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A9A2CC" w14:textId="77777777" w:rsidR="0076102C" w:rsidRDefault="00B34975">
      <w:pPr>
        <w:pStyle w:val="afb"/>
        <w:tabs>
          <w:tab w:val="right" w:pos="9639"/>
        </w:tabs>
        <w:ind w:right="-57"/>
        <w:rPr>
          <w:rFonts w:eastAsiaTheme="minorEastAsia" w:cs="Arial"/>
          <w:kern w:val="3"/>
          <w:sz w:val="22"/>
          <w:szCs w:val="22"/>
          <w:lang w:val="en-US" w:eastAsia="zh-CN"/>
        </w:rPr>
      </w:pPr>
      <w:r>
        <w:rPr>
          <w:rFonts w:cs="Arial"/>
          <w:kern w:val="3"/>
          <w:sz w:val="22"/>
          <w:szCs w:val="22"/>
          <w:lang w:val="en-US"/>
        </w:rPr>
        <w:t>3GPP TSG RAN WG1 #</w:t>
      </w:r>
      <w:r>
        <w:rPr>
          <w:rFonts w:eastAsiaTheme="minorEastAsia" w:cs="Arial" w:hint="eastAsia"/>
          <w:kern w:val="3"/>
          <w:sz w:val="22"/>
          <w:szCs w:val="22"/>
          <w:lang w:val="en-US" w:eastAsia="zh-CN"/>
        </w:rPr>
        <w:t>120bis</w:t>
      </w:r>
      <w:r>
        <w:rPr>
          <w:rFonts w:cs="Arial" w:hint="eastAsia"/>
          <w:kern w:val="3"/>
          <w:sz w:val="22"/>
          <w:szCs w:val="22"/>
          <w:lang w:val="en-US"/>
        </w:rPr>
        <w:t xml:space="preserve"> </w:t>
      </w:r>
      <w:r>
        <w:rPr>
          <w:rFonts w:cs="Arial"/>
          <w:bCs/>
          <w:kern w:val="3"/>
          <w:sz w:val="22"/>
          <w:szCs w:val="22"/>
          <w:lang w:val="en-US"/>
        </w:rPr>
        <w:t xml:space="preserve">                                       </w:t>
      </w:r>
      <w:r>
        <w:rPr>
          <w:rFonts w:cs="Arial" w:hint="eastAsia"/>
          <w:bCs/>
          <w:kern w:val="3"/>
          <w:sz w:val="22"/>
          <w:szCs w:val="22"/>
          <w:lang w:val="en-US"/>
        </w:rPr>
        <w:t xml:space="preserve">                                          </w:t>
      </w:r>
      <w:r>
        <w:rPr>
          <w:rFonts w:cs="Arial"/>
          <w:bCs/>
          <w:kern w:val="3"/>
          <w:sz w:val="22"/>
          <w:szCs w:val="22"/>
          <w:lang w:val="en-US"/>
        </w:rPr>
        <w:t xml:space="preserve"> </w:t>
      </w:r>
      <w:r>
        <w:rPr>
          <w:rFonts w:cs="Arial" w:hint="eastAsia"/>
          <w:bCs/>
          <w:kern w:val="3"/>
          <w:sz w:val="22"/>
          <w:szCs w:val="22"/>
          <w:lang w:val="en-US"/>
        </w:rPr>
        <w:t xml:space="preserve">  </w:t>
      </w:r>
      <w:r>
        <w:rPr>
          <w:rFonts w:eastAsiaTheme="minorEastAsia" w:cs="Arial" w:hint="eastAsia"/>
          <w:bCs/>
          <w:kern w:val="3"/>
          <w:sz w:val="22"/>
          <w:szCs w:val="22"/>
          <w:lang w:val="en-US" w:eastAsia="zh-CN"/>
        </w:rPr>
        <w:tab/>
      </w:r>
      <w:r>
        <w:rPr>
          <w:rFonts w:cs="Arial"/>
          <w:kern w:val="3"/>
          <w:sz w:val="22"/>
          <w:szCs w:val="22"/>
          <w:lang w:val="en-US"/>
        </w:rPr>
        <w:t>R1-2</w:t>
      </w:r>
      <w:r>
        <w:rPr>
          <w:rFonts w:eastAsiaTheme="minorEastAsia" w:cs="Arial" w:hint="eastAsia"/>
          <w:kern w:val="3"/>
          <w:sz w:val="22"/>
          <w:szCs w:val="22"/>
          <w:lang w:val="en-US" w:eastAsia="zh-CN"/>
        </w:rPr>
        <w:t>5</w:t>
      </w:r>
      <w:r w:rsidR="004C6F0F">
        <w:rPr>
          <w:rFonts w:eastAsiaTheme="minorEastAsia" w:cs="Arial" w:hint="eastAsia"/>
          <w:kern w:val="3"/>
          <w:sz w:val="22"/>
          <w:szCs w:val="22"/>
          <w:lang w:val="en-US" w:eastAsia="zh-CN"/>
        </w:rPr>
        <w:t>01995</w:t>
      </w:r>
    </w:p>
    <w:p w14:paraId="4AD72BCC" w14:textId="77777777" w:rsidR="0076102C" w:rsidRPr="00AC6052" w:rsidRDefault="00AC6052">
      <w:pPr>
        <w:tabs>
          <w:tab w:val="center" w:pos="4536"/>
          <w:tab w:val="right" w:pos="9072"/>
        </w:tabs>
        <w:rPr>
          <w:rFonts w:ascii="Arial" w:eastAsiaTheme="minorEastAsia" w:hAnsi="Arial" w:cs="Arial"/>
          <w:b/>
          <w:kern w:val="3"/>
          <w:sz w:val="22"/>
          <w:szCs w:val="22"/>
          <w:lang w:val="en-US" w:eastAsia="zh-CN"/>
        </w:rPr>
      </w:pPr>
      <w:r>
        <w:rPr>
          <w:rFonts w:ascii="Arial" w:hAnsi="Arial" w:cs="Arial"/>
          <w:b/>
          <w:kern w:val="3"/>
          <w:sz w:val="22"/>
          <w:szCs w:val="22"/>
          <w:lang w:val="en-US"/>
        </w:rPr>
        <w:t xml:space="preserve">Wuhan, China, April </w:t>
      </w:r>
      <w:r w:rsidRPr="000A0ADF">
        <w:rPr>
          <w:rFonts w:ascii="Arial" w:hAnsi="Arial" w:cs="Arial"/>
          <w:b/>
          <w:kern w:val="3"/>
          <w:sz w:val="22"/>
          <w:szCs w:val="22"/>
          <w:lang w:val="en-US"/>
        </w:rPr>
        <w:t>7</w:t>
      </w:r>
      <w:r w:rsidRPr="0053202C">
        <w:rPr>
          <w:rFonts w:ascii="Arial" w:hAnsi="Arial" w:cs="Arial"/>
          <w:b/>
          <w:kern w:val="3"/>
          <w:sz w:val="22"/>
          <w:szCs w:val="22"/>
          <w:vertAlign w:val="superscript"/>
          <w:lang w:val="en-US"/>
        </w:rPr>
        <w:t>th</w:t>
      </w:r>
      <w:r w:rsidRPr="000A0ADF">
        <w:rPr>
          <w:rFonts w:ascii="Arial" w:hAnsi="Arial" w:cs="Arial"/>
          <w:b/>
          <w:kern w:val="3"/>
          <w:sz w:val="22"/>
          <w:szCs w:val="22"/>
          <w:lang w:val="en-US"/>
        </w:rPr>
        <w:t xml:space="preserve"> – 11</w:t>
      </w:r>
      <w:r w:rsidRPr="0053202C">
        <w:rPr>
          <w:rFonts w:ascii="Arial" w:hAnsi="Arial" w:cs="Arial"/>
          <w:b/>
          <w:kern w:val="3"/>
          <w:sz w:val="22"/>
          <w:szCs w:val="22"/>
          <w:vertAlign w:val="superscript"/>
          <w:lang w:val="en-US"/>
        </w:rPr>
        <w:t>th</w:t>
      </w:r>
      <w:r w:rsidR="00B34975">
        <w:rPr>
          <w:rFonts w:ascii="Arial" w:hAnsi="Arial" w:cs="Arial"/>
          <w:b/>
          <w:kern w:val="3"/>
          <w:sz w:val="22"/>
          <w:szCs w:val="22"/>
          <w:lang w:val="en-US"/>
        </w:rPr>
        <w:t>, 2025</w:t>
      </w:r>
    </w:p>
    <w:p w14:paraId="3BB81A16" w14:textId="77777777" w:rsidR="0076102C" w:rsidRDefault="00B34975">
      <w:pPr>
        <w:tabs>
          <w:tab w:val="center" w:pos="4536"/>
          <w:tab w:val="right" w:pos="9072"/>
        </w:tabs>
        <w:spacing w:after="0"/>
        <w:rPr>
          <w:rFonts w:ascii="Arial" w:eastAsiaTheme="minorEastAsia" w:hAnsi="Arial" w:cs="Arial"/>
          <w:b/>
          <w:kern w:val="3"/>
          <w:sz w:val="22"/>
          <w:szCs w:val="22"/>
          <w:lang w:val="en-US" w:eastAsia="zh-CN"/>
        </w:rPr>
      </w:pPr>
      <w:r>
        <w:rPr>
          <w:rFonts w:ascii="Arial" w:hAnsi="Arial" w:cs="Arial" w:hint="eastAsia"/>
          <w:b/>
          <w:kern w:val="3"/>
          <w:sz w:val="22"/>
          <w:szCs w:val="22"/>
          <w:lang w:val="en-US" w:eastAsia="zh-CN"/>
        </w:rPr>
        <w:t xml:space="preserve"> </w:t>
      </w:r>
      <w:r>
        <w:rPr>
          <w:rFonts w:ascii="Arial" w:hAnsi="Arial" w:cs="Arial"/>
          <w:b/>
          <w:kern w:val="3"/>
          <w:sz w:val="22"/>
          <w:szCs w:val="22"/>
          <w:lang w:val="en-US" w:eastAsia="zh-CN"/>
        </w:rPr>
        <w:t xml:space="preserve"> </w:t>
      </w:r>
    </w:p>
    <w:p w14:paraId="20CD83D4" w14:textId="77777777" w:rsidR="0076102C" w:rsidRDefault="00B34975">
      <w:pPr>
        <w:pStyle w:val="afb"/>
        <w:jc w:val="both"/>
        <w:outlineLvl w:val="0"/>
        <w:rPr>
          <w:rFonts w:eastAsia="宋体" w:cs="Arial"/>
          <w:sz w:val="22"/>
          <w:szCs w:val="22"/>
          <w:lang w:val="en-US" w:eastAsia="zh-CN"/>
        </w:rPr>
      </w:pPr>
      <w:r>
        <w:rPr>
          <w:rFonts w:cs="Arial"/>
          <w:sz w:val="22"/>
          <w:szCs w:val="22"/>
          <w:lang w:val="en-US"/>
        </w:rPr>
        <w:t xml:space="preserve">Source: </w:t>
      </w:r>
      <w:r>
        <w:rPr>
          <w:rFonts w:eastAsia="宋体" w:cs="Arial"/>
          <w:sz w:val="22"/>
          <w:szCs w:val="22"/>
          <w:lang w:val="en-US" w:eastAsia="zh-CN"/>
        </w:rPr>
        <w:t xml:space="preserve">            </w:t>
      </w:r>
      <w:r>
        <w:rPr>
          <w:rFonts w:cs="Arial"/>
          <w:sz w:val="22"/>
          <w:szCs w:val="22"/>
          <w:lang w:val="en-US"/>
        </w:rPr>
        <w:t>CATT</w:t>
      </w:r>
    </w:p>
    <w:p w14:paraId="07471A96" w14:textId="77777777" w:rsidR="0076102C" w:rsidRDefault="00B34975">
      <w:pPr>
        <w:pStyle w:val="afb"/>
        <w:jc w:val="both"/>
        <w:rPr>
          <w:rFonts w:eastAsiaTheme="minorEastAsia" w:cs="Arial"/>
          <w:sz w:val="22"/>
          <w:szCs w:val="22"/>
          <w:lang w:val="en-US" w:eastAsia="zh-CN"/>
        </w:rPr>
      </w:pPr>
      <w:r>
        <w:rPr>
          <w:rFonts w:cs="Arial"/>
          <w:sz w:val="22"/>
          <w:szCs w:val="22"/>
          <w:lang w:val="en-US"/>
        </w:rPr>
        <w:t>Title:</w:t>
      </w:r>
      <w:r>
        <w:rPr>
          <w:rFonts w:eastAsia="宋体" w:cs="Arial"/>
          <w:sz w:val="22"/>
          <w:szCs w:val="22"/>
          <w:lang w:val="en-US" w:eastAsia="zh-CN"/>
        </w:rPr>
        <w:t xml:space="preserve">    </w:t>
      </w:r>
      <w:r>
        <w:rPr>
          <w:rFonts w:eastAsia="宋体" w:cs="Arial" w:hint="eastAsia"/>
          <w:sz w:val="22"/>
          <w:szCs w:val="22"/>
          <w:lang w:val="en-US" w:eastAsia="zh-CN"/>
        </w:rPr>
        <w:t xml:space="preserve">              </w:t>
      </w:r>
      <w:r>
        <w:rPr>
          <w:rFonts w:eastAsia="宋体" w:cs="Arial"/>
          <w:sz w:val="22"/>
          <w:szCs w:val="22"/>
          <w:lang w:val="en-US" w:eastAsia="zh-CN"/>
        </w:rPr>
        <w:t>Ambient IoT frame structure, system control and resource allocation</w:t>
      </w:r>
    </w:p>
    <w:p w14:paraId="4DD3934E" w14:textId="77777777" w:rsidR="0076102C" w:rsidRDefault="00B34975">
      <w:pPr>
        <w:pStyle w:val="afb"/>
        <w:jc w:val="both"/>
        <w:rPr>
          <w:rFonts w:eastAsia="宋体" w:cs="Arial"/>
          <w:sz w:val="22"/>
          <w:szCs w:val="22"/>
          <w:lang w:val="en-US" w:eastAsia="zh-CN"/>
        </w:rPr>
      </w:pPr>
      <w:r>
        <w:rPr>
          <w:rFonts w:cs="Arial"/>
          <w:sz w:val="22"/>
          <w:szCs w:val="22"/>
          <w:lang w:val="en-US"/>
        </w:rPr>
        <w:t>Agenda Item:</w:t>
      </w:r>
      <w:bookmarkStart w:id="0" w:name="Source"/>
      <w:bookmarkEnd w:id="0"/>
      <w:r>
        <w:rPr>
          <w:rFonts w:eastAsia="宋体" w:cs="Arial"/>
          <w:sz w:val="22"/>
          <w:szCs w:val="22"/>
          <w:lang w:val="en-US" w:eastAsia="zh-CN"/>
        </w:rPr>
        <w:t xml:space="preserve">    </w:t>
      </w:r>
      <w:r>
        <w:rPr>
          <w:rFonts w:eastAsia="宋体" w:cs="Arial" w:hint="eastAsia"/>
          <w:sz w:val="22"/>
          <w:szCs w:val="22"/>
          <w:lang w:val="en-US" w:eastAsia="zh-CN"/>
        </w:rPr>
        <w:t>9</w:t>
      </w:r>
      <w:r>
        <w:rPr>
          <w:rFonts w:eastAsia="宋体" w:cs="Arial"/>
          <w:sz w:val="22"/>
          <w:szCs w:val="22"/>
          <w:lang w:val="en-US" w:eastAsia="zh-CN"/>
        </w:rPr>
        <w:t>.</w:t>
      </w:r>
      <w:r>
        <w:rPr>
          <w:rFonts w:eastAsia="宋体" w:cs="Arial" w:hint="eastAsia"/>
          <w:sz w:val="22"/>
          <w:szCs w:val="22"/>
          <w:lang w:val="en-US" w:eastAsia="zh-CN"/>
        </w:rPr>
        <w:t>4</w:t>
      </w:r>
      <w:r>
        <w:rPr>
          <w:rFonts w:eastAsia="宋体" w:cs="Arial"/>
          <w:sz w:val="22"/>
          <w:szCs w:val="22"/>
          <w:lang w:val="en-US" w:eastAsia="zh-CN"/>
        </w:rPr>
        <w:t>.</w:t>
      </w:r>
      <w:r>
        <w:rPr>
          <w:rFonts w:eastAsia="宋体" w:cs="Arial" w:hint="eastAsia"/>
          <w:sz w:val="22"/>
          <w:szCs w:val="22"/>
          <w:lang w:val="en-US" w:eastAsia="zh-CN"/>
        </w:rPr>
        <w:t>4</w:t>
      </w:r>
    </w:p>
    <w:p w14:paraId="48C6F49F" w14:textId="77777777" w:rsidR="0076102C" w:rsidRDefault="00B34975">
      <w:pPr>
        <w:pStyle w:val="afb"/>
        <w:jc w:val="both"/>
        <w:rPr>
          <w:rFonts w:eastAsiaTheme="minorEastAsia" w:cs="Arial"/>
          <w:sz w:val="22"/>
          <w:szCs w:val="22"/>
          <w:lang w:val="en-US" w:eastAsia="zh-CN"/>
        </w:rPr>
      </w:pPr>
      <w:r>
        <w:rPr>
          <w:rFonts w:cs="Arial"/>
          <w:sz w:val="22"/>
          <w:szCs w:val="22"/>
          <w:lang w:val="en-US"/>
        </w:rPr>
        <w:t>Document for:</w:t>
      </w:r>
      <w:bookmarkStart w:id="1" w:name="DocumentFor"/>
      <w:bookmarkEnd w:id="1"/>
      <w:r>
        <w:rPr>
          <w:rFonts w:eastAsia="宋体" w:cs="Arial"/>
          <w:sz w:val="22"/>
          <w:szCs w:val="22"/>
          <w:lang w:val="en-US" w:eastAsia="zh-CN"/>
        </w:rPr>
        <w:t xml:space="preserve">  </w:t>
      </w:r>
      <w:r>
        <w:rPr>
          <w:rFonts w:cs="Arial"/>
          <w:sz w:val="22"/>
          <w:szCs w:val="22"/>
          <w:lang w:val="en-US"/>
        </w:rPr>
        <w:t>Discussion and Decision</w:t>
      </w:r>
    </w:p>
    <w:p w14:paraId="13A35713" w14:textId="77777777" w:rsidR="0076102C" w:rsidRDefault="0076102C">
      <w:pPr>
        <w:pStyle w:val="afb"/>
        <w:jc w:val="both"/>
        <w:rPr>
          <w:rFonts w:eastAsiaTheme="minorEastAsia" w:cs="Arial"/>
          <w:sz w:val="22"/>
          <w:szCs w:val="22"/>
          <w:lang w:val="en-US" w:eastAsia="zh-CN"/>
        </w:rPr>
      </w:pPr>
    </w:p>
    <w:p w14:paraId="7C50292C" w14:textId="77777777" w:rsidR="0076102C" w:rsidRDefault="0076102C">
      <w:pPr>
        <w:pBdr>
          <w:bottom w:val="single" w:sz="4" w:space="1" w:color="auto"/>
        </w:pBdr>
        <w:tabs>
          <w:tab w:val="left" w:pos="2552"/>
        </w:tabs>
        <w:jc w:val="both"/>
        <w:rPr>
          <w:sz w:val="4"/>
          <w:szCs w:val="4"/>
          <w:lang w:val="en-US"/>
        </w:rPr>
      </w:pPr>
    </w:p>
    <w:p w14:paraId="2A4882CF" w14:textId="77777777" w:rsidR="0076102C" w:rsidRPr="00E21005" w:rsidRDefault="00B34975" w:rsidP="00E21005">
      <w:pPr>
        <w:pStyle w:val="1"/>
        <w:numPr>
          <w:ilvl w:val="0"/>
          <w:numId w:val="112"/>
        </w:numPr>
        <w:spacing w:before="360" w:afterLines="50" w:after="120"/>
        <w:ind w:left="590" w:hangingChars="210" w:hanging="590"/>
        <w:rPr>
          <w:rFonts w:eastAsia="宋体"/>
          <w:b/>
          <w:kern w:val="32"/>
          <w:sz w:val="28"/>
          <w:lang w:val="x-none" w:eastAsia="x-none"/>
        </w:rPr>
      </w:pPr>
      <w:r w:rsidRPr="00E21005">
        <w:rPr>
          <w:rFonts w:eastAsia="宋体"/>
          <w:b/>
          <w:kern w:val="32"/>
          <w:sz w:val="28"/>
          <w:lang w:val="x-none" w:eastAsia="x-none"/>
        </w:rPr>
        <w:t>Introduction</w:t>
      </w:r>
    </w:p>
    <w:p w14:paraId="3ACF028F" w14:textId="408B7378" w:rsidR="0076102C" w:rsidRDefault="00B34975">
      <w:pPr>
        <w:pStyle w:val="af2"/>
        <w:jc w:val="both"/>
        <w:rPr>
          <w:rFonts w:eastAsiaTheme="minorEastAsia"/>
          <w:lang w:eastAsia="zh-CN"/>
        </w:rPr>
      </w:pPr>
      <w:r>
        <w:rPr>
          <w:rFonts w:eastAsia="宋体" w:hint="eastAsia"/>
        </w:rPr>
        <w:t>In RAN</w:t>
      </w:r>
      <w:r>
        <w:rPr>
          <w:rFonts w:eastAsia="宋体"/>
        </w:rPr>
        <w:t>#</w:t>
      </w:r>
      <w:r w:rsidR="00A83E6C">
        <w:rPr>
          <w:rFonts w:eastAsia="宋体" w:hint="eastAsia"/>
          <w:lang w:eastAsia="zh-CN"/>
        </w:rPr>
        <w:t>107</w:t>
      </w:r>
      <w:r>
        <w:rPr>
          <w:rFonts w:eastAsia="宋体" w:hint="eastAsia"/>
        </w:rPr>
        <w:t xml:space="preserve">, </w:t>
      </w:r>
      <w:r>
        <w:rPr>
          <w:rFonts w:eastAsia="宋体" w:hint="eastAsia"/>
          <w:lang w:eastAsia="zh-CN"/>
        </w:rPr>
        <w:t>a new WID on</w:t>
      </w:r>
      <w:r>
        <w:rPr>
          <w:rFonts w:ascii="Arial" w:eastAsia="Batang" w:hAnsi="Arial" w:cs="Arial"/>
          <w:b/>
          <w:sz w:val="24"/>
          <w:szCs w:val="24"/>
          <w:lang w:eastAsia="zh-CN"/>
        </w:rPr>
        <w:t xml:space="preserve"> </w:t>
      </w:r>
      <w:r>
        <w:rPr>
          <w:rFonts w:eastAsia="宋体" w:hint="eastAsia"/>
          <w:lang w:eastAsia="zh-CN"/>
        </w:rPr>
        <w:t>A</w:t>
      </w:r>
      <w:r>
        <w:rPr>
          <w:rFonts w:eastAsia="宋体"/>
        </w:rPr>
        <w:t>mbient IoT in NR</w:t>
      </w:r>
      <w:r>
        <w:rPr>
          <w:rFonts w:eastAsia="宋体" w:hint="eastAsia"/>
        </w:rPr>
        <w:t xml:space="preserve"> </w:t>
      </w:r>
      <w:r w:rsidR="00A83E6C">
        <w:rPr>
          <w:rFonts w:eastAsia="宋体" w:hint="eastAsia"/>
          <w:lang w:eastAsia="zh-CN"/>
        </w:rPr>
        <w:t>had been updated</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_Ref101701390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444A4C">
        <w:rPr>
          <w:rFonts w:eastAsia="宋体"/>
          <w:lang w:eastAsia="zh-CN"/>
        </w:rPr>
        <w:t>[1]</w:t>
      </w:r>
      <w:r>
        <w:rPr>
          <w:rFonts w:eastAsia="宋体"/>
          <w:lang w:eastAsia="zh-CN"/>
        </w:rPr>
        <w:fldChar w:fldCharType="end"/>
      </w:r>
      <w:r>
        <w:rPr>
          <w:rFonts w:eastAsia="宋体" w:hint="eastAsia"/>
          <w:lang w:eastAsia="zh-CN"/>
        </w:rPr>
        <w:t xml:space="preserve">. </w:t>
      </w:r>
      <w:r>
        <w:rPr>
          <w:bCs/>
        </w:rPr>
        <w:t xml:space="preserve">This </w:t>
      </w:r>
      <w:r>
        <w:rPr>
          <w:rFonts w:eastAsiaTheme="minorEastAsia" w:hint="eastAsia"/>
          <w:bCs/>
          <w:lang w:eastAsia="zh-CN"/>
        </w:rPr>
        <w:t xml:space="preserve">work item </w:t>
      </w:r>
      <w:r>
        <w:rPr>
          <w:bCs/>
        </w:rPr>
        <w:t>includes the following objectives</w:t>
      </w:r>
      <w:r>
        <w:rPr>
          <w:rFonts w:eastAsiaTheme="minorEastAsia" w:hint="eastAsia"/>
          <w:bCs/>
          <w:lang w:eastAsia="zh-CN"/>
        </w:rPr>
        <w:t>.</w:t>
      </w:r>
    </w:p>
    <w:tbl>
      <w:tblPr>
        <w:tblStyle w:val="aff7"/>
        <w:tblW w:w="5000" w:type="pct"/>
        <w:tblLook w:val="04A0" w:firstRow="1" w:lastRow="0" w:firstColumn="1" w:lastColumn="0" w:noHBand="0" w:noVBand="1"/>
      </w:tblPr>
      <w:tblGrid>
        <w:gridCol w:w="9855"/>
      </w:tblGrid>
      <w:tr w:rsidR="0076102C" w14:paraId="62D59581" w14:textId="77777777">
        <w:tc>
          <w:tcPr>
            <w:tcW w:w="5000" w:type="pct"/>
          </w:tcPr>
          <w:p w14:paraId="32A20D1B" w14:textId="77777777" w:rsidR="0076102C" w:rsidRDefault="00B34975">
            <w:pPr>
              <w:spacing w:after="120"/>
              <w:ind w:right="-96"/>
              <w:jc w:val="both"/>
              <w:rPr>
                <w:rFonts w:eastAsia="宋体"/>
                <w:u w:val="single"/>
                <w:lang w:val="en-US" w:eastAsia="ja-JP"/>
              </w:rPr>
            </w:pPr>
            <w:r>
              <w:rPr>
                <w:rFonts w:eastAsia="宋体"/>
                <w:u w:val="single"/>
                <w:lang w:val="en-US" w:eastAsia="ja-JP"/>
              </w:rPr>
              <w:t>General Scope</w:t>
            </w:r>
          </w:p>
          <w:p w14:paraId="0DDD8088" w14:textId="77777777" w:rsidR="0076102C" w:rsidRDefault="00B34975">
            <w:pPr>
              <w:spacing w:after="120"/>
              <w:ind w:right="-96"/>
              <w:jc w:val="both"/>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05988BF8" w14:textId="77777777" w:rsidR="0076102C" w:rsidRDefault="00B34975">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The overall objective shall be to standardize the following Ambient IoT device:</w:t>
            </w:r>
          </w:p>
          <w:p w14:paraId="483E632A" w14:textId="77777777" w:rsidR="0076102C" w:rsidRDefault="00B34975">
            <w:pPr>
              <w:spacing w:after="120"/>
              <w:ind w:left="720" w:right="-96"/>
              <w:jc w:val="both"/>
              <w:rPr>
                <w:rFonts w:eastAsia="宋体"/>
                <w:lang w:val="en-US" w:eastAsia="ja-JP"/>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1C6F1355" w14:textId="77777777" w:rsidR="0076102C" w:rsidRDefault="00B34975">
            <w:pPr>
              <w:numPr>
                <w:ilvl w:val="0"/>
                <w:numId w:val="30"/>
              </w:numPr>
              <w:overflowPunct w:val="0"/>
              <w:autoSpaceDE w:val="0"/>
              <w:autoSpaceDN w:val="0"/>
              <w:adjustRightInd w:val="0"/>
              <w:textAlignment w:val="baseline"/>
            </w:pPr>
            <w:bookmarkStart w:id="2" w:name="_Hlk160560296"/>
            <w:r>
              <w:t xml:space="preserve">Deployment scenario 1 with Topology 1, according to D1T1-B. </w:t>
            </w:r>
          </w:p>
          <w:bookmarkEnd w:id="2"/>
          <w:p w14:paraId="6C456BE2" w14:textId="77777777" w:rsidR="0076102C" w:rsidRDefault="00B34975">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FR1 licensed spectrum in FDD, with R2D in DL spectrum and D2R </w:t>
            </w:r>
            <w:r>
              <w:rPr>
                <w:lang w:eastAsia="ja-JP"/>
              </w:rPr>
              <w:t>and CW</w:t>
            </w:r>
            <w:r>
              <w:rPr>
                <w:rFonts w:eastAsia="宋体"/>
                <w:lang w:val="en-US" w:eastAsia="ja-JP"/>
              </w:rPr>
              <w:t xml:space="preserve"> in UL spectrum.</w:t>
            </w:r>
          </w:p>
          <w:p w14:paraId="3E48AC4C" w14:textId="77777777" w:rsidR="0076102C" w:rsidRDefault="00B34975">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and standalone, with A-IoT BS located indoor.</w:t>
            </w:r>
          </w:p>
          <w:p w14:paraId="0506A85E" w14:textId="77777777" w:rsidR="0076102C" w:rsidRDefault="00B34975">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rPr>
              <w:t xml:space="preserve"> </w:t>
            </w:r>
          </w:p>
          <w:p w14:paraId="6B75DFEF" w14:textId="77777777" w:rsidR="0076102C" w:rsidRDefault="00B34975">
            <w:pPr>
              <w:numPr>
                <w:ilvl w:val="0"/>
                <w:numId w:val="30"/>
              </w:numPr>
              <w:overflowPunct w:val="0"/>
              <w:autoSpaceDE w:val="0"/>
              <w:autoSpaceDN w:val="0"/>
              <w:adjustRightInd w:val="0"/>
              <w:spacing w:after="120"/>
              <w:ind w:right="-96"/>
              <w:jc w:val="both"/>
              <w:textAlignment w:val="baseline"/>
            </w:pPr>
            <w:r>
              <w:rPr>
                <w:rFonts w:eastAsia="宋体"/>
                <w:lang w:val="en-US" w:eastAsia="ja-JP"/>
              </w:rPr>
              <w:t>Carrier wave transmission for waveform 1 only, without hopping, per the following cases in TR 38.769:</w:t>
            </w:r>
          </w:p>
          <w:p w14:paraId="241CC019" w14:textId="77777777" w:rsidR="0076102C" w:rsidRDefault="00B34975" w:rsidP="00D97510">
            <w:pPr>
              <w:numPr>
                <w:ilvl w:val="1"/>
                <w:numId w:val="32"/>
              </w:numPr>
              <w:overflowPunct w:val="0"/>
              <w:autoSpaceDE w:val="0"/>
              <w:autoSpaceDN w:val="0"/>
              <w:adjustRightInd w:val="0"/>
              <w:spacing w:after="120"/>
              <w:ind w:left="1151" w:hanging="357"/>
              <w:jc w:val="both"/>
              <w:textAlignment w:val="baseline"/>
            </w:pPr>
            <w:r w:rsidRPr="00D97510">
              <w:rPr>
                <w:rFonts w:eastAsia="宋体"/>
                <w:lang w:val="en-US" w:eastAsia="ja-JP"/>
              </w:rPr>
              <w:t>Case</w:t>
            </w:r>
            <w:r>
              <w:rPr>
                <w:lang w:eastAsia="ja-JP"/>
              </w:rPr>
              <w:t xml:space="preserve"> 1-4 for D1T1-B</w:t>
            </w:r>
          </w:p>
          <w:p w14:paraId="7E0244B0" w14:textId="77777777" w:rsidR="0076102C" w:rsidRDefault="00B34975">
            <w:pPr>
              <w:pStyle w:val="B2"/>
              <w:numPr>
                <w:ilvl w:val="0"/>
                <w:numId w:val="30"/>
              </w:numPr>
              <w:overflowPunct w:val="0"/>
              <w:autoSpaceDE w:val="0"/>
              <w:autoSpaceDN w:val="0"/>
              <w:adjustRightInd w:val="0"/>
              <w:textAlignment w:val="baseline"/>
            </w:pPr>
            <w:r>
              <w:rPr>
                <w:lang w:val="en-US" w:eastAsia="ja-JP"/>
              </w:rPr>
              <w:t>Proximity determination via Solution 1 in TR 38.769 only.</w:t>
            </w:r>
          </w:p>
          <w:p w14:paraId="38120A53" w14:textId="77777777" w:rsidR="0076102C" w:rsidRDefault="00B34975">
            <w:pPr>
              <w:numPr>
                <w:ilvl w:val="0"/>
                <w:numId w:val="30"/>
              </w:numPr>
              <w:overflowPunct w:val="0"/>
              <w:autoSpaceDE w:val="0"/>
              <w:autoSpaceDN w:val="0"/>
              <w:adjustRightInd w:val="0"/>
              <w:textAlignment w:val="baseline"/>
            </w:pPr>
            <w:r>
              <w:t>Device (un)availability via Direction 1 in TR 38.769 only.</w:t>
            </w:r>
          </w:p>
          <w:p w14:paraId="2722EBB2" w14:textId="77777777" w:rsidR="0076102C" w:rsidRDefault="00B34975">
            <w:pPr>
              <w:spacing w:after="120"/>
              <w:ind w:right="-96"/>
              <w:jc w:val="both"/>
              <w:rPr>
                <w:rFonts w:eastAsia="宋体"/>
                <w:lang w:val="en-US" w:eastAsia="ja-JP"/>
              </w:rPr>
            </w:pPr>
            <w:r>
              <w:rPr>
                <w:rFonts w:eastAsia="宋体"/>
                <w:lang w:val="en-US" w:eastAsia="ja-JP"/>
              </w:rPr>
              <w:t>The following objectives are set, within the General Scope:</w:t>
            </w:r>
          </w:p>
          <w:p w14:paraId="01B8C177" w14:textId="77777777" w:rsidR="0076102C" w:rsidRDefault="00B34975" w:rsidP="00D97510">
            <w:pPr>
              <w:numPr>
                <w:ilvl w:val="0"/>
                <w:numId w:val="32"/>
              </w:numPr>
              <w:overflowPunct w:val="0"/>
              <w:autoSpaceDE w:val="0"/>
              <w:autoSpaceDN w:val="0"/>
              <w:adjustRightInd w:val="0"/>
              <w:spacing w:after="120"/>
              <w:ind w:left="754" w:hanging="357"/>
              <w:jc w:val="both"/>
              <w:textAlignment w:val="baseline"/>
              <w:rPr>
                <w:rFonts w:eastAsia="宋体"/>
                <w:lang w:val="en-US" w:eastAsia="ja-JP"/>
              </w:rPr>
            </w:pPr>
            <w:r>
              <w:rPr>
                <w:rFonts w:eastAsia="宋体"/>
                <w:lang w:val="en-US" w:eastAsia="ja-JP"/>
              </w:rPr>
              <w:t>RAN1 scope:</w:t>
            </w:r>
          </w:p>
          <w:p w14:paraId="27E2B5BE" w14:textId="77777777"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t>PRDCH and PDRCH, which are the only physical channels in R2D and D2R, respectively.</w:t>
            </w:r>
          </w:p>
          <w:p w14:paraId="3F6306C1" w14:textId="77777777"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t>R2D and D2R signal(s)</w:t>
            </w:r>
          </w:p>
          <w:p w14:paraId="5506E497" w14:textId="77777777"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t>Multiplexing/multiple access in R2D is by only TDMA, and in D2R is by only TDMA and FDMA.</w:t>
            </w:r>
          </w:p>
          <w:p w14:paraId="047C63D4" w14:textId="77777777"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t>R2D supports only OOK-4 modulation, one solution for CP handling. D2R backscattering supports only OOK and BPSK modulations.</w:t>
            </w:r>
          </w:p>
          <w:p w14:paraId="330E6FDE" w14:textId="77777777"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t>R2D transmission supports only the Manchester line code in TR 38.769</w:t>
            </w:r>
          </w:p>
          <w:p w14:paraId="4BE665CC" w14:textId="77777777"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t>D2R transmission supports:</w:t>
            </w:r>
          </w:p>
          <w:p w14:paraId="60DC2E41" w14:textId="77777777"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t>Either the Manchester line code in TR 38.769 or no line code (one to be down-selected); and</w:t>
            </w:r>
          </w:p>
          <w:p w14:paraId="79E76A12" w14:textId="77777777"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t>A corresponding small frequency shift method according to the options in TR 38.769.</w:t>
            </w:r>
          </w:p>
          <w:p w14:paraId="3DDD3B69" w14:textId="29360904"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t>R2D does not support FEC. D2R supports only convolutional code with generator polynomials as per TS 36.212</w:t>
            </w:r>
            <w:r w:rsidR="00A83E6C" w:rsidRPr="00A83E6C">
              <w:rPr>
                <w:rFonts w:eastAsia="宋体"/>
                <w:lang w:val="en-US" w:eastAsia="ja-JP"/>
              </w:rPr>
              <w:t>. Applying or not applying the FEC to D2R is specified by ensuring it is under the reader control and applies to all devices targeted by the reader.</w:t>
            </w:r>
          </w:p>
          <w:p w14:paraId="6B3D032F" w14:textId="19049527"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t>PRDCH and PDRCH both support transmission without CRC, and with CRC as per the generator polynomials in TS 38.212 for 6-bit CRC and 16-bit CRC. Cases to use which length of CRC, or no CRC, to be decided in RAN1.</w:t>
            </w:r>
          </w:p>
          <w:p w14:paraId="1EB00C53" w14:textId="77777777" w:rsidR="0076102C" w:rsidRDefault="00B34975" w:rsidP="00D97510">
            <w:pPr>
              <w:numPr>
                <w:ilvl w:val="1"/>
                <w:numId w:val="32"/>
              </w:numPr>
              <w:overflowPunct w:val="0"/>
              <w:autoSpaceDE w:val="0"/>
              <w:autoSpaceDN w:val="0"/>
              <w:adjustRightInd w:val="0"/>
              <w:spacing w:after="120"/>
              <w:ind w:left="1151" w:hanging="357"/>
              <w:jc w:val="both"/>
              <w:textAlignment w:val="baseline"/>
              <w:rPr>
                <w:rFonts w:eastAsia="宋体"/>
                <w:lang w:val="en-US" w:eastAsia="ja-JP"/>
              </w:rPr>
            </w:pPr>
            <w:r>
              <w:rPr>
                <w:rFonts w:eastAsia="宋体"/>
                <w:lang w:val="en-US" w:eastAsia="ja-JP"/>
              </w:rPr>
              <w:lastRenderedPageBreak/>
              <w:t xml:space="preserve">D2R supports physical layer repetition transmission. R2D does not support physical-layer repetition transmission. </w:t>
            </w:r>
          </w:p>
        </w:tc>
      </w:tr>
    </w:tbl>
    <w:p w14:paraId="351F675C" w14:textId="1C190ADD" w:rsidR="0076102C" w:rsidRDefault="00B34975" w:rsidP="00664568">
      <w:pPr>
        <w:autoSpaceDE w:val="0"/>
        <w:autoSpaceDN w:val="0"/>
        <w:snapToGrid w:val="0"/>
        <w:spacing w:beforeLines="50" w:before="120" w:afterLines="50" w:after="120"/>
        <w:jc w:val="both"/>
      </w:pPr>
      <w:r>
        <w:rPr>
          <w:rFonts w:hint="eastAsia"/>
        </w:rPr>
        <w:lastRenderedPageBreak/>
        <w:t>In this contribution, we would discuss the</w:t>
      </w:r>
      <w:r>
        <w:t xml:space="preserve"> system design for Ambient IoT</w:t>
      </w:r>
      <w:r>
        <w:rPr>
          <w:rFonts w:eastAsiaTheme="minorEastAsia" w:hint="eastAsia"/>
          <w:lang w:eastAsia="zh-CN"/>
        </w:rPr>
        <w:t xml:space="preserve"> (A-IoT)</w:t>
      </w:r>
      <w:r>
        <w:t xml:space="preserve"> in the aspect of </w:t>
      </w:r>
      <w:r>
        <w:rPr>
          <w:rFonts w:hint="eastAsia"/>
        </w:rPr>
        <w:t>the f</w:t>
      </w:r>
      <w:r>
        <w:t>rame structure</w:t>
      </w:r>
      <w:r>
        <w:rPr>
          <w:rFonts w:eastAsiaTheme="minorEastAsia" w:hint="eastAsia"/>
          <w:lang w:eastAsia="zh-CN"/>
        </w:rPr>
        <w:t>,</w:t>
      </w:r>
      <w:r w:rsidR="004618B9">
        <w:rPr>
          <w:rFonts w:eastAsiaTheme="minorEastAsia" w:hint="eastAsia"/>
          <w:lang w:eastAsia="zh-CN"/>
        </w:rPr>
        <w:t xml:space="preserve"> </w:t>
      </w:r>
      <w:r>
        <w:rPr>
          <w:rFonts w:eastAsiaTheme="minorEastAsia" w:hint="eastAsia"/>
          <w:lang w:eastAsia="zh-CN"/>
        </w:rPr>
        <w:t xml:space="preserve">resource </w:t>
      </w:r>
      <w:r>
        <w:rPr>
          <w:rFonts w:eastAsiaTheme="minorEastAsia"/>
          <w:lang w:eastAsia="zh-CN"/>
        </w:rPr>
        <w:t>allocation</w:t>
      </w:r>
      <w:r w:rsidR="004618B9">
        <w:rPr>
          <w:rFonts w:eastAsiaTheme="minorEastAsia" w:hint="eastAsia"/>
          <w:lang w:eastAsia="zh-CN"/>
        </w:rPr>
        <w:t xml:space="preserve">, timing </w:t>
      </w:r>
      <w:r w:rsidR="004618B9">
        <w:rPr>
          <w:rFonts w:eastAsiaTheme="minorEastAsia"/>
          <w:lang w:eastAsia="zh-CN"/>
        </w:rPr>
        <w:t>relationship</w:t>
      </w:r>
      <w:r w:rsidR="004618B9">
        <w:rPr>
          <w:rFonts w:eastAsiaTheme="minorEastAsia" w:hint="eastAsia"/>
          <w:lang w:eastAsia="zh-CN"/>
        </w:rPr>
        <w:t xml:space="preserve"> and scheduling </w:t>
      </w:r>
      <w:r w:rsidR="004618B9">
        <w:rPr>
          <w:rFonts w:eastAsiaTheme="minorEastAsia"/>
          <w:lang w:eastAsia="zh-CN"/>
        </w:rPr>
        <w:t>information</w:t>
      </w:r>
      <w:r>
        <w:rPr>
          <w:rFonts w:hint="eastAsia"/>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frame structure of A-IoT signal is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_Ref162631235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44A4C">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Pr>
          <w:rFonts w:hint="eastAsia"/>
        </w:rPr>
        <w:t xml:space="preserve">The detailed discussions including the </w:t>
      </w:r>
      <w:r w:rsidR="003C0BB9">
        <w:rPr>
          <w:rFonts w:eastAsiaTheme="minorEastAsia"/>
          <w:lang w:eastAsia="zh-CN"/>
        </w:rPr>
        <w:t>multiplexing</w:t>
      </w:r>
      <w:r w:rsidR="003C0BB9">
        <w:rPr>
          <w:rFonts w:eastAsiaTheme="minorEastAsia" w:hint="eastAsia"/>
          <w:lang w:eastAsia="zh-CN"/>
        </w:rPr>
        <w:t>/multiple access</w:t>
      </w:r>
      <w:r>
        <w:rPr>
          <w:rFonts w:eastAsiaTheme="minorEastAsia" w:hint="eastAsia"/>
          <w:lang w:eastAsia="zh-CN"/>
        </w:rPr>
        <w:t xml:space="preserve"> and timing </w:t>
      </w:r>
      <w:r w:rsidR="00B85B84">
        <w:rPr>
          <w:rFonts w:eastAsiaTheme="minorEastAsia" w:hint="eastAsia"/>
          <w:lang w:eastAsia="zh-CN"/>
        </w:rPr>
        <w:t>relation</w:t>
      </w:r>
      <w:r w:rsidR="00B85B84">
        <w:rPr>
          <w:rFonts w:eastAsiaTheme="minorEastAsia" w:hint="eastAsia"/>
          <w:lang w:eastAsia="zh-CN"/>
        </w:rPr>
        <w:t>s</w:t>
      </w:r>
      <w:r w:rsidR="004535C4">
        <w:rPr>
          <w:rFonts w:eastAsiaTheme="minorEastAsia" w:hint="eastAsia"/>
          <w:lang w:eastAsia="zh-CN"/>
        </w:rPr>
        <w:t xml:space="preserve"> for A-IoT </w:t>
      </w:r>
      <w:r>
        <w:rPr>
          <w:rFonts w:hint="eastAsia"/>
        </w:rPr>
        <w:t>are provided in Section</w:t>
      </w:r>
      <w:r>
        <w:rPr>
          <w:rFonts w:eastAsiaTheme="minorEastAsia" w:hint="eastAsia"/>
          <w:lang w:eastAsia="zh-CN"/>
        </w:rPr>
        <w:t xml:space="preserve"> </w:t>
      </w:r>
      <w:r w:rsidR="000751DC">
        <w:rPr>
          <w:rFonts w:eastAsiaTheme="minorEastAsia"/>
          <w:lang w:eastAsia="zh-CN"/>
        </w:rPr>
        <w:fldChar w:fldCharType="begin"/>
      </w:r>
      <w:r w:rsidR="000751DC">
        <w:rPr>
          <w:rFonts w:eastAsiaTheme="minorEastAsia"/>
          <w:lang w:eastAsia="zh-CN"/>
        </w:rPr>
        <w:instrText xml:space="preserve"> </w:instrText>
      </w:r>
      <w:r w:rsidR="000751DC">
        <w:rPr>
          <w:rFonts w:eastAsiaTheme="minorEastAsia" w:hint="eastAsia"/>
          <w:lang w:eastAsia="zh-CN"/>
        </w:rPr>
        <w:instrText>REF _Ref194072490 \r \h</w:instrText>
      </w:r>
      <w:r w:rsidR="000751DC">
        <w:rPr>
          <w:rFonts w:eastAsiaTheme="minorEastAsia"/>
          <w:lang w:eastAsia="zh-CN"/>
        </w:rPr>
        <w:instrText xml:space="preserve"> </w:instrText>
      </w:r>
      <w:r w:rsidR="000751DC">
        <w:rPr>
          <w:rFonts w:eastAsiaTheme="minorEastAsia"/>
          <w:lang w:eastAsia="zh-CN"/>
        </w:rPr>
      </w:r>
      <w:r w:rsidR="000751DC">
        <w:rPr>
          <w:rFonts w:eastAsiaTheme="minorEastAsia"/>
          <w:lang w:eastAsia="zh-CN"/>
        </w:rPr>
        <w:fldChar w:fldCharType="separate"/>
      </w:r>
      <w:r w:rsidR="00444A4C">
        <w:rPr>
          <w:rFonts w:eastAsiaTheme="minorEastAsia"/>
          <w:lang w:eastAsia="zh-CN"/>
        </w:rPr>
        <w:t>3</w:t>
      </w:r>
      <w:r w:rsidR="000751DC">
        <w:rPr>
          <w:rFonts w:eastAsiaTheme="minorEastAsia"/>
          <w:lang w:eastAsia="zh-CN"/>
        </w:rPr>
        <w:fldChar w:fldCharType="end"/>
      </w:r>
      <w:r w:rsidR="000751DC">
        <w:rPr>
          <w:rFonts w:eastAsiaTheme="minorEastAsia" w:hint="eastAsia"/>
          <w:lang w:eastAsia="zh-CN"/>
        </w:rPr>
        <w:t xml:space="preserve"> </w:t>
      </w:r>
      <w:r>
        <w:rPr>
          <w:rFonts w:eastAsiaTheme="minorEastAsia" w:hint="eastAsia"/>
          <w:lang w:eastAsia="zh-CN"/>
        </w:rPr>
        <w:t xml:space="preserve">and Section </w:t>
      </w:r>
      <w:r>
        <w:rPr>
          <w:rFonts w:eastAsiaTheme="minorEastAsia"/>
          <w:lang w:eastAsia="zh-CN"/>
        </w:rPr>
        <w:fldChar w:fldCharType="begin"/>
      </w:r>
      <w:r>
        <w:rPr>
          <w:rFonts w:eastAsiaTheme="minorEastAsia"/>
          <w:lang w:eastAsia="zh-CN"/>
        </w:rPr>
        <w:instrText xml:space="preserve"> REF _Ref159230563 \n \h </w:instrText>
      </w:r>
      <w:r>
        <w:rPr>
          <w:rFonts w:eastAsiaTheme="minorEastAsia"/>
          <w:lang w:eastAsia="zh-CN"/>
        </w:rPr>
      </w:r>
      <w:r>
        <w:rPr>
          <w:rFonts w:eastAsiaTheme="minorEastAsia"/>
          <w:lang w:eastAsia="zh-CN"/>
        </w:rPr>
        <w:fldChar w:fldCharType="separate"/>
      </w:r>
      <w:r w:rsidR="00444A4C">
        <w:rPr>
          <w:rFonts w:eastAsiaTheme="minorEastAsia"/>
          <w:lang w:eastAsia="zh-CN"/>
        </w:rPr>
        <w:t>4</w:t>
      </w:r>
      <w:r>
        <w:rPr>
          <w:rFonts w:eastAsiaTheme="minorEastAsia"/>
          <w:lang w:eastAsia="zh-CN"/>
        </w:rPr>
        <w:fldChar w:fldCharType="end"/>
      </w:r>
      <w:r>
        <w:rPr>
          <w:rFonts w:eastAsiaTheme="minorEastAsia" w:hint="eastAsia"/>
          <w:lang w:eastAsia="zh-CN"/>
        </w:rPr>
        <w:t xml:space="preserve">, </w:t>
      </w:r>
      <w:r>
        <w:t>respectively.</w:t>
      </w:r>
      <w:r w:rsidR="004618B9">
        <w:rPr>
          <w:rFonts w:eastAsiaTheme="minorEastAsia" w:hint="eastAsia"/>
          <w:lang w:eastAsia="zh-CN"/>
        </w:rPr>
        <w:t xml:space="preserve"> The scheduling information</w:t>
      </w:r>
      <w:r w:rsidR="004535C4">
        <w:rPr>
          <w:rFonts w:eastAsiaTheme="minorEastAsia" w:hint="eastAsia"/>
          <w:lang w:eastAsia="zh-CN"/>
        </w:rPr>
        <w:t xml:space="preserve"> and </w:t>
      </w:r>
      <w:r w:rsidR="004535C4">
        <w:rPr>
          <w:rFonts w:eastAsiaTheme="minorEastAsia"/>
          <w:lang w:eastAsia="zh-CN"/>
        </w:rPr>
        <w:t>signalling</w:t>
      </w:r>
      <w:r w:rsidR="004618B9">
        <w:rPr>
          <w:rFonts w:eastAsiaTheme="minorEastAsia" w:hint="eastAsia"/>
          <w:lang w:eastAsia="zh-CN"/>
        </w:rPr>
        <w:t xml:space="preserve"> related to the preceding discussions </w:t>
      </w:r>
      <w:r w:rsidR="004618B9">
        <w:rPr>
          <w:rFonts w:eastAsiaTheme="minorEastAsia"/>
          <w:lang w:eastAsia="zh-CN"/>
        </w:rPr>
        <w:t>is</w:t>
      </w:r>
      <w:r w:rsidR="004618B9">
        <w:rPr>
          <w:rFonts w:eastAsiaTheme="minorEastAsia" w:hint="eastAsia"/>
          <w:lang w:eastAsia="zh-CN"/>
        </w:rPr>
        <w:t xml:space="preserve"> summarized in Section </w:t>
      </w:r>
      <w:r w:rsidR="004618B9">
        <w:rPr>
          <w:rFonts w:eastAsiaTheme="minorEastAsia"/>
          <w:lang w:eastAsia="zh-CN"/>
        </w:rPr>
        <w:fldChar w:fldCharType="begin"/>
      </w:r>
      <w:r w:rsidR="004618B9">
        <w:rPr>
          <w:rFonts w:eastAsiaTheme="minorEastAsia"/>
          <w:lang w:eastAsia="zh-CN"/>
        </w:rPr>
        <w:instrText xml:space="preserve"> </w:instrText>
      </w:r>
      <w:r w:rsidR="004618B9">
        <w:rPr>
          <w:rFonts w:eastAsiaTheme="minorEastAsia" w:hint="eastAsia"/>
          <w:lang w:eastAsia="zh-CN"/>
        </w:rPr>
        <w:instrText>REF _Ref194070048 \r \h</w:instrText>
      </w:r>
      <w:r w:rsidR="004618B9">
        <w:rPr>
          <w:rFonts w:eastAsiaTheme="minorEastAsia"/>
          <w:lang w:eastAsia="zh-CN"/>
        </w:rPr>
        <w:instrText xml:space="preserve"> </w:instrText>
      </w:r>
      <w:r w:rsidR="004618B9">
        <w:rPr>
          <w:rFonts w:eastAsiaTheme="minorEastAsia"/>
          <w:lang w:eastAsia="zh-CN"/>
        </w:rPr>
      </w:r>
      <w:r w:rsidR="004618B9">
        <w:rPr>
          <w:rFonts w:eastAsiaTheme="minorEastAsia"/>
          <w:lang w:eastAsia="zh-CN"/>
        </w:rPr>
        <w:fldChar w:fldCharType="separate"/>
      </w:r>
      <w:r w:rsidR="00444A4C">
        <w:rPr>
          <w:rFonts w:eastAsiaTheme="minorEastAsia"/>
          <w:lang w:eastAsia="zh-CN"/>
        </w:rPr>
        <w:t>5</w:t>
      </w:r>
      <w:r w:rsidR="004618B9">
        <w:rPr>
          <w:rFonts w:eastAsiaTheme="minorEastAsia"/>
          <w:lang w:eastAsia="zh-CN"/>
        </w:rPr>
        <w:fldChar w:fldCharType="end"/>
      </w:r>
      <w:r w:rsidR="004618B9">
        <w:rPr>
          <w:rFonts w:eastAsiaTheme="minorEastAsia" w:hint="eastAsia"/>
          <w:lang w:eastAsia="zh-CN"/>
        </w:rPr>
        <w:t>.</w:t>
      </w:r>
      <w:r w:rsidR="004535C4">
        <w:rPr>
          <w:rFonts w:eastAsiaTheme="minorEastAsia" w:hint="eastAsia"/>
          <w:lang w:eastAsia="zh-CN"/>
        </w:rPr>
        <w:t xml:space="preserve"> </w:t>
      </w:r>
    </w:p>
    <w:p w14:paraId="10CCFCF5" w14:textId="727085F2" w:rsidR="0076102C" w:rsidRPr="00975D83" w:rsidRDefault="00B34975" w:rsidP="00975D83">
      <w:pPr>
        <w:pStyle w:val="1"/>
        <w:numPr>
          <w:ilvl w:val="0"/>
          <w:numId w:val="112"/>
        </w:numPr>
        <w:spacing w:before="360" w:afterLines="50" w:after="120"/>
        <w:ind w:left="590" w:hangingChars="210" w:hanging="590"/>
        <w:rPr>
          <w:rFonts w:eastAsia="宋体"/>
          <w:b/>
          <w:kern w:val="32"/>
          <w:sz w:val="28"/>
          <w:lang w:val="x-none" w:eastAsia="x-none"/>
        </w:rPr>
      </w:pPr>
      <w:bookmarkStart w:id="3" w:name="_Ref173951740"/>
      <w:bookmarkStart w:id="4" w:name="_Ref162631235"/>
      <w:r w:rsidRPr="00975D83">
        <w:rPr>
          <w:rFonts w:eastAsia="宋体"/>
          <w:b/>
          <w:kern w:val="32"/>
          <w:sz w:val="28"/>
          <w:lang w:val="x-none" w:eastAsia="x-none"/>
        </w:rPr>
        <w:t>Frame structure</w:t>
      </w:r>
      <w:bookmarkEnd w:id="3"/>
      <w:bookmarkEnd w:id="4"/>
      <w:r w:rsidR="00A83E6C">
        <w:rPr>
          <w:rFonts w:eastAsia="宋体" w:hint="eastAsia"/>
          <w:b/>
          <w:kern w:val="32"/>
          <w:sz w:val="28"/>
          <w:lang w:val="x-none" w:eastAsia="zh-CN"/>
        </w:rPr>
        <w:t xml:space="preserve"> </w:t>
      </w:r>
    </w:p>
    <w:p w14:paraId="1073C7FA" w14:textId="77777777" w:rsidR="00E21005" w:rsidRPr="00E21005" w:rsidRDefault="00E21005" w:rsidP="00E21005">
      <w:pPr>
        <w:pStyle w:val="afff1"/>
        <w:keepNext/>
        <w:numPr>
          <w:ilvl w:val="0"/>
          <w:numId w:val="105"/>
        </w:numPr>
        <w:tabs>
          <w:tab w:val="left" w:pos="-806"/>
        </w:tabs>
        <w:spacing w:before="240" w:afterLines="50" w:after="120"/>
        <w:contextualSpacing w:val="0"/>
        <w:outlineLvl w:val="1"/>
        <w:rPr>
          <w:rFonts w:ascii="Arial" w:eastAsiaTheme="minorEastAsia" w:hAnsi="Arial"/>
          <w:b/>
          <w:bCs/>
          <w:iCs/>
          <w:vanish/>
          <w:sz w:val="24"/>
          <w:szCs w:val="24"/>
          <w:lang w:eastAsia="zh-CN"/>
        </w:rPr>
      </w:pPr>
      <w:bookmarkStart w:id="5" w:name="OLE_LINK19"/>
      <w:bookmarkStart w:id="6" w:name="OLE_LINK20"/>
    </w:p>
    <w:p w14:paraId="4D9EC7ED" w14:textId="77777777" w:rsidR="00E21005" w:rsidRPr="00E21005" w:rsidRDefault="00E21005" w:rsidP="00E21005">
      <w:pPr>
        <w:pStyle w:val="afff1"/>
        <w:keepNext/>
        <w:numPr>
          <w:ilvl w:val="0"/>
          <w:numId w:val="105"/>
        </w:numPr>
        <w:tabs>
          <w:tab w:val="left" w:pos="-806"/>
        </w:tabs>
        <w:spacing w:before="240" w:afterLines="50" w:after="120"/>
        <w:contextualSpacing w:val="0"/>
        <w:outlineLvl w:val="1"/>
        <w:rPr>
          <w:rFonts w:ascii="Arial" w:eastAsiaTheme="minorEastAsia" w:hAnsi="Arial"/>
          <w:b/>
          <w:bCs/>
          <w:iCs/>
          <w:vanish/>
          <w:sz w:val="24"/>
          <w:szCs w:val="24"/>
          <w:lang w:eastAsia="zh-CN"/>
        </w:rPr>
      </w:pPr>
    </w:p>
    <w:p w14:paraId="2310EFE3" w14:textId="78F8EF20" w:rsidR="0076102C" w:rsidRPr="00D97510" w:rsidRDefault="00A83E6C" w:rsidP="00975D83">
      <w:pPr>
        <w:pStyle w:val="21"/>
        <w:keepLines w:val="0"/>
        <w:numPr>
          <w:ilvl w:val="1"/>
          <w:numId w:val="105"/>
        </w:numPr>
        <w:tabs>
          <w:tab w:val="clear" w:pos="1701"/>
          <w:tab w:val="clear" w:pos="9639"/>
          <w:tab w:val="left" w:pos="-806"/>
        </w:tabs>
        <w:overflowPunct/>
        <w:autoSpaceDE/>
        <w:autoSpaceDN/>
        <w:adjustRightInd/>
        <w:spacing w:before="240" w:afterLines="50" w:after="120"/>
        <w:ind w:left="576"/>
        <w:jc w:val="left"/>
        <w:textAlignment w:val="auto"/>
        <w:rPr>
          <w:rFonts w:eastAsia="宋体"/>
          <w:b/>
          <w:sz w:val="24"/>
          <w:szCs w:val="20"/>
        </w:rPr>
      </w:pPr>
      <w:r>
        <w:rPr>
          <w:rFonts w:eastAsiaTheme="minorEastAsia" w:hint="eastAsia"/>
          <w:b/>
          <w:sz w:val="24"/>
          <w:szCs w:val="24"/>
          <w:lang w:eastAsia="zh-CN"/>
        </w:rPr>
        <w:t>General design</w:t>
      </w:r>
    </w:p>
    <w:bookmarkEnd w:id="5"/>
    <w:bookmarkEnd w:id="6"/>
    <w:p w14:paraId="5BCFA9BC" w14:textId="77777777" w:rsidR="0076102C" w:rsidRDefault="00B34975">
      <w:pPr>
        <w:spacing w:beforeLines="50" w:before="120" w:afterLines="50" w:after="120"/>
        <w:jc w:val="both"/>
        <w:rPr>
          <w:rFonts w:eastAsiaTheme="minorEastAsia"/>
          <w:lang w:val="en-US" w:eastAsia="zh-CN"/>
        </w:rPr>
      </w:pPr>
      <w:r>
        <w:rPr>
          <w:rFonts w:eastAsiaTheme="minorEastAsia"/>
          <w:lang w:val="en-US" w:eastAsia="zh-CN"/>
        </w:rPr>
        <w:t>A</w:t>
      </w:r>
      <w:r>
        <w:rPr>
          <w:rFonts w:eastAsiaTheme="minorEastAsia" w:hint="eastAsia"/>
          <w:lang w:val="en-US" w:eastAsia="zh-CN"/>
        </w:rPr>
        <w:t>ccording to</w:t>
      </w:r>
      <w:r>
        <w:rPr>
          <w:rFonts w:eastAsiaTheme="minorEastAsia" w:hint="eastAsia"/>
          <w:bCs/>
          <w:lang w:val="en-US" w:eastAsia="zh-CN"/>
        </w:rPr>
        <w:t xml:space="preserve"> the study </w:t>
      </w:r>
      <w:r>
        <w:rPr>
          <w:rFonts w:eastAsiaTheme="minorEastAsia"/>
          <w:bCs/>
          <w:lang w:val="en-US" w:eastAsia="zh-CN"/>
        </w:rPr>
        <w:t>on</w:t>
      </w:r>
      <w:r>
        <w:rPr>
          <w:rFonts w:eastAsiaTheme="minorEastAsia" w:hint="eastAsia"/>
          <w:bCs/>
          <w:lang w:val="en-US" w:eastAsia="zh-CN"/>
        </w:rPr>
        <w:t xml:space="preserve"> A-IoT in TR 38.769 </w:t>
      </w:r>
      <w:r>
        <w:rPr>
          <w:rFonts w:eastAsiaTheme="minorEastAsia"/>
          <w:bCs/>
          <w:lang w:val="en-US" w:eastAsia="zh-CN"/>
        </w:rPr>
        <w:fldChar w:fldCharType="begin"/>
      </w:r>
      <w:r>
        <w:rPr>
          <w:rFonts w:eastAsiaTheme="minorEastAsia"/>
          <w:bCs/>
          <w:lang w:val="en-US" w:eastAsia="zh-CN"/>
        </w:rPr>
        <w:instrText xml:space="preserve"> </w:instrText>
      </w:r>
      <w:r>
        <w:rPr>
          <w:rFonts w:eastAsiaTheme="minorEastAsia" w:hint="eastAsia"/>
          <w:bCs/>
          <w:lang w:val="en-US" w:eastAsia="zh-CN"/>
        </w:rPr>
        <w:instrText>REF _Ref188796788 \n \h</w:instrText>
      </w:r>
      <w:r>
        <w:rPr>
          <w:rFonts w:eastAsiaTheme="minorEastAsia"/>
          <w:bCs/>
          <w:lang w:val="en-US" w:eastAsia="zh-CN"/>
        </w:rPr>
        <w:instrText xml:space="preserve"> </w:instrText>
      </w:r>
      <w:r>
        <w:rPr>
          <w:rFonts w:eastAsiaTheme="minorEastAsia"/>
          <w:bCs/>
          <w:lang w:val="en-US" w:eastAsia="zh-CN"/>
        </w:rPr>
      </w:r>
      <w:r>
        <w:rPr>
          <w:rFonts w:eastAsiaTheme="minorEastAsia"/>
          <w:bCs/>
          <w:lang w:val="en-US" w:eastAsia="zh-CN"/>
        </w:rPr>
        <w:fldChar w:fldCharType="separate"/>
      </w:r>
      <w:r w:rsidR="00444A4C">
        <w:rPr>
          <w:rFonts w:eastAsiaTheme="minorEastAsia"/>
          <w:bCs/>
          <w:lang w:val="en-US" w:eastAsia="zh-CN"/>
        </w:rPr>
        <w:t>[2]</w:t>
      </w:r>
      <w:r>
        <w:rPr>
          <w:rFonts w:eastAsiaTheme="minorEastAsia"/>
          <w:bCs/>
          <w:lang w:val="en-US" w:eastAsia="zh-CN"/>
        </w:rPr>
        <w:fldChar w:fldCharType="end"/>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w:t>
      </w:r>
      <w:r>
        <w:rPr>
          <w:rFonts w:eastAsiaTheme="minorEastAsia"/>
          <w:iCs/>
          <w:lang w:val="en-US" w:eastAsia="zh-CN"/>
        </w:rPr>
        <w:t>start of R2D transmission from reader</w:t>
      </w:r>
      <w:r>
        <w:rPr>
          <w:rFonts w:eastAsiaTheme="minorEastAsia" w:hint="eastAsia"/>
          <w:iCs/>
          <w:lang w:val="en-US" w:eastAsia="zh-CN"/>
        </w:rPr>
        <w:t xml:space="preserve"> </w:t>
      </w:r>
      <w:r>
        <w:rPr>
          <w:rFonts w:eastAsiaTheme="minorEastAsia"/>
          <w:iCs/>
          <w:lang w:val="en-US" w:eastAsia="zh-CN"/>
        </w:rPr>
        <w:t>has been</w:t>
      </w:r>
      <w:r>
        <w:rPr>
          <w:rFonts w:eastAsiaTheme="minorEastAsia" w:hint="eastAsia"/>
          <w:iCs/>
          <w:lang w:val="en-US" w:eastAsia="zh-CN"/>
        </w:rPr>
        <w:t xml:space="preserve"> agreed to be aligned </w:t>
      </w:r>
      <w:r>
        <w:rPr>
          <w:rFonts w:eastAsiaTheme="minorEastAsia"/>
          <w:iCs/>
          <w:lang w:val="en-US" w:eastAsia="zh-CN"/>
        </w:rPr>
        <w:t>with</w:t>
      </w:r>
      <w:r>
        <w:rPr>
          <w:rFonts w:eastAsiaTheme="minorEastAsia" w:hint="eastAsia"/>
          <w:iCs/>
          <w:lang w:val="en-US" w:eastAsia="zh-CN"/>
        </w:rPr>
        <w:t xml:space="preserve"> the </w:t>
      </w:r>
      <w:r>
        <w:rPr>
          <w:rFonts w:eastAsiaTheme="minorEastAsia"/>
          <w:iCs/>
          <w:lang w:val="en-US" w:eastAsia="zh-CN"/>
        </w:rPr>
        <w:t>boundary of an NR OFDM symbol (including the CP) for in-band/guard-band operation</w:t>
      </w:r>
      <w:r>
        <w:rPr>
          <w:rFonts w:eastAsiaTheme="minorEastAsia" w:hint="eastAsia"/>
          <w:iCs/>
          <w:lang w:val="en-US" w:eastAsia="zh-CN"/>
        </w:rPr>
        <w:t xml:space="preserve">. </w:t>
      </w:r>
      <w:r>
        <w:rPr>
          <w:rFonts w:eastAsiaTheme="minorEastAsia"/>
          <w:iCs/>
          <w:lang w:val="en-US" w:eastAsia="zh-CN"/>
        </w:rPr>
        <w:t>T</w:t>
      </w:r>
      <w:r>
        <w:rPr>
          <w:rFonts w:eastAsiaTheme="minorEastAsia" w:hint="eastAsia"/>
          <w:iCs/>
          <w:lang w:val="en-US" w:eastAsia="zh-CN"/>
        </w:rPr>
        <w:t xml:space="preserve">he end of R2D transmission or with the zero padding </w:t>
      </w:r>
      <w:r>
        <w:rPr>
          <w:rFonts w:eastAsiaTheme="minorEastAsia"/>
          <w:iCs/>
          <w:lang w:val="en-US" w:eastAsia="zh-CN"/>
        </w:rPr>
        <w:t>has been</w:t>
      </w:r>
      <w:r>
        <w:rPr>
          <w:rFonts w:eastAsiaTheme="minorEastAsia" w:hint="eastAsia"/>
          <w:iCs/>
          <w:lang w:val="en-US" w:eastAsia="zh-CN"/>
        </w:rPr>
        <w:t xml:space="preserve"> agreed to be align</w:t>
      </w:r>
      <w:r>
        <w:rPr>
          <w:rFonts w:eastAsiaTheme="minorEastAsia"/>
          <w:iCs/>
          <w:lang w:val="en-US" w:eastAsia="zh-CN"/>
        </w:rPr>
        <w:t>ed</w:t>
      </w:r>
      <w:r>
        <w:rPr>
          <w:rFonts w:eastAsiaTheme="minorEastAsia" w:hint="eastAsia"/>
          <w:iCs/>
          <w:lang w:val="en-US" w:eastAsia="zh-CN"/>
        </w:rPr>
        <w:t xml:space="preserve"> with the </w:t>
      </w:r>
      <w:r>
        <w:rPr>
          <w:rFonts w:eastAsiaTheme="minorEastAsia"/>
          <w:iCs/>
          <w:lang w:val="en-US" w:eastAsia="zh-CN"/>
        </w:rPr>
        <w:t>boundary of an NR OFDM symbol</w:t>
      </w:r>
      <w:r>
        <w:rPr>
          <w:rFonts w:eastAsiaTheme="minorEastAsia" w:hint="eastAsia"/>
          <w:iCs/>
          <w:lang w:val="en-US" w:eastAsia="zh-CN"/>
        </w:rPr>
        <w:t xml:space="preserve">. </w:t>
      </w:r>
      <w:r>
        <w:rPr>
          <w:rFonts w:eastAsiaTheme="minorEastAsia"/>
          <w:iCs/>
          <w:lang w:val="en-US" w:eastAsia="zh-CN"/>
        </w:rPr>
        <w:t xml:space="preserve">However, </w:t>
      </w:r>
      <w:r>
        <w:rPr>
          <w:rFonts w:eastAsiaTheme="minorEastAsia" w:hint="eastAsia"/>
          <w:iCs/>
          <w:lang w:val="en-US" w:eastAsia="zh-CN"/>
        </w:rPr>
        <w:t>for D2R</w:t>
      </w:r>
      <w:r>
        <w:rPr>
          <w:rFonts w:eastAsiaTheme="minorEastAsia"/>
          <w:iCs/>
          <w:lang w:val="en-US" w:eastAsia="zh-CN"/>
        </w:rPr>
        <w:t xml:space="preserve"> </w:t>
      </w:r>
      <w:r>
        <w:rPr>
          <w:rFonts w:eastAsiaTheme="minorEastAsia" w:hint="eastAsia"/>
          <w:iCs/>
          <w:lang w:val="en-US" w:eastAsia="zh-CN"/>
        </w:rPr>
        <w:t xml:space="preserve">transmission, </w:t>
      </w:r>
      <w:r>
        <w:rPr>
          <w:rFonts w:eastAsiaTheme="minorEastAsia"/>
          <w:iCs/>
          <w:lang w:val="en-US" w:eastAsia="zh-CN"/>
        </w:rPr>
        <w:t xml:space="preserve">the A-IoT PDRCH and NR OFDM </w:t>
      </w:r>
      <w:r>
        <w:rPr>
          <w:rFonts w:eastAsiaTheme="minorEastAsia"/>
          <w:iCs/>
          <w:lang w:eastAsia="zh-CN"/>
        </w:rPr>
        <w:t xml:space="preserve">alignment </w:t>
      </w:r>
      <w:r>
        <w:rPr>
          <w:rFonts w:eastAsiaTheme="minorEastAsia" w:hint="eastAsia"/>
          <w:iCs/>
          <w:lang w:val="en-US" w:eastAsia="zh-CN"/>
        </w:rPr>
        <w:t>is still an open issue.</w:t>
      </w:r>
    </w:p>
    <w:p w14:paraId="48AF7C12" w14:textId="1492A9C9" w:rsidR="0076102C" w:rsidRDefault="00B34975">
      <w:pPr>
        <w:spacing w:beforeLines="50" w:before="120" w:afterLines="50" w:after="120"/>
        <w:jc w:val="both"/>
        <w:rPr>
          <w:rFonts w:eastAsiaTheme="minorEastAsia"/>
          <w:lang w:val="en-US" w:eastAsia="zh-CN"/>
        </w:rPr>
      </w:pPr>
      <w:r>
        <w:rPr>
          <w:rFonts w:eastAsiaTheme="minorEastAsia"/>
          <w:lang w:val="en-US" w:eastAsia="zh-CN"/>
        </w:rPr>
        <w:t>As</w:t>
      </w:r>
      <w:r>
        <w:rPr>
          <w:rFonts w:eastAsiaTheme="minorEastAsia" w:hint="eastAsia"/>
          <w:lang w:val="en-US" w:eastAsia="zh-CN"/>
        </w:rPr>
        <w:t xml:space="preserve"> discuss</w:t>
      </w:r>
      <w:r>
        <w:rPr>
          <w:rFonts w:eastAsiaTheme="minorEastAsia"/>
          <w:lang w:val="en-US" w:eastAsia="zh-CN"/>
        </w:rPr>
        <w:t xml:space="preserve">ed </w:t>
      </w:r>
      <w:r>
        <w:rPr>
          <w:rFonts w:eastAsiaTheme="minorEastAsia" w:hint="eastAsia"/>
          <w:lang w:val="en-US" w:eastAsia="zh-CN"/>
        </w:rPr>
        <w:t>in</w:t>
      </w:r>
      <w:r w:rsidR="00664568">
        <w:rPr>
          <w:rFonts w:eastAsiaTheme="minorEastAsia" w:hint="eastAsia"/>
          <w:lang w:val="en-US" w:eastAsia="zh-CN"/>
        </w:rPr>
        <w:t xml:space="preserve"> </w:t>
      </w:r>
      <w:r w:rsidR="00664568">
        <w:rPr>
          <w:rFonts w:eastAsiaTheme="minorEastAsia"/>
          <w:lang w:val="en-US" w:eastAsia="zh-CN"/>
        </w:rPr>
        <w:fldChar w:fldCharType="begin"/>
      </w:r>
      <w:r w:rsidR="00664568">
        <w:rPr>
          <w:rFonts w:eastAsiaTheme="minorEastAsia"/>
          <w:lang w:val="en-US" w:eastAsia="zh-CN"/>
        </w:rPr>
        <w:instrText xml:space="preserve"> </w:instrText>
      </w:r>
      <w:r w:rsidR="00664568">
        <w:rPr>
          <w:rFonts w:eastAsiaTheme="minorEastAsia" w:hint="eastAsia"/>
          <w:lang w:val="en-US" w:eastAsia="zh-CN"/>
        </w:rPr>
        <w:instrText>REF _Ref193890075 \r \h</w:instrText>
      </w:r>
      <w:r w:rsidR="00664568">
        <w:rPr>
          <w:rFonts w:eastAsiaTheme="minorEastAsia"/>
          <w:lang w:val="en-US" w:eastAsia="zh-CN"/>
        </w:rPr>
        <w:instrText xml:space="preserve"> </w:instrText>
      </w:r>
      <w:r w:rsidR="00664568">
        <w:rPr>
          <w:rFonts w:eastAsiaTheme="minorEastAsia"/>
          <w:lang w:val="en-US" w:eastAsia="zh-CN"/>
        </w:rPr>
      </w:r>
      <w:r w:rsidR="00664568">
        <w:rPr>
          <w:rFonts w:eastAsiaTheme="minorEastAsia"/>
          <w:lang w:val="en-US" w:eastAsia="zh-CN"/>
        </w:rPr>
        <w:fldChar w:fldCharType="separate"/>
      </w:r>
      <w:r w:rsidR="00444A4C">
        <w:rPr>
          <w:rFonts w:eastAsiaTheme="minorEastAsia"/>
          <w:lang w:val="en-US" w:eastAsia="zh-CN"/>
        </w:rPr>
        <w:t>[11]</w:t>
      </w:r>
      <w:r w:rsidR="00664568">
        <w:rPr>
          <w:rFonts w:eastAsiaTheme="minorEastAsia"/>
          <w:lang w:val="en-US" w:eastAsia="zh-CN"/>
        </w:rPr>
        <w:fldChar w:fldCharType="end"/>
      </w:r>
      <w:r>
        <w:rPr>
          <w:rFonts w:eastAsiaTheme="minorEastAsia" w:hint="eastAsia"/>
          <w:lang w:val="en-US" w:eastAsia="zh-CN"/>
        </w:rPr>
        <w:t xml:space="preserve">, the transmission block size (TBS) and corresponding </w:t>
      </w:r>
      <w:r>
        <w:rPr>
          <w:rFonts w:eastAsiaTheme="minorEastAsia"/>
          <w:lang w:val="en-US" w:eastAsia="zh-CN"/>
        </w:rPr>
        <w:t>transmission</w:t>
      </w:r>
      <w:r>
        <w:rPr>
          <w:rFonts w:eastAsiaTheme="minorEastAsia" w:hint="eastAsia"/>
          <w:lang w:val="en-US" w:eastAsia="zh-CN"/>
        </w:rPr>
        <w:t xml:space="preserve"> time interval (TTI) are defined as the </w:t>
      </w:r>
      <w:r>
        <w:rPr>
          <w:rFonts w:eastAsiaTheme="minorEastAsia"/>
          <w:lang w:val="en-US" w:eastAsia="zh-CN"/>
        </w:rPr>
        <w:t>transmission</w:t>
      </w:r>
      <w:r>
        <w:rPr>
          <w:rFonts w:eastAsiaTheme="minorEastAsia" w:hint="eastAsia"/>
          <w:lang w:val="en-US" w:eastAsia="zh-CN"/>
        </w:rPr>
        <w:t xml:space="preserve"> unit of the PRDCH </w:t>
      </w:r>
      <w:r>
        <w:rPr>
          <w:rFonts w:eastAsiaTheme="minorEastAsia"/>
          <w:lang w:val="en-US" w:eastAsia="zh-CN"/>
        </w:rPr>
        <w:t>and</w:t>
      </w:r>
      <w:r>
        <w:rPr>
          <w:rFonts w:eastAsiaTheme="minorEastAsia" w:hint="eastAsia"/>
          <w:lang w:val="en-US" w:eastAsia="zh-CN"/>
        </w:rPr>
        <w:t xml:space="preserve"> PDRCH transmission. </w:t>
      </w:r>
      <w:r>
        <w:rPr>
          <w:rFonts w:eastAsiaTheme="minorEastAsia"/>
          <w:lang w:eastAsia="zh-CN"/>
        </w:rPr>
        <w:t>To ensure compatible design with the NR system</w:t>
      </w:r>
      <w:r>
        <w:rPr>
          <w:rFonts w:eastAsiaTheme="minorEastAsia" w:hint="eastAsia"/>
          <w:lang w:val="en-US" w:eastAsia="zh-CN"/>
        </w:rPr>
        <w:t xml:space="preserve">, the TTI </w:t>
      </w:r>
      <w:r>
        <w:rPr>
          <w:rFonts w:eastAsiaTheme="minorEastAsia"/>
          <w:lang w:val="en-US" w:eastAsia="zh-CN"/>
        </w:rPr>
        <w:t>needs to be</w:t>
      </w:r>
      <w:r>
        <w:rPr>
          <w:rFonts w:eastAsiaTheme="minorEastAsia" w:hint="eastAsia"/>
          <w:lang w:val="en-US" w:eastAsia="zh-CN"/>
        </w:rPr>
        <w:t xml:space="preserve"> designed to align with the time domain resource</w:t>
      </w:r>
      <w:r>
        <w:rPr>
          <w:rFonts w:eastAsiaTheme="minorEastAsia"/>
          <w:lang w:val="en-US" w:eastAsia="zh-CN"/>
        </w:rPr>
        <w:t xml:space="preserve"> in the</w:t>
      </w:r>
      <w:r>
        <w:rPr>
          <w:rFonts w:eastAsiaTheme="minorEastAsia" w:hint="eastAsia"/>
          <w:lang w:val="en-US" w:eastAsia="zh-CN"/>
        </w:rPr>
        <w:t xml:space="preserve"> NR system. </w:t>
      </w:r>
      <w:r>
        <w:rPr>
          <w:rFonts w:eastAsiaTheme="minorEastAsia"/>
          <w:lang w:val="en-US" w:eastAsia="zh-CN"/>
        </w:rPr>
        <w:t>T</w:t>
      </w:r>
      <w:r>
        <w:rPr>
          <w:rFonts w:eastAsiaTheme="minorEastAsia" w:hint="eastAsia"/>
          <w:lang w:val="en-US" w:eastAsia="zh-CN"/>
        </w:rPr>
        <w:t xml:space="preserve">he granularity of TTI is </w:t>
      </w:r>
      <w:r>
        <w:rPr>
          <w:rFonts w:eastAsiaTheme="minorEastAsia"/>
          <w:lang w:val="en-US" w:eastAsia="zh-CN"/>
        </w:rPr>
        <w:t>a</w:t>
      </w:r>
      <w:r>
        <w:rPr>
          <w:rFonts w:eastAsiaTheme="minorEastAsia" w:hint="eastAsia"/>
          <w:lang w:val="en-US" w:eastAsia="zh-CN"/>
        </w:rPr>
        <w:t xml:space="preserve"> slot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same as that in NR system, </w:t>
      </w:r>
      <w:r>
        <w:rPr>
          <w:rFonts w:eastAsiaTheme="minorEastAsia"/>
          <w:lang w:val="en-US" w:eastAsia="zh-CN"/>
        </w:rPr>
        <w:t>and</w:t>
      </w:r>
      <w:r>
        <w:rPr>
          <w:rFonts w:eastAsiaTheme="minorEastAsia" w:hint="eastAsia"/>
          <w:lang w:val="en-US" w:eastAsia="zh-CN"/>
        </w:rPr>
        <w:t xml:space="preserve"> the TBS is also designed to be a slot-based transmission, </w:t>
      </w:r>
      <w:r>
        <w:rPr>
          <w:rFonts w:eastAsiaTheme="minorEastAsia"/>
          <w:lang w:eastAsia="zh-CN"/>
        </w:rPr>
        <w:t xml:space="preserve">which reduces </w:t>
      </w:r>
      <w:r w:rsidR="004618B9">
        <w:rPr>
          <w:rFonts w:eastAsiaTheme="minorEastAsia" w:hint="eastAsia"/>
          <w:lang w:eastAsia="zh-CN"/>
        </w:rPr>
        <w:t xml:space="preserve">the </w:t>
      </w:r>
      <w:r>
        <w:rPr>
          <w:rFonts w:eastAsiaTheme="minorEastAsia"/>
          <w:lang w:eastAsia="zh-CN"/>
        </w:rPr>
        <w:t>padding requirements</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n order for common design between PRDCH </w:t>
      </w:r>
      <w:r>
        <w:rPr>
          <w:rFonts w:eastAsiaTheme="minorEastAsia"/>
          <w:lang w:val="en-US" w:eastAsia="zh-CN"/>
        </w:rPr>
        <w:t>and</w:t>
      </w:r>
      <w:r>
        <w:rPr>
          <w:rFonts w:eastAsiaTheme="minorEastAsia" w:hint="eastAsia"/>
          <w:lang w:val="en-US" w:eastAsia="zh-CN"/>
        </w:rPr>
        <w:t xml:space="preserve"> PDRCH, the units of the TBS and TTI of </w:t>
      </w:r>
      <w:r>
        <w:rPr>
          <w:rFonts w:eastAsiaTheme="minorEastAsia"/>
          <w:lang w:val="en-US" w:eastAsia="zh-CN"/>
        </w:rPr>
        <w:t>transmission</w:t>
      </w:r>
      <w:r>
        <w:rPr>
          <w:rFonts w:eastAsiaTheme="minorEastAsia" w:hint="eastAsia"/>
          <w:lang w:val="en-US" w:eastAsia="zh-CN"/>
        </w:rPr>
        <w:t xml:space="preserve"> of PDRCH are also slot</w:t>
      </w:r>
      <w:r>
        <w:rPr>
          <w:rFonts w:eastAsiaTheme="minorEastAsia"/>
          <w:lang w:val="en-US" w:eastAsia="zh-CN"/>
        </w:rPr>
        <w:t>-</w:t>
      </w:r>
      <w:r>
        <w:rPr>
          <w:rFonts w:eastAsiaTheme="minorEastAsia" w:hint="eastAsia"/>
          <w:lang w:val="en-US" w:eastAsia="zh-CN"/>
        </w:rPr>
        <w:t xml:space="preserve">based. </w:t>
      </w:r>
      <w:r>
        <w:rPr>
          <w:rFonts w:eastAsiaTheme="minorEastAsia"/>
          <w:lang w:val="en-US" w:eastAsia="zh-CN"/>
        </w:rPr>
        <w:t>Further</w:t>
      </w:r>
      <w:r>
        <w:rPr>
          <w:rFonts w:eastAsiaTheme="minorEastAsia" w:hint="eastAsia"/>
          <w:lang w:val="en-US" w:eastAsia="zh-CN"/>
        </w:rPr>
        <w:t xml:space="preserve"> design detail</w:t>
      </w:r>
      <w:r>
        <w:rPr>
          <w:rFonts w:eastAsiaTheme="minorEastAsia"/>
          <w:lang w:val="en-US" w:eastAsia="zh-CN"/>
        </w:rPr>
        <w:t xml:space="preserve">s </w:t>
      </w:r>
      <w:r>
        <w:rPr>
          <w:rFonts w:eastAsiaTheme="minorEastAsia" w:hint="eastAsia"/>
          <w:lang w:val="en-US" w:eastAsia="zh-CN"/>
        </w:rPr>
        <w:t>could be found in</w:t>
      </w:r>
      <w:r w:rsidR="004618B9">
        <w:rPr>
          <w:rFonts w:eastAsiaTheme="minorEastAsia" w:hint="eastAsia"/>
          <w:lang w:val="en-US" w:eastAsia="zh-CN"/>
        </w:rPr>
        <w:t xml:space="preserve"> </w:t>
      </w:r>
      <w:r w:rsidR="004618B9">
        <w:rPr>
          <w:rFonts w:eastAsiaTheme="minorEastAsia"/>
          <w:lang w:val="en-US" w:eastAsia="zh-CN"/>
        </w:rPr>
        <w:fldChar w:fldCharType="begin"/>
      </w:r>
      <w:r w:rsidR="004618B9">
        <w:rPr>
          <w:rFonts w:eastAsiaTheme="minorEastAsia"/>
          <w:lang w:val="en-US" w:eastAsia="zh-CN"/>
        </w:rPr>
        <w:instrText xml:space="preserve"> </w:instrText>
      </w:r>
      <w:r w:rsidR="004618B9">
        <w:rPr>
          <w:rFonts w:eastAsiaTheme="minorEastAsia" w:hint="eastAsia"/>
          <w:lang w:val="en-US" w:eastAsia="zh-CN"/>
        </w:rPr>
        <w:instrText>REF _Ref193890075 \r \h</w:instrText>
      </w:r>
      <w:r w:rsidR="004618B9">
        <w:rPr>
          <w:rFonts w:eastAsiaTheme="minorEastAsia"/>
          <w:lang w:val="en-US" w:eastAsia="zh-CN"/>
        </w:rPr>
        <w:instrText xml:space="preserve"> </w:instrText>
      </w:r>
      <w:r w:rsidR="004618B9">
        <w:rPr>
          <w:rFonts w:eastAsiaTheme="minorEastAsia"/>
          <w:lang w:val="en-US" w:eastAsia="zh-CN"/>
        </w:rPr>
      </w:r>
      <w:r w:rsidR="004618B9">
        <w:rPr>
          <w:rFonts w:eastAsiaTheme="minorEastAsia"/>
          <w:lang w:val="en-US" w:eastAsia="zh-CN"/>
        </w:rPr>
        <w:fldChar w:fldCharType="separate"/>
      </w:r>
      <w:r w:rsidR="00444A4C">
        <w:rPr>
          <w:rFonts w:eastAsiaTheme="minorEastAsia"/>
          <w:lang w:val="en-US" w:eastAsia="zh-CN"/>
        </w:rPr>
        <w:t>[11]</w:t>
      </w:r>
      <w:r w:rsidR="004618B9">
        <w:rPr>
          <w:rFonts w:eastAsiaTheme="minorEastAsia"/>
          <w:lang w:val="en-US" w:eastAsia="zh-CN"/>
        </w:rPr>
        <w:fldChar w:fldCharType="end"/>
      </w:r>
      <w:r>
        <w:rPr>
          <w:rFonts w:eastAsiaTheme="minorEastAsia" w:hint="eastAsia"/>
          <w:lang w:val="en-US" w:eastAsia="zh-CN"/>
        </w:rPr>
        <w:t>.</w:t>
      </w:r>
    </w:p>
    <w:p w14:paraId="0F37922A" w14:textId="77777777" w:rsidR="0076102C" w:rsidRDefault="00B34975">
      <w:pPr>
        <w:spacing w:beforeLines="50" w:before="120" w:afterLines="50" w:after="120"/>
        <w:jc w:val="both"/>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1</w:t>
      </w:r>
      <w:r>
        <w:rPr>
          <w:rFonts w:eastAsiaTheme="minorEastAsia"/>
          <w:b/>
          <w:lang w:val="en-US" w:eastAsia="zh-CN"/>
        </w:rPr>
        <w:t>:</w:t>
      </w:r>
      <w:r>
        <w:rPr>
          <w:rFonts w:eastAsiaTheme="minorEastAsia" w:hint="eastAsia"/>
          <w:b/>
          <w:lang w:val="en-US" w:eastAsia="zh-CN"/>
        </w:rPr>
        <w:t xml:space="preserve"> The frame structure of A-IoT should be aligned </w:t>
      </w:r>
      <w:r>
        <w:rPr>
          <w:rFonts w:eastAsiaTheme="minorEastAsia"/>
          <w:b/>
          <w:lang w:val="en-US" w:eastAsia="zh-CN"/>
        </w:rPr>
        <w:t>with</w:t>
      </w:r>
      <w:r>
        <w:rPr>
          <w:rFonts w:eastAsiaTheme="minorEastAsia" w:hint="eastAsia"/>
          <w:b/>
          <w:lang w:val="en-US" w:eastAsia="zh-CN"/>
        </w:rPr>
        <w:t xml:space="preserve"> </w:t>
      </w:r>
      <w:r>
        <w:rPr>
          <w:rFonts w:eastAsiaTheme="minorEastAsia"/>
          <w:b/>
          <w:lang w:val="en-US" w:eastAsia="zh-CN"/>
        </w:rPr>
        <w:t>the</w:t>
      </w:r>
      <w:r>
        <w:rPr>
          <w:rFonts w:eastAsiaTheme="minorEastAsia" w:hint="eastAsia"/>
          <w:b/>
          <w:lang w:val="en-US" w:eastAsia="zh-CN"/>
        </w:rPr>
        <w:t xml:space="preserve"> slot boundary of the NR system</w:t>
      </w:r>
      <w:r>
        <w:rPr>
          <w:b/>
          <w:bCs/>
          <w:color w:val="000000"/>
        </w:rPr>
        <w:t xml:space="preserve"> </w:t>
      </w:r>
      <w:r>
        <w:rPr>
          <w:rFonts w:eastAsiaTheme="minorEastAsia"/>
          <w:b/>
          <w:bCs/>
          <w:lang w:eastAsia="zh-CN"/>
        </w:rPr>
        <w:t>for supporting slot-based PRDCH and PDRCH transmission</w:t>
      </w:r>
      <w:r>
        <w:rPr>
          <w:rFonts w:eastAsiaTheme="minorEastAsia"/>
          <w:b/>
          <w:lang w:val="en-US" w:eastAsia="zh-CN"/>
        </w:rPr>
        <w:t>.</w:t>
      </w:r>
    </w:p>
    <w:p w14:paraId="61EEFDA4" w14:textId="7AC957EB" w:rsidR="0076102C" w:rsidRDefault="00B34975" w:rsidP="00975D83">
      <w:pPr>
        <w:pStyle w:val="21"/>
        <w:keepLines w:val="0"/>
        <w:numPr>
          <w:ilvl w:val="1"/>
          <w:numId w:val="105"/>
        </w:numPr>
        <w:tabs>
          <w:tab w:val="clear" w:pos="1701"/>
          <w:tab w:val="clear" w:pos="9639"/>
          <w:tab w:val="left" w:pos="-806"/>
        </w:tabs>
        <w:overflowPunct/>
        <w:autoSpaceDE/>
        <w:autoSpaceDN/>
        <w:adjustRightInd/>
        <w:spacing w:before="240" w:afterLines="50" w:after="120"/>
        <w:ind w:left="576"/>
        <w:jc w:val="left"/>
        <w:textAlignment w:val="auto"/>
        <w:rPr>
          <w:rFonts w:eastAsiaTheme="minorEastAsia"/>
          <w:b/>
          <w:sz w:val="24"/>
          <w:szCs w:val="24"/>
          <w:lang w:eastAsia="zh-CN"/>
        </w:rPr>
      </w:pPr>
      <w:bookmarkStart w:id="7" w:name="_Ref188877099"/>
      <w:r>
        <w:rPr>
          <w:rFonts w:eastAsiaTheme="minorEastAsia" w:hint="eastAsia"/>
          <w:b/>
          <w:sz w:val="24"/>
          <w:szCs w:val="24"/>
          <w:lang w:eastAsia="zh-CN"/>
        </w:rPr>
        <w:t xml:space="preserve">R2D chip </w:t>
      </w:r>
      <w:r w:rsidR="00D62353">
        <w:rPr>
          <w:rFonts w:eastAsiaTheme="minorEastAsia"/>
          <w:b/>
          <w:sz w:val="24"/>
          <w:szCs w:val="24"/>
          <w:lang w:eastAsia="zh-CN"/>
        </w:rPr>
        <w:t>duration</w:t>
      </w:r>
    </w:p>
    <w:p w14:paraId="2885791C" w14:textId="4927D9CA" w:rsidR="007E1420" w:rsidRDefault="007E1420">
      <w:pPr>
        <w:snapToGrid w:val="0"/>
        <w:spacing w:afterLines="50" w:after="120"/>
        <w:jc w:val="both"/>
        <w:rPr>
          <w:rFonts w:eastAsiaTheme="minorEastAsia"/>
          <w:lang w:eastAsia="zh-CN"/>
        </w:rPr>
      </w:pPr>
      <w:r w:rsidRPr="005665D6">
        <w:rPr>
          <w:rFonts w:eastAsiaTheme="minorEastAsia" w:hint="eastAsia"/>
          <w:lang w:eastAsia="zh-CN"/>
        </w:rPr>
        <w:t xml:space="preserve">According to the study of A-IoT in SI </w:t>
      </w:r>
      <w:r w:rsidR="00DF2CD7">
        <w:rPr>
          <w:rFonts w:eastAsiaTheme="minorEastAsia"/>
          <w:lang w:eastAsia="zh-CN"/>
        </w:rPr>
        <w:fldChar w:fldCharType="begin"/>
      </w:r>
      <w:r w:rsidR="00DF2CD7">
        <w:rPr>
          <w:rFonts w:eastAsiaTheme="minorEastAsia"/>
          <w:lang w:eastAsia="zh-CN"/>
        </w:rPr>
        <w:instrText xml:space="preserve"> </w:instrText>
      </w:r>
      <w:r w:rsidR="00DF2CD7">
        <w:rPr>
          <w:rFonts w:eastAsiaTheme="minorEastAsia" w:hint="eastAsia"/>
          <w:lang w:eastAsia="zh-CN"/>
        </w:rPr>
        <w:instrText>REF _Ref188796788 \r \h</w:instrText>
      </w:r>
      <w:r w:rsidR="00DF2CD7">
        <w:rPr>
          <w:rFonts w:eastAsiaTheme="minorEastAsia"/>
          <w:lang w:eastAsia="zh-CN"/>
        </w:rPr>
        <w:instrText xml:space="preserve"> </w:instrText>
      </w:r>
      <w:r w:rsidR="00DF2CD7">
        <w:rPr>
          <w:rFonts w:eastAsiaTheme="minorEastAsia"/>
          <w:lang w:eastAsia="zh-CN"/>
        </w:rPr>
      </w:r>
      <w:r w:rsidR="00DF2CD7">
        <w:rPr>
          <w:rFonts w:eastAsiaTheme="minorEastAsia"/>
          <w:lang w:eastAsia="zh-CN"/>
        </w:rPr>
        <w:fldChar w:fldCharType="separate"/>
      </w:r>
      <w:r w:rsidR="00444A4C">
        <w:rPr>
          <w:rFonts w:eastAsiaTheme="minorEastAsia"/>
          <w:lang w:eastAsia="zh-CN"/>
        </w:rPr>
        <w:t>[2]</w:t>
      </w:r>
      <w:r w:rsidR="00DF2CD7">
        <w:rPr>
          <w:rFonts w:eastAsiaTheme="minorEastAsia"/>
          <w:lang w:eastAsia="zh-CN"/>
        </w:rPr>
        <w:fldChar w:fldCharType="end"/>
      </w:r>
      <w:r w:rsidRPr="005665D6">
        <w:rPr>
          <w:rFonts w:eastAsiaTheme="minorEastAsia" w:hint="eastAsia"/>
          <w:lang w:eastAsia="zh-CN"/>
        </w:rPr>
        <w:t xml:space="preserve">, the R2D chip length is determined by the CP handling method. </w:t>
      </w:r>
      <w:r w:rsidRPr="005665D6">
        <w:rPr>
          <w:rFonts w:eastAsiaTheme="minorEastAsia"/>
          <w:lang w:eastAsia="zh-CN"/>
        </w:rPr>
        <w:t>As discussed</w:t>
      </w:r>
      <w:r w:rsidRPr="005665D6">
        <w:rPr>
          <w:rFonts w:eastAsiaTheme="minorEastAsia" w:hint="eastAsia"/>
          <w:lang w:eastAsia="zh-CN"/>
        </w:rPr>
        <w:t xml:space="preserve"> in </w:t>
      </w:r>
      <w:r w:rsidR="00DF2CD7">
        <w:rPr>
          <w:rFonts w:eastAsiaTheme="minorEastAsia"/>
          <w:lang w:eastAsia="zh-CN"/>
        </w:rPr>
        <w:fldChar w:fldCharType="begin"/>
      </w:r>
      <w:r w:rsidR="00DF2CD7">
        <w:rPr>
          <w:rFonts w:eastAsiaTheme="minorEastAsia"/>
          <w:lang w:eastAsia="zh-CN"/>
        </w:rPr>
        <w:instrText xml:space="preserve"> </w:instrText>
      </w:r>
      <w:r w:rsidR="00DF2CD7">
        <w:rPr>
          <w:rFonts w:eastAsiaTheme="minorEastAsia" w:hint="eastAsia"/>
          <w:lang w:eastAsia="zh-CN"/>
        </w:rPr>
        <w:instrText>REF _Ref193890075 \r \h</w:instrText>
      </w:r>
      <w:r w:rsidR="00DF2CD7">
        <w:rPr>
          <w:rFonts w:eastAsiaTheme="minorEastAsia"/>
          <w:lang w:eastAsia="zh-CN"/>
        </w:rPr>
        <w:instrText xml:space="preserve"> </w:instrText>
      </w:r>
      <w:r w:rsidR="00DF2CD7">
        <w:rPr>
          <w:rFonts w:eastAsiaTheme="minorEastAsia"/>
          <w:lang w:eastAsia="zh-CN"/>
        </w:rPr>
      </w:r>
      <w:r w:rsidR="00DF2CD7">
        <w:rPr>
          <w:rFonts w:eastAsiaTheme="minorEastAsia"/>
          <w:lang w:eastAsia="zh-CN"/>
        </w:rPr>
        <w:fldChar w:fldCharType="separate"/>
      </w:r>
      <w:r w:rsidR="00444A4C">
        <w:rPr>
          <w:rFonts w:eastAsiaTheme="minorEastAsia"/>
          <w:lang w:eastAsia="zh-CN"/>
        </w:rPr>
        <w:t>[11]</w:t>
      </w:r>
      <w:r w:rsidR="00DF2CD7">
        <w:rPr>
          <w:rFonts w:eastAsiaTheme="minorEastAsia"/>
          <w:lang w:eastAsia="zh-CN"/>
        </w:rPr>
        <w:fldChar w:fldCharType="end"/>
      </w:r>
      <w:r w:rsidRPr="005665D6">
        <w:rPr>
          <w:rFonts w:eastAsiaTheme="minorEastAsia" w:hint="eastAsia"/>
          <w:lang w:eastAsia="zh-CN"/>
        </w:rPr>
        <w:t xml:space="preserve">, </w:t>
      </w:r>
      <w:r w:rsidRPr="005665D6">
        <w:rPr>
          <w:rFonts w:eastAsiaTheme="minorEastAsia"/>
          <w:lang w:eastAsia="zh-CN"/>
        </w:rPr>
        <w:t>i</w:t>
      </w:r>
      <w:r w:rsidRPr="005665D6">
        <w:rPr>
          <w:rFonts w:eastAsiaTheme="minorEastAsia" w:hint="eastAsia"/>
          <w:lang w:eastAsia="zh-CN"/>
        </w:rPr>
        <w:t xml:space="preserve">n </w:t>
      </w:r>
      <w:r w:rsidRPr="005665D6">
        <w:rPr>
          <w:rFonts w:eastAsiaTheme="minorEastAsia"/>
          <w:lang w:eastAsia="zh-CN"/>
        </w:rPr>
        <w:t>Method Type 2-M2-2, the</w:t>
      </w:r>
      <w:r w:rsidRPr="005665D6">
        <w:rPr>
          <w:rFonts w:eastAsiaTheme="minorEastAsia" w:hint="eastAsia"/>
          <w:lang w:eastAsia="zh-CN"/>
        </w:rPr>
        <w:t xml:space="preserve"> legacy OFDM symbol duration has been extended to cover the NR CP as shown in </w:t>
      </w:r>
      <w:r w:rsidR="008D17D3">
        <w:rPr>
          <w:rFonts w:eastAsiaTheme="minorEastAsia"/>
          <w:lang w:eastAsia="zh-CN"/>
        </w:rPr>
        <w:fldChar w:fldCharType="begin"/>
      </w:r>
      <w:r w:rsidR="008D17D3">
        <w:rPr>
          <w:rFonts w:eastAsiaTheme="minorEastAsia"/>
          <w:lang w:eastAsia="zh-CN"/>
        </w:rPr>
        <w:instrText xml:space="preserve"> </w:instrText>
      </w:r>
      <w:r w:rsidR="008D17D3">
        <w:rPr>
          <w:rFonts w:eastAsiaTheme="minorEastAsia" w:hint="eastAsia"/>
          <w:lang w:eastAsia="zh-CN"/>
        </w:rPr>
        <w:instrText>REF _Ref189665746 \h</w:instrText>
      </w:r>
      <w:r w:rsidR="008D17D3">
        <w:rPr>
          <w:rFonts w:eastAsiaTheme="minorEastAsia"/>
          <w:lang w:eastAsia="zh-CN"/>
        </w:rPr>
        <w:instrText xml:space="preserve"> </w:instrText>
      </w:r>
      <w:r w:rsidR="008D17D3">
        <w:rPr>
          <w:rFonts w:eastAsiaTheme="minorEastAsia"/>
          <w:lang w:eastAsia="zh-CN"/>
        </w:rPr>
      </w:r>
      <w:r w:rsidR="008D17D3">
        <w:rPr>
          <w:rFonts w:eastAsiaTheme="minorEastAsia"/>
          <w:lang w:eastAsia="zh-CN"/>
        </w:rPr>
        <w:fldChar w:fldCharType="separate"/>
      </w:r>
      <w:r w:rsidR="00444A4C" w:rsidRPr="008D17D3">
        <w:rPr>
          <w:rFonts w:eastAsiaTheme="minorEastAsia"/>
          <w:bCs/>
          <w:lang w:val="en-US" w:eastAsia="zh-CN"/>
        </w:rPr>
        <w:t xml:space="preserve">Figure </w:t>
      </w:r>
      <w:r w:rsidR="00444A4C">
        <w:rPr>
          <w:rFonts w:eastAsiaTheme="minorEastAsia"/>
          <w:bCs/>
          <w:noProof/>
          <w:lang w:val="en-US" w:eastAsia="zh-CN"/>
        </w:rPr>
        <w:t>1</w:t>
      </w:r>
      <w:r w:rsidR="008D17D3">
        <w:rPr>
          <w:rFonts w:eastAsiaTheme="minorEastAsia"/>
          <w:lang w:eastAsia="zh-CN"/>
        </w:rPr>
        <w:fldChar w:fldCharType="end"/>
      </w:r>
      <w:r w:rsidRPr="005665D6">
        <w:rPr>
          <w:rFonts w:eastAsiaTheme="minorEastAsia" w:hint="eastAsia"/>
          <w:lang w:eastAsia="zh-CN"/>
        </w:rPr>
        <w:t xml:space="preserve">. In </w:t>
      </w:r>
      <w:r w:rsidRPr="005665D6">
        <w:rPr>
          <w:rFonts w:eastAsiaTheme="minorEastAsia"/>
          <w:lang w:eastAsia="zh-CN"/>
        </w:rPr>
        <w:t>the method</w:t>
      </w:r>
      <w:r w:rsidRPr="005665D6">
        <w:rPr>
          <w:rFonts w:eastAsiaTheme="minorEastAsia" w:hint="eastAsia"/>
          <w:lang w:eastAsia="zh-CN"/>
        </w:rPr>
        <w:t xml:space="preserve">, the R2D chip duration </w:t>
      </w:r>
      <w:r w:rsidRPr="005665D6">
        <w:rPr>
          <w:rFonts w:eastAsiaTheme="minorEastAsia"/>
          <w:lang w:eastAsia="zh-CN"/>
        </w:rPr>
        <w:t>remains</w:t>
      </w:r>
      <w:r w:rsidRPr="005665D6">
        <w:rPr>
          <w:rFonts w:eastAsiaTheme="minorEastAsia" w:hint="eastAsia"/>
          <w:lang w:eastAsia="zh-CN"/>
        </w:rPr>
        <w:t xml:space="preserve"> </w:t>
      </w:r>
      <w:r w:rsidRPr="005665D6">
        <w:rPr>
          <w:rFonts w:eastAsiaTheme="minorEastAsia"/>
          <w:lang w:eastAsia="zh-CN"/>
        </w:rPr>
        <w:t>consistent</w:t>
      </w:r>
      <w:r w:rsidRPr="005665D6">
        <w:rPr>
          <w:rFonts w:eastAsiaTheme="minorEastAsia" w:hint="eastAsia"/>
          <w:lang w:eastAsia="zh-CN"/>
        </w:rPr>
        <w:t xml:space="preserve"> during an OFDM symbol</w:t>
      </w:r>
      <w:r w:rsidRPr="005665D6">
        <w:rPr>
          <w:rFonts w:eastAsiaTheme="minorEastAsia"/>
          <w:lang w:eastAsia="zh-CN"/>
        </w:rPr>
        <w:t xml:space="preserve">, which </w:t>
      </w:r>
      <w:r w:rsidRPr="005665D6">
        <w:rPr>
          <w:rFonts w:eastAsiaTheme="minorEastAsia" w:hint="eastAsia"/>
          <w:lang w:eastAsia="zh-CN"/>
        </w:rPr>
        <w:t xml:space="preserve">is equal to 1/M of an OFDM symbol length </w:t>
      </w:r>
      <w:r w:rsidRPr="005665D6">
        <w:rPr>
          <w:rFonts w:eastAsiaTheme="minorEastAsia"/>
          <w:lang w:eastAsia="zh-CN"/>
        </w:rPr>
        <w:t xml:space="preserve">excluding </w:t>
      </w:r>
      <w:r w:rsidRPr="005665D6">
        <w:rPr>
          <w:rFonts w:eastAsiaTheme="minorEastAsia" w:hint="eastAsia"/>
          <w:lang w:eastAsia="zh-CN"/>
        </w:rPr>
        <w:t>CP for the OOK-4 waveform with value M, M</w:t>
      </w:r>
      <w:r w:rsidRPr="005665D6">
        <w:rPr>
          <w:rFonts w:ascii="宋体" w:eastAsia="宋体" w:hAnsi="宋体" w:hint="eastAsia"/>
          <w:lang w:eastAsia="zh-CN"/>
        </w:rPr>
        <w:t>≥</w:t>
      </w:r>
      <w:r w:rsidRPr="005665D6">
        <w:rPr>
          <w:rFonts w:eastAsiaTheme="minorEastAsia" w:hint="eastAsia"/>
          <w:lang w:eastAsia="zh-CN"/>
        </w:rPr>
        <w:t xml:space="preserve">1. </w:t>
      </w:r>
      <w:r w:rsidRPr="005665D6">
        <w:rPr>
          <w:rFonts w:eastAsiaTheme="minorEastAsia"/>
          <w:lang w:eastAsia="zh-CN"/>
        </w:rPr>
        <w:t>F</w:t>
      </w:r>
      <w:r w:rsidRPr="005665D6">
        <w:rPr>
          <w:rFonts w:eastAsiaTheme="minorEastAsia" w:hint="eastAsia"/>
          <w:lang w:eastAsia="zh-CN"/>
        </w:rPr>
        <w:t xml:space="preserve">or the different M value, the R2D chip </w:t>
      </w:r>
      <w:r w:rsidRPr="005665D6">
        <w:rPr>
          <w:rFonts w:eastAsiaTheme="minorEastAsia"/>
          <w:lang w:eastAsia="zh-CN"/>
        </w:rPr>
        <w:t>duration</w:t>
      </w:r>
      <w:r w:rsidRPr="005665D6">
        <w:rPr>
          <w:rFonts w:eastAsiaTheme="minorEastAsia" w:hint="eastAsia"/>
          <w:lang w:eastAsia="zh-CN"/>
        </w:rPr>
        <w:t xml:space="preserve"> would be different according to the OOK-4 generation procedure. The device can obtain the R2D chip length based on the </w:t>
      </w:r>
      <w:r w:rsidRPr="005665D6">
        <w:rPr>
          <w:rFonts w:eastAsiaTheme="minorEastAsia"/>
          <w:lang w:eastAsia="zh-CN"/>
        </w:rPr>
        <w:t>envelop</w:t>
      </w:r>
      <w:r w:rsidRPr="005665D6">
        <w:rPr>
          <w:rFonts w:eastAsiaTheme="minorEastAsia" w:hint="eastAsia"/>
          <w:lang w:eastAsia="zh-CN"/>
        </w:rPr>
        <w:t xml:space="preserve"> detection </w:t>
      </w:r>
      <w:r w:rsidRPr="005665D6">
        <w:rPr>
          <w:rFonts w:eastAsiaTheme="minorEastAsia"/>
          <w:lang w:eastAsia="zh-CN"/>
        </w:rPr>
        <w:t>of</w:t>
      </w:r>
      <w:r w:rsidRPr="005665D6">
        <w:rPr>
          <w:rFonts w:eastAsiaTheme="minorEastAsia" w:hint="eastAsia"/>
          <w:lang w:eastAsia="zh-CN"/>
        </w:rPr>
        <w:t xml:space="preserve"> R2D preamble, </w:t>
      </w:r>
      <w:r w:rsidRPr="005665D6">
        <w:rPr>
          <w:rFonts w:eastAsiaTheme="minorEastAsia"/>
          <w:lang w:eastAsia="zh-CN"/>
        </w:rPr>
        <w:t xml:space="preserve">with further </w:t>
      </w:r>
      <w:r w:rsidRPr="005665D6">
        <w:rPr>
          <w:rFonts w:eastAsiaTheme="minorEastAsia" w:hint="eastAsia"/>
          <w:lang w:eastAsia="zh-CN"/>
        </w:rPr>
        <w:t xml:space="preserve">details </w:t>
      </w:r>
      <w:r w:rsidRPr="005665D6">
        <w:rPr>
          <w:rFonts w:eastAsiaTheme="minorEastAsia"/>
          <w:lang w:eastAsia="zh-CN"/>
        </w:rPr>
        <w:t>provided</w:t>
      </w:r>
      <w:r w:rsidRPr="005665D6">
        <w:rPr>
          <w:rFonts w:eastAsiaTheme="minorEastAsia" w:hint="eastAsia"/>
          <w:lang w:eastAsia="zh-CN"/>
        </w:rPr>
        <w:t xml:space="preserve"> in</w:t>
      </w:r>
      <w:r w:rsidR="00DF2CD7">
        <w:rPr>
          <w:rFonts w:eastAsiaTheme="minorEastAsia" w:hint="eastAsia"/>
          <w:lang w:eastAsia="zh-CN"/>
        </w:rPr>
        <w:t xml:space="preserve"> </w:t>
      </w:r>
      <w:r w:rsidR="00DF2CD7">
        <w:rPr>
          <w:rFonts w:eastAsiaTheme="minorEastAsia"/>
          <w:lang w:eastAsia="zh-CN"/>
        </w:rPr>
        <w:fldChar w:fldCharType="begin"/>
      </w:r>
      <w:r w:rsidR="00DF2CD7">
        <w:rPr>
          <w:rFonts w:eastAsiaTheme="minorEastAsia"/>
          <w:lang w:eastAsia="zh-CN"/>
        </w:rPr>
        <w:instrText xml:space="preserve"> REF _Ref193890138 \r \h </w:instrText>
      </w:r>
      <w:r w:rsidR="00DF2CD7">
        <w:rPr>
          <w:rFonts w:eastAsiaTheme="minorEastAsia"/>
          <w:lang w:eastAsia="zh-CN"/>
        </w:rPr>
      </w:r>
      <w:r w:rsidR="00DF2CD7">
        <w:rPr>
          <w:rFonts w:eastAsiaTheme="minorEastAsia"/>
          <w:lang w:eastAsia="zh-CN"/>
        </w:rPr>
        <w:fldChar w:fldCharType="separate"/>
      </w:r>
      <w:r w:rsidR="00444A4C">
        <w:rPr>
          <w:rFonts w:eastAsiaTheme="minorEastAsia"/>
          <w:lang w:eastAsia="zh-CN"/>
        </w:rPr>
        <w:t>[12]</w:t>
      </w:r>
      <w:r w:rsidR="00DF2CD7">
        <w:rPr>
          <w:rFonts w:eastAsiaTheme="minorEastAsia"/>
          <w:lang w:eastAsia="zh-CN"/>
        </w:rPr>
        <w:fldChar w:fldCharType="end"/>
      </w:r>
      <w:r w:rsidRPr="005665D6">
        <w:rPr>
          <w:rFonts w:eastAsiaTheme="minorEastAsia" w:hint="eastAsia"/>
          <w:lang w:eastAsia="zh-CN"/>
        </w:rPr>
        <w:t xml:space="preserve">. </w:t>
      </w:r>
    </w:p>
    <w:p w14:paraId="512C633E" w14:textId="77777777" w:rsidR="008D17D3" w:rsidRPr="008D17D3" w:rsidRDefault="008D17D3">
      <w:pPr>
        <w:jc w:val="center"/>
        <w:rPr>
          <w:rFonts w:eastAsiaTheme="minorEastAsia"/>
          <w:bCs/>
          <w:lang w:val="en-US" w:eastAsia="zh-CN"/>
        </w:rPr>
      </w:pPr>
      <w:r w:rsidRPr="00834D03">
        <w:rPr>
          <w:rFonts w:eastAsiaTheme="minorEastAsia"/>
          <w:bCs/>
          <w:noProof/>
          <w:lang w:val="en-US" w:eastAsia="zh-CN"/>
        </w:rPr>
        <w:drawing>
          <wp:inline distT="0" distB="0" distL="0" distR="0" wp14:anchorId="1BE13444" wp14:editId="299EDE0F">
            <wp:extent cx="3132455" cy="18561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32455" cy="1856105"/>
                    </a:xfrm>
                    <a:prstGeom prst="rect">
                      <a:avLst/>
                    </a:prstGeom>
                    <a:noFill/>
                    <a:ln>
                      <a:noFill/>
                    </a:ln>
                  </pic:spPr>
                </pic:pic>
              </a:graphicData>
            </a:graphic>
          </wp:inline>
        </w:drawing>
      </w:r>
    </w:p>
    <w:p w14:paraId="06069E26" w14:textId="61489274" w:rsidR="008D17D3" w:rsidRPr="00834D03" w:rsidRDefault="008D17D3">
      <w:pPr>
        <w:jc w:val="center"/>
        <w:rPr>
          <w:rFonts w:eastAsiaTheme="minorEastAsia"/>
          <w:bCs/>
          <w:lang w:val="en-US" w:eastAsia="zh-CN"/>
        </w:rPr>
      </w:pPr>
      <w:bookmarkStart w:id="8" w:name="_Ref189665746"/>
      <w:bookmarkStart w:id="9" w:name="_Ref193929128"/>
      <w:r w:rsidRPr="008D17D3">
        <w:rPr>
          <w:rFonts w:eastAsiaTheme="minorEastAsia"/>
          <w:bCs/>
          <w:lang w:val="en-US" w:eastAsia="zh-CN"/>
        </w:rPr>
        <w:t xml:space="preserve">Figure </w:t>
      </w:r>
      <w:r w:rsidRPr="008D17D3">
        <w:rPr>
          <w:rFonts w:eastAsiaTheme="minorEastAsia"/>
          <w:bCs/>
          <w:lang w:val="en-US" w:eastAsia="zh-CN"/>
        </w:rPr>
        <w:fldChar w:fldCharType="begin"/>
      </w:r>
      <w:r w:rsidRPr="008D17D3">
        <w:rPr>
          <w:rFonts w:eastAsiaTheme="minorEastAsia"/>
          <w:bCs/>
          <w:lang w:val="en-US" w:eastAsia="zh-CN"/>
        </w:rPr>
        <w:instrText xml:space="preserve"> SEQ Figure \* ARABIC </w:instrText>
      </w:r>
      <w:r w:rsidRPr="008D17D3">
        <w:rPr>
          <w:rFonts w:eastAsiaTheme="minorEastAsia"/>
          <w:bCs/>
          <w:lang w:val="en-US" w:eastAsia="zh-CN"/>
        </w:rPr>
        <w:fldChar w:fldCharType="separate"/>
      </w:r>
      <w:r w:rsidR="00444A4C">
        <w:rPr>
          <w:rFonts w:eastAsiaTheme="minorEastAsia"/>
          <w:bCs/>
          <w:noProof/>
          <w:lang w:val="en-US" w:eastAsia="zh-CN"/>
        </w:rPr>
        <w:t>1</w:t>
      </w:r>
      <w:r w:rsidRPr="008D17D3">
        <w:rPr>
          <w:rFonts w:eastAsiaTheme="minorEastAsia"/>
          <w:lang w:eastAsia="zh-CN"/>
        </w:rPr>
        <w:fldChar w:fldCharType="end"/>
      </w:r>
      <w:bookmarkEnd w:id="8"/>
      <w:r w:rsidRPr="008D17D3">
        <w:rPr>
          <w:rFonts w:eastAsiaTheme="minorEastAsia"/>
          <w:bCs/>
          <w:lang w:val="en-US" w:eastAsia="zh-CN"/>
        </w:rPr>
        <w:t>: Method Type 2-Alt M2-2</w:t>
      </w:r>
      <w:r w:rsidRPr="008D17D3">
        <w:rPr>
          <w:rFonts w:eastAsiaTheme="minorEastAsia" w:hint="eastAsia"/>
          <w:bCs/>
          <w:lang w:val="en-US" w:eastAsia="zh-CN"/>
        </w:rPr>
        <w:t>:</w:t>
      </w:r>
      <w:r w:rsidRPr="008D17D3">
        <w:rPr>
          <w:rFonts w:eastAsiaTheme="minorEastAsia"/>
          <w:bCs/>
          <w:lang w:val="en-US" w:eastAsia="zh-CN"/>
        </w:rPr>
        <w:t xml:space="preserve"> </w:t>
      </w:r>
      <w:r w:rsidRPr="008D17D3">
        <w:rPr>
          <w:rFonts w:eastAsiaTheme="minorEastAsia" w:hint="eastAsia"/>
          <w:bCs/>
          <w:lang w:val="en-US" w:eastAsia="zh-CN"/>
        </w:rPr>
        <w:t xml:space="preserve">extending the legacy OFDM </w:t>
      </w:r>
      <w:r w:rsidRPr="008D17D3">
        <w:rPr>
          <w:rFonts w:eastAsiaTheme="minorEastAsia"/>
          <w:bCs/>
          <w:lang w:val="en-US" w:eastAsia="zh-CN"/>
        </w:rPr>
        <w:br/>
      </w:r>
      <w:r w:rsidRPr="008D17D3">
        <w:rPr>
          <w:rFonts w:eastAsiaTheme="minorEastAsia" w:hint="eastAsia"/>
          <w:bCs/>
          <w:lang w:val="en-US" w:eastAsia="zh-CN"/>
        </w:rPr>
        <w:t>symbol duration without NR CP operation</w:t>
      </w:r>
      <w:bookmarkEnd w:id="9"/>
    </w:p>
    <w:p w14:paraId="2383FCAB" w14:textId="18DAEEFB" w:rsidR="007E1420" w:rsidRPr="005665D6" w:rsidRDefault="007E1420" w:rsidP="00D97510">
      <w:pPr>
        <w:snapToGrid w:val="0"/>
        <w:spacing w:afterLines="50" w:after="120"/>
        <w:jc w:val="both"/>
        <w:rPr>
          <w:rFonts w:eastAsiaTheme="minorEastAsia"/>
          <w:b/>
          <w:lang w:eastAsia="zh-CN"/>
        </w:rPr>
      </w:pPr>
      <w:r w:rsidRPr="005665D6">
        <w:rPr>
          <w:rFonts w:eastAsiaTheme="minorEastAsia" w:hint="eastAsia"/>
          <w:b/>
          <w:lang w:eastAsia="zh-CN"/>
        </w:rPr>
        <w:t xml:space="preserve">Proposal </w:t>
      </w:r>
      <w:r w:rsidR="00D3057F">
        <w:rPr>
          <w:rFonts w:eastAsiaTheme="minorEastAsia" w:hint="eastAsia"/>
          <w:b/>
          <w:lang w:eastAsia="zh-CN"/>
        </w:rPr>
        <w:t>2</w:t>
      </w:r>
      <w:r w:rsidRPr="005665D6">
        <w:rPr>
          <w:rFonts w:eastAsiaTheme="minorEastAsia" w:hint="eastAsia"/>
          <w:b/>
          <w:lang w:eastAsia="zh-CN"/>
        </w:rPr>
        <w:t xml:space="preserve">: The R2D chip duration should be defined as that of an OOK chip of OOK-4 signal, which is equal to 1/M of an OFDM symbol length </w:t>
      </w:r>
      <w:r w:rsidRPr="005665D6">
        <w:rPr>
          <w:rFonts w:eastAsiaTheme="minorEastAsia"/>
          <w:b/>
          <w:lang w:eastAsia="zh-CN"/>
        </w:rPr>
        <w:t xml:space="preserve">(excluding the </w:t>
      </w:r>
      <w:r w:rsidRPr="005665D6">
        <w:rPr>
          <w:rFonts w:eastAsiaTheme="minorEastAsia" w:hint="eastAsia"/>
          <w:b/>
          <w:lang w:eastAsia="zh-CN"/>
        </w:rPr>
        <w:t>CP</w:t>
      </w:r>
      <w:r w:rsidRPr="005665D6">
        <w:rPr>
          <w:rFonts w:eastAsiaTheme="minorEastAsia"/>
          <w:b/>
          <w:lang w:eastAsia="zh-CN"/>
        </w:rPr>
        <w:t xml:space="preserve">), where </w:t>
      </w:r>
      <w:r w:rsidRPr="005665D6">
        <w:rPr>
          <w:rFonts w:eastAsiaTheme="minorEastAsia" w:hint="eastAsia"/>
          <w:b/>
          <w:lang w:eastAsia="zh-CN"/>
        </w:rPr>
        <w:t>M</w:t>
      </w:r>
      <w:r w:rsidR="0014012E">
        <w:rPr>
          <w:b/>
          <w:bCs/>
          <w:vertAlign w:val="subscript"/>
        </w:rPr>
        <w:t xml:space="preserve"> </w:t>
      </w:r>
      <w:r w:rsidR="0014012E">
        <w:rPr>
          <w:b/>
          <w:bCs/>
        </w:rPr>
        <w:sym w:font="Symbol" w:char="F0B3"/>
      </w:r>
      <w:r w:rsidRPr="005665D6">
        <w:rPr>
          <w:rFonts w:eastAsiaTheme="minorEastAsia" w:hint="eastAsia"/>
          <w:b/>
          <w:lang w:eastAsia="zh-CN"/>
        </w:rPr>
        <w:t>1.</w:t>
      </w:r>
    </w:p>
    <w:p w14:paraId="1980E944" w14:textId="2C526E48" w:rsidR="007E1420" w:rsidRPr="005665D6" w:rsidRDefault="007E1420">
      <w:pPr>
        <w:snapToGrid w:val="0"/>
        <w:spacing w:afterLines="50" w:after="120"/>
        <w:jc w:val="both"/>
        <w:rPr>
          <w:rFonts w:eastAsiaTheme="minorEastAsia"/>
          <w:bCs/>
          <w:lang w:eastAsia="zh-CN"/>
        </w:rPr>
      </w:pPr>
      <w:r w:rsidRPr="005665D6">
        <w:rPr>
          <w:rFonts w:eastAsiaTheme="minorEastAsia"/>
          <w:lang w:eastAsia="zh-CN"/>
        </w:rPr>
        <w:t>According</w:t>
      </w:r>
      <w:r w:rsidRPr="005665D6">
        <w:rPr>
          <w:rFonts w:eastAsiaTheme="minorEastAsia" w:hint="eastAsia"/>
          <w:lang w:eastAsia="zh-CN"/>
        </w:rPr>
        <w:t xml:space="preserve"> to </w:t>
      </w:r>
      <w:r w:rsidRPr="005665D6">
        <w:rPr>
          <w:rFonts w:eastAsiaTheme="minorEastAsia" w:hint="eastAsia"/>
          <w:bCs/>
          <w:lang w:eastAsia="zh-CN"/>
        </w:rPr>
        <w:t xml:space="preserve">TR38.769 </w:t>
      </w:r>
      <w:r w:rsidR="00DF2CD7">
        <w:rPr>
          <w:rFonts w:eastAsiaTheme="minorEastAsia"/>
          <w:bCs/>
          <w:lang w:eastAsia="zh-CN"/>
        </w:rPr>
        <w:fldChar w:fldCharType="begin"/>
      </w:r>
      <w:r w:rsidR="00DF2CD7">
        <w:rPr>
          <w:rFonts w:eastAsiaTheme="minorEastAsia"/>
          <w:bCs/>
          <w:lang w:eastAsia="zh-CN"/>
        </w:rPr>
        <w:instrText xml:space="preserve"> </w:instrText>
      </w:r>
      <w:r w:rsidR="00DF2CD7">
        <w:rPr>
          <w:rFonts w:eastAsiaTheme="minorEastAsia" w:hint="eastAsia"/>
          <w:bCs/>
          <w:lang w:eastAsia="zh-CN"/>
        </w:rPr>
        <w:instrText>REF _Ref188796788 \r \h</w:instrText>
      </w:r>
      <w:r w:rsidR="00DF2CD7">
        <w:rPr>
          <w:rFonts w:eastAsiaTheme="minorEastAsia"/>
          <w:bCs/>
          <w:lang w:eastAsia="zh-CN"/>
        </w:rPr>
        <w:instrText xml:space="preserve"> </w:instrText>
      </w:r>
      <w:r w:rsidR="00DF2CD7">
        <w:rPr>
          <w:rFonts w:eastAsiaTheme="minorEastAsia"/>
          <w:bCs/>
          <w:lang w:eastAsia="zh-CN"/>
        </w:rPr>
      </w:r>
      <w:r w:rsidR="00DF2CD7">
        <w:rPr>
          <w:rFonts w:eastAsiaTheme="minorEastAsia"/>
          <w:bCs/>
          <w:lang w:eastAsia="zh-CN"/>
        </w:rPr>
        <w:fldChar w:fldCharType="separate"/>
      </w:r>
      <w:r w:rsidR="00444A4C">
        <w:rPr>
          <w:rFonts w:eastAsiaTheme="minorEastAsia"/>
          <w:bCs/>
          <w:lang w:eastAsia="zh-CN"/>
        </w:rPr>
        <w:t>[2]</w:t>
      </w:r>
      <w:r w:rsidR="00DF2CD7">
        <w:rPr>
          <w:rFonts w:eastAsiaTheme="minorEastAsia"/>
          <w:bCs/>
          <w:lang w:eastAsia="zh-CN"/>
        </w:rPr>
        <w:fldChar w:fldCharType="end"/>
      </w:r>
      <w:r w:rsidRPr="005665D6">
        <w:rPr>
          <w:rFonts w:eastAsiaTheme="minorEastAsia" w:hint="eastAsia"/>
          <w:bCs/>
          <w:lang w:eastAsia="zh-CN"/>
        </w:rPr>
        <w:t xml:space="preserve">, </w:t>
      </w:r>
      <w:r w:rsidRPr="005665D6">
        <w:rPr>
          <w:rFonts w:eastAsiaTheme="minorEastAsia"/>
          <w:bCs/>
          <w:lang w:eastAsia="zh-CN"/>
        </w:rPr>
        <w:t>the</w:t>
      </w:r>
      <w:r w:rsidRPr="005665D6">
        <w:rPr>
          <w:rFonts w:eastAsiaTheme="minorEastAsia" w:hint="eastAsia"/>
          <w:bCs/>
          <w:lang w:eastAsia="zh-CN"/>
        </w:rPr>
        <w:t xml:space="preserve"> OOK-4 signal with the M values {1</w:t>
      </w:r>
      <w:r w:rsidRPr="005665D6">
        <w:rPr>
          <w:rFonts w:eastAsiaTheme="minorEastAsia" w:hint="eastAsia"/>
          <w:bCs/>
          <w:lang w:eastAsia="zh-CN"/>
        </w:rPr>
        <w:t>，</w:t>
      </w:r>
      <w:r w:rsidRPr="005665D6">
        <w:rPr>
          <w:rFonts w:eastAsiaTheme="minorEastAsia" w:hint="eastAsia"/>
          <w:bCs/>
          <w:lang w:eastAsia="zh-CN"/>
        </w:rPr>
        <w:t>2</w:t>
      </w:r>
      <w:r w:rsidRPr="005665D6">
        <w:rPr>
          <w:rFonts w:eastAsiaTheme="minorEastAsia" w:hint="eastAsia"/>
          <w:bCs/>
          <w:lang w:eastAsia="zh-CN"/>
        </w:rPr>
        <w:t>，</w:t>
      </w:r>
      <w:r w:rsidRPr="005665D6">
        <w:rPr>
          <w:rFonts w:eastAsiaTheme="minorEastAsia" w:hint="eastAsia"/>
          <w:bCs/>
          <w:lang w:eastAsia="zh-CN"/>
        </w:rPr>
        <w:t>4</w:t>
      </w:r>
      <w:r w:rsidRPr="005665D6">
        <w:rPr>
          <w:rFonts w:eastAsiaTheme="minorEastAsia" w:hint="eastAsia"/>
          <w:bCs/>
          <w:lang w:eastAsia="zh-CN"/>
        </w:rPr>
        <w:t>，</w:t>
      </w:r>
      <w:r w:rsidRPr="005665D6">
        <w:rPr>
          <w:rFonts w:eastAsiaTheme="minorEastAsia" w:hint="eastAsia"/>
          <w:bCs/>
          <w:lang w:eastAsia="zh-CN"/>
        </w:rPr>
        <w:t>6</w:t>
      </w:r>
      <w:r w:rsidRPr="005665D6">
        <w:rPr>
          <w:rFonts w:eastAsiaTheme="minorEastAsia" w:hint="eastAsia"/>
          <w:bCs/>
          <w:lang w:eastAsia="zh-CN"/>
        </w:rPr>
        <w:t>，</w:t>
      </w:r>
      <w:r w:rsidRPr="005665D6">
        <w:rPr>
          <w:rFonts w:eastAsiaTheme="minorEastAsia" w:hint="eastAsia"/>
          <w:bCs/>
          <w:lang w:eastAsia="zh-CN"/>
        </w:rPr>
        <w:t>8</w:t>
      </w:r>
      <w:r w:rsidRPr="005665D6">
        <w:rPr>
          <w:rFonts w:eastAsiaTheme="minorEastAsia" w:hint="eastAsia"/>
          <w:bCs/>
          <w:lang w:eastAsia="zh-CN"/>
        </w:rPr>
        <w:t>，</w:t>
      </w:r>
      <w:r w:rsidRPr="005665D6">
        <w:rPr>
          <w:rFonts w:eastAsiaTheme="minorEastAsia" w:hint="eastAsia"/>
          <w:bCs/>
          <w:lang w:eastAsia="zh-CN"/>
        </w:rPr>
        <w:t>12</w:t>
      </w:r>
      <w:r w:rsidRPr="005665D6">
        <w:rPr>
          <w:rFonts w:eastAsiaTheme="minorEastAsia" w:hint="eastAsia"/>
          <w:bCs/>
          <w:lang w:eastAsia="zh-CN"/>
        </w:rPr>
        <w:t>，</w:t>
      </w:r>
      <w:r w:rsidRPr="005665D6">
        <w:rPr>
          <w:rFonts w:eastAsiaTheme="minorEastAsia" w:hint="eastAsia"/>
          <w:bCs/>
          <w:lang w:eastAsia="zh-CN"/>
        </w:rPr>
        <w:t>16</w:t>
      </w:r>
      <w:r w:rsidRPr="005665D6">
        <w:rPr>
          <w:rFonts w:eastAsiaTheme="minorEastAsia" w:hint="eastAsia"/>
          <w:bCs/>
          <w:lang w:eastAsia="zh-CN"/>
        </w:rPr>
        <w:t>，</w:t>
      </w:r>
      <w:r w:rsidRPr="005665D6">
        <w:rPr>
          <w:rFonts w:eastAsiaTheme="minorEastAsia" w:hint="eastAsia"/>
          <w:bCs/>
          <w:lang w:eastAsia="zh-CN"/>
        </w:rPr>
        <w:t>24</w:t>
      </w:r>
      <w:r w:rsidRPr="005665D6">
        <w:rPr>
          <w:rFonts w:eastAsiaTheme="minorEastAsia" w:hint="eastAsia"/>
          <w:bCs/>
          <w:lang w:eastAsia="zh-CN"/>
        </w:rPr>
        <w:t>，</w:t>
      </w:r>
      <w:r w:rsidRPr="005665D6">
        <w:rPr>
          <w:rFonts w:eastAsiaTheme="minorEastAsia" w:hint="eastAsia"/>
          <w:bCs/>
          <w:lang w:eastAsia="zh-CN"/>
        </w:rPr>
        <w:t xml:space="preserve">32} and the corresponding minimum bandwidth had been agreed to be a starting point for study as shown in </w:t>
      </w:r>
      <w:r w:rsidR="00DF2CD7" w:rsidRPr="00E21005">
        <w:rPr>
          <w:rFonts w:eastAsiaTheme="minorEastAsia"/>
          <w:bCs/>
          <w:lang w:eastAsia="zh-CN"/>
        </w:rPr>
        <w:fldChar w:fldCharType="begin"/>
      </w:r>
      <w:r w:rsidR="00DF2CD7" w:rsidRPr="000751DC">
        <w:rPr>
          <w:rFonts w:eastAsiaTheme="minorEastAsia"/>
          <w:bCs/>
          <w:lang w:eastAsia="zh-CN"/>
        </w:rPr>
        <w:instrText xml:space="preserve"> REF _Ref194053687 \h </w:instrText>
      </w:r>
      <w:r w:rsidR="000751DC" w:rsidRPr="00D97510">
        <w:rPr>
          <w:rFonts w:eastAsiaTheme="minorEastAsia"/>
          <w:bCs/>
          <w:lang w:eastAsia="zh-CN"/>
        </w:rPr>
        <w:instrText xml:space="preserve"> \* MERGEFORMAT </w:instrText>
      </w:r>
      <w:r w:rsidR="00DF2CD7" w:rsidRPr="00E21005">
        <w:rPr>
          <w:rFonts w:eastAsiaTheme="minorEastAsia"/>
          <w:bCs/>
          <w:lang w:eastAsia="zh-CN"/>
        </w:rPr>
      </w:r>
      <w:r w:rsidR="00DF2CD7" w:rsidRPr="00D97510">
        <w:rPr>
          <w:rFonts w:eastAsiaTheme="minorEastAsia"/>
          <w:bCs/>
          <w:lang w:eastAsia="zh-CN"/>
        </w:rPr>
        <w:fldChar w:fldCharType="separate"/>
      </w:r>
      <w:r w:rsidR="00444A4C" w:rsidRPr="00AC5CA8">
        <w:t xml:space="preserve">Table </w:t>
      </w:r>
      <w:r w:rsidR="00444A4C" w:rsidRPr="00AC5CA8">
        <w:rPr>
          <w:noProof/>
        </w:rPr>
        <w:t>1</w:t>
      </w:r>
      <w:r w:rsidR="00DF2CD7" w:rsidRPr="00E21005">
        <w:rPr>
          <w:rFonts w:eastAsiaTheme="minorEastAsia"/>
          <w:bCs/>
          <w:lang w:eastAsia="zh-CN"/>
        </w:rPr>
        <w:fldChar w:fldCharType="end"/>
      </w:r>
      <w:r w:rsidRPr="005665D6">
        <w:rPr>
          <w:rFonts w:eastAsiaTheme="minorEastAsia" w:hint="eastAsia"/>
          <w:bCs/>
          <w:lang w:eastAsia="zh-CN"/>
        </w:rPr>
        <w:t xml:space="preserve">. </w:t>
      </w:r>
    </w:p>
    <w:p w14:paraId="01819193" w14:textId="1654F94B" w:rsidR="007E1420" w:rsidRPr="005665D6" w:rsidRDefault="007E1420">
      <w:pPr>
        <w:pStyle w:val="ab"/>
        <w:snapToGrid w:val="0"/>
        <w:spacing w:afterLines="50" w:after="120"/>
        <w:jc w:val="center"/>
        <w:rPr>
          <w:rFonts w:eastAsia="等线"/>
          <w:b w:val="0"/>
        </w:rPr>
      </w:pPr>
      <w:bookmarkStart w:id="10" w:name="_Ref194053687"/>
      <w:r w:rsidRPr="005665D6">
        <w:rPr>
          <w:b w:val="0"/>
        </w:rPr>
        <w:t xml:space="preserve">Table </w:t>
      </w:r>
      <w:r w:rsidRPr="005665D6">
        <w:rPr>
          <w:b w:val="0"/>
        </w:rPr>
        <w:fldChar w:fldCharType="begin"/>
      </w:r>
      <w:r w:rsidRPr="005665D6">
        <w:rPr>
          <w:b w:val="0"/>
        </w:rPr>
        <w:instrText xml:space="preserve"> SEQ Table \* ARABIC </w:instrText>
      </w:r>
      <w:r w:rsidRPr="005665D6">
        <w:rPr>
          <w:b w:val="0"/>
        </w:rPr>
        <w:fldChar w:fldCharType="separate"/>
      </w:r>
      <w:r w:rsidR="00444A4C">
        <w:rPr>
          <w:b w:val="0"/>
          <w:noProof/>
        </w:rPr>
        <w:t>1</w:t>
      </w:r>
      <w:r w:rsidRPr="005665D6">
        <w:rPr>
          <w:b w:val="0"/>
        </w:rPr>
        <w:fldChar w:fldCharType="end"/>
      </w:r>
      <w:bookmarkEnd w:id="10"/>
      <w:r w:rsidRPr="005665D6">
        <w:rPr>
          <w:rFonts w:eastAsiaTheme="minorEastAsia" w:hint="eastAsia"/>
          <w:b w:val="0"/>
          <w:lang w:eastAsia="zh-CN"/>
        </w:rPr>
        <w:t xml:space="preserve">: </w:t>
      </w:r>
      <w:r w:rsidRPr="005665D6">
        <w:rPr>
          <w:rFonts w:eastAsia="等线"/>
          <w:b w:val="0"/>
        </w:rPr>
        <w:t xml:space="preserve">Starting point for </w:t>
      </w:r>
      <w:r w:rsidRPr="005665D6">
        <w:rPr>
          <w:rFonts w:eastAsia="等线"/>
          <w:b w:val="0"/>
          <w:i/>
          <w:iCs/>
        </w:rPr>
        <w:t>M</w:t>
      </w:r>
      <w:r w:rsidRPr="005665D6">
        <w:rPr>
          <w:rFonts w:eastAsia="等线"/>
          <w:b w:val="0"/>
        </w:rPr>
        <w:t xml:space="preserve"> values and the associated minimum </w:t>
      </w:r>
      <w:r w:rsidRPr="005665D6">
        <w:rPr>
          <w:rFonts w:eastAsia="等线"/>
          <w:b w:val="0"/>
          <w:i/>
          <w:iCs/>
        </w:rPr>
        <w:t>B</w:t>
      </w:r>
      <w:r w:rsidRPr="005665D6">
        <w:rPr>
          <w:rFonts w:eastAsia="等线"/>
          <w:b w:val="0"/>
          <w:vertAlign w:val="subscript"/>
        </w:rPr>
        <w:t>tx,R2D</w:t>
      </w:r>
      <w:r w:rsidRPr="005665D6">
        <w:rPr>
          <w:rFonts w:eastAsia="等线"/>
          <w:b w:val="0"/>
        </w:rPr>
        <w:t xml:space="preserve"> value</w:t>
      </w:r>
      <w:r w:rsidRPr="005665D6">
        <w:rPr>
          <w:rFonts w:eastAsia="等线" w:hint="eastAsia"/>
          <w:b w:val="0"/>
          <w:lang w:eastAsia="zh-CN"/>
        </w:rPr>
        <w:t xml:space="preserve"> </w:t>
      </w:r>
      <w:r w:rsidR="00DF2CD7">
        <w:rPr>
          <w:rFonts w:eastAsia="等线"/>
          <w:b w:val="0"/>
        </w:rPr>
        <w:fldChar w:fldCharType="begin"/>
      </w:r>
      <w:r w:rsidR="00DF2CD7">
        <w:rPr>
          <w:rFonts w:eastAsia="等线"/>
          <w:b w:val="0"/>
          <w:lang w:eastAsia="zh-CN"/>
        </w:rPr>
        <w:instrText xml:space="preserve"> </w:instrText>
      </w:r>
      <w:r w:rsidR="00DF2CD7">
        <w:rPr>
          <w:rFonts w:eastAsia="等线" w:hint="eastAsia"/>
          <w:b w:val="0"/>
          <w:lang w:eastAsia="zh-CN"/>
        </w:rPr>
        <w:instrText>REF _Ref188796788 \n \h</w:instrText>
      </w:r>
      <w:r w:rsidR="00DF2CD7">
        <w:rPr>
          <w:rFonts w:eastAsia="等线"/>
          <w:b w:val="0"/>
          <w:lang w:eastAsia="zh-CN"/>
        </w:rPr>
        <w:instrText xml:space="preserve"> </w:instrText>
      </w:r>
      <w:r w:rsidR="00DF2CD7">
        <w:rPr>
          <w:rFonts w:eastAsia="等线"/>
          <w:b w:val="0"/>
        </w:rPr>
      </w:r>
      <w:r w:rsidR="00DF2CD7">
        <w:rPr>
          <w:rFonts w:eastAsia="等线"/>
          <w:b w:val="0"/>
        </w:rPr>
        <w:fldChar w:fldCharType="separate"/>
      </w:r>
      <w:r w:rsidR="00444A4C">
        <w:rPr>
          <w:rFonts w:eastAsia="等线"/>
          <w:b w:val="0"/>
          <w:lang w:eastAsia="zh-CN"/>
        </w:rPr>
        <w:t>[2]</w:t>
      </w:r>
      <w:r w:rsidR="00DF2CD7">
        <w:rPr>
          <w:rFonts w:eastAsia="等线"/>
          <w:b w:val="0"/>
        </w:rPr>
        <w:fldChar w:fldCharType="end"/>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7E1420" w:rsidRPr="005665D6" w14:paraId="3B2DFBAC" w14:textId="77777777" w:rsidTr="002D2189">
        <w:trPr>
          <w:jc w:val="center"/>
        </w:trPr>
        <w:tc>
          <w:tcPr>
            <w:tcW w:w="694" w:type="dxa"/>
            <w:shd w:val="clear" w:color="auto" w:fill="D0CECE"/>
            <w:vAlign w:val="center"/>
          </w:tcPr>
          <w:p w14:paraId="62BA6CE6" w14:textId="77777777" w:rsidR="007E1420" w:rsidRPr="005665D6" w:rsidRDefault="007E1420">
            <w:pPr>
              <w:keepNext/>
              <w:keepLines/>
              <w:spacing w:after="0"/>
              <w:jc w:val="center"/>
              <w:rPr>
                <w:rFonts w:ascii="Arial" w:eastAsia="等线" w:hAnsi="Arial"/>
                <w:b/>
                <w:i/>
                <w:iCs/>
                <w:sz w:val="18"/>
                <w:lang w:eastAsia="zh-CN"/>
              </w:rPr>
            </w:pPr>
            <w:r w:rsidRPr="005665D6">
              <w:rPr>
                <w:rFonts w:ascii="Arial" w:eastAsia="等线" w:hAnsi="Arial"/>
                <w:b/>
                <w:i/>
                <w:iCs/>
                <w:sz w:val="18"/>
                <w:lang w:eastAsia="zh-CN"/>
              </w:rPr>
              <w:t>M</w:t>
            </w:r>
          </w:p>
        </w:tc>
        <w:tc>
          <w:tcPr>
            <w:tcW w:w="2552" w:type="dxa"/>
            <w:shd w:val="clear" w:color="auto" w:fill="D0CECE"/>
          </w:tcPr>
          <w:p w14:paraId="24F08BC0" w14:textId="77777777" w:rsidR="007E1420" w:rsidRPr="005665D6" w:rsidRDefault="007E1420">
            <w:pPr>
              <w:keepNext/>
              <w:keepLines/>
              <w:spacing w:after="0"/>
              <w:jc w:val="center"/>
              <w:rPr>
                <w:rFonts w:ascii="Arial" w:eastAsia="等线" w:hAnsi="Arial"/>
                <w:b/>
                <w:sz w:val="18"/>
                <w:lang w:eastAsia="zh-CN"/>
              </w:rPr>
            </w:pPr>
            <w:r w:rsidRPr="005665D6">
              <w:rPr>
                <w:rFonts w:ascii="Arial" w:eastAsia="等线" w:hAnsi="Arial"/>
                <w:b/>
                <w:sz w:val="18"/>
                <w:lang w:eastAsia="zh-CN"/>
              </w:rPr>
              <w:t xml:space="preserve">Minimum </w:t>
            </w:r>
            <w:r w:rsidRPr="005665D6">
              <w:rPr>
                <w:rFonts w:ascii="Arial" w:eastAsia="等线" w:hAnsi="Arial"/>
                <w:b/>
                <w:i/>
                <w:iCs/>
                <w:sz w:val="18"/>
                <w:lang w:eastAsia="zh-CN"/>
              </w:rPr>
              <w:t>B</w:t>
            </w:r>
            <w:r w:rsidRPr="005665D6">
              <w:rPr>
                <w:rFonts w:ascii="Arial" w:eastAsia="等线" w:hAnsi="Arial"/>
                <w:b/>
                <w:sz w:val="18"/>
                <w:vertAlign w:val="subscript"/>
                <w:lang w:eastAsia="zh-CN"/>
              </w:rPr>
              <w:t>tx,R2D</w:t>
            </w:r>
            <w:r w:rsidRPr="005665D6">
              <w:rPr>
                <w:rFonts w:ascii="Arial" w:eastAsia="等线" w:hAnsi="Arial"/>
                <w:b/>
                <w:sz w:val="18"/>
                <w:lang w:eastAsia="zh-CN"/>
              </w:rPr>
              <w:t xml:space="preserve"> # of PRBs</w:t>
            </w:r>
          </w:p>
        </w:tc>
      </w:tr>
      <w:tr w:rsidR="007E1420" w:rsidRPr="005665D6" w14:paraId="4F84CE22" w14:textId="77777777" w:rsidTr="002D2189">
        <w:trPr>
          <w:jc w:val="center"/>
        </w:trPr>
        <w:tc>
          <w:tcPr>
            <w:tcW w:w="694" w:type="dxa"/>
            <w:shd w:val="clear" w:color="auto" w:fill="D0CECE"/>
            <w:vAlign w:val="center"/>
          </w:tcPr>
          <w:p w14:paraId="6E1CD4CA" w14:textId="77777777" w:rsidR="007E1420" w:rsidRPr="005665D6" w:rsidRDefault="007E1420">
            <w:pPr>
              <w:widowControl w:val="0"/>
              <w:spacing w:after="0"/>
              <w:jc w:val="center"/>
              <w:rPr>
                <w:rFonts w:ascii="Arial" w:eastAsia="等线" w:hAnsi="Arial"/>
                <w:b/>
                <w:bCs/>
                <w:sz w:val="18"/>
                <w:lang w:eastAsia="zh-CN"/>
              </w:rPr>
            </w:pPr>
            <w:r w:rsidRPr="005665D6">
              <w:rPr>
                <w:rFonts w:ascii="Arial" w:eastAsia="等线" w:hAnsi="Arial"/>
                <w:b/>
                <w:bCs/>
                <w:sz w:val="18"/>
                <w:lang w:eastAsia="zh-CN"/>
              </w:rPr>
              <w:t>1</w:t>
            </w:r>
          </w:p>
        </w:tc>
        <w:tc>
          <w:tcPr>
            <w:tcW w:w="2552" w:type="dxa"/>
            <w:shd w:val="clear" w:color="auto" w:fill="auto"/>
          </w:tcPr>
          <w:p w14:paraId="631C4B62" w14:textId="77777777" w:rsidR="007E1420" w:rsidRPr="005665D6" w:rsidRDefault="007E1420">
            <w:pPr>
              <w:widowControl w:val="0"/>
              <w:spacing w:after="0"/>
              <w:jc w:val="center"/>
              <w:rPr>
                <w:rFonts w:ascii="Arial" w:eastAsia="等线" w:hAnsi="Arial"/>
                <w:sz w:val="18"/>
                <w:lang w:eastAsia="zh-CN"/>
              </w:rPr>
            </w:pPr>
            <w:r w:rsidRPr="005665D6">
              <w:rPr>
                <w:rFonts w:ascii="Arial" w:eastAsia="等线" w:hAnsi="Arial"/>
                <w:sz w:val="18"/>
                <w:lang w:eastAsia="zh-CN"/>
              </w:rPr>
              <w:t>1</w:t>
            </w:r>
          </w:p>
        </w:tc>
      </w:tr>
      <w:tr w:rsidR="007E1420" w:rsidRPr="005665D6" w14:paraId="1C283D38" w14:textId="77777777" w:rsidTr="002D2189">
        <w:trPr>
          <w:jc w:val="center"/>
        </w:trPr>
        <w:tc>
          <w:tcPr>
            <w:tcW w:w="694" w:type="dxa"/>
            <w:shd w:val="clear" w:color="auto" w:fill="D0CECE"/>
            <w:vAlign w:val="center"/>
          </w:tcPr>
          <w:p w14:paraId="34E4DEE5" w14:textId="77777777" w:rsidR="007E1420" w:rsidRPr="005665D6" w:rsidRDefault="007E1420">
            <w:pPr>
              <w:widowControl w:val="0"/>
              <w:spacing w:after="0"/>
              <w:jc w:val="center"/>
              <w:rPr>
                <w:rFonts w:ascii="Arial" w:eastAsia="等线" w:hAnsi="Arial"/>
                <w:b/>
                <w:bCs/>
                <w:sz w:val="18"/>
                <w:lang w:eastAsia="zh-CN"/>
              </w:rPr>
            </w:pPr>
            <w:r w:rsidRPr="005665D6">
              <w:rPr>
                <w:rFonts w:ascii="Arial" w:eastAsia="等线" w:hAnsi="Arial"/>
                <w:b/>
                <w:bCs/>
                <w:sz w:val="18"/>
                <w:lang w:eastAsia="zh-CN"/>
              </w:rPr>
              <w:lastRenderedPageBreak/>
              <w:t>2</w:t>
            </w:r>
          </w:p>
        </w:tc>
        <w:tc>
          <w:tcPr>
            <w:tcW w:w="2552" w:type="dxa"/>
            <w:shd w:val="clear" w:color="auto" w:fill="auto"/>
          </w:tcPr>
          <w:p w14:paraId="4B47CA49" w14:textId="77777777" w:rsidR="007E1420" w:rsidRPr="005665D6" w:rsidRDefault="007E1420">
            <w:pPr>
              <w:widowControl w:val="0"/>
              <w:spacing w:after="0"/>
              <w:jc w:val="center"/>
              <w:rPr>
                <w:rFonts w:ascii="Arial" w:eastAsia="等线" w:hAnsi="Arial"/>
                <w:sz w:val="18"/>
                <w:lang w:eastAsia="zh-CN"/>
              </w:rPr>
            </w:pPr>
            <w:r w:rsidRPr="005665D6">
              <w:rPr>
                <w:rFonts w:ascii="Arial" w:eastAsia="等线" w:hAnsi="Arial"/>
                <w:sz w:val="18"/>
                <w:lang w:eastAsia="zh-CN"/>
              </w:rPr>
              <w:t>1</w:t>
            </w:r>
          </w:p>
        </w:tc>
      </w:tr>
      <w:tr w:rsidR="007E1420" w:rsidRPr="005665D6" w14:paraId="0B847706" w14:textId="77777777" w:rsidTr="002D2189">
        <w:trPr>
          <w:jc w:val="center"/>
        </w:trPr>
        <w:tc>
          <w:tcPr>
            <w:tcW w:w="694" w:type="dxa"/>
            <w:shd w:val="clear" w:color="auto" w:fill="D0CECE"/>
            <w:vAlign w:val="center"/>
          </w:tcPr>
          <w:p w14:paraId="4EC159FF" w14:textId="77777777" w:rsidR="007E1420" w:rsidRPr="005665D6" w:rsidRDefault="007E1420">
            <w:pPr>
              <w:widowControl w:val="0"/>
              <w:spacing w:after="0"/>
              <w:jc w:val="center"/>
              <w:rPr>
                <w:rFonts w:ascii="Arial" w:eastAsia="等线" w:hAnsi="Arial"/>
                <w:b/>
                <w:bCs/>
                <w:sz w:val="18"/>
                <w:lang w:eastAsia="zh-CN"/>
              </w:rPr>
            </w:pPr>
            <w:r w:rsidRPr="005665D6">
              <w:rPr>
                <w:rFonts w:ascii="Arial" w:eastAsia="等线" w:hAnsi="Arial"/>
                <w:b/>
                <w:bCs/>
                <w:sz w:val="18"/>
                <w:lang w:eastAsia="zh-CN"/>
              </w:rPr>
              <w:t>4</w:t>
            </w:r>
          </w:p>
        </w:tc>
        <w:tc>
          <w:tcPr>
            <w:tcW w:w="2552" w:type="dxa"/>
            <w:shd w:val="clear" w:color="auto" w:fill="auto"/>
          </w:tcPr>
          <w:p w14:paraId="6AA65E81" w14:textId="77777777" w:rsidR="007E1420" w:rsidRPr="005665D6" w:rsidRDefault="007E1420">
            <w:pPr>
              <w:widowControl w:val="0"/>
              <w:spacing w:after="0"/>
              <w:jc w:val="center"/>
              <w:rPr>
                <w:rFonts w:ascii="Arial" w:eastAsia="等线" w:hAnsi="Arial"/>
                <w:sz w:val="18"/>
                <w:lang w:eastAsia="zh-CN"/>
              </w:rPr>
            </w:pPr>
            <w:r w:rsidRPr="005665D6">
              <w:rPr>
                <w:rFonts w:ascii="Arial" w:eastAsia="等线" w:hAnsi="Arial"/>
                <w:sz w:val="18"/>
                <w:lang w:eastAsia="zh-CN"/>
              </w:rPr>
              <w:t>1</w:t>
            </w:r>
          </w:p>
        </w:tc>
      </w:tr>
      <w:tr w:rsidR="007E1420" w:rsidRPr="005665D6" w14:paraId="18D3000F" w14:textId="77777777" w:rsidTr="002D2189">
        <w:trPr>
          <w:jc w:val="center"/>
        </w:trPr>
        <w:tc>
          <w:tcPr>
            <w:tcW w:w="694" w:type="dxa"/>
            <w:shd w:val="clear" w:color="auto" w:fill="D0CECE"/>
            <w:vAlign w:val="center"/>
          </w:tcPr>
          <w:p w14:paraId="73D6D3D4" w14:textId="77777777" w:rsidR="007E1420" w:rsidRPr="005665D6" w:rsidRDefault="007E1420">
            <w:pPr>
              <w:widowControl w:val="0"/>
              <w:spacing w:after="0"/>
              <w:jc w:val="center"/>
              <w:rPr>
                <w:rFonts w:ascii="Arial" w:eastAsia="等线" w:hAnsi="Arial"/>
                <w:b/>
                <w:bCs/>
                <w:sz w:val="18"/>
                <w:lang w:eastAsia="zh-CN"/>
              </w:rPr>
            </w:pPr>
            <w:r w:rsidRPr="005665D6">
              <w:rPr>
                <w:rFonts w:ascii="Arial" w:eastAsia="等线" w:hAnsi="Arial"/>
                <w:b/>
                <w:bCs/>
                <w:sz w:val="18"/>
                <w:lang w:eastAsia="zh-CN"/>
              </w:rPr>
              <w:t>6</w:t>
            </w:r>
          </w:p>
        </w:tc>
        <w:tc>
          <w:tcPr>
            <w:tcW w:w="2552" w:type="dxa"/>
            <w:shd w:val="clear" w:color="auto" w:fill="auto"/>
          </w:tcPr>
          <w:p w14:paraId="13896421" w14:textId="77777777" w:rsidR="007E1420" w:rsidRPr="005665D6" w:rsidRDefault="007E1420">
            <w:pPr>
              <w:widowControl w:val="0"/>
              <w:spacing w:after="0"/>
              <w:jc w:val="center"/>
              <w:rPr>
                <w:rFonts w:ascii="Arial" w:eastAsia="等线" w:hAnsi="Arial"/>
                <w:sz w:val="18"/>
                <w:lang w:eastAsia="zh-CN"/>
              </w:rPr>
            </w:pPr>
            <w:r w:rsidRPr="005665D6">
              <w:rPr>
                <w:rFonts w:ascii="Arial" w:eastAsia="等线" w:hAnsi="Arial"/>
                <w:sz w:val="18"/>
                <w:lang w:eastAsia="zh-CN"/>
              </w:rPr>
              <w:t>1</w:t>
            </w:r>
          </w:p>
        </w:tc>
      </w:tr>
      <w:tr w:rsidR="007E1420" w:rsidRPr="005665D6" w14:paraId="7881A4D7" w14:textId="77777777" w:rsidTr="002D2189">
        <w:trPr>
          <w:jc w:val="center"/>
        </w:trPr>
        <w:tc>
          <w:tcPr>
            <w:tcW w:w="694" w:type="dxa"/>
            <w:shd w:val="clear" w:color="auto" w:fill="D0CECE"/>
            <w:vAlign w:val="center"/>
          </w:tcPr>
          <w:p w14:paraId="71B61085" w14:textId="77777777" w:rsidR="007E1420" w:rsidRPr="005665D6" w:rsidRDefault="007E1420">
            <w:pPr>
              <w:widowControl w:val="0"/>
              <w:spacing w:after="0"/>
              <w:jc w:val="center"/>
              <w:rPr>
                <w:rFonts w:ascii="Arial" w:eastAsia="等线" w:hAnsi="Arial"/>
                <w:b/>
                <w:bCs/>
                <w:sz w:val="18"/>
                <w:lang w:eastAsia="zh-CN"/>
              </w:rPr>
            </w:pPr>
            <w:r w:rsidRPr="005665D6">
              <w:rPr>
                <w:rFonts w:ascii="Arial" w:eastAsia="等线" w:hAnsi="Arial"/>
                <w:b/>
                <w:bCs/>
                <w:sz w:val="18"/>
                <w:lang w:eastAsia="zh-CN"/>
              </w:rPr>
              <w:t>8</w:t>
            </w:r>
          </w:p>
        </w:tc>
        <w:tc>
          <w:tcPr>
            <w:tcW w:w="2552" w:type="dxa"/>
            <w:shd w:val="clear" w:color="auto" w:fill="auto"/>
          </w:tcPr>
          <w:p w14:paraId="70A4ACAF" w14:textId="77777777" w:rsidR="007E1420" w:rsidRPr="005665D6" w:rsidRDefault="007E1420">
            <w:pPr>
              <w:widowControl w:val="0"/>
              <w:spacing w:after="0"/>
              <w:jc w:val="center"/>
              <w:rPr>
                <w:rFonts w:ascii="Arial" w:eastAsia="等线" w:hAnsi="Arial"/>
                <w:sz w:val="18"/>
                <w:lang w:eastAsia="zh-CN"/>
              </w:rPr>
            </w:pPr>
            <w:r w:rsidRPr="005665D6">
              <w:rPr>
                <w:rFonts w:ascii="Arial" w:eastAsia="等线" w:hAnsi="Arial"/>
                <w:sz w:val="18"/>
                <w:lang w:eastAsia="zh-CN"/>
              </w:rPr>
              <w:t>2</w:t>
            </w:r>
          </w:p>
        </w:tc>
      </w:tr>
      <w:tr w:rsidR="007E1420" w:rsidRPr="005665D6" w14:paraId="32A8BC6D" w14:textId="77777777" w:rsidTr="002D2189">
        <w:trPr>
          <w:jc w:val="center"/>
        </w:trPr>
        <w:tc>
          <w:tcPr>
            <w:tcW w:w="694" w:type="dxa"/>
            <w:shd w:val="clear" w:color="auto" w:fill="D0CECE"/>
            <w:vAlign w:val="center"/>
          </w:tcPr>
          <w:p w14:paraId="209DC245" w14:textId="77777777" w:rsidR="007E1420" w:rsidRPr="005665D6" w:rsidRDefault="007E1420">
            <w:pPr>
              <w:widowControl w:val="0"/>
              <w:spacing w:after="0"/>
              <w:jc w:val="center"/>
              <w:rPr>
                <w:rFonts w:ascii="Arial" w:eastAsia="等线" w:hAnsi="Arial"/>
                <w:b/>
                <w:bCs/>
                <w:sz w:val="18"/>
                <w:lang w:eastAsia="zh-CN"/>
              </w:rPr>
            </w:pPr>
            <w:r w:rsidRPr="005665D6">
              <w:rPr>
                <w:rFonts w:ascii="Arial" w:eastAsia="等线" w:hAnsi="Arial"/>
                <w:b/>
                <w:bCs/>
                <w:sz w:val="18"/>
                <w:lang w:eastAsia="zh-CN"/>
              </w:rPr>
              <w:t>12</w:t>
            </w:r>
          </w:p>
        </w:tc>
        <w:tc>
          <w:tcPr>
            <w:tcW w:w="2552" w:type="dxa"/>
            <w:shd w:val="clear" w:color="auto" w:fill="auto"/>
          </w:tcPr>
          <w:p w14:paraId="5F3295C6" w14:textId="77777777" w:rsidR="007E1420" w:rsidRPr="005665D6" w:rsidRDefault="007E1420">
            <w:pPr>
              <w:widowControl w:val="0"/>
              <w:spacing w:after="0"/>
              <w:jc w:val="center"/>
              <w:rPr>
                <w:rFonts w:ascii="Arial" w:eastAsia="等线" w:hAnsi="Arial"/>
                <w:sz w:val="18"/>
                <w:lang w:eastAsia="zh-CN"/>
              </w:rPr>
            </w:pPr>
            <w:r w:rsidRPr="005665D6">
              <w:rPr>
                <w:rFonts w:ascii="Arial" w:eastAsia="等线" w:hAnsi="Arial"/>
                <w:sz w:val="18"/>
                <w:lang w:eastAsia="zh-CN"/>
              </w:rPr>
              <w:t>2</w:t>
            </w:r>
          </w:p>
        </w:tc>
      </w:tr>
      <w:tr w:rsidR="007E1420" w:rsidRPr="005665D6" w14:paraId="7F47F00B" w14:textId="77777777" w:rsidTr="002D2189">
        <w:trPr>
          <w:jc w:val="center"/>
        </w:trPr>
        <w:tc>
          <w:tcPr>
            <w:tcW w:w="694" w:type="dxa"/>
            <w:shd w:val="clear" w:color="auto" w:fill="D0CECE"/>
            <w:vAlign w:val="center"/>
          </w:tcPr>
          <w:p w14:paraId="0E515FDE" w14:textId="77777777" w:rsidR="007E1420" w:rsidRPr="005665D6" w:rsidRDefault="007E1420">
            <w:pPr>
              <w:widowControl w:val="0"/>
              <w:spacing w:after="0"/>
              <w:jc w:val="center"/>
              <w:rPr>
                <w:rFonts w:ascii="Arial" w:eastAsia="等线" w:hAnsi="Arial"/>
                <w:b/>
                <w:bCs/>
                <w:sz w:val="18"/>
                <w:lang w:eastAsia="zh-CN"/>
              </w:rPr>
            </w:pPr>
            <w:r w:rsidRPr="005665D6">
              <w:rPr>
                <w:rFonts w:ascii="Arial" w:eastAsia="等线" w:hAnsi="Arial"/>
                <w:b/>
                <w:bCs/>
                <w:sz w:val="18"/>
                <w:lang w:eastAsia="zh-CN"/>
              </w:rPr>
              <w:t>16</w:t>
            </w:r>
          </w:p>
        </w:tc>
        <w:tc>
          <w:tcPr>
            <w:tcW w:w="2552" w:type="dxa"/>
            <w:shd w:val="clear" w:color="auto" w:fill="auto"/>
          </w:tcPr>
          <w:p w14:paraId="62D778F3" w14:textId="77777777" w:rsidR="007E1420" w:rsidRPr="005665D6" w:rsidRDefault="007E1420">
            <w:pPr>
              <w:widowControl w:val="0"/>
              <w:spacing w:after="0"/>
              <w:jc w:val="center"/>
              <w:rPr>
                <w:rFonts w:ascii="Arial" w:eastAsia="等线" w:hAnsi="Arial"/>
                <w:sz w:val="18"/>
                <w:lang w:eastAsia="zh-CN"/>
              </w:rPr>
            </w:pPr>
            <w:r w:rsidRPr="005665D6">
              <w:rPr>
                <w:rFonts w:ascii="Arial" w:eastAsia="等线" w:hAnsi="Arial"/>
                <w:sz w:val="18"/>
                <w:lang w:eastAsia="zh-CN"/>
              </w:rPr>
              <w:t>2</w:t>
            </w:r>
          </w:p>
        </w:tc>
      </w:tr>
      <w:tr w:rsidR="007E1420" w:rsidRPr="005665D6" w14:paraId="38914E1F" w14:textId="77777777" w:rsidTr="002D2189">
        <w:trPr>
          <w:jc w:val="center"/>
        </w:trPr>
        <w:tc>
          <w:tcPr>
            <w:tcW w:w="694" w:type="dxa"/>
            <w:shd w:val="clear" w:color="auto" w:fill="D0CECE"/>
            <w:vAlign w:val="center"/>
          </w:tcPr>
          <w:p w14:paraId="05D0DA2C" w14:textId="77777777" w:rsidR="007E1420" w:rsidRPr="005665D6" w:rsidRDefault="007E1420">
            <w:pPr>
              <w:widowControl w:val="0"/>
              <w:spacing w:after="0"/>
              <w:jc w:val="center"/>
              <w:rPr>
                <w:rFonts w:ascii="Arial" w:eastAsia="等线" w:hAnsi="Arial"/>
                <w:b/>
                <w:bCs/>
                <w:sz w:val="18"/>
                <w:lang w:eastAsia="zh-CN"/>
              </w:rPr>
            </w:pPr>
            <w:r w:rsidRPr="005665D6">
              <w:rPr>
                <w:rFonts w:ascii="Arial" w:eastAsia="等线" w:hAnsi="Arial"/>
                <w:b/>
                <w:bCs/>
                <w:sz w:val="18"/>
                <w:lang w:eastAsia="zh-CN"/>
              </w:rPr>
              <w:t>24</w:t>
            </w:r>
          </w:p>
        </w:tc>
        <w:tc>
          <w:tcPr>
            <w:tcW w:w="2552" w:type="dxa"/>
            <w:shd w:val="clear" w:color="auto" w:fill="auto"/>
          </w:tcPr>
          <w:p w14:paraId="384E8D59" w14:textId="77777777" w:rsidR="007E1420" w:rsidRPr="005665D6" w:rsidRDefault="007E1420">
            <w:pPr>
              <w:widowControl w:val="0"/>
              <w:spacing w:after="0"/>
              <w:jc w:val="center"/>
              <w:rPr>
                <w:rFonts w:ascii="Arial" w:eastAsia="等线" w:hAnsi="Arial"/>
                <w:sz w:val="18"/>
                <w:lang w:eastAsia="zh-CN"/>
              </w:rPr>
            </w:pPr>
            <w:r w:rsidRPr="005665D6">
              <w:rPr>
                <w:rFonts w:ascii="Arial" w:eastAsia="等线" w:hAnsi="Arial"/>
                <w:sz w:val="18"/>
                <w:lang w:eastAsia="zh-CN"/>
              </w:rPr>
              <w:t>3</w:t>
            </w:r>
          </w:p>
        </w:tc>
      </w:tr>
      <w:tr w:rsidR="007E1420" w:rsidRPr="005665D6" w14:paraId="23D59043" w14:textId="77777777" w:rsidTr="002D2189">
        <w:trPr>
          <w:jc w:val="center"/>
        </w:trPr>
        <w:tc>
          <w:tcPr>
            <w:tcW w:w="694" w:type="dxa"/>
            <w:shd w:val="clear" w:color="auto" w:fill="D0CECE"/>
            <w:vAlign w:val="center"/>
          </w:tcPr>
          <w:p w14:paraId="396EDD58" w14:textId="77777777" w:rsidR="007E1420" w:rsidRPr="005665D6" w:rsidRDefault="007E1420">
            <w:pPr>
              <w:widowControl w:val="0"/>
              <w:spacing w:after="0"/>
              <w:jc w:val="center"/>
              <w:rPr>
                <w:rFonts w:ascii="Arial" w:eastAsia="等线" w:hAnsi="Arial"/>
                <w:b/>
                <w:bCs/>
                <w:sz w:val="18"/>
                <w:lang w:eastAsia="zh-CN"/>
              </w:rPr>
            </w:pPr>
            <w:r w:rsidRPr="005665D6">
              <w:rPr>
                <w:rFonts w:ascii="Arial" w:eastAsia="等线" w:hAnsi="Arial"/>
                <w:b/>
                <w:bCs/>
                <w:sz w:val="18"/>
                <w:lang w:eastAsia="zh-CN"/>
              </w:rPr>
              <w:t>32</w:t>
            </w:r>
          </w:p>
        </w:tc>
        <w:tc>
          <w:tcPr>
            <w:tcW w:w="2552" w:type="dxa"/>
            <w:shd w:val="clear" w:color="auto" w:fill="auto"/>
          </w:tcPr>
          <w:p w14:paraId="6D2E49E4" w14:textId="77777777" w:rsidR="007E1420" w:rsidRPr="005665D6" w:rsidRDefault="007E1420">
            <w:pPr>
              <w:widowControl w:val="0"/>
              <w:spacing w:after="0"/>
              <w:jc w:val="center"/>
              <w:rPr>
                <w:rFonts w:ascii="Arial" w:eastAsia="等线" w:hAnsi="Arial"/>
                <w:sz w:val="18"/>
                <w:lang w:eastAsia="zh-CN"/>
              </w:rPr>
            </w:pPr>
            <w:r w:rsidRPr="005665D6">
              <w:rPr>
                <w:rFonts w:ascii="Arial" w:eastAsia="等线" w:hAnsi="Arial"/>
                <w:sz w:val="18"/>
                <w:lang w:eastAsia="zh-CN"/>
              </w:rPr>
              <w:t>4</w:t>
            </w:r>
          </w:p>
        </w:tc>
      </w:tr>
    </w:tbl>
    <w:p w14:paraId="14ED2963" w14:textId="7190DF49" w:rsidR="007E1420" w:rsidRPr="005665D6" w:rsidRDefault="007E1420" w:rsidP="00D97510">
      <w:pPr>
        <w:snapToGrid w:val="0"/>
        <w:spacing w:beforeLines="50" w:before="120" w:afterLines="50" w:after="120"/>
        <w:jc w:val="both"/>
        <w:rPr>
          <w:rFonts w:eastAsiaTheme="minorEastAsia"/>
          <w:bCs/>
          <w:lang w:eastAsia="zh-CN"/>
        </w:rPr>
      </w:pPr>
      <w:r w:rsidRPr="005665D6">
        <w:rPr>
          <w:rFonts w:eastAsiaTheme="minorEastAsia" w:hint="eastAsia"/>
          <w:bCs/>
          <w:lang w:eastAsia="zh-CN"/>
        </w:rPr>
        <w:t xml:space="preserve">When A-IoT communication is applied in NR system, the </w:t>
      </w:r>
      <w:r w:rsidR="00BA4D17">
        <w:rPr>
          <w:rFonts w:eastAsiaTheme="minorEastAsia" w:hint="eastAsia"/>
          <w:bCs/>
          <w:lang w:eastAsia="zh-CN"/>
        </w:rPr>
        <w:t>transmitter</w:t>
      </w:r>
      <w:r w:rsidRPr="005665D6">
        <w:rPr>
          <w:rFonts w:eastAsiaTheme="minorEastAsia" w:hint="eastAsia"/>
          <w:bCs/>
          <w:lang w:eastAsia="zh-CN"/>
        </w:rPr>
        <w:t xml:space="preserve"> and receiver of gNB would be expected to be reused. </w:t>
      </w:r>
      <w:r w:rsidRPr="005665D6">
        <w:rPr>
          <w:rFonts w:eastAsiaTheme="minorEastAsia"/>
          <w:bCs/>
          <w:lang w:eastAsia="zh-CN"/>
        </w:rPr>
        <w:t>H</w:t>
      </w:r>
      <w:r w:rsidRPr="005665D6">
        <w:rPr>
          <w:rFonts w:eastAsiaTheme="minorEastAsia" w:hint="eastAsia"/>
          <w:bCs/>
          <w:lang w:eastAsia="zh-CN"/>
        </w:rPr>
        <w:t xml:space="preserve">owever, </w:t>
      </w:r>
      <w:r w:rsidR="00D9514A" w:rsidRPr="00D9514A">
        <w:rPr>
          <w:rFonts w:eastAsiaTheme="minorEastAsia" w:hint="eastAsia"/>
          <w:bCs/>
          <w:lang w:val="en-US" w:eastAsia="zh-CN"/>
        </w:rPr>
        <w:t>for the M with values</w:t>
      </w:r>
      <w:r w:rsidR="007F22E6">
        <w:rPr>
          <w:rFonts w:eastAsiaTheme="minorEastAsia"/>
          <w:bCs/>
          <w:lang w:eastAsia="zh-CN"/>
        </w:rPr>
        <w:t xml:space="preserve"> </w:t>
      </w:r>
      <w:r w:rsidRPr="005665D6">
        <w:rPr>
          <w:rFonts w:eastAsiaTheme="minorEastAsia" w:hint="eastAsia"/>
          <w:bCs/>
          <w:lang w:eastAsia="zh-CN"/>
        </w:rPr>
        <w:t>{6</w:t>
      </w:r>
      <w:r w:rsidRPr="005665D6">
        <w:rPr>
          <w:rFonts w:eastAsiaTheme="minorEastAsia" w:hint="eastAsia"/>
          <w:bCs/>
          <w:lang w:eastAsia="zh-CN"/>
        </w:rPr>
        <w:t>，</w:t>
      </w:r>
      <w:r w:rsidRPr="005665D6">
        <w:rPr>
          <w:rFonts w:eastAsiaTheme="minorEastAsia" w:hint="eastAsia"/>
          <w:bCs/>
          <w:lang w:eastAsia="zh-CN"/>
        </w:rPr>
        <w:t>12</w:t>
      </w:r>
      <w:r w:rsidRPr="005665D6">
        <w:rPr>
          <w:rFonts w:eastAsiaTheme="minorEastAsia" w:hint="eastAsia"/>
          <w:bCs/>
          <w:lang w:eastAsia="zh-CN"/>
        </w:rPr>
        <w:t>，</w:t>
      </w:r>
      <w:r w:rsidRPr="005665D6">
        <w:rPr>
          <w:rFonts w:eastAsiaTheme="minorEastAsia" w:hint="eastAsia"/>
          <w:bCs/>
          <w:lang w:eastAsia="zh-CN"/>
        </w:rPr>
        <w:t xml:space="preserve">24}, it cannot equally divide the samples for each OOK chip under the NR sample rate, which results in the unequal chip length in an OFDM symbol. </w:t>
      </w:r>
      <w:r w:rsidRPr="005665D6">
        <w:rPr>
          <w:rFonts w:eastAsiaTheme="minorEastAsia"/>
          <w:bCs/>
          <w:lang w:eastAsia="zh-CN"/>
        </w:rPr>
        <w:t>I</w:t>
      </w:r>
      <w:r w:rsidRPr="005665D6">
        <w:rPr>
          <w:rFonts w:eastAsiaTheme="minorEastAsia" w:hint="eastAsia"/>
          <w:bCs/>
          <w:lang w:eastAsia="zh-CN"/>
        </w:rPr>
        <w:t xml:space="preserve">f the gNB </w:t>
      </w:r>
      <w:r w:rsidR="00D9514A" w:rsidRPr="00D9514A">
        <w:rPr>
          <w:rFonts w:eastAsiaTheme="minorEastAsia" w:hint="eastAsia"/>
          <w:bCs/>
          <w:lang w:val="en-US" w:eastAsia="zh-CN"/>
        </w:rPr>
        <w:t xml:space="preserve">chooses </w:t>
      </w:r>
      <w:r w:rsidRPr="005665D6">
        <w:rPr>
          <w:rFonts w:eastAsiaTheme="minorEastAsia"/>
          <w:bCs/>
          <w:lang w:eastAsia="zh-CN"/>
        </w:rPr>
        <w:t>an</w:t>
      </w:r>
      <w:r w:rsidRPr="005665D6">
        <w:rPr>
          <w:rFonts w:eastAsiaTheme="minorEastAsia" w:hint="eastAsia"/>
          <w:bCs/>
          <w:lang w:eastAsia="zh-CN"/>
        </w:rPr>
        <w:t xml:space="preserve">other sample rate, it would increase the complexity of the R2D signal generation procedure </w:t>
      </w:r>
      <w:r w:rsidRPr="005665D6">
        <w:rPr>
          <w:rFonts w:eastAsiaTheme="minorEastAsia"/>
          <w:bCs/>
          <w:lang w:eastAsia="zh-CN"/>
        </w:rPr>
        <w:t xml:space="preserve">due to the need </w:t>
      </w:r>
      <w:r w:rsidRPr="005665D6">
        <w:rPr>
          <w:rFonts w:eastAsiaTheme="minorEastAsia" w:hint="eastAsia"/>
          <w:bCs/>
          <w:lang w:eastAsia="zh-CN"/>
        </w:rPr>
        <w:t xml:space="preserve">for the sample rate switching. Thus, considering to reuse the sample rate in NR system, </w:t>
      </w:r>
      <w:r w:rsidR="00D9514A" w:rsidRPr="00D9514A">
        <w:rPr>
          <w:rFonts w:eastAsiaTheme="minorEastAsia" w:hint="eastAsia"/>
          <w:bCs/>
          <w:lang w:val="en-US" w:eastAsia="zh-CN"/>
        </w:rPr>
        <w:t>the M with values</w:t>
      </w:r>
      <w:r w:rsidR="007F22E6">
        <w:rPr>
          <w:rFonts w:eastAsiaTheme="minorEastAsia"/>
          <w:bCs/>
          <w:lang w:eastAsia="zh-CN"/>
        </w:rPr>
        <w:t xml:space="preserve"> </w:t>
      </w:r>
      <w:r w:rsidRPr="005665D6">
        <w:rPr>
          <w:rFonts w:eastAsiaTheme="minorEastAsia" w:hint="eastAsia"/>
          <w:bCs/>
          <w:lang w:eastAsia="zh-CN"/>
        </w:rPr>
        <w:t>{6</w:t>
      </w:r>
      <w:r w:rsidRPr="005665D6">
        <w:rPr>
          <w:rFonts w:eastAsiaTheme="minorEastAsia" w:hint="eastAsia"/>
          <w:bCs/>
          <w:lang w:eastAsia="zh-CN"/>
        </w:rPr>
        <w:t>，</w:t>
      </w:r>
      <w:r w:rsidRPr="005665D6">
        <w:rPr>
          <w:rFonts w:eastAsiaTheme="minorEastAsia" w:hint="eastAsia"/>
          <w:bCs/>
          <w:lang w:eastAsia="zh-CN"/>
        </w:rPr>
        <w:t>12</w:t>
      </w:r>
      <w:r w:rsidRPr="005665D6">
        <w:rPr>
          <w:rFonts w:eastAsiaTheme="minorEastAsia" w:hint="eastAsia"/>
          <w:bCs/>
          <w:lang w:eastAsia="zh-CN"/>
        </w:rPr>
        <w:t>，</w:t>
      </w:r>
      <w:r w:rsidRPr="005665D6">
        <w:rPr>
          <w:rFonts w:eastAsiaTheme="minorEastAsia" w:hint="eastAsia"/>
          <w:bCs/>
          <w:lang w:eastAsia="zh-CN"/>
        </w:rPr>
        <w:t xml:space="preserve">24} </w:t>
      </w:r>
      <w:r w:rsidRPr="005665D6">
        <w:rPr>
          <w:rFonts w:eastAsiaTheme="minorEastAsia"/>
          <w:bCs/>
          <w:lang w:eastAsia="zh-CN"/>
        </w:rPr>
        <w:t>should</w:t>
      </w:r>
      <w:r w:rsidRPr="005665D6">
        <w:rPr>
          <w:rFonts w:eastAsiaTheme="minorEastAsia" w:hint="eastAsia"/>
          <w:bCs/>
          <w:lang w:eastAsia="zh-CN"/>
        </w:rPr>
        <w:t xml:space="preserve"> not </w:t>
      </w:r>
      <w:r w:rsidRPr="005665D6">
        <w:rPr>
          <w:rFonts w:eastAsiaTheme="minorEastAsia"/>
          <w:bCs/>
          <w:lang w:eastAsia="zh-CN"/>
        </w:rPr>
        <w:t xml:space="preserve">be </w:t>
      </w:r>
      <w:r w:rsidRPr="005665D6">
        <w:rPr>
          <w:rFonts w:eastAsiaTheme="minorEastAsia" w:hint="eastAsia"/>
          <w:bCs/>
          <w:lang w:eastAsia="zh-CN"/>
        </w:rPr>
        <w:t xml:space="preserve">supported for R2D signal. </w:t>
      </w:r>
    </w:p>
    <w:p w14:paraId="69597FAC" w14:textId="1BF010AB" w:rsidR="007E1420" w:rsidRDefault="007E1420">
      <w:pPr>
        <w:snapToGrid w:val="0"/>
        <w:spacing w:afterLines="50" w:after="120"/>
        <w:jc w:val="both"/>
        <w:rPr>
          <w:rFonts w:eastAsiaTheme="minorEastAsia"/>
          <w:bCs/>
          <w:lang w:eastAsia="zh-CN"/>
        </w:rPr>
      </w:pPr>
      <w:r w:rsidRPr="005665D6">
        <w:rPr>
          <w:rFonts w:eastAsiaTheme="minorEastAsia"/>
          <w:bCs/>
          <w:lang w:eastAsia="zh-CN"/>
        </w:rPr>
        <w:t>F</w:t>
      </w:r>
      <w:r w:rsidRPr="005665D6">
        <w:rPr>
          <w:rFonts w:eastAsiaTheme="minorEastAsia" w:hint="eastAsia"/>
          <w:bCs/>
          <w:lang w:eastAsia="zh-CN"/>
        </w:rPr>
        <w:t xml:space="preserve">urthermore, the R2D chip </w:t>
      </w:r>
      <w:r w:rsidRPr="005665D6">
        <w:rPr>
          <w:rFonts w:eastAsiaTheme="minorEastAsia"/>
          <w:bCs/>
          <w:lang w:eastAsia="zh-CN"/>
        </w:rPr>
        <w:t>duration</w:t>
      </w:r>
      <w:r w:rsidRPr="005665D6">
        <w:rPr>
          <w:rFonts w:eastAsiaTheme="minorEastAsia" w:hint="eastAsia"/>
          <w:bCs/>
          <w:lang w:eastAsia="zh-CN"/>
        </w:rPr>
        <w:t xml:space="preserve"> is carried by R2D preamble as shown in </w:t>
      </w:r>
      <w:r w:rsidR="00DF2CD7">
        <w:rPr>
          <w:rFonts w:eastAsiaTheme="minorEastAsia"/>
          <w:bCs/>
          <w:lang w:eastAsia="zh-CN"/>
        </w:rPr>
        <w:fldChar w:fldCharType="begin"/>
      </w:r>
      <w:r w:rsidR="00DF2CD7">
        <w:rPr>
          <w:rFonts w:eastAsiaTheme="minorEastAsia"/>
          <w:bCs/>
          <w:lang w:eastAsia="zh-CN"/>
        </w:rPr>
        <w:instrText xml:space="preserve"> </w:instrText>
      </w:r>
      <w:r w:rsidR="00DF2CD7">
        <w:rPr>
          <w:rFonts w:eastAsiaTheme="minorEastAsia" w:hint="eastAsia"/>
          <w:bCs/>
          <w:lang w:eastAsia="zh-CN"/>
        </w:rPr>
        <w:instrText>REF _Ref193890138 \n \h</w:instrText>
      </w:r>
      <w:r w:rsidR="00DF2CD7">
        <w:rPr>
          <w:rFonts w:eastAsiaTheme="minorEastAsia"/>
          <w:bCs/>
          <w:lang w:eastAsia="zh-CN"/>
        </w:rPr>
        <w:instrText xml:space="preserve"> </w:instrText>
      </w:r>
      <w:r w:rsidR="00DF2CD7">
        <w:rPr>
          <w:rFonts w:eastAsiaTheme="minorEastAsia"/>
          <w:bCs/>
          <w:lang w:eastAsia="zh-CN"/>
        </w:rPr>
      </w:r>
      <w:r w:rsidR="00DF2CD7">
        <w:rPr>
          <w:rFonts w:eastAsiaTheme="minorEastAsia"/>
          <w:bCs/>
          <w:lang w:eastAsia="zh-CN"/>
        </w:rPr>
        <w:fldChar w:fldCharType="separate"/>
      </w:r>
      <w:r w:rsidR="00444A4C">
        <w:rPr>
          <w:rFonts w:eastAsiaTheme="minorEastAsia"/>
          <w:bCs/>
          <w:lang w:eastAsia="zh-CN"/>
        </w:rPr>
        <w:t>[12]</w:t>
      </w:r>
      <w:r w:rsidR="00DF2CD7">
        <w:rPr>
          <w:rFonts w:eastAsiaTheme="minorEastAsia"/>
          <w:bCs/>
          <w:lang w:eastAsia="zh-CN"/>
        </w:rPr>
        <w:fldChar w:fldCharType="end"/>
      </w:r>
      <w:r w:rsidRPr="005665D6">
        <w:rPr>
          <w:rFonts w:eastAsiaTheme="minorEastAsia"/>
          <w:bCs/>
          <w:lang w:eastAsia="zh-CN"/>
        </w:rPr>
        <w:t xml:space="preserve">. </w:t>
      </w:r>
      <w:r w:rsidRPr="005665D6">
        <w:rPr>
          <w:rFonts w:eastAsiaTheme="minorEastAsia" w:hint="eastAsia"/>
          <w:bCs/>
          <w:lang w:eastAsia="zh-CN"/>
        </w:rPr>
        <w:t xml:space="preserve">M = 32 </w:t>
      </w:r>
      <w:r w:rsidRPr="005665D6">
        <w:rPr>
          <w:rFonts w:eastAsiaTheme="minorEastAsia"/>
          <w:bCs/>
          <w:lang w:eastAsia="zh-CN"/>
        </w:rPr>
        <w:t>should</w:t>
      </w:r>
      <w:r w:rsidRPr="005665D6">
        <w:rPr>
          <w:rFonts w:eastAsiaTheme="minorEastAsia" w:hint="eastAsia"/>
          <w:bCs/>
          <w:lang w:eastAsia="zh-CN"/>
        </w:rPr>
        <w:t xml:space="preserve"> not be supported in R2D preamble </w:t>
      </w:r>
      <w:r w:rsidRPr="005665D6">
        <w:rPr>
          <w:rFonts w:eastAsiaTheme="minorEastAsia"/>
          <w:bCs/>
          <w:lang w:eastAsia="zh-CN"/>
        </w:rPr>
        <w:t>due to</w:t>
      </w:r>
      <w:r w:rsidRPr="005665D6">
        <w:rPr>
          <w:rFonts w:eastAsiaTheme="minorEastAsia" w:hint="eastAsia"/>
          <w:bCs/>
          <w:lang w:eastAsia="zh-CN"/>
        </w:rPr>
        <w:t xml:space="preserve"> </w:t>
      </w:r>
      <w:r w:rsidRPr="005665D6">
        <w:rPr>
          <w:rFonts w:eastAsiaTheme="minorEastAsia"/>
          <w:bCs/>
          <w:lang w:eastAsia="zh-CN"/>
        </w:rPr>
        <w:t>bad synchronization</w:t>
      </w:r>
      <w:r w:rsidRPr="005665D6">
        <w:rPr>
          <w:rFonts w:eastAsiaTheme="minorEastAsia" w:hint="eastAsia"/>
          <w:bCs/>
          <w:lang w:eastAsia="zh-CN"/>
        </w:rPr>
        <w:t xml:space="preserve"> performance. </w:t>
      </w:r>
      <w:r w:rsidRPr="005665D6">
        <w:rPr>
          <w:rFonts w:eastAsiaTheme="minorEastAsia"/>
          <w:bCs/>
          <w:lang w:eastAsia="zh-CN"/>
        </w:rPr>
        <w:t>F</w:t>
      </w:r>
      <w:r w:rsidRPr="005665D6">
        <w:rPr>
          <w:rFonts w:eastAsiaTheme="minorEastAsia" w:hint="eastAsia"/>
          <w:bCs/>
          <w:lang w:eastAsia="zh-CN"/>
        </w:rPr>
        <w:t xml:space="preserve">rom the device capability perspective, Device 1 might not </w:t>
      </w:r>
      <w:r w:rsidRPr="005665D6">
        <w:rPr>
          <w:rFonts w:eastAsiaTheme="minorEastAsia"/>
          <w:bCs/>
          <w:lang w:eastAsia="zh-CN"/>
        </w:rPr>
        <w:t xml:space="preserve">be able to </w:t>
      </w:r>
      <w:r w:rsidRPr="005665D6">
        <w:rPr>
          <w:rFonts w:eastAsiaTheme="minorEastAsia" w:hint="eastAsia"/>
          <w:bCs/>
          <w:lang w:eastAsia="zh-CN"/>
        </w:rPr>
        <w:t xml:space="preserve">support the higher chip rate </w:t>
      </w:r>
      <w:r w:rsidRPr="005665D6">
        <w:rPr>
          <w:rFonts w:eastAsiaTheme="minorEastAsia"/>
          <w:bCs/>
          <w:lang w:eastAsia="zh-CN"/>
        </w:rPr>
        <w:t>with</w:t>
      </w:r>
      <w:r w:rsidRPr="005665D6">
        <w:rPr>
          <w:rFonts w:eastAsiaTheme="minorEastAsia" w:hint="eastAsia"/>
          <w:bCs/>
          <w:lang w:eastAsia="zh-CN"/>
        </w:rPr>
        <w:t xml:space="preserve"> the 10</w:t>
      </w:r>
      <w:r w:rsidRPr="005665D6">
        <w:rPr>
          <w:rFonts w:eastAsiaTheme="minorEastAsia" w:hint="eastAsia"/>
          <w:bCs/>
          <w:vertAlign w:val="superscript"/>
          <w:lang w:eastAsia="zh-CN"/>
        </w:rPr>
        <w:t>5</w:t>
      </w:r>
      <w:r w:rsidRPr="005665D6">
        <w:rPr>
          <w:rFonts w:eastAsiaTheme="minorEastAsia" w:hint="eastAsia"/>
          <w:bCs/>
          <w:lang w:eastAsia="zh-CN"/>
        </w:rPr>
        <w:t xml:space="preserve"> ppm SFO</w:t>
      </w:r>
      <w:r w:rsidRPr="005665D6">
        <w:rPr>
          <w:rFonts w:eastAsiaTheme="minorEastAsia"/>
          <w:bCs/>
          <w:lang w:eastAsia="zh-CN"/>
        </w:rPr>
        <w:t xml:space="preserve"> from the A-IoT device local oscillator</w:t>
      </w:r>
      <w:r w:rsidRPr="005665D6">
        <w:rPr>
          <w:rFonts w:eastAsiaTheme="minorEastAsia" w:hint="eastAsia"/>
          <w:bCs/>
          <w:lang w:eastAsia="zh-CN"/>
        </w:rPr>
        <w:t>. In additional, according to the study in LP-WUS, when the OOK-4 with larger M value</w:t>
      </w:r>
      <w:r w:rsidRPr="005665D6">
        <w:rPr>
          <w:rFonts w:eastAsiaTheme="minorEastAsia"/>
          <w:bCs/>
          <w:lang w:eastAsia="zh-CN"/>
        </w:rPr>
        <w:t xml:space="preserve"> (e.g., M&gt;</w:t>
      </w:r>
      <w:r w:rsidRPr="005665D6">
        <w:rPr>
          <w:rFonts w:eastAsiaTheme="minorEastAsia" w:hint="eastAsia"/>
          <w:bCs/>
          <w:lang w:eastAsia="zh-CN"/>
        </w:rPr>
        <w:t xml:space="preserve"> 8</w:t>
      </w:r>
      <w:r w:rsidRPr="005665D6">
        <w:rPr>
          <w:rFonts w:eastAsiaTheme="minorEastAsia"/>
          <w:bCs/>
          <w:lang w:eastAsia="zh-CN"/>
        </w:rPr>
        <w:t>)</w:t>
      </w:r>
      <w:r w:rsidR="00347924">
        <w:rPr>
          <w:rFonts w:eastAsiaTheme="minorEastAsia"/>
          <w:bCs/>
          <w:lang w:eastAsia="zh-CN"/>
        </w:rPr>
        <w:t xml:space="preserve"> is used</w:t>
      </w:r>
      <w:r w:rsidRPr="005665D6">
        <w:rPr>
          <w:rFonts w:eastAsiaTheme="minorEastAsia" w:hint="eastAsia"/>
          <w:bCs/>
          <w:lang w:eastAsia="zh-CN"/>
        </w:rPr>
        <w:t xml:space="preserve">, it would lead to the </w:t>
      </w:r>
      <w:r w:rsidRPr="005665D6">
        <w:rPr>
          <w:rFonts w:eastAsiaTheme="minorEastAsia"/>
          <w:bCs/>
          <w:lang w:eastAsia="zh-CN"/>
        </w:rPr>
        <w:t>severely degraded</w:t>
      </w:r>
      <w:r w:rsidRPr="005665D6">
        <w:rPr>
          <w:rFonts w:eastAsiaTheme="minorEastAsia" w:hint="eastAsia"/>
          <w:bCs/>
          <w:lang w:eastAsia="zh-CN"/>
        </w:rPr>
        <w:t xml:space="preserve"> detection performance. Thus, the M = 32 </w:t>
      </w:r>
      <w:r w:rsidRPr="005665D6">
        <w:rPr>
          <w:rFonts w:eastAsiaTheme="minorEastAsia"/>
          <w:bCs/>
          <w:lang w:eastAsia="zh-CN"/>
        </w:rPr>
        <w:t>should</w:t>
      </w:r>
      <w:r w:rsidRPr="005665D6">
        <w:rPr>
          <w:rFonts w:eastAsiaTheme="minorEastAsia" w:hint="eastAsia"/>
          <w:bCs/>
          <w:lang w:eastAsia="zh-CN"/>
        </w:rPr>
        <w:t xml:space="preserve"> not be supported by Device 1. </w:t>
      </w:r>
    </w:p>
    <w:p w14:paraId="5C46403F" w14:textId="59C19335" w:rsidR="00D9514A" w:rsidRDefault="00D9514A" w:rsidP="00D97510">
      <w:pPr>
        <w:snapToGrid w:val="0"/>
        <w:spacing w:afterLines="50" w:after="120"/>
        <w:jc w:val="both"/>
        <w:rPr>
          <w:rFonts w:eastAsiaTheme="minorEastAsia"/>
          <w:bCs/>
          <w:lang w:eastAsia="zh-CN"/>
        </w:rPr>
      </w:pPr>
      <w:r w:rsidRPr="00D9514A">
        <w:rPr>
          <w:rFonts w:eastAsiaTheme="minorEastAsia" w:hint="eastAsia"/>
          <w:b/>
          <w:bCs/>
          <w:lang w:eastAsia="zh-CN"/>
        </w:rPr>
        <w:t>A</w:t>
      </w:r>
      <w:r w:rsidRPr="00D9514A">
        <w:rPr>
          <w:rFonts w:eastAsiaTheme="minorEastAsia" w:hint="eastAsia"/>
          <w:bCs/>
          <w:lang w:eastAsia="zh-CN"/>
        </w:rPr>
        <w:t>ccording to the above agreement in RAN1#120</w:t>
      </w:r>
      <w:r w:rsidR="00CC11EE">
        <w:rPr>
          <w:rFonts w:eastAsiaTheme="minorEastAsia" w:hint="eastAsia"/>
          <w:bCs/>
          <w:lang w:eastAsia="zh-CN"/>
        </w:rPr>
        <w:t xml:space="preserve"> </w:t>
      </w:r>
      <w:r w:rsidR="00444A4C">
        <w:rPr>
          <w:rFonts w:eastAsiaTheme="minorEastAsia"/>
          <w:bCs/>
          <w:lang w:eastAsia="zh-CN"/>
        </w:rPr>
        <w:fldChar w:fldCharType="begin"/>
      </w:r>
      <w:r w:rsidR="00444A4C">
        <w:rPr>
          <w:rFonts w:eastAsiaTheme="minorEastAsia"/>
          <w:bCs/>
          <w:lang w:eastAsia="zh-CN"/>
        </w:rPr>
        <w:instrText xml:space="preserve"> </w:instrText>
      </w:r>
      <w:r w:rsidR="00444A4C">
        <w:rPr>
          <w:rFonts w:eastAsiaTheme="minorEastAsia" w:hint="eastAsia"/>
          <w:bCs/>
          <w:lang w:eastAsia="zh-CN"/>
        </w:rPr>
        <w:instrText>REF _Ref193813029 \n \h</w:instrText>
      </w:r>
      <w:r w:rsidR="00444A4C">
        <w:rPr>
          <w:rFonts w:eastAsiaTheme="minorEastAsia"/>
          <w:bCs/>
          <w:lang w:eastAsia="zh-CN"/>
        </w:rPr>
        <w:instrText xml:space="preserve"> </w:instrText>
      </w:r>
      <w:r w:rsidR="00444A4C">
        <w:rPr>
          <w:rFonts w:eastAsiaTheme="minorEastAsia"/>
          <w:bCs/>
          <w:lang w:eastAsia="zh-CN"/>
        </w:rPr>
      </w:r>
      <w:r w:rsidR="00444A4C">
        <w:rPr>
          <w:rFonts w:eastAsiaTheme="minorEastAsia"/>
          <w:bCs/>
          <w:lang w:eastAsia="zh-CN"/>
        </w:rPr>
        <w:fldChar w:fldCharType="separate"/>
      </w:r>
      <w:r w:rsidR="00444A4C">
        <w:rPr>
          <w:rFonts w:eastAsiaTheme="minorEastAsia"/>
          <w:bCs/>
          <w:lang w:eastAsia="zh-CN"/>
        </w:rPr>
        <w:t>[3]</w:t>
      </w:r>
      <w:r w:rsidR="00444A4C">
        <w:rPr>
          <w:rFonts w:eastAsiaTheme="minorEastAsia"/>
          <w:bCs/>
          <w:lang w:eastAsia="zh-CN"/>
        </w:rPr>
        <w:fldChar w:fldCharType="end"/>
      </w:r>
      <w:r w:rsidRPr="00D9514A">
        <w:rPr>
          <w:rFonts w:eastAsiaTheme="minorEastAsia" w:hint="eastAsia"/>
          <w:bCs/>
          <w:lang w:eastAsia="zh-CN"/>
        </w:rPr>
        <w:t>, c</w:t>
      </w:r>
      <w:r w:rsidRPr="00D9514A">
        <w:rPr>
          <w:rFonts w:eastAsiaTheme="minorEastAsia"/>
          <w:bCs/>
          <w:lang w:eastAsia="zh-CN"/>
        </w:rPr>
        <w:t>andidate values for maximum duration of CAP to be further down-selected to one value from 1.5 OFDM symbol</w:t>
      </w:r>
      <w:r w:rsidRPr="00D9514A">
        <w:rPr>
          <w:rFonts w:eastAsiaTheme="minorEastAsia" w:hint="eastAsia"/>
          <w:bCs/>
          <w:lang w:eastAsia="zh-CN"/>
        </w:rPr>
        <w:t>s</w:t>
      </w:r>
      <w:r w:rsidRPr="00D9514A">
        <w:rPr>
          <w:rFonts w:eastAsiaTheme="minorEastAsia"/>
          <w:bCs/>
          <w:lang w:eastAsia="zh-CN"/>
        </w:rPr>
        <w:t xml:space="preserve"> duration, 2 OFDM symbol</w:t>
      </w:r>
      <w:r w:rsidRPr="00D9514A">
        <w:rPr>
          <w:rFonts w:eastAsiaTheme="minorEastAsia" w:hint="eastAsia"/>
          <w:bCs/>
          <w:lang w:eastAsia="zh-CN"/>
        </w:rPr>
        <w:t>s</w:t>
      </w:r>
      <w:r w:rsidRPr="00D9514A">
        <w:rPr>
          <w:rFonts w:eastAsiaTheme="minorEastAsia"/>
          <w:bCs/>
          <w:lang w:eastAsia="zh-CN"/>
        </w:rPr>
        <w:t xml:space="preserve"> duration</w:t>
      </w:r>
      <w:r w:rsidRPr="00D9514A">
        <w:rPr>
          <w:rFonts w:eastAsiaTheme="minorEastAsia" w:hint="eastAsia"/>
          <w:bCs/>
          <w:lang w:eastAsia="zh-CN"/>
        </w:rPr>
        <w:t xml:space="preserve"> and</w:t>
      </w:r>
      <w:r w:rsidRPr="00D9514A">
        <w:rPr>
          <w:rFonts w:eastAsiaTheme="minorEastAsia"/>
          <w:bCs/>
          <w:lang w:eastAsia="zh-CN"/>
        </w:rPr>
        <w:t xml:space="preserve"> 3 OFDM symbol</w:t>
      </w:r>
      <w:r w:rsidRPr="00D9514A">
        <w:rPr>
          <w:rFonts w:eastAsiaTheme="minorEastAsia" w:hint="eastAsia"/>
          <w:bCs/>
          <w:lang w:eastAsia="zh-CN"/>
        </w:rPr>
        <w:t>s</w:t>
      </w:r>
      <w:r w:rsidRPr="00D9514A">
        <w:rPr>
          <w:rFonts w:eastAsiaTheme="minorEastAsia"/>
          <w:bCs/>
          <w:lang w:eastAsia="zh-CN"/>
        </w:rPr>
        <w:t xml:space="preserve"> duration</w:t>
      </w:r>
      <w:r w:rsidRPr="00D9514A">
        <w:rPr>
          <w:rFonts w:eastAsiaTheme="minorEastAsia" w:hint="eastAsia"/>
          <w:bCs/>
          <w:lang w:eastAsia="zh-CN"/>
        </w:rPr>
        <w:t>, even 3 OFDM symbols duration is supported</w:t>
      </w:r>
      <w:r w:rsidRPr="00D9514A">
        <w:rPr>
          <w:rFonts w:eastAsiaTheme="minorEastAsia"/>
          <w:bCs/>
          <w:lang w:eastAsia="zh-CN"/>
        </w:rPr>
        <w:t xml:space="preserve"> for maximum duration of CAP</w:t>
      </w:r>
      <w:r w:rsidRPr="00D9514A">
        <w:rPr>
          <w:rFonts w:eastAsiaTheme="minorEastAsia" w:hint="eastAsia"/>
          <w:bCs/>
          <w:lang w:eastAsia="zh-CN"/>
        </w:rPr>
        <w:t>, the performance of SER will be over 30% when M=1 for the CAP with only 3 chips based on performance evaluation results in</w:t>
      </w:r>
      <w:r w:rsidRPr="00D9514A">
        <w:rPr>
          <w:rFonts w:eastAsiaTheme="minorEastAsia" w:hint="eastAsia"/>
          <w:bCs/>
          <w:lang w:val="en-US" w:eastAsia="zh-CN"/>
        </w:rPr>
        <w:t xml:space="preserve"> </w:t>
      </w:r>
      <w:r w:rsidR="004618B9">
        <w:rPr>
          <w:rFonts w:eastAsiaTheme="minorEastAsia"/>
          <w:bCs/>
          <w:lang w:val="en-US" w:eastAsia="zh-CN"/>
        </w:rPr>
        <w:fldChar w:fldCharType="begin"/>
      </w:r>
      <w:r w:rsidR="004618B9">
        <w:rPr>
          <w:rFonts w:eastAsiaTheme="minorEastAsia"/>
          <w:bCs/>
          <w:lang w:val="en-US" w:eastAsia="zh-CN"/>
        </w:rPr>
        <w:instrText xml:space="preserve"> </w:instrText>
      </w:r>
      <w:r w:rsidR="004618B9">
        <w:rPr>
          <w:rFonts w:eastAsiaTheme="minorEastAsia" w:hint="eastAsia"/>
          <w:bCs/>
          <w:lang w:val="en-US" w:eastAsia="zh-CN"/>
        </w:rPr>
        <w:instrText>REF _Ref193890138 \r \h</w:instrText>
      </w:r>
      <w:r w:rsidR="004618B9">
        <w:rPr>
          <w:rFonts w:eastAsiaTheme="minorEastAsia"/>
          <w:bCs/>
          <w:lang w:val="en-US" w:eastAsia="zh-CN"/>
        </w:rPr>
        <w:instrText xml:space="preserve"> </w:instrText>
      </w:r>
      <w:r w:rsidR="004618B9">
        <w:rPr>
          <w:rFonts w:eastAsiaTheme="minorEastAsia"/>
          <w:bCs/>
          <w:lang w:val="en-US" w:eastAsia="zh-CN"/>
        </w:rPr>
      </w:r>
      <w:r w:rsidR="004618B9">
        <w:rPr>
          <w:rFonts w:eastAsiaTheme="minorEastAsia"/>
          <w:bCs/>
          <w:lang w:val="en-US" w:eastAsia="zh-CN"/>
        </w:rPr>
        <w:fldChar w:fldCharType="separate"/>
      </w:r>
      <w:r w:rsidR="00444A4C">
        <w:rPr>
          <w:rFonts w:eastAsiaTheme="minorEastAsia"/>
          <w:bCs/>
          <w:lang w:val="en-US" w:eastAsia="zh-CN"/>
        </w:rPr>
        <w:t>[12]</w:t>
      </w:r>
      <w:r w:rsidR="004618B9">
        <w:rPr>
          <w:rFonts w:eastAsiaTheme="minorEastAsia"/>
          <w:bCs/>
          <w:lang w:val="en-US" w:eastAsia="zh-CN"/>
        </w:rPr>
        <w:fldChar w:fldCharType="end"/>
      </w:r>
      <w:r w:rsidRPr="00D9514A">
        <w:rPr>
          <w:rFonts w:eastAsiaTheme="minorEastAsia" w:hint="eastAsia"/>
          <w:bCs/>
          <w:lang w:eastAsia="zh-CN"/>
        </w:rPr>
        <w:t>, so M=1 is not supported.</w:t>
      </w:r>
    </w:p>
    <w:p w14:paraId="07B4E9C4" w14:textId="77777777" w:rsidR="00D9514A" w:rsidRPr="00D9514A" w:rsidRDefault="00D9514A" w:rsidP="00D97510">
      <w:pPr>
        <w:snapToGrid w:val="0"/>
        <w:spacing w:afterLines="50" w:after="120"/>
        <w:jc w:val="both"/>
        <w:rPr>
          <w:rFonts w:eastAsiaTheme="minorEastAsia"/>
          <w:bCs/>
          <w:lang w:eastAsia="zh-CN"/>
        </w:rPr>
      </w:pPr>
      <w:r w:rsidRPr="00D9514A">
        <w:rPr>
          <w:rFonts w:eastAsiaTheme="minorEastAsia" w:hint="eastAsia"/>
          <w:bCs/>
          <w:lang w:eastAsia="zh-CN"/>
        </w:rPr>
        <w:t xml:space="preserve">Thus, for Device 1, </w:t>
      </w:r>
      <w:r w:rsidRPr="00D9514A">
        <w:rPr>
          <w:rFonts w:eastAsiaTheme="minorEastAsia"/>
          <w:bCs/>
          <w:lang w:eastAsia="zh-CN"/>
        </w:rPr>
        <w:t>the R2D signal should only support the following M values: {2, 4, 8, 16}.</w:t>
      </w:r>
    </w:p>
    <w:p w14:paraId="0CE7BA72" w14:textId="123AFD19" w:rsidR="007E1420" w:rsidRPr="005665D6" w:rsidRDefault="007E1420" w:rsidP="00D97510">
      <w:pPr>
        <w:snapToGrid w:val="0"/>
        <w:spacing w:afterLines="50" w:after="120"/>
        <w:jc w:val="both"/>
        <w:rPr>
          <w:rFonts w:eastAsiaTheme="minorEastAsia"/>
          <w:b/>
          <w:bCs/>
          <w:lang w:eastAsia="zh-CN"/>
        </w:rPr>
      </w:pPr>
      <w:r w:rsidRPr="005665D6">
        <w:rPr>
          <w:rFonts w:eastAsiaTheme="minorEastAsia"/>
          <w:b/>
          <w:bCs/>
          <w:lang w:eastAsia="zh-CN"/>
        </w:rPr>
        <w:t>P</w:t>
      </w:r>
      <w:r w:rsidRPr="005665D6">
        <w:rPr>
          <w:rFonts w:eastAsiaTheme="minorEastAsia" w:hint="eastAsia"/>
          <w:b/>
          <w:bCs/>
          <w:lang w:eastAsia="zh-CN"/>
        </w:rPr>
        <w:t xml:space="preserve">roposal </w:t>
      </w:r>
      <w:r w:rsidR="00D3057F">
        <w:rPr>
          <w:rFonts w:eastAsiaTheme="minorEastAsia" w:hint="eastAsia"/>
          <w:b/>
          <w:bCs/>
          <w:lang w:eastAsia="zh-CN"/>
        </w:rPr>
        <w:t>3</w:t>
      </w:r>
      <w:r w:rsidRPr="005665D6">
        <w:rPr>
          <w:rFonts w:eastAsiaTheme="minorEastAsia" w:hint="eastAsia"/>
          <w:b/>
          <w:bCs/>
          <w:lang w:eastAsia="zh-CN"/>
        </w:rPr>
        <w:t xml:space="preserve">: For Device 1, R2D </w:t>
      </w:r>
      <w:r w:rsidRPr="005665D6">
        <w:rPr>
          <w:rFonts w:eastAsiaTheme="minorEastAsia"/>
          <w:b/>
          <w:bCs/>
          <w:lang w:eastAsia="zh-CN"/>
        </w:rPr>
        <w:t>signa</w:t>
      </w:r>
      <w:r w:rsidRPr="005665D6">
        <w:rPr>
          <w:rFonts w:eastAsiaTheme="minorEastAsia" w:hint="eastAsia"/>
          <w:b/>
          <w:bCs/>
          <w:lang w:eastAsia="zh-CN"/>
        </w:rPr>
        <w:t xml:space="preserve">l </w:t>
      </w:r>
      <w:r w:rsidRPr="005665D6">
        <w:rPr>
          <w:rFonts w:eastAsiaTheme="minorEastAsia"/>
          <w:b/>
          <w:bCs/>
          <w:lang w:eastAsia="zh-CN"/>
        </w:rPr>
        <w:t>should</w:t>
      </w:r>
      <w:r w:rsidRPr="005665D6">
        <w:rPr>
          <w:rFonts w:eastAsiaTheme="minorEastAsia" w:hint="eastAsia"/>
          <w:b/>
          <w:bCs/>
          <w:lang w:eastAsia="zh-CN"/>
        </w:rPr>
        <w:t xml:space="preserve"> only support </w:t>
      </w:r>
      <w:r w:rsidRPr="005665D6">
        <w:rPr>
          <w:rFonts w:eastAsiaTheme="minorEastAsia"/>
          <w:b/>
          <w:bCs/>
          <w:lang w:eastAsia="zh-CN"/>
        </w:rPr>
        <w:t xml:space="preserve">following </w:t>
      </w:r>
      <w:r w:rsidRPr="005665D6">
        <w:rPr>
          <w:rFonts w:eastAsiaTheme="minorEastAsia" w:hint="eastAsia"/>
          <w:b/>
          <w:bCs/>
          <w:lang w:eastAsia="zh-CN"/>
        </w:rPr>
        <w:t>M values</w:t>
      </w:r>
      <w:r w:rsidRPr="005665D6">
        <w:rPr>
          <w:rFonts w:eastAsiaTheme="minorEastAsia"/>
          <w:b/>
          <w:bCs/>
          <w:lang w:eastAsia="zh-CN"/>
        </w:rPr>
        <w:t>:</w:t>
      </w:r>
      <w:r w:rsidRPr="005665D6">
        <w:rPr>
          <w:rFonts w:eastAsiaTheme="minorEastAsia" w:hint="eastAsia"/>
          <w:b/>
          <w:bCs/>
          <w:lang w:eastAsia="zh-CN"/>
        </w:rPr>
        <w:t xml:space="preserve"> {2, 4, 8, 16}.</w:t>
      </w:r>
    </w:p>
    <w:p w14:paraId="30E86ED2" w14:textId="77777777" w:rsidR="0076102C" w:rsidRDefault="00B34975" w:rsidP="00975D83">
      <w:pPr>
        <w:pStyle w:val="21"/>
        <w:keepLines w:val="0"/>
        <w:numPr>
          <w:ilvl w:val="1"/>
          <w:numId w:val="105"/>
        </w:numPr>
        <w:tabs>
          <w:tab w:val="clear" w:pos="1701"/>
          <w:tab w:val="clear" w:pos="9639"/>
          <w:tab w:val="left" w:pos="-806"/>
        </w:tabs>
        <w:overflowPunct/>
        <w:autoSpaceDE/>
        <w:autoSpaceDN/>
        <w:adjustRightInd/>
        <w:spacing w:before="240" w:afterLines="50" w:after="120"/>
        <w:ind w:left="576"/>
        <w:jc w:val="left"/>
        <w:textAlignment w:val="auto"/>
        <w:rPr>
          <w:rFonts w:eastAsiaTheme="minorEastAsia"/>
          <w:b/>
          <w:sz w:val="24"/>
          <w:szCs w:val="24"/>
          <w:lang w:eastAsia="zh-CN"/>
        </w:rPr>
      </w:pPr>
      <w:bookmarkStart w:id="11" w:name="_Ref194063719"/>
      <w:r>
        <w:rPr>
          <w:rFonts w:eastAsiaTheme="minorEastAsia" w:hint="eastAsia"/>
          <w:b/>
          <w:sz w:val="24"/>
          <w:szCs w:val="24"/>
          <w:lang w:eastAsia="zh-CN"/>
        </w:rPr>
        <w:t>D2R chip duration</w:t>
      </w:r>
      <w:bookmarkEnd w:id="11"/>
    </w:p>
    <w:tbl>
      <w:tblPr>
        <w:tblStyle w:val="aff7"/>
        <w:tblW w:w="0" w:type="auto"/>
        <w:tblLook w:val="04A0" w:firstRow="1" w:lastRow="0" w:firstColumn="1" w:lastColumn="0" w:noHBand="0" w:noVBand="1"/>
      </w:tblPr>
      <w:tblGrid>
        <w:gridCol w:w="9855"/>
      </w:tblGrid>
      <w:tr w:rsidR="0015643F" w14:paraId="5F6994B8" w14:textId="77777777" w:rsidTr="002D2189">
        <w:trPr>
          <w:trHeight w:val="4947"/>
        </w:trPr>
        <w:tc>
          <w:tcPr>
            <w:tcW w:w="9855" w:type="dxa"/>
          </w:tcPr>
          <w:p w14:paraId="20A444CF" w14:textId="77777777" w:rsidR="0015643F" w:rsidRDefault="0015643F">
            <w:pPr>
              <w:pStyle w:val="0Maintext"/>
              <w:rPr>
                <w:lang w:eastAsia="zh-CN"/>
              </w:rPr>
            </w:pPr>
            <w:r>
              <w:rPr>
                <w:highlight w:val="green"/>
                <w:lang w:eastAsia="zh-CN"/>
              </w:rPr>
              <w:t>Agreement</w:t>
            </w:r>
          </w:p>
          <w:p w14:paraId="58F077FD" w14:textId="77777777" w:rsidR="0015643F" w:rsidRDefault="0015643F">
            <w:pPr>
              <w:rPr>
                <w:rFonts w:eastAsia="等线"/>
                <w:bCs/>
                <w:lang w:eastAsia="zh-CN"/>
              </w:rPr>
            </w:pPr>
            <w:r>
              <w:rPr>
                <w:bCs/>
              </w:rPr>
              <w:t>For D2R BPSK modulation</w:t>
            </w:r>
          </w:p>
          <w:p w14:paraId="1C3806FE" w14:textId="77777777" w:rsidR="0015643F" w:rsidRDefault="0015643F">
            <w:pPr>
              <w:numPr>
                <w:ilvl w:val="0"/>
                <w:numId w:val="94"/>
              </w:numPr>
              <w:spacing w:after="0"/>
              <w:ind w:left="1080"/>
              <w:jc w:val="both"/>
              <w:rPr>
                <w:bCs/>
              </w:rPr>
            </w:pPr>
            <w:r>
              <w:rPr>
                <w:lang w:eastAsia="zh-CN"/>
              </w:rPr>
              <w:t>After line coding or square wave, chip “1” is mapped to the real-valued modulation symbol {1} and chip “0” is mapped to the real-valued modulation symbol {-1} in the baseband.</w:t>
            </w:r>
          </w:p>
          <w:p w14:paraId="2C710F33" w14:textId="77777777" w:rsidR="0015643F" w:rsidRDefault="0015643F">
            <w:pPr>
              <w:pStyle w:val="0Maintext"/>
              <w:rPr>
                <w:lang w:eastAsia="zh-CN"/>
              </w:rPr>
            </w:pPr>
            <w:r>
              <w:rPr>
                <w:highlight w:val="green"/>
                <w:lang w:eastAsia="zh-CN"/>
              </w:rPr>
              <w:t>Agreement</w:t>
            </w:r>
          </w:p>
          <w:p w14:paraId="0860D19A" w14:textId="77777777" w:rsidR="0015643F" w:rsidRDefault="0015643F">
            <w:pPr>
              <w:jc w:val="both"/>
              <w:rPr>
                <w:rFonts w:eastAsiaTheme="minorEastAsia"/>
                <w:lang w:eastAsia="zh-CN"/>
              </w:rPr>
            </w:pPr>
            <w:r>
              <w:rPr>
                <w:rFonts w:eastAsiaTheme="minorEastAsia"/>
                <w:lang w:eastAsia="zh-CN"/>
              </w:rPr>
              <w:t>For D2R OOK modulation</w:t>
            </w:r>
          </w:p>
          <w:p w14:paraId="0555ABA9" w14:textId="77777777" w:rsidR="0015643F" w:rsidRDefault="0015643F">
            <w:pPr>
              <w:numPr>
                <w:ilvl w:val="0"/>
                <w:numId w:val="94"/>
              </w:numPr>
              <w:spacing w:after="0"/>
              <w:ind w:left="1080"/>
              <w:jc w:val="both"/>
              <w:rPr>
                <w:rFonts w:eastAsia="等线"/>
                <w:lang w:eastAsia="zh-CN"/>
              </w:rPr>
            </w:pPr>
            <w:r>
              <w:t>After line coding or square wave, chip “1” is mapped to the real-valued modulation symbol {1} and chip “0” is mapped to the real-valued modulation symbol {0} in baseband.</w:t>
            </w:r>
          </w:p>
          <w:p w14:paraId="42A7140A" w14:textId="77777777" w:rsidR="0015643F" w:rsidRDefault="0015643F">
            <w:r>
              <w:rPr>
                <w:highlight w:val="green"/>
              </w:rPr>
              <w:t>Agreement</w:t>
            </w:r>
          </w:p>
          <w:p w14:paraId="1EB88C77" w14:textId="77777777" w:rsidR="0015643F" w:rsidRDefault="0015643F">
            <w:pPr>
              <w:rPr>
                <w:rFonts w:eastAsiaTheme="minorEastAsia"/>
                <w:bCs/>
                <w:lang w:eastAsia="zh-CN"/>
              </w:rPr>
            </w:pPr>
            <w:r>
              <w:rPr>
                <w:rFonts w:eastAsiaTheme="minorEastAsia" w:hint="eastAsia"/>
                <w:bCs/>
                <w:lang w:eastAsia="zh-CN"/>
              </w:rPr>
              <w:t xml:space="preserve">For D2R transmission with </w:t>
            </w:r>
            <w:r>
              <w:rPr>
                <w:rFonts w:eastAsiaTheme="minorEastAsia"/>
                <w:bCs/>
                <w:lang w:eastAsia="zh-CN"/>
              </w:rPr>
              <w:t>small</w:t>
            </w:r>
            <w:r>
              <w:rPr>
                <w:rFonts w:eastAsiaTheme="minorEastAsia" w:hint="eastAsia"/>
                <w:bCs/>
                <w:lang w:eastAsia="zh-CN"/>
              </w:rPr>
              <w:t xml:space="preserve"> frequency shift</w:t>
            </w:r>
            <w:r>
              <w:rPr>
                <w:rFonts w:eastAsiaTheme="minorEastAsia"/>
                <w:bCs/>
                <w:lang w:eastAsia="zh-CN"/>
              </w:rPr>
              <w:t xml:space="preserve"> +/-</w:t>
            </w:r>
            <w:r>
              <w:rPr>
                <w:rFonts w:eastAsiaTheme="minorEastAsia" w:hint="eastAsia"/>
                <w:bCs/>
                <w:lang w:eastAsia="zh-CN"/>
              </w:rPr>
              <w:t xml:space="preserve">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where</w:t>
            </w:r>
            <w:r>
              <w:rPr>
                <w:rFonts w:eastAsiaTheme="minorEastAsia"/>
                <w:bCs/>
                <w:lang w:eastAsia="zh-CN"/>
              </w:rPr>
              <w:t xml:space="preserve"> time duration</w:t>
            </w:r>
            <w:r>
              <w:rPr>
                <w:rFonts w:eastAsiaTheme="minorEastAsia" w:hint="eastAsia"/>
                <w:bCs/>
                <w:lang w:eastAsia="zh-CN"/>
              </w:rPr>
              <w:t xml:space="preserve">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after FEC if applied) </w:t>
            </w:r>
            <w:r>
              <w:rPr>
                <w:rFonts w:eastAsiaTheme="minorEastAsia"/>
                <w:bCs/>
                <w:lang w:eastAsia="zh-CN"/>
              </w:rPr>
              <w:t>and</w:t>
            </w:r>
            <w:r>
              <w:rPr>
                <w:rFonts w:eastAsiaTheme="minorEastAsia" w:hint="eastAsia"/>
                <w:bCs/>
                <w:lang w:eastAsia="zh-CN"/>
              </w:rPr>
              <w:t xml:space="preserv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p>
          <w:p w14:paraId="28F179FD" w14:textId="77777777" w:rsidR="0015643F" w:rsidRDefault="0015643F">
            <w:pPr>
              <w:pStyle w:val="afff1"/>
              <w:numPr>
                <w:ilvl w:val="0"/>
                <w:numId w:val="95"/>
              </w:numPr>
              <w:spacing w:after="0"/>
              <w:contextualSpacing w:val="0"/>
              <w:rPr>
                <w:rFonts w:eastAsia="宋体"/>
              </w:rPr>
            </w:pPr>
            <w:r>
              <w:rPr>
                <w:rFonts w:eastAsia="宋体" w:hint="eastAsia"/>
              </w:rPr>
              <w:t xml:space="preserve">the transmitted 2R chips for bit 1 and bit 0 are [0 1 0 1 </w:t>
            </w:r>
            <w:r>
              <w:rPr>
                <w:rFonts w:eastAsia="宋体"/>
              </w:rPr>
              <w:t>…</w:t>
            </w:r>
            <w:r>
              <w:rPr>
                <w:rFonts w:eastAsia="宋体" w:hint="eastAsia"/>
              </w:rPr>
              <w:t xml:space="preserve">] and [1 0 1 0 </w:t>
            </w:r>
            <w:r>
              <w:rPr>
                <w:rFonts w:eastAsia="宋体"/>
              </w:rPr>
              <w:t>…</w:t>
            </w:r>
            <w:r>
              <w:rPr>
                <w:rFonts w:eastAsia="宋体" w:hint="eastAsia"/>
              </w:rPr>
              <w:t xml:space="preserve">], respectively, for OOK </w:t>
            </w:r>
            <w:r>
              <w:rPr>
                <w:rFonts w:eastAsia="宋体"/>
              </w:rPr>
              <w:t>modulation</w:t>
            </w:r>
          </w:p>
          <w:p w14:paraId="52E1A0B2" w14:textId="77777777" w:rsidR="0015643F" w:rsidRDefault="0015643F">
            <w:pPr>
              <w:pStyle w:val="afff1"/>
              <w:numPr>
                <w:ilvl w:val="0"/>
                <w:numId w:val="95"/>
              </w:numPr>
              <w:spacing w:after="0"/>
              <w:contextualSpacing w:val="0"/>
              <w:rPr>
                <w:rFonts w:eastAsia="宋体"/>
              </w:rPr>
            </w:pPr>
            <w:r>
              <w:rPr>
                <w:rFonts w:eastAsia="宋体" w:hint="eastAsia"/>
              </w:rPr>
              <w:t xml:space="preserve">the transmitted 2R chips for bit 1 and bit 0 are [-1 +1 -1 +1 </w:t>
            </w:r>
            <w:r>
              <w:rPr>
                <w:rFonts w:eastAsia="宋体"/>
              </w:rPr>
              <w:t>…</w:t>
            </w:r>
            <w:r>
              <w:rPr>
                <w:rFonts w:eastAsia="宋体" w:hint="eastAsia"/>
              </w:rPr>
              <w:t xml:space="preserve">] and [+1 -1 +1 -1 </w:t>
            </w:r>
            <w:r>
              <w:rPr>
                <w:rFonts w:eastAsia="宋体"/>
              </w:rPr>
              <w:t>…</w:t>
            </w:r>
            <w:r>
              <w:rPr>
                <w:rFonts w:eastAsia="宋体" w:hint="eastAsia"/>
              </w:rPr>
              <w:t xml:space="preserve">], respectively, for BPSK </w:t>
            </w:r>
            <w:r>
              <w:rPr>
                <w:rFonts w:eastAsia="宋体"/>
              </w:rPr>
              <w:t>modulation</w:t>
            </w:r>
            <w:r>
              <w:rPr>
                <w:rFonts w:eastAsia="宋体" w:hint="eastAsia"/>
              </w:rPr>
              <w:t>.</w:t>
            </w:r>
          </w:p>
          <w:p w14:paraId="34DEB8F0" w14:textId="77777777" w:rsidR="0015643F" w:rsidRDefault="0015643F">
            <w:pPr>
              <w:pStyle w:val="afff1"/>
              <w:numPr>
                <w:ilvl w:val="0"/>
                <w:numId w:val="95"/>
              </w:numPr>
              <w:spacing w:after="0"/>
              <w:contextualSpacing w:val="0"/>
              <w:rPr>
                <w:rFonts w:eastAsiaTheme="minorEastAsia"/>
                <w:bCs/>
                <w:lang w:eastAsia="zh-CN"/>
              </w:rPr>
            </w:pPr>
            <w:r>
              <w:rPr>
                <w:rFonts w:eastAsia="宋体" w:hint="eastAsia"/>
              </w:rPr>
              <w:t xml:space="preserve">Note: </w:t>
            </w:r>
            <w:r>
              <w:rPr>
                <w:rFonts w:eastAsia="宋体"/>
              </w:rPr>
              <w:t>The case of R=1 is equivalent to using a Manchester</w:t>
            </w:r>
            <w:r>
              <w:rPr>
                <w:rFonts w:eastAsia="宋体" w:hint="eastAsia"/>
              </w:rPr>
              <w:t xml:space="preserve"> line code</w:t>
            </w:r>
            <w:r>
              <w:rPr>
                <w:rFonts w:eastAsia="宋体"/>
              </w:rPr>
              <w:t xml:space="preserve"> without repeating </w:t>
            </w:r>
            <w:r>
              <w:rPr>
                <w:rFonts w:eastAsia="宋体" w:hint="eastAsia"/>
              </w:rPr>
              <w:t>e</w:t>
            </w:r>
            <w:r>
              <w:rPr>
                <w:rFonts w:eastAsia="宋体"/>
              </w:rPr>
              <w:t>ach Manchester codeword</w:t>
            </w:r>
            <w:r>
              <w:rPr>
                <w:rFonts w:eastAsia="宋体" w:hint="eastAsia"/>
              </w:rPr>
              <w:t>.</w:t>
            </w:r>
          </w:p>
        </w:tc>
      </w:tr>
    </w:tbl>
    <w:p w14:paraId="533ECDAF" w14:textId="77777777" w:rsidR="00AC78A0" w:rsidRPr="00AC78A0" w:rsidRDefault="00AC78A0" w:rsidP="00D97510">
      <w:pPr>
        <w:spacing w:beforeLines="50" w:before="120"/>
        <w:jc w:val="both"/>
        <w:rPr>
          <w:rFonts w:eastAsiaTheme="minorEastAsia"/>
          <w:bCs/>
          <w:u w:val="single"/>
          <w:lang w:val="en-US" w:eastAsia="zh-CN"/>
        </w:rPr>
      </w:pPr>
      <w:r w:rsidRPr="00AC78A0">
        <w:rPr>
          <w:rFonts w:eastAsiaTheme="minorEastAsia"/>
          <w:b/>
          <w:bCs/>
          <w:u w:val="single"/>
          <w:lang w:val="en-US" w:eastAsia="zh-CN"/>
        </w:rPr>
        <w:t>C</w:t>
      </w:r>
      <w:r w:rsidRPr="00AC78A0">
        <w:rPr>
          <w:rFonts w:eastAsiaTheme="minorEastAsia" w:hint="eastAsia"/>
          <w:b/>
          <w:bCs/>
          <w:u w:val="single"/>
          <w:lang w:val="en-US" w:eastAsia="zh-CN"/>
        </w:rPr>
        <w:t>larification of D2R chip duration</w:t>
      </w:r>
    </w:p>
    <w:p w14:paraId="32406308" w14:textId="2EFDBC68" w:rsidR="0044260E" w:rsidRPr="0044260E" w:rsidRDefault="0044260E" w:rsidP="00D97510">
      <w:pPr>
        <w:snapToGrid w:val="0"/>
        <w:spacing w:afterLines="50" w:after="120"/>
        <w:jc w:val="both"/>
        <w:rPr>
          <w:rFonts w:eastAsiaTheme="minorEastAsia"/>
          <w:bCs/>
          <w:lang w:val="en-US" w:eastAsia="zh-CN"/>
        </w:rPr>
      </w:pPr>
      <w:r w:rsidRPr="0044260E">
        <w:rPr>
          <w:rFonts w:eastAsiaTheme="minorEastAsia" w:hint="eastAsia"/>
          <w:bCs/>
          <w:lang w:val="en-US" w:eastAsia="zh-CN"/>
        </w:rPr>
        <w:t>According to the ag</w:t>
      </w:r>
      <w:r w:rsidRPr="0044260E">
        <w:rPr>
          <w:rFonts w:eastAsiaTheme="minorEastAsia"/>
          <w:bCs/>
          <w:lang w:val="en-US" w:eastAsia="zh-CN"/>
        </w:rPr>
        <w:t>reements</w:t>
      </w:r>
      <w:r w:rsidRPr="0044260E">
        <w:rPr>
          <w:rFonts w:eastAsiaTheme="minorEastAsia" w:hint="eastAsia"/>
          <w:bCs/>
          <w:lang w:val="en-US" w:eastAsia="zh-CN"/>
        </w:rPr>
        <w:t xml:space="preserve"> </w:t>
      </w:r>
      <w:r w:rsidRPr="0044260E">
        <w:rPr>
          <w:rFonts w:eastAsiaTheme="minorEastAsia"/>
          <w:bCs/>
          <w:lang w:val="en-US" w:eastAsia="zh-CN"/>
        </w:rPr>
        <w:t xml:space="preserve">made </w:t>
      </w:r>
      <w:r w:rsidRPr="0044260E">
        <w:rPr>
          <w:rFonts w:eastAsiaTheme="minorEastAsia" w:hint="eastAsia"/>
          <w:bCs/>
          <w:lang w:val="en-US" w:eastAsia="zh-CN"/>
        </w:rPr>
        <w:t>in RAN1#120</w:t>
      </w:r>
      <w:r w:rsidR="00444A4C">
        <w:rPr>
          <w:rFonts w:eastAsiaTheme="minorEastAsia" w:hint="eastAsia"/>
          <w:bCs/>
          <w:lang w:val="en-US" w:eastAsia="zh-CN"/>
        </w:rPr>
        <w:t xml:space="preserve"> </w:t>
      </w:r>
      <w:r w:rsidR="00444A4C">
        <w:rPr>
          <w:rFonts w:eastAsiaTheme="minorEastAsia"/>
          <w:bCs/>
          <w:lang w:val="en-US" w:eastAsia="zh-CN"/>
        </w:rPr>
        <w:fldChar w:fldCharType="begin"/>
      </w:r>
      <w:r w:rsidR="00444A4C">
        <w:rPr>
          <w:rFonts w:eastAsiaTheme="minorEastAsia"/>
          <w:bCs/>
          <w:lang w:val="en-US" w:eastAsia="zh-CN"/>
        </w:rPr>
        <w:instrText xml:space="preserve"> </w:instrText>
      </w:r>
      <w:r w:rsidR="00444A4C">
        <w:rPr>
          <w:rFonts w:eastAsiaTheme="minorEastAsia" w:hint="eastAsia"/>
          <w:bCs/>
          <w:lang w:val="en-US" w:eastAsia="zh-CN"/>
        </w:rPr>
        <w:instrText>REF _Ref193813029 \n \h</w:instrText>
      </w:r>
      <w:r w:rsidR="00444A4C">
        <w:rPr>
          <w:rFonts w:eastAsiaTheme="minorEastAsia"/>
          <w:bCs/>
          <w:lang w:val="en-US" w:eastAsia="zh-CN"/>
        </w:rPr>
        <w:instrText xml:space="preserve"> </w:instrText>
      </w:r>
      <w:r w:rsidR="00444A4C">
        <w:rPr>
          <w:rFonts w:eastAsiaTheme="minorEastAsia"/>
          <w:bCs/>
          <w:lang w:val="en-US" w:eastAsia="zh-CN"/>
        </w:rPr>
      </w:r>
      <w:r w:rsidR="00444A4C">
        <w:rPr>
          <w:rFonts w:eastAsiaTheme="minorEastAsia"/>
          <w:bCs/>
          <w:lang w:val="en-US" w:eastAsia="zh-CN"/>
        </w:rPr>
        <w:fldChar w:fldCharType="separate"/>
      </w:r>
      <w:r w:rsidR="00444A4C">
        <w:rPr>
          <w:rFonts w:eastAsiaTheme="minorEastAsia"/>
          <w:bCs/>
          <w:lang w:val="en-US" w:eastAsia="zh-CN"/>
        </w:rPr>
        <w:t>[3]</w:t>
      </w:r>
      <w:r w:rsidR="00444A4C">
        <w:rPr>
          <w:rFonts w:eastAsiaTheme="minorEastAsia"/>
          <w:bCs/>
          <w:lang w:val="en-US" w:eastAsia="zh-CN"/>
        </w:rPr>
        <w:fldChar w:fldCharType="end"/>
      </w:r>
      <w:r w:rsidRPr="0044260E">
        <w:rPr>
          <w:rFonts w:eastAsiaTheme="minorEastAsia" w:hint="eastAsia"/>
          <w:bCs/>
          <w:lang w:val="en-US" w:eastAsia="zh-CN"/>
        </w:rPr>
        <w:t xml:space="preserve">, the D2R chip duration is defined as the time </w:t>
      </w:r>
      <w:r w:rsidRPr="0044260E">
        <w:rPr>
          <w:rFonts w:eastAsiaTheme="minorEastAsia"/>
          <w:bCs/>
          <w:lang w:val="en-US" w:eastAsia="zh-CN"/>
        </w:rPr>
        <w:t>duration</w:t>
      </w:r>
      <w:r w:rsidRPr="0044260E">
        <w:rPr>
          <w:rFonts w:eastAsiaTheme="minorEastAsia" w:hint="eastAsia"/>
          <w:bCs/>
          <w:lang w:val="en-US" w:eastAsia="zh-CN"/>
        </w:rPr>
        <w:t xml:space="preserve"> of a chip after line code or </w:t>
      </w:r>
      <w:r w:rsidRPr="0044260E">
        <w:rPr>
          <w:rFonts w:eastAsiaTheme="minorEastAsia"/>
          <w:bCs/>
          <w:lang w:val="en-US" w:eastAsia="zh-CN"/>
        </w:rPr>
        <w:t>square wave</w:t>
      </w:r>
      <w:r w:rsidRPr="0044260E">
        <w:rPr>
          <w:rFonts w:eastAsiaTheme="minorEastAsia" w:hint="eastAsia"/>
          <w:bCs/>
          <w:lang w:val="en-US" w:eastAsia="zh-CN"/>
        </w:rPr>
        <w:t xml:space="preserve">, when the SFS is applied. </w:t>
      </w:r>
      <w:r w:rsidRPr="0044260E">
        <w:rPr>
          <w:rFonts w:eastAsiaTheme="minorEastAsia"/>
          <w:bCs/>
          <w:lang w:val="en-US" w:eastAsia="zh-CN"/>
        </w:rPr>
        <w:t>H</w:t>
      </w:r>
      <w:r w:rsidRPr="0044260E">
        <w:rPr>
          <w:rFonts w:eastAsiaTheme="minorEastAsia" w:hint="eastAsia"/>
          <w:bCs/>
          <w:lang w:val="en-US" w:eastAsia="zh-CN"/>
        </w:rPr>
        <w:t xml:space="preserve">owever, when the SFS is not applied, </w:t>
      </w:r>
      <w:r w:rsidRPr="0044260E">
        <w:rPr>
          <w:rFonts w:eastAsiaTheme="minorEastAsia"/>
          <w:bCs/>
          <w:lang w:val="en-US" w:eastAsia="zh-CN"/>
        </w:rPr>
        <w:t>the</w:t>
      </w:r>
      <w:r w:rsidRPr="0044260E">
        <w:rPr>
          <w:rFonts w:eastAsiaTheme="minorEastAsia" w:hint="eastAsia"/>
          <w:bCs/>
          <w:lang w:val="en-US" w:eastAsia="zh-CN"/>
        </w:rPr>
        <w:t xml:space="preserve"> D2R bit duration should be defined as</w:t>
      </w:r>
      <w:r w:rsidRPr="0044260E">
        <w:rPr>
          <w:rFonts w:eastAsiaTheme="minorEastAsia"/>
          <w:bCs/>
          <w:lang w:val="en-US" w:eastAsia="zh-CN"/>
        </w:rPr>
        <w:t xml:space="preserve"> chip duration which is</w:t>
      </w:r>
      <w:r w:rsidRPr="0044260E">
        <w:rPr>
          <w:rFonts w:eastAsiaTheme="minorEastAsia" w:hint="eastAsia"/>
          <w:bCs/>
          <w:lang w:val="en-US" w:eastAsia="zh-CN"/>
        </w:rPr>
        <w:t xml:space="preserve"> the time duration of a coded bit</w:t>
      </w:r>
      <w:r w:rsidRPr="0044260E">
        <w:rPr>
          <w:rFonts w:eastAsiaTheme="minorEastAsia"/>
          <w:bCs/>
          <w:lang w:val="en-US" w:eastAsia="zh-CN"/>
        </w:rPr>
        <w:t xml:space="preserve"> after FEC</w:t>
      </w:r>
      <w:r w:rsidRPr="0044260E">
        <w:rPr>
          <w:rFonts w:eastAsiaTheme="minorEastAsia" w:hint="eastAsia"/>
          <w:bCs/>
          <w:lang w:val="en-US" w:eastAsia="zh-CN"/>
        </w:rPr>
        <w:t xml:space="preserve">, while the D2R </w:t>
      </w:r>
      <w:r w:rsidRPr="0044260E">
        <w:rPr>
          <w:rFonts w:eastAsiaTheme="minorEastAsia"/>
          <w:bCs/>
          <w:lang w:val="en-US" w:eastAsia="zh-CN"/>
        </w:rPr>
        <w:t>information</w:t>
      </w:r>
      <w:r w:rsidRPr="0044260E">
        <w:rPr>
          <w:rFonts w:eastAsiaTheme="minorEastAsia" w:hint="eastAsia"/>
          <w:bCs/>
          <w:lang w:val="en-US" w:eastAsia="zh-CN"/>
        </w:rPr>
        <w:t xml:space="preserve"> bit duration is the time duration of a bit before channel coding.</w:t>
      </w:r>
      <w:r w:rsidRPr="0044260E">
        <w:rPr>
          <w:rFonts w:eastAsiaTheme="minorEastAsia"/>
          <w:bCs/>
          <w:lang w:val="en-US" w:eastAsia="zh-CN"/>
        </w:rPr>
        <w:t xml:space="preserve"> F</w:t>
      </w:r>
      <w:r w:rsidRPr="0044260E">
        <w:rPr>
          <w:rFonts w:eastAsiaTheme="minorEastAsia" w:hint="eastAsia"/>
          <w:bCs/>
          <w:lang w:val="en-US" w:eastAsia="zh-CN"/>
        </w:rPr>
        <w:t xml:space="preserve">rom the physical layer transmission perspective, the D2R bit duration is related to the bit rate after the channel coding. </w:t>
      </w:r>
      <w:r w:rsidRPr="0044260E">
        <w:rPr>
          <w:rFonts w:eastAsiaTheme="minorEastAsia"/>
          <w:bCs/>
          <w:lang w:val="en-US" w:eastAsia="zh-CN"/>
        </w:rPr>
        <w:t>T</w:t>
      </w:r>
      <w:r w:rsidRPr="0044260E">
        <w:rPr>
          <w:rFonts w:eastAsiaTheme="minorEastAsia" w:hint="eastAsia"/>
          <w:bCs/>
          <w:lang w:val="en-US" w:eastAsia="zh-CN"/>
        </w:rPr>
        <w:t xml:space="preserve">hus, the </w:t>
      </w:r>
      <w:r w:rsidRPr="0044260E">
        <w:rPr>
          <w:rFonts w:eastAsiaTheme="minorEastAsia"/>
          <w:bCs/>
          <w:lang w:val="en-US" w:eastAsia="zh-CN"/>
        </w:rPr>
        <w:t>definitions</w:t>
      </w:r>
      <w:r w:rsidRPr="0044260E">
        <w:rPr>
          <w:rFonts w:eastAsiaTheme="minorEastAsia" w:hint="eastAsia"/>
          <w:bCs/>
          <w:lang w:val="en-US" w:eastAsia="zh-CN"/>
        </w:rPr>
        <w:t xml:space="preserve"> of the time durations related to the D2R transmission are listed as following:</w:t>
      </w:r>
    </w:p>
    <w:p w14:paraId="6B23EE2A" w14:textId="77777777" w:rsidR="0044260E" w:rsidRPr="0044260E" w:rsidRDefault="0044260E" w:rsidP="00D97510">
      <w:pPr>
        <w:numPr>
          <w:ilvl w:val="0"/>
          <w:numId w:val="96"/>
        </w:numPr>
        <w:snapToGrid w:val="0"/>
        <w:spacing w:afterLines="50" w:after="120"/>
        <w:jc w:val="both"/>
        <w:rPr>
          <w:rFonts w:eastAsiaTheme="minorEastAsia"/>
          <w:bCs/>
          <w:lang w:val="en-US" w:eastAsia="zh-CN"/>
        </w:rPr>
      </w:pPr>
      <w:r w:rsidRPr="0044260E">
        <w:rPr>
          <w:rFonts w:eastAsiaTheme="minorEastAsia" w:hint="eastAsia"/>
          <w:bCs/>
          <w:lang w:val="en-US" w:eastAsia="zh-CN"/>
        </w:rPr>
        <w:lastRenderedPageBreak/>
        <w:t>D2R i</w:t>
      </w:r>
      <w:r w:rsidRPr="0044260E">
        <w:rPr>
          <w:rFonts w:eastAsiaTheme="minorEastAsia"/>
          <w:bCs/>
          <w:lang w:val="en-US" w:eastAsia="zh-CN"/>
        </w:rPr>
        <w:t>nformation</w:t>
      </w:r>
      <w:r w:rsidRPr="0044260E">
        <w:rPr>
          <w:rFonts w:eastAsiaTheme="minorEastAsia" w:hint="eastAsia"/>
          <w:bCs/>
          <w:lang w:val="en-US" w:eastAsia="zh-CN"/>
        </w:rPr>
        <w:t xml:space="preserve"> bit duration: It is </w:t>
      </w:r>
      <w:r w:rsidRPr="0044260E">
        <w:rPr>
          <w:rFonts w:eastAsiaTheme="minorEastAsia"/>
          <w:bCs/>
          <w:lang w:val="en-US" w:eastAsia="zh-CN"/>
        </w:rPr>
        <w:t>defi</w:t>
      </w:r>
      <w:r w:rsidRPr="0044260E">
        <w:rPr>
          <w:rFonts w:eastAsiaTheme="minorEastAsia" w:hint="eastAsia"/>
          <w:bCs/>
          <w:lang w:val="en-US" w:eastAsia="zh-CN"/>
        </w:rPr>
        <w:t>ned as the D2R information bit for the D2R transmission before the channel coding.</w:t>
      </w:r>
    </w:p>
    <w:p w14:paraId="5C74AD4E" w14:textId="77777777" w:rsidR="0044260E" w:rsidRPr="0044260E" w:rsidRDefault="0044260E" w:rsidP="00D97510">
      <w:pPr>
        <w:numPr>
          <w:ilvl w:val="0"/>
          <w:numId w:val="96"/>
        </w:numPr>
        <w:snapToGrid w:val="0"/>
        <w:spacing w:afterLines="50" w:after="120"/>
        <w:jc w:val="both"/>
        <w:rPr>
          <w:rFonts w:eastAsiaTheme="minorEastAsia"/>
          <w:bCs/>
          <w:lang w:val="en-US" w:eastAsia="zh-CN"/>
        </w:rPr>
      </w:pPr>
      <w:r w:rsidRPr="0044260E">
        <w:rPr>
          <w:rFonts w:eastAsiaTheme="minorEastAsia" w:hint="eastAsia"/>
          <w:bCs/>
          <w:lang w:val="en-US" w:eastAsia="zh-CN"/>
        </w:rPr>
        <w:t>D2R bit duration: It is defined as the duration of each cod</w:t>
      </w:r>
      <w:r w:rsidRPr="0044260E">
        <w:rPr>
          <w:rFonts w:eastAsiaTheme="minorEastAsia"/>
          <w:bCs/>
          <w:lang w:val="en-US" w:eastAsia="zh-CN"/>
        </w:rPr>
        <w:t>ed</w:t>
      </w:r>
      <w:r w:rsidRPr="0044260E">
        <w:rPr>
          <w:rFonts w:eastAsiaTheme="minorEastAsia" w:hint="eastAsia"/>
          <w:bCs/>
          <w:lang w:val="en-US" w:eastAsia="zh-CN"/>
        </w:rPr>
        <w:t xml:space="preserve"> bit</w:t>
      </w:r>
      <w:r w:rsidRPr="0044260E">
        <w:rPr>
          <w:rFonts w:eastAsiaTheme="minorEastAsia"/>
          <w:bCs/>
          <w:lang w:val="en-US" w:eastAsia="zh-CN"/>
        </w:rPr>
        <w:t xml:space="preserve"> after FEC</w:t>
      </w:r>
      <w:r w:rsidRPr="0044260E">
        <w:rPr>
          <w:rFonts w:eastAsiaTheme="minorEastAsia" w:hint="eastAsia"/>
          <w:bCs/>
          <w:lang w:val="en-US" w:eastAsia="zh-CN"/>
        </w:rPr>
        <w:t xml:space="preserve">, which is </w:t>
      </w:r>
      <w:r w:rsidRPr="0044260E">
        <w:rPr>
          <w:rFonts w:eastAsiaTheme="minorEastAsia"/>
          <w:bCs/>
          <w:lang w:val="en-US" w:eastAsia="zh-CN"/>
        </w:rPr>
        <w:t xml:space="preserve">independent </w:t>
      </w:r>
      <w:r w:rsidRPr="0044260E">
        <w:rPr>
          <w:rFonts w:eastAsiaTheme="minorEastAsia" w:hint="eastAsia"/>
          <w:bCs/>
          <w:lang w:val="en-US" w:eastAsia="zh-CN"/>
        </w:rPr>
        <w:t>from the small frequency shift (SFS) factor.</w:t>
      </w:r>
    </w:p>
    <w:p w14:paraId="0329607B" w14:textId="77777777" w:rsidR="0044260E" w:rsidRPr="0044260E" w:rsidRDefault="0044260E" w:rsidP="00D97510">
      <w:pPr>
        <w:numPr>
          <w:ilvl w:val="0"/>
          <w:numId w:val="96"/>
        </w:numPr>
        <w:snapToGrid w:val="0"/>
        <w:spacing w:afterLines="50" w:after="120"/>
        <w:jc w:val="both"/>
        <w:rPr>
          <w:rFonts w:eastAsiaTheme="minorEastAsia"/>
          <w:bCs/>
          <w:lang w:val="en-US" w:eastAsia="zh-CN"/>
        </w:rPr>
      </w:pPr>
      <w:r w:rsidRPr="0044260E">
        <w:rPr>
          <w:rFonts w:eastAsiaTheme="minorEastAsia" w:hint="eastAsia"/>
          <w:bCs/>
          <w:lang w:val="en-US" w:eastAsia="zh-CN"/>
        </w:rPr>
        <w:t xml:space="preserve">D2R chip duration: It is defined as the actual transmission duration for the D2R transmission after the SFS, which has the relationship with the D2R bit duration that D2R bit length = 2 * R * chip length. </w:t>
      </w:r>
    </w:p>
    <w:p w14:paraId="65670BAC" w14:textId="4557DFDC" w:rsidR="0044260E" w:rsidRPr="0044260E" w:rsidRDefault="0044260E" w:rsidP="00D97510">
      <w:pPr>
        <w:snapToGrid w:val="0"/>
        <w:spacing w:afterLines="50" w:after="120"/>
        <w:jc w:val="both"/>
        <w:rPr>
          <w:rFonts w:eastAsiaTheme="minorEastAsia"/>
          <w:b/>
          <w:bCs/>
          <w:lang w:val="en-US" w:eastAsia="zh-CN"/>
        </w:rPr>
      </w:pPr>
      <w:r w:rsidRPr="0044260E">
        <w:rPr>
          <w:rFonts w:eastAsiaTheme="minorEastAsia" w:hint="eastAsia"/>
          <w:b/>
          <w:bCs/>
          <w:lang w:val="en-US" w:eastAsia="zh-CN"/>
        </w:rPr>
        <w:t xml:space="preserve">Proposal </w:t>
      </w:r>
      <w:r>
        <w:rPr>
          <w:rFonts w:eastAsiaTheme="minorEastAsia" w:hint="eastAsia"/>
          <w:b/>
          <w:bCs/>
          <w:lang w:val="en-US" w:eastAsia="zh-CN"/>
        </w:rPr>
        <w:t>4</w:t>
      </w:r>
      <w:r w:rsidRPr="0044260E">
        <w:rPr>
          <w:rFonts w:eastAsiaTheme="minorEastAsia" w:hint="eastAsia"/>
          <w:b/>
          <w:bCs/>
          <w:lang w:val="en-US" w:eastAsia="zh-CN"/>
        </w:rPr>
        <w:t xml:space="preserve">: </w:t>
      </w:r>
      <w:r w:rsidRPr="0044260E">
        <w:rPr>
          <w:rFonts w:eastAsiaTheme="minorEastAsia"/>
          <w:b/>
          <w:bCs/>
          <w:lang w:val="en-US" w:eastAsia="zh-CN"/>
        </w:rPr>
        <w:t>T</w:t>
      </w:r>
      <w:r w:rsidRPr="0044260E">
        <w:rPr>
          <w:rFonts w:eastAsiaTheme="minorEastAsia" w:hint="eastAsia"/>
          <w:b/>
          <w:bCs/>
          <w:lang w:val="en-US" w:eastAsia="zh-CN"/>
        </w:rPr>
        <w:t>he durations related to the D2R transmission should be clarified as following:</w:t>
      </w:r>
    </w:p>
    <w:p w14:paraId="3D37C025" w14:textId="77777777" w:rsidR="0044260E" w:rsidRPr="0044260E" w:rsidRDefault="0044260E" w:rsidP="00D97510">
      <w:pPr>
        <w:numPr>
          <w:ilvl w:val="0"/>
          <w:numId w:val="96"/>
        </w:numPr>
        <w:snapToGrid w:val="0"/>
        <w:spacing w:afterLines="50" w:after="120"/>
        <w:jc w:val="both"/>
        <w:rPr>
          <w:rFonts w:eastAsiaTheme="minorEastAsia"/>
          <w:b/>
          <w:bCs/>
          <w:lang w:val="en-US" w:eastAsia="zh-CN"/>
        </w:rPr>
      </w:pPr>
      <w:r w:rsidRPr="0044260E">
        <w:rPr>
          <w:rFonts w:eastAsiaTheme="minorEastAsia" w:hint="eastAsia"/>
          <w:b/>
          <w:bCs/>
          <w:lang w:val="en-US" w:eastAsia="zh-CN"/>
        </w:rPr>
        <w:t>D2R i</w:t>
      </w:r>
      <w:r w:rsidRPr="0044260E">
        <w:rPr>
          <w:rFonts w:eastAsiaTheme="minorEastAsia"/>
          <w:b/>
          <w:bCs/>
          <w:lang w:val="en-US" w:eastAsia="zh-CN"/>
        </w:rPr>
        <w:t>nformation</w:t>
      </w:r>
      <w:r w:rsidRPr="0044260E">
        <w:rPr>
          <w:rFonts w:eastAsiaTheme="minorEastAsia" w:hint="eastAsia"/>
          <w:b/>
          <w:bCs/>
          <w:lang w:val="en-US" w:eastAsia="zh-CN"/>
        </w:rPr>
        <w:t xml:space="preserve"> bit duration: It is </w:t>
      </w:r>
      <w:r w:rsidRPr="0044260E">
        <w:rPr>
          <w:rFonts w:eastAsiaTheme="minorEastAsia"/>
          <w:b/>
          <w:bCs/>
          <w:lang w:val="en-US" w:eastAsia="zh-CN"/>
        </w:rPr>
        <w:t>defi</w:t>
      </w:r>
      <w:r w:rsidRPr="0044260E">
        <w:rPr>
          <w:rFonts w:eastAsiaTheme="minorEastAsia" w:hint="eastAsia"/>
          <w:b/>
          <w:bCs/>
          <w:lang w:val="en-US" w:eastAsia="zh-CN"/>
        </w:rPr>
        <w:t>ned as the D2R information bit for the D2R transmission before the channel coding.</w:t>
      </w:r>
    </w:p>
    <w:p w14:paraId="1ED3232F" w14:textId="77777777" w:rsidR="0044260E" w:rsidRPr="0044260E" w:rsidRDefault="0044260E" w:rsidP="00D97510">
      <w:pPr>
        <w:numPr>
          <w:ilvl w:val="0"/>
          <w:numId w:val="96"/>
        </w:numPr>
        <w:snapToGrid w:val="0"/>
        <w:spacing w:afterLines="50" w:after="120"/>
        <w:jc w:val="both"/>
        <w:rPr>
          <w:rFonts w:eastAsiaTheme="minorEastAsia"/>
          <w:b/>
          <w:bCs/>
          <w:lang w:val="en-US" w:eastAsia="zh-CN"/>
        </w:rPr>
      </w:pPr>
      <w:r w:rsidRPr="0044260E">
        <w:rPr>
          <w:rFonts w:eastAsiaTheme="minorEastAsia" w:hint="eastAsia"/>
          <w:b/>
          <w:bCs/>
          <w:lang w:val="en-US" w:eastAsia="zh-CN"/>
        </w:rPr>
        <w:t xml:space="preserve">D2R bit duration: It is defined as the duration of each </w:t>
      </w:r>
      <w:r w:rsidRPr="0044260E">
        <w:rPr>
          <w:rFonts w:eastAsiaTheme="minorEastAsia"/>
          <w:b/>
          <w:bCs/>
          <w:lang w:val="en-US" w:eastAsia="zh-CN"/>
        </w:rPr>
        <w:t xml:space="preserve">coded </w:t>
      </w:r>
      <w:r w:rsidRPr="0044260E">
        <w:rPr>
          <w:rFonts w:eastAsiaTheme="minorEastAsia" w:hint="eastAsia"/>
          <w:b/>
          <w:bCs/>
          <w:lang w:val="en-US" w:eastAsia="zh-CN"/>
        </w:rPr>
        <w:t>bit</w:t>
      </w:r>
      <w:r w:rsidRPr="0044260E">
        <w:rPr>
          <w:rFonts w:eastAsiaTheme="minorEastAsia"/>
          <w:b/>
          <w:bCs/>
          <w:lang w:val="en-US" w:eastAsia="zh-CN"/>
        </w:rPr>
        <w:t xml:space="preserve"> after FEC</w:t>
      </w:r>
      <w:r w:rsidRPr="0044260E">
        <w:rPr>
          <w:rFonts w:eastAsiaTheme="minorEastAsia" w:hint="eastAsia"/>
          <w:b/>
          <w:bCs/>
          <w:lang w:val="en-US" w:eastAsia="zh-CN"/>
        </w:rPr>
        <w:t xml:space="preserve">, which is </w:t>
      </w:r>
      <w:r w:rsidRPr="0044260E">
        <w:rPr>
          <w:rFonts w:eastAsiaTheme="minorEastAsia"/>
          <w:b/>
          <w:bCs/>
          <w:lang w:val="en-US" w:eastAsia="zh-CN"/>
        </w:rPr>
        <w:t xml:space="preserve">independent </w:t>
      </w:r>
      <w:r w:rsidRPr="0044260E">
        <w:rPr>
          <w:rFonts w:eastAsiaTheme="minorEastAsia" w:hint="eastAsia"/>
          <w:b/>
          <w:bCs/>
          <w:lang w:val="en-US" w:eastAsia="zh-CN"/>
        </w:rPr>
        <w:t>from the small frequency shift (SFS) factor.</w:t>
      </w:r>
    </w:p>
    <w:p w14:paraId="24F99074" w14:textId="77777777" w:rsidR="0044260E" w:rsidRPr="0044260E" w:rsidRDefault="0044260E" w:rsidP="00D97510">
      <w:pPr>
        <w:numPr>
          <w:ilvl w:val="0"/>
          <w:numId w:val="96"/>
        </w:numPr>
        <w:snapToGrid w:val="0"/>
        <w:spacing w:afterLines="50" w:after="120"/>
        <w:jc w:val="both"/>
        <w:rPr>
          <w:rFonts w:eastAsiaTheme="minorEastAsia"/>
          <w:b/>
          <w:bCs/>
          <w:lang w:val="en-US" w:eastAsia="zh-CN"/>
        </w:rPr>
      </w:pPr>
      <w:r w:rsidRPr="0044260E">
        <w:rPr>
          <w:rFonts w:eastAsiaTheme="minorEastAsia" w:hint="eastAsia"/>
          <w:b/>
          <w:bCs/>
          <w:lang w:val="en-US" w:eastAsia="zh-CN"/>
        </w:rPr>
        <w:t xml:space="preserve">D2R chip duration: It is defined as the actual transmission duration for the D2R transmission after the SFS, which has the relationship with the D2R bit duration that D2R bit length = 2 * R * chip length. </w:t>
      </w:r>
    </w:p>
    <w:p w14:paraId="15276578" w14:textId="1AC0EE5C" w:rsidR="0044260E" w:rsidRPr="0044260E" w:rsidRDefault="0044260E" w:rsidP="00D97510">
      <w:pPr>
        <w:snapToGrid w:val="0"/>
        <w:spacing w:afterLines="50" w:after="120"/>
        <w:jc w:val="both"/>
        <w:rPr>
          <w:rFonts w:eastAsiaTheme="minorEastAsia"/>
          <w:bCs/>
          <w:lang w:val="en-US" w:eastAsia="zh-CN"/>
        </w:rPr>
      </w:pPr>
      <w:r w:rsidRPr="0044260E">
        <w:rPr>
          <w:rFonts w:eastAsiaTheme="minorEastAsia" w:hint="eastAsia"/>
          <w:bCs/>
          <w:lang w:val="en-US" w:eastAsia="zh-CN"/>
        </w:rPr>
        <w:t xml:space="preserve">When the SFS factor is not considered, the D2R bit durations under the different bit rates are provided in </w:t>
      </w:r>
      <w:r w:rsidRPr="0044260E">
        <w:rPr>
          <w:rFonts w:eastAsiaTheme="minorEastAsia"/>
          <w:bCs/>
          <w:lang w:val="en-US" w:eastAsia="zh-CN"/>
        </w:rPr>
        <w:fldChar w:fldCharType="begin"/>
      </w:r>
      <w:r w:rsidRPr="0044260E">
        <w:rPr>
          <w:rFonts w:eastAsiaTheme="minorEastAsia"/>
          <w:bCs/>
          <w:lang w:val="en-US" w:eastAsia="zh-CN"/>
        </w:rPr>
        <w:instrText xml:space="preserve"> </w:instrText>
      </w:r>
      <w:r w:rsidRPr="0044260E">
        <w:rPr>
          <w:rFonts w:eastAsiaTheme="minorEastAsia" w:hint="eastAsia"/>
          <w:bCs/>
          <w:lang w:val="en-US" w:eastAsia="zh-CN"/>
        </w:rPr>
        <w:instrText>REF _Ref188551257 \h</w:instrText>
      </w:r>
      <w:r w:rsidRPr="0044260E">
        <w:rPr>
          <w:rFonts w:eastAsiaTheme="minorEastAsia"/>
          <w:bCs/>
          <w:lang w:val="en-US" w:eastAsia="zh-CN"/>
        </w:rPr>
        <w:instrText xml:space="preserve">  \* MERGEFORMAT </w:instrText>
      </w:r>
      <w:r w:rsidRPr="0044260E">
        <w:rPr>
          <w:rFonts w:eastAsiaTheme="minorEastAsia"/>
          <w:bCs/>
          <w:lang w:val="en-US" w:eastAsia="zh-CN"/>
        </w:rPr>
      </w:r>
      <w:r w:rsidRPr="0044260E">
        <w:rPr>
          <w:rFonts w:eastAsiaTheme="minorEastAsia"/>
          <w:bCs/>
          <w:lang w:val="en-US" w:eastAsia="zh-CN"/>
        </w:rPr>
        <w:fldChar w:fldCharType="separate"/>
      </w:r>
      <w:r w:rsidR="00444A4C" w:rsidRPr="00AC5CA8">
        <w:rPr>
          <w:rFonts w:eastAsiaTheme="minorEastAsia"/>
          <w:bCs/>
          <w:lang w:val="en-US" w:eastAsia="zh-CN"/>
        </w:rPr>
        <w:t>Table 2</w:t>
      </w:r>
      <w:r w:rsidRPr="0044260E">
        <w:rPr>
          <w:rFonts w:eastAsiaTheme="minorEastAsia"/>
          <w:bCs/>
          <w:lang w:val="en-US" w:eastAsia="zh-CN"/>
        </w:rPr>
        <w:fldChar w:fldCharType="end"/>
      </w:r>
      <w:r w:rsidRPr="0044260E">
        <w:rPr>
          <w:rFonts w:eastAsiaTheme="minorEastAsia" w:hint="eastAsia"/>
          <w:bCs/>
          <w:lang w:val="en-US" w:eastAsia="zh-CN"/>
        </w:rPr>
        <w:t xml:space="preserve">, in which the 1/3 </w:t>
      </w:r>
      <w:r w:rsidRPr="0044260E">
        <w:rPr>
          <w:rFonts w:eastAsiaTheme="minorEastAsia"/>
          <w:bCs/>
          <w:lang w:val="en-US" w:eastAsia="zh-CN"/>
        </w:rPr>
        <w:t xml:space="preserve">TBCC </w:t>
      </w:r>
      <w:r w:rsidRPr="0044260E">
        <w:rPr>
          <w:rFonts w:eastAsiaTheme="minorEastAsia" w:hint="eastAsia"/>
          <w:bCs/>
          <w:lang w:val="en-US" w:eastAsia="zh-CN"/>
        </w:rPr>
        <w:t xml:space="preserve">coding rate </w:t>
      </w:r>
      <w:r w:rsidRPr="0044260E">
        <w:rPr>
          <w:rFonts w:eastAsiaTheme="minorEastAsia"/>
          <w:bCs/>
          <w:lang w:val="en-US" w:eastAsia="zh-CN"/>
        </w:rPr>
        <w:t>and</w:t>
      </w:r>
      <w:r w:rsidRPr="0044260E">
        <w:rPr>
          <w:rFonts w:eastAsiaTheme="minorEastAsia" w:hint="eastAsia"/>
          <w:bCs/>
          <w:lang w:val="en-US" w:eastAsia="zh-CN"/>
        </w:rPr>
        <w:t xml:space="preserve"> BPSK modulation is considered. </w:t>
      </w:r>
      <w:r w:rsidRPr="0044260E">
        <w:rPr>
          <w:rFonts w:eastAsiaTheme="minorEastAsia"/>
          <w:bCs/>
          <w:lang w:val="en-US" w:eastAsia="zh-CN"/>
        </w:rPr>
        <w:t>I</w:t>
      </w:r>
      <w:r w:rsidRPr="0044260E">
        <w:rPr>
          <w:rFonts w:eastAsiaTheme="minorEastAsia" w:hint="eastAsia"/>
          <w:bCs/>
          <w:lang w:val="en-US" w:eastAsia="zh-CN"/>
        </w:rPr>
        <w:t xml:space="preserve">n order for the common design </w:t>
      </w:r>
      <w:r w:rsidRPr="0044260E">
        <w:rPr>
          <w:rFonts w:eastAsiaTheme="minorEastAsia"/>
          <w:bCs/>
          <w:lang w:val="en-US" w:eastAsia="zh-CN"/>
        </w:rPr>
        <w:t xml:space="preserve">of </w:t>
      </w:r>
      <w:r w:rsidRPr="0044260E">
        <w:rPr>
          <w:rFonts w:eastAsiaTheme="minorEastAsia" w:hint="eastAsia"/>
          <w:bCs/>
          <w:lang w:val="en-US" w:eastAsia="zh-CN"/>
        </w:rPr>
        <w:t xml:space="preserve">the R2D signals/channels and the D2R signals, the D2R bit duration should </w:t>
      </w:r>
      <w:r w:rsidRPr="0044260E">
        <w:rPr>
          <w:rFonts w:eastAsiaTheme="minorEastAsia"/>
          <w:bCs/>
          <w:lang w:val="en-US" w:eastAsia="zh-CN"/>
        </w:rPr>
        <w:t>align</w:t>
      </w:r>
      <w:r w:rsidRPr="0044260E">
        <w:rPr>
          <w:rFonts w:eastAsiaTheme="minorEastAsia" w:hint="eastAsia"/>
          <w:bCs/>
          <w:lang w:val="en-US" w:eastAsia="zh-CN"/>
        </w:rPr>
        <w:t xml:space="preserve"> with the R2D bit duration. </w:t>
      </w:r>
      <w:r w:rsidRPr="0044260E">
        <w:rPr>
          <w:rFonts w:eastAsiaTheme="minorEastAsia"/>
          <w:bCs/>
          <w:lang w:val="en-US" w:eastAsia="zh-CN"/>
        </w:rPr>
        <w:t>T</w:t>
      </w:r>
      <w:r w:rsidRPr="0044260E">
        <w:rPr>
          <w:rFonts w:eastAsiaTheme="minorEastAsia" w:hint="eastAsia"/>
          <w:bCs/>
          <w:lang w:val="en-US" w:eastAsia="zh-CN"/>
        </w:rPr>
        <w:t xml:space="preserve">he </w:t>
      </w:r>
      <w:r w:rsidRPr="0044260E">
        <w:rPr>
          <w:rFonts w:eastAsiaTheme="minorEastAsia"/>
          <w:bCs/>
          <w:lang w:val="en-US" w:eastAsia="zh-CN"/>
        </w:rPr>
        <w:t xml:space="preserve">D2R bit duration being equivalent to the </w:t>
      </w:r>
      <w:r w:rsidRPr="0044260E">
        <w:rPr>
          <w:rFonts w:eastAsiaTheme="minorEastAsia" w:hint="eastAsia"/>
          <w:bCs/>
          <w:lang w:val="en-US" w:eastAsia="zh-CN"/>
        </w:rPr>
        <w:t xml:space="preserve">M chips per slot for the different bit rates are also provided in </w:t>
      </w:r>
      <w:r w:rsidRPr="0044260E">
        <w:rPr>
          <w:rFonts w:eastAsiaTheme="minorEastAsia"/>
          <w:bCs/>
          <w:lang w:val="en-US" w:eastAsia="zh-CN"/>
        </w:rPr>
        <w:fldChar w:fldCharType="begin"/>
      </w:r>
      <w:r w:rsidRPr="0044260E">
        <w:rPr>
          <w:rFonts w:eastAsiaTheme="minorEastAsia"/>
          <w:bCs/>
          <w:lang w:val="en-US" w:eastAsia="zh-CN"/>
        </w:rPr>
        <w:instrText xml:space="preserve"> </w:instrText>
      </w:r>
      <w:r w:rsidRPr="0044260E">
        <w:rPr>
          <w:rFonts w:eastAsiaTheme="minorEastAsia" w:hint="eastAsia"/>
          <w:bCs/>
          <w:lang w:val="en-US" w:eastAsia="zh-CN"/>
        </w:rPr>
        <w:instrText>REF _Ref188551257 \h</w:instrText>
      </w:r>
      <w:r w:rsidRPr="0044260E">
        <w:rPr>
          <w:rFonts w:eastAsiaTheme="minorEastAsia"/>
          <w:bCs/>
          <w:lang w:val="en-US" w:eastAsia="zh-CN"/>
        </w:rPr>
        <w:instrText xml:space="preserve">  \* MERGEFORMAT </w:instrText>
      </w:r>
      <w:r w:rsidRPr="0044260E">
        <w:rPr>
          <w:rFonts w:eastAsiaTheme="minorEastAsia"/>
          <w:bCs/>
          <w:lang w:val="en-US" w:eastAsia="zh-CN"/>
        </w:rPr>
      </w:r>
      <w:r w:rsidRPr="0044260E">
        <w:rPr>
          <w:rFonts w:eastAsiaTheme="minorEastAsia"/>
          <w:bCs/>
          <w:lang w:val="en-US" w:eastAsia="zh-CN"/>
        </w:rPr>
        <w:fldChar w:fldCharType="separate"/>
      </w:r>
      <w:r w:rsidR="00444A4C" w:rsidRPr="00AC5CA8">
        <w:rPr>
          <w:rFonts w:eastAsiaTheme="minorEastAsia"/>
          <w:bCs/>
          <w:lang w:val="en-US" w:eastAsia="zh-CN"/>
        </w:rPr>
        <w:t>Table 2</w:t>
      </w:r>
      <w:r w:rsidRPr="0044260E">
        <w:rPr>
          <w:rFonts w:eastAsiaTheme="minorEastAsia"/>
          <w:bCs/>
          <w:lang w:val="en-US" w:eastAsia="zh-CN"/>
        </w:rPr>
        <w:fldChar w:fldCharType="end"/>
      </w:r>
      <w:r w:rsidRPr="0044260E">
        <w:rPr>
          <w:rFonts w:eastAsiaTheme="minorEastAsia" w:hint="eastAsia"/>
          <w:bCs/>
          <w:lang w:val="en-US" w:eastAsia="zh-CN"/>
        </w:rPr>
        <w:t xml:space="preserve">. </w:t>
      </w:r>
      <w:r w:rsidRPr="0044260E">
        <w:rPr>
          <w:rFonts w:eastAsiaTheme="minorEastAsia"/>
          <w:bCs/>
          <w:lang w:val="en-US" w:eastAsia="zh-CN"/>
        </w:rPr>
        <w:t>F</w:t>
      </w:r>
      <w:r w:rsidRPr="0044260E">
        <w:rPr>
          <w:rFonts w:eastAsiaTheme="minorEastAsia" w:hint="eastAsia"/>
          <w:bCs/>
          <w:lang w:val="en-US" w:eastAsia="zh-CN"/>
        </w:rPr>
        <w:t xml:space="preserve">or the different D2R bit durations, </w:t>
      </w:r>
      <w:r w:rsidRPr="0044260E">
        <w:rPr>
          <w:rFonts w:eastAsiaTheme="minorEastAsia"/>
          <w:bCs/>
          <w:lang w:val="en-US" w:eastAsia="zh-CN"/>
        </w:rPr>
        <w:t>the</w:t>
      </w:r>
      <w:r w:rsidRPr="0044260E">
        <w:rPr>
          <w:rFonts w:eastAsiaTheme="minorEastAsia" w:hint="eastAsia"/>
          <w:bCs/>
          <w:lang w:val="en-US" w:eastAsia="zh-CN"/>
        </w:rPr>
        <w:t xml:space="preserve"> number of samples based on Tc and Ts are provided in </w:t>
      </w:r>
      <w:r w:rsidRPr="0044260E">
        <w:rPr>
          <w:rFonts w:eastAsiaTheme="minorEastAsia"/>
          <w:bCs/>
          <w:lang w:val="en-US" w:eastAsia="zh-CN"/>
        </w:rPr>
        <w:fldChar w:fldCharType="begin"/>
      </w:r>
      <w:r w:rsidRPr="0044260E">
        <w:rPr>
          <w:rFonts w:eastAsiaTheme="minorEastAsia"/>
          <w:bCs/>
          <w:lang w:val="en-US" w:eastAsia="zh-CN"/>
        </w:rPr>
        <w:instrText xml:space="preserve"> </w:instrText>
      </w:r>
      <w:r w:rsidRPr="0044260E">
        <w:rPr>
          <w:rFonts w:eastAsiaTheme="minorEastAsia" w:hint="eastAsia"/>
          <w:bCs/>
          <w:lang w:val="en-US" w:eastAsia="zh-CN"/>
        </w:rPr>
        <w:instrText>REF _Ref188551257 \h</w:instrText>
      </w:r>
      <w:r w:rsidRPr="0044260E">
        <w:rPr>
          <w:rFonts w:eastAsiaTheme="minorEastAsia"/>
          <w:bCs/>
          <w:lang w:val="en-US" w:eastAsia="zh-CN"/>
        </w:rPr>
        <w:instrText xml:space="preserve">  \* MERGEFORMAT </w:instrText>
      </w:r>
      <w:r w:rsidRPr="0044260E">
        <w:rPr>
          <w:rFonts w:eastAsiaTheme="minorEastAsia"/>
          <w:bCs/>
          <w:lang w:val="en-US" w:eastAsia="zh-CN"/>
        </w:rPr>
      </w:r>
      <w:r w:rsidRPr="0044260E">
        <w:rPr>
          <w:rFonts w:eastAsiaTheme="minorEastAsia"/>
          <w:bCs/>
          <w:lang w:val="en-US" w:eastAsia="zh-CN"/>
        </w:rPr>
        <w:fldChar w:fldCharType="separate"/>
      </w:r>
      <w:r w:rsidR="00444A4C" w:rsidRPr="00AC5CA8">
        <w:rPr>
          <w:rFonts w:eastAsiaTheme="minorEastAsia"/>
          <w:bCs/>
          <w:lang w:val="en-US" w:eastAsia="zh-CN"/>
        </w:rPr>
        <w:t>Table 2</w:t>
      </w:r>
      <w:r w:rsidRPr="0044260E">
        <w:rPr>
          <w:rFonts w:eastAsiaTheme="minorEastAsia"/>
          <w:bCs/>
          <w:lang w:val="en-US" w:eastAsia="zh-CN"/>
        </w:rPr>
        <w:fldChar w:fldCharType="end"/>
      </w:r>
      <w:r w:rsidRPr="0044260E">
        <w:rPr>
          <w:rFonts w:eastAsiaTheme="minorEastAsia" w:hint="eastAsia"/>
          <w:bCs/>
          <w:lang w:val="en-US" w:eastAsia="zh-CN"/>
        </w:rPr>
        <w:t>, respectively, based on reusing the NR sample rate.</w:t>
      </w:r>
    </w:p>
    <w:p w14:paraId="4087F559" w14:textId="4C4CD37F" w:rsidR="0015643F" w:rsidRDefault="0015643F">
      <w:pPr>
        <w:pStyle w:val="ab"/>
        <w:snapToGrid w:val="0"/>
        <w:spacing w:afterLines="50" w:after="120"/>
        <w:jc w:val="center"/>
        <w:rPr>
          <w:rFonts w:eastAsiaTheme="minorEastAsia"/>
          <w:b w:val="0"/>
          <w:bCs w:val="0"/>
          <w:lang w:val="en-US" w:eastAsia="zh-CN"/>
        </w:rPr>
      </w:pPr>
      <w:bookmarkStart w:id="12" w:name="_Ref188551257"/>
      <w:r>
        <w:rPr>
          <w:b w:val="0"/>
        </w:rPr>
        <w:t xml:space="preserve">Table </w:t>
      </w:r>
      <w:r>
        <w:rPr>
          <w:b w:val="0"/>
        </w:rPr>
        <w:fldChar w:fldCharType="begin"/>
      </w:r>
      <w:r>
        <w:rPr>
          <w:b w:val="0"/>
        </w:rPr>
        <w:instrText xml:space="preserve"> SEQ Table \* ARABIC </w:instrText>
      </w:r>
      <w:r>
        <w:rPr>
          <w:b w:val="0"/>
        </w:rPr>
        <w:fldChar w:fldCharType="separate"/>
      </w:r>
      <w:r w:rsidR="00444A4C">
        <w:rPr>
          <w:b w:val="0"/>
          <w:noProof/>
        </w:rPr>
        <w:t>2</w:t>
      </w:r>
      <w:r>
        <w:rPr>
          <w:b w:val="0"/>
        </w:rPr>
        <w:fldChar w:fldCharType="end"/>
      </w:r>
      <w:bookmarkEnd w:id="12"/>
      <w:r>
        <w:rPr>
          <w:rFonts w:eastAsiaTheme="minorEastAsia" w:hint="eastAsia"/>
          <w:b w:val="0"/>
          <w:lang w:eastAsia="zh-CN"/>
        </w:rPr>
        <w:t>: The D2R bit duration under the different bit rates (without SFS)</w:t>
      </w:r>
    </w:p>
    <w:tbl>
      <w:tblPr>
        <w:tblW w:w="484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74"/>
        <w:gridCol w:w="1277"/>
        <w:gridCol w:w="1280"/>
        <w:gridCol w:w="1280"/>
        <w:gridCol w:w="1278"/>
        <w:gridCol w:w="1280"/>
        <w:gridCol w:w="1280"/>
      </w:tblGrid>
      <w:tr w:rsidR="0015643F" w14:paraId="4FBF5B40" w14:textId="77777777" w:rsidTr="00D97510">
        <w:trPr>
          <w:trHeight w:val="320"/>
          <w:jc w:val="center"/>
        </w:trPr>
        <w:tc>
          <w:tcPr>
            <w:tcW w:w="982" w:type="pct"/>
            <w:shd w:val="clear" w:color="auto" w:fill="C6D9F1" w:themeFill="text2" w:themeFillTint="33"/>
            <w:noWrap/>
            <w:vAlign w:val="center"/>
          </w:tcPr>
          <w:p w14:paraId="3ADC3BA9" w14:textId="77777777" w:rsidR="0015643F" w:rsidRDefault="0015643F">
            <w:pPr>
              <w:spacing w:after="0"/>
              <w:jc w:val="both"/>
              <w:rPr>
                <w:rFonts w:eastAsia="宋体"/>
                <w:color w:val="000000"/>
                <w:lang w:val="en-US" w:eastAsia="zh-CN"/>
              </w:rPr>
            </w:pPr>
            <w:r>
              <w:rPr>
                <w:rFonts w:eastAsia="宋体" w:hint="eastAsia"/>
                <w:color w:val="000000"/>
                <w:lang w:eastAsia="zh-CN"/>
              </w:rPr>
              <w:t>Bit</w:t>
            </w:r>
            <w:r>
              <w:rPr>
                <w:rFonts w:eastAsia="宋体"/>
                <w:color w:val="000000"/>
                <w:lang w:eastAsia="zh-CN"/>
              </w:rPr>
              <w:t xml:space="preserve"> rate (kbits/s)</w:t>
            </w:r>
          </w:p>
        </w:tc>
        <w:tc>
          <w:tcPr>
            <w:tcW w:w="669" w:type="pct"/>
            <w:shd w:val="clear" w:color="auto" w:fill="auto"/>
            <w:noWrap/>
            <w:vAlign w:val="center"/>
          </w:tcPr>
          <w:p w14:paraId="2DE9A48D" w14:textId="77777777" w:rsidR="0015643F" w:rsidRDefault="0015643F">
            <w:pPr>
              <w:spacing w:after="0"/>
              <w:jc w:val="center"/>
              <w:rPr>
                <w:rFonts w:eastAsia="宋体"/>
                <w:color w:val="000000"/>
                <w:lang w:val="en-US" w:eastAsia="zh-CN"/>
              </w:rPr>
            </w:pPr>
            <w:r>
              <w:rPr>
                <w:rFonts w:eastAsia="宋体"/>
                <w:color w:val="000000"/>
                <w:lang w:eastAsia="zh-CN"/>
              </w:rPr>
              <w:t>14</w:t>
            </w:r>
          </w:p>
        </w:tc>
        <w:tc>
          <w:tcPr>
            <w:tcW w:w="670" w:type="pct"/>
            <w:shd w:val="clear" w:color="auto" w:fill="auto"/>
            <w:noWrap/>
            <w:vAlign w:val="center"/>
          </w:tcPr>
          <w:p w14:paraId="775A8D1C" w14:textId="77777777" w:rsidR="0015643F" w:rsidRDefault="0015643F">
            <w:pPr>
              <w:spacing w:after="0"/>
              <w:jc w:val="center"/>
              <w:rPr>
                <w:rFonts w:eastAsia="宋体"/>
                <w:color w:val="000000"/>
                <w:lang w:val="en-US" w:eastAsia="zh-CN"/>
              </w:rPr>
            </w:pPr>
            <w:r>
              <w:rPr>
                <w:rFonts w:eastAsia="宋体"/>
                <w:color w:val="000000"/>
                <w:lang w:eastAsia="zh-CN"/>
              </w:rPr>
              <w:t>28</w:t>
            </w:r>
          </w:p>
        </w:tc>
        <w:tc>
          <w:tcPr>
            <w:tcW w:w="670" w:type="pct"/>
            <w:shd w:val="clear" w:color="auto" w:fill="auto"/>
            <w:vAlign w:val="center"/>
          </w:tcPr>
          <w:p w14:paraId="67E46DD8" w14:textId="77777777" w:rsidR="0015643F" w:rsidRDefault="0015643F">
            <w:pPr>
              <w:spacing w:after="0"/>
              <w:jc w:val="center"/>
              <w:rPr>
                <w:rFonts w:eastAsia="宋体"/>
                <w:color w:val="000000"/>
                <w:lang w:val="en-US" w:eastAsia="zh-CN"/>
              </w:rPr>
            </w:pPr>
            <w:r>
              <w:rPr>
                <w:rFonts w:eastAsia="宋体"/>
                <w:color w:val="000000"/>
                <w:lang w:eastAsia="zh-CN"/>
              </w:rPr>
              <w:t>56</w:t>
            </w:r>
          </w:p>
        </w:tc>
        <w:tc>
          <w:tcPr>
            <w:tcW w:w="669" w:type="pct"/>
            <w:shd w:val="clear" w:color="auto" w:fill="auto"/>
            <w:noWrap/>
            <w:vAlign w:val="center"/>
          </w:tcPr>
          <w:p w14:paraId="4156EF48" w14:textId="77777777" w:rsidR="0015643F" w:rsidRDefault="0015643F">
            <w:pPr>
              <w:spacing w:after="0"/>
              <w:jc w:val="center"/>
              <w:rPr>
                <w:rFonts w:eastAsia="宋体"/>
                <w:color w:val="000000"/>
                <w:lang w:val="en-US" w:eastAsia="zh-CN"/>
              </w:rPr>
            </w:pPr>
            <w:r>
              <w:rPr>
                <w:rFonts w:eastAsia="宋体"/>
                <w:color w:val="000000"/>
                <w:lang w:eastAsia="zh-CN"/>
              </w:rPr>
              <w:t>112</w:t>
            </w:r>
          </w:p>
        </w:tc>
        <w:tc>
          <w:tcPr>
            <w:tcW w:w="670" w:type="pct"/>
            <w:shd w:val="clear" w:color="auto" w:fill="auto"/>
            <w:noWrap/>
            <w:vAlign w:val="center"/>
          </w:tcPr>
          <w:p w14:paraId="3F2661A4" w14:textId="77777777" w:rsidR="0015643F" w:rsidRDefault="0015643F">
            <w:pPr>
              <w:spacing w:after="0"/>
              <w:jc w:val="center"/>
              <w:rPr>
                <w:rFonts w:eastAsia="宋体"/>
                <w:color w:val="000000"/>
                <w:lang w:val="en-US" w:eastAsia="zh-CN"/>
              </w:rPr>
            </w:pPr>
            <w:r>
              <w:rPr>
                <w:rFonts w:eastAsia="宋体"/>
                <w:color w:val="000000"/>
                <w:lang w:eastAsia="zh-CN"/>
              </w:rPr>
              <w:t>224</w:t>
            </w:r>
          </w:p>
        </w:tc>
        <w:tc>
          <w:tcPr>
            <w:tcW w:w="669" w:type="pct"/>
            <w:shd w:val="clear" w:color="auto" w:fill="auto"/>
            <w:noWrap/>
            <w:vAlign w:val="center"/>
          </w:tcPr>
          <w:p w14:paraId="3E7CAB2B" w14:textId="77777777" w:rsidR="0015643F" w:rsidRDefault="0015643F">
            <w:pPr>
              <w:spacing w:after="0"/>
              <w:jc w:val="center"/>
              <w:rPr>
                <w:rFonts w:eastAsia="宋体"/>
                <w:color w:val="000000"/>
                <w:lang w:val="en-US" w:eastAsia="zh-CN"/>
              </w:rPr>
            </w:pPr>
            <w:r>
              <w:rPr>
                <w:rFonts w:eastAsia="宋体"/>
                <w:color w:val="000000"/>
                <w:lang w:eastAsia="zh-CN"/>
              </w:rPr>
              <w:t>448</w:t>
            </w:r>
          </w:p>
        </w:tc>
      </w:tr>
      <w:tr w:rsidR="00DF2CD7" w14:paraId="2368957E" w14:textId="77777777" w:rsidTr="00D97510">
        <w:trPr>
          <w:trHeight w:val="320"/>
          <w:jc w:val="center"/>
        </w:trPr>
        <w:tc>
          <w:tcPr>
            <w:tcW w:w="982" w:type="pct"/>
            <w:shd w:val="clear" w:color="auto" w:fill="C6D9F1" w:themeFill="text2" w:themeFillTint="33"/>
          </w:tcPr>
          <w:p w14:paraId="7B1C7CCA" w14:textId="6B0AEBCC" w:rsidR="00DF2CD7" w:rsidRDefault="00DF2CD7">
            <w:pPr>
              <w:spacing w:after="0"/>
              <w:jc w:val="both"/>
              <w:rPr>
                <w:rFonts w:eastAsia="宋体"/>
                <w:color w:val="000000"/>
                <w:lang w:val="en-US" w:eastAsia="zh-CN"/>
              </w:rPr>
            </w:pPr>
            <w:r w:rsidRPr="005665D6">
              <w:rPr>
                <w:rFonts w:eastAsia="宋体"/>
                <w:color w:val="000000"/>
                <w:lang w:eastAsia="zh-CN"/>
              </w:rPr>
              <w:t>Equivalent M chips per OFDM symbol</w:t>
            </w:r>
          </w:p>
        </w:tc>
        <w:tc>
          <w:tcPr>
            <w:tcW w:w="669" w:type="pct"/>
            <w:shd w:val="clear" w:color="auto" w:fill="auto"/>
            <w:noWrap/>
            <w:vAlign w:val="center"/>
          </w:tcPr>
          <w:p w14:paraId="0EEC49B9" w14:textId="619EDC53" w:rsidR="00DF2CD7" w:rsidRDefault="00DF2CD7">
            <w:pPr>
              <w:spacing w:after="0"/>
              <w:jc w:val="center"/>
              <w:rPr>
                <w:rFonts w:eastAsia="宋体"/>
                <w:color w:val="000000"/>
                <w:lang w:val="en-US" w:eastAsia="zh-CN"/>
              </w:rPr>
            </w:pPr>
            <w:r w:rsidRPr="005665D6">
              <w:rPr>
                <w:rFonts w:eastAsia="宋体"/>
                <w:color w:val="000000"/>
                <w:lang w:eastAsia="zh-CN"/>
              </w:rPr>
              <w:t>1</w:t>
            </w:r>
          </w:p>
        </w:tc>
        <w:tc>
          <w:tcPr>
            <w:tcW w:w="670" w:type="pct"/>
            <w:shd w:val="clear" w:color="auto" w:fill="auto"/>
            <w:noWrap/>
            <w:vAlign w:val="center"/>
          </w:tcPr>
          <w:p w14:paraId="19D4E6E5" w14:textId="49D19B3E" w:rsidR="00DF2CD7" w:rsidRDefault="00DF2CD7">
            <w:pPr>
              <w:spacing w:after="0"/>
              <w:jc w:val="center"/>
              <w:rPr>
                <w:rFonts w:eastAsia="宋体"/>
                <w:color w:val="000000"/>
                <w:lang w:val="en-US" w:eastAsia="zh-CN"/>
              </w:rPr>
            </w:pPr>
            <w:r w:rsidRPr="005665D6">
              <w:rPr>
                <w:rFonts w:eastAsia="宋体"/>
                <w:color w:val="000000"/>
                <w:lang w:eastAsia="zh-CN"/>
              </w:rPr>
              <w:t>2</w:t>
            </w:r>
          </w:p>
        </w:tc>
        <w:tc>
          <w:tcPr>
            <w:tcW w:w="670" w:type="pct"/>
            <w:shd w:val="clear" w:color="auto" w:fill="auto"/>
            <w:vAlign w:val="center"/>
          </w:tcPr>
          <w:p w14:paraId="17AAAADF" w14:textId="093D73BE" w:rsidR="00DF2CD7" w:rsidRDefault="00DF2CD7">
            <w:pPr>
              <w:spacing w:after="0"/>
              <w:jc w:val="center"/>
              <w:rPr>
                <w:rFonts w:eastAsia="宋体"/>
                <w:color w:val="000000"/>
                <w:lang w:val="en-US" w:eastAsia="zh-CN"/>
              </w:rPr>
            </w:pPr>
            <w:r w:rsidRPr="005665D6">
              <w:rPr>
                <w:rFonts w:eastAsia="宋体"/>
                <w:color w:val="000000"/>
                <w:lang w:eastAsia="zh-CN"/>
              </w:rPr>
              <w:t>4</w:t>
            </w:r>
          </w:p>
        </w:tc>
        <w:tc>
          <w:tcPr>
            <w:tcW w:w="669" w:type="pct"/>
            <w:shd w:val="clear" w:color="auto" w:fill="auto"/>
            <w:noWrap/>
            <w:vAlign w:val="center"/>
          </w:tcPr>
          <w:p w14:paraId="0969F206" w14:textId="158DE7D0" w:rsidR="00DF2CD7" w:rsidRDefault="00DF2CD7">
            <w:pPr>
              <w:spacing w:after="0"/>
              <w:jc w:val="center"/>
              <w:rPr>
                <w:rFonts w:eastAsia="宋体"/>
                <w:color w:val="000000"/>
                <w:lang w:val="en-US" w:eastAsia="zh-CN"/>
              </w:rPr>
            </w:pPr>
            <w:r w:rsidRPr="005665D6">
              <w:rPr>
                <w:rFonts w:eastAsia="宋体"/>
                <w:color w:val="000000"/>
                <w:lang w:eastAsia="zh-CN"/>
              </w:rPr>
              <w:t>8</w:t>
            </w:r>
          </w:p>
        </w:tc>
        <w:tc>
          <w:tcPr>
            <w:tcW w:w="670" w:type="pct"/>
            <w:shd w:val="clear" w:color="auto" w:fill="auto"/>
            <w:noWrap/>
            <w:vAlign w:val="center"/>
          </w:tcPr>
          <w:p w14:paraId="40768ED2" w14:textId="0002DB5A" w:rsidR="00DF2CD7" w:rsidRDefault="00DF2CD7">
            <w:pPr>
              <w:spacing w:after="0"/>
              <w:jc w:val="center"/>
              <w:rPr>
                <w:rFonts w:eastAsia="宋体"/>
                <w:color w:val="000000"/>
                <w:lang w:val="en-US" w:eastAsia="zh-CN"/>
              </w:rPr>
            </w:pPr>
            <w:r w:rsidRPr="005665D6">
              <w:rPr>
                <w:rFonts w:eastAsia="宋体"/>
                <w:color w:val="000000"/>
                <w:lang w:eastAsia="zh-CN"/>
              </w:rPr>
              <w:t>16</w:t>
            </w:r>
          </w:p>
        </w:tc>
        <w:tc>
          <w:tcPr>
            <w:tcW w:w="669" w:type="pct"/>
            <w:shd w:val="clear" w:color="auto" w:fill="auto"/>
            <w:noWrap/>
            <w:vAlign w:val="center"/>
          </w:tcPr>
          <w:p w14:paraId="1F51E270" w14:textId="08A5B56F" w:rsidR="00DF2CD7" w:rsidRDefault="00DF2CD7">
            <w:pPr>
              <w:spacing w:after="0"/>
              <w:jc w:val="center"/>
              <w:rPr>
                <w:rFonts w:eastAsia="宋体"/>
                <w:color w:val="000000"/>
                <w:lang w:val="en-US" w:eastAsia="zh-CN"/>
              </w:rPr>
            </w:pPr>
            <w:r w:rsidRPr="005665D6">
              <w:rPr>
                <w:rFonts w:eastAsia="宋体"/>
                <w:color w:val="000000"/>
                <w:lang w:eastAsia="zh-CN"/>
              </w:rPr>
              <w:t>32</w:t>
            </w:r>
          </w:p>
        </w:tc>
      </w:tr>
      <w:tr w:rsidR="0015643F" w14:paraId="60DA90A8" w14:textId="77777777" w:rsidTr="00D97510">
        <w:trPr>
          <w:trHeight w:val="320"/>
          <w:jc w:val="center"/>
        </w:trPr>
        <w:tc>
          <w:tcPr>
            <w:tcW w:w="982" w:type="pct"/>
            <w:shd w:val="clear" w:color="auto" w:fill="C6D9F1" w:themeFill="text2" w:themeFillTint="33"/>
            <w:vAlign w:val="center"/>
          </w:tcPr>
          <w:p w14:paraId="7E3BBC17" w14:textId="77777777" w:rsidR="0015643F" w:rsidRDefault="0015643F">
            <w:pPr>
              <w:spacing w:after="0"/>
              <w:jc w:val="both"/>
              <w:rPr>
                <w:rFonts w:eastAsia="宋体"/>
                <w:color w:val="000000"/>
                <w:lang w:val="en-US" w:eastAsia="zh-CN"/>
              </w:rPr>
            </w:pPr>
            <w:r>
              <w:rPr>
                <w:rFonts w:eastAsia="宋体" w:hint="eastAsia"/>
                <w:color w:val="000000"/>
                <w:lang w:eastAsia="zh-CN"/>
              </w:rPr>
              <w:t>Bit</w:t>
            </w:r>
            <w:r>
              <w:rPr>
                <w:rFonts w:eastAsia="宋体"/>
                <w:color w:val="000000"/>
                <w:lang w:eastAsia="zh-CN"/>
              </w:rPr>
              <w:t xml:space="preserve"> </w:t>
            </w:r>
            <w:r>
              <w:rPr>
                <w:rFonts w:eastAsia="宋体" w:hint="eastAsia"/>
                <w:color w:val="000000"/>
                <w:lang w:eastAsia="zh-CN"/>
              </w:rPr>
              <w:t xml:space="preserve">duration </w:t>
            </w:r>
            <w:r>
              <w:rPr>
                <w:rFonts w:eastAsia="宋体"/>
                <w:color w:val="000000"/>
                <w:lang w:eastAsia="zh-CN"/>
              </w:rPr>
              <w:t>(us)</w:t>
            </w:r>
          </w:p>
        </w:tc>
        <w:tc>
          <w:tcPr>
            <w:tcW w:w="669" w:type="pct"/>
            <w:shd w:val="clear" w:color="auto" w:fill="auto"/>
            <w:noWrap/>
            <w:vAlign w:val="center"/>
          </w:tcPr>
          <w:p w14:paraId="54ABBCD5" w14:textId="77777777" w:rsidR="0015643F" w:rsidRDefault="0015643F">
            <w:pPr>
              <w:spacing w:after="0"/>
              <w:jc w:val="center"/>
              <w:rPr>
                <w:rFonts w:eastAsia="宋体"/>
                <w:color w:val="000000"/>
                <w:lang w:val="en-US" w:eastAsia="zh-CN"/>
              </w:rPr>
            </w:pPr>
            <w:r>
              <w:rPr>
                <w:rFonts w:eastAsia="宋体"/>
                <w:color w:val="000000"/>
                <w:lang w:eastAsia="zh-CN"/>
              </w:rPr>
              <w:t xml:space="preserve">71.43 </w:t>
            </w:r>
          </w:p>
        </w:tc>
        <w:tc>
          <w:tcPr>
            <w:tcW w:w="670" w:type="pct"/>
            <w:shd w:val="clear" w:color="auto" w:fill="auto"/>
            <w:noWrap/>
            <w:vAlign w:val="center"/>
          </w:tcPr>
          <w:p w14:paraId="5B782898" w14:textId="77777777" w:rsidR="0015643F" w:rsidRDefault="0015643F">
            <w:pPr>
              <w:spacing w:after="0"/>
              <w:jc w:val="center"/>
              <w:rPr>
                <w:rFonts w:eastAsia="宋体"/>
                <w:color w:val="000000"/>
                <w:lang w:val="en-US" w:eastAsia="zh-CN"/>
              </w:rPr>
            </w:pPr>
            <w:r>
              <w:rPr>
                <w:rFonts w:eastAsia="宋体"/>
                <w:color w:val="000000"/>
                <w:lang w:eastAsia="zh-CN"/>
              </w:rPr>
              <w:t xml:space="preserve">35.71 </w:t>
            </w:r>
          </w:p>
        </w:tc>
        <w:tc>
          <w:tcPr>
            <w:tcW w:w="670" w:type="pct"/>
            <w:shd w:val="clear" w:color="auto" w:fill="auto"/>
            <w:noWrap/>
            <w:vAlign w:val="center"/>
          </w:tcPr>
          <w:p w14:paraId="2BBA3AAB" w14:textId="77777777" w:rsidR="0015643F" w:rsidRDefault="0015643F">
            <w:pPr>
              <w:spacing w:after="0"/>
              <w:jc w:val="center"/>
              <w:rPr>
                <w:rFonts w:eastAsia="宋体"/>
                <w:color w:val="000000"/>
                <w:lang w:val="en-US" w:eastAsia="zh-CN"/>
              </w:rPr>
            </w:pPr>
            <w:r>
              <w:rPr>
                <w:rFonts w:eastAsia="宋体"/>
                <w:color w:val="000000"/>
                <w:lang w:eastAsia="zh-CN"/>
              </w:rPr>
              <w:t xml:space="preserve">17.86 </w:t>
            </w:r>
          </w:p>
        </w:tc>
        <w:tc>
          <w:tcPr>
            <w:tcW w:w="669" w:type="pct"/>
            <w:shd w:val="clear" w:color="auto" w:fill="auto"/>
            <w:noWrap/>
            <w:vAlign w:val="center"/>
          </w:tcPr>
          <w:p w14:paraId="226977BB" w14:textId="77777777" w:rsidR="0015643F" w:rsidRDefault="0015643F">
            <w:pPr>
              <w:spacing w:after="0"/>
              <w:jc w:val="center"/>
              <w:rPr>
                <w:rFonts w:eastAsia="宋体"/>
                <w:color w:val="000000"/>
                <w:lang w:val="en-US" w:eastAsia="zh-CN"/>
              </w:rPr>
            </w:pPr>
            <w:r>
              <w:rPr>
                <w:rFonts w:eastAsia="宋体"/>
                <w:color w:val="000000"/>
                <w:lang w:eastAsia="zh-CN"/>
              </w:rPr>
              <w:t xml:space="preserve">8.93 </w:t>
            </w:r>
          </w:p>
        </w:tc>
        <w:tc>
          <w:tcPr>
            <w:tcW w:w="670" w:type="pct"/>
            <w:shd w:val="clear" w:color="auto" w:fill="auto"/>
            <w:noWrap/>
            <w:vAlign w:val="center"/>
          </w:tcPr>
          <w:p w14:paraId="432310F5" w14:textId="77777777" w:rsidR="0015643F" w:rsidRDefault="0015643F">
            <w:pPr>
              <w:spacing w:after="0"/>
              <w:jc w:val="center"/>
              <w:rPr>
                <w:rFonts w:eastAsia="宋体"/>
                <w:color w:val="000000"/>
                <w:lang w:val="en-US" w:eastAsia="zh-CN"/>
              </w:rPr>
            </w:pPr>
            <w:r>
              <w:rPr>
                <w:rFonts w:eastAsia="宋体"/>
                <w:color w:val="000000"/>
                <w:lang w:eastAsia="zh-CN"/>
              </w:rPr>
              <w:t xml:space="preserve">4.46 </w:t>
            </w:r>
          </w:p>
        </w:tc>
        <w:tc>
          <w:tcPr>
            <w:tcW w:w="669" w:type="pct"/>
            <w:shd w:val="clear" w:color="auto" w:fill="auto"/>
            <w:noWrap/>
            <w:vAlign w:val="center"/>
          </w:tcPr>
          <w:p w14:paraId="334E608B" w14:textId="77777777" w:rsidR="0015643F" w:rsidRDefault="0015643F">
            <w:pPr>
              <w:spacing w:after="0"/>
              <w:jc w:val="center"/>
              <w:rPr>
                <w:rFonts w:eastAsia="宋体"/>
                <w:color w:val="000000"/>
                <w:lang w:val="en-US" w:eastAsia="zh-CN"/>
              </w:rPr>
            </w:pPr>
            <w:r>
              <w:rPr>
                <w:rFonts w:eastAsia="宋体"/>
                <w:color w:val="000000"/>
                <w:lang w:eastAsia="zh-CN"/>
              </w:rPr>
              <w:t xml:space="preserve">2.23 </w:t>
            </w:r>
          </w:p>
        </w:tc>
      </w:tr>
      <w:tr w:rsidR="0015643F" w14:paraId="7BEA5764" w14:textId="77777777" w:rsidTr="00D97510">
        <w:trPr>
          <w:trHeight w:val="320"/>
          <w:jc w:val="center"/>
        </w:trPr>
        <w:tc>
          <w:tcPr>
            <w:tcW w:w="982" w:type="pct"/>
            <w:shd w:val="clear" w:color="auto" w:fill="C6D9F1" w:themeFill="text2" w:themeFillTint="33"/>
            <w:vAlign w:val="center"/>
          </w:tcPr>
          <w:p w14:paraId="3BEC66E8" w14:textId="77777777" w:rsidR="0015643F" w:rsidRDefault="0015643F">
            <w:pPr>
              <w:spacing w:after="0"/>
              <w:jc w:val="both"/>
              <w:rPr>
                <w:rFonts w:eastAsia="宋体"/>
                <w:color w:val="000000"/>
                <w:lang w:val="en-US" w:eastAsia="zh-CN"/>
              </w:rPr>
            </w:pPr>
            <w:r>
              <w:rPr>
                <w:rFonts w:eastAsia="宋体" w:hint="eastAsia"/>
                <w:color w:val="000000"/>
                <w:lang w:eastAsia="zh-CN"/>
              </w:rPr>
              <w:t>Bit</w:t>
            </w:r>
            <w:r>
              <w:rPr>
                <w:rFonts w:eastAsia="宋体"/>
                <w:color w:val="000000"/>
                <w:lang w:eastAsia="zh-CN"/>
              </w:rPr>
              <w:t xml:space="preserve"> </w:t>
            </w:r>
            <w:r>
              <w:rPr>
                <w:rFonts w:eastAsia="宋体" w:hint="eastAsia"/>
                <w:color w:val="000000"/>
                <w:lang w:eastAsia="zh-CN"/>
              </w:rPr>
              <w:t>duration</w:t>
            </w:r>
            <w:r>
              <w:rPr>
                <w:rFonts w:eastAsia="宋体"/>
                <w:color w:val="000000"/>
                <w:lang w:eastAsia="zh-CN"/>
              </w:rPr>
              <w:t xml:space="preserve"> (Tc)</w:t>
            </w:r>
          </w:p>
        </w:tc>
        <w:tc>
          <w:tcPr>
            <w:tcW w:w="669" w:type="pct"/>
            <w:shd w:val="clear" w:color="auto" w:fill="auto"/>
            <w:noWrap/>
            <w:vAlign w:val="center"/>
          </w:tcPr>
          <w:p w14:paraId="77349F01" w14:textId="77777777" w:rsidR="0015643F" w:rsidRDefault="0015643F">
            <w:pPr>
              <w:spacing w:after="0"/>
              <w:jc w:val="center"/>
              <w:rPr>
                <w:rFonts w:eastAsia="宋体"/>
                <w:color w:val="000000"/>
                <w:lang w:val="en-US" w:eastAsia="zh-CN"/>
              </w:rPr>
            </w:pPr>
            <w:r>
              <w:rPr>
                <w:color w:val="000000"/>
              </w:rPr>
              <w:t xml:space="preserve">140059 </w:t>
            </w:r>
          </w:p>
        </w:tc>
        <w:tc>
          <w:tcPr>
            <w:tcW w:w="670" w:type="pct"/>
            <w:shd w:val="clear" w:color="auto" w:fill="auto"/>
            <w:noWrap/>
            <w:vAlign w:val="center"/>
          </w:tcPr>
          <w:p w14:paraId="38C4E991" w14:textId="77777777" w:rsidR="0015643F" w:rsidRDefault="0015643F">
            <w:pPr>
              <w:spacing w:after="0"/>
              <w:jc w:val="center"/>
              <w:rPr>
                <w:rFonts w:eastAsia="宋体"/>
                <w:color w:val="000000"/>
                <w:lang w:val="en-US" w:eastAsia="zh-CN"/>
              </w:rPr>
            </w:pPr>
            <w:r>
              <w:rPr>
                <w:color w:val="000000"/>
              </w:rPr>
              <w:t xml:space="preserve">70020 </w:t>
            </w:r>
          </w:p>
        </w:tc>
        <w:tc>
          <w:tcPr>
            <w:tcW w:w="670" w:type="pct"/>
            <w:shd w:val="clear" w:color="auto" w:fill="auto"/>
            <w:noWrap/>
            <w:vAlign w:val="center"/>
          </w:tcPr>
          <w:p w14:paraId="7541316B" w14:textId="77777777" w:rsidR="0015643F" w:rsidRDefault="0015643F">
            <w:pPr>
              <w:spacing w:after="0"/>
              <w:jc w:val="center"/>
              <w:rPr>
                <w:rFonts w:eastAsia="宋体"/>
                <w:color w:val="000000"/>
                <w:lang w:val="en-US" w:eastAsia="zh-CN"/>
              </w:rPr>
            </w:pPr>
            <w:r>
              <w:rPr>
                <w:color w:val="000000"/>
              </w:rPr>
              <w:t xml:space="preserve">35020 </w:t>
            </w:r>
          </w:p>
        </w:tc>
        <w:tc>
          <w:tcPr>
            <w:tcW w:w="669" w:type="pct"/>
            <w:shd w:val="clear" w:color="auto" w:fill="auto"/>
            <w:noWrap/>
            <w:vAlign w:val="center"/>
          </w:tcPr>
          <w:p w14:paraId="6111DC97" w14:textId="77777777" w:rsidR="0015643F" w:rsidRDefault="0015643F">
            <w:pPr>
              <w:spacing w:after="0"/>
              <w:jc w:val="center"/>
              <w:rPr>
                <w:rFonts w:eastAsia="宋体"/>
                <w:color w:val="000000"/>
                <w:lang w:val="en-US" w:eastAsia="zh-CN"/>
              </w:rPr>
            </w:pPr>
            <w:r>
              <w:rPr>
                <w:color w:val="000000"/>
              </w:rPr>
              <w:t xml:space="preserve">17510 </w:t>
            </w:r>
          </w:p>
        </w:tc>
        <w:tc>
          <w:tcPr>
            <w:tcW w:w="670" w:type="pct"/>
            <w:shd w:val="clear" w:color="auto" w:fill="auto"/>
            <w:noWrap/>
            <w:vAlign w:val="center"/>
          </w:tcPr>
          <w:p w14:paraId="05487D7A" w14:textId="77777777" w:rsidR="0015643F" w:rsidRDefault="0015643F">
            <w:pPr>
              <w:spacing w:after="0"/>
              <w:jc w:val="center"/>
              <w:rPr>
                <w:rFonts w:eastAsia="宋体"/>
                <w:color w:val="000000"/>
                <w:lang w:val="en-US" w:eastAsia="zh-CN"/>
              </w:rPr>
            </w:pPr>
            <w:r>
              <w:rPr>
                <w:color w:val="000000"/>
              </w:rPr>
              <w:t xml:space="preserve">8745 </w:t>
            </w:r>
          </w:p>
        </w:tc>
        <w:tc>
          <w:tcPr>
            <w:tcW w:w="669" w:type="pct"/>
            <w:shd w:val="clear" w:color="auto" w:fill="auto"/>
            <w:noWrap/>
            <w:vAlign w:val="center"/>
          </w:tcPr>
          <w:p w14:paraId="49026505" w14:textId="77777777" w:rsidR="0015643F" w:rsidRDefault="0015643F">
            <w:pPr>
              <w:spacing w:after="0"/>
              <w:jc w:val="center"/>
              <w:rPr>
                <w:rFonts w:eastAsia="宋体"/>
                <w:color w:val="000000"/>
                <w:lang w:val="en-US" w:eastAsia="zh-CN"/>
              </w:rPr>
            </w:pPr>
            <w:r>
              <w:rPr>
                <w:color w:val="000000"/>
              </w:rPr>
              <w:t xml:space="preserve">4373 </w:t>
            </w:r>
          </w:p>
        </w:tc>
      </w:tr>
      <w:tr w:rsidR="0015643F" w14:paraId="057A11B7" w14:textId="77777777" w:rsidTr="00D97510">
        <w:trPr>
          <w:trHeight w:val="320"/>
          <w:jc w:val="center"/>
        </w:trPr>
        <w:tc>
          <w:tcPr>
            <w:tcW w:w="982" w:type="pct"/>
            <w:shd w:val="clear" w:color="auto" w:fill="C6D9F1" w:themeFill="text2" w:themeFillTint="33"/>
            <w:vAlign w:val="center"/>
          </w:tcPr>
          <w:p w14:paraId="68278AB7" w14:textId="77777777" w:rsidR="0015643F" w:rsidRDefault="0015643F">
            <w:pPr>
              <w:spacing w:after="0"/>
              <w:jc w:val="both"/>
              <w:rPr>
                <w:rFonts w:eastAsia="宋体"/>
                <w:color w:val="000000"/>
                <w:lang w:val="en-US" w:eastAsia="zh-CN"/>
              </w:rPr>
            </w:pPr>
            <w:r>
              <w:rPr>
                <w:rFonts w:eastAsia="宋体" w:hint="eastAsia"/>
                <w:color w:val="000000"/>
                <w:lang w:eastAsia="zh-CN"/>
              </w:rPr>
              <w:t>Bit</w:t>
            </w:r>
            <w:r>
              <w:rPr>
                <w:rFonts w:eastAsia="宋体"/>
                <w:color w:val="000000"/>
                <w:lang w:eastAsia="zh-CN"/>
              </w:rPr>
              <w:t xml:space="preserve"> </w:t>
            </w:r>
            <w:r>
              <w:rPr>
                <w:rFonts w:eastAsia="宋体" w:hint="eastAsia"/>
                <w:color w:val="000000"/>
                <w:lang w:eastAsia="zh-CN"/>
              </w:rPr>
              <w:t>duration</w:t>
            </w:r>
            <w:r>
              <w:rPr>
                <w:rFonts w:eastAsia="宋体"/>
                <w:color w:val="000000"/>
                <w:lang w:val="en-US" w:eastAsia="zh-CN"/>
              </w:rPr>
              <w:t xml:space="preserve"> (Ts)</w:t>
            </w:r>
          </w:p>
        </w:tc>
        <w:tc>
          <w:tcPr>
            <w:tcW w:w="669" w:type="pct"/>
            <w:shd w:val="clear" w:color="auto" w:fill="auto"/>
            <w:noWrap/>
            <w:vAlign w:val="center"/>
          </w:tcPr>
          <w:p w14:paraId="50018431" w14:textId="77777777" w:rsidR="0015643F" w:rsidRDefault="0015643F">
            <w:pPr>
              <w:spacing w:after="0"/>
              <w:jc w:val="center"/>
              <w:rPr>
                <w:rFonts w:eastAsia="宋体"/>
                <w:color w:val="000000"/>
                <w:lang w:val="en-US" w:eastAsia="zh-CN"/>
              </w:rPr>
            </w:pPr>
            <w:r>
              <w:rPr>
                <w:rFonts w:eastAsia="宋体"/>
                <w:color w:val="000000"/>
                <w:lang w:val="en-US" w:eastAsia="zh-CN"/>
              </w:rPr>
              <w:t xml:space="preserve">2188 </w:t>
            </w:r>
          </w:p>
        </w:tc>
        <w:tc>
          <w:tcPr>
            <w:tcW w:w="670" w:type="pct"/>
            <w:shd w:val="clear" w:color="auto" w:fill="auto"/>
            <w:noWrap/>
            <w:vAlign w:val="center"/>
          </w:tcPr>
          <w:p w14:paraId="6539335A" w14:textId="77777777" w:rsidR="0015643F" w:rsidRDefault="0015643F">
            <w:pPr>
              <w:spacing w:after="0"/>
              <w:jc w:val="center"/>
              <w:rPr>
                <w:rFonts w:eastAsia="宋体"/>
                <w:color w:val="000000"/>
                <w:lang w:val="en-US" w:eastAsia="zh-CN"/>
              </w:rPr>
            </w:pPr>
            <w:r>
              <w:rPr>
                <w:rFonts w:eastAsia="宋体"/>
                <w:color w:val="000000"/>
                <w:lang w:val="en-US" w:eastAsia="zh-CN"/>
              </w:rPr>
              <w:t xml:space="preserve">1094 </w:t>
            </w:r>
          </w:p>
        </w:tc>
        <w:tc>
          <w:tcPr>
            <w:tcW w:w="670" w:type="pct"/>
            <w:shd w:val="clear" w:color="auto" w:fill="auto"/>
            <w:noWrap/>
            <w:vAlign w:val="center"/>
          </w:tcPr>
          <w:p w14:paraId="5E73DE95" w14:textId="77777777" w:rsidR="0015643F" w:rsidRDefault="0015643F">
            <w:pPr>
              <w:spacing w:after="0"/>
              <w:jc w:val="center"/>
              <w:rPr>
                <w:rFonts w:eastAsia="宋体"/>
                <w:color w:val="000000"/>
                <w:lang w:val="en-US" w:eastAsia="zh-CN"/>
              </w:rPr>
            </w:pPr>
            <w:r>
              <w:rPr>
                <w:rFonts w:eastAsia="宋体"/>
                <w:color w:val="000000"/>
                <w:lang w:val="en-US" w:eastAsia="zh-CN"/>
              </w:rPr>
              <w:t xml:space="preserve">547 </w:t>
            </w:r>
          </w:p>
        </w:tc>
        <w:tc>
          <w:tcPr>
            <w:tcW w:w="669" w:type="pct"/>
            <w:shd w:val="clear" w:color="auto" w:fill="auto"/>
            <w:noWrap/>
            <w:vAlign w:val="center"/>
          </w:tcPr>
          <w:p w14:paraId="1E2EE0A2" w14:textId="77777777" w:rsidR="0015643F" w:rsidRDefault="0015643F">
            <w:pPr>
              <w:spacing w:after="0"/>
              <w:jc w:val="center"/>
              <w:rPr>
                <w:rFonts w:eastAsia="宋体"/>
                <w:color w:val="000000"/>
                <w:lang w:val="en-US" w:eastAsia="zh-CN"/>
              </w:rPr>
            </w:pPr>
            <w:r>
              <w:rPr>
                <w:rFonts w:eastAsia="宋体"/>
                <w:color w:val="000000"/>
                <w:lang w:val="en-US" w:eastAsia="zh-CN"/>
              </w:rPr>
              <w:t xml:space="preserve">274 </w:t>
            </w:r>
          </w:p>
        </w:tc>
        <w:tc>
          <w:tcPr>
            <w:tcW w:w="670" w:type="pct"/>
            <w:shd w:val="clear" w:color="auto" w:fill="auto"/>
            <w:noWrap/>
            <w:vAlign w:val="center"/>
          </w:tcPr>
          <w:p w14:paraId="076C6CEA" w14:textId="77777777" w:rsidR="0015643F" w:rsidRDefault="0015643F">
            <w:pPr>
              <w:spacing w:after="0"/>
              <w:jc w:val="center"/>
              <w:rPr>
                <w:rFonts w:eastAsia="宋体"/>
                <w:color w:val="000000"/>
                <w:lang w:val="en-US" w:eastAsia="zh-CN"/>
              </w:rPr>
            </w:pPr>
            <w:r>
              <w:rPr>
                <w:rFonts w:eastAsia="宋体"/>
                <w:color w:val="000000"/>
                <w:lang w:val="en-US" w:eastAsia="zh-CN"/>
              </w:rPr>
              <w:t xml:space="preserve">137 </w:t>
            </w:r>
          </w:p>
        </w:tc>
        <w:tc>
          <w:tcPr>
            <w:tcW w:w="669" w:type="pct"/>
            <w:shd w:val="clear" w:color="auto" w:fill="auto"/>
            <w:noWrap/>
            <w:vAlign w:val="center"/>
          </w:tcPr>
          <w:p w14:paraId="659AFA1D" w14:textId="77777777" w:rsidR="0015643F" w:rsidRDefault="0015643F">
            <w:pPr>
              <w:spacing w:after="0"/>
              <w:jc w:val="center"/>
              <w:rPr>
                <w:rFonts w:eastAsia="宋体"/>
                <w:color w:val="000000"/>
                <w:lang w:val="en-US" w:eastAsia="zh-CN"/>
              </w:rPr>
            </w:pPr>
            <w:r>
              <w:rPr>
                <w:rFonts w:eastAsia="宋体"/>
                <w:color w:val="000000"/>
                <w:lang w:val="en-US" w:eastAsia="zh-CN"/>
              </w:rPr>
              <w:t xml:space="preserve">68 </w:t>
            </w:r>
          </w:p>
        </w:tc>
      </w:tr>
      <w:tr w:rsidR="0015643F" w14:paraId="69704CD0" w14:textId="77777777" w:rsidTr="00D97510">
        <w:trPr>
          <w:trHeight w:val="320"/>
          <w:jc w:val="center"/>
        </w:trPr>
        <w:tc>
          <w:tcPr>
            <w:tcW w:w="982" w:type="pct"/>
            <w:shd w:val="clear" w:color="auto" w:fill="C6D9F1" w:themeFill="text2" w:themeFillTint="33"/>
            <w:noWrap/>
            <w:vAlign w:val="center"/>
          </w:tcPr>
          <w:p w14:paraId="37065187" w14:textId="77777777" w:rsidR="0015643F" w:rsidRDefault="0015643F">
            <w:pPr>
              <w:spacing w:after="0"/>
              <w:jc w:val="both"/>
              <w:rPr>
                <w:rFonts w:eastAsia="宋体"/>
                <w:color w:val="000000"/>
                <w:lang w:val="en-US" w:eastAsia="zh-CN"/>
              </w:rPr>
            </w:pPr>
            <w:r>
              <w:rPr>
                <w:rFonts w:eastAsia="宋体" w:hint="eastAsia"/>
                <w:color w:val="000000"/>
                <w:lang w:eastAsia="zh-CN"/>
              </w:rPr>
              <w:t>D</w:t>
            </w:r>
            <w:r>
              <w:rPr>
                <w:rFonts w:eastAsia="宋体"/>
                <w:color w:val="000000"/>
                <w:lang w:eastAsia="zh-CN"/>
              </w:rPr>
              <w:t>ata rate</w:t>
            </w:r>
            <w:r>
              <w:rPr>
                <w:rFonts w:eastAsia="宋体" w:hint="eastAsia"/>
                <w:color w:val="000000"/>
                <w:lang w:eastAsia="zh-CN"/>
              </w:rPr>
              <w:t xml:space="preserve"> </w:t>
            </w:r>
            <w:r>
              <w:rPr>
                <w:rFonts w:eastAsia="宋体"/>
                <w:color w:val="000000"/>
                <w:lang w:eastAsia="zh-CN"/>
              </w:rPr>
              <w:t>(kbits/s)</w:t>
            </w:r>
          </w:p>
        </w:tc>
        <w:tc>
          <w:tcPr>
            <w:tcW w:w="669" w:type="pct"/>
            <w:shd w:val="clear" w:color="auto" w:fill="auto"/>
            <w:noWrap/>
            <w:vAlign w:val="center"/>
          </w:tcPr>
          <w:p w14:paraId="08727CCA" w14:textId="77777777" w:rsidR="0015643F" w:rsidRDefault="0015643F">
            <w:pPr>
              <w:spacing w:after="0"/>
              <w:jc w:val="center"/>
              <w:rPr>
                <w:rFonts w:eastAsia="宋体"/>
                <w:color w:val="000000"/>
                <w:lang w:val="en-US" w:eastAsia="zh-CN"/>
              </w:rPr>
            </w:pPr>
            <w:r>
              <w:rPr>
                <w:rFonts w:eastAsia="宋体"/>
                <w:color w:val="000000"/>
                <w:lang w:eastAsia="zh-CN"/>
              </w:rPr>
              <w:t xml:space="preserve">5 </w:t>
            </w:r>
          </w:p>
        </w:tc>
        <w:tc>
          <w:tcPr>
            <w:tcW w:w="670" w:type="pct"/>
            <w:shd w:val="clear" w:color="auto" w:fill="auto"/>
            <w:noWrap/>
            <w:vAlign w:val="center"/>
          </w:tcPr>
          <w:p w14:paraId="2B2A1592" w14:textId="77777777" w:rsidR="0015643F" w:rsidRDefault="0015643F">
            <w:pPr>
              <w:spacing w:after="0"/>
              <w:jc w:val="center"/>
              <w:rPr>
                <w:rFonts w:eastAsia="宋体"/>
                <w:color w:val="000000"/>
                <w:lang w:val="en-US" w:eastAsia="zh-CN"/>
              </w:rPr>
            </w:pPr>
            <w:r>
              <w:rPr>
                <w:rFonts w:eastAsia="宋体"/>
                <w:color w:val="000000"/>
                <w:lang w:eastAsia="zh-CN"/>
              </w:rPr>
              <w:t xml:space="preserve">9 </w:t>
            </w:r>
          </w:p>
        </w:tc>
        <w:tc>
          <w:tcPr>
            <w:tcW w:w="670" w:type="pct"/>
            <w:shd w:val="clear" w:color="auto" w:fill="auto"/>
            <w:noWrap/>
            <w:vAlign w:val="center"/>
          </w:tcPr>
          <w:p w14:paraId="088A40C2" w14:textId="77777777" w:rsidR="0015643F" w:rsidRDefault="0015643F">
            <w:pPr>
              <w:spacing w:after="0"/>
              <w:jc w:val="center"/>
              <w:rPr>
                <w:rFonts w:eastAsia="宋体"/>
                <w:color w:val="000000"/>
                <w:lang w:val="en-US" w:eastAsia="zh-CN"/>
              </w:rPr>
            </w:pPr>
            <w:r>
              <w:rPr>
                <w:rFonts w:eastAsia="宋体"/>
                <w:color w:val="000000"/>
                <w:lang w:eastAsia="zh-CN"/>
              </w:rPr>
              <w:t xml:space="preserve">19 </w:t>
            </w:r>
          </w:p>
        </w:tc>
        <w:tc>
          <w:tcPr>
            <w:tcW w:w="669" w:type="pct"/>
            <w:shd w:val="clear" w:color="auto" w:fill="auto"/>
            <w:noWrap/>
            <w:vAlign w:val="center"/>
          </w:tcPr>
          <w:p w14:paraId="3AE3073A" w14:textId="77777777" w:rsidR="0015643F" w:rsidRDefault="0015643F">
            <w:pPr>
              <w:spacing w:after="0"/>
              <w:jc w:val="center"/>
              <w:rPr>
                <w:rFonts w:eastAsia="宋体"/>
                <w:color w:val="000000"/>
                <w:lang w:val="en-US" w:eastAsia="zh-CN"/>
              </w:rPr>
            </w:pPr>
            <w:r>
              <w:rPr>
                <w:rFonts w:eastAsia="宋体"/>
                <w:color w:val="000000"/>
                <w:lang w:eastAsia="zh-CN"/>
              </w:rPr>
              <w:t xml:space="preserve">37 </w:t>
            </w:r>
          </w:p>
        </w:tc>
        <w:tc>
          <w:tcPr>
            <w:tcW w:w="670" w:type="pct"/>
            <w:shd w:val="clear" w:color="auto" w:fill="auto"/>
            <w:noWrap/>
            <w:vAlign w:val="center"/>
          </w:tcPr>
          <w:p w14:paraId="3299111D" w14:textId="77777777" w:rsidR="0015643F" w:rsidRDefault="0015643F">
            <w:pPr>
              <w:spacing w:after="0"/>
              <w:jc w:val="center"/>
              <w:rPr>
                <w:rFonts w:eastAsia="宋体"/>
                <w:color w:val="000000"/>
                <w:lang w:val="en-US" w:eastAsia="zh-CN"/>
              </w:rPr>
            </w:pPr>
            <w:r>
              <w:rPr>
                <w:rFonts w:eastAsia="宋体"/>
                <w:color w:val="000000"/>
                <w:lang w:eastAsia="zh-CN"/>
              </w:rPr>
              <w:t xml:space="preserve">75 </w:t>
            </w:r>
          </w:p>
        </w:tc>
        <w:tc>
          <w:tcPr>
            <w:tcW w:w="669" w:type="pct"/>
            <w:shd w:val="clear" w:color="auto" w:fill="auto"/>
            <w:noWrap/>
            <w:vAlign w:val="center"/>
          </w:tcPr>
          <w:p w14:paraId="35326598" w14:textId="77777777" w:rsidR="0015643F" w:rsidRDefault="0015643F">
            <w:pPr>
              <w:spacing w:after="0"/>
              <w:jc w:val="center"/>
              <w:rPr>
                <w:rFonts w:eastAsia="宋体"/>
                <w:color w:val="000000"/>
                <w:lang w:val="en-US" w:eastAsia="zh-CN"/>
              </w:rPr>
            </w:pPr>
            <w:r>
              <w:rPr>
                <w:rFonts w:eastAsia="宋体"/>
                <w:color w:val="000000"/>
                <w:lang w:eastAsia="zh-CN"/>
              </w:rPr>
              <w:t xml:space="preserve">149 </w:t>
            </w:r>
          </w:p>
        </w:tc>
      </w:tr>
      <w:tr w:rsidR="0015643F" w14:paraId="4770721D" w14:textId="77777777" w:rsidTr="00D97510">
        <w:trPr>
          <w:trHeight w:val="320"/>
          <w:jc w:val="center"/>
        </w:trPr>
        <w:tc>
          <w:tcPr>
            <w:tcW w:w="982" w:type="pct"/>
            <w:shd w:val="clear" w:color="auto" w:fill="C6D9F1" w:themeFill="text2" w:themeFillTint="33"/>
            <w:noWrap/>
            <w:vAlign w:val="center"/>
          </w:tcPr>
          <w:p w14:paraId="143FA42D" w14:textId="77777777" w:rsidR="0015643F" w:rsidRDefault="0015643F">
            <w:pPr>
              <w:spacing w:after="0"/>
              <w:jc w:val="both"/>
              <w:rPr>
                <w:rFonts w:eastAsia="宋体"/>
                <w:color w:val="000000"/>
                <w:lang w:eastAsia="zh-CN"/>
              </w:rPr>
            </w:pPr>
            <w:r>
              <w:rPr>
                <w:rFonts w:eastAsia="宋体" w:hint="eastAsia"/>
                <w:color w:val="000000"/>
                <w:lang w:eastAsia="zh-CN"/>
              </w:rPr>
              <w:t>Note</w:t>
            </w:r>
          </w:p>
        </w:tc>
        <w:tc>
          <w:tcPr>
            <w:tcW w:w="4018" w:type="pct"/>
            <w:gridSpan w:val="6"/>
            <w:shd w:val="clear" w:color="auto" w:fill="auto"/>
            <w:noWrap/>
            <w:vAlign w:val="center"/>
          </w:tcPr>
          <w:p w14:paraId="688A194D" w14:textId="77777777" w:rsidR="0015643F" w:rsidRDefault="0015643F">
            <w:pPr>
              <w:spacing w:after="0"/>
              <w:rPr>
                <w:rFonts w:eastAsia="宋体"/>
                <w:color w:val="000000"/>
                <w:lang w:eastAsia="zh-CN"/>
              </w:rPr>
            </w:pPr>
            <w:r>
              <w:rPr>
                <w:rFonts w:eastAsia="宋体"/>
                <w:color w:val="000000"/>
                <w:lang w:eastAsia="zh-CN"/>
              </w:rPr>
              <w:t>Tc</w:t>
            </w:r>
            <w:r>
              <w:rPr>
                <w:rFonts w:eastAsia="宋体" w:hint="eastAsia"/>
                <w:color w:val="000000"/>
                <w:lang w:eastAsia="zh-CN"/>
              </w:rPr>
              <w:t xml:space="preserve"> is the time unit in NR, and Ts is 64 times of Tc.</w:t>
            </w:r>
          </w:p>
          <w:p w14:paraId="14F99FB4" w14:textId="77777777" w:rsidR="0015643F" w:rsidRDefault="0015643F">
            <w:pPr>
              <w:spacing w:after="0"/>
              <w:rPr>
                <w:rFonts w:eastAsia="宋体"/>
                <w:color w:val="000000"/>
                <w:lang w:eastAsia="zh-CN"/>
              </w:rPr>
            </w:pPr>
            <w:r>
              <w:rPr>
                <w:rFonts w:eastAsia="宋体" w:hint="eastAsia"/>
                <w:color w:val="000000"/>
                <w:lang w:eastAsia="zh-CN"/>
              </w:rPr>
              <w:t>Assume that the 1/3 FEC coding rate is applied.</w:t>
            </w:r>
          </w:p>
        </w:tc>
      </w:tr>
    </w:tbl>
    <w:p w14:paraId="17D45F34" w14:textId="64C35A99" w:rsidR="0044260E" w:rsidRPr="005665D6" w:rsidRDefault="0044260E" w:rsidP="00D97510">
      <w:pPr>
        <w:pStyle w:val="B1"/>
        <w:snapToGrid w:val="0"/>
        <w:spacing w:beforeLines="50" w:before="120" w:afterLines="50" w:after="120"/>
        <w:jc w:val="both"/>
        <w:rPr>
          <w:rFonts w:eastAsiaTheme="minorEastAsia"/>
          <w:bCs/>
          <w:lang w:eastAsia="zh-CN"/>
        </w:rPr>
      </w:pPr>
      <w:r w:rsidRPr="005665D6">
        <w:rPr>
          <w:lang w:eastAsia="zh-CN"/>
        </w:rPr>
        <w:t>A</w:t>
      </w:r>
      <w:r w:rsidRPr="005665D6">
        <w:rPr>
          <w:rFonts w:hint="eastAsia"/>
          <w:lang w:eastAsia="zh-CN"/>
        </w:rPr>
        <w:t xml:space="preserve">ccording to the D2R bit duration in </w:t>
      </w:r>
      <w:r w:rsidRPr="005665D6">
        <w:rPr>
          <w:lang w:eastAsia="zh-CN"/>
        </w:rPr>
        <w:fldChar w:fldCharType="begin"/>
      </w:r>
      <w:r w:rsidRPr="005665D6">
        <w:rPr>
          <w:lang w:eastAsia="zh-CN"/>
        </w:rPr>
        <w:instrText xml:space="preserve"> </w:instrText>
      </w:r>
      <w:r w:rsidRPr="005665D6">
        <w:rPr>
          <w:rFonts w:hint="eastAsia"/>
          <w:lang w:eastAsia="zh-CN"/>
        </w:rPr>
        <w:instrText>REF _Ref188551257 \h</w:instrText>
      </w:r>
      <w:r w:rsidRPr="005665D6">
        <w:rPr>
          <w:lang w:eastAsia="zh-CN"/>
        </w:rPr>
        <w:instrText xml:space="preserve">  \* MERGEFORMAT </w:instrText>
      </w:r>
      <w:r w:rsidRPr="005665D6">
        <w:rPr>
          <w:lang w:eastAsia="zh-CN"/>
        </w:rPr>
      </w:r>
      <w:r w:rsidRPr="005665D6">
        <w:rPr>
          <w:lang w:eastAsia="zh-CN"/>
        </w:rPr>
        <w:fldChar w:fldCharType="separate"/>
      </w:r>
      <w:r w:rsidR="00444A4C" w:rsidRPr="00AC5CA8">
        <w:rPr>
          <w:lang w:eastAsia="zh-CN"/>
        </w:rPr>
        <w:t>Table 2</w:t>
      </w:r>
      <w:r w:rsidRPr="005665D6">
        <w:rPr>
          <w:lang w:eastAsia="zh-CN"/>
        </w:rPr>
        <w:fldChar w:fldCharType="end"/>
      </w:r>
      <w:r w:rsidRPr="005665D6">
        <w:rPr>
          <w:rFonts w:hint="eastAsia"/>
          <w:lang w:eastAsia="zh-CN"/>
        </w:rPr>
        <w:t xml:space="preserve">, </w:t>
      </w:r>
      <w:r w:rsidRPr="005665D6">
        <w:rPr>
          <w:lang w:eastAsia="zh-CN"/>
        </w:rPr>
        <w:t>a</w:t>
      </w:r>
      <w:r w:rsidRPr="005665D6">
        <w:rPr>
          <w:rFonts w:hint="eastAsia"/>
          <w:lang w:eastAsia="zh-CN"/>
        </w:rPr>
        <w:t xml:space="preserve"> higher bit rate would result in </w:t>
      </w:r>
      <w:r w:rsidRPr="005665D6">
        <w:rPr>
          <w:lang w:eastAsia="zh-CN"/>
        </w:rPr>
        <w:t>a</w:t>
      </w:r>
      <w:r w:rsidRPr="005665D6">
        <w:rPr>
          <w:rFonts w:hint="eastAsia"/>
          <w:lang w:eastAsia="zh-CN"/>
        </w:rPr>
        <w:t xml:space="preserve"> shorter bit duration, which would require higher </w:t>
      </w:r>
      <w:r w:rsidRPr="005665D6">
        <w:rPr>
          <w:lang w:eastAsia="zh-CN"/>
        </w:rPr>
        <w:t>processing</w:t>
      </w:r>
      <w:r w:rsidRPr="005665D6">
        <w:rPr>
          <w:rFonts w:hint="eastAsia"/>
          <w:lang w:eastAsia="zh-CN"/>
        </w:rPr>
        <w:t xml:space="preserve"> capability and device complexity for the A-IoT device. However, the higher bit rate would </w:t>
      </w:r>
      <w:r w:rsidRPr="005665D6">
        <w:rPr>
          <w:lang w:eastAsia="zh-CN"/>
        </w:rPr>
        <w:t xml:space="preserve">make it </w:t>
      </w:r>
      <w:r w:rsidRPr="005665D6">
        <w:rPr>
          <w:rFonts w:hint="eastAsia"/>
          <w:lang w:eastAsia="zh-CN"/>
        </w:rPr>
        <w:t xml:space="preserve">more </w:t>
      </w:r>
      <w:r w:rsidRPr="005665D6">
        <w:rPr>
          <w:lang w:eastAsia="zh-CN"/>
        </w:rPr>
        <w:t>challenge</w:t>
      </w:r>
      <w:r w:rsidRPr="005665D6">
        <w:rPr>
          <w:rFonts w:hint="eastAsia"/>
          <w:lang w:eastAsia="zh-CN"/>
        </w:rPr>
        <w:t xml:space="preserve"> for Device 1 to obtain </w:t>
      </w:r>
      <w:r w:rsidRPr="005665D6">
        <w:rPr>
          <w:lang w:eastAsia="zh-CN"/>
        </w:rPr>
        <w:t>the</w:t>
      </w:r>
      <w:r w:rsidRPr="005665D6">
        <w:rPr>
          <w:rFonts w:hint="eastAsia"/>
          <w:lang w:eastAsia="zh-CN"/>
        </w:rPr>
        <w:t xml:space="preserve"> </w:t>
      </w:r>
      <w:r w:rsidRPr="005665D6">
        <w:rPr>
          <w:lang w:eastAsia="zh-CN"/>
        </w:rPr>
        <w:t>synchronization</w:t>
      </w:r>
      <w:r w:rsidRPr="005665D6">
        <w:rPr>
          <w:rFonts w:hint="eastAsia"/>
          <w:lang w:eastAsia="zh-CN"/>
        </w:rPr>
        <w:t xml:space="preserve"> performance, especially under the 10</w:t>
      </w:r>
      <w:r w:rsidRPr="005665D6">
        <w:rPr>
          <w:rFonts w:hint="eastAsia"/>
          <w:vertAlign w:val="superscript"/>
          <w:lang w:eastAsia="zh-CN"/>
        </w:rPr>
        <w:t>5</w:t>
      </w:r>
      <w:r w:rsidRPr="005665D6">
        <w:rPr>
          <w:rFonts w:hint="eastAsia"/>
          <w:lang w:eastAsia="zh-CN"/>
        </w:rPr>
        <w:t xml:space="preserve"> ppm SFO. </w:t>
      </w:r>
      <w:r w:rsidRPr="005665D6">
        <w:rPr>
          <w:lang w:eastAsia="zh-CN"/>
        </w:rPr>
        <w:t>I</w:t>
      </w:r>
      <w:r w:rsidRPr="005665D6">
        <w:rPr>
          <w:rFonts w:hint="eastAsia"/>
          <w:lang w:eastAsia="zh-CN"/>
        </w:rPr>
        <w:t xml:space="preserve">f the FDM transmission under the SFS is considered, </w:t>
      </w:r>
      <w:r w:rsidRPr="005665D6">
        <w:rPr>
          <w:lang w:eastAsia="zh-CN"/>
        </w:rPr>
        <w:t xml:space="preserve">the narrower </w:t>
      </w:r>
      <w:r w:rsidRPr="005665D6">
        <w:rPr>
          <w:rFonts w:hint="eastAsia"/>
          <w:lang w:eastAsia="zh-CN"/>
        </w:rPr>
        <w:t xml:space="preserve">D2R </w:t>
      </w:r>
      <w:r w:rsidRPr="005665D6">
        <w:rPr>
          <w:lang w:eastAsia="zh-CN"/>
        </w:rPr>
        <w:t>chip duration would generate a high-frequency signal, which is difficult for Device 1 to implement with nearly zero power consumption</w:t>
      </w:r>
      <w:r w:rsidRPr="005665D6">
        <w:rPr>
          <w:rFonts w:hint="eastAsia"/>
          <w:lang w:eastAsia="zh-CN"/>
        </w:rPr>
        <w:t>. Thus, f</w:t>
      </w:r>
      <w:r w:rsidRPr="005665D6">
        <w:rPr>
          <w:lang w:eastAsia="zh-CN"/>
        </w:rPr>
        <w:t xml:space="preserve">or the device 1, the </w:t>
      </w:r>
      <w:r w:rsidRPr="005665D6">
        <w:rPr>
          <w:rFonts w:hint="eastAsia"/>
          <w:lang w:eastAsia="zh-CN"/>
        </w:rPr>
        <w:t>bit</w:t>
      </w:r>
      <w:r w:rsidRPr="005665D6">
        <w:rPr>
          <w:lang w:eastAsia="zh-CN"/>
        </w:rPr>
        <w:t xml:space="preserve"> rate of PDRCH </w:t>
      </w:r>
      <w:r w:rsidRPr="005665D6">
        <w:rPr>
          <w:rFonts w:hint="eastAsia"/>
          <w:lang w:eastAsia="zh-CN"/>
        </w:rPr>
        <w:t>would</w:t>
      </w:r>
      <w:r w:rsidRPr="005665D6">
        <w:rPr>
          <w:lang w:eastAsia="zh-CN"/>
        </w:rPr>
        <w:t xml:space="preserve"> not be higher than </w:t>
      </w:r>
      <w:r w:rsidRPr="005665D6">
        <w:rPr>
          <w:rFonts w:hint="eastAsia"/>
          <w:lang w:eastAsia="zh-CN"/>
        </w:rPr>
        <w:t>240</w:t>
      </w:r>
      <w:r w:rsidRPr="005665D6">
        <w:rPr>
          <w:lang w:eastAsia="zh-CN"/>
        </w:rPr>
        <w:t xml:space="preserve">kbps (about </w:t>
      </w:r>
      <w:r w:rsidRPr="005665D6">
        <w:rPr>
          <w:rFonts w:hint="eastAsia"/>
          <w:lang w:eastAsia="zh-CN"/>
        </w:rPr>
        <w:t>80kpbs data rate</w:t>
      </w:r>
      <w:r w:rsidRPr="005665D6">
        <w:rPr>
          <w:lang w:eastAsia="zh-CN"/>
        </w:rPr>
        <w:t xml:space="preserve"> for M=16 as shown in </w:t>
      </w:r>
      <w:r w:rsidRPr="003959FA">
        <w:rPr>
          <w:lang w:eastAsia="zh-CN"/>
        </w:rPr>
        <w:fldChar w:fldCharType="begin"/>
      </w:r>
      <w:r w:rsidRPr="003959FA">
        <w:rPr>
          <w:lang w:eastAsia="zh-CN"/>
        </w:rPr>
        <w:instrText xml:space="preserve"> REF _Ref188551257 \h </w:instrText>
      </w:r>
      <w:r w:rsidRPr="00D83F1A">
        <w:rPr>
          <w:lang w:eastAsia="zh-CN"/>
        </w:rPr>
        <w:instrText xml:space="preserve"> \* MERGEFORMAT </w:instrText>
      </w:r>
      <w:r w:rsidRPr="003959FA">
        <w:rPr>
          <w:lang w:eastAsia="zh-CN"/>
        </w:rPr>
      </w:r>
      <w:r w:rsidRPr="003959FA">
        <w:rPr>
          <w:lang w:eastAsia="zh-CN"/>
        </w:rPr>
        <w:fldChar w:fldCharType="separate"/>
      </w:r>
      <w:r w:rsidR="00444A4C" w:rsidRPr="00AC5CA8">
        <w:t>Table 2</w:t>
      </w:r>
      <w:r w:rsidRPr="003959FA">
        <w:rPr>
          <w:lang w:eastAsia="zh-CN"/>
        </w:rPr>
        <w:fldChar w:fldCharType="end"/>
      </w:r>
      <w:r w:rsidRPr="005665D6">
        <w:rPr>
          <w:lang w:eastAsia="zh-CN"/>
        </w:rPr>
        <w:t>) due to its limited capability.</w:t>
      </w:r>
    </w:p>
    <w:p w14:paraId="6FD1404D" w14:textId="65054D7E" w:rsidR="00CE4558" w:rsidRPr="005665D6" w:rsidRDefault="0008031A" w:rsidP="00D97510">
      <w:pPr>
        <w:pStyle w:val="B1"/>
        <w:snapToGrid w:val="0"/>
        <w:spacing w:afterLines="100" w:after="240"/>
        <w:jc w:val="both"/>
        <w:rPr>
          <w:rFonts w:eastAsiaTheme="minorEastAsia"/>
          <w:b/>
          <w:bCs/>
          <w:lang w:eastAsia="zh-CN"/>
        </w:rPr>
      </w:pPr>
      <w:r w:rsidRPr="005665D6">
        <w:rPr>
          <w:rFonts w:eastAsiaTheme="minorEastAsia" w:hint="eastAsia"/>
          <w:b/>
          <w:bCs/>
          <w:lang w:eastAsia="zh-CN"/>
        </w:rPr>
        <w:t xml:space="preserve">Proposal </w:t>
      </w:r>
      <w:r>
        <w:rPr>
          <w:rFonts w:eastAsiaTheme="minorEastAsia" w:hint="eastAsia"/>
          <w:b/>
          <w:bCs/>
          <w:lang w:eastAsia="zh-CN"/>
        </w:rPr>
        <w:t>5</w:t>
      </w:r>
      <w:r w:rsidRPr="005665D6">
        <w:rPr>
          <w:rFonts w:eastAsiaTheme="minorEastAsia" w:hint="eastAsia"/>
          <w:b/>
          <w:bCs/>
          <w:lang w:eastAsia="zh-CN"/>
        </w:rPr>
        <w:t xml:space="preserve">: For Device 1, </w:t>
      </w:r>
      <w:r w:rsidRPr="005665D6">
        <w:rPr>
          <w:rFonts w:eastAsiaTheme="minorEastAsia"/>
          <w:b/>
          <w:bCs/>
          <w:lang w:eastAsia="zh-CN"/>
        </w:rPr>
        <w:t xml:space="preserve">the </w:t>
      </w:r>
      <w:r w:rsidRPr="005665D6">
        <w:rPr>
          <w:rFonts w:eastAsiaTheme="minorEastAsia" w:hint="eastAsia"/>
          <w:b/>
          <w:bCs/>
          <w:lang w:eastAsia="zh-CN"/>
        </w:rPr>
        <w:t>bit</w:t>
      </w:r>
      <w:r w:rsidRPr="005665D6">
        <w:rPr>
          <w:rFonts w:eastAsiaTheme="minorEastAsia"/>
          <w:b/>
          <w:bCs/>
          <w:lang w:eastAsia="zh-CN"/>
        </w:rPr>
        <w:t xml:space="preserve"> rate of PDRCH </w:t>
      </w:r>
      <w:r w:rsidRPr="005665D6">
        <w:rPr>
          <w:rFonts w:eastAsiaTheme="minorEastAsia" w:hint="eastAsia"/>
          <w:b/>
          <w:bCs/>
          <w:lang w:eastAsia="zh-CN"/>
        </w:rPr>
        <w:t>without SFS consideration</w:t>
      </w:r>
      <w:r w:rsidRPr="005665D6">
        <w:rPr>
          <w:rFonts w:eastAsiaTheme="minorEastAsia"/>
          <w:b/>
          <w:bCs/>
          <w:lang w:eastAsia="zh-CN"/>
        </w:rPr>
        <w:t xml:space="preserve"> should not be higher than </w:t>
      </w:r>
      <w:r w:rsidRPr="005665D6">
        <w:rPr>
          <w:rFonts w:eastAsiaTheme="minorEastAsia" w:hint="eastAsia"/>
          <w:b/>
          <w:bCs/>
          <w:lang w:eastAsia="zh-CN"/>
        </w:rPr>
        <w:t>240</w:t>
      </w:r>
      <w:r w:rsidRPr="005665D6">
        <w:rPr>
          <w:rFonts w:eastAsiaTheme="minorEastAsia"/>
          <w:b/>
          <w:bCs/>
          <w:lang w:eastAsia="zh-CN"/>
        </w:rPr>
        <w:t>kbps</w:t>
      </w:r>
      <w:r w:rsidRPr="005665D6">
        <w:rPr>
          <w:rFonts w:eastAsiaTheme="minorEastAsia" w:hint="eastAsia"/>
          <w:b/>
          <w:bCs/>
          <w:lang w:eastAsia="zh-CN"/>
        </w:rPr>
        <w:t xml:space="preserve"> with</w:t>
      </w:r>
      <w:r>
        <w:rPr>
          <w:rFonts w:eastAsiaTheme="minorEastAsia" w:hint="eastAsia"/>
          <w:b/>
          <w:bCs/>
          <w:lang w:eastAsia="zh-CN"/>
        </w:rPr>
        <w:t xml:space="preserve"> the equivalent</w:t>
      </w:r>
      <w:r w:rsidRPr="005665D6">
        <w:rPr>
          <w:rFonts w:eastAsiaTheme="minorEastAsia" w:hint="eastAsia"/>
          <w:b/>
          <w:bCs/>
          <w:lang w:eastAsia="zh-CN"/>
        </w:rPr>
        <w:t xml:space="preserve"> M</w:t>
      </w:r>
      <w:r>
        <w:rPr>
          <w:rFonts w:eastAsiaTheme="minorEastAsia" w:hint="eastAsia"/>
          <w:b/>
          <w:bCs/>
          <w:lang w:eastAsia="zh-CN"/>
        </w:rPr>
        <w:t xml:space="preserve"> value of </w:t>
      </w:r>
      <w:r w:rsidRPr="005665D6">
        <w:rPr>
          <w:rFonts w:eastAsiaTheme="minorEastAsia" w:hint="eastAsia"/>
          <w:b/>
          <w:bCs/>
          <w:lang w:eastAsia="zh-CN"/>
        </w:rPr>
        <w:t>16</w:t>
      </w:r>
      <w:r w:rsidRPr="005665D6">
        <w:rPr>
          <w:rFonts w:eastAsiaTheme="minorEastAsia"/>
          <w:b/>
          <w:bCs/>
          <w:lang w:eastAsia="zh-CN"/>
        </w:rPr>
        <w:t>.</w:t>
      </w:r>
    </w:p>
    <w:p w14:paraId="232A02B6" w14:textId="77777777" w:rsidR="00CE4558" w:rsidRPr="00966CDC" w:rsidRDefault="00CE4558" w:rsidP="00CE4558">
      <w:pPr>
        <w:pStyle w:val="B1"/>
        <w:rPr>
          <w:b/>
          <w:bCs/>
          <w:u w:val="single"/>
          <w:lang w:eastAsia="zh-CN"/>
        </w:rPr>
      </w:pPr>
      <w:r>
        <w:rPr>
          <w:rFonts w:hint="eastAsia"/>
          <w:b/>
          <w:bCs/>
          <w:u w:val="single"/>
          <w:lang w:eastAsia="zh-CN"/>
        </w:rPr>
        <w:t>Indication</w:t>
      </w:r>
      <w:r w:rsidRPr="00966CDC">
        <w:rPr>
          <w:rFonts w:hint="eastAsia"/>
          <w:b/>
          <w:bCs/>
          <w:u w:val="single"/>
          <w:lang w:eastAsia="zh-CN"/>
        </w:rPr>
        <w:t xml:space="preserve"> of D2R chip duration</w:t>
      </w:r>
    </w:p>
    <w:tbl>
      <w:tblPr>
        <w:tblStyle w:val="aff7"/>
        <w:tblW w:w="0" w:type="auto"/>
        <w:tblLook w:val="04A0" w:firstRow="1" w:lastRow="0" w:firstColumn="1" w:lastColumn="0" w:noHBand="0" w:noVBand="1"/>
      </w:tblPr>
      <w:tblGrid>
        <w:gridCol w:w="9855"/>
      </w:tblGrid>
      <w:tr w:rsidR="0015643F" w14:paraId="61864394" w14:textId="77777777" w:rsidTr="002D2189">
        <w:trPr>
          <w:trHeight w:val="1020"/>
        </w:trPr>
        <w:tc>
          <w:tcPr>
            <w:tcW w:w="9855" w:type="dxa"/>
          </w:tcPr>
          <w:p w14:paraId="31BB3203" w14:textId="77777777" w:rsidR="0015643F" w:rsidRDefault="0015643F">
            <w:pPr>
              <w:spacing w:after="0" w:line="276" w:lineRule="auto"/>
              <w:rPr>
                <w:rFonts w:ascii="宋体" w:eastAsiaTheme="minorEastAsia" w:hAnsi="宋体" w:cs="宋体"/>
                <w:lang w:val="en-US" w:eastAsia="zh-CN"/>
              </w:rPr>
            </w:pPr>
            <w:r>
              <w:rPr>
                <w:rFonts w:eastAsia="Batang"/>
                <w:color w:val="000000"/>
                <w:kern w:val="24"/>
                <w:highlight w:val="green"/>
                <w:lang w:eastAsia="zh-CN"/>
              </w:rPr>
              <w:t>Agreement</w:t>
            </w:r>
            <w:r>
              <w:rPr>
                <w:rFonts w:eastAsiaTheme="minorEastAsia" w:hint="eastAsia"/>
                <w:color w:val="000000"/>
                <w:kern w:val="24"/>
                <w:lang w:eastAsia="zh-CN"/>
              </w:rPr>
              <w:t xml:space="preserve"> (RAN1#120)</w:t>
            </w:r>
          </w:p>
          <w:p w14:paraId="757A64B8" w14:textId="77777777" w:rsidR="0015643F" w:rsidRDefault="0015643F">
            <w:pPr>
              <w:spacing w:after="0" w:line="276" w:lineRule="auto"/>
              <w:rPr>
                <w:rFonts w:ascii="宋体" w:eastAsia="宋体" w:hAnsi="宋体" w:cs="宋体"/>
                <w:lang w:val="en-US" w:eastAsia="zh-CN"/>
              </w:rPr>
            </w:pPr>
            <w:r>
              <w:rPr>
                <w:rFonts w:eastAsia="等线"/>
                <w:color w:val="000000"/>
                <w:kern w:val="24"/>
                <w:lang w:val="en-US" w:eastAsia="zh-CN"/>
              </w:rPr>
              <w:t xml:space="preserve">The following is supported for indicating the D2R chip duration: </w:t>
            </w:r>
          </w:p>
          <w:p w14:paraId="7376D98E" w14:textId="77777777" w:rsidR="0015643F" w:rsidRDefault="0015643F">
            <w:pPr>
              <w:numPr>
                <w:ilvl w:val="0"/>
                <w:numId w:val="97"/>
              </w:numPr>
              <w:spacing w:after="0" w:line="276" w:lineRule="auto"/>
              <w:ind w:left="1267"/>
              <w:jc w:val="both"/>
              <w:rPr>
                <w:rFonts w:ascii="宋体" w:eastAsia="宋体" w:hAnsi="宋体" w:cs="宋体"/>
                <w:lang w:val="en-US" w:eastAsia="zh-CN"/>
              </w:rPr>
            </w:pPr>
            <w:r>
              <w:rPr>
                <w:rFonts w:eastAsia="等线"/>
                <w:color w:val="000000"/>
                <w:kern w:val="24"/>
                <w:lang w:eastAsia="zh-CN"/>
              </w:rPr>
              <w:t>The D2R chip duration is indicated in R2D control information from predefined a set of D2R chip duration values</w:t>
            </w:r>
          </w:p>
          <w:p w14:paraId="31852063" w14:textId="77777777" w:rsidR="0015643F" w:rsidRDefault="0015643F">
            <w:pPr>
              <w:adjustRightInd w:val="0"/>
              <w:snapToGrid w:val="0"/>
              <w:spacing w:line="276" w:lineRule="auto"/>
              <w:rPr>
                <w:rFonts w:eastAsia="等线"/>
                <w:bCs/>
                <w:highlight w:val="green"/>
                <w:lang w:val="en-US" w:eastAsia="zh-CN"/>
              </w:rPr>
            </w:pPr>
          </w:p>
          <w:p w14:paraId="5B383CEC" w14:textId="77777777" w:rsidR="0015643F" w:rsidRDefault="0015643F">
            <w:pPr>
              <w:adjustRightInd w:val="0"/>
              <w:snapToGrid w:val="0"/>
              <w:spacing w:line="276" w:lineRule="auto"/>
              <w:rPr>
                <w:rFonts w:eastAsia="等线"/>
                <w:bCs/>
                <w:lang w:val="en-US" w:eastAsia="zh-CN"/>
              </w:rPr>
            </w:pPr>
            <w:r>
              <w:rPr>
                <w:rFonts w:eastAsia="等线"/>
                <w:bCs/>
                <w:highlight w:val="green"/>
                <w:lang w:val="en-US" w:eastAsia="zh-CN"/>
              </w:rPr>
              <w:t>Agreement</w:t>
            </w:r>
            <w:r>
              <w:rPr>
                <w:rFonts w:eastAsia="等线" w:hint="eastAsia"/>
                <w:bCs/>
                <w:lang w:eastAsia="zh-CN"/>
              </w:rPr>
              <w:t xml:space="preserve"> (RAN1#120)</w:t>
            </w:r>
          </w:p>
          <w:p w14:paraId="1786041A" w14:textId="77777777" w:rsidR="0015643F" w:rsidRDefault="0015643F">
            <w:pPr>
              <w:adjustRightInd w:val="0"/>
              <w:snapToGrid w:val="0"/>
              <w:spacing w:line="276" w:lineRule="auto"/>
              <w:rPr>
                <w:rFonts w:eastAsia="等线"/>
                <w:bCs/>
                <w:lang w:val="en-US" w:eastAsia="zh-CN"/>
              </w:rPr>
            </w:pPr>
            <w:r>
              <w:rPr>
                <w:rFonts w:eastAsia="等线"/>
                <w:bCs/>
                <w:lang w:val="en-US" w:eastAsia="zh-CN"/>
              </w:rPr>
              <w:t>Support FDMA with Y≥1 D2R transmissions for Msg.1 from multiple devices in response to a R2D transmission triggering random access.</w:t>
            </w:r>
          </w:p>
          <w:p w14:paraId="0B580F2C" w14:textId="77777777" w:rsidR="0015643F" w:rsidRDefault="0015643F">
            <w:pPr>
              <w:pStyle w:val="afff1"/>
              <w:numPr>
                <w:ilvl w:val="0"/>
                <w:numId w:val="88"/>
              </w:numPr>
              <w:adjustRightInd w:val="0"/>
              <w:snapToGrid w:val="0"/>
              <w:spacing w:after="0" w:line="276" w:lineRule="auto"/>
              <w:contextualSpacing w:val="0"/>
              <w:jc w:val="both"/>
              <w:rPr>
                <w:rFonts w:eastAsia="等线"/>
                <w:bCs/>
                <w:lang w:eastAsia="zh-CN"/>
              </w:rPr>
            </w:pPr>
            <w:r>
              <w:rPr>
                <w:rFonts w:eastAsia="等线"/>
                <w:bCs/>
                <w:lang w:eastAsia="zh-CN"/>
              </w:rPr>
              <w:t xml:space="preserve">The maximum value of Y &gt;1 is determined in AI 9.4.2, based on feasible values of small frequency shift to be </w:t>
            </w:r>
            <w:r>
              <w:rPr>
                <w:rFonts w:eastAsia="等线"/>
                <w:bCs/>
                <w:lang w:eastAsia="zh-CN"/>
              </w:rPr>
              <w:lastRenderedPageBreak/>
              <w:t>decided in AI 9.4.2.</w:t>
            </w:r>
          </w:p>
          <w:p w14:paraId="4C4AC787" w14:textId="77777777" w:rsidR="0015643F" w:rsidRDefault="0015643F">
            <w:pPr>
              <w:pStyle w:val="afff1"/>
              <w:numPr>
                <w:ilvl w:val="0"/>
                <w:numId w:val="88"/>
              </w:numPr>
              <w:adjustRightInd w:val="0"/>
              <w:snapToGrid w:val="0"/>
              <w:spacing w:after="0" w:line="276" w:lineRule="auto"/>
              <w:contextualSpacing w:val="0"/>
              <w:jc w:val="both"/>
              <w:rPr>
                <w:rFonts w:eastAsia="等线"/>
                <w:bCs/>
                <w:lang w:eastAsia="zh-CN"/>
              </w:rPr>
            </w:pPr>
            <w:r>
              <w:rPr>
                <w:rFonts w:eastAsia="等线"/>
                <w:bCs/>
                <w:lang w:eastAsia="zh-CN"/>
              </w:rPr>
              <w:t>Signalling details should be discussed and determined in AI 9.4.4.</w:t>
            </w:r>
          </w:p>
          <w:p w14:paraId="6BD556E3" w14:textId="77777777" w:rsidR="0015643F" w:rsidRDefault="0015643F">
            <w:pPr>
              <w:adjustRightInd w:val="0"/>
              <w:snapToGrid w:val="0"/>
              <w:spacing w:line="276" w:lineRule="auto"/>
              <w:rPr>
                <w:rFonts w:eastAsia="等线"/>
                <w:bCs/>
                <w:highlight w:val="green"/>
                <w:lang w:val="en-US" w:eastAsia="zh-CN"/>
              </w:rPr>
            </w:pPr>
          </w:p>
          <w:p w14:paraId="7273424A" w14:textId="77777777" w:rsidR="0015643F" w:rsidRDefault="0015643F">
            <w:pPr>
              <w:adjustRightInd w:val="0"/>
              <w:snapToGrid w:val="0"/>
              <w:spacing w:line="276" w:lineRule="auto"/>
              <w:rPr>
                <w:rFonts w:eastAsia="等线"/>
                <w:bCs/>
                <w:lang w:val="en-US" w:eastAsia="zh-CN"/>
              </w:rPr>
            </w:pPr>
            <w:r>
              <w:rPr>
                <w:rFonts w:eastAsia="等线"/>
                <w:bCs/>
                <w:highlight w:val="green"/>
                <w:lang w:val="en-US" w:eastAsia="zh-CN"/>
              </w:rPr>
              <w:t>Agreement</w:t>
            </w:r>
            <w:r>
              <w:rPr>
                <w:rFonts w:eastAsia="等线" w:hint="eastAsia"/>
                <w:bCs/>
                <w:lang w:eastAsia="zh-CN"/>
              </w:rPr>
              <w:t xml:space="preserve"> (RAN1#120)</w:t>
            </w:r>
          </w:p>
          <w:p w14:paraId="37C6D280" w14:textId="5E71C307" w:rsidR="0015643F" w:rsidRDefault="000751DC" w:rsidP="00D97510">
            <w:pPr>
              <w:adjustRightInd w:val="0"/>
              <w:snapToGrid w:val="0"/>
              <w:spacing w:afterLines="50" w:after="120"/>
              <w:rPr>
                <w:rFonts w:ascii="宋体" w:eastAsia="宋体" w:hAnsi="宋体" w:cs="宋体"/>
                <w:lang w:val="en-US" w:eastAsia="zh-CN"/>
              </w:rPr>
            </w:pPr>
            <w:r>
              <w:rPr>
                <w:rFonts w:eastAsia="等线"/>
                <w:bCs/>
                <w:lang w:val="en-US" w:eastAsia="zh-CN"/>
              </w:rPr>
              <w:t>Support FDMA of D2R transmissions for Msg3 from multiple devices in response to a PRDCH for Msg2 transmission corresponding to multiple Msg1 during access procedure.</w:t>
            </w:r>
          </w:p>
        </w:tc>
      </w:tr>
    </w:tbl>
    <w:p w14:paraId="76DB5EC0" w14:textId="462D7A81" w:rsidR="0015643F" w:rsidRDefault="0015643F" w:rsidP="00D97510">
      <w:pPr>
        <w:pStyle w:val="B1"/>
        <w:snapToGrid w:val="0"/>
        <w:spacing w:beforeLines="50" w:before="120" w:afterLines="50" w:after="120"/>
        <w:jc w:val="both"/>
        <w:rPr>
          <w:rFonts w:eastAsiaTheme="minorEastAsia"/>
          <w:bCs/>
          <w:lang w:val="en-US" w:eastAsia="zh-CN"/>
        </w:rPr>
      </w:pPr>
      <w:r>
        <w:rPr>
          <w:rFonts w:eastAsiaTheme="minorEastAsia"/>
          <w:bCs/>
          <w:lang w:val="en-US" w:eastAsia="zh-CN"/>
        </w:rPr>
        <w:lastRenderedPageBreak/>
        <w:t>A</w:t>
      </w:r>
      <w:r>
        <w:rPr>
          <w:rFonts w:eastAsiaTheme="minorEastAsia" w:hint="eastAsia"/>
          <w:bCs/>
          <w:lang w:val="en-US" w:eastAsia="zh-CN"/>
        </w:rPr>
        <w:t>ccording to the agreement in RAN1#120</w:t>
      </w:r>
      <w:r w:rsidR="00CC11EE">
        <w:rPr>
          <w:rFonts w:eastAsiaTheme="minorEastAsia" w:hint="eastAsia"/>
          <w:bCs/>
          <w:lang w:val="en-US" w:eastAsia="zh-CN"/>
        </w:rPr>
        <w:t xml:space="preserve"> </w:t>
      </w:r>
      <w:r w:rsidR="00CC11EE">
        <w:rPr>
          <w:rFonts w:eastAsiaTheme="minorEastAsia"/>
          <w:bCs/>
          <w:lang w:val="en-US" w:eastAsia="zh-CN"/>
        </w:rPr>
        <w:fldChar w:fldCharType="begin"/>
      </w:r>
      <w:r w:rsidR="00CC11EE">
        <w:rPr>
          <w:rFonts w:eastAsiaTheme="minorEastAsia"/>
          <w:bCs/>
          <w:lang w:val="en-US" w:eastAsia="zh-CN"/>
        </w:rPr>
        <w:instrText xml:space="preserve"> </w:instrText>
      </w:r>
      <w:r w:rsidR="00CC11EE">
        <w:rPr>
          <w:rFonts w:eastAsiaTheme="minorEastAsia" w:hint="eastAsia"/>
          <w:bCs/>
          <w:lang w:val="en-US" w:eastAsia="zh-CN"/>
        </w:rPr>
        <w:instrText>REF _Ref193813029 \n \h</w:instrText>
      </w:r>
      <w:r w:rsidR="00CC11EE">
        <w:rPr>
          <w:rFonts w:eastAsiaTheme="minorEastAsia"/>
          <w:bCs/>
          <w:lang w:val="en-US" w:eastAsia="zh-CN"/>
        </w:rPr>
        <w:instrText xml:space="preserve"> </w:instrText>
      </w:r>
      <w:r w:rsidR="00CC11EE">
        <w:rPr>
          <w:rFonts w:eastAsiaTheme="minorEastAsia"/>
          <w:bCs/>
          <w:lang w:val="en-US" w:eastAsia="zh-CN"/>
        </w:rPr>
      </w:r>
      <w:r w:rsidR="00CC11EE">
        <w:rPr>
          <w:rFonts w:eastAsiaTheme="minorEastAsia"/>
          <w:bCs/>
          <w:lang w:val="en-US" w:eastAsia="zh-CN"/>
        </w:rPr>
        <w:fldChar w:fldCharType="separate"/>
      </w:r>
      <w:r w:rsidR="00CC11EE">
        <w:rPr>
          <w:rFonts w:eastAsiaTheme="minorEastAsia"/>
          <w:bCs/>
          <w:lang w:val="en-US" w:eastAsia="zh-CN"/>
        </w:rPr>
        <w:t>[3]</w:t>
      </w:r>
      <w:r w:rsidR="00CC11EE">
        <w:rPr>
          <w:rFonts w:eastAsiaTheme="minorEastAsia"/>
          <w:bCs/>
          <w:lang w:val="en-US" w:eastAsia="zh-CN"/>
        </w:rPr>
        <w:fldChar w:fldCharType="end"/>
      </w:r>
      <w:r>
        <w:rPr>
          <w:rFonts w:eastAsiaTheme="minorEastAsia" w:hint="eastAsia"/>
          <w:bCs/>
          <w:lang w:val="en-US" w:eastAsia="zh-CN"/>
        </w:rPr>
        <w:t xml:space="preserve">, the D2R chip </w:t>
      </w:r>
      <w:r>
        <w:rPr>
          <w:rFonts w:eastAsiaTheme="minorEastAsia"/>
          <w:bCs/>
          <w:lang w:val="en-US" w:eastAsia="zh-CN"/>
        </w:rPr>
        <w:t>duration</w:t>
      </w:r>
      <w:r>
        <w:rPr>
          <w:rFonts w:eastAsiaTheme="minorEastAsia" w:hint="eastAsia"/>
          <w:bCs/>
          <w:lang w:val="en-US" w:eastAsia="zh-CN"/>
        </w:rPr>
        <w:t xml:space="preserve"> was agreed to be indicated in R2D control information based on a </w:t>
      </w:r>
      <w:r w:rsidR="00CC41A6" w:rsidRPr="00CC41A6">
        <w:rPr>
          <w:rFonts w:eastAsiaTheme="minorEastAsia"/>
          <w:bCs/>
          <w:lang w:eastAsia="zh-CN"/>
        </w:rPr>
        <w:t>predefined</w:t>
      </w:r>
      <w:r w:rsidR="00CC41A6">
        <w:rPr>
          <w:rFonts w:eastAsiaTheme="minorEastAsia"/>
          <w:bCs/>
          <w:lang w:eastAsia="zh-CN"/>
        </w:rPr>
        <w:t xml:space="preserve"> </w:t>
      </w:r>
      <w:r>
        <w:rPr>
          <w:rFonts w:eastAsiaTheme="minorEastAsia" w:hint="eastAsia"/>
          <w:bCs/>
          <w:lang w:val="en-US" w:eastAsia="zh-CN"/>
        </w:rPr>
        <w:t xml:space="preserve">set of D2R chip duration values. </w:t>
      </w:r>
      <w:r>
        <w:rPr>
          <w:rFonts w:eastAsiaTheme="minorEastAsia"/>
          <w:bCs/>
          <w:lang w:val="en-US" w:eastAsia="zh-CN"/>
        </w:rPr>
        <w:t>B</w:t>
      </w:r>
      <w:r>
        <w:rPr>
          <w:rFonts w:eastAsiaTheme="minorEastAsia" w:hint="eastAsia"/>
          <w:bCs/>
          <w:lang w:val="en-US" w:eastAsia="zh-CN"/>
        </w:rPr>
        <w:t xml:space="preserve">ased on the definition of the D2R chip duration </w:t>
      </w:r>
      <w:r>
        <w:rPr>
          <w:rFonts w:eastAsiaTheme="minorEastAsia"/>
          <w:bCs/>
          <w:lang w:val="en-US" w:eastAsia="zh-CN"/>
        </w:rPr>
        <w:t>and</w:t>
      </w:r>
      <w:r>
        <w:rPr>
          <w:rFonts w:eastAsiaTheme="minorEastAsia" w:hint="eastAsia"/>
          <w:bCs/>
          <w:lang w:val="en-US" w:eastAsia="zh-CN"/>
        </w:rPr>
        <w:t xml:space="preserve"> the D2R bit duration above, </w:t>
      </w:r>
      <w:r w:rsidR="004A7477">
        <w:rPr>
          <w:rFonts w:eastAsiaTheme="minorEastAsia" w:hint="eastAsia"/>
          <w:bCs/>
          <w:lang w:eastAsia="zh-CN"/>
        </w:rPr>
        <w:t>w</w:t>
      </w:r>
      <w:r w:rsidR="004A7477" w:rsidRPr="004A7477">
        <w:rPr>
          <w:rFonts w:eastAsiaTheme="minorEastAsia"/>
          <w:bCs/>
          <w:lang w:eastAsia="zh-CN"/>
        </w:rPr>
        <w:t>ith SFS, the D2R chip duration is different from the bit duration. The D2R chip durations are also different for different SFS factors</w:t>
      </w:r>
      <w:r>
        <w:rPr>
          <w:rFonts w:eastAsiaTheme="minorEastAsia" w:hint="eastAsia"/>
          <w:bCs/>
          <w:lang w:val="en-US" w:eastAsia="zh-CN"/>
        </w:rPr>
        <w:t xml:space="preserve">. </w:t>
      </w:r>
      <w:r w:rsidR="00CC41A6">
        <w:rPr>
          <w:rFonts w:eastAsiaTheme="minorEastAsia"/>
          <w:bCs/>
          <w:lang w:val="en-US" w:eastAsia="zh-CN"/>
        </w:rPr>
        <w:t>Additionally</w:t>
      </w:r>
      <w:r>
        <w:rPr>
          <w:rFonts w:eastAsiaTheme="minorEastAsia" w:hint="eastAsia"/>
          <w:bCs/>
          <w:lang w:val="en-US" w:eastAsia="zh-CN"/>
        </w:rPr>
        <w:t xml:space="preserve">, the D2R chip duration indication in the different type of massage carried in PRDCH would be different. </w:t>
      </w:r>
      <w:r>
        <w:rPr>
          <w:rFonts w:eastAsiaTheme="minorEastAsia"/>
          <w:bCs/>
          <w:lang w:val="en-US" w:eastAsia="zh-CN"/>
        </w:rPr>
        <w:t>T</w:t>
      </w:r>
      <w:r>
        <w:rPr>
          <w:rFonts w:eastAsiaTheme="minorEastAsia" w:hint="eastAsia"/>
          <w:bCs/>
          <w:lang w:val="en-US" w:eastAsia="zh-CN"/>
        </w:rPr>
        <w:t xml:space="preserve">aken an instance, for the PRDCH for paging to trigger the CBRA procedure, the </w:t>
      </w:r>
      <w:r>
        <w:rPr>
          <w:rFonts w:eastAsiaTheme="minorEastAsia"/>
          <w:bCs/>
          <w:lang w:val="en-US" w:eastAsia="zh-CN"/>
        </w:rPr>
        <w:t>respon</w:t>
      </w:r>
      <w:r>
        <w:rPr>
          <w:rFonts w:eastAsiaTheme="minorEastAsia" w:hint="eastAsia"/>
          <w:bCs/>
          <w:lang w:val="en-US" w:eastAsia="zh-CN"/>
        </w:rPr>
        <w:t xml:space="preserve">ding Msg1 in PDRCH would be with the different SFS factors to achieve the FDMed transmission. </w:t>
      </w:r>
      <w:r>
        <w:rPr>
          <w:rFonts w:eastAsiaTheme="minorEastAsia"/>
          <w:bCs/>
          <w:lang w:val="en-US" w:eastAsia="zh-CN"/>
        </w:rPr>
        <w:t>W</w:t>
      </w:r>
      <w:r>
        <w:rPr>
          <w:rFonts w:eastAsiaTheme="minorEastAsia" w:hint="eastAsia"/>
          <w:bCs/>
          <w:lang w:val="en-US" w:eastAsia="zh-CN"/>
        </w:rPr>
        <w:t xml:space="preserve">hile for the PRDCH for paging to trigger the CFRA procedure or for Msg2 to carry the Msg3 scheduling information, the chip duration for PDRCH could be unique </w:t>
      </w:r>
      <w:r>
        <w:rPr>
          <w:rFonts w:eastAsiaTheme="minorEastAsia"/>
          <w:bCs/>
          <w:lang w:val="en-US" w:eastAsia="zh-CN"/>
        </w:rPr>
        <w:t>with</w:t>
      </w:r>
      <w:r>
        <w:rPr>
          <w:rFonts w:eastAsiaTheme="minorEastAsia" w:hint="eastAsia"/>
          <w:bCs/>
          <w:lang w:val="en-US" w:eastAsia="zh-CN"/>
        </w:rPr>
        <w:t xml:space="preserve"> one SFS factor or to be equal to the bit duration without SFS factor. Thus, the chip duration indication and the SFS factor indication should be jointly considered for the common design. </w:t>
      </w:r>
    </w:p>
    <w:p w14:paraId="559776EE" w14:textId="77777777" w:rsidR="00F77055" w:rsidRPr="005665D6" w:rsidRDefault="00F77055" w:rsidP="00D97510">
      <w:pPr>
        <w:pStyle w:val="B1"/>
        <w:snapToGrid w:val="0"/>
        <w:spacing w:afterLines="50" w:after="120"/>
        <w:jc w:val="both"/>
        <w:rPr>
          <w:bCs/>
          <w:lang w:eastAsia="zh-CN"/>
        </w:rPr>
      </w:pPr>
      <w:r w:rsidRPr="005665D6">
        <w:rPr>
          <w:rFonts w:hint="eastAsia"/>
          <w:bCs/>
          <w:lang w:eastAsia="zh-CN"/>
        </w:rPr>
        <w:t xml:space="preserve">However, the variable D2R bit duration with the different R value would be unnecessary for the Msg1 in the CBRA procedure, when the SFS is applied and the fixed chip duration is indicated. For the Msg1 in CBRA procedure, the different bit </w:t>
      </w:r>
      <w:r w:rsidRPr="005665D6">
        <w:rPr>
          <w:bCs/>
          <w:lang w:eastAsia="zh-CN"/>
        </w:rPr>
        <w:t>duration</w:t>
      </w:r>
      <w:r w:rsidRPr="005665D6">
        <w:rPr>
          <w:rFonts w:hint="eastAsia"/>
          <w:bCs/>
          <w:lang w:eastAsia="zh-CN"/>
        </w:rPr>
        <w:t xml:space="preserve"> </w:t>
      </w:r>
      <w:r w:rsidRPr="005665D6">
        <w:rPr>
          <w:bCs/>
          <w:lang w:eastAsia="zh-CN"/>
        </w:rPr>
        <w:t>would</w:t>
      </w:r>
      <w:r w:rsidRPr="005665D6">
        <w:rPr>
          <w:rFonts w:hint="eastAsia"/>
          <w:bCs/>
          <w:lang w:eastAsia="zh-CN"/>
        </w:rPr>
        <w:t xml:space="preserve"> </w:t>
      </w:r>
      <w:r w:rsidRPr="005665D6">
        <w:rPr>
          <w:bCs/>
          <w:lang w:eastAsia="zh-CN"/>
        </w:rPr>
        <w:t xml:space="preserve">have </w:t>
      </w:r>
      <w:r w:rsidRPr="005665D6">
        <w:rPr>
          <w:rFonts w:hint="eastAsia"/>
          <w:bCs/>
          <w:lang w:eastAsia="zh-CN"/>
        </w:rPr>
        <w:t xml:space="preserve">different bandwidth. </w:t>
      </w:r>
      <w:r w:rsidRPr="005665D6">
        <w:rPr>
          <w:bCs/>
          <w:lang w:eastAsia="zh-CN"/>
        </w:rPr>
        <w:t>M</w:t>
      </w:r>
      <w:r w:rsidRPr="005665D6">
        <w:rPr>
          <w:rFonts w:hint="eastAsia"/>
          <w:bCs/>
          <w:lang w:eastAsia="zh-CN"/>
        </w:rPr>
        <w:t xml:space="preserve">ultiple Msg1s </w:t>
      </w:r>
      <w:r w:rsidRPr="005665D6">
        <w:rPr>
          <w:bCs/>
          <w:lang w:eastAsia="zh-CN"/>
        </w:rPr>
        <w:t>would</w:t>
      </w:r>
      <w:r w:rsidRPr="005665D6">
        <w:rPr>
          <w:rFonts w:hint="eastAsia"/>
          <w:bCs/>
          <w:lang w:eastAsia="zh-CN"/>
        </w:rPr>
        <w:t xml:space="preserve"> be overlapped in the frequency domain, which can result in the </w:t>
      </w:r>
      <w:r w:rsidRPr="005665D6">
        <w:rPr>
          <w:bCs/>
          <w:lang w:eastAsia="zh-CN"/>
        </w:rPr>
        <w:t xml:space="preserve">co-channel </w:t>
      </w:r>
      <w:r w:rsidRPr="005665D6">
        <w:rPr>
          <w:rFonts w:hint="eastAsia"/>
          <w:bCs/>
          <w:lang w:eastAsia="zh-CN"/>
        </w:rPr>
        <w:t xml:space="preserve">interference </w:t>
      </w:r>
      <w:r w:rsidRPr="005665D6">
        <w:rPr>
          <w:bCs/>
          <w:lang w:eastAsia="zh-CN"/>
        </w:rPr>
        <w:t xml:space="preserve">among the PDRCH transmission in FDMA from multiple </w:t>
      </w:r>
      <w:r w:rsidRPr="005665D6">
        <w:rPr>
          <w:rFonts w:hint="eastAsia"/>
          <w:bCs/>
          <w:lang w:eastAsia="zh-CN"/>
        </w:rPr>
        <w:t xml:space="preserve">devices. </w:t>
      </w:r>
      <w:r w:rsidRPr="005665D6">
        <w:rPr>
          <w:bCs/>
          <w:lang w:eastAsia="zh-CN"/>
        </w:rPr>
        <w:t>F</w:t>
      </w:r>
      <w:r w:rsidRPr="005665D6">
        <w:rPr>
          <w:rFonts w:hint="eastAsia"/>
          <w:bCs/>
          <w:lang w:eastAsia="zh-CN"/>
        </w:rPr>
        <w:t xml:space="preserve">urthermore, during the CBRA procedure, the different bit duration or bit rate is </w:t>
      </w:r>
      <w:r w:rsidRPr="005665D6">
        <w:rPr>
          <w:bCs/>
          <w:lang w:eastAsia="zh-CN"/>
        </w:rPr>
        <w:t>unnecessary</w:t>
      </w:r>
      <w:r w:rsidRPr="005665D6">
        <w:rPr>
          <w:rFonts w:hint="eastAsia"/>
          <w:bCs/>
          <w:lang w:eastAsia="zh-CN"/>
        </w:rPr>
        <w:t xml:space="preserve"> for the device to send its random ID, e.g. 16 bits. Thus, the bit duration is necessary to inform the device via the implicit or explicit indication.</w:t>
      </w:r>
    </w:p>
    <w:p w14:paraId="66988845" w14:textId="50842472" w:rsidR="00F77055" w:rsidRPr="005665D6" w:rsidRDefault="00F77055" w:rsidP="00D97510">
      <w:pPr>
        <w:pStyle w:val="B1"/>
        <w:snapToGrid w:val="0"/>
        <w:spacing w:afterLines="50" w:after="120"/>
        <w:jc w:val="both"/>
        <w:rPr>
          <w:rFonts w:eastAsiaTheme="minorEastAsia"/>
          <w:b/>
          <w:bCs/>
          <w:lang w:eastAsia="zh-CN"/>
        </w:rPr>
      </w:pPr>
      <w:r w:rsidRPr="005665D6">
        <w:rPr>
          <w:rFonts w:eastAsiaTheme="minorEastAsia" w:hint="eastAsia"/>
          <w:b/>
          <w:bCs/>
          <w:lang w:eastAsia="zh-CN"/>
        </w:rPr>
        <w:t xml:space="preserve">Proposal </w:t>
      </w:r>
      <w:r>
        <w:rPr>
          <w:rFonts w:eastAsiaTheme="minorEastAsia" w:hint="eastAsia"/>
          <w:b/>
          <w:bCs/>
          <w:lang w:eastAsia="zh-CN"/>
        </w:rPr>
        <w:t>6</w:t>
      </w:r>
      <w:r w:rsidRPr="005665D6">
        <w:rPr>
          <w:rFonts w:eastAsiaTheme="minorEastAsia" w:hint="eastAsia"/>
          <w:b/>
          <w:bCs/>
          <w:lang w:eastAsia="zh-CN"/>
        </w:rPr>
        <w:t>: The bit duration would</w:t>
      </w:r>
      <w:r w:rsidRPr="005665D6">
        <w:rPr>
          <w:rFonts w:eastAsiaTheme="minorEastAsia"/>
          <w:b/>
          <w:bCs/>
          <w:lang w:eastAsia="zh-CN"/>
        </w:rPr>
        <w:t xml:space="preserve"> need</w:t>
      </w:r>
      <w:r w:rsidRPr="005665D6">
        <w:rPr>
          <w:rFonts w:eastAsiaTheme="minorEastAsia" w:hint="eastAsia"/>
          <w:b/>
          <w:bCs/>
          <w:lang w:eastAsia="zh-CN"/>
        </w:rPr>
        <w:t xml:space="preserve"> to inform the device via the implicit or explicit indication</w:t>
      </w:r>
      <w:r w:rsidRPr="005665D6">
        <w:rPr>
          <w:rFonts w:eastAsiaTheme="minorEastAsia"/>
          <w:b/>
          <w:bCs/>
          <w:lang w:eastAsia="zh-CN"/>
        </w:rPr>
        <w:t xml:space="preserve"> in general</w:t>
      </w:r>
      <w:r w:rsidR="00E22005">
        <w:rPr>
          <w:rFonts w:eastAsiaTheme="minorEastAsia" w:hint="eastAsia"/>
          <w:b/>
          <w:bCs/>
          <w:lang w:eastAsia="zh-CN"/>
        </w:rPr>
        <w:t>,</w:t>
      </w:r>
      <w:r w:rsidRPr="005665D6">
        <w:rPr>
          <w:rFonts w:eastAsiaTheme="minorEastAsia" w:hint="eastAsia"/>
          <w:b/>
          <w:bCs/>
          <w:lang w:eastAsia="zh-CN"/>
        </w:rPr>
        <w:t xml:space="preserve"> </w:t>
      </w:r>
      <w:r w:rsidR="00E22005">
        <w:rPr>
          <w:rFonts w:eastAsiaTheme="minorEastAsia" w:hint="eastAsia"/>
          <w:b/>
          <w:bCs/>
          <w:lang w:eastAsia="zh-CN"/>
        </w:rPr>
        <w:t>although</w:t>
      </w:r>
      <w:r w:rsidRPr="005665D6">
        <w:rPr>
          <w:rFonts w:eastAsiaTheme="minorEastAsia"/>
          <w:b/>
          <w:bCs/>
          <w:lang w:eastAsia="zh-CN"/>
        </w:rPr>
        <w:t xml:space="preserve"> it is critical </w:t>
      </w:r>
      <w:r w:rsidRPr="005665D6">
        <w:rPr>
          <w:rFonts w:eastAsiaTheme="minorEastAsia" w:hint="eastAsia"/>
          <w:b/>
          <w:bCs/>
          <w:lang w:eastAsia="zh-CN"/>
        </w:rPr>
        <w:t>for the Msg1 in CBRA procedure</w:t>
      </w:r>
      <w:r w:rsidRPr="005665D6">
        <w:rPr>
          <w:rFonts w:eastAsiaTheme="minorEastAsia"/>
          <w:b/>
          <w:bCs/>
          <w:lang w:eastAsia="zh-CN"/>
        </w:rPr>
        <w:t xml:space="preserve"> for FDMA</w:t>
      </w:r>
      <w:r w:rsidRPr="005665D6">
        <w:rPr>
          <w:rFonts w:eastAsiaTheme="minorEastAsia" w:hint="eastAsia"/>
          <w:b/>
          <w:bCs/>
          <w:lang w:eastAsia="zh-CN"/>
        </w:rPr>
        <w:t>.</w:t>
      </w:r>
    </w:p>
    <w:p w14:paraId="727CB9DA" w14:textId="7877069F" w:rsidR="00F77055" w:rsidRPr="005665D6" w:rsidRDefault="00F77055" w:rsidP="00D97510">
      <w:pPr>
        <w:pStyle w:val="B1"/>
        <w:snapToGrid w:val="0"/>
        <w:spacing w:afterLines="50" w:after="120"/>
        <w:jc w:val="both"/>
        <w:rPr>
          <w:rFonts w:eastAsiaTheme="minorEastAsia"/>
          <w:bCs/>
          <w:lang w:eastAsia="zh-CN"/>
        </w:rPr>
      </w:pPr>
      <w:r w:rsidRPr="005665D6">
        <w:rPr>
          <w:rFonts w:eastAsiaTheme="minorEastAsia" w:hint="eastAsia"/>
          <w:bCs/>
          <w:lang w:eastAsia="zh-CN"/>
        </w:rPr>
        <w:t xml:space="preserve">When the chip duration is indicated, </w:t>
      </w:r>
      <w:r w:rsidRPr="005665D6">
        <w:rPr>
          <w:rFonts w:eastAsiaTheme="minorEastAsia"/>
          <w:bCs/>
          <w:lang w:eastAsia="zh-CN"/>
        </w:rPr>
        <w:t>the</w:t>
      </w:r>
      <w:r w:rsidRPr="005665D6">
        <w:rPr>
          <w:rFonts w:eastAsiaTheme="minorEastAsia" w:hint="eastAsia"/>
          <w:bCs/>
          <w:lang w:eastAsia="zh-CN"/>
        </w:rPr>
        <w:t xml:space="preserve"> SFS factor R(s) </w:t>
      </w:r>
      <w:r w:rsidRPr="005665D6">
        <w:rPr>
          <w:rFonts w:eastAsiaTheme="minorEastAsia"/>
          <w:bCs/>
          <w:lang w:eastAsia="zh-CN"/>
        </w:rPr>
        <w:t>sh</w:t>
      </w:r>
      <w:r w:rsidRPr="005665D6">
        <w:rPr>
          <w:rFonts w:eastAsiaTheme="minorEastAsia" w:hint="eastAsia"/>
          <w:bCs/>
          <w:lang w:eastAsia="zh-CN"/>
        </w:rPr>
        <w:t>ould be indicated</w:t>
      </w:r>
      <w:r w:rsidRPr="005665D6">
        <w:rPr>
          <w:rFonts w:eastAsiaTheme="minorEastAsia"/>
          <w:bCs/>
          <w:lang w:eastAsia="zh-CN"/>
        </w:rPr>
        <w:t xml:space="preserve"> together to derive the associated date rate of coded bits</w:t>
      </w:r>
      <w:r w:rsidRPr="005665D6">
        <w:rPr>
          <w:rFonts w:eastAsiaTheme="minorEastAsia" w:hint="eastAsia"/>
          <w:bCs/>
          <w:lang w:eastAsia="zh-CN"/>
        </w:rPr>
        <w:t xml:space="preserve">. There are </w:t>
      </w:r>
      <w:r w:rsidR="00E22005">
        <w:rPr>
          <w:rFonts w:eastAsiaTheme="minorEastAsia" w:hint="eastAsia"/>
          <w:bCs/>
          <w:lang w:eastAsia="zh-CN"/>
        </w:rPr>
        <w:t>three</w:t>
      </w:r>
      <w:r w:rsidR="00E22005" w:rsidRPr="005665D6">
        <w:rPr>
          <w:rFonts w:eastAsiaTheme="minorEastAsia" w:hint="eastAsia"/>
          <w:bCs/>
          <w:lang w:eastAsia="zh-CN"/>
        </w:rPr>
        <w:t xml:space="preserve"> </w:t>
      </w:r>
      <w:r w:rsidRPr="005665D6">
        <w:rPr>
          <w:rFonts w:eastAsiaTheme="minorEastAsia" w:hint="eastAsia"/>
          <w:bCs/>
          <w:lang w:eastAsia="zh-CN"/>
        </w:rPr>
        <w:t>options for D2R transmission indication based on the certain chip duration indication as following:</w:t>
      </w:r>
    </w:p>
    <w:p w14:paraId="229E96FB" w14:textId="09460078" w:rsidR="0015643F" w:rsidRPr="00315CB2" w:rsidRDefault="0015643F" w:rsidP="00D97510">
      <w:pPr>
        <w:pStyle w:val="B1"/>
        <w:numPr>
          <w:ilvl w:val="0"/>
          <w:numId w:val="89"/>
        </w:numPr>
        <w:snapToGrid w:val="0"/>
        <w:spacing w:afterLines="50" w:after="120"/>
        <w:jc w:val="both"/>
        <w:rPr>
          <w:rFonts w:eastAsiaTheme="minorEastAsia"/>
          <w:bCs/>
          <w:lang w:val="en-US" w:eastAsia="zh-CN"/>
        </w:rPr>
      </w:pPr>
      <w:r w:rsidRPr="00315CB2">
        <w:rPr>
          <w:rFonts w:eastAsiaTheme="minorEastAsia"/>
          <w:bCs/>
          <w:lang w:val="en-US" w:eastAsia="zh-CN"/>
        </w:rPr>
        <w:t>Option 1</w:t>
      </w:r>
      <w:r w:rsidR="00876155">
        <w:rPr>
          <w:rFonts w:eastAsiaTheme="minorEastAsia" w:hint="eastAsia"/>
          <w:bCs/>
          <w:lang w:val="en-US" w:eastAsia="zh-CN"/>
        </w:rPr>
        <w:t xml:space="preserve">: </w:t>
      </w:r>
      <w:r w:rsidRPr="009F0598">
        <w:rPr>
          <w:rFonts w:eastAsiaTheme="minorEastAsia"/>
          <w:bCs/>
          <w:lang w:val="en-US" w:eastAsia="zh-CN"/>
        </w:rPr>
        <w:t>The D2R chip duration and corresponding SFS factor R values set are predefined</w:t>
      </w:r>
      <w:r w:rsidRPr="00315CB2">
        <w:rPr>
          <w:rFonts w:eastAsiaTheme="minorEastAsia"/>
          <w:bCs/>
          <w:lang w:val="en-US" w:eastAsia="zh-CN"/>
        </w:rPr>
        <w:t xml:space="preserve">. The </w:t>
      </w:r>
      <w:r w:rsidRPr="009F0598">
        <w:rPr>
          <w:rFonts w:eastAsiaTheme="minorEastAsia"/>
          <w:bCs/>
          <w:lang w:val="en-US" w:eastAsia="zh-CN"/>
        </w:rPr>
        <w:t>two-stage D2R transmission indication</w:t>
      </w:r>
      <w:r w:rsidRPr="00315CB2">
        <w:rPr>
          <w:rFonts w:eastAsiaTheme="minorEastAsia"/>
          <w:bCs/>
          <w:lang w:val="en-US" w:eastAsia="zh-CN"/>
        </w:rPr>
        <w:t xml:space="preserve"> is carried in PRDCH control information. The D2R bit duration could be obtained via the indicated chip duration and the minimum R value in the R value set. </w:t>
      </w:r>
    </w:p>
    <w:p w14:paraId="3912E450" w14:textId="77777777" w:rsidR="0015643F" w:rsidRPr="00315CB2" w:rsidRDefault="0015643F" w:rsidP="00D97510">
      <w:pPr>
        <w:pStyle w:val="B1"/>
        <w:numPr>
          <w:ilvl w:val="0"/>
          <w:numId w:val="89"/>
        </w:numPr>
        <w:snapToGrid w:val="0"/>
        <w:spacing w:afterLines="50" w:after="120"/>
        <w:jc w:val="both"/>
        <w:rPr>
          <w:rFonts w:eastAsiaTheme="minorEastAsia"/>
          <w:bCs/>
          <w:lang w:val="en-US" w:eastAsia="zh-CN"/>
        </w:rPr>
      </w:pPr>
      <w:r w:rsidRPr="00315CB2">
        <w:rPr>
          <w:rFonts w:eastAsiaTheme="minorEastAsia"/>
          <w:bCs/>
          <w:lang w:val="en-US" w:eastAsia="zh-CN"/>
        </w:rPr>
        <w:t>Option 2: The D2R chip duration and the SFS factor R are carried in PRDCH control information. The D2R bit duration could be obtained via the indicated chip duration and the minimum R value according to the predefined R value set or TBS related information.</w:t>
      </w:r>
    </w:p>
    <w:p w14:paraId="6AA734EB" w14:textId="5D8CB510" w:rsidR="00F77055" w:rsidRPr="005665D6" w:rsidRDefault="00F77055" w:rsidP="00D97510">
      <w:pPr>
        <w:pStyle w:val="B1"/>
        <w:numPr>
          <w:ilvl w:val="0"/>
          <w:numId w:val="89"/>
        </w:numPr>
        <w:tabs>
          <w:tab w:val="clear" w:pos="425"/>
        </w:tabs>
        <w:snapToGrid w:val="0"/>
        <w:spacing w:afterLines="50" w:after="120"/>
        <w:jc w:val="both"/>
        <w:rPr>
          <w:rFonts w:eastAsiaTheme="minorEastAsia"/>
          <w:bCs/>
          <w:lang w:eastAsia="zh-CN"/>
        </w:rPr>
      </w:pPr>
      <w:r w:rsidRPr="005665D6">
        <w:rPr>
          <w:rFonts w:eastAsiaTheme="minorEastAsia"/>
          <w:bCs/>
          <w:lang w:eastAsia="zh-CN"/>
        </w:rPr>
        <w:t xml:space="preserve">Option 3: The D2R chip duration is implicitly indicated by deriving from the control </w:t>
      </w:r>
      <w:r w:rsidR="003F45F0" w:rsidRPr="005665D6">
        <w:rPr>
          <w:rFonts w:eastAsiaTheme="minorEastAsia"/>
          <w:bCs/>
          <w:lang w:eastAsia="zh-CN"/>
        </w:rPr>
        <w:t>signalling</w:t>
      </w:r>
      <w:r w:rsidRPr="005665D6">
        <w:rPr>
          <w:rFonts w:eastAsiaTheme="minorEastAsia"/>
          <w:bCs/>
          <w:lang w:eastAsia="zh-CN"/>
        </w:rPr>
        <w:t xml:space="preserve"> of coded </w:t>
      </w:r>
      <w:r w:rsidR="00BE00B7">
        <w:rPr>
          <w:rFonts w:eastAsiaTheme="minorEastAsia"/>
          <w:bCs/>
          <w:lang w:eastAsia="zh-CN"/>
        </w:rPr>
        <w:t xml:space="preserve">bit duration and SFS factor R. </w:t>
      </w:r>
      <w:r w:rsidRPr="005665D6">
        <w:rPr>
          <w:rFonts w:eastAsiaTheme="minorEastAsia"/>
          <w:bCs/>
          <w:lang w:eastAsia="zh-CN"/>
        </w:rPr>
        <w:t>The coded bit duration would be the modulation symbol. The SFS factor R could have the specified rule in the specification with R</w:t>
      </w:r>
      <w:r w:rsidRPr="005665D6">
        <w:rPr>
          <w:rFonts w:eastAsiaTheme="minorEastAsia"/>
          <w:bCs/>
          <w:vertAlign w:val="subscript"/>
          <w:lang w:eastAsia="zh-CN"/>
        </w:rPr>
        <w:t>max</w:t>
      </w:r>
      <w:r w:rsidRPr="005665D6">
        <w:rPr>
          <w:rFonts w:eastAsiaTheme="minorEastAsia"/>
          <w:bCs/>
          <w:lang w:eastAsia="zh-CN"/>
        </w:rPr>
        <w:t xml:space="preserve"> provided in the control </w:t>
      </w:r>
      <w:r w:rsidR="003F45F0" w:rsidRPr="005665D6">
        <w:rPr>
          <w:rFonts w:eastAsiaTheme="minorEastAsia"/>
          <w:bCs/>
          <w:lang w:eastAsia="zh-CN"/>
        </w:rPr>
        <w:t>signalling</w:t>
      </w:r>
      <w:r w:rsidRPr="005665D6">
        <w:rPr>
          <w:rFonts w:eastAsiaTheme="minorEastAsia"/>
          <w:bCs/>
          <w:lang w:eastAsia="zh-CN"/>
        </w:rPr>
        <w:t xml:space="preserve">. This would provide the clear indication of D2R data rate and associated small frequency shift of D2R transmission. </w:t>
      </w:r>
    </w:p>
    <w:p w14:paraId="14318770" w14:textId="34CF9C55" w:rsidR="009F0598" w:rsidRPr="005665D6" w:rsidRDefault="009F0598" w:rsidP="00D97510">
      <w:pPr>
        <w:pStyle w:val="B1"/>
        <w:snapToGrid w:val="0"/>
        <w:spacing w:afterLines="50" w:after="120"/>
        <w:jc w:val="both"/>
        <w:rPr>
          <w:rFonts w:eastAsiaTheme="minorEastAsia"/>
          <w:bCs/>
          <w:lang w:eastAsia="zh-CN"/>
        </w:rPr>
      </w:pPr>
      <w:r w:rsidRPr="005665D6">
        <w:rPr>
          <w:rFonts w:eastAsiaTheme="minorEastAsia"/>
          <w:bCs/>
          <w:lang w:eastAsia="zh-CN"/>
        </w:rPr>
        <w:t>F</w:t>
      </w:r>
      <w:r w:rsidRPr="005665D6">
        <w:rPr>
          <w:rFonts w:eastAsiaTheme="minorEastAsia" w:hint="eastAsia"/>
          <w:bCs/>
          <w:lang w:eastAsia="zh-CN"/>
        </w:rPr>
        <w:t xml:space="preserve">or Option 1, there are N chip durations are predefined and a set of R values corresponding to per chip duration are also predefined as shown in </w:t>
      </w:r>
      <w:r w:rsidRPr="00EB0A96">
        <w:rPr>
          <w:rFonts w:eastAsiaTheme="minorEastAsia"/>
          <w:bCs/>
          <w:lang w:eastAsia="zh-CN"/>
        </w:rPr>
        <w:fldChar w:fldCharType="begin"/>
      </w:r>
      <w:r w:rsidRPr="009F0598">
        <w:rPr>
          <w:rFonts w:eastAsiaTheme="minorEastAsia"/>
          <w:bCs/>
          <w:lang w:eastAsia="zh-CN"/>
        </w:rPr>
        <w:instrText xml:space="preserve"> REF _Ref194061540 \h </w:instrText>
      </w:r>
      <w:r w:rsidRPr="00834D03">
        <w:rPr>
          <w:rFonts w:eastAsiaTheme="minorEastAsia"/>
          <w:bCs/>
          <w:lang w:eastAsia="zh-CN"/>
        </w:rPr>
        <w:instrText xml:space="preserve"> \* MERGEFORMAT </w:instrText>
      </w:r>
      <w:r w:rsidRPr="00EB0A96">
        <w:rPr>
          <w:rFonts w:eastAsiaTheme="minorEastAsia"/>
          <w:bCs/>
          <w:lang w:eastAsia="zh-CN"/>
        </w:rPr>
      </w:r>
      <w:r w:rsidRPr="00EB0A96">
        <w:rPr>
          <w:rFonts w:eastAsiaTheme="minorEastAsia"/>
          <w:bCs/>
          <w:lang w:eastAsia="zh-CN"/>
        </w:rPr>
        <w:fldChar w:fldCharType="separate"/>
      </w:r>
      <w:r w:rsidR="00444A4C" w:rsidRPr="00AC5CA8">
        <w:t xml:space="preserve">Table </w:t>
      </w:r>
      <w:r w:rsidR="00444A4C" w:rsidRPr="00AC5CA8">
        <w:rPr>
          <w:noProof/>
        </w:rPr>
        <w:t>3</w:t>
      </w:r>
      <w:r w:rsidRPr="00EB0A96">
        <w:rPr>
          <w:rFonts w:eastAsiaTheme="minorEastAsia"/>
          <w:bCs/>
          <w:lang w:eastAsia="zh-CN"/>
        </w:rPr>
        <w:fldChar w:fldCharType="end"/>
      </w:r>
      <w:r w:rsidRPr="00BA4D17">
        <w:rPr>
          <w:rFonts w:eastAsiaTheme="minorEastAsia" w:hint="eastAsia"/>
          <w:bCs/>
          <w:lang w:eastAsia="zh-CN"/>
        </w:rPr>
        <w:t>.</w:t>
      </w:r>
      <w:r w:rsidRPr="005665D6">
        <w:rPr>
          <w:rFonts w:eastAsiaTheme="minorEastAsia" w:hint="eastAsia"/>
          <w:bCs/>
          <w:lang w:eastAsia="zh-CN"/>
        </w:rPr>
        <w:t xml:space="preserve"> </w:t>
      </w:r>
      <w:r w:rsidRPr="005665D6">
        <w:rPr>
          <w:rFonts w:eastAsiaTheme="minorEastAsia"/>
          <w:bCs/>
          <w:lang w:eastAsia="zh-CN"/>
        </w:rPr>
        <w:t>T</w:t>
      </w:r>
      <w:r w:rsidRPr="005665D6">
        <w:rPr>
          <w:rFonts w:eastAsiaTheme="minorEastAsia" w:hint="eastAsia"/>
          <w:bCs/>
          <w:lang w:eastAsia="zh-CN"/>
        </w:rPr>
        <w:t xml:space="preserve">he two-stage </w:t>
      </w:r>
      <w:r w:rsidRPr="005665D6">
        <w:rPr>
          <w:rFonts w:eastAsiaTheme="minorEastAsia"/>
          <w:bCs/>
          <w:lang w:eastAsia="zh-CN"/>
        </w:rPr>
        <w:t>D2R transmission indication</w:t>
      </w:r>
      <w:r w:rsidRPr="005665D6">
        <w:rPr>
          <w:rFonts w:eastAsiaTheme="minorEastAsia" w:hint="eastAsia"/>
          <w:bCs/>
          <w:lang w:eastAsia="zh-CN"/>
        </w:rPr>
        <w:t xml:space="preserve"> carried in PRDCH control information is shown in </w:t>
      </w:r>
      <w:r w:rsidRPr="003959FA">
        <w:rPr>
          <w:rFonts w:eastAsiaTheme="minorEastAsia"/>
          <w:bCs/>
          <w:lang w:eastAsia="zh-CN"/>
        </w:rPr>
        <w:fldChar w:fldCharType="begin"/>
      </w:r>
      <w:r w:rsidRPr="005E1AFE">
        <w:rPr>
          <w:rFonts w:eastAsiaTheme="minorEastAsia"/>
          <w:bCs/>
          <w:lang w:eastAsia="zh-CN"/>
        </w:rPr>
        <w:instrText xml:space="preserve"> REF _Ref193738450 \h </w:instrText>
      </w:r>
      <w:r w:rsidRPr="00D83F1A">
        <w:rPr>
          <w:rFonts w:eastAsiaTheme="minorEastAsia"/>
          <w:bCs/>
          <w:lang w:eastAsia="zh-CN"/>
        </w:rPr>
        <w:instrText xml:space="preserve"> \* MERGEFORMAT </w:instrText>
      </w:r>
      <w:r w:rsidRPr="003959FA">
        <w:rPr>
          <w:rFonts w:eastAsiaTheme="minorEastAsia"/>
          <w:bCs/>
          <w:lang w:eastAsia="zh-CN"/>
        </w:rPr>
      </w:r>
      <w:r w:rsidRPr="003959FA">
        <w:rPr>
          <w:rFonts w:eastAsiaTheme="minorEastAsia"/>
          <w:bCs/>
          <w:lang w:eastAsia="zh-CN"/>
        </w:rPr>
        <w:fldChar w:fldCharType="separate"/>
      </w:r>
      <w:r w:rsidR="00444A4C" w:rsidRPr="00AC5CA8">
        <w:t>Table 4</w:t>
      </w:r>
      <w:r w:rsidRPr="003959FA">
        <w:rPr>
          <w:rFonts w:eastAsiaTheme="minorEastAsia"/>
          <w:bCs/>
          <w:lang w:eastAsia="zh-CN"/>
        </w:rPr>
        <w:fldChar w:fldCharType="end"/>
      </w:r>
      <w:r w:rsidRPr="005665D6">
        <w:rPr>
          <w:rFonts w:eastAsiaTheme="minorEastAsia" w:hint="eastAsia"/>
          <w:bCs/>
          <w:lang w:eastAsia="zh-CN"/>
        </w:rPr>
        <w:t xml:space="preserve">. </w:t>
      </w:r>
      <w:r w:rsidRPr="005665D6">
        <w:rPr>
          <w:rFonts w:eastAsiaTheme="minorEastAsia"/>
          <w:bCs/>
          <w:lang w:eastAsia="zh-CN"/>
        </w:rPr>
        <w:t>F</w:t>
      </w:r>
      <w:r w:rsidRPr="005665D6">
        <w:rPr>
          <w:rFonts w:eastAsiaTheme="minorEastAsia" w:hint="eastAsia"/>
          <w:bCs/>
          <w:lang w:eastAsia="zh-CN"/>
        </w:rPr>
        <w:t xml:space="preserve">or the PRDCH for paging to trigger the CBRA procedure, the </w:t>
      </w:r>
      <w:r w:rsidRPr="005665D6">
        <w:rPr>
          <w:rFonts w:eastAsiaTheme="minorEastAsia"/>
          <w:bCs/>
          <w:lang w:eastAsia="zh-CN"/>
        </w:rPr>
        <w:t>D2R transmission indication</w:t>
      </w:r>
      <w:r w:rsidRPr="005665D6">
        <w:rPr>
          <w:rFonts w:eastAsiaTheme="minorEastAsia" w:hint="eastAsia"/>
          <w:bCs/>
          <w:lang w:eastAsia="zh-CN"/>
        </w:rPr>
        <w:t xml:space="preserve"> would be indicated as index#1 and index#2 with the default value#1,</w:t>
      </w:r>
      <w:r w:rsidRPr="005665D6">
        <w:rPr>
          <w:rFonts w:hint="eastAsia"/>
          <w:color w:val="000000" w:themeColor="text1"/>
          <w:kern w:val="2"/>
          <w:sz w:val="21"/>
          <w:szCs w:val="21"/>
          <w:lang w:eastAsia="zh-CN"/>
        </w:rPr>
        <w:t xml:space="preserve"> </w:t>
      </w:r>
      <w:r w:rsidRPr="005665D6">
        <w:rPr>
          <w:rFonts w:eastAsiaTheme="minorEastAsia" w:hint="eastAsia"/>
          <w:bCs/>
          <w:lang w:eastAsia="zh-CN"/>
        </w:rPr>
        <w:t xml:space="preserve">e.g. all ones, or the </w:t>
      </w:r>
      <w:r w:rsidRPr="005665D6">
        <w:rPr>
          <w:rFonts w:eastAsiaTheme="minorEastAsia"/>
          <w:bCs/>
          <w:lang w:eastAsia="zh-CN"/>
        </w:rPr>
        <w:t xml:space="preserve">D2R transmission indication </w:t>
      </w:r>
      <w:r w:rsidRPr="005665D6">
        <w:rPr>
          <w:rFonts w:eastAsiaTheme="minorEastAsia" w:hint="eastAsia"/>
          <w:bCs/>
          <w:lang w:eastAsia="zh-CN"/>
        </w:rPr>
        <w:t>subfield#</w:t>
      </w:r>
      <w:r w:rsidRPr="005665D6">
        <w:rPr>
          <w:rFonts w:eastAsiaTheme="minorEastAsia"/>
          <w:bCs/>
          <w:lang w:eastAsia="zh-CN"/>
        </w:rPr>
        <w:t>2</w:t>
      </w:r>
      <w:r w:rsidRPr="005665D6">
        <w:rPr>
          <w:rFonts w:eastAsiaTheme="minorEastAsia" w:hint="eastAsia"/>
          <w:bCs/>
          <w:lang w:eastAsia="zh-CN"/>
        </w:rPr>
        <w:t xml:space="preserve"> is 0 bit, in which the devices could use any R value in the R value set corresponding to the chip </w:t>
      </w:r>
      <w:r w:rsidRPr="005665D6">
        <w:rPr>
          <w:rFonts w:eastAsiaTheme="minorEastAsia"/>
          <w:bCs/>
          <w:lang w:eastAsia="zh-CN"/>
        </w:rPr>
        <w:t>duration</w:t>
      </w:r>
      <w:r w:rsidRPr="005665D6">
        <w:rPr>
          <w:rFonts w:eastAsiaTheme="minorEastAsia" w:hint="eastAsia"/>
          <w:bCs/>
          <w:lang w:eastAsia="zh-CN"/>
        </w:rPr>
        <w:t xml:space="preserve"> with index#1. </w:t>
      </w:r>
      <w:r w:rsidRPr="005665D6">
        <w:rPr>
          <w:rFonts w:eastAsiaTheme="minorEastAsia"/>
          <w:bCs/>
          <w:lang w:eastAsia="zh-CN"/>
        </w:rPr>
        <w:t>C</w:t>
      </w:r>
      <w:r w:rsidRPr="005665D6">
        <w:rPr>
          <w:rFonts w:eastAsiaTheme="minorEastAsia" w:hint="eastAsia"/>
          <w:bCs/>
          <w:lang w:eastAsia="zh-CN"/>
        </w:rPr>
        <w:t xml:space="preserve">onsidering that the bit rate for all devices should be the same, the indicated D2R chip duration is the maximum chip duration for the D2R transmission. The D2R bit duration is obtained based on the indicated chip duration and the minimum R value in the R value set. </w:t>
      </w:r>
      <w:r w:rsidRPr="005665D6">
        <w:rPr>
          <w:rFonts w:eastAsiaTheme="minorEastAsia"/>
          <w:bCs/>
          <w:lang w:eastAsia="zh-CN"/>
        </w:rPr>
        <w:t>F</w:t>
      </w:r>
      <w:r w:rsidRPr="005665D6">
        <w:rPr>
          <w:rFonts w:eastAsiaTheme="minorEastAsia" w:hint="eastAsia"/>
          <w:bCs/>
          <w:lang w:eastAsia="zh-CN"/>
        </w:rPr>
        <w:t xml:space="preserve">or the any R value in the R value set, the actual chip duration </w:t>
      </w:r>
      <w:r w:rsidRPr="005665D6">
        <w:rPr>
          <w:rFonts w:eastAsiaTheme="minorEastAsia"/>
          <w:bCs/>
          <w:lang w:eastAsia="zh-CN"/>
        </w:rPr>
        <w:t>would</w:t>
      </w:r>
      <w:r w:rsidRPr="005665D6">
        <w:rPr>
          <w:rFonts w:eastAsiaTheme="minorEastAsia" w:hint="eastAsia"/>
          <w:bCs/>
          <w:lang w:eastAsia="zh-CN"/>
        </w:rPr>
        <w:t xml:space="preserve"> be </w:t>
      </w:r>
      <w:r w:rsidRPr="005665D6">
        <w:rPr>
          <w:rFonts w:eastAsiaTheme="minorEastAsia"/>
          <w:bCs/>
          <w:lang w:eastAsia="zh-CN"/>
        </w:rPr>
        <w:t>derived</w:t>
      </w:r>
      <w:r w:rsidRPr="005665D6">
        <w:rPr>
          <w:rFonts w:eastAsiaTheme="minorEastAsia" w:hint="eastAsia"/>
          <w:bCs/>
          <w:lang w:eastAsia="zh-CN"/>
        </w:rPr>
        <w:t xml:space="preserve"> via the equation: </w:t>
      </w:r>
    </w:p>
    <w:p w14:paraId="4B25A0DD" w14:textId="4825A7C9" w:rsidR="009F0598" w:rsidRPr="005665D6" w:rsidRDefault="00227A95" w:rsidP="00D97510">
      <w:pPr>
        <w:pStyle w:val="B1"/>
        <w:snapToGrid w:val="0"/>
        <w:spacing w:afterLines="50" w:after="120"/>
        <w:ind w:firstLine="720"/>
        <w:jc w:val="center"/>
        <w:rPr>
          <w:rFonts w:eastAsiaTheme="minorEastAsia"/>
          <w:bCs/>
          <w:lang w:eastAsia="zh-CN"/>
        </w:rPr>
      </w:pPr>
      <w:r>
        <w:rPr>
          <w:rFonts w:eastAsiaTheme="minorEastAsia" w:hint="eastAsia"/>
          <w:bCs/>
          <w:lang w:eastAsia="zh-CN"/>
        </w:rPr>
        <w:t>A</w:t>
      </w:r>
      <w:r w:rsidRPr="005665D6">
        <w:rPr>
          <w:rFonts w:eastAsiaTheme="minorEastAsia" w:hint="eastAsia"/>
          <w:bCs/>
          <w:lang w:eastAsia="zh-CN"/>
        </w:rPr>
        <w:t xml:space="preserve">ctual </w:t>
      </w:r>
      <w:r w:rsidR="009F0598" w:rsidRPr="005665D6">
        <w:rPr>
          <w:rFonts w:eastAsiaTheme="minorEastAsia" w:hint="eastAsia"/>
          <w:bCs/>
          <w:lang w:eastAsia="zh-CN"/>
        </w:rPr>
        <w:t>chip duration = indicated chip duration / (R value/Rmin).</w:t>
      </w:r>
    </w:p>
    <w:p w14:paraId="7D991B91" w14:textId="77777777" w:rsidR="009F0598" w:rsidRPr="005665D6" w:rsidRDefault="009F0598" w:rsidP="00D97510">
      <w:pPr>
        <w:pStyle w:val="B1"/>
        <w:snapToGrid w:val="0"/>
        <w:spacing w:afterLines="50" w:after="120"/>
        <w:jc w:val="both"/>
        <w:rPr>
          <w:rFonts w:eastAsiaTheme="minorEastAsia"/>
          <w:bCs/>
          <w:lang w:eastAsia="zh-CN"/>
        </w:rPr>
      </w:pPr>
      <w:r w:rsidRPr="005665D6">
        <w:rPr>
          <w:rFonts w:eastAsiaTheme="minorEastAsia" w:hint="eastAsia"/>
          <w:bCs/>
          <w:lang w:eastAsia="zh-CN"/>
        </w:rPr>
        <w:t xml:space="preserve">For the PRDCH for paging to trigger the CFRA procedure or for Msg2 to carry the Msg3 scheduling information, the </w:t>
      </w:r>
      <w:r w:rsidRPr="005665D6">
        <w:rPr>
          <w:rFonts w:eastAsiaTheme="minorEastAsia"/>
          <w:bCs/>
          <w:lang w:eastAsia="zh-CN"/>
        </w:rPr>
        <w:t>D2R transmission indication</w:t>
      </w:r>
      <w:r w:rsidRPr="005665D6">
        <w:rPr>
          <w:rFonts w:eastAsiaTheme="minorEastAsia" w:hint="eastAsia"/>
          <w:bCs/>
          <w:lang w:eastAsia="zh-CN"/>
        </w:rPr>
        <w:t xml:space="preserve"> would be indicated as {index#1, index#2}, in which the devices could use the indicated R value in the R value set corresponding to the chip </w:t>
      </w:r>
      <w:r w:rsidRPr="005665D6">
        <w:rPr>
          <w:rFonts w:eastAsiaTheme="minorEastAsia"/>
          <w:bCs/>
          <w:lang w:eastAsia="zh-CN"/>
        </w:rPr>
        <w:t>duration</w:t>
      </w:r>
      <w:r w:rsidRPr="005665D6">
        <w:rPr>
          <w:rFonts w:eastAsiaTheme="minorEastAsia" w:hint="eastAsia"/>
          <w:bCs/>
          <w:lang w:eastAsia="zh-CN"/>
        </w:rPr>
        <w:t xml:space="preserve"> with index#1 or not apply the SFS. </w:t>
      </w:r>
      <w:r w:rsidRPr="005665D6">
        <w:rPr>
          <w:rFonts w:eastAsiaTheme="minorEastAsia"/>
          <w:bCs/>
          <w:lang w:eastAsia="zh-CN"/>
        </w:rPr>
        <w:t>T</w:t>
      </w:r>
      <w:r w:rsidRPr="005665D6">
        <w:rPr>
          <w:rFonts w:eastAsiaTheme="minorEastAsia" w:hint="eastAsia"/>
          <w:bCs/>
          <w:lang w:eastAsia="zh-CN"/>
        </w:rPr>
        <w:t>he indicated chip duration would be the actual chip duration for D2R transmission.</w:t>
      </w:r>
    </w:p>
    <w:p w14:paraId="02C01EF9" w14:textId="77FB7DC0" w:rsidR="0015643F" w:rsidRDefault="0015643F">
      <w:pPr>
        <w:pStyle w:val="ab"/>
        <w:snapToGrid w:val="0"/>
        <w:spacing w:afterLines="50" w:after="120"/>
        <w:jc w:val="center"/>
        <w:rPr>
          <w:rFonts w:eastAsiaTheme="minorEastAsia"/>
          <w:b w:val="0"/>
          <w:bCs w:val="0"/>
          <w:lang w:val="en-US" w:eastAsia="zh-CN"/>
        </w:rPr>
      </w:pPr>
      <w:bookmarkStart w:id="13" w:name="_Ref194061540"/>
      <w:r>
        <w:rPr>
          <w:b w:val="0"/>
        </w:rPr>
        <w:t xml:space="preserve">Table </w:t>
      </w:r>
      <w:r>
        <w:rPr>
          <w:b w:val="0"/>
        </w:rPr>
        <w:fldChar w:fldCharType="begin"/>
      </w:r>
      <w:r>
        <w:rPr>
          <w:b w:val="0"/>
        </w:rPr>
        <w:instrText xml:space="preserve"> SEQ Table \* ARABIC </w:instrText>
      </w:r>
      <w:r>
        <w:rPr>
          <w:b w:val="0"/>
        </w:rPr>
        <w:fldChar w:fldCharType="separate"/>
      </w:r>
      <w:r w:rsidR="00444A4C">
        <w:rPr>
          <w:b w:val="0"/>
          <w:noProof/>
        </w:rPr>
        <w:t>3</w:t>
      </w:r>
      <w:r>
        <w:rPr>
          <w:b w:val="0"/>
        </w:rPr>
        <w:fldChar w:fldCharType="end"/>
      </w:r>
      <w:bookmarkEnd w:id="13"/>
      <w:r>
        <w:rPr>
          <w:rFonts w:eastAsiaTheme="minorEastAsia" w:hint="eastAsia"/>
          <w:b w:val="0"/>
          <w:lang w:eastAsia="zh-CN"/>
        </w:rPr>
        <w:t>: The predefined table for the chip duration and corresponding R value set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7"/>
        <w:gridCol w:w="2126"/>
        <w:gridCol w:w="2941"/>
      </w:tblGrid>
      <w:tr w:rsidR="0015643F" w14:paraId="063EEBB0" w14:textId="77777777" w:rsidTr="002D2189">
        <w:tc>
          <w:tcPr>
            <w:tcW w:w="3794" w:type="dxa"/>
            <w:gridSpan w:val="2"/>
            <w:shd w:val="clear" w:color="auto" w:fill="auto"/>
            <w:vAlign w:val="center"/>
          </w:tcPr>
          <w:p w14:paraId="1F70D781" w14:textId="77777777" w:rsidR="0015643F" w:rsidRDefault="0015643F" w:rsidP="00E21005">
            <w:pPr>
              <w:spacing w:after="0" w:line="276" w:lineRule="auto"/>
              <w:jc w:val="center"/>
              <w:rPr>
                <w:rFonts w:eastAsiaTheme="minorEastAsia"/>
                <w:lang w:val="en-US" w:eastAsia="zh-CN"/>
              </w:rPr>
            </w:pPr>
            <w:r>
              <w:rPr>
                <w:lang w:val="en-US"/>
              </w:rPr>
              <w:t xml:space="preserve">D2R transmission indication </w:t>
            </w:r>
            <w:r>
              <w:rPr>
                <w:rFonts w:eastAsiaTheme="minorEastAsia" w:hint="eastAsia"/>
                <w:lang w:val="en-US" w:eastAsia="zh-CN"/>
              </w:rPr>
              <w:t>index</w:t>
            </w:r>
          </w:p>
        </w:tc>
        <w:tc>
          <w:tcPr>
            <w:tcW w:w="2126" w:type="dxa"/>
            <w:vMerge w:val="restart"/>
            <w:vAlign w:val="center"/>
          </w:tcPr>
          <w:p w14:paraId="47082750" w14:textId="77777777" w:rsidR="0015643F" w:rsidRDefault="0015643F" w:rsidP="00975D83">
            <w:pPr>
              <w:spacing w:after="0" w:line="276" w:lineRule="auto"/>
              <w:jc w:val="center"/>
              <w:rPr>
                <w:lang w:val="en-US"/>
              </w:rPr>
            </w:pPr>
            <w:r>
              <w:rPr>
                <w:lang w:val="en-US"/>
              </w:rPr>
              <w:t>C</w:t>
            </w:r>
            <w:r>
              <w:rPr>
                <w:rFonts w:hint="eastAsia"/>
                <w:lang w:val="en-US"/>
              </w:rPr>
              <w:t xml:space="preserve">hip </w:t>
            </w:r>
            <w:r>
              <w:rPr>
                <w:rFonts w:eastAsiaTheme="minorEastAsia" w:hint="eastAsia"/>
                <w:lang w:val="en-US" w:eastAsia="zh-CN"/>
              </w:rPr>
              <w:t>duration</w:t>
            </w:r>
          </w:p>
        </w:tc>
        <w:tc>
          <w:tcPr>
            <w:tcW w:w="2941" w:type="dxa"/>
            <w:vMerge w:val="restart"/>
            <w:shd w:val="clear" w:color="auto" w:fill="auto"/>
            <w:vAlign w:val="center"/>
          </w:tcPr>
          <w:p w14:paraId="1ED9026E" w14:textId="77777777" w:rsidR="0015643F" w:rsidRDefault="0015643F" w:rsidP="00683946">
            <w:pPr>
              <w:spacing w:after="0" w:line="276" w:lineRule="auto"/>
              <w:jc w:val="center"/>
              <w:rPr>
                <w:lang w:val="en-US"/>
              </w:rPr>
            </w:pPr>
            <w:r>
              <w:rPr>
                <w:rFonts w:eastAsiaTheme="minorEastAsia" w:hint="eastAsia"/>
                <w:lang w:val="en-US" w:eastAsia="zh-CN"/>
              </w:rPr>
              <w:t xml:space="preserve">Set of </w:t>
            </w:r>
            <w:r>
              <w:rPr>
                <w:lang w:val="en-US"/>
              </w:rPr>
              <w:t>R</w:t>
            </w:r>
            <w:r>
              <w:rPr>
                <w:rFonts w:eastAsiaTheme="minorEastAsia" w:hint="eastAsia"/>
                <w:lang w:val="en-US" w:eastAsia="zh-CN"/>
              </w:rPr>
              <w:t xml:space="preserve"> values</w:t>
            </w:r>
          </w:p>
        </w:tc>
      </w:tr>
      <w:tr w:rsidR="0015643F" w14:paraId="6F29E8A0" w14:textId="77777777" w:rsidTr="002D2189">
        <w:tc>
          <w:tcPr>
            <w:tcW w:w="1897" w:type="dxa"/>
            <w:shd w:val="clear" w:color="auto" w:fill="auto"/>
            <w:vAlign w:val="center"/>
          </w:tcPr>
          <w:p w14:paraId="36E47B7B" w14:textId="77777777" w:rsidR="0015643F" w:rsidRDefault="0015643F" w:rsidP="00E21005">
            <w:pPr>
              <w:spacing w:after="0" w:line="276" w:lineRule="auto"/>
              <w:jc w:val="center"/>
              <w:rPr>
                <w:lang w:val="en-US"/>
              </w:rPr>
            </w:pPr>
            <w:r>
              <w:rPr>
                <w:rFonts w:eastAsia="宋体"/>
                <w:lang w:val="en-US"/>
              </w:rPr>
              <w:lastRenderedPageBreak/>
              <w:t>D2R</w:t>
            </w:r>
            <w:r>
              <w:rPr>
                <w:rFonts w:eastAsia="宋体"/>
                <w:lang w:val="en-US" w:eastAsia="zh-CN"/>
              </w:rPr>
              <w:t xml:space="preserve"> transmission indication </w:t>
            </w:r>
            <w:r>
              <w:rPr>
                <w:rFonts w:eastAsia="宋体" w:hint="eastAsia"/>
                <w:lang w:val="en-US" w:eastAsia="zh-CN"/>
              </w:rPr>
              <w:t>index</w:t>
            </w:r>
            <w:r>
              <w:rPr>
                <w:rFonts w:eastAsia="宋体"/>
                <w:lang w:val="en-US" w:eastAsia="zh-CN"/>
              </w:rPr>
              <w:t>#</w:t>
            </w:r>
            <w:r>
              <w:rPr>
                <w:rFonts w:eastAsia="宋体"/>
                <w:lang w:val="en-US"/>
              </w:rPr>
              <w:t>1</w:t>
            </w:r>
          </w:p>
        </w:tc>
        <w:tc>
          <w:tcPr>
            <w:tcW w:w="1897" w:type="dxa"/>
            <w:vAlign w:val="center"/>
          </w:tcPr>
          <w:p w14:paraId="7661EE87" w14:textId="77777777" w:rsidR="0015643F" w:rsidRDefault="0015643F" w:rsidP="00975D83">
            <w:pPr>
              <w:spacing w:after="0" w:line="276" w:lineRule="auto"/>
              <w:jc w:val="center"/>
              <w:rPr>
                <w:rFonts w:eastAsiaTheme="minorEastAsia"/>
                <w:lang w:val="en-US" w:eastAsia="zh-CN"/>
              </w:rPr>
            </w:pPr>
            <w:r>
              <w:rPr>
                <w:lang w:val="en-US"/>
              </w:rPr>
              <w:t xml:space="preserve">D2R transmission indication </w:t>
            </w:r>
            <w:r>
              <w:rPr>
                <w:rFonts w:eastAsiaTheme="minorEastAsia" w:hint="eastAsia"/>
                <w:lang w:val="en-US" w:eastAsia="zh-CN"/>
              </w:rPr>
              <w:t>index</w:t>
            </w:r>
            <w:r>
              <w:rPr>
                <w:lang w:val="en-US"/>
              </w:rPr>
              <w:t>#</w:t>
            </w:r>
            <w:r>
              <w:rPr>
                <w:rFonts w:eastAsiaTheme="minorEastAsia" w:hint="eastAsia"/>
                <w:lang w:val="en-US" w:eastAsia="zh-CN"/>
              </w:rPr>
              <w:t>2</w:t>
            </w:r>
          </w:p>
        </w:tc>
        <w:tc>
          <w:tcPr>
            <w:tcW w:w="2126" w:type="dxa"/>
            <w:vMerge/>
            <w:vAlign w:val="center"/>
          </w:tcPr>
          <w:p w14:paraId="2608B0DF" w14:textId="77777777" w:rsidR="0015643F" w:rsidRDefault="0015643F" w:rsidP="00D97510">
            <w:pPr>
              <w:spacing w:after="0" w:line="276" w:lineRule="auto"/>
              <w:jc w:val="center"/>
              <w:rPr>
                <w:rFonts w:eastAsiaTheme="minorEastAsia"/>
                <w:lang w:val="en-US" w:eastAsia="zh-CN"/>
              </w:rPr>
            </w:pPr>
          </w:p>
        </w:tc>
        <w:tc>
          <w:tcPr>
            <w:tcW w:w="2941" w:type="dxa"/>
            <w:vMerge/>
            <w:shd w:val="clear" w:color="auto" w:fill="auto"/>
            <w:vAlign w:val="center"/>
          </w:tcPr>
          <w:p w14:paraId="3676305B" w14:textId="77777777" w:rsidR="0015643F" w:rsidRDefault="0015643F" w:rsidP="00D97510">
            <w:pPr>
              <w:spacing w:after="0" w:line="276" w:lineRule="auto"/>
              <w:jc w:val="center"/>
              <w:rPr>
                <w:rFonts w:eastAsiaTheme="minorEastAsia"/>
                <w:lang w:val="en-US" w:eastAsia="zh-CN"/>
              </w:rPr>
            </w:pPr>
          </w:p>
        </w:tc>
      </w:tr>
      <w:tr w:rsidR="0015643F" w14:paraId="60009878" w14:textId="77777777" w:rsidTr="002D2189">
        <w:tc>
          <w:tcPr>
            <w:tcW w:w="1897" w:type="dxa"/>
            <w:shd w:val="clear" w:color="auto" w:fill="auto"/>
          </w:tcPr>
          <w:p w14:paraId="35CE2C99" w14:textId="77777777" w:rsidR="0015643F" w:rsidRDefault="0015643F" w:rsidP="00E21005">
            <w:pPr>
              <w:spacing w:after="0" w:line="276" w:lineRule="auto"/>
              <w:jc w:val="center"/>
              <w:rPr>
                <w:rFonts w:eastAsiaTheme="minorEastAsia"/>
                <w:lang w:val="en-US" w:eastAsia="zh-CN"/>
              </w:rPr>
            </w:pPr>
            <w:r>
              <w:rPr>
                <w:rFonts w:eastAsiaTheme="minorEastAsia" w:hint="eastAsia"/>
                <w:lang w:val="en-US" w:eastAsia="zh-CN"/>
              </w:rPr>
              <w:t>1</w:t>
            </w:r>
          </w:p>
        </w:tc>
        <w:tc>
          <w:tcPr>
            <w:tcW w:w="1897" w:type="dxa"/>
          </w:tcPr>
          <w:p w14:paraId="4191C7C4" w14:textId="77777777" w:rsidR="0015643F" w:rsidRDefault="0015643F" w:rsidP="00975D83">
            <w:pPr>
              <w:spacing w:after="0" w:line="276" w:lineRule="auto"/>
              <w:jc w:val="center"/>
              <w:rPr>
                <w:rFonts w:eastAsiaTheme="minorEastAsia"/>
                <w:lang w:val="en-US" w:eastAsia="zh-CN"/>
              </w:rPr>
            </w:pPr>
            <w:r>
              <w:rPr>
                <w:rFonts w:eastAsiaTheme="minorEastAsia" w:hint="eastAsia"/>
                <w:lang w:val="en-US" w:eastAsia="zh-CN"/>
              </w:rPr>
              <w:t>1~ N</w:t>
            </w:r>
            <w:r>
              <w:rPr>
                <w:rFonts w:eastAsiaTheme="minorEastAsia" w:hint="eastAsia"/>
                <w:vertAlign w:val="subscript"/>
                <w:lang w:val="en-US" w:eastAsia="zh-CN"/>
              </w:rPr>
              <w:t>R</w:t>
            </w:r>
            <w:r>
              <w:rPr>
                <w:rFonts w:eastAsiaTheme="minorEastAsia" w:hint="eastAsia"/>
                <w:lang w:val="en-US" w:eastAsia="zh-CN"/>
              </w:rPr>
              <w:t>_1</w:t>
            </w:r>
          </w:p>
        </w:tc>
        <w:tc>
          <w:tcPr>
            <w:tcW w:w="2126" w:type="dxa"/>
          </w:tcPr>
          <w:p w14:paraId="10A99069" w14:textId="77777777" w:rsidR="0015643F" w:rsidRDefault="0015643F" w:rsidP="00683946">
            <w:pPr>
              <w:spacing w:after="0" w:line="276" w:lineRule="auto"/>
              <w:rPr>
                <w:rFonts w:eastAsiaTheme="minorEastAsia"/>
                <w:lang w:val="en-US" w:eastAsia="zh-CN"/>
              </w:rPr>
            </w:pPr>
            <w:r>
              <w:rPr>
                <w:rFonts w:hint="eastAsia"/>
                <w:lang w:val="en-US"/>
              </w:rPr>
              <w:t>D2R chip duration#</w:t>
            </w:r>
            <w:r>
              <w:rPr>
                <w:rFonts w:eastAsiaTheme="minorEastAsia" w:hint="eastAsia"/>
                <w:lang w:val="en-US" w:eastAsia="zh-CN"/>
              </w:rPr>
              <w:t>1</w:t>
            </w:r>
          </w:p>
        </w:tc>
        <w:tc>
          <w:tcPr>
            <w:tcW w:w="2941" w:type="dxa"/>
            <w:shd w:val="clear" w:color="auto" w:fill="auto"/>
          </w:tcPr>
          <w:p w14:paraId="5415B654" w14:textId="67A29313" w:rsidR="0015643F" w:rsidRDefault="0015643F" w:rsidP="00FF2A3E">
            <w:pPr>
              <w:spacing w:after="0" w:line="276" w:lineRule="auto"/>
              <w:rPr>
                <w:rFonts w:eastAsiaTheme="minorEastAsia"/>
                <w:lang w:eastAsia="zh-CN"/>
              </w:rPr>
            </w:pPr>
            <w:r>
              <w:rPr>
                <w:rFonts w:eastAsiaTheme="minorEastAsia"/>
                <w:lang w:val="en-US" w:eastAsia="zh-CN"/>
              </w:rPr>
              <w:t>T</w:t>
            </w:r>
            <w:r>
              <w:rPr>
                <w:rFonts w:eastAsiaTheme="minorEastAsia" w:hint="eastAsia"/>
                <w:lang w:val="en-US" w:eastAsia="zh-CN"/>
              </w:rPr>
              <w:t xml:space="preserve">he set of </w:t>
            </w:r>
            <w:r>
              <w:rPr>
                <w:lang w:val="en-US"/>
              </w:rPr>
              <w:t>R</w:t>
            </w:r>
            <w:r>
              <w:rPr>
                <w:rFonts w:eastAsiaTheme="minorEastAsia" w:hint="eastAsia"/>
                <w:lang w:val="en-US" w:eastAsia="zh-CN"/>
              </w:rPr>
              <w:t xml:space="preserve"> values</w:t>
            </w:r>
            <w:r>
              <w:rPr>
                <w:rFonts w:hint="eastAsia"/>
              </w:rPr>
              <w:t>#1</w:t>
            </w:r>
            <w:r>
              <w:rPr>
                <w:rFonts w:eastAsiaTheme="minorEastAsia" w:hint="eastAsia"/>
                <w:lang w:eastAsia="zh-CN"/>
              </w:rPr>
              <w:t>:</w:t>
            </w:r>
            <w:r>
              <w:rPr>
                <w:rFonts w:eastAsiaTheme="minorEastAsia"/>
                <w:lang w:eastAsia="zh-CN"/>
              </w:rPr>
              <w:br/>
            </w:r>
            <w:r>
              <w:rPr>
                <w:rFonts w:eastAsiaTheme="minorEastAsia" w:hint="eastAsia"/>
                <w:lang w:eastAsia="zh-CN"/>
              </w:rPr>
              <w:t>{R value#1,</w:t>
            </w:r>
            <w:r>
              <w:rPr>
                <w:rFonts w:eastAsiaTheme="minorEastAsia"/>
                <w:lang w:eastAsia="zh-CN"/>
              </w:rPr>
              <w:t>…</w:t>
            </w:r>
            <w:r>
              <w:rPr>
                <w:rFonts w:eastAsiaTheme="minorEastAsia" w:hint="eastAsia"/>
                <w:lang w:eastAsia="zh-CN"/>
              </w:rPr>
              <w:t>, R value#</w:t>
            </w:r>
            <w:r>
              <w:rPr>
                <w:rFonts w:eastAsiaTheme="minorEastAsia" w:hint="eastAsia"/>
                <w:lang w:val="en-US" w:eastAsia="zh-CN"/>
              </w:rPr>
              <w:t xml:space="preserve"> N</w:t>
            </w:r>
            <w:r>
              <w:rPr>
                <w:rFonts w:eastAsiaTheme="minorEastAsia" w:hint="eastAsia"/>
                <w:vertAlign w:val="subscript"/>
                <w:lang w:val="en-US" w:eastAsia="zh-CN"/>
              </w:rPr>
              <w:t>R</w:t>
            </w:r>
            <w:r>
              <w:rPr>
                <w:rFonts w:eastAsiaTheme="minorEastAsia" w:hint="eastAsia"/>
                <w:lang w:val="en-US" w:eastAsia="zh-CN"/>
              </w:rPr>
              <w:t>_1</w:t>
            </w:r>
            <w:r>
              <w:rPr>
                <w:rFonts w:eastAsiaTheme="minorEastAsia" w:hint="eastAsia"/>
                <w:lang w:eastAsia="zh-CN"/>
              </w:rPr>
              <w:t>}</w:t>
            </w:r>
          </w:p>
        </w:tc>
      </w:tr>
      <w:tr w:rsidR="0015643F" w14:paraId="3131DBC5" w14:textId="77777777" w:rsidTr="002D2189">
        <w:tc>
          <w:tcPr>
            <w:tcW w:w="1897" w:type="dxa"/>
            <w:shd w:val="clear" w:color="auto" w:fill="auto"/>
          </w:tcPr>
          <w:p w14:paraId="11E61946" w14:textId="77777777" w:rsidR="0015643F" w:rsidRDefault="0015643F" w:rsidP="00E21005">
            <w:pPr>
              <w:spacing w:after="0" w:line="276" w:lineRule="auto"/>
              <w:jc w:val="center"/>
              <w:rPr>
                <w:rFonts w:eastAsiaTheme="minorEastAsia"/>
                <w:lang w:val="en-US" w:eastAsia="zh-CN"/>
              </w:rPr>
            </w:pPr>
            <w:r>
              <w:rPr>
                <w:rFonts w:eastAsiaTheme="minorEastAsia" w:hint="eastAsia"/>
                <w:lang w:val="en-US" w:eastAsia="zh-CN"/>
              </w:rPr>
              <w:t>2</w:t>
            </w:r>
          </w:p>
        </w:tc>
        <w:tc>
          <w:tcPr>
            <w:tcW w:w="1897" w:type="dxa"/>
          </w:tcPr>
          <w:p w14:paraId="43645890" w14:textId="77777777" w:rsidR="0015643F" w:rsidRDefault="0015643F" w:rsidP="00975D83">
            <w:pPr>
              <w:spacing w:after="0" w:line="276" w:lineRule="auto"/>
              <w:jc w:val="center"/>
              <w:rPr>
                <w:rFonts w:eastAsiaTheme="minorEastAsia"/>
                <w:lang w:val="en-US" w:eastAsia="zh-CN"/>
              </w:rPr>
            </w:pPr>
            <w:r>
              <w:rPr>
                <w:rFonts w:hint="eastAsia"/>
                <w:lang w:val="en-US"/>
              </w:rPr>
              <w:t>1~ N</w:t>
            </w:r>
            <w:r>
              <w:rPr>
                <w:rFonts w:hint="eastAsia"/>
                <w:vertAlign w:val="subscript"/>
                <w:lang w:val="en-US"/>
              </w:rPr>
              <w:t>R</w:t>
            </w:r>
            <w:r>
              <w:rPr>
                <w:rFonts w:hint="eastAsia"/>
                <w:lang w:val="en-US"/>
              </w:rPr>
              <w:t>_</w:t>
            </w:r>
            <w:r>
              <w:rPr>
                <w:rFonts w:eastAsiaTheme="minorEastAsia" w:hint="eastAsia"/>
                <w:lang w:val="en-US" w:eastAsia="zh-CN"/>
              </w:rPr>
              <w:t>2</w:t>
            </w:r>
          </w:p>
        </w:tc>
        <w:tc>
          <w:tcPr>
            <w:tcW w:w="2126" w:type="dxa"/>
          </w:tcPr>
          <w:p w14:paraId="7BA666BF" w14:textId="77777777" w:rsidR="0015643F" w:rsidRDefault="0015643F" w:rsidP="00683946">
            <w:pPr>
              <w:spacing w:after="0" w:line="276" w:lineRule="auto"/>
              <w:rPr>
                <w:rFonts w:eastAsiaTheme="minorEastAsia"/>
                <w:lang w:val="en-US" w:eastAsia="zh-CN"/>
              </w:rPr>
            </w:pPr>
            <w:r>
              <w:rPr>
                <w:rFonts w:hint="eastAsia"/>
                <w:lang w:val="en-US"/>
              </w:rPr>
              <w:t>D2R chip duration#</w:t>
            </w:r>
            <w:r>
              <w:rPr>
                <w:rFonts w:eastAsiaTheme="minorEastAsia" w:hint="eastAsia"/>
                <w:lang w:val="en-US" w:eastAsia="zh-CN"/>
              </w:rPr>
              <w:t>2</w:t>
            </w:r>
          </w:p>
        </w:tc>
        <w:tc>
          <w:tcPr>
            <w:tcW w:w="2941" w:type="dxa"/>
            <w:shd w:val="clear" w:color="auto" w:fill="auto"/>
          </w:tcPr>
          <w:p w14:paraId="39C0B6CE" w14:textId="62F11D90" w:rsidR="0015643F" w:rsidRDefault="0015643F" w:rsidP="00FF2A3E">
            <w:pPr>
              <w:spacing w:after="0" w:line="276" w:lineRule="auto"/>
              <w:rPr>
                <w:rFonts w:eastAsiaTheme="minorEastAsia"/>
                <w:lang w:val="en-US" w:eastAsia="zh-CN"/>
              </w:rPr>
            </w:pPr>
            <w:r>
              <w:rPr>
                <w:lang w:val="en-US"/>
              </w:rPr>
              <w:t>T</w:t>
            </w:r>
            <w:r>
              <w:rPr>
                <w:rFonts w:hint="eastAsia"/>
                <w:lang w:val="en-US"/>
              </w:rPr>
              <w:t xml:space="preserve">he set of </w:t>
            </w:r>
            <w:r>
              <w:rPr>
                <w:lang w:val="en-US"/>
              </w:rPr>
              <w:t>R</w:t>
            </w:r>
            <w:r>
              <w:rPr>
                <w:rFonts w:hint="eastAsia"/>
                <w:lang w:val="en-US"/>
              </w:rPr>
              <w:t xml:space="preserve"> values</w:t>
            </w:r>
            <w:r>
              <w:rPr>
                <w:rFonts w:hint="eastAsia"/>
              </w:rPr>
              <w:t>#2</w:t>
            </w:r>
            <w:r>
              <w:rPr>
                <w:rFonts w:eastAsiaTheme="minorEastAsia" w:hint="eastAsia"/>
                <w:lang w:eastAsia="zh-CN"/>
              </w:rPr>
              <w:t>:</w:t>
            </w:r>
            <w:r>
              <w:rPr>
                <w:rFonts w:eastAsiaTheme="minorEastAsia"/>
                <w:lang w:eastAsia="zh-CN"/>
              </w:rPr>
              <w:br/>
            </w:r>
            <w:r>
              <w:rPr>
                <w:rFonts w:eastAsiaTheme="minorEastAsia" w:hint="eastAsia"/>
                <w:lang w:eastAsia="zh-CN"/>
              </w:rPr>
              <w:t>{R value#1,</w:t>
            </w:r>
            <w:r>
              <w:rPr>
                <w:rFonts w:eastAsiaTheme="minorEastAsia"/>
                <w:lang w:eastAsia="zh-CN"/>
              </w:rPr>
              <w:t>…</w:t>
            </w:r>
            <w:r>
              <w:rPr>
                <w:rFonts w:eastAsiaTheme="minorEastAsia" w:hint="eastAsia"/>
                <w:lang w:eastAsia="zh-CN"/>
              </w:rPr>
              <w:t>, R value#</w:t>
            </w:r>
            <w:r>
              <w:rPr>
                <w:rFonts w:eastAsiaTheme="minorEastAsia" w:hint="eastAsia"/>
                <w:lang w:val="en-US" w:eastAsia="zh-CN"/>
              </w:rPr>
              <w:t xml:space="preserve"> N</w:t>
            </w:r>
            <w:r>
              <w:rPr>
                <w:rFonts w:eastAsiaTheme="minorEastAsia" w:hint="eastAsia"/>
                <w:vertAlign w:val="subscript"/>
                <w:lang w:val="en-US" w:eastAsia="zh-CN"/>
              </w:rPr>
              <w:t>R</w:t>
            </w:r>
            <w:r>
              <w:rPr>
                <w:rFonts w:eastAsiaTheme="minorEastAsia" w:hint="eastAsia"/>
                <w:lang w:val="en-US" w:eastAsia="zh-CN"/>
              </w:rPr>
              <w:t>_2</w:t>
            </w:r>
            <w:r>
              <w:rPr>
                <w:rFonts w:eastAsiaTheme="minorEastAsia" w:hint="eastAsia"/>
                <w:lang w:eastAsia="zh-CN"/>
              </w:rPr>
              <w:t>}</w:t>
            </w:r>
          </w:p>
        </w:tc>
      </w:tr>
      <w:tr w:rsidR="0015643F" w14:paraId="13E684CE" w14:textId="77777777" w:rsidTr="002D2189">
        <w:tc>
          <w:tcPr>
            <w:tcW w:w="1897" w:type="dxa"/>
            <w:shd w:val="clear" w:color="auto" w:fill="auto"/>
          </w:tcPr>
          <w:p w14:paraId="60C8F3B9" w14:textId="77777777" w:rsidR="0015643F" w:rsidRDefault="0015643F" w:rsidP="00E21005">
            <w:pPr>
              <w:spacing w:after="0" w:line="276" w:lineRule="auto"/>
              <w:jc w:val="center"/>
              <w:rPr>
                <w:rFonts w:eastAsiaTheme="minorEastAsia"/>
                <w:lang w:val="en-US" w:eastAsia="zh-CN"/>
              </w:rPr>
            </w:pPr>
            <w:r>
              <w:rPr>
                <w:rFonts w:eastAsiaTheme="minorEastAsia" w:hint="eastAsia"/>
                <w:lang w:val="en-US" w:eastAsia="zh-CN"/>
              </w:rPr>
              <w:t>3</w:t>
            </w:r>
          </w:p>
        </w:tc>
        <w:tc>
          <w:tcPr>
            <w:tcW w:w="1897" w:type="dxa"/>
          </w:tcPr>
          <w:p w14:paraId="183AF446" w14:textId="77777777" w:rsidR="0015643F" w:rsidRDefault="0015643F" w:rsidP="00975D83">
            <w:pPr>
              <w:spacing w:after="0" w:line="276" w:lineRule="auto"/>
              <w:jc w:val="center"/>
              <w:rPr>
                <w:rFonts w:eastAsiaTheme="minorEastAsia"/>
                <w:lang w:val="en-US" w:eastAsia="zh-CN"/>
              </w:rPr>
            </w:pPr>
            <w:r>
              <w:rPr>
                <w:rFonts w:hint="eastAsia"/>
                <w:lang w:val="en-US"/>
              </w:rPr>
              <w:t>1~ N</w:t>
            </w:r>
            <w:r>
              <w:rPr>
                <w:rFonts w:hint="eastAsia"/>
                <w:vertAlign w:val="subscript"/>
                <w:lang w:val="en-US"/>
              </w:rPr>
              <w:t>R</w:t>
            </w:r>
            <w:r>
              <w:rPr>
                <w:rFonts w:hint="eastAsia"/>
                <w:lang w:val="en-US"/>
              </w:rPr>
              <w:t>_</w:t>
            </w:r>
            <w:r>
              <w:rPr>
                <w:rFonts w:eastAsiaTheme="minorEastAsia" w:hint="eastAsia"/>
                <w:lang w:val="en-US" w:eastAsia="zh-CN"/>
              </w:rPr>
              <w:t>3</w:t>
            </w:r>
          </w:p>
        </w:tc>
        <w:tc>
          <w:tcPr>
            <w:tcW w:w="2126" w:type="dxa"/>
          </w:tcPr>
          <w:p w14:paraId="28B9E2C5" w14:textId="77777777" w:rsidR="0015643F" w:rsidRDefault="0015643F" w:rsidP="00683946">
            <w:pPr>
              <w:spacing w:after="0" w:line="276" w:lineRule="auto"/>
              <w:rPr>
                <w:rFonts w:eastAsiaTheme="minorEastAsia"/>
                <w:lang w:val="en-US" w:eastAsia="zh-CN"/>
              </w:rPr>
            </w:pPr>
            <w:r>
              <w:rPr>
                <w:rFonts w:hint="eastAsia"/>
                <w:lang w:val="en-US"/>
              </w:rPr>
              <w:t>D2R chip duration#</w:t>
            </w:r>
            <w:r>
              <w:rPr>
                <w:rFonts w:eastAsiaTheme="minorEastAsia" w:hint="eastAsia"/>
                <w:lang w:val="en-US" w:eastAsia="zh-CN"/>
              </w:rPr>
              <w:t>3</w:t>
            </w:r>
          </w:p>
        </w:tc>
        <w:tc>
          <w:tcPr>
            <w:tcW w:w="2941" w:type="dxa"/>
            <w:shd w:val="clear" w:color="auto" w:fill="auto"/>
          </w:tcPr>
          <w:p w14:paraId="7E3D6206" w14:textId="5707F919" w:rsidR="0015643F" w:rsidRDefault="0015643F" w:rsidP="00FF2A3E">
            <w:pPr>
              <w:spacing w:after="0" w:line="276" w:lineRule="auto"/>
              <w:rPr>
                <w:rFonts w:eastAsiaTheme="minorEastAsia"/>
                <w:lang w:val="en-US" w:eastAsia="zh-CN"/>
              </w:rPr>
            </w:pPr>
            <w:r>
              <w:rPr>
                <w:lang w:val="en-US"/>
              </w:rPr>
              <w:t>T</w:t>
            </w:r>
            <w:r>
              <w:rPr>
                <w:rFonts w:hint="eastAsia"/>
                <w:lang w:val="en-US"/>
              </w:rPr>
              <w:t xml:space="preserve">he set of </w:t>
            </w:r>
            <w:r>
              <w:rPr>
                <w:lang w:val="en-US"/>
              </w:rPr>
              <w:t>R</w:t>
            </w:r>
            <w:r>
              <w:rPr>
                <w:rFonts w:hint="eastAsia"/>
                <w:lang w:val="en-US"/>
              </w:rPr>
              <w:t xml:space="preserve"> values</w:t>
            </w:r>
            <w:r>
              <w:rPr>
                <w:rFonts w:hint="eastAsia"/>
              </w:rPr>
              <w:t>#3</w:t>
            </w:r>
            <w:r>
              <w:rPr>
                <w:rFonts w:eastAsiaTheme="minorEastAsia" w:hint="eastAsia"/>
                <w:lang w:eastAsia="zh-CN"/>
              </w:rPr>
              <w:t>:</w:t>
            </w:r>
            <w:r>
              <w:rPr>
                <w:rFonts w:eastAsiaTheme="minorEastAsia"/>
                <w:lang w:eastAsia="zh-CN"/>
              </w:rPr>
              <w:br/>
            </w:r>
            <w:r>
              <w:rPr>
                <w:rFonts w:eastAsiaTheme="minorEastAsia" w:hint="eastAsia"/>
                <w:lang w:eastAsia="zh-CN"/>
              </w:rPr>
              <w:t>{R value#1,</w:t>
            </w:r>
            <w:r>
              <w:rPr>
                <w:rFonts w:eastAsiaTheme="minorEastAsia"/>
                <w:lang w:eastAsia="zh-CN"/>
              </w:rPr>
              <w:t>…</w:t>
            </w:r>
            <w:r>
              <w:rPr>
                <w:rFonts w:eastAsiaTheme="minorEastAsia" w:hint="eastAsia"/>
                <w:lang w:eastAsia="zh-CN"/>
              </w:rPr>
              <w:t>, R value#</w:t>
            </w:r>
            <w:r>
              <w:rPr>
                <w:rFonts w:eastAsiaTheme="minorEastAsia" w:hint="eastAsia"/>
                <w:lang w:val="en-US" w:eastAsia="zh-CN"/>
              </w:rPr>
              <w:t xml:space="preserve"> N</w:t>
            </w:r>
            <w:r>
              <w:rPr>
                <w:rFonts w:eastAsiaTheme="minorEastAsia" w:hint="eastAsia"/>
                <w:vertAlign w:val="subscript"/>
                <w:lang w:val="en-US" w:eastAsia="zh-CN"/>
              </w:rPr>
              <w:t>R</w:t>
            </w:r>
            <w:r>
              <w:rPr>
                <w:rFonts w:eastAsiaTheme="minorEastAsia" w:hint="eastAsia"/>
                <w:lang w:val="en-US" w:eastAsia="zh-CN"/>
              </w:rPr>
              <w:t>_3</w:t>
            </w:r>
            <w:r>
              <w:rPr>
                <w:rFonts w:eastAsiaTheme="minorEastAsia" w:hint="eastAsia"/>
                <w:lang w:eastAsia="zh-CN"/>
              </w:rPr>
              <w:t>}</w:t>
            </w:r>
          </w:p>
        </w:tc>
      </w:tr>
      <w:tr w:rsidR="0015643F" w14:paraId="7177E1F2" w14:textId="77777777" w:rsidTr="002D2189">
        <w:tc>
          <w:tcPr>
            <w:tcW w:w="1897" w:type="dxa"/>
            <w:shd w:val="clear" w:color="auto" w:fill="auto"/>
          </w:tcPr>
          <w:p w14:paraId="0D8199CC" w14:textId="77777777" w:rsidR="0015643F" w:rsidRDefault="0015643F" w:rsidP="00E21005">
            <w:pPr>
              <w:spacing w:after="0" w:line="276" w:lineRule="auto"/>
              <w:jc w:val="center"/>
              <w:rPr>
                <w:rFonts w:eastAsiaTheme="minorEastAsia"/>
                <w:lang w:val="en-US" w:eastAsia="zh-CN"/>
              </w:rPr>
            </w:pPr>
            <w:r>
              <w:rPr>
                <w:rFonts w:eastAsiaTheme="minorEastAsia" w:hint="eastAsia"/>
                <w:lang w:val="en-US" w:eastAsia="zh-CN"/>
              </w:rPr>
              <w:t>4</w:t>
            </w:r>
          </w:p>
        </w:tc>
        <w:tc>
          <w:tcPr>
            <w:tcW w:w="1897" w:type="dxa"/>
          </w:tcPr>
          <w:p w14:paraId="3FF5DB1C" w14:textId="77777777" w:rsidR="0015643F" w:rsidRDefault="0015643F" w:rsidP="00975D83">
            <w:pPr>
              <w:spacing w:after="0" w:line="276" w:lineRule="auto"/>
              <w:jc w:val="center"/>
              <w:rPr>
                <w:rFonts w:eastAsiaTheme="minorEastAsia"/>
                <w:lang w:val="en-US" w:eastAsia="zh-CN"/>
              </w:rPr>
            </w:pPr>
            <w:r>
              <w:rPr>
                <w:rFonts w:hint="eastAsia"/>
                <w:lang w:val="en-US"/>
              </w:rPr>
              <w:t>1~ N</w:t>
            </w:r>
            <w:r>
              <w:rPr>
                <w:rFonts w:hint="eastAsia"/>
                <w:vertAlign w:val="subscript"/>
                <w:lang w:val="en-US"/>
              </w:rPr>
              <w:t>R</w:t>
            </w:r>
            <w:r>
              <w:rPr>
                <w:rFonts w:hint="eastAsia"/>
                <w:lang w:val="en-US"/>
              </w:rPr>
              <w:t>_</w:t>
            </w:r>
            <w:r>
              <w:rPr>
                <w:rFonts w:eastAsiaTheme="minorEastAsia" w:hint="eastAsia"/>
                <w:lang w:val="en-US" w:eastAsia="zh-CN"/>
              </w:rPr>
              <w:t>4</w:t>
            </w:r>
          </w:p>
        </w:tc>
        <w:tc>
          <w:tcPr>
            <w:tcW w:w="2126" w:type="dxa"/>
          </w:tcPr>
          <w:p w14:paraId="55E39D42" w14:textId="77777777" w:rsidR="0015643F" w:rsidRDefault="0015643F" w:rsidP="00683946">
            <w:pPr>
              <w:spacing w:after="0" w:line="276" w:lineRule="auto"/>
              <w:rPr>
                <w:rFonts w:eastAsiaTheme="minorEastAsia"/>
                <w:lang w:val="en-US" w:eastAsia="zh-CN"/>
              </w:rPr>
            </w:pPr>
            <w:r>
              <w:rPr>
                <w:rFonts w:hint="eastAsia"/>
                <w:lang w:val="en-US"/>
              </w:rPr>
              <w:t>D2R chip duration#</w:t>
            </w:r>
            <w:r>
              <w:rPr>
                <w:rFonts w:eastAsiaTheme="minorEastAsia" w:hint="eastAsia"/>
                <w:lang w:val="en-US" w:eastAsia="zh-CN"/>
              </w:rPr>
              <w:t>4</w:t>
            </w:r>
          </w:p>
        </w:tc>
        <w:tc>
          <w:tcPr>
            <w:tcW w:w="2941" w:type="dxa"/>
            <w:shd w:val="clear" w:color="auto" w:fill="auto"/>
          </w:tcPr>
          <w:p w14:paraId="1814CFE2" w14:textId="67EC217A" w:rsidR="0015643F" w:rsidRDefault="0015643F" w:rsidP="00FF2A3E">
            <w:pPr>
              <w:spacing w:after="0" w:line="276" w:lineRule="auto"/>
              <w:rPr>
                <w:lang w:val="en-US"/>
              </w:rPr>
            </w:pPr>
            <w:r>
              <w:rPr>
                <w:lang w:val="en-US"/>
              </w:rPr>
              <w:t>T</w:t>
            </w:r>
            <w:r>
              <w:rPr>
                <w:rFonts w:hint="eastAsia"/>
                <w:lang w:val="en-US"/>
              </w:rPr>
              <w:t xml:space="preserve">he set of </w:t>
            </w:r>
            <w:r>
              <w:rPr>
                <w:lang w:val="en-US"/>
              </w:rPr>
              <w:t>R</w:t>
            </w:r>
            <w:r>
              <w:rPr>
                <w:rFonts w:hint="eastAsia"/>
                <w:lang w:val="en-US"/>
              </w:rPr>
              <w:t xml:space="preserve"> values</w:t>
            </w:r>
            <w:r>
              <w:rPr>
                <w:rFonts w:hint="eastAsia"/>
              </w:rPr>
              <w:t>#4:</w:t>
            </w:r>
            <w:r>
              <w:br/>
            </w:r>
            <w:r>
              <w:rPr>
                <w:rFonts w:hint="eastAsia"/>
              </w:rPr>
              <w:t>{R value#1,</w:t>
            </w:r>
            <w:r>
              <w:t>…</w:t>
            </w:r>
            <w:r>
              <w:rPr>
                <w:rFonts w:hint="eastAsia"/>
              </w:rPr>
              <w:t>, R value#</w:t>
            </w:r>
            <w:r>
              <w:rPr>
                <w:rFonts w:hint="eastAsia"/>
                <w:lang w:val="en-US"/>
              </w:rPr>
              <w:t xml:space="preserve"> N</w:t>
            </w:r>
            <w:r>
              <w:rPr>
                <w:rFonts w:hint="eastAsia"/>
                <w:vertAlign w:val="subscript"/>
                <w:lang w:val="en-US"/>
              </w:rPr>
              <w:t>R</w:t>
            </w:r>
            <w:r>
              <w:rPr>
                <w:rFonts w:hint="eastAsia"/>
                <w:lang w:val="en-US"/>
              </w:rPr>
              <w:t>_</w:t>
            </w:r>
            <w:r>
              <w:rPr>
                <w:rFonts w:eastAsiaTheme="minorEastAsia" w:hint="eastAsia"/>
                <w:lang w:val="en-US" w:eastAsia="zh-CN"/>
              </w:rPr>
              <w:t>4</w:t>
            </w:r>
            <w:r>
              <w:rPr>
                <w:rFonts w:hint="eastAsia"/>
              </w:rPr>
              <w:t>}</w:t>
            </w:r>
          </w:p>
        </w:tc>
      </w:tr>
      <w:tr w:rsidR="0015643F" w14:paraId="7160B5BF" w14:textId="77777777" w:rsidTr="002D2189">
        <w:tc>
          <w:tcPr>
            <w:tcW w:w="1897" w:type="dxa"/>
            <w:shd w:val="clear" w:color="auto" w:fill="auto"/>
          </w:tcPr>
          <w:p w14:paraId="1F2400BE" w14:textId="77777777" w:rsidR="0015643F" w:rsidRDefault="0015643F" w:rsidP="00E21005">
            <w:pPr>
              <w:spacing w:after="0" w:line="276" w:lineRule="auto"/>
              <w:jc w:val="center"/>
              <w:rPr>
                <w:lang w:val="en-US"/>
              </w:rPr>
            </w:pPr>
            <w:r>
              <w:rPr>
                <w:lang w:val="en-US"/>
              </w:rPr>
              <w:t>…</w:t>
            </w:r>
          </w:p>
        </w:tc>
        <w:tc>
          <w:tcPr>
            <w:tcW w:w="1897" w:type="dxa"/>
          </w:tcPr>
          <w:p w14:paraId="433D4E5E" w14:textId="77777777" w:rsidR="0015643F" w:rsidRDefault="0015643F" w:rsidP="00975D83">
            <w:pPr>
              <w:spacing w:after="0" w:line="276" w:lineRule="auto"/>
              <w:jc w:val="center"/>
              <w:rPr>
                <w:rFonts w:eastAsiaTheme="minorEastAsia"/>
                <w:lang w:val="en-US" w:eastAsia="zh-CN"/>
              </w:rPr>
            </w:pPr>
            <w:r>
              <w:rPr>
                <w:rFonts w:eastAsiaTheme="minorEastAsia"/>
                <w:lang w:val="en-US" w:eastAsia="zh-CN"/>
              </w:rPr>
              <w:t>…</w:t>
            </w:r>
          </w:p>
        </w:tc>
        <w:tc>
          <w:tcPr>
            <w:tcW w:w="2126" w:type="dxa"/>
          </w:tcPr>
          <w:p w14:paraId="21F441B8" w14:textId="77777777" w:rsidR="0015643F" w:rsidRDefault="0015643F" w:rsidP="00683946">
            <w:pPr>
              <w:spacing w:after="0" w:line="276" w:lineRule="auto"/>
              <w:rPr>
                <w:lang w:val="en-US"/>
              </w:rPr>
            </w:pPr>
            <w:r>
              <w:rPr>
                <w:lang w:val="en-US"/>
              </w:rPr>
              <w:t>…</w:t>
            </w:r>
          </w:p>
        </w:tc>
        <w:tc>
          <w:tcPr>
            <w:tcW w:w="2941" w:type="dxa"/>
            <w:shd w:val="clear" w:color="auto" w:fill="auto"/>
          </w:tcPr>
          <w:p w14:paraId="3289F3F4" w14:textId="77777777" w:rsidR="0015643F" w:rsidRDefault="0015643F" w:rsidP="00FF2A3E">
            <w:pPr>
              <w:spacing w:after="0" w:line="276" w:lineRule="auto"/>
              <w:rPr>
                <w:lang w:val="en-US"/>
              </w:rPr>
            </w:pPr>
            <w:r>
              <w:rPr>
                <w:lang w:val="en-US"/>
              </w:rPr>
              <w:t>…</w:t>
            </w:r>
          </w:p>
        </w:tc>
      </w:tr>
      <w:tr w:rsidR="0015643F" w14:paraId="54E1CDBF" w14:textId="77777777" w:rsidTr="002D2189">
        <w:tc>
          <w:tcPr>
            <w:tcW w:w="1897" w:type="dxa"/>
            <w:shd w:val="clear" w:color="auto" w:fill="auto"/>
          </w:tcPr>
          <w:p w14:paraId="262965FC" w14:textId="77777777" w:rsidR="0015643F" w:rsidRDefault="0015643F" w:rsidP="00E21005">
            <w:pPr>
              <w:spacing w:after="0" w:line="276" w:lineRule="auto"/>
              <w:jc w:val="center"/>
              <w:rPr>
                <w:rFonts w:eastAsiaTheme="minorEastAsia"/>
                <w:lang w:val="en-US" w:eastAsia="zh-CN"/>
              </w:rPr>
            </w:pPr>
            <w:r>
              <w:rPr>
                <w:rFonts w:eastAsiaTheme="minorEastAsia" w:hint="eastAsia"/>
                <w:lang w:val="en-US" w:eastAsia="zh-CN"/>
              </w:rPr>
              <w:t>N</w:t>
            </w:r>
          </w:p>
        </w:tc>
        <w:tc>
          <w:tcPr>
            <w:tcW w:w="1897" w:type="dxa"/>
          </w:tcPr>
          <w:p w14:paraId="1D3A494B" w14:textId="77777777" w:rsidR="0015643F" w:rsidRDefault="0015643F" w:rsidP="00975D83">
            <w:pPr>
              <w:spacing w:after="0" w:line="276" w:lineRule="auto"/>
              <w:jc w:val="center"/>
              <w:rPr>
                <w:rFonts w:eastAsiaTheme="minorEastAsia"/>
                <w:lang w:val="en-US" w:eastAsia="zh-CN"/>
              </w:rPr>
            </w:pPr>
            <w:r>
              <w:rPr>
                <w:rFonts w:hint="eastAsia"/>
                <w:lang w:val="en-US"/>
              </w:rPr>
              <w:t>1~ N</w:t>
            </w:r>
            <w:r>
              <w:rPr>
                <w:rFonts w:hint="eastAsia"/>
                <w:vertAlign w:val="subscript"/>
                <w:lang w:val="en-US"/>
              </w:rPr>
              <w:t>R</w:t>
            </w:r>
            <w:r>
              <w:rPr>
                <w:rFonts w:hint="eastAsia"/>
                <w:lang w:val="en-US"/>
              </w:rPr>
              <w:t>_</w:t>
            </w:r>
            <w:r>
              <w:rPr>
                <w:rFonts w:eastAsiaTheme="minorEastAsia" w:hint="eastAsia"/>
                <w:lang w:val="en-US" w:eastAsia="zh-CN"/>
              </w:rPr>
              <w:t>N</w:t>
            </w:r>
          </w:p>
        </w:tc>
        <w:tc>
          <w:tcPr>
            <w:tcW w:w="2126" w:type="dxa"/>
          </w:tcPr>
          <w:p w14:paraId="601A866E" w14:textId="77777777" w:rsidR="0015643F" w:rsidRDefault="0015643F" w:rsidP="00683946">
            <w:pPr>
              <w:spacing w:after="0" w:line="276" w:lineRule="auto"/>
              <w:rPr>
                <w:rFonts w:eastAsiaTheme="minorEastAsia"/>
                <w:lang w:val="en-US" w:eastAsia="zh-CN"/>
              </w:rPr>
            </w:pPr>
            <w:r>
              <w:rPr>
                <w:rFonts w:hint="eastAsia"/>
                <w:lang w:val="en-US"/>
              </w:rPr>
              <w:t>D2R chip duration#</w:t>
            </w:r>
            <w:r>
              <w:rPr>
                <w:rFonts w:eastAsiaTheme="minorEastAsia" w:hint="eastAsia"/>
                <w:lang w:val="en-US" w:eastAsia="zh-CN"/>
              </w:rPr>
              <w:t>N</w:t>
            </w:r>
          </w:p>
        </w:tc>
        <w:tc>
          <w:tcPr>
            <w:tcW w:w="2941" w:type="dxa"/>
            <w:shd w:val="clear" w:color="auto" w:fill="auto"/>
          </w:tcPr>
          <w:p w14:paraId="74A40F09" w14:textId="68CD26A6" w:rsidR="0015643F" w:rsidRDefault="0015643F" w:rsidP="00FF2A3E">
            <w:pPr>
              <w:spacing w:after="0" w:line="276" w:lineRule="auto"/>
              <w:rPr>
                <w:rFonts w:eastAsiaTheme="minorEastAsia"/>
                <w:lang w:val="en-US" w:eastAsia="zh-CN"/>
              </w:rPr>
            </w:pPr>
            <w:r>
              <w:rPr>
                <w:lang w:val="en-US"/>
              </w:rPr>
              <w:t>T</w:t>
            </w:r>
            <w:r>
              <w:rPr>
                <w:rFonts w:hint="eastAsia"/>
                <w:lang w:val="en-US"/>
              </w:rPr>
              <w:t xml:space="preserve">he set of </w:t>
            </w:r>
            <w:r>
              <w:rPr>
                <w:lang w:val="en-US"/>
              </w:rPr>
              <w:t>R</w:t>
            </w:r>
            <w:r>
              <w:rPr>
                <w:rFonts w:hint="eastAsia"/>
                <w:lang w:val="en-US"/>
              </w:rPr>
              <w:t xml:space="preserve"> values</w:t>
            </w:r>
            <w:r>
              <w:rPr>
                <w:rFonts w:hint="eastAsia"/>
              </w:rPr>
              <w:t>#</w:t>
            </w:r>
            <w:r>
              <w:rPr>
                <w:rFonts w:eastAsiaTheme="minorEastAsia" w:hint="eastAsia"/>
                <w:lang w:eastAsia="zh-CN"/>
              </w:rPr>
              <w:t>N:</w:t>
            </w:r>
            <w:r>
              <w:rPr>
                <w:rFonts w:eastAsiaTheme="minorEastAsia"/>
                <w:lang w:eastAsia="zh-CN"/>
              </w:rPr>
              <w:br/>
            </w:r>
            <w:r>
              <w:rPr>
                <w:rFonts w:eastAsiaTheme="minorEastAsia" w:hint="eastAsia"/>
                <w:lang w:eastAsia="zh-CN"/>
              </w:rPr>
              <w:t>{R value#1,</w:t>
            </w:r>
            <w:r>
              <w:rPr>
                <w:rFonts w:eastAsiaTheme="minorEastAsia"/>
                <w:lang w:eastAsia="zh-CN"/>
              </w:rPr>
              <w:t>…</w:t>
            </w:r>
            <w:r>
              <w:rPr>
                <w:rFonts w:eastAsiaTheme="minorEastAsia" w:hint="eastAsia"/>
                <w:lang w:eastAsia="zh-CN"/>
              </w:rPr>
              <w:t>, R value#</w:t>
            </w:r>
            <w:r>
              <w:rPr>
                <w:rFonts w:eastAsiaTheme="minorEastAsia" w:hint="eastAsia"/>
                <w:lang w:val="en-US" w:eastAsia="zh-CN"/>
              </w:rPr>
              <w:t xml:space="preserve"> N</w:t>
            </w:r>
            <w:r>
              <w:rPr>
                <w:rFonts w:eastAsiaTheme="minorEastAsia" w:hint="eastAsia"/>
                <w:vertAlign w:val="subscript"/>
                <w:lang w:val="en-US" w:eastAsia="zh-CN"/>
              </w:rPr>
              <w:t>R</w:t>
            </w:r>
            <w:r>
              <w:rPr>
                <w:rFonts w:eastAsiaTheme="minorEastAsia" w:hint="eastAsia"/>
                <w:lang w:val="en-US" w:eastAsia="zh-CN"/>
              </w:rPr>
              <w:t>_N</w:t>
            </w:r>
            <w:r>
              <w:rPr>
                <w:rFonts w:eastAsiaTheme="minorEastAsia" w:hint="eastAsia"/>
                <w:lang w:eastAsia="zh-CN"/>
              </w:rPr>
              <w:t>}</w:t>
            </w:r>
          </w:p>
        </w:tc>
      </w:tr>
    </w:tbl>
    <w:p w14:paraId="6D077504" w14:textId="04887CCF" w:rsidR="0015643F" w:rsidRDefault="0015643F">
      <w:pPr>
        <w:pStyle w:val="ab"/>
        <w:spacing w:beforeLines="100" w:before="240" w:afterLines="50" w:after="120"/>
        <w:jc w:val="center"/>
        <w:rPr>
          <w:rFonts w:eastAsiaTheme="minorEastAsia"/>
          <w:b w:val="0"/>
          <w:bCs w:val="0"/>
          <w:lang w:val="en-US" w:eastAsia="zh-CN"/>
        </w:rPr>
      </w:pPr>
      <w:bookmarkStart w:id="14" w:name="_Ref193738450"/>
      <w:r>
        <w:rPr>
          <w:b w:val="0"/>
        </w:rPr>
        <w:t xml:space="preserve">Table </w:t>
      </w:r>
      <w:r>
        <w:rPr>
          <w:b w:val="0"/>
        </w:rPr>
        <w:fldChar w:fldCharType="begin"/>
      </w:r>
      <w:r>
        <w:rPr>
          <w:b w:val="0"/>
        </w:rPr>
        <w:instrText xml:space="preserve"> SEQ Table \* ARABIC </w:instrText>
      </w:r>
      <w:r>
        <w:rPr>
          <w:b w:val="0"/>
        </w:rPr>
        <w:fldChar w:fldCharType="separate"/>
      </w:r>
      <w:r w:rsidR="00444A4C">
        <w:rPr>
          <w:b w:val="0"/>
          <w:noProof/>
        </w:rPr>
        <w:t>4</w:t>
      </w:r>
      <w:r>
        <w:rPr>
          <w:b w:val="0"/>
        </w:rPr>
        <w:fldChar w:fldCharType="end"/>
      </w:r>
      <w:bookmarkEnd w:id="14"/>
      <w:r>
        <w:rPr>
          <w:rFonts w:eastAsiaTheme="minorEastAsia" w:hint="eastAsia"/>
          <w:b w:val="0"/>
          <w:lang w:eastAsia="zh-CN"/>
        </w:rPr>
        <w:t xml:space="preserve">: The </w:t>
      </w:r>
      <w:r>
        <w:rPr>
          <w:rFonts w:eastAsiaTheme="minorEastAsia"/>
          <w:b w:val="0"/>
          <w:lang w:eastAsia="zh-CN"/>
        </w:rPr>
        <w:t>explanation</w:t>
      </w:r>
      <w:r>
        <w:rPr>
          <w:rFonts w:eastAsiaTheme="minorEastAsia" w:hint="eastAsia"/>
          <w:b w:val="0"/>
          <w:lang w:eastAsia="zh-CN"/>
        </w:rPr>
        <w:t xml:space="preserve"> of the </w:t>
      </w:r>
      <w:r>
        <w:rPr>
          <w:rFonts w:eastAsiaTheme="minorEastAsia"/>
          <w:b w:val="0"/>
          <w:lang w:val="en-US" w:eastAsia="zh-CN"/>
        </w:rPr>
        <w:t>D2R transmission indication field</w:t>
      </w:r>
    </w:p>
    <w:tbl>
      <w:tblPr>
        <w:tblW w:w="5000" w:type="pct"/>
        <w:tblCellMar>
          <w:left w:w="0" w:type="dxa"/>
          <w:right w:w="0" w:type="dxa"/>
        </w:tblCellMar>
        <w:tblLook w:val="04A0" w:firstRow="1" w:lastRow="0" w:firstColumn="1" w:lastColumn="0" w:noHBand="0" w:noVBand="1"/>
      </w:tblPr>
      <w:tblGrid>
        <w:gridCol w:w="2040"/>
        <w:gridCol w:w="2040"/>
        <w:gridCol w:w="5775"/>
      </w:tblGrid>
      <w:tr w:rsidR="0015643F" w:rsidRPr="000751DC" w14:paraId="23274216" w14:textId="77777777" w:rsidTr="002D2189">
        <w:trPr>
          <w:trHeight w:val="454"/>
        </w:trPr>
        <w:tc>
          <w:tcPr>
            <w:tcW w:w="206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21158F" w14:textId="77777777" w:rsidR="0015643F" w:rsidRPr="00D97510" w:rsidRDefault="0015643F">
            <w:pPr>
              <w:spacing w:after="0" w:line="276" w:lineRule="auto"/>
              <w:jc w:val="center"/>
              <w:rPr>
                <w:rFonts w:eastAsia="宋体"/>
                <w:szCs w:val="21"/>
                <w:lang w:val="en-US" w:eastAsia="zh-CN"/>
              </w:rPr>
            </w:pPr>
            <w:r w:rsidRPr="00D97510">
              <w:rPr>
                <w:rFonts w:eastAsia="宋体"/>
                <w:color w:val="000000" w:themeColor="text1"/>
                <w:kern w:val="2"/>
                <w:szCs w:val="21"/>
                <w:lang w:val="en-US" w:eastAsia="zh-CN"/>
              </w:rPr>
              <w:t>D2R transmission indication field</w:t>
            </w:r>
          </w:p>
        </w:tc>
        <w:tc>
          <w:tcPr>
            <w:tcW w:w="2931"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44F992" w14:textId="77777777" w:rsidR="0015643F" w:rsidRPr="00D97510" w:rsidRDefault="0015643F" w:rsidP="00D97510">
            <w:pPr>
              <w:spacing w:after="0" w:line="276" w:lineRule="auto"/>
              <w:jc w:val="center"/>
              <w:rPr>
                <w:rFonts w:eastAsia="宋体"/>
                <w:szCs w:val="21"/>
                <w:lang w:val="en-US" w:eastAsia="zh-CN"/>
              </w:rPr>
            </w:pPr>
            <w:r w:rsidRPr="00D97510">
              <w:rPr>
                <w:rFonts w:eastAsia="宋体"/>
                <w:color w:val="000000" w:themeColor="text1"/>
                <w:kern w:val="2"/>
                <w:szCs w:val="21"/>
                <w:lang w:eastAsia="zh-CN"/>
              </w:rPr>
              <w:t xml:space="preserve">The explanation of the </w:t>
            </w:r>
            <w:r w:rsidRPr="00D97510">
              <w:rPr>
                <w:rFonts w:eastAsia="宋体"/>
                <w:color w:val="000000" w:themeColor="text1"/>
                <w:kern w:val="2"/>
                <w:szCs w:val="21"/>
                <w:lang w:val="en-US" w:eastAsia="zh-CN"/>
              </w:rPr>
              <w:t>D2R transmission indication field</w:t>
            </w:r>
          </w:p>
        </w:tc>
      </w:tr>
      <w:tr w:rsidR="0015643F" w:rsidRPr="000751DC" w14:paraId="66E25B0E" w14:textId="77777777" w:rsidTr="002D2189">
        <w:trPr>
          <w:trHeight w:val="597"/>
        </w:trPr>
        <w:tc>
          <w:tcPr>
            <w:tcW w:w="10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1F1CFC" w14:textId="0328BE9C" w:rsidR="0015643F" w:rsidRPr="00D97510" w:rsidRDefault="0015643F">
            <w:pPr>
              <w:spacing w:after="0" w:line="276" w:lineRule="auto"/>
              <w:jc w:val="both"/>
              <w:rPr>
                <w:rFonts w:eastAsia="宋体"/>
                <w:szCs w:val="21"/>
                <w:lang w:val="en-US" w:eastAsia="zh-CN"/>
              </w:rPr>
            </w:pPr>
            <w:r w:rsidRPr="00D97510">
              <w:rPr>
                <w:rFonts w:eastAsia="宋体"/>
                <w:color w:val="000000" w:themeColor="text1"/>
                <w:kern w:val="2"/>
                <w:szCs w:val="21"/>
                <w:lang w:val="en-US" w:eastAsia="zh-CN"/>
              </w:rPr>
              <w:t>D2R transmission indication subfield#1</w:t>
            </w:r>
            <w:r w:rsidR="00D3057F" w:rsidRPr="00D97510">
              <w:rPr>
                <w:rFonts w:eastAsia="宋体"/>
                <w:color w:val="000000" w:themeColor="text1"/>
                <w:kern w:val="2"/>
                <w:szCs w:val="21"/>
                <w:lang w:val="en-US" w:eastAsia="zh-CN"/>
              </w:rPr>
              <w:t xml:space="preserve">: </w:t>
            </w:r>
            <w:r w:rsidRPr="00D97510">
              <w:rPr>
                <w:rFonts w:eastAsia="宋体"/>
                <w:color w:val="000000" w:themeColor="text1"/>
                <w:kern w:val="2"/>
                <w:szCs w:val="21"/>
                <w:lang w:val="en-US" w:eastAsia="zh-CN"/>
              </w:rPr>
              <w:t xml:space="preserve">indicating </w:t>
            </w:r>
            <w:r w:rsidRPr="00D97510">
              <w:rPr>
                <w:rFonts w:eastAsiaTheme="minorEastAsia"/>
                <w:color w:val="000000" w:themeColor="text1"/>
                <w:kern w:val="2"/>
                <w:szCs w:val="21"/>
                <w:lang w:val="en-US" w:eastAsia="zh-CN"/>
              </w:rPr>
              <w:t>the index of chip length</w:t>
            </w:r>
          </w:p>
        </w:tc>
        <w:tc>
          <w:tcPr>
            <w:tcW w:w="10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A7C4F8" w14:textId="77777777" w:rsidR="0015643F" w:rsidRPr="00D97510" w:rsidRDefault="0015643F">
            <w:pPr>
              <w:spacing w:after="0" w:line="276" w:lineRule="auto"/>
              <w:jc w:val="both"/>
              <w:rPr>
                <w:rFonts w:eastAsia="宋体"/>
                <w:szCs w:val="21"/>
                <w:lang w:val="en-US" w:eastAsia="zh-CN"/>
              </w:rPr>
            </w:pPr>
            <w:r w:rsidRPr="00D97510">
              <w:rPr>
                <w:rFonts w:eastAsia="宋体"/>
                <w:color w:val="000000" w:themeColor="text1"/>
                <w:kern w:val="2"/>
                <w:szCs w:val="21"/>
                <w:lang w:val="en-US" w:eastAsia="zh-CN"/>
              </w:rPr>
              <w:t>D2R transmission indication subfield#2:</w:t>
            </w:r>
            <w:r w:rsidRPr="00D97510">
              <w:rPr>
                <w:rFonts w:eastAsiaTheme="minorEastAsia"/>
                <w:color w:val="000000" w:themeColor="text1"/>
                <w:kern w:val="2"/>
                <w:szCs w:val="21"/>
                <w:lang w:val="en-US" w:eastAsia="zh-CN"/>
              </w:rPr>
              <w:t xml:space="preserve"> indication the R value in the R value set</w:t>
            </w:r>
          </w:p>
        </w:tc>
        <w:tc>
          <w:tcPr>
            <w:tcW w:w="2931" w:type="pct"/>
            <w:vMerge/>
            <w:tcBorders>
              <w:top w:val="single" w:sz="8" w:space="0" w:color="000000"/>
              <w:left w:val="single" w:sz="8" w:space="0" w:color="000000"/>
              <w:bottom w:val="single" w:sz="8" w:space="0" w:color="000000"/>
              <w:right w:val="single" w:sz="8" w:space="0" w:color="000000"/>
            </w:tcBorders>
            <w:vAlign w:val="center"/>
          </w:tcPr>
          <w:p w14:paraId="473C1444" w14:textId="77777777" w:rsidR="0015643F" w:rsidRPr="00D97510" w:rsidRDefault="0015643F">
            <w:pPr>
              <w:spacing w:after="0"/>
              <w:rPr>
                <w:rFonts w:eastAsia="宋体"/>
                <w:szCs w:val="21"/>
                <w:lang w:val="en-US" w:eastAsia="zh-CN"/>
              </w:rPr>
            </w:pPr>
          </w:p>
        </w:tc>
      </w:tr>
      <w:tr w:rsidR="0015643F" w:rsidRPr="000751DC" w14:paraId="62C46781" w14:textId="77777777" w:rsidTr="002D2189">
        <w:trPr>
          <w:trHeight w:val="697"/>
        </w:trPr>
        <w:tc>
          <w:tcPr>
            <w:tcW w:w="10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CC0693" w14:textId="77777777" w:rsidR="0015643F" w:rsidRPr="00D97510" w:rsidRDefault="0015643F">
            <w:pPr>
              <w:spacing w:after="0" w:line="276" w:lineRule="auto"/>
              <w:jc w:val="center"/>
              <w:rPr>
                <w:rFonts w:eastAsia="宋体"/>
                <w:szCs w:val="21"/>
                <w:lang w:val="en-US" w:eastAsia="zh-CN"/>
              </w:rPr>
            </w:pPr>
            <w:r w:rsidRPr="00D97510">
              <w:rPr>
                <w:rFonts w:eastAsia="宋体"/>
                <w:color w:val="000000" w:themeColor="text1"/>
                <w:kern w:val="2"/>
                <w:szCs w:val="21"/>
                <w:lang w:val="en-US" w:eastAsia="zh-CN"/>
              </w:rPr>
              <w:t>index#1</w:t>
            </w:r>
          </w:p>
        </w:tc>
        <w:tc>
          <w:tcPr>
            <w:tcW w:w="10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24EAC0" w14:textId="77777777" w:rsidR="0015643F" w:rsidRPr="00D97510" w:rsidRDefault="0015643F">
            <w:pPr>
              <w:spacing w:after="0" w:line="276" w:lineRule="auto"/>
              <w:jc w:val="center"/>
              <w:rPr>
                <w:rFonts w:eastAsia="宋体"/>
                <w:szCs w:val="21"/>
                <w:lang w:val="en-US" w:eastAsia="zh-CN"/>
              </w:rPr>
            </w:pPr>
            <w:r w:rsidRPr="00D97510">
              <w:rPr>
                <w:rFonts w:eastAsia="宋体"/>
                <w:color w:val="000000" w:themeColor="text1"/>
                <w:kern w:val="2"/>
                <w:szCs w:val="21"/>
                <w:lang w:val="en-US" w:eastAsia="zh-CN"/>
              </w:rPr>
              <w:t>index#2</w:t>
            </w:r>
          </w:p>
        </w:tc>
        <w:tc>
          <w:tcPr>
            <w:tcW w:w="293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4EAE2E" w14:textId="77777777" w:rsidR="0015643F" w:rsidRPr="00D97510" w:rsidRDefault="0015643F">
            <w:pPr>
              <w:pStyle w:val="afff1"/>
              <w:numPr>
                <w:ilvl w:val="0"/>
                <w:numId w:val="98"/>
              </w:numPr>
              <w:spacing w:after="0" w:line="276" w:lineRule="auto"/>
              <w:jc w:val="both"/>
              <w:rPr>
                <w:rFonts w:eastAsia="宋体"/>
                <w:color w:val="000000" w:themeColor="text1"/>
                <w:kern w:val="2"/>
                <w:szCs w:val="21"/>
                <w:lang w:val="en-US" w:eastAsia="zh-CN"/>
              </w:rPr>
            </w:pPr>
            <w:r w:rsidRPr="00D97510">
              <w:rPr>
                <w:rFonts w:eastAsia="宋体"/>
                <w:color w:val="000000" w:themeColor="text1"/>
                <w:kern w:val="2"/>
                <w:szCs w:val="21"/>
                <w:lang w:val="en-US" w:eastAsia="zh-CN"/>
              </w:rPr>
              <w:t>If the index#2 is with the default value#1, e.g. all ones, or the D2R transmission indication subfield#2 is 0 bit, the device would choose any one value in the R value set corresponding to the index#1.</w:t>
            </w:r>
          </w:p>
          <w:p w14:paraId="1E7CD9E1" w14:textId="77777777" w:rsidR="0015643F" w:rsidRPr="00D97510" w:rsidRDefault="0015643F">
            <w:pPr>
              <w:pStyle w:val="afff1"/>
              <w:numPr>
                <w:ilvl w:val="0"/>
                <w:numId w:val="98"/>
              </w:numPr>
              <w:spacing w:after="0" w:line="276" w:lineRule="auto"/>
              <w:jc w:val="both"/>
              <w:rPr>
                <w:rFonts w:eastAsia="宋体"/>
                <w:color w:val="000000" w:themeColor="text1"/>
                <w:kern w:val="2"/>
                <w:szCs w:val="21"/>
                <w:lang w:val="en-US" w:eastAsia="zh-CN"/>
              </w:rPr>
            </w:pPr>
            <w:r w:rsidRPr="00D97510">
              <w:rPr>
                <w:rFonts w:eastAsia="宋体"/>
                <w:color w:val="000000" w:themeColor="text1"/>
                <w:kern w:val="2"/>
                <w:szCs w:val="21"/>
                <w:lang w:val="en-US" w:eastAsia="zh-CN"/>
              </w:rPr>
              <w:t>If the index#2 is with the default value#2, e.g. all zeros, the device would not apply the SFS; otherwise, the device would use the R value with the index#2 in the R value set corresponding to the index#1.</w:t>
            </w:r>
          </w:p>
          <w:p w14:paraId="36BF44EF" w14:textId="77777777" w:rsidR="0015643F" w:rsidRPr="00D97510" w:rsidRDefault="0015643F">
            <w:pPr>
              <w:pStyle w:val="afff1"/>
              <w:numPr>
                <w:ilvl w:val="0"/>
                <w:numId w:val="98"/>
              </w:numPr>
              <w:spacing w:after="0" w:line="276" w:lineRule="auto"/>
              <w:jc w:val="both"/>
              <w:rPr>
                <w:rFonts w:eastAsia="宋体"/>
                <w:color w:val="000000" w:themeColor="text1"/>
                <w:kern w:val="2"/>
                <w:szCs w:val="21"/>
                <w:lang w:val="en-US" w:eastAsia="zh-CN"/>
              </w:rPr>
            </w:pPr>
            <w:r w:rsidRPr="00D97510">
              <w:rPr>
                <w:rFonts w:eastAsia="宋体"/>
                <w:color w:val="000000" w:themeColor="text1"/>
                <w:kern w:val="2"/>
                <w:szCs w:val="21"/>
                <w:lang w:val="en-US" w:eastAsia="zh-CN"/>
              </w:rPr>
              <w:t>Note: The indicated chip duration is defined as the largest chip duration for the R value set.</w:t>
            </w:r>
          </w:p>
        </w:tc>
      </w:tr>
    </w:tbl>
    <w:p w14:paraId="4209AACB" w14:textId="2ED4600B" w:rsidR="009F0598" w:rsidRPr="005665D6" w:rsidRDefault="009F0598">
      <w:pPr>
        <w:pStyle w:val="B1"/>
        <w:snapToGrid w:val="0"/>
        <w:spacing w:beforeLines="50" w:before="120" w:afterLines="50" w:after="120"/>
        <w:jc w:val="both"/>
        <w:rPr>
          <w:rFonts w:eastAsiaTheme="minorEastAsia"/>
          <w:bCs/>
          <w:lang w:eastAsia="zh-CN"/>
        </w:rPr>
      </w:pPr>
      <w:r w:rsidRPr="005665D6">
        <w:rPr>
          <w:rFonts w:eastAsiaTheme="minorEastAsia"/>
          <w:bCs/>
          <w:lang w:eastAsia="zh-CN"/>
        </w:rPr>
        <w:t>F</w:t>
      </w:r>
      <w:r w:rsidRPr="005665D6">
        <w:rPr>
          <w:rFonts w:eastAsiaTheme="minorEastAsia" w:hint="eastAsia"/>
          <w:bCs/>
          <w:lang w:eastAsia="zh-CN"/>
        </w:rPr>
        <w:t xml:space="preserve">or Option 2, the combination of the {chip duration, R value} is explicitly indicated by the control </w:t>
      </w:r>
      <w:r w:rsidRPr="005665D6">
        <w:rPr>
          <w:rFonts w:eastAsiaTheme="minorEastAsia"/>
          <w:bCs/>
          <w:lang w:eastAsia="zh-CN"/>
        </w:rPr>
        <w:t>information</w:t>
      </w:r>
      <w:r w:rsidRPr="005665D6">
        <w:rPr>
          <w:rFonts w:eastAsiaTheme="minorEastAsia" w:hint="eastAsia"/>
          <w:bCs/>
          <w:lang w:eastAsia="zh-CN"/>
        </w:rPr>
        <w:t xml:space="preserve"> of the PRDCH for the device. </w:t>
      </w:r>
      <w:r w:rsidRPr="005665D6">
        <w:rPr>
          <w:rFonts w:eastAsiaTheme="minorEastAsia"/>
          <w:bCs/>
          <w:lang w:eastAsia="zh-CN"/>
        </w:rPr>
        <w:t>T</w:t>
      </w:r>
      <w:r w:rsidRPr="005665D6">
        <w:rPr>
          <w:rFonts w:eastAsiaTheme="minorEastAsia" w:hint="eastAsia"/>
          <w:bCs/>
          <w:lang w:eastAsia="zh-CN"/>
        </w:rPr>
        <w:t xml:space="preserve">he device would determine the chip length and the actual R value based on the message type. </w:t>
      </w:r>
      <w:r w:rsidRPr="005665D6">
        <w:rPr>
          <w:rFonts w:eastAsiaTheme="minorEastAsia"/>
          <w:bCs/>
          <w:lang w:eastAsia="zh-CN"/>
        </w:rPr>
        <w:t>W</w:t>
      </w:r>
      <w:r w:rsidRPr="005665D6">
        <w:rPr>
          <w:rFonts w:eastAsiaTheme="minorEastAsia" w:hint="eastAsia"/>
          <w:bCs/>
          <w:lang w:eastAsia="zh-CN"/>
        </w:rPr>
        <w:t xml:space="preserve">hen the message type is the paging message for CBRA, the indication of the R value is the maximum value </w:t>
      </w:r>
      <w:r w:rsidRPr="005665D6">
        <w:rPr>
          <w:rFonts w:eastAsiaTheme="minorEastAsia"/>
          <w:bCs/>
          <w:lang w:eastAsia="zh-CN"/>
        </w:rPr>
        <w:t>of the</w:t>
      </w:r>
      <w:r w:rsidRPr="005665D6">
        <w:rPr>
          <w:rFonts w:eastAsiaTheme="minorEastAsia" w:hint="eastAsia"/>
          <w:bCs/>
          <w:lang w:eastAsia="zh-CN"/>
        </w:rPr>
        <w:t xml:space="preserve"> R, i.e. R</w:t>
      </w:r>
      <w:r w:rsidRPr="00834D03">
        <w:rPr>
          <w:rFonts w:eastAsiaTheme="minorEastAsia"/>
          <w:bCs/>
          <w:vertAlign w:val="subscript"/>
          <w:lang w:eastAsia="zh-CN"/>
        </w:rPr>
        <w:t>max</w:t>
      </w:r>
      <w:r w:rsidRPr="005665D6">
        <w:rPr>
          <w:rFonts w:eastAsiaTheme="minorEastAsia" w:hint="eastAsia"/>
          <w:bCs/>
          <w:lang w:eastAsia="zh-CN"/>
        </w:rPr>
        <w:t>, and the indicated chip duration is the maximum chip duration. The device would use any R value smaller than the R</w:t>
      </w:r>
      <w:r w:rsidRPr="00834D03">
        <w:rPr>
          <w:rFonts w:eastAsiaTheme="minorEastAsia"/>
          <w:bCs/>
          <w:vertAlign w:val="subscript"/>
          <w:lang w:eastAsia="zh-CN"/>
        </w:rPr>
        <w:t>max</w:t>
      </w:r>
      <w:r w:rsidRPr="005665D6">
        <w:rPr>
          <w:rFonts w:eastAsiaTheme="minorEastAsia" w:hint="eastAsia"/>
          <w:bCs/>
          <w:lang w:eastAsia="zh-CN"/>
        </w:rPr>
        <w:t xml:space="preserve"> based on the predefined values for the PDRCH transmission. </w:t>
      </w:r>
      <w:r w:rsidRPr="005665D6">
        <w:rPr>
          <w:rFonts w:eastAsiaTheme="minorEastAsia"/>
          <w:bCs/>
          <w:lang w:eastAsia="zh-CN"/>
        </w:rPr>
        <w:t>F</w:t>
      </w:r>
      <w:r w:rsidRPr="005665D6">
        <w:rPr>
          <w:rFonts w:eastAsiaTheme="minorEastAsia" w:hint="eastAsia"/>
          <w:bCs/>
          <w:lang w:eastAsia="zh-CN"/>
        </w:rPr>
        <w:t xml:space="preserve">or the any R value, the actual chip duration </w:t>
      </w:r>
      <w:r w:rsidRPr="005665D6">
        <w:rPr>
          <w:rFonts w:eastAsiaTheme="minorEastAsia"/>
          <w:bCs/>
          <w:lang w:eastAsia="zh-CN"/>
        </w:rPr>
        <w:t>would</w:t>
      </w:r>
      <w:r w:rsidRPr="005665D6">
        <w:rPr>
          <w:rFonts w:eastAsiaTheme="minorEastAsia" w:hint="eastAsia"/>
          <w:bCs/>
          <w:lang w:eastAsia="zh-CN"/>
        </w:rPr>
        <w:t xml:space="preserve"> be obtained via the equation: actual chip duration = indicated chip duration / (R value/R</w:t>
      </w:r>
      <w:r w:rsidRPr="00834D03">
        <w:rPr>
          <w:rFonts w:eastAsiaTheme="minorEastAsia"/>
          <w:bCs/>
          <w:vertAlign w:val="subscript"/>
          <w:lang w:eastAsia="zh-CN"/>
        </w:rPr>
        <w:t>min</w:t>
      </w:r>
      <w:r w:rsidRPr="005665D6">
        <w:rPr>
          <w:rFonts w:eastAsiaTheme="minorEastAsia" w:hint="eastAsia"/>
          <w:bCs/>
          <w:lang w:eastAsia="zh-CN"/>
        </w:rPr>
        <w:t>). The bit duration can be obtained based on the indicated chip duration and the R</w:t>
      </w:r>
      <w:r w:rsidRPr="00834D03">
        <w:rPr>
          <w:rFonts w:eastAsiaTheme="minorEastAsia"/>
          <w:bCs/>
          <w:vertAlign w:val="subscript"/>
          <w:lang w:eastAsia="zh-CN"/>
        </w:rPr>
        <w:t>min</w:t>
      </w:r>
      <w:r w:rsidRPr="005665D6">
        <w:rPr>
          <w:rFonts w:eastAsiaTheme="minorEastAsia" w:hint="eastAsia"/>
          <w:bCs/>
          <w:lang w:eastAsia="zh-CN"/>
        </w:rPr>
        <w:t xml:space="preserve">. </w:t>
      </w:r>
      <w:r w:rsidRPr="005665D6">
        <w:rPr>
          <w:rFonts w:eastAsiaTheme="minorEastAsia"/>
          <w:bCs/>
          <w:lang w:eastAsia="zh-CN"/>
        </w:rPr>
        <w:t>T</w:t>
      </w:r>
      <w:r w:rsidRPr="005665D6">
        <w:rPr>
          <w:rFonts w:eastAsiaTheme="minorEastAsia" w:hint="eastAsia"/>
          <w:bCs/>
          <w:lang w:eastAsia="zh-CN"/>
        </w:rPr>
        <w:t>he R</w:t>
      </w:r>
      <w:r w:rsidRPr="00834D03">
        <w:rPr>
          <w:rFonts w:eastAsiaTheme="minorEastAsia"/>
          <w:bCs/>
          <w:vertAlign w:val="subscript"/>
          <w:lang w:eastAsia="zh-CN"/>
        </w:rPr>
        <w:t>min</w:t>
      </w:r>
      <w:r w:rsidRPr="005665D6">
        <w:rPr>
          <w:rFonts w:eastAsiaTheme="minorEastAsia" w:hint="eastAsia"/>
          <w:bCs/>
          <w:lang w:eastAsia="zh-CN"/>
        </w:rPr>
        <w:t xml:space="preserve"> is based on the predefined R values or the TBS related </w:t>
      </w:r>
      <w:r w:rsidRPr="005665D6">
        <w:rPr>
          <w:rFonts w:eastAsiaTheme="minorEastAsia"/>
          <w:bCs/>
          <w:lang w:eastAsia="zh-CN"/>
        </w:rPr>
        <w:t>information</w:t>
      </w:r>
      <w:r w:rsidRPr="005665D6">
        <w:rPr>
          <w:rFonts w:eastAsiaTheme="minorEastAsia" w:hint="eastAsia"/>
          <w:bCs/>
          <w:lang w:eastAsia="zh-CN"/>
        </w:rPr>
        <w:t xml:space="preserve">. The predefined R values can be obtained based on the rules in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_Ref193890057 \n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444A4C">
        <w:rPr>
          <w:rFonts w:eastAsiaTheme="minorEastAsia"/>
          <w:bCs/>
          <w:lang w:eastAsia="zh-CN"/>
        </w:rPr>
        <w:t>[10]</w:t>
      </w:r>
      <w:r>
        <w:rPr>
          <w:rFonts w:eastAsiaTheme="minorEastAsia"/>
          <w:bCs/>
          <w:lang w:eastAsia="zh-CN"/>
        </w:rPr>
        <w:fldChar w:fldCharType="end"/>
      </w:r>
      <w:r w:rsidRPr="005665D6">
        <w:rPr>
          <w:rFonts w:eastAsiaTheme="minorEastAsia" w:hint="eastAsia"/>
          <w:bCs/>
          <w:lang w:eastAsia="zh-CN"/>
        </w:rPr>
        <w:t xml:space="preserve">. For the TBS related information, the TTI for the TBS transmission can be indicated via the TBS index and the bit rate based the certain MCS, which details can be found in Section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_Ref194061738 \n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444A4C">
        <w:rPr>
          <w:rFonts w:eastAsiaTheme="minorEastAsia"/>
          <w:bCs/>
          <w:lang w:eastAsia="zh-CN"/>
        </w:rPr>
        <w:t>2.4</w:t>
      </w:r>
      <w:r>
        <w:rPr>
          <w:rFonts w:eastAsiaTheme="minorEastAsia"/>
          <w:bCs/>
          <w:lang w:eastAsia="zh-CN"/>
        </w:rPr>
        <w:fldChar w:fldCharType="end"/>
      </w:r>
      <w:r w:rsidRPr="005665D6">
        <w:rPr>
          <w:rFonts w:eastAsiaTheme="minorEastAsia" w:hint="eastAsia"/>
          <w:bCs/>
          <w:lang w:eastAsia="zh-CN"/>
        </w:rPr>
        <w:t>. In this case, the R</w:t>
      </w:r>
      <w:r w:rsidRPr="00834D03">
        <w:rPr>
          <w:rFonts w:eastAsiaTheme="minorEastAsia"/>
          <w:bCs/>
          <w:vertAlign w:val="subscript"/>
          <w:lang w:eastAsia="zh-CN"/>
        </w:rPr>
        <w:t>min</w:t>
      </w:r>
      <w:r w:rsidRPr="005665D6">
        <w:rPr>
          <w:rFonts w:eastAsiaTheme="minorEastAsia" w:hint="eastAsia"/>
          <w:bCs/>
          <w:lang w:eastAsia="zh-CN"/>
        </w:rPr>
        <w:t xml:space="preserve"> is equal to the bit rate divided by the maximum chip duration. </w:t>
      </w:r>
      <w:r w:rsidRPr="005665D6">
        <w:rPr>
          <w:rFonts w:eastAsiaTheme="minorEastAsia"/>
          <w:bCs/>
          <w:lang w:eastAsia="zh-CN"/>
        </w:rPr>
        <w:t>W</w:t>
      </w:r>
      <w:r w:rsidRPr="005665D6">
        <w:rPr>
          <w:rFonts w:eastAsiaTheme="minorEastAsia" w:hint="eastAsia"/>
          <w:bCs/>
          <w:lang w:eastAsia="zh-CN"/>
        </w:rPr>
        <w:t>hen the message type is the paging message for CFRA or the Msg2, device would use the indicated chip duration and R value for the PDRCH transmission.</w:t>
      </w:r>
    </w:p>
    <w:p w14:paraId="4EC44F50" w14:textId="2150ACA3" w:rsidR="00C53463" w:rsidRPr="00C53463" w:rsidRDefault="0015643F" w:rsidP="00251252">
      <w:pPr>
        <w:pStyle w:val="B1"/>
        <w:snapToGrid w:val="0"/>
        <w:spacing w:afterLines="50" w:after="120"/>
        <w:jc w:val="both"/>
        <w:rPr>
          <w:b/>
          <w:bCs/>
          <w:lang w:val="en-US" w:eastAsia="zh-CN"/>
        </w:rPr>
      </w:pPr>
      <w:r>
        <w:rPr>
          <w:rFonts w:eastAsiaTheme="minorEastAsia" w:hint="eastAsia"/>
          <w:b/>
          <w:bCs/>
          <w:lang w:eastAsia="zh-CN"/>
        </w:rPr>
        <w:t xml:space="preserve">Proposal </w:t>
      </w:r>
      <w:r w:rsidR="00A130CE">
        <w:rPr>
          <w:rFonts w:eastAsiaTheme="minorEastAsia" w:hint="eastAsia"/>
          <w:b/>
          <w:bCs/>
          <w:lang w:eastAsia="zh-CN"/>
        </w:rPr>
        <w:t>7</w:t>
      </w:r>
      <w:r>
        <w:rPr>
          <w:rFonts w:eastAsiaTheme="minorEastAsia" w:hint="eastAsia"/>
          <w:b/>
          <w:bCs/>
          <w:lang w:eastAsia="zh-CN"/>
        </w:rPr>
        <w:t xml:space="preserve">: </w:t>
      </w:r>
      <w:r w:rsidR="00C53463" w:rsidRPr="00C53463">
        <w:rPr>
          <w:rFonts w:hint="eastAsia"/>
          <w:b/>
          <w:bCs/>
          <w:lang w:val="en-US" w:eastAsia="zh-CN"/>
        </w:rPr>
        <w:t xml:space="preserve">The </w:t>
      </w:r>
      <w:r w:rsidR="00E22005">
        <w:rPr>
          <w:rFonts w:hint="eastAsia"/>
          <w:b/>
          <w:bCs/>
          <w:lang w:val="en-US" w:eastAsia="zh-CN"/>
        </w:rPr>
        <w:t>three</w:t>
      </w:r>
      <w:r w:rsidR="00E22005" w:rsidRPr="00C53463">
        <w:rPr>
          <w:rFonts w:hint="eastAsia"/>
          <w:b/>
          <w:bCs/>
          <w:lang w:val="en-US" w:eastAsia="zh-CN"/>
        </w:rPr>
        <w:t xml:space="preserve"> </w:t>
      </w:r>
      <w:r w:rsidR="00C53463" w:rsidRPr="00C53463">
        <w:rPr>
          <w:rFonts w:hint="eastAsia"/>
          <w:b/>
          <w:bCs/>
          <w:lang w:val="en-US" w:eastAsia="zh-CN"/>
        </w:rPr>
        <w:t>options for D2R transmission indication based on the certain chip duration indication should be specified as following:</w:t>
      </w:r>
    </w:p>
    <w:p w14:paraId="5C23A21A" w14:textId="2EFBA622" w:rsidR="00C53463" w:rsidRPr="00C53463" w:rsidRDefault="00C53463" w:rsidP="00AC5CA8">
      <w:pPr>
        <w:pStyle w:val="B1"/>
        <w:numPr>
          <w:ilvl w:val="0"/>
          <w:numId w:val="89"/>
        </w:numPr>
        <w:snapToGrid w:val="0"/>
        <w:spacing w:afterLines="50" w:after="120"/>
        <w:jc w:val="both"/>
        <w:rPr>
          <w:rFonts w:eastAsiaTheme="minorEastAsia"/>
          <w:b/>
          <w:bCs/>
          <w:lang w:val="en-US" w:eastAsia="zh-CN"/>
        </w:rPr>
      </w:pPr>
      <w:r w:rsidRPr="00C53463">
        <w:rPr>
          <w:rFonts w:eastAsiaTheme="minorEastAsia" w:hint="eastAsia"/>
          <w:b/>
          <w:bCs/>
          <w:lang w:val="en-US" w:eastAsia="zh-CN"/>
        </w:rPr>
        <w:t>Option 1</w:t>
      </w:r>
      <w:r w:rsidR="00E22005">
        <w:rPr>
          <w:rFonts w:eastAsiaTheme="minorEastAsia" w:hint="eastAsia"/>
          <w:b/>
          <w:bCs/>
          <w:lang w:val="en-US" w:eastAsia="zh-CN"/>
        </w:rPr>
        <w:t xml:space="preserve">: </w:t>
      </w:r>
      <w:r w:rsidRPr="00C53463">
        <w:rPr>
          <w:rFonts w:eastAsiaTheme="minorEastAsia" w:hint="eastAsia"/>
          <w:b/>
          <w:bCs/>
          <w:lang w:val="en-US" w:eastAsia="zh-CN"/>
        </w:rPr>
        <w:t xml:space="preserve">The D2R chip duration and corresponding SFS factor R values set are predefined. </w:t>
      </w:r>
      <w:r w:rsidRPr="00C53463">
        <w:rPr>
          <w:rFonts w:eastAsiaTheme="minorEastAsia"/>
          <w:b/>
          <w:bCs/>
          <w:lang w:val="en-US" w:eastAsia="zh-CN"/>
        </w:rPr>
        <w:t>T</w:t>
      </w:r>
      <w:r w:rsidRPr="00C53463">
        <w:rPr>
          <w:rFonts w:eastAsiaTheme="minorEastAsia" w:hint="eastAsia"/>
          <w:b/>
          <w:bCs/>
          <w:lang w:val="en-US" w:eastAsia="zh-CN"/>
        </w:rPr>
        <w:t xml:space="preserve">he two-stage </w:t>
      </w:r>
      <w:r w:rsidRPr="00C53463">
        <w:rPr>
          <w:rFonts w:eastAsiaTheme="minorEastAsia"/>
          <w:b/>
          <w:bCs/>
          <w:lang w:val="en-US" w:eastAsia="zh-CN"/>
        </w:rPr>
        <w:t>D2R transmission indication</w:t>
      </w:r>
      <w:r w:rsidRPr="00C53463">
        <w:rPr>
          <w:rFonts w:eastAsiaTheme="minorEastAsia" w:hint="eastAsia"/>
          <w:b/>
          <w:bCs/>
          <w:lang w:val="en-US" w:eastAsia="zh-CN"/>
        </w:rPr>
        <w:t xml:space="preserve"> is carried in PRDCH control information. The D2R bit duration could be obtained via the indicated chip duration and the minimum R value in the R value set. </w:t>
      </w:r>
    </w:p>
    <w:p w14:paraId="5E0EAAD1" w14:textId="77777777" w:rsidR="00C53463" w:rsidRPr="00C53463" w:rsidRDefault="00C53463" w:rsidP="00AC5CA8">
      <w:pPr>
        <w:pStyle w:val="B1"/>
        <w:numPr>
          <w:ilvl w:val="0"/>
          <w:numId w:val="89"/>
        </w:numPr>
        <w:snapToGrid w:val="0"/>
        <w:spacing w:afterLines="50" w:after="120"/>
        <w:jc w:val="both"/>
        <w:rPr>
          <w:rFonts w:eastAsiaTheme="minorEastAsia"/>
          <w:b/>
          <w:bCs/>
          <w:lang w:val="en-US" w:eastAsia="zh-CN"/>
        </w:rPr>
      </w:pPr>
      <w:r w:rsidRPr="00C53463">
        <w:rPr>
          <w:rFonts w:eastAsiaTheme="minorEastAsia" w:hint="eastAsia"/>
          <w:b/>
          <w:bCs/>
          <w:lang w:val="en-US" w:eastAsia="zh-CN"/>
        </w:rPr>
        <w:t>Option 2: The D2R chip duration and the SFS factor R are carried in PRDCH control information. The D2R bit duration could be obtained via the indicated chip duration and the minimum R value according to the predefined R value set or TBS related information.</w:t>
      </w:r>
    </w:p>
    <w:p w14:paraId="3FCCF913" w14:textId="072133AE" w:rsidR="0015643F" w:rsidRPr="00834D03" w:rsidRDefault="00C53463" w:rsidP="00AC5CA8">
      <w:pPr>
        <w:pStyle w:val="B1"/>
        <w:numPr>
          <w:ilvl w:val="0"/>
          <w:numId w:val="89"/>
        </w:numPr>
        <w:snapToGrid w:val="0"/>
        <w:spacing w:afterLines="50" w:after="120"/>
        <w:jc w:val="both"/>
        <w:rPr>
          <w:rFonts w:eastAsiaTheme="minorEastAsia"/>
          <w:b/>
          <w:bCs/>
          <w:lang w:val="en-US" w:eastAsia="zh-CN"/>
        </w:rPr>
      </w:pPr>
      <w:r w:rsidRPr="00C53463">
        <w:rPr>
          <w:rFonts w:eastAsiaTheme="minorEastAsia"/>
          <w:b/>
          <w:bCs/>
          <w:lang w:val="en-US" w:eastAsia="zh-CN"/>
        </w:rPr>
        <w:t>Option 3: The D2R chip duration is implicitly indicated by deriving from the control signaling of coded bit duration and SFS factor R.</w:t>
      </w:r>
    </w:p>
    <w:p w14:paraId="357C1C47" w14:textId="77777777" w:rsidR="0076102C" w:rsidRDefault="00B34975" w:rsidP="00D97510">
      <w:pPr>
        <w:pStyle w:val="21"/>
        <w:keepLines w:val="0"/>
        <w:numPr>
          <w:ilvl w:val="1"/>
          <w:numId w:val="105"/>
        </w:numPr>
        <w:tabs>
          <w:tab w:val="clear" w:pos="1701"/>
          <w:tab w:val="clear" w:pos="9639"/>
          <w:tab w:val="left" w:pos="-806"/>
        </w:tabs>
        <w:overflowPunct/>
        <w:autoSpaceDE/>
        <w:autoSpaceDN/>
        <w:adjustRightInd/>
        <w:spacing w:before="240" w:afterLines="50" w:after="120"/>
        <w:ind w:left="576"/>
        <w:jc w:val="left"/>
        <w:textAlignment w:val="auto"/>
        <w:rPr>
          <w:rFonts w:eastAsiaTheme="minorEastAsia"/>
          <w:b/>
          <w:sz w:val="24"/>
          <w:szCs w:val="24"/>
          <w:lang w:eastAsia="zh-CN"/>
        </w:rPr>
      </w:pPr>
      <w:bookmarkStart w:id="15" w:name="_Ref193894111"/>
      <w:bookmarkStart w:id="16" w:name="_Ref194061738"/>
      <w:r>
        <w:rPr>
          <w:rFonts w:eastAsiaTheme="minorEastAsia" w:hint="eastAsia"/>
          <w:b/>
          <w:sz w:val="24"/>
          <w:szCs w:val="24"/>
          <w:lang w:eastAsia="zh-CN"/>
        </w:rPr>
        <w:lastRenderedPageBreak/>
        <w:t>TBS determin</w:t>
      </w:r>
      <w:r>
        <w:rPr>
          <w:rFonts w:eastAsiaTheme="minorEastAsia"/>
          <w:b/>
          <w:sz w:val="24"/>
          <w:szCs w:val="24"/>
          <w:lang w:eastAsia="zh-CN"/>
        </w:rPr>
        <w:t>ation</w:t>
      </w:r>
      <w:bookmarkEnd w:id="7"/>
      <w:bookmarkEnd w:id="15"/>
      <w:bookmarkEnd w:id="16"/>
    </w:p>
    <w:p w14:paraId="7555A97B" w14:textId="6E445CD7" w:rsidR="00473BAD" w:rsidRPr="005665D6" w:rsidRDefault="00473BAD" w:rsidP="00664568">
      <w:pPr>
        <w:snapToGrid w:val="0"/>
        <w:spacing w:afterLines="50" w:after="120"/>
        <w:jc w:val="both"/>
        <w:rPr>
          <w:rFonts w:eastAsiaTheme="minorEastAsia"/>
          <w:bCs/>
          <w:lang w:eastAsia="zh-CN"/>
        </w:rPr>
      </w:pPr>
      <w:r w:rsidRPr="005665D6">
        <w:rPr>
          <w:rFonts w:eastAsiaTheme="minorEastAsia" w:hint="eastAsia"/>
          <w:bCs/>
          <w:lang w:eastAsia="zh-CN"/>
        </w:rPr>
        <w:t xml:space="preserve">According to the study for A-IoT in TR38.769 </w:t>
      </w:r>
      <w:r w:rsidR="00C53463">
        <w:rPr>
          <w:rFonts w:eastAsiaTheme="minorEastAsia"/>
          <w:bCs/>
          <w:lang w:eastAsia="zh-CN"/>
        </w:rPr>
        <w:fldChar w:fldCharType="begin"/>
      </w:r>
      <w:r w:rsidR="00C53463">
        <w:rPr>
          <w:rFonts w:eastAsiaTheme="minorEastAsia"/>
          <w:bCs/>
          <w:lang w:eastAsia="zh-CN"/>
        </w:rPr>
        <w:instrText xml:space="preserve"> </w:instrText>
      </w:r>
      <w:r w:rsidR="00C53463">
        <w:rPr>
          <w:rFonts w:eastAsiaTheme="minorEastAsia" w:hint="eastAsia"/>
          <w:bCs/>
          <w:lang w:eastAsia="zh-CN"/>
        </w:rPr>
        <w:instrText>REF _Ref188796788 \n \h</w:instrText>
      </w:r>
      <w:r w:rsidR="00C53463">
        <w:rPr>
          <w:rFonts w:eastAsiaTheme="minorEastAsia"/>
          <w:bCs/>
          <w:lang w:eastAsia="zh-CN"/>
        </w:rPr>
        <w:instrText xml:space="preserve"> </w:instrText>
      </w:r>
      <w:r w:rsidR="00C53463">
        <w:rPr>
          <w:rFonts w:eastAsiaTheme="minorEastAsia"/>
          <w:bCs/>
          <w:lang w:eastAsia="zh-CN"/>
        </w:rPr>
      </w:r>
      <w:r w:rsidR="00C53463">
        <w:rPr>
          <w:rFonts w:eastAsiaTheme="minorEastAsia"/>
          <w:bCs/>
          <w:lang w:eastAsia="zh-CN"/>
        </w:rPr>
        <w:fldChar w:fldCharType="separate"/>
      </w:r>
      <w:r w:rsidR="00444A4C">
        <w:rPr>
          <w:rFonts w:eastAsiaTheme="minorEastAsia"/>
          <w:bCs/>
          <w:lang w:eastAsia="zh-CN"/>
        </w:rPr>
        <w:t>[2]</w:t>
      </w:r>
      <w:r w:rsidR="00C53463">
        <w:rPr>
          <w:rFonts w:eastAsiaTheme="minorEastAsia"/>
          <w:bCs/>
          <w:lang w:eastAsia="zh-CN"/>
        </w:rPr>
        <w:fldChar w:fldCharType="end"/>
      </w:r>
      <w:r w:rsidRPr="005665D6">
        <w:rPr>
          <w:rFonts w:eastAsiaTheme="minorEastAsia" w:hint="eastAsia"/>
          <w:bCs/>
          <w:lang w:eastAsia="zh-CN"/>
        </w:rPr>
        <w:t>, the</w:t>
      </w:r>
      <w:r w:rsidRPr="005665D6">
        <w:rPr>
          <w:rFonts w:eastAsiaTheme="minorEastAsia"/>
          <w:bCs/>
          <w:lang w:eastAsia="zh-CN"/>
        </w:rPr>
        <w:t xml:space="preserve"> transport block size</w:t>
      </w:r>
      <w:r w:rsidRPr="005665D6">
        <w:rPr>
          <w:rFonts w:eastAsiaTheme="minorEastAsia" w:hint="eastAsia"/>
          <w:bCs/>
          <w:lang w:eastAsia="zh-CN"/>
        </w:rPr>
        <w:t xml:space="preserve"> (TBS) </w:t>
      </w:r>
      <w:r w:rsidRPr="005665D6">
        <w:rPr>
          <w:rFonts w:eastAsiaTheme="minorEastAsia"/>
          <w:bCs/>
          <w:lang w:eastAsia="zh-CN"/>
        </w:rPr>
        <w:t xml:space="preserve">should </w:t>
      </w:r>
      <w:r w:rsidRPr="005665D6">
        <w:rPr>
          <w:rFonts w:eastAsiaTheme="minorEastAsia" w:hint="eastAsia"/>
          <w:bCs/>
          <w:lang w:eastAsia="zh-CN"/>
        </w:rPr>
        <w:t xml:space="preserve">be </w:t>
      </w:r>
      <w:r w:rsidRPr="005665D6">
        <w:rPr>
          <w:rFonts w:eastAsiaTheme="minorEastAsia"/>
          <w:bCs/>
          <w:lang w:eastAsia="zh-CN"/>
        </w:rPr>
        <w:t xml:space="preserve">defined as </w:t>
      </w:r>
      <w:r w:rsidRPr="005665D6">
        <w:rPr>
          <w:rFonts w:eastAsiaTheme="minorEastAsia" w:hint="eastAsia"/>
          <w:bCs/>
          <w:lang w:eastAsia="zh-CN"/>
        </w:rPr>
        <w:t xml:space="preserve">the unit of time </w:t>
      </w:r>
      <w:r w:rsidRPr="005665D6">
        <w:rPr>
          <w:rFonts w:eastAsiaTheme="minorEastAsia"/>
          <w:bCs/>
          <w:lang w:eastAsia="zh-CN"/>
        </w:rPr>
        <w:t>domain resource assignment</w:t>
      </w:r>
      <w:r w:rsidRPr="005665D6">
        <w:rPr>
          <w:rFonts w:eastAsiaTheme="minorEastAsia" w:hint="eastAsia"/>
          <w:bCs/>
          <w:lang w:eastAsia="zh-CN"/>
        </w:rPr>
        <w:t xml:space="preserve"> in the physical layer for both PRDCH and PDRCH. The TBS design is related to the physical layer processing, such as CRC, coding rate, MCS, waveform </w:t>
      </w:r>
      <w:r w:rsidRPr="005665D6">
        <w:rPr>
          <w:rFonts w:eastAsiaTheme="minorEastAsia"/>
          <w:bCs/>
          <w:lang w:eastAsia="zh-CN"/>
        </w:rPr>
        <w:t>information</w:t>
      </w:r>
      <w:r w:rsidRPr="005665D6">
        <w:rPr>
          <w:rFonts w:eastAsiaTheme="minorEastAsia" w:hint="eastAsia"/>
          <w:bCs/>
          <w:lang w:eastAsia="zh-CN"/>
        </w:rPr>
        <w:t xml:space="preserve">, etc. Similar </w:t>
      </w:r>
      <w:r w:rsidRPr="005665D6">
        <w:rPr>
          <w:rFonts w:eastAsiaTheme="minorEastAsia"/>
          <w:bCs/>
          <w:lang w:eastAsia="zh-CN"/>
        </w:rPr>
        <w:t>to</w:t>
      </w:r>
      <w:r w:rsidRPr="005665D6">
        <w:rPr>
          <w:rFonts w:eastAsiaTheme="minorEastAsia" w:hint="eastAsia"/>
          <w:bCs/>
          <w:lang w:eastAsia="zh-CN"/>
        </w:rPr>
        <w:t xml:space="preserve"> the NR/LTE system, the TBS </w:t>
      </w:r>
      <w:r w:rsidRPr="005665D6">
        <w:rPr>
          <w:rFonts w:eastAsiaTheme="minorEastAsia"/>
          <w:bCs/>
          <w:lang w:eastAsia="zh-CN"/>
        </w:rPr>
        <w:t>transmission</w:t>
      </w:r>
      <w:r w:rsidRPr="005665D6">
        <w:rPr>
          <w:rFonts w:eastAsiaTheme="minorEastAsia" w:hint="eastAsia"/>
          <w:bCs/>
          <w:lang w:eastAsia="zh-CN"/>
        </w:rPr>
        <w:t xml:space="preserve"> </w:t>
      </w:r>
      <w:r w:rsidRPr="005665D6">
        <w:rPr>
          <w:rFonts w:eastAsiaTheme="minorEastAsia"/>
          <w:bCs/>
          <w:lang w:eastAsia="zh-CN"/>
        </w:rPr>
        <w:t>would</w:t>
      </w:r>
      <w:r w:rsidRPr="005665D6">
        <w:rPr>
          <w:rFonts w:eastAsiaTheme="minorEastAsia" w:hint="eastAsia"/>
          <w:bCs/>
          <w:lang w:eastAsia="zh-CN"/>
        </w:rPr>
        <w:t xml:space="preserve"> be </w:t>
      </w:r>
      <w:r w:rsidRPr="005665D6">
        <w:rPr>
          <w:rFonts w:eastAsiaTheme="minorEastAsia"/>
          <w:bCs/>
          <w:lang w:eastAsia="zh-CN"/>
        </w:rPr>
        <w:t>with</w:t>
      </w:r>
      <w:r w:rsidRPr="005665D6">
        <w:rPr>
          <w:rFonts w:eastAsiaTheme="minorEastAsia" w:hint="eastAsia"/>
          <w:bCs/>
          <w:lang w:eastAsia="zh-CN"/>
        </w:rPr>
        <w:t xml:space="preserve"> the corresponding time transmission interval (TTI) under the certain physical layer signal processing. </w:t>
      </w:r>
      <w:r w:rsidRPr="005665D6">
        <w:rPr>
          <w:rFonts w:eastAsiaTheme="minorEastAsia"/>
          <w:bCs/>
          <w:lang w:eastAsia="zh-CN"/>
        </w:rPr>
        <w:t>For</w:t>
      </w:r>
      <w:r w:rsidRPr="005665D6">
        <w:rPr>
          <w:rFonts w:eastAsiaTheme="minorEastAsia" w:hint="eastAsia"/>
          <w:bCs/>
          <w:lang w:eastAsia="zh-CN"/>
        </w:rPr>
        <w:t xml:space="preserve"> the compatibility between the A-IoT and NR perspective, the TTI should be aligned with the NR time domain resource assignment and the basic time domain unit, e.g. slot. </w:t>
      </w:r>
      <w:r w:rsidRPr="005665D6">
        <w:rPr>
          <w:rFonts w:eastAsiaTheme="minorEastAsia"/>
          <w:bCs/>
          <w:lang w:eastAsia="zh-CN"/>
        </w:rPr>
        <w:t>I</w:t>
      </w:r>
      <w:r w:rsidRPr="005665D6">
        <w:rPr>
          <w:rFonts w:eastAsiaTheme="minorEastAsia" w:hint="eastAsia"/>
          <w:bCs/>
          <w:lang w:eastAsia="zh-CN"/>
        </w:rPr>
        <w:t>n order for the common design for the PRDCH and PDRCH, t</w:t>
      </w:r>
      <w:r w:rsidRPr="005665D6">
        <w:rPr>
          <w:rFonts w:eastAsiaTheme="minorEastAsia"/>
          <w:bCs/>
          <w:lang w:eastAsia="zh-CN"/>
        </w:rPr>
        <w:t xml:space="preserve">he </w:t>
      </w:r>
      <w:r w:rsidRPr="005665D6">
        <w:rPr>
          <w:rFonts w:eastAsiaTheme="minorEastAsia" w:hint="eastAsia"/>
          <w:bCs/>
          <w:lang w:eastAsia="zh-CN"/>
        </w:rPr>
        <w:t xml:space="preserve">time unit of </w:t>
      </w:r>
      <w:r w:rsidRPr="005665D6">
        <w:rPr>
          <w:rFonts w:eastAsiaTheme="minorEastAsia"/>
          <w:bCs/>
          <w:lang w:eastAsia="zh-CN"/>
        </w:rPr>
        <w:t xml:space="preserve">TTI of </w:t>
      </w:r>
      <w:r w:rsidRPr="005665D6">
        <w:rPr>
          <w:rFonts w:eastAsiaTheme="minorEastAsia" w:hint="eastAsia"/>
          <w:bCs/>
          <w:lang w:eastAsia="zh-CN"/>
        </w:rPr>
        <w:t>the PDRCH</w:t>
      </w:r>
      <w:r w:rsidRPr="005665D6">
        <w:rPr>
          <w:rFonts w:eastAsiaTheme="minorEastAsia"/>
          <w:bCs/>
          <w:lang w:eastAsia="zh-CN"/>
        </w:rPr>
        <w:t xml:space="preserve"> should be the same as that of </w:t>
      </w:r>
      <w:r w:rsidRPr="005665D6">
        <w:rPr>
          <w:rFonts w:eastAsiaTheme="minorEastAsia" w:hint="eastAsia"/>
          <w:bCs/>
          <w:lang w:eastAsia="zh-CN"/>
        </w:rPr>
        <w:t>PRDCH, i.e. slot</w:t>
      </w:r>
      <w:r w:rsidRPr="005665D6">
        <w:rPr>
          <w:rFonts w:eastAsiaTheme="minorEastAsia"/>
          <w:bCs/>
          <w:lang w:eastAsia="zh-CN"/>
        </w:rPr>
        <w:t>.</w:t>
      </w:r>
    </w:p>
    <w:p w14:paraId="7253BDC8" w14:textId="77777777" w:rsidR="00473BAD" w:rsidRPr="005665D6" w:rsidRDefault="00473BAD" w:rsidP="00D97510">
      <w:pPr>
        <w:snapToGrid w:val="0"/>
        <w:spacing w:afterLines="50" w:after="120"/>
        <w:jc w:val="both"/>
        <w:rPr>
          <w:rFonts w:eastAsiaTheme="minorEastAsia"/>
          <w:bCs/>
          <w:lang w:eastAsia="zh-CN"/>
        </w:rPr>
      </w:pPr>
      <w:r w:rsidRPr="005665D6">
        <w:rPr>
          <w:rFonts w:eastAsiaTheme="minorEastAsia" w:hint="eastAsia"/>
          <w:lang w:eastAsia="zh-CN"/>
        </w:rPr>
        <w:t xml:space="preserve">Considering the low processing capability and low power of the A-IoT device, the TBS and corresponding TTI should </w:t>
      </w:r>
      <w:r w:rsidRPr="005665D6">
        <w:rPr>
          <w:rFonts w:eastAsiaTheme="minorEastAsia"/>
          <w:lang w:eastAsia="zh-CN"/>
        </w:rPr>
        <w:t xml:space="preserve">be limited to minimize the complexity </w:t>
      </w:r>
      <w:r w:rsidRPr="005665D6">
        <w:rPr>
          <w:rFonts w:eastAsiaTheme="minorEastAsia" w:hint="eastAsia"/>
          <w:lang w:eastAsia="zh-CN"/>
        </w:rPr>
        <w:t xml:space="preserve">for the </w:t>
      </w:r>
      <w:r w:rsidRPr="005665D6">
        <w:rPr>
          <w:rFonts w:eastAsiaTheme="minorEastAsia"/>
          <w:lang w:eastAsia="zh-CN"/>
        </w:rPr>
        <w:t xml:space="preserve">A-IoT </w:t>
      </w:r>
      <w:r w:rsidRPr="005665D6">
        <w:rPr>
          <w:rFonts w:eastAsiaTheme="minorEastAsia" w:hint="eastAsia"/>
          <w:lang w:eastAsia="zh-CN"/>
        </w:rPr>
        <w:t xml:space="preserve">device. It should be defined a fixed number of TBSs and corresponding TTIs in A-IoT system, in which a TBS is </w:t>
      </w:r>
      <w:r w:rsidRPr="005665D6">
        <w:rPr>
          <w:rFonts w:eastAsiaTheme="minorEastAsia"/>
          <w:lang w:eastAsia="zh-CN"/>
        </w:rPr>
        <w:t>associated</w:t>
      </w:r>
      <w:r w:rsidRPr="005665D6">
        <w:rPr>
          <w:rFonts w:eastAsiaTheme="minorEastAsia" w:hint="eastAsia"/>
          <w:lang w:eastAsia="zh-CN"/>
        </w:rPr>
        <w:t xml:space="preserve"> </w:t>
      </w:r>
      <w:r w:rsidRPr="005665D6">
        <w:rPr>
          <w:rFonts w:eastAsiaTheme="minorEastAsia"/>
          <w:lang w:eastAsia="zh-CN"/>
        </w:rPr>
        <w:t>with</w:t>
      </w:r>
      <w:r w:rsidRPr="005665D6">
        <w:rPr>
          <w:rFonts w:eastAsiaTheme="minorEastAsia" w:hint="eastAsia"/>
          <w:lang w:eastAsia="zh-CN"/>
        </w:rPr>
        <w:t xml:space="preserve"> only one TTI based on a certain bit rate. </w:t>
      </w:r>
      <w:r w:rsidRPr="005665D6">
        <w:rPr>
          <w:rFonts w:eastAsiaTheme="minorEastAsia"/>
          <w:lang w:eastAsia="zh-CN"/>
        </w:rPr>
        <w:t>S</w:t>
      </w:r>
      <w:r w:rsidRPr="005665D6">
        <w:rPr>
          <w:rFonts w:eastAsiaTheme="minorEastAsia" w:hint="eastAsia"/>
          <w:lang w:eastAsia="zh-CN"/>
        </w:rPr>
        <w:t xml:space="preserve">imilar </w:t>
      </w:r>
      <w:r w:rsidRPr="005665D6">
        <w:rPr>
          <w:rFonts w:eastAsiaTheme="minorEastAsia"/>
          <w:lang w:eastAsia="zh-CN"/>
        </w:rPr>
        <w:t xml:space="preserve">to the </w:t>
      </w:r>
      <w:r w:rsidRPr="005665D6">
        <w:rPr>
          <w:rFonts w:eastAsiaTheme="minorEastAsia" w:hint="eastAsia"/>
          <w:lang w:eastAsia="zh-CN"/>
        </w:rPr>
        <w:t xml:space="preserve">TBS design in NR, the TBS tables for </w:t>
      </w:r>
      <w:r w:rsidRPr="005665D6">
        <w:rPr>
          <w:rFonts w:eastAsiaTheme="minorEastAsia" w:hint="eastAsia"/>
          <w:bCs/>
          <w:lang w:eastAsia="zh-CN"/>
        </w:rPr>
        <w:t xml:space="preserve">PRDCH and PDRCH would be </w:t>
      </w:r>
      <w:r w:rsidRPr="005665D6">
        <w:rPr>
          <w:rFonts w:eastAsiaTheme="minorEastAsia"/>
          <w:bCs/>
          <w:lang w:eastAsia="zh-CN"/>
        </w:rPr>
        <w:t>specified</w:t>
      </w:r>
      <w:r w:rsidRPr="005665D6">
        <w:rPr>
          <w:rFonts w:eastAsiaTheme="minorEastAsia" w:hint="eastAsia"/>
          <w:bCs/>
          <w:lang w:eastAsia="zh-CN"/>
        </w:rPr>
        <w:t>, which can be indicated by 5</w:t>
      </w:r>
      <w:r w:rsidRPr="005665D6">
        <w:rPr>
          <w:rFonts w:eastAsiaTheme="minorEastAsia"/>
          <w:bCs/>
          <w:lang w:eastAsia="zh-CN"/>
        </w:rPr>
        <w:t>-</w:t>
      </w:r>
      <w:r w:rsidRPr="005665D6">
        <w:rPr>
          <w:rFonts w:eastAsiaTheme="minorEastAsia" w:hint="eastAsia"/>
          <w:bCs/>
          <w:lang w:eastAsia="zh-CN"/>
        </w:rPr>
        <w:t xml:space="preserve">bits indication in the control information in PRDCH. </w:t>
      </w:r>
    </w:p>
    <w:p w14:paraId="11A4834A" w14:textId="7EF52CBF" w:rsidR="00473BAD" w:rsidRPr="005665D6" w:rsidRDefault="00473BAD" w:rsidP="00D97510">
      <w:pPr>
        <w:snapToGrid w:val="0"/>
        <w:spacing w:afterLines="50" w:after="120"/>
        <w:jc w:val="both"/>
        <w:rPr>
          <w:rFonts w:eastAsiaTheme="minorEastAsia"/>
          <w:bCs/>
          <w:lang w:eastAsia="zh-CN"/>
        </w:rPr>
      </w:pPr>
      <w:r w:rsidRPr="005665D6">
        <w:rPr>
          <w:rFonts w:eastAsiaTheme="minorEastAsia" w:hint="eastAsia"/>
          <w:bCs/>
          <w:lang w:eastAsia="zh-CN"/>
        </w:rPr>
        <w:t xml:space="preserve">For example, it assumes that </w:t>
      </w:r>
      <w:r w:rsidRPr="005665D6">
        <w:rPr>
          <w:rFonts w:eastAsiaTheme="minorEastAsia"/>
          <w:bCs/>
          <w:lang w:eastAsia="zh-CN"/>
        </w:rPr>
        <w:t>the Manchester coding for the R2D and FEC with 1/</w:t>
      </w:r>
      <w:r w:rsidRPr="005665D6">
        <w:rPr>
          <w:rFonts w:eastAsiaTheme="minorEastAsia" w:hint="eastAsia"/>
          <w:bCs/>
          <w:lang w:eastAsia="zh-CN"/>
        </w:rPr>
        <w:t>3</w:t>
      </w:r>
      <w:r w:rsidRPr="005665D6">
        <w:rPr>
          <w:rFonts w:eastAsiaTheme="minorEastAsia"/>
          <w:bCs/>
          <w:lang w:eastAsia="zh-CN"/>
        </w:rPr>
        <w:t xml:space="preserve"> coding rate for the D2R are adopted. The 16 CRC bits </w:t>
      </w:r>
      <w:r w:rsidRPr="005665D6">
        <w:rPr>
          <w:rFonts w:eastAsiaTheme="minorEastAsia" w:hint="eastAsia"/>
          <w:bCs/>
          <w:lang w:eastAsia="zh-CN"/>
        </w:rPr>
        <w:t>are</w:t>
      </w:r>
      <w:r w:rsidRPr="005665D6">
        <w:rPr>
          <w:rFonts w:eastAsiaTheme="minorEastAsia"/>
          <w:bCs/>
          <w:lang w:eastAsia="zh-CN"/>
        </w:rPr>
        <w:t xml:space="preserve"> attached on the TB</w:t>
      </w:r>
      <w:r w:rsidRPr="005665D6">
        <w:rPr>
          <w:rFonts w:eastAsiaTheme="minorEastAsia" w:hint="eastAsia"/>
          <w:bCs/>
          <w:lang w:eastAsia="zh-CN"/>
        </w:rPr>
        <w:t xml:space="preserve"> if the TBS is longer than 24; otherwise, 6 CRC bits are </w:t>
      </w:r>
      <w:r w:rsidRPr="005665D6">
        <w:rPr>
          <w:rFonts w:eastAsiaTheme="minorEastAsia"/>
          <w:bCs/>
          <w:lang w:eastAsia="zh-CN"/>
        </w:rPr>
        <w:t>attached.</w:t>
      </w:r>
      <w:r w:rsidRPr="005665D6">
        <w:rPr>
          <w:rFonts w:eastAsiaTheme="minorEastAsia" w:hint="eastAsia"/>
          <w:bCs/>
          <w:lang w:eastAsia="zh-CN"/>
        </w:rPr>
        <w:t xml:space="preserve"> The detailed TBS tables for PRDCH and PDRCH are provided in </w:t>
      </w:r>
      <w:r w:rsidRPr="005665D6">
        <w:rPr>
          <w:rFonts w:eastAsiaTheme="minorEastAsia"/>
          <w:bCs/>
          <w:lang w:eastAsia="zh-CN"/>
        </w:rPr>
        <w:fldChar w:fldCharType="begin"/>
      </w:r>
      <w:r w:rsidRPr="005665D6">
        <w:rPr>
          <w:rFonts w:eastAsiaTheme="minorEastAsia"/>
          <w:bCs/>
          <w:lang w:eastAsia="zh-CN"/>
        </w:rPr>
        <w:instrText xml:space="preserve"> </w:instrText>
      </w:r>
      <w:r w:rsidRPr="005665D6">
        <w:rPr>
          <w:rFonts w:eastAsiaTheme="minorEastAsia" w:hint="eastAsia"/>
          <w:bCs/>
          <w:lang w:eastAsia="zh-CN"/>
        </w:rPr>
        <w:instrText>REF _Ref188638534 \h</w:instrText>
      </w:r>
      <w:r w:rsidRPr="005665D6">
        <w:rPr>
          <w:rFonts w:eastAsiaTheme="minorEastAsia"/>
          <w:bCs/>
          <w:lang w:eastAsia="zh-CN"/>
        </w:rPr>
        <w:instrText xml:space="preserve">  \* MERGEFORMAT </w:instrText>
      </w:r>
      <w:r w:rsidRPr="005665D6">
        <w:rPr>
          <w:rFonts w:eastAsiaTheme="minorEastAsia"/>
          <w:bCs/>
          <w:lang w:eastAsia="zh-CN"/>
        </w:rPr>
      </w:r>
      <w:r w:rsidRPr="005665D6">
        <w:rPr>
          <w:rFonts w:eastAsiaTheme="minorEastAsia"/>
          <w:bCs/>
          <w:lang w:eastAsia="zh-CN"/>
        </w:rPr>
        <w:fldChar w:fldCharType="separate"/>
      </w:r>
      <w:r w:rsidR="00444A4C" w:rsidRPr="00AC5CA8">
        <w:t>Table 17</w:t>
      </w:r>
      <w:r w:rsidRPr="005665D6">
        <w:rPr>
          <w:rFonts w:eastAsiaTheme="minorEastAsia"/>
          <w:bCs/>
          <w:lang w:eastAsia="zh-CN"/>
        </w:rPr>
        <w:fldChar w:fldCharType="end"/>
      </w:r>
      <w:r w:rsidRPr="005665D6">
        <w:rPr>
          <w:rFonts w:eastAsiaTheme="minorEastAsia" w:hint="eastAsia"/>
          <w:bCs/>
          <w:lang w:eastAsia="zh-CN"/>
        </w:rPr>
        <w:t xml:space="preserve"> and </w:t>
      </w:r>
      <w:r w:rsidRPr="005665D6">
        <w:rPr>
          <w:rFonts w:eastAsiaTheme="minorEastAsia"/>
          <w:bCs/>
          <w:lang w:eastAsia="zh-CN"/>
        </w:rPr>
        <w:fldChar w:fldCharType="begin"/>
      </w:r>
      <w:r w:rsidRPr="005665D6">
        <w:rPr>
          <w:rFonts w:eastAsiaTheme="minorEastAsia"/>
          <w:bCs/>
          <w:lang w:eastAsia="zh-CN"/>
        </w:rPr>
        <w:instrText xml:space="preserve"> REF _Ref188638537 \h  \* MERGEFORMAT </w:instrText>
      </w:r>
      <w:r w:rsidRPr="005665D6">
        <w:rPr>
          <w:rFonts w:eastAsiaTheme="minorEastAsia"/>
          <w:bCs/>
          <w:lang w:eastAsia="zh-CN"/>
        </w:rPr>
      </w:r>
      <w:r w:rsidRPr="005665D6">
        <w:rPr>
          <w:rFonts w:eastAsiaTheme="minorEastAsia"/>
          <w:bCs/>
          <w:lang w:eastAsia="zh-CN"/>
        </w:rPr>
        <w:fldChar w:fldCharType="separate"/>
      </w:r>
      <w:r w:rsidR="00444A4C" w:rsidRPr="00AC5CA8">
        <w:t>Table 18</w:t>
      </w:r>
      <w:r w:rsidRPr="005665D6">
        <w:rPr>
          <w:rFonts w:eastAsiaTheme="minorEastAsia"/>
          <w:bCs/>
          <w:lang w:eastAsia="zh-CN"/>
        </w:rPr>
        <w:fldChar w:fldCharType="end"/>
      </w:r>
      <w:r w:rsidRPr="005665D6">
        <w:rPr>
          <w:rFonts w:eastAsiaTheme="minorEastAsia" w:hint="eastAsia"/>
          <w:bCs/>
          <w:lang w:eastAsia="zh-CN"/>
        </w:rPr>
        <w:t xml:space="preserve"> in Annex </w:t>
      </w:r>
      <w:r w:rsidR="00E22005">
        <w:rPr>
          <w:rFonts w:eastAsiaTheme="minorEastAsia" w:hint="eastAsia"/>
          <w:bCs/>
          <w:lang w:eastAsia="zh-CN"/>
        </w:rPr>
        <w:t>1</w:t>
      </w:r>
      <w:r w:rsidR="00E22005" w:rsidRPr="005665D6">
        <w:rPr>
          <w:rFonts w:eastAsiaTheme="minorEastAsia" w:hint="eastAsia"/>
          <w:bCs/>
          <w:lang w:eastAsia="zh-CN"/>
        </w:rPr>
        <w:t xml:space="preserve"> </w:t>
      </w:r>
      <w:r w:rsidRPr="005665D6">
        <w:rPr>
          <w:rFonts w:eastAsiaTheme="minorEastAsia" w:hint="eastAsia"/>
          <w:bCs/>
          <w:lang w:eastAsia="zh-CN"/>
        </w:rPr>
        <w:t xml:space="preserve">and Annex </w:t>
      </w:r>
      <w:r w:rsidR="00E22005">
        <w:rPr>
          <w:rFonts w:eastAsiaTheme="minorEastAsia" w:hint="eastAsia"/>
          <w:bCs/>
          <w:lang w:eastAsia="zh-CN"/>
        </w:rPr>
        <w:t>2</w:t>
      </w:r>
      <w:r w:rsidRPr="005665D6">
        <w:rPr>
          <w:rFonts w:eastAsiaTheme="minorEastAsia" w:hint="eastAsia"/>
          <w:bCs/>
          <w:lang w:eastAsia="zh-CN"/>
        </w:rPr>
        <w:t xml:space="preserve">, </w:t>
      </w:r>
      <w:r w:rsidRPr="005665D6">
        <w:rPr>
          <w:rFonts w:eastAsiaTheme="minorEastAsia"/>
          <w:bCs/>
          <w:lang w:eastAsia="zh-CN"/>
        </w:rPr>
        <w:t>respectively</w:t>
      </w:r>
      <w:r w:rsidRPr="005665D6">
        <w:rPr>
          <w:rFonts w:eastAsiaTheme="minorEastAsia" w:hint="eastAsia"/>
          <w:bCs/>
          <w:lang w:eastAsia="zh-CN"/>
        </w:rPr>
        <w:t xml:space="preserve">. In the TBS tables, </w:t>
      </w:r>
      <w:r w:rsidRPr="005665D6">
        <w:rPr>
          <w:rFonts w:eastAsiaTheme="minorEastAsia"/>
          <w:bCs/>
          <w:lang w:eastAsia="zh-CN"/>
        </w:rPr>
        <w:t>F</w:t>
      </w:r>
      <w:r w:rsidRPr="005665D6">
        <w:rPr>
          <w:rFonts w:eastAsiaTheme="minorEastAsia" w:hint="eastAsia"/>
          <w:bCs/>
          <w:lang w:eastAsia="zh-CN"/>
        </w:rPr>
        <w:t xml:space="preserve">or the TBS table for PRDCH, the </w:t>
      </w:r>
      <w:r w:rsidRPr="005665D6">
        <w:rPr>
          <w:rFonts w:eastAsiaTheme="minorEastAsia"/>
          <w:bCs/>
          <w:lang w:eastAsia="zh-CN"/>
        </w:rPr>
        <w:t>columns</w:t>
      </w:r>
      <w:r w:rsidRPr="005665D6">
        <w:rPr>
          <w:rFonts w:eastAsiaTheme="minorEastAsia" w:hint="eastAsia"/>
          <w:bCs/>
          <w:lang w:eastAsia="zh-CN"/>
        </w:rPr>
        <w:t xml:space="preserve"> are the different M values corresponding to the M values of OOK-4 signal. For the TBS table for PDRCH, the </w:t>
      </w:r>
      <w:r w:rsidRPr="005665D6">
        <w:rPr>
          <w:rFonts w:eastAsiaTheme="minorEastAsia"/>
          <w:bCs/>
          <w:lang w:eastAsia="zh-CN"/>
        </w:rPr>
        <w:t>columns</w:t>
      </w:r>
      <w:r w:rsidRPr="005665D6">
        <w:rPr>
          <w:rFonts w:eastAsiaTheme="minorEastAsia" w:hint="eastAsia"/>
          <w:bCs/>
          <w:lang w:eastAsia="zh-CN"/>
        </w:rPr>
        <w:t xml:space="preserve"> are the different bit rates </w:t>
      </w:r>
      <w:r w:rsidRPr="005665D6">
        <w:rPr>
          <w:rFonts w:eastAsiaTheme="minorEastAsia"/>
          <w:bCs/>
          <w:lang w:eastAsia="zh-CN"/>
        </w:rPr>
        <w:t>equivalent</w:t>
      </w:r>
      <w:r w:rsidRPr="005665D6">
        <w:rPr>
          <w:rFonts w:eastAsiaTheme="minorEastAsia" w:hint="eastAsia"/>
          <w:bCs/>
          <w:lang w:eastAsia="zh-CN"/>
        </w:rPr>
        <w:t xml:space="preserve"> to M chips per OFDM symbol, which is for common design between the PRDCH and PDRCH. </w:t>
      </w:r>
      <w:r w:rsidRPr="005665D6">
        <w:rPr>
          <w:rFonts w:eastAsiaTheme="minorEastAsia"/>
          <w:bCs/>
          <w:lang w:eastAsia="zh-CN"/>
        </w:rPr>
        <w:t>T</w:t>
      </w:r>
      <w:r w:rsidRPr="005665D6">
        <w:rPr>
          <w:rFonts w:eastAsiaTheme="minorEastAsia" w:hint="eastAsia"/>
          <w:bCs/>
          <w:lang w:eastAsia="zh-CN"/>
        </w:rPr>
        <w:t>he different M chips per OFDM symbol in the TBS tables can support the flexible link adaptation transmission.</w:t>
      </w:r>
    </w:p>
    <w:p w14:paraId="6F4D7B6E" w14:textId="523A8095" w:rsidR="00473BAD" w:rsidRPr="005665D6" w:rsidRDefault="00473BAD" w:rsidP="00D97510">
      <w:pPr>
        <w:snapToGrid w:val="0"/>
        <w:spacing w:afterLines="50" w:after="120"/>
        <w:jc w:val="both"/>
        <w:rPr>
          <w:rFonts w:eastAsiaTheme="minorEastAsia"/>
          <w:lang w:eastAsia="zh-CN"/>
        </w:rPr>
      </w:pPr>
      <w:r w:rsidRPr="005665D6">
        <w:rPr>
          <w:rFonts w:eastAsiaTheme="minorEastAsia"/>
          <w:bCs/>
          <w:lang w:eastAsia="zh-CN"/>
        </w:rPr>
        <w:t>H</w:t>
      </w:r>
      <w:r w:rsidRPr="005665D6">
        <w:rPr>
          <w:rFonts w:eastAsiaTheme="minorEastAsia" w:hint="eastAsia"/>
          <w:bCs/>
          <w:lang w:eastAsia="zh-CN"/>
        </w:rPr>
        <w:t>owever, for the Device 1, it only support</w:t>
      </w:r>
      <w:r w:rsidRPr="005665D6">
        <w:rPr>
          <w:rFonts w:eastAsiaTheme="minorEastAsia"/>
          <w:bCs/>
          <w:lang w:eastAsia="zh-CN"/>
        </w:rPr>
        <w:t>s</w:t>
      </w:r>
      <w:r w:rsidRPr="005665D6">
        <w:rPr>
          <w:rFonts w:eastAsiaTheme="minorEastAsia" w:hint="eastAsia"/>
          <w:bCs/>
          <w:lang w:eastAsia="zh-CN"/>
        </w:rPr>
        <w:t xml:space="preserve"> a </w:t>
      </w:r>
      <w:r w:rsidRPr="005665D6">
        <w:rPr>
          <w:rFonts w:eastAsiaTheme="minorEastAsia"/>
          <w:bCs/>
          <w:lang w:eastAsia="zh-CN"/>
        </w:rPr>
        <w:t>few</w:t>
      </w:r>
      <w:r w:rsidRPr="005665D6">
        <w:rPr>
          <w:rFonts w:eastAsiaTheme="minorEastAsia" w:hint="eastAsia"/>
          <w:bCs/>
          <w:lang w:eastAsia="zh-CN"/>
        </w:rPr>
        <w:t xml:space="preserve"> </w:t>
      </w:r>
      <w:r w:rsidRPr="005665D6">
        <w:rPr>
          <w:rFonts w:eastAsiaTheme="minorEastAsia"/>
          <w:bCs/>
          <w:lang w:eastAsia="zh-CN"/>
        </w:rPr>
        <w:t>application</w:t>
      </w:r>
      <w:r w:rsidRPr="005665D6">
        <w:rPr>
          <w:rFonts w:eastAsiaTheme="minorEastAsia" w:hint="eastAsia"/>
          <w:bCs/>
          <w:lang w:eastAsia="zh-CN"/>
        </w:rPr>
        <w:t xml:space="preserve">s and </w:t>
      </w:r>
      <w:r w:rsidRPr="005665D6">
        <w:rPr>
          <w:rFonts w:eastAsiaTheme="minorEastAsia"/>
          <w:bCs/>
          <w:lang w:eastAsia="zh-CN"/>
        </w:rPr>
        <w:t xml:space="preserve">does </w:t>
      </w:r>
      <w:r w:rsidRPr="005665D6">
        <w:rPr>
          <w:rFonts w:eastAsiaTheme="minorEastAsia" w:hint="eastAsia"/>
          <w:bCs/>
          <w:lang w:eastAsia="zh-CN"/>
        </w:rPr>
        <w:t xml:space="preserve">not need the flexible link adaptation transmission. </w:t>
      </w:r>
      <w:r w:rsidRPr="005665D6">
        <w:rPr>
          <w:rFonts w:eastAsiaTheme="minorEastAsia"/>
          <w:bCs/>
          <w:lang w:eastAsia="zh-CN"/>
        </w:rPr>
        <w:t>T</w:t>
      </w:r>
      <w:r w:rsidRPr="005665D6">
        <w:rPr>
          <w:rFonts w:eastAsiaTheme="minorEastAsia" w:hint="eastAsia"/>
          <w:bCs/>
          <w:lang w:eastAsia="zh-CN"/>
        </w:rPr>
        <w:t>hus, the TBS tables for PRDCH and PDRCH can be simplified to be with 3 bits indication</w:t>
      </w:r>
      <w:r w:rsidRPr="005665D6">
        <w:rPr>
          <w:rFonts w:eastAsiaTheme="minorEastAsia"/>
          <w:bCs/>
          <w:lang w:eastAsia="zh-CN"/>
        </w:rPr>
        <w:t xml:space="preserve"> of subset of TBS for device 1</w:t>
      </w:r>
      <w:r w:rsidRPr="005665D6">
        <w:rPr>
          <w:rFonts w:eastAsiaTheme="minorEastAsia" w:hint="eastAsia"/>
          <w:bCs/>
          <w:lang w:eastAsia="zh-CN"/>
        </w:rPr>
        <w:t xml:space="preserve">, which </w:t>
      </w:r>
      <w:r w:rsidRPr="005665D6">
        <w:rPr>
          <w:rFonts w:eastAsiaTheme="minorEastAsia"/>
          <w:bCs/>
          <w:lang w:eastAsia="zh-CN"/>
        </w:rPr>
        <w:t xml:space="preserve">the number of slots needed for different values </w:t>
      </w:r>
      <w:r w:rsidRPr="005665D6">
        <w:rPr>
          <w:rFonts w:eastAsiaTheme="minorEastAsia" w:hint="eastAsia"/>
          <w:bCs/>
          <w:lang w:eastAsia="zh-CN"/>
        </w:rPr>
        <w:t xml:space="preserve">are provided in </w:t>
      </w:r>
      <w:r w:rsidR="00E22005">
        <w:rPr>
          <w:rFonts w:eastAsiaTheme="minorEastAsia"/>
          <w:bCs/>
          <w:lang w:eastAsia="zh-CN"/>
        </w:rPr>
        <w:fldChar w:fldCharType="begin"/>
      </w:r>
      <w:r w:rsidR="00E22005">
        <w:rPr>
          <w:rFonts w:eastAsiaTheme="minorEastAsia"/>
          <w:bCs/>
          <w:lang w:eastAsia="zh-CN"/>
        </w:rPr>
        <w:instrText xml:space="preserve"> </w:instrText>
      </w:r>
      <w:r w:rsidR="00E22005">
        <w:rPr>
          <w:rFonts w:eastAsiaTheme="minorEastAsia" w:hint="eastAsia"/>
          <w:bCs/>
          <w:lang w:eastAsia="zh-CN"/>
        </w:rPr>
        <w:instrText>REF _Ref194075413 \h</w:instrText>
      </w:r>
      <w:r w:rsidR="00E22005">
        <w:rPr>
          <w:rFonts w:eastAsiaTheme="minorEastAsia"/>
          <w:bCs/>
          <w:lang w:eastAsia="zh-CN"/>
        </w:rPr>
        <w:instrText xml:space="preserve"> </w:instrText>
      </w:r>
      <w:r w:rsidR="00E22005">
        <w:rPr>
          <w:rFonts w:eastAsiaTheme="minorEastAsia"/>
          <w:bCs/>
          <w:lang w:eastAsia="zh-CN"/>
        </w:rPr>
      </w:r>
      <w:r w:rsidR="00E22005">
        <w:rPr>
          <w:rFonts w:eastAsiaTheme="minorEastAsia"/>
          <w:bCs/>
          <w:lang w:eastAsia="zh-CN"/>
        </w:rPr>
        <w:fldChar w:fldCharType="separate"/>
      </w:r>
      <w:r w:rsidR="00444A4C" w:rsidRPr="005665D6">
        <w:rPr>
          <w:rFonts w:eastAsiaTheme="minorEastAsia"/>
          <w:bCs/>
          <w:lang w:eastAsia="zh-CN"/>
        </w:rPr>
        <w:t xml:space="preserve">Table </w:t>
      </w:r>
      <w:r w:rsidR="00444A4C">
        <w:rPr>
          <w:rFonts w:eastAsiaTheme="minorEastAsia"/>
          <w:bCs/>
          <w:noProof/>
          <w:lang w:eastAsia="zh-CN"/>
        </w:rPr>
        <w:t>5</w:t>
      </w:r>
      <w:r w:rsidR="00E22005">
        <w:rPr>
          <w:rFonts w:eastAsiaTheme="minorEastAsia"/>
          <w:bCs/>
          <w:lang w:eastAsia="zh-CN"/>
        </w:rPr>
        <w:fldChar w:fldCharType="end"/>
      </w:r>
      <w:r w:rsidRPr="005665D6">
        <w:rPr>
          <w:rFonts w:eastAsiaTheme="minorEastAsia" w:hint="eastAsia"/>
          <w:bCs/>
          <w:lang w:eastAsia="zh-CN"/>
        </w:rPr>
        <w:t xml:space="preserve"> and </w:t>
      </w:r>
      <w:r w:rsidR="00E22005">
        <w:rPr>
          <w:rFonts w:eastAsiaTheme="minorEastAsia"/>
          <w:bCs/>
          <w:lang w:eastAsia="zh-CN"/>
        </w:rPr>
        <w:fldChar w:fldCharType="begin"/>
      </w:r>
      <w:r w:rsidR="00E22005">
        <w:rPr>
          <w:rFonts w:eastAsiaTheme="minorEastAsia"/>
          <w:bCs/>
          <w:lang w:eastAsia="zh-CN"/>
        </w:rPr>
        <w:instrText xml:space="preserve"> </w:instrText>
      </w:r>
      <w:r w:rsidR="00E22005">
        <w:rPr>
          <w:rFonts w:eastAsiaTheme="minorEastAsia" w:hint="eastAsia"/>
          <w:bCs/>
          <w:lang w:eastAsia="zh-CN"/>
        </w:rPr>
        <w:instrText>REF _Ref194067381 \h</w:instrText>
      </w:r>
      <w:r w:rsidR="00E22005">
        <w:rPr>
          <w:rFonts w:eastAsiaTheme="minorEastAsia"/>
          <w:bCs/>
          <w:lang w:eastAsia="zh-CN"/>
        </w:rPr>
        <w:instrText xml:space="preserve"> </w:instrText>
      </w:r>
      <w:r w:rsidR="00E22005">
        <w:rPr>
          <w:rFonts w:eastAsiaTheme="minorEastAsia"/>
          <w:bCs/>
          <w:lang w:eastAsia="zh-CN"/>
        </w:rPr>
      </w:r>
      <w:r w:rsidR="00E22005">
        <w:rPr>
          <w:rFonts w:eastAsiaTheme="minorEastAsia"/>
          <w:bCs/>
          <w:lang w:eastAsia="zh-CN"/>
        </w:rPr>
        <w:fldChar w:fldCharType="separate"/>
      </w:r>
      <w:r w:rsidR="00444A4C" w:rsidRPr="005665D6">
        <w:rPr>
          <w:rFonts w:eastAsiaTheme="minorEastAsia"/>
          <w:bCs/>
          <w:lang w:eastAsia="zh-CN"/>
        </w:rPr>
        <w:t xml:space="preserve">Table </w:t>
      </w:r>
      <w:r w:rsidR="00444A4C">
        <w:rPr>
          <w:rFonts w:eastAsiaTheme="minorEastAsia"/>
          <w:bCs/>
          <w:noProof/>
          <w:lang w:eastAsia="zh-CN"/>
        </w:rPr>
        <w:t>6</w:t>
      </w:r>
      <w:r w:rsidR="00E22005">
        <w:rPr>
          <w:rFonts w:eastAsiaTheme="minorEastAsia"/>
          <w:bCs/>
          <w:lang w:eastAsia="zh-CN"/>
        </w:rPr>
        <w:fldChar w:fldCharType="end"/>
      </w:r>
      <w:r w:rsidRPr="00EB0A96">
        <w:rPr>
          <w:rFonts w:eastAsiaTheme="minorEastAsia" w:hint="eastAsia"/>
          <w:bCs/>
          <w:lang w:eastAsia="zh-CN"/>
        </w:rPr>
        <w:t>,</w:t>
      </w:r>
      <w:r w:rsidRPr="005665D6">
        <w:rPr>
          <w:rFonts w:eastAsiaTheme="minorEastAsia" w:hint="eastAsia"/>
          <w:bCs/>
          <w:lang w:eastAsia="zh-CN"/>
        </w:rPr>
        <w:t xml:space="preserve"> respectively. </w:t>
      </w:r>
    </w:p>
    <w:p w14:paraId="0A852B18" w14:textId="77777777" w:rsidR="00473BAD" w:rsidRPr="005665D6" w:rsidRDefault="00473BAD" w:rsidP="00664568">
      <w:pPr>
        <w:snapToGrid w:val="0"/>
        <w:spacing w:after="50"/>
        <w:jc w:val="center"/>
        <w:rPr>
          <w:rFonts w:eastAsiaTheme="minorEastAsia"/>
          <w:lang w:eastAsia="zh-CN"/>
        </w:rPr>
      </w:pPr>
      <w:bookmarkStart w:id="17" w:name="_Ref194075413"/>
      <w:r w:rsidRPr="005665D6">
        <w:rPr>
          <w:rFonts w:eastAsiaTheme="minorEastAsia"/>
          <w:bCs/>
          <w:lang w:eastAsia="zh-CN"/>
        </w:rPr>
        <w:t xml:space="preserve">Table </w:t>
      </w:r>
      <w:r w:rsidRPr="005665D6">
        <w:rPr>
          <w:rFonts w:eastAsiaTheme="minorEastAsia"/>
          <w:bCs/>
          <w:lang w:val="en-US" w:eastAsia="zh-CN"/>
        </w:rPr>
        <w:fldChar w:fldCharType="begin"/>
      </w:r>
      <w:r w:rsidRPr="005665D6">
        <w:rPr>
          <w:rFonts w:eastAsiaTheme="minorEastAsia"/>
          <w:bCs/>
          <w:lang w:eastAsia="zh-CN"/>
        </w:rPr>
        <w:instrText xml:space="preserve"> SEQ Table \* ARABIC </w:instrText>
      </w:r>
      <w:r w:rsidRPr="005665D6">
        <w:rPr>
          <w:rFonts w:eastAsiaTheme="minorEastAsia"/>
          <w:bCs/>
          <w:lang w:val="en-US" w:eastAsia="zh-CN"/>
        </w:rPr>
        <w:fldChar w:fldCharType="separate"/>
      </w:r>
      <w:r w:rsidR="00444A4C">
        <w:rPr>
          <w:rFonts w:eastAsiaTheme="minorEastAsia"/>
          <w:bCs/>
          <w:noProof/>
          <w:lang w:eastAsia="zh-CN"/>
        </w:rPr>
        <w:t>5</w:t>
      </w:r>
      <w:r w:rsidRPr="005665D6">
        <w:rPr>
          <w:rFonts w:eastAsiaTheme="minorEastAsia"/>
          <w:lang w:eastAsia="zh-CN"/>
        </w:rPr>
        <w:fldChar w:fldCharType="end"/>
      </w:r>
      <w:bookmarkEnd w:id="17"/>
      <w:r w:rsidRPr="005665D6">
        <w:rPr>
          <w:rFonts w:eastAsiaTheme="minorEastAsia" w:hint="eastAsia"/>
          <w:bCs/>
          <w:lang w:eastAsia="zh-CN"/>
        </w:rPr>
        <w:t xml:space="preserve">: The TBS table for PRDCH (3 bits TBS </w:t>
      </w:r>
      <w:r w:rsidRPr="005665D6">
        <w:rPr>
          <w:rFonts w:eastAsiaTheme="minorEastAsia"/>
          <w:bCs/>
          <w:lang w:eastAsia="zh-CN"/>
        </w:rPr>
        <w:t>indication</w:t>
      </w:r>
      <w:r w:rsidRPr="005665D6">
        <w:rPr>
          <w:rFonts w:eastAsiaTheme="minorEastAsia" w:hint="eastAsia"/>
          <w:bCs/>
          <w:lang w:eastAsia="zh-CN"/>
        </w:rPr>
        <w:t>)</w:t>
      </w:r>
    </w:p>
    <w:tbl>
      <w:tblPr>
        <w:tblStyle w:val="aff7"/>
        <w:tblW w:w="5000" w:type="pct"/>
        <w:tblLook w:val="04A0" w:firstRow="1" w:lastRow="0" w:firstColumn="1" w:lastColumn="0" w:noHBand="0" w:noVBand="1"/>
      </w:tblPr>
      <w:tblGrid>
        <w:gridCol w:w="1042"/>
        <w:gridCol w:w="1519"/>
        <w:gridCol w:w="1042"/>
        <w:gridCol w:w="1043"/>
        <w:gridCol w:w="1043"/>
        <w:gridCol w:w="1043"/>
        <w:gridCol w:w="1043"/>
        <w:gridCol w:w="1043"/>
        <w:gridCol w:w="1037"/>
      </w:tblGrid>
      <w:tr w:rsidR="00473BAD" w:rsidRPr="005665D6" w14:paraId="2BBF3A42" w14:textId="77777777" w:rsidTr="002D2189">
        <w:trPr>
          <w:trHeight w:val="425"/>
        </w:trPr>
        <w:tc>
          <w:tcPr>
            <w:tcW w:w="529" w:type="pct"/>
            <w:vMerge w:val="restart"/>
            <w:shd w:val="clear" w:color="auto" w:fill="C6D9F1" w:themeFill="text2" w:themeFillTint="33"/>
            <w:vAlign w:val="center"/>
          </w:tcPr>
          <w:p w14:paraId="31D2DC36"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TBS index</w:t>
            </w:r>
          </w:p>
        </w:tc>
        <w:tc>
          <w:tcPr>
            <w:tcW w:w="771" w:type="pct"/>
            <w:vMerge w:val="restart"/>
            <w:shd w:val="clear" w:color="auto" w:fill="C6D9F1" w:themeFill="text2" w:themeFillTint="33"/>
            <w:vAlign w:val="center"/>
          </w:tcPr>
          <w:p w14:paraId="0156C8B5"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hint="eastAsia"/>
                <w:b/>
                <w:bCs/>
                <w:lang w:eastAsia="zh-CN"/>
              </w:rPr>
              <w:t>TBS</w:t>
            </w:r>
            <w:r w:rsidRPr="005665D6">
              <w:rPr>
                <w:rFonts w:eastAsiaTheme="minorEastAsia"/>
                <w:b/>
                <w:bCs/>
                <w:lang w:eastAsia="zh-CN"/>
              </w:rPr>
              <w:t xml:space="preserve"> (bits)</w:t>
            </w:r>
          </w:p>
        </w:tc>
        <w:tc>
          <w:tcPr>
            <w:tcW w:w="529" w:type="pct"/>
            <w:vMerge w:val="restart"/>
            <w:shd w:val="clear" w:color="auto" w:fill="C6D9F1" w:themeFill="text2" w:themeFillTint="33"/>
            <w:vAlign w:val="center"/>
          </w:tcPr>
          <w:p w14:paraId="795E66FF"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C</w:t>
            </w:r>
            <w:r w:rsidRPr="005665D6">
              <w:rPr>
                <w:rFonts w:eastAsiaTheme="minorEastAsia" w:hint="eastAsia"/>
                <w:b/>
                <w:bCs/>
                <w:lang w:eastAsia="zh-CN"/>
              </w:rPr>
              <w:t>od</w:t>
            </w:r>
            <w:r w:rsidRPr="005665D6">
              <w:rPr>
                <w:rFonts w:eastAsiaTheme="minorEastAsia"/>
                <w:b/>
                <w:bCs/>
                <w:lang w:eastAsia="zh-CN"/>
              </w:rPr>
              <w:t>ed</w:t>
            </w:r>
            <w:r w:rsidRPr="005665D6">
              <w:rPr>
                <w:rFonts w:eastAsiaTheme="minorEastAsia" w:hint="eastAsia"/>
                <w:b/>
                <w:bCs/>
                <w:lang w:eastAsia="zh-CN"/>
              </w:rPr>
              <w:t xml:space="preserve"> bits size</w:t>
            </w:r>
          </w:p>
        </w:tc>
        <w:tc>
          <w:tcPr>
            <w:tcW w:w="3172" w:type="pct"/>
            <w:gridSpan w:val="6"/>
            <w:shd w:val="clear" w:color="auto" w:fill="C6D9F1" w:themeFill="text2" w:themeFillTint="33"/>
            <w:vAlign w:val="center"/>
          </w:tcPr>
          <w:p w14:paraId="35A23B07"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 xml:space="preserve">TTI length (slots) </w:t>
            </w:r>
          </w:p>
        </w:tc>
      </w:tr>
      <w:tr w:rsidR="00473BAD" w:rsidRPr="005665D6" w14:paraId="7EBFABBC" w14:textId="77777777" w:rsidTr="002D2189">
        <w:trPr>
          <w:trHeight w:val="278"/>
        </w:trPr>
        <w:tc>
          <w:tcPr>
            <w:tcW w:w="529" w:type="pct"/>
            <w:vMerge/>
            <w:shd w:val="clear" w:color="auto" w:fill="C6D9F1" w:themeFill="text2" w:themeFillTint="33"/>
            <w:vAlign w:val="center"/>
            <w:hideMark/>
          </w:tcPr>
          <w:p w14:paraId="622AD116" w14:textId="77777777" w:rsidR="00473BAD" w:rsidRPr="005665D6" w:rsidRDefault="00473BAD" w:rsidP="002D2189">
            <w:pPr>
              <w:spacing w:after="0" w:line="276" w:lineRule="auto"/>
              <w:jc w:val="center"/>
              <w:rPr>
                <w:rFonts w:eastAsiaTheme="minorEastAsia"/>
                <w:b/>
                <w:lang w:eastAsia="zh-CN"/>
              </w:rPr>
            </w:pPr>
          </w:p>
        </w:tc>
        <w:tc>
          <w:tcPr>
            <w:tcW w:w="771" w:type="pct"/>
            <w:vMerge/>
            <w:shd w:val="clear" w:color="auto" w:fill="C6D9F1" w:themeFill="text2" w:themeFillTint="33"/>
            <w:vAlign w:val="center"/>
            <w:hideMark/>
          </w:tcPr>
          <w:p w14:paraId="1FA43467" w14:textId="77777777" w:rsidR="00473BAD" w:rsidRPr="005665D6" w:rsidRDefault="00473BAD" w:rsidP="002D2189">
            <w:pPr>
              <w:spacing w:after="0" w:line="276" w:lineRule="auto"/>
              <w:jc w:val="center"/>
              <w:rPr>
                <w:rFonts w:eastAsiaTheme="minorEastAsia"/>
                <w:b/>
                <w:bCs/>
                <w:lang w:eastAsia="zh-CN"/>
              </w:rPr>
            </w:pPr>
          </w:p>
        </w:tc>
        <w:tc>
          <w:tcPr>
            <w:tcW w:w="529" w:type="pct"/>
            <w:vMerge/>
            <w:shd w:val="clear" w:color="auto" w:fill="C6D9F1" w:themeFill="text2" w:themeFillTint="33"/>
            <w:vAlign w:val="center"/>
            <w:hideMark/>
          </w:tcPr>
          <w:p w14:paraId="797B0D1C" w14:textId="77777777" w:rsidR="00473BAD" w:rsidRPr="005665D6" w:rsidRDefault="00473BAD" w:rsidP="002D2189">
            <w:pPr>
              <w:spacing w:after="0" w:line="276" w:lineRule="auto"/>
              <w:jc w:val="center"/>
              <w:rPr>
                <w:rFonts w:eastAsiaTheme="minorEastAsia"/>
                <w:b/>
                <w:bCs/>
                <w:lang w:eastAsia="zh-CN"/>
              </w:rPr>
            </w:pPr>
          </w:p>
        </w:tc>
        <w:tc>
          <w:tcPr>
            <w:tcW w:w="529" w:type="pct"/>
            <w:shd w:val="clear" w:color="auto" w:fill="C6D9F1" w:themeFill="text2" w:themeFillTint="33"/>
            <w:vAlign w:val="center"/>
            <w:hideMark/>
          </w:tcPr>
          <w:p w14:paraId="00B2E622"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1</w:t>
            </w:r>
          </w:p>
        </w:tc>
        <w:tc>
          <w:tcPr>
            <w:tcW w:w="529" w:type="pct"/>
            <w:shd w:val="clear" w:color="auto" w:fill="C6D9F1" w:themeFill="text2" w:themeFillTint="33"/>
            <w:vAlign w:val="center"/>
            <w:hideMark/>
          </w:tcPr>
          <w:p w14:paraId="6A335CAC"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2</w:t>
            </w:r>
          </w:p>
        </w:tc>
        <w:tc>
          <w:tcPr>
            <w:tcW w:w="529" w:type="pct"/>
            <w:shd w:val="clear" w:color="auto" w:fill="C6D9F1" w:themeFill="text2" w:themeFillTint="33"/>
            <w:vAlign w:val="center"/>
            <w:hideMark/>
          </w:tcPr>
          <w:p w14:paraId="4F7726C6"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4</w:t>
            </w:r>
          </w:p>
        </w:tc>
        <w:tc>
          <w:tcPr>
            <w:tcW w:w="529" w:type="pct"/>
            <w:shd w:val="clear" w:color="auto" w:fill="C6D9F1" w:themeFill="text2" w:themeFillTint="33"/>
            <w:vAlign w:val="center"/>
            <w:hideMark/>
          </w:tcPr>
          <w:p w14:paraId="29175BA3"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8</w:t>
            </w:r>
          </w:p>
        </w:tc>
        <w:tc>
          <w:tcPr>
            <w:tcW w:w="529" w:type="pct"/>
            <w:shd w:val="clear" w:color="auto" w:fill="C6D9F1" w:themeFill="text2" w:themeFillTint="33"/>
            <w:vAlign w:val="center"/>
            <w:hideMark/>
          </w:tcPr>
          <w:p w14:paraId="002350AA"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16</w:t>
            </w:r>
          </w:p>
        </w:tc>
        <w:tc>
          <w:tcPr>
            <w:tcW w:w="526" w:type="pct"/>
            <w:shd w:val="clear" w:color="auto" w:fill="C6D9F1" w:themeFill="text2" w:themeFillTint="33"/>
            <w:vAlign w:val="center"/>
            <w:hideMark/>
          </w:tcPr>
          <w:p w14:paraId="65DA3211"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32</w:t>
            </w:r>
          </w:p>
        </w:tc>
      </w:tr>
      <w:tr w:rsidR="00473BAD" w:rsidRPr="005665D6" w14:paraId="1A592808" w14:textId="77777777" w:rsidTr="002D2189">
        <w:trPr>
          <w:trHeight w:val="280"/>
        </w:trPr>
        <w:tc>
          <w:tcPr>
            <w:tcW w:w="529" w:type="pct"/>
            <w:noWrap/>
            <w:vAlign w:val="center"/>
            <w:hideMark/>
          </w:tcPr>
          <w:p w14:paraId="1A2C59AA"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w:t>
            </w:r>
          </w:p>
        </w:tc>
        <w:tc>
          <w:tcPr>
            <w:tcW w:w="771" w:type="pct"/>
            <w:noWrap/>
            <w:vAlign w:val="center"/>
            <w:hideMark/>
          </w:tcPr>
          <w:p w14:paraId="327886BB"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22</w:t>
            </w:r>
          </w:p>
        </w:tc>
        <w:tc>
          <w:tcPr>
            <w:tcW w:w="529" w:type="pct"/>
            <w:noWrap/>
            <w:vAlign w:val="center"/>
            <w:hideMark/>
          </w:tcPr>
          <w:p w14:paraId="54D581B5"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56</w:t>
            </w:r>
          </w:p>
        </w:tc>
        <w:tc>
          <w:tcPr>
            <w:tcW w:w="529" w:type="pct"/>
            <w:noWrap/>
            <w:vAlign w:val="center"/>
            <w:hideMark/>
          </w:tcPr>
          <w:p w14:paraId="1DDDEB6D"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4</w:t>
            </w:r>
          </w:p>
        </w:tc>
        <w:tc>
          <w:tcPr>
            <w:tcW w:w="529" w:type="pct"/>
            <w:vAlign w:val="center"/>
            <w:hideMark/>
          </w:tcPr>
          <w:p w14:paraId="659D72F0"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w:t>
            </w:r>
          </w:p>
        </w:tc>
        <w:tc>
          <w:tcPr>
            <w:tcW w:w="529" w:type="pct"/>
            <w:vAlign w:val="center"/>
            <w:hideMark/>
          </w:tcPr>
          <w:p w14:paraId="644F3FD2"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w:t>
            </w:r>
          </w:p>
        </w:tc>
        <w:tc>
          <w:tcPr>
            <w:tcW w:w="529" w:type="pct"/>
            <w:noWrap/>
            <w:vAlign w:val="center"/>
            <w:hideMark/>
          </w:tcPr>
          <w:p w14:paraId="4F5044F0"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w:t>
            </w:r>
          </w:p>
        </w:tc>
        <w:tc>
          <w:tcPr>
            <w:tcW w:w="529" w:type="pct"/>
            <w:noWrap/>
            <w:vAlign w:val="center"/>
            <w:hideMark/>
          </w:tcPr>
          <w:p w14:paraId="5571895F"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w:t>
            </w:r>
          </w:p>
        </w:tc>
        <w:tc>
          <w:tcPr>
            <w:tcW w:w="526" w:type="pct"/>
            <w:noWrap/>
            <w:vAlign w:val="center"/>
            <w:hideMark/>
          </w:tcPr>
          <w:p w14:paraId="7FAFE7B6"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w:t>
            </w:r>
          </w:p>
        </w:tc>
      </w:tr>
      <w:tr w:rsidR="00473BAD" w:rsidRPr="005665D6" w14:paraId="62B60B2E" w14:textId="77777777" w:rsidTr="002D2189">
        <w:trPr>
          <w:trHeight w:val="280"/>
        </w:trPr>
        <w:tc>
          <w:tcPr>
            <w:tcW w:w="529" w:type="pct"/>
            <w:noWrap/>
            <w:vAlign w:val="center"/>
            <w:hideMark/>
          </w:tcPr>
          <w:p w14:paraId="69617892"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w:t>
            </w:r>
          </w:p>
        </w:tc>
        <w:tc>
          <w:tcPr>
            <w:tcW w:w="771" w:type="pct"/>
            <w:noWrap/>
            <w:vAlign w:val="center"/>
            <w:hideMark/>
          </w:tcPr>
          <w:p w14:paraId="5B5B65AF"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40</w:t>
            </w:r>
          </w:p>
        </w:tc>
        <w:tc>
          <w:tcPr>
            <w:tcW w:w="529" w:type="pct"/>
            <w:noWrap/>
            <w:vAlign w:val="center"/>
            <w:hideMark/>
          </w:tcPr>
          <w:p w14:paraId="5C58D2F3"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112</w:t>
            </w:r>
          </w:p>
        </w:tc>
        <w:tc>
          <w:tcPr>
            <w:tcW w:w="529" w:type="pct"/>
            <w:noWrap/>
            <w:vAlign w:val="center"/>
            <w:hideMark/>
          </w:tcPr>
          <w:p w14:paraId="56A18F17"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8</w:t>
            </w:r>
          </w:p>
        </w:tc>
        <w:tc>
          <w:tcPr>
            <w:tcW w:w="529" w:type="pct"/>
            <w:vAlign w:val="center"/>
            <w:hideMark/>
          </w:tcPr>
          <w:p w14:paraId="0EFB44E4"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4</w:t>
            </w:r>
          </w:p>
        </w:tc>
        <w:tc>
          <w:tcPr>
            <w:tcW w:w="529" w:type="pct"/>
            <w:vAlign w:val="center"/>
            <w:hideMark/>
          </w:tcPr>
          <w:p w14:paraId="588EA902"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w:t>
            </w:r>
          </w:p>
        </w:tc>
        <w:tc>
          <w:tcPr>
            <w:tcW w:w="529" w:type="pct"/>
            <w:noWrap/>
            <w:vAlign w:val="center"/>
            <w:hideMark/>
          </w:tcPr>
          <w:p w14:paraId="73F684D2"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w:t>
            </w:r>
          </w:p>
        </w:tc>
        <w:tc>
          <w:tcPr>
            <w:tcW w:w="529" w:type="pct"/>
            <w:noWrap/>
            <w:vAlign w:val="center"/>
            <w:hideMark/>
          </w:tcPr>
          <w:p w14:paraId="535256FC"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w:t>
            </w:r>
          </w:p>
        </w:tc>
        <w:tc>
          <w:tcPr>
            <w:tcW w:w="526" w:type="pct"/>
            <w:noWrap/>
            <w:vAlign w:val="center"/>
            <w:hideMark/>
          </w:tcPr>
          <w:p w14:paraId="18DFF491"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w:t>
            </w:r>
          </w:p>
        </w:tc>
      </w:tr>
      <w:tr w:rsidR="00473BAD" w:rsidRPr="005665D6" w14:paraId="3EB7624D" w14:textId="77777777" w:rsidTr="002D2189">
        <w:trPr>
          <w:trHeight w:val="280"/>
        </w:trPr>
        <w:tc>
          <w:tcPr>
            <w:tcW w:w="529" w:type="pct"/>
            <w:noWrap/>
            <w:vAlign w:val="center"/>
            <w:hideMark/>
          </w:tcPr>
          <w:p w14:paraId="7CD7DFDD"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3</w:t>
            </w:r>
          </w:p>
        </w:tc>
        <w:tc>
          <w:tcPr>
            <w:tcW w:w="771" w:type="pct"/>
            <w:noWrap/>
            <w:vAlign w:val="center"/>
            <w:hideMark/>
          </w:tcPr>
          <w:p w14:paraId="00B420AB"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96</w:t>
            </w:r>
          </w:p>
        </w:tc>
        <w:tc>
          <w:tcPr>
            <w:tcW w:w="529" w:type="pct"/>
            <w:noWrap/>
            <w:vAlign w:val="center"/>
            <w:hideMark/>
          </w:tcPr>
          <w:p w14:paraId="1955EB82"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224</w:t>
            </w:r>
          </w:p>
        </w:tc>
        <w:tc>
          <w:tcPr>
            <w:tcW w:w="529" w:type="pct"/>
            <w:noWrap/>
            <w:vAlign w:val="center"/>
            <w:hideMark/>
          </w:tcPr>
          <w:p w14:paraId="1038943A"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16</w:t>
            </w:r>
          </w:p>
        </w:tc>
        <w:tc>
          <w:tcPr>
            <w:tcW w:w="529" w:type="pct"/>
            <w:vAlign w:val="center"/>
            <w:hideMark/>
          </w:tcPr>
          <w:p w14:paraId="659B2450"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8</w:t>
            </w:r>
          </w:p>
        </w:tc>
        <w:tc>
          <w:tcPr>
            <w:tcW w:w="529" w:type="pct"/>
            <w:vAlign w:val="center"/>
            <w:hideMark/>
          </w:tcPr>
          <w:p w14:paraId="0BCCEBD7"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4</w:t>
            </w:r>
          </w:p>
        </w:tc>
        <w:tc>
          <w:tcPr>
            <w:tcW w:w="529" w:type="pct"/>
            <w:noWrap/>
            <w:vAlign w:val="center"/>
            <w:hideMark/>
          </w:tcPr>
          <w:p w14:paraId="4F805FEF"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w:t>
            </w:r>
          </w:p>
        </w:tc>
        <w:tc>
          <w:tcPr>
            <w:tcW w:w="529" w:type="pct"/>
            <w:noWrap/>
            <w:vAlign w:val="center"/>
            <w:hideMark/>
          </w:tcPr>
          <w:p w14:paraId="0AED42F2"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w:t>
            </w:r>
          </w:p>
        </w:tc>
        <w:tc>
          <w:tcPr>
            <w:tcW w:w="526" w:type="pct"/>
            <w:noWrap/>
            <w:vAlign w:val="center"/>
            <w:hideMark/>
          </w:tcPr>
          <w:p w14:paraId="4B2DFFB3"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w:t>
            </w:r>
          </w:p>
        </w:tc>
      </w:tr>
      <w:tr w:rsidR="00473BAD" w:rsidRPr="005665D6" w14:paraId="5FCA4E67" w14:textId="77777777" w:rsidTr="002D2189">
        <w:trPr>
          <w:trHeight w:val="280"/>
        </w:trPr>
        <w:tc>
          <w:tcPr>
            <w:tcW w:w="529" w:type="pct"/>
            <w:noWrap/>
            <w:vAlign w:val="center"/>
            <w:hideMark/>
          </w:tcPr>
          <w:p w14:paraId="1C42E982"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4</w:t>
            </w:r>
          </w:p>
        </w:tc>
        <w:tc>
          <w:tcPr>
            <w:tcW w:w="771" w:type="pct"/>
            <w:noWrap/>
            <w:vAlign w:val="center"/>
            <w:hideMark/>
          </w:tcPr>
          <w:p w14:paraId="4E04E948"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208</w:t>
            </w:r>
          </w:p>
        </w:tc>
        <w:tc>
          <w:tcPr>
            <w:tcW w:w="529" w:type="pct"/>
            <w:noWrap/>
            <w:vAlign w:val="center"/>
            <w:hideMark/>
          </w:tcPr>
          <w:p w14:paraId="2D764CD1"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448</w:t>
            </w:r>
          </w:p>
        </w:tc>
        <w:tc>
          <w:tcPr>
            <w:tcW w:w="529" w:type="pct"/>
            <w:noWrap/>
            <w:vAlign w:val="center"/>
            <w:hideMark/>
          </w:tcPr>
          <w:p w14:paraId="2E6DC9B7"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32</w:t>
            </w:r>
          </w:p>
        </w:tc>
        <w:tc>
          <w:tcPr>
            <w:tcW w:w="529" w:type="pct"/>
            <w:vAlign w:val="center"/>
            <w:hideMark/>
          </w:tcPr>
          <w:p w14:paraId="44E03883"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16</w:t>
            </w:r>
          </w:p>
        </w:tc>
        <w:tc>
          <w:tcPr>
            <w:tcW w:w="529" w:type="pct"/>
            <w:noWrap/>
            <w:vAlign w:val="center"/>
            <w:hideMark/>
          </w:tcPr>
          <w:p w14:paraId="68E4DAEB"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8</w:t>
            </w:r>
          </w:p>
        </w:tc>
        <w:tc>
          <w:tcPr>
            <w:tcW w:w="529" w:type="pct"/>
            <w:noWrap/>
            <w:vAlign w:val="center"/>
            <w:hideMark/>
          </w:tcPr>
          <w:p w14:paraId="2EAF67B4"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4</w:t>
            </w:r>
          </w:p>
        </w:tc>
        <w:tc>
          <w:tcPr>
            <w:tcW w:w="529" w:type="pct"/>
            <w:noWrap/>
            <w:vAlign w:val="center"/>
            <w:hideMark/>
          </w:tcPr>
          <w:p w14:paraId="1A2A214F"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w:t>
            </w:r>
          </w:p>
        </w:tc>
        <w:tc>
          <w:tcPr>
            <w:tcW w:w="526" w:type="pct"/>
            <w:noWrap/>
            <w:vAlign w:val="center"/>
            <w:hideMark/>
          </w:tcPr>
          <w:p w14:paraId="5D4CA106"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w:t>
            </w:r>
          </w:p>
        </w:tc>
      </w:tr>
      <w:tr w:rsidR="00473BAD" w:rsidRPr="005665D6" w14:paraId="3E126750" w14:textId="77777777" w:rsidTr="002D2189">
        <w:trPr>
          <w:trHeight w:val="280"/>
        </w:trPr>
        <w:tc>
          <w:tcPr>
            <w:tcW w:w="529" w:type="pct"/>
            <w:noWrap/>
            <w:vAlign w:val="center"/>
            <w:hideMark/>
          </w:tcPr>
          <w:p w14:paraId="6F2E9C7B"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5</w:t>
            </w:r>
          </w:p>
        </w:tc>
        <w:tc>
          <w:tcPr>
            <w:tcW w:w="771" w:type="pct"/>
            <w:noWrap/>
            <w:vAlign w:val="center"/>
            <w:hideMark/>
          </w:tcPr>
          <w:p w14:paraId="6A361D6E"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432</w:t>
            </w:r>
          </w:p>
        </w:tc>
        <w:tc>
          <w:tcPr>
            <w:tcW w:w="529" w:type="pct"/>
            <w:noWrap/>
            <w:vAlign w:val="center"/>
            <w:hideMark/>
          </w:tcPr>
          <w:p w14:paraId="391403D1"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896</w:t>
            </w:r>
          </w:p>
        </w:tc>
        <w:tc>
          <w:tcPr>
            <w:tcW w:w="529" w:type="pct"/>
            <w:noWrap/>
            <w:vAlign w:val="center"/>
            <w:hideMark/>
          </w:tcPr>
          <w:p w14:paraId="4FE33042"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64</w:t>
            </w:r>
          </w:p>
        </w:tc>
        <w:tc>
          <w:tcPr>
            <w:tcW w:w="529" w:type="pct"/>
            <w:noWrap/>
            <w:vAlign w:val="center"/>
            <w:hideMark/>
          </w:tcPr>
          <w:p w14:paraId="59BF2AD1"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32</w:t>
            </w:r>
          </w:p>
        </w:tc>
        <w:tc>
          <w:tcPr>
            <w:tcW w:w="529" w:type="pct"/>
            <w:noWrap/>
            <w:vAlign w:val="center"/>
            <w:hideMark/>
          </w:tcPr>
          <w:p w14:paraId="15DA81C6"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16</w:t>
            </w:r>
          </w:p>
        </w:tc>
        <w:tc>
          <w:tcPr>
            <w:tcW w:w="529" w:type="pct"/>
            <w:noWrap/>
            <w:vAlign w:val="center"/>
            <w:hideMark/>
          </w:tcPr>
          <w:p w14:paraId="7AB14757"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8</w:t>
            </w:r>
          </w:p>
        </w:tc>
        <w:tc>
          <w:tcPr>
            <w:tcW w:w="529" w:type="pct"/>
            <w:noWrap/>
            <w:vAlign w:val="center"/>
            <w:hideMark/>
          </w:tcPr>
          <w:p w14:paraId="7E0AE091"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4</w:t>
            </w:r>
          </w:p>
        </w:tc>
        <w:tc>
          <w:tcPr>
            <w:tcW w:w="526" w:type="pct"/>
            <w:noWrap/>
            <w:vAlign w:val="center"/>
            <w:hideMark/>
          </w:tcPr>
          <w:p w14:paraId="02562692"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w:t>
            </w:r>
          </w:p>
        </w:tc>
      </w:tr>
      <w:tr w:rsidR="00473BAD" w:rsidRPr="005665D6" w14:paraId="244ED34E" w14:textId="77777777" w:rsidTr="002D2189">
        <w:trPr>
          <w:trHeight w:val="280"/>
        </w:trPr>
        <w:tc>
          <w:tcPr>
            <w:tcW w:w="529" w:type="pct"/>
            <w:noWrap/>
            <w:vAlign w:val="center"/>
            <w:hideMark/>
          </w:tcPr>
          <w:p w14:paraId="63122B59"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6</w:t>
            </w:r>
          </w:p>
        </w:tc>
        <w:tc>
          <w:tcPr>
            <w:tcW w:w="771" w:type="pct"/>
            <w:noWrap/>
            <w:vAlign w:val="center"/>
            <w:hideMark/>
          </w:tcPr>
          <w:p w14:paraId="4B15EA85"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656</w:t>
            </w:r>
          </w:p>
        </w:tc>
        <w:tc>
          <w:tcPr>
            <w:tcW w:w="529" w:type="pct"/>
            <w:noWrap/>
            <w:vAlign w:val="center"/>
            <w:hideMark/>
          </w:tcPr>
          <w:p w14:paraId="22D2CD74"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1344</w:t>
            </w:r>
          </w:p>
        </w:tc>
        <w:tc>
          <w:tcPr>
            <w:tcW w:w="529" w:type="pct"/>
            <w:noWrap/>
            <w:vAlign w:val="center"/>
            <w:hideMark/>
          </w:tcPr>
          <w:p w14:paraId="0C20AC84"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96</w:t>
            </w:r>
          </w:p>
        </w:tc>
        <w:tc>
          <w:tcPr>
            <w:tcW w:w="529" w:type="pct"/>
            <w:noWrap/>
            <w:vAlign w:val="center"/>
            <w:hideMark/>
          </w:tcPr>
          <w:p w14:paraId="5C870178"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48</w:t>
            </w:r>
          </w:p>
        </w:tc>
        <w:tc>
          <w:tcPr>
            <w:tcW w:w="529" w:type="pct"/>
            <w:noWrap/>
            <w:vAlign w:val="center"/>
            <w:hideMark/>
          </w:tcPr>
          <w:p w14:paraId="4250374E"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24</w:t>
            </w:r>
          </w:p>
        </w:tc>
        <w:tc>
          <w:tcPr>
            <w:tcW w:w="529" w:type="pct"/>
            <w:noWrap/>
            <w:vAlign w:val="center"/>
            <w:hideMark/>
          </w:tcPr>
          <w:p w14:paraId="1A667598"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12</w:t>
            </w:r>
          </w:p>
        </w:tc>
        <w:tc>
          <w:tcPr>
            <w:tcW w:w="529" w:type="pct"/>
            <w:noWrap/>
            <w:vAlign w:val="center"/>
            <w:hideMark/>
          </w:tcPr>
          <w:p w14:paraId="67B9FBEB"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6</w:t>
            </w:r>
          </w:p>
        </w:tc>
        <w:tc>
          <w:tcPr>
            <w:tcW w:w="526" w:type="pct"/>
            <w:noWrap/>
            <w:vAlign w:val="center"/>
            <w:hideMark/>
          </w:tcPr>
          <w:p w14:paraId="65024CF2"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3</w:t>
            </w:r>
          </w:p>
        </w:tc>
      </w:tr>
      <w:tr w:rsidR="00473BAD" w:rsidRPr="005665D6" w14:paraId="11004E2E" w14:textId="77777777" w:rsidTr="002D2189">
        <w:trPr>
          <w:trHeight w:val="280"/>
        </w:trPr>
        <w:tc>
          <w:tcPr>
            <w:tcW w:w="529" w:type="pct"/>
            <w:noWrap/>
            <w:vAlign w:val="center"/>
            <w:hideMark/>
          </w:tcPr>
          <w:p w14:paraId="7F0D26AE"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7</w:t>
            </w:r>
          </w:p>
        </w:tc>
        <w:tc>
          <w:tcPr>
            <w:tcW w:w="771" w:type="pct"/>
            <w:noWrap/>
            <w:vAlign w:val="center"/>
            <w:hideMark/>
          </w:tcPr>
          <w:p w14:paraId="3691EF20"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880</w:t>
            </w:r>
          </w:p>
        </w:tc>
        <w:tc>
          <w:tcPr>
            <w:tcW w:w="529" w:type="pct"/>
            <w:noWrap/>
            <w:vAlign w:val="center"/>
            <w:hideMark/>
          </w:tcPr>
          <w:p w14:paraId="178F79AA"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1792</w:t>
            </w:r>
          </w:p>
        </w:tc>
        <w:tc>
          <w:tcPr>
            <w:tcW w:w="529" w:type="pct"/>
            <w:noWrap/>
            <w:vAlign w:val="center"/>
            <w:hideMark/>
          </w:tcPr>
          <w:p w14:paraId="763B3CD5"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128</w:t>
            </w:r>
          </w:p>
        </w:tc>
        <w:tc>
          <w:tcPr>
            <w:tcW w:w="529" w:type="pct"/>
            <w:noWrap/>
            <w:vAlign w:val="center"/>
            <w:hideMark/>
          </w:tcPr>
          <w:p w14:paraId="59999B8F"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64</w:t>
            </w:r>
          </w:p>
        </w:tc>
        <w:tc>
          <w:tcPr>
            <w:tcW w:w="529" w:type="pct"/>
            <w:noWrap/>
            <w:vAlign w:val="center"/>
            <w:hideMark/>
          </w:tcPr>
          <w:p w14:paraId="74F1913E"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32</w:t>
            </w:r>
          </w:p>
        </w:tc>
        <w:tc>
          <w:tcPr>
            <w:tcW w:w="529" w:type="pct"/>
            <w:noWrap/>
            <w:vAlign w:val="center"/>
            <w:hideMark/>
          </w:tcPr>
          <w:p w14:paraId="725DDE9F"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16</w:t>
            </w:r>
          </w:p>
        </w:tc>
        <w:tc>
          <w:tcPr>
            <w:tcW w:w="529" w:type="pct"/>
            <w:noWrap/>
            <w:vAlign w:val="center"/>
            <w:hideMark/>
          </w:tcPr>
          <w:p w14:paraId="16327792"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8</w:t>
            </w:r>
          </w:p>
        </w:tc>
        <w:tc>
          <w:tcPr>
            <w:tcW w:w="526" w:type="pct"/>
            <w:noWrap/>
            <w:vAlign w:val="center"/>
            <w:hideMark/>
          </w:tcPr>
          <w:p w14:paraId="2921CE9E"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4</w:t>
            </w:r>
          </w:p>
        </w:tc>
      </w:tr>
      <w:tr w:rsidR="00473BAD" w:rsidRPr="005665D6" w14:paraId="64D264FD" w14:textId="77777777" w:rsidTr="002D2189">
        <w:trPr>
          <w:trHeight w:val="280"/>
        </w:trPr>
        <w:tc>
          <w:tcPr>
            <w:tcW w:w="529" w:type="pct"/>
            <w:noWrap/>
            <w:vAlign w:val="center"/>
            <w:hideMark/>
          </w:tcPr>
          <w:p w14:paraId="53C3F8D3"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8</w:t>
            </w:r>
          </w:p>
        </w:tc>
        <w:tc>
          <w:tcPr>
            <w:tcW w:w="771" w:type="pct"/>
            <w:noWrap/>
            <w:vAlign w:val="center"/>
            <w:hideMark/>
          </w:tcPr>
          <w:p w14:paraId="202DA6BF"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1104</w:t>
            </w:r>
          </w:p>
        </w:tc>
        <w:tc>
          <w:tcPr>
            <w:tcW w:w="529" w:type="pct"/>
            <w:noWrap/>
            <w:vAlign w:val="center"/>
            <w:hideMark/>
          </w:tcPr>
          <w:p w14:paraId="1262BD0A"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2240</w:t>
            </w:r>
          </w:p>
        </w:tc>
        <w:tc>
          <w:tcPr>
            <w:tcW w:w="529" w:type="pct"/>
            <w:noWrap/>
            <w:vAlign w:val="center"/>
            <w:hideMark/>
          </w:tcPr>
          <w:p w14:paraId="70FADF54"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160</w:t>
            </w:r>
          </w:p>
        </w:tc>
        <w:tc>
          <w:tcPr>
            <w:tcW w:w="529" w:type="pct"/>
            <w:noWrap/>
            <w:vAlign w:val="center"/>
            <w:hideMark/>
          </w:tcPr>
          <w:p w14:paraId="63568A48"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80</w:t>
            </w:r>
          </w:p>
        </w:tc>
        <w:tc>
          <w:tcPr>
            <w:tcW w:w="529" w:type="pct"/>
            <w:noWrap/>
            <w:vAlign w:val="center"/>
            <w:hideMark/>
          </w:tcPr>
          <w:p w14:paraId="0A03D43C"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40</w:t>
            </w:r>
          </w:p>
        </w:tc>
        <w:tc>
          <w:tcPr>
            <w:tcW w:w="529" w:type="pct"/>
            <w:noWrap/>
            <w:vAlign w:val="center"/>
            <w:hideMark/>
          </w:tcPr>
          <w:p w14:paraId="4FF1C0BC"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20</w:t>
            </w:r>
          </w:p>
        </w:tc>
        <w:tc>
          <w:tcPr>
            <w:tcW w:w="529" w:type="pct"/>
            <w:noWrap/>
            <w:vAlign w:val="center"/>
            <w:hideMark/>
          </w:tcPr>
          <w:p w14:paraId="087BDC52"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10</w:t>
            </w:r>
          </w:p>
        </w:tc>
        <w:tc>
          <w:tcPr>
            <w:tcW w:w="526" w:type="pct"/>
            <w:noWrap/>
            <w:vAlign w:val="center"/>
            <w:hideMark/>
          </w:tcPr>
          <w:p w14:paraId="12BFD81C"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5</w:t>
            </w:r>
          </w:p>
        </w:tc>
      </w:tr>
      <w:tr w:rsidR="00C53463" w:rsidRPr="005665D6" w14:paraId="5C9D3CF8" w14:textId="77777777" w:rsidTr="00834D03">
        <w:trPr>
          <w:trHeight w:val="280"/>
        </w:trPr>
        <w:tc>
          <w:tcPr>
            <w:tcW w:w="1" w:type="pct"/>
            <w:gridSpan w:val="9"/>
            <w:noWrap/>
            <w:vAlign w:val="center"/>
          </w:tcPr>
          <w:p w14:paraId="10BCBAD8" w14:textId="77777777" w:rsidR="00C53463" w:rsidRPr="005665D6" w:rsidRDefault="00C53463" w:rsidP="00C53463">
            <w:pPr>
              <w:rPr>
                <w:rFonts w:eastAsia="宋体"/>
                <w:bCs/>
                <w:lang w:eastAsia="zh-CN"/>
              </w:rPr>
            </w:pPr>
            <w:r w:rsidRPr="005665D6">
              <w:rPr>
                <w:rFonts w:eastAsia="宋体"/>
                <w:bCs/>
                <w:lang w:eastAsia="zh-CN"/>
              </w:rPr>
              <w:t xml:space="preserve">Note1: Assuming that the Manchester coding for the R2D </w:t>
            </w:r>
            <w:r w:rsidRPr="005665D6">
              <w:rPr>
                <w:rFonts w:eastAsia="宋体" w:hint="eastAsia"/>
                <w:bCs/>
                <w:lang w:eastAsia="zh-CN"/>
              </w:rPr>
              <w:t xml:space="preserve">is </w:t>
            </w:r>
            <w:r w:rsidRPr="005665D6">
              <w:rPr>
                <w:rFonts w:eastAsia="宋体"/>
                <w:bCs/>
                <w:lang w:eastAsia="zh-CN"/>
              </w:rPr>
              <w:t>adopted.</w:t>
            </w:r>
          </w:p>
          <w:p w14:paraId="784DD2CF" w14:textId="33589CE7" w:rsidR="00C53463" w:rsidRPr="005665D6" w:rsidRDefault="00C53463" w:rsidP="00EB0A96">
            <w:pPr>
              <w:spacing w:after="0" w:line="276" w:lineRule="auto"/>
              <w:rPr>
                <w:rFonts w:eastAsiaTheme="minorEastAsia"/>
                <w:lang w:eastAsia="zh-CN"/>
              </w:rPr>
            </w:pPr>
            <w:r w:rsidRPr="005665D6">
              <w:rPr>
                <w:rFonts w:eastAsia="宋体"/>
                <w:bCs/>
                <w:lang w:eastAsia="zh-CN"/>
              </w:rPr>
              <w:t xml:space="preserve">Note2: The 16 CRC bits </w:t>
            </w:r>
            <w:r w:rsidRPr="005665D6">
              <w:rPr>
                <w:rFonts w:eastAsia="宋体" w:hint="eastAsia"/>
                <w:bCs/>
                <w:lang w:eastAsia="zh-CN"/>
              </w:rPr>
              <w:t>are</w:t>
            </w:r>
            <w:r w:rsidRPr="005665D6">
              <w:rPr>
                <w:rFonts w:eastAsia="宋体"/>
                <w:bCs/>
                <w:lang w:eastAsia="zh-CN"/>
              </w:rPr>
              <w:t xml:space="preserve"> attached on the TB</w:t>
            </w:r>
            <w:r w:rsidRPr="005665D6">
              <w:rPr>
                <w:rFonts w:eastAsia="宋体" w:hint="eastAsia"/>
                <w:bCs/>
                <w:lang w:eastAsia="zh-CN"/>
              </w:rPr>
              <w:t xml:space="preserve"> if the TBS is longer than </w:t>
            </w:r>
            <w:r>
              <w:rPr>
                <w:rFonts w:eastAsia="宋体" w:hint="eastAsia"/>
                <w:bCs/>
                <w:lang w:eastAsia="zh-CN"/>
              </w:rPr>
              <w:t>24</w:t>
            </w:r>
            <w:r w:rsidRPr="005665D6">
              <w:rPr>
                <w:rFonts w:eastAsia="宋体" w:hint="eastAsia"/>
                <w:bCs/>
                <w:lang w:eastAsia="zh-CN"/>
              </w:rPr>
              <w:t xml:space="preserve">; otherwise, 6 CRC bits are </w:t>
            </w:r>
            <w:r w:rsidRPr="005665D6">
              <w:rPr>
                <w:rFonts w:eastAsia="宋体"/>
                <w:bCs/>
                <w:lang w:eastAsia="zh-CN"/>
              </w:rPr>
              <w:t>attached.</w:t>
            </w:r>
          </w:p>
        </w:tc>
      </w:tr>
    </w:tbl>
    <w:p w14:paraId="21F22B7F" w14:textId="77777777" w:rsidR="00473BAD" w:rsidRPr="005665D6" w:rsidRDefault="00473BAD" w:rsidP="00664568">
      <w:pPr>
        <w:snapToGrid w:val="0"/>
        <w:spacing w:beforeLines="100" w:before="240" w:afterLines="50" w:after="120"/>
        <w:jc w:val="center"/>
        <w:rPr>
          <w:rFonts w:eastAsiaTheme="minorEastAsia"/>
          <w:bCs/>
          <w:lang w:eastAsia="zh-CN"/>
        </w:rPr>
      </w:pPr>
      <w:bookmarkStart w:id="18" w:name="_Ref194067381"/>
      <w:r w:rsidRPr="005665D6">
        <w:rPr>
          <w:rFonts w:eastAsiaTheme="minorEastAsia"/>
          <w:bCs/>
          <w:lang w:eastAsia="zh-CN"/>
        </w:rPr>
        <w:t xml:space="preserve">Table </w:t>
      </w:r>
      <w:r w:rsidRPr="005665D6">
        <w:rPr>
          <w:rFonts w:eastAsiaTheme="minorEastAsia"/>
          <w:bCs/>
          <w:lang w:val="en-US" w:eastAsia="zh-CN"/>
        </w:rPr>
        <w:fldChar w:fldCharType="begin"/>
      </w:r>
      <w:r w:rsidRPr="005665D6">
        <w:rPr>
          <w:rFonts w:eastAsiaTheme="minorEastAsia"/>
          <w:bCs/>
          <w:lang w:eastAsia="zh-CN"/>
        </w:rPr>
        <w:instrText xml:space="preserve"> SEQ Table \* ARABIC </w:instrText>
      </w:r>
      <w:r w:rsidRPr="005665D6">
        <w:rPr>
          <w:rFonts w:eastAsiaTheme="minorEastAsia"/>
          <w:bCs/>
          <w:lang w:val="en-US" w:eastAsia="zh-CN"/>
        </w:rPr>
        <w:fldChar w:fldCharType="separate"/>
      </w:r>
      <w:r w:rsidR="00444A4C">
        <w:rPr>
          <w:rFonts w:eastAsiaTheme="minorEastAsia"/>
          <w:bCs/>
          <w:noProof/>
          <w:lang w:eastAsia="zh-CN"/>
        </w:rPr>
        <w:t>6</w:t>
      </w:r>
      <w:r w:rsidRPr="005665D6">
        <w:rPr>
          <w:rFonts w:eastAsiaTheme="minorEastAsia"/>
          <w:lang w:eastAsia="zh-CN"/>
        </w:rPr>
        <w:fldChar w:fldCharType="end"/>
      </w:r>
      <w:bookmarkEnd w:id="18"/>
      <w:r w:rsidRPr="005665D6">
        <w:rPr>
          <w:rFonts w:eastAsiaTheme="minorEastAsia" w:hint="eastAsia"/>
          <w:bCs/>
          <w:lang w:eastAsia="zh-CN"/>
        </w:rPr>
        <w:t xml:space="preserve">: The TBS table for PDRCH (3 bits TBS </w:t>
      </w:r>
      <w:r w:rsidRPr="005665D6">
        <w:rPr>
          <w:rFonts w:eastAsiaTheme="minorEastAsia"/>
          <w:bCs/>
          <w:lang w:eastAsia="zh-CN"/>
        </w:rPr>
        <w:t>indication</w:t>
      </w:r>
      <w:r w:rsidRPr="005665D6">
        <w:rPr>
          <w:rFonts w:eastAsiaTheme="minorEastAsia" w:hint="eastAsia"/>
          <w:bCs/>
          <w:lang w:eastAsia="zh-CN"/>
        </w:rPr>
        <w:t>)</w:t>
      </w:r>
    </w:p>
    <w:tbl>
      <w:tblPr>
        <w:tblStyle w:val="aff7"/>
        <w:tblW w:w="5000" w:type="pct"/>
        <w:jc w:val="center"/>
        <w:tblLayout w:type="fixed"/>
        <w:tblLook w:val="04A0" w:firstRow="1" w:lastRow="0" w:firstColumn="1" w:lastColumn="0" w:noHBand="0" w:noVBand="1"/>
      </w:tblPr>
      <w:tblGrid>
        <w:gridCol w:w="1111"/>
        <w:gridCol w:w="1407"/>
        <w:gridCol w:w="1177"/>
        <w:gridCol w:w="1023"/>
        <w:gridCol w:w="1029"/>
        <w:gridCol w:w="1029"/>
        <w:gridCol w:w="1029"/>
        <w:gridCol w:w="1031"/>
        <w:gridCol w:w="1019"/>
      </w:tblGrid>
      <w:tr w:rsidR="00473BAD" w:rsidRPr="005665D6" w14:paraId="35B91FDB" w14:textId="77777777" w:rsidTr="002D2189">
        <w:trPr>
          <w:trHeight w:val="280"/>
          <w:jc w:val="center"/>
        </w:trPr>
        <w:tc>
          <w:tcPr>
            <w:tcW w:w="564" w:type="pct"/>
            <w:vMerge w:val="restart"/>
            <w:shd w:val="clear" w:color="auto" w:fill="C6D9F1" w:themeFill="text2" w:themeFillTint="33"/>
            <w:noWrap/>
            <w:vAlign w:val="center"/>
            <w:hideMark/>
          </w:tcPr>
          <w:p w14:paraId="627B73C9"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bCs/>
                <w:lang w:eastAsia="zh-CN"/>
              </w:rPr>
              <w:t>TBS index</w:t>
            </w:r>
          </w:p>
        </w:tc>
        <w:tc>
          <w:tcPr>
            <w:tcW w:w="714" w:type="pct"/>
            <w:vMerge w:val="restart"/>
            <w:shd w:val="clear" w:color="auto" w:fill="C6D9F1" w:themeFill="text2" w:themeFillTint="33"/>
            <w:noWrap/>
            <w:vAlign w:val="center"/>
            <w:hideMark/>
          </w:tcPr>
          <w:p w14:paraId="3515DF41"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bCs/>
                <w:lang w:eastAsia="zh-CN"/>
              </w:rPr>
              <w:t>TBS (bits)</w:t>
            </w:r>
          </w:p>
        </w:tc>
        <w:tc>
          <w:tcPr>
            <w:tcW w:w="597" w:type="pct"/>
            <w:vMerge w:val="restart"/>
            <w:shd w:val="clear" w:color="auto" w:fill="C6D9F1" w:themeFill="text2" w:themeFillTint="33"/>
            <w:noWrap/>
            <w:vAlign w:val="center"/>
            <w:hideMark/>
          </w:tcPr>
          <w:p w14:paraId="23229669"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b/>
                <w:bCs/>
                <w:lang w:eastAsia="zh-CN"/>
              </w:rPr>
              <w:t>C</w:t>
            </w:r>
            <w:r w:rsidRPr="005665D6">
              <w:rPr>
                <w:rFonts w:eastAsiaTheme="minorEastAsia" w:hint="eastAsia"/>
                <w:b/>
                <w:bCs/>
                <w:lang w:eastAsia="zh-CN"/>
              </w:rPr>
              <w:t>od</w:t>
            </w:r>
            <w:r w:rsidRPr="005665D6">
              <w:rPr>
                <w:rFonts w:eastAsiaTheme="minorEastAsia"/>
                <w:b/>
                <w:bCs/>
                <w:lang w:eastAsia="zh-CN"/>
              </w:rPr>
              <w:t>ed</w:t>
            </w:r>
            <w:r w:rsidRPr="005665D6">
              <w:rPr>
                <w:rFonts w:eastAsiaTheme="minorEastAsia" w:hint="eastAsia"/>
                <w:b/>
                <w:bCs/>
                <w:lang w:eastAsia="zh-CN"/>
              </w:rPr>
              <w:t xml:space="preserve"> bits size</w:t>
            </w:r>
          </w:p>
        </w:tc>
        <w:tc>
          <w:tcPr>
            <w:tcW w:w="3125" w:type="pct"/>
            <w:gridSpan w:val="6"/>
            <w:shd w:val="clear" w:color="auto" w:fill="C6D9F1" w:themeFill="text2" w:themeFillTint="33"/>
            <w:noWrap/>
            <w:vAlign w:val="center"/>
            <w:hideMark/>
          </w:tcPr>
          <w:p w14:paraId="00F0ECCD"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b/>
                <w:bCs/>
                <w:lang w:eastAsia="zh-CN"/>
              </w:rPr>
              <w:t>TTI length (slots)</w:t>
            </w:r>
          </w:p>
        </w:tc>
      </w:tr>
      <w:tr w:rsidR="00473BAD" w:rsidRPr="005665D6" w14:paraId="19A420E9" w14:textId="77777777" w:rsidTr="002D2189">
        <w:trPr>
          <w:trHeight w:val="340"/>
          <w:jc w:val="center"/>
        </w:trPr>
        <w:tc>
          <w:tcPr>
            <w:tcW w:w="564" w:type="pct"/>
            <w:vMerge/>
            <w:shd w:val="clear" w:color="auto" w:fill="C6D9F1" w:themeFill="text2" w:themeFillTint="33"/>
            <w:vAlign w:val="center"/>
            <w:hideMark/>
          </w:tcPr>
          <w:p w14:paraId="1A07F4EC" w14:textId="77777777" w:rsidR="00473BAD" w:rsidRPr="005665D6" w:rsidRDefault="00473BAD" w:rsidP="002D2189">
            <w:pPr>
              <w:spacing w:after="0" w:line="276" w:lineRule="auto"/>
              <w:jc w:val="center"/>
              <w:rPr>
                <w:rFonts w:eastAsiaTheme="minorEastAsia"/>
                <w:b/>
                <w:bCs/>
                <w:lang w:eastAsia="zh-CN"/>
              </w:rPr>
            </w:pPr>
          </w:p>
        </w:tc>
        <w:tc>
          <w:tcPr>
            <w:tcW w:w="714" w:type="pct"/>
            <w:vMerge/>
            <w:shd w:val="clear" w:color="auto" w:fill="C6D9F1" w:themeFill="text2" w:themeFillTint="33"/>
            <w:vAlign w:val="center"/>
            <w:hideMark/>
          </w:tcPr>
          <w:p w14:paraId="3E4BB0F1" w14:textId="77777777" w:rsidR="00473BAD" w:rsidRPr="005665D6" w:rsidRDefault="00473BAD" w:rsidP="002D2189">
            <w:pPr>
              <w:spacing w:after="0" w:line="276" w:lineRule="auto"/>
              <w:jc w:val="center"/>
              <w:rPr>
                <w:rFonts w:eastAsiaTheme="minorEastAsia"/>
                <w:b/>
                <w:bCs/>
                <w:lang w:eastAsia="zh-CN"/>
              </w:rPr>
            </w:pPr>
          </w:p>
        </w:tc>
        <w:tc>
          <w:tcPr>
            <w:tcW w:w="597" w:type="pct"/>
            <w:vMerge/>
            <w:shd w:val="clear" w:color="auto" w:fill="C6D9F1" w:themeFill="text2" w:themeFillTint="33"/>
            <w:vAlign w:val="center"/>
            <w:hideMark/>
          </w:tcPr>
          <w:p w14:paraId="78CFD1A8" w14:textId="77777777" w:rsidR="00473BAD" w:rsidRPr="005665D6" w:rsidRDefault="00473BAD" w:rsidP="002D2189">
            <w:pPr>
              <w:spacing w:after="0" w:line="276" w:lineRule="auto"/>
              <w:jc w:val="center"/>
              <w:rPr>
                <w:rFonts w:eastAsiaTheme="minorEastAsia"/>
                <w:b/>
                <w:bCs/>
                <w:lang w:eastAsia="zh-CN"/>
              </w:rPr>
            </w:pPr>
          </w:p>
        </w:tc>
        <w:tc>
          <w:tcPr>
            <w:tcW w:w="519" w:type="pct"/>
            <w:shd w:val="clear" w:color="auto" w:fill="C6D9F1" w:themeFill="text2" w:themeFillTint="33"/>
            <w:vAlign w:val="center"/>
            <w:hideMark/>
          </w:tcPr>
          <w:p w14:paraId="57AB1E81"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1</w:t>
            </w:r>
          </w:p>
        </w:tc>
        <w:tc>
          <w:tcPr>
            <w:tcW w:w="522" w:type="pct"/>
            <w:shd w:val="clear" w:color="auto" w:fill="C6D9F1" w:themeFill="text2" w:themeFillTint="33"/>
            <w:vAlign w:val="center"/>
            <w:hideMark/>
          </w:tcPr>
          <w:p w14:paraId="5ABE1A19"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2</w:t>
            </w:r>
          </w:p>
        </w:tc>
        <w:tc>
          <w:tcPr>
            <w:tcW w:w="522" w:type="pct"/>
            <w:shd w:val="clear" w:color="auto" w:fill="C6D9F1" w:themeFill="text2" w:themeFillTint="33"/>
            <w:vAlign w:val="center"/>
            <w:hideMark/>
          </w:tcPr>
          <w:p w14:paraId="49FC05C0"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4</w:t>
            </w:r>
          </w:p>
        </w:tc>
        <w:tc>
          <w:tcPr>
            <w:tcW w:w="522" w:type="pct"/>
            <w:shd w:val="clear" w:color="auto" w:fill="C6D9F1" w:themeFill="text2" w:themeFillTint="33"/>
            <w:vAlign w:val="center"/>
            <w:hideMark/>
          </w:tcPr>
          <w:p w14:paraId="64757A54"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8</w:t>
            </w:r>
          </w:p>
        </w:tc>
        <w:tc>
          <w:tcPr>
            <w:tcW w:w="523" w:type="pct"/>
            <w:shd w:val="clear" w:color="auto" w:fill="C6D9F1" w:themeFill="text2" w:themeFillTint="33"/>
            <w:vAlign w:val="center"/>
            <w:hideMark/>
          </w:tcPr>
          <w:p w14:paraId="09E2D1B8"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16</w:t>
            </w:r>
          </w:p>
        </w:tc>
        <w:tc>
          <w:tcPr>
            <w:tcW w:w="517" w:type="pct"/>
            <w:shd w:val="clear" w:color="auto" w:fill="C6D9F1" w:themeFill="text2" w:themeFillTint="33"/>
            <w:vAlign w:val="center"/>
            <w:hideMark/>
          </w:tcPr>
          <w:p w14:paraId="5D943438"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32</w:t>
            </w:r>
          </w:p>
        </w:tc>
      </w:tr>
      <w:tr w:rsidR="00473BAD" w:rsidRPr="005665D6" w14:paraId="01D42BA9" w14:textId="77777777" w:rsidTr="002D2189">
        <w:trPr>
          <w:trHeight w:val="280"/>
          <w:jc w:val="center"/>
        </w:trPr>
        <w:tc>
          <w:tcPr>
            <w:tcW w:w="564" w:type="pct"/>
            <w:noWrap/>
            <w:vAlign w:val="center"/>
            <w:hideMark/>
          </w:tcPr>
          <w:p w14:paraId="488F58F2"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w:t>
            </w:r>
          </w:p>
        </w:tc>
        <w:tc>
          <w:tcPr>
            <w:tcW w:w="714" w:type="pct"/>
            <w:noWrap/>
            <w:vAlign w:val="center"/>
            <w:hideMark/>
          </w:tcPr>
          <w:p w14:paraId="3E540EA3"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22</w:t>
            </w:r>
          </w:p>
        </w:tc>
        <w:tc>
          <w:tcPr>
            <w:tcW w:w="597" w:type="pct"/>
            <w:noWrap/>
            <w:vAlign w:val="center"/>
            <w:hideMark/>
          </w:tcPr>
          <w:p w14:paraId="39C24B12"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112</w:t>
            </w:r>
          </w:p>
        </w:tc>
        <w:tc>
          <w:tcPr>
            <w:tcW w:w="519" w:type="pct"/>
            <w:noWrap/>
            <w:vAlign w:val="center"/>
            <w:hideMark/>
          </w:tcPr>
          <w:p w14:paraId="6DC6D2CB"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8</w:t>
            </w:r>
          </w:p>
        </w:tc>
        <w:tc>
          <w:tcPr>
            <w:tcW w:w="522" w:type="pct"/>
            <w:vAlign w:val="center"/>
            <w:hideMark/>
          </w:tcPr>
          <w:p w14:paraId="7F91AD1A"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4</w:t>
            </w:r>
          </w:p>
        </w:tc>
        <w:tc>
          <w:tcPr>
            <w:tcW w:w="522" w:type="pct"/>
            <w:vAlign w:val="center"/>
            <w:hideMark/>
          </w:tcPr>
          <w:p w14:paraId="12AACC4A"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w:t>
            </w:r>
          </w:p>
        </w:tc>
        <w:tc>
          <w:tcPr>
            <w:tcW w:w="522" w:type="pct"/>
            <w:noWrap/>
            <w:vAlign w:val="center"/>
            <w:hideMark/>
          </w:tcPr>
          <w:p w14:paraId="3D6BE084"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w:t>
            </w:r>
          </w:p>
        </w:tc>
        <w:tc>
          <w:tcPr>
            <w:tcW w:w="523" w:type="pct"/>
            <w:noWrap/>
            <w:vAlign w:val="center"/>
            <w:hideMark/>
          </w:tcPr>
          <w:p w14:paraId="6E90F32E"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w:t>
            </w:r>
          </w:p>
        </w:tc>
        <w:tc>
          <w:tcPr>
            <w:tcW w:w="517" w:type="pct"/>
            <w:noWrap/>
            <w:vAlign w:val="center"/>
            <w:hideMark/>
          </w:tcPr>
          <w:p w14:paraId="49CE13A3"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w:t>
            </w:r>
          </w:p>
        </w:tc>
      </w:tr>
      <w:tr w:rsidR="00473BAD" w:rsidRPr="005665D6" w14:paraId="7C12B7C6" w14:textId="77777777" w:rsidTr="002D2189">
        <w:trPr>
          <w:trHeight w:val="280"/>
          <w:jc w:val="center"/>
        </w:trPr>
        <w:tc>
          <w:tcPr>
            <w:tcW w:w="564" w:type="pct"/>
            <w:noWrap/>
            <w:vAlign w:val="center"/>
            <w:hideMark/>
          </w:tcPr>
          <w:p w14:paraId="439BA4E5"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w:t>
            </w:r>
          </w:p>
        </w:tc>
        <w:tc>
          <w:tcPr>
            <w:tcW w:w="714" w:type="pct"/>
            <w:noWrap/>
            <w:vAlign w:val="center"/>
            <w:hideMark/>
          </w:tcPr>
          <w:p w14:paraId="4511CF5E"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40</w:t>
            </w:r>
          </w:p>
        </w:tc>
        <w:tc>
          <w:tcPr>
            <w:tcW w:w="597" w:type="pct"/>
            <w:noWrap/>
            <w:vAlign w:val="center"/>
            <w:hideMark/>
          </w:tcPr>
          <w:p w14:paraId="574D2263"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168</w:t>
            </w:r>
          </w:p>
        </w:tc>
        <w:tc>
          <w:tcPr>
            <w:tcW w:w="519" w:type="pct"/>
            <w:noWrap/>
            <w:vAlign w:val="center"/>
            <w:hideMark/>
          </w:tcPr>
          <w:p w14:paraId="452D169E"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12</w:t>
            </w:r>
          </w:p>
        </w:tc>
        <w:tc>
          <w:tcPr>
            <w:tcW w:w="522" w:type="pct"/>
            <w:vAlign w:val="center"/>
            <w:hideMark/>
          </w:tcPr>
          <w:p w14:paraId="6DC97F64"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6</w:t>
            </w:r>
          </w:p>
        </w:tc>
        <w:tc>
          <w:tcPr>
            <w:tcW w:w="522" w:type="pct"/>
            <w:vAlign w:val="center"/>
            <w:hideMark/>
          </w:tcPr>
          <w:p w14:paraId="662910EB"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3</w:t>
            </w:r>
          </w:p>
        </w:tc>
        <w:tc>
          <w:tcPr>
            <w:tcW w:w="522" w:type="pct"/>
            <w:noWrap/>
            <w:vAlign w:val="center"/>
            <w:hideMark/>
          </w:tcPr>
          <w:p w14:paraId="507AEF4C"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w:t>
            </w:r>
          </w:p>
        </w:tc>
        <w:tc>
          <w:tcPr>
            <w:tcW w:w="523" w:type="pct"/>
            <w:noWrap/>
            <w:vAlign w:val="center"/>
            <w:hideMark/>
          </w:tcPr>
          <w:p w14:paraId="173B0DFB"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w:t>
            </w:r>
          </w:p>
        </w:tc>
        <w:tc>
          <w:tcPr>
            <w:tcW w:w="517" w:type="pct"/>
            <w:noWrap/>
            <w:vAlign w:val="center"/>
            <w:hideMark/>
          </w:tcPr>
          <w:p w14:paraId="4F9401B7"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w:t>
            </w:r>
          </w:p>
        </w:tc>
      </w:tr>
      <w:tr w:rsidR="00473BAD" w:rsidRPr="005665D6" w14:paraId="2776E4A1" w14:textId="77777777" w:rsidTr="002D2189">
        <w:trPr>
          <w:trHeight w:val="280"/>
          <w:jc w:val="center"/>
        </w:trPr>
        <w:tc>
          <w:tcPr>
            <w:tcW w:w="564" w:type="pct"/>
            <w:noWrap/>
            <w:vAlign w:val="center"/>
            <w:hideMark/>
          </w:tcPr>
          <w:p w14:paraId="75210F27"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3</w:t>
            </w:r>
          </w:p>
        </w:tc>
        <w:tc>
          <w:tcPr>
            <w:tcW w:w="714" w:type="pct"/>
            <w:noWrap/>
            <w:vAlign w:val="center"/>
            <w:hideMark/>
          </w:tcPr>
          <w:p w14:paraId="104F3E7C"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96</w:t>
            </w:r>
          </w:p>
        </w:tc>
        <w:tc>
          <w:tcPr>
            <w:tcW w:w="597" w:type="pct"/>
            <w:noWrap/>
            <w:vAlign w:val="center"/>
            <w:hideMark/>
          </w:tcPr>
          <w:p w14:paraId="4B1CE381"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336</w:t>
            </w:r>
          </w:p>
        </w:tc>
        <w:tc>
          <w:tcPr>
            <w:tcW w:w="519" w:type="pct"/>
            <w:noWrap/>
            <w:vAlign w:val="center"/>
            <w:hideMark/>
          </w:tcPr>
          <w:p w14:paraId="2E509824"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24</w:t>
            </w:r>
          </w:p>
        </w:tc>
        <w:tc>
          <w:tcPr>
            <w:tcW w:w="522" w:type="pct"/>
            <w:vAlign w:val="center"/>
            <w:hideMark/>
          </w:tcPr>
          <w:p w14:paraId="64E97378"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12</w:t>
            </w:r>
          </w:p>
        </w:tc>
        <w:tc>
          <w:tcPr>
            <w:tcW w:w="522" w:type="pct"/>
            <w:vAlign w:val="center"/>
            <w:hideMark/>
          </w:tcPr>
          <w:p w14:paraId="6AFFACFD"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6</w:t>
            </w:r>
          </w:p>
        </w:tc>
        <w:tc>
          <w:tcPr>
            <w:tcW w:w="522" w:type="pct"/>
            <w:noWrap/>
            <w:vAlign w:val="center"/>
            <w:hideMark/>
          </w:tcPr>
          <w:p w14:paraId="6D9C636A"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3</w:t>
            </w:r>
          </w:p>
        </w:tc>
        <w:tc>
          <w:tcPr>
            <w:tcW w:w="523" w:type="pct"/>
            <w:noWrap/>
            <w:vAlign w:val="center"/>
            <w:hideMark/>
          </w:tcPr>
          <w:p w14:paraId="239EBCF1"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w:t>
            </w:r>
          </w:p>
        </w:tc>
        <w:tc>
          <w:tcPr>
            <w:tcW w:w="517" w:type="pct"/>
            <w:noWrap/>
            <w:vAlign w:val="center"/>
            <w:hideMark/>
          </w:tcPr>
          <w:p w14:paraId="1BC31E87"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w:t>
            </w:r>
          </w:p>
        </w:tc>
      </w:tr>
      <w:tr w:rsidR="00473BAD" w:rsidRPr="005665D6" w14:paraId="063274C9" w14:textId="77777777" w:rsidTr="002D2189">
        <w:trPr>
          <w:trHeight w:val="280"/>
          <w:jc w:val="center"/>
        </w:trPr>
        <w:tc>
          <w:tcPr>
            <w:tcW w:w="564" w:type="pct"/>
            <w:noWrap/>
            <w:vAlign w:val="center"/>
            <w:hideMark/>
          </w:tcPr>
          <w:p w14:paraId="172DC830"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4</w:t>
            </w:r>
          </w:p>
        </w:tc>
        <w:tc>
          <w:tcPr>
            <w:tcW w:w="714" w:type="pct"/>
            <w:noWrap/>
            <w:vAlign w:val="center"/>
            <w:hideMark/>
          </w:tcPr>
          <w:p w14:paraId="526588CB"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208</w:t>
            </w:r>
          </w:p>
        </w:tc>
        <w:tc>
          <w:tcPr>
            <w:tcW w:w="597" w:type="pct"/>
            <w:noWrap/>
            <w:vAlign w:val="center"/>
            <w:hideMark/>
          </w:tcPr>
          <w:p w14:paraId="1C3DA5CC"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672</w:t>
            </w:r>
          </w:p>
        </w:tc>
        <w:tc>
          <w:tcPr>
            <w:tcW w:w="519" w:type="pct"/>
            <w:noWrap/>
            <w:vAlign w:val="center"/>
            <w:hideMark/>
          </w:tcPr>
          <w:p w14:paraId="040E329E"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48</w:t>
            </w:r>
          </w:p>
        </w:tc>
        <w:tc>
          <w:tcPr>
            <w:tcW w:w="522" w:type="pct"/>
            <w:noWrap/>
            <w:vAlign w:val="center"/>
            <w:hideMark/>
          </w:tcPr>
          <w:p w14:paraId="2FB89105"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24</w:t>
            </w:r>
          </w:p>
        </w:tc>
        <w:tc>
          <w:tcPr>
            <w:tcW w:w="522" w:type="pct"/>
            <w:noWrap/>
            <w:vAlign w:val="center"/>
            <w:hideMark/>
          </w:tcPr>
          <w:p w14:paraId="56A03A71"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12</w:t>
            </w:r>
          </w:p>
        </w:tc>
        <w:tc>
          <w:tcPr>
            <w:tcW w:w="522" w:type="pct"/>
            <w:noWrap/>
            <w:vAlign w:val="center"/>
            <w:hideMark/>
          </w:tcPr>
          <w:p w14:paraId="5BEEE1C8"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6</w:t>
            </w:r>
          </w:p>
        </w:tc>
        <w:tc>
          <w:tcPr>
            <w:tcW w:w="523" w:type="pct"/>
            <w:noWrap/>
            <w:vAlign w:val="center"/>
            <w:hideMark/>
          </w:tcPr>
          <w:p w14:paraId="7658A299"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3</w:t>
            </w:r>
          </w:p>
        </w:tc>
        <w:tc>
          <w:tcPr>
            <w:tcW w:w="517" w:type="pct"/>
            <w:noWrap/>
            <w:vAlign w:val="center"/>
            <w:hideMark/>
          </w:tcPr>
          <w:p w14:paraId="4162CBD5"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w:t>
            </w:r>
          </w:p>
        </w:tc>
      </w:tr>
      <w:tr w:rsidR="00473BAD" w:rsidRPr="005665D6" w14:paraId="257D3C94" w14:textId="77777777" w:rsidTr="002D2189">
        <w:trPr>
          <w:trHeight w:val="280"/>
          <w:jc w:val="center"/>
        </w:trPr>
        <w:tc>
          <w:tcPr>
            <w:tcW w:w="564" w:type="pct"/>
            <w:noWrap/>
            <w:vAlign w:val="center"/>
            <w:hideMark/>
          </w:tcPr>
          <w:p w14:paraId="58B704A8"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5</w:t>
            </w:r>
          </w:p>
        </w:tc>
        <w:tc>
          <w:tcPr>
            <w:tcW w:w="714" w:type="pct"/>
            <w:noWrap/>
            <w:vAlign w:val="center"/>
            <w:hideMark/>
          </w:tcPr>
          <w:p w14:paraId="003A7F5F"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432</w:t>
            </w:r>
          </w:p>
        </w:tc>
        <w:tc>
          <w:tcPr>
            <w:tcW w:w="597" w:type="pct"/>
            <w:noWrap/>
            <w:vAlign w:val="center"/>
            <w:hideMark/>
          </w:tcPr>
          <w:p w14:paraId="5F3506EC"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1344</w:t>
            </w:r>
          </w:p>
        </w:tc>
        <w:tc>
          <w:tcPr>
            <w:tcW w:w="519" w:type="pct"/>
            <w:noWrap/>
            <w:vAlign w:val="center"/>
            <w:hideMark/>
          </w:tcPr>
          <w:p w14:paraId="10577A68"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96</w:t>
            </w:r>
          </w:p>
        </w:tc>
        <w:tc>
          <w:tcPr>
            <w:tcW w:w="522" w:type="pct"/>
            <w:noWrap/>
            <w:vAlign w:val="center"/>
            <w:hideMark/>
          </w:tcPr>
          <w:p w14:paraId="06FFB483"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48</w:t>
            </w:r>
          </w:p>
        </w:tc>
        <w:tc>
          <w:tcPr>
            <w:tcW w:w="522" w:type="pct"/>
            <w:noWrap/>
            <w:vAlign w:val="center"/>
            <w:hideMark/>
          </w:tcPr>
          <w:p w14:paraId="1ABCB911"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24</w:t>
            </w:r>
          </w:p>
        </w:tc>
        <w:tc>
          <w:tcPr>
            <w:tcW w:w="522" w:type="pct"/>
            <w:noWrap/>
            <w:vAlign w:val="center"/>
            <w:hideMark/>
          </w:tcPr>
          <w:p w14:paraId="551492D9"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12</w:t>
            </w:r>
          </w:p>
        </w:tc>
        <w:tc>
          <w:tcPr>
            <w:tcW w:w="523" w:type="pct"/>
            <w:noWrap/>
            <w:vAlign w:val="center"/>
            <w:hideMark/>
          </w:tcPr>
          <w:p w14:paraId="1152683A"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6</w:t>
            </w:r>
          </w:p>
        </w:tc>
        <w:tc>
          <w:tcPr>
            <w:tcW w:w="517" w:type="pct"/>
            <w:noWrap/>
            <w:vAlign w:val="center"/>
            <w:hideMark/>
          </w:tcPr>
          <w:p w14:paraId="217520EF"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3</w:t>
            </w:r>
          </w:p>
        </w:tc>
      </w:tr>
      <w:tr w:rsidR="00473BAD" w:rsidRPr="005665D6" w14:paraId="3DDA2785" w14:textId="77777777" w:rsidTr="002D2189">
        <w:trPr>
          <w:trHeight w:val="280"/>
          <w:jc w:val="center"/>
        </w:trPr>
        <w:tc>
          <w:tcPr>
            <w:tcW w:w="564" w:type="pct"/>
            <w:noWrap/>
            <w:vAlign w:val="center"/>
            <w:hideMark/>
          </w:tcPr>
          <w:p w14:paraId="5089C5BE"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6</w:t>
            </w:r>
          </w:p>
        </w:tc>
        <w:tc>
          <w:tcPr>
            <w:tcW w:w="714" w:type="pct"/>
            <w:noWrap/>
            <w:vAlign w:val="center"/>
            <w:hideMark/>
          </w:tcPr>
          <w:p w14:paraId="5073EAE8"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656</w:t>
            </w:r>
          </w:p>
        </w:tc>
        <w:tc>
          <w:tcPr>
            <w:tcW w:w="597" w:type="pct"/>
            <w:noWrap/>
            <w:vAlign w:val="center"/>
            <w:hideMark/>
          </w:tcPr>
          <w:p w14:paraId="0A079ACE"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2016</w:t>
            </w:r>
          </w:p>
        </w:tc>
        <w:tc>
          <w:tcPr>
            <w:tcW w:w="519" w:type="pct"/>
            <w:noWrap/>
            <w:vAlign w:val="center"/>
            <w:hideMark/>
          </w:tcPr>
          <w:p w14:paraId="60CA801D"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144</w:t>
            </w:r>
          </w:p>
        </w:tc>
        <w:tc>
          <w:tcPr>
            <w:tcW w:w="522" w:type="pct"/>
            <w:noWrap/>
            <w:vAlign w:val="center"/>
            <w:hideMark/>
          </w:tcPr>
          <w:p w14:paraId="53A1C9FA"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72</w:t>
            </w:r>
          </w:p>
        </w:tc>
        <w:tc>
          <w:tcPr>
            <w:tcW w:w="522" w:type="pct"/>
            <w:noWrap/>
            <w:vAlign w:val="center"/>
            <w:hideMark/>
          </w:tcPr>
          <w:p w14:paraId="00CE55D0"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36</w:t>
            </w:r>
          </w:p>
        </w:tc>
        <w:tc>
          <w:tcPr>
            <w:tcW w:w="522" w:type="pct"/>
            <w:noWrap/>
            <w:vAlign w:val="center"/>
            <w:hideMark/>
          </w:tcPr>
          <w:p w14:paraId="06BEC5D0"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18</w:t>
            </w:r>
          </w:p>
        </w:tc>
        <w:tc>
          <w:tcPr>
            <w:tcW w:w="523" w:type="pct"/>
            <w:noWrap/>
            <w:vAlign w:val="center"/>
            <w:hideMark/>
          </w:tcPr>
          <w:p w14:paraId="5FB76759"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9</w:t>
            </w:r>
          </w:p>
        </w:tc>
        <w:tc>
          <w:tcPr>
            <w:tcW w:w="517" w:type="pct"/>
            <w:noWrap/>
            <w:vAlign w:val="center"/>
            <w:hideMark/>
          </w:tcPr>
          <w:p w14:paraId="1A049BD0"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5</w:t>
            </w:r>
          </w:p>
        </w:tc>
      </w:tr>
      <w:tr w:rsidR="00473BAD" w:rsidRPr="005665D6" w14:paraId="14758512" w14:textId="77777777" w:rsidTr="002D2189">
        <w:trPr>
          <w:trHeight w:val="280"/>
          <w:jc w:val="center"/>
        </w:trPr>
        <w:tc>
          <w:tcPr>
            <w:tcW w:w="564" w:type="pct"/>
            <w:noWrap/>
            <w:vAlign w:val="center"/>
            <w:hideMark/>
          </w:tcPr>
          <w:p w14:paraId="752AF28E"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7</w:t>
            </w:r>
          </w:p>
        </w:tc>
        <w:tc>
          <w:tcPr>
            <w:tcW w:w="714" w:type="pct"/>
            <w:noWrap/>
            <w:vAlign w:val="center"/>
            <w:hideMark/>
          </w:tcPr>
          <w:p w14:paraId="0BA8183E"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880</w:t>
            </w:r>
          </w:p>
        </w:tc>
        <w:tc>
          <w:tcPr>
            <w:tcW w:w="597" w:type="pct"/>
            <w:noWrap/>
            <w:vAlign w:val="center"/>
            <w:hideMark/>
          </w:tcPr>
          <w:p w14:paraId="4AB6B04E"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2688</w:t>
            </w:r>
          </w:p>
        </w:tc>
        <w:tc>
          <w:tcPr>
            <w:tcW w:w="519" w:type="pct"/>
            <w:noWrap/>
            <w:vAlign w:val="center"/>
            <w:hideMark/>
          </w:tcPr>
          <w:p w14:paraId="5D967980"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192</w:t>
            </w:r>
          </w:p>
        </w:tc>
        <w:tc>
          <w:tcPr>
            <w:tcW w:w="522" w:type="pct"/>
            <w:noWrap/>
            <w:vAlign w:val="center"/>
            <w:hideMark/>
          </w:tcPr>
          <w:p w14:paraId="70C0032E"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96</w:t>
            </w:r>
          </w:p>
        </w:tc>
        <w:tc>
          <w:tcPr>
            <w:tcW w:w="522" w:type="pct"/>
            <w:noWrap/>
            <w:vAlign w:val="center"/>
            <w:hideMark/>
          </w:tcPr>
          <w:p w14:paraId="1146FA31"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48</w:t>
            </w:r>
          </w:p>
        </w:tc>
        <w:tc>
          <w:tcPr>
            <w:tcW w:w="522" w:type="pct"/>
            <w:noWrap/>
            <w:vAlign w:val="center"/>
            <w:hideMark/>
          </w:tcPr>
          <w:p w14:paraId="6AF8F4A7"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24</w:t>
            </w:r>
          </w:p>
        </w:tc>
        <w:tc>
          <w:tcPr>
            <w:tcW w:w="523" w:type="pct"/>
            <w:noWrap/>
            <w:vAlign w:val="center"/>
            <w:hideMark/>
          </w:tcPr>
          <w:p w14:paraId="6BCE961D"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12</w:t>
            </w:r>
          </w:p>
        </w:tc>
        <w:tc>
          <w:tcPr>
            <w:tcW w:w="517" w:type="pct"/>
            <w:noWrap/>
            <w:vAlign w:val="center"/>
            <w:hideMark/>
          </w:tcPr>
          <w:p w14:paraId="6F61C2A7"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6</w:t>
            </w:r>
          </w:p>
        </w:tc>
      </w:tr>
      <w:tr w:rsidR="00473BAD" w:rsidRPr="005665D6" w14:paraId="04C7720C" w14:textId="77777777" w:rsidTr="002D2189">
        <w:trPr>
          <w:trHeight w:val="280"/>
          <w:jc w:val="center"/>
        </w:trPr>
        <w:tc>
          <w:tcPr>
            <w:tcW w:w="564" w:type="pct"/>
            <w:noWrap/>
            <w:vAlign w:val="center"/>
            <w:hideMark/>
          </w:tcPr>
          <w:p w14:paraId="7B7EB583"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8</w:t>
            </w:r>
          </w:p>
        </w:tc>
        <w:tc>
          <w:tcPr>
            <w:tcW w:w="714" w:type="pct"/>
            <w:noWrap/>
            <w:vAlign w:val="center"/>
            <w:hideMark/>
          </w:tcPr>
          <w:p w14:paraId="470668B6"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1104</w:t>
            </w:r>
          </w:p>
        </w:tc>
        <w:tc>
          <w:tcPr>
            <w:tcW w:w="597" w:type="pct"/>
            <w:noWrap/>
            <w:vAlign w:val="center"/>
            <w:hideMark/>
          </w:tcPr>
          <w:p w14:paraId="5BEBED5A"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3360</w:t>
            </w:r>
          </w:p>
        </w:tc>
        <w:tc>
          <w:tcPr>
            <w:tcW w:w="519" w:type="pct"/>
            <w:noWrap/>
            <w:vAlign w:val="center"/>
            <w:hideMark/>
          </w:tcPr>
          <w:p w14:paraId="04FD6A5E"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240</w:t>
            </w:r>
          </w:p>
        </w:tc>
        <w:tc>
          <w:tcPr>
            <w:tcW w:w="522" w:type="pct"/>
            <w:noWrap/>
            <w:vAlign w:val="center"/>
            <w:hideMark/>
          </w:tcPr>
          <w:p w14:paraId="08E6555E"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120</w:t>
            </w:r>
          </w:p>
        </w:tc>
        <w:tc>
          <w:tcPr>
            <w:tcW w:w="522" w:type="pct"/>
            <w:noWrap/>
            <w:vAlign w:val="center"/>
            <w:hideMark/>
          </w:tcPr>
          <w:p w14:paraId="0765B9FD"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60</w:t>
            </w:r>
          </w:p>
        </w:tc>
        <w:tc>
          <w:tcPr>
            <w:tcW w:w="522" w:type="pct"/>
            <w:noWrap/>
            <w:vAlign w:val="center"/>
            <w:hideMark/>
          </w:tcPr>
          <w:p w14:paraId="649CD348"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30</w:t>
            </w:r>
          </w:p>
        </w:tc>
        <w:tc>
          <w:tcPr>
            <w:tcW w:w="523" w:type="pct"/>
            <w:noWrap/>
            <w:vAlign w:val="center"/>
            <w:hideMark/>
          </w:tcPr>
          <w:p w14:paraId="6F627015"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15</w:t>
            </w:r>
          </w:p>
        </w:tc>
        <w:tc>
          <w:tcPr>
            <w:tcW w:w="517" w:type="pct"/>
            <w:noWrap/>
            <w:vAlign w:val="center"/>
            <w:hideMark/>
          </w:tcPr>
          <w:p w14:paraId="2E72CA4B" w14:textId="77777777" w:rsidR="00473BAD" w:rsidRPr="005665D6" w:rsidRDefault="00473BAD" w:rsidP="002D2189">
            <w:pPr>
              <w:spacing w:after="0" w:line="276" w:lineRule="auto"/>
              <w:jc w:val="center"/>
              <w:rPr>
                <w:rFonts w:eastAsiaTheme="minorEastAsia"/>
                <w:lang w:eastAsia="zh-CN"/>
              </w:rPr>
            </w:pPr>
            <w:r w:rsidRPr="005665D6">
              <w:rPr>
                <w:rFonts w:eastAsiaTheme="minorEastAsia" w:hint="eastAsia"/>
                <w:lang w:eastAsia="zh-CN"/>
              </w:rPr>
              <w:t>8</w:t>
            </w:r>
          </w:p>
        </w:tc>
      </w:tr>
      <w:tr w:rsidR="00C53463" w:rsidRPr="005665D6" w14:paraId="41E639BA" w14:textId="77777777" w:rsidTr="00834D03">
        <w:trPr>
          <w:trHeight w:val="280"/>
          <w:jc w:val="center"/>
        </w:trPr>
        <w:tc>
          <w:tcPr>
            <w:tcW w:w="1" w:type="pct"/>
            <w:gridSpan w:val="9"/>
            <w:noWrap/>
            <w:vAlign w:val="center"/>
          </w:tcPr>
          <w:p w14:paraId="0D8D2412" w14:textId="77777777" w:rsidR="00C53463" w:rsidRPr="005665D6" w:rsidRDefault="00C53463" w:rsidP="00C53463">
            <w:pPr>
              <w:rPr>
                <w:rFonts w:eastAsia="宋体"/>
                <w:bCs/>
              </w:rPr>
            </w:pPr>
            <w:r w:rsidRPr="005665D6">
              <w:rPr>
                <w:rFonts w:eastAsia="宋体"/>
                <w:bCs/>
              </w:rPr>
              <w:t>Note1: Assuming that the FEC with 1/</w:t>
            </w:r>
            <w:r w:rsidRPr="005665D6">
              <w:rPr>
                <w:rFonts w:eastAsia="宋体" w:hint="eastAsia"/>
                <w:bCs/>
                <w:lang w:eastAsia="zh-CN"/>
              </w:rPr>
              <w:t>3</w:t>
            </w:r>
            <w:r w:rsidRPr="005665D6">
              <w:rPr>
                <w:rFonts w:eastAsia="宋体"/>
                <w:bCs/>
              </w:rPr>
              <w:t xml:space="preserve"> coding rate for the D2R are adopted.</w:t>
            </w:r>
          </w:p>
          <w:p w14:paraId="7CEA41AB" w14:textId="7AAD8780" w:rsidR="00C53463" w:rsidRPr="005665D6" w:rsidRDefault="00C53463" w:rsidP="00834D03">
            <w:pPr>
              <w:spacing w:after="0" w:line="276" w:lineRule="auto"/>
              <w:rPr>
                <w:rFonts w:eastAsiaTheme="minorEastAsia"/>
                <w:b/>
                <w:sz w:val="22"/>
                <w:lang w:eastAsia="zh-CN"/>
              </w:rPr>
            </w:pPr>
            <w:r w:rsidRPr="005665D6">
              <w:rPr>
                <w:rFonts w:eastAsia="宋体"/>
                <w:bCs/>
              </w:rPr>
              <w:lastRenderedPageBreak/>
              <w:t xml:space="preserve">Note2: The 16 CRC bits </w:t>
            </w:r>
            <w:r w:rsidRPr="005665D6">
              <w:rPr>
                <w:rFonts w:eastAsia="宋体" w:hint="eastAsia"/>
                <w:bCs/>
              </w:rPr>
              <w:t>are</w:t>
            </w:r>
            <w:r w:rsidRPr="005665D6">
              <w:rPr>
                <w:rFonts w:eastAsia="宋体"/>
                <w:bCs/>
              </w:rPr>
              <w:t xml:space="preserve"> attached on the TB</w:t>
            </w:r>
            <w:r w:rsidRPr="005665D6">
              <w:rPr>
                <w:rFonts w:eastAsia="宋体" w:hint="eastAsia"/>
                <w:bCs/>
              </w:rPr>
              <w:t xml:space="preserve"> if the TBS is longer than </w:t>
            </w:r>
            <w:r>
              <w:rPr>
                <w:rFonts w:eastAsia="宋体" w:hint="eastAsia"/>
                <w:bCs/>
                <w:lang w:eastAsia="zh-CN"/>
              </w:rPr>
              <w:t>24</w:t>
            </w:r>
            <w:r w:rsidRPr="005665D6">
              <w:rPr>
                <w:rFonts w:eastAsia="宋体" w:hint="eastAsia"/>
                <w:bCs/>
              </w:rPr>
              <w:t xml:space="preserve">; otherwise, 6 CRC bits are </w:t>
            </w:r>
            <w:r w:rsidRPr="005665D6">
              <w:rPr>
                <w:rFonts w:eastAsia="宋体"/>
                <w:bCs/>
              </w:rPr>
              <w:t>attached.</w:t>
            </w:r>
          </w:p>
        </w:tc>
      </w:tr>
    </w:tbl>
    <w:p w14:paraId="2266FB6D" w14:textId="3F74A238" w:rsidR="00473BAD" w:rsidRPr="005665D6" w:rsidRDefault="00473BAD" w:rsidP="00664568">
      <w:pPr>
        <w:snapToGrid w:val="0"/>
        <w:spacing w:beforeLines="50" w:before="120" w:afterLines="50" w:after="120"/>
        <w:jc w:val="both"/>
        <w:rPr>
          <w:rFonts w:eastAsiaTheme="minorEastAsia"/>
          <w:lang w:eastAsia="zh-CN"/>
        </w:rPr>
      </w:pPr>
      <w:r w:rsidRPr="005665D6">
        <w:rPr>
          <w:rFonts w:eastAsiaTheme="minorEastAsia"/>
          <w:lang w:eastAsia="zh-CN"/>
        </w:rPr>
        <w:lastRenderedPageBreak/>
        <w:t>B</w:t>
      </w:r>
      <w:r w:rsidRPr="005665D6">
        <w:rPr>
          <w:rFonts w:eastAsiaTheme="minorEastAsia" w:hint="eastAsia"/>
          <w:lang w:eastAsia="zh-CN"/>
        </w:rPr>
        <w:t xml:space="preserve">ased </w:t>
      </w:r>
      <w:r w:rsidRPr="005665D6">
        <w:rPr>
          <w:rFonts w:eastAsiaTheme="minorEastAsia"/>
          <w:lang w:eastAsia="zh-CN"/>
        </w:rPr>
        <w:t>on th</w:t>
      </w:r>
      <w:r w:rsidRPr="005665D6">
        <w:rPr>
          <w:rFonts w:eastAsiaTheme="minorEastAsia" w:hint="eastAsia"/>
          <w:lang w:eastAsia="zh-CN"/>
        </w:rPr>
        <w:t xml:space="preserve">e above TBS tables, the TBS and corresponding TTI would be indicated by the control information in PRDCH via the TBS index. Device 1 would obtain the detailed size of the PRDCH based on the M valued </w:t>
      </w:r>
      <w:r w:rsidRPr="005665D6">
        <w:rPr>
          <w:rFonts w:eastAsiaTheme="minorEastAsia"/>
          <w:lang w:eastAsia="zh-CN"/>
        </w:rPr>
        <w:t>carried</w:t>
      </w:r>
      <w:r w:rsidRPr="005665D6">
        <w:rPr>
          <w:rFonts w:eastAsiaTheme="minorEastAsia" w:hint="eastAsia"/>
          <w:lang w:eastAsia="zh-CN"/>
        </w:rPr>
        <w:t xml:space="preserve"> by the R2D preamble and the TBS index in the control </w:t>
      </w:r>
      <w:r w:rsidRPr="005665D6">
        <w:rPr>
          <w:rFonts w:eastAsiaTheme="minorEastAsia"/>
          <w:lang w:eastAsia="zh-CN"/>
        </w:rPr>
        <w:t>information</w:t>
      </w:r>
      <w:r w:rsidRPr="005665D6">
        <w:rPr>
          <w:rFonts w:eastAsiaTheme="minorEastAsia" w:hint="eastAsia"/>
          <w:lang w:eastAsia="zh-CN"/>
        </w:rPr>
        <w:t xml:space="preserve"> in PRDCH. </w:t>
      </w:r>
      <w:r w:rsidRPr="005665D6">
        <w:rPr>
          <w:rFonts w:eastAsiaTheme="minorEastAsia"/>
          <w:lang w:eastAsia="zh-CN"/>
        </w:rPr>
        <w:t>S</w:t>
      </w:r>
      <w:r w:rsidRPr="005665D6">
        <w:rPr>
          <w:rFonts w:eastAsiaTheme="minorEastAsia" w:hint="eastAsia"/>
          <w:lang w:eastAsia="zh-CN"/>
        </w:rPr>
        <w:t xml:space="preserve">imilarly, Device 1 would backscatter the detailed TBS of PDRCH based on </w:t>
      </w:r>
      <w:r w:rsidRPr="005665D6">
        <w:rPr>
          <w:rFonts w:eastAsiaTheme="minorEastAsia"/>
          <w:lang w:eastAsia="zh-CN"/>
        </w:rPr>
        <w:t>the</w:t>
      </w:r>
      <w:r w:rsidRPr="005665D6">
        <w:rPr>
          <w:rFonts w:eastAsiaTheme="minorEastAsia" w:hint="eastAsia"/>
          <w:lang w:eastAsia="zh-CN"/>
        </w:rPr>
        <w:t xml:space="preserve"> M chips in an OFDM symbol and TBS index in the control </w:t>
      </w:r>
      <w:r w:rsidRPr="005665D6">
        <w:rPr>
          <w:rFonts w:eastAsiaTheme="minorEastAsia"/>
          <w:lang w:eastAsia="zh-CN"/>
        </w:rPr>
        <w:t>information</w:t>
      </w:r>
      <w:r w:rsidRPr="005665D6">
        <w:rPr>
          <w:rFonts w:eastAsiaTheme="minorEastAsia" w:hint="eastAsia"/>
          <w:lang w:eastAsia="zh-CN"/>
        </w:rPr>
        <w:t xml:space="preserve"> in PRDCH, in which the M chips is related to the chip length as described in Section </w:t>
      </w:r>
      <w:r w:rsidR="001E5E51">
        <w:rPr>
          <w:rFonts w:eastAsiaTheme="minorEastAsia"/>
          <w:lang w:eastAsia="zh-CN"/>
        </w:rPr>
        <w:fldChar w:fldCharType="begin"/>
      </w:r>
      <w:r w:rsidR="001E5E51">
        <w:rPr>
          <w:rFonts w:eastAsiaTheme="minorEastAsia"/>
          <w:lang w:eastAsia="zh-CN"/>
        </w:rPr>
        <w:instrText xml:space="preserve"> </w:instrText>
      </w:r>
      <w:r w:rsidR="001E5E51">
        <w:rPr>
          <w:rFonts w:eastAsiaTheme="minorEastAsia" w:hint="eastAsia"/>
          <w:lang w:eastAsia="zh-CN"/>
        </w:rPr>
        <w:instrText>REF _Ref194063719 \n \h</w:instrText>
      </w:r>
      <w:r w:rsidR="001E5E51">
        <w:rPr>
          <w:rFonts w:eastAsiaTheme="minorEastAsia"/>
          <w:lang w:eastAsia="zh-CN"/>
        </w:rPr>
        <w:instrText xml:space="preserve"> </w:instrText>
      </w:r>
      <w:r w:rsidR="001E5E51">
        <w:rPr>
          <w:rFonts w:eastAsiaTheme="minorEastAsia"/>
          <w:lang w:eastAsia="zh-CN"/>
        </w:rPr>
      </w:r>
      <w:r w:rsidR="001E5E51">
        <w:rPr>
          <w:rFonts w:eastAsiaTheme="minorEastAsia"/>
          <w:lang w:eastAsia="zh-CN"/>
        </w:rPr>
        <w:fldChar w:fldCharType="separate"/>
      </w:r>
      <w:r w:rsidR="00444A4C">
        <w:rPr>
          <w:rFonts w:eastAsiaTheme="minorEastAsia"/>
          <w:lang w:eastAsia="zh-CN"/>
        </w:rPr>
        <w:t>2.3</w:t>
      </w:r>
      <w:r w:rsidR="001E5E51">
        <w:rPr>
          <w:rFonts w:eastAsiaTheme="minorEastAsia"/>
          <w:lang w:eastAsia="zh-CN"/>
        </w:rPr>
        <w:fldChar w:fldCharType="end"/>
      </w:r>
      <w:r w:rsidRPr="005665D6">
        <w:rPr>
          <w:rFonts w:eastAsiaTheme="minorEastAsia" w:hint="eastAsia"/>
          <w:lang w:eastAsia="zh-CN"/>
        </w:rPr>
        <w:t xml:space="preserve">. </w:t>
      </w:r>
      <w:r w:rsidRPr="005665D6">
        <w:rPr>
          <w:rFonts w:eastAsiaTheme="minorEastAsia" w:hint="eastAsia"/>
          <w:bCs/>
          <w:lang w:eastAsia="zh-CN"/>
        </w:rPr>
        <w:t>Since the transmission parameters for PRDCH and PDRCH can be different, such as coding rate and chip length, the TTIs for the same TBS could not be the same. Thus, the TBS indexes for PRDCH and PDRCH can be different.</w:t>
      </w:r>
    </w:p>
    <w:p w14:paraId="63C8560B" w14:textId="43AFDE22" w:rsidR="00473BAD" w:rsidRPr="005665D6" w:rsidRDefault="00473BAD" w:rsidP="00D97510">
      <w:pPr>
        <w:snapToGrid w:val="0"/>
        <w:spacing w:afterLines="50" w:after="120"/>
        <w:jc w:val="both"/>
        <w:rPr>
          <w:rFonts w:eastAsiaTheme="minorEastAsia"/>
          <w:b/>
          <w:bCs/>
          <w:lang w:eastAsia="zh-CN"/>
        </w:rPr>
      </w:pPr>
      <w:r w:rsidRPr="005665D6">
        <w:rPr>
          <w:rFonts w:eastAsiaTheme="minorEastAsia" w:hint="eastAsia"/>
          <w:b/>
          <w:lang w:eastAsia="zh-CN"/>
        </w:rPr>
        <w:t xml:space="preserve">Proposal </w:t>
      </w:r>
      <w:r w:rsidR="00D3057F">
        <w:rPr>
          <w:rFonts w:eastAsiaTheme="minorEastAsia" w:hint="eastAsia"/>
          <w:b/>
          <w:lang w:eastAsia="zh-CN"/>
        </w:rPr>
        <w:t>8</w:t>
      </w:r>
      <w:r w:rsidR="00876155">
        <w:rPr>
          <w:rFonts w:eastAsiaTheme="minorEastAsia" w:hint="eastAsia"/>
          <w:b/>
          <w:lang w:eastAsia="zh-CN"/>
        </w:rPr>
        <w:t xml:space="preserve">: </w:t>
      </w:r>
      <w:r w:rsidRPr="005665D6">
        <w:rPr>
          <w:rFonts w:eastAsiaTheme="minorEastAsia" w:hint="eastAsia"/>
          <w:b/>
          <w:lang w:eastAsia="zh-CN"/>
        </w:rPr>
        <w:t xml:space="preserve">The TBS tables </w:t>
      </w:r>
      <w:r w:rsidRPr="005665D6">
        <w:rPr>
          <w:rFonts w:eastAsiaTheme="minorEastAsia"/>
          <w:b/>
          <w:bCs/>
          <w:lang w:eastAsia="zh-CN"/>
        </w:rPr>
        <w:t>should</w:t>
      </w:r>
      <w:r w:rsidRPr="005665D6">
        <w:rPr>
          <w:rFonts w:eastAsiaTheme="minorEastAsia" w:hint="eastAsia"/>
          <w:b/>
          <w:bCs/>
          <w:lang w:eastAsia="zh-CN"/>
        </w:rPr>
        <w:t xml:space="preserve"> be introduced for simple indication of TBS and the corresponding TTI</w:t>
      </w:r>
      <w:r w:rsidRPr="005665D6">
        <w:rPr>
          <w:rFonts w:eastAsiaTheme="minorEastAsia"/>
          <w:b/>
          <w:bCs/>
          <w:lang w:eastAsia="zh-CN"/>
        </w:rPr>
        <w:t>, which are</w:t>
      </w:r>
      <w:r w:rsidRPr="005665D6">
        <w:rPr>
          <w:rFonts w:eastAsiaTheme="minorEastAsia" w:hint="eastAsia"/>
          <w:b/>
          <w:bCs/>
          <w:lang w:eastAsia="zh-CN"/>
        </w:rPr>
        <w:t xml:space="preserve"> aligned with the NR time domain resource assignment.</w:t>
      </w:r>
    </w:p>
    <w:p w14:paraId="1799CED9" w14:textId="77777777" w:rsidR="00473BAD" w:rsidRPr="005665D6" w:rsidRDefault="00473BAD" w:rsidP="00D97510">
      <w:pPr>
        <w:snapToGrid w:val="0"/>
        <w:spacing w:afterLines="50" w:after="120"/>
        <w:jc w:val="both"/>
        <w:rPr>
          <w:rFonts w:eastAsiaTheme="minorEastAsia"/>
          <w:b/>
          <w:bCs/>
          <w:lang w:eastAsia="zh-CN"/>
        </w:rPr>
      </w:pPr>
      <w:r w:rsidRPr="005665D6">
        <w:rPr>
          <w:rFonts w:eastAsiaTheme="minorEastAsia" w:hint="eastAsia"/>
          <w:b/>
          <w:bCs/>
          <w:lang w:eastAsia="zh-CN"/>
        </w:rPr>
        <w:t xml:space="preserve">Proposal </w:t>
      </w:r>
      <w:r w:rsidR="00D3057F">
        <w:rPr>
          <w:rFonts w:eastAsiaTheme="minorEastAsia" w:hint="eastAsia"/>
          <w:b/>
          <w:bCs/>
          <w:lang w:eastAsia="zh-CN"/>
        </w:rPr>
        <w:t>9</w:t>
      </w:r>
      <w:r w:rsidRPr="005665D6">
        <w:rPr>
          <w:rFonts w:eastAsiaTheme="minorEastAsia" w:hint="eastAsia"/>
          <w:b/>
          <w:bCs/>
          <w:lang w:eastAsia="zh-CN"/>
        </w:rPr>
        <w:t xml:space="preserve">: </w:t>
      </w:r>
      <w:r w:rsidRPr="005665D6">
        <w:rPr>
          <w:rFonts w:eastAsiaTheme="minorEastAsia"/>
          <w:b/>
          <w:bCs/>
          <w:lang w:eastAsia="zh-CN"/>
        </w:rPr>
        <w:t>Adopt t</w:t>
      </w:r>
      <w:r w:rsidRPr="005665D6">
        <w:rPr>
          <w:rFonts w:eastAsiaTheme="minorEastAsia" w:hint="eastAsia"/>
          <w:b/>
          <w:bCs/>
          <w:lang w:eastAsia="zh-CN"/>
        </w:rPr>
        <w:t>he following TBS table</w:t>
      </w:r>
      <w:r w:rsidRPr="005665D6">
        <w:rPr>
          <w:rFonts w:eastAsiaTheme="minorEastAsia"/>
          <w:b/>
          <w:bCs/>
          <w:lang w:eastAsia="zh-CN"/>
        </w:rPr>
        <w:t>s</w:t>
      </w:r>
      <w:r w:rsidRPr="005665D6">
        <w:rPr>
          <w:rFonts w:eastAsiaTheme="minorEastAsia" w:hint="eastAsia"/>
          <w:b/>
          <w:bCs/>
          <w:lang w:eastAsia="zh-CN"/>
        </w:rPr>
        <w:t xml:space="preserve"> for PRDCH and PDRCH</w:t>
      </w:r>
      <w:r w:rsidRPr="005665D6">
        <w:rPr>
          <w:rFonts w:eastAsiaTheme="minorEastAsia"/>
          <w:b/>
          <w:bCs/>
          <w:lang w:eastAsia="zh-CN"/>
        </w:rPr>
        <w:t>:</w:t>
      </w:r>
      <w:r w:rsidRPr="005665D6">
        <w:rPr>
          <w:rFonts w:eastAsiaTheme="minorEastAsia" w:hint="eastAsia"/>
          <w:b/>
          <w:bCs/>
          <w:lang w:eastAsia="zh-CN"/>
        </w:rPr>
        <w:t xml:space="preserve"> </w:t>
      </w:r>
    </w:p>
    <w:p w14:paraId="02A10F10" w14:textId="77777777" w:rsidR="00473BAD" w:rsidRPr="005665D6" w:rsidRDefault="00473BAD" w:rsidP="00D97510">
      <w:pPr>
        <w:snapToGrid w:val="0"/>
        <w:spacing w:afterLines="50" w:after="120"/>
        <w:jc w:val="center"/>
        <w:rPr>
          <w:rFonts w:eastAsiaTheme="minorEastAsia"/>
          <w:b/>
          <w:lang w:eastAsia="zh-CN"/>
        </w:rPr>
      </w:pPr>
      <w:r w:rsidRPr="005665D6">
        <w:rPr>
          <w:rFonts w:eastAsiaTheme="minorEastAsia" w:hint="eastAsia"/>
          <w:b/>
          <w:bCs/>
          <w:lang w:eastAsia="zh-CN"/>
        </w:rPr>
        <w:t xml:space="preserve">The TBS table for PRDCH (3 bits TBS </w:t>
      </w:r>
      <w:r w:rsidRPr="005665D6">
        <w:rPr>
          <w:rFonts w:eastAsiaTheme="minorEastAsia"/>
          <w:b/>
          <w:bCs/>
          <w:lang w:eastAsia="zh-CN"/>
        </w:rPr>
        <w:t>indication</w:t>
      </w:r>
      <w:r w:rsidRPr="005665D6">
        <w:rPr>
          <w:rFonts w:eastAsiaTheme="minorEastAsia" w:hint="eastAsia"/>
          <w:b/>
          <w:bCs/>
          <w:lang w:eastAsia="zh-CN"/>
        </w:rPr>
        <w:t>)</w:t>
      </w:r>
    </w:p>
    <w:tbl>
      <w:tblPr>
        <w:tblStyle w:val="aff7"/>
        <w:tblW w:w="5000" w:type="pct"/>
        <w:tblLook w:val="04A0" w:firstRow="1" w:lastRow="0" w:firstColumn="1" w:lastColumn="0" w:noHBand="0" w:noVBand="1"/>
      </w:tblPr>
      <w:tblGrid>
        <w:gridCol w:w="1059"/>
        <w:gridCol w:w="1512"/>
        <w:gridCol w:w="1082"/>
        <w:gridCol w:w="1035"/>
        <w:gridCol w:w="1035"/>
        <w:gridCol w:w="1035"/>
        <w:gridCol w:w="1035"/>
        <w:gridCol w:w="1035"/>
        <w:gridCol w:w="1027"/>
      </w:tblGrid>
      <w:tr w:rsidR="00473BAD" w:rsidRPr="005665D6" w14:paraId="6E19D1A3" w14:textId="77777777" w:rsidTr="001E5E51">
        <w:trPr>
          <w:trHeight w:val="425"/>
        </w:trPr>
        <w:tc>
          <w:tcPr>
            <w:tcW w:w="537" w:type="pct"/>
            <w:vMerge w:val="restart"/>
            <w:shd w:val="clear" w:color="auto" w:fill="C6D9F1" w:themeFill="text2" w:themeFillTint="33"/>
            <w:vAlign w:val="center"/>
          </w:tcPr>
          <w:p w14:paraId="77CB7D13"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bCs/>
                <w:lang w:eastAsia="zh-CN"/>
              </w:rPr>
              <w:t>TBS index</w:t>
            </w:r>
          </w:p>
        </w:tc>
        <w:tc>
          <w:tcPr>
            <w:tcW w:w="767" w:type="pct"/>
            <w:vMerge w:val="restart"/>
            <w:shd w:val="clear" w:color="auto" w:fill="C6D9F1" w:themeFill="text2" w:themeFillTint="33"/>
            <w:vAlign w:val="center"/>
          </w:tcPr>
          <w:p w14:paraId="548A3ECF"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hint="eastAsia"/>
                <w:b/>
                <w:bCs/>
                <w:lang w:eastAsia="zh-CN"/>
              </w:rPr>
              <w:t>TBS (bits)</w:t>
            </w:r>
          </w:p>
        </w:tc>
        <w:tc>
          <w:tcPr>
            <w:tcW w:w="549" w:type="pct"/>
            <w:vMerge w:val="restart"/>
            <w:shd w:val="clear" w:color="auto" w:fill="C6D9F1" w:themeFill="text2" w:themeFillTint="33"/>
            <w:vAlign w:val="center"/>
          </w:tcPr>
          <w:p w14:paraId="5698742C"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C</w:t>
            </w:r>
            <w:r w:rsidRPr="005665D6">
              <w:rPr>
                <w:rFonts w:eastAsiaTheme="minorEastAsia" w:hint="eastAsia"/>
                <w:b/>
                <w:bCs/>
                <w:lang w:eastAsia="zh-CN"/>
              </w:rPr>
              <w:t>od</w:t>
            </w:r>
            <w:r w:rsidRPr="005665D6">
              <w:rPr>
                <w:rFonts w:eastAsiaTheme="minorEastAsia"/>
                <w:b/>
                <w:bCs/>
                <w:lang w:eastAsia="zh-CN"/>
              </w:rPr>
              <w:t>ed</w:t>
            </w:r>
            <w:r w:rsidRPr="005665D6">
              <w:rPr>
                <w:rFonts w:eastAsiaTheme="minorEastAsia" w:hint="eastAsia"/>
                <w:b/>
                <w:bCs/>
                <w:lang w:eastAsia="zh-CN"/>
              </w:rPr>
              <w:t xml:space="preserve"> bits size</w:t>
            </w:r>
          </w:p>
        </w:tc>
        <w:tc>
          <w:tcPr>
            <w:tcW w:w="3147" w:type="pct"/>
            <w:gridSpan w:val="6"/>
            <w:shd w:val="clear" w:color="auto" w:fill="C6D9F1" w:themeFill="text2" w:themeFillTint="33"/>
            <w:vAlign w:val="center"/>
          </w:tcPr>
          <w:p w14:paraId="31ADA82F"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TTI length (slots)</w:t>
            </w:r>
          </w:p>
        </w:tc>
      </w:tr>
      <w:tr w:rsidR="00473BAD" w:rsidRPr="005665D6" w14:paraId="4BF33F40" w14:textId="77777777" w:rsidTr="002D2189">
        <w:trPr>
          <w:trHeight w:val="278"/>
        </w:trPr>
        <w:tc>
          <w:tcPr>
            <w:tcW w:w="538" w:type="pct"/>
            <w:vMerge/>
            <w:shd w:val="clear" w:color="auto" w:fill="C6D9F1" w:themeFill="text2" w:themeFillTint="33"/>
            <w:vAlign w:val="center"/>
            <w:hideMark/>
          </w:tcPr>
          <w:p w14:paraId="6F8C4DC0" w14:textId="77777777" w:rsidR="00473BAD" w:rsidRPr="005665D6" w:rsidRDefault="00473BAD" w:rsidP="002D2189">
            <w:pPr>
              <w:spacing w:after="0" w:line="276" w:lineRule="auto"/>
              <w:jc w:val="center"/>
              <w:rPr>
                <w:rFonts w:eastAsiaTheme="minorEastAsia"/>
                <w:b/>
                <w:lang w:eastAsia="zh-CN"/>
              </w:rPr>
            </w:pPr>
          </w:p>
        </w:tc>
        <w:tc>
          <w:tcPr>
            <w:tcW w:w="767" w:type="pct"/>
            <w:vMerge/>
            <w:shd w:val="clear" w:color="auto" w:fill="C6D9F1" w:themeFill="text2" w:themeFillTint="33"/>
            <w:vAlign w:val="center"/>
            <w:hideMark/>
          </w:tcPr>
          <w:p w14:paraId="748FC28C" w14:textId="77777777" w:rsidR="00473BAD" w:rsidRPr="005665D6" w:rsidRDefault="00473BAD" w:rsidP="002D2189">
            <w:pPr>
              <w:spacing w:after="0" w:line="276" w:lineRule="auto"/>
              <w:jc w:val="center"/>
              <w:rPr>
                <w:rFonts w:eastAsiaTheme="minorEastAsia"/>
                <w:b/>
                <w:bCs/>
                <w:lang w:eastAsia="zh-CN"/>
              </w:rPr>
            </w:pPr>
          </w:p>
        </w:tc>
        <w:tc>
          <w:tcPr>
            <w:tcW w:w="549" w:type="pct"/>
            <w:vMerge/>
            <w:shd w:val="clear" w:color="auto" w:fill="C6D9F1" w:themeFill="text2" w:themeFillTint="33"/>
            <w:vAlign w:val="center"/>
            <w:hideMark/>
          </w:tcPr>
          <w:p w14:paraId="4A27622E" w14:textId="77777777" w:rsidR="00473BAD" w:rsidRPr="005665D6" w:rsidRDefault="00473BAD" w:rsidP="002D2189">
            <w:pPr>
              <w:spacing w:after="0" w:line="276" w:lineRule="auto"/>
              <w:jc w:val="center"/>
              <w:rPr>
                <w:rFonts w:eastAsiaTheme="minorEastAsia"/>
                <w:b/>
                <w:bCs/>
                <w:lang w:eastAsia="zh-CN"/>
              </w:rPr>
            </w:pPr>
          </w:p>
        </w:tc>
        <w:tc>
          <w:tcPr>
            <w:tcW w:w="525" w:type="pct"/>
            <w:shd w:val="clear" w:color="auto" w:fill="C6D9F1" w:themeFill="text2" w:themeFillTint="33"/>
            <w:vAlign w:val="center"/>
            <w:hideMark/>
          </w:tcPr>
          <w:p w14:paraId="63EE5926"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1</w:t>
            </w:r>
          </w:p>
        </w:tc>
        <w:tc>
          <w:tcPr>
            <w:tcW w:w="525" w:type="pct"/>
            <w:shd w:val="clear" w:color="auto" w:fill="C6D9F1" w:themeFill="text2" w:themeFillTint="33"/>
            <w:vAlign w:val="center"/>
            <w:hideMark/>
          </w:tcPr>
          <w:p w14:paraId="49DEE9DC"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2</w:t>
            </w:r>
          </w:p>
        </w:tc>
        <w:tc>
          <w:tcPr>
            <w:tcW w:w="525" w:type="pct"/>
            <w:shd w:val="clear" w:color="auto" w:fill="C6D9F1" w:themeFill="text2" w:themeFillTint="33"/>
            <w:vAlign w:val="center"/>
            <w:hideMark/>
          </w:tcPr>
          <w:p w14:paraId="07BE7BB6"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4</w:t>
            </w:r>
          </w:p>
        </w:tc>
        <w:tc>
          <w:tcPr>
            <w:tcW w:w="525" w:type="pct"/>
            <w:shd w:val="clear" w:color="auto" w:fill="C6D9F1" w:themeFill="text2" w:themeFillTint="33"/>
            <w:vAlign w:val="center"/>
            <w:hideMark/>
          </w:tcPr>
          <w:p w14:paraId="319C9FFA"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8</w:t>
            </w:r>
          </w:p>
        </w:tc>
        <w:tc>
          <w:tcPr>
            <w:tcW w:w="525" w:type="pct"/>
            <w:shd w:val="clear" w:color="auto" w:fill="C6D9F1" w:themeFill="text2" w:themeFillTint="33"/>
            <w:vAlign w:val="center"/>
            <w:hideMark/>
          </w:tcPr>
          <w:p w14:paraId="60B20FC3"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16</w:t>
            </w:r>
          </w:p>
        </w:tc>
        <w:tc>
          <w:tcPr>
            <w:tcW w:w="522" w:type="pct"/>
            <w:shd w:val="clear" w:color="auto" w:fill="C6D9F1" w:themeFill="text2" w:themeFillTint="33"/>
            <w:vAlign w:val="center"/>
            <w:hideMark/>
          </w:tcPr>
          <w:p w14:paraId="2A1392CB"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32</w:t>
            </w:r>
          </w:p>
        </w:tc>
      </w:tr>
      <w:tr w:rsidR="00473BAD" w:rsidRPr="005665D6" w14:paraId="56744272" w14:textId="77777777" w:rsidTr="002D2189">
        <w:trPr>
          <w:trHeight w:val="280"/>
        </w:trPr>
        <w:tc>
          <w:tcPr>
            <w:tcW w:w="538" w:type="pct"/>
            <w:noWrap/>
            <w:vAlign w:val="center"/>
            <w:hideMark/>
          </w:tcPr>
          <w:p w14:paraId="4DCE5B5B"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w:t>
            </w:r>
          </w:p>
        </w:tc>
        <w:tc>
          <w:tcPr>
            <w:tcW w:w="767" w:type="pct"/>
            <w:noWrap/>
            <w:vAlign w:val="center"/>
            <w:hideMark/>
          </w:tcPr>
          <w:p w14:paraId="00939B7D"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22</w:t>
            </w:r>
          </w:p>
        </w:tc>
        <w:tc>
          <w:tcPr>
            <w:tcW w:w="549" w:type="pct"/>
            <w:noWrap/>
            <w:vAlign w:val="center"/>
            <w:hideMark/>
          </w:tcPr>
          <w:p w14:paraId="39C0AD54"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56</w:t>
            </w:r>
          </w:p>
        </w:tc>
        <w:tc>
          <w:tcPr>
            <w:tcW w:w="525" w:type="pct"/>
            <w:noWrap/>
            <w:vAlign w:val="center"/>
            <w:hideMark/>
          </w:tcPr>
          <w:p w14:paraId="2FC63BB8"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4</w:t>
            </w:r>
          </w:p>
        </w:tc>
        <w:tc>
          <w:tcPr>
            <w:tcW w:w="525" w:type="pct"/>
            <w:vAlign w:val="center"/>
            <w:hideMark/>
          </w:tcPr>
          <w:p w14:paraId="62EDDCBB"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w:t>
            </w:r>
          </w:p>
        </w:tc>
        <w:tc>
          <w:tcPr>
            <w:tcW w:w="525" w:type="pct"/>
            <w:vAlign w:val="center"/>
            <w:hideMark/>
          </w:tcPr>
          <w:p w14:paraId="5A39D86F"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w:t>
            </w:r>
          </w:p>
        </w:tc>
        <w:tc>
          <w:tcPr>
            <w:tcW w:w="525" w:type="pct"/>
            <w:noWrap/>
            <w:vAlign w:val="center"/>
            <w:hideMark/>
          </w:tcPr>
          <w:p w14:paraId="783106BE"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w:t>
            </w:r>
          </w:p>
        </w:tc>
        <w:tc>
          <w:tcPr>
            <w:tcW w:w="525" w:type="pct"/>
            <w:noWrap/>
            <w:vAlign w:val="center"/>
            <w:hideMark/>
          </w:tcPr>
          <w:p w14:paraId="0BDCA0DC"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w:t>
            </w:r>
          </w:p>
        </w:tc>
        <w:tc>
          <w:tcPr>
            <w:tcW w:w="522" w:type="pct"/>
            <w:noWrap/>
            <w:vAlign w:val="center"/>
            <w:hideMark/>
          </w:tcPr>
          <w:p w14:paraId="2A13D8E3"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w:t>
            </w:r>
          </w:p>
        </w:tc>
      </w:tr>
      <w:tr w:rsidR="00473BAD" w:rsidRPr="005665D6" w14:paraId="2C6F9834" w14:textId="77777777" w:rsidTr="002D2189">
        <w:trPr>
          <w:trHeight w:val="280"/>
        </w:trPr>
        <w:tc>
          <w:tcPr>
            <w:tcW w:w="538" w:type="pct"/>
            <w:noWrap/>
            <w:vAlign w:val="center"/>
            <w:hideMark/>
          </w:tcPr>
          <w:p w14:paraId="45260247"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w:t>
            </w:r>
          </w:p>
        </w:tc>
        <w:tc>
          <w:tcPr>
            <w:tcW w:w="767" w:type="pct"/>
            <w:noWrap/>
            <w:vAlign w:val="center"/>
            <w:hideMark/>
          </w:tcPr>
          <w:p w14:paraId="5E324917"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40</w:t>
            </w:r>
          </w:p>
        </w:tc>
        <w:tc>
          <w:tcPr>
            <w:tcW w:w="549" w:type="pct"/>
            <w:noWrap/>
            <w:vAlign w:val="center"/>
            <w:hideMark/>
          </w:tcPr>
          <w:p w14:paraId="4A2AD564"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112</w:t>
            </w:r>
          </w:p>
        </w:tc>
        <w:tc>
          <w:tcPr>
            <w:tcW w:w="525" w:type="pct"/>
            <w:noWrap/>
            <w:vAlign w:val="center"/>
            <w:hideMark/>
          </w:tcPr>
          <w:p w14:paraId="68493597"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8</w:t>
            </w:r>
          </w:p>
        </w:tc>
        <w:tc>
          <w:tcPr>
            <w:tcW w:w="525" w:type="pct"/>
            <w:vAlign w:val="center"/>
            <w:hideMark/>
          </w:tcPr>
          <w:p w14:paraId="5B99E102"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4</w:t>
            </w:r>
          </w:p>
        </w:tc>
        <w:tc>
          <w:tcPr>
            <w:tcW w:w="525" w:type="pct"/>
            <w:vAlign w:val="center"/>
            <w:hideMark/>
          </w:tcPr>
          <w:p w14:paraId="3959ECEF"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w:t>
            </w:r>
          </w:p>
        </w:tc>
        <w:tc>
          <w:tcPr>
            <w:tcW w:w="525" w:type="pct"/>
            <w:noWrap/>
            <w:vAlign w:val="center"/>
            <w:hideMark/>
          </w:tcPr>
          <w:p w14:paraId="49E3532E"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w:t>
            </w:r>
          </w:p>
        </w:tc>
        <w:tc>
          <w:tcPr>
            <w:tcW w:w="525" w:type="pct"/>
            <w:noWrap/>
            <w:vAlign w:val="center"/>
            <w:hideMark/>
          </w:tcPr>
          <w:p w14:paraId="30FAFB0E"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w:t>
            </w:r>
          </w:p>
        </w:tc>
        <w:tc>
          <w:tcPr>
            <w:tcW w:w="522" w:type="pct"/>
            <w:noWrap/>
            <w:vAlign w:val="center"/>
            <w:hideMark/>
          </w:tcPr>
          <w:p w14:paraId="277E1EC8"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w:t>
            </w:r>
          </w:p>
        </w:tc>
      </w:tr>
      <w:tr w:rsidR="00473BAD" w:rsidRPr="005665D6" w14:paraId="778BAA47" w14:textId="77777777" w:rsidTr="002D2189">
        <w:trPr>
          <w:trHeight w:val="280"/>
        </w:trPr>
        <w:tc>
          <w:tcPr>
            <w:tcW w:w="538" w:type="pct"/>
            <w:noWrap/>
            <w:vAlign w:val="center"/>
            <w:hideMark/>
          </w:tcPr>
          <w:p w14:paraId="502EC98C"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3</w:t>
            </w:r>
          </w:p>
        </w:tc>
        <w:tc>
          <w:tcPr>
            <w:tcW w:w="767" w:type="pct"/>
            <w:noWrap/>
            <w:vAlign w:val="center"/>
            <w:hideMark/>
          </w:tcPr>
          <w:p w14:paraId="2DF6E4B7"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96</w:t>
            </w:r>
          </w:p>
        </w:tc>
        <w:tc>
          <w:tcPr>
            <w:tcW w:w="549" w:type="pct"/>
            <w:noWrap/>
            <w:vAlign w:val="center"/>
            <w:hideMark/>
          </w:tcPr>
          <w:p w14:paraId="73B106AF"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224</w:t>
            </w:r>
          </w:p>
        </w:tc>
        <w:tc>
          <w:tcPr>
            <w:tcW w:w="525" w:type="pct"/>
            <w:noWrap/>
            <w:vAlign w:val="center"/>
            <w:hideMark/>
          </w:tcPr>
          <w:p w14:paraId="695A6F58"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16</w:t>
            </w:r>
          </w:p>
        </w:tc>
        <w:tc>
          <w:tcPr>
            <w:tcW w:w="525" w:type="pct"/>
            <w:vAlign w:val="center"/>
            <w:hideMark/>
          </w:tcPr>
          <w:p w14:paraId="4D6E61E7"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8</w:t>
            </w:r>
          </w:p>
        </w:tc>
        <w:tc>
          <w:tcPr>
            <w:tcW w:w="525" w:type="pct"/>
            <w:vAlign w:val="center"/>
            <w:hideMark/>
          </w:tcPr>
          <w:p w14:paraId="1EAEBA14"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4</w:t>
            </w:r>
          </w:p>
        </w:tc>
        <w:tc>
          <w:tcPr>
            <w:tcW w:w="525" w:type="pct"/>
            <w:noWrap/>
            <w:vAlign w:val="center"/>
            <w:hideMark/>
          </w:tcPr>
          <w:p w14:paraId="30255EF8"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w:t>
            </w:r>
          </w:p>
        </w:tc>
        <w:tc>
          <w:tcPr>
            <w:tcW w:w="525" w:type="pct"/>
            <w:noWrap/>
            <w:vAlign w:val="center"/>
            <w:hideMark/>
          </w:tcPr>
          <w:p w14:paraId="24B9116F"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w:t>
            </w:r>
          </w:p>
        </w:tc>
        <w:tc>
          <w:tcPr>
            <w:tcW w:w="522" w:type="pct"/>
            <w:noWrap/>
            <w:vAlign w:val="center"/>
            <w:hideMark/>
          </w:tcPr>
          <w:p w14:paraId="6ADE91C9"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w:t>
            </w:r>
          </w:p>
        </w:tc>
      </w:tr>
      <w:tr w:rsidR="00473BAD" w:rsidRPr="005665D6" w14:paraId="1E363834" w14:textId="77777777" w:rsidTr="002D2189">
        <w:trPr>
          <w:trHeight w:val="280"/>
        </w:trPr>
        <w:tc>
          <w:tcPr>
            <w:tcW w:w="538" w:type="pct"/>
            <w:noWrap/>
            <w:vAlign w:val="center"/>
            <w:hideMark/>
          </w:tcPr>
          <w:p w14:paraId="4410531D"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4</w:t>
            </w:r>
          </w:p>
        </w:tc>
        <w:tc>
          <w:tcPr>
            <w:tcW w:w="767" w:type="pct"/>
            <w:noWrap/>
            <w:vAlign w:val="center"/>
            <w:hideMark/>
          </w:tcPr>
          <w:p w14:paraId="415159F9"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208</w:t>
            </w:r>
          </w:p>
        </w:tc>
        <w:tc>
          <w:tcPr>
            <w:tcW w:w="549" w:type="pct"/>
            <w:noWrap/>
            <w:vAlign w:val="center"/>
            <w:hideMark/>
          </w:tcPr>
          <w:p w14:paraId="68F58883"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448</w:t>
            </w:r>
          </w:p>
        </w:tc>
        <w:tc>
          <w:tcPr>
            <w:tcW w:w="525" w:type="pct"/>
            <w:noWrap/>
            <w:vAlign w:val="center"/>
            <w:hideMark/>
          </w:tcPr>
          <w:p w14:paraId="2E82E860"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32</w:t>
            </w:r>
          </w:p>
        </w:tc>
        <w:tc>
          <w:tcPr>
            <w:tcW w:w="525" w:type="pct"/>
            <w:vAlign w:val="center"/>
            <w:hideMark/>
          </w:tcPr>
          <w:p w14:paraId="6F197C18"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16</w:t>
            </w:r>
          </w:p>
        </w:tc>
        <w:tc>
          <w:tcPr>
            <w:tcW w:w="525" w:type="pct"/>
            <w:noWrap/>
            <w:vAlign w:val="center"/>
            <w:hideMark/>
          </w:tcPr>
          <w:p w14:paraId="3FBAA106"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8</w:t>
            </w:r>
          </w:p>
        </w:tc>
        <w:tc>
          <w:tcPr>
            <w:tcW w:w="525" w:type="pct"/>
            <w:noWrap/>
            <w:vAlign w:val="center"/>
            <w:hideMark/>
          </w:tcPr>
          <w:p w14:paraId="75C04A34"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4</w:t>
            </w:r>
          </w:p>
        </w:tc>
        <w:tc>
          <w:tcPr>
            <w:tcW w:w="525" w:type="pct"/>
            <w:noWrap/>
            <w:vAlign w:val="center"/>
            <w:hideMark/>
          </w:tcPr>
          <w:p w14:paraId="6CEBA3B9"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w:t>
            </w:r>
          </w:p>
        </w:tc>
        <w:tc>
          <w:tcPr>
            <w:tcW w:w="522" w:type="pct"/>
            <w:noWrap/>
            <w:vAlign w:val="center"/>
            <w:hideMark/>
          </w:tcPr>
          <w:p w14:paraId="26F4F3B5"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w:t>
            </w:r>
          </w:p>
        </w:tc>
      </w:tr>
      <w:tr w:rsidR="00473BAD" w:rsidRPr="005665D6" w14:paraId="1F4970B3" w14:textId="77777777" w:rsidTr="002D2189">
        <w:trPr>
          <w:trHeight w:val="280"/>
        </w:trPr>
        <w:tc>
          <w:tcPr>
            <w:tcW w:w="538" w:type="pct"/>
            <w:noWrap/>
            <w:vAlign w:val="center"/>
            <w:hideMark/>
          </w:tcPr>
          <w:p w14:paraId="2116E761"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5</w:t>
            </w:r>
          </w:p>
        </w:tc>
        <w:tc>
          <w:tcPr>
            <w:tcW w:w="767" w:type="pct"/>
            <w:noWrap/>
            <w:vAlign w:val="center"/>
            <w:hideMark/>
          </w:tcPr>
          <w:p w14:paraId="06B72878"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432</w:t>
            </w:r>
          </w:p>
        </w:tc>
        <w:tc>
          <w:tcPr>
            <w:tcW w:w="549" w:type="pct"/>
            <w:noWrap/>
            <w:vAlign w:val="center"/>
            <w:hideMark/>
          </w:tcPr>
          <w:p w14:paraId="3B9827DC"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896</w:t>
            </w:r>
          </w:p>
        </w:tc>
        <w:tc>
          <w:tcPr>
            <w:tcW w:w="525" w:type="pct"/>
            <w:noWrap/>
            <w:vAlign w:val="center"/>
            <w:hideMark/>
          </w:tcPr>
          <w:p w14:paraId="573DF977"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64</w:t>
            </w:r>
          </w:p>
        </w:tc>
        <w:tc>
          <w:tcPr>
            <w:tcW w:w="525" w:type="pct"/>
            <w:noWrap/>
            <w:vAlign w:val="center"/>
            <w:hideMark/>
          </w:tcPr>
          <w:p w14:paraId="7F981C33"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32</w:t>
            </w:r>
          </w:p>
        </w:tc>
        <w:tc>
          <w:tcPr>
            <w:tcW w:w="525" w:type="pct"/>
            <w:noWrap/>
            <w:vAlign w:val="center"/>
            <w:hideMark/>
          </w:tcPr>
          <w:p w14:paraId="097EC5CB"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16</w:t>
            </w:r>
          </w:p>
        </w:tc>
        <w:tc>
          <w:tcPr>
            <w:tcW w:w="525" w:type="pct"/>
            <w:noWrap/>
            <w:vAlign w:val="center"/>
            <w:hideMark/>
          </w:tcPr>
          <w:p w14:paraId="5F76BA8F"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8</w:t>
            </w:r>
          </w:p>
        </w:tc>
        <w:tc>
          <w:tcPr>
            <w:tcW w:w="525" w:type="pct"/>
            <w:noWrap/>
            <w:vAlign w:val="center"/>
            <w:hideMark/>
          </w:tcPr>
          <w:p w14:paraId="68DFFA88"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4</w:t>
            </w:r>
          </w:p>
        </w:tc>
        <w:tc>
          <w:tcPr>
            <w:tcW w:w="522" w:type="pct"/>
            <w:noWrap/>
            <w:vAlign w:val="center"/>
            <w:hideMark/>
          </w:tcPr>
          <w:p w14:paraId="739B1389"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w:t>
            </w:r>
          </w:p>
        </w:tc>
      </w:tr>
      <w:tr w:rsidR="00473BAD" w:rsidRPr="005665D6" w14:paraId="1CDD6277" w14:textId="77777777" w:rsidTr="002D2189">
        <w:trPr>
          <w:trHeight w:val="280"/>
        </w:trPr>
        <w:tc>
          <w:tcPr>
            <w:tcW w:w="538" w:type="pct"/>
            <w:noWrap/>
            <w:vAlign w:val="center"/>
            <w:hideMark/>
          </w:tcPr>
          <w:p w14:paraId="5F75354D"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6</w:t>
            </w:r>
          </w:p>
        </w:tc>
        <w:tc>
          <w:tcPr>
            <w:tcW w:w="767" w:type="pct"/>
            <w:noWrap/>
            <w:vAlign w:val="center"/>
            <w:hideMark/>
          </w:tcPr>
          <w:p w14:paraId="2E8AC69B"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656</w:t>
            </w:r>
          </w:p>
        </w:tc>
        <w:tc>
          <w:tcPr>
            <w:tcW w:w="549" w:type="pct"/>
            <w:noWrap/>
            <w:vAlign w:val="center"/>
            <w:hideMark/>
          </w:tcPr>
          <w:p w14:paraId="1CF1F6E9"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1344</w:t>
            </w:r>
          </w:p>
        </w:tc>
        <w:tc>
          <w:tcPr>
            <w:tcW w:w="525" w:type="pct"/>
            <w:noWrap/>
            <w:vAlign w:val="center"/>
            <w:hideMark/>
          </w:tcPr>
          <w:p w14:paraId="099A10E1"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96</w:t>
            </w:r>
          </w:p>
        </w:tc>
        <w:tc>
          <w:tcPr>
            <w:tcW w:w="525" w:type="pct"/>
            <w:noWrap/>
            <w:vAlign w:val="center"/>
            <w:hideMark/>
          </w:tcPr>
          <w:p w14:paraId="76863F1B"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48</w:t>
            </w:r>
          </w:p>
        </w:tc>
        <w:tc>
          <w:tcPr>
            <w:tcW w:w="525" w:type="pct"/>
            <w:noWrap/>
            <w:vAlign w:val="center"/>
            <w:hideMark/>
          </w:tcPr>
          <w:p w14:paraId="172FF7EE"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24</w:t>
            </w:r>
          </w:p>
        </w:tc>
        <w:tc>
          <w:tcPr>
            <w:tcW w:w="525" w:type="pct"/>
            <w:noWrap/>
            <w:vAlign w:val="center"/>
            <w:hideMark/>
          </w:tcPr>
          <w:p w14:paraId="26472886"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12</w:t>
            </w:r>
          </w:p>
        </w:tc>
        <w:tc>
          <w:tcPr>
            <w:tcW w:w="525" w:type="pct"/>
            <w:noWrap/>
            <w:vAlign w:val="center"/>
            <w:hideMark/>
          </w:tcPr>
          <w:p w14:paraId="12EA65F6"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6</w:t>
            </w:r>
          </w:p>
        </w:tc>
        <w:tc>
          <w:tcPr>
            <w:tcW w:w="522" w:type="pct"/>
            <w:noWrap/>
            <w:vAlign w:val="center"/>
            <w:hideMark/>
          </w:tcPr>
          <w:p w14:paraId="45565A92"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3</w:t>
            </w:r>
          </w:p>
        </w:tc>
      </w:tr>
      <w:tr w:rsidR="00473BAD" w:rsidRPr="005665D6" w14:paraId="19EAF602" w14:textId="77777777" w:rsidTr="002D2189">
        <w:trPr>
          <w:trHeight w:val="280"/>
        </w:trPr>
        <w:tc>
          <w:tcPr>
            <w:tcW w:w="538" w:type="pct"/>
            <w:noWrap/>
            <w:vAlign w:val="center"/>
            <w:hideMark/>
          </w:tcPr>
          <w:p w14:paraId="74173762"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7</w:t>
            </w:r>
          </w:p>
        </w:tc>
        <w:tc>
          <w:tcPr>
            <w:tcW w:w="767" w:type="pct"/>
            <w:noWrap/>
            <w:vAlign w:val="center"/>
            <w:hideMark/>
          </w:tcPr>
          <w:p w14:paraId="39B4A7BC"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880</w:t>
            </w:r>
          </w:p>
        </w:tc>
        <w:tc>
          <w:tcPr>
            <w:tcW w:w="549" w:type="pct"/>
            <w:noWrap/>
            <w:vAlign w:val="center"/>
            <w:hideMark/>
          </w:tcPr>
          <w:p w14:paraId="629397F5"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1792</w:t>
            </w:r>
          </w:p>
        </w:tc>
        <w:tc>
          <w:tcPr>
            <w:tcW w:w="525" w:type="pct"/>
            <w:noWrap/>
            <w:vAlign w:val="center"/>
            <w:hideMark/>
          </w:tcPr>
          <w:p w14:paraId="533988D7"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128</w:t>
            </w:r>
          </w:p>
        </w:tc>
        <w:tc>
          <w:tcPr>
            <w:tcW w:w="525" w:type="pct"/>
            <w:noWrap/>
            <w:vAlign w:val="center"/>
            <w:hideMark/>
          </w:tcPr>
          <w:p w14:paraId="61437D17"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64</w:t>
            </w:r>
          </w:p>
        </w:tc>
        <w:tc>
          <w:tcPr>
            <w:tcW w:w="525" w:type="pct"/>
            <w:noWrap/>
            <w:vAlign w:val="center"/>
            <w:hideMark/>
          </w:tcPr>
          <w:p w14:paraId="7522C527"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32</w:t>
            </w:r>
          </w:p>
        </w:tc>
        <w:tc>
          <w:tcPr>
            <w:tcW w:w="525" w:type="pct"/>
            <w:noWrap/>
            <w:vAlign w:val="center"/>
            <w:hideMark/>
          </w:tcPr>
          <w:p w14:paraId="51F2554A"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16</w:t>
            </w:r>
          </w:p>
        </w:tc>
        <w:tc>
          <w:tcPr>
            <w:tcW w:w="525" w:type="pct"/>
            <w:noWrap/>
            <w:vAlign w:val="center"/>
            <w:hideMark/>
          </w:tcPr>
          <w:p w14:paraId="58BED5EB"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8</w:t>
            </w:r>
          </w:p>
        </w:tc>
        <w:tc>
          <w:tcPr>
            <w:tcW w:w="522" w:type="pct"/>
            <w:noWrap/>
            <w:vAlign w:val="center"/>
            <w:hideMark/>
          </w:tcPr>
          <w:p w14:paraId="2C2170A3"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4</w:t>
            </w:r>
          </w:p>
        </w:tc>
      </w:tr>
      <w:tr w:rsidR="00473BAD" w:rsidRPr="005665D6" w14:paraId="0D80F242" w14:textId="77777777" w:rsidTr="002D2189">
        <w:trPr>
          <w:trHeight w:val="280"/>
        </w:trPr>
        <w:tc>
          <w:tcPr>
            <w:tcW w:w="538" w:type="pct"/>
            <w:noWrap/>
            <w:vAlign w:val="center"/>
            <w:hideMark/>
          </w:tcPr>
          <w:p w14:paraId="65EC6791"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8</w:t>
            </w:r>
          </w:p>
        </w:tc>
        <w:tc>
          <w:tcPr>
            <w:tcW w:w="767" w:type="pct"/>
            <w:noWrap/>
            <w:vAlign w:val="center"/>
            <w:hideMark/>
          </w:tcPr>
          <w:p w14:paraId="394E1266"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1104</w:t>
            </w:r>
          </w:p>
        </w:tc>
        <w:tc>
          <w:tcPr>
            <w:tcW w:w="549" w:type="pct"/>
            <w:noWrap/>
            <w:vAlign w:val="center"/>
            <w:hideMark/>
          </w:tcPr>
          <w:p w14:paraId="03249C0A"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2240</w:t>
            </w:r>
          </w:p>
        </w:tc>
        <w:tc>
          <w:tcPr>
            <w:tcW w:w="525" w:type="pct"/>
            <w:noWrap/>
            <w:vAlign w:val="center"/>
            <w:hideMark/>
          </w:tcPr>
          <w:p w14:paraId="2E82DBF7"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160</w:t>
            </w:r>
          </w:p>
        </w:tc>
        <w:tc>
          <w:tcPr>
            <w:tcW w:w="525" w:type="pct"/>
            <w:noWrap/>
            <w:vAlign w:val="center"/>
            <w:hideMark/>
          </w:tcPr>
          <w:p w14:paraId="6D3D4C46"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80</w:t>
            </w:r>
          </w:p>
        </w:tc>
        <w:tc>
          <w:tcPr>
            <w:tcW w:w="525" w:type="pct"/>
            <w:noWrap/>
            <w:vAlign w:val="center"/>
            <w:hideMark/>
          </w:tcPr>
          <w:p w14:paraId="63A41D74"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40</w:t>
            </w:r>
          </w:p>
        </w:tc>
        <w:tc>
          <w:tcPr>
            <w:tcW w:w="525" w:type="pct"/>
            <w:noWrap/>
            <w:vAlign w:val="center"/>
            <w:hideMark/>
          </w:tcPr>
          <w:p w14:paraId="2A0AC714"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20</w:t>
            </w:r>
          </w:p>
        </w:tc>
        <w:tc>
          <w:tcPr>
            <w:tcW w:w="525" w:type="pct"/>
            <w:noWrap/>
            <w:vAlign w:val="center"/>
            <w:hideMark/>
          </w:tcPr>
          <w:p w14:paraId="7A841F3B"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10</w:t>
            </w:r>
          </w:p>
        </w:tc>
        <w:tc>
          <w:tcPr>
            <w:tcW w:w="522" w:type="pct"/>
            <w:noWrap/>
            <w:vAlign w:val="center"/>
            <w:hideMark/>
          </w:tcPr>
          <w:p w14:paraId="39AF19E3"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5</w:t>
            </w:r>
          </w:p>
        </w:tc>
      </w:tr>
      <w:tr w:rsidR="001E5E51" w:rsidRPr="005665D6" w14:paraId="24C4989B" w14:textId="77777777" w:rsidTr="00834D03">
        <w:trPr>
          <w:trHeight w:val="280"/>
        </w:trPr>
        <w:tc>
          <w:tcPr>
            <w:tcW w:w="1" w:type="pct"/>
            <w:gridSpan w:val="9"/>
            <w:noWrap/>
            <w:vAlign w:val="center"/>
          </w:tcPr>
          <w:p w14:paraId="492D4269" w14:textId="77777777" w:rsidR="001E5E51" w:rsidRPr="001E5E51" w:rsidRDefault="001E5E51" w:rsidP="001E5E51">
            <w:pPr>
              <w:spacing w:after="0" w:line="276" w:lineRule="auto"/>
              <w:rPr>
                <w:rFonts w:eastAsiaTheme="minorEastAsia"/>
                <w:b/>
                <w:bCs/>
                <w:lang w:eastAsia="zh-CN"/>
              </w:rPr>
            </w:pPr>
            <w:r w:rsidRPr="001E5E51">
              <w:rPr>
                <w:rFonts w:eastAsiaTheme="minorEastAsia"/>
                <w:b/>
                <w:bCs/>
                <w:lang w:eastAsia="zh-CN"/>
              </w:rPr>
              <w:t xml:space="preserve">Note1: Assuming that the Manchester coding for the R2D </w:t>
            </w:r>
            <w:r w:rsidRPr="001E5E51">
              <w:rPr>
                <w:rFonts w:eastAsiaTheme="minorEastAsia" w:hint="eastAsia"/>
                <w:b/>
                <w:bCs/>
                <w:lang w:eastAsia="zh-CN"/>
              </w:rPr>
              <w:t xml:space="preserve">is </w:t>
            </w:r>
            <w:r w:rsidRPr="001E5E51">
              <w:rPr>
                <w:rFonts w:eastAsiaTheme="minorEastAsia"/>
                <w:b/>
                <w:bCs/>
                <w:lang w:eastAsia="zh-CN"/>
              </w:rPr>
              <w:t>adopted.</w:t>
            </w:r>
          </w:p>
          <w:p w14:paraId="7A1F7B28" w14:textId="68598771" w:rsidR="001E5E51" w:rsidRPr="005665D6" w:rsidRDefault="001E5E51" w:rsidP="001E5E51">
            <w:pPr>
              <w:spacing w:after="0" w:line="276" w:lineRule="auto"/>
              <w:rPr>
                <w:rFonts w:eastAsiaTheme="minorEastAsia"/>
                <w:b/>
                <w:lang w:eastAsia="zh-CN"/>
              </w:rPr>
            </w:pPr>
            <w:r w:rsidRPr="001E5E51">
              <w:rPr>
                <w:rFonts w:eastAsiaTheme="minorEastAsia"/>
                <w:b/>
                <w:bCs/>
                <w:lang w:eastAsia="zh-CN"/>
              </w:rPr>
              <w:t xml:space="preserve">Note2: The 16 CRC bits </w:t>
            </w:r>
            <w:r w:rsidRPr="001E5E51">
              <w:rPr>
                <w:rFonts w:eastAsiaTheme="minorEastAsia" w:hint="eastAsia"/>
                <w:b/>
                <w:bCs/>
                <w:lang w:eastAsia="zh-CN"/>
              </w:rPr>
              <w:t>are</w:t>
            </w:r>
            <w:r w:rsidRPr="001E5E51">
              <w:rPr>
                <w:rFonts w:eastAsiaTheme="minorEastAsia"/>
                <w:b/>
                <w:bCs/>
                <w:lang w:eastAsia="zh-CN"/>
              </w:rPr>
              <w:t xml:space="preserve"> attached on the TB</w:t>
            </w:r>
            <w:r w:rsidRPr="001E5E51">
              <w:rPr>
                <w:rFonts w:eastAsiaTheme="minorEastAsia" w:hint="eastAsia"/>
                <w:b/>
                <w:bCs/>
                <w:lang w:eastAsia="zh-CN"/>
              </w:rPr>
              <w:t xml:space="preserve"> if the TBS is longer than 24; otherwise, 6 CRC bits are </w:t>
            </w:r>
            <w:r w:rsidRPr="001E5E51">
              <w:rPr>
                <w:rFonts w:eastAsiaTheme="minorEastAsia"/>
                <w:b/>
                <w:bCs/>
                <w:lang w:eastAsia="zh-CN"/>
              </w:rPr>
              <w:t>attached.</w:t>
            </w:r>
          </w:p>
        </w:tc>
      </w:tr>
    </w:tbl>
    <w:p w14:paraId="290C60A6" w14:textId="77777777" w:rsidR="00473BAD" w:rsidRPr="005665D6" w:rsidRDefault="00473BAD" w:rsidP="00D97510">
      <w:pPr>
        <w:snapToGrid w:val="0"/>
        <w:spacing w:beforeLines="100" w:before="240" w:afterLines="50" w:after="120"/>
        <w:jc w:val="center"/>
        <w:rPr>
          <w:rFonts w:eastAsiaTheme="minorEastAsia"/>
          <w:b/>
          <w:bCs/>
          <w:lang w:eastAsia="zh-CN"/>
        </w:rPr>
      </w:pPr>
      <w:r w:rsidRPr="005665D6">
        <w:rPr>
          <w:rFonts w:eastAsiaTheme="minorEastAsia" w:hint="eastAsia"/>
          <w:b/>
          <w:bCs/>
          <w:lang w:eastAsia="zh-CN"/>
        </w:rPr>
        <w:t xml:space="preserve">The TBS table for PDRCH (3 bits TBS </w:t>
      </w:r>
      <w:r w:rsidRPr="005665D6">
        <w:rPr>
          <w:rFonts w:eastAsiaTheme="minorEastAsia"/>
          <w:b/>
          <w:bCs/>
          <w:lang w:eastAsia="zh-CN"/>
        </w:rPr>
        <w:t>indication</w:t>
      </w:r>
      <w:r w:rsidRPr="005665D6">
        <w:rPr>
          <w:rFonts w:eastAsiaTheme="minorEastAsia" w:hint="eastAsia"/>
          <w:b/>
          <w:bCs/>
          <w:lang w:eastAsia="zh-CN"/>
        </w:rPr>
        <w:t>)</w:t>
      </w:r>
    </w:p>
    <w:tbl>
      <w:tblPr>
        <w:tblStyle w:val="aff7"/>
        <w:tblW w:w="5000" w:type="pct"/>
        <w:jc w:val="center"/>
        <w:tblLayout w:type="fixed"/>
        <w:tblLook w:val="04A0" w:firstRow="1" w:lastRow="0" w:firstColumn="1" w:lastColumn="0" w:noHBand="0" w:noVBand="1"/>
      </w:tblPr>
      <w:tblGrid>
        <w:gridCol w:w="1111"/>
        <w:gridCol w:w="1405"/>
        <w:gridCol w:w="1135"/>
        <w:gridCol w:w="1035"/>
        <w:gridCol w:w="1035"/>
        <w:gridCol w:w="1035"/>
        <w:gridCol w:w="1035"/>
        <w:gridCol w:w="1035"/>
        <w:gridCol w:w="1029"/>
      </w:tblGrid>
      <w:tr w:rsidR="00473BAD" w:rsidRPr="005665D6" w14:paraId="4ABDBFE1" w14:textId="77777777" w:rsidTr="002D2189">
        <w:trPr>
          <w:trHeight w:val="280"/>
          <w:jc w:val="center"/>
        </w:trPr>
        <w:tc>
          <w:tcPr>
            <w:tcW w:w="564" w:type="pct"/>
            <w:vMerge w:val="restart"/>
            <w:shd w:val="clear" w:color="auto" w:fill="C6D9F1" w:themeFill="text2" w:themeFillTint="33"/>
            <w:noWrap/>
            <w:vAlign w:val="center"/>
            <w:hideMark/>
          </w:tcPr>
          <w:p w14:paraId="5AE48949"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bCs/>
                <w:lang w:eastAsia="zh-CN"/>
              </w:rPr>
              <w:t>TBS index</w:t>
            </w:r>
          </w:p>
        </w:tc>
        <w:tc>
          <w:tcPr>
            <w:tcW w:w="713" w:type="pct"/>
            <w:vMerge w:val="restart"/>
            <w:shd w:val="clear" w:color="auto" w:fill="C6D9F1" w:themeFill="text2" w:themeFillTint="33"/>
            <w:noWrap/>
            <w:vAlign w:val="center"/>
            <w:hideMark/>
          </w:tcPr>
          <w:p w14:paraId="0C738C37"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bCs/>
                <w:lang w:eastAsia="zh-CN"/>
              </w:rPr>
              <w:t>TBS (bits)</w:t>
            </w:r>
          </w:p>
        </w:tc>
        <w:tc>
          <w:tcPr>
            <w:tcW w:w="576" w:type="pct"/>
            <w:vMerge w:val="restart"/>
            <w:shd w:val="clear" w:color="auto" w:fill="C6D9F1" w:themeFill="text2" w:themeFillTint="33"/>
            <w:noWrap/>
            <w:vAlign w:val="center"/>
            <w:hideMark/>
          </w:tcPr>
          <w:p w14:paraId="47D6D386"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b/>
                <w:bCs/>
                <w:lang w:eastAsia="zh-CN"/>
              </w:rPr>
              <w:t>C</w:t>
            </w:r>
            <w:r w:rsidRPr="005665D6">
              <w:rPr>
                <w:rFonts w:eastAsiaTheme="minorEastAsia" w:hint="eastAsia"/>
                <w:b/>
                <w:bCs/>
                <w:lang w:eastAsia="zh-CN"/>
              </w:rPr>
              <w:t>od</w:t>
            </w:r>
            <w:r w:rsidRPr="005665D6">
              <w:rPr>
                <w:rFonts w:eastAsiaTheme="minorEastAsia"/>
                <w:b/>
                <w:bCs/>
                <w:lang w:eastAsia="zh-CN"/>
              </w:rPr>
              <w:t>ed</w:t>
            </w:r>
            <w:r w:rsidRPr="005665D6">
              <w:rPr>
                <w:rFonts w:eastAsiaTheme="minorEastAsia" w:hint="eastAsia"/>
                <w:b/>
                <w:bCs/>
                <w:lang w:eastAsia="zh-CN"/>
              </w:rPr>
              <w:t xml:space="preserve"> bits size</w:t>
            </w:r>
          </w:p>
        </w:tc>
        <w:tc>
          <w:tcPr>
            <w:tcW w:w="3148" w:type="pct"/>
            <w:gridSpan w:val="6"/>
            <w:shd w:val="clear" w:color="auto" w:fill="C6D9F1" w:themeFill="text2" w:themeFillTint="33"/>
            <w:noWrap/>
            <w:vAlign w:val="center"/>
            <w:hideMark/>
          </w:tcPr>
          <w:p w14:paraId="177DA8B4"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b/>
                <w:bCs/>
                <w:lang w:eastAsia="zh-CN"/>
              </w:rPr>
              <w:t>TTI length (slots)</w:t>
            </w:r>
          </w:p>
        </w:tc>
      </w:tr>
      <w:tr w:rsidR="00473BAD" w:rsidRPr="005665D6" w14:paraId="2F6D4FCC" w14:textId="77777777" w:rsidTr="002D2189">
        <w:trPr>
          <w:trHeight w:val="340"/>
          <w:jc w:val="center"/>
        </w:trPr>
        <w:tc>
          <w:tcPr>
            <w:tcW w:w="564" w:type="pct"/>
            <w:vMerge/>
            <w:shd w:val="clear" w:color="auto" w:fill="C6D9F1" w:themeFill="text2" w:themeFillTint="33"/>
            <w:vAlign w:val="center"/>
            <w:hideMark/>
          </w:tcPr>
          <w:p w14:paraId="6C77074F" w14:textId="77777777" w:rsidR="00473BAD" w:rsidRPr="005665D6" w:rsidRDefault="00473BAD" w:rsidP="002D2189">
            <w:pPr>
              <w:spacing w:after="0" w:line="276" w:lineRule="auto"/>
              <w:jc w:val="center"/>
              <w:rPr>
                <w:rFonts w:eastAsiaTheme="minorEastAsia"/>
                <w:b/>
                <w:bCs/>
                <w:lang w:eastAsia="zh-CN"/>
              </w:rPr>
            </w:pPr>
          </w:p>
        </w:tc>
        <w:tc>
          <w:tcPr>
            <w:tcW w:w="713" w:type="pct"/>
            <w:vMerge/>
            <w:shd w:val="clear" w:color="auto" w:fill="C6D9F1" w:themeFill="text2" w:themeFillTint="33"/>
            <w:vAlign w:val="center"/>
            <w:hideMark/>
          </w:tcPr>
          <w:p w14:paraId="2D60431C" w14:textId="77777777" w:rsidR="00473BAD" w:rsidRPr="005665D6" w:rsidRDefault="00473BAD" w:rsidP="002D2189">
            <w:pPr>
              <w:spacing w:after="0" w:line="276" w:lineRule="auto"/>
              <w:jc w:val="center"/>
              <w:rPr>
                <w:rFonts w:eastAsiaTheme="minorEastAsia"/>
                <w:b/>
                <w:bCs/>
                <w:lang w:eastAsia="zh-CN"/>
              </w:rPr>
            </w:pPr>
          </w:p>
        </w:tc>
        <w:tc>
          <w:tcPr>
            <w:tcW w:w="576" w:type="pct"/>
            <w:vMerge/>
            <w:shd w:val="clear" w:color="auto" w:fill="C6D9F1" w:themeFill="text2" w:themeFillTint="33"/>
            <w:vAlign w:val="center"/>
            <w:hideMark/>
          </w:tcPr>
          <w:p w14:paraId="60FB41BE" w14:textId="77777777" w:rsidR="00473BAD" w:rsidRPr="005665D6" w:rsidRDefault="00473BAD" w:rsidP="002D2189">
            <w:pPr>
              <w:spacing w:after="0" w:line="276" w:lineRule="auto"/>
              <w:jc w:val="center"/>
              <w:rPr>
                <w:rFonts w:eastAsiaTheme="minorEastAsia"/>
                <w:b/>
                <w:bCs/>
                <w:lang w:eastAsia="zh-CN"/>
              </w:rPr>
            </w:pPr>
          </w:p>
        </w:tc>
        <w:tc>
          <w:tcPr>
            <w:tcW w:w="525" w:type="pct"/>
            <w:shd w:val="clear" w:color="auto" w:fill="C6D9F1" w:themeFill="text2" w:themeFillTint="33"/>
            <w:vAlign w:val="center"/>
            <w:hideMark/>
          </w:tcPr>
          <w:p w14:paraId="2215F52F"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1</w:t>
            </w:r>
          </w:p>
        </w:tc>
        <w:tc>
          <w:tcPr>
            <w:tcW w:w="525" w:type="pct"/>
            <w:shd w:val="clear" w:color="auto" w:fill="C6D9F1" w:themeFill="text2" w:themeFillTint="33"/>
            <w:vAlign w:val="center"/>
            <w:hideMark/>
          </w:tcPr>
          <w:p w14:paraId="3F6BD9C6"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2</w:t>
            </w:r>
          </w:p>
        </w:tc>
        <w:tc>
          <w:tcPr>
            <w:tcW w:w="525" w:type="pct"/>
            <w:shd w:val="clear" w:color="auto" w:fill="C6D9F1" w:themeFill="text2" w:themeFillTint="33"/>
            <w:vAlign w:val="center"/>
            <w:hideMark/>
          </w:tcPr>
          <w:p w14:paraId="278E68A2"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4</w:t>
            </w:r>
          </w:p>
        </w:tc>
        <w:tc>
          <w:tcPr>
            <w:tcW w:w="525" w:type="pct"/>
            <w:shd w:val="clear" w:color="auto" w:fill="C6D9F1" w:themeFill="text2" w:themeFillTint="33"/>
            <w:vAlign w:val="center"/>
            <w:hideMark/>
          </w:tcPr>
          <w:p w14:paraId="1D50D151"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8</w:t>
            </w:r>
          </w:p>
        </w:tc>
        <w:tc>
          <w:tcPr>
            <w:tcW w:w="525" w:type="pct"/>
            <w:shd w:val="clear" w:color="auto" w:fill="C6D9F1" w:themeFill="text2" w:themeFillTint="33"/>
            <w:vAlign w:val="center"/>
            <w:hideMark/>
          </w:tcPr>
          <w:p w14:paraId="407AC853"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16</w:t>
            </w:r>
          </w:p>
        </w:tc>
        <w:tc>
          <w:tcPr>
            <w:tcW w:w="525" w:type="pct"/>
            <w:shd w:val="clear" w:color="auto" w:fill="C6D9F1" w:themeFill="text2" w:themeFillTint="33"/>
            <w:vAlign w:val="center"/>
            <w:hideMark/>
          </w:tcPr>
          <w:p w14:paraId="4163DEF6" w14:textId="77777777" w:rsidR="00473BAD" w:rsidRPr="005665D6" w:rsidRDefault="00473BAD" w:rsidP="002D218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32</w:t>
            </w:r>
          </w:p>
        </w:tc>
      </w:tr>
      <w:tr w:rsidR="00473BAD" w:rsidRPr="005665D6" w14:paraId="78296FD7" w14:textId="77777777" w:rsidTr="002D2189">
        <w:trPr>
          <w:trHeight w:val="280"/>
          <w:jc w:val="center"/>
        </w:trPr>
        <w:tc>
          <w:tcPr>
            <w:tcW w:w="564" w:type="pct"/>
            <w:noWrap/>
            <w:vAlign w:val="center"/>
            <w:hideMark/>
          </w:tcPr>
          <w:p w14:paraId="0F9B0314"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w:t>
            </w:r>
          </w:p>
        </w:tc>
        <w:tc>
          <w:tcPr>
            <w:tcW w:w="713" w:type="pct"/>
            <w:noWrap/>
            <w:vAlign w:val="center"/>
            <w:hideMark/>
          </w:tcPr>
          <w:p w14:paraId="48D1D20F"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22</w:t>
            </w:r>
          </w:p>
        </w:tc>
        <w:tc>
          <w:tcPr>
            <w:tcW w:w="576" w:type="pct"/>
            <w:noWrap/>
            <w:vAlign w:val="center"/>
            <w:hideMark/>
          </w:tcPr>
          <w:p w14:paraId="34746157"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112</w:t>
            </w:r>
          </w:p>
        </w:tc>
        <w:tc>
          <w:tcPr>
            <w:tcW w:w="525" w:type="pct"/>
            <w:noWrap/>
            <w:vAlign w:val="center"/>
            <w:hideMark/>
          </w:tcPr>
          <w:p w14:paraId="6FC722EA"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8</w:t>
            </w:r>
          </w:p>
        </w:tc>
        <w:tc>
          <w:tcPr>
            <w:tcW w:w="525" w:type="pct"/>
            <w:vAlign w:val="center"/>
            <w:hideMark/>
          </w:tcPr>
          <w:p w14:paraId="459362D1"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4</w:t>
            </w:r>
          </w:p>
        </w:tc>
        <w:tc>
          <w:tcPr>
            <w:tcW w:w="525" w:type="pct"/>
            <w:vAlign w:val="center"/>
            <w:hideMark/>
          </w:tcPr>
          <w:p w14:paraId="4242D6D9"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w:t>
            </w:r>
          </w:p>
        </w:tc>
        <w:tc>
          <w:tcPr>
            <w:tcW w:w="525" w:type="pct"/>
            <w:noWrap/>
            <w:vAlign w:val="center"/>
            <w:hideMark/>
          </w:tcPr>
          <w:p w14:paraId="19392464"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w:t>
            </w:r>
          </w:p>
        </w:tc>
        <w:tc>
          <w:tcPr>
            <w:tcW w:w="525" w:type="pct"/>
            <w:noWrap/>
            <w:vAlign w:val="center"/>
            <w:hideMark/>
          </w:tcPr>
          <w:p w14:paraId="4035D6D6"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w:t>
            </w:r>
          </w:p>
        </w:tc>
        <w:tc>
          <w:tcPr>
            <w:tcW w:w="525" w:type="pct"/>
            <w:noWrap/>
            <w:vAlign w:val="center"/>
            <w:hideMark/>
          </w:tcPr>
          <w:p w14:paraId="6C7FA6A8"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w:t>
            </w:r>
          </w:p>
        </w:tc>
      </w:tr>
      <w:tr w:rsidR="00473BAD" w:rsidRPr="005665D6" w14:paraId="498C6713" w14:textId="77777777" w:rsidTr="002D2189">
        <w:trPr>
          <w:trHeight w:val="280"/>
          <w:jc w:val="center"/>
        </w:trPr>
        <w:tc>
          <w:tcPr>
            <w:tcW w:w="564" w:type="pct"/>
            <w:noWrap/>
            <w:vAlign w:val="center"/>
            <w:hideMark/>
          </w:tcPr>
          <w:p w14:paraId="68B49233"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w:t>
            </w:r>
          </w:p>
        </w:tc>
        <w:tc>
          <w:tcPr>
            <w:tcW w:w="713" w:type="pct"/>
            <w:noWrap/>
            <w:vAlign w:val="center"/>
            <w:hideMark/>
          </w:tcPr>
          <w:p w14:paraId="72599B8C"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40</w:t>
            </w:r>
          </w:p>
        </w:tc>
        <w:tc>
          <w:tcPr>
            <w:tcW w:w="576" w:type="pct"/>
            <w:noWrap/>
            <w:vAlign w:val="center"/>
            <w:hideMark/>
          </w:tcPr>
          <w:p w14:paraId="72B12EB6"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168</w:t>
            </w:r>
          </w:p>
        </w:tc>
        <w:tc>
          <w:tcPr>
            <w:tcW w:w="525" w:type="pct"/>
            <w:noWrap/>
            <w:vAlign w:val="center"/>
            <w:hideMark/>
          </w:tcPr>
          <w:p w14:paraId="1259E8D7"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12</w:t>
            </w:r>
          </w:p>
        </w:tc>
        <w:tc>
          <w:tcPr>
            <w:tcW w:w="525" w:type="pct"/>
            <w:vAlign w:val="center"/>
            <w:hideMark/>
          </w:tcPr>
          <w:p w14:paraId="1E46492A"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6</w:t>
            </w:r>
          </w:p>
        </w:tc>
        <w:tc>
          <w:tcPr>
            <w:tcW w:w="525" w:type="pct"/>
            <w:vAlign w:val="center"/>
            <w:hideMark/>
          </w:tcPr>
          <w:p w14:paraId="0971878F"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3</w:t>
            </w:r>
          </w:p>
        </w:tc>
        <w:tc>
          <w:tcPr>
            <w:tcW w:w="525" w:type="pct"/>
            <w:noWrap/>
            <w:vAlign w:val="center"/>
            <w:hideMark/>
          </w:tcPr>
          <w:p w14:paraId="636A2E5F"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w:t>
            </w:r>
          </w:p>
        </w:tc>
        <w:tc>
          <w:tcPr>
            <w:tcW w:w="525" w:type="pct"/>
            <w:noWrap/>
            <w:vAlign w:val="center"/>
            <w:hideMark/>
          </w:tcPr>
          <w:p w14:paraId="7B81DFE7"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w:t>
            </w:r>
          </w:p>
        </w:tc>
        <w:tc>
          <w:tcPr>
            <w:tcW w:w="525" w:type="pct"/>
            <w:noWrap/>
            <w:vAlign w:val="center"/>
            <w:hideMark/>
          </w:tcPr>
          <w:p w14:paraId="4077A89D"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w:t>
            </w:r>
          </w:p>
        </w:tc>
      </w:tr>
      <w:tr w:rsidR="00473BAD" w:rsidRPr="005665D6" w14:paraId="0A42E6D8" w14:textId="77777777" w:rsidTr="002D2189">
        <w:trPr>
          <w:trHeight w:val="280"/>
          <w:jc w:val="center"/>
        </w:trPr>
        <w:tc>
          <w:tcPr>
            <w:tcW w:w="564" w:type="pct"/>
            <w:noWrap/>
            <w:vAlign w:val="center"/>
            <w:hideMark/>
          </w:tcPr>
          <w:p w14:paraId="2A5B2E27"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3</w:t>
            </w:r>
          </w:p>
        </w:tc>
        <w:tc>
          <w:tcPr>
            <w:tcW w:w="713" w:type="pct"/>
            <w:noWrap/>
            <w:vAlign w:val="center"/>
            <w:hideMark/>
          </w:tcPr>
          <w:p w14:paraId="07065760"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96</w:t>
            </w:r>
          </w:p>
        </w:tc>
        <w:tc>
          <w:tcPr>
            <w:tcW w:w="576" w:type="pct"/>
            <w:noWrap/>
            <w:vAlign w:val="center"/>
            <w:hideMark/>
          </w:tcPr>
          <w:p w14:paraId="1952C31D"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336</w:t>
            </w:r>
          </w:p>
        </w:tc>
        <w:tc>
          <w:tcPr>
            <w:tcW w:w="525" w:type="pct"/>
            <w:noWrap/>
            <w:vAlign w:val="center"/>
            <w:hideMark/>
          </w:tcPr>
          <w:p w14:paraId="1713DCB8"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24</w:t>
            </w:r>
          </w:p>
        </w:tc>
        <w:tc>
          <w:tcPr>
            <w:tcW w:w="525" w:type="pct"/>
            <w:vAlign w:val="center"/>
            <w:hideMark/>
          </w:tcPr>
          <w:p w14:paraId="7007469F"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12</w:t>
            </w:r>
          </w:p>
        </w:tc>
        <w:tc>
          <w:tcPr>
            <w:tcW w:w="525" w:type="pct"/>
            <w:vAlign w:val="center"/>
            <w:hideMark/>
          </w:tcPr>
          <w:p w14:paraId="622D4269"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6</w:t>
            </w:r>
          </w:p>
        </w:tc>
        <w:tc>
          <w:tcPr>
            <w:tcW w:w="525" w:type="pct"/>
            <w:noWrap/>
            <w:vAlign w:val="center"/>
            <w:hideMark/>
          </w:tcPr>
          <w:p w14:paraId="7D59B1B3"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3</w:t>
            </w:r>
          </w:p>
        </w:tc>
        <w:tc>
          <w:tcPr>
            <w:tcW w:w="525" w:type="pct"/>
            <w:noWrap/>
            <w:vAlign w:val="center"/>
            <w:hideMark/>
          </w:tcPr>
          <w:p w14:paraId="75030E05"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w:t>
            </w:r>
          </w:p>
        </w:tc>
        <w:tc>
          <w:tcPr>
            <w:tcW w:w="525" w:type="pct"/>
            <w:noWrap/>
            <w:vAlign w:val="center"/>
            <w:hideMark/>
          </w:tcPr>
          <w:p w14:paraId="113DC889"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w:t>
            </w:r>
          </w:p>
        </w:tc>
      </w:tr>
      <w:tr w:rsidR="00473BAD" w:rsidRPr="005665D6" w14:paraId="1E40F968" w14:textId="77777777" w:rsidTr="002D2189">
        <w:trPr>
          <w:trHeight w:val="280"/>
          <w:jc w:val="center"/>
        </w:trPr>
        <w:tc>
          <w:tcPr>
            <w:tcW w:w="564" w:type="pct"/>
            <w:noWrap/>
            <w:vAlign w:val="center"/>
            <w:hideMark/>
          </w:tcPr>
          <w:p w14:paraId="439EB35A"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4</w:t>
            </w:r>
          </w:p>
        </w:tc>
        <w:tc>
          <w:tcPr>
            <w:tcW w:w="713" w:type="pct"/>
            <w:noWrap/>
            <w:vAlign w:val="center"/>
            <w:hideMark/>
          </w:tcPr>
          <w:p w14:paraId="3A535717"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208</w:t>
            </w:r>
          </w:p>
        </w:tc>
        <w:tc>
          <w:tcPr>
            <w:tcW w:w="576" w:type="pct"/>
            <w:noWrap/>
            <w:vAlign w:val="center"/>
            <w:hideMark/>
          </w:tcPr>
          <w:p w14:paraId="2A40ED91"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672</w:t>
            </w:r>
          </w:p>
        </w:tc>
        <w:tc>
          <w:tcPr>
            <w:tcW w:w="525" w:type="pct"/>
            <w:noWrap/>
            <w:vAlign w:val="center"/>
            <w:hideMark/>
          </w:tcPr>
          <w:p w14:paraId="17E68FD9"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48</w:t>
            </w:r>
          </w:p>
        </w:tc>
        <w:tc>
          <w:tcPr>
            <w:tcW w:w="525" w:type="pct"/>
            <w:noWrap/>
            <w:vAlign w:val="center"/>
            <w:hideMark/>
          </w:tcPr>
          <w:p w14:paraId="032925D8"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24</w:t>
            </w:r>
          </w:p>
        </w:tc>
        <w:tc>
          <w:tcPr>
            <w:tcW w:w="525" w:type="pct"/>
            <w:noWrap/>
            <w:vAlign w:val="center"/>
            <w:hideMark/>
          </w:tcPr>
          <w:p w14:paraId="5C9D70CF"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12</w:t>
            </w:r>
          </w:p>
        </w:tc>
        <w:tc>
          <w:tcPr>
            <w:tcW w:w="525" w:type="pct"/>
            <w:noWrap/>
            <w:vAlign w:val="center"/>
            <w:hideMark/>
          </w:tcPr>
          <w:p w14:paraId="1EFDAEE3"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6</w:t>
            </w:r>
          </w:p>
        </w:tc>
        <w:tc>
          <w:tcPr>
            <w:tcW w:w="525" w:type="pct"/>
            <w:noWrap/>
            <w:vAlign w:val="center"/>
            <w:hideMark/>
          </w:tcPr>
          <w:p w14:paraId="052B0459"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3</w:t>
            </w:r>
          </w:p>
        </w:tc>
        <w:tc>
          <w:tcPr>
            <w:tcW w:w="525" w:type="pct"/>
            <w:noWrap/>
            <w:vAlign w:val="center"/>
            <w:hideMark/>
          </w:tcPr>
          <w:p w14:paraId="5E52818D"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w:t>
            </w:r>
          </w:p>
        </w:tc>
      </w:tr>
      <w:tr w:rsidR="00473BAD" w:rsidRPr="005665D6" w14:paraId="36B5A881" w14:textId="77777777" w:rsidTr="002D2189">
        <w:trPr>
          <w:trHeight w:val="280"/>
          <w:jc w:val="center"/>
        </w:trPr>
        <w:tc>
          <w:tcPr>
            <w:tcW w:w="564" w:type="pct"/>
            <w:noWrap/>
            <w:vAlign w:val="center"/>
            <w:hideMark/>
          </w:tcPr>
          <w:p w14:paraId="3DACD5EF"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5</w:t>
            </w:r>
          </w:p>
        </w:tc>
        <w:tc>
          <w:tcPr>
            <w:tcW w:w="713" w:type="pct"/>
            <w:noWrap/>
            <w:vAlign w:val="center"/>
            <w:hideMark/>
          </w:tcPr>
          <w:p w14:paraId="2A9812C8"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432</w:t>
            </w:r>
          </w:p>
        </w:tc>
        <w:tc>
          <w:tcPr>
            <w:tcW w:w="576" w:type="pct"/>
            <w:noWrap/>
            <w:vAlign w:val="center"/>
            <w:hideMark/>
          </w:tcPr>
          <w:p w14:paraId="27155E25"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1344</w:t>
            </w:r>
          </w:p>
        </w:tc>
        <w:tc>
          <w:tcPr>
            <w:tcW w:w="525" w:type="pct"/>
            <w:noWrap/>
            <w:vAlign w:val="center"/>
            <w:hideMark/>
          </w:tcPr>
          <w:p w14:paraId="79C982F6"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96</w:t>
            </w:r>
          </w:p>
        </w:tc>
        <w:tc>
          <w:tcPr>
            <w:tcW w:w="525" w:type="pct"/>
            <w:noWrap/>
            <w:vAlign w:val="center"/>
            <w:hideMark/>
          </w:tcPr>
          <w:p w14:paraId="42B2092F"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48</w:t>
            </w:r>
          </w:p>
        </w:tc>
        <w:tc>
          <w:tcPr>
            <w:tcW w:w="525" w:type="pct"/>
            <w:noWrap/>
            <w:vAlign w:val="center"/>
            <w:hideMark/>
          </w:tcPr>
          <w:p w14:paraId="4317269E"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24</w:t>
            </w:r>
          </w:p>
        </w:tc>
        <w:tc>
          <w:tcPr>
            <w:tcW w:w="525" w:type="pct"/>
            <w:noWrap/>
            <w:vAlign w:val="center"/>
            <w:hideMark/>
          </w:tcPr>
          <w:p w14:paraId="6A314D5E"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12</w:t>
            </w:r>
          </w:p>
        </w:tc>
        <w:tc>
          <w:tcPr>
            <w:tcW w:w="525" w:type="pct"/>
            <w:noWrap/>
            <w:vAlign w:val="center"/>
            <w:hideMark/>
          </w:tcPr>
          <w:p w14:paraId="0072046A"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6</w:t>
            </w:r>
          </w:p>
        </w:tc>
        <w:tc>
          <w:tcPr>
            <w:tcW w:w="525" w:type="pct"/>
            <w:noWrap/>
            <w:vAlign w:val="center"/>
            <w:hideMark/>
          </w:tcPr>
          <w:p w14:paraId="31201440"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3</w:t>
            </w:r>
          </w:p>
        </w:tc>
      </w:tr>
      <w:tr w:rsidR="00473BAD" w:rsidRPr="005665D6" w14:paraId="3921A564" w14:textId="77777777" w:rsidTr="002D2189">
        <w:trPr>
          <w:trHeight w:val="280"/>
          <w:jc w:val="center"/>
        </w:trPr>
        <w:tc>
          <w:tcPr>
            <w:tcW w:w="564" w:type="pct"/>
            <w:noWrap/>
            <w:vAlign w:val="center"/>
            <w:hideMark/>
          </w:tcPr>
          <w:p w14:paraId="720E2641"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6</w:t>
            </w:r>
          </w:p>
        </w:tc>
        <w:tc>
          <w:tcPr>
            <w:tcW w:w="713" w:type="pct"/>
            <w:noWrap/>
            <w:vAlign w:val="center"/>
            <w:hideMark/>
          </w:tcPr>
          <w:p w14:paraId="23DE756A"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656</w:t>
            </w:r>
          </w:p>
        </w:tc>
        <w:tc>
          <w:tcPr>
            <w:tcW w:w="576" w:type="pct"/>
            <w:noWrap/>
            <w:vAlign w:val="center"/>
            <w:hideMark/>
          </w:tcPr>
          <w:p w14:paraId="284B2945"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2016</w:t>
            </w:r>
          </w:p>
        </w:tc>
        <w:tc>
          <w:tcPr>
            <w:tcW w:w="525" w:type="pct"/>
            <w:noWrap/>
            <w:vAlign w:val="center"/>
            <w:hideMark/>
          </w:tcPr>
          <w:p w14:paraId="667AF3A9"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144</w:t>
            </w:r>
          </w:p>
        </w:tc>
        <w:tc>
          <w:tcPr>
            <w:tcW w:w="525" w:type="pct"/>
            <w:noWrap/>
            <w:vAlign w:val="center"/>
            <w:hideMark/>
          </w:tcPr>
          <w:p w14:paraId="15E2920F"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72</w:t>
            </w:r>
          </w:p>
        </w:tc>
        <w:tc>
          <w:tcPr>
            <w:tcW w:w="525" w:type="pct"/>
            <w:noWrap/>
            <w:vAlign w:val="center"/>
            <w:hideMark/>
          </w:tcPr>
          <w:p w14:paraId="300A0000"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36</w:t>
            </w:r>
          </w:p>
        </w:tc>
        <w:tc>
          <w:tcPr>
            <w:tcW w:w="525" w:type="pct"/>
            <w:noWrap/>
            <w:vAlign w:val="center"/>
            <w:hideMark/>
          </w:tcPr>
          <w:p w14:paraId="0AAEBC79"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18</w:t>
            </w:r>
          </w:p>
        </w:tc>
        <w:tc>
          <w:tcPr>
            <w:tcW w:w="525" w:type="pct"/>
            <w:noWrap/>
            <w:vAlign w:val="center"/>
            <w:hideMark/>
          </w:tcPr>
          <w:p w14:paraId="6C811178"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9</w:t>
            </w:r>
          </w:p>
        </w:tc>
        <w:tc>
          <w:tcPr>
            <w:tcW w:w="525" w:type="pct"/>
            <w:noWrap/>
            <w:vAlign w:val="center"/>
            <w:hideMark/>
          </w:tcPr>
          <w:p w14:paraId="2E882C8B"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5</w:t>
            </w:r>
          </w:p>
        </w:tc>
      </w:tr>
      <w:tr w:rsidR="00473BAD" w:rsidRPr="005665D6" w14:paraId="454127E8" w14:textId="77777777" w:rsidTr="002D2189">
        <w:trPr>
          <w:trHeight w:val="280"/>
          <w:jc w:val="center"/>
        </w:trPr>
        <w:tc>
          <w:tcPr>
            <w:tcW w:w="564" w:type="pct"/>
            <w:noWrap/>
            <w:vAlign w:val="center"/>
            <w:hideMark/>
          </w:tcPr>
          <w:p w14:paraId="5AD2BF73"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7</w:t>
            </w:r>
          </w:p>
        </w:tc>
        <w:tc>
          <w:tcPr>
            <w:tcW w:w="713" w:type="pct"/>
            <w:noWrap/>
            <w:vAlign w:val="center"/>
            <w:hideMark/>
          </w:tcPr>
          <w:p w14:paraId="62077B9D"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880</w:t>
            </w:r>
          </w:p>
        </w:tc>
        <w:tc>
          <w:tcPr>
            <w:tcW w:w="576" w:type="pct"/>
            <w:noWrap/>
            <w:vAlign w:val="center"/>
            <w:hideMark/>
          </w:tcPr>
          <w:p w14:paraId="541E11E5"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2688</w:t>
            </w:r>
          </w:p>
        </w:tc>
        <w:tc>
          <w:tcPr>
            <w:tcW w:w="525" w:type="pct"/>
            <w:noWrap/>
            <w:vAlign w:val="center"/>
            <w:hideMark/>
          </w:tcPr>
          <w:p w14:paraId="20A1728F"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192</w:t>
            </w:r>
          </w:p>
        </w:tc>
        <w:tc>
          <w:tcPr>
            <w:tcW w:w="525" w:type="pct"/>
            <w:noWrap/>
            <w:vAlign w:val="center"/>
            <w:hideMark/>
          </w:tcPr>
          <w:p w14:paraId="6CB48ECB"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96</w:t>
            </w:r>
          </w:p>
        </w:tc>
        <w:tc>
          <w:tcPr>
            <w:tcW w:w="525" w:type="pct"/>
            <w:noWrap/>
            <w:vAlign w:val="center"/>
            <w:hideMark/>
          </w:tcPr>
          <w:p w14:paraId="65D70073"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48</w:t>
            </w:r>
          </w:p>
        </w:tc>
        <w:tc>
          <w:tcPr>
            <w:tcW w:w="525" w:type="pct"/>
            <w:noWrap/>
            <w:vAlign w:val="center"/>
            <w:hideMark/>
          </w:tcPr>
          <w:p w14:paraId="04391B9D"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24</w:t>
            </w:r>
          </w:p>
        </w:tc>
        <w:tc>
          <w:tcPr>
            <w:tcW w:w="525" w:type="pct"/>
            <w:noWrap/>
            <w:vAlign w:val="center"/>
            <w:hideMark/>
          </w:tcPr>
          <w:p w14:paraId="1DE515BA"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12</w:t>
            </w:r>
          </w:p>
        </w:tc>
        <w:tc>
          <w:tcPr>
            <w:tcW w:w="525" w:type="pct"/>
            <w:noWrap/>
            <w:vAlign w:val="center"/>
            <w:hideMark/>
          </w:tcPr>
          <w:p w14:paraId="787F432E"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6</w:t>
            </w:r>
          </w:p>
        </w:tc>
      </w:tr>
      <w:tr w:rsidR="00473BAD" w:rsidRPr="005665D6" w14:paraId="3CC58105" w14:textId="77777777" w:rsidTr="002D2189">
        <w:trPr>
          <w:trHeight w:val="280"/>
          <w:jc w:val="center"/>
        </w:trPr>
        <w:tc>
          <w:tcPr>
            <w:tcW w:w="564" w:type="pct"/>
            <w:noWrap/>
            <w:vAlign w:val="center"/>
            <w:hideMark/>
          </w:tcPr>
          <w:p w14:paraId="6FA4D435"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8</w:t>
            </w:r>
          </w:p>
        </w:tc>
        <w:tc>
          <w:tcPr>
            <w:tcW w:w="713" w:type="pct"/>
            <w:noWrap/>
            <w:vAlign w:val="center"/>
            <w:hideMark/>
          </w:tcPr>
          <w:p w14:paraId="216DE8CC"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1104</w:t>
            </w:r>
          </w:p>
        </w:tc>
        <w:tc>
          <w:tcPr>
            <w:tcW w:w="576" w:type="pct"/>
            <w:noWrap/>
            <w:vAlign w:val="center"/>
            <w:hideMark/>
          </w:tcPr>
          <w:p w14:paraId="1088912F"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3360</w:t>
            </w:r>
          </w:p>
        </w:tc>
        <w:tc>
          <w:tcPr>
            <w:tcW w:w="525" w:type="pct"/>
            <w:noWrap/>
            <w:vAlign w:val="center"/>
            <w:hideMark/>
          </w:tcPr>
          <w:p w14:paraId="62367EF4"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240</w:t>
            </w:r>
          </w:p>
        </w:tc>
        <w:tc>
          <w:tcPr>
            <w:tcW w:w="525" w:type="pct"/>
            <w:noWrap/>
            <w:vAlign w:val="center"/>
            <w:hideMark/>
          </w:tcPr>
          <w:p w14:paraId="5FB15066"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120</w:t>
            </w:r>
          </w:p>
        </w:tc>
        <w:tc>
          <w:tcPr>
            <w:tcW w:w="525" w:type="pct"/>
            <w:noWrap/>
            <w:vAlign w:val="center"/>
            <w:hideMark/>
          </w:tcPr>
          <w:p w14:paraId="30663944"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60</w:t>
            </w:r>
          </w:p>
        </w:tc>
        <w:tc>
          <w:tcPr>
            <w:tcW w:w="525" w:type="pct"/>
            <w:noWrap/>
            <w:vAlign w:val="center"/>
            <w:hideMark/>
          </w:tcPr>
          <w:p w14:paraId="5CAFA1DE"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30</w:t>
            </w:r>
          </w:p>
        </w:tc>
        <w:tc>
          <w:tcPr>
            <w:tcW w:w="525" w:type="pct"/>
            <w:noWrap/>
            <w:vAlign w:val="center"/>
            <w:hideMark/>
          </w:tcPr>
          <w:p w14:paraId="58E1BC61"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15</w:t>
            </w:r>
          </w:p>
        </w:tc>
        <w:tc>
          <w:tcPr>
            <w:tcW w:w="525" w:type="pct"/>
            <w:noWrap/>
            <w:vAlign w:val="center"/>
            <w:hideMark/>
          </w:tcPr>
          <w:p w14:paraId="6704C34E" w14:textId="77777777" w:rsidR="00473BAD" w:rsidRPr="005665D6" w:rsidRDefault="00473BAD" w:rsidP="002D2189">
            <w:pPr>
              <w:spacing w:after="0" w:line="276" w:lineRule="auto"/>
              <w:jc w:val="center"/>
              <w:rPr>
                <w:rFonts w:eastAsiaTheme="minorEastAsia"/>
                <w:b/>
                <w:lang w:eastAsia="zh-CN"/>
              </w:rPr>
            </w:pPr>
            <w:r w:rsidRPr="005665D6">
              <w:rPr>
                <w:rFonts w:eastAsiaTheme="minorEastAsia" w:hint="eastAsia"/>
                <w:b/>
                <w:lang w:eastAsia="zh-CN"/>
              </w:rPr>
              <w:t>8</w:t>
            </w:r>
          </w:p>
        </w:tc>
      </w:tr>
      <w:tr w:rsidR="001E5E51" w:rsidRPr="005665D6" w14:paraId="53A58FE4" w14:textId="77777777" w:rsidTr="00834D03">
        <w:trPr>
          <w:trHeight w:val="280"/>
          <w:jc w:val="center"/>
        </w:trPr>
        <w:tc>
          <w:tcPr>
            <w:tcW w:w="1" w:type="pct"/>
            <w:gridSpan w:val="9"/>
            <w:noWrap/>
            <w:vAlign w:val="center"/>
          </w:tcPr>
          <w:p w14:paraId="01328CA3" w14:textId="77777777" w:rsidR="001E5E51" w:rsidRPr="001E5E51" w:rsidRDefault="001E5E51" w:rsidP="001E5E51">
            <w:pPr>
              <w:spacing w:after="0" w:line="276" w:lineRule="auto"/>
              <w:rPr>
                <w:rFonts w:eastAsiaTheme="minorEastAsia"/>
                <w:b/>
                <w:bCs/>
                <w:lang w:eastAsia="zh-CN"/>
              </w:rPr>
            </w:pPr>
            <w:r w:rsidRPr="001E5E51">
              <w:rPr>
                <w:rFonts w:eastAsiaTheme="minorEastAsia"/>
                <w:b/>
                <w:bCs/>
                <w:lang w:eastAsia="zh-CN"/>
              </w:rPr>
              <w:t xml:space="preserve">Note1: Assuming that the Manchester coding for the R2D </w:t>
            </w:r>
            <w:r w:rsidRPr="001E5E51">
              <w:rPr>
                <w:rFonts w:eastAsiaTheme="minorEastAsia" w:hint="eastAsia"/>
                <w:b/>
                <w:bCs/>
                <w:lang w:eastAsia="zh-CN"/>
              </w:rPr>
              <w:t xml:space="preserve">is </w:t>
            </w:r>
            <w:r w:rsidRPr="001E5E51">
              <w:rPr>
                <w:rFonts w:eastAsiaTheme="minorEastAsia"/>
                <w:b/>
                <w:bCs/>
                <w:lang w:eastAsia="zh-CN"/>
              </w:rPr>
              <w:t>adopted.</w:t>
            </w:r>
          </w:p>
          <w:p w14:paraId="400D2732" w14:textId="0B4A0C6E" w:rsidR="001E5E51" w:rsidRPr="005665D6" w:rsidRDefault="001E5E51" w:rsidP="001E5E51">
            <w:pPr>
              <w:spacing w:after="0" w:line="276" w:lineRule="auto"/>
              <w:rPr>
                <w:rFonts w:eastAsiaTheme="minorEastAsia"/>
                <w:b/>
                <w:lang w:eastAsia="zh-CN"/>
              </w:rPr>
            </w:pPr>
            <w:r w:rsidRPr="001E5E51">
              <w:rPr>
                <w:rFonts w:eastAsiaTheme="minorEastAsia"/>
                <w:b/>
                <w:bCs/>
                <w:lang w:eastAsia="zh-CN"/>
              </w:rPr>
              <w:t xml:space="preserve">Note2: The 16 CRC bits </w:t>
            </w:r>
            <w:r w:rsidRPr="001E5E51">
              <w:rPr>
                <w:rFonts w:eastAsiaTheme="minorEastAsia" w:hint="eastAsia"/>
                <w:b/>
                <w:bCs/>
                <w:lang w:eastAsia="zh-CN"/>
              </w:rPr>
              <w:t>are</w:t>
            </w:r>
            <w:r w:rsidRPr="001E5E51">
              <w:rPr>
                <w:rFonts w:eastAsiaTheme="minorEastAsia"/>
                <w:b/>
                <w:bCs/>
                <w:lang w:eastAsia="zh-CN"/>
              </w:rPr>
              <w:t xml:space="preserve"> attached on the TB</w:t>
            </w:r>
            <w:r w:rsidRPr="001E5E51">
              <w:rPr>
                <w:rFonts w:eastAsiaTheme="minorEastAsia" w:hint="eastAsia"/>
                <w:b/>
                <w:bCs/>
                <w:lang w:eastAsia="zh-CN"/>
              </w:rPr>
              <w:t xml:space="preserve"> if the TBS is longer than 24; otherwise, 6 CRC bits are </w:t>
            </w:r>
            <w:r w:rsidRPr="001E5E51">
              <w:rPr>
                <w:rFonts w:eastAsiaTheme="minorEastAsia"/>
                <w:b/>
                <w:bCs/>
                <w:lang w:eastAsia="zh-CN"/>
              </w:rPr>
              <w:t>attached.</w:t>
            </w:r>
          </w:p>
        </w:tc>
      </w:tr>
    </w:tbl>
    <w:p w14:paraId="3A04DDBD" w14:textId="4CE9A707" w:rsidR="0076102C" w:rsidRPr="00D97510" w:rsidRDefault="00B34975" w:rsidP="00D97510">
      <w:pPr>
        <w:pStyle w:val="1"/>
        <w:numPr>
          <w:ilvl w:val="0"/>
          <w:numId w:val="112"/>
        </w:numPr>
        <w:spacing w:before="360" w:afterLines="50" w:after="120"/>
        <w:ind w:left="590" w:hangingChars="210" w:hanging="590"/>
        <w:rPr>
          <w:rFonts w:eastAsia="宋体"/>
          <w:b/>
          <w:kern w:val="32"/>
          <w:sz w:val="28"/>
          <w:lang w:val="x-none" w:eastAsia="x-none"/>
        </w:rPr>
      </w:pPr>
      <w:bookmarkStart w:id="19" w:name="_Ref194072490"/>
      <w:r w:rsidRPr="00D97510">
        <w:rPr>
          <w:rFonts w:eastAsia="宋体"/>
          <w:b/>
          <w:kern w:val="32"/>
          <w:sz w:val="28"/>
          <w:lang w:val="x-none" w:eastAsia="x-none"/>
        </w:rPr>
        <w:t>Multiplexing/multiple access</w:t>
      </w:r>
      <w:bookmarkEnd w:id="19"/>
      <w:r w:rsidRPr="00D97510">
        <w:rPr>
          <w:rFonts w:eastAsia="宋体"/>
          <w:b/>
          <w:kern w:val="32"/>
          <w:sz w:val="28"/>
          <w:lang w:val="x-none" w:eastAsia="x-none"/>
        </w:rPr>
        <w:t xml:space="preserve"> </w:t>
      </w:r>
      <w:bookmarkStart w:id="20" w:name="OLE_LINK23"/>
      <w:bookmarkStart w:id="21" w:name="OLE_LINK96"/>
      <w:bookmarkStart w:id="22" w:name="OLE_LINK22"/>
      <w:bookmarkStart w:id="23" w:name="OLE_LINK95"/>
    </w:p>
    <w:p w14:paraId="69E5AAB8" w14:textId="71942390" w:rsidR="00302D9A" w:rsidRDefault="00302D9A" w:rsidP="00D97510">
      <w:pPr>
        <w:pStyle w:val="3GPPText"/>
        <w:spacing w:before="0" w:afterLines="50"/>
        <w:rPr>
          <w:sz w:val="20"/>
          <w:lang w:eastAsia="zh-CN"/>
        </w:rPr>
      </w:pPr>
      <w:r>
        <w:rPr>
          <w:sz w:val="20"/>
          <w:lang w:eastAsia="zh-CN"/>
        </w:rPr>
        <w:t>This section discusses a number of issues related to the resource allocation in the A-IoT communication process, including resource allocation</w:t>
      </w:r>
      <w:r w:rsidR="00700B33">
        <w:rPr>
          <w:rFonts w:hint="eastAsia"/>
          <w:sz w:val="20"/>
          <w:lang w:eastAsia="zh-CN"/>
        </w:rPr>
        <w:t xml:space="preserve"> and </w:t>
      </w:r>
      <w:r>
        <w:rPr>
          <w:sz w:val="20"/>
          <w:lang w:eastAsia="zh-CN"/>
        </w:rPr>
        <w:t>mapping for random access and data transmission</w:t>
      </w:r>
      <w:r>
        <w:rPr>
          <w:rFonts w:hint="eastAsia"/>
          <w:sz w:val="20"/>
          <w:lang w:eastAsia="zh-CN"/>
        </w:rPr>
        <w:t xml:space="preserve"> of A-IoT device</w:t>
      </w:r>
      <w:r>
        <w:rPr>
          <w:sz w:val="20"/>
          <w:lang w:eastAsia="zh-CN"/>
        </w:rPr>
        <w:t>.</w:t>
      </w:r>
    </w:p>
    <w:p w14:paraId="1CBD0B01" w14:textId="298D9DA6" w:rsidR="0076102C" w:rsidRDefault="00302D9A" w:rsidP="00D97510">
      <w:pPr>
        <w:pStyle w:val="3GPPText"/>
        <w:spacing w:before="0" w:afterLines="50"/>
        <w:rPr>
          <w:lang w:eastAsia="zh-CN"/>
        </w:rPr>
      </w:pPr>
      <w:r>
        <w:rPr>
          <w:sz w:val="20"/>
          <w:lang w:eastAsia="zh-CN"/>
        </w:rPr>
        <w:t xml:space="preserve">Taking inventory </w:t>
      </w:r>
      <w:r>
        <w:rPr>
          <w:rFonts w:hint="eastAsia"/>
          <w:sz w:val="20"/>
          <w:lang w:eastAsia="zh-CN"/>
        </w:rPr>
        <w:t>service</w:t>
      </w:r>
      <w:r>
        <w:rPr>
          <w:sz w:val="20"/>
          <w:lang w:eastAsia="zh-CN"/>
        </w:rPr>
        <w:t xml:space="preserve"> as an example, the general process of random access for A-IoT is shown in </w:t>
      </w:r>
      <w:r>
        <w:rPr>
          <w:sz w:val="20"/>
          <w:lang w:eastAsia="zh-CN"/>
        </w:rPr>
        <w:fldChar w:fldCharType="begin"/>
      </w:r>
      <w:r>
        <w:rPr>
          <w:sz w:val="20"/>
          <w:lang w:eastAsia="zh-CN"/>
        </w:rPr>
        <w:instrText xml:space="preserve"> REF _Ref188780610 \h  \* MERGEFORMAT </w:instrText>
      </w:r>
      <w:r>
        <w:rPr>
          <w:sz w:val="20"/>
          <w:lang w:eastAsia="zh-CN"/>
        </w:rPr>
      </w:r>
      <w:r>
        <w:rPr>
          <w:sz w:val="20"/>
          <w:lang w:eastAsia="zh-CN"/>
        </w:rPr>
        <w:fldChar w:fldCharType="separate"/>
      </w:r>
      <w:r w:rsidR="00444A4C" w:rsidRPr="00AC5CA8">
        <w:rPr>
          <w:rFonts w:eastAsiaTheme="minorEastAsia"/>
          <w:bCs/>
          <w:sz w:val="20"/>
          <w:lang w:eastAsia="zh-CN"/>
        </w:rPr>
        <w:t>Figure 2</w:t>
      </w:r>
      <w:r>
        <w:rPr>
          <w:sz w:val="20"/>
          <w:lang w:eastAsia="zh-CN"/>
        </w:rPr>
        <w:fldChar w:fldCharType="end"/>
      </w:r>
      <w:r>
        <w:rPr>
          <w:sz w:val="20"/>
          <w:lang w:eastAsia="zh-CN"/>
        </w:rPr>
        <w:t xml:space="preserve">. The </w:t>
      </w:r>
      <w:r>
        <w:rPr>
          <w:rFonts w:hint="eastAsia"/>
          <w:sz w:val="20"/>
          <w:lang w:eastAsia="zh-CN"/>
        </w:rPr>
        <w:t>gNB</w:t>
      </w:r>
      <w:r>
        <w:rPr>
          <w:sz w:val="20"/>
          <w:lang w:eastAsia="zh-CN"/>
        </w:rPr>
        <w:t xml:space="preserve"> sends a </w:t>
      </w:r>
      <w:r w:rsidR="00700B33">
        <w:rPr>
          <w:rFonts w:hint="eastAsia"/>
          <w:sz w:val="20"/>
          <w:lang w:eastAsia="zh-CN"/>
        </w:rPr>
        <w:t>p</w:t>
      </w:r>
      <w:r w:rsidR="00664568">
        <w:rPr>
          <w:rFonts w:hint="eastAsia"/>
          <w:sz w:val="20"/>
          <w:lang w:eastAsia="zh-CN"/>
        </w:rPr>
        <w:t>aging</w:t>
      </w:r>
      <w:r w:rsidR="008D1818">
        <w:rPr>
          <w:rFonts w:hint="eastAsia"/>
          <w:sz w:val="20"/>
          <w:lang w:eastAsia="zh-CN"/>
        </w:rPr>
        <w:t xml:space="preserve"> message </w:t>
      </w:r>
      <w:r>
        <w:rPr>
          <w:sz w:val="20"/>
          <w:lang w:eastAsia="zh-CN"/>
        </w:rPr>
        <w:t xml:space="preserve">to trigger the inventory process, which </w:t>
      </w:r>
      <w:r>
        <w:rPr>
          <w:rFonts w:hint="eastAsia"/>
          <w:sz w:val="20"/>
          <w:lang w:eastAsia="zh-CN"/>
        </w:rPr>
        <w:t>indicate</w:t>
      </w:r>
      <w:r>
        <w:rPr>
          <w:sz w:val="20"/>
          <w:lang w:eastAsia="zh-CN"/>
        </w:rPr>
        <w:t>s</w:t>
      </w:r>
      <w:r>
        <w:rPr>
          <w:rFonts w:hint="eastAsia"/>
          <w:sz w:val="20"/>
          <w:lang w:eastAsia="zh-CN"/>
        </w:rPr>
        <w:t xml:space="preserve"> </w:t>
      </w:r>
      <w:r>
        <w:rPr>
          <w:sz w:val="20"/>
          <w:lang w:eastAsia="zh-CN"/>
        </w:rPr>
        <w:t>scheduling</w:t>
      </w:r>
      <w:r>
        <w:rPr>
          <w:rFonts w:hint="eastAsia"/>
          <w:sz w:val="20"/>
          <w:lang w:eastAsia="zh-CN"/>
        </w:rPr>
        <w:t xml:space="preserve"> </w:t>
      </w:r>
      <w:r>
        <w:rPr>
          <w:sz w:val="20"/>
          <w:lang w:eastAsia="zh-CN"/>
        </w:rPr>
        <w:t>information</w:t>
      </w:r>
      <w:r>
        <w:rPr>
          <w:rFonts w:hint="eastAsia"/>
          <w:sz w:val="20"/>
          <w:lang w:eastAsia="zh-CN"/>
        </w:rPr>
        <w:t xml:space="preserve"> </w:t>
      </w:r>
      <w:r>
        <w:rPr>
          <w:sz w:val="20"/>
          <w:lang w:eastAsia="zh-CN"/>
        </w:rPr>
        <w:t xml:space="preserve">of D2R transmission resource </w:t>
      </w:r>
      <w:r>
        <w:rPr>
          <w:rFonts w:hint="eastAsia"/>
          <w:sz w:val="20"/>
          <w:lang w:eastAsia="zh-CN"/>
        </w:rPr>
        <w:t xml:space="preserve">for </w:t>
      </w:r>
      <w:r>
        <w:rPr>
          <w:rFonts w:hint="eastAsia"/>
          <w:sz w:val="20"/>
          <w:lang w:val="en-GB" w:eastAsia="zh-CN"/>
        </w:rPr>
        <w:t>Msg1</w:t>
      </w:r>
      <w:r>
        <w:rPr>
          <w:rFonts w:hint="eastAsia"/>
          <w:sz w:val="20"/>
          <w:lang w:eastAsia="zh-CN"/>
        </w:rPr>
        <w:t>.</w:t>
      </w:r>
      <w:r>
        <w:rPr>
          <w:sz w:val="20"/>
          <w:lang w:eastAsia="zh-CN"/>
        </w:rPr>
        <w:t xml:space="preserve"> The </w:t>
      </w:r>
      <w:r>
        <w:rPr>
          <w:rFonts w:hint="eastAsia"/>
          <w:sz w:val="20"/>
          <w:lang w:eastAsia="zh-CN"/>
        </w:rPr>
        <w:t xml:space="preserve">scheduling </w:t>
      </w:r>
      <w:r>
        <w:rPr>
          <w:sz w:val="20"/>
          <w:lang w:eastAsia="zh-CN"/>
        </w:rPr>
        <w:t xml:space="preserve">indication </w:t>
      </w:r>
      <w:r>
        <w:rPr>
          <w:rFonts w:hint="eastAsia"/>
          <w:sz w:val="20"/>
          <w:lang w:eastAsia="zh-CN"/>
        </w:rPr>
        <w:t xml:space="preserve">carried in </w:t>
      </w:r>
      <w:r w:rsidR="00700B33">
        <w:rPr>
          <w:rFonts w:hint="eastAsia"/>
          <w:sz w:val="20"/>
          <w:lang w:eastAsia="zh-CN"/>
        </w:rPr>
        <w:t>paging message</w:t>
      </w:r>
      <w:r>
        <w:rPr>
          <w:sz w:val="20"/>
          <w:lang w:eastAsia="zh-CN"/>
        </w:rPr>
        <w:t xml:space="preserve"> provides multiple access occasions in time and frequency domain to allow </w:t>
      </w:r>
      <w:r>
        <w:rPr>
          <w:rFonts w:hint="eastAsia"/>
          <w:sz w:val="20"/>
          <w:lang w:eastAsia="zh-CN"/>
        </w:rPr>
        <w:t>m</w:t>
      </w:r>
      <w:r>
        <w:rPr>
          <w:sz w:val="20"/>
          <w:lang w:eastAsia="zh-CN"/>
        </w:rPr>
        <w:t>ultiple A-IoT devices</w:t>
      </w:r>
      <w:r>
        <w:rPr>
          <w:rFonts w:hint="eastAsia"/>
          <w:sz w:val="20"/>
          <w:lang w:eastAsia="zh-CN"/>
        </w:rPr>
        <w:t xml:space="preserve"> access </w:t>
      </w:r>
      <w:r>
        <w:rPr>
          <w:sz w:val="20"/>
          <w:lang w:eastAsia="zh-CN"/>
        </w:rPr>
        <w:t xml:space="preserve">the </w:t>
      </w:r>
      <w:r>
        <w:rPr>
          <w:rFonts w:hint="eastAsia"/>
          <w:sz w:val="20"/>
          <w:lang w:eastAsia="zh-CN"/>
        </w:rPr>
        <w:t>gNB based on</w:t>
      </w:r>
      <w:r>
        <w:rPr>
          <w:sz w:val="20"/>
          <w:lang w:eastAsia="zh-CN"/>
        </w:rPr>
        <w:t xml:space="preserve"> </w:t>
      </w:r>
      <w:r>
        <w:rPr>
          <w:rFonts w:hint="eastAsia"/>
          <w:sz w:val="20"/>
          <w:lang w:eastAsia="zh-CN"/>
        </w:rPr>
        <w:t>s</w:t>
      </w:r>
      <w:r>
        <w:rPr>
          <w:sz w:val="20"/>
          <w:lang w:eastAsia="zh-CN"/>
        </w:rPr>
        <w:t>lot</w:t>
      </w:r>
      <w:r>
        <w:rPr>
          <w:rFonts w:hint="eastAsia"/>
          <w:sz w:val="20"/>
          <w:lang w:eastAsia="zh-CN"/>
        </w:rPr>
        <w:t>-</w:t>
      </w:r>
      <w:r>
        <w:rPr>
          <w:sz w:val="20"/>
          <w:lang w:eastAsia="zh-CN"/>
        </w:rPr>
        <w:t>ALOHA</w:t>
      </w:r>
      <w:r>
        <w:rPr>
          <w:rFonts w:hint="eastAsia"/>
          <w:sz w:val="20"/>
          <w:lang w:eastAsia="zh-CN"/>
        </w:rPr>
        <w:t xml:space="preserve"> through </w:t>
      </w:r>
      <w:r w:rsidR="00700B33">
        <w:rPr>
          <w:rFonts w:hint="eastAsia"/>
          <w:sz w:val="20"/>
          <w:lang w:eastAsia="zh-CN"/>
        </w:rPr>
        <w:t>Msg</w:t>
      </w:r>
      <w:r>
        <w:rPr>
          <w:rFonts w:hint="eastAsia"/>
          <w:sz w:val="20"/>
          <w:lang w:eastAsia="zh-CN"/>
        </w:rPr>
        <w:t xml:space="preserve">1 transmission. </w:t>
      </w:r>
      <w:r>
        <w:rPr>
          <w:sz w:val="20"/>
          <w:lang w:eastAsia="zh-CN"/>
        </w:rPr>
        <w:t xml:space="preserve">The </w:t>
      </w:r>
      <w:r>
        <w:rPr>
          <w:rFonts w:hint="eastAsia"/>
          <w:sz w:val="20"/>
          <w:lang w:eastAsia="zh-CN"/>
        </w:rPr>
        <w:t>gNB</w:t>
      </w:r>
      <w:r>
        <w:rPr>
          <w:sz w:val="20"/>
          <w:lang w:eastAsia="zh-CN"/>
        </w:rPr>
        <w:t xml:space="preserve"> then </w:t>
      </w:r>
      <w:r>
        <w:rPr>
          <w:rFonts w:hint="eastAsia"/>
          <w:sz w:val="20"/>
          <w:lang w:eastAsia="zh-CN"/>
        </w:rPr>
        <w:t>respon</w:t>
      </w:r>
      <w:r>
        <w:rPr>
          <w:sz w:val="20"/>
          <w:lang w:eastAsia="zh-CN"/>
        </w:rPr>
        <w:t xml:space="preserve">ds by </w:t>
      </w:r>
      <w:r w:rsidR="00700B33">
        <w:rPr>
          <w:rFonts w:hint="eastAsia"/>
          <w:sz w:val="20"/>
          <w:lang w:eastAsia="zh-CN"/>
        </w:rPr>
        <w:t>M</w:t>
      </w:r>
      <w:r w:rsidR="00700B33">
        <w:rPr>
          <w:rFonts w:hint="eastAsia"/>
          <w:sz w:val="20"/>
          <w:lang w:eastAsia="zh-CN"/>
        </w:rPr>
        <w:t>sg</w:t>
      </w:r>
      <w:r>
        <w:rPr>
          <w:rFonts w:hint="eastAsia"/>
          <w:sz w:val="20"/>
          <w:lang w:eastAsia="zh-CN"/>
        </w:rPr>
        <w:t xml:space="preserve">2 </w:t>
      </w:r>
      <w:r>
        <w:rPr>
          <w:sz w:val="20"/>
          <w:lang w:eastAsia="zh-CN"/>
        </w:rPr>
        <w:t xml:space="preserve">to the A-IoT device for the successfully received </w:t>
      </w:r>
      <w:r w:rsidR="00700B33">
        <w:rPr>
          <w:sz w:val="20"/>
          <w:lang w:eastAsia="zh-CN"/>
        </w:rPr>
        <w:t>M</w:t>
      </w:r>
      <w:r w:rsidR="00700B33">
        <w:rPr>
          <w:rFonts w:hint="eastAsia"/>
          <w:sz w:val="20"/>
          <w:lang w:eastAsia="zh-CN"/>
        </w:rPr>
        <w:t>sg</w:t>
      </w:r>
      <w:r>
        <w:rPr>
          <w:sz w:val="20"/>
          <w:lang w:eastAsia="zh-CN"/>
        </w:rPr>
        <w:t>1</w:t>
      </w:r>
      <w:r>
        <w:rPr>
          <w:rFonts w:hint="eastAsia"/>
          <w:sz w:val="20"/>
          <w:lang w:eastAsia="zh-CN"/>
        </w:rPr>
        <w:t xml:space="preserve">. </w:t>
      </w:r>
      <w:r>
        <w:rPr>
          <w:rFonts w:hint="eastAsia"/>
          <w:sz w:val="20"/>
          <w:lang w:val="en-GB" w:eastAsia="zh-CN"/>
        </w:rPr>
        <w:t>Msg2</w:t>
      </w:r>
      <w:r>
        <w:rPr>
          <w:sz w:val="20"/>
          <w:lang w:eastAsia="zh-CN"/>
        </w:rPr>
        <w:t xml:space="preserve"> indicates the scheduling information of specific D2R transmission occasion </w:t>
      </w:r>
      <w:r>
        <w:rPr>
          <w:rFonts w:hint="eastAsia"/>
          <w:sz w:val="20"/>
          <w:lang w:eastAsia="zh-CN"/>
        </w:rPr>
        <w:t>for</w:t>
      </w:r>
      <w:r>
        <w:rPr>
          <w:sz w:val="20"/>
          <w:lang w:eastAsia="zh-CN"/>
        </w:rPr>
        <w:t xml:space="preserve"> the given A-IoT device for the </w:t>
      </w:r>
      <w:r w:rsidR="00700B33">
        <w:rPr>
          <w:rFonts w:hint="eastAsia"/>
          <w:sz w:val="20"/>
          <w:lang w:eastAsia="zh-CN"/>
        </w:rPr>
        <w:t>Msg3</w:t>
      </w:r>
      <w:r>
        <w:rPr>
          <w:rFonts w:hint="eastAsia"/>
          <w:sz w:val="20"/>
          <w:lang w:val="en-GB" w:eastAsia="zh-CN"/>
        </w:rPr>
        <w:t xml:space="preserve"> </w:t>
      </w:r>
      <w:r>
        <w:rPr>
          <w:rFonts w:hint="eastAsia"/>
          <w:sz w:val="20"/>
          <w:lang w:eastAsia="zh-CN"/>
        </w:rPr>
        <w:t>transmission.</w:t>
      </w:r>
      <w:r>
        <w:rPr>
          <w:sz w:val="20"/>
          <w:lang w:eastAsia="zh-CN"/>
        </w:rPr>
        <w:t xml:space="preserve"> A-IoT </w:t>
      </w:r>
      <w:r>
        <w:rPr>
          <w:rFonts w:hint="eastAsia"/>
          <w:sz w:val="20"/>
          <w:lang w:eastAsia="zh-CN"/>
        </w:rPr>
        <w:t xml:space="preserve">device </w:t>
      </w:r>
      <w:r>
        <w:rPr>
          <w:sz w:val="20"/>
          <w:lang w:eastAsia="zh-CN"/>
        </w:rPr>
        <w:lastRenderedPageBreak/>
        <w:t xml:space="preserve">sends </w:t>
      </w:r>
      <w:r>
        <w:rPr>
          <w:rFonts w:hint="eastAsia"/>
          <w:sz w:val="20"/>
          <w:lang w:eastAsia="zh-CN"/>
        </w:rPr>
        <w:t xml:space="preserve">the </w:t>
      </w:r>
      <w:r w:rsidR="006567B9">
        <w:rPr>
          <w:rFonts w:hint="eastAsia"/>
          <w:sz w:val="20"/>
          <w:lang w:eastAsia="zh-CN"/>
        </w:rPr>
        <w:t>M</w:t>
      </w:r>
      <w:r w:rsidR="006567B9">
        <w:rPr>
          <w:rFonts w:hint="eastAsia"/>
          <w:sz w:val="20"/>
          <w:lang w:eastAsia="zh-CN"/>
        </w:rPr>
        <w:t>sg</w:t>
      </w:r>
      <w:r>
        <w:rPr>
          <w:rFonts w:hint="eastAsia"/>
          <w:sz w:val="20"/>
          <w:lang w:eastAsia="zh-CN"/>
        </w:rPr>
        <w:t>3</w:t>
      </w:r>
      <w:r>
        <w:rPr>
          <w:sz w:val="20"/>
          <w:lang w:eastAsia="zh-CN"/>
        </w:rPr>
        <w:t xml:space="preserve"> on the specific resources scheduled in </w:t>
      </w:r>
      <w:r w:rsidR="006567B9">
        <w:rPr>
          <w:rFonts w:hint="eastAsia"/>
          <w:sz w:val="20"/>
          <w:lang w:eastAsia="zh-CN"/>
        </w:rPr>
        <w:t>M</w:t>
      </w:r>
      <w:r w:rsidR="006567B9">
        <w:rPr>
          <w:rFonts w:hint="eastAsia"/>
          <w:sz w:val="20"/>
          <w:lang w:eastAsia="zh-CN"/>
        </w:rPr>
        <w:t>sg</w:t>
      </w:r>
      <w:r>
        <w:rPr>
          <w:rFonts w:hint="eastAsia"/>
          <w:sz w:val="20"/>
          <w:lang w:eastAsia="zh-CN"/>
        </w:rPr>
        <w:t xml:space="preserve">2. </w:t>
      </w:r>
      <w:r w:rsidR="006567B9">
        <w:rPr>
          <w:rFonts w:hint="eastAsia"/>
          <w:sz w:val="20"/>
          <w:lang w:eastAsia="zh-CN"/>
        </w:rPr>
        <w:t>M</w:t>
      </w:r>
      <w:r w:rsidR="006567B9">
        <w:rPr>
          <w:rFonts w:hint="eastAsia"/>
          <w:sz w:val="20"/>
          <w:lang w:eastAsia="zh-CN"/>
        </w:rPr>
        <w:t>sg</w:t>
      </w:r>
      <w:r>
        <w:rPr>
          <w:rFonts w:hint="eastAsia"/>
          <w:sz w:val="20"/>
          <w:lang w:eastAsia="zh-CN"/>
        </w:rPr>
        <w:t>3</w:t>
      </w:r>
      <w:r>
        <w:rPr>
          <w:sz w:val="20"/>
          <w:lang w:eastAsia="zh-CN"/>
        </w:rPr>
        <w:t xml:space="preserve"> carries the A-IoT ID information required for inventory</w:t>
      </w:r>
      <w:r>
        <w:rPr>
          <w:rFonts w:hint="eastAsia"/>
          <w:sz w:val="20"/>
          <w:lang w:eastAsia="zh-CN"/>
        </w:rPr>
        <w:t xml:space="preserve"> service</w:t>
      </w:r>
      <w:r>
        <w:rPr>
          <w:sz w:val="20"/>
          <w:lang w:eastAsia="zh-CN"/>
        </w:rPr>
        <w:t>.</w:t>
      </w:r>
    </w:p>
    <w:p w14:paraId="1B5BDEB0" w14:textId="38E5A061" w:rsidR="0076102C" w:rsidRDefault="006567B9">
      <w:pPr>
        <w:rPr>
          <w:rFonts w:eastAsia="宋体"/>
          <w:lang w:eastAsia="zh-CN"/>
        </w:rPr>
      </w:pPr>
      <w:r w:rsidRPr="006567B9">
        <w:rPr>
          <w:rFonts w:eastAsia="宋体"/>
          <w:lang w:eastAsia="zh-CN"/>
        </w:rPr>
        <w:t xml:space="preserve"> </w:t>
      </w:r>
      <w:r w:rsidRPr="006567B9">
        <w:rPr>
          <w:rFonts w:eastAsia="宋体"/>
        </w:rPr>
        <w:drawing>
          <wp:inline distT="0" distB="0" distL="0" distR="0" wp14:anchorId="4F98C8D9" wp14:editId="0CCD6977">
            <wp:extent cx="5810250" cy="14287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0250" cy="1428750"/>
                    </a:xfrm>
                    <a:prstGeom prst="rect">
                      <a:avLst/>
                    </a:prstGeom>
                    <a:noFill/>
                    <a:ln>
                      <a:noFill/>
                    </a:ln>
                  </pic:spPr>
                </pic:pic>
              </a:graphicData>
            </a:graphic>
          </wp:inline>
        </w:drawing>
      </w:r>
    </w:p>
    <w:p w14:paraId="49337851" w14:textId="7EC795D7" w:rsidR="005E413A" w:rsidRPr="00D97510" w:rsidRDefault="00B34975" w:rsidP="00D97510">
      <w:pPr>
        <w:jc w:val="center"/>
        <w:rPr>
          <w:rFonts w:ascii="Arial" w:eastAsia="宋体" w:hAnsi="Arial"/>
        </w:rPr>
      </w:pPr>
      <w:bookmarkStart w:id="24" w:name="_Ref188780610"/>
      <w:r>
        <w:rPr>
          <w:rFonts w:eastAsiaTheme="minorEastAsia"/>
          <w:bCs/>
          <w:lang w:eastAsia="zh-CN"/>
        </w:rPr>
        <w:t xml:space="preserve">Figure </w:t>
      </w:r>
      <w:r>
        <w:rPr>
          <w:rFonts w:eastAsiaTheme="minorEastAsia"/>
          <w:b/>
          <w:lang w:eastAsia="zh-CN"/>
        </w:rPr>
        <w:fldChar w:fldCharType="begin"/>
      </w:r>
      <w:r>
        <w:rPr>
          <w:rFonts w:eastAsiaTheme="minorEastAsia"/>
          <w:bCs/>
          <w:lang w:eastAsia="zh-CN"/>
        </w:rPr>
        <w:instrText xml:space="preserve"> SEQ Figure \* ARABIC </w:instrText>
      </w:r>
      <w:r>
        <w:rPr>
          <w:rFonts w:eastAsiaTheme="minorEastAsia"/>
          <w:b/>
          <w:lang w:eastAsia="zh-CN"/>
        </w:rPr>
        <w:fldChar w:fldCharType="separate"/>
      </w:r>
      <w:r w:rsidR="00444A4C">
        <w:rPr>
          <w:rFonts w:eastAsiaTheme="minorEastAsia"/>
          <w:bCs/>
          <w:noProof/>
          <w:lang w:eastAsia="zh-CN"/>
        </w:rPr>
        <w:t>2</w:t>
      </w:r>
      <w:r>
        <w:rPr>
          <w:rFonts w:eastAsiaTheme="minorEastAsia"/>
          <w:lang w:eastAsia="zh-CN"/>
        </w:rPr>
        <w:fldChar w:fldCharType="end"/>
      </w:r>
      <w:bookmarkEnd w:id="24"/>
      <w:r>
        <w:rPr>
          <w:rFonts w:eastAsiaTheme="minorEastAsia"/>
          <w:bCs/>
          <w:lang w:eastAsia="zh-CN"/>
        </w:rPr>
        <w:t>: The illustration</w:t>
      </w:r>
      <w:r>
        <w:rPr>
          <w:rFonts w:eastAsiaTheme="minorEastAsia" w:hint="eastAsia"/>
          <w:bCs/>
          <w:lang w:eastAsia="zh-CN"/>
        </w:rPr>
        <w:t xml:space="preserve"> of random access </w:t>
      </w:r>
      <w:r>
        <w:rPr>
          <w:rFonts w:eastAsiaTheme="minorEastAsia"/>
          <w:bCs/>
          <w:lang w:eastAsia="zh-CN"/>
        </w:rPr>
        <w:t>procedure</w:t>
      </w:r>
      <w:bookmarkStart w:id="25" w:name="_Ref189059826"/>
    </w:p>
    <w:p w14:paraId="25A21AFA" w14:textId="77777777" w:rsidR="00E21005" w:rsidRPr="00E21005" w:rsidRDefault="00E21005" w:rsidP="00E21005">
      <w:pPr>
        <w:pStyle w:val="afff1"/>
        <w:keepNext/>
        <w:keepLines/>
        <w:numPr>
          <w:ilvl w:val="0"/>
          <w:numId w:val="1"/>
        </w:numPr>
        <w:tabs>
          <w:tab w:val="left" w:pos="1701"/>
          <w:tab w:val="right" w:pos="9639"/>
        </w:tabs>
        <w:overflowPunct w:val="0"/>
        <w:autoSpaceDE w:val="0"/>
        <w:autoSpaceDN w:val="0"/>
        <w:adjustRightInd w:val="0"/>
        <w:spacing w:before="240" w:afterLines="50" w:after="120"/>
        <w:contextualSpacing w:val="0"/>
        <w:jc w:val="both"/>
        <w:textAlignment w:val="baseline"/>
        <w:outlineLvl w:val="1"/>
        <w:rPr>
          <w:rFonts w:ascii="Arial" w:eastAsia="宋体" w:hAnsi="Arial"/>
          <w:b/>
          <w:bCs/>
          <w:iCs/>
          <w:vanish/>
          <w:kern w:val="32"/>
          <w:sz w:val="24"/>
        </w:rPr>
      </w:pPr>
    </w:p>
    <w:p w14:paraId="11F9B3C3" w14:textId="77777777" w:rsidR="00E21005" w:rsidRPr="00E21005" w:rsidRDefault="00E21005" w:rsidP="00E21005">
      <w:pPr>
        <w:pStyle w:val="afff1"/>
        <w:keepNext/>
        <w:keepLines/>
        <w:numPr>
          <w:ilvl w:val="0"/>
          <w:numId w:val="1"/>
        </w:numPr>
        <w:tabs>
          <w:tab w:val="left" w:pos="1701"/>
          <w:tab w:val="right" w:pos="9639"/>
        </w:tabs>
        <w:overflowPunct w:val="0"/>
        <w:autoSpaceDE w:val="0"/>
        <w:autoSpaceDN w:val="0"/>
        <w:adjustRightInd w:val="0"/>
        <w:spacing w:before="240" w:afterLines="50" w:after="120"/>
        <w:contextualSpacing w:val="0"/>
        <w:jc w:val="both"/>
        <w:textAlignment w:val="baseline"/>
        <w:outlineLvl w:val="1"/>
        <w:rPr>
          <w:rFonts w:ascii="Arial" w:eastAsia="宋体" w:hAnsi="Arial"/>
          <w:b/>
          <w:bCs/>
          <w:iCs/>
          <w:vanish/>
          <w:kern w:val="32"/>
          <w:sz w:val="24"/>
        </w:rPr>
      </w:pPr>
    </w:p>
    <w:p w14:paraId="3692F076" w14:textId="77777777" w:rsidR="00E21005" w:rsidRPr="00E21005" w:rsidRDefault="00E21005" w:rsidP="00E21005">
      <w:pPr>
        <w:pStyle w:val="afff1"/>
        <w:keepNext/>
        <w:keepLines/>
        <w:numPr>
          <w:ilvl w:val="0"/>
          <w:numId w:val="1"/>
        </w:numPr>
        <w:tabs>
          <w:tab w:val="left" w:pos="1701"/>
          <w:tab w:val="right" w:pos="9639"/>
        </w:tabs>
        <w:overflowPunct w:val="0"/>
        <w:autoSpaceDE w:val="0"/>
        <w:autoSpaceDN w:val="0"/>
        <w:adjustRightInd w:val="0"/>
        <w:spacing w:before="240" w:afterLines="50" w:after="120"/>
        <w:contextualSpacing w:val="0"/>
        <w:jc w:val="both"/>
        <w:textAlignment w:val="baseline"/>
        <w:outlineLvl w:val="1"/>
        <w:rPr>
          <w:rFonts w:ascii="Arial" w:eastAsia="宋体" w:hAnsi="Arial"/>
          <w:b/>
          <w:bCs/>
          <w:iCs/>
          <w:vanish/>
          <w:kern w:val="32"/>
          <w:sz w:val="24"/>
        </w:rPr>
      </w:pPr>
    </w:p>
    <w:p w14:paraId="34E5CC28" w14:textId="3371FA0F" w:rsidR="0076102C" w:rsidRPr="005E413A" w:rsidRDefault="00B34975" w:rsidP="00D97510">
      <w:pPr>
        <w:pStyle w:val="21"/>
        <w:rPr>
          <w:rFonts w:eastAsiaTheme="minorEastAsia"/>
          <w:lang w:val="en-US" w:eastAsia="zh-CN"/>
        </w:rPr>
      </w:pPr>
      <w:r w:rsidRPr="00D97510">
        <w:rPr>
          <w:rFonts w:eastAsia="宋体"/>
          <w:kern w:val="32"/>
          <w:szCs w:val="20"/>
        </w:rPr>
        <w:t>Resource</w:t>
      </w:r>
      <w:r w:rsidRPr="00975D83">
        <w:rPr>
          <w:rFonts w:eastAsiaTheme="minorEastAsia"/>
          <w:lang w:val="en-US" w:eastAsia="zh-CN"/>
        </w:rPr>
        <w:t xml:space="preserve"> allocation and configuration</w:t>
      </w:r>
      <w:bookmarkEnd w:id="25"/>
    </w:p>
    <w:p w14:paraId="6ED5DF9D" w14:textId="3EB15565" w:rsidR="0076102C" w:rsidRPr="00D97510" w:rsidRDefault="00B34975" w:rsidP="00D97510">
      <w:pPr>
        <w:pStyle w:val="31"/>
        <w:spacing w:before="120" w:afterLines="50" w:after="120"/>
        <w:ind w:left="759" w:hangingChars="360" w:hanging="759"/>
        <w:rPr>
          <w:rFonts w:eastAsiaTheme="minorEastAsia"/>
          <w:b/>
          <w:sz w:val="21"/>
          <w:szCs w:val="22"/>
          <w:lang w:val="en-US" w:eastAsia="zh-CN"/>
        </w:rPr>
      </w:pPr>
      <w:r w:rsidRPr="00D97510">
        <w:rPr>
          <w:rFonts w:eastAsiaTheme="minorEastAsia"/>
          <w:b/>
          <w:sz w:val="21"/>
          <w:szCs w:val="22"/>
          <w:lang w:val="en-US" w:eastAsia="zh-CN"/>
        </w:rPr>
        <w:t>Paging message</w:t>
      </w:r>
    </w:p>
    <w:p w14:paraId="1DF07602" w14:textId="5D04615A" w:rsidR="0076102C" w:rsidRPr="00302D9A" w:rsidRDefault="00664568">
      <w:pPr>
        <w:snapToGrid w:val="0"/>
        <w:spacing w:afterLines="50" w:after="120"/>
        <w:jc w:val="both"/>
        <w:rPr>
          <w:rFonts w:eastAsiaTheme="minorEastAsia"/>
          <w:lang w:val="en-US" w:eastAsia="zh-CN"/>
        </w:rPr>
      </w:pPr>
      <w:r>
        <w:rPr>
          <w:rFonts w:eastAsiaTheme="minorEastAsia" w:hint="eastAsia"/>
          <w:lang w:val="en-US" w:eastAsia="zh-CN"/>
        </w:rPr>
        <w:t>Paging</w:t>
      </w:r>
      <w:r w:rsidR="00302D9A">
        <w:rPr>
          <w:rFonts w:eastAsiaTheme="minorEastAsia"/>
          <w:lang w:val="en-US" w:eastAsia="zh-CN"/>
        </w:rPr>
        <w:t xml:space="preserve"> contains the paging message and triggers the transmission of </w:t>
      </w:r>
      <w:r w:rsidR="00302D9A">
        <w:rPr>
          <w:rFonts w:eastAsiaTheme="minorEastAsia" w:hint="eastAsia"/>
          <w:lang w:val="en-US" w:eastAsia="zh-CN"/>
        </w:rPr>
        <w:t>M</w:t>
      </w:r>
      <w:r w:rsidR="00302D9A">
        <w:rPr>
          <w:rFonts w:eastAsiaTheme="minorEastAsia"/>
          <w:lang w:val="en-US" w:eastAsia="zh-CN"/>
        </w:rPr>
        <w:t>sg1 for A-IoT devices and carries the scheduling information of Msg1</w:t>
      </w:r>
      <w:r w:rsidR="00302D9A">
        <w:rPr>
          <w:rFonts w:eastAsiaTheme="minorEastAsia" w:hint="eastAsia"/>
          <w:lang w:val="en-US" w:eastAsia="zh-CN"/>
        </w:rPr>
        <w:t xml:space="preserve"> </w:t>
      </w:r>
      <w:r w:rsidR="00302D9A">
        <w:rPr>
          <w:rFonts w:eastAsiaTheme="minorEastAsia"/>
          <w:lang w:val="en-US" w:eastAsia="zh-CN"/>
        </w:rPr>
        <w:t xml:space="preserve">transmission. </w:t>
      </w:r>
      <w:r w:rsidR="00302D9A">
        <w:rPr>
          <w:rFonts w:eastAsiaTheme="minorEastAsia" w:hint="eastAsia"/>
          <w:lang w:val="en-US" w:eastAsia="zh-CN"/>
        </w:rPr>
        <w:t xml:space="preserve">gNB </w:t>
      </w:r>
      <w:r w:rsidR="00302D9A">
        <w:rPr>
          <w:rFonts w:eastAsiaTheme="minorEastAsia"/>
          <w:lang w:val="en-US" w:eastAsia="zh-CN"/>
        </w:rPr>
        <w:t>sends</w:t>
      </w:r>
      <w:r w:rsidR="00302D9A">
        <w:rPr>
          <w:rFonts w:eastAsiaTheme="minorEastAsia" w:hint="eastAsia"/>
          <w:lang w:val="en-US" w:eastAsia="zh-CN"/>
        </w:rPr>
        <w:t xml:space="preserve"> the </w:t>
      </w:r>
      <w:r>
        <w:rPr>
          <w:rFonts w:eastAsiaTheme="minorEastAsia" w:hint="eastAsia"/>
          <w:lang w:val="en-US" w:eastAsia="zh-CN"/>
        </w:rPr>
        <w:t>Paging</w:t>
      </w:r>
      <w:r w:rsidR="00302D9A">
        <w:rPr>
          <w:rFonts w:eastAsiaTheme="minorEastAsia"/>
          <w:lang w:val="en-US" w:eastAsia="zh-CN"/>
        </w:rPr>
        <w:t xml:space="preserve"> on the FDD DL spectrum</w:t>
      </w:r>
      <w:r w:rsidR="00302D9A">
        <w:rPr>
          <w:rFonts w:eastAsiaTheme="minorEastAsia" w:hint="eastAsia"/>
          <w:lang w:val="en-US" w:eastAsia="zh-CN"/>
        </w:rPr>
        <w:t xml:space="preserve"> </w:t>
      </w:r>
      <w:r w:rsidR="00302D9A">
        <w:rPr>
          <w:rFonts w:eastAsiaTheme="minorEastAsia"/>
          <w:lang w:val="en-US" w:eastAsia="zh-CN"/>
        </w:rPr>
        <w:fldChar w:fldCharType="begin"/>
      </w:r>
      <w:r w:rsidR="00302D9A">
        <w:rPr>
          <w:rFonts w:eastAsiaTheme="minorEastAsia"/>
          <w:lang w:val="en-US" w:eastAsia="zh-CN"/>
        </w:rPr>
        <w:instrText xml:space="preserve"> </w:instrText>
      </w:r>
      <w:r w:rsidR="00302D9A">
        <w:rPr>
          <w:rFonts w:eastAsiaTheme="minorEastAsia" w:hint="eastAsia"/>
          <w:lang w:val="en-US" w:eastAsia="zh-CN"/>
        </w:rPr>
        <w:instrText>REF _Ref188796788 \n \h</w:instrText>
      </w:r>
      <w:r w:rsidR="00302D9A">
        <w:rPr>
          <w:rFonts w:eastAsiaTheme="minorEastAsia"/>
          <w:lang w:val="en-US" w:eastAsia="zh-CN"/>
        </w:rPr>
        <w:instrText xml:space="preserve"> </w:instrText>
      </w:r>
      <w:r w:rsidR="00302D9A">
        <w:rPr>
          <w:rFonts w:eastAsiaTheme="minorEastAsia"/>
          <w:lang w:val="en-US" w:eastAsia="zh-CN"/>
        </w:rPr>
      </w:r>
      <w:r w:rsidR="00302D9A">
        <w:rPr>
          <w:rFonts w:eastAsiaTheme="minorEastAsia"/>
          <w:lang w:val="en-US" w:eastAsia="zh-CN"/>
        </w:rPr>
        <w:fldChar w:fldCharType="separate"/>
      </w:r>
      <w:r w:rsidR="00444A4C">
        <w:rPr>
          <w:rFonts w:eastAsiaTheme="minorEastAsia"/>
          <w:lang w:val="en-US" w:eastAsia="zh-CN"/>
        </w:rPr>
        <w:t>[2]</w:t>
      </w:r>
      <w:r w:rsidR="00302D9A">
        <w:rPr>
          <w:rFonts w:eastAsiaTheme="minorEastAsia"/>
          <w:lang w:val="en-US" w:eastAsia="zh-CN"/>
        </w:rPr>
        <w:fldChar w:fldCharType="end"/>
      </w:r>
      <w:r w:rsidR="00302D9A">
        <w:rPr>
          <w:rFonts w:eastAsiaTheme="minorEastAsia" w:hint="eastAsia"/>
          <w:lang w:val="en-US" w:eastAsia="zh-CN"/>
        </w:rPr>
        <w:t xml:space="preserve"> </w:t>
      </w:r>
      <w:r w:rsidR="00302D9A">
        <w:rPr>
          <w:rFonts w:eastAsiaTheme="minorEastAsia"/>
          <w:lang w:val="en-US" w:eastAsia="zh-CN"/>
        </w:rPr>
        <w:t>according to the requirements of A-IoT services</w:t>
      </w:r>
      <w:r w:rsidR="00302D9A">
        <w:rPr>
          <w:rFonts w:eastAsiaTheme="minorEastAsia" w:hint="eastAsia"/>
          <w:lang w:val="en-US" w:eastAsia="zh-CN"/>
        </w:rPr>
        <w:t xml:space="preserve"> and </w:t>
      </w:r>
      <w:r w:rsidR="00302D9A">
        <w:rPr>
          <w:rFonts w:eastAsiaTheme="minorEastAsia"/>
          <w:lang w:val="en-US" w:eastAsia="zh-CN"/>
        </w:rPr>
        <w:t xml:space="preserve">the </w:t>
      </w:r>
      <w:r w:rsidR="00302D9A">
        <w:rPr>
          <w:rFonts w:eastAsiaTheme="minorEastAsia" w:hint="eastAsia"/>
          <w:lang w:val="en-US" w:eastAsia="zh-CN"/>
        </w:rPr>
        <w:t xml:space="preserve">gNB </w:t>
      </w:r>
      <w:r w:rsidR="00302D9A">
        <w:rPr>
          <w:rFonts w:eastAsiaTheme="minorEastAsia"/>
          <w:lang w:val="en-US" w:eastAsia="zh-CN"/>
        </w:rPr>
        <w:t>scheduling. So</w:t>
      </w:r>
      <w:r w:rsidR="00302D9A">
        <w:rPr>
          <w:rFonts w:eastAsiaTheme="minorEastAsia" w:hint="eastAsia"/>
          <w:lang w:val="en-US" w:eastAsia="zh-CN"/>
        </w:rPr>
        <w:t xml:space="preserve"> </w:t>
      </w:r>
      <w:r w:rsidR="00302D9A">
        <w:rPr>
          <w:rFonts w:eastAsiaTheme="minorEastAsia"/>
          <w:lang w:val="en-US" w:eastAsia="zh-CN"/>
        </w:rPr>
        <w:t xml:space="preserve">the resource allocation of </w:t>
      </w:r>
      <w:r>
        <w:rPr>
          <w:rFonts w:eastAsiaTheme="minorEastAsia" w:hint="eastAsia"/>
          <w:lang w:val="en-US" w:eastAsia="zh-CN"/>
        </w:rPr>
        <w:t>p</w:t>
      </w:r>
      <w:r>
        <w:rPr>
          <w:rFonts w:eastAsiaTheme="minorEastAsia"/>
          <w:lang w:val="en-US" w:eastAsia="zh-CN"/>
        </w:rPr>
        <w:t>aging</w:t>
      </w:r>
      <w:r w:rsidR="00302D9A">
        <w:rPr>
          <w:rFonts w:eastAsiaTheme="minorEastAsia"/>
          <w:lang w:val="en-US" w:eastAsia="zh-CN"/>
        </w:rPr>
        <w:t xml:space="preserve"> transmission depends on the </w:t>
      </w:r>
      <w:r w:rsidR="00302D9A">
        <w:rPr>
          <w:rFonts w:eastAsiaTheme="minorEastAsia" w:hint="eastAsia"/>
          <w:lang w:val="en-US" w:eastAsia="zh-CN"/>
        </w:rPr>
        <w:t xml:space="preserve">gNB scheduling and </w:t>
      </w:r>
      <w:r w:rsidR="00302D9A">
        <w:rPr>
          <w:rFonts w:eastAsiaTheme="minorEastAsia"/>
          <w:lang w:val="en-US" w:eastAsia="zh-CN"/>
        </w:rPr>
        <w:t>implementation.</w:t>
      </w:r>
    </w:p>
    <w:p w14:paraId="2CEBFAD4" w14:textId="01A02822" w:rsidR="0076102C" w:rsidRDefault="00B34975" w:rsidP="00D97510">
      <w:pPr>
        <w:snapToGrid w:val="0"/>
        <w:spacing w:afterLines="50" w:after="120"/>
        <w:jc w:val="both"/>
        <w:rPr>
          <w:rFonts w:eastAsiaTheme="minorEastAsia"/>
          <w:b/>
          <w:lang w:val="en-US" w:eastAsia="zh-CN"/>
        </w:rPr>
      </w:pPr>
      <w:r>
        <w:rPr>
          <w:rFonts w:eastAsiaTheme="minorEastAsia"/>
          <w:b/>
          <w:lang w:val="en-US" w:eastAsia="zh-CN"/>
        </w:rPr>
        <w:t>Observation</w:t>
      </w:r>
      <w:r>
        <w:rPr>
          <w:rFonts w:eastAsiaTheme="minorEastAsia" w:hint="eastAsia"/>
          <w:b/>
          <w:lang w:val="en-US" w:eastAsia="zh-CN"/>
        </w:rPr>
        <w:t xml:space="preserve"> 1: The time and frequency resources of </w:t>
      </w:r>
      <w:r w:rsidR="00664568">
        <w:rPr>
          <w:rFonts w:eastAsiaTheme="minorEastAsia" w:hint="eastAsia"/>
          <w:b/>
          <w:lang w:val="en-US" w:eastAsia="zh-CN"/>
        </w:rPr>
        <w:t>paging</w:t>
      </w:r>
      <w:r>
        <w:rPr>
          <w:rFonts w:eastAsiaTheme="minorEastAsia" w:hint="eastAsia"/>
          <w:b/>
          <w:lang w:val="en-US" w:eastAsia="zh-CN"/>
        </w:rPr>
        <w:t xml:space="preserve"> </w:t>
      </w:r>
      <w:r>
        <w:rPr>
          <w:rFonts w:eastAsiaTheme="minorEastAsia"/>
          <w:b/>
          <w:lang w:val="en-US" w:eastAsia="zh-CN"/>
        </w:rPr>
        <w:t>transmission</w:t>
      </w:r>
      <w:r>
        <w:rPr>
          <w:rFonts w:eastAsiaTheme="minorEastAsia" w:hint="eastAsia"/>
          <w:b/>
          <w:lang w:val="en-US" w:eastAsia="zh-CN"/>
        </w:rPr>
        <w:t xml:space="preserve"> depend on the gNB </w:t>
      </w:r>
      <w:r>
        <w:rPr>
          <w:rFonts w:eastAsiaTheme="minorEastAsia"/>
          <w:b/>
          <w:lang w:val="en-US" w:eastAsia="zh-CN"/>
        </w:rPr>
        <w:t>scheduling</w:t>
      </w:r>
      <w:r>
        <w:rPr>
          <w:rFonts w:eastAsiaTheme="minorEastAsia" w:hint="eastAsia"/>
          <w:b/>
          <w:lang w:val="en-US" w:eastAsia="zh-CN"/>
        </w:rPr>
        <w:t xml:space="preserve"> and implementation.</w:t>
      </w:r>
    </w:p>
    <w:p w14:paraId="74025128" w14:textId="5C46701E" w:rsidR="00687A5E" w:rsidRPr="00302D9A" w:rsidRDefault="00302D9A" w:rsidP="00D97510">
      <w:pPr>
        <w:snapToGrid w:val="0"/>
        <w:spacing w:afterLines="50" w:after="120"/>
        <w:jc w:val="both"/>
        <w:rPr>
          <w:rFonts w:eastAsiaTheme="minorEastAsia"/>
          <w:b/>
          <w:lang w:val="en-US" w:eastAsia="zh-CN"/>
        </w:rPr>
      </w:pPr>
      <w:r w:rsidRPr="00006364">
        <w:rPr>
          <w:rFonts w:eastAsiaTheme="minorEastAsia"/>
          <w:lang w:val="en-US" w:eastAsia="zh-CN"/>
        </w:rPr>
        <w:t>The determination of the transmission resources for Mg1 after the initial paging message is discussed in RAN2</w:t>
      </w:r>
      <w:r w:rsidR="000476AE">
        <w:rPr>
          <w:rFonts w:eastAsiaTheme="minorEastAsia" w:hint="eastAsia"/>
          <w:lang w:val="en-US" w:eastAsia="zh-CN"/>
        </w:rPr>
        <w:t>#</w:t>
      </w:r>
      <w:r w:rsidRPr="00006364">
        <w:rPr>
          <w:rFonts w:eastAsiaTheme="minorEastAsia"/>
          <w:lang w:val="en-US" w:eastAsia="zh-CN"/>
        </w:rPr>
        <w:t xml:space="preserve">129 </w:t>
      </w:r>
      <w:r w:rsidR="008D1818">
        <w:rPr>
          <w:rFonts w:eastAsiaTheme="minorEastAsia"/>
          <w:lang w:val="en-US" w:eastAsia="zh-CN"/>
        </w:rPr>
        <w:fldChar w:fldCharType="begin"/>
      </w:r>
      <w:r w:rsidR="008D1818">
        <w:rPr>
          <w:rFonts w:eastAsiaTheme="minorEastAsia"/>
          <w:lang w:val="en-US" w:eastAsia="zh-CN"/>
        </w:rPr>
        <w:instrText xml:space="preserve"> REF _Ref194082183 \n \h </w:instrText>
      </w:r>
      <w:r w:rsidR="008D1818">
        <w:rPr>
          <w:rFonts w:eastAsiaTheme="minorEastAsia"/>
          <w:lang w:val="en-US" w:eastAsia="zh-CN"/>
        </w:rPr>
      </w:r>
      <w:r w:rsidR="008D1818">
        <w:rPr>
          <w:rFonts w:eastAsiaTheme="minorEastAsia"/>
          <w:lang w:val="en-US" w:eastAsia="zh-CN"/>
        </w:rPr>
        <w:fldChar w:fldCharType="separate"/>
      </w:r>
      <w:r w:rsidR="00444A4C">
        <w:rPr>
          <w:rFonts w:eastAsiaTheme="minorEastAsia"/>
          <w:lang w:val="en-US" w:eastAsia="zh-CN"/>
        </w:rPr>
        <w:t>[5]</w:t>
      </w:r>
      <w:r w:rsidR="008D1818">
        <w:rPr>
          <w:rFonts w:eastAsiaTheme="minorEastAsia"/>
          <w:lang w:val="en-US" w:eastAsia="zh-CN"/>
        </w:rPr>
        <w:fldChar w:fldCharType="end"/>
      </w:r>
      <w:r w:rsidR="008D1818">
        <w:rPr>
          <w:rFonts w:eastAsiaTheme="minorEastAsia" w:hint="eastAsia"/>
          <w:lang w:val="en-US" w:eastAsia="zh-CN"/>
        </w:rPr>
        <w:t xml:space="preserve"> </w:t>
      </w:r>
      <w:r>
        <w:rPr>
          <w:rFonts w:eastAsiaTheme="minorEastAsia"/>
          <w:lang w:val="en-US" w:eastAsia="zh-CN"/>
        </w:rPr>
        <w:t>with the agreements</w:t>
      </w:r>
      <w:r w:rsidRPr="00006364">
        <w:rPr>
          <w:rFonts w:eastAsiaTheme="minorEastAsia"/>
          <w:lang w:val="en-US" w:eastAsia="zh-CN"/>
        </w:rPr>
        <w:t>, as follows.</w:t>
      </w:r>
    </w:p>
    <w:tbl>
      <w:tblPr>
        <w:tblStyle w:val="aff7"/>
        <w:tblW w:w="0" w:type="auto"/>
        <w:tblLook w:val="04A0" w:firstRow="1" w:lastRow="0" w:firstColumn="1" w:lastColumn="0" w:noHBand="0" w:noVBand="1"/>
      </w:tblPr>
      <w:tblGrid>
        <w:gridCol w:w="9855"/>
      </w:tblGrid>
      <w:tr w:rsidR="0076102C" w14:paraId="256D2773" w14:textId="77777777">
        <w:tc>
          <w:tcPr>
            <w:tcW w:w="9855" w:type="dxa"/>
          </w:tcPr>
          <w:p w14:paraId="17F069F0" w14:textId="77777777" w:rsidR="0076102C" w:rsidRPr="00D97510" w:rsidRDefault="00B34975">
            <w:pPr>
              <w:jc w:val="both"/>
              <w:rPr>
                <w:rFonts w:eastAsiaTheme="minorEastAsia"/>
                <w:lang w:val="en-US" w:eastAsia="zh-CN"/>
              </w:rPr>
            </w:pPr>
            <w:r w:rsidRPr="00D97510">
              <w:rPr>
                <w:rFonts w:eastAsiaTheme="minorEastAsia"/>
                <w:lang w:val="en-US" w:eastAsia="zh-CN"/>
              </w:rPr>
              <w:t>RAN2#129:</w:t>
            </w:r>
          </w:p>
          <w:p w14:paraId="7D1CE025" w14:textId="77777777" w:rsidR="0076102C" w:rsidRPr="00D97510" w:rsidRDefault="00B34975">
            <w:pPr>
              <w:jc w:val="both"/>
              <w:rPr>
                <w:rFonts w:eastAsiaTheme="minorEastAsia"/>
                <w:lang w:val="en-US" w:eastAsia="zh-CN"/>
              </w:rPr>
            </w:pPr>
            <w:r w:rsidRPr="00D97510">
              <w:rPr>
                <w:rFonts w:eastAsiaTheme="minorEastAsia"/>
                <w:lang w:val="en-US" w:eastAsia="zh-CN"/>
              </w:rPr>
              <w:t>From RAN2 perspective, after initial paging message, the R2D transmission which determines the Msg1 resource(s), can be achieved by one of the below two ways, unless RAN1 concludes to use L1 signaling later</w:t>
            </w:r>
          </w:p>
          <w:p w14:paraId="57CFE1FA" w14:textId="77777777" w:rsidR="0076102C" w:rsidRPr="00D97510" w:rsidRDefault="00B34975">
            <w:pPr>
              <w:jc w:val="both"/>
              <w:rPr>
                <w:rFonts w:eastAsiaTheme="minorEastAsia"/>
                <w:lang w:val="en-US" w:eastAsia="zh-CN"/>
              </w:rPr>
            </w:pPr>
            <w:r w:rsidRPr="00D97510">
              <w:rPr>
                <w:rFonts w:eastAsiaTheme="minorEastAsia"/>
                <w:lang w:val="en-US" w:eastAsia="zh-CN"/>
              </w:rPr>
              <w:t>Way-1: introducing new R2D message other than the paging message, e.g., QueryRep-like; or</w:t>
            </w:r>
          </w:p>
          <w:p w14:paraId="40B2C645" w14:textId="78304BE2" w:rsidR="0076102C" w:rsidRDefault="00B34975">
            <w:pPr>
              <w:jc w:val="both"/>
              <w:rPr>
                <w:rFonts w:eastAsiaTheme="minorEastAsia"/>
                <w:b/>
                <w:lang w:val="en-US" w:eastAsia="zh-CN"/>
              </w:rPr>
            </w:pPr>
            <w:r w:rsidRPr="00D97510">
              <w:rPr>
                <w:rFonts w:eastAsiaTheme="minorEastAsia"/>
                <w:lang w:val="en-US" w:eastAsia="zh-CN"/>
              </w:rPr>
              <w:t>Way-2</w:t>
            </w:r>
            <w:r w:rsidRPr="00D97510">
              <w:rPr>
                <w:rFonts w:eastAsiaTheme="minorEastAsia"/>
                <w:i/>
                <w:iCs/>
                <w:lang w:val="en-US" w:eastAsia="zh-CN"/>
              </w:rPr>
              <w:t xml:space="preserve">: </w:t>
            </w:r>
            <w:r w:rsidRPr="00D97510">
              <w:rPr>
                <w:rFonts w:eastAsiaTheme="minorEastAsia"/>
                <w:lang w:val="en-US" w:eastAsia="zh-CN"/>
              </w:rPr>
              <w:t>reusing the same paging message, using field(s) to indicate it is only to determine the Msg1 resource(s) and omitting the paging identifier (device ID/group ID) field</w:t>
            </w:r>
          </w:p>
        </w:tc>
      </w:tr>
    </w:tbl>
    <w:p w14:paraId="34FAD3A9" w14:textId="710627B0" w:rsidR="00302D9A" w:rsidRPr="00100EDF" w:rsidRDefault="00302D9A" w:rsidP="00D97510">
      <w:pPr>
        <w:snapToGrid w:val="0"/>
        <w:spacing w:beforeLines="50" w:before="120" w:afterLines="50" w:after="120"/>
        <w:jc w:val="both"/>
        <w:rPr>
          <w:rFonts w:eastAsiaTheme="minorEastAsia"/>
          <w:lang w:val="en-US" w:eastAsia="zh-CN"/>
        </w:rPr>
      </w:pPr>
      <w:r w:rsidRPr="00100EDF">
        <w:rPr>
          <w:rFonts w:eastAsiaTheme="minorEastAsia"/>
          <w:lang w:val="en-US" w:eastAsia="zh-CN"/>
        </w:rPr>
        <w:t xml:space="preserve">The R2D control information </w:t>
      </w:r>
      <w:r w:rsidR="000751DC" w:rsidRPr="00100EDF">
        <w:rPr>
          <w:rFonts w:eastAsiaTheme="minorEastAsia"/>
          <w:lang w:val="en-US" w:eastAsia="zh-CN"/>
        </w:rPr>
        <w:t>carri</w:t>
      </w:r>
      <w:r w:rsidR="000751DC">
        <w:rPr>
          <w:rFonts w:eastAsiaTheme="minorEastAsia"/>
          <w:lang w:val="en-US" w:eastAsia="zh-CN"/>
        </w:rPr>
        <w:t>es</w:t>
      </w:r>
      <w:r w:rsidRPr="00100EDF">
        <w:rPr>
          <w:rFonts w:eastAsiaTheme="minorEastAsia"/>
          <w:lang w:val="en-US" w:eastAsia="zh-CN"/>
        </w:rPr>
        <w:t xml:space="preserve"> the initial paging message </w:t>
      </w:r>
      <w:r>
        <w:rPr>
          <w:rFonts w:eastAsiaTheme="minorEastAsia"/>
          <w:lang w:val="en-US" w:eastAsia="zh-CN"/>
        </w:rPr>
        <w:t xml:space="preserve">including </w:t>
      </w:r>
      <w:r w:rsidRPr="00100EDF">
        <w:rPr>
          <w:rFonts w:eastAsiaTheme="minorEastAsia"/>
          <w:lang w:val="en-US" w:eastAsia="zh-CN"/>
        </w:rPr>
        <w:t>the resource information and corresponding scheduling information for the subsequent transmission of M</w:t>
      </w:r>
      <w:r>
        <w:rPr>
          <w:rFonts w:eastAsiaTheme="minorEastAsia"/>
          <w:lang w:val="en-US" w:eastAsia="zh-CN"/>
        </w:rPr>
        <w:t>s</w:t>
      </w:r>
      <w:r w:rsidRPr="00100EDF">
        <w:rPr>
          <w:rFonts w:eastAsiaTheme="minorEastAsia"/>
          <w:lang w:val="en-US" w:eastAsia="zh-CN"/>
        </w:rPr>
        <w:t xml:space="preserve">g1. For example, R2D control information </w:t>
      </w:r>
      <w:r>
        <w:rPr>
          <w:rFonts w:eastAsiaTheme="minorEastAsia"/>
          <w:lang w:val="en-US" w:eastAsia="zh-CN"/>
        </w:rPr>
        <w:t>are the</w:t>
      </w:r>
      <w:r w:rsidRPr="00100EDF">
        <w:rPr>
          <w:rFonts w:eastAsiaTheme="minorEastAsia"/>
          <w:lang w:val="en-US" w:eastAsia="zh-CN"/>
        </w:rPr>
        <w:t xml:space="preserve"> DCI </w:t>
      </w:r>
      <w:r>
        <w:rPr>
          <w:rFonts w:eastAsiaTheme="minorEastAsia"/>
          <w:lang w:val="en-US" w:eastAsia="zh-CN"/>
        </w:rPr>
        <w:t>with the</w:t>
      </w:r>
      <w:r w:rsidRPr="00100EDF">
        <w:rPr>
          <w:rFonts w:eastAsiaTheme="minorEastAsia"/>
          <w:lang w:val="en-US" w:eastAsia="zh-CN"/>
        </w:rPr>
        <w:t xml:space="preserve"> UL grant</w:t>
      </w:r>
      <w:r>
        <w:rPr>
          <w:rFonts w:eastAsiaTheme="minorEastAsia"/>
          <w:lang w:val="en-US" w:eastAsia="zh-CN"/>
        </w:rPr>
        <w:t xml:space="preserve"> including the message type, the number of </w:t>
      </w:r>
      <w:r w:rsidR="0026713B">
        <w:rPr>
          <w:rFonts w:eastAsiaTheme="minorEastAsia"/>
          <w:lang w:val="en-US" w:eastAsia="zh-CN"/>
        </w:rPr>
        <w:t>query</w:t>
      </w:r>
      <w:r>
        <w:rPr>
          <w:rFonts w:eastAsiaTheme="minorEastAsia"/>
          <w:lang w:val="en-US" w:eastAsia="zh-CN"/>
        </w:rPr>
        <w:t xml:space="preserve"> for inventory, the time and frequency domain resource of D2R transmission occasions, the MCS-like information, and the TBS information, </w:t>
      </w:r>
      <w:r w:rsidRPr="00100EDF">
        <w:rPr>
          <w:rFonts w:eastAsiaTheme="minorEastAsia"/>
          <w:lang w:val="en-US" w:eastAsia="zh-CN"/>
        </w:rPr>
        <w:t>for M</w:t>
      </w:r>
      <w:r>
        <w:rPr>
          <w:rFonts w:eastAsiaTheme="minorEastAsia" w:hint="eastAsia"/>
          <w:lang w:val="en-US" w:eastAsia="zh-CN"/>
        </w:rPr>
        <w:t>s</w:t>
      </w:r>
      <w:r w:rsidRPr="00100EDF">
        <w:rPr>
          <w:rFonts w:eastAsiaTheme="minorEastAsia"/>
          <w:lang w:val="en-US" w:eastAsia="zh-CN"/>
        </w:rPr>
        <w:t>g1</w:t>
      </w:r>
      <w:r>
        <w:rPr>
          <w:rFonts w:eastAsiaTheme="minorEastAsia"/>
          <w:lang w:val="en-US" w:eastAsia="zh-CN"/>
        </w:rPr>
        <w:t xml:space="preserve"> random access</w:t>
      </w:r>
      <w:r w:rsidRPr="00100EDF">
        <w:rPr>
          <w:rFonts w:eastAsiaTheme="minorEastAsia"/>
          <w:lang w:val="en-US" w:eastAsia="zh-CN"/>
        </w:rPr>
        <w:t>. The fields in DCI contain the transmission resources of M</w:t>
      </w:r>
      <w:r>
        <w:rPr>
          <w:rFonts w:eastAsiaTheme="minorEastAsia" w:hint="eastAsia"/>
          <w:lang w:val="en-US" w:eastAsia="zh-CN"/>
        </w:rPr>
        <w:t>s</w:t>
      </w:r>
      <w:r w:rsidRPr="00100EDF">
        <w:rPr>
          <w:rFonts w:eastAsiaTheme="minorEastAsia"/>
          <w:lang w:val="en-US" w:eastAsia="zh-CN"/>
        </w:rPr>
        <w:t>g1, such as indicating the starti</w:t>
      </w:r>
      <w:r w:rsidRPr="00104519">
        <w:rPr>
          <w:rFonts w:eastAsiaTheme="minorEastAsia"/>
          <w:lang w:val="en-US" w:eastAsia="zh-CN"/>
        </w:rPr>
        <w:t xml:space="preserve">ng time of the 1st </w:t>
      </w:r>
      <w:r>
        <w:rPr>
          <w:rFonts w:eastAsiaTheme="minorEastAsia" w:hint="eastAsia"/>
          <w:lang w:val="en-US" w:eastAsia="zh-CN"/>
        </w:rPr>
        <w:t>transmission occasion</w:t>
      </w:r>
      <w:r w:rsidRPr="00100EDF">
        <w:rPr>
          <w:rFonts w:eastAsiaTheme="minorEastAsia"/>
          <w:lang w:val="en-US" w:eastAsia="zh-CN"/>
        </w:rPr>
        <w:t xml:space="preserve"> in time</w:t>
      </w:r>
      <w:r>
        <w:rPr>
          <w:rFonts w:eastAsiaTheme="minorEastAsia" w:hint="eastAsia"/>
          <w:lang w:val="en-US" w:eastAsia="zh-CN"/>
        </w:rPr>
        <w:t>.</w:t>
      </w:r>
      <w:r w:rsidRPr="00100EDF">
        <w:rPr>
          <w:rFonts w:eastAsiaTheme="minorEastAsia"/>
          <w:lang w:val="en-US" w:eastAsia="zh-CN"/>
        </w:rPr>
        <w:t xml:space="preserve"> The design</w:t>
      </w:r>
      <w:r>
        <w:rPr>
          <w:rFonts w:eastAsiaTheme="minorEastAsia" w:hint="eastAsia"/>
          <w:lang w:val="en-US" w:eastAsia="zh-CN"/>
        </w:rPr>
        <w:t xml:space="preserve"> details</w:t>
      </w:r>
      <w:r w:rsidRPr="00100EDF">
        <w:rPr>
          <w:rFonts w:eastAsiaTheme="minorEastAsia"/>
          <w:lang w:val="en-US" w:eastAsia="zh-CN"/>
        </w:rPr>
        <w:t xml:space="preserve"> of DCI format</w:t>
      </w:r>
      <w:r>
        <w:rPr>
          <w:rFonts w:eastAsiaTheme="minorEastAsia" w:hint="eastAsia"/>
          <w:lang w:val="en-US" w:eastAsia="zh-CN"/>
        </w:rPr>
        <w:t xml:space="preserve"> for Msg1</w:t>
      </w:r>
      <w:r w:rsidRPr="00100EDF">
        <w:rPr>
          <w:rFonts w:eastAsiaTheme="minorEastAsia"/>
          <w:lang w:val="en-US" w:eastAsia="zh-CN"/>
        </w:rPr>
        <w:t xml:space="preserve"> </w:t>
      </w:r>
      <w:r>
        <w:rPr>
          <w:rFonts w:eastAsiaTheme="minorEastAsia"/>
          <w:lang w:val="en-US" w:eastAsia="zh-CN"/>
        </w:rPr>
        <w:t>scheduling</w:t>
      </w:r>
      <w:r>
        <w:rPr>
          <w:rFonts w:eastAsiaTheme="minorEastAsia" w:hint="eastAsia"/>
          <w:lang w:val="en-US" w:eastAsia="zh-CN"/>
        </w:rPr>
        <w:t xml:space="preserve"> </w:t>
      </w:r>
      <w:r w:rsidRPr="00100EDF">
        <w:rPr>
          <w:rFonts w:eastAsiaTheme="minorEastAsia"/>
          <w:lang w:val="en-US" w:eastAsia="zh-CN"/>
        </w:rPr>
        <w:t xml:space="preserve">is discussed in </w:t>
      </w:r>
      <w:r w:rsidR="00CC11EE">
        <w:rPr>
          <w:rFonts w:eastAsiaTheme="minorEastAsia" w:hint="eastAsia"/>
          <w:lang w:val="en-US" w:eastAsia="zh-CN"/>
        </w:rPr>
        <w:t>S</w:t>
      </w:r>
      <w:r w:rsidR="00CC11EE">
        <w:rPr>
          <w:rFonts w:eastAsiaTheme="minorEastAsia" w:hint="eastAsia"/>
          <w:lang w:val="en-US" w:eastAsia="zh-CN"/>
        </w:rPr>
        <w:t>ection</w:t>
      </w:r>
      <w:r w:rsidR="00CC11EE" w:rsidRPr="00100EDF">
        <w:rPr>
          <w:rFonts w:eastAsiaTheme="minorEastAsia"/>
          <w:lang w:val="en-US" w:eastAsia="zh-CN"/>
        </w:rPr>
        <w:t xml:space="preserve"> </w:t>
      </w:r>
      <w:r w:rsidRPr="00100EDF">
        <w:rPr>
          <w:rFonts w:eastAsiaTheme="minorEastAsia"/>
          <w:lang w:val="en-US" w:eastAsia="zh-CN"/>
        </w:rPr>
        <w:t xml:space="preserve">5. </w:t>
      </w:r>
      <w:r>
        <w:rPr>
          <w:rFonts w:eastAsiaTheme="minorEastAsia"/>
          <w:lang w:val="en-US" w:eastAsia="zh-CN"/>
        </w:rPr>
        <w:t>Thus,</w:t>
      </w:r>
      <w:r w:rsidRPr="00100EDF">
        <w:rPr>
          <w:rFonts w:eastAsiaTheme="minorEastAsia"/>
          <w:lang w:val="en-US" w:eastAsia="zh-CN"/>
        </w:rPr>
        <w:t xml:space="preserve"> the R2D control information</w:t>
      </w:r>
      <w:r>
        <w:rPr>
          <w:rFonts w:eastAsiaTheme="minorEastAsia" w:hint="eastAsia"/>
          <w:lang w:val="en-US" w:eastAsia="zh-CN"/>
        </w:rPr>
        <w:t xml:space="preserve"> of DCI</w:t>
      </w:r>
      <w:r w:rsidRPr="00100EDF">
        <w:rPr>
          <w:rFonts w:eastAsiaTheme="minorEastAsia"/>
          <w:lang w:val="en-US" w:eastAsia="zh-CN"/>
        </w:rPr>
        <w:t xml:space="preserve"> transmitted in the initial paging message can determine the resource location of M</w:t>
      </w:r>
      <w:r>
        <w:rPr>
          <w:rFonts w:eastAsiaTheme="minorEastAsia" w:hint="eastAsia"/>
          <w:lang w:val="en-US" w:eastAsia="zh-CN"/>
        </w:rPr>
        <w:t>s</w:t>
      </w:r>
      <w:r w:rsidRPr="00100EDF">
        <w:rPr>
          <w:rFonts w:eastAsiaTheme="minorEastAsia"/>
          <w:lang w:val="en-US" w:eastAsia="zh-CN"/>
        </w:rPr>
        <w:t>g1.</w:t>
      </w:r>
    </w:p>
    <w:p w14:paraId="1596C10E" w14:textId="316DDF31" w:rsidR="00302D9A" w:rsidRPr="00100EDF" w:rsidRDefault="00302D9A" w:rsidP="00D97510">
      <w:pPr>
        <w:snapToGrid w:val="0"/>
        <w:spacing w:afterLines="50" w:after="120"/>
        <w:jc w:val="both"/>
        <w:rPr>
          <w:rFonts w:eastAsiaTheme="minorEastAsia"/>
          <w:lang w:val="en-US" w:eastAsia="zh-CN"/>
        </w:rPr>
      </w:pPr>
      <w:r w:rsidRPr="00100EDF">
        <w:rPr>
          <w:rFonts w:eastAsiaTheme="minorEastAsia"/>
          <w:lang w:val="en-US" w:eastAsia="zh-CN"/>
        </w:rPr>
        <w:t>Additionally, M</w:t>
      </w:r>
      <w:r>
        <w:rPr>
          <w:rFonts w:eastAsiaTheme="minorEastAsia"/>
          <w:lang w:val="en-US" w:eastAsia="zh-CN"/>
        </w:rPr>
        <w:t>s</w:t>
      </w:r>
      <w:r w:rsidRPr="00100EDF">
        <w:rPr>
          <w:rFonts w:eastAsiaTheme="minorEastAsia"/>
          <w:lang w:val="en-US" w:eastAsia="zh-CN"/>
        </w:rPr>
        <w:t xml:space="preserve">g1 supports TDMA when </w:t>
      </w:r>
      <w:r>
        <w:rPr>
          <w:rFonts w:eastAsiaTheme="minorEastAsia" w:hint="eastAsia"/>
          <w:lang w:val="en-US" w:eastAsia="zh-CN"/>
        </w:rPr>
        <w:t xml:space="preserve">number of the time </w:t>
      </w:r>
      <w:r w:rsidRPr="00100EDF">
        <w:rPr>
          <w:rFonts w:eastAsiaTheme="minorEastAsia"/>
          <w:lang w:val="en-US" w:eastAsia="zh-CN"/>
        </w:rPr>
        <w:t>resource</w:t>
      </w:r>
      <w:r>
        <w:rPr>
          <w:rFonts w:eastAsiaTheme="minorEastAsia" w:hint="eastAsia"/>
          <w:lang w:val="en-US" w:eastAsia="zh-CN"/>
        </w:rPr>
        <w:t>s</w:t>
      </w:r>
      <w:r w:rsidRPr="00104519">
        <w:rPr>
          <w:rFonts w:eastAsiaTheme="minorEastAsia"/>
          <w:lang w:val="en-US" w:eastAsia="zh-CN"/>
        </w:rPr>
        <w:t xml:space="preserve"> X is greater than 1</w:t>
      </w:r>
      <w:r>
        <w:rPr>
          <w:rFonts w:eastAsiaTheme="minorEastAsia" w:hint="eastAsia"/>
          <w:lang w:val="en-US" w:eastAsia="zh-CN"/>
        </w:rPr>
        <w:t xml:space="preserve">. </w:t>
      </w:r>
      <w:r w:rsidRPr="00100EDF">
        <w:rPr>
          <w:rFonts w:eastAsiaTheme="minorEastAsia"/>
          <w:lang w:val="en-US" w:eastAsia="zh-CN"/>
        </w:rPr>
        <w:t xml:space="preserve">R2D control information with DCI format design can also indicate the resource locations for </w:t>
      </w:r>
      <w:r>
        <w:rPr>
          <w:rFonts w:eastAsiaTheme="minorEastAsia"/>
          <w:lang w:val="en-US" w:eastAsia="zh-CN"/>
        </w:rPr>
        <w:t>multiple</w:t>
      </w:r>
      <w:r w:rsidRPr="00100EDF">
        <w:rPr>
          <w:rFonts w:eastAsiaTheme="minorEastAsia"/>
          <w:lang w:val="en-US" w:eastAsia="zh-CN"/>
        </w:rPr>
        <w:t xml:space="preserve"> transmission</w:t>
      </w:r>
      <w:r>
        <w:rPr>
          <w:rFonts w:eastAsiaTheme="minorEastAsia"/>
          <w:lang w:val="en-US" w:eastAsia="zh-CN"/>
        </w:rPr>
        <w:t xml:space="preserve"> occasions for</w:t>
      </w:r>
      <w:r w:rsidRPr="00100EDF">
        <w:rPr>
          <w:rFonts w:eastAsiaTheme="minorEastAsia"/>
          <w:lang w:val="en-US" w:eastAsia="zh-CN"/>
        </w:rPr>
        <w:t xml:space="preserve"> M</w:t>
      </w:r>
      <w:r>
        <w:rPr>
          <w:rFonts w:eastAsiaTheme="minorEastAsia"/>
          <w:lang w:val="en-US" w:eastAsia="zh-CN"/>
        </w:rPr>
        <w:t>s</w:t>
      </w:r>
      <w:r w:rsidRPr="00100EDF">
        <w:rPr>
          <w:rFonts w:eastAsiaTheme="minorEastAsia"/>
          <w:lang w:val="en-US" w:eastAsia="zh-CN"/>
        </w:rPr>
        <w:t>g1s. For example, DCI indicates the time offset</w:t>
      </w:r>
      <w:r w:rsidR="0001220A">
        <w:rPr>
          <w:rFonts w:eastAsiaTheme="minorEastAsia" w:hint="eastAsia"/>
          <w:lang w:val="en-US" w:eastAsia="zh-CN"/>
        </w:rPr>
        <w:t>s</w:t>
      </w:r>
      <w:r w:rsidRPr="00100EDF">
        <w:rPr>
          <w:rFonts w:eastAsiaTheme="minorEastAsia"/>
          <w:lang w:val="en-US" w:eastAsia="zh-CN"/>
        </w:rPr>
        <w:t xml:space="preserve"> of multiple M</w:t>
      </w:r>
      <w:r>
        <w:rPr>
          <w:rFonts w:eastAsiaTheme="minorEastAsia"/>
          <w:lang w:val="en-US" w:eastAsia="zh-CN"/>
        </w:rPr>
        <w:t>s</w:t>
      </w:r>
      <w:r w:rsidRPr="00100EDF">
        <w:rPr>
          <w:rFonts w:eastAsiaTheme="minorEastAsia"/>
          <w:lang w:val="en-US" w:eastAsia="zh-CN"/>
        </w:rPr>
        <w:t xml:space="preserve">g1s relative to the reference time location, </w:t>
      </w:r>
      <w:r>
        <w:rPr>
          <w:rFonts w:eastAsiaTheme="minorEastAsia"/>
          <w:lang w:val="en-US" w:eastAsia="zh-CN"/>
        </w:rPr>
        <w:t xml:space="preserve">in which </w:t>
      </w:r>
      <w:r w:rsidRPr="00100EDF">
        <w:rPr>
          <w:rFonts w:eastAsiaTheme="minorEastAsia"/>
          <w:lang w:val="en-US" w:eastAsia="zh-CN"/>
        </w:rPr>
        <w:t>A-IoT devices can obtain the starting time position for the M</w:t>
      </w:r>
      <w:r>
        <w:rPr>
          <w:rFonts w:eastAsiaTheme="minorEastAsia"/>
          <w:lang w:val="en-US" w:eastAsia="zh-CN"/>
        </w:rPr>
        <w:t>s</w:t>
      </w:r>
      <w:r w:rsidRPr="00100EDF">
        <w:rPr>
          <w:rFonts w:eastAsiaTheme="minorEastAsia"/>
          <w:lang w:val="en-US" w:eastAsia="zh-CN"/>
        </w:rPr>
        <w:t>g1</w:t>
      </w:r>
      <w:r>
        <w:rPr>
          <w:rFonts w:eastAsiaTheme="minorEastAsia" w:hint="eastAsia"/>
          <w:lang w:val="en-US" w:eastAsia="zh-CN"/>
        </w:rPr>
        <w:t xml:space="preserve"> </w:t>
      </w:r>
      <w:r w:rsidRPr="00100EDF">
        <w:rPr>
          <w:rFonts w:eastAsiaTheme="minorEastAsia"/>
          <w:lang w:val="en-US" w:eastAsia="zh-CN"/>
        </w:rPr>
        <w:t>transmission. The indication</w:t>
      </w:r>
      <w:r>
        <w:rPr>
          <w:rFonts w:eastAsiaTheme="minorEastAsia" w:hint="eastAsia"/>
          <w:lang w:val="en-US" w:eastAsia="zh-CN"/>
        </w:rPr>
        <w:t xml:space="preserve"> </w:t>
      </w:r>
      <w:r>
        <w:rPr>
          <w:rFonts w:eastAsiaTheme="minorEastAsia"/>
          <w:lang w:val="en-US" w:eastAsia="zh-CN"/>
        </w:rPr>
        <w:t>detail for Msgl is</w:t>
      </w:r>
      <w:r w:rsidRPr="00100EDF">
        <w:rPr>
          <w:rFonts w:eastAsiaTheme="minorEastAsia"/>
          <w:lang w:val="en-US" w:eastAsia="zh-CN"/>
        </w:rPr>
        <w:t xml:space="preserve"> discussed in </w:t>
      </w:r>
      <w:r w:rsidR="00CC11EE">
        <w:rPr>
          <w:rFonts w:eastAsiaTheme="minorEastAsia" w:hint="eastAsia"/>
          <w:lang w:val="en-US" w:eastAsia="zh-CN"/>
        </w:rPr>
        <w:t>S</w:t>
      </w:r>
      <w:r w:rsidR="00CC11EE" w:rsidRPr="00100EDF">
        <w:rPr>
          <w:rFonts w:eastAsiaTheme="minorEastAsia"/>
          <w:lang w:val="en-US" w:eastAsia="zh-CN"/>
        </w:rPr>
        <w:t xml:space="preserve">ection </w:t>
      </w:r>
      <w:r w:rsidRPr="00100EDF">
        <w:rPr>
          <w:rFonts w:eastAsiaTheme="minorEastAsia"/>
          <w:lang w:val="en-US" w:eastAsia="zh-CN"/>
        </w:rPr>
        <w:t>3.1.2.</w:t>
      </w:r>
    </w:p>
    <w:p w14:paraId="1A79CA52" w14:textId="5378F493" w:rsidR="004C33E4" w:rsidRDefault="00302D9A" w:rsidP="00D97510">
      <w:pPr>
        <w:snapToGrid w:val="0"/>
        <w:spacing w:afterLines="50" w:after="120"/>
        <w:jc w:val="both"/>
        <w:rPr>
          <w:rFonts w:eastAsiaTheme="minorEastAsia"/>
          <w:b/>
          <w:lang w:val="en-US" w:eastAsia="zh-CN"/>
        </w:rPr>
      </w:pPr>
      <w:r w:rsidRPr="00104519">
        <w:rPr>
          <w:rFonts w:eastAsiaTheme="minorEastAsia"/>
          <w:b/>
          <w:lang w:val="en-US" w:eastAsia="zh-CN"/>
        </w:rPr>
        <w:t xml:space="preserve">Proposal </w:t>
      </w:r>
      <w:r>
        <w:rPr>
          <w:rFonts w:eastAsiaTheme="minorEastAsia" w:hint="eastAsia"/>
          <w:b/>
          <w:lang w:val="en-US" w:eastAsia="zh-CN"/>
        </w:rPr>
        <w:t>10</w:t>
      </w:r>
      <w:r w:rsidRPr="00104519">
        <w:rPr>
          <w:rFonts w:eastAsiaTheme="minorEastAsia"/>
          <w:b/>
          <w:lang w:val="en-US" w:eastAsia="zh-CN"/>
        </w:rPr>
        <w:t xml:space="preserve">: The determination of the resources for </w:t>
      </w:r>
      <w:r>
        <w:rPr>
          <w:rFonts w:eastAsiaTheme="minorEastAsia"/>
          <w:b/>
          <w:lang w:val="en-US" w:eastAsia="zh-CN"/>
        </w:rPr>
        <w:t xml:space="preserve">the transmission occasion of </w:t>
      </w:r>
      <w:r w:rsidRPr="00104519">
        <w:rPr>
          <w:rFonts w:eastAsiaTheme="minorEastAsia"/>
          <w:b/>
          <w:lang w:val="en-US" w:eastAsia="zh-CN"/>
        </w:rPr>
        <w:t>M</w:t>
      </w:r>
      <w:r>
        <w:rPr>
          <w:rFonts w:eastAsiaTheme="minorEastAsia"/>
          <w:b/>
          <w:lang w:val="en-US" w:eastAsia="zh-CN"/>
        </w:rPr>
        <w:t>s</w:t>
      </w:r>
      <w:r w:rsidRPr="00104519">
        <w:rPr>
          <w:rFonts w:eastAsiaTheme="minorEastAsia"/>
          <w:b/>
          <w:lang w:val="en-US" w:eastAsia="zh-CN"/>
        </w:rPr>
        <w:t xml:space="preserve">g1 </w:t>
      </w:r>
      <w:r>
        <w:rPr>
          <w:rFonts w:eastAsiaTheme="minorEastAsia" w:hint="eastAsia"/>
          <w:b/>
          <w:lang w:val="en-US" w:eastAsia="zh-CN"/>
        </w:rPr>
        <w:t>should be</w:t>
      </w:r>
      <w:r w:rsidRPr="00104519">
        <w:rPr>
          <w:rFonts w:eastAsiaTheme="minorEastAsia"/>
          <w:b/>
          <w:lang w:val="en-US" w:eastAsia="zh-CN"/>
        </w:rPr>
        <w:t xml:space="preserve"> carried by R2D control information</w:t>
      </w:r>
      <w:r>
        <w:rPr>
          <w:rFonts w:eastAsiaTheme="minorEastAsia" w:hint="eastAsia"/>
          <w:b/>
          <w:lang w:val="en-US" w:eastAsia="zh-CN"/>
        </w:rPr>
        <w:t xml:space="preserve"> in</w:t>
      </w:r>
      <w:r w:rsidRPr="00104519">
        <w:rPr>
          <w:rFonts w:eastAsiaTheme="minorEastAsia"/>
          <w:b/>
          <w:lang w:val="en-US" w:eastAsia="zh-CN"/>
        </w:rPr>
        <w:t xml:space="preserve"> initial paging message transmission, i. </w:t>
      </w:r>
      <w:r>
        <w:rPr>
          <w:rFonts w:eastAsiaTheme="minorEastAsia" w:hint="eastAsia"/>
          <w:b/>
          <w:lang w:val="en-US" w:eastAsia="zh-CN"/>
        </w:rPr>
        <w:t>e</w:t>
      </w:r>
      <w:r w:rsidRPr="00104519">
        <w:rPr>
          <w:rFonts w:eastAsiaTheme="minorEastAsia"/>
          <w:b/>
          <w:lang w:val="en-US" w:eastAsia="zh-CN"/>
        </w:rPr>
        <w:t>. DCI field indication.</w:t>
      </w:r>
    </w:p>
    <w:p w14:paraId="4D537CDC" w14:textId="77777777" w:rsidR="0076102C" w:rsidRPr="00D97510" w:rsidRDefault="00B34975" w:rsidP="00D97510">
      <w:pPr>
        <w:pStyle w:val="31"/>
        <w:spacing w:before="120" w:afterLines="50" w:after="120"/>
        <w:ind w:left="759" w:hangingChars="360" w:hanging="759"/>
        <w:rPr>
          <w:rFonts w:eastAsiaTheme="minorEastAsia"/>
          <w:b/>
          <w:sz w:val="21"/>
          <w:szCs w:val="22"/>
          <w:lang w:val="en-US" w:eastAsia="zh-CN"/>
        </w:rPr>
      </w:pPr>
      <w:bookmarkStart w:id="26" w:name="_Ref188876957"/>
      <w:r w:rsidRPr="00D97510">
        <w:rPr>
          <w:rFonts w:eastAsiaTheme="minorEastAsia"/>
          <w:b/>
          <w:sz w:val="21"/>
          <w:szCs w:val="22"/>
          <w:lang w:val="en-US" w:eastAsia="zh-CN"/>
        </w:rPr>
        <w:t>Msg1</w:t>
      </w:r>
      <w:bookmarkEnd w:id="26"/>
    </w:p>
    <w:p w14:paraId="5A3D9A2F" w14:textId="77777777" w:rsidR="00CB30BC" w:rsidRDefault="00CB30BC">
      <w:pPr>
        <w:rPr>
          <w:rFonts w:eastAsiaTheme="minorEastAsia"/>
          <w:lang w:eastAsia="zh-CN"/>
        </w:rPr>
      </w:pPr>
      <w:bookmarkStart w:id="27" w:name="OLE_LINK41"/>
      <w:bookmarkStart w:id="28" w:name="OLE_LINK40"/>
      <w:bookmarkStart w:id="29" w:name="OLE_LINK6"/>
      <w:bookmarkStart w:id="30" w:name="OLE_LINK11"/>
      <w:r>
        <w:rPr>
          <w:rFonts w:eastAsia="宋体" w:hint="eastAsia"/>
          <w:b/>
          <w:u w:val="single"/>
          <w:lang w:eastAsia="zh-CN"/>
        </w:rPr>
        <w:t>TDMA</w:t>
      </w:r>
    </w:p>
    <w:bookmarkEnd w:id="27"/>
    <w:bookmarkEnd w:id="28"/>
    <w:p w14:paraId="0850E634" w14:textId="38C3A638" w:rsidR="00CB30BC" w:rsidRDefault="00CB30BC">
      <w:pPr>
        <w:jc w:val="both"/>
        <w:rPr>
          <w:rFonts w:eastAsia="宋体"/>
          <w:lang w:eastAsia="zh-CN"/>
        </w:rPr>
      </w:pPr>
      <w:r>
        <w:rPr>
          <w:rFonts w:eastAsia="宋体" w:hint="eastAsia"/>
          <w:lang w:eastAsia="zh-CN"/>
        </w:rPr>
        <w:t xml:space="preserve">Msg1 transmission includes a 16-bit random ID and a 6-bit CRC, if any. </w:t>
      </w:r>
      <w:r>
        <w:rPr>
          <w:rFonts w:eastAsia="宋体"/>
          <w:lang w:eastAsia="zh-CN"/>
        </w:rPr>
        <w:t>B</w:t>
      </w:r>
      <w:r>
        <w:rPr>
          <w:rFonts w:eastAsia="宋体" w:hint="eastAsia"/>
          <w:lang w:eastAsia="zh-CN"/>
        </w:rPr>
        <w:t xml:space="preserve">esides, preamble preceding the Msg1 transmission is essential. The candidate length of D2R preamble proposed in </w:t>
      </w:r>
      <w:r w:rsidR="00664568">
        <w:rPr>
          <w:rFonts w:eastAsia="宋体"/>
          <w:lang w:eastAsia="zh-CN"/>
        </w:rPr>
        <w:fldChar w:fldCharType="begin"/>
      </w:r>
      <w:r w:rsidR="00664568">
        <w:rPr>
          <w:rFonts w:eastAsia="宋体"/>
          <w:lang w:eastAsia="zh-CN"/>
        </w:rPr>
        <w:instrText xml:space="preserve"> </w:instrText>
      </w:r>
      <w:r w:rsidR="00664568">
        <w:rPr>
          <w:rFonts w:eastAsia="宋体" w:hint="eastAsia"/>
          <w:lang w:eastAsia="zh-CN"/>
        </w:rPr>
        <w:instrText>REF _Ref193890075 \r \h</w:instrText>
      </w:r>
      <w:r w:rsidR="00664568">
        <w:rPr>
          <w:rFonts w:eastAsia="宋体"/>
          <w:lang w:eastAsia="zh-CN"/>
        </w:rPr>
        <w:instrText xml:space="preserve"> </w:instrText>
      </w:r>
      <w:r w:rsidR="00664568">
        <w:rPr>
          <w:rFonts w:eastAsia="宋体"/>
          <w:lang w:eastAsia="zh-CN"/>
        </w:rPr>
      </w:r>
      <w:r w:rsidR="00664568">
        <w:rPr>
          <w:rFonts w:eastAsia="宋体"/>
          <w:lang w:eastAsia="zh-CN"/>
        </w:rPr>
        <w:fldChar w:fldCharType="separate"/>
      </w:r>
      <w:r w:rsidR="00444A4C">
        <w:rPr>
          <w:rFonts w:eastAsia="宋体"/>
          <w:lang w:eastAsia="zh-CN"/>
        </w:rPr>
        <w:t>[11]</w:t>
      </w:r>
      <w:r w:rsidR="00664568">
        <w:rPr>
          <w:rFonts w:eastAsia="宋体"/>
          <w:lang w:eastAsia="zh-CN"/>
        </w:rPr>
        <w:fldChar w:fldCharType="end"/>
      </w:r>
      <w:r w:rsidR="00664568">
        <w:rPr>
          <w:rFonts w:eastAsia="宋体" w:hint="eastAsia"/>
          <w:lang w:eastAsia="zh-CN"/>
        </w:rPr>
        <w:t xml:space="preserve"> </w:t>
      </w:r>
      <w:r>
        <w:rPr>
          <w:rFonts w:eastAsia="宋体" w:hint="eastAsia"/>
          <w:lang w:eastAsia="zh-CN"/>
        </w:rPr>
        <w:t xml:space="preserve">is at least 16 bits. </w:t>
      </w:r>
    </w:p>
    <w:tbl>
      <w:tblPr>
        <w:tblStyle w:val="aff7"/>
        <w:tblW w:w="0" w:type="auto"/>
        <w:tblLook w:val="04A0" w:firstRow="1" w:lastRow="0" w:firstColumn="1" w:lastColumn="0" w:noHBand="0" w:noVBand="1"/>
      </w:tblPr>
      <w:tblGrid>
        <w:gridCol w:w="9855"/>
      </w:tblGrid>
      <w:tr w:rsidR="0076102C" w14:paraId="0E32DF7C" w14:textId="77777777">
        <w:tc>
          <w:tcPr>
            <w:tcW w:w="9855" w:type="dxa"/>
          </w:tcPr>
          <w:p w14:paraId="4706F805" w14:textId="77777777" w:rsidR="0076102C" w:rsidRDefault="00B34975">
            <w:pPr>
              <w:adjustRightInd w:val="0"/>
              <w:snapToGrid w:val="0"/>
              <w:rPr>
                <w:rFonts w:eastAsiaTheme="minorEastAsia"/>
                <w:bCs/>
                <w:lang w:eastAsia="zh-CN"/>
              </w:rPr>
            </w:pPr>
            <w:r>
              <w:rPr>
                <w:bCs/>
                <w:highlight w:val="green"/>
              </w:rPr>
              <w:lastRenderedPageBreak/>
              <w:t>Agreement</w:t>
            </w:r>
            <w:r>
              <w:rPr>
                <w:rFonts w:eastAsiaTheme="minorEastAsia" w:hint="eastAsia"/>
                <w:bCs/>
                <w:lang w:eastAsia="zh-CN"/>
              </w:rPr>
              <w:t xml:space="preserve"> in RAN1#118bis</w:t>
            </w:r>
          </w:p>
          <w:p w14:paraId="7165BFF7" w14:textId="77777777" w:rsidR="0076102C" w:rsidRDefault="00B34975">
            <w:pPr>
              <w:adjustRightInd w:val="0"/>
              <w:snapToGrid w:val="0"/>
              <w:rPr>
                <w:bCs/>
              </w:rPr>
            </w:pPr>
            <w:r>
              <w:rPr>
                <w:bCs/>
              </w:rPr>
              <w:t>RAN1 studies following:</w:t>
            </w:r>
          </w:p>
          <w:p w14:paraId="67825300" w14:textId="77777777" w:rsidR="0076102C" w:rsidRDefault="00B34975">
            <w:pPr>
              <w:pStyle w:val="afff1"/>
              <w:numPr>
                <w:ilvl w:val="0"/>
                <w:numId w:val="36"/>
              </w:numPr>
              <w:adjustRightInd w:val="0"/>
              <w:snapToGrid w:val="0"/>
              <w:spacing w:after="0"/>
              <w:contextualSpacing w:val="0"/>
              <w:jc w:val="both"/>
              <w:rPr>
                <w:bCs/>
              </w:rPr>
            </w:pPr>
            <w:r>
              <w:rPr>
                <w:bCs/>
              </w:rPr>
              <w:t xml:space="preserve">A R2D transmission triggering random access determines X time domain resource(s) for D2R transmission(s) for Msg1, where each D2R transmission </w:t>
            </w:r>
            <w:r>
              <w:rPr>
                <w:rFonts w:eastAsia="Yu Mincho"/>
                <w:bCs/>
              </w:rPr>
              <w:t xml:space="preserve">for Msg1 </w:t>
            </w:r>
            <w:r>
              <w:rPr>
                <w:bCs/>
              </w:rPr>
              <w:t>occurs in one time domain resource</w:t>
            </w:r>
            <w:r>
              <w:rPr>
                <w:rFonts w:eastAsia="Yu Mincho"/>
                <w:bCs/>
              </w:rPr>
              <w:t xml:space="preserve"> of the X time domain resource(s)</w:t>
            </w:r>
            <w:r>
              <w:rPr>
                <w:bCs/>
              </w:rPr>
              <w:t xml:space="preserve">. </w:t>
            </w:r>
          </w:p>
          <w:p w14:paraId="0DB712FA" w14:textId="77777777" w:rsidR="0076102C" w:rsidRDefault="00B34975">
            <w:pPr>
              <w:pStyle w:val="afff1"/>
              <w:numPr>
                <w:ilvl w:val="0"/>
                <w:numId w:val="36"/>
              </w:numPr>
              <w:adjustRightInd w:val="0"/>
              <w:snapToGrid w:val="0"/>
              <w:spacing w:after="0"/>
              <w:contextualSpacing w:val="0"/>
              <w:jc w:val="both"/>
              <w:rPr>
                <w:bCs/>
              </w:rPr>
            </w:pPr>
            <w:r>
              <w:rPr>
                <w:bCs/>
              </w:rPr>
              <w:t xml:space="preserve">The study includes </w:t>
            </w:r>
          </w:p>
          <w:p w14:paraId="435FAA7B" w14:textId="77777777" w:rsidR="0076102C" w:rsidRDefault="00B34975">
            <w:pPr>
              <w:pStyle w:val="afff1"/>
              <w:numPr>
                <w:ilvl w:val="1"/>
                <w:numId w:val="37"/>
              </w:numPr>
              <w:adjustRightInd w:val="0"/>
              <w:snapToGrid w:val="0"/>
              <w:spacing w:after="0"/>
              <w:contextualSpacing w:val="0"/>
              <w:jc w:val="both"/>
              <w:rPr>
                <w:bCs/>
              </w:rPr>
            </w:pPr>
            <w:r>
              <w:rPr>
                <w:bCs/>
              </w:rPr>
              <w:t xml:space="preserve">Study X=1 and X&gt;1 and X&gt;=1, the maximum value of X&gt;1 should be set considering the device implementation complexity, device power consumption, the resource usage efficiency affected at least by SFO, and inventory latency. </w:t>
            </w:r>
          </w:p>
          <w:p w14:paraId="481C0A39" w14:textId="77777777" w:rsidR="0076102C" w:rsidRDefault="00B34975">
            <w:pPr>
              <w:pStyle w:val="afff1"/>
              <w:numPr>
                <w:ilvl w:val="1"/>
                <w:numId w:val="37"/>
              </w:numPr>
              <w:adjustRightInd w:val="0"/>
              <w:snapToGrid w:val="0"/>
              <w:spacing w:after="0"/>
              <w:contextualSpacing w:val="0"/>
              <w:jc w:val="both"/>
              <w:rPr>
                <w:bCs/>
              </w:rPr>
            </w:pPr>
            <w:r>
              <w:rPr>
                <w:bCs/>
              </w:rPr>
              <w:t>Size(s) for resource allocation in the time domain</w:t>
            </w:r>
          </w:p>
          <w:p w14:paraId="76C108DE" w14:textId="77777777" w:rsidR="0076102C" w:rsidRDefault="00B34975">
            <w:pPr>
              <w:pStyle w:val="afff1"/>
              <w:numPr>
                <w:ilvl w:val="1"/>
                <w:numId w:val="37"/>
              </w:numPr>
              <w:adjustRightInd w:val="0"/>
              <w:snapToGrid w:val="0"/>
              <w:spacing w:after="0"/>
              <w:contextualSpacing w:val="0"/>
              <w:jc w:val="both"/>
              <w:rPr>
                <w:bCs/>
              </w:rPr>
            </w:pPr>
            <w:r>
              <w:rPr>
                <w:bCs/>
              </w:rPr>
              <w:t>Determination of the X time domain resource(s) by the device</w:t>
            </w:r>
          </w:p>
          <w:p w14:paraId="667E1685" w14:textId="77777777" w:rsidR="0076102C" w:rsidRDefault="00B34975">
            <w:pPr>
              <w:pStyle w:val="afff1"/>
              <w:numPr>
                <w:ilvl w:val="1"/>
                <w:numId w:val="37"/>
              </w:numPr>
              <w:adjustRightInd w:val="0"/>
              <w:snapToGrid w:val="0"/>
              <w:spacing w:after="0"/>
              <w:contextualSpacing w:val="0"/>
              <w:jc w:val="both"/>
              <w:rPr>
                <w:bCs/>
              </w:rPr>
            </w:pPr>
            <w:r>
              <w:rPr>
                <w:bCs/>
              </w:rPr>
              <w:t>Addressing timing errors for adjacent time domain resources due to residual SFO of the device</w:t>
            </w:r>
          </w:p>
        </w:tc>
      </w:tr>
    </w:tbl>
    <w:p w14:paraId="7B378902" w14:textId="77777777" w:rsidR="00CB30BC" w:rsidRDefault="00CB30BC" w:rsidP="00D97510">
      <w:pPr>
        <w:snapToGrid w:val="0"/>
        <w:spacing w:beforeLines="50" w:before="120" w:afterLines="50" w:after="120"/>
        <w:jc w:val="both"/>
        <w:rPr>
          <w:rFonts w:eastAsia="宋体"/>
          <w:lang w:eastAsia="zh-CN"/>
        </w:rPr>
      </w:pPr>
      <w:r>
        <w:rPr>
          <w:rFonts w:eastAsia="宋体"/>
          <w:lang w:eastAsia="zh-CN"/>
        </w:rPr>
        <w:t>I</w:t>
      </w:r>
      <w:r>
        <w:rPr>
          <w:rFonts w:eastAsia="宋体" w:hint="eastAsia"/>
          <w:lang w:eastAsia="zh-CN"/>
        </w:rPr>
        <w:t xml:space="preserve">n RAN1#120 meeting, there is no consensus on whether to support TDMA of X &gt; 1 and the maximum value of X, if supported. </w:t>
      </w:r>
      <w:r>
        <w:rPr>
          <w:rFonts w:eastAsia="宋体"/>
          <w:lang w:eastAsia="zh-CN"/>
        </w:rPr>
        <w:t>F</w:t>
      </w:r>
      <w:r>
        <w:rPr>
          <w:rFonts w:eastAsia="宋体" w:hint="eastAsia"/>
          <w:lang w:eastAsia="zh-CN"/>
        </w:rPr>
        <w:t xml:space="preserve">urther analysis on resource </w:t>
      </w:r>
      <w:r>
        <w:rPr>
          <w:rFonts w:eastAsia="宋体"/>
          <w:lang w:eastAsia="zh-CN"/>
        </w:rPr>
        <w:t>sufficiency</w:t>
      </w:r>
      <w:r>
        <w:rPr>
          <w:rFonts w:eastAsia="宋体" w:hint="eastAsia"/>
          <w:lang w:eastAsia="zh-CN"/>
        </w:rPr>
        <w:t xml:space="preserve"> and latency of Msg1 transmission with or without TDMA are </w:t>
      </w:r>
      <w:r>
        <w:rPr>
          <w:rFonts w:eastAsia="宋体"/>
          <w:lang w:eastAsia="zh-CN"/>
        </w:rPr>
        <w:t>provided</w:t>
      </w:r>
      <w:r>
        <w:rPr>
          <w:rFonts w:eastAsia="宋体" w:hint="eastAsia"/>
          <w:lang w:eastAsia="zh-CN"/>
        </w:rPr>
        <w:t xml:space="preserve">. </w:t>
      </w:r>
    </w:p>
    <w:p w14:paraId="1C90148E" w14:textId="77777777" w:rsidR="00CB30BC" w:rsidRDefault="00CB30BC" w:rsidP="00D97510">
      <w:pPr>
        <w:snapToGrid w:val="0"/>
        <w:spacing w:afterLines="50" w:after="120"/>
        <w:jc w:val="both"/>
        <w:rPr>
          <w:rFonts w:eastAsia="宋体"/>
          <w:lang w:eastAsia="zh-CN"/>
        </w:rPr>
      </w:pPr>
      <w:r>
        <w:rPr>
          <w:rFonts w:eastAsia="宋体"/>
          <w:lang w:eastAsia="zh-CN"/>
        </w:rPr>
        <w:t>I</w:t>
      </w:r>
      <w:r>
        <w:rPr>
          <w:rFonts w:eastAsia="宋体" w:hint="eastAsia"/>
          <w:lang w:eastAsia="zh-CN"/>
        </w:rPr>
        <w:t>f TDMA is supported, guard time is needed</w:t>
      </w:r>
      <w:r w:rsidRPr="00416D69">
        <w:rPr>
          <w:rFonts w:eastAsia="宋体" w:hint="eastAsia"/>
          <w:lang w:eastAsia="zh-CN"/>
        </w:rPr>
        <w:t xml:space="preserve"> </w:t>
      </w:r>
      <w:r>
        <w:rPr>
          <w:rFonts w:eastAsia="宋体" w:hint="eastAsia"/>
          <w:lang w:eastAsia="zh-CN"/>
        </w:rPr>
        <w:t xml:space="preserve">to overcome the potential D2R overlapping issue caused by clock error. SFO </w:t>
      </w:r>
      <w:r w:rsidRPr="0017506E">
        <w:rPr>
          <w:rFonts w:eastAsia="宋体"/>
          <w:lang w:eastAsia="zh-CN"/>
        </w:rPr>
        <w:t xml:space="preserve">accumulates over </w:t>
      </w:r>
      <w:r>
        <w:rPr>
          <w:rFonts w:eastAsia="宋体" w:hint="eastAsia"/>
          <w:lang w:eastAsia="zh-CN"/>
        </w:rPr>
        <w:t xml:space="preserve">the </w:t>
      </w:r>
      <w:r w:rsidRPr="0017506E">
        <w:rPr>
          <w:rFonts w:eastAsia="宋体"/>
          <w:lang w:eastAsia="zh-CN"/>
        </w:rPr>
        <w:t>time</w:t>
      </w:r>
      <w:r>
        <w:rPr>
          <w:rFonts w:eastAsia="宋体" w:hint="eastAsia"/>
          <w:lang w:eastAsia="zh-CN"/>
        </w:rPr>
        <w:t xml:space="preserve"> duration. </w:t>
      </w:r>
      <w:r>
        <w:rPr>
          <w:rFonts w:eastAsia="宋体"/>
          <w:lang w:eastAsia="zh-CN"/>
        </w:rPr>
        <w:t>A</w:t>
      </w:r>
      <w:r>
        <w:rPr>
          <w:rFonts w:eastAsia="宋体" w:hint="eastAsia"/>
          <w:lang w:eastAsia="zh-CN"/>
        </w:rPr>
        <w:t>ssuming a clock error of 10</w:t>
      </w:r>
      <w:r w:rsidRPr="009C7FFC">
        <w:rPr>
          <w:rFonts w:eastAsia="宋体"/>
          <w:vertAlign w:val="superscript"/>
          <w:lang w:eastAsia="zh-CN"/>
        </w:rPr>
        <w:t>5</w:t>
      </w:r>
      <w:r>
        <w:rPr>
          <w:rFonts w:eastAsia="宋体" w:hint="eastAsia"/>
          <w:lang w:eastAsia="zh-CN"/>
        </w:rPr>
        <w:t xml:space="preserve"> ppm, the maximum SFO of the last Msg1 transmission occasion is about 0.2*(X-1)*T, where T is the time duration of an Msg1 transmission occasion. </w:t>
      </w:r>
      <w:r>
        <w:rPr>
          <w:rFonts w:eastAsia="宋体"/>
          <w:lang w:eastAsia="zh-CN"/>
        </w:rPr>
        <w:t>H</w:t>
      </w:r>
      <w:r>
        <w:rPr>
          <w:rFonts w:eastAsia="宋体" w:hint="eastAsia"/>
          <w:lang w:eastAsia="zh-CN"/>
        </w:rPr>
        <w:t>ence, t</w:t>
      </w:r>
      <w:r w:rsidRPr="00CA1845">
        <w:rPr>
          <w:rFonts w:eastAsia="宋体"/>
          <w:lang w:eastAsia="zh-CN"/>
        </w:rPr>
        <w:t xml:space="preserve">he guard time </w:t>
      </w:r>
      <w:r>
        <w:rPr>
          <w:rFonts w:eastAsia="宋体" w:hint="eastAsia"/>
          <w:lang w:eastAsia="zh-CN"/>
        </w:rPr>
        <w:t>extends</w:t>
      </w:r>
      <w:r w:rsidRPr="00CA1845">
        <w:rPr>
          <w:rFonts w:eastAsia="宋体"/>
          <w:lang w:eastAsia="zh-CN"/>
        </w:rPr>
        <w:t xml:space="preserve"> with the increase of </w:t>
      </w:r>
      <w:r>
        <w:rPr>
          <w:rFonts w:eastAsia="宋体" w:hint="eastAsia"/>
          <w:lang w:eastAsia="zh-CN"/>
        </w:rPr>
        <w:t xml:space="preserve">maximum </w:t>
      </w:r>
      <w:r w:rsidRPr="00CA1845">
        <w:rPr>
          <w:rFonts w:eastAsia="宋体"/>
          <w:lang w:eastAsia="zh-CN"/>
        </w:rPr>
        <w:t>X</w:t>
      </w:r>
      <w:r>
        <w:rPr>
          <w:rFonts w:eastAsia="宋体" w:hint="eastAsia"/>
          <w:lang w:eastAsia="zh-CN"/>
        </w:rPr>
        <w:t xml:space="preserve">. For example, SFO is 0.6T when maximum X equals to 4, i.e. SFO </w:t>
      </w:r>
      <w:r>
        <w:rPr>
          <w:rFonts w:eastAsia="宋体"/>
          <w:lang w:eastAsia="zh-CN"/>
        </w:rPr>
        <w:t>occupies</w:t>
      </w:r>
      <w:r>
        <w:rPr>
          <w:rFonts w:eastAsia="宋体" w:hint="eastAsia"/>
          <w:lang w:eastAsia="zh-CN"/>
        </w:rPr>
        <w:t xml:space="preserve"> 60 percent time duration of an Msg1 transmission occasion. </w:t>
      </w:r>
      <w:r>
        <w:rPr>
          <w:rFonts w:eastAsia="宋体"/>
          <w:lang w:eastAsia="zh-CN"/>
        </w:rPr>
        <w:t>S</w:t>
      </w:r>
      <w:r>
        <w:rPr>
          <w:rFonts w:eastAsia="宋体" w:hint="eastAsia"/>
          <w:lang w:eastAsia="zh-CN"/>
        </w:rPr>
        <w:t>uch low resource efficiency is not expected.</w:t>
      </w:r>
    </w:p>
    <w:p w14:paraId="5E71449B" w14:textId="77777777" w:rsidR="00CB30BC" w:rsidRPr="008E5723" w:rsidRDefault="00CB30BC" w:rsidP="00D97510">
      <w:pPr>
        <w:snapToGrid w:val="0"/>
        <w:spacing w:afterLines="50" w:after="120"/>
        <w:jc w:val="both"/>
        <w:rPr>
          <w:rFonts w:eastAsia="宋体"/>
          <w:b/>
          <w:lang w:eastAsia="zh-CN"/>
        </w:rPr>
      </w:pPr>
      <w:r w:rsidRPr="008E5723">
        <w:rPr>
          <w:rFonts w:eastAsia="宋体"/>
          <w:b/>
          <w:lang w:eastAsia="zh-CN"/>
        </w:rPr>
        <w:t>O</w:t>
      </w:r>
      <w:r w:rsidRPr="008E5723">
        <w:rPr>
          <w:rFonts w:eastAsia="宋体" w:hint="eastAsia"/>
          <w:b/>
          <w:lang w:eastAsia="zh-CN"/>
        </w:rPr>
        <w:t xml:space="preserve">bservation </w:t>
      </w:r>
      <w:r>
        <w:rPr>
          <w:rFonts w:eastAsia="宋体" w:hint="eastAsia"/>
          <w:b/>
          <w:lang w:eastAsia="zh-CN"/>
        </w:rPr>
        <w:t>2</w:t>
      </w:r>
      <w:r w:rsidRPr="008E5723">
        <w:rPr>
          <w:rFonts w:eastAsia="宋体" w:hint="eastAsia"/>
          <w:b/>
          <w:lang w:eastAsia="zh-CN"/>
        </w:rPr>
        <w:t>: Resource efficiency of Msg1 transmission decreases with the increase of maximum X if TDMA is supported.</w:t>
      </w:r>
    </w:p>
    <w:p w14:paraId="4584F29D" w14:textId="77777777" w:rsidR="00CB30BC" w:rsidRDefault="00CB30BC" w:rsidP="00D97510">
      <w:pPr>
        <w:snapToGrid w:val="0"/>
        <w:spacing w:afterLines="50" w:after="120"/>
        <w:jc w:val="both"/>
        <w:rPr>
          <w:rFonts w:eastAsia="宋体"/>
          <w:lang w:eastAsia="zh-CN"/>
        </w:rPr>
      </w:pPr>
      <w:r>
        <w:rPr>
          <w:rFonts w:eastAsia="宋体"/>
          <w:lang w:eastAsia="zh-CN"/>
        </w:rPr>
        <w:t>I</w:t>
      </w:r>
      <w:r>
        <w:rPr>
          <w:rFonts w:eastAsia="宋体" w:hint="eastAsia"/>
          <w:lang w:eastAsia="zh-CN"/>
        </w:rPr>
        <w:t>f TDMA is not supported, a</w:t>
      </w:r>
      <w:bookmarkStart w:id="31" w:name="OLE_LINK21"/>
      <w:bookmarkStart w:id="32" w:name="OLE_LINK24"/>
      <w:r>
        <w:rPr>
          <w:rFonts w:eastAsia="宋体" w:hint="eastAsia"/>
          <w:lang w:eastAsia="zh-CN"/>
        </w:rPr>
        <w:t xml:space="preserve"> </w:t>
      </w:r>
      <w:bookmarkStart w:id="33" w:name="OLE_LINK27"/>
      <w:bookmarkStart w:id="34" w:name="OLE_LINK28"/>
      <w:bookmarkStart w:id="35" w:name="OLE_LINK39"/>
      <w:r>
        <w:rPr>
          <w:rFonts w:eastAsia="宋体" w:hint="eastAsia"/>
          <w:lang w:eastAsia="zh-CN"/>
        </w:rPr>
        <w:t>Query-like R2D signalling</w:t>
      </w:r>
      <w:bookmarkEnd w:id="31"/>
      <w:bookmarkEnd w:id="32"/>
      <w:bookmarkEnd w:id="33"/>
      <w:bookmarkEnd w:id="34"/>
      <w:bookmarkEnd w:id="35"/>
      <w:r>
        <w:rPr>
          <w:rFonts w:eastAsia="宋体" w:hint="eastAsia"/>
          <w:lang w:eastAsia="zh-CN"/>
        </w:rPr>
        <w:t xml:space="preserve"> is needed to trigger one Msg1 transmission resource at a time. The gap time between two consecutive Msg1 </w:t>
      </w:r>
      <w:r>
        <w:rPr>
          <w:rFonts w:eastAsia="宋体"/>
          <w:lang w:eastAsia="zh-CN"/>
        </w:rPr>
        <w:t>transmissions</w:t>
      </w:r>
      <w:r>
        <w:rPr>
          <w:rFonts w:eastAsia="宋体" w:hint="eastAsia"/>
          <w:lang w:eastAsia="zh-CN"/>
        </w:rPr>
        <w:t xml:space="preserve"> includes the transmission duration of the R2D signalling, </w:t>
      </w:r>
      <w:bookmarkStart w:id="36" w:name="OLE_LINK25"/>
      <w:bookmarkStart w:id="37" w:name="OLE_LINK26"/>
      <w:r>
        <w:rPr>
          <w:rFonts w:eastAsia="宋体" w:hint="eastAsia"/>
          <w:lang w:eastAsia="zh-CN"/>
        </w:rPr>
        <w:t>T</w:t>
      </w:r>
      <w:r w:rsidRPr="00513DFB">
        <w:rPr>
          <w:rFonts w:eastAsia="宋体" w:hint="eastAsia"/>
          <w:vertAlign w:val="subscript"/>
          <w:lang w:eastAsia="zh-CN"/>
        </w:rPr>
        <w:t>D2R</w:t>
      </w:r>
      <w:r>
        <w:rPr>
          <w:rFonts w:eastAsia="宋体" w:hint="eastAsia"/>
          <w:lang w:eastAsia="zh-CN"/>
        </w:rPr>
        <w:t xml:space="preserve"> and T</w:t>
      </w:r>
      <w:r w:rsidRPr="00513DFB">
        <w:rPr>
          <w:rFonts w:eastAsia="宋体" w:hint="eastAsia"/>
          <w:vertAlign w:val="subscript"/>
          <w:lang w:eastAsia="zh-CN"/>
        </w:rPr>
        <w:t>R2D</w:t>
      </w:r>
      <w:bookmarkEnd w:id="36"/>
      <w:bookmarkEnd w:id="37"/>
      <w:r>
        <w:rPr>
          <w:rFonts w:eastAsia="宋体" w:hint="eastAsia"/>
          <w:lang w:eastAsia="zh-CN"/>
        </w:rPr>
        <w:t xml:space="preserve">. The latency of Msg1 transmission </w:t>
      </w:r>
      <w:r>
        <w:rPr>
          <w:rFonts w:eastAsia="宋体"/>
          <w:lang w:eastAsia="zh-CN"/>
        </w:rPr>
        <w:t xml:space="preserve">and inventory/command use cases </w:t>
      </w:r>
      <w:r>
        <w:rPr>
          <w:rFonts w:eastAsia="宋体" w:hint="eastAsia"/>
          <w:lang w:eastAsia="zh-CN"/>
        </w:rPr>
        <w:t>can be reduced by TDMA only if</w:t>
      </w:r>
      <w:r w:rsidRPr="00CC0FB8">
        <w:rPr>
          <w:rFonts w:eastAsia="宋体" w:hint="eastAsia"/>
          <w:lang w:eastAsia="zh-CN"/>
        </w:rPr>
        <w:t xml:space="preserve"> </w:t>
      </w:r>
      <w:r>
        <w:rPr>
          <w:rFonts w:eastAsia="宋体" w:hint="eastAsia"/>
          <w:lang w:eastAsia="zh-CN"/>
        </w:rPr>
        <w:t>the guard time is smaller than</w:t>
      </w:r>
      <w:r w:rsidRPr="00CC0FB8">
        <w:rPr>
          <w:rFonts w:eastAsia="宋体" w:hint="eastAsia"/>
          <w:lang w:eastAsia="zh-CN"/>
        </w:rPr>
        <w:t xml:space="preserve"> </w:t>
      </w:r>
      <w:r>
        <w:rPr>
          <w:rFonts w:eastAsia="宋体" w:hint="eastAsia"/>
          <w:lang w:eastAsia="zh-CN"/>
        </w:rPr>
        <w:t xml:space="preserve">the gap time. </w:t>
      </w:r>
      <w:r>
        <w:rPr>
          <w:rFonts w:eastAsia="宋体"/>
          <w:lang w:eastAsia="zh-CN"/>
        </w:rPr>
        <w:t>T</w:t>
      </w:r>
      <w:r>
        <w:rPr>
          <w:rFonts w:eastAsia="宋体" w:hint="eastAsia"/>
          <w:lang w:eastAsia="zh-CN"/>
        </w:rPr>
        <w:t xml:space="preserve">he </w:t>
      </w:r>
      <w:r>
        <w:rPr>
          <w:rFonts w:eastAsia="宋体"/>
          <w:lang w:eastAsia="zh-CN"/>
        </w:rPr>
        <w:t>comparison</w:t>
      </w:r>
      <w:r>
        <w:rPr>
          <w:rFonts w:eastAsia="宋体" w:hint="eastAsia"/>
          <w:lang w:eastAsia="zh-CN"/>
        </w:rPr>
        <w:t xml:space="preserve"> would be </w:t>
      </w:r>
      <w:r>
        <w:rPr>
          <w:rFonts w:eastAsia="宋体"/>
          <w:lang w:eastAsia="zh-CN"/>
        </w:rPr>
        <w:t>determined</w:t>
      </w:r>
      <w:r>
        <w:rPr>
          <w:rFonts w:eastAsia="宋体" w:hint="eastAsia"/>
          <w:lang w:eastAsia="zh-CN"/>
        </w:rPr>
        <w:t xml:space="preserve"> by several </w:t>
      </w:r>
      <w:r>
        <w:rPr>
          <w:rFonts w:eastAsia="宋体"/>
          <w:lang w:eastAsia="zh-CN"/>
        </w:rPr>
        <w:t>aspects</w:t>
      </w:r>
      <w:r>
        <w:rPr>
          <w:rFonts w:eastAsia="宋体" w:hint="eastAsia"/>
          <w:lang w:eastAsia="zh-CN"/>
        </w:rPr>
        <w:t>, e.g. the length of D2R preamble, the payload size of Query-like R2D signalling and the value of T</w:t>
      </w:r>
      <w:r w:rsidRPr="00513DFB">
        <w:rPr>
          <w:rFonts w:eastAsia="宋体" w:hint="eastAsia"/>
          <w:vertAlign w:val="subscript"/>
          <w:lang w:eastAsia="zh-CN"/>
        </w:rPr>
        <w:t>D2R</w:t>
      </w:r>
      <w:r>
        <w:rPr>
          <w:rFonts w:eastAsia="宋体" w:hint="eastAsia"/>
          <w:lang w:eastAsia="zh-CN"/>
        </w:rPr>
        <w:t xml:space="preserve"> and </w:t>
      </w:r>
      <w:bookmarkStart w:id="38" w:name="OLE_LINK29"/>
      <w:bookmarkStart w:id="39" w:name="OLE_LINK38"/>
      <w:r>
        <w:rPr>
          <w:rFonts w:eastAsia="宋体" w:hint="eastAsia"/>
          <w:lang w:eastAsia="zh-CN"/>
        </w:rPr>
        <w:t>T</w:t>
      </w:r>
      <w:r w:rsidRPr="00513DFB">
        <w:rPr>
          <w:rFonts w:eastAsia="宋体" w:hint="eastAsia"/>
          <w:vertAlign w:val="subscript"/>
          <w:lang w:eastAsia="zh-CN"/>
        </w:rPr>
        <w:t>R2D</w:t>
      </w:r>
      <w:bookmarkEnd w:id="38"/>
      <w:bookmarkEnd w:id="39"/>
      <w:r>
        <w:rPr>
          <w:rFonts w:eastAsia="宋体" w:hint="eastAsia"/>
          <w:lang w:eastAsia="zh-CN"/>
        </w:rPr>
        <w:t xml:space="preserve">. The </w:t>
      </w:r>
      <w:r>
        <w:rPr>
          <w:rFonts w:eastAsia="宋体"/>
          <w:lang w:eastAsia="zh-CN"/>
        </w:rPr>
        <w:t>comparison</w:t>
      </w:r>
      <w:r>
        <w:rPr>
          <w:rFonts w:eastAsia="宋体" w:hint="eastAsia"/>
          <w:lang w:eastAsia="zh-CN"/>
        </w:rPr>
        <w:t xml:space="preserve"> of guard time in TDMA and gap time of Query-like R2D signalling is </w:t>
      </w:r>
      <w:r>
        <w:rPr>
          <w:rFonts w:eastAsia="宋体"/>
          <w:lang w:eastAsia="zh-CN"/>
        </w:rPr>
        <w:t>analysed</w:t>
      </w:r>
      <w:r>
        <w:rPr>
          <w:rFonts w:eastAsia="宋体" w:hint="eastAsia"/>
          <w:lang w:eastAsia="zh-CN"/>
        </w:rPr>
        <w:t xml:space="preserve"> under the following specific assumptions.</w:t>
      </w:r>
    </w:p>
    <w:p w14:paraId="185C5451" w14:textId="77777777" w:rsidR="00CB30BC" w:rsidRPr="0046410D" w:rsidRDefault="00CB30BC">
      <w:pPr>
        <w:pStyle w:val="ab"/>
        <w:jc w:val="center"/>
        <w:rPr>
          <w:rFonts w:eastAsiaTheme="minorEastAsia"/>
          <w:b w:val="0"/>
          <w:lang w:eastAsia="zh-CN"/>
        </w:rPr>
      </w:pPr>
      <w:r w:rsidRPr="0046410D">
        <w:rPr>
          <w:b w:val="0"/>
        </w:rPr>
        <w:t xml:space="preserve">Table </w:t>
      </w:r>
      <w:r w:rsidRPr="0046410D">
        <w:rPr>
          <w:b w:val="0"/>
        </w:rPr>
        <w:fldChar w:fldCharType="begin"/>
      </w:r>
      <w:r w:rsidRPr="0046410D">
        <w:rPr>
          <w:b w:val="0"/>
        </w:rPr>
        <w:instrText xml:space="preserve"> SEQ Table \* ARABIC </w:instrText>
      </w:r>
      <w:r w:rsidRPr="0046410D">
        <w:rPr>
          <w:b w:val="0"/>
        </w:rPr>
        <w:fldChar w:fldCharType="separate"/>
      </w:r>
      <w:r w:rsidR="00444A4C">
        <w:rPr>
          <w:b w:val="0"/>
          <w:noProof/>
        </w:rPr>
        <w:t>7</w:t>
      </w:r>
      <w:r w:rsidRPr="0046410D">
        <w:rPr>
          <w:b w:val="0"/>
        </w:rPr>
        <w:fldChar w:fldCharType="end"/>
      </w:r>
      <w:r w:rsidRPr="0046410D">
        <w:rPr>
          <w:rFonts w:eastAsiaTheme="minorEastAsia" w:hint="eastAsia"/>
          <w:b w:val="0"/>
          <w:lang w:eastAsia="zh-CN"/>
        </w:rPr>
        <w:t>:</w:t>
      </w:r>
      <w:r>
        <w:rPr>
          <w:rFonts w:eastAsiaTheme="minorEastAsia" w:hint="eastAsia"/>
          <w:b w:val="0"/>
          <w:lang w:eastAsia="zh-CN"/>
        </w:rPr>
        <w:t xml:space="preserve"> Assumptions for Query-like R2D signalling</w:t>
      </w:r>
    </w:p>
    <w:tbl>
      <w:tblPr>
        <w:tblStyle w:val="aff7"/>
        <w:tblW w:w="0" w:type="auto"/>
        <w:jc w:val="center"/>
        <w:tblLook w:val="04A0" w:firstRow="1" w:lastRow="0" w:firstColumn="1" w:lastColumn="0" w:noHBand="0" w:noVBand="1"/>
      </w:tblPr>
      <w:tblGrid>
        <w:gridCol w:w="2313"/>
        <w:gridCol w:w="2835"/>
      </w:tblGrid>
      <w:tr w:rsidR="00CB30BC" w14:paraId="40A92B86" w14:textId="77777777" w:rsidTr="00834D03">
        <w:trPr>
          <w:jc w:val="center"/>
        </w:trPr>
        <w:tc>
          <w:tcPr>
            <w:tcW w:w="2313" w:type="dxa"/>
          </w:tcPr>
          <w:p w14:paraId="291B74C1" w14:textId="77777777" w:rsidR="00CB30BC" w:rsidRDefault="00CB30BC">
            <w:pPr>
              <w:spacing w:after="0"/>
              <w:jc w:val="center"/>
              <w:rPr>
                <w:rFonts w:eastAsia="宋体"/>
                <w:lang w:eastAsia="zh-CN"/>
              </w:rPr>
            </w:pPr>
            <w:r>
              <w:rPr>
                <w:rFonts w:eastAsia="宋体"/>
                <w:lang w:eastAsia="zh-CN"/>
              </w:rPr>
              <w:t>P</w:t>
            </w:r>
            <w:r>
              <w:rPr>
                <w:rFonts w:eastAsia="宋体" w:hint="eastAsia"/>
                <w:lang w:eastAsia="zh-CN"/>
              </w:rPr>
              <w:t>arameters</w:t>
            </w:r>
          </w:p>
        </w:tc>
        <w:tc>
          <w:tcPr>
            <w:tcW w:w="2835" w:type="dxa"/>
          </w:tcPr>
          <w:p w14:paraId="1D5AD4FA" w14:textId="77777777" w:rsidR="00CB30BC" w:rsidRDefault="00CB30BC">
            <w:pPr>
              <w:spacing w:after="0"/>
              <w:jc w:val="center"/>
              <w:rPr>
                <w:rFonts w:eastAsia="宋体"/>
                <w:lang w:eastAsia="zh-CN"/>
              </w:rPr>
            </w:pPr>
            <w:r>
              <w:rPr>
                <w:rFonts w:eastAsia="宋体"/>
                <w:lang w:eastAsia="zh-CN"/>
              </w:rPr>
              <w:t>V</w:t>
            </w:r>
            <w:r>
              <w:rPr>
                <w:rFonts w:eastAsia="宋体" w:hint="eastAsia"/>
                <w:lang w:eastAsia="zh-CN"/>
              </w:rPr>
              <w:t>alues</w:t>
            </w:r>
          </w:p>
        </w:tc>
      </w:tr>
      <w:tr w:rsidR="00CB30BC" w14:paraId="0442EB96" w14:textId="77777777" w:rsidTr="00834D03">
        <w:trPr>
          <w:jc w:val="center"/>
        </w:trPr>
        <w:tc>
          <w:tcPr>
            <w:tcW w:w="2313" w:type="dxa"/>
          </w:tcPr>
          <w:p w14:paraId="34F79011" w14:textId="77777777" w:rsidR="00CB30BC" w:rsidRDefault="00CB30BC">
            <w:pPr>
              <w:spacing w:after="0"/>
              <w:rPr>
                <w:rFonts w:eastAsia="宋体"/>
                <w:lang w:eastAsia="zh-CN"/>
              </w:rPr>
            </w:pPr>
            <w:r>
              <w:rPr>
                <w:rFonts w:eastAsia="宋体" w:hint="eastAsia"/>
                <w:lang w:eastAsia="zh-CN"/>
              </w:rPr>
              <w:t>R2D preamble(SIP+CAP)</w:t>
            </w:r>
          </w:p>
        </w:tc>
        <w:tc>
          <w:tcPr>
            <w:tcW w:w="2835" w:type="dxa"/>
          </w:tcPr>
          <w:p w14:paraId="185EB498" w14:textId="77777777" w:rsidR="00CB30BC" w:rsidRDefault="00CB30BC">
            <w:pPr>
              <w:spacing w:after="0"/>
              <w:rPr>
                <w:rFonts w:eastAsia="宋体"/>
                <w:lang w:eastAsia="zh-CN"/>
              </w:rPr>
            </w:pPr>
            <w:r>
              <w:rPr>
                <w:rFonts w:eastAsia="宋体" w:hint="eastAsia"/>
                <w:lang w:eastAsia="zh-CN"/>
              </w:rPr>
              <w:t>4OS</w:t>
            </w:r>
          </w:p>
        </w:tc>
      </w:tr>
      <w:tr w:rsidR="00CB30BC" w14:paraId="457287F4" w14:textId="77777777" w:rsidTr="00834D03">
        <w:trPr>
          <w:jc w:val="center"/>
        </w:trPr>
        <w:tc>
          <w:tcPr>
            <w:tcW w:w="2313" w:type="dxa"/>
          </w:tcPr>
          <w:p w14:paraId="16548E18" w14:textId="77777777" w:rsidR="00CB30BC" w:rsidRDefault="00CB30BC">
            <w:pPr>
              <w:spacing w:after="0"/>
              <w:rPr>
                <w:rFonts w:eastAsia="宋体"/>
                <w:lang w:eastAsia="zh-CN"/>
              </w:rPr>
            </w:pPr>
            <w:r>
              <w:rPr>
                <w:rFonts w:eastAsia="宋体" w:hint="eastAsia"/>
                <w:lang w:eastAsia="zh-CN"/>
              </w:rPr>
              <w:t>R2D data rate</w:t>
            </w:r>
          </w:p>
        </w:tc>
        <w:tc>
          <w:tcPr>
            <w:tcW w:w="2835" w:type="dxa"/>
          </w:tcPr>
          <w:p w14:paraId="44DBF5D3" w14:textId="77777777" w:rsidR="00CB30BC" w:rsidRDefault="00CB30BC">
            <w:pPr>
              <w:spacing w:after="0"/>
              <w:rPr>
                <w:rFonts w:eastAsia="宋体"/>
                <w:lang w:eastAsia="zh-CN"/>
              </w:rPr>
            </w:pPr>
            <w:r>
              <w:rPr>
                <w:rFonts w:eastAsia="宋体" w:hint="eastAsia"/>
                <w:lang w:eastAsia="zh-CN"/>
              </w:rPr>
              <w:t>M=8, 112kbps</w:t>
            </w:r>
          </w:p>
        </w:tc>
      </w:tr>
      <w:tr w:rsidR="00CB30BC" w14:paraId="27B68232" w14:textId="77777777" w:rsidTr="00834D03">
        <w:trPr>
          <w:jc w:val="center"/>
        </w:trPr>
        <w:tc>
          <w:tcPr>
            <w:tcW w:w="2313" w:type="dxa"/>
          </w:tcPr>
          <w:p w14:paraId="55D66F7C" w14:textId="77777777" w:rsidR="00CB30BC" w:rsidRDefault="00CB30BC">
            <w:pPr>
              <w:spacing w:after="0"/>
              <w:rPr>
                <w:rFonts w:eastAsia="宋体"/>
                <w:lang w:eastAsia="zh-CN"/>
              </w:rPr>
            </w:pPr>
            <w:r>
              <w:rPr>
                <w:rFonts w:eastAsia="宋体" w:hint="eastAsia"/>
                <w:lang w:eastAsia="zh-CN"/>
              </w:rPr>
              <w:t>R2D payload size</w:t>
            </w:r>
          </w:p>
        </w:tc>
        <w:tc>
          <w:tcPr>
            <w:tcW w:w="2835" w:type="dxa"/>
          </w:tcPr>
          <w:p w14:paraId="1E7FCBB4" w14:textId="77777777" w:rsidR="00CB30BC" w:rsidRDefault="00CB30BC">
            <w:pPr>
              <w:spacing w:after="0"/>
              <w:rPr>
                <w:rFonts w:eastAsia="宋体"/>
                <w:lang w:eastAsia="zh-CN"/>
              </w:rPr>
            </w:pPr>
            <w:r>
              <w:rPr>
                <w:rFonts w:eastAsia="宋体" w:hint="eastAsia"/>
                <w:lang w:eastAsia="zh-CN"/>
              </w:rPr>
              <w:t>4 bits</w:t>
            </w:r>
          </w:p>
        </w:tc>
      </w:tr>
      <w:tr w:rsidR="00CB30BC" w14:paraId="47D2235C" w14:textId="77777777" w:rsidTr="00834D03">
        <w:trPr>
          <w:jc w:val="center"/>
        </w:trPr>
        <w:tc>
          <w:tcPr>
            <w:tcW w:w="2313" w:type="dxa"/>
          </w:tcPr>
          <w:p w14:paraId="1FAD8EC9" w14:textId="77777777" w:rsidR="00CB30BC" w:rsidRDefault="00CB30BC">
            <w:pPr>
              <w:spacing w:after="0"/>
              <w:rPr>
                <w:rFonts w:eastAsia="宋体"/>
                <w:lang w:eastAsia="zh-CN"/>
              </w:rPr>
            </w:pPr>
            <w:r>
              <w:rPr>
                <w:rFonts w:eastAsia="宋体" w:hint="eastAsia"/>
                <w:lang w:eastAsia="zh-CN"/>
              </w:rPr>
              <w:t>R2D coding rate</w:t>
            </w:r>
          </w:p>
        </w:tc>
        <w:tc>
          <w:tcPr>
            <w:tcW w:w="2835" w:type="dxa"/>
          </w:tcPr>
          <w:p w14:paraId="604B6798" w14:textId="77777777" w:rsidR="00CB30BC" w:rsidRDefault="00CB30BC">
            <w:pPr>
              <w:spacing w:after="0"/>
              <w:rPr>
                <w:rFonts w:eastAsia="宋体"/>
                <w:lang w:eastAsia="zh-CN"/>
              </w:rPr>
            </w:pPr>
            <w:r>
              <w:rPr>
                <w:rFonts w:eastAsia="宋体" w:hint="eastAsia"/>
                <w:lang w:eastAsia="zh-CN"/>
              </w:rPr>
              <w:t>1/2</w:t>
            </w:r>
          </w:p>
        </w:tc>
      </w:tr>
      <w:tr w:rsidR="00CB30BC" w14:paraId="7CC59EF3" w14:textId="77777777" w:rsidTr="00834D03">
        <w:trPr>
          <w:jc w:val="center"/>
        </w:trPr>
        <w:tc>
          <w:tcPr>
            <w:tcW w:w="2313" w:type="dxa"/>
          </w:tcPr>
          <w:p w14:paraId="63A364E6" w14:textId="77777777" w:rsidR="00CB30BC" w:rsidRDefault="00CB30BC">
            <w:pPr>
              <w:spacing w:after="0"/>
              <w:rPr>
                <w:rFonts w:eastAsia="宋体"/>
                <w:lang w:eastAsia="zh-CN"/>
              </w:rPr>
            </w:pPr>
            <w:r>
              <w:rPr>
                <w:rFonts w:eastAsia="宋体" w:hint="eastAsia"/>
                <w:lang w:eastAsia="zh-CN"/>
              </w:rPr>
              <w:t>T</w:t>
            </w:r>
            <w:r w:rsidRPr="00513DFB">
              <w:rPr>
                <w:rFonts w:eastAsia="宋体" w:hint="eastAsia"/>
                <w:vertAlign w:val="subscript"/>
                <w:lang w:eastAsia="zh-CN"/>
              </w:rPr>
              <w:t>D2R</w:t>
            </w:r>
          </w:p>
        </w:tc>
        <w:tc>
          <w:tcPr>
            <w:tcW w:w="2835" w:type="dxa"/>
          </w:tcPr>
          <w:p w14:paraId="0E62BBA7" w14:textId="77777777" w:rsidR="00CB30BC" w:rsidRDefault="00CB30BC">
            <w:pPr>
              <w:spacing w:after="0"/>
              <w:rPr>
                <w:rFonts w:eastAsia="宋体"/>
                <w:lang w:eastAsia="zh-CN"/>
              </w:rPr>
            </w:pPr>
            <w:r>
              <w:rPr>
                <w:rFonts w:eastAsia="宋体" w:hint="eastAsia"/>
                <w:lang w:eastAsia="zh-CN"/>
              </w:rPr>
              <w:t>0.2ms</w:t>
            </w:r>
          </w:p>
        </w:tc>
      </w:tr>
      <w:tr w:rsidR="00CB30BC" w14:paraId="1722D5C0" w14:textId="77777777" w:rsidTr="00834D03">
        <w:trPr>
          <w:jc w:val="center"/>
        </w:trPr>
        <w:tc>
          <w:tcPr>
            <w:tcW w:w="2313" w:type="dxa"/>
          </w:tcPr>
          <w:p w14:paraId="446FD3B4" w14:textId="77777777" w:rsidR="00CB30BC" w:rsidRDefault="00CB30BC">
            <w:pPr>
              <w:spacing w:after="0"/>
              <w:rPr>
                <w:rFonts w:eastAsia="宋体"/>
                <w:lang w:eastAsia="zh-CN"/>
              </w:rPr>
            </w:pPr>
            <w:r>
              <w:rPr>
                <w:rFonts w:eastAsia="宋体" w:hint="eastAsia"/>
                <w:lang w:eastAsia="zh-CN"/>
              </w:rPr>
              <w:t>T</w:t>
            </w:r>
            <w:r w:rsidRPr="00513DFB">
              <w:rPr>
                <w:rFonts w:eastAsia="宋体" w:hint="eastAsia"/>
                <w:vertAlign w:val="subscript"/>
                <w:lang w:eastAsia="zh-CN"/>
              </w:rPr>
              <w:t>R2D</w:t>
            </w:r>
          </w:p>
        </w:tc>
        <w:tc>
          <w:tcPr>
            <w:tcW w:w="2835" w:type="dxa"/>
          </w:tcPr>
          <w:p w14:paraId="11196ACC" w14:textId="77777777" w:rsidR="00CB30BC" w:rsidRDefault="00CB30BC">
            <w:pPr>
              <w:spacing w:after="0"/>
              <w:rPr>
                <w:rFonts w:eastAsia="宋体"/>
                <w:lang w:eastAsia="zh-CN"/>
              </w:rPr>
            </w:pPr>
            <w:r>
              <w:rPr>
                <w:rFonts w:eastAsia="宋体" w:hint="eastAsia"/>
                <w:lang w:eastAsia="zh-CN"/>
              </w:rPr>
              <w:t>0.1ms</w:t>
            </w:r>
          </w:p>
        </w:tc>
      </w:tr>
    </w:tbl>
    <w:p w14:paraId="6E632CFB" w14:textId="77777777" w:rsidR="00CB30BC" w:rsidRDefault="00CB30BC" w:rsidP="00D97510">
      <w:pPr>
        <w:snapToGrid w:val="0"/>
        <w:spacing w:beforeLines="50" w:before="120" w:afterLines="50" w:after="120"/>
        <w:jc w:val="both"/>
        <w:rPr>
          <w:rFonts w:eastAsia="宋体"/>
          <w:lang w:eastAsia="zh-CN"/>
        </w:rPr>
      </w:pPr>
      <w:r>
        <w:rPr>
          <w:rFonts w:eastAsia="宋体" w:hint="eastAsia"/>
          <w:lang w:eastAsia="zh-CN"/>
        </w:rPr>
        <w:t>The gap time between Msg1 transmissions without TDMA is about 0.66ms</w:t>
      </w:r>
      <w:r>
        <w:rPr>
          <w:rFonts w:eastAsia="宋体"/>
          <w:lang w:eastAsia="zh-CN"/>
        </w:rPr>
        <w:t xml:space="preserve"> </w:t>
      </w:r>
      <w:r>
        <w:rPr>
          <w:rFonts w:eastAsia="宋体" w:hint="eastAsia"/>
          <w:lang w:eastAsia="zh-CN"/>
        </w:rPr>
        <w:t>if the payload size of the Query-like R2D signalling is the same as Query signalling, i.e. 4bits.</w:t>
      </w:r>
    </w:p>
    <w:p w14:paraId="61745363" w14:textId="3DAE3480" w:rsidR="00CB30BC" w:rsidRDefault="00CB30BC" w:rsidP="00D97510">
      <w:pPr>
        <w:snapToGrid w:val="0"/>
        <w:spacing w:afterLines="50" w:after="120"/>
        <w:jc w:val="both"/>
        <w:rPr>
          <w:rFonts w:eastAsia="宋体"/>
          <w:lang w:eastAsia="zh-CN"/>
        </w:rPr>
      </w:pPr>
      <w:r>
        <w:rPr>
          <w:rFonts w:eastAsia="宋体"/>
          <w:lang w:eastAsia="zh-CN"/>
        </w:rPr>
        <w:t>T</w:t>
      </w:r>
      <w:r>
        <w:rPr>
          <w:rFonts w:eastAsia="宋体" w:hint="eastAsia"/>
          <w:lang w:eastAsia="zh-CN"/>
        </w:rPr>
        <w:t xml:space="preserve">he guard time of Msg1 transmission with TDMA varies under different D2R preamble length and data rate. </w:t>
      </w:r>
      <w:r>
        <w:rPr>
          <w:rFonts w:eastAsia="宋体"/>
          <w:lang w:eastAsia="zh-CN"/>
        </w:rPr>
        <w:t>A</w:t>
      </w:r>
      <w:r>
        <w:rPr>
          <w:rFonts w:eastAsia="宋体" w:hint="eastAsia"/>
          <w:lang w:eastAsia="zh-CN"/>
        </w:rPr>
        <w:t xml:space="preserve">s discussed in Section 2.4, the TTI length for 16-bit random ID in Msg1 is 2 slots at 56kbps and 1 slot above 112kbps. </w:t>
      </w:r>
      <w:r>
        <w:rPr>
          <w:rFonts w:eastAsia="宋体"/>
          <w:lang w:eastAsia="zh-CN"/>
        </w:rPr>
        <w:t>T</w:t>
      </w:r>
      <w:r>
        <w:rPr>
          <w:rFonts w:eastAsia="宋体" w:hint="eastAsia"/>
          <w:lang w:eastAsia="zh-CN"/>
        </w:rPr>
        <w:t xml:space="preserve">he guard time and the preamble transmission time should also align with the slot </w:t>
      </w:r>
      <w:r>
        <w:rPr>
          <w:rFonts w:eastAsia="宋体"/>
          <w:lang w:eastAsia="zh-CN"/>
        </w:rPr>
        <w:t>boundary</w:t>
      </w:r>
      <w:r>
        <w:rPr>
          <w:rFonts w:eastAsia="宋体" w:hint="eastAsia"/>
          <w:lang w:eastAsia="zh-CN"/>
        </w:rPr>
        <w:t xml:space="preserve">. </w:t>
      </w:r>
      <w:r w:rsidRPr="00D33D6C">
        <w:rPr>
          <w:rFonts w:eastAsia="宋体"/>
          <w:lang w:eastAsia="zh-CN"/>
        </w:rPr>
        <w:fldChar w:fldCharType="begin"/>
      </w:r>
      <w:r w:rsidRPr="00D33D6C">
        <w:rPr>
          <w:rFonts w:eastAsia="宋体"/>
          <w:lang w:eastAsia="zh-CN"/>
        </w:rPr>
        <w:instrText xml:space="preserve"> </w:instrText>
      </w:r>
      <w:r w:rsidRPr="00D33D6C">
        <w:rPr>
          <w:rFonts w:eastAsia="宋体" w:hint="eastAsia"/>
          <w:lang w:eastAsia="zh-CN"/>
        </w:rPr>
        <w:instrText>REF _Ref193728388 \h</w:instrText>
      </w:r>
      <w:r w:rsidRPr="00D33D6C">
        <w:rPr>
          <w:rFonts w:eastAsia="宋体"/>
          <w:lang w:eastAsia="zh-CN"/>
        </w:rPr>
        <w:instrText xml:space="preserve">  \* MERGEFORMAT </w:instrText>
      </w:r>
      <w:r w:rsidRPr="00D33D6C">
        <w:rPr>
          <w:rFonts w:eastAsia="宋体"/>
          <w:lang w:eastAsia="zh-CN"/>
        </w:rPr>
      </w:r>
      <w:r w:rsidRPr="00D33D6C">
        <w:rPr>
          <w:rFonts w:eastAsia="宋体"/>
          <w:lang w:eastAsia="zh-CN"/>
        </w:rPr>
        <w:fldChar w:fldCharType="separate"/>
      </w:r>
      <w:r w:rsidR="00444A4C" w:rsidRPr="00AC5CA8">
        <w:t xml:space="preserve">Table </w:t>
      </w:r>
      <w:r w:rsidR="00444A4C" w:rsidRPr="00AC5CA8">
        <w:rPr>
          <w:noProof/>
        </w:rPr>
        <w:t>8</w:t>
      </w:r>
      <w:r w:rsidRPr="00D33D6C">
        <w:rPr>
          <w:rFonts w:eastAsia="宋体"/>
          <w:lang w:eastAsia="zh-CN"/>
        </w:rPr>
        <w:fldChar w:fldCharType="end"/>
      </w:r>
      <w:r>
        <w:rPr>
          <w:rFonts w:eastAsia="宋体" w:hint="eastAsia"/>
          <w:lang w:eastAsia="zh-CN"/>
        </w:rPr>
        <w:t xml:space="preserve"> shows the guard time of Msg1 transmissions supporting TDMA of maximum X=2 or X=3.</w:t>
      </w:r>
    </w:p>
    <w:p w14:paraId="46AFD66E" w14:textId="77777777" w:rsidR="00CB30BC" w:rsidRPr="0046410D" w:rsidRDefault="00CB30BC">
      <w:pPr>
        <w:pStyle w:val="ab"/>
        <w:jc w:val="center"/>
        <w:rPr>
          <w:rFonts w:eastAsiaTheme="minorEastAsia"/>
          <w:b w:val="0"/>
          <w:lang w:eastAsia="zh-CN"/>
        </w:rPr>
      </w:pPr>
      <w:bookmarkStart w:id="40" w:name="_Ref193728388"/>
      <w:r w:rsidRPr="0046410D">
        <w:rPr>
          <w:b w:val="0"/>
        </w:rPr>
        <w:t xml:space="preserve">Table </w:t>
      </w:r>
      <w:r w:rsidRPr="0046410D">
        <w:rPr>
          <w:b w:val="0"/>
        </w:rPr>
        <w:fldChar w:fldCharType="begin"/>
      </w:r>
      <w:r w:rsidRPr="0046410D">
        <w:rPr>
          <w:b w:val="0"/>
        </w:rPr>
        <w:instrText xml:space="preserve"> SEQ Table \* ARABIC </w:instrText>
      </w:r>
      <w:r w:rsidRPr="0046410D">
        <w:rPr>
          <w:b w:val="0"/>
        </w:rPr>
        <w:fldChar w:fldCharType="separate"/>
      </w:r>
      <w:r w:rsidR="00444A4C">
        <w:rPr>
          <w:b w:val="0"/>
          <w:noProof/>
        </w:rPr>
        <w:t>8</w:t>
      </w:r>
      <w:r w:rsidRPr="0046410D">
        <w:rPr>
          <w:b w:val="0"/>
        </w:rPr>
        <w:fldChar w:fldCharType="end"/>
      </w:r>
      <w:bookmarkEnd w:id="40"/>
      <w:r w:rsidRPr="0046410D">
        <w:rPr>
          <w:rFonts w:eastAsiaTheme="minorEastAsia" w:hint="eastAsia"/>
          <w:b w:val="0"/>
          <w:lang w:eastAsia="zh-CN"/>
        </w:rPr>
        <w:t>:</w:t>
      </w:r>
      <w:r>
        <w:rPr>
          <w:rFonts w:eastAsiaTheme="minorEastAsia" w:hint="eastAsia"/>
          <w:b w:val="0"/>
          <w:lang w:eastAsia="zh-CN"/>
        </w:rPr>
        <w:t xml:space="preserve"> Guard time of Msg1 transmissions supporting TDMA of X&gt;1</w:t>
      </w:r>
    </w:p>
    <w:tbl>
      <w:tblPr>
        <w:tblW w:w="0" w:type="auto"/>
        <w:jc w:val="center"/>
        <w:tblCellMar>
          <w:left w:w="0" w:type="dxa"/>
          <w:right w:w="0" w:type="dxa"/>
        </w:tblCellMar>
        <w:tblLook w:val="04A0" w:firstRow="1" w:lastRow="0" w:firstColumn="1" w:lastColumn="0" w:noHBand="0" w:noVBand="1"/>
      </w:tblPr>
      <w:tblGrid>
        <w:gridCol w:w="1526"/>
        <w:gridCol w:w="1276"/>
        <w:gridCol w:w="1200"/>
        <w:gridCol w:w="1201"/>
        <w:gridCol w:w="1201"/>
      </w:tblGrid>
      <w:tr w:rsidR="00CB30BC" w:rsidRPr="00B760E8" w14:paraId="199388E3" w14:textId="77777777" w:rsidTr="00834D03">
        <w:trPr>
          <w:jc w:val="center"/>
        </w:trPr>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C20F27" w14:textId="77777777" w:rsidR="00CB30BC" w:rsidRPr="00B760E8" w:rsidRDefault="00CB30BC">
            <w:pPr>
              <w:spacing w:after="0"/>
              <w:jc w:val="both"/>
              <w:rPr>
                <w:rFonts w:eastAsia="宋体"/>
                <w:lang w:eastAsia="zh-CN"/>
              </w:rPr>
            </w:pPr>
            <w:r w:rsidRPr="00B760E8">
              <w:rPr>
                <w:rFonts w:eastAsia="宋体"/>
                <w:lang w:val="en-US" w:eastAsia="zh-CN"/>
              </w:rPr>
              <w:t>Preamble length</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CC392A" w14:textId="77777777" w:rsidR="00CB30BC" w:rsidRPr="00B760E8" w:rsidRDefault="00CB30BC">
            <w:pPr>
              <w:spacing w:after="0"/>
              <w:jc w:val="center"/>
              <w:rPr>
                <w:rFonts w:eastAsia="宋体"/>
                <w:lang w:eastAsia="zh-CN"/>
              </w:rPr>
            </w:pPr>
            <w:r w:rsidRPr="00B760E8">
              <w:rPr>
                <w:rFonts w:eastAsia="宋体"/>
                <w:lang w:val="en-US" w:eastAsia="zh-CN"/>
              </w:rPr>
              <w:t>Maximum X</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B9CC9C" w14:textId="77777777" w:rsidR="00CB30BC" w:rsidRPr="00B760E8" w:rsidRDefault="00CB30BC">
            <w:pPr>
              <w:spacing w:after="0"/>
              <w:jc w:val="center"/>
              <w:rPr>
                <w:rFonts w:eastAsia="宋体"/>
                <w:lang w:val="en-US" w:eastAsia="zh-CN"/>
              </w:rPr>
            </w:pPr>
            <w:r w:rsidRPr="00B760E8">
              <w:rPr>
                <w:rFonts w:eastAsia="宋体"/>
                <w:lang w:val="en-US" w:eastAsia="zh-CN"/>
              </w:rPr>
              <w:t>M=4</w:t>
            </w:r>
          </w:p>
          <w:p w14:paraId="04EB5A09" w14:textId="77777777" w:rsidR="00CB30BC" w:rsidRPr="00B760E8" w:rsidRDefault="00CB30BC">
            <w:pPr>
              <w:spacing w:after="0"/>
              <w:jc w:val="center"/>
              <w:rPr>
                <w:rFonts w:eastAsia="宋体"/>
                <w:lang w:eastAsia="zh-CN"/>
              </w:rPr>
            </w:pPr>
            <w:r w:rsidRPr="00B760E8">
              <w:rPr>
                <w:rFonts w:eastAsia="宋体"/>
                <w:lang w:eastAsia="zh-CN"/>
              </w:rPr>
              <w:t xml:space="preserve">56 </w:t>
            </w:r>
            <w:r>
              <w:rPr>
                <w:rFonts w:eastAsia="宋体" w:hint="eastAsia"/>
                <w:lang w:eastAsia="zh-CN"/>
              </w:rPr>
              <w:t>k</w:t>
            </w:r>
            <w:r w:rsidRPr="00B760E8">
              <w:rPr>
                <w:rFonts w:eastAsia="宋体"/>
                <w:lang w:eastAsia="zh-CN"/>
              </w:rPr>
              <w:t>bps</w:t>
            </w:r>
          </w:p>
        </w:tc>
        <w:tc>
          <w:tcPr>
            <w:tcW w:w="12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E9CB2F" w14:textId="77777777" w:rsidR="00CB30BC" w:rsidRPr="00B760E8" w:rsidRDefault="00CB30BC">
            <w:pPr>
              <w:spacing w:after="0"/>
              <w:jc w:val="center"/>
              <w:rPr>
                <w:rFonts w:eastAsia="宋体"/>
                <w:lang w:val="en-US" w:eastAsia="zh-CN"/>
              </w:rPr>
            </w:pPr>
            <w:r w:rsidRPr="00B760E8">
              <w:rPr>
                <w:rFonts w:eastAsia="宋体"/>
                <w:lang w:val="en-US" w:eastAsia="zh-CN"/>
              </w:rPr>
              <w:t>M=8</w:t>
            </w:r>
          </w:p>
          <w:p w14:paraId="4B24A197" w14:textId="77777777" w:rsidR="00CB30BC" w:rsidRPr="00B760E8" w:rsidRDefault="00CB30BC">
            <w:pPr>
              <w:spacing w:after="0"/>
              <w:jc w:val="center"/>
              <w:rPr>
                <w:rFonts w:eastAsia="宋体"/>
                <w:lang w:eastAsia="zh-CN"/>
              </w:rPr>
            </w:pPr>
            <w:r w:rsidRPr="00B760E8">
              <w:rPr>
                <w:rFonts w:eastAsia="宋体"/>
                <w:lang w:val="en-US" w:eastAsia="zh-CN"/>
              </w:rPr>
              <w:t xml:space="preserve">112 </w:t>
            </w:r>
            <w:r>
              <w:rPr>
                <w:rFonts w:eastAsia="宋体" w:hint="eastAsia"/>
                <w:lang w:val="en-US" w:eastAsia="zh-CN"/>
              </w:rPr>
              <w:t>k</w:t>
            </w:r>
            <w:r w:rsidRPr="00B760E8">
              <w:rPr>
                <w:rFonts w:eastAsia="宋体"/>
                <w:lang w:val="en-US" w:eastAsia="zh-CN"/>
              </w:rPr>
              <w:t>bps</w:t>
            </w:r>
          </w:p>
        </w:tc>
        <w:tc>
          <w:tcPr>
            <w:tcW w:w="12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57FDB0" w14:textId="77777777" w:rsidR="00CB30BC" w:rsidRPr="00B760E8" w:rsidRDefault="00CB30BC">
            <w:pPr>
              <w:spacing w:after="0"/>
              <w:jc w:val="center"/>
              <w:rPr>
                <w:rFonts w:eastAsia="宋体"/>
                <w:lang w:val="en-US" w:eastAsia="zh-CN"/>
              </w:rPr>
            </w:pPr>
            <w:r w:rsidRPr="00B760E8">
              <w:rPr>
                <w:rFonts w:eastAsia="宋体"/>
                <w:lang w:val="en-US" w:eastAsia="zh-CN"/>
              </w:rPr>
              <w:t>M=16</w:t>
            </w:r>
          </w:p>
          <w:p w14:paraId="65AC2EFD" w14:textId="77777777" w:rsidR="00CB30BC" w:rsidRPr="00B760E8" w:rsidRDefault="00CB30BC">
            <w:pPr>
              <w:spacing w:after="0"/>
              <w:jc w:val="center"/>
              <w:rPr>
                <w:rFonts w:eastAsia="宋体"/>
                <w:lang w:eastAsia="zh-CN"/>
              </w:rPr>
            </w:pPr>
            <w:r w:rsidRPr="00B760E8">
              <w:rPr>
                <w:rFonts w:eastAsia="宋体"/>
                <w:lang w:val="en-US" w:eastAsia="zh-CN"/>
              </w:rPr>
              <w:t xml:space="preserve">224 </w:t>
            </w:r>
            <w:r>
              <w:rPr>
                <w:rFonts w:eastAsia="宋体" w:hint="eastAsia"/>
                <w:lang w:val="en-US" w:eastAsia="zh-CN"/>
              </w:rPr>
              <w:t>k</w:t>
            </w:r>
            <w:r w:rsidRPr="00B760E8">
              <w:rPr>
                <w:rFonts w:eastAsia="宋体"/>
                <w:lang w:val="en-US" w:eastAsia="zh-CN"/>
              </w:rPr>
              <w:t>bps</w:t>
            </w:r>
          </w:p>
        </w:tc>
      </w:tr>
      <w:tr w:rsidR="00CB30BC" w:rsidRPr="00B760E8" w14:paraId="5D4596B2" w14:textId="77777777" w:rsidTr="00834D03">
        <w:trPr>
          <w:jc w:val="center"/>
        </w:trPr>
        <w:tc>
          <w:tcPr>
            <w:tcW w:w="1526"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4BF7324C" w14:textId="77777777" w:rsidR="00CB30BC" w:rsidRPr="00B760E8" w:rsidRDefault="00CB30BC">
            <w:pPr>
              <w:spacing w:after="0"/>
              <w:jc w:val="both"/>
              <w:rPr>
                <w:rFonts w:eastAsia="宋体"/>
                <w:lang w:val="en-US" w:eastAsia="zh-CN"/>
              </w:rPr>
            </w:pPr>
            <w:r>
              <w:rPr>
                <w:rFonts w:eastAsia="宋体" w:hint="eastAsia"/>
                <w:lang w:val="en-US" w:eastAsia="zh-CN"/>
              </w:rPr>
              <w:t>16</w:t>
            </w:r>
            <w:r w:rsidRPr="00B760E8">
              <w:rPr>
                <w:rFonts w:eastAsia="宋体"/>
                <w:lang w:val="en-US" w:eastAsia="zh-CN"/>
              </w:rPr>
              <w:t xml:space="preserve"> bits </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517289" w14:textId="77777777" w:rsidR="00CB30BC" w:rsidRPr="00B760E8" w:rsidRDefault="00CB30BC">
            <w:pPr>
              <w:spacing w:after="0"/>
              <w:jc w:val="center"/>
              <w:rPr>
                <w:rFonts w:eastAsia="宋体"/>
                <w:lang w:val="en-US" w:eastAsia="zh-CN"/>
              </w:rPr>
            </w:pPr>
            <w:r w:rsidRPr="00B760E8">
              <w:rPr>
                <w:rFonts w:eastAsia="宋体"/>
                <w:lang w:val="en-US" w:eastAsia="zh-CN"/>
              </w:rPr>
              <w:t>X=2</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A3E550" w14:textId="77777777" w:rsidR="00CB30BC" w:rsidRPr="00B760E8" w:rsidRDefault="00CB30BC">
            <w:pPr>
              <w:spacing w:after="0"/>
              <w:jc w:val="center"/>
              <w:rPr>
                <w:rFonts w:eastAsia="宋体"/>
                <w:lang w:val="en-US" w:eastAsia="zh-CN"/>
              </w:rPr>
            </w:pPr>
            <w:r w:rsidRPr="00B760E8">
              <w:rPr>
                <w:rFonts w:eastAsia="宋体"/>
                <w:lang w:val="en-US" w:eastAsia="zh-CN"/>
              </w:rPr>
              <w:t>0.</w:t>
            </w:r>
            <w:r>
              <w:rPr>
                <w:rFonts w:eastAsia="宋体" w:hint="eastAsia"/>
                <w:lang w:val="en-US" w:eastAsia="zh-CN"/>
              </w:rPr>
              <w:t>6</w:t>
            </w:r>
            <w:r w:rsidRPr="00B760E8">
              <w:rPr>
                <w:rFonts w:eastAsia="宋体"/>
                <w:lang w:val="en-US" w:eastAsia="zh-CN"/>
              </w:rPr>
              <w:t>ms</w:t>
            </w:r>
          </w:p>
        </w:tc>
        <w:tc>
          <w:tcPr>
            <w:tcW w:w="12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A0E4FD" w14:textId="77777777" w:rsidR="00CB30BC" w:rsidRPr="00B760E8" w:rsidRDefault="00CB30BC">
            <w:pPr>
              <w:spacing w:after="0"/>
              <w:jc w:val="center"/>
              <w:rPr>
                <w:rFonts w:eastAsia="宋体"/>
                <w:lang w:val="en-US" w:eastAsia="zh-CN"/>
              </w:rPr>
            </w:pPr>
            <w:r w:rsidRPr="00B760E8">
              <w:rPr>
                <w:rFonts w:eastAsia="宋体"/>
                <w:lang w:val="en-US" w:eastAsia="zh-CN"/>
              </w:rPr>
              <w:t>0.</w:t>
            </w:r>
            <w:r>
              <w:rPr>
                <w:rFonts w:eastAsia="宋体" w:hint="eastAsia"/>
                <w:lang w:val="en-US" w:eastAsia="zh-CN"/>
              </w:rPr>
              <w:t>4</w:t>
            </w:r>
            <w:r w:rsidRPr="00B760E8">
              <w:rPr>
                <w:rFonts w:eastAsia="宋体"/>
                <w:lang w:val="en-US" w:eastAsia="zh-CN"/>
              </w:rPr>
              <w:t>ms</w:t>
            </w:r>
          </w:p>
        </w:tc>
        <w:tc>
          <w:tcPr>
            <w:tcW w:w="12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7D76DB" w14:textId="77777777" w:rsidR="00CB30BC" w:rsidRPr="00B760E8" w:rsidRDefault="00CB30BC">
            <w:pPr>
              <w:spacing w:after="0"/>
              <w:jc w:val="center"/>
              <w:rPr>
                <w:rFonts w:eastAsia="宋体"/>
                <w:lang w:val="en-US" w:eastAsia="zh-CN"/>
              </w:rPr>
            </w:pPr>
            <w:r w:rsidRPr="00B760E8">
              <w:rPr>
                <w:rFonts w:eastAsia="宋体"/>
                <w:lang w:val="en-US" w:eastAsia="zh-CN"/>
              </w:rPr>
              <w:t>0.</w:t>
            </w:r>
            <w:r>
              <w:rPr>
                <w:rFonts w:eastAsia="宋体" w:hint="eastAsia"/>
                <w:lang w:val="en-US" w:eastAsia="zh-CN"/>
              </w:rPr>
              <w:t>4</w:t>
            </w:r>
            <w:r w:rsidRPr="00B760E8">
              <w:rPr>
                <w:rFonts w:eastAsia="宋体"/>
                <w:lang w:val="en-US" w:eastAsia="zh-CN"/>
              </w:rPr>
              <w:t>ms</w:t>
            </w:r>
          </w:p>
        </w:tc>
      </w:tr>
      <w:tr w:rsidR="00CB30BC" w:rsidRPr="00B760E8" w14:paraId="23EE6D2C" w14:textId="77777777" w:rsidTr="00834D03">
        <w:trPr>
          <w:jc w:val="center"/>
        </w:trPr>
        <w:tc>
          <w:tcPr>
            <w:tcW w:w="1526"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51B318BC" w14:textId="77777777" w:rsidR="00CB30BC" w:rsidRPr="00B760E8" w:rsidRDefault="00CB30BC">
            <w:pPr>
              <w:spacing w:after="0"/>
              <w:jc w:val="both"/>
              <w:rPr>
                <w:rFonts w:eastAsia="宋体"/>
                <w:lang w:val="en-US" w:eastAsia="zh-CN"/>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C8B79E" w14:textId="77777777" w:rsidR="00CB30BC" w:rsidRPr="00B760E8" w:rsidRDefault="00CB30BC">
            <w:pPr>
              <w:spacing w:after="0"/>
              <w:jc w:val="center"/>
              <w:rPr>
                <w:rFonts w:eastAsia="宋体"/>
                <w:lang w:val="en-US" w:eastAsia="zh-CN"/>
              </w:rPr>
            </w:pPr>
            <w:r w:rsidRPr="00CF19EA">
              <w:rPr>
                <w:rFonts w:eastAsia="宋体"/>
                <w:lang w:val="en-US" w:eastAsia="zh-CN"/>
              </w:rPr>
              <w:t>X=3</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3901A3" w14:textId="77777777" w:rsidR="00CB30BC" w:rsidRPr="00B760E8" w:rsidRDefault="00CB30BC">
            <w:pPr>
              <w:spacing w:after="0"/>
              <w:jc w:val="center"/>
              <w:rPr>
                <w:rFonts w:eastAsia="宋体"/>
                <w:lang w:val="en-US" w:eastAsia="zh-CN"/>
              </w:rPr>
            </w:pPr>
            <w:r>
              <w:rPr>
                <w:rFonts w:eastAsia="宋体" w:hint="eastAsia"/>
                <w:lang w:val="en-US" w:eastAsia="zh-CN"/>
              </w:rPr>
              <w:t>1.2</w:t>
            </w:r>
            <w:r w:rsidRPr="009A5B04">
              <w:rPr>
                <w:rFonts w:eastAsia="宋体"/>
                <w:lang w:val="en-US" w:eastAsia="zh-CN"/>
              </w:rPr>
              <w:t>ms</w:t>
            </w:r>
          </w:p>
        </w:tc>
        <w:tc>
          <w:tcPr>
            <w:tcW w:w="12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00B0DF" w14:textId="77777777" w:rsidR="00CB30BC" w:rsidRPr="00B760E8" w:rsidRDefault="00CB30BC">
            <w:pPr>
              <w:spacing w:after="0"/>
              <w:jc w:val="center"/>
              <w:rPr>
                <w:rFonts w:eastAsia="宋体"/>
                <w:lang w:val="en-US" w:eastAsia="zh-CN"/>
              </w:rPr>
            </w:pPr>
            <w:r>
              <w:rPr>
                <w:rFonts w:eastAsia="宋体" w:hint="eastAsia"/>
                <w:lang w:val="en-US" w:eastAsia="zh-CN"/>
              </w:rPr>
              <w:t>0.6</w:t>
            </w:r>
            <w:r w:rsidRPr="009A5B04">
              <w:rPr>
                <w:rFonts w:eastAsia="宋体"/>
                <w:lang w:val="en-US" w:eastAsia="zh-CN"/>
              </w:rPr>
              <w:t>ms</w:t>
            </w:r>
          </w:p>
        </w:tc>
        <w:tc>
          <w:tcPr>
            <w:tcW w:w="12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8E08A5" w14:textId="77777777" w:rsidR="00CB30BC" w:rsidRPr="00B760E8" w:rsidRDefault="00CB30BC">
            <w:pPr>
              <w:spacing w:after="0"/>
              <w:jc w:val="center"/>
              <w:rPr>
                <w:rFonts w:eastAsia="宋体"/>
                <w:lang w:val="en-US" w:eastAsia="zh-CN"/>
              </w:rPr>
            </w:pPr>
            <w:r>
              <w:rPr>
                <w:rFonts w:eastAsia="宋体" w:hint="eastAsia"/>
                <w:lang w:val="en-US" w:eastAsia="zh-CN"/>
              </w:rPr>
              <w:t>0.6</w:t>
            </w:r>
            <w:r w:rsidRPr="009A5B04">
              <w:rPr>
                <w:rFonts w:eastAsia="宋体"/>
                <w:lang w:val="en-US" w:eastAsia="zh-CN"/>
              </w:rPr>
              <w:t>ms</w:t>
            </w:r>
          </w:p>
        </w:tc>
      </w:tr>
      <w:tr w:rsidR="00CB30BC" w:rsidRPr="00B760E8" w14:paraId="60C940BB" w14:textId="77777777" w:rsidTr="00834D03">
        <w:trPr>
          <w:jc w:val="center"/>
        </w:trPr>
        <w:tc>
          <w:tcPr>
            <w:tcW w:w="15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DEF28D" w14:textId="77777777" w:rsidR="00CB30BC" w:rsidRPr="00B760E8" w:rsidRDefault="00CB30BC">
            <w:pPr>
              <w:spacing w:after="0"/>
              <w:jc w:val="both"/>
              <w:rPr>
                <w:rFonts w:eastAsia="宋体"/>
                <w:lang w:eastAsia="zh-CN"/>
              </w:rPr>
            </w:pPr>
            <w:r w:rsidRPr="00B760E8">
              <w:rPr>
                <w:rFonts w:eastAsia="宋体"/>
                <w:lang w:val="en-US" w:eastAsia="zh-CN"/>
              </w:rPr>
              <w:t xml:space="preserve">32 bits </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0BBC39" w14:textId="77777777" w:rsidR="00CB30BC" w:rsidRPr="00B760E8" w:rsidRDefault="00CB30BC">
            <w:pPr>
              <w:spacing w:after="0"/>
              <w:jc w:val="center"/>
              <w:rPr>
                <w:rFonts w:eastAsia="宋体"/>
                <w:lang w:eastAsia="zh-CN"/>
              </w:rPr>
            </w:pPr>
            <w:r w:rsidRPr="00B760E8">
              <w:rPr>
                <w:rFonts w:eastAsia="宋体"/>
                <w:lang w:val="en-US" w:eastAsia="zh-CN"/>
              </w:rPr>
              <w:t>X=2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0CEF8" w14:textId="77777777" w:rsidR="00CB30BC" w:rsidRPr="00B760E8" w:rsidRDefault="00CB30BC">
            <w:pPr>
              <w:spacing w:after="0"/>
              <w:jc w:val="center"/>
              <w:rPr>
                <w:rFonts w:eastAsia="宋体"/>
                <w:lang w:eastAsia="zh-CN"/>
              </w:rPr>
            </w:pPr>
            <w:r w:rsidRPr="00B760E8">
              <w:rPr>
                <w:rFonts w:eastAsia="宋体"/>
                <w:lang w:val="en-US" w:eastAsia="zh-CN"/>
              </w:rPr>
              <w:t>0.</w:t>
            </w:r>
            <w:r>
              <w:rPr>
                <w:rFonts w:eastAsia="宋体" w:hint="eastAsia"/>
                <w:lang w:val="en-US" w:eastAsia="zh-CN"/>
              </w:rPr>
              <w:t>8</w:t>
            </w:r>
            <w:r w:rsidRPr="00B760E8">
              <w:rPr>
                <w:rFonts w:eastAsia="宋体"/>
                <w:lang w:val="en-US" w:eastAsia="zh-CN"/>
              </w:rPr>
              <w:t>ms</w:t>
            </w:r>
          </w:p>
        </w:tc>
        <w:tc>
          <w:tcPr>
            <w:tcW w:w="12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0C806" w14:textId="77777777" w:rsidR="00CB30BC" w:rsidRPr="00B760E8" w:rsidRDefault="00CB30BC">
            <w:pPr>
              <w:spacing w:after="0"/>
              <w:jc w:val="center"/>
              <w:rPr>
                <w:rFonts w:eastAsia="宋体"/>
                <w:lang w:eastAsia="zh-CN"/>
              </w:rPr>
            </w:pPr>
            <w:r w:rsidRPr="00B760E8">
              <w:rPr>
                <w:rFonts w:eastAsia="宋体"/>
                <w:lang w:val="en-US" w:eastAsia="zh-CN"/>
              </w:rPr>
              <w:t>0.</w:t>
            </w:r>
            <w:r>
              <w:rPr>
                <w:rFonts w:eastAsia="宋体" w:hint="eastAsia"/>
                <w:lang w:val="en-US" w:eastAsia="zh-CN"/>
              </w:rPr>
              <w:t>4</w:t>
            </w:r>
            <w:r w:rsidRPr="00B760E8">
              <w:rPr>
                <w:rFonts w:eastAsia="宋体"/>
                <w:lang w:val="en-US" w:eastAsia="zh-CN"/>
              </w:rPr>
              <w:t>ms</w:t>
            </w:r>
          </w:p>
        </w:tc>
        <w:tc>
          <w:tcPr>
            <w:tcW w:w="12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167669" w14:textId="77777777" w:rsidR="00CB30BC" w:rsidRPr="00B760E8" w:rsidRDefault="00CB30BC">
            <w:pPr>
              <w:spacing w:after="0"/>
              <w:jc w:val="center"/>
              <w:rPr>
                <w:rFonts w:eastAsia="宋体"/>
                <w:lang w:eastAsia="zh-CN"/>
              </w:rPr>
            </w:pPr>
            <w:r w:rsidRPr="00B760E8">
              <w:rPr>
                <w:rFonts w:eastAsia="宋体"/>
                <w:lang w:val="en-US" w:eastAsia="zh-CN"/>
              </w:rPr>
              <w:t>0.</w:t>
            </w:r>
            <w:r>
              <w:rPr>
                <w:rFonts w:eastAsia="宋体" w:hint="eastAsia"/>
                <w:lang w:val="en-US" w:eastAsia="zh-CN"/>
              </w:rPr>
              <w:t>4</w:t>
            </w:r>
            <w:r w:rsidRPr="00B760E8">
              <w:rPr>
                <w:rFonts w:eastAsia="宋体"/>
                <w:lang w:val="en-US" w:eastAsia="zh-CN"/>
              </w:rPr>
              <w:t>ms</w:t>
            </w:r>
          </w:p>
        </w:tc>
      </w:tr>
      <w:tr w:rsidR="00CB30BC" w:rsidRPr="00B760E8" w14:paraId="0436B236" w14:textId="77777777" w:rsidTr="00834D03">
        <w:trPr>
          <w:jc w:val="center"/>
        </w:trPr>
        <w:tc>
          <w:tcPr>
            <w:tcW w:w="0" w:type="auto"/>
            <w:vMerge/>
            <w:tcBorders>
              <w:top w:val="nil"/>
              <w:left w:val="single" w:sz="8" w:space="0" w:color="auto"/>
              <w:bottom w:val="single" w:sz="8" w:space="0" w:color="auto"/>
              <w:right w:val="single" w:sz="8" w:space="0" w:color="auto"/>
            </w:tcBorders>
            <w:vAlign w:val="center"/>
            <w:hideMark/>
          </w:tcPr>
          <w:p w14:paraId="23C534AE" w14:textId="77777777" w:rsidR="00CB30BC" w:rsidRPr="00B44882" w:rsidRDefault="00CB30BC">
            <w:pPr>
              <w:spacing w:after="0"/>
              <w:jc w:val="both"/>
              <w:rPr>
                <w:rFonts w:eastAsia="宋体"/>
                <w:lang w:eastAsia="zh-CN"/>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2BC85" w14:textId="77777777" w:rsidR="00CB30BC" w:rsidRPr="00B44882" w:rsidRDefault="00CB30BC">
            <w:pPr>
              <w:framePr w:wrap="notBeside" w:hAnchor="margin" w:yAlign="center"/>
              <w:widowControl w:val="0"/>
              <w:overflowPunct w:val="0"/>
              <w:autoSpaceDE w:val="0"/>
              <w:autoSpaceDN w:val="0"/>
              <w:adjustRightInd w:val="0"/>
              <w:spacing w:after="0" w:line="240" w:lineRule="atLeast"/>
              <w:jc w:val="center"/>
              <w:textAlignment w:val="baseline"/>
              <w:rPr>
                <w:rFonts w:eastAsia="宋体"/>
                <w:lang w:eastAsia="zh-CN"/>
              </w:rPr>
            </w:pPr>
            <w:r w:rsidRPr="00B44882">
              <w:rPr>
                <w:rFonts w:eastAsia="宋体"/>
                <w:lang w:val="en-US" w:eastAsia="zh-CN"/>
              </w:rPr>
              <w:t>X=3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8714D5" w14:textId="77777777" w:rsidR="00CB30BC" w:rsidRPr="009A5B04" w:rsidRDefault="00CB30BC">
            <w:pPr>
              <w:spacing w:after="0"/>
              <w:jc w:val="center"/>
              <w:rPr>
                <w:rFonts w:eastAsia="宋体"/>
                <w:lang w:eastAsia="zh-CN"/>
              </w:rPr>
            </w:pPr>
            <w:r>
              <w:rPr>
                <w:rFonts w:eastAsia="宋体" w:hint="eastAsia"/>
                <w:lang w:val="en-US" w:eastAsia="zh-CN"/>
              </w:rPr>
              <w:t>2</w:t>
            </w:r>
            <w:r w:rsidRPr="009A5B04">
              <w:rPr>
                <w:rFonts w:eastAsia="宋体"/>
                <w:lang w:val="en-US" w:eastAsia="zh-CN"/>
              </w:rPr>
              <w:t>ms</w:t>
            </w:r>
          </w:p>
        </w:tc>
        <w:tc>
          <w:tcPr>
            <w:tcW w:w="12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36F30B" w14:textId="77777777" w:rsidR="00CB30BC" w:rsidRPr="009A5B04" w:rsidRDefault="00CB30BC">
            <w:pPr>
              <w:spacing w:after="0"/>
              <w:jc w:val="center"/>
              <w:rPr>
                <w:rFonts w:eastAsia="宋体"/>
                <w:lang w:eastAsia="zh-CN"/>
              </w:rPr>
            </w:pPr>
            <w:r w:rsidRPr="009A5B04">
              <w:rPr>
                <w:rFonts w:eastAsia="宋体"/>
                <w:lang w:val="en-US" w:eastAsia="zh-CN"/>
              </w:rPr>
              <w:t>1.</w:t>
            </w:r>
            <w:r>
              <w:rPr>
                <w:rFonts w:eastAsia="宋体" w:hint="eastAsia"/>
                <w:lang w:val="en-US" w:eastAsia="zh-CN"/>
              </w:rPr>
              <w:t>2</w:t>
            </w:r>
            <w:r w:rsidRPr="009A5B04">
              <w:rPr>
                <w:rFonts w:eastAsia="宋体"/>
                <w:lang w:val="en-US" w:eastAsia="zh-CN"/>
              </w:rPr>
              <w:t>ms</w:t>
            </w:r>
          </w:p>
        </w:tc>
        <w:tc>
          <w:tcPr>
            <w:tcW w:w="12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16A14C" w14:textId="77777777" w:rsidR="00CB30BC" w:rsidRPr="009A5B04" w:rsidRDefault="00CB30BC">
            <w:pPr>
              <w:spacing w:after="0"/>
              <w:jc w:val="center"/>
              <w:rPr>
                <w:rFonts w:eastAsia="宋体"/>
                <w:lang w:eastAsia="zh-CN"/>
              </w:rPr>
            </w:pPr>
            <w:r>
              <w:rPr>
                <w:rFonts w:eastAsia="宋体" w:hint="eastAsia"/>
                <w:lang w:val="en-US" w:eastAsia="zh-CN"/>
              </w:rPr>
              <w:t>0.8</w:t>
            </w:r>
            <w:r w:rsidRPr="009A5B04">
              <w:rPr>
                <w:rFonts w:eastAsia="宋体"/>
                <w:lang w:val="en-US" w:eastAsia="zh-CN"/>
              </w:rPr>
              <w:t>ms</w:t>
            </w:r>
          </w:p>
        </w:tc>
      </w:tr>
    </w:tbl>
    <w:p w14:paraId="04FF5833" w14:textId="77777777" w:rsidR="00CB30BC" w:rsidRDefault="00CB30BC" w:rsidP="00D97510">
      <w:pPr>
        <w:snapToGrid w:val="0"/>
        <w:spacing w:beforeLines="50" w:before="120" w:afterLines="50" w:after="120"/>
        <w:jc w:val="both"/>
        <w:rPr>
          <w:rFonts w:eastAsia="宋体"/>
          <w:lang w:eastAsia="zh-CN"/>
        </w:rPr>
      </w:pPr>
      <w:r>
        <w:rPr>
          <w:rFonts w:eastAsia="宋体"/>
          <w:lang w:eastAsia="zh-CN"/>
        </w:rPr>
        <w:t>I</w:t>
      </w:r>
      <w:r>
        <w:rPr>
          <w:rFonts w:eastAsia="宋体" w:hint="eastAsia"/>
          <w:lang w:eastAsia="zh-CN"/>
        </w:rPr>
        <w:t xml:space="preserve">t can be observed that at least X=2 can be supported compared with </w:t>
      </w:r>
      <w:bookmarkStart w:id="41" w:name="OLE_LINK42"/>
      <w:bookmarkStart w:id="42" w:name="OLE_LINK43"/>
      <w:r>
        <w:rPr>
          <w:rFonts w:eastAsia="宋体" w:hint="eastAsia"/>
          <w:lang w:eastAsia="zh-CN"/>
        </w:rPr>
        <w:t>Query-like R2D signalling</w:t>
      </w:r>
      <w:bookmarkEnd w:id="41"/>
      <w:bookmarkEnd w:id="42"/>
      <w:r>
        <w:rPr>
          <w:rFonts w:eastAsia="宋体" w:hint="eastAsia"/>
          <w:lang w:eastAsia="zh-CN"/>
        </w:rPr>
        <w:t xml:space="preserve"> when data rate is larger than 56kbps. </w:t>
      </w:r>
    </w:p>
    <w:p w14:paraId="24F3259D" w14:textId="77777777" w:rsidR="00CB30BC" w:rsidRPr="001F2CE2" w:rsidRDefault="00CB30BC" w:rsidP="00D97510">
      <w:pPr>
        <w:snapToGrid w:val="0"/>
        <w:spacing w:afterLines="50" w:after="120"/>
        <w:jc w:val="both"/>
        <w:rPr>
          <w:rFonts w:eastAsia="宋体"/>
          <w:b/>
          <w:lang w:eastAsia="zh-CN"/>
        </w:rPr>
      </w:pPr>
      <w:r w:rsidRPr="001F2CE2">
        <w:rPr>
          <w:rFonts w:eastAsia="宋体"/>
          <w:b/>
          <w:lang w:eastAsia="zh-CN"/>
        </w:rPr>
        <w:lastRenderedPageBreak/>
        <w:t>O</w:t>
      </w:r>
      <w:r w:rsidRPr="001F2CE2">
        <w:rPr>
          <w:rFonts w:eastAsia="宋体" w:hint="eastAsia"/>
          <w:b/>
          <w:lang w:eastAsia="zh-CN"/>
        </w:rPr>
        <w:t xml:space="preserve">bservation </w:t>
      </w:r>
      <w:r>
        <w:rPr>
          <w:rFonts w:eastAsia="宋体" w:hint="eastAsia"/>
          <w:b/>
          <w:lang w:eastAsia="zh-CN"/>
        </w:rPr>
        <w:t>3</w:t>
      </w:r>
      <w:r w:rsidRPr="001F2CE2">
        <w:rPr>
          <w:rFonts w:eastAsia="宋体" w:hint="eastAsia"/>
          <w:b/>
          <w:lang w:eastAsia="zh-CN"/>
        </w:rPr>
        <w:t xml:space="preserve">: </w:t>
      </w:r>
      <w:r>
        <w:rPr>
          <w:rFonts w:eastAsia="宋体" w:hint="eastAsia"/>
          <w:b/>
          <w:lang w:eastAsia="zh-CN"/>
        </w:rPr>
        <w:t>For SFO</w:t>
      </w:r>
      <w:r w:rsidRPr="004A107C">
        <w:rPr>
          <w:rFonts w:eastAsia="宋体" w:hint="eastAsia"/>
          <w:b/>
          <w:lang w:eastAsia="zh-CN"/>
        </w:rPr>
        <w:t xml:space="preserve"> </w:t>
      </w:r>
      <w:r>
        <w:rPr>
          <w:rFonts w:eastAsia="宋体" w:hint="eastAsia"/>
          <w:b/>
          <w:lang w:eastAsia="zh-CN"/>
        </w:rPr>
        <w:t>at 10</w:t>
      </w:r>
      <w:r w:rsidRPr="00C45466">
        <w:rPr>
          <w:rFonts w:eastAsia="宋体"/>
          <w:b/>
          <w:vertAlign w:val="superscript"/>
          <w:lang w:eastAsia="zh-CN"/>
        </w:rPr>
        <w:t>5</w:t>
      </w:r>
      <w:r>
        <w:rPr>
          <w:rFonts w:eastAsia="宋体" w:hint="eastAsia"/>
          <w:b/>
          <w:lang w:eastAsia="zh-CN"/>
        </w:rPr>
        <w:t xml:space="preserve"> ppm,</w:t>
      </w:r>
      <w:r w:rsidRPr="001F2CE2">
        <w:rPr>
          <w:rFonts w:eastAsia="宋体" w:hint="eastAsia"/>
          <w:b/>
          <w:lang w:eastAsia="zh-CN"/>
        </w:rPr>
        <w:t xml:space="preserve"> </w:t>
      </w:r>
      <w:r>
        <w:rPr>
          <w:rFonts w:eastAsia="宋体" w:hint="eastAsia"/>
          <w:b/>
          <w:lang w:eastAsia="zh-CN"/>
        </w:rPr>
        <w:t xml:space="preserve">the </w:t>
      </w:r>
      <w:r w:rsidRPr="001F2CE2">
        <w:rPr>
          <w:rFonts w:eastAsia="宋体" w:hint="eastAsia"/>
          <w:b/>
          <w:lang w:eastAsia="zh-CN"/>
        </w:rPr>
        <w:t xml:space="preserve">maximum </w:t>
      </w:r>
      <w:r>
        <w:rPr>
          <w:rFonts w:eastAsia="宋体" w:hint="eastAsia"/>
          <w:b/>
          <w:lang w:eastAsia="zh-CN"/>
        </w:rPr>
        <w:t>guard time</w:t>
      </w:r>
      <w:r w:rsidRPr="001F2CE2">
        <w:rPr>
          <w:rFonts w:eastAsia="宋体" w:hint="eastAsia"/>
          <w:b/>
          <w:lang w:eastAsia="zh-CN"/>
        </w:rPr>
        <w:t xml:space="preserve"> </w:t>
      </w:r>
      <w:r>
        <w:rPr>
          <w:rFonts w:eastAsia="宋体" w:hint="eastAsia"/>
          <w:b/>
          <w:lang w:eastAsia="zh-CN"/>
        </w:rPr>
        <w:t>for</w:t>
      </w:r>
      <w:r w:rsidRPr="001F2CE2">
        <w:rPr>
          <w:rFonts w:eastAsia="宋体" w:hint="eastAsia"/>
          <w:b/>
          <w:lang w:eastAsia="zh-CN"/>
        </w:rPr>
        <w:t xml:space="preserve"> Msg1 transmission supporting TDMA of X=2 is smaller than the gap time needed for Query-like R2D signalling.</w:t>
      </w:r>
    </w:p>
    <w:p w14:paraId="7CE71B2A" w14:textId="77777777" w:rsidR="00CB30BC" w:rsidRPr="001B4C53" w:rsidRDefault="00CB30BC" w:rsidP="00D97510">
      <w:pPr>
        <w:snapToGrid w:val="0"/>
        <w:spacing w:afterLines="50" w:after="120"/>
        <w:jc w:val="both"/>
        <w:rPr>
          <w:rFonts w:eastAsia="宋体"/>
          <w:lang w:eastAsia="zh-CN"/>
        </w:rPr>
      </w:pPr>
      <w:r>
        <w:rPr>
          <w:rFonts w:eastAsia="宋体"/>
          <w:lang w:eastAsia="zh-CN"/>
        </w:rPr>
        <w:t>F</w:t>
      </w:r>
      <w:r>
        <w:rPr>
          <w:rFonts w:eastAsia="宋体" w:hint="eastAsia"/>
          <w:lang w:eastAsia="zh-CN"/>
        </w:rPr>
        <w:t>urther, t</w:t>
      </w:r>
      <w:r w:rsidRPr="00117C95">
        <w:rPr>
          <w:rFonts w:eastAsia="宋体"/>
          <w:lang w:eastAsia="zh-CN"/>
        </w:rPr>
        <w:t>he PRDCH rece</w:t>
      </w:r>
      <w:r>
        <w:rPr>
          <w:rFonts w:eastAsia="宋体"/>
          <w:lang w:eastAsia="zh-CN"/>
        </w:rPr>
        <w:t>ption</w:t>
      </w:r>
      <w:r w:rsidRPr="00117C95">
        <w:rPr>
          <w:rFonts w:eastAsia="宋体"/>
          <w:lang w:eastAsia="zh-CN"/>
        </w:rPr>
        <w:t xml:space="preserve"> timing would be </w:t>
      </w:r>
      <w:r>
        <w:rPr>
          <w:rFonts w:eastAsia="宋体"/>
          <w:lang w:eastAsia="zh-CN"/>
        </w:rPr>
        <w:t>used to</w:t>
      </w:r>
      <w:r w:rsidRPr="00117C95">
        <w:rPr>
          <w:rFonts w:eastAsia="宋体"/>
          <w:lang w:eastAsia="zh-CN"/>
        </w:rPr>
        <w:t xml:space="preserve"> </w:t>
      </w:r>
      <w:r>
        <w:rPr>
          <w:rFonts w:eastAsia="宋体"/>
          <w:lang w:eastAsia="zh-CN"/>
        </w:rPr>
        <w:t xml:space="preserve">calibrate </w:t>
      </w:r>
      <w:r w:rsidRPr="00117C95">
        <w:rPr>
          <w:rFonts w:eastAsia="宋体"/>
          <w:lang w:eastAsia="zh-CN"/>
        </w:rPr>
        <w:t>the Tx timing of PDRCH</w:t>
      </w:r>
      <w:r>
        <w:rPr>
          <w:rFonts w:eastAsia="宋体"/>
          <w:lang w:eastAsia="zh-CN"/>
        </w:rPr>
        <w:t xml:space="preserve"> even with 10</w:t>
      </w:r>
      <w:r>
        <w:rPr>
          <w:rFonts w:eastAsia="宋体"/>
          <w:vertAlign w:val="superscript"/>
          <w:lang w:eastAsia="zh-CN"/>
        </w:rPr>
        <w:t>5</w:t>
      </w:r>
      <w:r>
        <w:rPr>
          <w:rFonts w:eastAsia="宋体"/>
          <w:lang w:eastAsia="zh-CN"/>
        </w:rPr>
        <w:t xml:space="preserve"> ppm frequency instability of A-IoT ring oscillator</w:t>
      </w:r>
      <w:r w:rsidRPr="00117C95">
        <w:rPr>
          <w:rFonts w:eastAsia="宋体"/>
          <w:lang w:eastAsia="zh-CN"/>
        </w:rPr>
        <w:t xml:space="preserve">. </w:t>
      </w:r>
      <w:r>
        <w:rPr>
          <w:rFonts w:eastAsia="宋体"/>
          <w:lang w:eastAsia="zh-CN"/>
        </w:rPr>
        <w:t>T</w:t>
      </w:r>
      <w:r>
        <w:rPr>
          <w:rFonts w:eastAsia="宋体" w:hint="eastAsia"/>
          <w:lang w:eastAsia="zh-CN"/>
        </w:rPr>
        <w:t>hus, A-IoT devices can adjust</w:t>
      </w:r>
      <w:r>
        <w:rPr>
          <w:rFonts w:eastAsia="宋体"/>
          <w:lang w:eastAsia="zh-CN"/>
        </w:rPr>
        <w:t xml:space="preserve"> the number of samples of</w:t>
      </w:r>
      <w:r>
        <w:rPr>
          <w:rFonts w:eastAsia="宋体" w:hint="eastAsia"/>
          <w:lang w:eastAsia="zh-CN"/>
        </w:rPr>
        <w:t xml:space="preserve"> the </w:t>
      </w:r>
      <w:r>
        <w:rPr>
          <w:rFonts w:eastAsia="宋体"/>
          <w:lang w:eastAsia="zh-CN"/>
        </w:rPr>
        <w:t xml:space="preserve">TX </w:t>
      </w:r>
      <w:r>
        <w:rPr>
          <w:rFonts w:eastAsia="宋体" w:hint="eastAsia"/>
          <w:lang w:eastAsia="zh-CN"/>
        </w:rPr>
        <w:t>timing of sampling through</w:t>
      </w:r>
      <w:r>
        <w:rPr>
          <w:rFonts w:eastAsia="宋体"/>
          <w:lang w:eastAsia="zh-CN"/>
        </w:rPr>
        <w:t xml:space="preserve"> the reference received timing of</w:t>
      </w:r>
      <w:r>
        <w:rPr>
          <w:rFonts w:eastAsia="宋体" w:hint="eastAsia"/>
          <w:lang w:eastAsia="zh-CN"/>
        </w:rPr>
        <w:t xml:space="preserve"> the CAP of the R2D preamble. </w:t>
      </w:r>
      <w:r>
        <w:rPr>
          <w:rFonts w:eastAsia="宋体"/>
          <w:lang w:eastAsia="zh-CN"/>
        </w:rPr>
        <w:t>T</w:t>
      </w:r>
      <w:r>
        <w:rPr>
          <w:rFonts w:eastAsia="宋体" w:hint="eastAsia"/>
          <w:lang w:eastAsia="zh-CN"/>
        </w:rPr>
        <w:t xml:space="preserve">he drift from the reference clock and SFO of PDRCH </w:t>
      </w:r>
      <w:r>
        <w:rPr>
          <w:rFonts w:eastAsia="宋体"/>
          <w:lang w:eastAsia="zh-CN"/>
        </w:rPr>
        <w:t>transmission</w:t>
      </w:r>
      <w:r>
        <w:rPr>
          <w:rFonts w:eastAsia="宋体" w:hint="eastAsia"/>
          <w:lang w:eastAsia="zh-CN"/>
        </w:rPr>
        <w:t xml:space="preserve"> can be reduced based on the</w:t>
      </w:r>
      <w:r>
        <w:rPr>
          <w:rFonts w:eastAsia="宋体"/>
          <w:lang w:eastAsia="zh-CN"/>
        </w:rPr>
        <w:t xml:space="preserve"> Tx timing</w:t>
      </w:r>
      <w:r>
        <w:rPr>
          <w:rFonts w:eastAsia="宋体" w:hint="eastAsia"/>
          <w:lang w:eastAsia="zh-CN"/>
        </w:rPr>
        <w:t xml:space="preserve"> adjustment</w:t>
      </w:r>
      <w:r>
        <w:rPr>
          <w:rFonts w:eastAsia="宋体"/>
          <w:lang w:eastAsia="zh-CN"/>
        </w:rPr>
        <w:t xml:space="preserve"> to achieve less SFO</w:t>
      </w:r>
      <w:r>
        <w:rPr>
          <w:rFonts w:eastAsia="宋体" w:hint="eastAsia"/>
          <w:lang w:eastAsia="zh-CN"/>
        </w:rPr>
        <w:t>, e.g. 10</w:t>
      </w:r>
      <w:r w:rsidRPr="008D67AF">
        <w:rPr>
          <w:rFonts w:eastAsia="宋体" w:hint="eastAsia"/>
          <w:vertAlign w:val="superscript"/>
          <w:lang w:eastAsia="zh-CN"/>
        </w:rPr>
        <w:t>3</w:t>
      </w:r>
      <w:r>
        <w:rPr>
          <w:rFonts w:eastAsia="宋体" w:hint="eastAsia"/>
          <w:lang w:eastAsia="zh-CN"/>
        </w:rPr>
        <w:t>~10</w:t>
      </w:r>
      <w:r w:rsidRPr="008D67AF">
        <w:rPr>
          <w:rFonts w:eastAsia="宋体" w:hint="eastAsia"/>
          <w:vertAlign w:val="superscript"/>
          <w:lang w:eastAsia="zh-CN"/>
        </w:rPr>
        <w:t>4</w:t>
      </w:r>
      <w:r>
        <w:rPr>
          <w:rFonts w:eastAsia="宋体" w:hint="eastAsia"/>
          <w:lang w:eastAsia="zh-CN"/>
        </w:rPr>
        <w:t xml:space="preserve"> ppm for Device 1 and 10</w:t>
      </w:r>
      <w:r w:rsidRPr="008D67AF">
        <w:rPr>
          <w:rFonts w:eastAsia="宋体" w:hint="eastAsia"/>
          <w:vertAlign w:val="superscript"/>
          <w:lang w:eastAsia="zh-CN"/>
        </w:rPr>
        <w:t>3</w:t>
      </w:r>
      <w:r>
        <w:rPr>
          <w:rFonts w:eastAsia="宋体" w:hint="eastAsia"/>
          <w:lang w:eastAsia="zh-CN"/>
        </w:rPr>
        <w:t xml:space="preserve"> ppm for Device 2a/2b in the future release. In this condition, the reserved guard time due to the SFO impact is only one tenth or one percent of above analysis. </w:t>
      </w:r>
      <w:r>
        <w:rPr>
          <w:rFonts w:eastAsia="宋体"/>
          <w:lang w:eastAsia="zh-CN"/>
        </w:rPr>
        <w:t>T</w:t>
      </w:r>
      <w:r>
        <w:rPr>
          <w:rFonts w:eastAsia="宋体" w:hint="eastAsia"/>
          <w:lang w:eastAsia="zh-CN"/>
        </w:rPr>
        <w:t xml:space="preserve">herefore, SFO would no longer be the limiting factor for the maximum number of Msg1 transmission </w:t>
      </w:r>
      <w:r w:rsidRPr="001B4C53">
        <w:rPr>
          <w:rFonts w:eastAsia="宋体" w:hint="eastAsia"/>
          <w:lang w:eastAsia="zh-CN"/>
        </w:rPr>
        <w:t>occasions in time domain.</w:t>
      </w:r>
    </w:p>
    <w:p w14:paraId="29BB4B87" w14:textId="77777777" w:rsidR="008E0399" w:rsidRPr="001B4C53" w:rsidRDefault="008E0399" w:rsidP="00D97510">
      <w:pPr>
        <w:snapToGrid w:val="0"/>
        <w:spacing w:afterLines="50" w:after="120"/>
        <w:jc w:val="both"/>
        <w:rPr>
          <w:rFonts w:eastAsia="宋体"/>
          <w:b/>
          <w:lang w:eastAsia="zh-CN"/>
        </w:rPr>
      </w:pPr>
      <w:r w:rsidRPr="001B4C53">
        <w:rPr>
          <w:rFonts w:eastAsia="宋体"/>
          <w:b/>
          <w:lang w:eastAsia="zh-CN"/>
        </w:rPr>
        <w:t>O</w:t>
      </w:r>
      <w:r w:rsidRPr="001B4C53">
        <w:rPr>
          <w:rFonts w:eastAsia="宋体" w:hint="eastAsia"/>
          <w:b/>
          <w:lang w:eastAsia="zh-CN"/>
        </w:rPr>
        <w:t xml:space="preserve">bservation </w:t>
      </w:r>
      <w:r>
        <w:rPr>
          <w:rFonts w:eastAsia="宋体" w:hint="eastAsia"/>
          <w:b/>
          <w:lang w:eastAsia="zh-CN"/>
        </w:rPr>
        <w:t>4</w:t>
      </w:r>
      <w:r w:rsidRPr="001B4C53">
        <w:rPr>
          <w:rFonts w:eastAsia="宋体" w:hint="eastAsia"/>
          <w:b/>
          <w:lang w:eastAsia="zh-CN"/>
        </w:rPr>
        <w:t>: SFO would not be the limiting factor for the maximum number of Msg1 time domain resources when SFO is smaller than 10</w:t>
      </w:r>
      <w:r w:rsidRPr="00554BD3">
        <w:rPr>
          <w:rFonts w:eastAsia="宋体" w:hint="eastAsia"/>
          <w:b/>
          <w:vertAlign w:val="superscript"/>
          <w:lang w:eastAsia="zh-CN"/>
        </w:rPr>
        <w:t>5</w:t>
      </w:r>
      <w:r>
        <w:rPr>
          <w:rFonts w:eastAsia="宋体" w:hint="eastAsia"/>
          <w:b/>
          <w:vertAlign w:val="superscript"/>
          <w:lang w:eastAsia="zh-CN"/>
        </w:rPr>
        <w:t xml:space="preserve"> </w:t>
      </w:r>
      <w:r w:rsidRPr="001B4C53">
        <w:rPr>
          <w:rFonts w:eastAsia="宋体" w:hint="eastAsia"/>
          <w:b/>
          <w:lang w:eastAsia="zh-CN"/>
        </w:rPr>
        <w:t xml:space="preserve">ppm after </w:t>
      </w:r>
      <w:r>
        <w:rPr>
          <w:rFonts w:eastAsia="宋体" w:hint="eastAsia"/>
          <w:b/>
          <w:lang w:eastAsia="zh-CN"/>
        </w:rPr>
        <w:t>the adjustment using</w:t>
      </w:r>
      <w:r w:rsidRPr="001B4C53">
        <w:rPr>
          <w:rFonts w:eastAsia="宋体" w:hint="eastAsia"/>
          <w:b/>
          <w:lang w:eastAsia="zh-CN"/>
        </w:rPr>
        <w:t xml:space="preserve"> the R2D preamble.</w:t>
      </w:r>
    </w:p>
    <w:p w14:paraId="31D94D88" w14:textId="77777777" w:rsidR="008E0399" w:rsidRDefault="008E0399" w:rsidP="00D97510">
      <w:pPr>
        <w:snapToGrid w:val="0"/>
        <w:spacing w:afterLines="50" w:after="120"/>
        <w:jc w:val="both"/>
        <w:rPr>
          <w:rFonts w:eastAsia="等线"/>
          <w:b/>
          <w:bCs/>
          <w:lang w:val="en-US" w:eastAsia="zh-CN"/>
        </w:rPr>
      </w:pPr>
      <w:r w:rsidRPr="00DD0FBA">
        <w:rPr>
          <w:rFonts w:eastAsia="宋体"/>
          <w:b/>
          <w:lang w:eastAsia="zh-CN"/>
        </w:rPr>
        <w:t>P</w:t>
      </w:r>
      <w:r w:rsidRPr="00DD0FBA">
        <w:rPr>
          <w:rFonts w:eastAsia="宋体" w:hint="eastAsia"/>
          <w:b/>
          <w:lang w:eastAsia="zh-CN"/>
        </w:rPr>
        <w:t xml:space="preserve">roposal </w:t>
      </w:r>
      <w:r>
        <w:rPr>
          <w:rFonts w:eastAsia="宋体" w:hint="eastAsia"/>
          <w:b/>
          <w:lang w:eastAsia="zh-CN"/>
        </w:rPr>
        <w:t>11</w:t>
      </w:r>
      <w:r w:rsidRPr="00DD0FBA">
        <w:rPr>
          <w:rFonts w:eastAsia="宋体" w:hint="eastAsia"/>
          <w:b/>
          <w:lang w:eastAsia="zh-CN"/>
        </w:rPr>
        <w:t>:</w:t>
      </w:r>
      <w:r>
        <w:rPr>
          <w:rFonts w:eastAsia="宋体" w:hint="eastAsia"/>
          <w:b/>
          <w:lang w:eastAsia="zh-CN"/>
        </w:rPr>
        <w:t xml:space="preserve"> Support </w:t>
      </w:r>
      <w:r>
        <w:rPr>
          <w:rFonts w:eastAsia="等线" w:hint="eastAsia"/>
          <w:b/>
          <w:bCs/>
          <w:lang w:val="en-US" w:eastAsia="zh-CN"/>
        </w:rPr>
        <w:t>X&gt;1</w:t>
      </w:r>
      <w:r>
        <w:rPr>
          <w:rFonts w:eastAsia="等线"/>
          <w:b/>
          <w:bCs/>
          <w:lang w:val="en-US" w:eastAsia="zh-CN"/>
        </w:rPr>
        <w:t xml:space="preserve"> time domain resource(s) for D2R transmission(s) for Msg1</w:t>
      </w:r>
      <w:r w:rsidRPr="00DD0FBA">
        <w:rPr>
          <w:rFonts w:eastAsia="等线" w:hint="eastAsia"/>
          <w:b/>
          <w:bCs/>
          <w:lang w:val="en-US" w:eastAsia="zh-CN"/>
        </w:rPr>
        <w:t xml:space="preserve"> </w:t>
      </w:r>
      <w:r>
        <w:rPr>
          <w:rFonts w:eastAsia="等线" w:hint="eastAsia"/>
          <w:b/>
          <w:bCs/>
          <w:lang w:val="en-US" w:eastAsia="zh-CN"/>
        </w:rPr>
        <w:t>that is determined by a</w:t>
      </w:r>
      <w:r>
        <w:rPr>
          <w:rFonts w:eastAsia="等线"/>
          <w:b/>
          <w:bCs/>
          <w:lang w:val="en-US" w:eastAsia="zh-CN"/>
        </w:rPr>
        <w:t xml:space="preserve"> R2D transmission triggering random access</w:t>
      </w:r>
      <w:r>
        <w:rPr>
          <w:rFonts w:eastAsia="等线" w:hint="eastAsia"/>
          <w:b/>
          <w:bCs/>
          <w:lang w:val="en-US" w:eastAsia="zh-CN"/>
        </w:rPr>
        <w:t>.</w:t>
      </w:r>
    </w:p>
    <w:p w14:paraId="5F17A6EF" w14:textId="5F20F926" w:rsidR="008E0399" w:rsidRPr="00DD0FBA" w:rsidRDefault="008E0399" w:rsidP="00D97510">
      <w:pPr>
        <w:snapToGrid w:val="0"/>
        <w:spacing w:afterLines="50" w:after="120"/>
        <w:jc w:val="both"/>
        <w:rPr>
          <w:rFonts w:eastAsia="宋体"/>
          <w:b/>
          <w:lang w:eastAsia="zh-CN"/>
        </w:rPr>
      </w:pPr>
      <w:r>
        <w:rPr>
          <w:rFonts w:eastAsia="等线"/>
          <w:b/>
          <w:bCs/>
          <w:lang w:val="en-US" w:eastAsia="zh-CN"/>
        </w:rPr>
        <w:t>P</w:t>
      </w:r>
      <w:r>
        <w:rPr>
          <w:rFonts w:eastAsia="等线" w:hint="eastAsia"/>
          <w:b/>
          <w:bCs/>
          <w:lang w:val="en-US" w:eastAsia="zh-CN"/>
        </w:rPr>
        <w:t>roposal 12: X is 2 when SFO is 10</w:t>
      </w:r>
      <w:r w:rsidRPr="008D67AF">
        <w:rPr>
          <w:rFonts w:eastAsia="等线" w:hint="eastAsia"/>
          <w:b/>
          <w:bCs/>
          <w:vertAlign w:val="superscript"/>
          <w:lang w:val="en-US" w:eastAsia="zh-CN"/>
        </w:rPr>
        <w:t>5</w:t>
      </w:r>
      <w:r>
        <w:rPr>
          <w:rFonts w:eastAsia="等线" w:hint="eastAsia"/>
          <w:b/>
          <w:bCs/>
          <w:lang w:val="en-US" w:eastAsia="zh-CN"/>
        </w:rPr>
        <w:t xml:space="preserve"> ppm </w:t>
      </w:r>
      <w:r>
        <w:rPr>
          <w:rFonts w:eastAsia="等线"/>
          <w:b/>
          <w:bCs/>
          <w:lang w:val="en-US" w:eastAsia="zh-CN"/>
        </w:rPr>
        <w:t>in Rel-19 for A</w:t>
      </w:r>
      <w:r w:rsidR="00B27F99">
        <w:rPr>
          <w:rFonts w:eastAsia="等线" w:hint="eastAsia"/>
          <w:b/>
          <w:bCs/>
          <w:lang w:val="en-US" w:eastAsia="zh-CN"/>
        </w:rPr>
        <w:t>-</w:t>
      </w:r>
      <w:r>
        <w:rPr>
          <w:rFonts w:eastAsia="等线"/>
          <w:b/>
          <w:bCs/>
          <w:lang w:val="en-US" w:eastAsia="zh-CN"/>
        </w:rPr>
        <w:t xml:space="preserve">IoT device 1 </w:t>
      </w:r>
      <w:r>
        <w:rPr>
          <w:rFonts w:eastAsia="等线" w:hint="eastAsia"/>
          <w:b/>
          <w:bCs/>
          <w:lang w:val="en-US" w:eastAsia="zh-CN"/>
        </w:rPr>
        <w:t xml:space="preserve">and a larger X can be indicated by reader </w:t>
      </w:r>
      <w:r>
        <w:rPr>
          <w:rFonts w:eastAsia="等线"/>
          <w:b/>
          <w:bCs/>
          <w:lang w:val="en-US" w:eastAsia="zh-CN"/>
        </w:rPr>
        <w:t xml:space="preserve">for future release </w:t>
      </w:r>
      <w:r>
        <w:rPr>
          <w:rFonts w:eastAsia="等线" w:hint="eastAsia"/>
          <w:b/>
          <w:bCs/>
          <w:lang w:val="en-US" w:eastAsia="zh-CN"/>
        </w:rPr>
        <w:t xml:space="preserve">when the SFO </w:t>
      </w:r>
      <w:r>
        <w:rPr>
          <w:rFonts w:eastAsia="等线"/>
          <w:b/>
          <w:bCs/>
          <w:lang w:val="en-US" w:eastAsia="zh-CN"/>
        </w:rPr>
        <w:t xml:space="preserve">could be reduced </w:t>
      </w:r>
      <w:r>
        <w:rPr>
          <w:rFonts w:eastAsia="等线" w:hint="eastAsia"/>
          <w:b/>
          <w:bCs/>
          <w:lang w:val="en-US" w:eastAsia="zh-CN"/>
        </w:rPr>
        <w:t>to be less than 10</w:t>
      </w:r>
      <w:r w:rsidRPr="008D67AF">
        <w:rPr>
          <w:rFonts w:eastAsia="等线" w:hint="eastAsia"/>
          <w:b/>
          <w:bCs/>
          <w:vertAlign w:val="superscript"/>
          <w:lang w:val="en-US" w:eastAsia="zh-CN"/>
        </w:rPr>
        <w:t>5</w:t>
      </w:r>
      <w:r>
        <w:rPr>
          <w:rFonts w:eastAsia="等线" w:hint="eastAsia"/>
          <w:b/>
          <w:bCs/>
          <w:lang w:val="en-US" w:eastAsia="zh-CN"/>
        </w:rPr>
        <w:t xml:space="preserve"> ppm.</w:t>
      </w:r>
    </w:p>
    <w:bookmarkEnd w:id="29"/>
    <w:bookmarkEnd w:id="30"/>
    <w:p w14:paraId="7E5820E0" w14:textId="77777777" w:rsidR="008E0399" w:rsidRDefault="008E0399">
      <w:pPr>
        <w:snapToGrid w:val="0"/>
        <w:spacing w:afterLines="50" w:after="120"/>
        <w:jc w:val="both"/>
        <w:rPr>
          <w:rFonts w:eastAsia="宋体"/>
          <w:lang w:eastAsia="zh-CN"/>
        </w:rPr>
      </w:pPr>
      <w:r>
        <w:rPr>
          <w:rFonts w:eastAsia="宋体"/>
          <w:lang w:eastAsia="zh-CN"/>
        </w:rPr>
        <w:t>T</w:t>
      </w:r>
      <w:r>
        <w:rPr>
          <w:rFonts w:eastAsia="宋体" w:hint="eastAsia"/>
          <w:lang w:eastAsia="zh-CN"/>
        </w:rPr>
        <w:t xml:space="preserve">o determine the time </w:t>
      </w:r>
      <w:r>
        <w:rPr>
          <w:rFonts w:eastAsia="宋体"/>
          <w:lang w:eastAsia="zh-CN"/>
        </w:rPr>
        <w:t>domain</w:t>
      </w:r>
      <w:r>
        <w:rPr>
          <w:rFonts w:eastAsia="宋体" w:hint="eastAsia"/>
          <w:lang w:eastAsia="zh-CN"/>
        </w:rPr>
        <w:t xml:space="preserve"> resource for each Msg1 transmission occasion, the starting position of the first time domain resource for Msg1 transmission </w:t>
      </w:r>
      <w:r>
        <w:rPr>
          <w:rFonts w:eastAsia="宋体"/>
          <w:lang w:eastAsia="zh-CN"/>
        </w:rPr>
        <w:t>occasions</w:t>
      </w:r>
      <w:r>
        <w:rPr>
          <w:rFonts w:eastAsia="宋体" w:hint="eastAsia"/>
          <w:lang w:eastAsia="zh-CN"/>
        </w:rPr>
        <w:t xml:space="preserve"> needs to be determined by the offset </w:t>
      </w:r>
      <w:r>
        <w:rPr>
          <w:rFonts w:eastAsia="宋体"/>
          <w:lang w:eastAsia="zh-CN"/>
        </w:rPr>
        <w:t xml:space="preserve">relative to </w:t>
      </w:r>
      <w:r>
        <w:rPr>
          <w:rFonts w:eastAsia="宋体" w:hint="eastAsia"/>
          <w:lang w:eastAsia="zh-CN"/>
        </w:rPr>
        <w:t xml:space="preserve">the reference time, e.g. offset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_Ref193891020 \h</w:instrText>
      </w:r>
      <w:r>
        <w:rPr>
          <w:rFonts w:eastAsia="宋体"/>
          <w:lang w:eastAsia="zh-CN"/>
        </w:rPr>
        <w:instrText xml:space="preserve"> </w:instrText>
      </w:r>
      <w:r>
        <w:rPr>
          <w:rFonts w:eastAsia="宋体"/>
          <w:lang w:eastAsia="zh-CN"/>
        </w:rPr>
      </w:r>
      <w:r>
        <w:rPr>
          <w:rFonts w:eastAsia="宋体"/>
          <w:lang w:eastAsia="zh-CN"/>
        </w:rPr>
        <w:fldChar w:fldCharType="separate"/>
      </w:r>
      <w:r w:rsidR="00444A4C">
        <w:rPr>
          <w:rFonts w:eastAsiaTheme="minorEastAsia"/>
          <w:bCs/>
          <w:lang w:eastAsia="zh-CN"/>
        </w:rPr>
        <w:t xml:space="preserve">Figure </w:t>
      </w:r>
      <w:r w:rsidR="00444A4C">
        <w:rPr>
          <w:rFonts w:eastAsiaTheme="minorEastAsia"/>
          <w:bCs/>
          <w:noProof/>
          <w:lang w:eastAsia="zh-CN"/>
        </w:rPr>
        <w:t>3</w:t>
      </w:r>
      <w:r>
        <w:rPr>
          <w:rFonts w:eastAsia="宋体"/>
          <w:lang w:eastAsia="zh-CN"/>
        </w:rPr>
        <w:fldChar w:fldCharType="end"/>
      </w:r>
      <w:r>
        <w:rPr>
          <w:rFonts w:eastAsia="宋体" w:hint="eastAsia"/>
          <w:lang w:eastAsia="zh-CN"/>
        </w:rPr>
        <w:t xml:space="preserve">. TB size discussed in Section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_Ref193894111 \n \h</w:instrText>
      </w:r>
      <w:r>
        <w:rPr>
          <w:rFonts w:eastAsia="宋体"/>
          <w:lang w:eastAsia="zh-CN"/>
        </w:rPr>
        <w:instrText xml:space="preserve"> </w:instrText>
      </w:r>
      <w:r>
        <w:rPr>
          <w:rFonts w:eastAsia="宋体"/>
          <w:lang w:eastAsia="zh-CN"/>
        </w:rPr>
      </w:r>
      <w:r>
        <w:rPr>
          <w:rFonts w:eastAsia="宋体"/>
          <w:lang w:eastAsia="zh-CN"/>
        </w:rPr>
        <w:fldChar w:fldCharType="separate"/>
      </w:r>
      <w:r w:rsidR="00444A4C">
        <w:rPr>
          <w:rFonts w:eastAsia="宋体"/>
          <w:lang w:eastAsia="zh-CN"/>
        </w:rPr>
        <w:t>2.4</w:t>
      </w:r>
      <w:r>
        <w:rPr>
          <w:rFonts w:eastAsia="宋体"/>
          <w:lang w:eastAsia="zh-CN"/>
        </w:rPr>
        <w:fldChar w:fldCharType="end"/>
      </w:r>
      <w:r>
        <w:rPr>
          <w:rFonts w:eastAsia="宋体" w:hint="eastAsia"/>
          <w:lang w:eastAsia="zh-CN"/>
        </w:rPr>
        <w:t xml:space="preserve"> is used to indicate the D2R transmission duration </w:t>
      </w:r>
      <w:r>
        <w:rPr>
          <w:rFonts w:eastAsia="宋体"/>
          <w:lang w:eastAsia="zh-CN"/>
        </w:rPr>
        <w:t xml:space="preserve">aligned </w:t>
      </w:r>
      <w:r>
        <w:rPr>
          <w:rFonts w:eastAsia="宋体" w:hint="eastAsia"/>
          <w:lang w:eastAsia="zh-CN"/>
        </w:rPr>
        <w:t xml:space="preserve">with the slot </w:t>
      </w:r>
      <w:r>
        <w:rPr>
          <w:rFonts w:eastAsia="宋体"/>
          <w:lang w:eastAsia="zh-CN"/>
        </w:rPr>
        <w:t>boundary</w:t>
      </w:r>
      <w:r>
        <w:rPr>
          <w:rFonts w:eastAsia="宋体" w:hint="eastAsia"/>
          <w:lang w:eastAsia="zh-CN"/>
        </w:rPr>
        <w:t xml:space="preserve">. </w:t>
      </w:r>
      <w:r>
        <w:rPr>
          <w:rFonts w:eastAsia="宋体"/>
          <w:lang w:eastAsia="zh-CN"/>
        </w:rPr>
        <w:t>A</w:t>
      </w:r>
      <w:r>
        <w:rPr>
          <w:rFonts w:eastAsia="宋体" w:hint="eastAsia"/>
          <w:lang w:eastAsia="zh-CN"/>
        </w:rPr>
        <w:t xml:space="preserve"> unified time unit can be used to determine the time duration of guard time and preamble </w:t>
      </w:r>
      <w:r>
        <w:rPr>
          <w:rFonts w:eastAsia="宋体"/>
          <w:lang w:eastAsia="zh-CN"/>
        </w:rPr>
        <w:t>transmission</w:t>
      </w:r>
      <w:r>
        <w:rPr>
          <w:rFonts w:eastAsia="宋体" w:hint="eastAsia"/>
          <w:lang w:eastAsia="zh-CN"/>
        </w:rPr>
        <w:t xml:space="preserve">, i.e. the time duration of an Msg1 transmission occasion occupies an integer number of slots. </w:t>
      </w:r>
      <w:r>
        <w:rPr>
          <w:rFonts w:eastAsia="宋体"/>
          <w:lang w:eastAsia="zh-CN"/>
        </w:rPr>
        <w:t>F</w:t>
      </w:r>
      <w:r>
        <w:rPr>
          <w:rFonts w:eastAsia="宋体" w:hint="eastAsia"/>
          <w:lang w:eastAsia="zh-CN"/>
        </w:rPr>
        <w:t>ollowing two options can be considered to indicate the time resource of an Msg1 transmission occasion:</w:t>
      </w:r>
    </w:p>
    <w:p w14:paraId="2EA030B4" w14:textId="77777777" w:rsidR="0076102C" w:rsidRDefault="00B34975" w:rsidP="00D97510">
      <w:pPr>
        <w:pStyle w:val="afff1"/>
        <w:widowControl w:val="0"/>
        <w:numPr>
          <w:ilvl w:val="0"/>
          <w:numId w:val="40"/>
        </w:numPr>
        <w:snapToGrid w:val="0"/>
        <w:spacing w:afterLines="50" w:after="120"/>
        <w:contextualSpacing w:val="0"/>
        <w:jc w:val="both"/>
      </w:pPr>
      <w:r>
        <w:rPr>
          <w:rFonts w:eastAsiaTheme="minorEastAsia"/>
          <w:lang w:eastAsia="zh-CN"/>
        </w:rPr>
        <w:t>O</w:t>
      </w:r>
      <w:r>
        <w:rPr>
          <w:rFonts w:eastAsiaTheme="minorEastAsia" w:hint="eastAsia"/>
          <w:lang w:eastAsia="zh-CN"/>
        </w:rPr>
        <w:t xml:space="preserve">ption 1: Indicate the time duration of an </w:t>
      </w:r>
      <w:r>
        <w:rPr>
          <w:rFonts w:eastAsia="宋体" w:hint="eastAsia"/>
          <w:lang w:eastAsia="zh-CN"/>
        </w:rPr>
        <w:t>Msg1 transmission occasion.</w:t>
      </w:r>
    </w:p>
    <w:p w14:paraId="5279337E" w14:textId="77777777" w:rsidR="0076102C" w:rsidRDefault="00B34975" w:rsidP="00D97510">
      <w:pPr>
        <w:pStyle w:val="afff1"/>
        <w:widowControl w:val="0"/>
        <w:numPr>
          <w:ilvl w:val="0"/>
          <w:numId w:val="40"/>
        </w:numPr>
        <w:snapToGrid w:val="0"/>
        <w:spacing w:afterLines="50" w:after="120"/>
        <w:contextualSpacing w:val="0"/>
        <w:jc w:val="both"/>
      </w:pPr>
      <w:r>
        <w:rPr>
          <w:rFonts w:eastAsiaTheme="minorEastAsia"/>
          <w:lang w:eastAsia="zh-CN"/>
        </w:rPr>
        <w:t>O</w:t>
      </w:r>
      <w:r>
        <w:rPr>
          <w:rFonts w:eastAsiaTheme="minorEastAsia" w:hint="eastAsia"/>
          <w:lang w:eastAsia="zh-CN"/>
        </w:rPr>
        <w:t>ption 2: Indicate the time duration of guard time.</w:t>
      </w:r>
    </w:p>
    <w:p w14:paraId="0EB95B44" w14:textId="77777777" w:rsidR="0076102C" w:rsidRDefault="00B34975" w:rsidP="00D97510">
      <w:pPr>
        <w:snapToGrid w:val="0"/>
        <w:spacing w:afterLines="50" w:after="120"/>
        <w:jc w:val="both"/>
        <w:rPr>
          <w:rFonts w:eastAsia="宋体"/>
          <w:lang w:eastAsia="zh-CN"/>
        </w:rPr>
      </w:pPr>
      <w:r>
        <w:rPr>
          <w:rFonts w:eastAsia="宋体"/>
          <w:lang w:eastAsia="zh-CN"/>
        </w:rPr>
        <w:t>F</w:t>
      </w:r>
      <w:r>
        <w:rPr>
          <w:rFonts w:eastAsia="宋体" w:hint="eastAsia"/>
          <w:lang w:eastAsia="zh-CN"/>
        </w:rPr>
        <w:t xml:space="preserve">or Option 1, a bit field is </w:t>
      </w:r>
      <w:bookmarkStart w:id="43" w:name="OLE_LINK36"/>
      <w:bookmarkStart w:id="44" w:name="OLE_LINK37"/>
      <w:r>
        <w:rPr>
          <w:rFonts w:eastAsia="宋体" w:hint="eastAsia"/>
          <w:lang w:eastAsia="zh-CN"/>
        </w:rPr>
        <w:t xml:space="preserve">introduced in PRDCH to indicate the total duration of an Msg1 transmission occasion including guard time, preamble transmission </w:t>
      </w:r>
      <w:bookmarkEnd w:id="43"/>
      <w:bookmarkEnd w:id="44"/>
      <w:r>
        <w:rPr>
          <w:rFonts w:eastAsia="宋体" w:hint="eastAsia"/>
          <w:lang w:eastAsia="zh-CN"/>
        </w:rPr>
        <w:t xml:space="preserve">and Msg1 transmission. For Option 2, a bit field is introduced in PRDCH to indicate the duration of guard time. </w:t>
      </w:r>
      <w:r>
        <w:rPr>
          <w:rFonts w:eastAsia="宋体"/>
          <w:lang w:eastAsia="zh-CN"/>
        </w:rPr>
        <w:t>T</w:t>
      </w:r>
      <w:r>
        <w:rPr>
          <w:rFonts w:eastAsia="宋体" w:hint="eastAsia"/>
          <w:lang w:eastAsia="zh-CN"/>
        </w:rPr>
        <w:t xml:space="preserve">he total duration of an Msg1 transmission occasion is determined by adding the time duration of Msg1 transmission and preamble transmission. A-IoT devices need more add operations in Option 2. </w:t>
      </w:r>
      <w:r>
        <w:rPr>
          <w:rFonts w:eastAsia="宋体"/>
          <w:lang w:eastAsia="zh-CN"/>
        </w:rPr>
        <w:t>T</w:t>
      </w:r>
      <w:r>
        <w:rPr>
          <w:rFonts w:eastAsia="宋体" w:hint="eastAsia"/>
          <w:lang w:eastAsia="zh-CN"/>
        </w:rPr>
        <w:t xml:space="preserve">he </w:t>
      </w:r>
      <w:r>
        <w:rPr>
          <w:rFonts w:eastAsia="宋体"/>
          <w:lang w:eastAsia="zh-CN"/>
        </w:rPr>
        <w:t>complexity</w:t>
      </w:r>
      <w:r>
        <w:rPr>
          <w:rFonts w:eastAsia="宋体" w:hint="eastAsia"/>
          <w:lang w:eastAsia="zh-CN"/>
        </w:rPr>
        <w:t xml:space="preserve"> is slightly higher compared to Option 1.</w:t>
      </w:r>
    </w:p>
    <w:p w14:paraId="77EF0828" w14:textId="77777777" w:rsidR="0076102C" w:rsidRDefault="00683946">
      <w:pPr>
        <w:jc w:val="center"/>
        <w:rPr>
          <w:rFonts w:eastAsiaTheme="minorEastAsia"/>
          <w:lang w:eastAsia="zh-CN"/>
        </w:rPr>
      </w:pPr>
      <w:r>
        <w:rPr>
          <w:noProof/>
        </w:rPr>
        <w:pict w14:anchorId="4B93B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95pt;height:100.3pt;mso-width-percent:0;mso-height-percent:0;mso-width-percent:0;mso-height-percent:0">
            <v:imagedata r:id="rId12" o:title=""/>
          </v:shape>
        </w:pict>
      </w:r>
    </w:p>
    <w:p w14:paraId="2818D92C" w14:textId="08FA1A35" w:rsidR="0076102C" w:rsidRDefault="00B34975">
      <w:pPr>
        <w:jc w:val="center"/>
        <w:rPr>
          <w:rFonts w:eastAsiaTheme="minorEastAsia"/>
          <w:lang w:eastAsia="zh-CN"/>
        </w:rPr>
      </w:pPr>
      <w:bookmarkStart w:id="45" w:name="_Ref193891020"/>
      <w:r>
        <w:rPr>
          <w:rFonts w:eastAsiaTheme="minorEastAsia"/>
          <w:bCs/>
          <w:lang w:eastAsia="zh-CN"/>
        </w:rPr>
        <w:t xml:space="preserve">Figure </w:t>
      </w:r>
      <w:r>
        <w:rPr>
          <w:rFonts w:eastAsiaTheme="minorEastAsia"/>
          <w:b/>
          <w:lang w:eastAsia="zh-CN"/>
        </w:rPr>
        <w:fldChar w:fldCharType="begin"/>
      </w:r>
      <w:r>
        <w:rPr>
          <w:rFonts w:eastAsiaTheme="minorEastAsia"/>
          <w:bCs/>
          <w:lang w:eastAsia="zh-CN"/>
        </w:rPr>
        <w:instrText xml:space="preserve"> SEQ Figure \* ARABIC </w:instrText>
      </w:r>
      <w:r>
        <w:rPr>
          <w:rFonts w:eastAsiaTheme="minorEastAsia"/>
          <w:b/>
          <w:lang w:eastAsia="zh-CN"/>
        </w:rPr>
        <w:fldChar w:fldCharType="separate"/>
      </w:r>
      <w:r w:rsidR="00444A4C">
        <w:rPr>
          <w:rFonts w:eastAsiaTheme="minorEastAsia"/>
          <w:bCs/>
          <w:noProof/>
          <w:lang w:eastAsia="zh-CN"/>
        </w:rPr>
        <w:t>3</w:t>
      </w:r>
      <w:r>
        <w:rPr>
          <w:rFonts w:eastAsiaTheme="minorEastAsia"/>
          <w:lang w:eastAsia="zh-CN"/>
        </w:rPr>
        <w:fldChar w:fldCharType="end"/>
      </w:r>
      <w:bookmarkEnd w:id="45"/>
      <w:r>
        <w:rPr>
          <w:rFonts w:eastAsiaTheme="minorEastAsia"/>
          <w:bCs/>
          <w:lang w:eastAsia="zh-CN"/>
        </w:rPr>
        <w:t>:</w:t>
      </w:r>
      <w:r>
        <w:rPr>
          <w:rFonts w:eastAsiaTheme="minorEastAsia" w:hint="eastAsia"/>
          <w:bCs/>
          <w:lang w:eastAsia="zh-CN"/>
        </w:rPr>
        <w:t xml:space="preserve"> Illustration of time duration of an </w:t>
      </w:r>
      <w:r>
        <w:rPr>
          <w:rFonts w:eastAsia="宋体" w:hint="eastAsia"/>
          <w:lang w:eastAsia="zh-CN"/>
        </w:rPr>
        <w:t>Msg1 transmission occasion</w:t>
      </w:r>
    </w:p>
    <w:p w14:paraId="5C504386" w14:textId="77777777" w:rsidR="0076102C" w:rsidRDefault="00683946">
      <w:pPr>
        <w:jc w:val="center"/>
        <w:rPr>
          <w:rFonts w:eastAsiaTheme="minorEastAsia"/>
          <w:lang w:eastAsia="zh-CN"/>
        </w:rPr>
      </w:pPr>
      <w:r>
        <w:rPr>
          <w:noProof/>
        </w:rPr>
        <w:pict w14:anchorId="1F9A508C">
          <v:shape id="_x0000_i1026" type="#_x0000_t75" alt="" style="width:339.95pt;height:100.3pt;mso-width-percent:0;mso-height-percent:0;mso-width-percent:0;mso-height-percent:0">
            <v:imagedata r:id="rId13" o:title=""/>
          </v:shape>
        </w:pict>
      </w:r>
    </w:p>
    <w:p w14:paraId="0E3B6405" w14:textId="3D09868B" w:rsidR="0076102C" w:rsidRDefault="00B34975">
      <w:pPr>
        <w:jc w:val="center"/>
        <w:rPr>
          <w:rFonts w:eastAsiaTheme="minorEastAsia"/>
          <w:lang w:eastAsia="zh-CN"/>
        </w:rPr>
      </w:pPr>
      <w:r>
        <w:rPr>
          <w:rFonts w:eastAsiaTheme="minorEastAsia"/>
          <w:bCs/>
          <w:lang w:eastAsia="zh-CN"/>
        </w:rPr>
        <w:t xml:space="preserve">Figure </w:t>
      </w:r>
      <w:r>
        <w:rPr>
          <w:rFonts w:eastAsiaTheme="minorEastAsia"/>
          <w:b/>
          <w:lang w:eastAsia="zh-CN"/>
        </w:rPr>
        <w:fldChar w:fldCharType="begin"/>
      </w:r>
      <w:r>
        <w:rPr>
          <w:rFonts w:eastAsiaTheme="minorEastAsia"/>
          <w:bCs/>
          <w:lang w:eastAsia="zh-CN"/>
        </w:rPr>
        <w:instrText xml:space="preserve"> SEQ Figure \* ARABIC </w:instrText>
      </w:r>
      <w:r>
        <w:rPr>
          <w:rFonts w:eastAsiaTheme="minorEastAsia"/>
          <w:b/>
          <w:lang w:eastAsia="zh-CN"/>
        </w:rPr>
        <w:fldChar w:fldCharType="separate"/>
      </w:r>
      <w:r w:rsidR="00444A4C">
        <w:rPr>
          <w:rFonts w:eastAsiaTheme="minorEastAsia"/>
          <w:bCs/>
          <w:noProof/>
          <w:lang w:eastAsia="zh-CN"/>
        </w:rPr>
        <w:t>4</w:t>
      </w:r>
      <w:r>
        <w:rPr>
          <w:rFonts w:eastAsiaTheme="minorEastAsia"/>
          <w:lang w:eastAsia="zh-CN"/>
        </w:rPr>
        <w:fldChar w:fldCharType="end"/>
      </w:r>
      <w:r>
        <w:rPr>
          <w:rFonts w:eastAsiaTheme="minorEastAsia"/>
          <w:bCs/>
          <w:lang w:eastAsia="zh-CN"/>
        </w:rPr>
        <w:t>:</w:t>
      </w:r>
      <w:r>
        <w:rPr>
          <w:rFonts w:eastAsiaTheme="minorEastAsia" w:hint="eastAsia"/>
          <w:bCs/>
          <w:lang w:eastAsia="zh-CN"/>
        </w:rPr>
        <w:t xml:space="preserve"> Indication of time duration of guard time</w:t>
      </w:r>
    </w:p>
    <w:p w14:paraId="0C86FA77" w14:textId="5C3088A6" w:rsidR="0076102C" w:rsidRDefault="00B34975">
      <w:pPr>
        <w:spacing w:afterLines="50" w:after="120"/>
        <w:jc w:val="both"/>
        <w:rPr>
          <w:b/>
        </w:rPr>
      </w:pPr>
      <w:r>
        <w:rPr>
          <w:rFonts w:eastAsia="宋体"/>
          <w:b/>
          <w:lang w:eastAsia="zh-CN"/>
        </w:rPr>
        <w:t>P</w:t>
      </w:r>
      <w:r>
        <w:rPr>
          <w:rFonts w:eastAsia="宋体" w:hint="eastAsia"/>
          <w:b/>
          <w:lang w:eastAsia="zh-CN"/>
        </w:rPr>
        <w:t xml:space="preserve">roposal </w:t>
      </w:r>
      <w:r w:rsidR="00A130CE">
        <w:rPr>
          <w:rFonts w:eastAsia="宋体" w:hint="eastAsia"/>
          <w:b/>
          <w:lang w:eastAsia="zh-CN"/>
        </w:rPr>
        <w:t>13</w:t>
      </w:r>
      <w:r>
        <w:rPr>
          <w:rFonts w:eastAsia="宋体" w:hint="eastAsia"/>
          <w:b/>
          <w:lang w:eastAsia="zh-CN"/>
        </w:rPr>
        <w:t xml:space="preserve">: </w:t>
      </w:r>
      <w:r w:rsidR="00563078">
        <w:rPr>
          <w:b/>
          <w:bCs/>
        </w:rPr>
        <w:t xml:space="preserve">In </w:t>
      </w:r>
      <w:r w:rsidR="0026632A">
        <w:rPr>
          <w:rFonts w:eastAsiaTheme="minorEastAsia" w:hint="eastAsia"/>
          <w:b/>
          <w:bCs/>
          <w:lang w:eastAsia="zh-CN"/>
        </w:rPr>
        <w:t>p</w:t>
      </w:r>
      <w:r w:rsidR="00664568">
        <w:rPr>
          <w:b/>
          <w:bCs/>
        </w:rPr>
        <w:t>aging</w:t>
      </w:r>
      <w:r w:rsidR="00563078">
        <w:rPr>
          <w:b/>
          <w:bCs/>
        </w:rPr>
        <w:t xml:space="preserve"> R2D control information, support</w:t>
      </w:r>
      <w:r w:rsidR="00563078">
        <w:t xml:space="preserve"> </w:t>
      </w:r>
      <w:r w:rsidR="00563078">
        <w:rPr>
          <w:b/>
          <w:bCs/>
        </w:rPr>
        <w:t>indicating</w:t>
      </w:r>
      <w:r w:rsidR="00563078">
        <w:rPr>
          <w:rFonts w:eastAsia="宋体" w:hint="eastAsia"/>
          <w:b/>
          <w:lang w:eastAsia="zh-CN"/>
        </w:rPr>
        <w:t xml:space="preserve"> the t</w:t>
      </w:r>
      <w:r w:rsidR="000E54B7">
        <w:rPr>
          <w:rFonts w:eastAsia="宋体" w:hint="eastAsia"/>
          <w:b/>
          <w:lang w:eastAsia="zh-CN"/>
        </w:rPr>
        <w:t>ime duration of an Msg1 transmission occasion</w:t>
      </w:r>
      <w:r w:rsidR="00563078">
        <w:rPr>
          <w:rFonts w:eastAsia="宋体" w:hint="eastAsia"/>
          <w:b/>
          <w:lang w:eastAsia="zh-CN"/>
        </w:rPr>
        <w:t>,</w:t>
      </w:r>
      <w:r w:rsidR="000E54B7" w:rsidRPr="00BD6339">
        <w:rPr>
          <w:b/>
        </w:rPr>
        <w:t xml:space="preserve"> </w:t>
      </w:r>
      <w:r w:rsidR="00563078">
        <w:rPr>
          <w:rFonts w:eastAsiaTheme="minorEastAsia" w:hint="eastAsia"/>
          <w:b/>
          <w:lang w:eastAsia="zh-CN"/>
        </w:rPr>
        <w:t xml:space="preserve">which </w:t>
      </w:r>
      <w:r w:rsidR="000E54B7">
        <w:rPr>
          <w:b/>
        </w:rPr>
        <w:t>minimize</w:t>
      </w:r>
      <w:r w:rsidR="00563078">
        <w:rPr>
          <w:rFonts w:eastAsiaTheme="minorEastAsia" w:hint="eastAsia"/>
          <w:b/>
          <w:lang w:eastAsia="zh-CN"/>
        </w:rPr>
        <w:t>s</w:t>
      </w:r>
      <w:r w:rsidR="000E54B7">
        <w:rPr>
          <w:b/>
        </w:rPr>
        <w:t xml:space="preserve"> the signalling overhead</w:t>
      </w:r>
      <w:r w:rsidR="000E54B7">
        <w:rPr>
          <w:rFonts w:eastAsia="宋体" w:hint="eastAsia"/>
          <w:b/>
          <w:lang w:eastAsia="zh-CN"/>
        </w:rPr>
        <w:t xml:space="preserve"> </w:t>
      </w:r>
      <w:r w:rsidR="000E54B7">
        <w:rPr>
          <w:rFonts w:eastAsia="宋体"/>
          <w:b/>
          <w:lang w:eastAsia="zh-CN"/>
        </w:rPr>
        <w:t>compared</w:t>
      </w:r>
      <w:r w:rsidR="000E54B7">
        <w:rPr>
          <w:rFonts w:eastAsia="宋体" w:hint="eastAsia"/>
          <w:b/>
          <w:lang w:eastAsia="zh-CN"/>
        </w:rPr>
        <w:t xml:space="preserve"> with indicating </w:t>
      </w:r>
      <w:r w:rsidR="000E54B7" w:rsidRPr="00855835">
        <w:rPr>
          <w:rFonts w:eastAsia="宋体" w:hint="eastAsia"/>
          <w:b/>
          <w:lang w:eastAsia="zh-CN"/>
        </w:rPr>
        <w:t>the time duration of guard time</w:t>
      </w:r>
      <w:r w:rsidR="000E54B7">
        <w:rPr>
          <w:rFonts w:eastAsia="宋体" w:hint="eastAsia"/>
          <w:b/>
          <w:lang w:eastAsia="zh-CN"/>
        </w:rPr>
        <w:t>.</w:t>
      </w:r>
    </w:p>
    <w:p w14:paraId="31435C0E" w14:textId="45B0E7A3" w:rsidR="0076102C" w:rsidRDefault="000E54B7">
      <w:pPr>
        <w:rPr>
          <w:rFonts w:eastAsiaTheme="minorEastAsia"/>
          <w:lang w:eastAsia="zh-CN"/>
        </w:rPr>
      </w:pPr>
      <w:r>
        <w:rPr>
          <w:rFonts w:eastAsia="宋体" w:hint="eastAsia"/>
          <w:b/>
          <w:u w:val="single"/>
          <w:lang w:eastAsia="zh-CN"/>
        </w:rPr>
        <w:t>FDMA</w:t>
      </w:r>
    </w:p>
    <w:p w14:paraId="002F611A" w14:textId="2EB32252" w:rsidR="000E54B7" w:rsidRDefault="000E54B7">
      <w:pPr>
        <w:jc w:val="both"/>
        <w:rPr>
          <w:rFonts w:eastAsia="宋体"/>
          <w:lang w:eastAsia="zh-CN"/>
        </w:rPr>
      </w:pPr>
      <w:r>
        <w:rPr>
          <w:rFonts w:eastAsia="宋体"/>
          <w:lang w:eastAsia="zh-CN"/>
        </w:rPr>
        <w:t>I</w:t>
      </w:r>
      <w:r>
        <w:rPr>
          <w:rFonts w:eastAsia="宋体" w:hint="eastAsia"/>
          <w:lang w:eastAsia="zh-CN"/>
        </w:rPr>
        <w:t>t has been agreed to support FDMA with Y</w:t>
      </w:r>
      <w:r w:rsidRPr="00FC5053">
        <w:rPr>
          <w:rFonts w:eastAsia="等线"/>
          <w:bCs/>
          <w:lang w:val="en-US" w:eastAsia="zh-CN"/>
        </w:rPr>
        <w:t>≥1</w:t>
      </w:r>
      <w:r>
        <w:rPr>
          <w:rFonts w:eastAsia="等线" w:hint="eastAsia"/>
          <w:bCs/>
          <w:lang w:val="en-US" w:eastAsia="zh-CN"/>
        </w:rPr>
        <w:t xml:space="preserve"> Msg1 transmissions from multiple devices </w:t>
      </w:r>
      <w:r w:rsidRPr="00FC5053">
        <w:rPr>
          <w:rFonts w:eastAsia="等线"/>
          <w:bCs/>
          <w:lang w:val="en-US" w:eastAsia="zh-CN"/>
        </w:rPr>
        <w:t>in response to a R2D transmission triggering random access</w:t>
      </w:r>
      <w:r>
        <w:rPr>
          <w:rFonts w:eastAsia="等线" w:hint="eastAsia"/>
          <w:bCs/>
          <w:lang w:val="en-US" w:eastAsia="zh-CN"/>
        </w:rPr>
        <w:t xml:space="preserve"> in RAN1#120 </w:t>
      </w:r>
      <w:r>
        <w:rPr>
          <w:rFonts w:eastAsia="等线"/>
          <w:bCs/>
          <w:lang w:val="en-US" w:eastAsia="zh-CN"/>
        </w:rPr>
        <w:fldChar w:fldCharType="begin"/>
      </w:r>
      <w:r>
        <w:rPr>
          <w:rFonts w:eastAsia="等线"/>
          <w:bCs/>
          <w:lang w:val="en-US" w:eastAsia="zh-CN"/>
        </w:rPr>
        <w:instrText xml:space="preserve"> </w:instrText>
      </w:r>
      <w:r>
        <w:rPr>
          <w:rFonts w:eastAsia="等线" w:hint="eastAsia"/>
          <w:bCs/>
          <w:lang w:val="en-US" w:eastAsia="zh-CN"/>
        </w:rPr>
        <w:instrText>REF _Ref193813029 \n \h</w:instrText>
      </w:r>
      <w:r>
        <w:rPr>
          <w:rFonts w:eastAsia="等线"/>
          <w:bCs/>
          <w:lang w:val="en-US" w:eastAsia="zh-CN"/>
        </w:rPr>
        <w:instrText xml:space="preserve"> </w:instrText>
      </w:r>
      <w:r>
        <w:rPr>
          <w:rFonts w:eastAsia="等线"/>
          <w:bCs/>
          <w:lang w:val="en-US" w:eastAsia="zh-CN"/>
        </w:rPr>
      </w:r>
      <w:r>
        <w:rPr>
          <w:rFonts w:eastAsia="等线"/>
          <w:bCs/>
          <w:lang w:val="en-US" w:eastAsia="zh-CN"/>
        </w:rPr>
        <w:fldChar w:fldCharType="separate"/>
      </w:r>
      <w:r w:rsidR="00444A4C">
        <w:rPr>
          <w:rFonts w:eastAsia="等线"/>
          <w:bCs/>
          <w:lang w:val="en-US" w:eastAsia="zh-CN"/>
        </w:rPr>
        <w:t>[3]</w:t>
      </w:r>
      <w:r>
        <w:rPr>
          <w:rFonts w:eastAsia="等线"/>
          <w:bCs/>
          <w:lang w:val="en-US" w:eastAsia="zh-CN"/>
        </w:rPr>
        <w:fldChar w:fldCharType="end"/>
      </w:r>
      <w:r w:rsidRPr="00FC5053">
        <w:rPr>
          <w:rFonts w:eastAsia="等线"/>
          <w:bCs/>
          <w:lang w:val="en-US" w:eastAsia="zh-CN"/>
        </w:rPr>
        <w:t>.</w:t>
      </w:r>
      <w:r>
        <w:rPr>
          <w:rFonts w:eastAsia="等线" w:hint="eastAsia"/>
          <w:bCs/>
          <w:lang w:val="en-US" w:eastAsia="zh-CN"/>
        </w:rPr>
        <w:t xml:space="preserve"> </w:t>
      </w:r>
      <w:r>
        <w:rPr>
          <w:rFonts w:eastAsia="等线"/>
          <w:bCs/>
          <w:lang w:val="en-US" w:eastAsia="zh-CN"/>
        </w:rPr>
        <w:t>T</w:t>
      </w:r>
      <w:r>
        <w:rPr>
          <w:rFonts w:eastAsia="等线" w:hint="eastAsia"/>
          <w:bCs/>
          <w:lang w:val="en-US" w:eastAsia="zh-CN"/>
        </w:rPr>
        <w:t>he remaining issue is how to indicate the R values.</w:t>
      </w:r>
    </w:p>
    <w:tbl>
      <w:tblPr>
        <w:tblStyle w:val="aff7"/>
        <w:tblW w:w="0" w:type="auto"/>
        <w:tblLook w:val="04A0" w:firstRow="1" w:lastRow="0" w:firstColumn="1" w:lastColumn="0" w:noHBand="0" w:noVBand="1"/>
      </w:tblPr>
      <w:tblGrid>
        <w:gridCol w:w="9855"/>
      </w:tblGrid>
      <w:tr w:rsidR="000E54B7" w14:paraId="2C8E81A0" w14:textId="77777777" w:rsidTr="00D703E3">
        <w:tc>
          <w:tcPr>
            <w:tcW w:w="9855" w:type="dxa"/>
          </w:tcPr>
          <w:p w14:paraId="34ACD805" w14:textId="77777777" w:rsidR="000E54B7" w:rsidRPr="00FC5053" w:rsidRDefault="000E54B7">
            <w:pPr>
              <w:adjustRightInd w:val="0"/>
              <w:snapToGrid w:val="0"/>
              <w:rPr>
                <w:rFonts w:eastAsia="等线"/>
                <w:bCs/>
                <w:lang w:val="en-US" w:eastAsia="zh-CN"/>
              </w:rPr>
            </w:pPr>
            <w:r w:rsidRPr="00FC5053">
              <w:rPr>
                <w:rFonts w:eastAsia="等线"/>
                <w:bCs/>
                <w:highlight w:val="green"/>
                <w:lang w:val="en-US" w:eastAsia="zh-CN"/>
              </w:rPr>
              <w:lastRenderedPageBreak/>
              <w:t>Agreement</w:t>
            </w:r>
          </w:p>
          <w:p w14:paraId="65E80CC9" w14:textId="77777777" w:rsidR="000E54B7" w:rsidRPr="00FC5053" w:rsidRDefault="000E54B7">
            <w:pPr>
              <w:adjustRightInd w:val="0"/>
              <w:snapToGrid w:val="0"/>
              <w:rPr>
                <w:rFonts w:eastAsia="等线"/>
                <w:bCs/>
                <w:lang w:val="en-US" w:eastAsia="zh-CN"/>
              </w:rPr>
            </w:pPr>
            <w:r w:rsidRPr="00FC5053">
              <w:rPr>
                <w:rFonts w:eastAsia="等线"/>
                <w:bCs/>
                <w:lang w:val="en-US" w:eastAsia="zh-CN"/>
              </w:rPr>
              <w:t>Support FDMA with Y≥1 D2R transmissions for Msg.1 from multiple devices in response to a R2D transmission triggering random access.</w:t>
            </w:r>
          </w:p>
          <w:p w14:paraId="123F6280" w14:textId="77777777" w:rsidR="000E54B7" w:rsidRPr="00FC5053" w:rsidRDefault="000E54B7">
            <w:pPr>
              <w:pStyle w:val="afff1"/>
              <w:numPr>
                <w:ilvl w:val="0"/>
                <w:numId w:val="88"/>
              </w:numPr>
              <w:adjustRightInd w:val="0"/>
              <w:snapToGrid w:val="0"/>
              <w:spacing w:after="0"/>
              <w:contextualSpacing w:val="0"/>
              <w:jc w:val="both"/>
              <w:rPr>
                <w:rFonts w:eastAsia="等线"/>
                <w:bCs/>
                <w:lang w:eastAsia="zh-CN"/>
              </w:rPr>
            </w:pPr>
            <w:r w:rsidRPr="00FC5053">
              <w:rPr>
                <w:rFonts w:eastAsia="等线"/>
                <w:bCs/>
                <w:lang w:eastAsia="zh-CN"/>
              </w:rPr>
              <w:t>The maximum value of Y &gt;1 is determined in AI 9.4.2, based on feasible values of small frequency shift to be decided in AI 9.4.2.</w:t>
            </w:r>
          </w:p>
          <w:p w14:paraId="24B2760F" w14:textId="77777777" w:rsidR="000E54B7" w:rsidRDefault="000E54B7">
            <w:pPr>
              <w:pStyle w:val="afff1"/>
              <w:numPr>
                <w:ilvl w:val="0"/>
                <w:numId w:val="88"/>
              </w:numPr>
              <w:adjustRightInd w:val="0"/>
              <w:snapToGrid w:val="0"/>
              <w:spacing w:after="0"/>
              <w:contextualSpacing w:val="0"/>
              <w:jc w:val="both"/>
              <w:rPr>
                <w:rFonts w:eastAsia="等线"/>
                <w:bCs/>
                <w:lang w:eastAsia="zh-CN"/>
              </w:rPr>
            </w:pPr>
            <w:r w:rsidRPr="00FC5053">
              <w:rPr>
                <w:rFonts w:eastAsia="等线"/>
                <w:bCs/>
                <w:lang w:eastAsia="zh-CN"/>
              </w:rPr>
              <w:t>Signalling details should be discussed and determined in AI 9.4.4.</w:t>
            </w:r>
          </w:p>
          <w:p w14:paraId="6D67E1B5" w14:textId="77777777" w:rsidR="000E54B7" w:rsidRDefault="000E54B7">
            <w:pPr>
              <w:adjustRightInd w:val="0"/>
              <w:snapToGrid w:val="0"/>
              <w:spacing w:after="0"/>
              <w:jc w:val="both"/>
              <w:rPr>
                <w:rFonts w:eastAsia="等线"/>
                <w:bCs/>
                <w:lang w:eastAsia="zh-CN"/>
              </w:rPr>
            </w:pPr>
          </w:p>
          <w:p w14:paraId="454AC8CD" w14:textId="77777777" w:rsidR="000E54B7" w:rsidRPr="00313D87" w:rsidRDefault="000E54B7">
            <w:pPr>
              <w:rPr>
                <w:lang w:eastAsia="x-none"/>
              </w:rPr>
            </w:pPr>
            <w:bookmarkStart w:id="46" w:name="OLE_LINK56"/>
            <w:bookmarkStart w:id="47" w:name="OLE_LINK57"/>
            <w:r w:rsidRPr="00313D87">
              <w:rPr>
                <w:highlight w:val="green"/>
                <w:lang w:eastAsia="x-none"/>
              </w:rPr>
              <w:t>Agreement</w:t>
            </w:r>
          </w:p>
          <w:p w14:paraId="6106379D" w14:textId="77777777" w:rsidR="000E54B7" w:rsidRPr="00313D87" w:rsidRDefault="000E54B7">
            <w:pPr>
              <w:adjustRightInd w:val="0"/>
              <w:snapToGrid w:val="0"/>
              <w:rPr>
                <w:rFonts w:eastAsia="等线"/>
                <w:bCs/>
                <w:lang w:val="en-US" w:eastAsia="zh-CN"/>
              </w:rPr>
            </w:pPr>
            <w:r w:rsidRPr="00313D87">
              <w:rPr>
                <w:rFonts w:eastAsia="等线"/>
                <w:bCs/>
                <w:lang w:val="en-US" w:eastAsia="zh-CN"/>
              </w:rPr>
              <w:t xml:space="preserve">The following is supported for indicating the D2R chip duration: </w:t>
            </w:r>
          </w:p>
          <w:p w14:paraId="46906564" w14:textId="77777777" w:rsidR="000E54B7" w:rsidRPr="000D65F9" w:rsidRDefault="000E54B7" w:rsidP="00D97510">
            <w:pPr>
              <w:pStyle w:val="afff1"/>
              <w:numPr>
                <w:ilvl w:val="0"/>
                <w:numId w:val="33"/>
              </w:numPr>
              <w:adjustRightInd w:val="0"/>
              <w:snapToGrid w:val="0"/>
              <w:spacing w:afterLines="50" w:after="120"/>
              <w:ind w:left="442" w:hangingChars="221" w:hanging="442"/>
              <w:contextualSpacing w:val="0"/>
              <w:jc w:val="both"/>
              <w:rPr>
                <w:rFonts w:eastAsia="等线"/>
                <w:iCs/>
                <w:lang w:eastAsia="zh-CN"/>
              </w:rPr>
            </w:pPr>
            <w:r w:rsidRPr="00313D87">
              <w:rPr>
                <w:rFonts w:eastAsia="等线"/>
                <w:bCs/>
                <w:lang w:eastAsia="zh-CN"/>
              </w:rPr>
              <w:t>The D2R chip duration is indicated in R2D control information from predefined a set of D2R chip duration values</w:t>
            </w:r>
            <w:bookmarkEnd w:id="46"/>
            <w:bookmarkEnd w:id="47"/>
          </w:p>
        </w:tc>
      </w:tr>
    </w:tbl>
    <w:p w14:paraId="1D3F5193" w14:textId="4CF721FE" w:rsidR="008E0399" w:rsidRDefault="008E0399">
      <w:pPr>
        <w:spacing w:beforeLines="50" w:before="120" w:afterLines="50" w:after="120"/>
        <w:jc w:val="both"/>
        <w:rPr>
          <w:rFonts w:eastAsia="宋体"/>
          <w:lang w:eastAsia="zh-CN"/>
        </w:rPr>
      </w:pPr>
      <w:bookmarkStart w:id="48" w:name="_Ref189740510"/>
      <w:r>
        <w:rPr>
          <w:rFonts w:eastAsia="宋体" w:hint="eastAsia"/>
          <w:lang w:eastAsia="zh-CN"/>
        </w:rPr>
        <w:t xml:space="preserve">According to the agreement in RAN1#120, </w:t>
      </w:r>
      <w:r>
        <w:rPr>
          <w:rFonts w:eastAsia="宋体"/>
          <w:lang w:eastAsia="zh-CN"/>
        </w:rPr>
        <w:t>the</w:t>
      </w:r>
      <w:r>
        <w:rPr>
          <w:rFonts w:eastAsia="宋体" w:hint="eastAsia"/>
          <w:lang w:eastAsia="zh-CN"/>
        </w:rPr>
        <w:t xml:space="preserve"> D2R chip duration is </w:t>
      </w:r>
      <w:r w:rsidRPr="00313D87">
        <w:rPr>
          <w:rFonts w:eastAsia="等线"/>
          <w:bCs/>
          <w:lang w:eastAsia="zh-CN"/>
        </w:rPr>
        <w:t>indicated in R2D control information from predefined a set of D2R chip duration values</w:t>
      </w:r>
      <w:r>
        <w:rPr>
          <w:rFonts w:eastAsia="等线" w:hint="eastAsia"/>
          <w:bCs/>
          <w:lang w:eastAsia="zh-CN"/>
        </w:rPr>
        <w:t xml:space="preserve"> </w:t>
      </w:r>
      <w:r>
        <w:rPr>
          <w:rFonts w:eastAsia="等线"/>
          <w:bCs/>
          <w:lang w:eastAsia="zh-CN"/>
        </w:rPr>
        <w:fldChar w:fldCharType="begin"/>
      </w:r>
      <w:r>
        <w:rPr>
          <w:rFonts w:eastAsia="等线"/>
          <w:bCs/>
          <w:lang w:eastAsia="zh-CN"/>
        </w:rPr>
        <w:instrText xml:space="preserve"> </w:instrText>
      </w:r>
      <w:r>
        <w:rPr>
          <w:rFonts w:eastAsia="等线" w:hint="eastAsia"/>
          <w:bCs/>
          <w:lang w:eastAsia="zh-CN"/>
        </w:rPr>
        <w:instrText>REF _Ref193813029 \n \h</w:instrText>
      </w:r>
      <w:r>
        <w:rPr>
          <w:rFonts w:eastAsia="等线"/>
          <w:bCs/>
          <w:lang w:eastAsia="zh-CN"/>
        </w:rPr>
        <w:instrText xml:space="preserve"> </w:instrText>
      </w:r>
      <w:r>
        <w:rPr>
          <w:rFonts w:eastAsia="等线"/>
          <w:bCs/>
          <w:lang w:eastAsia="zh-CN"/>
        </w:rPr>
      </w:r>
      <w:r>
        <w:rPr>
          <w:rFonts w:eastAsia="等线"/>
          <w:bCs/>
          <w:lang w:eastAsia="zh-CN"/>
        </w:rPr>
        <w:fldChar w:fldCharType="separate"/>
      </w:r>
      <w:r w:rsidR="00444A4C">
        <w:rPr>
          <w:rFonts w:eastAsia="等线"/>
          <w:bCs/>
          <w:lang w:eastAsia="zh-CN"/>
        </w:rPr>
        <w:t>[3]</w:t>
      </w:r>
      <w:r>
        <w:rPr>
          <w:rFonts w:eastAsia="等线"/>
          <w:bCs/>
          <w:lang w:eastAsia="zh-CN"/>
        </w:rPr>
        <w:fldChar w:fldCharType="end"/>
      </w:r>
      <w:r>
        <w:rPr>
          <w:rFonts w:eastAsia="等线" w:hint="eastAsia"/>
          <w:bCs/>
          <w:lang w:eastAsia="zh-CN"/>
        </w:rPr>
        <w:t>.</w:t>
      </w:r>
      <w:r w:rsidRPr="00B80177">
        <w:rPr>
          <w:rFonts w:eastAsiaTheme="minorEastAsia" w:hint="eastAsia"/>
          <w:bCs/>
          <w:lang w:val="en-US" w:eastAsia="zh-CN"/>
        </w:rPr>
        <w:t xml:space="preserve"> </w:t>
      </w:r>
      <w:r>
        <w:rPr>
          <w:rFonts w:eastAsiaTheme="minorEastAsia" w:hint="eastAsia"/>
          <w:bCs/>
          <w:lang w:val="en-US" w:eastAsia="zh-CN"/>
        </w:rPr>
        <w:t>Msg1 transmissions from multiple A-IoT devices</w:t>
      </w:r>
      <w:r>
        <w:rPr>
          <w:rFonts w:eastAsiaTheme="minorEastAsia"/>
          <w:bCs/>
          <w:lang w:val="en-US" w:eastAsia="zh-CN"/>
        </w:rPr>
        <w:t xml:space="preserve"> in FDM manner</w:t>
      </w:r>
      <w:r>
        <w:rPr>
          <w:rFonts w:eastAsiaTheme="minorEastAsia" w:hint="eastAsia"/>
          <w:bCs/>
          <w:lang w:val="en-US" w:eastAsia="zh-CN"/>
        </w:rPr>
        <w:t xml:space="preserve"> are achieved by selecting different SFS factors </w:t>
      </w:r>
      <w:r>
        <w:rPr>
          <w:rFonts w:eastAsiaTheme="minorEastAsia"/>
          <w:bCs/>
          <w:lang w:val="en-US" w:eastAsia="zh-CN"/>
        </w:rPr>
        <w:t>‘</w:t>
      </w:r>
      <w:r>
        <w:rPr>
          <w:rFonts w:eastAsiaTheme="minorEastAsia" w:hint="eastAsia"/>
          <w:bCs/>
          <w:lang w:val="en-US" w:eastAsia="zh-CN"/>
        </w:rPr>
        <w:t>R</w:t>
      </w:r>
      <w:r>
        <w:rPr>
          <w:rFonts w:eastAsiaTheme="minorEastAsia"/>
          <w:bCs/>
          <w:lang w:val="en-US" w:eastAsia="zh-CN"/>
        </w:rPr>
        <w:t>’</w:t>
      </w:r>
      <w:r>
        <w:rPr>
          <w:rFonts w:eastAsiaTheme="minorEastAsia" w:hint="eastAsia"/>
          <w:bCs/>
          <w:lang w:val="en-US" w:eastAsia="zh-CN"/>
        </w:rPr>
        <w:t>.</w:t>
      </w:r>
      <w:r>
        <w:rPr>
          <w:rFonts w:eastAsia="宋体"/>
          <w:lang w:eastAsia="zh-CN"/>
        </w:rPr>
        <w:t xml:space="preserve"> C</w:t>
      </w:r>
      <w:r>
        <w:rPr>
          <w:rFonts w:eastAsia="宋体" w:hint="eastAsia"/>
          <w:lang w:eastAsia="zh-CN"/>
        </w:rPr>
        <w:t xml:space="preserve">onsidering that D2R chip duration </w:t>
      </w:r>
      <w:r>
        <w:rPr>
          <w:rFonts w:eastAsia="宋体"/>
          <w:lang w:eastAsia="zh-CN"/>
        </w:rPr>
        <w:t>equals to</w:t>
      </w:r>
      <w:r>
        <w:rPr>
          <w:rFonts w:eastAsia="宋体" w:hint="eastAsia"/>
          <w:lang w:eastAsia="zh-CN"/>
        </w:rPr>
        <w:t xml:space="preserve"> D2R bit duration/(2*R), D2R bit duration varies with different SFS factors based on the indicated chip duration. </w:t>
      </w:r>
      <w:r>
        <w:rPr>
          <w:rFonts w:eastAsia="宋体"/>
          <w:lang w:eastAsia="zh-CN"/>
        </w:rPr>
        <w:t>H</w:t>
      </w:r>
      <w:r>
        <w:rPr>
          <w:rFonts w:eastAsia="宋体" w:hint="eastAsia"/>
          <w:lang w:eastAsia="zh-CN"/>
        </w:rPr>
        <w:t xml:space="preserve">owever, the bandwidth of Msg1 transmission is up to the D2R bit duration. As discussed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_Ref193890075 \n \h</w:instrText>
      </w:r>
      <w:r>
        <w:rPr>
          <w:rFonts w:eastAsia="宋体"/>
          <w:lang w:eastAsia="zh-CN"/>
        </w:rPr>
        <w:instrText xml:space="preserve"> </w:instrText>
      </w:r>
      <w:r>
        <w:rPr>
          <w:rFonts w:eastAsia="宋体"/>
          <w:lang w:eastAsia="zh-CN"/>
        </w:rPr>
      </w:r>
      <w:r>
        <w:rPr>
          <w:rFonts w:eastAsia="宋体"/>
          <w:lang w:eastAsia="zh-CN"/>
        </w:rPr>
        <w:fldChar w:fldCharType="separate"/>
      </w:r>
      <w:r w:rsidR="00444A4C">
        <w:rPr>
          <w:rFonts w:eastAsia="宋体"/>
          <w:lang w:eastAsia="zh-CN"/>
        </w:rPr>
        <w:t>[11]</w:t>
      </w:r>
      <w:r>
        <w:rPr>
          <w:rFonts w:eastAsia="宋体"/>
          <w:lang w:eastAsia="zh-CN"/>
        </w:rPr>
        <w:fldChar w:fldCharType="end"/>
      </w:r>
      <w:r>
        <w:rPr>
          <w:rFonts w:eastAsia="宋体" w:hint="eastAsia"/>
          <w:lang w:eastAsia="zh-CN"/>
        </w:rPr>
        <w:t xml:space="preserve">, reader is not </w:t>
      </w:r>
      <w:r>
        <w:rPr>
          <w:rFonts w:eastAsia="宋体"/>
          <w:lang w:eastAsia="zh-CN"/>
        </w:rPr>
        <w:t>preferred</w:t>
      </w:r>
      <w:r>
        <w:rPr>
          <w:rFonts w:eastAsia="宋体" w:hint="eastAsia"/>
          <w:lang w:eastAsia="zh-CN"/>
        </w:rPr>
        <w:t xml:space="preserve"> to receive Msg1 transmissions from multiple A-IoT devices</w:t>
      </w:r>
      <w:r>
        <w:rPr>
          <w:rFonts w:eastAsia="宋体"/>
          <w:lang w:eastAsia="zh-CN"/>
        </w:rPr>
        <w:t xml:space="preserve"> in different frequency resource</w:t>
      </w:r>
      <w:r>
        <w:rPr>
          <w:rFonts w:eastAsia="宋体" w:hint="eastAsia"/>
          <w:lang w:eastAsia="zh-CN"/>
        </w:rPr>
        <w:t xml:space="preserve"> with different bandwidths in CBRA procedure. </w:t>
      </w:r>
      <w:r>
        <w:rPr>
          <w:rFonts w:eastAsia="宋体"/>
          <w:lang w:eastAsia="zh-CN"/>
        </w:rPr>
        <w:t>I</w:t>
      </w:r>
      <w:r>
        <w:rPr>
          <w:rFonts w:eastAsia="宋体" w:hint="eastAsia"/>
          <w:lang w:eastAsia="zh-CN"/>
        </w:rPr>
        <w:t xml:space="preserve">n other words, </w:t>
      </w:r>
      <w:r>
        <w:rPr>
          <w:rFonts w:eastAsiaTheme="minorEastAsia" w:hint="eastAsia"/>
          <w:bCs/>
          <w:lang w:eastAsia="zh-CN"/>
        </w:rPr>
        <w:t>same</w:t>
      </w:r>
      <w:r>
        <w:rPr>
          <w:rFonts w:hint="eastAsia"/>
          <w:bCs/>
          <w:lang w:eastAsia="zh-CN"/>
        </w:rPr>
        <w:t xml:space="preserve"> bit duration or bit rate is </w:t>
      </w:r>
      <w:r>
        <w:rPr>
          <w:bCs/>
          <w:lang w:eastAsia="zh-CN"/>
        </w:rPr>
        <w:t>necessary</w:t>
      </w:r>
      <w:r>
        <w:rPr>
          <w:rFonts w:hint="eastAsia"/>
          <w:bCs/>
          <w:lang w:eastAsia="zh-CN"/>
        </w:rPr>
        <w:t xml:space="preserve"> for </w:t>
      </w:r>
      <w:r>
        <w:rPr>
          <w:rFonts w:eastAsiaTheme="minorEastAsia" w:hint="eastAsia"/>
          <w:bCs/>
          <w:lang w:eastAsia="zh-CN"/>
        </w:rPr>
        <w:t>A-IoT</w:t>
      </w:r>
      <w:r>
        <w:rPr>
          <w:rFonts w:hint="eastAsia"/>
          <w:bCs/>
          <w:lang w:eastAsia="zh-CN"/>
        </w:rPr>
        <w:t xml:space="preserve"> device</w:t>
      </w:r>
      <w:r>
        <w:rPr>
          <w:rFonts w:eastAsiaTheme="minorEastAsia" w:hint="eastAsia"/>
          <w:bCs/>
          <w:lang w:eastAsia="zh-CN"/>
        </w:rPr>
        <w:t>s</w:t>
      </w:r>
      <w:r>
        <w:rPr>
          <w:rFonts w:hint="eastAsia"/>
          <w:bCs/>
          <w:lang w:eastAsia="zh-CN"/>
        </w:rPr>
        <w:t xml:space="preserve"> to send </w:t>
      </w:r>
      <w:r>
        <w:rPr>
          <w:rFonts w:eastAsiaTheme="minorEastAsia" w:hint="eastAsia"/>
          <w:bCs/>
          <w:lang w:eastAsia="zh-CN"/>
        </w:rPr>
        <w:t xml:space="preserve">16-bit </w:t>
      </w:r>
      <w:r>
        <w:rPr>
          <w:rFonts w:hint="eastAsia"/>
          <w:bCs/>
          <w:lang w:eastAsia="zh-CN"/>
        </w:rPr>
        <w:t>random ID</w:t>
      </w:r>
      <w:r>
        <w:rPr>
          <w:rFonts w:eastAsiaTheme="minorEastAsia" w:hint="eastAsia"/>
          <w:bCs/>
          <w:lang w:eastAsia="zh-CN"/>
        </w:rPr>
        <w:t>.</w:t>
      </w:r>
      <w:r>
        <w:rPr>
          <w:rFonts w:eastAsia="宋体"/>
          <w:lang w:eastAsia="zh-CN"/>
        </w:rPr>
        <w:t xml:space="preserve"> H</w:t>
      </w:r>
      <w:r>
        <w:rPr>
          <w:rFonts w:eastAsia="宋体" w:hint="eastAsia"/>
          <w:lang w:eastAsia="zh-CN"/>
        </w:rPr>
        <w:t xml:space="preserve">ence, the D2R chip duration indicated in R2D control information should be the </w:t>
      </w:r>
      <w:r>
        <w:rPr>
          <w:rFonts w:eastAsia="宋体"/>
          <w:lang w:eastAsia="zh-CN"/>
        </w:rPr>
        <w:t>reference</w:t>
      </w:r>
      <w:r>
        <w:rPr>
          <w:rFonts w:eastAsia="宋体" w:hint="eastAsia"/>
          <w:lang w:eastAsia="zh-CN"/>
        </w:rPr>
        <w:t xml:space="preserve"> D2R </w:t>
      </w:r>
      <w:r>
        <w:rPr>
          <w:rFonts w:eastAsia="宋体"/>
          <w:lang w:eastAsia="zh-CN"/>
        </w:rPr>
        <w:t xml:space="preserve">bit </w:t>
      </w:r>
      <w:r>
        <w:rPr>
          <w:rFonts w:eastAsia="宋体" w:hint="eastAsia"/>
          <w:lang w:eastAsia="zh-CN"/>
        </w:rPr>
        <w:t xml:space="preserve">duration </w:t>
      </w:r>
      <w:r>
        <w:rPr>
          <w:rFonts w:eastAsia="宋体"/>
          <w:lang w:eastAsia="zh-CN"/>
        </w:rPr>
        <w:t xml:space="preserve">and </w:t>
      </w:r>
      <w:r>
        <w:rPr>
          <w:rFonts w:eastAsia="宋体" w:hint="eastAsia"/>
          <w:lang w:eastAsia="zh-CN"/>
        </w:rPr>
        <w:t xml:space="preserve">a specific SFS factor. </w:t>
      </w:r>
      <w:r>
        <w:rPr>
          <w:rFonts w:eastAsia="宋体"/>
          <w:lang w:eastAsia="zh-CN"/>
        </w:rPr>
        <w:t>T</w:t>
      </w:r>
      <w:r>
        <w:rPr>
          <w:rFonts w:eastAsia="宋体" w:hint="eastAsia"/>
          <w:lang w:eastAsia="zh-CN"/>
        </w:rPr>
        <w:t xml:space="preserve">he fixed bit duration can be </w:t>
      </w:r>
      <w:r>
        <w:rPr>
          <w:rFonts w:eastAsia="宋体"/>
          <w:lang w:eastAsia="zh-CN"/>
        </w:rPr>
        <w:t>implicitly indicated</w:t>
      </w:r>
      <w:r>
        <w:rPr>
          <w:rFonts w:eastAsia="宋体" w:hint="eastAsia"/>
          <w:lang w:eastAsia="zh-CN"/>
        </w:rPr>
        <w:t xml:space="preserve"> by the reference D2R chip duration and specific SFS factor. A-IoT device calculates the actual D2R chip duration based on the </w:t>
      </w:r>
      <w:r>
        <w:rPr>
          <w:rFonts w:eastAsia="宋体"/>
          <w:lang w:eastAsia="zh-CN"/>
        </w:rPr>
        <w:t>selected</w:t>
      </w:r>
      <w:r>
        <w:rPr>
          <w:rFonts w:eastAsia="宋体" w:hint="eastAsia"/>
          <w:lang w:eastAsia="zh-CN"/>
        </w:rPr>
        <w:t xml:space="preserve"> SFS factor.</w:t>
      </w:r>
    </w:p>
    <w:p w14:paraId="21292542" w14:textId="77777777" w:rsidR="008E0399" w:rsidRPr="00257F83" w:rsidRDefault="008E0399" w:rsidP="00D97510">
      <w:pPr>
        <w:snapToGrid w:val="0"/>
        <w:spacing w:beforeLines="50" w:before="120" w:afterLines="50" w:after="120"/>
        <w:jc w:val="both"/>
        <w:rPr>
          <w:rFonts w:eastAsia="宋体"/>
          <w:b/>
          <w:lang w:eastAsia="zh-CN"/>
        </w:rPr>
      </w:pPr>
      <w:r w:rsidRPr="00257F83">
        <w:rPr>
          <w:rFonts w:eastAsia="宋体"/>
          <w:b/>
          <w:lang w:eastAsia="zh-CN"/>
        </w:rPr>
        <w:t>P</w:t>
      </w:r>
      <w:r w:rsidRPr="00257F83">
        <w:rPr>
          <w:rFonts w:eastAsia="宋体" w:hint="eastAsia"/>
          <w:b/>
          <w:lang w:eastAsia="zh-CN"/>
        </w:rPr>
        <w:t xml:space="preserve">roposal </w:t>
      </w:r>
      <w:r>
        <w:rPr>
          <w:rFonts w:eastAsia="宋体" w:hint="eastAsia"/>
          <w:b/>
          <w:lang w:eastAsia="zh-CN"/>
        </w:rPr>
        <w:t>14</w:t>
      </w:r>
      <w:r w:rsidRPr="00257F83">
        <w:rPr>
          <w:rFonts w:eastAsia="宋体" w:hint="eastAsia"/>
          <w:b/>
          <w:lang w:eastAsia="zh-CN"/>
        </w:rPr>
        <w:t>: Msg1 transmissions</w:t>
      </w:r>
      <w:r>
        <w:rPr>
          <w:rFonts w:eastAsia="宋体" w:hint="eastAsia"/>
          <w:b/>
          <w:lang w:eastAsia="zh-CN"/>
        </w:rPr>
        <w:t xml:space="preserve"> from multiple A-IoT devices</w:t>
      </w:r>
      <w:r>
        <w:rPr>
          <w:rFonts w:eastAsia="宋体"/>
          <w:b/>
          <w:lang w:eastAsia="zh-CN"/>
        </w:rPr>
        <w:t xml:space="preserve"> in FDMA</w:t>
      </w:r>
      <w:r>
        <w:rPr>
          <w:rFonts w:eastAsia="宋体" w:hint="eastAsia"/>
          <w:b/>
          <w:lang w:eastAsia="zh-CN"/>
        </w:rPr>
        <w:t xml:space="preserve"> should be transmitted</w:t>
      </w:r>
      <w:r w:rsidRPr="00257F83">
        <w:rPr>
          <w:rFonts w:eastAsia="宋体" w:hint="eastAsia"/>
          <w:b/>
          <w:lang w:eastAsia="zh-CN"/>
        </w:rPr>
        <w:t xml:space="preserve"> </w:t>
      </w:r>
      <w:r>
        <w:rPr>
          <w:rFonts w:eastAsia="宋体" w:hint="eastAsia"/>
          <w:b/>
          <w:lang w:eastAsia="zh-CN"/>
        </w:rPr>
        <w:t>with</w:t>
      </w:r>
      <w:r w:rsidRPr="00257F83">
        <w:rPr>
          <w:rFonts w:eastAsia="宋体" w:hint="eastAsia"/>
          <w:b/>
          <w:lang w:eastAsia="zh-CN"/>
        </w:rPr>
        <w:t xml:space="preserve"> the same bit rate.</w:t>
      </w:r>
    </w:p>
    <w:p w14:paraId="428718F0" w14:textId="77777777" w:rsidR="008E0399" w:rsidRDefault="008E0399">
      <w:pPr>
        <w:snapToGrid w:val="0"/>
        <w:spacing w:beforeLines="50" w:before="120" w:afterLines="50" w:after="120"/>
        <w:jc w:val="both"/>
        <w:rPr>
          <w:rFonts w:eastAsia="等线"/>
          <w:bCs/>
          <w:lang w:eastAsia="zh-CN"/>
        </w:rPr>
      </w:pPr>
      <w:r>
        <w:rPr>
          <w:rFonts w:eastAsia="宋体"/>
          <w:lang w:eastAsia="zh-CN"/>
        </w:rPr>
        <w:t>A</w:t>
      </w:r>
      <w:r>
        <w:rPr>
          <w:rFonts w:eastAsia="宋体" w:hint="eastAsia"/>
          <w:lang w:eastAsia="zh-CN"/>
        </w:rPr>
        <w:t xml:space="preserve">s discussed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_Ref193890075 \n \h</w:instrText>
      </w:r>
      <w:r>
        <w:rPr>
          <w:rFonts w:eastAsia="宋体"/>
          <w:lang w:eastAsia="zh-CN"/>
        </w:rPr>
        <w:instrText xml:space="preserve"> </w:instrText>
      </w:r>
      <w:r>
        <w:rPr>
          <w:rFonts w:eastAsia="宋体"/>
          <w:lang w:eastAsia="zh-CN"/>
        </w:rPr>
      </w:r>
      <w:r>
        <w:rPr>
          <w:rFonts w:eastAsia="宋体"/>
          <w:lang w:eastAsia="zh-CN"/>
        </w:rPr>
        <w:fldChar w:fldCharType="separate"/>
      </w:r>
      <w:r w:rsidR="00444A4C">
        <w:rPr>
          <w:rFonts w:eastAsia="宋体"/>
          <w:lang w:eastAsia="zh-CN"/>
        </w:rPr>
        <w:t>[11]</w:t>
      </w:r>
      <w:r>
        <w:rPr>
          <w:rFonts w:eastAsia="宋体"/>
          <w:lang w:eastAsia="zh-CN"/>
        </w:rPr>
        <w:fldChar w:fldCharType="end"/>
      </w:r>
      <w:r>
        <w:rPr>
          <w:rFonts w:eastAsia="等线" w:hint="eastAsia"/>
          <w:bCs/>
          <w:lang w:eastAsia="zh-CN"/>
        </w:rPr>
        <w:t xml:space="preserve">, SFS factor indication should be jointly designed with chip duration </w:t>
      </w:r>
      <w:r>
        <w:rPr>
          <w:rFonts w:eastAsia="等线"/>
          <w:bCs/>
          <w:lang w:eastAsia="zh-CN"/>
        </w:rPr>
        <w:t>indication</w:t>
      </w:r>
      <w:r>
        <w:rPr>
          <w:rFonts w:eastAsia="等线" w:hint="eastAsia"/>
          <w:bCs/>
          <w:lang w:eastAsia="zh-CN"/>
        </w:rPr>
        <w:t xml:space="preserve">. </w:t>
      </w:r>
      <w:r>
        <w:rPr>
          <w:rFonts w:eastAsia="等线"/>
          <w:bCs/>
          <w:lang w:eastAsia="zh-CN"/>
        </w:rPr>
        <w:t>T</w:t>
      </w:r>
      <w:r>
        <w:rPr>
          <w:rFonts w:eastAsia="等线" w:hint="eastAsia"/>
          <w:bCs/>
          <w:lang w:eastAsia="zh-CN"/>
        </w:rPr>
        <w:t xml:space="preserve">here are two options can be considered </w:t>
      </w:r>
      <w:r>
        <w:rPr>
          <w:rFonts w:eastAsia="等线"/>
          <w:bCs/>
          <w:lang w:eastAsia="zh-CN"/>
        </w:rPr>
        <w:t xml:space="preserve">in the </w:t>
      </w:r>
      <w:r>
        <w:rPr>
          <w:rFonts w:eastAsia="等线" w:hint="eastAsia"/>
          <w:bCs/>
          <w:lang w:eastAsia="zh-CN"/>
        </w:rPr>
        <w:t>following:</w:t>
      </w:r>
    </w:p>
    <w:p w14:paraId="53D47F5C" w14:textId="3FDFF75F" w:rsidR="008E0399" w:rsidRPr="009446A1" w:rsidRDefault="008E0399" w:rsidP="00D97510">
      <w:pPr>
        <w:pStyle w:val="B1"/>
        <w:numPr>
          <w:ilvl w:val="0"/>
          <w:numId w:val="89"/>
        </w:numPr>
        <w:tabs>
          <w:tab w:val="clear" w:pos="425"/>
          <w:tab w:val="left" w:pos="992"/>
        </w:tabs>
        <w:snapToGrid w:val="0"/>
        <w:spacing w:beforeLines="50" w:before="120" w:afterLines="50" w:after="120"/>
        <w:jc w:val="both"/>
        <w:rPr>
          <w:rFonts w:eastAsiaTheme="minorEastAsia"/>
          <w:bCs/>
          <w:lang w:val="en-US" w:eastAsia="zh-CN"/>
        </w:rPr>
      </w:pPr>
      <w:r w:rsidRPr="009446A1">
        <w:rPr>
          <w:rFonts w:eastAsiaTheme="minorEastAsia" w:hint="eastAsia"/>
          <w:bCs/>
          <w:lang w:val="en-US" w:eastAsia="zh-CN"/>
        </w:rPr>
        <w:t>Option 1</w:t>
      </w:r>
      <w:r w:rsidR="000751DC">
        <w:rPr>
          <w:rFonts w:eastAsiaTheme="minorEastAsia" w:hint="eastAsia"/>
          <w:bCs/>
          <w:lang w:val="en-US" w:eastAsia="zh-CN"/>
        </w:rPr>
        <w:t xml:space="preserve">: </w:t>
      </w:r>
      <w:r>
        <w:rPr>
          <w:rFonts w:eastAsiaTheme="minorEastAsia" w:hint="eastAsia"/>
          <w:bCs/>
          <w:lang w:val="en-US" w:eastAsia="zh-CN"/>
        </w:rPr>
        <w:t xml:space="preserve">A set of </w:t>
      </w:r>
      <w:r w:rsidRPr="009446A1">
        <w:rPr>
          <w:rFonts w:eastAsiaTheme="minorEastAsia" w:hint="eastAsia"/>
          <w:bCs/>
          <w:lang w:val="en-US" w:eastAsia="zh-CN"/>
        </w:rPr>
        <w:t>SFS factor</w:t>
      </w:r>
      <w:r>
        <w:rPr>
          <w:rFonts w:eastAsiaTheme="minorEastAsia" w:hint="eastAsia"/>
          <w:bCs/>
          <w:lang w:val="en-US" w:eastAsia="zh-CN"/>
        </w:rPr>
        <w:t xml:space="preserve"> R values are pre</w:t>
      </w:r>
      <w:r w:rsidRPr="009446A1">
        <w:rPr>
          <w:rFonts w:eastAsiaTheme="minorEastAsia" w:hint="eastAsia"/>
          <w:bCs/>
          <w:lang w:val="en-US" w:eastAsia="zh-CN"/>
        </w:rPr>
        <w:t xml:space="preserve">defined </w:t>
      </w:r>
      <w:r>
        <w:rPr>
          <w:rFonts w:eastAsiaTheme="minorEastAsia" w:hint="eastAsia"/>
          <w:bCs/>
          <w:lang w:val="en-US" w:eastAsia="zh-CN"/>
        </w:rPr>
        <w:t>corresponding</w:t>
      </w:r>
      <w:r w:rsidRPr="009446A1">
        <w:rPr>
          <w:rFonts w:eastAsiaTheme="minorEastAsia" w:hint="eastAsia"/>
          <w:bCs/>
          <w:lang w:val="en-US" w:eastAsia="zh-CN"/>
        </w:rPr>
        <w:t xml:space="preserve"> </w:t>
      </w:r>
      <w:r>
        <w:rPr>
          <w:rFonts w:eastAsiaTheme="minorEastAsia" w:hint="eastAsia"/>
          <w:bCs/>
          <w:lang w:val="en-US" w:eastAsia="zh-CN"/>
        </w:rPr>
        <w:t>to one</w:t>
      </w:r>
      <w:r w:rsidRPr="009446A1">
        <w:rPr>
          <w:rFonts w:eastAsiaTheme="minorEastAsia" w:hint="eastAsia"/>
          <w:bCs/>
          <w:lang w:val="en-US" w:eastAsia="zh-CN"/>
        </w:rPr>
        <w:t xml:space="preserve"> </w:t>
      </w:r>
      <w:r>
        <w:rPr>
          <w:rFonts w:eastAsiaTheme="minorEastAsia" w:hint="eastAsia"/>
          <w:bCs/>
          <w:lang w:val="en-US" w:eastAsia="zh-CN"/>
        </w:rPr>
        <w:t>chip duration</w:t>
      </w:r>
      <w:r w:rsidRPr="009446A1">
        <w:rPr>
          <w:rFonts w:eastAsiaTheme="minorEastAsia" w:hint="eastAsia"/>
          <w:bCs/>
          <w:lang w:val="en-US" w:eastAsia="zh-CN"/>
        </w:rPr>
        <w:t xml:space="preserve">. </w:t>
      </w:r>
    </w:p>
    <w:p w14:paraId="1A26D3E7" w14:textId="77777777" w:rsidR="008E0399" w:rsidRDefault="008E0399" w:rsidP="00D97510">
      <w:pPr>
        <w:pStyle w:val="B1"/>
        <w:numPr>
          <w:ilvl w:val="0"/>
          <w:numId w:val="89"/>
        </w:numPr>
        <w:tabs>
          <w:tab w:val="clear" w:pos="425"/>
          <w:tab w:val="left" w:pos="992"/>
        </w:tabs>
        <w:snapToGrid w:val="0"/>
        <w:spacing w:beforeLines="50" w:before="120" w:afterLines="50" w:after="120"/>
        <w:jc w:val="both"/>
        <w:rPr>
          <w:rFonts w:eastAsiaTheme="minorEastAsia"/>
          <w:bCs/>
          <w:lang w:val="en-US" w:eastAsia="zh-CN"/>
        </w:rPr>
      </w:pPr>
      <w:r w:rsidRPr="009446A1">
        <w:rPr>
          <w:rFonts w:eastAsiaTheme="minorEastAsia" w:hint="eastAsia"/>
          <w:bCs/>
          <w:lang w:val="en-US" w:eastAsia="zh-CN"/>
        </w:rPr>
        <w:t xml:space="preserve">Option 2: The </w:t>
      </w:r>
      <w:r>
        <w:rPr>
          <w:rFonts w:eastAsiaTheme="minorEastAsia" w:hint="eastAsia"/>
          <w:bCs/>
          <w:lang w:val="en-US" w:eastAsia="zh-CN"/>
        </w:rPr>
        <w:t xml:space="preserve">maximum </w:t>
      </w:r>
      <w:r w:rsidRPr="009446A1">
        <w:rPr>
          <w:rFonts w:eastAsiaTheme="minorEastAsia" w:hint="eastAsia"/>
          <w:bCs/>
          <w:lang w:val="en-US" w:eastAsia="zh-CN"/>
        </w:rPr>
        <w:t>SFS factor</w:t>
      </w:r>
      <w:r>
        <w:rPr>
          <w:rFonts w:eastAsiaTheme="minorEastAsia" w:hint="eastAsia"/>
          <w:bCs/>
          <w:lang w:val="en-US" w:eastAsia="zh-CN"/>
        </w:rPr>
        <w:t xml:space="preserve"> R</w:t>
      </w:r>
      <w:r w:rsidRPr="009446A1">
        <w:rPr>
          <w:rFonts w:eastAsiaTheme="minorEastAsia" w:hint="eastAsia"/>
          <w:bCs/>
          <w:lang w:val="en-US" w:eastAsia="zh-CN"/>
        </w:rPr>
        <w:t xml:space="preserve"> </w:t>
      </w:r>
      <w:r>
        <w:rPr>
          <w:rFonts w:eastAsiaTheme="minorEastAsia" w:hint="eastAsia"/>
          <w:bCs/>
          <w:lang w:val="en-US" w:eastAsia="zh-CN"/>
        </w:rPr>
        <w:t>is</w:t>
      </w:r>
      <w:r w:rsidRPr="009446A1">
        <w:rPr>
          <w:rFonts w:eastAsiaTheme="minorEastAsia" w:hint="eastAsia"/>
          <w:bCs/>
          <w:lang w:val="en-US" w:eastAsia="zh-CN"/>
        </w:rPr>
        <w:t xml:space="preserve"> </w:t>
      </w:r>
      <w:r>
        <w:rPr>
          <w:rFonts w:eastAsiaTheme="minorEastAsia" w:hint="eastAsia"/>
          <w:bCs/>
          <w:lang w:val="en-US" w:eastAsia="zh-CN"/>
        </w:rPr>
        <w:t>indicated</w:t>
      </w:r>
      <w:r w:rsidRPr="009446A1">
        <w:rPr>
          <w:rFonts w:eastAsiaTheme="minorEastAsia" w:hint="eastAsia"/>
          <w:bCs/>
          <w:lang w:val="en-US" w:eastAsia="zh-CN"/>
        </w:rPr>
        <w:t xml:space="preserve"> </w:t>
      </w:r>
      <w:r>
        <w:rPr>
          <w:rFonts w:eastAsiaTheme="minorEastAsia" w:hint="eastAsia"/>
          <w:bCs/>
          <w:lang w:val="en-US" w:eastAsia="zh-CN"/>
        </w:rPr>
        <w:t>by</w:t>
      </w:r>
      <w:r w:rsidRPr="009446A1">
        <w:rPr>
          <w:rFonts w:eastAsiaTheme="minorEastAsia" w:hint="eastAsia"/>
          <w:bCs/>
          <w:lang w:val="en-US" w:eastAsia="zh-CN"/>
        </w:rPr>
        <w:t xml:space="preserve"> PRDCH control information.</w:t>
      </w:r>
      <w:r>
        <w:rPr>
          <w:rFonts w:eastAsiaTheme="minorEastAsia" w:hint="eastAsia"/>
          <w:bCs/>
          <w:lang w:val="en-US" w:eastAsia="zh-CN"/>
        </w:rPr>
        <w:t xml:space="preserve"> </w:t>
      </w:r>
    </w:p>
    <w:p w14:paraId="5E9BF279" w14:textId="43942DEB" w:rsidR="008E0399" w:rsidRPr="00704D93" w:rsidRDefault="008E0399" w:rsidP="00D97510">
      <w:pPr>
        <w:pStyle w:val="afff1"/>
        <w:numPr>
          <w:ilvl w:val="0"/>
          <w:numId w:val="89"/>
        </w:numPr>
        <w:snapToGrid w:val="0"/>
        <w:spacing w:beforeLines="50" w:before="120" w:afterLines="50" w:after="120"/>
        <w:rPr>
          <w:rFonts w:eastAsiaTheme="minorEastAsia"/>
          <w:bCs/>
          <w:lang w:val="en-US" w:eastAsia="zh-CN"/>
        </w:rPr>
      </w:pPr>
      <w:r w:rsidRPr="00704D93">
        <w:rPr>
          <w:rFonts w:eastAsiaTheme="minorEastAsia"/>
          <w:bCs/>
          <w:lang w:val="en-US" w:eastAsia="zh-CN"/>
        </w:rPr>
        <w:t xml:space="preserve">Option 3: The D2R chip duration is implicitly indicated by deriving from the control signaling of coded bit duration and SFS factor R. </w:t>
      </w:r>
    </w:p>
    <w:p w14:paraId="094D77D1" w14:textId="061C137D" w:rsidR="008E0399" w:rsidRDefault="008E0399">
      <w:pPr>
        <w:snapToGrid w:val="0"/>
        <w:spacing w:beforeLines="50" w:before="120" w:afterLines="50" w:after="120"/>
        <w:jc w:val="both"/>
        <w:rPr>
          <w:rFonts w:eastAsiaTheme="minorEastAsia"/>
          <w:bCs/>
          <w:lang w:val="en-US" w:eastAsia="zh-CN"/>
        </w:rPr>
      </w:pPr>
      <w:r>
        <w:rPr>
          <w:rFonts w:eastAsia="宋体"/>
          <w:lang w:val="en-US" w:eastAsia="zh-CN"/>
        </w:rPr>
        <w:t>F</w:t>
      </w:r>
      <w:r>
        <w:rPr>
          <w:rFonts w:eastAsia="宋体" w:hint="eastAsia"/>
          <w:lang w:val="en-US" w:eastAsia="zh-CN"/>
        </w:rPr>
        <w:t xml:space="preserve">or Option 1, </w:t>
      </w:r>
      <w:r>
        <w:rPr>
          <w:rFonts w:eastAsiaTheme="minorEastAsia" w:hint="eastAsia"/>
          <w:bCs/>
          <w:lang w:val="en-US" w:eastAsia="zh-CN"/>
        </w:rPr>
        <w:t>N chip durations are predefined and a set of R values corresponding to per chip duration are also predefined as shown</w:t>
      </w:r>
      <w:r w:rsidRPr="00E26323">
        <w:rPr>
          <w:rFonts w:eastAsiaTheme="minorEastAsia" w:hint="eastAsia"/>
          <w:bCs/>
          <w:lang w:val="en-US" w:eastAsia="zh-CN"/>
        </w:rPr>
        <w:t xml:space="preserve"> in</w:t>
      </w:r>
      <w:r w:rsidRPr="004B3620">
        <w:rPr>
          <w:rFonts w:eastAsiaTheme="minorEastAsia" w:hint="eastAsia"/>
          <w:bCs/>
          <w:lang w:val="en-US" w:eastAsia="zh-CN"/>
        </w:rPr>
        <w:t xml:space="preserve"> </w:t>
      </w:r>
      <w:r w:rsidRPr="004B3620">
        <w:rPr>
          <w:rFonts w:eastAsiaTheme="minorEastAsia"/>
          <w:bCs/>
          <w:lang w:val="en-US" w:eastAsia="zh-CN"/>
        </w:rPr>
        <w:fldChar w:fldCharType="begin"/>
      </w:r>
      <w:r w:rsidRPr="004B3620">
        <w:rPr>
          <w:rFonts w:eastAsiaTheme="minorEastAsia"/>
          <w:bCs/>
          <w:lang w:val="en-US" w:eastAsia="zh-CN"/>
        </w:rPr>
        <w:instrText xml:space="preserve"> </w:instrText>
      </w:r>
      <w:r w:rsidRPr="004B3620">
        <w:rPr>
          <w:rFonts w:eastAsiaTheme="minorEastAsia" w:hint="eastAsia"/>
          <w:bCs/>
          <w:lang w:val="en-US" w:eastAsia="zh-CN"/>
        </w:rPr>
        <w:instrText>REF _Ref193817923 \h</w:instrText>
      </w:r>
      <w:r w:rsidRPr="004B3620">
        <w:rPr>
          <w:rFonts w:eastAsiaTheme="minorEastAsia"/>
          <w:bCs/>
          <w:lang w:val="en-US" w:eastAsia="zh-CN"/>
        </w:rPr>
        <w:instrText xml:space="preserve">  \* MERGEFORMAT </w:instrText>
      </w:r>
      <w:r w:rsidRPr="004B3620">
        <w:rPr>
          <w:rFonts w:eastAsiaTheme="minorEastAsia"/>
          <w:bCs/>
          <w:lang w:val="en-US" w:eastAsia="zh-CN"/>
        </w:rPr>
      </w:r>
      <w:r w:rsidRPr="004B3620">
        <w:rPr>
          <w:rFonts w:eastAsiaTheme="minorEastAsia"/>
          <w:bCs/>
          <w:lang w:val="en-US" w:eastAsia="zh-CN"/>
        </w:rPr>
        <w:fldChar w:fldCharType="separate"/>
      </w:r>
      <w:r w:rsidR="00444A4C" w:rsidRPr="00AC5CA8">
        <w:t xml:space="preserve">Table </w:t>
      </w:r>
      <w:r w:rsidR="00444A4C" w:rsidRPr="00AC5CA8">
        <w:rPr>
          <w:noProof/>
        </w:rPr>
        <w:t>9</w:t>
      </w:r>
      <w:r w:rsidRPr="004B3620">
        <w:rPr>
          <w:rFonts w:eastAsiaTheme="minorEastAsia"/>
          <w:bCs/>
          <w:lang w:val="en-US" w:eastAsia="zh-CN"/>
        </w:rPr>
        <w:fldChar w:fldCharType="end"/>
      </w:r>
      <w:r w:rsidRPr="00E26323">
        <w:rPr>
          <w:rFonts w:eastAsiaTheme="minorEastAsia" w:hint="eastAsia"/>
          <w:bCs/>
          <w:lang w:val="en-US" w:eastAsia="zh-CN"/>
        </w:rPr>
        <w:t>.</w:t>
      </w:r>
      <w:r>
        <w:rPr>
          <w:rFonts w:eastAsiaTheme="minorEastAsia" w:hint="eastAsia"/>
          <w:bCs/>
          <w:lang w:val="en-US" w:eastAsia="zh-CN"/>
        </w:rPr>
        <w:t xml:space="preserve"> </w:t>
      </w:r>
      <w:r>
        <w:rPr>
          <w:rFonts w:eastAsiaTheme="minorEastAsia"/>
          <w:bCs/>
          <w:lang w:val="en-US" w:eastAsia="zh-CN"/>
        </w:rPr>
        <w:t>T</w:t>
      </w:r>
      <w:r>
        <w:rPr>
          <w:rFonts w:eastAsiaTheme="minorEastAsia" w:hint="eastAsia"/>
          <w:bCs/>
          <w:lang w:val="en-US" w:eastAsia="zh-CN"/>
        </w:rPr>
        <w:t xml:space="preserve">he chip duration is indicated by index#1. </w:t>
      </w:r>
      <w:r>
        <w:rPr>
          <w:rFonts w:eastAsiaTheme="minorEastAsia"/>
          <w:bCs/>
          <w:lang w:val="en-US" w:eastAsia="zh-CN"/>
        </w:rPr>
        <w:t>I</w:t>
      </w:r>
      <w:r>
        <w:rPr>
          <w:rFonts w:eastAsiaTheme="minorEastAsia" w:hint="eastAsia"/>
          <w:bCs/>
          <w:lang w:val="en-US" w:eastAsia="zh-CN"/>
        </w:rPr>
        <w:t xml:space="preserve">ndex#2 can be reserved or indicated as default value, e.g. all ones, to </w:t>
      </w:r>
      <w:r>
        <w:rPr>
          <w:rFonts w:eastAsiaTheme="minorEastAsia"/>
          <w:bCs/>
          <w:lang w:val="en-US" w:eastAsia="zh-CN"/>
        </w:rPr>
        <w:t>represent</w:t>
      </w:r>
      <w:r>
        <w:rPr>
          <w:rFonts w:eastAsiaTheme="minorEastAsia" w:hint="eastAsia"/>
          <w:bCs/>
          <w:lang w:val="en-US" w:eastAsia="zh-CN"/>
        </w:rPr>
        <w:t xml:space="preserve"> that A-IoT devices can select any R value in the R value set corresponding to the chip </w:t>
      </w:r>
      <w:r>
        <w:rPr>
          <w:rFonts w:eastAsiaTheme="minorEastAsia"/>
          <w:bCs/>
          <w:lang w:val="en-US" w:eastAsia="zh-CN"/>
        </w:rPr>
        <w:t>duration</w:t>
      </w:r>
      <w:r>
        <w:rPr>
          <w:rFonts w:eastAsiaTheme="minorEastAsia" w:hint="eastAsia"/>
          <w:bCs/>
          <w:lang w:val="en-US" w:eastAsia="zh-CN"/>
        </w:rPr>
        <w:t xml:space="preserve"> with index#1.</w:t>
      </w:r>
      <w:r w:rsidRPr="00B15D32">
        <w:rPr>
          <w:rFonts w:eastAsiaTheme="minorEastAsia" w:hint="eastAsia"/>
          <w:bCs/>
          <w:lang w:val="en-US" w:eastAsia="zh-CN"/>
        </w:rPr>
        <w:t xml:space="preserve"> </w:t>
      </w:r>
      <w:r>
        <w:rPr>
          <w:rFonts w:eastAsiaTheme="minorEastAsia"/>
          <w:bCs/>
          <w:lang w:val="en-US" w:eastAsia="zh-CN"/>
        </w:rPr>
        <w:t>E</w:t>
      </w:r>
      <w:r>
        <w:rPr>
          <w:rFonts w:eastAsiaTheme="minorEastAsia" w:hint="eastAsia"/>
          <w:bCs/>
          <w:lang w:val="en-US" w:eastAsia="zh-CN"/>
        </w:rPr>
        <w:t xml:space="preserve">ach R value in the set can be obtained based on the schemes discussed in </w:t>
      </w:r>
      <w:r>
        <w:rPr>
          <w:rFonts w:eastAsiaTheme="minorEastAsia"/>
          <w:bCs/>
          <w:lang w:val="en-US" w:eastAsia="zh-CN"/>
        </w:rPr>
        <w:fldChar w:fldCharType="begin"/>
      </w:r>
      <w:r>
        <w:rPr>
          <w:rFonts w:eastAsiaTheme="minorEastAsia"/>
          <w:bCs/>
          <w:lang w:val="en-US" w:eastAsia="zh-CN"/>
        </w:rPr>
        <w:instrText xml:space="preserve"> </w:instrText>
      </w:r>
      <w:r>
        <w:rPr>
          <w:rFonts w:eastAsiaTheme="minorEastAsia" w:hint="eastAsia"/>
          <w:bCs/>
          <w:lang w:val="en-US" w:eastAsia="zh-CN"/>
        </w:rPr>
        <w:instrText>REF _Ref193890057 \n \h</w:instrText>
      </w:r>
      <w:r>
        <w:rPr>
          <w:rFonts w:eastAsiaTheme="minorEastAsia"/>
          <w:bCs/>
          <w:lang w:val="en-US" w:eastAsia="zh-CN"/>
        </w:rPr>
        <w:instrText xml:space="preserve"> </w:instrText>
      </w:r>
      <w:r>
        <w:rPr>
          <w:rFonts w:eastAsiaTheme="minorEastAsia"/>
          <w:bCs/>
          <w:lang w:val="en-US" w:eastAsia="zh-CN"/>
        </w:rPr>
      </w:r>
      <w:r>
        <w:rPr>
          <w:rFonts w:eastAsiaTheme="minorEastAsia"/>
          <w:bCs/>
          <w:lang w:val="en-US" w:eastAsia="zh-CN"/>
        </w:rPr>
        <w:fldChar w:fldCharType="separate"/>
      </w:r>
      <w:r w:rsidR="00444A4C">
        <w:rPr>
          <w:rFonts w:eastAsiaTheme="minorEastAsia"/>
          <w:bCs/>
          <w:lang w:val="en-US" w:eastAsia="zh-CN"/>
        </w:rPr>
        <w:t>[10]</w:t>
      </w:r>
      <w:r>
        <w:rPr>
          <w:rFonts w:eastAsiaTheme="minorEastAsia"/>
          <w:bCs/>
          <w:lang w:val="en-US" w:eastAsia="zh-CN"/>
        </w:rPr>
        <w:fldChar w:fldCharType="end"/>
      </w:r>
      <w:r>
        <w:rPr>
          <w:rFonts w:eastAsiaTheme="minorEastAsia" w:hint="eastAsia"/>
          <w:bCs/>
          <w:lang w:val="en-US" w:eastAsia="zh-CN"/>
        </w:rPr>
        <w:t>, e.g.</w:t>
      </w:r>
      <m:oMath>
        <m:r>
          <m:rPr>
            <m:sty m:val="p"/>
          </m:rPr>
          <w:rPr>
            <w:rFonts w:ascii="Cambria Math" w:eastAsiaTheme="minorEastAsia" w:hAnsi="Cambria Math"/>
            <w:lang w:val="en-US" w:eastAsia="zh-CN"/>
          </w:rPr>
          <m:t xml:space="preserve"> R∈{2n}</m:t>
        </m:r>
      </m:oMath>
      <w:r>
        <w:rPr>
          <w:rFonts w:eastAsiaTheme="minorEastAsia" w:hint="eastAsia"/>
          <w:bCs/>
          <w:lang w:val="en-US" w:eastAsia="zh-CN"/>
        </w:rPr>
        <w:t xml:space="preserve"> .</w:t>
      </w:r>
      <w:r w:rsidRPr="00031649">
        <w:rPr>
          <w:rFonts w:eastAsiaTheme="minorEastAsia"/>
          <w:bCs/>
          <w:lang w:val="en-US" w:eastAsia="zh-CN"/>
        </w:rPr>
        <w:t xml:space="preserve"> The number of</w:t>
      </w:r>
      <w:r>
        <w:rPr>
          <w:rFonts w:eastAsiaTheme="minorEastAsia" w:hint="eastAsia"/>
          <w:bCs/>
          <w:lang w:val="en-US" w:eastAsia="zh-CN"/>
        </w:rPr>
        <w:t xml:space="preserve"> R values in each set should not be more than the </w:t>
      </w:r>
      <w:r w:rsidRPr="00FC5053">
        <w:rPr>
          <w:rFonts w:eastAsia="等线"/>
          <w:bCs/>
          <w:lang w:eastAsia="zh-CN"/>
        </w:rPr>
        <w:t>maximum value of Y &gt;1</w:t>
      </w:r>
      <w:r>
        <w:rPr>
          <w:rFonts w:eastAsiaTheme="minorEastAsia" w:hint="eastAsia"/>
          <w:bCs/>
          <w:lang w:val="en-US" w:eastAsia="zh-CN"/>
        </w:rPr>
        <w:t xml:space="preserve"> </w:t>
      </w:r>
      <w:r>
        <w:rPr>
          <w:rFonts w:eastAsiaTheme="minorEastAsia"/>
          <w:bCs/>
          <w:lang w:val="en-US" w:eastAsia="zh-CN"/>
        </w:rPr>
        <w:t>determined</w:t>
      </w:r>
      <w:r>
        <w:rPr>
          <w:rFonts w:eastAsiaTheme="minorEastAsia" w:hint="eastAsia"/>
          <w:bCs/>
          <w:lang w:val="en-US" w:eastAsia="zh-CN"/>
        </w:rPr>
        <w:t xml:space="preserve"> in AI 9.4.2.</w:t>
      </w:r>
    </w:p>
    <w:p w14:paraId="7BFA3D8D" w14:textId="77777777" w:rsidR="008E0399" w:rsidRPr="00E26323" w:rsidRDefault="008E0399">
      <w:pPr>
        <w:pStyle w:val="ab"/>
        <w:jc w:val="center"/>
        <w:rPr>
          <w:rFonts w:eastAsiaTheme="minorEastAsia"/>
          <w:b w:val="0"/>
          <w:bCs w:val="0"/>
          <w:lang w:val="en-US" w:eastAsia="zh-CN"/>
        </w:rPr>
      </w:pPr>
      <w:bookmarkStart w:id="49" w:name="_Ref193817923"/>
      <w:r w:rsidRPr="0052739F">
        <w:rPr>
          <w:b w:val="0"/>
        </w:rPr>
        <w:t xml:space="preserve">Table </w:t>
      </w:r>
      <w:bookmarkStart w:id="50" w:name="_Ref193738014"/>
      <w:r w:rsidRPr="0052739F">
        <w:rPr>
          <w:b w:val="0"/>
        </w:rPr>
        <w:fldChar w:fldCharType="begin"/>
      </w:r>
      <w:r w:rsidRPr="0052739F">
        <w:rPr>
          <w:b w:val="0"/>
        </w:rPr>
        <w:instrText xml:space="preserve"> SEQ Table \* ARABIC </w:instrText>
      </w:r>
      <w:r w:rsidRPr="0052739F">
        <w:rPr>
          <w:b w:val="0"/>
        </w:rPr>
        <w:fldChar w:fldCharType="separate"/>
      </w:r>
      <w:r w:rsidR="00444A4C">
        <w:rPr>
          <w:b w:val="0"/>
          <w:noProof/>
        </w:rPr>
        <w:t>9</w:t>
      </w:r>
      <w:r w:rsidRPr="0052739F">
        <w:rPr>
          <w:b w:val="0"/>
        </w:rPr>
        <w:fldChar w:fldCharType="end"/>
      </w:r>
      <w:bookmarkEnd w:id="49"/>
      <w:bookmarkEnd w:id="50"/>
      <w:r w:rsidRPr="0052739F">
        <w:rPr>
          <w:rFonts w:eastAsiaTheme="minorEastAsia" w:hint="eastAsia"/>
          <w:b w:val="0"/>
          <w:lang w:eastAsia="zh-CN"/>
        </w:rPr>
        <w:t>:</w:t>
      </w:r>
      <w:r>
        <w:rPr>
          <w:rFonts w:eastAsiaTheme="minorEastAsia" w:hint="eastAsia"/>
          <w:b w:val="0"/>
          <w:lang w:eastAsia="zh-CN"/>
        </w:rPr>
        <w:t xml:space="preserve"> The predefined table for the chip duration and corresponding R value set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7"/>
        <w:gridCol w:w="2126"/>
        <w:gridCol w:w="2941"/>
      </w:tblGrid>
      <w:tr w:rsidR="008E0399" w:rsidRPr="00A904AF" w14:paraId="740C5BC3" w14:textId="77777777" w:rsidTr="00834D03">
        <w:tc>
          <w:tcPr>
            <w:tcW w:w="3794" w:type="dxa"/>
            <w:gridSpan w:val="2"/>
            <w:shd w:val="clear" w:color="auto" w:fill="auto"/>
            <w:vAlign w:val="center"/>
          </w:tcPr>
          <w:p w14:paraId="4A184601" w14:textId="77777777" w:rsidR="008E0399" w:rsidRPr="0052739F" w:rsidRDefault="008E0399" w:rsidP="00E21005">
            <w:pPr>
              <w:spacing w:after="0" w:line="276" w:lineRule="auto"/>
              <w:jc w:val="center"/>
              <w:rPr>
                <w:rFonts w:eastAsiaTheme="minorEastAsia"/>
                <w:lang w:val="en-US" w:eastAsia="zh-CN"/>
              </w:rPr>
            </w:pPr>
            <w:r w:rsidRPr="00181B44">
              <w:rPr>
                <w:lang w:val="en-US"/>
              </w:rPr>
              <w:t xml:space="preserve">D2R transmission indication </w:t>
            </w:r>
            <w:r>
              <w:rPr>
                <w:rFonts w:eastAsiaTheme="minorEastAsia" w:hint="eastAsia"/>
                <w:lang w:val="en-US" w:eastAsia="zh-CN"/>
              </w:rPr>
              <w:t>index</w:t>
            </w:r>
          </w:p>
        </w:tc>
        <w:tc>
          <w:tcPr>
            <w:tcW w:w="2126" w:type="dxa"/>
            <w:vMerge w:val="restart"/>
            <w:vAlign w:val="center"/>
          </w:tcPr>
          <w:p w14:paraId="204270E7" w14:textId="77777777" w:rsidR="008E0399" w:rsidRPr="00A904AF" w:rsidRDefault="008E0399" w:rsidP="00975D83">
            <w:pPr>
              <w:spacing w:after="0" w:line="276" w:lineRule="auto"/>
              <w:jc w:val="center"/>
              <w:rPr>
                <w:lang w:val="en-US"/>
              </w:rPr>
            </w:pPr>
            <w:r w:rsidRPr="00A904AF">
              <w:rPr>
                <w:lang w:val="en-US"/>
              </w:rPr>
              <w:t>C</w:t>
            </w:r>
            <w:r w:rsidRPr="00A904AF">
              <w:rPr>
                <w:rFonts w:hint="eastAsia"/>
                <w:lang w:val="en-US"/>
              </w:rPr>
              <w:t xml:space="preserve">hip </w:t>
            </w:r>
            <w:r>
              <w:rPr>
                <w:rFonts w:eastAsiaTheme="minorEastAsia" w:hint="eastAsia"/>
                <w:lang w:val="en-US" w:eastAsia="zh-CN"/>
              </w:rPr>
              <w:t>duration</w:t>
            </w:r>
          </w:p>
        </w:tc>
        <w:tc>
          <w:tcPr>
            <w:tcW w:w="2941" w:type="dxa"/>
            <w:vMerge w:val="restart"/>
            <w:shd w:val="clear" w:color="auto" w:fill="auto"/>
            <w:vAlign w:val="center"/>
          </w:tcPr>
          <w:p w14:paraId="2FF20DE8" w14:textId="77777777" w:rsidR="008E0399" w:rsidRPr="00A904AF" w:rsidRDefault="008E0399" w:rsidP="00683946">
            <w:pPr>
              <w:spacing w:after="0" w:line="276" w:lineRule="auto"/>
              <w:jc w:val="center"/>
              <w:rPr>
                <w:lang w:val="en-US"/>
              </w:rPr>
            </w:pPr>
            <w:r>
              <w:rPr>
                <w:rFonts w:eastAsiaTheme="minorEastAsia" w:hint="eastAsia"/>
                <w:lang w:val="en-US" w:eastAsia="zh-CN"/>
              </w:rPr>
              <w:t xml:space="preserve">Set of </w:t>
            </w:r>
            <w:r w:rsidRPr="00A904AF">
              <w:rPr>
                <w:lang w:val="en-US"/>
              </w:rPr>
              <w:t>R</w:t>
            </w:r>
            <w:r>
              <w:rPr>
                <w:rFonts w:eastAsiaTheme="minorEastAsia" w:hint="eastAsia"/>
                <w:lang w:val="en-US" w:eastAsia="zh-CN"/>
              </w:rPr>
              <w:t xml:space="preserve"> values</w:t>
            </w:r>
          </w:p>
        </w:tc>
      </w:tr>
      <w:tr w:rsidR="008E0399" w:rsidRPr="00A904AF" w14:paraId="7B9994E6" w14:textId="77777777" w:rsidTr="00834D03">
        <w:tc>
          <w:tcPr>
            <w:tcW w:w="1897" w:type="dxa"/>
            <w:shd w:val="clear" w:color="auto" w:fill="auto"/>
            <w:vAlign w:val="center"/>
          </w:tcPr>
          <w:p w14:paraId="192949EB" w14:textId="77777777" w:rsidR="008E0399" w:rsidRPr="00DC7FE5" w:rsidRDefault="008E0399" w:rsidP="00E21005">
            <w:pPr>
              <w:spacing w:after="0" w:line="276" w:lineRule="auto"/>
              <w:jc w:val="center"/>
              <w:rPr>
                <w:lang w:val="en-US"/>
              </w:rPr>
            </w:pPr>
            <w:r w:rsidRPr="00764192">
              <w:rPr>
                <w:rFonts w:eastAsia="宋体"/>
                <w:lang w:val="en-US"/>
              </w:rPr>
              <w:t>D2R</w:t>
            </w:r>
            <w:r w:rsidRPr="00764192">
              <w:rPr>
                <w:rFonts w:eastAsia="宋体"/>
                <w:lang w:val="en-US" w:eastAsia="zh-CN"/>
              </w:rPr>
              <w:t xml:space="preserve"> transmission indication </w:t>
            </w:r>
            <w:r>
              <w:rPr>
                <w:rFonts w:eastAsia="宋体" w:hint="eastAsia"/>
                <w:lang w:val="en-US" w:eastAsia="zh-CN"/>
              </w:rPr>
              <w:t>index</w:t>
            </w:r>
            <w:r w:rsidRPr="0052739F">
              <w:rPr>
                <w:rFonts w:eastAsia="宋体"/>
                <w:lang w:val="en-US" w:eastAsia="zh-CN"/>
              </w:rPr>
              <w:t>#</w:t>
            </w:r>
            <w:r w:rsidRPr="0052739F">
              <w:rPr>
                <w:rFonts w:eastAsia="宋体"/>
                <w:lang w:val="en-US"/>
              </w:rPr>
              <w:t>1</w:t>
            </w:r>
          </w:p>
        </w:tc>
        <w:tc>
          <w:tcPr>
            <w:tcW w:w="1897" w:type="dxa"/>
            <w:vAlign w:val="center"/>
          </w:tcPr>
          <w:p w14:paraId="60057C6F" w14:textId="77777777" w:rsidR="008E0399" w:rsidRPr="0052739F" w:rsidRDefault="008E0399" w:rsidP="00975D83">
            <w:pPr>
              <w:spacing w:after="0" w:line="276" w:lineRule="auto"/>
              <w:jc w:val="center"/>
              <w:rPr>
                <w:rFonts w:eastAsiaTheme="minorEastAsia"/>
                <w:lang w:val="en-US" w:eastAsia="zh-CN"/>
              </w:rPr>
            </w:pPr>
            <w:r w:rsidRPr="000E33DA">
              <w:rPr>
                <w:lang w:val="en-US"/>
              </w:rPr>
              <w:t xml:space="preserve">D2R transmission indication </w:t>
            </w:r>
            <w:r>
              <w:rPr>
                <w:rFonts w:eastAsiaTheme="minorEastAsia" w:hint="eastAsia"/>
                <w:lang w:val="en-US" w:eastAsia="zh-CN"/>
              </w:rPr>
              <w:t>index</w:t>
            </w:r>
            <w:r w:rsidRPr="000E33DA">
              <w:rPr>
                <w:lang w:val="en-US"/>
              </w:rPr>
              <w:t>#</w:t>
            </w:r>
            <w:r>
              <w:rPr>
                <w:rFonts w:eastAsiaTheme="minorEastAsia" w:hint="eastAsia"/>
                <w:lang w:val="en-US" w:eastAsia="zh-CN"/>
              </w:rPr>
              <w:t>2</w:t>
            </w:r>
          </w:p>
        </w:tc>
        <w:tc>
          <w:tcPr>
            <w:tcW w:w="2126" w:type="dxa"/>
            <w:vMerge/>
            <w:vAlign w:val="center"/>
          </w:tcPr>
          <w:p w14:paraId="4D8393C7" w14:textId="77777777" w:rsidR="008E0399" w:rsidRPr="0052739F" w:rsidRDefault="008E0399" w:rsidP="00D97510">
            <w:pPr>
              <w:spacing w:after="0" w:line="276" w:lineRule="auto"/>
              <w:jc w:val="center"/>
              <w:rPr>
                <w:rFonts w:eastAsiaTheme="minorEastAsia"/>
                <w:lang w:val="en-US" w:eastAsia="zh-CN"/>
              </w:rPr>
            </w:pPr>
          </w:p>
        </w:tc>
        <w:tc>
          <w:tcPr>
            <w:tcW w:w="2941" w:type="dxa"/>
            <w:vMerge/>
            <w:shd w:val="clear" w:color="auto" w:fill="auto"/>
            <w:vAlign w:val="center"/>
          </w:tcPr>
          <w:p w14:paraId="4BC910E2" w14:textId="77777777" w:rsidR="008E0399" w:rsidRPr="0052739F" w:rsidRDefault="008E0399" w:rsidP="00D97510">
            <w:pPr>
              <w:spacing w:after="0" w:line="276" w:lineRule="auto"/>
              <w:jc w:val="center"/>
              <w:rPr>
                <w:rFonts w:eastAsiaTheme="minorEastAsia"/>
                <w:lang w:val="en-US" w:eastAsia="zh-CN"/>
              </w:rPr>
            </w:pPr>
          </w:p>
        </w:tc>
      </w:tr>
      <w:tr w:rsidR="008E0399" w:rsidRPr="00A904AF" w14:paraId="11895223" w14:textId="77777777" w:rsidTr="00834D03">
        <w:tc>
          <w:tcPr>
            <w:tcW w:w="1897" w:type="dxa"/>
            <w:shd w:val="clear" w:color="auto" w:fill="auto"/>
          </w:tcPr>
          <w:p w14:paraId="4DF243D9" w14:textId="77777777" w:rsidR="008E0399" w:rsidRPr="0052739F" w:rsidRDefault="008E0399" w:rsidP="00E21005">
            <w:pPr>
              <w:spacing w:after="0" w:line="276" w:lineRule="auto"/>
              <w:jc w:val="center"/>
              <w:rPr>
                <w:rFonts w:eastAsiaTheme="minorEastAsia"/>
                <w:lang w:val="en-US" w:eastAsia="zh-CN"/>
              </w:rPr>
            </w:pPr>
            <w:r>
              <w:rPr>
                <w:rFonts w:eastAsiaTheme="minorEastAsia" w:hint="eastAsia"/>
                <w:lang w:val="en-US" w:eastAsia="zh-CN"/>
              </w:rPr>
              <w:t>1</w:t>
            </w:r>
          </w:p>
        </w:tc>
        <w:tc>
          <w:tcPr>
            <w:tcW w:w="1897" w:type="dxa"/>
          </w:tcPr>
          <w:p w14:paraId="6221C541" w14:textId="77777777" w:rsidR="008E0399" w:rsidRPr="0052739F" w:rsidRDefault="008E0399" w:rsidP="00975D83">
            <w:pPr>
              <w:spacing w:after="0" w:line="276" w:lineRule="auto"/>
              <w:jc w:val="center"/>
              <w:rPr>
                <w:rFonts w:eastAsiaTheme="minorEastAsia"/>
                <w:lang w:val="en-US" w:eastAsia="zh-CN"/>
              </w:rPr>
            </w:pPr>
            <w:r>
              <w:rPr>
                <w:rFonts w:eastAsiaTheme="minorEastAsia" w:hint="eastAsia"/>
                <w:lang w:val="en-US" w:eastAsia="zh-CN"/>
              </w:rPr>
              <w:t>1~ N</w:t>
            </w:r>
            <w:r w:rsidRPr="0052739F">
              <w:rPr>
                <w:rFonts w:eastAsiaTheme="minorEastAsia" w:hint="eastAsia"/>
                <w:vertAlign w:val="subscript"/>
                <w:lang w:val="en-US" w:eastAsia="zh-CN"/>
              </w:rPr>
              <w:t>R</w:t>
            </w:r>
            <w:r>
              <w:rPr>
                <w:rFonts w:eastAsiaTheme="minorEastAsia" w:hint="eastAsia"/>
                <w:lang w:val="en-US" w:eastAsia="zh-CN"/>
              </w:rPr>
              <w:t>_1</w:t>
            </w:r>
          </w:p>
        </w:tc>
        <w:tc>
          <w:tcPr>
            <w:tcW w:w="2126" w:type="dxa"/>
          </w:tcPr>
          <w:p w14:paraId="44993E42" w14:textId="77777777" w:rsidR="008E0399" w:rsidRPr="0052739F" w:rsidRDefault="008E0399" w:rsidP="00683946">
            <w:pPr>
              <w:spacing w:after="0" w:line="276" w:lineRule="auto"/>
              <w:rPr>
                <w:rFonts w:eastAsiaTheme="minorEastAsia"/>
                <w:lang w:val="en-US" w:eastAsia="zh-CN"/>
              </w:rPr>
            </w:pPr>
            <w:r w:rsidRPr="00A904AF">
              <w:rPr>
                <w:rFonts w:hint="eastAsia"/>
                <w:lang w:val="en-US"/>
              </w:rPr>
              <w:t xml:space="preserve">D2R </w:t>
            </w:r>
            <w:r>
              <w:rPr>
                <w:rFonts w:hint="eastAsia"/>
                <w:lang w:val="en-US"/>
              </w:rPr>
              <w:t>chip duration</w:t>
            </w:r>
            <w:r w:rsidRPr="00A904AF">
              <w:rPr>
                <w:rFonts w:hint="eastAsia"/>
                <w:lang w:val="en-US"/>
              </w:rPr>
              <w:t>#</w:t>
            </w:r>
            <w:r>
              <w:rPr>
                <w:rFonts w:eastAsiaTheme="minorEastAsia" w:hint="eastAsia"/>
                <w:lang w:val="en-US" w:eastAsia="zh-CN"/>
              </w:rPr>
              <w:t>1</w:t>
            </w:r>
          </w:p>
        </w:tc>
        <w:tc>
          <w:tcPr>
            <w:tcW w:w="2941" w:type="dxa"/>
            <w:shd w:val="clear" w:color="auto" w:fill="auto"/>
          </w:tcPr>
          <w:p w14:paraId="45F6362E" w14:textId="3EC2ED8D" w:rsidR="008E0399" w:rsidRPr="0052739F" w:rsidRDefault="008E0399" w:rsidP="00FF2A3E">
            <w:pPr>
              <w:spacing w:after="0" w:line="276" w:lineRule="auto"/>
              <w:rPr>
                <w:rFonts w:eastAsiaTheme="minorEastAsia"/>
                <w:lang w:eastAsia="zh-CN"/>
              </w:rPr>
            </w:pPr>
            <w:r>
              <w:rPr>
                <w:rFonts w:eastAsiaTheme="minorEastAsia"/>
                <w:lang w:val="en-US" w:eastAsia="zh-CN"/>
              </w:rPr>
              <w:t>T</w:t>
            </w:r>
            <w:r>
              <w:rPr>
                <w:rFonts w:eastAsiaTheme="minorEastAsia" w:hint="eastAsia"/>
                <w:lang w:val="en-US" w:eastAsia="zh-CN"/>
              </w:rPr>
              <w:t xml:space="preserve">he set of </w:t>
            </w:r>
            <w:r w:rsidRPr="00A904AF">
              <w:rPr>
                <w:lang w:val="en-US"/>
              </w:rPr>
              <w:t>R</w:t>
            </w:r>
            <w:r>
              <w:rPr>
                <w:rFonts w:eastAsiaTheme="minorEastAsia" w:hint="eastAsia"/>
                <w:lang w:val="en-US" w:eastAsia="zh-CN"/>
              </w:rPr>
              <w:t xml:space="preserve"> values</w:t>
            </w:r>
            <w:r>
              <w:rPr>
                <w:rFonts w:hint="eastAsia"/>
              </w:rPr>
              <w:t>#1</w:t>
            </w:r>
            <w:r>
              <w:rPr>
                <w:rFonts w:eastAsiaTheme="minorEastAsia" w:hint="eastAsia"/>
                <w:lang w:eastAsia="zh-CN"/>
              </w:rPr>
              <w:t>:</w:t>
            </w:r>
            <w:r>
              <w:rPr>
                <w:rFonts w:eastAsiaTheme="minorEastAsia"/>
                <w:lang w:eastAsia="zh-CN"/>
              </w:rPr>
              <w:br/>
            </w:r>
            <w:r>
              <w:rPr>
                <w:rFonts w:eastAsiaTheme="minorEastAsia" w:hint="eastAsia"/>
                <w:lang w:eastAsia="zh-CN"/>
              </w:rPr>
              <w:t>{R value#1,</w:t>
            </w:r>
            <w:r>
              <w:rPr>
                <w:rFonts w:eastAsiaTheme="minorEastAsia"/>
                <w:lang w:eastAsia="zh-CN"/>
              </w:rPr>
              <w:t>…</w:t>
            </w:r>
            <w:r>
              <w:rPr>
                <w:rFonts w:eastAsiaTheme="minorEastAsia" w:hint="eastAsia"/>
                <w:lang w:eastAsia="zh-CN"/>
              </w:rPr>
              <w:t>, R value#</w:t>
            </w:r>
            <w:r w:rsidRPr="00ED0043">
              <w:rPr>
                <w:rFonts w:eastAsiaTheme="minorEastAsia" w:hint="eastAsia"/>
                <w:lang w:val="en-US" w:eastAsia="zh-CN"/>
              </w:rPr>
              <w:t xml:space="preserve"> N</w:t>
            </w:r>
            <w:r w:rsidRPr="00ED0043">
              <w:rPr>
                <w:rFonts w:eastAsiaTheme="minorEastAsia" w:hint="eastAsia"/>
                <w:vertAlign w:val="subscript"/>
                <w:lang w:val="en-US" w:eastAsia="zh-CN"/>
              </w:rPr>
              <w:t>R</w:t>
            </w:r>
            <w:r w:rsidRPr="00ED0043">
              <w:rPr>
                <w:rFonts w:eastAsiaTheme="minorEastAsia" w:hint="eastAsia"/>
                <w:lang w:val="en-US" w:eastAsia="zh-CN"/>
              </w:rPr>
              <w:t>_1</w:t>
            </w:r>
            <w:r>
              <w:rPr>
                <w:rFonts w:eastAsiaTheme="minorEastAsia" w:hint="eastAsia"/>
                <w:lang w:eastAsia="zh-CN"/>
              </w:rPr>
              <w:t>}</w:t>
            </w:r>
          </w:p>
        </w:tc>
      </w:tr>
      <w:tr w:rsidR="008E0399" w:rsidRPr="00A904AF" w14:paraId="5ED0BB6A" w14:textId="77777777" w:rsidTr="00834D03">
        <w:tc>
          <w:tcPr>
            <w:tcW w:w="1897" w:type="dxa"/>
            <w:shd w:val="clear" w:color="auto" w:fill="auto"/>
          </w:tcPr>
          <w:p w14:paraId="5C20D0DF" w14:textId="77777777" w:rsidR="008E0399" w:rsidRPr="0052739F" w:rsidRDefault="008E0399" w:rsidP="00E21005">
            <w:pPr>
              <w:spacing w:after="0" w:line="276" w:lineRule="auto"/>
              <w:jc w:val="center"/>
              <w:rPr>
                <w:rFonts w:eastAsiaTheme="minorEastAsia"/>
                <w:lang w:val="en-US" w:eastAsia="zh-CN"/>
              </w:rPr>
            </w:pPr>
            <w:r>
              <w:rPr>
                <w:rFonts w:eastAsiaTheme="minorEastAsia" w:hint="eastAsia"/>
                <w:lang w:val="en-US" w:eastAsia="zh-CN"/>
              </w:rPr>
              <w:t>2</w:t>
            </w:r>
          </w:p>
        </w:tc>
        <w:tc>
          <w:tcPr>
            <w:tcW w:w="1897" w:type="dxa"/>
          </w:tcPr>
          <w:p w14:paraId="71F9D1C7" w14:textId="77777777" w:rsidR="008E0399" w:rsidRPr="0052739F" w:rsidRDefault="008E0399" w:rsidP="00975D83">
            <w:pPr>
              <w:spacing w:after="0" w:line="276" w:lineRule="auto"/>
              <w:jc w:val="center"/>
              <w:rPr>
                <w:rFonts w:eastAsiaTheme="minorEastAsia"/>
                <w:lang w:val="en-US" w:eastAsia="zh-CN"/>
              </w:rPr>
            </w:pPr>
            <w:r w:rsidRPr="00ED0043">
              <w:rPr>
                <w:rFonts w:hint="eastAsia"/>
                <w:lang w:val="en-US"/>
              </w:rPr>
              <w:t>1~ N</w:t>
            </w:r>
            <w:r w:rsidRPr="00ED0043">
              <w:rPr>
                <w:rFonts w:hint="eastAsia"/>
                <w:vertAlign w:val="subscript"/>
                <w:lang w:val="en-US"/>
              </w:rPr>
              <w:t>R</w:t>
            </w:r>
            <w:r w:rsidRPr="00ED0043">
              <w:rPr>
                <w:rFonts w:hint="eastAsia"/>
                <w:lang w:val="en-US"/>
              </w:rPr>
              <w:t>_</w:t>
            </w:r>
            <w:r>
              <w:rPr>
                <w:rFonts w:eastAsiaTheme="minorEastAsia" w:hint="eastAsia"/>
                <w:lang w:val="en-US" w:eastAsia="zh-CN"/>
              </w:rPr>
              <w:t>2</w:t>
            </w:r>
          </w:p>
        </w:tc>
        <w:tc>
          <w:tcPr>
            <w:tcW w:w="2126" w:type="dxa"/>
          </w:tcPr>
          <w:p w14:paraId="17F1A62C" w14:textId="77777777" w:rsidR="008E0399" w:rsidRPr="0052739F" w:rsidRDefault="008E0399" w:rsidP="00683946">
            <w:pPr>
              <w:spacing w:after="0" w:line="276" w:lineRule="auto"/>
              <w:rPr>
                <w:rFonts w:eastAsiaTheme="minorEastAsia"/>
                <w:lang w:val="en-US" w:eastAsia="zh-CN"/>
              </w:rPr>
            </w:pPr>
            <w:r w:rsidRPr="00A904AF">
              <w:rPr>
                <w:rFonts w:hint="eastAsia"/>
                <w:lang w:val="en-US"/>
              </w:rPr>
              <w:t xml:space="preserve">D2R </w:t>
            </w:r>
            <w:r>
              <w:rPr>
                <w:rFonts w:hint="eastAsia"/>
                <w:lang w:val="en-US"/>
              </w:rPr>
              <w:t>chip duration</w:t>
            </w:r>
            <w:r w:rsidRPr="00A904AF">
              <w:rPr>
                <w:rFonts w:hint="eastAsia"/>
                <w:lang w:val="en-US"/>
              </w:rPr>
              <w:t>#</w:t>
            </w:r>
            <w:r>
              <w:rPr>
                <w:rFonts w:eastAsiaTheme="minorEastAsia" w:hint="eastAsia"/>
                <w:lang w:val="en-US" w:eastAsia="zh-CN"/>
              </w:rPr>
              <w:t>2</w:t>
            </w:r>
          </w:p>
        </w:tc>
        <w:tc>
          <w:tcPr>
            <w:tcW w:w="2941" w:type="dxa"/>
            <w:shd w:val="clear" w:color="auto" w:fill="auto"/>
          </w:tcPr>
          <w:p w14:paraId="2C80A899" w14:textId="57200B98" w:rsidR="008E0399" w:rsidRPr="0052739F" w:rsidRDefault="008E0399" w:rsidP="00FF2A3E">
            <w:pPr>
              <w:spacing w:after="0" w:line="276" w:lineRule="auto"/>
              <w:rPr>
                <w:rFonts w:eastAsiaTheme="minorEastAsia"/>
                <w:lang w:val="en-US" w:eastAsia="zh-CN"/>
              </w:rPr>
            </w:pPr>
            <w:r w:rsidRPr="000E33DA">
              <w:rPr>
                <w:lang w:val="en-US"/>
              </w:rPr>
              <w:t>T</w:t>
            </w:r>
            <w:r w:rsidRPr="000E33DA">
              <w:rPr>
                <w:rFonts w:hint="eastAsia"/>
                <w:lang w:val="en-US"/>
              </w:rPr>
              <w:t xml:space="preserve">he set of </w:t>
            </w:r>
            <w:r w:rsidRPr="000E33DA">
              <w:rPr>
                <w:lang w:val="en-US"/>
              </w:rPr>
              <w:t>R</w:t>
            </w:r>
            <w:r w:rsidRPr="000E33DA">
              <w:rPr>
                <w:rFonts w:hint="eastAsia"/>
                <w:lang w:val="en-US"/>
              </w:rPr>
              <w:t xml:space="preserve"> values</w:t>
            </w:r>
            <w:r w:rsidRPr="000E33DA">
              <w:rPr>
                <w:rFonts w:hint="eastAsia"/>
              </w:rPr>
              <w:t>#</w:t>
            </w:r>
            <w:r>
              <w:rPr>
                <w:rFonts w:hint="eastAsia"/>
              </w:rPr>
              <w:t>2</w:t>
            </w:r>
            <w:r>
              <w:rPr>
                <w:rFonts w:eastAsiaTheme="minorEastAsia" w:hint="eastAsia"/>
                <w:lang w:eastAsia="zh-CN"/>
              </w:rPr>
              <w:t>:</w:t>
            </w:r>
            <w:r>
              <w:rPr>
                <w:rFonts w:eastAsiaTheme="minorEastAsia"/>
                <w:lang w:eastAsia="zh-CN"/>
              </w:rPr>
              <w:br/>
            </w:r>
            <w:r w:rsidRPr="00ED0043">
              <w:rPr>
                <w:rFonts w:eastAsiaTheme="minorEastAsia" w:hint="eastAsia"/>
                <w:lang w:eastAsia="zh-CN"/>
              </w:rPr>
              <w:t>{R value#1,</w:t>
            </w:r>
            <w:r w:rsidRPr="00ED0043">
              <w:rPr>
                <w:rFonts w:eastAsiaTheme="minorEastAsia"/>
                <w:lang w:eastAsia="zh-CN"/>
              </w:rPr>
              <w:t>…</w:t>
            </w:r>
            <w:r w:rsidRPr="00ED0043">
              <w:rPr>
                <w:rFonts w:eastAsiaTheme="minorEastAsia" w:hint="eastAsia"/>
                <w:lang w:eastAsia="zh-CN"/>
              </w:rPr>
              <w:t>, R value#</w:t>
            </w:r>
            <w:r w:rsidRPr="00ED0043">
              <w:rPr>
                <w:rFonts w:eastAsiaTheme="minorEastAsia" w:hint="eastAsia"/>
                <w:lang w:val="en-US" w:eastAsia="zh-CN"/>
              </w:rPr>
              <w:t xml:space="preserve"> N</w:t>
            </w:r>
            <w:r w:rsidRPr="00ED0043">
              <w:rPr>
                <w:rFonts w:eastAsiaTheme="minorEastAsia" w:hint="eastAsia"/>
                <w:vertAlign w:val="subscript"/>
                <w:lang w:val="en-US" w:eastAsia="zh-CN"/>
              </w:rPr>
              <w:t>R</w:t>
            </w:r>
            <w:r w:rsidRPr="00ED0043">
              <w:rPr>
                <w:rFonts w:eastAsiaTheme="minorEastAsia" w:hint="eastAsia"/>
                <w:lang w:val="en-US" w:eastAsia="zh-CN"/>
              </w:rPr>
              <w:t>_</w:t>
            </w:r>
            <w:r>
              <w:rPr>
                <w:rFonts w:eastAsiaTheme="minorEastAsia" w:hint="eastAsia"/>
                <w:lang w:val="en-US" w:eastAsia="zh-CN"/>
              </w:rPr>
              <w:t>2</w:t>
            </w:r>
            <w:r w:rsidRPr="00ED0043">
              <w:rPr>
                <w:rFonts w:eastAsiaTheme="minorEastAsia" w:hint="eastAsia"/>
                <w:lang w:eastAsia="zh-CN"/>
              </w:rPr>
              <w:t>}</w:t>
            </w:r>
          </w:p>
        </w:tc>
      </w:tr>
      <w:tr w:rsidR="008E0399" w:rsidRPr="00A904AF" w14:paraId="61BF83F8" w14:textId="77777777" w:rsidTr="00834D03">
        <w:tc>
          <w:tcPr>
            <w:tcW w:w="1897" w:type="dxa"/>
            <w:shd w:val="clear" w:color="auto" w:fill="auto"/>
          </w:tcPr>
          <w:p w14:paraId="08B2B671" w14:textId="77777777" w:rsidR="008E0399" w:rsidRPr="0052739F" w:rsidRDefault="008E0399" w:rsidP="00E21005">
            <w:pPr>
              <w:spacing w:after="0" w:line="276" w:lineRule="auto"/>
              <w:jc w:val="center"/>
              <w:rPr>
                <w:rFonts w:eastAsiaTheme="minorEastAsia"/>
                <w:lang w:val="en-US" w:eastAsia="zh-CN"/>
              </w:rPr>
            </w:pPr>
            <w:r>
              <w:rPr>
                <w:rFonts w:eastAsiaTheme="minorEastAsia" w:hint="eastAsia"/>
                <w:lang w:val="en-US" w:eastAsia="zh-CN"/>
              </w:rPr>
              <w:t>3</w:t>
            </w:r>
          </w:p>
        </w:tc>
        <w:tc>
          <w:tcPr>
            <w:tcW w:w="1897" w:type="dxa"/>
          </w:tcPr>
          <w:p w14:paraId="4B0DB3DD" w14:textId="77777777" w:rsidR="008E0399" w:rsidRPr="0052739F" w:rsidRDefault="008E0399" w:rsidP="00975D83">
            <w:pPr>
              <w:spacing w:after="0" w:line="276" w:lineRule="auto"/>
              <w:jc w:val="center"/>
              <w:rPr>
                <w:rFonts w:eastAsiaTheme="minorEastAsia"/>
                <w:lang w:val="en-US" w:eastAsia="zh-CN"/>
              </w:rPr>
            </w:pPr>
            <w:r w:rsidRPr="00ED0043">
              <w:rPr>
                <w:rFonts w:hint="eastAsia"/>
                <w:lang w:val="en-US"/>
              </w:rPr>
              <w:t>1~ N</w:t>
            </w:r>
            <w:r w:rsidRPr="00ED0043">
              <w:rPr>
                <w:rFonts w:hint="eastAsia"/>
                <w:vertAlign w:val="subscript"/>
                <w:lang w:val="en-US"/>
              </w:rPr>
              <w:t>R</w:t>
            </w:r>
            <w:r w:rsidRPr="00ED0043">
              <w:rPr>
                <w:rFonts w:hint="eastAsia"/>
                <w:lang w:val="en-US"/>
              </w:rPr>
              <w:t>_</w:t>
            </w:r>
            <w:r>
              <w:rPr>
                <w:rFonts w:eastAsiaTheme="minorEastAsia" w:hint="eastAsia"/>
                <w:lang w:val="en-US" w:eastAsia="zh-CN"/>
              </w:rPr>
              <w:t>3</w:t>
            </w:r>
          </w:p>
        </w:tc>
        <w:tc>
          <w:tcPr>
            <w:tcW w:w="2126" w:type="dxa"/>
          </w:tcPr>
          <w:p w14:paraId="67BA0292" w14:textId="77777777" w:rsidR="008E0399" w:rsidRPr="0052739F" w:rsidRDefault="008E0399" w:rsidP="00683946">
            <w:pPr>
              <w:spacing w:after="0" w:line="276" w:lineRule="auto"/>
              <w:rPr>
                <w:rFonts w:eastAsiaTheme="minorEastAsia"/>
                <w:lang w:val="en-US" w:eastAsia="zh-CN"/>
              </w:rPr>
            </w:pPr>
            <w:r w:rsidRPr="00A904AF">
              <w:rPr>
                <w:rFonts w:hint="eastAsia"/>
                <w:lang w:val="en-US"/>
              </w:rPr>
              <w:t xml:space="preserve">D2R </w:t>
            </w:r>
            <w:r>
              <w:rPr>
                <w:rFonts w:hint="eastAsia"/>
                <w:lang w:val="en-US"/>
              </w:rPr>
              <w:t>chip duration</w:t>
            </w:r>
            <w:r w:rsidRPr="00A904AF">
              <w:rPr>
                <w:rFonts w:hint="eastAsia"/>
                <w:lang w:val="en-US"/>
              </w:rPr>
              <w:t>#</w:t>
            </w:r>
            <w:r>
              <w:rPr>
                <w:rFonts w:eastAsiaTheme="minorEastAsia" w:hint="eastAsia"/>
                <w:lang w:val="en-US" w:eastAsia="zh-CN"/>
              </w:rPr>
              <w:t>3</w:t>
            </w:r>
          </w:p>
        </w:tc>
        <w:tc>
          <w:tcPr>
            <w:tcW w:w="2941" w:type="dxa"/>
            <w:shd w:val="clear" w:color="auto" w:fill="auto"/>
          </w:tcPr>
          <w:p w14:paraId="66017A59" w14:textId="0369AA1A" w:rsidR="008E0399" w:rsidRPr="0052739F" w:rsidRDefault="008E0399" w:rsidP="00FF2A3E">
            <w:pPr>
              <w:spacing w:after="0" w:line="276" w:lineRule="auto"/>
              <w:rPr>
                <w:rFonts w:eastAsiaTheme="minorEastAsia"/>
                <w:lang w:val="en-US" w:eastAsia="zh-CN"/>
              </w:rPr>
            </w:pPr>
            <w:r w:rsidRPr="000E33DA">
              <w:rPr>
                <w:lang w:val="en-US"/>
              </w:rPr>
              <w:t>T</w:t>
            </w:r>
            <w:r w:rsidRPr="000E33DA">
              <w:rPr>
                <w:rFonts w:hint="eastAsia"/>
                <w:lang w:val="en-US"/>
              </w:rPr>
              <w:t xml:space="preserve">he set of </w:t>
            </w:r>
            <w:r w:rsidRPr="000E33DA">
              <w:rPr>
                <w:lang w:val="en-US"/>
              </w:rPr>
              <w:t>R</w:t>
            </w:r>
            <w:r w:rsidRPr="000E33DA">
              <w:rPr>
                <w:rFonts w:hint="eastAsia"/>
                <w:lang w:val="en-US"/>
              </w:rPr>
              <w:t xml:space="preserve"> values</w:t>
            </w:r>
            <w:r w:rsidRPr="000E33DA">
              <w:rPr>
                <w:rFonts w:hint="eastAsia"/>
              </w:rPr>
              <w:t>#</w:t>
            </w:r>
            <w:r>
              <w:rPr>
                <w:rFonts w:hint="eastAsia"/>
              </w:rPr>
              <w:t>3</w:t>
            </w:r>
            <w:r>
              <w:rPr>
                <w:rFonts w:eastAsiaTheme="minorEastAsia" w:hint="eastAsia"/>
                <w:lang w:eastAsia="zh-CN"/>
              </w:rPr>
              <w:t>:</w:t>
            </w:r>
            <w:r>
              <w:rPr>
                <w:rFonts w:eastAsiaTheme="minorEastAsia"/>
                <w:lang w:eastAsia="zh-CN"/>
              </w:rPr>
              <w:br/>
            </w:r>
            <w:r w:rsidRPr="00ED0043">
              <w:rPr>
                <w:rFonts w:eastAsiaTheme="minorEastAsia" w:hint="eastAsia"/>
                <w:lang w:eastAsia="zh-CN"/>
              </w:rPr>
              <w:t>{R value#1,</w:t>
            </w:r>
            <w:r w:rsidRPr="00ED0043">
              <w:rPr>
                <w:rFonts w:eastAsiaTheme="minorEastAsia"/>
                <w:lang w:eastAsia="zh-CN"/>
              </w:rPr>
              <w:t>…</w:t>
            </w:r>
            <w:r w:rsidRPr="00ED0043">
              <w:rPr>
                <w:rFonts w:eastAsiaTheme="minorEastAsia" w:hint="eastAsia"/>
                <w:lang w:eastAsia="zh-CN"/>
              </w:rPr>
              <w:t>, R value#</w:t>
            </w:r>
            <w:r w:rsidRPr="00ED0043">
              <w:rPr>
                <w:rFonts w:eastAsiaTheme="minorEastAsia" w:hint="eastAsia"/>
                <w:lang w:val="en-US" w:eastAsia="zh-CN"/>
              </w:rPr>
              <w:t xml:space="preserve"> N</w:t>
            </w:r>
            <w:r w:rsidRPr="00ED0043">
              <w:rPr>
                <w:rFonts w:eastAsiaTheme="minorEastAsia" w:hint="eastAsia"/>
                <w:vertAlign w:val="subscript"/>
                <w:lang w:val="en-US" w:eastAsia="zh-CN"/>
              </w:rPr>
              <w:t>R</w:t>
            </w:r>
            <w:r w:rsidRPr="00ED0043">
              <w:rPr>
                <w:rFonts w:eastAsiaTheme="minorEastAsia" w:hint="eastAsia"/>
                <w:lang w:val="en-US" w:eastAsia="zh-CN"/>
              </w:rPr>
              <w:t>_</w:t>
            </w:r>
            <w:r>
              <w:rPr>
                <w:rFonts w:eastAsiaTheme="minorEastAsia" w:hint="eastAsia"/>
                <w:lang w:val="en-US" w:eastAsia="zh-CN"/>
              </w:rPr>
              <w:t>3</w:t>
            </w:r>
            <w:r w:rsidRPr="00ED0043">
              <w:rPr>
                <w:rFonts w:eastAsiaTheme="minorEastAsia" w:hint="eastAsia"/>
                <w:lang w:eastAsia="zh-CN"/>
              </w:rPr>
              <w:t>}</w:t>
            </w:r>
          </w:p>
        </w:tc>
      </w:tr>
      <w:tr w:rsidR="008E0399" w:rsidRPr="00A904AF" w14:paraId="6EBE0D7E" w14:textId="77777777" w:rsidTr="00834D03">
        <w:tc>
          <w:tcPr>
            <w:tcW w:w="1897" w:type="dxa"/>
            <w:shd w:val="clear" w:color="auto" w:fill="auto"/>
          </w:tcPr>
          <w:p w14:paraId="0B36A08E" w14:textId="77777777" w:rsidR="008E0399" w:rsidRPr="0052739F" w:rsidRDefault="008E0399" w:rsidP="00E21005">
            <w:pPr>
              <w:spacing w:after="0" w:line="276" w:lineRule="auto"/>
              <w:jc w:val="center"/>
              <w:rPr>
                <w:rFonts w:eastAsiaTheme="minorEastAsia"/>
                <w:lang w:val="en-US" w:eastAsia="zh-CN"/>
              </w:rPr>
            </w:pPr>
            <w:r>
              <w:rPr>
                <w:rFonts w:eastAsiaTheme="minorEastAsia" w:hint="eastAsia"/>
                <w:lang w:val="en-US" w:eastAsia="zh-CN"/>
              </w:rPr>
              <w:t>4</w:t>
            </w:r>
          </w:p>
        </w:tc>
        <w:tc>
          <w:tcPr>
            <w:tcW w:w="1897" w:type="dxa"/>
          </w:tcPr>
          <w:p w14:paraId="49BA2ACC" w14:textId="77777777" w:rsidR="008E0399" w:rsidRPr="0052739F" w:rsidRDefault="008E0399" w:rsidP="00975D83">
            <w:pPr>
              <w:spacing w:after="0" w:line="276" w:lineRule="auto"/>
              <w:jc w:val="center"/>
              <w:rPr>
                <w:rFonts w:eastAsiaTheme="minorEastAsia"/>
                <w:lang w:val="en-US" w:eastAsia="zh-CN"/>
              </w:rPr>
            </w:pPr>
            <w:r w:rsidRPr="00ED0043">
              <w:rPr>
                <w:rFonts w:hint="eastAsia"/>
                <w:lang w:val="en-US"/>
              </w:rPr>
              <w:t>1~ N</w:t>
            </w:r>
            <w:r w:rsidRPr="00ED0043">
              <w:rPr>
                <w:rFonts w:hint="eastAsia"/>
                <w:vertAlign w:val="subscript"/>
                <w:lang w:val="en-US"/>
              </w:rPr>
              <w:t>R</w:t>
            </w:r>
            <w:r w:rsidRPr="00ED0043">
              <w:rPr>
                <w:rFonts w:hint="eastAsia"/>
                <w:lang w:val="en-US"/>
              </w:rPr>
              <w:t>_</w:t>
            </w:r>
            <w:r>
              <w:rPr>
                <w:rFonts w:eastAsiaTheme="minorEastAsia" w:hint="eastAsia"/>
                <w:lang w:val="en-US" w:eastAsia="zh-CN"/>
              </w:rPr>
              <w:t>4</w:t>
            </w:r>
          </w:p>
        </w:tc>
        <w:tc>
          <w:tcPr>
            <w:tcW w:w="2126" w:type="dxa"/>
          </w:tcPr>
          <w:p w14:paraId="0608AB54" w14:textId="77777777" w:rsidR="008E0399" w:rsidRPr="0052739F" w:rsidRDefault="008E0399" w:rsidP="00683946">
            <w:pPr>
              <w:spacing w:after="0" w:line="276" w:lineRule="auto"/>
              <w:rPr>
                <w:rFonts w:eastAsiaTheme="minorEastAsia"/>
                <w:lang w:val="en-US" w:eastAsia="zh-CN"/>
              </w:rPr>
            </w:pPr>
            <w:r w:rsidRPr="00A904AF">
              <w:rPr>
                <w:rFonts w:hint="eastAsia"/>
                <w:lang w:val="en-US"/>
              </w:rPr>
              <w:t xml:space="preserve">D2R </w:t>
            </w:r>
            <w:r>
              <w:rPr>
                <w:rFonts w:hint="eastAsia"/>
                <w:lang w:val="en-US"/>
              </w:rPr>
              <w:t>chip duration</w:t>
            </w:r>
            <w:r w:rsidRPr="00A904AF">
              <w:rPr>
                <w:rFonts w:hint="eastAsia"/>
                <w:lang w:val="en-US"/>
              </w:rPr>
              <w:t>#</w:t>
            </w:r>
            <w:r>
              <w:rPr>
                <w:rFonts w:eastAsiaTheme="minorEastAsia" w:hint="eastAsia"/>
                <w:lang w:val="en-US" w:eastAsia="zh-CN"/>
              </w:rPr>
              <w:t>4</w:t>
            </w:r>
          </w:p>
        </w:tc>
        <w:tc>
          <w:tcPr>
            <w:tcW w:w="2941" w:type="dxa"/>
            <w:shd w:val="clear" w:color="auto" w:fill="auto"/>
          </w:tcPr>
          <w:p w14:paraId="15A1797A" w14:textId="07AF5FCC" w:rsidR="008E0399" w:rsidRPr="00A904AF" w:rsidRDefault="008E0399" w:rsidP="00FF2A3E">
            <w:pPr>
              <w:spacing w:after="0" w:line="276" w:lineRule="auto"/>
              <w:rPr>
                <w:lang w:val="en-US"/>
              </w:rPr>
            </w:pPr>
            <w:r w:rsidRPr="000E33DA">
              <w:rPr>
                <w:lang w:val="en-US"/>
              </w:rPr>
              <w:t>T</w:t>
            </w:r>
            <w:r w:rsidRPr="000E33DA">
              <w:rPr>
                <w:rFonts w:hint="eastAsia"/>
                <w:lang w:val="en-US"/>
              </w:rPr>
              <w:t xml:space="preserve">he set of </w:t>
            </w:r>
            <w:r w:rsidRPr="000E33DA">
              <w:rPr>
                <w:lang w:val="en-US"/>
              </w:rPr>
              <w:t>R</w:t>
            </w:r>
            <w:r w:rsidRPr="000E33DA">
              <w:rPr>
                <w:rFonts w:hint="eastAsia"/>
                <w:lang w:val="en-US"/>
              </w:rPr>
              <w:t xml:space="preserve"> values</w:t>
            </w:r>
            <w:r w:rsidRPr="000E33DA">
              <w:rPr>
                <w:rFonts w:hint="eastAsia"/>
              </w:rPr>
              <w:t>#</w:t>
            </w:r>
            <w:r>
              <w:rPr>
                <w:rFonts w:hint="eastAsia"/>
              </w:rPr>
              <w:t>4</w:t>
            </w:r>
            <w:r w:rsidRPr="00ED0043">
              <w:rPr>
                <w:rFonts w:hint="eastAsia"/>
              </w:rPr>
              <w:t>:</w:t>
            </w:r>
            <w:r w:rsidRPr="00ED0043">
              <w:br/>
            </w:r>
            <w:r w:rsidRPr="00ED0043">
              <w:rPr>
                <w:rFonts w:hint="eastAsia"/>
              </w:rPr>
              <w:t>{R value#1,</w:t>
            </w:r>
            <w:r w:rsidRPr="00ED0043">
              <w:t>…</w:t>
            </w:r>
            <w:r w:rsidRPr="00ED0043">
              <w:rPr>
                <w:rFonts w:hint="eastAsia"/>
              </w:rPr>
              <w:t>, R value#</w:t>
            </w:r>
            <w:r w:rsidRPr="00ED0043">
              <w:rPr>
                <w:rFonts w:hint="eastAsia"/>
                <w:lang w:val="en-US"/>
              </w:rPr>
              <w:t xml:space="preserve"> N</w:t>
            </w:r>
            <w:r w:rsidRPr="00ED0043">
              <w:rPr>
                <w:rFonts w:hint="eastAsia"/>
                <w:vertAlign w:val="subscript"/>
                <w:lang w:val="en-US"/>
              </w:rPr>
              <w:t>R</w:t>
            </w:r>
            <w:r w:rsidRPr="00ED0043">
              <w:rPr>
                <w:rFonts w:hint="eastAsia"/>
                <w:lang w:val="en-US"/>
              </w:rPr>
              <w:t>_</w:t>
            </w:r>
            <w:r>
              <w:rPr>
                <w:rFonts w:eastAsiaTheme="minorEastAsia" w:hint="eastAsia"/>
                <w:lang w:val="en-US" w:eastAsia="zh-CN"/>
              </w:rPr>
              <w:t>4</w:t>
            </w:r>
            <w:r w:rsidRPr="00ED0043">
              <w:rPr>
                <w:rFonts w:hint="eastAsia"/>
              </w:rPr>
              <w:t>}</w:t>
            </w:r>
          </w:p>
        </w:tc>
      </w:tr>
      <w:tr w:rsidR="008E0399" w:rsidRPr="00A904AF" w14:paraId="2AFC1B3C" w14:textId="77777777" w:rsidTr="00834D03">
        <w:tc>
          <w:tcPr>
            <w:tcW w:w="1897" w:type="dxa"/>
            <w:shd w:val="clear" w:color="auto" w:fill="auto"/>
          </w:tcPr>
          <w:p w14:paraId="0C188241" w14:textId="77777777" w:rsidR="008E0399" w:rsidRPr="00A904AF" w:rsidRDefault="008E0399" w:rsidP="00E21005">
            <w:pPr>
              <w:spacing w:after="0" w:line="276" w:lineRule="auto"/>
              <w:jc w:val="center"/>
              <w:rPr>
                <w:lang w:val="en-US"/>
              </w:rPr>
            </w:pPr>
            <w:r w:rsidRPr="00A904AF">
              <w:rPr>
                <w:lang w:val="en-US"/>
              </w:rPr>
              <w:t>…</w:t>
            </w:r>
          </w:p>
        </w:tc>
        <w:tc>
          <w:tcPr>
            <w:tcW w:w="1897" w:type="dxa"/>
          </w:tcPr>
          <w:p w14:paraId="2349A53F" w14:textId="77777777" w:rsidR="008E0399" w:rsidRPr="0052739F" w:rsidRDefault="008E0399" w:rsidP="00975D83">
            <w:pPr>
              <w:spacing w:after="0" w:line="276" w:lineRule="auto"/>
              <w:jc w:val="center"/>
              <w:rPr>
                <w:rFonts w:eastAsiaTheme="minorEastAsia"/>
                <w:lang w:val="en-US" w:eastAsia="zh-CN"/>
              </w:rPr>
            </w:pPr>
            <w:r>
              <w:rPr>
                <w:rFonts w:eastAsiaTheme="minorEastAsia"/>
                <w:lang w:val="en-US" w:eastAsia="zh-CN"/>
              </w:rPr>
              <w:t>…</w:t>
            </w:r>
          </w:p>
        </w:tc>
        <w:tc>
          <w:tcPr>
            <w:tcW w:w="2126" w:type="dxa"/>
          </w:tcPr>
          <w:p w14:paraId="5B552D1D" w14:textId="77777777" w:rsidR="008E0399" w:rsidRPr="00A904AF" w:rsidRDefault="008E0399" w:rsidP="00683946">
            <w:pPr>
              <w:spacing w:after="0" w:line="276" w:lineRule="auto"/>
              <w:rPr>
                <w:lang w:val="en-US"/>
              </w:rPr>
            </w:pPr>
            <w:r w:rsidRPr="00A904AF">
              <w:rPr>
                <w:lang w:val="en-US"/>
              </w:rPr>
              <w:t>…</w:t>
            </w:r>
          </w:p>
        </w:tc>
        <w:tc>
          <w:tcPr>
            <w:tcW w:w="2941" w:type="dxa"/>
            <w:shd w:val="clear" w:color="auto" w:fill="auto"/>
          </w:tcPr>
          <w:p w14:paraId="6DB09975" w14:textId="77777777" w:rsidR="008E0399" w:rsidRPr="00A904AF" w:rsidRDefault="008E0399" w:rsidP="00FF2A3E">
            <w:pPr>
              <w:spacing w:after="0" w:line="276" w:lineRule="auto"/>
              <w:rPr>
                <w:lang w:val="en-US"/>
              </w:rPr>
            </w:pPr>
            <w:r w:rsidRPr="00A904AF">
              <w:rPr>
                <w:lang w:val="en-US"/>
              </w:rPr>
              <w:t>…</w:t>
            </w:r>
          </w:p>
        </w:tc>
      </w:tr>
      <w:tr w:rsidR="008E0399" w:rsidRPr="00A904AF" w14:paraId="1F6BC1A9" w14:textId="77777777" w:rsidTr="00834D03">
        <w:tc>
          <w:tcPr>
            <w:tcW w:w="1897" w:type="dxa"/>
            <w:shd w:val="clear" w:color="auto" w:fill="auto"/>
          </w:tcPr>
          <w:p w14:paraId="24AD9EB2" w14:textId="77777777" w:rsidR="008E0399" w:rsidRPr="0052739F" w:rsidRDefault="008E0399" w:rsidP="00E21005">
            <w:pPr>
              <w:spacing w:after="0" w:line="276" w:lineRule="auto"/>
              <w:jc w:val="center"/>
              <w:rPr>
                <w:rFonts w:eastAsiaTheme="minorEastAsia"/>
                <w:lang w:val="en-US" w:eastAsia="zh-CN"/>
              </w:rPr>
            </w:pPr>
            <w:r>
              <w:rPr>
                <w:rFonts w:eastAsiaTheme="minorEastAsia" w:hint="eastAsia"/>
                <w:lang w:val="en-US" w:eastAsia="zh-CN"/>
              </w:rPr>
              <w:t>N</w:t>
            </w:r>
          </w:p>
        </w:tc>
        <w:tc>
          <w:tcPr>
            <w:tcW w:w="1897" w:type="dxa"/>
          </w:tcPr>
          <w:p w14:paraId="33ADDA99" w14:textId="77777777" w:rsidR="008E0399" w:rsidRPr="0052739F" w:rsidRDefault="008E0399" w:rsidP="00975D83">
            <w:pPr>
              <w:spacing w:after="0" w:line="276" w:lineRule="auto"/>
              <w:jc w:val="center"/>
              <w:rPr>
                <w:rFonts w:eastAsiaTheme="minorEastAsia"/>
                <w:lang w:val="en-US" w:eastAsia="zh-CN"/>
              </w:rPr>
            </w:pPr>
            <w:r w:rsidRPr="00ED0043">
              <w:rPr>
                <w:rFonts w:hint="eastAsia"/>
                <w:lang w:val="en-US"/>
              </w:rPr>
              <w:t>1~ N</w:t>
            </w:r>
            <w:r w:rsidRPr="00ED0043">
              <w:rPr>
                <w:rFonts w:hint="eastAsia"/>
                <w:vertAlign w:val="subscript"/>
                <w:lang w:val="en-US"/>
              </w:rPr>
              <w:t>R</w:t>
            </w:r>
            <w:r w:rsidRPr="00ED0043">
              <w:rPr>
                <w:rFonts w:hint="eastAsia"/>
                <w:lang w:val="en-US"/>
              </w:rPr>
              <w:t>_</w:t>
            </w:r>
            <w:r>
              <w:rPr>
                <w:rFonts w:eastAsiaTheme="minorEastAsia" w:hint="eastAsia"/>
                <w:lang w:val="en-US" w:eastAsia="zh-CN"/>
              </w:rPr>
              <w:t>N</w:t>
            </w:r>
          </w:p>
        </w:tc>
        <w:tc>
          <w:tcPr>
            <w:tcW w:w="2126" w:type="dxa"/>
          </w:tcPr>
          <w:p w14:paraId="2FA7E172" w14:textId="77777777" w:rsidR="008E0399" w:rsidRPr="0052739F" w:rsidRDefault="008E0399" w:rsidP="00683946">
            <w:pPr>
              <w:spacing w:after="0" w:line="276" w:lineRule="auto"/>
              <w:rPr>
                <w:rFonts w:eastAsiaTheme="minorEastAsia"/>
                <w:lang w:val="en-US" w:eastAsia="zh-CN"/>
              </w:rPr>
            </w:pPr>
            <w:r w:rsidRPr="00A904AF">
              <w:rPr>
                <w:rFonts w:hint="eastAsia"/>
                <w:lang w:val="en-US"/>
              </w:rPr>
              <w:t xml:space="preserve">D2R </w:t>
            </w:r>
            <w:r>
              <w:rPr>
                <w:rFonts w:hint="eastAsia"/>
                <w:lang w:val="en-US"/>
              </w:rPr>
              <w:t>chip duration</w:t>
            </w:r>
            <w:r w:rsidRPr="00A904AF">
              <w:rPr>
                <w:rFonts w:hint="eastAsia"/>
                <w:lang w:val="en-US"/>
              </w:rPr>
              <w:t>#</w:t>
            </w:r>
            <w:r>
              <w:rPr>
                <w:rFonts w:eastAsiaTheme="minorEastAsia" w:hint="eastAsia"/>
                <w:lang w:val="en-US" w:eastAsia="zh-CN"/>
              </w:rPr>
              <w:t>N</w:t>
            </w:r>
          </w:p>
        </w:tc>
        <w:tc>
          <w:tcPr>
            <w:tcW w:w="2941" w:type="dxa"/>
            <w:shd w:val="clear" w:color="auto" w:fill="auto"/>
          </w:tcPr>
          <w:p w14:paraId="56809F4A" w14:textId="6DFAB8FF" w:rsidR="008E0399" w:rsidRPr="0052739F" w:rsidRDefault="008E0399" w:rsidP="00FF2A3E">
            <w:pPr>
              <w:spacing w:after="0" w:line="276" w:lineRule="auto"/>
              <w:rPr>
                <w:rFonts w:eastAsiaTheme="minorEastAsia"/>
                <w:lang w:val="en-US" w:eastAsia="zh-CN"/>
              </w:rPr>
            </w:pPr>
            <w:r w:rsidRPr="000E33DA">
              <w:rPr>
                <w:lang w:val="en-US"/>
              </w:rPr>
              <w:t>T</w:t>
            </w:r>
            <w:r w:rsidRPr="000E33DA">
              <w:rPr>
                <w:rFonts w:hint="eastAsia"/>
                <w:lang w:val="en-US"/>
              </w:rPr>
              <w:t xml:space="preserve">he set of </w:t>
            </w:r>
            <w:r w:rsidRPr="000E33DA">
              <w:rPr>
                <w:lang w:val="en-US"/>
              </w:rPr>
              <w:t>R</w:t>
            </w:r>
            <w:r w:rsidRPr="000E33DA">
              <w:rPr>
                <w:rFonts w:hint="eastAsia"/>
                <w:lang w:val="en-US"/>
              </w:rPr>
              <w:t xml:space="preserve"> values</w:t>
            </w:r>
            <w:r w:rsidRPr="000E33DA">
              <w:rPr>
                <w:rFonts w:hint="eastAsia"/>
              </w:rPr>
              <w:t>#</w:t>
            </w:r>
            <w:r>
              <w:rPr>
                <w:rFonts w:eastAsiaTheme="minorEastAsia" w:hint="eastAsia"/>
                <w:lang w:eastAsia="zh-CN"/>
              </w:rPr>
              <w:t>N</w:t>
            </w:r>
            <w:r w:rsidRPr="00ED0043">
              <w:rPr>
                <w:rFonts w:eastAsiaTheme="minorEastAsia" w:hint="eastAsia"/>
                <w:lang w:eastAsia="zh-CN"/>
              </w:rPr>
              <w:t>:</w:t>
            </w:r>
            <w:r w:rsidRPr="00ED0043">
              <w:rPr>
                <w:rFonts w:eastAsiaTheme="minorEastAsia"/>
                <w:lang w:eastAsia="zh-CN"/>
              </w:rPr>
              <w:br/>
            </w:r>
            <w:r w:rsidRPr="00ED0043">
              <w:rPr>
                <w:rFonts w:eastAsiaTheme="minorEastAsia" w:hint="eastAsia"/>
                <w:lang w:eastAsia="zh-CN"/>
              </w:rPr>
              <w:t>{R value#1,</w:t>
            </w:r>
            <w:r w:rsidRPr="00ED0043">
              <w:rPr>
                <w:rFonts w:eastAsiaTheme="minorEastAsia"/>
                <w:lang w:eastAsia="zh-CN"/>
              </w:rPr>
              <w:t>…</w:t>
            </w:r>
            <w:r w:rsidRPr="00ED0043">
              <w:rPr>
                <w:rFonts w:eastAsiaTheme="minorEastAsia" w:hint="eastAsia"/>
                <w:lang w:eastAsia="zh-CN"/>
              </w:rPr>
              <w:t>, R value#</w:t>
            </w:r>
            <w:r w:rsidRPr="00ED0043">
              <w:rPr>
                <w:rFonts w:eastAsiaTheme="minorEastAsia" w:hint="eastAsia"/>
                <w:lang w:val="en-US" w:eastAsia="zh-CN"/>
              </w:rPr>
              <w:t xml:space="preserve"> N</w:t>
            </w:r>
            <w:r w:rsidRPr="00ED0043">
              <w:rPr>
                <w:rFonts w:eastAsiaTheme="minorEastAsia" w:hint="eastAsia"/>
                <w:vertAlign w:val="subscript"/>
                <w:lang w:val="en-US" w:eastAsia="zh-CN"/>
              </w:rPr>
              <w:t>R</w:t>
            </w:r>
            <w:r w:rsidRPr="00ED0043">
              <w:rPr>
                <w:rFonts w:eastAsiaTheme="minorEastAsia" w:hint="eastAsia"/>
                <w:lang w:val="en-US" w:eastAsia="zh-CN"/>
              </w:rPr>
              <w:t>_</w:t>
            </w:r>
            <w:r>
              <w:rPr>
                <w:rFonts w:eastAsiaTheme="minorEastAsia" w:hint="eastAsia"/>
                <w:lang w:val="en-US" w:eastAsia="zh-CN"/>
              </w:rPr>
              <w:t>N</w:t>
            </w:r>
            <w:r w:rsidRPr="00ED0043">
              <w:rPr>
                <w:rFonts w:eastAsiaTheme="minorEastAsia" w:hint="eastAsia"/>
                <w:lang w:eastAsia="zh-CN"/>
              </w:rPr>
              <w:t>}</w:t>
            </w:r>
          </w:p>
        </w:tc>
      </w:tr>
    </w:tbl>
    <w:p w14:paraId="58442DCA" w14:textId="5286BF63" w:rsidR="008E0399" w:rsidRDefault="008E0399">
      <w:pPr>
        <w:pStyle w:val="B1"/>
        <w:snapToGrid w:val="0"/>
        <w:spacing w:beforeLines="50" w:before="120" w:afterLines="50" w:after="120"/>
        <w:jc w:val="both"/>
        <w:rPr>
          <w:rFonts w:eastAsiaTheme="minorEastAsia"/>
          <w:bCs/>
          <w:lang w:val="en-US" w:eastAsia="zh-CN"/>
        </w:rPr>
      </w:pPr>
      <w:r>
        <w:rPr>
          <w:lang w:eastAsia="zh-CN"/>
        </w:rPr>
        <w:lastRenderedPageBreak/>
        <w:t>F</w:t>
      </w:r>
      <w:r>
        <w:rPr>
          <w:rFonts w:hint="eastAsia"/>
          <w:lang w:eastAsia="zh-CN"/>
        </w:rPr>
        <w:t>or Option 2,</w:t>
      </w:r>
      <w:r w:rsidRPr="00756636">
        <w:rPr>
          <w:rFonts w:eastAsiaTheme="minorEastAsia" w:hint="eastAsia"/>
          <w:bCs/>
          <w:lang w:eastAsia="zh-CN"/>
        </w:rPr>
        <w:t xml:space="preserve"> </w:t>
      </w:r>
      <w:r>
        <w:rPr>
          <w:rFonts w:eastAsiaTheme="minorEastAsia" w:hint="eastAsia"/>
          <w:bCs/>
          <w:lang w:eastAsia="zh-CN"/>
        </w:rPr>
        <w:t xml:space="preserve">the combination of the {chip duration, R value} is explicitly indicated by the control </w:t>
      </w:r>
      <w:r>
        <w:rPr>
          <w:rFonts w:eastAsiaTheme="minorEastAsia"/>
          <w:bCs/>
          <w:lang w:eastAsia="zh-CN"/>
        </w:rPr>
        <w:t>information</w:t>
      </w:r>
      <w:r>
        <w:rPr>
          <w:rFonts w:eastAsiaTheme="minorEastAsia" w:hint="eastAsia"/>
          <w:bCs/>
          <w:lang w:eastAsia="zh-CN"/>
        </w:rPr>
        <w:t xml:space="preserve"> of the PRDCH for the device. </w:t>
      </w:r>
      <w:r>
        <w:rPr>
          <w:rFonts w:eastAsiaTheme="minorEastAsia"/>
          <w:bCs/>
          <w:lang w:eastAsia="zh-CN"/>
        </w:rPr>
        <w:t>F</w:t>
      </w:r>
      <w:r>
        <w:rPr>
          <w:rFonts w:eastAsiaTheme="minorEastAsia" w:hint="eastAsia"/>
          <w:bCs/>
          <w:lang w:eastAsia="zh-CN"/>
        </w:rPr>
        <w:t xml:space="preserve">or CBRA, the indication of the R value is the maximum value </w:t>
      </w:r>
      <w:r>
        <w:rPr>
          <w:rFonts w:eastAsiaTheme="minorEastAsia"/>
          <w:bCs/>
          <w:lang w:eastAsia="zh-CN"/>
        </w:rPr>
        <w:t>of the</w:t>
      </w:r>
      <w:r>
        <w:rPr>
          <w:rFonts w:eastAsiaTheme="minorEastAsia" w:hint="eastAsia"/>
          <w:bCs/>
          <w:lang w:eastAsia="zh-CN"/>
        </w:rPr>
        <w:t xml:space="preserve"> R, i.e. R</w:t>
      </w:r>
      <w:r w:rsidRPr="009F2B07">
        <w:rPr>
          <w:rFonts w:eastAsiaTheme="minorEastAsia" w:hint="eastAsia"/>
          <w:bCs/>
          <w:vertAlign w:val="subscript"/>
          <w:lang w:eastAsia="zh-CN"/>
        </w:rPr>
        <w:t>max</w:t>
      </w:r>
      <w:r>
        <w:rPr>
          <w:rFonts w:eastAsiaTheme="minorEastAsia" w:hint="eastAsia"/>
          <w:bCs/>
          <w:lang w:eastAsia="zh-CN"/>
        </w:rPr>
        <w:t xml:space="preserve">, and the indicated chip duration is the maximum chip duration. </w:t>
      </w:r>
      <w:r>
        <w:rPr>
          <w:rFonts w:eastAsiaTheme="minorEastAsia"/>
          <w:bCs/>
          <w:lang w:eastAsia="zh-CN"/>
        </w:rPr>
        <w:t>I</w:t>
      </w:r>
      <w:r>
        <w:rPr>
          <w:rFonts w:eastAsiaTheme="minorEastAsia" w:hint="eastAsia"/>
          <w:bCs/>
          <w:lang w:eastAsia="zh-CN"/>
        </w:rPr>
        <w:t xml:space="preserve">n addition, </w:t>
      </w:r>
      <w:r>
        <w:rPr>
          <w:rFonts w:eastAsiaTheme="minorEastAsia" w:hint="eastAsia"/>
          <w:bCs/>
          <w:lang w:val="en-US" w:eastAsia="zh-CN"/>
        </w:rPr>
        <w:t>R</w:t>
      </w:r>
      <w:r w:rsidRPr="00756636">
        <w:rPr>
          <w:rFonts w:eastAsiaTheme="minorEastAsia" w:hint="eastAsia"/>
          <w:bCs/>
          <w:vertAlign w:val="subscript"/>
          <w:lang w:val="en-US" w:eastAsia="zh-CN"/>
        </w:rPr>
        <w:t>min</w:t>
      </w:r>
      <w:r>
        <w:rPr>
          <w:rFonts w:eastAsiaTheme="minorEastAsia" w:hint="eastAsia"/>
          <w:bCs/>
          <w:lang w:val="en-US" w:eastAsia="zh-CN"/>
        </w:rPr>
        <w:t xml:space="preserve"> </w:t>
      </w:r>
      <w:r>
        <w:rPr>
          <w:rFonts w:eastAsiaTheme="minorEastAsia" w:hint="eastAsia"/>
          <w:bCs/>
          <w:lang w:eastAsia="zh-CN"/>
        </w:rPr>
        <w:t xml:space="preserve">is determined based on the predefined R value set or the TBS related </w:t>
      </w:r>
      <w:r>
        <w:rPr>
          <w:rFonts w:eastAsiaTheme="minorEastAsia"/>
          <w:bCs/>
          <w:lang w:eastAsia="zh-CN"/>
        </w:rPr>
        <w:t>information</w:t>
      </w:r>
      <w:r>
        <w:rPr>
          <w:rFonts w:eastAsiaTheme="minorEastAsia" w:hint="eastAsia"/>
          <w:bCs/>
          <w:lang w:eastAsia="zh-CN"/>
        </w:rPr>
        <w:t xml:space="preserve">. </w:t>
      </w:r>
      <w:r w:rsidRPr="00756636">
        <w:rPr>
          <w:rFonts w:eastAsiaTheme="minorEastAsia"/>
          <w:bCs/>
          <w:lang w:eastAsia="zh-CN"/>
        </w:rPr>
        <w:t xml:space="preserve">The predefined R values can be obtained based on the </w:t>
      </w:r>
      <w:r>
        <w:rPr>
          <w:rFonts w:eastAsiaTheme="minorEastAsia" w:hint="eastAsia"/>
          <w:bCs/>
          <w:lang w:eastAsia="zh-CN"/>
        </w:rPr>
        <w:t>schemes</w:t>
      </w:r>
      <w:r w:rsidRPr="00756636">
        <w:rPr>
          <w:rFonts w:eastAsiaTheme="minorEastAsia"/>
          <w:bCs/>
          <w:lang w:eastAsia="zh-CN"/>
        </w:rPr>
        <w:t xml:space="preserve"> </w:t>
      </w:r>
      <w:r>
        <w:rPr>
          <w:rFonts w:eastAsiaTheme="minorEastAsia" w:hint="eastAsia"/>
          <w:bCs/>
          <w:lang w:val="en-US" w:eastAsia="zh-CN"/>
        </w:rPr>
        <w:t xml:space="preserve">discussed in </w:t>
      </w:r>
      <w:r>
        <w:rPr>
          <w:rFonts w:eastAsiaTheme="minorEastAsia"/>
          <w:bCs/>
          <w:lang w:val="en-US" w:eastAsia="zh-CN"/>
        </w:rPr>
        <w:fldChar w:fldCharType="begin"/>
      </w:r>
      <w:r>
        <w:rPr>
          <w:rFonts w:eastAsiaTheme="minorEastAsia"/>
          <w:bCs/>
          <w:lang w:val="en-US" w:eastAsia="zh-CN"/>
        </w:rPr>
        <w:instrText xml:space="preserve"> </w:instrText>
      </w:r>
      <w:r>
        <w:rPr>
          <w:rFonts w:eastAsiaTheme="minorEastAsia" w:hint="eastAsia"/>
          <w:bCs/>
          <w:lang w:val="en-US" w:eastAsia="zh-CN"/>
        </w:rPr>
        <w:instrText>REF _Ref193890075 \n \h</w:instrText>
      </w:r>
      <w:r>
        <w:rPr>
          <w:rFonts w:eastAsiaTheme="minorEastAsia"/>
          <w:bCs/>
          <w:lang w:val="en-US" w:eastAsia="zh-CN"/>
        </w:rPr>
        <w:instrText xml:space="preserve"> </w:instrText>
      </w:r>
      <w:r>
        <w:rPr>
          <w:rFonts w:eastAsiaTheme="minorEastAsia"/>
          <w:bCs/>
          <w:lang w:val="en-US" w:eastAsia="zh-CN"/>
        </w:rPr>
      </w:r>
      <w:r>
        <w:rPr>
          <w:rFonts w:eastAsiaTheme="minorEastAsia"/>
          <w:bCs/>
          <w:lang w:val="en-US" w:eastAsia="zh-CN"/>
        </w:rPr>
        <w:fldChar w:fldCharType="separate"/>
      </w:r>
      <w:r w:rsidR="00444A4C">
        <w:rPr>
          <w:rFonts w:eastAsiaTheme="minorEastAsia"/>
          <w:bCs/>
          <w:lang w:val="en-US" w:eastAsia="zh-CN"/>
        </w:rPr>
        <w:t>[11]</w:t>
      </w:r>
      <w:r>
        <w:rPr>
          <w:rFonts w:eastAsiaTheme="minorEastAsia"/>
          <w:bCs/>
          <w:lang w:val="en-US" w:eastAsia="zh-CN"/>
        </w:rPr>
        <w:fldChar w:fldCharType="end"/>
      </w:r>
      <w:r>
        <w:rPr>
          <w:rFonts w:eastAsiaTheme="minorEastAsia" w:hint="eastAsia"/>
          <w:bCs/>
          <w:lang w:val="en-US" w:eastAsia="zh-CN"/>
        </w:rPr>
        <w:t>, e.g.</w:t>
      </w:r>
      <m:oMath>
        <m:r>
          <m:rPr>
            <m:sty m:val="p"/>
          </m:rPr>
          <w:rPr>
            <w:rFonts w:ascii="Cambria Math" w:eastAsiaTheme="minorEastAsia" w:hAnsi="Cambria Math"/>
            <w:lang w:val="en-US" w:eastAsia="zh-CN"/>
          </w:rPr>
          <m:t xml:space="preserve"> R∈{2n}</m:t>
        </m:r>
      </m:oMath>
      <w:r>
        <w:rPr>
          <w:rFonts w:eastAsiaTheme="minorEastAsia" w:hint="eastAsia"/>
          <w:bCs/>
          <w:lang w:val="en-US" w:eastAsia="zh-CN"/>
        </w:rPr>
        <w:t xml:space="preserve"> .</w:t>
      </w:r>
      <w:r w:rsidRPr="009F2B07">
        <w:rPr>
          <w:rFonts w:eastAsiaTheme="minorEastAsia" w:hint="eastAsia"/>
          <w:bCs/>
          <w:lang w:eastAsia="zh-CN"/>
        </w:rPr>
        <w:t xml:space="preserve"> </w:t>
      </w:r>
      <w:r>
        <w:rPr>
          <w:rFonts w:eastAsiaTheme="minorEastAsia" w:hint="eastAsia"/>
          <w:bCs/>
          <w:lang w:eastAsia="zh-CN"/>
        </w:rPr>
        <w:t>For the TBS related information, the TTI for the TBS transmission can be indicated via the TBS index and the bit rate based the certain MCS, which details can be found in Section</w:t>
      </w:r>
      <w:r w:rsidR="00664568">
        <w:rPr>
          <w:rFonts w:eastAsiaTheme="minorEastAsia" w:hint="eastAsia"/>
          <w:bCs/>
          <w:lang w:eastAsia="zh-CN"/>
        </w:rPr>
        <w:t xml:space="preserve"> </w:t>
      </w:r>
      <w:r w:rsidR="00664568">
        <w:rPr>
          <w:rFonts w:eastAsiaTheme="minorEastAsia"/>
          <w:bCs/>
          <w:lang w:eastAsia="zh-CN"/>
        </w:rPr>
        <w:fldChar w:fldCharType="begin"/>
      </w:r>
      <w:r w:rsidR="00664568">
        <w:rPr>
          <w:rFonts w:eastAsiaTheme="minorEastAsia"/>
          <w:bCs/>
          <w:lang w:eastAsia="zh-CN"/>
        </w:rPr>
        <w:instrText xml:space="preserve"> </w:instrText>
      </w:r>
      <w:r w:rsidR="00664568">
        <w:rPr>
          <w:rFonts w:eastAsiaTheme="minorEastAsia" w:hint="eastAsia"/>
          <w:bCs/>
          <w:lang w:eastAsia="zh-CN"/>
        </w:rPr>
        <w:instrText>REF _Ref173951740 \r \h</w:instrText>
      </w:r>
      <w:r w:rsidR="00664568">
        <w:rPr>
          <w:rFonts w:eastAsiaTheme="minorEastAsia"/>
          <w:bCs/>
          <w:lang w:eastAsia="zh-CN"/>
        </w:rPr>
        <w:instrText xml:space="preserve"> </w:instrText>
      </w:r>
      <w:r w:rsidR="00664568">
        <w:rPr>
          <w:rFonts w:eastAsiaTheme="minorEastAsia"/>
          <w:bCs/>
          <w:lang w:eastAsia="zh-CN"/>
        </w:rPr>
      </w:r>
      <w:r w:rsidR="00664568">
        <w:rPr>
          <w:rFonts w:eastAsiaTheme="minorEastAsia"/>
          <w:bCs/>
          <w:lang w:eastAsia="zh-CN"/>
        </w:rPr>
        <w:fldChar w:fldCharType="separate"/>
      </w:r>
      <w:r w:rsidR="00444A4C">
        <w:rPr>
          <w:rFonts w:eastAsiaTheme="minorEastAsia"/>
          <w:bCs/>
          <w:lang w:eastAsia="zh-CN"/>
        </w:rPr>
        <w:t>2</w:t>
      </w:r>
      <w:r w:rsidR="00664568">
        <w:rPr>
          <w:rFonts w:eastAsiaTheme="minorEastAsia"/>
          <w:bCs/>
          <w:lang w:eastAsia="zh-CN"/>
        </w:rPr>
        <w:fldChar w:fldCharType="end"/>
      </w:r>
      <w:r>
        <w:rPr>
          <w:rFonts w:eastAsiaTheme="minorEastAsia" w:hint="eastAsia"/>
          <w:bCs/>
          <w:lang w:eastAsia="zh-CN"/>
        </w:rPr>
        <w:t>. Then, R</w:t>
      </w:r>
      <w:r w:rsidRPr="009F2B07">
        <w:rPr>
          <w:rFonts w:eastAsiaTheme="minorEastAsia" w:hint="eastAsia"/>
          <w:bCs/>
          <w:vertAlign w:val="subscript"/>
          <w:lang w:eastAsia="zh-CN"/>
        </w:rPr>
        <w:t>min</w:t>
      </w:r>
      <w:r>
        <w:rPr>
          <w:rFonts w:eastAsiaTheme="minorEastAsia" w:hint="eastAsia"/>
          <w:bCs/>
          <w:lang w:eastAsia="zh-CN"/>
        </w:rPr>
        <w:t xml:space="preserve"> can be derived by the maximum chip duration and bit rate. A-IoT device can randomly select an R value in the range of [R</w:t>
      </w:r>
      <w:r w:rsidRPr="009F2B07">
        <w:rPr>
          <w:rFonts w:eastAsiaTheme="minorEastAsia" w:hint="eastAsia"/>
          <w:bCs/>
          <w:vertAlign w:val="subscript"/>
          <w:lang w:eastAsia="zh-CN"/>
        </w:rPr>
        <w:t>min</w:t>
      </w:r>
      <w:r>
        <w:rPr>
          <w:rFonts w:eastAsiaTheme="minorEastAsia" w:hint="eastAsia"/>
          <w:bCs/>
          <w:lang w:eastAsia="zh-CN"/>
        </w:rPr>
        <w:t>,</w:t>
      </w:r>
      <w:r w:rsidRPr="009F2B07">
        <w:rPr>
          <w:rFonts w:eastAsiaTheme="minorEastAsia" w:hint="eastAsia"/>
          <w:bCs/>
          <w:lang w:eastAsia="zh-CN"/>
        </w:rPr>
        <w:t xml:space="preserve"> </w:t>
      </w:r>
      <w:r>
        <w:rPr>
          <w:rFonts w:eastAsiaTheme="minorEastAsia" w:hint="eastAsia"/>
          <w:bCs/>
          <w:lang w:eastAsia="zh-CN"/>
        </w:rPr>
        <w:t>R</w:t>
      </w:r>
      <w:r w:rsidRPr="009F2B07">
        <w:rPr>
          <w:rFonts w:eastAsiaTheme="minorEastAsia" w:hint="eastAsia"/>
          <w:bCs/>
          <w:vertAlign w:val="subscript"/>
          <w:lang w:eastAsia="zh-CN"/>
        </w:rPr>
        <w:t>max</w:t>
      </w:r>
      <w:r>
        <w:rPr>
          <w:rFonts w:eastAsiaTheme="minorEastAsia" w:hint="eastAsia"/>
          <w:bCs/>
          <w:lang w:eastAsia="zh-CN"/>
        </w:rPr>
        <w:t>]</w:t>
      </w:r>
      <w:r w:rsidRPr="00756636">
        <w:rPr>
          <w:rFonts w:eastAsiaTheme="minorEastAsia"/>
          <w:bCs/>
          <w:lang w:eastAsia="zh-CN"/>
        </w:rPr>
        <w:t xml:space="preserve"> based on the </w:t>
      </w:r>
      <w:r>
        <w:rPr>
          <w:rFonts w:eastAsiaTheme="minorEastAsia" w:hint="eastAsia"/>
          <w:bCs/>
          <w:lang w:eastAsia="zh-CN"/>
        </w:rPr>
        <w:t>schemes</w:t>
      </w:r>
      <w:r w:rsidRPr="00756636">
        <w:rPr>
          <w:rFonts w:eastAsiaTheme="minorEastAsia"/>
          <w:bCs/>
          <w:lang w:eastAsia="zh-CN"/>
        </w:rPr>
        <w:t xml:space="preserve"> </w:t>
      </w:r>
      <w:r>
        <w:rPr>
          <w:rFonts w:eastAsiaTheme="minorEastAsia" w:hint="eastAsia"/>
          <w:bCs/>
          <w:lang w:val="en-US" w:eastAsia="zh-CN"/>
        </w:rPr>
        <w:t xml:space="preserve">discussed in </w:t>
      </w:r>
      <w:r>
        <w:rPr>
          <w:rFonts w:eastAsiaTheme="minorEastAsia"/>
          <w:bCs/>
          <w:lang w:val="en-US" w:eastAsia="zh-CN"/>
        </w:rPr>
        <w:fldChar w:fldCharType="begin"/>
      </w:r>
      <w:r>
        <w:rPr>
          <w:rFonts w:eastAsiaTheme="minorEastAsia"/>
          <w:bCs/>
          <w:lang w:val="en-US" w:eastAsia="zh-CN"/>
        </w:rPr>
        <w:instrText xml:space="preserve"> </w:instrText>
      </w:r>
      <w:r>
        <w:rPr>
          <w:rFonts w:eastAsiaTheme="minorEastAsia" w:hint="eastAsia"/>
          <w:bCs/>
          <w:lang w:val="en-US" w:eastAsia="zh-CN"/>
        </w:rPr>
        <w:instrText>REF _Ref193890075 \n \h</w:instrText>
      </w:r>
      <w:r>
        <w:rPr>
          <w:rFonts w:eastAsiaTheme="minorEastAsia"/>
          <w:bCs/>
          <w:lang w:val="en-US" w:eastAsia="zh-CN"/>
        </w:rPr>
        <w:instrText xml:space="preserve"> </w:instrText>
      </w:r>
      <w:r>
        <w:rPr>
          <w:rFonts w:eastAsiaTheme="minorEastAsia"/>
          <w:bCs/>
          <w:lang w:val="en-US" w:eastAsia="zh-CN"/>
        </w:rPr>
      </w:r>
      <w:r>
        <w:rPr>
          <w:rFonts w:eastAsiaTheme="minorEastAsia"/>
          <w:bCs/>
          <w:lang w:val="en-US" w:eastAsia="zh-CN"/>
        </w:rPr>
        <w:fldChar w:fldCharType="separate"/>
      </w:r>
      <w:r w:rsidR="00444A4C">
        <w:rPr>
          <w:rFonts w:eastAsiaTheme="minorEastAsia"/>
          <w:bCs/>
          <w:lang w:val="en-US" w:eastAsia="zh-CN"/>
        </w:rPr>
        <w:t>[11]</w:t>
      </w:r>
      <w:r>
        <w:rPr>
          <w:rFonts w:eastAsiaTheme="minorEastAsia"/>
          <w:bCs/>
          <w:lang w:val="en-US" w:eastAsia="zh-CN"/>
        </w:rPr>
        <w:fldChar w:fldCharType="end"/>
      </w:r>
      <w:r>
        <w:rPr>
          <w:rFonts w:eastAsiaTheme="minorEastAsia" w:hint="eastAsia"/>
          <w:bCs/>
          <w:lang w:val="en-US" w:eastAsia="zh-CN"/>
        </w:rPr>
        <w:t>.</w:t>
      </w:r>
    </w:p>
    <w:p w14:paraId="4A9D8BED" w14:textId="5BD76E68" w:rsidR="008E0399" w:rsidRPr="00704D93" w:rsidRDefault="008E0399" w:rsidP="00D97510">
      <w:pPr>
        <w:pStyle w:val="B1"/>
        <w:tabs>
          <w:tab w:val="clear" w:pos="425"/>
        </w:tabs>
        <w:snapToGrid w:val="0"/>
        <w:spacing w:beforeLines="50" w:before="120" w:afterLines="50" w:after="120"/>
        <w:jc w:val="both"/>
        <w:rPr>
          <w:bCs/>
          <w:lang w:val="en-US" w:eastAsia="zh-CN"/>
        </w:rPr>
      </w:pPr>
      <w:bookmarkStart w:id="51" w:name="_Hlk194017573"/>
      <w:r>
        <w:rPr>
          <w:rFonts w:eastAsiaTheme="minorEastAsia"/>
          <w:bCs/>
          <w:lang w:val="en-US" w:eastAsia="zh-CN"/>
        </w:rPr>
        <w:t xml:space="preserve">For Option 3, </w:t>
      </w:r>
      <w:r>
        <w:rPr>
          <w:bCs/>
          <w:lang w:val="en-US" w:eastAsia="zh-CN"/>
        </w:rPr>
        <w:t>t</w:t>
      </w:r>
      <w:r w:rsidRPr="00704D93">
        <w:rPr>
          <w:bCs/>
          <w:lang w:val="en-US" w:eastAsia="zh-CN"/>
        </w:rPr>
        <w:t>he D2R chip duration is implicitly indicated by deriving from the control signaling of coded bit duration and SFS factor R. The coded bit duration would be the modulation symbol. The SFS factor R could have the specified rule in the specification with R</w:t>
      </w:r>
      <w:r w:rsidRPr="00704D93">
        <w:rPr>
          <w:bCs/>
          <w:vertAlign w:val="subscript"/>
          <w:lang w:val="en-US" w:eastAsia="zh-CN"/>
        </w:rPr>
        <w:t>max</w:t>
      </w:r>
      <w:r w:rsidRPr="00704D93">
        <w:rPr>
          <w:bCs/>
          <w:lang w:val="en-US" w:eastAsia="zh-CN"/>
        </w:rPr>
        <w:t xml:space="preserve"> provi</w:t>
      </w:r>
      <w:r>
        <w:rPr>
          <w:bCs/>
          <w:lang w:val="en-US" w:eastAsia="zh-CN"/>
        </w:rPr>
        <w:t xml:space="preserve">ded in the control signaling. </w:t>
      </w:r>
      <w:r w:rsidRPr="00704D93">
        <w:rPr>
          <w:bCs/>
          <w:lang w:val="en-US" w:eastAsia="zh-CN"/>
        </w:rPr>
        <w:t xml:space="preserve">This would provide the clear indication of D2R data rate and associated small frequency shift of D2R transmission. </w:t>
      </w:r>
    </w:p>
    <w:bookmarkEnd w:id="51"/>
    <w:p w14:paraId="190DF25E" w14:textId="77777777" w:rsidR="008E0399" w:rsidRPr="009F2B07" w:rsidRDefault="008E0399" w:rsidP="00D97510">
      <w:pPr>
        <w:pStyle w:val="B1"/>
        <w:snapToGrid w:val="0"/>
        <w:spacing w:beforeLines="50" w:before="120" w:afterLines="50" w:after="120"/>
        <w:jc w:val="both"/>
        <w:rPr>
          <w:rFonts w:eastAsiaTheme="minorEastAsia"/>
          <w:b/>
          <w:bCs/>
          <w:lang w:val="en-US" w:eastAsia="zh-CN"/>
        </w:rPr>
      </w:pPr>
      <w:r w:rsidRPr="009F2B07">
        <w:rPr>
          <w:rFonts w:eastAsiaTheme="minorEastAsia"/>
          <w:b/>
          <w:bCs/>
          <w:lang w:val="en-US" w:eastAsia="zh-CN"/>
        </w:rPr>
        <w:t>P</w:t>
      </w:r>
      <w:r w:rsidRPr="009F2B07">
        <w:rPr>
          <w:rFonts w:eastAsiaTheme="minorEastAsia" w:hint="eastAsia"/>
          <w:b/>
          <w:bCs/>
          <w:lang w:val="en-US" w:eastAsia="zh-CN"/>
        </w:rPr>
        <w:t xml:space="preserve">roposal </w:t>
      </w:r>
      <w:r>
        <w:rPr>
          <w:rFonts w:eastAsiaTheme="minorEastAsia" w:hint="eastAsia"/>
          <w:b/>
          <w:bCs/>
          <w:lang w:val="en-US" w:eastAsia="zh-CN"/>
        </w:rPr>
        <w:t>15</w:t>
      </w:r>
      <w:r w:rsidRPr="009F2B07">
        <w:rPr>
          <w:rFonts w:eastAsiaTheme="minorEastAsia" w:hint="eastAsia"/>
          <w:b/>
          <w:bCs/>
          <w:lang w:val="en-US" w:eastAsia="zh-CN"/>
        </w:rPr>
        <w:t>: Following options can be considered to indicate R values in CBRA.</w:t>
      </w:r>
    </w:p>
    <w:p w14:paraId="4717CFDF" w14:textId="77777777" w:rsidR="008E0399" w:rsidRPr="009F2B07" w:rsidRDefault="008E0399" w:rsidP="00D97510">
      <w:pPr>
        <w:pStyle w:val="B1"/>
        <w:numPr>
          <w:ilvl w:val="0"/>
          <w:numId w:val="90"/>
        </w:numPr>
        <w:tabs>
          <w:tab w:val="clear" w:pos="425"/>
        </w:tabs>
        <w:snapToGrid w:val="0"/>
        <w:spacing w:beforeLines="50" w:before="120" w:afterLines="50" w:after="120"/>
        <w:jc w:val="both"/>
        <w:rPr>
          <w:b/>
          <w:lang w:val="en-US" w:eastAsia="zh-CN"/>
        </w:rPr>
      </w:pPr>
      <w:r>
        <w:rPr>
          <w:b/>
          <w:lang w:val="en-US" w:eastAsia="zh-CN"/>
        </w:rPr>
        <w:t>O</w:t>
      </w:r>
      <w:r>
        <w:rPr>
          <w:rFonts w:hint="eastAsia"/>
          <w:b/>
          <w:lang w:val="en-US" w:eastAsia="zh-CN"/>
        </w:rPr>
        <w:t>ption 1:</w:t>
      </w:r>
      <w:r w:rsidRPr="009F2B07">
        <w:t xml:space="preserve"> </w:t>
      </w:r>
      <w:r w:rsidRPr="009F2B07">
        <w:rPr>
          <w:b/>
          <w:lang w:val="en-US" w:eastAsia="zh-CN"/>
        </w:rPr>
        <w:t xml:space="preserve">A set of SFS factor R values are predefined corresponding to one chip duration. </w:t>
      </w:r>
    </w:p>
    <w:p w14:paraId="778E820A" w14:textId="77777777" w:rsidR="008E0399" w:rsidRDefault="008E0399" w:rsidP="00D97510">
      <w:pPr>
        <w:pStyle w:val="B1"/>
        <w:numPr>
          <w:ilvl w:val="0"/>
          <w:numId w:val="90"/>
        </w:numPr>
        <w:tabs>
          <w:tab w:val="clear" w:pos="425"/>
        </w:tabs>
        <w:snapToGrid w:val="0"/>
        <w:spacing w:beforeLines="50" w:before="120" w:afterLines="50" w:after="120"/>
        <w:jc w:val="both"/>
        <w:rPr>
          <w:b/>
          <w:lang w:val="en-US" w:eastAsia="zh-CN"/>
        </w:rPr>
      </w:pPr>
      <w:r w:rsidRPr="009F2B07">
        <w:rPr>
          <w:b/>
          <w:lang w:val="en-US" w:eastAsia="zh-CN"/>
        </w:rPr>
        <w:t xml:space="preserve">Option 2: The maximum SFS factor R is indicated by PRDCH control information. </w:t>
      </w:r>
    </w:p>
    <w:p w14:paraId="311FA648" w14:textId="695C5EC4" w:rsidR="008E0399" w:rsidRPr="008F7205" w:rsidRDefault="008E0399" w:rsidP="00D97510">
      <w:pPr>
        <w:pStyle w:val="afff1"/>
        <w:numPr>
          <w:ilvl w:val="0"/>
          <w:numId w:val="90"/>
        </w:numPr>
        <w:snapToGrid w:val="0"/>
        <w:spacing w:beforeLines="50" w:before="120" w:afterLines="100" w:after="240"/>
        <w:ind w:left="465"/>
        <w:rPr>
          <w:rFonts w:eastAsia="宋体"/>
          <w:b/>
          <w:lang w:val="en-US" w:eastAsia="zh-CN"/>
        </w:rPr>
      </w:pPr>
      <w:r w:rsidRPr="00704D93">
        <w:rPr>
          <w:rFonts w:eastAsia="宋体"/>
          <w:b/>
          <w:lang w:val="en-US" w:eastAsia="zh-CN"/>
        </w:rPr>
        <w:t xml:space="preserve">Option 3: The D2R chip duration is implicitly indicated by deriving from the control signaling of coded bit duration and SFS factor R. </w:t>
      </w:r>
    </w:p>
    <w:p w14:paraId="3BE51F6C" w14:textId="77777777" w:rsidR="0076102C" w:rsidRPr="00D97510" w:rsidRDefault="00B34975" w:rsidP="00D97510">
      <w:pPr>
        <w:pStyle w:val="31"/>
        <w:spacing w:before="120" w:afterLines="50" w:after="120"/>
        <w:ind w:left="759" w:hangingChars="360" w:hanging="759"/>
        <w:rPr>
          <w:rFonts w:eastAsiaTheme="minorEastAsia"/>
          <w:b/>
          <w:sz w:val="21"/>
          <w:szCs w:val="22"/>
          <w:lang w:val="en-US" w:eastAsia="zh-CN"/>
        </w:rPr>
      </w:pPr>
      <w:r w:rsidRPr="00D97510">
        <w:rPr>
          <w:rFonts w:eastAsiaTheme="minorEastAsia"/>
          <w:b/>
          <w:sz w:val="21"/>
          <w:szCs w:val="22"/>
          <w:lang w:val="en-US" w:eastAsia="zh-CN"/>
        </w:rPr>
        <w:t>Msg2</w:t>
      </w:r>
      <w:bookmarkEnd w:id="48"/>
    </w:p>
    <w:p w14:paraId="5FF35537" w14:textId="77777777" w:rsidR="0076102C" w:rsidRPr="00834D03" w:rsidRDefault="00B34975">
      <w:pPr>
        <w:jc w:val="both"/>
        <w:rPr>
          <w:rFonts w:eastAsia="宋体"/>
          <w:b/>
          <w:u w:val="single"/>
          <w:lang w:eastAsia="zh-CN"/>
        </w:rPr>
      </w:pPr>
      <w:r w:rsidRPr="00834D03">
        <w:rPr>
          <w:rFonts w:eastAsia="宋体"/>
          <w:b/>
          <w:u w:val="single"/>
          <w:lang w:eastAsia="zh-CN"/>
        </w:rPr>
        <w:t>Common or separate starting time for Msg2 monitoring</w:t>
      </w:r>
    </w:p>
    <w:p w14:paraId="1518F6CD" w14:textId="3D201299" w:rsidR="0076102C" w:rsidRDefault="00B34975">
      <w:pPr>
        <w:snapToGrid w:val="0"/>
        <w:spacing w:afterLines="50" w:after="120"/>
        <w:jc w:val="both"/>
        <w:rPr>
          <w:rFonts w:eastAsia="宋体"/>
          <w:lang w:eastAsia="zh-CN"/>
        </w:rPr>
      </w:pPr>
      <w:r>
        <w:rPr>
          <w:rFonts w:eastAsia="宋体"/>
          <w:lang w:eastAsia="zh-CN"/>
        </w:rPr>
        <w:t xml:space="preserve">From </w:t>
      </w:r>
      <w:r>
        <w:rPr>
          <w:rFonts w:eastAsia="宋体" w:hint="eastAsia"/>
          <w:lang w:eastAsia="zh-CN"/>
        </w:rPr>
        <w:t>RAN1#119</w:t>
      </w:r>
      <w:r>
        <w:rPr>
          <w:rFonts w:eastAsia="宋体"/>
          <w:lang w:eastAsia="zh-CN"/>
        </w:rPr>
        <w:t xml:space="preserve"> agreements in A-IoT study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_Ref189058740 \n \h</w:instrText>
      </w:r>
      <w:r>
        <w:rPr>
          <w:rFonts w:eastAsia="宋体"/>
          <w:lang w:eastAsia="zh-CN"/>
        </w:rPr>
        <w:instrText xml:space="preserve"> </w:instrText>
      </w:r>
      <w:r>
        <w:rPr>
          <w:rFonts w:eastAsia="宋体"/>
          <w:lang w:eastAsia="zh-CN"/>
        </w:rPr>
      </w:r>
      <w:r>
        <w:rPr>
          <w:rFonts w:eastAsia="宋体"/>
          <w:lang w:eastAsia="zh-CN"/>
        </w:rPr>
        <w:fldChar w:fldCharType="separate"/>
      </w:r>
      <w:r w:rsidR="00444A4C">
        <w:rPr>
          <w:rFonts w:eastAsia="宋体"/>
          <w:lang w:eastAsia="zh-CN"/>
        </w:rPr>
        <w:t>[8]</w:t>
      </w:r>
      <w:r>
        <w:rPr>
          <w:rFonts w:eastAsia="宋体"/>
          <w:lang w:eastAsia="zh-CN"/>
        </w:rPr>
        <w:fldChar w:fldCharType="end"/>
      </w:r>
      <w:r>
        <w:rPr>
          <w:rFonts w:eastAsia="宋体" w:hint="eastAsia"/>
          <w:lang w:eastAsia="zh-CN"/>
        </w:rPr>
        <w:t>, the Msg2 in PRDCH would be transmitted to response</w:t>
      </w:r>
      <w:r>
        <w:rPr>
          <w:rFonts w:eastAsia="宋体"/>
          <w:lang w:eastAsia="zh-CN"/>
        </w:rPr>
        <w:t xml:space="preserve"> to</w:t>
      </w:r>
      <w:r>
        <w:rPr>
          <w:rFonts w:eastAsia="宋体" w:hint="eastAsia"/>
          <w:lang w:eastAsia="zh-CN"/>
        </w:rPr>
        <w:t xml:space="preserve"> multiple A-IoT devices </w:t>
      </w:r>
      <w:r>
        <w:rPr>
          <w:rFonts w:eastAsia="宋体"/>
          <w:lang w:eastAsia="zh-CN"/>
        </w:rPr>
        <w:t xml:space="preserve">backscattered signals </w:t>
      </w:r>
      <w:r>
        <w:rPr>
          <w:rFonts w:eastAsia="宋体" w:hint="eastAsia"/>
          <w:lang w:eastAsia="zh-CN"/>
        </w:rPr>
        <w:t>from the Reader during the CBRA procedure and the Msg2 could be used for carrying the scheduling information of Msg3, if there is Msg3 in the RA procedure.</w:t>
      </w:r>
    </w:p>
    <w:tbl>
      <w:tblPr>
        <w:tblStyle w:val="aff7"/>
        <w:tblW w:w="0" w:type="auto"/>
        <w:tblLook w:val="04A0" w:firstRow="1" w:lastRow="0" w:firstColumn="1" w:lastColumn="0" w:noHBand="0" w:noVBand="1"/>
      </w:tblPr>
      <w:tblGrid>
        <w:gridCol w:w="9855"/>
      </w:tblGrid>
      <w:tr w:rsidR="0076102C" w14:paraId="7AAC26A5" w14:textId="77777777">
        <w:tc>
          <w:tcPr>
            <w:tcW w:w="9855" w:type="dxa"/>
          </w:tcPr>
          <w:p w14:paraId="79C0C573" w14:textId="77777777" w:rsidR="0076102C" w:rsidRDefault="00B34975">
            <w:pPr>
              <w:widowControl w:val="0"/>
              <w:autoSpaceDN w:val="0"/>
              <w:adjustRightInd w:val="0"/>
              <w:snapToGrid w:val="0"/>
              <w:rPr>
                <w:rFonts w:eastAsia="等线"/>
                <w:bCs/>
                <w:lang w:val="en-US" w:eastAsia="zh-CN"/>
              </w:rPr>
            </w:pPr>
            <w:r>
              <w:rPr>
                <w:rFonts w:eastAsia="等线"/>
                <w:bCs/>
                <w:highlight w:val="green"/>
                <w:lang w:val="en-US" w:eastAsia="zh-CN"/>
              </w:rPr>
              <w:t>Agreement</w:t>
            </w:r>
            <w:r>
              <w:rPr>
                <w:rFonts w:eastAsia="等线" w:hint="eastAsia"/>
                <w:bCs/>
                <w:lang w:val="en-US" w:eastAsia="zh-CN"/>
              </w:rPr>
              <w:t xml:space="preserve"> in RAN1#119</w:t>
            </w:r>
          </w:p>
          <w:p w14:paraId="7363C8B5" w14:textId="77777777" w:rsidR="0076102C" w:rsidRDefault="00B34975">
            <w:pPr>
              <w:widowControl w:val="0"/>
              <w:autoSpaceDN w:val="0"/>
              <w:adjustRightInd w:val="0"/>
              <w:snapToGrid w:val="0"/>
              <w:rPr>
                <w:rFonts w:eastAsia="等线"/>
                <w:bCs/>
                <w:lang w:val="en-US" w:eastAsia="zh-CN"/>
              </w:rPr>
            </w:pPr>
            <w:r>
              <w:rPr>
                <w:rFonts w:eastAsia="等线" w:hint="eastAsia"/>
                <w:bCs/>
                <w:lang w:eastAsia="zh-CN"/>
              </w:rPr>
              <w:t>F</w:t>
            </w:r>
            <w:r>
              <w:rPr>
                <w:bCs/>
              </w:rPr>
              <w:t>or Msg2 transmission in response to multiple Msg1 transmissions</w:t>
            </w:r>
            <w:r>
              <w:rPr>
                <w:rFonts w:eastAsia="等线" w:hint="eastAsia"/>
                <w:bCs/>
                <w:lang w:val="en-US" w:eastAsia="zh-CN"/>
              </w:rPr>
              <w:t xml:space="preserve">, </w:t>
            </w:r>
            <w:r>
              <w:rPr>
                <w:bCs/>
              </w:rPr>
              <w:t>which is initiated by a R2D transmission triggering random access</w:t>
            </w:r>
            <w:r>
              <w:rPr>
                <w:rFonts w:eastAsia="等线" w:hint="eastAsia"/>
                <w:bCs/>
                <w:lang w:eastAsia="zh-CN"/>
              </w:rPr>
              <w:t xml:space="preserve">, </w:t>
            </w:r>
            <w:r>
              <w:rPr>
                <w:rFonts w:eastAsia="等线" w:hint="eastAsia"/>
                <w:bCs/>
                <w:lang w:val="en-US" w:eastAsia="zh-CN"/>
              </w:rPr>
              <w:t>RAN1 identifies the following f</w:t>
            </w:r>
            <w:r>
              <w:rPr>
                <w:rFonts w:eastAsia="等线"/>
                <w:bCs/>
                <w:lang w:val="en-US" w:eastAsia="zh-CN"/>
              </w:rPr>
              <w:t>or the</w:t>
            </w:r>
            <w:r>
              <w:rPr>
                <w:rFonts w:eastAsia="等线" w:hint="eastAsia"/>
                <w:bCs/>
                <w:lang w:val="en-US" w:eastAsia="zh-CN"/>
              </w:rPr>
              <w:t xml:space="preserve"> starting time for </w:t>
            </w:r>
            <w:r>
              <w:rPr>
                <w:rFonts w:eastAsia="等线"/>
                <w:bCs/>
                <w:lang w:val="en-US" w:eastAsia="zh-CN"/>
              </w:rPr>
              <w:t>Msg2 monitoring</w:t>
            </w:r>
          </w:p>
          <w:p w14:paraId="5617B260" w14:textId="77777777" w:rsidR="0076102C" w:rsidRDefault="00B34975">
            <w:pPr>
              <w:pStyle w:val="afff1"/>
              <w:numPr>
                <w:ilvl w:val="0"/>
                <w:numId w:val="43"/>
              </w:numPr>
              <w:adjustRightInd w:val="0"/>
              <w:snapToGrid w:val="0"/>
              <w:spacing w:after="0"/>
              <w:contextualSpacing w:val="0"/>
              <w:jc w:val="both"/>
              <w:rPr>
                <w:rFonts w:eastAsia="等线"/>
                <w:bCs/>
                <w:iCs/>
                <w:lang w:eastAsia="zh-CN"/>
              </w:rPr>
            </w:pPr>
            <w:r>
              <w:rPr>
                <w:rFonts w:eastAsia="等线"/>
                <w:bCs/>
                <w:iCs/>
                <w:lang w:eastAsia="zh-CN"/>
              </w:rPr>
              <w:t>For Option 1</w:t>
            </w:r>
            <w:r>
              <w:rPr>
                <w:rFonts w:eastAsia="等线" w:hint="eastAsia"/>
                <w:bCs/>
                <w:iCs/>
                <w:lang w:eastAsia="zh-CN"/>
              </w:rPr>
              <w:t xml:space="preserve">, where </w:t>
            </w:r>
            <w:r>
              <w:rPr>
                <w:rFonts w:eastAsia="等线"/>
                <w:bCs/>
                <w:iCs/>
                <w:lang w:eastAsia="zh-CN"/>
              </w:rPr>
              <w:t>a PRDCH for Msg2 transmission corresponds to a</w:t>
            </w:r>
            <w:r>
              <w:rPr>
                <w:rFonts w:eastAsia="等线" w:hint="eastAsia"/>
                <w:bCs/>
                <w:iCs/>
                <w:lang w:eastAsia="zh-CN"/>
              </w:rPr>
              <w:t>n</w:t>
            </w:r>
            <w:r>
              <w:rPr>
                <w:rFonts w:eastAsia="等线"/>
                <w:bCs/>
                <w:iCs/>
                <w:lang w:eastAsia="zh-CN"/>
              </w:rPr>
              <w:t xml:space="preserve"> A-IoT Msg1 received from one device, </w:t>
            </w:r>
          </w:p>
          <w:p w14:paraId="6622F8FF" w14:textId="77777777" w:rsidR="0076102C" w:rsidRDefault="00B34975">
            <w:pPr>
              <w:pStyle w:val="afff1"/>
              <w:numPr>
                <w:ilvl w:val="1"/>
                <w:numId w:val="44"/>
              </w:numPr>
              <w:adjustRightInd w:val="0"/>
              <w:snapToGrid w:val="0"/>
              <w:spacing w:after="0"/>
              <w:contextualSpacing w:val="0"/>
              <w:jc w:val="both"/>
              <w:rPr>
                <w:rFonts w:eastAsia="等线"/>
                <w:bCs/>
                <w:iCs/>
                <w:lang w:eastAsia="zh-CN"/>
              </w:rPr>
            </w:pPr>
            <w:r>
              <w:rPr>
                <w:rFonts w:eastAsia="等线"/>
                <w:bCs/>
                <w:iCs/>
                <w:lang w:eastAsia="zh-CN"/>
              </w:rPr>
              <w:t>Option a: the starting time for Msg2 monitoring is separate for each Msg1 resource.</w:t>
            </w:r>
          </w:p>
          <w:p w14:paraId="66B72C98" w14:textId="77777777" w:rsidR="0076102C" w:rsidRDefault="00B34975">
            <w:pPr>
              <w:pStyle w:val="afff1"/>
              <w:numPr>
                <w:ilvl w:val="1"/>
                <w:numId w:val="44"/>
              </w:numPr>
              <w:adjustRightInd w:val="0"/>
              <w:snapToGrid w:val="0"/>
              <w:spacing w:after="0"/>
              <w:contextualSpacing w:val="0"/>
              <w:jc w:val="both"/>
              <w:rPr>
                <w:rFonts w:eastAsia="等线"/>
                <w:bCs/>
                <w:iCs/>
                <w:lang w:eastAsia="zh-CN"/>
              </w:rPr>
            </w:pPr>
            <w:r>
              <w:rPr>
                <w:rFonts w:eastAsia="等线"/>
                <w:bCs/>
                <w:iCs/>
                <w:lang w:eastAsia="zh-CN"/>
              </w:rPr>
              <w:t>Option b: the starting time for Msg2 monitoring is common for multiple Msg1 resources.</w:t>
            </w:r>
          </w:p>
          <w:p w14:paraId="1C36BAE2" w14:textId="77777777" w:rsidR="0076102C" w:rsidRDefault="00B34975" w:rsidP="00D97510">
            <w:pPr>
              <w:pStyle w:val="afff1"/>
              <w:numPr>
                <w:ilvl w:val="0"/>
                <w:numId w:val="43"/>
              </w:numPr>
              <w:adjustRightInd w:val="0"/>
              <w:snapToGrid w:val="0"/>
              <w:spacing w:afterLines="50" w:after="120"/>
              <w:ind w:left="442" w:hangingChars="221" w:hanging="442"/>
              <w:contextualSpacing w:val="0"/>
              <w:jc w:val="both"/>
              <w:rPr>
                <w:rFonts w:eastAsia="等线"/>
                <w:bCs/>
                <w:iCs/>
                <w:lang w:eastAsia="zh-CN"/>
              </w:rPr>
            </w:pPr>
            <w:r>
              <w:rPr>
                <w:rFonts w:eastAsia="等线"/>
                <w:bCs/>
                <w:iCs/>
                <w:lang w:eastAsia="zh-CN"/>
              </w:rPr>
              <w:t>For Option 2</w:t>
            </w:r>
            <w:r>
              <w:rPr>
                <w:rFonts w:eastAsia="等线" w:hint="eastAsia"/>
                <w:bCs/>
                <w:iCs/>
                <w:lang w:eastAsia="zh-CN"/>
              </w:rPr>
              <w:t>, where</w:t>
            </w:r>
            <w:r>
              <w:rPr>
                <w:rFonts w:eastAsia="等线"/>
                <w:bCs/>
                <w:iCs/>
                <w:lang w:eastAsia="zh-CN"/>
              </w:rPr>
              <w:t xml:space="preserve"> a PRDCH for Msg2 transmission corresponds to multiple A-IoT Msg1 received from different devices,</w:t>
            </w:r>
            <w:r>
              <w:rPr>
                <w:rFonts w:eastAsia="等线" w:hint="eastAsia"/>
                <w:bCs/>
                <w:iCs/>
                <w:lang w:eastAsia="zh-CN"/>
              </w:rPr>
              <w:t xml:space="preserve"> the starting time for Msg2 monitoring is common for </w:t>
            </w:r>
            <w:r>
              <w:rPr>
                <w:rFonts w:eastAsia="等线"/>
                <w:bCs/>
                <w:iCs/>
                <w:lang w:eastAsia="zh-CN"/>
              </w:rPr>
              <w:t>multiple Msg1 resources.</w:t>
            </w:r>
          </w:p>
        </w:tc>
      </w:tr>
    </w:tbl>
    <w:p w14:paraId="47ED57E8" w14:textId="12765552" w:rsidR="0076102C" w:rsidRDefault="00B34975" w:rsidP="00D97510">
      <w:pPr>
        <w:snapToGrid w:val="0"/>
        <w:spacing w:beforeLines="50" w:before="120" w:afterLines="50" w:after="120"/>
        <w:jc w:val="both"/>
        <w:rPr>
          <w:rFonts w:eastAsia="宋体"/>
          <w:lang w:eastAsia="zh-CN"/>
        </w:rPr>
      </w:pPr>
      <w:r>
        <w:rPr>
          <w:rFonts w:eastAsia="宋体" w:hint="eastAsia"/>
          <w:lang w:eastAsia="zh-CN"/>
        </w:rPr>
        <w:t xml:space="preserve">There are multiple PRDCH </w:t>
      </w:r>
      <w:r>
        <w:rPr>
          <w:rFonts w:eastAsia="宋体"/>
          <w:lang w:eastAsia="zh-CN"/>
        </w:rPr>
        <w:t>occasions</w:t>
      </w:r>
      <w:r>
        <w:rPr>
          <w:rFonts w:eastAsia="宋体" w:hint="eastAsia"/>
          <w:lang w:eastAsia="zh-CN"/>
        </w:rPr>
        <w:t xml:space="preserve"> for device to monitoring the Msg2 to find the corresponding Msg2. </w:t>
      </w:r>
      <w:r>
        <w:rPr>
          <w:rFonts w:eastAsia="宋体"/>
          <w:lang w:eastAsia="zh-CN"/>
        </w:rPr>
        <w:t>F</w:t>
      </w:r>
      <w:r>
        <w:rPr>
          <w:rFonts w:eastAsia="宋体" w:hint="eastAsia"/>
          <w:lang w:eastAsia="zh-CN"/>
        </w:rPr>
        <w:t xml:space="preserve">or the monitoring occasions of the multiple PRDCHs for Msg2, there are two types of methods to determine the starting time for PRDCH monitoring. </w:t>
      </w:r>
    </w:p>
    <w:p w14:paraId="77523452" w14:textId="77777777" w:rsidR="0076102C" w:rsidRDefault="00B34975" w:rsidP="00D97510">
      <w:pPr>
        <w:pStyle w:val="afff1"/>
        <w:numPr>
          <w:ilvl w:val="0"/>
          <w:numId w:val="45"/>
        </w:numPr>
        <w:snapToGrid w:val="0"/>
        <w:spacing w:afterLines="50" w:after="120" w:line="276" w:lineRule="auto"/>
        <w:ind w:hangingChars="210"/>
        <w:contextualSpacing w:val="0"/>
        <w:jc w:val="both"/>
        <w:rPr>
          <w:rFonts w:eastAsia="宋体"/>
          <w:lang w:eastAsia="zh-CN"/>
        </w:rPr>
      </w:pPr>
      <w:r>
        <w:rPr>
          <w:rFonts w:eastAsia="宋体" w:hint="eastAsia"/>
          <w:lang w:eastAsia="zh-CN"/>
        </w:rPr>
        <w:t>Type 1: Multiple starting time of the PRDCH transmission occasions for Msg2s, e.g. multiple offsets to the reference point.</w:t>
      </w:r>
    </w:p>
    <w:p w14:paraId="27AE3436" w14:textId="77777777" w:rsidR="0076102C" w:rsidRDefault="00B34975" w:rsidP="00D97510">
      <w:pPr>
        <w:pStyle w:val="afff1"/>
        <w:numPr>
          <w:ilvl w:val="0"/>
          <w:numId w:val="45"/>
        </w:numPr>
        <w:snapToGrid w:val="0"/>
        <w:spacing w:afterLines="50" w:after="120" w:line="276" w:lineRule="auto"/>
        <w:ind w:hangingChars="210"/>
        <w:contextualSpacing w:val="0"/>
        <w:jc w:val="both"/>
        <w:rPr>
          <w:rFonts w:eastAsia="宋体"/>
          <w:lang w:eastAsia="zh-CN"/>
        </w:rPr>
      </w:pPr>
      <w:r>
        <w:rPr>
          <w:rFonts w:eastAsia="宋体" w:hint="eastAsia"/>
          <w:lang w:eastAsia="zh-CN"/>
        </w:rPr>
        <w:t xml:space="preserve">Type 2: A common starting time for the multiple devices to monitor the </w:t>
      </w:r>
      <w:r>
        <w:rPr>
          <w:rFonts w:eastAsia="宋体"/>
          <w:lang w:eastAsia="zh-CN"/>
        </w:rPr>
        <w:t>multiple</w:t>
      </w:r>
      <w:r>
        <w:rPr>
          <w:rFonts w:eastAsia="宋体" w:hint="eastAsia"/>
          <w:lang w:eastAsia="zh-CN"/>
        </w:rPr>
        <w:t xml:space="preserve"> Msg2s, e.g. a common offset to the reference point.</w:t>
      </w:r>
    </w:p>
    <w:p w14:paraId="6115D05C" w14:textId="77777777" w:rsidR="0076102C" w:rsidRDefault="00B34975" w:rsidP="00D97510">
      <w:pPr>
        <w:snapToGrid w:val="0"/>
        <w:spacing w:afterLines="50" w:after="120"/>
        <w:jc w:val="both"/>
        <w:rPr>
          <w:rFonts w:eastAsia="宋体"/>
          <w:lang w:eastAsia="zh-CN"/>
        </w:rPr>
      </w:pPr>
      <w:r>
        <w:rPr>
          <w:rFonts w:eastAsia="宋体" w:hint="eastAsia"/>
          <w:lang w:eastAsia="zh-CN"/>
        </w:rPr>
        <w:t xml:space="preserve">One type is to indicate multiple starting time of the PRDCH transmission occasions for Msg2s, and the other type is to indicate a common starting time for the multiple devices to monitor the </w:t>
      </w:r>
      <w:r>
        <w:rPr>
          <w:rFonts w:eastAsia="宋体"/>
          <w:lang w:eastAsia="zh-CN"/>
        </w:rPr>
        <w:t>multiple</w:t>
      </w:r>
      <w:r>
        <w:rPr>
          <w:rFonts w:eastAsia="宋体" w:hint="eastAsia"/>
          <w:lang w:eastAsia="zh-CN"/>
        </w:rPr>
        <w:t xml:space="preserve"> Msg2s. </w:t>
      </w:r>
      <w:r>
        <w:rPr>
          <w:rFonts w:eastAsia="宋体"/>
          <w:lang w:eastAsia="zh-CN"/>
        </w:rPr>
        <w:t>C</w:t>
      </w:r>
      <w:r>
        <w:rPr>
          <w:rFonts w:eastAsia="宋体" w:hint="eastAsia"/>
          <w:lang w:eastAsia="zh-CN"/>
        </w:rPr>
        <w:t xml:space="preserve">onsidering the </w:t>
      </w:r>
      <w:r>
        <w:rPr>
          <w:rFonts w:eastAsia="宋体"/>
          <w:lang w:eastAsia="zh-CN"/>
        </w:rPr>
        <w:t>capability</w:t>
      </w:r>
      <w:r>
        <w:rPr>
          <w:rFonts w:eastAsia="宋体" w:hint="eastAsia"/>
          <w:lang w:eastAsia="zh-CN"/>
        </w:rPr>
        <w:t xml:space="preserve"> of passive reception of the signals for Device 1, the device might not receive the signal at the certain time. Device 1 would monitor the Msg2 one by one until it finds the corresponding Msg2, which carries its device information, e.g. device ID.</w:t>
      </w:r>
    </w:p>
    <w:p w14:paraId="1CE743F9" w14:textId="17AC6BC8" w:rsidR="0076102C" w:rsidRDefault="00B34975" w:rsidP="00D97510">
      <w:pPr>
        <w:snapToGrid w:val="0"/>
        <w:spacing w:afterLines="50" w:after="120"/>
        <w:jc w:val="both"/>
        <w:rPr>
          <w:rFonts w:eastAsia="宋体"/>
          <w:b/>
          <w:lang w:eastAsia="zh-CN"/>
        </w:rPr>
      </w:pPr>
      <w:r>
        <w:rPr>
          <w:rFonts w:eastAsia="宋体"/>
          <w:b/>
          <w:lang w:eastAsia="zh-CN"/>
        </w:rPr>
        <w:t>P</w:t>
      </w:r>
      <w:r>
        <w:rPr>
          <w:rFonts w:eastAsia="宋体" w:hint="eastAsia"/>
          <w:b/>
          <w:lang w:eastAsia="zh-CN"/>
        </w:rPr>
        <w:t xml:space="preserve">roposal </w:t>
      </w:r>
      <w:r w:rsidR="00A130CE">
        <w:rPr>
          <w:rFonts w:eastAsia="宋体" w:hint="eastAsia"/>
          <w:b/>
          <w:lang w:eastAsia="zh-CN"/>
        </w:rPr>
        <w:t>16</w:t>
      </w:r>
      <w:r>
        <w:rPr>
          <w:rFonts w:eastAsia="宋体" w:hint="eastAsia"/>
          <w:b/>
          <w:lang w:eastAsia="zh-CN"/>
        </w:rPr>
        <w:t xml:space="preserve">: The devices </w:t>
      </w:r>
      <w:r w:rsidR="0026713B">
        <w:rPr>
          <w:rFonts w:eastAsia="宋体" w:hint="eastAsia"/>
          <w:b/>
          <w:lang w:eastAsia="zh-CN"/>
        </w:rPr>
        <w:t xml:space="preserve">should </w:t>
      </w:r>
      <w:r>
        <w:rPr>
          <w:rFonts w:eastAsia="宋体" w:hint="eastAsia"/>
          <w:b/>
          <w:lang w:eastAsia="zh-CN"/>
        </w:rPr>
        <w:t xml:space="preserve">monitor the Msg2 from a common starting time for the </w:t>
      </w:r>
      <w:r>
        <w:rPr>
          <w:rFonts w:eastAsia="宋体"/>
          <w:b/>
          <w:bCs/>
          <w:lang w:eastAsia="zh-CN"/>
        </w:rPr>
        <w:t>Msg2 transmission in response to multiple Msg1 transmissions</w:t>
      </w:r>
      <w:r>
        <w:rPr>
          <w:rFonts w:eastAsia="宋体" w:hint="eastAsia"/>
          <w:b/>
          <w:lang w:eastAsia="zh-CN"/>
        </w:rPr>
        <w:t>.</w:t>
      </w:r>
    </w:p>
    <w:p w14:paraId="6F27662B" w14:textId="32D7568D" w:rsidR="0076102C" w:rsidRDefault="00B34975" w:rsidP="00D97510">
      <w:pPr>
        <w:snapToGrid w:val="0"/>
        <w:spacing w:afterLines="50" w:after="120"/>
        <w:jc w:val="both"/>
        <w:rPr>
          <w:rFonts w:eastAsia="宋体"/>
          <w:lang w:eastAsia="zh-CN"/>
        </w:rPr>
      </w:pPr>
      <w:r>
        <w:rPr>
          <w:rFonts w:eastAsia="宋体" w:hint="eastAsia"/>
          <w:lang w:eastAsia="zh-CN"/>
        </w:rPr>
        <w:t xml:space="preserve">Thus, for the </w:t>
      </w:r>
      <w:r>
        <w:rPr>
          <w:rFonts w:eastAsia="宋体"/>
          <w:lang w:eastAsia="zh-CN"/>
        </w:rPr>
        <w:t>multiple</w:t>
      </w:r>
      <w:r>
        <w:rPr>
          <w:rFonts w:eastAsia="宋体" w:hint="eastAsia"/>
          <w:lang w:eastAsia="zh-CN"/>
        </w:rPr>
        <w:t xml:space="preserve"> PRDCH occasions, the time domain resource allocation would include a common starting time, the time duration of the Msg2 and the number of PRDCHs for the Msg2 or the total time duration of monitoring Msg2, which is for the end of Msg2 reception, as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_Ref188894355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444A4C" w:rsidRPr="00AC5CA8">
        <w:t>Figure 5</w:t>
      </w:r>
      <w:r>
        <w:rPr>
          <w:rFonts w:eastAsia="宋体"/>
          <w:lang w:eastAsia="zh-CN"/>
        </w:rPr>
        <w:fldChar w:fldCharType="end"/>
      </w:r>
      <w:r>
        <w:rPr>
          <w:rFonts w:eastAsia="宋体" w:hint="eastAsia"/>
          <w:lang w:eastAsia="zh-CN"/>
        </w:rPr>
        <w:t xml:space="preserve">. </w:t>
      </w:r>
      <w:r>
        <w:rPr>
          <w:rFonts w:eastAsia="宋体"/>
          <w:lang w:eastAsia="zh-CN"/>
        </w:rPr>
        <w:t>F</w:t>
      </w:r>
      <w:r>
        <w:rPr>
          <w:rFonts w:eastAsia="宋体" w:hint="eastAsia"/>
          <w:lang w:eastAsia="zh-CN"/>
        </w:rPr>
        <w:t xml:space="preserve">or the common starting time, it would be an offset to the common reference point, which is indicated by the PRDCH for </w:t>
      </w:r>
      <w:r w:rsidR="0026713B">
        <w:rPr>
          <w:rFonts w:eastAsia="宋体" w:hint="eastAsia"/>
          <w:lang w:eastAsia="zh-CN"/>
        </w:rPr>
        <w:t>p</w:t>
      </w:r>
      <w:r w:rsidR="00664568">
        <w:rPr>
          <w:rFonts w:eastAsia="宋体" w:hint="eastAsia"/>
          <w:lang w:eastAsia="zh-CN"/>
        </w:rPr>
        <w:t>aging</w:t>
      </w:r>
      <w:r>
        <w:rPr>
          <w:rFonts w:eastAsia="宋体" w:hint="eastAsia"/>
          <w:lang w:eastAsia="zh-CN"/>
        </w:rPr>
        <w:t xml:space="preserve"> or pre-defined. </w:t>
      </w:r>
      <w:r>
        <w:rPr>
          <w:rFonts w:eastAsia="宋体"/>
          <w:lang w:eastAsia="zh-CN"/>
        </w:rPr>
        <w:t>A</w:t>
      </w:r>
      <w:r>
        <w:rPr>
          <w:rFonts w:eastAsia="宋体" w:hint="eastAsia"/>
          <w:lang w:eastAsia="zh-CN"/>
        </w:rPr>
        <w:t xml:space="preserve">nd the time duration of PRDCH for Msg2 and the detailed information of Msg2 are also indicated by the PRDCH for </w:t>
      </w:r>
      <w:r w:rsidR="0026713B">
        <w:rPr>
          <w:rFonts w:eastAsia="宋体" w:hint="eastAsia"/>
          <w:lang w:eastAsia="zh-CN"/>
        </w:rPr>
        <w:t>p</w:t>
      </w:r>
      <w:r w:rsidR="00664568">
        <w:rPr>
          <w:rFonts w:eastAsia="宋体" w:hint="eastAsia"/>
          <w:lang w:eastAsia="zh-CN"/>
        </w:rPr>
        <w:t>aging</w:t>
      </w:r>
      <w:r>
        <w:rPr>
          <w:rFonts w:eastAsia="宋体" w:hint="eastAsia"/>
          <w:lang w:eastAsia="zh-CN"/>
        </w:rPr>
        <w:t xml:space="preserve">, in which the time </w:t>
      </w:r>
      <w:r>
        <w:rPr>
          <w:rFonts w:eastAsia="宋体"/>
          <w:lang w:eastAsia="zh-CN"/>
        </w:rPr>
        <w:t>duration</w:t>
      </w:r>
      <w:r>
        <w:rPr>
          <w:rFonts w:eastAsia="宋体" w:hint="eastAsia"/>
          <w:lang w:eastAsia="zh-CN"/>
        </w:rPr>
        <w:t xml:space="preserve"> of PRDCH is associated to the TBS of PRDCH. </w:t>
      </w:r>
      <w:r>
        <w:rPr>
          <w:rFonts w:eastAsia="宋体"/>
          <w:lang w:eastAsia="zh-CN"/>
        </w:rPr>
        <w:t>F</w:t>
      </w:r>
      <w:r>
        <w:rPr>
          <w:rFonts w:eastAsia="宋体" w:hint="eastAsia"/>
          <w:lang w:eastAsia="zh-CN"/>
        </w:rPr>
        <w:t xml:space="preserve">or the multiple Msg2 transmission, there might be a gap between the </w:t>
      </w:r>
      <w:r>
        <w:rPr>
          <w:rFonts w:eastAsia="宋体" w:hint="eastAsia"/>
          <w:lang w:eastAsia="zh-CN"/>
        </w:rPr>
        <w:lastRenderedPageBreak/>
        <w:t xml:space="preserve">adjacent Msg2s, which is associated with the processing </w:t>
      </w:r>
      <w:r>
        <w:rPr>
          <w:rFonts w:eastAsia="宋体"/>
          <w:lang w:eastAsia="zh-CN"/>
        </w:rPr>
        <w:t>capability</w:t>
      </w:r>
      <w:r>
        <w:rPr>
          <w:rFonts w:eastAsia="宋体" w:hint="eastAsia"/>
          <w:lang w:eastAsia="zh-CN"/>
        </w:rPr>
        <w:t xml:space="preserve"> of the device. </w:t>
      </w:r>
      <w:r>
        <w:rPr>
          <w:rFonts w:eastAsia="宋体"/>
          <w:lang w:eastAsia="zh-CN"/>
        </w:rPr>
        <w:t>T</w:t>
      </w:r>
      <w:r>
        <w:rPr>
          <w:rFonts w:eastAsia="宋体" w:hint="eastAsia"/>
          <w:lang w:eastAsia="zh-CN"/>
        </w:rPr>
        <w:t xml:space="preserve">he gap between the adjacent Msg2s could be indicated by the PRDCH for </w:t>
      </w:r>
      <w:r w:rsidR="0026713B">
        <w:rPr>
          <w:rFonts w:eastAsia="宋体" w:hint="eastAsia"/>
          <w:lang w:eastAsia="zh-CN"/>
        </w:rPr>
        <w:t>p</w:t>
      </w:r>
      <w:r w:rsidR="00664568">
        <w:rPr>
          <w:rFonts w:eastAsia="宋体" w:hint="eastAsia"/>
          <w:lang w:eastAsia="zh-CN"/>
        </w:rPr>
        <w:t>aging</w:t>
      </w:r>
      <w:r>
        <w:rPr>
          <w:rFonts w:eastAsia="宋体" w:hint="eastAsia"/>
          <w:lang w:eastAsia="zh-CN"/>
        </w:rPr>
        <w:t xml:space="preserve"> or pre-defined.</w:t>
      </w:r>
    </w:p>
    <w:p w14:paraId="55878119" w14:textId="77777777" w:rsidR="0076102C" w:rsidRDefault="00095B12">
      <w:pPr>
        <w:jc w:val="center"/>
        <w:rPr>
          <w:rFonts w:eastAsiaTheme="minorEastAsia"/>
          <w:lang w:eastAsia="zh-CN"/>
        </w:rPr>
      </w:pPr>
      <w:r>
        <w:rPr>
          <w:noProof/>
        </w:rPr>
        <w:object w:dxaOrig="4193" w:dyaOrig="1210" w14:anchorId="24DF9029">
          <v:shape id="_x0000_i1027" type="#_x0000_t75" alt="" style="width:209.3pt;height:61.2pt;mso-width-percent:0;mso-height-percent:0;mso-width-percent:0;mso-height-percent:0" o:ole="">
            <v:imagedata r:id="rId14" o:title=""/>
          </v:shape>
          <o:OLEObject Type="Embed" ProgID="Visio.Drawing.11" ShapeID="_x0000_i1027" DrawAspect="Content" ObjectID="_1804697466" r:id="rId15"/>
        </w:object>
      </w:r>
    </w:p>
    <w:p w14:paraId="4A707120" w14:textId="29DAFB0F" w:rsidR="0076102C" w:rsidRDefault="00B34975">
      <w:pPr>
        <w:pStyle w:val="ab"/>
        <w:jc w:val="center"/>
        <w:rPr>
          <w:rFonts w:eastAsiaTheme="minorEastAsia"/>
          <w:b w:val="0"/>
          <w:lang w:eastAsia="zh-CN"/>
        </w:rPr>
      </w:pPr>
      <w:bookmarkStart w:id="52" w:name="_Ref188894355"/>
      <w:r>
        <w:rPr>
          <w:b w:val="0"/>
        </w:rPr>
        <w:t xml:space="preserve">Figure </w:t>
      </w:r>
      <w:r>
        <w:rPr>
          <w:b w:val="0"/>
        </w:rPr>
        <w:fldChar w:fldCharType="begin"/>
      </w:r>
      <w:r>
        <w:rPr>
          <w:b w:val="0"/>
        </w:rPr>
        <w:instrText xml:space="preserve"> SEQ Figure \* ARABIC </w:instrText>
      </w:r>
      <w:r>
        <w:rPr>
          <w:b w:val="0"/>
        </w:rPr>
        <w:fldChar w:fldCharType="separate"/>
      </w:r>
      <w:r w:rsidR="00444A4C">
        <w:rPr>
          <w:b w:val="0"/>
          <w:noProof/>
        </w:rPr>
        <w:t>5</w:t>
      </w:r>
      <w:r>
        <w:rPr>
          <w:b w:val="0"/>
        </w:rPr>
        <w:fldChar w:fldCharType="end"/>
      </w:r>
      <w:bookmarkEnd w:id="52"/>
      <w:r>
        <w:rPr>
          <w:rFonts w:eastAsiaTheme="minorEastAsia" w:hint="eastAsia"/>
          <w:b w:val="0"/>
          <w:lang w:eastAsia="zh-CN"/>
        </w:rPr>
        <w:t>: The time domain resource allocation for Msg2</w:t>
      </w:r>
    </w:p>
    <w:p w14:paraId="56B0B8AF" w14:textId="77777777" w:rsidR="0076102C" w:rsidRDefault="00B34975" w:rsidP="00D97510">
      <w:pPr>
        <w:snapToGrid w:val="0"/>
        <w:spacing w:afterLines="50" w:after="120"/>
        <w:jc w:val="both"/>
        <w:rPr>
          <w:rFonts w:eastAsia="宋体"/>
          <w:lang w:eastAsia="zh-CN"/>
        </w:rPr>
      </w:pPr>
      <w:r>
        <w:rPr>
          <w:rFonts w:eastAsia="宋体"/>
          <w:lang w:eastAsia="zh-CN"/>
        </w:rPr>
        <w:t>S</w:t>
      </w:r>
      <w:r>
        <w:rPr>
          <w:rFonts w:eastAsia="宋体" w:hint="eastAsia"/>
          <w:lang w:eastAsia="zh-CN"/>
        </w:rPr>
        <w:t xml:space="preserve">ince it only </w:t>
      </w:r>
      <w:r>
        <w:rPr>
          <w:rFonts w:eastAsia="宋体"/>
          <w:lang w:eastAsia="zh-CN"/>
        </w:rPr>
        <w:t>supports</w:t>
      </w:r>
      <w:r>
        <w:rPr>
          <w:rFonts w:eastAsia="宋体" w:hint="eastAsia"/>
          <w:lang w:eastAsia="zh-CN"/>
        </w:rPr>
        <w:t xml:space="preserve"> the TDM transmission for the Msg2s, there is not the frequency domain resource allocation </w:t>
      </w:r>
      <w:r>
        <w:rPr>
          <w:rFonts w:eastAsia="宋体"/>
          <w:lang w:eastAsia="zh-CN"/>
        </w:rPr>
        <w:t>informa</w:t>
      </w:r>
      <w:r>
        <w:rPr>
          <w:rFonts w:eastAsia="宋体" w:hint="eastAsia"/>
          <w:lang w:eastAsia="zh-CN"/>
        </w:rPr>
        <w:t>tion for the PRDCH for Msg2.</w:t>
      </w:r>
    </w:p>
    <w:p w14:paraId="54A9E62B" w14:textId="7FEBBAB2" w:rsidR="0076102C" w:rsidRDefault="00B34975" w:rsidP="00D97510">
      <w:pPr>
        <w:snapToGrid w:val="0"/>
        <w:spacing w:afterLines="50" w:after="120"/>
        <w:jc w:val="both"/>
        <w:rPr>
          <w:rFonts w:eastAsia="宋体"/>
          <w:b/>
          <w:lang w:eastAsia="zh-CN"/>
        </w:rPr>
      </w:pPr>
      <w:r>
        <w:rPr>
          <w:rFonts w:eastAsia="宋体" w:hint="eastAsia"/>
          <w:b/>
          <w:lang w:eastAsia="zh-CN"/>
        </w:rPr>
        <w:t xml:space="preserve">Proposal </w:t>
      </w:r>
      <w:r w:rsidR="00A130CE">
        <w:rPr>
          <w:rFonts w:eastAsia="宋体" w:hint="eastAsia"/>
          <w:b/>
          <w:lang w:eastAsia="zh-CN"/>
        </w:rPr>
        <w:t>17</w:t>
      </w:r>
      <w:r>
        <w:rPr>
          <w:rFonts w:eastAsia="宋体" w:hint="eastAsia"/>
          <w:b/>
          <w:lang w:eastAsia="zh-CN"/>
        </w:rPr>
        <w:t xml:space="preserve">: The information of the time domain resource allocation for the Msg2 </w:t>
      </w:r>
      <w:r w:rsidR="00BE661A">
        <w:rPr>
          <w:rFonts w:eastAsia="宋体"/>
          <w:b/>
          <w:lang w:eastAsia="zh-CN"/>
        </w:rPr>
        <w:t>should be</w:t>
      </w:r>
      <w:r w:rsidR="00BE661A">
        <w:rPr>
          <w:rFonts w:eastAsia="宋体" w:hint="eastAsia"/>
          <w:b/>
          <w:lang w:eastAsia="zh-CN"/>
        </w:rPr>
        <w:t xml:space="preserve"> </w:t>
      </w:r>
      <w:r>
        <w:rPr>
          <w:rFonts w:eastAsia="宋体" w:hint="eastAsia"/>
          <w:b/>
          <w:lang w:eastAsia="zh-CN"/>
        </w:rPr>
        <w:t xml:space="preserve">indicated by the PRDCH for </w:t>
      </w:r>
      <w:r w:rsidR="0026713B">
        <w:rPr>
          <w:rFonts w:eastAsia="宋体" w:hint="eastAsia"/>
          <w:b/>
          <w:lang w:eastAsia="zh-CN"/>
        </w:rPr>
        <w:t>p</w:t>
      </w:r>
      <w:r w:rsidR="00664568">
        <w:rPr>
          <w:rFonts w:eastAsia="宋体" w:hint="eastAsia"/>
          <w:b/>
          <w:lang w:eastAsia="zh-CN"/>
        </w:rPr>
        <w:t>aging</w:t>
      </w:r>
      <w:r>
        <w:rPr>
          <w:rFonts w:eastAsia="宋体" w:hint="eastAsia"/>
          <w:b/>
          <w:lang w:eastAsia="zh-CN"/>
        </w:rPr>
        <w:t>, at least including an offset to the common reference point, the length of Msg2 and the number of PRDCHs for the Msg2.</w:t>
      </w:r>
    </w:p>
    <w:p w14:paraId="14EFDC3C" w14:textId="77777777" w:rsidR="00AD1E5E" w:rsidRPr="00100EDF" w:rsidRDefault="00AD1E5E">
      <w:pPr>
        <w:jc w:val="both"/>
        <w:rPr>
          <w:rFonts w:eastAsia="宋体"/>
          <w:b/>
          <w:u w:val="single"/>
          <w:lang w:eastAsia="zh-CN"/>
        </w:rPr>
      </w:pPr>
      <w:r w:rsidRPr="00100EDF">
        <w:rPr>
          <w:rFonts w:eastAsia="宋体" w:hint="eastAsia"/>
          <w:b/>
          <w:u w:val="single"/>
          <w:lang w:eastAsia="zh-CN"/>
        </w:rPr>
        <w:t>The reference time for the starting time for Msg2 monitoring</w:t>
      </w:r>
    </w:p>
    <w:p w14:paraId="50E0B0C1" w14:textId="568571DA" w:rsidR="00AD1E5E" w:rsidRPr="002F0289" w:rsidRDefault="00302D9A" w:rsidP="00D97510">
      <w:pPr>
        <w:snapToGrid w:val="0"/>
        <w:spacing w:beforeLines="50" w:before="120" w:afterLines="50" w:after="120"/>
        <w:jc w:val="both"/>
        <w:rPr>
          <w:rFonts w:eastAsia="宋体"/>
          <w:lang w:eastAsia="zh-CN"/>
        </w:rPr>
      </w:pPr>
      <w:r>
        <w:rPr>
          <w:rFonts w:eastAsia="宋体"/>
          <w:lang w:eastAsia="zh-CN"/>
        </w:rPr>
        <w:t>F</w:t>
      </w:r>
      <w:r>
        <w:rPr>
          <w:rFonts w:eastAsia="宋体" w:hint="eastAsia"/>
          <w:lang w:eastAsia="zh-CN"/>
        </w:rPr>
        <w:t xml:space="preserve">or the reference time </w:t>
      </w:r>
      <w:r>
        <w:rPr>
          <w:rFonts w:eastAsia="宋体"/>
          <w:lang w:eastAsia="zh-CN"/>
        </w:rPr>
        <w:t>of</w:t>
      </w:r>
      <w:r>
        <w:rPr>
          <w:rFonts w:eastAsia="宋体" w:hint="eastAsia"/>
          <w:lang w:eastAsia="zh-CN"/>
        </w:rPr>
        <w:t xml:space="preserve"> the starting time for Msg2 monitoring, the potential options can be divided into two types of reference time, i.e. one type is a common reference time and the other is the Msg1 dedicated reference time. </w:t>
      </w:r>
      <w:r>
        <w:rPr>
          <w:rFonts w:eastAsia="宋体"/>
          <w:lang w:eastAsia="zh-CN"/>
        </w:rPr>
        <w:t xml:space="preserve">The </w:t>
      </w:r>
      <w:r>
        <w:rPr>
          <w:rFonts w:eastAsia="宋体" w:hint="eastAsia"/>
          <w:lang w:eastAsia="zh-CN"/>
        </w:rPr>
        <w:t xml:space="preserve">dedicated reference time </w:t>
      </w:r>
      <w:r>
        <w:rPr>
          <w:rFonts w:eastAsia="宋体"/>
          <w:lang w:eastAsia="zh-CN"/>
        </w:rPr>
        <w:t xml:space="preserve">for Msg1 </w:t>
      </w:r>
      <w:r>
        <w:rPr>
          <w:rFonts w:eastAsia="宋体" w:hint="eastAsia"/>
          <w:lang w:eastAsia="zh-CN"/>
        </w:rPr>
        <w:t xml:space="preserve">would be </w:t>
      </w:r>
      <w:r>
        <w:rPr>
          <w:rFonts w:eastAsia="宋体"/>
          <w:lang w:eastAsia="zh-CN"/>
        </w:rPr>
        <w:t xml:space="preserve">challenged in </w:t>
      </w:r>
      <w:r>
        <w:rPr>
          <w:rFonts w:eastAsia="宋体" w:hint="eastAsia"/>
          <w:lang w:eastAsia="zh-CN"/>
        </w:rPr>
        <w:t>determin</w:t>
      </w:r>
      <w:r>
        <w:rPr>
          <w:rFonts w:eastAsia="宋体"/>
          <w:lang w:eastAsia="zh-CN"/>
        </w:rPr>
        <w:t>ing</w:t>
      </w:r>
      <w:r>
        <w:rPr>
          <w:rFonts w:eastAsia="宋体" w:hint="eastAsia"/>
          <w:lang w:eastAsia="zh-CN"/>
        </w:rPr>
        <w:t xml:space="preserve"> the starting time for the </w:t>
      </w:r>
      <w:r>
        <w:rPr>
          <w:rFonts w:eastAsia="宋体"/>
          <w:lang w:eastAsia="zh-CN"/>
        </w:rPr>
        <w:t xml:space="preserve">A-IoT </w:t>
      </w:r>
      <w:r>
        <w:rPr>
          <w:rFonts w:eastAsia="宋体" w:hint="eastAsia"/>
          <w:lang w:eastAsia="zh-CN"/>
        </w:rPr>
        <w:t>device</w:t>
      </w:r>
      <w:r>
        <w:rPr>
          <w:rFonts w:eastAsia="宋体"/>
          <w:lang w:eastAsia="zh-CN"/>
        </w:rPr>
        <w:t xml:space="preserve"> in the contention based random access procedure (CBRA)</w:t>
      </w:r>
      <w:r>
        <w:rPr>
          <w:rFonts w:eastAsia="宋体" w:hint="eastAsia"/>
          <w:lang w:eastAsia="zh-CN"/>
        </w:rPr>
        <w:t>, especially for Device 1</w:t>
      </w:r>
      <w:r>
        <w:rPr>
          <w:rFonts w:eastAsia="宋体"/>
          <w:lang w:eastAsia="zh-CN"/>
        </w:rPr>
        <w:t>.</w:t>
      </w:r>
      <w:r>
        <w:rPr>
          <w:rFonts w:eastAsia="宋体" w:hint="eastAsia"/>
          <w:lang w:eastAsia="zh-CN"/>
        </w:rPr>
        <w:t xml:space="preserve"> </w:t>
      </w:r>
      <w:r>
        <w:rPr>
          <w:rFonts w:eastAsia="宋体"/>
          <w:lang w:eastAsia="zh-CN"/>
        </w:rPr>
        <w:t>T</w:t>
      </w:r>
      <w:r>
        <w:rPr>
          <w:rFonts w:eastAsia="宋体" w:hint="eastAsia"/>
          <w:lang w:eastAsia="zh-CN"/>
        </w:rPr>
        <w:t xml:space="preserve">he common reference time </w:t>
      </w:r>
      <w:r>
        <w:rPr>
          <w:rFonts w:eastAsia="宋体"/>
          <w:lang w:eastAsia="zh-CN"/>
        </w:rPr>
        <w:t xml:space="preserve">would be adequate to apply the same timing </w:t>
      </w:r>
      <w:r>
        <w:rPr>
          <w:rFonts w:eastAsia="宋体" w:hint="eastAsia"/>
          <w:lang w:eastAsia="zh-CN"/>
        </w:rPr>
        <w:t>for all devices</w:t>
      </w:r>
      <w:r>
        <w:rPr>
          <w:rFonts w:eastAsia="宋体"/>
          <w:lang w:eastAsia="zh-CN"/>
        </w:rPr>
        <w:t xml:space="preserve"> in CBRA</w:t>
      </w:r>
      <w:r>
        <w:rPr>
          <w:rFonts w:eastAsia="宋体" w:hint="eastAsia"/>
          <w:lang w:eastAsia="zh-CN"/>
        </w:rPr>
        <w:t>.</w:t>
      </w:r>
      <w:r>
        <w:rPr>
          <w:rFonts w:eastAsia="宋体"/>
          <w:lang w:eastAsia="zh-CN"/>
        </w:rPr>
        <w:t xml:space="preserve"> Since the start-indicator part (SIP) is included in the preamble of PRDCH, the A-IoT devices would be triggered to detect each PRDCH after detecting the SIP. Thus</w:t>
      </w:r>
      <w:r>
        <w:rPr>
          <w:rFonts w:eastAsia="宋体" w:hint="eastAsia"/>
          <w:lang w:eastAsia="zh-CN"/>
        </w:rPr>
        <w:t xml:space="preserve">, for the common reference time, the </w:t>
      </w:r>
      <w:r w:rsidRPr="00922EFE">
        <w:rPr>
          <w:rFonts w:eastAsia="宋体" w:hint="eastAsia"/>
          <w:lang w:eastAsia="zh-CN"/>
        </w:rPr>
        <w:t xml:space="preserve">Option 3: End of the R2D transmission triggering </w:t>
      </w:r>
      <w:r w:rsidRPr="00922EFE">
        <w:rPr>
          <w:rFonts w:eastAsia="宋体"/>
          <w:lang w:eastAsia="zh-CN"/>
        </w:rPr>
        <w:t>random</w:t>
      </w:r>
      <w:r w:rsidRPr="00922EFE">
        <w:rPr>
          <w:rFonts w:eastAsia="宋体" w:hint="eastAsia"/>
          <w:lang w:eastAsia="zh-CN"/>
        </w:rPr>
        <w:t xml:space="preserve"> </w:t>
      </w:r>
      <w:r>
        <w:rPr>
          <w:rFonts w:eastAsia="宋体"/>
          <w:lang w:eastAsia="zh-CN"/>
        </w:rPr>
        <w:t xml:space="preserve">and </w:t>
      </w:r>
      <w:r>
        <w:rPr>
          <w:rFonts w:eastAsia="宋体" w:hint="eastAsia"/>
          <w:lang w:eastAsia="zh-CN"/>
        </w:rPr>
        <w:t>the Option 2</w:t>
      </w:r>
      <w:r>
        <w:rPr>
          <w:rFonts w:eastAsia="宋体"/>
          <w:lang w:eastAsia="zh-CN"/>
        </w:rPr>
        <w:t xml:space="preserve"> would have the same effect of A-IoT device detecting the PRDCH based on the triggering from SIP</w:t>
      </w:r>
      <w:r>
        <w:rPr>
          <w:rFonts w:eastAsia="宋体" w:hint="eastAsia"/>
          <w:lang w:eastAsia="zh-CN"/>
        </w:rPr>
        <w:t xml:space="preserve">. </w:t>
      </w:r>
    </w:p>
    <w:p w14:paraId="56E9B67A" w14:textId="77777777" w:rsidR="00AD1E5E" w:rsidRPr="00B92853" w:rsidRDefault="00AD1E5E" w:rsidP="00D97510">
      <w:pPr>
        <w:snapToGrid w:val="0"/>
        <w:spacing w:beforeLines="50" w:before="120" w:afterLines="50" w:after="120"/>
        <w:jc w:val="both"/>
        <w:rPr>
          <w:rFonts w:eastAsia="宋体"/>
          <w:lang w:eastAsia="zh-CN"/>
        </w:rPr>
      </w:pPr>
      <w:r>
        <w:rPr>
          <w:rFonts w:eastAsia="宋体"/>
          <w:lang w:eastAsia="zh-CN"/>
        </w:rPr>
        <w:t>F</w:t>
      </w:r>
      <w:r>
        <w:rPr>
          <w:rFonts w:eastAsia="宋体" w:hint="eastAsia"/>
          <w:lang w:eastAsia="zh-CN"/>
        </w:rPr>
        <w:t>or the starting time for Msg2 monitoring, c</w:t>
      </w:r>
      <w:r w:rsidRPr="00B92853">
        <w:rPr>
          <w:rFonts w:eastAsia="宋体" w:hint="eastAsia"/>
          <w:lang w:eastAsia="zh-CN"/>
        </w:rPr>
        <w:t xml:space="preserve">onsidering the </w:t>
      </w:r>
      <w:r w:rsidRPr="00B92853">
        <w:rPr>
          <w:rFonts w:eastAsia="宋体"/>
          <w:lang w:eastAsia="zh-CN"/>
        </w:rPr>
        <w:t>capability</w:t>
      </w:r>
      <w:r w:rsidRPr="00B92853">
        <w:rPr>
          <w:rFonts w:eastAsia="宋体" w:hint="eastAsia"/>
          <w:lang w:eastAsia="zh-CN"/>
        </w:rPr>
        <w:t xml:space="preserve"> of passive reception of the signals for Device 1, the device might not receive the signal at the certain time. Device 1 would monitor the Msg2 one by one until it finds the corresponding Msg2, which carried its device information, e.g. device ID.</w:t>
      </w:r>
      <w:r>
        <w:rPr>
          <w:rFonts w:eastAsia="宋体" w:hint="eastAsia"/>
          <w:lang w:eastAsia="zh-CN"/>
        </w:rPr>
        <w:t xml:space="preserve"> </w:t>
      </w:r>
      <w:r>
        <w:rPr>
          <w:rFonts w:eastAsia="宋体"/>
          <w:lang w:eastAsia="zh-CN"/>
        </w:rPr>
        <w:t>T</w:t>
      </w:r>
      <w:r>
        <w:rPr>
          <w:rFonts w:eastAsia="宋体" w:hint="eastAsia"/>
          <w:lang w:eastAsia="zh-CN"/>
        </w:rPr>
        <w:t xml:space="preserve">he </w:t>
      </w:r>
      <w:r>
        <w:rPr>
          <w:rFonts w:eastAsia="宋体"/>
          <w:lang w:eastAsia="zh-CN"/>
        </w:rPr>
        <w:t>common</w:t>
      </w:r>
      <w:r>
        <w:rPr>
          <w:rFonts w:eastAsia="宋体" w:hint="eastAsia"/>
          <w:lang w:eastAsia="zh-CN"/>
        </w:rPr>
        <w:t xml:space="preserve"> offset to the common reference time is preferable for simple implementation, especially for the Device 1. </w:t>
      </w:r>
    </w:p>
    <w:p w14:paraId="5F0A4268" w14:textId="0DD55CA6" w:rsidR="00AD1E5E" w:rsidRDefault="00AD1E5E" w:rsidP="00D97510">
      <w:pPr>
        <w:spacing w:afterLines="100" w:after="240"/>
        <w:jc w:val="both"/>
        <w:rPr>
          <w:rFonts w:eastAsia="宋体"/>
          <w:b/>
          <w:bCs/>
          <w:lang w:eastAsia="zh-CN"/>
        </w:rPr>
      </w:pPr>
      <w:r w:rsidRPr="001442D4">
        <w:rPr>
          <w:rFonts w:eastAsia="宋体" w:hint="eastAsia"/>
          <w:b/>
          <w:lang w:eastAsia="zh-CN"/>
        </w:rPr>
        <w:t>Proposal</w:t>
      </w:r>
      <w:r>
        <w:rPr>
          <w:rFonts w:eastAsia="宋体" w:hint="eastAsia"/>
          <w:b/>
          <w:lang w:eastAsia="zh-CN"/>
        </w:rPr>
        <w:t xml:space="preserve"> </w:t>
      </w:r>
      <w:r w:rsidR="00A130CE">
        <w:rPr>
          <w:rFonts w:eastAsia="宋体" w:hint="eastAsia"/>
          <w:b/>
          <w:lang w:eastAsia="zh-CN"/>
        </w:rPr>
        <w:t>18</w:t>
      </w:r>
      <w:r w:rsidRPr="001442D4">
        <w:rPr>
          <w:rFonts w:eastAsia="宋体" w:hint="eastAsia"/>
          <w:b/>
          <w:lang w:eastAsia="zh-CN"/>
        </w:rPr>
        <w:t xml:space="preserve">: </w:t>
      </w:r>
      <w:r w:rsidRPr="001442D4">
        <w:rPr>
          <w:rFonts w:eastAsia="宋体" w:hint="eastAsia"/>
          <w:b/>
          <w:bCs/>
          <w:lang w:eastAsia="zh-CN"/>
        </w:rPr>
        <w:t>F</w:t>
      </w:r>
      <w:r w:rsidRPr="001442D4">
        <w:rPr>
          <w:rFonts w:eastAsia="宋体"/>
          <w:b/>
          <w:bCs/>
          <w:lang w:eastAsia="zh-CN"/>
        </w:rPr>
        <w:t>or Msg2 transmission in respon</w:t>
      </w:r>
      <w:r w:rsidR="00302D9A">
        <w:rPr>
          <w:rFonts w:eastAsia="宋体" w:hint="eastAsia"/>
          <w:b/>
          <w:bCs/>
          <w:lang w:eastAsia="zh-CN"/>
        </w:rPr>
        <w:t>se</w:t>
      </w:r>
      <w:r w:rsidRPr="001442D4">
        <w:rPr>
          <w:rFonts w:eastAsia="宋体"/>
          <w:b/>
          <w:bCs/>
          <w:lang w:eastAsia="zh-CN"/>
        </w:rPr>
        <w:t xml:space="preserve"> to multiple Msg1 transmissions</w:t>
      </w:r>
      <w:r w:rsidRPr="001442D4">
        <w:rPr>
          <w:rFonts w:eastAsia="宋体" w:hint="eastAsia"/>
          <w:b/>
          <w:bCs/>
          <w:lang w:val="en-US" w:eastAsia="zh-CN"/>
        </w:rPr>
        <w:t>,</w:t>
      </w:r>
      <w:r>
        <w:rPr>
          <w:rFonts w:eastAsia="宋体" w:hint="eastAsia"/>
          <w:b/>
          <w:bCs/>
          <w:lang w:val="en-US" w:eastAsia="zh-CN"/>
        </w:rPr>
        <w:t xml:space="preserve"> the common starting time and the common reference time</w:t>
      </w:r>
      <w:r>
        <w:rPr>
          <w:rFonts w:eastAsia="宋体"/>
          <w:b/>
          <w:bCs/>
          <w:lang w:val="en-US" w:eastAsia="zh-CN"/>
        </w:rPr>
        <w:t xml:space="preserve"> </w:t>
      </w:r>
      <w:r>
        <w:rPr>
          <w:rFonts w:eastAsia="宋体" w:hint="eastAsia"/>
          <w:b/>
          <w:bCs/>
          <w:lang w:eastAsia="zh-CN"/>
        </w:rPr>
        <w:t>would be used to</w:t>
      </w:r>
      <w:r>
        <w:rPr>
          <w:rFonts w:eastAsia="宋体"/>
          <w:b/>
          <w:bCs/>
          <w:lang w:eastAsia="zh-CN"/>
        </w:rPr>
        <w:t xml:space="preserve"> </w:t>
      </w:r>
      <w:r>
        <w:rPr>
          <w:rFonts w:eastAsia="宋体" w:hint="eastAsia"/>
          <w:b/>
          <w:bCs/>
          <w:lang w:eastAsia="zh-CN"/>
        </w:rPr>
        <w:t>simpl</w:t>
      </w:r>
      <w:r>
        <w:rPr>
          <w:rFonts w:eastAsia="宋体"/>
          <w:b/>
          <w:bCs/>
          <w:lang w:eastAsia="zh-CN"/>
        </w:rPr>
        <w:t xml:space="preserve">ify the </w:t>
      </w:r>
      <w:r>
        <w:rPr>
          <w:rFonts w:eastAsia="宋体" w:hint="eastAsia"/>
          <w:b/>
          <w:bCs/>
          <w:lang w:eastAsia="zh-CN"/>
        </w:rPr>
        <w:t xml:space="preserve">implementation, since </w:t>
      </w:r>
      <w:r>
        <w:rPr>
          <w:rFonts w:eastAsia="宋体" w:hint="eastAsia"/>
          <w:b/>
          <w:bCs/>
          <w:lang w:val="en-US" w:eastAsia="zh-CN"/>
        </w:rPr>
        <w:t>the</w:t>
      </w:r>
      <w:r>
        <w:rPr>
          <w:rFonts w:eastAsia="宋体"/>
          <w:b/>
          <w:bCs/>
          <w:lang w:val="en-US" w:eastAsia="zh-CN"/>
        </w:rPr>
        <w:t xml:space="preserve"> SIP</w:t>
      </w:r>
      <w:r>
        <w:rPr>
          <w:rFonts w:eastAsia="宋体" w:hint="eastAsia"/>
          <w:b/>
          <w:bCs/>
          <w:lang w:val="en-US" w:eastAsia="zh-CN"/>
        </w:rPr>
        <w:t xml:space="preserve"> in PRDCH can</w:t>
      </w:r>
      <w:r>
        <w:rPr>
          <w:rFonts w:eastAsia="宋体"/>
          <w:b/>
          <w:bCs/>
          <w:lang w:val="en-US" w:eastAsia="zh-CN"/>
        </w:rPr>
        <w:t xml:space="preserve"> trigger </w:t>
      </w:r>
      <w:r>
        <w:rPr>
          <w:rFonts w:eastAsia="宋体" w:hint="eastAsia"/>
          <w:b/>
          <w:bCs/>
          <w:lang w:val="en-US" w:eastAsia="zh-CN"/>
        </w:rPr>
        <w:t xml:space="preserve">the </w:t>
      </w:r>
      <w:r>
        <w:rPr>
          <w:rFonts w:eastAsia="宋体"/>
          <w:b/>
          <w:bCs/>
          <w:lang w:val="en-US" w:eastAsia="zh-CN"/>
        </w:rPr>
        <w:t>PRDCH detection at the A-IoT device</w:t>
      </w:r>
      <w:r>
        <w:rPr>
          <w:rFonts w:eastAsia="宋体" w:hint="eastAsia"/>
          <w:b/>
          <w:bCs/>
          <w:lang w:eastAsia="zh-CN"/>
        </w:rPr>
        <w:t>.</w:t>
      </w:r>
    </w:p>
    <w:p w14:paraId="1E169ACA" w14:textId="431D2CF0" w:rsidR="00C42689" w:rsidRPr="00D97510" w:rsidRDefault="00C42689">
      <w:pPr>
        <w:jc w:val="both"/>
        <w:rPr>
          <w:rFonts w:eastAsia="等线"/>
          <w:bCs/>
          <w:u w:val="single"/>
          <w:lang w:val="en-US" w:eastAsia="zh-CN"/>
        </w:rPr>
      </w:pPr>
      <w:r w:rsidRPr="00D97510">
        <w:rPr>
          <w:rFonts w:eastAsia="等线"/>
          <w:b/>
          <w:bCs/>
          <w:u w:val="single"/>
          <w:lang w:eastAsia="zh-CN"/>
        </w:rPr>
        <w:t>The maximum number of Msg1</w:t>
      </w:r>
      <w:r w:rsidR="003B20EC" w:rsidRPr="00D97510">
        <w:rPr>
          <w:rFonts w:eastAsia="等线"/>
          <w:b/>
          <w:bCs/>
          <w:u w:val="single"/>
          <w:lang w:eastAsia="zh-CN"/>
        </w:rPr>
        <w:t xml:space="preserve"> </w:t>
      </w:r>
      <w:r w:rsidR="00792A2E" w:rsidRPr="00D97510">
        <w:rPr>
          <w:rFonts w:eastAsia="等线"/>
          <w:b/>
          <w:bCs/>
          <w:u w:val="single"/>
          <w:lang w:eastAsia="zh-CN"/>
        </w:rPr>
        <w:t>responded</w:t>
      </w:r>
      <w:r w:rsidRPr="00D97510">
        <w:rPr>
          <w:rFonts w:eastAsia="等线"/>
          <w:b/>
          <w:bCs/>
          <w:u w:val="single"/>
          <w:lang w:eastAsia="zh-CN"/>
        </w:rPr>
        <w:t xml:space="preserve"> by Msg2</w:t>
      </w:r>
    </w:p>
    <w:p w14:paraId="643CEA7B" w14:textId="71780499" w:rsidR="00C42689" w:rsidRDefault="00C42689">
      <w:pPr>
        <w:jc w:val="both"/>
        <w:rPr>
          <w:rFonts w:eastAsia="宋体"/>
          <w:b/>
          <w:lang w:eastAsia="zh-CN"/>
        </w:rPr>
      </w:pPr>
      <w:r w:rsidRPr="006434D7">
        <w:rPr>
          <w:rFonts w:eastAsia="等线"/>
          <w:bCs/>
          <w:lang w:val="en-US" w:eastAsia="zh-CN"/>
        </w:rPr>
        <w:t>Msg2 transmission in response to multiple Msg1 transmissions</w:t>
      </w:r>
      <w:r w:rsidRPr="0014142D" w:rsidDel="005D319A">
        <w:rPr>
          <w:rFonts w:eastAsia="宋体"/>
          <w:lang w:eastAsia="zh-CN"/>
        </w:rPr>
        <w:t xml:space="preserve"> </w:t>
      </w:r>
      <w:r>
        <w:rPr>
          <w:rFonts w:eastAsia="宋体" w:hint="eastAsia"/>
          <w:lang w:eastAsia="zh-CN"/>
        </w:rPr>
        <w:t>is discussed in RAN1#120</w:t>
      </w:r>
      <w:r w:rsidR="00B27F99">
        <w:rPr>
          <w:rFonts w:eastAsia="宋体"/>
          <w:lang w:eastAsia="zh-CN"/>
        </w:rPr>
        <w:fldChar w:fldCharType="begin"/>
      </w:r>
      <w:r w:rsidR="00B27F99">
        <w:rPr>
          <w:rFonts w:eastAsia="宋体"/>
          <w:lang w:eastAsia="zh-CN"/>
        </w:rPr>
        <w:instrText xml:space="preserve"> </w:instrText>
      </w:r>
      <w:r w:rsidR="00B27F99">
        <w:rPr>
          <w:rFonts w:eastAsia="宋体" w:hint="eastAsia"/>
          <w:lang w:eastAsia="zh-CN"/>
        </w:rPr>
        <w:instrText>REF _Ref193813029 \n \h</w:instrText>
      </w:r>
      <w:r w:rsidR="00B27F99">
        <w:rPr>
          <w:rFonts w:eastAsia="宋体"/>
          <w:lang w:eastAsia="zh-CN"/>
        </w:rPr>
        <w:instrText xml:space="preserve"> </w:instrText>
      </w:r>
      <w:r w:rsidR="00B27F99">
        <w:rPr>
          <w:rFonts w:eastAsia="宋体"/>
          <w:lang w:eastAsia="zh-CN"/>
        </w:rPr>
      </w:r>
      <w:r w:rsidR="00B27F99">
        <w:rPr>
          <w:rFonts w:eastAsia="宋体"/>
          <w:lang w:eastAsia="zh-CN"/>
        </w:rPr>
        <w:fldChar w:fldCharType="separate"/>
      </w:r>
      <w:r w:rsidR="00444A4C">
        <w:rPr>
          <w:rFonts w:eastAsia="宋体"/>
          <w:lang w:eastAsia="zh-CN"/>
        </w:rPr>
        <w:t>[3]</w:t>
      </w:r>
      <w:r w:rsidR="00B27F99">
        <w:rPr>
          <w:rFonts w:eastAsia="宋体"/>
          <w:lang w:eastAsia="zh-CN"/>
        </w:rPr>
        <w:fldChar w:fldCharType="end"/>
      </w:r>
      <w:r>
        <w:rPr>
          <w:rFonts w:eastAsia="宋体" w:hint="eastAsia"/>
          <w:lang w:eastAsia="zh-CN"/>
        </w:rPr>
        <w:t xml:space="preserve">. </w:t>
      </w:r>
      <w:r>
        <w:rPr>
          <w:rFonts w:eastAsia="宋体"/>
          <w:lang w:eastAsia="zh-CN"/>
        </w:rPr>
        <w:t>T</w:t>
      </w:r>
      <w:r>
        <w:rPr>
          <w:rFonts w:eastAsia="宋体" w:hint="eastAsia"/>
          <w:lang w:eastAsia="zh-CN"/>
        </w:rPr>
        <w:t xml:space="preserve">he maximum number of Msg1 transmission is FFS as </w:t>
      </w:r>
      <w:r>
        <w:rPr>
          <w:rFonts w:eastAsia="宋体"/>
          <w:lang w:eastAsia="zh-CN"/>
        </w:rPr>
        <w:t>follows</w:t>
      </w:r>
      <w:r w:rsidRPr="0014142D" w:rsidDel="005D319A">
        <w:rPr>
          <w:rFonts w:eastAsia="宋体"/>
          <w:lang w:eastAsia="zh-CN"/>
        </w:rPr>
        <w:t>.</w:t>
      </w:r>
    </w:p>
    <w:tbl>
      <w:tblPr>
        <w:tblStyle w:val="aff7"/>
        <w:tblW w:w="0" w:type="auto"/>
        <w:tblLook w:val="04A0" w:firstRow="1" w:lastRow="0" w:firstColumn="1" w:lastColumn="0" w:noHBand="0" w:noVBand="1"/>
      </w:tblPr>
      <w:tblGrid>
        <w:gridCol w:w="9855"/>
      </w:tblGrid>
      <w:tr w:rsidR="00C42689" w14:paraId="121AF4D7" w14:textId="77777777" w:rsidTr="002D2189">
        <w:tc>
          <w:tcPr>
            <w:tcW w:w="9855" w:type="dxa"/>
          </w:tcPr>
          <w:p w14:paraId="0FFC6C3E" w14:textId="77777777" w:rsidR="00C42689" w:rsidRPr="006434D7" w:rsidRDefault="00C42689">
            <w:pPr>
              <w:adjustRightInd w:val="0"/>
              <w:snapToGrid w:val="0"/>
              <w:spacing w:after="0"/>
              <w:rPr>
                <w:rFonts w:eastAsia="等线"/>
                <w:bCs/>
                <w:lang w:val="en-US" w:eastAsia="zh-CN"/>
              </w:rPr>
            </w:pPr>
            <w:r w:rsidRPr="006434D7">
              <w:rPr>
                <w:rFonts w:eastAsia="等线"/>
                <w:bCs/>
                <w:highlight w:val="green"/>
                <w:lang w:val="en-US" w:eastAsia="zh-CN"/>
              </w:rPr>
              <w:t>Agreement</w:t>
            </w:r>
          </w:p>
          <w:p w14:paraId="61D14E27" w14:textId="77777777" w:rsidR="00C42689" w:rsidRPr="006434D7" w:rsidRDefault="00C42689">
            <w:pPr>
              <w:adjustRightInd w:val="0"/>
              <w:snapToGrid w:val="0"/>
              <w:spacing w:after="0"/>
              <w:rPr>
                <w:rFonts w:eastAsia="等线"/>
                <w:bCs/>
                <w:lang w:val="en-US" w:eastAsia="zh-CN"/>
              </w:rPr>
            </w:pPr>
            <w:r w:rsidRPr="006434D7">
              <w:rPr>
                <w:rFonts w:eastAsia="等线"/>
                <w:bCs/>
                <w:lang w:val="en-US" w:eastAsia="zh-CN"/>
              </w:rPr>
              <w:t xml:space="preserve">Support following two options for Msg2 transmission in response to multiple Msg1 transmissions, which are initiated by a R2D transmission triggering random access. </w:t>
            </w:r>
          </w:p>
          <w:p w14:paraId="35B020E2" w14:textId="77777777" w:rsidR="00C42689" w:rsidRPr="006434D7" w:rsidRDefault="00C42689">
            <w:pPr>
              <w:numPr>
                <w:ilvl w:val="0"/>
                <w:numId w:val="34"/>
              </w:numPr>
              <w:adjustRightInd w:val="0"/>
              <w:snapToGrid w:val="0"/>
              <w:spacing w:after="0"/>
              <w:ind w:left="442" w:hanging="442"/>
              <w:rPr>
                <w:rFonts w:eastAsia="等线"/>
                <w:bCs/>
                <w:lang w:val="en-US" w:eastAsia="zh-CN"/>
              </w:rPr>
            </w:pPr>
            <w:r w:rsidRPr="006434D7">
              <w:rPr>
                <w:rFonts w:eastAsia="等线"/>
                <w:bCs/>
                <w:lang w:val="en-US" w:eastAsia="zh-CN"/>
              </w:rPr>
              <w:t>Option 1: A PRDCH for Msg2 transmission corresponds to a A-IoT Msg1 received from one device</w:t>
            </w:r>
          </w:p>
          <w:p w14:paraId="40EA5B76" w14:textId="77777777" w:rsidR="00C42689" w:rsidRPr="006434D7" w:rsidRDefault="00C42689">
            <w:pPr>
              <w:numPr>
                <w:ilvl w:val="0"/>
                <w:numId w:val="34"/>
              </w:numPr>
              <w:adjustRightInd w:val="0"/>
              <w:snapToGrid w:val="0"/>
              <w:spacing w:after="0"/>
              <w:ind w:left="442" w:hanging="442"/>
              <w:rPr>
                <w:rFonts w:eastAsia="等线"/>
                <w:bCs/>
                <w:lang w:val="en-US" w:eastAsia="zh-CN"/>
              </w:rPr>
            </w:pPr>
            <w:r w:rsidRPr="006434D7">
              <w:rPr>
                <w:rFonts w:eastAsia="等线"/>
                <w:bCs/>
                <w:lang w:val="en-US" w:eastAsia="zh-CN"/>
              </w:rPr>
              <w:t>Option 2: A PRDCH for Msg2 transmission corresponds to multiple A-IoT Msg1 received from different devices</w:t>
            </w:r>
          </w:p>
          <w:p w14:paraId="79C3A424" w14:textId="77777777" w:rsidR="00C42689" w:rsidRPr="006434D7" w:rsidRDefault="00C42689">
            <w:pPr>
              <w:pStyle w:val="afff1"/>
              <w:numPr>
                <w:ilvl w:val="0"/>
                <w:numId w:val="34"/>
              </w:numPr>
              <w:adjustRightInd w:val="0"/>
              <w:snapToGrid w:val="0"/>
              <w:spacing w:after="0"/>
              <w:ind w:left="2000" w:hanging="400"/>
              <w:contextualSpacing w:val="0"/>
              <w:jc w:val="both"/>
              <w:rPr>
                <w:rFonts w:eastAsia="等线"/>
                <w:bCs/>
                <w:lang w:eastAsia="zh-CN"/>
              </w:rPr>
            </w:pPr>
            <w:r w:rsidRPr="006434D7">
              <w:rPr>
                <w:rFonts w:eastAsia="等线"/>
                <w:bCs/>
                <w:lang w:eastAsia="zh-CN"/>
              </w:rPr>
              <w:t>FFS the maximum number of Msg1 responses that can be carried within a PRDCH for Msg2.</w:t>
            </w:r>
          </w:p>
          <w:p w14:paraId="617CF6F5" w14:textId="77777777" w:rsidR="00C42689" w:rsidRPr="00BA60C0" w:rsidRDefault="00C42689">
            <w:pPr>
              <w:jc w:val="both"/>
              <w:rPr>
                <w:rFonts w:eastAsia="宋体"/>
                <w:b/>
                <w:lang w:eastAsia="zh-CN"/>
              </w:rPr>
            </w:pPr>
          </w:p>
        </w:tc>
      </w:tr>
    </w:tbl>
    <w:p w14:paraId="5078A3B8" w14:textId="2D4E9D58" w:rsidR="00C42689" w:rsidRPr="00100EDF" w:rsidRDefault="00C42689" w:rsidP="00D97510">
      <w:pPr>
        <w:snapToGrid w:val="0"/>
        <w:spacing w:beforeLines="50" w:before="120" w:afterLines="50" w:after="120"/>
        <w:jc w:val="both"/>
        <w:rPr>
          <w:rFonts w:eastAsia="宋体"/>
          <w:lang w:eastAsia="zh-CN"/>
        </w:rPr>
      </w:pPr>
      <w:r w:rsidRPr="00100EDF">
        <w:rPr>
          <w:rFonts w:eastAsia="宋体"/>
          <w:lang w:eastAsia="zh-CN"/>
        </w:rPr>
        <w:t xml:space="preserve">The maximum number of </w:t>
      </w:r>
      <w:r>
        <w:rPr>
          <w:rFonts w:eastAsia="宋体" w:hint="eastAsia"/>
          <w:lang w:eastAsia="zh-CN"/>
        </w:rPr>
        <w:t xml:space="preserve">Msg1 </w:t>
      </w:r>
      <w:r w:rsidRPr="00100EDF">
        <w:rPr>
          <w:rFonts w:eastAsia="宋体"/>
          <w:lang w:eastAsia="zh-CN"/>
        </w:rPr>
        <w:t xml:space="preserve">responded by </w:t>
      </w:r>
      <w:r>
        <w:rPr>
          <w:rFonts w:eastAsia="宋体" w:hint="eastAsia"/>
          <w:lang w:eastAsia="zh-CN"/>
        </w:rPr>
        <w:t>Msg2</w:t>
      </w:r>
      <w:r w:rsidRPr="00100EDF">
        <w:rPr>
          <w:rFonts w:eastAsia="宋体"/>
          <w:lang w:eastAsia="zh-CN"/>
        </w:rPr>
        <w:t xml:space="preserve"> depends on the following factors:</w:t>
      </w:r>
    </w:p>
    <w:p w14:paraId="3F2DB60A" w14:textId="103AB929" w:rsidR="00C42689" w:rsidRDefault="00C42689" w:rsidP="00D97510">
      <w:pPr>
        <w:pStyle w:val="afff1"/>
        <w:numPr>
          <w:ilvl w:val="0"/>
          <w:numId w:val="101"/>
        </w:numPr>
        <w:snapToGrid w:val="0"/>
        <w:spacing w:afterLines="50" w:after="120"/>
        <w:jc w:val="both"/>
        <w:rPr>
          <w:rFonts w:eastAsia="等线"/>
          <w:bCs/>
          <w:lang w:eastAsia="zh-CN"/>
        </w:rPr>
      </w:pPr>
      <w:r>
        <w:rPr>
          <w:rFonts w:eastAsia="等线" w:hint="eastAsia"/>
          <w:bCs/>
          <w:lang w:eastAsia="zh-CN"/>
        </w:rPr>
        <w:t xml:space="preserve">The total number of time and frequency resource for Msg1 transmission: </w:t>
      </w:r>
      <w:r w:rsidRPr="003D2A77">
        <w:rPr>
          <w:rFonts w:eastAsia="等线"/>
          <w:bCs/>
          <w:lang w:eastAsia="zh-CN"/>
        </w:rPr>
        <w:t xml:space="preserve">Message 2 </w:t>
      </w:r>
      <w:r w:rsidR="003B20EC">
        <w:rPr>
          <w:rFonts w:eastAsia="等线"/>
          <w:bCs/>
          <w:lang w:eastAsia="zh-CN"/>
        </w:rPr>
        <w:t>transmission</w:t>
      </w:r>
      <w:r>
        <w:rPr>
          <w:rFonts w:eastAsia="等线" w:hint="eastAsia"/>
          <w:bCs/>
          <w:lang w:eastAsia="zh-CN"/>
        </w:rPr>
        <w:t xml:space="preserve"> response to the </w:t>
      </w:r>
      <w:r w:rsidRPr="003D2A77">
        <w:rPr>
          <w:rFonts w:eastAsia="等线"/>
          <w:bCs/>
          <w:lang w:eastAsia="zh-CN"/>
        </w:rPr>
        <w:t xml:space="preserve">A-IoT device successfully competing </w:t>
      </w:r>
      <w:r>
        <w:rPr>
          <w:rFonts w:eastAsia="等线" w:hint="eastAsia"/>
          <w:bCs/>
          <w:lang w:eastAsia="zh-CN"/>
        </w:rPr>
        <w:t xml:space="preserve">of </w:t>
      </w:r>
      <w:r w:rsidRPr="003D2A77">
        <w:rPr>
          <w:rFonts w:eastAsia="等线"/>
          <w:bCs/>
          <w:lang w:eastAsia="zh-CN"/>
        </w:rPr>
        <w:t>Message 1</w:t>
      </w:r>
      <w:r>
        <w:rPr>
          <w:rFonts w:eastAsia="等线" w:hint="eastAsia"/>
          <w:bCs/>
          <w:lang w:eastAsia="zh-CN"/>
        </w:rPr>
        <w:t xml:space="preserve"> by Slot-ALOHA</w:t>
      </w:r>
      <w:r w:rsidRPr="003D2A77">
        <w:rPr>
          <w:rFonts w:eastAsia="等线"/>
          <w:bCs/>
          <w:lang w:eastAsia="zh-CN"/>
        </w:rPr>
        <w:t xml:space="preserve">. Therefore, the </w:t>
      </w:r>
      <w:r>
        <w:rPr>
          <w:rFonts w:eastAsia="等线"/>
          <w:bCs/>
          <w:lang w:eastAsia="zh-CN"/>
        </w:rPr>
        <w:t>maximum</w:t>
      </w:r>
      <w:r>
        <w:rPr>
          <w:rFonts w:eastAsia="等线" w:hint="eastAsia"/>
          <w:bCs/>
          <w:lang w:eastAsia="zh-CN"/>
        </w:rPr>
        <w:t xml:space="preserve"> </w:t>
      </w:r>
      <w:r w:rsidRPr="003D2A77">
        <w:rPr>
          <w:rFonts w:eastAsia="等线"/>
          <w:bCs/>
          <w:lang w:eastAsia="zh-CN"/>
        </w:rPr>
        <w:t>number of message 1</w:t>
      </w:r>
      <w:r>
        <w:rPr>
          <w:rFonts w:eastAsia="等线" w:hint="eastAsia"/>
          <w:bCs/>
          <w:lang w:eastAsia="zh-CN"/>
        </w:rPr>
        <w:t xml:space="preserve"> transmission</w:t>
      </w:r>
      <w:r w:rsidRPr="003D2A77">
        <w:rPr>
          <w:rFonts w:eastAsia="等线"/>
          <w:bCs/>
          <w:lang w:eastAsia="zh-CN"/>
        </w:rPr>
        <w:t xml:space="preserve"> in response to the message 2 </w:t>
      </w:r>
      <w:r>
        <w:rPr>
          <w:rFonts w:eastAsia="等线" w:hint="eastAsia"/>
          <w:bCs/>
          <w:lang w:eastAsia="zh-CN"/>
        </w:rPr>
        <w:t>should</w:t>
      </w:r>
      <w:r w:rsidRPr="003D2A77">
        <w:rPr>
          <w:rFonts w:eastAsia="等线"/>
          <w:bCs/>
          <w:lang w:eastAsia="zh-CN"/>
        </w:rPr>
        <w:t xml:space="preserve"> be less than the total number of time</w:t>
      </w:r>
      <w:r>
        <w:rPr>
          <w:rFonts w:eastAsia="等线" w:hint="eastAsia"/>
          <w:bCs/>
          <w:lang w:eastAsia="zh-CN"/>
        </w:rPr>
        <w:t xml:space="preserve"> and </w:t>
      </w:r>
      <w:r w:rsidRPr="003D2A77">
        <w:rPr>
          <w:rFonts w:eastAsia="等线"/>
          <w:bCs/>
          <w:lang w:eastAsia="zh-CN"/>
        </w:rPr>
        <w:t>frequency resources of the message 1</w:t>
      </w:r>
      <w:r>
        <w:rPr>
          <w:rFonts w:eastAsia="等线" w:hint="eastAsia"/>
          <w:bCs/>
          <w:lang w:eastAsia="zh-CN"/>
        </w:rPr>
        <w:t>.</w:t>
      </w:r>
    </w:p>
    <w:p w14:paraId="57AD828F" w14:textId="0A202728" w:rsidR="00C42689" w:rsidRDefault="00C42689" w:rsidP="00D97510">
      <w:pPr>
        <w:pStyle w:val="afff1"/>
        <w:numPr>
          <w:ilvl w:val="0"/>
          <w:numId w:val="101"/>
        </w:numPr>
        <w:snapToGrid w:val="0"/>
        <w:spacing w:afterLines="50" w:after="120"/>
        <w:jc w:val="both"/>
        <w:rPr>
          <w:rFonts w:eastAsia="等线"/>
          <w:bCs/>
          <w:lang w:eastAsia="zh-CN"/>
        </w:rPr>
      </w:pPr>
      <w:r>
        <w:rPr>
          <w:rFonts w:eastAsia="等线"/>
          <w:bCs/>
          <w:lang w:eastAsia="zh-CN"/>
        </w:rPr>
        <w:t>T</w:t>
      </w:r>
      <w:r>
        <w:rPr>
          <w:rFonts w:eastAsia="等线" w:hint="eastAsia"/>
          <w:bCs/>
          <w:lang w:eastAsia="zh-CN"/>
        </w:rPr>
        <w:t xml:space="preserve">he energy consumption for A-IoT monitoring Msg2: As discussed in </w:t>
      </w:r>
      <w:r w:rsidR="00CC11EE">
        <w:rPr>
          <w:rFonts w:eastAsia="等线" w:hint="eastAsia"/>
          <w:bCs/>
          <w:lang w:eastAsia="zh-CN"/>
        </w:rPr>
        <w:t>S</w:t>
      </w:r>
      <w:r w:rsidR="00CC11EE">
        <w:rPr>
          <w:rFonts w:eastAsia="等线" w:hint="eastAsia"/>
          <w:bCs/>
          <w:lang w:eastAsia="zh-CN"/>
        </w:rPr>
        <w:t xml:space="preserve">ection </w:t>
      </w:r>
      <w:r>
        <w:rPr>
          <w:rFonts w:eastAsia="等线" w:hint="eastAsia"/>
          <w:bCs/>
          <w:lang w:eastAsia="zh-CN"/>
        </w:rPr>
        <w:t>4.1,</w:t>
      </w:r>
      <w:r w:rsidRPr="00B56178">
        <w:rPr>
          <w:rFonts w:eastAsia="等线" w:hint="eastAsia"/>
          <w:bCs/>
          <w:lang w:eastAsia="zh-CN"/>
        </w:rPr>
        <w:t xml:space="preserve"> </w:t>
      </w:r>
      <w:r w:rsidRPr="00100EDF">
        <w:rPr>
          <w:rFonts w:eastAsia="等线" w:hint="eastAsia"/>
          <w:bCs/>
          <w:lang w:eastAsia="zh-CN"/>
        </w:rPr>
        <w:t>A-IoT</w:t>
      </w:r>
      <w:r w:rsidRPr="00100EDF">
        <w:rPr>
          <w:rFonts w:eastAsia="宋体" w:hint="eastAsia"/>
          <w:lang w:eastAsia="zh-CN"/>
        </w:rPr>
        <w:t xml:space="preserve"> devices would monitor the Msg2 from a common starting time for the </w:t>
      </w:r>
      <w:r w:rsidRPr="00100EDF">
        <w:rPr>
          <w:rFonts w:eastAsia="宋体"/>
          <w:bCs/>
          <w:lang w:eastAsia="zh-CN"/>
        </w:rPr>
        <w:t>Msg2 transmission in response to multiple Msg1 transmissions</w:t>
      </w:r>
      <w:r w:rsidRPr="00100EDF">
        <w:rPr>
          <w:rFonts w:eastAsia="宋体" w:hint="eastAsia"/>
          <w:bCs/>
          <w:lang w:eastAsia="zh-CN"/>
        </w:rPr>
        <w:t>.</w:t>
      </w:r>
      <w:r w:rsidRPr="00B56178">
        <w:t xml:space="preserve"> </w:t>
      </w:r>
      <w:r w:rsidRPr="00B56178">
        <w:rPr>
          <w:rFonts w:eastAsia="宋体"/>
          <w:bCs/>
          <w:lang w:eastAsia="zh-CN"/>
        </w:rPr>
        <w:t>The more the number of Messages 1, the longer the monitoring time for M</w:t>
      </w:r>
      <w:r>
        <w:rPr>
          <w:rFonts w:eastAsia="宋体" w:hint="eastAsia"/>
          <w:bCs/>
          <w:lang w:eastAsia="zh-CN"/>
        </w:rPr>
        <w:t>sg</w:t>
      </w:r>
      <w:r w:rsidRPr="00B56178">
        <w:rPr>
          <w:rFonts w:eastAsia="宋体"/>
          <w:bCs/>
          <w:lang w:eastAsia="zh-CN"/>
        </w:rPr>
        <w:t xml:space="preserve">2 </w:t>
      </w:r>
      <w:r>
        <w:rPr>
          <w:rFonts w:eastAsia="宋体" w:hint="eastAsia"/>
          <w:bCs/>
          <w:lang w:eastAsia="zh-CN"/>
        </w:rPr>
        <w:t>in response to</w:t>
      </w:r>
      <w:r w:rsidRPr="00B56178">
        <w:rPr>
          <w:rFonts w:eastAsia="宋体"/>
          <w:bCs/>
          <w:lang w:eastAsia="zh-CN"/>
        </w:rPr>
        <w:t xml:space="preserve"> M</w:t>
      </w:r>
      <w:r>
        <w:rPr>
          <w:rFonts w:eastAsia="宋体" w:hint="eastAsia"/>
          <w:bCs/>
          <w:lang w:eastAsia="zh-CN"/>
        </w:rPr>
        <w:t>sg</w:t>
      </w:r>
      <w:r w:rsidRPr="00B56178">
        <w:rPr>
          <w:rFonts w:eastAsia="宋体"/>
          <w:bCs/>
          <w:lang w:eastAsia="zh-CN"/>
        </w:rPr>
        <w:t>1 for A-IoT devices, resulting in a higher probability of unavailability for A-IoT devices.</w:t>
      </w:r>
    </w:p>
    <w:p w14:paraId="36769B7D" w14:textId="76E79511" w:rsidR="00C42689" w:rsidRDefault="00C42689" w:rsidP="00D97510">
      <w:pPr>
        <w:snapToGrid w:val="0"/>
        <w:spacing w:afterLines="50" w:after="120"/>
        <w:jc w:val="both"/>
        <w:rPr>
          <w:rFonts w:eastAsia="等线"/>
          <w:bCs/>
          <w:lang w:eastAsia="zh-CN"/>
        </w:rPr>
      </w:pPr>
      <w:r>
        <w:rPr>
          <w:rFonts w:eastAsia="等线" w:hint="eastAsia"/>
          <w:bCs/>
          <w:lang w:eastAsia="zh-CN"/>
        </w:rPr>
        <w:t>The</w:t>
      </w:r>
      <w:r w:rsidRPr="0012531C">
        <w:rPr>
          <w:rFonts w:eastAsia="等线" w:hint="eastAsia"/>
          <w:bCs/>
          <w:lang w:eastAsia="zh-CN"/>
        </w:rPr>
        <w:t xml:space="preserve">refore, </w:t>
      </w:r>
      <w:r w:rsidRPr="00100EDF">
        <w:rPr>
          <w:rFonts w:eastAsia="等线" w:hint="eastAsia"/>
          <w:bCs/>
          <w:lang w:eastAsia="zh-CN"/>
        </w:rPr>
        <w:t>t</w:t>
      </w:r>
      <w:r w:rsidRPr="00100EDF">
        <w:rPr>
          <w:rFonts w:eastAsia="等线"/>
          <w:bCs/>
          <w:lang w:eastAsia="zh-CN"/>
        </w:rPr>
        <w:t>he maximum number of Msg1</w:t>
      </w:r>
      <w:r w:rsidR="00302D9A">
        <w:rPr>
          <w:rFonts w:eastAsia="等线" w:hint="eastAsia"/>
          <w:bCs/>
          <w:lang w:eastAsia="zh-CN"/>
        </w:rPr>
        <w:t xml:space="preserve"> </w:t>
      </w:r>
      <w:r w:rsidRPr="00100EDF">
        <w:rPr>
          <w:rFonts w:eastAsia="等线"/>
          <w:bCs/>
          <w:lang w:eastAsia="zh-CN"/>
        </w:rPr>
        <w:t>re</w:t>
      </w:r>
      <w:r w:rsidRPr="00100EDF">
        <w:rPr>
          <w:rFonts w:eastAsia="等线" w:hint="eastAsia"/>
          <w:bCs/>
          <w:lang w:eastAsia="zh-CN"/>
        </w:rPr>
        <w:t>spon</w:t>
      </w:r>
      <w:r w:rsidR="00302D9A">
        <w:rPr>
          <w:rFonts w:eastAsia="等线" w:hint="eastAsia"/>
          <w:bCs/>
          <w:lang w:eastAsia="zh-CN"/>
        </w:rPr>
        <w:t>d</w:t>
      </w:r>
      <w:r w:rsidRPr="00100EDF">
        <w:rPr>
          <w:rFonts w:eastAsia="等线" w:hint="eastAsia"/>
          <w:bCs/>
          <w:lang w:eastAsia="zh-CN"/>
        </w:rPr>
        <w:t>ed by Msg2</w:t>
      </w:r>
      <w:r w:rsidRPr="0012531C">
        <w:rPr>
          <w:rFonts w:eastAsia="等线"/>
          <w:bCs/>
          <w:lang w:eastAsia="zh-CN"/>
        </w:rPr>
        <w:t xml:space="preserve"> c</w:t>
      </w:r>
      <w:r w:rsidRPr="0012531C">
        <w:rPr>
          <w:rFonts w:eastAsia="等线" w:hint="eastAsia"/>
          <w:bCs/>
          <w:lang w:eastAsia="zh-CN"/>
        </w:rPr>
        <w:t>ould be dependent on</w:t>
      </w:r>
      <w:r w:rsidRPr="0012531C">
        <w:rPr>
          <w:rFonts w:eastAsia="等线"/>
          <w:bCs/>
          <w:lang w:eastAsia="zh-CN"/>
        </w:rPr>
        <w:t xml:space="preserve"> the </w:t>
      </w:r>
      <w:r w:rsidRPr="0012531C">
        <w:rPr>
          <w:rFonts w:eastAsia="等线" w:hint="eastAsia"/>
          <w:bCs/>
          <w:lang w:eastAsia="zh-CN"/>
        </w:rPr>
        <w:t>gNB</w:t>
      </w:r>
      <w:r w:rsidRPr="0012531C">
        <w:rPr>
          <w:rFonts w:eastAsia="等线"/>
          <w:bCs/>
          <w:lang w:eastAsia="zh-CN"/>
        </w:rPr>
        <w:t xml:space="preserve"> implementation, and </w:t>
      </w:r>
      <w:r w:rsidRPr="0012531C">
        <w:rPr>
          <w:rFonts w:eastAsia="等线" w:hint="eastAsia"/>
          <w:bCs/>
          <w:lang w:eastAsia="zh-CN"/>
        </w:rPr>
        <w:t xml:space="preserve">it is </w:t>
      </w:r>
      <w:r w:rsidRPr="0012531C">
        <w:rPr>
          <w:rFonts w:eastAsia="等线"/>
          <w:bCs/>
          <w:lang w:eastAsia="zh-CN"/>
        </w:rPr>
        <w:t>sufficient that</w:t>
      </w:r>
      <w:r w:rsidRPr="00100EDF">
        <w:rPr>
          <w:rFonts w:eastAsia="等线" w:hint="eastAsia"/>
          <w:bCs/>
          <w:lang w:eastAsia="zh-CN"/>
        </w:rPr>
        <w:t xml:space="preserve"> t</w:t>
      </w:r>
      <w:r w:rsidRPr="00100EDF">
        <w:rPr>
          <w:rFonts w:eastAsia="等线"/>
          <w:bCs/>
          <w:lang w:eastAsia="zh-CN"/>
        </w:rPr>
        <w:t>he maximum number of Msg1</w:t>
      </w:r>
      <w:r w:rsidR="00302D9A">
        <w:rPr>
          <w:rFonts w:eastAsia="等线" w:hint="eastAsia"/>
          <w:bCs/>
          <w:lang w:eastAsia="zh-CN"/>
        </w:rPr>
        <w:t xml:space="preserve"> </w:t>
      </w:r>
      <w:r w:rsidRPr="00100EDF">
        <w:rPr>
          <w:rFonts w:eastAsia="等线"/>
          <w:bCs/>
          <w:lang w:eastAsia="zh-CN"/>
        </w:rPr>
        <w:t>re</w:t>
      </w:r>
      <w:r w:rsidRPr="00100EDF">
        <w:rPr>
          <w:rFonts w:eastAsia="等线" w:hint="eastAsia"/>
          <w:bCs/>
          <w:lang w:eastAsia="zh-CN"/>
        </w:rPr>
        <w:t>spon</w:t>
      </w:r>
      <w:r w:rsidR="00302D9A">
        <w:rPr>
          <w:rFonts w:eastAsia="等线" w:hint="eastAsia"/>
          <w:bCs/>
          <w:lang w:eastAsia="zh-CN"/>
        </w:rPr>
        <w:t>d</w:t>
      </w:r>
      <w:r w:rsidRPr="00100EDF">
        <w:rPr>
          <w:rFonts w:eastAsia="等线" w:hint="eastAsia"/>
          <w:bCs/>
          <w:lang w:eastAsia="zh-CN"/>
        </w:rPr>
        <w:t xml:space="preserve">ed by Msg2 is less </w:t>
      </w:r>
      <w:r w:rsidRPr="0012531C">
        <w:rPr>
          <w:rFonts w:eastAsia="等线"/>
          <w:bCs/>
          <w:lang w:eastAsia="zh-CN"/>
        </w:rPr>
        <w:t>the total number of time</w:t>
      </w:r>
      <w:r w:rsidRPr="0012531C">
        <w:rPr>
          <w:rFonts w:eastAsia="等线" w:hint="eastAsia"/>
          <w:bCs/>
          <w:lang w:eastAsia="zh-CN"/>
        </w:rPr>
        <w:t xml:space="preserve"> </w:t>
      </w:r>
      <w:r w:rsidRPr="0012531C">
        <w:rPr>
          <w:rFonts w:eastAsia="等线"/>
          <w:bCs/>
          <w:lang w:eastAsia="zh-CN"/>
        </w:rPr>
        <w:t>frequency resources.</w:t>
      </w:r>
    </w:p>
    <w:p w14:paraId="7F37E7B1" w14:textId="446E19F1" w:rsidR="00C42689" w:rsidRPr="00100EDF" w:rsidRDefault="00C42689" w:rsidP="00D97510">
      <w:pPr>
        <w:snapToGrid w:val="0"/>
        <w:spacing w:afterLines="100" w:after="240"/>
        <w:jc w:val="both"/>
        <w:rPr>
          <w:rFonts w:eastAsia="等线"/>
          <w:b/>
          <w:bCs/>
          <w:lang w:eastAsia="zh-CN"/>
        </w:rPr>
      </w:pPr>
      <w:r w:rsidRPr="00100EDF">
        <w:rPr>
          <w:rFonts w:eastAsia="等线" w:hint="eastAsia"/>
          <w:b/>
          <w:bCs/>
          <w:lang w:eastAsia="zh-CN"/>
        </w:rPr>
        <w:t xml:space="preserve">Proposal </w:t>
      </w:r>
      <w:r w:rsidR="00A130CE">
        <w:rPr>
          <w:rFonts w:eastAsia="等线" w:hint="eastAsia"/>
          <w:b/>
          <w:bCs/>
          <w:lang w:eastAsia="zh-CN"/>
        </w:rPr>
        <w:t>19</w:t>
      </w:r>
      <w:r w:rsidRPr="00100EDF">
        <w:rPr>
          <w:rFonts w:eastAsia="等线" w:hint="eastAsia"/>
          <w:b/>
          <w:bCs/>
          <w:lang w:eastAsia="zh-CN"/>
        </w:rPr>
        <w:t xml:space="preserve">: </w:t>
      </w:r>
      <w:r w:rsidR="00AB7319">
        <w:rPr>
          <w:rFonts w:eastAsia="等线"/>
          <w:b/>
          <w:bCs/>
          <w:lang w:eastAsia="zh-CN"/>
        </w:rPr>
        <w:t>T</w:t>
      </w:r>
      <w:r w:rsidRPr="00100EDF">
        <w:rPr>
          <w:rFonts w:eastAsia="等线"/>
          <w:b/>
          <w:bCs/>
          <w:lang w:eastAsia="zh-CN"/>
        </w:rPr>
        <w:t>he maximum number of Msg1</w:t>
      </w:r>
      <w:r w:rsidR="003B20EC">
        <w:rPr>
          <w:rFonts w:eastAsia="等线"/>
          <w:b/>
          <w:bCs/>
          <w:lang w:eastAsia="zh-CN"/>
        </w:rPr>
        <w:t xml:space="preserve"> </w:t>
      </w:r>
      <w:r w:rsidR="003B20EC" w:rsidRPr="00100EDF">
        <w:rPr>
          <w:rFonts w:eastAsia="等线"/>
          <w:b/>
          <w:bCs/>
          <w:lang w:eastAsia="zh-CN"/>
        </w:rPr>
        <w:t>responded</w:t>
      </w:r>
      <w:r w:rsidRPr="00100EDF">
        <w:rPr>
          <w:rFonts w:eastAsia="等线" w:hint="eastAsia"/>
          <w:b/>
          <w:bCs/>
          <w:lang w:eastAsia="zh-CN"/>
        </w:rPr>
        <w:t xml:space="preserve"> by </w:t>
      </w:r>
      <w:r w:rsidR="00355403">
        <w:rPr>
          <w:rFonts w:eastAsia="等线"/>
          <w:b/>
          <w:bCs/>
          <w:lang w:eastAsia="zh-CN"/>
        </w:rPr>
        <w:t xml:space="preserve">one </w:t>
      </w:r>
      <w:r w:rsidRPr="00100EDF">
        <w:rPr>
          <w:rFonts w:eastAsia="等线" w:hint="eastAsia"/>
          <w:b/>
          <w:bCs/>
          <w:lang w:eastAsia="zh-CN"/>
        </w:rPr>
        <w:t>Msg2</w:t>
      </w:r>
      <w:r w:rsidRPr="00100EDF">
        <w:rPr>
          <w:rFonts w:eastAsia="等线"/>
          <w:b/>
          <w:bCs/>
          <w:lang w:eastAsia="zh-CN"/>
        </w:rPr>
        <w:t xml:space="preserve"> </w:t>
      </w:r>
      <w:r w:rsidRPr="00100EDF">
        <w:rPr>
          <w:rFonts w:eastAsia="等线" w:hint="eastAsia"/>
          <w:b/>
          <w:bCs/>
          <w:lang w:eastAsia="zh-CN"/>
        </w:rPr>
        <w:t>is dependent on</w:t>
      </w:r>
      <w:r w:rsidRPr="00100EDF">
        <w:rPr>
          <w:rFonts w:eastAsia="等线"/>
          <w:b/>
          <w:bCs/>
          <w:lang w:eastAsia="zh-CN"/>
        </w:rPr>
        <w:t xml:space="preserve"> the </w:t>
      </w:r>
      <w:r w:rsidRPr="00100EDF">
        <w:rPr>
          <w:rFonts w:eastAsia="等线" w:hint="eastAsia"/>
          <w:b/>
          <w:bCs/>
          <w:lang w:eastAsia="zh-CN"/>
        </w:rPr>
        <w:t>gNB</w:t>
      </w:r>
      <w:r w:rsidRPr="00100EDF">
        <w:rPr>
          <w:rFonts w:eastAsia="等线"/>
          <w:b/>
          <w:bCs/>
          <w:lang w:eastAsia="zh-CN"/>
        </w:rPr>
        <w:t xml:space="preserve"> implementation</w:t>
      </w:r>
      <w:r w:rsidR="00AB7319">
        <w:rPr>
          <w:rFonts w:eastAsia="等线"/>
          <w:b/>
          <w:bCs/>
          <w:lang w:eastAsia="zh-CN"/>
        </w:rPr>
        <w:t>.</w:t>
      </w:r>
      <w:r w:rsidRPr="00100EDF">
        <w:rPr>
          <w:rFonts w:eastAsia="等线"/>
          <w:b/>
          <w:bCs/>
          <w:lang w:eastAsia="zh-CN"/>
        </w:rPr>
        <w:t xml:space="preserve"> </w:t>
      </w:r>
    </w:p>
    <w:p w14:paraId="58A10A18" w14:textId="77777777" w:rsidR="0076102C" w:rsidRPr="00D97510" w:rsidRDefault="00B34975" w:rsidP="00D97510">
      <w:pPr>
        <w:pStyle w:val="31"/>
        <w:spacing w:before="120" w:afterLines="50" w:after="120"/>
        <w:ind w:left="759" w:hangingChars="360" w:hanging="759"/>
        <w:rPr>
          <w:rFonts w:eastAsiaTheme="minorEastAsia"/>
          <w:b/>
          <w:sz w:val="21"/>
          <w:szCs w:val="22"/>
          <w:lang w:val="en-US" w:eastAsia="zh-CN"/>
        </w:rPr>
      </w:pPr>
      <w:r w:rsidRPr="00D97510">
        <w:rPr>
          <w:rFonts w:eastAsiaTheme="minorEastAsia"/>
          <w:b/>
          <w:sz w:val="21"/>
          <w:szCs w:val="22"/>
          <w:lang w:val="en-US" w:eastAsia="zh-CN"/>
        </w:rPr>
        <w:lastRenderedPageBreak/>
        <w:t>Msg3</w:t>
      </w:r>
    </w:p>
    <w:p w14:paraId="350D1A2E" w14:textId="329F098F" w:rsidR="0076102C" w:rsidRDefault="00AC6052">
      <w:pPr>
        <w:rPr>
          <w:rFonts w:eastAsiaTheme="minorEastAsia"/>
          <w:lang w:eastAsia="zh-CN"/>
        </w:rPr>
      </w:pPr>
      <w:r>
        <w:rPr>
          <w:rFonts w:eastAsia="宋体" w:hint="eastAsia"/>
          <w:b/>
          <w:u w:val="single"/>
          <w:lang w:eastAsia="zh-CN"/>
        </w:rPr>
        <w:t>F</w:t>
      </w:r>
      <w:r w:rsidR="00B34975">
        <w:rPr>
          <w:rFonts w:eastAsia="宋体"/>
          <w:b/>
          <w:u w:val="single"/>
          <w:lang w:eastAsia="zh-CN"/>
        </w:rPr>
        <w:t>requency</w:t>
      </w:r>
      <w:r w:rsidR="00B34975">
        <w:rPr>
          <w:rFonts w:eastAsia="宋体" w:hint="eastAsia"/>
          <w:b/>
          <w:u w:val="single"/>
          <w:lang w:eastAsia="zh-CN"/>
        </w:rPr>
        <w:t xml:space="preserve"> domain resource allocation for Msg3</w:t>
      </w:r>
    </w:p>
    <w:p w14:paraId="52B219EC" w14:textId="02754E92" w:rsidR="00AC6052" w:rsidRDefault="00AC6052">
      <w:pPr>
        <w:spacing w:beforeLines="50" w:before="120"/>
        <w:jc w:val="both"/>
        <w:rPr>
          <w:rFonts w:eastAsia="宋体"/>
          <w:lang w:eastAsia="zh-CN"/>
        </w:rPr>
      </w:pPr>
      <w:r w:rsidRPr="00AC6052">
        <w:rPr>
          <w:rFonts w:eastAsia="宋体" w:hint="eastAsia"/>
          <w:lang w:eastAsia="zh-CN"/>
        </w:rPr>
        <w:t>The following agreements about frequency resource allocation for Msg3 were made in RAN1#120</w:t>
      </w:r>
      <w:r w:rsidR="00620C94">
        <w:rPr>
          <w:rFonts w:eastAsia="宋体"/>
          <w:lang w:eastAsia="zh-CN"/>
        </w:rPr>
        <w:fldChar w:fldCharType="begin"/>
      </w:r>
      <w:r w:rsidR="00620C94">
        <w:rPr>
          <w:rFonts w:eastAsia="宋体"/>
          <w:lang w:eastAsia="zh-CN"/>
        </w:rPr>
        <w:instrText xml:space="preserve"> </w:instrText>
      </w:r>
      <w:r w:rsidR="00620C94">
        <w:rPr>
          <w:rFonts w:eastAsia="宋体" w:hint="eastAsia"/>
          <w:lang w:eastAsia="zh-CN"/>
        </w:rPr>
        <w:instrText>REF _Ref193813029 \n \h</w:instrText>
      </w:r>
      <w:r w:rsidR="00620C94">
        <w:rPr>
          <w:rFonts w:eastAsia="宋体"/>
          <w:lang w:eastAsia="zh-CN"/>
        </w:rPr>
        <w:instrText xml:space="preserve"> </w:instrText>
      </w:r>
      <w:r w:rsidR="00620C94">
        <w:rPr>
          <w:rFonts w:eastAsia="宋体"/>
          <w:lang w:eastAsia="zh-CN"/>
        </w:rPr>
      </w:r>
      <w:r w:rsidR="00620C94">
        <w:rPr>
          <w:rFonts w:eastAsia="宋体"/>
          <w:lang w:eastAsia="zh-CN"/>
        </w:rPr>
        <w:fldChar w:fldCharType="separate"/>
      </w:r>
      <w:r w:rsidR="00444A4C">
        <w:rPr>
          <w:rFonts w:eastAsia="宋体"/>
          <w:lang w:eastAsia="zh-CN"/>
        </w:rPr>
        <w:t>[3]</w:t>
      </w:r>
      <w:r w:rsidR="00620C94">
        <w:rPr>
          <w:rFonts w:eastAsia="宋体"/>
          <w:lang w:eastAsia="zh-CN"/>
        </w:rPr>
        <w:fldChar w:fldCharType="end"/>
      </w:r>
      <w:r w:rsidRPr="00AC6052">
        <w:rPr>
          <w:rFonts w:eastAsia="宋体" w:hint="eastAsia"/>
          <w:lang w:eastAsia="zh-CN"/>
        </w:rPr>
        <w:t>:</w:t>
      </w:r>
    </w:p>
    <w:tbl>
      <w:tblPr>
        <w:tblStyle w:val="aff7"/>
        <w:tblW w:w="0" w:type="auto"/>
        <w:tblLook w:val="04A0" w:firstRow="1" w:lastRow="0" w:firstColumn="1" w:lastColumn="0" w:noHBand="0" w:noVBand="1"/>
      </w:tblPr>
      <w:tblGrid>
        <w:gridCol w:w="9855"/>
      </w:tblGrid>
      <w:tr w:rsidR="00DA5B94" w14:paraId="7F802E27" w14:textId="77777777" w:rsidTr="00DA5B94">
        <w:tc>
          <w:tcPr>
            <w:tcW w:w="9855" w:type="dxa"/>
          </w:tcPr>
          <w:p w14:paraId="159949F4" w14:textId="77777777" w:rsidR="00DA5B94" w:rsidRPr="00AC6052" w:rsidRDefault="00DA5B94">
            <w:pPr>
              <w:adjustRightInd w:val="0"/>
              <w:snapToGrid w:val="0"/>
              <w:spacing w:beforeLines="50" w:before="120" w:after="0"/>
              <w:rPr>
                <w:rFonts w:eastAsia="等线"/>
                <w:bCs/>
                <w:szCs w:val="24"/>
                <w:lang w:val="en-US" w:eastAsia="zh-CN"/>
              </w:rPr>
            </w:pPr>
            <w:r w:rsidRPr="00AC6052">
              <w:rPr>
                <w:rFonts w:eastAsia="等线"/>
                <w:bCs/>
                <w:szCs w:val="24"/>
                <w:highlight w:val="green"/>
                <w:lang w:val="en-US" w:eastAsia="zh-CN"/>
              </w:rPr>
              <w:t>Agreement</w:t>
            </w:r>
          </w:p>
          <w:p w14:paraId="34B6D99A" w14:textId="77777777" w:rsidR="00DA5B94" w:rsidRPr="00AC6052" w:rsidRDefault="00DA5B94">
            <w:pPr>
              <w:adjustRightInd w:val="0"/>
              <w:snapToGrid w:val="0"/>
              <w:spacing w:afterLines="50" w:after="120"/>
              <w:rPr>
                <w:rFonts w:eastAsia="等线"/>
                <w:bCs/>
                <w:szCs w:val="24"/>
                <w:lang w:val="en-US" w:eastAsia="zh-CN"/>
              </w:rPr>
            </w:pPr>
            <w:r w:rsidRPr="00AC6052">
              <w:rPr>
                <w:rFonts w:eastAsia="等线"/>
                <w:bCs/>
                <w:szCs w:val="24"/>
                <w:lang w:val="en-US" w:eastAsia="zh-CN"/>
              </w:rPr>
              <w:t>Support FDMA of D2R transmissions for Msg3 from multiple devices in response to a PRDCH for Msg2 transmission corresponding to multiple Msg1 during access procedure.</w:t>
            </w:r>
          </w:p>
          <w:p w14:paraId="65C6B91E" w14:textId="77777777" w:rsidR="00DA5B94" w:rsidRPr="00AC6052" w:rsidRDefault="00DA5B94">
            <w:pPr>
              <w:adjustRightInd w:val="0"/>
              <w:snapToGrid w:val="0"/>
              <w:spacing w:beforeLines="50" w:before="120" w:after="0"/>
              <w:rPr>
                <w:rFonts w:eastAsia="等线"/>
                <w:bCs/>
                <w:szCs w:val="24"/>
                <w:highlight w:val="green"/>
                <w:lang w:val="en-US" w:eastAsia="zh-CN"/>
              </w:rPr>
            </w:pPr>
            <w:r w:rsidRPr="00AC6052">
              <w:rPr>
                <w:rFonts w:eastAsia="等线"/>
                <w:bCs/>
                <w:szCs w:val="24"/>
                <w:highlight w:val="green"/>
                <w:lang w:val="en-US" w:eastAsia="zh-CN"/>
              </w:rPr>
              <w:t>Agreement</w:t>
            </w:r>
          </w:p>
          <w:p w14:paraId="13B89B61" w14:textId="77777777" w:rsidR="00DA5B94" w:rsidRPr="00AC6052" w:rsidRDefault="00DA5B94">
            <w:pPr>
              <w:adjustRightInd w:val="0"/>
              <w:snapToGrid w:val="0"/>
              <w:spacing w:after="0"/>
              <w:rPr>
                <w:rFonts w:eastAsia="等线"/>
                <w:bCs/>
                <w:lang w:eastAsia="zh-CN"/>
              </w:rPr>
            </w:pPr>
            <w:r w:rsidRPr="00AC6052">
              <w:rPr>
                <w:rFonts w:eastAsia="等线"/>
                <w:bCs/>
                <w:lang w:eastAsia="zh-CN"/>
              </w:rPr>
              <w:t xml:space="preserve">Support the following option(s) for frequency domain resource for Msg3 transmission: </w:t>
            </w:r>
          </w:p>
          <w:p w14:paraId="2C2D85CC" w14:textId="77777777" w:rsidR="00DA5B94" w:rsidRPr="00AC6052" w:rsidRDefault="00DA5B94">
            <w:pPr>
              <w:numPr>
                <w:ilvl w:val="0"/>
                <w:numId w:val="79"/>
              </w:numPr>
              <w:adjustRightInd w:val="0"/>
              <w:snapToGrid w:val="0"/>
              <w:contextualSpacing/>
              <w:jc w:val="both"/>
              <w:rPr>
                <w:rFonts w:eastAsia="等线"/>
                <w:iCs/>
                <w:lang w:eastAsia="zh-CN"/>
              </w:rPr>
            </w:pPr>
            <w:r w:rsidRPr="00AC6052">
              <w:rPr>
                <w:rFonts w:eastAsia="等线"/>
                <w:bCs/>
                <w:lang w:eastAsia="zh-CN"/>
              </w:rPr>
              <w:t>Option 2: The frequency domain resource for Msg3 can be determined based on explicit indication in the PRDCH for Msg2 transmission for one or multiples devices.</w:t>
            </w:r>
          </w:p>
          <w:p w14:paraId="6972A75E" w14:textId="77777777" w:rsidR="00DA5B94" w:rsidRPr="00AC6052" w:rsidRDefault="00DA5B94">
            <w:pPr>
              <w:numPr>
                <w:ilvl w:val="0"/>
                <w:numId w:val="79"/>
              </w:numPr>
              <w:adjustRightInd w:val="0"/>
              <w:snapToGrid w:val="0"/>
              <w:contextualSpacing/>
              <w:jc w:val="both"/>
              <w:rPr>
                <w:rFonts w:eastAsia="等线"/>
                <w:iCs/>
                <w:lang w:eastAsia="zh-CN"/>
              </w:rPr>
            </w:pPr>
            <w:r w:rsidRPr="00AC6052">
              <w:rPr>
                <w:rFonts w:eastAsia="等线"/>
                <w:iCs/>
                <w:lang w:eastAsia="zh-CN"/>
              </w:rPr>
              <w:t>FFS: support option 1 as a default if PRDCH does not provide the indication or based on a rule</w:t>
            </w:r>
          </w:p>
          <w:p w14:paraId="6E8BAD31" w14:textId="77777777" w:rsidR="00DA5B94" w:rsidRPr="00006364" w:rsidRDefault="00DA5B94">
            <w:pPr>
              <w:numPr>
                <w:ilvl w:val="1"/>
                <w:numId w:val="79"/>
              </w:numPr>
              <w:adjustRightInd w:val="0"/>
              <w:snapToGrid w:val="0"/>
              <w:spacing w:afterLines="50" w:after="120"/>
              <w:ind w:left="884" w:hanging="442"/>
              <w:jc w:val="both"/>
              <w:rPr>
                <w:rFonts w:eastAsia="等线"/>
                <w:iCs/>
                <w:lang w:eastAsia="zh-CN"/>
              </w:rPr>
            </w:pPr>
            <w:r w:rsidRPr="00AC6052">
              <w:rPr>
                <w:rFonts w:eastAsia="等线"/>
                <w:iCs/>
                <w:lang w:eastAsia="zh-CN"/>
              </w:rPr>
              <w:t xml:space="preserve">Option 1: the </w:t>
            </w:r>
            <w:r w:rsidRPr="00AC6052">
              <w:rPr>
                <w:rFonts w:eastAsia="等线"/>
                <w:bCs/>
                <w:lang w:eastAsia="zh-CN"/>
              </w:rPr>
              <w:t>frequency domain resource for Msg3 reuses the frequency domain resource for Msg1 for the same device</w:t>
            </w:r>
          </w:p>
        </w:tc>
      </w:tr>
    </w:tbl>
    <w:p w14:paraId="73778A06" w14:textId="039CA2B3" w:rsidR="00AC6052" w:rsidRPr="00834D03" w:rsidRDefault="00834D03">
      <w:pPr>
        <w:snapToGrid w:val="0"/>
        <w:spacing w:beforeLines="50" w:before="120" w:afterLines="50" w:after="120"/>
        <w:jc w:val="both"/>
        <w:rPr>
          <w:rFonts w:eastAsia="宋体"/>
          <w:lang w:eastAsia="zh-CN"/>
        </w:rPr>
      </w:pPr>
      <w:r w:rsidRPr="00AC6052">
        <w:rPr>
          <w:rFonts w:eastAsia="宋体"/>
          <w:lang w:eastAsia="zh-CN"/>
        </w:rPr>
        <w:t>W</w:t>
      </w:r>
      <w:r w:rsidRPr="00AC6052">
        <w:rPr>
          <w:rFonts w:eastAsia="宋体" w:hint="eastAsia"/>
          <w:lang w:eastAsia="zh-CN"/>
        </w:rPr>
        <w:t xml:space="preserve">hether to support </w:t>
      </w:r>
      <w:r w:rsidRPr="00AC6052">
        <w:rPr>
          <w:rFonts w:eastAsia="宋体"/>
          <w:lang w:eastAsia="zh-CN"/>
        </w:rPr>
        <w:t>option 1 as a default if PRDCH does not provide the indication or based on a rule</w:t>
      </w:r>
      <w:r w:rsidRPr="00AC6052">
        <w:rPr>
          <w:rFonts w:eastAsia="宋体" w:hint="eastAsia"/>
          <w:lang w:eastAsia="zh-CN"/>
        </w:rPr>
        <w:t xml:space="preserve"> is FFS</w:t>
      </w:r>
      <w:r>
        <w:rPr>
          <w:rFonts w:eastAsia="宋体" w:hint="eastAsia"/>
          <w:lang w:eastAsia="zh-CN"/>
        </w:rPr>
        <w:t xml:space="preserve"> in the above agreement. If </w:t>
      </w:r>
      <w:r w:rsidRPr="00AC6052">
        <w:rPr>
          <w:rFonts w:eastAsia="宋体" w:hint="eastAsia"/>
          <w:lang w:eastAsia="zh-CN"/>
        </w:rPr>
        <w:t xml:space="preserve">the </w:t>
      </w:r>
      <w:r w:rsidRPr="00AC6052">
        <w:rPr>
          <w:rFonts w:eastAsia="宋体"/>
          <w:lang w:eastAsia="zh-CN"/>
        </w:rPr>
        <w:t xml:space="preserve">frequency domain resource allocation field </w:t>
      </w:r>
      <w:r>
        <w:rPr>
          <w:rFonts w:eastAsia="宋体" w:hint="eastAsia"/>
          <w:lang w:eastAsia="zh-CN"/>
        </w:rPr>
        <w:t>can be</w:t>
      </w:r>
      <w:r w:rsidRPr="00AC6052">
        <w:rPr>
          <w:rFonts w:eastAsia="宋体"/>
          <w:lang w:eastAsia="zh-CN"/>
        </w:rPr>
        <w:t xml:space="preserve"> not </w:t>
      </w:r>
      <w:r>
        <w:rPr>
          <w:rFonts w:eastAsia="宋体"/>
          <w:lang w:eastAsia="zh-CN"/>
        </w:rPr>
        <w:t xml:space="preserve">present </w:t>
      </w:r>
      <w:r w:rsidRPr="00AC6052">
        <w:rPr>
          <w:rFonts w:eastAsia="宋体"/>
          <w:lang w:eastAsia="zh-CN"/>
        </w:rPr>
        <w:t>in Msg2, t</w:t>
      </w:r>
      <w:r w:rsidRPr="00AC6052">
        <w:rPr>
          <w:rFonts w:eastAsia="宋体" w:hint="eastAsia"/>
          <w:lang w:eastAsia="zh-CN"/>
        </w:rPr>
        <w:t>here will be different understandings of the fields in the control information, which will lead to the increase of</w:t>
      </w:r>
      <w:r w:rsidRPr="00AC6052">
        <w:rPr>
          <w:rFonts w:eastAsia="宋体"/>
          <w:lang w:eastAsia="zh-CN"/>
        </w:rPr>
        <w:t xml:space="preserve"> </w:t>
      </w:r>
      <w:r w:rsidRPr="00AC6052">
        <w:rPr>
          <w:rFonts w:eastAsia="宋体" w:hint="eastAsia"/>
          <w:lang w:eastAsia="zh-CN"/>
        </w:rPr>
        <w:t>d</w:t>
      </w:r>
      <w:r w:rsidRPr="00AC6052">
        <w:rPr>
          <w:rFonts w:eastAsia="宋体"/>
          <w:lang w:eastAsia="zh-CN"/>
        </w:rPr>
        <w:t>ecoding complexity of the device.</w:t>
      </w:r>
      <w:r w:rsidRPr="00AC6052">
        <w:rPr>
          <w:rFonts w:eastAsia="宋体" w:hint="eastAsia"/>
          <w:lang w:eastAsia="zh-CN"/>
        </w:rPr>
        <w:t xml:space="preserve"> If the frequency domain resource allocation field is fixed in Msg2</w:t>
      </w:r>
      <w:r>
        <w:rPr>
          <w:rFonts w:eastAsia="宋体"/>
          <w:lang w:eastAsia="zh-CN"/>
        </w:rPr>
        <w:t xml:space="preserve"> with </w:t>
      </w:r>
      <w:r>
        <w:rPr>
          <w:rFonts w:eastAsia="宋体" w:hint="eastAsia"/>
          <w:lang w:eastAsia="zh-CN"/>
        </w:rPr>
        <w:t xml:space="preserve">the </w:t>
      </w:r>
      <w:r>
        <w:rPr>
          <w:rFonts w:eastAsia="宋体"/>
          <w:lang w:eastAsia="zh-CN"/>
        </w:rPr>
        <w:t>resource same as that for Msg1</w:t>
      </w:r>
      <w:r w:rsidRPr="00AC6052">
        <w:rPr>
          <w:rFonts w:eastAsia="宋体" w:hint="eastAsia"/>
          <w:lang w:eastAsia="zh-CN"/>
        </w:rPr>
        <w:t xml:space="preserve">, </w:t>
      </w:r>
      <w:r>
        <w:rPr>
          <w:rFonts w:eastAsia="宋体"/>
          <w:lang w:eastAsia="zh-CN"/>
        </w:rPr>
        <w:t xml:space="preserve">there will be issues of co-channel interference when the data rate and TBS size of Msg3 </w:t>
      </w:r>
      <w:r>
        <w:rPr>
          <w:rFonts w:eastAsia="宋体" w:hint="eastAsia"/>
          <w:lang w:eastAsia="zh-CN"/>
        </w:rPr>
        <w:t>are</w:t>
      </w:r>
      <w:r>
        <w:rPr>
          <w:rFonts w:eastAsia="宋体"/>
          <w:lang w:eastAsia="zh-CN"/>
        </w:rPr>
        <w:t xml:space="preserve"> different to that of Msg1. There is </w:t>
      </w:r>
      <w:r w:rsidRPr="00AC6052">
        <w:rPr>
          <w:rFonts w:eastAsia="宋体" w:hint="eastAsia"/>
          <w:lang w:eastAsia="zh-CN"/>
        </w:rPr>
        <w:t xml:space="preserve">no advantage </w:t>
      </w:r>
      <w:r>
        <w:rPr>
          <w:rFonts w:eastAsia="宋体" w:hint="eastAsia"/>
          <w:lang w:eastAsia="zh-CN"/>
        </w:rPr>
        <w:t>to support</w:t>
      </w:r>
      <w:r w:rsidRPr="00AC6052">
        <w:rPr>
          <w:rFonts w:eastAsia="宋体" w:hint="eastAsia"/>
          <w:lang w:eastAsia="zh-CN"/>
        </w:rPr>
        <w:t xml:space="preserve"> option 1. Therefore, no need to </w:t>
      </w:r>
      <w:r w:rsidRPr="00AC6052">
        <w:rPr>
          <w:rFonts w:eastAsia="宋体"/>
          <w:lang w:eastAsia="zh-CN"/>
        </w:rPr>
        <w:t>support option 1 as a default if PRDCH does not provide the indication or based on a rule</w:t>
      </w:r>
      <w:r w:rsidRPr="00AC6052">
        <w:rPr>
          <w:rFonts w:eastAsia="宋体" w:hint="eastAsia"/>
          <w:lang w:eastAsia="zh-CN"/>
        </w:rPr>
        <w:t>.</w:t>
      </w:r>
    </w:p>
    <w:p w14:paraId="4BF6EBC2" w14:textId="77777777" w:rsidR="00AC6052" w:rsidRPr="00AC6052" w:rsidRDefault="00AC6052">
      <w:pPr>
        <w:snapToGrid w:val="0"/>
        <w:spacing w:beforeLines="50" w:before="120" w:afterLines="50" w:after="120"/>
        <w:jc w:val="both"/>
        <w:rPr>
          <w:rFonts w:eastAsia="宋体"/>
          <w:b/>
          <w:lang w:eastAsia="zh-CN"/>
        </w:rPr>
      </w:pPr>
      <w:r w:rsidRPr="00AC6052">
        <w:rPr>
          <w:rFonts w:eastAsia="宋体"/>
          <w:b/>
          <w:lang w:eastAsia="zh-CN"/>
        </w:rPr>
        <w:t>P</w:t>
      </w:r>
      <w:r w:rsidRPr="00AC6052">
        <w:rPr>
          <w:rFonts w:eastAsia="宋体" w:hint="eastAsia"/>
          <w:b/>
          <w:lang w:eastAsia="zh-CN"/>
        </w:rPr>
        <w:t xml:space="preserve">roposal </w:t>
      </w:r>
      <w:r w:rsidR="00A130CE">
        <w:rPr>
          <w:rFonts w:eastAsia="宋体" w:hint="eastAsia"/>
          <w:b/>
          <w:lang w:eastAsia="zh-CN"/>
        </w:rPr>
        <w:t>20</w:t>
      </w:r>
      <w:r w:rsidRPr="00AC6052">
        <w:rPr>
          <w:rFonts w:eastAsia="宋体" w:hint="eastAsia"/>
          <w:b/>
          <w:lang w:eastAsia="zh-CN"/>
        </w:rPr>
        <w:t>: N</w:t>
      </w:r>
      <w:r w:rsidRPr="00AC6052">
        <w:rPr>
          <w:rFonts w:eastAsia="宋体"/>
          <w:b/>
          <w:lang w:eastAsia="zh-CN"/>
        </w:rPr>
        <w:t>o need to support option 1 as a default if PRDCH does not provide the indication or based on a rule.</w:t>
      </w:r>
    </w:p>
    <w:p w14:paraId="5ABF5AC0" w14:textId="0A89DF07" w:rsidR="00AC6052" w:rsidRPr="00AC6052" w:rsidRDefault="00AC6052">
      <w:pPr>
        <w:widowControl w:val="0"/>
        <w:numPr>
          <w:ilvl w:val="0"/>
          <w:numId w:val="80"/>
        </w:numPr>
        <w:snapToGrid w:val="0"/>
        <w:spacing w:beforeLines="50" w:before="120" w:afterLines="50" w:after="120"/>
        <w:jc w:val="both"/>
        <w:rPr>
          <w:rFonts w:eastAsia="宋体"/>
          <w:b/>
          <w:lang w:eastAsia="zh-CN"/>
        </w:rPr>
      </w:pPr>
      <w:r w:rsidRPr="00AC6052">
        <w:rPr>
          <w:rFonts w:eastAsia="宋体"/>
          <w:b/>
          <w:lang w:eastAsia="zh-CN"/>
        </w:rPr>
        <w:t>Option 1: the frequency domain resource for Msg3 reuses the frequency domain resource for Msg1 for the same device</w:t>
      </w:r>
      <w:r w:rsidR="0026632A">
        <w:rPr>
          <w:rFonts w:eastAsia="宋体" w:hint="eastAsia"/>
          <w:b/>
          <w:lang w:eastAsia="zh-CN"/>
        </w:rPr>
        <w:t>.</w:t>
      </w:r>
    </w:p>
    <w:p w14:paraId="7A095974" w14:textId="1621C780" w:rsidR="00AC6052" w:rsidRPr="00AC6052" w:rsidRDefault="00AC6052">
      <w:pPr>
        <w:snapToGrid w:val="0"/>
        <w:spacing w:beforeLines="50" w:before="120" w:afterLines="50" w:after="120"/>
        <w:jc w:val="both"/>
        <w:rPr>
          <w:rFonts w:eastAsia="宋体"/>
          <w:lang w:eastAsia="zh-CN"/>
        </w:rPr>
      </w:pPr>
      <w:r w:rsidRPr="00AC6052">
        <w:rPr>
          <w:rFonts w:eastAsia="宋体" w:hint="eastAsia"/>
          <w:lang w:eastAsia="zh-CN"/>
        </w:rPr>
        <w:t xml:space="preserve">Device 1 changes the frequency of D2R transmission by small frequency shift. As </w:t>
      </w:r>
      <w:r w:rsidRPr="00AC6052">
        <w:rPr>
          <w:rFonts w:eastAsia="宋体"/>
          <w:lang w:eastAsia="zh-CN"/>
        </w:rPr>
        <w:t>analysed</w:t>
      </w:r>
      <w:r w:rsidRPr="00AC6052">
        <w:rPr>
          <w:rFonts w:eastAsia="宋体" w:hint="eastAsia"/>
          <w:lang w:eastAsia="zh-CN"/>
        </w:rPr>
        <w:t xml:space="preserve"> in </w:t>
      </w:r>
      <w:r w:rsidR="005B2859">
        <w:rPr>
          <w:rFonts w:eastAsia="宋体"/>
          <w:lang w:eastAsia="zh-CN"/>
        </w:rPr>
        <w:fldChar w:fldCharType="begin"/>
      </w:r>
      <w:r w:rsidR="005B2859">
        <w:rPr>
          <w:rFonts w:eastAsia="宋体"/>
          <w:lang w:eastAsia="zh-CN"/>
        </w:rPr>
        <w:instrText xml:space="preserve"> </w:instrText>
      </w:r>
      <w:r w:rsidR="005B2859">
        <w:rPr>
          <w:rFonts w:eastAsia="宋体" w:hint="eastAsia"/>
          <w:lang w:eastAsia="zh-CN"/>
        </w:rPr>
        <w:instrText>REF _Ref193890057 \r \h</w:instrText>
      </w:r>
      <w:r w:rsidR="005B2859">
        <w:rPr>
          <w:rFonts w:eastAsia="宋体"/>
          <w:lang w:eastAsia="zh-CN"/>
        </w:rPr>
        <w:instrText xml:space="preserve"> </w:instrText>
      </w:r>
      <w:r w:rsidR="005B2859">
        <w:rPr>
          <w:rFonts w:eastAsia="宋体"/>
          <w:lang w:eastAsia="zh-CN"/>
        </w:rPr>
      </w:r>
      <w:r w:rsidR="005B2859">
        <w:rPr>
          <w:rFonts w:eastAsia="宋体"/>
          <w:lang w:eastAsia="zh-CN"/>
        </w:rPr>
        <w:fldChar w:fldCharType="separate"/>
      </w:r>
      <w:r w:rsidR="00444A4C">
        <w:rPr>
          <w:rFonts w:eastAsia="宋体"/>
          <w:lang w:eastAsia="zh-CN"/>
        </w:rPr>
        <w:t>[10]</w:t>
      </w:r>
      <w:r w:rsidR="005B2859">
        <w:rPr>
          <w:rFonts w:eastAsia="宋体"/>
          <w:lang w:eastAsia="zh-CN"/>
        </w:rPr>
        <w:fldChar w:fldCharType="end"/>
      </w:r>
      <w:r w:rsidRPr="00AC6052">
        <w:rPr>
          <w:rFonts w:eastAsia="宋体" w:hint="eastAsia"/>
          <w:lang w:eastAsia="zh-CN"/>
        </w:rPr>
        <w:t>, to realize small frequency shift, the device needs to be indicated either two of {</w:t>
      </w:r>
      <w:r w:rsidR="00CE70ED">
        <w:rPr>
          <w:rFonts w:eastAsia="宋体" w:hint="eastAsia"/>
          <w:lang w:eastAsia="zh-CN"/>
        </w:rPr>
        <w:t xml:space="preserve">D2R </w:t>
      </w:r>
      <w:r w:rsidRPr="00AC6052">
        <w:rPr>
          <w:rFonts w:eastAsia="宋体" w:hint="eastAsia"/>
          <w:lang w:eastAsia="zh-CN"/>
        </w:rPr>
        <w:t xml:space="preserve">bit duration, D2R chip duration, SFS factor R}. Considering that the D2R chip duration has been agreed to be explicitly indicated in PRDCH, two options indicating chip </w:t>
      </w:r>
      <w:r w:rsidRPr="00AC6052">
        <w:rPr>
          <w:rFonts w:eastAsia="宋体"/>
          <w:lang w:eastAsia="zh-CN"/>
        </w:rPr>
        <w:t>duration</w:t>
      </w:r>
      <w:r w:rsidRPr="00AC6052">
        <w:rPr>
          <w:rFonts w:eastAsia="宋体" w:hint="eastAsia"/>
          <w:lang w:eastAsia="zh-CN"/>
        </w:rPr>
        <w:t xml:space="preserve"> and SFS factor are proposed in</w:t>
      </w:r>
      <w:r w:rsidR="005B2859">
        <w:rPr>
          <w:rFonts w:eastAsia="宋体" w:hint="eastAsia"/>
          <w:lang w:eastAsia="zh-CN"/>
        </w:rPr>
        <w:t xml:space="preserve"> </w:t>
      </w:r>
      <w:r w:rsidR="005B2859">
        <w:rPr>
          <w:rFonts w:eastAsia="宋体"/>
          <w:lang w:eastAsia="zh-CN"/>
        </w:rPr>
        <w:fldChar w:fldCharType="begin"/>
      </w:r>
      <w:r w:rsidR="005B2859">
        <w:rPr>
          <w:rFonts w:eastAsia="宋体"/>
          <w:lang w:eastAsia="zh-CN"/>
        </w:rPr>
        <w:instrText xml:space="preserve"> </w:instrText>
      </w:r>
      <w:r w:rsidR="005B2859">
        <w:rPr>
          <w:rFonts w:eastAsia="宋体" w:hint="eastAsia"/>
          <w:lang w:eastAsia="zh-CN"/>
        </w:rPr>
        <w:instrText>REF _Ref193890075 \r \h</w:instrText>
      </w:r>
      <w:r w:rsidR="005B2859">
        <w:rPr>
          <w:rFonts w:eastAsia="宋体"/>
          <w:lang w:eastAsia="zh-CN"/>
        </w:rPr>
        <w:instrText xml:space="preserve"> </w:instrText>
      </w:r>
      <w:r w:rsidR="005B2859">
        <w:rPr>
          <w:rFonts w:eastAsia="宋体"/>
          <w:lang w:eastAsia="zh-CN"/>
        </w:rPr>
      </w:r>
      <w:r w:rsidR="005B2859">
        <w:rPr>
          <w:rFonts w:eastAsia="宋体"/>
          <w:lang w:eastAsia="zh-CN"/>
        </w:rPr>
        <w:fldChar w:fldCharType="separate"/>
      </w:r>
      <w:r w:rsidR="00444A4C">
        <w:rPr>
          <w:rFonts w:eastAsia="宋体"/>
          <w:lang w:eastAsia="zh-CN"/>
        </w:rPr>
        <w:t>[11]</w:t>
      </w:r>
      <w:r w:rsidR="005B2859">
        <w:rPr>
          <w:rFonts w:eastAsia="宋体"/>
          <w:lang w:eastAsia="zh-CN"/>
        </w:rPr>
        <w:fldChar w:fldCharType="end"/>
      </w:r>
      <w:r w:rsidRPr="00AC6052">
        <w:rPr>
          <w:rFonts w:eastAsia="宋体" w:hint="eastAsia"/>
          <w:lang w:eastAsia="zh-CN"/>
        </w:rPr>
        <w:t>:</w:t>
      </w:r>
    </w:p>
    <w:p w14:paraId="53B9B1F2" w14:textId="77777777" w:rsidR="00AC6052" w:rsidRPr="00AC6052" w:rsidRDefault="00AC6052">
      <w:pPr>
        <w:widowControl w:val="0"/>
        <w:numPr>
          <w:ilvl w:val="0"/>
          <w:numId w:val="78"/>
        </w:numPr>
        <w:snapToGrid w:val="0"/>
        <w:spacing w:afterLines="50" w:after="120"/>
        <w:ind w:left="400" w:hangingChars="200" w:hanging="400"/>
        <w:jc w:val="both"/>
        <w:rPr>
          <w:rFonts w:eastAsia="宋体"/>
          <w:lang w:eastAsia="zh-CN"/>
        </w:rPr>
      </w:pPr>
      <w:r w:rsidRPr="00AC6052">
        <w:rPr>
          <w:rFonts w:eastAsia="宋体"/>
          <w:lang w:eastAsia="zh-CN"/>
        </w:rPr>
        <w:t>O</w:t>
      </w:r>
      <w:r w:rsidRPr="00AC6052">
        <w:rPr>
          <w:rFonts w:eastAsia="宋体" w:hint="eastAsia"/>
          <w:lang w:eastAsia="zh-CN"/>
        </w:rPr>
        <w:t xml:space="preserve">ption 1: Predefine a list of candidate D2R chip durations, each of which corresponds to a set of SFS factors R. By a two-stage indication in the control information carried by Msg2, reader can indicate a </w:t>
      </w:r>
      <w:r w:rsidRPr="00AC6052">
        <w:rPr>
          <w:rFonts w:eastAsia="宋体"/>
          <w:lang w:eastAsia="zh-CN"/>
        </w:rPr>
        <w:t>chip</w:t>
      </w:r>
      <w:r w:rsidRPr="00AC6052">
        <w:rPr>
          <w:rFonts w:eastAsia="宋体" w:hint="eastAsia"/>
          <w:lang w:eastAsia="zh-CN"/>
        </w:rPr>
        <w:t xml:space="preserve"> duration and a value of R to the device. Devices can obtain the D2R bit duration by the indicated chip duration and the minimum value in the corresponding set of R, then the D2R bit duration and the indicated value of R can be used to realize small frequency shift for Msg3 transmission.</w:t>
      </w:r>
    </w:p>
    <w:p w14:paraId="15EC8608" w14:textId="77777777" w:rsidR="00AC6052" w:rsidRDefault="00AC6052">
      <w:pPr>
        <w:widowControl w:val="0"/>
        <w:numPr>
          <w:ilvl w:val="0"/>
          <w:numId w:val="78"/>
        </w:numPr>
        <w:snapToGrid w:val="0"/>
        <w:spacing w:afterLines="50" w:after="120"/>
        <w:ind w:left="400" w:hangingChars="200" w:hanging="400"/>
        <w:jc w:val="both"/>
        <w:rPr>
          <w:rFonts w:eastAsia="宋体"/>
          <w:lang w:eastAsia="zh-CN"/>
        </w:rPr>
      </w:pPr>
      <w:r w:rsidRPr="00AC6052">
        <w:rPr>
          <w:rFonts w:eastAsia="宋体"/>
          <w:lang w:eastAsia="zh-CN"/>
        </w:rPr>
        <w:t>O</w:t>
      </w:r>
      <w:r w:rsidRPr="00AC6052">
        <w:rPr>
          <w:rFonts w:eastAsia="宋体" w:hint="eastAsia"/>
          <w:lang w:eastAsia="zh-CN"/>
        </w:rPr>
        <w:t>ption 2: The D2R chip duration and the SFS factor R are separately indicated in the control information in Msg2. Devices can obtain the D2R bit duration by the indicated chip duration and the minimum value in a predefined set of R, or by the bit rate related to TBS indication. Then the bit duration and the indicated value of R can be used to realize small frequency shift for Msg3 transmission.</w:t>
      </w:r>
    </w:p>
    <w:p w14:paraId="0FB7B21C" w14:textId="34E62EC3" w:rsidR="00834D03" w:rsidRPr="00834D03" w:rsidRDefault="00834D03">
      <w:pPr>
        <w:widowControl w:val="0"/>
        <w:numPr>
          <w:ilvl w:val="0"/>
          <w:numId w:val="78"/>
        </w:numPr>
        <w:snapToGrid w:val="0"/>
        <w:spacing w:afterLines="50" w:after="120"/>
        <w:ind w:left="400" w:hangingChars="200" w:hanging="400"/>
        <w:jc w:val="both"/>
        <w:rPr>
          <w:rFonts w:eastAsia="宋体"/>
          <w:lang w:eastAsia="zh-CN"/>
        </w:rPr>
      </w:pPr>
      <w:bookmarkStart w:id="53" w:name="_Hlk194017606"/>
      <w:r w:rsidRPr="004620EB">
        <w:rPr>
          <w:rFonts w:eastAsia="宋体"/>
          <w:lang w:eastAsia="zh-CN"/>
        </w:rPr>
        <w:t>Option 3, the D2R chip duration is implicitly indicated by deriving from the control signalling of coded bit duration and SFS factor R. The coded bit would be the modulation symbol.</w:t>
      </w:r>
      <w:bookmarkEnd w:id="53"/>
      <w:r w:rsidRPr="004620EB">
        <w:rPr>
          <w:rFonts w:eastAsia="宋体"/>
          <w:lang w:eastAsia="zh-CN"/>
        </w:rPr>
        <w:t xml:space="preserve"> The SFS factor R could have the specified rule in the specification with R</w:t>
      </w:r>
      <w:r w:rsidRPr="000A73F7">
        <w:rPr>
          <w:rFonts w:eastAsia="宋体"/>
          <w:vertAlign w:val="subscript"/>
          <w:lang w:eastAsia="zh-CN"/>
        </w:rPr>
        <w:t>max</w:t>
      </w:r>
      <w:r w:rsidRPr="004620EB">
        <w:rPr>
          <w:rFonts w:eastAsia="宋体"/>
          <w:lang w:eastAsia="zh-CN"/>
        </w:rPr>
        <w:t xml:space="preserve"> provided in the control signalling. This would provide the clear indication of D2R data rate and associated small frequency shift of D2R transmission.</w:t>
      </w:r>
    </w:p>
    <w:p w14:paraId="2DDE90B6" w14:textId="77777777" w:rsidR="00AC6052" w:rsidRPr="00AC6052" w:rsidRDefault="00AC6052">
      <w:pPr>
        <w:snapToGrid w:val="0"/>
        <w:spacing w:beforeLines="50" w:before="120" w:afterLines="50" w:after="120"/>
        <w:jc w:val="both"/>
        <w:rPr>
          <w:rFonts w:eastAsia="宋体"/>
          <w:lang w:eastAsia="zh-CN"/>
        </w:rPr>
      </w:pPr>
      <w:r w:rsidRPr="00AC6052">
        <w:rPr>
          <w:rFonts w:eastAsia="宋体" w:hint="eastAsia"/>
          <w:lang w:eastAsia="zh-CN"/>
        </w:rPr>
        <w:t xml:space="preserve">Both of the options can be applied to indicating frequency domain resource for Msg3 transmission. The information needs to be indicated </w:t>
      </w:r>
      <w:r w:rsidR="00CE70ED">
        <w:rPr>
          <w:rFonts w:eastAsia="宋体" w:hint="eastAsia"/>
          <w:lang w:eastAsia="zh-CN"/>
        </w:rPr>
        <w:t>is</w:t>
      </w:r>
      <w:r w:rsidRPr="00AC6052">
        <w:rPr>
          <w:rFonts w:eastAsia="宋体" w:hint="eastAsia"/>
          <w:lang w:eastAsia="zh-CN"/>
        </w:rPr>
        <w:t xml:space="preserve"> {index#1, index#2</w:t>
      </w:r>
      <w:r w:rsidRPr="00AC6052">
        <w:rPr>
          <w:rFonts w:eastAsia="宋体"/>
          <w:lang w:eastAsia="zh-CN"/>
        </w:rPr>
        <w:t>}</w:t>
      </w:r>
      <w:r w:rsidRPr="00AC6052">
        <w:rPr>
          <w:rFonts w:eastAsia="宋体" w:hint="eastAsia"/>
          <w:lang w:eastAsia="zh-CN"/>
        </w:rPr>
        <w:t xml:space="preserve"> for option 1 and {D2R chip duration, R} for option 2. No matter which option is used, </w:t>
      </w:r>
      <w:r w:rsidRPr="00AC6052">
        <w:rPr>
          <w:rFonts w:eastAsia="宋体"/>
          <w:lang w:eastAsia="zh-CN"/>
        </w:rPr>
        <w:t xml:space="preserve">reader needs to indicate </w:t>
      </w:r>
      <w:r w:rsidRPr="00AC6052">
        <w:rPr>
          <w:rFonts w:eastAsia="宋体" w:hint="eastAsia"/>
          <w:lang w:eastAsia="zh-CN"/>
        </w:rPr>
        <w:t>the information</w:t>
      </w:r>
      <w:r w:rsidRPr="00AC6052">
        <w:rPr>
          <w:rFonts w:eastAsia="宋体"/>
          <w:lang w:eastAsia="zh-CN"/>
        </w:rPr>
        <w:t xml:space="preserve"> for </w:t>
      </w:r>
      <w:r w:rsidRPr="00AC6052">
        <w:rPr>
          <w:rFonts w:eastAsia="宋体" w:hint="eastAsia"/>
          <w:lang w:eastAsia="zh-CN"/>
        </w:rPr>
        <w:t xml:space="preserve">each of the scheduled </w:t>
      </w:r>
      <w:r w:rsidRPr="00AC6052">
        <w:rPr>
          <w:rFonts w:eastAsia="宋体"/>
          <w:lang w:eastAsia="zh-CN"/>
        </w:rPr>
        <w:t xml:space="preserve">Msg3 transmission </w:t>
      </w:r>
      <w:r w:rsidRPr="00AC6052">
        <w:rPr>
          <w:rFonts w:eastAsia="宋体" w:hint="eastAsia"/>
          <w:lang w:eastAsia="zh-CN"/>
        </w:rPr>
        <w:t xml:space="preserve">in Msg2. </w:t>
      </w:r>
    </w:p>
    <w:p w14:paraId="4E626B9C" w14:textId="77777777" w:rsidR="00AC6052" w:rsidRPr="00AC6052" w:rsidRDefault="00AC6052">
      <w:pPr>
        <w:snapToGrid w:val="0"/>
        <w:spacing w:beforeLines="50" w:before="120" w:afterLines="50" w:after="120"/>
        <w:jc w:val="both"/>
        <w:rPr>
          <w:rFonts w:eastAsia="宋体"/>
          <w:b/>
          <w:lang w:eastAsia="zh-CN"/>
        </w:rPr>
      </w:pPr>
      <w:r w:rsidRPr="00AC6052">
        <w:rPr>
          <w:rFonts w:eastAsia="宋体"/>
          <w:b/>
          <w:lang w:eastAsia="zh-CN"/>
        </w:rPr>
        <w:t>P</w:t>
      </w:r>
      <w:r w:rsidRPr="00AC6052">
        <w:rPr>
          <w:rFonts w:eastAsia="宋体" w:hint="eastAsia"/>
          <w:b/>
          <w:lang w:eastAsia="zh-CN"/>
        </w:rPr>
        <w:t xml:space="preserve">roposal </w:t>
      </w:r>
      <w:r w:rsidR="00A130CE">
        <w:rPr>
          <w:rFonts w:eastAsia="宋体" w:hint="eastAsia"/>
          <w:b/>
          <w:lang w:eastAsia="zh-CN"/>
        </w:rPr>
        <w:t>21</w:t>
      </w:r>
      <w:r w:rsidRPr="00AC6052">
        <w:rPr>
          <w:rFonts w:eastAsia="宋体" w:hint="eastAsia"/>
          <w:b/>
          <w:lang w:eastAsia="zh-CN"/>
        </w:rPr>
        <w:t>: The frequency domain resource for each scheduled Msg3 transmission can be indicated in Msg2 by following two options:</w:t>
      </w:r>
    </w:p>
    <w:p w14:paraId="30C7232E" w14:textId="7CC24BCA" w:rsidR="00AC6052" w:rsidRPr="00AC6052" w:rsidRDefault="00AC6052">
      <w:pPr>
        <w:widowControl w:val="0"/>
        <w:numPr>
          <w:ilvl w:val="0"/>
          <w:numId w:val="81"/>
        </w:numPr>
        <w:snapToGrid w:val="0"/>
        <w:spacing w:beforeLines="50" w:before="120" w:afterLines="50" w:after="120"/>
        <w:jc w:val="both"/>
        <w:rPr>
          <w:rFonts w:eastAsia="宋体"/>
          <w:b/>
          <w:lang w:eastAsia="zh-CN"/>
        </w:rPr>
      </w:pPr>
      <w:r w:rsidRPr="00AC6052">
        <w:rPr>
          <w:rFonts w:eastAsia="宋体"/>
          <w:b/>
          <w:lang w:eastAsia="zh-CN"/>
        </w:rPr>
        <w:t>O</w:t>
      </w:r>
      <w:r w:rsidRPr="00AC6052">
        <w:rPr>
          <w:rFonts w:eastAsia="宋体" w:hint="eastAsia"/>
          <w:b/>
          <w:lang w:eastAsia="zh-CN"/>
        </w:rPr>
        <w:t xml:space="preserve">ption 1: </w:t>
      </w:r>
      <w:r w:rsidRPr="00AC6052">
        <w:rPr>
          <w:rFonts w:eastAsia="宋体"/>
          <w:b/>
          <w:lang w:eastAsia="zh-CN"/>
        </w:rPr>
        <w:t>{index#1, index#2}</w:t>
      </w:r>
      <w:r w:rsidRPr="00AC6052">
        <w:rPr>
          <w:rFonts w:eastAsia="宋体" w:hint="eastAsia"/>
          <w:b/>
          <w:lang w:eastAsia="zh-CN"/>
        </w:rPr>
        <w:t>, where index#1 poin</w:t>
      </w:r>
      <w:r w:rsidR="00355403">
        <w:rPr>
          <w:rFonts w:eastAsia="宋体"/>
          <w:b/>
          <w:lang w:eastAsia="zh-CN"/>
        </w:rPr>
        <w:t>ts</w:t>
      </w:r>
      <w:r w:rsidRPr="00AC6052">
        <w:rPr>
          <w:rFonts w:eastAsia="宋体" w:hint="eastAsia"/>
          <w:b/>
          <w:lang w:eastAsia="zh-CN"/>
        </w:rPr>
        <w:t xml:space="preserve"> to a D2R chip duration, index#2 point</w:t>
      </w:r>
      <w:r w:rsidR="00355403">
        <w:rPr>
          <w:rFonts w:eastAsia="宋体"/>
          <w:b/>
          <w:lang w:eastAsia="zh-CN"/>
        </w:rPr>
        <w:t>s</w:t>
      </w:r>
      <w:r w:rsidRPr="00AC6052">
        <w:rPr>
          <w:rFonts w:eastAsia="宋体" w:hint="eastAsia"/>
          <w:b/>
          <w:lang w:eastAsia="zh-CN"/>
        </w:rPr>
        <w:t xml:space="preserve"> to a value of R in the R value set corresponds to index#1. </w:t>
      </w:r>
      <w:r w:rsidRPr="00AC6052">
        <w:rPr>
          <w:rFonts w:eastAsia="宋体"/>
          <w:b/>
          <w:lang w:eastAsia="zh-CN"/>
        </w:rPr>
        <w:t xml:space="preserve">D2R bit duration </w:t>
      </w:r>
      <w:r w:rsidRPr="00AC6052">
        <w:rPr>
          <w:rFonts w:eastAsia="宋体" w:hint="eastAsia"/>
          <w:b/>
          <w:lang w:eastAsia="zh-CN"/>
        </w:rPr>
        <w:t xml:space="preserve">can be obtained </w:t>
      </w:r>
      <w:r w:rsidRPr="00AC6052">
        <w:rPr>
          <w:rFonts w:eastAsia="宋体"/>
          <w:b/>
          <w:lang w:eastAsia="zh-CN"/>
        </w:rPr>
        <w:t>by the indicated chip duration and the minimum value in the corresponding set of R</w:t>
      </w:r>
      <w:r w:rsidR="00964EB1">
        <w:rPr>
          <w:rFonts w:eastAsia="宋体"/>
          <w:b/>
          <w:lang w:eastAsia="zh-CN"/>
        </w:rPr>
        <w:t>;</w:t>
      </w:r>
    </w:p>
    <w:p w14:paraId="629D5794" w14:textId="77777777" w:rsidR="00AC6052" w:rsidRDefault="00AC6052">
      <w:pPr>
        <w:widowControl w:val="0"/>
        <w:numPr>
          <w:ilvl w:val="0"/>
          <w:numId w:val="81"/>
        </w:numPr>
        <w:snapToGrid w:val="0"/>
        <w:spacing w:beforeLines="50" w:before="120" w:afterLines="50" w:after="120"/>
        <w:jc w:val="both"/>
        <w:rPr>
          <w:rFonts w:eastAsia="宋体"/>
          <w:b/>
          <w:lang w:eastAsia="zh-CN"/>
        </w:rPr>
      </w:pPr>
      <w:r w:rsidRPr="00AC6052">
        <w:rPr>
          <w:rFonts w:eastAsia="宋体"/>
          <w:b/>
          <w:lang w:eastAsia="zh-CN"/>
        </w:rPr>
        <w:t>O</w:t>
      </w:r>
      <w:r w:rsidRPr="00AC6052">
        <w:rPr>
          <w:rFonts w:eastAsia="宋体" w:hint="eastAsia"/>
          <w:b/>
          <w:lang w:eastAsia="zh-CN"/>
        </w:rPr>
        <w:t xml:space="preserve">ption 2: </w:t>
      </w:r>
      <w:r w:rsidRPr="00AC6052">
        <w:rPr>
          <w:rFonts w:eastAsia="宋体"/>
          <w:b/>
          <w:lang w:eastAsia="zh-CN"/>
        </w:rPr>
        <w:t>{D2R chip duration, R}</w:t>
      </w:r>
      <w:r w:rsidRPr="00AC6052">
        <w:rPr>
          <w:rFonts w:eastAsia="宋体" w:hint="eastAsia"/>
          <w:b/>
          <w:lang w:eastAsia="zh-CN"/>
        </w:rPr>
        <w:t xml:space="preserve">. </w:t>
      </w:r>
      <w:r w:rsidRPr="00AC6052">
        <w:rPr>
          <w:rFonts w:eastAsia="宋体"/>
          <w:b/>
          <w:lang w:eastAsia="zh-CN"/>
        </w:rPr>
        <w:t>D2R bit duration can be obtained by the indicated chip duration and</w:t>
      </w:r>
      <w:r w:rsidRPr="00AC6052">
        <w:rPr>
          <w:rFonts w:ascii="Calibri" w:eastAsia="宋体" w:hAnsi="Calibri"/>
          <w:kern w:val="2"/>
          <w:sz w:val="21"/>
          <w:szCs w:val="22"/>
          <w:lang w:val="en-US" w:eastAsia="zh-CN"/>
        </w:rPr>
        <w:t xml:space="preserve"> </w:t>
      </w:r>
      <w:r w:rsidRPr="00AC6052">
        <w:rPr>
          <w:rFonts w:eastAsia="宋体"/>
          <w:b/>
          <w:lang w:eastAsia="zh-CN"/>
        </w:rPr>
        <w:t>the minimum value in a predefined set of R, or by the bit rate related to TBS indication.</w:t>
      </w:r>
    </w:p>
    <w:p w14:paraId="7BAD3289" w14:textId="02B2A4F7" w:rsidR="00834D03" w:rsidRPr="00834D03" w:rsidRDefault="00834D03">
      <w:pPr>
        <w:widowControl w:val="0"/>
        <w:numPr>
          <w:ilvl w:val="0"/>
          <w:numId w:val="81"/>
        </w:numPr>
        <w:snapToGrid w:val="0"/>
        <w:spacing w:beforeLines="50" w:before="120" w:afterLines="50" w:after="120"/>
        <w:jc w:val="both"/>
        <w:rPr>
          <w:rFonts w:eastAsia="宋体"/>
          <w:b/>
          <w:lang w:eastAsia="zh-CN"/>
        </w:rPr>
      </w:pPr>
      <w:r w:rsidRPr="004620EB">
        <w:rPr>
          <w:rFonts w:eastAsia="宋体"/>
          <w:b/>
          <w:lang w:eastAsia="zh-CN"/>
        </w:rPr>
        <w:t xml:space="preserve">Option 3, the D2R chip duration is implicitly indicated by deriving from the control signalling of coded bit </w:t>
      </w:r>
      <w:r w:rsidRPr="004620EB">
        <w:rPr>
          <w:rFonts w:eastAsia="宋体"/>
          <w:b/>
          <w:lang w:eastAsia="zh-CN"/>
        </w:rPr>
        <w:lastRenderedPageBreak/>
        <w:t>duration and SFS factor R. The coded bit would be the modulation symbol.</w:t>
      </w:r>
    </w:p>
    <w:p w14:paraId="4935A7A0" w14:textId="77777777" w:rsidR="00AC6052" w:rsidRPr="00006364" w:rsidRDefault="00DA5B94">
      <w:pPr>
        <w:snapToGrid w:val="0"/>
        <w:spacing w:beforeLines="100" w:before="240"/>
        <w:rPr>
          <w:rFonts w:eastAsia="宋体"/>
          <w:b/>
          <w:u w:val="single"/>
          <w:lang w:eastAsia="zh-CN"/>
        </w:rPr>
      </w:pPr>
      <w:r>
        <w:rPr>
          <w:rFonts w:eastAsia="宋体"/>
          <w:b/>
          <w:u w:val="single"/>
          <w:lang w:eastAsia="zh-CN"/>
        </w:rPr>
        <w:t>W</w:t>
      </w:r>
      <w:r>
        <w:rPr>
          <w:rFonts w:eastAsia="宋体" w:hint="eastAsia"/>
          <w:b/>
          <w:u w:val="single"/>
          <w:lang w:eastAsia="zh-CN"/>
        </w:rPr>
        <w:t xml:space="preserve">hether to support </w:t>
      </w:r>
      <w:r w:rsidR="00AC6052">
        <w:rPr>
          <w:rFonts w:eastAsia="宋体" w:hint="eastAsia"/>
          <w:b/>
          <w:u w:val="single"/>
          <w:lang w:eastAsia="zh-CN"/>
        </w:rPr>
        <w:t>T</w:t>
      </w:r>
      <w:r>
        <w:rPr>
          <w:rFonts w:eastAsia="宋体" w:hint="eastAsia"/>
          <w:b/>
          <w:u w:val="single"/>
          <w:lang w:eastAsia="zh-CN"/>
        </w:rPr>
        <w:t>DMA for Msg3</w:t>
      </w:r>
    </w:p>
    <w:p w14:paraId="2A6C7D51" w14:textId="77777777" w:rsidR="00AC6052" w:rsidRPr="00AC6052" w:rsidRDefault="00AC6052">
      <w:pPr>
        <w:snapToGrid w:val="0"/>
        <w:spacing w:afterLines="50" w:after="120"/>
        <w:jc w:val="both"/>
        <w:rPr>
          <w:rFonts w:eastAsia="宋体"/>
          <w:lang w:eastAsia="zh-CN"/>
        </w:rPr>
      </w:pPr>
      <w:r w:rsidRPr="00AC6052">
        <w:rPr>
          <w:rFonts w:eastAsia="宋体" w:hint="eastAsia"/>
          <w:lang w:eastAsia="zh-CN"/>
        </w:rPr>
        <w:t xml:space="preserve">Time domain resource indication for Msg3 is related to whether TDMA is supported for Msg3 </w:t>
      </w:r>
      <w:r w:rsidRPr="00AC6052">
        <w:rPr>
          <w:rFonts w:eastAsia="宋体"/>
          <w:lang w:eastAsia="zh-CN"/>
        </w:rPr>
        <w:t>transmission</w:t>
      </w:r>
      <w:r w:rsidRPr="00AC6052">
        <w:rPr>
          <w:rFonts w:eastAsia="宋体" w:hint="eastAsia"/>
          <w:lang w:eastAsia="zh-CN"/>
        </w:rPr>
        <w:t xml:space="preserve">. To study the impact of TDMA for Msg3, the latency of Msg2 and Msg3 transmission process and the decoding performance of Msg2 should be considered. When multiple Msg3s are transmitted by TDMA, a guard time should be additionally reserved between two adjacent Msg3 </w:t>
      </w:r>
      <w:r w:rsidRPr="00AC6052">
        <w:rPr>
          <w:rFonts w:eastAsia="宋体"/>
          <w:lang w:eastAsia="zh-CN"/>
        </w:rPr>
        <w:t>transmissions</w:t>
      </w:r>
      <w:r w:rsidRPr="00AC6052">
        <w:rPr>
          <w:rFonts w:eastAsia="宋体" w:hint="eastAsia"/>
          <w:lang w:eastAsia="zh-CN"/>
        </w:rPr>
        <w:t xml:space="preserve"> to avoid the collision caused by SFO, which leads to additional latency. </w:t>
      </w:r>
      <w:r w:rsidR="00CE70ED">
        <w:rPr>
          <w:rFonts w:eastAsia="宋体" w:hint="eastAsia"/>
          <w:lang w:eastAsia="zh-CN"/>
        </w:rPr>
        <w:t>On the other hand</w:t>
      </w:r>
      <w:r w:rsidRPr="00AC6052">
        <w:rPr>
          <w:rFonts w:eastAsia="宋体" w:hint="eastAsia"/>
          <w:lang w:eastAsia="zh-CN"/>
        </w:rPr>
        <w:t>, some transmission parameters will be unnecessarily repeatedly indicated in each Msg2 in no TDMA cases, e.g. code rate, repetition times. The signalling overhead and transmission latency of Msg2 caused by this can be reduced by one-shot indication of the transmission parameters of multiple TDMAed Msg3s in a Msg2. However, to schedule multiple devices, more than one random IDs will be carried by Msg2. The increase of the signal length will degrade the link performance of Msg2.</w:t>
      </w:r>
    </w:p>
    <w:p w14:paraId="1F105E40" w14:textId="78CDCC0D" w:rsidR="00AC6052" w:rsidRPr="00AC6052" w:rsidRDefault="00AC6052">
      <w:pPr>
        <w:snapToGrid w:val="0"/>
        <w:spacing w:afterLines="50" w:after="120"/>
        <w:jc w:val="both"/>
        <w:rPr>
          <w:rFonts w:eastAsia="宋体"/>
          <w:lang w:eastAsia="zh-CN"/>
        </w:rPr>
      </w:pPr>
      <w:r w:rsidRPr="00AC6052">
        <w:rPr>
          <w:rFonts w:eastAsia="宋体"/>
          <w:lang w:eastAsia="zh-CN"/>
        </w:rPr>
        <w:t>B</w:t>
      </w:r>
      <w:r w:rsidRPr="00AC6052">
        <w:rPr>
          <w:rFonts w:eastAsia="宋体" w:hint="eastAsia"/>
          <w:lang w:eastAsia="zh-CN"/>
        </w:rPr>
        <w:t xml:space="preserve">ased on the evaluation assumptions in </w:t>
      </w:r>
      <w:r w:rsidRPr="00AC6052">
        <w:rPr>
          <w:rFonts w:eastAsia="宋体"/>
          <w:lang w:eastAsia="zh-CN"/>
        </w:rPr>
        <w:fldChar w:fldCharType="begin"/>
      </w:r>
      <w:r w:rsidRPr="00AC6052">
        <w:rPr>
          <w:rFonts w:eastAsia="宋体"/>
          <w:lang w:eastAsia="zh-CN"/>
        </w:rPr>
        <w:instrText xml:space="preserve"> </w:instrText>
      </w:r>
      <w:r w:rsidRPr="00AC6052">
        <w:rPr>
          <w:rFonts w:eastAsia="宋体" w:hint="eastAsia"/>
          <w:lang w:eastAsia="zh-CN"/>
        </w:rPr>
        <w:instrText>REF _Ref193721718 \h</w:instrText>
      </w:r>
      <w:r w:rsidRPr="00AC6052">
        <w:rPr>
          <w:rFonts w:eastAsia="宋体"/>
          <w:lang w:eastAsia="zh-CN"/>
        </w:rPr>
        <w:instrText xml:space="preserve"> </w:instrText>
      </w:r>
      <w:r w:rsidRPr="00AC6052">
        <w:rPr>
          <w:rFonts w:eastAsia="宋体"/>
          <w:lang w:eastAsia="zh-CN"/>
        </w:rPr>
      </w:r>
      <w:r w:rsidRPr="00AC6052">
        <w:rPr>
          <w:rFonts w:eastAsia="宋体"/>
          <w:lang w:eastAsia="zh-CN"/>
        </w:rPr>
        <w:fldChar w:fldCharType="separate"/>
      </w:r>
      <w:r w:rsidR="00444A4C" w:rsidRPr="00AC6052">
        <w:rPr>
          <w:rFonts w:eastAsia="黑体"/>
          <w:kern w:val="2"/>
          <w:lang w:val="en-US" w:eastAsia="zh-CN"/>
        </w:rPr>
        <w:t xml:space="preserve">Table </w:t>
      </w:r>
      <w:r w:rsidR="00444A4C">
        <w:rPr>
          <w:rFonts w:eastAsia="黑体"/>
          <w:noProof/>
          <w:kern w:val="2"/>
          <w:lang w:val="en-US" w:eastAsia="zh-CN"/>
        </w:rPr>
        <w:t>10</w:t>
      </w:r>
      <w:r w:rsidRPr="00AC6052">
        <w:rPr>
          <w:rFonts w:eastAsia="宋体"/>
          <w:lang w:eastAsia="zh-CN"/>
        </w:rPr>
        <w:fldChar w:fldCharType="end"/>
      </w:r>
      <w:r w:rsidRPr="00AC6052">
        <w:rPr>
          <w:rFonts w:eastAsia="宋体" w:hint="eastAsia"/>
          <w:lang w:eastAsia="zh-CN"/>
        </w:rPr>
        <w:t xml:space="preserve">, the total latency of Msg2 and Msg3 transmission under different residual SFO is shown in </w:t>
      </w:r>
      <w:r w:rsidRPr="00AC6052">
        <w:rPr>
          <w:rFonts w:eastAsia="宋体"/>
          <w:lang w:eastAsia="zh-CN"/>
        </w:rPr>
        <w:fldChar w:fldCharType="begin"/>
      </w:r>
      <w:r w:rsidRPr="00AC6052">
        <w:rPr>
          <w:rFonts w:eastAsia="宋体"/>
          <w:lang w:eastAsia="zh-CN"/>
        </w:rPr>
        <w:instrText xml:space="preserve"> </w:instrText>
      </w:r>
      <w:r w:rsidRPr="00AC6052">
        <w:rPr>
          <w:rFonts w:eastAsia="宋体" w:hint="eastAsia"/>
          <w:lang w:eastAsia="zh-CN"/>
        </w:rPr>
        <w:instrText>REF _Ref193878562 \h</w:instrText>
      </w:r>
      <w:r w:rsidRPr="00AC6052">
        <w:rPr>
          <w:rFonts w:eastAsia="宋体"/>
          <w:lang w:eastAsia="zh-CN"/>
        </w:rPr>
        <w:instrText xml:space="preserve"> </w:instrText>
      </w:r>
      <w:r w:rsidRPr="00AC6052">
        <w:rPr>
          <w:rFonts w:eastAsia="宋体"/>
          <w:lang w:eastAsia="zh-CN"/>
        </w:rPr>
      </w:r>
      <w:r w:rsidRPr="00AC6052">
        <w:rPr>
          <w:rFonts w:eastAsia="宋体"/>
          <w:lang w:eastAsia="zh-CN"/>
        </w:rPr>
        <w:fldChar w:fldCharType="separate"/>
      </w:r>
      <w:r w:rsidR="00444A4C" w:rsidRPr="00AC6052">
        <w:rPr>
          <w:rFonts w:eastAsia="黑体"/>
          <w:kern w:val="2"/>
          <w:lang w:val="en-US" w:eastAsia="zh-CN"/>
        </w:rPr>
        <w:t xml:space="preserve">Table </w:t>
      </w:r>
      <w:r w:rsidR="00444A4C">
        <w:rPr>
          <w:rFonts w:eastAsia="黑体"/>
          <w:noProof/>
          <w:kern w:val="2"/>
          <w:lang w:val="en-US" w:eastAsia="zh-CN"/>
        </w:rPr>
        <w:t>11</w:t>
      </w:r>
      <w:r w:rsidRPr="00AC6052">
        <w:rPr>
          <w:rFonts w:eastAsia="宋体"/>
          <w:lang w:eastAsia="zh-CN"/>
        </w:rPr>
        <w:fldChar w:fldCharType="end"/>
      </w:r>
      <w:r w:rsidRPr="00AC6052">
        <w:rPr>
          <w:rFonts w:eastAsia="宋体" w:hint="eastAsia"/>
          <w:lang w:eastAsia="zh-CN"/>
        </w:rPr>
        <w:t>~</w:t>
      </w:r>
      <w:r w:rsidRPr="00AC6052">
        <w:rPr>
          <w:rFonts w:eastAsia="宋体"/>
          <w:lang w:eastAsia="zh-CN"/>
        </w:rPr>
        <w:fldChar w:fldCharType="begin"/>
      </w:r>
      <w:r w:rsidRPr="00AC6052">
        <w:rPr>
          <w:rFonts w:eastAsia="宋体"/>
          <w:lang w:eastAsia="zh-CN"/>
        </w:rPr>
        <w:instrText xml:space="preserve"> </w:instrText>
      </w:r>
      <w:r w:rsidRPr="00AC6052">
        <w:rPr>
          <w:rFonts w:eastAsia="宋体" w:hint="eastAsia"/>
          <w:lang w:eastAsia="zh-CN"/>
        </w:rPr>
        <w:instrText>REF _Ref193878567 \h</w:instrText>
      </w:r>
      <w:r w:rsidRPr="00AC6052">
        <w:rPr>
          <w:rFonts w:eastAsia="宋体"/>
          <w:lang w:eastAsia="zh-CN"/>
        </w:rPr>
        <w:instrText xml:space="preserve"> </w:instrText>
      </w:r>
      <w:r w:rsidRPr="00AC6052">
        <w:rPr>
          <w:rFonts w:eastAsia="宋体"/>
          <w:lang w:eastAsia="zh-CN"/>
        </w:rPr>
      </w:r>
      <w:r w:rsidRPr="00AC6052">
        <w:rPr>
          <w:rFonts w:eastAsia="宋体"/>
          <w:lang w:eastAsia="zh-CN"/>
        </w:rPr>
        <w:fldChar w:fldCharType="separate"/>
      </w:r>
      <w:r w:rsidR="00444A4C" w:rsidRPr="00AC6052">
        <w:rPr>
          <w:rFonts w:eastAsia="黑体"/>
          <w:kern w:val="2"/>
          <w:lang w:val="en-US" w:eastAsia="zh-CN"/>
        </w:rPr>
        <w:t xml:space="preserve">Table </w:t>
      </w:r>
      <w:r w:rsidR="00444A4C">
        <w:rPr>
          <w:rFonts w:eastAsia="黑体"/>
          <w:noProof/>
          <w:kern w:val="2"/>
          <w:lang w:val="en-US" w:eastAsia="zh-CN"/>
        </w:rPr>
        <w:t>16</w:t>
      </w:r>
      <w:r w:rsidRPr="00AC6052">
        <w:rPr>
          <w:rFonts w:eastAsia="宋体"/>
          <w:lang w:eastAsia="zh-CN"/>
        </w:rPr>
        <w:fldChar w:fldCharType="end"/>
      </w:r>
      <w:r w:rsidRPr="00AC6052">
        <w:rPr>
          <w:rFonts w:eastAsia="宋体" w:hint="eastAsia"/>
          <w:lang w:eastAsia="zh-CN"/>
        </w:rPr>
        <w:t>. In the analysis, the cases with and without padding for TBS are both considered.</w:t>
      </w:r>
    </w:p>
    <w:p w14:paraId="51FC7E36" w14:textId="0C22083B" w:rsidR="00AC6052" w:rsidRPr="00AC6052" w:rsidRDefault="00AC6052">
      <w:pPr>
        <w:keepNext/>
        <w:widowControl w:val="0"/>
        <w:spacing w:after="0"/>
        <w:jc w:val="center"/>
        <w:rPr>
          <w:rFonts w:eastAsia="黑体"/>
          <w:kern w:val="2"/>
          <w:lang w:val="en-US" w:eastAsia="zh-CN"/>
        </w:rPr>
      </w:pPr>
      <w:bookmarkStart w:id="54" w:name="_Ref193721718"/>
      <w:r w:rsidRPr="00AC6052">
        <w:rPr>
          <w:rFonts w:eastAsia="黑体"/>
          <w:kern w:val="2"/>
          <w:lang w:val="en-US" w:eastAsia="zh-CN"/>
        </w:rPr>
        <w:t xml:space="preserve">Table </w:t>
      </w:r>
      <w:r w:rsidRPr="00AC6052">
        <w:rPr>
          <w:rFonts w:eastAsia="黑体"/>
          <w:kern w:val="2"/>
          <w:lang w:val="en-US" w:eastAsia="zh-CN"/>
        </w:rPr>
        <w:fldChar w:fldCharType="begin"/>
      </w:r>
      <w:r w:rsidRPr="00AC6052">
        <w:rPr>
          <w:rFonts w:eastAsia="黑体"/>
          <w:kern w:val="2"/>
          <w:lang w:val="en-US" w:eastAsia="zh-CN"/>
        </w:rPr>
        <w:instrText xml:space="preserve"> SEQ Table \* ARABIC </w:instrText>
      </w:r>
      <w:r w:rsidRPr="00AC6052">
        <w:rPr>
          <w:rFonts w:eastAsia="黑体"/>
          <w:kern w:val="2"/>
          <w:lang w:val="en-US" w:eastAsia="zh-CN"/>
        </w:rPr>
        <w:fldChar w:fldCharType="separate"/>
      </w:r>
      <w:r w:rsidR="00444A4C">
        <w:rPr>
          <w:rFonts w:eastAsia="黑体"/>
          <w:noProof/>
          <w:kern w:val="2"/>
          <w:lang w:val="en-US" w:eastAsia="zh-CN"/>
        </w:rPr>
        <w:t>10</w:t>
      </w:r>
      <w:r w:rsidRPr="00AC6052">
        <w:rPr>
          <w:rFonts w:eastAsia="黑体"/>
          <w:kern w:val="2"/>
          <w:lang w:val="en-US" w:eastAsia="zh-CN"/>
        </w:rPr>
        <w:fldChar w:fldCharType="end"/>
      </w:r>
      <w:bookmarkEnd w:id="54"/>
      <w:r w:rsidRPr="00AC6052">
        <w:rPr>
          <w:rFonts w:eastAsia="黑体" w:hint="eastAsia"/>
          <w:kern w:val="2"/>
          <w:lang w:val="en-US" w:eastAsia="zh-CN"/>
        </w:rPr>
        <w:t>: Evaluation assumptions for latency analysis for Msg2 and Msg3 transmission</w:t>
      </w:r>
    </w:p>
    <w:tbl>
      <w:tblPr>
        <w:tblStyle w:val="TableGrid2"/>
        <w:tblW w:w="0" w:type="auto"/>
        <w:jc w:val="center"/>
        <w:tblLook w:val="04A0" w:firstRow="1" w:lastRow="0" w:firstColumn="1" w:lastColumn="0" w:noHBand="0" w:noVBand="1"/>
      </w:tblPr>
      <w:tblGrid>
        <w:gridCol w:w="2608"/>
        <w:gridCol w:w="2891"/>
      </w:tblGrid>
      <w:tr w:rsidR="00AC6052" w:rsidRPr="00AC6052" w14:paraId="1B2323BC" w14:textId="77777777" w:rsidTr="00AC6052">
        <w:trPr>
          <w:jc w:val="center"/>
        </w:trPr>
        <w:tc>
          <w:tcPr>
            <w:tcW w:w="2608" w:type="dxa"/>
          </w:tcPr>
          <w:p w14:paraId="5E82C9F6" w14:textId="77777777" w:rsidR="00AC6052" w:rsidRPr="00AC5CA8" w:rsidRDefault="00AC6052">
            <w:pPr>
              <w:snapToGrid w:val="0"/>
              <w:spacing w:after="0"/>
              <w:jc w:val="center"/>
              <w:rPr>
                <w:rFonts w:eastAsia="宋体"/>
              </w:rPr>
            </w:pPr>
            <w:r w:rsidRPr="00AC5CA8">
              <w:rPr>
                <w:rFonts w:eastAsia="宋体" w:hint="eastAsia"/>
              </w:rPr>
              <w:t>Parameter</w:t>
            </w:r>
          </w:p>
        </w:tc>
        <w:tc>
          <w:tcPr>
            <w:tcW w:w="2891" w:type="dxa"/>
          </w:tcPr>
          <w:p w14:paraId="5A8AD53B" w14:textId="77777777" w:rsidR="00AC6052" w:rsidRPr="00AC5CA8" w:rsidRDefault="00AC6052">
            <w:pPr>
              <w:snapToGrid w:val="0"/>
              <w:spacing w:after="0"/>
              <w:jc w:val="center"/>
              <w:rPr>
                <w:rFonts w:eastAsia="宋体"/>
              </w:rPr>
            </w:pPr>
            <w:r w:rsidRPr="00AC5CA8">
              <w:rPr>
                <w:rFonts w:eastAsia="宋体" w:hint="eastAsia"/>
              </w:rPr>
              <w:t>Value</w:t>
            </w:r>
          </w:p>
        </w:tc>
      </w:tr>
      <w:tr w:rsidR="00AC6052" w:rsidRPr="00AC6052" w14:paraId="1C4A4637" w14:textId="77777777" w:rsidTr="00AC6052">
        <w:trPr>
          <w:jc w:val="center"/>
        </w:trPr>
        <w:tc>
          <w:tcPr>
            <w:tcW w:w="2608" w:type="dxa"/>
          </w:tcPr>
          <w:p w14:paraId="2E1E9AF8" w14:textId="77777777" w:rsidR="00AC6052" w:rsidRPr="00AC6052" w:rsidRDefault="00AC6052">
            <w:pPr>
              <w:snapToGrid w:val="0"/>
              <w:spacing w:after="0"/>
              <w:rPr>
                <w:rFonts w:eastAsia="宋体"/>
              </w:rPr>
            </w:pPr>
            <w:r w:rsidRPr="00AC6052">
              <w:rPr>
                <w:rFonts w:eastAsia="宋体" w:hint="eastAsia"/>
              </w:rPr>
              <w:t>D2R chip rate</w:t>
            </w:r>
          </w:p>
        </w:tc>
        <w:tc>
          <w:tcPr>
            <w:tcW w:w="2891" w:type="dxa"/>
          </w:tcPr>
          <w:p w14:paraId="672BF45B" w14:textId="77777777" w:rsidR="00AC6052" w:rsidRPr="00AC6052" w:rsidRDefault="00AC6052">
            <w:pPr>
              <w:snapToGrid w:val="0"/>
              <w:spacing w:after="0"/>
              <w:rPr>
                <w:rFonts w:eastAsia="宋体"/>
              </w:rPr>
            </w:pPr>
            <w:r w:rsidRPr="00AC6052">
              <w:rPr>
                <w:rFonts w:eastAsia="宋体" w:hint="eastAsia"/>
              </w:rPr>
              <w:t>56</w:t>
            </w:r>
            <w:r w:rsidRPr="00AC6052">
              <w:rPr>
                <w:rFonts w:eastAsia="宋体" w:hint="eastAsia"/>
                <w:lang w:eastAsia="zh-CN"/>
              </w:rPr>
              <w:t xml:space="preserve"> </w:t>
            </w:r>
            <w:r w:rsidRPr="00AC6052">
              <w:rPr>
                <w:rFonts w:eastAsia="宋体" w:hint="eastAsia"/>
              </w:rPr>
              <w:t>kcps</w:t>
            </w:r>
          </w:p>
        </w:tc>
      </w:tr>
      <w:tr w:rsidR="00AC6052" w:rsidRPr="00AC6052" w14:paraId="1D599513" w14:textId="77777777" w:rsidTr="00AC6052">
        <w:trPr>
          <w:jc w:val="center"/>
        </w:trPr>
        <w:tc>
          <w:tcPr>
            <w:tcW w:w="2608" w:type="dxa"/>
          </w:tcPr>
          <w:p w14:paraId="687468D2" w14:textId="77777777" w:rsidR="00AC6052" w:rsidRPr="00AC6052" w:rsidRDefault="00AC6052">
            <w:pPr>
              <w:snapToGrid w:val="0"/>
              <w:spacing w:after="0"/>
              <w:rPr>
                <w:rFonts w:eastAsia="宋体"/>
              </w:rPr>
            </w:pPr>
            <w:r w:rsidRPr="00AC6052">
              <w:rPr>
                <w:rFonts w:eastAsia="宋体" w:hint="eastAsia"/>
              </w:rPr>
              <w:t>R2D chip rate</w:t>
            </w:r>
          </w:p>
        </w:tc>
        <w:tc>
          <w:tcPr>
            <w:tcW w:w="2891" w:type="dxa"/>
          </w:tcPr>
          <w:p w14:paraId="54E62D02" w14:textId="77777777" w:rsidR="00AC6052" w:rsidRPr="00AC6052" w:rsidRDefault="00AC6052">
            <w:pPr>
              <w:snapToGrid w:val="0"/>
              <w:spacing w:after="0"/>
              <w:rPr>
                <w:rFonts w:eastAsia="宋体"/>
              </w:rPr>
            </w:pPr>
            <w:r w:rsidRPr="00AC6052">
              <w:rPr>
                <w:rFonts w:eastAsia="宋体" w:hint="eastAsia"/>
              </w:rPr>
              <w:t>{14, 28, 56}</w:t>
            </w:r>
            <w:r w:rsidRPr="00AC6052">
              <w:rPr>
                <w:rFonts w:eastAsia="宋体" w:hint="eastAsia"/>
                <w:lang w:eastAsia="zh-CN"/>
              </w:rPr>
              <w:t xml:space="preserve"> </w:t>
            </w:r>
            <w:r w:rsidRPr="00AC6052">
              <w:rPr>
                <w:rFonts w:eastAsia="宋体" w:hint="eastAsia"/>
              </w:rPr>
              <w:t>kcps</w:t>
            </w:r>
          </w:p>
        </w:tc>
      </w:tr>
      <w:tr w:rsidR="00AC6052" w:rsidRPr="00AC6052" w14:paraId="59AA3DFA" w14:textId="77777777" w:rsidTr="00AC6052">
        <w:trPr>
          <w:jc w:val="center"/>
        </w:trPr>
        <w:tc>
          <w:tcPr>
            <w:tcW w:w="2608" w:type="dxa"/>
          </w:tcPr>
          <w:p w14:paraId="10B8AA3C" w14:textId="77777777" w:rsidR="00AC6052" w:rsidRPr="00AC6052" w:rsidRDefault="00AC6052">
            <w:pPr>
              <w:snapToGrid w:val="0"/>
              <w:spacing w:after="0"/>
              <w:rPr>
                <w:rFonts w:eastAsia="宋体"/>
              </w:rPr>
            </w:pPr>
            <w:r w:rsidRPr="00AC6052">
              <w:rPr>
                <w:rFonts w:eastAsia="宋体" w:hint="eastAsia"/>
              </w:rPr>
              <w:t>R2D preamble duration</w:t>
            </w:r>
          </w:p>
        </w:tc>
        <w:tc>
          <w:tcPr>
            <w:tcW w:w="2891" w:type="dxa"/>
          </w:tcPr>
          <w:p w14:paraId="17677958" w14:textId="77777777" w:rsidR="00AC6052" w:rsidRPr="00AC6052" w:rsidRDefault="00AC6052">
            <w:pPr>
              <w:numPr>
                <w:ilvl w:val="0"/>
                <w:numId w:val="83"/>
              </w:numPr>
              <w:snapToGrid w:val="0"/>
              <w:spacing w:after="0"/>
              <w:ind w:left="400" w:hangingChars="200" w:hanging="400"/>
              <w:jc w:val="both"/>
              <w:rPr>
                <w:rFonts w:eastAsia="宋体"/>
              </w:rPr>
            </w:pPr>
            <w:r w:rsidRPr="00AC6052">
              <w:rPr>
                <w:rFonts w:eastAsia="宋体" w:hint="eastAsia"/>
              </w:rPr>
              <w:t>2 OFDM symbols for SIP</w:t>
            </w:r>
          </w:p>
          <w:p w14:paraId="77A6EBA0" w14:textId="77777777" w:rsidR="00AC6052" w:rsidRPr="00AC6052" w:rsidRDefault="00AC6052">
            <w:pPr>
              <w:numPr>
                <w:ilvl w:val="0"/>
                <w:numId w:val="83"/>
              </w:numPr>
              <w:snapToGrid w:val="0"/>
              <w:spacing w:after="0"/>
              <w:ind w:left="400" w:hangingChars="200" w:hanging="400"/>
              <w:jc w:val="both"/>
              <w:rPr>
                <w:rFonts w:eastAsia="宋体"/>
              </w:rPr>
            </w:pPr>
            <w:r w:rsidRPr="00AC6052">
              <w:rPr>
                <w:rFonts w:eastAsia="宋体" w:hint="eastAsia"/>
              </w:rPr>
              <w:t>16 chips for CAP</w:t>
            </w:r>
          </w:p>
        </w:tc>
      </w:tr>
      <w:tr w:rsidR="00AC6052" w:rsidRPr="00AC6052" w14:paraId="65451429" w14:textId="77777777" w:rsidTr="00AC6052">
        <w:trPr>
          <w:jc w:val="center"/>
        </w:trPr>
        <w:tc>
          <w:tcPr>
            <w:tcW w:w="2608" w:type="dxa"/>
          </w:tcPr>
          <w:p w14:paraId="73188C8A" w14:textId="77777777" w:rsidR="00AC6052" w:rsidRPr="00AC6052" w:rsidRDefault="00AC6052">
            <w:pPr>
              <w:snapToGrid w:val="0"/>
              <w:spacing w:after="0"/>
              <w:rPr>
                <w:rFonts w:eastAsia="宋体"/>
              </w:rPr>
            </w:pPr>
            <w:r w:rsidRPr="00AC6052">
              <w:rPr>
                <w:rFonts w:eastAsia="宋体" w:hint="eastAsia"/>
              </w:rPr>
              <w:t>D2R preamble duration</w:t>
            </w:r>
          </w:p>
        </w:tc>
        <w:tc>
          <w:tcPr>
            <w:tcW w:w="2891" w:type="dxa"/>
          </w:tcPr>
          <w:p w14:paraId="0FD4797B" w14:textId="77777777" w:rsidR="00AC6052" w:rsidRPr="00AC6052" w:rsidRDefault="00AC6052">
            <w:pPr>
              <w:snapToGrid w:val="0"/>
              <w:spacing w:after="0"/>
              <w:rPr>
                <w:rFonts w:eastAsia="宋体"/>
              </w:rPr>
            </w:pPr>
            <w:r w:rsidRPr="00AC6052">
              <w:rPr>
                <w:rFonts w:eastAsia="宋体" w:hint="eastAsia"/>
              </w:rPr>
              <w:t>128 chips</w:t>
            </w:r>
          </w:p>
        </w:tc>
      </w:tr>
      <w:tr w:rsidR="00AC6052" w:rsidRPr="00AC6052" w14:paraId="497D2F4A" w14:textId="77777777" w:rsidTr="00AC6052">
        <w:trPr>
          <w:jc w:val="center"/>
        </w:trPr>
        <w:tc>
          <w:tcPr>
            <w:tcW w:w="2608" w:type="dxa"/>
          </w:tcPr>
          <w:p w14:paraId="262356BE" w14:textId="77777777" w:rsidR="00AC6052" w:rsidRPr="00AC6052" w:rsidRDefault="00AC6052">
            <w:pPr>
              <w:snapToGrid w:val="0"/>
              <w:spacing w:after="0"/>
              <w:rPr>
                <w:rFonts w:eastAsia="宋体"/>
              </w:rPr>
            </w:pPr>
            <w:r w:rsidRPr="00AC6052">
              <w:rPr>
                <w:rFonts w:eastAsia="宋体"/>
              </w:rPr>
              <w:t>P</w:t>
            </w:r>
            <w:r w:rsidRPr="00AC6052">
              <w:rPr>
                <w:rFonts w:eastAsia="宋体" w:hint="eastAsia"/>
              </w:rPr>
              <w:t>ayload size of Msg3</w:t>
            </w:r>
          </w:p>
        </w:tc>
        <w:tc>
          <w:tcPr>
            <w:tcW w:w="2891" w:type="dxa"/>
          </w:tcPr>
          <w:p w14:paraId="34C37571" w14:textId="77777777" w:rsidR="00AC6052" w:rsidRPr="00AC6052" w:rsidRDefault="00AC6052">
            <w:pPr>
              <w:snapToGrid w:val="0"/>
              <w:spacing w:after="0"/>
              <w:rPr>
                <w:rFonts w:eastAsia="宋体"/>
              </w:rPr>
            </w:pPr>
            <w:r w:rsidRPr="00AC6052">
              <w:rPr>
                <w:rFonts w:eastAsia="宋体" w:hint="eastAsia"/>
              </w:rPr>
              <w:t>128</w:t>
            </w:r>
            <w:r w:rsidRPr="00AC6052">
              <w:rPr>
                <w:rFonts w:eastAsia="宋体" w:hint="eastAsia"/>
                <w:lang w:eastAsia="zh-CN"/>
              </w:rPr>
              <w:t xml:space="preserve"> </w:t>
            </w:r>
            <w:r w:rsidRPr="00AC6052">
              <w:rPr>
                <w:rFonts w:eastAsia="宋体" w:hint="eastAsia"/>
              </w:rPr>
              <w:t>bits</w:t>
            </w:r>
          </w:p>
        </w:tc>
      </w:tr>
      <w:tr w:rsidR="00AC6052" w:rsidRPr="00AC6052" w14:paraId="2B729513" w14:textId="77777777" w:rsidTr="00AC6052">
        <w:trPr>
          <w:jc w:val="center"/>
        </w:trPr>
        <w:tc>
          <w:tcPr>
            <w:tcW w:w="2608" w:type="dxa"/>
          </w:tcPr>
          <w:p w14:paraId="628C0F69" w14:textId="77777777" w:rsidR="00AC6052" w:rsidRPr="00AC6052" w:rsidRDefault="00AC6052">
            <w:pPr>
              <w:snapToGrid w:val="0"/>
              <w:spacing w:after="0"/>
              <w:rPr>
                <w:rFonts w:eastAsia="宋体"/>
              </w:rPr>
            </w:pPr>
            <w:r w:rsidRPr="00AC6052">
              <w:rPr>
                <w:rFonts w:eastAsia="宋体" w:hint="eastAsia"/>
              </w:rPr>
              <w:t>CRC</w:t>
            </w:r>
          </w:p>
        </w:tc>
        <w:tc>
          <w:tcPr>
            <w:tcW w:w="2891" w:type="dxa"/>
          </w:tcPr>
          <w:p w14:paraId="32380DB5" w14:textId="77777777" w:rsidR="00AC6052" w:rsidRPr="00AC6052" w:rsidRDefault="00AC6052">
            <w:pPr>
              <w:snapToGrid w:val="0"/>
              <w:spacing w:after="0"/>
              <w:rPr>
                <w:rFonts w:eastAsia="宋体"/>
              </w:rPr>
            </w:pPr>
            <w:r w:rsidRPr="00AC6052">
              <w:rPr>
                <w:rFonts w:eastAsia="宋体" w:hint="eastAsia"/>
              </w:rPr>
              <w:t>16</w:t>
            </w:r>
            <w:r w:rsidRPr="00AC6052">
              <w:rPr>
                <w:rFonts w:eastAsia="宋体" w:hint="eastAsia"/>
                <w:lang w:eastAsia="zh-CN"/>
              </w:rPr>
              <w:t xml:space="preserve"> </w:t>
            </w:r>
            <w:r w:rsidRPr="00AC6052">
              <w:rPr>
                <w:rFonts w:eastAsia="宋体" w:hint="eastAsia"/>
              </w:rPr>
              <w:t>bits for both Msg2 and Msg3</w:t>
            </w:r>
          </w:p>
        </w:tc>
      </w:tr>
      <w:tr w:rsidR="00AC6052" w:rsidRPr="00AC6052" w14:paraId="0AC608AF" w14:textId="77777777" w:rsidTr="00AC6052">
        <w:trPr>
          <w:jc w:val="center"/>
        </w:trPr>
        <w:tc>
          <w:tcPr>
            <w:tcW w:w="2608" w:type="dxa"/>
          </w:tcPr>
          <w:p w14:paraId="65CDB5D8" w14:textId="77777777" w:rsidR="00AC6052" w:rsidRPr="00AC6052" w:rsidRDefault="00AC6052">
            <w:pPr>
              <w:snapToGrid w:val="0"/>
              <w:spacing w:after="0"/>
              <w:rPr>
                <w:rFonts w:eastAsia="宋体"/>
              </w:rPr>
            </w:pPr>
            <w:r w:rsidRPr="00AC6052">
              <w:rPr>
                <w:rFonts w:eastAsia="宋体"/>
              </w:rPr>
              <w:t>C</w:t>
            </w:r>
            <w:r w:rsidRPr="00AC6052">
              <w:rPr>
                <w:rFonts w:eastAsia="宋体" w:hint="eastAsia"/>
              </w:rPr>
              <w:t>oding rate of Msg3</w:t>
            </w:r>
          </w:p>
        </w:tc>
        <w:tc>
          <w:tcPr>
            <w:tcW w:w="2891" w:type="dxa"/>
          </w:tcPr>
          <w:p w14:paraId="1FC6054C" w14:textId="77777777" w:rsidR="00AC6052" w:rsidRPr="00AC6052" w:rsidRDefault="00AC6052">
            <w:pPr>
              <w:snapToGrid w:val="0"/>
              <w:spacing w:after="0"/>
              <w:rPr>
                <w:rFonts w:eastAsia="宋体"/>
              </w:rPr>
            </w:pPr>
            <w:r w:rsidRPr="00AC6052">
              <w:rPr>
                <w:rFonts w:eastAsia="宋体" w:hint="eastAsia"/>
              </w:rPr>
              <w:t>1/3</w:t>
            </w:r>
          </w:p>
        </w:tc>
      </w:tr>
      <w:tr w:rsidR="00AC6052" w:rsidRPr="00AC6052" w14:paraId="162A3C3C" w14:textId="77777777" w:rsidTr="00AC6052">
        <w:trPr>
          <w:jc w:val="center"/>
        </w:trPr>
        <w:tc>
          <w:tcPr>
            <w:tcW w:w="2608" w:type="dxa"/>
          </w:tcPr>
          <w:p w14:paraId="6A47CD68" w14:textId="77777777" w:rsidR="00AC6052" w:rsidRPr="00AC6052" w:rsidRDefault="00AC6052">
            <w:pPr>
              <w:snapToGrid w:val="0"/>
              <w:spacing w:after="0"/>
              <w:rPr>
                <w:rFonts w:eastAsia="宋体"/>
              </w:rPr>
            </w:pPr>
            <w:r w:rsidRPr="00AC6052">
              <w:rPr>
                <w:rFonts w:eastAsia="宋体" w:hint="eastAsia"/>
              </w:rPr>
              <w:t>D2R midamble</w:t>
            </w:r>
          </w:p>
        </w:tc>
        <w:tc>
          <w:tcPr>
            <w:tcW w:w="2891" w:type="dxa"/>
          </w:tcPr>
          <w:p w14:paraId="5F9FF296" w14:textId="77777777" w:rsidR="00AC6052" w:rsidRPr="00AC6052" w:rsidRDefault="00AC6052">
            <w:pPr>
              <w:snapToGrid w:val="0"/>
              <w:spacing w:after="0"/>
              <w:rPr>
                <w:rFonts w:eastAsia="宋体"/>
                <w:lang w:eastAsia="zh-CN"/>
              </w:rPr>
            </w:pPr>
            <w:r w:rsidRPr="00AC6052">
              <w:rPr>
                <w:rFonts w:eastAsia="宋体"/>
              </w:rPr>
              <w:t>N</w:t>
            </w:r>
            <w:r w:rsidRPr="00AC6052">
              <w:rPr>
                <w:rFonts w:eastAsia="宋体" w:hint="eastAsia"/>
              </w:rPr>
              <w:t>o</w:t>
            </w:r>
            <w:r w:rsidRPr="00AC6052">
              <w:rPr>
                <w:rFonts w:eastAsia="宋体" w:hint="eastAsia"/>
                <w:lang w:eastAsia="zh-CN"/>
              </w:rPr>
              <w:t>t considered</w:t>
            </w:r>
          </w:p>
        </w:tc>
      </w:tr>
      <w:tr w:rsidR="00AC6052" w:rsidRPr="00AC6052" w14:paraId="456915A8" w14:textId="77777777" w:rsidTr="00AC6052">
        <w:trPr>
          <w:jc w:val="center"/>
        </w:trPr>
        <w:tc>
          <w:tcPr>
            <w:tcW w:w="2608" w:type="dxa"/>
          </w:tcPr>
          <w:p w14:paraId="6D55982B" w14:textId="77777777" w:rsidR="00AC6052" w:rsidRPr="00AC6052" w:rsidRDefault="00AC6052">
            <w:pPr>
              <w:snapToGrid w:val="0"/>
              <w:spacing w:after="0"/>
              <w:rPr>
                <w:rFonts w:eastAsia="宋体"/>
              </w:rPr>
            </w:pPr>
            <w:r w:rsidRPr="00AC6052">
              <w:rPr>
                <w:rFonts w:eastAsia="宋体" w:hint="eastAsia"/>
              </w:rPr>
              <w:t>SFO</w:t>
            </w:r>
          </w:p>
        </w:tc>
        <w:tc>
          <w:tcPr>
            <w:tcW w:w="2891" w:type="dxa"/>
          </w:tcPr>
          <w:p w14:paraId="07BBA9AD" w14:textId="77777777" w:rsidR="00AC6052" w:rsidRPr="00AC6052" w:rsidRDefault="00AC6052">
            <w:pPr>
              <w:snapToGrid w:val="0"/>
              <w:spacing w:after="0"/>
              <w:rPr>
                <w:rFonts w:eastAsia="宋体"/>
                <w:lang w:eastAsia="zh-CN"/>
              </w:rPr>
            </w:pPr>
            <w:r w:rsidRPr="00AC6052">
              <w:rPr>
                <w:rFonts w:eastAsia="宋体" w:hint="eastAsia"/>
                <w:lang w:eastAsia="zh-CN"/>
              </w:rPr>
              <w:t>{10</w:t>
            </w:r>
            <w:r w:rsidRPr="00AC6052">
              <w:rPr>
                <w:rFonts w:eastAsia="宋体" w:hint="eastAsia"/>
                <w:vertAlign w:val="superscript"/>
                <w:lang w:eastAsia="zh-CN"/>
              </w:rPr>
              <w:t>5</w:t>
            </w:r>
            <w:r w:rsidRPr="00AC6052">
              <w:rPr>
                <w:rFonts w:eastAsia="宋体" w:hint="eastAsia"/>
                <w:lang w:eastAsia="zh-CN"/>
              </w:rPr>
              <w:t>, 10</w:t>
            </w:r>
            <w:r w:rsidRPr="00AC6052">
              <w:rPr>
                <w:rFonts w:eastAsia="宋体" w:hint="eastAsia"/>
                <w:vertAlign w:val="superscript"/>
                <w:lang w:eastAsia="zh-CN"/>
              </w:rPr>
              <w:t>4</w:t>
            </w:r>
            <w:r w:rsidRPr="00AC6052">
              <w:rPr>
                <w:rFonts w:eastAsia="宋体" w:hint="eastAsia"/>
                <w:lang w:eastAsia="zh-CN"/>
              </w:rPr>
              <w:t>, 10</w:t>
            </w:r>
            <w:r w:rsidRPr="00AC6052">
              <w:rPr>
                <w:rFonts w:eastAsia="宋体" w:hint="eastAsia"/>
                <w:vertAlign w:val="superscript"/>
                <w:lang w:eastAsia="zh-CN"/>
              </w:rPr>
              <w:t>3</w:t>
            </w:r>
            <w:r w:rsidRPr="00AC6052">
              <w:rPr>
                <w:rFonts w:eastAsia="宋体" w:hint="eastAsia"/>
                <w:lang w:eastAsia="zh-CN"/>
              </w:rPr>
              <w:t>}ppm</w:t>
            </w:r>
          </w:p>
        </w:tc>
      </w:tr>
      <w:tr w:rsidR="00AC6052" w:rsidRPr="00AC6052" w14:paraId="53C87A80" w14:textId="77777777" w:rsidTr="00AC6052">
        <w:trPr>
          <w:jc w:val="center"/>
        </w:trPr>
        <w:tc>
          <w:tcPr>
            <w:tcW w:w="2608" w:type="dxa"/>
          </w:tcPr>
          <w:p w14:paraId="6B70B6A1" w14:textId="77777777" w:rsidR="00AC6052" w:rsidRPr="00AC6052" w:rsidRDefault="00AC6052">
            <w:pPr>
              <w:snapToGrid w:val="0"/>
              <w:spacing w:after="0"/>
              <w:rPr>
                <w:rFonts w:eastAsia="宋体"/>
              </w:rPr>
            </w:pPr>
            <w:r w:rsidRPr="00AC6052">
              <w:rPr>
                <w:rFonts w:eastAsia="宋体" w:hint="eastAsia"/>
              </w:rPr>
              <w:t>T</w:t>
            </w:r>
            <w:r w:rsidRPr="00AC6052">
              <w:rPr>
                <w:rFonts w:eastAsia="宋体" w:hint="eastAsia"/>
                <w:vertAlign w:val="subscript"/>
              </w:rPr>
              <w:t>R2D</w:t>
            </w:r>
          </w:p>
        </w:tc>
        <w:tc>
          <w:tcPr>
            <w:tcW w:w="2891" w:type="dxa"/>
          </w:tcPr>
          <w:p w14:paraId="5E1B2E34" w14:textId="77777777" w:rsidR="00AC6052" w:rsidRPr="00AC6052" w:rsidRDefault="00AC6052">
            <w:pPr>
              <w:snapToGrid w:val="0"/>
              <w:spacing w:after="0"/>
              <w:rPr>
                <w:rFonts w:eastAsia="宋体"/>
              </w:rPr>
            </w:pPr>
            <w:r w:rsidRPr="00AC6052">
              <w:rPr>
                <w:rFonts w:eastAsia="宋体" w:hint="eastAsia"/>
              </w:rPr>
              <w:t>0.2</w:t>
            </w:r>
            <w:r w:rsidRPr="00AC6052">
              <w:rPr>
                <w:rFonts w:eastAsia="宋体" w:hint="eastAsia"/>
                <w:lang w:eastAsia="zh-CN"/>
              </w:rPr>
              <w:t xml:space="preserve"> </w:t>
            </w:r>
            <w:r w:rsidRPr="00AC6052">
              <w:rPr>
                <w:rFonts w:eastAsia="宋体" w:hint="eastAsia"/>
              </w:rPr>
              <w:t>ms</w:t>
            </w:r>
          </w:p>
        </w:tc>
      </w:tr>
      <w:tr w:rsidR="00AC6052" w:rsidRPr="00AC6052" w14:paraId="027EEF3B" w14:textId="77777777" w:rsidTr="00AC6052">
        <w:trPr>
          <w:jc w:val="center"/>
        </w:trPr>
        <w:tc>
          <w:tcPr>
            <w:tcW w:w="2608" w:type="dxa"/>
          </w:tcPr>
          <w:p w14:paraId="4D1052C5" w14:textId="77777777" w:rsidR="00AC6052" w:rsidRPr="00AC6052" w:rsidRDefault="00AC6052">
            <w:pPr>
              <w:snapToGrid w:val="0"/>
              <w:spacing w:after="0"/>
              <w:rPr>
                <w:rFonts w:eastAsia="宋体"/>
                <w:lang w:eastAsia="zh-CN"/>
              </w:rPr>
            </w:pPr>
            <w:r w:rsidRPr="00AC6052">
              <w:rPr>
                <w:rFonts w:eastAsia="宋体" w:hint="eastAsia"/>
              </w:rPr>
              <w:t>T</w:t>
            </w:r>
            <w:r w:rsidRPr="00AC6052">
              <w:rPr>
                <w:rFonts w:eastAsia="宋体" w:hint="eastAsia"/>
                <w:vertAlign w:val="subscript"/>
                <w:lang w:eastAsia="zh-CN"/>
              </w:rPr>
              <w:t>D2R</w:t>
            </w:r>
          </w:p>
        </w:tc>
        <w:tc>
          <w:tcPr>
            <w:tcW w:w="2891" w:type="dxa"/>
          </w:tcPr>
          <w:p w14:paraId="06443A58" w14:textId="77777777" w:rsidR="00AC6052" w:rsidRPr="00AC6052" w:rsidRDefault="00AC6052">
            <w:pPr>
              <w:snapToGrid w:val="0"/>
              <w:spacing w:after="0"/>
              <w:rPr>
                <w:rFonts w:eastAsia="宋体"/>
              </w:rPr>
            </w:pPr>
            <w:r w:rsidRPr="00AC6052">
              <w:rPr>
                <w:rFonts w:eastAsia="宋体" w:hint="eastAsia"/>
              </w:rPr>
              <w:t>0.2</w:t>
            </w:r>
            <w:r w:rsidRPr="00AC6052">
              <w:rPr>
                <w:rFonts w:eastAsia="宋体" w:hint="eastAsia"/>
                <w:lang w:eastAsia="zh-CN"/>
              </w:rPr>
              <w:t xml:space="preserve"> </w:t>
            </w:r>
            <w:r w:rsidRPr="00AC6052">
              <w:rPr>
                <w:rFonts w:eastAsia="宋体" w:hint="eastAsia"/>
              </w:rPr>
              <w:t>ms</w:t>
            </w:r>
          </w:p>
        </w:tc>
      </w:tr>
    </w:tbl>
    <w:p w14:paraId="5AAC52D2" w14:textId="10A2710A" w:rsidR="00AC6052" w:rsidRPr="00AC6052" w:rsidRDefault="00AC6052">
      <w:pPr>
        <w:keepNext/>
        <w:widowControl w:val="0"/>
        <w:spacing w:beforeLines="50" w:before="120" w:after="0"/>
        <w:jc w:val="center"/>
        <w:rPr>
          <w:rFonts w:eastAsia="黑体"/>
          <w:kern w:val="2"/>
          <w:lang w:val="en-US" w:eastAsia="zh-CN"/>
        </w:rPr>
      </w:pPr>
      <w:bookmarkStart w:id="55" w:name="_Ref193878562"/>
      <w:r w:rsidRPr="00AC6052">
        <w:rPr>
          <w:rFonts w:eastAsia="黑体"/>
          <w:kern w:val="2"/>
          <w:lang w:val="en-US" w:eastAsia="zh-CN"/>
        </w:rPr>
        <w:t xml:space="preserve">Table </w:t>
      </w:r>
      <w:r w:rsidRPr="00AC6052">
        <w:rPr>
          <w:rFonts w:eastAsia="黑体"/>
          <w:kern w:val="2"/>
          <w:lang w:val="en-US" w:eastAsia="zh-CN"/>
        </w:rPr>
        <w:fldChar w:fldCharType="begin"/>
      </w:r>
      <w:r w:rsidRPr="00AC6052">
        <w:rPr>
          <w:rFonts w:eastAsia="黑体"/>
          <w:kern w:val="2"/>
          <w:lang w:val="en-US" w:eastAsia="zh-CN"/>
        </w:rPr>
        <w:instrText xml:space="preserve"> SEQ Table \* ARABIC </w:instrText>
      </w:r>
      <w:r w:rsidRPr="00AC6052">
        <w:rPr>
          <w:rFonts w:eastAsia="黑体"/>
          <w:kern w:val="2"/>
          <w:lang w:val="en-US" w:eastAsia="zh-CN"/>
        </w:rPr>
        <w:fldChar w:fldCharType="separate"/>
      </w:r>
      <w:r w:rsidR="00444A4C">
        <w:rPr>
          <w:rFonts w:eastAsia="黑体"/>
          <w:noProof/>
          <w:kern w:val="2"/>
          <w:lang w:val="en-US" w:eastAsia="zh-CN"/>
        </w:rPr>
        <w:t>11</w:t>
      </w:r>
      <w:r w:rsidRPr="00AC6052">
        <w:rPr>
          <w:rFonts w:eastAsia="黑体"/>
          <w:kern w:val="2"/>
          <w:lang w:val="en-US" w:eastAsia="zh-CN"/>
        </w:rPr>
        <w:fldChar w:fldCharType="end"/>
      </w:r>
      <w:bookmarkEnd w:id="55"/>
      <w:r w:rsidRPr="00AC6052">
        <w:rPr>
          <w:rFonts w:eastAsia="黑体"/>
          <w:kern w:val="2"/>
          <w:lang w:val="en-US" w:eastAsia="zh-CN"/>
        </w:rPr>
        <w:t>:</w:t>
      </w:r>
      <w:r w:rsidRPr="00AC6052">
        <w:rPr>
          <w:rFonts w:eastAsia="黑体" w:hint="eastAsia"/>
          <w:kern w:val="2"/>
          <w:lang w:val="en-US" w:eastAsia="zh-CN"/>
        </w:rPr>
        <w:t xml:space="preserve"> Total latency of Msg2 and Msg3 transmission (w/o padding, SFO=</w:t>
      </w:r>
      <w:r w:rsidRPr="00AC6052">
        <w:rPr>
          <w:rFonts w:eastAsia="宋体"/>
          <w:kern w:val="2"/>
          <w:lang w:eastAsia="zh-CN"/>
        </w:rPr>
        <w:t>10</w:t>
      </w:r>
      <w:r w:rsidRPr="00AC6052">
        <w:rPr>
          <w:rFonts w:eastAsia="宋体"/>
          <w:kern w:val="2"/>
          <w:vertAlign w:val="superscript"/>
          <w:lang w:eastAsia="zh-CN"/>
        </w:rPr>
        <w:t>5</w:t>
      </w:r>
      <w:r w:rsidRPr="00AC6052">
        <w:rPr>
          <w:rFonts w:eastAsia="宋体" w:hint="eastAsia"/>
          <w:kern w:val="2"/>
          <w:lang w:eastAsia="zh-CN"/>
        </w:rPr>
        <w:t xml:space="preserve"> </w:t>
      </w:r>
      <w:r w:rsidRPr="00AC6052">
        <w:rPr>
          <w:rFonts w:eastAsia="黑体" w:hint="eastAsia"/>
          <w:kern w:val="2"/>
          <w:lang w:val="en-US" w:eastAsia="zh-CN"/>
        </w:rPr>
        <w:t>ppm)</w:t>
      </w:r>
    </w:p>
    <w:tbl>
      <w:tblPr>
        <w:tblStyle w:val="TableGrid2"/>
        <w:tblW w:w="7822" w:type="dxa"/>
        <w:jc w:val="center"/>
        <w:tblLook w:val="04A0" w:firstRow="1" w:lastRow="0" w:firstColumn="1" w:lastColumn="0" w:noHBand="0" w:noVBand="1"/>
      </w:tblPr>
      <w:tblGrid>
        <w:gridCol w:w="1417"/>
        <w:gridCol w:w="1417"/>
        <w:gridCol w:w="1247"/>
        <w:gridCol w:w="1247"/>
        <w:gridCol w:w="1247"/>
        <w:gridCol w:w="1247"/>
      </w:tblGrid>
      <w:tr w:rsidR="00AC6052" w:rsidRPr="00AC6052" w14:paraId="2E23EC20" w14:textId="77777777" w:rsidTr="00AC6052">
        <w:trPr>
          <w:jc w:val="center"/>
        </w:trPr>
        <w:tc>
          <w:tcPr>
            <w:tcW w:w="1417" w:type="dxa"/>
            <w:vMerge w:val="restart"/>
            <w:vAlign w:val="center"/>
          </w:tcPr>
          <w:p w14:paraId="1FF21876" w14:textId="77777777" w:rsidR="00AC6052" w:rsidRPr="00AC6052" w:rsidRDefault="00AC6052">
            <w:pPr>
              <w:snapToGrid w:val="0"/>
              <w:spacing w:after="0"/>
              <w:contextualSpacing/>
              <w:jc w:val="center"/>
            </w:pPr>
            <w:r w:rsidRPr="00AC6052">
              <w:rPr>
                <w:rFonts w:hint="eastAsia"/>
              </w:rPr>
              <w:t>R2D chip rate</w:t>
            </w:r>
          </w:p>
          <w:p w14:paraId="25A12D01" w14:textId="77777777" w:rsidR="00AC6052" w:rsidRPr="00AC6052" w:rsidRDefault="00AC6052">
            <w:pPr>
              <w:snapToGrid w:val="0"/>
              <w:spacing w:after="0"/>
              <w:contextualSpacing/>
              <w:jc w:val="center"/>
            </w:pPr>
            <w:r w:rsidRPr="00AC6052">
              <w:rPr>
                <w:rFonts w:hint="eastAsia"/>
              </w:rPr>
              <w:t>(kcps)</w:t>
            </w:r>
          </w:p>
        </w:tc>
        <w:tc>
          <w:tcPr>
            <w:tcW w:w="1417" w:type="dxa"/>
            <w:vMerge w:val="restart"/>
            <w:vAlign w:val="center"/>
          </w:tcPr>
          <w:p w14:paraId="33483371" w14:textId="77777777" w:rsidR="00AC6052" w:rsidRPr="00AC6052" w:rsidRDefault="00AC6052">
            <w:pPr>
              <w:snapToGrid w:val="0"/>
              <w:spacing w:after="0"/>
              <w:contextualSpacing/>
              <w:jc w:val="center"/>
            </w:pPr>
            <w:r w:rsidRPr="00AC6052">
              <w:rPr>
                <w:rFonts w:hint="eastAsia"/>
              </w:rPr>
              <w:t>D2R chip rate</w:t>
            </w:r>
          </w:p>
          <w:p w14:paraId="73EA32BD" w14:textId="77777777" w:rsidR="00AC6052" w:rsidRPr="00AC6052" w:rsidRDefault="00AC6052">
            <w:pPr>
              <w:snapToGrid w:val="0"/>
              <w:spacing w:after="0"/>
              <w:contextualSpacing/>
              <w:jc w:val="center"/>
            </w:pPr>
            <w:r w:rsidRPr="00AC6052">
              <w:rPr>
                <w:rFonts w:hint="eastAsia"/>
              </w:rPr>
              <w:t>(kcps)</w:t>
            </w:r>
          </w:p>
        </w:tc>
        <w:tc>
          <w:tcPr>
            <w:tcW w:w="2494" w:type="dxa"/>
            <w:gridSpan w:val="2"/>
          </w:tcPr>
          <w:p w14:paraId="7AA981CE" w14:textId="77777777" w:rsidR="00AC6052" w:rsidRPr="00AC6052" w:rsidRDefault="00AC6052">
            <w:pPr>
              <w:snapToGrid w:val="0"/>
              <w:spacing w:after="0"/>
              <w:contextualSpacing/>
              <w:jc w:val="center"/>
            </w:pPr>
            <w:r w:rsidRPr="00AC6052">
              <w:rPr>
                <w:rFonts w:hint="eastAsia"/>
              </w:rPr>
              <w:t>2 devices</w:t>
            </w:r>
          </w:p>
        </w:tc>
        <w:tc>
          <w:tcPr>
            <w:tcW w:w="2494" w:type="dxa"/>
            <w:gridSpan w:val="2"/>
          </w:tcPr>
          <w:p w14:paraId="53E5B37F" w14:textId="77777777" w:rsidR="00AC6052" w:rsidRPr="00AC6052" w:rsidRDefault="00AC6052">
            <w:pPr>
              <w:snapToGrid w:val="0"/>
              <w:spacing w:after="0"/>
              <w:contextualSpacing/>
              <w:jc w:val="center"/>
            </w:pPr>
            <w:r w:rsidRPr="00AC6052">
              <w:rPr>
                <w:rFonts w:hint="eastAsia"/>
              </w:rPr>
              <w:t>4 devices</w:t>
            </w:r>
          </w:p>
        </w:tc>
      </w:tr>
      <w:tr w:rsidR="00AC6052" w:rsidRPr="00AC6052" w14:paraId="6C9444CE" w14:textId="77777777" w:rsidTr="00AC6052">
        <w:trPr>
          <w:jc w:val="center"/>
        </w:trPr>
        <w:tc>
          <w:tcPr>
            <w:tcW w:w="1417" w:type="dxa"/>
            <w:vMerge/>
          </w:tcPr>
          <w:p w14:paraId="33264B10" w14:textId="77777777" w:rsidR="00AC6052" w:rsidRPr="00AC6052" w:rsidRDefault="00AC6052">
            <w:pPr>
              <w:snapToGrid w:val="0"/>
              <w:spacing w:after="0"/>
              <w:contextualSpacing/>
            </w:pPr>
          </w:p>
        </w:tc>
        <w:tc>
          <w:tcPr>
            <w:tcW w:w="1417" w:type="dxa"/>
            <w:vMerge/>
          </w:tcPr>
          <w:p w14:paraId="5F1A6A92" w14:textId="77777777" w:rsidR="00AC6052" w:rsidRPr="00AC6052" w:rsidRDefault="00AC6052">
            <w:pPr>
              <w:snapToGrid w:val="0"/>
              <w:spacing w:after="0"/>
              <w:contextualSpacing/>
            </w:pPr>
          </w:p>
        </w:tc>
        <w:tc>
          <w:tcPr>
            <w:tcW w:w="1247" w:type="dxa"/>
          </w:tcPr>
          <w:p w14:paraId="13774101" w14:textId="77777777" w:rsidR="00AC6052" w:rsidRPr="00AC6052" w:rsidRDefault="00AC6052">
            <w:pPr>
              <w:snapToGrid w:val="0"/>
              <w:spacing w:after="0"/>
              <w:contextualSpacing/>
              <w:jc w:val="center"/>
              <w:rPr>
                <w:rFonts w:eastAsia="宋体"/>
                <w:lang w:eastAsia="zh-CN"/>
              </w:rPr>
            </w:pPr>
            <w:r w:rsidRPr="00AC6052">
              <w:rPr>
                <w:rFonts w:hint="eastAsia"/>
              </w:rPr>
              <w:t>w/o TDMA</w:t>
            </w:r>
          </w:p>
          <w:p w14:paraId="61056E4C" w14:textId="77777777" w:rsidR="00AC6052" w:rsidRPr="00AC6052" w:rsidRDefault="00AC6052">
            <w:pPr>
              <w:framePr w:wrap="notBeside" w:hAnchor="margin" w:yAlign="center"/>
              <w:overflowPunct w:val="0"/>
              <w:autoSpaceDE w:val="0"/>
              <w:autoSpaceDN w:val="0"/>
              <w:adjustRightInd w:val="0"/>
              <w:snapToGrid w:val="0"/>
              <w:spacing w:after="0"/>
              <w:contextualSpacing/>
              <w:jc w:val="center"/>
              <w:textAlignment w:val="baseline"/>
              <w:rPr>
                <w:rFonts w:eastAsia="宋体"/>
                <w:lang w:eastAsia="zh-CN"/>
              </w:rPr>
            </w:pPr>
            <w:r w:rsidRPr="00AC6052">
              <w:rPr>
                <w:rFonts w:hint="eastAsia"/>
              </w:rPr>
              <w:t>(X=1)</w:t>
            </w:r>
          </w:p>
        </w:tc>
        <w:tc>
          <w:tcPr>
            <w:tcW w:w="1247" w:type="dxa"/>
          </w:tcPr>
          <w:p w14:paraId="28653686" w14:textId="77777777" w:rsidR="00AC6052" w:rsidRPr="00AC6052" w:rsidRDefault="00AC6052">
            <w:pPr>
              <w:snapToGrid w:val="0"/>
              <w:spacing w:after="0"/>
              <w:contextualSpacing/>
              <w:jc w:val="center"/>
              <w:rPr>
                <w:rFonts w:eastAsia="宋体"/>
                <w:lang w:eastAsia="zh-CN"/>
              </w:rPr>
            </w:pPr>
            <w:r w:rsidRPr="00AC6052">
              <w:rPr>
                <w:rFonts w:hint="eastAsia"/>
              </w:rPr>
              <w:t>w TDMA</w:t>
            </w:r>
          </w:p>
          <w:p w14:paraId="4DE96F25" w14:textId="77777777" w:rsidR="00AC6052" w:rsidRPr="00AC6052" w:rsidRDefault="00AC6052">
            <w:pPr>
              <w:framePr w:wrap="notBeside" w:hAnchor="margin" w:yAlign="center"/>
              <w:overflowPunct w:val="0"/>
              <w:autoSpaceDE w:val="0"/>
              <w:autoSpaceDN w:val="0"/>
              <w:adjustRightInd w:val="0"/>
              <w:snapToGrid w:val="0"/>
              <w:spacing w:after="0"/>
              <w:contextualSpacing/>
              <w:jc w:val="center"/>
              <w:textAlignment w:val="baseline"/>
              <w:rPr>
                <w:rFonts w:eastAsia="宋体"/>
                <w:lang w:eastAsia="zh-CN"/>
              </w:rPr>
            </w:pPr>
            <w:r w:rsidRPr="00AC6052">
              <w:rPr>
                <w:rFonts w:hint="eastAsia"/>
              </w:rPr>
              <w:t>(X=</w:t>
            </w:r>
            <w:r w:rsidRPr="00AC6052">
              <w:rPr>
                <w:rFonts w:eastAsia="宋体" w:hint="eastAsia"/>
                <w:lang w:eastAsia="zh-CN"/>
              </w:rPr>
              <w:t>2</w:t>
            </w:r>
            <w:r w:rsidRPr="00AC6052">
              <w:rPr>
                <w:rFonts w:hint="eastAsia"/>
              </w:rPr>
              <w:t>)</w:t>
            </w:r>
          </w:p>
        </w:tc>
        <w:tc>
          <w:tcPr>
            <w:tcW w:w="1247" w:type="dxa"/>
          </w:tcPr>
          <w:p w14:paraId="0F59CEB0" w14:textId="77777777" w:rsidR="00AC6052" w:rsidRPr="00AC6052" w:rsidRDefault="00AC6052">
            <w:pPr>
              <w:snapToGrid w:val="0"/>
              <w:spacing w:after="0"/>
              <w:contextualSpacing/>
              <w:jc w:val="center"/>
              <w:rPr>
                <w:rFonts w:eastAsia="宋体"/>
                <w:lang w:eastAsia="zh-CN"/>
              </w:rPr>
            </w:pPr>
            <w:r w:rsidRPr="00AC6052">
              <w:rPr>
                <w:rFonts w:hint="eastAsia"/>
              </w:rPr>
              <w:t>w/o TDMA</w:t>
            </w:r>
          </w:p>
          <w:p w14:paraId="035AED2A" w14:textId="77777777" w:rsidR="00AC6052" w:rsidRPr="00AC6052" w:rsidRDefault="00AC6052">
            <w:pPr>
              <w:snapToGrid w:val="0"/>
              <w:spacing w:after="0"/>
              <w:contextualSpacing/>
              <w:jc w:val="center"/>
            </w:pPr>
            <w:r w:rsidRPr="00AC6052">
              <w:rPr>
                <w:rFonts w:hint="eastAsia"/>
              </w:rPr>
              <w:t>(X=1)</w:t>
            </w:r>
          </w:p>
        </w:tc>
        <w:tc>
          <w:tcPr>
            <w:tcW w:w="1247" w:type="dxa"/>
          </w:tcPr>
          <w:p w14:paraId="524912B6" w14:textId="77777777" w:rsidR="00AC6052" w:rsidRPr="00AC6052" w:rsidRDefault="00AC6052">
            <w:pPr>
              <w:snapToGrid w:val="0"/>
              <w:spacing w:after="0"/>
              <w:contextualSpacing/>
              <w:jc w:val="center"/>
              <w:rPr>
                <w:rFonts w:eastAsia="宋体"/>
                <w:lang w:eastAsia="zh-CN"/>
              </w:rPr>
            </w:pPr>
            <w:r w:rsidRPr="00AC6052">
              <w:rPr>
                <w:rFonts w:hint="eastAsia"/>
              </w:rPr>
              <w:t>w TDMA</w:t>
            </w:r>
          </w:p>
          <w:p w14:paraId="585FC1A2" w14:textId="77777777" w:rsidR="00AC6052" w:rsidRPr="00AC6052" w:rsidRDefault="00AC6052">
            <w:pPr>
              <w:snapToGrid w:val="0"/>
              <w:spacing w:after="0"/>
              <w:contextualSpacing/>
              <w:jc w:val="center"/>
            </w:pPr>
            <w:r w:rsidRPr="00AC6052">
              <w:rPr>
                <w:rFonts w:hint="eastAsia"/>
              </w:rPr>
              <w:t>(X=</w:t>
            </w:r>
            <w:r w:rsidRPr="00AC6052">
              <w:rPr>
                <w:rFonts w:eastAsia="宋体" w:hint="eastAsia"/>
                <w:lang w:eastAsia="zh-CN"/>
              </w:rPr>
              <w:t>4</w:t>
            </w:r>
            <w:r w:rsidRPr="00AC6052">
              <w:rPr>
                <w:rFonts w:hint="eastAsia"/>
              </w:rPr>
              <w:t>)</w:t>
            </w:r>
          </w:p>
        </w:tc>
      </w:tr>
      <w:tr w:rsidR="00AC6052" w:rsidRPr="00AC6052" w14:paraId="55E00A45" w14:textId="77777777" w:rsidTr="00AC6052">
        <w:trPr>
          <w:jc w:val="center"/>
        </w:trPr>
        <w:tc>
          <w:tcPr>
            <w:tcW w:w="1417" w:type="dxa"/>
          </w:tcPr>
          <w:p w14:paraId="0F2094B1" w14:textId="77777777" w:rsidR="00AC6052" w:rsidRPr="00AC6052" w:rsidRDefault="00AC6052">
            <w:pPr>
              <w:snapToGrid w:val="0"/>
              <w:spacing w:after="0"/>
              <w:contextualSpacing/>
            </w:pPr>
            <w:r w:rsidRPr="00AC6052">
              <w:rPr>
                <w:rFonts w:hint="eastAsia"/>
              </w:rPr>
              <w:t>56</w:t>
            </w:r>
          </w:p>
        </w:tc>
        <w:tc>
          <w:tcPr>
            <w:tcW w:w="1417" w:type="dxa"/>
          </w:tcPr>
          <w:p w14:paraId="6FF4F588" w14:textId="77777777" w:rsidR="00AC6052" w:rsidRPr="00AC6052" w:rsidRDefault="00AC6052">
            <w:pPr>
              <w:snapToGrid w:val="0"/>
              <w:spacing w:after="0"/>
              <w:contextualSpacing/>
            </w:pPr>
            <w:r w:rsidRPr="00AC6052">
              <w:rPr>
                <w:rFonts w:hint="eastAsia"/>
              </w:rPr>
              <w:t>56</w:t>
            </w:r>
          </w:p>
        </w:tc>
        <w:tc>
          <w:tcPr>
            <w:tcW w:w="1247" w:type="dxa"/>
          </w:tcPr>
          <w:p w14:paraId="237C5B31" w14:textId="77777777" w:rsidR="00AC6052" w:rsidRPr="00AC6052" w:rsidRDefault="00AC6052">
            <w:pPr>
              <w:framePr w:wrap="notBeside" w:hAnchor="margin" w:yAlign="center"/>
              <w:overflowPunct w:val="0"/>
              <w:autoSpaceDE w:val="0"/>
              <w:autoSpaceDN w:val="0"/>
              <w:adjustRightInd w:val="0"/>
              <w:snapToGrid w:val="0"/>
              <w:spacing w:after="0"/>
              <w:contextualSpacing/>
              <w:textAlignment w:val="baseline"/>
              <w:rPr>
                <w:rFonts w:eastAsia="宋体"/>
                <w:lang w:eastAsia="zh-CN"/>
              </w:rPr>
            </w:pPr>
            <w:r w:rsidRPr="00AC6052">
              <w:rPr>
                <w:rFonts w:hint="eastAsia"/>
              </w:rPr>
              <w:t>26.1</w:t>
            </w:r>
            <w:r w:rsidRPr="00AC6052">
              <w:rPr>
                <w:rFonts w:eastAsia="宋体" w:hint="eastAsia"/>
                <w:lang w:eastAsia="zh-CN"/>
              </w:rPr>
              <w:t xml:space="preserve"> ms</w:t>
            </w:r>
          </w:p>
        </w:tc>
        <w:tc>
          <w:tcPr>
            <w:tcW w:w="1247" w:type="dxa"/>
          </w:tcPr>
          <w:p w14:paraId="74C33925" w14:textId="77777777" w:rsidR="00AC6052" w:rsidRPr="00AC6052" w:rsidRDefault="00AC6052">
            <w:pPr>
              <w:snapToGrid w:val="0"/>
              <w:spacing w:after="0"/>
              <w:contextualSpacing/>
            </w:pPr>
            <w:r w:rsidRPr="00AC6052">
              <w:rPr>
                <w:rFonts w:hint="eastAsia"/>
              </w:rPr>
              <w:t>28.8</w:t>
            </w:r>
            <w:r w:rsidRPr="00AC6052">
              <w:rPr>
                <w:rFonts w:eastAsia="宋体" w:hint="eastAsia"/>
                <w:lang w:eastAsia="zh-CN"/>
              </w:rPr>
              <w:t xml:space="preserve"> ms</w:t>
            </w:r>
          </w:p>
        </w:tc>
        <w:tc>
          <w:tcPr>
            <w:tcW w:w="1247" w:type="dxa"/>
          </w:tcPr>
          <w:p w14:paraId="00743230" w14:textId="77777777" w:rsidR="00AC6052" w:rsidRPr="00AC6052" w:rsidRDefault="00AC6052">
            <w:pPr>
              <w:snapToGrid w:val="0"/>
              <w:spacing w:after="0"/>
              <w:contextualSpacing/>
            </w:pPr>
            <w:r w:rsidRPr="00AC6052">
              <w:rPr>
                <w:rFonts w:hint="eastAsia"/>
              </w:rPr>
              <w:t>52.4</w:t>
            </w:r>
            <w:r w:rsidRPr="00AC6052">
              <w:rPr>
                <w:rFonts w:eastAsia="宋体" w:hint="eastAsia"/>
                <w:lang w:eastAsia="zh-CN"/>
              </w:rPr>
              <w:t xml:space="preserve"> ms</w:t>
            </w:r>
          </w:p>
        </w:tc>
        <w:tc>
          <w:tcPr>
            <w:tcW w:w="1247" w:type="dxa"/>
          </w:tcPr>
          <w:p w14:paraId="04B604BA" w14:textId="77777777" w:rsidR="00AC6052" w:rsidRPr="00AC6052" w:rsidRDefault="00AC6052">
            <w:pPr>
              <w:snapToGrid w:val="0"/>
              <w:spacing w:after="0"/>
              <w:contextualSpacing/>
            </w:pPr>
            <w:r w:rsidRPr="00AC6052">
              <w:rPr>
                <w:rFonts w:hint="eastAsia"/>
              </w:rPr>
              <w:t>105.2</w:t>
            </w:r>
            <w:r w:rsidRPr="00AC6052">
              <w:rPr>
                <w:rFonts w:eastAsia="宋体" w:hint="eastAsia"/>
                <w:lang w:eastAsia="zh-CN"/>
              </w:rPr>
              <w:t xml:space="preserve"> ms</w:t>
            </w:r>
          </w:p>
        </w:tc>
      </w:tr>
      <w:tr w:rsidR="00AC6052" w:rsidRPr="00AC6052" w14:paraId="6102418F" w14:textId="77777777" w:rsidTr="00AC6052">
        <w:trPr>
          <w:jc w:val="center"/>
        </w:trPr>
        <w:tc>
          <w:tcPr>
            <w:tcW w:w="1417" w:type="dxa"/>
          </w:tcPr>
          <w:p w14:paraId="0EF6CEF8" w14:textId="77777777" w:rsidR="00AC6052" w:rsidRPr="00AC6052" w:rsidRDefault="00AC6052">
            <w:pPr>
              <w:snapToGrid w:val="0"/>
              <w:spacing w:after="0"/>
              <w:contextualSpacing/>
            </w:pPr>
            <w:r w:rsidRPr="00AC6052">
              <w:rPr>
                <w:rFonts w:hint="eastAsia"/>
              </w:rPr>
              <w:t>28</w:t>
            </w:r>
          </w:p>
        </w:tc>
        <w:tc>
          <w:tcPr>
            <w:tcW w:w="1417" w:type="dxa"/>
          </w:tcPr>
          <w:p w14:paraId="2D6EC8C7" w14:textId="77777777" w:rsidR="00AC6052" w:rsidRPr="00AC6052" w:rsidRDefault="00AC6052">
            <w:pPr>
              <w:snapToGrid w:val="0"/>
              <w:spacing w:after="0"/>
              <w:contextualSpacing/>
            </w:pPr>
            <w:r w:rsidRPr="00AC6052">
              <w:rPr>
                <w:rFonts w:hint="eastAsia"/>
              </w:rPr>
              <w:t>56</w:t>
            </w:r>
          </w:p>
        </w:tc>
        <w:tc>
          <w:tcPr>
            <w:tcW w:w="1247" w:type="dxa"/>
          </w:tcPr>
          <w:p w14:paraId="0E19351D" w14:textId="77777777" w:rsidR="00AC6052" w:rsidRPr="00AC6052" w:rsidRDefault="00AC6052">
            <w:pPr>
              <w:snapToGrid w:val="0"/>
              <w:spacing w:after="0"/>
              <w:contextualSpacing/>
            </w:pPr>
            <w:r w:rsidRPr="00AC6052">
              <w:rPr>
                <w:rFonts w:hint="eastAsia"/>
              </w:rPr>
              <w:t>31.5</w:t>
            </w:r>
            <w:r w:rsidRPr="00AC6052">
              <w:rPr>
                <w:rFonts w:eastAsia="宋体" w:hint="eastAsia"/>
                <w:lang w:eastAsia="zh-CN"/>
              </w:rPr>
              <w:t xml:space="preserve"> ms</w:t>
            </w:r>
          </w:p>
        </w:tc>
        <w:tc>
          <w:tcPr>
            <w:tcW w:w="1247" w:type="dxa"/>
          </w:tcPr>
          <w:p w14:paraId="78176390" w14:textId="77777777" w:rsidR="00AC6052" w:rsidRPr="00AC6052" w:rsidRDefault="00AC6052">
            <w:pPr>
              <w:snapToGrid w:val="0"/>
              <w:spacing w:after="0"/>
              <w:contextualSpacing/>
            </w:pPr>
            <w:r w:rsidRPr="00AC6052">
              <w:rPr>
                <w:rFonts w:hint="eastAsia"/>
              </w:rPr>
              <w:t>32.2</w:t>
            </w:r>
            <w:r w:rsidRPr="00AC6052">
              <w:rPr>
                <w:rFonts w:eastAsia="宋体" w:hint="eastAsia"/>
                <w:lang w:eastAsia="zh-CN"/>
              </w:rPr>
              <w:t xml:space="preserve"> ms</w:t>
            </w:r>
          </w:p>
        </w:tc>
        <w:tc>
          <w:tcPr>
            <w:tcW w:w="1247" w:type="dxa"/>
          </w:tcPr>
          <w:p w14:paraId="345376D6" w14:textId="77777777" w:rsidR="00AC6052" w:rsidRPr="00AC6052" w:rsidRDefault="00AC6052">
            <w:pPr>
              <w:snapToGrid w:val="0"/>
              <w:spacing w:after="0"/>
              <w:contextualSpacing/>
            </w:pPr>
            <w:r w:rsidRPr="00AC6052">
              <w:rPr>
                <w:rFonts w:hint="eastAsia"/>
              </w:rPr>
              <w:t>63.1</w:t>
            </w:r>
            <w:r w:rsidRPr="00AC6052">
              <w:rPr>
                <w:rFonts w:eastAsia="宋体" w:hint="eastAsia"/>
                <w:lang w:eastAsia="zh-CN"/>
              </w:rPr>
              <w:t xml:space="preserve"> ms</w:t>
            </w:r>
          </w:p>
        </w:tc>
        <w:tc>
          <w:tcPr>
            <w:tcW w:w="1247" w:type="dxa"/>
          </w:tcPr>
          <w:p w14:paraId="0102BC66" w14:textId="77777777" w:rsidR="00AC6052" w:rsidRPr="00AC6052" w:rsidRDefault="00AC6052">
            <w:pPr>
              <w:snapToGrid w:val="0"/>
              <w:spacing w:after="0"/>
              <w:contextualSpacing/>
            </w:pPr>
            <w:r w:rsidRPr="00AC6052">
              <w:rPr>
                <w:rFonts w:hint="eastAsia"/>
              </w:rPr>
              <w:t>109.8</w:t>
            </w:r>
            <w:r w:rsidRPr="00AC6052">
              <w:rPr>
                <w:rFonts w:eastAsia="宋体" w:hint="eastAsia"/>
                <w:lang w:eastAsia="zh-CN"/>
              </w:rPr>
              <w:t xml:space="preserve"> ms</w:t>
            </w:r>
          </w:p>
        </w:tc>
      </w:tr>
      <w:tr w:rsidR="00AC6052" w:rsidRPr="00AC6052" w14:paraId="7E34AD49" w14:textId="77777777" w:rsidTr="00AC6052">
        <w:trPr>
          <w:jc w:val="center"/>
        </w:trPr>
        <w:tc>
          <w:tcPr>
            <w:tcW w:w="1417" w:type="dxa"/>
          </w:tcPr>
          <w:p w14:paraId="2E9A071C" w14:textId="77777777" w:rsidR="00AC6052" w:rsidRPr="00AC6052" w:rsidRDefault="00AC6052">
            <w:pPr>
              <w:snapToGrid w:val="0"/>
              <w:spacing w:after="0"/>
              <w:contextualSpacing/>
            </w:pPr>
            <w:r w:rsidRPr="00AC6052">
              <w:rPr>
                <w:rFonts w:hint="eastAsia"/>
              </w:rPr>
              <w:t>14</w:t>
            </w:r>
          </w:p>
        </w:tc>
        <w:tc>
          <w:tcPr>
            <w:tcW w:w="1417" w:type="dxa"/>
          </w:tcPr>
          <w:p w14:paraId="660F7B49" w14:textId="77777777" w:rsidR="00AC6052" w:rsidRPr="00AC6052" w:rsidRDefault="00AC6052">
            <w:pPr>
              <w:snapToGrid w:val="0"/>
              <w:spacing w:after="0"/>
              <w:contextualSpacing/>
            </w:pPr>
            <w:r w:rsidRPr="00AC6052">
              <w:rPr>
                <w:rFonts w:hint="eastAsia"/>
              </w:rPr>
              <w:t>56</w:t>
            </w:r>
          </w:p>
        </w:tc>
        <w:tc>
          <w:tcPr>
            <w:tcW w:w="1247" w:type="dxa"/>
          </w:tcPr>
          <w:p w14:paraId="7AF98F9C" w14:textId="77777777" w:rsidR="00AC6052" w:rsidRPr="00AC6052" w:rsidRDefault="00AC6052">
            <w:pPr>
              <w:snapToGrid w:val="0"/>
              <w:spacing w:after="0"/>
              <w:contextualSpacing/>
            </w:pPr>
            <w:r w:rsidRPr="00AC6052">
              <w:rPr>
                <w:rFonts w:hint="eastAsia"/>
              </w:rPr>
              <w:t>42.2</w:t>
            </w:r>
            <w:r w:rsidRPr="00AC6052">
              <w:rPr>
                <w:rFonts w:eastAsia="宋体" w:hint="eastAsia"/>
                <w:lang w:eastAsia="zh-CN"/>
              </w:rPr>
              <w:t xml:space="preserve"> ms</w:t>
            </w:r>
          </w:p>
        </w:tc>
        <w:tc>
          <w:tcPr>
            <w:tcW w:w="1247" w:type="dxa"/>
          </w:tcPr>
          <w:p w14:paraId="530749AF" w14:textId="77777777" w:rsidR="00AC6052" w:rsidRPr="00AC6052" w:rsidRDefault="00AC6052">
            <w:pPr>
              <w:snapToGrid w:val="0"/>
              <w:spacing w:after="0"/>
              <w:contextualSpacing/>
            </w:pPr>
            <w:r w:rsidRPr="00AC6052">
              <w:rPr>
                <w:rFonts w:hint="eastAsia"/>
              </w:rPr>
              <w:t>39.1</w:t>
            </w:r>
            <w:r w:rsidRPr="00AC6052">
              <w:rPr>
                <w:rFonts w:eastAsia="宋体" w:hint="eastAsia"/>
                <w:lang w:eastAsia="zh-CN"/>
              </w:rPr>
              <w:t xml:space="preserve"> ms</w:t>
            </w:r>
          </w:p>
        </w:tc>
        <w:tc>
          <w:tcPr>
            <w:tcW w:w="1247" w:type="dxa"/>
          </w:tcPr>
          <w:p w14:paraId="59A29BB5" w14:textId="77777777" w:rsidR="00AC6052" w:rsidRPr="00AC6052" w:rsidRDefault="00AC6052">
            <w:pPr>
              <w:snapToGrid w:val="0"/>
              <w:spacing w:after="0"/>
              <w:contextualSpacing/>
            </w:pPr>
            <w:r w:rsidRPr="00AC6052">
              <w:rPr>
                <w:rFonts w:hint="eastAsia"/>
              </w:rPr>
              <w:t>84.5</w:t>
            </w:r>
            <w:r w:rsidRPr="00AC6052">
              <w:rPr>
                <w:rFonts w:eastAsia="宋体" w:hint="eastAsia"/>
                <w:lang w:eastAsia="zh-CN"/>
              </w:rPr>
              <w:t xml:space="preserve"> ms</w:t>
            </w:r>
          </w:p>
        </w:tc>
        <w:tc>
          <w:tcPr>
            <w:tcW w:w="1247" w:type="dxa"/>
          </w:tcPr>
          <w:p w14:paraId="4E3C667D" w14:textId="77777777" w:rsidR="00AC6052" w:rsidRPr="00AC6052" w:rsidRDefault="00AC6052">
            <w:pPr>
              <w:snapToGrid w:val="0"/>
              <w:spacing w:after="0"/>
              <w:contextualSpacing/>
            </w:pPr>
            <w:r w:rsidRPr="00AC6052">
              <w:rPr>
                <w:rFonts w:hint="eastAsia"/>
              </w:rPr>
              <w:t>119.0</w:t>
            </w:r>
            <w:r w:rsidRPr="00AC6052">
              <w:rPr>
                <w:rFonts w:eastAsia="宋体" w:hint="eastAsia"/>
                <w:lang w:eastAsia="zh-CN"/>
              </w:rPr>
              <w:t xml:space="preserve"> ms</w:t>
            </w:r>
          </w:p>
        </w:tc>
      </w:tr>
    </w:tbl>
    <w:p w14:paraId="45E8CE98" w14:textId="42D7498D" w:rsidR="00AC6052" w:rsidRPr="00AC6052" w:rsidRDefault="00AC6052">
      <w:pPr>
        <w:keepNext/>
        <w:widowControl w:val="0"/>
        <w:spacing w:beforeLines="50" w:before="120" w:after="0"/>
        <w:jc w:val="center"/>
        <w:rPr>
          <w:rFonts w:eastAsia="黑体"/>
          <w:kern w:val="2"/>
          <w:lang w:val="en-US" w:eastAsia="zh-CN"/>
        </w:rPr>
      </w:pPr>
      <w:r w:rsidRPr="00AC6052">
        <w:rPr>
          <w:rFonts w:eastAsia="黑体"/>
          <w:kern w:val="2"/>
          <w:lang w:val="en-US" w:eastAsia="zh-CN"/>
        </w:rPr>
        <w:t xml:space="preserve">Table </w:t>
      </w:r>
      <w:r w:rsidRPr="00AC6052">
        <w:rPr>
          <w:rFonts w:eastAsia="黑体"/>
          <w:kern w:val="2"/>
          <w:lang w:val="en-US" w:eastAsia="zh-CN"/>
        </w:rPr>
        <w:fldChar w:fldCharType="begin"/>
      </w:r>
      <w:r w:rsidRPr="00AC6052">
        <w:rPr>
          <w:rFonts w:eastAsia="黑体"/>
          <w:kern w:val="2"/>
          <w:lang w:val="en-US" w:eastAsia="zh-CN"/>
        </w:rPr>
        <w:instrText xml:space="preserve"> SEQ Table \* ARABIC </w:instrText>
      </w:r>
      <w:r w:rsidRPr="00AC6052">
        <w:rPr>
          <w:rFonts w:eastAsia="黑体"/>
          <w:kern w:val="2"/>
          <w:lang w:val="en-US" w:eastAsia="zh-CN"/>
        </w:rPr>
        <w:fldChar w:fldCharType="separate"/>
      </w:r>
      <w:r w:rsidR="00444A4C">
        <w:rPr>
          <w:rFonts w:eastAsia="黑体"/>
          <w:noProof/>
          <w:kern w:val="2"/>
          <w:lang w:val="en-US" w:eastAsia="zh-CN"/>
        </w:rPr>
        <w:t>12</w:t>
      </w:r>
      <w:r w:rsidRPr="00AC6052">
        <w:rPr>
          <w:rFonts w:eastAsia="黑体"/>
          <w:kern w:val="2"/>
          <w:lang w:val="en-US" w:eastAsia="zh-CN"/>
        </w:rPr>
        <w:fldChar w:fldCharType="end"/>
      </w:r>
      <w:r w:rsidRPr="00AC6052">
        <w:rPr>
          <w:rFonts w:eastAsia="黑体"/>
          <w:kern w:val="2"/>
          <w:lang w:val="en-US" w:eastAsia="zh-CN"/>
        </w:rPr>
        <w:t>: Total latency of Msg2 and Msg3 transmission (w/</w:t>
      </w:r>
      <w:r w:rsidRPr="00AC6052">
        <w:rPr>
          <w:rFonts w:eastAsia="黑体" w:hint="eastAsia"/>
          <w:kern w:val="2"/>
          <w:lang w:val="en-US" w:eastAsia="zh-CN"/>
        </w:rPr>
        <w:t>o</w:t>
      </w:r>
      <w:r w:rsidRPr="00AC6052">
        <w:rPr>
          <w:rFonts w:eastAsia="黑体"/>
          <w:kern w:val="2"/>
          <w:lang w:val="en-US" w:eastAsia="zh-CN"/>
        </w:rPr>
        <w:t xml:space="preserve"> padding, SFO=</w:t>
      </w:r>
      <w:r w:rsidRPr="00AC6052">
        <w:rPr>
          <w:rFonts w:eastAsia="宋体"/>
          <w:kern w:val="2"/>
          <w:lang w:eastAsia="zh-CN"/>
        </w:rPr>
        <w:t>10</w:t>
      </w:r>
      <w:r w:rsidRPr="00AC6052">
        <w:rPr>
          <w:rFonts w:eastAsia="宋体" w:hint="eastAsia"/>
          <w:kern w:val="2"/>
          <w:vertAlign w:val="superscript"/>
          <w:lang w:eastAsia="zh-CN"/>
        </w:rPr>
        <w:t>4</w:t>
      </w:r>
      <w:r w:rsidRPr="00AC6052">
        <w:rPr>
          <w:rFonts w:eastAsia="宋体" w:hint="eastAsia"/>
          <w:kern w:val="2"/>
          <w:lang w:eastAsia="zh-CN"/>
        </w:rPr>
        <w:t xml:space="preserve"> </w:t>
      </w:r>
      <w:r w:rsidRPr="00AC6052">
        <w:rPr>
          <w:rFonts w:eastAsia="黑体"/>
          <w:kern w:val="2"/>
          <w:lang w:val="en-US" w:eastAsia="zh-CN"/>
        </w:rPr>
        <w:t>ppm)</w:t>
      </w:r>
    </w:p>
    <w:tbl>
      <w:tblPr>
        <w:tblStyle w:val="TableGrid2"/>
        <w:tblW w:w="7822" w:type="dxa"/>
        <w:jc w:val="center"/>
        <w:tblLook w:val="04A0" w:firstRow="1" w:lastRow="0" w:firstColumn="1" w:lastColumn="0" w:noHBand="0" w:noVBand="1"/>
      </w:tblPr>
      <w:tblGrid>
        <w:gridCol w:w="1417"/>
        <w:gridCol w:w="1417"/>
        <w:gridCol w:w="1247"/>
        <w:gridCol w:w="1247"/>
        <w:gridCol w:w="1247"/>
        <w:gridCol w:w="1247"/>
      </w:tblGrid>
      <w:tr w:rsidR="00AC6052" w:rsidRPr="00AC6052" w14:paraId="78C69874" w14:textId="77777777" w:rsidTr="00AC6052">
        <w:trPr>
          <w:jc w:val="center"/>
        </w:trPr>
        <w:tc>
          <w:tcPr>
            <w:tcW w:w="1417" w:type="dxa"/>
            <w:vMerge w:val="restart"/>
            <w:vAlign w:val="center"/>
          </w:tcPr>
          <w:p w14:paraId="0F4A677A" w14:textId="77777777" w:rsidR="00AC6052" w:rsidRPr="00AC6052" w:rsidRDefault="00AC6052">
            <w:pPr>
              <w:snapToGrid w:val="0"/>
              <w:spacing w:after="0"/>
              <w:contextualSpacing/>
              <w:jc w:val="center"/>
              <w:rPr>
                <w:rFonts w:eastAsia="MS Mincho"/>
                <w:lang w:val="en-US" w:eastAsia="zh-CN"/>
              </w:rPr>
            </w:pPr>
            <w:r w:rsidRPr="00AC6052">
              <w:rPr>
                <w:rFonts w:eastAsia="MS Mincho" w:hint="eastAsia"/>
                <w:lang w:val="en-US" w:eastAsia="zh-CN"/>
              </w:rPr>
              <w:t>R2D chip rate</w:t>
            </w:r>
          </w:p>
          <w:p w14:paraId="34706706" w14:textId="77777777" w:rsidR="00AC6052" w:rsidRPr="00AC6052" w:rsidRDefault="00AC6052">
            <w:pPr>
              <w:snapToGrid w:val="0"/>
              <w:spacing w:after="0"/>
              <w:contextualSpacing/>
              <w:jc w:val="center"/>
              <w:rPr>
                <w:rFonts w:eastAsia="MS Mincho"/>
                <w:lang w:val="en-US" w:eastAsia="zh-CN"/>
              </w:rPr>
            </w:pPr>
            <w:r w:rsidRPr="00AC6052">
              <w:rPr>
                <w:rFonts w:eastAsia="MS Mincho" w:hint="eastAsia"/>
                <w:lang w:val="en-US" w:eastAsia="zh-CN"/>
              </w:rPr>
              <w:t>(kcps)</w:t>
            </w:r>
          </w:p>
        </w:tc>
        <w:tc>
          <w:tcPr>
            <w:tcW w:w="1417" w:type="dxa"/>
            <w:vMerge w:val="restart"/>
            <w:vAlign w:val="center"/>
          </w:tcPr>
          <w:p w14:paraId="572D1164" w14:textId="77777777" w:rsidR="00AC6052" w:rsidRPr="00AC6052" w:rsidRDefault="00AC6052">
            <w:pPr>
              <w:snapToGrid w:val="0"/>
              <w:spacing w:after="0"/>
              <w:contextualSpacing/>
              <w:jc w:val="center"/>
              <w:rPr>
                <w:rFonts w:eastAsia="MS Mincho"/>
                <w:lang w:val="en-US" w:eastAsia="zh-CN"/>
              </w:rPr>
            </w:pPr>
            <w:r w:rsidRPr="00AC6052">
              <w:rPr>
                <w:rFonts w:eastAsia="MS Mincho" w:hint="eastAsia"/>
                <w:lang w:val="en-US" w:eastAsia="zh-CN"/>
              </w:rPr>
              <w:t>D2R chip rate</w:t>
            </w:r>
          </w:p>
          <w:p w14:paraId="77011CB7" w14:textId="77777777" w:rsidR="00AC6052" w:rsidRPr="00AC6052" w:rsidRDefault="00AC6052">
            <w:pPr>
              <w:snapToGrid w:val="0"/>
              <w:spacing w:after="0"/>
              <w:contextualSpacing/>
              <w:jc w:val="center"/>
              <w:rPr>
                <w:rFonts w:eastAsia="MS Mincho"/>
                <w:lang w:val="en-US" w:eastAsia="zh-CN"/>
              </w:rPr>
            </w:pPr>
            <w:r w:rsidRPr="00AC6052">
              <w:rPr>
                <w:rFonts w:eastAsia="MS Mincho" w:hint="eastAsia"/>
                <w:lang w:val="en-US" w:eastAsia="zh-CN"/>
              </w:rPr>
              <w:t>(kcps)</w:t>
            </w:r>
          </w:p>
        </w:tc>
        <w:tc>
          <w:tcPr>
            <w:tcW w:w="2494" w:type="dxa"/>
            <w:gridSpan w:val="2"/>
          </w:tcPr>
          <w:p w14:paraId="00B78E32" w14:textId="77777777" w:rsidR="00AC6052" w:rsidRPr="00AC6052" w:rsidRDefault="00AC6052">
            <w:pPr>
              <w:snapToGrid w:val="0"/>
              <w:spacing w:after="0"/>
              <w:contextualSpacing/>
              <w:jc w:val="center"/>
              <w:rPr>
                <w:rFonts w:eastAsia="MS Mincho"/>
                <w:lang w:val="en-US" w:eastAsia="zh-CN"/>
              </w:rPr>
            </w:pPr>
            <w:r w:rsidRPr="00AC6052">
              <w:rPr>
                <w:rFonts w:eastAsia="MS Mincho" w:hint="eastAsia"/>
                <w:lang w:val="en-US" w:eastAsia="zh-CN"/>
              </w:rPr>
              <w:t>2 devices</w:t>
            </w:r>
          </w:p>
        </w:tc>
        <w:tc>
          <w:tcPr>
            <w:tcW w:w="2494" w:type="dxa"/>
            <w:gridSpan w:val="2"/>
          </w:tcPr>
          <w:p w14:paraId="1CD6D56E" w14:textId="77777777" w:rsidR="00AC6052" w:rsidRPr="00AC6052" w:rsidRDefault="00AC6052">
            <w:pPr>
              <w:snapToGrid w:val="0"/>
              <w:spacing w:after="0"/>
              <w:contextualSpacing/>
              <w:jc w:val="center"/>
              <w:rPr>
                <w:rFonts w:eastAsia="MS Mincho"/>
                <w:lang w:val="en-US" w:eastAsia="zh-CN"/>
              </w:rPr>
            </w:pPr>
            <w:r w:rsidRPr="00AC6052">
              <w:rPr>
                <w:rFonts w:eastAsia="MS Mincho" w:hint="eastAsia"/>
                <w:lang w:val="en-US" w:eastAsia="zh-CN"/>
              </w:rPr>
              <w:t>4 devices</w:t>
            </w:r>
          </w:p>
        </w:tc>
      </w:tr>
      <w:tr w:rsidR="00AC6052" w:rsidRPr="00AC6052" w14:paraId="391787A5" w14:textId="77777777" w:rsidTr="00AC6052">
        <w:trPr>
          <w:jc w:val="center"/>
        </w:trPr>
        <w:tc>
          <w:tcPr>
            <w:tcW w:w="1417" w:type="dxa"/>
            <w:vMerge/>
          </w:tcPr>
          <w:p w14:paraId="75D38805" w14:textId="77777777" w:rsidR="00AC6052" w:rsidRPr="00AC6052" w:rsidRDefault="00AC6052">
            <w:pPr>
              <w:snapToGrid w:val="0"/>
              <w:spacing w:after="0"/>
              <w:contextualSpacing/>
              <w:jc w:val="both"/>
              <w:rPr>
                <w:rFonts w:eastAsia="MS Mincho"/>
                <w:lang w:val="en-US" w:eastAsia="zh-CN"/>
              </w:rPr>
            </w:pPr>
          </w:p>
        </w:tc>
        <w:tc>
          <w:tcPr>
            <w:tcW w:w="1417" w:type="dxa"/>
            <w:vMerge/>
          </w:tcPr>
          <w:p w14:paraId="4F16235F" w14:textId="77777777" w:rsidR="00AC6052" w:rsidRPr="00AC6052" w:rsidRDefault="00AC6052">
            <w:pPr>
              <w:snapToGrid w:val="0"/>
              <w:spacing w:after="0"/>
              <w:contextualSpacing/>
              <w:jc w:val="both"/>
              <w:rPr>
                <w:rFonts w:eastAsia="MS Mincho"/>
                <w:lang w:val="en-US" w:eastAsia="zh-CN"/>
              </w:rPr>
            </w:pPr>
          </w:p>
        </w:tc>
        <w:tc>
          <w:tcPr>
            <w:tcW w:w="1247" w:type="dxa"/>
          </w:tcPr>
          <w:p w14:paraId="1F57E195" w14:textId="77777777" w:rsidR="00AC6052" w:rsidRPr="00AC6052" w:rsidRDefault="00AC6052">
            <w:pPr>
              <w:snapToGrid w:val="0"/>
              <w:spacing w:after="0"/>
              <w:contextualSpacing/>
              <w:jc w:val="both"/>
              <w:rPr>
                <w:rFonts w:eastAsia="宋体"/>
                <w:lang w:val="en-US" w:eastAsia="zh-CN"/>
              </w:rPr>
            </w:pPr>
            <w:r w:rsidRPr="00AC6052">
              <w:rPr>
                <w:rFonts w:eastAsia="MS Mincho" w:hint="eastAsia"/>
                <w:lang w:val="en-US" w:eastAsia="zh-CN"/>
              </w:rPr>
              <w:t>w/o TDMA</w:t>
            </w:r>
          </w:p>
          <w:p w14:paraId="0975E474"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(X=1)</w:t>
            </w:r>
          </w:p>
        </w:tc>
        <w:tc>
          <w:tcPr>
            <w:tcW w:w="1247" w:type="dxa"/>
          </w:tcPr>
          <w:p w14:paraId="0AC9E905" w14:textId="77777777" w:rsidR="00AC6052" w:rsidRPr="00AC6052" w:rsidRDefault="00AC6052">
            <w:pPr>
              <w:snapToGrid w:val="0"/>
              <w:spacing w:after="0"/>
              <w:contextualSpacing/>
              <w:jc w:val="both"/>
              <w:rPr>
                <w:rFonts w:eastAsia="宋体"/>
                <w:lang w:val="en-US" w:eastAsia="zh-CN"/>
              </w:rPr>
            </w:pPr>
            <w:r w:rsidRPr="00AC6052">
              <w:rPr>
                <w:rFonts w:eastAsia="MS Mincho" w:hint="eastAsia"/>
                <w:lang w:val="en-US" w:eastAsia="zh-CN"/>
              </w:rPr>
              <w:t>w TDMA</w:t>
            </w:r>
          </w:p>
          <w:p w14:paraId="7EFD251A"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(X=</w:t>
            </w:r>
            <w:r w:rsidRPr="00AC6052">
              <w:rPr>
                <w:rFonts w:eastAsia="宋体" w:hint="eastAsia"/>
                <w:lang w:val="en-US" w:eastAsia="zh-CN"/>
              </w:rPr>
              <w:t>2</w:t>
            </w:r>
            <w:r w:rsidRPr="00AC6052">
              <w:rPr>
                <w:rFonts w:eastAsia="MS Mincho" w:hint="eastAsia"/>
                <w:lang w:val="en-US" w:eastAsia="zh-CN"/>
              </w:rPr>
              <w:t>)</w:t>
            </w:r>
          </w:p>
        </w:tc>
        <w:tc>
          <w:tcPr>
            <w:tcW w:w="1247" w:type="dxa"/>
          </w:tcPr>
          <w:p w14:paraId="508550CD" w14:textId="77777777" w:rsidR="00AC6052" w:rsidRPr="00AC6052" w:rsidRDefault="00AC6052">
            <w:pPr>
              <w:snapToGrid w:val="0"/>
              <w:spacing w:after="0"/>
              <w:contextualSpacing/>
              <w:jc w:val="both"/>
              <w:rPr>
                <w:rFonts w:eastAsia="宋体"/>
                <w:lang w:val="en-US" w:eastAsia="zh-CN"/>
              </w:rPr>
            </w:pPr>
            <w:r w:rsidRPr="00AC6052">
              <w:rPr>
                <w:rFonts w:eastAsia="MS Mincho" w:hint="eastAsia"/>
                <w:lang w:val="en-US" w:eastAsia="zh-CN"/>
              </w:rPr>
              <w:t>w/o TDMA</w:t>
            </w:r>
          </w:p>
          <w:p w14:paraId="2579BA24"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(X=1)</w:t>
            </w:r>
          </w:p>
        </w:tc>
        <w:tc>
          <w:tcPr>
            <w:tcW w:w="1247" w:type="dxa"/>
          </w:tcPr>
          <w:p w14:paraId="49E6BF9C" w14:textId="77777777" w:rsidR="00AC6052" w:rsidRPr="00AC6052" w:rsidRDefault="00AC6052">
            <w:pPr>
              <w:snapToGrid w:val="0"/>
              <w:spacing w:after="0"/>
              <w:contextualSpacing/>
              <w:jc w:val="both"/>
              <w:rPr>
                <w:rFonts w:eastAsia="宋体"/>
                <w:lang w:val="en-US" w:eastAsia="zh-CN"/>
              </w:rPr>
            </w:pPr>
            <w:r w:rsidRPr="00AC6052">
              <w:rPr>
                <w:rFonts w:eastAsia="MS Mincho" w:hint="eastAsia"/>
                <w:lang w:val="en-US" w:eastAsia="zh-CN"/>
              </w:rPr>
              <w:t>w TDMA</w:t>
            </w:r>
          </w:p>
          <w:p w14:paraId="345196EB"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(X=</w:t>
            </w:r>
            <w:r w:rsidRPr="00AC6052">
              <w:rPr>
                <w:rFonts w:eastAsia="宋体" w:hint="eastAsia"/>
                <w:lang w:val="en-US" w:eastAsia="zh-CN"/>
              </w:rPr>
              <w:t>4</w:t>
            </w:r>
            <w:r w:rsidRPr="00AC6052">
              <w:rPr>
                <w:rFonts w:eastAsia="MS Mincho" w:hint="eastAsia"/>
                <w:lang w:val="en-US" w:eastAsia="zh-CN"/>
              </w:rPr>
              <w:t>)</w:t>
            </w:r>
          </w:p>
        </w:tc>
      </w:tr>
      <w:tr w:rsidR="00AC6052" w:rsidRPr="00AC6052" w14:paraId="752DADCE" w14:textId="77777777" w:rsidTr="00AC6052">
        <w:trPr>
          <w:jc w:val="center"/>
        </w:trPr>
        <w:tc>
          <w:tcPr>
            <w:tcW w:w="1417" w:type="dxa"/>
          </w:tcPr>
          <w:p w14:paraId="56BB895A"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56</w:t>
            </w:r>
          </w:p>
        </w:tc>
        <w:tc>
          <w:tcPr>
            <w:tcW w:w="1417" w:type="dxa"/>
          </w:tcPr>
          <w:p w14:paraId="73911550"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56</w:t>
            </w:r>
          </w:p>
        </w:tc>
        <w:tc>
          <w:tcPr>
            <w:tcW w:w="1247" w:type="dxa"/>
          </w:tcPr>
          <w:p w14:paraId="1FEB932D" w14:textId="77777777" w:rsidR="00AC6052" w:rsidRPr="00AC6052" w:rsidRDefault="00AC6052">
            <w:pPr>
              <w:snapToGrid w:val="0"/>
              <w:spacing w:after="0"/>
              <w:contextualSpacing/>
              <w:rPr>
                <w:rFonts w:eastAsia="MS Mincho"/>
                <w:lang w:val="en-US" w:eastAsia="zh-CN"/>
              </w:rPr>
            </w:pPr>
            <w:r w:rsidRPr="00AC6052">
              <w:rPr>
                <w:rFonts w:eastAsia="MS Mincho" w:hint="eastAsia"/>
                <w:lang w:val="en-US" w:eastAsia="zh-CN"/>
              </w:rPr>
              <w:t>26.1</w:t>
            </w:r>
            <w:r w:rsidRPr="00AC6052">
              <w:rPr>
                <w:rFonts w:eastAsia="宋体" w:hint="eastAsia"/>
                <w:lang w:val="en-US" w:eastAsia="zh-CN"/>
              </w:rPr>
              <w:t xml:space="preserve"> ms</w:t>
            </w:r>
          </w:p>
        </w:tc>
        <w:tc>
          <w:tcPr>
            <w:tcW w:w="1247" w:type="dxa"/>
          </w:tcPr>
          <w:p w14:paraId="2B79FB97" w14:textId="77777777" w:rsidR="00AC6052" w:rsidRPr="00AC6052" w:rsidRDefault="00AC6052">
            <w:pPr>
              <w:framePr w:wrap="notBeside" w:hAnchor="margin" w:yAlign="center"/>
              <w:overflowPunct w:val="0"/>
              <w:autoSpaceDE w:val="0"/>
              <w:autoSpaceDN w:val="0"/>
              <w:adjustRightInd w:val="0"/>
              <w:snapToGrid w:val="0"/>
              <w:spacing w:after="0"/>
              <w:contextualSpacing/>
              <w:textAlignment w:val="baseline"/>
              <w:rPr>
                <w:rFonts w:eastAsia="宋体"/>
                <w:lang w:val="en-US" w:eastAsia="zh-CN"/>
              </w:rPr>
            </w:pPr>
            <w:r w:rsidRPr="00AC6052">
              <w:rPr>
                <w:rFonts w:eastAsia="MS Mincho" w:hint="eastAsia"/>
                <w:lang w:val="en-US" w:eastAsia="zh-CN"/>
              </w:rPr>
              <w:t>2</w:t>
            </w:r>
            <w:r w:rsidRPr="00AC6052">
              <w:rPr>
                <w:rFonts w:eastAsia="宋体" w:hint="eastAsia"/>
                <w:lang w:val="en-US" w:eastAsia="zh-CN"/>
              </w:rPr>
              <w:t>4.1 ms</w:t>
            </w:r>
          </w:p>
        </w:tc>
        <w:tc>
          <w:tcPr>
            <w:tcW w:w="1247" w:type="dxa"/>
          </w:tcPr>
          <w:p w14:paraId="01B5AC52" w14:textId="77777777" w:rsidR="00AC6052" w:rsidRPr="00AC6052" w:rsidRDefault="00AC6052">
            <w:pPr>
              <w:snapToGrid w:val="0"/>
              <w:spacing w:after="0"/>
              <w:contextualSpacing/>
              <w:rPr>
                <w:rFonts w:eastAsia="MS Mincho"/>
                <w:lang w:val="en-US" w:eastAsia="zh-CN"/>
              </w:rPr>
            </w:pPr>
            <w:r w:rsidRPr="00AC6052">
              <w:rPr>
                <w:rFonts w:eastAsia="MS Mincho" w:hint="eastAsia"/>
                <w:lang w:val="en-US" w:eastAsia="zh-CN"/>
              </w:rPr>
              <w:t>52.4</w:t>
            </w:r>
            <w:r w:rsidRPr="00AC6052">
              <w:rPr>
                <w:rFonts w:eastAsia="宋体" w:hint="eastAsia"/>
                <w:lang w:val="en-US" w:eastAsia="zh-CN"/>
              </w:rPr>
              <w:t xml:space="preserve"> ms</w:t>
            </w:r>
          </w:p>
        </w:tc>
        <w:tc>
          <w:tcPr>
            <w:tcW w:w="1247" w:type="dxa"/>
          </w:tcPr>
          <w:p w14:paraId="31A07ED0" w14:textId="77777777" w:rsidR="00AC6052" w:rsidRPr="00AC6052" w:rsidRDefault="00AC6052">
            <w:pPr>
              <w:framePr w:wrap="notBeside" w:hAnchor="margin" w:yAlign="center"/>
              <w:overflowPunct w:val="0"/>
              <w:autoSpaceDE w:val="0"/>
              <w:autoSpaceDN w:val="0"/>
              <w:adjustRightInd w:val="0"/>
              <w:snapToGrid w:val="0"/>
              <w:spacing w:after="0"/>
              <w:contextualSpacing/>
              <w:textAlignment w:val="baseline"/>
              <w:rPr>
                <w:rFonts w:eastAsia="宋体"/>
                <w:lang w:val="en-US" w:eastAsia="zh-CN"/>
              </w:rPr>
            </w:pPr>
            <w:r w:rsidRPr="00AC6052">
              <w:rPr>
                <w:rFonts w:eastAsia="宋体" w:hint="eastAsia"/>
                <w:lang w:val="en-US" w:eastAsia="zh-CN"/>
              </w:rPr>
              <w:t>47.4 ms</w:t>
            </w:r>
          </w:p>
        </w:tc>
      </w:tr>
      <w:tr w:rsidR="00AC6052" w:rsidRPr="00AC6052" w14:paraId="2B16A1D5" w14:textId="77777777" w:rsidTr="00AC6052">
        <w:trPr>
          <w:jc w:val="center"/>
        </w:trPr>
        <w:tc>
          <w:tcPr>
            <w:tcW w:w="1417" w:type="dxa"/>
          </w:tcPr>
          <w:p w14:paraId="7471AA2C"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28</w:t>
            </w:r>
          </w:p>
        </w:tc>
        <w:tc>
          <w:tcPr>
            <w:tcW w:w="1417" w:type="dxa"/>
          </w:tcPr>
          <w:p w14:paraId="479A6161"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56</w:t>
            </w:r>
          </w:p>
        </w:tc>
        <w:tc>
          <w:tcPr>
            <w:tcW w:w="1247" w:type="dxa"/>
          </w:tcPr>
          <w:p w14:paraId="0896A8C6" w14:textId="77777777" w:rsidR="00AC6052" w:rsidRPr="00AC6052" w:rsidRDefault="00AC6052">
            <w:pPr>
              <w:snapToGrid w:val="0"/>
              <w:spacing w:after="0"/>
              <w:contextualSpacing/>
              <w:rPr>
                <w:rFonts w:eastAsia="MS Mincho"/>
                <w:lang w:val="en-US" w:eastAsia="zh-CN"/>
              </w:rPr>
            </w:pPr>
            <w:r w:rsidRPr="00AC6052">
              <w:rPr>
                <w:rFonts w:eastAsia="MS Mincho" w:hint="eastAsia"/>
                <w:lang w:val="en-US" w:eastAsia="zh-CN"/>
              </w:rPr>
              <w:t>31.5</w:t>
            </w:r>
            <w:r w:rsidRPr="00AC6052">
              <w:rPr>
                <w:rFonts w:eastAsia="宋体" w:hint="eastAsia"/>
                <w:lang w:val="en-US" w:eastAsia="zh-CN"/>
              </w:rPr>
              <w:t xml:space="preserve"> ms</w:t>
            </w:r>
          </w:p>
        </w:tc>
        <w:tc>
          <w:tcPr>
            <w:tcW w:w="1247" w:type="dxa"/>
          </w:tcPr>
          <w:p w14:paraId="16D561F0" w14:textId="77777777" w:rsidR="00AC6052" w:rsidRPr="00AC6052" w:rsidRDefault="00AC6052">
            <w:pPr>
              <w:framePr w:wrap="notBeside" w:hAnchor="margin" w:yAlign="center"/>
              <w:overflowPunct w:val="0"/>
              <w:autoSpaceDE w:val="0"/>
              <w:autoSpaceDN w:val="0"/>
              <w:adjustRightInd w:val="0"/>
              <w:snapToGrid w:val="0"/>
              <w:spacing w:after="0"/>
              <w:contextualSpacing/>
              <w:textAlignment w:val="baseline"/>
              <w:rPr>
                <w:rFonts w:eastAsia="宋体"/>
                <w:lang w:val="en-US" w:eastAsia="zh-CN"/>
              </w:rPr>
            </w:pPr>
            <w:r w:rsidRPr="00AC6052">
              <w:rPr>
                <w:rFonts w:eastAsia="宋体" w:hint="eastAsia"/>
                <w:lang w:val="en-US" w:eastAsia="zh-CN"/>
              </w:rPr>
              <w:t>27.5 ms</w:t>
            </w:r>
          </w:p>
        </w:tc>
        <w:tc>
          <w:tcPr>
            <w:tcW w:w="1247" w:type="dxa"/>
          </w:tcPr>
          <w:p w14:paraId="131AFBE6" w14:textId="77777777" w:rsidR="00AC6052" w:rsidRPr="00AC6052" w:rsidRDefault="00AC6052">
            <w:pPr>
              <w:snapToGrid w:val="0"/>
              <w:spacing w:after="0"/>
              <w:contextualSpacing/>
              <w:rPr>
                <w:rFonts w:eastAsia="MS Mincho"/>
                <w:lang w:val="en-US" w:eastAsia="zh-CN"/>
              </w:rPr>
            </w:pPr>
            <w:r w:rsidRPr="00AC6052">
              <w:rPr>
                <w:rFonts w:eastAsia="MS Mincho" w:hint="eastAsia"/>
                <w:lang w:val="en-US" w:eastAsia="zh-CN"/>
              </w:rPr>
              <w:t>63.1</w:t>
            </w:r>
            <w:r w:rsidRPr="00AC6052">
              <w:rPr>
                <w:rFonts w:eastAsia="宋体" w:hint="eastAsia"/>
                <w:lang w:val="en-US" w:eastAsia="zh-CN"/>
              </w:rPr>
              <w:t xml:space="preserve"> ms</w:t>
            </w:r>
          </w:p>
        </w:tc>
        <w:tc>
          <w:tcPr>
            <w:tcW w:w="1247" w:type="dxa"/>
          </w:tcPr>
          <w:p w14:paraId="0D3E5384" w14:textId="77777777" w:rsidR="00AC6052" w:rsidRPr="00AC6052" w:rsidRDefault="00AC6052">
            <w:pPr>
              <w:framePr w:wrap="notBeside" w:hAnchor="margin" w:yAlign="center"/>
              <w:overflowPunct w:val="0"/>
              <w:autoSpaceDE w:val="0"/>
              <w:autoSpaceDN w:val="0"/>
              <w:adjustRightInd w:val="0"/>
              <w:snapToGrid w:val="0"/>
              <w:spacing w:after="0"/>
              <w:contextualSpacing/>
              <w:textAlignment w:val="baseline"/>
              <w:rPr>
                <w:rFonts w:eastAsia="宋体"/>
                <w:lang w:val="en-US" w:eastAsia="zh-CN"/>
              </w:rPr>
            </w:pPr>
            <w:r w:rsidRPr="00AC6052">
              <w:rPr>
                <w:rFonts w:eastAsia="宋体" w:hint="eastAsia"/>
                <w:lang w:val="en-US" w:eastAsia="zh-CN"/>
              </w:rPr>
              <w:t>52.0 ms</w:t>
            </w:r>
          </w:p>
        </w:tc>
      </w:tr>
      <w:tr w:rsidR="00AC6052" w:rsidRPr="00AC6052" w14:paraId="5B6E0B1E" w14:textId="77777777" w:rsidTr="00AC6052">
        <w:trPr>
          <w:jc w:val="center"/>
        </w:trPr>
        <w:tc>
          <w:tcPr>
            <w:tcW w:w="1417" w:type="dxa"/>
          </w:tcPr>
          <w:p w14:paraId="1E4B28AB"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14</w:t>
            </w:r>
          </w:p>
        </w:tc>
        <w:tc>
          <w:tcPr>
            <w:tcW w:w="1417" w:type="dxa"/>
          </w:tcPr>
          <w:p w14:paraId="4463FC1E"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56</w:t>
            </w:r>
          </w:p>
        </w:tc>
        <w:tc>
          <w:tcPr>
            <w:tcW w:w="1247" w:type="dxa"/>
          </w:tcPr>
          <w:p w14:paraId="4ACBD620" w14:textId="77777777" w:rsidR="00AC6052" w:rsidRPr="00AC6052" w:rsidRDefault="00AC6052">
            <w:pPr>
              <w:snapToGrid w:val="0"/>
              <w:spacing w:after="0"/>
              <w:contextualSpacing/>
              <w:rPr>
                <w:rFonts w:eastAsia="MS Mincho"/>
                <w:lang w:val="en-US" w:eastAsia="zh-CN"/>
              </w:rPr>
            </w:pPr>
            <w:r w:rsidRPr="00AC6052">
              <w:rPr>
                <w:rFonts w:eastAsia="MS Mincho" w:hint="eastAsia"/>
                <w:lang w:val="en-US" w:eastAsia="zh-CN"/>
              </w:rPr>
              <w:t>42.2</w:t>
            </w:r>
            <w:r w:rsidRPr="00AC6052">
              <w:rPr>
                <w:rFonts w:eastAsia="宋体" w:hint="eastAsia"/>
                <w:lang w:val="en-US" w:eastAsia="zh-CN"/>
              </w:rPr>
              <w:t xml:space="preserve"> ms</w:t>
            </w:r>
          </w:p>
        </w:tc>
        <w:tc>
          <w:tcPr>
            <w:tcW w:w="1247" w:type="dxa"/>
          </w:tcPr>
          <w:p w14:paraId="08E2718E" w14:textId="77777777" w:rsidR="00AC6052" w:rsidRPr="00AC6052" w:rsidRDefault="00AC6052">
            <w:pPr>
              <w:framePr w:wrap="notBeside" w:hAnchor="margin" w:yAlign="center"/>
              <w:overflowPunct w:val="0"/>
              <w:autoSpaceDE w:val="0"/>
              <w:autoSpaceDN w:val="0"/>
              <w:adjustRightInd w:val="0"/>
              <w:snapToGrid w:val="0"/>
              <w:spacing w:after="0"/>
              <w:contextualSpacing/>
              <w:textAlignment w:val="baseline"/>
              <w:rPr>
                <w:rFonts w:eastAsia="宋体"/>
                <w:lang w:val="en-US" w:eastAsia="zh-CN"/>
              </w:rPr>
            </w:pPr>
            <w:r w:rsidRPr="00AC6052">
              <w:rPr>
                <w:rFonts w:eastAsia="MS Mincho" w:hint="eastAsia"/>
                <w:lang w:val="en-US" w:eastAsia="zh-CN"/>
              </w:rPr>
              <w:t>3</w:t>
            </w:r>
            <w:r w:rsidRPr="00AC6052">
              <w:rPr>
                <w:rFonts w:eastAsia="宋体" w:hint="eastAsia"/>
                <w:lang w:val="en-US" w:eastAsia="zh-CN"/>
              </w:rPr>
              <w:t>4.4 ms</w:t>
            </w:r>
          </w:p>
        </w:tc>
        <w:tc>
          <w:tcPr>
            <w:tcW w:w="1247" w:type="dxa"/>
          </w:tcPr>
          <w:p w14:paraId="722B0596" w14:textId="77777777" w:rsidR="00AC6052" w:rsidRPr="00AC6052" w:rsidRDefault="00AC6052">
            <w:pPr>
              <w:snapToGrid w:val="0"/>
              <w:spacing w:after="0"/>
              <w:contextualSpacing/>
              <w:rPr>
                <w:rFonts w:eastAsia="MS Mincho"/>
                <w:lang w:val="en-US" w:eastAsia="zh-CN"/>
              </w:rPr>
            </w:pPr>
            <w:r w:rsidRPr="00AC6052">
              <w:rPr>
                <w:rFonts w:eastAsia="MS Mincho" w:hint="eastAsia"/>
                <w:lang w:val="en-US" w:eastAsia="zh-CN"/>
              </w:rPr>
              <w:t>84.5</w:t>
            </w:r>
            <w:r w:rsidRPr="00AC6052">
              <w:rPr>
                <w:rFonts w:eastAsia="宋体" w:hint="eastAsia"/>
                <w:lang w:val="en-US" w:eastAsia="zh-CN"/>
              </w:rPr>
              <w:t xml:space="preserve"> ms</w:t>
            </w:r>
          </w:p>
        </w:tc>
        <w:tc>
          <w:tcPr>
            <w:tcW w:w="1247" w:type="dxa"/>
          </w:tcPr>
          <w:p w14:paraId="778243C0" w14:textId="77777777" w:rsidR="00AC6052" w:rsidRPr="00AC6052" w:rsidRDefault="00AC6052">
            <w:pPr>
              <w:framePr w:wrap="notBeside" w:hAnchor="margin" w:yAlign="center"/>
              <w:overflowPunct w:val="0"/>
              <w:autoSpaceDE w:val="0"/>
              <w:autoSpaceDN w:val="0"/>
              <w:adjustRightInd w:val="0"/>
              <w:snapToGrid w:val="0"/>
              <w:spacing w:after="0"/>
              <w:contextualSpacing/>
              <w:textAlignment w:val="baseline"/>
              <w:rPr>
                <w:rFonts w:eastAsia="宋体"/>
                <w:lang w:val="en-US" w:eastAsia="zh-CN"/>
              </w:rPr>
            </w:pPr>
            <w:r w:rsidRPr="00AC6052">
              <w:rPr>
                <w:rFonts w:eastAsia="宋体" w:hint="eastAsia"/>
                <w:lang w:val="en-US" w:eastAsia="zh-CN"/>
              </w:rPr>
              <w:t>61.1 ms</w:t>
            </w:r>
          </w:p>
        </w:tc>
      </w:tr>
    </w:tbl>
    <w:p w14:paraId="27AD6D2B" w14:textId="582D738C" w:rsidR="00AC6052" w:rsidRPr="00AC6052" w:rsidRDefault="00AC6052">
      <w:pPr>
        <w:keepNext/>
        <w:widowControl w:val="0"/>
        <w:spacing w:beforeLines="50" w:before="120" w:after="0"/>
        <w:jc w:val="center"/>
        <w:rPr>
          <w:rFonts w:eastAsia="黑体"/>
          <w:kern w:val="2"/>
          <w:lang w:val="en-US" w:eastAsia="zh-CN"/>
        </w:rPr>
      </w:pPr>
      <w:r w:rsidRPr="00AC6052">
        <w:rPr>
          <w:rFonts w:eastAsia="黑体"/>
          <w:kern w:val="2"/>
          <w:lang w:val="en-US" w:eastAsia="zh-CN"/>
        </w:rPr>
        <w:t xml:space="preserve">Table </w:t>
      </w:r>
      <w:r w:rsidRPr="00AC6052">
        <w:rPr>
          <w:rFonts w:eastAsia="黑体"/>
          <w:kern w:val="2"/>
          <w:lang w:val="en-US" w:eastAsia="zh-CN"/>
        </w:rPr>
        <w:fldChar w:fldCharType="begin"/>
      </w:r>
      <w:r w:rsidRPr="00AC6052">
        <w:rPr>
          <w:rFonts w:eastAsia="黑体"/>
          <w:kern w:val="2"/>
          <w:lang w:val="en-US" w:eastAsia="zh-CN"/>
        </w:rPr>
        <w:instrText xml:space="preserve"> SEQ Table \* ARABIC </w:instrText>
      </w:r>
      <w:r w:rsidRPr="00AC6052">
        <w:rPr>
          <w:rFonts w:eastAsia="黑体"/>
          <w:kern w:val="2"/>
          <w:lang w:val="en-US" w:eastAsia="zh-CN"/>
        </w:rPr>
        <w:fldChar w:fldCharType="separate"/>
      </w:r>
      <w:r w:rsidR="00444A4C">
        <w:rPr>
          <w:rFonts w:eastAsia="黑体"/>
          <w:noProof/>
          <w:kern w:val="2"/>
          <w:lang w:val="en-US" w:eastAsia="zh-CN"/>
        </w:rPr>
        <w:t>13</w:t>
      </w:r>
      <w:r w:rsidRPr="00AC6052">
        <w:rPr>
          <w:rFonts w:eastAsia="黑体"/>
          <w:kern w:val="2"/>
          <w:lang w:val="en-US" w:eastAsia="zh-CN"/>
        </w:rPr>
        <w:fldChar w:fldCharType="end"/>
      </w:r>
      <w:r w:rsidRPr="00AC6052">
        <w:rPr>
          <w:rFonts w:eastAsia="黑体"/>
          <w:kern w:val="2"/>
          <w:lang w:val="en-US" w:eastAsia="zh-CN"/>
        </w:rPr>
        <w:t>: Total latency of Msg2 and Msg3 transmission (w/</w:t>
      </w:r>
      <w:r w:rsidRPr="00AC6052">
        <w:rPr>
          <w:rFonts w:eastAsia="黑体" w:hint="eastAsia"/>
          <w:kern w:val="2"/>
          <w:lang w:val="en-US" w:eastAsia="zh-CN"/>
        </w:rPr>
        <w:t>o</w:t>
      </w:r>
      <w:r w:rsidRPr="00AC6052">
        <w:rPr>
          <w:rFonts w:eastAsia="黑体"/>
          <w:kern w:val="2"/>
          <w:lang w:val="en-US" w:eastAsia="zh-CN"/>
        </w:rPr>
        <w:t xml:space="preserve"> padding, SFO=10</w:t>
      </w:r>
      <w:r w:rsidRPr="00AC6052">
        <w:rPr>
          <w:rFonts w:eastAsia="黑体" w:hint="eastAsia"/>
          <w:kern w:val="2"/>
          <w:vertAlign w:val="superscript"/>
          <w:lang w:val="en-US" w:eastAsia="zh-CN"/>
        </w:rPr>
        <w:t>3</w:t>
      </w:r>
      <w:r w:rsidRPr="00AC6052">
        <w:rPr>
          <w:rFonts w:eastAsia="黑体" w:hint="eastAsia"/>
          <w:kern w:val="2"/>
          <w:lang w:val="en-US" w:eastAsia="zh-CN"/>
        </w:rPr>
        <w:t xml:space="preserve"> </w:t>
      </w:r>
      <w:r w:rsidRPr="00AC6052">
        <w:rPr>
          <w:rFonts w:eastAsia="黑体"/>
          <w:kern w:val="2"/>
          <w:lang w:val="en-US" w:eastAsia="zh-CN"/>
        </w:rPr>
        <w:t>ppm)</w:t>
      </w:r>
    </w:p>
    <w:tbl>
      <w:tblPr>
        <w:tblStyle w:val="TableGrid2"/>
        <w:tblW w:w="7822" w:type="dxa"/>
        <w:jc w:val="center"/>
        <w:tblLook w:val="04A0" w:firstRow="1" w:lastRow="0" w:firstColumn="1" w:lastColumn="0" w:noHBand="0" w:noVBand="1"/>
      </w:tblPr>
      <w:tblGrid>
        <w:gridCol w:w="1417"/>
        <w:gridCol w:w="1417"/>
        <w:gridCol w:w="1247"/>
        <w:gridCol w:w="1247"/>
        <w:gridCol w:w="1247"/>
        <w:gridCol w:w="1247"/>
      </w:tblGrid>
      <w:tr w:rsidR="00AC6052" w:rsidRPr="00AC6052" w14:paraId="183EE2EC" w14:textId="77777777" w:rsidTr="00AC6052">
        <w:trPr>
          <w:jc w:val="center"/>
        </w:trPr>
        <w:tc>
          <w:tcPr>
            <w:tcW w:w="1417" w:type="dxa"/>
            <w:vMerge w:val="restart"/>
          </w:tcPr>
          <w:p w14:paraId="4341DA58"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R2D chip rate</w:t>
            </w:r>
          </w:p>
          <w:p w14:paraId="506245FF"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(kcps)</w:t>
            </w:r>
          </w:p>
        </w:tc>
        <w:tc>
          <w:tcPr>
            <w:tcW w:w="1417" w:type="dxa"/>
            <w:vMerge w:val="restart"/>
          </w:tcPr>
          <w:p w14:paraId="65243448"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D2R chip rate</w:t>
            </w:r>
          </w:p>
          <w:p w14:paraId="38F69688"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(kcps)</w:t>
            </w:r>
          </w:p>
        </w:tc>
        <w:tc>
          <w:tcPr>
            <w:tcW w:w="2494" w:type="dxa"/>
            <w:gridSpan w:val="2"/>
          </w:tcPr>
          <w:p w14:paraId="66F9BA38" w14:textId="77777777" w:rsidR="00AC6052" w:rsidRPr="00AC6052" w:rsidRDefault="00AC6052">
            <w:pPr>
              <w:snapToGrid w:val="0"/>
              <w:spacing w:after="0"/>
              <w:contextualSpacing/>
              <w:jc w:val="center"/>
              <w:rPr>
                <w:rFonts w:eastAsia="MS Mincho"/>
                <w:lang w:val="en-US" w:eastAsia="zh-CN"/>
              </w:rPr>
            </w:pPr>
            <w:r w:rsidRPr="00AC6052">
              <w:rPr>
                <w:rFonts w:eastAsia="MS Mincho" w:hint="eastAsia"/>
                <w:lang w:val="en-US" w:eastAsia="zh-CN"/>
              </w:rPr>
              <w:t>2 devices</w:t>
            </w:r>
          </w:p>
        </w:tc>
        <w:tc>
          <w:tcPr>
            <w:tcW w:w="2494" w:type="dxa"/>
            <w:gridSpan w:val="2"/>
          </w:tcPr>
          <w:p w14:paraId="1569D5E1" w14:textId="77777777" w:rsidR="00AC6052" w:rsidRPr="00AC6052" w:rsidRDefault="00AC6052">
            <w:pPr>
              <w:snapToGrid w:val="0"/>
              <w:spacing w:after="0"/>
              <w:contextualSpacing/>
              <w:jc w:val="center"/>
              <w:rPr>
                <w:rFonts w:eastAsia="MS Mincho"/>
                <w:lang w:val="en-US" w:eastAsia="zh-CN"/>
              </w:rPr>
            </w:pPr>
            <w:r w:rsidRPr="00AC6052">
              <w:rPr>
                <w:rFonts w:eastAsia="MS Mincho" w:hint="eastAsia"/>
                <w:lang w:val="en-US" w:eastAsia="zh-CN"/>
              </w:rPr>
              <w:t>4 devices</w:t>
            </w:r>
          </w:p>
        </w:tc>
      </w:tr>
      <w:tr w:rsidR="00AC6052" w:rsidRPr="00AC6052" w14:paraId="6BFCCF5C" w14:textId="77777777" w:rsidTr="00AC6052">
        <w:trPr>
          <w:jc w:val="center"/>
        </w:trPr>
        <w:tc>
          <w:tcPr>
            <w:tcW w:w="1417" w:type="dxa"/>
            <w:vMerge/>
          </w:tcPr>
          <w:p w14:paraId="3F942478" w14:textId="77777777" w:rsidR="00AC6052" w:rsidRPr="00AC6052" w:rsidRDefault="00AC6052">
            <w:pPr>
              <w:snapToGrid w:val="0"/>
              <w:spacing w:after="0"/>
              <w:contextualSpacing/>
              <w:jc w:val="both"/>
              <w:rPr>
                <w:rFonts w:eastAsia="MS Mincho"/>
                <w:lang w:val="en-US" w:eastAsia="zh-CN"/>
              </w:rPr>
            </w:pPr>
          </w:p>
        </w:tc>
        <w:tc>
          <w:tcPr>
            <w:tcW w:w="1417" w:type="dxa"/>
            <w:vMerge/>
          </w:tcPr>
          <w:p w14:paraId="3147D3EE" w14:textId="77777777" w:rsidR="00AC6052" w:rsidRPr="00AC6052" w:rsidRDefault="00AC6052">
            <w:pPr>
              <w:snapToGrid w:val="0"/>
              <w:spacing w:after="0"/>
              <w:contextualSpacing/>
              <w:jc w:val="both"/>
              <w:rPr>
                <w:rFonts w:eastAsia="MS Mincho"/>
                <w:lang w:val="en-US" w:eastAsia="zh-CN"/>
              </w:rPr>
            </w:pPr>
          </w:p>
        </w:tc>
        <w:tc>
          <w:tcPr>
            <w:tcW w:w="1247" w:type="dxa"/>
          </w:tcPr>
          <w:p w14:paraId="2B9A1E1D"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w/o TDMA</w:t>
            </w:r>
          </w:p>
          <w:p w14:paraId="52821168"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(X=1)</w:t>
            </w:r>
          </w:p>
        </w:tc>
        <w:tc>
          <w:tcPr>
            <w:tcW w:w="1247" w:type="dxa"/>
          </w:tcPr>
          <w:p w14:paraId="62E29893"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w TDMA</w:t>
            </w:r>
          </w:p>
          <w:p w14:paraId="2A04186B"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(X=2)</w:t>
            </w:r>
          </w:p>
        </w:tc>
        <w:tc>
          <w:tcPr>
            <w:tcW w:w="1247" w:type="dxa"/>
          </w:tcPr>
          <w:p w14:paraId="7A29929D"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w/o TDMA</w:t>
            </w:r>
          </w:p>
          <w:p w14:paraId="27EA97C2"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(X=1)</w:t>
            </w:r>
          </w:p>
        </w:tc>
        <w:tc>
          <w:tcPr>
            <w:tcW w:w="1247" w:type="dxa"/>
          </w:tcPr>
          <w:p w14:paraId="6DCCB7BA"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w TDMA</w:t>
            </w:r>
          </w:p>
          <w:p w14:paraId="61B15AFF"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(X=4)</w:t>
            </w:r>
          </w:p>
        </w:tc>
      </w:tr>
      <w:tr w:rsidR="00AC6052" w:rsidRPr="00AC6052" w14:paraId="7C047BFF" w14:textId="77777777" w:rsidTr="00AC6052">
        <w:trPr>
          <w:jc w:val="center"/>
        </w:trPr>
        <w:tc>
          <w:tcPr>
            <w:tcW w:w="1417" w:type="dxa"/>
          </w:tcPr>
          <w:p w14:paraId="5CABFDBF"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56</w:t>
            </w:r>
          </w:p>
        </w:tc>
        <w:tc>
          <w:tcPr>
            <w:tcW w:w="1417" w:type="dxa"/>
          </w:tcPr>
          <w:p w14:paraId="4D327602"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56</w:t>
            </w:r>
          </w:p>
        </w:tc>
        <w:tc>
          <w:tcPr>
            <w:tcW w:w="1247" w:type="dxa"/>
          </w:tcPr>
          <w:p w14:paraId="23E5FA9A" w14:textId="77777777" w:rsidR="00AC6052" w:rsidRPr="00AC6052" w:rsidRDefault="00AC6052">
            <w:pPr>
              <w:snapToGrid w:val="0"/>
              <w:spacing w:after="0"/>
              <w:contextualSpacing/>
              <w:jc w:val="both"/>
              <w:rPr>
                <w:rFonts w:eastAsia="MS Mincho"/>
                <w:lang w:val="en-US" w:eastAsia="zh-CN"/>
              </w:rPr>
            </w:pPr>
            <w:r w:rsidRPr="00AC6052">
              <w:rPr>
                <w:rFonts w:eastAsia="MS Mincho"/>
                <w:lang w:val="en-US" w:eastAsia="zh-CN"/>
              </w:rPr>
              <w:t>26.1</w:t>
            </w:r>
            <w:r w:rsidRPr="00AC6052">
              <w:rPr>
                <w:rFonts w:eastAsia="宋体"/>
                <w:lang w:val="en-US" w:eastAsia="zh-CN"/>
              </w:rPr>
              <w:t xml:space="preserve"> ms</w:t>
            </w:r>
          </w:p>
        </w:tc>
        <w:tc>
          <w:tcPr>
            <w:tcW w:w="1247" w:type="dxa"/>
          </w:tcPr>
          <w:p w14:paraId="48CBB18C" w14:textId="77777777" w:rsidR="00AC6052" w:rsidRPr="00AC6052" w:rsidRDefault="00AC6052">
            <w:pPr>
              <w:snapToGrid w:val="0"/>
              <w:spacing w:after="0"/>
              <w:contextualSpacing/>
              <w:jc w:val="both"/>
              <w:rPr>
                <w:rFonts w:eastAsia="MS Mincho"/>
                <w:lang w:val="en-US" w:eastAsia="zh-CN"/>
              </w:rPr>
            </w:pPr>
            <w:r w:rsidRPr="00AC6052">
              <w:rPr>
                <w:rFonts w:eastAsia="MS Mincho"/>
                <w:lang w:val="en-US" w:eastAsia="zh-CN"/>
              </w:rPr>
              <w:t>2</w:t>
            </w:r>
            <w:r w:rsidRPr="00AC6052">
              <w:rPr>
                <w:rFonts w:eastAsia="MS Mincho" w:hint="eastAsia"/>
                <w:lang w:val="en-US" w:eastAsia="zh-CN"/>
              </w:rPr>
              <w:t>3</w:t>
            </w:r>
            <w:r w:rsidRPr="00AC6052">
              <w:rPr>
                <w:rFonts w:eastAsia="宋体"/>
                <w:lang w:val="en-US" w:eastAsia="zh-CN"/>
              </w:rPr>
              <w:t>.</w:t>
            </w:r>
            <w:r w:rsidRPr="00AC6052">
              <w:rPr>
                <w:rFonts w:eastAsia="MS Mincho" w:hint="eastAsia"/>
                <w:lang w:val="en-US" w:eastAsia="zh-CN"/>
              </w:rPr>
              <w:t>7</w:t>
            </w:r>
            <w:r w:rsidRPr="00AC6052">
              <w:rPr>
                <w:rFonts w:eastAsia="宋体"/>
                <w:lang w:val="en-US" w:eastAsia="zh-CN"/>
              </w:rPr>
              <w:t xml:space="preserve"> ms</w:t>
            </w:r>
          </w:p>
        </w:tc>
        <w:tc>
          <w:tcPr>
            <w:tcW w:w="1247" w:type="dxa"/>
          </w:tcPr>
          <w:p w14:paraId="49672C43" w14:textId="77777777" w:rsidR="00AC6052" w:rsidRPr="00AC6052" w:rsidRDefault="00AC6052">
            <w:pPr>
              <w:snapToGrid w:val="0"/>
              <w:spacing w:after="0"/>
              <w:contextualSpacing/>
              <w:jc w:val="both"/>
              <w:rPr>
                <w:rFonts w:eastAsia="MS Mincho"/>
                <w:lang w:val="en-US" w:eastAsia="zh-CN"/>
              </w:rPr>
            </w:pPr>
            <w:r w:rsidRPr="00AC6052">
              <w:rPr>
                <w:rFonts w:eastAsia="MS Mincho"/>
                <w:lang w:val="en-US" w:eastAsia="zh-CN"/>
              </w:rPr>
              <w:t>52.4</w:t>
            </w:r>
            <w:r w:rsidRPr="00AC6052">
              <w:rPr>
                <w:rFonts w:eastAsia="宋体"/>
                <w:lang w:val="en-US" w:eastAsia="zh-CN"/>
              </w:rPr>
              <w:t xml:space="preserve"> ms</w:t>
            </w:r>
          </w:p>
        </w:tc>
        <w:tc>
          <w:tcPr>
            <w:tcW w:w="1247" w:type="dxa"/>
          </w:tcPr>
          <w:p w14:paraId="1619EF78" w14:textId="77777777" w:rsidR="00AC6052" w:rsidRPr="00AC6052" w:rsidRDefault="00AC6052">
            <w:pPr>
              <w:snapToGrid w:val="0"/>
              <w:spacing w:after="0"/>
              <w:contextualSpacing/>
              <w:jc w:val="both"/>
              <w:rPr>
                <w:rFonts w:eastAsia="MS Mincho"/>
                <w:lang w:val="en-US" w:eastAsia="zh-CN"/>
              </w:rPr>
            </w:pPr>
            <w:r w:rsidRPr="00AC6052">
              <w:rPr>
                <w:rFonts w:eastAsia="宋体"/>
                <w:lang w:val="en-US" w:eastAsia="zh-CN"/>
              </w:rPr>
              <w:t>4</w:t>
            </w:r>
            <w:r w:rsidRPr="00AC6052">
              <w:rPr>
                <w:rFonts w:eastAsia="MS Mincho" w:hint="eastAsia"/>
                <w:lang w:val="en-US" w:eastAsia="zh-CN"/>
              </w:rPr>
              <w:t>5</w:t>
            </w:r>
            <w:r w:rsidRPr="00AC6052">
              <w:rPr>
                <w:rFonts w:eastAsia="宋体"/>
                <w:lang w:val="en-US" w:eastAsia="zh-CN"/>
              </w:rPr>
              <w:t>.</w:t>
            </w:r>
            <w:r w:rsidRPr="00AC6052">
              <w:rPr>
                <w:rFonts w:eastAsia="MS Mincho" w:hint="eastAsia"/>
                <w:lang w:val="en-US" w:eastAsia="zh-CN"/>
              </w:rPr>
              <w:t>1</w:t>
            </w:r>
            <w:r w:rsidRPr="00AC6052">
              <w:rPr>
                <w:rFonts w:eastAsia="宋体"/>
                <w:lang w:val="en-US" w:eastAsia="zh-CN"/>
              </w:rPr>
              <w:t xml:space="preserve"> ms</w:t>
            </w:r>
          </w:p>
        </w:tc>
      </w:tr>
      <w:tr w:rsidR="00AC6052" w:rsidRPr="00AC6052" w14:paraId="5DE2FE84" w14:textId="77777777" w:rsidTr="00AC6052">
        <w:trPr>
          <w:jc w:val="center"/>
        </w:trPr>
        <w:tc>
          <w:tcPr>
            <w:tcW w:w="1417" w:type="dxa"/>
          </w:tcPr>
          <w:p w14:paraId="5315E8AF"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28</w:t>
            </w:r>
          </w:p>
        </w:tc>
        <w:tc>
          <w:tcPr>
            <w:tcW w:w="1417" w:type="dxa"/>
          </w:tcPr>
          <w:p w14:paraId="0A8C75F1"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56</w:t>
            </w:r>
          </w:p>
        </w:tc>
        <w:tc>
          <w:tcPr>
            <w:tcW w:w="1247" w:type="dxa"/>
          </w:tcPr>
          <w:p w14:paraId="49955566" w14:textId="77777777" w:rsidR="00AC6052" w:rsidRPr="00AC6052" w:rsidRDefault="00AC6052">
            <w:pPr>
              <w:snapToGrid w:val="0"/>
              <w:spacing w:after="0"/>
              <w:contextualSpacing/>
              <w:jc w:val="both"/>
              <w:rPr>
                <w:rFonts w:eastAsia="MS Mincho"/>
                <w:lang w:val="en-US" w:eastAsia="zh-CN"/>
              </w:rPr>
            </w:pPr>
            <w:r w:rsidRPr="00AC6052">
              <w:rPr>
                <w:rFonts w:eastAsia="MS Mincho"/>
                <w:lang w:val="en-US" w:eastAsia="zh-CN"/>
              </w:rPr>
              <w:t>31.5</w:t>
            </w:r>
            <w:r w:rsidRPr="00AC6052">
              <w:rPr>
                <w:rFonts w:eastAsia="宋体"/>
                <w:lang w:val="en-US" w:eastAsia="zh-CN"/>
              </w:rPr>
              <w:t xml:space="preserve"> ms</w:t>
            </w:r>
          </w:p>
        </w:tc>
        <w:tc>
          <w:tcPr>
            <w:tcW w:w="1247" w:type="dxa"/>
          </w:tcPr>
          <w:p w14:paraId="00FA0266" w14:textId="77777777" w:rsidR="00AC6052" w:rsidRPr="00AC6052" w:rsidRDefault="00AC6052">
            <w:pPr>
              <w:snapToGrid w:val="0"/>
              <w:spacing w:after="0"/>
              <w:contextualSpacing/>
              <w:jc w:val="both"/>
              <w:rPr>
                <w:rFonts w:eastAsia="MS Mincho"/>
                <w:lang w:val="en-US" w:eastAsia="zh-CN"/>
              </w:rPr>
            </w:pPr>
            <w:r w:rsidRPr="00AC6052">
              <w:rPr>
                <w:rFonts w:eastAsia="宋体"/>
                <w:lang w:val="en-US" w:eastAsia="zh-CN"/>
              </w:rPr>
              <w:t>27.</w:t>
            </w:r>
            <w:r w:rsidRPr="00AC6052">
              <w:rPr>
                <w:rFonts w:eastAsia="MS Mincho" w:hint="eastAsia"/>
                <w:lang w:val="en-US" w:eastAsia="zh-CN"/>
              </w:rPr>
              <w:t>2</w:t>
            </w:r>
            <w:r w:rsidRPr="00AC6052">
              <w:rPr>
                <w:rFonts w:eastAsia="宋体"/>
                <w:lang w:val="en-US" w:eastAsia="zh-CN"/>
              </w:rPr>
              <w:t xml:space="preserve"> ms</w:t>
            </w:r>
          </w:p>
        </w:tc>
        <w:tc>
          <w:tcPr>
            <w:tcW w:w="1247" w:type="dxa"/>
          </w:tcPr>
          <w:p w14:paraId="123ABC74" w14:textId="77777777" w:rsidR="00AC6052" w:rsidRPr="00AC6052" w:rsidRDefault="00AC6052">
            <w:pPr>
              <w:snapToGrid w:val="0"/>
              <w:spacing w:after="0"/>
              <w:contextualSpacing/>
              <w:jc w:val="both"/>
              <w:rPr>
                <w:rFonts w:eastAsia="MS Mincho"/>
                <w:lang w:val="en-US" w:eastAsia="zh-CN"/>
              </w:rPr>
            </w:pPr>
            <w:r w:rsidRPr="00AC6052">
              <w:rPr>
                <w:rFonts w:eastAsia="MS Mincho"/>
                <w:lang w:val="en-US" w:eastAsia="zh-CN"/>
              </w:rPr>
              <w:t>63.1</w:t>
            </w:r>
            <w:r w:rsidRPr="00AC6052">
              <w:rPr>
                <w:rFonts w:eastAsia="宋体"/>
                <w:lang w:val="en-US" w:eastAsia="zh-CN"/>
              </w:rPr>
              <w:t xml:space="preserve"> ms</w:t>
            </w:r>
          </w:p>
        </w:tc>
        <w:tc>
          <w:tcPr>
            <w:tcW w:w="1247" w:type="dxa"/>
          </w:tcPr>
          <w:p w14:paraId="725C66DC"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49.7</w:t>
            </w:r>
            <w:r w:rsidRPr="00AC6052">
              <w:rPr>
                <w:rFonts w:eastAsia="宋体"/>
                <w:lang w:val="en-US" w:eastAsia="zh-CN"/>
              </w:rPr>
              <w:t xml:space="preserve"> ms</w:t>
            </w:r>
          </w:p>
        </w:tc>
      </w:tr>
      <w:tr w:rsidR="00AC6052" w:rsidRPr="00AC6052" w14:paraId="0746DE6B" w14:textId="77777777" w:rsidTr="00AC6052">
        <w:trPr>
          <w:jc w:val="center"/>
        </w:trPr>
        <w:tc>
          <w:tcPr>
            <w:tcW w:w="1417" w:type="dxa"/>
          </w:tcPr>
          <w:p w14:paraId="684B0875"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14</w:t>
            </w:r>
          </w:p>
        </w:tc>
        <w:tc>
          <w:tcPr>
            <w:tcW w:w="1417" w:type="dxa"/>
          </w:tcPr>
          <w:p w14:paraId="21907009"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56</w:t>
            </w:r>
          </w:p>
        </w:tc>
        <w:tc>
          <w:tcPr>
            <w:tcW w:w="1247" w:type="dxa"/>
          </w:tcPr>
          <w:p w14:paraId="3D26C297" w14:textId="77777777" w:rsidR="00AC6052" w:rsidRPr="00AC6052" w:rsidRDefault="00AC6052">
            <w:pPr>
              <w:snapToGrid w:val="0"/>
              <w:spacing w:after="0"/>
              <w:contextualSpacing/>
              <w:jc w:val="both"/>
              <w:rPr>
                <w:rFonts w:eastAsia="MS Mincho"/>
                <w:lang w:val="en-US" w:eastAsia="zh-CN"/>
              </w:rPr>
            </w:pPr>
            <w:r w:rsidRPr="00AC6052">
              <w:rPr>
                <w:rFonts w:eastAsia="MS Mincho"/>
                <w:lang w:val="en-US" w:eastAsia="zh-CN"/>
              </w:rPr>
              <w:t>42.2</w:t>
            </w:r>
            <w:r w:rsidRPr="00AC6052">
              <w:rPr>
                <w:rFonts w:eastAsia="宋体"/>
                <w:lang w:val="en-US" w:eastAsia="zh-CN"/>
              </w:rPr>
              <w:t xml:space="preserve"> ms</w:t>
            </w:r>
          </w:p>
        </w:tc>
        <w:tc>
          <w:tcPr>
            <w:tcW w:w="1247" w:type="dxa"/>
          </w:tcPr>
          <w:p w14:paraId="1303F2F9" w14:textId="77777777" w:rsidR="00AC6052" w:rsidRPr="00AC6052" w:rsidRDefault="00AC6052">
            <w:pPr>
              <w:snapToGrid w:val="0"/>
              <w:spacing w:after="0"/>
              <w:contextualSpacing/>
              <w:jc w:val="both"/>
              <w:rPr>
                <w:rFonts w:eastAsia="MS Mincho"/>
                <w:lang w:val="en-US" w:eastAsia="zh-CN"/>
              </w:rPr>
            </w:pPr>
            <w:r w:rsidRPr="00AC6052">
              <w:rPr>
                <w:rFonts w:eastAsia="MS Mincho"/>
                <w:lang w:val="en-US" w:eastAsia="zh-CN"/>
              </w:rPr>
              <w:t>3</w:t>
            </w:r>
            <w:r w:rsidRPr="00AC6052">
              <w:rPr>
                <w:rFonts w:eastAsia="宋体"/>
                <w:lang w:val="en-US" w:eastAsia="zh-CN"/>
              </w:rPr>
              <w:t>4.</w:t>
            </w:r>
            <w:r w:rsidRPr="00AC6052">
              <w:rPr>
                <w:rFonts w:eastAsia="MS Mincho" w:hint="eastAsia"/>
                <w:lang w:val="en-US" w:eastAsia="zh-CN"/>
              </w:rPr>
              <w:t>0</w:t>
            </w:r>
            <w:r w:rsidRPr="00AC6052">
              <w:rPr>
                <w:rFonts w:eastAsia="宋体"/>
                <w:lang w:val="en-US" w:eastAsia="zh-CN"/>
              </w:rPr>
              <w:t xml:space="preserve"> ms</w:t>
            </w:r>
          </w:p>
        </w:tc>
        <w:tc>
          <w:tcPr>
            <w:tcW w:w="1247" w:type="dxa"/>
          </w:tcPr>
          <w:p w14:paraId="198D0550" w14:textId="77777777" w:rsidR="00AC6052" w:rsidRPr="00AC6052" w:rsidRDefault="00AC6052">
            <w:pPr>
              <w:snapToGrid w:val="0"/>
              <w:spacing w:after="0"/>
              <w:contextualSpacing/>
              <w:jc w:val="both"/>
              <w:rPr>
                <w:rFonts w:eastAsia="MS Mincho"/>
                <w:lang w:val="en-US" w:eastAsia="zh-CN"/>
              </w:rPr>
            </w:pPr>
            <w:r w:rsidRPr="00AC6052">
              <w:rPr>
                <w:rFonts w:eastAsia="MS Mincho"/>
                <w:lang w:val="en-US" w:eastAsia="zh-CN"/>
              </w:rPr>
              <w:t>84.</w:t>
            </w:r>
            <w:r w:rsidRPr="00AC6052">
              <w:rPr>
                <w:rFonts w:eastAsia="MS Mincho" w:hint="eastAsia"/>
                <w:lang w:val="en-US" w:eastAsia="zh-CN"/>
              </w:rPr>
              <w:t>5</w:t>
            </w:r>
            <w:r w:rsidRPr="00AC6052">
              <w:rPr>
                <w:rFonts w:eastAsia="宋体"/>
                <w:lang w:val="en-US" w:eastAsia="zh-CN"/>
              </w:rPr>
              <w:t xml:space="preserve"> ms</w:t>
            </w:r>
          </w:p>
        </w:tc>
        <w:tc>
          <w:tcPr>
            <w:tcW w:w="1247" w:type="dxa"/>
          </w:tcPr>
          <w:p w14:paraId="52119325"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58.8</w:t>
            </w:r>
            <w:r w:rsidRPr="00AC6052">
              <w:rPr>
                <w:rFonts w:eastAsia="宋体"/>
                <w:lang w:val="en-US" w:eastAsia="zh-CN"/>
              </w:rPr>
              <w:t xml:space="preserve"> ms</w:t>
            </w:r>
          </w:p>
        </w:tc>
      </w:tr>
    </w:tbl>
    <w:p w14:paraId="44CF5888" w14:textId="62B6AD14" w:rsidR="00AC6052" w:rsidRPr="00AC6052" w:rsidRDefault="00AC6052">
      <w:pPr>
        <w:keepNext/>
        <w:widowControl w:val="0"/>
        <w:spacing w:beforeLines="50" w:before="120" w:after="0"/>
        <w:jc w:val="center"/>
        <w:rPr>
          <w:rFonts w:eastAsia="黑体"/>
          <w:kern w:val="2"/>
          <w:lang w:val="en-US" w:eastAsia="zh-CN"/>
        </w:rPr>
      </w:pPr>
      <w:r w:rsidRPr="00AC6052">
        <w:rPr>
          <w:rFonts w:eastAsia="黑体"/>
          <w:kern w:val="2"/>
          <w:lang w:val="en-US" w:eastAsia="zh-CN"/>
        </w:rPr>
        <w:t xml:space="preserve">Table </w:t>
      </w:r>
      <w:r w:rsidRPr="00AC6052">
        <w:rPr>
          <w:rFonts w:eastAsia="黑体"/>
          <w:kern w:val="2"/>
          <w:lang w:val="en-US" w:eastAsia="zh-CN"/>
        </w:rPr>
        <w:fldChar w:fldCharType="begin"/>
      </w:r>
      <w:r w:rsidRPr="00AC6052">
        <w:rPr>
          <w:rFonts w:eastAsia="黑体"/>
          <w:kern w:val="2"/>
          <w:lang w:val="en-US" w:eastAsia="zh-CN"/>
        </w:rPr>
        <w:instrText xml:space="preserve"> SEQ Table \* ARABIC </w:instrText>
      </w:r>
      <w:r w:rsidRPr="00AC6052">
        <w:rPr>
          <w:rFonts w:eastAsia="黑体"/>
          <w:kern w:val="2"/>
          <w:lang w:val="en-US" w:eastAsia="zh-CN"/>
        </w:rPr>
        <w:fldChar w:fldCharType="separate"/>
      </w:r>
      <w:r w:rsidR="00444A4C">
        <w:rPr>
          <w:rFonts w:eastAsia="黑体"/>
          <w:noProof/>
          <w:kern w:val="2"/>
          <w:lang w:val="en-US" w:eastAsia="zh-CN"/>
        </w:rPr>
        <w:t>14</w:t>
      </w:r>
      <w:r w:rsidRPr="00AC6052">
        <w:rPr>
          <w:rFonts w:eastAsia="黑体"/>
          <w:kern w:val="2"/>
          <w:lang w:val="en-US" w:eastAsia="zh-CN"/>
        </w:rPr>
        <w:fldChar w:fldCharType="end"/>
      </w:r>
      <w:r w:rsidRPr="00AC6052">
        <w:rPr>
          <w:rFonts w:eastAsia="黑体"/>
          <w:kern w:val="2"/>
          <w:lang w:val="en-US" w:eastAsia="zh-CN"/>
        </w:rPr>
        <w:t>: Total latency of Msg2 and Msg3 transmission (w/ padding, SFO=10</w:t>
      </w:r>
      <w:r w:rsidRPr="00AC6052">
        <w:rPr>
          <w:rFonts w:eastAsia="黑体"/>
          <w:kern w:val="2"/>
          <w:vertAlign w:val="superscript"/>
          <w:lang w:val="en-US" w:eastAsia="zh-CN"/>
        </w:rPr>
        <w:t>5</w:t>
      </w:r>
      <w:r w:rsidRPr="00AC6052">
        <w:rPr>
          <w:rFonts w:eastAsia="黑体" w:hint="eastAsia"/>
          <w:kern w:val="2"/>
          <w:lang w:val="en-US" w:eastAsia="zh-CN"/>
        </w:rPr>
        <w:t xml:space="preserve"> </w:t>
      </w:r>
      <w:r w:rsidRPr="00AC6052">
        <w:rPr>
          <w:rFonts w:eastAsia="黑体"/>
          <w:kern w:val="2"/>
          <w:lang w:val="en-US" w:eastAsia="zh-CN"/>
        </w:rPr>
        <w:t>ppm)</w:t>
      </w:r>
    </w:p>
    <w:tbl>
      <w:tblPr>
        <w:tblStyle w:val="TableGrid2"/>
        <w:tblW w:w="7822" w:type="dxa"/>
        <w:jc w:val="center"/>
        <w:tblLook w:val="04A0" w:firstRow="1" w:lastRow="0" w:firstColumn="1" w:lastColumn="0" w:noHBand="0" w:noVBand="1"/>
      </w:tblPr>
      <w:tblGrid>
        <w:gridCol w:w="1417"/>
        <w:gridCol w:w="1417"/>
        <w:gridCol w:w="1247"/>
        <w:gridCol w:w="1247"/>
        <w:gridCol w:w="1247"/>
        <w:gridCol w:w="1247"/>
      </w:tblGrid>
      <w:tr w:rsidR="00AC6052" w:rsidRPr="00AC6052" w14:paraId="02C738C9" w14:textId="77777777" w:rsidTr="00AC6052">
        <w:trPr>
          <w:jc w:val="center"/>
        </w:trPr>
        <w:tc>
          <w:tcPr>
            <w:tcW w:w="1417" w:type="dxa"/>
            <w:vMerge w:val="restart"/>
          </w:tcPr>
          <w:p w14:paraId="618432F2"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R2D chip rate</w:t>
            </w:r>
          </w:p>
          <w:p w14:paraId="27A34A14"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(kcps)</w:t>
            </w:r>
          </w:p>
        </w:tc>
        <w:tc>
          <w:tcPr>
            <w:tcW w:w="1417" w:type="dxa"/>
            <w:vMerge w:val="restart"/>
          </w:tcPr>
          <w:p w14:paraId="3E5DA4C7"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D2R chip rate</w:t>
            </w:r>
          </w:p>
          <w:p w14:paraId="29873305"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(kcps)</w:t>
            </w:r>
          </w:p>
        </w:tc>
        <w:tc>
          <w:tcPr>
            <w:tcW w:w="2494" w:type="dxa"/>
            <w:gridSpan w:val="2"/>
          </w:tcPr>
          <w:p w14:paraId="42BD20A8" w14:textId="77777777" w:rsidR="00AC6052" w:rsidRPr="00AC6052" w:rsidRDefault="00AC6052">
            <w:pPr>
              <w:snapToGrid w:val="0"/>
              <w:spacing w:after="0"/>
              <w:contextualSpacing/>
              <w:jc w:val="center"/>
              <w:rPr>
                <w:rFonts w:eastAsia="MS Mincho"/>
                <w:lang w:val="en-US" w:eastAsia="zh-CN"/>
              </w:rPr>
            </w:pPr>
            <w:r w:rsidRPr="00AC6052">
              <w:rPr>
                <w:rFonts w:eastAsia="MS Mincho" w:hint="eastAsia"/>
                <w:lang w:val="en-US" w:eastAsia="zh-CN"/>
              </w:rPr>
              <w:t>2 devices</w:t>
            </w:r>
          </w:p>
        </w:tc>
        <w:tc>
          <w:tcPr>
            <w:tcW w:w="2494" w:type="dxa"/>
            <w:gridSpan w:val="2"/>
          </w:tcPr>
          <w:p w14:paraId="6C9A9EB3" w14:textId="77777777" w:rsidR="00AC6052" w:rsidRPr="00AC6052" w:rsidRDefault="00AC6052">
            <w:pPr>
              <w:snapToGrid w:val="0"/>
              <w:spacing w:after="0"/>
              <w:contextualSpacing/>
              <w:jc w:val="center"/>
              <w:rPr>
                <w:rFonts w:eastAsia="MS Mincho"/>
                <w:lang w:val="en-US" w:eastAsia="zh-CN"/>
              </w:rPr>
            </w:pPr>
            <w:r w:rsidRPr="00AC6052">
              <w:rPr>
                <w:rFonts w:eastAsia="MS Mincho" w:hint="eastAsia"/>
                <w:lang w:val="en-US" w:eastAsia="zh-CN"/>
              </w:rPr>
              <w:t>4 devices</w:t>
            </w:r>
          </w:p>
        </w:tc>
      </w:tr>
      <w:tr w:rsidR="00AC6052" w:rsidRPr="00AC6052" w14:paraId="3A614EEA" w14:textId="77777777" w:rsidTr="00AC6052">
        <w:trPr>
          <w:jc w:val="center"/>
        </w:trPr>
        <w:tc>
          <w:tcPr>
            <w:tcW w:w="1417" w:type="dxa"/>
            <w:vMerge/>
          </w:tcPr>
          <w:p w14:paraId="2FDA1EF5" w14:textId="77777777" w:rsidR="00AC6052" w:rsidRPr="00AC6052" w:rsidRDefault="00AC6052">
            <w:pPr>
              <w:snapToGrid w:val="0"/>
              <w:spacing w:after="0"/>
              <w:contextualSpacing/>
              <w:jc w:val="both"/>
              <w:rPr>
                <w:rFonts w:eastAsia="MS Mincho"/>
                <w:lang w:val="en-US" w:eastAsia="zh-CN"/>
              </w:rPr>
            </w:pPr>
          </w:p>
        </w:tc>
        <w:tc>
          <w:tcPr>
            <w:tcW w:w="1417" w:type="dxa"/>
            <w:vMerge/>
          </w:tcPr>
          <w:p w14:paraId="5DE26FBA" w14:textId="77777777" w:rsidR="00AC6052" w:rsidRPr="00AC6052" w:rsidRDefault="00AC6052">
            <w:pPr>
              <w:snapToGrid w:val="0"/>
              <w:spacing w:after="0"/>
              <w:contextualSpacing/>
              <w:jc w:val="both"/>
              <w:rPr>
                <w:rFonts w:eastAsia="MS Mincho"/>
                <w:lang w:val="en-US" w:eastAsia="zh-CN"/>
              </w:rPr>
            </w:pPr>
          </w:p>
        </w:tc>
        <w:tc>
          <w:tcPr>
            <w:tcW w:w="1247" w:type="dxa"/>
          </w:tcPr>
          <w:p w14:paraId="52E5116E"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w/o TDMA</w:t>
            </w:r>
          </w:p>
          <w:p w14:paraId="38DA8127"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(X=1)</w:t>
            </w:r>
          </w:p>
        </w:tc>
        <w:tc>
          <w:tcPr>
            <w:tcW w:w="1247" w:type="dxa"/>
          </w:tcPr>
          <w:p w14:paraId="319986FE"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w TDMA</w:t>
            </w:r>
          </w:p>
          <w:p w14:paraId="69DC7F3C"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(X=4)</w:t>
            </w:r>
          </w:p>
        </w:tc>
        <w:tc>
          <w:tcPr>
            <w:tcW w:w="1247" w:type="dxa"/>
          </w:tcPr>
          <w:p w14:paraId="4B0A0D25"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w/o TDMA</w:t>
            </w:r>
          </w:p>
          <w:p w14:paraId="5BA710F1"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(X=1)</w:t>
            </w:r>
          </w:p>
        </w:tc>
        <w:tc>
          <w:tcPr>
            <w:tcW w:w="1247" w:type="dxa"/>
          </w:tcPr>
          <w:p w14:paraId="3341D8D9"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w TDMA</w:t>
            </w:r>
          </w:p>
          <w:p w14:paraId="0028DADF"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(X=4)</w:t>
            </w:r>
          </w:p>
        </w:tc>
      </w:tr>
      <w:tr w:rsidR="00AC6052" w:rsidRPr="00AC6052" w14:paraId="053E1369" w14:textId="77777777" w:rsidTr="00AC6052">
        <w:trPr>
          <w:jc w:val="center"/>
        </w:trPr>
        <w:tc>
          <w:tcPr>
            <w:tcW w:w="1417" w:type="dxa"/>
          </w:tcPr>
          <w:p w14:paraId="421D3FCD"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56</w:t>
            </w:r>
          </w:p>
        </w:tc>
        <w:tc>
          <w:tcPr>
            <w:tcW w:w="1417" w:type="dxa"/>
          </w:tcPr>
          <w:p w14:paraId="772566B3"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56</w:t>
            </w:r>
          </w:p>
        </w:tc>
        <w:tc>
          <w:tcPr>
            <w:tcW w:w="1247" w:type="dxa"/>
          </w:tcPr>
          <w:p w14:paraId="70E1C8F3"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29.4</w:t>
            </w:r>
          </w:p>
        </w:tc>
        <w:tc>
          <w:tcPr>
            <w:tcW w:w="1247" w:type="dxa"/>
          </w:tcPr>
          <w:p w14:paraId="20E71016"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33.7</w:t>
            </w:r>
          </w:p>
        </w:tc>
        <w:tc>
          <w:tcPr>
            <w:tcW w:w="1247" w:type="dxa"/>
          </w:tcPr>
          <w:p w14:paraId="5B60CE91"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59.0</w:t>
            </w:r>
          </w:p>
        </w:tc>
        <w:tc>
          <w:tcPr>
            <w:tcW w:w="1247" w:type="dxa"/>
          </w:tcPr>
          <w:p w14:paraId="2BE181D2"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109.0</w:t>
            </w:r>
          </w:p>
        </w:tc>
      </w:tr>
      <w:tr w:rsidR="00AC6052" w:rsidRPr="00AC6052" w14:paraId="556D4C90" w14:textId="77777777" w:rsidTr="00AC6052">
        <w:trPr>
          <w:jc w:val="center"/>
        </w:trPr>
        <w:tc>
          <w:tcPr>
            <w:tcW w:w="1417" w:type="dxa"/>
          </w:tcPr>
          <w:p w14:paraId="397B4683"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28</w:t>
            </w:r>
          </w:p>
        </w:tc>
        <w:tc>
          <w:tcPr>
            <w:tcW w:w="1417" w:type="dxa"/>
          </w:tcPr>
          <w:p w14:paraId="494CDF3D"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56</w:t>
            </w:r>
          </w:p>
        </w:tc>
        <w:tc>
          <w:tcPr>
            <w:tcW w:w="1247" w:type="dxa"/>
          </w:tcPr>
          <w:p w14:paraId="251D0439"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38.0</w:t>
            </w:r>
          </w:p>
        </w:tc>
        <w:tc>
          <w:tcPr>
            <w:tcW w:w="1247" w:type="dxa"/>
          </w:tcPr>
          <w:p w14:paraId="6537C91C"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41.9</w:t>
            </w:r>
          </w:p>
        </w:tc>
        <w:tc>
          <w:tcPr>
            <w:tcW w:w="1247" w:type="dxa"/>
          </w:tcPr>
          <w:p w14:paraId="282B1F2D"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76.1</w:t>
            </w:r>
          </w:p>
        </w:tc>
        <w:tc>
          <w:tcPr>
            <w:tcW w:w="1247" w:type="dxa"/>
          </w:tcPr>
          <w:p w14:paraId="1957B952"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117.2</w:t>
            </w:r>
          </w:p>
        </w:tc>
      </w:tr>
      <w:tr w:rsidR="00AC6052" w:rsidRPr="00AC6052" w14:paraId="5B7334C6" w14:textId="77777777" w:rsidTr="00AC6052">
        <w:trPr>
          <w:jc w:val="center"/>
        </w:trPr>
        <w:tc>
          <w:tcPr>
            <w:tcW w:w="1417" w:type="dxa"/>
          </w:tcPr>
          <w:p w14:paraId="5D1F1EFB"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lastRenderedPageBreak/>
              <w:t>14</w:t>
            </w:r>
          </w:p>
        </w:tc>
        <w:tc>
          <w:tcPr>
            <w:tcW w:w="1417" w:type="dxa"/>
          </w:tcPr>
          <w:p w14:paraId="0DF467E4"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56</w:t>
            </w:r>
          </w:p>
        </w:tc>
        <w:tc>
          <w:tcPr>
            <w:tcW w:w="1247" w:type="dxa"/>
          </w:tcPr>
          <w:p w14:paraId="74424E19"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55.1</w:t>
            </w:r>
          </w:p>
        </w:tc>
        <w:tc>
          <w:tcPr>
            <w:tcW w:w="1247" w:type="dxa"/>
          </w:tcPr>
          <w:p w14:paraId="2EBAFEBB"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58.5</w:t>
            </w:r>
          </w:p>
        </w:tc>
        <w:tc>
          <w:tcPr>
            <w:tcW w:w="1247" w:type="dxa"/>
          </w:tcPr>
          <w:p w14:paraId="56CB2A44"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110.4</w:t>
            </w:r>
          </w:p>
        </w:tc>
        <w:tc>
          <w:tcPr>
            <w:tcW w:w="1247" w:type="dxa"/>
          </w:tcPr>
          <w:p w14:paraId="4B2166D7"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133.8</w:t>
            </w:r>
          </w:p>
        </w:tc>
      </w:tr>
    </w:tbl>
    <w:p w14:paraId="6DBC74A1" w14:textId="151AD5B3" w:rsidR="00AC6052" w:rsidRPr="00AC6052" w:rsidRDefault="00AC6052">
      <w:pPr>
        <w:keepNext/>
        <w:widowControl w:val="0"/>
        <w:spacing w:beforeLines="50" w:before="120" w:after="0"/>
        <w:jc w:val="center"/>
        <w:rPr>
          <w:rFonts w:eastAsia="黑体"/>
          <w:kern w:val="2"/>
          <w:lang w:val="en-US" w:eastAsia="zh-CN"/>
        </w:rPr>
      </w:pPr>
      <w:r w:rsidRPr="00AC6052">
        <w:rPr>
          <w:rFonts w:eastAsia="黑体"/>
          <w:kern w:val="2"/>
          <w:lang w:val="en-US" w:eastAsia="zh-CN"/>
        </w:rPr>
        <w:t xml:space="preserve">Table </w:t>
      </w:r>
      <w:r w:rsidRPr="00AC6052">
        <w:rPr>
          <w:rFonts w:eastAsia="黑体"/>
          <w:kern w:val="2"/>
          <w:lang w:val="en-US" w:eastAsia="zh-CN"/>
        </w:rPr>
        <w:fldChar w:fldCharType="begin"/>
      </w:r>
      <w:r w:rsidRPr="00AC6052">
        <w:rPr>
          <w:rFonts w:eastAsia="黑体"/>
          <w:kern w:val="2"/>
          <w:lang w:val="en-US" w:eastAsia="zh-CN"/>
        </w:rPr>
        <w:instrText xml:space="preserve"> SEQ Table \* ARABIC </w:instrText>
      </w:r>
      <w:r w:rsidRPr="00AC6052">
        <w:rPr>
          <w:rFonts w:eastAsia="黑体"/>
          <w:kern w:val="2"/>
          <w:lang w:val="en-US" w:eastAsia="zh-CN"/>
        </w:rPr>
        <w:fldChar w:fldCharType="separate"/>
      </w:r>
      <w:r w:rsidR="00444A4C">
        <w:rPr>
          <w:rFonts w:eastAsia="黑体"/>
          <w:noProof/>
          <w:kern w:val="2"/>
          <w:lang w:val="en-US" w:eastAsia="zh-CN"/>
        </w:rPr>
        <w:t>15</w:t>
      </w:r>
      <w:r w:rsidRPr="00AC6052">
        <w:rPr>
          <w:rFonts w:eastAsia="黑体"/>
          <w:kern w:val="2"/>
          <w:lang w:val="en-US" w:eastAsia="zh-CN"/>
        </w:rPr>
        <w:fldChar w:fldCharType="end"/>
      </w:r>
      <w:r w:rsidRPr="00AC6052">
        <w:rPr>
          <w:rFonts w:eastAsia="黑体"/>
          <w:kern w:val="2"/>
          <w:lang w:val="en-US" w:eastAsia="zh-CN"/>
        </w:rPr>
        <w:t>: Total latency of Msg2 and Msg3 transmission (w/ padding, SFO=10</w:t>
      </w:r>
      <w:r w:rsidRPr="00AC6052">
        <w:rPr>
          <w:rFonts w:eastAsia="黑体" w:hint="eastAsia"/>
          <w:kern w:val="2"/>
          <w:vertAlign w:val="superscript"/>
          <w:lang w:val="en-US" w:eastAsia="zh-CN"/>
        </w:rPr>
        <w:t>4</w:t>
      </w:r>
      <w:r w:rsidRPr="00AC6052">
        <w:rPr>
          <w:rFonts w:eastAsia="黑体" w:hint="eastAsia"/>
          <w:kern w:val="2"/>
          <w:lang w:val="en-US" w:eastAsia="zh-CN"/>
        </w:rPr>
        <w:t xml:space="preserve"> </w:t>
      </w:r>
      <w:r w:rsidRPr="00AC6052">
        <w:rPr>
          <w:rFonts w:eastAsia="黑体"/>
          <w:kern w:val="2"/>
          <w:lang w:val="en-US" w:eastAsia="zh-CN"/>
        </w:rPr>
        <w:t>ppm)</w:t>
      </w:r>
    </w:p>
    <w:tbl>
      <w:tblPr>
        <w:tblStyle w:val="TableGrid2"/>
        <w:tblW w:w="7822" w:type="dxa"/>
        <w:jc w:val="center"/>
        <w:tblLook w:val="04A0" w:firstRow="1" w:lastRow="0" w:firstColumn="1" w:lastColumn="0" w:noHBand="0" w:noVBand="1"/>
      </w:tblPr>
      <w:tblGrid>
        <w:gridCol w:w="1417"/>
        <w:gridCol w:w="1417"/>
        <w:gridCol w:w="1247"/>
        <w:gridCol w:w="1247"/>
        <w:gridCol w:w="1247"/>
        <w:gridCol w:w="1247"/>
      </w:tblGrid>
      <w:tr w:rsidR="00AC6052" w:rsidRPr="00AC6052" w14:paraId="1DFD857A" w14:textId="77777777" w:rsidTr="00AC6052">
        <w:trPr>
          <w:jc w:val="center"/>
        </w:trPr>
        <w:tc>
          <w:tcPr>
            <w:tcW w:w="1417" w:type="dxa"/>
            <w:vMerge w:val="restart"/>
          </w:tcPr>
          <w:p w14:paraId="71D3497C"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R2D chip rate</w:t>
            </w:r>
          </w:p>
          <w:p w14:paraId="51B703C5"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(kcps)</w:t>
            </w:r>
          </w:p>
        </w:tc>
        <w:tc>
          <w:tcPr>
            <w:tcW w:w="1417" w:type="dxa"/>
            <w:vMerge w:val="restart"/>
          </w:tcPr>
          <w:p w14:paraId="751881CB"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D2R chip rate</w:t>
            </w:r>
          </w:p>
          <w:p w14:paraId="483831CC"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(kcps)</w:t>
            </w:r>
          </w:p>
        </w:tc>
        <w:tc>
          <w:tcPr>
            <w:tcW w:w="2494" w:type="dxa"/>
            <w:gridSpan w:val="2"/>
          </w:tcPr>
          <w:p w14:paraId="2EDB2C10" w14:textId="77777777" w:rsidR="00AC6052" w:rsidRPr="00AC6052" w:rsidRDefault="00AC6052">
            <w:pPr>
              <w:snapToGrid w:val="0"/>
              <w:spacing w:after="0"/>
              <w:contextualSpacing/>
              <w:jc w:val="center"/>
              <w:rPr>
                <w:rFonts w:eastAsia="MS Mincho"/>
                <w:lang w:val="en-US" w:eastAsia="zh-CN"/>
              </w:rPr>
            </w:pPr>
            <w:r w:rsidRPr="00AC6052">
              <w:rPr>
                <w:rFonts w:eastAsia="MS Mincho" w:hint="eastAsia"/>
                <w:lang w:val="en-US" w:eastAsia="zh-CN"/>
              </w:rPr>
              <w:t>2 devices</w:t>
            </w:r>
          </w:p>
        </w:tc>
        <w:tc>
          <w:tcPr>
            <w:tcW w:w="2494" w:type="dxa"/>
            <w:gridSpan w:val="2"/>
          </w:tcPr>
          <w:p w14:paraId="29362A32" w14:textId="77777777" w:rsidR="00AC6052" w:rsidRPr="00AC6052" w:rsidRDefault="00AC6052">
            <w:pPr>
              <w:snapToGrid w:val="0"/>
              <w:spacing w:after="0"/>
              <w:contextualSpacing/>
              <w:jc w:val="center"/>
              <w:rPr>
                <w:rFonts w:eastAsia="MS Mincho"/>
                <w:lang w:val="en-US" w:eastAsia="zh-CN"/>
              </w:rPr>
            </w:pPr>
            <w:r w:rsidRPr="00AC6052">
              <w:rPr>
                <w:rFonts w:eastAsia="MS Mincho" w:hint="eastAsia"/>
                <w:lang w:val="en-US" w:eastAsia="zh-CN"/>
              </w:rPr>
              <w:t>4 devices</w:t>
            </w:r>
          </w:p>
        </w:tc>
      </w:tr>
      <w:tr w:rsidR="00AC6052" w:rsidRPr="00AC6052" w14:paraId="690CE781" w14:textId="77777777" w:rsidTr="00AC6052">
        <w:trPr>
          <w:jc w:val="center"/>
        </w:trPr>
        <w:tc>
          <w:tcPr>
            <w:tcW w:w="1417" w:type="dxa"/>
            <w:vMerge/>
          </w:tcPr>
          <w:p w14:paraId="21F64D79" w14:textId="77777777" w:rsidR="00AC6052" w:rsidRPr="00AC6052" w:rsidRDefault="00AC6052">
            <w:pPr>
              <w:snapToGrid w:val="0"/>
              <w:spacing w:after="0"/>
              <w:contextualSpacing/>
              <w:jc w:val="both"/>
              <w:rPr>
                <w:rFonts w:eastAsia="MS Mincho"/>
                <w:lang w:val="en-US" w:eastAsia="zh-CN"/>
              </w:rPr>
            </w:pPr>
          </w:p>
        </w:tc>
        <w:tc>
          <w:tcPr>
            <w:tcW w:w="1417" w:type="dxa"/>
            <w:vMerge/>
          </w:tcPr>
          <w:p w14:paraId="0106DE9F" w14:textId="77777777" w:rsidR="00AC6052" w:rsidRPr="00AC6052" w:rsidRDefault="00AC6052">
            <w:pPr>
              <w:snapToGrid w:val="0"/>
              <w:spacing w:after="0"/>
              <w:contextualSpacing/>
              <w:jc w:val="both"/>
              <w:rPr>
                <w:rFonts w:eastAsia="MS Mincho"/>
                <w:lang w:val="en-US" w:eastAsia="zh-CN"/>
              </w:rPr>
            </w:pPr>
          </w:p>
        </w:tc>
        <w:tc>
          <w:tcPr>
            <w:tcW w:w="1247" w:type="dxa"/>
          </w:tcPr>
          <w:p w14:paraId="7F972E0F"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w/o TDMA</w:t>
            </w:r>
          </w:p>
          <w:p w14:paraId="65CEED69"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(X=1)</w:t>
            </w:r>
          </w:p>
        </w:tc>
        <w:tc>
          <w:tcPr>
            <w:tcW w:w="1247" w:type="dxa"/>
          </w:tcPr>
          <w:p w14:paraId="4E76B32E"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w TDMA</w:t>
            </w:r>
          </w:p>
          <w:p w14:paraId="3AC4C3FA"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(X=2)</w:t>
            </w:r>
          </w:p>
        </w:tc>
        <w:tc>
          <w:tcPr>
            <w:tcW w:w="1247" w:type="dxa"/>
          </w:tcPr>
          <w:p w14:paraId="299F269D"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w/o TDMA</w:t>
            </w:r>
          </w:p>
          <w:p w14:paraId="599911E0"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(X=1)</w:t>
            </w:r>
          </w:p>
        </w:tc>
        <w:tc>
          <w:tcPr>
            <w:tcW w:w="1247" w:type="dxa"/>
          </w:tcPr>
          <w:p w14:paraId="604FAB18"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w TDMA</w:t>
            </w:r>
          </w:p>
          <w:p w14:paraId="6B63A70F"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(X=4)</w:t>
            </w:r>
          </w:p>
        </w:tc>
      </w:tr>
      <w:tr w:rsidR="00AC6052" w:rsidRPr="00AC6052" w14:paraId="316B577E" w14:textId="77777777" w:rsidTr="00AC6052">
        <w:trPr>
          <w:jc w:val="center"/>
        </w:trPr>
        <w:tc>
          <w:tcPr>
            <w:tcW w:w="1417" w:type="dxa"/>
          </w:tcPr>
          <w:p w14:paraId="2F1A1FD9"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56</w:t>
            </w:r>
          </w:p>
        </w:tc>
        <w:tc>
          <w:tcPr>
            <w:tcW w:w="1417" w:type="dxa"/>
          </w:tcPr>
          <w:p w14:paraId="18449576"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56</w:t>
            </w:r>
          </w:p>
        </w:tc>
        <w:tc>
          <w:tcPr>
            <w:tcW w:w="1247" w:type="dxa"/>
          </w:tcPr>
          <w:p w14:paraId="1A268A3D" w14:textId="77777777" w:rsidR="00AC6052" w:rsidRPr="00AC6052" w:rsidRDefault="00AC6052">
            <w:pPr>
              <w:snapToGrid w:val="0"/>
              <w:spacing w:after="0"/>
              <w:contextualSpacing/>
              <w:jc w:val="both"/>
              <w:rPr>
                <w:rFonts w:eastAsia="MS Mincho"/>
                <w:lang w:val="en-US" w:eastAsia="zh-CN"/>
              </w:rPr>
            </w:pPr>
            <w:r w:rsidRPr="00AC6052">
              <w:rPr>
                <w:rFonts w:eastAsia="MS Mincho"/>
                <w:lang w:val="en-US" w:eastAsia="zh-CN"/>
              </w:rPr>
              <w:t>2</w:t>
            </w:r>
            <w:r w:rsidRPr="00AC6052">
              <w:rPr>
                <w:rFonts w:eastAsia="MS Mincho" w:hint="eastAsia"/>
                <w:lang w:val="en-US" w:eastAsia="zh-CN"/>
              </w:rPr>
              <w:t>9.3</w:t>
            </w:r>
            <w:r w:rsidRPr="00AC6052">
              <w:rPr>
                <w:rFonts w:eastAsia="宋体"/>
                <w:lang w:val="en-US" w:eastAsia="zh-CN"/>
              </w:rPr>
              <w:t xml:space="preserve"> ms</w:t>
            </w:r>
          </w:p>
        </w:tc>
        <w:tc>
          <w:tcPr>
            <w:tcW w:w="1247" w:type="dxa"/>
          </w:tcPr>
          <w:p w14:paraId="53920CBE" w14:textId="77777777" w:rsidR="00AC6052" w:rsidRPr="00AC6052" w:rsidRDefault="00AC6052">
            <w:pPr>
              <w:snapToGrid w:val="0"/>
              <w:spacing w:after="0"/>
              <w:contextualSpacing/>
              <w:jc w:val="both"/>
              <w:rPr>
                <w:rFonts w:eastAsia="MS Mincho"/>
                <w:lang w:val="en-US" w:eastAsia="zh-CN"/>
              </w:rPr>
            </w:pPr>
            <w:r w:rsidRPr="00AC6052">
              <w:rPr>
                <w:rFonts w:eastAsia="MS Mincho"/>
                <w:lang w:val="en-US" w:eastAsia="zh-CN"/>
              </w:rPr>
              <w:t>2</w:t>
            </w:r>
            <w:r w:rsidRPr="00AC6052">
              <w:rPr>
                <w:rFonts w:eastAsia="MS Mincho" w:hint="eastAsia"/>
                <w:lang w:val="en-US" w:eastAsia="zh-CN"/>
              </w:rPr>
              <w:t>9.0</w:t>
            </w:r>
            <w:r w:rsidRPr="00AC6052">
              <w:rPr>
                <w:rFonts w:eastAsia="宋体"/>
                <w:lang w:val="en-US" w:eastAsia="zh-CN"/>
              </w:rPr>
              <w:t xml:space="preserve"> ms</w:t>
            </w:r>
          </w:p>
        </w:tc>
        <w:tc>
          <w:tcPr>
            <w:tcW w:w="1247" w:type="dxa"/>
          </w:tcPr>
          <w:p w14:paraId="24FFB2E9" w14:textId="77777777" w:rsidR="00AC6052" w:rsidRPr="00AC6052" w:rsidRDefault="00AC6052">
            <w:pPr>
              <w:snapToGrid w:val="0"/>
              <w:spacing w:after="0"/>
              <w:contextualSpacing/>
              <w:jc w:val="both"/>
              <w:rPr>
                <w:rFonts w:eastAsia="MS Mincho"/>
                <w:lang w:val="en-US" w:eastAsia="zh-CN"/>
              </w:rPr>
            </w:pPr>
            <w:r w:rsidRPr="00AC6052">
              <w:rPr>
                <w:rFonts w:eastAsia="MS Mincho"/>
                <w:lang w:val="en-US" w:eastAsia="zh-CN"/>
              </w:rPr>
              <w:t>52.4</w:t>
            </w:r>
            <w:r w:rsidRPr="00AC6052">
              <w:rPr>
                <w:rFonts w:eastAsia="宋体"/>
                <w:lang w:val="en-US" w:eastAsia="zh-CN"/>
              </w:rPr>
              <w:t xml:space="preserve"> ms</w:t>
            </w:r>
          </w:p>
        </w:tc>
        <w:tc>
          <w:tcPr>
            <w:tcW w:w="1247" w:type="dxa"/>
          </w:tcPr>
          <w:p w14:paraId="007F5EFA" w14:textId="77777777" w:rsidR="00AC6052" w:rsidRPr="00AC6052" w:rsidRDefault="00AC6052">
            <w:pPr>
              <w:snapToGrid w:val="0"/>
              <w:spacing w:after="0"/>
              <w:contextualSpacing/>
              <w:jc w:val="both"/>
              <w:rPr>
                <w:rFonts w:eastAsia="MS Mincho"/>
                <w:lang w:val="en-US" w:eastAsia="zh-CN"/>
              </w:rPr>
            </w:pPr>
            <w:r w:rsidRPr="00AC6052">
              <w:rPr>
                <w:rFonts w:eastAsia="宋体"/>
                <w:lang w:val="en-US" w:eastAsia="zh-CN"/>
              </w:rPr>
              <w:t>47.4 ms</w:t>
            </w:r>
          </w:p>
        </w:tc>
      </w:tr>
      <w:tr w:rsidR="00AC6052" w:rsidRPr="00AC6052" w14:paraId="70A87173" w14:textId="77777777" w:rsidTr="00AC6052">
        <w:trPr>
          <w:jc w:val="center"/>
        </w:trPr>
        <w:tc>
          <w:tcPr>
            <w:tcW w:w="1417" w:type="dxa"/>
          </w:tcPr>
          <w:p w14:paraId="7E0838DD"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28</w:t>
            </w:r>
          </w:p>
        </w:tc>
        <w:tc>
          <w:tcPr>
            <w:tcW w:w="1417" w:type="dxa"/>
          </w:tcPr>
          <w:p w14:paraId="1C7A758E"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56</w:t>
            </w:r>
          </w:p>
        </w:tc>
        <w:tc>
          <w:tcPr>
            <w:tcW w:w="1247" w:type="dxa"/>
          </w:tcPr>
          <w:p w14:paraId="20FC7CD0" w14:textId="77777777" w:rsidR="00AC6052" w:rsidRPr="00AC6052" w:rsidRDefault="00AC6052">
            <w:pPr>
              <w:snapToGrid w:val="0"/>
              <w:spacing w:after="0"/>
              <w:contextualSpacing/>
              <w:jc w:val="both"/>
              <w:rPr>
                <w:rFonts w:eastAsia="MS Mincho"/>
                <w:lang w:val="en-US" w:eastAsia="zh-CN"/>
              </w:rPr>
            </w:pPr>
            <w:r w:rsidRPr="00AC6052">
              <w:rPr>
                <w:rFonts w:eastAsia="MS Mincho"/>
                <w:lang w:val="en-US" w:eastAsia="zh-CN"/>
              </w:rPr>
              <w:t>3</w:t>
            </w:r>
            <w:r w:rsidRPr="00AC6052">
              <w:rPr>
                <w:rFonts w:eastAsia="MS Mincho" w:hint="eastAsia"/>
                <w:lang w:val="en-US" w:eastAsia="zh-CN"/>
              </w:rPr>
              <w:t>7.9</w:t>
            </w:r>
            <w:r w:rsidRPr="00AC6052">
              <w:rPr>
                <w:rFonts w:eastAsia="宋体"/>
                <w:lang w:val="en-US" w:eastAsia="zh-CN"/>
              </w:rPr>
              <w:t xml:space="preserve"> ms</w:t>
            </w:r>
          </w:p>
        </w:tc>
        <w:tc>
          <w:tcPr>
            <w:tcW w:w="1247" w:type="dxa"/>
          </w:tcPr>
          <w:p w14:paraId="114D0232"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37.3</w:t>
            </w:r>
            <w:r w:rsidRPr="00AC6052">
              <w:rPr>
                <w:rFonts w:eastAsia="宋体"/>
                <w:lang w:val="en-US" w:eastAsia="zh-CN"/>
              </w:rPr>
              <w:t>ms</w:t>
            </w:r>
          </w:p>
        </w:tc>
        <w:tc>
          <w:tcPr>
            <w:tcW w:w="1247" w:type="dxa"/>
          </w:tcPr>
          <w:p w14:paraId="5259E858"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 xml:space="preserve">76.0 </w:t>
            </w:r>
            <w:r w:rsidRPr="00AC6052">
              <w:rPr>
                <w:rFonts w:eastAsia="宋体"/>
                <w:lang w:val="en-US" w:eastAsia="zh-CN"/>
              </w:rPr>
              <w:t>ms</w:t>
            </w:r>
          </w:p>
        </w:tc>
        <w:tc>
          <w:tcPr>
            <w:tcW w:w="1247" w:type="dxa"/>
          </w:tcPr>
          <w:p w14:paraId="5E3349F0" w14:textId="77777777" w:rsidR="00AC6052" w:rsidRPr="00AC6052" w:rsidRDefault="00AC6052">
            <w:pPr>
              <w:snapToGrid w:val="0"/>
              <w:spacing w:after="0"/>
              <w:contextualSpacing/>
              <w:jc w:val="both"/>
              <w:rPr>
                <w:rFonts w:eastAsia="MS Mincho"/>
                <w:lang w:val="en-US" w:eastAsia="zh-CN"/>
              </w:rPr>
            </w:pPr>
            <w:r w:rsidRPr="00AC6052">
              <w:rPr>
                <w:rFonts w:eastAsia="宋体"/>
                <w:lang w:val="en-US" w:eastAsia="zh-CN"/>
              </w:rPr>
              <w:t>5</w:t>
            </w:r>
            <w:r w:rsidRPr="00AC6052">
              <w:rPr>
                <w:rFonts w:eastAsia="MS Mincho" w:hint="eastAsia"/>
                <w:lang w:val="en-US" w:eastAsia="zh-CN"/>
              </w:rPr>
              <w:t>9.4</w:t>
            </w:r>
            <w:r w:rsidRPr="00AC6052">
              <w:rPr>
                <w:rFonts w:eastAsia="宋体"/>
                <w:lang w:val="en-US" w:eastAsia="zh-CN"/>
              </w:rPr>
              <w:t>ms</w:t>
            </w:r>
          </w:p>
        </w:tc>
      </w:tr>
      <w:tr w:rsidR="00AC6052" w:rsidRPr="00AC6052" w14:paraId="6B7B08B9" w14:textId="77777777" w:rsidTr="00AC6052">
        <w:trPr>
          <w:jc w:val="center"/>
        </w:trPr>
        <w:tc>
          <w:tcPr>
            <w:tcW w:w="1417" w:type="dxa"/>
          </w:tcPr>
          <w:p w14:paraId="09152CE3"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14</w:t>
            </w:r>
          </w:p>
        </w:tc>
        <w:tc>
          <w:tcPr>
            <w:tcW w:w="1417" w:type="dxa"/>
          </w:tcPr>
          <w:p w14:paraId="0C67A75B"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56</w:t>
            </w:r>
          </w:p>
        </w:tc>
        <w:tc>
          <w:tcPr>
            <w:tcW w:w="1247" w:type="dxa"/>
          </w:tcPr>
          <w:p w14:paraId="7F8C0BF2"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55.0</w:t>
            </w:r>
            <w:r w:rsidRPr="00AC6052">
              <w:rPr>
                <w:rFonts w:eastAsia="宋体"/>
                <w:lang w:val="en-US" w:eastAsia="zh-CN"/>
              </w:rPr>
              <w:t xml:space="preserve"> ms</w:t>
            </w:r>
          </w:p>
        </w:tc>
        <w:tc>
          <w:tcPr>
            <w:tcW w:w="1247" w:type="dxa"/>
          </w:tcPr>
          <w:p w14:paraId="3AB34477"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53.8</w:t>
            </w:r>
            <w:r w:rsidRPr="00AC6052">
              <w:rPr>
                <w:rFonts w:eastAsia="宋体"/>
                <w:lang w:val="en-US" w:eastAsia="zh-CN"/>
              </w:rPr>
              <w:t xml:space="preserve"> ms</w:t>
            </w:r>
          </w:p>
        </w:tc>
        <w:tc>
          <w:tcPr>
            <w:tcW w:w="1247" w:type="dxa"/>
          </w:tcPr>
          <w:p w14:paraId="0A566552"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110.3</w:t>
            </w:r>
            <w:r w:rsidRPr="00AC6052">
              <w:rPr>
                <w:rFonts w:eastAsia="宋体"/>
                <w:lang w:val="en-US" w:eastAsia="zh-CN"/>
              </w:rPr>
              <w:t xml:space="preserve"> ms</w:t>
            </w:r>
          </w:p>
        </w:tc>
        <w:tc>
          <w:tcPr>
            <w:tcW w:w="1247" w:type="dxa"/>
          </w:tcPr>
          <w:p w14:paraId="2F79B755"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76.0</w:t>
            </w:r>
            <w:r w:rsidRPr="00AC6052">
              <w:rPr>
                <w:rFonts w:eastAsia="宋体"/>
                <w:lang w:val="en-US" w:eastAsia="zh-CN"/>
              </w:rPr>
              <w:t xml:space="preserve"> ms</w:t>
            </w:r>
          </w:p>
        </w:tc>
      </w:tr>
    </w:tbl>
    <w:p w14:paraId="6A0AA108" w14:textId="4184EA0D" w:rsidR="00AC6052" w:rsidRPr="00AC6052" w:rsidRDefault="00AC6052">
      <w:pPr>
        <w:keepNext/>
        <w:widowControl w:val="0"/>
        <w:spacing w:beforeLines="50" w:before="120" w:after="0"/>
        <w:jc w:val="center"/>
        <w:rPr>
          <w:rFonts w:eastAsia="黑体"/>
          <w:kern w:val="2"/>
          <w:lang w:val="en-US" w:eastAsia="zh-CN"/>
        </w:rPr>
      </w:pPr>
      <w:bookmarkStart w:id="56" w:name="_Ref193878567"/>
      <w:r w:rsidRPr="00AC6052">
        <w:rPr>
          <w:rFonts w:eastAsia="黑体"/>
          <w:kern w:val="2"/>
          <w:lang w:val="en-US" w:eastAsia="zh-CN"/>
        </w:rPr>
        <w:t xml:space="preserve">Table </w:t>
      </w:r>
      <w:r w:rsidRPr="00AC6052">
        <w:rPr>
          <w:rFonts w:eastAsia="黑体"/>
          <w:kern w:val="2"/>
          <w:lang w:val="en-US" w:eastAsia="zh-CN"/>
        </w:rPr>
        <w:fldChar w:fldCharType="begin"/>
      </w:r>
      <w:r w:rsidRPr="00AC6052">
        <w:rPr>
          <w:rFonts w:eastAsia="黑体"/>
          <w:kern w:val="2"/>
          <w:lang w:val="en-US" w:eastAsia="zh-CN"/>
        </w:rPr>
        <w:instrText xml:space="preserve"> SEQ Table \* ARABIC </w:instrText>
      </w:r>
      <w:r w:rsidRPr="00AC6052">
        <w:rPr>
          <w:rFonts w:eastAsia="黑体"/>
          <w:kern w:val="2"/>
          <w:lang w:val="en-US" w:eastAsia="zh-CN"/>
        </w:rPr>
        <w:fldChar w:fldCharType="separate"/>
      </w:r>
      <w:r w:rsidR="00444A4C">
        <w:rPr>
          <w:rFonts w:eastAsia="黑体"/>
          <w:noProof/>
          <w:kern w:val="2"/>
          <w:lang w:val="en-US" w:eastAsia="zh-CN"/>
        </w:rPr>
        <w:t>16</w:t>
      </w:r>
      <w:r w:rsidRPr="00AC6052">
        <w:rPr>
          <w:rFonts w:eastAsia="黑体"/>
          <w:kern w:val="2"/>
          <w:lang w:val="en-US" w:eastAsia="zh-CN"/>
        </w:rPr>
        <w:fldChar w:fldCharType="end"/>
      </w:r>
      <w:bookmarkEnd w:id="56"/>
      <w:r w:rsidRPr="00AC6052">
        <w:rPr>
          <w:rFonts w:eastAsia="黑体"/>
          <w:kern w:val="2"/>
          <w:lang w:val="en-US" w:eastAsia="zh-CN"/>
        </w:rPr>
        <w:t>: Total latency of Msg2 and Msg3 transmission (w/ padding, SFO=10</w:t>
      </w:r>
      <w:r w:rsidRPr="00AC6052">
        <w:rPr>
          <w:rFonts w:eastAsia="黑体" w:hint="eastAsia"/>
          <w:kern w:val="2"/>
          <w:vertAlign w:val="superscript"/>
          <w:lang w:val="en-US" w:eastAsia="zh-CN"/>
        </w:rPr>
        <w:t>3</w:t>
      </w:r>
      <w:r w:rsidRPr="00AC6052">
        <w:rPr>
          <w:rFonts w:eastAsia="黑体" w:hint="eastAsia"/>
          <w:kern w:val="2"/>
          <w:lang w:val="en-US" w:eastAsia="zh-CN"/>
        </w:rPr>
        <w:t xml:space="preserve"> </w:t>
      </w:r>
      <w:r w:rsidRPr="00AC6052">
        <w:rPr>
          <w:rFonts w:eastAsia="黑体"/>
          <w:kern w:val="2"/>
          <w:lang w:val="en-US" w:eastAsia="zh-CN"/>
        </w:rPr>
        <w:t>ppm)</w:t>
      </w:r>
    </w:p>
    <w:tbl>
      <w:tblPr>
        <w:tblStyle w:val="TableGrid2"/>
        <w:tblW w:w="7822" w:type="dxa"/>
        <w:jc w:val="center"/>
        <w:tblLook w:val="04A0" w:firstRow="1" w:lastRow="0" w:firstColumn="1" w:lastColumn="0" w:noHBand="0" w:noVBand="1"/>
      </w:tblPr>
      <w:tblGrid>
        <w:gridCol w:w="1417"/>
        <w:gridCol w:w="1417"/>
        <w:gridCol w:w="1247"/>
        <w:gridCol w:w="1247"/>
        <w:gridCol w:w="1247"/>
        <w:gridCol w:w="1247"/>
      </w:tblGrid>
      <w:tr w:rsidR="00AC6052" w:rsidRPr="00AC6052" w14:paraId="58F9F1B6" w14:textId="77777777" w:rsidTr="00AC6052">
        <w:trPr>
          <w:jc w:val="center"/>
        </w:trPr>
        <w:tc>
          <w:tcPr>
            <w:tcW w:w="1417" w:type="dxa"/>
            <w:vMerge w:val="restart"/>
          </w:tcPr>
          <w:p w14:paraId="34D0AB9D"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R2D chip rate</w:t>
            </w:r>
          </w:p>
          <w:p w14:paraId="44547B9A"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(kcps)</w:t>
            </w:r>
          </w:p>
        </w:tc>
        <w:tc>
          <w:tcPr>
            <w:tcW w:w="1417" w:type="dxa"/>
            <w:vMerge w:val="restart"/>
          </w:tcPr>
          <w:p w14:paraId="7816AD6A"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D2R chip rate</w:t>
            </w:r>
          </w:p>
          <w:p w14:paraId="1907BFFC"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(kcps)</w:t>
            </w:r>
          </w:p>
        </w:tc>
        <w:tc>
          <w:tcPr>
            <w:tcW w:w="2494" w:type="dxa"/>
            <w:gridSpan w:val="2"/>
          </w:tcPr>
          <w:p w14:paraId="595CDF6B" w14:textId="77777777" w:rsidR="00AC6052" w:rsidRPr="00AC6052" w:rsidRDefault="00AC6052">
            <w:pPr>
              <w:snapToGrid w:val="0"/>
              <w:spacing w:after="0"/>
              <w:contextualSpacing/>
              <w:jc w:val="center"/>
              <w:rPr>
                <w:rFonts w:eastAsia="MS Mincho"/>
                <w:lang w:val="en-US" w:eastAsia="zh-CN"/>
              </w:rPr>
            </w:pPr>
            <w:r w:rsidRPr="00AC6052">
              <w:rPr>
                <w:rFonts w:eastAsia="MS Mincho" w:hint="eastAsia"/>
                <w:lang w:val="en-US" w:eastAsia="zh-CN"/>
              </w:rPr>
              <w:t>2 devices</w:t>
            </w:r>
          </w:p>
        </w:tc>
        <w:tc>
          <w:tcPr>
            <w:tcW w:w="2494" w:type="dxa"/>
            <w:gridSpan w:val="2"/>
          </w:tcPr>
          <w:p w14:paraId="5AF3E08A" w14:textId="77777777" w:rsidR="00AC6052" w:rsidRPr="00AC6052" w:rsidRDefault="00AC6052">
            <w:pPr>
              <w:snapToGrid w:val="0"/>
              <w:spacing w:after="0"/>
              <w:contextualSpacing/>
              <w:jc w:val="center"/>
              <w:rPr>
                <w:rFonts w:eastAsia="MS Mincho"/>
                <w:lang w:val="en-US" w:eastAsia="zh-CN"/>
              </w:rPr>
            </w:pPr>
            <w:r w:rsidRPr="00AC6052">
              <w:rPr>
                <w:rFonts w:eastAsia="MS Mincho" w:hint="eastAsia"/>
                <w:lang w:val="en-US" w:eastAsia="zh-CN"/>
              </w:rPr>
              <w:t>4 devices</w:t>
            </w:r>
          </w:p>
        </w:tc>
      </w:tr>
      <w:tr w:rsidR="00AC6052" w:rsidRPr="00AC6052" w14:paraId="65DC36BC" w14:textId="77777777" w:rsidTr="00AC6052">
        <w:trPr>
          <w:jc w:val="center"/>
        </w:trPr>
        <w:tc>
          <w:tcPr>
            <w:tcW w:w="1417" w:type="dxa"/>
            <w:vMerge/>
          </w:tcPr>
          <w:p w14:paraId="07BABC52" w14:textId="77777777" w:rsidR="00AC6052" w:rsidRPr="00AC6052" w:rsidRDefault="00AC6052">
            <w:pPr>
              <w:snapToGrid w:val="0"/>
              <w:spacing w:after="0"/>
              <w:contextualSpacing/>
              <w:jc w:val="both"/>
              <w:rPr>
                <w:rFonts w:eastAsia="MS Mincho"/>
                <w:lang w:val="en-US" w:eastAsia="zh-CN"/>
              </w:rPr>
            </w:pPr>
          </w:p>
        </w:tc>
        <w:tc>
          <w:tcPr>
            <w:tcW w:w="1417" w:type="dxa"/>
            <w:vMerge/>
          </w:tcPr>
          <w:p w14:paraId="21D74A2B" w14:textId="77777777" w:rsidR="00AC6052" w:rsidRPr="00AC6052" w:rsidRDefault="00AC6052">
            <w:pPr>
              <w:snapToGrid w:val="0"/>
              <w:spacing w:after="0"/>
              <w:contextualSpacing/>
              <w:jc w:val="both"/>
              <w:rPr>
                <w:rFonts w:eastAsia="MS Mincho"/>
                <w:lang w:val="en-US" w:eastAsia="zh-CN"/>
              </w:rPr>
            </w:pPr>
          </w:p>
        </w:tc>
        <w:tc>
          <w:tcPr>
            <w:tcW w:w="1247" w:type="dxa"/>
          </w:tcPr>
          <w:p w14:paraId="5B4505D2"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w/o TDMA</w:t>
            </w:r>
          </w:p>
          <w:p w14:paraId="01FD3DF5"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(X=1)</w:t>
            </w:r>
          </w:p>
        </w:tc>
        <w:tc>
          <w:tcPr>
            <w:tcW w:w="1247" w:type="dxa"/>
          </w:tcPr>
          <w:p w14:paraId="6B3E8C5C"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w TDMA</w:t>
            </w:r>
          </w:p>
          <w:p w14:paraId="599B93A4"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(X=2)</w:t>
            </w:r>
          </w:p>
        </w:tc>
        <w:tc>
          <w:tcPr>
            <w:tcW w:w="1247" w:type="dxa"/>
          </w:tcPr>
          <w:p w14:paraId="407BF2D7"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w/o TDMA</w:t>
            </w:r>
          </w:p>
          <w:p w14:paraId="6E1FEA09"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(X=1)</w:t>
            </w:r>
          </w:p>
        </w:tc>
        <w:tc>
          <w:tcPr>
            <w:tcW w:w="1247" w:type="dxa"/>
          </w:tcPr>
          <w:p w14:paraId="5962437E"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w TDMA</w:t>
            </w:r>
          </w:p>
          <w:p w14:paraId="29C42C17"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(X=4)</w:t>
            </w:r>
          </w:p>
        </w:tc>
      </w:tr>
      <w:tr w:rsidR="00AC6052" w:rsidRPr="00AC6052" w14:paraId="7905246C" w14:textId="77777777" w:rsidTr="00AC6052">
        <w:trPr>
          <w:jc w:val="center"/>
        </w:trPr>
        <w:tc>
          <w:tcPr>
            <w:tcW w:w="1417" w:type="dxa"/>
          </w:tcPr>
          <w:p w14:paraId="4C2CB5F8"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56</w:t>
            </w:r>
          </w:p>
        </w:tc>
        <w:tc>
          <w:tcPr>
            <w:tcW w:w="1417" w:type="dxa"/>
          </w:tcPr>
          <w:p w14:paraId="6A4DC59B"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56</w:t>
            </w:r>
          </w:p>
        </w:tc>
        <w:tc>
          <w:tcPr>
            <w:tcW w:w="1247" w:type="dxa"/>
          </w:tcPr>
          <w:p w14:paraId="44A2B555" w14:textId="77777777" w:rsidR="00AC6052" w:rsidRPr="00AC6052" w:rsidRDefault="00AC6052">
            <w:pPr>
              <w:snapToGrid w:val="0"/>
              <w:spacing w:after="0"/>
              <w:contextualSpacing/>
              <w:jc w:val="both"/>
              <w:rPr>
                <w:rFonts w:eastAsia="MS Mincho"/>
                <w:lang w:val="en-US" w:eastAsia="zh-CN"/>
              </w:rPr>
            </w:pPr>
            <w:r w:rsidRPr="00AC6052">
              <w:rPr>
                <w:rFonts w:eastAsia="MS Mincho"/>
                <w:lang w:val="en-US" w:eastAsia="zh-CN"/>
              </w:rPr>
              <w:t>2</w:t>
            </w:r>
            <w:r w:rsidRPr="00AC6052">
              <w:rPr>
                <w:rFonts w:eastAsia="MS Mincho" w:hint="eastAsia"/>
                <w:lang w:val="en-US" w:eastAsia="zh-CN"/>
              </w:rPr>
              <w:t>9.3</w:t>
            </w:r>
            <w:r w:rsidRPr="00AC6052">
              <w:rPr>
                <w:rFonts w:eastAsia="宋体"/>
                <w:lang w:val="en-US" w:eastAsia="zh-CN"/>
              </w:rPr>
              <w:t xml:space="preserve"> ms</w:t>
            </w:r>
          </w:p>
        </w:tc>
        <w:tc>
          <w:tcPr>
            <w:tcW w:w="1247" w:type="dxa"/>
          </w:tcPr>
          <w:p w14:paraId="3113588B" w14:textId="77777777" w:rsidR="00AC6052" w:rsidRPr="00AC6052" w:rsidRDefault="00AC6052">
            <w:pPr>
              <w:snapToGrid w:val="0"/>
              <w:spacing w:after="0"/>
              <w:contextualSpacing/>
              <w:jc w:val="both"/>
              <w:rPr>
                <w:rFonts w:eastAsia="MS Mincho"/>
                <w:lang w:val="en-US" w:eastAsia="zh-CN"/>
              </w:rPr>
            </w:pPr>
            <w:r w:rsidRPr="00AC6052">
              <w:rPr>
                <w:rFonts w:eastAsia="MS Mincho"/>
                <w:lang w:val="en-US" w:eastAsia="zh-CN"/>
              </w:rPr>
              <w:t>2</w:t>
            </w:r>
            <w:r w:rsidRPr="00AC6052">
              <w:rPr>
                <w:rFonts w:eastAsia="MS Mincho" w:hint="eastAsia"/>
                <w:lang w:val="en-US" w:eastAsia="zh-CN"/>
              </w:rPr>
              <w:t>8.6</w:t>
            </w:r>
            <w:r w:rsidRPr="00AC6052">
              <w:rPr>
                <w:rFonts w:eastAsia="宋体"/>
                <w:lang w:val="en-US" w:eastAsia="zh-CN"/>
              </w:rPr>
              <w:t xml:space="preserve"> ms</w:t>
            </w:r>
          </w:p>
        </w:tc>
        <w:tc>
          <w:tcPr>
            <w:tcW w:w="1247" w:type="dxa"/>
          </w:tcPr>
          <w:p w14:paraId="4E389E18" w14:textId="77777777" w:rsidR="00AC6052" w:rsidRPr="00AC6052" w:rsidRDefault="00AC6052">
            <w:pPr>
              <w:snapToGrid w:val="0"/>
              <w:spacing w:after="0"/>
              <w:contextualSpacing/>
              <w:jc w:val="both"/>
              <w:rPr>
                <w:rFonts w:eastAsia="MS Mincho"/>
                <w:lang w:val="en-US" w:eastAsia="zh-CN"/>
              </w:rPr>
            </w:pPr>
            <w:r w:rsidRPr="00AC6052">
              <w:rPr>
                <w:rFonts w:eastAsia="MS Mincho"/>
                <w:lang w:val="en-US" w:eastAsia="zh-CN"/>
              </w:rPr>
              <w:t>5</w:t>
            </w:r>
            <w:r w:rsidRPr="00AC6052">
              <w:rPr>
                <w:rFonts w:eastAsia="MS Mincho" w:hint="eastAsia"/>
                <w:lang w:val="en-US" w:eastAsia="zh-CN"/>
              </w:rPr>
              <w:t>8.8</w:t>
            </w:r>
            <w:r w:rsidRPr="00AC6052">
              <w:rPr>
                <w:rFonts w:eastAsia="宋体"/>
                <w:lang w:val="en-US" w:eastAsia="zh-CN"/>
              </w:rPr>
              <w:t xml:space="preserve"> ms</w:t>
            </w:r>
          </w:p>
        </w:tc>
        <w:tc>
          <w:tcPr>
            <w:tcW w:w="1247" w:type="dxa"/>
          </w:tcPr>
          <w:p w14:paraId="6D15D123" w14:textId="77777777" w:rsidR="00AC6052" w:rsidRPr="00AC6052" w:rsidRDefault="00AC6052">
            <w:pPr>
              <w:snapToGrid w:val="0"/>
              <w:spacing w:after="0"/>
              <w:contextualSpacing/>
              <w:jc w:val="both"/>
              <w:rPr>
                <w:rFonts w:eastAsia="MS Mincho"/>
                <w:lang w:val="en-US" w:eastAsia="zh-CN"/>
              </w:rPr>
            </w:pPr>
            <w:r w:rsidRPr="00AC6052">
              <w:rPr>
                <w:rFonts w:eastAsia="宋体"/>
                <w:lang w:val="en-US" w:eastAsia="zh-CN"/>
              </w:rPr>
              <w:t>4</w:t>
            </w:r>
            <w:r w:rsidRPr="00AC6052">
              <w:rPr>
                <w:rFonts w:eastAsia="MS Mincho" w:hint="eastAsia"/>
                <w:lang w:val="en-US" w:eastAsia="zh-CN"/>
              </w:rPr>
              <w:t>8.8</w:t>
            </w:r>
            <w:r w:rsidRPr="00AC6052">
              <w:rPr>
                <w:rFonts w:eastAsia="宋体"/>
                <w:lang w:val="en-US" w:eastAsia="zh-CN"/>
              </w:rPr>
              <w:t xml:space="preserve"> ms</w:t>
            </w:r>
          </w:p>
        </w:tc>
      </w:tr>
      <w:tr w:rsidR="00AC6052" w:rsidRPr="00AC6052" w14:paraId="705E63E9" w14:textId="77777777" w:rsidTr="00AC6052">
        <w:trPr>
          <w:jc w:val="center"/>
        </w:trPr>
        <w:tc>
          <w:tcPr>
            <w:tcW w:w="1417" w:type="dxa"/>
          </w:tcPr>
          <w:p w14:paraId="5553350D"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28</w:t>
            </w:r>
          </w:p>
        </w:tc>
        <w:tc>
          <w:tcPr>
            <w:tcW w:w="1417" w:type="dxa"/>
          </w:tcPr>
          <w:p w14:paraId="74270A43"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56</w:t>
            </w:r>
          </w:p>
        </w:tc>
        <w:tc>
          <w:tcPr>
            <w:tcW w:w="1247" w:type="dxa"/>
          </w:tcPr>
          <w:p w14:paraId="18C1A4AD" w14:textId="77777777" w:rsidR="00AC6052" w:rsidRPr="00AC6052" w:rsidRDefault="00AC6052">
            <w:pPr>
              <w:snapToGrid w:val="0"/>
              <w:spacing w:after="0"/>
              <w:contextualSpacing/>
              <w:jc w:val="both"/>
              <w:rPr>
                <w:rFonts w:eastAsia="MS Mincho"/>
                <w:lang w:val="en-US" w:eastAsia="zh-CN"/>
              </w:rPr>
            </w:pPr>
            <w:r w:rsidRPr="00AC6052">
              <w:rPr>
                <w:rFonts w:eastAsia="MS Mincho"/>
                <w:lang w:val="en-US" w:eastAsia="zh-CN"/>
              </w:rPr>
              <w:t>3</w:t>
            </w:r>
            <w:r w:rsidRPr="00AC6052">
              <w:rPr>
                <w:rFonts w:eastAsia="MS Mincho" w:hint="eastAsia"/>
                <w:lang w:val="en-US" w:eastAsia="zh-CN"/>
              </w:rPr>
              <w:t>7.9</w:t>
            </w:r>
            <w:r w:rsidRPr="00AC6052">
              <w:rPr>
                <w:rFonts w:eastAsia="宋体"/>
                <w:lang w:val="en-US" w:eastAsia="zh-CN"/>
              </w:rPr>
              <w:t xml:space="preserve"> ms</w:t>
            </w:r>
          </w:p>
        </w:tc>
        <w:tc>
          <w:tcPr>
            <w:tcW w:w="1247" w:type="dxa"/>
          </w:tcPr>
          <w:p w14:paraId="57D74FE5"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36.9</w:t>
            </w:r>
            <w:r w:rsidRPr="00AC6052">
              <w:rPr>
                <w:rFonts w:eastAsia="宋体"/>
                <w:lang w:val="en-US" w:eastAsia="zh-CN"/>
              </w:rPr>
              <w:t xml:space="preserve"> ms</w:t>
            </w:r>
          </w:p>
        </w:tc>
        <w:tc>
          <w:tcPr>
            <w:tcW w:w="1247" w:type="dxa"/>
          </w:tcPr>
          <w:p w14:paraId="7A20F63B"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76.0</w:t>
            </w:r>
            <w:r w:rsidRPr="00AC6052">
              <w:rPr>
                <w:rFonts w:eastAsia="宋体"/>
                <w:lang w:val="en-US" w:eastAsia="zh-CN"/>
              </w:rPr>
              <w:t xml:space="preserve"> ms</w:t>
            </w:r>
          </w:p>
        </w:tc>
        <w:tc>
          <w:tcPr>
            <w:tcW w:w="1247" w:type="dxa"/>
          </w:tcPr>
          <w:p w14:paraId="5D9320CE"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57.1</w:t>
            </w:r>
            <w:r w:rsidRPr="00AC6052">
              <w:rPr>
                <w:rFonts w:eastAsia="宋体"/>
                <w:lang w:val="en-US" w:eastAsia="zh-CN"/>
              </w:rPr>
              <w:t xml:space="preserve"> ms</w:t>
            </w:r>
          </w:p>
        </w:tc>
      </w:tr>
      <w:tr w:rsidR="00AC6052" w:rsidRPr="00AC6052" w14:paraId="3C5B006F" w14:textId="77777777" w:rsidTr="00AC6052">
        <w:trPr>
          <w:jc w:val="center"/>
        </w:trPr>
        <w:tc>
          <w:tcPr>
            <w:tcW w:w="1417" w:type="dxa"/>
          </w:tcPr>
          <w:p w14:paraId="702BE31E"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14</w:t>
            </w:r>
          </w:p>
        </w:tc>
        <w:tc>
          <w:tcPr>
            <w:tcW w:w="1417" w:type="dxa"/>
          </w:tcPr>
          <w:p w14:paraId="5EB4F14E"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56</w:t>
            </w:r>
          </w:p>
        </w:tc>
        <w:tc>
          <w:tcPr>
            <w:tcW w:w="1247" w:type="dxa"/>
          </w:tcPr>
          <w:p w14:paraId="5E9A1D78"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55.0</w:t>
            </w:r>
            <w:r w:rsidRPr="00AC6052">
              <w:rPr>
                <w:rFonts w:eastAsia="宋体"/>
                <w:lang w:val="en-US" w:eastAsia="zh-CN"/>
              </w:rPr>
              <w:t xml:space="preserve"> ms</w:t>
            </w:r>
          </w:p>
        </w:tc>
        <w:tc>
          <w:tcPr>
            <w:tcW w:w="1247" w:type="dxa"/>
          </w:tcPr>
          <w:p w14:paraId="59696028"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53.5</w:t>
            </w:r>
            <w:r w:rsidRPr="00AC6052">
              <w:rPr>
                <w:rFonts w:eastAsia="宋体"/>
                <w:lang w:val="en-US" w:eastAsia="zh-CN"/>
              </w:rPr>
              <w:t xml:space="preserve"> ms</w:t>
            </w:r>
          </w:p>
        </w:tc>
        <w:tc>
          <w:tcPr>
            <w:tcW w:w="1247" w:type="dxa"/>
          </w:tcPr>
          <w:p w14:paraId="3A9AB706"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110.3</w:t>
            </w:r>
            <w:r w:rsidRPr="00AC6052">
              <w:rPr>
                <w:rFonts w:eastAsia="宋体"/>
                <w:lang w:val="en-US" w:eastAsia="zh-CN"/>
              </w:rPr>
              <w:t xml:space="preserve"> ms</w:t>
            </w:r>
          </w:p>
        </w:tc>
        <w:tc>
          <w:tcPr>
            <w:tcW w:w="1247" w:type="dxa"/>
          </w:tcPr>
          <w:p w14:paraId="5C6C2883" w14:textId="77777777" w:rsidR="00AC6052" w:rsidRPr="00AC6052" w:rsidRDefault="00AC6052">
            <w:pPr>
              <w:snapToGrid w:val="0"/>
              <w:spacing w:after="0"/>
              <w:contextualSpacing/>
              <w:jc w:val="both"/>
              <w:rPr>
                <w:rFonts w:eastAsia="MS Mincho"/>
                <w:lang w:val="en-US" w:eastAsia="zh-CN"/>
              </w:rPr>
            </w:pPr>
            <w:r w:rsidRPr="00AC6052">
              <w:rPr>
                <w:rFonts w:eastAsia="MS Mincho" w:hint="eastAsia"/>
                <w:lang w:val="en-US" w:eastAsia="zh-CN"/>
              </w:rPr>
              <w:t>73.7</w:t>
            </w:r>
            <w:r w:rsidRPr="00AC6052">
              <w:rPr>
                <w:rFonts w:eastAsia="宋体"/>
                <w:lang w:val="en-US" w:eastAsia="zh-CN"/>
              </w:rPr>
              <w:t xml:space="preserve"> ms</w:t>
            </w:r>
          </w:p>
        </w:tc>
      </w:tr>
    </w:tbl>
    <w:p w14:paraId="34807BF4" w14:textId="77777777" w:rsidR="00DC5B7E" w:rsidRDefault="00DC5B7E">
      <w:pPr>
        <w:snapToGrid w:val="0"/>
        <w:spacing w:beforeLines="50" w:before="120" w:afterLines="50" w:after="120"/>
        <w:jc w:val="both"/>
        <w:rPr>
          <w:rFonts w:eastAsia="宋体" w:hint="eastAsia"/>
          <w:lang w:eastAsia="zh-CN"/>
        </w:rPr>
      </w:pPr>
    </w:p>
    <w:p w14:paraId="4BF202D8" w14:textId="77777777" w:rsidR="00834D03" w:rsidRPr="00AC6052" w:rsidRDefault="00834D03">
      <w:pPr>
        <w:snapToGrid w:val="0"/>
        <w:spacing w:beforeLines="50" w:before="120" w:afterLines="50" w:after="120"/>
        <w:jc w:val="both"/>
        <w:rPr>
          <w:rFonts w:eastAsia="宋体"/>
          <w:lang w:eastAsia="zh-CN"/>
        </w:rPr>
      </w:pPr>
      <w:r w:rsidRPr="00AC6052">
        <w:rPr>
          <w:rFonts w:eastAsia="宋体"/>
          <w:lang w:eastAsia="zh-CN"/>
        </w:rPr>
        <w:t xml:space="preserve">Comparing the latency </w:t>
      </w:r>
      <w:r w:rsidRPr="00AC6052">
        <w:rPr>
          <w:rFonts w:eastAsia="宋体" w:hint="eastAsia"/>
          <w:lang w:eastAsia="zh-CN"/>
        </w:rPr>
        <w:t xml:space="preserve">under </w:t>
      </w:r>
      <w:r>
        <w:rPr>
          <w:rFonts w:eastAsia="宋体"/>
          <w:lang w:eastAsia="zh-CN"/>
        </w:rPr>
        <w:t xml:space="preserve">the </w:t>
      </w:r>
      <w:r w:rsidRPr="00AC6052">
        <w:rPr>
          <w:rFonts w:eastAsia="宋体" w:hint="eastAsia"/>
          <w:lang w:eastAsia="zh-CN"/>
        </w:rPr>
        <w:t>cases with</w:t>
      </w:r>
      <w:r w:rsidRPr="00AC6052">
        <w:rPr>
          <w:rFonts w:eastAsia="宋体"/>
          <w:lang w:eastAsia="zh-CN"/>
        </w:rPr>
        <w:t xml:space="preserve"> </w:t>
      </w:r>
      <w:r w:rsidRPr="00AC6052">
        <w:rPr>
          <w:rFonts w:eastAsia="宋体" w:hint="eastAsia"/>
          <w:lang w:eastAsia="zh-CN"/>
        </w:rPr>
        <w:t>and without TDMA</w:t>
      </w:r>
      <w:r w:rsidRPr="00AC6052">
        <w:rPr>
          <w:rFonts w:eastAsia="宋体"/>
          <w:lang w:eastAsia="zh-CN"/>
        </w:rPr>
        <w:t xml:space="preserve">, no obvious advantages can be obtained by using TDMA for Msg3 for </w:t>
      </w:r>
      <w:r w:rsidRPr="00AC6052">
        <w:rPr>
          <w:rFonts w:eastAsia="宋体" w:hint="eastAsia"/>
          <w:lang w:eastAsia="zh-CN"/>
        </w:rPr>
        <w:t>device 1</w:t>
      </w:r>
      <w:r w:rsidRPr="00AC6052">
        <w:rPr>
          <w:rFonts w:eastAsia="宋体"/>
          <w:lang w:eastAsia="zh-CN"/>
        </w:rPr>
        <w:t xml:space="preserve"> whose SFO can be up to 10</w:t>
      </w:r>
      <w:r w:rsidRPr="00AC6052">
        <w:rPr>
          <w:rFonts w:eastAsia="宋体"/>
          <w:vertAlign w:val="superscript"/>
          <w:lang w:eastAsia="zh-CN"/>
        </w:rPr>
        <w:t>5</w:t>
      </w:r>
      <w:r w:rsidRPr="00AC6052">
        <w:rPr>
          <w:rFonts w:eastAsia="宋体"/>
          <w:lang w:eastAsia="zh-CN"/>
        </w:rPr>
        <w:t xml:space="preserve"> ppm.</w:t>
      </w:r>
      <w:r>
        <w:rPr>
          <w:rFonts w:eastAsia="宋体"/>
          <w:lang w:eastAsia="zh-CN"/>
        </w:rPr>
        <w:t xml:space="preserve"> The </w:t>
      </w:r>
      <w:r w:rsidRPr="00AC6052">
        <w:rPr>
          <w:rFonts w:eastAsia="宋体"/>
          <w:lang w:eastAsia="zh-CN"/>
        </w:rPr>
        <w:t xml:space="preserve">decoding performance of Msg2 </w:t>
      </w:r>
      <w:r>
        <w:rPr>
          <w:rFonts w:eastAsia="宋体" w:hint="eastAsia"/>
          <w:lang w:eastAsia="zh-CN"/>
        </w:rPr>
        <w:t>will degrade due to</w:t>
      </w:r>
      <w:r w:rsidRPr="00AC6052">
        <w:rPr>
          <w:rFonts w:eastAsia="宋体"/>
          <w:lang w:eastAsia="zh-CN"/>
        </w:rPr>
        <w:t xml:space="preserve"> the increase</w:t>
      </w:r>
      <w:r>
        <w:rPr>
          <w:rFonts w:eastAsia="宋体"/>
          <w:lang w:eastAsia="zh-CN"/>
        </w:rPr>
        <w:t xml:space="preserve"> of the </w:t>
      </w:r>
      <w:r w:rsidRPr="00AC6052">
        <w:rPr>
          <w:rFonts w:eastAsia="宋体"/>
          <w:lang w:eastAsia="zh-CN"/>
        </w:rPr>
        <w:t>signal length</w:t>
      </w:r>
      <w:r>
        <w:rPr>
          <w:rFonts w:eastAsia="宋体" w:hint="eastAsia"/>
          <w:lang w:eastAsia="zh-CN"/>
        </w:rPr>
        <w:t>.</w:t>
      </w:r>
      <w:r w:rsidRPr="00AC6052">
        <w:rPr>
          <w:rFonts w:eastAsia="宋体"/>
          <w:lang w:eastAsia="zh-CN"/>
        </w:rPr>
        <w:t xml:space="preserve"> </w:t>
      </w:r>
      <w:r>
        <w:rPr>
          <w:rFonts w:eastAsia="宋体" w:hint="eastAsia"/>
          <w:lang w:eastAsia="zh-CN"/>
        </w:rPr>
        <w:t>So t</w:t>
      </w:r>
      <w:r w:rsidRPr="00AC6052">
        <w:rPr>
          <w:rFonts w:eastAsia="宋体"/>
          <w:lang w:eastAsia="zh-CN"/>
        </w:rPr>
        <w:t xml:space="preserve">here’s no </w:t>
      </w:r>
      <w:r>
        <w:rPr>
          <w:rFonts w:eastAsia="宋体"/>
          <w:lang w:eastAsia="zh-CN"/>
        </w:rPr>
        <w:t xml:space="preserve">distinct advantage in </w:t>
      </w:r>
      <w:r w:rsidRPr="00AC6052">
        <w:rPr>
          <w:rFonts w:eastAsia="宋体"/>
          <w:lang w:eastAsia="zh-CN"/>
        </w:rPr>
        <w:t xml:space="preserve">support </w:t>
      </w:r>
      <w:r>
        <w:rPr>
          <w:rFonts w:eastAsia="宋体"/>
          <w:lang w:eastAsia="zh-CN"/>
        </w:rPr>
        <w:t xml:space="preserve">of </w:t>
      </w:r>
      <w:r w:rsidRPr="00AC6052">
        <w:rPr>
          <w:rFonts w:eastAsia="宋体"/>
          <w:lang w:eastAsia="zh-CN"/>
        </w:rPr>
        <w:t xml:space="preserve">TDMA </w:t>
      </w:r>
      <w:r>
        <w:rPr>
          <w:rFonts w:eastAsia="宋体"/>
          <w:lang w:eastAsia="zh-CN"/>
        </w:rPr>
        <w:t xml:space="preserve">for </w:t>
      </w:r>
      <w:r w:rsidRPr="00AC6052">
        <w:rPr>
          <w:rFonts w:eastAsia="宋体"/>
          <w:lang w:eastAsia="zh-CN"/>
        </w:rPr>
        <w:t>Msg3.</w:t>
      </w:r>
      <w:r>
        <w:rPr>
          <w:rFonts w:eastAsia="宋体"/>
          <w:lang w:eastAsia="zh-CN"/>
        </w:rPr>
        <w:t xml:space="preserve"> If</w:t>
      </w:r>
      <w:r w:rsidRPr="00AC6052">
        <w:rPr>
          <w:rFonts w:eastAsia="宋体" w:hint="eastAsia"/>
          <w:lang w:eastAsia="zh-CN"/>
        </w:rPr>
        <w:t xml:space="preserve"> the residual SFO can be </w:t>
      </w:r>
      <w:r>
        <w:rPr>
          <w:rFonts w:eastAsia="宋体"/>
          <w:lang w:eastAsia="zh-CN"/>
        </w:rPr>
        <w:t xml:space="preserve">reduced </w:t>
      </w:r>
      <w:r w:rsidRPr="00AC6052">
        <w:rPr>
          <w:rFonts w:eastAsia="宋体" w:hint="eastAsia"/>
          <w:lang w:eastAsia="zh-CN"/>
        </w:rPr>
        <w:t xml:space="preserve">to </w:t>
      </w:r>
      <w:r w:rsidRPr="00AC6052">
        <w:rPr>
          <w:rFonts w:eastAsia="宋体"/>
          <w:kern w:val="2"/>
          <w:sz w:val="21"/>
          <w:szCs w:val="22"/>
          <w:lang w:val="en-US" w:eastAsia="zh-CN"/>
        </w:rPr>
        <w:t>10</w:t>
      </w:r>
      <w:r w:rsidRPr="00AC6052">
        <w:rPr>
          <w:rFonts w:eastAsia="宋体" w:hint="eastAsia"/>
          <w:kern w:val="2"/>
          <w:sz w:val="21"/>
          <w:szCs w:val="22"/>
          <w:vertAlign w:val="superscript"/>
          <w:lang w:val="en-US" w:eastAsia="zh-CN"/>
        </w:rPr>
        <w:t>4</w:t>
      </w:r>
      <w:r w:rsidRPr="00AC6052">
        <w:rPr>
          <w:rFonts w:eastAsia="宋体" w:hint="eastAsia"/>
          <w:kern w:val="2"/>
          <w:sz w:val="21"/>
          <w:szCs w:val="22"/>
          <w:lang w:val="en-US" w:eastAsia="zh-CN"/>
        </w:rPr>
        <w:t xml:space="preserve"> </w:t>
      </w:r>
      <w:r w:rsidRPr="00AC6052">
        <w:rPr>
          <w:rFonts w:eastAsia="宋体"/>
          <w:kern w:val="2"/>
          <w:sz w:val="21"/>
          <w:szCs w:val="22"/>
          <w:lang w:val="en-US" w:eastAsia="zh-CN"/>
        </w:rPr>
        <w:t>ppm</w:t>
      </w:r>
      <w:r w:rsidRPr="00AC6052">
        <w:rPr>
          <w:rFonts w:eastAsia="宋体" w:hint="eastAsia"/>
          <w:kern w:val="2"/>
          <w:sz w:val="21"/>
          <w:szCs w:val="22"/>
          <w:lang w:val="en-US" w:eastAsia="zh-CN"/>
        </w:rPr>
        <w:t xml:space="preserve"> or lower</w:t>
      </w:r>
      <w:r w:rsidRPr="00AC6052">
        <w:rPr>
          <w:rFonts w:eastAsia="宋体" w:hint="eastAsia"/>
          <w:lang w:eastAsia="zh-CN"/>
        </w:rPr>
        <w:t xml:space="preserve">, the latency can be reduced by tens of milliseconds by using TDMA for Msg3. For the consistent design with Msg1 scheduling and the </w:t>
      </w:r>
      <w:r>
        <w:rPr>
          <w:rFonts w:eastAsia="宋体"/>
          <w:lang w:eastAsia="zh-CN"/>
        </w:rPr>
        <w:t>for</w:t>
      </w:r>
      <w:r w:rsidRPr="00AC6052">
        <w:rPr>
          <w:rFonts w:eastAsia="宋体" w:hint="eastAsia"/>
          <w:lang w:eastAsia="zh-CN"/>
        </w:rPr>
        <w:t>ward</w:t>
      </w:r>
      <w:r w:rsidRPr="00AC6052">
        <w:rPr>
          <w:rFonts w:ascii="Calibri" w:eastAsia="宋体" w:hAnsi="Calibri"/>
          <w:kern w:val="2"/>
          <w:sz w:val="21"/>
          <w:szCs w:val="22"/>
          <w:lang w:val="en-US" w:eastAsia="zh-CN"/>
        </w:rPr>
        <w:t xml:space="preserve"> </w:t>
      </w:r>
      <w:r w:rsidRPr="00AC6052">
        <w:rPr>
          <w:rFonts w:eastAsia="宋体"/>
          <w:lang w:eastAsia="zh-CN"/>
        </w:rPr>
        <w:t xml:space="preserve">compatibility with </w:t>
      </w:r>
      <w:r w:rsidRPr="00AC6052">
        <w:rPr>
          <w:rFonts w:eastAsia="宋体" w:hint="eastAsia"/>
          <w:lang w:eastAsia="zh-CN"/>
        </w:rPr>
        <w:t xml:space="preserve">the </w:t>
      </w:r>
      <w:r w:rsidRPr="00AC6052">
        <w:rPr>
          <w:rFonts w:eastAsia="宋体"/>
          <w:lang w:eastAsia="zh-CN"/>
        </w:rPr>
        <w:t>device</w:t>
      </w:r>
      <w:r w:rsidRPr="00AC6052">
        <w:rPr>
          <w:rFonts w:eastAsia="宋体" w:hint="eastAsia"/>
          <w:lang w:eastAsia="zh-CN"/>
        </w:rPr>
        <w:t>s with higher capability for SFO estimation</w:t>
      </w:r>
      <w:r w:rsidRPr="00AC6052">
        <w:rPr>
          <w:rFonts w:eastAsia="宋体"/>
          <w:lang w:eastAsia="zh-CN"/>
        </w:rPr>
        <w:t xml:space="preserve">, </w:t>
      </w:r>
      <w:r w:rsidRPr="00AC6052">
        <w:rPr>
          <w:rFonts w:eastAsia="宋体" w:hint="eastAsia"/>
          <w:lang w:eastAsia="zh-CN"/>
        </w:rPr>
        <w:t xml:space="preserve">X&gt;1 can be considered for Msg3 and </w:t>
      </w:r>
      <w:r w:rsidRPr="00AC6052">
        <w:rPr>
          <w:rFonts w:eastAsia="宋体"/>
          <w:lang w:eastAsia="zh-CN"/>
        </w:rPr>
        <w:t xml:space="preserve">2 bits can be </w:t>
      </w:r>
      <w:r w:rsidRPr="00AC6052">
        <w:rPr>
          <w:rFonts w:eastAsia="宋体" w:hint="eastAsia"/>
          <w:lang w:eastAsia="zh-CN"/>
        </w:rPr>
        <w:t>used</w:t>
      </w:r>
      <w:r w:rsidRPr="00AC6052">
        <w:rPr>
          <w:rFonts w:eastAsia="宋体"/>
          <w:lang w:eastAsia="zh-CN"/>
        </w:rPr>
        <w:t xml:space="preserve"> for indicating the value of X.</w:t>
      </w:r>
    </w:p>
    <w:p w14:paraId="1E640170" w14:textId="77777777" w:rsidR="00834D03" w:rsidRPr="00AC6052" w:rsidRDefault="00834D03">
      <w:pPr>
        <w:snapToGrid w:val="0"/>
        <w:spacing w:afterLines="50" w:after="120"/>
        <w:jc w:val="both"/>
        <w:rPr>
          <w:rFonts w:eastAsia="宋体"/>
          <w:b/>
          <w:lang w:eastAsia="zh-CN"/>
        </w:rPr>
      </w:pPr>
      <w:r w:rsidRPr="00AC6052">
        <w:rPr>
          <w:rFonts w:eastAsia="宋体"/>
          <w:b/>
          <w:lang w:eastAsia="zh-CN"/>
        </w:rPr>
        <w:t>O</w:t>
      </w:r>
      <w:r w:rsidRPr="00AC6052">
        <w:rPr>
          <w:rFonts w:eastAsia="宋体" w:hint="eastAsia"/>
          <w:b/>
          <w:lang w:eastAsia="zh-CN"/>
        </w:rPr>
        <w:t xml:space="preserve">bservation </w:t>
      </w:r>
      <w:r>
        <w:rPr>
          <w:rFonts w:eastAsia="宋体" w:hint="eastAsia"/>
          <w:b/>
          <w:lang w:eastAsia="zh-CN"/>
        </w:rPr>
        <w:t>5</w:t>
      </w:r>
      <w:r w:rsidRPr="00AC6052">
        <w:rPr>
          <w:rFonts w:eastAsia="宋体" w:hint="eastAsia"/>
          <w:b/>
          <w:lang w:eastAsia="zh-CN"/>
        </w:rPr>
        <w:t xml:space="preserve">: For device 1 with </w:t>
      </w:r>
      <w:r w:rsidRPr="00AC6052">
        <w:rPr>
          <w:rFonts w:eastAsia="宋体"/>
          <w:b/>
          <w:lang w:eastAsia="zh-CN"/>
        </w:rPr>
        <w:t>10</w:t>
      </w:r>
      <w:r w:rsidRPr="00AC6052">
        <w:rPr>
          <w:rFonts w:eastAsia="宋体"/>
          <w:b/>
          <w:vertAlign w:val="superscript"/>
          <w:lang w:eastAsia="zh-CN"/>
        </w:rPr>
        <w:t>5</w:t>
      </w:r>
      <w:r w:rsidRPr="00AC6052">
        <w:rPr>
          <w:rFonts w:eastAsia="宋体"/>
          <w:b/>
          <w:lang w:eastAsia="zh-CN"/>
        </w:rPr>
        <w:t xml:space="preserve"> ppm</w:t>
      </w:r>
      <w:r w:rsidRPr="00AC6052">
        <w:rPr>
          <w:rFonts w:eastAsia="宋体" w:hint="eastAsia"/>
          <w:b/>
          <w:lang w:eastAsia="zh-CN"/>
        </w:rPr>
        <w:t xml:space="preserve"> SFO, no </w:t>
      </w:r>
      <w:r w:rsidRPr="00AC6052">
        <w:rPr>
          <w:rFonts w:eastAsia="宋体"/>
          <w:b/>
          <w:lang w:eastAsia="zh-CN"/>
        </w:rPr>
        <w:t>obvious advantages can be obtained by using TDMA for Msg3</w:t>
      </w:r>
      <w:r w:rsidRPr="00AC6052">
        <w:rPr>
          <w:rFonts w:eastAsia="宋体" w:hint="eastAsia"/>
          <w:b/>
          <w:lang w:eastAsia="zh-CN"/>
        </w:rPr>
        <w:t>.</w:t>
      </w:r>
    </w:p>
    <w:p w14:paraId="7D97DC3B" w14:textId="77777777" w:rsidR="00834D03" w:rsidRPr="00AC6052" w:rsidRDefault="00834D03">
      <w:pPr>
        <w:snapToGrid w:val="0"/>
        <w:spacing w:afterLines="50" w:after="120"/>
        <w:jc w:val="both"/>
        <w:rPr>
          <w:rFonts w:eastAsia="宋体"/>
          <w:b/>
          <w:lang w:eastAsia="zh-CN"/>
        </w:rPr>
      </w:pPr>
      <w:r w:rsidRPr="00AC6052">
        <w:rPr>
          <w:rFonts w:eastAsia="宋体"/>
          <w:b/>
          <w:lang w:eastAsia="zh-CN"/>
        </w:rPr>
        <w:t>O</w:t>
      </w:r>
      <w:r w:rsidRPr="00AC6052">
        <w:rPr>
          <w:rFonts w:eastAsia="宋体" w:hint="eastAsia"/>
          <w:b/>
          <w:lang w:eastAsia="zh-CN"/>
        </w:rPr>
        <w:t xml:space="preserve">bservation </w:t>
      </w:r>
      <w:r>
        <w:rPr>
          <w:rFonts w:eastAsia="宋体" w:hint="eastAsia"/>
          <w:b/>
          <w:lang w:eastAsia="zh-CN"/>
        </w:rPr>
        <w:t>6</w:t>
      </w:r>
      <w:r w:rsidRPr="00AC6052">
        <w:rPr>
          <w:rFonts w:eastAsia="宋体" w:hint="eastAsia"/>
          <w:b/>
          <w:lang w:eastAsia="zh-CN"/>
        </w:rPr>
        <w:t xml:space="preserve">: The latency can be reduced by tens of milliseconds by using TDMA </w:t>
      </w:r>
      <w:r w:rsidRPr="00AC6052">
        <w:rPr>
          <w:rFonts w:eastAsia="宋体"/>
          <w:b/>
          <w:lang w:eastAsia="zh-CN"/>
        </w:rPr>
        <w:t xml:space="preserve">if the residual SFO can be </w:t>
      </w:r>
      <w:r>
        <w:rPr>
          <w:rFonts w:eastAsia="宋体"/>
          <w:b/>
          <w:lang w:eastAsia="zh-CN"/>
        </w:rPr>
        <w:t xml:space="preserve">reduced </w:t>
      </w:r>
      <w:r w:rsidRPr="00AC6052">
        <w:rPr>
          <w:rFonts w:eastAsia="宋体"/>
          <w:b/>
          <w:lang w:eastAsia="zh-CN"/>
        </w:rPr>
        <w:t>to 10</w:t>
      </w:r>
      <w:r w:rsidRPr="00AC6052">
        <w:rPr>
          <w:rFonts w:eastAsia="宋体"/>
          <w:b/>
          <w:vertAlign w:val="superscript"/>
          <w:lang w:eastAsia="zh-CN"/>
        </w:rPr>
        <w:t>4</w:t>
      </w:r>
      <w:r w:rsidRPr="00AC6052">
        <w:rPr>
          <w:rFonts w:eastAsia="宋体"/>
          <w:b/>
          <w:lang w:eastAsia="zh-CN"/>
        </w:rPr>
        <w:t xml:space="preserve"> ppm or lower</w:t>
      </w:r>
      <w:r w:rsidRPr="00AC6052">
        <w:rPr>
          <w:rFonts w:eastAsia="宋体" w:hint="eastAsia"/>
          <w:b/>
          <w:lang w:eastAsia="zh-CN"/>
        </w:rPr>
        <w:t>.</w:t>
      </w:r>
    </w:p>
    <w:p w14:paraId="70A1B6BD" w14:textId="77777777" w:rsidR="00AC6052" w:rsidRPr="00AC6052" w:rsidRDefault="00AC6052">
      <w:pPr>
        <w:snapToGrid w:val="0"/>
        <w:spacing w:afterLines="50" w:after="120"/>
        <w:jc w:val="both"/>
        <w:rPr>
          <w:rFonts w:eastAsia="宋体"/>
          <w:b/>
          <w:lang w:eastAsia="zh-CN"/>
        </w:rPr>
      </w:pPr>
      <w:r w:rsidRPr="00AC6052">
        <w:rPr>
          <w:rFonts w:eastAsia="宋体"/>
          <w:b/>
          <w:lang w:eastAsia="zh-CN"/>
        </w:rPr>
        <w:t>P</w:t>
      </w:r>
      <w:r w:rsidRPr="00AC6052">
        <w:rPr>
          <w:rFonts w:eastAsia="宋体" w:hint="eastAsia"/>
          <w:b/>
          <w:lang w:eastAsia="zh-CN"/>
        </w:rPr>
        <w:t xml:space="preserve">roposal </w:t>
      </w:r>
      <w:r w:rsidR="00A130CE">
        <w:rPr>
          <w:rFonts w:eastAsia="宋体" w:hint="eastAsia"/>
          <w:b/>
          <w:lang w:eastAsia="zh-CN"/>
        </w:rPr>
        <w:t>22</w:t>
      </w:r>
      <w:r w:rsidRPr="00AC6052">
        <w:rPr>
          <w:rFonts w:eastAsia="宋体" w:hint="eastAsia"/>
          <w:b/>
          <w:lang w:eastAsia="zh-CN"/>
        </w:rPr>
        <w:t xml:space="preserve">: </w:t>
      </w:r>
      <w:r w:rsidRPr="00AC6052">
        <w:rPr>
          <w:rFonts w:eastAsia="宋体"/>
          <w:b/>
          <w:lang w:eastAsia="zh-CN"/>
        </w:rPr>
        <w:t>For device 1</w:t>
      </w:r>
      <w:r w:rsidRPr="00AC6052">
        <w:rPr>
          <w:rFonts w:eastAsia="宋体" w:hint="eastAsia"/>
          <w:b/>
          <w:lang w:eastAsia="zh-CN"/>
        </w:rPr>
        <w:t xml:space="preserve"> with </w:t>
      </w:r>
      <w:r w:rsidRPr="00AC6052">
        <w:rPr>
          <w:rFonts w:eastAsia="宋体"/>
          <w:b/>
          <w:lang w:eastAsia="zh-CN"/>
        </w:rPr>
        <w:t>10</w:t>
      </w:r>
      <w:r w:rsidRPr="00AC6052">
        <w:rPr>
          <w:rFonts w:eastAsia="宋体"/>
          <w:b/>
          <w:vertAlign w:val="superscript"/>
          <w:lang w:eastAsia="zh-CN"/>
        </w:rPr>
        <w:t>5</w:t>
      </w:r>
      <w:r w:rsidRPr="00AC6052">
        <w:rPr>
          <w:rFonts w:eastAsia="宋体"/>
          <w:b/>
          <w:lang w:eastAsia="zh-CN"/>
        </w:rPr>
        <w:t xml:space="preserve"> ppm</w:t>
      </w:r>
      <w:r w:rsidRPr="00AC6052">
        <w:rPr>
          <w:rFonts w:eastAsia="宋体" w:hint="eastAsia"/>
          <w:b/>
          <w:lang w:eastAsia="zh-CN"/>
        </w:rPr>
        <w:t xml:space="preserve"> SFO</w:t>
      </w:r>
      <w:r w:rsidRPr="00AC6052">
        <w:rPr>
          <w:rFonts w:eastAsia="宋体"/>
          <w:b/>
          <w:lang w:eastAsia="zh-CN"/>
        </w:rPr>
        <w:t>, support X=1</w:t>
      </w:r>
      <w:r w:rsidRPr="00AC6052">
        <w:rPr>
          <w:rFonts w:eastAsia="宋体" w:hint="eastAsia"/>
          <w:b/>
          <w:lang w:eastAsia="zh-CN"/>
        </w:rPr>
        <w:t xml:space="preserve"> for Msg3.</w:t>
      </w:r>
    </w:p>
    <w:p w14:paraId="06EC7596" w14:textId="1BCF815D" w:rsidR="00AC6052" w:rsidRPr="00AC6052" w:rsidRDefault="00AC6052">
      <w:pPr>
        <w:snapToGrid w:val="0"/>
        <w:spacing w:afterLines="50" w:after="120"/>
        <w:jc w:val="both"/>
        <w:rPr>
          <w:rFonts w:eastAsia="宋体"/>
          <w:b/>
          <w:lang w:eastAsia="zh-CN"/>
        </w:rPr>
      </w:pPr>
      <w:r w:rsidRPr="00AC6052">
        <w:rPr>
          <w:rFonts w:eastAsia="宋体"/>
          <w:b/>
          <w:lang w:eastAsia="zh-CN"/>
        </w:rPr>
        <w:t>P</w:t>
      </w:r>
      <w:r w:rsidRPr="00AC6052">
        <w:rPr>
          <w:rFonts w:eastAsia="宋体" w:hint="eastAsia"/>
          <w:b/>
          <w:lang w:eastAsia="zh-CN"/>
        </w:rPr>
        <w:t xml:space="preserve">roposal </w:t>
      </w:r>
      <w:r w:rsidR="00A130CE">
        <w:rPr>
          <w:rFonts w:eastAsia="宋体" w:hint="eastAsia"/>
          <w:b/>
          <w:lang w:eastAsia="zh-CN"/>
        </w:rPr>
        <w:t>23</w:t>
      </w:r>
      <w:r w:rsidR="0026713B">
        <w:rPr>
          <w:rFonts w:eastAsia="宋体" w:hint="eastAsia"/>
          <w:b/>
          <w:lang w:eastAsia="zh-CN"/>
        </w:rPr>
        <w:t xml:space="preserve">: </w:t>
      </w:r>
      <w:r w:rsidRPr="00AC6052">
        <w:rPr>
          <w:rFonts w:eastAsia="宋体"/>
          <w:b/>
          <w:lang w:eastAsia="zh-CN"/>
        </w:rPr>
        <w:t xml:space="preserve">For the consistent design with Msg1 scheduling and the backward compatibility with the devices with higher capability for SFO estimation, </w:t>
      </w:r>
      <w:r w:rsidRPr="00AC6052">
        <w:rPr>
          <w:rFonts w:eastAsia="宋体" w:hint="eastAsia"/>
          <w:b/>
          <w:lang w:eastAsia="zh-CN"/>
        </w:rPr>
        <w:t>X&gt;1</w:t>
      </w:r>
      <w:r w:rsidRPr="00AC6052">
        <w:rPr>
          <w:rFonts w:eastAsia="宋体"/>
          <w:b/>
          <w:lang w:eastAsia="zh-CN"/>
        </w:rPr>
        <w:t xml:space="preserve"> </w:t>
      </w:r>
      <w:r w:rsidRPr="00AC6052">
        <w:rPr>
          <w:rFonts w:eastAsia="宋体" w:hint="eastAsia"/>
          <w:b/>
          <w:lang w:eastAsia="zh-CN"/>
        </w:rPr>
        <w:t>can</w:t>
      </w:r>
      <w:r w:rsidRPr="00AC6052">
        <w:rPr>
          <w:rFonts w:eastAsia="宋体"/>
          <w:b/>
          <w:lang w:eastAsia="zh-CN"/>
        </w:rPr>
        <w:t xml:space="preserve"> be considered for Msg3.</w:t>
      </w:r>
    </w:p>
    <w:p w14:paraId="3867B7F6" w14:textId="77777777" w:rsidR="00AC6052" w:rsidRPr="00006364" w:rsidRDefault="00AC6052">
      <w:pPr>
        <w:snapToGrid w:val="0"/>
        <w:spacing w:beforeLines="100" w:before="240"/>
        <w:rPr>
          <w:rFonts w:eastAsia="宋体"/>
          <w:b/>
          <w:u w:val="single"/>
          <w:lang w:eastAsia="zh-CN"/>
        </w:rPr>
      </w:pPr>
      <w:r w:rsidRPr="00006364">
        <w:rPr>
          <w:rFonts w:eastAsia="宋体"/>
          <w:b/>
          <w:u w:val="single"/>
          <w:lang w:eastAsia="zh-CN"/>
        </w:rPr>
        <w:t>Resource indication</w:t>
      </w:r>
    </w:p>
    <w:p w14:paraId="7E09223E" w14:textId="77777777" w:rsidR="00AC6052" w:rsidRPr="00AC6052" w:rsidRDefault="00AC6052">
      <w:pPr>
        <w:snapToGrid w:val="0"/>
        <w:spacing w:beforeLines="50" w:before="120" w:afterLines="50" w:after="120"/>
        <w:jc w:val="both"/>
        <w:rPr>
          <w:rFonts w:eastAsia="宋体"/>
          <w:lang w:eastAsia="zh-CN"/>
        </w:rPr>
      </w:pPr>
      <w:r w:rsidRPr="00AC6052">
        <w:rPr>
          <w:rFonts w:eastAsia="宋体" w:hint="eastAsia"/>
          <w:lang w:eastAsia="zh-CN"/>
        </w:rPr>
        <w:t xml:space="preserve">It should be considered how to indicate the time domain resources for multiple </w:t>
      </w:r>
      <w:r w:rsidRPr="00AC6052">
        <w:rPr>
          <w:rFonts w:eastAsia="宋体"/>
          <w:lang w:eastAsia="zh-CN"/>
        </w:rPr>
        <w:t>successive</w:t>
      </w:r>
      <w:r w:rsidRPr="00AC6052">
        <w:rPr>
          <w:rFonts w:eastAsia="宋体" w:hint="eastAsia"/>
          <w:lang w:eastAsia="zh-CN"/>
        </w:rPr>
        <w:t xml:space="preserve"> Msg3 transmissions if X&gt;1 for Msg3 is supported. </w:t>
      </w:r>
      <w:r w:rsidRPr="00AC6052">
        <w:rPr>
          <w:rFonts w:eastAsia="宋体"/>
          <w:lang w:eastAsia="zh-CN"/>
        </w:rPr>
        <w:t>Three options for time domain resource indication for Msg3 are provided below:</w:t>
      </w:r>
    </w:p>
    <w:p w14:paraId="27FB0134" w14:textId="77777777" w:rsidR="0076102C" w:rsidRPr="00DA5B94" w:rsidRDefault="00B34975">
      <w:pPr>
        <w:pStyle w:val="afff1"/>
        <w:numPr>
          <w:ilvl w:val="0"/>
          <w:numId w:val="52"/>
        </w:numPr>
        <w:snapToGrid w:val="0"/>
        <w:spacing w:afterLines="50" w:after="120"/>
        <w:ind w:hangingChars="210"/>
        <w:contextualSpacing w:val="0"/>
        <w:jc w:val="both"/>
        <w:rPr>
          <w:rFonts w:eastAsia="宋体"/>
          <w:lang w:eastAsia="zh-CN"/>
        </w:rPr>
      </w:pPr>
      <w:r w:rsidRPr="00006364">
        <w:rPr>
          <w:rFonts w:eastAsiaTheme="minorEastAsia"/>
          <w:lang w:eastAsia="zh-CN"/>
        </w:rPr>
        <w:t>Option</w:t>
      </w:r>
      <w:r w:rsidRPr="00DA5B94">
        <w:rPr>
          <w:rFonts w:eastAsia="宋体"/>
          <w:lang w:eastAsia="zh-CN"/>
        </w:rPr>
        <w:t xml:space="preserve"> 1: {T</w:t>
      </w:r>
      <w:r w:rsidRPr="00DA5B94">
        <w:rPr>
          <w:rFonts w:eastAsia="宋体"/>
          <w:vertAlign w:val="subscript"/>
          <w:lang w:eastAsia="zh-CN"/>
        </w:rPr>
        <w:t>offset</w:t>
      </w:r>
      <w:r w:rsidRPr="00DA5B94">
        <w:rPr>
          <w:rFonts w:eastAsia="宋体"/>
          <w:vertAlign w:val="subscript"/>
          <w:lang w:val="en-US" w:eastAsia="zh-CN"/>
        </w:rPr>
        <w:t>, 1</w:t>
      </w:r>
      <w:r w:rsidRPr="00DA5B94">
        <w:rPr>
          <w:rFonts w:eastAsia="宋体"/>
          <w:lang w:eastAsia="zh-CN"/>
        </w:rPr>
        <w:t>, N, T</w:t>
      </w:r>
      <w:r w:rsidRPr="00DA5B94">
        <w:rPr>
          <w:rFonts w:eastAsia="宋体"/>
          <w:vertAlign w:val="subscript"/>
          <w:lang w:eastAsia="zh-CN"/>
        </w:rPr>
        <w:t>resource</w:t>
      </w:r>
      <w:r w:rsidRPr="00DA5B94">
        <w:rPr>
          <w:rFonts w:eastAsia="宋体"/>
          <w:lang w:eastAsia="zh-CN"/>
        </w:rPr>
        <w:t>}</w:t>
      </w:r>
    </w:p>
    <w:p w14:paraId="6369F60A" w14:textId="77777777" w:rsidR="0076102C" w:rsidRPr="00DA5B94" w:rsidRDefault="00B34975">
      <w:pPr>
        <w:pStyle w:val="afff1"/>
        <w:numPr>
          <w:ilvl w:val="0"/>
          <w:numId w:val="52"/>
        </w:numPr>
        <w:snapToGrid w:val="0"/>
        <w:spacing w:afterLines="50" w:after="120"/>
        <w:ind w:hangingChars="210"/>
        <w:contextualSpacing w:val="0"/>
        <w:jc w:val="both"/>
        <w:rPr>
          <w:rFonts w:eastAsia="宋体"/>
          <w:lang w:eastAsia="zh-CN"/>
        </w:rPr>
      </w:pPr>
      <w:r w:rsidRPr="00006364">
        <w:rPr>
          <w:rFonts w:eastAsiaTheme="minorEastAsia"/>
          <w:lang w:eastAsia="zh-CN"/>
        </w:rPr>
        <w:t>Option</w:t>
      </w:r>
      <w:r w:rsidRPr="00DA5B94">
        <w:rPr>
          <w:rFonts w:eastAsia="宋体"/>
          <w:lang w:eastAsia="zh-CN"/>
        </w:rPr>
        <w:t xml:space="preserve"> 2: {T</w:t>
      </w:r>
      <w:r w:rsidRPr="00DA5B94">
        <w:rPr>
          <w:rFonts w:eastAsia="宋体"/>
          <w:vertAlign w:val="subscript"/>
          <w:lang w:eastAsia="zh-CN"/>
        </w:rPr>
        <w:t>offset</w:t>
      </w:r>
      <w:r w:rsidRPr="00DA5B94">
        <w:rPr>
          <w:rFonts w:eastAsia="宋体"/>
          <w:vertAlign w:val="subscript"/>
          <w:lang w:val="en-US" w:eastAsia="zh-CN"/>
        </w:rPr>
        <w:t>, 1</w:t>
      </w:r>
      <w:r w:rsidRPr="00DA5B94">
        <w:rPr>
          <w:rFonts w:eastAsia="宋体"/>
          <w:lang w:eastAsia="zh-CN"/>
        </w:rPr>
        <w:t>, N, T</w:t>
      </w:r>
      <w:r w:rsidRPr="00DA5B94">
        <w:rPr>
          <w:rFonts w:eastAsia="宋体"/>
          <w:vertAlign w:val="subscript"/>
          <w:lang w:eastAsia="zh-CN"/>
        </w:rPr>
        <w:t>guard</w:t>
      </w:r>
      <w:r w:rsidRPr="00DA5B94">
        <w:rPr>
          <w:rFonts w:eastAsia="宋体"/>
          <w:lang w:eastAsia="zh-CN"/>
        </w:rPr>
        <w:t>}</w:t>
      </w:r>
    </w:p>
    <w:p w14:paraId="7310C8C7" w14:textId="77777777" w:rsidR="0076102C" w:rsidRPr="00DA5B94" w:rsidRDefault="00B34975">
      <w:pPr>
        <w:pStyle w:val="afff1"/>
        <w:numPr>
          <w:ilvl w:val="0"/>
          <w:numId w:val="52"/>
        </w:numPr>
        <w:snapToGrid w:val="0"/>
        <w:spacing w:afterLines="50" w:after="120"/>
        <w:ind w:hangingChars="210"/>
        <w:contextualSpacing w:val="0"/>
        <w:jc w:val="both"/>
        <w:rPr>
          <w:rFonts w:eastAsia="宋体"/>
          <w:lang w:eastAsia="zh-CN"/>
        </w:rPr>
      </w:pPr>
      <w:r w:rsidRPr="00006364">
        <w:rPr>
          <w:rFonts w:eastAsiaTheme="minorEastAsia"/>
          <w:lang w:eastAsia="zh-CN"/>
        </w:rPr>
        <w:t>Option</w:t>
      </w:r>
      <w:r w:rsidRPr="00DA5B94">
        <w:rPr>
          <w:rFonts w:eastAsia="宋体"/>
          <w:lang w:eastAsia="zh-CN"/>
        </w:rPr>
        <w:t xml:space="preserve"> 3: {T</w:t>
      </w:r>
      <w:r w:rsidRPr="00DA5B94">
        <w:rPr>
          <w:rFonts w:eastAsia="宋体"/>
          <w:vertAlign w:val="subscript"/>
          <w:lang w:eastAsia="zh-CN"/>
        </w:rPr>
        <w:t>offset, 1</w:t>
      </w:r>
      <w:r w:rsidRPr="00DA5B94">
        <w:rPr>
          <w:rFonts w:eastAsia="宋体"/>
          <w:lang w:eastAsia="zh-CN"/>
        </w:rPr>
        <w:t>, T</w:t>
      </w:r>
      <w:r w:rsidRPr="00DA5B94">
        <w:rPr>
          <w:rFonts w:eastAsia="宋体"/>
          <w:vertAlign w:val="subscript"/>
          <w:lang w:eastAsia="zh-CN"/>
        </w:rPr>
        <w:t>offset, 2</w:t>
      </w:r>
      <w:r w:rsidRPr="00DA5B94">
        <w:rPr>
          <w:rFonts w:eastAsia="宋体"/>
          <w:lang w:eastAsia="zh-CN"/>
        </w:rPr>
        <w:t>, … , T</w:t>
      </w:r>
      <w:r w:rsidRPr="00DA5B94">
        <w:rPr>
          <w:rFonts w:eastAsia="宋体"/>
          <w:vertAlign w:val="subscript"/>
          <w:lang w:eastAsia="zh-CN"/>
        </w:rPr>
        <w:t>offset, N</w:t>
      </w:r>
      <w:r w:rsidRPr="00DA5B94">
        <w:rPr>
          <w:rFonts w:eastAsia="宋体"/>
          <w:lang w:eastAsia="zh-CN"/>
        </w:rPr>
        <w:t>}</w:t>
      </w:r>
    </w:p>
    <w:p w14:paraId="65F370C1" w14:textId="1EDCF160" w:rsidR="0076102C" w:rsidRDefault="00B34975">
      <w:pPr>
        <w:jc w:val="both"/>
        <w:rPr>
          <w:rFonts w:eastAsia="宋体"/>
          <w:lang w:eastAsia="zh-CN"/>
        </w:rPr>
      </w:pPr>
      <w:r>
        <w:rPr>
          <w:rFonts w:eastAsia="宋体" w:hint="eastAsia"/>
          <w:lang w:eastAsia="zh-CN"/>
        </w:rPr>
        <w:t xml:space="preserve">The time </w:t>
      </w:r>
      <w:r>
        <w:rPr>
          <w:rFonts w:eastAsia="宋体"/>
          <w:lang w:eastAsia="zh-CN"/>
        </w:rPr>
        <w:t xml:space="preserve">relationships of the parameters in the </w:t>
      </w:r>
      <w:r>
        <w:rPr>
          <w:rFonts w:eastAsia="宋体" w:hint="eastAsia"/>
          <w:lang w:eastAsia="zh-CN"/>
        </w:rPr>
        <w:t>three</w:t>
      </w:r>
      <w:r>
        <w:rPr>
          <w:rFonts w:eastAsia="宋体"/>
          <w:lang w:eastAsia="zh-CN"/>
        </w:rPr>
        <w:t xml:space="preserve"> options are</w:t>
      </w:r>
      <w:r>
        <w:rPr>
          <w:rFonts w:eastAsia="宋体" w:hint="eastAsia"/>
          <w:lang w:eastAsia="zh-CN"/>
        </w:rPr>
        <w:t xml:space="preserve">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_Ref188947277 \h</w:instrText>
      </w:r>
      <w:r>
        <w:rPr>
          <w:rFonts w:eastAsia="宋体"/>
          <w:lang w:eastAsia="zh-CN"/>
        </w:rPr>
        <w:instrText xml:space="preserve"> </w:instrText>
      </w:r>
      <w:r>
        <w:rPr>
          <w:rFonts w:eastAsia="宋体"/>
          <w:lang w:eastAsia="zh-CN"/>
        </w:rPr>
      </w:r>
      <w:r>
        <w:rPr>
          <w:rFonts w:eastAsia="宋体"/>
          <w:lang w:eastAsia="zh-CN"/>
        </w:rPr>
        <w:fldChar w:fldCharType="separate"/>
      </w:r>
      <w:r w:rsidR="00444A4C">
        <w:rPr>
          <w:bCs/>
        </w:rPr>
        <w:t xml:space="preserve">Figure </w:t>
      </w:r>
      <w:r w:rsidR="00444A4C">
        <w:rPr>
          <w:bCs/>
          <w:noProof/>
        </w:rPr>
        <w:t>6</w:t>
      </w:r>
      <w:r>
        <w:rPr>
          <w:rFonts w:eastAsia="宋体"/>
          <w:lang w:eastAsia="zh-CN"/>
        </w:rPr>
        <w:fldChar w:fldCharType="end"/>
      </w:r>
      <w:r>
        <w:rPr>
          <w:rFonts w:eastAsia="宋体" w:hint="eastAsia"/>
          <w:lang w:eastAsia="zh-CN"/>
        </w:rPr>
        <w:t>~</w:t>
      </w:r>
      <w:r>
        <w:rPr>
          <w:rFonts w:eastAsia="宋体"/>
          <w:lang w:eastAsia="zh-CN"/>
        </w:rPr>
        <w:fldChar w:fldCharType="begin"/>
      </w:r>
      <w:r>
        <w:rPr>
          <w:rFonts w:eastAsia="宋体"/>
          <w:lang w:eastAsia="zh-CN"/>
        </w:rPr>
        <w:instrText xml:space="preserve"> REF _Ref188948887 \h </w:instrText>
      </w:r>
      <w:r>
        <w:rPr>
          <w:rFonts w:eastAsia="宋体"/>
          <w:lang w:eastAsia="zh-CN"/>
        </w:rPr>
      </w:r>
      <w:r>
        <w:rPr>
          <w:rFonts w:eastAsia="宋体"/>
          <w:lang w:eastAsia="zh-CN"/>
        </w:rPr>
        <w:fldChar w:fldCharType="separate"/>
      </w:r>
      <w:r w:rsidR="00444A4C">
        <w:rPr>
          <w:bCs/>
        </w:rPr>
        <w:t xml:space="preserve">Figure </w:t>
      </w:r>
      <w:r w:rsidR="00444A4C">
        <w:rPr>
          <w:bCs/>
          <w:noProof/>
        </w:rPr>
        <w:t>8</w:t>
      </w:r>
      <w:r>
        <w:rPr>
          <w:rFonts w:eastAsia="宋体"/>
          <w:lang w:eastAsia="zh-CN"/>
        </w:rPr>
        <w:fldChar w:fldCharType="end"/>
      </w:r>
      <w:r>
        <w:rPr>
          <w:rFonts w:eastAsia="宋体" w:hint="eastAsia"/>
          <w:lang w:eastAsia="zh-CN"/>
        </w:rPr>
        <w:t>, in which a Msg2 schedules four TDMAed Msg3 transmissions and the end time of the Msg2 is used as the reference time for time domain resource indication for Msg3.</w:t>
      </w:r>
    </w:p>
    <w:p w14:paraId="47397CB2" w14:textId="77777777" w:rsidR="0076102C" w:rsidRDefault="00B34975">
      <w:pPr>
        <w:keepNext/>
        <w:jc w:val="center"/>
      </w:pPr>
      <w:r>
        <w:rPr>
          <w:rFonts w:eastAsia="宋体"/>
          <w:noProof/>
          <w:lang w:val="en-US" w:eastAsia="zh-CN"/>
        </w:rPr>
        <mc:AlternateContent>
          <mc:Choice Requires="wpc">
            <w:drawing>
              <wp:inline distT="0" distB="0" distL="0" distR="0" wp14:anchorId="78027299" wp14:editId="10F3414F">
                <wp:extent cx="4811395" cy="1769745"/>
                <wp:effectExtent l="0" t="0" r="8255" b="1905"/>
                <wp:docPr id="84"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8" name="直接箭头连接符 58"/>
                        <wps:cNvCnPr/>
                        <wps:spPr>
                          <a:xfrm>
                            <a:off x="158750" y="697053"/>
                            <a:ext cx="45720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59" name="文本框 59"/>
                        <wps:cNvSpPr txBox="1"/>
                        <wps:spPr>
                          <a:xfrm>
                            <a:off x="432388" y="306453"/>
                            <a:ext cx="396240" cy="304157"/>
                          </a:xfrm>
                          <a:prstGeom prst="rect">
                            <a:avLst/>
                          </a:prstGeom>
                          <a:noFill/>
                          <a:ln w="6350">
                            <a:solidFill>
                              <a:sysClr val="windowText" lastClr="000000"/>
                            </a:solidFill>
                          </a:ln>
                        </wps:spPr>
                        <wps:txbx>
                          <w:txbxContent>
                            <w:p w14:paraId="6A381A96" w14:textId="77777777" w:rsidR="003C0BB9" w:rsidRDefault="003C0BB9">
                              <w:pPr>
                                <w:spacing w:after="0"/>
                                <w:jc w:val="center"/>
                                <w:rPr>
                                  <w:rFonts w:eastAsiaTheme="minorEastAsia"/>
                                  <w:sz w:val="18"/>
                                  <w:szCs w:val="18"/>
                                  <w:lang w:eastAsia="zh-CN"/>
                                </w:rPr>
                              </w:pPr>
                              <w:r>
                                <w:rPr>
                                  <w:rFonts w:eastAsiaTheme="minorEastAsia" w:hint="eastAsia"/>
                                  <w:sz w:val="18"/>
                                  <w:szCs w:val="18"/>
                                  <w:lang w:eastAsia="zh-CN"/>
                                </w:rPr>
                                <w:t>Msg2</w:t>
                              </w:r>
                            </w:p>
                          </w:txbxContent>
                        </wps:txbx>
                        <wps:bodyPr rot="0" spcFirstLastPara="0" vertOverflow="overflow" horzOverflow="overflow" vert="horz" wrap="square" lIns="0" tIns="0" rIns="0" bIns="0" numCol="1" spcCol="0" rtlCol="0" fromWordArt="0" anchor="ctr" anchorCtr="0" forceAA="0" compatLnSpc="1">
                          <a:noAutofit/>
                        </wps:bodyPr>
                      </wps:wsp>
                      <wps:wsp>
                        <wps:cNvPr id="60" name="文本框 1"/>
                        <wps:cNvSpPr txBox="1"/>
                        <wps:spPr>
                          <a:xfrm>
                            <a:off x="1257799" y="306497"/>
                            <a:ext cx="503555" cy="303478"/>
                          </a:xfrm>
                          <a:prstGeom prst="rect">
                            <a:avLst/>
                          </a:prstGeom>
                          <a:noFill/>
                          <a:ln w="6350">
                            <a:solidFill>
                              <a:sysClr val="windowText" lastClr="000000"/>
                            </a:solidFill>
                          </a:ln>
                        </wps:spPr>
                        <wps:txbx>
                          <w:txbxContent>
                            <w:p w14:paraId="7079B073" w14:textId="77777777" w:rsidR="003C0BB9" w:rsidRDefault="003C0BB9">
                              <w:pPr>
                                <w:spacing w:after="0"/>
                                <w:jc w:val="center"/>
                                <w:rPr>
                                  <w:rFonts w:eastAsiaTheme="minorEastAsia"/>
                                  <w:sz w:val="18"/>
                                  <w:szCs w:val="18"/>
                                  <w:lang w:val="en-US" w:eastAsia="zh-CN"/>
                                </w:rPr>
                              </w:pPr>
                              <w:r>
                                <w:rPr>
                                  <w:rFonts w:eastAsiaTheme="minorEastAsia"/>
                                  <w:sz w:val="18"/>
                                  <w:szCs w:val="18"/>
                                  <w:lang w:eastAsia="zh-CN"/>
                                </w:rPr>
                                <w:t>Msg</w:t>
                              </w:r>
                              <w:r>
                                <w:rPr>
                                  <w:rFonts w:eastAsiaTheme="minorEastAsia" w:hint="eastAsia"/>
                                  <w:sz w:val="18"/>
                                  <w:szCs w:val="18"/>
                                  <w:lang w:eastAsia="zh-CN"/>
                                </w:rPr>
                                <w:t>3</w:t>
                              </w:r>
                              <w:r>
                                <w:rPr>
                                  <w:rFonts w:eastAsiaTheme="minorEastAsia" w:hint="eastAsia"/>
                                  <w:sz w:val="18"/>
                                  <w:szCs w:val="18"/>
                                  <w:lang w:val="en-US" w:eastAsia="zh-CN"/>
                                </w:rPr>
                                <w:t>#1</w:t>
                              </w:r>
                            </w:p>
                          </w:txbxContent>
                        </wps:txbx>
                        <wps:bodyPr rot="0" spcFirstLastPara="0" vert="horz" wrap="square" lIns="0" tIns="0" rIns="0" bIns="0" numCol="1" spcCol="0" rtlCol="0" fromWordArt="0" anchor="ctr" anchorCtr="0" forceAA="0" compatLnSpc="1">
                          <a:noAutofit/>
                        </wps:bodyPr>
                      </wps:wsp>
                      <wps:wsp>
                        <wps:cNvPr id="61" name="文本框 1"/>
                        <wps:cNvSpPr txBox="1"/>
                        <wps:spPr>
                          <a:xfrm>
                            <a:off x="2085839" y="306453"/>
                            <a:ext cx="503555" cy="303522"/>
                          </a:xfrm>
                          <a:prstGeom prst="rect">
                            <a:avLst/>
                          </a:prstGeom>
                          <a:noFill/>
                          <a:ln w="6350">
                            <a:solidFill>
                              <a:sysClr val="windowText" lastClr="000000"/>
                            </a:solidFill>
                          </a:ln>
                        </wps:spPr>
                        <wps:txbx>
                          <w:txbxContent>
                            <w:p w14:paraId="64B9588D" w14:textId="77777777" w:rsidR="003C0BB9" w:rsidRDefault="003C0BB9">
                              <w:pPr>
                                <w:spacing w:after="0"/>
                                <w:jc w:val="center"/>
                                <w:rPr>
                                  <w:rFonts w:eastAsiaTheme="minorEastAsia"/>
                                  <w:sz w:val="18"/>
                                  <w:szCs w:val="18"/>
                                  <w:lang w:val="en-US" w:eastAsia="zh-CN"/>
                                </w:rPr>
                              </w:pPr>
                              <w:r>
                                <w:rPr>
                                  <w:rFonts w:eastAsiaTheme="minorEastAsia"/>
                                  <w:sz w:val="18"/>
                                  <w:szCs w:val="18"/>
                                  <w:lang w:eastAsia="zh-CN"/>
                                </w:rPr>
                                <w:t>Msg3</w:t>
                              </w:r>
                              <w:r>
                                <w:rPr>
                                  <w:rFonts w:eastAsiaTheme="minorEastAsia" w:hint="eastAsia"/>
                                  <w:sz w:val="18"/>
                                  <w:szCs w:val="18"/>
                                  <w:lang w:val="en-US" w:eastAsia="zh-CN"/>
                                </w:rPr>
                                <w:t>#2</w:t>
                              </w:r>
                            </w:p>
                          </w:txbxContent>
                        </wps:txbx>
                        <wps:bodyPr rot="0" spcFirstLastPara="0" vert="horz" wrap="square" lIns="0" tIns="0" rIns="0" bIns="0" numCol="1" spcCol="0" rtlCol="0" fromWordArt="0" anchor="ctr" anchorCtr="0" forceAA="0" compatLnSpc="1">
                          <a:noAutofit/>
                        </wps:bodyPr>
                      </wps:wsp>
                      <wps:wsp>
                        <wps:cNvPr id="62" name="文本框 62"/>
                        <wps:cNvSpPr txBox="1"/>
                        <wps:spPr>
                          <a:xfrm>
                            <a:off x="4345516" y="739388"/>
                            <a:ext cx="324000" cy="169334"/>
                          </a:xfrm>
                          <a:prstGeom prst="rect">
                            <a:avLst/>
                          </a:prstGeom>
                          <a:solidFill>
                            <a:sysClr val="window" lastClr="CEEACA"/>
                          </a:solidFill>
                          <a:ln w="6350">
                            <a:noFill/>
                          </a:ln>
                          <a:effectLst/>
                        </wps:spPr>
                        <wps:txbx>
                          <w:txbxContent>
                            <w:p w14:paraId="1923F094" w14:textId="77777777" w:rsidR="003C0BB9" w:rsidRDefault="003C0BB9">
                              <w:pPr>
                                <w:spacing w:after="0"/>
                                <w:jc w:val="center"/>
                                <w:rPr>
                                  <w:rFonts w:eastAsiaTheme="minorEastAsia"/>
                                  <w:sz w:val="18"/>
                                  <w:szCs w:val="18"/>
                                  <w:lang w:eastAsia="zh-CN"/>
                                </w:rPr>
                              </w:pPr>
                              <w:r>
                                <w:rPr>
                                  <w:rFonts w:eastAsiaTheme="minorEastAsia" w:hint="eastAsia"/>
                                  <w:sz w:val="18"/>
                                  <w:szCs w:val="18"/>
                                  <w:lang w:eastAsia="zh-CN"/>
                                </w:rPr>
                                <w:t>Time</w:t>
                              </w:r>
                            </w:p>
                          </w:txbxContent>
                        </wps:txbx>
                        <wps:bodyPr rot="0" spcFirstLastPara="0" vertOverflow="overflow" horzOverflow="overflow" vert="horz" wrap="square" lIns="0" tIns="0" rIns="0" bIns="0" numCol="1" spcCol="0" rtlCol="0" fromWordArt="0" anchor="t" anchorCtr="0" forceAA="0" compatLnSpc="1">
                          <a:noAutofit/>
                        </wps:bodyPr>
                      </wps:wsp>
                      <wps:wsp>
                        <wps:cNvPr id="63" name="直接箭头连接符 63"/>
                        <wps:cNvCnPr/>
                        <wps:spPr>
                          <a:xfrm flipH="1" flipV="1">
                            <a:off x="160020" y="83643"/>
                            <a:ext cx="0" cy="61214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64" name="文本框 64"/>
                        <wps:cNvSpPr txBox="1"/>
                        <wps:spPr>
                          <a:xfrm>
                            <a:off x="193040" y="42368"/>
                            <a:ext cx="505460" cy="168910"/>
                          </a:xfrm>
                          <a:prstGeom prst="rect">
                            <a:avLst/>
                          </a:prstGeom>
                          <a:solidFill>
                            <a:sysClr val="window" lastClr="CEEACA"/>
                          </a:solidFill>
                          <a:ln w="6350">
                            <a:noFill/>
                          </a:ln>
                          <a:effectLst/>
                        </wps:spPr>
                        <wps:txbx>
                          <w:txbxContent>
                            <w:p w14:paraId="78B7B2E4" w14:textId="77777777" w:rsidR="003C0BB9" w:rsidRDefault="003C0BB9">
                              <w:pPr>
                                <w:spacing w:after="0"/>
                                <w:jc w:val="center"/>
                                <w:rPr>
                                  <w:rFonts w:eastAsiaTheme="minorEastAsia"/>
                                  <w:sz w:val="18"/>
                                  <w:szCs w:val="18"/>
                                  <w:lang w:val="en-US" w:eastAsia="zh-CN"/>
                                </w:rPr>
                              </w:pPr>
                              <w:r>
                                <w:rPr>
                                  <w:rFonts w:eastAsiaTheme="minorEastAsia" w:hint="eastAsia"/>
                                  <w:sz w:val="18"/>
                                  <w:szCs w:val="18"/>
                                  <w:lang w:val="en-US" w:eastAsia="zh-CN"/>
                                </w:rPr>
                                <w:t>Frequency</w:t>
                              </w:r>
                            </w:p>
                          </w:txbxContent>
                        </wps:txbx>
                        <wps:bodyPr rot="0" spcFirstLastPara="0" vertOverflow="overflow" horzOverflow="overflow" vert="horz" wrap="square" lIns="0" tIns="0" rIns="0" bIns="0" numCol="1" spcCol="0" rtlCol="0" fromWordArt="0" anchor="t" anchorCtr="0" forceAA="0" compatLnSpc="1">
                          <a:noAutofit/>
                        </wps:bodyPr>
                      </wps:wsp>
                      <wps:wsp>
                        <wps:cNvPr id="65" name="直接箭头连接符 65"/>
                        <wps:cNvCnPr/>
                        <wps:spPr>
                          <a:xfrm flipH="1" flipV="1">
                            <a:off x="830580" y="694513"/>
                            <a:ext cx="0" cy="828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66" name="文本框 66"/>
                        <wps:cNvSpPr txBox="1"/>
                        <wps:spPr>
                          <a:xfrm>
                            <a:off x="352477" y="1536014"/>
                            <a:ext cx="957417" cy="206777"/>
                          </a:xfrm>
                          <a:prstGeom prst="rect">
                            <a:avLst/>
                          </a:prstGeom>
                          <a:noFill/>
                          <a:ln w="6350">
                            <a:noFill/>
                          </a:ln>
                          <a:effectLst/>
                        </wps:spPr>
                        <wps:txbx>
                          <w:txbxContent>
                            <w:p w14:paraId="307982C1" w14:textId="77777777" w:rsidR="003C0BB9" w:rsidRDefault="003C0BB9">
                              <w:pPr>
                                <w:spacing w:after="0" w:line="140" w:lineRule="exact"/>
                                <w:jc w:val="center"/>
                                <w:rPr>
                                  <w:rFonts w:eastAsiaTheme="minorEastAsia"/>
                                  <w:sz w:val="15"/>
                                  <w:szCs w:val="15"/>
                                  <w:lang w:val="en-US" w:eastAsia="zh-CN"/>
                                </w:rPr>
                              </w:pPr>
                              <w:r>
                                <w:rPr>
                                  <w:rFonts w:eastAsiaTheme="minorEastAsia" w:hint="eastAsia"/>
                                  <w:sz w:val="15"/>
                                  <w:szCs w:val="15"/>
                                  <w:lang w:val="en-US" w:eastAsia="zh-CN"/>
                                </w:rPr>
                                <w:t>Reference time for the start time for Msg3</w:t>
                              </w:r>
                            </w:p>
                          </w:txbxContent>
                        </wps:txbx>
                        <wps:bodyPr rot="0" spcFirstLastPara="0" vertOverflow="overflow" horzOverflow="overflow" vert="horz" wrap="square" lIns="0" tIns="0" rIns="0" bIns="0" numCol="1" spcCol="0" rtlCol="0" fromWordArt="0" anchor="t" anchorCtr="0" forceAA="0" compatLnSpc="1">
                          <a:noAutofit/>
                        </wps:bodyPr>
                      </wps:wsp>
                      <wps:wsp>
                        <wps:cNvPr id="67" name="直接箭头连接符 67"/>
                        <wps:cNvCnPr/>
                        <wps:spPr>
                          <a:xfrm flipH="1" flipV="1">
                            <a:off x="2089785" y="697688"/>
                            <a:ext cx="0" cy="828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68" name="直接箭头连接符 68"/>
                        <wps:cNvCnPr/>
                        <wps:spPr>
                          <a:xfrm flipH="1" flipV="1">
                            <a:off x="2919095" y="697688"/>
                            <a:ext cx="0" cy="828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69" name="直接箭头连接符 69"/>
                        <wps:cNvCnPr/>
                        <wps:spPr>
                          <a:xfrm flipH="1" flipV="1">
                            <a:off x="3757930" y="697688"/>
                            <a:ext cx="0" cy="828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70" name="直接箭头连接符 70"/>
                        <wps:cNvCnPr/>
                        <wps:spPr>
                          <a:xfrm flipH="1" flipV="1">
                            <a:off x="1259205" y="697688"/>
                            <a:ext cx="0" cy="504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71" name="直接箭头连接符 71"/>
                        <wps:cNvCnPr/>
                        <wps:spPr>
                          <a:xfrm flipV="1">
                            <a:off x="823595" y="905968"/>
                            <a:ext cx="4318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72" name="文本框 72"/>
                        <wps:cNvSpPr txBox="1"/>
                        <wps:spPr>
                          <a:xfrm>
                            <a:off x="837557" y="756457"/>
                            <a:ext cx="389055" cy="156845"/>
                          </a:xfrm>
                          <a:prstGeom prst="rect">
                            <a:avLst/>
                          </a:prstGeom>
                          <a:noFill/>
                          <a:ln w="6350">
                            <a:noFill/>
                          </a:ln>
                          <a:effectLst/>
                        </wps:spPr>
                        <wps:txbx>
                          <w:txbxContent>
                            <w:p w14:paraId="6E4DAD33" w14:textId="77777777" w:rsidR="003C0BB9" w:rsidRDefault="003C0BB9">
                              <w:pPr>
                                <w:spacing w:after="0"/>
                                <w:jc w:val="center"/>
                                <w:rPr>
                                  <w:rFonts w:eastAsiaTheme="minorEastAsia"/>
                                  <w:sz w:val="16"/>
                                  <w:szCs w:val="16"/>
                                  <w:lang w:val="en-US" w:eastAsia="zh-CN"/>
                                </w:rPr>
                              </w:pPr>
                              <w:r>
                                <w:rPr>
                                  <w:rFonts w:eastAsiaTheme="minorEastAsia" w:hint="eastAsia"/>
                                  <w:sz w:val="18"/>
                                  <w:szCs w:val="18"/>
                                  <w:lang w:val="en-US" w:eastAsia="zh-CN"/>
                                </w:rPr>
                                <w:t>T</w:t>
                              </w:r>
                              <w:r>
                                <w:rPr>
                                  <w:rFonts w:eastAsiaTheme="minorEastAsia" w:hint="eastAsia"/>
                                  <w:sz w:val="18"/>
                                  <w:szCs w:val="18"/>
                                  <w:vertAlign w:val="subscript"/>
                                  <w:lang w:val="en-US" w:eastAsia="zh-CN"/>
                                </w:rPr>
                                <w:t>offset, 1</w:t>
                              </w:r>
                            </w:p>
                          </w:txbxContent>
                        </wps:txbx>
                        <wps:bodyPr rot="0" spcFirstLastPara="0" vertOverflow="overflow" horzOverflow="overflow" vert="horz" wrap="square" lIns="0" tIns="0" rIns="0" bIns="0" numCol="1" spcCol="0" rtlCol="0" fromWordArt="0" anchor="t" anchorCtr="0" forceAA="0" compatLnSpc="1">
                          <a:noAutofit/>
                        </wps:bodyPr>
                      </wps:wsp>
                      <wps:wsp>
                        <wps:cNvPr id="73" name="直接箭头连接符 73"/>
                        <wps:cNvCnPr/>
                        <wps:spPr>
                          <a:xfrm flipV="1">
                            <a:off x="1258570" y="1013422"/>
                            <a:ext cx="82804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74" name="文本框 74"/>
                        <wps:cNvSpPr txBox="1"/>
                        <wps:spPr>
                          <a:xfrm>
                            <a:off x="1477010" y="865467"/>
                            <a:ext cx="401320" cy="156845"/>
                          </a:xfrm>
                          <a:prstGeom prst="rect">
                            <a:avLst/>
                          </a:prstGeom>
                          <a:noFill/>
                          <a:ln w="6350">
                            <a:noFill/>
                          </a:ln>
                          <a:effectLst/>
                        </wps:spPr>
                        <wps:txbx>
                          <w:txbxContent>
                            <w:p w14:paraId="0612BF00" w14:textId="77777777" w:rsidR="003C0BB9" w:rsidRDefault="003C0BB9">
                              <w:pPr>
                                <w:spacing w:after="0"/>
                                <w:jc w:val="center"/>
                                <w:rPr>
                                  <w:rFonts w:eastAsiaTheme="minorEastAsia"/>
                                  <w:sz w:val="16"/>
                                  <w:szCs w:val="16"/>
                                  <w:lang w:val="en-US" w:eastAsia="zh-CN"/>
                                </w:rPr>
                              </w:pPr>
                              <w:r>
                                <w:rPr>
                                  <w:rFonts w:eastAsiaTheme="minorEastAsia" w:hint="eastAsia"/>
                                  <w:sz w:val="18"/>
                                  <w:szCs w:val="18"/>
                                  <w:lang w:val="en-US" w:eastAsia="zh-CN"/>
                                </w:rPr>
                                <w:t>T</w:t>
                              </w:r>
                              <w:r>
                                <w:rPr>
                                  <w:rFonts w:eastAsiaTheme="minorEastAsia" w:hint="eastAsia"/>
                                  <w:sz w:val="18"/>
                                  <w:szCs w:val="18"/>
                                  <w:vertAlign w:val="subscript"/>
                                  <w:lang w:val="en-US" w:eastAsia="zh-CN"/>
                                </w:rPr>
                                <w:t>resource</w:t>
                              </w:r>
                            </w:p>
                          </w:txbxContent>
                        </wps:txbx>
                        <wps:bodyPr rot="0" spcFirstLastPara="0" vertOverflow="overflow" horzOverflow="overflow" vert="horz" wrap="square" lIns="0" tIns="0" rIns="0" bIns="0" numCol="1" spcCol="0" rtlCol="0" fromWordArt="0" anchor="t" anchorCtr="0" forceAA="0" compatLnSpc="1">
                          <a:noAutofit/>
                        </wps:bodyPr>
                      </wps:wsp>
                      <wps:wsp>
                        <wps:cNvPr id="82" name="文本框 1"/>
                        <wps:cNvSpPr txBox="1"/>
                        <wps:spPr>
                          <a:xfrm>
                            <a:off x="2914271" y="311211"/>
                            <a:ext cx="502920" cy="302895"/>
                          </a:xfrm>
                          <a:prstGeom prst="rect">
                            <a:avLst/>
                          </a:prstGeom>
                          <a:noFill/>
                          <a:ln w="6350">
                            <a:solidFill>
                              <a:sysClr val="windowText" lastClr="000000"/>
                            </a:solidFill>
                          </a:ln>
                        </wps:spPr>
                        <wps:txbx>
                          <w:txbxContent>
                            <w:p w14:paraId="6F5F289A" w14:textId="77777777" w:rsidR="003C0BB9" w:rsidRDefault="003C0BB9">
                              <w:pPr>
                                <w:pStyle w:val="aff3"/>
                                <w:spacing w:before="0" w:beforeAutospacing="0" w:after="0" w:afterAutospacing="0"/>
                                <w:jc w:val="center"/>
                                <w:rPr>
                                  <w:color w:val="000000" w:themeColor="text1"/>
                                </w:rPr>
                              </w:pPr>
                              <w:r>
                                <w:rPr>
                                  <w:rFonts w:ascii="Times New Roman" w:hAnsi="Times New Roman" w:cs="Times New Roman"/>
                                  <w:color w:val="000000" w:themeColor="text1"/>
                                  <w:lang w:val="en-GB"/>
                                </w:rPr>
                                <w:t>Msg3</w:t>
                              </w:r>
                              <w:r>
                                <w:rPr>
                                  <w:rFonts w:ascii="Times New Roman" w:hAnsi="Times New Roman" w:cs="Times New Roman"/>
                                  <w:color w:val="000000" w:themeColor="text1"/>
                                </w:rPr>
                                <w:t>#</w:t>
                              </w:r>
                              <w:r>
                                <w:rPr>
                                  <w:rFonts w:ascii="Times New Roman" w:hAnsi="Times New Roman" w:cs="Times New Roman" w:hint="eastAsia"/>
                                  <w:color w:val="000000" w:themeColor="text1"/>
                                </w:rPr>
                                <w:t>3</w:t>
                              </w:r>
                            </w:p>
                          </w:txbxContent>
                        </wps:txbx>
                        <wps:bodyPr rot="0" spcFirstLastPara="0" vert="horz" wrap="square" lIns="0" tIns="0" rIns="0" bIns="0" numCol="1" spcCol="0" rtlCol="0" fromWordArt="0" anchor="ctr" anchorCtr="0" forceAA="0" compatLnSpc="1">
                          <a:noAutofit/>
                        </wps:bodyPr>
                      </wps:wsp>
                      <wps:wsp>
                        <wps:cNvPr id="83" name="文本框 1"/>
                        <wps:cNvSpPr txBox="1"/>
                        <wps:spPr>
                          <a:xfrm>
                            <a:off x="3752294" y="315296"/>
                            <a:ext cx="502285" cy="302260"/>
                          </a:xfrm>
                          <a:prstGeom prst="rect">
                            <a:avLst/>
                          </a:prstGeom>
                          <a:noFill/>
                          <a:ln w="6350">
                            <a:solidFill>
                              <a:sysClr val="windowText" lastClr="000000"/>
                            </a:solidFill>
                          </a:ln>
                        </wps:spPr>
                        <wps:txbx>
                          <w:txbxContent>
                            <w:p w14:paraId="57D2441C" w14:textId="77777777" w:rsidR="003C0BB9" w:rsidRDefault="003C0BB9">
                              <w:pPr>
                                <w:pStyle w:val="aff3"/>
                                <w:spacing w:before="0" w:beforeAutospacing="0" w:after="0" w:afterAutospacing="0"/>
                                <w:jc w:val="center"/>
                              </w:pPr>
                              <w:r>
                                <w:rPr>
                                  <w:rFonts w:ascii="Times New Roman" w:hAnsi="Times New Roman" w:cs="Times New Roman"/>
                                  <w:color w:val="000000"/>
                                  <w:lang w:val="en-GB"/>
                                </w:rPr>
                                <w:t>Msg3</w:t>
                              </w:r>
                              <w:r>
                                <w:rPr>
                                  <w:rFonts w:ascii="Times New Roman" w:hAnsi="Times New Roman" w:cs="Times New Roman"/>
                                  <w:color w:val="000000"/>
                                </w:rPr>
                                <w:t>#</w:t>
                              </w:r>
                              <w:r>
                                <w:rPr>
                                  <w:rFonts w:ascii="Times New Roman" w:hAnsi="Times New Roman" w:cs="Times New Roman" w:hint="eastAsia"/>
                                  <w:color w:val="000000"/>
                                </w:rPr>
                                <w:t>4</w:t>
                              </w:r>
                            </w:p>
                          </w:txbxContent>
                        </wps:txbx>
                        <wps:bodyPr rot="0" spcFirstLastPara="0" vert="horz" wrap="square" lIns="0" tIns="0" rIns="0" bIns="0" numCol="1" spcCol="0" rtlCol="0" fromWordArt="0" anchor="ctr" anchorCtr="0" forceAA="0" compatLnSpc="1">
                          <a:noAutofit/>
                        </wps:bodyPr>
                      </wps:wsp>
                      <wps:wsp>
                        <wps:cNvPr id="85" name="直接箭头连接符 85"/>
                        <wps:cNvCnPr/>
                        <wps:spPr>
                          <a:xfrm flipV="1">
                            <a:off x="2092889" y="1215193"/>
                            <a:ext cx="827405"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86" name="文本框 74"/>
                        <wps:cNvSpPr txBox="1"/>
                        <wps:spPr>
                          <a:xfrm>
                            <a:off x="2311329" y="1044603"/>
                            <a:ext cx="400685" cy="156210"/>
                          </a:xfrm>
                          <a:prstGeom prst="rect">
                            <a:avLst/>
                          </a:prstGeom>
                          <a:noFill/>
                          <a:ln w="6350">
                            <a:noFill/>
                          </a:ln>
                          <a:effectLst/>
                        </wps:spPr>
                        <wps:txbx>
                          <w:txbxContent>
                            <w:p w14:paraId="686575D0"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T</w:t>
                              </w:r>
                              <w:r>
                                <w:rPr>
                                  <w:rFonts w:ascii="Times New Roman" w:hAnsi="Times New Roman" w:cs="Times New Roman"/>
                                  <w:color w:val="auto"/>
                                  <w:position w:val="-5"/>
                                  <w:vertAlign w:val="subscript"/>
                                </w:rPr>
                                <w:t>resource</w:t>
                              </w:r>
                            </w:p>
                          </w:txbxContent>
                        </wps:txbx>
                        <wps:bodyPr rot="0" spcFirstLastPara="0" vert="horz" wrap="square" lIns="0" tIns="0" rIns="0" bIns="0" numCol="1" spcCol="0" rtlCol="0" fromWordArt="0" anchor="t" anchorCtr="0" forceAA="0" compatLnSpc="1">
                          <a:noAutofit/>
                        </wps:bodyPr>
                      </wps:wsp>
                      <wps:wsp>
                        <wps:cNvPr id="87" name="直接箭头连接符 87"/>
                        <wps:cNvCnPr/>
                        <wps:spPr>
                          <a:xfrm flipV="1">
                            <a:off x="2925203" y="1378956"/>
                            <a:ext cx="82677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88" name="文本框 74"/>
                        <wps:cNvSpPr txBox="1"/>
                        <wps:spPr>
                          <a:xfrm>
                            <a:off x="3143643" y="1208141"/>
                            <a:ext cx="400050" cy="155575"/>
                          </a:xfrm>
                          <a:prstGeom prst="rect">
                            <a:avLst/>
                          </a:prstGeom>
                          <a:noFill/>
                          <a:ln w="6350">
                            <a:noFill/>
                          </a:ln>
                          <a:effectLst/>
                        </wps:spPr>
                        <wps:txbx>
                          <w:txbxContent>
                            <w:p w14:paraId="32990D44"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T</w:t>
                              </w:r>
                              <w:r>
                                <w:rPr>
                                  <w:rFonts w:ascii="Times New Roman" w:hAnsi="Times New Roman" w:cs="Times New Roman"/>
                                  <w:color w:val="auto"/>
                                  <w:position w:val="-5"/>
                                  <w:vertAlign w:val="subscript"/>
                                </w:rPr>
                                <w:t>resource</w:t>
                              </w:r>
                            </w:p>
                          </w:txbxContent>
                        </wps:txbx>
                        <wps:bodyPr rot="0" spcFirstLastPara="0" vert="horz" wrap="square" lIns="0" tIns="0" rIns="0" bIns="0" numCol="1" spcCol="0" rtlCol="0" fromWordArt="0" anchor="t" anchorCtr="0" forceAA="0" compatLnSpc="1">
                          <a:noAutofit/>
                        </wps:bodyPr>
                      </wps:wsp>
                      <wps:wsp>
                        <wps:cNvPr id="89" name="文本框 66"/>
                        <wps:cNvSpPr txBox="1"/>
                        <wps:spPr>
                          <a:xfrm>
                            <a:off x="856001" y="1195027"/>
                            <a:ext cx="865660" cy="285213"/>
                          </a:xfrm>
                          <a:prstGeom prst="rect">
                            <a:avLst/>
                          </a:prstGeom>
                          <a:noFill/>
                          <a:ln w="6350">
                            <a:noFill/>
                          </a:ln>
                          <a:effectLst/>
                        </wps:spPr>
                        <wps:txbx>
                          <w:txbxContent>
                            <w:p w14:paraId="45C9CAD2" w14:textId="77777777" w:rsidR="003C0BB9" w:rsidRDefault="003C0BB9">
                              <w:pPr>
                                <w:pStyle w:val="aff3"/>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r>
                                <w:rPr>
                                  <w:rFonts w:ascii="Times New Roman" w:eastAsiaTheme="minorEastAsia" w:hAnsi="Times New Roman" w:cs="Times New Roman" w:hint="eastAsia"/>
                                  <w:color w:val="auto"/>
                                  <w:sz w:val="15"/>
                                  <w:szCs w:val="15"/>
                                </w:rPr>
                                <w:t>Start</w:t>
                              </w:r>
                              <w:r>
                                <w:rPr>
                                  <w:rFonts w:ascii="Times New Roman" w:eastAsiaTheme="minorEastAsia" w:hAnsi="Times New Roman" w:cs="Times New Roman"/>
                                  <w:color w:val="auto"/>
                                  <w:sz w:val="15"/>
                                  <w:szCs w:val="15"/>
                                </w:rPr>
                                <w:t xml:space="preserve"> time </w:t>
                              </w:r>
                              <w:r>
                                <w:rPr>
                                  <w:rFonts w:ascii="Times New Roman" w:eastAsiaTheme="minorEastAsia" w:hAnsi="Times New Roman" w:cs="Times New Roman" w:hint="eastAsia"/>
                                  <w:color w:val="auto"/>
                                  <w:sz w:val="15"/>
                                  <w:szCs w:val="15"/>
                                </w:rPr>
                                <w:t>of the 1</w:t>
                              </w:r>
                              <w:r>
                                <w:rPr>
                                  <w:rFonts w:ascii="Times New Roman" w:eastAsiaTheme="minorEastAsia" w:hAnsi="Times New Roman" w:cs="Times New Roman"/>
                                  <w:color w:val="auto"/>
                                  <w:sz w:val="15"/>
                                  <w:szCs w:val="15"/>
                                  <w:vertAlign w:val="superscript"/>
                                </w:rPr>
                                <w:t>st</w:t>
                              </w:r>
                              <w:r>
                                <w:rPr>
                                  <w:rFonts w:ascii="Times New Roman" w:eastAsiaTheme="minorEastAsia" w:hAnsi="Times New Roman" w:cs="Times New Roman" w:hint="eastAsia"/>
                                  <w:color w:val="auto"/>
                                  <w:sz w:val="15"/>
                                  <w:szCs w:val="15"/>
                                </w:rPr>
                                <w:t xml:space="preserve"> </w:t>
                              </w:r>
                            </w:p>
                            <w:p w14:paraId="6976B09B" w14:textId="77777777" w:rsidR="003C0BB9" w:rsidRDefault="003C0BB9">
                              <w:pPr>
                                <w:pStyle w:val="aff3"/>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r>
                                <w:rPr>
                                  <w:rFonts w:ascii="Times New Roman" w:eastAsiaTheme="minorEastAsia" w:hAnsi="Times New Roman" w:cs="Times New Roman" w:hint="eastAsia"/>
                                  <w:color w:val="auto"/>
                                  <w:sz w:val="15"/>
                                  <w:szCs w:val="15"/>
                                </w:rPr>
                                <w:t>time domain resource</w:t>
                              </w:r>
                              <w:r>
                                <w:rPr>
                                  <w:rFonts w:ascii="Times New Roman" w:eastAsiaTheme="minorEastAsia" w:hAnsi="Times New Roman" w:cs="Times New Roman"/>
                                  <w:color w:val="auto"/>
                                  <w:sz w:val="15"/>
                                  <w:szCs w:val="15"/>
                                </w:rPr>
                                <w:t xml:space="preserve"> </w:t>
                              </w:r>
                            </w:p>
                            <w:p w14:paraId="09620DBE" w14:textId="77777777" w:rsidR="003C0BB9" w:rsidRDefault="003C0BB9">
                              <w:pPr>
                                <w:pStyle w:val="aff3"/>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r>
                                <w:rPr>
                                  <w:rFonts w:ascii="Times New Roman" w:eastAsiaTheme="minorEastAsia" w:hAnsi="Times New Roman" w:cs="Times New Roman" w:hint="eastAsia"/>
                                  <w:color w:val="auto"/>
                                  <w:sz w:val="15"/>
                                  <w:szCs w:val="15"/>
                                </w:rPr>
                                <w:t xml:space="preserve">for </w:t>
                              </w:r>
                              <w:r>
                                <w:rPr>
                                  <w:rFonts w:ascii="Times New Roman" w:eastAsiaTheme="minorEastAsia" w:hAnsi="Times New Roman" w:cs="Times New Roman"/>
                                  <w:color w:val="auto"/>
                                  <w:sz w:val="15"/>
                                  <w:szCs w:val="15"/>
                                </w:rPr>
                                <w:t>Msg3</w:t>
                              </w:r>
                            </w:p>
                          </w:txbxContent>
                        </wps:txbx>
                        <wps:bodyPr rot="0" spcFirstLastPara="0" vert="horz" wrap="square" lIns="0" tIns="0" rIns="0" bIns="0" numCol="1" spcCol="0" rtlCol="0" fromWordArt="0" anchor="t" anchorCtr="0" forceAA="0" compatLnSpc="1">
                          <a:noAutofit/>
                        </wps:bodyPr>
                      </wps:wsp>
                      <wps:wsp>
                        <wps:cNvPr id="90" name="右大括号 90"/>
                        <wps:cNvSpPr/>
                        <wps:spPr>
                          <a:xfrm rot="16200000">
                            <a:off x="2713591" y="-1003074"/>
                            <a:ext cx="108000" cy="2484000"/>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2" name="文本框 64"/>
                        <wps:cNvSpPr txBox="1"/>
                        <wps:spPr>
                          <a:xfrm>
                            <a:off x="2592390" y="39637"/>
                            <a:ext cx="354511" cy="141436"/>
                          </a:xfrm>
                          <a:prstGeom prst="rect">
                            <a:avLst/>
                          </a:prstGeom>
                          <a:solidFill>
                            <a:sysClr val="window" lastClr="CEEACA"/>
                          </a:solidFill>
                          <a:ln w="6350">
                            <a:noFill/>
                          </a:ln>
                          <a:effectLst/>
                        </wps:spPr>
                        <wps:txbx>
                          <w:txbxContent>
                            <w:p w14:paraId="0A68CEB8"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N</w:t>
                              </w:r>
                              <w:r>
                                <w:rPr>
                                  <w:rFonts w:ascii="Times New Roman" w:hAnsi="Times New Roman" w:cs="Times New Roman" w:hint="eastAsia"/>
                                  <w:color w:val="auto"/>
                                </w:rPr>
                                <w:t>=4</w:t>
                              </w:r>
                            </w:p>
                          </w:txbxContent>
                        </wps:txbx>
                        <wps:bodyPr rot="0" spcFirstLastPara="0" vert="horz" wrap="square" lIns="0" tIns="0" rIns="0" bIns="0" numCol="1" spcCol="0" rtlCol="0" fromWordArt="0" anchor="t" anchorCtr="0" forceAA="0" compatLnSpc="1">
                          <a:noAutofit/>
                        </wps:bodyPr>
                      </wps:wsp>
                    </wpc:wpc>
                  </a:graphicData>
                </a:graphic>
              </wp:inline>
            </w:drawing>
          </mc:Choice>
          <mc:Fallback>
            <w:pict>
              <v:group id="画布 1" o:spid="_x0000_s1026" editas="canvas" style="width:378.85pt;height:139.35pt;mso-position-horizontal-relative:char;mso-position-vertical-relative:line" coordsize="48113,17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wVMlggAAENEAAAOAAAAZHJzL2Uyb0RvYy54bWzsXE1v28gZvhfofyB434ic4fDDiLLwOklb&#10;IO0GzbY9jynKIkqRLMlY9v6A9lCge+ulRYEC2/aS9tIFeuyvibc/o887ww+Z0Yclx3Hk0AeZ4nDI&#10;4cwzz/utx59fzBPjPCrKOEvHpv3IMo0oDbNJnJ6NzV989fwz3zTKSqYTmWRpNDYvo9L8/MkPf/B4&#10;kR9FLJtlySQqDNwkLY8W+dicVVV+NBqV4Syay/JRlkcpGqdZMZcVvhZno0khF7j7PBkxy3JHi6yY&#10;5EUWRmWJs091o/lE3X86jcLqy+m0jCojGZsYW6U+C/V5Sp+jJ4/l0Vkh81kc1sOQe4xiLuMUD21v&#10;9VRW0nhdxO/cah6HRVZm0+pRmM1H2XQah5F6B7yNbfXe5kSm57JULxNidpoB4ug93vf0jMZdZkk8&#10;eR4nCX3Ji7I6SQrjXGLWFrO4imieRteuGmEUR9SX/i+wjhEuWeRYxTJv17O83ThfzWQeqdcvj8Kf&#10;nb8sjHgyNgUglco5wPT9n767+sPfvv/XP99++93//vsXOn7zdwPt9VDQ5yR9WdTfyvxlQW93MS3m&#10;9B+Tb1wAs8L3BKBxOTbdwLME15iILiojRLMjPOAM7SEuUHjBPDS3oIn6UZTNDToYm2VVyPhsVp1k&#10;aQrkZYWtMCHPX5SVnsCmAz0/zWi+cV4eJamxGJuBYALPkdgG00RWOJzneN8yPTMNmZxhf4VVoe54&#10;bbXKy7JbrDidZIuvMHjTSKRaRYxa/emOMzmJ9LoGgl5LPb6U1U+ziT5tW815Wm916/7Sa4A8leVM&#10;d1Gj0XeqZJw8SydGdZljfaoilulZ0qAnSeldI7Ur6xkhwOh1oaPTbHKplgvgUkD6UIgKGkRd/fF3&#10;V39+c/XX3xoioDeicQBFrwAdo7r4IiO8NOfX4MnhjPuAKODCLdfp44kHLnNqOHHLsYVH91uPqQJA&#10;2glFLgeaaaL3Aokey1JXjIzWTa1It1LVxelFPT160Ywi09xa5uHzGLvhBdD3UhYgU7wsBET1JT6m&#10;SQacZ/WRacyy4utV5+l6UAdaTWMBcsYm+M1rWUQA9U9SkApuWTUHRXNw2hykr+cnGZjLhujJQ3WI&#10;DkWVNIfTIpv/CnLjmJ6CJpmGeJbeXvWXk0oLCUieMDo+VpeBsXNZvUhfEf/qrZ1mx6+rbBqr7d1B&#10;uJ4vUOEHQrCLt9Cc2CG4BeqOALaZ8LwAW6JGcKAQio1bM6KwuBBEVKqdO57i20NEsBIn7TTdFMgD&#10;MCerlJXVwtrFJnxfwGSWL3zeAbNPrT1gCsYOlVoVMNXoO07ZzrADMHcBJnsXmG475TtSpsMdIWxX&#10;UabHA5L/kI4dZXKI/EaHtN2Ac+d2yFySz42SVivrSv9b0v1Onj07Pjmun3atm9Y5W22h1UZrgb9R&#10;USPxrzCqlOVdMLpK2n9kWgBUZ60QHJoOwBtEr7aL3Hax1ttFxjSJ8x8r1YmOftnoOY2t5FoWg6oB&#10;ye9z1+mZSmggncC1mQ0Nd6NWO1hKh2kpuU6DsU7PxLnaFNiRNe0ABpBGk8O42+NMYQmH1FqClO36&#10;gb0FUtsMpWvk967N/OE4s52umyqcA2fCGZDfiS/JhR2zyZeE9g7ba3xJWzjT55bwNcrdwBH2atL0&#10;mV+7Y9YbUgNpHihpQjHs20CuuwSsXdxLXDDH85QItgV3LVvRSadqBsJzbLQTbTLL9XDtRkm8jTZb&#10;vbDxUt5SY2w31MB+9+81Ak42sp/CDqn3e2uMsNkDzwfLkmIYeG7fMqoF/EB/vfDLA/KuQ7HbjLIb&#10;xGu2yFgW2IEVDCj7hGM4bhvDWWP9Lsdz9tPkuCc8mCwDl326kUIPq79JYqL9tvYCwi8Bs7ZymYDp&#10;rOO3g8GgEhYekMT02qDJai5D+81Q1vff+YyLWkwGlgj6LheH27BCte2wxdsy2KKHaYt6K8IeONfB&#10;aRdb1IdERP4C6faeQKpDL1DMfYAMRKY8eML1HWX7raerD22Ktib4YIreuynqbQleoL3D6Cb1rU95&#10;EKe+ILFNbmTL5o6OCncOEzI9m4ScgfS6BMCHJE9XRC281g2/a9QC7jekaipA+S5iFD3WcwAyipF9&#10;rKzX+nQG1rt31vNXSONl3W4XYQwfiMNIcwTRcRsxWHWjjueExWBXaFxyi/nQA8GodyGNt0TaVmen&#10;6rEsdcXI1iQeqsyD1ml0UxgP2TE7ZMf4rTju4rz7AhNKImMBKFgBU7BA6V3XgMnIQ0yECWAyBH0P&#10;GZitn2kAZr+aY6fih9X5hASUTQ4YtO+nJzIrYL6vkwtBngLJCXSnDqY+8xxyyxBMtyB0MI4P0zj2&#10;VwRq99YTGYQwZzWgLAe5LD1AwX/nNrxnC5fdNsHlfUdq9Xh2Se67BxF7qMl6/pbQK9r35LGACQao&#10;KXuXe1DzeuLWZ0gKqPXAgccepL1L5Uf9hJO9eYzbjkr1VIBCON92eoYFxSGogE4bvHAI3plh0TJc&#10;bRtAOK8vJmtzlLUhNPDYnSTQkcbUh9reuU2+QH6xtmBtG/WJrOdagbvFbVJCYTIwnUt3Fybsnkhr&#10;Hekfse5/qBIzAMVopL395t9vv/3H1e/fvP3mPwZOd4KS/CX1t3Kp2leXztguFfIivkVafZ3QDocJ&#10;ImIacp/ZlsUtzZOd2m9bKjFTsRtz/O1B14IqgL8oZEiVy/JoZfFvr5qyrC6TiC5O0p9HU7g3VJkp&#10;nVB18FFb3jv5teJeRX+4kq6Yooa47VQXflLx/KpO9bXUTRPnTTu2V6snZmnVdpzHaVbXJF9/anXR&#10;DHWqr29qSPW77kLH7zP/GU4ycvbr6lFV243KUFU4WrfoKtK65ROsJA1WuCT3zvCnVAZOG5dcO4HL&#10;e3zOBfKhsfmU5uCQnkF7eX8+X/Ie3m9ZlBZMu2D8YZhO6kch8IMQahHrX9Wgn8JY/q54oPvtjyf/&#10;BwAA//8DAFBLAwQUAAYACAAAACEALdUGjtoAAAAFAQAADwAAAGRycy9kb3ducmV2LnhtbEyPwWrD&#10;MBBE74X8g9hAb42c0FbGtRySQI6B1gnkKktby8RaGUtJ3L+v2kt7WRhmmHlbrifXsxuOofMkYbnI&#10;gCFpbzpqJZyO+6ccWIiKjOo9oYQvDLCuZg+lKoy/0wfe6tiyVEKhUBJsjEPBedAWnQoLPyAl79OP&#10;TsUkx5abUd1Tuev5KsteuVMdpQWrBtxZ1Jf66iQ8H6l7P2zz7Xl/1rHWh8ZkVkj5OJ82b8AiTvEv&#10;DD/4CR2qxNT4K5nAegnpkfh7kydehADWSFiJXACvSv6fvvoGAAD//wMAUEsBAi0AFAAGAAgAAAAh&#10;ALaDOJL+AAAA4QEAABMAAAAAAAAAAAAAAAAAAAAAAFtDb250ZW50X1R5cGVzXS54bWxQSwECLQAU&#10;AAYACAAAACEAOP0h/9YAAACUAQAACwAAAAAAAAAAAAAAAAAvAQAAX3JlbHMvLnJlbHNQSwECLQAU&#10;AAYACAAAACEAUCcFTJYIAABDRAAADgAAAAAAAAAAAAAAAAAuAgAAZHJzL2Uyb0RvYy54bWxQSwEC&#10;LQAUAAYACAAAACEALdUGjtoAAAAFAQAADwAAAAAAAAAAAAAAAADwCgAAZHJzL2Rvd25yZXYueG1s&#10;UEsFBgAAAAAEAAQA8wAAAPcLAAAAAA==&#10;">
                <v:shape id="_x0000_s1027" type="#_x0000_t75" style="position:absolute;width:48113;height:17697;visibility:visible;mso-wrap-style:square" filled="t">
                  <v:fill o:detectmouseclick="t"/>
                  <v:path o:connecttype="none"/>
                </v:shape>
                <v:shapetype id="_x0000_t32" coordsize="21600,21600" o:spt="32" o:oned="t" path="m,l21600,21600e" filled="f">
                  <v:path arrowok="t" fillok="f" o:connecttype="none"/>
                  <o:lock v:ext="edit" shapetype="t"/>
                </v:shapetype>
                <v:shape id="直接箭头连接符 58" o:spid="_x0000_s1028" type="#_x0000_t32" style="position:absolute;left:1587;top:6970;width:457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type id="_x0000_t202" coordsize="21600,21600" o:spt="202" path="m,l,21600r21600,l21600,xe">
                  <v:stroke joinstyle="miter"/>
                  <v:path gradientshapeok="t" o:connecttype="rect"/>
                </v:shapetype>
                <v:shape id="文本框 59" o:spid="_x0000_s1029" type="#_x0000_t202" style="position:absolute;left:4323;top:3064;width:3963;height:3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UxJMMA&#10;AADbAAAADwAAAGRycy9kb3ducmV2LnhtbESPQWsCMRSE74X+h/AKvdVsC5W6GqW0CIoXq614fGye&#10;m8XNy3bz1PTfN4WCx2FmvmEms+RbdaY+NoENPA4KUMRVsA3XBj6384cXUFGQLbaBycAPRZhNb28m&#10;WNpw4Q86b6RWGcKxRANOpCu1jpUjj3EQOuLsHULvUbLsa217vGS4b/VTUQy1x4bzgsOO3hxVx83J&#10;G6Bml4butFqu8X3/lQ4k3+tOjLm/S69jUEJJruH/9sIaeB7B35f8A/T0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3UxJMMAAADbAAAADwAAAAAAAAAAAAAAAACYAgAAZHJzL2Rv&#10;d25yZXYueG1sUEsFBgAAAAAEAAQA9QAAAIgDAAAAAA==&#10;" filled="f" strokecolor="windowText" strokeweight=".5pt">
                  <v:textbox inset="0,0,0,0">
                    <w:txbxContent>
                      <w:p w14:paraId="6A381A96" w14:textId="77777777" w:rsidR="003C0BB9" w:rsidRDefault="003C0BB9">
                        <w:pPr>
                          <w:spacing w:after="0"/>
                          <w:jc w:val="center"/>
                          <w:rPr>
                            <w:rFonts w:eastAsiaTheme="minorEastAsia"/>
                            <w:sz w:val="18"/>
                            <w:szCs w:val="18"/>
                            <w:lang w:eastAsia="zh-CN"/>
                          </w:rPr>
                        </w:pPr>
                        <w:r>
                          <w:rPr>
                            <w:rFonts w:eastAsiaTheme="minorEastAsia" w:hint="eastAsia"/>
                            <w:sz w:val="18"/>
                            <w:szCs w:val="18"/>
                            <w:lang w:eastAsia="zh-CN"/>
                          </w:rPr>
                          <w:t>Msg2</w:t>
                        </w:r>
                      </w:p>
                    </w:txbxContent>
                  </v:textbox>
                </v:shape>
                <v:shape id="文本框 1" o:spid="_x0000_s1030" type="#_x0000_t202" style="position:absolute;left:12577;top:3064;width:5036;height:3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NSBMAA&#10;AADbAAAADwAAAGRycy9kb3ducmV2LnhtbERPTWsCMRC9F/wPYQRvNWsPS1mNUipCxYu1rfQ4bMbN&#10;0s1k3Ywa/31zKPT4eN+LVfKdutIQ28AGZtMCFHEdbMuNgc+PzeMzqCjIFrvAZOBOEVbL0cMCKxtu&#10;/E7XgzQqh3Cs0IAT6SutY+3IY5yGnjhzpzB4lAyHRtsBbzncd/qpKErtseXc4LCnV0f1z+HiDVB7&#10;TKW77LZ7XH9/pRPJed+LMZNxepmDEkryL/5zv1kDZV6fv+QfoJ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CNSBMAAAADbAAAADwAAAAAAAAAAAAAAAACYAgAAZHJzL2Rvd25y&#10;ZXYueG1sUEsFBgAAAAAEAAQA9QAAAIUDAAAAAA==&#10;" filled="f" strokecolor="windowText" strokeweight=".5pt">
                  <v:textbox inset="0,0,0,0">
                    <w:txbxContent>
                      <w:p w14:paraId="7079B073" w14:textId="77777777" w:rsidR="003C0BB9" w:rsidRDefault="003C0BB9">
                        <w:pPr>
                          <w:spacing w:after="0"/>
                          <w:jc w:val="center"/>
                          <w:rPr>
                            <w:rFonts w:eastAsiaTheme="minorEastAsia"/>
                            <w:sz w:val="18"/>
                            <w:szCs w:val="18"/>
                            <w:lang w:val="en-US" w:eastAsia="zh-CN"/>
                          </w:rPr>
                        </w:pPr>
                        <w:r>
                          <w:rPr>
                            <w:rFonts w:eastAsiaTheme="minorEastAsia"/>
                            <w:sz w:val="18"/>
                            <w:szCs w:val="18"/>
                            <w:lang w:eastAsia="zh-CN"/>
                          </w:rPr>
                          <w:t>Msg</w:t>
                        </w:r>
                        <w:r>
                          <w:rPr>
                            <w:rFonts w:eastAsiaTheme="minorEastAsia" w:hint="eastAsia"/>
                            <w:sz w:val="18"/>
                            <w:szCs w:val="18"/>
                            <w:lang w:eastAsia="zh-CN"/>
                          </w:rPr>
                          <w:t>3</w:t>
                        </w:r>
                        <w:r>
                          <w:rPr>
                            <w:rFonts w:eastAsiaTheme="minorEastAsia" w:hint="eastAsia"/>
                            <w:sz w:val="18"/>
                            <w:szCs w:val="18"/>
                            <w:lang w:val="en-US" w:eastAsia="zh-CN"/>
                          </w:rPr>
                          <w:t>#1</w:t>
                        </w:r>
                      </w:p>
                    </w:txbxContent>
                  </v:textbox>
                </v:shape>
                <v:shape id="文本框 1" o:spid="_x0000_s1031" type="#_x0000_t202" style="position:absolute;left:20858;top:3064;width:5035;height:3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3n8MA&#10;AADbAAAADwAAAGRycy9kb3ducmV2LnhtbESPQWsCMRSE74X+h/AKvdWsPSxlNYpYCpZerG3F42Pz&#10;3CxuXtbNU9N/3whCj8PMfMNM58l36kxDbAMbGI8KUMR1sC03Br6/3p5eQEVBttgFJgO/FGE+u7+b&#10;YmXDhT/pvJFGZQjHCg04kb7SOtaOPMZR6Imztw+DR8lyaLQd8JLhvtPPRVFqjy3nBYc9LR3Vh83J&#10;G6B2m0p3+nhf4+vuJ+1JjutejHl8SIsJKKEk/+Fbe2UNlGO4fsk/Q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3n8MAAADbAAAADwAAAAAAAAAAAAAAAACYAgAAZHJzL2Rv&#10;d25yZXYueG1sUEsFBgAAAAAEAAQA9QAAAIgDAAAAAA==&#10;" filled="f" strokecolor="windowText" strokeweight=".5pt">
                  <v:textbox inset="0,0,0,0">
                    <w:txbxContent>
                      <w:p w14:paraId="64B9588D" w14:textId="77777777" w:rsidR="003C0BB9" w:rsidRDefault="003C0BB9">
                        <w:pPr>
                          <w:spacing w:after="0"/>
                          <w:jc w:val="center"/>
                          <w:rPr>
                            <w:rFonts w:eastAsiaTheme="minorEastAsia"/>
                            <w:sz w:val="18"/>
                            <w:szCs w:val="18"/>
                            <w:lang w:val="en-US" w:eastAsia="zh-CN"/>
                          </w:rPr>
                        </w:pPr>
                        <w:r>
                          <w:rPr>
                            <w:rFonts w:eastAsiaTheme="minorEastAsia"/>
                            <w:sz w:val="18"/>
                            <w:szCs w:val="18"/>
                            <w:lang w:eastAsia="zh-CN"/>
                          </w:rPr>
                          <w:t>Msg3</w:t>
                        </w:r>
                        <w:r>
                          <w:rPr>
                            <w:rFonts w:eastAsiaTheme="minorEastAsia" w:hint="eastAsia"/>
                            <w:sz w:val="18"/>
                            <w:szCs w:val="18"/>
                            <w:lang w:val="en-US" w:eastAsia="zh-CN"/>
                          </w:rPr>
                          <w:t>#2</w:t>
                        </w:r>
                      </w:p>
                    </w:txbxContent>
                  </v:textbox>
                </v:shape>
                <v:shape id="文本框 62" o:spid="_x0000_s1032" type="#_x0000_t202" style="position:absolute;left:43455;top:7393;width:3240;height:1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xn48UA&#10;AADbAAAADwAAAGRycy9kb3ducmV2LnhtbESPT2vCQBTE7wW/w/KE3ppNlEqJrqKitFB6UOPB2yP7&#10;8gezb0N2TdJv3y0Uehxm5jfMajOaRvTUudqygiSKQRDnVtdcKsgux5c3EM4ja2wsk4JvcrBZT55W&#10;mGo78In6sy9FgLBLUUHlfZtK6fKKDLrItsTBK2xn0AfZlVJ3OAS4aeQsjhfSYM1hocKW9hXl9/PD&#10;KLjGr5+HYl5+te+ZrovTzt+SRCv1PB23SxCeRv8f/mt/aAWLGfx+CT9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TGfjxQAAANsAAAAPAAAAAAAAAAAAAAAAAJgCAABkcnMv&#10;ZG93bnJldi54bWxQSwUGAAAAAAQABAD1AAAAigMAAAAA&#10;" fillcolor="window" stroked="f" strokeweight=".5pt">
                  <v:textbox inset="0,0,0,0">
                    <w:txbxContent>
                      <w:p w14:paraId="1923F094" w14:textId="77777777" w:rsidR="003C0BB9" w:rsidRDefault="003C0BB9">
                        <w:pPr>
                          <w:spacing w:after="0"/>
                          <w:jc w:val="center"/>
                          <w:rPr>
                            <w:rFonts w:eastAsiaTheme="minorEastAsia"/>
                            <w:sz w:val="18"/>
                            <w:szCs w:val="18"/>
                            <w:lang w:eastAsia="zh-CN"/>
                          </w:rPr>
                        </w:pPr>
                        <w:r>
                          <w:rPr>
                            <w:rFonts w:eastAsiaTheme="minorEastAsia" w:hint="eastAsia"/>
                            <w:sz w:val="18"/>
                            <w:szCs w:val="18"/>
                            <w:lang w:eastAsia="zh-CN"/>
                          </w:rPr>
                          <w:t>Time</w:t>
                        </w:r>
                      </w:p>
                    </w:txbxContent>
                  </v:textbox>
                </v:shape>
                <v:shape id="直接箭头连接符 63" o:spid="_x0000_s1033" type="#_x0000_t32" style="position:absolute;left:1600;top:836;width:0;height:612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3um8MAAADbAAAADwAAAGRycy9kb3ducmV2LnhtbESPzWrDMBCE74W+g9hCbo1cx5jWjRJK&#10;SiGEXvJz6HGxNrKJtTLWJnHePioUehxm5htmvhx9py40xDawgZdpBoq4DrZlZ+Cw/3p+BRUF2WIX&#10;mAzcKMJy8fgwx8qGK2/pshOnEoRjhQYakb7SOtYNeYzT0BMn7xgGj5Lk4LQd8JrgvtN5lpXaY8tp&#10;ocGeVg3Vp93ZG/g5+O+3vPj0rnB72Qpt2rwojZk8jR/voIRG+Q//tdfWQDmD3y/pB+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d7pvDAAAA2wAAAA8AAAAAAAAAAAAA&#10;AAAAoQIAAGRycy9kb3ducmV2LnhtbFBLBQYAAAAABAAEAPkAAACRAwAAAAA=&#10;">
                  <v:stroke endarrow="block"/>
                </v:shape>
                <v:shape id="文本框 64" o:spid="_x0000_s1034" type="#_x0000_t202" style="position:absolute;left:1930;top:423;width:5055;height:1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laDMQA&#10;AADbAAAADwAAAGRycy9kb3ducmV2LnhtbESPS4sCMRCE7wv+h9CCtzUz6oqMRlFRFJY9+Dp4ayY9&#10;D5x0hknU8d+bhYU9FlX1FTVbtKYSD2pcaVlB3I9AEKdWl5wrOJ+2nxMQziNrrCyTghc5WMw7HzNM&#10;tH3ygR5Hn4sAYZeggsL7OpHSpQUZdH1bEwcvs41BH2STS93gM8BNJQdRNJYGSw4LBda0Lii9He9G&#10;wSX6+t5kw/yn3p11mR1W/hrHWqlet11OQXhq/X/4r73XCsY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pWgzEAAAA2wAAAA8AAAAAAAAAAAAAAAAAmAIAAGRycy9k&#10;b3ducmV2LnhtbFBLBQYAAAAABAAEAPUAAACJAwAAAAA=&#10;" fillcolor="window" stroked="f" strokeweight=".5pt">
                  <v:textbox inset="0,0,0,0">
                    <w:txbxContent>
                      <w:p w14:paraId="78B7B2E4" w14:textId="77777777" w:rsidR="003C0BB9" w:rsidRDefault="003C0BB9">
                        <w:pPr>
                          <w:spacing w:after="0"/>
                          <w:jc w:val="center"/>
                          <w:rPr>
                            <w:rFonts w:eastAsiaTheme="minorEastAsia"/>
                            <w:sz w:val="18"/>
                            <w:szCs w:val="18"/>
                            <w:lang w:val="en-US" w:eastAsia="zh-CN"/>
                          </w:rPr>
                        </w:pPr>
                        <w:r>
                          <w:rPr>
                            <w:rFonts w:eastAsiaTheme="minorEastAsia" w:hint="eastAsia"/>
                            <w:sz w:val="18"/>
                            <w:szCs w:val="18"/>
                            <w:lang w:val="en-US" w:eastAsia="zh-CN"/>
                          </w:rPr>
                          <w:t>Frequency</w:t>
                        </w:r>
                      </w:p>
                    </w:txbxContent>
                  </v:textbox>
                </v:shape>
                <v:shape id="直接箭头连接符 65" o:spid="_x0000_s1035" type="#_x0000_t32" style="position:absolute;left:8305;top:6945;width:0;height:82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jTdMMAAADbAAAADwAAAGRycy9kb3ducmV2LnhtbESPzWrDMBCE74W+g9hCb41c45jUjRJK&#10;S6GEXPJzyHGxNrKJtTLWNnHfvgoEchxm5htmvhx9p840xDawgddJBoq4DrZlZ2C/+36ZgYqCbLEL&#10;TAb+KMJy8fgwx8qGC2/ovBWnEoRjhQYakb7SOtYNeYyT0BMn7xgGj5Lk4LQd8JLgvtN5lpXaY8tp&#10;ocGePhuqT9tfb+Cw9+u3vPjyrnA72Qit2rwojXl+Gj/eQQmNcg/f2j/WQDmF65f0A/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403TDAAAA2wAAAA8AAAAAAAAAAAAA&#10;AAAAoQIAAGRycy9kb3ducmV2LnhtbFBLBQYAAAAABAAEAPkAAACRAwAAAAA=&#10;">
                  <v:stroke endarrow="block"/>
                </v:shape>
                <v:shape id="文本框 66" o:spid="_x0000_s1036" type="#_x0000_t202" style="position:absolute;left:3524;top:15360;width:9574;height:2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MZ2MUA&#10;AADbAAAADwAAAGRycy9kb3ducmV2LnhtbESPT2vCQBTE74V+h+UVeqsbewgluoqohR76T1vB3l6z&#10;zySYfRt2nzH99t1CweMwM79hpvPBtaqnEBvPBsajDBRx6W3DlYHPj8e7B1BRkC22nsnAD0WYz66v&#10;plhYf+YN9VupVIJwLNBALdIVWseyJodx5Dvi5B18cChJhkrbgOcEd62+z7JcO2w4LdTY0bKm8rg9&#10;OQPtPobn70y++lX1Iu9v+rRbj1+Nub0ZFhNQQoNcwv/tJ2sgz+HvS/oBe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MxnYxQAAANsAAAAPAAAAAAAAAAAAAAAAAJgCAABkcnMv&#10;ZG93bnJldi54bWxQSwUGAAAAAAQABAD1AAAAigMAAAAA&#10;" filled="f" stroked="f" strokeweight=".5pt">
                  <v:textbox inset="0,0,0,0">
                    <w:txbxContent>
                      <w:p w14:paraId="307982C1" w14:textId="77777777" w:rsidR="003C0BB9" w:rsidRDefault="003C0BB9">
                        <w:pPr>
                          <w:spacing w:after="0" w:line="140" w:lineRule="exact"/>
                          <w:jc w:val="center"/>
                          <w:rPr>
                            <w:rFonts w:eastAsiaTheme="minorEastAsia"/>
                            <w:sz w:val="15"/>
                            <w:szCs w:val="15"/>
                            <w:lang w:val="en-US" w:eastAsia="zh-CN"/>
                          </w:rPr>
                        </w:pPr>
                        <w:r>
                          <w:rPr>
                            <w:rFonts w:eastAsiaTheme="minorEastAsia" w:hint="eastAsia"/>
                            <w:sz w:val="15"/>
                            <w:szCs w:val="15"/>
                            <w:lang w:val="en-US" w:eastAsia="zh-CN"/>
                          </w:rPr>
                          <w:t>Reference time for the start time for Msg3</w:t>
                        </w:r>
                      </w:p>
                    </w:txbxContent>
                  </v:textbox>
                </v:shape>
                <v:shape id="直接箭头连接符 67" o:spid="_x0000_s1037" type="#_x0000_t32" style="position:absolute;left:20897;top:6976;width:0;height:82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bomMMAAADbAAAADwAAAGRycy9kb3ducmV2LnhtbESPzWrDMBCE74G+g9hCb4lcY9zUjRJK&#10;S6GEXPJzyHGxNrKJtTLWNnHfvgoEehxm5htmsRp9py40xDawgedZBoq4DrZlZ+Cw/5rOQUVBttgF&#10;JgO/FGG1fJgssLLhylu67MSpBOFYoYFGpK+0jnVDHuMs9MTJO4XBoyQ5OG0HvCa473SeZaX22HJa&#10;aLCnj4bq8+7HGzge/OY1Lz69K9xetkLrNi9KY54ex/c3UEKj/Ifv7W9roHyB25f0A/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m6JjDAAAA2wAAAA8AAAAAAAAAAAAA&#10;AAAAoQIAAGRycy9kb3ducmV2LnhtbFBLBQYAAAAABAAEAPkAAACRAwAAAAA=&#10;">
                  <v:stroke endarrow="block"/>
                </v:shape>
                <v:shape id="直接箭头连接符 68" o:spid="_x0000_s1038" type="#_x0000_t32" style="position:absolute;left:29190;top:6976;width:0;height:82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l86sAAAADbAAAADwAAAGRycy9kb3ducmV2LnhtbERPO2vDMBDeC/kP4gLdGjnGmMaNbEpC&#10;oZQueQwZD+sqm1onY10S999XQ6Hjx/feNrMf1I2m2Ac2sF5loIjbYHt2Bs6nt6dnUFGQLQ6BycAP&#10;RWjqxcMWKxvufKDbUZxKIRwrNNCJjJXWse3IY1yFkThxX2HyKAlOTtsJ7yncDzrPslJ77Dk1dDjS&#10;rqP2+3j1Bi5n/7nJi713hTvJQeijz4vSmMfl/PoCSmiWf/Gf+90aKNPY9CX9AF3/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5fOrAAAAA2wAAAA8AAAAAAAAAAAAAAAAA&#10;oQIAAGRycy9kb3ducmV2LnhtbFBLBQYAAAAABAAEAPkAAACOAwAAAAA=&#10;">
                  <v:stroke endarrow="block"/>
                </v:shape>
                <v:shape id="直接箭头连接符 69" o:spid="_x0000_s1039" type="#_x0000_t32" style="position:absolute;left:37579;top:6976;width:0;height:82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XZccMAAADbAAAADwAAAGRycy9kb3ducmV2LnhtbESPzWrDMBCE74W8g9hAb40cY0zjRgkh&#10;oVBKL/k59LhYG9nEWhlrmzhvHxUKPQ4z8w2zXI++U1caYhvYwHyWgSKug23ZGTgd319eQUVBttgF&#10;JgN3irBeTZ6WWNlw4z1dD+JUgnCs0EAj0ldax7ohj3EWeuLkncPgUZIcnLYD3hLcdzrPslJ7bDkt&#10;NNjTtqH6cvjxBr5P/muRFzvvCneUvdBnmxelMc/TcfMGSmiU//Bf+8MaKBfw+yX9AL1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12XHDAAAA2wAAAA8AAAAAAAAAAAAA&#10;AAAAoQIAAGRycy9kb3ducmV2LnhtbFBLBQYAAAAABAAEAPkAAACRAwAAAAA=&#10;">
                  <v:stroke endarrow="block"/>
                </v:shape>
                <v:shape id="直接箭头连接符 70" o:spid="_x0000_s1040" type="#_x0000_t32" style="position:absolute;left:12592;top:6976;width:0;height:504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bmMcAAAADbAAAADwAAAGRycy9kb3ducmV2LnhtbERPS2vCQBC+F/wPywje6qYh+EhdRSxC&#10;KV58HDwO2ekmNDsbslNN/333IHj8+N6rzeBbdaM+NoENvE0zUMRVsA07A5fz/nUBKgqyxTYwGfij&#10;CJv16GWFpQ13PtLtJE6lEI4lGqhFulLrWNXkMU5DR5y479B7lAR7p22P9xTuW51n2Ux7bDg11NjR&#10;rqbq5/TrDVwv/rDMiw/vCneWo9BXkxczYybjYfsOSmiQp/jh/rQG5ml9+pJ+gF7/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CW5jHAAAAA2wAAAA8AAAAAAAAAAAAAAAAA&#10;oQIAAGRycy9kb3ducmV2LnhtbFBLBQYAAAAABAAEAPkAAACOAwAAAAA=&#10;">
                  <v:stroke endarrow="block"/>
                </v:shape>
                <v:shape id="直接箭头连接符 71" o:spid="_x0000_s1041" type="#_x0000_t32" style="position:absolute;left:8235;top:9059;width:4318;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lQYMMAAADbAAAADwAAAGRycy9kb3ducmV2LnhtbESPT2sCMRTE7wW/Q3hCb92sQltZjaJC&#10;QXop/gE9PjbP3eDmZdnEzfrtm4LQ4zAzv2EWq8E2oqfOG8cKJlkOgrh02nCl4HT8epuB8AFZY+OY&#10;FDzIw2o5ellgoV3kPfWHUIkEYV+ggjqEtpDSlzVZ9JlriZN3dZ3FkGRXSd1hTHDbyGmef0iLhtNC&#10;jS1taypvh7tVYOKP6dvdNm6+zxevI5nHuzNKvY6H9RxEoCH8h5/tnVbwOY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pUGDDAAAA2wAAAA8AAAAAAAAAAAAA&#10;AAAAoQIAAGRycy9kb3ducmV2LnhtbFBLBQYAAAAABAAEAPkAAACRAwAAAAA=&#10;">
                  <v:stroke endarrow="block"/>
                </v:shape>
                <v:shape id="文本框 72" o:spid="_x0000_s1042" type="#_x0000_t202" style="position:absolute;left:8375;top:7564;width:3891;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GJBsYA&#10;AADbAAAADwAAAGRycy9kb3ducmV2LnhtbESPT2vCQBTE7wW/w/IEb3WjB1tSVxHbQg/9p7ZQb8/s&#10;Mwlm34bdZ0y/fbdQ6HGYmd8w82XvGtVRiLVnA5NxBoq48Lbm0sDH7vH6FlQUZIuNZzLwTRGWi8HV&#10;HHPrL7yhbiulShCOORqoRNpc61hU5DCOfUucvKMPDiXJUGob8JLgrtHTLJtphzWnhQpbWldUnLZn&#10;Z6D5iuH5kMm+uy9f5P1Nnz8fJq/GjIb96g6UUC//4b/2kzVwM4XfL+kH6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GJBsYAAADbAAAADwAAAAAAAAAAAAAAAACYAgAAZHJz&#10;L2Rvd25yZXYueG1sUEsFBgAAAAAEAAQA9QAAAIsDAAAAAA==&#10;" filled="f" stroked="f" strokeweight=".5pt">
                  <v:textbox inset="0,0,0,0">
                    <w:txbxContent>
                      <w:p w14:paraId="6E4DAD33" w14:textId="77777777" w:rsidR="003C0BB9" w:rsidRDefault="003C0BB9">
                        <w:pPr>
                          <w:spacing w:after="0"/>
                          <w:jc w:val="center"/>
                          <w:rPr>
                            <w:rFonts w:eastAsiaTheme="minorEastAsia"/>
                            <w:sz w:val="16"/>
                            <w:szCs w:val="16"/>
                            <w:lang w:val="en-US" w:eastAsia="zh-CN"/>
                          </w:rPr>
                        </w:pPr>
                        <w:r>
                          <w:rPr>
                            <w:rFonts w:eastAsiaTheme="minorEastAsia" w:hint="eastAsia"/>
                            <w:sz w:val="18"/>
                            <w:szCs w:val="18"/>
                            <w:lang w:val="en-US" w:eastAsia="zh-CN"/>
                          </w:rPr>
                          <w:t>T</w:t>
                        </w:r>
                        <w:r>
                          <w:rPr>
                            <w:rFonts w:eastAsiaTheme="minorEastAsia" w:hint="eastAsia"/>
                            <w:sz w:val="18"/>
                            <w:szCs w:val="18"/>
                            <w:vertAlign w:val="subscript"/>
                            <w:lang w:val="en-US" w:eastAsia="zh-CN"/>
                          </w:rPr>
                          <w:t>offset, 1</w:t>
                        </w:r>
                      </w:p>
                    </w:txbxContent>
                  </v:textbox>
                </v:shape>
                <v:shape id="直接箭头连接符 73" o:spid="_x0000_s1043" type="#_x0000_t32" style="position:absolute;left:12585;top:10134;width:828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drjMIAAADbAAAADwAAAGRycy9kb3ducmV2LnhtbESPQWsCMRSE74L/ITyhN81aqcrWKCoI&#10;0ouohXp8bF53g5uXZZNu1n/fCIUeh5n5hllteluLjlpvHCuYTjIQxIXThksFn9fDeAnCB2SNtWNS&#10;8CAPm/VwsMJcu8hn6i6hFAnCPkcFVQhNLqUvKrLoJ64hTt63ay2GJNtS6hZjgttavmbZXFo0nBYq&#10;bGhfUXG//FgFJp5M1xz3cffxdfM6knm8OaPUy6jfvoMI1If/8F/7qBUsZ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ndrjMIAAADbAAAADwAAAAAAAAAAAAAA&#10;AAChAgAAZHJzL2Rvd25yZXYueG1sUEsFBgAAAAAEAAQA+QAAAJADAAAAAA==&#10;">
                  <v:stroke endarrow="block"/>
                </v:shape>
                <v:shape id="文本框 74" o:spid="_x0000_s1044" type="#_x0000_t202" style="position:absolute;left:14770;top:8654;width:4013;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S06cYA&#10;AADbAAAADwAAAGRycy9kb3ducmV2LnhtbESPX0vDQBDE3wv9DscWfGsvFbEl9lrEP9CHWrUq6Nua&#10;W5Ngbi/cbdP47b1CoY/DzPyGWax616iOQqw9G5hOMlDEhbc1lwbe3x7Hc1BRkC02nsnAH0VYLYeD&#10;BebWH/iVup2UKkE45migEmlzrWNRkcM48S1x8n58cChJhlLbgIcEd42+zLJr7bDmtFBhS3cVFb+7&#10;vTPQfMaw+c7kq7svn+TlWe8/HqZbYy5G/e0NKKFezuFTe20NzK7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S06cYAAADbAAAADwAAAAAAAAAAAAAAAACYAgAAZHJz&#10;L2Rvd25yZXYueG1sUEsFBgAAAAAEAAQA9QAAAIsDAAAAAA==&#10;" filled="f" stroked="f" strokeweight=".5pt">
                  <v:textbox inset="0,0,0,0">
                    <w:txbxContent>
                      <w:p w14:paraId="0612BF00" w14:textId="77777777" w:rsidR="003C0BB9" w:rsidRDefault="003C0BB9">
                        <w:pPr>
                          <w:spacing w:after="0"/>
                          <w:jc w:val="center"/>
                          <w:rPr>
                            <w:rFonts w:eastAsiaTheme="minorEastAsia"/>
                            <w:sz w:val="16"/>
                            <w:szCs w:val="16"/>
                            <w:lang w:val="en-US" w:eastAsia="zh-CN"/>
                          </w:rPr>
                        </w:pPr>
                        <w:r>
                          <w:rPr>
                            <w:rFonts w:eastAsiaTheme="minorEastAsia" w:hint="eastAsia"/>
                            <w:sz w:val="18"/>
                            <w:szCs w:val="18"/>
                            <w:lang w:val="en-US" w:eastAsia="zh-CN"/>
                          </w:rPr>
                          <w:t>T</w:t>
                        </w:r>
                        <w:r>
                          <w:rPr>
                            <w:rFonts w:eastAsiaTheme="minorEastAsia" w:hint="eastAsia"/>
                            <w:sz w:val="18"/>
                            <w:szCs w:val="18"/>
                            <w:vertAlign w:val="subscript"/>
                            <w:lang w:val="en-US" w:eastAsia="zh-CN"/>
                          </w:rPr>
                          <w:t>resource</w:t>
                        </w:r>
                      </w:p>
                    </w:txbxContent>
                  </v:textbox>
                </v:shape>
                <v:shape id="文本框 1" o:spid="_x0000_s1045" type="#_x0000_t202" style="position:absolute;left:29142;top:3112;width:5029;height:3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GPEsMA&#10;AADbAAAADwAAAGRycy9kb3ducmV2LnhtbESPQWsCMRSE74X+h/AKvdVsPYhsjSJKoeLFqhWPj81z&#10;s7h52W6emv77plDwOMzMN8xklnyrrtTHJrCB10EBirgKtuHawH73/jIGFQXZYhuYDPxQhNn08WGC&#10;pQ03/qTrVmqVIRxLNOBEulLrWDnyGAehI87eKfQeJcu+1rbHW4b7Vg+LYqQ9NpwXHHa0cFSdtxdv&#10;gJpDGrnLerXB5fErnUi+N50Y8/yU5m+ghJLcw//tD2tgPIS/L/kH6O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GPEsMAAADbAAAADwAAAAAAAAAAAAAAAACYAgAAZHJzL2Rv&#10;d25yZXYueG1sUEsFBgAAAAAEAAQA9QAAAIgDAAAAAA==&#10;" filled="f" strokecolor="windowText" strokeweight=".5pt">
                  <v:textbox inset="0,0,0,0">
                    <w:txbxContent>
                      <w:p w14:paraId="6F5F289A" w14:textId="77777777" w:rsidR="003C0BB9" w:rsidRDefault="003C0BB9">
                        <w:pPr>
                          <w:pStyle w:val="aff3"/>
                          <w:spacing w:before="0" w:beforeAutospacing="0" w:after="0" w:afterAutospacing="0"/>
                          <w:jc w:val="center"/>
                          <w:rPr>
                            <w:color w:val="000000" w:themeColor="text1"/>
                          </w:rPr>
                        </w:pPr>
                        <w:r>
                          <w:rPr>
                            <w:rFonts w:ascii="Times New Roman" w:hAnsi="Times New Roman" w:cs="Times New Roman"/>
                            <w:color w:val="000000" w:themeColor="text1"/>
                            <w:lang w:val="en-GB"/>
                          </w:rPr>
                          <w:t>Msg3</w:t>
                        </w:r>
                        <w:r>
                          <w:rPr>
                            <w:rFonts w:ascii="Times New Roman" w:hAnsi="Times New Roman" w:cs="Times New Roman"/>
                            <w:color w:val="000000" w:themeColor="text1"/>
                          </w:rPr>
                          <w:t>#</w:t>
                        </w:r>
                        <w:r>
                          <w:rPr>
                            <w:rFonts w:ascii="Times New Roman" w:hAnsi="Times New Roman" w:cs="Times New Roman" w:hint="eastAsia"/>
                            <w:color w:val="000000" w:themeColor="text1"/>
                          </w:rPr>
                          <w:t>3</w:t>
                        </w:r>
                      </w:p>
                    </w:txbxContent>
                  </v:textbox>
                </v:shape>
                <v:shape id="文本框 1" o:spid="_x0000_s1046" type="#_x0000_t202" style="position:absolute;left:37522;top:3152;width:5023;height:30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0qicMA&#10;AADbAAAADwAAAGRycy9kb3ducmV2LnhtbESPQWsCMRSE74X+h/CE3mrWCiKrUcRSqPRitRWPj81z&#10;s7h52W6emv77plDocZiZb5j5MvlWXamPTWADo2EBirgKtuHawMf+5XEKKgqyxTYwGfimCMvF/d0c&#10;Sxtu/E7XndQqQziWaMCJdKXWsXLkMQ5DR5y9U+g9SpZ9rW2Ptwz3rX4qion22HBecNjR2lF13l28&#10;AWoOaeIub5stPh8/04nka9uJMQ+DtJqBEkryH/5rv1oD0zH8fsk/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0qicMAAADbAAAADwAAAAAAAAAAAAAAAACYAgAAZHJzL2Rv&#10;d25yZXYueG1sUEsFBgAAAAAEAAQA9QAAAIgDAAAAAA==&#10;" filled="f" strokecolor="windowText" strokeweight=".5pt">
                  <v:textbox inset="0,0,0,0">
                    <w:txbxContent>
                      <w:p w14:paraId="57D2441C" w14:textId="77777777" w:rsidR="003C0BB9" w:rsidRDefault="003C0BB9">
                        <w:pPr>
                          <w:pStyle w:val="aff3"/>
                          <w:spacing w:before="0" w:beforeAutospacing="0" w:after="0" w:afterAutospacing="0"/>
                          <w:jc w:val="center"/>
                        </w:pPr>
                        <w:r>
                          <w:rPr>
                            <w:rFonts w:ascii="Times New Roman" w:hAnsi="Times New Roman" w:cs="Times New Roman"/>
                            <w:color w:val="000000"/>
                            <w:lang w:val="en-GB"/>
                          </w:rPr>
                          <w:t>Msg3</w:t>
                        </w:r>
                        <w:r>
                          <w:rPr>
                            <w:rFonts w:ascii="Times New Roman" w:hAnsi="Times New Roman" w:cs="Times New Roman"/>
                            <w:color w:val="000000"/>
                          </w:rPr>
                          <w:t>#</w:t>
                        </w:r>
                        <w:r>
                          <w:rPr>
                            <w:rFonts w:ascii="Times New Roman" w:hAnsi="Times New Roman" w:cs="Times New Roman" w:hint="eastAsia"/>
                            <w:color w:val="000000"/>
                          </w:rPr>
                          <w:t>4</w:t>
                        </w:r>
                      </w:p>
                    </w:txbxContent>
                  </v:textbox>
                </v:shape>
                <v:shape id="直接箭头连接符 85" o:spid="_x0000_s1047" type="#_x0000_t32" style="position:absolute;left:20928;top:12151;width:8274;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cmRMEAAADbAAAADwAAAGRycy9kb3ducmV2LnhtbESPT4vCMBTE78J+h/AW9qbpCopUo6iw&#10;IHtZ/AN6fDTPNti8lCY29dtvBMHjMDO/YRar3taio9Ybxwq+RxkI4sJpw6WC0/FnOAPhA7LG2jEp&#10;eJCH1fJjsMBcu8h76g6hFAnCPkcFVQhNLqUvKrLoR64hTt7VtRZDkm0pdYsxwW0tx1k2lRYNp4UK&#10;G9pWVNwOd6vAxD/TNbtt3PyeL15HMo+JM0p9ffbrOYhAfXiHX+2dVjCbwPNL+gF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ByZEwQAAANsAAAAPAAAAAAAAAAAAAAAA&#10;AKECAABkcnMvZG93bnJldi54bWxQSwUGAAAAAAQABAD5AAAAjwMAAAAA&#10;">
                  <v:stroke endarrow="block"/>
                </v:shape>
                <v:shape id="文本框 74" o:spid="_x0000_s1048" type="#_x0000_t202" style="position:absolute;left:23113;top:10446;width:4007;height:1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IsUA&#10;AADbAAAADwAAAGRycy9kb3ducmV2LnhtbESPT2vCQBTE74LfYXmCN93Yg0jqKqUq9GD/aFtob6/Z&#10;1ySYfRt2nzH99t1CweMwM79hluveNaqjEGvPBmbTDBRx4W3NpYG3191kASoKssXGMxn4oQjr1XCw&#10;xNz6Cx+oO0qpEoRjjgYqkTbXOhYVOYxT3xIn79sHh5JkKLUNeElw1+ibLJtrhzWnhQpbuq+oOB3P&#10;zkDzEcP+K5PPblM+ysuzPr9vZ0/GjEf93S0ooV6u4f/2gzWwmMPfl/QD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P/8ixQAAANsAAAAPAAAAAAAAAAAAAAAAAJgCAABkcnMv&#10;ZG93bnJldi54bWxQSwUGAAAAAAQABAD1AAAAigMAAAAA&#10;" filled="f" stroked="f" strokeweight=".5pt">
                  <v:textbox inset="0,0,0,0">
                    <w:txbxContent>
                      <w:p w14:paraId="686575D0"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T</w:t>
                        </w:r>
                        <w:r>
                          <w:rPr>
                            <w:rFonts w:ascii="Times New Roman" w:hAnsi="Times New Roman" w:cs="Times New Roman"/>
                            <w:color w:val="auto"/>
                            <w:position w:val="-5"/>
                            <w:vertAlign w:val="subscript"/>
                          </w:rPr>
                          <w:t>resource</w:t>
                        </w:r>
                      </w:p>
                    </w:txbxContent>
                  </v:textbox>
                </v:shape>
                <v:shape id="直接箭头连接符 87" o:spid="_x0000_s1049" type="#_x0000_t32" style="position:absolute;left:29252;top:13789;width:8267;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kdqMIAAADbAAAADwAAAGRycy9kb3ducmV2LnhtbESPQWvCQBSE74L/YXlCb7qx0CrRTVCh&#10;IL2U2oIeH9lnsph9G7LbbPz33ULB4zAz3zDbcrStGKj3xrGC5SIDQVw5bbhW8P31Nl+D8AFZY+uY&#10;FNzJQ1lMJ1vMtYv8ScMp1CJB2OeooAmhy6X0VUMW/cJ1xMm7ut5iSLKvpe4xJrht5XOWvUqLhtNC&#10;gx0dGqpupx+rwMQPM3THQ9y/ny9eRzL3F2eUepqNuw2IQGN4hP/bR61gvYK/L+k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JkdqMIAAADbAAAADwAAAAAAAAAAAAAA&#10;AAChAgAAZHJzL2Rvd25yZXYueG1sUEsFBgAAAAAEAAQA+QAAAJADAAAAAA==&#10;">
                  <v:stroke endarrow="block"/>
                </v:shape>
                <v:shape id="文本框 74" o:spid="_x0000_s1050" type="#_x0000_t202" style="position:absolute;left:31436;top:12081;width:4000;height:1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Oy8IA&#10;AADbAAAADwAAAGRycy9kb3ducmV2LnhtbERPTU/CQBC9m/AfNkPiTbZ4MKSyEKKYeFBBlARuQ3do&#10;G7qzze5Qyr9nDyYeX973dN67RnUUYu3ZwHiUgSIuvK25NPD78/YwARUF2WLjmQxcKcJ8NribYm79&#10;hb+p20ipUgjHHA1UIm2udSwqchhHviVO3NEHh5JgKLUNeEnhrtGPWfakHdacGips6aWi4rQ5OwPN&#10;LoaPQyb77rX8lPVKn7fL8Zcx98N+8QxKqJd/8Z/73RqYpLHpS/oBen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7M7LwgAAANsAAAAPAAAAAAAAAAAAAAAAAJgCAABkcnMvZG93&#10;bnJldi54bWxQSwUGAAAAAAQABAD1AAAAhwMAAAAA&#10;" filled="f" stroked="f" strokeweight=".5pt">
                  <v:textbox inset="0,0,0,0">
                    <w:txbxContent>
                      <w:p w14:paraId="32990D44"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T</w:t>
                        </w:r>
                        <w:r>
                          <w:rPr>
                            <w:rFonts w:ascii="Times New Roman" w:hAnsi="Times New Roman" w:cs="Times New Roman"/>
                            <w:color w:val="auto"/>
                            <w:position w:val="-5"/>
                            <w:vertAlign w:val="subscript"/>
                          </w:rPr>
                          <w:t>resource</w:t>
                        </w:r>
                      </w:p>
                    </w:txbxContent>
                  </v:textbox>
                </v:shape>
                <v:shape id="文本框 66" o:spid="_x0000_s1051" type="#_x0000_t202" style="position:absolute;left:8560;top:11950;width:8656;height:2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BrUMYA&#10;AADbAAAADwAAAGRycy9kb3ducmV2LnhtbESPT2vCQBTE74V+h+UJvdWNPYhNXUVsCx76T22h3p7Z&#10;ZxKafRt2nzF+e7dQ6HGYmd8w03nvGtVRiLVnA6NhBoq48Lbm0sDn9vl2AioKssXGMxk4U4T57Ppq&#10;irn1J15Tt5FSJQjHHA1UIm2udSwqchiHviVO3sEHh5JkKLUNeEpw1+i7LBtrhzWnhQpbWlZU/GyO&#10;zkDzHcPLPpNd91i+yse7Pn49jd6MuRn0iwdQQr38h//aK2tgcg+/X9IP0L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BrUMYAAADbAAAADwAAAAAAAAAAAAAAAACYAgAAZHJz&#10;L2Rvd25yZXYueG1sUEsFBgAAAAAEAAQA9QAAAIsDAAAAAA==&#10;" filled="f" stroked="f" strokeweight=".5pt">
                  <v:textbox inset="0,0,0,0">
                    <w:txbxContent>
                      <w:p w14:paraId="45C9CAD2" w14:textId="77777777" w:rsidR="003C0BB9" w:rsidRDefault="003C0BB9">
                        <w:pPr>
                          <w:pStyle w:val="aff3"/>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r>
                          <w:rPr>
                            <w:rFonts w:ascii="Times New Roman" w:eastAsiaTheme="minorEastAsia" w:hAnsi="Times New Roman" w:cs="Times New Roman" w:hint="eastAsia"/>
                            <w:color w:val="auto"/>
                            <w:sz w:val="15"/>
                            <w:szCs w:val="15"/>
                          </w:rPr>
                          <w:t>Start</w:t>
                        </w:r>
                        <w:r>
                          <w:rPr>
                            <w:rFonts w:ascii="Times New Roman" w:eastAsiaTheme="minorEastAsia" w:hAnsi="Times New Roman" w:cs="Times New Roman"/>
                            <w:color w:val="auto"/>
                            <w:sz w:val="15"/>
                            <w:szCs w:val="15"/>
                          </w:rPr>
                          <w:t xml:space="preserve"> time </w:t>
                        </w:r>
                        <w:r>
                          <w:rPr>
                            <w:rFonts w:ascii="Times New Roman" w:eastAsiaTheme="minorEastAsia" w:hAnsi="Times New Roman" w:cs="Times New Roman" w:hint="eastAsia"/>
                            <w:color w:val="auto"/>
                            <w:sz w:val="15"/>
                            <w:szCs w:val="15"/>
                          </w:rPr>
                          <w:t>of the 1</w:t>
                        </w:r>
                        <w:r>
                          <w:rPr>
                            <w:rFonts w:ascii="Times New Roman" w:eastAsiaTheme="minorEastAsia" w:hAnsi="Times New Roman" w:cs="Times New Roman"/>
                            <w:color w:val="auto"/>
                            <w:sz w:val="15"/>
                            <w:szCs w:val="15"/>
                            <w:vertAlign w:val="superscript"/>
                          </w:rPr>
                          <w:t>st</w:t>
                        </w:r>
                        <w:r>
                          <w:rPr>
                            <w:rFonts w:ascii="Times New Roman" w:eastAsiaTheme="minorEastAsia" w:hAnsi="Times New Roman" w:cs="Times New Roman" w:hint="eastAsia"/>
                            <w:color w:val="auto"/>
                            <w:sz w:val="15"/>
                            <w:szCs w:val="15"/>
                          </w:rPr>
                          <w:t xml:space="preserve"> </w:t>
                        </w:r>
                      </w:p>
                      <w:p w14:paraId="6976B09B" w14:textId="77777777" w:rsidR="003C0BB9" w:rsidRDefault="003C0BB9">
                        <w:pPr>
                          <w:pStyle w:val="aff3"/>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r>
                          <w:rPr>
                            <w:rFonts w:ascii="Times New Roman" w:eastAsiaTheme="minorEastAsia" w:hAnsi="Times New Roman" w:cs="Times New Roman" w:hint="eastAsia"/>
                            <w:color w:val="auto"/>
                            <w:sz w:val="15"/>
                            <w:szCs w:val="15"/>
                          </w:rPr>
                          <w:t>time domain resource</w:t>
                        </w:r>
                        <w:r>
                          <w:rPr>
                            <w:rFonts w:ascii="Times New Roman" w:eastAsiaTheme="minorEastAsia" w:hAnsi="Times New Roman" w:cs="Times New Roman"/>
                            <w:color w:val="auto"/>
                            <w:sz w:val="15"/>
                            <w:szCs w:val="15"/>
                          </w:rPr>
                          <w:t xml:space="preserve"> </w:t>
                        </w:r>
                      </w:p>
                      <w:p w14:paraId="09620DBE" w14:textId="77777777" w:rsidR="003C0BB9" w:rsidRDefault="003C0BB9">
                        <w:pPr>
                          <w:pStyle w:val="aff3"/>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r>
                          <w:rPr>
                            <w:rFonts w:ascii="Times New Roman" w:eastAsiaTheme="minorEastAsia" w:hAnsi="Times New Roman" w:cs="Times New Roman" w:hint="eastAsia"/>
                            <w:color w:val="auto"/>
                            <w:sz w:val="15"/>
                            <w:szCs w:val="15"/>
                          </w:rPr>
                          <w:t xml:space="preserve">for </w:t>
                        </w:r>
                        <w:r>
                          <w:rPr>
                            <w:rFonts w:ascii="Times New Roman" w:eastAsiaTheme="minorEastAsia" w:hAnsi="Times New Roman" w:cs="Times New Roman"/>
                            <w:color w:val="auto"/>
                            <w:sz w:val="15"/>
                            <w:szCs w:val="15"/>
                          </w:rPr>
                          <w:t>Msg3</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90" o:spid="_x0000_s1052" type="#_x0000_t88" style="position:absolute;left:27135;top:-10031;width:1080;height:2484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aRIcAA&#10;AADbAAAADwAAAGRycy9kb3ducmV2LnhtbERPTYvCMBC9C/6HMIIXWVP3IFobRRYWF9HDVi97G5pp&#10;U2wmpYla/fXmIOzx8b6zTW8bcaPO144VzKYJCOLC6ZorBefT98cChA/IGhvHpOBBHjbr4SDDVLs7&#10;/9ItD5WIIexTVGBCaFMpfWHIop+6ljhypesshgi7SuoO7zHcNvIzSebSYs2xwWBLX4aKS361Cvaz&#10;Iz3L4uHN345dfThPLoEnSo1H/XYFIlAf/sVv949WsIzr45f4A+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aRIcAAAADbAAAADwAAAAAAAAAAAAAAAACYAgAAZHJzL2Rvd25y&#10;ZXYueG1sUEsFBgAAAAAEAAQA9QAAAIUDAAAAAA==&#10;" adj="78" strokecolor="black [3040]"/>
                <v:shape id="文本框 64" o:spid="_x0000_s1053" type="#_x0000_t202" style="position:absolute;left:25923;top:396;width:3546;height:1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kXxMQA&#10;AADbAAAADwAAAGRycy9kb3ducmV2LnhtbESPS4sCMRCE7wv+h9CCtzUziss6GkVFUVj24OvgrZn0&#10;PHDSGSZRx39vhIU9FlX1FTWdt6YSd2pcaVlB3I9AEKdWl5wrOB03n98gnEfWWFkmBU9yMJ91PqaY&#10;aPvgPd0PPhcBwi5BBYX3dSKlSwsy6Pq2Jg5eZhuDPsgml7rBR4CbSg6i6EsaLDksFFjTqqD0ergZ&#10;Bedo9LPOhvlvvT3pMtsv/SWOtVK9bruYgPDU+v/wX3unFYwH8P4SfoC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ZF8TEAAAA2wAAAA8AAAAAAAAAAAAAAAAAmAIAAGRycy9k&#10;b3ducmV2LnhtbFBLBQYAAAAABAAEAPUAAACJAwAAAAA=&#10;" fillcolor="window" stroked="f" strokeweight=".5pt">
                  <v:textbox inset="0,0,0,0">
                    <w:txbxContent>
                      <w:p w14:paraId="0A68CEB8"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N</w:t>
                        </w:r>
                        <w:r>
                          <w:rPr>
                            <w:rFonts w:ascii="Times New Roman" w:hAnsi="Times New Roman" w:cs="Times New Roman" w:hint="eastAsia"/>
                            <w:color w:val="auto"/>
                          </w:rPr>
                          <w:t>=4</w:t>
                        </w:r>
                      </w:p>
                    </w:txbxContent>
                  </v:textbox>
                </v:shape>
                <w10:anchorlock/>
              </v:group>
            </w:pict>
          </mc:Fallback>
        </mc:AlternateContent>
      </w:r>
    </w:p>
    <w:p w14:paraId="037197AD" w14:textId="1D24B9AF" w:rsidR="0076102C" w:rsidRDefault="00B34975">
      <w:pPr>
        <w:jc w:val="center"/>
        <w:rPr>
          <w:rFonts w:eastAsiaTheme="minorEastAsia"/>
          <w:bCs/>
          <w:lang w:eastAsia="zh-CN"/>
        </w:rPr>
      </w:pPr>
      <w:bookmarkStart w:id="57" w:name="_Ref188947277"/>
      <w:r>
        <w:rPr>
          <w:bCs/>
        </w:rPr>
        <w:t xml:space="preserve">Figure </w:t>
      </w:r>
      <w:r>
        <w:rPr>
          <w:bCs/>
        </w:rPr>
        <w:fldChar w:fldCharType="begin"/>
      </w:r>
      <w:r>
        <w:rPr>
          <w:bCs/>
        </w:rPr>
        <w:instrText xml:space="preserve"> SEQ Figure \* ARABIC </w:instrText>
      </w:r>
      <w:r>
        <w:rPr>
          <w:bCs/>
        </w:rPr>
        <w:fldChar w:fldCharType="separate"/>
      </w:r>
      <w:r w:rsidR="00444A4C">
        <w:rPr>
          <w:bCs/>
          <w:noProof/>
        </w:rPr>
        <w:t>6</w:t>
      </w:r>
      <w:r>
        <w:rPr>
          <w:bCs/>
        </w:rPr>
        <w:fldChar w:fldCharType="end"/>
      </w:r>
      <w:bookmarkEnd w:id="57"/>
      <w:r>
        <w:rPr>
          <w:rFonts w:eastAsiaTheme="minorEastAsia" w:hint="eastAsia"/>
          <w:bCs/>
          <w:lang w:eastAsia="zh-CN"/>
        </w:rPr>
        <w:t>: Option 1 for resource indication for Msg3 transmission</w:t>
      </w:r>
    </w:p>
    <w:p w14:paraId="37D4879D" w14:textId="77777777" w:rsidR="0076102C" w:rsidRDefault="00B34975">
      <w:pPr>
        <w:keepNext/>
        <w:jc w:val="center"/>
      </w:pPr>
      <w:r>
        <w:rPr>
          <w:rFonts w:eastAsia="宋体"/>
          <w:noProof/>
          <w:lang w:val="en-US" w:eastAsia="zh-CN"/>
        </w:rPr>
        <w:lastRenderedPageBreak/>
        <mc:AlternateContent>
          <mc:Choice Requires="wpc">
            <w:drawing>
              <wp:inline distT="0" distB="0" distL="0" distR="0" wp14:anchorId="5F1D3290" wp14:editId="7E29A75C">
                <wp:extent cx="4811395" cy="1746250"/>
                <wp:effectExtent l="0" t="0" r="8255" b="6350"/>
                <wp:docPr id="174"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8" name="直接箭头连接符 148"/>
                        <wps:cNvCnPr/>
                        <wps:spPr>
                          <a:xfrm>
                            <a:off x="158750" y="697053"/>
                            <a:ext cx="45720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49" name="文本框 149"/>
                        <wps:cNvSpPr txBox="1"/>
                        <wps:spPr>
                          <a:xfrm>
                            <a:off x="432388" y="306453"/>
                            <a:ext cx="396240" cy="304157"/>
                          </a:xfrm>
                          <a:prstGeom prst="rect">
                            <a:avLst/>
                          </a:prstGeom>
                          <a:noFill/>
                          <a:ln w="6350">
                            <a:solidFill>
                              <a:sysClr val="windowText" lastClr="000000"/>
                            </a:solidFill>
                          </a:ln>
                        </wps:spPr>
                        <wps:txbx>
                          <w:txbxContent>
                            <w:p w14:paraId="3130AAF4" w14:textId="77777777" w:rsidR="003C0BB9" w:rsidRDefault="003C0BB9">
                              <w:pPr>
                                <w:spacing w:after="0"/>
                                <w:jc w:val="center"/>
                                <w:rPr>
                                  <w:rFonts w:eastAsiaTheme="minorEastAsia"/>
                                  <w:sz w:val="18"/>
                                  <w:szCs w:val="18"/>
                                  <w:lang w:eastAsia="zh-CN"/>
                                </w:rPr>
                              </w:pPr>
                              <w:r>
                                <w:rPr>
                                  <w:rFonts w:eastAsiaTheme="minorEastAsia" w:hint="eastAsia"/>
                                  <w:sz w:val="18"/>
                                  <w:szCs w:val="18"/>
                                  <w:lang w:eastAsia="zh-CN"/>
                                </w:rPr>
                                <w:t>Msg2</w:t>
                              </w:r>
                            </w:p>
                          </w:txbxContent>
                        </wps:txbx>
                        <wps:bodyPr rot="0" spcFirstLastPara="0" vertOverflow="overflow" horzOverflow="overflow" vert="horz" wrap="square" lIns="0" tIns="0" rIns="0" bIns="0" numCol="1" spcCol="0" rtlCol="0" fromWordArt="0" anchor="ctr" anchorCtr="0" forceAA="0" compatLnSpc="1">
                          <a:noAutofit/>
                        </wps:bodyPr>
                      </wps:wsp>
                      <wps:wsp>
                        <wps:cNvPr id="150" name="文本框 1"/>
                        <wps:cNvSpPr txBox="1"/>
                        <wps:spPr>
                          <a:xfrm>
                            <a:off x="1257799" y="306497"/>
                            <a:ext cx="503555" cy="303478"/>
                          </a:xfrm>
                          <a:prstGeom prst="rect">
                            <a:avLst/>
                          </a:prstGeom>
                          <a:noFill/>
                          <a:ln w="6350">
                            <a:solidFill>
                              <a:sysClr val="windowText" lastClr="000000"/>
                            </a:solidFill>
                          </a:ln>
                        </wps:spPr>
                        <wps:txbx>
                          <w:txbxContent>
                            <w:p w14:paraId="33E54399" w14:textId="77777777" w:rsidR="003C0BB9" w:rsidRDefault="003C0BB9">
                              <w:pPr>
                                <w:spacing w:after="0"/>
                                <w:jc w:val="center"/>
                                <w:rPr>
                                  <w:rFonts w:eastAsiaTheme="minorEastAsia"/>
                                  <w:sz w:val="18"/>
                                  <w:szCs w:val="18"/>
                                  <w:lang w:val="en-US" w:eastAsia="zh-CN"/>
                                </w:rPr>
                              </w:pPr>
                              <w:r>
                                <w:rPr>
                                  <w:rFonts w:eastAsiaTheme="minorEastAsia"/>
                                  <w:sz w:val="18"/>
                                  <w:szCs w:val="18"/>
                                  <w:lang w:eastAsia="zh-CN"/>
                                </w:rPr>
                                <w:t>Msg</w:t>
                              </w:r>
                              <w:r>
                                <w:rPr>
                                  <w:rFonts w:eastAsiaTheme="minorEastAsia" w:hint="eastAsia"/>
                                  <w:sz w:val="18"/>
                                  <w:szCs w:val="18"/>
                                  <w:lang w:eastAsia="zh-CN"/>
                                </w:rPr>
                                <w:t>3</w:t>
                              </w:r>
                              <w:r>
                                <w:rPr>
                                  <w:rFonts w:eastAsiaTheme="minorEastAsia" w:hint="eastAsia"/>
                                  <w:sz w:val="18"/>
                                  <w:szCs w:val="18"/>
                                  <w:lang w:val="en-US" w:eastAsia="zh-CN"/>
                                </w:rPr>
                                <w:t>#1</w:t>
                              </w:r>
                            </w:p>
                          </w:txbxContent>
                        </wps:txbx>
                        <wps:bodyPr rot="0" spcFirstLastPara="0" vert="horz" wrap="square" lIns="0" tIns="0" rIns="0" bIns="0" numCol="1" spcCol="0" rtlCol="0" fromWordArt="0" anchor="ctr" anchorCtr="0" forceAA="0" compatLnSpc="1">
                          <a:noAutofit/>
                        </wps:bodyPr>
                      </wps:wsp>
                      <wps:wsp>
                        <wps:cNvPr id="151" name="文本框 1"/>
                        <wps:cNvSpPr txBox="1"/>
                        <wps:spPr>
                          <a:xfrm>
                            <a:off x="2085839" y="306453"/>
                            <a:ext cx="503555" cy="303522"/>
                          </a:xfrm>
                          <a:prstGeom prst="rect">
                            <a:avLst/>
                          </a:prstGeom>
                          <a:noFill/>
                          <a:ln w="6350">
                            <a:solidFill>
                              <a:sysClr val="windowText" lastClr="000000"/>
                            </a:solidFill>
                          </a:ln>
                        </wps:spPr>
                        <wps:txbx>
                          <w:txbxContent>
                            <w:p w14:paraId="4524A6A6" w14:textId="77777777" w:rsidR="003C0BB9" w:rsidRDefault="003C0BB9">
                              <w:pPr>
                                <w:spacing w:after="0"/>
                                <w:jc w:val="center"/>
                                <w:rPr>
                                  <w:rFonts w:eastAsiaTheme="minorEastAsia"/>
                                  <w:sz w:val="18"/>
                                  <w:szCs w:val="18"/>
                                  <w:lang w:val="en-US" w:eastAsia="zh-CN"/>
                                </w:rPr>
                              </w:pPr>
                              <w:r>
                                <w:rPr>
                                  <w:rFonts w:eastAsiaTheme="minorEastAsia"/>
                                  <w:sz w:val="18"/>
                                  <w:szCs w:val="18"/>
                                  <w:lang w:eastAsia="zh-CN"/>
                                </w:rPr>
                                <w:t>Msg3</w:t>
                              </w:r>
                              <w:r>
                                <w:rPr>
                                  <w:rFonts w:eastAsiaTheme="minorEastAsia" w:hint="eastAsia"/>
                                  <w:sz w:val="18"/>
                                  <w:szCs w:val="18"/>
                                  <w:lang w:val="en-US" w:eastAsia="zh-CN"/>
                                </w:rPr>
                                <w:t>#2</w:t>
                              </w:r>
                            </w:p>
                          </w:txbxContent>
                        </wps:txbx>
                        <wps:bodyPr rot="0" spcFirstLastPara="0" vert="horz" wrap="square" lIns="0" tIns="0" rIns="0" bIns="0" numCol="1" spcCol="0" rtlCol="0" fromWordArt="0" anchor="ctr" anchorCtr="0" forceAA="0" compatLnSpc="1">
                          <a:noAutofit/>
                        </wps:bodyPr>
                      </wps:wsp>
                      <wps:wsp>
                        <wps:cNvPr id="152" name="文本框 152"/>
                        <wps:cNvSpPr txBox="1"/>
                        <wps:spPr>
                          <a:xfrm>
                            <a:off x="4345516" y="739388"/>
                            <a:ext cx="324000" cy="169334"/>
                          </a:xfrm>
                          <a:prstGeom prst="rect">
                            <a:avLst/>
                          </a:prstGeom>
                          <a:solidFill>
                            <a:sysClr val="window" lastClr="CEEACA"/>
                          </a:solidFill>
                          <a:ln w="6350">
                            <a:noFill/>
                          </a:ln>
                          <a:effectLst/>
                        </wps:spPr>
                        <wps:txbx>
                          <w:txbxContent>
                            <w:p w14:paraId="4269D41D" w14:textId="77777777" w:rsidR="003C0BB9" w:rsidRDefault="003C0BB9">
                              <w:pPr>
                                <w:spacing w:after="0"/>
                                <w:jc w:val="center"/>
                                <w:rPr>
                                  <w:rFonts w:eastAsiaTheme="minorEastAsia"/>
                                  <w:sz w:val="18"/>
                                  <w:szCs w:val="18"/>
                                  <w:lang w:eastAsia="zh-CN"/>
                                </w:rPr>
                              </w:pPr>
                              <w:r>
                                <w:rPr>
                                  <w:rFonts w:eastAsiaTheme="minorEastAsia" w:hint="eastAsia"/>
                                  <w:sz w:val="18"/>
                                  <w:szCs w:val="18"/>
                                  <w:lang w:eastAsia="zh-CN"/>
                                </w:rPr>
                                <w:t>Time</w:t>
                              </w:r>
                            </w:p>
                          </w:txbxContent>
                        </wps:txbx>
                        <wps:bodyPr rot="0" spcFirstLastPara="0" vertOverflow="overflow" horzOverflow="overflow" vert="horz" wrap="square" lIns="0" tIns="0" rIns="0" bIns="0" numCol="1" spcCol="0" rtlCol="0" fromWordArt="0" anchor="t" anchorCtr="0" forceAA="0" compatLnSpc="1">
                          <a:noAutofit/>
                        </wps:bodyPr>
                      </wps:wsp>
                      <wps:wsp>
                        <wps:cNvPr id="153" name="直接箭头连接符 153"/>
                        <wps:cNvCnPr/>
                        <wps:spPr>
                          <a:xfrm flipH="1" flipV="1">
                            <a:off x="160020" y="83643"/>
                            <a:ext cx="0" cy="61214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54" name="文本框 154"/>
                        <wps:cNvSpPr txBox="1"/>
                        <wps:spPr>
                          <a:xfrm>
                            <a:off x="193040" y="42368"/>
                            <a:ext cx="505460" cy="168910"/>
                          </a:xfrm>
                          <a:prstGeom prst="rect">
                            <a:avLst/>
                          </a:prstGeom>
                          <a:solidFill>
                            <a:sysClr val="window" lastClr="CEEACA"/>
                          </a:solidFill>
                          <a:ln w="6350">
                            <a:noFill/>
                          </a:ln>
                          <a:effectLst/>
                        </wps:spPr>
                        <wps:txbx>
                          <w:txbxContent>
                            <w:p w14:paraId="72F6F4CD" w14:textId="77777777" w:rsidR="003C0BB9" w:rsidRDefault="003C0BB9">
                              <w:pPr>
                                <w:spacing w:after="0"/>
                                <w:jc w:val="center"/>
                                <w:rPr>
                                  <w:rFonts w:eastAsiaTheme="minorEastAsia"/>
                                  <w:sz w:val="18"/>
                                  <w:szCs w:val="18"/>
                                  <w:lang w:val="en-US" w:eastAsia="zh-CN"/>
                                </w:rPr>
                              </w:pPr>
                              <w:r>
                                <w:rPr>
                                  <w:rFonts w:eastAsiaTheme="minorEastAsia" w:hint="eastAsia"/>
                                  <w:sz w:val="18"/>
                                  <w:szCs w:val="18"/>
                                  <w:lang w:val="en-US" w:eastAsia="zh-CN"/>
                                </w:rPr>
                                <w:t>Frequency</w:t>
                              </w:r>
                            </w:p>
                          </w:txbxContent>
                        </wps:txbx>
                        <wps:bodyPr rot="0" spcFirstLastPara="0" vertOverflow="overflow" horzOverflow="overflow" vert="horz" wrap="square" lIns="0" tIns="0" rIns="0" bIns="0" numCol="1" spcCol="0" rtlCol="0" fromWordArt="0" anchor="t" anchorCtr="0" forceAA="0" compatLnSpc="1">
                          <a:noAutofit/>
                        </wps:bodyPr>
                      </wps:wsp>
                      <wps:wsp>
                        <wps:cNvPr id="155" name="直接箭头连接符 155"/>
                        <wps:cNvCnPr/>
                        <wps:spPr>
                          <a:xfrm flipH="1" flipV="1">
                            <a:off x="830580" y="694513"/>
                            <a:ext cx="0" cy="828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56" name="文本框 156"/>
                        <wps:cNvSpPr txBox="1"/>
                        <wps:spPr>
                          <a:xfrm>
                            <a:off x="352477" y="1536014"/>
                            <a:ext cx="957417" cy="206777"/>
                          </a:xfrm>
                          <a:prstGeom prst="rect">
                            <a:avLst/>
                          </a:prstGeom>
                          <a:noFill/>
                          <a:ln w="6350">
                            <a:noFill/>
                          </a:ln>
                          <a:effectLst/>
                        </wps:spPr>
                        <wps:txbx>
                          <w:txbxContent>
                            <w:p w14:paraId="15405A30" w14:textId="77777777" w:rsidR="003C0BB9" w:rsidRDefault="003C0BB9">
                              <w:pPr>
                                <w:spacing w:after="0" w:line="140" w:lineRule="exact"/>
                                <w:jc w:val="center"/>
                                <w:rPr>
                                  <w:rFonts w:eastAsiaTheme="minorEastAsia"/>
                                  <w:sz w:val="15"/>
                                  <w:szCs w:val="15"/>
                                  <w:lang w:val="en-US" w:eastAsia="zh-CN"/>
                                </w:rPr>
                              </w:pPr>
                              <w:r>
                                <w:rPr>
                                  <w:rFonts w:eastAsiaTheme="minorEastAsia" w:hint="eastAsia"/>
                                  <w:sz w:val="15"/>
                                  <w:szCs w:val="15"/>
                                  <w:lang w:val="en-US" w:eastAsia="zh-CN"/>
                                </w:rPr>
                                <w:t>Reference time for the start time for Msg3</w:t>
                              </w:r>
                            </w:p>
                          </w:txbxContent>
                        </wps:txbx>
                        <wps:bodyPr rot="0" spcFirstLastPara="0" vertOverflow="overflow" horzOverflow="overflow" vert="horz" wrap="square" lIns="0" tIns="0" rIns="0" bIns="0" numCol="1" spcCol="0" rtlCol="0" fromWordArt="0" anchor="t" anchorCtr="0" forceAA="0" compatLnSpc="1">
                          <a:noAutofit/>
                        </wps:bodyPr>
                      </wps:wsp>
                      <wps:wsp>
                        <wps:cNvPr id="157" name="直接箭头连接符 157"/>
                        <wps:cNvCnPr/>
                        <wps:spPr>
                          <a:xfrm flipH="1" flipV="1">
                            <a:off x="2089785" y="697688"/>
                            <a:ext cx="0" cy="504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60" name="直接箭头连接符 160"/>
                        <wps:cNvCnPr/>
                        <wps:spPr>
                          <a:xfrm flipH="1" flipV="1">
                            <a:off x="1259205" y="697688"/>
                            <a:ext cx="0" cy="504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61" name="直接箭头连接符 161"/>
                        <wps:cNvCnPr/>
                        <wps:spPr>
                          <a:xfrm flipV="1">
                            <a:off x="823595" y="905968"/>
                            <a:ext cx="4318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62" name="文本框 162"/>
                        <wps:cNvSpPr txBox="1"/>
                        <wps:spPr>
                          <a:xfrm>
                            <a:off x="837557" y="756457"/>
                            <a:ext cx="389055" cy="156845"/>
                          </a:xfrm>
                          <a:prstGeom prst="rect">
                            <a:avLst/>
                          </a:prstGeom>
                          <a:noFill/>
                          <a:ln w="6350">
                            <a:noFill/>
                          </a:ln>
                          <a:effectLst/>
                        </wps:spPr>
                        <wps:txbx>
                          <w:txbxContent>
                            <w:p w14:paraId="41425240" w14:textId="77777777" w:rsidR="003C0BB9" w:rsidRDefault="003C0BB9">
                              <w:pPr>
                                <w:spacing w:after="0"/>
                                <w:jc w:val="center"/>
                                <w:rPr>
                                  <w:rFonts w:eastAsiaTheme="minorEastAsia"/>
                                  <w:sz w:val="16"/>
                                  <w:szCs w:val="16"/>
                                  <w:lang w:val="en-US" w:eastAsia="zh-CN"/>
                                </w:rPr>
                              </w:pPr>
                              <w:r>
                                <w:rPr>
                                  <w:rFonts w:eastAsiaTheme="minorEastAsia" w:hint="eastAsia"/>
                                  <w:sz w:val="18"/>
                                  <w:szCs w:val="18"/>
                                  <w:lang w:val="en-US" w:eastAsia="zh-CN"/>
                                </w:rPr>
                                <w:t>T</w:t>
                              </w:r>
                              <w:r>
                                <w:rPr>
                                  <w:rFonts w:eastAsiaTheme="minorEastAsia" w:hint="eastAsia"/>
                                  <w:sz w:val="18"/>
                                  <w:szCs w:val="18"/>
                                  <w:vertAlign w:val="subscript"/>
                                  <w:lang w:val="en-US" w:eastAsia="zh-CN"/>
                                </w:rPr>
                                <w:t>offset, 1</w:t>
                              </w:r>
                            </w:p>
                          </w:txbxContent>
                        </wps:txbx>
                        <wps:bodyPr rot="0" spcFirstLastPara="0" vertOverflow="overflow" horzOverflow="overflow" vert="horz" wrap="square" lIns="0" tIns="0" rIns="0" bIns="0" numCol="1" spcCol="0" rtlCol="0" fromWordArt="0" anchor="t" anchorCtr="0" forceAA="0" compatLnSpc="1">
                          <a:noAutofit/>
                        </wps:bodyPr>
                      </wps:wsp>
                      <wps:wsp>
                        <wps:cNvPr id="163" name="直接箭头连接符 163"/>
                        <wps:cNvCnPr/>
                        <wps:spPr>
                          <a:xfrm flipV="1">
                            <a:off x="1761383" y="925307"/>
                            <a:ext cx="3240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64" name="文本框 164"/>
                        <wps:cNvSpPr txBox="1"/>
                        <wps:spPr>
                          <a:xfrm>
                            <a:off x="1725072" y="770404"/>
                            <a:ext cx="401320" cy="156845"/>
                          </a:xfrm>
                          <a:prstGeom prst="rect">
                            <a:avLst/>
                          </a:prstGeom>
                          <a:noFill/>
                          <a:ln w="6350">
                            <a:noFill/>
                          </a:ln>
                          <a:effectLst/>
                        </wps:spPr>
                        <wps:txbx>
                          <w:txbxContent>
                            <w:p w14:paraId="2B0976F7" w14:textId="77777777" w:rsidR="003C0BB9" w:rsidRDefault="003C0BB9">
                              <w:pPr>
                                <w:spacing w:after="0"/>
                                <w:jc w:val="center"/>
                                <w:rPr>
                                  <w:rFonts w:eastAsiaTheme="minorEastAsia"/>
                                  <w:sz w:val="16"/>
                                  <w:szCs w:val="16"/>
                                  <w:lang w:val="en-US" w:eastAsia="zh-CN"/>
                                </w:rPr>
                              </w:pPr>
                              <w:r>
                                <w:rPr>
                                  <w:rFonts w:eastAsiaTheme="minorEastAsia" w:hint="eastAsia"/>
                                  <w:sz w:val="18"/>
                                  <w:szCs w:val="18"/>
                                  <w:lang w:val="en-US" w:eastAsia="zh-CN"/>
                                </w:rPr>
                                <w:t>T</w:t>
                              </w:r>
                              <w:r>
                                <w:rPr>
                                  <w:rFonts w:eastAsiaTheme="minorEastAsia" w:hint="eastAsia"/>
                                  <w:sz w:val="18"/>
                                  <w:szCs w:val="18"/>
                                  <w:vertAlign w:val="subscript"/>
                                  <w:lang w:val="en-US" w:eastAsia="zh-CN"/>
                                </w:rPr>
                                <w:t>guard</w:t>
                              </w:r>
                            </w:p>
                          </w:txbxContent>
                        </wps:txbx>
                        <wps:bodyPr rot="0" spcFirstLastPara="0" vertOverflow="overflow" horzOverflow="overflow" vert="horz" wrap="square" lIns="0" tIns="0" rIns="0" bIns="0" numCol="1" spcCol="0" rtlCol="0" fromWordArt="0" anchor="t" anchorCtr="0" forceAA="0" compatLnSpc="1">
                          <a:noAutofit/>
                        </wps:bodyPr>
                      </wps:wsp>
                      <wps:wsp>
                        <wps:cNvPr id="165" name="文本框 1"/>
                        <wps:cNvSpPr txBox="1"/>
                        <wps:spPr>
                          <a:xfrm>
                            <a:off x="2914271" y="311211"/>
                            <a:ext cx="502920" cy="302895"/>
                          </a:xfrm>
                          <a:prstGeom prst="rect">
                            <a:avLst/>
                          </a:prstGeom>
                          <a:noFill/>
                          <a:ln w="6350">
                            <a:solidFill>
                              <a:sysClr val="windowText" lastClr="000000"/>
                            </a:solidFill>
                          </a:ln>
                        </wps:spPr>
                        <wps:txbx>
                          <w:txbxContent>
                            <w:p w14:paraId="31BF570D" w14:textId="77777777" w:rsidR="003C0BB9" w:rsidRDefault="003C0BB9">
                              <w:pPr>
                                <w:pStyle w:val="aff3"/>
                                <w:spacing w:before="0" w:beforeAutospacing="0" w:after="0" w:afterAutospacing="0"/>
                                <w:jc w:val="center"/>
                                <w:rPr>
                                  <w:color w:val="000000" w:themeColor="text1"/>
                                </w:rPr>
                              </w:pPr>
                              <w:r>
                                <w:rPr>
                                  <w:rFonts w:ascii="Times New Roman" w:hAnsi="Times New Roman" w:cs="Times New Roman"/>
                                  <w:color w:val="000000" w:themeColor="text1"/>
                                  <w:lang w:val="en-GB"/>
                                </w:rPr>
                                <w:t>Msg3</w:t>
                              </w:r>
                              <w:r>
                                <w:rPr>
                                  <w:rFonts w:ascii="Times New Roman" w:hAnsi="Times New Roman" w:cs="Times New Roman"/>
                                  <w:color w:val="000000" w:themeColor="text1"/>
                                </w:rPr>
                                <w:t>#</w:t>
                              </w:r>
                              <w:r>
                                <w:rPr>
                                  <w:rFonts w:ascii="Times New Roman" w:hAnsi="Times New Roman" w:cs="Times New Roman" w:hint="eastAsia"/>
                                  <w:color w:val="000000" w:themeColor="text1"/>
                                </w:rPr>
                                <w:t>3</w:t>
                              </w:r>
                            </w:p>
                          </w:txbxContent>
                        </wps:txbx>
                        <wps:bodyPr rot="0" spcFirstLastPara="0" vert="horz" wrap="square" lIns="0" tIns="0" rIns="0" bIns="0" numCol="1" spcCol="0" rtlCol="0" fromWordArt="0" anchor="ctr" anchorCtr="0" forceAA="0" compatLnSpc="1">
                          <a:noAutofit/>
                        </wps:bodyPr>
                      </wps:wsp>
                      <wps:wsp>
                        <wps:cNvPr id="166" name="文本框 1"/>
                        <wps:cNvSpPr txBox="1"/>
                        <wps:spPr>
                          <a:xfrm>
                            <a:off x="3752294" y="315296"/>
                            <a:ext cx="502285" cy="302260"/>
                          </a:xfrm>
                          <a:prstGeom prst="rect">
                            <a:avLst/>
                          </a:prstGeom>
                          <a:noFill/>
                          <a:ln w="6350">
                            <a:solidFill>
                              <a:sysClr val="windowText" lastClr="000000"/>
                            </a:solidFill>
                          </a:ln>
                        </wps:spPr>
                        <wps:txbx>
                          <w:txbxContent>
                            <w:p w14:paraId="5B9A43FE" w14:textId="77777777" w:rsidR="003C0BB9" w:rsidRDefault="003C0BB9">
                              <w:pPr>
                                <w:pStyle w:val="aff3"/>
                                <w:spacing w:before="0" w:beforeAutospacing="0" w:after="0" w:afterAutospacing="0"/>
                                <w:jc w:val="center"/>
                              </w:pPr>
                              <w:r>
                                <w:rPr>
                                  <w:rFonts w:ascii="Times New Roman" w:hAnsi="Times New Roman" w:cs="Times New Roman"/>
                                  <w:color w:val="000000"/>
                                  <w:lang w:val="en-GB"/>
                                </w:rPr>
                                <w:t>Msg3</w:t>
                              </w:r>
                              <w:r>
                                <w:rPr>
                                  <w:rFonts w:ascii="Times New Roman" w:hAnsi="Times New Roman" w:cs="Times New Roman"/>
                                  <w:color w:val="000000"/>
                                </w:rPr>
                                <w:t>#</w:t>
                              </w:r>
                              <w:r>
                                <w:rPr>
                                  <w:rFonts w:ascii="Times New Roman" w:hAnsi="Times New Roman" w:cs="Times New Roman" w:hint="eastAsia"/>
                                  <w:color w:val="000000"/>
                                </w:rPr>
                                <w:t>4</w:t>
                              </w:r>
                            </w:p>
                          </w:txbxContent>
                        </wps:txbx>
                        <wps:bodyPr rot="0" spcFirstLastPara="0" vert="horz" wrap="square" lIns="0" tIns="0" rIns="0" bIns="0" numCol="1" spcCol="0" rtlCol="0" fromWordArt="0" anchor="ctr" anchorCtr="0" forceAA="0" compatLnSpc="1">
                          <a:noAutofit/>
                        </wps:bodyPr>
                      </wps:wsp>
                      <wps:wsp>
                        <wps:cNvPr id="171" name="文本框 66"/>
                        <wps:cNvSpPr txBox="1"/>
                        <wps:spPr>
                          <a:xfrm>
                            <a:off x="856001" y="1195027"/>
                            <a:ext cx="865660" cy="285213"/>
                          </a:xfrm>
                          <a:prstGeom prst="rect">
                            <a:avLst/>
                          </a:prstGeom>
                          <a:noFill/>
                          <a:ln w="6350">
                            <a:noFill/>
                          </a:ln>
                          <a:effectLst/>
                        </wps:spPr>
                        <wps:txbx>
                          <w:txbxContent>
                            <w:p w14:paraId="5C5CB39B" w14:textId="77777777" w:rsidR="003C0BB9" w:rsidRDefault="003C0BB9">
                              <w:pPr>
                                <w:pStyle w:val="aff3"/>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r>
                                <w:rPr>
                                  <w:rFonts w:ascii="Times New Roman" w:eastAsiaTheme="minorEastAsia" w:hAnsi="Times New Roman" w:cs="Times New Roman" w:hint="eastAsia"/>
                                  <w:color w:val="auto"/>
                                  <w:sz w:val="15"/>
                                  <w:szCs w:val="15"/>
                                </w:rPr>
                                <w:t>Start</w:t>
                              </w:r>
                              <w:r>
                                <w:rPr>
                                  <w:rFonts w:ascii="Times New Roman" w:eastAsiaTheme="minorEastAsia" w:hAnsi="Times New Roman" w:cs="Times New Roman"/>
                                  <w:color w:val="auto"/>
                                  <w:sz w:val="15"/>
                                  <w:szCs w:val="15"/>
                                </w:rPr>
                                <w:t xml:space="preserve"> time </w:t>
                              </w:r>
                              <w:r>
                                <w:rPr>
                                  <w:rFonts w:ascii="Times New Roman" w:eastAsiaTheme="minorEastAsia" w:hAnsi="Times New Roman" w:cs="Times New Roman" w:hint="eastAsia"/>
                                  <w:color w:val="auto"/>
                                  <w:sz w:val="15"/>
                                  <w:szCs w:val="15"/>
                                </w:rPr>
                                <w:t>of the 1</w:t>
                              </w:r>
                              <w:r>
                                <w:rPr>
                                  <w:rFonts w:ascii="Times New Roman" w:eastAsiaTheme="minorEastAsia" w:hAnsi="Times New Roman" w:cs="Times New Roman" w:hint="eastAsia"/>
                                  <w:color w:val="auto"/>
                                  <w:sz w:val="15"/>
                                  <w:szCs w:val="15"/>
                                  <w:vertAlign w:val="superscript"/>
                                </w:rPr>
                                <w:t>st</w:t>
                              </w:r>
                              <w:r>
                                <w:rPr>
                                  <w:rFonts w:ascii="Times New Roman" w:eastAsiaTheme="minorEastAsia" w:hAnsi="Times New Roman" w:cs="Times New Roman" w:hint="eastAsia"/>
                                  <w:color w:val="auto"/>
                                  <w:sz w:val="15"/>
                                  <w:szCs w:val="15"/>
                                </w:rPr>
                                <w:t xml:space="preserve"> </w:t>
                              </w:r>
                            </w:p>
                            <w:p w14:paraId="6B632004" w14:textId="77777777" w:rsidR="003C0BB9" w:rsidRDefault="003C0BB9">
                              <w:pPr>
                                <w:pStyle w:val="aff3"/>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r>
                                <w:rPr>
                                  <w:rFonts w:ascii="Times New Roman" w:eastAsiaTheme="minorEastAsia" w:hAnsi="Times New Roman" w:cs="Times New Roman" w:hint="eastAsia"/>
                                  <w:color w:val="auto"/>
                                  <w:sz w:val="15"/>
                                  <w:szCs w:val="15"/>
                                </w:rPr>
                                <w:t>time domain resource</w:t>
                              </w:r>
                              <w:r>
                                <w:rPr>
                                  <w:rFonts w:ascii="Times New Roman" w:eastAsiaTheme="minorEastAsia" w:hAnsi="Times New Roman" w:cs="Times New Roman"/>
                                  <w:color w:val="auto"/>
                                  <w:sz w:val="15"/>
                                  <w:szCs w:val="15"/>
                                </w:rPr>
                                <w:t xml:space="preserve"> </w:t>
                              </w:r>
                            </w:p>
                            <w:p w14:paraId="54D02A12" w14:textId="77777777" w:rsidR="003C0BB9" w:rsidRDefault="003C0BB9">
                              <w:pPr>
                                <w:pStyle w:val="aff3"/>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r>
                                <w:rPr>
                                  <w:rFonts w:ascii="Times New Roman" w:eastAsiaTheme="minorEastAsia" w:hAnsi="Times New Roman" w:cs="Times New Roman" w:hint="eastAsia"/>
                                  <w:color w:val="auto"/>
                                  <w:sz w:val="15"/>
                                  <w:szCs w:val="15"/>
                                </w:rPr>
                                <w:t xml:space="preserve">for </w:t>
                              </w:r>
                              <w:r>
                                <w:rPr>
                                  <w:rFonts w:ascii="Times New Roman" w:eastAsiaTheme="minorEastAsia" w:hAnsi="Times New Roman" w:cs="Times New Roman"/>
                                  <w:color w:val="auto"/>
                                  <w:sz w:val="15"/>
                                  <w:szCs w:val="15"/>
                                </w:rPr>
                                <w:t>Msg3</w:t>
                              </w:r>
                            </w:p>
                          </w:txbxContent>
                        </wps:txbx>
                        <wps:bodyPr rot="0" spcFirstLastPara="0" vert="horz" wrap="square" lIns="0" tIns="0" rIns="0" bIns="0" numCol="1" spcCol="0" rtlCol="0" fromWordArt="0" anchor="t" anchorCtr="0" forceAA="0" compatLnSpc="1">
                          <a:noAutofit/>
                        </wps:bodyPr>
                      </wps:wsp>
                      <wps:wsp>
                        <wps:cNvPr id="172" name="右大括号 172"/>
                        <wps:cNvSpPr/>
                        <wps:spPr>
                          <a:xfrm rot="16200000">
                            <a:off x="2713591" y="-1003074"/>
                            <a:ext cx="108000" cy="2484000"/>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3" name="文本框 64"/>
                        <wps:cNvSpPr txBox="1"/>
                        <wps:spPr>
                          <a:xfrm>
                            <a:off x="2592390" y="39637"/>
                            <a:ext cx="354511" cy="141436"/>
                          </a:xfrm>
                          <a:prstGeom prst="rect">
                            <a:avLst/>
                          </a:prstGeom>
                          <a:solidFill>
                            <a:sysClr val="window" lastClr="CEEACA"/>
                          </a:solidFill>
                          <a:ln w="6350">
                            <a:noFill/>
                          </a:ln>
                          <a:effectLst/>
                        </wps:spPr>
                        <wps:txbx>
                          <w:txbxContent>
                            <w:p w14:paraId="5B07B064" w14:textId="77777777" w:rsidR="003C0BB9" w:rsidRDefault="003C0BB9">
                              <w:pPr>
                                <w:pStyle w:val="aff3"/>
                                <w:spacing w:before="0" w:beforeAutospacing="0" w:after="0" w:afterAutospacing="0"/>
                                <w:jc w:val="center"/>
                                <w:rPr>
                                  <w:color w:val="auto"/>
                                </w:rPr>
                              </w:pPr>
                              <w:r>
                                <w:rPr>
                                  <w:rFonts w:ascii="Times New Roman" w:hAnsi="Times New Roman" w:cs="Times New Roman" w:hint="eastAsia"/>
                                  <w:color w:val="auto"/>
                                </w:rPr>
                                <w:t>N=4</w:t>
                              </w:r>
                            </w:p>
                          </w:txbxContent>
                        </wps:txbx>
                        <wps:bodyPr rot="0" spcFirstLastPara="0" vert="horz" wrap="square" lIns="0" tIns="0" rIns="0" bIns="0" numCol="1" spcCol="0" rtlCol="0" fromWordArt="0" anchor="t" anchorCtr="0" forceAA="0" compatLnSpc="1">
                          <a:noAutofit/>
                        </wps:bodyPr>
                      </wps:wsp>
                      <wps:wsp>
                        <wps:cNvPr id="175" name="直接箭头连接符 175"/>
                        <wps:cNvCnPr/>
                        <wps:spPr>
                          <a:xfrm flipH="1" flipV="1">
                            <a:off x="1761319" y="695803"/>
                            <a:ext cx="0" cy="828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76" name="文本框 156"/>
                        <wps:cNvSpPr txBox="1"/>
                        <wps:spPr>
                          <a:xfrm>
                            <a:off x="1310983" y="1538050"/>
                            <a:ext cx="884479" cy="208585"/>
                          </a:xfrm>
                          <a:prstGeom prst="rect">
                            <a:avLst/>
                          </a:prstGeom>
                          <a:noFill/>
                          <a:ln w="6350">
                            <a:noFill/>
                          </a:ln>
                          <a:effectLst/>
                        </wps:spPr>
                        <wps:txbx>
                          <w:txbxContent>
                            <w:p w14:paraId="0F234C4F" w14:textId="77777777" w:rsidR="003C0BB9" w:rsidRDefault="003C0BB9">
                              <w:pPr>
                                <w:pStyle w:val="aff3"/>
                                <w:spacing w:before="0" w:beforeAutospacing="0" w:after="0" w:afterAutospacing="0" w:line="140" w:lineRule="exact"/>
                                <w:jc w:val="center"/>
                                <w:rPr>
                                  <w:rFonts w:ascii="Times New Roman" w:hAnsi="Times New Roman" w:cs="Times New Roman"/>
                                  <w:color w:val="auto"/>
                                  <w:sz w:val="15"/>
                                  <w:szCs w:val="15"/>
                                </w:rPr>
                              </w:pPr>
                              <w:r>
                                <w:rPr>
                                  <w:rFonts w:ascii="Times New Roman" w:hAnsi="Times New Roman" w:cs="Times New Roman"/>
                                  <w:color w:val="auto"/>
                                  <w:sz w:val="15"/>
                                  <w:szCs w:val="15"/>
                                </w:rPr>
                                <w:t xml:space="preserve">End time </w:t>
                              </w:r>
                              <w:r>
                                <w:rPr>
                                  <w:rFonts w:ascii="Times New Roman" w:hAnsi="Times New Roman" w:cs="Times New Roman" w:hint="eastAsia"/>
                                  <w:color w:val="auto"/>
                                  <w:sz w:val="15"/>
                                  <w:szCs w:val="15"/>
                                </w:rPr>
                                <w:t>of</w:t>
                              </w:r>
                            </w:p>
                            <w:p w14:paraId="5833305D" w14:textId="77777777" w:rsidR="003C0BB9" w:rsidRDefault="003C0BB9">
                              <w:pPr>
                                <w:pStyle w:val="aff3"/>
                                <w:spacing w:before="0" w:beforeAutospacing="0" w:after="0" w:afterAutospacing="0" w:line="140" w:lineRule="exact"/>
                                <w:jc w:val="center"/>
                                <w:rPr>
                                  <w:color w:val="auto"/>
                                </w:rPr>
                              </w:pPr>
                              <w:r>
                                <w:rPr>
                                  <w:rFonts w:ascii="Times New Roman" w:hAnsi="Times New Roman" w:cs="Times New Roman" w:hint="eastAsia"/>
                                  <w:color w:val="auto"/>
                                  <w:sz w:val="15"/>
                                  <w:szCs w:val="15"/>
                                </w:rPr>
                                <w:t>Msg3 transmission</w:t>
                              </w:r>
                            </w:p>
                          </w:txbxContent>
                        </wps:txbx>
                        <wps:bodyPr rot="0" spcFirstLastPara="0" vert="horz" wrap="square" lIns="0" tIns="0" rIns="0" bIns="0" numCol="1" spcCol="0" rtlCol="0" fromWordArt="0" anchor="t" anchorCtr="0" forceAA="0" compatLnSpc="1">
                          <a:noAutofit/>
                        </wps:bodyPr>
                      </wps:wsp>
                      <wps:wsp>
                        <wps:cNvPr id="177" name="文本框 66"/>
                        <wps:cNvSpPr txBox="1"/>
                        <wps:spPr>
                          <a:xfrm>
                            <a:off x="1747631" y="1194775"/>
                            <a:ext cx="865505" cy="285115"/>
                          </a:xfrm>
                          <a:prstGeom prst="rect">
                            <a:avLst/>
                          </a:prstGeom>
                          <a:noFill/>
                          <a:ln w="6350">
                            <a:noFill/>
                          </a:ln>
                          <a:effectLst/>
                        </wps:spPr>
                        <wps:txbx>
                          <w:txbxContent>
                            <w:p w14:paraId="4B280056" w14:textId="77777777" w:rsidR="003C0BB9" w:rsidRDefault="003C0BB9">
                              <w:pPr>
                                <w:pStyle w:val="aff3"/>
                                <w:spacing w:before="0" w:beforeAutospacing="0" w:after="0" w:afterAutospacing="0" w:line="140" w:lineRule="exact"/>
                                <w:ind w:left="547" w:hanging="547"/>
                                <w:jc w:val="center"/>
                                <w:rPr>
                                  <w:color w:val="auto"/>
                                </w:rPr>
                              </w:pPr>
                              <w:r>
                                <w:rPr>
                                  <w:rFonts w:ascii="Times New Roman" w:hAnsi="Times New Roman" w:cs="Times New Roman"/>
                                  <w:color w:val="auto"/>
                                  <w:sz w:val="15"/>
                                  <w:szCs w:val="15"/>
                                </w:rPr>
                                <w:t>Start time of the 2</w:t>
                              </w:r>
                              <w:r>
                                <w:rPr>
                                  <w:rFonts w:ascii="Times New Roman" w:hAnsi="Times New Roman" w:cs="Times New Roman"/>
                                  <w:color w:val="auto"/>
                                  <w:sz w:val="15"/>
                                  <w:szCs w:val="15"/>
                                  <w:vertAlign w:val="superscript"/>
                                </w:rPr>
                                <w:t>nd</w:t>
                              </w:r>
                            </w:p>
                            <w:p w14:paraId="58A1BE0E" w14:textId="77777777" w:rsidR="003C0BB9" w:rsidRDefault="003C0BB9">
                              <w:pPr>
                                <w:pStyle w:val="aff3"/>
                                <w:spacing w:before="0" w:beforeAutospacing="0" w:after="0" w:afterAutospacing="0" w:line="140" w:lineRule="exact"/>
                                <w:ind w:left="547" w:hanging="547"/>
                                <w:jc w:val="center"/>
                                <w:rPr>
                                  <w:color w:val="auto"/>
                                </w:rPr>
                              </w:pPr>
                              <w:r>
                                <w:rPr>
                                  <w:rFonts w:ascii="Times New Roman" w:hAnsi="Times New Roman" w:cs="Times New Roman"/>
                                  <w:color w:val="auto"/>
                                  <w:sz w:val="15"/>
                                  <w:szCs w:val="15"/>
                                </w:rPr>
                                <w:t xml:space="preserve">time domain resource </w:t>
                              </w:r>
                            </w:p>
                            <w:p w14:paraId="5004FE9E" w14:textId="77777777" w:rsidR="003C0BB9" w:rsidRDefault="003C0BB9">
                              <w:pPr>
                                <w:pStyle w:val="aff3"/>
                                <w:spacing w:before="0" w:beforeAutospacing="0" w:after="0" w:afterAutospacing="0" w:line="140" w:lineRule="exact"/>
                                <w:ind w:left="547" w:hanging="547"/>
                                <w:jc w:val="center"/>
                                <w:rPr>
                                  <w:color w:val="auto"/>
                                </w:rPr>
                              </w:pPr>
                              <w:r>
                                <w:rPr>
                                  <w:rFonts w:ascii="Times New Roman" w:hAnsi="Times New Roman" w:cs="Times New Roman"/>
                                  <w:color w:val="auto"/>
                                  <w:sz w:val="15"/>
                                  <w:szCs w:val="15"/>
                                </w:rPr>
                                <w:t>for Msg3</w:t>
                              </w:r>
                            </w:p>
                          </w:txbxContent>
                        </wps:txbx>
                        <wps:bodyPr rot="0" spcFirstLastPara="0" vert="horz" wrap="square" lIns="0" tIns="0" rIns="0" bIns="0" numCol="1" spcCol="0" rtlCol="0" fromWordArt="0" anchor="t" anchorCtr="0" forceAA="0" compatLnSpc="1">
                          <a:noAutofit/>
                        </wps:bodyPr>
                      </wps:wsp>
                      <wps:wsp>
                        <wps:cNvPr id="136" name="直接箭头连接符 136"/>
                        <wps:cNvCnPr/>
                        <wps:spPr>
                          <a:xfrm flipH="1" flipV="1">
                            <a:off x="2918393" y="703236"/>
                            <a:ext cx="0" cy="50355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37" name="直接箭头连接符 137"/>
                        <wps:cNvCnPr/>
                        <wps:spPr>
                          <a:xfrm flipV="1">
                            <a:off x="2590098" y="931201"/>
                            <a:ext cx="32385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38" name="文本框 164"/>
                        <wps:cNvSpPr txBox="1"/>
                        <wps:spPr>
                          <a:xfrm>
                            <a:off x="2553903" y="776261"/>
                            <a:ext cx="400685" cy="156210"/>
                          </a:xfrm>
                          <a:prstGeom prst="rect">
                            <a:avLst/>
                          </a:prstGeom>
                          <a:noFill/>
                          <a:ln w="6350">
                            <a:noFill/>
                          </a:ln>
                          <a:effectLst/>
                        </wps:spPr>
                        <wps:txbx>
                          <w:txbxContent>
                            <w:p w14:paraId="6C3D67A5"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T</w:t>
                              </w:r>
                              <w:r>
                                <w:rPr>
                                  <w:rFonts w:ascii="Times New Roman" w:hAnsi="Times New Roman" w:cs="Times New Roman"/>
                                  <w:color w:val="auto"/>
                                  <w:position w:val="-5"/>
                                  <w:vertAlign w:val="subscript"/>
                                </w:rPr>
                                <w:t>guard</w:t>
                              </w:r>
                            </w:p>
                          </w:txbxContent>
                        </wps:txbx>
                        <wps:bodyPr rot="0" spcFirstLastPara="0" vert="horz" wrap="square" lIns="0" tIns="0" rIns="0" bIns="0" numCol="1" spcCol="0" rtlCol="0" fromWordArt="0" anchor="t" anchorCtr="0" forceAA="0" compatLnSpc="1">
                          <a:noAutofit/>
                        </wps:bodyPr>
                      </wps:wsp>
                      <wps:wsp>
                        <wps:cNvPr id="139" name="直接箭头连接符 139"/>
                        <wps:cNvCnPr/>
                        <wps:spPr>
                          <a:xfrm flipH="1" flipV="1">
                            <a:off x="2590098" y="701331"/>
                            <a:ext cx="0" cy="82740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40" name="直接箭头连接符 140"/>
                        <wps:cNvCnPr/>
                        <wps:spPr>
                          <a:xfrm flipH="1" flipV="1">
                            <a:off x="3745138" y="699600"/>
                            <a:ext cx="0" cy="50292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41" name="直接箭头连接符 141"/>
                        <wps:cNvCnPr/>
                        <wps:spPr>
                          <a:xfrm flipV="1">
                            <a:off x="3416843" y="927565"/>
                            <a:ext cx="323215"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42" name="文本框 164"/>
                        <wps:cNvSpPr txBox="1"/>
                        <wps:spPr>
                          <a:xfrm>
                            <a:off x="3380648" y="772625"/>
                            <a:ext cx="400050" cy="155575"/>
                          </a:xfrm>
                          <a:prstGeom prst="rect">
                            <a:avLst/>
                          </a:prstGeom>
                          <a:noFill/>
                          <a:ln w="6350">
                            <a:noFill/>
                          </a:ln>
                          <a:effectLst/>
                        </wps:spPr>
                        <wps:txbx>
                          <w:txbxContent>
                            <w:p w14:paraId="386AD33B"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T</w:t>
                              </w:r>
                              <w:r>
                                <w:rPr>
                                  <w:rFonts w:ascii="Times New Roman" w:hAnsi="Times New Roman" w:cs="Times New Roman"/>
                                  <w:color w:val="auto"/>
                                  <w:position w:val="-5"/>
                                  <w:vertAlign w:val="subscript"/>
                                </w:rPr>
                                <w:t>guard</w:t>
                              </w:r>
                            </w:p>
                          </w:txbxContent>
                        </wps:txbx>
                        <wps:bodyPr rot="0" spcFirstLastPara="0" vert="horz" wrap="square" lIns="0" tIns="0" rIns="0" bIns="0" numCol="1" spcCol="0" rtlCol="0" fromWordArt="0" anchor="t" anchorCtr="0" forceAA="0" compatLnSpc="1">
                          <a:noAutofit/>
                        </wps:bodyPr>
                      </wps:wsp>
                      <wps:wsp>
                        <wps:cNvPr id="143" name="直接箭头连接符 143"/>
                        <wps:cNvCnPr/>
                        <wps:spPr>
                          <a:xfrm flipH="1" flipV="1">
                            <a:off x="3416843" y="697695"/>
                            <a:ext cx="0" cy="82677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c:wpc>
                  </a:graphicData>
                </a:graphic>
              </wp:inline>
            </w:drawing>
          </mc:Choice>
          <mc:Fallback>
            <w:pict>
              <v:group id="_x0000_s1054" editas="canvas" style="width:378.85pt;height:137.5pt;mso-position-horizontal-relative:char;mso-position-vertical-relative:line" coordsize="48113,17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YqeQkAAI5QAAAOAAAAZHJzL2Uyb0RvYy54bWzsXE1v28gZvhfofyB034ic4QxJI87C6yRt&#10;gbQbNNv2TEuURZQiVZKx7P0B7aFA99ZLiwIFtu0l7aUL9NhfE29/Rp93ZkhKjD4syXYshzk4FDkc&#10;DjkPn/d5P4ZPP7+cJNZFlBdxlh73nCd2z4rSQTaM0/Pj3i++evmZ37OKMkyHYZKl0XHvKip6nz/7&#10;4Q+ezqZHEcvGWTKMcgudpMXRbHrcG5fl9KjfLwbjaBIWT7JplOLgKMsnYYmf+Xl/mIcz9D5J+sy2&#10;ZX+W5cNpng2iosDe5/pg75nqfzSKBuWXo1ERlVZy3MPYSvU3V3/P6G//2dPw6DwPp+N4YIYR7jCK&#10;SRinuGjd1fOwDK23efxBV5N4kGdFNiqfDLJJPxuN4kGk7gF349ituzkN04uwUDczwNOpBoitW+z3&#10;7JzGXWRJPHwZJwn9mOZFeZrk1kWIpzYbx2VEz6m/0KqPURzRufT/DPMYoclsilkspvV8FvuN8804&#10;nEbq9oujwc8uXudWPATIXGAqDSdA0/d/+u76D3/7/l//fP/td//7719o+93fLWpgBoOzTtPXuflV&#10;TF/ndH+Xo3xC/+PxW5foUPieADiujnsy8GzBNSqiy9Ia4LArPCANxwdooBCDJ1F1QY/qR1E2sWjj&#10;uFeUeRifj8vTLE2BvSx3FCrCi1dFqR9hdQJdP83oiWN/eJSk1uy4FwgmcJ0QL8IoCUtsTqa44yI9&#10;71lhco43bFDmqseF+Squima64nSYzb7C4HtWEqp5xKjVP33iOBxGemYDQbelLl+E5U+zod7t2NV+&#10;mnHVdXvyNUSeh8VYn6JGo3sqwzh5kQ6t8mqKCSrzOEzPkwo/SUr3Gqn30jwRgoyeF9o6y4ZXaroA&#10;LwWle8NUUGHq+o+/u/7zu+u//hY4CuieaCTA0RuAxyovv8gIMdX+FYhyOeM+UArAcFu6bUTxQDLX&#10;AIrbriM86m81qnJAaSscSQ4806PeCSZ6LHOnYmQ0c2pOmrkqL88uzQtZPQ49fVaeaZ4tpoOXMd6L&#10;V8Dh6zAHseKmYSzKL/FnlGRAfGa2etY4y79etp/ag0ZwtGfNQNR4HX7zNswjwPsnKQgGXZbVRl5t&#10;nFUb6dvJaQYWc2CGpgO1iRPyMqk2R3k2+RVsyAldBYfCdIBr6RfN/DgttcGAFRpEJyeqGdh7Gpav&#10;0jfExfolT7OTt2U2itWL3oDZPDfQ4n1hmbhM8+Mclqsp2hLJDhOeF+DlMFAOFFTxDhtyFDYXgjhL&#10;Heeup6j3cKEsqud0Uyh30Bwuky4rTLfAe3hb0GS2L3zeQLPNsi1oCsYOm2VlB03tJdyNqhRsCTSx&#10;c1cF4ArhSMWbHg9IDaCjhjc5BEClKR0ZcO7uB845a12JNiPflR6c04KnL16cnJ6Yqy2cpjVorR1q&#10;dWrM/1rh1ogBZSAa8/coxAC0tNYFBycFeAXqFa6SJk0jcVe4StYoiac/VhqKtn5ZCZ7KfZK2zSA5&#10;oAB8Lt2W94QDpA2kwxxI3rUyt3OeDtR5Em6FsjnBiZ27UacTwCfSeHIZly3iFLZwpQGVI/3A2QCq&#10;Tb7TAgN+6EjfI3HWQYubSs9l3tID86IOlzjh06yNMcHpaeC9G3H63Ba+BroMXOEsZ06f+SZMs9qr&#10;6pjzUJkTCvEDf0jUSn9LZ50L5nqessSO4NJ2FAU3ojMQnuvgOBlkZksPbdca5E3cWSvEKn65r3as&#10;420dBT6AMBKQsp4Ca6m/Osy+QTvChw88H1xLEjHwZNtNMoZeQBDoUHXHgSo785hC76Tm1uIMDfY1&#10;tQhjBszucPYpp3hkHXtc4Qujwc1w1vaAfcZFoMEV2CJouywudyDhtNnd4K10Qu5AhZxcFj3EzgZQ&#10;2+QPfe4JJAXJKnoC+cNW0oX7gBnwRjrOEdJ3lS+y2jTet45DNMjcd6fjPr6Ok5tigGjQwHSdK9vm&#10;PceTDvfRPXAYMMHtNk7ngtwd8TW1NY9KvS2L/cmdY38eE7YHLiXm86D6Wx6sazucYs0PlvlqCdEx&#10;3wNgPtjID6Irc1y3jUlmgeMyDxISyOQOshlqppvYirAZPAyNTG4zH3oQpHoXNnlDxHp56Zcey9yp&#10;GNm6mh6dLN8mjdcVQmxTCCGXBf52hCbEImMBeFhBU7BAxQ8XoMkoxkKkCWgy7U8fLjRruXJTju2g&#10;uQ00ieTarAm4NhJxG9r0BbLDmjUdBwWnrCURfSlklc4DSJlOgtwFNutgtWG+m5UzsFrJPGCwHWyW&#10;jZSehtr7b/79/tt/XP/+3ftv/mM52L8IN/NLF5/q6mtdWOJIqs1GdIWKa0xBAsw04jEadJ85tg2/&#10;pCUjHVvl1HQixPU3B5dzKur+Ig8HVI4eHi2t526VxxblVRJR4yT9eTRCoayqG6YdanFDVFdsD3+t&#10;pISCJVpSixHKwuuTTCUvrYhYdpJpS6fpwuqbnli3VlfM0rI+cRKnmSkzX7xqeVkNdaTbV0XB+l63&#10;kQu3mbyGNKOCAV0GrMr1UeKrKoDNEV0ObI58iiXBXh0DaCo0dnbSKJbOAzxw0hOB5C1K5wK5bLx9&#10;ykdzHZcr27E7pc+J1o9b2oa1GYaHOluwuExrq1VNK0qDvdpZWxGeR4PGKKwLU60pVaOAlaNLhmWA&#10;4ouu5KJOq34qK328ZZ7XziUXgJMdmBAoai58rJ0ilDbOl++7rgfEERuqivU7iwvsKHBrZd+R2h2Q&#10;Wl1DMWd36ye+ZXmP47me5LUzhVIfhaU5rEmB8kiDNR9G+KFhTSmFbVTiR/DcD9aZgs5aX0ehhdhe&#10;td6IgmLJjc74eDZWOSosNwg0AVCz9AZEuFr2danuA011Q+9vwFn9mm+oC2vnE+FY2LCmyrEIuIMV&#10;8Yu2lFbV0uJGsqVdPvFx5hN5vbi/sZjOHq6qgKdq+MqTTJf4NHyFyI+sQuOopGD7riaoNdgtVcSy&#10;rRcFdBZzyYc0VrictHh0beUhGuzrcs5zmofsNfTbgn9g6Mxnngvp1llM8p3oGxmPqUaCgpNrcaZX&#10;xu2lzLhHK0i07ZRBgKzLUpyZNHWHs0eJM/iG63GmyOcGOGsrM+5irR2WdlLIN2CoSWx5nlBmDN5m&#10;p8xaX1F6VCxWJ+tuQ5lxxMokfckJiPI8JnVwfUGZUSxNZxHwiREd61jtTt57jWstDbq42e3HzYhq&#10;1jNZXQSywcdcnQyY5zRae6QrthoE1soMC+U6b/O+vU31fTl8W06FkMwH+uirevO/Vfa5+Yzgs/8D&#10;AAD//wMAUEsDBBQABgAIAAAAIQA3YGGw3AAAAAUBAAAPAAAAZHJzL2Rvd25yZXYueG1sTI/BTsMw&#10;EETvSP0Ha5G4UbuVQqo0TlVV4gICQcuBo2tvk4h4ndpuEv4ew4VeVhrNaOZtuZlsxwb0oXUkYTEX&#10;wJC0My3VEj4Oj/crYCEqMqpzhBK+McCmmt2UqjBupHcc9rFmqYRCoSQ0MfYF50E3aFWYux4peSfn&#10;rYpJ+pobr8ZUbju+FOKBW9VSWmhUj7sG9df+YiW8Lg7j4LdvIuyyZ/3Cn8xZfxop726n7RpYxCn+&#10;h+EXP6FDlZiO7kImsE5CeiT+3eTlWZ4DO0pY5pkAXpX8mr76AQAA//8DAFBLAQItABQABgAIAAAA&#10;IQC2gziS/gAAAOEBAAATAAAAAAAAAAAAAAAAAAAAAABbQ29udGVudF9UeXBlc10ueG1sUEsBAi0A&#10;FAAGAAgAAAAhADj9If/WAAAAlAEAAAsAAAAAAAAAAAAAAAAALwEAAF9yZWxzLy5yZWxzUEsBAi0A&#10;FAAGAAgAAAAhAFNJ9ip5CQAAjlAAAA4AAAAAAAAAAAAAAAAALgIAAGRycy9lMm9Eb2MueG1sUEsB&#10;Ai0AFAAGAAgAAAAhADdgYbDcAAAABQEAAA8AAAAAAAAAAAAAAAAA0wsAAGRycy9kb3ducmV2Lnht&#10;bFBLBQYAAAAABAAEAPMAAADcDAAAAAA=&#10;">
                <v:shape id="_x0000_s1055" type="#_x0000_t75" style="position:absolute;width:48113;height:17462;visibility:visible;mso-wrap-style:square" filled="t">
                  <v:fill o:detectmouseclick="t"/>
                  <v:path o:connecttype="none"/>
                </v:shape>
                <v:shape id="直接箭头连接符 148" o:spid="_x0000_s1056" type="#_x0000_t32" style="position:absolute;left:1587;top:6970;width:457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ObUsYAAADcAAAADwAAAGRycy9kb3ducmV2LnhtbESPQWvCQBCF70L/wzIFb7qxSKnRVUqh&#10;pVg8VCXobchOk9DsbNhdNfbXdw6Ctxnem/e+Wax616ozhdh4NjAZZ6CIS28brgzsd++jF1AxIVts&#10;PZOBK0VYLR8GC8ytv/A3nbepUhLCMUcDdUpdrnUsa3IYx74jFu3HB4dJ1lBpG/Ai4a7VT1n2rB02&#10;LA01dvRWU/m7PTkDh6/ZqbgWG1oXk9n6iMHFv92HMcPH/nUOKlGf7ubb9acV/KnQyj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m1LGAAAA3AAAAA8AAAAAAAAA&#10;AAAAAAAAoQIAAGRycy9kb3ducmV2LnhtbFBLBQYAAAAABAAEAPkAAACUAwAAAAA=&#10;">
                  <v:stroke endarrow="block"/>
                </v:shape>
                <v:shape id="文本框 149" o:spid="_x0000_s1057" type="#_x0000_t202" style="position:absolute;left:4323;top:3064;width:3963;height:3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yNlcIA&#10;AADcAAAADwAAAGRycy9kb3ducmV2LnhtbERPTWsCMRC9F/ofwhR6q9mWInU1SmkRFC9WW/E4bMbN&#10;4may3Yya/vumUPA2j/c5k1nyrTpTH5vABh4HBSjiKtiGawOf2/nDC6goyBbbwGTghyLMprc3Eyxt&#10;uPAHnTdSqxzCsUQDTqQrtY6VI49xEDrizB1C71Ey7Gtte7zkcN/qp6IYao8N5waHHb05qo6bkzdA&#10;zS4N3Wm1XOP7/isdSL7XnRhzf5dex6CEklzF/+6FzfOfR/D3TL5AT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TI2VwgAAANwAAAAPAAAAAAAAAAAAAAAAAJgCAABkcnMvZG93&#10;bnJldi54bWxQSwUGAAAAAAQABAD1AAAAhwMAAAAA&#10;" filled="f" strokecolor="windowText" strokeweight=".5pt">
                  <v:textbox inset="0,0,0,0">
                    <w:txbxContent>
                      <w:p w14:paraId="3130AAF4" w14:textId="77777777" w:rsidR="003C0BB9" w:rsidRDefault="003C0BB9">
                        <w:pPr>
                          <w:spacing w:after="0"/>
                          <w:jc w:val="center"/>
                          <w:rPr>
                            <w:rFonts w:eastAsiaTheme="minorEastAsia"/>
                            <w:sz w:val="18"/>
                            <w:szCs w:val="18"/>
                            <w:lang w:eastAsia="zh-CN"/>
                          </w:rPr>
                        </w:pPr>
                        <w:r>
                          <w:rPr>
                            <w:rFonts w:eastAsiaTheme="minorEastAsia" w:hint="eastAsia"/>
                            <w:sz w:val="18"/>
                            <w:szCs w:val="18"/>
                            <w:lang w:eastAsia="zh-CN"/>
                          </w:rPr>
                          <w:t>Msg2</w:t>
                        </w:r>
                      </w:p>
                    </w:txbxContent>
                  </v:textbox>
                </v:shape>
                <v:shape id="文本框 1" o:spid="_x0000_s1058" type="#_x0000_t202" style="position:absolute;left:12577;top:3064;width:5036;height:3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y1cQA&#10;AADcAAAADwAAAGRycy9kb3ducmV2LnhtbESPQUsDQQyF70L/wxDBm51VsMjaaRGLoHiprYrHsJPu&#10;LO5k1p20nf775iB4S3gv732ZL0vszYHG3CV2cDOtwBA3yXfcOvjYPl/fg8mC7LFPTA5OlGG5mFzM&#10;sfbpyO902EhrNIRzjQ6CyFBbm5tAEfM0DcSq7dIYUXQdW+tHPGp47O1tVc1sxI61IeBAT4Gan80+&#10;OqDuq8zC/u11javvz7Ij+V0P4tzVZXl8ACNU5N/8d/3iFf9O8fUZncAu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vstXEAAAA3AAAAA8AAAAAAAAAAAAAAAAAmAIAAGRycy9k&#10;b3ducmV2LnhtbFBLBQYAAAAABAAEAPUAAACJAwAAAAA=&#10;" filled="f" strokecolor="windowText" strokeweight=".5pt">
                  <v:textbox inset="0,0,0,0">
                    <w:txbxContent>
                      <w:p w14:paraId="33E54399" w14:textId="77777777" w:rsidR="003C0BB9" w:rsidRDefault="003C0BB9">
                        <w:pPr>
                          <w:spacing w:after="0"/>
                          <w:jc w:val="center"/>
                          <w:rPr>
                            <w:rFonts w:eastAsiaTheme="minorEastAsia"/>
                            <w:sz w:val="18"/>
                            <w:szCs w:val="18"/>
                            <w:lang w:val="en-US" w:eastAsia="zh-CN"/>
                          </w:rPr>
                        </w:pPr>
                        <w:r>
                          <w:rPr>
                            <w:rFonts w:eastAsiaTheme="minorEastAsia"/>
                            <w:sz w:val="18"/>
                            <w:szCs w:val="18"/>
                            <w:lang w:eastAsia="zh-CN"/>
                          </w:rPr>
                          <w:t>Msg</w:t>
                        </w:r>
                        <w:r>
                          <w:rPr>
                            <w:rFonts w:eastAsiaTheme="minorEastAsia" w:hint="eastAsia"/>
                            <w:sz w:val="18"/>
                            <w:szCs w:val="18"/>
                            <w:lang w:eastAsia="zh-CN"/>
                          </w:rPr>
                          <w:t>3</w:t>
                        </w:r>
                        <w:r>
                          <w:rPr>
                            <w:rFonts w:eastAsiaTheme="minorEastAsia" w:hint="eastAsia"/>
                            <w:sz w:val="18"/>
                            <w:szCs w:val="18"/>
                            <w:lang w:val="en-US" w:eastAsia="zh-CN"/>
                          </w:rPr>
                          <w:t>#1</w:t>
                        </w:r>
                      </w:p>
                    </w:txbxContent>
                  </v:textbox>
                </v:shape>
                <v:shape id="文本框 1" o:spid="_x0000_s1059" type="#_x0000_t202" style="position:absolute;left:20858;top:3064;width:5035;height:3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XTsEA&#10;AADcAAAADwAAAGRycy9kb3ducmV2LnhtbERPTWsCMRC9C/6HMEJvNWuhUrZGKS0FxYvVtngcNuNm&#10;cTPZbkaN/74pFLzN433ObJF8q87Uxyawgcm4AEVcBdtwbeBz937/BCoKssU2MBm4UoTFfDiYYWnD&#10;hT/ovJVa5RCOJRpwIl2pdawceYzj0BFn7hB6j5JhX2vb4yWH+1Y/FMVUe2w4Nzjs6NVRddyevAFq&#10;vtPUndarDb7tv9KB5GfTiTF3o/TyDEooyU38717aPP9xAn/P5Av0/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jF07BAAAA3AAAAA8AAAAAAAAAAAAAAAAAmAIAAGRycy9kb3du&#10;cmV2LnhtbFBLBQYAAAAABAAEAPUAAACGAwAAAAA=&#10;" filled="f" strokecolor="windowText" strokeweight=".5pt">
                  <v:textbox inset="0,0,0,0">
                    <w:txbxContent>
                      <w:p w14:paraId="4524A6A6" w14:textId="77777777" w:rsidR="003C0BB9" w:rsidRDefault="003C0BB9">
                        <w:pPr>
                          <w:spacing w:after="0"/>
                          <w:jc w:val="center"/>
                          <w:rPr>
                            <w:rFonts w:eastAsiaTheme="minorEastAsia"/>
                            <w:sz w:val="18"/>
                            <w:szCs w:val="18"/>
                            <w:lang w:val="en-US" w:eastAsia="zh-CN"/>
                          </w:rPr>
                        </w:pPr>
                        <w:r>
                          <w:rPr>
                            <w:rFonts w:eastAsiaTheme="minorEastAsia"/>
                            <w:sz w:val="18"/>
                            <w:szCs w:val="18"/>
                            <w:lang w:eastAsia="zh-CN"/>
                          </w:rPr>
                          <w:t>Msg3</w:t>
                        </w:r>
                        <w:r>
                          <w:rPr>
                            <w:rFonts w:eastAsiaTheme="minorEastAsia" w:hint="eastAsia"/>
                            <w:sz w:val="18"/>
                            <w:szCs w:val="18"/>
                            <w:lang w:val="en-US" w:eastAsia="zh-CN"/>
                          </w:rPr>
                          <w:t>#2</w:t>
                        </w:r>
                      </w:p>
                    </w:txbxContent>
                  </v:textbox>
                </v:shape>
                <v:shape id="文本框 152" o:spid="_x0000_s1060" type="#_x0000_t202" style="position:absolute;left:43455;top:7393;width:3240;height:1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AwfsEA&#10;AADcAAAADwAAAGRycy9kb3ducmV2LnhtbERPS4vCMBC+L/gfwgje1rSKi1SjqCgKyx58HbwNzfSB&#10;zaQ0Ueu/3wiCt/n4njOdt6YSd2pcaVlB3I9AEKdWl5wrOB0332MQziNrrCyTgic5mM86X1NMtH3w&#10;nu4Hn4sQwi5BBYX3dSKlSwsy6Pq2Jg5cZhuDPsAml7rBRwg3lRxE0Y80WHJoKLCmVUHp9XAzCs7R&#10;6HedDfO/envSZbZf+ksca6V63XYxAeGp9R/x273TYf5oAK9nwgVy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wMH7BAAAA3AAAAA8AAAAAAAAAAAAAAAAAmAIAAGRycy9kb3du&#10;cmV2LnhtbFBLBQYAAAAABAAEAPUAAACGAwAAAAA=&#10;" fillcolor="window" stroked="f" strokeweight=".5pt">
                  <v:textbox inset="0,0,0,0">
                    <w:txbxContent>
                      <w:p w14:paraId="4269D41D" w14:textId="77777777" w:rsidR="003C0BB9" w:rsidRDefault="003C0BB9">
                        <w:pPr>
                          <w:spacing w:after="0"/>
                          <w:jc w:val="center"/>
                          <w:rPr>
                            <w:rFonts w:eastAsiaTheme="minorEastAsia"/>
                            <w:sz w:val="18"/>
                            <w:szCs w:val="18"/>
                            <w:lang w:eastAsia="zh-CN"/>
                          </w:rPr>
                        </w:pPr>
                        <w:r>
                          <w:rPr>
                            <w:rFonts w:eastAsiaTheme="minorEastAsia" w:hint="eastAsia"/>
                            <w:sz w:val="18"/>
                            <w:szCs w:val="18"/>
                            <w:lang w:eastAsia="zh-CN"/>
                          </w:rPr>
                          <w:t>Time</w:t>
                        </w:r>
                      </w:p>
                    </w:txbxContent>
                  </v:textbox>
                </v:shape>
                <v:shape id="直接箭头连接符 153" o:spid="_x0000_s1061" type="#_x0000_t32" style="position:absolute;left:1600;top:836;width:0;height:612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TODcIAAADcAAAADwAAAGRycy9kb3ducmV2LnhtbERPS2vCQBC+F/wPywi91U3TVDS6Smkp&#10;FOnFx8HjkB03odnZkJ1q+u+7guBtPr7nLNeDb9WZ+tgENvA8yUARV8E27Awc9p9PM1BRkC22gcnA&#10;H0VYr0YPSyxtuPCWzjtxKoVwLNFALdKVWseqJo9xEjrixJ1C71ES7J22PV5SuG91nmVT7bHh1FBj&#10;R+81VT+7X2/gePDf87z48K5we9kKbZq8mBrzOB7eFqCEBrmLb+4vm+a/vsD1mXSBX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ETODcIAAADcAAAADwAAAAAAAAAAAAAA&#10;AAChAgAAZHJzL2Rvd25yZXYueG1sUEsFBgAAAAAEAAQA+QAAAJADAAAAAA==&#10;">
                  <v:stroke endarrow="block"/>
                </v:shape>
                <v:shape id="文本框 154" o:spid="_x0000_s1062" type="#_x0000_t202" style="position:absolute;left:1930;top:423;width:5055;height:1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UNkcIA&#10;AADcAAAADwAAAGRycy9kb3ducmV2LnhtbERPS4vCMBC+L/gfwgje1rQ+FqlGUVEUlj34OngbmukD&#10;m0lpotZ/bxYW9jYf33Nmi9ZU4kGNKy0riPsRCOLU6pJzBefT9nMCwnlkjZVlUvAiB4t552OGibZP&#10;PtDj6HMRQtglqKDwvk6kdGlBBl3f1sSBy2xj0AfY5FI3+AzhppKDKPqSBksODQXWtC4ovR3vRsEl&#10;Gn9vsmH+U+/OuswOK3+NY61Ur9supyA8tf5f/Ofe6zB/PILfZ8IF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VQ2RwgAAANwAAAAPAAAAAAAAAAAAAAAAAJgCAABkcnMvZG93&#10;bnJldi54bWxQSwUGAAAAAAQABAD1AAAAhwMAAAAA&#10;" fillcolor="window" stroked="f" strokeweight=".5pt">
                  <v:textbox inset="0,0,0,0">
                    <w:txbxContent>
                      <w:p w14:paraId="72F6F4CD" w14:textId="77777777" w:rsidR="003C0BB9" w:rsidRDefault="003C0BB9">
                        <w:pPr>
                          <w:spacing w:after="0"/>
                          <w:jc w:val="center"/>
                          <w:rPr>
                            <w:rFonts w:eastAsiaTheme="minorEastAsia"/>
                            <w:sz w:val="18"/>
                            <w:szCs w:val="18"/>
                            <w:lang w:val="en-US" w:eastAsia="zh-CN"/>
                          </w:rPr>
                        </w:pPr>
                        <w:r>
                          <w:rPr>
                            <w:rFonts w:eastAsiaTheme="minorEastAsia" w:hint="eastAsia"/>
                            <w:sz w:val="18"/>
                            <w:szCs w:val="18"/>
                            <w:lang w:val="en-US" w:eastAsia="zh-CN"/>
                          </w:rPr>
                          <w:t>Frequency</w:t>
                        </w:r>
                      </w:p>
                    </w:txbxContent>
                  </v:textbox>
                </v:shape>
                <v:shape id="直接箭头连接符 155" o:spid="_x0000_s1063" type="#_x0000_t32" style="position:absolute;left:8305;top:6945;width:0;height:82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Hz4sIAAADcAAAADwAAAGRycy9kb3ducmV2LnhtbERPS2vCQBC+F/oflil4q5uGKBpdpbQI&#10;pXjxcfA4ZMdNaHY2ZKea/vuuIHibj+85y/XgW3WhPjaBDbyNM1DEVbANOwPHw+Z1BioKssU2MBn4&#10;owjr1fPTEksbrryjy16cSiEcSzRQi3Sl1rGqyWMch444cefQe5QEe6dtj9cU7ludZ9lUe2w4NdTY&#10;0UdN1c/+1xs4Hf12nhef3hXuIDuh7yYvpsaMXob3BSihQR7iu/vLpvmTCdyeSRfo1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OHz4sIAAADcAAAADwAAAAAAAAAAAAAA&#10;AAChAgAAZHJzL2Rvd25yZXYueG1sUEsFBgAAAAAEAAQA+QAAAJADAAAAAA==&#10;">
                  <v:stroke endarrow="block"/>
                </v:shape>
                <v:shape id="文本框 156" o:spid="_x0000_s1064" type="#_x0000_t202" style="position:absolute;left:3524;top:15360;width:9574;height:2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ff2cQA&#10;AADcAAAADwAAAGRycy9kb3ducmV2LnhtbERPS2vCQBC+F/oflhF6qxsLSkldRWwLHvpSW6i3MTsm&#10;odnZsDvG+O/dQqG3+fieM533rlEdhVh7NjAaZqCIC29rLg18bp9v70FFQbbYeCYDZ4own11fTTG3&#10;/sRr6jZSqhTCMUcDlUibax2LihzGoW+JE3fwwaEkGEptA55SuGv0XZZNtMOaU0OFLS0rKn42R2eg&#10;+Y7hZZ/JrnssX+XjXR+/nkZvxtwM+sUDKKFe/sV/7pVN88cT+H0mXa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339nEAAAA3AAAAA8AAAAAAAAAAAAAAAAAmAIAAGRycy9k&#10;b3ducmV2LnhtbFBLBQYAAAAABAAEAPUAAACJAwAAAAA=&#10;" filled="f" stroked="f" strokeweight=".5pt">
                  <v:textbox inset="0,0,0,0">
                    <w:txbxContent>
                      <w:p w14:paraId="15405A30" w14:textId="77777777" w:rsidR="003C0BB9" w:rsidRDefault="003C0BB9">
                        <w:pPr>
                          <w:spacing w:after="0" w:line="140" w:lineRule="exact"/>
                          <w:jc w:val="center"/>
                          <w:rPr>
                            <w:rFonts w:eastAsiaTheme="minorEastAsia"/>
                            <w:sz w:val="15"/>
                            <w:szCs w:val="15"/>
                            <w:lang w:val="en-US" w:eastAsia="zh-CN"/>
                          </w:rPr>
                        </w:pPr>
                        <w:r>
                          <w:rPr>
                            <w:rFonts w:eastAsiaTheme="minorEastAsia" w:hint="eastAsia"/>
                            <w:sz w:val="15"/>
                            <w:szCs w:val="15"/>
                            <w:lang w:val="en-US" w:eastAsia="zh-CN"/>
                          </w:rPr>
                          <w:t>Reference time for the start time for Msg3</w:t>
                        </w:r>
                      </w:p>
                    </w:txbxContent>
                  </v:textbox>
                </v:shape>
                <v:shape id="直接箭头连接符 157" o:spid="_x0000_s1065" type="#_x0000_t32" style="position:absolute;left:20897;top:6976;width:0;height:504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IDsIAAADcAAAADwAAAGRycy9kb3ducmV2LnhtbERPS2vCQBC+F/oflhF6qxtD1BpdpbQU&#10;ivTi49DjkB03wexsyE41/fddQehtPr7nrDaDb9WF+tgENjAZZ6CIq2AbdgaOh4/nF1BRkC22gcnA&#10;L0XYrB8fVljacOUdXfbiVArhWKKBWqQrtY5VTR7jOHTEiTuF3qMk2Dtte7ymcN/qPMtm2mPDqaHG&#10;jt5qqs77H2/g++i/Fnnx7l3hDrIT2jZ5MTPmaTS8LkEJDfIvvrs/bZo/ncPtmXSBX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3/IDsIAAADcAAAADwAAAAAAAAAAAAAA&#10;AAChAgAAZHJzL2Rvd25yZXYueG1sUEsFBgAAAAAEAAQA+QAAAJADAAAAAA==&#10;">
                  <v:stroke endarrow="block"/>
                </v:shape>
                <v:shape id="直接箭头连接符 160" o:spid="_x0000_s1066" type="#_x0000_t32" style="position:absolute;left:12592;top:6976;width:0;height:504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qax8QAAADcAAAADwAAAGRycy9kb3ducmV2LnhtbESPT0vDQBDF70K/wzIFb3bTEILGbotU&#10;BBEv/XPwOGTHTTA7G7JjG7+9cxC8zfDevPebzW6Og7nQlPvEDtarAgxxm3zPwcH59HJ3DyYLssch&#10;MTn4oQy77eJmg41PVz7Q5SjBaAjnBh10ImNjbW47iphXaSRW7TNNEUXXKVg/4VXD42DLoqhtxJ61&#10;ocOR9h21X8fv6ODjHN8fyuo5hiqc5CD01pdV7dztcn56BCM0y7/57/rVK36t+PqMTm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prHxAAAANwAAAAPAAAAAAAAAAAA&#10;AAAAAKECAABkcnMvZG93bnJldi54bWxQSwUGAAAAAAQABAD5AAAAkgMAAAAA&#10;">
                  <v:stroke endarrow="block"/>
                </v:shape>
                <v:shape id="直接箭头连接符 161" o:spid="_x0000_s1067" type="#_x0000_t32" style="position:absolute;left:8235;top:9059;width:4318;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0l7MAAAADcAAAADwAAAGRycy9kb3ducmV2LnhtbERPS4vCMBC+C/sfwizsTVMXVqQaRYUF&#10;8bL4AD0OzdgGm0lpYlP//UYQvM3H95z5sre16Kj1xrGC8SgDQVw4bbhUcDr+DqcgfEDWWDsmBQ/y&#10;sFx8DOaYaxd5T90hlCKFsM9RQRVCk0vpi4os+pFriBN3da3FkGBbSt1iTOG2lt9ZNpEWDaeGChva&#10;VFTcDnerwMQ/0zXbTVzvzhevI5nHjzNKfX32qxmIQH14i1/urU7zJ2N4PpMukI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Q9JezAAAAA3AAAAA8AAAAAAAAAAAAAAAAA&#10;oQIAAGRycy9kb3ducmV2LnhtbFBLBQYAAAAABAAEAPkAAACOAwAAAAA=&#10;">
                  <v:stroke endarrow="block"/>
                </v:shape>
                <v:shape id="文本框 162" o:spid="_x0000_s1068" type="#_x0000_t202" style="position:absolute;left:8375;top:7564;width:3891;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ATZ8QA&#10;AADcAAAADwAAAGRycy9kb3ducmV2LnhtbERPTWvCQBC9F/wPywi91Y0epKSuUqpCD22ttoX2Ns1O&#10;k2B2NuyOMf57Vyh4m8f7nNmid43qKMTas4HxKANFXHhbc2ng82N9dw8qCrLFxjMZOFGExXxwM8Pc&#10;+iNvqdtJqVIIxxwNVCJtrnUsKnIYR74lTtyfDw4lwVBqG/CYwl2jJ1k21Q5rTg0VtvRUUbHfHZyB&#10;5juGl99Mfrpl+SrvG334Wo3fjLkd9o8PoIR6uYr/3c82zZ9O4PJMukDP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gE2fEAAAA3AAAAA8AAAAAAAAAAAAAAAAAmAIAAGRycy9k&#10;b3ducmV2LnhtbFBLBQYAAAAABAAEAPUAAACJAwAAAAA=&#10;" filled="f" stroked="f" strokeweight=".5pt">
                  <v:textbox inset="0,0,0,0">
                    <w:txbxContent>
                      <w:p w14:paraId="41425240" w14:textId="77777777" w:rsidR="003C0BB9" w:rsidRDefault="003C0BB9">
                        <w:pPr>
                          <w:spacing w:after="0"/>
                          <w:jc w:val="center"/>
                          <w:rPr>
                            <w:rFonts w:eastAsiaTheme="minorEastAsia"/>
                            <w:sz w:val="16"/>
                            <w:szCs w:val="16"/>
                            <w:lang w:val="en-US" w:eastAsia="zh-CN"/>
                          </w:rPr>
                        </w:pPr>
                        <w:r>
                          <w:rPr>
                            <w:rFonts w:eastAsiaTheme="minorEastAsia" w:hint="eastAsia"/>
                            <w:sz w:val="18"/>
                            <w:szCs w:val="18"/>
                            <w:lang w:val="en-US" w:eastAsia="zh-CN"/>
                          </w:rPr>
                          <w:t>T</w:t>
                        </w:r>
                        <w:r>
                          <w:rPr>
                            <w:rFonts w:eastAsiaTheme="minorEastAsia" w:hint="eastAsia"/>
                            <w:sz w:val="18"/>
                            <w:szCs w:val="18"/>
                            <w:vertAlign w:val="subscript"/>
                            <w:lang w:val="en-US" w:eastAsia="zh-CN"/>
                          </w:rPr>
                          <w:t>offset, 1</w:t>
                        </w:r>
                      </w:p>
                    </w:txbxContent>
                  </v:textbox>
                </v:shape>
                <v:shape id="直接箭头连接符 163" o:spid="_x0000_s1069" type="#_x0000_t32" style="position:absolute;left:17613;top:9253;width:324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MeAMEAAADcAAAADwAAAGRycy9kb3ducmV2LnhtbERP32vCMBB+H/g/hBP2tqY6lNEZixYG&#10;shfRDbbHoznbYHMpTdbU/34ZDHy7j+/nbcrJdmKkwRvHChZZDoK4dtpwo+Dz4+3pBYQPyBo7x6Tg&#10;Rh7K7exhg4V2kU80nkMjUgj7AhW0IfSFlL5uyaLPXE+cuIsbLIYEh0bqAWMKt51c5vlaWjScGlrs&#10;qWqpvp5/rAITj2bsD1Xcv399ex3J3FbOKPU4n3avIAJN4S7+dx90mr9+hr9n0gV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ox4AwQAAANwAAAAPAAAAAAAAAAAAAAAA&#10;AKECAABkcnMvZG93bnJldi54bWxQSwUGAAAAAAQABAD5AAAAjwMAAAAA&#10;">
                  <v:stroke endarrow="block"/>
                </v:shape>
                <v:shape id="文本框 164" o:spid="_x0000_s1070" type="#_x0000_t202" style="position:absolute;left:17250;top:7704;width:4013;height:1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UuiMQA&#10;AADcAAAADwAAAGRycy9kb3ducmV2LnhtbERPS2vCQBC+F/oflhF6qxuLSEldRWwLHvpSW6i3MTsm&#10;odnZsDvG+O/dQqG3+fieM533rlEdhVh7NjAaZqCIC29rLg18bp9v70FFQbbYeCYDZ4own11fTTG3&#10;/sRr6jZSqhTCMUcDlUibax2LihzGoW+JE3fwwaEkGEptA55SuGv0XZZNtMOaU0OFLS0rKn42R2eg&#10;+Y7hZZ/JrnssX+XjXR+/nkZvxtwM+sUDKKFe/sV/7pVN8ydj+H0mXa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FLojEAAAA3AAAAA8AAAAAAAAAAAAAAAAAmAIAAGRycy9k&#10;b3ducmV2LnhtbFBLBQYAAAAABAAEAPUAAACJAwAAAAA=&#10;" filled="f" stroked="f" strokeweight=".5pt">
                  <v:textbox inset="0,0,0,0">
                    <w:txbxContent>
                      <w:p w14:paraId="2B0976F7" w14:textId="77777777" w:rsidR="003C0BB9" w:rsidRDefault="003C0BB9">
                        <w:pPr>
                          <w:spacing w:after="0"/>
                          <w:jc w:val="center"/>
                          <w:rPr>
                            <w:rFonts w:eastAsiaTheme="minorEastAsia"/>
                            <w:sz w:val="16"/>
                            <w:szCs w:val="16"/>
                            <w:lang w:val="en-US" w:eastAsia="zh-CN"/>
                          </w:rPr>
                        </w:pPr>
                        <w:r>
                          <w:rPr>
                            <w:rFonts w:eastAsiaTheme="minorEastAsia" w:hint="eastAsia"/>
                            <w:sz w:val="18"/>
                            <w:szCs w:val="18"/>
                            <w:lang w:val="en-US" w:eastAsia="zh-CN"/>
                          </w:rPr>
                          <w:t>T</w:t>
                        </w:r>
                        <w:r>
                          <w:rPr>
                            <w:rFonts w:eastAsiaTheme="minorEastAsia" w:hint="eastAsia"/>
                            <w:sz w:val="18"/>
                            <w:szCs w:val="18"/>
                            <w:vertAlign w:val="subscript"/>
                            <w:lang w:val="en-US" w:eastAsia="zh-CN"/>
                          </w:rPr>
                          <w:t>guard</w:t>
                        </w:r>
                      </w:p>
                    </w:txbxContent>
                  </v:textbox>
                </v:shape>
                <v:shape id="文本框 1" o:spid="_x0000_s1071" type="#_x0000_t202" style="position:absolute;left:29142;top:3112;width:5029;height:3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Tb8MIA&#10;AADcAAAADwAAAGRycy9kb3ducmV2LnhtbERPS2sCMRC+C/0PYQq91WwLXcpqlFIpKF6sfeBx2Iyb&#10;pZvJuhk1/vumUPA2H99zpvPkO3WiIbaBDTyMC1DEdbAtNwY+P97un0FFQbbYBSYDF4own92MpljZ&#10;cOZ3Om2lUTmEY4UGnEhfaR1rRx7jOPTEmduHwaNkODTaDnjO4b7Tj0VRao8t5waHPb06qn+2R2+A&#10;2u9UuuN6tcHF7ivtSQ6bXoy5u00vE1BCSa7if/fS5vnlE/w9ky/Q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tNvwwgAAANwAAAAPAAAAAAAAAAAAAAAAAJgCAABkcnMvZG93&#10;bnJldi54bWxQSwUGAAAAAAQABAD1AAAAhwMAAAAA&#10;" filled="f" strokecolor="windowText" strokeweight=".5pt">
                  <v:textbox inset="0,0,0,0">
                    <w:txbxContent>
                      <w:p w14:paraId="31BF570D" w14:textId="77777777" w:rsidR="003C0BB9" w:rsidRDefault="003C0BB9">
                        <w:pPr>
                          <w:pStyle w:val="aff3"/>
                          <w:spacing w:before="0" w:beforeAutospacing="0" w:after="0" w:afterAutospacing="0"/>
                          <w:jc w:val="center"/>
                          <w:rPr>
                            <w:color w:val="000000" w:themeColor="text1"/>
                          </w:rPr>
                        </w:pPr>
                        <w:r>
                          <w:rPr>
                            <w:rFonts w:ascii="Times New Roman" w:hAnsi="Times New Roman" w:cs="Times New Roman"/>
                            <w:color w:val="000000" w:themeColor="text1"/>
                            <w:lang w:val="en-GB"/>
                          </w:rPr>
                          <w:t>Msg3</w:t>
                        </w:r>
                        <w:r>
                          <w:rPr>
                            <w:rFonts w:ascii="Times New Roman" w:hAnsi="Times New Roman" w:cs="Times New Roman"/>
                            <w:color w:val="000000" w:themeColor="text1"/>
                          </w:rPr>
                          <w:t>#</w:t>
                        </w:r>
                        <w:r>
                          <w:rPr>
                            <w:rFonts w:ascii="Times New Roman" w:hAnsi="Times New Roman" w:cs="Times New Roman" w:hint="eastAsia"/>
                            <w:color w:val="000000" w:themeColor="text1"/>
                          </w:rPr>
                          <w:t>3</w:t>
                        </w:r>
                      </w:p>
                    </w:txbxContent>
                  </v:textbox>
                </v:shape>
                <v:shape id="文本框 1" o:spid="_x0000_s1072" type="#_x0000_t202" style="position:absolute;left:37522;top:3152;width:5023;height:30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ZFh8EA&#10;AADcAAAADwAAAGRycy9kb3ducmV2LnhtbERPTUvDQBC9C/6HZQRvdmMPQWK3pSiCxUttq3gcstNs&#10;aHY2Zifp+u9dQehtHu9zFqvkOzXRENvABu5nBSjiOtiWGwOH/cvdA6goyBa7wGTghyKsltdXC6xs&#10;OPM7TTtpVA7hWKEBJ9JXWsfakcc4Cz1x5o5h8CgZDo22A55zuO/0vChK7bHl3OCwpydH9Wk3egPU&#10;fqbSjW+bLT5/faQjyfe2F2Nub9L6EZRQkov43/1q8/yyhL9n8gV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mRYfBAAAA3AAAAA8AAAAAAAAAAAAAAAAAmAIAAGRycy9kb3du&#10;cmV2LnhtbFBLBQYAAAAABAAEAPUAAACGAwAAAAA=&#10;" filled="f" strokecolor="windowText" strokeweight=".5pt">
                  <v:textbox inset="0,0,0,0">
                    <w:txbxContent>
                      <w:p w14:paraId="5B9A43FE" w14:textId="77777777" w:rsidR="003C0BB9" w:rsidRDefault="003C0BB9">
                        <w:pPr>
                          <w:pStyle w:val="aff3"/>
                          <w:spacing w:before="0" w:beforeAutospacing="0" w:after="0" w:afterAutospacing="0"/>
                          <w:jc w:val="center"/>
                        </w:pPr>
                        <w:r>
                          <w:rPr>
                            <w:rFonts w:ascii="Times New Roman" w:hAnsi="Times New Roman" w:cs="Times New Roman"/>
                            <w:color w:val="000000"/>
                            <w:lang w:val="en-GB"/>
                          </w:rPr>
                          <w:t>Msg3</w:t>
                        </w:r>
                        <w:r>
                          <w:rPr>
                            <w:rFonts w:ascii="Times New Roman" w:hAnsi="Times New Roman" w:cs="Times New Roman"/>
                            <w:color w:val="000000"/>
                          </w:rPr>
                          <w:t>#</w:t>
                        </w:r>
                        <w:r>
                          <w:rPr>
                            <w:rFonts w:ascii="Times New Roman" w:hAnsi="Times New Roman" w:cs="Times New Roman" w:hint="eastAsia"/>
                            <w:color w:val="000000"/>
                          </w:rPr>
                          <w:t>4</w:t>
                        </w:r>
                      </w:p>
                    </w:txbxContent>
                  </v:textbox>
                </v:shape>
                <v:shape id="文本框 66" o:spid="_x0000_s1073" type="#_x0000_t202" style="position:absolute;left:8560;top:11950;width:8656;height:2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sbzcQA&#10;AADcAAAADwAAAGRycy9kb3ducmV2LnhtbERPS0vDQBC+C/0PyxR6s5t4qCV2W0Qt9OCj1hb0NmbH&#10;JJidDbvTNP57Vyh4m4/vOYvV4FrVU4iNZwP5NANFXHrbcGVg/7a+nIOKgmyx9UwGfijCajm6WGBh&#10;/Ylfqd9JpVIIxwIN1CJdoXUsa3IYp74jTtyXDw4lwVBpG/CUwl2rr7Jsph02nBpq7OiupvJ7d3QG&#10;2vcYHj8z+ejvqyfZvujj4SF/NmYyHm5vQAkN8i8+uzc2zb/O4e+ZdIF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rG83EAAAA3AAAAA8AAAAAAAAAAAAAAAAAmAIAAGRycy9k&#10;b3ducmV2LnhtbFBLBQYAAAAABAAEAPUAAACJAwAAAAA=&#10;" filled="f" stroked="f" strokeweight=".5pt">
                  <v:textbox inset="0,0,0,0">
                    <w:txbxContent>
                      <w:p w14:paraId="5C5CB39B" w14:textId="77777777" w:rsidR="003C0BB9" w:rsidRDefault="003C0BB9">
                        <w:pPr>
                          <w:pStyle w:val="aff3"/>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r>
                          <w:rPr>
                            <w:rFonts w:ascii="Times New Roman" w:eastAsiaTheme="minorEastAsia" w:hAnsi="Times New Roman" w:cs="Times New Roman" w:hint="eastAsia"/>
                            <w:color w:val="auto"/>
                            <w:sz w:val="15"/>
                            <w:szCs w:val="15"/>
                          </w:rPr>
                          <w:t>Start</w:t>
                        </w:r>
                        <w:r>
                          <w:rPr>
                            <w:rFonts w:ascii="Times New Roman" w:eastAsiaTheme="minorEastAsia" w:hAnsi="Times New Roman" w:cs="Times New Roman"/>
                            <w:color w:val="auto"/>
                            <w:sz w:val="15"/>
                            <w:szCs w:val="15"/>
                          </w:rPr>
                          <w:t xml:space="preserve"> time </w:t>
                        </w:r>
                        <w:r>
                          <w:rPr>
                            <w:rFonts w:ascii="Times New Roman" w:eastAsiaTheme="minorEastAsia" w:hAnsi="Times New Roman" w:cs="Times New Roman" w:hint="eastAsia"/>
                            <w:color w:val="auto"/>
                            <w:sz w:val="15"/>
                            <w:szCs w:val="15"/>
                          </w:rPr>
                          <w:t>of the 1</w:t>
                        </w:r>
                        <w:r>
                          <w:rPr>
                            <w:rFonts w:ascii="Times New Roman" w:eastAsiaTheme="minorEastAsia" w:hAnsi="Times New Roman" w:cs="Times New Roman" w:hint="eastAsia"/>
                            <w:color w:val="auto"/>
                            <w:sz w:val="15"/>
                            <w:szCs w:val="15"/>
                            <w:vertAlign w:val="superscript"/>
                          </w:rPr>
                          <w:t>st</w:t>
                        </w:r>
                        <w:r>
                          <w:rPr>
                            <w:rFonts w:ascii="Times New Roman" w:eastAsiaTheme="minorEastAsia" w:hAnsi="Times New Roman" w:cs="Times New Roman" w:hint="eastAsia"/>
                            <w:color w:val="auto"/>
                            <w:sz w:val="15"/>
                            <w:szCs w:val="15"/>
                          </w:rPr>
                          <w:t xml:space="preserve"> </w:t>
                        </w:r>
                      </w:p>
                      <w:p w14:paraId="6B632004" w14:textId="77777777" w:rsidR="003C0BB9" w:rsidRDefault="003C0BB9">
                        <w:pPr>
                          <w:pStyle w:val="aff3"/>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r>
                          <w:rPr>
                            <w:rFonts w:ascii="Times New Roman" w:eastAsiaTheme="minorEastAsia" w:hAnsi="Times New Roman" w:cs="Times New Roman" w:hint="eastAsia"/>
                            <w:color w:val="auto"/>
                            <w:sz w:val="15"/>
                            <w:szCs w:val="15"/>
                          </w:rPr>
                          <w:t>time domain resource</w:t>
                        </w:r>
                        <w:r>
                          <w:rPr>
                            <w:rFonts w:ascii="Times New Roman" w:eastAsiaTheme="minorEastAsia" w:hAnsi="Times New Roman" w:cs="Times New Roman"/>
                            <w:color w:val="auto"/>
                            <w:sz w:val="15"/>
                            <w:szCs w:val="15"/>
                          </w:rPr>
                          <w:t xml:space="preserve"> </w:t>
                        </w:r>
                      </w:p>
                      <w:p w14:paraId="54D02A12" w14:textId="77777777" w:rsidR="003C0BB9" w:rsidRDefault="003C0BB9">
                        <w:pPr>
                          <w:pStyle w:val="aff3"/>
                          <w:spacing w:before="0" w:beforeAutospacing="0" w:after="0" w:afterAutospacing="0" w:line="140" w:lineRule="exact"/>
                          <w:ind w:left="540" w:hangingChars="360" w:hanging="540"/>
                          <w:jc w:val="center"/>
                          <w:rPr>
                            <w:rFonts w:ascii="Times New Roman" w:eastAsiaTheme="minorEastAsia" w:hAnsi="Times New Roman" w:cs="Times New Roman"/>
                            <w:color w:val="auto"/>
                            <w:sz w:val="15"/>
                            <w:szCs w:val="15"/>
                          </w:rPr>
                        </w:pPr>
                        <w:r>
                          <w:rPr>
                            <w:rFonts w:ascii="Times New Roman" w:eastAsiaTheme="minorEastAsia" w:hAnsi="Times New Roman" w:cs="Times New Roman" w:hint="eastAsia"/>
                            <w:color w:val="auto"/>
                            <w:sz w:val="15"/>
                            <w:szCs w:val="15"/>
                          </w:rPr>
                          <w:t xml:space="preserve">for </w:t>
                        </w:r>
                        <w:r>
                          <w:rPr>
                            <w:rFonts w:ascii="Times New Roman" w:eastAsiaTheme="minorEastAsia" w:hAnsi="Times New Roman" w:cs="Times New Roman"/>
                            <w:color w:val="auto"/>
                            <w:sz w:val="15"/>
                            <w:szCs w:val="15"/>
                          </w:rPr>
                          <w:t>Msg3</w:t>
                        </w:r>
                      </w:p>
                    </w:txbxContent>
                  </v:textbox>
                </v:shape>
                <v:shape id="右大括号 172" o:spid="_x0000_s1074" type="#_x0000_t88" style="position:absolute;left:27135;top:-10031;width:1080;height:2484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QG+MMA&#10;AADcAAAADwAAAGRycy9kb3ducmV2LnhtbERPTWvCQBC9F/oflin0EuomHqxEVxFBLEUPVS+9Ddkx&#10;G8zOhuwak/56VxB6m8f7nPmyt7XoqPWVYwXZKAVBXDhdcangdNx8TEH4gKyxdkwKBvKwXLy+zDHX&#10;7sY/1B1CKWII+xwVmBCaXEpfGLLoR64hjtzZtRZDhG0pdYu3GG5rOU7TibRYcWww2NDaUHE5XK2C&#10;72xPf+di8OZ3y67anZJL4ESp97d+NQMRqA//4qf7S8f5n2N4PBMv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QG+MMAAADcAAAADwAAAAAAAAAAAAAAAACYAgAAZHJzL2Rv&#10;d25yZXYueG1sUEsFBgAAAAAEAAQA9QAAAIgDAAAAAA==&#10;" adj="78" strokecolor="black [3040]"/>
                <v:shape id="文本框 64" o:spid="_x0000_s1075" type="#_x0000_t202" style="position:absolute;left:25923;top:396;width:3546;height:1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nJhcIA&#10;AADcAAAADwAAAGRycy9kb3ducmV2LnhtbERPS4vCMBC+L/gfwgje1rSKu1KNoqIoLHvwdfA2NNMH&#10;NpPSRK3/3ggLe5uP7znTeWsqcafGlZYVxP0IBHFqdcm5gtNx8zkG4TyyxsoyKXiSg/ms8zHFRNsH&#10;7+l+8LkIIewSVFB4XydSurQgg65va+LAZbYx6ANscqkbfIRwU8lBFH1JgyWHhgJrWhWUXg83o+Ac&#10;jX7W2TD/rbcnXWb7pb/EsVaq120XExCeWv8v/nPvdJj/PYT3M+EC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CcmFwgAAANwAAAAPAAAAAAAAAAAAAAAAAJgCAABkcnMvZG93&#10;bnJldi54bWxQSwUGAAAAAAQABAD1AAAAhwMAAAAA&#10;" fillcolor="window" stroked="f" strokeweight=".5pt">
                  <v:textbox inset="0,0,0,0">
                    <w:txbxContent>
                      <w:p w14:paraId="5B07B064" w14:textId="77777777" w:rsidR="003C0BB9" w:rsidRDefault="003C0BB9">
                        <w:pPr>
                          <w:pStyle w:val="aff3"/>
                          <w:spacing w:before="0" w:beforeAutospacing="0" w:after="0" w:afterAutospacing="0"/>
                          <w:jc w:val="center"/>
                          <w:rPr>
                            <w:color w:val="auto"/>
                          </w:rPr>
                        </w:pPr>
                        <w:r>
                          <w:rPr>
                            <w:rFonts w:ascii="Times New Roman" w:hAnsi="Times New Roman" w:cs="Times New Roman" w:hint="eastAsia"/>
                            <w:color w:val="auto"/>
                          </w:rPr>
                          <w:t>N=4</w:t>
                        </w:r>
                      </w:p>
                    </w:txbxContent>
                  </v:textbox>
                </v:shape>
                <v:shape id="直接箭头连接符 175" o:spid="_x0000_s1076" type="#_x0000_t32" style="position:absolute;left:17613;top:6958;width:0;height:82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SvgsIAAADcAAAADwAAAGRycy9kb3ducmV2LnhtbERPS2vCQBC+F/oflhF6qxtD1BpdpbQU&#10;ivTi49DjkB03wexsyE41/fddQehtPr7nrDaDb9WF+tgENjAZZ6CIq2AbdgaOh4/nF1BRkC22gcnA&#10;L0XYrB8fVljacOUdXfbiVArhWKKBWqQrtY5VTR7jOHTEiTuF3qMk2Dtte7ymcN/qPMtm2mPDqaHG&#10;jt5qqs77H2/g++i/Fnnx7l3hDrIT2jZ5MTPmaTS8LkEJDfIvvrs/bZo/n8LtmXSBX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1SvgsIAAADcAAAADwAAAAAAAAAAAAAA&#10;AAChAgAAZHJzL2Rvd25yZXYueG1sUEsFBgAAAAAEAAQA+QAAAJADAAAAAA==&#10;">
                  <v:stroke endarrow="block"/>
                </v:shape>
                <v:shape id="文本框 156" o:spid="_x0000_s1077" type="#_x0000_t202" style="position:absolute;left:13109;top:15380;width:8845;height:2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KDucQA&#10;AADcAAAADwAAAGRycy9kb3ducmV2LnhtbERPS2vCQBC+F/wPywje6sYebEldRWwLHvpSW6i3MTsm&#10;wexs2B1j+u+7hUJv8/E9Z7boXaM6CrH2bGAyzkARF97WXBr42D1d34GKgmyx8UwGvinCYj64mmFu&#10;/YU31G2lVCmEY44GKpE21zoWFTmMY98SJ+7og0NJMJTaBrykcNfomyybaoc1p4YKW1pVVJy2Z2eg&#10;+Yrh+ZDJvnsoX+T9TZ8/HyevxoyG/fIelFAv/+I/99qm+bdT+H0mXa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Cg7nEAAAA3AAAAA8AAAAAAAAAAAAAAAAAmAIAAGRycy9k&#10;b3ducmV2LnhtbFBLBQYAAAAABAAEAPUAAACJAwAAAAA=&#10;" filled="f" stroked="f" strokeweight=".5pt">
                  <v:textbox inset="0,0,0,0">
                    <w:txbxContent>
                      <w:p w14:paraId="0F234C4F" w14:textId="77777777" w:rsidR="003C0BB9" w:rsidRDefault="003C0BB9">
                        <w:pPr>
                          <w:pStyle w:val="aff3"/>
                          <w:spacing w:before="0" w:beforeAutospacing="0" w:after="0" w:afterAutospacing="0" w:line="140" w:lineRule="exact"/>
                          <w:jc w:val="center"/>
                          <w:rPr>
                            <w:rFonts w:ascii="Times New Roman" w:hAnsi="Times New Roman" w:cs="Times New Roman"/>
                            <w:color w:val="auto"/>
                            <w:sz w:val="15"/>
                            <w:szCs w:val="15"/>
                          </w:rPr>
                        </w:pPr>
                        <w:r>
                          <w:rPr>
                            <w:rFonts w:ascii="Times New Roman" w:hAnsi="Times New Roman" w:cs="Times New Roman"/>
                            <w:color w:val="auto"/>
                            <w:sz w:val="15"/>
                            <w:szCs w:val="15"/>
                          </w:rPr>
                          <w:t xml:space="preserve">End time </w:t>
                        </w:r>
                        <w:r>
                          <w:rPr>
                            <w:rFonts w:ascii="Times New Roman" w:hAnsi="Times New Roman" w:cs="Times New Roman" w:hint="eastAsia"/>
                            <w:color w:val="auto"/>
                            <w:sz w:val="15"/>
                            <w:szCs w:val="15"/>
                          </w:rPr>
                          <w:t>of</w:t>
                        </w:r>
                      </w:p>
                      <w:p w14:paraId="5833305D" w14:textId="77777777" w:rsidR="003C0BB9" w:rsidRDefault="003C0BB9">
                        <w:pPr>
                          <w:pStyle w:val="aff3"/>
                          <w:spacing w:before="0" w:beforeAutospacing="0" w:after="0" w:afterAutospacing="0" w:line="140" w:lineRule="exact"/>
                          <w:jc w:val="center"/>
                          <w:rPr>
                            <w:color w:val="auto"/>
                          </w:rPr>
                        </w:pPr>
                        <w:r>
                          <w:rPr>
                            <w:rFonts w:ascii="Times New Roman" w:hAnsi="Times New Roman" w:cs="Times New Roman" w:hint="eastAsia"/>
                            <w:color w:val="auto"/>
                            <w:sz w:val="15"/>
                            <w:szCs w:val="15"/>
                          </w:rPr>
                          <w:t>Msg3 transmission</w:t>
                        </w:r>
                      </w:p>
                    </w:txbxContent>
                  </v:textbox>
                </v:shape>
                <v:shape id="文本框 66" o:spid="_x0000_s1078" type="#_x0000_t202" style="position:absolute;left:17476;top:11947;width:8655;height:2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4mIsQA&#10;AADcAAAADwAAAGRycy9kb3ducmV2LnhtbERPS2vCQBC+F/oflhF6qxt70JK6itgWPPSltlBvY3ZM&#10;QrOzYXeM8d+7hUJv8/E9ZzrvXaM6CrH2bGA0zEARF97WXBr43D7f3oOKgmyx8UwGzhRhPru+mmJu&#10;/YnX1G2kVCmEY44GKpE21zoWFTmMQ98SJ+7gg0NJMJTaBjylcNfouywba4c1p4YKW1pWVPxsjs5A&#10;8x3Dyz6TXfdYvsrHuz5+PY3ejLkZ9IsHUEK9/Iv/3Cub5k8m8PtMukDP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OJiLEAAAA3AAAAA8AAAAAAAAAAAAAAAAAmAIAAGRycy9k&#10;b3ducmV2LnhtbFBLBQYAAAAABAAEAPUAAACJAwAAAAA=&#10;" filled="f" stroked="f" strokeweight=".5pt">
                  <v:textbox inset="0,0,0,0">
                    <w:txbxContent>
                      <w:p w14:paraId="4B280056" w14:textId="77777777" w:rsidR="003C0BB9" w:rsidRDefault="003C0BB9">
                        <w:pPr>
                          <w:pStyle w:val="aff3"/>
                          <w:spacing w:before="0" w:beforeAutospacing="0" w:after="0" w:afterAutospacing="0" w:line="140" w:lineRule="exact"/>
                          <w:ind w:left="547" w:hanging="547"/>
                          <w:jc w:val="center"/>
                          <w:rPr>
                            <w:color w:val="auto"/>
                          </w:rPr>
                        </w:pPr>
                        <w:r>
                          <w:rPr>
                            <w:rFonts w:ascii="Times New Roman" w:hAnsi="Times New Roman" w:cs="Times New Roman"/>
                            <w:color w:val="auto"/>
                            <w:sz w:val="15"/>
                            <w:szCs w:val="15"/>
                          </w:rPr>
                          <w:t>Start time of the 2</w:t>
                        </w:r>
                        <w:r>
                          <w:rPr>
                            <w:rFonts w:ascii="Times New Roman" w:hAnsi="Times New Roman" w:cs="Times New Roman"/>
                            <w:color w:val="auto"/>
                            <w:sz w:val="15"/>
                            <w:szCs w:val="15"/>
                            <w:vertAlign w:val="superscript"/>
                          </w:rPr>
                          <w:t>nd</w:t>
                        </w:r>
                      </w:p>
                      <w:p w14:paraId="58A1BE0E" w14:textId="77777777" w:rsidR="003C0BB9" w:rsidRDefault="003C0BB9">
                        <w:pPr>
                          <w:pStyle w:val="aff3"/>
                          <w:spacing w:before="0" w:beforeAutospacing="0" w:after="0" w:afterAutospacing="0" w:line="140" w:lineRule="exact"/>
                          <w:ind w:left="547" w:hanging="547"/>
                          <w:jc w:val="center"/>
                          <w:rPr>
                            <w:color w:val="auto"/>
                          </w:rPr>
                        </w:pPr>
                        <w:r>
                          <w:rPr>
                            <w:rFonts w:ascii="Times New Roman" w:hAnsi="Times New Roman" w:cs="Times New Roman"/>
                            <w:color w:val="auto"/>
                            <w:sz w:val="15"/>
                            <w:szCs w:val="15"/>
                          </w:rPr>
                          <w:t xml:space="preserve">time domain resource </w:t>
                        </w:r>
                      </w:p>
                      <w:p w14:paraId="5004FE9E" w14:textId="77777777" w:rsidR="003C0BB9" w:rsidRDefault="003C0BB9">
                        <w:pPr>
                          <w:pStyle w:val="aff3"/>
                          <w:spacing w:before="0" w:beforeAutospacing="0" w:after="0" w:afterAutospacing="0" w:line="140" w:lineRule="exact"/>
                          <w:ind w:left="547" w:hanging="547"/>
                          <w:jc w:val="center"/>
                          <w:rPr>
                            <w:color w:val="auto"/>
                          </w:rPr>
                        </w:pPr>
                        <w:r>
                          <w:rPr>
                            <w:rFonts w:ascii="Times New Roman" w:hAnsi="Times New Roman" w:cs="Times New Roman"/>
                            <w:color w:val="auto"/>
                            <w:sz w:val="15"/>
                            <w:szCs w:val="15"/>
                          </w:rPr>
                          <w:t>for Msg3</w:t>
                        </w:r>
                      </w:p>
                    </w:txbxContent>
                  </v:textbox>
                </v:shape>
                <v:shape id="直接箭头连接符 136" o:spid="_x0000_s1079" type="#_x0000_t32" style="position:absolute;left:29183;top:7032;width:0;height:503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yINcIAAADcAAAADwAAAGRycy9kb3ducmV2LnhtbERPS2vCQBC+F/oflil4q5vGENrUVYql&#10;INKLj0OPQ3bcBLOzITtq/PduodDbfHzPmS9H36kLDbENbOBlmoEiroNt2Rk47L+eX0FFQbbYBSYD&#10;N4qwXDw+zLGy4cpbuuzEqRTCsUIDjUhfaR3rhjzGaeiJE3cMg0dJcHDaDnhN4b7TeZaV2mPLqaHB&#10;nlYN1afd2Rv4Ofjvt7z49K5we9kKbdq8KI2ZPI0f76CERvkX/7nXNs2flfD7TLpA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eyINcIAAADcAAAADwAAAAAAAAAAAAAA&#10;AAChAgAAZHJzL2Rvd25yZXYueG1sUEsFBgAAAAAEAAQA+QAAAJADAAAAAA==&#10;">
                  <v:stroke endarrow="block"/>
                </v:shape>
                <v:shape id="直接箭头连接符 137" o:spid="_x0000_s1080" type="#_x0000_t32" style="position:absolute;left:25900;top:9312;width:3239;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s3HsEAAADcAAAADwAAAGRycy9kb3ducmV2LnhtbERPTWsCMRC9C/6HMEJvmrVSla1RVBCk&#10;F1EL9ThsprvBzWTZpJv13zdCobd5vM9ZbXpbi45abxwrmE4yEMSF04ZLBZ/Xw3gJwgdkjbVjUvAg&#10;D5v1cLDCXLvIZ+ouoRQphH2OCqoQmlxKX1Rk0U9cQ5y4b9daDAm2pdQtxhRua/maZXNp0XBqqLCh&#10;fUXF/fJjFZh4Ml1z3Mfdx9fN60jm8eaMUi+jfvsOIlAf/sV/7qNO82cL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KzcewQAAANwAAAAPAAAAAAAAAAAAAAAA&#10;AKECAABkcnMvZG93bnJldi54bWxQSwUGAAAAAAQABAD5AAAAjwMAAAAA&#10;">
                  <v:stroke endarrow="block"/>
                </v:shape>
                <v:shape id="文本框 164" o:spid="_x0000_s1081" type="#_x0000_t202" style="position:absolute;left:25539;top:7762;width:4006;height:1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sLkMYA&#10;AADcAAAADwAAAGRycy9kb3ducmV2LnhtbESPzUvDQBDF74L/wzKCN7upgkjstogf4MGvthba2zQ7&#10;JsHsbNidpvG/dw6Ctxnem/d+M1uMoTMDpdxGdjCdFGCIq+hbrh18rp8ubsBkQfbYRSYHP5RhMT89&#10;mWHp45GXNKykNhrCuUQHjUhfWpurhgLmSeyJVfuKKaDommrrEx41PHT2siiubcCWtaHBnu4bqr5X&#10;h+Cg2+b0si9kNzzUr/Lxbg+bx+mbc+dn490tGKFR/s1/189e8a+UVp/RCez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sLkMYAAADcAAAADwAAAAAAAAAAAAAAAACYAgAAZHJz&#10;L2Rvd25yZXYueG1sUEsFBgAAAAAEAAQA9QAAAIsDAAAAAA==&#10;" filled="f" stroked="f" strokeweight=".5pt">
                  <v:textbox inset="0,0,0,0">
                    <w:txbxContent>
                      <w:p w14:paraId="6C3D67A5"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T</w:t>
                        </w:r>
                        <w:r>
                          <w:rPr>
                            <w:rFonts w:ascii="Times New Roman" w:hAnsi="Times New Roman" w:cs="Times New Roman"/>
                            <w:color w:val="auto"/>
                            <w:position w:val="-5"/>
                            <w:vertAlign w:val="subscript"/>
                          </w:rPr>
                          <w:t>guard</w:t>
                        </w:r>
                      </w:p>
                    </w:txbxContent>
                  </v:textbox>
                </v:shape>
                <v:shape id="直接箭头连接符 139" o:spid="_x0000_s1082" type="#_x0000_t32" style="position:absolute;left:25900;top:7013;width:0;height:827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McR8IAAADcAAAADwAAAGRycy9kb3ducmV2LnhtbERPS2vCQBC+C/0PyxR6003TIJq6SqkI&#10;Rbz4OPQ4ZMdNMDsbslNN/71bKHibj+85i9XgW3WlPjaBDbxOMlDEVbANOwOn42Y8AxUF2WIbmAz8&#10;UoTV8mm0wNKGG+/pehCnUgjHEg3UIl2pdaxq8hgnoSNO3Dn0HiXB3mnb4y2F+1bnWTbVHhtODTV2&#10;9FlTdTn8eAPfJ7+b58Xau8IdZS+0bfJiaszL8/DxDkpokIf43/1l0/y3Ofw9ky7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HMcR8IAAADcAAAADwAAAAAAAAAAAAAA&#10;AAChAgAAZHJzL2Rvd25yZXYueG1sUEsFBgAAAAAEAAQA+QAAAJADAAAAAA==&#10;">
                  <v:stroke endarrow="block"/>
                </v:shape>
                <v:shape id="直接箭头连接符 140" o:spid="_x0000_s1083" type="#_x0000_t32" style="position:absolute;left:37451;top:6996;width:0;height:502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Gp8QAAADcAAAADwAAAGRycy9kb3ducmV2LnhtbESPzWrDQAyE74W8w6JAb806xoTWzSaE&#10;lEIpveTn0KPwqmsTr9Z41cR9++pQ6E1iRjOf1tsp9uZKY+4SO1guCjDETfIdBwfn0+vDI5gsyB77&#10;xOTghzJsN7O7NdY+3fhA16MEoyGca3TQigy1tblpKWJepIFYta80RhRdx2D9iDcNj70ti2JlI3as&#10;DS0OtG+puRy/o4PPc/x4KquXGKpwkoPQe1dWK+fu59PuGYzQJP/mv+s3r/iV4uszOoHd/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T8anxAAAANwAAAAPAAAAAAAAAAAA&#10;AAAAAKECAABkcnMvZG93bnJldi54bWxQSwUGAAAAAAQABAD5AAAAkgMAAAAA&#10;">
                  <v:stroke endarrow="block"/>
                </v:shape>
                <v:shape id="直接箭头连接符 141" o:spid="_x0000_s1084" type="#_x0000_t32" style="position:absolute;left:34168;top:9275;width:323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h5jMEAAADcAAAADwAAAGRycy9kb3ducmV2LnhtbERP32vCMBB+F/Y/hBv4pmmHyuiMZRME&#10;8UXmBtvj0ZxtsLmUJmvqf2+EgW/38f28dTnaVgzUe+NYQT7PQBBXThuuFXx/7WavIHxA1tg6JgVX&#10;8lBuniZrLLSL/EnDKdQihbAvUEETQldI6auGLPq564gTd3a9xZBgX0vdY0zhtpUvWbaSFg2nhgY7&#10;2jZUXU5/VoGJRzN0+238OPz8eh3JXJfOKDV9Ht/fQAQaw0P8797rNH+Rw/2ZdIH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iHmMwQAAANwAAAAPAAAAAAAAAAAAAAAA&#10;AKECAABkcnMvZG93bnJldi54bWxQSwUGAAAAAAQABAD5AAAAjwMAAAAA&#10;">
                  <v:stroke endarrow="block"/>
                </v:shape>
                <v:shape id="文本框 164" o:spid="_x0000_s1085" type="#_x0000_t202" style="position:absolute;left:33806;top:7726;width:4000;height:1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VPB8QA&#10;AADcAAAADwAAAGRycy9kb3ducmV2LnhtbERPS2vCQBC+F/wPywje6kaRUlJXEdtCD32pLdTbmB2T&#10;YHY27I4x/ffdQqG3+fieM1/2rlEdhVh7NjAZZ6CIC29rLg187B6vb0FFQbbYeCYD3xRhuRhczTG3&#10;/sIb6rZSqhTCMUcDlUibax2LihzGsW+JE3f0waEkGEptA15SuGv0NMtutMOaU0OFLa0rKk7bszPQ&#10;fMXwfMhk392XL/L+ps+fD5NXY0bDfnUHSqiXf/Gf+8mm+bMp/D6TLt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VTwfEAAAA3AAAAA8AAAAAAAAAAAAAAAAAmAIAAGRycy9k&#10;b3ducmV2LnhtbFBLBQYAAAAABAAEAPUAAACJAwAAAAA=&#10;" filled="f" stroked="f" strokeweight=".5pt">
                  <v:textbox inset="0,0,0,0">
                    <w:txbxContent>
                      <w:p w14:paraId="386AD33B"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T</w:t>
                        </w:r>
                        <w:r>
                          <w:rPr>
                            <w:rFonts w:ascii="Times New Roman" w:hAnsi="Times New Roman" w:cs="Times New Roman"/>
                            <w:color w:val="auto"/>
                            <w:position w:val="-5"/>
                            <w:vertAlign w:val="subscript"/>
                          </w:rPr>
                          <w:t>guard</w:t>
                        </w:r>
                      </w:p>
                    </w:txbxContent>
                  </v:textbox>
                </v:shape>
                <v:shape id="直接箭头连接符 143" o:spid="_x0000_s1086" type="#_x0000_t32" style="position:absolute;left:34168;top:6976;width:0;height:826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1Y0MEAAADcAAAADwAAAGRycy9kb3ducmV2LnhtbERPS2vCQBC+C/6HZQRvujEGaVNXkYog&#10;pRcfhx6H7HQTmp0N2anGf98tFHqbj+856+3gW3WjPjaBDSzmGSjiKtiGnYHr5TB7AhUF2WIbmAw8&#10;KMJ2Mx6tsbThzie6ncWpFMKxRAO1SFdqHauaPMZ56IgT9xl6j5Jg77Tt8Z7CfavzLFtpjw2nhho7&#10;eq2p+jp/ewMfV//+nBd77wp3kZPQW5MXK2Omk2H3AkpokH/xn/to0/xiCb/PpAv0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nVjQwQAAANwAAAAPAAAAAAAAAAAAAAAA&#10;AKECAABkcnMvZG93bnJldi54bWxQSwUGAAAAAAQABAD5AAAAjwMAAAAA&#10;">
                  <v:stroke endarrow="block"/>
                </v:shape>
                <w10:anchorlock/>
              </v:group>
            </w:pict>
          </mc:Fallback>
        </mc:AlternateContent>
      </w:r>
    </w:p>
    <w:p w14:paraId="6F635B9D" w14:textId="24F41ED4" w:rsidR="0076102C" w:rsidRDefault="00B34975">
      <w:pPr>
        <w:jc w:val="center"/>
        <w:rPr>
          <w:rFonts w:eastAsiaTheme="minorEastAsia"/>
          <w:bCs/>
          <w:lang w:eastAsia="zh-CN"/>
        </w:rPr>
      </w:pPr>
      <w:bookmarkStart w:id="58" w:name="_Ref188948126"/>
      <w:r>
        <w:rPr>
          <w:bCs/>
        </w:rPr>
        <w:t xml:space="preserve">Figure </w:t>
      </w:r>
      <w:r>
        <w:rPr>
          <w:bCs/>
        </w:rPr>
        <w:fldChar w:fldCharType="begin"/>
      </w:r>
      <w:r>
        <w:rPr>
          <w:bCs/>
        </w:rPr>
        <w:instrText xml:space="preserve"> SEQ Figure \* ARABIC </w:instrText>
      </w:r>
      <w:r>
        <w:rPr>
          <w:bCs/>
        </w:rPr>
        <w:fldChar w:fldCharType="separate"/>
      </w:r>
      <w:r w:rsidR="00444A4C">
        <w:rPr>
          <w:bCs/>
          <w:noProof/>
        </w:rPr>
        <w:t>7</w:t>
      </w:r>
      <w:r>
        <w:rPr>
          <w:bCs/>
        </w:rPr>
        <w:fldChar w:fldCharType="end"/>
      </w:r>
      <w:bookmarkEnd w:id="58"/>
      <w:r>
        <w:rPr>
          <w:rFonts w:eastAsiaTheme="minorEastAsia" w:hint="eastAsia"/>
          <w:bCs/>
          <w:lang w:eastAsia="zh-CN"/>
        </w:rPr>
        <w:t>: Option 2 for resource indication for Msg3 transmission</w:t>
      </w:r>
    </w:p>
    <w:p w14:paraId="51BE7E1C" w14:textId="77777777" w:rsidR="0076102C" w:rsidRDefault="00B34975">
      <w:pPr>
        <w:keepNext/>
        <w:jc w:val="center"/>
      </w:pPr>
      <w:r>
        <w:rPr>
          <w:rFonts w:eastAsia="宋体"/>
          <w:noProof/>
          <w:lang w:val="en-US" w:eastAsia="zh-CN"/>
        </w:rPr>
        <mc:AlternateContent>
          <mc:Choice Requires="wpc">
            <w:drawing>
              <wp:inline distT="0" distB="0" distL="0" distR="0" wp14:anchorId="1F066797" wp14:editId="53C0C660">
                <wp:extent cx="4811395" cy="1991360"/>
                <wp:effectExtent l="0" t="0" r="8255" b="8890"/>
                <wp:docPr id="20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8" name="直接箭头连接符 178"/>
                        <wps:cNvCnPr/>
                        <wps:spPr>
                          <a:xfrm>
                            <a:off x="158750" y="697053"/>
                            <a:ext cx="45720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79" name="文本框 179"/>
                        <wps:cNvSpPr txBox="1"/>
                        <wps:spPr>
                          <a:xfrm>
                            <a:off x="432388" y="306453"/>
                            <a:ext cx="396240" cy="304157"/>
                          </a:xfrm>
                          <a:prstGeom prst="rect">
                            <a:avLst/>
                          </a:prstGeom>
                          <a:noFill/>
                          <a:ln w="6350">
                            <a:solidFill>
                              <a:sysClr val="windowText" lastClr="000000"/>
                            </a:solidFill>
                          </a:ln>
                        </wps:spPr>
                        <wps:txbx>
                          <w:txbxContent>
                            <w:p w14:paraId="3FD9F321" w14:textId="77777777" w:rsidR="003C0BB9" w:rsidRDefault="003C0BB9">
                              <w:pPr>
                                <w:spacing w:after="0"/>
                                <w:jc w:val="center"/>
                                <w:rPr>
                                  <w:rFonts w:eastAsiaTheme="minorEastAsia"/>
                                  <w:sz w:val="18"/>
                                  <w:szCs w:val="18"/>
                                  <w:lang w:eastAsia="zh-CN"/>
                                </w:rPr>
                              </w:pPr>
                              <w:r>
                                <w:rPr>
                                  <w:rFonts w:eastAsiaTheme="minorEastAsia" w:hint="eastAsia"/>
                                  <w:sz w:val="18"/>
                                  <w:szCs w:val="18"/>
                                  <w:lang w:eastAsia="zh-CN"/>
                                </w:rPr>
                                <w:t>Msg2</w:t>
                              </w:r>
                            </w:p>
                          </w:txbxContent>
                        </wps:txbx>
                        <wps:bodyPr rot="0" spcFirstLastPara="0" vertOverflow="overflow" horzOverflow="overflow" vert="horz" wrap="square" lIns="0" tIns="0" rIns="0" bIns="0" numCol="1" spcCol="0" rtlCol="0" fromWordArt="0" anchor="ctr" anchorCtr="0" forceAA="0" compatLnSpc="1">
                          <a:noAutofit/>
                        </wps:bodyPr>
                      </wps:wsp>
                      <wps:wsp>
                        <wps:cNvPr id="180" name="文本框 1"/>
                        <wps:cNvSpPr txBox="1"/>
                        <wps:spPr>
                          <a:xfrm>
                            <a:off x="1257799" y="306497"/>
                            <a:ext cx="503555" cy="303478"/>
                          </a:xfrm>
                          <a:prstGeom prst="rect">
                            <a:avLst/>
                          </a:prstGeom>
                          <a:noFill/>
                          <a:ln w="6350">
                            <a:solidFill>
                              <a:sysClr val="windowText" lastClr="000000"/>
                            </a:solidFill>
                          </a:ln>
                        </wps:spPr>
                        <wps:txbx>
                          <w:txbxContent>
                            <w:p w14:paraId="6C2F61FA" w14:textId="77777777" w:rsidR="003C0BB9" w:rsidRDefault="003C0BB9">
                              <w:pPr>
                                <w:spacing w:after="0"/>
                                <w:jc w:val="center"/>
                                <w:rPr>
                                  <w:rFonts w:eastAsiaTheme="minorEastAsia"/>
                                  <w:sz w:val="18"/>
                                  <w:szCs w:val="18"/>
                                  <w:lang w:val="en-US" w:eastAsia="zh-CN"/>
                                </w:rPr>
                              </w:pPr>
                              <w:r>
                                <w:rPr>
                                  <w:rFonts w:eastAsiaTheme="minorEastAsia"/>
                                  <w:sz w:val="18"/>
                                  <w:szCs w:val="18"/>
                                  <w:lang w:eastAsia="zh-CN"/>
                                </w:rPr>
                                <w:t>Msg</w:t>
                              </w:r>
                              <w:r>
                                <w:rPr>
                                  <w:rFonts w:eastAsiaTheme="minorEastAsia" w:hint="eastAsia"/>
                                  <w:sz w:val="18"/>
                                  <w:szCs w:val="18"/>
                                  <w:lang w:eastAsia="zh-CN"/>
                                </w:rPr>
                                <w:t>3</w:t>
                              </w:r>
                              <w:r>
                                <w:rPr>
                                  <w:rFonts w:eastAsiaTheme="minorEastAsia" w:hint="eastAsia"/>
                                  <w:sz w:val="18"/>
                                  <w:szCs w:val="18"/>
                                  <w:lang w:val="en-US" w:eastAsia="zh-CN"/>
                                </w:rPr>
                                <w:t>#1</w:t>
                              </w:r>
                            </w:p>
                          </w:txbxContent>
                        </wps:txbx>
                        <wps:bodyPr rot="0" spcFirstLastPara="0" vert="horz" wrap="square" lIns="0" tIns="0" rIns="0" bIns="0" numCol="1" spcCol="0" rtlCol="0" fromWordArt="0" anchor="ctr" anchorCtr="0" forceAA="0" compatLnSpc="1">
                          <a:noAutofit/>
                        </wps:bodyPr>
                      </wps:wsp>
                      <wps:wsp>
                        <wps:cNvPr id="181" name="文本框 1"/>
                        <wps:cNvSpPr txBox="1"/>
                        <wps:spPr>
                          <a:xfrm>
                            <a:off x="2085839" y="306453"/>
                            <a:ext cx="503555" cy="303522"/>
                          </a:xfrm>
                          <a:prstGeom prst="rect">
                            <a:avLst/>
                          </a:prstGeom>
                          <a:noFill/>
                          <a:ln w="6350">
                            <a:solidFill>
                              <a:sysClr val="windowText" lastClr="000000"/>
                            </a:solidFill>
                          </a:ln>
                        </wps:spPr>
                        <wps:txbx>
                          <w:txbxContent>
                            <w:p w14:paraId="453917CA" w14:textId="77777777" w:rsidR="003C0BB9" w:rsidRDefault="003C0BB9">
                              <w:pPr>
                                <w:spacing w:after="0"/>
                                <w:jc w:val="center"/>
                                <w:rPr>
                                  <w:rFonts w:eastAsiaTheme="minorEastAsia"/>
                                  <w:sz w:val="18"/>
                                  <w:szCs w:val="18"/>
                                  <w:lang w:val="en-US" w:eastAsia="zh-CN"/>
                                </w:rPr>
                              </w:pPr>
                              <w:r>
                                <w:rPr>
                                  <w:rFonts w:eastAsiaTheme="minorEastAsia"/>
                                  <w:sz w:val="18"/>
                                  <w:szCs w:val="18"/>
                                  <w:lang w:eastAsia="zh-CN"/>
                                </w:rPr>
                                <w:t>Msg3</w:t>
                              </w:r>
                              <w:r>
                                <w:rPr>
                                  <w:rFonts w:eastAsiaTheme="minorEastAsia" w:hint="eastAsia"/>
                                  <w:sz w:val="18"/>
                                  <w:szCs w:val="18"/>
                                  <w:lang w:val="en-US" w:eastAsia="zh-CN"/>
                                </w:rPr>
                                <w:t>#2</w:t>
                              </w:r>
                            </w:p>
                          </w:txbxContent>
                        </wps:txbx>
                        <wps:bodyPr rot="0" spcFirstLastPara="0" vert="horz" wrap="square" lIns="0" tIns="0" rIns="0" bIns="0" numCol="1" spcCol="0" rtlCol="0" fromWordArt="0" anchor="ctr" anchorCtr="0" forceAA="0" compatLnSpc="1">
                          <a:noAutofit/>
                        </wps:bodyPr>
                      </wps:wsp>
                      <wps:wsp>
                        <wps:cNvPr id="182" name="文本框 182"/>
                        <wps:cNvSpPr txBox="1"/>
                        <wps:spPr>
                          <a:xfrm>
                            <a:off x="4345516" y="739388"/>
                            <a:ext cx="324000" cy="169334"/>
                          </a:xfrm>
                          <a:prstGeom prst="rect">
                            <a:avLst/>
                          </a:prstGeom>
                          <a:solidFill>
                            <a:sysClr val="window" lastClr="CEEACA"/>
                          </a:solidFill>
                          <a:ln w="6350">
                            <a:noFill/>
                          </a:ln>
                          <a:effectLst/>
                        </wps:spPr>
                        <wps:txbx>
                          <w:txbxContent>
                            <w:p w14:paraId="07A0BFF9" w14:textId="77777777" w:rsidR="003C0BB9" w:rsidRDefault="003C0BB9">
                              <w:pPr>
                                <w:spacing w:after="0"/>
                                <w:jc w:val="center"/>
                                <w:rPr>
                                  <w:rFonts w:eastAsiaTheme="minorEastAsia"/>
                                  <w:sz w:val="18"/>
                                  <w:szCs w:val="18"/>
                                  <w:lang w:eastAsia="zh-CN"/>
                                </w:rPr>
                              </w:pPr>
                              <w:r>
                                <w:rPr>
                                  <w:rFonts w:eastAsiaTheme="minorEastAsia" w:hint="eastAsia"/>
                                  <w:sz w:val="18"/>
                                  <w:szCs w:val="18"/>
                                  <w:lang w:eastAsia="zh-CN"/>
                                </w:rPr>
                                <w:t>Time</w:t>
                              </w:r>
                            </w:p>
                          </w:txbxContent>
                        </wps:txbx>
                        <wps:bodyPr rot="0" spcFirstLastPara="0" vertOverflow="overflow" horzOverflow="overflow" vert="horz" wrap="square" lIns="0" tIns="0" rIns="0" bIns="0" numCol="1" spcCol="0" rtlCol="0" fromWordArt="0" anchor="t" anchorCtr="0" forceAA="0" compatLnSpc="1">
                          <a:noAutofit/>
                        </wps:bodyPr>
                      </wps:wsp>
                      <wps:wsp>
                        <wps:cNvPr id="183" name="直接箭头连接符 183"/>
                        <wps:cNvCnPr/>
                        <wps:spPr>
                          <a:xfrm flipH="1" flipV="1">
                            <a:off x="160020" y="83643"/>
                            <a:ext cx="0" cy="61214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4" name="文本框 184"/>
                        <wps:cNvSpPr txBox="1"/>
                        <wps:spPr>
                          <a:xfrm>
                            <a:off x="193040" y="42368"/>
                            <a:ext cx="505460" cy="168910"/>
                          </a:xfrm>
                          <a:prstGeom prst="rect">
                            <a:avLst/>
                          </a:prstGeom>
                          <a:solidFill>
                            <a:sysClr val="window" lastClr="CEEACA"/>
                          </a:solidFill>
                          <a:ln w="6350">
                            <a:noFill/>
                          </a:ln>
                          <a:effectLst/>
                        </wps:spPr>
                        <wps:txbx>
                          <w:txbxContent>
                            <w:p w14:paraId="11B68B24" w14:textId="77777777" w:rsidR="003C0BB9" w:rsidRDefault="003C0BB9">
                              <w:pPr>
                                <w:spacing w:after="0"/>
                                <w:jc w:val="center"/>
                                <w:rPr>
                                  <w:rFonts w:eastAsiaTheme="minorEastAsia"/>
                                  <w:sz w:val="18"/>
                                  <w:szCs w:val="18"/>
                                  <w:lang w:val="en-US" w:eastAsia="zh-CN"/>
                                </w:rPr>
                              </w:pPr>
                              <w:r>
                                <w:rPr>
                                  <w:rFonts w:eastAsiaTheme="minorEastAsia" w:hint="eastAsia"/>
                                  <w:sz w:val="18"/>
                                  <w:szCs w:val="18"/>
                                  <w:lang w:val="en-US" w:eastAsia="zh-CN"/>
                                </w:rPr>
                                <w:t>Frequency</w:t>
                              </w:r>
                            </w:p>
                          </w:txbxContent>
                        </wps:txbx>
                        <wps:bodyPr rot="0" spcFirstLastPara="0" vertOverflow="overflow" horzOverflow="overflow" vert="horz" wrap="square" lIns="0" tIns="0" rIns="0" bIns="0" numCol="1" spcCol="0" rtlCol="0" fromWordArt="0" anchor="t" anchorCtr="0" forceAA="0" compatLnSpc="1">
                          <a:noAutofit/>
                        </wps:bodyPr>
                      </wps:wsp>
                      <wps:wsp>
                        <wps:cNvPr id="185" name="直接箭头连接符 185"/>
                        <wps:cNvCnPr/>
                        <wps:spPr>
                          <a:xfrm flipH="1" flipV="1">
                            <a:off x="830580" y="694513"/>
                            <a:ext cx="0" cy="1080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6" name="文本框 186"/>
                        <wps:cNvSpPr txBox="1"/>
                        <wps:spPr>
                          <a:xfrm>
                            <a:off x="352477" y="1784987"/>
                            <a:ext cx="957417" cy="206777"/>
                          </a:xfrm>
                          <a:prstGeom prst="rect">
                            <a:avLst/>
                          </a:prstGeom>
                          <a:noFill/>
                          <a:ln w="6350">
                            <a:noFill/>
                          </a:ln>
                          <a:effectLst/>
                        </wps:spPr>
                        <wps:txbx>
                          <w:txbxContent>
                            <w:p w14:paraId="02E36C81" w14:textId="77777777" w:rsidR="003C0BB9" w:rsidRDefault="003C0BB9">
                              <w:pPr>
                                <w:spacing w:after="0" w:line="140" w:lineRule="exact"/>
                                <w:jc w:val="center"/>
                                <w:rPr>
                                  <w:rFonts w:eastAsiaTheme="minorEastAsia"/>
                                  <w:sz w:val="15"/>
                                  <w:szCs w:val="15"/>
                                  <w:lang w:val="en-US" w:eastAsia="zh-CN"/>
                                </w:rPr>
                              </w:pPr>
                              <w:r>
                                <w:rPr>
                                  <w:rFonts w:eastAsiaTheme="minorEastAsia" w:hint="eastAsia"/>
                                  <w:sz w:val="15"/>
                                  <w:szCs w:val="15"/>
                                  <w:lang w:val="en-US" w:eastAsia="zh-CN"/>
                                </w:rPr>
                                <w:t>Reference time for the start time for Msg3</w:t>
                              </w:r>
                            </w:p>
                          </w:txbxContent>
                        </wps:txbx>
                        <wps:bodyPr rot="0" spcFirstLastPara="0" vertOverflow="overflow" horzOverflow="overflow" vert="horz" wrap="square" lIns="0" tIns="0" rIns="0" bIns="0" numCol="1" spcCol="0" rtlCol="0" fromWordArt="0" anchor="t" anchorCtr="0" forceAA="0" compatLnSpc="1">
                          <a:noAutofit/>
                        </wps:bodyPr>
                      </wps:wsp>
                      <wps:wsp>
                        <wps:cNvPr id="187" name="直接箭头连接符 187"/>
                        <wps:cNvCnPr/>
                        <wps:spPr>
                          <a:xfrm flipH="1" flipV="1">
                            <a:off x="2089785" y="697688"/>
                            <a:ext cx="0" cy="576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8" name="直接箭头连接符 188"/>
                        <wps:cNvCnPr/>
                        <wps:spPr>
                          <a:xfrm flipH="1" flipV="1">
                            <a:off x="1259205" y="697688"/>
                            <a:ext cx="0" cy="288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9" name="直接箭头连接符 189"/>
                        <wps:cNvCnPr/>
                        <wps:spPr>
                          <a:xfrm flipV="1">
                            <a:off x="823595" y="905968"/>
                            <a:ext cx="4318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90" name="文本框 190"/>
                        <wps:cNvSpPr txBox="1"/>
                        <wps:spPr>
                          <a:xfrm>
                            <a:off x="837557" y="756457"/>
                            <a:ext cx="389055" cy="156845"/>
                          </a:xfrm>
                          <a:prstGeom prst="rect">
                            <a:avLst/>
                          </a:prstGeom>
                          <a:noFill/>
                          <a:ln w="6350">
                            <a:noFill/>
                          </a:ln>
                          <a:effectLst/>
                        </wps:spPr>
                        <wps:txbx>
                          <w:txbxContent>
                            <w:p w14:paraId="7397ED8A" w14:textId="77777777" w:rsidR="003C0BB9" w:rsidRDefault="003C0BB9">
                              <w:pPr>
                                <w:spacing w:after="0"/>
                                <w:jc w:val="center"/>
                                <w:rPr>
                                  <w:rFonts w:eastAsiaTheme="minorEastAsia"/>
                                  <w:sz w:val="16"/>
                                  <w:szCs w:val="16"/>
                                  <w:lang w:val="en-US" w:eastAsia="zh-CN"/>
                                </w:rPr>
                              </w:pPr>
                              <w:r>
                                <w:rPr>
                                  <w:rFonts w:eastAsiaTheme="minorEastAsia" w:hint="eastAsia"/>
                                  <w:sz w:val="18"/>
                                  <w:szCs w:val="18"/>
                                  <w:lang w:val="en-US" w:eastAsia="zh-CN"/>
                                </w:rPr>
                                <w:t>T</w:t>
                              </w:r>
                              <w:r>
                                <w:rPr>
                                  <w:rFonts w:eastAsiaTheme="minorEastAsia" w:hint="eastAsia"/>
                                  <w:sz w:val="18"/>
                                  <w:szCs w:val="18"/>
                                  <w:vertAlign w:val="subscript"/>
                                  <w:lang w:val="en-US" w:eastAsia="zh-CN"/>
                                </w:rPr>
                                <w:t>offset, 1</w:t>
                              </w:r>
                            </w:p>
                          </w:txbxContent>
                        </wps:txbx>
                        <wps:bodyPr rot="0" spcFirstLastPara="0" vertOverflow="overflow" horzOverflow="overflow" vert="horz" wrap="square" lIns="0" tIns="0" rIns="0" bIns="0" numCol="1" spcCol="0" rtlCol="0" fromWordArt="0" anchor="t" anchorCtr="0" forceAA="0" compatLnSpc="1">
                          <a:noAutofit/>
                        </wps:bodyPr>
                      </wps:wsp>
                      <wps:wsp>
                        <wps:cNvPr id="193" name="文本框 1"/>
                        <wps:cNvSpPr txBox="1"/>
                        <wps:spPr>
                          <a:xfrm>
                            <a:off x="2914271" y="311211"/>
                            <a:ext cx="502920" cy="302895"/>
                          </a:xfrm>
                          <a:prstGeom prst="rect">
                            <a:avLst/>
                          </a:prstGeom>
                          <a:noFill/>
                          <a:ln w="6350">
                            <a:solidFill>
                              <a:sysClr val="windowText" lastClr="000000"/>
                            </a:solidFill>
                          </a:ln>
                        </wps:spPr>
                        <wps:txbx>
                          <w:txbxContent>
                            <w:p w14:paraId="33D6B24D" w14:textId="77777777" w:rsidR="003C0BB9" w:rsidRDefault="003C0BB9">
                              <w:pPr>
                                <w:pStyle w:val="aff3"/>
                                <w:spacing w:before="0" w:beforeAutospacing="0" w:after="0" w:afterAutospacing="0"/>
                                <w:jc w:val="center"/>
                                <w:rPr>
                                  <w:color w:val="000000" w:themeColor="text1"/>
                                </w:rPr>
                              </w:pPr>
                              <w:r>
                                <w:rPr>
                                  <w:rFonts w:ascii="Times New Roman" w:hAnsi="Times New Roman" w:cs="Times New Roman"/>
                                  <w:color w:val="000000" w:themeColor="text1"/>
                                  <w:lang w:val="en-GB"/>
                                </w:rPr>
                                <w:t>Msg3</w:t>
                              </w:r>
                              <w:r>
                                <w:rPr>
                                  <w:rFonts w:ascii="Times New Roman" w:hAnsi="Times New Roman" w:cs="Times New Roman"/>
                                  <w:color w:val="000000" w:themeColor="text1"/>
                                </w:rPr>
                                <w:t>#</w:t>
                              </w:r>
                              <w:r>
                                <w:rPr>
                                  <w:rFonts w:ascii="Times New Roman" w:hAnsi="Times New Roman" w:cs="Times New Roman" w:hint="eastAsia"/>
                                  <w:color w:val="000000" w:themeColor="text1"/>
                                </w:rPr>
                                <w:t>3</w:t>
                              </w:r>
                            </w:p>
                          </w:txbxContent>
                        </wps:txbx>
                        <wps:bodyPr rot="0" spcFirstLastPara="0" vert="horz" wrap="square" lIns="0" tIns="0" rIns="0" bIns="0" numCol="1" spcCol="0" rtlCol="0" fromWordArt="0" anchor="ctr" anchorCtr="0" forceAA="0" compatLnSpc="1">
                          <a:noAutofit/>
                        </wps:bodyPr>
                      </wps:wsp>
                      <wps:wsp>
                        <wps:cNvPr id="194" name="文本框 1"/>
                        <wps:cNvSpPr txBox="1"/>
                        <wps:spPr>
                          <a:xfrm>
                            <a:off x="3752294" y="315296"/>
                            <a:ext cx="502285" cy="302260"/>
                          </a:xfrm>
                          <a:prstGeom prst="rect">
                            <a:avLst/>
                          </a:prstGeom>
                          <a:noFill/>
                          <a:ln w="6350">
                            <a:solidFill>
                              <a:sysClr val="windowText" lastClr="000000"/>
                            </a:solidFill>
                          </a:ln>
                        </wps:spPr>
                        <wps:txbx>
                          <w:txbxContent>
                            <w:p w14:paraId="11D2F779" w14:textId="77777777" w:rsidR="003C0BB9" w:rsidRDefault="003C0BB9">
                              <w:pPr>
                                <w:pStyle w:val="aff3"/>
                                <w:spacing w:before="0" w:beforeAutospacing="0" w:after="0" w:afterAutospacing="0"/>
                                <w:jc w:val="center"/>
                              </w:pPr>
                              <w:r>
                                <w:rPr>
                                  <w:rFonts w:ascii="Times New Roman" w:hAnsi="Times New Roman" w:cs="Times New Roman"/>
                                  <w:color w:val="000000"/>
                                  <w:lang w:val="en-GB"/>
                                </w:rPr>
                                <w:t>Msg3</w:t>
                              </w:r>
                              <w:r>
                                <w:rPr>
                                  <w:rFonts w:ascii="Times New Roman" w:hAnsi="Times New Roman" w:cs="Times New Roman"/>
                                  <w:color w:val="000000"/>
                                </w:rPr>
                                <w:t>#</w:t>
                              </w:r>
                              <w:r>
                                <w:rPr>
                                  <w:rFonts w:ascii="Times New Roman" w:hAnsi="Times New Roman" w:cs="Times New Roman" w:hint="eastAsia"/>
                                  <w:color w:val="000000"/>
                                </w:rPr>
                                <w:t>4</w:t>
                              </w:r>
                            </w:p>
                          </w:txbxContent>
                        </wps:txbx>
                        <wps:bodyPr rot="0" spcFirstLastPara="0" vert="horz" wrap="square" lIns="0" tIns="0" rIns="0" bIns="0" numCol="1" spcCol="0" rtlCol="0" fromWordArt="0" anchor="ctr" anchorCtr="0" forceAA="0" compatLnSpc="1">
                          <a:noAutofit/>
                        </wps:bodyPr>
                      </wps:wsp>
                      <wps:wsp>
                        <wps:cNvPr id="196" name="右大括号 196"/>
                        <wps:cNvSpPr/>
                        <wps:spPr>
                          <a:xfrm rot="16200000">
                            <a:off x="2713591" y="-1003074"/>
                            <a:ext cx="108000" cy="2484000"/>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7" name="文本框 64"/>
                        <wps:cNvSpPr txBox="1"/>
                        <wps:spPr>
                          <a:xfrm>
                            <a:off x="2592390" y="39637"/>
                            <a:ext cx="354511" cy="141436"/>
                          </a:xfrm>
                          <a:prstGeom prst="rect">
                            <a:avLst/>
                          </a:prstGeom>
                          <a:solidFill>
                            <a:sysClr val="window" lastClr="CEEACA"/>
                          </a:solidFill>
                          <a:ln w="6350">
                            <a:noFill/>
                          </a:ln>
                          <a:effectLst/>
                        </wps:spPr>
                        <wps:txbx>
                          <w:txbxContent>
                            <w:p w14:paraId="145A7C8E" w14:textId="77777777" w:rsidR="003C0BB9" w:rsidRDefault="003C0BB9">
                              <w:pPr>
                                <w:pStyle w:val="aff3"/>
                                <w:spacing w:before="0" w:beforeAutospacing="0" w:after="0" w:afterAutospacing="0"/>
                                <w:jc w:val="center"/>
                                <w:rPr>
                                  <w:color w:val="auto"/>
                                </w:rPr>
                              </w:pPr>
                              <w:r>
                                <w:rPr>
                                  <w:rFonts w:ascii="Times New Roman" w:hAnsi="Times New Roman" w:cs="Times New Roman" w:hint="eastAsia"/>
                                  <w:color w:val="auto"/>
                                </w:rPr>
                                <w:t>N=4</w:t>
                              </w:r>
                            </w:p>
                          </w:txbxContent>
                        </wps:txbx>
                        <wps:bodyPr rot="0" spcFirstLastPara="0" vert="horz" wrap="square" lIns="0" tIns="0" rIns="0" bIns="0" numCol="1" spcCol="0" rtlCol="0" fromWordArt="0" anchor="t" anchorCtr="0" forceAA="0" compatLnSpc="1">
                          <a:noAutofit/>
                        </wps:bodyPr>
                      </wps:wsp>
                      <wps:wsp>
                        <wps:cNvPr id="202" name="直接箭头连接符 202"/>
                        <wps:cNvCnPr/>
                        <wps:spPr>
                          <a:xfrm flipV="1">
                            <a:off x="832718" y="1149584"/>
                            <a:ext cx="12600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03" name="文本框 190"/>
                        <wps:cNvSpPr txBox="1"/>
                        <wps:spPr>
                          <a:xfrm>
                            <a:off x="1263673" y="984318"/>
                            <a:ext cx="388620" cy="156210"/>
                          </a:xfrm>
                          <a:prstGeom prst="rect">
                            <a:avLst/>
                          </a:prstGeom>
                          <a:noFill/>
                          <a:ln w="6350">
                            <a:noFill/>
                          </a:ln>
                          <a:effectLst/>
                        </wps:spPr>
                        <wps:txbx>
                          <w:txbxContent>
                            <w:p w14:paraId="4F8B539C"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T</w:t>
                              </w:r>
                              <w:r>
                                <w:rPr>
                                  <w:rFonts w:ascii="Times New Roman" w:hAnsi="Times New Roman" w:cs="Times New Roman"/>
                                  <w:color w:val="auto"/>
                                  <w:position w:val="-5"/>
                                  <w:vertAlign w:val="subscript"/>
                                </w:rPr>
                                <w:t xml:space="preserve">offset, </w:t>
                              </w:r>
                              <w:r>
                                <w:rPr>
                                  <w:rFonts w:ascii="Times New Roman" w:hAnsi="Times New Roman" w:cs="Times New Roman" w:hint="eastAsia"/>
                                  <w:color w:val="auto"/>
                                  <w:position w:val="-5"/>
                                  <w:vertAlign w:val="subscript"/>
                                </w:rPr>
                                <w:t>2</w:t>
                              </w:r>
                            </w:p>
                          </w:txbxContent>
                        </wps:txbx>
                        <wps:bodyPr rot="0" spcFirstLastPara="0" vert="horz" wrap="square" lIns="0" tIns="0" rIns="0" bIns="0" numCol="1" spcCol="0" rtlCol="0" fromWordArt="0" anchor="t" anchorCtr="0" forceAA="0" compatLnSpc="1">
                          <a:noAutofit/>
                        </wps:bodyPr>
                      </wps:wsp>
                      <wps:wsp>
                        <wps:cNvPr id="204" name="直接箭头连接符 204"/>
                        <wps:cNvCnPr/>
                        <wps:spPr>
                          <a:xfrm flipH="1" flipV="1">
                            <a:off x="2918728" y="695783"/>
                            <a:ext cx="0" cy="828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05" name="直接箭头连接符 205"/>
                        <wps:cNvCnPr/>
                        <wps:spPr>
                          <a:xfrm flipV="1">
                            <a:off x="832912" y="1418099"/>
                            <a:ext cx="20880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06" name="文本框 190"/>
                        <wps:cNvSpPr txBox="1"/>
                        <wps:spPr>
                          <a:xfrm>
                            <a:off x="1696246" y="1248942"/>
                            <a:ext cx="387985" cy="155575"/>
                          </a:xfrm>
                          <a:prstGeom prst="rect">
                            <a:avLst/>
                          </a:prstGeom>
                          <a:noFill/>
                          <a:ln w="6350">
                            <a:noFill/>
                          </a:ln>
                          <a:effectLst/>
                        </wps:spPr>
                        <wps:txbx>
                          <w:txbxContent>
                            <w:p w14:paraId="1939C61B"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T</w:t>
                              </w:r>
                              <w:r>
                                <w:rPr>
                                  <w:rFonts w:ascii="Times New Roman" w:hAnsi="Times New Roman" w:cs="Times New Roman"/>
                                  <w:color w:val="auto"/>
                                  <w:position w:val="-5"/>
                                  <w:vertAlign w:val="subscript"/>
                                </w:rPr>
                                <w:t xml:space="preserve">offset, </w:t>
                              </w:r>
                              <w:r>
                                <w:rPr>
                                  <w:rFonts w:ascii="Times New Roman" w:hAnsi="Times New Roman" w:cs="Times New Roman"/>
                                  <w:color w:val="auto"/>
                                  <w:position w:val="-5"/>
                                  <w:u w:val="single"/>
                                  <w:vertAlign w:val="subscript"/>
                                </w:rPr>
                                <w:t>3</w:t>
                              </w:r>
                            </w:p>
                          </w:txbxContent>
                        </wps:txbx>
                        <wps:bodyPr rot="0" spcFirstLastPara="0" vert="horz" wrap="square" lIns="0" tIns="0" rIns="0" bIns="0" numCol="1" spcCol="0" rtlCol="0" fromWordArt="0" anchor="t" anchorCtr="0" forceAA="0" compatLnSpc="1">
                          <a:noAutofit/>
                        </wps:bodyPr>
                      </wps:wsp>
                      <wps:wsp>
                        <wps:cNvPr id="207" name="直接箭头连接符 207"/>
                        <wps:cNvCnPr/>
                        <wps:spPr>
                          <a:xfrm flipH="1" flipV="1">
                            <a:off x="3757858" y="704082"/>
                            <a:ext cx="0" cy="10800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08" name="直接箭头连接符 208"/>
                        <wps:cNvCnPr/>
                        <wps:spPr>
                          <a:xfrm>
                            <a:off x="827869" y="1665725"/>
                            <a:ext cx="292320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09" name="文本框 190"/>
                        <wps:cNvSpPr txBox="1"/>
                        <wps:spPr>
                          <a:xfrm>
                            <a:off x="1686214" y="1496862"/>
                            <a:ext cx="450404" cy="154940"/>
                          </a:xfrm>
                          <a:prstGeom prst="rect">
                            <a:avLst/>
                          </a:prstGeom>
                          <a:noFill/>
                          <a:ln w="6350">
                            <a:noFill/>
                          </a:ln>
                          <a:effectLst/>
                        </wps:spPr>
                        <wps:txbx>
                          <w:txbxContent>
                            <w:p w14:paraId="1BE39D43"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T</w:t>
                              </w:r>
                              <w:r>
                                <w:rPr>
                                  <w:rFonts w:ascii="Times New Roman" w:hAnsi="Times New Roman" w:cs="Times New Roman"/>
                                  <w:color w:val="auto"/>
                                  <w:position w:val="-5"/>
                                  <w:vertAlign w:val="subscript"/>
                                </w:rPr>
                                <w:t>offset,</w:t>
                              </w:r>
                              <w:r>
                                <w:rPr>
                                  <w:rFonts w:ascii="Times New Roman" w:hAnsi="Times New Roman" w:cs="Times New Roman"/>
                                  <w:color w:val="auto"/>
                                  <w:position w:val="-5"/>
                                  <w:u w:val="single"/>
                                  <w:vertAlign w:val="subscript"/>
                                </w:rPr>
                                <w:t xml:space="preserve"> </w:t>
                              </w:r>
                              <w:r>
                                <w:rPr>
                                  <w:rFonts w:ascii="Times New Roman" w:hAnsi="Times New Roman" w:cs="Times New Roman"/>
                                  <w:color w:val="auto"/>
                                  <w:position w:val="-5"/>
                                  <w:vertAlign w:val="subscript"/>
                                </w:rPr>
                                <w:t>4</w:t>
                              </w:r>
                            </w:p>
                          </w:txbxContent>
                        </wps:txbx>
                        <wps:bodyPr rot="0" spcFirstLastPara="0" vert="horz" wrap="square" lIns="0" tIns="0" rIns="0" bIns="0" numCol="1" spcCol="0" rtlCol="0" fromWordArt="0" anchor="t" anchorCtr="0" forceAA="0" compatLnSpc="1">
                          <a:noAutofit/>
                        </wps:bodyPr>
                      </wps:wsp>
                    </wpc:wpc>
                  </a:graphicData>
                </a:graphic>
              </wp:inline>
            </w:drawing>
          </mc:Choice>
          <mc:Fallback>
            <w:pict>
              <v:group id="_x0000_s1087" editas="canvas" style="width:378.85pt;height:156.8pt;mso-position-horizontal-relative:char;mso-position-vertical-relative:line" coordsize="48113,19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N49kQgAAN9BAAAOAAAAZHJzL2Uyb0RvYy54bWzsXFtv3EQYfUfiP1j73q5nxuNL1BSlaQtI&#10;BSrK5XnitbMWXtvYbjbhB8ADErzxAkJC4vJSeAGJR35NU34GZ2Z82XX2kt0kbROch43XHo/HnjPn&#10;O9/Fe+et40lsHAV5EaXJ7oDcNgdGkPjpKEoOdwcff/TwljswilIkIxGnSbA7OAmKwVt333zjzjTb&#10;CWg6TuNRkBvoJCl2ptnuYFyW2c5wWPjjYCKK22kWJDgYpvlElPiaHw5HuZii90k8pKZpD6dpPsry&#10;1A+KAnvv64ODu6r/MAz88oMwLILSiHcHGFupPnP1eSA/h3fviJ3DXGTjyK+GIbYYxURECS7adHVf&#10;lMJ4mkdnuppEfp4WaVje9tPJMA3DyA/UPeBuiNm5m32RHIlC3YyPp1MPEFuX2O/BoRx3kcbR6GEU&#10;x/JLlhflfpwbRwJPbTqOykA+p+FcqyFGsSPPlf+nmMcATaYZZrHImvksLjbOJ2ORBer2ix3//aPH&#10;uRGNADIHmErEBGh68f1fp9/88uKP35///Ne///wot5/9asgG1WBw1n7yOK++FdnjXN7fcZhP5H88&#10;fuMYHXLX4QDHye7A9hyTM42K4Lg0fBy2uAOk4biPBgoxeBJ1F/JRvR2kE0Nu7A6KMhfR4bjcT5ME&#10;2EtzolAhjh4VpX6E9Qny+kkqnzj2i504Maa7A49TjusILIQwFiU2JxnuuEgOB4aID7HC/DJXPc7N&#10;V3FStNMVJaN0+hEGPzBioeYRo1Z/+sSxGAV6Zj0ub0tdvhDle+lI7yZmvV/OuOq6O/kaIvdFMdan&#10;qNHonkoRxQ+SkVGeZJigMo9EchjX+IkTea+BWpfVE5GQ0fMitw7S0YmaLsBLQemlYcqrMXX63Ven&#10;Pzw7/elL4MiT9yRHAhw9AXiM8vheKhFT71+CKItR5gKlAAwzbauLKObZ1KoAxUyLcEf2txxVOaC0&#10;EY5sBjzLR70VTPRYZk7FyOTMqTlp56o8PjhWC5IpELXTZ+Sp5tki8x9GWBePgMPHIgex4qZhLMoP&#10;8BHGKRCfVlsDY5zmXyzaL9uDRnB0YExB1FgOnz8VeQB4v5uAYNBlWW/k9cZBvZE8neynYDECM5T5&#10;ahMn5GVcb4Z5OvkUNmRPXgWHROLjWnqhVV/2S20wYIX8YG9PNQN7Z6J8lDyRXKwXeZLuPS3TMFIL&#10;vX0a1XMDLb4sLLu4Dc2PM1iuEbshkgnljuNhcVRQ9hRUsYYrcuQm41xyljrOLE291xfKzcrWTLQe&#10;yj00R4ukyxLT7WIdXhY0qelyl7XQ7LJsB5qc0uvNsmr4La/00GzdhI1U9TJo0gXQdJuHviFvWszi&#10;nNiKNx3mSTWghFbNmwwCoNaUxPYYsy4GzhlrXYu2Sr4rPTijBfcfPNjb36uuNnea1qCNdmjUaWX+&#10;Vwq3Vgwo9bwJTBcZ/ddMDEBLa11w7aQAq0G9xFVym+la7ioZYRxl7ygNJbc+qQVP7T7ZpkkhOaAA&#10;XGZbHe8JB6Q2sAklkLwrZW7vPF1T58m1apTNCE7sxGxLItiQOokHn0jjyaLM7hAnN7llV6AituuR&#10;NaBa5zvNMeBZR/olEmfzvM4rPXviRIggu5oYkwufZmWMCQ1aeC+JMa0hTpeZXPpqkh49i5PFzElM&#10;V0ZveupsQpM3Ke7kQiKecYiws8XWJnEnxqnlOApRCIJantvx1j3uWATHpUWmpu2g7UqLvI48G4lY&#10;BzAvKh6bRdVz4GsQRwJSVnOggk9l4rfjQDjxniPJVpGgY3f9pMrScwcis+fANj1zozhwXT5Hg+JC&#10;OEMc06PmWpxRVxrb1aTYuynX1U1pcjzLnOHZfM8qPuu6wC5l3NPg8kzudX0WixHASpvdHlw3k8Q8&#10;zO8ZIYed2wk5lzkcWUFpFR2OBGJHxzEXMAPepI4j3HYtpZuuIuvSKLzNgoCNgO113KvXcV4TBJwJ&#10;z2wJTOoRizrI4gB5jCCopxJms/lACjurkclM6oIVr8jDWBO4WVwBoccyc2oF66Wp7UbhnhfIfT5w&#10;k3ygtyhyuCU0QZmUyg4VNDn1FAnNQZNKT0OnqilFFPFaQ7Mpcuqh2S0bvIx8IOBTGfTn3/75/Off&#10;Tr9+9vzbvw2iYTUT164s/GwpkM7NElvWjUH4yUqcKlkC7oRU1Px5i5gmMx0V921hquN9GqbUclWa&#10;cDVOZcHZvVz4slRO7CysNevwW1GexIFsHCcfBiGKeFRNkyoYkoWXQVNNNvpM8btiSbSULUKUrDUn&#10;VVVGy06q2srTdNHXeU9sWqsrpknZnDiJkrQqgZu/anlcDzXU7euCJX2vcsLOu1AuM7AOeymTGbpE&#10;SZUSovxIVSdVR3SpUnXk/1iuhJKiM8rZbpIhGyaPpJvPpBaXRsCzWVc4c8TZsfqUcLaIxZSN2F44&#10;zyiJV5x2b1zX84L8FQiV65pGp2ZTG7I4ciAbVGZgTRr9TOSAwSLoSlFCLI/rrOmMNYBMkSZEIXaN&#10;YOkDU9czMEXNRQ7a1rEDQm1mO+gSFOi5MvYksdlCCrVIECYVB3KbXjSD3oQILikJpMtENrHXPZUt&#10;eHlkcZkbNRuPaxmVzZreVUHQ5RVBCBK4DtWsZiPnqIuMWgRW4HNpH2yfe+fmBiV1VK5lVfJQNtja&#10;ZHoEBhn0RiwE1lGdPsdvSCkqXPUms/NK142CV+Odz8Q0tzeZtnwjR1frEjjdnqX0XMtYzHW8OnZE&#10;8MKDc2VhzcaabhRwt5Tv29vMKykGo2bjoS6zmU2YeI38X24zEb1EHYS2mQ7qH3XleYvAWrD11WA3&#10;mdXWVELAtK03mlLrV9FGlzqurd+QIbaN91gVbbWgQq6GIUbZe5fdt59vlKlsyh4ux1TCeyQ6y4KA&#10;hY1v8/LL4mAvHNe5actbV/X/smsMtWn//5lKpAB8+SMC6kXj6hcP5M8UzH5XIfP2dxnu/gcAAP//&#10;AwBQSwMEFAAGAAgAAAAhAOzBoc/cAAAABQEAAA8AAABkcnMvZG93bnJldi54bWxMj1FrwjAUhd8H&#10;/odwhb2MmarMjtpURPBlsA27/oDYXJvS5qYkUeu/X+aLe7lwOIdzvptvRtOzCzrfWhIwnyXAkGqr&#10;WmoEVD/713dgPkhSsreEAm7oYVNMnnKZKXulA17K0LBYQj6TAnQIQ8a5rzUa6Wd2QIreyTojQ5Su&#10;4crJayw3PV8kyYob2VJc0HLAnca6K89GwPfnbl9+uJfuKxxuC62oourUCfE8HbdrYAHH8AjDH35E&#10;hyIyHe2ZlGe9gPhIuN/opW9pCuwoYDlfroAXOf9PX/wCAAD//wMAUEsBAi0AFAAGAAgAAAAhALaD&#10;OJL+AAAA4QEAABMAAAAAAAAAAAAAAAAAAAAAAFtDb250ZW50X1R5cGVzXS54bWxQSwECLQAUAAYA&#10;CAAAACEAOP0h/9YAAACUAQAACwAAAAAAAAAAAAAAAAAvAQAAX3JlbHMvLnJlbHNQSwECLQAUAAYA&#10;CAAAACEAGODePZEIAADfQQAADgAAAAAAAAAAAAAAAAAuAgAAZHJzL2Uyb0RvYy54bWxQSwECLQAU&#10;AAYACAAAACEA7MGhz9wAAAAFAQAADwAAAAAAAAAAAAAAAADrCgAAZHJzL2Rvd25yZXYueG1sUEsF&#10;BgAAAAAEAAQA8wAAAPQLAAAAAA==&#10;">
                <v:shape id="_x0000_s1088" type="#_x0000_t75" style="position:absolute;width:48113;height:19913;visibility:visible;mso-wrap-style:square" filled="t">
                  <v:fill o:detectmouseclick="t"/>
                  <v:path o:connecttype="none"/>
                </v:shape>
                <v:shape id="直接箭头连接符 178" o:spid="_x0000_s1089" type="#_x0000_t32" style="position:absolute;left:1587;top:6970;width:457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9R78YAAADcAAAADwAAAGRycy9kb3ducmV2LnhtbESPQWvCQBCF70L/wzIFb7qxB1ujq5RC&#10;S7F4qErQ25CdJqHZ2bC7auyv7xwEbzO8N+99s1j1rlVnCrHxbGAyzkARl942XBnY795HL6BiQrbY&#10;eiYDV4qwWj4MFphbf+FvOm9TpSSEY44G6pS6XOtY1uQwjn1HLNqPDw6TrKHSNuBFwl2rn7Jsqh02&#10;LA01dvRWU/m7PTkDh6/ZqbgWG1oXk9n6iMHFv92HMcPH/nUOKlGf7ubb9acV/GehlWdkAr3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PUe/GAAAA3AAAAA8AAAAAAAAA&#10;AAAAAAAAoQIAAGRycy9kb3ducmV2LnhtbFBLBQYAAAAABAAEAPkAAACUAwAAAAA=&#10;">
                  <v:stroke endarrow="block"/>
                </v:shape>
                <v:shape id="文本框 179" o:spid="_x0000_s1090" type="#_x0000_t202" style="position:absolute;left:4323;top:3064;width:3963;height:3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BHKMIA&#10;AADcAAAADwAAAGRycy9kb3ducmV2LnhtbERPTU8CMRC9m/gfmjHxJl09gCwUYjQkGC4ISjhOtsN2&#10;w3a6bgeo/96amHCbl/c503nyrTpTH5vABh4HBSjiKtiGawOf28XDM6goyBbbwGTghyLMZ7c3Uyxt&#10;uPAHnTdSqxzCsUQDTqQrtY6VI49xEDrizB1C71Ey7Gtte7zkcN/qp6IYao8N5waHHb06qo6bkzdA&#10;zS4N3Wn1vsa3/Vc6kHyvOzHm/i69TEAJJbmK/91Lm+ePxvD3TL5Az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IEcowgAAANwAAAAPAAAAAAAAAAAAAAAAAJgCAABkcnMvZG93&#10;bnJldi54bWxQSwUGAAAAAAQABAD1AAAAhwMAAAAA&#10;" filled="f" strokecolor="windowText" strokeweight=".5pt">
                  <v:textbox inset="0,0,0,0">
                    <w:txbxContent>
                      <w:p w14:paraId="3FD9F321" w14:textId="77777777" w:rsidR="003C0BB9" w:rsidRDefault="003C0BB9">
                        <w:pPr>
                          <w:spacing w:after="0"/>
                          <w:jc w:val="center"/>
                          <w:rPr>
                            <w:rFonts w:eastAsiaTheme="minorEastAsia"/>
                            <w:sz w:val="18"/>
                            <w:szCs w:val="18"/>
                            <w:lang w:eastAsia="zh-CN"/>
                          </w:rPr>
                        </w:pPr>
                        <w:r>
                          <w:rPr>
                            <w:rFonts w:eastAsiaTheme="minorEastAsia" w:hint="eastAsia"/>
                            <w:sz w:val="18"/>
                            <w:szCs w:val="18"/>
                            <w:lang w:eastAsia="zh-CN"/>
                          </w:rPr>
                          <w:t>Msg2</w:t>
                        </w:r>
                      </w:p>
                    </w:txbxContent>
                  </v:textbox>
                </v:shape>
                <v:shape id="文本框 1" o:spid="_x0000_s1091" type="#_x0000_t202" style="position:absolute;left:12577;top:3064;width:5036;height:3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eksQA&#10;AADcAAAADwAAAGRycy9kb3ducmV2LnhtbESPQUsDQQyF74L/YUjBm52th1LWTosoguKl1ioew066&#10;s7iTWXfSdvrvm4PgLeG9vPdluS6xN0cac5fYwWxagSFuku+4dbD7eL5dgMmC7LFPTA7OlGG9ur5a&#10;Yu3Tid/puJXWaAjnGh0EkaG2NjeBIuZpGohV26cxoug6ttaPeNLw2Nu7qprbiB1rQ8CBHgM1P9tD&#10;dEDdV5mHw9vrBp++P8ue5HcziHM3k/JwD0aoyL/57/rFK/5C8fUZncC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PnpLEAAAA3AAAAA8AAAAAAAAAAAAAAAAAmAIAAGRycy9k&#10;b3ducmV2LnhtbFBLBQYAAAAABAAEAPUAAACJAwAAAAA=&#10;" filled="f" strokecolor="windowText" strokeweight=".5pt">
                  <v:textbox inset="0,0,0,0">
                    <w:txbxContent>
                      <w:p w14:paraId="6C2F61FA" w14:textId="77777777" w:rsidR="003C0BB9" w:rsidRDefault="003C0BB9">
                        <w:pPr>
                          <w:spacing w:after="0"/>
                          <w:jc w:val="center"/>
                          <w:rPr>
                            <w:rFonts w:eastAsiaTheme="minorEastAsia"/>
                            <w:sz w:val="18"/>
                            <w:szCs w:val="18"/>
                            <w:lang w:val="en-US" w:eastAsia="zh-CN"/>
                          </w:rPr>
                        </w:pPr>
                        <w:r>
                          <w:rPr>
                            <w:rFonts w:eastAsiaTheme="minorEastAsia"/>
                            <w:sz w:val="18"/>
                            <w:szCs w:val="18"/>
                            <w:lang w:eastAsia="zh-CN"/>
                          </w:rPr>
                          <w:t>Msg</w:t>
                        </w:r>
                        <w:r>
                          <w:rPr>
                            <w:rFonts w:eastAsiaTheme="minorEastAsia" w:hint="eastAsia"/>
                            <w:sz w:val="18"/>
                            <w:szCs w:val="18"/>
                            <w:lang w:eastAsia="zh-CN"/>
                          </w:rPr>
                          <w:t>3</w:t>
                        </w:r>
                        <w:r>
                          <w:rPr>
                            <w:rFonts w:eastAsiaTheme="minorEastAsia" w:hint="eastAsia"/>
                            <w:sz w:val="18"/>
                            <w:szCs w:val="18"/>
                            <w:lang w:val="en-US" w:eastAsia="zh-CN"/>
                          </w:rPr>
                          <w:t>#1</w:t>
                        </w:r>
                      </w:p>
                    </w:txbxContent>
                  </v:textbox>
                </v:shape>
                <v:shape id="文本框 1" o:spid="_x0000_s1092" type="#_x0000_t202" style="position:absolute;left:20858;top:3064;width:5035;height:3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M7CcEA&#10;AADcAAAADwAAAGRycy9kb3ducmV2LnhtbERPTWsCMRC9F/ofwhS81aweRLZGkZaC4sVaKx6HzbhZ&#10;3Ey2m1Hjv28Khd7m8T5ntki+VVfqYxPYwGhYgCKugm24NrD/fH+egoqCbLENTAbuFGExf3yYYWnD&#10;jT/oupNa5RCOJRpwIl2pdawceYzD0BFn7hR6j5JhX2vb4y2H+1aPi2KiPTacGxx29OqoOu8u3gA1&#10;hzRxl816i2/Hr3Qi+d52YszgKS1fQAkl+Rf/uVc2z5+O4PeZfIG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DOwnBAAAA3AAAAA8AAAAAAAAAAAAAAAAAmAIAAGRycy9kb3du&#10;cmV2LnhtbFBLBQYAAAAABAAEAPUAAACGAwAAAAA=&#10;" filled="f" strokecolor="windowText" strokeweight=".5pt">
                  <v:textbox inset="0,0,0,0">
                    <w:txbxContent>
                      <w:p w14:paraId="453917CA" w14:textId="77777777" w:rsidR="003C0BB9" w:rsidRDefault="003C0BB9">
                        <w:pPr>
                          <w:spacing w:after="0"/>
                          <w:jc w:val="center"/>
                          <w:rPr>
                            <w:rFonts w:eastAsiaTheme="minorEastAsia"/>
                            <w:sz w:val="18"/>
                            <w:szCs w:val="18"/>
                            <w:lang w:val="en-US" w:eastAsia="zh-CN"/>
                          </w:rPr>
                        </w:pPr>
                        <w:r>
                          <w:rPr>
                            <w:rFonts w:eastAsiaTheme="minorEastAsia"/>
                            <w:sz w:val="18"/>
                            <w:szCs w:val="18"/>
                            <w:lang w:eastAsia="zh-CN"/>
                          </w:rPr>
                          <w:t>Msg3</w:t>
                        </w:r>
                        <w:r>
                          <w:rPr>
                            <w:rFonts w:eastAsiaTheme="minorEastAsia" w:hint="eastAsia"/>
                            <w:sz w:val="18"/>
                            <w:szCs w:val="18"/>
                            <w:lang w:val="en-US" w:eastAsia="zh-CN"/>
                          </w:rPr>
                          <w:t>#2</w:t>
                        </w:r>
                      </w:p>
                    </w:txbxContent>
                  </v:textbox>
                </v:shape>
                <v:shape id="文本框 182" o:spid="_x0000_s1093" type="#_x0000_t202" style="position:absolute;left:43455;top:7393;width:3240;height:1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AcOcMA&#10;AADcAAAADwAAAGRycy9kb3ducmV2LnhtbERPS2sCMRC+F/wPYQreanaVFlmNUsXSgvSwag+9DZvZ&#10;B24mS5K6239vBMHbfHzPWa4H04oLOd9YVpBOEhDEhdUNVwpOx4+XOQgfkDW2lknBP3lYr0ZPS8y0&#10;7TmnyyFUIoawz1BBHUKXSemLmgz6ie2II1daZzBE6CqpHfYx3LRymiRv0mDDsaHGjrY1FefDn1Hw&#10;k7zud+Ws+u4+T7op8034TVOt1Ph5eF+ACDSEh/ju/tJx/nwKt2fiBXJ1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AcOcMAAADcAAAADwAAAAAAAAAAAAAAAACYAgAAZHJzL2Rv&#10;d25yZXYueG1sUEsFBgAAAAAEAAQA9QAAAIgDAAAAAA==&#10;" fillcolor="window" stroked="f" strokeweight=".5pt">
                  <v:textbox inset="0,0,0,0">
                    <w:txbxContent>
                      <w:p w14:paraId="07A0BFF9" w14:textId="77777777" w:rsidR="003C0BB9" w:rsidRDefault="003C0BB9">
                        <w:pPr>
                          <w:spacing w:after="0"/>
                          <w:jc w:val="center"/>
                          <w:rPr>
                            <w:rFonts w:eastAsiaTheme="minorEastAsia"/>
                            <w:sz w:val="18"/>
                            <w:szCs w:val="18"/>
                            <w:lang w:eastAsia="zh-CN"/>
                          </w:rPr>
                        </w:pPr>
                        <w:r>
                          <w:rPr>
                            <w:rFonts w:eastAsiaTheme="minorEastAsia" w:hint="eastAsia"/>
                            <w:sz w:val="18"/>
                            <w:szCs w:val="18"/>
                            <w:lang w:eastAsia="zh-CN"/>
                          </w:rPr>
                          <w:t>Time</w:t>
                        </w:r>
                      </w:p>
                    </w:txbxContent>
                  </v:textbox>
                </v:shape>
                <v:shape id="直接箭头连接符 183" o:spid="_x0000_s1094" type="#_x0000_t32" style="position:absolute;left:1600;top:836;width:0;height:612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TiSsIAAADcAAAADwAAAGRycy9kb3ducmV2LnhtbERPS2vCQBC+C/0PyxR6003TIDZ1lVIR&#10;injxcfA4ZMdNMDsbslNN/71bKHibj+858+XgW3WlPjaBDbxOMlDEVbANOwPHw3o8AxUF2WIbmAz8&#10;UoTl4mk0x9KGG+/ouhenUgjHEg3UIl2pdaxq8hgnoSNO3Dn0HiXB3mnb4y2F+1bnWTbVHhtODTV2&#10;9FVTddn/eAOno9++58XKu8IdZCe0afJiaszL8/D5AUpokIf43/1t0/zZG/w9ky7Qi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iTiSsIAAADcAAAADwAAAAAAAAAAAAAA&#10;AAChAgAAZHJzL2Rvd25yZXYueG1sUEsFBgAAAAAEAAQA+QAAAJADAAAAAA==&#10;">
                  <v:stroke endarrow="block"/>
                </v:shape>
                <v:shape id="文本框 184" o:spid="_x0000_s1095" type="#_x0000_t202" style="position:absolute;left:1930;top:423;width:5055;height:1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Uh1sQA&#10;AADcAAAADwAAAGRycy9kb3ducmV2LnhtbERPS2sCMRC+F/wPYQRvNbu1LbIaxYqlhdLDrnrwNmxm&#10;H7iZhE2q6783hUJv8/E9Z7keTCcu1PvWsoJ0moAgLq1uuVZw2L8/zkH4gKyxs0wKbuRhvRo9LDHT&#10;9so5XYpQixjCPkMFTQguk9KXDRn0U+uII1fZ3mCIsK+l7vEaw00nn5LkVRpsOTY06GjbUHkufoyC&#10;Y/Lytatm9bf7OOi2yt/CKU21UpPxsFmACDSEf/Gf+1PH+fNn+H0mXi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1IdbEAAAA3AAAAA8AAAAAAAAAAAAAAAAAmAIAAGRycy9k&#10;b3ducmV2LnhtbFBLBQYAAAAABAAEAPUAAACJAwAAAAA=&#10;" fillcolor="window" stroked="f" strokeweight=".5pt">
                  <v:textbox inset="0,0,0,0">
                    <w:txbxContent>
                      <w:p w14:paraId="11B68B24" w14:textId="77777777" w:rsidR="003C0BB9" w:rsidRDefault="003C0BB9">
                        <w:pPr>
                          <w:spacing w:after="0"/>
                          <w:jc w:val="center"/>
                          <w:rPr>
                            <w:rFonts w:eastAsiaTheme="minorEastAsia"/>
                            <w:sz w:val="18"/>
                            <w:szCs w:val="18"/>
                            <w:lang w:val="en-US" w:eastAsia="zh-CN"/>
                          </w:rPr>
                        </w:pPr>
                        <w:r>
                          <w:rPr>
                            <w:rFonts w:eastAsiaTheme="minorEastAsia" w:hint="eastAsia"/>
                            <w:sz w:val="18"/>
                            <w:szCs w:val="18"/>
                            <w:lang w:val="en-US" w:eastAsia="zh-CN"/>
                          </w:rPr>
                          <w:t>Frequency</w:t>
                        </w:r>
                      </w:p>
                    </w:txbxContent>
                  </v:textbox>
                </v:shape>
                <v:shape id="直接箭头连接符 185" o:spid="_x0000_s1096" type="#_x0000_t32" style="position:absolute;left:8305;top:6945;width:0;height:1080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HfpcIAAADcAAAADwAAAGRycy9kb3ducmV2LnhtbERPS2vCQBC+C/0PyxS86aYhFZu6Smkp&#10;SOnFx8HjkB03wexsyE41/ntXEHqbj+85i9XgW3WmPjaBDbxMM1DEVbANOwP73fdkDioKssU2MBm4&#10;UoTV8mm0wNKGC2/ovBWnUgjHEg3UIl2pdaxq8hinoSNO3DH0HiXB3mnb4yWF+1bnWTbTHhtODTV2&#10;9FlTddr+eQOHvf99y4sv7wq3k43QT5MXM2PGz8PHOyihQf7FD/fapvnzV7g/ky7Qy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oHfpcIAAADcAAAADwAAAAAAAAAAAAAA&#10;AAChAgAAZHJzL2Rvd25yZXYueG1sUEsFBgAAAAAEAAQA+QAAAJADAAAAAA==&#10;">
                  <v:stroke endarrow="block"/>
                </v:shape>
                <v:shape id="文本框 186" o:spid="_x0000_s1097" type="#_x0000_t202" style="position:absolute;left:3524;top:17849;width:9574;height:2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znsQA&#10;AADcAAAADwAAAGRycy9kb3ducmV2LnhtbERPS2vCQBC+C/6HZQRvurEHkdRVSlXowT60LbS3aXaa&#10;BLOzYXeM6b/vFgre5uN7znLdu0Z1FGLt2cBsmoEiLrytuTTw9rqbLEBFQbbYeCYDPxRhvRoOlphb&#10;f+EDdUcpVQrhmKOBSqTNtY5FRQ7j1LfEifv2waEkGEptA15SuGv0TZbNtcOaU0OFLd1XVJyOZ2eg&#10;+Yhh/5XJZ7cpH+XlWZ/ft7MnY8aj/u4WlFAvV/G/+8Gm+Ys5/D2TLt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X857EAAAA3AAAAA8AAAAAAAAAAAAAAAAAmAIAAGRycy9k&#10;b3ducmV2LnhtbFBLBQYAAAAABAAEAPUAAACJAwAAAAA=&#10;" filled="f" stroked="f" strokeweight=".5pt">
                  <v:textbox inset="0,0,0,0">
                    <w:txbxContent>
                      <w:p w14:paraId="02E36C81" w14:textId="77777777" w:rsidR="003C0BB9" w:rsidRDefault="003C0BB9">
                        <w:pPr>
                          <w:spacing w:after="0" w:line="140" w:lineRule="exact"/>
                          <w:jc w:val="center"/>
                          <w:rPr>
                            <w:rFonts w:eastAsiaTheme="minorEastAsia"/>
                            <w:sz w:val="15"/>
                            <w:szCs w:val="15"/>
                            <w:lang w:val="en-US" w:eastAsia="zh-CN"/>
                          </w:rPr>
                        </w:pPr>
                        <w:r>
                          <w:rPr>
                            <w:rFonts w:eastAsiaTheme="minorEastAsia" w:hint="eastAsia"/>
                            <w:sz w:val="15"/>
                            <w:szCs w:val="15"/>
                            <w:lang w:val="en-US" w:eastAsia="zh-CN"/>
                          </w:rPr>
                          <w:t>Reference time for the start time for Msg3</w:t>
                        </w:r>
                      </w:p>
                    </w:txbxContent>
                  </v:textbox>
                </v:shape>
                <v:shape id="直接箭头连接符 187" o:spid="_x0000_s1098" type="#_x0000_t32" style="position:absolute;left:20897;top:6976;width:0;height:576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kScIAAADcAAAADwAAAGRycy9kb3ducmV2LnhtbERPS2vCQBC+F/oflil4q5uGYG3qKqWl&#10;IOLFx8HjkB03wexsyE41/ntXEHqbj+85s8XgW3WmPjaBDbyNM1DEVbANOwP73e/rFFQUZIttYDJw&#10;pQiL+fPTDEsbLryh81acSiEcSzRQi3Sl1rGqyWMch444ccfQe5QEe6dtj5cU7ludZ9lEe2w4NdTY&#10;0XdN1Wn75w0c9n79kRc/3hVuJxuhVZMXE2NGL8PXJyihQf7FD/fSpvnTd7g/ky7Q8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R/kScIAAADcAAAADwAAAAAAAAAAAAAA&#10;AAChAgAAZHJzL2Rvd25yZXYueG1sUEsFBgAAAAAEAAQA+QAAAJADAAAAAA==&#10;">
                  <v:stroke endarrow="block"/>
                </v:shape>
                <v:shape id="直接箭头连接符 188" o:spid="_x0000_s1099" type="#_x0000_t32" style="position:absolute;left:12592;top:6976;width:0;height:28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BwO8QAAADcAAAADwAAAGRycy9kb3ducmV2LnhtbESPzWrDQAyE74W8w6JAb826xoTEySaU&#10;lkIpveTnkKPwqmtTr9Z41cR9++pQ6E1iRjOftvsp9uZKY+4SO3hcFGCIm+Q7Dg7Op9eHFZgsyB77&#10;xOTghzLsd7O7LdY+3fhA16MEoyGca3TQigy1tblpKWJepIFYtc80RhRdx2D9iDcNj70ti2JpI3as&#10;DS0O9NxS83X8jg4u5/ixLquXGKpwkoPQe1dWS+fu59PTBozQJP/mv+s3r/grpdVndAK7+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gHA7xAAAANwAAAAPAAAAAAAAAAAA&#10;AAAAAKECAABkcnMvZG93bnJldi54bWxQSwUGAAAAAAQABAD5AAAAkgMAAAAA&#10;">
                  <v:stroke endarrow="block"/>
                </v:shape>
                <v:shape id="直接箭头连接符 189" o:spid="_x0000_s1100" type="#_x0000_t32" style="position:absolute;left:8235;top:9059;width:4318;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fPEMEAAADcAAAADwAAAGRycy9kb3ducmV2LnhtbERP32vCMBB+H/g/hBP2tqYKE9cZixYG&#10;shfRDbbHoznbYHMpTdbU/34ZDHy7j+/nbcrJdmKkwRvHChZZDoK4dtpwo+Dz4+1pDcIHZI2dY1Jw&#10;Iw/ldvawwUK7yCcaz6ERKYR9gQraEPpCSl+3ZNFnridO3MUNFkOCQyP1gDGF204u83wlLRpODS32&#10;VLVUX88/VoGJRzP2hyru37++vY5kbs/OKPU4n3avIAJN4S7+dx90mr9+gb9n0gV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R88QwQAAANwAAAAPAAAAAAAAAAAAAAAA&#10;AKECAABkcnMvZG93bnJldi54bWxQSwUGAAAAAAQABAD5AAAAjwMAAAAA&#10;">
                  <v:stroke endarrow="block"/>
                </v:shape>
                <v:shape id="文本框 190" o:spid="_x0000_s1101" type="#_x0000_t202" style="position:absolute;left:8375;top:7564;width:3891;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tYrMYA&#10;AADcAAAADwAAAGRycy9kb3ducmV2LnhtbESPS0/DQAyE70j8h5WRuNFNOSAI3VaIh8SBV1sqtTc3&#10;a5KIrDfaddPw7/EBiZutGc98ni3G0JmBUm4jO5hOCjDEVfQt1w4+108X12CyIHvsIpODH8qwmJ+e&#10;zLD08chLGlZSGw3hXKKDRqQvrc1VQwHzJPbEqn3FFFB0TbX1CY8aHjp7WRRXNmDL2tBgT/cNVd+r&#10;Q3DQbXN62ReyGx7qV/l4t4fN4/TNufOz8e4WjNAo/+a/62ev+DeKr8/oBHb+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tYrMYAAADcAAAADwAAAAAAAAAAAAAAAACYAgAAZHJz&#10;L2Rvd25yZXYueG1sUEsFBgAAAAAEAAQA9QAAAIsDAAAAAA==&#10;" filled="f" stroked="f" strokeweight=".5pt">
                  <v:textbox inset="0,0,0,0">
                    <w:txbxContent>
                      <w:p w14:paraId="7397ED8A" w14:textId="77777777" w:rsidR="003C0BB9" w:rsidRDefault="003C0BB9">
                        <w:pPr>
                          <w:spacing w:after="0"/>
                          <w:jc w:val="center"/>
                          <w:rPr>
                            <w:rFonts w:eastAsiaTheme="minorEastAsia"/>
                            <w:sz w:val="16"/>
                            <w:szCs w:val="16"/>
                            <w:lang w:val="en-US" w:eastAsia="zh-CN"/>
                          </w:rPr>
                        </w:pPr>
                        <w:r>
                          <w:rPr>
                            <w:rFonts w:eastAsiaTheme="minorEastAsia" w:hint="eastAsia"/>
                            <w:sz w:val="18"/>
                            <w:szCs w:val="18"/>
                            <w:lang w:val="en-US" w:eastAsia="zh-CN"/>
                          </w:rPr>
                          <w:t>T</w:t>
                        </w:r>
                        <w:r>
                          <w:rPr>
                            <w:rFonts w:eastAsiaTheme="minorEastAsia" w:hint="eastAsia"/>
                            <w:sz w:val="18"/>
                            <w:szCs w:val="18"/>
                            <w:vertAlign w:val="subscript"/>
                            <w:lang w:val="en-US" w:eastAsia="zh-CN"/>
                          </w:rPr>
                          <w:t>offset, 1</w:t>
                        </w:r>
                      </w:p>
                    </w:txbxContent>
                  </v:textbox>
                </v:shape>
                <v:shape id="文本框 1" o:spid="_x0000_s1102" type="#_x0000_t202" style="position:absolute;left:29142;top:3112;width:5029;height:3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SWOMIA&#10;AADcAAAADwAAAGRycy9kb3ducmV2LnhtbERPTWsCMRC9F/ofwhR6q9m2IHU1SmkRFC9WW/E4bMbN&#10;4may3Yya/vumUPA2j/c5k1nyrTpTH5vABh4HBSjiKtiGawOf2/nDC6goyBbbwGTghyLMprc3Eyxt&#10;uPAHnTdSqxzCsUQDTqQrtY6VI49xEDrizB1C71Ey7Gtte7zkcN/qp6IYao8N5waHHb05qo6bkzdA&#10;zS4N3Wm1XOP7/isdSL7XnRhzf5dex6CEklzF/+6FzfNHz/D3TL5AT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xJY4wgAAANwAAAAPAAAAAAAAAAAAAAAAAJgCAABkcnMvZG93&#10;bnJldi54bWxQSwUGAAAAAAQABAD1AAAAhwMAAAAA&#10;" filled="f" strokecolor="windowText" strokeweight=".5pt">
                  <v:textbox inset="0,0,0,0">
                    <w:txbxContent>
                      <w:p w14:paraId="33D6B24D" w14:textId="77777777" w:rsidR="003C0BB9" w:rsidRDefault="003C0BB9">
                        <w:pPr>
                          <w:pStyle w:val="aff3"/>
                          <w:spacing w:before="0" w:beforeAutospacing="0" w:after="0" w:afterAutospacing="0"/>
                          <w:jc w:val="center"/>
                          <w:rPr>
                            <w:color w:val="000000" w:themeColor="text1"/>
                          </w:rPr>
                        </w:pPr>
                        <w:r>
                          <w:rPr>
                            <w:rFonts w:ascii="Times New Roman" w:hAnsi="Times New Roman" w:cs="Times New Roman"/>
                            <w:color w:val="000000" w:themeColor="text1"/>
                            <w:lang w:val="en-GB"/>
                          </w:rPr>
                          <w:t>Msg3</w:t>
                        </w:r>
                        <w:r>
                          <w:rPr>
                            <w:rFonts w:ascii="Times New Roman" w:hAnsi="Times New Roman" w:cs="Times New Roman"/>
                            <w:color w:val="000000" w:themeColor="text1"/>
                          </w:rPr>
                          <w:t>#</w:t>
                        </w:r>
                        <w:r>
                          <w:rPr>
                            <w:rFonts w:ascii="Times New Roman" w:hAnsi="Times New Roman" w:cs="Times New Roman" w:hint="eastAsia"/>
                            <w:color w:val="000000" w:themeColor="text1"/>
                          </w:rPr>
                          <w:t>3</w:t>
                        </w:r>
                      </w:p>
                    </w:txbxContent>
                  </v:textbox>
                </v:shape>
                <v:shape id="文本框 1" o:spid="_x0000_s1103" type="#_x0000_t202" style="position:absolute;left:37522;top:3152;width:5023;height:30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0OTMIA&#10;AADcAAAADwAAAGRycy9kb3ducmV2LnhtbERPTWsCMRC9F/ofwhR6q9mWInU1SmkRFC9WW/E4bMbN&#10;4may3Yya/vumUPA2j/c5k1nyrTpTH5vABh4HBSjiKtiGawOf2/nDC6goyBbbwGTghyLMprc3Eyxt&#10;uPAHnTdSqxzCsUQDTqQrtY6VI49xEDrizB1C71Ey7Gtte7zkcN/qp6IYao8N5waHHb05qo6bkzdA&#10;zS4N3Wm1XOP7/isdSL7XnRhzf5dex6CEklzF/+6FzfNHz/D3TL5AT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LQ5MwgAAANwAAAAPAAAAAAAAAAAAAAAAAJgCAABkcnMvZG93&#10;bnJldi54bWxQSwUGAAAAAAQABAD1AAAAhwMAAAAA&#10;" filled="f" strokecolor="windowText" strokeweight=".5pt">
                  <v:textbox inset="0,0,0,0">
                    <w:txbxContent>
                      <w:p w14:paraId="11D2F779" w14:textId="77777777" w:rsidR="003C0BB9" w:rsidRDefault="003C0BB9">
                        <w:pPr>
                          <w:pStyle w:val="aff3"/>
                          <w:spacing w:before="0" w:beforeAutospacing="0" w:after="0" w:afterAutospacing="0"/>
                          <w:jc w:val="center"/>
                        </w:pPr>
                        <w:r>
                          <w:rPr>
                            <w:rFonts w:ascii="Times New Roman" w:hAnsi="Times New Roman" w:cs="Times New Roman"/>
                            <w:color w:val="000000"/>
                            <w:lang w:val="en-GB"/>
                          </w:rPr>
                          <w:t>Msg3</w:t>
                        </w:r>
                        <w:r>
                          <w:rPr>
                            <w:rFonts w:ascii="Times New Roman" w:hAnsi="Times New Roman" w:cs="Times New Roman"/>
                            <w:color w:val="000000"/>
                          </w:rPr>
                          <w:t>#</w:t>
                        </w:r>
                        <w:r>
                          <w:rPr>
                            <w:rFonts w:ascii="Times New Roman" w:hAnsi="Times New Roman" w:cs="Times New Roman" w:hint="eastAsia"/>
                            <w:color w:val="000000"/>
                          </w:rPr>
                          <w:t>4</w:t>
                        </w:r>
                      </w:p>
                    </w:txbxContent>
                  </v:textbox>
                </v:shape>
                <v:shape id="右大括号 196" o:spid="_x0000_s1104" type="#_x0000_t88" style="position:absolute;left:27135;top:-10031;width:1080;height:2484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PmAcIA&#10;AADcAAAADwAAAGRycy9kb3ducmV2LnhtbERPTYvCMBC9C/6HMMJeRFM9iFZTEUFWFvew6sXb0Eyb&#10;YjMpTVarv94IC3ubx/uc1bqztbhR6yvHCibjBARx7nTFpYLzaTeag/ABWWPtmBQ8yMM66/dWmGp3&#10;5x+6HUMpYgj7FBWYEJpUSp8bsujHriGOXOFaiyHCtpS6xXsMt7WcJslMWqw4NhhsaGsovx5/rYKv&#10;yTc9i/zhzeWTXXU4D6+Bh0p9DLrNEkSgLvyL/9x7HecvZvB+Jl4g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k+YBwgAAANwAAAAPAAAAAAAAAAAAAAAAAJgCAABkcnMvZG93&#10;bnJldi54bWxQSwUGAAAAAAQABAD1AAAAhwMAAAAA&#10;" adj="78" strokecolor="black [3040]"/>
                <v:shape id="文本框 64" o:spid="_x0000_s1105" type="#_x0000_t202" style="position:absolute;left:25923;top:396;width:3546;height:1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4pfMMA&#10;AADcAAAADwAAAGRycy9kb3ducmV2LnhtbERPS2sCMRC+F/wPYYTeNLsWq65GUakolB58HbwNm9kH&#10;bibLJtX135uC0Nt8fM+ZLVpTiRs1rrSsIO5HIIhTq0vOFZyOm94YhPPIGivLpOBBDhbzztsME23v&#10;vKfbwecihLBLUEHhfZ1I6dKCDLq+rYkDl9nGoA+wyaVu8B7CTSUHUfQpDZYcGgqsaV1Qej38GgXn&#10;aPj9lX3kP/X2pMtsv/KXONZKvXfb5RSEp9b/i1/unQ7zJyP4eyZc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4pfMMAAADcAAAADwAAAAAAAAAAAAAAAACYAgAAZHJzL2Rv&#10;d25yZXYueG1sUEsFBgAAAAAEAAQA9QAAAIgDAAAAAA==&#10;" fillcolor="window" stroked="f" strokeweight=".5pt">
                  <v:textbox inset="0,0,0,0">
                    <w:txbxContent>
                      <w:p w14:paraId="145A7C8E" w14:textId="77777777" w:rsidR="003C0BB9" w:rsidRDefault="003C0BB9">
                        <w:pPr>
                          <w:pStyle w:val="aff3"/>
                          <w:spacing w:before="0" w:beforeAutospacing="0" w:after="0" w:afterAutospacing="0"/>
                          <w:jc w:val="center"/>
                          <w:rPr>
                            <w:color w:val="auto"/>
                          </w:rPr>
                        </w:pPr>
                        <w:r>
                          <w:rPr>
                            <w:rFonts w:ascii="Times New Roman" w:hAnsi="Times New Roman" w:cs="Times New Roman" w:hint="eastAsia"/>
                            <w:color w:val="auto"/>
                          </w:rPr>
                          <w:t>N=4</w:t>
                        </w:r>
                      </w:p>
                    </w:txbxContent>
                  </v:textbox>
                </v:shape>
                <v:shape id="直接箭头连接符 202" o:spid="_x0000_s1106" type="#_x0000_t32" style="position:absolute;left:8327;top:11495;width:1260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U/R8MAAADcAAAADwAAAGRycy9kb3ducmV2LnhtbESPwWrDMBBE74X8g9hAb7VcQ0Jxo5jW&#10;EAi5lKSB9rhYW1vUWhlLsZy/rwqBHIeZecNsqtn2YqLRG8cKnrMcBHHjtOFWwflz9/QCwgdkjb1j&#10;UnAlD9V28bDBUrvIR5pOoRUJwr5EBV0IQymlbzqy6DM3ECfvx40WQ5JjK/WIMcFtL4s8X0uLhtNC&#10;hwPVHTW/p4tVYOKHmYZ9Hd8PX99eRzLXlTNKPS7nt1cQgeZwD9/ae62gyAv4P5OO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VP0fDAAAA3AAAAA8AAAAAAAAAAAAA&#10;AAAAoQIAAGRycy9kb3ducmV2LnhtbFBLBQYAAAAABAAEAPkAAACRAwAAAAA=&#10;">
                  <v:stroke endarrow="block"/>
                </v:shape>
                <v:shape id="文本框 190" o:spid="_x0000_s1107" type="#_x0000_t202" style="position:absolute;left:12636;top:9843;width:3886;height:1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YyIMYA&#10;AADcAAAADwAAAGRycy9kb3ducmV2LnhtbESPQUsDMRSE74L/ITzBm01aQWRtWsRW8NBarQp6e26e&#10;u4ublyV53W7/fVMQPA4z8w0znQ++VT3F1AS2MB4ZUMRlcA1XFt7fHq9uQSVBdtgGJgsHSjCfnZ9N&#10;sXBhz6/Ub6VSGcKpQAu1SFdoncqaPKZR6Iiz9xOiR8kyVtpF3Ge4b/XEmBvtseG8UGNHDzWVv9ud&#10;t9B+prj6NvLVL6q1vGz07mM5frb28mK4vwMlNMh/+K/95CxMzDWczuQjoGd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5YyIMYAAADcAAAADwAAAAAAAAAAAAAAAACYAgAAZHJz&#10;L2Rvd25yZXYueG1sUEsFBgAAAAAEAAQA9QAAAIsDAAAAAA==&#10;" filled="f" stroked="f" strokeweight=".5pt">
                  <v:textbox inset="0,0,0,0">
                    <w:txbxContent>
                      <w:p w14:paraId="4F8B539C"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T</w:t>
                        </w:r>
                        <w:r>
                          <w:rPr>
                            <w:rFonts w:ascii="Times New Roman" w:hAnsi="Times New Roman" w:cs="Times New Roman"/>
                            <w:color w:val="auto"/>
                            <w:position w:val="-5"/>
                            <w:vertAlign w:val="subscript"/>
                          </w:rPr>
                          <w:t xml:space="preserve">offset, </w:t>
                        </w:r>
                        <w:r>
                          <w:rPr>
                            <w:rFonts w:ascii="Times New Roman" w:hAnsi="Times New Roman" w:cs="Times New Roman" w:hint="eastAsia"/>
                            <w:color w:val="auto"/>
                            <w:position w:val="-5"/>
                            <w:vertAlign w:val="subscript"/>
                          </w:rPr>
                          <w:t>2</w:t>
                        </w:r>
                      </w:p>
                    </w:txbxContent>
                  </v:textbox>
                </v:shape>
                <v:shape id="直接箭头连接符 204" o:spid="_x0000_s1108" type="#_x0000_t32" style="position:absolute;left:29187;top:6957;width:0;height:82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sYGMQAAADcAAAADwAAAGRycy9kb3ducmV2LnhtbESPzWrDMBCE74W8g9hAb40cY0LjRDah&#10;pVBKL/k55LhYG9nEWhlrm7hvXxUKPQ4z8w2zrSffqxuNsQtsYLnIQBE3wXbsDJyOb0/PoKIgW+wD&#10;k4FvilBXs4ctljbceU+3gziVIBxLNNCKDKXWsWnJY1yEgTh5lzB6lCRHp+2I9wT3vc6zbKU9dpwW&#10;WhzopaXmevjyBs4n/7nOi1fvCneUvdBHlxcrYx7n024DSmiS//Bf+90ayLMCfs+kI6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OxgYxAAAANwAAAAPAAAAAAAAAAAA&#10;AAAAAKECAABkcnMvZG93bnJldi54bWxQSwUGAAAAAAQABAD5AAAAkgMAAAAA&#10;">
                  <v:stroke endarrow="block"/>
                </v:shape>
                <v:shape id="直接箭头连接符 205" o:spid="_x0000_s1109" type="#_x0000_t32" style="position:absolute;left:8329;top:14180;width:2088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ynM8IAAADcAAAADwAAAGRycy9kb3ducmV2LnhtbESPQYvCMBSE7wv+h/AEb2uqoEg1igqC&#10;7EXUhfX4aJ5tsHkpTbap/94IC3scZuYbZrXpbS06ar1xrGAyzkAQF04bLhV8Xw+fCxA+IGusHZOC&#10;J3nYrAcfK8y1i3ym7hJKkSDsc1RQhdDkUvqiIot+7Bri5N1dazEk2ZZStxgT3NZymmVzadFwWqiw&#10;oX1FxePyaxWYeDJdc9zH3dfPzetI5jlzRqnRsN8uQQTqw3/4r33UCqbZDN5n0hGQ6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fynM8IAAADcAAAADwAAAAAAAAAAAAAA&#10;AAChAgAAZHJzL2Rvd25yZXYueG1sUEsFBgAAAAAEAAQA+QAAAJADAAAAAA==&#10;">
                  <v:stroke endarrow="block"/>
                </v:shape>
                <v:shape id="文本框 190" o:spid="_x0000_s1110" type="#_x0000_t202" style="position:absolute;left:16962;top:12489;width:3880;height:1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RuMYA&#10;AADcAAAADwAAAGRycy9kb3ducmV2LnhtbESPT0sDMRTE74LfITyhN5u0hyJr0yK1BQ/WP1VBb8/N&#10;6+7i5mVJXrfrt28KgsdhZn7DzJeDb1VPMTWBLUzGBhRxGVzDlYX3t831DagkyA7bwGThlxIsF5cX&#10;cyxcOPIr9TupVIZwKtBCLdIVWqeyJo9pHDri7O1D9ChZxkq7iMcM962eGjPTHhvOCzV2tKqp/Nkd&#10;vIX2M8XHbyNf/X21lZdnffhYT56sHV0Nd7eghAb5D/+1H5yFqZnB+Uw+Anpx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RuMYAAADcAAAADwAAAAAAAAAAAAAAAACYAgAAZHJz&#10;L2Rvd25yZXYueG1sUEsFBgAAAAAEAAQA9QAAAIsDAAAAAA==&#10;" filled="f" stroked="f" strokeweight=".5pt">
                  <v:textbox inset="0,0,0,0">
                    <w:txbxContent>
                      <w:p w14:paraId="1939C61B"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T</w:t>
                        </w:r>
                        <w:r>
                          <w:rPr>
                            <w:rFonts w:ascii="Times New Roman" w:hAnsi="Times New Roman" w:cs="Times New Roman"/>
                            <w:color w:val="auto"/>
                            <w:position w:val="-5"/>
                            <w:vertAlign w:val="subscript"/>
                          </w:rPr>
                          <w:t xml:space="preserve">offset, </w:t>
                        </w:r>
                        <w:r>
                          <w:rPr>
                            <w:rFonts w:ascii="Times New Roman" w:hAnsi="Times New Roman" w:cs="Times New Roman"/>
                            <w:color w:val="auto"/>
                            <w:position w:val="-5"/>
                            <w:u w:val="single"/>
                            <w:vertAlign w:val="subscript"/>
                          </w:rPr>
                          <w:t>3</w:t>
                        </w:r>
                      </w:p>
                    </w:txbxContent>
                  </v:textbox>
                </v:shape>
                <v:shape id="直接箭头连接符 207" o:spid="_x0000_s1111" type="#_x0000_t32" style="position:absolute;left:37578;top:7040;width:0;height:1080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Gb8QAAADcAAAADwAAAGRycy9kb3ducmV2LnhtbESPT2vCQBTE7wW/w/KE3urGEGyNriIV&#10;QUov/jn0+Mg+N8Hs25B91fTbu4VCj8PM/IZZrgffqhv1sQlsYDrJQBFXwTbsDJxPu5c3UFGQLbaB&#10;ycAPRVivRk9LLG2484FuR3EqQTiWaKAW6UqtY1WTxzgJHXHyLqH3KEn2Ttse7wnuW51n2Ux7bDgt&#10;1NjRe03V9fjtDXyd/ec8L7beFe4kB6GPJi9mxjyPh80ClNAg/+G/9t4ayLNX+D2TjoBe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6YZvxAAAANwAAAAPAAAAAAAAAAAA&#10;AAAAAKECAABkcnMvZG93bnJldi54bWxQSwUGAAAAAAQABAD5AAAAkgMAAAAA&#10;">
                  <v:stroke endarrow="block"/>
                </v:shape>
                <v:shape id="直接箭头连接符 208" o:spid="_x0000_s1112" type="#_x0000_t32" style="position:absolute;left:8278;top:16657;width:2923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D7sMAAADcAAAADwAAAGRycy9kb3ducmV2LnhtbERPz2vCMBS+D/wfwhN2m6kexuyMIoJj&#10;VHawStluj+atLTYvJYm29a83h8GOH9/v1WYwrbiR841lBfNZAoK4tLrhSsH5tH95A+EDssbWMikY&#10;ycNmPXlaYaptz0e65aESMYR9igrqELpUSl/WZNDPbEccuV/rDIYIXSW1wz6Gm1YukuRVGmw4NtTY&#10;0a6m8pJfjYLvw/JajMUXZcV8mf2gM/5++lDqeTps30EEGsK/+M/9qRUskrg2nolH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sQ+7DAAAA3AAAAA8AAAAAAAAAAAAA&#10;AAAAoQIAAGRycy9kb3ducmV2LnhtbFBLBQYAAAAABAAEAPkAAACRAwAAAAA=&#10;">
                  <v:stroke endarrow="block"/>
                </v:shape>
                <v:shape id="文本框 190" o:spid="_x0000_s1113" type="#_x0000_t202" style="position:absolute;left:16862;top:14968;width:4504;height:15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4FysYA&#10;AADcAAAADwAAAGRycy9kb3ducmV2LnhtbESPQUsDMRSE74L/ITzBm03ag+jatIit4KG1WhX09tw8&#10;dxc3L0vyut3++6YgeBxm5htmOh98q3qKqQlsYTwyoIjL4BquLLy/PV7dgEqC7LANTBYOlGA+Oz+b&#10;YuHCnl+p30qlMoRTgRZqka7QOpU1eUyj0BFn7ydEj5JlrLSLuM9w3+qJMdfaY8N5ocaOHmoqf7c7&#10;b6H9THH1beSrX1Rredno3cdy/Gzt5cVwfwdKaJD/8F/7yVmYmFs4nclHQM+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4FysYAAADcAAAADwAAAAAAAAAAAAAAAACYAgAAZHJz&#10;L2Rvd25yZXYueG1sUEsFBgAAAAAEAAQA9QAAAIsDAAAAAA==&#10;" filled="f" stroked="f" strokeweight=".5pt">
                  <v:textbox inset="0,0,0,0">
                    <w:txbxContent>
                      <w:p w14:paraId="1BE39D43"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T</w:t>
                        </w:r>
                        <w:r>
                          <w:rPr>
                            <w:rFonts w:ascii="Times New Roman" w:hAnsi="Times New Roman" w:cs="Times New Roman"/>
                            <w:color w:val="auto"/>
                            <w:position w:val="-5"/>
                            <w:vertAlign w:val="subscript"/>
                          </w:rPr>
                          <w:t>offset,</w:t>
                        </w:r>
                        <w:r>
                          <w:rPr>
                            <w:rFonts w:ascii="Times New Roman" w:hAnsi="Times New Roman" w:cs="Times New Roman"/>
                            <w:color w:val="auto"/>
                            <w:position w:val="-5"/>
                            <w:u w:val="single"/>
                            <w:vertAlign w:val="subscript"/>
                          </w:rPr>
                          <w:t xml:space="preserve"> </w:t>
                        </w:r>
                        <w:r>
                          <w:rPr>
                            <w:rFonts w:ascii="Times New Roman" w:hAnsi="Times New Roman" w:cs="Times New Roman"/>
                            <w:color w:val="auto"/>
                            <w:position w:val="-5"/>
                            <w:vertAlign w:val="subscript"/>
                          </w:rPr>
                          <w:t>4</w:t>
                        </w:r>
                      </w:p>
                    </w:txbxContent>
                  </v:textbox>
                </v:shape>
                <w10:anchorlock/>
              </v:group>
            </w:pict>
          </mc:Fallback>
        </mc:AlternateContent>
      </w:r>
    </w:p>
    <w:p w14:paraId="13F8DD8E" w14:textId="444F83F5" w:rsidR="0076102C" w:rsidRDefault="00B34975">
      <w:pPr>
        <w:jc w:val="center"/>
        <w:rPr>
          <w:rFonts w:eastAsiaTheme="minorEastAsia"/>
          <w:bCs/>
          <w:lang w:eastAsia="zh-CN"/>
        </w:rPr>
      </w:pPr>
      <w:bookmarkStart w:id="59" w:name="_Ref188948887"/>
      <w:r>
        <w:rPr>
          <w:bCs/>
        </w:rPr>
        <w:t xml:space="preserve">Figure </w:t>
      </w:r>
      <w:r>
        <w:rPr>
          <w:bCs/>
        </w:rPr>
        <w:fldChar w:fldCharType="begin"/>
      </w:r>
      <w:r>
        <w:rPr>
          <w:bCs/>
        </w:rPr>
        <w:instrText xml:space="preserve"> SEQ Figure \* ARABIC </w:instrText>
      </w:r>
      <w:r>
        <w:rPr>
          <w:bCs/>
        </w:rPr>
        <w:fldChar w:fldCharType="separate"/>
      </w:r>
      <w:r w:rsidR="00444A4C">
        <w:rPr>
          <w:bCs/>
          <w:noProof/>
        </w:rPr>
        <w:t>8</w:t>
      </w:r>
      <w:r>
        <w:rPr>
          <w:bCs/>
        </w:rPr>
        <w:fldChar w:fldCharType="end"/>
      </w:r>
      <w:bookmarkEnd w:id="59"/>
      <w:r>
        <w:rPr>
          <w:rFonts w:eastAsiaTheme="minorEastAsia" w:hint="eastAsia"/>
          <w:bCs/>
          <w:lang w:eastAsia="zh-CN"/>
        </w:rPr>
        <w:t>: Option 3 for resource indication for Msg3 transmission</w:t>
      </w:r>
    </w:p>
    <w:p w14:paraId="4D583AD8" w14:textId="398618C8" w:rsidR="0076102C" w:rsidRDefault="00B34975">
      <w:pPr>
        <w:snapToGrid w:val="0"/>
        <w:spacing w:afterLines="50" w:after="120"/>
        <w:jc w:val="both"/>
        <w:rPr>
          <w:rFonts w:eastAsia="宋体"/>
          <w:lang w:eastAsia="zh-CN"/>
        </w:rPr>
      </w:pPr>
      <w:r>
        <w:rPr>
          <w:rFonts w:eastAsia="宋体" w:hint="eastAsia"/>
          <w:lang w:eastAsia="zh-CN"/>
        </w:rPr>
        <w:t>In option 1, T</w:t>
      </w:r>
      <w:r>
        <w:rPr>
          <w:rFonts w:eastAsia="宋体" w:hint="eastAsia"/>
          <w:vertAlign w:val="subscript"/>
          <w:lang w:eastAsia="zh-CN"/>
        </w:rPr>
        <w:t>offset</w:t>
      </w:r>
      <w:r>
        <w:rPr>
          <w:rFonts w:eastAsia="宋体" w:hint="eastAsia"/>
          <w:vertAlign w:val="subscript"/>
          <w:lang w:val="en-US" w:eastAsia="zh-CN"/>
        </w:rPr>
        <w:t>, 1</w:t>
      </w:r>
      <w:r>
        <w:rPr>
          <w:rFonts w:eastAsia="宋体" w:hint="eastAsia"/>
          <w:lang w:eastAsia="zh-CN"/>
        </w:rPr>
        <w:t xml:space="preserve"> corresponds to the time period between the start time of the first time domain </w:t>
      </w:r>
      <w:r>
        <w:rPr>
          <w:rFonts w:eastAsia="宋体"/>
          <w:lang w:eastAsia="zh-CN"/>
        </w:rPr>
        <w:t>resource</w:t>
      </w:r>
      <w:r>
        <w:rPr>
          <w:rFonts w:eastAsia="宋体" w:hint="eastAsia"/>
          <w:lang w:eastAsia="zh-CN"/>
        </w:rPr>
        <w:t xml:space="preserve"> for Msg3 transmission and the reference time for it. N is the number of TDMAed time domain </w:t>
      </w:r>
      <w:r>
        <w:rPr>
          <w:rFonts w:eastAsia="宋体"/>
          <w:lang w:eastAsia="zh-CN"/>
        </w:rPr>
        <w:t>resource</w:t>
      </w:r>
      <w:r>
        <w:rPr>
          <w:rFonts w:eastAsia="宋体" w:hint="eastAsia"/>
          <w:lang w:eastAsia="zh-CN"/>
        </w:rPr>
        <w:t>s for Msg3, which equals to 4</w:t>
      </w:r>
      <w:r>
        <w:rPr>
          <w:rFonts w:eastAsia="宋体"/>
          <w:lang w:eastAsia="zh-CN"/>
        </w:rPr>
        <w:t xml:space="preserve"> as an example shown</w:t>
      </w:r>
      <w:r>
        <w:rPr>
          <w:rFonts w:eastAsia="宋体" w:hint="eastAsia"/>
          <w:lang w:eastAsia="zh-CN"/>
        </w:rPr>
        <w:t xml:space="preserve">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_Ref188947277 \h</w:instrText>
      </w:r>
      <w:r>
        <w:rPr>
          <w:rFonts w:eastAsia="宋体"/>
          <w:lang w:eastAsia="zh-CN"/>
        </w:rPr>
        <w:instrText xml:space="preserve"> </w:instrText>
      </w:r>
      <w:r>
        <w:rPr>
          <w:rFonts w:eastAsia="宋体"/>
          <w:lang w:eastAsia="zh-CN"/>
        </w:rPr>
      </w:r>
      <w:r>
        <w:rPr>
          <w:rFonts w:eastAsia="宋体"/>
          <w:lang w:eastAsia="zh-CN"/>
        </w:rPr>
        <w:fldChar w:fldCharType="separate"/>
      </w:r>
      <w:r w:rsidR="00444A4C">
        <w:rPr>
          <w:bCs/>
        </w:rPr>
        <w:t xml:space="preserve">Figure </w:t>
      </w:r>
      <w:r w:rsidR="00444A4C">
        <w:rPr>
          <w:bCs/>
          <w:noProof/>
        </w:rPr>
        <w:t>6</w:t>
      </w:r>
      <w:r>
        <w:rPr>
          <w:rFonts w:eastAsia="宋体"/>
          <w:lang w:eastAsia="zh-CN"/>
        </w:rPr>
        <w:fldChar w:fldCharType="end"/>
      </w:r>
      <w:r>
        <w:rPr>
          <w:rFonts w:eastAsia="宋体" w:hint="eastAsia"/>
          <w:lang w:eastAsia="zh-CN"/>
        </w:rPr>
        <w:t>. T</w:t>
      </w:r>
      <w:r>
        <w:rPr>
          <w:rFonts w:eastAsia="宋体" w:hint="eastAsia"/>
          <w:vertAlign w:val="subscript"/>
          <w:lang w:eastAsia="zh-CN"/>
        </w:rPr>
        <w:t>resource</w:t>
      </w:r>
      <w:r>
        <w:rPr>
          <w:rFonts w:eastAsia="宋体" w:hint="eastAsia"/>
          <w:lang w:eastAsia="zh-CN"/>
        </w:rPr>
        <w:t xml:space="preserve"> represents the time duration of each time domain resource, including the signal length T</w:t>
      </w:r>
      <w:r>
        <w:rPr>
          <w:rFonts w:eastAsia="宋体" w:hint="eastAsia"/>
          <w:vertAlign w:val="subscript"/>
          <w:lang w:val="en-US" w:eastAsia="zh-CN"/>
        </w:rPr>
        <w:t>signal</w:t>
      </w:r>
      <w:r>
        <w:rPr>
          <w:rFonts w:eastAsia="宋体" w:hint="eastAsia"/>
          <w:lang w:val="en-US" w:eastAsia="zh-CN"/>
        </w:rPr>
        <w:t xml:space="preserve"> </w:t>
      </w:r>
      <w:r>
        <w:rPr>
          <w:rFonts w:eastAsia="宋体" w:hint="eastAsia"/>
          <w:lang w:eastAsia="zh-CN"/>
        </w:rPr>
        <w:t>and the guard time between two adjacent time domain resources. The start time of the nth time domain resource for Msg3 transmission can be calculated by T</w:t>
      </w:r>
      <w:r>
        <w:rPr>
          <w:rFonts w:eastAsia="宋体" w:hint="eastAsia"/>
          <w:vertAlign w:val="subscript"/>
          <w:lang w:eastAsia="zh-CN"/>
        </w:rPr>
        <w:t>offset</w:t>
      </w:r>
      <w:r>
        <w:rPr>
          <w:rFonts w:eastAsia="宋体" w:hint="eastAsia"/>
          <w:lang w:eastAsia="zh-CN"/>
        </w:rPr>
        <w:t>+(n-1)</w:t>
      </w:r>
      <w:r>
        <w:rPr>
          <w:rFonts w:eastAsia="宋体" w:hint="eastAsia"/>
          <w:lang w:eastAsia="zh-CN"/>
        </w:rPr>
        <w:t>×</w:t>
      </w:r>
      <w:r>
        <w:rPr>
          <w:rFonts w:eastAsia="宋体" w:hint="eastAsia"/>
          <w:lang w:eastAsia="zh-CN"/>
        </w:rPr>
        <w:t>T</w:t>
      </w:r>
      <w:r>
        <w:rPr>
          <w:rFonts w:eastAsia="宋体" w:hint="eastAsia"/>
          <w:vertAlign w:val="subscript"/>
          <w:lang w:eastAsia="zh-CN"/>
        </w:rPr>
        <w:t>resource</w:t>
      </w:r>
      <w:r>
        <w:rPr>
          <w:rFonts w:eastAsia="宋体" w:hint="eastAsia"/>
          <w:lang w:eastAsia="zh-CN"/>
        </w:rPr>
        <w:t>.</w:t>
      </w:r>
    </w:p>
    <w:p w14:paraId="4CD65B64" w14:textId="68719522" w:rsidR="0076102C" w:rsidRDefault="00B34975">
      <w:pPr>
        <w:snapToGrid w:val="0"/>
        <w:spacing w:beforeLines="50" w:before="120" w:afterLines="50" w:after="120"/>
        <w:jc w:val="both"/>
        <w:rPr>
          <w:rFonts w:eastAsia="宋体"/>
          <w:lang w:eastAsia="zh-CN"/>
        </w:rPr>
      </w:pPr>
      <w:r>
        <w:rPr>
          <w:rFonts w:eastAsia="宋体" w:hint="eastAsia"/>
          <w:lang w:eastAsia="zh-CN"/>
        </w:rPr>
        <w:t>Option 2 is similar to option 1 except replacing T</w:t>
      </w:r>
      <w:r>
        <w:rPr>
          <w:rFonts w:eastAsia="宋体" w:hint="eastAsia"/>
          <w:vertAlign w:val="subscript"/>
          <w:lang w:eastAsia="zh-CN"/>
        </w:rPr>
        <w:t>resource</w:t>
      </w:r>
      <w:r>
        <w:rPr>
          <w:rFonts w:eastAsia="宋体" w:hint="eastAsia"/>
          <w:lang w:eastAsia="zh-CN"/>
        </w:rPr>
        <w:t xml:space="preserve"> by T</w:t>
      </w:r>
      <w:r>
        <w:rPr>
          <w:rFonts w:eastAsia="宋体" w:hint="eastAsia"/>
          <w:vertAlign w:val="subscript"/>
          <w:lang w:eastAsia="zh-CN"/>
        </w:rPr>
        <w:t>guard</w:t>
      </w:r>
      <w:r>
        <w:rPr>
          <w:rFonts w:eastAsia="宋体" w:hint="eastAsia"/>
          <w:lang w:eastAsia="zh-CN"/>
        </w:rPr>
        <w:t xml:space="preserve">, which represents the guard time, as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_Ref188948126 \h</w:instrText>
      </w:r>
      <w:r>
        <w:rPr>
          <w:rFonts w:eastAsia="宋体"/>
          <w:lang w:eastAsia="zh-CN"/>
        </w:rPr>
        <w:instrText xml:space="preserve"> </w:instrText>
      </w:r>
      <w:r>
        <w:rPr>
          <w:rFonts w:eastAsia="宋体"/>
          <w:lang w:eastAsia="zh-CN"/>
        </w:rPr>
      </w:r>
      <w:r>
        <w:rPr>
          <w:rFonts w:eastAsia="宋体"/>
          <w:lang w:eastAsia="zh-CN"/>
        </w:rPr>
        <w:fldChar w:fldCharType="separate"/>
      </w:r>
      <w:r w:rsidR="00444A4C">
        <w:rPr>
          <w:bCs/>
        </w:rPr>
        <w:t xml:space="preserve">Figure </w:t>
      </w:r>
      <w:r w:rsidR="00444A4C">
        <w:rPr>
          <w:bCs/>
          <w:noProof/>
        </w:rPr>
        <w:t>7</w:t>
      </w:r>
      <w:r>
        <w:rPr>
          <w:rFonts w:eastAsia="宋体"/>
          <w:lang w:eastAsia="zh-CN"/>
        </w:rPr>
        <w:fldChar w:fldCharType="end"/>
      </w:r>
      <w:r>
        <w:rPr>
          <w:rFonts w:eastAsia="宋体" w:hint="eastAsia"/>
          <w:lang w:eastAsia="zh-CN"/>
        </w:rPr>
        <w:t>. A-IoT devices need to first calculate the signal duration of Msg3 T</w:t>
      </w:r>
      <w:r>
        <w:rPr>
          <w:rFonts w:eastAsia="宋体" w:hint="eastAsia"/>
          <w:vertAlign w:val="subscript"/>
          <w:lang w:eastAsia="zh-CN"/>
        </w:rPr>
        <w:t>signal</w:t>
      </w:r>
      <w:r>
        <w:rPr>
          <w:rFonts w:eastAsia="宋体" w:hint="eastAsia"/>
          <w:lang w:eastAsia="zh-CN"/>
        </w:rPr>
        <w:t xml:space="preserve"> by TBS, coding rate, chip rate and the duration of other parts like preamble. Then the start time of the nth time domain resource for Msg3 transmission can be calculated by T</w:t>
      </w:r>
      <w:r>
        <w:rPr>
          <w:rFonts w:eastAsia="宋体" w:hint="eastAsia"/>
          <w:vertAlign w:val="subscript"/>
          <w:lang w:eastAsia="zh-CN"/>
        </w:rPr>
        <w:t>offset</w:t>
      </w:r>
      <w:r>
        <w:rPr>
          <w:rFonts w:eastAsia="宋体" w:hint="eastAsia"/>
          <w:lang w:eastAsia="zh-CN"/>
        </w:rPr>
        <w:t>+(n-1)</w:t>
      </w:r>
      <w:r>
        <w:rPr>
          <w:rFonts w:eastAsia="宋体" w:hint="eastAsia"/>
          <w:lang w:eastAsia="zh-CN"/>
        </w:rPr>
        <w:t>×</w:t>
      </w:r>
      <w:r>
        <w:rPr>
          <w:rFonts w:eastAsia="宋体" w:hint="eastAsia"/>
          <w:lang w:eastAsia="zh-CN"/>
        </w:rPr>
        <w:t>(T</w:t>
      </w:r>
      <w:r>
        <w:rPr>
          <w:rFonts w:eastAsia="宋体" w:hint="eastAsia"/>
          <w:vertAlign w:val="subscript"/>
          <w:lang w:eastAsia="zh-CN"/>
        </w:rPr>
        <w:t>signal</w:t>
      </w:r>
      <w:r>
        <w:rPr>
          <w:rFonts w:eastAsia="宋体" w:hint="eastAsia"/>
          <w:lang w:eastAsia="zh-CN"/>
        </w:rPr>
        <w:t>+T</w:t>
      </w:r>
      <w:r>
        <w:rPr>
          <w:rFonts w:eastAsia="宋体" w:hint="eastAsia"/>
          <w:vertAlign w:val="subscript"/>
          <w:lang w:eastAsia="zh-CN"/>
        </w:rPr>
        <w:t>guard</w:t>
      </w:r>
      <w:r>
        <w:rPr>
          <w:rFonts w:eastAsia="宋体" w:hint="eastAsia"/>
          <w:lang w:eastAsia="zh-CN"/>
        </w:rPr>
        <w:t>).</w:t>
      </w:r>
    </w:p>
    <w:p w14:paraId="567CECE2" w14:textId="77777777" w:rsidR="0076102C" w:rsidRDefault="00B34975" w:rsidP="00D97510">
      <w:pPr>
        <w:snapToGrid w:val="0"/>
        <w:spacing w:beforeLines="50" w:before="120" w:afterLines="50" w:after="120"/>
        <w:jc w:val="both"/>
        <w:rPr>
          <w:rFonts w:eastAsia="宋体"/>
          <w:lang w:eastAsia="zh-CN"/>
        </w:rPr>
      </w:pPr>
      <w:r>
        <w:rPr>
          <w:rFonts w:eastAsia="宋体" w:hint="eastAsia"/>
          <w:lang w:eastAsia="zh-CN"/>
        </w:rPr>
        <w:t>The start time of each time domain resource, i.e. T</w:t>
      </w:r>
      <w:r>
        <w:rPr>
          <w:rFonts w:eastAsia="宋体" w:hint="eastAsia"/>
          <w:vertAlign w:val="subscript"/>
          <w:lang w:eastAsia="zh-CN"/>
        </w:rPr>
        <w:t>offset, n</w:t>
      </w:r>
      <w:r>
        <w:rPr>
          <w:rFonts w:eastAsia="宋体" w:hint="eastAsia"/>
          <w:lang w:eastAsia="zh-CN"/>
        </w:rPr>
        <w:t>, is directly indicated in option 3. The gap between T</w:t>
      </w:r>
      <w:r>
        <w:rPr>
          <w:rFonts w:eastAsia="宋体" w:hint="eastAsia"/>
          <w:vertAlign w:val="subscript"/>
          <w:lang w:eastAsia="zh-CN"/>
        </w:rPr>
        <w:t>offset, n</w:t>
      </w:r>
      <w:r>
        <w:rPr>
          <w:rFonts w:eastAsia="宋体" w:hint="eastAsia"/>
          <w:lang w:eastAsia="zh-CN"/>
        </w:rPr>
        <w:t xml:space="preserve"> and T</w:t>
      </w:r>
      <w:r>
        <w:rPr>
          <w:rFonts w:eastAsia="宋体" w:hint="eastAsia"/>
          <w:vertAlign w:val="subscript"/>
          <w:lang w:eastAsia="zh-CN"/>
        </w:rPr>
        <w:t>offset, n+1</w:t>
      </w:r>
      <w:r>
        <w:rPr>
          <w:rFonts w:eastAsia="宋体" w:hint="eastAsia"/>
          <w:lang w:eastAsia="zh-CN"/>
        </w:rPr>
        <w:t xml:space="preserve"> includes the signal duration of Msg3 and the guard time, i.e. T</w:t>
      </w:r>
      <w:r>
        <w:rPr>
          <w:rFonts w:eastAsia="宋体" w:hint="eastAsia"/>
          <w:vertAlign w:val="subscript"/>
          <w:lang w:eastAsia="zh-CN"/>
        </w:rPr>
        <w:t xml:space="preserve">offset, n+1 </w:t>
      </w:r>
      <w:r>
        <w:rPr>
          <w:rFonts w:eastAsia="宋体" w:hint="eastAsia"/>
          <w:lang w:eastAsia="zh-CN"/>
        </w:rPr>
        <w:t>- T</w:t>
      </w:r>
      <w:r>
        <w:rPr>
          <w:rFonts w:eastAsia="宋体" w:hint="eastAsia"/>
          <w:vertAlign w:val="subscript"/>
          <w:lang w:eastAsia="zh-CN"/>
        </w:rPr>
        <w:t>offset, n</w:t>
      </w:r>
      <w:r>
        <w:rPr>
          <w:rFonts w:eastAsia="宋体" w:hint="eastAsia"/>
          <w:lang w:eastAsia="zh-CN"/>
        </w:rPr>
        <w:t>= T</w:t>
      </w:r>
      <w:r>
        <w:rPr>
          <w:rFonts w:eastAsia="宋体" w:hint="eastAsia"/>
          <w:vertAlign w:val="subscript"/>
          <w:lang w:eastAsia="zh-CN"/>
        </w:rPr>
        <w:t>resource</w:t>
      </w:r>
      <w:r>
        <w:rPr>
          <w:rFonts w:eastAsia="宋体" w:hint="eastAsia"/>
          <w:lang w:eastAsia="zh-CN"/>
        </w:rPr>
        <w:t>= T</w:t>
      </w:r>
      <w:r>
        <w:rPr>
          <w:rFonts w:eastAsia="宋体" w:hint="eastAsia"/>
          <w:vertAlign w:val="subscript"/>
          <w:lang w:eastAsia="zh-CN"/>
        </w:rPr>
        <w:t>signal</w:t>
      </w:r>
      <w:r>
        <w:rPr>
          <w:rFonts w:eastAsia="宋体" w:hint="eastAsia"/>
          <w:lang w:eastAsia="zh-CN"/>
        </w:rPr>
        <w:t>+T</w:t>
      </w:r>
      <w:r>
        <w:rPr>
          <w:rFonts w:eastAsia="宋体" w:hint="eastAsia"/>
          <w:vertAlign w:val="subscript"/>
          <w:lang w:eastAsia="zh-CN"/>
        </w:rPr>
        <w:t>guard</w:t>
      </w:r>
      <w:r>
        <w:rPr>
          <w:rFonts w:eastAsia="宋体" w:hint="eastAsia"/>
          <w:lang w:eastAsia="zh-CN"/>
        </w:rPr>
        <w:t>. The A-IoT device transmitting Msg3 on the nth time domain resource can directly determine its start time by T</w:t>
      </w:r>
      <w:r>
        <w:rPr>
          <w:rFonts w:eastAsia="宋体" w:hint="eastAsia"/>
          <w:vertAlign w:val="subscript"/>
          <w:lang w:eastAsia="zh-CN"/>
        </w:rPr>
        <w:t>offset, n</w:t>
      </w:r>
      <w:r>
        <w:rPr>
          <w:rFonts w:eastAsia="宋体" w:hint="eastAsia"/>
          <w:lang w:eastAsia="zh-CN"/>
        </w:rPr>
        <w:t>.</w:t>
      </w:r>
    </w:p>
    <w:p w14:paraId="119886FA" w14:textId="77777777" w:rsidR="0076102C" w:rsidRDefault="00B34975" w:rsidP="00D97510">
      <w:pPr>
        <w:snapToGrid w:val="0"/>
        <w:spacing w:afterLines="50" w:after="120"/>
        <w:jc w:val="both"/>
        <w:rPr>
          <w:rFonts w:eastAsia="宋体"/>
          <w:lang w:eastAsia="zh-CN"/>
        </w:rPr>
      </w:pPr>
      <w:r>
        <w:rPr>
          <w:rFonts w:eastAsia="宋体" w:hint="eastAsia"/>
          <w:lang w:eastAsia="zh-CN"/>
        </w:rPr>
        <w:t>T</w:t>
      </w:r>
      <w:r>
        <w:rPr>
          <w:rFonts w:eastAsia="宋体" w:hint="eastAsia"/>
          <w:vertAlign w:val="subscript"/>
          <w:lang w:eastAsia="zh-CN"/>
        </w:rPr>
        <w:t>guard</w:t>
      </w:r>
      <w:r>
        <w:rPr>
          <w:rFonts w:eastAsia="宋体" w:hint="eastAsia"/>
          <w:lang w:eastAsia="zh-CN"/>
        </w:rPr>
        <w:t xml:space="preserve"> is shorter than T</w:t>
      </w:r>
      <w:r>
        <w:rPr>
          <w:rFonts w:eastAsia="宋体" w:hint="eastAsia"/>
          <w:vertAlign w:val="subscript"/>
          <w:lang w:eastAsia="zh-CN"/>
        </w:rPr>
        <w:t>resource</w:t>
      </w:r>
      <w:r>
        <w:rPr>
          <w:rFonts w:eastAsia="宋体" w:hint="eastAsia"/>
          <w:lang w:eastAsia="zh-CN"/>
        </w:rPr>
        <w:t xml:space="preserve"> thus less number of bits are needed to indicate its value and the overhead of option 2 is smaller than option 1. But the complexity of option 2 for A-IoT device is higher due to the additional calculation of T</w:t>
      </w:r>
      <w:r>
        <w:rPr>
          <w:rFonts w:eastAsia="宋体" w:hint="eastAsia"/>
          <w:vertAlign w:val="subscript"/>
          <w:lang w:eastAsia="zh-CN"/>
        </w:rPr>
        <w:t>resource</w:t>
      </w:r>
      <w:r>
        <w:rPr>
          <w:rFonts w:eastAsia="宋体" w:hint="eastAsia"/>
          <w:lang w:eastAsia="zh-CN"/>
        </w:rPr>
        <w:t xml:space="preserve">. </w:t>
      </w:r>
    </w:p>
    <w:p w14:paraId="237ED560" w14:textId="77777777" w:rsidR="0076102C" w:rsidRDefault="00B34975" w:rsidP="00D97510">
      <w:pPr>
        <w:snapToGrid w:val="0"/>
        <w:spacing w:afterLines="50" w:after="120"/>
        <w:jc w:val="both"/>
        <w:rPr>
          <w:rFonts w:eastAsia="宋体"/>
          <w:lang w:eastAsia="zh-CN"/>
        </w:rPr>
      </w:pPr>
      <w:r>
        <w:rPr>
          <w:rFonts w:eastAsia="宋体" w:hint="eastAsia"/>
          <w:lang w:eastAsia="zh-CN"/>
        </w:rPr>
        <w:t>Option 3 is the simplest for the A-IoT devices to calculate the start time, but the overhead of option 3 is the highest because every time domain resource corresponds to an offset value. Option 1 and option 2 are preferred considering the above factors.</w:t>
      </w:r>
    </w:p>
    <w:p w14:paraId="70E8A95A" w14:textId="02A28BBB" w:rsidR="0076102C" w:rsidRDefault="00B34975" w:rsidP="00D97510">
      <w:pPr>
        <w:snapToGrid w:val="0"/>
        <w:spacing w:afterLines="50" w:after="120"/>
        <w:jc w:val="both"/>
        <w:rPr>
          <w:rFonts w:eastAsia="宋体" w:hint="eastAsia"/>
          <w:b/>
          <w:lang w:eastAsia="zh-CN"/>
        </w:rPr>
      </w:pPr>
      <w:r>
        <w:rPr>
          <w:rFonts w:eastAsia="宋体" w:hint="eastAsia"/>
          <w:b/>
          <w:lang w:eastAsia="zh-CN"/>
        </w:rPr>
        <w:t xml:space="preserve">Proposal </w:t>
      </w:r>
      <w:r w:rsidR="00A130CE">
        <w:rPr>
          <w:rFonts w:eastAsia="宋体" w:hint="eastAsia"/>
          <w:b/>
          <w:lang w:eastAsia="zh-CN"/>
        </w:rPr>
        <w:t>24</w:t>
      </w:r>
      <w:r>
        <w:rPr>
          <w:rFonts w:eastAsia="宋体" w:hint="eastAsia"/>
          <w:b/>
          <w:lang w:eastAsia="zh-CN"/>
        </w:rPr>
        <w:t xml:space="preserve">: Following </w:t>
      </w:r>
      <w:r w:rsidR="00CE70ED">
        <w:rPr>
          <w:rFonts w:eastAsia="宋体" w:hint="eastAsia"/>
          <w:b/>
          <w:lang w:eastAsia="zh-CN"/>
        </w:rPr>
        <w:t>o</w:t>
      </w:r>
      <w:r w:rsidR="00DA5B94">
        <w:rPr>
          <w:rFonts w:eastAsia="宋体" w:hint="eastAsia"/>
          <w:b/>
          <w:lang w:eastAsia="zh-CN"/>
        </w:rPr>
        <w:t>ptions can be considered for time domain resource allocation for Msg3:</w:t>
      </w:r>
    </w:p>
    <w:p w14:paraId="369F7E72" w14:textId="06A4070A" w:rsidR="0026713B" w:rsidRDefault="0026713B" w:rsidP="0026713B">
      <w:pPr>
        <w:widowControl w:val="0"/>
        <w:numPr>
          <w:ilvl w:val="0"/>
          <w:numId w:val="80"/>
        </w:numPr>
        <w:snapToGrid w:val="0"/>
        <w:spacing w:afterLines="50" w:after="120"/>
        <w:jc w:val="both"/>
        <w:rPr>
          <w:rFonts w:eastAsia="宋体" w:hint="eastAsia"/>
          <w:b/>
          <w:lang w:eastAsia="zh-CN"/>
        </w:rPr>
      </w:pPr>
      <w:r w:rsidRPr="00AC6052">
        <w:rPr>
          <w:rFonts w:eastAsia="宋体"/>
          <w:b/>
          <w:lang w:eastAsia="zh-CN"/>
        </w:rPr>
        <w:t xml:space="preserve">Option 1: </w:t>
      </w:r>
      <w:r>
        <w:rPr>
          <w:rFonts w:eastAsia="宋体" w:hint="eastAsia"/>
          <w:b/>
          <w:lang w:eastAsia="zh-CN"/>
        </w:rPr>
        <w:t>{</w:t>
      </w:r>
      <w:r w:rsidRPr="00CE70ED">
        <w:rPr>
          <w:rFonts w:eastAsia="宋体"/>
          <w:b/>
          <w:lang w:eastAsia="zh-CN"/>
        </w:rPr>
        <w:t xml:space="preserve"> </w:t>
      </w:r>
      <w:r>
        <w:rPr>
          <w:rFonts w:eastAsia="宋体"/>
          <w:b/>
          <w:lang w:eastAsia="zh-CN"/>
        </w:rPr>
        <w:t>T</w:t>
      </w:r>
      <w:r>
        <w:rPr>
          <w:rFonts w:eastAsia="宋体"/>
          <w:b/>
          <w:vertAlign w:val="subscript"/>
          <w:lang w:eastAsia="zh-CN"/>
        </w:rPr>
        <w:t>offset, 1</w:t>
      </w:r>
      <w:r>
        <w:rPr>
          <w:rFonts w:eastAsia="宋体" w:hint="eastAsia"/>
          <w:b/>
          <w:lang w:eastAsia="zh-CN"/>
        </w:rPr>
        <w:t xml:space="preserve">, N, </w:t>
      </w:r>
      <w:r>
        <w:rPr>
          <w:rFonts w:eastAsia="宋体"/>
          <w:b/>
          <w:lang w:eastAsia="zh-CN"/>
        </w:rPr>
        <w:t>T</w:t>
      </w:r>
      <w:r>
        <w:rPr>
          <w:rFonts w:eastAsia="宋体"/>
          <w:b/>
          <w:vertAlign w:val="subscript"/>
          <w:lang w:eastAsia="zh-CN"/>
        </w:rPr>
        <w:t>resource</w:t>
      </w:r>
      <w:r>
        <w:rPr>
          <w:rFonts w:eastAsia="宋体" w:hint="eastAsia"/>
          <w:b/>
          <w:lang w:eastAsia="zh-CN"/>
        </w:rPr>
        <w:t xml:space="preserve"> }.</w:t>
      </w:r>
    </w:p>
    <w:p w14:paraId="6246A1B7" w14:textId="77777777" w:rsidR="00CE70ED" w:rsidRPr="0026713B" w:rsidRDefault="00CE70ED" w:rsidP="00D97510">
      <w:pPr>
        <w:widowControl w:val="0"/>
        <w:numPr>
          <w:ilvl w:val="0"/>
          <w:numId w:val="80"/>
        </w:numPr>
        <w:snapToGrid w:val="0"/>
        <w:spacing w:afterLines="50" w:after="120"/>
        <w:jc w:val="both"/>
        <w:rPr>
          <w:rFonts w:eastAsia="宋体"/>
          <w:b/>
          <w:lang w:eastAsia="zh-CN"/>
        </w:rPr>
      </w:pPr>
      <w:r w:rsidRPr="0026713B">
        <w:rPr>
          <w:rFonts w:eastAsia="宋体"/>
          <w:b/>
          <w:lang w:eastAsia="zh-CN"/>
        </w:rPr>
        <w:t>O</w:t>
      </w:r>
      <w:r w:rsidRPr="0026713B">
        <w:rPr>
          <w:rFonts w:eastAsia="宋体" w:hint="eastAsia"/>
          <w:b/>
          <w:lang w:eastAsia="zh-CN"/>
        </w:rPr>
        <w:t>ption 2: {</w:t>
      </w:r>
      <w:r w:rsidRPr="0026713B">
        <w:rPr>
          <w:rFonts w:eastAsia="宋体"/>
          <w:b/>
          <w:lang w:eastAsia="zh-CN"/>
        </w:rPr>
        <w:t xml:space="preserve"> T</w:t>
      </w:r>
      <w:r w:rsidRPr="0026713B">
        <w:rPr>
          <w:rFonts w:eastAsia="宋体"/>
          <w:b/>
          <w:vertAlign w:val="subscript"/>
          <w:lang w:eastAsia="zh-CN"/>
        </w:rPr>
        <w:t>offset, 1</w:t>
      </w:r>
      <w:r w:rsidRPr="0026713B">
        <w:rPr>
          <w:rFonts w:eastAsia="宋体" w:hint="eastAsia"/>
          <w:b/>
          <w:lang w:eastAsia="zh-CN"/>
        </w:rPr>
        <w:t xml:space="preserve">, N, </w:t>
      </w:r>
      <w:r w:rsidRPr="0026713B">
        <w:rPr>
          <w:rFonts w:eastAsia="宋体"/>
          <w:b/>
          <w:lang w:eastAsia="zh-CN"/>
        </w:rPr>
        <w:t>T</w:t>
      </w:r>
      <w:r w:rsidRPr="0026713B">
        <w:rPr>
          <w:rFonts w:eastAsia="宋体"/>
          <w:b/>
          <w:vertAlign w:val="subscript"/>
          <w:lang w:eastAsia="zh-CN"/>
        </w:rPr>
        <w:t>guard</w:t>
      </w:r>
      <w:r w:rsidRPr="0026713B">
        <w:rPr>
          <w:rFonts w:eastAsia="宋体" w:hint="eastAsia"/>
          <w:b/>
          <w:lang w:eastAsia="zh-CN"/>
        </w:rPr>
        <w:t xml:space="preserve"> }</w:t>
      </w:r>
    </w:p>
    <w:p w14:paraId="4AB6E782" w14:textId="77777777" w:rsidR="0076102C" w:rsidRDefault="00B34975" w:rsidP="0026713B">
      <w:pPr>
        <w:numPr>
          <w:ilvl w:val="2"/>
          <w:numId w:val="50"/>
        </w:numPr>
        <w:snapToGrid w:val="0"/>
        <w:spacing w:afterLines="50" w:after="120"/>
        <w:jc w:val="both"/>
        <w:rPr>
          <w:rFonts w:eastAsia="宋体"/>
          <w:b/>
          <w:lang w:eastAsia="zh-CN"/>
        </w:rPr>
      </w:pPr>
      <w:r>
        <w:rPr>
          <w:rFonts w:eastAsia="宋体"/>
          <w:b/>
          <w:lang w:eastAsia="zh-CN"/>
        </w:rPr>
        <w:t>T</w:t>
      </w:r>
      <w:r>
        <w:rPr>
          <w:rFonts w:eastAsia="宋体"/>
          <w:b/>
          <w:vertAlign w:val="subscript"/>
          <w:lang w:eastAsia="zh-CN"/>
        </w:rPr>
        <w:t>offset, 1</w:t>
      </w:r>
      <w:r>
        <w:rPr>
          <w:rFonts w:eastAsia="宋体" w:hint="eastAsia"/>
          <w:b/>
          <w:lang w:eastAsia="zh-CN"/>
        </w:rPr>
        <w:t xml:space="preserve">: </w:t>
      </w:r>
      <w:r>
        <w:rPr>
          <w:rFonts w:eastAsia="宋体"/>
          <w:b/>
          <w:lang w:eastAsia="zh-CN"/>
        </w:rPr>
        <w:t xml:space="preserve">the time period between the start time of the first </w:t>
      </w:r>
      <w:r>
        <w:rPr>
          <w:rFonts w:eastAsia="宋体" w:hint="eastAsia"/>
          <w:b/>
          <w:lang w:eastAsia="zh-CN"/>
        </w:rPr>
        <w:t xml:space="preserve">time </w:t>
      </w:r>
      <w:r>
        <w:rPr>
          <w:rFonts w:eastAsia="宋体"/>
          <w:b/>
          <w:lang w:eastAsia="zh-CN"/>
        </w:rPr>
        <w:t>domain</w:t>
      </w:r>
      <w:r>
        <w:rPr>
          <w:rFonts w:eastAsia="宋体" w:hint="eastAsia"/>
          <w:b/>
          <w:lang w:eastAsia="zh-CN"/>
        </w:rPr>
        <w:t xml:space="preserve"> </w:t>
      </w:r>
      <w:r>
        <w:rPr>
          <w:rFonts w:eastAsia="宋体"/>
          <w:b/>
          <w:lang w:eastAsia="zh-CN"/>
        </w:rPr>
        <w:t>resource for Msg3 transmission and its reference time</w:t>
      </w:r>
      <w:r>
        <w:rPr>
          <w:rFonts w:eastAsia="宋体" w:hint="eastAsia"/>
          <w:b/>
          <w:lang w:eastAsia="zh-CN"/>
        </w:rPr>
        <w:t>.</w:t>
      </w:r>
    </w:p>
    <w:p w14:paraId="65DC53FF" w14:textId="77777777" w:rsidR="0076102C" w:rsidRDefault="00B34975" w:rsidP="0026713B">
      <w:pPr>
        <w:numPr>
          <w:ilvl w:val="2"/>
          <w:numId w:val="50"/>
        </w:numPr>
        <w:snapToGrid w:val="0"/>
        <w:spacing w:afterLines="50" w:after="120"/>
        <w:jc w:val="both"/>
        <w:rPr>
          <w:rFonts w:eastAsia="宋体"/>
          <w:b/>
          <w:lang w:eastAsia="zh-CN"/>
        </w:rPr>
      </w:pPr>
      <w:r>
        <w:rPr>
          <w:rFonts w:eastAsia="宋体" w:hint="eastAsia"/>
          <w:b/>
          <w:lang w:eastAsia="zh-CN"/>
        </w:rPr>
        <w:t>N: T</w:t>
      </w:r>
      <w:r>
        <w:rPr>
          <w:rFonts w:eastAsia="宋体"/>
          <w:b/>
          <w:lang w:eastAsia="zh-CN"/>
        </w:rPr>
        <w:t xml:space="preserve">he number of TDMAed </w:t>
      </w:r>
      <w:r>
        <w:rPr>
          <w:rFonts w:eastAsia="宋体" w:hint="eastAsia"/>
          <w:b/>
          <w:lang w:eastAsia="zh-CN"/>
        </w:rPr>
        <w:t xml:space="preserve">time domain </w:t>
      </w:r>
      <w:r>
        <w:rPr>
          <w:rFonts w:eastAsia="宋体"/>
          <w:b/>
          <w:lang w:eastAsia="zh-CN"/>
        </w:rPr>
        <w:t>resources for Msg3</w:t>
      </w:r>
    </w:p>
    <w:p w14:paraId="508F3B72" w14:textId="77777777" w:rsidR="0076102C" w:rsidRDefault="00B34975" w:rsidP="0026713B">
      <w:pPr>
        <w:numPr>
          <w:ilvl w:val="2"/>
          <w:numId w:val="50"/>
        </w:numPr>
        <w:snapToGrid w:val="0"/>
        <w:spacing w:afterLines="50" w:after="120"/>
        <w:jc w:val="both"/>
        <w:rPr>
          <w:rFonts w:eastAsia="宋体"/>
          <w:b/>
          <w:lang w:eastAsia="zh-CN"/>
        </w:rPr>
      </w:pPr>
      <w:r>
        <w:rPr>
          <w:rFonts w:eastAsia="宋体"/>
          <w:b/>
          <w:lang w:eastAsia="zh-CN"/>
        </w:rPr>
        <w:lastRenderedPageBreak/>
        <w:t>T</w:t>
      </w:r>
      <w:r>
        <w:rPr>
          <w:rFonts w:eastAsia="宋体"/>
          <w:b/>
          <w:vertAlign w:val="subscript"/>
          <w:lang w:eastAsia="zh-CN"/>
        </w:rPr>
        <w:t>resource</w:t>
      </w:r>
      <w:r>
        <w:rPr>
          <w:rFonts w:eastAsia="宋体" w:hint="eastAsia"/>
          <w:b/>
          <w:lang w:eastAsia="zh-CN"/>
        </w:rPr>
        <w:t xml:space="preserve">: </w:t>
      </w:r>
      <w:r>
        <w:rPr>
          <w:rFonts w:eastAsia="宋体"/>
          <w:b/>
          <w:lang w:eastAsia="zh-CN"/>
        </w:rPr>
        <w:t xml:space="preserve">the time duration of one </w:t>
      </w:r>
      <w:r>
        <w:rPr>
          <w:rFonts w:eastAsia="宋体" w:hint="eastAsia"/>
          <w:b/>
          <w:lang w:eastAsia="zh-CN"/>
        </w:rPr>
        <w:t xml:space="preserve">time domain </w:t>
      </w:r>
      <w:r>
        <w:rPr>
          <w:rFonts w:eastAsia="宋体"/>
          <w:b/>
          <w:lang w:eastAsia="zh-CN"/>
        </w:rPr>
        <w:t>resource, which including the signal length T</w:t>
      </w:r>
      <w:r>
        <w:rPr>
          <w:rFonts w:eastAsia="宋体"/>
          <w:b/>
          <w:vertAlign w:val="subscript"/>
          <w:lang w:eastAsia="zh-CN"/>
        </w:rPr>
        <w:t>signal</w:t>
      </w:r>
      <w:r>
        <w:rPr>
          <w:rFonts w:eastAsia="宋体"/>
          <w:b/>
          <w:lang w:eastAsia="zh-CN"/>
        </w:rPr>
        <w:t xml:space="preserve"> and the guard time between two adjacent </w:t>
      </w:r>
      <w:r>
        <w:rPr>
          <w:rFonts w:eastAsia="宋体" w:hint="eastAsia"/>
          <w:b/>
          <w:lang w:eastAsia="zh-CN"/>
        </w:rPr>
        <w:t xml:space="preserve">time domain </w:t>
      </w:r>
      <w:r>
        <w:rPr>
          <w:rFonts w:eastAsia="宋体"/>
          <w:b/>
          <w:lang w:eastAsia="zh-CN"/>
        </w:rPr>
        <w:t>resource</w:t>
      </w:r>
      <w:r>
        <w:rPr>
          <w:rFonts w:eastAsia="宋体" w:hint="eastAsia"/>
          <w:b/>
          <w:lang w:eastAsia="zh-CN"/>
        </w:rPr>
        <w:t>s</w:t>
      </w:r>
      <w:r>
        <w:rPr>
          <w:rFonts w:eastAsia="宋体"/>
          <w:b/>
          <w:lang w:eastAsia="zh-CN"/>
        </w:rPr>
        <w:t xml:space="preserve"> T</w:t>
      </w:r>
      <w:r>
        <w:rPr>
          <w:rFonts w:eastAsia="宋体"/>
          <w:b/>
          <w:vertAlign w:val="subscript"/>
          <w:lang w:eastAsia="zh-CN"/>
        </w:rPr>
        <w:t>guard</w:t>
      </w:r>
      <w:r>
        <w:rPr>
          <w:rFonts w:eastAsia="宋体" w:hint="eastAsia"/>
          <w:b/>
          <w:lang w:eastAsia="zh-CN"/>
        </w:rPr>
        <w:t>.</w:t>
      </w:r>
    </w:p>
    <w:p w14:paraId="21E86E24" w14:textId="77777777" w:rsidR="00CE70ED" w:rsidRDefault="00CE70ED" w:rsidP="0026713B">
      <w:pPr>
        <w:numPr>
          <w:ilvl w:val="2"/>
          <w:numId w:val="50"/>
        </w:numPr>
        <w:snapToGrid w:val="0"/>
        <w:spacing w:afterLines="50" w:after="120"/>
        <w:jc w:val="both"/>
        <w:rPr>
          <w:rFonts w:eastAsia="宋体"/>
          <w:b/>
          <w:lang w:eastAsia="zh-CN"/>
        </w:rPr>
      </w:pPr>
      <w:r>
        <w:rPr>
          <w:rFonts w:eastAsia="宋体"/>
          <w:b/>
          <w:lang w:eastAsia="zh-CN"/>
        </w:rPr>
        <w:t>T</w:t>
      </w:r>
      <w:r>
        <w:rPr>
          <w:rFonts w:eastAsia="宋体"/>
          <w:b/>
          <w:vertAlign w:val="subscript"/>
          <w:lang w:eastAsia="zh-CN"/>
        </w:rPr>
        <w:t>guard</w:t>
      </w:r>
      <w:r>
        <w:rPr>
          <w:rFonts w:eastAsia="宋体" w:hint="eastAsia"/>
          <w:b/>
          <w:lang w:eastAsia="zh-CN"/>
        </w:rPr>
        <w:t xml:space="preserve">: </w:t>
      </w:r>
      <w:r>
        <w:rPr>
          <w:rFonts w:eastAsia="宋体"/>
          <w:b/>
          <w:lang w:eastAsia="zh-CN"/>
        </w:rPr>
        <w:t xml:space="preserve">the guard time between two adjacent </w:t>
      </w:r>
      <w:r>
        <w:rPr>
          <w:rFonts w:eastAsia="宋体" w:hint="eastAsia"/>
          <w:b/>
          <w:lang w:eastAsia="zh-CN"/>
        </w:rPr>
        <w:t xml:space="preserve">time domain </w:t>
      </w:r>
      <w:r>
        <w:rPr>
          <w:rFonts w:eastAsia="宋体"/>
          <w:b/>
          <w:lang w:eastAsia="zh-CN"/>
        </w:rPr>
        <w:t>resource</w:t>
      </w:r>
      <w:r>
        <w:rPr>
          <w:rFonts w:eastAsia="宋体" w:hint="eastAsia"/>
          <w:b/>
          <w:lang w:eastAsia="zh-CN"/>
        </w:rPr>
        <w:t>s.</w:t>
      </w:r>
    </w:p>
    <w:p w14:paraId="4ACAA2F0" w14:textId="57C7873A" w:rsidR="00DA5B94" w:rsidRPr="00006364" w:rsidRDefault="00DA5B94">
      <w:pPr>
        <w:snapToGrid w:val="0"/>
        <w:spacing w:beforeLines="100" w:before="240"/>
        <w:rPr>
          <w:rFonts w:eastAsia="宋体"/>
          <w:b/>
          <w:u w:val="single"/>
          <w:lang w:eastAsia="zh-CN"/>
        </w:rPr>
      </w:pPr>
      <w:r w:rsidRPr="00006364">
        <w:rPr>
          <w:rFonts w:eastAsia="宋体"/>
          <w:b/>
          <w:u w:val="single"/>
          <w:lang w:eastAsia="zh-CN"/>
        </w:rPr>
        <w:t>Time units for resource indication</w:t>
      </w:r>
    </w:p>
    <w:p w14:paraId="5AD9A51B" w14:textId="0271A26C" w:rsidR="00DA5B94" w:rsidRPr="00897051" w:rsidRDefault="00DA5B94" w:rsidP="00D97510">
      <w:pPr>
        <w:snapToGrid w:val="0"/>
        <w:spacing w:afterLines="50" w:after="120"/>
        <w:jc w:val="both"/>
        <w:rPr>
          <w:rFonts w:eastAsia="宋体"/>
        </w:rPr>
      </w:pPr>
      <w:r w:rsidRPr="00897051">
        <w:rPr>
          <w:rFonts w:eastAsia="宋体"/>
        </w:rPr>
        <w:t xml:space="preserve">The lengths of D2R preamble and midamble are </w:t>
      </w:r>
      <w:r>
        <w:rPr>
          <w:rFonts w:eastAsia="宋体" w:hint="eastAsia"/>
        </w:rPr>
        <w:t xml:space="preserve">assumed as </w:t>
      </w:r>
      <w:r w:rsidRPr="00897051">
        <w:rPr>
          <w:rFonts w:eastAsia="宋体"/>
        </w:rPr>
        <w:t xml:space="preserve">128chips and 64 chips separately in </w:t>
      </w:r>
      <w:r w:rsidR="005B2859">
        <w:rPr>
          <w:rFonts w:eastAsia="宋体"/>
        </w:rPr>
        <w:fldChar w:fldCharType="begin"/>
      </w:r>
      <w:r w:rsidR="005B2859">
        <w:rPr>
          <w:rFonts w:eastAsia="宋体"/>
        </w:rPr>
        <w:instrText xml:space="preserve"> REF _Ref193890138 \r \h </w:instrText>
      </w:r>
      <w:r w:rsidR="005E413A">
        <w:rPr>
          <w:rFonts w:eastAsia="宋体"/>
        </w:rPr>
        <w:instrText xml:space="preserve"> \* MERGEFORMAT </w:instrText>
      </w:r>
      <w:r w:rsidR="005B2859">
        <w:rPr>
          <w:rFonts w:eastAsia="宋体"/>
        </w:rPr>
      </w:r>
      <w:r w:rsidR="005B2859">
        <w:rPr>
          <w:rFonts w:eastAsia="宋体"/>
        </w:rPr>
        <w:fldChar w:fldCharType="separate"/>
      </w:r>
      <w:r w:rsidR="00444A4C">
        <w:rPr>
          <w:rFonts w:eastAsia="宋体"/>
        </w:rPr>
        <w:t>[12]</w:t>
      </w:r>
      <w:r w:rsidR="005B2859">
        <w:rPr>
          <w:rFonts w:eastAsia="宋体"/>
        </w:rPr>
        <w:fldChar w:fldCharType="end"/>
      </w:r>
      <w:r w:rsidRPr="00897051">
        <w:rPr>
          <w:rFonts w:eastAsia="宋体"/>
        </w:rPr>
        <w:t xml:space="preserve">. If the chip </w:t>
      </w:r>
      <w:r>
        <w:rPr>
          <w:rFonts w:eastAsia="宋体" w:hint="eastAsia"/>
        </w:rPr>
        <w:t>duration</w:t>
      </w:r>
      <w:r w:rsidRPr="00897051">
        <w:rPr>
          <w:rFonts w:eastAsia="宋体"/>
        </w:rPr>
        <w:t xml:space="preserve"> design of D2R </w:t>
      </w:r>
      <w:r>
        <w:rPr>
          <w:rFonts w:eastAsia="宋体" w:hint="eastAsia"/>
        </w:rPr>
        <w:t xml:space="preserve">link </w:t>
      </w:r>
      <w:r w:rsidRPr="00897051">
        <w:rPr>
          <w:rFonts w:eastAsia="宋体"/>
        </w:rPr>
        <w:t xml:space="preserve">is consistent with </w:t>
      </w:r>
      <w:r>
        <w:rPr>
          <w:rFonts w:eastAsia="宋体" w:hint="eastAsia"/>
        </w:rPr>
        <w:t xml:space="preserve">that of </w:t>
      </w:r>
      <w:r w:rsidRPr="00897051">
        <w:rPr>
          <w:rFonts w:eastAsia="宋体"/>
        </w:rPr>
        <w:t>R2D</w:t>
      </w:r>
      <w:r>
        <w:rPr>
          <w:rFonts w:eastAsia="宋体" w:hint="eastAsia"/>
        </w:rPr>
        <w:t xml:space="preserve"> link</w:t>
      </w:r>
      <w:r w:rsidRPr="00897051">
        <w:rPr>
          <w:rFonts w:eastAsia="宋体"/>
        </w:rPr>
        <w:t xml:space="preserve">, </w:t>
      </w:r>
      <w:r>
        <w:rPr>
          <w:rFonts w:eastAsia="宋体" w:hint="eastAsia"/>
        </w:rPr>
        <w:t xml:space="preserve">i.e. each OFDM symbol contains an integer number of chips, </w:t>
      </w:r>
      <w:r w:rsidRPr="00897051">
        <w:rPr>
          <w:rFonts w:eastAsia="宋体"/>
        </w:rPr>
        <w:t>the D2R preamble and midamble both occupying integer numbers of OFDM symbols. So OFDM symbol can be used as the time unit for indicating the T</w:t>
      </w:r>
      <w:r w:rsidRPr="00897051">
        <w:rPr>
          <w:rFonts w:eastAsia="宋体"/>
          <w:vertAlign w:val="subscript"/>
        </w:rPr>
        <w:t>offset, 1</w:t>
      </w:r>
      <w:r w:rsidRPr="00897051">
        <w:rPr>
          <w:rFonts w:eastAsia="宋体"/>
        </w:rPr>
        <w:t xml:space="preserve"> for Msg3.</w:t>
      </w:r>
    </w:p>
    <w:p w14:paraId="6433C5BC" w14:textId="25370636" w:rsidR="00834D03" w:rsidRPr="0004775C" w:rsidRDefault="00834D03">
      <w:pPr>
        <w:snapToGrid w:val="0"/>
        <w:spacing w:afterLines="50" w:after="120"/>
        <w:jc w:val="both"/>
        <w:rPr>
          <w:rFonts w:eastAsia="宋体"/>
        </w:rPr>
      </w:pPr>
      <w:r>
        <w:rPr>
          <w:rFonts w:eastAsia="宋体"/>
        </w:rPr>
        <w:t>B</w:t>
      </w:r>
      <w:r>
        <w:rPr>
          <w:rFonts w:eastAsia="宋体" w:hint="eastAsia"/>
        </w:rPr>
        <w:t xml:space="preserve">ased on the assumptions in </w:t>
      </w:r>
      <w:r w:rsidRPr="00834D03">
        <w:rPr>
          <w:rFonts w:eastAsia="宋体"/>
        </w:rPr>
        <w:fldChar w:fldCharType="begin"/>
      </w:r>
      <w:r w:rsidRPr="00834D03">
        <w:rPr>
          <w:rFonts w:eastAsia="宋体"/>
        </w:rPr>
        <w:instrText xml:space="preserve"> </w:instrText>
      </w:r>
      <w:r w:rsidRPr="00834D03">
        <w:rPr>
          <w:rFonts w:eastAsia="宋体" w:hint="eastAsia"/>
        </w:rPr>
        <w:instrText>REF _Ref193721718 \h</w:instrText>
      </w:r>
      <w:r w:rsidRPr="00834D03">
        <w:rPr>
          <w:rFonts w:eastAsia="宋体"/>
        </w:rPr>
        <w:instrText xml:space="preserve">  \* MERGEFORMAT </w:instrText>
      </w:r>
      <w:r w:rsidRPr="00834D03">
        <w:rPr>
          <w:rFonts w:eastAsia="宋体"/>
        </w:rPr>
      </w:r>
      <w:r w:rsidRPr="00834D03">
        <w:rPr>
          <w:rFonts w:eastAsia="宋体"/>
        </w:rPr>
        <w:fldChar w:fldCharType="separate"/>
      </w:r>
      <w:r w:rsidR="00444A4C" w:rsidRPr="00AC5CA8">
        <w:t xml:space="preserve">Table </w:t>
      </w:r>
      <w:r w:rsidR="00444A4C" w:rsidRPr="00AC5CA8">
        <w:rPr>
          <w:noProof/>
        </w:rPr>
        <w:t>10</w:t>
      </w:r>
      <w:r w:rsidRPr="00834D03">
        <w:rPr>
          <w:rFonts w:eastAsia="宋体"/>
        </w:rPr>
        <w:fldChar w:fldCharType="end"/>
      </w:r>
      <w:r>
        <w:rPr>
          <w:rFonts w:eastAsia="宋体" w:hint="eastAsia"/>
        </w:rPr>
        <w:t xml:space="preserve">, it can be calculated that the duration of Msg3 transmission is 10~15ms. </w:t>
      </w:r>
      <w:r>
        <w:rPr>
          <w:rFonts w:eastAsia="宋体"/>
        </w:rPr>
        <w:t>Thus,</w:t>
      </w:r>
      <w:r>
        <w:rPr>
          <w:rFonts w:eastAsia="宋体" w:hint="eastAsia"/>
        </w:rPr>
        <w:t xml:space="preserve"> slot can be used as the time unit for </w:t>
      </w:r>
      <w:r w:rsidRPr="00897051">
        <w:rPr>
          <w:rFonts w:eastAsia="宋体"/>
        </w:rPr>
        <w:t>T</w:t>
      </w:r>
      <w:r w:rsidRPr="00897051">
        <w:rPr>
          <w:rFonts w:eastAsia="宋体"/>
          <w:vertAlign w:val="subscript"/>
        </w:rPr>
        <w:t>resource</w:t>
      </w:r>
      <w:r w:rsidRPr="0004775C">
        <w:rPr>
          <w:rFonts w:eastAsia="宋体" w:hint="eastAsia"/>
        </w:rPr>
        <w:t>.</w:t>
      </w:r>
    </w:p>
    <w:p w14:paraId="15A63A2E" w14:textId="77777777" w:rsidR="00DA5B94" w:rsidRDefault="00DA5B94" w:rsidP="00D97510">
      <w:pPr>
        <w:snapToGrid w:val="0"/>
        <w:spacing w:afterLines="50" w:after="120"/>
        <w:jc w:val="both"/>
        <w:rPr>
          <w:rFonts w:eastAsia="宋体"/>
        </w:rPr>
      </w:pPr>
      <w:r>
        <w:rPr>
          <w:rFonts w:eastAsia="宋体" w:hint="eastAsia"/>
        </w:rPr>
        <w:t>For the cases with residual SFO&lt;10</w:t>
      </w:r>
      <w:r w:rsidRPr="0004775C">
        <w:rPr>
          <w:rFonts w:eastAsia="宋体" w:hint="eastAsia"/>
          <w:vertAlign w:val="superscript"/>
        </w:rPr>
        <w:t>4</w:t>
      </w:r>
      <w:r>
        <w:rPr>
          <w:rFonts w:eastAsia="宋体" w:hint="eastAsia"/>
        </w:rPr>
        <w:t xml:space="preserve"> ppm in which the access latency can be reduced by TDMA of Msg3, the guard time is smaller than 1ms. So the </w:t>
      </w:r>
      <w:r w:rsidRPr="0004775C">
        <w:rPr>
          <w:rFonts w:eastAsia="宋体"/>
        </w:rPr>
        <w:t>minimum value of R2D and D2R chip duration supported by the device can be used</w:t>
      </w:r>
      <w:r>
        <w:rPr>
          <w:rFonts w:eastAsia="宋体" w:hint="eastAsia"/>
        </w:rPr>
        <w:t xml:space="preserve"> for indicating </w:t>
      </w:r>
      <w:r w:rsidRPr="00897051">
        <w:rPr>
          <w:rFonts w:eastAsia="宋体"/>
        </w:rPr>
        <w:t>T</w:t>
      </w:r>
      <w:r>
        <w:rPr>
          <w:rFonts w:eastAsia="宋体" w:hint="eastAsia"/>
          <w:vertAlign w:val="subscript"/>
        </w:rPr>
        <w:t>guard</w:t>
      </w:r>
      <w:r>
        <w:rPr>
          <w:rFonts w:eastAsia="宋体" w:hint="eastAsia"/>
        </w:rPr>
        <w:t>.</w:t>
      </w:r>
    </w:p>
    <w:p w14:paraId="2512B5BA" w14:textId="77777777" w:rsidR="00DA5B94" w:rsidRPr="00DA5B94" w:rsidRDefault="00DA5B94">
      <w:pPr>
        <w:snapToGrid w:val="0"/>
        <w:spacing w:afterLines="50" w:after="120"/>
        <w:rPr>
          <w:rFonts w:eastAsia="宋体"/>
          <w:b/>
          <w:lang w:eastAsia="zh-CN"/>
        </w:rPr>
      </w:pPr>
      <w:r w:rsidRPr="0004775C">
        <w:rPr>
          <w:rFonts w:eastAsia="宋体"/>
          <w:b/>
        </w:rPr>
        <w:t>P</w:t>
      </w:r>
      <w:r w:rsidRPr="0004775C">
        <w:rPr>
          <w:rFonts w:eastAsia="宋体" w:hint="eastAsia"/>
          <w:b/>
        </w:rPr>
        <w:t xml:space="preserve">roposal </w:t>
      </w:r>
      <w:r w:rsidR="00A130CE">
        <w:rPr>
          <w:rFonts w:eastAsia="宋体" w:hint="eastAsia"/>
          <w:b/>
          <w:lang w:eastAsia="zh-CN"/>
        </w:rPr>
        <w:t>25</w:t>
      </w:r>
      <w:r w:rsidRPr="0004775C">
        <w:rPr>
          <w:rFonts w:eastAsia="宋体" w:hint="eastAsia"/>
          <w:b/>
        </w:rPr>
        <w:t xml:space="preserve">: </w:t>
      </w:r>
      <w:r>
        <w:rPr>
          <w:rFonts w:eastAsia="宋体" w:hint="eastAsia"/>
          <w:b/>
        </w:rPr>
        <w:t xml:space="preserve">OFDM symbol, slot and </w:t>
      </w:r>
      <w:r w:rsidRPr="0004775C">
        <w:rPr>
          <w:rFonts w:eastAsia="宋体"/>
          <w:b/>
        </w:rPr>
        <w:t>the minimum value of R2D and D2R chip duration supported by the device</w:t>
      </w:r>
      <w:r>
        <w:rPr>
          <w:rFonts w:eastAsia="宋体" w:hint="eastAsia"/>
          <w:b/>
        </w:rPr>
        <w:t xml:space="preserve"> can be used as the time unit for indicating</w:t>
      </w:r>
      <w:r w:rsidRPr="00875B7A">
        <w:rPr>
          <w:rFonts w:eastAsia="宋体" w:hint="eastAsia"/>
          <w:b/>
        </w:rPr>
        <w:t xml:space="preserve"> </w:t>
      </w:r>
      <w:r w:rsidRPr="00875B7A">
        <w:rPr>
          <w:rFonts w:eastAsia="宋体"/>
          <w:b/>
        </w:rPr>
        <w:t>T</w:t>
      </w:r>
      <w:r w:rsidRPr="00875B7A">
        <w:rPr>
          <w:rFonts w:eastAsia="宋体"/>
          <w:b/>
          <w:vertAlign w:val="subscript"/>
        </w:rPr>
        <w:t>offset, 1</w:t>
      </w:r>
      <w:r w:rsidRPr="00875B7A">
        <w:rPr>
          <w:rFonts w:eastAsia="宋体" w:hint="eastAsia"/>
          <w:b/>
        </w:rPr>
        <w:t xml:space="preserve">, </w:t>
      </w:r>
      <w:r w:rsidRPr="00875B7A">
        <w:rPr>
          <w:rFonts w:eastAsia="宋体"/>
          <w:b/>
        </w:rPr>
        <w:t>T</w:t>
      </w:r>
      <w:r w:rsidRPr="00875B7A">
        <w:rPr>
          <w:rFonts w:eastAsia="宋体"/>
          <w:b/>
          <w:vertAlign w:val="subscript"/>
        </w:rPr>
        <w:t>resource</w:t>
      </w:r>
      <w:r w:rsidRPr="00875B7A">
        <w:rPr>
          <w:rFonts w:eastAsia="宋体" w:hint="eastAsia"/>
          <w:b/>
        </w:rPr>
        <w:t xml:space="preserve"> and </w:t>
      </w:r>
      <w:r w:rsidRPr="00875B7A">
        <w:rPr>
          <w:rFonts w:eastAsia="宋体"/>
          <w:b/>
        </w:rPr>
        <w:t>T</w:t>
      </w:r>
      <w:r w:rsidRPr="00875B7A">
        <w:rPr>
          <w:rFonts w:eastAsia="宋体" w:hint="eastAsia"/>
          <w:b/>
          <w:vertAlign w:val="subscript"/>
        </w:rPr>
        <w:t>guard</w:t>
      </w:r>
      <w:r w:rsidRPr="00875B7A">
        <w:rPr>
          <w:rFonts w:eastAsia="宋体" w:hint="eastAsia"/>
          <w:b/>
        </w:rPr>
        <w:t xml:space="preserve"> </w:t>
      </w:r>
      <w:r>
        <w:rPr>
          <w:rFonts w:eastAsia="宋体" w:hint="eastAsia"/>
          <w:b/>
        </w:rPr>
        <w:t>respectively</w:t>
      </w:r>
      <w:r w:rsidRPr="00875B7A">
        <w:rPr>
          <w:rFonts w:eastAsia="宋体" w:hint="eastAsia"/>
          <w:b/>
        </w:rPr>
        <w:t>.</w:t>
      </w:r>
    </w:p>
    <w:p w14:paraId="59D27131" w14:textId="77777777" w:rsidR="0076102C" w:rsidRDefault="00B34975" w:rsidP="00D97510">
      <w:pPr>
        <w:pStyle w:val="21"/>
        <w:spacing w:before="240" w:afterLines="50" w:after="120"/>
        <w:ind w:left="696" w:hangingChars="289" w:hanging="696"/>
        <w:rPr>
          <w:rFonts w:eastAsiaTheme="minorEastAsia"/>
          <w:b/>
          <w:sz w:val="24"/>
          <w:szCs w:val="22"/>
          <w:lang w:val="en-US" w:eastAsia="zh-CN"/>
        </w:rPr>
      </w:pPr>
      <w:bookmarkStart w:id="60" w:name="_Ref189059831"/>
      <w:r w:rsidRPr="00D97510">
        <w:rPr>
          <w:rFonts w:eastAsia="宋体"/>
          <w:b/>
          <w:kern w:val="32"/>
          <w:sz w:val="24"/>
          <w:szCs w:val="20"/>
        </w:rPr>
        <w:t>Resource</w:t>
      </w:r>
      <w:r>
        <w:rPr>
          <w:rFonts w:eastAsiaTheme="minorEastAsia" w:hint="eastAsia"/>
          <w:b/>
          <w:sz w:val="24"/>
          <w:szCs w:val="22"/>
          <w:lang w:val="en-US" w:eastAsia="zh-CN"/>
        </w:rPr>
        <w:t xml:space="preserve"> mapping/selection</w:t>
      </w:r>
      <w:bookmarkEnd w:id="60"/>
    </w:p>
    <w:p w14:paraId="794D4FB8" w14:textId="77777777" w:rsidR="0076102C" w:rsidRDefault="00B34975">
      <w:pPr>
        <w:jc w:val="both"/>
        <w:rPr>
          <w:rFonts w:eastAsiaTheme="minorEastAsia"/>
          <w:lang w:val="en-US" w:eastAsia="zh-CN"/>
        </w:rPr>
      </w:pPr>
      <w:r>
        <w:rPr>
          <w:rFonts w:eastAsiaTheme="minorEastAsia"/>
          <w:lang w:val="en-US" w:eastAsia="zh-CN"/>
        </w:rPr>
        <w:t>This section mainly discusses the resource mapping and selection methods for M</w:t>
      </w:r>
      <w:r>
        <w:rPr>
          <w:rFonts w:eastAsiaTheme="minorEastAsia" w:hint="eastAsia"/>
          <w:lang w:val="en-US" w:eastAsia="zh-CN"/>
        </w:rPr>
        <w:t>s</w:t>
      </w:r>
      <w:r>
        <w:rPr>
          <w:rFonts w:eastAsiaTheme="minorEastAsia"/>
          <w:lang w:val="en-US" w:eastAsia="zh-CN"/>
        </w:rPr>
        <w:t>g1, M</w:t>
      </w:r>
      <w:r>
        <w:rPr>
          <w:rFonts w:eastAsiaTheme="minorEastAsia" w:hint="eastAsia"/>
          <w:lang w:val="en-US" w:eastAsia="zh-CN"/>
        </w:rPr>
        <w:t>s</w:t>
      </w:r>
      <w:r>
        <w:rPr>
          <w:rFonts w:eastAsiaTheme="minorEastAsia"/>
          <w:lang w:val="en-US" w:eastAsia="zh-CN"/>
        </w:rPr>
        <w:t>g2, and M</w:t>
      </w:r>
      <w:r>
        <w:rPr>
          <w:rFonts w:eastAsiaTheme="minorEastAsia" w:hint="eastAsia"/>
          <w:lang w:val="en-US" w:eastAsia="zh-CN"/>
        </w:rPr>
        <w:t>s</w:t>
      </w:r>
      <w:r>
        <w:rPr>
          <w:rFonts w:eastAsiaTheme="minorEastAsia"/>
          <w:lang w:val="en-US" w:eastAsia="zh-CN"/>
        </w:rPr>
        <w:t xml:space="preserve">g3. Among them, the resource mapping of Msg1 is how multiple A-IoT devices select the random access occasions based on the resources configured by the </w:t>
      </w:r>
      <w:r>
        <w:rPr>
          <w:rFonts w:eastAsiaTheme="minorEastAsia" w:hint="eastAsia"/>
          <w:lang w:val="en-US" w:eastAsia="zh-CN"/>
        </w:rPr>
        <w:t>gNB</w:t>
      </w:r>
      <w:r>
        <w:rPr>
          <w:rFonts w:eastAsiaTheme="minorEastAsia"/>
          <w:lang w:val="en-US" w:eastAsia="zh-CN"/>
        </w:rPr>
        <w:t xml:space="preserve"> to initiate random access. The resource mapping of M</w:t>
      </w:r>
      <w:r>
        <w:rPr>
          <w:rFonts w:eastAsiaTheme="minorEastAsia" w:hint="eastAsia"/>
          <w:lang w:val="en-US" w:eastAsia="zh-CN"/>
        </w:rPr>
        <w:t>s</w:t>
      </w:r>
      <w:r>
        <w:rPr>
          <w:rFonts w:eastAsiaTheme="minorEastAsia"/>
          <w:lang w:val="en-US" w:eastAsia="zh-CN"/>
        </w:rPr>
        <w:t>g2 is how A-IoT devices find the receiving resource location of their own M</w:t>
      </w:r>
      <w:r>
        <w:rPr>
          <w:rFonts w:eastAsiaTheme="minorEastAsia" w:hint="eastAsia"/>
          <w:lang w:val="en-US" w:eastAsia="zh-CN"/>
        </w:rPr>
        <w:t>s</w:t>
      </w:r>
      <w:r>
        <w:rPr>
          <w:rFonts w:eastAsiaTheme="minorEastAsia"/>
          <w:lang w:val="en-US" w:eastAsia="zh-CN"/>
        </w:rPr>
        <w:t xml:space="preserve">g2 from multiple response messages sent by the </w:t>
      </w:r>
      <w:r>
        <w:rPr>
          <w:rFonts w:eastAsiaTheme="minorEastAsia" w:hint="eastAsia"/>
          <w:lang w:val="en-US" w:eastAsia="zh-CN"/>
        </w:rPr>
        <w:t>gNB</w:t>
      </w:r>
      <w:r>
        <w:rPr>
          <w:rFonts w:eastAsiaTheme="minorEastAsia"/>
          <w:lang w:val="en-US" w:eastAsia="zh-CN"/>
        </w:rPr>
        <w:t>. The resource mapping of M</w:t>
      </w:r>
      <w:r>
        <w:rPr>
          <w:rFonts w:eastAsiaTheme="minorEastAsia" w:hint="eastAsia"/>
          <w:lang w:val="en-US" w:eastAsia="zh-CN"/>
        </w:rPr>
        <w:t>sg</w:t>
      </w:r>
      <w:r>
        <w:rPr>
          <w:rFonts w:eastAsiaTheme="minorEastAsia"/>
          <w:lang w:val="en-US" w:eastAsia="zh-CN"/>
        </w:rPr>
        <w:t xml:space="preserve">3 is how A-IoT devices obtain the location of the </w:t>
      </w:r>
      <w:r>
        <w:rPr>
          <w:rFonts w:eastAsiaTheme="minorEastAsia" w:hint="eastAsia"/>
          <w:lang w:val="en-US" w:eastAsia="zh-CN"/>
        </w:rPr>
        <w:t>transmission</w:t>
      </w:r>
      <w:r>
        <w:rPr>
          <w:rFonts w:eastAsiaTheme="minorEastAsia"/>
          <w:lang w:val="en-US" w:eastAsia="zh-CN"/>
        </w:rPr>
        <w:t xml:space="preserve"> resources of M</w:t>
      </w:r>
      <w:r>
        <w:rPr>
          <w:rFonts w:eastAsiaTheme="minorEastAsia" w:hint="eastAsia"/>
          <w:lang w:val="en-US" w:eastAsia="zh-CN"/>
        </w:rPr>
        <w:t>sg</w:t>
      </w:r>
      <w:r>
        <w:rPr>
          <w:rFonts w:eastAsiaTheme="minorEastAsia"/>
          <w:lang w:val="en-US" w:eastAsia="zh-CN"/>
        </w:rPr>
        <w:t>3.</w:t>
      </w:r>
    </w:p>
    <w:p w14:paraId="25F84DC4" w14:textId="77777777" w:rsidR="0076102C" w:rsidRDefault="00B34975">
      <w:pPr>
        <w:rPr>
          <w:rFonts w:eastAsia="宋体"/>
          <w:b/>
          <w:u w:val="single"/>
          <w:lang w:eastAsia="zh-CN"/>
        </w:rPr>
      </w:pPr>
      <w:r>
        <w:rPr>
          <w:rFonts w:eastAsia="宋体" w:hint="eastAsia"/>
          <w:b/>
          <w:u w:val="single"/>
          <w:lang w:eastAsia="zh-CN"/>
        </w:rPr>
        <w:t>Msg1:</w:t>
      </w:r>
    </w:p>
    <w:p w14:paraId="20D3C625" w14:textId="77777777" w:rsidR="007C5F01" w:rsidRDefault="007C5F01" w:rsidP="007C5F01">
      <w:pPr>
        <w:jc w:val="both"/>
        <w:rPr>
          <w:rFonts w:eastAsia="宋体"/>
          <w:lang w:eastAsia="zh-CN"/>
        </w:rPr>
      </w:pPr>
      <w:bookmarkStart w:id="61" w:name="OLE_LINK72"/>
      <w:bookmarkStart w:id="62" w:name="OLE_LINK71"/>
      <w:r>
        <w:rPr>
          <w:rFonts w:eastAsia="宋体"/>
          <w:lang w:eastAsia="zh-CN"/>
        </w:rPr>
        <w:t>A</w:t>
      </w:r>
      <w:r>
        <w:rPr>
          <w:rFonts w:eastAsia="宋体" w:hint="eastAsia"/>
          <w:lang w:eastAsia="zh-CN"/>
        </w:rPr>
        <w:t xml:space="preserve">s discussed in Section 3.1.2, both multiple Msg1 transmission occasions in time domain and multiple A-IoT channels in frequency domain can be assigned by the reader </w:t>
      </w:r>
      <w:r>
        <w:rPr>
          <w:rFonts w:eastAsia="宋体"/>
          <w:lang w:eastAsia="zh-CN"/>
        </w:rPr>
        <w:t>for</w:t>
      </w:r>
      <w:r>
        <w:rPr>
          <w:rFonts w:eastAsia="宋体" w:hint="eastAsia"/>
          <w:lang w:eastAsia="zh-CN"/>
        </w:rPr>
        <w:t xml:space="preserve"> CBRA. A-IoT devices need to select one transmission occasion from the candidate resources for Msg1 transmission. </w:t>
      </w:r>
      <w:r>
        <w:rPr>
          <w:rFonts w:eastAsia="宋体"/>
          <w:lang w:eastAsia="zh-CN"/>
        </w:rPr>
        <w:t>H</w:t>
      </w:r>
      <w:r>
        <w:rPr>
          <w:rFonts w:eastAsia="宋体" w:hint="eastAsia"/>
          <w:lang w:eastAsia="zh-CN"/>
        </w:rPr>
        <w:t xml:space="preserve">ow to select the Msg1 transmission occasion </w:t>
      </w:r>
      <w:r>
        <w:rPr>
          <w:rFonts w:eastAsia="宋体"/>
          <w:lang w:eastAsia="zh-CN"/>
        </w:rPr>
        <w:t xml:space="preserve">would be discussed mainly </w:t>
      </w:r>
      <w:r>
        <w:rPr>
          <w:rFonts w:eastAsia="宋体" w:hint="eastAsia"/>
          <w:lang w:eastAsia="zh-CN"/>
        </w:rPr>
        <w:t>in RAN</w:t>
      </w:r>
      <w:r>
        <w:rPr>
          <w:rFonts w:eastAsia="宋体"/>
          <w:lang w:eastAsia="zh-CN"/>
        </w:rPr>
        <w:t>2 in the random access procedure</w:t>
      </w:r>
      <w:r>
        <w:rPr>
          <w:rFonts w:eastAsia="宋体" w:hint="eastAsia"/>
          <w:lang w:eastAsia="zh-CN"/>
        </w:rPr>
        <w:t xml:space="preserve">. </w:t>
      </w:r>
    </w:p>
    <w:p w14:paraId="77654A49" w14:textId="4AF60741" w:rsidR="007C5F01" w:rsidRDefault="007C5F01" w:rsidP="007C5F01">
      <w:pPr>
        <w:jc w:val="both"/>
        <w:rPr>
          <w:rFonts w:eastAsia="宋体"/>
          <w:lang w:eastAsia="zh-CN"/>
        </w:rPr>
      </w:pPr>
      <w:r>
        <w:rPr>
          <w:rFonts w:eastAsia="宋体"/>
          <w:lang w:eastAsia="zh-CN"/>
        </w:rPr>
        <w:t>According</w:t>
      </w:r>
      <w:r>
        <w:rPr>
          <w:rFonts w:eastAsia="宋体" w:hint="eastAsia"/>
          <w:lang w:eastAsia="zh-CN"/>
        </w:rPr>
        <w:t xml:space="preserve"> to the following agreement </w:t>
      </w:r>
      <w:r>
        <w:rPr>
          <w:rFonts w:eastAsia="宋体"/>
          <w:lang w:eastAsia="zh-CN"/>
        </w:rPr>
        <w:t>made</w:t>
      </w:r>
      <w:r>
        <w:rPr>
          <w:rFonts w:eastAsia="宋体" w:hint="eastAsia"/>
          <w:lang w:eastAsia="zh-CN"/>
        </w:rPr>
        <w:t xml:space="preserve"> in RAN2#127bis</w:t>
      </w:r>
      <w:r w:rsidRPr="00D703E3">
        <w:rPr>
          <w:rFonts w:eastAsia="宋体" w:hint="eastAsia"/>
          <w:lang w:eastAsia="zh-CN"/>
        </w:rPr>
        <w:t xml:space="preserve"> </w:t>
      </w:r>
      <w:r>
        <w:rPr>
          <w:rFonts w:eastAsia="宋体" w:hint="eastAsia"/>
          <w:lang w:eastAsia="zh-CN"/>
        </w:rPr>
        <w:t xml:space="preserve">and RAN2#129, A-IoT device </w:t>
      </w:r>
      <w:r>
        <w:rPr>
          <w:rFonts w:eastAsia="宋体"/>
          <w:lang w:eastAsia="zh-CN"/>
        </w:rPr>
        <w:t>randomly select</w:t>
      </w:r>
      <w:r>
        <w:rPr>
          <w:rFonts w:eastAsia="宋体" w:hint="eastAsia"/>
          <w:lang w:eastAsia="zh-CN"/>
        </w:rPr>
        <w:t>s</w:t>
      </w:r>
      <w:r>
        <w:rPr>
          <w:rFonts w:eastAsia="宋体"/>
          <w:lang w:eastAsia="zh-CN"/>
        </w:rPr>
        <w:t xml:space="preserve"> one access occasion</w:t>
      </w:r>
      <w:r>
        <w:rPr>
          <w:rFonts w:eastAsia="宋体" w:hint="eastAsia"/>
          <w:lang w:eastAsia="zh-CN"/>
        </w:rPr>
        <w:t xml:space="preserve"> within provided TDMA access occasions and FDMA occasions, respectively</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_Ref174028677 \r \h</w:instrText>
      </w:r>
      <w:r>
        <w:rPr>
          <w:rFonts w:eastAsia="宋体"/>
          <w:lang w:eastAsia="zh-CN"/>
        </w:rPr>
        <w:instrText xml:space="preserve"> </w:instrText>
      </w:r>
      <w:r>
        <w:rPr>
          <w:rFonts w:eastAsia="宋体"/>
          <w:lang w:eastAsia="zh-CN"/>
        </w:rPr>
      </w:r>
      <w:r>
        <w:rPr>
          <w:rFonts w:eastAsia="宋体"/>
          <w:lang w:eastAsia="zh-CN"/>
        </w:rPr>
        <w:fldChar w:fldCharType="separate"/>
      </w:r>
      <w:r w:rsidR="00444A4C">
        <w:rPr>
          <w:rFonts w:eastAsia="宋体"/>
          <w:lang w:eastAsia="zh-CN"/>
        </w:rPr>
        <w:t>[4]</w:t>
      </w:r>
      <w:r>
        <w:rPr>
          <w:rFonts w:eastAsia="宋体"/>
          <w:lang w:eastAsia="zh-CN"/>
        </w:rPr>
        <w:fldChar w:fldCharType="end"/>
      </w:r>
      <w:r w:rsidR="00620C94">
        <w:rPr>
          <w:rFonts w:eastAsia="宋体"/>
          <w:lang w:eastAsia="zh-CN"/>
        </w:rPr>
        <w:fldChar w:fldCharType="begin"/>
      </w:r>
      <w:r w:rsidR="00620C94">
        <w:rPr>
          <w:rFonts w:eastAsia="宋体"/>
          <w:lang w:eastAsia="zh-CN"/>
        </w:rPr>
        <w:instrText xml:space="preserve"> REF _Ref193735426 \n \h </w:instrText>
      </w:r>
      <w:r w:rsidR="00620C94">
        <w:rPr>
          <w:rFonts w:eastAsia="宋体"/>
          <w:lang w:eastAsia="zh-CN"/>
        </w:rPr>
      </w:r>
      <w:r w:rsidR="00620C94">
        <w:rPr>
          <w:rFonts w:eastAsia="宋体"/>
          <w:lang w:eastAsia="zh-CN"/>
        </w:rPr>
        <w:fldChar w:fldCharType="separate"/>
      </w:r>
      <w:r w:rsidR="00444A4C">
        <w:rPr>
          <w:rFonts w:eastAsia="宋体"/>
          <w:lang w:eastAsia="zh-CN"/>
        </w:rPr>
        <w:t>[5]</w:t>
      </w:r>
      <w:r w:rsidR="00620C94">
        <w:rPr>
          <w:rFonts w:eastAsia="宋体"/>
          <w:lang w:eastAsia="zh-CN"/>
        </w:rPr>
        <w:fldChar w:fldCharType="end"/>
      </w:r>
      <w:r>
        <w:rPr>
          <w:rFonts w:eastAsiaTheme="minorEastAsia" w:hint="eastAsia"/>
          <w:lang w:eastAsia="zh-CN"/>
        </w:rPr>
        <w:t xml:space="preserve">. </w:t>
      </w:r>
    </w:p>
    <w:tbl>
      <w:tblPr>
        <w:tblStyle w:val="aff7"/>
        <w:tblW w:w="0" w:type="auto"/>
        <w:tblInd w:w="108" w:type="dxa"/>
        <w:tblLook w:val="04A0" w:firstRow="1" w:lastRow="0" w:firstColumn="1" w:lastColumn="0" w:noHBand="0" w:noVBand="1"/>
      </w:tblPr>
      <w:tblGrid>
        <w:gridCol w:w="9639"/>
      </w:tblGrid>
      <w:tr w:rsidR="007C5F01" w14:paraId="4CCA83AD" w14:textId="77777777" w:rsidTr="00834D03">
        <w:tc>
          <w:tcPr>
            <w:tcW w:w="9639" w:type="dxa"/>
          </w:tcPr>
          <w:bookmarkEnd w:id="61"/>
          <w:bookmarkEnd w:id="62"/>
          <w:p w14:paraId="03DFD25A" w14:textId="77777777" w:rsidR="007C5F01" w:rsidRDefault="007C5F01" w:rsidP="007C5F01">
            <w:pPr>
              <w:pStyle w:val="Agreement"/>
              <w:tabs>
                <w:tab w:val="clear" w:pos="992"/>
                <w:tab w:val="clear" w:pos="1800"/>
                <w:tab w:val="left" w:pos="1619"/>
              </w:tabs>
              <w:ind w:left="426" w:hanging="426"/>
              <w:rPr>
                <w:rFonts w:eastAsiaTheme="minorEastAsia"/>
                <w:i/>
                <w:iCs/>
                <w:lang w:eastAsia="zh-CN"/>
              </w:rPr>
            </w:pPr>
            <w:r>
              <w:rPr>
                <w:i/>
                <w:iCs/>
              </w:rPr>
              <w:t xml:space="preserve">From RAN2 perspective, at least for TDMA the device can randomly select one access occasion for A-IoT Msg1 within access occasions provided/assigned by the reader, as the baseline for CBRA.  FFS if this is applicable to FDMA.  Further enhancement option(s) can be considered after more RAN1 progress on TDMA/FDMA.   </w:t>
            </w:r>
          </w:p>
          <w:p w14:paraId="3C957587" w14:textId="77777777" w:rsidR="007C5F01" w:rsidRPr="00006364" w:rsidRDefault="007C5F01" w:rsidP="007C5F01">
            <w:pPr>
              <w:pStyle w:val="Agreement"/>
              <w:tabs>
                <w:tab w:val="clear" w:pos="992"/>
                <w:tab w:val="clear" w:pos="1800"/>
                <w:tab w:val="left" w:pos="1619"/>
              </w:tabs>
              <w:ind w:left="426" w:hanging="426"/>
              <w:rPr>
                <w:rFonts w:ascii="Times New Roman" w:eastAsiaTheme="minorEastAsia" w:hAnsi="Times New Roman"/>
                <w:b w:val="0"/>
                <w:szCs w:val="20"/>
                <w:lang w:eastAsia="zh-CN"/>
              </w:rPr>
            </w:pPr>
            <w:r>
              <w:rPr>
                <w:i/>
                <w:iCs/>
              </w:rPr>
              <w:t>RAN2 assumes that device randomly selects among FDMA occasions as the baseline</w:t>
            </w:r>
          </w:p>
        </w:tc>
      </w:tr>
    </w:tbl>
    <w:p w14:paraId="102A5034" w14:textId="77777777" w:rsidR="007C5F01" w:rsidRDefault="007C5F01" w:rsidP="007C5F01">
      <w:pPr>
        <w:rPr>
          <w:rFonts w:ascii="宋体" w:eastAsia="宋体" w:hAnsi="宋体" w:cs="宋体"/>
          <w:lang w:eastAsia="zh-CN"/>
        </w:rPr>
      </w:pPr>
    </w:p>
    <w:p w14:paraId="425391E3" w14:textId="20971322" w:rsidR="007C5F01" w:rsidRDefault="007C5F01" w:rsidP="007C5F01">
      <w:pPr>
        <w:jc w:val="both"/>
        <w:rPr>
          <w:rFonts w:eastAsia="宋体"/>
          <w:lang w:eastAsia="zh-CN"/>
        </w:rPr>
      </w:pPr>
      <w:r>
        <w:rPr>
          <w:rFonts w:eastAsia="宋体"/>
          <w:lang w:eastAsia="zh-CN"/>
        </w:rPr>
        <w:t xml:space="preserve">When </w:t>
      </w:r>
      <w:r>
        <w:rPr>
          <w:rFonts w:eastAsia="宋体" w:hint="eastAsia"/>
          <w:lang w:eastAsia="zh-CN"/>
        </w:rPr>
        <w:t xml:space="preserve">the reader provides </w:t>
      </w:r>
      <w:r>
        <w:rPr>
          <w:rFonts w:eastAsia="宋体"/>
          <w:lang w:eastAsia="zh-CN"/>
        </w:rPr>
        <w:t>few</w:t>
      </w:r>
      <w:r>
        <w:rPr>
          <w:rFonts w:eastAsia="宋体" w:hint="eastAsia"/>
          <w:lang w:eastAsia="zh-CN"/>
        </w:rPr>
        <w:t>er</w:t>
      </w:r>
      <w:r>
        <w:rPr>
          <w:rFonts w:eastAsia="宋体"/>
          <w:lang w:eastAsia="zh-CN"/>
        </w:rPr>
        <w:t xml:space="preserve"> </w:t>
      </w:r>
      <w:r>
        <w:rPr>
          <w:rFonts w:eastAsia="宋体" w:hint="eastAsia"/>
          <w:lang w:eastAsia="zh-CN"/>
        </w:rPr>
        <w:t xml:space="preserve">configured </w:t>
      </w:r>
      <w:r>
        <w:rPr>
          <w:rFonts w:eastAsia="宋体"/>
          <w:lang w:eastAsia="zh-CN"/>
        </w:rPr>
        <w:t>resources</w:t>
      </w:r>
      <w:r w:rsidRPr="00D703E3">
        <w:rPr>
          <w:rFonts w:eastAsia="宋体" w:hint="eastAsia"/>
          <w:lang w:eastAsia="zh-CN"/>
        </w:rPr>
        <w:t xml:space="preserve"> </w:t>
      </w:r>
      <w:r>
        <w:rPr>
          <w:rFonts w:eastAsia="宋体" w:hint="eastAsia"/>
          <w:lang w:eastAsia="zh-CN"/>
        </w:rPr>
        <w:t xml:space="preserve">than the number of A-IoT devices response to </w:t>
      </w:r>
      <w:r w:rsidRPr="00FC5053">
        <w:rPr>
          <w:rFonts w:eastAsia="等线"/>
          <w:bCs/>
          <w:lang w:val="en-US" w:eastAsia="zh-CN"/>
        </w:rPr>
        <w:t xml:space="preserve">a R2D </w:t>
      </w:r>
      <w:bookmarkStart w:id="63" w:name="OLE_LINK46"/>
      <w:bookmarkStart w:id="64" w:name="OLE_LINK47"/>
      <w:r w:rsidRPr="00FC5053">
        <w:rPr>
          <w:rFonts w:eastAsia="等线"/>
          <w:bCs/>
          <w:lang w:val="en-US" w:eastAsia="zh-CN"/>
        </w:rPr>
        <w:t>transmission triggering random access</w:t>
      </w:r>
      <w:bookmarkEnd w:id="63"/>
      <w:bookmarkEnd w:id="64"/>
      <w:r>
        <w:rPr>
          <w:rFonts w:eastAsia="等线"/>
          <w:bCs/>
          <w:lang w:val="en-US" w:eastAsia="zh-CN"/>
        </w:rPr>
        <w:t xml:space="preserve"> procedure</w:t>
      </w:r>
      <w:r>
        <w:rPr>
          <w:rFonts w:eastAsia="宋体"/>
          <w:lang w:eastAsia="zh-CN"/>
        </w:rPr>
        <w:t>, resource contention</w:t>
      </w:r>
      <w:r w:rsidRPr="00D703E3">
        <w:rPr>
          <w:rFonts w:eastAsia="宋体" w:hint="eastAsia"/>
          <w:lang w:eastAsia="zh-CN"/>
        </w:rPr>
        <w:t xml:space="preserve"> </w:t>
      </w:r>
      <w:r>
        <w:rPr>
          <w:rFonts w:eastAsia="宋体"/>
          <w:lang w:eastAsia="zh-CN"/>
        </w:rPr>
        <w:t>occurs</w:t>
      </w:r>
      <w:r>
        <w:rPr>
          <w:rFonts w:eastAsia="宋体" w:hint="eastAsia"/>
          <w:lang w:eastAsia="zh-CN"/>
        </w:rPr>
        <w:t xml:space="preserve"> on </w:t>
      </w:r>
      <w:r>
        <w:rPr>
          <w:rFonts w:eastAsia="宋体"/>
          <w:lang w:eastAsia="zh-CN"/>
        </w:rPr>
        <w:t xml:space="preserve">the </w:t>
      </w:r>
      <w:r>
        <w:rPr>
          <w:rFonts w:eastAsia="宋体" w:hint="eastAsia"/>
          <w:lang w:eastAsia="zh-CN"/>
        </w:rPr>
        <w:t>transmission occasion</w:t>
      </w:r>
      <w:r>
        <w:rPr>
          <w:rFonts w:eastAsia="宋体"/>
          <w:lang w:eastAsia="zh-CN"/>
        </w:rPr>
        <w:t xml:space="preserve"> selected for Msg1 transmission</w:t>
      </w:r>
      <w:r>
        <w:rPr>
          <w:rFonts w:eastAsia="宋体" w:hint="eastAsia"/>
          <w:lang w:eastAsia="zh-CN"/>
        </w:rPr>
        <w:t xml:space="preserve">. </w:t>
      </w:r>
      <w:r>
        <w:rPr>
          <w:rFonts w:eastAsia="宋体"/>
          <w:lang w:eastAsia="zh-CN"/>
        </w:rPr>
        <w:t>H</w:t>
      </w:r>
      <w:r>
        <w:rPr>
          <w:rFonts w:eastAsia="宋体" w:hint="eastAsia"/>
          <w:lang w:eastAsia="zh-CN"/>
        </w:rPr>
        <w:t>ence, t</w:t>
      </w:r>
      <w:r>
        <w:rPr>
          <w:rFonts w:eastAsia="宋体"/>
          <w:lang w:eastAsia="zh-CN"/>
        </w:rPr>
        <w:t xml:space="preserve">he </w:t>
      </w:r>
      <w:r>
        <w:rPr>
          <w:rFonts w:eastAsia="宋体" w:hint="eastAsia"/>
          <w:lang w:eastAsia="zh-CN"/>
        </w:rPr>
        <w:t>collision</w:t>
      </w:r>
      <w:r>
        <w:rPr>
          <w:rFonts w:eastAsia="宋体"/>
          <w:lang w:eastAsia="zh-CN"/>
        </w:rPr>
        <w:t xml:space="preserve"> resolution mechanism of Ms</w:t>
      </w:r>
      <w:r>
        <w:rPr>
          <w:rFonts w:eastAsia="宋体" w:hint="eastAsia"/>
          <w:lang w:eastAsia="zh-CN"/>
        </w:rPr>
        <w:t>g</w:t>
      </w:r>
      <w:r>
        <w:rPr>
          <w:rFonts w:eastAsia="宋体"/>
          <w:lang w:eastAsia="zh-CN"/>
        </w:rPr>
        <w:t xml:space="preserve">1 </w:t>
      </w:r>
      <w:r>
        <w:rPr>
          <w:rFonts w:eastAsia="宋体" w:hint="eastAsia"/>
          <w:lang w:eastAsia="zh-CN"/>
        </w:rPr>
        <w:t xml:space="preserve">transmission </w:t>
      </w:r>
      <w:r>
        <w:rPr>
          <w:rFonts w:eastAsia="宋体"/>
          <w:lang w:eastAsia="zh-CN"/>
        </w:rPr>
        <w:t xml:space="preserve">needs to be considered together with </w:t>
      </w:r>
      <w:r>
        <w:rPr>
          <w:rFonts w:eastAsia="宋体" w:hint="eastAsia"/>
          <w:lang w:eastAsia="zh-CN"/>
        </w:rPr>
        <w:t xml:space="preserve">the </w:t>
      </w:r>
      <w:r>
        <w:rPr>
          <w:rFonts w:eastAsia="宋体"/>
          <w:lang w:eastAsia="zh-CN"/>
        </w:rPr>
        <w:t>resource selection</w:t>
      </w:r>
      <w:r>
        <w:rPr>
          <w:rFonts w:eastAsia="宋体" w:hint="eastAsia"/>
          <w:lang w:eastAsia="zh-CN"/>
        </w:rPr>
        <w:t xml:space="preserve">. </w:t>
      </w:r>
      <w:r>
        <w:rPr>
          <w:rFonts w:eastAsia="宋体"/>
          <w:lang w:eastAsia="zh-CN"/>
        </w:rPr>
        <w:t>F</w:t>
      </w:r>
      <w:r>
        <w:rPr>
          <w:rFonts w:eastAsia="宋体" w:hint="eastAsia"/>
          <w:lang w:eastAsia="zh-CN"/>
        </w:rPr>
        <w:t>ollowing two alternatives can be considered.</w:t>
      </w:r>
    </w:p>
    <w:p w14:paraId="1B1097BF" w14:textId="77777777" w:rsidR="007C5F01" w:rsidRDefault="007C5F01" w:rsidP="007C5F01">
      <w:pPr>
        <w:pStyle w:val="afff1"/>
        <w:numPr>
          <w:ilvl w:val="0"/>
          <w:numId w:val="92"/>
        </w:numPr>
        <w:ind w:hangingChars="210"/>
        <w:contextualSpacing w:val="0"/>
        <w:jc w:val="both"/>
        <w:rPr>
          <w:rFonts w:eastAsia="宋体"/>
          <w:lang w:eastAsia="zh-CN"/>
        </w:rPr>
      </w:pPr>
      <w:r>
        <w:rPr>
          <w:rFonts w:eastAsia="宋体"/>
          <w:lang w:eastAsia="zh-CN"/>
        </w:rPr>
        <w:t>A</w:t>
      </w:r>
      <w:r>
        <w:rPr>
          <w:rFonts w:eastAsia="宋体" w:hint="eastAsia"/>
          <w:lang w:eastAsia="zh-CN"/>
        </w:rPr>
        <w:t>lternative 1: Slot-ALOHA based resource selection.</w:t>
      </w:r>
    </w:p>
    <w:p w14:paraId="669A2B8A" w14:textId="77777777" w:rsidR="007C5F01" w:rsidRPr="00C11DFD" w:rsidRDefault="007C5F01" w:rsidP="007C5F01">
      <w:pPr>
        <w:pStyle w:val="afff1"/>
        <w:numPr>
          <w:ilvl w:val="0"/>
          <w:numId w:val="92"/>
        </w:numPr>
        <w:ind w:hangingChars="210"/>
        <w:contextualSpacing w:val="0"/>
        <w:jc w:val="both"/>
        <w:rPr>
          <w:rFonts w:eastAsia="宋体"/>
          <w:lang w:eastAsia="zh-CN"/>
        </w:rPr>
      </w:pPr>
      <w:r>
        <w:rPr>
          <w:rFonts w:eastAsia="宋体"/>
          <w:lang w:eastAsia="zh-CN"/>
        </w:rPr>
        <w:t>A</w:t>
      </w:r>
      <w:r>
        <w:rPr>
          <w:rFonts w:eastAsia="宋体" w:hint="eastAsia"/>
          <w:lang w:eastAsia="zh-CN"/>
        </w:rPr>
        <w:t xml:space="preserve">lternative 2: </w:t>
      </w:r>
      <w:r>
        <w:rPr>
          <w:rFonts w:eastAsia="宋体"/>
          <w:lang w:eastAsia="zh-CN"/>
        </w:rPr>
        <w:t>Carrier sense</w:t>
      </w:r>
      <w:r>
        <w:rPr>
          <w:rFonts w:eastAsia="宋体" w:hint="eastAsia"/>
          <w:lang w:eastAsia="zh-CN"/>
        </w:rPr>
        <w:t xml:space="preserve"> transmission on the selected resource.</w:t>
      </w:r>
    </w:p>
    <w:p w14:paraId="43852CF7" w14:textId="415404C8" w:rsidR="007C5F01" w:rsidRDefault="007C5F01" w:rsidP="007C5F01">
      <w:pPr>
        <w:jc w:val="both"/>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A</w:t>
      </w:r>
      <w:r>
        <w:rPr>
          <w:rFonts w:eastAsia="宋体" w:hint="eastAsia"/>
          <w:lang w:eastAsia="zh-CN"/>
        </w:rPr>
        <w:t xml:space="preserve">lternative 1, an A-IoT device is not limited to select one transmission occasion </w:t>
      </w:r>
      <w:r>
        <w:rPr>
          <w:rFonts w:eastAsia="宋体"/>
          <w:lang w:eastAsia="zh-CN"/>
        </w:rPr>
        <w:t xml:space="preserve">for Msg1 transmission </w:t>
      </w:r>
      <w:r>
        <w:rPr>
          <w:rFonts w:eastAsia="宋体" w:hint="eastAsia"/>
          <w:lang w:eastAsia="zh-CN"/>
        </w:rPr>
        <w:t xml:space="preserve">from the resources provided by </w:t>
      </w:r>
      <w:r w:rsidR="00F03697">
        <w:rPr>
          <w:rFonts w:eastAsia="宋体"/>
          <w:lang w:eastAsia="zh-CN"/>
        </w:rPr>
        <w:t>R2D</w:t>
      </w:r>
      <w:r>
        <w:rPr>
          <w:rFonts w:eastAsia="宋体"/>
          <w:lang w:eastAsia="zh-CN"/>
        </w:rPr>
        <w:t xml:space="preserve"> control information which </w:t>
      </w:r>
      <w:r w:rsidRPr="00FC5053">
        <w:rPr>
          <w:rFonts w:eastAsia="等线"/>
          <w:bCs/>
          <w:lang w:val="en-US" w:eastAsia="zh-CN"/>
        </w:rPr>
        <w:t>trigger</w:t>
      </w:r>
      <w:r>
        <w:rPr>
          <w:rFonts w:eastAsia="等线"/>
          <w:bCs/>
          <w:lang w:val="en-US" w:eastAsia="zh-CN"/>
        </w:rPr>
        <w:t xml:space="preserve">s the </w:t>
      </w:r>
      <w:r w:rsidRPr="00FC5053">
        <w:rPr>
          <w:rFonts w:eastAsia="等线"/>
          <w:bCs/>
          <w:lang w:val="en-US" w:eastAsia="zh-CN"/>
        </w:rPr>
        <w:t>random access</w:t>
      </w:r>
      <w:r>
        <w:rPr>
          <w:rFonts w:eastAsia="等线" w:hint="eastAsia"/>
          <w:bCs/>
          <w:lang w:val="en-US" w:eastAsia="zh-CN"/>
        </w:rPr>
        <w:t xml:space="preserve">. </w:t>
      </w:r>
      <w:r>
        <w:rPr>
          <w:rFonts w:eastAsia="等线"/>
          <w:bCs/>
          <w:lang w:val="en-US" w:eastAsia="zh-CN"/>
        </w:rPr>
        <w:t>F</w:t>
      </w:r>
      <w:r>
        <w:rPr>
          <w:rFonts w:eastAsia="等线" w:hint="eastAsia"/>
          <w:bCs/>
          <w:lang w:val="en-US" w:eastAsia="zh-CN"/>
        </w:rPr>
        <w:t xml:space="preserve">or example, A-IoT device generates a random integer within the range of [0, Q], where the Q is larger than the number of Msg1 resources. Query-like R2D </w:t>
      </w:r>
      <w:r>
        <w:rPr>
          <w:rFonts w:eastAsia="等线"/>
          <w:bCs/>
          <w:lang w:val="en-US" w:eastAsia="zh-CN"/>
        </w:rPr>
        <w:t>signaling</w:t>
      </w:r>
      <w:r>
        <w:rPr>
          <w:rFonts w:eastAsia="等线" w:hint="eastAsia"/>
          <w:bCs/>
          <w:lang w:val="en-US" w:eastAsia="zh-CN"/>
        </w:rPr>
        <w:t xml:space="preserve"> is introduced to determine same number of Msg1 transmission occasions as paging message. </w:t>
      </w:r>
      <w:r>
        <w:rPr>
          <w:rFonts w:eastAsia="等线"/>
          <w:bCs/>
          <w:lang w:val="en-US" w:eastAsia="zh-CN"/>
        </w:rPr>
        <w:t>T</w:t>
      </w:r>
      <w:r>
        <w:rPr>
          <w:rFonts w:eastAsia="等线" w:hint="eastAsia"/>
          <w:bCs/>
          <w:lang w:val="en-US" w:eastAsia="zh-CN"/>
        </w:rPr>
        <w:t xml:space="preserve">he </w:t>
      </w:r>
      <w:r>
        <w:rPr>
          <w:rFonts w:eastAsia="等线"/>
          <w:bCs/>
          <w:lang w:val="en-US" w:eastAsia="zh-CN"/>
        </w:rPr>
        <w:t>generated</w:t>
      </w:r>
      <w:r>
        <w:rPr>
          <w:rFonts w:eastAsia="等线" w:hint="eastAsia"/>
          <w:bCs/>
          <w:lang w:val="en-US" w:eastAsia="zh-CN"/>
        </w:rPr>
        <w:t xml:space="preserve"> integer</w:t>
      </w:r>
      <w:r w:rsidRPr="00044C0F">
        <w:rPr>
          <w:rFonts w:eastAsia="等线"/>
          <w:bCs/>
          <w:lang w:val="en-US" w:eastAsia="zh-CN"/>
        </w:rPr>
        <w:t xml:space="preserve"> </w:t>
      </w:r>
      <w:r>
        <w:rPr>
          <w:rFonts w:eastAsia="等线" w:hint="eastAsia"/>
          <w:bCs/>
          <w:lang w:val="en-US" w:eastAsia="zh-CN"/>
        </w:rPr>
        <w:t xml:space="preserve">is </w:t>
      </w:r>
      <w:r w:rsidRPr="00044C0F">
        <w:rPr>
          <w:rFonts w:eastAsia="等线"/>
          <w:bCs/>
          <w:lang w:val="en-US" w:eastAsia="zh-CN"/>
        </w:rPr>
        <w:t xml:space="preserve">subtracted from the number of </w:t>
      </w:r>
      <w:r>
        <w:rPr>
          <w:rFonts w:eastAsia="等线" w:hint="eastAsia"/>
          <w:bCs/>
          <w:lang w:val="en-US" w:eastAsia="zh-CN"/>
        </w:rPr>
        <w:t>Msg1 resources</w:t>
      </w:r>
      <w:r w:rsidRPr="00044C0F">
        <w:rPr>
          <w:rFonts w:eastAsia="等线"/>
          <w:bCs/>
          <w:lang w:val="en-US" w:eastAsia="zh-CN"/>
        </w:rPr>
        <w:t xml:space="preserve"> after </w:t>
      </w:r>
      <w:r>
        <w:rPr>
          <w:rFonts w:eastAsia="等线" w:hint="eastAsia"/>
          <w:bCs/>
          <w:lang w:val="en-US" w:eastAsia="zh-CN"/>
        </w:rPr>
        <w:t xml:space="preserve">receiving </w:t>
      </w:r>
      <w:r w:rsidRPr="00044C0F">
        <w:rPr>
          <w:rFonts w:eastAsia="等线"/>
          <w:bCs/>
          <w:lang w:val="en-US" w:eastAsia="zh-CN"/>
        </w:rPr>
        <w:t xml:space="preserve">each </w:t>
      </w:r>
      <w:r>
        <w:rPr>
          <w:rFonts w:eastAsia="等线" w:hint="eastAsia"/>
          <w:bCs/>
          <w:lang w:val="en-US" w:eastAsia="zh-CN"/>
        </w:rPr>
        <w:t xml:space="preserve">Query-like </w:t>
      </w:r>
      <w:r w:rsidRPr="00044C0F">
        <w:rPr>
          <w:rFonts w:eastAsia="等线"/>
          <w:bCs/>
          <w:lang w:val="en-US" w:eastAsia="zh-CN"/>
        </w:rPr>
        <w:t>signal</w:t>
      </w:r>
      <w:r>
        <w:rPr>
          <w:rFonts w:eastAsia="等线" w:hint="eastAsia"/>
          <w:bCs/>
          <w:lang w:val="en-US" w:eastAsia="zh-CN"/>
        </w:rPr>
        <w:t xml:space="preserve">, until the value is smaller than the number of Msg1 resources. </w:t>
      </w:r>
      <w:r w:rsidRPr="00044C0F">
        <w:rPr>
          <w:rFonts w:eastAsia="等线"/>
          <w:bCs/>
          <w:lang w:val="en-US" w:eastAsia="zh-CN"/>
        </w:rPr>
        <w:t xml:space="preserve">A larger Q value helps to distribute the timing of </w:t>
      </w:r>
      <w:r>
        <w:rPr>
          <w:rFonts w:eastAsia="等线" w:hint="eastAsia"/>
          <w:bCs/>
          <w:lang w:val="en-US" w:eastAsia="zh-CN"/>
        </w:rPr>
        <w:t>Msg1 transmission from different A-IoT devices.</w:t>
      </w:r>
    </w:p>
    <w:p w14:paraId="671AE5C8" w14:textId="77777777" w:rsidR="007C5F01" w:rsidRDefault="007C5F01" w:rsidP="007C5F01">
      <w:pPr>
        <w:jc w:val="both"/>
        <w:rPr>
          <w:rFonts w:eastAsia="宋体"/>
          <w:lang w:eastAsia="zh-CN"/>
        </w:rPr>
      </w:pPr>
      <w:r>
        <w:rPr>
          <w:rFonts w:eastAsia="宋体"/>
          <w:lang w:eastAsia="zh-CN"/>
        </w:rPr>
        <w:lastRenderedPageBreak/>
        <w:t>F</w:t>
      </w:r>
      <w:r>
        <w:rPr>
          <w:rFonts w:eastAsia="宋体" w:hint="eastAsia"/>
          <w:lang w:eastAsia="zh-CN"/>
        </w:rPr>
        <w:t>or</w:t>
      </w:r>
      <w:r w:rsidRPr="00D703E3">
        <w:rPr>
          <w:rFonts w:eastAsia="宋体"/>
          <w:lang w:eastAsia="zh-CN"/>
        </w:rPr>
        <w:t xml:space="preserve"> </w:t>
      </w:r>
      <w:r>
        <w:rPr>
          <w:rFonts w:eastAsia="宋体"/>
          <w:lang w:eastAsia="zh-CN"/>
        </w:rPr>
        <w:t>A</w:t>
      </w:r>
      <w:r>
        <w:rPr>
          <w:rFonts w:eastAsia="宋体" w:hint="eastAsia"/>
          <w:lang w:eastAsia="zh-CN"/>
        </w:rPr>
        <w:t xml:space="preserve">lternative 2, an A-IoT device randomly selects </w:t>
      </w:r>
      <w:r>
        <w:rPr>
          <w:rFonts w:eastAsia="宋体"/>
          <w:lang w:eastAsia="zh-CN"/>
        </w:rPr>
        <w:t>a</w:t>
      </w:r>
      <w:r>
        <w:rPr>
          <w:rFonts w:eastAsia="宋体" w:hint="eastAsia"/>
          <w:lang w:eastAsia="zh-CN"/>
        </w:rPr>
        <w:t xml:space="preserve"> transmission occasion </w:t>
      </w:r>
      <w:r>
        <w:rPr>
          <w:rFonts w:eastAsia="宋体"/>
          <w:lang w:eastAsia="zh-CN"/>
        </w:rPr>
        <w:t xml:space="preserve">for Msg1 transmission </w:t>
      </w:r>
      <w:r>
        <w:rPr>
          <w:rFonts w:eastAsia="宋体" w:hint="eastAsia"/>
          <w:lang w:eastAsia="zh-CN"/>
        </w:rPr>
        <w:t>among the resources provided by one Paging message</w:t>
      </w:r>
      <w:r>
        <w:rPr>
          <w:rFonts w:eastAsia="宋体"/>
          <w:lang w:eastAsia="zh-CN"/>
        </w:rPr>
        <w:t xml:space="preserve"> with the probability of transmission from random number generator [0, K]</w:t>
      </w:r>
      <w:r>
        <w:rPr>
          <w:rFonts w:eastAsia="宋体" w:hint="eastAsia"/>
          <w:lang w:eastAsia="zh-CN"/>
        </w:rPr>
        <w:t xml:space="preserve">. After selecting the Msg1 transmission occasion, A-IoT device needs to </w:t>
      </w:r>
      <w:r>
        <w:rPr>
          <w:rFonts w:eastAsia="宋体"/>
          <w:lang w:eastAsia="zh-CN"/>
        </w:rPr>
        <w:t>generate a random integer within the range of [0, K]</w:t>
      </w:r>
      <w:r>
        <w:rPr>
          <w:rFonts w:eastAsia="宋体" w:hint="eastAsia"/>
          <w:lang w:eastAsia="zh-CN"/>
        </w:rPr>
        <w:t xml:space="preserve">. The A-IoT device can transmit the Msg1 in the transmission </w:t>
      </w:r>
      <w:bookmarkStart w:id="65" w:name="OLE_LINK79"/>
      <w:bookmarkStart w:id="66" w:name="OLE_LINK80"/>
      <w:r>
        <w:rPr>
          <w:rFonts w:eastAsia="宋体" w:hint="eastAsia"/>
          <w:lang w:eastAsia="zh-CN"/>
        </w:rPr>
        <w:t xml:space="preserve">occasion </w:t>
      </w:r>
      <w:bookmarkEnd w:id="65"/>
      <w:bookmarkEnd w:id="66"/>
      <w:r>
        <w:rPr>
          <w:rFonts w:eastAsia="宋体" w:hint="eastAsia"/>
          <w:lang w:eastAsia="zh-CN"/>
        </w:rPr>
        <w:t xml:space="preserve">only if the </w:t>
      </w:r>
      <w:r>
        <w:rPr>
          <w:rFonts w:eastAsia="宋体"/>
          <w:lang w:eastAsia="zh-CN"/>
        </w:rPr>
        <w:t>generate</w:t>
      </w:r>
      <w:r>
        <w:rPr>
          <w:rFonts w:eastAsia="宋体" w:hint="eastAsia"/>
          <w:lang w:eastAsia="zh-CN"/>
        </w:rPr>
        <w:t>d</w:t>
      </w:r>
      <w:r>
        <w:rPr>
          <w:rFonts w:eastAsia="宋体"/>
          <w:lang w:eastAsia="zh-CN"/>
        </w:rPr>
        <w:t xml:space="preserve"> random number </w:t>
      </w:r>
      <w:r>
        <w:rPr>
          <w:rFonts w:eastAsia="宋体" w:hint="eastAsia"/>
          <w:lang w:eastAsia="zh-CN"/>
        </w:rPr>
        <w:t xml:space="preserve">is </w:t>
      </w:r>
      <w:r>
        <w:rPr>
          <w:rFonts w:eastAsia="宋体"/>
          <w:lang w:eastAsia="zh-CN"/>
        </w:rPr>
        <w:t>0</w:t>
      </w:r>
      <w:r>
        <w:rPr>
          <w:rFonts w:eastAsia="宋体" w:hint="eastAsia"/>
          <w:lang w:eastAsia="zh-CN"/>
        </w:rPr>
        <w:t xml:space="preserve">. </w:t>
      </w:r>
      <w:r>
        <w:rPr>
          <w:rFonts w:eastAsia="宋体"/>
          <w:lang w:eastAsia="zh-CN"/>
        </w:rPr>
        <w:t>O</w:t>
      </w:r>
      <w:r>
        <w:rPr>
          <w:rFonts w:eastAsia="宋体" w:hint="eastAsia"/>
          <w:lang w:eastAsia="zh-CN"/>
        </w:rPr>
        <w:t xml:space="preserve">therwise, the A-IoT device cannot transmit the Msg1 in the transmission occasion. </w:t>
      </w:r>
      <w:r>
        <w:rPr>
          <w:rFonts w:eastAsia="宋体"/>
          <w:lang w:eastAsia="zh-CN"/>
        </w:rPr>
        <w:t>T</w:t>
      </w:r>
      <w:r>
        <w:rPr>
          <w:rFonts w:eastAsia="宋体" w:hint="eastAsia"/>
          <w:lang w:eastAsia="zh-CN"/>
        </w:rPr>
        <w:t xml:space="preserve">he value of K is indicated by paging message and is adjusted in each inventory round. </w:t>
      </w:r>
      <w:r>
        <w:rPr>
          <w:rFonts w:eastAsia="宋体"/>
          <w:lang w:eastAsia="zh-CN"/>
        </w:rPr>
        <w:t xml:space="preserve">A suitable K can ensure that </w:t>
      </w:r>
      <w:r>
        <w:rPr>
          <w:rFonts w:eastAsia="宋体" w:hint="eastAsia"/>
          <w:lang w:eastAsia="zh-CN"/>
        </w:rPr>
        <w:t xml:space="preserve">only </w:t>
      </w:r>
      <w:r>
        <w:rPr>
          <w:rFonts w:eastAsia="宋体"/>
          <w:lang w:eastAsia="zh-CN"/>
        </w:rPr>
        <w:t xml:space="preserve">one </w:t>
      </w:r>
      <w:r>
        <w:rPr>
          <w:rFonts w:eastAsia="宋体" w:hint="eastAsia"/>
          <w:lang w:eastAsia="zh-CN"/>
        </w:rPr>
        <w:t xml:space="preserve">A-IoT </w:t>
      </w:r>
      <w:r>
        <w:rPr>
          <w:rFonts w:eastAsia="宋体"/>
          <w:lang w:eastAsia="zh-CN"/>
        </w:rPr>
        <w:t xml:space="preserve">device </w:t>
      </w:r>
      <w:r>
        <w:rPr>
          <w:rFonts w:eastAsia="宋体" w:hint="eastAsia"/>
          <w:lang w:eastAsia="zh-CN"/>
        </w:rPr>
        <w:t>transmits</w:t>
      </w:r>
      <w:r>
        <w:rPr>
          <w:rFonts w:eastAsia="宋体"/>
          <w:lang w:eastAsia="zh-CN"/>
        </w:rPr>
        <w:t xml:space="preserve"> M</w:t>
      </w:r>
      <w:r>
        <w:rPr>
          <w:rFonts w:eastAsia="宋体" w:hint="eastAsia"/>
          <w:lang w:eastAsia="zh-CN"/>
        </w:rPr>
        <w:t>sg</w:t>
      </w:r>
      <w:r>
        <w:rPr>
          <w:rFonts w:eastAsia="宋体"/>
          <w:lang w:eastAsia="zh-CN"/>
        </w:rPr>
        <w:t xml:space="preserve">1 on each transmission </w:t>
      </w:r>
      <w:r>
        <w:rPr>
          <w:rFonts w:eastAsia="宋体" w:hint="eastAsia"/>
          <w:lang w:eastAsia="zh-CN"/>
        </w:rPr>
        <w:t xml:space="preserve">occasion. </w:t>
      </w:r>
      <w:r>
        <w:rPr>
          <w:rFonts w:eastAsia="宋体"/>
          <w:lang w:eastAsia="zh-CN"/>
        </w:rPr>
        <w:t xml:space="preserve">The value of </w:t>
      </w:r>
      <w:r>
        <w:rPr>
          <w:rFonts w:eastAsia="宋体" w:hint="eastAsia"/>
          <w:lang w:eastAsia="zh-CN"/>
        </w:rPr>
        <w:t>K</w:t>
      </w:r>
      <w:r>
        <w:rPr>
          <w:rFonts w:eastAsia="宋体"/>
          <w:lang w:eastAsia="zh-CN"/>
        </w:rPr>
        <w:t xml:space="preserve"> </w:t>
      </w:r>
      <w:r>
        <w:rPr>
          <w:rFonts w:eastAsia="宋体" w:hint="eastAsia"/>
          <w:lang w:eastAsia="zh-CN"/>
        </w:rPr>
        <w:t>needs to</w:t>
      </w:r>
      <w:r>
        <w:rPr>
          <w:rFonts w:eastAsia="宋体"/>
          <w:lang w:eastAsia="zh-CN"/>
        </w:rPr>
        <w:t xml:space="preserve"> be reduced by 1 each time in </w:t>
      </w:r>
      <w:r>
        <w:rPr>
          <w:rFonts w:eastAsia="宋体" w:hint="eastAsia"/>
          <w:lang w:eastAsia="zh-CN"/>
        </w:rPr>
        <w:t xml:space="preserve">the </w:t>
      </w:r>
      <w:r>
        <w:rPr>
          <w:rFonts w:eastAsia="宋体"/>
          <w:lang w:eastAsia="zh-CN"/>
        </w:rPr>
        <w:t xml:space="preserve">subsequent </w:t>
      </w:r>
      <w:r>
        <w:rPr>
          <w:rFonts w:eastAsia="宋体" w:hint="eastAsia"/>
          <w:lang w:eastAsia="zh-CN"/>
        </w:rPr>
        <w:t>paging messages.</w:t>
      </w:r>
    </w:p>
    <w:p w14:paraId="0DEE12A2" w14:textId="77777777" w:rsidR="007C5F01" w:rsidRDefault="007C5F01" w:rsidP="007C5F01">
      <w:pPr>
        <w:jc w:val="both"/>
        <w:rPr>
          <w:rFonts w:eastAsia="宋体"/>
          <w:b/>
          <w:lang w:eastAsia="zh-CN"/>
        </w:rPr>
      </w:pPr>
      <w:r>
        <w:rPr>
          <w:rFonts w:eastAsia="宋体"/>
          <w:b/>
          <w:lang w:eastAsia="zh-CN"/>
        </w:rPr>
        <w:t>P</w:t>
      </w:r>
      <w:r>
        <w:rPr>
          <w:rFonts w:eastAsia="宋体" w:hint="eastAsia"/>
          <w:b/>
          <w:lang w:eastAsia="zh-CN"/>
        </w:rPr>
        <w:t>roposal 26: C</w:t>
      </w:r>
      <w:r>
        <w:rPr>
          <w:rFonts w:eastAsia="宋体"/>
          <w:b/>
          <w:lang w:eastAsia="zh-CN"/>
        </w:rPr>
        <w:t>ollision resolution mechanism of Msg1 transmission needs to be designed</w:t>
      </w:r>
      <w:r>
        <w:rPr>
          <w:rFonts w:eastAsia="宋体" w:hint="eastAsia"/>
          <w:b/>
          <w:lang w:eastAsia="zh-CN"/>
        </w:rPr>
        <w:t xml:space="preserve"> to improve the</w:t>
      </w:r>
      <w:r w:rsidRPr="001616C6">
        <w:t xml:space="preserve"> </w:t>
      </w:r>
      <w:r>
        <w:rPr>
          <w:rFonts w:eastAsiaTheme="minorEastAsia" w:hint="eastAsia"/>
          <w:lang w:eastAsia="zh-CN"/>
        </w:rPr>
        <w:t>p</w:t>
      </w:r>
      <w:r w:rsidRPr="001616C6">
        <w:rPr>
          <w:rFonts w:eastAsia="宋体"/>
          <w:b/>
          <w:lang w:eastAsia="zh-CN"/>
        </w:rPr>
        <w:t xml:space="preserve">robability of successful </w:t>
      </w:r>
      <w:r>
        <w:rPr>
          <w:rFonts w:eastAsia="宋体" w:hint="eastAsia"/>
          <w:b/>
          <w:lang w:eastAsia="zh-CN"/>
        </w:rPr>
        <w:t xml:space="preserve">random </w:t>
      </w:r>
      <w:r w:rsidRPr="001616C6">
        <w:rPr>
          <w:rFonts w:eastAsia="宋体"/>
          <w:b/>
          <w:lang w:eastAsia="zh-CN"/>
        </w:rPr>
        <w:t>access</w:t>
      </w:r>
      <w:r>
        <w:rPr>
          <w:rFonts w:eastAsia="宋体" w:hint="eastAsia"/>
          <w:b/>
          <w:lang w:eastAsia="zh-CN"/>
        </w:rPr>
        <w:t>.</w:t>
      </w:r>
    </w:p>
    <w:p w14:paraId="4CE72D4E" w14:textId="77777777" w:rsidR="0076102C" w:rsidRDefault="00B34975">
      <w:pPr>
        <w:rPr>
          <w:rFonts w:eastAsia="宋体"/>
          <w:b/>
          <w:u w:val="single"/>
          <w:lang w:eastAsia="zh-CN"/>
        </w:rPr>
      </w:pPr>
      <w:r>
        <w:rPr>
          <w:rFonts w:eastAsia="宋体" w:hint="eastAsia"/>
          <w:b/>
          <w:u w:val="single"/>
          <w:lang w:eastAsia="zh-CN"/>
        </w:rPr>
        <w:t>Msg2:</w:t>
      </w:r>
    </w:p>
    <w:p w14:paraId="5BC1EEA3" w14:textId="49D23692" w:rsidR="0076102C" w:rsidRDefault="00B34975">
      <w:pPr>
        <w:jc w:val="both"/>
        <w:rPr>
          <w:rFonts w:eastAsia="宋体"/>
          <w:lang w:eastAsia="zh-CN"/>
        </w:rPr>
      </w:pPr>
      <w:r>
        <w:rPr>
          <w:rFonts w:eastAsia="宋体"/>
          <w:lang w:eastAsia="zh-CN"/>
        </w:rPr>
        <w:t xml:space="preserve">Based on the </w:t>
      </w:r>
      <w:r>
        <w:rPr>
          <w:rFonts w:eastAsia="宋体" w:hint="eastAsia"/>
          <w:lang w:eastAsia="zh-CN"/>
        </w:rPr>
        <w:t>discussion of the resource allocation of the</w:t>
      </w:r>
      <w:r>
        <w:rPr>
          <w:rFonts w:eastAsia="宋体"/>
          <w:lang w:eastAsia="zh-CN"/>
        </w:rPr>
        <w:t xml:space="preserve"> Msg2</w:t>
      </w:r>
      <w:r w:rsidR="00CC11EE">
        <w:rPr>
          <w:rFonts w:eastAsia="宋体" w:hint="eastAsia"/>
          <w:lang w:eastAsia="zh-CN"/>
        </w:rPr>
        <w:t>,w</w:t>
      </w:r>
      <w:r>
        <w:rPr>
          <w:rFonts w:eastAsia="宋体" w:hint="eastAsia"/>
          <w:lang w:eastAsia="zh-CN"/>
        </w:rPr>
        <w:t xml:space="preserve">hen the device needs to monitor the multiple PRDCHs for Msg2, how the device find its corresponding PRDCH for Msg2. </w:t>
      </w:r>
      <w:r>
        <w:rPr>
          <w:rFonts w:eastAsia="宋体"/>
          <w:lang w:eastAsia="zh-CN"/>
        </w:rPr>
        <w:t>T</w:t>
      </w:r>
      <w:r>
        <w:rPr>
          <w:rFonts w:eastAsia="宋体" w:hint="eastAsia"/>
          <w:lang w:eastAsia="zh-CN"/>
        </w:rPr>
        <w:t xml:space="preserve">here are two </w:t>
      </w:r>
      <w:r>
        <w:rPr>
          <w:rFonts w:eastAsia="宋体"/>
          <w:lang w:eastAsia="zh-CN"/>
        </w:rPr>
        <w:t>potential</w:t>
      </w:r>
      <w:r>
        <w:rPr>
          <w:rFonts w:eastAsia="宋体" w:hint="eastAsia"/>
          <w:lang w:eastAsia="zh-CN"/>
        </w:rPr>
        <w:t xml:space="preserve"> methods for device to determine the corresponding Msg2 as following:</w:t>
      </w:r>
    </w:p>
    <w:p w14:paraId="39ECD33C" w14:textId="77777777" w:rsidR="0076102C" w:rsidRDefault="00B34975">
      <w:pPr>
        <w:jc w:val="both"/>
        <w:rPr>
          <w:rFonts w:eastAsia="宋体"/>
          <w:lang w:eastAsia="zh-CN"/>
        </w:rPr>
      </w:pPr>
      <w:r>
        <w:rPr>
          <w:rFonts w:eastAsia="宋体" w:hint="eastAsia"/>
          <w:lang w:eastAsia="zh-CN"/>
        </w:rPr>
        <w:t xml:space="preserve">Method 1: The device would monitor the corresponding PRDCH for Msg2 at the certain PRDCH </w:t>
      </w:r>
      <w:r>
        <w:rPr>
          <w:rFonts w:eastAsia="宋体"/>
          <w:lang w:eastAsia="zh-CN"/>
        </w:rPr>
        <w:t>occasion</w:t>
      </w:r>
      <w:r>
        <w:rPr>
          <w:rFonts w:eastAsia="宋体" w:hint="eastAsia"/>
          <w:lang w:eastAsia="zh-CN"/>
        </w:rPr>
        <w:t>.</w:t>
      </w:r>
    </w:p>
    <w:p w14:paraId="4D706D7A" w14:textId="77777777" w:rsidR="0076102C" w:rsidRDefault="00B34975">
      <w:pPr>
        <w:jc w:val="both"/>
        <w:rPr>
          <w:rFonts w:eastAsia="宋体"/>
          <w:lang w:eastAsia="zh-CN"/>
        </w:rPr>
      </w:pPr>
      <w:r>
        <w:rPr>
          <w:rFonts w:eastAsia="宋体" w:hint="eastAsia"/>
          <w:lang w:eastAsia="zh-CN"/>
        </w:rPr>
        <w:t>Method 2: The device would monitor the Msg2 from the first PRDCH until to detect its Msg2.</w:t>
      </w:r>
    </w:p>
    <w:p w14:paraId="6D24C280" w14:textId="77777777" w:rsidR="0076102C" w:rsidRDefault="00B34975">
      <w:pPr>
        <w:jc w:val="both"/>
        <w:rPr>
          <w:rFonts w:eastAsia="宋体"/>
          <w:lang w:eastAsia="zh-CN"/>
        </w:rPr>
      </w:pPr>
      <w:r>
        <w:rPr>
          <w:rFonts w:eastAsia="宋体"/>
          <w:lang w:eastAsia="zh-CN"/>
        </w:rPr>
        <w:t>C</w:t>
      </w:r>
      <w:r>
        <w:rPr>
          <w:rFonts w:eastAsia="宋体" w:hint="eastAsia"/>
          <w:lang w:eastAsia="zh-CN"/>
        </w:rPr>
        <w:t xml:space="preserve">onsidering the capability of the device, the device might not continue counting the number </w:t>
      </w:r>
      <w:r>
        <w:rPr>
          <w:rFonts w:eastAsia="宋体"/>
          <w:lang w:eastAsia="zh-CN"/>
        </w:rPr>
        <w:t>during</w:t>
      </w:r>
      <w:r>
        <w:rPr>
          <w:rFonts w:eastAsia="宋体" w:hint="eastAsia"/>
          <w:lang w:eastAsia="zh-CN"/>
        </w:rPr>
        <w:t xml:space="preserve"> the gap between the adjacent PRDCH for Msg2. </w:t>
      </w:r>
      <w:r>
        <w:rPr>
          <w:rFonts w:eastAsia="宋体"/>
          <w:lang w:eastAsia="zh-CN"/>
        </w:rPr>
        <w:t>Since the start indicator part (SIP) is included in the preamble of every PRDCH transmission, the A-IoT device would be triggered to detect the Msg2 at each PRDCH transmission. T</w:t>
      </w:r>
      <w:r>
        <w:rPr>
          <w:rFonts w:eastAsia="宋体" w:hint="eastAsia"/>
          <w:lang w:eastAsia="zh-CN"/>
        </w:rPr>
        <w:t xml:space="preserve">he Method 2 would </w:t>
      </w:r>
      <w:r>
        <w:rPr>
          <w:rFonts w:eastAsia="宋体"/>
          <w:lang w:eastAsia="zh-CN"/>
        </w:rPr>
        <w:t xml:space="preserve">have advantage over that of </w:t>
      </w:r>
      <w:r>
        <w:rPr>
          <w:rFonts w:eastAsia="宋体" w:hint="eastAsia"/>
          <w:lang w:eastAsia="zh-CN"/>
        </w:rPr>
        <w:t xml:space="preserve">the Method 1. </w:t>
      </w:r>
      <w:r>
        <w:rPr>
          <w:rFonts w:eastAsia="宋体"/>
          <w:lang w:eastAsia="zh-CN"/>
        </w:rPr>
        <w:t>T</w:t>
      </w:r>
      <w:r>
        <w:rPr>
          <w:rFonts w:eastAsia="宋体" w:hint="eastAsia"/>
          <w:lang w:eastAsia="zh-CN"/>
        </w:rPr>
        <w:t>he device would monitor the Msg2 from the first PRDCH until to detect its Msg2.</w:t>
      </w:r>
    </w:p>
    <w:p w14:paraId="364698E5" w14:textId="2CE04B00" w:rsidR="0076102C" w:rsidRDefault="00B34975">
      <w:pPr>
        <w:jc w:val="both"/>
        <w:rPr>
          <w:rFonts w:eastAsia="宋体"/>
          <w:lang w:eastAsia="zh-CN"/>
        </w:rPr>
      </w:pPr>
      <w:r>
        <w:rPr>
          <w:rFonts w:eastAsia="宋体"/>
          <w:lang w:eastAsia="zh-CN"/>
        </w:rPr>
        <w:t>I</w:t>
      </w:r>
      <w:r>
        <w:rPr>
          <w:rFonts w:eastAsia="宋体" w:hint="eastAsia"/>
          <w:lang w:eastAsia="zh-CN"/>
        </w:rPr>
        <w:t xml:space="preserve">n addition, for </w:t>
      </w:r>
      <w:r>
        <w:rPr>
          <w:rFonts w:eastAsia="宋体"/>
          <w:lang w:eastAsia="zh-CN"/>
        </w:rPr>
        <w:t xml:space="preserve">one Msg2 corresponds to multiple </w:t>
      </w:r>
      <w:bookmarkStart w:id="67" w:name="OLE_LINK16"/>
      <w:r>
        <w:rPr>
          <w:rFonts w:eastAsia="宋体"/>
          <w:lang w:eastAsia="zh-CN"/>
        </w:rPr>
        <w:t>devices</w:t>
      </w:r>
      <w:bookmarkEnd w:id="67"/>
      <w:r>
        <w:rPr>
          <w:rFonts w:eastAsia="宋体" w:hint="eastAsia"/>
          <w:lang w:eastAsia="zh-CN"/>
        </w:rPr>
        <w:t xml:space="preserve">, the device would determine its device group based on a </w:t>
      </w:r>
      <w:r>
        <w:rPr>
          <w:rFonts w:eastAsia="宋体"/>
          <w:lang w:eastAsia="zh-CN"/>
        </w:rPr>
        <w:t>pre-defined</w:t>
      </w:r>
      <w:r>
        <w:rPr>
          <w:rFonts w:eastAsia="宋体" w:hint="eastAsia"/>
          <w:lang w:eastAsia="zh-CN"/>
        </w:rPr>
        <w:t xml:space="preserve"> rule, such as the modulus operation on value P or the FDMA devices. </w:t>
      </w:r>
      <w:r>
        <w:rPr>
          <w:rFonts w:eastAsia="宋体"/>
          <w:lang w:eastAsia="zh-CN"/>
        </w:rPr>
        <w:t>T</w:t>
      </w:r>
      <w:r>
        <w:rPr>
          <w:rFonts w:eastAsia="宋体" w:hint="eastAsia"/>
          <w:lang w:eastAsia="zh-CN"/>
        </w:rPr>
        <w:t xml:space="preserve">he device group ID would also be carried in the Msg2, in which P is the amount of the device groups. </w:t>
      </w:r>
      <w:r>
        <w:rPr>
          <w:rFonts w:eastAsia="宋体"/>
          <w:lang w:eastAsia="zh-CN"/>
        </w:rPr>
        <w:t>T</w:t>
      </w:r>
      <w:r>
        <w:rPr>
          <w:rFonts w:eastAsia="宋体" w:hint="eastAsia"/>
          <w:lang w:eastAsia="zh-CN"/>
        </w:rPr>
        <w:t>he device would monitor the Msg2 from the first Msg2 to the one carried its group ID and its device ID.</w:t>
      </w:r>
    </w:p>
    <w:p w14:paraId="4D644E5A" w14:textId="13FD4A5A" w:rsidR="0076102C" w:rsidRDefault="00B34975">
      <w:pPr>
        <w:jc w:val="both"/>
        <w:rPr>
          <w:rFonts w:eastAsiaTheme="minorEastAsia"/>
          <w:b/>
          <w:lang w:eastAsia="zh-CN"/>
        </w:rPr>
      </w:pPr>
      <w:r>
        <w:rPr>
          <w:rFonts w:eastAsiaTheme="minorEastAsia" w:hint="eastAsia"/>
          <w:b/>
          <w:lang w:eastAsia="zh-CN"/>
        </w:rPr>
        <w:t xml:space="preserve">Proposal </w:t>
      </w:r>
      <w:r w:rsidR="00A130CE">
        <w:rPr>
          <w:rFonts w:eastAsiaTheme="minorEastAsia" w:hint="eastAsia"/>
          <w:b/>
          <w:lang w:eastAsia="zh-CN"/>
        </w:rPr>
        <w:t>27</w:t>
      </w:r>
      <w:r>
        <w:rPr>
          <w:rFonts w:eastAsiaTheme="minorEastAsia" w:hint="eastAsia"/>
          <w:b/>
          <w:lang w:eastAsia="zh-CN"/>
        </w:rPr>
        <w:t xml:space="preserve">: For the </w:t>
      </w:r>
      <w:r>
        <w:rPr>
          <w:rFonts w:eastAsiaTheme="minorEastAsia"/>
          <w:b/>
          <w:bCs/>
          <w:lang w:eastAsia="zh-CN"/>
        </w:rPr>
        <w:t>Msg2 transmission in response to multiple Msg1 transmissions</w:t>
      </w:r>
      <w:r>
        <w:rPr>
          <w:rFonts w:eastAsiaTheme="minorEastAsia" w:hint="eastAsia"/>
          <w:b/>
          <w:bCs/>
          <w:lang w:eastAsia="zh-CN"/>
        </w:rPr>
        <w:t xml:space="preserve">, the device would monitor the PRDCHs for Msg2 from the first PRDCH until the one </w:t>
      </w:r>
      <w:r>
        <w:rPr>
          <w:rFonts w:eastAsiaTheme="minorEastAsia"/>
          <w:b/>
          <w:bCs/>
          <w:lang w:eastAsia="zh-CN"/>
        </w:rPr>
        <w:t>carrying</w:t>
      </w:r>
      <w:r>
        <w:rPr>
          <w:rFonts w:eastAsiaTheme="minorEastAsia" w:hint="eastAsia"/>
          <w:b/>
          <w:bCs/>
          <w:lang w:eastAsia="zh-CN"/>
        </w:rPr>
        <w:t xml:space="preserve"> its group ID and/or its device ID.</w:t>
      </w:r>
    </w:p>
    <w:p w14:paraId="6BE00965" w14:textId="6E8C61C7" w:rsidR="0076102C" w:rsidRDefault="00B34975" w:rsidP="00006364">
      <w:pPr>
        <w:rPr>
          <w:rFonts w:eastAsiaTheme="minorEastAsia"/>
          <w:lang w:eastAsia="zh-CN"/>
        </w:rPr>
      </w:pPr>
      <w:r>
        <w:rPr>
          <w:rFonts w:eastAsia="宋体" w:hint="eastAsia"/>
          <w:b/>
          <w:u w:val="single"/>
          <w:lang w:eastAsia="zh-CN"/>
        </w:rPr>
        <w:t>Msg3:</w:t>
      </w:r>
    </w:p>
    <w:p w14:paraId="0CD5564A" w14:textId="0A9DF49D" w:rsidR="00DA5B94" w:rsidRPr="00DA5B94" w:rsidRDefault="00834D03" w:rsidP="00DA5B94">
      <w:pPr>
        <w:snapToGrid w:val="0"/>
        <w:spacing w:afterLines="50" w:after="120"/>
        <w:jc w:val="both"/>
        <w:rPr>
          <w:rFonts w:eastAsia="宋体"/>
          <w:lang w:eastAsia="zh-CN"/>
        </w:rPr>
      </w:pPr>
      <w:r w:rsidRPr="00DA5B94">
        <w:rPr>
          <w:rFonts w:eastAsia="宋体" w:hint="eastAsia"/>
          <w:lang w:eastAsia="zh-CN"/>
        </w:rPr>
        <w:t xml:space="preserve">When each Msg2 schedules </w:t>
      </w:r>
      <w:r>
        <w:rPr>
          <w:rFonts w:eastAsia="宋体"/>
          <w:lang w:eastAsia="zh-CN"/>
        </w:rPr>
        <w:t xml:space="preserve">the resource to </w:t>
      </w:r>
      <w:r w:rsidRPr="00DA5B94">
        <w:rPr>
          <w:rFonts w:eastAsia="宋体" w:hint="eastAsia"/>
          <w:lang w:eastAsia="zh-CN"/>
        </w:rPr>
        <w:t>only one device</w:t>
      </w:r>
      <w:r>
        <w:rPr>
          <w:rFonts w:eastAsia="宋体"/>
          <w:lang w:eastAsia="zh-CN"/>
        </w:rPr>
        <w:t xml:space="preserve"> for</w:t>
      </w:r>
      <w:r w:rsidRPr="00DA5B94">
        <w:rPr>
          <w:rFonts w:eastAsia="宋体" w:hint="eastAsia"/>
          <w:lang w:eastAsia="zh-CN"/>
        </w:rPr>
        <w:t xml:space="preserve"> Msg3</w:t>
      </w:r>
      <w:r>
        <w:rPr>
          <w:rFonts w:eastAsia="宋体" w:hint="eastAsia"/>
          <w:lang w:eastAsia="zh-CN"/>
        </w:rPr>
        <w:t xml:space="preserve"> transmission</w:t>
      </w:r>
      <w:r w:rsidRPr="00DA5B94">
        <w:rPr>
          <w:rFonts w:eastAsia="宋体" w:hint="eastAsia"/>
          <w:lang w:eastAsia="zh-CN"/>
        </w:rPr>
        <w:t xml:space="preserve">, </w:t>
      </w:r>
      <w:r>
        <w:rPr>
          <w:rFonts w:eastAsia="宋体"/>
          <w:lang w:eastAsia="zh-CN"/>
        </w:rPr>
        <w:t>it only needs to indicate the starting time and coded bit duration without any</w:t>
      </w:r>
      <w:r w:rsidRPr="00DA5B94">
        <w:rPr>
          <w:rFonts w:eastAsia="宋体" w:hint="eastAsia"/>
          <w:lang w:eastAsia="zh-CN"/>
        </w:rPr>
        <w:t xml:space="preserve"> mapping between the devices and the resources. When there are multiple devices scheduled by </w:t>
      </w:r>
      <w:r>
        <w:rPr>
          <w:rFonts w:eastAsia="宋体"/>
          <w:lang w:eastAsia="zh-CN"/>
        </w:rPr>
        <w:t>the</w:t>
      </w:r>
      <w:r w:rsidRPr="00DA5B94">
        <w:rPr>
          <w:rFonts w:eastAsia="宋体" w:hint="eastAsia"/>
          <w:lang w:eastAsia="zh-CN"/>
        </w:rPr>
        <w:t xml:space="preserve"> same Msg2, a mapping</w:t>
      </w:r>
      <w:r>
        <w:rPr>
          <w:rFonts w:eastAsia="宋体"/>
          <w:lang w:eastAsia="zh-CN"/>
        </w:rPr>
        <w:t xml:space="preserve"> of one resource to a given </w:t>
      </w:r>
      <w:r>
        <w:rPr>
          <w:rFonts w:eastAsia="宋体" w:hint="eastAsia"/>
          <w:lang w:eastAsia="zh-CN"/>
        </w:rPr>
        <w:t>A-IoT device</w:t>
      </w:r>
      <w:r>
        <w:rPr>
          <w:rFonts w:eastAsia="宋体"/>
          <w:lang w:eastAsia="zh-CN"/>
        </w:rPr>
        <w:t xml:space="preserve"> </w:t>
      </w:r>
      <w:r w:rsidRPr="00DA5B94">
        <w:rPr>
          <w:rFonts w:eastAsia="宋体" w:hint="eastAsia"/>
          <w:lang w:eastAsia="zh-CN"/>
        </w:rPr>
        <w:t xml:space="preserve">is needed for each device </w:t>
      </w:r>
      <w:r>
        <w:rPr>
          <w:rFonts w:eastAsia="宋体"/>
          <w:lang w:eastAsia="zh-CN"/>
        </w:rPr>
        <w:t xml:space="preserve">to use the allocated </w:t>
      </w:r>
      <w:r w:rsidRPr="00DA5B94">
        <w:rPr>
          <w:rFonts w:eastAsia="宋体"/>
          <w:lang w:eastAsia="zh-CN"/>
        </w:rPr>
        <w:t>resource</w:t>
      </w:r>
      <w:r w:rsidRPr="00DA5B94">
        <w:rPr>
          <w:rFonts w:eastAsia="宋体" w:hint="eastAsia"/>
          <w:lang w:eastAsia="zh-CN"/>
        </w:rPr>
        <w:t xml:space="preserve"> for Msg3</w:t>
      </w:r>
      <w:r>
        <w:rPr>
          <w:rFonts w:eastAsia="宋体"/>
          <w:lang w:eastAsia="zh-CN"/>
        </w:rPr>
        <w:t xml:space="preserve"> transmission</w:t>
      </w:r>
      <w:r w:rsidRPr="00DA5B94">
        <w:rPr>
          <w:rFonts w:eastAsia="宋体" w:hint="eastAsia"/>
          <w:lang w:eastAsia="zh-CN"/>
        </w:rPr>
        <w:t xml:space="preserve">. </w:t>
      </w:r>
      <w:r>
        <w:rPr>
          <w:rFonts w:eastAsia="宋体"/>
          <w:lang w:eastAsia="zh-CN"/>
        </w:rPr>
        <w:t>The design of R2D control information for D2R resource allocation would depend on the number of resources for A-IoT devices to transmit Msg3 with the</w:t>
      </w:r>
      <w:r w:rsidRPr="00DA5B94">
        <w:rPr>
          <w:rFonts w:eastAsia="宋体" w:hint="eastAsia"/>
          <w:lang w:eastAsia="zh-CN"/>
        </w:rPr>
        <w:t xml:space="preserve"> mapping rule. For example, if each random ID is closely followed by </w:t>
      </w:r>
      <w:r>
        <w:rPr>
          <w:rFonts w:eastAsia="宋体"/>
          <w:lang w:eastAsia="zh-CN"/>
        </w:rPr>
        <w:t xml:space="preserve">its allocated </w:t>
      </w:r>
      <w:r w:rsidRPr="00DA5B94">
        <w:rPr>
          <w:rFonts w:eastAsia="宋体" w:hint="eastAsia"/>
          <w:lang w:eastAsia="zh-CN"/>
        </w:rPr>
        <w:t xml:space="preserve">resource as shown in </w:t>
      </w:r>
      <w:r w:rsidRPr="00DA5B94">
        <w:rPr>
          <w:rFonts w:eastAsia="宋体"/>
          <w:lang w:eastAsia="zh-CN"/>
        </w:rPr>
        <w:fldChar w:fldCharType="begin"/>
      </w:r>
      <w:r w:rsidRPr="00DA5B94">
        <w:rPr>
          <w:rFonts w:eastAsia="宋体"/>
          <w:lang w:eastAsia="zh-CN"/>
        </w:rPr>
        <w:instrText xml:space="preserve"> </w:instrText>
      </w:r>
      <w:r w:rsidRPr="00DA5B94">
        <w:rPr>
          <w:rFonts w:eastAsia="宋体" w:hint="eastAsia"/>
          <w:lang w:eastAsia="zh-CN"/>
        </w:rPr>
        <w:instrText>REF _Ref193879194 \h</w:instrText>
      </w:r>
      <w:r w:rsidRPr="00DA5B94">
        <w:rPr>
          <w:rFonts w:eastAsia="宋体"/>
          <w:lang w:eastAsia="zh-CN"/>
        </w:rPr>
        <w:instrText xml:space="preserve"> </w:instrText>
      </w:r>
      <w:r w:rsidRPr="00DA5B94">
        <w:rPr>
          <w:rFonts w:eastAsia="宋体"/>
          <w:lang w:eastAsia="zh-CN"/>
        </w:rPr>
      </w:r>
      <w:r w:rsidRPr="00DA5B94">
        <w:rPr>
          <w:rFonts w:eastAsia="宋体"/>
          <w:lang w:eastAsia="zh-CN"/>
        </w:rPr>
        <w:fldChar w:fldCharType="separate"/>
      </w:r>
      <w:r w:rsidR="00444A4C" w:rsidRPr="00DA5B94">
        <w:rPr>
          <w:rFonts w:eastAsia="黑体"/>
          <w:kern w:val="2"/>
          <w:lang w:val="en-US" w:eastAsia="zh-CN"/>
        </w:rPr>
        <w:t xml:space="preserve">Figure </w:t>
      </w:r>
      <w:r w:rsidR="00444A4C">
        <w:rPr>
          <w:rFonts w:eastAsia="黑体"/>
          <w:noProof/>
          <w:kern w:val="2"/>
          <w:lang w:val="en-US" w:eastAsia="zh-CN"/>
        </w:rPr>
        <w:t>9</w:t>
      </w:r>
      <w:r w:rsidRPr="00DA5B94">
        <w:rPr>
          <w:rFonts w:eastAsia="宋体"/>
          <w:lang w:eastAsia="zh-CN"/>
        </w:rPr>
        <w:fldChar w:fldCharType="end"/>
      </w:r>
      <w:r w:rsidRPr="00DA5B94">
        <w:rPr>
          <w:rFonts w:eastAsia="宋体" w:hint="eastAsia"/>
          <w:lang w:eastAsia="zh-CN"/>
        </w:rPr>
        <w:t xml:space="preserve">, the mapping relationship is clear and no additional indication or regulation is needed. </w:t>
      </w:r>
      <w:r>
        <w:rPr>
          <w:rFonts w:eastAsia="宋体"/>
          <w:lang w:eastAsia="zh-CN"/>
        </w:rPr>
        <w:t>I</w:t>
      </w:r>
      <w:r w:rsidRPr="00DA5B94">
        <w:rPr>
          <w:rFonts w:eastAsia="宋体" w:hint="eastAsia"/>
          <w:lang w:eastAsia="zh-CN"/>
        </w:rPr>
        <w:t xml:space="preserve">f the random IDs and the resource indications are separately arranged as shown in </w:t>
      </w:r>
      <w:r w:rsidRPr="00DA5B94">
        <w:rPr>
          <w:rFonts w:eastAsia="宋体"/>
          <w:lang w:eastAsia="zh-CN"/>
        </w:rPr>
        <w:fldChar w:fldCharType="begin"/>
      </w:r>
      <w:r w:rsidRPr="00DA5B94">
        <w:rPr>
          <w:rFonts w:eastAsia="宋体"/>
          <w:lang w:eastAsia="zh-CN"/>
        </w:rPr>
        <w:instrText xml:space="preserve"> </w:instrText>
      </w:r>
      <w:r w:rsidRPr="00DA5B94">
        <w:rPr>
          <w:rFonts w:eastAsia="宋体" w:hint="eastAsia"/>
          <w:lang w:eastAsia="zh-CN"/>
        </w:rPr>
        <w:instrText>REF _Ref193879204 \h</w:instrText>
      </w:r>
      <w:r w:rsidRPr="00DA5B94">
        <w:rPr>
          <w:rFonts w:eastAsia="宋体"/>
          <w:lang w:eastAsia="zh-CN"/>
        </w:rPr>
        <w:instrText xml:space="preserve"> </w:instrText>
      </w:r>
      <w:r w:rsidRPr="00DA5B94">
        <w:rPr>
          <w:rFonts w:eastAsia="宋体"/>
          <w:lang w:eastAsia="zh-CN"/>
        </w:rPr>
      </w:r>
      <w:r w:rsidRPr="00DA5B94">
        <w:rPr>
          <w:rFonts w:eastAsia="宋体"/>
          <w:lang w:eastAsia="zh-CN"/>
        </w:rPr>
        <w:fldChar w:fldCharType="separate"/>
      </w:r>
      <w:r w:rsidR="00444A4C" w:rsidRPr="00DA5B94">
        <w:rPr>
          <w:rFonts w:eastAsia="黑体"/>
          <w:kern w:val="2"/>
          <w:lang w:val="en-US" w:eastAsia="zh-CN"/>
        </w:rPr>
        <w:t xml:space="preserve">Figure </w:t>
      </w:r>
      <w:r w:rsidR="00444A4C">
        <w:rPr>
          <w:rFonts w:eastAsia="黑体"/>
          <w:noProof/>
          <w:kern w:val="2"/>
          <w:lang w:val="en-US" w:eastAsia="zh-CN"/>
        </w:rPr>
        <w:t>10</w:t>
      </w:r>
      <w:r w:rsidRPr="00DA5B94">
        <w:rPr>
          <w:rFonts w:eastAsia="宋体"/>
          <w:lang w:eastAsia="zh-CN"/>
        </w:rPr>
        <w:fldChar w:fldCharType="end"/>
      </w:r>
      <w:r w:rsidRPr="00DA5B94">
        <w:rPr>
          <w:rFonts w:eastAsia="宋体" w:hint="eastAsia"/>
          <w:lang w:eastAsia="zh-CN"/>
        </w:rPr>
        <w:t xml:space="preserve">, it can be specified that the </w:t>
      </w:r>
      <w:r>
        <w:rPr>
          <w:rFonts w:eastAsia="宋体" w:hint="eastAsia"/>
          <w:lang w:eastAsia="zh-CN"/>
        </w:rPr>
        <w:t>M</w:t>
      </w:r>
      <w:r>
        <w:rPr>
          <w:rFonts w:eastAsia="宋体"/>
          <w:lang w:eastAsia="zh-CN"/>
        </w:rPr>
        <w:t>-</w:t>
      </w:r>
      <w:r w:rsidRPr="00DA5B94">
        <w:rPr>
          <w:rFonts w:eastAsia="宋体" w:hint="eastAsia"/>
          <w:lang w:eastAsia="zh-CN"/>
        </w:rPr>
        <w:t xml:space="preserve">th random ID in Msg2 should be mapped to the </w:t>
      </w:r>
      <w:r>
        <w:rPr>
          <w:rFonts w:eastAsia="宋体" w:hint="eastAsia"/>
          <w:lang w:eastAsia="zh-CN"/>
        </w:rPr>
        <w:t>M</w:t>
      </w:r>
      <w:r>
        <w:rPr>
          <w:rFonts w:eastAsia="宋体"/>
          <w:lang w:eastAsia="zh-CN"/>
        </w:rPr>
        <w:t>-</w:t>
      </w:r>
      <w:r w:rsidRPr="00DA5B94">
        <w:rPr>
          <w:rFonts w:eastAsia="宋体" w:hint="eastAsia"/>
          <w:lang w:eastAsia="zh-CN"/>
        </w:rPr>
        <w:t>th transmission resource indicated by the Msg2</w:t>
      </w:r>
      <w:r w:rsidR="00DA5B94" w:rsidRPr="00DA5B94">
        <w:rPr>
          <w:rFonts w:eastAsia="宋体" w:hint="eastAsia"/>
          <w:lang w:eastAsia="zh-CN"/>
        </w:rPr>
        <w:t>.</w:t>
      </w:r>
    </w:p>
    <w:p w14:paraId="6F5C0C41" w14:textId="77777777" w:rsidR="00DA5B94" w:rsidRPr="00DA5B94" w:rsidRDefault="00DA5B94" w:rsidP="00DA5B94">
      <w:pPr>
        <w:keepNext/>
        <w:snapToGrid w:val="0"/>
        <w:spacing w:afterLines="50" w:after="120"/>
        <w:jc w:val="center"/>
        <w:rPr>
          <w:rFonts w:ascii="Calibri" w:eastAsia="宋体" w:hAnsi="Calibri"/>
          <w:kern w:val="2"/>
          <w:sz w:val="21"/>
          <w:szCs w:val="22"/>
          <w:lang w:val="en-US" w:eastAsia="zh-CN"/>
        </w:rPr>
      </w:pPr>
      <w:r w:rsidRPr="00834D03">
        <w:rPr>
          <w:rFonts w:ascii="Calibri" w:eastAsia="宋体" w:hAnsi="Calibri"/>
          <w:noProof/>
          <w:kern w:val="2"/>
          <w:sz w:val="21"/>
          <w:szCs w:val="22"/>
          <w:lang w:val="en-US" w:eastAsia="zh-CN"/>
        </w:rPr>
        <w:drawing>
          <wp:inline distT="0" distB="0" distL="0" distR="0" wp14:anchorId="25872565" wp14:editId="4CB26956">
            <wp:extent cx="4013204" cy="398352"/>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srcRect t="1" b="12871"/>
                    <a:stretch/>
                  </pic:blipFill>
                  <pic:spPr bwMode="auto">
                    <a:xfrm>
                      <a:off x="0" y="0"/>
                      <a:ext cx="4013406" cy="398372"/>
                    </a:xfrm>
                    <a:prstGeom prst="rect">
                      <a:avLst/>
                    </a:prstGeom>
                    <a:ln>
                      <a:noFill/>
                    </a:ln>
                    <a:extLst>
                      <a:ext uri="{53640926-AAD7-44D8-BBD7-CCE9431645EC}">
                        <a14:shadowObscured xmlns:a14="http://schemas.microsoft.com/office/drawing/2010/main"/>
                      </a:ext>
                    </a:extLst>
                  </pic:spPr>
                </pic:pic>
              </a:graphicData>
            </a:graphic>
          </wp:inline>
        </w:drawing>
      </w:r>
    </w:p>
    <w:p w14:paraId="394EFC5F" w14:textId="77777777" w:rsidR="00DA5B94" w:rsidRPr="00DA5B94" w:rsidRDefault="00DA5B94" w:rsidP="00DA5B94">
      <w:pPr>
        <w:widowControl w:val="0"/>
        <w:spacing w:afterLines="50" w:after="120"/>
        <w:jc w:val="center"/>
        <w:rPr>
          <w:rFonts w:eastAsia="宋体"/>
          <w:lang w:eastAsia="zh-CN"/>
        </w:rPr>
      </w:pPr>
      <w:bookmarkStart w:id="68" w:name="_Ref193879194"/>
      <w:r w:rsidRPr="00DA5B94">
        <w:rPr>
          <w:rFonts w:eastAsia="黑体"/>
          <w:kern w:val="2"/>
          <w:lang w:val="en-US" w:eastAsia="zh-CN"/>
        </w:rPr>
        <w:t xml:space="preserve">Figure </w:t>
      </w:r>
      <w:r w:rsidRPr="00DA5B94">
        <w:rPr>
          <w:rFonts w:eastAsia="黑体"/>
          <w:kern w:val="2"/>
          <w:lang w:val="en-US" w:eastAsia="zh-CN"/>
        </w:rPr>
        <w:fldChar w:fldCharType="begin"/>
      </w:r>
      <w:r w:rsidRPr="00DA5B94">
        <w:rPr>
          <w:rFonts w:eastAsia="黑体"/>
          <w:kern w:val="2"/>
          <w:lang w:val="en-US" w:eastAsia="zh-CN"/>
        </w:rPr>
        <w:instrText xml:space="preserve"> SEQ Figure \* ARABIC </w:instrText>
      </w:r>
      <w:r w:rsidRPr="00DA5B94">
        <w:rPr>
          <w:rFonts w:eastAsia="黑体"/>
          <w:kern w:val="2"/>
          <w:lang w:val="en-US" w:eastAsia="zh-CN"/>
        </w:rPr>
        <w:fldChar w:fldCharType="separate"/>
      </w:r>
      <w:r w:rsidR="00444A4C">
        <w:rPr>
          <w:rFonts w:eastAsia="黑体"/>
          <w:noProof/>
          <w:kern w:val="2"/>
          <w:lang w:val="en-US" w:eastAsia="zh-CN"/>
        </w:rPr>
        <w:t>9</w:t>
      </w:r>
      <w:r w:rsidRPr="00DA5B94">
        <w:rPr>
          <w:rFonts w:eastAsia="黑体"/>
          <w:kern w:val="2"/>
          <w:lang w:val="en-US" w:eastAsia="zh-CN"/>
        </w:rPr>
        <w:fldChar w:fldCharType="end"/>
      </w:r>
      <w:bookmarkEnd w:id="68"/>
      <w:r w:rsidRPr="00DA5B94">
        <w:rPr>
          <w:rFonts w:eastAsia="黑体" w:hint="eastAsia"/>
          <w:kern w:val="2"/>
          <w:lang w:val="en-US" w:eastAsia="zh-CN"/>
        </w:rPr>
        <w:t>: Each random ID is closely followed by the resource allocated for it in Msg2</w:t>
      </w:r>
    </w:p>
    <w:p w14:paraId="26348B93" w14:textId="77777777" w:rsidR="00DA5B94" w:rsidRPr="00DA5B94" w:rsidRDefault="00DA5B94" w:rsidP="00DA5B94">
      <w:pPr>
        <w:keepNext/>
        <w:snapToGrid w:val="0"/>
        <w:spacing w:afterLines="50" w:after="120"/>
        <w:jc w:val="center"/>
        <w:rPr>
          <w:rFonts w:ascii="Calibri" w:eastAsia="宋体" w:hAnsi="Calibri"/>
          <w:kern w:val="2"/>
          <w:sz w:val="21"/>
          <w:szCs w:val="22"/>
          <w:lang w:val="en-US" w:eastAsia="zh-CN"/>
        </w:rPr>
      </w:pPr>
      <w:r w:rsidRPr="00834D03">
        <w:rPr>
          <w:rFonts w:ascii="Calibri" w:eastAsia="宋体" w:hAnsi="Calibri"/>
          <w:noProof/>
          <w:kern w:val="2"/>
          <w:sz w:val="21"/>
          <w:szCs w:val="22"/>
          <w:lang w:val="en-US" w:eastAsia="zh-CN"/>
        </w:rPr>
        <w:drawing>
          <wp:inline distT="0" distB="0" distL="0" distR="0" wp14:anchorId="737FD351" wp14:editId="09DACAC8">
            <wp:extent cx="4005257" cy="398352"/>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rcRect b="16190"/>
                    <a:stretch/>
                  </pic:blipFill>
                  <pic:spPr bwMode="auto">
                    <a:xfrm>
                      <a:off x="0" y="0"/>
                      <a:ext cx="4013406" cy="399162"/>
                    </a:xfrm>
                    <a:prstGeom prst="rect">
                      <a:avLst/>
                    </a:prstGeom>
                    <a:ln>
                      <a:noFill/>
                    </a:ln>
                    <a:extLst>
                      <a:ext uri="{53640926-AAD7-44D8-BBD7-CCE9431645EC}">
                        <a14:shadowObscured xmlns:a14="http://schemas.microsoft.com/office/drawing/2010/main"/>
                      </a:ext>
                    </a:extLst>
                  </pic:spPr>
                </pic:pic>
              </a:graphicData>
            </a:graphic>
          </wp:inline>
        </w:drawing>
      </w:r>
    </w:p>
    <w:p w14:paraId="48DB4FAF" w14:textId="77777777" w:rsidR="00DA5B94" w:rsidRPr="00DA5B94" w:rsidRDefault="00DA5B94" w:rsidP="00DA5B94">
      <w:pPr>
        <w:widowControl w:val="0"/>
        <w:spacing w:afterLines="50" w:after="120"/>
        <w:jc w:val="center"/>
        <w:rPr>
          <w:rFonts w:eastAsia="黑体"/>
          <w:kern w:val="2"/>
          <w:lang w:val="en-US" w:eastAsia="zh-CN"/>
        </w:rPr>
      </w:pPr>
      <w:bookmarkStart w:id="69" w:name="_Ref193879204"/>
      <w:r w:rsidRPr="00DA5B94">
        <w:rPr>
          <w:rFonts w:eastAsia="黑体"/>
          <w:kern w:val="2"/>
          <w:lang w:val="en-US" w:eastAsia="zh-CN"/>
        </w:rPr>
        <w:t xml:space="preserve">Figure </w:t>
      </w:r>
      <w:r w:rsidRPr="00DA5B94">
        <w:rPr>
          <w:rFonts w:eastAsia="黑体"/>
          <w:kern w:val="2"/>
          <w:lang w:val="en-US" w:eastAsia="zh-CN"/>
        </w:rPr>
        <w:fldChar w:fldCharType="begin"/>
      </w:r>
      <w:r w:rsidRPr="00DA5B94">
        <w:rPr>
          <w:rFonts w:eastAsia="黑体"/>
          <w:kern w:val="2"/>
          <w:lang w:val="en-US" w:eastAsia="zh-CN"/>
        </w:rPr>
        <w:instrText xml:space="preserve"> SEQ Figure \* ARABIC </w:instrText>
      </w:r>
      <w:r w:rsidRPr="00DA5B94">
        <w:rPr>
          <w:rFonts w:eastAsia="黑体"/>
          <w:kern w:val="2"/>
          <w:lang w:val="en-US" w:eastAsia="zh-CN"/>
        </w:rPr>
        <w:fldChar w:fldCharType="separate"/>
      </w:r>
      <w:r w:rsidR="00444A4C">
        <w:rPr>
          <w:rFonts w:eastAsia="黑体"/>
          <w:noProof/>
          <w:kern w:val="2"/>
          <w:lang w:val="en-US" w:eastAsia="zh-CN"/>
        </w:rPr>
        <w:t>10</w:t>
      </w:r>
      <w:r w:rsidRPr="00DA5B94">
        <w:rPr>
          <w:rFonts w:eastAsia="黑体"/>
          <w:kern w:val="2"/>
          <w:lang w:val="en-US" w:eastAsia="zh-CN"/>
        </w:rPr>
        <w:fldChar w:fldCharType="end"/>
      </w:r>
      <w:bookmarkEnd w:id="69"/>
      <w:r w:rsidRPr="00DA5B94">
        <w:rPr>
          <w:rFonts w:eastAsia="黑体"/>
          <w:kern w:val="2"/>
          <w:lang w:val="en-US" w:eastAsia="zh-CN"/>
        </w:rPr>
        <w:t xml:space="preserve">: </w:t>
      </w:r>
      <w:r w:rsidRPr="00DA5B94">
        <w:rPr>
          <w:rFonts w:eastAsia="黑体" w:hint="eastAsia"/>
          <w:kern w:val="2"/>
          <w:lang w:val="en-US" w:eastAsia="zh-CN"/>
        </w:rPr>
        <w:t>The random IDs and resource indications are separately arranged in Msg2</w:t>
      </w:r>
    </w:p>
    <w:p w14:paraId="208CB8C7" w14:textId="1939CA46" w:rsidR="0076102C" w:rsidRPr="00D97510" w:rsidRDefault="00DA5B94" w:rsidP="00006364">
      <w:pPr>
        <w:snapToGrid w:val="0"/>
        <w:spacing w:afterLines="50" w:after="120"/>
        <w:jc w:val="both"/>
        <w:rPr>
          <w:rFonts w:eastAsia="宋体"/>
          <w:b/>
          <w:kern w:val="2"/>
          <w:szCs w:val="22"/>
          <w:lang w:val="en-US" w:eastAsia="zh-CN"/>
        </w:rPr>
      </w:pPr>
      <w:r w:rsidRPr="00D97510">
        <w:rPr>
          <w:rFonts w:eastAsia="宋体"/>
          <w:b/>
          <w:kern w:val="2"/>
          <w:szCs w:val="22"/>
          <w:lang w:val="en-US" w:eastAsia="zh-CN"/>
        </w:rPr>
        <w:t xml:space="preserve">Proposal </w:t>
      </w:r>
      <w:r w:rsidR="00A130CE" w:rsidRPr="00D97510">
        <w:rPr>
          <w:rFonts w:eastAsia="宋体"/>
          <w:b/>
          <w:kern w:val="2"/>
          <w:szCs w:val="22"/>
          <w:lang w:val="en-US" w:eastAsia="zh-CN"/>
        </w:rPr>
        <w:t>28</w:t>
      </w:r>
      <w:r w:rsidRPr="00D97510">
        <w:rPr>
          <w:rFonts w:eastAsia="宋体"/>
          <w:b/>
          <w:kern w:val="2"/>
          <w:szCs w:val="22"/>
          <w:lang w:val="en-US" w:eastAsia="zh-CN"/>
        </w:rPr>
        <w:t xml:space="preserve">: The A-IoT device corresponds to the </w:t>
      </w:r>
      <w:r w:rsidR="00CE70ED" w:rsidRPr="00D97510">
        <w:rPr>
          <w:rFonts w:eastAsia="宋体"/>
          <w:b/>
          <w:kern w:val="2"/>
          <w:szCs w:val="22"/>
          <w:lang w:val="en-US" w:eastAsia="zh-CN"/>
        </w:rPr>
        <w:t>M</w:t>
      </w:r>
      <w:r w:rsidR="00834D03" w:rsidRPr="00D97510">
        <w:rPr>
          <w:rFonts w:eastAsia="宋体"/>
          <w:b/>
          <w:kern w:val="2"/>
          <w:szCs w:val="22"/>
          <w:lang w:val="en-US" w:eastAsia="zh-CN"/>
        </w:rPr>
        <w:t>-</w:t>
      </w:r>
      <w:r w:rsidRPr="00D97510">
        <w:rPr>
          <w:rFonts w:eastAsia="宋体"/>
          <w:b/>
          <w:kern w:val="2"/>
          <w:szCs w:val="22"/>
          <w:lang w:val="en-US" w:eastAsia="zh-CN"/>
        </w:rPr>
        <w:t xml:space="preserve">th ID in the Msg2 can use the </w:t>
      </w:r>
      <w:r w:rsidR="00CE70ED" w:rsidRPr="00D97510">
        <w:rPr>
          <w:rFonts w:eastAsia="宋体"/>
          <w:b/>
          <w:kern w:val="2"/>
          <w:szCs w:val="22"/>
          <w:lang w:val="en-US" w:eastAsia="zh-CN"/>
        </w:rPr>
        <w:t>M</w:t>
      </w:r>
      <w:r w:rsidR="00834D03" w:rsidRPr="00D97510">
        <w:rPr>
          <w:rFonts w:eastAsia="宋体"/>
          <w:b/>
          <w:kern w:val="2"/>
          <w:szCs w:val="22"/>
          <w:lang w:val="en-US" w:eastAsia="zh-CN"/>
        </w:rPr>
        <w:t>-</w:t>
      </w:r>
      <w:r w:rsidRPr="00D97510">
        <w:rPr>
          <w:rFonts w:eastAsia="宋体"/>
          <w:b/>
          <w:kern w:val="2"/>
          <w:szCs w:val="22"/>
          <w:lang w:val="en-US" w:eastAsia="zh-CN"/>
        </w:rPr>
        <w:t>th transmission resource indicated by Msg2 if the Msg2 schedules multiple A-IoT devices.</w:t>
      </w:r>
    </w:p>
    <w:p w14:paraId="0E7393BC" w14:textId="55659DA2" w:rsidR="0076102C" w:rsidRPr="00D97510" w:rsidRDefault="00B34975" w:rsidP="00D97510">
      <w:pPr>
        <w:pStyle w:val="1"/>
        <w:numPr>
          <w:ilvl w:val="0"/>
          <w:numId w:val="112"/>
        </w:numPr>
        <w:spacing w:before="360" w:afterLines="50" w:after="120"/>
        <w:ind w:left="590" w:hangingChars="210" w:hanging="590"/>
        <w:rPr>
          <w:rFonts w:eastAsia="宋体"/>
          <w:b/>
          <w:kern w:val="32"/>
          <w:sz w:val="28"/>
          <w:lang w:val="x-none" w:eastAsia="x-none"/>
        </w:rPr>
      </w:pPr>
      <w:bookmarkStart w:id="70" w:name="_Ref159230563"/>
      <w:bookmarkEnd w:id="20"/>
      <w:bookmarkEnd w:id="21"/>
      <w:bookmarkEnd w:id="22"/>
      <w:bookmarkEnd w:id="23"/>
      <w:r w:rsidRPr="00D97510">
        <w:rPr>
          <w:rFonts w:eastAsia="宋体"/>
          <w:b/>
          <w:kern w:val="32"/>
          <w:sz w:val="28"/>
          <w:lang w:val="x-none" w:eastAsia="x-none"/>
        </w:rPr>
        <w:lastRenderedPageBreak/>
        <w:t xml:space="preserve">Timing </w:t>
      </w:r>
      <w:bookmarkEnd w:id="70"/>
      <w:r w:rsidRPr="00D97510">
        <w:rPr>
          <w:rFonts w:eastAsia="宋体"/>
          <w:b/>
          <w:kern w:val="32"/>
          <w:sz w:val="28"/>
          <w:lang w:val="x-none" w:eastAsia="x-none"/>
        </w:rPr>
        <w:t xml:space="preserve">relations </w:t>
      </w:r>
    </w:p>
    <w:p w14:paraId="640B8B76" w14:textId="77777777" w:rsidR="005E413A" w:rsidRPr="005E413A" w:rsidRDefault="005E413A" w:rsidP="005E413A">
      <w:pPr>
        <w:pStyle w:val="afff1"/>
        <w:keepNext/>
        <w:keepLines/>
        <w:numPr>
          <w:ilvl w:val="0"/>
          <w:numId w:val="1"/>
        </w:numPr>
        <w:tabs>
          <w:tab w:val="left" w:pos="1701"/>
          <w:tab w:val="right" w:pos="9639"/>
        </w:tabs>
        <w:overflowPunct w:val="0"/>
        <w:autoSpaceDE w:val="0"/>
        <w:autoSpaceDN w:val="0"/>
        <w:adjustRightInd w:val="0"/>
        <w:spacing w:before="240" w:afterLines="50" w:after="120"/>
        <w:contextualSpacing w:val="0"/>
        <w:jc w:val="both"/>
        <w:textAlignment w:val="baseline"/>
        <w:outlineLvl w:val="1"/>
        <w:rPr>
          <w:rFonts w:ascii="Arial" w:eastAsia="宋体" w:hAnsi="Arial"/>
          <w:b/>
          <w:bCs/>
          <w:iCs/>
          <w:vanish/>
          <w:kern w:val="32"/>
          <w:sz w:val="24"/>
        </w:rPr>
      </w:pPr>
      <w:bookmarkStart w:id="71" w:name="_Ref189059960"/>
    </w:p>
    <w:p w14:paraId="6285958F" w14:textId="6FAD3D0A" w:rsidR="0076102C" w:rsidRPr="00D97510" w:rsidRDefault="00B34975" w:rsidP="00D97510">
      <w:pPr>
        <w:pStyle w:val="21"/>
        <w:spacing w:before="240" w:afterLines="50" w:after="120"/>
        <w:ind w:left="696" w:hangingChars="289" w:hanging="696"/>
        <w:rPr>
          <w:rFonts w:eastAsia="宋体"/>
          <w:b/>
          <w:sz w:val="24"/>
        </w:rPr>
      </w:pPr>
      <w:r w:rsidRPr="00D97510">
        <w:rPr>
          <w:rFonts w:eastAsia="宋体"/>
          <w:b/>
          <w:sz w:val="24"/>
        </w:rPr>
        <w:t xml:space="preserve">Timing </w:t>
      </w:r>
      <w:bookmarkEnd w:id="71"/>
      <w:r w:rsidRPr="00D97510">
        <w:rPr>
          <w:rFonts w:eastAsia="宋体"/>
          <w:b/>
          <w:sz w:val="24"/>
        </w:rPr>
        <w:t>for Msg2</w:t>
      </w:r>
    </w:p>
    <w:p w14:paraId="5205386F" w14:textId="592F92C2" w:rsidR="008A37BB" w:rsidRPr="004618B9" w:rsidRDefault="008A37BB" w:rsidP="008A37BB">
      <w:pPr>
        <w:jc w:val="both"/>
        <w:rPr>
          <w:rFonts w:eastAsia="宋体"/>
          <w:lang w:eastAsia="zh-CN"/>
        </w:rPr>
      </w:pPr>
      <w:r w:rsidRPr="004618B9">
        <w:rPr>
          <w:rFonts w:eastAsia="宋体"/>
          <w:lang w:eastAsia="zh-CN"/>
        </w:rPr>
        <w:t xml:space="preserve">FL summary </w:t>
      </w:r>
      <w:r w:rsidR="007F6467" w:rsidRPr="004618B9">
        <w:rPr>
          <w:rFonts w:eastAsia="宋体" w:hint="eastAsia"/>
          <w:lang w:eastAsia="zh-CN"/>
        </w:rPr>
        <w:t>in RAN1#120</w:t>
      </w:r>
      <w:r w:rsidR="00664568">
        <w:rPr>
          <w:rFonts w:eastAsia="宋体"/>
          <w:lang w:eastAsia="zh-CN"/>
        </w:rPr>
        <w:fldChar w:fldCharType="begin"/>
      </w:r>
      <w:r w:rsidR="00664568">
        <w:rPr>
          <w:rFonts w:eastAsia="宋体"/>
          <w:lang w:eastAsia="zh-CN"/>
        </w:rPr>
        <w:instrText xml:space="preserve"> </w:instrText>
      </w:r>
      <w:r w:rsidR="00664568">
        <w:rPr>
          <w:rFonts w:eastAsia="宋体" w:hint="eastAsia"/>
          <w:lang w:eastAsia="zh-CN"/>
        </w:rPr>
        <w:instrText>REF _Ref193889877 \r \h</w:instrText>
      </w:r>
      <w:r w:rsidR="00664568">
        <w:rPr>
          <w:rFonts w:eastAsia="宋体"/>
          <w:lang w:eastAsia="zh-CN"/>
        </w:rPr>
        <w:instrText xml:space="preserve"> </w:instrText>
      </w:r>
      <w:r w:rsidR="00664568">
        <w:rPr>
          <w:rFonts w:eastAsia="宋体"/>
          <w:lang w:eastAsia="zh-CN"/>
        </w:rPr>
      </w:r>
      <w:r w:rsidR="00664568">
        <w:rPr>
          <w:rFonts w:eastAsia="宋体"/>
          <w:lang w:eastAsia="zh-CN"/>
        </w:rPr>
        <w:fldChar w:fldCharType="separate"/>
      </w:r>
      <w:r w:rsidR="00444A4C">
        <w:rPr>
          <w:rFonts w:eastAsia="宋体"/>
          <w:lang w:eastAsia="zh-CN"/>
        </w:rPr>
        <w:t>[9]</w:t>
      </w:r>
      <w:r w:rsidR="00664568">
        <w:rPr>
          <w:rFonts w:eastAsia="宋体"/>
          <w:lang w:eastAsia="zh-CN"/>
        </w:rPr>
        <w:fldChar w:fldCharType="end"/>
      </w:r>
      <w:r w:rsidR="007F6467" w:rsidRPr="004618B9">
        <w:rPr>
          <w:rFonts w:eastAsia="宋体" w:hint="eastAsia"/>
          <w:lang w:eastAsia="zh-CN"/>
        </w:rPr>
        <w:t xml:space="preserve"> </w:t>
      </w:r>
      <w:r w:rsidRPr="004618B9">
        <w:rPr>
          <w:rFonts w:eastAsia="宋体"/>
          <w:lang w:eastAsia="zh-CN"/>
        </w:rPr>
        <w:t xml:space="preserve">suggests that this meeting should discuss the details of the monitoring window for device 1, as follows. This section will discuss the issue of the time window for receiving the </w:t>
      </w:r>
      <w:r w:rsidR="004618B9">
        <w:rPr>
          <w:rFonts w:eastAsia="宋体" w:hint="eastAsia"/>
          <w:lang w:eastAsia="zh-CN"/>
        </w:rPr>
        <w:t>Msg</w:t>
      </w:r>
      <w:r w:rsidRPr="004618B9">
        <w:rPr>
          <w:rFonts w:eastAsia="宋体"/>
          <w:lang w:eastAsia="zh-CN"/>
        </w:rPr>
        <w:t>2.</w:t>
      </w:r>
    </w:p>
    <w:tbl>
      <w:tblPr>
        <w:tblStyle w:val="aff7"/>
        <w:tblW w:w="0" w:type="auto"/>
        <w:tblLook w:val="04A0" w:firstRow="1" w:lastRow="0" w:firstColumn="1" w:lastColumn="0" w:noHBand="0" w:noVBand="1"/>
      </w:tblPr>
      <w:tblGrid>
        <w:gridCol w:w="9855"/>
      </w:tblGrid>
      <w:tr w:rsidR="008A37BB" w14:paraId="5F00E5B9" w14:textId="77777777" w:rsidTr="008A37BB">
        <w:tc>
          <w:tcPr>
            <w:tcW w:w="9855" w:type="dxa"/>
          </w:tcPr>
          <w:p w14:paraId="2D52DEF4" w14:textId="5F67FB8C" w:rsidR="008A37BB" w:rsidRPr="00D97510" w:rsidRDefault="008A37BB" w:rsidP="008A37BB">
            <w:pPr>
              <w:jc w:val="both"/>
              <w:rPr>
                <w:rFonts w:eastAsia="宋体"/>
                <w:lang w:eastAsia="zh-CN"/>
              </w:rPr>
            </w:pPr>
            <w:r w:rsidRPr="00D97510">
              <w:rPr>
                <w:rFonts w:eastAsia="宋体"/>
                <w:lang w:eastAsia="zh-CN"/>
              </w:rPr>
              <w:t xml:space="preserve">For Msg2 reception, </w:t>
            </w:r>
          </w:p>
          <w:p w14:paraId="5F400E4E" w14:textId="77777777" w:rsidR="008A37BB" w:rsidRPr="00D97510" w:rsidRDefault="008A37BB" w:rsidP="008A37BB">
            <w:pPr>
              <w:jc w:val="both"/>
              <w:rPr>
                <w:rFonts w:eastAsia="宋体"/>
                <w:lang w:eastAsia="zh-CN"/>
              </w:rPr>
            </w:pPr>
            <w:r w:rsidRPr="00D97510">
              <w:rPr>
                <w:rFonts w:eastAsia="宋体"/>
                <w:lang w:eastAsia="zh-CN"/>
              </w:rPr>
              <w:t></w:t>
            </w:r>
            <w:r w:rsidRPr="00D97510">
              <w:rPr>
                <w:rFonts w:eastAsia="宋体"/>
                <w:lang w:eastAsia="zh-CN"/>
              </w:rPr>
              <w:tab/>
              <w:t>Whether it is necessary to define the Msg2 monitoring window for device 1</w:t>
            </w:r>
          </w:p>
          <w:p w14:paraId="3771B41B" w14:textId="77777777" w:rsidR="008A37BB" w:rsidRPr="00D97510" w:rsidRDefault="008A37BB" w:rsidP="008A37BB">
            <w:pPr>
              <w:jc w:val="both"/>
              <w:rPr>
                <w:rFonts w:eastAsia="宋体"/>
                <w:lang w:eastAsia="zh-CN"/>
              </w:rPr>
            </w:pPr>
            <w:r w:rsidRPr="00D97510">
              <w:rPr>
                <w:rFonts w:eastAsia="宋体"/>
                <w:lang w:eastAsia="zh-CN"/>
              </w:rPr>
              <w:t></w:t>
            </w:r>
            <w:r w:rsidRPr="00D97510">
              <w:rPr>
                <w:rFonts w:eastAsia="宋体"/>
                <w:lang w:eastAsia="zh-CN"/>
              </w:rPr>
              <w:tab/>
              <w:t>Note It is a separate discussion from the processing time requirement</w:t>
            </w:r>
          </w:p>
          <w:p w14:paraId="20174D9F" w14:textId="77777777" w:rsidR="008A37BB" w:rsidRPr="00D97510" w:rsidRDefault="008A37BB" w:rsidP="008A37BB">
            <w:pPr>
              <w:jc w:val="both"/>
              <w:rPr>
                <w:rFonts w:eastAsia="宋体"/>
                <w:lang w:eastAsia="zh-CN"/>
              </w:rPr>
            </w:pPr>
            <w:r w:rsidRPr="00D97510">
              <w:rPr>
                <w:rFonts w:eastAsia="宋体"/>
                <w:lang w:eastAsia="zh-CN"/>
              </w:rPr>
              <w:t></w:t>
            </w:r>
            <w:r w:rsidRPr="00D97510">
              <w:rPr>
                <w:rFonts w:eastAsia="宋体"/>
                <w:lang w:eastAsia="zh-CN"/>
              </w:rPr>
              <w:tab/>
              <w:t>Following two Figures give example for cases of TDMA of X=1 and TDMA of X&gt;1 if supported</w:t>
            </w:r>
          </w:p>
          <w:p w14:paraId="3909901F" w14:textId="77777777" w:rsidR="008A37BB" w:rsidRPr="001D6A3B" w:rsidRDefault="008A37BB" w:rsidP="008A37BB">
            <w:pPr>
              <w:jc w:val="both"/>
              <w:rPr>
                <w:rFonts w:eastAsia="等线"/>
                <w:b/>
                <w:bCs/>
                <w:sz w:val="21"/>
                <w:szCs w:val="24"/>
                <w:lang w:eastAsia="zh-CN"/>
              </w:rPr>
            </w:pPr>
            <w:r>
              <w:rPr>
                <w:rFonts w:eastAsia="等线" w:hint="eastAsia"/>
                <w:b/>
                <w:bCs/>
                <w:sz w:val="21"/>
                <w:szCs w:val="24"/>
                <w:lang w:eastAsia="zh-CN"/>
              </w:rPr>
              <w:t>TDMA of X=1</w:t>
            </w:r>
          </w:p>
          <w:p w14:paraId="3EEADA6A" w14:textId="77777777" w:rsidR="008A37BB" w:rsidRPr="00F6056D" w:rsidRDefault="008A37BB" w:rsidP="008A37BB">
            <w:pPr>
              <w:jc w:val="both"/>
              <w:rPr>
                <w:rFonts w:eastAsia="等线"/>
                <w:lang w:eastAsia="zh-CN"/>
              </w:rPr>
            </w:pPr>
            <w:r>
              <w:rPr>
                <w:noProof/>
                <w:lang w:val="en-US" w:eastAsia="zh-CN"/>
              </w:rPr>
              <w:drawing>
                <wp:inline distT="0" distB="0" distL="0" distR="0" wp14:anchorId="5B932563" wp14:editId="5845DA31">
                  <wp:extent cx="5207330" cy="1424041"/>
                  <wp:effectExtent l="0" t="0" r="0" b="0"/>
                  <wp:docPr id="10890327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r="4803"/>
                          <a:stretch/>
                        </pic:blipFill>
                        <pic:spPr bwMode="auto">
                          <a:xfrm>
                            <a:off x="0" y="0"/>
                            <a:ext cx="5274347" cy="1442368"/>
                          </a:xfrm>
                          <a:prstGeom prst="rect">
                            <a:avLst/>
                          </a:prstGeom>
                          <a:noFill/>
                          <a:ln>
                            <a:noFill/>
                          </a:ln>
                          <a:extLst>
                            <a:ext uri="{53640926-AAD7-44D8-BBD7-CCE9431645EC}">
                              <a14:shadowObscured xmlns:a14="http://schemas.microsoft.com/office/drawing/2010/main"/>
                            </a:ext>
                          </a:extLst>
                        </pic:spPr>
                      </pic:pic>
                    </a:graphicData>
                  </a:graphic>
                </wp:inline>
              </w:drawing>
            </w:r>
          </w:p>
          <w:p w14:paraId="52C9F697" w14:textId="77777777" w:rsidR="008A37BB" w:rsidRPr="001D6A3B" w:rsidRDefault="008A37BB" w:rsidP="008A37BB">
            <w:pPr>
              <w:jc w:val="both"/>
              <w:rPr>
                <w:rFonts w:eastAsia="等线"/>
                <w:b/>
                <w:bCs/>
                <w:sz w:val="21"/>
                <w:szCs w:val="24"/>
                <w:lang w:eastAsia="zh-CN"/>
              </w:rPr>
            </w:pPr>
            <w:r>
              <w:rPr>
                <w:rFonts w:eastAsia="等线" w:hint="eastAsia"/>
                <w:b/>
                <w:bCs/>
                <w:sz w:val="21"/>
                <w:szCs w:val="24"/>
                <w:lang w:eastAsia="zh-CN"/>
              </w:rPr>
              <w:t>TDMA of X&gt;1</w:t>
            </w:r>
          </w:p>
          <w:p w14:paraId="2905CFC8" w14:textId="77777777" w:rsidR="008A37BB" w:rsidRDefault="008A37BB" w:rsidP="008A37BB">
            <w:pPr>
              <w:spacing w:afterLines="50" w:after="120"/>
              <w:jc w:val="both"/>
              <w:rPr>
                <w:rFonts w:eastAsia="宋体"/>
                <w:b/>
                <w:lang w:eastAsia="zh-CN"/>
              </w:rPr>
            </w:pPr>
            <w:r w:rsidRPr="00834D03">
              <w:rPr>
                <w:rFonts w:eastAsia="等线"/>
                <w:noProof/>
                <w:lang w:val="en-US" w:eastAsia="zh-CN"/>
              </w:rPr>
              <w:drawing>
                <wp:inline distT="0" distB="0" distL="0" distR="0" wp14:anchorId="34AB74DC" wp14:editId="3459134A">
                  <wp:extent cx="5170972" cy="1966739"/>
                  <wp:effectExtent l="0" t="0" r="0" b="0"/>
                  <wp:docPr id="121439914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r="4602"/>
                          <a:stretch/>
                        </pic:blipFill>
                        <pic:spPr bwMode="auto">
                          <a:xfrm>
                            <a:off x="0" y="0"/>
                            <a:ext cx="5188794" cy="1973518"/>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5205BFD5" w14:textId="68BDE5B4" w:rsidR="004618B9" w:rsidRPr="00D97510" w:rsidRDefault="004618B9" w:rsidP="00D97510">
      <w:pPr>
        <w:snapToGrid w:val="0"/>
        <w:spacing w:beforeLines="50" w:before="120" w:afterLines="50" w:after="120"/>
        <w:jc w:val="both"/>
        <w:rPr>
          <w:rFonts w:eastAsia="宋体"/>
          <w:lang w:eastAsia="zh-CN"/>
        </w:rPr>
      </w:pPr>
      <w:r w:rsidRPr="00D97510">
        <w:rPr>
          <w:rFonts w:eastAsia="宋体"/>
          <w:lang w:eastAsia="zh-CN"/>
        </w:rPr>
        <w:t xml:space="preserve">A-IoT devices can be triggered to receive the Msg2 transmission by receiving the SIP of preamble immediately before the PRDCH transmission. Secondly, as analysed in </w:t>
      </w:r>
      <w:r w:rsidR="00CC11EE">
        <w:rPr>
          <w:rFonts w:eastAsia="宋体" w:hint="eastAsia"/>
          <w:lang w:eastAsia="zh-CN"/>
        </w:rPr>
        <w:t>S</w:t>
      </w:r>
      <w:r w:rsidR="00CC11EE" w:rsidRPr="00D97510">
        <w:rPr>
          <w:rFonts w:eastAsia="宋体"/>
          <w:lang w:eastAsia="zh-CN"/>
        </w:rPr>
        <w:t xml:space="preserve">ection </w:t>
      </w:r>
      <w:r w:rsidRPr="00D97510">
        <w:rPr>
          <w:rFonts w:eastAsia="宋体"/>
          <w:lang w:eastAsia="zh-CN"/>
        </w:rPr>
        <w:t>3.1.3, A-IoT devices would monitor the Msg2 from a common starting time for the Msg2 transmission in response to multiple Msg1 transmissions. If the A-IoT device detects the SIP of preamble before PRDCH, A-IoT will continue to demodulate and decode Msg2. Otherwise, A-IoT device is not necessary to continue monitoring to Msg2.</w:t>
      </w:r>
    </w:p>
    <w:p w14:paraId="419D3016" w14:textId="58220CD8" w:rsidR="004618B9" w:rsidRPr="00D97510" w:rsidRDefault="004618B9" w:rsidP="00D97510">
      <w:pPr>
        <w:snapToGrid w:val="0"/>
        <w:spacing w:afterLines="50" w:after="120"/>
        <w:jc w:val="both"/>
        <w:rPr>
          <w:rFonts w:eastAsia="宋体"/>
          <w:lang w:eastAsia="zh-CN"/>
        </w:rPr>
      </w:pPr>
      <w:r w:rsidRPr="00D97510">
        <w:rPr>
          <w:rFonts w:eastAsia="宋体"/>
          <w:lang w:eastAsia="zh-CN"/>
        </w:rPr>
        <w:t xml:space="preserve">Furthermore, if A-IoT needs to define the timing for monitoring Msg2, it can be obtained through the reference time location provided in </w:t>
      </w:r>
      <w:r w:rsidR="00CC11EE">
        <w:rPr>
          <w:rFonts w:eastAsia="宋体" w:hint="eastAsia"/>
          <w:lang w:eastAsia="zh-CN"/>
        </w:rPr>
        <w:t>S</w:t>
      </w:r>
      <w:r w:rsidR="00CC11EE" w:rsidRPr="00D97510">
        <w:rPr>
          <w:rFonts w:eastAsia="宋体"/>
          <w:lang w:eastAsia="zh-CN"/>
        </w:rPr>
        <w:t xml:space="preserve">ection </w:t>
      </w:r>
      <w:r w:rsidRPr="00D97510">
        <w:rPr>
          <w:rFonts w:eastAsia="宋体"/>
          <w:lang w:eastAsia="zh-CN"/>
        </w:rPr>
        <w:t>3.1.3, including the time offset, the time duration of PRDCH for Msg2. Therefore, it is not necessary to define monitoring time window for A-IoT to receive Msg2.</w:t>
      </w:r>
    </w:p>
    <w:p w14:paraId="464A9070" w14:textId="77777777" w:rsidR="004618B9" w:rsidRPr="00D97510" w:rsidRDefault="004618B9" w:rsidP="00D97510">
      <w:pPr>
        <w:snapToGrid w:val="0"/>
        <w:spacing w:afterLines="50" w:after="120"/>
        <w:jc w:val="both"/>
        <w:rPr>
          <w:rFonts w:eastAsia="宋体"/>
          <w:b/>
          <w:lang w:eastAsia="zh-CN"/>
        </w:rPr>
      </w:pPr>
      <w:r w:rsidRPr="00D97510">
        <w:rPr>
          <w:rFonts w:eastAsia="宋体"/>
          <w:b/>
          <w:lang w:eastAsia="zh-CN"/>
        </w:rPr>
        <w:t>Proposal 29: It is not necessary to define monitoring time window for A-IoT to receive Msg2.</w:t>
      </w:r>
    </w:p>
    <w:p w14:paraId="234A7F41" w14:textId="2D53AE3C" w:rsidR="00034AA4" w:rsidRPr="00D97510" w:rsidRDefault="004618B9" w:rsidP="00D97510">
      <w:pPr>
        <w:snapToGrid w:val="0"/>
        <w:spacing w:afterLines="50" w:after="120"/>
        <w:jc w:val="both"/>
        <w:rPr>
          <w:rFonts w:eastAsia="宋体"/>
          <w:b/>
          <w:lang w:eastAsia="zh-CN"/>
        </w:rPr>
      </w:pPr>
      <w:r w:rsidRPr="00D97510">
        <w:rPr>
          <w:rFonts w:eastAsia="宋体"/>
          <w:b/>
          <w:lang w:eastAsia="zh-CN"/>
        </w:rPr>
        <w:t xml:space="preserve">Proposal 30: The time resource for monitoring </w:t>
      </w:r>
      <w:r w:rsidR="00EF32BB">
        <w:rPr>
          <w:rFonts w:eastAsia="宋体" w:hint="eastAsia"/>
          <w:b/>
          <w:lang w:eastAsia="zh-CN"/>
        </w:rPr>
        <w:t>M</w:t>
      </w:r>
      <w:r w:rsidR="00EF32BB" w:rsidRPr="00D97510">
        <w:rPr>
          <w:rFonts w:eastAsia="宋体"/>
          <w:b/>
          <w:lang w:eastAsia="zh-CN"/>
        </w:rPr>
        <w:t>sg2</w:t>
      </w:r>
      <w:r w:rsidRPr="00D97510">
        <w:rPr>
          <w:rFonts w:eastAsia="宋体"/>
          <w:b/>
          <w:lang w:eastAsia="zh-CN"/>
        </w:rPr>
        <w:t>, it can be determined by the reference time location, the time offset and the time duration of PRDCH for Msg2.</w:t>
      </w:r>
    </w:p>
    <w:p w14:paraId="7C00973C" w14:textId="77777777" w:rsidR="0076102C" w:rsidRPr="00D97510" w:rsidRDefault="00B34975" w:rsidP="00D97510">
      <w:pPr>
        <w:pStyle w:val="21"/>
        <w:spacing w:before="240" w:afterLines="50" w:after="120"/>
        <w:ind w:left="696" w:hangingChars="289" w:hanging="696"/>
        <w:rPr>
          <w:rFonts w:eastAsia="宋体"/>
          <w:b/>
          <w:sz w:val="24"/>
        </w:rPr>
      </w:pPr>
      <w:r w:rsidRPr="00D97510">
        <w:rPr>
          <w:rFonts w:eastAsia="宋体"/>
          <w:b/>
          <w:sz w:val="24"/>
        </w:rPr>
        <w:t>Timing for Msg3</w:t>
      </w:r>
    </w:p>
    <w:p w14:paraId="635C4090" w14:textId="77777777" w:rsidR="0076102C" w:rsidRDefault="00B34975">
      <w:pPr>
        <w:spacing w:afterLines="50" w:after="120"/>
        <w:jc w:val="both"/>
        <w:rPr>
          <w:rFonts w:eastAsia="宋体"/>
          <w:lang w:eastAsia="zh-CN"/>
        </w:rPr>
      </w:pPr>
      <w:r>
        <w:rPr>
          <w:rFonts w:eastAsia="宋体" w:hint="eastAsia"/>
          <w:lang w:eastAsia="zh-CN"/>
        </w:rPr>
        <w:t xml:space="preserve">The timing relationship of Msg3 including the start time and duration of time domain resource for Msg3, and the guard time between two adjacent Msg3 transmission required to resist SFO. The most important issue about the timing relationship of Msg3 is how the A-IoT devices </w:t>
      </w:r>
      <w:r>
        <w:rPr>
          <w:rFonts w:eastAsia="宋体"/>
          <w:lang w:eastAsia="zh-CN"/>
        </w:rPr>
        <w:t>determine</w:t>
      </w:r>
      <w:r>
        <w:rPr>
          <w:rFonts w:eastAsia="宋体" w:hint="eastAsia"/>
          <w:lang w:eastAsia="zh-CN"/>
        </w:rPr>
        <w:t xml:space="preserve"> the time resource for Msg3 transmission based on the </w:t>
      </w:r>
      <w:r>
        <w:rPr>
          <w:rFonts w:eastAsia="宋体" w:hint="eastAsia"/>
          <w:lang w:eastAsia="zh-CN"/>
        </w:rPr>
        <w:lastRenderedPageBreak/>
        <w:t>indication from the reader. To solve the problem, the reference time for the start time for the resources should be determined first. Several options for the reference time are listed below:</w:t>
      </w:r>
    </w:p>
    <w:p w14:paraId="6525CBF9" w14:textId="77777777" w:rsidR="0076102C" w:rsidRDefault="00B34975">
      <w:pPr>
        <w:pStyle w:val="afff1"/>
        <w:numPr>
          <w:ilvl w:val="0"/>
          <w:numId w:val="65"/>
        </w:numPr>
        <w:spacing w:afterLines="50" w:after="120"/>
        <w:contextualSpacing w:val="0"/>
        <w:jc w:val="both"/>
        <w:rPr>
          <w:rFonts w:eastAsiaTheme="minorEastAsia"/>
          <w:lang w:eastAsia="zh-CN"/>
        </w:rPr>
      </w:pPr>
      <w:r>
        <w:rPr>
          <w:rFonts w:eastAsiaTheme="minorEastAsia"/>
          <w:lang w:eastAsia="zh-CN"/>
        </w:rPr>
        <w:t>O</w:t>
      </w:r>
      <w:r>
        <w:rPr>
          <w:rFonts w:eastAsiaTheme="minorEastAsia" w:hint="eastAsia"/>
          <w:lang w:eastAsia="zh-CN"/>
        </w:rPr>
        <w:t>ption 1: the end time for Msg2 monitoring</w:t>
      </w:r>
    </w:p>
    <w:p w14:paraId="760EEC5D" w14:textId="77777777" w:rsidR="0076102C" w:rsidRDefault="00B34975">
      <w:pPr>
        <w:pStyle w:val="afff1"/>
        <w:spacing w:afterLines="50" w:after="120"/>
        <w:ind w:left="420"/>
        <w:contextualSpacing w:val="0"/>
        <w:jc w:val="both"/>
        <w:rPr>
          <w:rFonts w:eastAsiaTheme="minorEastAsia"/>
          <w:lang w:eastAsia="zh-CN"/>
        </w:rPr>
      </w:pPr>
      <w:r>
        <w:rPr>
          <w:rFonts w:eastAsiaTheme="minorEastAsia" w:hint="eastAsia"/>
          <w:lang w:eastAsia="zh-CN"/>
        </w:rPr>
        <w:t>T</w:t>
      </w:r>
      <w:r>
        <w:rPr>
          <w:rFonts w:eastAsiaTheme="minorEastAsia"/>
          <w:lang w:eastAsia="zh-CN"/>
        </w:rPr>
        <w:t>he starting time and time duration for Msg2 monitoring</w:t>
      </w:r>
      <w:r>
        <w:rPr>
          <w:rFonts w:eastAsiaTheme="minorEastAsia" w:hint="eastAsia"/>
          <w:lang w:eastAsia="zh-CN"/>
        </w:rPr>
        <w:t xml:space="preserve"> is still under study. The end time for Msg2 monitoring can be used as the reference time for Msg3 transmission. </w:t>
      </w:r>
      <w:r>
        <w:rPr>
          <w:rFonts w:eastAsiaTheme="minorEastAsia"/>
          <w:lang w:eastAsia="zh-CN"/>
        </w:rPr>
        <w:t>W</w:t>
      </w:r>
      <w:r>
        <w:rPr>
          <w:rFonts w:eastAsiaTheme="minorEastAsia" w:hint="eastAsia"/>
          <w:lang w:eastAsia="zh-CN"/>
        </w:rPr>
        <w:t xml:space="preserve">hether the reference time is common for </w:t>
      </w:r>
      <w:r>
        <w:rPr>
          <w:rFonts w:eastAsiaTheme="minorEastAsia"/>
          <w:lang w:eastAsia="zh-CN"/>
        </w:rPr>
        <w:t>multiple</w:t>
      </w:r>
      <w:r>
        <w:rPr>
          <w:rFonts w:eastAsiaTheme="minorEastAsia" w:hint="eastAsia"/>
          <w:lang w:eastAsia="zh-CN"/>
        </w:rPr>
        <w:t xml:space="preserve"> TDMAed Msg3 transmissions depends on the design of Msg2 monitoring time.</w:t>
      </w:r>
    </w:p>
    <w:p w14:paraId="358EB4FB" w14:textId="77777777" w:rsidR="0076102C" w:rsidRDefault="00B34975">
      <w:pPr>
        <w:pStyle w:val="afff1"/>
        <w:numPr>
          <w:ilvl w:val="0"/>
          <w:numId w:val="65"/>
        </w:numPr>
        <w:spacing w:afterLines="50" w:after="120"/>
        <w:contextualSpacing w:val="0"/>
        <w:jc w:val="both"/>
        <w:rPr>
          <w:rFonts w:eastAsiaTheme="minorEastAsia"/>
          <w:lang w:eastAsia="zh-CN"/>
        </w:rPr>
      </w:pPr>
      <w:r>
        <w:rPr>
          <w:rFonts w:eastAsiaTheme="minorEastAsia"/>
          <w:lang w:eastAsia="zh-CN"/>
        </w:rPr>
        <w:t>O</w:t>
      </w:r>
      <w:r>
        <w:rPr>
          <w:rFonts w:eastAsiaTheme="minorEastAsia" w:hint="eastAsia"/>
          <w:lang w:eastAsia="zh-CN"/>
        </w:rPr>
        <w:t xml:space="preserve">ption 2: </w:t>
      </w:r>
      <w:r>
        <w:rPr>
          <w:rFonts w:eastAsiaTheme="minorEastAsia"/>
          <w:lang w:eastAsia="zh-CN"/>
        </w:rPr>
        <w:t xml:space="preserve">end of the R2D transmission carrying the Msg2 </w:t>
      </w:r>
      <w:r>
        <w:rPr>
          <w:rFonts w:eastAsiaTheme="minorEastAsia" w:hint="eastAsia"/>
          <w:lang w:eastAsia="zh-CN"/>
        </w:rPr>
        <w:t>scheduling</w:t>
      </w:r>
      <w:r>
        <w:rPr>
          <w:rFonts w:eastAsiaTheme="minorEastAsia"/>
          <w:lang w:eastAsia="zh-CN"/>
        </w:rPr>
        <w:t xml:space="preserve"> the A-IoT device</w:t>
      </w:r>
    </w:p>
    <w:p w14:paraId="3EC1CB23" w14:textId="77777777" w:rsidR="0076102C" w:rsidRDefault="00B34975">
      <w:pPr>
        <w:pStyle w:val="afff1"/>
        <w:spacing w:afterLines="50" w:after="120"/>
        <w:ind w:left="420"/>
        <w:contextualSpacing w:val="0"/>
        <w:jc w:val="both"/>
        <w:rPr>
          <w:rFonts w:eastAsiaTheme="minorEastAsia"/>
          <w:lang w:eastAsia="zh-CN"/>
        </w:rPr>
      </w:pPr>
      <w:r>
        <w:rPr>
          <w:rFonts w:eastAsiaTheme="minorEastAsia" w:hint="eastAsia"/>
          <w:lang w:eastAsia="zh-CN"/>
        </w:rPr>
        <w:t xml:space="preserve">The reference time is common for multiple Msg3 transmissions if they are scheduled by </w:t>
      </w:r>
      <w:r>
        <w:rPr>
          <w:rFonts w:eastAsiaTheme="minorEastAsia"/>
          <w:lang w:eastAsia="zh-CN"/>
        </w:rPr>
        <w:t>the</w:t>
      </w:r>
      <w:r>
        <w:rPr>
          <w:rFonts w:eastAsiaTheme="minorEastAsia" w:hint="eastAsia"/>
          <w:lang w:eastAsia="zh-CN"/>
        </w:rPr>
        <w:t xml:space="preserve"> same Msg2. If each Msg2 schedules only one Msg3, the reference time for every Msg3 is different.</w:t>
      </w:r>
    </w:p>
    <w:p w14:paraId="2B9AE245" w14:textId="77777777" w:rsidR="0076102C" w:rsidRDefault="00B34975">
      <w:pPr>
        <w:pStyle w:val="afff1"/>
        <w:numPr>
          <w:ilvl w:val="0"/>
          <w:numId w:val="65"/>
        </w:numPr>
        <w:spacing w:afterLines="50" w:after="120"/>
        <w:contextualSpacing w:val="0"/>
        <w:jc w:val="both"/>
        <w:rPr>
          <w:rFonts w:eastAsiaTheme="minorEastAsia"/>
          <w:lang w:eastAsia="zh-CN"/>
        </w:rPr>
      </w:pPr>
      <w:r>
        <w:rPr>
          <w:rFonts w:eastAsiaTheme="minorEastAsia"/>
          <w:lang w:eastAsia="zh-CN"/>
        </w:rPr>
        <w:t>O</w:t>
      </w:r>
      <w:r>
        <w:rPr>
          <w:rFonts w:eastAsiaTheme="minorEastAsia" w:hint="eastAsia"/>
          <w:lang w:eastAsia="zh-CN"/>
        </w:rPr>
        <w:t xml:space="preserve">ption 3: </w:t>
      </w:r>
      <w:r>
        <w:rPr>
          <w:rFonts w:eastAsiaTheme="minorEastAsia"/>
          <w:lang w:eastAsia="zh-CN"/>
        </w:rPr>
        <w:t>end of the last of X time domain resources determined for Msg1 transmissions</w:t>
      </w:r>
    </w:p>
    <w:p w14:paraId="6FE741C3" w14:textId="77777777" w:rsidR="0076102C" w:rsidRDefault="00B34975">
      <w:pPr>
        <w:pStyle w:val="afff1"/>
        <w:spacing w:afterLines="50" w:after="120"/>
        <w:ind w:left="420"/>
        <w:contextualSpacing w:val="0"/>
        <w:jc w:val="both"/>
        <w:rPr>
          <w:rFonts w:eastAsiaTheme="minorEastAsia"/>
          <w:lang w:eastAsia="zh-CN"/>
        </w:rPr>
      </w:pPr>
      <w:r>
        <w:rPr>
          <w:rFonts w:eastAsiaTheme="minorEastAsia" w:hint="eastAsia"/>
          <w:lang w:eastAsia="zh-CN"/>
        </w:rPr>
        <w:t xml:space="preserve">The reference time is common for all the A-IoT devices which </w:t>
      </w:r>
      <w:r>
        <w:rPr>
          <w:rFonts w:eastAsiaTheme="minorEastAsia"/>
          <w:lang w:eastAsia="zh-CN"/>
        </w:rPr>
        <w:t>have</w:t>
      </w:r>
      <w:r>
        <w:rPr>
          <w:rFonts w:eastAsiaTheme="minorEastAsia" w:hint="eastAsia"/>
          <w:lang w:eastAsia="zh-CN"/>
        </w:rPr>
        <w:t xml:space="preserve"> successfully received Msg2. Different offset values should be set for the devices to realize the TDMA of Msg3 transmission.</w:t>
      </w:r>
    </w:p>
    <w:p w14:paraId="15D2C7BC" w14:textId="77777777" w:rsidR="0076102C" w:rsidRDefault="00B34975">
      <w:pPr>
        <w:pStyle w:val="afff1"/>
        <w:numPr>
          <w:ilvl w:val="0"/>
          <w:numId w:val="65"/>
        </w:numPr>
        <w:spacing w:afterLines="50" w:after="120"/>
        <w:contextualSpacing w:val="0"/>
        <w:jc w:val="both"/>
        <w:rPr>
          <w:rFonts w:eastAsiaTheme="minorEastAsia"/>
          <w:lang w:eastAsia="zh-CN"/>
        </w:rPr>
      </w:pPr>
      <w:r>
        <w:rPr>
          <w:rFonts w:eastAsiaTheme="minorEastAsia"/>
          <w:lang w:eastAsia="zh-CN"/>
        </w:rPr>
        <w:t>O</w:t>
      </w:r>
      <w:r>
        <w:rPr>
          <w:rFonts w:eastAsiaTheme="minorEastAsia" w:hint="eastAsia"/>
          <w:lang w:eastAsia="zh-CN"/>
        </w:rPr>
        <w:t xml:space="preserve">ption 4: </w:t>
      </w:r>
      <w:r>
        <w:rPr>
          <w:rFonts w:eastAsiaTheme="minorEastAsia"/>
          <w:lang w:eastAsia="zh-CN"/>
        </w:rPr>
        <w:t>end of the time domain resource where the device transmitted Msg1</w:t>
      </w:r>
    </w:p>
    <w:p w14:paraId="52452E5E" w14:textId="77777777" w:rsidR="0076102C" w:rsidRDefault="00B34975">
      <w:pPr>
        <w:pStyle w:val="afff1"/>
        <w:spacing w:afterLines="50" w:after="120"/>
        <w:ind w:left="420"/>
        <w:contextualSpacing w:val="0"/>
        <w:jc w:val="both"/>
        <w:rPr>
          <w:rFonts w:eastAsiaTheme="minorEastAsia"/>
          <w:lang w:eastAsia="zh-CN"/>
        </w:rPr>
      </w:pPr>
      <w:r>
        <w:rPr>
          <w:rFonts w:eastAsiaTheme="minorEastAsia" w:hint="eastAsia"/>
          <w:lang w:eastAsia="zh-CN"/>
        </w:rPr>
        <w:t>Devices which transmitted Msg1 on a same time domain resource share a same reference time for Msg3 transmission.</w:t>
      </w:r>
    </w:p>
    <w:p w14:paraId="4310B965" w14:textId="77777777" w:rsidR="0076102C" w:rsidRDefault="00B34975">
      <w:pPr>
        <w:spacing w:afterLines="50" w:after="120"/>
        <w:jc w:val="both"/>
        <w:rPr>
          <w:rFonts w:eastAsiaTheme="minorEastAsia"/>
          <w:lang w:eastAsia="zh-CN"/>
        </w:rPr>
      </w:pPr>
      <w:r>
        <w:rPr>
          <w:rFonts w:eastAsiaTheme="minorEastAsia"/>
          <w:lang w:eastAsia="zh-CN"/>
        </w:rPr>
        <w:t xml:space="preserve"> </w:t>
      </w:r>
      <w:r>
        <w:rPr>
          <w:rFonts w:eastAsia="宋体"/>
          <w:noProof/>
          <w:lang w:val="en-US" w:eastAsia="zh-CN"/>
        </w:rPr>
        <mc:AlternateContent>
          <mc:Choice Requires="wpc">
            <w:drawing>
              <wp:inline distT="0" distB="0" distL="0" distR="0" wp14:anchorId="4259540C" wp14:editId="77FA2D31">
                <wp:extent cx="6006465" cy="2371725"/>
                <wp:effectExtent l="0" t="0" r="32385" b="9525"/>
                <wp:docPr id="56"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 name="直接箭头连接符 31"/>
                        <wps:cNvCnPr/>
                        <wps:spPr>
                          <a:xfrm>
                            <a:off x="146849" y="875628"/>
                            <a:ext cx="5832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 name="文本框 32"/>
                        <wps:cNvSpPr txBox="1"/>
                        <wps:spPr>
                          <a:xfrm>
                            <a:off x="239407" y="561987"/>
                            <a:ext cx="468000" cy="216000"/>
                          </a:xfrm>
                          <a:prstGeom prst="rect">
                            <a:avLst/>
                          </a:prstGeom>
                          <a:noFill/>
                          <a:ln w="6350">
                            <a:solidFill>
                              <a:schemeClr val="tx1"/>
                            </a:solidFill>
                          </a:ln>
                        </wps:spPr>
                        <wps:txbx>
                          <w:txbxContent>
                            <w:p w14:paraId="6A2CA2C8" w14:textId="77777777" w:rsidR="003C0BB9" w:rsidRDefault="003C0BB9">
                              <w:pPr>
                                <w:spacing w:after="0"/>
                                <w:jc w:val="center"/>
                                <w:rPr>
                                  <w:rFonts w:eastAsiaTheme="minorEastAsia"/>
                                  <w:sz w:val="18"/>
                                  <w:szCs w:val="18"/>
                                  <w:lang w:eastAsia="zh-CN"/>
                                </w:rPr>
                              </w:pPr>
                              <w:r>
                                <w:rPr>
                                  <w:rFonts w:eastAsiaTheme="minorEastAsia" w:hint="eastAsia"/>
                                  <w:sz w:val="18"/>
                                  <w:szCs w:val="18"/>
                                  <w:lang w:eastAsia="zh-CN"/>
                                </w:rPr>
                                <w:t>Msg1#1</w:t>
                              </w:r>
                            </w:p>
                          </w:txbxContent>
                        </wps:txbx>
                        <wps:bodyPr rot="0" spcFirstLastPara="0" vertOverflow="overflow" horzOverflow="overflow" vert="horz" wrap="square" lIns="0" tIns="0" rIns="0" bIns="0" numCol="1" spcCol="0" rtlCol="0" fromWordArt="0" anchor="ctr" anchorCtr="0" forceAA="0" compatLnSpc="1">
                          <a:noAutofit/>
                        </wps:bodyPr>
                      </wps:wsp>
                      <wps:wsp>
                        <wps:cNvPr id="33" name="文本框 33"/>
                        <wps:cNvSpPr txBox="1"/>
                        <wps:spPr>
                          <a:xfrm>
                            <a:off x="5623126" y="906619"/>
                            <a:ext cx="324000" cy="16933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4CF16" w14:textId="77777777" w:rsidR="003C0BB9" w:rsidRDefault="003C0BB9">
                              <w:pPr>
                                <w:spacing w:after="0"/>
                                <w:jc w:val="center"/>
                                <w:rPr>
                                  <w:rFonts w:eastAsiaTheme="minorEastAsia"/>
                                  <w:sz w:val="18"/>
                                  <w:szCs w:val="18"/>
                                  <w:lang w:eastAsia="zh-CN"/>
                                </w:rPr>
                              </w:pPr>
                              <w:r>
                                <w:rPr>
                                  <w:rFonts w:eastAsiaTheme="minorEastAsia" w:hint="eastAsia"/>
                                  <w:sz w:val="18"/>
                                  <w:szCs w:val="18"/>
                                  <w:lang w:eastAsia="zh-CN"/>
                                </w:rPr>
                                <w:t>Time</w:t>
                              </w:r>
                            </w:p>
                          </w:txbxContent>
                        </wps:txbx>
                        <wps:bodyPr rot="0" spcFirstLastPara="0" vertOverflow="overflow" horzOverflow="overflow" vert="horz" wrap="square" lIns="0" tIns="0" rIns="0" bIns="0" numCol="1" spcCol="0" rtlCol="0" fromWordArt="0" anchor="t" anchorCtr="0" forceAA="0" compatLnSpc="1">
                          <a:noAutofit/>
                        </wps:bodyPr>
                      </wps:wsp>
                      <wps:wsp>
                        <wps:cNvPr id="34" name="直接箭头连接符 34"/>
                        <wps:cNvCnPr/>
                        <wps:spPr>
                          <a:xfrm flipH="1" flipV="1">
                            <a:off x="148119" y="262218"/>
                            <a:ext cx="0" cy="6121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5" name="文本框 35"/>
                        <wps:cNvSpPr txBox="1"/>
                        <wps:spPr>
                          <a:xfrm>
                            <a:off x="181139" y="220943"/>
                            <a:ext cx="505460" cy="1689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421CA0" w14:textId="77777777" w:rsidR="003C0BB9" w:rsidRDefault="003C0BB9">
                              <w:pPr>
                                <w:spacing w:after="0"/>
                                <w:jc w:val="center"/>
                                <w:rPr>
                                  <w:rFonts w:eastAsiaTheme="minorEastAsia"/>
                                  <w:sz w:val="18"/>
                                  <w:szCs w:val="18"/>
                                  <w:lang w:val="en-US" w:eastAsia="zh-CN"/>
                                </w:rPr>
                              </w:pPr>
                              <w:r>
                                <w:rPr>
                                  <w:rFonts w:eastAsiaTheme="minorEastAsia" w:hint="eastAsia"/>
                                  <w:sz w:val="18"/>
                                  <w:szCs w:val="18"/>
                                  <w:lang w:val="en-US" w:eastAsia="zh-CN"/>
                                </w:rPr>
                                <w:t>Frequency</w:t>
                              </w:r>
                            </w:p>
                          </w:txbxContent>
                        </wps:txbx>
                        <wps:bodyPr rot="0" spcFirstLastPara="0" vertOverflow="overflow" horzOverflow="overflow" vert="horz" wrap="square" lIns="0" tIns="0" rIns="0" bIns="0" numCol="1" spcCol="0" rtlCol="0" fromWordArt="0" anchor="t" anchorCtr="0" forceAA="0" compatLnSpc="1">
                          <a:noAutofit/>
                        </wps:bodyPr>
                      </wps:wsp>
                      <wps:wsp>
                        <wps:cNvPr id="36" name="文本框 23"/>
                        <wps:cNvSpPr txBox="1"/>
                        <wps:spPr>
                          <a:xfrm>
                            <a:off x="895222" y="561931"/>
                            <a:ext cx="468000" cy="215900"/>
                          </a:xfrm>
                          <a:prstGeom prst="rect">
                            <a:avLst/>
                          </a:prstGeom>
                          <a:noFill/>
                          <a:ln w="6350">
                            <a:solidFill>
                              <a:schemeClr val="tx1"/>
                            </a:solidFill>
                          </a:ln>
                        </wps:spPr>
                        <wps:txbx>
                          <w:txbxContent>
                            <w:p w14:paraId="48A981B7"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lang w:val="en-GB"/>
                                </w:rPr>
                                <w:t>Msg1</w:t>
                              </w:r>
                              <w:r>
                                <w:rPr>
                                  <w:rFonts w:ascii="Times New Roman" w:hAnsi="Times New Roman" w:cs="Times New Roman" w:hint="eastAsia"/>
                                  <w:color w:val="auto"/>
                                  <w:lang w:val="en-GB"/>
                                </w:rPr>
                                <w:t>#2</w:t>
                              </w:r>
                            </w:p>
                          </w:txbxContent>
                        </wps:txbx>
                        <wps:bodyPr rot="0" spcFirstLastPara="0" vert="horz" wrap="square" lIns="0" tIns="0" rIns="0" bIns="0" numCol="1" spcCol="0" rtlCol="0" fromWordArt="0" anchor="ctr" anchorCtr="0" forceAA="0" compatLnSpc="1">
                          <a:noAutofit/>
                        </wps:bodyPr>
                      </wps:wsp>
                      <wps:wsp>
                        <wps:cNvPr id="37" name="文本框 23"/>
                        <wps:cNvSpPr txBox="1"/>
                        <wps:spPr>
                          <a:xfrm>
                            <a:off x="1936398" y="561575"/>
                            <a:ext cx="468000" cy="215265"/>
                          </a:xfrm>
                          <a:prstGeom prst="rect">
                            <a:avLst/>
                          </a:prstGeom>
                          <a:noFill/>
                          <a:ln w="6350">
                            <a:solidFill>
                              <a:schemeClr val="tx1"/>
                            </a:solidFill>
                          </a:ln>
                        </wps:spPr>
                        <wps:txbx>
                          <w:txbxContent>
                            <w:p w14:paraId="61D9A4D3"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lang w:val="en-GB"/>
                                </w:rPr>
                                <w:t>Msg</w:t>
                              </w:r>
                              <w:r>
                                <w:rPr>
                                  <w:rFonts w:ascii="Times New Roman" w:hAnsi="Times New Roman" w:cs="Times New Roman" w:hint="eastAsia"/>
                                  <w:color w:val="auto"/>
                                  <w:lang w:val="en-GB"/>
                                </w:rPr>
                                <w:t>2#1</w:t>
                              </w:r>
                            </w:p>
                          </w:txbxContent>
                        </wps:txbx>
                        <wps:bodyPr rot="0" spcFirstLastPara="0" vert="horz" wrap="square" lIns="0" tIns="0" rIns="0" bIns="0" numCol="1" spcCol="0" rtlCol="0" fromWordArt="0" anchor="ctr" anchorCtr="0" forceAA="0" compatLnSpc="1">
                          <a:noAutofit/>
                        </wps:bodyPr>
                      </wps:wsp>
                      <wps:wsp>
                        <wps:cNvPr id="38" name="文本框 23"/>
                        <wps:cNvSpPr txBox="1"/>
                        <wps:spPr>
                          <a:xfrm>
                            <a:off x="3145046" y="560962"/>
                            <a:ext cx="612000" cy="214630"/>
                          </a:xfrm>
                          <a:prstGeom prst="rect">
                            <a:avLst/>
                          </a:prstGeom>
                          <a:noFill/>
                          <a:ln w="6350">
                            <a:solidFill>
                              <a:schemeClr val="tx1"/>
                            </a:solidFill>
                          </a:ln>
                        </wps:spPr>
                        <wps:txbx>
                          <w:txbxContent>
                            <w:p w14:paraId="73717F68" w14:textId="77777777" w:rsidR="003C0BB9" w:rsidRDefault="003C0BB9" w:rsidP="00664568">
                              <w:pPr>
                                <w:pStyle w:val="aff3"/>
                                <w:spacing w:before="0" w:beforeAutospacing="0" w:after="0" w:afterAutospacing="0"/>
                                <w:ind w:left="648" w:hangingChars="360" w:hanging="648"/>
                                <w:jc w:val="center"/>
                                <w:rPr>
                                  <w:rFonts w:ascii="Times New Roman" w:hAnsi="Times New Roman" w:cs="Times New Roman"/>
                                  <w:color w:val="auto"/>
                                  <w:lang w:val="en-GB"/>
                                </w:rPr>
                              </w:pPr>
                              <w:r>
                                <w:rPr>
                                  <w:rFonts w:ascii="Times New Roman" w:hAnsi="Times New Roman" w:cs="Times New Roman"/>
                                  <w:color w:val="auto"/>
                                  <w:lang w:val="en-GB"/>
                                </w:rPr>
                                <w:t>Msg</w:t>
                              </w:r>
                              <w:r>
                                <w:rPr>
                                  <w:rFonts w:ascii="Times New Roman" w:hAnsi="Times New Roman" w:cs="Times New Roman" w:hint="eastAsia"/>
                                  <w:color w:val="auto"/>
                                  <w:lang w:val="en-GB"/>
                                </w:rPr>
                                <w:t>3#1</w:t>
                              </w:r>
                            </w:p>
                          </w:txbxContent>
                        </wps:txbx>
                        <wps:bodyPr rot="0" spcFirstLastPara="0" vert="horz" wrap="square" lIns="0" tIns="0" rIns="0" bIns="0" numCol="1" spcCol="0" rtlCol="0" fromWordArt="0" anchor="ctr" anchorCtr="0" forceAA="0" compatLnSpc="1">
                          <a:noAutofit/>
                        </wps:bodyPr>
                      </wps:wsp>
                      <wps:wsp>
                        <wps:cNvPr id="39" name="矩形 39"/>
                        <wps:cNvSpPr/>
                        <wps:spPr>
                          <a:xfrm>
                            <a:off x="1751814" y="462077"/>
                            <a:ext cx="936000" cy="416329"/>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0" name="直接箭头连接符 40"/>
                        <wps:cNvCnPr/>
                        <wps:spPr>
                          <a:xfrm flipH="1" flipV="1">
                            <a:off x="3149509" y="877693"/>
                            <a:ext cx="0" cy="1152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1" name="直接箭头连接符 41"/>
                        <wps:cNvCnPr/>
                        <wps:spPr>
                          <a:xfrm flipV="1">
                            <a:off x="2682489" y="1084782"/>
                            <a:ext cx="468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2" name="直接箭头连接符 42"/>
                        <wps:cNvCnPr/>
                        <wps:spPr>
                          <a:xfrm flipH="1" flipV="1">
                            <a:off x="2687830" y="878351"/>
                            <a:ext cx="0" cy="288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3" name="文本框 12"/>
                        <wps:cNvSpPr txBox="1"/>
                        <wps:spPr>
                          <a:xfrm>
                            <a:off x="2701324" y="930330"/>
                            <a:ext cx="435640" cy="1562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AF8305"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O</w:t>
                              </w:r>
                              <w:r>
                                <w:rPr>
                                  <w:rFonts w:ascii="Times New Roman" w:hAnsi="Times New Roman" w:cs="Times New Roman" w:hint="eastAsia"/>
                                  <w:color w:val="auto"/>
                                </w:rPr>
                                <w:t>ption 1</w:t>
                              </w:r>
                            </w:p>
                          </w:txbxContent>
                        </wps:txbx>
                        <wps:bodyPr rot="0" spcFirstLastPara="0" vert="horz" wrap="square" lIns="0" tIns="0" rIns="0" bIns="0" numCol="1" spcCol="0" rtlCol="0" fromWordArt="0" anchor="t" anchorCtr="0" forceAA="0" compatLnSpc="1">
                          <a:noAutofit/>
                        </wps:bodyPr>
                      </wps:wsp>
                      <wps:wsp>
                        <wps:cNvPr id="44" name="直接箭头连接符 44"/>
                        <wps:cNvCnPr/>
                        <wps:spPr>
                          <a:xfrm flipH="1" flipV="1">
                            <a:off x="2406526" y="878717"/>
                            <a:ext cx="0" cy="576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5" name="文本框 12"/>
                        <wps:cNvSpPr txBox="1"/>
                        <wps:spPr>
                          <a:xfrm>
                            <a:off x="2565565" y="1212697"/>
                            <a:ext cx="435610" cy="155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908059"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 xml:space="preserve">Option </w:t>
                              </w:r>
                              <w:r>
                                <w:rPr>
                                  <w:rFonts w:ascii="Times New Roman" w:hAnsi="Times New Roman" w:cs="Times New Roman" w:hint="eastAsia"/>
                                  <w:color w:val="auto"/>
                                </w:rPr>
                                <w:t>2</w:t>
                              </w:r>
                            </w:p>
                          </w:txbxContent>
                        </wps:txbx>
                        <wps:bodyPr rot="0" spcFirstLastPara="0" vert="horz" wrap="square" lIns="0" tIns="0" rIns="0" bIns="0" numCol="1" spcCol="0" rtlCol="0" fromWordArt="0" anchor="t" anchorCtr="0" forceAA="0" compatLnSpc="1">
                          <a:noAutofit/>
                        </wps:bodyPr>
                      </wps:wsp>
                      <wps:wsp>
                        <wps:cNvPr id="46" name="直接箭头连接符 46"/>
                        <wps:cNvCnPr/>
                        <wps:spPr>
                          <a:xfrm flipV="1">
                            <a:off x="2411064" y="1354826"/>
                            <a:ext cx="738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7" name="文本框 12"/>
                        <wps:cNvSpPr txBox="1"/>
                        <wps:spPr>
                          <a:xfrm>
                            <a:off x="2652673" y="2053044"/>
                            <a:ext cx="991372" cy="2747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0A3563" w14:textId="77777777" w:rsidR="003C0BB9" w:rsidRDefault="003C0BB9">
                              <w:pPr>
                                <w:pStyle w:val="aff3"/>
                                <w:spacing w:before="0" w:beforeAutospacing="0" w:after="0" w:afterAutospacing="0"/>
                                <w:jc w:val="center"/>
                                <w:rPr>
                                  <w:rFonts w:ascii="Times New Roman" w:hAnsi="Times New Roman" w:cs="Times New Roman"/>
                                  <w:color w:val="auto"/>
                                </w:rPr>
                              </w:pPr>
                              <w:r>
                                <w:rPr>
                                  <w:rFonts w:ascii="Times New Roman" w:hAnsi="Times New Roman" w:cs="Times New Roman"/>
                                  <w:color w:val="auto"/>
                                </w:rPr>
                                <w:t>Start</w:t>
                              </w:r>
                              <w:r>
                                <w:rPr>
                                  <w:rFonts w:ascii="Times New Roman" w:hAnsi="Times New Roman" w:cs="Times New Roman" w:hint="eastAsia"/>
                                  <w:color w:val="auto"/>
                                </w:rPr>
                                <w:t xml:space="preserve"> time of</w:t>
                              </w:r>
                            </w:p>
                            <w:p w14:paraId="48AF01D0" w14:textId="77777777" w:rsidR="003C0BB9" w:rsidRDefault="003C0BB9">
                              <w:pPr>
                                <w:pStyle w:val="aff3"/>
                                <w:spacing w:before="0" w:beforeAutospacing="0" w:after="0" w:afterAutospacing="0"/>
                                <w:jc w:val="center"/>
                                <w:rPr>
                                  <w:rFonts w:ascii="Times New Roman" w:hAnsi="Times New Roman" w:cs="Times New Roman"/>
                                  <w:color w:val="auto"/>
                                </w:rPr>
                              </w:pPr>
                              <w:r>
                                <w:rPr>
                                  <w:rFonts w:ascii="Times New Roman" w:hAnsi="Times New Roman" w:cs="Times New Roman" w:hint="eastAsia"/>
                                  <w:color w:val="auto"/>
                                </w:rPr>
                                <w:t>Msg3#1 transmission</w:t>
                              </w:r>
                            </w:p>
                          </w:txbxContent>
                        </wps:txbx>
                        <wps:bodyPr rot="0" spcFirstLastPara="0" vert="horz" wrap="square" lIns="0" tIns="0" rIns="0" bIns="0" numCol="1" spcCol="0" rtlCol="0" fromWordArt="0" anchor="t" anchorCtr="0" forceAA="0" compatLnSpc="1">
                          <a:noAutofit/>
                        </wps:bodyPr>
                      </wps:wsp>
                      <wps:wsp>
                        <wps:cNvPr id="48" name="直接箭头连接符 48"/>
                        <wps:cNvCnPr/>
                        <wps:spPr>
                          <a:xfrm flipH="1" flipV="1">
                            <a:off x="1367750" y="877708"/>
                            <a:ext cx="0" cy="864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9" name="文本框 12"/>
                        <wps:cNvSpPr txBox="1"/>
                        <wps:spPr>
                          <a:xfrm>
                            <a:off x="2081204" y="1489869"/>
                            <a:ext cx="434975" cy="154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1999CD"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 xml:space="preserve">Option </w:t>
                              </w:r>
                              <w:r>
                                <w:rPr>
                                  <w:rFonts w:ascii="Times New Roman" w:hAnsi="Times New Roman" w:cs="Times New Roman" w:hint="eastAsia"/>
                                  <w:color w:val="auto"/>
                                </w:rPr>
                                <w:t>3</w:t>
                              </w:r>
                            </w:p>
                          </w:txbxContent>
                        </wps:txbx>
                        <wps:bodyPr rot="0" spcFirstLastPara="0" vert="horz" wrap="square" lIns="0" tIns="0" rIns="0" bIns="0" numCol="1" spcCol="0" rtlCol="0" fromWordArt="0" anchor="t" anchorCtr="0" forceAA="0" compatLnSpc="1">
                          <a:noAutofit/>
                        </wps:bodyPr>
                      </wps:wsp>
                      <wps:wsp>
                        <wps:cNvPr id="50" name="直接箭头连接符 50"/>
                        <wps:cNvCnPr/>
                        <wps:spPr>
                          <a:xfrm flipV="1">
                            <a:off x="1367748" y="1635619"/>
                            <a:ext cx="1782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 name="直接箭头连接符 51"/>
                        <wps:cNvCnPr/>
                        <wps:spPr>
                          <a:xfrm flipH="1" flipV="1">
                            <a:off x="707351" y="877984"/>
                            <a:ext cx="0" cy="1152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2" name="文本框 12"/>
                        <wps:cNvSpPr txBox="1"/>
                        <wps:spPr>
                          <a:xfrm>
                            <a:off x="1687549" y="1784051"/>
                            <a:ext cx="434340" cy="1543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68C1A5"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 xml:space="preserve">Option </w:t>
                              </w:r>
                              <w:r>
                                <w:rPr>
                                  <w:rFonts w:ascii="Times New Roman" w:hAnsi="Times New Roman" w:cs="Times New Roman" w:hint="eastAsia"/>
                                  <w:color w:val="auto"/>
                                </w:rPr>
                                <w:t>4</w:t>
                              </w:r>
                            </w:p>
                          </w:txbxContent>
                        </wps:txbx>
                        <wps:bodyPr rot="0" spcFirstLastPara="0" vert="horz" wrap="square" lIns="0" tIns="0" rIns="0" bIns="0" numCol="1" spcCol="0" rtlCol="0" fromWordArt="0" anchor="t" anchorCtr="0" forceAA="0" compatLnSpc="1">
                          <a:noAutofit/>
                        </wps:bodyPr>
                      </wps:wsp>
                      <wps:wsp>
                        <wps:cNvPr id="53" name="直接箭头连接符 53"/>
                        <wps:cNvCnPr/>
                        <wps:spPr>
                          <a:xfrm flipV="1">
                            <a:off x="707351" y="1930101"/>
                            <a:ext cx="2448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4" name="文本框 12"/>
                        <wps:cNvSpPr txBox="1"/>
                        <wps:spPr>
                          <a:xfrm>
                            <a:off x="1936328" y="40380"/>
                            <a:ext cx="991235" cy="27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020F2A" w14:textId="77777777" w:rsidR="003C0BB9" w:rsidRDefault="003C0BB9">
                              <w:pPr>
                                <w:pStyle w:val="aff3"/>
                                <w:spacing w:before="0" w:beforeAutospacing="0" w:after="0" w:afterAutospacing="0"/>
                                <w:jc w:val="center"/>
                                <w:rPr>
                                  <w:color w:val="auto"/>
                                </w:rPr>
                              </w:pPr>
                              <w:r>
                                <w:rPr>
                                  <w:rFonts w:ascii="Times New Roman" w:hAnsi="Times New Roman" w:cs="Times New Roman" w:hint="eastAsia"/>
                                  <w:color w:val="auto"/>
                                </w:rPr>
                                <w:t>Time window for</w:t>
                              </w:r>
                            </w:p>
                            <w:p w14:paraId="1D0CA9A2"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Msg</w:t>
                              </w:r>
                              <w:r>
                                <w:rPr>
                                  <w:rFonts w:ascii="Times New Roman" w:hAnsi="Times New Roman" w:cs="Times New Roman" w:hint="eastAsia"/>
                                  <w:color w:val="auto"/>
                                </w:rPr>
                                <w:t>2</w:t>
                              </w:r>
                              <w:r>
                                <w:rPr>
                                  <w:rFonts w:ascii="Times New Roman" w:hAnsi="Times New Roman" w:cs="Times New Roman"/>
                                  <w:color w:val="auto"/>
                                </w:rPr>
                                <w:t xml:space="preserve"> </w:t>
                              </w:r>
                              <w:r>
                                <w:rPr>
                                  <w:rFonts w:ascii="Times New Roman" w:hAnsi="Times New Roman" w:cs="Times New Roman" w:hint="eastAsia"/>
                                  <w:color w:val="auto"/>
                                </w:rPr>
                                <w:t>monitoring</w:t>
                              </w:r>
                            </w:p>
                          </w:txbxContent>
                        </wps:txbx>
                        <wps:bodyPr rot="0" spcFirstLastPara="0" vert="horz" wrap="square" lIns="0" tIns="0" rIns="0" bIns="0" numCol="1" spcCol="0" rtlCol="0" fromWordArt="0" anchor="t" anchorCtr="0" forceAA="0" compatLnSpc="1">
                          <a:noAutofit/>
                        </wps:bodyPr>
                      </wps:wsp>
                      <wps:wsp>
                        <wps:cNvPr id="55" name="直接箭头连接符 55"/>
                        <wps:cNvCnPr/>
                        <wps:spPr>
                          <a:xfrm flipV="1">
                            <a:off x="2219814" y="314700"/>
                            <a:ext cx="212132" cy="14737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34" name="文本框 23"/>
                        <wps:cNvSpPr txBox="1"/>
                        <wps:spPr>
                          <a:xfrm>
                            <a:off x="4059415" y="562221"/>
                            <a:ext cx="467360" cy="214630"/>
                          </a:xfrm>
                          <a:prstGeom prst="rect">
                            <a:avLst/>
                          </a:prstGeom>
                          <a:noFill/>
                          <a:ln w="6350">
                            <a:solidFill>
                              <a:schemeClr val="tx1"/>
                            </a:solidFill>
                          </a:ln>
                        </wps:spPr>
                        <wps:txbx>
                          <w:txbxContent>
                            <w:p w14:paraId="350637EB"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lang w:val="en-GB"/>
                                </w:rPr>
                                <w:t>Msg2#</w:t>
                              </w:r>
                              <w:r>
                                <w:rPr>
                                  <w:rFonts w:ascii="Times New Roman" w:hAnsi="Times New Roman" w:cs="Times New Roman" w:hint="eastAsia"/>
                                  <w:color w:val="auto"/>
                                  <w:lang w:val="en-GB"/>
                                </w:rPr>
                                <w:t>2</w:t>
                              </w:r>
                            </w:p>
                          </w:txbxContent>
                        </wps:txbx>
                        <wps:bodyPr rot="0" spcFirstLastPara="0" vert="horz" wrap="square" lIns="0" tIns="0" rIns="0" bIns="0" numCol="1" spcCol="0" rtlCol="0" fromWordArt="0" anchor="ctr" anchorCtr="0" forceAA="0" compatLnSpc="1">
                          <a:noAutofit/>
                        </wps:bodyPr>
                      </wps:wsp>
                      <wps:wsp>
                        <wps:cNvPr id="135" name="文本框 23"/>
                        <wps:cNvSpPr txBox="1"/>
                        <wps:spPr>
                          <a:xfrm>
                            <a:off x="5267820" y="561586"/>
                            <a:ext cx="611505" cy="213995"/>
                          </a:xfrm>
                          <a:prstGeom prst="rect">
                            <a:avLst/>
                          </a:prstGeom>
                          <a:noFill/>
                          <a:ln w="6350">
                            <a:solidFill>
                              <a:schemeClr val="tx1"/>
                            </a:solidFill>
                          </a:ln>
                        </wps:spPr>
                        <wps:txbx>
                          <w:txbxContent>
                            <w:p w14:paraId="5F736674" w14:textId="77777777" w:rsidR="003C0BB9" w:rsidRDefault="003C0BB9">
                              <w:pPr>
                                <w:pStyle w:val="aff3"/>
                                <w:spacing w:before="0" w:beforeAutospacing="0" w:after="0" w:afterAutospacing="0"/>
                                <w:ind w:left="648" w:hanging="648"/>
                                <w:jc w:val="center"/>
                                <w:rPr>
                                  <w:color w:val="auto"/>
                                </w:rPr>
                              </w:pPr>
                              <w:r>
                                <w:rPr>
                                  <w:rFonts w:ascii="Times New Roman" w:hAnsi="Times New Roman" w:cs="Times New Roman"/>
                                  <w:color w:val="auto"/>
                                  <w:lang w:val="en-GB"/>
                                </w:rPr>
                                <w:t>Msg3#</w:t>
                              </w:r>
                              <w:r>
                                <w:rPr>
                                  <w:rFonts w:ascii="Times New Roman" w:hAnsi="Times New Roman" w:cs="Times New Roman" w:hint="eastAsia"/>
                                  <w:color w:val="auto"/>
                                  <w:lang w:val="en-GB"/>
                                </w:rPr>
                                <w:t>2</w:t>
                              </w:r>
                            </w:p>
                          </w:txbxContent>
                        </wps:txbx>
                        <wps:bodyPr rot="0" spcFirstLastPara="0" vert="horz" wrap="square" lIns="0" tIns="0" rIns="0" bIns="0" numCol="1" spcCol="0" rtlCol="0" fromWordArt="0" anchor="ctr" anchorCtr="0" forceAA="0" compatLnSpc="1">
                          <a:noAutofit/>
                        </wps:bodyPr>
                      </wps:wsp>
                    </wpc:wpc>
                  </a:graphicData>
                </a:graphic>
              </wp:inline>
            </w:drawing>
          </mc:Choice>
          <mc:Fallback>
            <w:pict>
              <v:group id="_x0000_s1114" editas="canvas" style="width:472.95pt;height:186.75pt;mso-position-horizontal-relative:char;mso-position-vertical-relative:line" coordsize="60064,23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ZAo8AgAAGJPAAAOAAAAZHJzL2Uyb0RvYy54bWzsXN2O28YZvS/QdyB4H4tDzvBnYTlw13FS&#10;wEiMOk2uuRS1IkKRKkmvdvMAyV0ve5OgRYOkQIC0V7kN8jRx8hg588OhRJPSSitvd2UChkwtORQ5&#10;c+bM+c73kQ/fvZynxkVclEmejU3ywDKNOIvySZKdj82/fvz0Hd80yirMJmGaZ/HYvIpL891Hf/zD&#10;w+XiJLbzWZ5O4sLASbLyZLkYm7OqWpyMRmU0i+dh+SBfxBl2TvNiHlb4WpyPJkW4xNnn6ci2LHe0&#10;zIvJosijuCzx1ydyp/lInH86jaPqo+m0jCsjHZu4tkp8FuLzjH+OHj0MT86LcDFLInUZ4R5XMQ+T&#10;DD+qT/UkrELjZZG8dqp5EhV5mU+rB1E+H+XTaRLF4h5wN8Rq3c1pmF2EpbiZCL1TXyC2Dnjes3N+&#10;3WWeJpOnSZryL4uirE7TwrgI0WvLWVLFvJ9Ga0eNcBUnvC3/f4lxjHHIcoFRLBd6PMubXeeLWbiI&#10;xe2XJ9GHF88LI5mMTYeYRhbOAaZfv/rx1d+/+/V///3l2x9/+/mffPuH/xjYry4FbU6z54X6Vi6e&#10;F/zuLqfFnP+PzjcugVnq+jQwjaux6XvMtX2JifiyMiLsZr4DnAE6EQ4QeEE/1KfgHfV+nM8NvjE2&#10;y6oIk/NZdZpnGZCXF0RgIrx4VlayA+sG/PfTjH9WYZK+l02M6mqBO6qKJMzO07q/+SHo6PJEXrvY&#10;qq7SWDb/SzxFh/BbED8j5kysx23ymegHXG2a4UjeZIrx1Y2szY3UsbxZLObRdRvqo8Uv5lmlG86T&#10;LC+6frW6rC91Ko+v71reK7/ts3xyJUZSdAcwdltgs2uwvfrHl6++/uHVv78wHHsFYC+AKqO6/FMu&#10;xmEz1GwnoJYnoMZcEvjeOtQARI00m7h8W6KmB24FMLYJYFnOJzROwSFgLMem6zA16quzvYWbZjBW&#10;OEGgqB4VMY/4oFSXZ5diSlKn7hE5TkaRS6YtF9HTBHPjWVhWz8MC1IqZhOWi+ggf0zTHReVqyzRm&#10;efF519/58SAS7DWNJagaE+1vL8MiNo30zxkohvN6vVHUG2f1RvZyfpqDx8AauBqxiQZFldab0yKf&#10;f4pV5DH/FewKswi/NTajqqi/nFZyycA6FMWPH4vDwN+LsHqWveBsLGdglj9+WeXTREz2BrWq324R&#10;tE4HaPUQgRV3AS0o0SG2K1AbWC5wu45ax6YatcQNHIfeDLUrqMOCw3VAw2lpVRPF2lEtdGvcK9TW&#10;DKZYWLCoxnDZwaed1BhGUZzp39+BU9cb7sir64334NZmGejl1mYai6FrgHsU07i6r5OY1pO4R+bo&#10;weqXOcY0TRYfCO7jW5/URKWlj08wnbn0sV3bJi3pAy7kosclNqFblqJB+YBr9pidzWLbOzv/b8qH&#10;1fhbUT6sXud3XEQIgOYopNlWIPUCeqwW2RajroIbcf2AbIHbNuWztjoMa8jayrUHSndaQzREjkgK&#10;3ts1BLJNhsrNHLb3FYJ+wGwb4RCWBB69yDC7mcPr0QsL7lH04tasdl3IDtHIpMuv6vFrEPEeDITA&#10;nesEMBUlCpkn6KYXhbYr9mNxvvsxtHADdhHfAwp3QSEwczAUOoQyi8qYmLlW4ApHqEEhJLOOiSGe&#10;XeeGekZHtG/eyRExwIBC9MAb8a6hgZV3/a/vf/npGwOiWHmGSlFvdhCJxyClERmC/qhrW17LQgQ7&#10;auBR4jq2OP0B6Q8agEkLd1cLUaYVnoTlTOYVJthSTtE1bW67yzuuDRLucpazcBLLszN0Qz3pdAAA&#10;I67PDe+00OtzSxf2tp2bxuzaEhverk0TEAo3QDmulHk2vkjXVe2Rzqva8xa6r7x31BzvzE9JL4VT&#10;7N7GDdafgFkynvY9D64rn0nN+lOH0oSJdUjit0cBDdbN0Vk3dEuGFPvVMrMFgW3D0HZ9m/oSd8Ty&#10;qee3hM9qEFjT74C7dhqj8VP2MGPusGVIdbK027LG/uvhrt+yBgI9H3KaCyC+xQSUX2M+2xep1IH4&#10;kNAUymg9j3a0AOxIfJJV0O2S+LQ9iyC5KaAWOJYjg7gGatRhLl/reY6EIEt6U9O6P8jTe4R8FQu9&#10;KMkYEpq8uKQuS2iKRZqEpo6u7rCzd1/NZYqpsVHn3jxBidICl6naA7C9R1rhrpp9zNteLDPI3OOT&#10;uR0Zyv3ZnrkM/wTbI+Ftu0ELa5zuQfGK7plyntGpPfp2W45Sk/prnp7eM9D92GykSq8Louke1W1K&#10;Xw50v15HvVPZcXcah9vdG+leZ9F2DSopIZYrdRZxGPVB+BjGRmh5TlMXOQSVqDN9uzR9R/pwf5bn&#10;csJDlADNblvMsSBi1rAWBMTxEMZyUW971CNvLH84sPxKYedOLK/dq4HlD8/yOk3aY+Ho/OAWlu+3&#10;cIjjeh6WamnheJ7VXXboI7jWKZwejTWI+uMT9TpD2pQs7U/3lo9MvJIWMK59t1W8Th0aoIREiXqK&#10;xzP4cjCIev3MTqfUWM+L7uFh70T32r8b6P7gdM9peJOobyKqLXTfzhQJkqeyTgt1CLxgcF1oEeSO&#10;dKnCllk30PzR0TzyNpuBp0XeFuD16wzP8nh6SMmMwG8p/drKGXLk9WOknVzfUPUePH+Hc5VM5yoP&#10;oDPwzILH1EPEIDZqtdOS0BlOkyuijjWEldd4qPh2dYauix90xuF1hk7MdoeVTHf+Frpv64wVkkdp&#10;OF6h0KoHsCkdzEP+GozNiv5oWV7nKA/B8vzZA7wfgisKasGUXle0sA5tR8WSsA7x2oghltyOvNvl&#10;eJ2SHjj+8Byv07E9HC80zzXqXtscjyeTg7roHZWvnnQFm/wQsrUo1FEmDvUcWRTfb+LcPJwMiyJf&#10;qtl9zeL1zgLzhnZ3eJ9A02jHivSm4XFJeYJXTqhgsmH5vR9zhHgPKNI+nOVR1QXwrdM8Rf6oflb5&#10;fj3bw/QEvMPsF93bt64gd31AGPI8JRwyBUPC/FZS3CWEIYqUiUo8Wx+8sYhy08P0TYC/chSYt4MU&#10;myoNXSjwtsFQvDMN70sTGQb10jn+prjV76KasXk13qPfAQAA//8DAFBLAwQUAAYACAAAACEAPbed&#10;ON0AAAAFAQAADwAAAGRycy9kb3ducmV2LnhtbEyPwU7DMBBE70j9B2srcaMOtCk0xKkQokIgLrRc&#10;uLnxkkTE6yjeJIavx3Chl5VGM5p5m2+DbcWIvW8cKbhcJCCQSmcaqhS8HXYXNyA8azK6dYQKvtDD&#10;tpid5TozbqJXHPdciVhCPtMKauYuk9KXNVrtF65Dit6H663mKPtKml5Psdy28ipJ1tLqhuJCrTu8&#10;r7H83A9WwZQ8P4Tvw+5lfKdAq/HxaeA0Vep8Hu5uQTAG/g/DL35EhyIyHd1AxotWQXyE/270Nqt0&#10;A+KoYHm9TEEWuTylL34AAAD//wMAUEsBAi0AFAAGAAgAAAAhALaDOJL+AAAA4QEAABMAAAAAAAAA&#10;AAAAAAAAAAAAAFtDb250ZW50X1R5cGVzXS54bWxQSwECLQAUAAYACAAAACEAOP0h/9YAAACUAQAA&#10;CwAAAAAAAAAAAAAAAAAvAQAAX3JlbHMvLnJlbHNQSwECLQAUAAYACAAAACEAK8WQKPAIAABiTwAA&#10;DgAAAAAAAAAAAAAAAAAuAgAAZHJzL2Uyb0RvYy54bWxQSwECLQAUAAYACAAAACEAPbedON0AAAAF&#10;AQAADwAAAAAAAAAAAAAAAABKCwAAZHJzL2Rvd25yZXYueG1sUEsFBgAAAAAEAAQA8wAAAFQMAAAA&#10;AA==&#10;">
                <v:shape id="_x0000_s1115" type="#_x0000_t75" style="position:absolute;width:60064;height:23717;visibility:visible;mso-wrap-style:square" filled="t">
                  <v:fill o:detectmouseclick="t"/>
                  <v:path o:connecttype="none"/>
                </v:shape>
                <v:shape id="直接箭头连接符 31" o:spid="_x0000_s1116" type="#_x0000_t32" style="position:absolute;left:1468;top:8756;width:583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2o3cAAAADbAAAADwAAAGRycy9kb3ducmV2LnhtbESP3YrCMBSE7xf2HcJZ8GZZU3WRpRpF&#10;BKFe+vMAh+bYFJuTkqQ/vr0RhL0cZuYbZr0dbSN68qF2rGA2zUAQl07XXCm4Xg4/fyBCRNbYOCYF&#10;Dwqw3Xx+rDHXbuAT9edYiQThkKMCE2ObSxlKQxbD1LXEybs5bzEm6SupPQ4Jbhs5z7KltFhzWjDY&#10;0t5QeT93VoHr2Rx/v228y6687LAr9oMvlJp8jbsViEhj/A+/24VWsJjB60v6A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G9qN3AAAAA2wAAAA8AAAAAAAAAAAAAAAAA&#10;oQIAAGRycy9kb3ducmV2LnhtbFBLBQYAAAAABAAEAPkAAACOAwAAAAA=&#10;" strokecolor="black [3040]">
                  <v:stroke endarrow="block"/>
                </v:shape>
                <v:shape id="文本框 32" o:spid="_x0000_s1117" type="#_x0000_t202" style="position:absolute;left:2394;top:5619;width:468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dPfMQA&#10;AADbAAAADwAAAGRycy9kb3ducmV2LnhtbESPQYvCMBSE74L/ITzBm01VKFKNorIre3N1F9Hbs3m2&#10;xealNFmt/34jCB6HmfmGmS1aU4kbNa60rGAYxSCIM6tLzhX8/nwOJiCcR9ZYWSYFD3KwmHc7M0y1&#10;vfOObnufiwBhl6KCwvs6ldJlBRl0ka2Jg3exjUEfZJNL3eA9wE0lR3GcSIMlh4UCa1oXlF33f0bB&#10;R7Lani5nuTqayTE57Iab73O2Uarfa5dTEJ5a/w6/2l9awXgEzy/hB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XT3zEAAAA2wAAAA8AAAAAAAAAAAAAAAAAmAIAAGRycy9k&#10;b3ducmV2LnhtbFBLBQYAAAAABAAEAPUAAACJAwAAAAA=&#10;" filled="f" strokecolor="black [3213]" strokeweight=".5pt">
                  <v:textbox inset="0,0,0,0">
                    <w:txbxContent>
                      <w:p w14:paraId="6A2CA2C8" w14:textId="77777777" w:rsidR="003C0BB9" w:rsidRDefault="003C0BB9">
                        <w:pPr>
                          <w:spacing w:after="0"/>
                          <w:jc w:val="center"/>
                          <w:rPr>
                            <w:rFonts w:eastAsiaTheme="minorEastAsia"/>
                            <w:sz w:val="18"/>
                            <w:szCs w:val="18"/>
                            <w:lang w:eastAsia="zh-CN"/>
                          </w:rPr>
                        </w:pPr>
                        <w:r>
                          <w:rPr>
                            <w:rFonts w:eastAsiaTheme="minorEastAsia" w:hint="eastAsia"/>
                            <w:sz w:val="18"/>
                            <w:szCs w:val="18"/>
                            <w:lang w:eastAsia="zh-CN"/>
                          </w:rPr>
                          <w:t>Msg1#1</w:t>
                        </w:r>
                      </w:p>
                    </w:txbxContent>
                  </v:textbox>
                </v:shape>
                <v:shape id="文本框 33" o:spid="_x0000_s1118" type="#_x0000_t202" style="position:absolute;left:56231;top:9066;width:3240;height:1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e8YA&#10;AADbAAAADwAAAGRycy9kb3ducmV2LnhtbESPQWsCMRSE74X+h/AKXopmq0VlNUpbECoopat4fmye&#10;m62bl+0m6uqvbwShx2FmvmGm89ZW4kSNLx0reOklIIhzp0suFGw3i+4YhA/IGivHpOBCHuazx4cp&#10;ptqd+ZtOWShEhLBPUYEJoU6l9Lkhi77nauLo7V1jMUTZFFI3eI5wW8l+kgylxZLjgsGaPgzlh+xo&#10;FYwvr+vn3XC0+6m+lu/mWvzy6oBKdZ7atwmIQG34D9/bn1rBYAC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E/le8YAAADbAAAADwAAAAAAAAAAAAAAAACYAgAAZHJz&#10;L2Rvd25yZXYueG1sUEsFBgAAAAAEAAQA9QAAAIsDAAAAAA==&#10;" fillcolor="#ceeaca [3201]" stroked="f" strokeweight=".5pt">
                  <v:textbox inset="0,0,0,0">
                    <w:txbxContent>
                      <w:p w14:paraId="0414CF16" w14:textId="77777777" w:rsidR="003C0BB9" w:rsidRDefault="003C0BB9">
                        <w:pPr>
                          <w:spacing w:after="0"/>
                          <w:jc w:val="center"/>
                          <w:rPr>
                            <w:rFonts w:eastAsiaTheme="minorEastAsia"/>
                            <w:sz w:val="18"/>
                            <w:szCs w:val="18"/>
                            <w:lang w:eastAsia="zh-CN"/>
                          </w:rPr>
                        </w:pPr>
                        <w:r>
                          <w:rPr>
                            <w:rFonts w:eastAsiaTheme="minorEastAsia" w:hint="eastAsia"/>
                            <w:sz w:val="18"/>
                            <w:szCs w:val="18"/>
                            <w:lang w:eastAsia="zh-CN"/>
                          </w:rPr>
                          <w:t>Time</w:t>
                        </w:r>
                      </w:p>
                    </w:txbxContent>
                  </v:textbox>
                </v:shape>
                <v:shape id="直接箭头连接符 34" o:spid="_x0000_s1119" type="#_x0000_t32" style="position:absolute;left:1481;top:2622;width:0;height:612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sqcsMAAADbAAAADwAAAGRycy9kb3ducmV2LnhtbESPQWvCQBSE74L/YXlCL6Kb1qIldROq&#10;UvDaKEJvr7vPJJh9G7Nbjf/eLRQ8DjPzDbPMe9uIC3W+dqzgeZqAINbO1Fwq2O8+J28gfEA22Dgm&#10;BTfykGfDwRJT4678RZcilCJC2KeooAqhTaX0uiKLfupa4ugdXWcxRNmV0nR4jXDbyJckmUuLNceF&#10;CltaV6RPxa9VoH/o0NLmvCl2i7D67se+8Cut1NOo/3gHEagPj/B/e2sUzF7h70v8ATK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bKnLDAAAA2wAAAA8AAAAAAAAAAAAA&#10;AAAAoQIAAGRycy9kb3ducmV2LnhtbFBLBQYAAAAABAAEAPkAAACRAwAAAAA=&#10;" strokecolor="black [3040]">
                  <v:stroke endarrow="block"/>
                </v:shape>
                <v:shape id="文本框 35" o:spid="_x0000_s1120" type="#_x0000_t202" style="position:absolute;left:1811;top:2209;width:5054;height:1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rYlMYA&#10;AADbAAAADwAAAGRycy9kb3ducmV2LnhtbESPW2sCMRSE3wv+h3CEvhTNtvXGapS2ICi0iBd8PmyO&#10;m9XNyXaT6uqvb4RCH4eZ+YaZzBpbijPVvnCs4LmbgCDOnC44V7DbzjsjED4gaywdk4IreZhNWw8T&#10;TLW78JrOm5CLCGGfogITQpVK6TNDFn3XVcTRO7jaYoiyzqWu8RLhtpQvSTKQFguOCwYr+jCUnTY/&#10;VsHo2vt62g+G+2O5Wr6bW/7NnydU6rHdvI1BBGrCf/ivvdAKXvtw/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OrYlMYAAADbAAAADwAAAAAAAAAAAAAAAACYAgAAZHJz&#10;L2Rvd25yZXYueG1sUEsFBgAAAAAEAAQA9QAAAIsDAAAAAA==&#10;" fillcolor="#ceeaca [3201]" stroked="f" strokeweight=".5pt">
                  <v:textbox inset="0,0,0,0">
                    <w:txbxContent>
                      <w:p w14:paraId="54421CA0" w14:textId="77777777" w:rsidR="003C0BB9" w:rsidRDefault="003C0BB9">
                        <w:pPr>
                          <w:spacing w:after="0"/>
                          <w:jc w:val="center"/>
                          <w:rPr>
                            <w:rFonts w:eastAsiaTheme="minorEastAsia"/>
                            <w:sz w:val="18"/>
                            <w:szCs w:val="18"/>
                            <w:lang w:val="en-US" w:eastAsia="zh-CN"/>
                          </w:rPr>
                        </w:pPr>
                        <w:r>
                          <w:rPr>
                            <w:rFonts w:eastAsiaTheme="minorEastAsia" w:hint="eastAsia"/>
                            <w:sz w:val="18"/>
                            <w:szCs w:val="18"/>
                            <w:lang w:val="en-US" w:eastAsia="zh-CN"/>
                          </w:rPr>
                          <w:t>Frequency</w:t>
                        </w:r>
                      </w:p>
                    </w:txbxContent>
                  </v:textbox>
                </v:shape>
                <v:shape id="文本框 23" o:spid="_x0000_s1121" type="#_x0000_t202" style="position:absolute;left:8952;top:5619;width:4680;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xJf8UA&#10;AADbAAAADwAAAGRycy9kb3ducmV2LnhtbESPT2vCQBTE70K/w/IKvenGFoJEN6GKFW9VW4reXrIv&#10;f2j2bciumn57VxB6HGbmN8wiG0wrLtS7xrKC6SQCQVxY3XCl4PvrYzwD4TyyxtYyKfgjB1n6NFpg&#10;ou2V93Q5+EoECLsEFdTed4mUrqjJoJvYjjh4pe0N+iD7SuoerwFuWvkaRbE02HBYqLGjVU3F7+Fs&#10;FKzj5eepzOXyaGbH+Gc/3ezyYqPUy/PwPgfhafD/4Ud7qxW8xXD/En6AT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rEl/xQAAANsAAAAPAAAAAAAAAAAAAAAAAJgCAABkcnMv&#10;ZG93bnJldi54bWxQSwUGAAAAAAQABAD1AAAAigMAAAAA&#10;" filled="f" strokecolor="black [3213]" strokeweight=".5pt">
                  <v:textbox inset="0,0,0,0">
                    <w:txbxContent>
                      <w:p w14:paraId="48A981B7"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lang w:val="en-GB"/>
                          </w:rPr>
                          <w:t>Msg1</w:t>
                        </w:r>
                        <w:r>
                          <w:rPr>
                            <w:rFonts w:ascii="Times New Roman" w:hAnsi="Times New Roman" w:cs="Times New Roman" w:hint="eastAsia"/>
                            <w:color w:val="auto"/>
                            <w:lang w:val="en-GB"/>
                          </w:rPr>
                          <w:t>#2</w:t>
                        </w:r>
                      </w:p>
                    </w:txbxContent>
                  </v:textbox>
                </v:shape>
                <v:shape id="文本框 23" o:spid="_x0000_s1122" type="#_x0000_t202" style="position:absolute;left:19363;top:5615;width:4680;height:21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Ds5MQA&#10;AADbAAAADwAAAGRycy9kb3ducmV2LnhtbESPT4vCMBTE7wt+h/AEb2uqQpVqFBUVb+ufZdHbs3m2&#10;xealNFG7336zIHgcZuY3zGTWmFI8qHaFZQW9bgSCOLW64EzB93H9OQLhPLLG0jIp+CUHs2nrY4KJ&#10;tk/e0+PgMxEg7BJUkHtfJVK6NCeDrmsr4uBdbW3QB1lnUtf4DHBTyn4UxdJgwWEhx4qWOaW3w90o&#10;WMWLr/P1IhcnMzrFP/veZndJN0p12s18DMJT49/hV3urFQyG8P8l/AA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g7OTEAAAA2wAAAA8AAAAAAAAAAAAAAAAAmAIAAGRycy9k&#10;b3ducmV2LnhtbFBLBQYAAAAABAAEAPUAAACJAwAAAAA=&#10;" filled="f" strokecolor="black [3213]" strokeweight=".5pt">
                  <v:textbox inset="0,0,0,0">
                    <w:txbxContent>
                      <w:p w14:paraId="61D9A4D3"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lang w:val="en-GB"/>
                          </w:rPr>
                          <w:t>Msg</w:t>
                        </w:r>
                        <w:r>
                          <w:rPr>
                            <w:rFonts w:ascii="Times New Roman" w:hAnsi="Times New Roman" w:cs="Times New Roman" w:hint="eastAsia"/>
                            <w:color w:val="auto"/>
                            <w:lang w:val="en-GB"/>
                          </w:rPr>
                          <w:t>2#1</w:t>
                        </w:r>
                      </w:p>
                    </w:txbxContent>
                  </v:textbox>
                </v:shape>
                <v:shape id="文本框 23" o:spid="_x0000_s1123" type="#_x0000_t202" style="position:absolute;left:31450;top:5609;width:6120;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94lsIA&#10;AADbAAAADwAAAGRycy9kb3ducmV2LnhtbERPTWvCQBC9F/wPywi91Y0WgsSsomKlt1ZbRG+T7JgE&#10;s7Mhu03iv3cPBY+P952uBlOLjlpXWVYwnUQgiHOrKy4U/P58vM1BOI+ssbZMCu7kYLUcvaSYaNvz&#10;gbqjL0QIYZeggtL7JpHS5SUZdBPbEAfualuDPsC2kLrFPoSbWs6iKJYGKw4NJTa0LSm/Hf+Mgl28&#10;+bpcM7k5m/k5Ph2m++8s3yv1Oh7WCxCeBv8U/7s/tYL3MDZ8CT9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f3iWwgAAANsAAAAPAAAAAAAAAAAAAAAAAJgCAABkcnMvZG93&#10;bnJldi54bWxQSwUGAAAAAAQABAD1AAAAhwMAAAAA&#10;" filled="f" strokecolor="black [3213]" strokeweight=".5pt">
                  <v:textbox inset="0,0,0,0">
                    <w:txbxContent>
                      <w:p w14:paraId="73717F68" w14:textId="77777777" w:rsidR="003C0BB9" w:rsidRDefault="003C0BB9" w:rsidP="00664568">
                        <w:pPr>
                          <w:pStyle w:val="aff3"/>
                          <w:spacing w:before="0" w:beforeAutospacing="0" w:after="0" w:afterAutospacing="0"/>
                          <w:ind w:left="648" w:hangingChars="360" w:hanging="648"/>
                          <w:jc w:val="center"/>
                          <w:rPr>
                            <w:rFonts w:ascii="Times New Roman" w:hAnsi="Times New Roman" w:cs="Times New Roman"/>
                            <w:color w:val="auto"/>
                            <w:lang w:val="en-GB"/>
                          </w:rPr>
                        </w:pPr>
                        <w:r>
                          <w:rPr>
                            <w:rFonts w:ascii="Times New Roman" w:hAnsi="Times New Roman" w:cs="Times New Roman"/>
                            <w:color w:val="auto"/>
                            <w:lang w:val="en-GB"/>
                          </w:rPr>
                          <w:t>Msg</w:t>
                        </w:r>
                        <w:r>
                          <w:rPr>
                            <w:rFonts w:ascii="Times New Roman" w:hAnsi="Times New Roman" w:cs="Times New Roman" w:hint="eastAsia"/>
                            <w:color w:val="auto"/>
                            <w:lang w:val="en-GB"/>
                          </w:rPr>
                          <w:t>3#1</w:t>
                        </w:r>
                      </w:p>
                    </w:txbxContent>
                  </v:textbox>
                </v:shape>
                <v:rect id="矩形 39" o:spid="_x0000_s1124" style="position:absolute;left:17518;top:4620;width:9360;height:41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DCP8UA&#10;AADbAAAADwAAAGRycy9kb3ducmV2LnhtbESPS2vDMBCE74X8B7GB3ho5CYTWjRJCoBDyKDQP6HGR&#10;traptXKtreP++ypQ6HGYmW+Y+bL3teqojVVgA+NRBorYBldxYeB8enl4BBUF2WEdmAz8UITlYnA3&#10;x9yFK79Rd5RCJQjHHA2UIk2udbQleYyj0BAn7yO0HiXJttCuxWuC+1pPsmymPVacFkpsaF2S/Tx+&#10;ewOv1trpTCZb+9Xts0v1ftitzmLM/bBfPYMS6uU//NfeOAPTJ7h9ST9A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AMI/xQAAANsAAAAPAAAAAAAAAAAAAAAAAJgCAABkcnMv&#10;ZG93bnJldi54bWxQSwUGAAAAAAQABAD1AAAAigMAAAAA&#10;" filled="f" strokecolor="black [3213]">
                  <v:stroke dashstyle="dash"/>
                </v:rect>
                <v:shape id="直接箭头连接符 40" o:spid="_x0000_s1125" type="#_x0000_t32" style="position:absolute;left:31495;top:8776;width:0;height:1152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ZfDMEAAADbAAAADwAAAGRycy9kb3ducmV2LnhtbERPz2vCMBS+C/sfwhvsIjZ1iErXtExl&#10;sOtaGez2ljzbYvPSNZl2/705DDx+fL/zcrK9uNDoO8cKlkkKglg703Gj4Fi/LbYgfEA22DsmBX/k&#10;oSweZjlmxl35gy5VaEQMYZ+hgjaEIZPS65Ys+sQNxJE7udFiiHBspBnxGsNtL5/TdC0tdhwbWhxo&#10;35I+V79Wgf6mz4EOP4eq3oTd1zT3ld9ppZ4ep9cXEIGmcBf/u9+NglVcH7/EHyCL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Zl8MwQAAANsAAAAPAAAAAAAAAAAAAAAA&#10;AKECAABkcnMvZG93bnJldi54bWxQSwUGAAAAAAQABAD5AAAAjwMAAAAA&#10;" strokecolor="black [3040]">
                  <v:stroke endarrow="block"/>
                </v:shape>
                <v:shape id="直接箭头连接符 41" o:spid="_x0000_s1126" type="#_x0000_t32" style="position:absolute;left:26824;top:10847;width:468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oCzcQAAADbAAAADwAAAGRycy9kb3ducmV2LnhtbESPQWvCQBSE7wX/w/IEb80mRUJJs4oI&#10;QrEHaRTs8ZF9JtHs25DdmvXfdwuFHoeZ+YYp18H04k6j6ywryJIUBHFtdceNgtNx9/wKwnlkjb1l&#10;UvAgB+vV7KnEQtuJP+le+UZECLsCFbTeD4WUrm7JoEvsQBy9ix0N+ijHRuoRpwg3vXxJ01wa7Dgu&#10;tDjQtqX6Vn0bBfvz9XKUpy6gqUK+/0h3h/4rU2oxD5s3EJ6C/w//td+1gmUGv1/iD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6gLNxAAAANsAAAAPAAAAAAAAAAAA&#10;AAAAAKECAABkcnMvZG93bnJldi54bWxQSwUGAAAAAAQABAD5AAAAkgMAAAAA&#10;" strokecolor="black [3040]">
                  <v:stroke endarrow="block"/>
                </v:shape>
                <v:shape id="直接箭头连接符 42" o:spid="_x0000_s1127" type="#_x0000_t32" style="position:absolute;left:26878;top:8783;width:0;height:28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hk4MIAAADbAAAADwAAAGRycy9kb3ducmV2LnhtbESPT4vCMBTE7wt+h/AEL4umK7JKNYp/&#10;EPZqFcHbM3m2xeal20TtfnsjLHgcZuY3zGzR2krcqfGlYwVfgwQEsXam5FzBYb/tT0D4gGywckwK&#10;/sjDYt75mGFq3IN3dM9CLiKEfYoKihDqVEqvC7LoB64mjt7FNRZDlE0uTYOPCLeVHCbJt7RYclwo&#10;sKZ1Qfqa3awCfaZjTZvfTbYfh9Wp/fSZX2mlet12OQURqA3v8H/7xygYDeH1Jf4AOX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Phk4MIAAADbAAAADwAAAAAAAAAAAAAA&#10;AAChAgAAZHJzL2Rvd25yZXYueG1sUEsFBgAAAAAEAAQA+QAAAJADAAAAAA==&#10;" strokecolor="black [3040]">
                  <v:stroke endarrow="block"/>
                </v:shape>
                <v:shape id="文本框 12" o:spid="_x0000_s1128" type="#_x0000_t202" style="position:absolute;left:27013;top:9303;width:4356;height:1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mIMYA&#10;AADbAAAADwAAAGRycy9kb3ducmV2LnhtbESPX0vDQBDE3wv9DscWfGsvVSkl9lrEP9CHWrUq6Nua&#10;W5Ngbi/cbdP47b1CoY/DzPyGWax616iOQqw9G5hOMlDEhbc1lwbe3x7Hc1BRkC02nsnAH0VYLYeD&#10;BebWH/iVup2UKkE45migEmlzrWNRkcM48S1x8n58cChJhlLbgIcEd42+zLKZdlhzWqiwpbuKit/d&#10;3hloPmPYfGfy1d2XT/LyrPcfD9OtMRej/vYGlFAv5/CpvbYGrq/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mIMYAAADbAAAADwAAAAAAAAAAAAAAAACYAgAAZHJz&#10;L2Rvd25yZXYueG1sUEsFBgAAAAAEAAQA9QAAAIsDAAAAAA==&#10;" filled="f" stroked="f" strokeweight=".5pt">
                  <v:textbox inset="0,0,0,0">
                    <w:txbxContent>
                      <w:p w14:paraId="60AF8305"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O</w:t>
                        </w:r>
                        <w:r>
                          <w:rPr>
                            <w:rFonts w:ascii="Times New Roman" w:hAnsi="Times New Roman" w:cs="Times New Roman" w:hint="eastAsia"/>
                            <w:color w:val="auto"/>
                          </w:rPr>
                          <w:t>ption 1</w:t>
                        </w:r>
                      </w:p>
                    </w:txbxContent>
                  </v:textbox>
                </v:shape>
                <v:shape id="直接箭头连接符 44" o:spid="_x0000_s1129" type="#_x0000_t32" style="position:absolute;left:24065;top:8787;width:0;height:576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1ZD8MAAADbAAAADwAAAGRycy9kb3ducmV2LnhtbESPQWvCQBSE7wX/w/IKvRTdtIiW1E0w&#10;DYJXYxF6e+6+JqHZt2l2q/Hfu4LQ4zAz3zCrfLSdONHgW8cKXmYJCGLtTMu1gs/9ZvoGwgdkg51j&#10;UnAhD3k2eVhhatyZd3SqQi0ihH2KCpoQ+lRKrxuy6GeuJ47etxsshiiHWpoBzxFuO/maJAtpseW4&#10;0GBPHw3pn+rPKtBHOvRU/pbVfhmKr/HZV77QSj09jut3EIHG8B++t7dGwXwOty/xB8js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dWQ/DAAAA2wAAAA8AAAAAAAAAAAAA&#10;AAAAoQIAAGRycy9kb3ducmV2LnhtbFBLBQYAAAAABAAEAPkAAACRAwAAAAA=&#10;" strokecolor="black [3040]">
                  <v:stroke endarrow="block"/>
                </v:shape>
                <v:shape id="文本框 12" o:spid="_x0000_s1130" type="#_x0000_t202" style="position:absolute;left:25655;top:12126;width:4356;height:1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Tbz8YA&#10;AADbAAAADwAAAGRycy9kb3ducmV2LnhtbESPX0vDQBDE3wv9DscWfGsvFS0l9lrEP9CHWrUq6Nua&#10;W5Ngbi/cbdP47b1CoY/DzPyGWax616iOQqw9G5hOMlDEhbc1lwbe3x7Hc1BRkC02nsnAH0VYLYeD&#10;BebWH/iVup2UKkE45migEmlzrWNRkcM48S1x8n58cChJhlLbgIcEd42+zLKZdlhzWqiwpbuKit/d&#10;3hloPmPYfGfy1d2XT/LyrPcfD9OtMRej/vYGlFAv5/CpvbYGrq7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1Tbz8YAAADbAAAADwAAAAAAAAAAAAAAAACYAgAAZHJz&#10;L2Rvd25yZXYueG1sUEsFBgAAAAAEAAQA9QAAAIsDAAAAAA==&#10;" filled="f" stroked="f" strokeweight=".5pt">
                  <v:textbox inset="0,0,0,0">
                    <w:txbxContent>
                      <w:p w14:paraId="2F908059"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 xml:space="preserve">Option </w:t>
                        </w:r>
                        <w:r>
                          <w:rPr>
                            <w:rFonts w:ascii="Times New Roman" w:hAnsi="Times New Roman" w:cs="Times New Roman" w:hint="eastAsia"/>
                            <w:color w:val="auto"/>
                          </w:rPr>
                          <w:t>2</w:t>
                        </w:r>
                      </w:p>
                    </w:txbxContent>
                  </v:textbox>
                </v:shape>
                <v:shape id="直接箭头连接符 46" o:spid="_x0000_s1131" type="#_x0000_t32" style="position:absolute;left:24110;top:13548;width:738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OaucIAAADbAAAADwAAAGRycy9kb3ducmV2LnhtbESPQYvCMBSE74L/ITzBm6aKFKlGEUEQ&#10;9yBbBT0+mmdbbV5Kk9X47zcLCx6HmfmGWa6DacSTOldbVjAZJyCIC6trLhWcT7vRHITzyBoby6Tg&#10;TQ7Wq35viZm2L/6mZ+5LESHsMlRQed9mUrqiIoNubFvi6N1sZ9BH2ZVSd/iKcNPIaZKk0mDNcaHC&#10;lrYVFY/8xyg4XO63kzzXAU0e0sNXsjs214lSw0HYLEB4Cv4T/m/vtYJZCn9f4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wOaucIAAADbAAAADwAAAAAAAAAAAAAA&#10;AAChAgAAZHJzL2Rvd25yZXYueG1sUEsFBgAAAAAEAAQA+QAAAJADAAAAAA==&#10;" strokecolor="black [3040]">
                  <v:stroke endarrow="block"/>
                </v:shape>
                <v:shape id="文本框 12" o:spid="_x0000_s1132" type="#_x0000_t202" style="position:absolute;left:26526;top:20530;width:9914;height:2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rgI8YA&#10;AADbAAAADwAAAGRycy9kb3ducmV2LnhtbESPX0vDQBDE3wv9DscWfGsvFbEl9lrEP9CHWrUq6Nua&#10;W5Ngbi/cbdP47b1CoY/DzPyGWax616iOQqw9G5hOMlDEhbc1lwbe3x7Hc1BRkC02nsnAH0VYLYeD&#10;BebWH/iVup2UKkE45migEmlzrWNRkcM48S1x8n58cChJhlLbgIcEd42+zLJr7bDmtFBhS3cVFb+7&#10;vTPQfMaw+c7kq7svn+TlWe8/HqZbYy5G/e0NKKFezuFTe20NXM3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rgI8YAAADbAAAADwAAAAAAAAAAAAAAAACYAgAAZHJz&#10;L2Rvd25yZXYueG1sUEsFBgAAAAAEAAQA9QAAAIsDAAAAAA==&#10;" filled="f" stroked="f" strokeweight=".5pt">
                  <v:textbox inset="0,0,0,0">
                    <w:txbxContent>
                      <w:p w14:paraId="5E0A3563" w14:textId="77777777" w:rsidR="003C0BB9" w:rsidRDefault="003C0BB9">
                        <w:pPr>
                          <w:pStyle w:val="aff3"/>
                          <w:spacing w:before="0" w:beforeAutospacing="0" w:after="0" w:afterAutospacing="0"/>
                          <w:jc w:val="center"/>
                          <w:rPr>
                            <w:rFonts w:ascii="Times New Roman" w:hAnsi="Times New Roman" w:cs="Times New Roman"/>
                            <w:color w:val="auto"/>
                          </w:rPr>
                        </w:pPr>
                        <w:r>
                          <w:rPr>
                            <w:rFonts w:ascii="Times New Roman" w:hAnsi="Times New Roman" w:cs="Times New Roman"/>
                            <w:color w:val="auto"/>
                          </w:rPr>
                          <w:t>Start</w:t>
                        </w:r>
                        <w:r>
                          <w:rPr>
                            <w:rFonts w:ascii="Times New Roman" w:hAnsi="Times New Roman" w:cs="Times New Roman" w:hint="eastAsia"/>
                            <w:color w:val="auto"/>
                          </w:rPr>
                          <w:t xml:space="preserve"> time of</w:t>
                        </w:r>
                      </w:p>
                      <w:p w14:paraId="48AF01D0" w14:textId="77777777" w:rsidR="003C0BB9" w:rsidRDefault="003C0BB9">
                        <w:pPr>
                          <w:pStyle w:val="aff3"/>
                          <w:spacing w:before="0" w:beforeAutospacing="0" w:after="0" w:afterAutospacing="0"/>
                          <w:jc w:val="center"/>
                          <w:rPr>
                            <w:rFonts w:ascii="Times New Roman" w:hAnsi="Times New Roman" w:cs="Times New Roman"/>
                            <w:color w:val="auto"/>
                          </w:rPr>
                        </w:pPr>
                        <w:r>
                          <w:rPr>
                            <w:rFonts w:ascii="Times New Roman" w:hAnsi="Times New Roman" w:cs="Times New Roman" w:hint="eastAsia"/>
                            <w:color w:val="auto"/>
                          </w:rPr>
                          <w:t>Msg3#1 transmission</w:t>
                        </w:r>
                      </w:p>
                    </w:txbxContent>
                  </v:textbox>
                </v:shape>
                <v:shape id="直接箭头连接符 48" o:spid="_x0000_s1133" type="#_x0000_t32" style="position:absolute;left:13677;top:8777;width:0;height:864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BTCsEAAADbAAAADwAAAGRycy9kb3ducmV2LnhtbERPz2vCMBS+C/sfwhvsIjZ1iErXtExl&#10;sOtaGez2ljzbYvPSNZl2/705DDx+fL/zcrK9uNDoO8cKlkkKglg703Gj4Fi/LbYgfEA22DsmBX/k&#10;oSweZjlmxl35gy5VaEQMYZ+hgjaEIZPS65Ys+sQNxJE7udFiiHBspBnxGsNtL5/TdC0tdhwbWhxo&#10;35I+V79Wgf6mz4EOP4eq3oTd1zT3ld9ppZ4ep9cXEIGmcBf/u9+NglUcG7/EHyCL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EFMKwQAAANsAAAAPAAAAAAAAAAAAAAAA&#10;AKECAABkcnMvZG93bnJldi54bWxQSwUGAAAAAAQABAD5AAAAjwMAAAAA&#10;" strokecolor="black [3040]">
                  <v:stroke endarrow="block"/>
                </v:shape>
                <v:shape id="文本框 12" o:spid="_x0000_s1134" type="#_x0000_t202" style="position:absolute;left:20812;top:14898;width:4349;height:15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nRysYA&#10;AADbAAAADwAAAGRycy9kb3ducmV2LnhtbESPX0vDQBDE3wv9DscWfGsvFZE29lrEP9CHWrUq6Nua&#10;W5Ngbi/cbdP47b1CoY/DzPyGWax616iOQqw9G5hOMlDEhbc1lwbe3x7HM1BRkC02nsnAH0VYLYeD&#10;BebWH/iVup2UKkE45migEmlzrWNRkcM48S1x8n58cChJhlLbgIcEd42+zLJr7bDmtFBhS3cVFb+7&#10;vTPQfMaw+c7kq7svn+TlWe8/HqZbYy5G/e0NKKFezuFTe20NXM3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nRysYAAADbAAAADwAAAAAAAAAAAAAAAACYAgAAZHJz&#10;L2Rvd25yZXYueG1sUEsFBgAAAAAEAAQA9QAAAIsDAAAAAA==&#10;" filled="f" stroked="f" strokeweight=".5pt">
                  <v:textbox inset="0,0,0,0">
                    <w:txbxContent>
                      <w:p w14:paraId="071999CD"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 xml:space="preserve">Option </w:t>
                        </w:r>
                        <w:r>
                          <w:rPr>
                            <w:rFonts w:ascii="Times New Roman" w:hAnsi="Times New Roman" w:cs="Times New Roman" w:hint="eastAsia"/>
                            <w:color w:val="auto"/>
                          </w:rPr>
                          <w:t>3</w:t>
                        </w:r>
                      </w:p>
                    </w:txbxContent>
                  </v:textbox>
                </v:shape>
                <v:shape id="直接箭头连接符 50" o:spid="_x0000_s1135" type="#_x0000_t32" style="position:absolute;left:13677;top:16356;width:1782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8xi8EAAADbAAAADwAAAGRycy9kb3ducmV2LnhtbERPy2rCQBTdC/7DcAvudKLQUFInIgVB&#10;7KI0EdrlJXPzqJk7ITMm4993FoUuD+e9PwTTi4lG11lWsN0kIIgrqztuFFzL0/oFhPPIGnvLpOBB&#10;Dg75crHHTNuZP2kqfCNiCLsMFbTeD5mUrmrJoNvYgThytR0N+gjHRuoR5xhuerlLklQa7Dg2tDjQ&#10;W0vVrbgbBZevn7qU1y6gKUJ6eU9OH/33VqnVUzi+gvAU/L/4z33WCp7j+vgl/gCZ/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fzGLwQAAANsAAAAPAAAAAAAAAAAAAAAA&#10;AKECAABkcnMvZG93bnJldi54bWxQSwUGAAAAAAQABAD5AAAAjwMAAAAA&#10;" strokecolor="black [3040]">
                  <v:stroke endarrow="block"/>
                </v:shape>
                <v:shape id="直接箭头连接符 51" o:spid="_x0000_s1136" type="#_x0000_t32" style="position:absolute;left:7073;top:8779;width:0;height:1152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NsSsIAAADbAAAADwAAAGRycy9kb3ducmV2LnhtbESPQYvCMBSE7wv+h/CEvSyaKrhKNYqu&#10;LHi1iuDtmTzbYvPSbaLWf2+EBY/DzHzDzBatrcSNGl86VjDoJyCItTMl5wr2u9/eBIQPyAYrx6Tg&#10;QR4W887HDFPj7rylWxZyESHsU1RQhFCnUnpdkEXfdzVx9M6usRiibHJpGrxHuK3kMEm+pcWS40KB&#10;Nf0UpC/Z1SrQJzrUtP5bZ7txWB3bL5/5lVbqs9supyACteEd/m9vjILRAF5f4g+Q8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fNsSsIAAADbAAAADwAAAAAAAAAAAAAA&#10;AAChAgAAZHJzL2Rvd25yZXYueG1sUEsFBgAAAAAEAAQA+QAAAJADAAAAAA==&#10;" strokecolor="black [3040]">
                  <v:stroke endarrow="block"/>
                </v:shape>
                <v:shape id="文本框 12" o:spid="_x0000_s1137" type="#_x0000_t202" style="position:absolute;left:16875;top:17840;width:4343;height:1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TVZsUA&#10;AADbAAAADwAAAGRycy9kb3ducmV2LnhtbESPX2vCQBDE3wt+h2MF3+pFwVJSTxHbQh/6T22hvq25&#10;NQnm9sLdGtNv3ysU+jjMzG+Y+bJ3jeooxNqzgck4A0VceFtzaeBj93h9CyoKssXGMxn4pgjLxeBq&#10;jrn1F95Qt5VSJQjHHA1UIm2udSwqchjHviVO3tEHh5JkKLUNeElw1+hplt1ohzWnhQpbWldUnLZn&#10;Z6D5iuH5kMm+uy9f5P1Nnz8fJq/GjIb96g6UUC//4b/2kzUwm8L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ZNVmxQAAANsAAAAPAAAAAAAAAAAAAAAAAJgCAABkcnMv&#10;ZG93bnJldi54bWxQSwUGAAAAAAQABAD1AAAAigMAAAAA&#10;" filled="f" stroked="f" strokeweight=".5pt">
                  <v:textbox inset="0,0,0,0">
                    <w:txbxContent>
                      <w:p w14:paraId="0B68C1A5"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 xml:space="preserve">Option </w:t>
                        </w:r>
                        <w:r>
                          <w:rPr>
                            <w:rFonts w:ascii="Times New Roman" w:hAnsi="Times New Roman" w:cs="Times New Roman" w:hint="eastAsia"/>
                            <w:color w:val="auto"/>
                          </w:rPr>
                          <w:t>4</w:t>
                        </w:r>
                      </w:p>
                    </w:txbxContent>
                  </v:textbox>
                </v:shape>
                <v:shape id="直接箭头连接符 53" o:spid="_x0000_s1138" type="#_x0000_t32" style="position:absolute;left:7073;top:19301;width:2448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2v/MMAAADbAAAADwAAAGRycy9kb3ducmV2LnhtbESPQYvCMBSE74L/ITzBm6YqK9I1igiC&#10;6GGxFdzjo3m23W1eShM1++83guBxmJlvmOU6mEbcqXO1ZQWTcQKCuLC65lLBOd+NFiCcR9bYWCYF&#10;f+Rgver3lphq++AT3TNfighhl6KCyvs2ldIVFRl0Y9sSR+9qO4M+yq6UusNHhJtGTpNkLg3WHBcq&#10;bGlbUfGb3YyCw+XnmstzHdBkYX44Jruv5nui1HAQNp8gPAX/Dr/ae63gYwbP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tr/zDAAAA2wAAAA8AAAAAAAAAAAAA&#10;AAAAoQIAAGRycy9kb3ducmV2LnhtbFBLBQYAAAAABAAEAPkAAACRAwAAAAA=&#10;" strokecolor="black [3040]">
                  <v:stroke endarrow="block"/>
                </v:shape>
                <v:shape id="文本框 12" o:spid="_x0000_s1139" type="#_x0000_t202" style="position:absolute;left:19363;top:403;width:9912;height:2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HoicYA&#10;AADbAAAADwAAAGRycy9kb3ducmV2LnhtbESPX0vDQBDE3wv9DscWfGsvFS0l9lrEP9CHWrUq6Nua&#10;W5Ngbi/cbdP47b1CoY/DzPyGWax616iOQqw9G5hOMlDEhbc1lwbe3x7Hc1BRkC02nsnAH0VYLYeD&#10;BebWH/iVup2UKkE45migEmlzrWNRkcM48S1x8n58cChJhlLbgIcEd42+zLKZdlhzWqiwpbuKit/d&#10;3hloPmPYfGfy1d2XT/LyrPcfD9OtMRej/vYGlFAv5/CpvbYGrq/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cHoicYAAADbAAAADwAAAAAAAAAAAAAAAACYAgAAZHJz&#10;L2Rvd25yZXYueG1sUEsFBgAAAAAEAAQA9QAAAIsDAAAAAA==&#10;" filled="f" stroked="f" strokeweight=".5pt">
                  <v:textbox inset="0,0,0,0">
                    <w:txbxContent>
                      <w:p w14:paraId="4F020F2A" w14:textId="77777777" w:rsidR="003C0BB9" w:rsidRDefault="003C0BB9">
                        <w:pPr>
                          <w:pStyle w:val="aff3"/>
                          <w:spacing w:before="0" w:beforeAutospacing="0" w:after="0" w:afterAutospacing="0"/>
                          <w:jc w:val="center"/>
                          <w:rPr>
                            <w:color w:val="auto"/>
                          </w:rPr>
                        </w:pPr>
                        <w:r>
                          <w:rPr>
                            <w:rFonts w:ascii="Times New Roman" w:hAnsi="Times New Roman" w:cs="Times New Roman" w:hint="eastAsia"/>
                            <w:color w:val="auto"/>
                          </w:rPr>
                          <w:t>Time window for</w:t>
                        </w:r>
                      </w:p>
                      <w:p w14:paraId="1D0CA9A2"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rPr>
                          <w:t>Msg</w:t>
                        </w:r>
                        <w:r>
                          <w:rPr>
                            <w:rFonts w:ascii="Times New Roman" w:hAnsi="Times New Roman" w:cs="Times New Roman" w:hint="eastAsia"/>
                            <w:color w:val="auto"/>
                          </w:rPr>
                          <w:t>2</w:t>
                        </w:r>
                        <w:r>
                          <w:rPr>
                            <w:rFonts w:ascii="Times New Roman" w:hAnsi="Times New Roman" w:cs="Times New Roman"/>
                            <w:color w:val="auto"/>
                          </w:rPr>
                          <w:t xml:space="preserve"> </w:t>
                        </w:r>
                        <w:r>
                          <w:rPr>
                            <w:rFonts w:ascii="Times New Roman" w:hAnsi="Times New Roman" w:cs="Times New Roman" w:hint="eastAsia"/>
                            <w:color w:val="auto"/>
                          </w:rPr>
                          <w:t>monitoring</w:t>
                        </w:r>
                      </w:p>
                    </w:txbxContent>
                  </v:textbox>
                </v:shape>
                <v:shape id="直接箭头连接符 55" o:spid="_x0000_s1140" type="#_x0000_t32" style="position:absolute;left:22198;top:3147;width:2121;height:14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rDMYAAADbAAAADwAAAGRycy9kb3ducmV2LnhtbESP3WoCMRSE74W+QziF3mm2/nTL1ihi&#10;ES0WiloK3h02p5vFzcm6ibq+vREKvRxm5htmPG1tJc7U+NKxgudeAoI4d7rkQsH3btF9BeEDssbK&#10;MSm4kofp5KEzxky7C2/ovA2FiBD2GSowIdSZlD43ZNH3XE0cvV/XWAxRNoXUDV4i3FaynyQv0mLJ&#10;ccFgTXND+WF7sgreP36G6bE9fg2We/OZ0yDd92drpZ4e29kbiEBt+A//tVdawWgE9y/xB8jJ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0l6wzGAAAA2wAAAA8AAAAAAAAA&#10;AAAAAAAAoQIAAGRycy9kb3ducmV2LnhtbFBLBQYAAAAABAAEAPkAAACUAwAAAAA=&#10;" strokecolor="black [3040]">
                  <v:stroke endarrow="open"/>
                </v:shape>
                <v:shape id="文本框 23" o:spid="_x0000_s1141" type="#_x0000_t202" style="position:absolute;left:40594;top:5622;width:4673;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BWsQA&#10;AADcAAAADwAAAGRycy9kb3ducmV2LnhtbERPS2vCQBC+C/0PyxS86cZagsSsoZZWvFVtKfE2ZicP&#10;mp0N2VXTf+8WhN7m43tOmg2mFRfqXWNZwWwagSAurG64UvD1+T5ZgHAeWWNrmRT8koNs9TBKMdH2&#10;ynu6HHwlQgi7BBXU3neJlK6oyaCb2o44cKXtDfoA+0rqHq8h3LTyKYpiabDh0FBjR681FT+Hs1Hw&#10;Fq8/juVJrnOzyOPv/WyzOxUbpcaPw8sShKfB/4vv7q0O8+fP8PdMuE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cAVrEAAAA3AAAAA8AAAAAAAAAAAAAAAAAmAIAAGRycy9k&#10;b3ducmV2LnhtbFBLBQYAAAAABAAEAPUAAACJAwAAAAA=&#10;" filled="f" strokecolor="black [3213]" strokeweight=".5pt">
                  <v:textbox inset="0,0,0,0">
                    <w:txbxContent>
                      <w:p w14:paraId="350637EB" w14:textId="77777777" w:rsidR="003C0BB9" w:rsidRDefault="003C0BB9">
                        <w:pPr>
                          <w:pStyle w:val="aff3"/>
                          <w:spacing w:before="0" w:beforeAutospacing="0" w:after="0" w:afterAutospacing="0"/>
                          <w:jc w:val="center"/>
                          <w:rPr>
                            <w:color w:val="auto"/>
                          </w:rPr>
                        </w:pPr>
                        <w:r>
                          <w:rPr>
                            <w:rFonts w:ascii="Times New Roman" w:hAnsi="Times New Roman" w:cs="Times New Roman"/>
                            <w:color w:val="auto"/>
                            <w:lang w:val="en-GB"/>
                          </w:rPr>
                          <w:t>Msg2#</w:t>
                        </w:r>
                        <w:r>
                          <w:rPr>
                            <w:rFonts w:ascii="Times New Roman" w:hAnsi="Times New Roman" w:cs="Times New Roman" w:hint="eastAsia"/>
                            <w:color w:val="auto"/>
                            <w:lang w:val="en-GB"/>
                          </w:rPr>
                          <w:t>2</w:t>
                        </w:r>
                      </w:p>
                    </w:txbxContent>
                  </v:textbox>
                </v:shape>
                <v:shape id="文本框 23" o:spid="_x0000_s1142" type="#_x0000_t202" style="position:absolute;left:52678;top:5615;width:6115;height:2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CkwcQA&#10;AADcAAAADwAAAGRycy9kb3ducmV2LnhtbERPS2vCQBC+C/0PyxS86cZKg8SsoZZWvFVtKfE2ZicP&#10;mp0N2VXTf+8WhN7m43tOmg2mFRfqXWNZwWwagSAurG64UvD1+T5ZgHAeWWNrmRT8koNs9TBKMdH2&#10;ynu6HHwlQgi7BBXU3neJlK6oyaCb2o44cKXtDfoA+0rqHq8h3LTyKYpiabDh0FBjR681FT+Hs1Hw&#10;Fq8/juVJrnOzyOPv/WyzOxUbpcaPw8sShKfB/4vv7q0O8+fP8PdMuE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QpMHEAAAA3AAAAA8AAAAAAAAAAAAAAAAAmAIAAGRycy9k&#10;b3ducmV2LnhtbFBLBQYAAAAABAAEAPUAAACJAwAAAAA=&#10;" filled="f" strokecolor="black [3213]" strokeweight=".5pt">
                  <v:textbox inset="0,0,0,0">
                    <w:txbxContent>
                      <w:p w14:paraId="5F736674" w14:textId="77777777" w:rsidR="003C0BB9" w:rsidRDefault="003C0BB9">
                        <w:pPr>
                          <w:pStyle w:val="aff3"/>
                          <w:spacing w:before="0" w:beforeAutospacing="0" w:after="0" w:afterAutospacing="0"/>
                          <w:ind w:left="648" w:hanging="648"/>
                          <w:jc w:val="center"/>
                          <w:rPr>
                            <w:color w:val="auto"/>
                          </w:rPr>
                        </w:pPr>
                        <w:r>
                          <w:rPr>
                            <w:rFonts w:ascii="Times New Roman" w:hAnsi="Times New Roman" w:cs="Times New Roman"/>
                            <w:color w:val="auto"/>
                            <w:lang w:val="en-GB"/>
                          </w:rPr>
                          <w:t>Msg3#</w:t>
                        </w:r>
                        <w:r>
                          <w:rPr>
                            <w:rFonts w:ascii="Times New Roman" w:hAnsi="Times New Roman" w:cs="Times New Roman" w:hint="eastAsia"/>
                            <w:color w:val="auto"/>
                            <w:lang w:val="en-GB"/>
                          </w:rPr>
                          <w:t>2</w:t>
                        </w:r>
                      </w:p>
                    </w:txbxContent>
                  </v:textbox>
                </v:shape>
                <w10:anchorlock/>
              </v:group>
            </w:pict>
          </mc:Fallback>
        </mc:AlternateContent>
      </w:r>
    </w:p>
    <w:p w14:paraId="73A52B15" w14:textId="3059640B" w:rsidR="0076102C" w:rsidRDefault="00B34975">
      <w:pPr>
        <w:pStyle w:val="ab"/>
        <w:jc w:val="center"/>
        <w:rPr>
          <w:rFonts w:eastAsiaTheme="minorEastAsia"/>
          <w:b w:val="0"/>
          <w:lang w:eastAsia="zh-CN"/>
        </w:rPr>
      </w:pPr>
      <w:bookmarkStart w:id="72" w:name="_Ref188774333"/>
      <w:r>
        <w:rPr>
          <w:b w:val="0"/>
        </w:rPr>
        <w:t xml:space="preserve">Figure </w:t>
      </w:r>
      <w:r>
        <w:rPr>
          <w:b w:val="0"/>
        </w:rPr>
        <w:fldChar w:fldCharType="begin"/>
      </w:r>
      <w:r>
        <w:rPr>
          <w:b w:val="0"/>
        </w:rPr>
        <w:instrText xml:space="preserve"> SEQ Figure \* ARABIC </w:instrText>
      </w:r>
      <w:r>
        <w:rPr>
          <w:b w:val="0"/>
        </w:rPr>
        <w:fldChar w:fldCharType="separate"/>
      </w:r>
      <w:r w:rsidR="00444A4C">
        <w:rPr>
          <w:b w:val="0"/>
          <w:noProof/>
        </w:rPr>
        <w:t>11</w:t>
      </w:r>
      <w:r>
        <w:rPr>
          <w:b w:val="0"/>
        </w:rPr>
        <w:fldChar w:fldCharType="end"/>
      </w:r>
      <w:bookmarkEnd w:id="72"/>
      <w:r>
        <w:rPr>
          <w:rFonts w:eastAsiaTheme="minorEastAsia" w:hint="eastAsia"/>
          <w:b w:val="0"/>
          <w:lang w:eastAsia="zh-CN"/>
        </w:rPr>
        <w:t>: The reference time for the start time for Msg3 transmission</w:t>
      </w:r>
    </w:p>
    <w:p w14:paraId="2272CB34" w14:textId="5E0E7012" w:rsidR="0076102C" w:rsidRDefault="00B34975">
      <w:pPr>
        <w:spacing w:afterLines="50" w:after="120"/>
        <w:jc w:val="both"/>
        <w:rPr>
          <w:rFonts w:eastAsiaTheme="minorEastAsia"/>
          <w:lang w:eastAsia="zh-CN"/>
        </w:rPr>
      </w:pPr>
      <w:r>
        <w:rPr>
          <w:rFonts w:eastAsiaTheme="minorEastAsia" w:hint="eastAsia"/>
          <w:lang w:eastAsia="zh-CN"/>
        </w:rPr>
        <w:t xml:space="preserve">An example for the timing </w:t>
      </w:r>
      <w:r>
        <w:rPr>
          <w:rFonts w:eastAsiaTheme="minorEastAsia"/>
          <w:lang w:eastAsia="zh-CN"/>
        </w:rPr>
        <w:t>relationship</w:t>
      </w:r>
      <w:r>
        <w:rPr>
          <w:rFonts w:eastAsiaTheme="minorEastAsia" w:hint="eastAsia"/>
          <w:lang w:eastAsia="zh-CN"/>
        </w:rPr>
        <w:t xml:space="preserve"> about Msg3 is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_Ref188774333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444A4C" w:rsidRPr="00AC5CA8">
        <w:t>Figure 11</w:t>
      </w:r>
      <w:r>
        <w:rPr>
          <w:rFonts w:eastAsiaTheme="minorEastAsia"/>
          <w:lang w:eastAsia="zh-CN"/>
        </w:rPr>
        <w:fldChar w:fldCharType="end"/>
      </w:r>
      <w:r>
        <w:rPr>
          <w:rFonts w:eastAsiaTheme="minorEastAsia" w:hint="eastAsia"/>
          <w:lang w:eastAsia="zh-CN"/>
        </w:rPr>
        <w:t>. Two signals carrying Msg1 from different A-IoT devices are transmitted by TDMA. Each Msg2 includes the scheduling information for one Msg3 transmission</w:t>
      </w:r>
      <w:r>
        <w:rPr>
          <w:rFonts w:eastAsiaTheme="minorEastAsia"/>
          <w:lang w:eastAsia="zh-CN"/>
        </w:rPr>
        <w:t xml:space="preserve"> occasion in time</w:t>
      </w:r>
      <w:r>
        <w:rPr>
          <w:rFonts w:eastAsiaTheme="minorEastAsia" w:hint="eastAsia"/>
          <w:lang w:eastAsia="zh-CN"/>
        </w:rPr>
        <w:t xml:space="preserve">. The </w:t>
      </w:r>
      <w:r w:rsidR="00CC11EE">
        <w:rPr>
          <w:rFonts w:eastAsiaTheme="minorEastAsia" w:hint="eastAsia"/>
          <w:lang w:eastAsia="zh-CN"/>
        </w:rPr>
        <w:t>four</w:t>
      </w:r>
      <w:r w:rsidR="00CC11EE">
        <w:rPr>
          <w:rFonts w:eastAsiaTheme="minorEastAsia" w:hint="eastAsia"/>
          <w:lang w:eastAsia="zh-CN"/>
        </w:rPr>
        <w:t xml:space="preserve"> </w:t>
      </w:r>
      <w:r>
        <w:rPr>
          <w:rFonts w:eastAsiaTheme="minorEastAsia" w:hint="eastAsia"/>
          <w:lang w:eastAsia="zh-CN"/>
        </w:rPr>
        <w:t xml:space="preserve">options for determining the start time of the transmission resource for Msg3#1 are marked in the figure. It can be seen that the duration between Msg2 and Msg3 is smaller than Msg1, so the </w:t>
      </w:r>
      <w:r>
        <w:rPr>
          <w:rFonts w:eastAsiaTheme="minorEastAsia"/>
          <w:lang w:eastAsia="zh-CN"/>
        </w:rPr>
        <w:t>signalling</w:t>
      </w:r>
      <w:r>
        <w:rPr>
          <w:rFonts w:eastAsiaTheme="minorEastAsia" w:hint="eastAsia"/>
          <w:lang w:eastAsia="zh-CN"/>
        </w:rPr>
        <w:t xml:space="preserve"> overhead of using Msg2 as the reference time is smaller than that of using Msg1. </w:t>
      </w:r>
    </w:p>
    <w:p w14:paraId="28EA460F" w14:textId="281AB83D" w:rsidR="0076102C" w:rsidRDefault="00B34975">
      <w:pPr>
        <w:spacing w:afterLines="50" w:after="120"/>
        <w:jc w:val="both"/>
        <w:rPr>
          <w:rFonts w:eastAsiaTheme="minorEastAsia"/>
          <w:b/>
          <w:lang w:eastAsia="zh-CN"/>
        </w:rPr>
      </w:pPr>
      <w:r>
        <w:rPr>
          <w:rFonts w:eastAsiaTheme="minorEastAsia" w:hint="eastAsia"/>
          <w:b/>
          <w:lang w:eastAsia="zh-CN"/>
        </w:rPr>
        <w:t xml:space="preserve">Proposal </w:t>
      </w:r>
      <w:r w:rsidR="00A130CE">
        <w:rPr>
          <w:rFonts w:eastAsiaTheme="minorEastAsia" w:hint="eastAsia"/>
          <w:b/>
          <w:lang w:eastAsia="zh-CN"/>
        </w:rPr>
        <w:t>31</w:t>
      </w:r>
      <w:r>
        <w:rPr>
          <w:rFonts w:eastAsiaTheme="minorEastAsia" w:hint="eastAsia"/>
          <w:b/>
          <w:lang w:eastAsia="zh-CN"/>
        </w:rPr>
        <w:t>: E</w:t>
      </w:r>
      <w:r>
        <w:rPr>
          <w:rFonts w:eastAsiaTheme="minorEastAsia"/>
          <w:b/>
          <w:lang w:eastAsia="zh-CN"/>
        </w:rPr>
        <w:t>nd of the R2D transmission carrying the Msg2 scheduling the A-IoT device</w:t>
      </w:r>
      <w:r>
        <w:rPr>
          <w:rFonts w:eastAsiaTheme="minorEastAsia" w:hint="eastAsia"/>
          <w:b/>
          <w:lang w:eastAsia="zh-CN"/>
        </w:rPr>
        <w:t xml:space="preserve"> can be used as the reference time </w:t>
      </w:r>
      <w:r>
        <w:rPr>
          <w:rFonts w:eastAsiaTheme="minorEastAsia"/>
          <w:b/>
          <w:lang w:eastAsia="zh-CN"/>
        </w:rPr>
        <w:t>for</w:t>
      </w:r>
      <w:r>
        <w:rPr>
          <w:rFonts w:eastAsiaTheme="minorEastAsia" w:hint="eastAsia"/>
          <w:b/>
          <w:lang w:eastAsia="zh-CN"/>
        </w:rPr>
        <w:t xml:space="preserve"> the A-IoT device to determine </w:t>
      </w:r>
      <w:r>
        <w:rPr>
          <w:rFonts w:eastAsiaTheme="minorEastAsia"/>
          <w:b/>
          <w:lang w:eastAsia="zh-CN"/>
        </w:rPr>
        <w:t xml:space="preserve">the starting time for </w:t>
      </w:r>
      <w:r>
        <w:rPr>
          <w:rFonts w:eastAsiaTheme="minorEastAsia" w:hint="eastAsia"/>
          <w:b/>
          <w:lang w:eastAsia="zh-CN"/>
        </w:rPr>
        <w:t>Msg3 transmission.</w:t>
      </w:r>
    </w:p>
    <w:p w14:paraId="3E8E81D2" w14:textId="4F6C1930" w:rsidR="0076102C" w:rsidRPr="00D97510" w:rsidRDefault="00B34975" w:rsidP="00D97510">
      <w:pPr>
        <w:pStyle w:val="21"/>
        <w:spacing w:before="240" w:afterLines="50" w:after="120"/>
        <w:ind w:left="696" w:hangingChars="289" w:hanging="696"/>
        <w:rPr>
          <w:rFonts w:eastAsia="宋体"/>
          <w:b/>
          <w:sz w:val="24"/>
        </w:rPr>
      </w:pPr>
      <w:r w:rsidRPr="00D97510">
        <w:rPr>
          <w:rFonts w:eastAsia="宋体"/>
          <w:b/>
          <w:sz w:val="24"/>
        </w:rPr>
        <w:t>A-IoT timing relationship</w:t>
      </w:r>
    </w:p>
    <w:p w14:paraId="7C171CFE" w14:textId="010F1D22" w:rsidR="0076102C" w:rsidRDefault="00B34975">
      <w:pPr>
        <w:adjustRightInd w:val="0"/>
        <w:snapToGrid w:val="0"/>
        <w:spacing w:after="0"/>
        <w:jc w:val="both"/>
        <w:rPr>
          <w:rFonts w:eastAsia="宋体"/>
          <w:lang w:eastAsia="zh-CN"/>
        </w:rPr>
      </w:pPr>
      <w:r>
        <w:rPr>
          <w:rFonts w:eastAsia="宋体"/>
          <w:lang w:eastAsia="zh-CN"/>
        </w:rPr>
        <w:t>I</w:t>
      </w:r>
      <w:r>
        <w:rPr>
          <w:rFonts w:eastAsia="宋体" w:hint="eastAsia"/>
          <w:lang w:eastAsia="zh-CN"/>
        </w:rPr>
        <w:t xml:space="preserve">n RAN1#117, whether to introduce the maximum value </w:t>
      </w:r>
      <w:r>
        <w:rPr>
          <w:rFonts w:eastAsia="宋体"/>
          <w:lang w:eastAsia="zh-CN"/>
        </w:rPr>
        <w:t>T</w:t>
      </w:r>
      <w:r>
        <w:rPr>
          <w:rFonts w:eastAsia="宋体"/>
          <w:vertAlign w:val="subscript"/>
          <w:lang w:eastAsia="zh-CN"/>
        </w:rPr>
        <w:t>R2D_max</w:t>
      </w:r>
      <w:r>
        <w:rPr>
          <w:rFonts w:eastAsia="宋体" w:hint="eastAsia"/>
          <w:lang w:eastAsia="zh-CN"/>
        </w:rPr>
        <w:t xml:space="preserve"> </w:t>
      </w:r>
      <w:r>
        <w:rPr>
          <w:rFonts w:eastAsia="宋体"/>
          <w:lang w:eastAsia="zh-CN"/>
        </w:rPr>
        <w:t>was discussed without conclusion</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_Ref171781228 \n \h</w:instrText>
      </w:r>
      <w:r>
        <w:rPr>
          <w:rFonts w:eastAsia="宋体"/>
          <w:lang w:eastAsia="zh-CN"/>
        </w:rPr>
        <w:instrText xml:space="preserve"> </w:instrText>
      </w:r>
      <w:r>
        <w:rPr>
          <w:rFonts w:eastAsia="宋体"/>
          <w:lang w:eastAsia="zh-CN"/>
        </w:rPr>
      </w:r>
      <w:r>
        <w:rPr>
          <w:rFonts w:eastAsia="宋体"/>
          <w:lang w:eastAsia="zh-CN"/>
        </w:rPr>
        <w:fldChar w:fldCharType="separate"/>
      </w:r>
      <w:r w:rsidR="00444A4C">
        <w:rPr>
          <w:rFonts w:eastAsia="宋体"/>
          <w:lang w:eastAsia="zh-CN"/>
        </w:rPr>
        <w:t>[6]</w:t>
      </w:r>
      <w:r>
        <w:rPr>
          <w:rFonts w:eastAsia="宋体"/>
          <w:lang w:eastAsia="zh-CN"/>
        </w:rPr>
        <w:fldChar w:fldCharType="end"/>
      </w:r>
      <w:r>
        <w:rPr>
          <w:rFonts w:eastAsia="宋体" w:hint="eastAsia"/>
          <w:lang w:eastAsia="zh-CN"/>
        </w:rPr>
        <w:t>.</w:t>
      </w:r>
    </w:p>
    <w:tbl>
      <w:tblPr>
        <w:tblStyle w:val="aff7"/>
        <w:tblW w:w="0" w:type="auto"/>
        <w:tblLook w:val="04A0" w:firstRow="1" w:lastRow="0" w:firstColumn="1" w:lastColumn="0" w:noHBand="0" w:noVBand="1"/>
      </w:tblPr>
      <w:tblGrid>
        <w:gridCol w:w="9855"/>
      </w:tblGrid>
      <w:tr w:rsidR="0076102C" w14:paraId="6F4CB3D7" w14:textId="77777777">
        <w:tc>
          <w:tcPr>
            <w:tcW w:w="9855" w:type="dxa"/>
          </w:tcPr>
          <w:p w14:paraId="1DC035F6" w14:textId="77777777" w:rsidR="0076102C" w:rsidRDefault="00B34975">
            <w:pPr>
              <w:adjustRightInd w:val="0"/>
              <w:snapToGrid w:val="0"/>
              <w:rPr>
                <w:bCs/>
                <w:lang w:val="en-US"/>
              </w:rPr>
            </w:pPr>
            <w:r>
              <w:rPr>
                <w:bCs/>
                <w:highlight w:val="green"/>
                <w:lang w:val="en-US"/>
              </w:rPr>
              <w:t>Agreement</w:t>
            </w:r>
          </w:p>
          <w:p w14:paraId="71E2D13E" w14:textId="77777777" w:rsidR="0076102C" w:rsidRDefault="00B34975">
            <w:pPr>
              <w:adjustRightInd w:val="0"/>
              <w:snapToGrid w:val="0"/>
              <w:rPr>
                <w:bCs/>
                <w:lang w:val="en-US"/>
              </w:rPr>
            </w:pPr>
            <w:r>
              <w:rPr>
                <w:rFonts w:eastAsia="宋体"/>
                <w:bCs/>
              </w:rPr>
              <w:t>Study the following options for the time interval between a R2D transmission and the corresponding D2R transmission</w:t>
            </w:r>
            <w:r>
              <w:rPr>
                <w:bCs/>
              </w:rPr>
              <w:t xml:space="preserve"> following it:</w:t>
            </w:r>
          </w:p>
          <w:p w14:paraId="25821E2D" w14:textId="77777777" w:rsidR="0076102C" w:rsidRDefault="00B34975">
            <w:pPr>
              <w:pStyle w:val="afff1"/>
              <w:numPr>
                <w:ilvl w:val="0"/>
                <w:numId w:val="66"/>
              </w:numPr>
              <w:adjustRightInd w:val="0"/>
              <w:snapToGrid w:val="0"/>
              <w:spacing w:after="0"/>
              <w:ind w:left="420"/>
              <w:contextualSpacing w:val="0"/>
              <w:jc w:val="both"/>
              <w:rPr>
                <w:bCs/>
              </w:rPr>
            </w:pPr>
            <w:r>
              <w:rPr>
                <w:bCs/>
              </w:rPr>
              <w:t xml:space="preserve">Option 1: Define </w:t>
            </w:r>
            <w:bookmarkStart w:id="73" w:name="OLE_LINK33"/>
            <w:bookmarkStart w:id="74" w:name="OLE_LINK32"/>
            <w:r>
              <w:rPr>
                <w:bCs/>
              </w:rPr>
              <w:t>a maximum time T</w:t>
            </w:r>
            <w:r>
              <w:rPr>
                <w:bCs/>
                <w:vertAlign w:val="subscript"/>
              </w:rPr>
              <w:t>R2D_max</w:t>
            </w:r>
            <w:r>
              <w:rPr>
                <w:bCs/>
              </w:rPr>
              <w:t xml:space="preserve"> between a R2D transmission and the corresponding D2R transmission following it, so that the device transmits </w:t>
            </w:r>
            <w:r>
              <w:rPr>
                <w:rFonts w:eastAsia="Microsoft YaHei UI"/>
                <w:bCs/>
              </w:rPr>
              <w:t>D2R transmission within [</w:t>
            </w:r>
            <w:r>
              <w:rPr>
                <w:bCs/>
              </w:rPr>
              <w:t>T</w:t>
            </w:r>
            <w:r>
              <w:rPr>
                <w:bCs/>
                <w:vertAlign w:val="subscript"/>
              </w:rPr>
              <w:t>R2D_min</w:t>
            </w:r>
            <w:r>
              <w:rPr>
                <w:bCs/>
              </w:rPr>
              <w:t>, T</w:t>
            </w:r>
            <w:r>
              <w:rPr>
                <w:bCs/>
                <w:vertAlign w:val="subscript"/>
              </w:rPr>
              <w:t>R2D_max</w:t>
            </w:r>
            <w:r>
              <w:rPr>
                <w:rFonts w:eastAsia="Microsoft YaHei UI"/>
                <w:bCs/>
              </w:rPr>
              <w:t>]</w:t>
            </w:r>
            <w:r>
              <w:rPr>
                <w:bCs/>
              </w:rPr>
              <w:t>.</w:t>
            </w:r>
            <w:bookmarkEnd w:id="73"/>
            <w:bookmarkEnd w:id="74"/>
          </w:p>
          <w:p w14:paraId="0BCC787F" w14:textId="77777777" w:rsidR="0076102C" w:rsidRDefault="00B34975">
            <w:pPr>
              <w:pStyle w:val="afff1"/>
              <w:numPr>
                <w:ilvl w:val="1"/>
                <w:numId w:val="66"/>
              </w:numPr>
              <w:adjustRightInd w:val="0"/>
              <w:snapToGrid w:val="0"/>
              <w:spacing w:after="0"/>
              <w:ind w:left="840"/>
              <w:jc w:val="both"/>
              <w:rPr>
                <w:bCs/>
              </w:rPr>
            </w:pPr>
            <w:r>
              <w:rPr>
                <w:bCs/>
              </w:rPr>
              <w:t>FFS: maximum time is common or different for different A-IoT devices</w:t>
            </w:r>
          </w:p>
          <w:p w14:paraId="3E3752F0" w14:textId="77777777" w:rsidR="0076102C" w:rsidRDefault="00B34975">
            <w:pPr>
              <w:pStyle w:val="afff1"/>
              <w:numPr>
                <w:ilvl w:val="1"/>
                <w:numId w:val="66"/>
              </w:numPr>
              <w:adjustRightInd w:val="0"/>
              <w:snapToGrid w:val="0"/>
              <w:spacing w:after="0"/>
              <w:ind w:left="840"/>
              <w:contextualSpacing w:val="0"/>
              <w:jc w:val="both"/>
              <w:rPr>
                <w:bCs/>
              </w:rPr>
            </w:pPr>
            <w:r>
              <w:rPr>
                <w:bCs/>
              </w:rPr>
              <w:t>FFS: maximum time for different traffic types/command types (e.g. DT or DO-DTT) and/or different use case (e.g., Inventory or Command)</w:t>
            </w:r>
          </w:p>
          <w:p w14:paraId="6B75A0DE" w14:textId="77777777" w:rsidR="0076102C" w:rsidRDefault="00B34975">
            <w:pPr>
              <w:pStyle w:val="afff1"/>
              <w:numPr>
                <w:ilvl w:val="0"/>
                <w:numId w:val="66"/>
              </w:numPr>
              <w:adjustRightInd w:val="0"/>
              <w:snapToGrid w:val="0"/>
              <w:spacing w:after="0"/>
              <w:ind w:left="420"/>
              <w:contextualSpacing w:val="0"/>
              <w:jc w:val="both"/>
              <w:rPr>
                <w:bCs/>
              </w:rPr>
            </w:pPr>
            <w:r>
              <w:rPr>
                <w:bCs/>
              </w:rPr>
              <w:t xml:space="preserve">Option 2: </w:t>
            </w:r>
            <w:bookmarkStart w:id="75" w:name="OLE_LINK83"/>
            <w:bookmarkStart w:id="76" w:name="OLE_LINK84"/>
            <w:r>
              <w:rPr>
                <w:bCs/>
              </w:rPr>
              <w:t>The corresponding D2R transmission timing T</w:t>
            </w:r>
            <w:r>
              <w:rPr>
                <w:bCs/>
                <w:vertAlign w:val="subscript"/>
              </w:rPr>
              <w:t>R2D</w:t>
            </w:r>
            <w:r>
              <w:rPr>
                <w:bCs/>
              </w:rPr>
              <w:t xml:space="preserve"> following a R2D transmission is determined based on the control information in the R2D transmission, where T</w:t>
            </w:r>
            <w:r>
              <w:rPr>
                <w:bCs/>
                <w:vertAlign w:val="subscript"/>
              </w:rPr>
              <w:t xml:space="preserve">R2D </w:t>
            </w:r>
            <w:r>
              <w:rPr>
                <w:bCs/>
              </w:rPr>
              <w:sym w:font="Symbol" w:char="F0B3"/>
            </w:r>
            <w:r>
              <w:rPr>
                <w:rFonts w:eastAsia="Microsoft YaHei UI"/>
                <w:bCs/>
              </w:rPr>
              <w:t xml:space="preserve"> </w:t>
            </w:r>
            <w:r>
              <w:rPr>
                <w:bCs/>
              </w:rPr>
              <w:t>T</w:t>
            </w:r>
            <w:r>
              <w:rPr>
                <w:bCs/>
                <w:vertAlign w:val="subscript"/>
              </w:rPr>
              <w:t>R2D_min</w:t>
            </w:r>
            <w:bookmarkEnd w:id="75"/>
            <w:bookmarkEnd w:id="76"/>
          </w:p>
          <w:p w14:paraId="1AA96321" w14:textId="77777777" w:rsidR="0076102C" w:rsidRDefault="00B34975">
            <w:pPr>
              <w:pStyle w:val="afff1"/>
              <w:rPr>
                <w:rFonts w:eastAsiaTheme="minorEastAsia"/>
                <w:b/>
                <w:bCs/>
                <w:u w:val="single"/>
                <w:lang w:val="en-US" w:eastAsia="zh-CN"/>
              </w:rPr>
            </w:pPr>
            <w:r>
              <w:rPr>
                <w:bCs/>
                <w:lang w:eastAsia="zh-CN"/>
              </w:rPr>
              <w:lastRenderedPageBreak/>
              <w:t xml:space="preserve">FFS the maximum value(s) for </w:t>
            </w:r>
            <w:r>
              <w:rPr>
                <w:bCs/>
              </w:rPr>
              <w:t>T</w:t>
            </w:r>
            <w:r>
              <w:rPr>
                <w:bCs/>
                <w:vertAlign w:val="subscript"/>
              </w:rPr>
              <w:t>R2D</w:t>
            </w:r>
          </w:p>
        </w:tc>
      </w:tr>
    </w:tbl>
    <w:p w14:paraId="3E194F58" w14:textId="3BDD5AE6" w:rsidR="0076102C" w:rsidRDefault="00B34975" w:rsidP="00D97510">
      <w:pPr>
        <w:adjustRightInd w:val="0"/>
        <w:snapToGrid w:val="0"/>
        <w:spacing w:beforeLines="50" w:before="120" w:afterLines="50" w:after="120"/>
        <w:jc w:val="both"/>
        <w:rPr>
          <w:rFonts w:eastAsiaTheme="minorEastAsia"/>
          <w:bCs/>
          <w:lang w:val="en-US" w:eastAsia="zh-CN"/>
        </w:rPr>
      </w:pPr>
      <w:bookmarkStart w:id="77" w:name="OLE_LINK30"/>
      <w:bookmarkStart w:id="78" w:name="OLE_LINK31"/>
      <w:r>
        <w:rPr>
          <w:rFonts w:eastAsiaTheme="minorEastAsia"/>
          <w:bCs/>
          <w:lang w:val="en-US" w:eastAsia="zh-CN"/>
        </w:rPr>
        <w:lastRenderedPageBreak/>
        <w:t>F</w:t>
      </w:r>
      <w:r>
        <w:rPr>
          <w:rFonts w:eastAsiaTheme="minorEastAsia" w:hint="eastAsia"/>
          <w:bCs/>
          <w:lang w:val="en-US" w:eastAsia="zh-CN"/>
        </w:rPr>
        <w:t xml:space="preserve">or Option 1, the device should automatic backscatter or self-generate the D2R signal in a time range, i.e. </w:t>
      </w:r>
      <w:r>
        <w:rPr>
          <w:rFonts w:eastAsiaTheme="minorEastAsia"/>
          <w:bCs/>
          <w:lang w:val="en-US" w:eastAsia="zh-CN"/>
        </w:rPr>
        <w:t>[T</w:t>
      </w:r>
      <w:r>
        <w:rPr>
          <w:rFonts w:eastAsiaTheme="minorEastAsia"/>
          <w:bCs/>
          <w:vertAlign w:val="subscript"/>
          <w:lang w:val="en-US" w:eastAsia="zh-CN"/>
        </w:rPr>
        <w:t>R2D_min</w:t>
      </w:r>
      <w:r>
        <w:rPr>
          <w:rFonts w:eastAsiaTheme="minorEastAsia"/>
          <w:bCs/>
          <w:lang w:val="en-US" w:eastAsia="zh-CN"/>
        </w:rPr>
        <w:t>, T</w:t>
      </w:r>
      <w:r>
        <w:rPr>
          <w:rFonts w:eastAsiaTheme="minorEastAsia"/>
          <w:bCs/>
          <w:vertAlign w:val="subscript"/>
          <w:lang w:val="en-US" w:eastAsia="zh-CN"/>
        </w:rPr>
        <w:t>R2D_max</w:t>
      </w:r>
      <w:r>
        <w:rPr>
          <w:rFonts w:eastAsiaTheme="minorEastAsia"/>
          <w:bCs/>
          <w:lang w:val="en-US" w:eastAsia="zh-CN"/>
        </w:rPr>
        <w:t>]</w:t>
      </w:r>
      <w:r>
        <w:rPr>
          <w:rFonts w:eastAsiaTheme="minorEastAsia" w:hint="eastAsia"/>
          <w:bCs/>
          <w:lang w:val="en-US" w:eastAsia="zh-CN"/>
        </w:rPr>
        <w:t xml:space="preserve">, based on the random </w:t>
      </w:r>
      <w:r w:rsidR="00D703E3">
        <w:rPr>
          <w:rFonts w:eastAsiaTheme="minorEastAsia" w:hint="eastAsia"/>
          <w:bCs/>
          <w:lang w:val="en-US" w:eastAsia="zh-CN"/>
        </w:rPr>
        <w:t xml:space="preserve">ID </w:t>
      </w:r>
      <w:r>
        <w:rPr>
          <w:rFonts w:eastAsiaTheme="minorEastAsia" w:hint="eastAsia"/>
          <w:bCs/>
          <w:lang w:val="en-US" w:eastAsia="zh-CN"/>
        </w:rPr>
        <w:t xml:space="preserve">from the R2D signal. </w:t>
      </w:r>
      <w:r>
        <w:rPr>
          <w:rFonts w:eastAsiaTheme="minorEastAsia"/>
          <w:bCs/>
          <w:lang w:val="en-US" w:eastAsia="zh-CN"/>
        </w:rPr>
        <w:t>Since the number of the TBS would be limited for an A-IoT device, the radio resource for backscattering or self-transmitting could be configured with a few resources in terms of number of transmission time intervals (TTIs) to allow the reader to allocate the radio resource</w:t>
      </w:r>
      <w:r>
        <w:rPr>
          <w:rFonts w:eastAsiaTheme="minorEastAsia" w:hint="eastAsia"/>
          <w:bCs/>
          <w:lang w:val="en-US" w:eastAsia="zh-CN"/>
        </w:rPr>
        <w:t xml:space="preserve">. </w:t>
      </w:r>
      <w:r>
        <w:rPr>
          <w:rFonts w:eastAsiaTheme="minorEastAsia"/>
          <w:bCs/>
          <w:lang w:val="en-US" w:eastAsia="zh-CN"/>
        </w:rPr>
        <w:t>T</w:t>
      </w:r>
      <w:r>
        <w:rPr>
          <w:rFonts w:eastAsiaTheme="minorEastAsia" w:hint="eastAsia"/>
          <w:bCs/>
          <w:lang w:val="en-US" w:eastAsia="zh-CN"/>
        </w:rPr>
        <w:t>he time</w:t>
      </w:r>
      <w:r>
        <w:rPr>
          <w:rFonts w:eastAsiaTheme="minorEastAsia"/>
          <w:bCs/>
          <w:lang w:val="en-US" w:eastAsia="zh-CN"/>
        </w:rPr>
        <w:t xml:space="preserve"> and frequency</w:t>
      </w:r>
      <w:r>
        <w:rPr>
          <w:rFonts w:eastAsiaTheme="minorEastAsia" w:hint="eastAsia"/>
          <w:bCs/>
          <w:lang w:val="en-US" w:eastAsia="zh-CN"/>
        </w:rPr>
        <w:t xml:space="preserve"> resource</w:t>
      </w:r>
      <w:r>
        <w:rPr>
          <w:rFonts w:eastAsiaTheme="minorEastAsia"/>
          <w:bCs/>
          <w:lang w:val="en-US" w:eastAsia="zh-CN"/>
        </w:rPr>
        <w:t>s</w:t>
      </w:r>
      <w:r>
        <w:rPr>
          <w:rFonts w:eastAsiaTheme="minorEastAsia" w:hint="eastAsia"/>
          <w:bCs/>
          <w:lang w:val="en-US" w:eastAsia="zh-CN"/>
        </w:rPr>
        <w:t xml:space="preserve"> of the D2R signal </w:t>
      </w:r>
      <w:r>
        <w:rPr>
          <w:rFonts w:eastAsiaTheme="minorEastAsia"/>
          <w:bCs/>
          <w:lang w:val="en-US" w:eastAsia="zh-CN"/>
        </w:rPr>
        <w:t>are</w:t>
      </w:r>
      <w:r>
        <w:rPr>
          <w:rFonts w:eastAsiaTheme="minorEastAsia" w:hint="eastAsia"/>
          <w:bCs/>
          <w:lang w:val="en-US" w:eastAsia="zh-CN"/>
        </w:rPr>
        <w:t xml:space="preserve"> indicated by R2D signal as discussed in Section 3.1. </w:t>
      </w:r>
      <w:r>
        <w:rPr>
          <w:rFonts w:eastAsiaTheme="minorEastAsia"/>
          <w:bCs/>
          <w:lang w:val="en-US" w:eastAsia="zh-CN"/>
        </w:rPr>
        <w:t>T</w:t>
      </w:r>
      <w:r>
        <w:rPr>
          <w:rFonts w:eastAsiaTheme="minorEastAsia" w:hint="eastAsia"/>
          <w:bCs/>
          <w:lang w:val="en-US" w:eastAsia="zh-CN"/>
        </w:rPr>
        <w:t xml:space="preserve">hus, it is unnecessary to define the maximum time </w:t>
      </w:r>
      <w:r>
        <w:rPr>
          <w:rFonts w:eastAsiaTheme="minorEastAsia"/>
          <w:bCs/>
          <w:lang w:val="en-US" w:eastAsia="zh-CN"/>
        </w:rPr>
        <w:t>T</w:t>
      </w:r>
      <w:r>
        <w:rPr>
          <w:rFonts w:eastAsiaTheme="minorEastAsia"/>
          <w:bCs/>
          <w:vertAlign w:val="subscript"/>
          <w:lang w:val="en-US" w:eastAsia="zh-CN"/>
        </w:rPr>
        <w:t>R2D_max</w:t>
      </w:r>
      <w:r>
        <w:rPr>
          <w:rFonts w:eastAsiaTheme="minorEastAsia"/>
          <w:bCs/>
          <w:lang w:val="en-US" w:eastAsia="zh-CN"/>
        </w:rPr>
        <w:t xml:space="preserve"> between the end of a R2D transmission and the start of the corresponding D2R transmission</w:t>
      </w:r>
      <w:r>
        <w:rPr>
          <w:rFonts w:eastAsiaTheme="minorEastAsia" w:hint="eastAsia"/>
          <w:bCs/>
          <w:lang w:val="en-US" w:eastAsia="zh-CN"/>
        </w:rPr>
        <w:t>.</w:t>
      </w:r>
    </w:p>
    <w:p w14:paraId="6C05C100" w14:textId="35F4F037" w:rsidR="0076102C" w:rsidRDefault="00B34975">
      <w:pPr>
        <w:adjustRightInd w:val="0"/>
        <w:snapToGrid w:val="0"/>
        <w:spacing w:afterLines="50" w:after="120"/>
        <w:jc w:val="both"/>
        <w:rPr>
          <w:rFonts w:eastAsiaTheme="minorEastAsia"/>
          <w:b/>
          <w:bCs/>
          <w:lang w:eastAsia="zh-CN"/>
        </w:rPr>
      </w:pPr>
      <w:r>
        <w:rPr>
          <w:rFonts w:eastAsiaTheme="minorEastAsia"/>
          <w:b/>
          <w:bCs/>
          <w:lang w:val="en-US" w:eastAsia="zh-CN"/>
        </w:rPr>
        <w:t>P</w:t>
      </w:r>
      <w:r>
        <w:rPr>
          <w:rFonts w:eastAsiaTheme="minorEastAsia" w:hint="eastAsia"/>
          <w:b/>
          <w:bCs/>
          <w:lang w:val="en-US" w:eastAsia="zh-CN"/>
        </w:rPr>
        <w:t xml:space="preserve">roposal </w:t>
      </w:r>
      <w:r w:rsidR="00A130CE">
        <w:rPr>
          <w:rFonts w:eastAsiaTheme="minorEastAsia" w:hint="eastAsia"/>
          <w:b/>
          <w:bCs/>
          <w:lang w:val="en-US" w:eastAsia="zh-CN"/>
        </w:rPr>
        <w:t>32</w:t>
      </w:r>
      <w:r>
        <w:rPr>
          <w:rFonts w:eastAsiaTheme="minorEastAsia" w:hint="eastAsia"/>
          <w:b/>
          <w:bCs/>
          <w:lang w:val="en-US" w:eastAsia="zh-CN"/>
        </w:rPr>
        <w:t>:</w:t>
      </w:r>
      <w:r>
        <w:rPr>
          <w:bCs/>
        </w:rPr>
        <w:t xml:space="preserve"> </w:t>
      </w:r>
      <w:r>
        <w:rPr>
          <w:b/>
          <w:bCs/>
        </w:rPr>
        <w:t>The corresponding D2R transmission timing T</w:t>
      </w:r>
      <w:r>
        <w:rPr>
          <w:b/>
          <w:bCs/>
          <w:vertAlign w:val="subscript"/>
        </w:rPr>
        <w:t>R2D</w:t>
      </w:r>
      <w:r>
        <w:rPr>
          <w:b/>
          <w:bCs/>
        </w:rPr>
        <w:t xml:space="preserve"> following a R2D transmission is determined based on the control information in the R2D transmission, where T</w:t>
      </w:r>
      <w:r>
        <w:rPr>
          <w:b/>
          <w:bCs/>
          <w:vertAlign w:val="subscript"/>
        </w:rPr>
        <w:t xml:space="preserve">R2D </w:t>
      </w:r>
      <w:r>
        <w:rPr>
          <w:b/>
          <w:bCs/>
        </w:rPr>
        <w:sym w:font="Symbol" w:char="F0B3"/>
      </w:r>
      <w:r>
        <w:rPr>
          <w:rFonts w:eastAsia="Microsoft YaHei UI"/>
          <w:b/>
          <w:bCs/>
        </w:rPr>
        <w:t xml:space="preserve"> </w:t>
      </w:r>
      <w:r>
        <w:rPr>
          <w:b/>
          <w:bCs/>
        </w:rPr>
        <w:t>T</w:t>
      </w:r>
      <w:r>
        <w:rPr>
          <w:b/>
          <w:bCs/>
          <w:vertAlign w:val="subscript"/>
        </w:rPr>
        <w:t>R2D_min</w:t>
      </w:r>
      <w:r>
        <w:rPr>
          <w:rFonts w:eastAsiaTheme="minorEastAsia" w:hint="eastAsia"/>
          <w:b/>
          <w:bCs/>
          <w:lang w:eastAsia="zh-CN"/>
        </w:rPr>
        <w:t>.</w:t>
      </w:r>
    </w:p>
    <w:p w14:paraId="33CA1BA1" w14:textId="77777777" w:rsidR="0076102C" w:rsidRDefault="00B34975">
      <w:pPr>
        <w:adjustRightInd w:val="0"/>
        <w:snapToGrid w:val="0"/>
        <w:spacing w:afterLines="50" w:after="120"/>
        <w:jc w:val="both"/>
        <w:rPr>
          <w:rFonts w:eastAsiaTheme="minorEastAsia"/>
          <w:bCs/>
          <w:lang w:eastAsia="zh-CN"/>
        </w:rPr>
      </w:pPr>
      <w:r>
        <w:rPr>
          <w:rFonts w:eastAsiaTheme="minorEastAsia" w:hint="eastAsia"/>
          <w:bCs/>
          <w:lang w:eastAsia="zh-CN"/>
        </w:rPr>
        <w:t xml:space="preserve">Following parameters related to A-IoT processing time were </w:t>
      </w:r>
      <w:r>
        <w:rPr>
          <w:rFonts w:eastAsiaTheme="minorEastAsia"/>
          <w:bCs/>
          <w:lang w:eastAsia="zh-CN"/>
        </w:rPr>
        <w:t>captured</w:t>
      </w:r>
      <w:r>
        <w:rPr>
          <w:rFonts w:eastAsiaTheme="minorEastAsia" w:hint="eastAsia"/>
          <w:bCs/>
          <w:lang w:eastAsia="zh-CN"/>
        </w:rPr>
        <w:t xml:space="preserve"> in </w:t>
      </w:r>
      <w:r>
        <w:rPr>
          <w:rFonts w:eastAsiaTheme="minorEastAsia"/>
          <w:bCs/>
          <w:lang w:eastAsia="zh-CN"/>
        </w:rPr>
        <w:t>TR</w:t>
      </w:r>
      <w:r>
        <w:rPr>
          <w:rFonts w:eastAsiaTheme="minorEastAsia" w:hint="eastAsia"/>
          <w:bCs/>
          <w:lang w:eastAsia="zh-CN"/>
        </w:rPr>
        <w:t xml:space="preserve"> </w:t>
      </w:r>
      <w:r>
        <w:rPr>
          <w:rFonts w:eastAsiaTheme="minorEastAsia"/>
          <w:bCs/>
          <w:lang w:eastAsia="zh-CN"/>
        </w:rPr>
        <w:t xml:space="preserve">38.769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_Ref188796788 \n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444A4C">
        <w:rPr>
          <w:rFonts w:eastAsiaTheme="minorEastAsia"/>
          <w:bCs/>
          <w:lang w:eastAsia="zh-CN"/>
        </w:rPr>
        <w:t>[2]</w:t>
      </w:r>
      <w:r>
        <w:rPr>
          <w:rFonts w:eastAsiaTheme="minorEastAsia"/>
          <w:bCs/>
          <w:lang w:eastAsia="zh-CN"/>
        </w:rPr>
        <w:fldChar w:fldCharType="end"/>
      </w:r>
      <w:r>
        <w:rPr>
          <w:rFonts w:eastAsiaTheme="minorEastAsia" w:hint="eastAsia"/>
          <w:bCs/>
          <w:lang w:eastAsia="zh-CN"/>
        </w:rPr>
        <w:t>:</w:t>
      </w:r>
    </w:p>
    <w:tbl>
      <w:tblPr>
        <w:tblStyle w:val="aff7"/>
        <w:tblW w:w="0" w:type="auto"/>
        <w:tblLook w:val="04A0" w:firstRow="1" w:lastRow="0" w:firstColumn="1" w:lastColumn="0" w:noHBand="0" w:noVBand="1"/>
      </w:tblPr>
      <w:tblGrid>
        <w:gridCol w:w="9855"/>
      </w:tblGrid>
      <w:tr w:rsidR="0076102C" w14:paraId="29CCDF67" w14:textId="77777777">
        <w:tc>
          <w:tcPr>
            <w:tcW w:w="9855" w:type="dxa"/>
          </w:tcPr>
          <w:p w14:paraId="6B92C86D" w14:textId="77777777" w:rsidR="0076102C" w:rsidRDefault="00B34975" w:rsidP="00834D03">
            <w:pPr>
              <w:pStyle w:val="EX"/>
              <w:adjustRightInd w:val="0"/>
              <w:snapToGrid w:val="0"/>
              <w:spacing w:afterLines="50" w:after="120"/>
              <w:jc w:val="both"/>
              <w:rPr>
                <w:bCs/>
                <w:u w:val="single"/>
                <w:lang w:val="en-US" w:eastAsia="zh-CN"/>
              </w:rPr>
            </w:pPr>
            <w:r>
              <w:rPr>
                <w:bCs/>
                <w:u w:val="single"/>
                <w:lang w:val="en-US" w:eastAsia="zh-CN"/>
              </w:rPr>
              <w:t>TR 38.769</w:t>
            </w:r>
          </w:p>
          <w:p w14:paraId="791FEEBC" w14:textId="77777777" w:rsidR="0076102C" w:rsidRDefault="00B34975" w:rsidP="00834D03">
            <w:pPr>
              <w:pStyle w:val="EX"/>
              <w:adjustRightInd w:val="0"/>
              <w:snapToGrid w:val="0"/>
              <w:spacing w:afterLines="50" w:after="120"/>
              <w:jc w:val="both"/>
              <w:rPr>
                <w:bCs/>
                <w:lang w:val="en-US" w:eastAsia="zh-CN"/>
              </w:rPr>
            </w:pPr>
            <w:r>
              <w:rPr>
                <w:bCs/>
                <w:lang w:val="en-US" w:eastAsia="zh-CN"/>
              </w:rPr>
              <w:t>A-IoT processing time aspects are studied in terms of the following timing relationships:</w:t>
            </w:r>
          </w:p>
          <w:p w14:paraId="5916AD4A" w14:textId="77777777" w:rsidR="0076102C" w:rsidRDefault="00B34975" w:rsidP="00006364">
            <w:pPr>
              <w:pStyle w:val="EX"/>
              <w:adjustRightInd w:val="0"/>
              <w:snapToGrid w:val="0"/>
              <w:spacing w:afterLines="50" w:after="120"/>
              <w:ind w:leftChars="150" w:left="1718"/>
              <w:jc w:val="both"/>
              <w:rPr>
                <w:bCs/>
                <w:lang w:val="en-US" w:eastAsia="zh-CN"/>
              </w:rPr>
            </w:pPr>
            <w:r>
              <w:rPr>
                <w:bCs/>
                <w:i/>
                <w:iCs/>
                <w:lang w:val="en-US" w:eastAsia="zh-CN"/>
              </w:rPr>
              <w:t>T</w:t>
            </w:r>
            <w:r>
              <w:rPr>
                <w:bCs/>
                <w:vertAlign w:val="subscript"/>
                <w:lang w:val="en-US" w:eastAsia="zh-CN"/>
              </w:rPr>
              <w:t>R2D_min</w:t>
            </w:r>
            <w:r>
              <w:rPr>
                <w:bCs/>
                <w:lang w:val="en-US" w:eastAsia="zh-CN"/>
              </w:rPr>
              <w:t>:</w:t>
            </w:r>
            <w:r>
              <w:rPr>
                <w:bCs/>
                <w:lang w:val="en-US" w:eastAsia="zh-CN"/>
              </w:rPr>
              <w:tab/>
              <w:t>Minimum time between a R2D transmission and the corresponding D2R transmission following it.</w:t>
            </w:r>
          </w:p>
          <w:p w14:paraId="5602C79F" w14:textId="77777777" w:rsidR="0076102C" w:rsidRDefault="00B34975" w:rsidP="00006364">
            <w:pPr>
              <w:pStyle w:val="EX"/>
              <w:adjustRightInd w:val="0"/>
              <w:snapToGrid w:val="0"/>
              <w:spacing w:afterLines="50" w:after="120"/>
              <w:ind w:leftChars="150" w:left="1718"/>
              <w:jc w:val="both"/>
              <w:rPr>
                <w:bCs/>
                <w:lang w:val="en-US" w:eastAsia="zh-CN"/>
              </w:rPr>
            </w:pPr>
            <w:r>
              <w:rPr>
                <w:bCs/>
                <w:i/>
                <w:iCs/>
                <w:lang w:val="en-US" w:eastAsia="zh-CN"/>
              </w:rPr>
              <w:t>T</w:t>
            </w:r>
            <w:r>
              <w:rPr>
                <w:bCs/>
                <w:vertAlign w:val="subscript"/>
                <w:lang w:val="en-US" w:eastAsia="zh-CN"/>
              </w:rPr>
              <w:t>D2R_min</w:t>
            </w:r>
            <w:r>
              <w:rPr>
                <w:bCs/>
                <w:lang w:val="en-US" w:eastAsia="zh-CN"/>
              </w:rPr>
              <w:t>:</w:t>
            </w:r>
            <w:r>
              <w:rPr>
                <w:bCs/>
                <w:lang w:val="en-US" w:eastAsia="zh-CN"/>
              </w:rPr>
              <w:tab/>
              <w:t>Minimum time between a D2R transmission and the corresponding R2D transmission following it.</w:t>
            </w:r>
          </w:p>
          <w:p w14:paraId="43B11380" w14:textId="77777777" w:rsidR="0076102C" w:rsidRDefault="00B34975" w:rsidP="00006364">
            <w:pPr>
              <w:pStyle w:val="EX"/>
              <w:adjustRightInd w:val="0"/>
              <w:snapToGrid w:val="0"/>
              <w:spacing w:afterLines="50" w:after="120"/>
              <w:ind w:leftChars="150" w:left="1718"/>
              <w:jc w:val="both"/>
              <w:rPr>
                <w:bCs/>
                <w:lang w:val="en-US" w:eastAsia="zh-CN"/>
              </w:rPr>
            </w:pPr>
            <w:r>
              <w:rPr>
                <w:bCs/>
                <w:i/>
                <w:iCs/>
                <w:lang w:val="en-US" w:eastAsia="zh-CN"/>
              </w:rPr>
              <w:t>T</w:t>
            </w:r>
            <w:r>
              <w:rPr>
                <w:bCs/>
                <w:vertAlign w:val="subscript"/>
                <w:lang w:val="en-US" w:eastAsia="zh-CN"/>
              </w:rPr>
              <w:t>D2R_max</w:t>
            </w:r>
            <w:r>
              <w:rPr>
                <w:bCs/>
                <w:lang w:val="en-US" w:eastAsia="zh-CN"/>
              </w:rPr>
              <w:t>:</w:t>
            </w:r>
            <w:r>
              <w:rPr>
                <w:bCs/>
                <w:lang w:val="en-US" w:eastAsia="zh-CN"/>
              </w:rPr>
              <w:tab/>
              <w:t>Maximum time between the D2R transmission and the corresponding R2D transmission following it, so that the R2D transmission timing is expected to be within [</w:t>
            </w:r>
            <w:r>
              <w:rPr>
                <w:bCs/>
                <w:i/>
                <w:iCs/>
                <w:lang w:val="en-US" w:eastAsia="zh-CN"/>
              </w:rPr>
              <w:t>T</w:t>
            </w:r>
            <w:r>
              <w:rPr>
                <w:bCs/>
                <w:vertAlign w:val="subscript"/>
                <w:lang w:val="en-US" w:eastAsia="zh-CN"/>
              </w:rPr>
              <w:t>D2R_min</w:t>
            </w:r>
            <w:r>
              <w:rPr>
                <w:bCs/>
                <w:lang w:val="en-US" w:eastAsia="zh-CN"/>
              </w:rPr>
              <w:t xml:space="preserve">, </w:t>
            </w:r>
            <w:r>
              <w:rPr>
                <w:bCs/>
                <w:i/>
                <w:iCs/>
                <w:lang w:val="en-US" w:eastAsia="zh-CN"/>
              </w:rPr>
              <w:t>T</w:t>
            </w:r>
            <w:r>
              <w:rPr>
                <w:bCs/>
                <w:vertAlign w:val="subscript"/>
                <w:lang w:val="en-US" w:eastAsia="zh-CN"/>
              </w:rPr>
              <w:t>D2R_max</w:t>
            </w:r>
            <w:r>
              <w:rPr>
                <w:bCs/>
                <w:lang w:val="en-US" w:eastAsia="zh-CN"/>
              </w:rPr>
              <w:t>], when a R2D transmission in response to a D2R transmission is expected for A-IoT Msg2 response to A-IoT Msg1 for the A-IoT device. See clause 6.3 for message descriptions.</w:t>
            </w:r>
          </w:p>
          <w:p w14:paraId="7B45EF30" w14:textId="77777777" w:rsidR="0076102C" w:rsidRDefault="00B34975" w:rsidP="00006364">
            <w:pPr>
              <w:pStyle w:val="EX"/>
              <w:adjustRightInd w:val="0"/>
              <w:snapToGrid w:val="0"/>
              <w:spacing w:afterLines="50" w:after="120"/>
              <w:ind w:leftChars="150" w:left="1718"/>
              <w:jc w:val="both"/>
              <w:rPr>
                <w:bCs/>
                <w:lang w:val="en-US" w:eastAsia="zh-CN"/>
              </w:rPr>
            </w:pPr>
            <w:r>
              <w:rPr>
                <w:bCs/>
                <w:i/>
                <w:iCs/>
                <w:lang w:val="en-US" w:eastAsia="zh-CN"/>
              </w:rPr>
              <w:t>T</w:t>
            </w:r>
            <w:r>
              <w:rPr>
                <w:bCs/>
                <w:vertAlign w:val="subscript"/>
                <w:lang w:val="en-US" w:eastAsia="zh-CN"/>
              </w:rPr>
              <w:t>R2D_R2D_min</w:t>
            </w:r>
            <w:r>
              <w:rPr>
                <w:bCs/>
                <w:lang w:val="en-US" w:eastAsia="zh-CN"/>
              </w:rPr>
              <w:t>:</w:t>
            </w:r>
            <w:r>
              <w:rPr>
                <w:bCs/>
                <w:lang w:val="en-US" w:eastAsia="zh-CN"/>
              </w:rPr>
              <w:tab/>
              <w:t>Minimum time between two different consecutive R2D transmissions to the same A-IoT device.</w:t>
            </w:r>
          </w:p>
          <w:p w14:paraId="44F5EE89" w14:textId="2F88C99C" w:rsidR="0076102C" w:rsidRDefault="00B34975" w:rsidP="00006364">
            <w:pPr>
              <w:pStyle w:val="EX"/>
              <w:adjustRightInd w:val="0"/>
              <w:snapToGrid w:val="0"/>
              <w:spacing w:afterLines="50" w:after="120"/>
              <w:ind w:leftChars="150" w:left="1718"/>
              <w:jc w:val="both"/>
              <w:rPr>
                <w:bCs/>
                <w:lang w:val="en-US" w:eastAsia="zh-CN"/>
              </w:rPr>
            </w:pPr>
            <w:r>
              <w:rPr>
                <w:rFonts w:eastAsia="等线"/>
                <w:i/>
                <w:iCs/>
              </w:rPr>
              <w:t>T</w:t>
            </w:r>
            <w:r>
              <w:rPr>
                <w:rFonts w:eastAsia="等线"/>
                <w:vertAlign w:val="subscript"/>
              </w:rPr>
              <w:t>D2R</w:t>
            </w:r>
            <w:r w:rsidR="00DA5B94">
              <w:rPr>
                <w:rFonts w:eastAsia="等线" w:hint="eastAsia"/>
                <w:vertAlign w:val="subscript"/>
                <w:lang w:eastAsia="zh-CN"/>
              </w:rPr>
              <w:t>_</w:t>
            </w:r>
            <w:r>
              <w:rPr>
                <w:rFonts w:eastAsia="等线"/>
                <w:vertAlign w:val="subscript"/>
              </w:rPr>
              <w:t>D2R</w:t>
            </w:r>
            <w:r w:rsidR="00DA5B94" w:rsidRPr="00DA5B94">
              <w:rPr>
                <w:rFonts w:eastAsia="等线"/>
                <w:vertAlign w:val="subscript"/>
                <w:lang w:eastAsia="zh-CN"/>
              </w:rPr>
              <w:t>_</w:t>
            </w:r>
            <w:r>
              <w:rPr>
                <w:rFonts w:eastAsia="等线"/>
                <w:vertAlign w:val="subscript"/>
              </w:rPr>
              <w:t>min</w:t>
            </w:r>
            <w:r>
              <w:rPr>
                <w:rFonts w:eastAsia="等线"/>
              </w:rPr>
              <w:t>:</w:t>
            </w:r>
            <w:r>
              <w:rPr>
                <w:rFonts w:eastAsia="等线"/>
              </w:rPr>
              <w:tab/>
              <w:t>Minimum time between two different consecutive D2R transmissions from the same A-IoT device.</w:t>
            </w:r>
          </w:p>
        </w:tc>
      </w:tr>
    </w:tbl>
    <w:p w14:paraId="33A33FE5" w14:textId="77777777" w:rsidR="00DA5B94" w:rsidRPr="00006364" w:rsidRDefault="00DA5B94" w:rsidP="00006364">
      <w:pPr>
        <w:widowControl w:val="0"/>
        <w:snapToGrid w:val="0"/>
        <w:spacing w:beforeLines="50" w:before="120" w:afterLines="50" w:after="120"/>
        <w:jc w:val="both"/>
        <w:rPr>
          <w:rFonts w:eastAsia="宋体"/>
          <w:kern w:val="2"/>
          <w:szCs w:val="22"/>
          <w:lang w:val="en-US" w:eastAsia="zh-CN"/>
        </w:rPr>
      </w:pPr>
      <w:r w:rsidRPr="00006364">
        <w:rPr>
          <w:rFonts w:eastAsia="宋体"/>
          <w:kern w:val="2"/>
          <w:szCs w:val="22"/>
          <w:lang w:val="en-US" w:eastAsia="zh-CN"/>
        </w:rPr>
        <w:t>For T</w:t>
      </w:r>
      <w:r w:rsidRPr="00006364">
        <w:rPr>
          <w:rFonts w:eastAsia="宋体"/>
          <w:kern w:val="2"/>
          <w:szCs w:val="22"/>
          <w:vertAlign w:val="subscript"/>
          <w:lang w:val="en-US" w:eastAsia="zh-CN"/>
        </w:rPr>
        <w:t>R2D_min</w:t>
      </w:r>
      <w:r w:rsidRPr="00006364">
        <w:rPr>
          <w:rFonts w:eastAsia="宋体"/>
          <w:kern w:val="2"/>
          <w:szCs w:val="22"/>
          <w:lang w:val="en-US" w:eastAsia="zh-CN"/>
        </w:rPr>
        <w:t>, the processing time required for A-IoT devices to decode PRDCH should be the main consideration. One OFDM symbol can be specified as the value of T</w:t>
      </w:r>
      <w:r w:rsidRPr="00006364">
        <w:rPr>
          <w:rFonts w:eastAsia="宋体"/>
          <w:kern w:val="2"/>
          <w:szCs w:val="22"/>
          <w:vertAlign w:val="subscript"/>
          <w:lang w:val="en-US" w:eastAsia="zh-CN"/>
        </w:rPr>
        <w:t>R2D_min</w:t>
      </w:r>
      <w:r w:rsidRPr="00006364">
        <w:rPr>
          <w:rFonts w:eastAsia="宋体"/>
          <w:kern w:val="2"/>
          <w:szCs w:val="22"/>
          <w:lang w:val="en-US" w:eastAsia="zh-CN"/>
        </w:rPr>
        <w:t>.</w:t>
      </w:r>
    </w:p>
    <w:p w14:paraId="18D706FD" w14:textId="77777777" w:rsidR="00DA5B94" w:rsidRPr="00006364" w:rsidRDefault="00DA5B94" w:rsidP="00DA5B94">
      <w:pPr>
        <w:widowControl w:val="0"/>
        <w:snapToGrid w:val="0"/>
        <w:spacing w:afterLines="50" w:after="120"/>
        <w:jc w:val="both"/>
        <w:rPr>
          <w:rFonts w:eastAsia="宋体"/>
          <w:kern w:val="2"/>
          <w:szCs w:val="22"/>
          <w:lang w:val="en-US" w:eastAsia="zh-CN"/>
        </w:rPr>
      </w:pPr>
      <w:r w:rsidRPr="00006364">
        <w:rPr>
          <w:rFonts w:eastAsia="宋体"/>
          <w:kern w:val="2"/>
          <w:szCs w:val="22"/>
          <w:lang w:val="en-US" w:eastAsia="zh-CN"/>
        </w:rPr>
        <w:t>For T</w:t>
      </w:r>
      <w:r w:rsidRPr="00006364">
        <w:rPr>
          <w:rFonts w:eastAsia="宋体"/>
          <w:kern w:val="2"/>
          <w:szCs w:val="22"/>
          <w:vertAlign w:val="subscript"/>
          <w:lang w:val="en-US" w:eastAsia="zh-CN"/>
        </w:rPr>
        <w:t>D2R</w:t>
      </w:r>
      <w:r w:rsidRPr="00006364">
        <w:rPr>
          <w:rFonts w:eastAsia="宋体"/>
          <w:kern w:val="2"/>
          <w:szCs w:val="22"/>
          <w:lang w:val="en-US" w:eastAsia="zh-CN"/>
        </w:rPr>
        <w:t>, reader can determine the transmission time of the R2D signal by its implementation and the A-IoT devices can detect the R2D signal by the SIP of the preamble before PRDCH. For T</w:t>
      </w:r>
      <w:r w:rsidRPr="00006364">
        <w:rPr>
          <w:rFonts w:eastAsia="宋体"/>
          <w:kern w:val="2"/>
          <w:szCs w:val="22"/>
          <w:vertAlign w:val="subscript"/>
          <w:lang w:val="en-US" w:eastAsia="zh-CN"/>
        </w:rPr>
        <w:t>R2D_R2D_min</w:t>
      </w:r>
      <w:r w:rsidRPr="00006364">
        <w:rPr>
          <w:rFonts w:eastAsia="宋体"/>
          <w:kern w:val="2"/>
          <w:szCs w:val="22"/>
          <w:lang w:val="en-US" w:eastAsia="zh-CN"/>
        </w:rPr>
        <w:t xml:space="preserve"> and T</w:t>
      </w:r>
      <w:r w:rsidRPr="00006364">
        <w:rPr>
          <w:rFonts w:eastAsia="宋体"/>
          <w:kern w:val="2"/>
          <w:szCs w:val="22"/>
          <w:vertAlign w:val="subscript"/>
          <w:lang w:val="en-US" w:eastAsia="zh-CN"/>
        </w:rPr>
        <w:t>D2R_D2R_min</w:t>
      </w:r>
      <w:r w:rsidRPr="00006364">
        <w:rPr>
          <w:rFonts w:eastAsia="宋体"/>
          <w:kern w:val="2"/>
          <w:szCs w:val="22"/>
          <w:lang w:val="en-US" w:eastAsia="zh-CN"/>
        </w:rPr>
        <w:t>, there are no clear use cases. So it’s not necessary to define the values of T</w:t>
      </w:r>
      <w:r w:rsidRPr="00006364">
        <w:rPr>
          <w:rFonts w:eastAsia="宋体"/>
          <w:kern w:val="2"/>
          <w:szCs w:val="22"/>
          <w:vertAlign w:val="subscript"/>
          <w:lang w:val="en-US" w:eastAsia="zh-CN"/>
        </w:rPr>
        <w:t>D2R_min</w:t>
      </w:r>
      <w:r w:rsidRPr="00006364">
        <w:rPr>
          <w:rFonts w:eastAsia="宋体"/>
          <w:kern w:val="2"/>
          <w:szCs w:val="22"/>
          <w:lang w:val="en-US" w:eastAsia="zh-CN"/>
        </w:rPr>
        <w:t>, T</w:t>
      </w:r>
      <w:r w:rsidRPr="00006364">
        <w:rPr>
          <w:rFonts w:eastAsia="宋体"/>
          <w:kern w:val="2"/>
          <w:szCs w:val="22"/>
          <w:vertAlign w:val="subscript"/>
          <w:lang w:val="en-US" w:eastAsia="zh-CN"/>
        </w:rPr>
        <w:t>D2R_max</w:t>
      </w:r>
      <w:r w:rsidRPr="00006364">
        <w:rPr>
          <w:rFonts w:eastAsia="宋体"/>
          <w:kern w:val="2"/>
          <w:szCs w:val="22"/>
          <w:lang w:val="en-US" w:eastAsia="zh-CN"/>
        </w:rPr>
        <w:t>, T</w:t>
      </w:r>
      <w:r w:rsidRPr="00006364">
        <w:rPr>
          <w:rFonts w:eastAsia="宋体"/>
          <w:kern w:val="2"/>
          <w:szCs w:val="22"/>
          <w:vertAlign w:val="subscript"/>
          <w:lang w:val="en-US" w:eastAsia="zh-CN"/>
        </w:rPr>
        <w:t>R2D_R2D_min</w:t>
      </w:r>
      <w:r w:rsidRPr="00006364">
        <w:rPr>
          <w:rFonts w:eastAsia="宋体"/>
          <w:kern w:val="2"/>
          <w:szCs w:val="22"/>
          <w:lang w:val="en-US" w:eastAsia="zh-CN"/>
        </w:rPr>
        <w:t xml:space="preserve"> and T</w:t>
      </w:r>
      <w:r w:rsidRPr="00006364">
        <w:rPr>
          <w:rFonts w:eastAsia="宋体"/>
          <w:kern w:val="2"/>
          <w:szCs w:val="22"/>
          <w:vertAlign w:val="subscript"/>
          <w:lang w:val="en-US" w:eastAsia="zh-CN"/>
        </w:rPr>
        <w:t>D2R_D2R_min</w:t>
      </w:r>
      <w:r w:rsidRPr="00006364">
        <w:rPr>
          <w:rFonts w:eastAsia="宋体"/>
          <w:kern w:val="2"/>
          <w:szCs w:val="22"/>
          <w:lang w:val="en-US" w:eastAsia="zh-CN"/>
        </w:rPr>
        <w:t xml:space="preserve"> in RAN1 specification.</w:t>
      </w:r>
    </w:p>
    <w:p w14:paraId="0C33E6BD" w14:textId="77777777" w:rsidR="00DA5B94" w:rsidRPr="00834D03" w:rsidRDefault="00DA5B94" w:rsidP="00DA5B94">
      <w:pPr>
        <w:widowControl w:val="0"/>
        <w:snapToGrid w:val="0"/>
        <w:spacing w:afterLines="50" w:after="120"/>
        <w:jc w:val="both"/>
        <w:rPr>
          <w:rFonts w:eastAsia="宋体"/>
          <w:b/>
          <w:kern w:val="2"/>
          <w:szCs w:val="22"/>
          <w:lang w:val="en-US" w:eastAsia="zh-CN"/>
        </w:rPr>
      </w:pPr>
      <w:r w:rsidRPr="00006364">
        <w:rPr>
          <w:rFonts w:eastAsia="宋体"/>
          <w:b/>
          <w:kern w:val="2"/>
          <w:szCs w:val="22"/>
          <w:lang w:val="en-US" w:eastAsia="zh-CN"/>
        </w:rPr>
        <w:t xml:space="preserve">Proposal </w:t>
      </w:r>
      <w:r w:rsidR="00A130CE">
        <w:rPr>
          <w:rFonts w:eastAsia="宋体" w:hint="eastAsia"/>
          <w:b/>
          <w:kern w:val="2"/>
          <w:szCs w:val="22"/>
          <w:lang w:val="en-US" w:eastAsia="zh-CN"/>
        </w:rPr>
        <w:t>33</w:t>
      </w:r>
      <w:r w:rsidRPr="00834D03">
        <w:rPr>
          <w:rFonts w:eastAsia="宋体"/>
          <w:b/>
          <w:kern w:val="2"/>
          <w:szCs w:val="22"/>
          <w:lang w:val="en-US" w:eastAsia="zh-CN"/>
        </w:rPr>
        <w:t>: Considering the processing time required for A-IoT devices to decode PRDCH, one OFDM symbol can be considered as the value of T</w:t>
      </w:r>
      <w:r w:rsidRPr="00834D03">
        <w:rPr>
          <w:rFonts w:eastAsia="宋体"/>
          <w:b/>
          <w:kern w:val="2"/>
          <w:szCs w:val="22"/>
          <w:vertAlign w:val="subscript"/>
          <w:lang w:val="en-US" w:eastAsia="zh-CN"/>
        </w:rPr>
        <w:t>R2D_min</w:t>
      </w:r>
      <w:r w:rsidRPr="00834D03">
        <w:rPr>
          <w:rFonts w:eastAsia="宋体"/>
          <w:b/>
          <w:kern w:val="2"/>
          <w:szCs w:val="22"/>
          <w:lang w:val="en-US" w:eastAsia="zh-CN"/>
        </w:rPr>
        <w:t>.</w:t>
      </w:r>
    </w:p>
    <w:p w14:paraId="0FE94EB3" w14:textId="3695FEC7" w:rsidR="0076102C" w:rsidRDefault="00DA5B94" w:rsidP="00006364">
      <w:pPr>
        <w:spacing w:beforeLines="50" w:before="120"/>
        <w:jc w:val="both"/>
        <w:rPr>
          <w:rFonts w:eastAsia="等线"/>
          <w:b/>
          <w:lang w:eastAsia="zh-CN"/>
        </w:rPr>
      </w:pPr>
      <w:r w:rsidRPr="00834D03">
        <w:rPr>
          <w:rFonts w:eastAsia="宋体"/>
          <w:b/>
          <w:kern w:val="2"/>
          <w:szCs w:val="22"/>
          <w:lang w:val="en-US" w:eastAsia="zh-CN"/>
        </w:rPr>
        <w:t xml:space="preserve">Proposal </w:t>
      </w:r>
      <w:r w:rsidR="00A130CE">
        <w:rPr>
          <w:rFonts w:eastAsia="宋体" w:hint="eastAsia"/>
          <w:b/>
          <w:kern w:val="2"/>
          <w:szCs w:val="22"/>
          <w:lang w:val="en-US" w:eastAsia="zh-CN"/>
        </w:rPr>
        <w:t>34</w:t>
      </w:r>
      <w:r w:rsidRPr="00006364">
        <w:rPr>
          <w:rFonts w:eastAsia="宋体"/>
          <w:b/>
          <w:kern w:val="2"/>
          <w:szCs w:val="22"/>
          <w:lang w:val="en-US" w:eastAsia="zh-CN"/>
        </w:rPr>
        <w:t>: It’s not necessary to define the values of T</w:t>
      </w:r>
      <w:r w:rsidRPr="00006364">
        <w:rPr>
          <w:rFonts w:eastAsia="宋体"/>
          <w:b/>
          <w:kern w:val="2"/>
          <w:szCs w:val="22"/>
          <w:vertAlign w:val="subscript"/>
          <w:lang w:val="en-US" w:eastAsia="zh-CN"/>
        </w:rPr>
        <w:t>D2R_min</w:t>
      </w:r>
      <w:r w:rsidRPr="00006364">
        <w:rPr>
          <w:rFonts w:eastAsia="宋体"/>
          <w:b/>
          <w:kern w:val="2"/>
          <w:szCs w:val="22"/>
          <w:lang w:val="en-US" w:eastAsia="zh-CN"/>
        </w:rPr>
        <w:t>, T</w:t>
      </w:r>
      <w:r w:rsidRPr="00006364">
        <w:rPr>
          <w:rFonts w:eastAsia="宋体"/>
          <w:b/>
          <w:kern w:val="2"/>
          <w:szCs w:val="22"/>
          <w:vertAlign w:val="subscript"/>
          <w:lang w:val="en-US" w:eastAsia="zh-CN"/>
        </w:rPr>
        <w:t>D2R_max</w:t>
      </w:r>
      <w:r w:rsidRPr="00006364">
        <w:rPr>
          <w:rFonts w:eastAsia="宋体"/>
          <w:b/>
          <w:kern w:val="2"/>
          <w:szCs w:val="22"/>
          <w:lang w:val="en-US" w:eastAsia="zh-CN"/>
        </w:rPr>
        <w:t>, T</w:t>
      </w:r>
      <w:r w:rsidRPr="00006364">
        <w:rPr>
          <w:rFonts w:eastAsia="宋体"/>
          <w:b/>
          <w:kern w:val="2"/>
          <w:szCs w:val="22"/>
          <w:vertAlign w:val="subscript"/>
          <w:lang w:val="en-US" w:eastAsia="zh-CN"/>
        </w:rPr>
        <w:t>R2D_R2D_min</w:t>
      </w:r>
      <w:r w:rsidRPr="00006364">
        <w:rPr>
          <w:rFonts w:eastAsia="宋体"/>
          <w:b/>
          <w:kern w:val="2"/>
          <w:szCs w:val="22"/>
          <w:lang w:val="en-US" w:eastAsia="zh-CN"/>
        </w:rPr>
        <w:t xml:space="preserve"> and T</w:t>
      </w:r>
      <w:r w:rsidRPr="00006364">
        <w:rPr>
          <w:rFonts w:eastAsia="宋体"/>
          <w:b/>
          <w:kern w:val="2"/>
          <w:szCs w:val="22"/>
          <w:vertAlign w:val="subscript"/>
          <w:lang w:val="en-US" w:eastAsia="zh-CN"/>
        </w:rPr>
        <w:t>D2R_D2R_min</w:t>
      </w:r>
      <w:r w:rsidRPr="00006364">
        <w:rPr>
          <w:rFonts w:eastAsia="宋体"/>
          <w:b/>
          <w:kern w:val="2"/>
          <w:szCs w:val="22"/>
          <w:lang w:val="en-US" w:eastAsia="zh-CN"/>
        </w:rPr>
        <w:t xml:space="preserve"> in RAN1 specification</w:t>
      </w:r>
      <w:r w:rsidR="00AB26D5">
        <w:rPr>
          <w:rFonts w:eastAsia="宋体" w:hint="eastAsia"/>
          <w:b/>
          <w:kern w:val="2"/>
          <w:szCs w:val="22"/>
          <w:lang w:val="en-US" w:eastAsia="zh-CN"/>
        </w:rPr>
        <w:t>.</w:t>
      </w:r>
    </w:p>
    <w:bookmarkEnd w:id="77"/>
    <w:bookmarkEnd w:id="78"/>
    <w:p w14:paraId="047CE68C" w14:textId="77777777" w:rsidR="0076102C" w:rsidRPr="00D97510" w:rsidRDefault="00B34975" w:rsidP="00D97510">
      <w:pPr>
        <w:pStyle w:val="21"/>
        <w:spacing w:before="240" w:afterLines="50" w:after="120"/>
        <w:ind w:left="696" w:hangingChars="289" w:hanging="696"/>
        <w:rPr>
          <w:rFonts w:eastAsia="宋体"/>
          <w:b/>
          <w:kern w:val="32"/>
          <w:sz w:val="24"/>
          <w:szCs w:val="20"/>
        </w:rPr>
      </w:pPr>
      <w:r w:rsidRPr="00D97510">
        <w:rPr>
          <w:rFonts w:eastAsia="宋体"/>
          <w:b/>
          <w:kern w:val="32"/>
          <w:sz w:val="24"/>
          <w:szCs w:val="20"/>
        </w:rPr>
        <w:t>A-IoT access failure processing</w:t>
      </w:r>
    </w:p>
    <w:p w14:paraId="46A54135" w14:textId="6AEE3F5F" w:rsidR="0076102C" w:rsidRDefault="00B34975">
      <w:pPr>
        <w:jc w:val="both"/>
        <w:rPr>
          <w:rFonts w:eastAsiaTheme="minorEastAsia"/>
          <w:lang w:val="en-US" w:eastAsia="zh-CN"/>
        </w:rPr>
      </w:pPr>
      <w:r>
        <w:rPr>
          <w:rFonts w:eastAsiaTheme="minorEastAsia" w:hint="eastAsia"/>
          <w:lang w:val="en-US" w:eastAsia="zh-CN"/>
        </w:rPr>
        <w:t>The following agreement</w:t>
      </w:r>
      <w:r w:rsidR="00AB26D5">
        <w:rPr>
          <w:rFonts w:eastAsiaTheme="minorEastAsia" w:hint="eastAsia"/>
          <w:lang w:val="en-US" w:eastAsia="zh-CN"/>
        </w:rPr>
        <w:t>s</w:t>
      </w:r>
      <w:r>
        <w:rPr>
          <w:rFonts w:eastAsiaTheme="minorEastAsia" w:hint="eastAsia"/>
          <w:lang w:val="en-US" w:eastAsia="zh-CN"/>
        </w:rPr>
        <w:t xml:space="preserve"> about D2R transmission failure was </w:t>
      </w:r>
      <w:r>
        <w:rPr>
          <w:rFonts w:eastAsiaTheme="minorEastAsia"/>
          <w:lang w:val="en-US" w:eastAsia="zh-CN"/>
        </w:rPr>
        <w:t>achieved</w:t>
      </w:r>
      <w:r>
        <w:rPr>
          <w:rFonts w:eastAsiaTheme="minorEastAsia" w:hint="eastAsia"/>
          <w:lang w:val="en-US" w:eastAsia="zh-CN"/>
        </w:rPr>
        <w:t xml:space="preserve"> in RAN2#127bis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_Ref174028677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444A4C">
        <w:rPr>
          <w:rFonts w:eastAsiaTheme="minorEastAsia"/>
          <w:lang w:val="en-US" w:eastAsia="zh-CN"/>
        </w:rPr>
        <w:t>[4]</w:t>
      </w:r>
      <w:r>
        <w:rPr>
          <w:rFonts w:eastAsiaTheme="minorEastAsia"/>
          <w:lang w:val="en-US" w:eastAsia="zh-CN"/>
        </w:rPr>
        <w:fldChar w:fldCharType="end"/>
      </w:r>
      <w:r w:rsidR="00AB26D5">
        <w:rPr>
          <w:rFonts w:eastAsiaTheme="minorEastAsia" w:hint="eastAsia"/>
          <w:lang w:val="en-US" w:eastAsia="zh-CN"/>
        </w:rPr>
        <w:t xml:space="preserve"> and RAN2#129</w:t>
      </w:r>
      <w:r w:rsidR="00D02882">
        <w:rPr>
          <w:rFonts w:eastAsiaTheme="minorEastAsia" w:hint="eastAsia"/>
          <w:lang w:val="en-US" w:eastAsia="zh-CN"/>
        </w:rPr>
        <w:t xml:space="preserve"> </w:t>
      </w:r>
      <w:r w:rsidR="00D02882">
        <w:rPr>
          <w:rFonts w:eastAsiaTheme="minorEastAsia"/>
          <w:lang w:val="en-US" w:eastAsia="zh-CN"/>
        </w:rPr>
        <w:fldChar w:fldCharType="begin"/>
      </w:r>
      <w:r w:rsidR="00D02882">
        <w:rPr>
          <w:rFonts w:eastAsiaTheme="minorEastAsia"/>
          <w:lang w:val="en-US" w:eastAsia="zh-CN"/>
        </w:rPr>
        <w:instrText xml:space="preserve"> </w:instrText>
      </w:r>
      <w:r w:rsidR="00D02882">
        <w:rPr>
          <w:rFonts w:eastAsiaTheme="minorEastAsia" w:hint="eastAsia"/>
          <w:lang w:val="en-US" w:eastAsia="zh-CN"/>
        </w:rPr>
        <w:instrText>REF _Ref194082183 \n \h</w:instrText>
      </w:r>
      <w:r w:rsidR="00D02882">
        <w:rPr>
          <w:rFonts w:eastAsiaTheme="minorEastAsia"/>
          <w:lang w:val="en-US" w:eastAsia="zh-CN"/>
        </w:rPr>
        <w:instrText xml:space="preserve"> </w:instrText>
      </w:r>
      <w:r w:rsidR="00D02882">
        <w:rPr>
          <w:rFonts w:eastAsiaTheme="minorEastAsia"/>
          <w:lang w:val="en-US" w:eastAsia="zh-CN"/>
        </w:rPr>
      </w:r>
      <w:r w:rsidR="00D02882">
        <w:rPr>
          <w:rFonts w:eastAsiaTheme="minorEastAsia"/>
          <w:lang w:val="en-US" w:eastAsia="zh-CN"/>
        </w:rPr>
        <w:fldChar w:fldCharType="separate"/>
      </w:r>
      <w:r w:rsidR="00444A4C">
        <w:rPr>
          <w:rFonts w:eastAsiaTheme="minorEastAsia"/>
          <w:lang w:val="en-US" w:eastAsia="zh-CN"/>
        </w:rPr>
        <w:t>[5]</w:t>
      </w:r>
      <w:r w:rsidR="00D02882">
        <w:rPr>
          <w:rFonts w:eastAsiaTheme="minorEastAsia"/>
          <w:lang w:val="en-US" w:eastAsia="zh-CN"/>
        </w:rPr>
        <w:fldChar w:fldCharType="end"/>
      </w:r>
      <w:r>
        <w:rPr>
          <w:rFonts w:eastAsiaTheme="minorEastAsia" w:hint="eastAsia"/>
          <w:lang w:val="en-US" w:eastAsia="zh-CN"/>
        </w:rPr>
        <w:t>:</w:t>
      </w:r>
    </w:p>
    <w:tbl>
      <w:tblPr>
        <w:tblStyle w:val="aff7"/>
        <w:tblW w:w="0" w:type="auto"/>
        <w:tblLook w:val="04A0" w:firstRow="1" w:lastRow="0" w:firstColumn="1" w:lastColumn="0" w:noHBand="0" w:noVBand="1"/>
      </w:tblPr>
      <w:tblGrid>
        <w:gridCol w:w="9855"/>
      </w:tblGrid>
      <w:tr w:rsidR="0076102C" w14:paraId="2663E2AB" w14:textId="77777777">
        <w:tc>
          <w:tcPr>
            <w:tcW w:w="9855" w:type="dxa"/>
          </w:tcPr>
          <w:p w14:paraId="4CC35882" w14:textId="77777777" w:rsidR="0076102C" w:rsidRDefault="00B34975">
            <w:pPr>
              <w:jc w:val="both"/>
              <w:rPr>
                <w:rFonts w:eastAsia="宋体"/>
                <w:lang w:eastAsia="zh-CN"/>
              </w:rPr>
            </w:pPr>
            <w:r>
              <w:rPr>
                <w:rFonts w:eastAsia="宋体"/>
                <w:highlight w:val="green"/>
                <w:lang w:eastAsia="zh-CN"/>
              </w:rPr>
              <w:t>Ag</w:t>
            </w:r>
            <w:r>
              <w:rPr>
                <w:rFonts w:eastAsia="宋体" w:hint="eastAsia"/>
                <w:highlight w:val="green"/>
                <w:lang w:eastAsia="zh-CN"/>
              </w:rPr>
              <w:t>reement</w:t>
            </w:r>
          </w:p>
          <w:p w14:paraId="7D274D49" w14:textId="77777777" w:rsidR="0076102C" w:rsidRDefault="00B34975">
            <w:pPr>
              <w:spacing w:after="0"/>
              <w:jc w:val="both"/>
              <w:rPr>
                <w:rFonts w:eastAsia="宋体"/>
                <w:lang w:eastAsia="zh-CN"/>
              </w:rPr>
            </w:pPr>
            <w:r>
              <w:rPr>
                <w:rFonts w:eastAsia="宋体"/>
                <w:lang w:eastAsia="zh-CN"/>
              </w:rPr>
              <w:t>In case of D2R data transmission failure, device follows the reader instruction:</w:t>
            </w:r>
          </w:p>
          <w:p w14:paraId="67CCF675" w14:textId="77777777" w:rsidR="0076102C" w:rsidRDefault="00B34975">
            <w:pPr>
              <w:pStyle w:val="afff1"/>
              <w:numPr>
                <w:ilvl w:val="0"/>
                <w:numId w:val="68"/>
              </w:numPr>
              <w:jc w:val="both"/>
              <w:rPr>
                <w:rFonts w:eastAsia="宋体"/>
                <w:lang w:eastAsia="zh-CN"/>
              </w:rPr>
            </w:pPr>
            <w:r>
              <w:rPr>
                <w:rFonts w:eastAsia="宋体"/>
                <w:lang w:eastAsia="zh-CN"/>
              </w:rPr>
              <w:t>it is supported to re-access in another opportunity controlled/provided by the reader (i.e. retry the random access); and</w:t>
            </w:r>
          </w:p>
          <w:p w14:paraId="3D17D9F8" w14:textId="77777777" w:rsidR="0076102C" w:rsidRDefault="00B34975">
            <w:pPr>
              <w:pStyle w:val="afff1"/>
              <w:numPr>
                <w:ilvl w:val="0"/>
                <w:numId w:val="68"/>
              </w:numPr>
              <w:jc w:val="both"/>
              <w:rPr>
                <w:rFonts w:eastAsia="宋体"/>
                <w:lang w:eastAsia="zh-CN"/>
              </w:rPr>
            </w:pPr>
            <w:r>
              <w:rPr>
                <w:rFonts w:eastAsia="宋体"/>
                <w:lang w:eastAsia="zh-CN"/>
              </w:rPr>
              <w:t>reader can repeat the R2D “upper layer command” to trigger the device to re-send the same D2R “response” (i.e., device just follows the received R2D to transmit D2R).</w:t>
            </w:r>
          </w:p>
          <w:p w14:paraId="5711D569" w14:textId="77777777" w:rsidR="00AB26D5" w:rsidRDefault="00AB26D5" w:rsidP="00834D03">
            <w:pPr>
              <w:snapToGrid w:val="0"/>
              <w:spacing w:beforeLines="50" w:before="120" w:afterLines="50" w:after="120"/>
              <w:rPr>
                <w:rFonts w:eastAsiaTheme="minorEastAsia"/>
              </w:rPr>
            </w:pPr>
            <w:r w:rsidRPr="00C22742">
              <w:rPr>
                <w:rFonts w:eastAsiaTheme="minorEastAsia" w:hint="eastAsia"/>
                <w:highlight w:val="green"/>
              </w:rPr>
              <w:t>Agreement</w:t>
            </w:r>
          </w:p>
          <w:p w14:paraId="62350093" w14:textId="77777777" w:rsidR="00AB26D5" w:rsidRPr="00AB26D5" w:rsidRDefault="00AB26D5" w:rsidP="00834D03">
            <w:pPr>
              <w:jc w:val="both"/>
              <w:rPr>
                <w:rFonts w:eastAsia="宋体"/>
                <w:lang w:eastAsia="zh-CN"/>
              </w:rPr>
            </w:pPr>
            <w:r w:rsidRPr="00C22742">
              <w:rPr>
                <w:rFonts w:eastAsiaTheme="minorEastAsia"/>
              </w:rPr>
              <w:t>Segment retransmission is supported.</w:t>
            </w:r>
          </w:p>
        </w:tc>
      </w:tr>
    </w:tbl>
    <w:p w14:paraId="06DFF2CF" w14:textId="306B4928" w:rsidR="00834D03" w:rsidRPr="000A73F7" w:rsidRDefault="00834D03" w:rsidP="00834D03">
      <w:pPr>
        <w:widowControl w:val="0"/>
        <w:snapToGrid w:val="0"/>
        <w:spacing w:beforeLines="50" w:before="120" w:afterLines="50" w:after="120"/>
        <w:jc w:val="both"/>
        <w:rPr>
          <w:rFonts w:eastAsia="宋体"/>
          <w:kern w:val="2"/>
          <w:lang w:val="en-US" w:eastAsia="zh-CN"/>
        </w:rPr>
      </w:pPr>
      <w:r>
        <w:rPr>
          <w:rFonts w:eastAsia="宋体"/>
          <w:kern w:val="2"/>
          <w:lang w:val="en-US" w:eastAsia="zh-CN"/>
        </w:rPr>
        <w:t xml:space="preserve">When </w:t>
      </w:r>
      <w:r w:rsidRPr="000A73F7">
        <w:rPr>
          <w:rFonts w:eastAsia="宋体"/>
          <w:kern w:val="2"/>
          <w:lang w:val="en-US" w:eastAsia="zh-CN"/>
        </w:rPr>
        <w:t xml:space="preserve">Msg3 transmission </w:t>
      </w:r>
      <w:r>
        <w:rPr>
          <w:rFonts w:eastAsia="宋体"/>
          <w:kern w:val="2"/>
          <w:lang w:val="en-US" w:eastAsia="zh-CN"/>
        </w:rPr>
        <w:t>was not successful received</w:t>
      </w:r>
      <w:r w:rsidRPr="000A73F7">
        <w:rPr>
          <w:rFonts w:eastAsia="宋体"/>
          <w:kern w:val="2"/>
          <w:lang w:val="en-US" w:eastAsia="zh-CN"/>
        </w:rPr>
        <w:t>, t</w:t>
      </w:r>
      <w:r>
        <w:rPr>
          <w:rFonts w:eastAsia="宋体"/>
          <w:kern w:val="2"/>
          <w:lang w:val="en-US" w:eastAsia="zh-CN"/>
        </w:rPr>
        <w:t>he physical layer entity at the reader would report to MAC layer. T</w:t>
      </w:r>
      <w:r w:rsidRPr="000A73F7">
        <w:rPr>
          <w:rFonts w:eastAsia="宋体"/>
          <w:kern w:val="2"/>
          <w:lang w:val="en-US" w:eastAsia="zh-CN"/>
        </w:rPr>
        <w:t>he procedure of retransmission and re-access should be determined by</w:t>
      </w:r>
      <w:r>
        <w:rPr>
          <w:rFonts w:eastAsia="宋体"/>
          <w:kern w:val="2"/>
          <w:lang w:val="en-US" w:eastAsia="zh-CN"/>
        </w:rPr>
        <w:t xml:space="preserve"> MAC entity which is discussed in</w:t>
      </w:r>
      <w:r w:rsidRPr="000A73F7">
        <w:rPr>
          <w:rFonts w:eastAsia="宋体"/>
          <w:kern w:val="2"/>
          <w:lang w:val="en-US" w:eastAsia="zh-CN"/>
        </w:rPr>
        <w:t xml:space="preserve"> RAN2. RAN1 needs to study the resource allocation and the impact on control information for each signal. For re-access scheduling, the resource for Msg1 can be allocated in the same way as the scheduling </w:t>
      </w:r>
      <w:r>
        <w:rPr>
          <w:rFonts w:eastAsia="宋体"/>
          <w:kern w:val="2"/>
          <w:lang w:val="en-US" w:eastAsia="zh-CN"/>
        </w:rPr>
        <w:t xml:space="preserve">from </w:t>
      </w:r>
      <w:r w:rsidRPr="000A73F7">
        <w:rPr>
          <w:rFonts w:eastAsia="宋体"/>
          <w:kern w:val="2"/>
          <w:lang w:val="en-US" w:eastAsia="zh-CN"/>
        </w:rPr>
        <w:t xml:space="preserve">the </w:t>
      </w:r>
      <w:r w:rsidR="00664568">
        <w:rPr>
          <w:rFonts w:eastAsia="宋体"/>
          <w:kern w:val="2"/>
          <w:lang w:val="en-US" w:eastAsia="zh-CN"/>
        </w:rPr>
        <w:t>Paging</w:t>
      </w:r>
      <w:r w:rsidRPr="000A73F7">
        <w:rPr>
          <w:rFonts w:eastAsia="宋体"/>
          <w:kern w:val="2"/>
          <w:lang w:val="en-US" w:eastAsia="zh-CN"/>
        </w:rPr>
        <w:t xml:space="preserve"> for the first attempt of the device. For </w:t>
      </w:r>
      <w:r>
        <w:rPr>
          <w:rFonts w:eastAsia="宋体"/>
          <w:kern w:val="2"/>
          <w:lang w:val="en-US" w:eastAsia="zh-CN"/>
        </w:rPr>
        <w:t xml:space="preserve">the scheduling of </w:t>
      </w:r>
      <w:r w:rsidRPr="000A73F7">
        <w:rPr>
          <w:rFonts w:eastAsia="宋体"/>
          <w:kern w:val="2"/>
          <w:lang w:val="en-US" w:eastAsia="zh-CN"/>
        </w:rPr>
        <w:t xml:space="preserve">re-transmission, whether Msg3 is segmented should be separately considered. If Msg3 is not segmented, the retransmission scheduling is same as that of the initial transmission and no </w:t>
      </w:r>
      <w:r w:rsidRPr="000A73F7">
        <w:rPr>
          <w:rFonts w:eastAsia="宋体"/>
          <w:kern w:val="2"/>
          <w:lang w:val="en-US" w:eastAsia="zh-CN"/>
        </w:rPr>
        <w:lastRenderedPageBreak/>
        <w:t xml:space="preserve">specific control information is needed. </w:t>
      </w:r>
      <w:r>
        <w:rPr>
          <w:rFonts w:eastAsia="宋体"/>
          <w:kern w:val="2"/>
          <w:lang w:val="en-US" w:eastAsia="zh-CN"/>
        </w:rPr>
        <w:t>W</w:t>
      </w:r>
      <w:r w:rsidRPr="000A73F7">
        <w:rPr>
          <w:rFonts w:eastAsia="宋体"/>
          <w:kern w:val="2"/>
          <w:lang w:val="en-US" w:eastAsia="zh-CN"/>
        </w:rPr>
        <w:t xml:space="preserve">hen Msg3 is </w:t>
      </w:r>
      <w:r>
        <w:rPr>
          <w:rFonts w:eastAsia="宋体"/>
          <w:kern w:val="2"/>
          <w:lang w:val="en-US" w:eastAsia="zh-CN"/>
        </w:rPr>
        <w:t>segment</w:t>
      </w:r>
      <w:r>
        <w:rPr>
          <w:rFonts w:eastAsia="宋体" w:hint="eastAsia"/>
          <w:kern w:val="2"/>
          <w:lang w:val="en-US" w:eastAsia="zh-CN"/>
        </w:rPr>
        <w:t>ed</w:t>
      </w:r>
      <w:r w:rsidRPr="000A73F7">
        <w:rPr>
          <w:rFonts w:eastAsia="宋体"/>
          <w:kern w:val="2"/>
          <w:lang w:val="en-US" w:eastAsia="zh-CN"/>
        </w:rPr>
        <w:t xml:space="preserve"> into multiple </w:t>
      </w:r>
      <w:r>
        <w:rPr>
          <w:rFonts w:eastAsia="宋体"/>
          <w:kern w:val="2"/>
          <w:lang w:val="en-US" w:eastAsia="zh-CN"/>
        </w:rPr>
        <w:t>PDU</w:t>
      </w:r>
      <w:r>
        <w:rPr>
          <w:rFonts w:eastAsia="宋体" w:hint="eastAsia"/>
          <w:kern w:val="2"/>
          <w:lang w:val="en-US" w:eastAsia="zh-CN"/>
        </w:rPr>
        <w:t>s</w:t>
      </w:r>
      <w:r w:rsidRPr="000A73F7">
        <w:rPr>
          <w:rFonts w:eastAsia="宋体"/>
          <w:kern w:val="2"/>
          <w:lang w:val="en-US" w:eastAsia="zh-CN"/>
        </w:rPr>
        <w:t xml:space="preserve"> to be transmitted, 1 bit</w:t>
      </w:r>
      <w:r>
        <w:rPr>
          <w:rFonts w:eastAsia="宋体"/>
          <w:kern w:val="2"/>
          <w:lang w:val="en-US" w:eastAsia="zh-CN"/>
        </w:rPr>
        <w:t xml:space="preserve"> of new data indication</w:t>
      </w:r>
      <w:r w:rsidRPr="000A73F7">
        <w:rPr>
          <w:rFonts w:eastAsia="宋体"/>
          <w:kern w:val="2"/>
          <w:lang w:val="en-US" w:eastAsia="zh-CN"/>
        </w:rPr>
        <w:t xml:space="preserve"> in the R2D signal is needed to indicate the device to transmit the</w:t>
      </w:r>
      <w:r>
        <w:rPr>
          <w:rFonts w:eastAsia="宋体"/>
          <w:kern w:val="2"/>
          <w:lang w:val="en-US" w:eastAsia="zh-CN"/>
        </w:rPr>
        <w:t xml:space="preserve"> new data or retransmit the</w:t>
      </w:r>
      <w:r w:rsidRPr="000A73F7">
        <w:rPr>
          <w:rFonts w:eastAsia="宋体"/>
          <w:kern w:val="2"/>
          <w:lang w:val="en-US" w:eastAsia="zh-CN"/>
        </w:rPr>
        <w:t xml:space="preserve"> last segment </w:t>
      </w:r>
      <w:r>
        <w:rPr>
          <w:rFonts w:eastAsia="宋体"/>
          <w:kern w:val="2"/>
          <w:lang w:val="en-US" w:eastAsia="zh-CN"/>
        </w:rPr>
        <w:t>of the original data.</w:t>
      </w:r>
    </w:p>
    <w:p w14:paraId="6ADD05A9" w14:textId="3FC97BAC" w:rsidR="0076102C" w:rsidRPr="00AB26D5" w:rsidRDefault="00834D03" w:rsidP="00834D03">
      <w:pPr>
        <w:spacing w:beforeLines="50" w:before="120"/>
        <w:jc w:val="both"/>
        <w:rPr>
          <w:rFonts w:eastAsiaTheme="minorEastAsia"/>
          <w:lang w:eastAsia="zh-CN"/>
        </w:rPr>
      </w:pPr>
      <w:r w:rsidRPr="000A73F7">
        <w:rPr>
          <w:rFonts w:eastAsia="宋体"/>
          <w:b/>
          <w:kern w:val="2"/>
          <w:lang w:val="en-US" w:eastAsia="zh-CN"/>
        </w:rPr>
        <w:t>Proposal</w:t>
      </w:r>
      <w:r>
        <w:rPr>
          <w:rFonts w:eastAsia="宋体" w:hint="eastAsia"/>
          <w:b/>
          <w:kern w:val="2"/>
          <w:lang w:val="en-US" w:eastAsia="zh-CN"/>
        </w:rPr>
        <w:t xml:space="preserve"> 35</w:t>
      </w:r>
      <w:r w:rsidRPr="000A73F7">
        <w:rPr>
          <w:rFonts w:eastAsia="宋体"/>
          <w:b/>
          <w:kern w:val="2"/>
          <w:lang w:val="en-US" w:eastAsia="zh-CN"/>
        </w:rPr>
        <w:t xml:space="preserve">: When Msg3 is segmented, 1 bit </w:t>
      </w:r>
      <w:r>
        <w:rPr>
          <w:rFonts w:eastAsia="宋体"/>
          <w:b/>
          <w:kern w:val="2"/>
          <w:lang w:val="en-US" w:eastAsia="zh-CN"/>
        </w:rPr>
        <w:t xml:space="preserve">of new data indicator </w:t>
      </w:r>
      <w:r w:rsidRPr="000A73F7">
        <w:rPr>
          <w:rFonts w:eastAsia="宋体"/>
          <w:b/>
          <w:kern w:val="2"/>
          <w:lang w:val="en-US" w:eastAsia="zh-CN"/>
        </w:rPr>
        <w:t>in the control information carried by Msg2 is needed to indicate the device to</w:t>
      </w:r>
      <w:r>
        <w:rPr>
          <w:rFonts w:eastAsia="宋体"/>
          <w:b/>
          <w:kern w:val="2"/>
          <w:lang w:val="en-US" w:eastAsia="zh-CN"/>
        </w:rPr>
        <w:t xml:space="preserve"> transmit the new data or </w:t>
      </w:r>
      <w:r w:rsidRPr="000A73F7">
        <w:rPr>
          <w:rFonts w:eastAsia="宋体"/>
          <w:b/>
          <w:kern w:val="2"/>
          <w:lang w:val="en-US" w:eastAsia="zh-CN"/>
        </w:rPr>
        <w:t>retransmi</w:t>
      </w:r>
      <w:r>
        <w:rPr>
          <w:rFonts w:eastAsia="宋体"/>
          <w:b/>
          <w:kern w:val="2"/>
          <w:lang w:val="en-US" w:eastAsia="zh-CN"/>
        </w:rPr>
        <w:t>ssion</w:t>
      </w:r>
      <w:r w:rsidRPr="000A73F7">
        <w:rPr>
          <w:rFonts w:eastAsia="宋体"/>
          <w:b/>
          <w:kern w:val="2"/>
          <w:lang w:val="en-US" w:eastAsia="zh-CN"/>
        </w:rPr>
        <w:t>.</w:t>
      </w:r>
    </w:p>
    <w:p w14:paraId="3C2F2054" w14:textId="1EE250EF" w:rsidR="0076102C" w:rsidRPr="00D97510" w:rsidRDefault="00B34975" w:rsidP="00D97510">
      <w:pPr>
        <w:pStyle w:val="1"/>
        <w:numPr>
          <w:ilvl w:val="0"/>
          <w:numId w:val="112"/>
        </w:numPr>
        <w:spacing w:before="360" w:afterLines="50" w:after="120"/>
        <w:ind w:left="590" w:hangingChars="210" w:hanging="590"/>
        <w:rPr>
          <w:rFonts w:eastAsia="宋体"/>
          <w:b/>
          <w:kern w:val="32"/>
          <w:sz w:val="28"/>
          <w:lang w:val="x-none" w:eastAsia="x-none"/>
        </w:rPr>
      </w:pPr>
      <w:bookmarkStart w:id="79" w:name="_Ref194070048"/>
      <w:r w:rsidRPr="00D97510">
        <w:rPr>
          <w:rFonts w:eastAsia="宋体"/>
          <w:b/>
          <w:kern w:val="32"/>
          <w:sz w:val="28"/>
          <w:lang w:val="x-none" w:eastAsia="x-none"/>
        </w:rPr>
        <w:t xml:space="preserve">Scheduling information and </w:t>
      </w:r>
      <w:bookmarkEnd w:id="79"/>
      <w:r w:rsidR="0026713B" w:rsidRPr="0026713B">
        <w:rPr>
          <w:rFonts w:eastAsia="宋体"/>
          <w:b/>
          <w:kern w:val="32"/>
          <w:sz w:val="28"/>
          <w:lang w:val="x-none" w:eastAsia="x-none"/>
        </w:rPr>
        <w:t>signaling</w:t>
      </w:r>
    </w:p>
    <w:p w14:paraId="37BE78AD" w14:textId="5FDFB99B" w:rsidR="00D932C4" w:rsidRDefault="00D932C4" w:rsidP="00D932C4">
      <w:pPr>
        <w:spacing w:afterLines="50" w:after="120"/>
        <w:jc w:val="both"/>
        <w:rPr>
          <w:rFonts w:eastAsiaTheme="minorEastAsia"/>
          <w:lang w:eastAsia="zh-CN"/>
        </w:rPr>
      </w:pPr>
      <w:r>
        <w:rPr>
          <w:rFonts w:ascii="Times" w:eastAsia="Batang" w:hAnsi="Times"/>
          <w:color w:val="000000"/>
          <w:szCs w:val="24"/>
        </w:rPr>
        <w:t xml:space="preserve">L1 R2D control signalling and/or </w:t>
      </w:r>
      <w:r>
        <w:rPr>
          <w:rFonts w:ascii="Times" w:eastAsiaTheme="minorEastAsia" w:hAnsi="Times" w:hint="eastAsia"/>
          <w:color w:val="000000"/>
          <w:szCs w:val="24"/>
          <w:lang w:eastAsia="zh-CN"/>
        </w:rPr>
        <w:t>h</w:t>
      </w:r>
      <w:r>
        <w:rPr>
          <w:rFonts w:ascii="Times" w:eastAsia="Batang" w:hAnsi="Times"/>
          <w:color w:val="000000"/>
          <w:szCs w:val="24"/>
        </w:rPr>
        <w:t xml:space="preserve">igher-layer signalling is </w:t>
      </w:r>
      <w:r>
        <w:rPr>
          <w:rFonts w:ascii="Times" w:eastAsiaTheme="minorEastAsia" w:hAnsi="Times" w:hint="eastAsia"/>
          <w:color w:val="000000"/>
          <w:szCs w:val="24"/>
          <w:lang w:eastAsia="zh-CN"/>
        </w:rPr>
        <w:t>carr</w:t>
      </w:r>
      <w:r>
        <w:rPr>
          <w:rFonts w:ascii="Times" w:eastAsiaTheme="minorEastAsia" w:hAnsi="Times"/>
          <w:color w:val="000000"/>
          <w:szCs w:val="24"/>
          <w:lang w:eastAsia="zh-CN"/>
        </w:rPr>
        <w:t xml:space="preserve">ied </w:t>
      </w:r>
      <w:r>
        <w:rPr>
          <w:rFonts w:eastAsiaTheme="minorEastAsia" w:hint="eastAsia"/>
          <w:szCs w:val="21"/>
          <w:lang w:eastAsia="zh-CN"/>
        </w:rPr>
        <w:t xml:space="preserve">in </w:t>
      </w:r>
      <w:r>
        <w:rPr>
          <w:rFonts w:hint="eastAsia"/>
          <w:szCs w:val="21"/>
          <w:lang w:eastAsia="zh-CN"/>
        </w:rPr>
        <w:t>PRDCH</w:t>
      </w:r>
      <w:r>
        <w:rPr>
          <w:rFonts w:eastAsiaTheme="minorEastAsia" w:hint="eastAsia"/>
          <w:szCs w:val="21"/>
          <w:lang w:eastAsia="zh-CN"/>
        </w:rPr>
        <w:t>.</w:t>
      </w:r>
      <w:r>
        <w:rPr>
          <w:rFonts w:eastAsia="宋体"/>
          <w:lang w:eastAsia="zh-CN"/>
        </w:rPr>
        <w:t xml:space="preserve"> </w:t>
      </w:r>
      <w:r>
        <w:rPr>
          <w:rFonts w:eastAsia="宋体" w:hint="eastAsia"/>
          <w:lang w:eastAsia="zh-CN"/>
        </w:rPr>
        <w:t xml:space="preserve">L1 </w:t>
      </w:r>
      <w:r>
        <w:rPr>
          <w:rFonts w:eastAsiaTheme="minorEastAsia"/>
          <w:szCs w:val="21"/>
          <w:lang w:eastAsia="zh-CN"/>
        </w:rPr>
        <w:t>control information needs to be decoded by A-IoT device after each OOK-4 demodulation from RF envelop detection</w:t>
      </w:r>
      <w:r>
        <w:rPr>
          <w:rFonts w:eastAsiaTheme="minorEastAsia" w:hint="eastAsia"/>
          <w:szCs w:val="21"/>
          <w:lang w:eastAsia="zh-CN"/>
        </w:rPr>
        <w:t>.</w:t>
      </w:r>
      <w:r>
        <w:rPr>
          <w:rFonts w:eastAsia="宋体"/>
          <w:lang w:eastAsia="zh-CN"/>
        </w:rPr>
        <w:t xml:space="preserve"> </w:t>
      </w:r>
      <w:r>
        <w:rPr>
          <w:rFonts w:eastAsia="宋体" w:hint="eastAsia"/>
          <w:lang w:eastAsia="zh-CN"/>
        </w:rPr>
        <w:t xml:space="preserve">PRDCH is the only physical channel in R2D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_Ref158116140 \r \h</w:instrText>
      </w:r>
      <w:r>
        <w:rPr>
          <w:rFonts w:eastAsia="宋体"/>
          <w:lang w:eastAsia="zh-CN"/>
        </w:rPr>
        <w:instrText xml:space="preserve"> </w:instrText>
      </w:r>
      <w:r>
        <w:rPr>
          <w:rFonts w:eastAsia="宋体"/>
          <w:lang w:eastAsia="zh-CN"/>
        </w:rPr>
      </w:r>
      <w:r>
        <w:rPr>
          <w:rFonts w:eastAsia="宋体"/>
          <w:lang w:eastAsia="zh-CN"/>
        </w:rPr>
        <w:fldChar w:fldCharType="separate"/>
      </w:r>
      <w:r w:rsidR="00444A4C">
        <w:rPr>
          <w:rFonts w:eastAsia="宋体"/>
          <w:lang w:eastAsia="zh-CN"/>
        </w:rPr>
        <w:t>[1]</w:t>
      </w:r>
      <w:r>
        <w:rPr>
          <w:rFonts w:eastAsia="宋体"/>
          <w:lang w:eastAsia="zh-CN"/>
        </w:rPr>
        <w:fldChar w:fldCharType="end"/>
      </w:r>
      <w:r>
        <w:rPr>
          <w:rFonts w:eastAsia="宋体" w:hint="eastAsia"/>
          <w:lang w:eastAsia="zh-CN"/>
        </w:rPr>
        <w:t>.</w:t>
      </w:r>
      <w:r>
        <w:rPr>
          <w:lang w:eastAsia="zh-CN"/>
        </w:rPr>
        <w:t xml:space="preserve"> P</w:t>
      </w:r>
      <w:r>
        <w:rPr>
          <w:rFonts w:eastAsiaTheme="minorEastAsia" w:hint="eastAsia"/>
          <w:lang w:eastAsia="zh-CN"/>
        </w:rPr>
        <w:t>RD</w:t>
      </w:r>
      <w:r>
        <w:rPr>
          <w:lang w:eastAsia="zh-CN"/>
        </w:rPr>
        <w:t>CH includes R2D</w:t>
      </w:r>
      <w:r>
        <w:rPr>
          <w:rFonts w:eastAsiaTheme="minorEastAsia" w:hint="eastAsia"/>
          <w:lang w:eastAsia="zh-CN"/>
        </w:rPr>
        <w:t xml:space="preserve"> control information and data transmission</w:t>
      </w:r>
      <w:r>
        <w:rPr>
          <w:rFonts w:eastAsiaTheme="minorEastAsia"/>
          <w:lang w:eastAsia="zh-CN"/>
        </w:rPr>
        <w:t xml:space="preserve">, which is considered as higher layer or NAS control </w:t>
      </w:r>
      <w:r w:rsidR="00494B72">
        <w:rPr>
          <w:rFonts w:eastAsiaTheme="minorEastAsia"/>
          <w:lang w:eastAsia="zh-CN"/>
        </w:rPr>
        <w:t>signalling</w:t>
      </w:r>
      <w:r>
        <w:rPr>
          <w:lang w:eastAsia="zh-CN"/>
        </w:rP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structure</w:t>
      </w:r>
      <w:r>
        <w:rPr>
          <w:rFonts w:eastAsiaTheme="minorEastAsia" w:hint="eastAsia"/>
          <w:lang w:eastAsia="zh-CN"/>
        </w:rPr>
        <w:t xml:space="preserve"> of PRDCH as shown in </w:t>
      </w:r>
      <w:r w:rsidR="00664568" w:rsidRPr="00975D83">
        <w:rPr>
          <w:rFonts w:eastAsiaTheme="minorEastAsia"/>
          <w:lang w:eastAsia="zh-CN"/>
        </w:rPr>
        <w:fldChar w:fldCharType="begin"/>
      </w:r>
      <w:r w:rsidR="00664568" w:rsidRPr="00664568">
        <w:rPr>
          <w:rFonts w:eastAsiaTheme="minorEastAsia"/>
          <w:lang w:eastAsia="zh-CN"/>
        </w:rPr>
        <w:instrText xml:space="preserve"> REF _Ref194071377 \h </w:instrText>
      </w:r>
      <w:r w:rsidR="00664568" w:rsidRPr="00D97510">
        <w:rPr>
          <w:rFonts w:eastAsiaTheme="minorEastAsia"/>
          <w:lang w:eastAsia="zh-CN"/>
        </w:rPr>
        <w:instrText xml:space="preserve"> \* MERGEFORMAT </w:instrText>
      </w:r>
      <w:r w:rsidR="00664568" w:rsidRPr="00975D83">
        <w:rPr>
          <w:rFonts w:eastAsiaTheme="minorEastAsia"/>
          <w:lang w:eastAsia="zh-CN"/>
        </w:rPr>
      </w:r>
      <w:r w:rsidR="00664568" w:rsidRPr="00D97510">
        <w:rPr>
          <w:rFonts w:eastAsiaTheme="minorEastAsia"/>
          <w:lang w:eastAsia="zh-CN"/>
        </w:rPr>
        <w:fldChar w:fldCharType="separate"/>
      </w:r>
      <w:r w:rsidR="00444A4C" w:rsidRPr="00AC5CA8">
        <w:rPr>
          <w:lang w:eastAsia="zh-CN"/>
        </w:rPr>
        <w:t xml:space="preserve">Figure </w:t>
      </w:r>
      <w:r w:rsidR="00444A4C" w:rsidRPr="00AC5CA8">
        <w:rPr>
          <w:noProof/>
          <w:lang w:eastAsia="zh-CN"/>
        </w:rPr>
        <w:t>12</w:t>
      </w:r>
      <w:r w:rsidR="00664568" w:rsidRPr="00975D83">
        <w:rPr>
          <w:rFonts w:eastAsiaTheme="minorEastAsia"/>
          <w:lang w:eastAsia="zh-CN"/>
        </w:rPr>
        <w:fldChar w:fldCharType="end"/>
      </w:r>
      <w:r w:rsidR="00664568">
        <w:rPr>
          <w:rFonts w:eastAsiaTheme="minorEastAsia" w:hint="eastAsia"/>
          <w:lang w:eastAsia="zh-CN"/>
        </w:rPr>
        <w:t xml:space="preserve"> </w:t>
      </w:r>
      <w:r>
        <w:rPr>
          <w:rFonts w:eastAsiaTheme="minorEastAsia"/>
          <w:lang w:eastAsia="zh-CN"/>
        </w:rPr>
        <w:t xml:space="preserve">should include control information, </w:t>
      </w:r>
      <w:r>
        <w:rPr>
          <w:rFonts w:eastAsiaTheme="minorEastAsia" w:hint="eastAsia"/>
          <w:lang w:eastAsia="zh-CN"/>
        </w:rPr>
        <w:t xml:space="preserve">data transmission, </w:t>
      </w:r>
      <w:r>
        <w:rPr>
          <w:rFonts w:eastAsiaTheme="minorEastAsia"/>
          <w:lang w:eastAsia="zh-CN"/>
        </w:rPr>
        <w:t>and CRC.</w:t>
      </w:r>
      <w:r>
        <w:rPr>
          <w:rFonts w:eastAsiaTheme="minorEastAsia" w:hint="eastAsia"/>
          <w:lang w:eastAsia="zh-CN"/>
        </w:rPr>
        <w:t xml:space="preserve"> </w:t>
      </w:r>
      <w:r>
        <w:rPr>
          <w:rFonts w:eastAsiaTheme="minorEastAsia"/>
          <w:lang w:eastAsia="zh-CN"/>
        </w:rPr>
        <w:t>The</w:t>
      </w:r>
      <w:r>
        <w:rPr>
          <w:lang w:eastAsia="zh-CN"/>
        </w:rPr>
        <w:t xml:space="preserve"> </w:t>
      </w:r>
      <w:r>
        <w:rPr>
          <w:rFonts w:eastAsiaTheme="minorEastAsia"/>
          <w:lang w:eastAsia="zh-CN"/>
        </w:rPr>
        <w:t>control information includes</w:t>
      </w:r>
      <w:r>
        <w:rPr>
          <w:rFonts w:eastAsiaTheme="minorEastAsia" w:hint="eastAsia"/>
          <w:lang w:eastAsia="zh-CN"/>
        </w:rPr>
        <w:t xml:space="preserve"> both information </w:t>
      </w:r>
      <w:r>
        <w:rPr>
          <w:rFonts w:eastAsiaTheme="minorEastAsia"/>
          <w:lang w:eastAsia="zh-CN"/>
        </w:rPr>
        <w:t>for</w:t>
      </w:r>
      <w:r>
        <w:rPr>
          <w:rFonts w:eastAsiaTheme="minorEastAsia" w:hint="eastAsia"/>
          <w:lang w:eastAsia="zh-CN"/>
        </w:rPr>
        <w:t xml:space="preserve"> the R2D reception and subsequent D2R transmission</w:t>
      </w:r>
      <w:r>
        <w:rPr>
          <w:lang w:eastAsia="zh-CN"/>
        </w:rPr>
        <w:t xml:space="preserve">. The </w:t>
      </w:r>
      <w:r w:rsidRPr="00D703E3">
        <w:rPr>
          <w:lang w:eastAsia="zh-CN"/>
        </w:rPr>
        <w:t xml:space="preserve">following </w:t>
      </w:r>
      <w:r w:rsidRPr="008F7205">
        <w:rPr>
          <w:rFonts w:eastAsiaTheme="minorEastAsia"/>
          <w:lang w:eastAsia="zh-CN"/>
        </w:rPr>
        <w:t>w</w:t>
      </w:r>
      <w:r w:rsidRPr="00D703E3">
        <w:rPr>
          <w:rFonts w:eastAsiaTheme="minorEastAsia"/>
          <w:lang w:eastAsia="zh-CN"/>
        </w:rPr>
        <w:t xml:space="preserve">ould </w:t>
      </w:r>
      <w:r w:rsidRPr="00D703E3">
        <w:rPr>
          <w:lang w:eastAsia="zh-CN"/>
        </w:rPr>
        <w:t>discus</w:t>
      </w:r>
      <w:r>
        <w:rPr>
          <w:lang w:eastAsia="zh-CN"/>
        </w:rPr>
        <w:t xml:space="preserve">s on the </w:t>
      </w:r>
      <w:r>
        <w:rPr>
          <w:rFonts w:eastAsiaTheme="minorEastAsia" w:hint="eastAsia"/>
          <w:lang w:eastAsia="zh-CN"/>
        </w:rPr>
        <w:t xml:space="preserve">common </w:t>
      </w:r>
      <w:r>
        <w:rPr>
          <w:lang w:eastAsia="zh-CN"/>
        </w:rPr>
        <w:t xml:space="preserve">scheduling signalling design of </w:t>
      </w:r>
      <w:r>
        <w:rPr>
          <w:rFonts w:eastAsiaTheme="minorEastAsia" w:hint="eastAsia"/>
          <w:lang w:eastAsia="zh-CN"/>
        </w:rPr>
        <w:t xml:space="preserve">Paging </w:t>
      </w:r>
      <w:r>
        <w:rPr>
          <w:lang w:eastAsia="zh-CN"/>
        </w:rPr>
        <w:t>and M</w:t>
      </w:r>
      <w:r>
        <w:rPr>
          <w:rFonts w:eastAsiaTheme="minorEastAsia" w:hint="eastAsia"/>
          <w:lang w:eastAsia="zh-CN"/>
        </w:rPr>
        <w:t>s</w:t>
      </w:r>
      <w:r>
        <w:rPr>
          <w:lang w:eastAsia="zh-CN"/>
        </w:rPr>
        <w:t>g2.</w:t>
      </w:r>
    </w:p>
    <w:p w14:paraId="21284597" w14:textId="77777777" w:rsidR="00D932C4" w:rsidRDefault="00D932C4" w:rsidP="00D932C4">
      <w:pPr>
        <w:jc w:val="center"/>
        <w:rPr>
          <w:rFonts w:eastAsiaTheme="minorEastAsia"/>
          <w:lang w:eastAsia="zh-CN"/>
        </w:rPr>
      </w:pPr>
      <w:r>
        <w:rPr>
          <w:lang w:val="en-US" w:eastAsia="zh-CN"/>
        </w:rPr>
        <w:t xml:space="preserve"> </w:t>
      </w:r>
      <w:r>
        <w:rPr>
          <w:noProof/>
          <w:lang w:val="en-US" w:eastAsia="zh-CN"/>
        </w:rPr>
        <w:drawing>
          <wp:inline distT="0" distB="0" distL="0" distR="0" wp14:anchorId="739A43B0" wp14:editId="0023A11D">
            <wp:extent cx="4295140" cy="7899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4299153" cy="791163"/>
                    </a:xfrm>
                    <a:prstGeom prst="rect">
                      <a:avLst/>
                    </a:prstGeom>
                  </pic:spPr>
                </pic:pic>
              </a:graphicData>
            </a:graphic>
          </wp:inline>
        </w:drawing>
      </w:r>
    </w:p>
    <w:p w14:paraId="210262F0" w14:textId="77777777" w:rsidR="00D932C4" w:rsidRDefault="00D932C4" w:rsidP="00D932C4">
      <w:pPr>
        <w:pStyle w:val="ab"/>
        <w:spacing w:afterLines="50" w:after="120"/>
        <w:jc w:val="center"/>
        <w:rPr>
          <w:lang w:eastAsia="zh-CN"/>
        </w:rPr>
      </w:pPr>
      <w:bookmarkStart w:id="80" w:name="_Ref194071377"/>
      <w:r>
        <w:rPr>
          <w:b w:val="0"/>
          <w:lang w:eastAsia="zh-CN"/>
        </w:rPr>
        <w:t xml:space="preserve">Figure </w:t>
      </w:r>
      <w:r>
        <w:rPr>
          <w:bCs w:val="0"/>
          <w:lang w:eastAsia="zh-CN"/>
        </w:rPr>
        <w:fldChar w:fldCharType="begin"/>
      </w:r>
      <w:r>
        <w:rPr>
          <w:b w:val="0"/>
          <w:lang w:eastAsia="zh-CN"/>
        </w:rPr>
        <w:instrText xml:space="preserve"> SEQ Figure \* ARABIC </w:instrText>
      </w:r>
      <w:r>
        <w:rPr>
          <w:bCs w:val="0"/>
          <w:lang w:eastAsia="zh-CN"/>
        </w:rPr>
        <w:fldChar w:fldCharType="separate"/>
      </w:r>
      <w:r w:rsidR="00444A4C">
        <w:rPr>
          <w:b w:val="0"/>
          <w:noProof/>
          <w:lang w:eastAsia="zh-CN"/>
        </w:rPr>
        <w:t>12</w:t>
      </w:r>
      <w:r>
        <w:rPr>
          <w:bCs w:val="0"/>
          <w:lang w:eastAsia="zh-CN"/>
        </w:rPr>
        <w:fldChar w:fldCharType="end"/>
      </w:r>
      <w:bookmarkEnd w:id="80"/>
      <w:r>
        <w:rPr>
          <w:b w:val="0"/>
          <w:lang w:eastAsia="zh-CN"/>
        </w:rPr>
        <w:t>: PRDCH</w:t>
      </w:r>
      <w:r>
        <w:rPr>
          <w:rFonts w:eastAsiaTheme="minorEastAsia" w:hint="eastAsia"/>
          <w:b w:val="0"/>
          <w:lang w:eastAsia="zh-CN"/>
        </w:rPr>
        <w:t xml:space="preserve"> structure</w:t>
      </w:r>
    </w:p>
    <w:p w14:paraId="31F0E9E3" w14:textId="77777777" w:rsidR="005E413A" w:rsidRPr="005E413A" w:rsidRDefault="005E413A" w:rsidP="005E413A">
      <w:pPr>
        <w:pStyle w:val="afff1"/>
        <w:keepNext/>
        <w:keepLines/>
        <w:numPr>
          <w:ilvl w:val="0"/>
          <w:numId w:val="1"/>
        </w:numPr>
        <w:tabs>
          <w:tab w:val="left" w:pos="1701"/>
          <w:tab w:val="right" w:pos="9639"/>
        </w:tabs>
        <w:overflowPunct w:val="0"/>
        <w:autoSpaceDE w:val="0"/>
        <w:autoSpaceDN w:val="0"/>
        <w:adjustRightInd w:val="0"/>
        <w:spacing w:before="240" w:afterLines="50" w:after="120"/>
        <w:contextualSpacing w:val="0"/>
        <w:jc w:val="both"/>
        <w:textAlignment w:val="baseline"/>
        <w:outlineLvl w:val="1"/>
        <w:rPr>
          <w:rFonts w:ascii="Arial" w:eastAsiaTheme="minorEastAsia" w:hAnsi="Arial"/>
          <w:b/>
          <w:bCs/>
          <w:iCs/>
          <w:vanish/>
          <w:sz w:val="24"/>
          <w:szCs w:val="22"/>
          <w:lang w:val="en-US" w:eastAsia="zh-CN"/>
        </w:rPr>
      </w:pPr>
    </w:p>
    <w:p w14:paraId="7EF92AB8" w14:textId="5979D518" w:rsidR="0076102C" w:rsidRPr="00D97510" w:rsidRDefault="00B34975" w:rsidP="00D97510">
      <w:pPr>
        <w:pStyle w:val="21"/>
        <w:spacing w:before="240" w:afterLines="50" w:after="120"/>
        <w:ind w:left="696" w:hangingChars="289" w:hanging="696"/>
        <w:rPr>
          <w:rFonts w:eastAsiaTheme="minorEastAsia"/>
          <w:b/>
          <w:sz w:val="24"/>
          <w:lang w:val="en-US" w:eastAsia="zh-CN"/>
        </w:rPr>
      </w:pPr>
      <w:r w:rsidRPr="00D97510">
        <w:rPr>
          <w:rFonts w:eastAsiaTheme="minorEastAsia"/>
          <w:b/>
          <w:sz w:val="24"/>
          <w:lang w:val="en-US" w:eastAsia="zh-CN"/>
        </w:rPr>
        <w:t>Separate or common CRC for R2D control information</w:t>
      </w:r>
    </w:p>
    <w:p w14:paraId="37E8CF81" w14:textId="24E047A7" w:rsidR="0076102C" w:rsidRDefault="00B34975" w:rsidP="00AC5CA8">
      <w:pPr>
        <w:overflowPunct w:val="0"/>
        <w:autoSpaceDE w:val="0"/>
        <w:autoSpaceDN w:val="0"/>
        <w:adjustRightInd w:val="0"/>
        <w:snapToGrid w:val="0"/>
        <w:spacing w:afterLines="50" w:after="120"/>
        <w:jc w:val="both"/>
        <w:textAlignment w:val="baseline"/>
        <w:rPr>
          <w:rFonts w:eastAsia="等线"/>
          <w:lang w:eastAsia="zh-CN"/>
        </w:rPr>
      </w:pPr>
      <w:r>
        <w:rPr>
          <w:rFonts w:eastAsia="等线"/>
          <w:lang w:eastAsia="en-GB"/>
        </w:rPr>
        <w:t xml:space="preserve">For transmission of R2D control information for R2D reception and D2R scheduling, following </w:t>
      </w:r>
      <w:r>
        <w:rPr>
          <w:rFonts w:eastAsia="等线" w:hint="eastAsia"/>
          <w:lang w:eastAsia="zh-CN"/>
        </w:rPr>
        <w:t xml:space="preserve">was agreed in RAN1#118bis </w:t>
      </w:r>
      <w:r w:rsidR="00A52837">
        <w:rPr>
          <w:rFonts w:eastAsia="等线"/>
          <w:lang w:eastAsia="zh-CN"/>
        </w:rPr>
        <w:t xml:space="preserve">meeting </w:t>
      </w:r>
      <w:r w:rsidR="00A52837">
        <w:rPr>
          <w:rFonts w:eastAsia="等线"/>
          <w:lang w:eastAsia="zh-CN"/>
        </w:rPr>
        <w:fldChar w:fldCharType="begin"/>
      </w:r>
      <w:r w:rsidR="00A52837">
        <w:rPr>
          <w:rFonts w:eastAsia="等线"/>
          <w:lang w:eastAsia="zh-CN"/>
        </w:rPr>
        <w:instrText xml:space="preserve"> </w:instrText>
      </w:r>
      <w:r w:rsidR="00A52837">
        <w:rPr>
          <w:rFonts w:eastAsia="等线" w:hint="eastAsia"/>
          <w:lang w:eastAsia="zh-CN"/>
        </w:rPr>
        <w:instrText>REF _Ref189058664 \n \h</w:instrText>
      </w:r>
      <w:r w:rsidR="00A52837">
        <w:rPr>
          <w:rFonts w:eastAsia="等线"/>
          <w:lang w:eastAsia="zh-CN"/>
        </w:rPr>
        <w:instrText xml:space="preserve"> </w:instrText>
      </w:r>
      <w:r w:rsidR="00A52837">
        <w:rPr>
          <w:rFonts w:eastAsia="等线"/>
          <w:lang w:eastAsia="zh-CN"/>
        </w:rPr>
      </w:r>
      <w:r w:rsidR="00A52837">
        <w:rPr>
          <w:rFonts w:eastAsia="等线"/>
          <w:lang w:eastAsia="zh-CN"/>
        </w:rPr>
        <w:fldChar w:fldCharType="separate"/>
      </w:r>
      <w:r w:rsidR="00444A4C">
        <w:rPr>
          <w:rFonts w:eastAsia="等线"/>
          <w:lang w:eastAsia="zh-CN"/>
        </w:rPr>
        <w:t>[7]</w:t>
      </w:r>
      <w:r w:rsidR="00A52837">
        <w:rPr>
          <w:rFonts w:eastAsia="等线"/>
          <w:lang w:eastAsia="zh-CN"/>
        </w:rPr>
        <w:fldChar w:fldCharType="end"/>
      </w:r>
      <w:r>
        <w:rPr>
          <w:rFonts w:eastAsia="等线" w:hint="eastAsia"/>
          <w:lang w:eastAsia="zh-CN"/>
        </w:rPr>
        <w:t>.</w:t>
      </w:r>
    </w:p>
    <w:tbl>
      <w:tblPr>
        <w:tblStyle w:val="aff7"/>
        <w:tblW w:w="0" w:type="auto"/>
        <w:tblLook w:val="04A0" w:firstRow="1" w:lastRow="0" w:firstColumn="1" w:lastColumn="0" w:noHBand="0" w:noVBand="1"/>
      </w:tblPr>
      <w:tblGrid>
        <w:gridCol w:w="9630"/>
      </w:tblGrid>
      <w:tr w:rsidR="0076102C" w14:paraId="5FAC606D" w14:textId="77777777">
        <w:tc>
          <w:tcPr>
            <w:tcW w:w="9630" w:type="dxa"/>
          </w:tcPr>
          <w:p w14:paraId="796D48AC" w14:textId="77777777" w:rsidR="0076102C" w:rsidRDefault="00B34975" w:rsidP="00AC5CA8">
            <w:pPr>
              <w:pStyle w:val="0Maintext"/>
              <w:ind w:left="800" w:hanging="800"/>
              <w:rPr>
                <w:lang w:eastAsia="zh-CN"/>
              </w:rPr>
            </w:pPr>
            <w:r>
              <w:rPr>
                <w:highlight w:val="green"/>
                <w:lang w:eastAsia="zh-CN"/>
              </w:rPr>
              <w:t>Agreement</w:t>
            </w:r>
          </w:p>
          <w:p w14:paraId="7089F341" w14:textId="77777777" w:rsidR="0076102C" w:rsidRDefault="00B34975" w:rsidP="00AC5CA8">
            <w:pPr>
              <w:spacing w:after="0"/>
              <w:rPr>
                <w:color w:val="000000"/>
              </w:rPr>
            </w:pPr>
            <w:r>
              <w:rPr>
                <w:color w:val="000000"/>
              </w:rPr>
              <w:t>For the PRDCH design details, following is captured in the TR 38.769:</w:t>
            </w:r>
          </w:p>
          <w:p w14:paraId="7745FFB8" w14:textId="77777777" w:rsidR="0076102C" w:rsidRDefault="00B34975" w:rsidP="00AC5CA8">
            <w:pPr>
              <w:spacing w:after="0"/>
              <w:rPr>
                <w:color w:val="000000"/>
              </w:rPr>
            </w:pPr>
            <w:r>
              <w:rPr>
                <w:color w:val="000000"/>
              </w:rPr>
              <w:t>Following design options have been studied for PRDCH:</w:t>
            </w:r>
          </w:p>
          <w:p w14:paraId="0716DB15" w14:textId="4B298B10" w:rsidR="000F1994" w:rsidRDefault="00B34975" w:rsidP="00AC5CA8">
            <w:pPr>
              <w:pStyle w:val="afff1"/>
              <w:numPr>
                <w:ilvl w:val="0"/>
                <w:numId w:val="70"/>
              </w:numPr>
              <w:autoSpaceDE w:val="0"/>
              <w:autoSpaceDN w:val="0"/>
              <w:adjustRightInd w:val="0"/>
              <w:snapToGrid w:val="0"/>
              <w:spacing w:after="0"/>
              <w:ind w:left="993" w:hanging="567"/>
              <w:jc w:val="both"/>
              <w:rPr>
                <w:color w:val="000000"/>
              </w:rPr>
            </w:pPr>
            <w:r>
              <w:rPr>
                <w:color w:val="000000"/>
              </w:rPr>
              <w:t>Option 1: If there is no L1 R2D control information carried by PRDCH, then PRDCH transmission with only R2D data is considered</w:t>
            </w:r>
          </w:p>
          <w:p w14:paraId="0F9A615B" w14:textId="77777777" w:rsidR="0076102C" w:rsidRPr="00AC5CA8" w:rsidRDefault="00B34975" w:rsidP="00AC5CA8">
            <w:pPr>
              <w:pStyle w:val="afff1"/>
              <w:numPr>
                <w:ilvl w:val="0"/>
                <w:numId w:val="129"/>
              </w:numPr>
              <w:autoSpaceDE w:val="0"/>
              <w:autoSpaceDN w:val="0"/>
              <w:adjustRightInd w:val="0"/>
              <w:snapToGrid w:val="0"/>
              <w:spacing w:after="0"/>
              <w:jc w:val="both"/>
              <w:rPr>
                <w:color w:val="000000"/>
              </w:rPr>
            </w:pPr>
            <w:r w:rsidRPr="00AC5CA8">
              <w:rPr>
                <w:color w:val="000000"/>
              </w:rPr>
              <w:t>Note: In this option, R2D control information (if any) maybe carried by higher-layer signaling</w:t>
            </w:r>
          </w:p>
          <w:p w14:paraId="309597A8" w14:textId="77777777" w:rsidR="0076102C" w:rsidRDefault="00B34975" w:rsidP="00AC5CA8">
            <w:pPr>
              <w:pStyle w:val="afff1"/>
              <w:numPr>
                <w:ilvl w:val="0"/>
                <w:numId w:val="70"/>
              </w:numPr>
              <w:autoSpaceDE w:val="0"/>
              <w:autoSpaceDN w:val="0"/>
              <w:adjustRightInd w:val="0"/>
              <w:snapToGrid w:val="0"/>
              <w:spacing w:after="0"/>
              <w:ind w:left="993" w:hanging="567"/>
              <w:jc w:val="both"/>
              <w:rPr>
                <w:color w:val="000000"/>
              </w:rPr>
            </w:pPr>
            <w:r>
              <w:rPr>
                <w:color w:val="000000"/>
              </w:rPr>
              <w:t>Option 2: If any L1 R2D control information is supported &amp; carried by PRDCH, then for the CRC attachment (appended if there is non-zero length CRC), following two options have been studied</w:t>
            </w:r>
          </w:p>
          <w:p w14:paraId="75E7D953" w14:textId="77777777" w:rsidR="0076102C" w:rsidRDefault="00B34975" w:rsidP="00AC5CA8">
            <w:pPr>
              <w:pStyle w:val="afff1"/>
              <w:numPr>
                <w:ilvl w:val="1"/>
                <w:numId w:val="70"/>
              </w:numPr>
              <w:autoSpaceDE w:val="0"/>
              <w:autoSpaceDN w:val="0"/>
              <w:adjustRightInd w:val="0"/>
              <w:snapToGrid w:val="0"/>
              <w:spacing w:after="0"/>
              <w:ind w:left="1418" w:hanging="425"/>
              <w:jc w:val="both"/>
              <w:rPr>
                <w:rFonts w:eastAsia="等线"/>
                <w:lang w:eastAsia="zh-CN"/>
              </w:rPr>
            </w:pPr>
            <w:r>
              <w:rPr>
                <w:color w:val="000000"/>
              </w:rPr>
              <w:t>Option 2-1: Joint CRC is attached to L1 R2D control information and R2D data</w:t>
            </w:r>
          </w:p>
          <w:p w14:paraId="5A89486D" w14:textId="77777777" w:rsidR="0076102C" w:rsidRDefault="00B34975" w:rsidP="00AC5CA8">
            <w:pPr>
              <w:pStyle w:val="afff1"/>
              <w:numPr>
                <w:ilvl w:val="1"/>
                <w:numId w:val="70"/>
              </w:numPr>
              <w:autoSpaceDE w:val="0"/>
              <w:autoSpaceDN w:val="0"/>
              <w:adjustRightInd w:val="0"/>
              <w:snapToGrid w:val="0"/>
              <w:spacing w:after="0"/>
              <w:ind w:left="1418" w:hanging="425"/>
              <w:jc w:val="both"/>
              <w:rPr>
                <w:rFonts w:eastAsia="等线"/>
                <w:lang w:eastAsia="zh-CN"/>
              </w:rPr>
            </w:pPr>
            <w:r>
              <w:rPr>
                <w:color w:val="000000"/>
              </w:rPr>
              <w:t>Option 2-2: Separate CRC is attached to L1 R2D control information and R2D data, respectively</w:t>
            </w:r>
          </w:p>
        </w:tc>
      </w:tr>
    </w:tbl>
    <w:p w14:paraId="72FC25D6" w14:textId="77777777" w:rsidR="0072323B" w:rsidRDefault="0072323B" w:rsidP="0072323B">
      <w:pPr>
        <w:overflowPunct w:val="0"/>
        <w:autoSpaceDE w:val="0"/>
        <w:autoSpaceDN w:val="0"/>
        <w:adjustRightInd w:val="0"/>
        <w:snapToGrid w:val="0"/>
        <w:spacing w:afterLines="50" w:after="120"/>
        <w:textAlignment w:val="baseline"/>
        <w:rPr>
          <w:rFonts w:eastAsia="等线"/>
          <w:lang w:eastAsia="zh-CN"/>
        </w:rPr>
      </w:pPr>
    </w:p>
    <w:p w14:paraId="451AAA53" w14:textId="77777777" w:rsidR="00834D03" w:rsidRPr="00862306" w:rsidRDefault="00834D03" w:rsidP="00834D03">
      <w:pPr>
        <w:overflowPunct w:val="0"/>
        <w:autoSpaceDE w:val="0"/>
        <w:autoSpaceDN w:val="0"/>
        <w:adjustRightInd w:val="0"/>
        <w:snapToGrid w:val="0"/>
        <w:spacing w:afterLines="50" w:after="120"/>
        <w:jc w:val="both"/>
        <w:textAlignment w:val="baseline"/>
        <w:rPr>
          <w:rFonts w:eastAsia="等线"/>
          <w:lang w:eastAsia="zh-CN"/>
        </w:rPr>
      </w:pPr>
      <w:r>
        <w:rPr>
          <w:rFonts w:eastAsia="等线"/>
          <w:lang w:eastAsia="zh-CN"/>
        </w:rPr>
        <w:t>The control information of the R2D transport format needs to be reliable in order to correctly decode the whole PRDCH with different TBS sizes, which in terms of transmission time interval (TTI)</w:t>
      </w:r>
      <w:r>
        <w:rPr>
          <w:rFonts w:eastAsia="等线" w:hint="eastAsia"/>
          <w:lang w:eastAsia="zh-CN"/>
        </w:rPr>
        <w:t>.</w:t>
      </w:r>
      <w:r w:rsidRPr="00862306">
        <w:rPr>
          <w:rFonts w:eastAsia="等线"/>
          <w:lang w:eastAsia="zh-CN"/>
        </w:rPr>
        <w:t xml:space="preserve"> </w:t>
      </w:r>
      <w:r>
        <w:rPr>
          <w:rFonts w:eastAsia="等线"/>
          <w:lang w:eastAsia="zh-CN"/>
        </w:rPr>
        <w:t xml:space="preserve">The control information of PRDCH has high priority of the error correction capability instead of error detection to minimize the latency of PRDCH transmission. </w:t>
      </w:r>
      <w:r w:rsidRPr="00862306">
        <w:rPr>
          <w:rFonts w:eastAsia="等线"/>
          <w:lang w:eastAsia="zh-CN"/>
        </w:rPr>
        <w:t>If there is an error in R2D control information transmission, there is a high probability that R2D data transmission will</w:t>
      </w:r>
      <w:r>
        <w:rPr>
          <w:rFonts w:eastAsia="等线"/>
          <w:lang w:eastAsia="zh-CN"/>
        </w:rPr>
        <w:t xml:space="preserve"> not be successfully received</w:t>
      </w:r>
      <w:r w:rsidRPr="00862306">
        <w:rPr>
          <w:rFonts w:eastAsia="等线"/>
          <w:lang w:eastAsia="zh-CN"/>
        </w:rPr>
        <w:t xml:space="preserve">. </w:t>
      </w:r>
      <w:r>
        <w:rPr>
          <w:rFonts w:eastAsia="等线"/>
          <w:lang w:eastAsia="zh-CN"/>
        </w:rPr>
        <w:t>The reliable reception of the</w:t>
      </w:r>
      <w:r w:rsidRPr="00862306">
        <w:rPr>
          <w:rFonts w:eastAsia="等线"/>
          <w:lang w:eastAsia="zh-CN"/>
        </w:rPr>
        <w:t xml:space="preserve"> R2D control information </w:t>
      </w:r>
      <w:r>
        <w:rPr>
          <w:rFonts w:eastAsia="等线"/>
          <w:lang w:eastAsia="zh-CN"/>
        </w:rPr>
        <w:t xml:space="preserve">would be critical to the correct reception of R2D data. When either of </w:t>
      </w:r>
      <w:r w:rsidRPr="00862306">
        <w:rPr>
          <w:rFonts w:eastAsia="等线"/>
          <w:lang w:eastAsia="zh-CN"/>
        </w:rPr>
        <w:t>R2D</w:t>
      </w:r>
      <w:r>
        <w:rPr>
          <w:rFonts w:eastAsia="等线"/>
          <w:lang w:eastAsia="zh-CN"/>
        </w:rPr>
        <w:t xml:space="preserve"> control information or the PRDCH</w:t>
      </w:r>
      <w:r w:rsidRPr="00862306">
        <w:rPr>
          <w:rFonts w:eastAsia="等线"/>
          <w:lang w:eastAsia="zh-CN"/>
        </w:rPr>
        <w:t xml:space="preserve"> transmission</w:t>
      </w:r>
      <w:r>
        <w:rPr>
          <w:rFonts w:eastAsia="等线" w:hint="eastAsia"/>
          <w:lang w:eastAsia="zh-CN"/>
        </w:rPr>
        <w:t xml:space="preserve"> is</w:t>
      </w:r>
      <w:r w:rsidRPr="00862306">
        <w:rPr>
          <w:rFonts w:eastAsia="等线"/>
          <w:lang w:eastAsia="zh-CN"/>
        </w:rPr>
        <w:t xml:space="preserve"> </w:t>
      </w:r>
      <w:r>
        <w:rPr>
          <w:rFonts w:eastAsia="等线" w:hint="eastAsia"/>
          <w:lang w:eastAsia="zh-CN"/>
        </w:rPr>
        <w:t xml:space="preserve">in </w:t>
      </w:r>
      <w:r w:rsidRPr="00862306">
        <w:rPr>
          <w:rFonts w:eastAsia="等线"/>
          <w:lang w:eastAsia="zh-CN"/>
        </w:rPr>
        <w:t>error</w:t>
      </w:r>
      <w:r>
        <w:rPr>
          <w:rFonts w:eastAsia="等线"/>
          <w:lang w:eastAsia="zh-CN"/>
        </w:rPr>
        <w:t>,</w:t>
      </w:r>
      <w:r w:rsidRPr="00862306">
        <w:rPr>
          <w:rFonts w:eastAsia="等线"/>
          <w:lang w:eastAsia="zh-CN"/>
        </w:rPr>
        <w:t xml:space="preserve"> A-IoT devices will not respond t</w:t>
      </w:r>
      <w:r>
        <w:rPr>
          <w:rFonts w:eastAsia="等线" w:hint="eastAsia"/>
          <w:lang w:eastAsia="zh-CN"/>
        </w:rPr>
        <w:t xml:space="preserve">he </w:t>
      </w:r>
      <w:r w:rsidRPr="00862306">
        <w:rPr>
          <w:rFonts w:eastAsia="等线"/>
          <w:lang w:eastAsia="zh-CN"/>
        </w:rPr>
        <w:t>D2R information. Thus, a CRC is sufficient</w:t>
      </w:r>
      <w:r>
        <w:rPr>
          <w:rFonts w:eastAsia="等线"/>
          <w:lang w:eastAsia="zh-CN"/>
        </w:rPr>
        <w:t xml:space="preserve"> on the PRDCH content</w:t>
      </w:r>
      <w:r w:rsidRPr="00862306">
        <w:rPr>
          <w:rFonts w:eastAsia="等线"/>
          <w:lang w:eastAsia="zh-CN"/>
        </w:rPr>
        <w:t>.</w:t>
      </w:r>
    </w:p>
    <w:p w14:paraId="35F00932" w14:textId="3C0D7D58" w:rsidR="0072323B" w:rsidRPr="00834D03" w:rsidRDefault="00834D03" w:rsidP="00834D03">
      <w:pPr>
        <w:overflowPunct w:val="0"/>
        <w:autoSpaceDE w:val="0"/>
        <w:autoSpaceDN w:val="0"/>
        <w:adjustRightInd w:val="0"/>
        <w:snapToGrid w:val="0"/>
        <w:spacing w:afterLines="50" w:after="120"/>
        <w:jc w:val="both"/>
        <w:textAlignment w:val="baseline"/>
        <w:rPr>
          <w:rFonts w:eastAsia="等线"/>
          <w:lang w:eastAsia="zh-CN"/>
        </w:rPr>
      </w:pPr>
      <w:r w:rsidRPr="00862306">
        <w:rPr>
          <w:rFonts w:eastAsia="等线"/>
          <w:lang w:eastAsia="zh-CN"/>
        </w:rPr>
        <w:t>Furthermore, R2D control information transmission</w:t>
      </w:r>
      <w:r>
        <w:rPr>
          <w:rFonts w:eastAsia="等线"/>
          <w:lang w:eastAsia="zh-CN"/>
        </w:rPr>
        <w:t xml:space="preserve"> with its own error correction capability would ensure the correct reception of</w:t>
      </w:r>
      <w:r>
        <w:rPr>
          <w:rFonts w:eastAsia="等线" w:hint="eastAsia"/>
          <w:lang w:eastAsia="zh-CN"/>
        </w:rPr>
        <w:t xml:space="preserve"> </w:t>
      </w:r>
      <w:r w:rsidRPr="00862306">
        <w:rPr>
          <w:rFonts w:eastAsia="等线"/>
          <w:lang w:eastAsia="zh-CN"/>
        </w:rPr>
        <w:t>R2D data transmission. For e</w:t>
      </w:r>
      <w:r>
        <w:rPr>
          <w:rFonts w:eastAsia="等线"/>
          <w:lang w:eastAsia="zh-CN"/>
        </w:rPr>
        <w:t>xample, when considering the us</w:t>
      </w:r>
      <w:r>
        <w:rPr>
          <w:rFonts w:eastAsia="等线" w:hint="eastAsia"/>
          <w:lang w:eastAsia="zh-CN"/>
        </w:rPr>
        <w:t>e</w:t>
      </w:r>
      <w:r w:rsidRPr="00862306">
        <w:rPr>
          <w:rFonts w:eastAsia="等线"/>
          <w:lang w:eastAsia="zh-CN"/>
        </w:rPr>
        <w:t xml:space="preserve"> of R2D control information to indicate the TBS transmitted by R2D (which will be discussed in detail in </w:t>
      </w:r>
      <w:r w:rsidR="00020DA9">
        <w:rPr>
          <w:rFonts w:eastAsia="等线" w:hint="eastAsia"/>
          <w:lang w:eastAsia="zh-CN"/>
        </w:rPr>
        <w:t>S</w:t>
      </w:r>
      <w:r w:rsidR="00020DA9" w:rsidRPr="00862306">
        <w:rPr>
          <w:rFonts w:eastAsia="等线"/>
          <w:lang w:eastAsia="zh-CN"/>
        </w:rPr>
        <w:t xml:space="preserve">ection </w:t>
      </w:r>
      <w:r w:rsidRPr="00862306">
        <w:rPr>
          <w:rFonts w:eastAsia="等线"/>
          <w:lang w:eastAsia="zh-CN"/>
        </w:rPr>
        <w:t>5.2), the TBS</w:t>
      </w:r>
      <w:r>
        <w:rPr>
          <w:rFonts w:eastAsia="等线"/>
          <w:lang w:eastAsia="zh-CN"/>
        </w:rPr>
        <w:t xml:space="preserve"> indication</w:t>
      </w:r>
      <w:r w:rsidRPr="00862306">
        <w:rPr>
          <w:rFonts w:eastAsia="等线"/>
          <w:lang w:eastAsia="zh-CN"/>
        </w:rPr>
        <w:t xml:space="preserve"> can be mapped to sequences to improve the </w:t>
      </w:r>
      <w:r>
        <w:rPr>
          <w:rFonts w:eastAsia="等线"/>
          <w:lang w:eastAsia="zh-CN"/>
        </w:rPr>
        <w:t>transmission reliability of TBS with the design of higher hamming distance between the sequences</w:t>
      </w:r>
      <w:r>
        <w:rPr>
          <w:rFonts w:eastAsia="等线" w:hint="eastAsia"/>
          <w:lang w:eastAsia="zh-CN"/>
        </w:rPr>
        <w:t>. One example is shown in</w:t>
      </w:r>
      <w:r w:rsidRPr="00507C5B">
        <w:rPr>
          <w:rFonts w:eastAsia="等线" w:hint="eastAsia"/>
          <w:lang w:eastAsia="zh-CN"/>
        </w:rPr>
        <w:t xml:space="preserve"> </w:t>
      </w:r>
      <w:r w:rsidRPr="00507C5B">
        <w:rPr>
          <w:rFonts w:eastAsia="等线"/>
          <w:lang w:eastAsia="zh-CN"/>
        </w:rPr>
        <w:fldChar w:fldCharType="begin"/>
      </w:r>
      <w:r w:rsidRPr="00AC5CA8">
        <w:rPr>
          <w:rFonts w:eastAsia="等线"/>
          <w:lang w:eastAsia="zh-CN"/>
        </w:rPr>
        <w:instrText xml:space="preserve"> </w:instrText>
      </w:r>
      <w:r w:rsidRPr="00AC5CA8">
        <w:rPr>
          <w:rFonts w:eastAsia="等线" w:hint="eastAsia"/>
          <w:lang w:eastAsia="zh-CN"/>
        </w:rPr>
        <w:instrText>REF _Ref194052646 \h</w:instrText>
      </w:r>
      <w:r w:rsidRPr="00AC5CA8">
        <w:rPr>
          <w:rFonts w:eastAsia="等线"/>
          <w:lang w:eastAsia="zh-CN"/>
        </w:rPr>
        <w:instrText xml:space="preserve"> </w:instrText>
      </w:r>
      <w:r w:rsidRPr="00AC5CA8">
        <w:rPr>
          <w:rFonts w:eastAsia="等线"/>
          <w:lang w:eastAsia="zh-CN"/>
        </w:rPr>
      </w:r>
      <w:r w:rsidR="00507C5B" w:rsidRPr="00AC5CA8">
        <w:rPr>
          <w:rFonts w:eastAsia="等线"/>
          <w:lang w:eastAsia="zh-CN"/>
        </w:rPr>
        <w:instrText xml:space="preserve"> \* MERGEFORMAT </w:instrText>
      </w:r>
      <w:r w:rsidRPr="00AC5CA8">
        <w:rPr>
          <w:rFonts w:eastAsia="等线"/>
          <w:lang w:eastAsia="zh-CN"/>
        </w:rPr>
        <w:fldChar w:fldCharType="separate"/>
      </w:r>
      <w:r w:rsidR="00444A4C" w:rsidRPr="00AC5CA8">
        <w:rPr>
          <w:lang w:eastAsia="zh-CN"/>
        </w:rPr>
        <w:t xml:space="preserve">Figure </w:t>
      </w:r>
      <w:r w:rsidR="00444A4C" w:rsidRPr="00AC5CA8">
        <w:rPr>
          <w:noProof/>
          <w:lang w:eastAsia="zh-CN"/>
        </w:rPr>
        <w:t>13</w:t>
      </w:r>
      <w:r w:rsidRPr="00507C5B">
        <w:rPr>
          <w:rFonts w:eastAsia="等线"/>
          <w:lang w:eastAsia="zh-CN"/>
        </w:rPr>
        <w:fldChar w:fldCharType="end"/>
      </w:r>
      <w:r w:rsidRPr="00507C5B">
        <w:rPr>
          <w:rFonts w:eastAsia="等线" w:hint="eastAsia"/>
          <w:lang w:eastAsia="zh-CN"/>
        </w:rPr>
        <w:t>.</w:t>
      </w:r>
    </w:p>
    <w:p w14:paraId="549D9549" w14:textId="77777777" w:rsidR="0072323B" w:rsidRPr="00834D03" w:rsidRDefault="0072323B" w:rsidP="0072323B">
      <w:pPr>
        <w:overflowPunct w:val="0"/>
        <w:autoSpaceDE w:val="0"/>
        <w:autoSpaceDN w:val="0"/>
        <w:adjustRightInd w:val="0"/>
        <w:snapToGrid w:val="0"/>
        <w:spacing w:afterLines="50" w:after="120"/>
        <w:textAlignment w:val="baseline"/>
        <w:rPr>
          <w:rFonts w:eastAsia="等线"/>
          <w:lang w:eastAsia="zh-CN"/>
        </w:rPr>
      </w:pPr>
    </w:p>
    <w:p w14:paraId="3C74EE5B" w14:textId="6C8E5B0E" w:rsidR="0072323B" w:rsidRDefault="00507C5B" w:rsidP="0072323B">
      <w:pPr>
        <w:overflowPunct w:val="0"/>
        <w:autoSpaceDE w:val="0"/>
        <w:autoSpaceDN w:val="0"/>
        <w:adjustRightInd w:val="0"/>
        <w:snapToGrid w:val="0"/>
        <w:spacing w:afterLines="50" w:after="120"/>
        <w:jc w:val="center"/>
        <w:textAlignment w:val="baseline"/>
        <w:rPr>
          <w:rFonts w:eastAsia="等线"/>
          <w:lang w:eastAsia="zh-CN"/>
        </w:rPr>
      </w:pPr>
      <w:r w:rsidRPr="00507C5B">
        <w:rPr>
          <w:rFonts w:eastAsia="等线"/>
        </w:rPr>
        <w:lastRenderedPageBreak/>
        <w:drawing>
          <wp:inline distT="0" distB="0" distL="0" distR="0" wp14:anchorId="09766A46" wp14:editId="24B97988">
            <wp:extent cx="2083435" cy="133921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83435" cy="1339215"/>
                    </a:xfrm>
                    <a:prstGeom prst="rect">
                      <a:avLst/>
                    </a:prstGeom>
                    <a:noFill/>
                    <a:ln>
                      <a:noFill/>
                    </a:ln>
                  </pic:spPr>
                </pic:pic>
              </a:graphicData>
            </a:graphic>
          </wp:inline>
        </w:drawing>
      </w:r>
    </w:p>
    <w:p w14:paraId="6CE8F4EB" w14:textId="3EB800B1" w:rsidR="0072323B" w:rsidRPr="00834D03" w:rsidRDefault="00047CBF" w:rsidP="00834D03">
      <w:pPr>
        <w:pStyle w:val="ab"/>
        <w:spacing w:afterLines="50" w:after="120"/>
        <w:jc w:val="center"/>
        <w:rPr>
          <w:lang w:eastAsia="zh-CN"/>
        </w:rPr>
      </w:pPr>
      <w:bookmarkStart w:id="81" w:name="_Ref194052646"/>
      <w:r>
        <w:rPr>
          <w:b w:val="0"/>
          <w:lang w:eastAsia="zh-CN"/>
        </w:rPr>
        <w:t xml:space="preserve">Figure </w:t>
      </w:r>
      <w:r>
        <w:rPr>
          <w:bCs w:val="0"/>
          <w:lang w:eastAsia="zh-CN"/>
        </w:rPr>
        <w:fldChar w:fldCharType="begin"/>
      </w:r>
      <w:r>
        <w:rPr>
          <w:b w:val="0"/>
          <w:lang w:eastAsia="zh-CN"/>
        </w:rPr>
        <w:instrText xml:space="preserve"> SEQ Figure \* ARABIC </w:instrText>
      </w:r>
      <w:r>
        <w:rPr>
          <w:bCs w:val="0"/>
          <w:lang w:eastAsia="zh-CN"/>
        </w:rPr>
        <w:fldChar w:fldCharType="separate"/>
      </w:r>
      <w:r w:rsidR="00444A4C">
        <w:rPr>
          <w:b w:val="0"/>
          <w:noProof/>
          <w:lang w:eastAsia="zh-CN"/>
        </w:rPr>
        <w:t>13</w:t>
      </w:r>
      <w:r>
        <w:rPr>
          <w:bCs w:val="0"/>
          <w:lang w:eastAsia="zh-CN"/>
        </w:rPr>
        <w:fldChar w:fldCharType="end"/>
      </w:r>
      <w:bookmarkEnd w:id="81"/>
      <w:r w:rsidR="0072323B" w:rsidRPr="00834D03">
        <w:rPr>
          <w:rFonts w:eastAsia="等线"/>
          <w:b w:val="0"/>
          <w:lang w:eastAsia="zh-CN"/>
        </w:rPr>
        <w:t>: Illustration of TBS indication for DCI format length</w:t>
      </w:r>
    </w:p>
    <w:p w14:paraId="3A6EC495" w14:textId="77777777" w:rsidR="00834D03" w:rsidRPr="00100EDF" w:rsidRDefault="00834D03" w:rsidP="00834D03">
      <w:pPr>
        <w:overflowPunct w:val="0"/>
        <w:autoSpaceDE w:val="0"/>
        <w:autoSpaceDN w:val="0"/>
        <w:adjustRightInd w:val="0"/>
        <w:snapToGrid w:val="0"/>
        <w:spacing w:afterLines="50" w:after="120"/>
        <w:jc w:val="both"/>
        <w:textAlignment w:val="baseline"/>
        <w:rPr>
          <w:rFonts w:eastAsia="等线"/>
          <w:b/>
          <w:lang w:eastAsia="zh-CN"/>
        </w:rPr>
      </w:pPr>
      <w:r w:rsidRPr="00100EDF">
        <w:rPr>
          <w:rFonts w:eastAsia="等线"/>
          <w:b/>
          <w:lang w:eastAsia="zh-CN"/>
        </w:rPr>
        <w:t xml:space="preserve">Proposal </w:t>
      </w:r>
      <w:r>
        <w:rPr>
          <w:rFonts w:eastAsia="等线" w:hint="eastAsia"/>
          <w:b/>
          <w:lang w:eastAsia="zh-CN"/>
        </w:rPr>
        <w:t>36</w:t>
      </w:r>
      <w:r w:rsidRPr="00100EDF">
        <w:rPr>
          <w:rFonts w:eastAsia="等线"/>
          <w:b/>
          <w:lang w:eastAsia="zh-CN"/>
        </w:rPr>
        <w:t xml:space="preserve">: </w:t>
      </w:r>
      <w:r>
        <w:rPr>
          <w:rFonts w:eastAsia="等线"/>
          <w:b/>
          <w:lang w:eastAsia="zh-CN"/>
        </w:rPr>
        <w:t>It</w:t>
      </w:r>
      <w:r>
        <w:rPr>
          <w:rFonts w:eastAsia="等线" w:hint="eastAsia"/>
          <w:b/>
          <w:lang w:eastAsia="zh-CN"/>
        </w:rPr>
        <w:t xml:space="preserve"> should be supported that joint</w:t>
      </w:r>
      <w:r w:rsidRPr="00100EDF">
        <w:rPr>
          <w:rFonts w:eastAsia="等线"/>
          <w:b/>
          <w:lang w:eastAsia="zh-CN"/>
        </w:rPr>
        <w:t xml:space="preserve"> CRC is</w:t>
      </w:r>
      <w:r>
        <w:rPr>
          <w:rFonts w:eastAsia="等线" w:hint="eastAsia"/>
          <w:b/>
          <w:lang w:eastAsia="zh-CN"/>
        </w:rPr>
        <w:t xml:space="preserve"> </w:t>
      </w:r>
      <w:r>
        <w:rPr>
          <w:rFonts w:eastAsia="等线"/>
          <w:b/>
          <w:lang w:eastAsia="zh-CN"/>
        </w:rPr>
        <w:t>attached</w:t>
      </w:r>
      <w:r>
        <w:rPr>
          <w:rFonts w:eastAsia="等线" w:hint="eastAsia"/>
          <w:b/>
          <w:lang w:eastAsia="zh-CN"/>
        </w:rPr>
        <w:t xml:space="preserve"> to R2D control information and R2D data</w:t>
      </w:r>
      <w:r w:rsidRPr="00100EDF">
        <w:rPr>
          <w:rFonts w:eastAsia="等线"/>
          <w:b/>
          <w:lang w:eastAsia="zh-CN"/>
        </w:rPr>
        <w:t>.</w:t>
      </w:r>
    </w:p>
    <w:p w14:paraId="4678486B" w14:textId="77777777" w:rsidR="00834D03" w:rsidRDefault="00834D03" w:rsidP="00834D03">
      <w:pPr>
        <w:overflowPunct w:val="0"/>
        <w:autoSpaceDE w:val="0"/>
        <w:autoSpaceDN w:val="0"/>
        <w:adjustRightInd w:val="0"/>
        <w:snapToGrid w:val="0"/>
        <w:spacing w:afterLines="50" w:after="120"/>
        <w:jc w:val="both"/>
        <w:textAlignment w:val="baseline"/>
        <w:rPr>
          <w:rFonts w:eastAsia="等线"/>
          <w:b/>
          <w:lang w:eastAsia="zh-CN"/>
        </w:rPr>
      </w:pPr>
      <w:r w:rsidRPr="00100EDF">
        <w:rPr>
          <w:rFonts w:eastAsia="等线"/>
          <w:b/>
          <w:lang w:eastAsia="zh-CN"/>
        </w:rPr>
        <w:t xml:space="preserve">Proposal </w:t>
      </w:r>
      <w:r>
        <w:rPr>
          <w:rFonts w:eastAsia="等线" w:hint="eastAsia"/>
          <w:b/>
          <w:lang w:eastAsia="zh-CN"/>
        </w:rPr>
        <w:t xml:space="preserve">37: </w:t>
      </w:r>
      <w:r>
        <w:rPr>
          <w:rFonts w:eastAsia="等线"/>
          <w:b/>
          <w:lang w:eastAsia="zh-CN"/>
        </w:rPr>
        <w:t xml:space="preserve">The R2D control information of </w:t>
      </w:r>
      <w:r w:rsidRPr="00100EDF">
        <w:rPr>
          <w:rFonts w:eastAsia="等线"/>
          <w:b/>
          <w:lang w:eastAsia="zh-CN"/>
        </w:rPr>
        <w:t xml:space="preserve">TBS </w:t>
      </w:r>
      <w:r>
        <w:rPr>
          <w:rFonts w:eastAsia="等线"/>
          <w:b/>
          <w:lang w:eastAsia="zh-CN"/>
        </w:rPr>
        <w:t xml:space="preserve">indication could be mapped </w:t>
      </w:r>
      <w:r w:rsidRPr="00100EDF">
        <w:rPr>
          <w:rFonts w:eastAsia="等线"/>
          <w:b/>
          <w:lang w:eastAsia="zh-CN"/>
        </w:rPr>
        <w:t xml:space="preserve">to </w:t>
      </w:r>
      <w:r>
        <w:rPr>
          <w:rFonts w:eastAsia="等线"/>
          <w:b/>
          <w:lang w:eastAsia="zh-CN"/>
        </w:rPr>
        <w:t xml:space="preserve">a set of </w:t>
      </w:r>
      <w:r w:rsidRPr="00100EDF">
        <w:rPr>
          <w:rFonts w:eastAsia="等线"/>
          <w:b/>
          <w:lang w:eastAsia="zh-CN"/>
        </w:rPr>
        <w:t>sequences to improve the reliability of R2D control information.</w:t>
      </w:r>
    </w:p>
    <w:p w14:paraId="453A4753" w14:textId="7562DBDF" w:rsidR="0076102C" w:rsidRPr="00D97510" w:rsidRDefault="00D752C9" w:rsidP="00D97510">
      <w:pPr>
        <w:pStyle w:val="21"/>
        <w:spacing w:before="240" w:afterLines="50" w:after="120"/>
        <w:ind w:left="696" w:hangingChars="289" w:hanging="696"/>
        <w:rPr>
          <w:rFonts w:eastAsiaTheme="minorEastAsia"/>
          <w:b/>
          <w:sz w:val="24"/>
          <w:lang w:val="en-US" w:eastAsia="zh-CN"/>
        </w:rPr>
      </w:pPr>
      <w:r w:rsidRPr="00E21005">
        <w:rPr>
          <w:rFonts w:eastAsiaTheme="minorEastAsia"/>
          <w:b/>
          <w:sz w:val="24"/>
          <w:lang w:val="en-US" w:eastAsia="zh-CN"/>
        </w:rPr>
        <w:t>S</w:t>
      </w:r>
      <w:r w:rsidR="00D932C4" w:rsidRPr="00D97510">
        <w:rPr>
          <w:rFonts w:eastAsiaTheme="minorEastAsia"/>
          <w:b/>
          <w:sz w:val="24"/>
          <w:lang w:val="en-US" w:eastAsia="zh-CN"/>
        </w:rPr>
        <w:t>cheduling</w:t>
      </w:r>
      <w:r w:rsidR="00B34975" w:rsidRPr="00D97510">
        <w:rPr>
          <w:rFonts w:eastAsiaTheme="minorEastAsia"/>
          <w:b/>
          <w:sz w:val="24"/>
          <w:lang w:val="en-US" w:eastAsia="zh-CN"/>
        </w:rPr>
        <w:t xml:space="preserve"> information</w:t>
      </w:r>
    </w:p>
    <w:p w14:paraId="2A6E3E0A" w14:textId="7E48DD54" w:rsidR="00D932C4" w:rsidRDefault="00D932C4" w:rsidP="00D932C4">
      <w:pPr>
        <w:jc w:val="both"/>
        <w:rPr>
          <w:rFonts w:eastAsiaTheme="minorEastAsia"/>
          <w:lang w:val="en-US" w:eastAsia="zh-CN"/>
        </w:rPr>
      </w:pPr>
      <w:r>
        <w:rPr>
          <w:rFonts w:eastAsiaTheme="minorEastAsia" w:hint="eastAsia"/>
          <w:lang w:val="en-US" w:eastAsia="zh-CN"/>
        </w:rPr>
        <w:t>PRDCH includes</w:t>
      </w:r>
      <w:r>
        <w:rPr>
          <w:rFonts w:eastAsiaTheme="minorEastAsia"/>
          <w:lang w:val="en-US" w:eastAsia="zh-CN"/>
        </w:rPr>
        <w:t xml:space="preserve"> the control information for</w:t>
      </w:r>
      <w:r w:rsidRPr="007A7954">
        <w:rPr>
          <w:rFonts w:eastAsiaTheme="minorEastAsia"/>
          <w:lang w:val="en-US" w:eastAsia="zh-CN"/>
        </w:rPr>
        <w:t xml:space="preserve"> R2D reception</w:t>
      </w:r>
      <w:r>
        <w:rPr>
          <w:rFonts w:eastAsiaTheme="minorEastAsia"/>
          <w:lang w:val="en-US" w:eastAsia="zh-CN"/>
        </w:rPr>
        <w:t xml:space="preserve"> and</w:t>
      </w:r>
      <w:r>
        <w:rPr>
          <w:rFonts w:eastAsiaTheme="minorEastAsia" w:hint="eastAsia"/>
          <w:lang w:val="en-US" w:eastAsia="zh-CN"/>
        </w:rPr>
        <w:t xml:space="preserve"> the scheduling information D2R transmission. </w:t>
      </w:r>
      <w:r>
        <w:rPr>
          <w:rFonts w:eastAsiaTheme="minorEastAsia"/>
          <w:lang w:val="en-US" w:eastAsia="zh-CN"/>
        </w:rPr>
        <w:t>A</w:t>
      </w:r>
      <w:r>
        <w:rPr>
          <w:rFonts w:eastAsiaTheme="minorEastAsia" w:hint="eastAsia"/>
          <w:lang w:val="en-US" w:eastAsia="zh-CN"/>
        </w:rPr>
        <w:t xml:space="preserve"> common PRDCH can be designed for</w:t>
      </w:r>
      <w:r>
        <w:rPr>
          <w:rFonts w:eastAsiaTheme="minorEastAsia"/>
          <w:lang w:val="en-US" w:eastAsia="zh-CN"/>
        </w:rPr>
        <w:t xml:space="preserve"> the physical layer control information and higher layer signaling for different use cases, such as </w:t>
      </w:r>
      <w:r>
        <w:rPr>
          <w:rFonts w:eastAsiaTheme="minorEastAsia" w:hint="eastAsia"/>
          <w:lang w:val="en-US" w:eastAsia="zh-CN"/>
        </w:rPr>
        <w:t xml:space="preserve">Paging and Msg2. </w:t>
      </w:r>
      <w:r w:rsidRPr="0060640D">
        <w:rPr>
          <w:rFonts w:eastAsiaTheme="minorEastAsia"/>
          <w:lang w:val="en-US" w:eastAsia="zh-CN"/>
        </w:rPr>
        <w:t>A-IoT devices interpret</w:t>
      </w:r>
      <w:r>
        <w:rPr>
          <w:rFonts w:eastAsiaTheme="minorEastAsia"/>
          <w:lang w:val="en-US" w:eastAsia="zh-CN"/>
        </w:rPr>
        <w:t xml:space="preserve"> </w:t>
      </w:r>
      <w:r w:rsidRPr="0060640D">
        <w:rPr>
          <w:rFonts w:eastAsiaTheme="minorEastAsia"/>
          <w:lang w:val="en-US" w:eastAsia="zh-CN"/>
        </w:rPr>
        <w:t xml:space="preserve">each bit field </w:t>
      </w:r>
      <w:r>
        <w:rPr>
          <w:rFonts w:eastAsiaTheme="minorEastAsia"/>
          <w:lang w:val="en-US" w:eastAsia="zh-CN"/>
        </w:rPr>
        <w:t xml:space="preserve">of the data in the PRDCH </w:t>
      </w:r>
      <w:r w:rsidRPr="0060640D">
        <w:rPr>
          <w:rFonts w:eastAsiaTheme="minorEastAsia"/>
          <w:lang w:val="en-US" w:eastAsia="zh-CN"/>
        </w:rPr>
        <w:t>after obtaining the message type of PRDCH</w:t>
      </w:r>
      <w:r>
        <w:rPr>
          <w:rFonts w:eastAsiaTheme="minorEastAsia" w:hint="eastAsia"/>
          <w:lang w:val="en-US" w:eastAsia="zh-CN"/>
        </w:rPr>
        <w:t xml:space="preserve">. </w:t>
      </w:r>
    </w:p>
    <w:p w14:paraId="624EC2FF" w14:textId="2C4809DE" w:rsidR="00D932C4" w:rsidRPr="005868BE" w:rsidRDefault="00D932C4" w:rsidP="00D932C4">
      <w:pPr>
        <w:jc w:val="both"/>
        <w:rPr>
          <w:rFonts w:eastAsiaTheme="minorEastAsia"/>
          <w:b/>
          <w:lang w:val="en-US" w:eastAsia="zh-CN"/>
        </w:rPr>
      </w:pPr>
      <w:r w:rsidRPr="005868BE">
        <w:rPr>
          <w:rFonts w:eastAsiaTheme="minorEastAsia"/>
          <w:b/>
          <w:lang w:val="en-US" w:eastAsia="zh-CN"/>
        </w:rPr>
        <w:t>P</w:t>
      </w:r>
      <w:r w:rsidRPr="005868BE">
        <w:rPr>
          <w:rFonts w:eastAsiaTheme="minorEastAsia" w:hint="eastAsia"/>
          <w:b/>
          <w:lang w:val="en-US" w:eastAsia="zh-CN"/>
        </w:rPr>
        <w:t xml:space="preserve">roposal </w:t>
      </w:r>
      <w:r>
        <w:rPr>
          <w:rFonts w:eastAsiaTheme="minorEastAsia" w:hint="eastAsia"/>
          <w:b/>
          <w:lang w:val="en-US" w:eastAsia="zh-CN"/>
        </w:rPr>
        <w:t>38</w:t>
      </w:r>
      <w:r w:rsidRPr="005868BE">
        <w:rPr>
          <w:rFonts w:eastAsiaTheme="minorEastAsia" w:hint="eastAsia"/>
          <w:b/>
          <w:lang w:val="en-US" w:eastAsia="zh-CN"/>
        </w:rPr>
        <w:t xml:space="preserve">: A common PRDCH format can be designed for </w:t>
      </w:r>
      <w:r w:rsidR="00064C34">
        <w:rPr>
          <w:rFonts w:eastAsiaTheme="minorEastAsia" w:hint="eastAsia"/>
          <w:b/>
          <w:lang w:val="en-US" w:eastAsia="zh-CN"/>
        </w:rPr>
        <w:t>p</w:t>
      </w:r>
      <w:r w:rsidR="00064C34" w:rsidRPr="005868BE">
        <w:rPr>
          <w:rFonts w:eastAsiaTheme="minorEastAsia" w:hint="eastAsia"/>
          <w:b/>
          <w:lang w:val="en-US" w:eastAsia="zh-CN"/>
        </w:rPr>
        <w:t xml:space="preserve">aging </w:t>
      </w:r>
      <w:r w:rsidRPr="005868BE">
        <w:rPr>
          <w:rFonts w:eastAsiaTheme="minorEastAsia" w:hint="eastAsia"/>
          <w:b/>
          <w:lang w:val="en-US" w:eastAsia="zh-CN"/>
        </w:rPr>
        <w:t>and Msg2.</w:t>
      </w:r>
    </w:p>
    <w:p w14:paraId="029BA7C7" w14:textId="77777777" w:rsidR="00D932C4" w:rsidRDefault="00D932C4" w:rsidP="00D932C4">
      <w:pPr>
        <w:jc w:val="both"/>
        <w:rPr>
          <w:rFonts w:eastAsiaTheme="minorEastAsia"/>
          <w:lang w:val="en-US" w:eastAsia="zh-CN"/>
        </w:rPr>
      </w:pPr>
      <w:r>
        <w:rPr>
          <w:rFonts w:eastAsiaTheme="minorEastAsia"/>
          <w:lang w:val="en-US" w:eastAsia="zh-CN"/>
        </w:rPr>
        <w:t>S</w:t>
      </w:r>
      <w:r>
        <w:rPr>
          <w:rFonts w:eastAsiaTheme="minorEastAsia" w:hint="eastAsia"/>
          <w:lang w:val="en-US" w:eastAsia="zh-CN"/>
        </w:rPr>
        <w:t xml:space="preserve">pecifically, following </w:t>
      </w:r>
      <w:r>
        <w:rPr>
          <w:rFonts w:eastAsiaTheme="minorEastAsia"/>
          <w:lang w:val="en-US" w:eastAsia="zh-CN"/>
        </w:rPr>
        <w:t>scheduling</w:t>
      </w:r>
      <w:r>
        <w:rPr>
          <w:rFonts w:eastAsiaTheme="minorEastAsia" w:hint="eastAsia"/>
          <w:lang w:val="en-US" w:eastAsia="zh-CN"/>
        </w:rPr>
        <w:t xml:space="preserve"> information should be included in the PRDCH.</w:t>
      </w:r>
    </w:p>
    <w:p w14:paraId="525493C5" w14:textId="77777777" w:rsidR="00D703E3" w:rsidRPr="005868BE" w:rsidRDefault="00D703E3" w:rsidP="00D703E3">
      <w:pPr>
        <w:jc w:val="both"/>
        <w:rPr>
          <w:rFonts w:eastAsiaTheme="minorEastAsia"/>
          <w:b/>
          <w:u w:val="single"/>
          <w:lang w:val="en-US" w:eastAsia="zh-CN"/>
        </w:rPr>
      </w:pPr>
      <w:r w:rsidRPr="005868BE">
        <w:rPr>
          <w:rFonts w:eastAsiaTheme="minorEastAsia"/>
          <w:b/>
          <w:u w:val="single"/>
          <w:lang w:val="en-US" w:eastAsia="zh-CN"/>
        </w:rPr>
        <w:t>S</w:t>
      </w:r>
      <w:r w:rsidRPr="005868BE">
        <w:rPr>
          <w:rFonts w:eastAsiaTheme="minorEastAsia" w:hint="eastAsia"/>
          <w:b/>
          <w:u w:val="single"/>
          <w:lang w:val="en-US" w:eastAsia="zh-CN"/>
        </w:rPr>
        <w:t>cheduling information for R2D reception</w:t>
      </w:r>
    </w:p>
    <w:p w14:paraId="11B5BCBE" w14:textId="77777777" w:rsidR="00D752C9" w:rsidRDefault="00D752C9" w:rsidP="00D703E3">
      <w:pPr>
        <w:widowControl w:val="0"/>
        <w:numPr>
          <w:ilvl w:val="0"/>
          <w:numId w:val="72"/>
        </w:numPr>
        <w:snapToGrid w:val="0"/>
        <w:spacing w:afterLines="50" w:after="120"/>
        <w:ind w:left="441" w:hanging="441"/>
        <w:jc w:val="both"/>
        <w:rPr>
          <w:rFonts w:eastAsia="宋体"/>
          <w:kern w:val="2"/>
          <w:szCs w:val="22"/>
          <w:lang w:eastAsia="zh-CN"/>
        </w:rPr>
      </w:pPr>
      <w:r w:rsidRPr="00D703E3">
        <w:rPr>
          <w:rFonts w:eastAsia="宋体"/>
          <w:kern w:val="2"/>
          <w:szCs w:val="22"/>
          <w:lang w:eastAsia="zh-CN"/>
        </w:rPr>
        <w:t>R2D TBS - 8bits</w:t>
      </w:r>
    </w:p>
    <w:p w14:paraId="04168624" w14:textId="62AF6522" w:rsidR="00D752C9" w:rsidRPr="00D703E3" w:rsidRDefault="00834D03" w:rsidP="00D703E3">
      <w:pPr>
        <w:widowControl w:val="0"/>
        <w:numPr>
          <w:ilvl w:val="1"/>
          <w:numId w:val="72"/>
        </w:numPr>
        <w:snapToGrid w:val="0"/>
        <w:spacing w:afterLines="50" w:after="120"/>
        <w:jc w:val="both"/>
        <w:rPr>
          <w:rFonts w:eastAsia="宋体"/>
          <w:kern w:val="2"/>
          <w:szCs w:val="22"/>
          <w:lang w:eastAsia="zh-CN"/>
        </w:rPr>
      </w:pPr>
      <w:r w:rsidRPr="00D703E3">
        <w:rPr>
          <w:rFonts w:eastAsia="宋体"/>
          <w:kern w:val="2"/>
          <w:szCs w:val="22"/>
          <w:lang w:val="en-US" w:eastAsia="zh-CN"/>
        </w:rPr>
        <w:t xml:space="preserve">As analyzed in our contribution </w:t>
      </w:r>
      <w:r>
        <w:rPr>
          <w:rFonts w:eastAsia="宋体"/>
          <w:kern w:val="2"/>
          <w:szCs w:val="22"/>
          <w:lang w:val="en-US" w:eastAsia="zh-CN"/>
        </w:rPr>
        <w:fldChar w:fldCharType="begin"/>
      </w:r>
      <w:r>
        <w:rPr>
          <w:rFonts w:eastAsia="宋体"/>
          <w:kern w:val="2"/>
          <w:szCs w:val="22"/>
          <w:lang w:val="en-US" w:eastAsia="zh-CN"/>
        </w:rPr>
        <w:instrText xml:space="preserve"> </w:instrText>
      </w:r>
      <w:r>
        <w:rPr>
          <w:rFonts w:eastAsia="宋体" w:hint="eastAsia"/>
          <w:kern w:val="2"/>
          <w:szCs w:val="22"/>
          <w:lang w:val="en-US" w:eastAsia="zh-CN"/>
        </w:rPr>
        <w:instrText>REF _Ref193890138 \r \h</w:instrText>
      </w:r>
      <w:r>
        <w:rPr>
          <w:rFonts w:eastAsia="宋体"/>
          <w:kern w:val="2"/>
          <w:szCs w:val="22"/>
          <w:lang w:val="en-US" w:eastAsia="zh-CN"/>
        </w:rPr>
        <w:instrText xml:space="preserve"> </w:instrText>
      </w:r>
      <w:r>
        <w:rPr>
          <w:rFonts w:eastAsia="宋体"/>
          <w:kern w:val="2"/>
          <w:szCs w:val="22"/>
          <w:lang w:val="en-US" w:eastAsia="zh-CN"/>
        </w:rPr>
      </w:r>
      <w:r>
        <w:rPr>
          <w:rFonts w:eastAsia="宋体"/>
          <w:kern w:val="2"/>
          <w:szCs w:val="22"/>
          <w:lang w:val="en-US" w:eastAsia="zh-CN"/>
        </w:rPr>
        <w:fldChar w:fldCharType="separate"/>
      </w:r>
      <w:r w:rsidR="00444A4C">
        <w:rPr>
          <w:rFonts w:eastAsia="宋体"/>
          <w:kern w:val="2"/>
          <w:szCs w:val="22"/>
          <w:lang w:val="en-US" w:eastAsia="zh-CN"/>
        </w:rPr>
        <w:t>[12]</w:t>
      </w:r>
      <w:r>
        <w:rPr>
          <w:rFonts w:eastAsia="宋体"/>
          <w:kern w:val="2"/>
          <w:szCs w:val="22"/>
          <w:lang w:val="en-US" w:eastAsia="zh-CN"/>
        </w:rPr>
        <w:fldChar w:fldCharType="end"/>
      </w:r>
      <w:r w:rsidRPr="00D703E3">
        <w:rPr>
          <w:rFonts w:eastAsia="宋体"/>
          <w:kern w:val="2"/>
          <w:szCs w:val="22"/>
          <w:lang w:val="en-US" w:eastAsia="zh-CN"/>
        </w:rPr>
        <w:t xml:space="preserve">, TBS information used to indicate the </w:t>
      </w:r>
      <w:r>
        <w:rPr>
          <w:rFonts w:eastAsia="宋体"/>
          <w:kern w:val="2"/>
          <w:szCs w:val="22"/>
          <w:lang w:val="en-US" w:eastAsia="zh-CN"/>
        </w:rPr>
        <w:t xml:space="preserve">R2D </w:t>
      </w:r>
      <w:r w:rsidRPr="00D703E3">
        <w:rPr>
          <w:rFonts w:eastAsia="宋体"/>
          <w:kern w:val="2"/>
          <w:szCs w:val="22"/>
          <w:lang w:val="en-US" w:eastAsia="zh-CN"/>
        </w:rPr>
        <w:t xml:space="preserve">packet size and transmission time interval can be included in L1 R2D control information. The correct reception of TBS is the precondition of the successful decoding of PRDCH. To ensure the reliable transmission of TBS information, </w:t>
      </w:r>
      <w:r>
        <w:rPr>
          <w:rFonts w:eastAsia="宋体"/>
          <w:kern w:val="2"/>
          <w:szCs w:val="22"/>
          <w:lang w:val="en-US" w:eastAsia="zh-CN"/>
        </w:rPr>
        <w:t xml:space="preserve">the control information of PRDCH TBS size is mapped to </w:t>
      </w:r>
      <w:r w:rsidRPr="00D703E3">
        <w:rPr>
          <w:rFonts w:eastAsia="宋体"/>
          <w:kern w:val="2"/>
          <w:szCs w:val="22"/>
          <w:lang w:val="en-US" w:eastAsia="zh-CN"/>
        </w:rPr>
        <w:t xml:space="preserve">code point </w:t>
      </w:r>
      <w:r>
        <w:rPr>
          <w:rFonts w:eastAsia="宋体"/>
          <w:kern w:val="2"/>
          <w:szCs w:val="22"/>
          <w:lang w:val="en-US" w:eastAsia="zh-CN"/>
        </w:rPr>
        <w:t>for simple detection</w:t>
      </w:r>
      <w:r w:rsidRPr="00D703E3">
        <w:rPr>
          <w:rFonts w:eastAsia="宋体"/>
          <w:kern w:val="2"/>
          <w:szCs w:val="22"/>
          <w:lang w:val="en-US" w:eastAsia="zh-CN"/>
        </w:rPr>
        <w:t>. For example, an orthogonal sequence with a length of 8bits can be used as the code point indicating TBS information. The devices can obtain the TBS by simple sequence correlation</w:t>
      </w:r>
      <w:r>
        <w:rPr>
          <w:rFonts w:eastAsia="宋体"/>
          <w:kern w:val="2"/>
          <w:szCs w:val="22"/>
          <w:lang w:val="en-US" w:eastAsia="zh-CN"/>
        </w:rPr>
        <w:t xml:space="preserve"> with error correction and error detection capability</w:t>
      </w:r>
      <w:r w:rsidRPr="00D703E3">
        <w:rPr>
          <w:rFonts w:eastAsia="宋体"/>
          <w:kern w:val="2"/>
          <w:szCs w:val="22"/>
          <w:lang w:val="en-US" w:eastAsia="zh-CN"/>
        </w:rPr>
        <w:t>.</w:t>
      </w:r>
      <w:r w:rsidR="00D752C9" w:rsidRPr="00D703E3">
        <w:rPr>
          <w:rFonts w:eastAsia="宋体"/>
          <w:kern w:val="2"/>
          <w:szCs w:val="22"/>
          <w:lang w:val="en-US" w:eastAsia="zh-CN"/>
        </w:rPr>
        <w:t xml:space="preserve"> </w:t>
      </w:r>
    </w:p>
    <w:p w14:paraId="6F24C0A2" w14:textId="77777777" w:rsidR="00D703E3" w:rsidRPr="00D703E3" w:rsidRDefault="00D703E3" w:rsidP="00D703E3">
      <w:pPr>
        <w:widowControl w:val="0"/>
        <w:snapToGrid w:val="0"/>
        <w:spacing w:afterLines="50" w:after="120"/>
        <w:jc w:val="both"/>
        <w:rPr>
          <w:rFonts w:eastAsia="宋体"/>
          <w:b/>
          <w:kern w:val="2"/>
          <w:szCs w:val="22"/>
          <w:u w:val="single"/>
          <w:lang w:eastAsia="zh-CN"/>
        </w:rPr>
      </w:pPr>
      <w:r w:rsidRPr="00D703E3">
        <w:rPr>
          <w:rFonts w:eastAsia="宋体"/>
          <w:b/>
          <w:kern w:val="2"/>
          <w:szCs w:val="22"/>
          <w:u w:val="single"/>
          <w:lang w:eastAsia="zh-CN"/>
        </w:rPr>
        <w:t>Scheduling information for D2R transmission</w:t>
      </w:r>
    </w:p>
    <w:p w14:paraId="7A17AFBF" w14:textId="7DC7C13C" w:rsidR="00D932C4" w:rsidRPr="00D703E3" w:rsidRDefault="00D932C4" w:rsidP="00D932C4">
      <w:pPr>
        <w:widowControl w:val="0"/>
        <w:numPr>
          <w:ilvl w:val="0"/>
          <w:numId w:val="72"/>
        </w:numPr>
        <w:snapToGrid w:val="0"/>
        <w:spacing w:afterLines="50" w:after="120"/>
        <w:ind w:left="441" w:hanging="441"/>
        <w:jc w:val="both"/>
        <w:rPr>
          <w:rFonts w:eastAsia="宋体"/>
          <w:kern w:val="2"/>
          <w:szCs w:val="22"/>
          <w:lang w:eastAsia="zh-CN"/>
        </w:rPr>
      </w:pPr>
      <w:r w:rsidRPr="00D703E3">
        <w:rPr>
          <w:rFonts w:eastAsia="宋体"/>
          <w:kern w:val="2"/>
          <w:szCs w:val="22"/>
          <w:lang w:eastAsia="zh-CN"/>
        </w:rPr>
        <w:t>Access type</w:t>
      </w:r>
      <w:r>
        <w:rPr>
          <w:rFonts w:eastAsia="宋体" w:hint="eastAsia"/>
          <w:kern w:val="2"/>
          <w:szCs w:val="22"/>
          <w:lang w:eastAsia="zh-CN"/>
        </w:rPr>
        <w:t xml:space="preserve"> - </w:t>
      </w:r>
      <w:r>
        <w:rPr>
          <w:rFonts w:eastAsiaTheme="minorEastAsia"/>
          <w:lang w:eastAsia="zh-CN"/>
        </w:rPr>
        <w:t>5</w:t>
      </w:r>
      <w:r>
        <w:rPr>
          <w:rFonts w:eastAsiaTheme="minorEastAsia" w:hint="eastAsia"/>
          <w:lang w:eastAsia="zh-CN"/>
        </w:rPr>
        <w:t>bits</w:t>
      </w:r>
    </w:p>
    <w:p w14:paraId="79BE2194" w14:textId="4113576E" w:rsidR="00D932C4" w:rsidRPr="00D703E3" w:rsidRDefault="00D932C4" w:rsidP="00D932C4">
      <w:pPr>
        <w:widowControl w:val="0"/>
        <w:numPr>
          <w:ilvl w:val="1"/>
          <w:numId w:val="72"/>
        </w:numPr>
        <w:snapToGrid w:val="0"/>
        <w:spacing w:afterLines="50" w:after="120"/>
        <w:jc w:val="both"/>
        <w:rPr>
          <w:rFonts w:eastAsia="宋体"/>
          <w:kern w:val="2"/>
          <w:szCs w:val="22"/>
          <w:lang w:eastAsia="zh-CN"/>
        </w:rPr>
      </w:pPr>
      <w:r>
        <w:rPr>
          <w:rFonts w:eastAsia="宋体"/>
          <w:kern w:val="2"/>
          <w:szCs w:val="22"/>
          <w:lang w:eastAsia="zh-CN"/>
        </w:rPr>
        <w:t>5</w:t>
      </w:r>
      <w:r w:rsidRPr="00D703E3">
        <w:rPr>
          <w:rFonts w:eastAsia="宋体"/>
          <w:kern w:val="2"/>
          <w:szCs w:val="22"/>
          <w:lang w:eastAsia="zh-CN"/>
        </w:rPr>
        <w:t>bit</w:t>
      </w:r>
      <w:r>
        <w:rPr>
          <w:rFonts w:eastAsia="宋体" w:hint="eastAsia"/>
          <w:kern w:val="2"/>
          <w:szCs w:val="22"/>
          <w:lang w:eastAsia="zh-CN"/>
        </w:rPr>
        <w:t>s if</w:t>
      </w:r>
      <w:r w:rsidRPr="00D703E3">
        <w:rPr>
          <w:rFonts w:eastAsia="宋体"/>
          <w:kern w:val="2"/>
          <w:szCs w:val="22"/>
          <w:lang w:eastAsia="zh-CN"/>
        </w:rPr>
        <w:t xml:space="preserve"> Message type is</w:t>
      </w:r>
      <w:r>
        <w:rPr>
          <w:rFonts w:eastAsia="宋体"/>
          <w:kern w:val="2"/>
          <w:szCs w:val="22"/>
          <w:lang w:eastAsia="zh-CN"/>
        </w:rPr>
        <w:t xml:space="preserve"> used to indicate the control information of the PRDCH for different use cases, such as</w:t>
      </w:r>
      <w:r w:rsidRPr="00D703E3">
        <w:rPr>
          <w:rFonts w:eastAsia="宋体"/>
          <w:kern w:val="2"/>
          <w:szCs w:val="22"/>
          <w:lang w:eastAsia="zh-CN"/>
        </w:rPr>
        <w:t xml:space="preserve"> </w:t>
      </w:r>
      <w:r w:rsidR="00664568">
        <w:rPr>
          <w:rFonts w:eastAsia="宋体"/>
          <w:kern w:val="2"/>
          <w:szCs w:val="22"/>
          <w:lang w:eastAsia="zh-CN"/>
        </w:rPr>
        <w:t>Paging</w:t>
      </w:r>
      <w:r>
        <w:rPr>
          <w:rFonts w:eastAsia="宋体"/>
          <w:kern w:val="2"/>
          <w:szCs w:val="22"/>
          <w:lang w:eastAsia="zh-CN"/>
        </w:rPr>
        <w:t xml:space="preserve"> and Msg2 for inventory use case, </w:t>
      </w:r>
      <w:r w:rsidR="005319C9">
        <w:rPr>
          <w:rFonts w:eastAsia="宋体"/>
          <w:kern w:val="2"/>
          <w:szCs w:val="22"/>
          <w:lang w:eastAsia="zh-CN"/>
        </w:rPr>
        <w:t>query</w:t>
      </w:r>
      <w:r>
        <w:rPr>
          <w:rFonts w:eastAsia="宋体"/>
          <w:kern w:val="2"/>
          <w:szCs w:val="22"/>
          <w:lang w:eastAsia="zh-CN"/>
        </w:rPr>
        <w:t xml:space="preserve"> for command use case, and positioning use cases for future release of A-IoT</w:t>
      </w:r>
      <w:r>
        <w:rPr>
          <w:rFonts w:eastAsia="宋体" w:hint="eastAsia"/>
          <w:kern w:val="2"/>
          <w:szCs w:val="22"/>
          <w:lang w:eastAsia="zh-CN"/>
        </w:rPr>
        <w:t>.</w:t>
      </w:r>
      <w:r w:rsidRPr="00AA229A">
        <w:rPr>
          <w:rFonts w:eastAsiaTheme="minorEastAsia" w:hint="eastAsia"/>
          <w:lang w:eastAsia="zh-CN"/>
        </w:rPr>
        <w:t xml:space="preserve"> </w:t>
      </w:r>
      <w:r>
        <w:rPr>
          <w:rFonts w:eastAsiaTheme="minorEastAsia" w:hint="eastAsia"/>
          <w:lang w:eastAsia="zh-CN"/>
        </w:rPr>
        <w:t xml:space="preserve">Both CBRA and CFRA are supported for A-IoT devices. </w:t>
      </w:r>
      <w:r>
        <w:rPr>
          <w:rFonts w:eastAsiaTheme="minorEastAsia"/>
          <w:lang w:eastAsia="zh-CN"/>
        </w:rPr>
        <w:t>F</w:t>
      </w:r>
      <w:r>
        <w:rPr>
          <w:rFonts w:eastAsiaTheme="minorEastAsia" w:hint="eastAsia"/>
          <w:lang w:eastAsia="zh-CN"/>
        </w:rPr>
        <w:t xml:space="preserve">or a Paging message triggering CBRA, reader provides a set of Msg1 transmission resources. </w:t>
      </w:r>
      <w:r>
        <w:rPr>
          <w:rFonts w:eastAsiaTheme="minorEastAsia"/>
          <w:lang w:eastAsia="zh-CN"/>
        </w:rPr>
        <w:t>D</w:t>
      </w:r>
      <w:r>
        <w:rPr>
          <w:rFonts w:eastAsiaTheme="minorEastAsia" w:hint="eastAsia"/>
          <w:lang w:eastAsia="zh-CN"/>
        </w:rPr>
        <w:t xml:space="preserve">evice randomly selects one resource for Msg1 transmission. </w:t>
      </w:r>
      <w:r>
        <w:rPr>
          <w:rFonts w:eastAsiaTheme="minorEastAsia"/>
          <w:lang w:eastAsia="zh-CN"/>
        </w:rPr>
        <w:t>I</w:t>
      </w:r>
      <w:r>
        <w:rPr>
          <w:rFonts w:eastAsiaTheme="minorEastAsia" w:hint="eastAsia"/>
          <w:lang w:eastAsia="zh-CN"/>
        </w:rPr>
        <w:t xml:space="preserve">n </w:t>
      </w:r>
      <w:r>
        <w:rPr>
          <w:rFonts w:eastAsiaTheme="minorEastAsia"/>
          <w:lang w:eastAsia="zh-CN"/>
        </w:rPr>
        <w:t>opposite</w:t>
      </w:r>
      <w:r>
        <w:rPr>
          <w:rFonts w:eastAsiaTheme="minorEastAsia" w:hint="eastAsia"/>
          <w:lang w:eastAsia="zh-CN"/>
        </w:rPr>
        <w:t xml:space="preserve">, for </w:t>
      </w:r>
      <w:r>
        <w:rPr>
          <w:rFonts w:eastAsiaTheme="minorEastAsia"/>
          <w:lang w:eastAsia="zh-CN"/>
        </w:rPr>
        <w:t>Msg2</w:t>
      </w:r>
      <w:r>
        <w:rPr>
          <w:rFonts w:eastAsiaTheme="minorEastAsia" w:hint="eastAsia"/>
          <w:lang w:eastAsia="zh-CN"/>
        </w:rPr>
        <w:t xml:space="preserve"> triggering CFRA, reader provides only one Msg</w:t>
      </w:r>
      <w:r>
        <w:rPr>
          <w:rFonts w:eastAsiaTheme="minorEastAsia"/>
          <w:lang w:eastAsia="zh-CN"/>
        </w:rPr>
        <w:t>3</w:t>
      </w:r>
      <w:r w:rsidR="004618B9">
        <w:rPr>
          <w:rFonts w:eastAsiaTheme="minorEastAsia" w:hint="eastAsia"/>
          <w:lang w:eastAsia="zh-CN"/>
        </w:rPr>
        <w:t xml:space="preserve"> transmission </w:t>
      </w:r>
      <w:r w:rsidR="005319C9">
        <w:rPr>
          <w:rFonts w:eastAsiaTheme="minorEastAsia"/>
          <w:lang w:eastAsia="zh-CN"/>
        </w:rPr>
        <w:t>resource for a given temporary device ID</w:t>
      </w:r>
      <w:r>
        <w:rPr>
          <w:rFonts w:eastAsiaTheme="minorEastAsia" w:hint="eastAsia"/>
          <w:lang w:eastAsia="zh-CN"/>
        </w:rPr>
        <w:t xml:space="preserve"> </w:t>
      </w:r>
      <w:r>
        <w:rPr>
          <w:rFonts w:eastAsiaTheme="minorEastAsia"/>
          <w:lang w:eastAsia="zh-CN"/>
        </w:rPr>
        <w:t>H</w:t>
      </w:r>
      <w:r>
        <w:rPr>
          <w:rFonts w:eastAsiaTheme="minorEastAsia" w:hint="eastAsia"/>
          <w:lang w:eastAsia="zh-CN"/>
        </w:rPr>
        <w:t>ence, a</w:t>
      </w:r>
      <w:r w:rsidRPr="009466C6">
        <w:rPr>
          <w:rFonts w:eastAsiaTheme="minorEastAsia"/>
          <w:lang w:eastAsia="zh-CN"/>
        </w:rPr>
        <w:t>t least the size of the time-frequency domain resource allocation bit field is different</w:t>
      </w:r>
      <w:r>
        <w:rPr>
          <w:rFonts w:eastAsiaTheme="minorEastAsia" w:hint="eastAsia"/>
          <w:lang w:eastAsia="zh-CN"/>
        </w:rPr>
        <w:t xml:space="preserve"> for CBRA and CFRA. </w:t>
      </w:r>
      <w:r>
        <w:rPr>
          <w:rFonts w:eastAsiaTheme="minorEastAsia"/>
          <w:lang w:eastAsia="zh-CN"/>
        </w:rPr>
        <w:t>I</w:t>
      </w:r>
      <w:r>
        <w:rPr>
          <w:rFonts w:eastAsiaTheme="minorEastAsia" w:hint="eastAsia"/>
          <w:lang w:eastAsia="zh-CN"/>
        </w:rPr>
        <w:t xml:space="preserve">t is necessary to introduce </w:t>
      </w:r>
      <w:r>
        <w:rPr>
          <w:rFonts w:eastAsiaTheme="minorEastAsia"/>
          <w:lang w:eastAsia="zh-CN"/>
        </w:rPr>
        <w:t>the type field</w:t>
      </w:r>
      <w:r>
        <w:rPr>
          <w:rFonts w:eastAsiaTheme="minorEastAsia" w:hint="eastAsia"/>
          <w:lang w:eastAsia="zh-CN"/>
        </w:rPr>
        <w:t xml:space="preserve"> to indicate </w:t>
      </w:r>
      <w:r>
        <w:rPr>
          <w:rFonts w:eastAsiaTheme="minorEastAsia"/>
          <w:lang w:eastAsia="zh-CN"/>
        </w:rPr>
        <w:t xml:space="preserve">different </w:t>
      </w:r>
      <w:r>
        <w:rPr>
          <w:rFonts w:eastAsiaTheme="minorEastAsia" w:hint="eastAsia"/>
          <w:lang w:eastAsia="zh-CN"/>
        </w:rPr>
        <w:t>access type</w:t>
      </w:r>
      <w:r>
        <w:rPr>
          <w:rFonts w:eastAsiaTheme="minorEastAsia"/>
          <w:lang w:eastAsia="zh-CN"/>
        </w:rPr>
        <w:t>s</w:t>
      </w:r>
      <w:r>
        <w:rPr>
          <w:rFonts w:eastAsiaTheme="minorEastAsia" w:hint="eastAsia"/>
          <w:lang w:eastAsia="zh-CN"/>
        </w:rPr>
        <w:t xml:space="preserve"> so that A-IoT devices can i</w:t>
      </w:r>
      <w:r>
        <w:rPr>
          <w:rFonts w:eastAsiaTheme="minorEastAsia"/>
          <w:lang w:eastAsia="zh-CN"/>
        </w:rPr>
        <w:t>nterpret</w:t>
      </w:r>
      <w:r w:rsidRPr="009466C6">
        <w:rPr>
          <w:rFonts w:eastAsiaTheme="minorEastAsia"/>
          <w:lang w:eastAsia="zh-CN"/>
        </w:rPr>
        <w:t xml:space="preserve"> time-frequency domain resource allocation information through different methods</w:t>
      </w:r>
      <w:r>
        <w:rPr>
          <w:rFonts w:eastAsiaTheme="minorEastAsia" w:hint="eastAsia"/>
          <w:lang w:eastAsia="zh-CN"/>
        </w:rPr>
        <w:t>.</w:t>
      </w:r>
    </w:p>
    <w:p w14:paraId="74A45E3C" w14:textId="1E0DF812" w:rsidR="00D752C9" w:rsidRDefault="00D752C9" w:rsidP="00D703E3">
      <w:pPr>
        <w:widowControl w:val="0"/>
        <w:numPr>
          <w:ilvl w:val="0"/>
          <w:numId w:val="72"/>
        </w:numPr>
        <w:snapToGrid w:val="0"/>
        <w:spacing w:afterLines="50" w:after="120"/>
        <w:ind w:left="441" w:hanging="441"/>
        <w:jc w:val="both"/>
        <w:rPr>
          <w:rFonts w:eastAsia="宋体"/>
          <w:kern w:val="2"/>
          <w:szCs w:val="22"/>
          <w:lang w:eastAsia="zh-CN"/>
        </w:rPr>
      </w:pPr>
      <w:r w:rsidRPr="00D703E3">
        <w:rPr>
          <w:rFonts w:eastAsia="宋体"/>
          <w:kern w:val="2"/>
          <w:szCs w:val="22"/>
          <w:lang w:eastAsia="zh-CN"/>
        </w:rPr>
        <w:t xml:space="preserve">D2R TBS </w:t>
      </w:r>
      <w:r w:rsidR="00064C34">
        <w:rPr>
          <w:rFonts w:eastAsia="宋体" w:hint="eastAsia"/>
          <w:kern w:val="2"/>
          <w:szCs w:val="22"/>
          <w:lang w:eastAsia="zh-CN"/>
        </w:rPr>
        <w:t>-</w:t>
      </w:r>
      <w:r w:rsidRPr="00D703E3">
        <w:rPr>
          <w:rFonts w:eastAsia="宋体"/>
          <w:kern w:val="2"/>
          <w:szCs w:val="22"/>
          <w:lang w:eastAsia="zh-CN"/>
        </w:rPr>
        <w:t>5bits</w:t>
      </w:r>
    </w:p>
    <w:p w14:paraId="60C022F3" w14:textId="2628592D" w:rsidR="00AA229A" w:rsidRPr="00D703E3" w:rsidRDefault="00AA229A" w:rsidP="00AA229A">
      <w:pPr>
        <w:widowControl w:val="0"/>
        <w:numPr>
          <w:ilvl w:val="1"/>
          <w:numId w:val="72"/>
        </w:numPr>
        <w:snapToGrid w:val="0"/>
        <w:spacing w:afterLines="50" w:after="120"/>
        <w:jc w:val="both"/>
        <w:rPr>
          <w:rFonts w:eastAsia="宋体"/>
          <w:kern w:val="2"/>
          <w:szCs w:val="22"/>
          <w:lang w:eastAsia="zh-CN"/>
        </w:rPr>
      </w:pPr>
      <w:r>
        <w:rPr>
          <w:rFonts w:eastAsiaTheme="minorEastAsia"/>
          <w:lang w:eastAsia="zh-CN"/>
        </w:rPr>
        <w:t>F</w:t>
      </w:r>
      <w:r>
        <w:rPr>
          <w:rFonts w:eastAsiaTheme="minorEastAsia" w:hint="eastAsia"/>
          <w:lang w:eastAsia="zh-CN"/>
        </w:rPr>
        <w:t>or D2R TB size information, 3 bits is enough for Device 1</w:t>
      </w:r>
      <w:r w:rsidR="00D932C4">
        <w:rPr>
          <w:rFonts w:eastAsiaTheme="minorEastAsia" w:hint="eastAsia"/>
          <w:lang w:eastAsia="zh-CN"/>
        </w:rPr>
        <w:t xml:space="preserve"> in Rel-19</w:t>
      </w:r>
      <w:r>
        <w:rPr>
          <w:rFonts w:eastAsiaTheme="minorEastAsia" w:hint="eastAsia"/>
          <w:lang w:eastAsia="zh-CN"/>
        </w:rPr>
        <w:t xml:space="preserve">. </w:t>
      </w:r>
      <w:r w:rsidRPr="0054380B">
        <w:rPr>
          <w:rFonts w:eastAsiaTheme="minorEastAsia"/>
          <w:lang w:eastAsia="zh-CN"/>
        </w:rPr>
        <w:t>Considering forward compatibility</w:t>
      </w:r>
      <w:r>
        <w:rPr>
          <w:rFonts w:eastAsiaTheme="minorEastAsia" w:hint="eastAsia"/>
          <w:lang w:eastAsia="zh-CN"/>
        </w:rPr>
        <w:t>, 5 bits are reserved for Device 2a/2b.</w:t>
      </w:r>
    </w:p>
    <w:p w14:paraId="4609A78F" w14:textId="18F28D9A" w:rsidR="00D752C9" w:rsidRDefault="00D752C9" w:rsidP="00D703E3">
      <w:pPr>
        <w:widowControl w:val="0"/>
        <w:numPr>
          <w:ilvl w:val="0"/>
          <w:numId w:val="72"/>
        </w:numPr>
        <w:snapToGrid w:val="0"/>
        <w:spacing w:afterLines="50" w:after="120"/>
        <w:ind w:left="441" w:hanging="441"/>
        <w:jc w:val="both"/>
        <w:rPr>
          <w:rFonts w:eastAsia="宋体"/>
          <w:kern w:val="2"/>
          <w:szCs w:val="22"/>
          <w:lang w:eastAsia="zh-CN"/>
        </w:rPr>
      </w:pPr>
      <w:r w:rsidRPr="00D703E3">
        <w:rPr>
          <w:rFonts w:eastAsia="宋体"/>
          <w:kern w:val="2"/>
          <w:szCs w:val="22"/>
          <w:lang w:eastAsia="zh-CN"/>
        </w:rPr>
        <w:t xml:space="preserve">Bit rate </w:t>
      </w:r>
      <w:r w:rsidR="00064C34">
        <w:rPr>
          <w:rFonts w:eastAsia="宋体" w:hint="eastAsia"/>
          <w:kern w:val="2"/>
          <w:szCs w:val="22"/>
          <w:lang w:eastAsia="zh-CN"/>
        </w:rPr>
        <w:t>-</w:t>
      </w:r>
      <w:r w:rsidR="00064C34" w:rsidRPr="00D703E3">
        <w:rPr>
          <w:rFonts w:eastAsia="宋体"/>
          <w:kern w:val="2"/>
          <w:szCs w:val="22"/>
          <w:lang w:eastAsia="zh-CN"/>
        </w:rPr>
        <w:t xml:space="preserve"> </w:t>
      </w:r>
      <w:r w:rsidRPr="00D703E3">
        <w:rPr>
          <w:rFonts w:eastAsia="宋体"/>
          <w:kern w:val="2"/>
          <w:szCs w:val="22"/>
          <w:lang w:eastAsia="zh-CN"/>
        </w:rPr>
        <w:t>3bits</w:t>
      </w:r>
    </w:p>
    <w:p w14:paraId="7B6DE646" w14:textId="25747B46" w:rsidR="00AA229A" w:rsidRPr="00D703E3" w:rsidRDefault="00AA229A" w:rsidP="00AA229A">
      <w:pPr>
        <w:widowControl w:val="0"/>
        <w:numPr>
          <w:ilvl w:val="1"/>
          <w:numId w:val="72"/>
        </w:numPr>
        <w:snapToGrid w:val="0"/>
        <w:spacing w:afterLines="50" w:after="120"/>
        <w:jc w:val="both"/>
        <w:rPr>
          <w:rFonts w:eastAsia="宋体"/>
          <w:kern w:val="2"/>
          <w:szCs w:val="22"/>
          <w:lang w:eastAsia="zh-CN"/>
        </w:rPr>
      </w:pPr>
      <w:r>
        <w:rPr>
          <w:rFonts w:eastAsiaTheme="minorEastAsia"/>
          <w:lang w:eastAsia="zh-CN"/>
        </w:rPr>
        <w:t>I</w:t>
      </w:r>
      <w:r>
        <w:rPr>
          <w:rFonts w:eastAsiaTheme="minorEastAsia" w:hint="eastAsia"/>
          <w:lang w:eastAsia="zh-CN"/>
        </w:rPr>
        <w:t xml:space="preserve">n Section </w:t>
      </w:r>
      <w:r w:rsidR="00D932C4">
        <w:rPr>
          <w:rFonts w:eastAsiaTheme="minorEastAsia"/>
          <w:lang w:eastAsia="zh-CN"/>
        </w:rPr>
        <w:fldChar w:fldCharType="begin"/>
      </w:r>
      <w:r w:rsidR="00D932C4">
        <w:rPr>
          <w:rFonts w:eastAsiaTheme="minorEastAsia"/>
          <w:lang w:eastAsia="zh-CN"/>
        </w:rPr>
        <w:instrText xml:space="preserve"> </w:instrText>
      </w:r>
      <w:r w:rsidR="00D932C4">
        <w:rPr>
          <w:rFonts w:eastAsiaTheme="minorEastAsia" w:hint="eastAsia"/>
          <w:lang w:eastAsia="zh-CN"/>
        </w:rPr>
        <w:instrText>REF _Ref194061738 \n \h</w:instrText>
      </w:r>
      <w:r w:rsidR="00D932C4">
        <w:rPr>
          <w:rFonts w:eastAsiaTheme="minorEastAsia"/>
          <w:lang w:eastAsia="zh-CN"/>
        </w:rPr>
        <w:instrText xml:space="preserve"> </w:instrText>
      </w:r>
      <w:r w:rsidR="00D932C4">
        <w:rPr>
          <w:rFonts w:eastAsiaTheme="minorEastAsia"/>
          <w:lang w:eastAsia="zh-CN"/>
        </w:rPr>
      </w:r>
      <w:r w:rsidR="00D932C4">
        <w:rPr>
          <w:rFonts w:eastAsiaTheme="minorEastAsia"/>
          <w:lang w:eastAsia="zh-CN"/>
        </w:rPr>
        <w:fldChar w:fldCharType="separate"/>
      </w:r>
      <w:r w:rsidR="00444A4C">
        <w:rPr>
          <w:rFonts w:eastAsiaTheme="minorEastAsia"/>
          <w:lang w:eastAsia="zh-CN"/>
        </w:rPr>
        <w:t>2.4</w:t>
      </w:r>
      <w:r w:rsidR="00D932C4">
        <w:rPr>
          <w:rFonts w:eastAsiaTheme="minorEastAsia"/>
          <w:lang w:eastAsia="zh-CN"/>
        </w:rPr>
        <w:fldChar w:fldCharType="end"/>
      </w:r>
      <w:r>
        <w:rPr>
          <w:rFonts w:eastAsiaTheme="minorEastAsia" w:hint="eastAsia"/>
          <w:lang w:eastAsia="zh-CN"/>
        </w:rPr>
        <w:t>, a set of time durations would be indicated by TB size information under different bit durations as shown in</w:t>
      </w:r>
      <w:r w:rsidR="00D932C4">
        <w:rPr>
          <w:rFonts w:eastAsiaTheme="minorEastAsia" w:hint="eastAsia"/>
          <w:lang w:eastAsia="zh-CN"/>
        </w:rPr>
        <w:t xml:space="preserve"> </w:t>
      </w:r>
      <w:r w:rsidR="00D932C4">
        <w:rPr>
          <w:rFonts w:eastAsiaTheme="minorEastAsia"/>
          <w:lang w:eastAsia="zh-CN"/>
        </w:rPr>
        <w:fldChar w:fldCharType="begin"/>
      </w:r>
      <w:r w:rsidR="00D932C4">
        <w:rPr>
          <w:rFonts w:eastAsiaTheme="minorEastAsia"/>
          <w:lang w:eastAsia="zh-CN"/>
        </w:rPr>
        <w:instrText xml:space="preserve"> </w:instrText>
      </w:r>
      <w:r w:rsidR="00D932C4">
        <w:rPr>
          <w:rFonts w:eastAsiaTheme="minorEastAsia" w:hint="eastAsia"/>
          <w:lang w:eastAsia="zh-CN"/>
        </w:rPr>
        <w:instrText>REF _Ref194067381 \h</w:instrText>
      </w:r>
      <w:r w:rsidR="00D932C4">
        <w:rPr>
          <w:rFonts w:eastAsiaTheme="minorEastAsia"/>
          <w:lang w:eastAsia="zh-CN"/>
        </w:rPr>
        <w:instrText xml:space="preserve"> </w:instrText>
      </w:r>
      <w:r w:rsidR="00D932C4">
        <w:rPr>
          <w:rFonts w:eastAsiaTheme="minorEastAsia"/>
          <w:lang w:eastAsia="zh-CN"/>
        </w:rPr>
      </w:r>
      <w:r w:rsidR="00D932C4">
        <w:rPr>
          <w:rFonts w:eastAsiaTheme="minorEastAsia"/>
          <w:lang w:eastAsia="zh-CN"/>
        </w:rPr>
        <w:fldChar w:fldCharType="separate"/>
      </w:r>
      <w:r w:rsidR="00444A4C" w:rsidRPr="005665D6">
        <w:rPr>
          <w:rFonts w:eastAsiaTheme="minorEastAsia"/>
          <w:bCs/>
          <w:lang w:eastAsia="zh-CN"/>
        </w:rPr>
        <w:t xml:space="preserve">Table </w:t>
      </w:r>
      <w:r w:rsidR="00444A4C">
        <w:rPr>
          <w:rFonts w:eastAsiaTheme="minorEastAsia"/>
          <w:bCs/>
          <w:noProof/>
          <w:lang w:eastAsia="zh-CN"/>
        </w:rPr>
        <w:t>6</w:t>
      </w:r>
      <w:r w:rsidR="00D932C4">
        <w:rPr>
          <w:rFonts w:eastAsiaTheme="minorEastAsia"/>
          <w:lang w:eastAsia="zh-CN"/>
        </w:rPr>
        <w:fldChar w:fldCharType="end"/>
      </w:r>
      <w:r>
        <w:rPr>
          <w:rFonts w:eastAsiaTheme="minorEastAsia" w:hint="eastAsia"/>
          <w:lang w:eastAsia="zh-CN"/>
        </w:rPr>
        <w:t>.</w:t>
      </w:r>
      <w:r w:rsidRPr="006867DA">
        <w:rPr>
          <w:rFonts w:eastAsiaTheme="minorEastAsia" w:hint="eastAsia"/>
          <w:lang w:eastAsia="zh-CN"/>
        </w:rPr>
        <w:t xml:space="preserve"> </w:t>
      </w:r>
      <w:r>
        <w:rPr>
          <w:rFonts w:eastAsiaTheme="minorEastAsia" w:hint="eastAsia"/>
          <w:lang w:eastAsia="zh-CN"/>
        </w:rPr>
        <w:t>The bit duration of R2D transmission can b</w:t>
      </w:r>
      <w:r w:rsidRPr="006867DA">
        <w:rPr>
          <w:rFonts w:eastAsiaTheme="minorEastAsia" w:hint="eastAsia"/>
          <w:lang w:eastAsia="zh-CN"/>
        </w:rPr>
        <w:t xml:space="preserve">e derived by the </w:t>
      </w:r>
      <w:r w:rsidRPr="006867DA">
        <w:rPr>
          <w:rFonts w:eastAsiaTheme="minorEastAsia"/>
          <w:lang w:eastAsia="zh-CN"/>
        </w:rPr>
        <w:t>clock-acquisition part</w:t>
      </w:r>
      <w:r w:rsidRPr="006867DA">
        <w:rPr>
          <w:rFonts w:eastAsiaTheme="minorEastAsia" w:hint="eastAsia"/>
          <w:lang w:eastAsia="zh-CN"/>
        </w:rPr>
        <w:t xml:space="preserve"> of the R2D preamble. </w:t>
      </w:r>
      <w:r w:rsidRPr="006867DA">
        <w:rPr>
          <w:rFonts w:eastAsiaTheme="minorEastAsia"/>
          <w:lang w:eastAsia="zh-CN"/>
        </w:rPr>
        <w:t>H</w:t>
      </w:r>
      <w:r w:rsidRPr="006867DA">
        <w:rPr>
          <w:rFonts w:eastAsiaTheme="minorEastAsia" w:hint="eastAsia"/>
          <w:lang w:eastAsia="zh-CN"/>
        </w:rPr>
        <w:t xml:space="preserve">owever, the </w:t>
      </w:r>
      <w:r w:rsidRPr="006867DA">
        <w:rPr>
          <w:rFonts w:eastAsiaTheme="minorEastAsia"/>
          <w:lang w:eastAsia="zh-CN"/>
        </w:rPr>
        <w:t xml:space="preserve">D2R preamble </w:t>
      </w:r>
      <w:r w:rsidRPr="006867DA">
        <w:rPr>
          <w:rFonts w:eastAsiaTheme="minorEastAsia" w:hint="eastAsia"/>
          <w:lang w:eastAsia="zh-CN"/>
        </w:rPr>
        <w:t xml:space="preserve">is not capable of </w:t>
      </w:r>
      <w:r w:rsidRPr="006867DA">
        <w:rPr>
          <w:rFonts w:eastAsiaTheme="minorEastAsia"/>
          <w:lang w:eastAsia="zh-CN"/>
        </w:rPr>
        <w:t>this function</w:t>
      </w:r>
      <w:r w:rsidRPr="006867DA">
        <w:rPr>
          <w:rFonts w:eastAsiaTheme="minorEastAsia" w:hint="eastAsia"/>
          <w:lang w:eastAsia="zh-CN"/>
        </w:rPr>
        <w:t>.</w:t>
      </w:r>
      <w:r w:rsidRPr="006867DA">
        <w:rPr>
          <w:rFonts w:eastAsiaTheme="minorEastAsia"/>
          <w:lang w:eastAsia="zh-CN"/>
        </w:rPr>
        <w:t xml:space="preserve"> </w:t>
      </w:r>
      <w:r>
        <w:rPr>
          <w:rFonts w:eastAsiaTheme="minorEastAsia"/>
          <w:lang w:eastAsia="zh-CN"/>
        </w:rPr>
        <w:t>T</w:t>
      </w:r>
      <w:r>
        <w:rPr>
          <w:rFonts w:eastAsiaTheme="minorEastAsia" w:hint="eastAsia"/>
          <w:lang w:eastAsia="zh-CN"/>
        </w:rPr>
        <w:t xml:space="preserve">he </w:t>
      </w:r>
      <w:r w:rsidRPr="006867DA">
        <w:rPr>
          <w:rFonts w:eastAsiaTheme="minorEastAsia"/>
          <w:lang w:eastAsia="zh-CN"/>
        </w:rPr>
        <w:t>bit duration</w:t>
      </w:r>
      <w:r w:rsidRPr="006867DA">
        <w:rPr>
          <w:rFonts w:eastAsiaTheme="minorEastAsia" w:hint="eastAsia"/>
          <w:lang w:eastAsia="zh-CN"/>
        </w:rPr>
        <w:t xml:space="preserve"> of D2</w:t>
      </w:r>
      <w:r>
        <w:rPr>
          <w:rFonts w:eastAsiaTheme="minorEastAsia" w:hint="eastAsia"/>
          <w:lang w:eastAsia="zh-CN"/>
        </w:rPr>
        <w:t>R transmission needs to be explicitly indicated by PRDCH.</w:t>
      </w:r>
      <w:r w:rsidRPr="00694C0E">
        <w:rPr>
          <w:rFonts w:eastAsiaTheme="minorEastAsia"/>
          <w:lang w:eastAsia="zh-CN"/>
        </w:rPr>
        <w:t xml:space="preserve"> </w:t>
      </w:r>
      <w:r>
        <w:rPr>
          <w:rFonts w:eastAsiaTheme="minorEastAsia"/>
          <w:lang w:eastAsia="zh-CN"/>
        </w:rPr>
        <w:t>T</w:t>
      </w:r>
      <w:r>
        <w:rPr>
          <w:rFonts w:eastAsiaTheme="minorEastAsia" w:hint="eastAsia"/>
          <w:lang w:eastAsia="zh-CN"/>
        </w:rPr>
        <w:t xml:space="preserve">herefore, the time duration of a D2R transmission is jointly determined by the row index indicated by D2R TB size and the </w:t>
      </w:r>
      <w:r w:rsidRPr="00710409">
        <w:rPr>
          <w:rFonts w:eastAsiaTheme="minorEastAsia"/>
          <w:lang w:eastAsia="zh-CN"/>
        </w:rPr>
        <w:t xml:space="preserve">column </w:t>
      </w:r>
      <w:r>
        <w:rPr>
          <w:rFonts w:eastAsiaTheme="minorEastAsia" w:hint="eastAsia"/>
          <w:lang w:eastAsia="zh-CN"/>
        </w:rPr>
        <w:t>index indicated by bit rate.</w:t>
      </w:r>
    </w:p>
    <w:p w14:paraId="4227F6A7" w14:textId="77777777" w:rsidR="00D752C9" w:rsidRPr="00D703E3" w:rsidRDefault="00D752C9" w:rsidP="00D703E3">
      <w:pPr>
        <w:widowControl w:val="0"/>
        <w:numPr>
          <w:ilvl w:val="0"/>
          <w:numId w:val="72"/>
        </w:numPr>
        <w:snapToGrid w:val="0"/>
        <w:spacing w:afterLines="50" w:after="120"/>
        <w:ind w:left="441" w:hanging="441"/>
        <w:jc w:val="both"/>
        <w:rPr>
          <w:rFonts w:eastAsia="宋体"/>
          <w:kern w:val="2"/>
          <w:szCs w:val="22"/>
          <w:lang w:eastAsia="zh-CN"/>
        </w:rPr>
      </w:pPr>
      <w:r w:rsidRPr="00D703E3">
        <w:rPr>
          <w:rFonts w:eastAsia="宋体"/>
          <w:kern w:val="2"/>
          <w:szCs w:val="22"/>
          <w:lang w:eastAsia="zh-CN"/>
        </w:rPr>
        <w:t>MCS like/FEC enabling - 1bit</w:t>
      </w:r>
    </w:p>
    <w:p w14:paraId="122E3BD0" w14:textId="77777777" w:rsidR="00D752C9" w:rsidRPr="00AA229A" w:rsidRDefault="00D752C9" w:rsidP="00D703E3">
      <w:pPr>
        <w:widowControl w:val="0"/>
        <w:numPr>
          <w:ilvl w:val="1"/>
          <w:numId w:val="72"/>
        </w:numPr>
        <w:snapToGrid w:val="0"/>
        <w:spacing w:afterLines="50" w:after="120"/>
        <w:jc w:val="both"/>
        <w:rPr>
          <w:rFonts w:eastAsia="宋体"/>
          <w:kern w:val="2"/>
          <w:szCs w:val="22"/>
          <w:lang w:eastAsia="zh-CN"/>
        </w:rPr>
      </w:pPr>
      <w:r w:rsidRPr="00AA229A">
        <w:rPr>
          <w:rFonts w:eastAsia="宋体"/>
          <w:kern w:val="2"/>
          <w:szCs w:val="22"/>
          <w:lang w:eastAsia="zh-CN"/>
        </w:rPr>
        <w:lastRenderedPageBreak/>
        <w:t>Bit “1” indicates that the PDRCH should using TBCC with 1/3 code rate.</w:t>
      </w:r>
      <w:r w:rsidR="00AA229A">
        <w:rPr>
          <w:rFonts w:eastAsia="宋体" w:hint="eastAsia"/>
          <w:kern w:val="2"/>
          <w:szCs w:val="22"/>
          <w:lang w:eastAsia="zh-CN"/>
        </w:rPr>
        <w:t xml:space="preserve"> </w:t>
      </w:r>
      <w:r w:rsidRPr="00AA229A">
        <w:rPr>
          <w:rFonts w:eastAsia="宋体"/>
          <w:kern w:val="2"/>
          <w:szCs w:val="22"/>
          <w:lang w:eastAsia="zh-CN"/>
        </w:rPr>
        <w:t>Bit “0” indicates that the PDRCH don’t have to use FEC.</w:t>
      </w:r>
    </w:p>
    <w:p w14:paraId="12B9578F" w14:textId="00A9FBDC" w:rsidR="00D752C9" w:rsidRPr="00D703E3" w:rsidRDefault="00D752C9" w:rsidP="00D703E3">
      <w:pPr>
        <w:widowControl w:val="0"/>
        <w:numPr>
          <w:ilvl w:val="0"/>
          <w:numId w:val="72"/>
        </w:numPr>
        <w:snapToGrid w:val="0"/>
        <w:spacing w:afterLines="50" w:after="120"/>
        <w:ind w:left="441" w:hanging="441"/>
        <w:jc w:val="both"/>
        <w:rPr>
          <w:rFonts w:eastAsia="宋体"/>
          <w:kern w:val="2"/>
          <w:szCs w:val="22"/>
          <w:lang w:eastAsia="zh-CN"/>
        </w:rPr>
      </w:pPr>
      <w:r w:rsidRPr="00D703E3">
        <w:rPr>
          <w:rFonts w:eastAsia="宋体"/>
          <w:kern w:val="2"/>
          <w:szCs w:val="22"/>
          <w:lang w:eastAsia="zh-CN"/>
        </w:rPr>
        <w:t xml:space="preserve">Block repetition number </w:t>
      </w:r>
      <w:r w:rsidR="00064C34">
        <w:rPr>
          <w:rFonts w:eastAsia="宋体" w:hint="eastAsia"/>
          <w:kern w:val="2"/>
          <w:szCs w:val="22"/>
          <w:lang w:eastAsia="zh-CN"/>
        </w:rPr>
        <w:t>-</w:t>
      </w:r>
      <w:r w:rsidR="00064C34" w:rsidRPr="00D703E3">
        <w:rPr>
          <w:rFonts w:eastAsia="宋体"/>
          <w:kern w:val="2"/>
          <w:szCs w:val="22"/>
          <w:lang w:eastAsia="zh-CN"/>
        </w:rPr>
        <w:t xml:space="preserve"> </w:t>
      </w:r>
      <w:r w:rsidRPr="00D703E3">
        <w:rPr>
          <w:rFonts w:eastAsia="宋体"/>
          <w:kern w:val="2"/>
          <w:szCs w:val="22"/>
          <w:lang w:eastAsia="zh-CN"/>
        </w:rPr>
        <w:t xml:space="preserve">2~3bits </w:t>
      </w:r>
    </w:p>
    <w:p w14:paraId="6B60B6E1" w14:textId="77777777" w:rsidR="00D752C9" w:rsidRPr="00D703E3" w:rsidRDefault="00D752C9" w:rsidP="00D703E3">
      <w:pPr>
        <w:widowControl w:val="0"/>
        <w:numPr>
          <w:ilvl w:val="1"/>
          <w:numId w:val="72"/>
        </w:numPr>
        <w:snapToGrid w:val="0"/>
        <w:spacing w:afterLines="50" w:after="120"/>
        <w:jc w:val="both"/>
        <w:rPr>
          <w:rFonts w:eastAsia="宋体"/>
          <w:kern w:val="2"/>
          <w:szCs w:val="22"/>
          <w:lang w:eastAsia="zh-CN"/>
        </w:rPr>
      </w:pPr>
      <w:r w:rsidRPr="00D703E3">
        <w:rPr>
          <w:rFonts w:eastAsia="宋体"/>
          <w:kern w:val="2"/>
          <w:szCs w:val="22"/>
          <w:lang w:eastAsia="zh-CN"/>
        </w:rPr>
        <w:t>Each value of this bit field corresponds to a block repetition number</w:t>
      </w:r>
      <w:r w:rsidR="00CE70ED">
        <w:rPr>
          <w:rFonts w:eastAsia="宋体" w:hint="eastAsia"/>
          <w:kern w:val="2"/>
          <w:szCs w:val="22"/>
          <w:lang w:eastAsia="zh-CN"/>
        </w:rPr>
        <w:t xml:space="preserve"> in a predefined set</w:t>
      </w:r>
      <w:r w:rsidRPr="00D703E3">
        <w:rPr>
          <w:rFonts w:eastAsia="宋体"/>
          <w:kern w:val="2"/>
          <w:szCs w:val="22"/>
          <w:lang w:eastAsia="zh-CN"/>
        </w:rPr>
        <w:t>.</w:t>
      </w:r>
      <w:r w:rsidR="00CE70ED">
        <w:rPr>
          <w:rFonts w:eastAsia="宋体" w:hint="eastAsia"/>
          <w:kern w:val="2"/>
          <w:szCs w:val="22"/>
          <w:lang w:eastAsia="zh-CN"/>
        </w:rPr>
        <w:t xml:space="preserve"> The block repetition number can be greater than or equal to 1.</w:t>
      </w:r>
    </w:p>
    <w:p w14:paraId="7854BCD6" w14:textId="142FC8B8" w:rsidR="00D752C9" w:rsidRDefault="00D752C9" w:rsidP="00D703E3">
      <w:pPr>
        <w:widowControl w:val="0"/>
        <w:numPr>
          <w:ilvl w:val="0"/>
          <w:numId w:val="72"/>
        </w:numPr>
        <w:snapToGrid w:val="0"/>
        <w:spacing w:afterLines="50" w:after="120"/>
        <w:ind w:left="441" w:hanging="441"/>
        <w:jc w:val="both"/>
        <w:rPr>
          <w:rFonts w:eastAsia="宋体"/>
          <w:kern w:val="2"/>
          <w:szCs w:val="22"/>
          <w:lang w:eastAsia="zh-CN"/>
        </w:rPr>
      </w:pPr>
      <w:r w:rsidRPr="00D703E3">
        <w:rPr>
          <w:rFonts w:eastAsia="宋体"/>
          <w:kern w:val="2"/>
          <w:szCs w:val="22"/>
          <w:lang w:eastAsia="zh-CN"/>
        </w:rPr>
        <w:t xml:space="preserve">Starting position in time domain </w:t>
      </w:r>
      <w:r w:rsidR="00064C34">
        <w:rPr>
          <w:rFonts w:eastAsia="宋体" w:hint="eastAsia"/>
          <w:kern w:val="2"/>
          <w:szCs w:val="22"/>
          <w:lang w:eastAsia="zh-CN"/>
        </w:rPr>
        <w:t>-</w:t>
      </w:r>
      <w:r w:rsidR="00064C34" w:rsidRPr="00D703E3">
        <w:rPr>
          <w:rFonts w:eastAsia="宋体"/>
          <w:kern w:val="2"/>
          <w:szCs w:val="22"/>
          <w:lang w:eastAsia="zh-CN"/>
        </w:rPr>
        <w:t xml:space="preserve"> </w:t>
      </w:r>
      <w:r w:rsidRPr="00D703E3">
        <w:rPr>
          <w:rFonts w:eastAsia="宋体"/>
          <w:kern w:val="2"/>
          <w:szCs w:val="22"/>
          <w:lang w:eastAsia="zh-CN"/>
        </w:rPr>
        <w:t>4bits</w:t>
      </w:r>
    </w:p>
    <w:p w14:paraId="65DD5B8B" w14:textId="25812183" w:rsidR="008746B9" w:rsidRPr="00D703E3" w:rsidRDefault="008746B9" w:rsidP="00991F50">
      <w:pPr>
        <w:widowControl w:val="0"/>
        <w:numPr>
          <w:ilvl w:val="1"/>
          <w:numId w:val="72"/>
        </w:numPr>
        <w:snapToGrid w:val="0"/>
        <w:spacing w:afterLines="50" w:after="120"/>
        <w:jc w:val="both"/>
        <w:rPr>
          <w:rFonts w:eastAsia="宋体"/>
          <w:kern w:val="2"/>
          <w:szCs w:val="22"/>
          <w:lang w:eastAsia="zh-CN"/>
        </w:rPr>
      </w:pPr>
      <w:r w:rsidRPr="00476296">
        <w:rPr>
          <w:rFonts w:eastAsia="宋体"/>
          <w:lang w:eastAsia="zh-CN"/>
        </w:rPr>
        <w:t xml:space="preserve">Offset of the </w:t>
      </w:r>
      <w:r w:rsidR="00991F50">
        <w:rPr>
          <w:rFonts w:eastAsia="宋体" w:hint="eastAsia"/>
          <w:lang w:eastAsia="zh-CN"/>
        </w:rPr>
        <w:t>1</w:t>
      </w:r>
      <w:r w:rsidR="00991F50" w:rsidRPr="00991F50">
        <w:rPr>
          <w:rFonts w:eastAsia="宋体" w:hint="eastAsia"/>
          <w:vertAlign w:val="superscript"/>
          <w:lang w:eastAsia="zh-CN"/>
        </w:rPr>
        <w:t>st</w:t>
      </w:r>
      <w:r w:rsidRPr="00476296">
        <w:rPr>
          <w:rFonts w:eastAsia="宋体"/>
          <w:lang w:eastAsia="zh-CN"/>
        </w:rPr>
        <w:t xml:space="preserve"> time domain resource</w:t>
      </w:r>
      <w:r>
        <w:rPr>
          <w:rFonts w:eastAsia="宋体" w:hint="eastAsia"/>
          <w:lang w:eastAsia="zh-CN"/>
        </w:rPr>
        <w:t>.</w:t>
      </w:r>
      <w:r w:rsidRPr="00476296">
        <w:rPr>
          <w:rFonts w:eastAsia="宋体" w:hint="eastAsia"/>
          <w:lang w:eastAsia="zh-CN"/>
        </w:rPr>
        <w:t xml:space="preserve"> </w:t>
      </w:r>
      <w:r w:rsidRPr="00010CA1">
        <w:rPr>
          <w:rFonts w:eastAsia="宋体" w:hint="eastAsia"/>
          <w:lang w:eastAsia="zh-CN"/>
        </w:rPr>
        <w:t>4bit</w:t>
      </w:r>
      <w:r w:rsidR="00993F00">
        <w:rPr>
          <w:rFonts w:eastAsia="宋体" w:hint="eastAsia"/>
          <w:lang w:eastAsia="zh-CN"/>
        </w:rPr>
        <w:t>s</w:t>
      </w:r>
      <w:r w:rsidRPr="00010CA1">
        <w:rPr>
          <w:rFonts w:eastAsia="宋体" w:hint="eastAsia"/>
          <w:lang w:eastAsia="zh-CN"/>
        </w:rPr>
        <w:t xml:space="preserve"> to </w:t>
      </w:r>
      <w:r w:rsidR="00991F50">
        <w:rPr>
          <w:rFonts w:eastAsia="宋体" w:hint="eastAsia"/>
          <w:lang w:eastAsia="zh-CN"/>
        </w:rPr>
        <w:t>indicate 1~</w:t>
      </w:r>
      <w:r w:rsidRPr="00010CA1">
        <w:rPr>
          <w:rFonts w:eastAsia="宋体" w:hint="eastAsia"/>
          <w:lang w:eastAsia="zh-CN"/>
        </w:rPr>
        <w:t>14 OFDM symbols in a slot</w:t>
      </w:r>
      <w:r w:rsidR="00991F50">
        <w:rPr>
          <w:rFonts w:eastAsia="宋体" w:hint="eastAsia"/>
          <w:lang w:eastAsia="zh-CN"/>
        </w:rPr>
        <w:t xml:space="preserve"> for </w:t>
      </w:r>
      <w:r w:rsidR="00991F50" w:rsidRPr="00991F50">
        <w:rPr>
          <w:rFonts w:eastAsia="宋体"/>
          <w:lang w:eastAsia="zh-CN"/>
        </w:rPr>
        <w:t>boundary alignment</w:t>
      </w:r>
      <w:r w:rsidRPr="00010CA1">
        <w:rPr>
          <w:rFonts w:eastAsia="宋体" w:hint="eastAsia"/>
          <w:lang w:eastAsia="zh-CN"/>
        </w:rPr>
        <w:t>.</w:t>
      </w:r>
    </w:p>
    <w:p w14:paraId="780DE2CC" w14:textId="4AD4C244" w:rsidR="00D752C9" w:rsidRDefault="00D752C9" w:rsidP="00D703E3">
      <w:pPr>
        <w:widowControl w:val="0"/>
        <w:numPr>
          <w:ilvl w:val="0"/>
          <w:numId w:val="72"/>
        </w:numPr>
        <w:snapToGrid w:val="0"/>
        <w:spacing w:afterLines="50" w:after="120"/>
        <w:ind w:left="441" w:hanging="441"/>
        <w:jc w:val="both"/>
        <w:rPr>
          <w:rFonts w:eastAsia="宋体"/>
          <w:kern w:val="2"/>
          <w:szCs w:val="22"/>
          <w:lang w:eastAsia="zh-CN"/>
        </w:rPr>
      </w:pPr>
      <w:r w:rsidRPr="00D703E3">
        <w:rPr>
          <w:rFonts w:eastAsia="宋体"/>
          <w:kern w:val="2"/>
          <w:szCs w:val="22"/>
          <w:lang w:eastAsia="zh-CN"/>
        </w:rPr>
        <w:t xml:space="preserve">Guard time/time domain resource duration </w:t>
      </w:r>
      <w:r w:rsidR="00064C34">
        <w:rPr>
          <w:rFonts w:eastAsia="宋体" w:hint="eastAsia"/>
          <w:kern w:val="2"/>
          <w:szCs w:val="22"/>
          <w:lang w:eastAsia="zh-CN"/>
        </w:rPr>
        <w:t>-</w:t>
      </w:r>
      <w:r w:rsidR="00064C34" w:rsidRPr="00D703E3">
        <w:rPr>
          <w:rFonts w:eastAsia="宋体"/>
          <w:kern w:val="2"/>
          <w:szCs w:val="22"/>
          <w:lang w:eastAsia="zh-CN"/>
        </w:rPr>
        <w:t xml:space="preserve"> </w:t>
      </w:r>
      <w:r w:rsidRPr="00D703E3">
        <w:rPr>
          <w:rFonts w:eastAsia="宋体"/>
          <w:kern w:val="2"/>
          <w:szCs w:val="22"/>
          <w:lang w:eastAsia="zh-CN"/>
        </w:rPr>
        <w:t>3bits</w:t>
      </w:r>
    </w:p>
    <w:p w14:paraId="47C29D40" w14:textId="77777777" w:rsidR="00991F50" w:rsidRPr="00D703E3" w:rsidRDefault="00991F50" w:rsidP="00991F50">
      <w:pPr>
        <w:widowControl w:val="0"/>
        <w:numPr>
          <w:ilvl w:val="1"/>
          <w:numId w:val="72"/>
        </w:numPr>
        <w:snapToGrid w:val="0"/>
        <w:spacing w:afterLines="50" w:after="120"/>
        <w:jc w:val="both"/>
        <w:rPr>
          <w:rFonts w:eastAsia="宋体"/>
          <w:kern w:val="2"/>
          <w:szCs w:val="22"/>
          <w:lang w:eastAsia="zh-CN"/>
        </w:rPr>
      </w:pPr>
      <w:r>
        <w:rPr>
          <w:rFonts w:eastAsia="宋体"/>
          <w:kern w:val="2"/>
          <w:szCs w:val="22"/>
          <w:lang w:eastAsia="zh-CN"/>
        </w:rPr>
        <w:t>T</w:t>
      </w:r>
      <w:r>
        <w:rPr>
          <w:rFonts w:eastAsia="宋体" w:hint="eastAsia"/>
          <w:kern w:val="2"/>
          <w:szCs w:val="22"/>
          <w:lang w:eastAsia="zh-CN"/>
        </w:rPr>
        <w:t>o indicate the time duration of each D2R transmission.</w:t>
      </w:r>
    </w:p>
    <w:p w14:paraId="101784E2" w14:textId="5F2D7BE3" w:rsidR="00D752C9" w:rsidRDefault="00D752C9" w:rsidP="00D703E3">
      <w:pPr>
        <w:widowControl w:val="0"/>
        <w:numPr>
          <w:ilvl w:val="0"/>
          <w:numId w:val="72"/>
        </w:numPr>
        <w:snapToGrid w:val="0"/>
        <w:spacing w:afterLines="50" w:after="120"/>
        <w:ind w:left="441" w:hanging="441"/>
        <w:jc w:val="both"/>
        <w:rPr>
          <w:rFonts w:eastAsia="宋体"/>
          <w:kern w:val="2"/>
          <w:szCs w:val="22"/>
          <w:lang w:eastAsia="zh-CN"/>
        </w:rPr>
      </w:pPr>
      <w:r w:rsidRPr="00D703E3">
        <w:rPr>
          <w:rFonts w:eastAsia="宋体"/>
          <w:kern w:val="2"/>
          <w:szCs w:val="22"/>
          <w:lang w:eastAsia="zh-CN"/>
        </w:rPr>
        <w:t xml:space="preserve">Number of time domain </w:t>
      </w:r>
      <w:r w:rsidR="000751DC" w:rsidRPr="00D703E3">
        <w:rPr>
          <w:rFonts w:eastAsia="宋体"/>
          <w:kern w:val="2"/>
          <w:szCs w:val="22"/>
          <w:lang w:eastAsia="zh-CN"/>
        </w:rPr>
        <w:t xml:space="preserve">resource </w:t>
      </w:r>
      <w:r w:rsidR="00064C34">
        <w:rPr>
          <w:rFonts w:eastAsia="宋体" w:hint="eastAsia"/>
          <w:kern w:val="2"/>
          <w:szCs w:val="22"/>
          <w:lang w:eastAsia="zh-CN"/>
        </w:rPr>
        <w:t xml:space="preserve">- </w:t>
      </w:r>
      <w:r w:rsidR="00991F50">
        <w:rPr>
          <w:rFonts w:eastAsia="宋体" w:hint="eastAsia"/>
          <w:kern w:val="2"/>
          <w:szCs w:val="22"/>
          <w:lang w:eastAsia="zh-CN"/>
        </w:rPr>
        <w:t xml:space="preserve">0bit, or </w:t>
      </w:r>
      <w:r w:rsidRPr="00D703E3">
        <w:rPr>
          <w:rFonts w:eastAsia="宋体"/>
          <w:kern w:val="2"/>
          <w:szCs w:val="22"/>
          <w:lang w:eastAsia="zh-CN"/>
        </w:rPr>
        <w:t>1~3bits</w:t>
      </w:r>
    </w:p>
    <w:p w14:paraId="71518367" w14:textId="6EF69924" w:rsidR="00991F50" w:rsidRPr="00991F50" w:rsidRDefault="00991F50" w:rsidP="00991F50">
      <w:pPr>
        <w:widowControl w:val="0"/>
        <w:numPr>
          <w:ilvl w:val="1"/>
          <w:numId w:val="72"/>
        </w:numPr>
        <w:snapToGrid w:val="0"/>
        <w:spacing w:afterLines="50" w:after="120"/>
        <w:jc w:val="both"/>
        <w:rPr>
          <w:rFonts w:eastAsia="宋体"/>
          <w:kern w:val="2"/>
          <w:szCs w:val="22"/>
          <w:lang w:eastAsia="zh-CN"/>
        </w:rPr>
      </w:pPr>
      <w:r>
        <w:rPr>
          <w:rFonts w:eastAsiaTheme="minorEastAsia" w:hint="eastAsia"/>
          <w:lang w:eastAsia="zh-CN"/>
        </w:rPr>
        <w:t>0</w:t>
      </w:r>
      <w:r>
        <w:rPr>
          <w:lang w:eastAsia="zh-CN"/>
        </w:rPr>
        <w:t>bit</w:t>
      </w:r>
      <w:r>
        <w:rPr>
          <w:rFonts w:eastAsiaTheme="minorEastAsia" w:hint="eastAsia"/>
          <w:lang w:eastAsia="zh-CN"/>
        </w:rPr>
        <w:t xml:space="preserve"> if access type is CFRA. Paging indicates only one Msg1 transmission occasion.</w:t>
      </w:r>
    </w:p>
    <w:p w14:paraId="5F2AF430" w14:textId="055DE694" w:rsidR="00991F50" w:rsidRPr="00D703E3" w:rsidRDefault="00991F50" w:rsidP="00991F50">
      <w:pPr>
        <w:widowControl w:val="0"/>
        <w:numPr>
          <w:ilvl w:val="1"/>
          <w:numId w:val="72"/>
        </w:numPr>
        <w:snapToGrid w:val="0"/>
        <w:spacing w:afterLines="50" w:after="120"/>
        <w:jc w:val="both"/>
        <w:rPr>
          <w:rFonts w:eastAsia="宋体"/>
          <w:kern w:val="2"/>
          <w:szCs w:val="22"/>
          <w:lang w:eastAsia="zh-CN"/>
        </w:rPr>
      </w:pPr>
      <w:r>
        <w:rPr>
          <w:rFonts w:eastAsiaTheme="minorEastAsia" w:hint="eastAsia"/>
          <w:lang w:eastAsia="zh-CN"/>
        </w:rPr>
        <w:t xml:space="preserve">1~3bits otherwise. </w:t>
      </w:r>
      <w:r>
        <w:rPr>
          <w:rFonts w:eastAsiaTheme="minorEastAsia"/>
          <w:lang w:eastAsia="zh-CN"/>
        </w:rPr>
        <w:t>T</w:t>
      </w:r>
      <w:r>
        <w:rPr>
          <w:rFonts w:eastAsiaTheme="minorEastAsia" w:hint="eastAsia"/>
          <w:lang w:eastAsia="zh-CN"/>
        </w:rPr>
        <w:t xml:space="preserve">he field is used for </w:t>
      </w:r>
      <w:r w:rsidR="00D932C4">
        <w:rPr>
          <w:rFonts w:eastAsiaTheme="minorEastAsia" w:hint="eastAsia"/>
          <w:lang w:eastAsia="zh-CN"/>
        </w:rPr>
        <w:t>p</w:t>
      </w:r>
      <w:r>
        <w:rPr>
          <w:rFonts w:eastAsiaTheme="minorEastAsia" w:hint="eastAsia"/>
          <w:lang w:eastAsia="zh-CN"/>
        </w:rPr>
        <w:t xml:space="preserve">aging message triggering CBRA and Msg2 scheduling Msg3 transmissions. </w:t>
      </w:r>
      <w:r>
        <w:rPr>
          <w:rFonts w:eastAsiaTheme="minorEastAsia"/>
          <w:lang w:eastAsia="zh-CN"/>
        </w:rPr>
        <w:t>M</w:t>
      </w:r>
      <w:r>
        <w:rPr>
          <w:rFonts w:eastAsiaTheme="minorEastAsia" w:hint="eastAsia"/>
          <w:lang w:eastAsia="zh-CN"/>
        </w:rPr>
        <w:t>aximum X is 2 at 10</w:t>
      </w:r>
      <w:r w:rsidRPr="00991F50">
        <w:rPr>
          <w:rFonts w:eastAsiaTheme="minorEastAsia" w:hint="eastAsia"/>
          <w:vertAlign w:val="superscript"/>
          <w:lang w:eastAsia="zh-CN"/>
        </w:rPr>
        <w:t>5</w:t>
      </w:r>
      <w:r>
        <w:rPr>
          <w:rFonts w:eastAsiaTheme="minorEastAsia" w:hint="eastAsia"/>
          <w:lang w:eastAsia="zh-CN"/>
        </w:rPr>
        <w:t xml:space="preserve"> ppm SFO. </w:t>
      </w:r>
      <w:r>
        <w:rPr>
          <w:rFonts w:eastAsiaTheme="minorEastAsia"/>
          <w:lang w:eastAsia="zh-CN"/>
        </w:rPr>
        <w:t>L</w:t>
      </w:r>
      <w:r>
        <w:rPr>
          <w:rFonts w:eastAsiaTheme="minorEastAsia" w:hint="eastAsia"/>
          <w:lang w:eastAsia="zh-CN"/>
        </w:rPr>
        <w:t>arger X can be supported for Device 2a/2b with 10</w:t>
      </w:r>
      <w:r w:rsidRPr="00991F50">
        <w:rPr>
          <w:rFonts w:eastAsiaTheme="minorEastAsia" w:hint="eastAsia"/>
          <w:vertAlign w:val="superscript"/>
          <w:lang w:eastAsia="zh-CN"/>
        </w:rPr>
        <w:t>3</w:t>
      </w:r>
      <w:r>
        <w:rPr>
          <w:rFonts w:eastAsiaTheme="minorEastAsia" w:hint="eastAsia"/>
          <w:lang w:eastAsia="zh-CN"/>
        </w:rPr>
        <w:t xml:space="preserve"> ppm SFO.</w:t>
      </w:r>
    </w:p>
    <w:p w14:paraId="0DE6B353" w14:textId="7E636FD6" w:rsidR="00D752C9" w:rsidRDefault="00D752C9" w:rsidP="00D703E3">
      <w:pPr>
        <w:widowControl w:val="0"/>
        <w:numPr>
          <w:ilvl w:val="0"/>
          <w:numId w:val="72"/>
        </w:numPr>
        <w:snapToGrid w:val="0"/>
        <w:spacing w:afterLines="50" w:after="120"/>
        <w:jc w:val="both"/>
        <w:rPr>
          <w:rFonts w:eastAsia="宋体"/>
          <w:kern w:val="2"/>
          <w:szCs w:val="22"/>
          <w:lang w:eastAsia="zh-CN"/>
        </w:rPr>
      </w:pPr>
      <w:r w:rsidRPr="00D703E3">
        <w:rPr>
          <w:rFonts w:eastAsia="宋体"/>
          <w:kern w:val="2"/>
          <w:szCs w:val="22"/>
          <w:lang w:eastAsia="zh-CN"/>
        </w:rPr>
        <w:t>Chip duration</w:t>
      </w:r>
      <w:r w:rsidR="00664568">
        <w:rPr>
          <w:rFonts w:eastAsia="宋体" w:hint="eastAsia"/>
          <w:kern w:val="2"/>
          <w:szCs w:val="22"/>
          <w:lang w:eastAsia="zh-CN"/>
        </w:rPr>
        <w:t>/SFS factor</w:t>
      </w:r>
      <w:r w:rsidRPr="00D703E3">
        <w:rPr>
          <w:rFonts w:eastAsia="宋体"/>
          <w:kern w:val="2"/>
          <w:szCs w:val="22"/>
          <w:lang w:eastAsia="zh-CN"/>
        </w:rPr>
        <w:t xml:space="preserve"> </w:t>
      </w:r>
      <w:r w:rsidR="00064C34">
        <w:rPr>
          <w:rFonts w:eastAsia="宋体" w:hint="eastAsia"/>
          <w:kern w:val="2"/>
          <w:szCs w:val="22"/>
          <w:lang w:eastAsia="zh-CN"/>
        </w:rPr>
        <w:t>-</w:t>
      </w:r>
      <w:r w:rsidR="00064C34" w:rsidRPr="00D703E3">
        <w:rPr>
          <w:rFonts w:eastAsia="宋体"/>
          <w:kern w:val="2"/>
          <w:szCs w:val="22"/>
          <w:lang w:eastAsia="zh-CN"/>
        </w:rPr>
        <w:t xml:space="preserve"> </w:t>
      </w:r>
      <w:r w:rsidRPr="00D703E3">
        <w:rPr>
          <w:rFonts w:eastAsia="宋体"/>
          <w:kern w:val="2"/>
          <w:szCs w:val="22"/>
          <w:lang w:eastAsia="zh-CN"/>
        </w:rPr>
        <w:t>3bits</w:t>
      </w:r>
    </w:p>
    <w:p w14:paraId="0E545DB7" w14:textId="6E8566F3" w:rsidR="00664568" w:rsidRPr="00664568" w:rsidRDefault="00991F50">
      <w:pPr>
        <w:widowControl w:val="0"/>
        <w:numPr>
          <w:ilvl w:val="1"/>
          <w:numId w:val="72"/>
        </w:numPr>
        <w:snapToGrid w:val="0"/>
        <w:spacing w:afterLines="50" w:after="120"/>
        <w:jc w:val="both"/>
        <w:rPr>
          <w:rFonts w:eastAsia="宋体"/>
          <w:kern w:val="2"/>
          <w:szCs w:val="22"/>
          <w:lang w:eastAsia="zh-CN"/>
        </w:rPr>
      </w:pPr>
      <w:r>
        <w:rPr>
          <w:rFonts w:eastAsia="宋体"/>
          <w:kern w:val="2"/>
          <w:szCs w:val="22"/>
          <w:lang w:eastAsia="zh-CN"/>
        </w:rPr>
        <w:t>T</w:t>
      </w:r>
      <w:r>
        <w:rPr>
          <w:rFonts w:eastAsia="宋体" w:hint="eastAsia"/>
          <w:kern w:val="2"/>
          <w:szCs w:val="22"/>
          <w:lang w:eastAsia="zh-CN"/>
        </w:rPr>
        <w:t xml:space="preserve">he field indicates </w:t>
      </w:r>
      <w:r w:rsidR="00D932C4">
        <w:rPr>
          <w:rFonts w:eastAsia="宋体"/>
          <w:kern w:val="2"/>
          <w:szCs w:val="22"/>
          <w:lang w:eastAsia="zh-CN"/>
        </w:rPr>
        <w:t>the SFS factor to derive the</w:t>
      </w:r>
      <w:r w:rsidR="00D932C4">
        <w:rPr>
          <w:rFonts w:eastAsia="宋体" w:hint="eastAsia"/>
          <w:kern w:val="2"/>
          <w:szCs w:val="22"/>
          <w:lang w:eastAsia="zh-CN"/>
        </w:rPr>
        <w:t xml:space="preserve"> </w:t>
      </w:r>
      <w:r>
        <w:rPr>
          <w:rFonts w:eastAsia="宋体" w:hint="eastAsia"/>
          <w:kern w:val="2"/>
          <w:szCs w:val="22"/>
          <w:lang w:eastAsia="zh-CN"/>
        </w:rPr>
        <w:t>chip duration from</w:t>
      </w:r>
      <w:r w:rsidRPr="00991F50">
        <w:rPr>
          <w:rFonts w:eastAsia="等线"/>
          <w:bCs/>
          <w:lang w:eastAsia="zh-CN"/>
        </w:rPr>
        <w:t xml:space="preserve"> </w:t>
      </w:r>
      <w:r w:rsidRPr="00313D87">
        <w:rPr>
          <w:rFonts w:eastAsia="等线"/>
          <w:bCs/>
          <w:lang w:eastAsia="zh-CN"/>
        </w:rPr>
        <w:t>predefined a set of D2R chip duration values</w:t>
      </w:r>
      <w:r w:rsidR="00840963">
        <w:rPr>
          <w:rFonts w:eastAsia="等线" w:hint="eastAsia"/>
          <w:bCs/>
          <w:lang w:eastAsia="zh-CN"/>
        </w:rPr>
        <w:t>.</w:t>
      </w:r>
      <w:r w:rsidR="00664568">
        <w:rPr>
          <w:rFonts w:eastAsia="宋体" w:hint="eastAsia"/>
          <w:kern w:val="2"/>
          <w:szCs w:val="22"/>
          <w:lang w:eastAsia="zh-CN"/>
        </w:rPr>
        <w:t xml:space="preserve"> </w:t>
      </w:r>
      <w:r w:rsidR="00664568">
        <w:rPr>
          <w:rFonts w:eastAsia="宋体"/>
          <w:kern w:val="2"/>
          <w:szCs w:val="22"/>
          <w:lang w:eastAsia="zh-CN"/>
        </w:rPr>
        <w:t>T</w:t>
      </w:r>
      <w:r w:rsidR="00664568">
        <w:rPr>
          <w:rFonts w:eastAsia="宋体" w:hint="eastAsia"/>
          <w:kern w:val="2"/>
          <w:szCs w:val="22"/>
          <w:lang w:eastAsia="zh-CN"/>
        </w:rPr>
        <w:t xml:space="preserve">he field indicates the maximum value of SFS factor when the Message type is </w:t>
      </w:r>
      <w:r w:rsidR="005E413A">
        <w:rPr>
          <w:rFonts w:eastAsia="宋体" w:hint="eastAsia"/>
          <w:kern w:val="2"/>
          <w:szCs w:val="22"/>
          <w:lang w:eastAsia="zh-CN"/>
        </w:rPr>
        <w:t>p</w:t>
      </w:r>
      <w:r w:rsidR="00664568">
        <w:rPr>
          <w:rFonts w:eastAsia="宋体" w:hint="eastAsia"/>
          <w:kern w:val="2"/>
          <w:szCs w:val="22"/>
          <w:lang w:eastAsia="zh-CN"/>
        </w:rPr>
        <w:t xml:space="preserve">aging. </w:t>
      </w:r>
    </w:p>
    <w:p w14:paraId="7B2EECB6" w14:textId="2F83596F" w:rsidR="00D752C9" w:rsidRPr="00D703E3" w:rsidRDefault="00834D03" w:rsidP="00D703E3">
      <w:pPr>
        <w:widowControl w:val="0"/>
        <w:numPr>
          <w:ilvl w:val="0"/>
          <w:numId w:val="72"/>
        </w:numPr>
        <w:snapToGrid w:val="0"/>
        <w:spacing w:afterLines="50" w:after="120"/>
        <w:ind w:left="441" w:hanging="441"/>
        <w:jc w:val="both"/>
        <w:rPr>
          <w:rFonts w:eastAsia="宋体"/>
          <w:kern w:val="2"/>
          <w:szCs w:val="22"/>
          <w:lang w:eastAsia="zh-CN"/>
        </w:rPr>
      </w:pPr>
      <w:r>
        <w:rPr>
          <w:rFonts w:eastAsia="宋体"/>
          <w:kern w:val="2"/>
          <w:szCs w:val="22"/>
          <w:lang w:eastAsia="zh-CN"/>
        </w:rPr>
        <w:t>New data indication</w:t>
      </w:r>
      <w:r w:rsidR="00AA229A">
        <w:rPr>
          <w:rFonts w:eastAsia="宋体" w:hint="eastAsia"/>
          <w:kern w:val="2"/>
          <w:szCs w:val="22"/>
          <w:lang w:eastAsia="zh-CN"/>
        </w:rPr>
        <w:t xml:space="preserve"> </w:t>
      </w:r>
      <w:r w:rsidR="00064C34">
        <w:rPr>
          <w:rFonts w:eastAsia="宋体" w:hint="eastAsia"/>
          <w:kern w:val="2"/>
          <w:szCs w:val="22"/>
          <w:lang w:eastAsia="zh-CN"/>
        </w:rPr>
        <w:t>-</w:t>
      </w:r>
      <w:r w:rsidR="00064C34">
        <w:rPr>
          <w:rFonts w:eastAsia="宋体" w:hint="eastAsia"/>
          <w:kern w:val="2"/>
          <w:szCs w:val="22"/>
          <w:lang w:eastAsia="zh-CN"/>
        </w:rPr>
        <w:t xml:space="preserve"> </w:t>
      </w:r>
      <w:r w:rsidR="00AA229A">
        <w:rPr>
          <w:rFonts w:eastAsia="宋体" w:hint="eastAsia"/>
          <w:kern w:val="2"/>
          <w:szCs w:val="22"/>
          <w:lang w:eastAsia="zh-CN"/>
        </w:rPr>
        <w:t>0bit or 1bit</w:t>
      </w:r>
    </w:p>
    <w:p w14:paraId="647C66BD" w14:textId="4B144D8C" w:rsidR="00D752C9" w:rsidRPr="00D703E3" w:rsidRDefault="00834D03" w:rsidP="00D703E3">
      <w:pPr>
        <w:widowControl w:val="0"/>
        <w:numPr>
          <w:ilvl w:val="1"/>
          <w:numId w:val="72"/>
        </w:numPr>
        <w:snapToGrid w:val="0"/>
        <w:spacing w:afterLines="50" w:after="120"/>
        <w:jc w:val="both"/>
        <w:rPr>
          <w:rFonts w:eastAsia="宋体"/>
          <w:kern w:val="2"/>
          <w:szCs w:val="22"/>
          <w:lang w:eastAsia="zh-CN"/>
        </w:rPr>
      </w:pPr>
      <w:r w:rsidRPr="00D703E3">
        <w:rPr>
          <w:rFonts w:eastAsia="宋体"/>
          <w:kern w:val="2"/>
          <w:szCs w:val="22"/>
          <w:lang w:eastAsia="zh-CN"/>
        </w:rPr>
        <w:t xml:space="preserve">1bit to indicate the scheduled D2R transmission is a new </w:t>
      </w:r>
      <w:r>
        <w:rPr>
          <w:rFonts w:eastAsia="宋体"/>
          <w:kern w:val="2"/>
          <w:szCs w:val="22"/>
          <w:lang w:eastAsia="zh-CN"/>
        </w:rPr>
        <w:t xml:space="preserve">data </w:t>
      </w:r>
      <w:r w:rsidRPr="00D703E3">
        <w:rPr>
          <w:rFonts w:eastAsia="宋体"/>
          <w:kern w:val="2"/>
          <w:szCs w:val="22"/>
          <w:lang w:eastAsia="zh-CN"/>
        </w:rPr>
        <w:t>or retransmission of the last segment, when the Message type is Msg2 and the Msg3 is segmented</w:t>
      </w:r>
      <w:r w:rsidR="00E10E82">
        <w:rPr>
          <w:rFonts w:eastAsia="宋体" w:hint="eastAsia"/>
          <w:kern w:val="2"/>
          <w:szCs w:val="22"/>
          <w:lang w:eastAsia="zh-CN"/>
        </w:rPr>
        <w:t>.</w:t>
      </w:r>
    </w:p>
    <w:p w14:paraId="6C94324C" w14:textId="4CE9D6E1" w:rsidR="00D752C9" w:rsidRPr="00D703E3" w:rsidRDefault="00D752C9" w:rsidP="00D703E3">
      <w:pPr>
        <w:widowControl w:val="0"/>
        <w:numPr>
          <w:ilvl w:val="0"/>
          <w:numId w:val="72"/>
        </w:numPr>
        <w:snapToGrid w:val="0"/>
        <w:spacing w:afterLines="50" w:after="120"/>
        <w:ind w:left="441" w:hanging="441"/>
        <w:jc w:val="both"/>
        <w:rPr>
          <w:rFonts w:eastAsia="宋体"/>
          <w:kern w:val="2"/>
          <w:szCs w:val="22"/>
          <w:lang w:eastAsia="zh-CN"/>
        </w:rPr>
      </w:pPr>
      <w:r w:rsidRPr="00D703E3">
        <w:rPr>
          <w:rFonts w:eastAsia="宋体"/>
          <w:kern w:val="2"/>
          <w:szCs w:val="22"/>
          <w:lang w:eastAsia="zh-CN"/>
        </w:rPr>
        <w:t>Random ID</w:t>
      </w:r>
      <w:r w:rsidR="00AA229A">
        <w:rPr>
          <w:rFonts w:eastAsia="宋体" w:hint="eastAsia"/>
          <w:kern w:val="2"/>
          <w:szCs w:val="22"/>
          <w:lang w:eastAsia="zh-CN"/>
        </w:rPr>
        <w:t xml:space="preserve"> </w:t>
      </w:r>
      <w:r w:rsidR="00064C34">
        <w:rPr>
          <w:rFonts w:eastAsia="宋体" w:hint="eastAsia"/>
          <w:kern w:val="2"/>
          <w:szCs w:val="22"/>
          <w:lang w:eastAsia="zh-CN"/>
        </w:rPr>
        <w:t>-</w:t>
      </w:r>
      <w:r w:rsidR="00064C34">
        <w:rPr>
          <w:rFonts w:eastAsia="宋体" w:hint="eastAsia"/>
          <w:kern w:val="2"/>
          <w:szCs w:val="22"/>
          <w:lang w:eastAsia="zh-CN"/>
        </w:rPr>
        <w:t xml:space="preserve"> </w:t>
      </w:r>
      <w:r w:rsidR="00AA229A">
        <w:rPr>
          <w:rFonts w:eastAsia="宋体" w:hint="eastAsia"/>
          <w:kern w:val="2"/>
          <w:szCs w:val="22"/>
          <w:lang w:eastAsia="zh-CN"/>
        </w:rPr>
        <w:t>0bit or 16*Nbits</w:t>
      </w:r>
    </w:p>
    <w:p w14:paraId="0C5A917D" w14:textId="41E54FCD" w:rsidR="005C30BB" w:rsidRPr="005C30BB" w:rsidRDefault="005C30BB" w:rsidP="005C30BB">
      <w:pPr>
        <w:widowControl w:val="0"/>
        <w:numPr>
          <w:ilvl w:val="1"/>
          <w:numId w:val="72"/>
        </w:numPr>
        <w:snapToGrid w:val="0"/>
        <w:spacing w:afterLines="50" w:after="120"/>
        <w:jc w:val="both"/>
        <w:rPr>
          <w:rFonts w:eastAsia="宋体"/>
          <w:kern w:val="2"/>
          <w:szCs w:val="22"/>
          <w:lang w:eastAsia="zh-CN"/>
        </w:rPr>
      </w:pPr>
      <w:r w:rsidRPr="00D703E3">
        <w:rPr>
          <w:rFonts w:eastAsia="宋体"/>
          <w:kern w:val="2"/>
          <w:szCs w:val="22"/>
          <w:lang w:eastAsia="zh-CN"/>
        </w:rPr>
        <w:t>0bit</w:t>
      </w:r>
      <w:r>
        <w:rPr>
          <w:rFonts w:eastAsia="宋体" w:hint="eastAsia"/>
          <w:kern w:val="2"/>
          <w:szCs w:val="22"/>
          <w:lang w:eastAsia="zh-CN"/>
        </w:rPr>
        <w:t xml:space="preserve"> if</w:t>
      </w:r>
      <w:r w:rsidRPr="00D703E3">
        <w:rPr>
          <w:rFonts w:eastAsia="宋体"/>
          <w:kern w:val="2"/>
          <w:szCs w:val="22"/>
          <w:lang w:eastAsia="zh-CN"/>
        </w:rPr>
        <w:t xml:space="preserve"> Message type is </w:t>
      </w:r>
      <w:r w:rsidR="00E10E82">
        <w:rPr>
          <w:rFonts w:eastAsia="宋体" w:hint="eastAsia"/>
          <w:kern w:val="2"/>
          <w:szCs w:val="22"/>
          <w:lang w:eastAsia="zh-CN"/>
        </w:rPr>
        <w:t>p</w:t>
      </w:r>
      <w:r w:rsidR="00E10E82">
        <w:rPr>
          <w:rFonts w:eastAsia="宋体"/>
          <w:kern w:val="2"/>
          <w:szCs w:val="22"/>
          <w:lang w:eastAsia="zh-CN"/>
        </w:rPr>
        <w:t>aging</w:t>
      </w:r>
      <w:r w:rsidR="00E10E82">
        <w:rPr>
          <w:rFonts w:eastAsia="宋体" w:hint="eastAsia"/>
          <w:kern w:val="2"/>
          <w:szCs w:val="22"/>
          <w:lang w:eastAsia="zh-CN"/>
        </w:rPr>
        <w:t>.</w:t>
      </w:r>
    </w:p>
    <w:p w14:paraId="098C0FE7" w14:textId="1533520D" w:rsidR="00D752C9" w:rsidRPr="00D703E3" w:rsidRDefault="00D752C9" w:rsidP="00D703E3">
      <w:pPr>
        <w:widowControl w:val="0"/>
        <w:numPr>
          <w:ilvl w:val="1"/>
          <w:numId w:val="72"/>
        </w:numPr>
        <w:snapToGrid w:val="0"/>
        <w:spacing w:afterLines="50" w:after="120"/>
        <w:jc w:val="both"/>
        <w:rPr>
          <w:rFonts w:eastAsia="宋体"/>
          <w:kern w:val="2"/>
          <w:szCs w:val="22"/>
          <w:lang w:eastAsia="zh-CN"/>
        </w:rPr>
      </w:pPr>
      <w:r w:rsidRPr="00D703E3">
        <w:rPr>
          <w:rFonts w:eastAsia="宋体"/>
          <w:kern w:val="2"/>
          <w:szCs w:val="22"/>
          <w:lang w:eastAsia="zh-CN"/>
        </w:rPr>
        <w:t>16*Nbits to indicate the random IDs of the scheduled devices, when Message type is Msg2</w:t>
      </w:r>
      <w:r w:rsidR="00E10E82">
        <w:rPr>
          <w:rFonts w:eastAsia="宋体" w:hint="eastAsia"/>
          <w:kern w:val="2"/>
          <w:szCs w:val="22"/>
          <w:lang w:eastAsia="zh-CN"/>
        </w:rPr>
        <w:t>.</w:t>
      </w:r>
    </w:p>
    <w:p w14:paraId="570A88C4" w14:textId="7DF783D2" w:rsidR="00D752C9" w:rsidRDefault="00D752C9">
      <w:pPr>
        <w:spacing w:beforeLines="50" w:before="120"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A130CE">
        <w:rPr>
          <w:rFonts w:eastAsiaTheme="minorEastAsia" w:hint="eastAsia"/>
          <w:b/>
          <w:lang w:eastAsia="zh-CN"/>
        </w:rPr>
        <w:t>39</w:t>
      </w:r>
      <w:r>
        <w:rPr>
          <w:rFonts w:eastAsiaTheme="minorEastAsia" w:hint="eastAsia"/>
          <w:b/>
          <w:lang w:eastAsia="zh-CN"/>
        </w:rPr>
        <w:t>: Adopt the following table for scheduling information in PRDCH:</w:t>
      </w:r>
    </w:p>
    <w:tbl>
      <w:tblPr>
        <w:tblStyle w:val="aff7"/>
        <w:tblW w:w="0" w:type="auto"/>
        <w:jc w:val="center"/>
        <w:tblLook w:val="04A0" w:firstRow="1" w:lastRow="0" w:firstColumn="1" w:lastColumn="0" w:noHBand="0" w:noVBand="1"/>
      </w:tblPr>
      <w:tblGrid>
        <w:gridCol w:w="3231"/>
        <w:gridCol w:w="4025"/>
      </w:tblGrid>
      <w:tr w:rsidR="0026632A" w:rsidRPr="002D1031" w14:paraId="1BCFFBA1" w14:textId="77777777" w:rsidTr="00D97510">
        <w:trPr>
          <w:jc w:val="center"/>
        </w:trPr>
        <w:tc>
          <w:tcPr>
            <w:tcW w:w="3231" w:type="dxa"/>
          </w:tcPr>
          <w:p w14:paraId="65533B21" w14:textId="77777777" w:rsidR="0026632A" w:rsidRPr="002D1031" w:rsidRDefault="0026632A" w:rsidP="00E22005">
            <w:pPr>
              <w:snapToGrid w:val="0"/>
              <w:spacing w:after="0"/>
              <w:contextualSpacing/>
              <w:jc w:val="center"/>
              <w:rPr>
                <w:rFonts w:eastAsiaTheme="minorEastAsia"/>
                <w:b/>
                <w:lang w:eastAsia="zh-CN"/>
              </w:rPr>
            </w:pPr>
            <w:r w:rsidRPr="002D1031">
              <w:rPr>
                <w:rFonts w:eastAsiaTheme="minorEastAsia"/>
                <w:b/>
                <w:lang w:eastAsia="zh-CN"/>
              </w:rPr>
              <w:t>Field</w:t>
            </w:r>
          </w:p>
        </w:tc>
        <w:tc>
          <w:tcPr>
            <w:tcW w:w="4025" w:type="dxa"/>
          </w:tcPr>
          <w:p w14:paraId="45104265" w14:textId="77777777" w:rsidR="0026632A" w:rsidRPr="002D1031" w:rsidRDefault="0026632A" w:rsidP="00E22005">
            <w:pPr>
              <w:snapToGrid w:val="0"/>
              <w:spacing w:after="0"/>
              <w:contextualSpacing/>
              <w:jc w:val="center"/>
              <w:rPr>
                <w:rFonts w:eastAsiaTheme="minorEastAsia"/>
                <w:b/>
                <w:lang w:eastAsia="zh-CN"/>
              </w:rPr>
            </w:pPr>
            <w:r w:rsidRPr="002D1031">
              <w:rPr>
                <w:rFonts w:eastAsiaTheme="minorEastAsia"/>
                <w:b/>
                <w:lang w:eastAsia="zh-CN"/>
              </w:rPr>
              <w:t>Length</w:t>
            </w:r>
          </w:p>
        </w:tc>
      </w:tr>
      <w:tr w:rsidR="0026632A" w:rsidRPr="002D1031" w14:paraId="4C349A0B" w14:textId="77777777" w:rsidTr="00D97510">
        <w:trPr>
          <w:jc w:val="center"/>
        </w:trPr>
        <w:tc>
          <w:tcPr>
            <w:tcW w:w="3231" w:type="dxa"/>
          </w:tcPr>
          <w:p w14:paraId="14F50849" w14:textId="77777777" w:rsidR="0026632A" w:rsidRPr="002D1031" w:rsidRDefault="0026632A" w:rsidP="00E22005">
            <w:pPr>
              <w:snapToGrid w:val="0"/>
              <w:spacing w:after="0"/>
              <w:contextualSpacing/>
              <w:jc w:val="both"/>
              <w:rPr>
                <w:rFonts w:eastAsiaTheme="minorEastAsia"/>
                <w:b/>
                <w:lang w:eastAsia="zh-CN"/>
              </w:rPr>
            </w:pPr>
            <w:r w:rsidRPr="002D1031">
              <w:rPr>
                <w:rFonts w:eastAsiaTheme="minorEastAsia"/>
                <w:b/>
                <w:lang w:eastAsia="zh-CN"/>
              </w:rPr>
              <w:t>R2D TBS</w:t>
            </w:r>
          </w:p>
        </w:tc>
        <w:tc>
          <w:tcPr>
            <w:tcW w:w="4025" w:type="dxa"/>
          </w:tcPr>
          <w:p w14:paraId="174BA639" w14:textId="6CDF89BF" w:rsidR="0026632A" w:rsidRPr="00D703E3" w:rsidRDefault="0026632A" w:rsidP="00E22005">
            <w:pPr>
              <w:snapToGrid w:val="0"/>
              <w:spacing w:after="0"/>
              <w:contextualSpacing/>
              <w:jc w:val="both"/>
              <w:rPr>
                <w:rFonts w:eastAsiaTheme="minorEastAsia"/>
                <w:b/>
                <w:lang w:eastAsia="zh-CN"/>
              </w:rPr>
            </w:pPr>
            <w:r w:rsidRPr="002D1031">
              <w:rPr>
                <w:rFonts w:eastAsiaTheme="minorEastAsia"/>
                <w:b/>
                <w:lang w:eastAsia="zh-CN"/>
              </w:rPr>
              <w:t>8bits</w:t>
            </w:r>
          </w:p>
        </w:tc>
      </w:tr>
      <w:tr w:rsidR="0026632A" w:rsidRPr="002D1031" w14:paraId="019BA609" w14:textId="77777777" w:rsidTr="00D97510">
        <w:trPr>
          <w:jc w:val="center"/>
        </w:trPr>
        <w:tc>
          <w:tcPr>
            <w:tcW w:w="3231" w:type="dxa"/>
          </w:tcPr>
          <w:p w14:paraId="190680D3" w14:textId="77777777" w:rsidR="0026632A" w:rsidRPr="002D1031" w:rsidRDefault="0026632A" w:rsidP="00E22005">
            <w:pPr>
              <w:snapToGrid w:val="0"/>
              <w:spacing w:after="0"/>
              <w:contextualSpacing/>
              <w:jc w:val="both"/>
              <w:rPr>
                <w:rFonts w:eastAsiaTheme="minorEastAsia"/>
                <w:b/>
                <w:lang w:eastAsia="zh-CN"/>
              </w:rPr>
            </w:pPr>
            <w:r w:rsidRPr="002D1031">
              <w:rPr>
                <w:rFonts w:eastAsiaTheme="minorEastAsia"/>
                <w:b/>
                <w:lang w:eastAsia="zh-CN"/>
              </w:rPr>
              <w:t>Access type</w:t>
            </w:r>
          </w:p>
        </w:tc>
        <w:tc>
          <w:tcPr>
            <w:tcW w:w="4025" w:type="dxa"/>
          </w:tcPr>
          <w:p w14:paraId="2988D68D" w14:textId="77777777" w:rsidR="0026632A" w:rsidRPr="00D932C4" w:rsidRDefault="0026632A" w:rsidP="00E22005">
            <w:pPr>
              <w:snapToGrid w:val="0"/>
              <w:spacing w:after="0"/>
              <w:jc w:val="both"/>
              <w:rPr>
                <w:rFonts w:eastAsiaTheme="minorEastAsia"/>
                <w:b/>
                <w:lang w:eastAsia="zh-CN"/>
              </w:rPr>
            </w:pPr>
            <w:r>
              <w:rPr>
                <w:rFonts w:eastAsiaTheme="minorEastAsia" w:hint="eastAsia"/>
                <w:b/>
                <w:lang w:eastAsia="zh-CN"/>
              </w:rPr>
              <w:t>5bits</w:t>
            </w:r>
          </w:p>
        </w:tc>
      </w:tr>
      <w:tr w:rsidR="0026632A" w:rsidRPr="002D1031" w14:paraId="0944D0E1" w14:textId="77777777" w:rsidTr="00D97510">
        <w:trPr>
          <w:jc w:val="center"/>
        </w:trPr>
        <w:tc>
          <w:tcPr>
            <w:tcW w:w="3231" w:type="dxa"/>
          </w:tcPr>
          <w:p w14:paraId="4B3D4D55" w14:textId="77777777" w:rsidR="0026632A" w:rsidRPr="002D1031" w:rsidRDefault="0026632A" w:rsidP="00E22005">
            <w:pPr>
              <w:snapToGrid w:val="0"/>
              <w:spacing w:after="0"/>
              <w:contextualSpacing/>
              <w:jc w:val="both"/>
              <w:rPr>
                <w:rFonts w:eastAsiaTheme="minorEastAsia"/>
                <w:b/>
                <w:lang w:eastAsia="zh-CN"/>
              </w:rPr>
            </w:pPr>
            <w:r w:rsidRPr="002D1031">
              <w:rPr>
                <w:rFonts w:eastAsiaTheme="minorEastAsia"/>
                <w:b/>
                <w:lang w:eastAsia="zh-CN"/>
              </w:rPr>
              <w:t>D2R TBS</w:t>
            </w:r>
          </w:p>
        </w:tc>
        <w:tc>
          <w:tcPr>
            <w:tcW w:w="4025" w:type="dxa"/>
          </w:tcPr>
          <w:p w14:paraId="09CC9A36" w14:textId="56B45A19" w:rsidR="0026632A" w:rsidRPr="00D703E3" w:rsidRDefault="0026632A" w:rsidP="00E22005">
            <w:pPr>
              <w:snapToGrid w:val="0"/>
              <w:spacing w:after="0"/>
              <w:contextualSpacing/>
              <w:jc w:val="both"/>
              <w:rPr>
                <w:rFonts w:eastAsiaTheme="minorEastAsia"/>
                <w:b/>
                <w:lang w:eastAsia="zh-CN"/>
              </w:rPr>
            </w:pPr>
            <w:r w:rsidRPr="002D1031">
              <w:rPr>
                <w:rFonts w:eastAsiaTheme="minorEastAsia"/>
                <w:b/>
                <w:lang w:eastAsia="zh-CN"/>
              </w:rPr>
              <w:t>5bits</w:t>
            </w:r>
          </w:p>
        </w:tc>
      </w:tr>
      <w:tr w:rsidR="0026632A" w:rsidRPr="002D1031" w14:paraId="19BA629A" w14:textId="77777777" w:rsidTr="00D97510">
        <w:trPr>
          <w:jc w:val="center"/>
        </w:trPr>
        <w:tc>
          <w:tcPr>
            <w:tcW w:w="3231" w:type="dxa"/>
          </w:tcPr>
          <w:p w14:paraId="300DF140" w14:textId="77777777" w:rsidR="0026632A" w:rsidRPr="002D1031" w:rsidRDefault="0026632A" w:rsidP="00E22005">
            <w:pPr>
              <w:snapToGrid w:val="0"/>
              <w:spacing w:after="0"/>
              <w:contextualSpacing/>
              <w:jc w:val="both"/>
              <w:rPr>
                <w:rFonts w:eastAsiaTheme="minorEastAsia"/>
                <w:b/>
                <w:lang w:eastAsia="zh-CN"/>
              </w:rPr>
            </w:pPr>
            <w:r w:rsidRPr="002D1031">
              <w:rPr>
                <w:rFonts w:eastAsiaTheme="minorEastAsia"/>
                <w:b/>
                <w:lang w:eastAsia="zh-CN"/>
              </w:rPr>
              <w:t>Bit rate</w:t>
            </w:r>
          </w:p>
        </w:tc>
        <w:tc>
          <w:tcPr>
            <w:tcW w:w="4025" w:type="dxa"/>
          </w:tcPr>
          <w:p w14:paraId="21ECEFDB" w14:textId="5FF158B5" w:rsidR="0026632A" w:rsidRPr="00D703E3" w:rsidRDefault="0026632A" w:rsidP="00E22005">
            <w:pPr>
              <w:snapToGrid w:val="0"/>
              <w:spacing w:after="0"/>
              <w:contextualSpacing/>
              <w:jc w:val="both"/>
              <w:rPr>
                <w:rFonts w:eastAsiaTheme="minorEastAsia"/>
                <w:b/>
                <w:lang w:eastAsia="zh-CN"/>
              </w:rPr>
            </w:pPr>
            <w:r w:rsidRPr="002D1031">
              <w:rPr>
                <w:rFonts w:eastAsiaTheme="minorEastAsia"/>
                <w:b/>
                <w:lang w:eastAsia="zh-CN"/>
              </w:rPr>
              <w:t>3bits</w:t>
            </w:r>
          </w:p>
        </w:tc>
      </w:tr>
      <w:tr w:rsidR="0026632A" w:rsidRPr="002D1031" w14:paraId="380B285E" w14:textId="77777777" w:rsidTr="00D97510">
        <w:trPr>
          <w:jc w:val="center"/>
        </w:trPr>
        <w:tc>
          <w:tcPr>
            <w:tcW w:w="3231" w:type="dxa"/>
          </w:tcPr>
          <w:p w14:paraId="1E6570B5" w14:textId="77777777" w:rsidR="0026632A" w:rsidRPr="002D1031" w:rsidRDefault="0026632A" w:rsidP="00E22005">
            <w:pPr>
              <w:snapToGrid w:val="0"/>
              <w:spacing w:after="0"/>
              <w:contextualSpacing/>
              <w:jc w:val="both"/>
              <w:rPr>
                <w:rFonts w:eastAsiaTheme="minorEastAsia"/>
                <w:b/>
                <w:lang w:eastAsia="zh-CN"/>
              </w:rPr>
            </w:pPr>
            <w:r w:rsidRPr="002D1031">
              <w:rPr>
                <w:rFonts w:eastAsiaTheme="minorEastAsia"/>
                <w:b/>
                <w:lang w:eastAsia="zh-CN"/>
              </w:rPr>
              <w:t>FEC enabling</w:t>
            </w:r>
          </w:p>
        </w:tc>
        <w:tc>
          <w:tcPr>
            <w:tcW w:w="4025" w:type="dxa"/>
          </w:tcPr>
          <w:p w14:paraId="34A1A386" w14:textId="48E4F99C" w:rsidR="0026632A" w:rsidRPr="00D703E3" w:rsidRDefault="0026632A" w:rsidP="00E22005">
            <w:pPr>
              <w:snapToGrid w:val="0"/>
              <w:spacing w:after="0"/>
              <w:contextualSpacing/>
              <w:jc w:val="both"/>
              <w:rPr>
                <w:rFonts w:eastAsiaTheme="minorEastAsia"/>
                <w:b/>
                <w:lang w:eastAsia="zh-CN"/>
              </w:rPr>
            </w:pPr>
            <w:r w:rsidRPr="002D1031">
              <w:rPr>
                <w:rFonts w:eastAsiaTheme="minorEastAsia"/>
                <w:b/>
                <w:lang w:eastAsia="zh-CN"/>
              </w:rPr>
              <w:t>1bit</w:t>
            </w:r>
          </w:p>
        </w:tc>
      </w:tr>
      <w:tr w:rsidR="0026632A" w:rsidRPr="002D1031" w14:paraId="49A7C6E7" w14:textId="77777777" w:rsidTr="00D97510">
        <w:trPr>
          <w:jc w:val="center"/>
        </w:trPr>
        <w:tc>
          <w:tcPr>
            <w:tcW w:w="3231" w:type="dxa"/>
          </w:tcPr>
          <w:p w14:paraId="1F186C14" w14:textId="77777777" w:rsidR="0026632A" w:rsidRPr="002D1031" w:rsidRDefault="0026632A" w:rsidP="00E22005">
            <w:pPr>
              <w:snapToGrid w:val="0"/>
              <w:spacing w:after="0"/>
              <w:contextualSpacing/>
              <w:jc w:val="both"/>
              <w:rPr>
                <w:rFonts w:eastAsiaTheme="minorEastAsia"/>
                <w:b/>
                <w:lang w:eastAsia="zh-CN"/>
              </w:rPr>
            </w:pPr>
            <w:r w:rsidRPr="002D1031">
              <w:rPr>
                <w:rFonts w:eastAsiaTheme="minorEastAsia"/>
                <w:b/>
                <w:lang w:eastAsia="zh-CN"/>
              </w:rPr>
              <w:t>Block repetition number</w:t>
            </w:r>
          </w:p>
        </w:tc>
        <w:tc>
          <w:tcPr>
            <w:tcW w:w="4025" w:type="dxa"/>
          </w:tcPr>
          <w:p w14:paraId="06F6EB26" w14:textId="77777777" w:rsidR="0026632A" w:rsidRPr="00D703E3" w:rsidRDefault="0026632A" w:rsidP="00E22005">
            <w:pPr>
              <w:snapToGrid w:val="0"/>
              <w:spacing w:after="0"/>
              <w:contextualSpacing/>
              <w:jc w:val="both"/>
              <w:rPr>
                <w:rFonts w:eastAsiaTheme="minorEastAsia"/>
                <w:b/>
                <w:lang w:eastAsia="zh-CN"/>
              </w:rPr>
            </w:pPr>
            <w:r w:rsidRPr="002D1031">
              <w:rPr>
                <w:rFonts w:eastAsiaTheme="minorEastAsia"/>
                <w:b/>
                <w:lang w:eastAsia="zh-CN"/>
              </w:rPr>
              <w:t>2~3bits</w:t>
            </w:r>
          </w:p>
        </w:tc>
      </w:tr>
      <w:tr w:rsidR="0026632A" w:rsidRPr="002D1031" w14:paraId="7293481A" w14:textId="77777777" w:rsidTr="00D97510">
        <w:trPr>
          <w:jc w:val="center"/>
        </w:trPr>
        <w:tc>
          <w:tcPr>
            <w:tcW w:w="3231" w:type="dxa"/>
          </w:tcPr>
          <w:p w14:paraId="44866B4D" w14:textId="77777777" w:rsidR="0026632A" w:rsidRPr="002D1031" w:rsidRDefault="0026632A" w:rsidP="00E22005">
            <w:pPr>
              <w:snapToGrid w:val="0"/>
              <w:spacing w:after="0"/>
              <w:contextualSpacing/>
              <w:jc w:val="both"/>
              <w:rPr>
                <w:rFonts w:eastAsiaTheme="minorEastAsia"/>
                <w:b/>
                <w:lang w:eastAsia="zh-CN"/>
              </w:rPr>
            </w:pPr>
            <w:r w:rsidRPr="002D1031">
              <w:rPr>
                <w:rFonts w:eastAsiaTheme="minorEastAsia"/>
                <w:b/>
                <w:lang w:eastAsia="zh-CN"/>
              </w:rPr>
              <w:t>Starting position in time domain</w:t>
            </w:r>
          </w:p>
        </w:tc>
        <w:tc>
          <w:tcPr>
            <w:tcW w:w="4025" w:type="dxa"/>
          </w:tcPr>
          <w:p w14:paraId="73CF4B93" w14:textId="77777777" w:rsidR="0026632A" w:rsidRPr="00D703E3" w:rsidRDefault="0026632A" w:rsidP="00E22005">
            <w:pPr>
              <w:snapToGrid w:val="0"/>
              <w:spacing w:after="0"/>
              <w:contextualSpacing/>
              <w:jc w:val="both"/>
              <w:rPr>
                <w:rFonts w:eastAsiaTheme="minorEastAsia"/>
                <w:b/>
                <w:lang w:eastAsia="zh-CN"/>
              </w:rPr>
            </w:pPr>
            <w:r w:rsidRPr="002D1031">
              <w:rPr>
                <w:rFonts w:eastAsiaTheme="minorEastAsia"/>
                <w:b/>
                <w:lang w:eastAsia="zh-CN"/>
              </w:rPr>
              <w:t>4bits</w:t>
            </w:r>
          </w:p>
        </w:tc>
      </w:tr>
      <w:tr w:rsidR="0026632A" w:rsidRPr="002D1031" w14:paraId="48374272" w14:textId="77777777" w:rsidTr="00D97510">
        <w:trPr>
          <w:jc w:val="center"/>
        </w:trPr>
        <w:tc>
          <w:tcPr>
            <w:tcW w:w="3231" w:type="dxa"/>
          </w:tcPr>
          <w:p w14:paraId="1741F779" w14:textId="77777777" w:rsidR="0026632A" w:rsidRPr="002D1031" w:rsidRDefault="0026632A" w:rsidP="00E22005">
            <w:pPr>
              <w:snapToGrid w:val="0"/>
              <w:spacing w:after="0"/>
              <w:contextualSpacing/>
              <w:jc w:val="both"/>
              <w:rPr>
                <w:rFonts w:eastAsiaTheme="minorEastAsia"/>
                <w:b/>
                <w:lang w:eastAsia="zh-CN"/>
              </w:rPr>
            </w:pPr>
            <w:r w:rsidRPr="002D1031">
              <w:rPr>
                <w:rFonts w:eastAsiaTheme="minorEastAsia"/>
                <w:b/>
                <w:lang w:eastAsia="zh-CN"/>
              </w:rPr>
              <w:t>Guard time/ duration of a resource</w:t>
            </w:r>
          </w:p>
        </w:tc>
        <w:tc>
          <w:tcPr>
            <w:tcW w:w="4025" w:type="dxa"/>
          </w:tcPr>
          <w:p w14:paraId="58BF9155" w14:textId="77777777" w:rsidR="0026632A" w:rsidRPr="00D703E3" w:rsidRDefault="0026632A" w:rsidP="00E22005">
            <w:pPr>
              <w:keepNext/>
              <w:keepLines/>
              <w:widowControl w:val="0"/>
              <w:tabs>
                <w:tab w:val="right" w:leader="dot" w:pos="9639"/>
              </w:tabs>
              <w:snapToGrid w:val="0"/>
              <w:spacing w:before="180" w:after="0"/>
              <w:ind w:left="1418" w:right="425" w:hanging="1418"/>
              <w:contextualSpacing/>
              <w:jc w:val="both"/>
              <w:rPr>
                <w:rFonts w:eastAsiaTheme="minorEastAsia"/>
                <w:b/>
                <w:lang w:eastAsia="zh-CN"/>
              </w:rPr>
            </w:pPr>
            <w:r w:rsidRPr="002D1031">
              <w:rPr>
                <w:rFonts w:eastAsiaTheme="minorEastAsia"/>
                <w:b/>
                <w:lang w:eastAsia="zh-CN"/>
              </w:rPr>
              <w:t>3bits</w:t>
            </w:r>
          </w:p>
        </w:tc>
      </w:tr>
      <w:tr w:rsidR="0026632A" w:rsidRPr="002D1031" w14:paraId="740352A4" w14:textId="77777777" w:rsidTr="00D97510">
        <w:trPr>
          <w:jc w:val="center"/>
        </w:trPr>
        <w:tc>
          <w:tcPr>
            <w:tcW w:w="3231" w:type="dxa"/>
          </w:tcPr>
          <w:p w14:paraId="0AFCDDB8" w14:textId="77777777" w:rsidR="0026632A" w:rsidRPr="00D703E3" w:rsidRDefault="0026632A" w:rsidP="00E22005">
            <w:pPr>
              <w:snapToGrid w:val="0"/>
              <w:spacing w:after="0"/>
              <w:contextualSpacing/>
              <w:jc w:val="both"/>
              <w:rPr>
                <w:rFonts w:eastAsiaTheme="minorEastAsia"/>
                <w:b/>
                <w:lang w:eastAsia="zh-CN"/>
              </w:rPr>
            </w:pPr>
            <w:r w:rsidRPr="002D1031">
              <w:rPr>
                <w:rFonts w:eastAsiaTheme="minorEastAsia"/>
                <w:b/>
                <w:lang w:eastAsia="zh-CN"/>
              </w:rPr>
              <w:t>Number of time domain resource</w:t>
            </w:r>
          </w:p>
        </w:tc>
        <w:tc>
          <w:tcPr>
            <w:tcW w:w="4025" w:type="dxa"/>
          </w:tcPr>
          <w:p w14:paraId="21D28834" w14:textId="1348B80E" w:rsidR="0026632A" w:rsidRDefault="0026632A" w:rsidP="00E22005">
            <w:pPr>
              <w:pStyle w:val="afff1"/>
              <w:numPr>
                <w:ilvl w:val="0"/>
                <w:numId w:val="86"/>
              </w:numPr>
              <w:snapToGrid w:val="0"/>
              <w:spacing w:after="0"/>
              <w:jc w:val="both"/>
              <w:rPr>
                <w:rFonts w:eastAsiaTheme="minorEastAsia"/>
                <w:b/>
                <w:lang w:eastAsia="zh-CN"/>
              </w:rPr>
            </w:pPr>
            <w:r>
              <w:rPr>
                <w:rFonts w:eastAsiaTheme="minorEastAsia" w:hint="eastAsia"/>
                <w:b/>
                <w:lang w:eastAsia="zh-CN"/>
              </w:rPr>
              <w:t>0bit if access type is CFRA</w:t>
            </w:r>
          </w:p>
          <w:p w14:paraId="24BFFAC0" w14:textId="77777777" w:rsidR="0026632A" w:rsidRPr="00D703E3" w:rsidRDefault="0026632A" w:rsidP="00E22005">
            <w:pPr>
              <w:pStyle w:val="afff1"/>
              <w:numPr>
                <w:ilvl w:val="0"/>
                <w:numId w:val="86"/>
              </w:numPr>
              <w:snapToGrid w:val="0"/>
              <w:spacing w:after="0"/>
              <w:jc w:val="both"/>
              <w:rPr>
                <w:rFonts w:eastAsiaTheme="minorEastAsia"/>
                <w:b/>
                <w:lang w:eastAsia="zh-CN"/>
              </w:rPr>
            </w:pPr>
            <w:r w:rsidRPr="002D1031">
              <w:rPr>
                <w:rFonts w:eastAsiaTheme="minorEastAsia"/>
                <w:b/>
                <w:lang w:eastAsia="zh-CN"/>
              </w:rPr>
              <w:t>1~3bits</w:t>
            </w:r>
            <w:r>
              <w:rPr>
                <w:rFonts w:eastAsiaTheme="minorEastAsia" w:hint="eastAsia"/>
                <w:b/>
                <w:lang w:eastAsia="zh-CN"/>
              </w:rPr>
              <w:t>, otherwise</w:t>
            </w:r>
          </w:p>
        </w:tc>
      </w:tr>
      <w:tr w:rsidR="0026632A" w:rsidRPr="002D1031" w14:paraId="2C56E7AE" w14:textId="77777777" w:rsidTr="00D97510">
        <w:trPr>
          <w:jc w:val="center"/>
        </w:trPr>
        <w:tc>
          <w:tcPr>
            <w:tcW w:w="3231" w:type="dxa"/>
          </w:tcPr>
          <w:p w14:paraId="3E8654F0" w14:textId="77777777" w:rsidR="0026632A" w:rsidRPr="00D703E3" w:rsidRDefault="0026632A" w:rsidP="00E22005">
            <w:pPr>
              <w:snapToGrid w:val="0"/>
              <w:spacing w:after="0"/>
              <w:contextualSpacing/>
              <w:jc w:val="both"/>
              <w:rPr>
                <w:rFonts w:eastAsiaTheme="minorEastAsia"/>
                <w:b/>
                <w:lang w:eastAsia="zh-CN"/>
              </w:rPr>
            </w:pPr>
            <w:r w:rsidRPr="002D1031">
              <w:rPr>
                <w:rFonts w:eastAsiaTheme="minorEastAsia"/>
                <w:b/>
                <w:lang w:eastAsia="zh-CN"/>
              </w:rPr>
              <w:t>Chip duration</w:t>
            </w:r>
            <w:r w:rsidRPr="000A73F7">
              <w:rPr>
                <w:rFonts w:eastAsia="宋体" w:hint="eastAsia"/>
                <w:b/>
                <w:kern w:val="2"/>
                <w:szCs w:val="22"/>
                <w:lang w:eastAsia="zh-CN"/>
              </w:rPr>
              <w:t>/SFS factor</w:t>
            </w:r>
            <w:r w:rsidRPr="000A73F7">
              <w:rPr>
                <w:rFonts w:eastAsiaTheme="minorEastAsia"/>
                <w:b/>
                <w:lang w:eastAsia="zh-CN"/>
              </w:rPr>
              <w:t xml:space="preserve"> </w:t>
            </w:r>
          </w:p>
        </w:tc>
        <w:tc>
          <w:tcPr>
            <w:tcW w:w="4025" w:type="dxa"/>
          </w:tcPr>
          <w:p w14:paraId="427562AA" w14:textId="77777777" w:rsidR="0026632A" w:rsidRPr="00D703E3" w:rsidRDefault="0026632A" w:rsidP="00E22005">
            <w:pPr>
              <w:keepNext/>
              <w:keepLines/>
              <w:widowControl w:val="0"/>
              <w:tabs>
                <w:tab w:val="right" w:leader="dot" w:pos="9639"/>
              </w:tabs>
              <w:snapToGrid w:val="0"/>
              <w:spacing w:before="180" w:after="0"/>
              <w:ind w:left="1418" w:right="425" w:hanging="1418"/>
              <w:contextualSpacing/>
              <w:jc w:val="both"/>
              <w:rPr>
                <w:rFonts w:eastAsiaTheme="minorEastAsia"/>
                <w:b/>
                <w:lang w:eastAsia="zh-CN"/>
              </w:rPr>
            </w:pPr>
            <w:r w:rsidRPr="002D1031">
              <w:rPr>
                <w:rFonts w:eastAsiaTheme="minorEastAsia"/>
                <w:b/>
                <w:lang w:eastAsia="zh-CN"/>
              </w:rPr>
              <w:t>3bits</w:t>
            </w:r>
          </w:p>
        </w:tc>
      </w:tr>
      <w:tr w:rsidR="0026632A" w:rsidRPr="002D1031" w14:paraId="18E26176" w14:textId="77777777" w:rsidTr="00D97510">
        <w:trPr>
          <w:jc w:val="center"/>
        </w:trPr>
        <w:tc>
          <w:tcPr>
            <w:tcW w:w="3231" w:type="dxa"/>
          </w:tcPr>
          <w:p w14:paraId="1D02C279" w14:textId="77777777" w:rsidR="0026632A" w:rsidRPr="00302D9A" w:rsidRDefault="0026632A" w:rsidP="00E22005">
            <w:pPr>
              <w:snapToGrid w:val="0"/>
              <w:spacing w:after="0"/>
              <w:contextualSpacing/>
              <w:jc w:val="both"/>
              <w:rPr>
                <w:rFonts w:eastAsiaTheme="minorEastAsia"/>
                <w:b/>
                <w:lang w:eastAsia="zh-CN"/>
              </w:rPr>
            </w:pPr>
            <w:r w:rsidRPr="00302D9A">
              <w:rPr>
                <w:rFonts w:eastAsiaTheme="minorEastAsia"/>
                <w:b/>
                <w:lang w:eastAsia="zh-CN"/>
              </w:rPr>
              <w:t>New data indication</w:t>
            </w:r>
          </w:p>
        </w:tc>
        <w:tc>
          <w:tcPr>
            <w:tcW w:w="4025" w:type="dxa"/>
          </w:tcPr>
          <w:p w14:paraId="0DEB61A5" w14:textId="67C9B784" w:rsidR="0026632A" w:rsidRPr="00D703E3" w:rsidRDefault="0026632A" w:rsidP="00E22005">
            <w:pPr>
              <w:pStyle w:val="afff1"/>
              <w:numPr>
                <w:ilvl w:val="0"/>
                <w:numId w:val="86"/>
              </w:numPr>
              <w:snapToGrid w:val="0"/>
              <w:spacing w:after="0"/>
              <w:jc w:val="both"/>
              <w:rPr>
                <w:rFonts w:eastAsiaTheme="minorEastAsia"/>
                <w:b/>
                <w:lang w:eastAsia="zh-CN"/>
              </w:rPr>
            </w:pPr>
            <w:r w:rsidRPr="002D1031">
              <w:rPr>
                <w:rFonts w:eastAsiaTheme="minorEastAsia"/>
                <w:b/>
                <w:lang w:eastAsia="zh-CN"/>
              </w:rPr>
              <w:t>0bit</w:t>
            </w:r>
            <w:r>
              <w:rPr>
                <w:rFonts w:eastAsiaTheme="minorEastAsia" w:hint="eastAsia"/>
                <w:b/>
                <w:lang w:eastAsia="zh-CN"/>
              </w:rPr>
              <w:t xml:space="preserve"> if</w:t>
            </w:r>
            <w:r w:rsidRPr="002D1031">
              <w:rPr>
                <w:rFonts w:eastAsiaTheme="minorEastAsia"/>
                <w:b/>
                <w:lang w:eastAsia="zh-CN"/>
              </w:rPr>
              <w:t xml:space="preserve"> Message type is </w:t>
            </w:r>
            <w:r>
              <w:rPr>
                <w:rFonts w:eastAsiaTheme="minorEastAsia"/>
                <w:b/>
                <w:lang w:eastAsia="zh-CN"/>
              </w:rPr>
              <w:t>Paging</w:t>
            </w:r>
          </w:p>
          <w:p w14:paraId="1A0DA793" w14:textId="40923944" w:rsidR="0026632A" w:rsidRPr="00D703E3" w:rsidRDefault="0026632A" w:rsidP="00E22005">
            <w:pPr>
              <w:pStyle w:val="afff1"/>
              <w:numPr>
                <w:ilvl w:val="0"/>
                <w:numId w:val="86"/>
              </w:numPr>
              <w:snapToGrid w:val="0"/>
              <w:spacing w:after="0"/>
              <w:jc w:val="both"/>
              <w:rPr>
                <w:rFonts w:eastAsiaTheme="minorEastAsia"/>
                <w:b/>
                <w:lang w:eastAsia="zh-CN"/>
              </w:rPr>
            </w:pPr>
            <w:r w:rsidRPr="002D1031">
              <w:rPr>
                <w:rFonts w:eastAsiaTheme="minorEastAsia"/>
                <w:b/>
                <w:lang w:eastAsia="zh-CN"/>
              </w:rPr>
              <w:t>1</w:t>
            </w:r>
            <w:r w:rsidRPr="00D703E3">
              <w:rPr>
                <w:rFonts w:eastAsiaTheme="minorEastAsia"/>
                <w:b/>
                <w:lang w:eastAsia="zh-CN"/>
              </w:rPr>
              <w:t>bit</w:t>
            </w:r>
            <w:r>
              <w:rPr>
                <w:rFonts w:eastAsiaTheme="minorEastAsia" w:hint="eastAsia"/>
                <w:b/>
                <w:lang w:eastAsia="zh-CN"/>
              </w:rPr>
              <w:t xml:space="preserve"> if</w:t>
            </w:r>
            <w:r w:rsidRPr="00D703E3">
              <w:rPr>
                <w:rFonts w:eastAsiaTheme="minorEastAsia"/>
                <w:b/>
                <w:lang w:eastAsia="zh-CN"/>
              </w:rPr>
              <w:t xml:space="preserve"> Message type is Msg2</w:t>
            </w:r>
          </w:p>
        </w:tc>
      </w:tr>
      <w:tr w:rsidR="0026632A" w:rsidRPr="002D1031" w14:paraId="45B55F9F" w14:textId="77777777" w:rsidTr="00D97510">
        <w:trPr>
          <w:jc w:val="center"/>
        </w:trPr>
        <w:tc>
          <w:tcPr>
            <w:tcW w:w="3231" w:type="dxa"/>
          </w:tcPr>
          <w:p w14:paraId="3FC1A20A" w14:textId="77777777" w:rsidR="0026632A" w:rsidRPr="00D703E3" w:rsidRDefault="0026632A" w:rsidP="00E22005">
            <w:pPr>
              <w:snapToGrid w:val="0"/>
              <w:spacing w:after="0"/>
              <w:contextualSpacing/>
              <w:jc w:val="both"/>
              <w:rPr>
                <w:rFonts w:eastAsiaTheme="minorEastAsia"/>
                <w:b/>
                <w:lang w:eastAsia="zh-CN"/>
              </w:rPr>
            </w:pPr>
            <w:r w:rsidRPr="002D1031">
              <w:rPr>
                <w:rFonts w:eastAsiaTheme="minorEastAsia"/>
                <w:b/>
                <w:lang w:eastAsia="zh-CN"/>
              </w:rPr>
              <w:t>Random ID</w:t>
            </w:r>
          </w:p>
        </w:tc>
        <w:tc>
          <w:tcPr>
            <w:tcW w:w="4025" w:type="dxa"/>
          </w:tcPr>
          <w:p w14:paraId="02723FFD" w14:textId="44ABB846" w:rsidR="0026632A" w:rsidRPr="00D703E3" w:rsidRDefault="0026632A" w:rsidP="00E22005">
            <w:pPr>
              <w:pStyle w:val="afff1"/>
              <w:numPr>
                <w:ilvl w:val="0"/>
                <w:numId w:val="86"/>
              </w:numPr>
              <w:snapToGrid w:val="0"/>
              <w:spacing w:after="0"/>
              <w:jc w:val="both"/>
              <w:rPr>
                <w:rFonts w:eastAsiaTheme="minorEastAsia"/>
                <w:b/>
                <w:lang w:eastAsia="zh-CN"/>
              </w:rPr>
            </w:pPr>
            <w:r w:rsidRPr="002D1031">
              <w:rPr>
                <w:rFonts w:eastAsiaTheme="minorEastAsia"/>
                <w:b/>
                <w:lang w:eastAsia="zh-CN"/>
              </w:rPr>
              <w:t>0bit</w:t>
            </w:r>
            <w:r>
              <w:rPr>
                <w:rFonts w:eastAsiaTheme="minorEastAsia" w:hint="eastAsia"/>
                <w:b/>
                <w:lang w:eastAsia="zh-CN"/>
              </w:rPr>
              <w:t xml:space="preserve"> if</w:t>
            </w:r>
            <w:r w:rsidRPr="002D1031">
              <w:rPr>
                <w:rFonts w:eastAsiaTheme="minorEastAsia"/>
                <w:b/>
                <w:lang w:eastAsia="zh-CN"/>
              </w:rPr>
              <w:t xml:space="preserve"> Message type is </w:t>
            </w:r>
            <w:r>
              <w:rPr>
                <w:rFonts w:eastAsiaTheme="minorEastAsia"/>
                <w:b/>
                <w:lang w:eastAsia="zh-CN"/>
              </w:rPr>
              <w:t>Paging</w:t>
            </w:r>
          </w:p>
          <w:p w14:paraId="740D8507" w14:textId="0AC935B7" w:rsidR="0026632A" w:rsidRPr="00D703E3" w:rsidRDefault="0026632A" w:rsidP="00E22005">
            <w:pPr>
              <w:pStyle w:val="afff1"/>
              <w:numPr>
                <w:ilvl w:val="0"/>
                <w:numId w:val="86"/>
              </w:numPr>
              <w:snapToGrid w:val="0"/>
              <w:spacing w:after="0"/>
              <w:jc w:val="both"/>
              <w:rPr>
                <w:rFonts w:eastAsiaTheme="minorEastAsia"/>
                <w:b/>
                <w:lang w:eastAsia="zh-CN"/>
              </w:rPr>
            </w:pPr>
            <w:r w:rsidRPr="002D1031">
              <w:rPr>
                <w:rFonts w:eastAsiaTheme="minorEastAsia"/>
                <w:b/>
                <w:lang w:eastAsia="zh-CN"/>
              </w:rPr>
              <w:t>16*Nbits</w:t>
            </w:r>
            <w:r>
              <w:rPr>
                <w:rFonts w:eastAsiaTheme="minorEastAsia" w:hint="eastAsia"/>
                <w:b/>
                <w:lang w:eastAsia="zh-CN"/>
              </w:rPr>
              <w:t xml:space="preserve"> if</w:t>
            </w:r>
            <w:r w:rsidRPr="00D703E3">
              <w:rPr>
                <w:rFonts w:eastAsiaTheme="minorEastAsia"/>
                <w:b/>
                <w:lang w:eastAsia="zh-CN"/>
              </w:rPr>
              <w:t xml:space="preserve"> Message type is Msg2</w:t>
            </w:r>
          </w:p>
        </w:tc>
      </w:tr>
    </w:tbl>
    <w:p w14:paraId="77B1AED8" w14:textId="77777777" w:rsidR="0076102C" w:rsidRPr="00D97510" w:rsidRDefault="00B34975" w:rsidP="00D97510">
      <w:pPr>
        <w:pStyle w:val="1"/>
        <w:numPr>
          <w:ilvl w:val="0"/>
          <w:numId w:val="112"/>
        </w:numPr>
        <w:spacing w:before="360" w:afterLines="50" w:after="120"/>
        <w:ind w:left="590" w:hangingChars="210" w:hanging="590"/>
        <w:rPr>
          <w:rFonts w:eastAsia="宋体"/>
          <w:b/>
          <w:kern w:val="32"/>
          <w:sz w:val="28"/>
          <w:lang w:val="x-none" w:eastAsia="x-none"/>
        </w:rPr>
      </w:pPr>
      <w:r w:rsidRPr="00D97510">
        <w:rPr>
          <w:rFonts w:eastAsia="宋体"/>
          <w:b/>
          <w:kern w:val="32"/>
          <w:sz w:val="28"/>
          <w:lang w:val="x-none" w:eastAsia="x-none"/>
        </w:rPr>
        <w:t>Conclusion</w:t>
      </w:r>
    </w:p>
    <w:p w14:paraId="768D8156" w14:textId="557FEB13" w:rsidR="0076102C" w:rsidRDefault="00B34975" w:rsidP="00644777">
      <w:pPr>
        <w:snapToGrid w:val="0"/>
        <w:spacing w:afterLines="50" w:after="120"/>
        <w:jc w:val="both"/>
        <w:rPr>
          <w:rFonts w:eastAsiaTheme="minorEastAsia"/>
          <w:lang w:val="en-US" w:eastAsia="zh-CN"/>
        </w:rPr>
      </w:pPr>
      <w:r>
        <w:rPr>
          <w:rFonts w:eastAsia="宋体"/>
          <w:szCs w:val="22"/>
          <w:lang w:val="en-US" w:eastAsia="zh-CN"/>
        </w:rPr>
        <w:t xml:space="preserve">In this contribution, </w:t>
      </w:r>
      <w:r>
        <w:rPr>
          <w:rFonts w:eastAsia="宋体" w:hint="eastAsia"/>
          <w:szCs w:val="22"/>
          <w:lang w:val="en-US" w:eastAsia="zh-CN"/>
        </w:rPr>
        <w:t>the</w:t>
      </w:r>
      <w:r w:rsidR="00C17F01">
        <w:rPr>
          <w:rFonts w:eastAsia="宋体" w:hint="eastAsia"/>
          <w:szCs w:val="22"/>
          <w:lang w:val="en-US" w:eastAsia="zh-CN"/>
        </w:rPr>
        <w:t xml:space="preserve"> multiplexing/multiple access, timing relations and </w:t>
      </w:r>
      <w:r w:rsidR="00C17F01">
        <w:rPr>
          <w:rFonts w:eastAsia="宋体"/>
          <w:szCs w:val="22"/>
          <w:lang w:val="en-US" w:eastAsia="zh-CN"/>
        </w:rPr>
        <w:t>scheduling</w:t>
      </w:r>
      <w:r w:rsidR="00C17F01">
        <w:rPr>
          <w:rFonts w:eastAsia="宋体" w:hint="eastAsia"/>
          <w:szCs w:val="22"/>
          <w:lang w:val="en-US" w:eastAsia="zh-CN"/>
        </w:rPr>
        <w:t xml:space="preserve"> </w:t>
      </w:r>
      <w:r w:rsidR="00C17F01">
        <w:rPr>
          <w:rFonts w:eastAsia="宋体"/>
          <w:szCs w:val="22"/>
          <w:lang w:val="en-US" w:eastAsia="zh-CN"/>
        </w:rPr>
        <w:t>information</w:t>
      </w:r>
      <w:r>
        <w:rPr>
          <w:rFonts w:eastAsia="宋体"/>
          <w:szCs w:val="22"/>
          <w:lang w:val="en-US" w:eastAsia="zh-CN"/>
        </w:rPr>
        <w:t xml:space="preserve"> for A-IoT</w:t>
      </w:r>
      <w:r>
        <w:rPr>
          <w:rFonts w:eastAsia="宋体" w:hint="eastAsia"/>
          <w:szCs w:val="22"/>
          <w:lang w:val="en-US" w:eastAsia="zh-CN"/>
        </w:rPr>
        <w:t xml:space="preserve"> are</w:t>
      </w:r>
      <w:r>
        <w:rPr>
          <w:rFonts w:eastAsia="宋体"/>
          <w:szCs w:val="22"/>
          <w:lang w:val="en-US" w:eastAsia="zh-CN"/>
        </w:rPr>
        <w:t xml:space="preserve"> discussed</w:t>
      </w:r>
      <w:r>
        <w:rPr>
          <w:lang w:val="en-US" w:eastAsia="ko-KR"/>
        </w:rPr>
        <w:t>.</w:t>
      </w:r>
      <w:r>
        <w:rPr>
          <w:rFonts w:eastAsiaTheme="minorEastAsia" w:hint="eastAsia"/>
          <w:lang w:val="en-US" w:eastAsia="zh-CN"/>
        </w:rPr>
        <w:t xml:space="preserve"> </w:t>
      </w:r>
      <w:r>
        <w:rPr>
          <w:lang w:val="en-US" w:eastAsia="ko-KR"/>
        </w:rPr>
        <w:t>We have the following</w:t>
      </w:r>
      <w:r>
        <w:rPr>
          <w:rFonts w:eastAsiaTheme="minorEastAsia" w:hint="eastAsia"/>
          <w:lang w:val="en-US" w:eastAsia="zh-CN"/>
        </w:rPr>
        <w:t xml:space="preserve"> observation</w:t>
      </w:r>
      <w:r w:rsidR="00C17F01">
        <w:rPr>
          <w:rFonts w:eastAsiaTheme="minorEastAsia" w:hint="eastAsia"/>
          <w:lang w:val="en-US" w:eastAsia="zh-CN"/>
        </w:rPr>
        <w:t>s</w:t>
      </w:r>
      <w:r>
        <w:rPr>
          <w:rFonts w:eastAsiaTheme="minorEastAsia" w:hint="eastAsia"/>
          <w:lang w:val="en-US" w:eastAsia="zh-CN"/>
        </w:rPr>
        <w:t xml:space="preserve"> and</w:t>
      </w:r>
      <w:r>
        <w:rPr>
          <w:lang w:val="en-US" w:eastAsia="ko-KR"/>
        </w:rPr>
        <w:t xml:space="preserve"> proposals</w:t>
      </w:r>
      <w:r>
        <w:rPr>
          <w:rFonts w:eastAsiaTheme="minorEastAsia"/>
          <w:lang w:val="en-US" w:eastAsia="zh-CN"/>
        </w:rPr>
        <w:t>:</w:t>
      </w:r>
    </w:p>
    <w:p w14:paraId="2DA7BD99" w14:textId="2F4808E1" w:rsidR="0064275C" w:rsidRDefault="0064275C" w:rsidP="00AC5CA8">
      <w:pPr>
        <w:snapToGrid w:val="0"/>
        <w:spacing w:after="50"/>
        <w:jc w:val="both"/>
        <w:rPr>
          <w:rFonts w:eastAsiaTheme="minorEastAsia"/>
          <w:b/>
          <w:lang w:val="en-US" w:eastAsia="zh-CN"/>
        </w:rPr>
      </w:pPr>
      <w:r>
        <w:rPr>
          <w:rFonts w:eastAsiaTheme="minorEastAsia"/>
          <w:b/>
          <w:lang w:val="en-US" w:eastAsia="zh-CN"/>
        </w:rPr>
        <w:t>Observation</w:t>
      </w:r>
      <w:r>
        <w:rPr>
          <w:rFonts w:eastAsiaTheme="minorEastAsia" w:hint="eastAsia"/>
          <w:b/>
          <w:lang w:val="en-US" w:eastAsia="zh-CN"/>
        </w:rPr>
        <w:t xml:space="preserve"> 1: The time and frequency resources of </w:t>
      </w:r>
      <w:r w:rsidR="00664568">
        <w:rPr>
          <w:rFonts w:eastAsiaTheme="minorEastAsia" w:hint="eastAsia"/>
          <w:b/>
          <w:lang w:val="en-US" w:eastAsia="zh-CN"/>
        </w:rPr>
        <w:t>paging</w:t>
      </w:r>
      <w:r>
        <w:rPr>
          <w:rFonts w:eastAsiaTheme="minorEastAsia" w:hint="eastAsia"/>
          <w:b/>
          <w:lang w:val="en-US" w:eastAsia="zh-CN"/>
        </w:rPr>
        <w:t xml:space="preserve"> </w:t>
      </w:r>
      <w:r>
        <w:rPr>
          <w:rFonts w:eastAsiaTheme="minorEastAsia"/>
          <w:b/>
          <w:lang w:val="en-US" w:eastAsia="zh-CN"/>
        </w:rPr>
        <w:t>transmission</w:t>
      </w:r>
      <w:r>
        <w:rPr>
          <w:rFonts w:eastAsiaTheme="minorEastAsia" w:hint="eastAsia"/>
          <w:b/>
          <w:lang w:val="en-US" w:eastAsia="zh-CN"/>
        </w:rPr>
        <w:t xml:space="preserve"> depend on the gNB </w:t>
      </w:r>
      <w:r>
        <w:rPr>
          <w:rFonts w:eastAsiaTheme="minorEastAsia"/>
          <w:b/>
          <w:lang w:val="en-US" w:eastAsia="zh-CN"/>
        </w:rPr>
        <w:t>scheduling</w:t>
      </w:r>
      <w:r>
        <w:rPr>
          <w:rFonts w:eastAsiaTheme="minorEastAsia" w:hint="eastAsia"/>
          <w:b/>
          <w:lang w:val="en-US" w:eastAsia="zh-CN"/>
        </w:rPr>
        <w:t xml:space="preserve"> and implementation.</w:t>
      </w:r>
    </w:p>
    <w:p w14:paraId="17216C14" w14:textId="77777777" w:rsidR="002D2189" w:rsidRPr="008E5723" w:rsidRDefault="002D2189" w:rsidP="00AC5CA8">
      <w:pPr>
        <w:snapToGrid w:val="0"/>
        <w:spacing w:after="50"/>
        <w:jc w:val="both"/>
        <w:rPr>
          <w:rFonts w:eastAsia="宋体"/>
          <w:b/>
          <w:lang w:eastAsia="zh-CN"/>
        </w:rPr>
      </w:pPr>
      <w:r w:rsidRPr="008E5723">
        <w:rPr>
          <w:rFonts w:eastAsia="宋体"/>
          <w:b/>
          <w:lang w:eastAsia="zh-CN"/>
        </w:rPr>
        <w:t>O</w:t>
      </w:r>
      <w:r w:rsidRPr="008E5723">
        <w:rPr>
          <w:rFonts w:eastAsia="宋体" w:hint="eastAsia"/>
          <w:b/>
          <w:lang w:eastAsia="zh-CN"/>
        </w:rPr>
        <w:t xml:space="preserve">bservation </w:t>
      </w:r>
      <w:r>
        <w:rPr>
          <w:rFonts w:eastAsia="宋体" w:hint="eastAsia"/>
          <w:b/>
          <w:lang w:eastAsia="zh-CN"/>
        </w:rPr>
        <w:t>2</w:t>
      </w:r>
      <w:r w:rsidRPr="008E5723">
        <w:rPr>
          <w:rFonts w:eastAsia="宋体" w:hint="eastAsia"/>
          <w:b/>
          <w:lang w:eastAsia="zh-CN"/>
        </w:rPr>
        <w:t>: Resource efficiency of Msg1 transmission decreases with the increase of maximum X if TDMA is supported.</w:t>
      </w:r>
    </w:p>
    <w:p w14:paraId="0BE0F913" w14:textId="77777777" w:rsidR="00664568" w:rsidRDefault="00664568" w:rsidP="00AC5CA8">
      <w:pPr>
        <w:snapToGrid w:val="0"/>
        <w:spacing w:after="50"/>
        <w:jc w:val="both"/>
        <w:rPr>
          <w:rFonts w:eastAsia="宋体"/>
          <w:b/>
          <w:lang w:eastAsia="zh-CN"/>
        </w:rPr>
      </w:pPr>
      <w:r w:rsidRPr="00664568">
        <w:rPr>
          <w:rFonts w:eastAsia="宋体"/>
          <w:b/>
          <w:lang w:eastAsia="zh-CN"/>
        </w:rPr>
        <w:lastRenderedPageBreak/>
        <w:t>Observation 3: For SFO at 105 ppm, the maximum guard time for Msg1 transmission supporting TDMA of X=2 is smaller than the gap time needed for Query-like R2D signalling.</w:t>
      </w:r>
    </w:p>
    <w:p w14:paraId="2FB59003" w14:textId="5552259A" w:rsidR="002D2189" w:rsidRPr="001B4C53" w:rsidRDefault="002D2189" w:rsidP="00AC5CA8">
      <w:pPr>
        <w:snapToGrid w:val="0"/>
        <w:spacing w:after="50"/>
        <w:jc w:val="both"/>
        <w:rPr>
          <w:rFonts w:eastAsia="宋体"/>
          <w:b/>
          <w:lang w:eastAsia="zh-CN"/>
        </w:rPr>
      </w:pPr>
      <w:r w:rsidRPr="001B4C53">
        <w:rPr>
          <w:rFonts w:eastAsia="宋体"/>
          <w:b/>
          <w:lang w:eastAsia="zh-CN"/>
        </w:rPr>
        <w:t>O</w:t>
      </w:r>
      <w:r w:rsidRPr="001B4C53">
        <w:rPr>
          <w:rFonts w:eastAsia="宋体" w:hint="eastAsia"/>
          <w:b/>
          <w:lang w:eastAsia="zh-CN"/>
        </w:rPr>
        <w:t xml:space="preserve">bservation </w:t>
      </w:r>
      <w:r>
        <w:rPr>
          <w:rFonts w:eastAsia="宋体" w:hint="eastAsia"/>
          <w:b/>
          <w:lang w:eastAsia="zh-CN"/>
        </w:rPr>
        <w:t>4</w:t>
      </w:r>
      <w:r w:rsidRPr="001B4C53">
        <w:rPr>
          <w:rFonts w:eastAsia="宋体" w:hint="eastAsia"/>
          <w:b/>
          <w:lang w:eastAsia="zh-CN"/>
        </w:rPr>
        <w:t xml:space="preserve">: </w:t>
      </w:r>
      <w:r w:rsidR="00664568" w:rsidRPr="00664568">
        <w:rPr>
          <w:rFonts w:eastAsia="宋体"/>
          <w:b/>
          <w:lang w:eastAsia="zh-CN"/>
        </w:rPr>
        <w:t>SFO would not be the limiting factor for the maximum number of Msg1 time domain resources when SFO is smaller than 105 ppm after the adjustment using the R2D preamble</w:t>
      </w:r>
      <w:r w:rsidRPr="001B4C53">
        <w:rPr>
          <w:rFonts w:eastAsia="宋体" w:hint="eastAsia"/>
          <w:b/>
          <w:lang w:eastAsia="zh-CN"/>
        </w:rPr>
        <w:t>.</w:t>
      </w:r>
    </w:p>
    <w:p w14:paraId="6362A206" w14:textId="77777777" w:rsidR="006D7EB6" w:rsidRPr="00AC6052" w:rsidRDefault="006D7EB6" w:rsidP="00AC5CA8">
      <w:pPr>
        <w:snapToGrid w:val="0"/>
        <w:spacing w:afterLines="50" w:after="120"/>
        <w:jc w:val="both"/>
        <w:rPr>
          <w:rFonts w:eastAsia="宋体"/>
          <w:b/>
          <w:lang w:eastAsia="zh-CN"/>
        </w:rPr>
      </w:pPr>
      <w:r w:rsidRPr="00AC6052">
        <w:rPr>
          <w:rFonts w:eastAsia="宋体"/>
          <w:b/>
          <w:lang w:eastAsia="zh-CN"/>
        </w:rPr>
        <w:t>O</w:t>
      </w:r>
      <w:r w:rsidRPr="00AC6052">
        <w:rPr>
          <w:rFonts w:eastAsia="宋体" w:hint="eastAsia"/>
          <w:b/>
          <w:lang w:eastAsia="zh-CN"/>
        </w:rPr>
        <w:t xml:space="preserve">bservation </w:t>
      </w:r>
      <w:r>
        <w:rPr>
          <w:rFonts w:eastAsia="宋体" w:hint="eastAsia"/>
          <w:b/>
          <w:lang w:eastAsia="zh-CN"/>
        </w:rPr>
        <w:t>5</w:t>
      </w:r>
      <w:r w:rsidRPr="00AC6052">
        <w:rPr>
          <w:rFonts w:eastAsia="宋体" w:hint="eastAsia"/>
          <w:b/>
          <w:lang w:eastAsia="zh-CN"/>
        </w:rPr>
        <w:t xml:space="preserve">: For device 1 with </w:t>
      </w:r>
      <w:r w:rsidRPr="00AC6052">
        <w:rPr>
          <w:rFonts w:eastAsia="宋体"/>
          <w:b/>
          <w:lang w:eastAsia="zh-CN"/>
        </w:rPr>
        <w:t>10</w:t>
      </w:r>
      <w:r w:rsidRPr="00AC6052">
        <w:rPr>
          <w:rFonts w:eastAsia="宋体"/>
          <w:b/>
          <w:vertAlign w:val="superscript"/>
          <w:lang w:eastAsia="zh-CN"/>
        </w:rPr>
        <w:t>5</w:t>
      </w:r>
      <w:r w:rsidRPr="00AC6052">
        <w:rPr>
          <w:rFonts w:eastAsia="宋体"/>
          <w:b/>
          <w:lang w:eastAsia="zh-CN"/>
        </w:rPr>
        <w:t xml:space="preserve"> ppm</w:t>
      </w:r>
      <w:r w:rsidRPr="00AC6052">
        <w:rPr>
          <w:rFonts w:eastAsia="宋体" w:hint="eastAsia"/>
          <w:b/>
          <w:lang w:eastAsia="zh-CN"/>
        </w:rPr>
        <w:t xml:space="preserve"> SFO, no </w:t>
      </w:r>
      <w:r w:rsidRPr="00AC6052">
        <w:rPr>
          <w:rFonts w:eastAsia="宋体"/>
          <w:b/>
          <w:lang w:eastAsia="zh-CN"/>
        </w:rPr>
        <w:t>obvious advantages can be obtained by using TDMA for Msg3</w:t>
      </w:r>
      <w:r w:rsidRPr="00AC6052">
        <w:rPr>
          <w:rFonts w:eastAsia="宋体" w:hint="eastAsia"/>
          <w:b/>
          <w:lang w:eastAsia="zh-CN"/>
        </w:rPr>
        <w:t>.</w:t>
      </w:r>
    </w:p>
    <w:p w14:paraId="59EE9F56" w14:textId="77777777" w:rsidR="006D7EB6" w:rsidRPr="00AC6052" w:rsidRDefault="006D7EB6" w:rsidP="00AC5CA8">
      <w:pPr>
        <w:snapToGrid w:val="0"/>
        <w:spacing w:afterLines="50" w:after="120"/>
        <w:jc w:val="both"/>
        <w:rPr>
          <w:rFonts w:eastAsia="宋体"/>
          <w:b/>
          <w:lang w:eastAsia="zh-CN"/>
        </w:rPr>
      </w:pPr>
      <w:r w:rsidRPr="00AC6052">
        <w:rPr>
          <w:rFonts w:eastAsia="宋体"/>
          <w:b/>
          <w:lang w:eastAsia="zh-CN"/>
        </w:rPr>
        <w:t>O</w:t>
      </w:r>
      <w:r w:rsidRPr="00AC6052">
        <w:rPr>
          <w:rFonts w:eastAsia="宋体" w:hint="eastAsia"/>
          <w:b/>
          <w:lang w:eastAsia="zh-CN"/>
        </w:rPr>
        <w:t xml:space="preserve">bservation </w:t>
      </w:r>
      <w:r>
        <w:rPr>
          <w:rFonts w:eastAsia="宋体" w:hint="eastAsia"/>
          <w:b/>
          <w:lang w:eastAsia="zh-CN"/>
        </w:rPr>
        <w:t>6</w:t>
      </w:r>
      <w:r w:rsidRPr="00AC6052">
        <w:rPr>
          <w:rFonts w:eastAsia="宋体" w:hint="eastAsia"/>
          <w:b/>
          <w:lang w:eastAsia="zh-CN"/>
        </w:rPr>
        <w:t xml:space="preserve">: The latency can be reduced by tens of milliseconds by using TDMA </w:t>
      </w:r>
      <w:r w:rsidRPr="00AC6052">
        <w:rPr>
          <w:rFonts w:eastAsia="宋体"/>
          <w:b/>
          <w:lang w:eastAsia="zh-CN"/>
        </w:rPr>
        <w:t>if the residual SFO can be decreased to 10</w:t>
      </w:r>
      <w:r w:rsidRPr="00AC6052">
        <w:rPr>
          <w:rFonts w:eastAsia="宋体"/>
          <w:b/>
          <w:vertAlign w:val="superscript"/>
          <w:lang w:eastAsia="zh-CN"/>
        </w:rPr>
        <w:t>4</w:t>
      </w:r>
      <w:r w:rsidRPr="00AC6052">
        <w:rPr>
          <w:rFonts w:eastAsia="宋体"/>
          <w:b/>
          <w:lang w:eastAsia="zh-CN"/>
        </w:rPr>
        <w:t xml:space="preserve"> ppm or lower</w:t>
      </w:r>
      <w:r w:rsidRPr="00AC6052">
        <w:rPr>
          <w:rFonts w:eastAsia="宋体" w:hint="eastAsia"/>
          <w:b/>
          <w:lang w:eastAsia="zh-CN"/>
        </w:rPr>
        <w:t>.</w:t>
      </w:r>
    </w:p>
    <w:p w14:paraId="1DD3CAFB" w14:textId="77777777" w:rsidR="0076102C" w:rsidRDefault="00B34975" w:rsidP="00AC5CA8">
      <w:pPr>
        <w:snapToGrid w:val="0"/>
        <w:spacing w:afterLines="50" w:after="120"/>
        <w:jc w:val="both"/>
        <w:rPr>
          <w:rFonts w:eastAsiaTheme="minorEastAsia"/>
          <w:b/>
          <w:lang w:val="en-US" w:eastAsia="zh-CN"/>
        </w:rPr>
      </w:pPr>
      <w:r>
        <w:rPr>
          <w:rFonts w:eastAsiaTheme="minorEastAsia"/>
          <w:b/>
          <w:lang w:val="en-US" w:eastAsia="zh-CN"/>
        </w:rPr>
        <w:t xml:space="preserve">Proposal </w:t>
      </w:r>
      <w:r>
        <w:rPr>
          <w:rFonts w:eastAsiaTheme="minorEastAsia" w:hint="eastAsia"/>
          <w:b/>
          <w:lang w:val="en-US" w:eastAsia="zh-CN"/>
        </w:rPr>
        <w:t>1</w:t>
      </w:r>
      <w:r>
        <w:rPr>
          <w:rFonts w:eastAsiaTheme="minorEastAsia"/>
          <w:b/>
          <w:lang w:val="en-US" w:eastAsia="zh-CN"/>
        </w:rPr>
        <w:t>:</w:t>
      </w:r>
      <w:r>
        <w:rPr>
          <w:rFonts w:eastAsiaTheme="minorEastAsia" w:hint="eastAsia"/>
          <w:b/>
          <w:lang w:val="en-US" w:eastAsia="zh-CN"/>
        </w:rPr>
        <w:t xml:space="preserve"> The frame structure of A-IoT should be aligned </w:t>
      </w:r>
      <w:r>
        <w:rPr>
          <w:rFonts w:eastAsiaTheme="minorEastAsia"/>
          <w:b/>
          <w:lang w:val="en-US" w:eastAsia="zh-CN"/>
        </w:rPr>
        <w:t>with</w:t>
      </w:r>
      <w:r>
        <w:rPr>
          <w:rFonts w:eastAsiaTheme="minorEastAsia" w:hint="eastAsia"/>
          <w:b/>
          <w:lang w:val="en-US" w:eastAsia="zh-CN"/>
        </w:rPr>
        <w:t xml:space="preserve"> </w:t>
      </w:r>
      <w:r>
        <w:rPr>
          <w:rFonts w:eastAsiaTheme="minorEastAsia"/>
          <w:b/>
          <w:lang w:val="en-US" w:eastAsia="zh-CN"/>
        </w:rPr>
        <w:t>the</w:t>
      </w:r>
      <w:r>
        <w:rPr>
          <w:rFonts w:eastAsiaTheme="minorEastAsia" w:hint="eastAsia"/>
          <w:b/>
          <w:lang w:val="en-US" w:eastAsia="zh-CN"/>
        </w:rPr>
        <w:t xml:space="preserve"> slot boundary of the NR system</w:t>
      </w:r>
      <w:r>
        <w:rPr>
          <w:rFonts w:eastAsiaTheme="minorEastAsia"/>
          <w:b/>
          <w:bCs/>
          <w:lang w:eastAsia="zh-CN"/>
        </w:rPr>
        <w:t xml:space="preserve"> for supporting slot-based PRDCH and PDRCH transmission</w:t>
      </w:r>
      <w:r>
        <w:rPr>
          <w:rFonts w:eastAsiaTheme="minorEastAsia"/>
          <w:b/>
          <w:lang w:val="en-US" w:eastAsia="zh-CN"/>
        </w:rPr>
        <w:t>.</w:t>
      </w:r>
    </w:p>
    <w:p w14:paraId="5BA69193" w14:textId="641E709D" w:rsidR="008B6180" w:rsidRPr="005665D6" w:rsidRDefault="008B6180" w:rsidP="00AC5CA8">
      <w:pPr>
        <w:snapToGrid w:val="0"/>
        <w:spacing w:afterLines="50" w:after="120"/>
        <w:jc w:val="both"/>
        <w:rPr>
          <w:rFonts w:eastAsiaTheme="minorEastAsia"/>
          <w:b/>
          <w:lang w:eastAsia="zh-CN"/>
        </w:rPr>
      </w:pPr>
      <w:r w:rsidRPr="005665D6">
        <w:rPr>
          <w:rFonts w:eastAsiaTheme="minorEastAsia" w:hint="eastAsia"/>
          <w:b/>
          <w:lang w:eastAsia="zh-CN"/>
        </w:rPr>
        <w:t xml:space="preserve">Proposal </w:t>
      </w:r>
      <w:r>
        <w:rPr>
          <w:rFonts w:eastAsiaTheme="minorEastAsia" w:hint="eastAsia"/>
          <w:b/>
          <w:lang w:eastAsia="zh-CN"/>
        </w:rPr>
        <w:t>2</w:t>
      </w:r>
      <w:r w:rsidRPr="005665D6">
        <w:rPr>
          <w:rFonts w:eastAsiaTheme="minorEastAsia" w:hint="eastAsia"/>
          <w:b/>
          <w:lang w:eastAsia="zh-CN"/>
        </w:rPr>
        <w:t xml:space="preserve">: The R2D chip duration should be defined as that of an OOK chip of OOK-4 signal, which is equal to 1/M of an OFDM symbol length </w:t>
      </w:r>
      <w:r w:rsidRPr="005665D6">
        <w:rPr>
          <w:rFonts w:eastAsiaTheme="minorEastAsia"/>
          <w:b/>
          <w:lang w:eastAsia="zh-CN"/>
        </w:rPr>
        <w:t xml:space="preserve">(excluding the </w:t>
      </w:r>
      <w:r w:rsidRPr="005665D6">
        <w:rPr>
          <w:rFonts w:eastAsiaTheme="minorEastAsia" w:hint="eastAsia"/>
          <w:b/>
          <w:lang w:eastAsia="zh-CN"/>
        </w:rPr>
        <w:t>CP</w:t>
      </w:r>
      <w:r w:rsidRPr="005665D6">
        <w:rPr>
          <w:rFonts w:eastAsiaTheme="minorEastAsia"/>
          <w:b/>
          <w:lang w:eastAsia="zh-CN"/>
        </w:rPr>
        <w:t xml:space="preserve">), where </w:t>
      </w:r>
      <w:r w:rsidRPr="005665D6">
        <w:rPr>
          <w:rFonts w:eastAsiaTheme="minorEastAsia" w:hint="eastAsia"/>
          <w:b/>
          <w:lang w:eastAsia="zh-CN"/>
        </w:rPr>
        <w:t>M</w:t>
      </w:r>
      <w:r w:rsidR="006410E4">
        <w:rPr>
          <w:b/>
          <w:bCs/>
          <w:vertAlign w:val="subscript"/>
        </w:rPr>
        <w:t xml:space="preserve"> </w:t>
      </w:r>
      <w:r w:rsidR="006410E4">
        <w:rPr>
          <w:b/>
          <w:bCs/>
        </w:rPr>
        <w:sym w:font="Symbol" w:char="F0B3"/>
      </w:r>
      <w:r w:rsidRPr="005665D6">
        <w:rPr>
          <w:rFonts w:eastAsiaTheme="minorEastAsia" w:hint="eastAsia"/>
          <w:b/>
          <w:lang w:eastAsia="zh-CN"/>
        </w:rPr>
        <w:t>1.</w:t>
      </w:r>
    </w:p>
    <w:p w14:paraId="246CD287" w14:textId="77777777" w:rsidR="008B6180" w:rsidRPr="005665D6" w:rsidRDefault="008B6180" w:rsidP="00AC5CA8">
      <w:pPr>
        <w:snapToGrid w:val="0"/>
        <w:spacing w:afterLines="50" w:after="120"/>
        <w:jc w:val="both"/>
        <w:rPr>
          <w:rFonts w:eastAsiaTheme="minorEastAsia"/>
          <w:b/>
          <w:bCs/>
          <w:lang w:eastAsia="zh-CN"/>
        </w:rPr>
      </w:pPr>
      <w:r w:rsidRPr="005665D6">
        <w:rPr>
          <w:rFonts w:eastAsiaTheme="minorEastAsia"/>
          <w:b/>
          <w:bCs/>
          <w:lang w:eastAsia="zh-CN"/>
        </w:rPr>
        <w:t>P</w:t>
      </w:r>
      <w:r w:rsidRPr="005665D6">
        <w:rPr>
          <w:rFonts w:eastAsiaTheme="minorEastAsia" w:hint="eastAsia"/>
          <w:b/>
          <w:bCs/>
          <w:lang w:eastAsia="zh-CN"/>
        </w:rPr>
        <w:t xml:space="preserve">roposal </w:t>
      </w:r>
      <w:r>
        <w:rPr>
          <w:rFonts w:eastAsiaTheme="minorEastAsia" w:hint="eastAsia"/>
          <w:b/>
          <w:bCs/>
          <w:lang w:eastAsia="zh-CN"/>
        </w:rPr>
        <w:t>3</w:t>
      </w:r>
      <w:r w:rsidRPr="005665D6">
        <w:rPr>
          <w:rFonts w:eastAsiaTheme="minorEastAsia" w:hint="eastAsia"/>
          <w:b/>
          <w:bCs/>
          <w:lang w:eastAsia="zh-CN"/>
        </w:rPr>
        <w:t xml:space="preserve">: For Device 1, R2D </w:t>
      </w:r>
      <w:r w:rsidRPr="005665D6">
        <w:rPr>
          <w:rFonts w:eastAsiaTheme="minorEastAsia"/>
          <w:b/>
          <w:bCs/>
          <w:lang w:eastAsia="zh-CN"/>
        </w:rPr>
        <w:t>signa</w:t>
      </w:r>
      <w:r w:rsidRPr="005665D6">
        <w:rPr>
          <w:rFonts w:eastAsiaTheme="minorEastAsia" w:hint="eastAsia"/>
          <w:b/>
          <w:bCs/>
          <w:lang w:eastAsia="zh-CN"/>
        </w:rPr>
        <w:t xml:space="preserve">l </w:t>
      </w:r>
      <w:r w:rsidRPr="005665D6">
        <w:rPr>
          <w:rFonts w:eastAsiaTheme="minorEastAsia"/>
          <w:b/>
          <w:bCs/>
          <w:lang w:eastAsia="zh-CN"/>
        </w:rPr>
        <w:t>should</w:t>
      </w:r>
      <w:r w:rsidRPr="005665D6">
        <w:rPr>
          <w:rFonts w:eastAsiaTheme="minorEastAsia" w:hint="eastAsia"/>
          <w:b/>
          <w:bCs/>
          <w:lang w:eastAsia="zh-CN"/>
        </w:rPr>
        <w:t xml:space="preserve"> only support </w:t>
      </w:r>
      <w:r w:rsidRPr="005665D6">
        <w:rPr>
          <w:rFonts w:eastAsiaTheme="minorEastAsia"/>
          <w:b/>
          <w:bCs/>
          <w:lang w:eastAsia="zh-CN"/>
        </w:rPr>
        <w:t xml:space="preserve">following </w:t>
      </w:r>
      <w:r w:rsidRPr="005665D6">
        <w:rPr>
          <w:rFonts w:eastAsiaTheme="minorEastAsia" w:hint="eastAsia"/>
          <w:b/>
          <w:bCs/>
          <w:lang w:eastAsia="zh-CN"/>
        </w:rPr>
        <w:t>M values</w:t>
      </w:r>
      <w:r w:rsidRPr="005665D6">
        <w:rPr>
          <w:rFonts w:eastAsiaTheme="minorEastAsia"/>
          <w:b/>
          <w:bCs/>
          <w:lang w:eastAsia="zh-CN"/>
        </w:rPr>
        <w:t>:</w:t>
      </w:r>
      <w:r w:rsidRPr="005665D6">
        <w:rPr>
          <w:rFonts w:eastAsiaTheme="minorEastAsia" w:hint="eastAsia"/>
          <w:b/>
          <w:bCs/>
          <w:lang w:eastAsia="zh-CN"/>
        </w:rPr>
        <w:t xml:space="preserve"> {2, 4, 8, 16}.</w:t>
      </w:r>
    </w:p>
    <w:p w14:paraId="773FF182" w14:textId="77777777" w:rsidR="00473569" w:rsidRPr="0044260E" w:rsidRDefault="00473569" w:rsidP="00AC5CA8">
      <w:pPr>
        <w:snapToGrid w:val="0"/>
        <w:spacing w:afterLines="50" w:after="120"/>
        <w:jc w:val="both"/>
        <w:rPr>
          <w:rFonts w:eastAsiaTheme="minorEastAsia"/>
          <w:b/>
          <w:bCs/>
          <w:lang w:val="en-US" w:eastAsia="zh-CN"/>
        </w:rPr>
      </w:pPr>
      <w:r w:rsidRPr="0044260E">
        <w:rPr>
          <w:rFonts w:eastAsiaTheme="minorEastAsia" w:hint="eastAsia"/>
          <w:b/>
          <w:bCs/>
          <w:lang w:val="en-US" w:eastAsia="zh-CN"/>
        </w:rPr>
        <w:t xml:space="preserve">Proposal </w:t>
      </w:r>
      <w:r>
        <w:rPr>
          <w:rFonts w:eastAsiaTheme="minorEastAsia" w:hint="eastAsia"/>
          <w:b/>
          <w:bCs/>
          <w:lang w:val="en-US" w:eastAsia="zh-CN"/>
        </w:rPr>
        <w:t>4</w:t>
      </w:r>
      <w:r w:rsidRPr="0044260E">
        <w:rPr>
          <w:rFonts w:eastAsiaTheme="minorEastAsia" w:hint="eastAsia"/>
          <w:b/>
          <w:bCs/>
          <w:lang w:val="en-US" w:eastAsia="zh-CN"/>
        </w:rPr>
        <w:t xml:space="preserve">: </w:t>
      </w:r>
      <w:r w:rsidRPr="0044260E">
        <w:rPr>
          <w:rFonts w:eastAsiaTheme="minorEastAsia"/>
          <w:b/>
          <w:bCs/>
          <w:lang w:val="en-US" w:eastAsia="zh-CN"/>
        </w:rPr>
        <w:t>T</w:t>
      </w:r>
      <w:r w:rsidRPr="0044260E">
        <w:rPr>
          <w:rFonts w:eastAsiaTheme="minorEastAsia" w:hint="eastAsia"/>
          <w:b/>
          <w:bCs/>
          <w:lang w:val="en-US" w:eastAsia="zh-CN"/>
        </w:rPr>
        <w:t>he durations related to the D2R transmission should be clarified as following:</w:t>
      </w:r>
    </w:p>
    <w:p w14:paraId="6B210D12" w14:textId="77777777" w:rsidR="00473569" w:rsidRPr="0044260E" w:rsidRDefault="00473569" w:rsidP="00AC5CA8">
      <w:pPr>
        <w:numPr>
          <w:ilvl w:val="0"/>
          <w:numId w:val="96"/>
        </w:numPr>
        <w:snapToGrid w:val="0"/>
        <w:spacing w:afterLines="50" w:after="120"/>
        <w:jc w:val="both"/>
        <w:rPr>
          <w:rFonts w:eastAsiaTheme="minorEastAsia"/>
          <w:b/>
          <w:bCs/>
          <w:lang w:val="en-US" w:eastAsia="zh-CN"/>
        </w:rPr>
      </w:pPr>
      <w:r w:rsidRPr="0044260E">
        <w:rPr>
          <w:rFonts w:eastAsiaTheme="minorEastAsia" w:hint="eastAsia"/>
          <w:b/>
          <w:bCs/>
          <w:lang w:val="en-US" w:eastAsia="zh-CN"/>
        </w:rPr>
        <w:t>D2R i</w:t>
      </w:r>
      <w:r w:rsidRPr="0044260E">
        <w:rPr>
          <w:rFonts w:eastAsiaTheme="minorEastAsia"/>
          <w:b/>
          <w:bCs/>
          <w:lang w:val="en-US" w:eastAsia="zh-CN"/>
        </w:rPr>
        <w:t>nformation</w:t>
      </w:r>
      <w:r w:rsidRPr="0044260E">
        <w:rPr>
          <w:rFonts w:eastAsiaTheme="minorEastAsia" w:hint="eastAsia"/>
          <w:b/>
          <w:bCs/>
          <w:lang w:val="en-US" w:eastAsia="zh-CN"/>
        </w:rPr>
        <w:t xml:space="preserve"> bit duration: It is </w:t>
      </w:r>
      <w:r w:rsidRPr="0044260E">
        <w:rPr>
          <w:rFonts w:eastAsiaTheme="minorEastAsia"/>
          <w:b/>
          <w:bCs/>
          <w:lang w:val="en-US" w:eastAsia="zh-CN"/>
        </w:rPr>
        <w:t>defi</w:t>
      </w:r>
      <w:r w:rsidRPr="0044260E">
        <w:rPr>
          <w:rFonts w:eastAsiaTheme="minorEastAsia" w:hint="eastAsia"/>
          <w:b/>
          <w:bCs/>
          <w:lang w:val="en-US" w:eastAsia="zh-CN"/>
        </w:rPr>
        <w:t>ned as the D2R information bit for the D2R transmission before the channel coding.</w:t>
      </w:r>
    </w:p>
    <w:p w14:paraId="6DFF6DB0" w14:textId="77777777" w:rsidR="00473569" w:rsidRPr="0044260E" w:rsidRDefault="00473569" w:rsidP="00AC5CA8">
      <w:pPr>
        <w:numPr>
          <w:ilvl w:val="0"/>
          <w:numId w:val="96"/>
        </w:numPr>
        <w:snapToGrid w:val="0"/>
        <w:spacing w:afterLines="50" w:after="120"/>
        <w:jc w:val="both"/>
        <w:rPr>
          <w:rFonts w:eastAsiaTheme="minorEastAsia"/>
          <w:b/>
          <w:bCs/>
          <w:lang w:val="en-US" w:eastAsia="zh-CN"/>
        </w:rPr>
      </w:pPr>
      <w:r w:rsidRPr="0044260E">
        <w:rPr>
          <w:rFonts w:eastAsiaTheme="minorEastAsia" w:hint="eastAsia"/>
          <w:b/>
          <w:bCs/>
          <w:lang w:val="en-US" w:eastAsia="zh-CN"/>
        </w:rPr>
        <w:t xml:space="preserve">D2R bit duration: It is defined as the duration of each </w:t>
      </w:r>
      <w:r w:rsidRPr="0044260E">
        <w:rPr>
          <w:rFonts w:eastAsiaTheme="minorEastAsia"/>
          <w:b/>
          <w:bCs/>
          <w:lang w:val="en-US" w:eastAsia="zh-CN"/>
        </w:rPr>
        <w:t xml:space="preserve">coded </w:t>
      </w:r>
      <w:r w:rsidRPr="0044260E">
        <w:rPr>
          <w:rFonts w:eastAsiaTheme="minorEastAsia" w:hint="eastAsia"/>
          <w:b/>
          <w:bCs/>
          <w:lang w:val="en-US" w:eastAsia="zh-CN"/>
        </w:rPr>
        <w:t>bit</w:t>
      </w:r>
      <w:r w:rsidRPr="0044260E">
        <w:rPr>
          <w:rFonts w:eastAsiaTheme="minorEastAsia"/>
          <w:b/>
          <w:bCs/>
          <w:lang w:val="en-US" w:eastAsia="zh-CN"/>
        </w:rPr>
        <w:t xml:space="preserve"> after FEC</w:t>
      </w:r>
      <w:r w:rsidRPr="0044260E">
        <w:rPr>
          <w:rFonts w:eastAsiaTheme="minorEastAsia" w:hint="eastAsia"/>
          <w:b/>
          <w:bCs/>
          <w:lang w:val="en-US" w:eastAsia="zh-CN"/>
        </w:rPr>
        <w:t xml:space="preserve">, which is </w:t>
      </w:r>
      <w:r w:rsidRPr="0044260E">
        <w:rPr>
          <w:rFonts w:eastAsiaTheme="minorEastAsia"/>
          <w:b/>
          <w:bCs/>
          <w:lang w:val="en-US" w:eastAsia="zh-CN"/>
        </w:rPr>
        <w:t xml:space="preserve">independent </w:t>
      </w:r>
      <w:r w:rsidRPr="0044260E">
        <w:rPr>
          <w:rFonts w:eastAsiaTheme="minorEastAsia" w:hint="eastAsia"/>
          <w:b/>
          <w:bCs/>
          <w:lang w:val="en-US" w:eastAsia="zh-CN"/>
        </w:rPr>
        <w:t>from the small frequency shift (SFS) factor.</w:t>
      </w:r>
    </w:p>
    <w:p w14:paraId="7B1FE668" w14:textId="77777777" w:rsidR="00473569" w:rsidRPr="0044260E" w:rsidRDefault="00473569" w:rsidP="00AC5CA8">
      <w:pPr>
        <w:numPr>
          <w:ilvl w:val="0"/>
          <w:numId w:val="96"/>
        </w:numPr>
        <w:snapToGrid w:val="0"/>
        <w:spacing w:afterLines="50" w:after="120"/>
        <w:jc w:val="both"/>
        <w:rPr>
          <w:rFonts w:eastAsiaTheme="minorEastAsia"/>
          <w:b/>
          <w:bCs/>
          <w:lang w:val="en-US" w:eastAsia="zh-CN"/>
        </w:rPr>
      </w:pPr>
      <w:r w:rsidRPr="0044260E">
        <w:rPr>
          <w:rFonts w:eastAsiaTheme="minorEastAsia" w:hint="eastAsia"/>
          <w:b/>
          <w:bCs/>
          <w:lang w:val="en-US" w:eastAsia="zh-CN"/>
        </w:rPr>
        <w:t xml:space="preserve">D2R chip duration: It is defined as the actual transmission duration for the D2R transmission after the SFS, which has the relationship with the D2R bit duration that D2R bit length = 2 * R * chip length. </w:t>
      </w:r>
    </w:p>
    <w:p w14:paraId="58A30B19" w14:textId="77777777" w:rsidR="0016440D" w:rsidRDefault="0016440D" w:rsidP="00AC5CA8">
      <w:pPr>
        <w:pStyle w:val="B1"/>
        <w:snapToGrid w:val="0"/>
        <w:spacing w:after="50"/>
        <w:jc w:val="both"/>
        <w:rPr>
          <w:rFonts w:eastAsiaTheme="minorEastAsia" w:hint="eastAsia"/>
          <w:b/>
          <w:bCs/>
          <w:lang w:eastAsia="zh-CN"/>
        </w:rPr>
      </w:pPr>
      <w:r w:rsidRPr="005665D6">
        <w:rPr>
          <w:rFonts w:eastAsiaTheme="minorEastAsia" w:hint="eastAsia"/>
          <w:b/>
          <w:bCs/>
          <w:lang w:eastAsia="zh-CN"/>
        </w:rPr>
        <w:t xml:space="preserve">Proposal </w:t>
      </w:r>
      <w:r>
        <w:rPr>
          <w:rFonts w:eastAsiaTheme="minorEastAsia" w:hint="eastAsia"/>
          <w:b/>
          <w:bCs/>
          <w:lang w:eastAsia="zh-CN"/>
        </w:rPr>
        <w:t>5</w:t>
      </w:r>
      <w:r w:rsidRPr="005665D6">
        <w:rPr>
          <w:rFonts w:eastAsiaTheme="minorEastAsia" w:hint="eastAsia"/>
          <w:b/>
          <w:bCs/>
          <w:lang w:eastAsia="zh-CN"/>
        </w:rPr>
        <w:t xml:space="preserve">: For Device 1, </w:t>
      </w:r>
      <w:r w:rsidRPr="005665D6">
        <w:rPr>
          <w:rFonts w:eastAsiaTheme="minorEastAsia"/>
          <w:b/>
          <w:bCs/>
          <w:lang w:eastAsia="zh-CN"/>
        </w:rPr>
        <w:t xml:space="preserve">the </w:t>
      </w:r>
      <w:r w:rsidRPr="005665D6">
        <w:rPr>
          <w:rFonts w:eastAsiaTheme="minorEastAsia" w:hint="eastAsia"/>
          <w:b/>
          <w:bCs/>
          <w:lang w:eastAsia="zh-CN"/>
        </w:rPr>
        <w:t>bit</w:t>
      </w:r>
      <w:r w:rsidRPr="005665D6">
        <w:rPr>
          <w:rFonts w:eastAsiaTheme="minorEastAsia"/>
          <w:b/>
          <w:bCs/>
          <w:lang w:eastAsia="zh-CN"/>
        </w:rPr>
        <w:t xml:space="preserve"> rate of PDRCH </w:t>
      </w:r>
      <w:r w:rsidRPr="005665D6">
        <w:rPr>
          <w:rFonts w:eastAsiaTheme="minorEastAsia" w:hint="eastAsia"/>
          <w:b/>
          <w:bCs/>
          <w:lang w:eastAsia="zh-CN"/>
        </w:rPr>
        <w:t>without SFS consideration</w:t>
      </w:r>
      <w:r w:rsidRPr="005665D6">
        <w:rPr>
          <w:rFonts w:eastAsiaTheme="minorEastAsia"/>
          <w:b/>
          <w:bCs/>
          <w:lang w:eastAsia="zh-CN"/>
        </w:rPr>
        <w:t xml:space="preserve"> should not be higher than </w:t>
      </w:r>
      <w:r w:rsidRPr="005665D6">
        <w:rPr>
          <w:rFonts w:eastAsiaTheme="minorEastAsia" w:hint="eastAsia"/>
          <w:b/>
          <w:bCs/>
          <w:lang w:eastAsia="zh-CN"/>
        </w:rPr>
        <w:t>240</w:t>
      </w:r>
      <w:r w:rsidRPr="005665D6">
        <w:rPr>
          <w:rFonts w:eastAsiaTheme="minorEastAsia"/>
          <w:b/>
          <w:bCs/>
          <w:lang w:eastAsia="zh-CN"/>
        </w:rPr>
        <w:t>kbps</w:t>
      </w:r>
      <w:r w:rsidRPr="005665D6">
        <w:rPr>
          <w:rFonts w:eastAsiaTheme="minorEastAsia" w:hint="eastAsia"/>
          <w:b/>
          <w:bCs/>
          <w:lang w:eastAsia="zh-CN"/>
        </w:rPr>
        <w:t xml:space="preserve"> with</w:t>
      </w:r>
      <w:r>
        <w:rPr>
          <w:rFonts w:eastAsiaTheme="minorEastAsia" w:hint="eastAsia"/>
          <w:b/>
          <w:bCs/>
          <w:lang w:eastAsia="zh-CN"/>
        </w:rPr>
        <w:t xml:space="preserve"> the equivalent</w:t>
      </w:r>
      <w:r w:rsidRPr="005665D6">
        <w:rPr>
          <w:rFonts w:eastAsiaTheme="minorEastAsia" w:hint="eastAsia"/>
          <w:b/>
          <w:bCs/>
          <w:lang w:eastAsia="zh-CN"/>
        </w:rPr>
        <w:t xml:space="preserve"> M</w:t>
      </w:r>
      <w:r>
        <w:rPr>
          <w:rFonts w:eastAsiaTheme="minorEastAsia" w:hint="eastAsia"/>
          <w:b/>
          <w:bCs/>
          <w:lang w:eastAsia="zh-CN"/>
        </w:rPr>
        <w:t xml:space="preserve"> value of </w:t>
      </w:r>
      <w:r w:rsidRPr="005665D6">
        <w:rPr>
          <w:rFonts w:eastAsiaTheme="minorEastAsia" w:hint="eastAsia"/>
          <w:b/>
          <w:bCs/>
          <w:lang w:eastAsia="zh-CN"/>
        </w:rPr>
        <w:t>16</w:t>
      </w:r>
      <w:r w:rsidRPr="005665D6">
        <w:rPr>
          <w:rFonts w:eastAsiaTheme="minorEastAsia"/>
          <w:b/>
          <w:bCs/>
          <w:lang w:eastAsia="zh-CN"/>
        </w:rPr>
        <w:t>.</w:t>
      </w:r>
    </w:p>
    <w:p w14:paraId="07BCEAA8" w14:textId="77777777" w:rsidR="00FF2A3E" w:rsidRPr="005665D6" w:rsidRDefault="00FF2A3E" w:rsidP="00AC5CA8">
      <w:pPr>
        <w:pStyle w:val="B1"/>
        <w:snapToGrid w:val="0"/>
        <w:spacing w:afterLines="50" w:after="120"/>
        <w:jc w:val="both"/>
        <w:rPr>
          <w:rFonts w:eastAsiaTheme="minorEastAsia"/>
          <w:b/>
          <w:bCs/>
          <w:lang w:eastAsia="zh-CN"/>
        </w:rPr>
      </w:pPr>
      <w:r w:rsidRPr="005665D6">
        <w:rPr>
          <w:rFonts w:eastAsiaTheme="minorEastAsia" w:hint="eastAsia"/>
          <w:b/>
          <w:bCs/>
          <w:lang w:eastAsia="zh-CN"/>
        </w:rPr>
        <w:t xml:space="preserve">Proposal </w:t>
      </w:r>
      <w:r>
        <w:rPr>
          <w:rFonts w:eastAsiaTheme="minorEastAsia" w:hint="eastAsia"/>
          <w:b/>
          <w:bCs/>
          <w:lang w:eastAsia="zh-CN"/>
        </w:rPr>
        <w:t>6</w:t>
      </w:r>
      <w:r w:rsidRPr="005665D6">
        <w:rPr>
          <w:rFonts w:eastAsiaTheme="minorEastAsia" w:hint="eastAsia"/>
          <w:b/>
          <w:bCs/>
          <w:lang w:eastAsia="zh-CN"/>
        </w:rPr>
        <w:t>: The bit duration would</w:t>
      </w:r>
      <w:r w:rsidRPr="005665D6">
        <w:rPr>
          <w:rFonts w:eastAsiaTheme="minorEastAsia"/>
          <w:b/>
          <w:bCs/>
          <w:lang w:eastAsia="zh-CN"/>
        </w:rPr>
        <w:t xml:space="preserve"> need</w:t>
      </w:r>
      <w:r w:rsidRPr="005665D6">
        <w:rPr>
          <w:rFonts w:eastAsiaTheme="minorEastAsia" w:hint="eastAsia"/>
          <w:b/>
          <w:bCs/>
          <w:lang w:eastAsia="zh-CN"/>
        </w:rPr>
        <w:t xml:space="preserve"> to inform the device via the implicit or explicit indication</w:t>
      </w:r>
      <w:r w:rsidRPr="005665D6">
        <w:rPr>
          <w:rFonts w:eastAsiaTheme="minorEastAsia"/>
          <w:b/>
          <w:bCs/>
          <w:lang w:eastAsia="zh-CN"/>
        </w:rPr>
        <w:t xml:space="preserve"> in general</w:t>
      </w:r>
      <w:r>
        <w:rPr>
          <w:rFonts w:eastAsiaTheme="minorEastAsia" w:hint="eastAsia"/>
          <w:b/>
          <w:bCs/>
          <w:lang w:eastAsia="zh-CN"/>
        </w:rPr>
        <w:t>,</w:t>
      </w:r>
      <w:r w:rsidRPr="005665D6">
        <w:rPr>
          <w:rFonts w:eastAsiaTheme="minorEastAsia" w:hint="eastAsia"/>
          <w:b/>
          <w:bCs/>
          <w:lang w:eastAsia="zh-CN"/>
        </w:rPr>
        <w:t xml:space="preserve"> </w:t>
      </w:r>
      <w:r>
        <w:rPr>
          <w:rFonts w:eastAsiaTheme="minorEastAsia" w:hint="eastAsia"/>
          <w:b/>
          <w:bCs/>
          <w:lang w:eastAsia="zh-CN"/>
        </w:rPr>
        <w:t>although</w:t>
      </w:r>
      <w:r w:rsidRPr="005665D6">
        <w:rPr>
          <w:rFonts w:eastAsiaTheme="minorEastAsia"/>
          <w:b/>
          <w:bCs/>
          <w:lang w:eastAsia="zh-CN"/>
        </w:rPr>
        <w:t xml:space="preserve"> it is critical </w:t>
      </w:r>
      <w:r w:rsidRPr="005665D6">
        <w:rPr>
          <w:rFonts w:eastAsiaTheme="minorEastAsia" w:hint="eastAsia"/>
          <w:b/>
          <w:bCs/>
          <w:lang w:eastAsia="zh-CN"/>
        </w:rPr>
        <w:t>for the Msg1 in CBRA procedure</w:t>
      </w:r>
      <w:r w:rsidRPr="005665D6">
        <w:rPr>
          <w:rFonts w:eastAsiaTheme="minorEastAsia"/>
          <w:b/>
          <w:bCs/>
          <w:lang w:eastAsia="zh-CN"/>
        </w:rPr>
        <w:t xml:space="preserve"> for FDMA</w:t>
      </w:r>
      <w:r w:rsidRPr="005665D6">
        <w:rPr>
          <w:rFonts w:eastAsiaTheme="minorEastAsia" w:hint="eastAsia"/>
          <w:b/>
          <w:bCs/>
          <w:lang w:eastAsia="zh-CN"/>
        </w:rPr>
        <w:t>.</w:t>
      </w:r>
    </w:p>
    <w:p w14:paraId="409CFFD8" w14:textId="77777777" w:rsidR="00FF2A3E" w:rsidRPr="00C53463" w:rsidRDefault="00FF2A3E" w:rsidP="00AC5CA8">
      <w:pPr>
        <w:pStyle w:val="B1"/>
        <w:snapToGrid w:val="0"/>
        <w:spacing w:afterLines="50" w:after="120"/>
        <w:jc w:val="both"/>
        <w:rPr>
          <w:b/>
          <w:bCs/>
          <w:lang w:val="en-US" w:eastAsia="zh-CN"/>
        </w:rPr>
      </w:pPr>
      <w:r>
        <w:rPr>
          <w:rFonts w:eastAsiaTheme="minorEastAsia" w:hint="eastAsia"/>
          <w:b/>
          <w:bCs/>
          <w:lang w:eastAsia="zh-CN"/>
        </w:rPr>
        <w:t xml:space="preserve">Proposal 7: </w:t>
      </w:r>
      <w:r w:rsidRPr="00C53463">
        <w:rPr>
          <w:rFonts w:hint="eastAsia"/>
          <w:b/>
          <w:bCs/>
          <w:lang w:val="en-US" w:eastAsia="zh-CN"/>
        </w:rPr>
        <w:t xml:space="preserve">The </w:t>
      </w:r>
      <w:r>
        <w:rPr>
          <w:rFonts w:hint="eastAsia"/>
          <w:b/>
          <w:bCs/>
          <w:lang w:val="en-US" w:eastAsia="zh-CN"/>
        </w:rPr>
        <w:t>three</w:t>
      </w:r>
      <w:r w:rsidRPr="00C53463">
        <w:rPr>
          <w:rFonts w:hint="eastAsia"/>
          <w:b/>
          <w:bCs/>
          <w:lang w:val="en-US" w:eastAsia="zh-CN"/>
        </w:rPr>
        <w:t xml:space="preserve"> options for D2R transmission indication based on the certain chip duration indication should be specified as following:</w:t>
      </w:r>
    </w:p>
    <w:p w14:paraId="620FD90F" w14:textId="77777777" w:rsidR="00FF2A3E" w:rsidRPr="00C53463" w:rsidRDefault="00FF2A3E" w:rsidP="00AC5CA8">
      <w:pPr>
        <w:pStyle w:val="B1"/>
        <w:numPr>
          <w:ilvl w:val="0"/>
          <w:numId w:val="89"/>
        </w:numPr>
        <w:snapToGrid w:val="0"/>
        <w:spacing w:afterLines="50" w:after="120"/>
        <w:jc w:val="both"/>
        <w:rPr>
          <w:rFonts w:eastAsiaTheme="minorEastAsia"/>
          <w:b/>
          <w:bCs/>
          <w:lang w:val="en-US" w:eastAsia="zh-CN"/>
        </w:rPr>
      </w:pPr>
      <w:r w:rsidRPr="00C53463">
        <w:rPr>
          <w:rFonts w:eastAsiaTheme="minorEastAsia" w:hint="eastAsia"/>
          <w:b/>
          <w:bCs/>
          <w:lang w:val="en-US" w:eastAsia="zh-CN"/>
        </w:rPr>
        <w:t>Option 1</w:t>
      </w:r>
      <w:r>
        <w:rPr>
          <w:rFonts w:eastAsiaTheme="minorEastAsia" w:hint="eastAsia"/>
          <w:b/>
          <w:bCs/>
          <w:lang w:val="en-US" w:eastAsia="zh-CN"/>
        </w:rPr>
        <w:t xml:space="preserve">: </w:t>
      </w:r>
      <w:r w:rsidRPr="00C53463">
        <w:rPr>
          <w:rFonts w:eastAsiaTheme="minorEastAsia" w:hint="eastAsia"/>
          <w:b/>
          <w:bCs/>
          <w:lang w:val="en-US" w:eastAsia="zh-CN"/>
        </w:rPr>
        <w:t xml:space="preserve">The D2R chip duration and corresponding SFS factor R values set are predefined. </w:t>
      </w:r>
      <w:r w:rsidRPr="00C53463">
        <w:rPr>
          <w:rFonts w:eastAsiaTheme="minorEastAsia"/>
          <w:b/>
          <w:bCs/>
          <w:lang w:val="en-US" w:eastAsia="zh-CN"/>
        </w:rPr>
        <w:t>T</w:t>
      </w:r>
      <w:r w:rsidRPr="00C53463">
        <w:rPr>
          <w:rFonts w:eastAsiaTheme="minorEastAsia" w:hint="eastAsia"/>
          <w:b/>
          <w:bCs/>
          <w:lang w:val="en-US" w:eastAsia="zh-CN"/>
        </w:rPr>
        <w:t xml:space="preserve">he two-stage </w:t>
      </w:r>
      <w:r w:rsidRPr="00C53463">
        <w:rPr>
          <w:rFonts w:eastAsiaTheme="minorEastAsia"/>
          <w:b/>
          <w:bCs/>
          <w:lang w:val="en-US" w:eastAsia="zh-CN"/>
        </w:rPr>
        <w:t>D2R transmission indication</w:t>
      </w:r>
      <w:r w:rsidRPr="00C53463">
        <w:rPr>
          <w:rFonts w:eastAsiaTheme="minorEastAsia" w:hint="eastAsia"/>
          <w:b/>
          <w:bCs/>
          <w:lang w:val="en-US" w:eastAsia="zh-CN"/>
        </w:rPr>
        <w:t xml:space="preserve"> is carried in PRDCH control information. The D2R bit duration could be obtained via the indicated chip duration and the minimum R value in the R value set. </w:t>
      </w:r>
    </w:p>
    <w:p w14:paraId="1506FB41" w14:textId="77777777" w:rsidR="00FF2A3E" w:rsidRPr="00C53463" w:rsidRDefault="00FF2A3E" w:rsidP="00AC5CA8">
      <w:pPr>
        <w:pStyle w:val="B1"/>
        <w:numPr>
          <w:ilvl w:val="0"/>
          <w:numId w:val="89"/>
        </w:numPr>
        <w:snapToGrid w:val="0"/>
        <w:spacing w:afterLines="50" w:after="120"/>
        <w:jc w:val="both"/>
        <w:rPr>
          <w:rFonts w:eastAsiaTheme="minorEastAsia"/>
          <w:b/>
          <w:bCs/>
          <w:lang w:val="en-US" w:eastAsia="zh-CN"/>
        </w:rPr>
      </w:pPr>
      <w:r w:rsidRPr="00C53463">
        <w:rPr>
          <w:rFonts w:eastAsiaTheme="minorEastAsia" w:hint="eastAsia"/>
          <w:b/>
          <w:bCs/>
          <w:lang w:val="en-US" w:eastAsia="zh-CN"/>
        </w:rPr>
        <w:t>Option 2: The D2R chip duration and the SFS factor R are carried in PRDCH control information. The D2R bit duration could be obtained via the indicated chip duration and the minimum R value according to the predefined R value set or TBS related information.</w:t>
      </w:r>
    </w:p>
    <w:p w14:paraId="47E1A82E" w14:textId="77777777" w:rsidR="00FF2A3E" w:rsidRPr="00834D03" w:rsidRDefault="00FF2A3E" w:rsidP="00AC5CA8">
      <w:pPr>
        <w:pStyle w:val="B1"/>
        <w:numPr>
          <w:ilvl w:val="0"/>
          <w:numId w:val="89"/>
        </w:numPr>
        <w:snapToGrid w:val="0"/>
        <w:spacing w:afterLines="50" w:after="120"/>
        <w:jc w:val="both"/>
        <w:rPr>
          <w:rFonts w:eastAsiaTheme="minorEastAsia"/>
          <w:b/>
          <w:bCs/>
          <w:lang w:val="en-US" w:eastAsia="zh-CN"/>
        </w:rPr>
      </w:pPr>
      <w:r w:rsidRPr="00C53463">
        <w:rPr>
          <w:rFonts w:eastAsiaTheme="minorEastAsia"/>
          <w:b/>
          <w:bCs/>
          <w:lang w:val="en-US" w:eastAsia="zh-CN"/>
        </w:rPr>
        <w:t>Option 3: The D2R chip duration is implicitly indicated by deriving from the control signaling of coded bit duration and SFS factor R.</w:t>
      </w:r>
    </w:p>
    <w:p w14:paraId="6FA54B0B" w14:textId="77777777" w:rsidR="00FF2A3E" w:rsidRPr="005665D6" w:rsidRDefault="00FF2A3E" w:rsidP="00644777">
      <w:pPr>
        <w:snapToGrid w:val="0"/>
        <w:spacing w:afterLines="50" w:after="120"/>
        <w:jc w:val="both"/>
        <w:rPr>
          <w:rFonts w:eastAsiaTheme="minorEastAsia"/>
          <w:b/>
          <w:bCs/>
          <w:lang w:eastAsia="zh-CN"/>
        </w:rPr>
      </w:pPr>
      <w:r w:rsidRPr="005665D6">
        <w:rPr>
          <w:rFonts w:eastAsiaTheme="minorEastAsia" w:hint="eastAsia"/>
          <w:b/>
          <w:lang w:eastAsia="zh-CN"/>
        </w:rPr>
        <w:t xml:space="preserve">Proposal </w:t>
      </w:r>
      <w:r>
        <w:rPr>
          <w:rFonts w:eastAsiaTheme="minorEastAsia" w:hint="eastAsia"/>
          <w:b/>
          <w:lang w:eastAsia="zh-CN"/>
        </w:rPr>
        <w:t xml:space="preserve">8: </w:t>
      </w:r>
      <w:r w:rsidRPr="005665D6">
        <w:rPr>
          <w:rFonts w:eastAsiaTheme="minorEastAsia" w:hint="eastAsia"/>
          <w:b/>
          <w:lang w:eastAsia="zh-CN"/>
        </w:rPr>
        <w:t xml:space="preserve">The TBS tables </w:t>
      </w:r>
      <w:r w:rsidRPr="005665D6">
        <w:rPr>
          <w:rFonts w:eastAsiaTheme="minorEastAsia"/>
          <w:b/>
          <w:bCs/>
          <w:lang w:eastAsia="zh-CN"/>
        </w:rPr>
        <w:t>should</w:t>
      </w:r>
      <w:r w:rsidRPr="005665D6">
        <w:rPr>
          <w:rFonts w:eastAsiaTheme="minorEastAsia" w:hint="eastAsia"/>
          <w:b/>
          <w:bCs/>
          <w:lang w:eastAsia="zh-CN"/>
        </w:rPr>
        <w:t xml:space="preserve"> be introduced for simple indication of TBS and the corresponding TTI</w:t>
      </w:r>
      <w:r w:rsidRPr="005665D6">
        <w:rPr>
          <w:rFonts w:eastAsiaTheme="minorEastAsia"/>
          <w:b/>
          <w:bCs/>
          <w:lang w:eastAsia="zh-CN"/>
        </w:rPr>
        <w:t>, which are</w:t>
      </w:r>
      <w:r w:rsidRPr="005665D6">
        <w:rPr>
          <w:rFonts w:eastAsiaTheme="minorEastAsia" w:hint="eastAsia"/>
          <w:b/>
          <w:bCs/>
          <w:lang w:eastAsia="zh-CN"/>
        </w:rPr>
        <w:t xml:space="preserve"> aligned with the NR time domain resource assignment.</w:t>
      </w:r>
    </w:p>
    <w:p w14:paraId="5C5CDEBD" w14:textId="77777777" w:rsidR="00FF2A3E" w:rsidRPr="005665D6" w:rsidRDefault="00FF2A3E" w:rsidP="00AC5CA8">
      <w:pPr>
        <w:snapToGrid w:val="0"/>
        <w:spacing w:afterLines="50" w:after="120"/>
        <w:jc w:val="both"/>
        <w:rPr>
          <w:rFonts w:eastAsiaTheme="minorEastAsia"/>
          <w:b/>
          <w:bCs/>
          <w:lang w:eastAsia="zh-CN"/>
        </w:rPr>
      </w:pPr>
      <w:r w:rsidRPr="005665D6">
        <w:rPr>
          <w:rFonts w:eastAsiaTheme="minorEastAsia" w:hint="eastAsia"/>
          <w:b/>
          <w:bCs/>
          <w:lang w:eastAsia="zh-CN"/>
        </w:rPr>
        <w:t xml:space="preserve">Proposal </w:t>
      </w:r>
      <w:r>
        <w:rPr>
          <w:rFonts w:eastAsiaTheme="minorEastAsia" w:hint="eastAsia"/>
          <w:b/>
          <w:bCs/>
          <w:lang w:eastAsia="zh-CN"/>
        </w:rPr>
        <w:t>9</w:t>
      </w:r>
      <w:r w:rsidRPr="005665D6">
        <w:rPr>
          <w:rFonts w:eastAsiaTheme="minorEastAsia" w:hint="eastAsia"/>
          <w:b/>
          <w:bCs/>
          <w:lang w:eastAsia="zh-CN"/>
        </w:rPr>
        <w:t xml:space="preserve">: </w:t>
      </w:r>
      <w:r w:rsidRPr="005665D6">
        <w:rPr>
          <w:rFonts w:eastAsiaTheme="minorEastAsia"/>
          <w:b/>
          <w:bCs/>
          <w:lang w:eastAsia="zh-CN"/>
        </w:rPr>
        <w:t>Adopt t</w:t>
      </w:r>
      <w:r w:rsidRPr="005665D6">
        <w:rPr>
          <w:rFonts w:eastAsiaTheme="minorEastAsia" w:hint="eastAsia"/>
          <w:b/>
          <w:bCs/>
          <w:lang w:eastAsia="zh-CN"/>
        </w:rPr>
        <w:t>he following TBS table</w:t>
      </w:r>
      <w:r w:rsidRPr="005665D6">
        <w:rPr>
          <w:rFonts w:eastAsiaTheme="minorEastAsia"/>
          <w:b/>
          <w:bCs/>
          <w:lang w:eastAsia="zh-CN"/>
        </w:rPr>
        <w:t>s</w:t>
      </w:r>
      <w:r w:rsidRPr="005665D6">
        <w:rPr>
          <w:rFonts w:eastAsiaTheme="minorEastAsia" w:hint="eastAsia"/>
          <w:b/>
          <w:bCs/>
          <w:lang w:eastAsia="zh-CN"/>
        </w:rPr>
        <w:t xml:space="preserve"> for PRDCH and PDRCH</w:t>
      </w:r>
      <w:r w:rsidRPr="005665D6">
        <w:rPr>
          <w:rFonts w:eastAsiaTheme="minorEastAsia"/>
          <w:b/>
          <w:bCs/>
          <w:lang w:eastAsia="zh-CN"/>
        </w:rPr>
        <w:t>:</w:t>
      </w:r>
      <w:r w:rsidRPr="005665D6">
        <w:rPr>
          <w:rFonts w:eastAsiaTheme="minorEastAsia" w:hint="eastAsia"/>
          <w:b/>
          <w:bCs/>
          <w:lang w:eastAsia="zh-CN"/>
        </w:rPr>
        <w:t xml:space="preserve"> </w:t>
      </w:r>
    </w:p>
    <w:p w14:paraId="71D9D066" w14:textId="77777777" w:rsidR="00FF2A3E" w:rsidRPr="005665D6" w:rsidRDefault="00FF2A3E" w:rsidP="00FF2A3E">
      <w:pPr>
        <w:snapToGrid w:val="0"/>
        <w:spacing w:afterLines="50" w:after="120"/>
        <w:jc w:val="center"/>
        <w:rPr>
          <w:rFonts w:eastAsiaTheme="minorEastAsia"/>
          <w:b/>
          <w:lang w:eastAsia="zh-CN"/>
        </w:rPr>
      </w:pPr>
      <w:r w:rsidRPr="005665D6">
        <w:rPr>
          <w:rFonts w:eastAsiaTheme="minorEastAsia" w:hint="eastAsia"/>
          <w:b/>
          <w:bCs/>
          <w:lang w:eastAsia="zh-CN"/>
        </w:rPr>
        <w:t xml:space="preserve">The TBS table for PRDCH (3 bits TBS </w:t>
      </w:r>
      <w:r w:rsidRPr="005665D6">
        <w:rPr>
          <w:rFonts w:eastAsiaTheme="minorEastAsia"/>
          <w:b/>
          <w:bCs/>
          <w:lang w:eastAsia="zh-CN"/>
        </w:rPr>
        <w:t>indication</w:t>
      </w:r>
      <w:r w:rsidRPr="005665D6">
        <w:rPr>
          <w:rFonts w:eastAsiaTheme="minorEastAsia" w:hint="eastAsia"/>
          <w:b/>
          <w:bCs/>
          <w:lang w:eastAsia="zh-CN"/>
        </w:rPr>
        <w:t>)</w:t>
      </w:r>
    </w:p>
    <w:tbl>
      <w:tblPr>
        <w:tblStyle w:val="aff7"/>
        <w:tblW w:w="5000" w:type="pct"/>
        <w:tblLook w:val="04A0" w:firstRow="1" w:lastRow="0" w:firstColumn="1" w:lastColumn="0" w:noHBand="0" w:noVBand="1"/>
      </w:tblPr>
      <w:tblGrid>
        <w:gridCol w:w="1059"/>
        <w:gridCol w:w="1512"/>
        <w:gridCol w:w="1082"/>
        <w:gridCol w:w="1035"/>
        <w:gridCol w:w="1035"/>
        <w:gridCol w:w="1035"/>
        <w:gridCol w:w="1035"/>
        <w:gridCol w:w="1035"/>
        <w:gridCol w:w="1027"/>
      </w:tblGrid>
      <w:tr w:rsidR="00FF2A3E" w:rsidRPr="005665D6" w14:paraId="626A841F" w14:textId="77777777" w:rsidTr="003C0BB9">
        <w:trPr>
          <w:trHeight w:val="425"/>
        </w:trPr>
        <w:tc>
          <w:tcPr>
            <w:tcW w:w="537" w:type="pct"/>
            <w:vMerge w:val="restart"/>
            <w:shd w:val="clear" w:color="auto" w:fill="C6D9F1" w:themeFill="text2" w:themeFillTint="33"/>
            <w:vAlign w:val="center"/>
          </w:tcPr>
          <w:p w14:paraId="4C1CCDCB"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bCs/>
                <w:lang w:eastAsia="zh-CN"/>
              </w:rPr>
              <w:t>TBS index</w:t>
            </w:r>
          </w:p>
        </w:tc>
        <w:tc>
          <w:tcPr>
            <w:tcW w:w="767" w:type="pct"/>
            <w:vMerge w:val="restart"/>
            <w:shd w:val="clear" w:color="auto" w:fill="C6D9F1" w:themeFill="text2" w:themeFillTint="33"/>
            <w:vAlign w:val="center"/>
          </w:tcPr>
          <w:p w14:paraId="080FBE70" w14:textId="77777777" w:rsidR="00FF2A3E" w:rsidRPr="005665D6" w:rsidRDefault="00FF2A3E" w:rsidP="003C0BB9">
            <w:pPr>
              <w:spacing w:after="0" w:line="276" w:lineRule="auto"/>
              <w:jc w:val="center"/>
              <w:rPr>
                <w:rFonts w:eastAsiaTheme="minorEastAsia"/>
                <w:b/>
                <w:bCs/>
                <w:lang w:eastAsia="zh-CN"/>
              </w:rPr>
            </w:pPr>
            <w:r w:rsidRPr="005665D6">
              <w:rPr>
                <w:rFonts w:eastAsiaTheme="minorEastAsia" w:hint="eastAsia"/>
                <w:b/>
                <w:bCs/>
                <w:lang w:eastAsia="zh-CN"/>
              </w:rPr>
              <w:t>TBS (bits)</w:t>
            </w:r>
          </w:p>
        </w:tc>
        <w:tc>
          <w:tcPr>
            <w:tcW w:w="549" w:type="pct"/>
            <w:vMerge w:val="restart"/>
            <w:shd w:val="clear" w:color="auto" w:fill="C6D9F1" w:themeFill="text2" w:themeFillTint="33"/>
            <w:vAlign w:val="center"/>
          </w:tcPr>
          <w:p w14:paraId="5F09926C" w14:textId="77777777" w:rsidR="00FF2A3E" w:rsidRPr="005665D6" w:rsidRDefault="00FF2A3E" w:rsidP="003C0BB9">
            <w:pPr>
              <w:spacing w:after="0" w:line="276" w:lineRule="auto"/>
              <w:jc w:val="center"/>
              <w:rPr>
                <w:rFonts w:eastAsiaTheme="minorEastAsia"/>
                <w:b/>
                <w:bCs/>
                <w:lang w:eastAsia="zh-CN"/>
              </w:rPr>
            </w:pPr>
            <w:r w:rsidRPr="005665D6">
              <w:rPr>
                <w:rFonts w:eastAsiaTheme="minorEastAsia"/>
                <w:b/>
                <w:bCs/>
                <w:lang w:eastAsia="zh-CN"/>
              </w:rPr>
              <w:t>C</w:t>
            </w:r>
            <w:r w:rsidRPr="005665D6">
              <w:rPr>
                <w:rFonts w:eastAsiaTheme="minorEastAsia" w:hint="eastAsia"/>
                <w:b/>
                <w:bCs/>
                <w:lang w:eastAsia="zh-CN"/>
              </w:rPr>
              <w:t>od</w:t>
            </w:r>
            <w:r w:rsidRPr="005665D6">
              <w:rPr>
                <w:rFonts w:eastAsiaTheme="minorEastAsia"/>
                <w:b/>
                <w:bCs/>
                <w:lang w:eastAsia="zh-CN"/>
              </w:rPr>
              <w:t>ed</w:t>
            </w:r>
            <w:r w:rsidRPr="005665D6">
              <w:rPr>
                <w:rFonts w:eastAsiaTheme="minorEastAsia" w:hint="eastAsia"/>
                <w:b/>
                <w:bCs/>
                <w:lang w:eastAsia="zh-CN"/>
              </w:rPr>
              <w:t xml:space="preserve"> bits size</w:t>
            </w:r>
          </w:p>
        </w:tc>
        <w:tc>
          <w:tcPr>
            <w:tcW w:w="3147" w:type="pct"/>
            <w:gridSpan w:val="6"/>
            <w:shd w:val="clear" w:color="auto" w:fill="C6D9F1" w:themeFill="text2" w:themeFillTint="33"/>
            <w:vAlign w:val="center"/>
          </w:tcPr>
          <w:p w14:paraId="0D431ADF" w14:textId="77777777" w:rsidR="00FF2A3E" w:rsidRPr="005665D6" w:rsidRDefault="00FF2A3E" w:rsidP="003C0BB9">
            <w:pPr>
              <w:spacing w:after="0" w:line="276" w:lineRule="auto"/>
              <w:jc w:val="center"/>
              <w:rPr>
                <w:rFonts w:eastAsiaTheme="minorEastAsia"/>
                <w:b/>
                <w:bCs/>
                <w:lang w:eastAsia="zh-CN"/>
              </w:rPr>
            </w:pPr>
            <w:r w:rsidRPr="005665D6">
              <w:rPr>
                <w:rFonts w:eastAsiaTheme="minorEastAsia"/>
                <w:b/>
                <w:bCs/>
                <w:lang w:eastAsia="zh-CN"/>
              </w:rPr>
              <w:t>TTI length (slots)</w:t>
            </w:r>
          </w:p>
        </w:tc>
      </w:tr>
      <w:tr w:rsidR="00FF2A3E" w:rsidRPr="005665D6" w14:paraId="3DB3973F" w14:textId="77777777" w:rsidTr="003C0BB9">
        <w:trPr>
          <w:trHeight w:val="278"/>
        </w:trPr>
        <w:tc>
          <w:tcPr>
            <w:tcW w:w="538" w:type="pct"/>
            <w:vMerge/>
            <w:shd w:val="clear" w:color="auto" w:fill="C6D9F1" w:themeFill="text2" w:themeFillTint="33"/>
            <w:vAlign w:val="center"/>
            <w:hideMark/>
          </w:tcPr>
          <w:p w14:paraId="2B5B926C" w14:textId="77777777" w:rsidR="00FF2A3E" w:rsidRPr="005665D6" w:rsidRDefault="00FF2A3E" w:rsidP="003C0BB9">
            <w:pPr>
              <w:spacing w:after="0" w:line="276" w:lineRule="auto"/>
              <w:jc w:val="center"/>
              <w:rPr>
                <w:rFonts w:eastAsiaTheme="minorEastAsia"/>
                <w:b/>
                <w:lang w:eastAsia="zh-CN"/>
              </w:rPr>
            </w:pPr>
          </w:p>
        </w:tc>
        <w:tc>
          <w:tcPr>
            <w:tcW w:w="767" w:type="pct"/>
            <w:vMerge/>
            <w:shd w:val="clear" w:color="auto" w:fill="C6D9F1" w:themeFill="text2" w:themeFillTint="33"/>
            <w:vAlign w:val="center"/>
            <w:hideMark/>
          </w:tcPr>
          <w:p w14:paraId="730D080E" w14:textId="77777777" w:rsidR="00FF2A3E" w:rsidRPr="005665D6" w:rsidRDefault="00FF2A3E" w:rsidP="003C0BB9">
            <w:pPr>
              <w:spacing w:after="0" w:line="276" w:lineRule="auto"/>
              <w:jc w:val="center"/>
              <w:rPr>
                <w:rFonts w:eastAsiaTheme="minorEastAsia"/>
                <w:b/>
                <w:bCs/>
                <w:lang w:eastAsia="zh-CN"/>
              </w:rPr>
            </w:pPr>
          </w:p>
        </w:tc>
        <w:tc>
          <w:tcPr>
            <w:tcW w:w="549" w:type="pct"/>
            <w:vMerge/>
            <w:shd w:val="clear" w:color="auto" w:fill="C6D9F1" w:themeFill="text2" w:themeFillTint="33"/>
            <w:vAlign w:val="center"/>
            <w:hideMark/>
          </w:tcPr>
          <w:p w14:paraId="55FB0496" w14:textId="77777777" w:rsidR="00FF2A3E" w:rsidRPr="005665D6" w:rsidRDefault="00FF2A3E" w:rsidP="003C0BB9">
            <w:pPr>
              <w:spacing w:after="0" w:line="276" w:lineRule="auto"/>
              <w:jc w:val="center"/>
              <w:rPr>
                <w:rFonts w:eastAsiaTheme="minorEastAsia"/>
                <w:b/>
                <w:bCs/>
                <w:lang w:eastAsia="zh-CN"/>
              </w:rPr>
            </w:pPr>
          </w:p>
        </w:tc>
        <w:tc>
          <w:tcPr>
            <w:tcW w:w="525" w:type="pct"/>
            <w:shd w:val="clear" w:color="auto" w:fill="C6D9F1" w:themeFill="text2" w:themeFillTint="33"/>
            <w:vAlign w:val="center"/>
            <w:hideMark/>
          </w:tcPr>
          <w:p w14:paraId="19EBBFF1" w14:textId="77777777" w:rsidR="00FF2A3E" w:rsidRPr="005665D6" w:rsidRDefault="00FF2A3E" w:rsidP="003C0BB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1</w:t>
            </w:r>
          </w:p>
        </w:tc>
        <w:tc>
          <w:tcPr>
            <w:tcW w:w="525" w:type="pct"/>
            <w:shd w:val="clear" w:color="auto" w:fill="C6D9F1" w:themeFill="text2" w:themeFillTint="33"/>
            <w:vAlign w:val="center"/>
            <w:hideMark/>
          </w:tcPr>
          <w:p w14:paraId="042F450A" w14:textId="77777777" w:rsidR="00FF2A3E" w:rsidRPr="005665D6" w:rsidRDefault="00FF2A3E" w:rsidP="003C0BB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2</w:t>
            </w:r>
          </w:p>
        </w:tc>
        <w:tc>
          <w:tcPr>
            <w:tcW w:w="525" w:type="pct"/>
            <w:shd w:val="clear" w:color="auto" w:fill="C6D9F1" w:themeFill="text2" w:themeFillTint="33"/>
            <w:vAlign w:val="center"/>
            <w:hideMark/>
          </w:tcPr>
          <w:p w14:paraId="247844DC" w14:textId="77777777" w:rsidR="00FF2A3E" w:rsidRPr="005665D6" w:rsidRDefault="00FF2A3E" w:rsidP="003C0BB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4</w:t>
            </w:r>
          </w:p>
        </w:tc>
        <w:tc>
          <w:tcPr>
            <w:tcW w:w="525" w:type="pct"/>
            <w:shd w:val="clear" w:color="auto" w:fill="C6D9F1" w:themeFill="text2" w:themeFillTint="33"/>
            <w:vAlign w:val="center"/>
            <w:hideMark/>
          </w:tcPr>
          <w:p w14:paraId="34F6768D" w14:textId="77777777" w:rsidR="00FF2A3E" w:rsidRPr="005665D6" w:rsidRDefault="00FF2A3E" w:rsidP="003C0BB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8</w:t>
            </w:r>
          </w:p>
        </w:tc>
        <w:tc>
          <w:tcPr>
            <w:tcW w:w="525" w:type="pct"/>
            <w:shd w:val="clear" w:color="auto" w:fill="C6D9F1" w:themeFill="text2" w:themeFillTint="33"/>
            <w:vAlign w:val="center"/>
            <w:hideMark/>
          </w:tcPr>
          <w:p w14:paraId="6E2ED5C3" w14:textId="77777777" w:rsidR="00FF2A3E" w:rsidRPr="005665D6" w:rsidRDefault="00FF2A3E" w:rsidP="003C0BB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16</w:t>
            </w:r>
          </w:p>
        </w:tc>
        <w:tc>
          <w:tcPr>
            <w:tcW w:w="522" w:type="pct"/>
            <w:shd w:val="clear" w:color="auto" w:fill="C6D9F1" w:themeFill="text2" w:themeFillTint="33"/>
            <w:vAlign w:val="center"/>
            <w:hideMark/>
          </w:tcPr>
          <w:p w14:paraId="15CB922D" w14:textId="77777777" w:rsidR="00FF2A3E" w:rsidRPr="005665D6" w:rsidRDefault="00FF2A3E" w:rsidP="003C0BB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32</w:t>
            </w:r>
          </w:p>
        </w:tc>
      </w:tr>
      <w:tr w:rsidR="00FF2A3E" w:rsidRPr="005665D6" w14:paraId="26284A6D" w14:textId="77777777" w:rsidTr="003C0BB9">
        <w:trPr>
          <w:trHeight w:val="280"/>
        </w:trPr>
        <w:tc>
          <w:tcPr>
            <w:tcW w:w="538" w:type="pct"/>
            <w:noWrap/>
            <w:vAlign w:val="center"/>
            <w:hideMark/>
          </w:tcPr>
          <w:p w14:paraId="2DBE2FF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w:t>
            </w:r>
          </w:p>
        </w:tc>
        <w:tc>
          <w:tcPr>
            <w:tcW w:w="767" w:type="pct"/>
            <w:noWrap/>
            <w:vAlign w:val="center"/>
            <w:hideMark/>
          </w:tcPr>
          <w:p w14:paraId="7443F086"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22</w:t>
            </w:r>
          </w:p>
        </w:tc>
        <w:tc>
          <w:tcPr>
            <w:tcW w:w="549" w:type="pct"/>
            <w:noWrap/>
            <w:vAlign w:val="center"/>
            <w:hideMark/>
          </w:tcPr>
          <w:p w14:paraId="6D6F28E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56</w:t>
            </w:r>
          </w:p>
        </w:tc>
        <w:tc>
          <w:tcPr>
            <w:tcW w:w="525" w:type="pct"/>
            <w:noWrap/>
            <w:vAlign w:val="center"/>
            <w:hideMark/>
          </w:tcPr>
          <w:p w14:paraId="5C823403"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4</w:t>
            </w:r>
          </w:p>
        </w:tc>
        <w:tc>
          <w:tcPr>
            <w:tcW w:w="525" w:type="pct"/>
            <w:vAlign w:val="center"/>
            <w:hideMark/>
          </w:tcPr>
          <w:p w14:paraId="0A12332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w:t>
            </w:r>
          </w:p>
        </w:tc>
        <w:tc>
          <w:tcPr>
            <w:tcW w:w="525" w:type="pct"/>
            <w:vAlign w:val="center"/>
            <w:hideMark/>
          </w:tcPr>
          <w:p w14:paraId="77422840"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w:t>
            </w:r>
          </w:p>
        </w:tc>
        <w:tc>
          <w:tcPr>
            <w:tcW w:w="525" w:type="pct"/>
            <w:noWrap/>
            <w:vAlign w:val="center"/>
            <w:hideMark/>
          </w:tcPr>
          <w:p w14:paraId="400F1676"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w:t>
            </w:r>
          </w:p>
        </w:tc>
        <w:tc>
          <w:tcPr>
            <w:tcW w:w="525" w:type="pct"/>
            <w:noWrap/>
            <w:vAlign w:val="center"/>
            <w:hideMark/>
          </w:tcPr>
          <w:p w14:paraId="1DDD8669"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w:t>
            </w:r>
          </w:p>
        </w:tc>
        <w:tc>
          <w:tcPr>
            <w:tcW w:w="522" w:type="pct"/>
            <w:noWrap/>
            <w:vAlign w:val="center"/>
            <w:hideMark/>
          </w:tcPr>
          <w:p w14:paraId="567A1FF1"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w:t>
            </w:r>
          </w:p>
        </w:tc>
      </w:tr>
      <w:tr w:rsidR="00FF2A3E" w:rsidRPr="005665D6" w14:paraId="6D5EB662" w14:textId="77777777" w:rsidTr="003C0BB9">
        <w:trPr>
          <w:trHeight w:val="280"/>
        </w:trPr>
        <w:tc>
          <w:tcPr>
            <w:tcW w:w="538" w:type="pct"/>
            <w:noWrap/>
            <w:vAlign w:val="center"/>
            <w:hideMark/>
          </w:tcPr>
          <w:p w14:paraId="72BC0452"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w:t>
            </w:r>
          </w:p>
        </w:tc>
        <w:tc>
          <w:tcPr>
            <w:tcW w:w="767" w:type="pct"/>
            <w:noWrap/>
            <w:vAlign w:val="center"/>
            <w:hideMark/>
          </w:tcPr>
          <w:p w14:paraId="31FEBDF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40</w:t>
            </w:r>
          </w:p>
        </w:tc>
        <w:tc>
          <w:tcPr>
            <w:tcW w:w="549" w:type="pct"/>
            <w:noWrap/>
            <w:vAlign w:val="center"/>
            <w:hideMark/>
          </w:tcPr>
          <w:p w14:paraId="14CB8B06"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112</w:t>
            </w:r>
          </w:p>
        </w:tc>
        <w:tc>
          <w:tcPr>
            <w:tcW w:w="525" w:type="pct"/>
            <w:noWrap/>
            <w:vAlign w:val="center"/>
            <w:hideMark/>
          </w:tcPr>
          <w:p w14:paraId="5FA11F2C"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8</w:t>
            </w:r>
          </w:p>
        </w:tc>
        <w:tc>
          <w:tcPr>
            <w:tcW w:w="525" w:type="pct"/>
            <w:vAlign w:val="center"/>
            <w:hideMark/>
          </w:tcPr>
          <w:p w14:paraId="4335CB74"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4</w:t>
            </w:r>
          </w:p>
        </w:tc>
        <w:tc>
          <w:tcPr>
            <w:tcW w:w="525" w:type="pct"/>
            <w:vAlign w:val="center"/>
            <w:hideMark/>
          </w:tcPr>
          <w:p w14:paraId="01CAED46"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w:t>
            </w:r>
          </w:p>
        </w:tc>
        <w:tc>
          <w:tcPr>
            <w:tcW w:w="525" w:type="pct"/>
            <w:noWrap/>
            <w:vAlign w:val="center"/>
            <w:hideMark/>
          </w:tcPr>
          <w:p w14:paraId="60FD3885"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w:t>
            </w:r>
          </w:p>
        </w:tc>
        <w:tc>
          <w:tcPr>
            <w:tcW w:w="525" w:type="pct"/>
            <w:noWrap/>
            <w:vAlign w:val="center"/>
            <w:hideMark/>
          </w:tcPr>
          <w:p w14:paraId="6D6E38F5"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w:t>
            </w:r>
          </w:p>
        </w:tc>
        <w:tc>
          <w:tcPr>
            <w:tcW w:w="522" w:type="pct"/>
            <w:noWrap/>
            <w:vAlign w:val="center"/>
            <w:hideMark/>
          </w:tcPr>
          <w:p w14:paraId="388BFC66"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w:t>
            </w:r>
          </w:p>
        </w:tc>
      </w:tr>
      <w:tr w:rsidR="00FF2A3E" w:rsidRPr="005665D6" w14:paraId="76CF7A94" w14:textId="77777777" w:rsidTr="003C0BB9">
        <w:trPr>
          <w:trHeight w:val="280"/>
        </w:trPr>
        <w:tc>
          <w:tcPr>
            <w:tcW w:w="538" w:type="pct"/>
            <w:noWrap/>
            <w:vAlign w:val="center"/>
            <w:hideMark/>
          </w:tcPr>
          <w:p w14:paraId="6587CBE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3</w:t>
            </w:r>
          </w:p>
        </w:tc>
        <w:tc>
          <w:tcPr>
            <w:tcW w:w="767" w:type="pct"/>
            <w:noWrap/>
            <w:vAlign w:val="center"/>
            <w:hideMark/>
          </w:tcPr>
          <w:p w14:paraId="25A74CB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96</w:t>
            </w:r>
          </w:p>
        </w:tc>
        <w:tc>
          <w:tcPr>
            <w:tcW w:w="549" w:type="pct"/>
            <w:noWrap/>
            <w:vAlign w:val="center"/>
            <w:hideMark/>
          </w:tcPr>
          <w:p w14:paraId="1E37E25A"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224</w:t>
            </w:r>
          </w:p>
        </w:tc>
        <w:tc>
          <w:tcPr>
            <w:tcW w:w="525" w:type="pct"/>
            <w:noWrap/>
            <w:vAlign w:val="center"/>
            <w:hideMark/>
          </w:tcPr>
          <w:p w14:paraId="60F35B8D"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16</w:t>
            </w:r>
          </w:p>
        </w:tc>
        <w:tc>
          <w:tcPr>
            <w:tcW w:w="525" w:type="pct"/>
            <w:vAlign w:val="center"/>
            <w:hideMark/>
          </w:tcPr>
          <w:p w14:paraId="730C2DA6"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8</w:t>
            </w:r>
          </w:p>
        </w:tc>
        <w:tc>
          <w:tcPr>
            <w:tcW w:w="525" w:type="pct"/>
            <w:vAlign w:val="center"/>
            <w:hideMark/>
          </w:tcPr>
          <w:p w14:paraId="35403C0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4</w:t>
            </w:r>
          </w:p>
        </w:tc>
        <w:tc>
          <w:tcPr>
            <w:tcW w:w="525" w:type="pct"/>
            <w:noWrap/>
            <w:vAlign w:val="center"/>
            <w:hideMark/>
          </w:tcPr>
          <w:p w14:paraId="7C4CBD93"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w:t>
            </w:r>
          </w:p>
        </w:tc>
        <w:tc>
          <w:tcPr>
            <w:tcW w:w="525" w:type="pct"/>
            <w:noWrap/>
            <w:vAlign w:val="center"/>
            <w:hideMark/>
          </w:tcPr>
          <w:p w14:paraId="27119E19"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w:t>
            </w:r>
          </w:p>
        </w:tc>
        <w:tc>
          <w:tcPr>
            <w:tcW w:w="522" w:type="pct"/>
            <w:noWrap/>
            <w:vAlign w:val="center"/>
            <w:hideMark/>
          </w:tcPr>
          <w:p w14:paraId="69EAFBEC"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w:t>
            </w:r>
          </w:p>
        </w:tc>
      </w:tr>
      <w:tr w:rsidR="00FF2A3E" w:rsidRPr="005665D6" w14:paraId="6D478083" w14:textId="77777777" w:rsidTr="003C0BB9">
        <w:trPr>
          <w:trHeight w:val="280"/>
        </w:trPr>
        <w:tc>
          <w:tcPr>
            <w:tcW w:w="538" w:type="pct"/>
            <w:noWrap/>
            <w:vAlign w:val="center"/>
            <w:hideMark/>
          </w:tcPr>
          <w:p w14:paraId="109E648C"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4</w:t>
            </w:r>
          </w:p>
        </w:tc>
        <w:tc>
          <w:tcPr>
            <w:tcW w:w="767" w:type="pct"/>
            <w:noWrap/>
            <w:vAlign w:val="center"/>
            <w:hideMark/>
          </w:tcPr>
          <w:p w14:paraId="27840E2D"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208</w:t>
            </w:r>
          </w:p>
        </w:tc>
        <w:tc>
          <w:tcPr>
            <w:tcW w:w="549" w:type="pct"/>
            <w:noWrap/>
            <w:vAlign w:val="center"/>
            <w:hideMark/>
          </w:tcPr>
          <w:p w14:paraId="10209A7C"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448</w:t>
            </w:r>
          </w:p>
        </w:tc>
        <w:tc>
          <w:tcPr>
            <w:tcW w:w="525" w:type="pct"/>
            <w:noWrap/>
            <w:vAlign w:val="center"/>
            <w:hideMark/>
          </w:tcPr>
          <w:p w14:paraId="4DD33B1F"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32</w:t>
            </w:r>
          </w:p>
        </w:tc>
        <w:tc>
          <w:tcPr>
            <w:tcW w:w="525" w:type="pct"/>
            <w:vAlign w:val="center"/>
            <w:hideMark/>
          </w:tcPr>
          <w:p w14:paraId="3B8FF751"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16</w:t>
            </w:r>
          </w:p>
        </w:tc>
        <w:tc>
          <w:tcPr>
            <w:tcW w:w="525" w:type="pct"/>
            <w:noWrap/>
            <w:vAlign w:val="center"/>
            <w:hideMark/>
          </w:tcPr>
          <w:p w14:paraId="1D0FBD36"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8</w:t>
            </w:r>
          </w:p>
        </w:tc>
        <w:tc>
          <w:tcPr>
            <w:tcW w:w="525" w:type="pct"/>
            <w:noWrap/>
            <w:vAlign w:val="center"/>
            <w:hideMark/>
          </w:tcPr>
          <w:p w14:paraId="7FDA91D6"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4</w:t>
            </w:r>
          </w:p>
        </w:tc>
        <w:tc>
          <w:tcPr>
            <w:tcW w:w="525" w:type="pct"/>
            <w:noWrap/>
            <w:vAlign w:val="center"/>
            <w:hideMark/>
          </w:tcPr>
          <w:p w14:paraId="7F19BB0B"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w:t>
            </w:r>
          </w:p>
        </w:tc>
        <w:tc>
          <w:tcPr>
            <w:tcW w:w="522" w:type="pct"/>
            <w:noWrap/>
            <w:vAlign w:val="center"/>
            <w:hideMark/>
          </w:tcPr>
          <w:p w14:paraId="1929A263"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w:t>
            </w:r>
          </w:p>
        </w:tc>
      </w:tr>
      <w:tr w:rsidR="00FF2A3E" w:rsidRPr="005665D6" w14:paraId="2FA307A6" w14:textId="77777777" w:rsidTr="003C0BB9">
        <w:trPr>
          <w:trHeight w:val="280"/>
        </w:trPr>
        <w:tc>
          <w:tcPr>
            <w:tcW w:w="538" w:type="pct"/>
            <w:noWrap/>
            <w:vAlign w:val="center"/>
            <w:hideMark/>
          </w:tcPr>
          <w:p w14:paraId="6B1A058B"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5</w:t>
            </w:r>
          </w:p>
        </w:tc>
        <w:tc>
          <w:tcPr>
            <w:tcW w:w="767" w:type="pct"/>
            <w:noWrap/>
            <w:vAlign w:val="center"/>
            <w:hideMark/>
          </w:tcPr>
          <w:p w14:paraId="60538B2C"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432</w:t>
            </w:r>
          </w:p>
        </w:tc>
        <w:tc>
          <w:tcPr>
            <w:tcW w:w="549" w:type="pct"/>
            <w:noWrap/>
            <w:vAlign w:val="center"/>
            <w:hideMark/>
          </w:tcPr>
          <w:p w14:paraId="000F038F"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896</w:t>
            </w:r>
          </w:p>
        </w:tc>
        <w:tc>
          <w:tcPr>
            <w:tcW w:w="525" w:type="pct"/>
            <w:noWrap/>
            <w:vAlign w:val="center"/>
            <w:hideMark/>
          </w:tcPr>
          <w:p w14:paraId="5B083FF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64</w:t>
            </w:r>
          </w:p>
        </w:tc>
        <w:tc>
          <w:tcPr>
            <w:tcW w:w="525" w:type="pct"/>
            <w:noWrap/>
            <w:vAlign w:val="center"/>
            <w:hideMark/>
          </w:tcPr>
          <w:p w14:paraId="668BD235"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32</w:t>
            </w:r>
          </w:p>
        </w:tc>
        <w:tc>
          <w:tcPr>
            <w:tcW w:w="525" w:type="pct"/>
            <w:noWrap/>
            <w:vAlign w:val="center"/>
            <w:hideMark/>
          </w:tcPr>
          <w:p w14:paraId="1D0C280D"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16</w:t>
            </w:r>
          </w:p>
        </w:tc>
        <w:tc>
          <w:tcPr>
            <w:tcW w:w="525" w:type="pct"/>
            <w:noWrap/>
            <w:vAlign w:val="center"/>
            <w:hideMark/>
          </w:tcPr>
          <w:p w14:paraId="76694AAB"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8</w:t>
            </w:r>
          </w:p>
        </w:tc>
        <w:tc>
          <w:tcPr>
            <w:tcW w:w="525" w:type="pct"/>
            <w:noWrap/>
            <w:vAlign w:val="center"/>
            <w:hideMark/>
          </w:tcPr>
          <w:p w14:paraId="40627B0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4</w:t>
            </w:r>
          </w:p>
        </w:tc>
        <w:tc>
          <w:tcPr>
            <w:tcW w:w="522" w:type="pct"/>
            <w:noWrap/>
            <w:vAlign w:val="center"/>
            <w:hideMark/>
          </w:tcPr>
          <w:p w14:paraId="1D17A85F"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w:t>
            </w:r>
          </w:p>
        </w:tc>
      </w:tr>
      <w:tr w:rsidR="00FF2A3E" w:rsidRPr="005665D6" w14:paraId="3203D2E4" w14:textId="77777777" w:rsidTr="003C0BB9">
        <w:trPr>
          <w:trHeight w:val="280"/>
        </w:trPr>
        <w:tc>
          <w:tcPr>
            <w:tcW w:w="538" w:type="pct"/>
            <w:noWrap/>
            <w:vAlign w:val="center"/>
            <w:hideMark/>
          </w:tcPr>
          <w:p w14:paraId="1C693B8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6</w:t>
            </w:r>
          </w:p>
        </w:tc>
        <w:tc>
          <w:tcPr>
            <w:tcW w:w="767" w:type="pct"/>
            <w:noWrap/>
            <w:vAlign w:val="center"/>
            <w:hideMark/>
          </w:tcPr>
          <w:p w14:paraId="0C1E7EAC"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656</w:t>
            </w:r>
          </w:p>
        </w:tc>
        <w:tc>
          <w:tcPr>
            <w:tcW w:w="549" w:type="pct"/>
            <w:noWrap/>
            <w:vAlign w:val="center"/>
            <w:hideMark/>
          </w:tcPr>
          <w:p w14:paraId="08EE35EC"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1344</w:t>
            </w:r>
          </w:p>
        </w:tc>
        <w:tc>
          <w:tcPr>
            <w:tcW w:w="525" w:type="pct"/>
            <w:noWrap/>
            <w:vAlign w:val="center"/>
            <w:hideMark/>
          </w:tcPr>
          <w:p w14:paraId="3597635F"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96</w:t>
            </w:r>
          </w:p>
        </w:tc>
        <w:tc>
          <w:tcPr>
            <w:tcW w:w="525" w:type="pct"/>
            <w:noWrap/>
            <w:vAlign w:val="center"/>
            <w:hideMark/>
          </w:tcPr>
          <w:p w14:paraId="0BCBF5AD"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48</w:t>
            </w:r>
          </w:p>
        </w:tc>
        <w:tc>
          <w:tcPr>
            <w:tcW w:w="525" w:type="pct"/>
            <w:noWrap/>
            <w:vAlign w:val="center"/>
            <w:hideMark/>
          </w:tcPr>
          <w:p w14:paraId="2A9CB03C"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24</w:t>
            </w:r>
          </w:p>
        </w:tc>
        <w:tc>
          <w:tcPr>
            <w:tcW w:w="525" w:type="pct"/>
            <w:noWrap/>
            <w:vAlign w:val="center"/>
            <w:hideMark/>
          </w:tcPr>
          <w:p w14:paraId="5821C516"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12</w:t>
            </w:r>
          </w:p>
        </w:tc>
        <w:tc>
          <w:tcPr>
            <w:tcW w:w="525" w:type="pct"/>
            <w:noWrap/>
            <w:vAlign w:val="center"/>
            <w:hideMark/>
          </w:tcPr>
          <w:p w14:paraId="2292CE49"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6</w:t>
            </w:r>
          </w:p>
        </w:tc>
        <w:tc>
          <w:tcPr>
            <w:tcW w:w="522" w:type="pct"/>
            <w:noWrap/>
            <w:vAlign w:val="center"/>
            <w:hideMark/>
          </w:tcPr>
          <w:p w14:paraId="75009292"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3</w:t>
            </w:r>
          </w:p>
        </w:tc>
      </w:tr>
      <w:tr w:rsidR="00FF2A3E" w:rsidRPr="005665D6" w14:paraId="59CE5995" w14:textId="77777777" w:rsidTr="003C0BB9">
        <w:trPr>
          <w:trHeight w:val="280"/>
        </w:trPr>
        <w:tc>
          <w:tcPr>
            <w:tcW w:w="538" w:type="pct"/>
            <w:noWrap/>
            <w:vAlign w:val="center"/>
            <w:hideMark/>
          </w:tcPr>
          <w:p w14:paraId="57BE453A"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7</w:t>
            </w:r>
          </w:p>
        </w:tc>
        <w:tc>
          <w:tcPr>
            <w:tcW w:w="767" w:type="pct"/>
            <w:noWrap/>
            <w:vAlign w:val="center"/>
            <w:hideMark/>
          </w:tcPr>
          <w:p w14:paraId="39729817"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880</w:t>
            </w:r>
          </w:p>
        </w:tc>
        <w:tc>
          <w:tcPr>
            <w:tcW w:w="549" w:type="pct"/>
            <w:noWrap/>
            <w:vAlign w:val="center"/>
            <w:hideMark/>
          </w:tcPr>
          <w:p w14:paraId="7C4171E9"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1792</w:t>
            </w:r>
          </w:p>
        </w:tc>
        <w:tc>
          <w:tcPr>
            <w:tcW w:w="525" w:type="pct"/>
            <w:noWrap/>
            <w:vAlign w:val="center"/>
            <w:hideMark/>
          </w:tcPr>
          <w:p w14:paraId="75BBE363"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128</w:t>
            </w:r>
          </w:p>
        </w:tc>
        <w:tc>
          <w:tcPr>
            <w:tcW w:w="525" w:type="pct"/>
            <w:noWrap/>
            <w:vAlign w:val="center"/>
            <w:hideMark/>
          </w:tcPr>
          <w:p w14:paraId="440F54CF"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64</w:t>
            </w:r>
          </w:p>
        </w:tc>
        <w:tc>
          <w:tcPr>
            <w:tcW w:w="525" w:type="pct"/>
            <w:noWrap/>
            <w:vAlign w:val="center"/>
            <w:hideMark/>
          </w:tcPr>
          <w:p w14:paraId="1B356F2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32</w:t>
            </w:r>
          </w:p>
        </w:tc>
        <w:tc>
          <w:tcPr>
            <w:tcW w:w="525" w:type="pct"/>
            <w:noWrap/>
            <w:vAlign w:val="center"/>
            <w:hideMark/>
          </w:tcPr>
          <w:p w14:paraId="6BF6F35A"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16</w:t>
            </w:r>
          </w:p>
        </w:tc>
        <w:tc>
          <w:tcPr>
            <w:tcW w:w="525" w:type="pct"/>
            <w:noWrap/>
            <w:vAlign w:val="center"/>
            <w:hideMark/>
          </w:tcPr>
          <w:p w14:paraId="7BE2B402"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8</w:t>
            </w:r>
          </w:p>
        </w:tc>
        <w:tc>
          <w:tcPr>
            <w:tcW w:w="522" w:type="pct"/>
            <w:noWrap/>
            <w:vAlign w:val="center"/>
            <w:hideMark/>
          </w:tcPr>
          <w:p w14:paraId="4320BBB8"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4</w:t>
            </w:r>
          </w:p>
        </w:tc>
      </w:tr>
      <w:tr w:rsidR="00FF2A3E" w:rsidRPr="005665D6" w14:paraId="52984671" w14:textId="77777777" w:rsidTr="003C0BB9">
        <w:trPr>
          <w:trHeight w:val="280"/>
        </w:trPr>
        <w:tc>
          <w:tcPr>
            <w:tcW w:w="538" w:type="pct"/>
            <w:noWrap/>
            <w:vAlign w:val="center"/>
            <w:hideMark/>
          </w:tcPr>
          <w:p w14:paraId="5C4F9DD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8</w:t>
            </w:r>
          </w:p>
        </w:tc>
        <w:tc>
          <w:tcPr>
            <w:tcW w:w="767" w:type="pct"/>
            <w:noWrap/>
            <w:vAlign w:val="center"/>
            <w:hideMark/>
          </w:tcPr>
          <w:p w14:paraId="75682756"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1104</w:t>
            </w:r>
          </w:p>
        </w:tc>
        <w:tc>
          <w:tcPr>
            <w:tcW w:w="549" w:type="pct"/>
            <w:noWrap/>
            <w:vAlign w:val="center"/>
            <w:hideMark/>
          </w:tcPr>
          <w:p w14:paraId="37B9F857"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2240</w:t>
            </w:r>
          </w:p>
        </w:tc>
        <w:tc>
          <w:tcPr>
            <w:tcW w:w="525" w:type="pct"/>
            <w:noWrap/>
            <w:vAlign w:val="center"/>
            <w:hideMark/>
          </w:tcPr>
          <w:p w14:paraId="7479033C"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160</w:t>
            </w:r>
          </w:p>
        </w:tc>
        <w:tc>
          <w:tcPr>
            <w:tcW w:w="525" w:type="pct"/>
            <w:noWrap/>
            <w:vAlign w:val="center"/>
            <w:hideMark/>
          </w:tcPr>
          <w:p w14:paraId="617E08A2"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80</w:t>
            </w:r>
          </w:p>
        </w:tc>
        <w:tc>
          <w:tcPr>
            <w:tcW w:w="525" w:type="pct"/>
            <w:noWrap/>
            <w:vAlign w:val="center"/>
            <w:hideMark/>
          </w:tcPr>
          <w:p w14:paraId="3B1E2803"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40</w:t>
            </w:r>
          </w:p>
        </w:tc>
        <w:tc>
          <w:tcPr>
            <w:tcW w:w="525" w:type="pct"/>
            <w:noWrap/>
            <w:vAlign w:val="center"/>
            <w:hideMark/>
          </w:tcPr>
          <w:p w14:paraId="0EF1C9EB"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20</w:t>
            </w:r>
          </w:p>
        </w:tc>
        <w:tc>
          <w:tcPr>
            <w:tcW w:w="525" w:type="pct"/>
            <w:noWrap/>
            <w:vAlign w:val="center"/>
            <w:hideMark/>
          </w:tcPr>
          <w:p w14:paraId="6CDBF324"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10</w:t>
            </w:r>
          </w:p>
        </w:tc>
        <w:tc>
          <w:tcPr>
            <w:tcW w:w="522" w:type="pct"/>
            <w:noWrap/>
            <w:vAlign w:val="center"/>
            <w:hideMark/>
          </w:tcPr>
          <w:p w14:paraId="4D0BA3D0"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5</w:t>
            </w:r>
          </w:p>
        </w:tc>
      </w:tr>
      <w:tr w:rsidR="00FF2A3E" w:rsidRPr="005665D6" w14:paraId="392DDCC9" w14:textId="77777777" w:rsidTr="003C0BB9">
        <w:trPr>
          <w:trHeight w:val="280"/>
        </w:trPr>
        <w:tc>
          <w:tcPr>
            <w:tcW w:w="1" w:type="pct"/>
            <w:gridSpan w:val="9"/>
            <w:noWrap/>
            <w:vAlign w:val="center"/>
          </w:tcPr>
          <w:p w14:paraId="36D33BC3" w14:textId="77777777" w:rsidR="00FF2A3E" w:rsidRPr="001E5E51" w:rsidRDefault="00FF2A3E" w:rsidP="003C0BB9">
            <w:pPr>
              <w:spacing w:after="0" w:line="276" w:lineRule="auto"/>
              <w:rPr>
                <w:rFonts w:eastAsiaTheme="minorEastAsia"/>
                <w:b/>
                <w:bCs/>
                <w:lang w:eastAsia="zh-CN"/>
              </w:rPr>
            </w:pPr>
            <w:r w:rsidRPr="001E5E51">
              <w:rPr>
                <w:rFonts w:eastAsiaTheme="minorEastAsia"/>
                <w:b/>
                <w:bCs/>
                <w:lang w:eastAsia="zh-CN"/>
              </w:rPr>
              <w:t xml:space="preserve">Note1: Assuming that the Manchester coding for the R2D </w:t>
            </w:r>
            <w:r w:rsidRPr="001E5E51">
              <w:rPr>
                <w:rFonts w:eastAsiaTheme="minorEastAsia" w:hint="eastAsia"/>
                <w:b/>
                <w:bCs/>
                <w:lang w:eastAsia="zh-CN"/>
              </w:rPr>
              <w:t xml:space="preserve">is </w:t>
            </w:r>
            <w:r w:rsidRPr="001E5E51">
              <w:rPr>
                <w:rFonts w:eastAsiaTheme="minorEastAsia"/>
                <w:b/>
                <w:bCs/>
                <w:lang w:eastAsia="zh-CN"/>
              </w:rPr>
              <w:t>adopted.</w:t>
            </w:r>
          </w:p>
          <w:p w14:paraId="60A87218" w14:textId="77777777" w:rsidR="00FF2A3E" w:rsidRPr="005665D6" w:rsidRDefault="00FF2A3E" w:rsidP="003C0BB9">
            <w:pPr>
              <w:spacing w:after="0" w:line="276" w:lineRule="auto"/>
              <w:rPr>
                <w:rFonts w:eastAsiaTheme="minorEastAsia"/>
                <w:b/>
                <w:lang w:eastAsia="zh-CN"/>
              </w:rPr>
            </w:pPr>
            <w:r w:rsidRPr="001E5E51">
              <w:rPr>
                <w:rFonts w:eastAsiaTheme="minorEastAsia"/>
                <w:b/>
                <w:bCs/>
                <w:lang w:eastAsia="zh-CN"/>
              </w:rPr>
              <w:lastRenderedPageBreak/>
              <w:t xml:space="preserve">Note2: The 16 CRC bits </w:t>
            </w:r>
            <w:r w:rsidRPr="001E5E51">
              <w:rPr>
                <w:rFonts w:eastAsiaTheme="minorEastAsia" w:hint="eastAsia"/>
                <w:b/>
                <w:bCs/>
                <w:lang w:eastAsia="zh-CN"/>
              </w:rPr>
              <w:t>are</w:t>
            </w:r>
            <w:r w:rsidRPr="001E5E51">
              <w:rPr>
                <w:rFonts w:eastAsiaTheme="minorEastAsia"/>
                <w:b/>
                <w:bCs/>
                <w:lang w:eastAsia="zh-CN"/>
              </w:rPr>
              <w:t xml:space="preserve"> attached on the TB</w:t>
            </w:r>
            <w:r w:rsidRPr="001E5E51">
              <w:rPr>
                <w:rFonts w:eastAsiaTheme="minorEastAsia" w:hint="eastAsia"/>
                <w:b/>
                <w:bCs/>
                <w:lang w:eastAsia="zh-CN"/>
              </w:rPr>
              <w:t xml:space="preserve"> if the TBS is longer than 24; otherwise, 6 CRC bits are </w:t>
            </w:r>
            <w:r w:rsidRPr="001E5E51">
              <w:rPr>
                <w:rFonts w:eastAsiaTheme="minorEastAsia"/>
                <w:b/>
                <w:bCs/>
                <w:lang w:eastAsia="zh-CN"/>
              </w:rPr>
              <w:t>attached.</w:t>
            </w:r>
          </w:p>
        </w:tc>
      </w:tr>
    </w:tbl>
    <w:p w14:paraId="2F7BCB3C" w14:textId="77777777" w:rsidR="00FF2A3E" w:rsidRPr="005665D6" w:rsidRDefault="00FF2A3E" w:rsidP="00FF2A3E">
      <w:pPr>
        <w:snapToGrid w:val="0"/>
        <w:spacing w:beforeLines="100" w:before="240" w:afterLines="50" w:after="120"/>
        <w:jc w:val="center"/>
        <w:rPr>
          <w:rFonts w:eastAsiaTheme="minorEastAsia"/>
          <w:b/>
          <w:bCs/>
          <w:lang w:eastAsia="zh-CN"/>
        </w:rPr>
      </w:pPr>
      <w:r w:rsidRPr="005665D6">
        <w:rPr>
          <w:rFonts w:eastAsiaTheme="minorEastAsia" w:hint="eastAsia"/>
          <w:b/>
          <w:bCs/>
          <w:lang w:eastAsia="zh-CN"/>
        </w:rPr>
        <w:lastRenderedPageBreak/>
        <w:t xml:space="preserve">The TBS table for PDRCH (3 bits TBS </w:t>
      </w:r>
      <w:r w:rsidRPr="005665D6">
        <w:rPr>
          <w:rFonts w:eastAsiaTheme="minorEastAsia"/>
          <w:b/>
          <w:bCs/>
          <w:lang w:eastAsia="zh-CN"/>
        </w:rPr>
        <w:t>indication</w:t>
      </w:r>
      <w:r w:rsidRPr="005665D6">
        <w:rPr>
          <w:rFonts w:eastAsiaTheme="minorEastAsia" w:hint="eastAsia"/>
          <w:b/>
          <w:bCs/>
          <w:lang w:eastAsia="zh-CN"/>
        </w:rPr>
        <w:t>)</w:t>
      </w:r>
    </w:p>
    <w:tbl>
      <w:tblPr>
        <w:tblStyle w:val="aff7"/>
        <w:tblW w:w="5000" w:type="pct"/>
        <w:jc w:val="center"/>
        <w:tblLayout w:type="fixed"/>
        <w:tblLook w:val="04A0" w:firstRow="1" w:lastRow="0" w:firstColumn="1" w:lastColumn="0" w:noHBand="0" w:noVBand="1"/>
      </w:tblPr>
      <w:tblGrid>
        <w:gridCol w:w="1111"/>
        <w:gridCol w:w="1405"/>
        <w:gridCol w:w="1135"/>
        <w:gridCol w:w="1035"/>
        <w:gridCol w:w="1035"/>
        <w:gridCol w:w="1035"/>
        <w:gridCol w:w="1035"/>
        <w:gridCol w:w="1035"/>
        <w:gridCol w:w="1029"/>
      </w:tblGrid>
      <w:tr w:rsidR="00FF2A3E" w:rsidRPr="005665D6" w14:paraId="000B02AE" w14:textId="77777777" w:rsidTr="003C0BB9">
        <w:trPr>
          <w:trHeight w:val="280"/>
          <w:jc w:val="center"/>
        </w:trPr>
        <w:tc>
          <w:tcPr>
            <w:tcW w:w="564" w:type="pct"/>
            <w:vMerge w:val="restart"/>
            <w:shd w:val="clear" w:color="auto" w:fill="C6D9F1" w:themeFill="text2" w:themeFillTint="33"/>
            <w:noWrap/>
            <w:vAlign w:val="center"/>
            <w:hideMark/>
          </w:tcPr>
          <w:p w14:paraId="3B3089D3"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bCs/>
                <w:lang w:eastAsia="zh-CN"/>
              </w:rPr>
              <w:t>TBS index</w:t>
            </w:r>
          </w:p>
        </w:tc>
        <w:tc>
          <w:tcPr>
            <w:tcW w:w="713" w:type="pct"/>
            <w:vMerge w:val="restart"/>
            <w:shd w:val="clear" w:color="auto" w:fill="C6D9F1" w:themeFill="text2" w:themeFillTint="33"/>
            <w:noWrap/>
            <w:vAlign w:val="center"/>
            <w:hideMark/>
          </w:tcPr>
          <w:p w14:paraId="50243300"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bCs/>
                <w:lang w:eastAsia="zh-CN"/>
              </w:rPr>
              <w:t>TBS (bits)</w:t>
            </w:r>
          </w:p>
        </w:tc>
        <w:tc>
          <w:tcPr>
            <w:tcW w:w="576" w:type="pct"/>
            <w:vMerge w:val="restart"/>
            <w:shd w:val="clear" w:color="auto" w:fill="C6D9F1" w:themeFill="text2" w:themeFillTint="33"/>
            <w:noWrap/>
            <w:vAlign w:val="center"/>
            <w:hideMark/>
          </w:tcPr>
          <w:p w14:paraId="17C56E8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b/>
                <w:bCs/>
                <w:lang w:eastAsia="zh-CN"/>
              </w:rPr>
              <w:t>C</w:t>
            </w:r>
            <w:r w:rsidRPr="005665D6">
              <w:rPr>
                <w:rFonts w:eastAsiaTheme="minorEastAsia" w:hint="eastAsia"/>
                <w:b/>
                <w:bCs/>
                <w:lang w:eastAsia="zh-CN"/>
              </w:rPr>
              <w:t>od</w:t>
            </w:r>
            <w:r w:rsidRPr="005665D6">
              <w:rPr>
                <w:rFonts w:eastAsiaTheme="minorEastAsia"/>
                <w:b/>
                <w:bCs/>
                <w:lang w:eastAsia="zh-CN"/>
              </w:rPr>
              <w:t>ed</w:t>
            </w:r>
            <w:r w:rsidRPr="005665D6">
              <w:rPr>
                <w:rFonts w:eastAsiaTheme="minorEastAsia" w:hint="eastAsia"/>
                <w:b/>
                <w:bCs/>
                <w:lang w:eastAsia="zh-CN"/>
              </w:rPr>
              <w:t xml:space="preserve"> bits size</w:t>
            </w:r>
          </w:p>
        </w:tc>
        <w:tc>
          <w:tcPr>
            <w:tcW w:w="3148" w:type="pct"/>
            <w:gridSpan w:val="6"/>
            <w:shd w:val="clear" w:color="auto" w:fill="C6D9F1" w:themeFill="text2" w:themeFillTint="33"/>
            <w:noWrap/>
            <w:vAlign w:val="center"/>
            <w:hideMark/>
          </w:tcPr>
          <w:p w14:paraId="0C2EF21D"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b/>
                <w:bCs/>
                <w:lang w:eastAsia="zh-CN"/>
              </w:rPr>
              <w:t>TTI length (slots)</w:t>
            </w:r>
          </w:p>
        </w:tc>
      </w:tr>
      <w:tr w:rsidR="00FF2A3E" w:rsidRPr="005665D6" w14:paraId="441D7459" w14:textId="77777777" w:rsidTr="003C0BB9">
        <w:trPr>
          <w:trHeight w:val="340"/>
          <w:jc w:val="center"/>
        </w:trPr>
        <w:tc>
          <w:tcPr>
            <w:tcW w:w="564" w:type="pct"/>
            <w:vMerge/>
            <w:shd w:val="clear" w:color="auto" w:fill="C6D9F1" w:themeFill="text2" w:themeFillTint="33"/>
            <w:vAlign w:val="center"/>
            <w:hideMark/>
          </w:tcPr>
          <w:p w14:paraId="41726CE8" w14:textId="77777777" w:rsidR="00FF2A3E" w:rsidRPr="005665D6" w:rsidRDefault="00FF2A3E" w:rsidP="003C0BB9">
            <w:pPr>
              <w:spacing w:after="0" w:line="276" w:lineRule="auto"/>
              <w:jc w:val="center"/>
              <w:rPr>
                <w:rFonts w:eastAsiaTheme="minorEastAsia"/>
                <w:b/>
                <w:bCs/>
                <w:lang w:eastAsia="zh-CN"/>
              </w:rPr>
            </w:pPr>
          </w:p>
        </w:tc>
        <w:tc>
          <w:tcPr>
            <w:tcW w:w="713" w:type="pct"/>
            <w:vMerge/>
            <w:shd w:val="clear" w:color="auto" w:fill="C6D9F1" w:themeFill="text2" w:themeFillTint="33"/>
            <w:vAlign w:val="center"/>
            <w:hideMark/>
          </w:tcPr>
          <w:p w14:paraId="5DC8D3C0" w14:textId="77777777" w:rsidR="00FF2A3E" w:rsidRPr="005665D6" w:rsidRDefault="00FF2A3E" w:rsidP="003C0BB9">
            <w:pPr>
              <w:spacing w:after="0" w:line="276" w:lineRule="auto"/>
              <w:jc w:val="center"/>
              <w:rPr>
                <w:rFonts w:eastAsiaTheme="minorEastAsia"/>
                <w:b/>
                <w:bCs/>
                <w:lang w:eastAsia="zh-CN"/>
              </w:rPr>
            </w:pPr>
          </w:p>
        </w:tc>
        <w:tc>
          <w:tcPr>
            <w:tcW w:w="576" w:type="pct"/>
            <w:vMerge/>
            <w:shd w:val="clear" w:color="auto" w:fill="C6D9F1" w:themeFill="text2" w:themeFillTint="33"/>
            <w:vAlign w:val="center"/>
            <w:hideMark/>
          </w:tcPr>
          <w:p w14:paraId="7C70618F" w14:textId="77777777" w:rsidR="00FF2A3E" w:rsidRPr="005665D6" w:rsidRDefault="00FF2A3E" w:rsidP="003C0BB9">
            <w:pPr>
              <w:spacing w:after="0" w:line="276" w:lineRule="auto"/>
              <w:jc w:val="center"/>
              <w:rPr>
                <w:rFonts w:eastAsiaTheme="minorEastAsia"/>
                <w:b/>
                <w:bCs/>
                <w:lang w:eastAsia="zh-CN"/>
              </w:rPr>
            </w:pPr>
          </w:p>
        </w:tc>
        <w:tc>
          <w:tcPr>
            <w:tcW w:w="525" w:type="pct"/>
            <w:shd w:val="clear" w:color="auto" w:fill="C6D9F1" w:themeFill="text2" w:themeFillTint="33"/>
            <w:vAlign w:val="center"/>
            <w:hideMark/>
          </w:tcPr>
          <w:p w14:paraId="7E5BB1F7" w14:textId="77777777" w:rsidR="00FF2A3E" w:rsidRPr="005665D6" w:rsidRDefault="00FF2A3E" w:rsidP="003C0BB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1</w:t>
            </w:r>
          </w:p>
        </w:tc>
        <w:tc>
          <w:tcPr>
            <w:tcW w:w="525" w:type="pct"/>
            <w:shd w:val="clear" w:color="auto" w:fill="C6D9F1" w:themeFill="text2" w:themeFillTint="33"/>
            <w:vAlign w:val="center"/>
            <w:hideMark/>
          </w:tcPr>
          <w:p w14:paraId="1EC75D13" w14:textId="77777777" w:rsidR="00FF2A3E" w:rsidRPr="005665D6" w:rsidRDefault="00FF2A3E" w:rsidP="003C0BB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2</w:t>
            </w:r>
          </w:p>
        </w:tc>
        <w:tc>
          <w:tcPr>
            <w:tcW w:w="525" w:type="pct"/>
            <w:shd w:val="clear" w:color="auto" w:fill="C6D9F1" w:themeFill="text2" w:themeFillTint="33"/>
            <w:vAlign w:val="center"/>
            <w:hideMark/>
          </w:tcPr>
          <w:p w14:paraId="614A5D9E" w14:textId="77777777" w:rsidR="00FF2A3E" w:rsidRPr="005665D6" w:rsidRDefault="00FF2A3E" w:rsidP="003C0BB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4</w:t>
            </w:r>
          </w:p>
        </w:tc>
        <w:tc>
          <w:tcPr>
            <w:tcW w:w="525" w:type="pct"/>
            <w:shd w:val="clear" w:color="auto" w:fill="C6D9F1" w:themeFill="text2" w:themeFillTint="33"/>
            <w:vAlign w:val="center"/>
            <w:hideMark/>
          </w:tcPr>
          <w:p w14:paraId="7CF66DAE" w14:textId="77777777" w:rsidR="00FF2A3E" w:rsidRPr="005665D6" w:rsidRDefault="00FF2A3E" w:rsidP="003C0BB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8</w:t>
            </w:r>
          </w:p>
        </w:tc>
        <w:tc>
          <w:tcPr>
            <w:tcW w:w="525" w:type="pct"/>
            <w:shd w:val="clear" w:color="auto" w:fill="C6D9F1" w:themeFill="text2" w:themeFillTint="33"/>
            <w:vAlign w:val="center"/>
            <w:hideMark/>
          </w:tcPr>
          <w:p w14:paraId="14DAB303" w14:textId="77777777" w:rsidR="00FF2A3E" w:rsidRPr="005665D6" w:rsidRDefault="00FF2A3E" w:rsidP="003C0BB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16</w:t>
            </w:r>
          </w:p>
        </w:tc>
        <w:tc>
          <w:tcPr>
            <w:tcW w:w="525" w:type="pct"/>
            <w:shd w:val="clear" w:color="auto" w:fill="C6D9F1" w:themeFill="text2" w:themeFillTint="33"/>
            <w:vAlign w:val="center"/>
            <w:hideMark/>
          </w:tcPr>
          <w:p w14:paraId="251224E0" w14:textId="77777777" w:rsidR="00FF2A3E" w:rsidRPr="005665D6" w:rsidRDefault="00FF2A3E" w:rsidP="003C0BB9">
            <w:pPr>
              <w:spacing w:after="0" w:line="276" w:lineRule="auto"/>
              <w:jc w:val="center"/>
              <w:rPr>
                <w:rFonts w:eastAsiaTheme="minorEastAsia"/>
                <w:b/>
                <w:bCs/>
                <w:lang w:eastAsia="zh-CN"/>
              </w:rPr>
            </w:pPr>
            <w:r w:rsidRPr="005665D6">
              <w:rPr>
                <w:rFonts w:eastAsiaTheme="minorEastAsia"/>
                <w:b/>
                <w:bCs/>
                <w:lang w:eastAsia="zh-CN"/>
              </w:rPr>
              <w:t>M=</w:t>
            </w:r>
            <w:r w:rsidRPr="005665D6">
              <w:rPr>
                <w:rFonts w:eastAsiaTheme="minorEastAsia" w:hint="eastAsia"/>
                <w:b/>
                <w:bCs/>
                <w:lang w:eastAsia="zh-CN"/>
              </w:rPr>
              <w:t>32</w:t>
            </w:r>
          </w:p>
        </w:tc>
      </w:tr>
      <w:tr w:rsidR="00FF2A3E" w:rsidRPr="005665D6" w14:paraId="30841FCF" w14:textId="77777777" w:rsidTr="003C0BB9">
        <w:trPr>
          <w:trHeight w:val="280"/>
          <w:jc w:val="center"/>
        </w:trPr>
        <w:tc>
          <w:tcPr>
            <w:tcW w:w="564" w:type="pct"/>
            <w:noWrap/>
            <w:vAlign w:val="center"/>
            <w:hideMark/>
          </w:tcPr>
          <w:p w14:paraId="39056568"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w:t>
            </w:r>
          </w:p>
        </w:tc>
        <w:tc>
          <w:tcPr>
            <w:tcW w:w="713" w:type="pct"/>
            <w:noWrap/>
            <w:vAlign w:val="center"/>
            <w:hideMark/>
          </w:tcPr>
          <w:p w14:paraId="1F100FEA"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22</w:t>
            </w:r>
          </w:p>
        </w:tc>
        <w:tc>
          <w:tcPr>
            <w:tcW w:w="576" w:type="pct"/>
            <w:noWrap/>
            <w:vAlign w:val="center"/>
            <w:hideMark/>
          </w:tcPr>
          <w:p w14:paraId="463F4246"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112</w:t>
            </w:r>
          </w:p>
        </w:tc>
        <w:tc>
          <w:tcPr>
            <w:tcW w:w="525" w:type="pct"/>
            <w:noWrap/>
            <w:vAlign w:val="center"/>
            <w:hideMark/>
          </w:tcPr>
          <w:p w14:paraId="03DE4F1A"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8</w:t>
            </w:r>
          </w:p>
        </w:tc>
        <w:tc>
          <w:tcPr>
            <w:tcW w:w="525" w:type="pct"/>
            <w:vAlign w:val="center"/>
            <w:hideMark/>
          </w:tcPr>
          <w:p w14:paraId="028D397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4</w:t>
            </w:r>
          </w:p>
        </w:tc>
        <w:tc>
          <w:tcPr>
            <w:tcW w:w="525" w:type="pct"/>
            <w:vAlign w:val="center"/>
            <w:hideMark/>
          </w:tcPr>
          <w:p w14:paraId="7EE34E38"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w:t>
            </w:r>
          </w:p>
        </w:tc>
        <w:tc>
          <w:tcPr>
            <w:tcW w:w="525" w:type="pct"/>
            <w:noWrap/>
            <w:vAlign w:val="center"/>
            <w:hideMark/>
          </w:tcPr>
          <w:p w14:paraId="713CA411"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w:t>
            </w:r>
          </w:p>
        </w:tc>
        <w:tc>
          <w:tcPr>
            <w:tcW w:w="525" w:type="pct"/>
            <w:noWrap/>
            <w:vAlign w:val="center"/>
            <w:hideMark/>
          </w:tcPr>
          <w:p w14:paraId="3E6F1C55"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w:t>
            </w:r>
          </w:p>
        </w:tc>
        <w:tc>
          <w:tcPr>
            <w:tcW w:w="525" w:type="pct"/>
            <w:noWrap/>
            <w:vAlign w:val="center"/>
            <w:hideMark/>
          </w:tcPr>
          <w:p w14:paraId="479EC1F8"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w:t>
            </w:r>
          </w:p>
        </w:tc>
      </w:tr>
      <w:tr w:rsidR="00FF2A3E" w:rsidRPr="005665D6" w14:paraId="4FA12A03" w14:textId="77777777" w:rsidTr="003C0BB9">
        <w:trPr>
          <w:trHeight w:val="280"/>
          <w:jc w:val="center"/>
        </w:trPr>
        <w:tc>
          <w:tcPr>
            <w:tcW w:w="564" w:type="pct"/>
            <w:noWrap/>
            <w:vAlign w:val="center"/>
            <w:hideMark/>
          </w:tcPr>
          <w:p w14:paraId="57C5246F"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w:t>
            </w:r>
          </w:p>
        </w:tc>
        <w:tc>
          <w:tcPr>
            <w:tcW w:w="713" w:type="pct"/>
            <w:noWrap/>
            <w:vAlign w:val="center"/>
            <w:hideMark/>
          </w:tcPr>
          <w:p w14:paraId="4113A72B"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40</w:t>
            </w:r>
          </w:p>
        </w:tc>
        <w:tc>
          <w:tcPr>
            <w:tcW w:w="576" w:type="pct"/>
            <w:noWrap/>
            <w:vAlign w:val="center"/>
            <w:hideMark/>
          </w:tcPr>
          <w:p w14:paraId="2A00E53A"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168</w:t>
            </w:r>
          </w:p>
        </w:tc>
        <w:tc>
          <w:tcPr>
            <w:tcW w:w="525" w:type="pct"/>
            <w:noWrap/>
            <w:vAlign w:val="center"/>
            <w:hideMark/>
          </w:tcPr>
          <w:p w14:paraId="7F66BC48"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12</w:t>
            </w:r>
          </w:p>
        </w:tc>
        <w:tc>
          <w:tcPr>
            <w:tcW w:w="525" w:type="pct"/>
            <w:vAlign w:val="center"/>
            <w:hideMark/>
          </w:tcPr>
          <w:p w14:paraId="23520AAC"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6</w:t>
            </w:r>
          </w:p>
        </w:tc>
        <w:tc>
          <w:tcPr>
            <w:tcW w:w="525" w:type="pct"/>
            <w:vAlign w:val="center"/>
            <w:hideMark/>
          </w:tcPr>
          <w:p w14:paraId="1D702D59"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3</w:t>
            </w:r>
          </w:p>
        </w:tc>
        <w:tc>
          <w:tcPr>
            <w:tcW w:w="525" w:type="pct"/>
            <w:noWrap/>
            <w:vAlign w:val="center"/>
            <w:hideMark/>
          </w:tcPr>
          <w:p w14:paraId="73886008"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w:t>
            </w:r>
          </w:p>
        </w:tc>
        <w:tc>
          <w:tcPr>
            <w:tcW w:w="525" w:type="pct"/>
            <w:noWrap/>
            <w:vAlign w:val="center"/>
            <w:hideMark/>
          </w:tcPr>
          <w:p w14:paraId="51D915A8"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w:t>
            </w:r>
          </w:p>
        </w:tc>
        <w:tc>
          <w:tcPr>
            <w:tcW w:w="525" w:type="pct"/>
            <w:noWrap/>
            <w:vAlign w:val="center"/>
            <w:hideMark/>
          </w:tcPr>
          <w:p w14:paraId="1020A686"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w:t>
            </w:r>
          </w:p>
        </w:tc>
      </w:tr>
      <w:tr w:rsidR="00FF2A3E" w:rsidRPr="005665D6" w14:paraId="41A47BDF" w14:textId="77777777" w:rsidTr="003C0BB9">
        <w:trPr>
          <w:trHeight w:val="280"/>
          <w:jc w:val="center"/>
        </w:trPr>
        <w:tc>
          <w:tcPr>
            <w:tcW w:w="564" w:type="pct"/>
            <w:noWrap/>
            <w:vAlign w:val="center"/>
            <w:hideMark/>
          </w:tcPr>
          <w:p w14:paraId="74D58BE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3</w:t>
            </w:r>
          </w:p>
        </w:tc>
        <w:tc>
          <w:tcPr>
            <w:tcW w:w="713" w:type="pct"/>
            <w:noWrap/>
            <w:vAlign w:val="center"/>
            <w:hideMark/>
          </w:tcPr>
          <w:p w14:paraId="3F66174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96</w:t>
            </w:r>
          </w:p>
        </w:tc>
        <w:tc>
          <w:tcPr>
            <w:tcW w:w="576" w:type="pct"/>
            <w:noWrap/>
            <w:vAlign w:val="center"/>
            <w:hideMark/>
          </w:tcPr>
          <w:p w14:paraId="4A98F01D"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336</w:t>
            </w:r>
          </w:p>
        </w:tc>
        <w:tc>
          <w:tcPr>
            <w:tcW w:w="525" w:type="pct"/>
            <w:noWrap/>
            <w:vAlign w:val="center"/>
            <w:hideMark/>
          </w:tcPr>
          <w:p w14:paraId="68406E23"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24</w:t>
            </w:r>
          </w:p>
        </w:tc>
        <w:tc>
          <w:tcPr>
            <w:tcW w:w="525" w:type="pct"/>
            <w:vAlign w:val="center"/>
            <w:hideMark/>
          </w:tcPr>
          <w:p w14:paraId="0ACE1A3F"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12</w:t>
            </w:r>
          </w:p>
        </w:tc>
        <w:tc>
          <w:tcPr>
            <w:tcW w:w="525" w:type="pct"/>
            <w:vAlign w:val="center"/>
            <w:hideMark/>
          </w:tcPr>
          <w:p w14:paraId="1FD19B16"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6</w:t>
            </w:r>
          </w:p>
        </w:tc>
        <w:tc>
          <w:tcPr>
            <w:tcW w:w="525" w:type="pct"/>
            <w:noWrap/>
            <w:vAlign w:val="center"/>
            <w:hideMark/>
          </w:tcPr>
          <w:p w14:paraId="4737574F"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3</w:t>
            </w:r>
          </w:p>
        </w:tc>
        <w:tc>
          <w:tcPr>
            <w:tcW w:w="525" w:type="pct"/>
            <w:noWrap/>
            <w:vAlign w:val="center"/>
            <w:hideMark/>
          </w:tcPr>
          <w:p w14:paraId="311D5402"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w:t>
            </w:r>
          </w:p>
        </w:tc>
        <w:tc>
          <w:tcPr>
            <w:tcW w:w="525" w:type="pct"/>
            <w:noWrap/>
            <w:vAlign w:val="center"/>
            <w:hideMark/>
          </w:tcPr>
          <w:p w14:paraId="4D2C9031"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w:t>
            </w:r>
          </w:p>
        </w:tc>
      </w:tr>
      <w:tr w:rsidR="00FF2A3E" w:rsidRPr="005665D6" w14:paraId="5B1974A2" w14:textId="77777777" w:rsidTr="003C0BB9">
        <w:trPr>
          <w:trHeight w:val="280"/>
          <w:jc w:val="center"/>
        </w:trPr>
        <w:tc>
          <w:tcPr>
            <w:tcW w:w="564" w:type="pct"/>
            <w:noWrap/>
            <w:vAlign w:val="center"/>
            <w:hideMark/>
          </w:tcPr>
          <w:p w14:paraId="5E30EC35"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4</w:t>
            </w:r>
          </w:p>
        </w:tc>
        <w:tc>
          <w:tcPr>
            <w:tcW w:w="713" w:type="pct"/>
            <w:noWrap/>
            <w:vAlign w:val="center"/>
            <w:hideMark/>
          </w:tcPr>
          <w:p w14:paraId="15E29110"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208</w:t>
            </w:r>
          </w:p>
        </w:tc>
        <w:tc>
          <w:tcPr>
            <w:tcW w:w="576" w:type="pct"/>
            <w:noWrap/>
            <w:vAlign w:val="center"/>
            <w:hideMark/>
          </w:tcPr>
          <w:p w14:paraId="2FE3C431"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672</w:t>
            </w:r>
          </w:p>
        </w:tc>
        <w:tc>
          <w:tcPr>
            <w:tcW w:w="525" w:type="pct"/>
            <w:noWrap/>
            <w:vAlign w:val="center"/>
            <w:hideMark/>
          </w:tcPr>
          <w:p w14:paraId="4FEA5A2D"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48</w:t>
            </w:r>
          </w:p>
        </w:tc>
        <w:tc>
          <w:tcPr>
            <w:tcW w:w="525" w:type="pct"/>
            <w:noWrap/>
            <w:vAlign w:val="center"/>
            <w:hideMark/>
          </w:tcPr>
          <w:p w14:paraId="6C924A09"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24</w:t>
            </w:r>
          </w:p>
        </w:tc>
        <w:tc>
          <w:tcPr>
            <w:tcW w:w="525" w:type="pct"/>
            <w:noWrap/>
            <w:vAlign w:val="center"/>
            <w:hideMark/>
          </w:tcPr>
          <w:p w14:paraId="432F255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12</w:t>
            </w:r>
          </w:p>
        </w:tc>
        <w:tc>
          <w:tcPr>
            <w:tcW w:w="525" w:type="pct"/>
            <w:noWrap/>
            <w:vAlign w:val="center"/>
            <w:hideMark/>
          </w:tcPr>
          <w:p w14:paraId="02B968C9"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6</w:t>
            </w:r>
          </w:p>
        </w:tc>
        <w:tc>
          <w:tcPr>
            <w:tcW w:w="525" w:type="pct"/>
            <w:noWrap/>
            <w:vAlign w:val="center"/>
            <w:hideMark/>
          </w:tcPr>
          <w:p w14:paraId="1DF58E22"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3</w:t>
            </w:r>
          </w:p>
        </w:tc>
        <w:tc>
          <w:tcPr>
            <w:tcW w:w="525" w:type="pct"/>
            <w:noWrap/>
            <w:vAlign w:val="center"/>
            <w:hideMark/>
          </w:tcPr>
          <w:p w14:paraId="705A8126"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w:t>
            </w:r>
          </w:p>
        </w:tc>
      </w:tr>
      <w:tr w:rsidR="00FF2A3E" w:rsidRPr="005665D6" w14:paraId="114F42F9" w14:textId="77777777" w:rsidTr="003C0BB9">
        <w:trPr>
          <w:trHeight w:val="280"/>
          <w:jc w:val="center"/>
        </w:trPr>
        <w:tc>
          <w:tcPr>
            <w:tcW w:w="564" w:type="pct"/>
            <w:noWrap/>
            <w:vAlign w:val="center"/>
            <w:hideMark/>
          </w:tcPr>
          <w:p w14:paraId="7A9C3EF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5</w:t>
            </w:r>
          </w:p>
        </w:tc>
        <w:tc>
          <w:tcPr>
            <w:tcW w:w="713" w:type="pct"/>
            <w:noWrap/>
            <w:vAlign w:val="center"/>
            <w:hideMark/>
          </w:tcPr>
          <w:p w14:paraId="572995CD"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432</w:t>
            </w:r>
          </w:p>
        </w:tc>
        <w:tc>
          <w:tcPr>
            <w:tcW w:w="576" w:type="pct"/>
            <w:noWrap/>
            <w:vAlign w:val="center"/>
            <w:hideMark/>
          </w:tcPr>
          <w:p w14:paraId="7164B927"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1344</w:t>
            </w:r>
          </w:p>
        </w:tc>
        <w:tc>
          <w:tcPr>
            <w:tcW w:w="525" w:type="pct"/>
            <w:noWrap/>
            <w:vAlign w:val="center"/>
            <w:hideMark/>
          </w:tcPr>
          <w:p w14:paraId="40200BA6"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96</w:t>
            </w:r>
          </w:p>
        </w:tc>
        <w:tc>
          <w:tcPr>
            <w:tcW w:w="525" w:type="pct"/>
            <w:noWrap/>
            <w:vAlign w:val="center"/>
            <w:hideMark/>
          </w:tcPr>
          <w:p w14:paraId="286BAA29"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48</w:t>
            </w:r>
          </w:p>
        </w:tc>
        <w:tc>
          <w:tcPr>
            <w:tcW w:w="525" w:type="pct"/>
            <w:noWrap/>
            <w:vAlign w:val="center"/>
            <w:hideMark/>
          </w:tcPr>
          <w:p w14:paraId="456BABFA"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24</w:t>
            </w:r>
          </w:p>
        </w:tc>
        <w:tc>
          <w:tcPr>
            <w:tcW w:w="525" w:type="pct"/>
            <w:noWrap/>
            <w:vAlign w:val="center"/>
            <w:hideMark/>
          </w:tcPr>
          <w:p w14:paraId="4EB181CB"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12</w:t>
            </w:r>
          </w:p>
        </w:tc>
        <w:tc>
          <w:tcPr>
            <w:tcW w:w="525" w:type="pct"/>
            <w:noWrap/>
            <w:vAlign w:val="center"/>
            <w:hideMark/>
          </w:tcPr>
          <w:p w14:paraId="0ACD18C6"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6</w:t>
            </w:r>
          </w:p>
        </w:tc>
        <w:tc>
          <w:tcPr>
            <w:tcW w:w="525" w:type="pct"/>
            <w:noWrap/>
            <w:vAlign w:val="center"/>
            <w:hideMark/>
          </w:tcPr>
          <w:p w14:paraId="793C171A"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3</w:t>
            </w:r>
          </w:p>
        </w:tc>
      </w:tr>
      <w:tr w:rsidR="00FF2A3E" w:rsidRPr="005665D6" w14:paraId="7C4A281C" w14:textId="77777777" w:rsidTr="003C0BB9">
        <w:trPr>
          <w:trHeight w:val="280"/>
          <w:jc w:val="center"/>
        </w:trPr>
        <w:tc>
          <w:tcPr>
            <w:tcW w:w="564" w:type="pct"/>
            <w:noWrap/>
            <w:vAlign w:val="center"/>
            <w:hideMark/>
          </w:tcPr>
          <w:p w14:paraId="28C90DF8"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6</w:t>
            </w:r>
          </w:p>
        </w:tc>
        <w:tc>
          <w:tcPr>
            <w:tcW w:w="713" w:type="pct"/>
            <w:noWrap/>
            <w:vAlign w:val="center"/>
            <w:hideMark/>
          </w:tcPr>
          <w:p w14:paraId="4429AFD2"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656</w:t>
            </w:r>
          </w:p>
        </w:tc>
        <w:tc>
          <w:tcPr>
            <w:tcW w:w="576" w:type="pct"/>
            <w:noWrap/>
            <w:vAlign w:val="center"/>
            <w:hideMark/>
          </w:tcPr>
          <w:p w14:paraId="0E4AE522"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2016</w:t>
            </w:r>
          </w:p>
        </w:tc>
        <w:tc>
          <w:tcPr>
            <w:tcW w:w="525" w:type="pct"/>
            <w:noWrap/>
            <w:vAlign w:val="center"/>
            <w:hideMark/>
          </w:tcPr>
          <w:p w14:paraId="6A44F4A8"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144</w:t>
            </w:r>
          </w:p>
        </w:tc>
        <w:tc>
          <w:tcPr>
            <w:tcW w:w="525" w:type="pct"/>
            <w:noWrap/>
            <w:vAlign w:val="center"/>
            <w:hideMark/>
          </w:tcPr>
          <w:p w14:paraId="726AD0C8"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72</w:t>
            </w:r>
          </w:p>
        </w:tc>
        <w:tc>
          <w:tcPr>
            <w:tcW w:w="525" w:type="pct"/>
            <w:noWrap/>
            <w:vAlign w:val="center"/>
            <w:hideMark/>
          </w:tcPr>
          <w:p w14:paraId="06D87D40"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36</w:t>
            </w:r>
          </w:p>
        </w:tc>
        <w:tc>
          <w:tcPr>
            <w:tcW w:w="525" w:type="pct"/>
            <w:noWrap/>
            <w:vAlign w:val="center"/>
            <w:hideMark/>
          </w:tcPr>
          <w:p w14:paraId="3A49A5A4"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18</w:t>
            </w:r>
          </w:p>
        </w:tc>
        <w:tc>
          <w:tcPr>
            <w:tcW w:w="525" w:type="pct"/>
            <w:noWrap/>
            <w:vAlign w:val="center"/>
            <w:hideMark/>
          </w:tcPr>
          <w:p w14:paraId="3664508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9</w:t>
            </w:r>
          </w:p>
        </w:tc>
        <w:tc>
          <w:tcPr>
            <w:tcW w:w="525" w:type="pct"/>
            <w:noWrap/>
            <w:vAlign w:val="center"/>
            <w:hideMark/>
          </w:tcPr>
          <w:p w14:paraId="41733878"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5</w:t>
            </w:r>
          </w:p>
        </w:tc>
      </w:tr>
      <w:tr w:rsidR="00FF2A3E" w:rsidRPr="005665D6" w14:paraId="149DC3A3" w14:textId="77777777" w:rsidTr="003C0BB9">
        <w:trPr>
          <w:trHeight w:val="280"/>
          <w:jc w:val="center"/>
        </w:trPr>
        <w:tc>
          <w:tcPr>
            <w:tcW w:w="564" w:type="pct"/>
            <w:noWrap/>
            <w:vAlign w:val="center"/>
            <w:hideMark/>
          </w:tcPr>
          <w:p w14:paraId="43F1B62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7</w:t>
            </w:r>
          </w:p>
        </w:tc>
        <w:tc>
          <w:tcPr>
            <w:tcW w:w="713" w:type="pct"/>
            <w:noWrap/>
            <w:vAlign w:val="center"/>
            <w:hideMark/>
          </w:tcPr>
          <w:p w14:paraId="2AE6CDD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880</w:t>
            </w:r>
          </w:p>
        </w:tc>
        <w:tc>
          <w:tcPr>
            <w:tcW w:w="576" w:type="pct"/>
            <w:noWrap/>
            <w:vAlign w:val="center"/>
            <w:hideMark/>
          </w:tcPr>
          <w:p w14:paraId="7374783D"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2688</w:t>
            </w:r>
          </w:p>
        </w:tc>
        <w:tc>
          <w:tcPr>
            <w:tcW w:w="525" w:type="pct"/>
            <w:noWrap/>
            <w:vAlign w:val="center"/>
            <w:hideMark/>
          </w:tcPr>
          <w:p w14:paraId="5635BE03"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192</w:t>
            </w:r>
          </w:p>
        </w:tc>
        <w:tc>
          <w:tcPr>
            <w:tcW w:w="525" w:type="pct"/>
            <w:noWrap/>
            <w:vAlign w:val="center"/>
            <w:hideMark/>
          </w:tcPr>
          <w:p w14:paraId="66C74AAF"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96</w:t>
            </w:r>
          </w:p>
        </w:tc>
        <w:tc>
          <w:tcPr>
            <w:tcW w:w="525" w:type="pct"/>
            <w:noWrap/>
            <w:vAlign w:val="center"/>
            <w:hideMark/>
          </w:tcPr>
          <w:p w14:paraId="0689145D"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48</w:t>
            </w:r>
          </w:p>
        </w:tc>
        <w:tc>
          <w:tcPr>
            <w:tcW w:w="525" w:type="pct"/>
            <w:noWrap/>
            <w:vAlign w:val="center"/>
            <w:hideMark/>
          </w:tcPr>
          <w:p w14:paraId="53DEDFC4"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24</w:t>
            </w:r>
          </w:p>
        </w:tc>
        <w:tc>
          <w:tcPr>
            <w:tcW w:w="525" w:type="pct"/>
            <w:noWrap/>
            <w:vAlign w:val="center"/>
            <w:hideMark/>
          </w:tcPr>
          <w:p w14:paraId="283B53F2"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12</w:t>
            </w:r>
          </w:p>
        </w:tc>
        <w:tc>
          <w:tcPr>
            <w:tcW w:w="525" w:type="pct"/>
            <w:noWrap/>
            <w:vAlign w:val="center"/>
            <w:hideMark/>
          </w:tcPr>
          <w:p w14:paraId="07103A6B"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6</w:t>
            </w:r>
          </w:p>
        </w:tc>
      </w:tr>
      <w:tr w:rsidR="00FF2A3E" w:rsidRPr="005665D6" w14:paraId="5A64B089" w14:textId="77777777" w:rsidTr="003C0BB9">
        <w:trPr>
          <w:trHeight w:val="280"/>
          <w:jc w:val="center"/>
        </w:trPr>
        <w:tc>
          <w:tcPr>
            <w:tcW w:w="564" w:type="pct"/>
            <w:noWrap/>
            <w:vAlign w:val="center"/>
            <w:hideMark/>
          </w:tcPr>
          <w:p w14:paraId="0366F080"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8</w:t>
            </w:r>
          </w:p>
        </w:tc>
        <w:tc>
          <w:tcPr>
            <w:tcW w:w="713" w:type="pct"/>
            <w:noWrap/>
            <w:vAlign w:val="center"/>
            <w:hideMark/>
          </w:tcPr>
          <w:p w14:paraId="1F251F64"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1104</w:t>
            </w:r>
          </w:p>
        </w:tc>
        <w:tc>
          <w:tcPr>
            <w:tcW w:w="576" w:type="pct"/>
            <w:noWrap/>
            <w:vAlign w:val="center"/>
            <w:hideMark/>
          </w:tcPr>
          <w:p w14:paraId="6E31FE57"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3360</w:t>
            </w:r>
          </w:p>
        </w:tc>
        <w:tc>
          <w:tcPr>
            <w:tcW w:w="525" w:type="pct"/>
            <w:noWrap/>
            <w:vAlign w:val="center"/>
            <w:hideMark/>
          </w:tcPr>
          <w:p w14:paraId="0EF74698"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240</w:t>
            </w:r>
          </w:p>
        </w:tc>
        <w:tc>
          <w:tcPr>
            <w:tcW w:w="525" w:type="pct"/>
            <w:noWrap/>
            <w:vAlign w:val="center"/>
            <w:hideMark/>
          </w:tcPr>
          <w:p w14:paraId="3F5BF9C7"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120</w:t>
            </w:r>
          </w:p>
        </w:tc>
        <w:tc>
          <w:tcPr>
            <w:tcW w:w="525" w:type="pct"/>
            <w:noWrap/>
            <w:vAlign w:val="center"/>
            <w:hideMark/>
          </w:tcPr>
          <w:p w14:paraId="468A28D9"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60</w:t>
            </w:r>
          </w:p>
        </w:tc>
        <w:tc>
          <w:tcPr>
            <w:tcW w:w="525" w:type="pct"/>
            <w:noWrap/>
            <w:vAlign w:val="center"/>
            <w:hideMark/>
          </w:tcPr>
          <w:p w14:paraId="3D4DF9B4"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30</w:t>
            </w:r>
          </w:p>
        </w:tc>
        <w:tc>
          <w:tcPr>
            <w:tcW w:w="525" w:type="pct"/>
            <w:noWrap/>
            <w:vAlign w:val="center"/>
            <w:hideMark/>
          </w:tcPr>
          <w:p w14:paraId="7371454E"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15</w:t>
            </w:r>
          </w:p>
        </w:tc>
        <w:tc>
          <w:tcPr>
            <w:tcW w:w="525" w:type="pct"/>
            <w:noWrap/>
            <w:vAlign w:val="center"/>
            <w:hideMark/>
          </w:tcPr>
          <w:p w14:paraId="5B7CB626" w14:textId="77777777" w:rsidR="00FF2A3E" w:rsidRPr="005665D6" w:rsidRDefault="00FF2A3E" w:rsidP="003C0BB9">
            <w:pPr>
              <w:spacing w:after="0" w:line="276" w:lineRule="auto"/>
              <w:jc w:val="center"/>
              <w:rPr>
                <w:rFonts w:eastAsiaTheme="minorEastAsia"/>
                <w:b/>
                <w:lang w:eastAsia="zh-CN"/>
              </w:rPr>
            </w:pPr>
            <w:r w:rsidRPr="005665D6">
              <w:rPr>
                <w:rFonts w:eastAsiaTheme="minorEastAsia" w:hint="eastAsia"/>
                <w:b/>
                <w:lang w:eastAsia="zh-CN"/>
              </w:rPr>
              <w:t>8</w:t>
            </w:r>
          </w:p>
        </w:tc>
      </w:tr>
      <w:tr w:rsidR="00FF2A3E" w:rsidRPr="005665D6" w14:paraId="7D194679" w14:textId="77777777" w:rsidTr="003C0BB9">
        <w:trPr>
          <w:trHeight w:val="280"/>
          <w:jc w:val="center"/>
        </w:trPr>
        <w:tc>
          <w:tcPr>
            <w:tcW w:w="1" w:type="pct"/>
            <w:gridSpan w:val="9"/>
            <w:noWrap/>
            <w:vAlign w:val="center"/>
          </w:tcPr>
          <w:p w14:paraId="63D564B7" w14:textId="77777777" w:rsidR="00FF2A3E" w:rsidRPr="001E5E51" w:rsidRDefault="00FF2A3E" w:rsidP="003C0BB9">
            <w:pPr>
              <w:spacing w:after="0" w:line="276" w:lineRule="auto"/>
              <w:rPr>
                <w:rFonts w:eastAsiaTheme="minorEastAsia"/>
                <w:b/>
                <w:bCs/>
                <w:lang w:eastAsia="zh-CN"/>
              </w:rPr>
            </w:pPr>
            <w:r w:rsidRPr="001E5E51">
              <w:rPr>
                <w:rFonts w:eastAsiaTheme="minorEastAsia"/>
                <w:b/>
                <w:bCs/>
                <w:lang w:eastAsia="zh-CN"/>
              </w:rPr>
              <w:t xml:space="preserve">Note1: Assuming that the Manchester coding for the R2D </w:t>
            </w:r>
            <w:r w:rsidRPr="001E5E51">
              <w:rPr>
                <w:rFonts w:eastAsiaTheme="minorEastAsia" w:hint="eastAsia"/>
                <w:b/>
                <w:bCs/>
                <w:lang w:eastAsia="zh-CN"/>
              </w:rPr>
              <w:t xml:space="preserve">is </w:t>
            </w:r>
            <w:r w:rsidRPr="001E5E51">
              <w:rPr>
                <w:rFonts w:eastAsiaTheme="minorEastAsia"/>
                <w:b/>
                <w:bCs/>
                <w:lang w:eastAsia="zh-CN"/>
              </w:rPr>
              <w:t>adopted.</w:t>
            </w:r>
          </w:p>
          <w:p w14:paraId="0C859E5E" w14:textId="77777777" w:rsidR="00FF2A3E" w:rsidRPr="005665D6" w:rsidRDefault="00FF2A3E" w:rsidP="003C0BB9">
            <w:pPr>
              <w:spacing w:after="0" w:line="276" w:lineRule="auto"/>
              <w:rPr>
                <w:rFonts w:eastAsiaTheme="minorEastAsia"/>
                <w:b/>
                <w:lang w:eastAsia="zh-CN"/>
              </w:rPr>
            </w:pPr>
            <w:r w:rsidRPr="001E5E51">
              <w:rPr>
                <w:rFonts w:eastAsiaTheme="minorEastAsia"/>
                <w:b/>
                <w:bCs/>
                <w:lang w:eastAsia="zh-CN"/>
              </w:rPr>
              <w:t xml:space="preserve">Note2: The 16 CRC bits </w:t>
            </w:r>
            <w:r w:rsidRPr="001E5E51">
              <w:rPr>
                <w:rFonts w:eastAsiaTheme="minorEastAsia" w:hint="eastAsia"/>
                <w:b/>
                <w:bCs/>
                <w:lang w:eastAsia="zh-CN"/>
              </w:rPr>
              <w:t>are</w:t>
            </w:r>
            <w:r w:rsidRPr="001E5E51">
              <w:rPr>
                <w:rFonts w:eastAsiaTheme="minorEastAsia"/>
                <w:b/>
                <w:bCs/>
                <w:lang w:eastAsia="zh-CN"/>
              </w:rPr>
              <w:t xml:space="preserve"> attached on the TB</w:t>
            </w:r>
            <w:r w:rsidRPr="001E5E51">
              <w:rPr>
                <w:rFonts w:eastAsiaTheme="minorEastAsia" w:hint="eastAsia"/>
                <w:b/>
                <w:bCs/>
                <w:lang w:eastAsia="zh-CN"/>
              </w:rPr>
              <w:t xml:space="preserve"> if the TBS is longer than 24; otherwise, 6 CRC bits are </w:t>
            </w:r>
            <w:r w:rsidRPr="001E5E51">
              <w:rPr>
                <w:rFonts w:eastAsiaTheme="minorEastAsia"/>
                <w:b/>
                <w:bCs/>
                <w:lang w:eastAsia="zh-CN"/>
              </w:rPr>
              <w:t>attached.</w:t>
            </w:r>
          </w:p>
        </w:tc>
      </w:tr>
    </w:tbl>
    <w:p w14:paraId="1F4D1143" w14:textId="5A142AED" w:rsidR="0064275C" w:rsidRDefault="0064275C" w:rsidP="00644777">
      <w:pPr>
        <w:snapToGrid w:val="0"/>
        <w:spacing w:beforeLines="50" w:before="120" w:afterLines="50" w:after="120"/>
        <w:jc w:val="both"/>
        <w:rPr>
          <w:rFonts w:eastAsiaTheme="minorEastAsia"/>
          <w:b/>
          <w:lang w:val="en-US" w:eastAsia="zh-CN"/>
        </w:rPr>
      </w:pPr>
      <w:r w:rsidRPr="00104519">
        <w:rPr>
          <w:rFonts w:eastAsiaTheme="minorEastAsia"/>
          <w:b/>
          <w:lang w:val="en-US" w:eastAsia="zh-CN"/>
        </w:rPr>
        <w:t xml:space="preserve">Proposal </w:t>
      </w:r>
      <w:r>
        <w:rPr>
          <w:rFonts w:eastAsiaTheme="minorEastAsia" w:hint="eastAsia"/>
          <w:b/>
          <w:lang w:val="en-US" w:eastAsia="zh-CN"/>
        </w:rPr>
        <w:t>10</w:t>
      </w:r>
      <w:r w:rsidRPr="00104519">
        <w:rPr>
          <w:rFonts w:eastAsiaTheme="minorEastAsia"/>
          <w:b/>
          <w:lang w:val="en-US" w:eastAsia="zh-CN"/>
        </w:rPr>
        <w:t xml:space="preserve">: </w:t>
      </w:r>
      <w:r w:rsidR="0026632A" w:rsidRPr="0026632A">
        <w:rPr>
          <w:rFonts w:eastAsiaTheme="minorEastAsia"/>
          <w:b/>
          <w:lang w:val="en-US" w:eastAsia="zh-CN"/>
        </w:rPr>
        <w:t>The determination of the resources for the transmission occasion of Msg1 should be carried by R2D control information in initial paging message transmission, i. e. DCI field indication</w:t>
      </w:r>
      <w:r w:rsidRPr="00104519">
        <w:rPr>
          <w:rFonts w:eastAsiaTheme="minorEastAsia"/>
          <w:b/>
          <w:lang w:val="en-US" w:eastAsia="zh-CN"/>
        </w:rPr>
        <w:t>.</w:t>
      </w:r>
    </w:p>
    <w:p w14:paraId="6A9BF6F4" w14:textId="4C7DAE7D" w:rsidR="0064275C" w:rsidRDefault="0064275C" w:rsidP="00AC5CA8">
      <w:pPr>
        <w:snapToGrid w:val="0"/>
        <w:spacing w:afterLines="50" w:after="120"/>
        <w:jc w:val="both"/>
        <w:rPr>
          <w:rFonts w:eastAsia="等线"/>
          <w:b/>
          <w:bCs/>
          <w:lang w:val="en-US" w:eastAsia="zh-CN"/>
        </w:rPr>
      </w:pPr>
      <w:r w:rsidRPr="00DD0FBA">
        <w:rPr>
          <w:rFonts w:eastAsia="宋体"/>
          <w:b/>
          <w:lang w:eastAsia="zh-CN"/>
        </w:rPr>
        <w:t>P</w:t>
      </w:r>
      <w:r w:rsidRPr="00DD0FBA">
        <w:rPr>
          <w:rFonts w:eastAsia="宋体" w:hint="eastAsia"/>
          <w:b/>
          <w:lang w:eastAsia="zh-CN"/>
        </w:rPr>
        <w:t xml:space="preserve">roposal </w:t>
      </w:r>
      <w:r>
        <w:rPr>
          <w:rFonts w:eastAsia="宋体" w:hint="eastAsia"/>
          <w:b/>
          <w:lang w:eastAsia="zh-CN"/>
        </w:rPr>
        <w:t>11</w:t>
      </w:r>
      <w:r w:rsidRPr="00DD0FBA">
        <w:rPr>
          <w:rFonts w:eastAsia="宋体" w:hint="eastAsia"/>
          <w:b/>
          <w:lang w:eastAsia="zh-CN"/>
        </w:rPr>
        <w:t>:</w:t>
      </w:r>
      <w:r>
        <w:rPr>
          <w:rFonts w:eastAsia="宋体" w:hint="eastAsia"/>
          <w:b/>
          <w:lang w:eastAsia="zh-CN"/>
        </w:rPr>
        <w:t xml:space="preserve"> </w:t>
      </w:r>
      <w:r w:rsidR="0026632A" w:rsidRPr="0026632A">
        <w:rPr>
          <w:rFonts w:eastAsia="宋体"/>
          <w:b/>
          <w:lang w:eastAsia="zh-CN"/>
        </w:rPr>
        <w:t>Support X&gt;1 time domain resource(s) for D2R transmission(s) for Msg1 that is determined by a R2D transmission triggering random access</w:t>
      </w:r>
      <w:r>
        <w:rPr>
          <w:rFonts w:eastAsia="等线" w:hint="eastAsia"/>
          <w:b/>
          <w:bCs/>
          <w:lang w:val="en-US" w:eastAsia="zh-CN"/>
        </w:rPr>
        <w:t>.</w:t>
      </w:r>
    </w:p>
    <w:p w14:paraId="7C5DD0A5" w14:textId="7ED32DA5" w:rsidR="0064275C" w:rsidRPr="00DD0FBA" w:rsidRDefault="0064275C" w:rsidP="00AC5CA8">
      <w:pPr>
        <w:snapToGrid w:val="0"/>
        <w:spacing w:afterLines="50" w:after="120"/>
        <w:jc w:val="both"/>
        <w:rPr>
          <w:rFonts w:eastAsia="宋体"/>
          <w:b/>
          <w:lang w:eastAsia="zh-CN"/>
        </w:rPr>
      </w:pPr>
      <w:r>
        <w:rPr>
          <w:rFonts w:eastAsia="等线"/>
          <w:b/>
          <w:bCs/>
          <w:lang w:val="en-US" w:eastAsia="zh-CN"/>
        </w:rPr>
        <w:t>P</w:t>
      </w:r>
      <w:r>
        <w:rPr>
          <w:rFonts w:eastAsia="等线" w:hint="eastAsia"/>
          <w:b/>
          <w:bCs/>
          <w:lang w:val="en-US" w:eastAsia="zh-CN"/>
        </w:rPr>
        <w:t xml:space="preserve">roposal 12: </w:t>
      </w:r>
      <w:r w:rsidR="0026632A">
        <w:rPr>
          <w:rFonts w:eastAsia="等线" w:hint="eastAsia"/>
          <w:b/>
          <w:bCs/>
          <w:lang w:val="en-US" w:eastAsia="zh-CN"/>
        </w:rPr>
        <w:t>X is 2 when SFO is 10</w:t>
      </w:r>
      <w:r w:rsidR="0026632A" w:rsidRPr="008D67AF">
        <w:rPr>
          <w:rFonts w:eastAsia="等线" w:hint="eastAsia"/>
          <w:b/>
          <w:bCs/>
          <w:vertAlign w:val="superscript"/>
          <w:lang w:val="en-US" w:eastAsia="zh-CN"/>
        </w:rPr>
        <w:t>5</w:t>
      </w:r>
      <w:r w:rsidR="0026632A">
        <w:rPr>
          <w:rFonts w:eastAsia="等线" w:hint="eastAsia"/>
          <w:b/>
          <w:bCs/>
          <w:lang w:val="en-US" w:eastAsia="zh-CN"/>
        </w:rPr>
        <w:t xml:space="preserve"> ppm </w:t>
      </w:r>
      <w:r w:rsidR="0026632A">
        <w:rPr>
          <w:rFonts w:eastAsia="等线"/>
          <w:b/>
          <w:bCs/>
          <w:lang w:val="en-US" w:eastAsia="zh-CN"/>
        </w:rPr>
        <w:t>in Rel-19 for A</w:t>
      </w:r>
      <w:r w:rsidR="00B27F99">
        <w:rPr>
          <w:rFonts w:eastAsia="等线" w:hint="eastAsia"/>
          <w:b/>
          <w:bCs/>
          <w:lang w:val="en-US" w:eastAsia="zh-CN"/>
        </w:rPr>
        <w:t>-</w:t>
      </w:r>
      <w:r w:rsidR="0026632A">
        <w:rPr>
          <w:rFonts w:eastAsia="等线"/>
          <w:b/>
          <w:bCs/>
          <w:lang w:val="en-US" w:eastAsia="zh-CN"/>
        </w:rPr>
        <w:t xml:space="preserve">IoT device 1 </w:t>
      </w:r>
      <w:r w:rsidR="0026632A">
        <w:rPr>
          <w:rFonts w:eastAsia="等线" w:hint="eastAsia"/>
          <w:b/>
          <w:bCs/>
          <w:lang w:val="en-US" w:eastAsia="zh-CN"/>
        </w:rPr>
        <w:t xml:space="preserve">and a larger X can be indicated by reader </w:t>
      </w:r>
      <w:r w:rsidR="0026632A">
        <w:rPr>
          <w:rFonts w:eastAsia="等线"/>
          <w:b/>
          <w:bCs/>
          <w:lang w:val="en-US" w:eastAsia="zh-CN"/>
        </w:rPr>
        <w:t xml:space="preserve">for future release </w:t>
      </w:r>
      <w:r w:rsidR="0026632A">
        <w:rPr>
          <w:rFonts w:eastAsia="等线" w:hint="eastAsia"/>
          <w:b/>
          <w:bCs/>
          <w:lang w:val="en-US" w:eastAsia="zh-CN"/>
        </w:rPr>
        <w:t xml:space="preserve">when the SFO </w:t>
      </w:r>
      <w:r w:rsidR="0026632A">
        <w:rPr>
          <w:rFonts w:eastAsia="等线"/>
          <w:b/>
          <w:bCs/>
          <w:lang w:val="en-US" w:eastAsia="zh-CN"/>
        </w:rPr>
        <w:t xml:space="preserve">could be reduced </w:t>
      </w:r>
      <w:r w:rsidR="0026632A">
        <w:rPr>
          <w:rFonts w:eastAsia="等线" w:hint="eastAsia"/>
          <w:b/>
          <w:bCs/>
          <w:lang w:val="en-US" w:eastAsia="zh-CN"/>
        </w:rPr>
        <w:t>to be less than 10</w:t>
      </w:r>
      <w:r w:rsidR="0026632A" w:rsidRPr="008D67AF">
        <w:rPr>
          <w:rFonts w:eastAsia="等线" w:hint="eastAsia"/>
          <w:b/>
          <w:bCs/>
          <w:vertAlign w:val="superscript"/>
          <w:lang w:val="en-US" w:eastAsia="zh-CN"/>
        </w:rPr>
        <w:t>5</w:t>
      </w:r>
      <w:r w:rsidR="0026632A">
        <w:rPr>
          <w:rFonts w:eastAsia="等线" w:hint="eastAsia"/>
          <w:b/>
          <w:bCs/>
          <w:lang w:val="en-US" w:eastAsia="zh-CN"/>
        </w:rPr>
        <w:t xml:space="preserve"> ppm</w:t>
      </w:r>
      <w:r>
        <w:rPr>
          <w:rFonts w:eastAsia="等线" w:hint="eastAsia"/>
          <w:b/>
          <w:bCs/>
          <w:lang w:val="en-US" w:eastAsia="zh-CN"/>
        </w:rPr>
        <w:t>.</w:t>
      </w:r>
    </w:p>
    <w:p w14:paraId="361A3A43" w14:textId="63DDB826" w:rsidR="0064275C" w:rsidRPr="00834D03" w:rsidRDefault="0064275C" w:rsidP="00AC5CA8">
      <w:pPr>
        <w:snapToGrid w:val="0"/>
        <w:spacing w:afterLines="50" w:after="120"/>
        <w:jc w:val="both"/>
        <w:rPr>
          <w:rFonts w:eastAsiaTheme="minorEastAsia"/>
          <w:b/>
          <w:bCs/>
          <w:lang w:eastAsia="zh-CN"/>
        </w:rPr>
      </w:pPr>
      <w:r>
        <w:rPr>
          <w:rFonts w:eastAsia="宋体"/>
          <w:b/>
          <w:lang w:eastAsia="zh-CN"/>
        </w:rPr>
        <w:t>P</w:t>
      </w:r>
      <w:r>
        <w:rPr>
          <w:rFonts w:eastAsia="宋体" w:hint="eastAsia"/>
          <w:b/>
          <w:lang w:eastAsia="zh-CN"/>
        </w:rPr>
        <w:t xml:space="preserve">roposal 13: </w:t>
      </w:r>
      <w:r w:rsidR="0026632A">
        <w:rPr>
          <w:b/>
          <w:bCs/>
        </w:rPr>
        <w:t xml:space="preserve">In </w:t>
      </w:r>
      <w:r w:rsidR="0026632A">
        <w:rPr>
          <w:rFonts w:eastAsiaTheme="minorEastAsia" w:hint="eastAsia"/>
          <w:b/>
          <w:bCs/>
          <w:lang w:eastAsia="zh-CN"/>
        </w:rPr>
        <w:t>p</w:t>
      </w:r>
      <w:r w:rsidR="0026632A">
        <w:rPr>
          <w:b/>
          <w:bCs/>
        </w:rPr>
        <w:t>aging R2D control information, support</w:t>
      </w:r>
      <w:r w:rsidR="0026632A">
        <w:t xml:space="preserve"> </w:t>
      </w:r>
      <w:r w:rsidR="0026632A">
        <w:rPr>
          <w:b/>
          <w:bCs/>
        </w:rPr>
        <w:t>indicating</w:t>
      </w:r>
      <w:r w:rsidR="0026632A">
        <w:rPr>
          <w:rFonts w:eastAsia="宋体" w:hint="eastAsia"/>
          <w:b/>
          <w:lang w:eastAsia="zh-CN"/>
        </w:rPr>
        <w:t xml:space="preserve"> the time duration of an Msg1 transmission occasion,</w:t>
      </w:r>
      <w:r w:rsidR="0026632A" w:rsidRPr="00BD6339">
        <w:rPr>
          <w:b/>
        </w:rPr>
        <w:t xml:space="preserve"> </w:t>
      </w:r>
      <w:r w:rsidR="0026632A">
        <w:rPr>
          <w:rFonts w:eastAsiaTheme="minorEastAsia" w:hint="eastAsia"/>
          <w:b/>
          <w:lang w:eastAsia="zh-CN"/>
        </w:rPr>
        <w:t xml:space="preserve">which </w:t>
      </w:r>
      <w:r w:rsidR="0026632A">
        <w:rPr>
          <w:b/>
        </w:rPr>
        <w:t>minimize</w:t>
      </w:r>
      <w:r w:rsidR="0026632A">
        <w:rPr>
          <w:rFonts w:eastAsiaTheme="minorEastAsia" w:hint="eastAsia"/>
          <w:b/>
          <w:lang w:eastAsia="zh-CN"/>
        </w:rPr>
        <w:t>s</w:t>
      </w:r>
      <w:r w:rsidR="0026632A">
        <w:rPr>
          <w:b/>
        </w:rPr>
        <w:t xml:space="preserve"> the signalling overhead</w:t>
      </w:r>
      <w:r w:rsidR="0026632A">
        <w:rPr>
          <w:rFonts w:eastAsia="宋体" w:hint="eastAsia"/>
          <w:b/>
          <w:lang w:eastAsia="zh-CN"/>
        </w:rPr>
        <w:t xml:space="preserve"> </w:t>
      </w:r>
      <w:r w:rsidR="0026632A">
        <w:rPr>
          <w:rFonts w:eastAsia="宋体"/>
          <w:b/>
          <w:lang w:eastAsia="zh-CN"/>
        </w:rPr>
        <w:t>compared</w:t>
      </w:r>
      <w:r w:rsidR="0026632A">
        <w:rPr>
          <w:rFonts w:eastAsia="宋体" w:hint="eastAsia"/>
          <w:b/>
          <w:lang w:eastAsia="zh-CN"/>
        </w:rPr>
        <w:t xml:space="preserve"> with indicating </w:t>
      </w:r>
      <w:r w:rsidR="0026632A" w:rsidRPr="00855835">
        <w:rPr>
          <w:rFonts w:eastAsia="宋体" w:hint="eastAsia"/>
          <w:b/>
          <w:lang w:eastAsia="zh-CN"/>
        </w:rPr>
        <w:t>the time duration of guard time</w:t>
      </w:r>
      <w:r>
        <w:rPr>
          <w:rFonts w:eastAsia="宋体" w:hint="eastAsia"/>
          <w:b/>
          <w:lang w:eastAsia="zh-CN"/>
        </w:rPr>
        <w:t>.</w:t>
      </w:r>
    </w:p>
    <w:p w14:paraId="2739DA9B" w14:textId="4AB1669E" w:rsidR="0064275C" w:rsidRPr="00257F83" w:rsidRDefault="0064275C" w:rsidP="00AC5CA8">
      <w:pPr>
        <w:snapToGrid w:val="0"/>
        <w:spacing w:afterLines="50" w:after="120"/>
        <w:jc w:val="both"/>
        <w:rPr>
          <w:rFonts w:eastAsia="宋体"/>
          <w:b/>
          <w:lang w:eastAsia="zh-CN"/>
        </w:rPr>
      </w:pPr>
      <w:r w:rsidRPr="00257F83">
        <w:rPr>
          <w:rFonts w:eastAsia="宋体"/>
          <w:b/>
          <w:lang w:eastAsia="zh-CN"/>
        </w:rPr>
        <w:t>P</w:t>
      </w:r>
      <w:r w:rsidRPr="00257F83">
        <w:rPr>
          <w:rFonts w:eastAsia="宋体" w:hint="eastAsia"/>
          <w:b/>
          <w:lang w:eastAsia="zh-CN"/>
        </w:rPr>
        <w:t xml:space="preserve">roposal </w:t>
      </w:r>
      <w:r>
        <w:rPr>
          <w:rFonts w:eastAsia="宋体" w:hint="eastAsia"/>
          <w:b/>
          <w:lang w:eastAsia="zh-CN"/>
        </w:rPr>
        <w:t>14</w:t>
      </w:r>
      <w:r w:rsidRPr="00257F83">
        <w:rPr>
          <w:rFonts w:eastAsia="宋体" w:hint="eastAsia"/>
          <w:b/>
          <w:lang w:eastAsia="zh-CN"/>
        </w:rPr>
        <w:t xml:space="preserve">: </w:t>
      </w:r>
      <w:r w:rsidR="0026632A" w:rsidRPr="0026632A">
        <w:rPr>
          <w:rFonts w:eastAsia="宋体"/>
          <w:b/>
          <w:lang w:eastAsia="zh-CN"/>
        </w:rPr>
        <w:t>Msg1 transmissions from multiple A-IoT devices in FDMA should be transmitted with the same bit rate</w:t>
      </w:r>
      <w:r w:rsidRPr="00257F83">
        <w:rPr>
          <w:rFonts w:eastAsia="宋体" w:hint="eastAsia"/>
          <w:b/>
          <w:lang w:eastAsia="zh-CN"/>
        </w:rPr>
        <w:t>.</w:t>
      </w:r>
    </w:p>
    <w:p w14:paraId="3E950935" w14:textId="77777777" w:rsidR="0026632A" w:rsidRPr="009F2B07" w:rsidRDefault="0026632A" w:rsidP="00AC5CA8">
      <w:pPr>
        <w:pStyle w:val="B1"/>
        <w:snapToGrid w:val="0"/>
        <w:spacing w:afterLines="50" w:after="120"/>
        <w:jc w:val="both"/>
        <w:rPr>
          <w:rFonts w:eastAsiaTheme="minorEastAsia"/>
          <w:b/>
          <w:bCs/>
          <w:lang w:val="en-US" w:eastAsia="zh-CN"/>
        </w:rPr>
      </w:pPr>
      <w:r w:rsidRPr="009F2B07">
        <w:rPr>
          <w:rFonts w:eastAsiaTheme="minorEastAsia"/>
          <w:b/>
          <w:bCs/>
          <w:lang w:val="en-US" w:eastAsia="zh-CN"/>
        </w:rPr>
        <w:t>P</w:t>
      </w:r>
      <w:r w:rsidRPr="009F2B07">
        <w:rPr>
          <w:rFonts w:eastAsiaTheme="minorEastAsia" w:hint="eastAsia"/>
          <w:b/>
          <w:bCs/>
          <w:lang w:val="en-US" w:eastAsia="zh-CN"/>
        </w:rPr>
        <w:t xml:space="preserve">roposal </w:t>
      </w:r>
      <w:r>
        <w:rPr>
          <w:rFonts w:eastAsiaTheme="minorEastAsia" w:hint="eastAsia"/>
          <w:b/>
          <w:bCs/>
          <w:lang w:val="en-US" w:eastAsia="zh-CN"/>
        </w:rPr>
        <w:t>15</w:t>
      </w:r>
      <w:r w:rsidRPr="009F2B07">
        <w:rPr>
          <w:rFonts w:eastAsiaTheme="minorEastAsia" w:hint="eastAsia"/>
          <w:b/>
          <w:bCs/>
          <w:lang w:val="en-US" w:eastAsia="zh-CN"/>
        </w:rPr>
        <w:t>: Following options can be considered to indicate R values in CBRA.</w:t>
      </w:r>
    </w:p>
    <w:p w14:paraId="768F01A1" w14:textId="77777777" w:rsidR="0026632A" w:rsidRPr="009F2B07" w:rsidRDefault="0026632A" w:rsidP="00AC5CA8">
      <w:pPr>
        <w:pStyle w:val="B1"/>
        <w:numPr>
          <w:ilvl w:val="0"/>
          <w:numId w:val="90"/>
        </w:numPr>
        <w:tabs>
          <w:tab w:val="clear" w:pos="425"/>
        </w:tabs>
        <w:snapToGrid w:val="0"/>
        <w:spacing w:afterLines="50" w:after="120"/>
        <w:jc w:val="both"/>
        <w:rPr>
          <w:b/>
          <w:lang w:val="en-US" w:eastAsia="zh-CN"/>
        </w:rPr>
      </w:pPr>
      <w:r>
        <w:rPr>
          <w:b/>
          <w:lang w:val="en-US" w:eastAsia="zh-CN"/>
        </w:rPr>
        <w:t>O</w:t>
      </w:r>
      <w:r>
        <w:rPr>
          <w:rFonts w:hint="eastAsia"/>
          <w:b/>
          <w:lang w:val="en-US" w:eastAsia="zh-CN"/>
        </w:rPr>
        <w:t>ption 1:</w:t>
      </w:r>
      <w:r w:rsidRPr="009F2B07">
        <w:t xml:space="preserve"> </w:t>
      </w:r>
      <w:r w:rsidRPr="009F2B07">
        <w:rPr>
          <w:b/>
          <w:lang w:val="en-US" w:eastAsia="zh-CN"/>
        </w:rPr>
        <w:t xml:space="preserve">A set of SFS factor R values are predefined corresponding to one chip duration. </w:t>
      </w:r>
    </w:p>
    <w:p w14:paraId="673E7359" w14:textId="77777777" w:rsidR="0026632A" w:rsidRDefault="0026632A" w:rsidP="00AC5CA8">
      <w:pPr>
        <w:pStyle w:val="B1"/>
        <w:numPr>
          <w:ilvl w:val="0"/>
          <w:numId w:val="90"/>
        </w:numPr>
        <w:tabs>
          <w:tab w:val="clear" w:pos="425"/>
        </w:tabs>
        <w:snapToGrid w:val="0"/>
        <w:spacing w:afterLines="50" w:after="120"/>
        <w:jc w:val="both"/>
        <w:rPr>
          <w:b/>
          <w:lang w:val="en-US" w:eastAsia="zh-CN"/>
        </w:rPr>
      </w:pPr>
      <w:r w:rsidRPr="009F2B07">
        <w:rPr>
          <w:b/>
          <w:lang w:val="en-US" w:eastAsia="zh-CN"/>
        </w:rPr>
        <w:t xml:space="preserve">Option 2: The maximum SFS factor R is indicated by PRDCH control information. </w:t>
      </w:r>
    </w:p>
    <w:p w14:paraId="34D9AFF5" w14:textId="068B0164" w:rsidR="0064275C" w:rsidRPr="00D97510" w:rsidRDefault="0026632A" w:rsidP="00AC5CA8">
      <w:pPr>
        <w:pStyle w:val="B1"/>
        <w:numPr>
          <w:ilvl w:val="0"/>
          <w:numId w:val="90"/>
        </w:numPr>
        <w:tabs>
          <w:tab w:val="clear" w:pos="425"/>
        </w:tabs>
        <w:snapToGrid w:val="0"/>
        <w:spacing w:afterLines="50" w:after="120"/>
        <w:jc w:val="both"/>
        <w:rPr>
          <w:b/>
          <w:lang w:val="en-US" w:eastAsia="zh-CN"/>
        </w:rPr>
      </w:pPr>
      <w:r w:rsidRPr="00704D93">
        <w:rPr>
          <w:b/>
          <w:lang w:val="en-US" w:eastAsia="zh-CN"/>
        </w:rPr>
        <w:t>Option 3: The D2R chip duration is implicitly indicated by deriving from the control signaling of coded bit duration and SFS factor R.</w:t>
      </w:r>
    </w:p>
    <w:p w14:paraId="1E401469" w14:textId="6842C927" w:rsidR="0064275C" w:rsidRPr="00834D03" w:rsidRDefault="0064275C" w:rsidP="00AC5CA8">
      <w:pPr>
        <w:snapToGrid w:val="0"/>
        <w:spacing w:afterLines="50" w:after="120"/>
        <w:jc w:val="both"/>
        <w:rPr>
          <w:rFonts w:eastAsia="宋体"/>
          <w:b/>
          <w:lang w:eastAsia="zh-CN"/>
        </w:rPr>
      </w:pPr>
      <w:r w:rsidRPr="00834D03">
        <w:rPr>
          <w:rFonts w:eastAsia="宋体"/>
          <w:b/>
          <w:lang w:eastAsia="zh-CN"/>
        </w:rPr>
        <w:t xml:space="preserve">Proposal 16: The devices </w:t>
      </w:r>
      <w:r w:rsidR="0026713B">
        <w:rPr>
          <w:rFonts w:eastAsia="宋体" w:hint="eastAsia"/>
          <w:b/>
          <w:lang w:eastAsia="zh-CN"/>
        </w:rPr>
        <w:t>should</w:t>
      </w:r>
      <w:r w:rsidR="0026713B" w:rsidRPr="00834D03">
        <w:rPr>
          <w:rFonts w:eastAsia="宋体"/>
          <w:b/>
          <w:lang w:eastAsia="zh-CN"/>
        </w:rPr>
        <w:t xml:space="preserve"> </w:t>
      </w:r>
      <w:r w:rsidRPr="00834D03">
        <w:rPr>
          <w:rFonts w:eastAsia="宋体"/>
          <w:b/>
          <w:lang w:eastAsia="zh-CN"/>
        </w:rPr>
        <w:t xml:space="preserve">monitor the Msg2 from a common starting time for the </w:t>
      </w:r>
      <w:r w:rsidRPr="00834D03">
        <w:rPr>
          <w:rFonts w:eastAsia="宋体"/>
          <w:b/>
          <w:bCs/>
          <w:lang w:eastAsia="zh-CN"/>
        </w:rPr>
        <w:t>Msg2 transmission in response to multiple Msg1 transmissions</w:t>
      </w:r>
      <w:r w:rsidRPr="00834D03">
        <w:rPr>
          <w:rFonts w:eastAsia="宋体"/>
          <w:b/>
          <w:lang w:eastAsia="zh-CN"/>
        </w:rPr>
        <w:t>.</w:t>
      </w:r>
    </w:p>
    <w:p w14:paraId="1B5BC1C9" w14:textId="2C03BF66" w:rsidR="00D11020" w:rsidRDefault="00D11020" w:rsidP="00AC5CA8">
      <w:pPr>
        <w:snapToGrid w:val="0"/>
        <w:spacing w:afterLines="50" w:after="120"/>
        <w:jc w:val="both"/>
        <w:rPr>
          <w:rFonts w:eastAsia="宋体"/>
          <w:b/>
          <w:lang w:eastAsia="zh-CN"/>
        </w:rPr>
      </w:pPr>
      <w:r>
        <w:rPr>
          <w:rFonts w:eastAsia="宋体" w:hint="eastAsia"/>
          <w:b/>
          <w:lang w:eastAsia="zh-CN"/>
        </w:rPr>
        <w:t xml:space="preserve">Proposal 17: </w:t>
      </w:r>
      <w:r w:rsidR="0026632A" w:rsidRPr="0026632A">
        <w:rPr>
          <w:rFonts w:eastAsia="宋体"/>
          <w:b/>
          <w:lang w:eastAsia="zh-CN"/>
        </w:rPr>
        <w:t xml:space="preserve">The information of the time domain resource allocation for the Msg2 should be indicated by the PRDCH for </w:t>
      </w:r>
      <w:r w:rsidR="0026713B">
        <w:rPr>
          <w:rFonts w:eastAsia="宋体" w:hint="eastAsia"/>
          <w:b/>
          <w:lang w:eastAsia="zh-CN"/>
        </w:rPr>
        <w:t>p</w:t>
      </w:r>
      <w:r w:rsidR="0026632A" w:rsidRPr="0026632A">
        <w:rPr>
          <w:rFonts w:eastAsia="宋体"/>
          <w:b/>
          <w:lang w:eastAsia="zh-CN"/>
        </w:rPr>
        <w:t>aging, at least including an offset to the common reference point, the length of Msg2 and the number of PRDCHs for the Msg2</w:t>
      </w:r>
      <w:r>
        <w:rPr>
          <w:rFonts w:eastAsia="宋体" w:hint="eastAsia"/>
          <w:b/>
          <w:lang w:eastAsia="zh-CN"/>
        </w:rPr>
        <w:t>.</w:t>
      </w:r>
    </w:p>
    <w:p w14:paraId="2A25F3FE" w14:textId="77777777" w:rsidR="00D11020" w:rsidRDefault="00D11020" w:rsidP="00AC5CA8">
      <w:pPr>
        <w:snapToGrid w:val="0"/>
        <w:spacing w:afterLines="50" w:after="120"/>
        <w:jc w:val="both"/>
        <w:rPr>
          <w:rFonts w:eastAsia="宋体"/>
          <w:b/>
          <w:bCs/>
          <w:lang w:eastAsia="zh-CN"/>
        </w:rPr>
      </w:pPr>
      <w:r w:rsidRPr="001442D4">
        <w:rPr>
          <w:rFonts w:eastAsia="宋体" w:hint="eastAsia"/>
          <w:b/>
          <w:lang w:eastAsia="zh-CN"/>
        </w:rPr>
        <w:t>Proposal</w:t>
      </w:r>
      <w:r>
        <w:rPr>
          <w:rFonts w:eastAsia="宋体" w:hint="eastAsia"/>
          <w:b/>
          <w:lang w:eastAsia="zh-CN"/>
        </w:rPr>
        <w:t xml:space="preserve"> 18</w:t>
      </w:r>
      <w:r w:rsidRPr="001442D4">
        <w:rPr>
          <w:rFonts w:eastAsia="宋体" w:hint="eastAsia"/>
          <w:b/>
          <w:lang w:eastAsia="zh-CN"/>
        </w:rPr>
        <w:t xml:space="preserve">: </w:t>
      </w:r>
      <w:r w:rsidRPr="001442D4">
        <w:rPr>
          <w:rFonts w:eastAsia="宋体" w:hint="eastAsia"/>
          <w:b/>
          <w:bCs/>
          <w:lang w:eastAsia="zh-CN"/>
        </w:rPr>
        <w:t>F</w:t>
      </w:r>
      <w:r w:rsidRPr="001442D4">
        <w:rPr>
          <w:rFonts w:eastAsia="宋体"/>
          <w:b/>
          <w:bCs/>
          <w:lang w:eastAsia="zh-CN"/>
        </w:rPr>
        <w:t>or Msg2 transmission in response to multiple Msg1 transmissions</w:t>
      </w:r>
      <w:r w:rsidRPr="001442D4">
        <w:rPr>
          <w:rFonts w:eastAsia="宋体" w:hint="eastAsia"/>
          <w:b/>
          <w:bCs/>
          <w:lang w:val="en-US" w:eastAsia="zh-CN"/>
        </w:rPr>
        <w:t>,</w:t>
      </w:r>
      <w:r>
        <w:rPr>
          <w:rFonts w:eastAsia="宋体" w:hint="eastAsia"/>
          <w:b/>
          <w:bCs/>
          <w:lang w:val="en-US" w:eastAsia="zh-CN"/>
        </w:rPr>
        <w:t xml:space="preserve"> the common starting time and the common reference time</w:t>
      </w:r>
      <w:r>
        <w:rPr>
          <w:rFonts w:eastAsia="宋体"/>
          <w:b/>
          <w:bCs/>
          <w:lang w:val="en-US" w:eastAsia="zh-CN"/>
        </w:rPr>
        <w:t xml:space="preserve"> </w:t>
      </w:r>
      <w:r>
        <w:rPr>
          <w:rFonts w:eastAsia="宋体" w:hint="eastAsia"/>
          <w:b/>
          <w:bCs/>
          <w:lang w:eastAsia="zh-CN"/>
        </w:rPr>
        <w:t>would be used to</w:t>
      </w:r>
      <w:r>
        <w:rPr>
          <w:rFonts w:eastAsia="宋体"/>
          <w:b/>
          <w:bCs/>
          <w:lang w:eastAsia="zh-CN"/>
        </w:rPr>
        <w:t xml:space="preserve"> </w:t>
      </w:r>
      <w:r>
        <w:rPr>
          <w:rFonts w:eastAsia="宋体" w:hint="eastAsia"/>
          <w:b/>
          <w:bCs/>
          <w:lang w:eastAsia="zh-CN"/>
        </w:rPr>
        <w:t>simpl</w:t>
      </w:r>
      <w:r>
        <w:rPr>
          <w:rFonts w:eastAsia="宋体"/>
          <w:b/>
          <w:bCs/>
          <w:lang w:eastAsia="zh-CN"/>
        </w:rPr>
        <w:t xml:space="preserve">ify the </w:t>
      </w:r>
      <w:r>
        <w:rPr>
          <w:rFonts w:eastAsia="宋体" w:hint="eastAsia"/>
          <w:b/>
          <w:bCs/>
          <w:lang w:eastAsia="zh-CN"/>
        </w:rPr>
        <w:t xml:space="preserve">implementation, since </w:t>
      </w:r>
      <w:r>
        <w:rPr>
          <w:rFonts w:eastAsia="宋体" w:hint="eastAsia"/>
          <w:b/>
          <w:bCs/>
          <w:lang w:val="en-US" w:eastAsia="zh-CN"/>
        </w:rPr>
        <w:t>the</w:t>
      </w:r>
      <w:r>
        <w:rPr>
          <w:rFonts w:eastAsia="宋体"/>
          <w:b/>
          <w:bCs/>
          <w:lang w:val="en-US" w:eastAsia="zh-CN"/>
        </w:rPr>
        <w:t xml:space="preserve"> SIP</w:t>
      </w:r>
      <w:r>
        <w:rPr>
          <w:rFonts w:eastAsia="宋体" w:hint="eastAsia"/>
          <w:b/>
          <w:bCs/>
          <w:lang w:val="en-US" w:eastAsia="zh-CN"/>
        </w:rPr>
        <w:t xml:space="preserve"> in PRDCH can</w:t>
      </w:r>
      <w:r>
        <w:rPr>
          <w:rFonts w:eastAsia="宋体"/>
          <w:b/>
          <w:bCs/>
          <w:lang w:val="en-US" w:eastAsia="zh-CN"/>
        </w:rPr>
        <w:t xml:space="preserve"> trigger </w:t>
      </w:r>
      <w:r>
        <w:rPr>
          <w:rFonts w:eastAsia="宋体" w:hint="eastAsia"/>
          <w:b/>
          <w:bCs/>
          <w:lang w:val="en-US" w:eastAsia="zh-CN"/>
        </w:rPr>
        <w:t xml:space="preserve">the </w:t>
      </w:r>
      <w:r>
        <w:rPr>
          <w:rFonts w:eastAsia="宋体"/>
          <w:b/>
          <w:bCs/>
          <w:lang w:val="en-US" w:eastAsia="zh-CN"/>
        </w:rPr>
        <w:t>PRDCH detection at the A-IoT device</w:t>
      </w:r>
      <w:r>
        <w:rPr>
          <w:rFonts w:eastAsia="宋体" w:hint="eastAsia"/>
          <w:b/>
          <w:bCs/>
          <w:lang w:eastAsia="zh-CN"/>
        </w:rPr>
        <w:t>.</w:t>
      </w:r>
    </w:p>
    <w:p w14:paraId="0D0E250D" w14:textId="683A07E9" w:rsidR="00D11020" w:rsidRPr="00100EDF" w:rsidRDefault="00D11020" w:rsidP="00AC5CA8">
      <w:pPr>
        <w:snapToGrid w:val="0"/>
        <w:spacing w:afterLines="50" w:after="120"/>
        <w:jc w:val="both"/>
        <w:rPr>
          <w:rFonts w:eastAsia="等线"/>
          <w:b/>
          <w:bCs/>
          <w:lang w:eastAsia="zh-CN"/>
        </w:rPr>
      </w:pPr>
      <w:r w:rsidRPr="00100EDF">
        <w:rPr>
          <w:rFonts w:eastAsia="等线" w:hint="eastAsia"/>
          <w:b/>
          <w:bCs/>
          <w:lang w:eastAsia="zh-CN"/>
        </w:rPr>
        <w:t xml:space="preserve">Proposal </w:t>
      </w:r>
      <w:r>
        <w:rPr>
          <w:rFonts w:eastAsia="等线" w:hint="eastAsia"/>
          <w:b/>
          <w:bCs/>
          <w:lang w:eastAsia="zh-CN"/>
        </w:rPr>
        <w:t>19</w:t>
      </w:r>
      <w:r w:rsidRPr="00100EDF">
        <w:rPr>
          <w:rFonts w:eastAsia="等线" w:hint="eastAsia"/>
          <w:b/>
          <w:bCs/>
          <w:lang w:eastAsia="zh-CN"/>
        </w:rPr>
        <w:t xml:space="preserve">: </w:t>
      </w:r>
      <w:r w:rsidR="0026632A" w:rsidRPr="0026632A">
        <w:rPr>
          <w:rFonts w:eastAsia="等线"/>
          <w:b/>
          <w:bCs/>
          <w:lang w:eastAsia="zh-CN"/>
        </w:rPr>
        <w:t>The maximum number of Msg1 responded by one Msg2 is dependent on the gNB implementation</w:t>
      </w:r>
      <w:r w:rsidRPr="00100EDF">
        <w:rPr>
          <w:rFonts w:eastAsia="等线"/>
          <w:b/>
          <w:bCs/>
          <w:lang w:eastAsia="zh-CN"/>
        </w:rPr>
        <w:t>.</w:t>
      </w:r>
    </w:p>
    <w:p w14:paraId="72B02C07" w14:textId="77777777" w:rsidR="00D11020" w:rsidRPr="00AC6052" w:rsidRDefault="00D11020" w:rsidP="00AC5CA8">
      <w:pPr>
        <w:snapToGrid w:val="0"/>
        <w:spacing w:afterLines="50" w:after="120"/>
        <w:jc w:val="both"/>
        <w:rPr>
          <w:rFonts w:eastAsia="宋体"/>
          <w:b/>
          <w:lang w:eastAsia="zh-CN"/>
        </w:rPr>
      </w:pPr>
      <w:r w:rsidRPr="00AC6052">
        <w:rPr>
          <w:rFonts w:eastAsia="宋体"/>
          <w:b/>
          <w:lang w:eastAsia="zh-CN"/>
        </w:rPr>
        <w:t>P</w:t>
      </w:r>
      <w:r w:rsidRPr="00AC6052">
        <w:rPr>
          <w:rFonts w:eastAsia="宋体" w:hint="eastAsia"/>
          <w:b/>
          <w:lang w:eastAsia="zh-CN"/>
        </w:rPr>
        <w:t xml:space="preserve">roposal </w:t>
      </w:r>
      <w:r>
        <w:rPr>
          <w:rFonts w:eastAsia="宋体" w:hint="eastAsia"/>
          <w:b/>
          <w:lang w:eastAsia="zh-CN"/>
        </w:rPr>
        <w:t>20</w:t>
      </w:r>
      <w:r w:rsidRPr="00AC6052">
        <w:rPr>
          <w:rFonts w:eastAsia="宋体" w:hint="eastAsia"/>
          <w:b/>
          <w:lang w:eastAsia="zh-CN"/>
        </w:rPr>
        <w:t>: N</w:t>
      </w:r>
      <w:r w:rsidRPr="00AC6052">
        <w:rPr>
          <w:rFonts w:eastAsia="宋体"/>
          <w:b/>
          <w:lang w:eastAsia="zh-CN"/>
        </w:rPr>
        <w:t>o need to support option 1 as a default if PRDCH does not provide the indication or based on a rule.</w:t>
      </w:r>
    </w:p>
    <w:p w14:paraId="6B95ED3F" w14:textId="663DB9E0" w:rsidR="00D11020" w:rsidRPr="00AC6052" w:rsidRDefault="00D11020" w:rsidP="00AC5CA8">
      <w:pPr>
        <w:widowControl w:val="0"/>
        <w:numPr>
          <w:ilvl w:val="0"/>
          <w:numId w:val="80"/>
        </w:numPr>
        <w:snapToGrid w:val="0"/>
        <w:spacing w:afterLines="50" w:after="120"/>
        <w:jc w:val="both"/>
        <w:rPr>
          <w:rFonts w:eastAsia="宋体"/>
          <w:b/>
          <w:lang w:eastAsia="zh-CN"/>
        </w:rPr>
      </w:pPr>
      <w:r w:rsidRPr="00AC6052">
        <w:rPr>
          <w:rFonts w:eastAsia="宋体"/>
          <w:b/>
          <w:lang w:eastAsia="zh-CN"/>
        </w:rPr>
        <w:t>Option 1: the frequency domain resource for Msg3 reuses the frequency domain resource for Msg1 for the same device</w:t>
      </w:r>
      <w:r w:rsidR="0026632A">
        <w:rPr>
          <w:rFonts w:eastAsia="宋体" w:hint="eastAsia"/>
          <w:b/>
          <w:lang w:eastAsia="zh-CN"/>
        </w:rPr>
        <w:t>.</w:t>
      </w:r>
    </w:p>
    <w:p w14:paraId="2FFD438B" w14:textId="77777777" w:rsidR="0026632A" w:rsidRPr="00AC6052" w:rsidRDefault="0026632A" w:rsidP="00AC5CA8">
      <w:pPr>
        <w:snapToGrid w:val="0"/>
        <w:spacing w:afterLines="50" w:after="120"/>
        <w:jc w:val="both"/>
        <w:rPr>
          <w:rFonts w:eastAsia="宋体"/>
          <w:b/>
          <w:lang w:eastAsia="zh-CN"/>
        </w:rPr>
      </w:pPr>
      <w:r w:rsidRPr="00AC6052">
        <w:rPr>
          <w:rFonts w:eastAsia="宋体"/>
          <w:b/>
          <w:lang w:eastAsia="zh-CN"/>
        </w:rPr>
        <w:t>P</w:t>
      </w:r>
      <w:r w:rsidRPr="00AC6052">
        <w:rPr>
          <w:rFonts w:eastAsia="宋体" w:hint="eastAsia"/>
          <w:b/>
          <w:lang w:eastAsia="zh-CN"/>
        </w:rPr>
        <w:t xml:space="preserve">roposal </w:t>
      </w:r>
      <w:r>
        <w:rPr>
          <w:rFonts w:eastAsia="宋体" w:hint="eastAsia"/>
          <w:b/>
          <w:lang w:eastAsia="zh-CN"/>
        </w:rPr>
        <w:t>21</w:t>
      </w:r>
      <w:r w:rsidRPr="00AC6052">
        <w:rPr>
          <w:rFonts w:eastAsia="宋体" w:hint="eastAsia"/>
          <w:b/>
          <w:lang w:eastAsia="zh-CN"/>
        </w:rPr>
        <w:t>: The frequency domain resource for each scheduled Msg3 transmission can be indicated in Msg2 by following two options:</w:t>
      </w:r>
    </w:p>
    <w:p w14:paraId="2214FDA8" w14:textId="77777777" w:rsidR="0026632A" w:rsidRPr="00AC6052" w:rsidRDefault="0026632A" w:rsidP="00AC5CA8">
      <w:pPr>
        <w:widowControl w:val="0"/>
        <w:numPr>
          <w:ilvl w:val="0"/>
          <w:numId w:val="81"/>
        </w:numPr>
        <w:snapToGrid w:val="0"/>
        <w:spacing w:afterLines="50" w:after="120"/>
        <w:jc w:val="both"/>
        <w:rPr>
          <w:rFonts w:eastAsia="宋体"/>
          <w:b/>
          <w:lang w:eastAsia="zh-CN"/>
        </w:rPr>
      </w:pPr>
      <w:r w:rsidRPr="00AC6052">
        <w:rPr>
          <w:rFonts w:eastAsia="宋体"/>
          <w:b/>
          <w:lang w:eastAsia="zh-CN"/>
        </w:rPr>
        <w:t>O</w:t>
      </w:r>
      <w:r w:rsidRPr="00AC6052">
        <w:rPr>
          <w:rFonts w:eastAsia="宋体" w:hint="eastAsia"/>
          <w:b/>
          <w:lang w:eastAsia="zh-CN"/>
        </w:rPr>
        <w:t xml:space="preserve">ption 1: </w:t>
      </w:r>
      <w:r w:rsidRPr="00AC6052">
        <w:rPr>
          <w:rFonts w:eastAsia="宋体"/>
          <w:b/>
          <w:lang w:eastAsia="zh-CN"/>
        </w:rPr>
        <w:t>{index#1, index#2}</w:t>
      </w:r>
      <w:r w:rsidRPr="00AC6052">
        <w:rPr>
          <w:rFonts w:eastAsia="宋体" w:hint="eastAsia"/>
          <w:b/>
          <w:lang w:eastAsia="zh-CN"/>
        </w:rPr>
        <w:t>, where index#1 poin</w:t>
      </w:r>
      <w:r>
        <w:rPr>
          <w:rFonts w:eastAsia="宋体"/>
          <w:b/>
          <w:lang w:eastAsia="zh-CN"/>
        </w:rPr>
        <w:t>ts</w:t>
      </w:r>
      <w:r w:rsidRPr="00AC6052">
        <w:rPr>
          <w:rFonts w:eastAsia="宋体" w:hint="eastAsia"/>
          <w:b/>
          <w:lang w:eastAsia="zh-CN"/>
        </w:rPr>
        <w:t xml:space="preserve"> to a D2R chip duration, index#2 point</w:t>
      </w:r>
      <w:r>
        <w:rPr>
          <w:rFonts w:eastAsia="宋体"/>
          <w:b/>
          <w:lang w:eastAsia="zh-CN"/>
        </w:rPr>
        <w:t>s</w:t>
      </w:r>
      <w:r w:rsidRPr="00AC6052">
        <w:rPr>
          <w:rFonts w:eastAsia="宋体" w:hint="eastAsia"/>
          <w:b/>
          <w:lang w:eastAsia="zh-CN"/>
        </w:rPr>
        <w:t xml:space="preserve"> to a value of R in the R value set corresponds to index#1. </w:t>
      </w:r>
      <w:r w:rsidRPr="00AC6052">
        <w:rPr>
          <w:rFonts w:eastAsia="宋体"/>
          <w:b/>
          <w:lang w:eastAsia="zh-CN"/>
        </w:rPr>
        <w:t xml:space="preserve">D2R bit duration </w:t>
      </w:r>
      <w:r w:rsidRPr="00AC6052">
        <w:rPr>
          <w:rFonts w:eastAsia="宋体" w:hint="eastAsia"/>
          <w:b/>
          <w:lang w:eastAsia="zh-CN"/>
        </w:rPr>
        <w:t xml:space="preserve">can be obtained </w:t>
      </w:r>
      <w:r w:rsidRPr="00AC6052">
        <w:rPr>
          <w:rFonts w:eastAsia="宋体"/>
          <w:b/>
          <w:lang w:eastAsia="zh-CN"/>
        </w:rPr>
        <w:t>by the indicated chip duration and the minimum value in the corresponding set of R</w:t>
      </w:r>
      <w:r>
        <w:rPr>
          <w:rFonts w:eastAsia="宋体"/>
          <w:b/>
          <w:lang w:eastAsia="zh-CN"/>
        </w:rPr>
        <w:t>;</w:t>
      </w:r>
    </w:p>
    <w:p w14:paraId="1A53E32C" w14:textId="77777777" w:rsidR="0026632A" w:rsidRDefault="0026632A" w:rsidP="00AC5CA8">
      <w:pPr>
        <w:widowControl w:val="0"/>
        <w:numPr>
          <w:ilvl w:val="0"/>
          <w:numId w:val="81"/>
        </w:numPr>
        <w:snapToGrid w:val="0"/>
        <w:spacing w:afterLines="50" w:after="120"/>
        <w:jc w:val="both"/>
        <w:rPr>
          <w:rFonts w:eastAsia="宋体"/>
          <w:b/>
          <w:lang w:eastAsia="zh-CN"/>
        </w:rPr>
      </w:pPr>
      <w:r w:rsidRPr="00AC6052">
        <w:rPr>
          <w:rFonts w:eastAsia="宋体"/>
          <w:b/>
          <w:lang w:eastAsia="zh-CN"/>
        </w:rPr>
        <w:lastRenderedPageBreak/>
        <w:t>O</w:t>
      </w:r>
      <w:r w:rsidRPr="00AC6052">
        <w:rPr>
          <w:rFonts w:eastAsia="宋体" w:hint="eastAsia"/>
          <w:b/>
          <w:lang w:eastAsia="zh-CN"/>
        </w:rPr>
        <w:t xml:space="preserve">ption 2: </w:t>
      </w:r>
      <w:r w:rsidRPr="00AC6052">
        <w:rPr>
          <w:rFonts w:eastAsia="宋体"/>
          <w:b/>
          <w:lang w:eastAsia="zh-CN"/>
        </w:rPr>
        <w:t>{D2R chip duration, R}</w:t>
      </w:r>
      <w:r w:rsidRPr="00AC6052">
        <w:rPr>
          <w:rFonts w:eastAsia="宋体" w:hint="eastAsia"/>
          <w:b/>
          <w:lang w:eastAsia="zh-CN"/>
        </w:rPr>
        <w:t xml:space="preserve">. </w:t>
      </w:r>
      <w:r w:rsidRPr="00AC6052">
        <w:rPr>
          <w:rFonts w:eastAsia="宋体"/>
          <w:b/>
          <w:lang w:eastAsia="zh-CN"/>
        </w:rPr>
        <w:t>D2R bit duration can be obtained by the indicated chip duration and</w:t>
      </w:r>
      <w:r w:rsidRPr="00AC6052">
        <w:rPr>
          <w:rFonts w:ascii="Calibri" w:eastAsia="宋体" w:hAnsi="Calibri"/>
          <w:kern w:val="2"/>
          <w:sz w:val="21"/>
          <w:szCs w:val="22"/>
          <w:lang w:val="en-US" w:eastAsia="zh-CN"/>
        </w:rPr>
        <w:t xml:space="preserve"> </w:t>
      </w:r>
      <w:r w:rsidRPr="00AC6052">
        <w:rPr>
          <w:rFonts w:eastAsia="宋体"/>
          <w:b/>
          <w:lang w:eastAsia="zh-CN"/>
        </w:rPr>
        <w:t>the minimum value in a predefined set of R, or by the bit rate related to TBS indication.</w:t>
      </w:r>
    </w:p>
    <w:p w14:paraId="1F3ED59B" w14:textId="0827E68C" w:rsidR="0026632A" w:rsidRPr="00834D03" w:rsidRDefault="0026632A" w:rsidP="00AC5CA8">
      <w:pPr>
        <w:widowControl w:val="0"/>
        <w:numPr>
          <w:ilvl w:val="0"/>
          <w:numId w:val="81"/>
        </w:numPr>
        <w:snapToGrid w:val="0"/>
        <w:spacing w:afterLines="50" w:after="120"/>
        <w:jc w:val="both"/>
        <w:rPr>
          <w:rFonts w:eastAsia="宋体"/>
          <w:b/>
          <w:lang w:eastAsia="zh-CN"/>
        </w:rPr>
      </w:pPr>
      <w:r w:rsidRPr="004620EB">
        <w:rPr>
          <w:rFonts w:eastAsia="宋体"/>
          <w:b/>
          <w:lang w:eastAsia="zh-CN"/>
        </w:rPr>
        <w:t xml:space="preserve">Option 3, the D2R chip duration is implicitly indicated by deriving from the control signalling of coded </w:t>
      </w:r>
      <w:r w:rsidR="000751DC">
        <w:rPr>
          <w:rFonts w:eastAsia="宋体"/>
          <w:b/>
          <w:lang w:eastAsia="zh-CN"/>
        </w:rPr>
        <w:t xml:space="preserve">bit duration and SFS factor R. </w:t>
      </w:r>
      <w:r w:rsidRPr="004620EB">
        <w:rPr>
          <w:rFonts w:eastAsia="宋体"/>
          <w:b/>
          <w:lang w:eastAsia="zh-CN"/>
        </w:rPr>
        <w:t>The coded bit would be the modulation symbol.</w:t>
      </w:r>
    </w:p>
    <w:p w14:paraId="206AD4F9" w14:textId="77777777" w:rsidR="00D11020" w:rsidRPr="00AC6052" w:rsidRDefault="00D11020" w:rsidP="00AC5CA8">
      <w:pPr>
        <w:snapToGrid w:val="0"/>
        <w:spacing w:afterLines="50" w:after="120"/>
        <w:jc w:val="both"/>
        <w:rPr>
          <w:rFonts w:eastAsia="宋体"/>
          <w:b/>
          <w:lang w:eastAsia="zh-CN"/>
        </w:rPr>
      </w:pPr>
      <w:r w:rsidRPr="00AC6052">
        <w:rPr>
          <w:rFonts w:eastAsia="宋体"/>
          <w:b/>
          <w:lang w:eastAsia="zh-CN"/>
        </w:rPr>
        <w:t>P</w:t>
      </w:r>
      <w:r w:rsidRPr="00AC6052">
        <w:rPr>
          <w:rFonts w:eastAsia="宋体" w:hint="eastAsia"/>
          <w:b/>
          <w:lang w:eastAsia="zh-CN"/>
        </w:rPr>
        <w:t xml:space="preserve">roposal </w:t>
      </w:r>
      <w:r>
        <w:rPr>
          <w:rFonts w:eastAsia="宋体" w:hint="eastAsia"/>
          <w:b/>
          <w:lang w:eastAsia="zh-CN"/>
        </w:rPr>
        <w:t>22</w:t>
      </w:r>
      <w:r w:rsidRPr="00AC6052">
        <w:rPr>
          <w:rFonts w:eastAsia="宋体" w:hint="eastAsia"/>
          <w:b/>
          <w:lang w:eastAsia="zh-CN"/>
        </w:rPr>
        <w:t xml:space="preserve">: </w:t>
      </w:r>
      <w:r w:rsidRPr="00AC6052">
        <w:rPr>
          <w:rFonts w:eastAsia="宋体"/>
          <w:b/>
          <w:lang w:eastAsia="zh-CN"/>
        </w:rPr>
        <w:t>For device 1</w:t>
      </w:r>
      <w:r w:rsidRPr="00AC6052">
        <w:rPr>
          <w:rFonts w:eastAsia="宋体" w:hint="eastAsia"/>
          <w:b/>
          <w:lang w:eastAsia="zh-CN"/>
        </w:rPr>
        <w:t xml:space="preserve"> with </w:t>
      </w:r>
      <w:r w:rsidRPr="00AC6052">
        <w:rPr>
          <w:rFonts w:eastAsia="宋体"/>
          <w:b/>
          <w:lang w:eastAsia="zh-CN"/>
        </w:rPr>
        <w:t>10</w:t>
      </w:r>
      <w:r w:rsidRPr="00AC6052">
        <w:rPr>
          <w:rFonts w:eastAsia="宋体"/>
          <w:b/>
          <w:vertAlign w:val="superscript"/>
          <w:lang w:eastAsia="zh-CN"/>
        </w:rPr>
        <w:t>5</w:t>
      </w:r>
      <w:r w:rsidRPr="00AC6052">
        <w:rPr>
          <w:rFonts w:eastAsia="宋体"/>
          <w:b/>
          <w:lang w:eastAsia="zh-CN"/>
        </w:rPr>
        <w:t xml:space="preserve"> ppm</w:t>
      </w:r>
      <w:r w:rsidRPr="00AC6052">
        <w:rPr>
          <w:rFonts w:eastAsia="宋体" w:hint="eastAsia"/>
          <w:b/>
          <w:lang w:eastAsia="zh-CN"/>
        </w:rPr>
        <w:t xml:space="preserve"> SFO</w:t>
      </w:r>
      <w:r w:rsidRPr="00AC6052">
        <w:rPr>
          <w:rFonts w:eastAsia="宋体"/>
          <w:b/>
          <w:lang w:eastAsia="zh-CN"/>
        </w:rPr>
        <w:t>, support X=1</w:t>
      </w:r>
      <w:r w:rsidRPr="00AC6052">
        <w:rPr>
          <w:rFonts w:eastAsia="宋体" w:hint="eastAsia"/>
          <w:b/>
          <w:lang w:eastAsia="zh-CN"/>
        </w:rPr>
        <w:t xml:space="preserve"> for Msg3.</w:t>
      </w:r>
    </w:p>
    <w:p w14:paraId="3D792142" w14:textId="77777777" w:rsidR="00D11020" w:rsidRPr="00AC6052" w:rsidRDefault="00D11020" w:rsidP="00AC5CA8">
      <w:pPr>
        <w:snapToGrid w:val="0"/>
        <w:spacing w:afterLines="50" w:after="120"/>
        <w:jc w:val="both"/>
        <w:rPr>
          <w:rFonts w:eastAsia="宋体"/>
          <w:b/>
          <w:lang w:eastAsia="zh-CN"/>
        </w:rPr>
      </w:pPr>
      <w:r w:rsidRPr="00AC6052">
        <w:rPr>
          <w:rFonts w:eastAsia="宋体"/>
          <w:b/>
          <w:lang w:eastAsia="zh-CN"/>
        </w:rPr>
        <w:t>P</w:t>
      </w:r>
      <w:r w:rsidRPr="00AC6052">
        <w:rPr>
          <w:rFonts w:eastAsia="宋体" w:hint="eastAsia"/>
          <w:b/>
          <w:lang w:eastAsia="zh-CN"/>
        </w:rPr>
        <w:t xml:space="preserve">roposal </w:t>
      </w:r>
      <w:r>
        <w:rPr>
          <w:rFonts w:eastAsia="宋体" w:hint="eastAsia"/>
          <w:b/>
          <w:lang w:eastAsia="zh-CN"/>
        </w:rPr>
        <w:t>23</w:t>
      </w:r>
      <w:r w:rsidRPr="00AC6052">
        <w:rPr>
          <w:rFonts w:eastAsia="宋体" w:hint="eastAsia"/>
          <w:b/>
          <w:lang w:eastAsia="zh-CN"/>
        </w:rPr>
        <w:t xml:space="preserve">: </w:t>
      </w:r>
      <w:r w:rsidRPr="00AC6052">
        <w:rPr>
          <w:rFonts w:eastAsia="宋体"/>
          <w:b/>
          <w:lang w:eastAsia="zh-CN"/>
        </w:rPr>
        <w:t xml:space="preserve">For the consistent design with Msg1 scheduling and the backward compatibility with the devices with higher capability for SFO estimation, </w:t>
      </w:r>
      <w:r w:rsidRPr="00AC6052">
        <w:rPr>
          <w:rFonts w:eastAsia="宋体" w:hint="eastAsia"/>
          <w:b/>
          <w:lang w:eastAsia="zh-CN"/>
        </w:rPr>
        <w:t>X&gt;1</w:t>
      </w:r>
      <w:r w:rsidRPr="00AC6052">
        <w:rPr>
          <w:rFonts w:eastAsia="宋体"/>
          <w:b/>
          <w:lang w:eastAsia="zh-CN"/>
        </w:rPr>
        <w:t xml:space="preserve"> </w:t>
      </w:r>
      <w:r w:rsidRPr="00AC6052">
        <w:rPr>
          <w:rFonts w:eastAsia="宋体" w:hint="eastAsia"/>
          <w:b/>
          <w:lang w:eastAsia="zh-CN"/>
        </w:rPr>
        <w:t>can</w:t>
      </w:r>
      <w:r w:rsidRPr="00AC6052">
        <w:rPr>
          <w:rFonts w:eastAsia="宋体"/>
          <w:b/>
          <w:lang w:eastAsia="zh-CN"/>
        </w:rPr>
        <w:t xml:space="preserve"> be considered for Msg3.</w:t>
      </w:r>
    </w:p>
    <w:p w14:paraId="6AFDC1C8" w14:textId="413BB57E" w:rsidR="00D11020" w:rsidRDefault="00D11020" w:rsidP="00AC5CA8">
      <w:pPr>
        <w:snapToGrid w:val="0"/>
        <w:spacing w:afterLines="50" w:after="120"/>
        <w:jc w:val="both"/>
        <w:rPr>
          <w:rFonts w:eastAsia="宋体"/>
          <w:b/>
          <w:lang w:eastAsia="zh-CN"/>
        </w:rPr>
      </w:pPr>
      <w:r>
        <w:rPr>
          <w:rFonts w:eastAsia="宋体" w:hint="eastAsia"/>
          <w:b/>
          <w:lang w:eastAsia="zh-CN"/>
        </w:rPr>
        <w:t>Proposal 24: Following options can be considered for time domain resource allocation for Msg3:</w:t>
      </w:r>
    </w:p>
    <w:p w14:paraId="6C67F0E4" w14:textId="77777777" w:rsidR="00D3596E" w:rsidRDefault="00D3596E" w:rsidP="00AC5CA8">
      <w:pPr>
        <w:widowControl w:val="0"/>
        <w:numPr>
          <w:ilvl w:val="0"/>
          <w:numId w:val="50"/>
        </w:numPr>
        <w:snapToGrid w:val="0"/>
        <w:spacing w:afterLines="50" w:after="120"/>
        <w:jc w:val="both"/>
        <w:rPr>
          <w:rFonts w:eastAsia="宋体" w:hint="eastAsia"/>
          <w:b/>
          <w:lang w:eastAsia="zh-CN"/>
        </w:rPr>
      </w:pPr>
      <w:r w:rsidRPr="00AC6052">
        <w:rPr>
          <w:rFonts w:eastAsia="宋体"/>
          <w:b/>
          <w:lang w:eastAsia="zh-CN"/>
        </w:rPr>
        <w:t xml:space="preserve">Option 1: </w:t>
      </w:r>
      <w:r>
        <w:rPr>
          <w:rFonts w:eastAsia="宋体" w:hint="eastAsia"/>
          <w:b/>
          <w:lang w:eastAsia="zh-CN"/>
        </w:rPr>
        <w:t>{</w:t>
      </w:r>
      <w:r w:rsidRPr="00CE70ED">
        <w:rPr>
          <w:rFonts w:eastAsia="宋体"/>
          <w:b/>
          <w:lang w:eastAsia="zh-CN"/>
        </w:rPr>
        <w:t xml:space="preserve"> </w:t>
      </w:r>
      <w:r>
        <w:rPr>
          <w:rFonts w:eastAsia="宋体"/>
          <w:b/>
          <w:lang w:eastAsia="zh-CN"/>
        </w:rPr>
        <w:t>T</w:t>
      </w:r>
      <w:r>
        <w:rPr>
          <w:rFonts w:eastAsia="宋体"/>
          <w:b/>
          <w:vertAlign w:val="subscript"/>
          <w:lang w:eastAsia="zh-CN"/>
        </w:rPr>
        <w:t>offset, 1</w:t>
      </w:r>
      <w:r>
        <w:rPr>
          <w:rFonts w:eastAsia="宋体" w:hint="eastAsia"/>
          <w:b/>
          <w:lang w:eastAsia="zh-CN"/>
        </w:rPr>
        <w:t xml:space="preserve">, N, </w:t>
      </w:r>
      <w:r>
        <w:rPr>
          <w:rFonts w:eastAsia="宋体"/>
          <w:b/>
          <w:lang w:eastAsia="zh-CN"/>
        </w:rPr>
        <w:t>T</w:t>
      </w:r>
      <w:r>
        <w:rPr>
          <w:rFonts w:eastAsia="宋体"/>
          <w:b/>
          <w:vertAlign w:val="subscript"/>
          <w:lang w:eastAsia="zh-CN"/>
        </w:rPr>
        <w:t>resource</w:t>
      </w:r>
      <w:r>
        <w:rPr>
          <w:rFonts w:eastAsia="宋体" w:hint="eastAsia"/>
          <w:b/>
          <w:lang w:eastAsia="zh-CN"/>
        </w:rPr>
        <w:t xml:space="preserve"> }.</w:t>
      </w:r>
    </w:p>
    <w:p w14:paraId="6A915243" w14:textId="77777777" w:rsidR="00D3596E" w:rsidRPr="0026713B" w:rsidRDefault="00D3596E" w:rsidP="00AC5CA8">
      <w:pPr>
        <w:widowControl w:val="0"/>
        <w:numPr>
          <w:ilvl w:val="0"/>
          <w:numId w:val="50"/>
        </w:numPr>
        <w:snapToGrid w:val="0"/>
        <w:spacing w:afterLines="50" w:after="120"/>
        <w:jc w:val="both"/>
        <w:rPr>
          <w:rFonts w:eastAsia="宋体"/>
          <w:b/>
          <w:lang w:eastAsia="zh-CN"/>
        </w:rPr>
      </w:pPr>
      <w:r w:rsidRPr="0026713B">
        <w:rPr>
          <w:rFonts w:eastAsia="宋体"/>
          <w:b/>
          <w:lang w:eastAsia="zh-CN"/>
        </w:rPr>
        <w:t>O</w:t>
      </w:r>
      <w:r w:rsidRPr="0026713B">
        <w:rPr>
          <w:rFonts w:eastAsia="宋体" w:hint="eastAsia"/>
          <w:b/>
          <w:lang w:eastAsia="zh-CN"/>
        </w:rPr>
        <w:t>ption 2: {</w:t>
      </w:r>
      <w:r w:rsidRPr="0026713B">
        <w:rPr>
          <w:rFonts w:eastAsia="宋体"/>
          <w:b/>
          <w:lang w:eastAsia="zh-CN"/>
        </w:rPr>
        <w:t xml:space="preserve"> T</w:t>
      </w:r>
      <w:r w:rsidRPr="0026713B">
        <w:rPr>
          <w:rFonts w:eastAsia="宋体"/>
          <w:b/>
          <w:vertAlign w:val="subscript"/>
          <w:lang w:eastAsia="zh-CN"/>
        </w:rPr>
        <w:t>offset, 1</w:t>
      </w:r>
      <w:r w:rsidRPr="0026713B">
        <w:rPr>
          <w:rFonts w:eastAsia="宋体" w:hint="eastAsia"/>
          <w:b/>
          <w:lang w:eastAsia="zh-CN"/>
        </w:rPr>
        <w:t xml:space="preserve">, N, </w:t>
      </w:r>
      <w:r w:rsidRPr="0026713B">
        <w:rPr>
          <w:rFonts w:eastAsia="宋体"/>
          <w:b/>
          <w:lang w:eastAsia="zh-CN"/>
        </w:rPr>
        <w:t>T</w:t>
      </w:r>
      <w:r w:rsidRPr="0026713B">
        <w:rPr>
          <w:rFonts w:eastAsia="宋体"/>
          <w:b/>
          <w:vertAlign w:val="subscript"/>
          <w:lang w:eastAsia="zh-CN"/>
        </w:rPr>
        <w:t>guard</w:t>
      </w:r>
      <w:r w:rsidRPr="0026713B">
        <w:rPr>
          <w:rFonts w:eastAsia="宋体" w:hint="eastAsia"/>
          <w:b/>
          <w:lang w:eastAsia="zh-CN"/>
        </w:rPr>
        <w:t xml:space="preserve"> }</w:t>
      </w:r>
    </w:p>
    <w:p w14:paraId="20142C6A" w14:textId="77777777" w:rsidR="00D11020" w:rsidRDefault="00D11020" w:rsidP="00AC5CA8">
      <w:pPr>
        <w:numPr>
          <w:ilvl w:val="2"/>
          <w:numId w:val="50"/>
        </w:numPr>
        <w:snapToGrid w:val="0"/>
        <w:spacing w:afterLines="50" w:after="120"/>
        <w:jc w:val="both"/>
        <w:rPr>
          <w:rFonts w:eastAsia="宋体"/>
          <w:b/>
          <w:lang w:eastAsia="zh-CN"/>
        </w:rPr>
      </w:pPr>
      <w:r>
        <w:rPr>
          <w:rFonts w:eastAsia="宋体"/>
          <w:b/>
          <w:lang w:eastAsia="zh-CN"/>
        </w:rPr>
        <w:t>T</w:t>
      </w:r>
      <w:r>
        <w:rPr>
          <w:rFonts w:eastAsia="宋体"/>
          <w:b/>
          <w:vertAlign w:val="subscript"/>
          <w:lang w:eastAsia="zh-CN"/>
        </w:rPr>
        <w:t>offset, 1</w:t>
      </w:r>
      <w:r>
        <w:rPr>
          <w:rFonts w:eastAsia="宋体" w:hint="eastAsia"/>
          <w:b/>
          <w:lang w:eastAsia="zh-CN"/>
        </w:rPr>
        <w:t xml:space="preserve">: </w:t>
      </w:r>
      <w:r>
        <w:rPr>
          <w:rFonts w:eastAsia="宋体"/>
          <w:b/>
          <w:lang w:eastAsia="zh-CN"/>
        </w:rPr>
        <w:t xml:space="preserve">the time period between the start time of the first </w:t>
      </w:r>
      <w:r>
        <w:rPr>
          <w:rFonts w:eastAsia="宋体" w:hint="eastAsia"/>
          <w:b/>
          <w:lang w:eastAsia="zh-CN"/>
        </w:rPr>
        <w:t xml:space="preserve">time </w:t>
      </w:r>
      <w:r>
        <w:rPr>
          <w:rFonts w:eastAsia="宋体"/>
          <w:b/>
          <w:lang w:eastAsia="zh-CN"/>
        </w:rPr>
        <w:t>domain</w:t>
      </w:r>
      <w:r>
        <w:rPr>
          <w:rFonts w:eastAsia="宋体" w:hint="eastAsia"/>
          <w:b/>
          <w:lang w:eastAsia="zh-CN"/>
        </w:rPr>
        <w:t xml:space="preserve"> </w:t>
      </w:r>
      <w:r>
        <w:rPr>
          <w:rFonts w:eastAsia="宋体"/>
          <w:b/>
          <w:lang w:eastAsia="zh-CN"/>
        </w:rPr>
        <w:t>resource for Msg3 transmission and its reference time</w:t>
      </w:r>
      <w:r>
        <w:rPr>
          <w:rFonts w:eastAsia="宋体" w:hint="eastAsia"/>
          <w:b/>
          <w:lang w:eastAsia="zh-CN"/>
        </w:rPr>
        <w:t>.</w:t>
      </w:r>
    </w:p>
    <w:p w14:paraId="40F89189" w14:textId="77777777" w:rsidR="00D11020" w:rsidRDefault="00D11020" w:rsidP="00AC5CA8">
      <w:pPr>
        <w:numPr>
          <w:ilvl w:val="2"/>
          <w:numId w:val="50"/>
        </w:numPr>
        <w:snapToGrid w:val="0"/>
        <w:spacing w:afterLines="50" w:after="120"/>
        <w:jc w:val="both"/>
        <w:rPr>
          <w:rFonts w:eastAsia="宋体"/>
          <w:b/>
          <w:lang w:eastAsia="zh-CN"/>
        </w:rPr>
      </w:pPr>
      <w:r>
        <w:rPr>
          <w:rFonts w:eastAsia="宋体" w:hint="eastAsia"/>
          <w:b/>
          <w:lang w:eastAsia="zh-CN"/>
        </w:rPr>
        <w:t>N: T</w:t>
      </w:r>
      <w:r>
        <w:rPr>
          <w:rFonts w:eastAsia="宋体"/>
          <w:b/>
          <w:lang w:eastAsia="zh-CN"/>
        </w:rPr>
        <w:t xml:space="preserve">he number of TDMAed </w:t>
      </w:r>
      <w:r>
        <w:rPr>
          <w:rFonts w:eastAsia="宋体" w:hint="eastAsia"/>
          <w:b/>
          <w:lang w:eastAsia="zh-CN"/>
        </w:rPr>
        <w:t xml:space="preserve">time domain </w:t>
      </w:r>
      <w:r>
        <w:rPr>
          <w:rFonts w:eastAsia="宋体"/>
          <w:b/>
          <w:lang w:eastAsia="zh-CN"/>
        </w:rPr>
        <w:t>resources for Msg3</w:t>
      </w:r>
    </w:p>
    <w:p w14:paraId="1AF402FF" w14:textId="77777777" w:rsidR="00D11020" w:rsidRDefault="00D11020" w:rsidP="00AC5CA8">
      <w:pPr>
        <w:numPr>
          <w:ilvl w:val="2"/>
          <w:numId w:val="50"/>
        </w:numPr>
        <w:snapToGrid w:val="0"/>
        <w:spacing w:afterLines="50" w:after="120"/>
        <w:jc w:val="both"/>
        <w:rPr>
          <w:rFonts w:eastAsia="宋体"/>
          <w:b/>
          <w:lang w:eastAsia="zh-CN"/>
        </w:rPr>
      </w:pPr>
      <w:r>
        <w:rPr>
          <w:rFonts w:eastAsia="宋体"/>
          <w:b/>
          <w:lang w:eastAsia="zh-CN"/>
        </w:rPr>
        <w:t>T</w:t>
      </w:r>
      <w:r>
        <w:rPr>
          <w:rFonts w:eastAsia="宋体"/>
          <w:b/>
          <w:vertAlign w:val="subscript"/>
          <w:lang w:eastAsia="zh-CN"/>
        </w:rPr>
        <w:t>resource</w:t>
      </w:r>
      <w:r>
        <w:rPr>
          <w:rFonts w:eastAsia="宋体" w:hint="eastAsia"/>
          <w:b/>
          <w:lang w:eastAsia="zh-CN"/>
        </w:rPr>
        <w:t xml:space="preserve">: </w:t>
      </w:r>
      <w:r>
        <w:rPr>
          <w:rFonts w:eastAsia="宋体"/>
          <w:b/>
          <w:lang w:eastAsia="zh-CN"/>
        </w:rPr>
        <w:t xml:space="preserve">the time duration of one </w:t>
      </w:r>
      <w:r>
        <w:rPr>
          <w:rFonts w:eastAsia="宋体" w:hint="eastAsia"/>
          <w:b/>
          <w:lang w:eastAsia="zh-CN"/>
        </w:rPr>
        <w:t xml:space="preserve">time domain </w:t>
      </w:r>
      <w:r>
        <w:rPr>
          <w:rFonts w:eastAsia="宋体"/>
          <w:b/>
          <w:lang w:eastAsia="zh-CN"/>
        </w:rPr>
        <w:t>resource, which including the signal length T</w:t>
      </w:r>
      <w:r>
        <w:rPr>
          <w:rFonts w:eastAsia="宋体"/>
          <w:b/>
          <w:vertAlign w:val="subscript"/>
          <w:lang w:eastAsia="zh-CN"/>
        </w:rPr>
        <w:t>signal</w:t>
      </w:r>
      <w:r>
        <w:rPr>
          <w:rFonts w:eastAsia="宋体"/>
          <w:b/>
          <w:lang w:eastAsia="zh-CN"/>
        </w:rPr>
        <w:t xml:space="preserve"> and the guard time between two adjacent </w:t>
      </w:r>
      <w:r>
        <w:rPr>
          <w:rFonts w:eastAsia="宋体" w:hint="eastAsia"/>
          <w:b/>
          <w:lang w:eastAsia="zh-CN"/>
        </w:rPr>
        <w:t xml:space="preserve">time domain </w:t>
      </w:r>
      <w:r>
        <w:rPr>
          <w:rFonts w:eastAsia="宋体"/>
          <w:b/>
          <w:lang w:eastAsia="zh-CN"/>
        </w:rPr>
        <w:t>resource</w:t>
      </w:r>
      <w:r>
        <w:rPr>
          <w:rFonts w:eastAsia="宋体" w:hint="eastAsia"/>
          <w:b/>
          <w:lang w:eastAsia="zh-CN"/>
        </w:rPr>
        <w:t>s</w:t>
      </w:r>
      <w:r>
        <w:rPr>
          <w:rFonts w:eastAsia="宋体"/>
          <w:b/>
          <w:lang w:eastAsia="zh-CN"/>
        </w:rPr>
        <w:t xml:space="preserve"> T</w:t>
      </w:r>
      <w:r>
        <w:rPr>
          <w:rFonts w:eastAsia="宋体"/>
          <w:b/>
          <w:vertAlign w:val="subscript"/>
          <w:lang w:eastAsia="zh-CN"/>
        </w:rPr>
        <w:t>guard</w:t>
      </w:r>
      <w:r>
        <w:rPr>
          <w:rFonts w:eastAsia="宋体" w:hint="eastAsia"/>
          <w:b/>
          <w:lang w:eastAsia="zh-CN"/>
        </w:rPr>
        <w:t>.</w:t>
      </w:r>
    </w:p>
    <w:p w14:paraId="1E23BC64" w14:textId="77777777" w:rsidR="00D11020" w:rsidRDefault="00D11020" w:rsidP="00AC5CA8">
      <w:pPr>
        <w:numPr>
          <w:ilvl w:val="2"/>
          <w:numId w:val="50"/>
        </w:numPr>
        <w:snapToGrid w:val="0"/>
        <w:spacing w:afterLines="50" w:after="120"/>
        <w:jc w:val="both"/>
        <w:rPr>
          <w:rFonts w:eastAsia="宋体"/>
          <w:b/>
          <w:lang w:eastAsia="zh-CN"/>
        </w:rPr>
      </w:pPr>
      <w:r>
        <w:rPr>
          <w:rFonts w:eastAsia="宋体"/>
          <w:b/>
          <w:lang w:eastAsia="zh-CN"/>
        </w:rPr>
        <w:t>T</w:t>
      </w:r>
      <w:r>
        <w:rPr>
          <w:rFonts w:eastAsia="宋体"/>
          <w:b/>
          <w:vertAlign w:val="subscript"/>
          <w:lang w:eastAsia="zh-CN"/>
        </w:rPr>
        <w:t>guard</w:t>
      </w:r>
      <w:r>
        <w:rPr>
          <w:rFonts w:eastAsia="宋体" w:hint="eastAsia"/>
          <w:b/>
          <w:lang w:eastAsia="zh-CN"/>
        </w:rPr>
        <w:t xml:space="preserve">: </w:t>
      </w:r>
      <w:r>
        <w:rPr>
          <w:rFonts w:eastAsia="宋体"/>
          <w:b/>
          <w:lang w:eastAsia="zh-CN"/>
        </w:rPr>
        <w:t xml:space="preserve">the guard time between two adjacent </w:t>
      </w:r>
      <w:r>
        <w:rPr>
          <w:rFonts w:eastAsia="宋体" w:hint="eastAsia"/>
          <w:b/>
          <w:lang w:eastAsia="zh-CN"/>
        </w:rPr>
        <w:t xml:space="preserve">time domain </w:t>
      </w:r>
      <w:r>
        <w:rPr>
          <w:rFonts w:eastAsia="宋体"/>
          <w:b/>
          <w:lang w:eastAsia="zh-CN"/>
        </w:rPr>
        <w:t>resource</w:t>
      </w:r>
      <w:r>
        <w:rPr>
          <w:rFonts w:eastAsia="宋体" w:hint="eastAsia"/>
          <w:b/>
          <w:lang w:eastAsia="zh-CN"/>
        </w:rPr>
        <w:t>s.</w:t>
      </w:r>
    </w:p>
    <w:p w14:paraId="5BFF144E" w14:textId="77777777" w:rsidR="00D11020" w:rsidRPr="00834D03" w:rsidRDefault="00D11020" w:rsidP="00AC5CA8">
      <w:pPr>
        <w:snapToGrid w:val="0"/>
        <w:spacing w:afterLines="50" w:after="120"/>
        <w:jc w:val="both"/>
        <w:rPr>
          <w:rFonts w:eastAsia="宋体"/>
          <w:b/>
          <w:lang w:eastAsia="zh-CN"/>
        </w:rPr>
      </w:pPr>
      <w:r w:rsidRPr="00834D03">
        <w:rPr>
          <w:rFonts w:eastAsia="宋体"/>
          <w:b/>
        </w:rPr>
        <w:t xml:space="preserve">Proposal </w:t>
      </w:r>
      <w:r w:rsidRPr="00834D03">
        <w:rPr>
          <w:rFonts w:eastAsia="宋体"/>
          <w:b/>
          <w:lang w:eastAsia="zh-CN"/>
        </w:rPr>
        <w:t>25</w:t>
      </w:r>
      <w:r w:rsidRPr="00834D03">
        <w:rPr>
          <w:rFonts w:eastAsia="宋体"/>
          <w:b/>
        </w:rPr>
        <w:t>: OFDM symbol, slot and the minimum value of R2D and D2R chip duration supported by the device can be used as the time unit for indicating T</w:t>
      </w:r>
      <w:r w:rsidRPr="00834D03">
        <w:rPr>
          <w:rFonts w:eastAsia="宋体"/>
          <w:b/>
          <w:vertAlign w:val="subscript"/>
        </w:rPr>
        <w:t>offset, 1</w:t>
      </w:r>
      <w:r w:rsidRPr="00834D03">
        <w:rPr>
          <w:rFonts w:eastAsia="宋体"/>
          <w:b/>
        </w:rPr>
        <w:t>, T</w:t>
      </w:r>
      <w:r w:rsidRPr="00834D03">
        <w:rPr>
          <w:rFonts w:eastAsia="宋体"/>
          <w:b/>
          <w:vertAlign w:val="subscript"/>
        </w:rPr>
        <w:t>resource</w:t>
      </w:r>
      <w:r w:rsidRPr="00834D03">
        <w:rPr>
          <w:rFonts w:eastAsia="宋体"/>
          <w:b/>
        </w:rPr>
        <w:t xml:space="preserve"> and T</w:t>
      </w:r>
      <w:r w:rsidRPr="00834D03">
        <w:rPr>
          <w:rFonts w:eastAsia="宋体"/>
          <w:b/>
          <w:vertAlign w:val="subscript"/>
        </w:rPr>
        <w:t>guard</w:t>
      </w:r>
      <w:r w:rsidRPr="00834D03">
        <w:rPr>
          <w:rFonts w:eastAsia="宋体"/>
          <w:b/>
        </w:rPr>
        <w:t xml:space="preserve"> respectively.</w:t>
      </w:r>
    </w:p>
    <w:p w14:paraId="63BAD537" w14:textId="77777777" w:rsidR="00D11020" w:rsidRDefault="00D11020" w:rsidP="00644777">
      <w:pPr>
        <w:snapToGrid w:val="0"/>
        <w:spacing w:afterLines="50" w:after="120"/>
        <w:jc w:val="both"/>
        <w:rPr>
          <w:rFonts w:eastAsia="宋体"/>
          <w:b/>
          <w:lang w:eastAsia="zh-CN"/>
        </w:rPr>
      </w:pPr>
      <w:r>
        <w:rPr>
          <w:rFonts w:eastAsia="宋体"/>
          <w:b/>
          <w:lang w:eastAsia="zh-CN"/>
        </w:rPr>
        <w:t>P</w:t>
      </w:r>
      <w:r>
        <w:rPr>
          <w:rFonts w:eastAsia="宋体" w:hint="eastAsia"/>
          <w:b/>
          <w:lang w:eastAsia="zh-CN"/>
        </w:rPr>
        <w:t>roposal 26: C</w:t>
      </w:r>
      <w:r>
        <w:rPr>
          <w:rFonts w:eastAsia="宋体"/>
          <w:b/>
          <w:lang w:eastAsia="zh-CN"/>
        </w:rPr>
        <w:t>ollision resolution mechanism of Msg1 transmission needs to be designed</w:t>
      </w:r>
      <w:r>
        <w:rPr>
          <w:rFonts w:eastAsia="宋体" w:hint="eastAsia"/>
          <w:b/>
          <w:lang w:eastAsia="zh-CN"/>
        </w:rPr>
        <w:t xml:space="preserve"> to improve the</w:t>
      </w:r>
      <w:r w:rsidRPr="001616C6">
        <w:t xml:space="preserve"> </w:t>
      </w:r>
      <w:r>
        <w:rPr>
          <w:rFonts w:eastAsiaTheme="minorEastAsia" w:hint="eastAsia"/>
          <w:lang w:eastAsia="zh-CN"/>
        </w:rPr>
        <w:t>p</w:t>
      </w:r>
      <w:r w:rsidRPr="001616C6">
        <w:rPr>
          <w:rFonts w:eastAsia="宋体"/>
          <w:b/>
          <w:lang w:eastAsia="zh-CN"/>
        </w:rPr>
        <w:t xml:space="preserve">robability of successful </w:t>
      </w:r>
      <w:r>
        <w:rPr>
          <w:rFonts w:eastAsia="宋体" w:hint="eastAsia"/>
          <w:b/>
          <w:lang w:eastAsia="zh-CN"/>
        </w:rPr>
        <w:t xml:space="preserve">random </w:t>
      </w:r>
      <w:r w:rsidRPr="001616C6">
        <w:rPr>
          <w:rFonts w:eastAsia="宋体"/>
          <w:b/>
          <w:lang w:eastAsia="zh-CN"/>
        </w:rPr>
        <w:t>access</w:t>
      </w:r>
      <w:r>
        <w:rPr>
          <w:rFonts w:eastAsia="宋体" w:hint="eastAsia"/>
          <w:b/>
          <w:lang w:eastAsia="zh-CN"/>
        </w:rPr>
        <w:t>.</w:t>
      </w:r>
    </w:p>
    <w:p w14:paraId="119299DE" w14:textId="77777777" w:rsidR="00D11020" w:rsidRDefault="00D11020" w:rsidP="00AC5CA8">
      <w:pPr>
        <w:snapToGrid w:val="0"/>
        <w:spacing w:afterLines="50" w:after="120"/>
        <w:jc w:val="both"/>
        <w:rPr>
          <w:rFonts w:eastAsiaTheme="minorEastAsia"/>
          <w:b/>
          <w:lang w:eastAsia="zh-CN"/>
        </w:rPr>
      </w:pPr>
      <w:r>
        <w:rPr>
          <w:rFonts w:eastAsiaTheme="minorEastAsia" w:hint="eastAsia"/>
          <w:b/>
          <w:lang w:eastAsia="zh-CN"/>
        </w:rPr>
        <w:t xml:space="preserve">Proposal 27: For the </w:t>
      </w:r>
      <w:r>
        <w:rPr>
          <w:rFonts w:eastAsiaTheme="minorEastAsia"/>
          <w:b/>
          <w:bCs/>
          <w:lang w:eastAsia="zh-CN"/>
        </w:rPr>
        <w:t>Msg2 transmission in response to multiple Msg1 transmissions</w:t>
      </w:r>
      <w:r>
        <w:rPr>
          <w:rFonts w:eastAsiaTheme="minorEastAsia" w:hint="eastAsia"/>
          <w:b/>
          <w:bCs/>
          <w:lang w:eastAsia="zh-CN"/>
        </w:rPr>
        <w:t xml:space="preserve">, the device would monitor the PRDCHs for Msg2 from the first PRDCH until the one </w:t>
      </w:r>
      <w:r>
        <w:rPr>
          <w:rFonts w:eastAsiaTheme="minorEastAsia"/>
          <w:b/>
          <w:bCs/>
          <w:lang w:eastAsia="zh-CN"/>
        </w:rPr>
        <w:t>carrying</w:t>
      </w:r>
      <w:r>
        <w:rPr>
          <w:rFonts w:eastAsiaTheme="minorEastAsia" w:hint="eastAsia"/>
          <w:b/>
          <w:bCs/>
          <w:lang w:eastAsia="zh-CN"/>
        </w:rPr>
        <w:t xml:space="preserve"> its group ID and/or its device ID.</w:t>
      </w:r>
    </w:p>
    <w:p w14:paraId="4DAFC9EF" w14:textId="77777777" w:rsidR="00F03697" w:rsidRPr="007458DE" w:rsidRDefault="00F03697" w:rsidP="00AC5CA8">
      <w:pPr>
        <w:snapToGrid w:val="0"/>
        <w:spacing w:afterLines="50" w:after="120"/>
        <w:jc w:val="both"/>
        <w:rPr>
          <w:rFonts w:eastAsia="宋体"/>
          <w:b/>
          <w:kern w:val="2"/>
          <w:szCs w:val="22"/>
          <w:lang w:val="en-US" w:eastAsia="zh-CN"/>
        </w:rPr>
      </w:pPr>
      <w:r w:rsidRPr="007458DE">
        <w:rPr>
          <w:rFonts w:eastAsia="宋体"/>
          <w:b/>
          <w:kern w:val="2"/>
          <w:szCs w:val="22"/>
          <w:lang w:val="en-US" w:eastAsia="zh-CN"/>
        </w:rPr>
        <w:t>Proposal 28: The A-IoT device corresponds to the M-th ID in the Msg2 can use the M-th transmission resource indicated by Msg2 if the Msg2 schedules multiple A-IoT devices.</w:t>
      </w:r>
    </w:p>
    <w:p w14:paraId="412BBE87" w14:textId="77777777" w:rsidR="00F03697" w:rsidRPr="007458DE" w:rsidRDefault="00F03697" w:rsidP="00AC5CA8">
      <w:pPr>
        <w:snapToGrid w:val="0"/>
        <w:spacing w:afterLines="50" w:after="120"/>
        <w:jc w:val="both"/>
        <w:rPr>
          <w:rFonts w:eastAsia="宋体"/>
          <w:b/>
          <w:lang w:eastAsia="zh-CN"/>
        </w:rPr>
      </w:pPr>
      <w:r w:rsidRPr="007458DE">
        <w:rPr>
          <w:rFonts w:eastAsia="宋体"/>
          <w:b/>
          <w:lang w:eastAsia="zh-CN"/>
        </w:rPr>
        <w:t>Proposal 29: It is not necessary to define monitoring time window for A-IoT to receive Msg2.</w:t>
      </w:r>
    </w:p>
    <w:p w14:paraId="46392AFE" w14:textId="77777777" w:rsidR="00F03697" w:rsidRPr="007458DE" w:rsidRDefault="00F03697" w:rsidP="00AC5CA8">
      <w:pPr>
        <w:snapToGrid w:val="0"/>
        <w:spacing w:afterLines="50" w:after="120"/>
        <w:jc w:val="both"/>
        <w:rPr>
          <w:rFonts w:eastAsia="宋体"/>
          <w:b/>
          <w:lang w:eastAsia="zh-CN"/>
        </w:rPr>
      </w:pPr>
      <w:r w:rsidRPr="007458DE">
        <w:rPr>
          <w:rFonts w:eastAsia="宋体"/>
          <w:b/>
          <w:lang w:eastAsia="zh-CN"/>
        </w:rPr>
        <w:t>Proposal 30: The time resource for monitoring msg2, it can be determined by the reference time location, the time offset and the time duration of PRDCH for Msg2.</w:t>
      </w:r>
    </w:p>
    <w:p w14:paraId="05D871F3" w14:textId="77777777" w:rsidR="00D11020" w:rsidRDefault="00D11020" w:rsidP="00AC5CA8">
      <w:pPr>
        <w:snapToGrid w:val="0"/>
        <w:spacing w:afterLines="50" w:after="120"/>
        <w:jc w:val="both"/>
        <w:rPr>
          <w:rFonts w:eastAsiaTheme="minorEastAsia"/>
          <w:b/>
          <w:lang w:eastAsia="zh-CN"/>
        </w:rPr>
      </w:pPr>
      <w:r>
        <w:rPr>
          <w:rFonts w:eastAsiaTheme="minorEastAsia" w:hint="eastAsia"/>
          <w:b/>
          <w:lang w:eastAsia="zh-CN"/>
        </w:rPr>
        <w:t>Proposal 31: E</w:t>
      </w:r>
      <w:r>
        <w:rPr>
          <w:rFonts w:eastAsiaTheme="minorEastAsia"/>
          <w:b/>
          <w:lang w:eastAsia="zh-CN"/>
        </w:rPr>
        <w:t>nd of the R2D transmission carrying the Msg2 scheduling the A-IoT device</w:t>
      </w:r>
      <w:r>
        <w:rPr>
          <w:rFonts w:eastAsiaTheme="minorEastAsia" w:hint="eastAsia"/>
          <w:b/>
          <w:lang w:eastAsia="zh-CN"/>
        </w:rPr>
        <w:t xml:space="preserve"> can be used as the reference time </w:t>
      </w:r>
      <w:r>
        <w:rPr>
          <w:rFonts w:eastAsiaTheme="minorEastAsia"/>
          <w:b/>
          <w:lang w:eastAsia="zh-CN"/>
        </w:rPr>
        <w:t>for</w:t>
      </w:r>
      <w:r>
        <w:rPr>
          <w:rFonts w:eastAsiaTheme="minorEastAsia" w:hint="eastAsia"/>
          <w:b/>
          <w:lang w:eastAsia="zh-CN"/>
        </w:rPr>
        <w:t xml:space="preserve"> the A-IoT device to determine </w:t>
      </w:r>
      <w:r>
        <w:rPr>
          <w:rFonts w:eastAsiaTheme="minorEastAsia"/>
          <w:b/>
          <w:lang w:eastAsia="zh-CN"/>
        </w:rPr>
        <w:t xml:space="preserve">the starting time for </w:t>
      </w:r>
      <w:r>
        <w:rPr>
          <w:rFonts w:eastAsiaTheme="minorEastAsia" w:hint="eastAsia"/>
          <w:b/>
          <w:lang w:eastAsia="zh-CN"/>
        </w:rPr>
        <w:t>Msg3 transmission.</w:t>
      </w:r>
    </w:p>
    <w:p w14:paraId="5B982907" w14:textId="77777777" w:rsidR="00D11020" w:rsidRDefault="00D11020" w:rsidP="00AC5CA8">
      <w:pPr>
        <w:adjustRightInd w:val="0"/>
        <w:snapToGrid w:val="0"/>
        <w:spacing w:afterLines="50" w:after="120"/>
        <w:jc w:val="both"/>
        <w:rPr>
          <w:rFonts w:eastAsiaTheme="minorEastAsia"/>
          <w:b/>
          <w:bCs/>
          <w:lang w:eastAsia="zh-CN"/>
        </w:rPr>
      </w:pPr>
      <w:r>
        <w:rPr>
          <w:rFonts w:eastAsiaTheme="minorEastAsia"/>
          <w:b/>
          <w:bCs/>
          <w:lang w:val="en-US" w:eastAsia="zh-CN"/>
        </w:rPr>
        <w:t>P</w:t>
      </w:r>
      <w:r>
        <w:rPr>
          <w:rFonts w:eastAsiaTheme="minorEastAsia" w:hint="eastAsia"/>
          <w:b/>
          <w:bCs/>
          <w:lang w:val="en-US" w:eastAsia="zh-CN"/>
        </w:rPr>
        <w:t>roposal 32:</w:t>
      </w:r>
      <w:r>
        <w:rPr>
          <w:bCs/>
        </w:rPr>
        <w:t xml:space="preserve"> </w:t>
      </w:r>
      <w:r>
        <w:rPr>
          <w:b/>
          <w:bCs/>
        </w:rPr>
        <w:t>The corresponding D2R transmission timing T</w:t>
      </w:r>
      <w:r>
        <w:rPr>
          <w:b/>
          <w:bCs/>
          <w:vertAlign w:val="subscript"/>
        </w:rPr>
        <w:t>R2D</w:t>
      </w:r>
      <w:r>
        <w:rPr>
          <w:b/>
          <w:bCs/>
        </w:rPr>
        <w:t xml:space="preserve"> following a R2D transmission is determined based on the control information in the R2D transmission, where T</w:t>
      </w:r>
      <w:r>
        <w:rPr>
          <w:b/>
          <w:bCs/>
          <w:vertAlign w:val="subscript"/>
        </w:rPr>
        <w:t xml:space="preserve">R2D </w:t>
      </w:r>
      <w:r>
        <w:rPr>
          <w:b/>
          <w:bCs/>
        </w:rPr>
        <w:sym w:font="Symbol" w:char="F0B3"/>
      </w:r>
      <w:r>
        <w:rPr>
          <w:rFonts w:eastAsia="Microsoft YaHei UI"/>
          <w:b/>
          <w:bCs/>
        </w:rPr>
        <w:t xml:space="preserve"> </w:t>
      </w:r>
      <w:r>
        <w:rPr>
          <w:b/>
          <w:bCs/>
        </w:rPr>
        <w:t>T</w:t>
      </w:r>
      <w:r>
        <w:rPr>
          <w:b/>
          <w:bCs/>
          <w:vertAlign w:val="subscript"/>
        </w:rPr>
        <w:t>R2D_min</w:t>
      </w:r>
      <w:r>
        <w:rPr>
          <w:rFonts w:eastAsiaTheme="minorEastAsia" w:hint="eastAsia"/>
          <w:b/>
          <w:bCs/>
          <w:lang w:eastAsia="zh-CN"/>
        </w:rPr>
        <w:t>.</w:t>
      </w:r>
    </w:p>
    <w:p w14:paraId="776AE2C2" w14:textId="77777777" w:rsidR="00D11020" w:rsidRPr="00100EDF" w:rsidRDefault="00D11020" w:rsidP="00AC5CA8">
      <w:pPr>
        <w:widowControl w:val="0"/>
        <w:snapToGrid w:val="0"/>
        <w:spacing w:afterLines="50" w:after="120"/>
        <w:jc w:val="both"/>
        <w:rPr>
          <w:rFonts w:eastAsia="宋体"/>
          <w:b/>
          <w:kern w:val="2"/>
          <w:szCs w:val="22"/>
          <w:lang w:val="en-US" w:eastAsia="zh-CN"/>
        </w:rPr>
      </w:pPr>
      <w:r w:rsidRPr="00100EDF">
        <w:rPr>
          <w:rFonts w:eastAsia="宋体"/>
          <w:b/>
          <w:kern w:val="2"/>
          <w:szCs w:val="22"/>
          <w:lang w:val="en-US" w:eastAsia="zh-CN"/>
        </w:rPr>
        <w:t xml:space="preserve">Proposal </w:t>
      </w:r>
      <w:r>
        <w:rPr>
          <w:rFonts w:eastAsia="宋体" w:hint="eastAsia"/>
          <w:b/>
          <w:kern w:val="2"/>
          <w:szCs w:val="22"/>
          <w:lang w:val="en-US" w:eastAsia="zh-CN"/>
        </w:rPr>
        <w:t>33</w:t>
      </w:r>
      <w:r w:rsidRPr="00100EDF">
        <w:rPr>
          <w:rFonts w:eastAsia="宋体"/>
          <w:b/>
          <w:kern w:val="2"/>
          <w:szCs w:val="22"/>
          <w:lang w:val="en-US" w:eastAsia="zh-CN"/>
        </w:rPr>
        <w:t>: Considering the processing time required for A-IoT devices to decode PRDCH, one OFDM symbol can be considered as the value of T</w:t>
      </w:r>
      <w:r w:rsidRPr="00100EDF">
        <w:rPr>
          <w:rFonts w:eastAsia="宋体"/>
          <w:b/>
          <w:kern w:val="2"/>
          <w:szCs w:val="22"/>
          <w:vertAlign w:val="subscript"/>
          <w:lang w:val="en-US" w:eastAsia="zh-CN"/>
        </w:rPr>
        <w:t>R2D_min</w:t>
      </w:r>
      <w:r w:rsidRPr="00100EDF">
        <w:rPr>
          <w:rFonts w:eastAsia="宋体"/>
          <w:b/>
          <w:kern w:val="2"/>
          <w:szCs w:val="22"/>
          <w:lang w:val="en-US" w:eastAsia="zh-CN"/>
        </w:rPr>
        <w:t>.</w:t>
      </w:r>
    </w:p>
    <w:p w14:paraId="5A8A17EC" w14:textId="77777777" w:rsidR="0064275C" w:rsidRDefault="00D11020" w:rsidP="00AC5CA8">
      <w:pPr>
        <w:snapToGrid w:val="0"/>
        <w:spacing w:afterLines="50" w:after="120"/>
        <w:jc w:val="both"/>
        <w:rPr>
          <w:rFonts w:eastAsia="宋体"/>
          <w:b/>
          <w:kern w:val="2"/>
          <w:szCs w:val="22"/>
          <w:lang w:val="en-US" w:eastAsia="zh-CN"/>
        </w:rPr>
      </w:pPr>
      <w:r w:rsidRPr="00100EDF">
        <w:rPr>
          <w:rFonts w:eastAsia="宋体"/>
          <w:b/>
          <w:kern w:val="2"/>
          <w:szCs w:val="22"/>
          <w:lang w:val="en-US" w:eastAsia="zh-CN"/>
        </w:rPr>
        <w:t xml:space="preserve">Proposal </w:t>
      </w:r>
      <w:r>
        <w:rPr>
          <w:rFonts w:eastAsia="宋体" w:hint="eastAsia"/>
          <w:b/>
          <w:kern w:val="2"/>
          <w:szCs w:val="22"/>
          <w:lang w:val="en-US" w:eastAsia="zh-CN"/>
        </w:rPr>
        <w:t>34</w:t>
      </w:r>
      <w:r w:rsidRPr="00100EDF">
        <w:rPr>
          <w:rFonts w:eastAsia="宋体"/>
          <w:b/>
          <w:kern w:val="2"/>
          <w:szCs w:val="22"/>
          <w:lang w:val="en-US" w:eastAsia="zh-CN"/>
        </w:rPr>
        <w:t>: It’s not necessary to define the values of T</w:t>
      </w:r>
      <w:r w:rsidRPr="00100EDF">
        <w:rPr>
          <w:rFonts w:eastAsia="宋体"/>
          <w:b/>
          <w:kern w:val="2"/>
          <w:szCs w:val="22"/>
          <w:vertAlign w:val="subscript"/>
          <w:lang w:val="en-US" w:eastAsia="zh-CN"/>
        </w:rPr>
        <w:t>D2R_min</w:t>
      </w:r>
      <w:r w:rsidRPr="00100EDF">
        <w:rPr>
          <w:rFonts w:eastAsia="宋体"/>
          <w:b/>
          <w:kern w:val="2"/>
          <w:szCs w:val="22"/>
          <w:lang w:val="en-US" w:eastAsia="zh-CN"/>
        </w:rPr>
        <w:t>, T</w:t>
      </w:r>
      <w:r w:rsidRPr="00100EDF">
        <w:rPr>
          <w:rFonts w:eastAsia="宋体"/>
          <w:b/>
          <w:kern w:val="2"/>
          <w:szCs w:val="22"/>
          <w:vertAlign w:val="subscript"/>
          <w:lang w:val="en-US" w:eastAsia="zh-CN"/>
        </w:rPr>
        <w:t>D2R_max</w:t>
      </w:r>
      <w:r w:rsidRPr="00100EDF">
        <w:rPr>
          <w:rFonts w:eastAsia="宋体"/>
          <w:b/>
          <w:kern w:val="2"/>
          <w:szCs w:val="22"/>
          <w:lang w:val="en-US" w:eastAsia="zh-CN"/>
        </w:rPr>
        <w:t>, T</w:t>
      </w:r>
      <w:r w:rsidRPr="00100EDF">
        <w:rPr>
          <w:rFonts w:eastAsia="宋体"/>
          <w:b/>
          <w:kern w:val="2"/>
          <w:szCs w:val="22"/>
          <w:vertAlign w:val="subscript"/>
          <w:lang w:val="en-US" w:eastAsia="zh-CN"/>
        </w:rPr>
        <w:t>R2D_R2D_min</w:t>
      </w:r>
      <w:r w:rsidRPr="00100EDF">
        <w:rPr>
          <w:rFonts w:eastAsia="宋体"/>
          <w:b/>
          <w:kern w:val="2"/>
          <w:szCs w:val="22"/>
          <w:lang w:val="en-US" w:eastAsia="zh-CN"/>
        </w:rPr>
        <w:t xml:space="preserve"> and T</w:t>
      </w:r>
      <w:r w:rsidRPr="00100EDF">
        <w:rPr>
          <w:rFonts w:eastAsia="宋体"/>
          <w:b/>
          <w:kern w:val="2"/>
          <w:szCs w:val="22"/>
          <w:vertAlign w:val="subscript"/>
          <w:lang w:val="en-US" w:eastAsia="zh-CN"/>
        </w:rPr>
        <w:t>D2R_D2R_min</w:t>
      </w:r>
      <w:r w:rsidRPr="00100EDF">
        <w:rPr>
          <w:rFonts w:eastAsia="宋体"/>
          <w:b/>
          <w:kern w:val="2"/>
          <w:szCs w:val="22"/>
          <w:lang w:val="en-US" w:eastAsia="zh-CN"/>
        </w:rPr>
        <w:t xml:space="preserve"> in RAN1 specification</w:t>
      </w:r>
      <w:r>
        <w:rPr>
          <w:rFonts w:eastAsia="宋体" w:hint="eastAsia"/>
          <w:b/>
          <w:kern w:val="2"/>
          <w:szCs w:val="22"/>
          <w:lang w:val="en-US" w:eastAsia="zh-CN"/>
        </w:rPr>
        <w:t>.</w:t>
      </w:r>
    </w:p>
    <w:p w14:paraId="54ABAA22" w14:textId="77777777" w:rsidR="00F03697" w:rsidRPr="00AB26D5" w:rsidRDefault="00F03697" w:rsidP="00AC5CA8">
      <w:pPr>
        <w:spacing w:beforeLines="50" w:before="120"/>
        <w:jc w:val="both"/>
        <w:rPr>
          <w:rFonts w:eastAsiaTheme="minorEastAsia"/>
          <w:lang w:eastAsia="zh-CN"/>
        </w:rPr>
      </w:pPr>
      <w:r w:rsidRPr="000A73F7">
        <w:rPr>
          <w:rFonts w:eastAsia="宋体"/>
          <w:b/>
          <w:kern w:val="2"/>
          <w:lang w:val="en-US" w:eastAsia="zh-CN"/>
        </w:rPr>
        <w:t>Proposal</w:t>
      </w:r>
      <w:r>
        <w:rPr>
          <w:rFonts w:eastAsia="宋体" w:hint="eastAsia"/>
          <w:b/>
          <w:kern w:val="2"/>
          <w:lang w:val="en-US" w:eastAsia="zh-CN"/>
        </w:rPr>
        <w:t xml:space="preserve"> 35</w:t>
      </w:r>
      <w:r w:rsidRPr="000A73F7">
        <w:rPr>
          <w:rFonts w:eastAsia="宋体"/>
          <w:b/>
          <w:kern w:val="2"/>
          <w:lang w:val="en-US" w:eastAsia="zh-CN"/>
        </w:rPr>
        <w:t xml:space="preserve">: When Msg3 is segmented, 1 bit </w:t>
      </w:r>
      <w:r>
        <w:rPr>
          <w:rFonts w:eastAsia="宋体"/>
          <w:b/>
          <w:kern w:val="2"/>
          <w:lang w:val="en-US" w:eastAsia="zh-CN"/>
        </w:rPr>
        <w:t xml:space="preserve">of new data indicator </w:t>
      </w:r>
      <w:r w:rsidRPr="000A73F7">
        <w:rPr>
          <w:rFonts w:eastAsia="宋体"/>
          <w:b/>
          <w:kern w:val="2"/>
          <w:lang w:val="en-US" w:eastAsia="zh-CN"/>
        </w:rPr>
        <w:t>in the control information carried by Msg2 is needed to indicate the device to</w:t>
      </w:r>
      <w:r>
        <w:rPr>
          <w:rFonts w:eastAsia="宋体"/>
          <w:b/>
          <w:kern w:val="2"/>
          <w:lang w:val="en-US" w:eastAsia="zh-CN"/>
        </w:rPr>
        <w:t xml:space="preserve"> transmit the new data or </w:t>
      </w:r>
      <w:r w:rsidRPr="000A73F7">
        <w:rPr>
          <w:rFonts w:eastAsia="宋体"/>
          <w:b/>
          <w:kern w:val="2"/>
          <w:lang w:val="en-US" w:eastAsia="zh-CN"/>
        </w:rPr>
        <w:t>retransmi</w:t>
      </w:r>
      <w:r>
        <w:rPr>
          <w:rFonts w:eastAsia="宋体"/>
          <w:b/>
          <w:kern w:val="2"/>
          <w:lang w:val="en-US" w:eastAsia="zh-CN"/>
        </w:rPr>
        <w:t>ssion</w:t>
      </w:r>
      <w:r w:rsidRPr="000A73F7">
        <w:rPr>
          <w:rFonts w:eastAsia="宋体"/>
          <w:b/>
          <w:kern w:val="2"/>
          <w:lang w:val="en-US" w:eastAsia="zh-CN"/>
        </w:rPr>
        <w:t>.</w:t>
      </w:r>
    </w:p>
    <w:p w14:paraId="58F54384" w14:textId="77777777" w:rsidR="00D11020" w:rsidRPr="00100EDF" w:rsidRDefault="00D11020" w:rsidP="00AC5CA8">
      <w:pPr>
        <w:overflowPunct w:val="0"/>
        <w:autoSpaceDE w:val="0"/>
        <w:autoSpaceDN w:val="0"/>
        <w:adjustRightInd w:val="0"/>
        <w:snapToGrid w:val="0"/>
        <w:spacing w:afterLines="50" w:after="120"/>
        <w:jc w:val="both"/>
        <w:textAlignment w:val="baseline"/>
        <w:rPr>
          <w:rFonts w:eastAsia="等线"/>
          <w:b/>
          <w:lang w:eastAsia="zh-CN"/>
        </w:rPr>
      </w:pPr>
      <w:r w:rsidRPr="00100EDF">
        <w:rPr>
          <w:rFonts w:eastAsia="等线"/>
          <w:b/>
          <w:lang w:eastAsia="zh-CN"/>
        </w:rPr>
        <w:t xml:space="preserve">Proposal </w:t>
      </w:r>
      <w:r>
        <w:rPr>
          <w:rFonts w:eastAsia="等线" w:hint="eastAsia"/>
          <w:b/>
          <w:lang w:eastAsia="zh-CN"/>
        </w:rPr>
        <w:t>36</w:t>
      </w:r>
      <w:r w:rsidRPr="00100EDF">
        <w:rPr>
          <w:rFonts w:eastAsia="等线"/>
          <w:b/>
          <w:lang w:eastAsia="zh-CN"/>
        </w:rPr>
        <w:t xml:space="preserve">: </w:t>
      </w:r>
      <w:r>
        <w:rPr>
          <w:rFonts w:eastAsia="等线"/>
          <w:b/>
          <w:lang w:eastAsia="zh-CN"/>
        </w:rPr>
        <w:t>It</w:t>
      </w:r>
      <w:r>
        <w:rPr>
          <w:rFonts w:eastAsia="等线" w:hint="eastAsia"/>
          <w:b/>
          <w:lang w:eastAsia="zh-CN"/>
        </w:rPr>
        <w:t xml:space="preserve"> should be supported that joint</w:t>
      </w:r>
      <w:r w:rsidRPr="00100EDF">
        <w:rPr>
          <w:rFonts w:eastAsia="等线"/>
          <w:b/>
          <w:lang w:eastAsia="zh-CN"/>
        </w:rPr>
        <w:t xml:space="preserve"> CRC is</w:t>
      </w:r>
      <w:r>
        <w:rPr>
          <w:rFonts w:eastAsia="等线" w:hint="eastAsia"/>
          <w:b/>
          <w:lang w:eastAsia="zh-CN"/>
        </w:rPr>
        <w:t xml:space="preserve"> </w:t>
      </w:r>
      <w:r>
        <w:rPr>
          <w:rFonts w:eastAsia="等线"/>
          <w:b/>
          <w:lang w:eastAsia="zh-CN"/>
        </w:rPr>
        <w:t>attached</w:t>
      </w:r>
      <w:r>
        <w:rPr>
          <w:rFonts w:eastAsia="等线" w:hint="eastAsia"/>
          <w:b/>
          <w:lang w:eastAsia="zh-CN"/>
        </w:rPr>
        <w:t xml:space="preserve"> to R2D control information and R2D data</w:t>
      </w:r>
      <w:r w:rsidRPr="00100EDF">
        <w:rPr>
          <w:rFonts w:eastAsia="等线"/>
          <w:b/>
          <w:lang w:eastAsia="zh-CN"/>
        </w:rPr>
        <w:t>.</w:t>
      </w:r>
    </w:p>
    <w:p w14:paraId="3C843B29" w14:textId="77777777" w:rsidR="00F03697" w:rsidRDefault="00F03697" w:rsidP="00AC5CA8">
      <w:pPr>
        <w:overflowPunct w:val="0"/>
        <w:autoSpaceDE w:val="0"/>
        <w:autoSpaceDN w:val="0"/>
        <w:adjustRightInd w:val="0"/>
        <w:snapToGrid w:val="0"/>
        <w:spacing w:afterLines="50" w:after="120"/>
        <w:jc w:val="both"/>
        <w:textAlignment w:val="baseline"/>
        <w:rPr>
          <w:rFonts w:eastAsia="等线"/>
          <w:b/>
          <w:lang w:eastAsia="zh-CN"/>
        </w:rPr>
      </w:pPr>
      <w:r w:rsidRPr="00100EDF">
        <w:rPr>
          <w:rFonts w:eastAsia="等线"/>
          <w:b/>
          <w:lang w:eastAsia="zh-CN"/>
        </w:rPr>
        <w:t xml:space="preserve">Proposal </w:t>
      </w:r>
      <w:r>
        <w:rPr>
          <w:rFonts w:eastAsia="等线" w:hint="eastAsia"/>
          <w:b/>
          <w:lang w:eastAsia="zh-CN"/>
        </w:rPr>
        <w:t xml:space="preserve">37: </w:t>
      </w:r>
      <w:r>
        <w:rPr>
          <w:rFonts w:eastAsia="等线"/>
          <w:b/>
          <w:lang w:eastAsia="zh-CN"/>
        </w:rPr>
        <w:t xml:space="preserve">The R2D control information of </w:t>
      </w:r>
      <w:r w:rsidRPr="00100EDF">
        <w:rPr>
          <w:rFonts w:eastAsia="等线"/>
          <w:b/>
          <w:lang w:eastAsia="zh-CN"/>
        </w:rPr>
        <w:t xml:space="preserve">TBS </w:t>
      </w:r>
      <w:r>
        <w:rPr>
          <w:rFonts w:eastAsia="等线"/>
          <w:b/>
          <w:lang w:eastAsia="zh-CN"/>
        </w:rPr>
        <w:t xml:space="preserve">indication could be mapped </w:t>
      </w:r>
      <w:r w:rsidRPr="00100EDF">
        <w:rPr>
          <w:rFonts w:eastAsia="等线"/>
          <w:b/>
          <w:lang w:eastAsia="zh-CN"/>
        </w:rPr>
        <w:t xml:space="preserve">to </w:t>
      </w:r>
      <w:r>
        <w:rPr>
          <w:rFonts w:eastAsia="等线"/>
          <w:b/>
          <w:lang w:eastAsia="zh-CN"/>
        </w:rPr>
        <w:t xml:space="preserve">a set of </w:t>
      </w:r>
      <w:r w:rsidRPr="00100EDF">
        <w:rPr>
          <w:rFonts w:eastAsia="等线"/>
          <w:b/>
          <w:lang w:eastAsia="zh-CN"/>
        </w:rPr>
        <w:t>sequences to improve the reliability of R2D control information.</w:t>
      </w:r>
    </w:p>
    <w:p w14:paraId="3A7221B0" w14:textId="77777777" w:rsidR="00D11020" w:rsidRPr="005868BE" w:rsidRDefault="00D11020" w:rsidP="00AC5CA8">
      <w:pPr>
        <w:snapToGrid w:val="0"/>
        <w:spacing w:afterLines="50" w:after="120"/>
        <w:jc w:val="both"/>
        <w:rPr>
          <w:rFonts w:eastAsiaTheme="minorEastAsia"/>
          <w:b/>
          <w:lang w:val="en-US" w:eastAsia="zh-CN"/>
        </w:rPr>
      </w:pPr>
      <w:r w:rsidRPr="005868BE">
        <w:rPr>
          <w:rFonts w:eastAsiaTheme="minorEastAsia"/>
          <w:b/>
          <w:lang w:val="en-US" w:eastAsia="zh-CN"/>
        </w:rPr>
        <w:t>P</w:t>
      </w:r>
      <w:r w:rsidRPr="005868BE">
        <w:rPr>
          <w:rFonts w:eastAsiaTheme="minorEastAsia" w:hint="eastAsia"/>
          <w:b/>
          <w:lang w:val="en-US" w:eastAsia="zh-CN"/>
        </w:rPr>
        <w:t xml:space="preserve">roposal </w:t>
      </w:r>
      <w:r>
        <w:rPr>
          <w:rFonts w:eastAsiaTheme="minorEastAsia" w:hint="eastAsia"/>
          <w:b/>
          <w:lang w:val="en-US" w:eastAsia="zh-CN"/>
        </w:rPr>
        <w:t>38</w:t>
      </w:r>
      <w:r w:rsidRPr="005868BE">
        <w:rPr>
          <w:rFonts w:eastAsiaTheme="minorEastAsia" w:hint="eastAsia"/>
          <w:b/>
          <w:lang w:val="en-US" w:eastAsia="zh-CN"/>
        </w:rPr>
        <w:t>: A common PRDCH format can be designed for Paging and Msg2.</w:t>
      </w:r>
    </w:p>
    <w:p w14:paraId="47833787" w14:textId="77777777" w:rsidR="00D11020" w:rsidRPr="00D752C9" w:rsidRDefault="00D11020" w:rsidP="00AC5CA8">
      <w:pPr>
        <w:snapToGrid w:val="0"/>
        <w:spacing w:afterLines="50" w:after="120"/>
        <w:jc w:val="both"/>
        <w:rPr>
          <w:rFonts w:eastAsiaTheme="minorEastAsia"/>
          <w:b/>
          <w:lang w:eastAsia="zh-CN"/>
        </w:rPr>
      </w:pPr>
      <w:r>
        <w:rPr>
          <w:rFonts w:eastAsiaTheme="minorEastAsia"/>
          <w:b/>
          <w:lang w:eastAsia="zh-CN"/>
        </w:rPr>
        <w:t>P</w:t>
      </w:r>
      <w:r>
        <w:rPr>
          <w:rFonts w:eastAsiaTheme="minorEastAsia" w:hint="eastAsia"/>
          <w:b/>
          <w:lang w:eastAsia="zh-CN"/>
        </w:rPr>
        <w:t>roposal 39: Adopt the following table for scheduling information in PRDCH:</w:t>
      </w:r>
    </w:p>
    <w:tbl>
      <w:tblPr>
        <w:tblStyle w:val="aff7"/>
        <w:tblW w:w="0" w:type="auto"/>
        <w:jc w:val="center"/>
        <w:tblLook w:val="04A0" w:firstRow="1" w:lastRow="0" w:firstColumn="1" w:lastColumn="0" w:noHBand="0" w:noVBand="1"/>
      </w:tblPr>
      <w:tblGrid>
        <w:gridCol w:w="3231"/>
        <w:gridCol w:w="4025"/>
      </w:tblGrid>
      <w:tr w:rsidR="0026632A" w:rsidRPr="002D1031" w14:paraId="63FD3384" w14:textId="77777777" w:rsidTr="00E22005">
        <w:trPr>
          <w:jc w:val="center"/>
        </w:trPr>
        <w:tc>
          <w:tcPr>
            <w:tcW w:w="3231" w:type="dxa"/>
          </w:tcPr>
          <w:p w14:paraId="0A35C005" w14:textId="77777777" w:rsidR="0026632A" w:rsidRPr="002D1031" w:rsidRDefault="0026632A" w:rsidP="00E22005">
            <w:pPr>
              <w:snapToGrid w:val="0"/>
              <w:spacing w:after="0"/>
              <w:contextualSpacing/>
              <w:jc w:val="center"/>
              <w:rPr>
                <w:rFonts w:eastAsiaTheme="minorEastAsia"/>
                <w:b/>
                <w:lang w:eastAsia="zh-CN"/>
              </w:rPr>
            </w:pPr>
            <w:r w:rsidRPr="002D1031">
              <w:rPr>
                <w:rFonts w:eastAsiaTheme="minorEastAsia"/>
                <w:b/>
                <w:lang w:eastAsia="zh-CN"/>
              </w:rPr>
              <w:t>Field</w:t>
            </w:r>
          </w:p>
        </w:tc>
        <w:tc>
          <w:tcPr>
            <w:tcW w:w="4025" w:type="dxa"/>
          </w:tcPr>
          <w:p w14:paraId="4B144739" w14:textId="77777777" w:rsidR="0026632A" w:rsidRPr="002D1031" w:rsidRDefault="0026632A" w:rsidP="00E22005">
            <w:pPr>
              <w:snapToGrid w:val="0"/>
              <w:spacing w:after="0"/>
              <w:contextualSpacing/>
              <w:jc w:val="center"/>
              <w:rPr>
                <w:rFonts w:eastAsiaTheme="minorEastAsia"/>
                <w:b/>
                <w:lang w:eastAsia="zh-CN"/>
              </w:rPr>
            </w:pPr>
            <w:r w:rsidRPr="002D1031">
              <w:rPr>
                <w:rFonts w:eastAsiaTheme="minorEastAsia"/>
                <w:b/>
                <w:lang w:eastAsia="zh-CN"/>
              </w:rPr>
              <w:t>Length</w:t>
            </w:r>
          </w:p>
        </w:tc>
      </w:tr>
      <w:tr w:rsidR="0026632A" w:rsidRPr="002D1031" w14:paraId="06752416" w14:textId="77777777" w:rsidTr="00E22005">
        <w:trPr>
          <w:jc w:val="center"/>
        </w:trPr>
        <w:tc>
          <w:tcPr>
            <w:tcW w:w="3231" w:type="dxa"/>
          </w:tcPr>
          <w:p w14:paraId="03AE38AE" w14:textId="77777777" w:rsidR="0026632A" w:rsidRPr="002D1031" w:rsidRDefault="0026632A" w:rsidP="00E22005">
            <w:pPr>
              <w:snapToGrid w:val="0"/>
              <w:spacing w:after="0"/>
              <w:contextualSpacing/>
              <w:jc w:val="both"/>
              <w:rPr>
                <w:rFonts w:eastAsiaTheme="minorEastAsia"/>
                <w:b/>
                <w:lang w:eastAsia="zh-CN"/>
              </w:rPr>
            </w:pPr>
            <w:r w:rsidRPr="002D1031">
              <w:rPr>
                <w:rFonts w:eastAsiaTheme="minorEastAsia"/>
                <w:b/>
                <w:lang w:eastAsia="zh-CN"/>
              </w:rPr>
              <w:t>R2D TBS</w:t>
            </w:r>
          </w:p>
        </w:tc>
        <w:tc>
          <w:tcPr>
            <w:tcW w:w="4025" w:type="dxa"/>
          </w:tcPr>
          <w:p w14:paraId="4DC12A00" w14:textId="77777777" w:rsidR="0026632A" w:rsidRPr="00D703E3" w:rsidRDefault="0026632A" w:rsidP="00E22005">
            <w:pPr>
              <w:snapToGrid w:val="0"/>
              <w:spacing w:after="0"/>
              <w:contextualSpacing/>
              <w:jc w:val="both"/>
              <w:rPr>
                <w:rFonts w:eastAsiaTheme="minorEastAsia"/>
                <w:b/>
                <w:lang w:eastAsia="zh-CN"/>
              </w:rPr>
            </w:pPr>
            <w:r w:rsidRPr="002D1031">
              <w:rPr>
                <w:rFonts w:eastAsiaTheme="minorEastAsia"/>
                <w:b/>
                <w:lang w:eastAsia="zh-CN"/>
              </w:rPr>
              <w:t>8 bits</w:t>
            </w:r>
          </w:p>
        </w:tc>
      </w:tr>
      <w:tr w:rsidR="0026632A" w:rsidRPr="002D1031" w14:paraId="6536351A" w14:textId="77777777" w:rsidTr="00E22005">
        <w:trPr>
          <w:jc w:val="center"/>
        </w:trPr>
        <w:tc>
          <w:tcPr>
            <w:tcW w:w="3231" w:type="dxa"/>
          </w:tcPr>
          <w:p w14:paraId="56F60A8D" w14:textId="77777777" w:rsidR="0026632A" w:rsidRPr="002D1031" w:rsidRDefault="0026632A" w:rsidP="00E22005">
            <w:pPr>
              <w:snapToGrid w:val="0"/>
              <w:spacing w:after="0"/>
              <w:contextualSpacing/>
              <w:jc w:val="both"/>
              <w:rPr>
                <w:rFonts w:eastAsiaTheme="minorEastAsia"/>
                <w:b/>
                <w:lang w:eastAsia="zh-CN"/>
              </w:rPr>
            </w:pPr>
            <w:r w:rsidRPr="002D1031">
              <w:rPr>
                <w:rFonts w:eastAsiaTheme="minorEastAsia"/>
                <w:b/>
                <w:lang w:eastAsia="zh-CN"/>
              </w:rPr>
              <w:t>Access type</w:t>
            </w:r>
          </w:p>
        </w:tc>
        <w:tc>
          <w:tcPr>
            <w:tcW w:w="4025" w:type="dxa"/>
          </w:tcPr>
          <w:p w14:paraId="37FFA3A8" w14:textId="77777777" w:rsidR="0026632A" w:rsidRPr="00D932C4" w:rsidRDefault="0026632A" w:rsidP="00E22005">
            <w:pPr>
              <w:snapToGrid w:val="0"/>
              <w:spacing w:after="0"/>
              <w:jc w:val="both"/>
              <w:rPr>
                <w:rFonts w:eastAsiaTheme="minorEastAsia"/>
                <w:b/>
                <w:lang w:eastAsia="zh-CN"/>
              </w:rPr>
            </w:pPr>
            <w:r>
              <w:rPr>
                <w:rFonts w:eastAsiaTheme="minorEastAsia" w:hint="eastAsia"/>
                <w:b/>
                <w:lang w:eastAsia="zh-CN"/>
              </w:rPr>
              <w:t>5bits</w:t>
            </w:r>
          </w:p>
        </w:tc>
      </w:tr>
      <w:tr w:rsidR="0026632A" w:rsidRPr="002D1031" w14:paraId="217F013C" w14:textId="77777777" w:rsidTr="00E22005">
        <w:trPr>
          <w:jc w:val="center"/>
        </w:trPr>
        <w:tc>
          <w:tcPr>
            <w:tcW w:w="3231" w:type="dxa"/>
          </w:tcPr>
          <w:p w14:paraId="6BA014D0" w14:textId="77777777" w:rsidR="0026632A" w:rsidRPr="002D1031" w:rsidRDefault="0026632A" w:rsidP="00E22005">
            <w:pPr>
              <w:snapToGrid w:val="0"/>
              <w:spacing w:after="0"/>
              <w:contextualSpacing/>
              <w:jc w:val="both"/>
              <w:rPr>
                <w:rFonts w:eastAsiaTheme="minorEastAsia"/>
                <w:b/>
                <w:lang w:eastAsia="zh-CN"/>
              </w:rPr>
            </w:pPr>
            <w:r w:rsidRPr="002D1031">
              <w:rPr>
                <w:rFonts w:eastAsiaTheme="minorEastAsia"/>
                <w:b/>
                <w:lang w:eastAsia="zh-CN"/>
              </w:rPr>
              <w:t>D2R TBS</w:t>
            </w:r>
          </w:p>
        </w:tc>
        <w:tc>
          <w:tcPr>
            <w:tcW w:w="4025" w:type="dxa"/>
          </w:tcPr>
          <w:p w14:paraId="774B5EC1" w14:textId="1DC102C4" w:rsidR="0026632A" w:rsidRPr="00D703E3" w:rsidRDefault="0026632A" w:rsidP="00E22005">
            <w:pPr>
              <w:snapToGrid w:val="0"/>
              <w:spacing w:after="0"/>
              <w:contextualSpacing/>
              <w:jc w:val="both"/>
              <w:rPr>
                <w:rFonts w:eastAsiaTheme="minorEastAsia"/>
                <w:b/>
                <w:lang w:eastAsia="zh-CN"/>
              </w:rPr>
            </w:pPr>
            <w:r w:rsidRPr="002D1031">
              <w:rPr>
                <w:rFonts w:eastAsiaTheme="minorEastAsia"/>
                <w:b/>
                <w:lang w:eastAsia="zh-CN"/>
              </w:rPr>
              <w:t>5bits</w:t>
            </w:r>
          </w:p>
        </w:tc>
      </w:tr>
      <w:tr w:rsidR="0026632A" w:rsidRPr="002D1031" w14:paraId="2709DAD8" w14:textId="77777777" w:rsidTr="00E22005">
        <w:trPr>
          <w:jc w:val="center"/>
        </w:trPr>
        <w:tc>
          <w:tcPr>
            <w:tcW w:w="3231" w:type="dxa"/>
          </w:tcPr>
          <w:p w14:paraId="205F1CA9" w14:textId="77777777" w:rsidR="0026632A" w:rsidRPr="002D1031" w:rsidRDefault="0026632A" w:rsidP="00E22005">
            <w:pPr>
              <w:snapToGrid w:val="0"/>
              <w:spacing w:after="0"/>
              <w:contextualSpacing/>
              <w:jc w:val="both"/>
              <w:rPr>
                <w:rFonts w:eastAsiaTheme="minorEastAsia"/>
                <w:b/>
                <w:lang w:eastAsia="zh-CN"/>
              </w:rPr>
            </w:pPr>
            <w:r w:rsidRPr="002D1031">
              <w:rPr>
                <w:rFonts w:eastAsiaTheme="minorEastAsia"/>
                <w:b/>
                <w:lang w:eastAsia="zh-CN"/>
              </w:rPr>
              <w:t>Bit rate</w:t>
            </w:r>
          </w:p>
        </w:tc>
        <w:tc>
          <w:tcPr>
            <w:tcW w:w="4025" w:type="dxa"/>
          </w:tcPr>
          <w:p w14:paraId="7BDB4C45" w14:textId="1093DDD7" w:rsidR="0026632A" w:rsidRPr="00D703E3" w:rsidRDefault="0026632A" w:rsidP="00E22005">
            <w:pPr>
              <w:snapToGrid w:val="0"/>
              <w:spacing w:after="0"/>
              <w:contextualSpacing/>
              <w:jc w:val="both"/>
              <w:rPr>
                <w:rFonts w:eastAsiaTheme="minorEastAsia"/>
                <w:b/>
                <w:lang w:eastAsia="zh-CN"/>
              </w:rPr>
            </w:pPr>
            <w:r w:rsidRPr="002D1031">
              <w:rPr>
                <w:rFonts w:eastAsiaTheme="minorEastAsia"/>
                <w:b/>
                <w:lang w:eastAsia="zh-CN"/>
              </w:rPr>
              <w:t>3bits</w:t>
            </w:r>
          </w:p>
        </w:tc>
      </w:tr>
      <w:tr w:rsidR="0026632A" w:rsidRPr="002D1031" w14:paraId="58642BBC" w14:textId="77777777" w:rsidTr="00E22005">
        <w:trPr>
          <w:jc w:val="center"/>
        </w:trPr>
        <w:tc>
          <w:tcPr>
            <w:tcW w:w="3231" w:type="dxa"/>
          </w:tcPr>
          <w:p w14:paraId="401D59F9" w14:textId="77777777" w:rsidR="0026632A" w:rsidRPr="002D1031" w:rsidRDefault="0026632A" w:rsidP="00E22005">
            <w:pPr>
              <w:snapToGrid w:val="0"/>
              <w:spacing w:after="0"/>
              <w:contextualSpacing/>
              <w:jc w:val="both"/>
              <w:rPr>
                <w:rFonts w:eastAsiaTheme="minorEastAsia"/>
                <w:b/>
                <w:lang w:eastAsia="zh-CN"/>
              </w:rPr>
            </w:pPr>
            <w:r w:rsidRPr="002D1031">
              <w:rPr>
                <w:rFonts w:eastAsiaTheme="minorEastAsia"/>
                <w:b/>
                <w:lang w:eastAsia="zh-CN"/>
              </w:rPr>
              <w:lastRenderedPageBreak/>
              <w:t>FEC enabling</w:t>
            </w:r>
          </w:p>
        </w:tc>
        <w:tc>
          <w:tcPr>
            <w:tcW w:w="4025" w:type="dxa"/>
          </w:tcPr>
          <w:p w14:paraId="41118690" w14:textId="13B24345" w:rsidR="0026632A" w:rsidRPr="00D703E3" w:rsidRDefault="0026632A" w:rsidP="00E22005">
            <w:pPr>
              <w:snapToGrid w:val="0"/>
              <w:spacing w:after="0"/>
              <w:contextualSpacing/>
              <w:jc w:val="both"/>
              <w:rPr>
                <w:rFonts w:eastAsiaTheme="minorEastAsia"/>
                <w:b/>
                <w:lang w:eastAsia="zh-CN"/>
              </w:rPr>
            </w:pPr>
            <w:r w:rsidRPr="002D1031">
              <w:rPr>
                <w:rFonts w:eastAsiaTheme="minorEastAsia"/>
                <w:b/>
                <w:lang w:eastAsia="zh-CN"/>
              </w:rPr>
              <w:t>1bit</w:t>
            </w:r>
          </w:p>
        </w:tc>
      </w:tr>
      <w:tr w:rsidR="0026632A" w:rsidRPr="002D1031" w14:paraId="7C466A89" w14:textId="77777777" w:rsidTr="00E22005">
        <w:trPr>
          <w:jc w:val="center"/>
        </w:trPr>
        <w:tc>
          <w:tcPr>
            <w:tcW w:w="3231" w:type="dxa"/>
          </w:tcPr>
          <w:p w14:paraId="15EEBAF1" w14:textId="77777777" w:rsidR="0026632A" w:rsidRPr="002D1031" w:rsidRDefault="0026632A" w:rsidP="00E22005">
            <w:pPr>
              <w:snapToGrid w:val="0"/>
              <w:spacing w:after="0"/>
              <w:contextualSpacing/>
              <w:jc w:val="both"/>
              <w:rPr>
                <w:rFonts w:eastAsiaTheme="minorEastAsia"/>
                <w:b/>
                <w:lang w:eastAsia="zh-CN"/>
              </w:rPr>
            </w:pPr>
            <w:r w:rsidRPr="002D1031">
              <w:rPr>
                <w:rFonts w:eastAsiaTheme="minorEastAsia"/>
                <w:b/>
                <w:lang w:eastAsia="zh-CN"/>
              </w:rPr>
              <w:t>Block repetition number</w:t>
            </w:r>
          </w:p>
        </w:tc>
        <w:tc>
          <w:tcPr>
            <w:tcW w:w="4025" w:type="dxa"/>
          </w:tcPr>
          <w:p w14:paraId="02867BC2" w14:textId="77777777" w:rsidR="0026632A" w:rsidRPr="00D703E3" w:rsidRDefault="0026632A" w:rsidP="00E22005">
            <w:pPr>
              <w:snapToGrid w:val="0"/>
              <w:spacing w:after="0"/>
              <w:contextualSpacing/>
              <w:jc w:val="both"/>
              <w:rPr>
                <w:rFonts w:eastAsiaTheme="minorEastAsia"/>
                <w:b/>
                <w:lang w:eastAsia="zh-CN"/>
              </w:rPr>
            </w:pPr>
            <w:r w:rsidRPr="002D1031">
              <w:rPr>
                <w:rFonts w:eastAsiaTheme="minorEastAsia"/>
                <w:b/>
                <w:lang w:eastAsia="zh-CN"/>
              </w:rPr>
              <w:t>2~3bits</w:t>
            </w:r>
          </w:p>
        </w:tc>
      </w:tr>
      <w:tr w:rsidR="0026632A" w:rsidRPr="002D1031" w14:paraId="5D0B107A" w14:textId="77777777" w:rsidTr="00E22005">
        <w:trPr>
          <w:jc w:val="center"/>
        </w:trPr>
        <w:tc>
          <w:tcPr>
            <w:tcW w:w="3231" w:type="dxa"/>
          </w:tcPr>
          <w:p w14:paraId="3471F84B" w14:textId="77777777" w:rsidR="0026632A" w:rsidRPr="002D1031" w:rsidRDefault="0026632A" w:rsidP="00E22005">
            <w:pPr>
              <w:snapToGrid w:val="0"/>
              <w:spacing w:after="0"/>
              <w:contextualSpacing/>
              <w:jc w:val="both"/>
              <w:rPr>
                <w:rFonts w:eastAsiaTheme="minorEastAsia"/>
                <w:b/>
                <w:lang w:eastAsia="zh-CN"/>
              </w:rPr>
            </w:pPr>
            <w:r w:rsidRPr="002D1031">
              <w:rPr>
                <w:rFonts w:eastAsiaTheme="minorEastAsia"/>
                <w:b/>
                <w:lang w:eastAsia="zh-CN"/>
              </w:rPr>
              <w:t>Starting position in time domain</w:t>
            </w:r>
          </w:p>
        </w:tc>
        <w:tc>
          <w:tcPr>
            <w:tcW w:w="4025" w:type="dxa"/>
          </w:tcPr>
          <w:p w14:paraId="134F1CA8" w14:textId="77777777" w:rsidR="0026632A" w:rsidRPr="00D703E3" w:rsidRDefault="0026632A" w:rsidP="00E22005">
            <w:pPr>
              <w:snapToGrid w:val="0"/>
              <w:spacing w:after="0"/>
              <w:contextualSpacing/>
              <w:jc w:val="both"/>
              <w:rPr>
                <w:rFonts w:eastAsiaTheme="minorEastAsia"/>
                <w:b/>
                <w:lang w:eastAsia="zh-CN"/>
              </w:rPr>
            </w:pPr>
            <w:r w:rsidRPr="002D1031">
              <w:rPr>
                <w:rFonts w:eastAsiaTheme="minorEastAsia"/>
                <w:b/>
                <w:lang w:eastAsia="zh-CN"/>
              </w:rPr>
              <w:t>4bits</w:t>
            </w:r>
          </w:p>
        </w:tc>
      </w:tr>
      <w:tr w:rsidR="0026632A" w:rsidRPr="002D1031" w14:paraId="5F1CA4E2" w14:textId="77777777" w:rsidTr="00E22005">
        <w:trPr>
          <w:jc w:val="center"/>
        </w:trPr>
        <w:tc>
          <w:tcPr>
            <w:tcW w:w="3231" w:type="dxa"/>
          </w:tcPr>
          <w:p w14:paraId="0C84020C" w14:textId="77777777" w:rsidR="0026632A" w:rsidRPr="002D1031" w:rsidRDefault="0026632A" w:rsidP="00E22005">
            <w:pPr>
              <w:snapToGrid w:val="0"/>
              <w:spacing w:after="0"/>
              <w:contextualSpacing/>
              <w:jc w:val="both"/>
              <w:rPr>
                <w:rFonts w:eastAsiaTheme="minorEastAsia"/>
                <w:b/>
                <w:lang w:eastAsia="zh-CN"/>
              </w:rPr>
            </w:pPr>
            <w:r w:rsidRPr="002D1031">
              <w:rPr>
                <w:rFonts w:eastAsiaTheme="minorEastAsia"/>
                <w:b/>
                <w:lang w:eastAsia="zh-CN"/>
              </w:rPr>
              <w:t>Guard time/ duration of a resource</w:t>
            </w:r>
          </w:p>
        </w:tc>
        <w:tc>
          <w:tcPr>
            <w:tcW w:w="4025" w:type="dxa"/>
          </w:tcPr>
          <w:p w14:paraId="3F4F4526" w14:textId="77777777" w:rsidR="0026632A" w:rsidRPr="00D703E3" w:rsidRDefault="0026632A" w:rsidP="00E22005">
            <w:pPr>
              <w:keepNext/>
              <w:keepLines/>
              <w:widowControl w:val="0"/>
              <w:tabs>
                <w:tab w:val="right" w:leader="dot" w:pos="9639"/>
              </w:tabs>
              <w:snapToGrid w:val="0"/>
              <w:spacing w:before="180" w:after="0"/>
              <w:ind w:left="1418" w:right="425" w:hanging="1418"/>
              <w:contextualSpacing/>
              <w:jc w:val="both"/>
              <w:rPr>
                <w:rFonts w:eastAsiaTheme="minorEastAsia"/>
                <w:b/>
                <w:lang w:eastAsia="zh-CN"/>
              </w:rPr>
            </w:pPr>
            <w:r w:rsidRPr="002D1031">
              <w:rPr>
                <w:rFonts w:eastAsiaTheme="minorEastAsia"/>
                <w:b/>
                <w:lang w:eastAsia="zh-CN"/>
              </w:rPr>
              <w:t>3bits</w:t>
            </w:r>
          </w:p>
        </w:tc>
      </w:tr>
      <w:tr w:rsidR="0026632A" w:rsidRPr="002D1031" w14:paraId="01F31F00" w14:textId="77777777" w:rsidTr="00E22005">
        <w:trPr>
          <w:jc w:val="center"/>
        </w:trPr>
        <w:tc>
          <w:tcPr>
            <w:tcW w:w="3231" w:type="dxa"/>
          </w:tcPr>
          <w:p w14:paraId="68EE6963" w14:textId="77777777" w:rsidR="0026632A" w:rsidRPr="00D703E3" w:rsidRDefault="0026632A" w:rsidP="00E22005">
            <w:pPr>
              <w:snapToGrid w:val="0"/>
              <w:spacing w:after="0"/>
              <w:contextualSpacing/>
              <w:jc w:val="both"/>
              <w:rPr>
                <w:rFonts w:eastAsiaTheme="minorEastAsia"/>
                <w:b/>
                <w:lang w:eastAsia="zh-CN"/>
              </w:rPr>
            </w:pPr>
            <w:r w:rsidRPr="002D1031">
              <w:rPr>
                <w:rFonts w:eastAsiaTheme="minorEastAsia"/>
                <w:b/>
                <w:lang w:eastAsia="zh-CN"/>
              </w:rPr>
              <w:t>Number of time domain resource</w:t>
            </w:r>
          </w:p>
        </w:tc>
        <w:tc>
          <w:tcPr>
            <w:tcW w:w="4025" w:type="dxa"/>
          </w:tcPr>
          <w:p w14:paraId="1D4DDB66" w14:textId="38CB7074" w:rsidR="0026632A" w:rsidRDefault="0026632A" w:rsidP="00E22005">
            <w:pPr>
              <w:pStyle w:val="afff1"/>
              <w:numPr>
                <w:ilvl w:val="0"/>
                <w:numId w:val="86"/>
              </w:numPr>
              <w:snapToGrid w:val="0"/>
              <w:spacing w:after="0"/>
              <w:jc w:val="both"/>
              <w:rPr>
                <w:rFonts w:eastAsiaTheme="minorEastAsia"/>
                <w:b/>
                <w:lang w:eastAsia="zh-CN"/>
              </w:rPr>
            </w:pPr>
            <w:r>
              <w:rPr>
                <w:rFonts w:eastAsiaTheme="minorEastAsia" w:hint="eastAsia"/>
                <w:b/>
                <w:lang w:eastAsia="zh-CN"/>
              </w:rPr>
              <w:t>0bit if access type is CFRA</w:t>
            </w:r>
          </w:p>
          <w:p w14:paraId="4EE6A920" w14:textId="77777777" w:rsidR="0026632A" w:rsidRPr="00D703E3" w:rsidRDefault="0026632A" w:rsidP="00E22005">
            <w:pPr>
              <w:pStyle w:val="afff1"/>
              <w:numPr>
                <w:ilvl w:val="0"/>
                <w:numId w:val="86"/>
              </w:numPr>
              <w:snapToGrid w:val="0"/>
              <w:spacing w:after="0"/>
              <w:jc w:val="both"/>
              <w:rPr>
                <w:rFonts w:eastAsiaTheme="minorEastAsia"/>
                <w:b/>
                <w:lang w:eastAsia="zh-CN"/>
              </w:rPr>
            </w:pPr>
            <w:r w:rsidRPr="002D1031">
              <w:rPr>
                <w:rFonts w:eastAsiaTheme="minorEastAsia"/>
                <w:b/>
                <w:lang w:eastAsia="zh-CN"/>
              </w:rPr>
              <w:t>1~3bits</w:t>
            </w:r>
            <w:r>
              <w:rPr>
                <w:rFonts w:eastAsiaTheme="minorEastAsia" w:hint="eastAsia"/>
                <w:b/>
                <w:lang w:eastAsia="zh-CN"/>
              </w:rPr>
              <w:t>, otherwise</w:t>
            </w:r>
          </w:p>
        </w:tc>
      </w:tr>
      <w:tr w:rsidR="0026632A" w:rsidRPr="002D1031" w14:paraId="7BDC567B" w14:textId="77777777" w:rsidTr="00E22005">
        <w:trPr>
          <w:jc w:val="center"/>
        </w:trPr>
        <w:tc>
          <w:tcPr>
            <w:tcW w:w="3231" w:type="dxa"/>
          </w:tcPr>
          <w:p w14:paraId="66F8E577" w14:textId="77777777" w:rsidR="0026632A" w:rsidRPr="00D703E3" w:rsidRDefault="0026632A" w:rsidP="00E22005">
            <w:pPr>
              <w:snapToGrid w:val="0"/>
              <w:spacing w:after="0"/>
              <w:contextualSpacing/>
              <w:jc w:val="both"/>
              <w:rPr>
                <w:rFonts w:eastAsiaTheme="minorEastAsia"/>
                <w:b/>
                <w:lang w:eastAsia="zh-CN"/>
              </w:rPr>
            </w:pPr>
            <w:r w:rsidRPr="002D1031">
              <w:rPr>
                <w:rFonts w:eastAsiaTheme="minorEastAsia"/>
                <w:b/>
                <w:lang w:eastAsia="zh-CN"/>
              </w:rPr>
              <w:t>Chip duration</w:t>
            </w:r>
            <w:r w:rsidRPr="000A73F7">
              <w:rPr>
                <w:rFonts w:eastAsia="宋体" w:hint="eastAsia"/>
                <w:b/>
                <w:kern w:val="2"/>
                <w:szCs w:val="22"/>
                <w:lang w:eastAsia="zh-CN"/>
              </w:rPr>
              <w:t>/SFS factor</w:t>
            </w:r>
            <w:r w:rsidRPr="000A73F7">
              <w:rPr>
                <w:rFonts w:eastAsiaTheme="minorEastAsia"/>
                <w:b/>
                <w:lang w:eastAsia="zh-CN"/>
              </w:rPr>
              <w:t xml:space="preserve"> </w:t>
            </w:r>
          </w:p>
        </w:tc>
        <w:tc>
          <w:tcPr>
            <w:tcW w:w="4025" w:type="dxa"/>
          </w:tcPr>
          <w:p w14:paraId="7587F559" w14:textId="77777777" w:rsidR="0026632A" w:rsidRPr="00D703E3" w:rsidRDefault="0026632A" w:rsidP="00E22005">
            <w:pPr>
              <w:keepNext/>
              <w:keepLines/>
              <w:widowControl w:val="0"/>
              <w:tabs>
                <w:tab w:val="right" w:leader="dot" w:pos="9639"/>
              </w:tabs>
              <w:snapToGrid w:val="0"/>
              <w:spacing w:before="180" w:after="0"/>
              <w:ind w:left="1418" w:right="425" w:hanging="1418"/>
              <w:contextualSpacing/>
              <w:jc w:val="both"/>
              <w:rPr>
                <w:rFonts w:eastAsiaTheme="minorEastAsia"/>
                <w:b/>
                <w:lang w:eastAsia="zh-CN"/>
              </w:rPr>
            </w:pPr>
            <w:r w:rsidRPr="002D1031">
              <w:rPr>
                <w:rFonts w:eastAsiaTheme="minorEastAsia"/>
                <w:b/>
                <w:lang w:eastAsia="zh-CN"/>
              </w:rPr>
              <w:t>3bits</w:t>
            </w:r>
          </w:p>
        </w:tc>
      </w:tr>
      <w:tr w:rsidR="0026632A" w:rsidRPr="002D1031" w14:paraId="08D6D77A" w14:textId="77777777" w:rsidTr="00E22005">
        <w:trPr>
          <w:jc w:val="center"/>
        </w:trPr>
        <w:tc>
          <w:tcPr>
            <w:tcW w:w="3231" w:type="dxa"/>
          </w:tcPr>
          <w:p w14:paraId="4EEEB654" w14:textId="77777777" w:rsidR="0026632A" w:rsidRPr="00302D9A" w:rsidRDefault="0026632A" w:rsidP="00E22005">
            <w:pPr>
              <w:snapToGrid w:val="0"/>
              <w:spacing w:after="0"/>
              <w:contextualSpacing/>
              <w:jc w:val="both"/>
              <w:rPr>
                <w:rFonts w:eastAsiaTheme="minorEastAsia"/>
                <w:b/>
                <w:lang w:eastAsia="zh-CN"/>
              </w:rPr>
            </w:pPr>
            <w:r w:rsidRPr="00302D9A">
              <w:rPr>
                <w:rFonts w:eastAsiaTheme="minorEastAsia"/>
                <w:b/>
                <w:lang w:eastAsia="zh-CN"/>
              </w:rPr>
              <w:t>New data indication</w:t>
            </w:r>
          </w:p>
        </w:tc>
        <w:tc>
          <w:tcPr>
            <w:tcW w:w="4025" w:type="dxa"/>
          </w:tcPr>
          <w:p w14:paraId="36D581EB" w14:textId="6FA5E96E" w:rsidR="0026632A" w:rsidRPr="00D703E3" w:rsidRDefault="0026632A" w:rsidP="00E22005">
            <w:pPr>
              <w:pStyle w:val="afff1"/>
              <w:numPr>
                <w:ilvl w:val="0"/>
                <w:numId w:val="86"/>
              </w:numPr>
              <w:snapToGrid w:val="0"/>
              <w:spacing w:after="0"/>
              <w:jc w:val="both"/>
              <w:rPr>
                <w:rFonts w:eastAsiaTheme="minorEastAsia"/>
                <w:b/>
                <w:lang w:eastAsia="zh-CN"/>
              </w:rPr>
            </w:pPr>
            <w:r w:rsidRPr="002D1031">
              <w:rPr>
                <w:rFonts w:eastAsiaTheme="minorEastAsia"/>
                <w:b/>
                <w:lang w:eastAsia="zh-CN"/>
              </w:rPr>
              <w:t>0bit</w:t>
            </w:r>
            <w:r>
              <w:rPr>
                <w:rFonts w:eastAsiaTheme="minorEastAsia" w:hint="eastAsia"/>
                <w:b/>
                <w:lang w:eastAsia="zh-CN"/>
              </w:rPr>
              <w:t xml:space="preserve"> if</w:t>
            </w:r>
            <w:r w:rsidRPr="002D1031">
              <w:rPr>
                <w:rFonts w:eastAsiaTheme="minorEastAsia"/>
                <w:b/>
                <w:lang w:eastAsia="zh-CN"/>
              </w:rPr>
              <w:t xml:space="preserve"> Message type is </w:t>
            </w:r>
            <w:r>
              <w:rPr>
                <w:rFonts w:eastAsiaTheme="minorEastAsia"/>
                <w:b/>
                <w:lang w:eastAsia="zh-CN"/>
              </w:rPr>
              <w:t>Paging</w:t>
            </w:r>
          </w:p>
          <w:p w14:paraId="37E5E033" w14:textId="4AF91241" w:rsidR="0026632A" w:rsidRPr="00D703E3" w:rsidRDefault="0026632A" w:rsidP="00E22005">
            <w:pPr>
              <w:pStyle w:val="afff1"/>
              <w:numPr>
                <w:ilvl w:val="0"/>
                <w:numId w:val="86"/>
              </w:numPr>
              <w:snapToGrid w:val="0"/>
              <w:spacing w:after="0"/>
              <w:jc w:val="both"/>
              <w:rPr>
                <w:rFonts w:eastAsiaTheme="minorEastAsia"/>
                <w:b/>
                <w:lang w:eastAsia="zh-CN"/>
              </w:rPr>
            </w:pPr>
            <w:r w:rsidRPr="002D1031">
              <w:rPr>
                <w:rFonts w:eastAsiaTheme="minorEastAsia"/>
                <w:b/>
                <w:lang w:eastAsia="zh-CN"/>
              </w:rPr>
              <w:t>1</w:t>
            </w:r>
            <w:r w:rsidRPr="00D703E3">
              <w:rPr>
                <w:rFonts w:eastAsiaTheme="minorEastAsia"/>
                <w:b/>
                <w:lang w:eastAsia="zh-CN"/>
              </w:rPr>
              <w:t>bit</w:t>
            </w:r>
            <w:r>
              <w:rPr>
                <w:rFonts w:eastAsiaTheme="minorEastAsia" w:hint="eastAsia"/>
                <w:b/>
                <w:lang w:eastAsia="zh-CN"/>
              </w:rPr>
              <w:t xml:space="preserve"> if</w:t>
            </w:r>
            <w:r w:rsidRPr="00D703E3">
              <w:rPr>
                <w:rFonts w:eastAsiaTheme="minorEastAsia"/>
                <w:b/>
                <w:lang w:eastAsia="zh-CN"/>
              </w:rPr>
              <w:t xml:space="preserve"> Message type is Msg2</w:t>
            </w:r>
          </w:p>
        </w:tc>
      </w:tr>
      <w:tr w:rsidR="0026632A" w:rsidRPr="002D1031" w14:paraId="342A457E" w14:textId="77777777" w:rsidTr="00E22005">
        <w:trPr>
          <w:jc w:val="center"/>
        </w:trPr>
        <w:tc>
          <w:tcPr>
            <w:tcW w:w="3231" w:type="dxa"/>
          </w:tcPr>
          <w:p w14:paraId="351519B8" w14:textId="77777777" w:rsidR="0026632A" w:rsidRPr="00D703E3" w:rsidRDefault="0026632A" w:rsidP="00E22005">
            <w:pPr>
              <w:snapToGrid w:val="0"/>
              <w:spacing w:after="0"/>
              <w:contextualSpacing/>
              <w:jc w:val="both"/>
              <w:rPr>
                <w:rFonts w:eastAsiaTheme="minorEastAsia"/>
                <w:b/>
                <w:lang w:eastAsia="zh-CN"/>
              </w:rPr>
            </w:pPr>
            <w:r w:rsidRPr="002D1031">
              <w:rPr>
                <w:rFonts w:eastAsiaTheme="minorEastAsia"/>
                <w:b/>
                <w:lang w:eastAsia="zh-CN"/>
              </w:rPr>
              <w:t>Random ID</w:t>
            </w:r>
          </w:p>
        </w:tc>
        <w:tc>
          <w:tcPr>
            <w:tcW w:w="4025" w:type="dxa"/>
          </w:tcPr>
          <w:p w14:paraId="05887CBE" w14:textId="503E13AA" w:rsidR="0026632A" w:rsidRPr="00D703E3" w:rsidRDefault="0026632A" w:rsidP="00E22005">
            <w:pPr>
              <w:pStyle w:val="afff1"/>
              <w:numPr>
                <w:ilvl w:val="0"/>
                <w:numId w:val="86"/>
              </w:numPr>
              <w:snapToGrid w:val="0"/>
              <w:spacing w:after="0"/>
              <w:jc w:val="both"/>
              <w:rPr>
                <w:rFonts w:eastAsiaTheme="minorEastAsia"/>
                <w:b/>
                <w:lang w:eastAsia="zh-CN"/>
              </w:rPr>
            </w:pPr>
            <w:r w:rsidRPr="002D1031">
              <w:rPr>
                <w:rFonts w:eastAsiaTheme="minorEastAsia"/>
                <w:b/>
                <w:lang w:eastAsia="zh-CN"/>
              </w:rPr>
              <w:t>0bit</w:t>
            </w:r>
            <w:r>
              <w:rPr>
                <w:rFonts w:eastAsiaTheme="minorEastAsia" w:hint="eastAsia"/>
                <w:b/>
                <w:lang w:eastAsia="zh-CN"/>
              </w:rPr>
              <w:t xml:space="preserve"> if</w:t>
            </w:r>
            <w:r w:rsidRPr="002D1031">
              <w:rPr>
                <w:rFonts w:eastAsiaTheme="minorEastAsia"/>
                <w:b/>
                <w:lang w:eastAsia="zh-CN"/>
              </w:rPr>
              <w:t xml:space="preserve"> Message type is </w:t>
            </w:r>
            <w:r>
              <w:rPr>
                <w:rFonts w:eastAsiaTheme="minorEastAsia"/>
                <w:b/>
                <w:lang w:eastAsia="zh-CN"/>
              </w:rPr>
              <w:t>Paging</w:t>
            </w:r>
          </w:p>
          <w:p w14:paraId="602630C8" w14:textId="7885489B" w:rsidR="0026632A" w:rsidRPr="00D703E3" w:rsidRDefault="0026632A" w:rsidP="00E22005">
            <w:pPr>
              <w:pStyle w:val="afff1"/>
              <w:numPr>
                <w:ilvl w:val="0"/>
                <w:numId w:val="86"/>
              </w:numPr>
              <w:snapToGrid w:val="0"/>
              <w:spacing w:after="0"/>
              <w:jc w:val="both"/>
              <w:rPr>
                <w:rFonts w:eastAsiaTheme="minorEastAsia"/>
                <w:b/>
                <w:lang w:eastAsia="zh-CN"/>
              </w:rPr>
            </w:pPr>
            <w:r w:rsidRPr="002D1031">
              <w:rPr>
                <w:rFonts w:eastAsiaTheme="minorEastAsia"/>
                <w:b/>
                <w:lang w:eastAsia="zh-CN"/>
              </w:rPr>
              <w:t>16*Nbits</w:t>
            </w:r>
            <w:r>
              <w:rPr>
                <w:rFonts w:eastAsiaTheme="minorEastAsia" w:hint="eastAsia"/>
                <w:b/>
                <w:lang w:eastAsia="zh-CN"/>
              </w:rPr>
              <w:t xml:space="preserve"> if</w:t>
            </w:r>
            <w:r w:rsidRPr="00D703E3">
              <w:rPr>
                <w:rFonts w:eastAsiaTheme="minorEastAsia"/>
                <w:b/>
                <w:lang w:eastAsia="zh-CN"/>
              </w:rPr>
              <w:t xml:space="preserve"> Message type is Msg2</w:t>
            </w:r>
          </w:p>
        </w:tc>
      </w:tr>
    </w:tbl>
    <w:p w14:paraId="1C7D91A3" w14:textId="77777777" w:rsidR="0076102C" w:rsidRPr="00D97510" w:rsidRDefault="00B34975" w:rsidP="00D97510">
      <w:pPr>
        <w:pStyle w:val="1"/>
        <w:numPr>
          <w:ilvl w:val="0"/>
          <w:numId w:val="112"/>
        </w:numPr>
        <w:spacing w:before="360" w:afterLines="50" w:after="120"/>
        <w:ind w:left="590" w:hangingChars="210" w:hanging="590"/>
        <w:rPr>
          <w:rFonts w:eastAsia="宋体"/>
          <w:b/>
          <w:kern w:val="32"/>
          <w:sz w:val="28"/>
          <w:lang w:val="x-none" w:eastAsia="x-none"/>
        </w:rPr>
      </w:pPr>
      <w:r w:rsidRPr="00D97510">
        <w:rPr>
          <w:rFonts w:eastAsia="宋体"/>
          <w:b/>
          <w:kern w:val="32"/>
          <w:sz w:val="28"/>
          <w:lang w:val="x-none" w:eastAsia="x-none"/>
        </w:rPr>
        <w:t>References</w:t>
      </w:r>
    </w:p>
    <w:p w14:paraId="1848D1E4" w14:textId="46296560" w:rsidR="0076102C" w:rsidRDefault="00B34975">
      <w:pPr>
        <w:pStyle w:val="TdocHeader2"/>
        <w:numPr>
          <w:ilvl w:val="0"/>
          <w:numId w:val="77"/>
        </w:numPr>
        <w:spacing w:afterLines="50" w:after="120"/>
        <w:rPr>
          <w:rFonts w:ascii="Times New Roman" w:eastAsia="宋体" w:hAnsi="Times New Roman"/>
          <w:b w:val="0"/>
          <w:sz w:val="20"/>
          <w:szCs w:val="22"/>
          <w:lang w:val="en-US" w:eastAsia="zh-CN"/>
        </w:rPr>
      </w:pPr>
      <w:bookmarkStart w:id="82" w:name="_Ref158116140"/>
      <w:bookmarkStart w:id="83" w:name="_Ref101701390"/>
      <w:bookmarkStart w:id="84" w:name="_Ref146384705"/>
      <w:r>
        <w:rPr>
          <w:rFonts w:ascii="Times New Roman" w:eastAsia="宋体" w:hAnsi="Times New Roman"/>
          <w:b w:val="0"/>
          <w:sz w:val="20"/>
          <w:szCs w:val="22"/>
          <w:lang w:eastAsia="zh-CN"/>
        </w:rPr>
        <w:t>RP-</w:t>
      </w:r>
      <w:r w:rsidR="004618B9">
        <w:rPr>
          <w:rFonts w:ascii="Times New Roman" w:eastAsia="宋体" w:hAnsi="Times New Roman"/>
          <w:b w:val="0"/>
          <w:sz w:val="20"/>
          <w:szCs w:val="22"/>
          <w:lang w:eastAsia="zh-CN"/>
        </w:rPr>
        <w:t>2</w:t>
      </w:r>
      <w:r w:rsidR="004618B9">
        <w:rPr>
          <w:rFonts w:ascii="Times New Roman" w:eastAsia="宋体" w:hAnsi="Times New Roman" w:hint="eastAsia"/>
          <w:b w:val="0"/>
          <w:sz w:val="20"/>
          <w:szCs w:val="22"/>
          <w:lang w:eastAsia="zh-CN"/>
        </w:rPr>
        <w:t>50796</w:t>
      </w:r>
      <w:r w:rsidR="004618B9">
        <w:rPr>
          <w:rFonts w:ascii="Times New Roman" w:eastAsia="宋体" w:hAnsi="Times New Roman" w:hint="eastAsia"/>
          <w:b w:val="0"/>
          <w:sz w:val="20"/>
          <w:szCs w:val="22"/>
          <w:lang w:val="en-US" w:eastAsia="zh-CN"/>
        </w:rPr>
        <w:t>,</w:t>
      </w:r>
      <w:r w:rsidR="004618B9">
        <w:rPr>
          <w:rFonts w:ascii="Times New Roman" w:eastAsia="宋体" w:hAnsi="Times New Roman"/>
          <w:b w:val="0"/>
          <w:sz w:val="20"/>
          <w:szCs w:val="22"/>
          <w:lang w:val="en-US" w:eastAsia="zh-CN"/>
        </w:rPr>
        <w:t xml:space="preserve"> </w:t>
      </w:r>
      <w:r w:rsidR="004618B9">
        <w:rPr>
          <w:rFonts w:ascii="Times New Roman" w:eastAsia="宋体" w:hAnsi="Times New Roman"/>
          <w:b w:val="0"/>
          <w:sz w:val="20"/>
          <w:szCs w:val="22"/>
          <w:lang w:eastAsia="zh-CN"/>
        </w:rPr>
        <w:t>New Work Item: Solutions for Ambient IoT (Internet of Things) in NR</w:t>
      </w:r>
      <w:r w:rsidR="004618B9">
        <w:rPr>
          <w:rFonts w:ascii="Times New Roman" w:eastAsia="宋体" w:hAnsi="Times New Roman" w:hint="eastAsia"/>
          <w:b w:val="0"/>
          <w:sz w:val="20"/>
          <w:szCs w:val="22"/>
          <w:lang w:val="en-US" w:eastAsia="zh-CN"/>
        </w:rPr>
        <w:t xml:space="preserve">, </w:t>
      </w:r>
      <w:r w:rsidR="004618B9">
        <w:rPr>
          <w:rFonts w:ascii="Times New Roman" w:eastAsia="宋体" w:hAnsi="Times New Roman"/>
          <w:b w:val="0"/>
          <w:sz w:val="20"/>
          <w:szCs w:val="22"/>
          <w:lang w:val="en-US" w:eastAsia="zh-CN"/>
        </w:rPr>
        <w:t>RAN#10</w:t>
      </w:r>
      <w:r w:rsidR="004618B9">
        <w:rPr>
          <w:rFonts w:ascii="Times New Roman" w:eastAsia="宋体" w:hAnsi="Times New Roman" w:hint="eastAsia"/>
          <w:b w:val="0"/>
          <w:sz w:val="20"/>
          <w:szCs w:val="22"/>
          <w:lang w:val="en-US" w:eastAsia="zh-CN"/>
        </w:rPr>
        <w:t>7</w:t>
      </w:r>
      <w:r w:rsidR="004618B9">
        <w:rPr>
          <w:rFonts w:ascii="Times New Roman" w:eastAsia="宋体" w:hAnsi="Times New Roman"/>
          <w:b w:val="0"/>
          <w:sz w:val="20"/>
          <w:szCs w:val="22"/>
          <w:lang w:val="en-US" w:eastAsia="zh-CN"/>
        </w:rPr>
        <w:t xml:space="preserve">, </w:t>
      </w:r>
      <w:r w:rsidR="004618B9">
        <w:rPr>
          <w:rFonts w:ascii="Times New Roman" w:eastAsia="宋体" w:hAnsi="Times New Roman" w:hint="eastAsia"/>
          <w:b w:val="0"/>
          <w:sz w:val="20"/>
          <w:szCs w:val="22"/>
          <w:lang w:val="en-US" w:eastAsia="zh-CN"/>
        </w:rPr>
        <w:t>March</w:t>
      </w:r>
      <w:r w:rsidR="004618B9">
        <w:rPr>
          <w:rFonts w:ascii="Times New Roman" w:eastAsia="宋体" w:hAnsi="Times New Roman"/>
          <w:b w:val="0"/>
          <w:sz w:val="20"/>
          <w:szCs w:val="22"/>
          <w:lang w:val="en-US" w:eastAsia="zh-CN"/>
        </w:rPr>
        <w:t xml:space="preserve"> </w:t>
      </w:r>
      <w:r w:rsidR="004618B9">
        <w:rPr>
          <w:rFonts w:ascii="Times New Roman" w:eastAsia="宋体" w:hAnsi="Times New Roman" w:hint="eastAsia"/>
          <w:b w:val="0"/>
          <w:sz w:val="20"/>
          <w:szCs w:val="22"/>
          <w:lang w:val="en-US" w:eastAsia="zh-CN"/>
        </w:rPr>
        <w:t>12</w:t>
      </w:r>
      <w:r w:rsidR="004618B9">
        <w:rPr>
          <w:rFonts w:ascii="Times New Roman" w:eastAsia="宋体" w:hAnsi="Times New Roman" w:hint="eastAsia"/>
          <w:b w:val="0"/>
          <w:sz w:val="20"/>
          <w:szCs w:val="22"/>
          <w:vertAlign w:val="superscript"/>
          <w:lang w:val="en-US" w:eastAsia="zh-CN"/>
        </w:rPr>
        <w:t>th</w:t>
      </w:r>
      <w:r w:rsidR="004618B9">
        <w:rPr>
          <w:rFonts w:ascii="Times New Roman" w:eastAsia="宋体" w:hAnsi="Times New Roman"/>
          <w:b w:val="0"/>
          <w:sz w:val="20"/>
          <w:szCs w:val="22"/>
          <w:lang w:val="en-US" w:eastAsia="zh-CN"/>
        </w:rPr>
        <w:t>-1</w:t>
      </w:r>
      <w:r w:rsidR="004618B9">
        <w:rPr>
          <w:rFonts w:ascii="Times New Roman" w:eastAsia="宋体" w:hAnsi="Times New Roman" w:hint="eastAsia"/>
          <w:b w:val="0"/>
          <w:sz w:val="20"/>
          <w:szCs w:val="22"/>
          <w:lang w:val="en-US" w:eastAsia="zh-CN"/>
        </w:rPr>
        <w:t>4</w:t>
      </w:r>
      <w:r w:rsidR="004618B9">
        <w:rPr>
          <w:rFonts w:ascii="Times New Roman" w:eastAsia="宋体" w:hAnsi="Times New Roman" w:hint="eastAsia"/>
          <w:b w:val="0"/>
          <w:sz w:val="20"/>
          <w:szCs w:val="22"/>
          <w:vertAlign w:val="superscript"/>
          <w:lang w:val="en-US" w:eastAsia="zh-CN"/>
        </w:rPr>
        <w:t>th</w:t>
      </w:r>
      <w:r w:rsidR="004618B9">
        <w:rPr>
          <w:rFonts w:ascii="Times New Roman" w:eastAsia="宋体" w:hAnsi="Times New Roman"/>
          <w:b w:val="0"/>
          <w:sz w:val="20"/>
          <w:szCs w:val="22"/>
          <w:lang w:val="en-US" w:eastAsia="zh-CN"/>
        </w:rPr>
        <w:t>, 202</w:t>
      </w:r>
      <w:r w:rsidR="004618B9">
        <w:rPr>
          <w:rFonts w:ascii="Times New Roman" w:eastAsia="宋体" w:hAnsi="Times New Roman" w:hint="eastAsia"/>
          <w:b w:val="0"/>
          <w:sz w:val="20"/>
          <w:szCs w:val="22"/>
          <w:lang w:val="en-US" w:eastAsia="zh-CN"/>
        </w:rPr>
        <w:t>5</w:t>
      </w:r>
      <w:r>
        <w:rPr>
          <w:rFonts w:ascii="Times New Roman" w:eastAsia="宋体" w:hAnsi="Times New Roman" w:hint="eastAsia"/>
          <w:b w:val="0"/>
          <w:sz w:val="20"/>
          <w:szCs w:val="22"/>
          <w:lang w:val="en-US" w:eastAsia="zh-CN"/>
        </w:rPr>
        <w:t>.</w:t>
      </w:r>
      <w:bookmarkEnd w:id="82"/>
    </w:p>
    <w:p w14:paraId="3CA8C9BB" w14:textId="77777777" w:rsidR="0076102C" w:rsidRDefault="00B34975">
      <w:pPr>
        <w:pStyle w:val="TdocHeader2"/>
        <w:numPr>
          <w:ilvl w:val="0"/>
          <w:numId w:val="77"/>
        </w:numPr>
        <w:spacing w:afterLines="50" w:after="120"/>
        <w:rPr>
          <w:rFonts w:ascii="Times New Roman" w:eastAsia="宋体" w:hAnsi="Times New Roman"/>
          <w:b w:val="0"/>
          <w:sz w:val="20"/>
          <w:szCs w:val="22"/>
          <w:lang w:val="en-US" w:eastAsia="zh-CN"/>
        </w:rPr>
      </w:pPr>
      <w:bookmarkStart w:id="85" w:name="_Ref188796788"/>
      <w:bookmarkStart w:id="86" w:name="_Ref188537713"/>
      <w:bookmarkStart w:id="87" w:name="_Ref173773020"/>
      <w:bookmarkStart w:id="88" w:name="OLE_LINK10"/>
      <w:bookmarkStart w:id="89" w:name="OLE_LINK9"/>
      <w:bookmarkStart w:id="90" w:name="_Ref178239418"/>
      <w:r>
        <w:rPr>
          <w:rFonts w:ascii="Times New Roman" w:eastAsia="宋体" w:hAnsi="Times New Roman" w:hint="eastAsia"/>
          <w:b w:val="0"/>
          <w:sz w:val="20"/>
          <w:szCs w:val="22"/>
          <w:lang w:val="en-US" w:eastAsia="zh-CN"/>
        </w:rPr>
        <w:t xml:space="preserve">3GPP TR 38.769 V2.0.0, Study on solutions for ambient </w:t>
      </w:r>
      <w:r>
        <w:rPr>
          <w:rFonts w:ascii="Times New Roman" w:eastAsia="宋体" w:hAnsi="Times New Roman"/>
          <w:b w:val="0"/>
          <w:sz w:val="20"/>
          <w:szCs w:val="22"/>
          <w:lang w:val="en-US" w:eastAsia="zh-CN"/>
        </w:rPr>
        <w:t>IoT (</w:t>
      </w:r>
      <w:r>
        <w:rPr>
          <w:rFonts w:ascii="Times New Roman" w:eastAsia="宋体" w:hAnsi="Times New Roman" w:hint="eastAsia"/>
          <w:b w:val="0"/>
          <w:sz w:val="20"/>
          <w:szCs w:val="22"/>
          <w:lang w:val="en-US" w:eastAsia="zh-CN"/>
        </w:rPr>
        <w:t>Internet of Things), 2024-12.</w:t>
      </w:r>
      <w:bookmarkEnd w:id="85"/>
    </w:p>
    <w:p w14:paraId="324FE3BA" w14:textId="26E7D336" w:rsidR="00CB06B3" w:rsidRPr="00CB06B3" w:rsidRDefault="002A5C52" w:rsidP="00CB06B3">
      <w:pPr>
        <w:pStyle w:val="TdocHeader2"/>
        <w:numPr>
          <w:ilvl w:val="0"/>
          <w:numId w:val="77"/>
        </w:numPr>
        <w:spacing w:afterLines="50" w:after="120"/>
        <w:rPr>
          <w:rFonts w:ascii="Times New Roman" w:eastAsia="宋体" w:hAnsi="Times New Roman"/>
          <w:b w:val="0"/>
          <w:sz w:val="20"/>
          <w:szCs w:val="22"/>
          <w:lang w:val="en-US" w:eastAsia="zh-CN"/>
        </w:rPr>
      </w:pPr>
      <w:bookmarkStart w:id="91" w:name="_Ref193813029"/>
      <w:r>
        <w:rPr>
          <w:rFonts w:ascii="Times New Roman" w:hAnsi="Times New Roman"/>
          <w:b w:val="0"/>
          <w:sz w:val="20"/>
        </w:rPr>
        <w:t>Draft Report of 3GPP TSG RAN WG1</w:t>
      </w:r>
      <w:r w:rsidR="00CB06B3" w:rsidRPr="0098402C">
        <w:rPr>
          <w:rFonts w:ascii="Times New Roman" w:eastAsia="宋体" w:hAnsi="Times New Roman"/>
          <w:b w:val="0"/>
          <w:sz w:val="20"/>
          <w:szCs w:val="22"/>
          <w:lang w:val="en-US" w:eastAsia="zh-CN"/>
        </w:rPr>
        <w:t>#1</w:t>
      </w:r>
      <w:r w:rsidR="00CB06B3">
        <w:rPr>
          <w:rFonts w:ascii="Times New Roman" w:eastAsia="宋体" w:hAnsi="Times New Roman" w:hint="eastAsia"/>
          <w:b w:val="0"/>
          <w:sz w:val="20"/>
          <w:szCs w:val="22"/>
          <w:lang w:val="en-US" w:eastAsia="zh-CN"/>
        </w:rPr>
        <w:t>20</w:t>
      </w:r>
      <w:r>
        <w:rPr>
          <w:rFonts w:ascii="Times New Roman" w:eastAsia="宋体" w:hAnsi="Times New Roman" w:hint="eastAsia"/>
          <w:b w:val="0"/>
          <w:sz w:val="20"/>
          <w:szCs w:val="22"/>
          <w:lang w:val="en-US" w:eastAsia="zh-CN"/>
        </w:rPr>
        <w:t xml:space="preserve"> v0.2.0</w:t>
      </w:r>
      <w:r w:rsidR="00CB06B3" w:rsidRPr="0098402C">
        <w:rPr>
          <w:rFonts w:ascii="Times New Roman" w:eastAsia="宋体" w:hAnsi="Times New Roman"/>
          <w:b w:val="0"/>
          <w:sz w:val="20"/>
          <w:szCs w:val="22"/>
          <w:lang w:val="en-US" w:eastAsia="zh-CN"/>
        </w:rPr>
        <w:t xml:space="preserve">, </w:t>
      </w:r>
      <w:r w:rsidR="00CB06B3">
        <w:rPr>
          <w:rFonts w:ascii="Times New Roman" w:eastAsia="宋体" w:hAnsi="Times New Roman"/>
          <w:b w:val="0"/>
          <w:sz w:val="20"/>
          <w:szCs w:val="22"/>
          <w:lang w:val="en-US" w:eastAsia="zh-CN"/>
        </w:rPr>
        <w:t>February</w:t>
      </w:r>
      <w:r w:rsidR="00CB06B3" w:rsidRPr="00445280">
        <w:rPr>
          <w:rFonts w:ascii="Times New Roman" w:eastAsia="宋体" w:hAnsi="Times New Roman"/>
          <w:b w:val="0"/>
          <w:sz w:val="20"/>
          <w:szCs w:val="22"/>
          <w:lang w:val="en-US" w:eastAsia="zh-CN"/>
        </w:rPr>
        <w:t xml:space="preserve"> </w:t>
      </w:r>
      <w:r w:rsidR="00CB06B3">
        <w:rPr>
          <w:rFonts w:ascii="Times New Roman" w:eastAsia="宋体" w:hAnsi="Times New Roman" w:hint="eastAsia"/>
          <w:b w:val="0"/>
          <w:sz w:val="20"/>
          <w:szCs w:val="22"/>
          <w:lang w:val="en-US" w:eastAsia="zh-CN"/>
        </w:rPr>
        <w:t>17</w:t>
      </w:r>
      <w:r w:rsidR="00CB06B3" w:rsidRPr="00445280">
        <w:rPr>
          <w:rFonts w:ascii="Times New Roman" w:eastAsia="宋体" w:hAnsi="Times New Roman"/>
          <w:b w:val="0"/>
          <w:sz w:val="20"/>
          <w:szCs w:val="22"/>
          <w:vertAlign w:val="superscript"/>
          <w:lang w:val="en-US" w:eastAsia="zh-CN"/>
        </w:rPr>
        <w:t xml:space="preserve">th </w:t>
      </w:r>
      <w:r w:rsidR="00DC5B7E">
        <w:rPr>
          <w:rFonts w:ascii="Times New Roman" w:eastAsia="宋体" w:hAnsi="Times New Roman" w:hint="eastAsia"/>
          <w:b w:val="0"/>
          <w:sz w:val="20"/>
          <w:szCs w:val="22"/>
          <w:lang w:val="en-US" w:eastAsia="zh-CN"/>
        </w:rPr>
        <w:t>-</w:t>
      </w:r>
      <w:r w:rsidR="00CB06B3" w:rsidRPr="00445280">
        <w:rPr>
          <w:rFonts w:ascii="Times New Roman" w:eastAsia="宋体" w:hAnsi="Times New Roman"/>
          <w:b w:val="0"/>
          <w:sz w:val="20"/>
          <w:szCs w:val="22"/>
          <w:lang w:val="en-US" w:eastAsia="zh-CN"/>
        </w:rPr>
        <w:t xml:space="preserve"> </w:t>
      </w:r>
      <w:r w:rsidR="00CB06B3" w:rsidRPr="00071C61">
        <w:rPr>
          <w:rFonts w:ascii="Times New Roman" w:eastAsia="宋体" w:hAnsi="Times New Roman"/>
          <w:b w:val="0"/>
          <w:sz w:val="20"/>
          <w:szCs w:val="22"/>
          <w:lang w:val="en-US" w:eastAsia="zh-CN"/>
        </w:rPr>
        <w:t>2</w:t>
      </w:r>
      <w:r w:rsidR="00CB06B3">
        <w:rPr>
          <w:rFonts w:ascii="Times New Roman" w:eastAsia="宋体" w:hAnsi="Times New Roman" w:hint="eastAsia"/>
          <w:b w:val="0"/>
          <w:sz w:val="20"/>
          <w:szCs w:val="22"/>
          <w:lang w:val="en-US" w:eastAsia="zh-CN"/>
        </w:rPr>
        <w:t>1</w:t>
      </w:r>
      <w:r w:rsidR="00CB06B3">
        <w:rPr>
          <w:rFonts w:ascii="Times New Roman" w:eastAsia="宋体" w:hAnsi="Times New Roman" w:hint="eastAsia"/>
          <w:b w:val="0"/>
          <w:sz w:val="20"/>
          <w:szCs w:val="22"/>
          <w:vertAlign w:val="superscript"/>
          <w:lang w:val="en-US" w:eastAsia="zh-CN"/>
        </w:rPr>
        <w:t>st</w:t>
      </w:r>
      <w:r w:rsidR="00CB06B3" w:rsidRPr="00071C61">
        <w:rPr>
          <w:rFonts w:ascii="Times New Roman" w:eastAsia="宋体" w:hAnsi="Times New Roman"/>
          <w:b w:val="0"/>
          <w:sz w:val="20"/>
          <w:szCs w:val="22"/>
          <w:lang w:val="en-US" w:eastAsia="zh-CN"/>
        </w:rPr>
        <w:t>, 202</w:t>
      </w:r>
      <w:r w:rsidR="00CB06B3">
        <w:rPr>
          <w:rFonts w:ascii="Times New Roman" w:eastAsia="宋体" w:hAnsi="Times New Roman" w:hint="eastAsia"/>
          <w:b w:val="0"/>
          <w:sz w:val="20"/>
          <w:szCs w:val="22"/>
          <w:lang w:val="en-US" w:eastAsia="zh-CN"/>
        </w:rPr>
        <w:t>5</w:t>
      </w:r>
      <w:r w:rsidR="00CB06B3" w:rsidRPr="008D32A8">
        <w:rPr>
          <w:rFonts w:ascii="Times New Roman" w:eastAsia="宋体" w:hAnsi="Times New Roman"/>
          <w:b w:val="0"/>
          <w:sz w:val="20"/>
          <w:lang w:val="en-US" w:eastAsia="zh-CN"/>
        </w:rPr>
        <w:t>.</w:t>
      </w:r>
      <w:bookmarkEnd w:id="91"/>
    </w:p>
    <w:p w14:paraId="078DF72F" w14:textId="269E788A" w:rsidR="0076102C" w:rsidRDefault="00B34975">
      <w:pPr>
        <w:pStyle w:val="TdocHeader2"/>
        <w:numPr>
          <w:ilvl w:val="0"/>
          <w:numId w:val="77"/>
        </w:numPr>
        <w:spacing w:afterLines="50" w:after="120"/>
        <w:ind w:left="357" w:hanging="357"/>
        <w:rPr>
          <w:rFonts w:ascii="Times New Roman" w:eastAsia="宋体" w:hAnsi="Times New Roman"/>
          <w:b w:val="0"/>
          <w:sz w:val="20"/>
          <w:lang w:val="en-US" w:eastAsia="zh-CN"/>
        </w:rPr>
      </w:pPr>
      <w:bookmarkStart w:id="92" w:name="_Ref174028677"/>
      <w:bookmarkEnd w:id="86"/>
      <w:r>
        <w:rPr>
          <w:rFonts w:ascii="Times New Roman" w:eastAsia="宋体" w:hAnsi="Times New Roman"/>
          <w:b w:val="0"/>
          <w:sz w:val="20"/>
          <w:szCs w:val="22"/>
          <w:lang w:val="en-US" w:eastAsia="zh-CN"/>
        </w:rPr>
        <w:t xml:space="preserve">Chairman's Notes </w:t>
      </w:r>
      <w:r w:rsidR="005B2859">
        <w:rPr>
          <w:rFonts w:ascii="Times New Roman" w:eastAsia="宋体" w:hAnsi="Times New Roman"/>
          <w:b w:val="0"/>
          <w:sz w:val="20"/>
          <w:szCs w:val="22"/>
          <w:lang w:val="en-US" w:eastAsia="zh-CN"/>
        </w:rPr>
        <w:t>RAN</w:t>
      </w:r>
      <w:r w:rsidR="005B2859">
        <w:rPr>
          <w:rFonts w:ascii="Times New Roman" w:eastAsia="宋体" w:hAnsi="Times New Roman" w:hint="eastAsia"/>
          <w:b w:val="0"/>
          <w:sz w:val="20"/>
          <w:szCs w:val="22"/>
          <w:lang w:val="en-US" w:eastAsia="zh-CN"/>
        </w:rPr>
        <w:t>2</w:t>
      </w:r>
      <w:r>
        <w:rPr>
          <w:rFonts w:ascii="Times New Roman" w:eastAsia="宋体" w:hAnsi="Times New Roman"/>
          <w:b w:val="0"/>
          <w:sz w:val="20"/>
          <w:szCs w:val="22"/>
          <w:lang w:val="en-US" w:eastAsia="zh-CN"/>
        </w:rPr>
        <w:t>#1</w:t>
      </w:r>
      <w:r>
        <w:rPr>
          <w:rFonts w:ascii="Times New Roman" w:eastAsia="宋体" w:hAnsi="Times New Roman" w:hint="eastAsia"/>
          <w:b w:val="0"/>
          <w:sz w:val="20"/>
          <w:szCs w:val="22"/>
          <w:lang w:val="en-US" w:eastAsia="zh-CN"/>
        </w:rPr>
        <w:t>27bis</w:t>
      </w:r>
      <w:r>
        <w:rPr>
          <w:rFonts w:ascii="Times New Roman" w:eastAsia="宋体" w:hAnsi="Times New Roman"/>
          <w:b w:val="0"/>
          <w:sz w:val="20"/>
          <w:szCs w:val="22"/>
          <w:lang w:val="en-US" w:eastAsia="zh-CN"/>
        </w:rPr>
        <w:t>, 3GPP TSG RAN WG</w:t>
      </w:r>
      <w:r>
        <w:rPr>
          <w:rFonts w:ascii="Times New Roman" w:eastAsia="宋体" w:hAnsi="Times New Roman" w:hint="eastAsia"/>
          <w:b w:val="0"/>
          <w:sz w:val="20"/>
          <w:szCs w:val="22"/>
          <w:lang w:val="en-US" w:eastAsia="zh-CN"/>
        </w:rPr>
        <w:t>2</w:t>
      </w:r>
      <w:r>
        <w:rPr>
          <w:rFonts w:ascii="Times New Roman" w:eastAsia="宋体" w:hAnsi="Times New Roman"/>
          <w:b w:val="0"/>
          <w:sz w:val="20"/>
          <w:szCs w:val="22"/>
          <w:lang w:val="en-US" w:eastAsia="zh-CN"/>
        </w:rPr>
        <w:t xml:space="preserve"> Meeting #1</w:t>
      </w:r>
      <w:r>
        <w:rPr>
          <w:rFonts w:ascii="Times New Roman" w:eastAsia="宋体" w:hAnsi="Times New Roman" w:hint="eastAsia"/>
          <w:b w:val="0"/>
          <w:sz w:val="20"/>
          <w:szCs w:val="22"/>
          <w:lang w:val="en-US" w:eastAsia="zh-CN"/>
        </w:rPr>
        <w:t>27bis</w:t>
      </w:r>
      <w:r>
        <w:rPr>
          <w:rFonts w:ascii="Times New Roman" w:eastAsia="宋体" w:hAnsi="Times New Roman"/>
          <w:b w:val="0"/>
          <w:sz w:val="20"/>
          <w:szCs w:val="22"/>
          <w:lang w:val="en-US" w:eastAsia="zh-CN"/>
        </w:rPr>
        <w:t xml:space="preserve"> Meeting,</w:t>
      </w:r>
      <w:r>
        <w:rPr>
          <w:rFonts w:ascii="Times New Roman" w:eastAsia="宋体" w:hAnsi="Times New Roman"/>
          <w:b w:val="0"/>
          <w:sz w:val="20"/>
          <w:lang w:val="en-US" w:eastAsia="zh-CN"/>
        </w:rPr>
        <w:t xml:space="preserve"> </w:t>
      </w:r>
      <w:r>
        <w:rPr>
          <w:rFonts w:ascii="Times New Roman" w:hAnsi="Times New Roman"/>
          <w:b w:val="0"/>
          <w:sz w:val="20"/>
        </w:rPr>
        <w:t>Oct 14</w:t>
      </w:r>
      <w:r>
        <w:rPr>
          <w:rFonts w:ascii="Times New Roman" w:hAnsi="Times New Roman"/>
          <w:b w:val="0"/>
          <w:sz w:val="20"/>
          <w:vertAlign w:val="superscript"/>
        </w:rPr>
        <w:t>th</w:t>
      </w:r>
      <w:r>
        <w:rPr>
          <w:rFonts w:ascii="Times New Roman" w:hAnsi="Times New Roman"/>
          <w:b w:val="0"/>
          <w:sz w:val="20"/>
        </w:rPr>
        <w:t xml:space="preserve"> </w:t>
      </w:r>
      <w:r w:rsidR="00DC5B7E">
        <w:rPr>
          <w:rFonts w:ascii="Times New Roman" w:eastAsia="宋体" w:hAnsi="Times New Roman" w:hint="eastAsia"/>
          <w:b w:val="0"/>
          <w:sz w:val="20"/>
          <w:szCs w:val="22"/>
          <w:lang w:val="en-US" w:eastAsia="zh-CN"/>
        </w:rPr>
        <w:t>-</w:t>
      </w:r>
      <w:r>
        <w:rPr>
          <w:rFonts w:ascii="Times New Roman" w:hAnsi="Times New Roman"/>
          <w:b w:val="0"/>
          <w:sz w:val="20"/>
        </w:rPr>
        <w:t xml:space="preserve"> 18</w:t>
      </w:r>
      <w:r>
        <w:rPr>
          <w:rFonts w:ascii="Times New Roman" w:hAnsi="Times New Roman"/>
          <w:b w:val="0"/>
          <w:sz w:val="20"/>
          <w:vertAlign w:val="superscript"/>
        </w:rPr>
        <w:t>th</w:t>
      </w:r>
      <w:r>
        <w:rPr>
          <w:rFonts w:ascii="Times New Roman" w:hAnsi="Times New Roman"/>
          <w:b w:val="0"/>
          <w:sz w:val="20"/>
        </w:rPr>
        <w:t>, 2024</w:t>
      </w:r>
      <w:r>
        <w:rPr>
          <w:rFonts w:ascii="Times New Roman" w:eastAsia="宋体" w:hAnsi="Times New Roman"/>
          <w:b w:val="0"/>
          <w:sz w:val="20"/>
          <w:lang w:val="en-US" w:eastAsia="zh-CN"/>
        </w:rPr>
        <w:t>.</w:t>
      </w:r>
      <w:bookmarkEnd w:id="92"/>
    </w:p>
    <w:p w14:paraId="6C507F9E" w14:textId="6862450A" w:rsidR="00CB06B3" w:rsidRPr="00CB06B3" w:rsidRDefault="00BE4EE6" w:rsidP="00CB06B3">
      <w:pPr>
        <w:pStyle w:val="TdocHeader2"/>
        <w:numPr>
          <w:ilvl w:val="0"/>
          <w:numId w:val="77"/>
        </w:numPr>
        <w:spacing w:afterLines="50" w:after="120"/>
        <w:ind w:left="357" w:hanging="357"/>
        <w:rPr>
          <w:rFonts w:ascii="Times New Roman" w:eastAsia="宋体" w:hAnsi="Times New Roman"/>
          <w:b w:val="0"/>
          <w:sz w:val="20"/>
          <w:lang w:val="en-US" w:eastAsia="zh-CN"/>
        </w:rPr>
      </w:pPr>
      <w:bookmarkStart w:id="93" w:name="_Ref193735426"/>
      <w:bookmarkStart w:id="94" w:name="_Ref194082183"/>
      <w:r>
        <w:rPr>
          <w:rFonts w:ascii="Times New Roman" w:eastAsia="宋体" w:hAnsi="Times New Roman" w:hint="eastAsia"/>
          <w:b w:val="0"/>
          <w:sz w:val="20"/>
          <w:szCs w:val="22"/>
          <w:lang w:val="en-US" w:eastAsia="zh-CN"/>
        </w:rPr>
        <w:t>Report of 3GPP</w:t>
      </w:r>
      <w:r w:rsidR="00CB06B3" w:rsidRPr="0098402C">
        <w:rPr>
          <w:rFonts w:ascii="Times New Roman" w:eastAsia="宋体" w:hAnsi="Times New Roman"/>
          <w:b w:val="0"/>
          <w:sz w:val="20"/>
          <w:szCs w:val="22"/>
          <w:lang w:val="en-US" w:eastAsia="zh-CN"/>
        </w:rPr>
        <w:t xml:space="preserve"> RAN</w:t>
      </w:r>
      <w:r>
        <w:rPr>
          <w:rFonts w:ascii="Times New Roman" w:eastAsia="宋体" w:hAnsi="Times New Roman" w:hint="eastAsia"/>
          <w:b w:val="0"/>
          <w:sz w:val="20"/>
          <w:szCs w:val="22"/>
          <w:lang w:val="en-US" w:eastAsia="zh-CN"/>
        </w:rPr>
        <w:t xml:space="preserve"> WG</w:t>
      </w:r>
      <w:r w:rsidR="00CB06B3">
        <w:rPr>
          <w:rFonts w:ascii="Times New Roman" w:eastAsia="宋体" w:hAnsi="Times New Roman" w:hint="eastAsia"/>
          <w:b w:val="0"/>
          <w:sz w:val="20"/>
          <w:szCs w:val="22"/>
          <w:lang w:val="en-US" w:eastAsia="zh-CN"/>
        </w:rPr>
        <w:t>2</w:t>
      </w:r>
      <w:r>
        <w:rPr>
          <w:rFonts w:ascii="Times New Roman" w:eastAsia="宋体" w:hAnsi="Times New Roman" w:hint="eastAsia"/>
          <w:b w:val="0"/>
          <w:sz w:val="20"/>
          <w:szCs w:val="22"/>
          <w:lang w:val="en-US" w:eastAsia="zh-CN"/>
        </w:rPr>
        <w:t xml:space="preserve"> meeting</w:t>
      </w:r>
      <w:r w:rsidR="000065FE">
        <w:rPr>
          <w:rFonts w:ascii="Times New Roman" w:eastAsia="宋体" w:hAnsi="Times New Roman" w:hint="eastAsia"/>
          <w:b w:val="0"/>
          <w:sz w:val="20"/>
          <w:szCs w:val="22"/>
          <w:lang w:val="en-US" w:eastAsia="zh-CN"/>
        </w:rPr>
        <w:t xml:space="preserve"> </w:t>
      </w:r>
      <w:r w:rsidR="00CB06B3" w:rsidRPr="0098402C">
        <w:rPr>
          <w:rFonts w:ascii="Times New Roman" w:eastAsia="宋体" w:hAnsi="Times New Roman"/>
          <w:b w:val="0"/>
          <w:sz w:val="20"/>
          <w:szCs w:val="22"/>
          <w:lang w:val="en-US" w:eastAsia="zh-CN"/>
        </w:rPr>
        <w:t>#1</w:t>
      </w:r>
      <w:r w:rsidR="00CB06B3">
        <w:rPr>
          <w:rFonts w:ascii="Times New Roman" w:eastAsia="宋体" w:hAnsi="Times New Roman" w:hint="eastAsia"/>
          <w:b w:val="0"/>
          <w:sz w:val="20"/>
          <w:szCs w:val="22"/>
          <w:lang w:val="en-US" w:eastAsia="zh-CN"/>
        </w:rPr>
        <w:t>29</w:t>
      </w:r>
      <w:r w:rsidR="00CB06B3" w:rsidRPr="0098402C">
        <w:rPr>
          <w:rFonts w:ascii="Times New Roman" w:eastAsia="宋体" w:hAnsi="Times New Roman"/>
          <w:b w:val="0"/>
          <w:sz w:val="20"/>
          <w:szCs w:val="22"/>
          <w:lang w:val="en-US" w:eastAsia="zh-CN"/>
        </w:rPr>
        <w:t xml:space="preserve">, </w:t>
      </w:r>
      <w:r w:rsidR="00CB06B3">
        <w:rPr>
          <w:rFonts w:ascii="Times New Roman" w:eastAsia="宋体" w:hAnsi="Times New Roman"/>
          <w:b w:val="0"/>
          <w:sz w:val="20"/>
          <w:szCs w:val="22"/>
          <w:lang w:val="en-US" w:eastAsia="zh-CN"/>
        </w:rPr>
        <w:t>February</w:t>
      </w:r>
      <w:r w:rsidR="00CB06B3" w:rsidRPr="00445280">
        <w:rPr>
          <w:rFonts w:ascii="Times New Roman" w:eastAsia="宋体" w:hAnsi="Times New Roman"/>
          <w:b w:val="0"/>
          <w:sz w:val="20"/>
          <w:szCs w:val="22"/>
          <w:lang w:val="en-US" w:eastAsia="zh-CN"/>
        </w:rPr>
        <w:t xml:space="preserve"> </w:t>
      </w:r>
      <w:r w:rsidR="00CB06B3">
        <w:rPr>
          <w:rFonts w:ascii="Times New Roman" w:eastAsia="宋体" w:hAnsi="Times New Roman" w:hint="eastAsia"/>
          <w:b w:val="0"/>
          <w:sz w:val="20"/>
          <w:szCs w:val="22"/>
          <w:lang w:val="en-US" w:eastAsia="zh-CN"/>
        </w:rPr>
        <w:t>17</w:t>
      </w:r>
      <w:r w:rsidR="00CB06B3" w:rsidRPr="00445280">
        <w:rPr>
          <w:rFonts w:ascii="Times New Roman" w:eastAsia="宋体" w:hAnsi="Times New Roman"/>
          <w:b w:val="0"/>
          <w:sz w:val="20"/>
          <w:szCs w:val="22"/>
          <w:vertAlign w:val="superscript"/>
          <w:lang w:val="en-US" w:eastAsia="zh-CN"/>
        </w:rPr>
        <w:t xml:space="preserve">th </w:t>
      </w:r>
      <w:r w:rsidR="00DC5B7E">
        <w:rPr>
          <w:rFonts w:ascii="Times New Roman" w:eastAsia="宋体" w:hAnsi="Times New Roman" w:hint="eastAsia"/>
          <w:b w:val="0"/>
          <w:sz w:val="20"/>
          <w:szCs w:val="22"/>
          <w:lang w:val="en-US" w:eastAsia="zh-CN"/>
        </w:rPr>
        <w:t>-</w:t>
      </w:r>
      <w:r w:rsidR="00CB06B3" w:rsidRPr="00445280">
        <w:rPr>
          <w:rFonts w:ascii="Times New Roman" w:eastAsia="宋体" w:hAnsi="Times New Roman"/>
          <w:b w:val="0"/>
          <w:sz w:val="20"/>
          <w:szCs w:val="22"/>
          <w:lang w:val="en-US" w:eastAsia="zh-CN"/>
        </w:rPr>
        <w:t xml:space="preserve"> </w:t>
      </w:r>
      <w:r w:rsidR="00CB06B3" w:rsidRPr="00071C61">
        <w:rPr>
          <w:rFonts w:ascii="Times New Roman" w:eastAsia="宋体" w:hAnsi="Times New Roman"/>
          <w:b w:val="0"/>
          <w:sz w:val="20"/>
          <w:szCs w:val="22"/>
          <w:lang w:val="en-US" w:eastAsia="zh-CN"/>
        </w:rPr>
        <w:t>2</w:t>
      </w:r>
      <w:r w:rsidR="00CB06B3">
        <w:rPr>
          <w:rFonts w:ascii="Times New Roman" w:eastAsia="宋体" w:hAnsi="Times New Roman" w:hint="eastAsia"/>
          <w:b w:val="0"/>
          <w:sz w:val="20"/>
          <w:szCs w:val="22"/>
          <w:lang w:val="en-US" w:eastAsia="zh-CN"/>
        </w:rPr>
        <w:t>1</w:t>
      </w:r>
      <w:r w:rsidR="00CB06B3">
        <w:rPr>
          <w:rFonts w:ascii="Times New Roman" w:eastAsia="宋体" w:hAnsi="Times New Roman" w:hint="eastAsia"/>
          <w:b w:val="0"/>
          <w:sz w:val="20"/>
          <w:szCs w:val="22"/>
          <w:vertAlign w:val="superscript"/>
          <w:lang w:val="en-US" w:eastAsia="zh-CN"/>
        </w:rPr>
        <w:t>st</w:t>
      </w:r>
      <w:r w:rsidR="00CB06B3" w:rsidRPr="00071C61">
        <w:rPr>
          <w:rFonts w:ascii="Times New Roman" w:eastAsia="宋体" w:hAnsi="Times New Roman"/>
          <w:b w:val="0"/>
          <w:sz w:val="20"/>
          <w:szCs w:val="22"/>
          <w:lang w:val="en-US" w:eastAsia="zh-CN"/>
        </w:rPr>
        <w:t>, 202</w:t>
      </w:r>
      <w:r w:rsidR="00CB06B3">
        <w:rPr>
          <w:rFonts w:ascii="Times New Roman" w:eastAsia="宋体" w:hAnsi="Times New Roman" w:hint="eastAsia"/>
          <w:b w:val="0"/>
          <w:sz w:val="20"/>
          <w:szCs w:val="22"/>
          <w:lang w:val="en-US" w:eastAsia="zh-CN"/>
        </w:rPr>
        <w:t>5</w:t>
      </w:r>
      <w:r w:rsidR="00CB06B3" w:rsidRPr="008D32A8">
        <w:rPr>
          <w:rFonts w:ascii="Times New Roman" w:eastAsia="宋体" w:hAnsi="Times New Roman"/>
          <w:b w:val="0"/>
          <w:sz w:val="20"/>
          <w:lang w:val="en-US" w:eastAsia="zh-CN"/>
        </w:rPr>
        <w:t>.</w:t>
      </w:r>
      <w:bookmarkEnd w:id="93"/>
      <w:bookmarkEnd w:id="94"/>
    </w:p>
    <w:p w14:paraId="673CBD6B" w14:textId="10C391AE" w:rsidR="0076102C" w:rsidRDefault="00B34975">
      <w:pPr>
        <w:pStyle w:val="TdocHeader2"/>
        <w:numPr>
          <w:ilvl w:val="0"/>
          <w:numId w:val="77"/>
        </w:numPr>
        <w:spacing w:afterLines="50" w:after="120"/>
        <w:rPr>
          <w:rFonts w:ascii="Times New Roman" w:eastAsia="宋体" w:hAnsi="Times New Roman"/>
          <w:b w:val="0"/>
          <w:sz w:val="20"/>
          <w:szCs w:val="22"/>
          <w:lang w:val="en-US" w:eastAsia="zh-CN"/>
        </w:rPr>
      </w:pPr>
      <w:bookmarkStart w:id="95" w:name="_Ref171781228"/>
      <w:r>
        <w:rPr>
          <w:rFonts w:ascii="Times New Roman" w:eastAsia="宋体" w:hAnsi="Times New Roman"/>
          <w:b w:val="0"/>
          <w:sz w:val="20"/>
          <w:szCs w:val="22"/>
          <w:lang w:val="en-US" w:eastAsia="zh-CN"/>
        </w:rPr>
        <w:t>Chairman's Notes RAN1#11</w:t>
      </w:r>
      <w:r>
        <w:rPr>
          <w:rFonts w:ascii="Times New Roman" w:eastAsia="宋体" w:hAnsi="Times New Roman" w:hint="eastAsia"/>
          <w:b w:val="0"/>
          <w:sz w:val="20"/>
          <w:szCs w:val="22"/>
          <w:lang w:val="en-US" w:eastAsia="zh-CN"/>
        </w:rPr>
        <w:t>7</w:t>
      </w:r>
      <w:r>
        <w:rPr>
          <w:rFonts w:ascii="Times New Roman" w:eastAsia="宋体" w:hAnsi="Times New Roman"/>
          <w:b w:val="0"/>
          <w:sz w:val="20"/>
          <w:szCs w:val="22"/>
          <w:lang w:val="en-US" w:eastAsia="zh-CN"/>
        </w:rPr>
        <w:t>, 3GPP TSG RAN WG1 Meeting #11</w:t>
      </w:r>
      <w:r>
        <w:rPr>
          <w:rFonts w:ascii="Times New Roman" w:eastAsia="宋体" w:hAnsi="Times New Roman" w:hint="eastAsia"/>
          <w:b w:val="0"/>
          <w:sz w:val="20"/>
          <w:szCs w:val="22"/>
          <w:lang w:val="en-US" w:eastAsia="zh-CN"/>
        </w:rPr>
        <w:t>7</w:t>
      </w:r>
      <w:r>
        <w:rPr>
          <w:rFonts w:ascii="Times New Roman" w:eastAsia="宋体" w:hAnsi="Times New Roman"/>
          <w:b w:val="0"/>
          <w:sz w:val="20"/>
          <w:szCs w:val="22"/>
          <w:lang w:val="en-US" w:eastAsia="zh-CN"/>
        </w:rPr>
        <w:t xml:space="preserve"> Meeting, May 20</w:t>
      </w:r>
      <w:r>
        <w:rPr>
          <w:rFonts w:ascii="Times New Roman" w:eastAsia="宋体" w:hAnsi="Times New Roman"/>
          <w:b w:val="0"/>
          <w:sz w:val="20"/>
          <w:szCs w:val="22"/>
          <w:vertAlign w:val="superscript"/>
          <w:lang w:val="en-US" w:eastAsia="zh-CN"/>
        </w:rPr>
        <w:t xml:space="preserve">th </w:t>
      </w:r>
      <w:r w:rsidR="00DC5B7E">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24</w:t>
      </w:r>
      <w:r>
        <w:rPr>
          <w:rFonts w:ascii="Times New Roman" w:eastAsia="宋体" w:hAnsi="Times New Roman"/>
          <w:b w:val="0"/>
          <w:sz w:val="20"/>
          <w:szCs w:val="22"/>
          <w:vertAlign w:val="superscript"/>
          <w:lang w:val="en-US" w:eastAsia="zh-CN"/>
        </w:rPr>
        <w:t>th</w:t>
      </w:r>
      <w:r>
        <w:rPr>
          <w:rFonts w:ascii="Times New Roman" w:eastAsia="宋体" w:hAnsi="Times New Roman"/>
          <w:b w:val="0"/>
          <w:sz w:val="20"/>
          <w:szCs w:val="22"/>
          <w:lang w:val="en-US" w:eastAsia="zh-CN"/>
        </w:rPr>
        <w:t>, 2024.</w:t>
      </w:r>
      <w:bookmarkEnd w:id="95"/>
    </w:p>
    <w:p w14:paraId="203B96CD" w14:textId="26FACB11" w:rsidR="0076102C" w:rsidRDefault="00B34975">
      <w:pPr>
        <w:pStyle w:val="TdocHeader2"/>
        <w:numPr>
          <w:ilvl w:val="0"/>
          <w:numId w:val="77"/>
        </w:numPr>
        <w:spacing w:afterLines="50" w:after="120"/>
        <w:rPr>
          <w:rFonts w:ascii="Times New Roman" w:eastAsia="宋体" w:hAnsi="Times New Roman"/>
          <w:b w:val="0"/>
          <w:sz w:val="20"/>
          <w:szCs w:val="22"/>
          <w:lang w:val="en-US" w:eastAsia="zh-CN"/>
        </w:rPr>
      </w:pPr>
      <w:bookmarkStart w:id="96" w:name="_Ref189058664"/>
      <w:r>
        <w:rPr>
          <w:rFonts w:ascii="Times New Roman" w:hAnsi="Times New Roman"/>
          <w:b w:val="0"/>
          <w:sz w:val="20"/>
        </w:rPr>
        <w:t>Draft Report of 3GPP TSG RAN WG1 #118b v0.2.0</w:t>
      </w:r>
      <w:r>
        <w:rPr>
          <w:rFonts w:ascii="Times New Roman" w:eastAsiaTheme="minorEastAsia" w:hAnsi="Times New Roman" w:hint="eastAsia"/>
          <w:b w:val="0"/>
          <w:sz w:val="20"/>
          <w:lang w:eastAsia="zh-CN"/>
        </w:rPr>
        <w:t>,</w:t>
      </w:r>
      <w:r>
        <w:rPr>
          <w:rFonts w:ascii="Times New Roman" w:hAnsi="Times New Roman"/>
          <w:b w:val="0"/>
          <w:sz w:val="20"/>
        </w:rPr>
        <w:t xml:space="preserve"> October 14</w:t>
      </w:r>
      <w:r w:rsidRPr="00AC5CA8">
        <w:rPr>
          <w:rFonts w:ascii="Times New Roman" w:hAnsi="Times New Roman"/>
          <w:b w:val="0"/>
          <w:sz w:val="20"/>
          <w:vertAlign w:val="superscript"/>
        </w:rPr>
        <w:t>th</w:t>
      </w:r>
      <w:r w:rsidR="00DC5B7E">
        <w:rPr>
          <w:rFonts w:ascii="Times New Roman" w:eastAsiaTheme="minorEastAsia" w:hAnsi="Times New Roman" w:hint="eastAsia"/>
          <w:b w:val="0"/>
          <w:sz w:val="20"/>
          <w:lang w:eastAsia="zh-CN"/>
        </w:rPr>
        <w:t xml:space="preserve"> </w:t>
      </w:r>
      <w:r w:rsidR="00DC5B7E">
        <w:rPr>
          <w:rFonts w:ascii="Times New Roman" w:eastAsia="宋体" w:hAnsi="Times New Roman" w:hint="eastAsia"/>
          <w:b w:val="0"/>
          <w:sz w:val="20"/>
          <w:szCs w:val="22"/>
          <w:lang w:val="en-US" w:eastAsia="zh-CN"/>
        </w:rPr>
        <w:t>-</w:t>
      </w:r>
      <w:r>
        <w:rPr>
          <w:rFonts w:ascii="Times New Roman" w:hAnsi="Times New Roman"/>
          <w:b w:val="0"/>
          <w:sz w:val="20"/>
        </w:rPr>
        <w:t>18</w:t>
      </w:r>
      <w:r w:rsidRPr="00AC5CA8">
        <w:rPr>
          <w:rFonts w:ascii="Times New Roman" w:hAnsi="Times New Roman"/>
          <w:b w:val="0"/>
          <w:sz w:val="20"/>
          <w:vertAlign w:val="superscript"/>
        </w:rPr>
        <w:t>th</w:t>
      </w:r>
      <w:r>
        <w:rPr>
          <w:rFonts w:ascii="Times New Roman" w:hAnsi="Times New Roman"/>
          <w:b w:val="0"/>
          <w:sz w:val="20"/>
        </w:rPr>
        <w:t>, 2024</w:t>
      </w:r>
      <w:r>
        <w:rPr>
          <w:rFonts w:ascii="Times New Roman" w:eastAsiaTheme="minorEastAsia" w:hAnsi="Times New Roman" w:hint="eastAsia"/>
          <w:b w:val="0"/>
          <w:sz w:val="20"/>
          <w:lang w:eastAsia="zh-CN"/>
        </w:rPr>
        <w:t>.</w:t>
      </w:r>
      <w:bookmarkStart w:id="97" w:name="_GoBack"/>
      <w:bookmarkEnd w:id="96"/>
      <w:bookmarkEnd w:id="97"/>
    </w:p>
    <w:p w14:paraId="291503A7" w14:textId="6CAF48DF" w:rsidR="0076102C" w:rsidRPr="00834D03" w:rsidRDefault="00B34975">
      <w:pPr>
        <w:pStyle w:val="TdocHeader2"/>
        <w:numPr>
          <w:ilvl w:val="0"/>
          <w:numId w:val="77"/>
        </w:numPr>
        <w:spacing w:afterLines="50" w:after="120"/>
        <w:rPr>
          <w:rFonts w:eastAsia="宋体"/>
          <w:szCs w:val="22"/>
          <w:lang w:val="en-US" w:eastAsia="zh-CN"/>
        </w:rPr>
      </w:pPr>
      <w:bookmarkStart w:id="98" w:name="_Ref189058740"/>
      <w:r>
        <w:rPr>
          <w:rFonts w:ascii="Times New Roman" w:hAnsi="Times New Roman"/>
          <w:b w:val="0"/>
          <w:sz w:val="20"/>
        </w:rPr>
        <w:t>Draft Report of 3GPP TSG RAN WG1 #119 v0.2.0</w:t>
      </w:r>
      <w:r>
        <w:rPr>
          <w:rFonts w:asciiTheme="minorEastAsia" w:eastAsiaTheme="minorEastAsia" w:hAnsiTheme="minorEastAsia" w:hint="eastAsia"/>
          <w:b w:val="0"/>
          <w:sz w:val="20"/>
          <w:lang w:eastAsia="zh-CN"/>
        </w:rPr>
        <w:t>,</w:t>
      </w:r>
      <w:r>
        <w:rPr>
          <w:rFonts w:ascii="Times New Roman" w:hAnsi="Times New Roman"/>
          <w:b w:val="0"/>
          <w:sz w:val="20"/>
        </w:rPr>
        <w:t xml:space="preserve"> November 18</w:t>
      </w:r>
      <w:r>
        <w:rPr>
          <w:rFonts w:ascii="Times New Roman" w:hAnsi="Times New Roman"/>
          <w:b w:val="0"/>
          <w:sz w:val="20"/>
          <w:vertAlign w:val="superscript"/>
        </w:rPr>
        <w:t>t</w:t>
      </w:r>
      <w:r>
        <w:rPr>
          <w:rFonts w:ascii="Times New Roman" w:eastAsiaTheme="minorEastAsia" w:hAnsi="Times New Roman" w:hint="eastAsia"/>
          <w:b w:val="0"/>
          <w:sz w:val="20"/>
          <w:vertAlign w:val="superscript"/>
          <w:lang w:eastAsia="zh-CN"/>
        </w:rPr>
        <w:t>h</w:t>
      </w:r>
      <w:r w:rsidR="00DC5B7E">
        <w:rPr>
          <w:rFonts w:ascii="Times New Roman" w:eastAsiaTheme="minorEastAsia" w:hAnsi="Times New Roman" w:hint="eastAsia"/>
          <w:b w:val="0"/>
          <w:sz w:val="20"/>
          <w:vertAlign w:val="superscript"/>
          <w:lang w:eastAsia="zh-CN"/>
        </w:rPr>
        <w:t xml:space="preserve"> </w:t>
      </w:r>
      <w:r w:rsidR="00DC5B7E">
        <w:rPr>
          <w:rFonts w:ascii="Times New Roman" w:eastAsiaTheme="minorEastAsia" w:hAnsi="Times New Roman" w:hint="eastAsia"/>
          <w:b w:val="0"/>
          <w:sz w:val="20"/>
          <w:lang w:eastAsia="zh-CN"/>
        </w:rPr>
        <w:t>-</w:t>
      </w:r>
      <w:r>
        <w:rPr>
          <w:rFonts w:ascii="Times New Roman" w:hAnsi="Times New Roman"/>
          <w:b w:val="0"/>
          <w:sz w:val="20"/>
        </w:rPr>
        <w:t xml:space="preserve"> 22</w:t>
      </w:r>
      <w:r>
        <w:rPr>
          <w:rFonts w:ascii="Times New Roman" w:hAnsi="Times New Roman"/>
          <w:b w:val="0"/>
          <w:sz w:val="20"/>
          <w:vertAlign w:val="superscript"/>
        </w:rPr>
        <w:t>nd</w:t>
      </w:r>
      <w:r>
        <w:rPr>
          <w:rFonts w:ascii="Times New Roman" w:hAnsi="Times New Roman"/>
          <w:b w:val="0"/>
          <w:sz w:val="20"/>
        </w:rPr>
        <w:t>, 2024</w:t>
      </w:r>
      <w:r>
        <w:rPr>
          <w:rFonts w:ascii="Times New Roman" w:eastAsiaTheme="minorEastAsia" w:hAnsi="Times New Roman" w:hint="eastAsia"/>
          <w:b w:val="0"/>
          <w:sz w:val="20"/>
          <w:lang w:eastAsia="zh-CN"/>
        </w:rPr>
        <w:t>.</w:t>
      </w:r>
      <w:bookmarkEnd w:id="83"/>
      <w:bookmarkEnd w:id="84"/>
      <w:bookmarkEnd w:id="87"/>
      <w:bookmarkEnd w:id="88"/>
      <w:bookmarkEnd w:id="89"/>
      <w:bookmarkEnd w:id="90"/>
      <w:bookmarkEnd w:id="98"/>
    </w:p>
    <w:p w14:paraId="2639D498" w14:textId="4FC1AE98" w:rsidR="0054218E" w:rsidRDefault="0054218E" w:rsidP="0054218E">
      <w:pPr>
        <w:pStyle w:val="TdocHeader2"/>
        <w:numPr>
          <w:ilvl w:val="0"/>
          <w:numId w:val="77"/>
        </w:numPr>
        <w:spacing w:afterLines="50" w:after="120"/>
        <w:rPr>
          <w:rFonts w:ascii="Times New Roman" w:eastAsia="宋体" w:hAnsi="Times New Roman"/>
          <w:b w:val="0"/>
          <w:sz w:val="20"/>
          <w:szCs w:val="22"/>
          <w:lang w:val="en-US" w:eastAsia="zh-CN"/>
        </w:rPr>
      </w:pPr>
      <w:bookmarkStart w:id="99" w:name="_Ref193889877"/>
      <w:r>
        <w:rPr>
          <w:rFonts w:ascii="Times New Roman" w:eastAsia="宋体" w:hAnsi="Times New Roman"/>
          <w:b w:val="0"/>
          <w:sz w:val="20"/>
          <w:szCs w:val="22"/>
          <w:lang w:val="en-US" w:eastAsia="zh-CN"/>
        </w:rPr>
        <w:t>R1-250</w:t>
      </w:r>
      <w:r>
        <w:rPr>
          <w:rFonts w:ascii="Times New Roman" w:eastAsia="宋体" w:hAnsi="Times New Roman" w:hint="eastAsia"/>
          <w:b w:val="0"/>
          <w:sz w:val="20"/>
          <w:szCs w:val="22"/>
          <w:lang w:val="en-US" w:eastAsia="zh-CN"/>
        </w:rPr>
        <w:t xml:space="preserve">1625, </w:t>
      </w:r>
      <w:r w:rsidRPr="0054218E">
        <w:rPr>
          <w:rFonts w:ascii="Times New Roman" w:eastAsia="宋体" w:hAnsi="Times New Roman"/>
          <w:b w:val="0"/>
          <w:sz w:val="20"/>
          <w:szCs w:val="22"/>
          <w:lang w:val="en-US" w:eastAsia="zh-CN"/>
        </w:rPr>
        <w:t>Final FL summary on other aspects for Rel-19 Ambient IoT</w:t>
      </w:r>
      <w:r>
        <w:rPr>
          <w:rFonts w:ascii="Times New Roman" w:eastAsia="宋体" w:hAnsi="Times New Roman" w:hint="eastAsia"/>
          <w:b w:val="0"/>
          <w:sz w:val="20"/>
          <w:szCs w:val="22"/>
          <w:lang w:val="en-US" w:eastAsia="zh-CN"/>
        </w:rPr>
        <w:t>, vivo, RA</w:t>
      </w:r>
      <w:r>
        <w:rPr>
          <w:rFonts w:ascii="Times New Roman" w:eastAsia="宋体" w:hAnsi="Times New Roman"/>
          <w:b w:val="0"/>
          <w:sz w:val="20"/>
          <w:szCs w:val="22"/>
          <w:lang w:val="en-US" w:eastAsia="zh-CN"/>
        </w:rPr>
        <w:t>N1#1</w:t>
      </w:r>
      <w:r>
        <w:rPr>
          <w:rFonts w:ascii="Times New Roman" w:eastAsia="宋体" w:hAnsi="Times New Roman" w:hint="eastAsia"/>
          <w:b w:val="0"/>
          <w:sz w:val="20"/>
          <w:szCs w:val="22"/>
          <w:lang w:val="en-US" w:eastAsia="zh-CN"/>
        </w:rPr>
        <w:t>20</w:t>
      </w:r>
      <w:r>
        <w:rPr>
          <w:rFonts w:ascii="Times New Roman" w:eastAsia="宋体" w:hAnsi="Times New Roman"/>
          <w:b w:val="0"/>
          <w:sz w:val="20"/>
          <w:szCs w:val="22"/>
          <w:lang w:val="en-US" w:eastAsia="zh-CN"/>
        </w:rPr>
        <w:t>,</w:t>
      </w:r>
      <w:r>
        <w:t xml:space="preserve"> </w:t>
      </w:r>
      <w:r>
        <w:rPr>
          <w:rFonts w:ascii="Times New Roman" w:eastAsia="宋体" w:hAnsi="Times New Roman"/>
          <w:b w:val="0"/>
          <w:sz w:val="20"/>
          <w:szCs w:val="22"/>
          <w:lang w:val="en-US" w:eastAsia="zh-CN"/>
        </w:rPr>
        <w:t>February 17</w:t>
      </w:r>
      <w:r>
        <w:rPr>
          <w:rFonts w:ascii="Times New Roman" w:eastAsia="宋体" w:hAnsi="Times New Roman"/>
          <w:b w:val="0"/>
          <w:sz w:val="20"/>
          <w:szCs w:val="22"/>
          <w:vertAlign w:val="superscript"/>
          <w:lang w:val="en-US" w:eastAsia="zh-CN"/>
        </w:rPr>
        <w:t>th</w:t>
      </w:r>
      <w:r>
        <w:rPr>
          <w:rFonts w:ascii="Times New Roman" w:eastAsia="宋体" w:hAnsi="Times New Roman"/>
          <w:b w:val="0"/>
          <w:sz w:val="20"/>
          <w:szCs w:val="22"/>
          <w:lang w:val="en-US" w:eastAsia="zh-CN"/>
        </w:rPr>
        <w:t xml:space="preserve"> </w:t>
      </w:r>
      <w:r w:rsidR="00DC5B7E">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21</w:t>
      </w:r>
      <w:r>
        <w:rPr>
          <w:rFonts w:ascii="Times New Roman" w:eastAsia="宋体" w:hAnsi="Times New Roman"/>
          <w:b w:val="0"/>
          <w:sz w:val="20"/>
          <w:szCs w:val="22"/>
          <w:vertAlign w:val="superscript"/>
          <w:lang w:val="en-US" w:eastAsia="zh-CN"/>
        </w:rPr>
        <w:t>st</w:t>
      </w:r>
      <w:r>
        <w:rPr>
          <w:rFonts w:ascii="Times New Roman" w:eastAsia="宋体" w:hAnsi="Times New Roman"/>
          <w:b w:val="0"/>
          <w:sz w:val="20"/>
          <w:szCs w:val="22"/>
          <w:lang w:val="en-US" w:eastAsia="zh-CN"/>
        </w:rPr>
        <w:t>, 2025</w:t>
      </w:r>
      <w:r>
        <w:rPr>
          <w:rFonts w:ascii="Times New Roman" w:eastAsia="宋体" w:hAnsi="Times New Roman" w:hint="eastAsia"/>
          <w:b w:val="0"/>
          <w:sz w:val="20"/>
          <w:szCs w:val="22"/>
          <w:lang w:val="en-US" w:eastAsia="zh-CN"/>
        </w:rPr>
        <w:t>.</w:t>
      </w:r>
      <w:bookmarkEnd w:id="99"/>
    </w:p>
    <w:p w14:paraId="139D842B" w14:textId="32BE25F9" w:rsidR="0054218E" w:rsidRDefault="0054218E" w:rsidP="0054218E">
      <w:pPr>
        <w:pStyle w:val="TdocHeader2"/>
        <w:numPr>
          <w:ilvl w:val="0"/>
          <w:numId w:val="77"/>
        </w:numPr>
        <w:spacing w:afterLines="50" w:after="120"/>
        <w:rPr>
          <w:rFonts w:ascii="Times New Roman" w:eastAsia="宋体" w:hAnsi="Times New Roman"/>
          <w:b w:val="0"/>
          <w:sz w:val="20"/>
          <w:szCs w:val="22"/>
          <w:lang w:val="en-US" w:eastAsia="zh-CN"/>
        </w:rPr>
      </w:pPr>
      <w:bookmarkStart w:id="100" w:name="_Ref193890057"/>
      <w:r>
        <w:rPr>
          <w:rFonts w:ascii="Times New Roman" w:eastAsia="宋体" w:hAnsi="Times New Roman"/>
          <w:b w:val="0"/>
          <w:sz w:val="20"/>
          <w:szCs w:val="22"/>
          <w:lang w:val="en-US" w:eastAsia="zh-CN"/>
        </w:rPr>
        <w:t>R1-250</w:t>
      </w:r>
      <w:r>
        <w:rPr>
          <w:rFonts w:ascii="Times New Roman" w:eastAsia="宋体" w:hAnsi="Times New Roman" w:hint="eastAsia"/>
          <w:b w:val="0"/>
          <w:sz w:val="20"/>
          <w:szCs w:val="22"/>
          <w:lang w:val="en-US" w:eastAsia="zh-CN"/>
        </w:rPr>
        <w:t xml:space="preserve">1993, </w:t>
      </w:r>
      <w:r w:rsidRPr="0054218E">
        <w:rPr>
          <w:rFonts w:ascii="Times New Roman" w:eastAsia="宋体" w:hAnsi="Times New Roman"/>
          <w:b w:val="0"/>
          <w:sz w:val="20"/>
          <w:szCs w:val="22"/>
          <w:lang w:val="en-US" w:eastAsia="zh-CN"/>
        </w:rPr>
        <w:t>Ambient IoT channel coding and small frequency shift</w:t>
      </w:r>
      <w:r>
        <w:rPr>
          <w:rFonts w:ascii="Times New Roman" w:eastAsia="宋体" w:hAnsi="Times New Roman" w:hint="eastAsia"/>
          <w:b w:val="0"/>
          <w:sz w:val="20"/>
          <w:szCs w:val="22"/>
          <w:lang w:val="en-US" w:eastAsia="zh-CN"/>
        </w:rPr>
        <w:t>, CATT, RA</w:t>
      </w:r>
      <w:r>
        <w:rPr>
          <w:rFonts w:ascii="Times New Roman" w:eastAsia="宋体" w:hAnsi="Times New Roman"/>
          <w:b w:val="0"/>
          <w:sz w:val="20"/>
          <w:szCs w:val="22"/>
          <w:lang w:val="en-US" w:eastAsia="zh-CN"/>
        </w:rPr>
        <w:t>N1#1</w:t>
      </w:r>
      <w:r>
        <w:rPr>
          <w:rFonts w:ascii="Times New Roman" w:eastAsia="宋体" w:hAnsi="Times New Roman" w:hint="eastAsia"/>
          <w:b w:val="0"/>
          <w:sz w:val="20"/>
          <w:szCs w:val="22"/>
          <w:lang w:val="en-US" w:eastAsia="zh-CN"/>
        </w:rPr>
        <w:t>20</w:t>
      </w:r>
      <w:r w:rsidR="005B2859">
        <w:rPr>
          <w:rFonts w:ascii="Times New Roman" w:eastAsia="宋体" w:hAnsi="Times New Roman" w:hint="eastAsia"/>
          <w:b w:val="0"/>
          <w:sz w:val="20"/>
          <w:szCs w:val="22"/>
          <w:lang w:val="en-US" w:eastAsia="zh-CN"/>
        </w:rPr>
        <w:t>bis</w:t>
      </w:r>
      <w:r>
        <w:rPr>
          <w:rFonts w:ascii="Times New Roman" w:eastAsia="宋体" w:hAnsi="Times New Roman"/>
          <w:b w:val="0"/>
          <w:sz w:val="20"/>
          <w:szCs w:val="22"/>
          <w:lang w:val="en-US" w:eastAsia="zh-CN"/>
        </w:rPr>
        <w:t>,</w:t>
      </w:r>
      <w:r>
        <w:t xml:space="preserve"> </w:t>
      </w:r>
      <w:r w:rsidR="005B2859">
        <w:rPr>
          <w:rFonts w:ascii="Times New Roman" w:eastAsia="宋体" w:hAnsi="Times New Roman" w:hint="eastAsia"/>
          <w:b w:val="0"/>
          <w:sz w:val="20"/>
          <w:szCs w:val="22"/>
          <w:lang w:val="en-US" w:eastAsia="zh-CN"/>
        </w:rPr>
        <w:t>April</w:t>
      </w:r>
      <w:r w:rsidR="005B2859">
        <w:rPr>
          <w:rFonts w:ascii="Times New Roman" w:eastAsia="宋体" w:hAnsi="Times New Roman"/>
          <w:b w:val="0"/>
          <w:sz w:val="20"/>
          <w:szCs w:val="22"/>
          <w:lang w:val="en-US" w:eastAsia="zh-CN"/>
        </w:rPr>
        <w:t xml:space="preserve"> </w:t>
      </w:r>
      <w:r>
        <w:rPr>
          <w:rFonts w:ascii="Times New Roman" w:eastAsia="宋体" w:hAnsi="Times New Roman"/>
          <w:b w:val="0"/>
          <w:sz w:val="20"/>
          <w:szCs w:val="22"/>
          <w:lang w:val="en-US" w:eastAsia="zh-CN"/>
        </w:rPr>
        <w:t>7</w:t>
      </w:r>
      <w:r>
        <w:rPr>
          <w:rFonts w:ascii="Times New Roman" w:eastAsia="宋体" w:hAnsi="Times New Roman"/>
          <w:b w:val="0"/>
          <w:sz w:val="20"/>
          <w:szCs w:val="22"/>
          <w:vertAlign w:val="superscript"/>
          <w:lang w:val="en-US" w:eastAsia="zh-CN"/>
        </w:rPr>
        <w:t>th</w:t>
      </w:r>
      <w:r>
        <w:rPr>
          <w:rFonts w:ascii="Times New Roman" w:eastAsia="宋体" w:hAnsi="Times New Roman"/>
          <w:b w:val="0"/>
          <w:sz w:val="20"/>
          <w:szCs w:val="22"/>
          <w:lang w:val="en-US" w:eastAsia="zh-CN"/>
        </w:rPr>
        <w:t xml:space="preserve"> </w:t>
      </w:r>
      <w:r w:rsidR="00DC5B7E">
        <w:rPr>
          <w:rFonts w:ascii="Times New Roman" w:eastAsia="宋体" w:hAnsi="Times New Roman" w:hint="eastAsia"/>
          <w:b w:val="0"/>
          <w:sz w:val="20"/>
          <w:szCs w:val="22"/>
          <w:lang w:val="en-US" w:eastAsia="zh-CN"/>
        </w:rPr>
        <w:t>-</w:t>
      </w:r>
      <w:r w:rsidR="005B2859">
        <w:rPr>
          <w:rFonts w:ascii="Times New Roman" w:eastAsia="宋体" w:hAnsi="Times New Roman" w:hint="eastAsia"/>
          <w:b w:val="0"/>
          <w:sz w:val="20"/>
          <w:szCs w:val="22"/>
          <w:lang w:val="en-US" w:eastAsia="zh-CN"/>
        </w:rPr>
        <w:t>1</w:t>
      </w:r>
      <w:r>
        <w:rPr>
          <w:rFonts w:ascii="Times New Roman" w:eastAsia="宋体" w:hAnsi="Times New Roman"/>
          <w:b w:val="0"/>
          <w:sz w:val="20"/>
          <w:szCs w:val="22"/>
          <w:lang w:val="en-US" w:eastAsia="zh-CN"/>
        </w:rPr>
        <w:t>1</w:t>
      </w:r>
      <w:r w:rsidR="005B2859">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 2025</w:t>
      </w:r>
      <w:r>
        <w:rPr>
          <w:rFonts w:ascii="Times New Roman" w:eastAsia="宋体" w:hAnsi="Times New Roman" w:hint="eastAsia"/>
          <w:b w:val="0"/>
          <w:sz w:val="20"/>
          <w:szCs w:val="22"/>
          <w:lang w:val="en-US" w:eastAsia="zh-CN"/>
        </w:rPr>
        <w:t>.</w:t>
      </w:r>
      <w:bookmarkEnd w:id="100"/>
    </w:p>
    <w:p w14:paraId="1CE41AE6" w14:textId="3E2192B6" w:rsidR="005B2859" w:rsidRDefault="005B2859" w:rsidP="005B2859">
      <w:pPr>
        <w:pStyle w:val="TdocHeader2"/>
        <w:numPr>
          <w:ilvl w:val="0"/>
          <w:numId w:val="77"/>
        </w:numPr>
        <w:spacing w:afterLines="50" w:after="120"/>
        <w:rPr>
          <w:rFonts w:ascii="Times New Roman" w:eastAsia="宋体" w:hAnsi="Times New Roman"/>
          <w:b w:val="0"/>
          <w:sz w:val="20"/>
          <w:szCs w:val="22"/>
          <w:lang w:val="en-US" w:eastAsia="zh-CN"/>
        </w:rPr>
      </w:pPr>
      <w:bookmarkStart w:id="101" w:name="_Ref193890075"/>
      <w:r>
        <w:rPr>
          <w:rFonts w:ascii="Times New Roman" w:eastAsia="宋体" w:hAnsi="Times New Roman"/>
          <w:b w:val="0"/>
          <w:sz w:val="20"/>
          <w:szCs w:val="22"/>
          <w:lang w:val="en-US" w:eastAsia="zh-CN"/>
        </w:rPr>
        <w:t>R1-250</w:t>
      </w:r>
      <w:r>
        <w:rPr>
          <w:rFonts w:ascii="Times New Roman" w:eastAsia="宋体" w:hAnsi="Times New Roman" w:hint="eastAsia"/>
          <w:b w:val="0"/>
          <w:sz w:val="20"/>
          <w:szCs w:val="22"/>
          <w:lang w:val="en-US" w:eastAsia="zh-CN"/>
        </w:rPr>
        <w:t xml:space="preserve">1992, </w:t>
      </w:r>
      <w:r w:rsidRPr="005B2859">
        <w:rPr>
          <w:rFonts w:ascii="Times New Roman" w:eastAsia="宋体" w:hAnsi="Times New Roman"/>
          <w:b w:val="0"/>
          <w:sz w:val="20"/>
          <w:szCs w:val="22"/>
          <w:lang w:val="en-US" w:eastAsia="zh-CN"/>
        </w:rPr>
        <w:t>Ambient IoT physical channel design and modulation</w:t>
      </w:r>
      <w:r>
        <w:rPr>
          <w:rFonts w:ascii="Times New Roman" w:eastAsia="宋体" w:hAnsi="Times New Roman" w:hint="eastAsia"/>
          <w:b w:val="0"/>
          <w:sz w:val="20"/>
          <w:szCs w:val="22"/>
          <w:lang w:val="en-US" w:eastAsia="zh-CN"/>
        </w:rPr>
        <w:t>, CATT, RA</w:t>
      </w:r>
      <w:r>
        <w:rPr>
          <w:rFonts w:ascii="Times New Roman" w:eastAsia="宋体" w:hAnsi="Times New Roman"/>
          <w:b w:val="0"/>
          <w:sz w:val="20"/>
          <w:szCs w:val="22"/>
          <w:lang w:val="en-US" w:eastAsia="zh-CN"/>
        </w:rPr>
        <w:t>N1#1</w:t>
      </w:r>
      <w:r>
        <w:rPr>
          <w:rFonts w:ascii="Times New Roman" w:eastAsia="宋体" w:hAnsi="Times New Roman" w:hint="eastAsia"/>
          <w:b w:val="0"/>
          <w:sz w:val="20"/>
          <w:szCs w:val="22"/>
          <w:lang w:val="en-US" w:eastAsia="zh-CN"/>
        </w:rPr>
        <w:t>20bis</w:t>
      </w:r>
      <w:r>
        <w:rPr>
          <w:rFonts w:ascii="Times New Roman" w:eastAsia="宋体" w:hAnsi="Times New Roman"/>
          <w:b w:val="0"/>
          <w:sz w:val="20"/>
          <w:szCs w:val="22"/>
          <w:lang w:val="en-US" w:eastAsia="zh-CN"/>
        </w:rPr>
        <w:t>,</w:t>
      </w:r>
      <w:r>
        <w:t xml:space="preserve"> </w:t>
      </w:r>
      <w:r>
        <w:rPr>
          <w:rFonts w:ascii="Times New Roman" w:eastAsia="宋体" w:hAnsi="Times New Roman" w:hint="eastAsia"/>
          <w:b w:val="0"/>
          <w:sz w:val="20"/>
          <w:szCs w:val="22"/>
          <w:lang w:val="en-US" w:eastAsia="zh-CN"/>
        </w:rPr>
        <w:t>April</w:t>
      </w:r>
      <w:r>
        <w:rPr>
          <w:rFonts w:ascii="Times New Roman" w:eastAsia="宋体" w:hAnsi="Times New Roman"/>
          <w:b w:val="0"/>
          <w:sz w:val="20"/>
          <w:szCs w:val="22"/>
          <w:lang w:val="en-US" w:eastAsia="zh-CN"/>
        </w:rPr>
        <w:t xml:space="preserve"> 7</w:t>
      </w:r>
      <w:r>
        <w:rPr>
          <w:rFonts w:ascii="Times New Roman" w:eastAsia="宋体" w:hAnsi="Times New Roman"/>
          <w:b w:val="0"/>
          <w:sz w:val="20"/>
          <w:szCs w:val="22"/>
          <w:vertAlign w:val="superscript"/>
          <w:lang w:val="en-US" w:eastAsia="zh-CN"/>
        </w:rPr>
        <w:t>th</w:t>
      </w:r>
      <w:r>
        <w:rPr>
          <w:rFonts w:ascii="Times New Roman" w:eastAsia="宋体" w:hAnsi="Times New Roman"/>
          <w:b w:val="0"/>
          <w:sz w:val="20"/>
          <w:szCs w:val="22"/>
          <w:lang w:val="en-US" w:eastAsia="zh-CN"/>
        </w:rPr>
        <w:t xml:space="preserve"> </w:t>
      </w:r>
      <w:r w:rsidR="00DC5B7E">
        <w:rPr>
          <w:rFonts w:ascii="Times New Roman" w:eastAsia="宋体" w:hAnsi="Times New Roman" w:hint="eastAsia"/>
          <w:b w:val="0"/>
          <w:sz w:val="20"/>
          <w:szCs w:val="22"/>
          <w:lang w:val="en-US" w:eastAsia="zh-CN"/>
        </w:rPr>
        <w:t>-</w:t>
      </w:r>
      <w:r>
        <w:rPr>
          <w:rFonts w:ascii="Times New Roman" w:eastAsia="宋体" w:hAnsi="Times New Roman" w:hint="eastAsia"/>
          <w:b w:val="0"/>
          <w:sz w:val="20"/>
          <w:szCs w:val="22"/>
          <w:lang w:val="en-US" w:eastAsia="zh-CN"/>
        </w:rPr>
        <w:t>1</w:t>
      </w:r>
      <w:r>
        <w:rPr>
          <w:rFonts w:ascii="Times New Roman" w:eastAsia="宋体" w:hAnsi="Times New Roman"/>
          <w:b w:val="0"/>
          <w:sz w:val="20"/>
          <w:szCs w:val="22"/>
          <w:lang w:val="en-US" w:eastAsia="zh-CN"/>
        </w:rPr>
        <w:t>1</w:t>
      </w:r>
      <w:r>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 2025</w:t>
      </w:r>
      <w:r>
        <w:rPr>
          <w:rFonts w:ascii="Times New Roman" w:eastAsia="宋体" w:hAnsi="Times New Roman" w:hint="eastAsia"/>
          <w:b w:val="0"/>
          <w:sz w:val="20"/>
          <w:szCs w:val="22"/>
          <w:lang w:val="en-US" w:eastAsia="zh-CN"/>
        </w:rPr>
        <w:t>.</w:t>
      </w:r>
      <w:bookmarkEnd w:id="101"/>
    </w:p>
    <w:p w14:paraId="75E8A2A6" w14:textId="290618CD" w:rsidR="005B2859" w:rsidRDefault="005B2859" w:rsidP="005B2859">
      <w:pPr>
        <w:pStyle w:val="TdocHeader2"/>
        <w:numPr>
          <w:ilvl w:val="0"/>
          <w:numId w:val="77"/>
        </w:numPr>
        <w:spacing w:afterLines="50" w:after="120"/>
        <w:rPr>
          <w:rFonts w:ascii="Times New Roman" w:eastAsia="宋体" w:hAnsi="Times New Roman"/>
          <w:b w:val="0"/>
          <w:sz w:val="20"/>
          <w:szCs w:val="22"/>
          <w:lang w:val="en-US" w:eastAsia="zh-CN"/>
        </w:rPr>
      </w:pPr>
      <w:bookmarkStart w:id="102" w:name="_Ref193890138"/>
      <w:r>
        <w:rPr>
          <w:rFonts w:ascii="Times New Roman" w:eastAsia="宋体" w:hAnsi="Times New Roman"/>
          <w:b w:val="0"/>
          <w:sz w:val="20"/>
          <w:szCs w:val="22"/>
          <w:lang w:val="en-US" w:eastAsia="zh-CN"/>
        </w:rPr>
        <w:t>R1-250</w:t>
      </w:r>
      <w:r>
        <w:rPr>
          <w:rFonts w:ascii="Times New Roman" w:eastAsia="宋体" w:hAnsi="Times New Roman" w:hint="eastAsia"/>
          <w:b w:val="0"/>
          <w:sz w:val="20"/>
          <w:szCs w:val="22"/>
          <w:lang w:val="en-US" w:eastAsia="zh-CN"/>
        </w:rPr>
        <w:t xml:space="preserve">1994, </w:t>
      </w:r>
      <w:r w:rsidRPr="005B2859">
        <w:rPr>
          <w:rFonts w:ascii="Times New Roman" w:eastAsia="宋体" w:hAnsi="Times New Roman"/>
          <w:b w:val="0"/>
          <w:sz w:val="20"/>
          <w:szCs w:val="22"/>
          <w:lang w:val="en-US" w:eastAsia="zh-CN"/>
        </w:rPr>
        <w:t>Ambient IoT Timing and synchronization</w:t>
      </w:r>
      <w:r>
        <w:rPr>
          <w:rFonts w:ascii="Times New Roman" w:eastAsia="宋体" w:hAnsi="Times New Roman" w:hint="eastAsia"/>
          <w:b w:val="0"/>
          <w:sz w:val="20"/>
          <w:szCs w:val="22"/>
          <w:lang w:val="en-US" w:eastAsia="zh-CN"/>
        </w:rPr>
        <w:t>, CATT, RA</w:t>
      </w:r>
      <w:r>
        <w:rPr>
          <w:rFonts w:ascii="Times New Roman" w:eastAsia="宋体" w:hAnsi="Times New Roman"/>
          <w:b w:val="0"/>
          <w:sz w:val="20"/>
          <w:szCs w:val="22"/>
          <w:lang w:val="en-US" w:eastAsia="zh-CN"/>
        </w:rPr>
        <w:t>N1#1</w:t>
      </w:r>
      <w:r>
        <w:rPr>
          <w:rFonts w:ascii="Times New Roman" w:eastAsia="宋体" w:hAnsi="Times New Roman" w:hint="eastAsia"/>
          <w:b w:val="0"/>
          <w:sz w:val="20"/>
          <w:szCs w:val="22"/>
          <w:lang w:val="en-US" w:eastAsia="zh-CN"/>
        </w:rPr>
        <w:t>20bis</w:t>
      </w:r>
      <w:r>
        <w:rPr>
          <w:rFonts w:ascii="Times New Roman" w:eastAsia="宋体" w:hAnsi="Times New Roman"/>
          <w:b w:val="0"/>
          <w:sz w:val="20"/>
          <w:szCs w:val="22"/>
          <w:lang w:val="en-US" w:eastAsia="zh-CN"/>
        </w:rPr>
        <w:t>,</w:t>
      </w:r>
      <w:r>
        <w:t xml:space="preserve"> </w:t>
      </w:r>
      <w:r>
        <w:rPr>
          <w:rFonts w:ascii="Times New Roman" w:eastAsia="宋体" w:hAnsi="Times New Roman" w:hint="eastAsia"/>
          <w:b w:val="0"/>
          <w:sz w:val="20"/>
          <w:szCs w:val="22"/>
          <w:lang w:val="en-US" w:eastAsia="zh-CN"/>
        </w:rPr>
        <w:t>April</w:t>
      </w:r>
      <w:r>
        <w:rPr>
          <w:rFonts w:ascii="Times New Roman" w:eastAsia="宋体" w:hAnsi="Times New Roman"/>
          <w:b w:val="0"/>
          <w:sz w:val="20"/>
          <w:szCs w:val="22"/>
          <w:lang w:val="en-US" w:eastAsia="zh-CN"/>
        </w:rPr>
        <w:t xml:space="preserve"> 7</w:t>
      </w:r>
      <w:r>
        <w:rPr>
          <w:rFonts w:ascii="Times New Roman" w:eastAsia="宋体" w:hAnsi="Times New Roman"/>
          <w:b w:val="0"/>
          <w:sz w:val="20"/>
          <w:szCs w:val="22"/>
          <w:vertAlign w:val="superscript"/>
          <w:lang w:val="en-US" w:eastAsia="zh-CN"/>
        </w:rPr>
        <w:t>th</w:t>
      </w:r>
      <w:r>
        <w:rPr>
          <w:rFonts w:ascii="Times New Roman" w:eastAsia="宋体" w:hAnsi="Times New Roman"/>
          <w:b w:val="0"/>
          <w:sz w:val="20"/>
          <w:szCs w:val="22"/>
          <w:lang w:val="en-US" w:eastAsia="zh-CN"/>
        </w:rPr>
        <w:t xml:space="preserve"> </w:t>
      </w:r>
      <w:r w:rsidR="00DC5B7E">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1</w:t>
      </w:r>
      <w:r>
        <w:rPr>
          <w:rFonts w:ascii="Times New Roman" w:eastAsia="宋体" w:hAnsi="Times New Roman"/>
          <w:b w:val="0"/>
          <w:sz w:val="20"/>
          <w:szCs w:val="22"/>
          <w:lang w:val="en-US" w:eastAsia="zh-CN"/>
        </w:rPr>
        <w:t>1</w:t>
      </w:r>
      <w:r>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 2025</w:t>
      </w:r>
      <w:r>
        <w:rPr>
          <w:rFonts w:ascii="Times New Roman" w:eastAsia="宋体" w:hAnsi="Times New Roman" w:hint="eastAsia"/>
          <w:b w:val="0"/>
          <w:sz w:val="20"/>
          <w:szCs w:val="22"/>
          <w:lang w:val="en-US" w:eastAsia="zh-CN"/>
        </w:rPr>
        <w:t>.</w:t>
      </w:r>
      <w:bookmarkEnd w:id="102"/>
    </w:p>
    <w:p w14:paraId="235CEBE9" w14:textId="77777777" w:rsidR="0076102C" w:rsidRDefault="00B34975" w:rsidP="00D97510">
      <w:pPr>
        <w:pStyle w:val="1"/>
        <w:numPr>
          <w:ilvl w:val="0"/>
          <w:numId w:val="112"/>
        </w:numPr>
        <w:spacing w:before="360" w:afterLines="50" w:after="120"/>
        <w:ind w:left="590" w:hangingChars="210" w:hanging="590"/>
        <w:rPr>
          <w:rFonts w:eastAsia="宋体"/>
          <w:b/>
          <w:sz w:val="28"/>
          <w:szCs w:val="28"/>
          <w:lang w:val="en-US" w:eastAsia="zh-CN"/>
        </w:rPr>
      </w:pPr>
      <w:r>
        <w:rPr>
          <w:rFonts w:eastAsia="宋体" w:hint="eastAsia"/>
          <w:b/>
          <w:sz w:val="28"/>
          <w:szCs w:val="28"/>
          <w:lang w:val="en-US" w:eastAsia="zh-CN"/>
        </w:rPr>
        <w:t xml:space="preserve">Annex 1: The TBS </w:t>
      </w:r>
      <w:r w:rsidRPr="00D97510">
        <w:rPr>
          <w:rFonts w:eastAsia="宋体"/>
          <w:b/>
          <w:kern w:val="32"/>
          <w:sz w:val="28"/>
          <w:lang w:val="x-none" w:eastAsia="x-none"/>
        </w:rPr>
        <w:t>table</w:t>
      </w:r>
      <w:r>
        <w:rPr>
          <w:rFonts w:eastAsia="宋体" w:hint="eastAsia"/>
          <w:b/>
          <w:sz w:val="28"/>
          <w:szCs w:val="28"/>
          <w:lang w:val="en-US" w:eastAsia="zh-CN"/>
        </w:rPr>
        <w:t xml:space="preserve"> for PRDCH</w:t>
      </w:r>
    </w:p>
    <w:p w14:paraId="3ED31CAA" w14:textId="74F58F4C" w:rsidR="0076102C" w:rsidRDefault="00B34975">
      <w:pPr>
        <w:pStyle w:val="ab"/>
        <w:jc w:val="center"/>
        <w:rPr>
          <w:rFonts w:eastAsiaTheme="minorEastAsia"/>
          <w:b w:val="0"/>
          <w:lang w:eastAsia="zh-CN"/>
        </w:rPr>
      </w:pPr>
      <w:bookmarkStart w:id="103" w:name="_Ref188638534"/>
      <w:bookmarkStart w:id="104" w:name="OLE_LINK15"/>
      <w:bookmarkStart w:id="105" w:name="OLE_LINK14"/>
      <w:r>
        <w:rPr>
          <w:b w:val="0"/>
        </w:rPr>
        <w:t xml:space="preserve">Table </w:t>
      </w:r>
      <w:r>
        <w:rPr>
          <w:b w:val="0"/>
        </w:rPr>
        <w:fldChar w:fldCharType="begin"/>
      </w:r>
      <w:r>
        <w:rPr>
          <w:b w:val="0"/>
        </w:rPr>
        <w:instrText xml:space="preserve"> SEQ Table \* ARABIC </w:instrText>
      </w:r>
      <w:r>
        <w:rPr>
          <w:b w:val="0"/>
        </w:rPr>
        <w:fldChar w:fldCharType="separate"/>
      </w:r>
      <w:r w:rsidR="00444A4C">
        <w:rPr>
          <w:b w:val="0"/>
          <w:noProof/>
        </w:rPr>
        <w:t>17</w:t>
      </w:r>
      <w:r>
        <w:rPr>
          <w:b w:val="0"/>
        </w:rPr>
        <w:fldChar w:fldCharType="end"/>
      </w:r>
      <w:bookmarkEnd w:id="103"/>
      <w:r>
        <w:rPr>
          <w:rFonts w:eastAsiaTheme="minorEastAsia" w:hint="eastAsia"/>
          <w:b w:val="0"/>
          <w:lang w:eastAsia="zh-CN"/>
        </w:rPr>
        <w:t xml:space="preserve">: </w:t>
      </w:r>
      <w:r>
        <w:rPr>
          <w:rFonts w:eastAsiaTheme="minorEastAsia" w:hint="eastAsia"/>
          <w:b w:val="0"/>
          <w:lang w:val="en-US" w:eastAsia="zh-CN"/>
        </w:rPr>
        <w:t>The TBS table for PRDCH</w:t>
      </w:r>
    </w:p>
    <w:tbl>
      <w:tblPr>
        <w:tblStyle w:val="aff7"/>
        <w:tblW w:w="5000" w:type="pct"/>
        <w:tblLook w:val="04A0" w:firstRow="1" w:lastRow="0" w:firstColumn="1" w:lastColumn="0" w:noHBand="0" w:noVBand="1"/>
      </w:tblPr>
      <w:tblGrid>
        <w:gridCol w:w="1112"/>
        <w:gridCol w:w="1417"/>
        <w:gridCol w:w="1495"/>
        <w:gridCol w:w="972"/>
        <w:gridCol w:w="972"/>
        <w:gridCol w:w="972"/>
        <w:gridCol w:w="973"/>
        <w:gridCol w:w="973"/>
        <w:gridCol w:w="969"/>
      </w:tblGrid>
      <w:tr w:rsidR="0076102C" w14:paraId="72D11650" w14:textId="77777777">
        <w:trPr>
          <w:trHeight w:val="280"/>
        </w:trPr>
        <w:tc>
          <w:tcPr>
            <w:tcW w:w="562" w:type="pct"/>
            <w:vMerge w:val="restart"/>
            <w:shd w:val="clear" w:color="auto" w:fill="C6D9F1" w:themeFill="text2" w:themeFillTint="33"/>
            <w:noWrap/>
            <w:vAlign w:val="center"/>
          </w:tcPr>
          <w:bookmarkEnd w:id="104"/>
          <w:bookmarkEnd w:id="105"/>
          <w:p w14:paraId="43FF897D" w14:textId="77777777" w:rsidR="0076102C" w:rsidRDefault="00B34975">
            <w:pPr>
              <w:jc w:val="center"/>
              <w:rPr>
                <w:rFonts w:eastAsia="宋体"/>
                <w:b/>
                <w:lang w:eastAsia="zh-CN"/>
              </w:rPr>
            </w:pPr>
            <w:r>
              <w:rPr>
                <w:rFonts w:eastAsia="宋体" w:hint="eastAsia"/>
                <w:b/>
                <w:lang w:eastAsia="zh-CN"/>
              </w:rPr>
              <w:t>TBS index</w:t>
            </w:r>
          </w:p>
        </w:tc>
        <w:tc>
          <w:tcPr>
            <w:tcW w:w="720" w:type="pct"/>
            <w:vMerge w:val="restart"/>
            <w:shd w:val="clear" w:color="auto" w:fill="C6D9F1" w:themeFill="text2" w:themeFillTint="33"/>
            <w:noWrap/>
            <w:vAlign w:val="center"/>
          </w:tcPr>
          <w:p w14:paraId="3D4A512F" w14:textId="77777777" w:rsidR="0076102C" w:rsidRDefault="00B34975">
            <w:pPr>
              <w:jc w:val="center"/>
              <w:rPr>
                <w:rFonts w:eastAsia="宋体"/>
                <w:b/>
                <w:lang w:eastAsia="zh-CN"/>
              </w:rPr>
            </w:pPr>
            <w:r>
              <w:rPr>
                <w:rFonts w:eastAsia="宋体" w:hint="eastAsia"/>
                <w:b/>
                <w:bCs/>
                <w:lang w:eastAsia="zh-CN"/>
              </w:rPr>
              <w:t>TBS (bits)</w:t>
            </w:r>
          </w:p>
        </w:tc>
        <w:tc>
          <w:tcPr>
            <w:tcW w:w="756" w:type="pct"/>
            <w:vMerge w:val="restart"/>
            <w:shd w:val="clear" w:color="auto" w:fill="C6D9F1" w:themeFill="text2" w:themeFillTint="33"/>
            <w:noWrap/>
            <w:vAlign w:val="center"/>
          </w:tcPr>
          <w:p w14:paraId="67194A91" w14:textId="77777777" w:rsidR="0076102C" w:rsidRDefault="00B34975">
            <w:pPr>
              <w:jc w:val="center"/>
              <w:rPr>
                <w:rFonts w:eastAsia="宋体"/>
                <w:b/>
                <w:lang w:eastAsia="zh-CN"/>
              </w:rPr>
            </w:pPr>
            <w:r>
              <w:rPr>
                <w:rFonts w:eastAsia="宋体"/>
                <w:b/>
                <w:bCs/>
                <w:lang w:eastAsia="zh-CN"/>
              </w:rPr>
              <w:t>C</w:t>
            </w:r>
            <w:r>
              <w:rPr>
                <w:rFonts w:eastAsia="宋体" w:hint="eastAsia"/>
                <w:b/>
                <w:bCs/>
                <w:lang w:eastAsia="zh-CN"/>
              </w:rPr>
              <w:t>oded bits size</w:t>
            </w:r>
          </w:p>
        </w:tc>
        <w:tc>
          <w:tcPr>
            <w:tcW w:w="2962" w:type="pct"/>
            <w:gridSpan w:val="6"/>
            <w:shd w:val="clear" w:color="auto" w:fill="C6D9F1" w:themeFill="text2" w:themeFillTint="33"/>
            <w:noWrap/>
            <w:vAlign w:val="center"/>
          </w:tcPr>
          <w:p w14:paraId="504E9C5A" w14:textId="77777777" w:rsidR="0076102C" w:rsidRDefault="00B34975">
            <w:pPr>
              <w:jc w:val="center"/>
              <w:rPr>
                <w:rFonts w:eastAsia="宋体"/>
                <w:b/>
                <w:lang w:eastAsia="zh-CN"/>
              </w:rPr>
            </w:pPr>
            <w:r>
              <w:rPr>
                <w:rFonts w:eastAsia="宋体"/>
                <w:b/>
                <w:bCs/>
                <w:lang w:val="en-US" w:eastAsia="zh-CN"/>
              </w:rPr>
              <w:t>TTI length (slots)</w:t>
            </w:r>
          </w:p>
        </w:tc>
      </w:tr>
      <w:tr w:rsidR="0076102C" w14:paraId="67CDD51D" w14:textId="77777777">
        <w:trPr>
          <w:trHeight w:val="560"/>
        </w:trPr>
        <w:tc>
          <w:tcPr>
            <w:tcW w:w="562" w:type="pct"/>
            <w:vMerge/>
            <w:shd w:val="clear" w:color="auto" w:fill="C6D9F1" w:themeFill="text2" w:themeFillTint="33"/>
            <w:vAlign w:val="center"/>
          </w:tcPr>
          <w:p w14:paraId="5A51F14C" w14:textId="77777777" w:rsidR="0076102C" w:rsidRDefault="0076102C">
            <w:pPr>
              <w:jc w:val="center"/>
              <w:rPr>
                <w:rFonts w:eastAsia="宋体"/>
                <w:b/>
                <w:lang w:eastAsia="zh-CN"/>
              </w:rPr>
            </w:pPr>
          </w:p>
        </w:tc>
        <w:tc>
          <w:tcPr>
            <w:tcW w:w="720" w:type="pct"/>
            <w:vMerge/>
            <w:shd w:val="clear" w:color="auto" w:fill="C6D9F1" w:themeFill="text2" w:themeFillTint="33"/>
            <w:vAlign w:val="center"/>
          </w:tcPr>
          <w:p w14:paraId="14A2E2BA" w14:textId="77777777" w:rsidR="0076102C" w:rsidRDefault="0076102C">
            <w:pPr>
              <w:jc w:val="center"/>
              <w:rPr>
                <w:rFonts w:eastAsia="宋体"/>
                <w:b/>
                <w:bCs/>
                <w:lang w:eastAsia="zh-CN"/>
              </w:rPr>
            </w:pPr>
          </w:p>
        </w:tc>
        <w:tc>
          <w:tcPr>
            <w:tcW w:w="756" w:type="pct"/>
            <w:vMerge/>
            <w:shd w:val="clear" w:color="auto" w:fill="C6D9F1" w:themeFill="text2" w:themeFillTint="33"/>
            <w:vAlign w:val="center"/>
          </w:tcPr>
          <w:p w14:paraId="47E0C58C" w14:textId="77777777" w:rsidR="0076102C" w:rsidRDefault="0076102C">
            <w:pPr>
              <w:jc w:val="center"/>
              <w:rPr>
                <w:rFonts w:eastAsia="宋体"/>
                <w:b/>
                <w:bCs/>
                <w:lang w:eastAsia="zh-CN"/>
              </w:rPr>
            </w:pPr>
          </w:p>
        </w:tc>
        <w:tc>
          <w:tcPr>
            <w:tcW w:w="494" w:type="pct"/>
            <w:shd w:val="clear" w:color="auto" w:fill="C6D9F1" w:themeFill="text2" w:themeFillTint="33"/>
            <w:vAlign w:val="center"/>
          </w:tcPr>
          <w:p w14:paraId="15076CBF" w14:textId="77777777" w:rsidR="0076102C" w:rsidRDefault="00B34975">
            <w:pPr>
              <w:jc w:val="center"/>
              <w:rPr>
                <w:rFonts w:eastAsia="宋体"/>
                <w:b/>
                <w:bCs/>
                <w:lang w:eastAsia="zh-CN"/>
              </w:rPr>
            </w:pPr>
            <w:r>
              <w:rPr>
                <w:rFonts w:eastAsiaTheme="minorEastAsia"/>
                <w:b/>
                <w:bCs/>
                <w:lang w:eastAsia="zh-CN"/>
              </w:rPr>
              <w:t>M=</w:t>
            </w:r>
            <w:r>
              <w:rPr>
                <w:rFonts w:eastAsiaTheme="minorEastAsia" w:hint="eastAsia"/>
                <w:b/>
                <w:bCs/>
                <w:lang w:eastAsia="zh-CN"/>
              </w:rPr>
              <w:t>1</w:t>
            </w:r>
          </w:p>
        </w:tc>
        <w:tc>
          <w:tcPr>
            <w:tcW w:w="494" w:type="pct"/>
            <w:shd w:val="clear" w:color="auto" w:fill="C6D9F1" w:themeFill="text2" w:themeFillTint="33"/>
            <w:vAlign w:val="center"/>
          </w:tcPr>
          <w:p w14:paraId="58E3898B" w14:textId="77777777" w:rsidR="0076102C" w:rsidRDefault="00B34975">
            <w:pPr>
              <w:jc w:val="center"/>
              <w:rPr>
                <w:rFonts w:eastAsia="宋体"/>
                <w:b/>
                <w:bCs/>
                <w:lang w:eastAsia="zh-CN"/>
              </w:rPr>
            </w:pPr>
            <w:r>
              <w:rPr>
                <w:rFonts w:eastAsiaTheme="minorEastAsia"/>
                <w:b/>
                <w:bCs/>
                <w:lang w:eastAsia="zh-CN"/>
              </w:rPr>
              <w:t>M=</w:t>
            </w:r>
            <w:r>
              <w:rPr>
                <w:rFonts w:eastAsiaTheme="minorEastAsia" w:hint="eastAsia"/>
                <w:b/>
                <w:bCs/>
                <w:lang w:eastAsia="zh-CN"/>
              </w:rPr>
              <w:t>2</w:t>
            </w:r>
          </w:p>
        </w:tc>
        <w:tc>
          <w:tcPr>
            <w:tcW w:w="494" w:type="pct"/>
            <w:shd w:val="clear" w:color="auto" w:fill="C6D9F1" w:themeFill="text2" w:themeFillTint="33"/>
            <w:vAlign w:val="center"/>
          </w:tcPr>
          <w:p w14:paraId="2C206F24" w14:textId="77777777" w:rsidR="0076102C" w:rsidRDefault="00B34975">
            <w:pPr>
              <w:jc w:val="center"/>
              <w:rPr>
                <w:rFonts w:eastAsia="宋体"/>
                <w:b/>
                <w:bCs/>
                <w:lang w:eastAsia="zh-CN"/>
              </w:rPr>
            </w:pPr>
            <w:r>
              <w:rPr>
                <w:rFonts w:eastAsiaTheme="minorEastAsia"/>
                <w:b/>
                <w:bCs/>
                <w:lang w:eastAsia="zh-CN"/>
              </w:rPr>
              <w:t>M=</w:t>
            </w:r>
            <w:r>
              <w:rPr>
                <w:rFonts w:eastAsiaTheme="minorEastAsia" w:hint="eastAsia"/>
                <w:b/>
                <w:bCs/>
                <w:lang w:eastAsia="zh-CN"/>
              </w:rPr>
              <w:t>4</w:t>
            </w:r>
          </w:p>
        </w:tc>
        <w:tc>
          <w:tcPr>
            <w:tcW w:w="494" w:type="pct"/>
            <w:shd w:val="clear" w:color="auto" w:fill="C6D9F1" w:themeFill="text2" w:themeFillTint="33"/>
            <w:vAlign w:val="center"/>
          </w:tcPr>
          <w:p w14:paraId="73548327" w14:textId="77777777" w:rsidR="0076102C" w:rsidRDefault="00B34975">
            <w:pPr>
              <w:jc w:val="center"/>
              <w:rPr>
                <w:rFonts w:eastAsia="宋体"/>
                <w:b/>
                <w:bCs/>
                <w:lang w:eastAsia="zh-CN"/>
              </w:rPr>
            </w:pPr>
            <w:r>
              <w:rPr>
                <w:rFonts w:eastAsiaTheme="minorEastAsia"/>
                <w:b/>
                <w:bCs/>
                <w:lang w:eastAsia="zh-CN"/>
              </w:rPr>
              <w:t>M=</w:t>
            </w:r>
            <w:r>
              <w:rPr>
                <w:rFonts w:eastAsiaTheme="minorEastAsia" w:hint="eastAsia"/>
                <w:b/>
                <w:bCs/>
                <w:lang w:eastAsia="zh-CN"/>
              </w:rPr>
              <w:t>8</w:t>
            </w:r>
          </w:p>
        </w:tc>
        <w:tc>
          <w:tcPr>
            <w:tcW w:w="494" w:type="pct"/>
            <w:shd w:val="clear" w:color="auto" w:fill="C6D9F1" w:themeFill="text2" w:themeFillTint="33"/>
            <w:vAlign w:val="center"/>
          </w:tcPr>
          <w:p w14:paraId="0C386F86" w14:textId="77777777" w:rsidR="0076102C" w:rsidRDefault="00B34975">
            <w:pPr>
              <w:jc w:val="center"/>
              <w:rPr>
                <w:rFonts w:eastAsia="宋体"/>
                <w:b/>
                <w:bCs/>
                <w:lang w:eastAsia="zh-CN"/>
              </w:rPr>
            </w:pPr>
            <w:r>
              <w:rPr>
                <w:rFonts w:eastAsiaTheme="minorEastAsia"/>
                <w:b/>
                <w:bCs/>
                <w:lang w:eastAsia="zh-CN"/>
              </w:rPr>
              <w:t>M=</w:t>
            </w:r>
            <w:r>
              <w:rPr>
                <w:rFonts w:eastAsiaTheme="minorEastAsia" w:hint="eastAsia"/>
                <w:b/>
                <w:bCs/>
                <w:lang w:eastAsia="zh-CN"/>
              </w:rPr>
              <w:t>16</w:t>
            </w:r>
          </w:p>
        </w:tc>
        <w:tc>
          <w:tcPr>
            <w:tcW w:w="491" w:type="pct"/>
            <w:shd w:val="clear" w:color="auto" w:fill="C6D9F1" w:themeFill="text2" w:themeFillTint="33"/>
            <w:vAlign w:val="center"/>
          </w:tcPr>
          <w:p w14:paraId="6C1B20FF" w14:textId="77777777" w:rsidR="0076102C" w:rsidRDefault="00B34975">
            <w:pPr>
              <w:jc w:val="center"/>
              <w:rPr>
                <w:rFonts w:eastAsia="宋体"/>
                <w:b/>
                <w:bCs/>
                <w:lang w:eastAsia="zh-CN"/>
              </w:rPr>
            </w:pPr>
            <w:r>
              <w:rPr>
                <w:rFonts w:eastAsiaTheme="minorEastAsia"/>
                <w:b/>
                <w:bCs/>
                <w:lang w:eastAsia="zh-CN"/>
              </w:rPr>
              <w:t>M=</w:t>
            </w:r>
            <w:r>
              <w:rPr>
                <w:rFonts w:eastAsiaTheme="minorEastAsia" w:hint="eastAsia"/>
                <w:b/>
                <w:bCs/>
                <w:lang w:eastAsia="zh-CN"/>
              </w:rPr>
              <w:t>32</w:t>
            </w:r>
          </w:p>
        </w:tc>
      </w:tr>
      <w:tr w:rsidR="0076102C" w14:paraId="7C52C8B6" w14:textId="77777777">
        <w:trPr>
          <w:trHeight w:val="280"/>
        </w:trPr>
        <w:tc>
          <w:tcPr>
            <w:tcW w:w="562" w:type="pct"/>
            <w:noWrap/>
          </w:tcPr>
          <w:p w14:paraId="5E75AAC0" w14:textId="77777777" w:rsidR="0076102C" w:rsidRDefault="00B34975">
            <w:pPr>
              <w:rPr>
                <w:rFonts w:eastAsia="宋体"/>
                <w:lang w:eastAsia="zh-CN"/>
              </w:rPr>
            </w:pPr>
            <w:r>
              <w:rPr>
                <w:rFonts w:eastAsia="宋体" w:hint="eastAsia"/>
                <w:lang w:eastAsia="zh-CN"/>
              </w:rPr>
              <w:t>1</w:t>
            </w:r>
          </w:p>
        </w:tc>
        <w:tc>
          <w:tcPr>
            <w:tcW w:w="720" w:type="pct"/>
            <w:noWrap/>
          </w:tcPr>
          <w:p w14:paraId="63247332" w14:textId="77777777" w:rsidR="0076102C" w:rsidRDefault="00B34975">
            <w:pPr>
              <w:rPr>
                <w:rFonts w:eastAsia="宋体"/>
                <w:lang w:eastAsia="zh-CN"/>
              </w:rPr>
            </w:pPr>
            <w:r>
              <w:rPr>
                <w:rFonts w:eastAsia="宋体" w:hint="eastAsia"/>
                <w:lang w:eastAsia="zh-CN"/>
              </w:rPr>
              <w:t>22</w:t>
            </w:r>
          </w:p>
        </w:tc>
        <w:tc>
          <w:tcPr>
            <w:tcW w:w="756" w:type="pct"/>
            <w:noWrap/>
          </w:tcPr>
          <w:p w14:paraId="08643124" w14:textId="77777777" w:rsidR="0076102C" w:rsidRDefault="00B34975">
            <w:pPr>
              <w:rPr>
                <w:rFonts w:eastAsia="宋体"/>
                <w:lang w:eastAsia="zh-CN"/>
              </w:rPr>
            </w:pPr>
            <w:r>
              <w:rPr>
                <w:rFonts w:eastAsia="宋体" w:hint="eastAsia"/>
                <w:lang w:eastAsia="zh-CN"/>
              </w:rPr>
              <w:t>56</w:t>
            </w:r>
          </w:p>
        </w:tc>
        <w:tc>
          <w:tcPr>
            <w:tcW w:w="494" w:type="pct"/>
            <w:noWrap/>
          </w:tcPr>
          <w:p w14:paraId="06BDDBBE" w14:textId="77777777" w:rsidR="0076102C" w:rsidRDefault="00B34975">
            <w:pPr>
              <w:rPr>
                <w:rFonts w:eastAsia="宋体"/>
                <w:lang w:eastAsia="zh-CN"/>
              </w:rPr>
            </w:pPr>
            <w:r>
              <w:rPr>
                <w:rFonts w:eastAsia="宋体" w:hint="eastAsia"/>
                <w:lang w:eastAsia="zh-CN"/>
              </w:rPr>
              <w:t>4</w:t>
            </w:r>
          </w:p>
        </w:tc>
        <w:tc>
          <w:tcPr>
            <w:tcW w:w="494" w:type="pct"/>
          </w:tcPr>
          <w:p w14:paraId="3CA3BB33" w14:textId="77777777" w:rsidR="0076102C" w:rsidRDefault="00B34975">
            <w:pPr>
              <w:rPr>
                <w:rFonts w:eastAsia="宋体"/>
                <w:lang w:eastAsia="zh-CN"/>
              </w:rPr>
            </w:pPr>
            <w:r>
              <w:rPr>
                <w:rFonts w:eastAsia="宋体" w:hint="eastAsia"/>
                <w:lang w:eastAsia="zh-CN"/>
              </w:rPr>
              <w:t>2</w:t>
            </w:r>
          </w:p>
        </w:tc>
        <w:tc>
          <w:tcPr>
            <w:tcW w:w="494" w:type="pct"/>
          </w:tcPr>
          <w:p w14:paraId="70516FB0" w14:textId="77777777" w:rsidR="0076102C" w:rsidRDefault="00B34975">
            <w:pPr>
              <w:rPr>
                <w:rFonts w:eastAsia="宋体"/>
                <w:lang w:eastAsia="zh-CN"/>
              </w:rPr>
            </w:pPr>
            <w:r>
              <w:rPr>
                <w:rFonts w:eastAsia="宋体" w:hint="eastAsia"/>
                <w:lang w:eastAsia="zh-CN"/>
              </w:rPr>
              <w:t>1</w:t>
            </w:r>
          </w:p>
        </w:tc>
        <w:tc>
          <w:tcPr>
            <w:tcW w:w="494" w:type="pct"/>
            <w:noWrap/>
          </w:tcPr>
          <w:p w14:paraId="7F369CCF" w14:textId="77777777" w:rsidR="0076102C" w:rsidRDefault="00B34975">
            <w:pPr>
              <w:rPr>
                <w:rFonts w:eastAsia="宋体"/>
                <w:lang w:eastAsia="zh-CN"/>
              </w:rPr>
            </w:pPr>
            <w:r>
              <w:rPr>
                <w:rFonts w:eastAsia="宋体" w:hint="eastAsia"/>
                <w:lang w:eastAsia="zh-CN"/>
              </w:rPr>
              <w:t>1</w:t>
            </w:r>
          </w:p>
        </w:tc>
        <w:tc>
          <w:tcPr>
            <w:tcW w:w="494" w:type="pct"/>
            <w:noWrap/>
          </w:tcPr>
          <w:p w14:paraId="6D2AA45D" w14:textId="77777777" w:rsidR="0076102C" w:rsidRDefault="00B34975">
            <w:pPr>
              <w:rPr>
                <w:rFonts w:eastAsia="宋体"/>
                <w:lang w:eastAsia="zh-CN"/>
              </w:rPr>
            </w:pPr>
            <w:r>
              <w:rPr>
                <w:rFonts w:eastAsia="宋体" w:hint="eastAsia"/>
                <w:lang w:eastAsia="zh-CN"/>
              </w:rPr>
              <w:t>1</w:t>
            </w:r>
          </w:p>
        </w:tc>
        <w:tc>
          <w:tcPr>
            <w:tcW w:w="491" w:type="pct"/>
            <w:noWrap/>
          </w:tcPr>
          <w:p w14:paraId="17F064AC" w14:textId="77777777" w:rsidR="0076102C" w:rsidRDefault="00B34975">
            <w:pPr>
              <w:rPr>
                <w:rFonts w:eastAsia="宋体"/>
                <w:lang w:eastAsia="zh-CN"/>
              </w:rPr>
            </w:pPr>
            <w:r>
              <w:rPr>
                <w:rFonts w:eastAsia="宋体" w:hint="eastAsia"/>
                <w:lang w:eastAsia="zh-CN"/>
              </w:rPr>
              <w:t>1</w:t>
            </w:r>
          </w:p>
        </w:tc>
      </w:tr>
      <w:tr w:rsidR="0076102C" w14:paraId="51B58A45" w14:textId="77777777">
        <w:trPr>
          <w:trHeight w:val="280"/>
        </w:trPr>
        <w:tc>
          <w:tcPr>
            <w:tcW w:w="562" w:type="pct"/>
            <w:noWrap/>
          </w:tcPr>
          <w:p w14:paraId="0EEAF118" w14:textId="77777777" w:rsidR="0076102C" w:rsidRDefault="00B34975">
            <w:pPr>
              <w:rPr>
                <w:rFonts w:eastAsia="宋体"/>
                <w:lang w:eastAsia="zh-CN"/>
              </w:rPr>
            </w:pPr>
            <w:r>
              <w:rPr>
                <w:rFonts w:eastAsia="宋体" w:hint="eastAsia"/>
                <w:lang w:eastAsia="zh-CN"/>
              </w:rPr>
              <w:t>2</w:t>
            </w:r>
          </w:p>
        </w:tc>
        <w:tc>
          <w:tcPr>
            <w:tcW w:w="720" w:type="pct"/>
            <w:noWrap/>
          </w:tcPr>
          <w:p w14:paraId="662FECAD" w14:textId="77777777" w:rsidR="0076102C" w:rsidRDefault="00B34975">
            <w:pPr>
              <w:rPr>
                <w:rFonts w:eastAsia="宋体"/>
                <w:lang w:eastAsia="zh-CN"/>
              </w:rPr>
            </w:pPr>
            <w:r>
              <w:rPr>
                <w:rFonts w:eastAsia="宋体" w:hint="eastAsia"/>
                <w:lang w:eastAsia="zh-CN"/>
              </w:rPr>
              <w:t>40</w:t>
            </w:r>
          </w:p>
        </w:tc>
        <w:tc>
          <w:tcPr>
            <w:tcW w:w="756" w:type="pct"/>
            <w:noWrap/>
          </w:tcPr>
          <w:p w14:paraId="57978336" w14:textId="77777777" w:rsidR="0076102C" w:rsidRDefault="00B34975">
            <w:pPr>
              <w:rPr>
                <w:rFonts w:eastAsia="宋体"/>
                <w:lang w:eastAsia="zh-CN"/>
              </w:rPr>
            </w:pPr>
            <w:r>
              <w:rPr>
                <w:rFonts w:eastAsia="宋体" w:hint="eastAsia"/>
                <w:lang w:eastAsia="zh-CN"/>
              </w:rPr>
              <w:t>112</w:t>
            </w:r>
          </w:p>
        </w:tc>
        <w:tc>
          <w:tcPr>
            <w:tcW w:w="494" w:type="pct"/>
            <w:noWrap/>
          </w:tcPr>
          <w:p w14:paraId="6A918AB4" w14:textId="77777777" w:rsidR="0076102C" w:rsidRDefault="00B34975">
            <w:pPr>
              <w:rPr>
                <w:rFonts w:eastAsia="宋体"/>
                <w:lang w:eastAsia="zh-CN"/>
              </w:rPr>
            </w:pPr>
            <w:r>
              <w:rPr>
                <w:rFonts w:eastAsia="宋体" w:hint="eastAsia"/>
                <w:lang w:eastAsia="zh-CN"/>
              </w:rPr>
              <w:t>8</w:t>
            </w:r>
          </w:p>
        </w:tc>
        <w:tc>
          <w:tcPr>
            <w:tcW w:w="494" w:type="pct"/>
          </w:tcPr>
          <w:p w14:paraId="6C82FE4B" w14:textId="77777777" w:rsidR="0076102C" w:rsidRDefault="00B34975">
            <w:pPr>
              <w:rPr>
                <w:rFonts w:eastAsia="宋体"/>
                <w:lang w:eastAsia="zh-CN"/>
              </w:rPr>
            </w:pPr>
            <w:r>
              <w:rPr>
                <w:rFonts w:eastAsia="宋体" w:hint="eastAsia"/>
                <w:lang w:eastAsia="zh-CN"/>
              </w:rPr>
              <w:t>4</w:t>
            </w:r>
          </w:p>
        </w:tc>
        <w:tc>
          <w:tcPr>
            <w:tcW w:w="494" w:type="pct"/>
          </w:tcPr>
          <w:p w14:paraId="78627A74" w14:textId="77777777" w:rsidR="0076102C" w:rsidRDefault="00B34975">
            <w:pPr>
              <w:rPr>
                <w:rFonts w:eastAsia="宋体"/>
                <w:lang w:eastAsia="zh-CN"/>
              </w:rPr>
            </w:pPr>
            <w:r>
              <w:rPr>
                <w:rFonts w:eastAsia="宋体" w:hint="eastAsia"/>
                <w:lang w:eastAsia="zh-CN"/>
              </w:rPr>
              <w:t>2</w:t>
            </w:r>
          </w:p>
        </w:tc>
        <w:tc>
          <w:tcPr>
            <w:tcW w:w="494" w:type="pct"/>
            <w:noWrap/>
          </w:tcPr>
          <w:p w14:paraId="7500B40A" w14:textId="77777777" w:rsidR="0076102C" w:rsidRDefault="00B34975">
            <w:pPr>
              <w:rPr>
                <w:rFonts w:eastAsia="宋体"/>
                <w:lang w:eastAsia="zh-CN"/>
              </w:rPr>
            </w:pPr>
            <w:r>
              <w:rPr>
                <w:rFonts w:eastAsia="宋体" w:hint="eastAsia"/>
                <w:lang w:eastAsia="zh-CN"/>
              </w:rPr>
              <w:t>1</w:t>
            </w:r>
          </w:p>
        </w:tc>
        <w:tc>
          <w:tcPr>
            <w:tcW w:w="494" w:type="pct"/>
            <w:noWrap/>
          </w:tcPr>
          <w:p w14:paraId="3707E63C" w14:textId="77777777" w:rsidR="0076102C" w:rsidRDefault="00B34975">
            <w:pPr>
              <w:rPr>
                <w:rFonts w:eastAsia="宋体"/>
                <w:lang w:eastAsia="zh-CN"/>
              </w:rPr>
            </w:pPr>
            <w:r>
              <w:rPr>
                <w:rFonts w:eastAsia="宋体" w:hint="eastAsia"/>
                <w:lang w:eastAsia="zh-CN"/>
              </w:rPr>
              <w:t>1</w:t>
            </w:r>
          </w:p>
        </w:tc>
        <w:tc>
          <w:tcPr>
            <w:tcW w:w="491" w:type="pct"/>
            <w:noWrap/>
          </w:tcPr>
          <w:p w14:paraId="4518565A" w14:textId="77777777" w:rsidR="0076102C" w:rsidRDefault="00B34975">
            <w:pPr>
              <w:rPr>
                <w:rFonts w:eastAsia="宋体"/>
                <w:lang w:eastAsia="zh-CN"/>
              </w:rPr>
            </w:pPr>
            <w:r>
              <w:rPr>
                <w:rFonts w:eastAsia="宋体" w:hint="eastAsia"/>
                <w:lang w:eastAsia="zh-CN"/>
              </w:rPr>
              <w:t>1</w:t>
            </w:r>
          </w:p>
        </w:tc>
      </w:tr>
      <w:tr w:rsidR="0076102C" w14:paraId="61F8A02F" w14:textId="77777777">
        <w:trPr>
          <w:trHeight w:val="280"/>
        </w:trPr>
        <w:tc>
          <w:tcPr>
            <w:tcW w:w="562" w:type="pct"/>
            <w:noWrap/>
          </w:tcPr>
          <w:p w14:paraId="3C864F29" w14:textId="77777777" w:rsidR="0076102C" w:rsidRDefault="00B34975">
            <w:pPr>
              <w:rPr>
                <w:rFonts w:eastAsia="宋体"/>
                <w:lang w:eastAsia="zh-CN"/>
              </w:rPr>
            </w:pPr>
            <w:r>
              <w:rPr>
                <w:rFonts w:eastAsia="宋体" w:hint="eastAsia"/>
                <w:lang w:eastAsia="zh-CN"/>
              </w:rPr>
              <w:t>3</w:t>
            </w:r>
          </w:p>
        </w:tc>
        <w:tc>
          <w:tcPr>
            <w:tcW w:w="720" w:type="pct"/>
            <w:noWrap/>
          </w:tcPr>
          <w:p w14:paraId="0797A66C" w14:textId="77777777" w:rsidR="0076102C" w:rsidRDefault="00B34975">
            <w:pPr>
              <w:rPr>
                <w:rFonts w:eastAsia="宋体"/>
                <w:lang w:eastAsia="zh-CN"/>
              </w:rPr>
            </w:pPr>
            <w:r>
              <w:rPr>
                <w:rFonts w:eastAsia="宋体" w:hint="eastAsia"/>
                <w:lang w:eastAsia="zh-CN"/>
              </w:rPr>
              <w:t>96</w:t>
            </w:r>
          </w:p>
        </w:tc>
        <w:tc>
          <w:tcPr>
            <w:tcW w:w="756" w:type="pct"/>
            <w:noWrap/>
          </w:tcPr>
          <w:p w14:paraId="5FD83E7F" w14:textId="77777777" w:rsidR="0076102C" w:rsidRDefault="00B34975">
            <w:pPr>
              <w:rPr>
                <w:rFonts w:eastAsia="宋体"/>
                <w:lang w:eastAsia="zh-CN"/>
              </w:rPr>
            </w:pPr>
            <w:r>
              <w:rPr>
                <w:rFonts w:eastAsia="宋体" w:hint="eastAsia"/>
                <w:lang w:eastAsia="zh-CN"/>
              </w:rPr>
              <w:t>224</w:t>
            </w:r>
          </w:p>
        </w:tc>
        <w:tc>
          <w:tcPr>
            <w:tcW w:w="494" w:type="pct"/>
            <w:noWrap/>
          </w:tcPr>
          <w:p w14:paraId="05E26FFF" w14:textId="77777777" w:rsidR="0076102C" w:rsidRDefault="00B34975">
            <w:pPr>
              <w:rPr>
                <w:rFonts w:eastAsia="宋体"/>
                <w:lang w:eastAsia="zh-CN"/>
              </w:rPr>
            </w:pPr>
            <w:r>
              <w:rPr>
                <w:rFonts w:eastAsia="宋体" w:hint="eastAsia"/>
                <w:lang w:eastAsia="zh-CN"/>
              </w:rPr>
              <w:t>16</w:t>
            </w:r>
          </w:p>
        </w:tc>
        <w:tc>
          <w:tcPr>
            <w:tcW w:w="494" w:type="pct"/>
          </w:tcPr>
          <w:p w14:paraId="5AEF45A7" w14:textId="77777777" w:rsidR="0076102C" w:rsidRDefault="00B34975">
            <w:pPr>
              <w:rPr>
                <w:rFonts w:eastAsia="宋体"/>
                <w:lang w:eastAsia="zh-CN"/>
              </w:rPr>
            </w:pPr>
            <w:r>
              <w:rPr>
                <w:rFonts w:eastAsia="宋体" w:hint="eastAsia"/>
                <w:lang w:eastAsia="zh-CN"/>
              </w:rPr>
              <w:t>8</w:t>
            </w:r>
          </w:p>
        </w:tc>
        <w:tc>
          <w:tcPr>
            <w:tcW w:w="494" w:type="pct"/>
          </w:tcPr>
          <w:p w14:paraId="28500477" w14:textId="77777777" w:rsidR="0076102C" w:rsidRDefault="00B34975">
            <w:pPr>
              <w:rPr>
                <w:rFonts w:eastAsia="宋体"/>
                <w:lang w:eastAsia="zh-CN"/>
              </w:rPr>
            </w:pPr>
            <w:r>
              <w:rPr>
                <w:rFonts w:eastAsia="宋体" w:hint="eastAsia"/>
                <w:lang w:eastAsia="zh-CN"/>
              </w:rPr>
              <w:t>4</w:t>
            </w:r>
          </w:p>
        </w:tc>
        <w:tc>
          <w:tcPr>
            <w:tcW w:w="494" w:type="pct"/>
            <w:noWrap/>
          </w:tcPr>
          <w:p w14:paraId="20C8192E" w14:textId="77777777" w:rsidR="0076102C" w:rsidRDefault="00B34975">
            <w:pPr>
              <w:rPr>
                <w:rFonts w:eastAsia="宋体"/>
                <w:lang w:eastAsia="zh-CN"/>
              </w:rPr>
            </w:pPr>
            <w:r>
              <w:rPr>
                <w:rFonts w:eastAsia="宋体" w:hint="eastAsia"/>
                <w:lang w:eastAsia="zh-CN"/>
              </w:rPr>
              <w:t>2</w:t>
            </w:r>
          </w:p>
        </w:tc>
        <w:tc>
          <w:tcPr>
            <w:tcW w:w="494" w:type="pct"/>
            <w:noWrap/>
          </w:tcPr>
          <w:p w14:paraId="377ACC48" w14:textId="77777777" w:rsidR="0076102C" w:rsidRDefault="00B34975">
            <w:pPr>
              <w:rPr>
                <w:rFonts w:eastAsia="宋体"/>
                <w:lang w:eastAsia="zh-CN"/>
              </w:rPr>
            </w:pPr>
            <w:r>
              <w:rPr>
                <w:rFonts w:eastAsia="宋体" w:hint="eastAsia"/>
                <w:lang w:eastAsia="zh-CN"/>
              </w:rPr>
              <w:t>1</w:t>
            </w:r>
          </w:p>
        </w:tc>
        <w:tc>
          <w:tcPr>
            <w:tcW w:w="491" w:type="pct"/>
            <w:noWrap/>
          </w:tcPr>
          <w:p w14:paraId="7CFBC670" w14:textId="77777777" w:rsidR="0076102C" w:rsidRDefault="00B34975">
            <w:pPr>
              <w:rPr>
                <w:rFonts w:eastAsia="宋体"/>
                <w:lang w:eastAsia="zh-CN"/>
              </w:rPr>
            </w:pPr>
            <w:r>
              <w:rPr>
                <w:rFonts w:eastAsia="宋体" w:hint="eastAsia"/>
                <w:lang w:eastAsia="zh-CN"/>
              </w:rPr>
              <w:t>1</w:t>
            </w:r>
          </w:p>
        </w:tc>
      </w:tr>
      <w:tr w:rsidR="0076102C" w14:paraId="4EDA617E" w14:textId="77777777">
        <w:trPr>
          <w:trHeight w:val="280"/>
        </w:trPr>
        <w:tc>
          <w:tcPr>
            <w:tcW w:w="562" w:type="pct"/>
            <w:noWrap/>
          </w:tcPr>
          <w:p w14:paraId="1A2621B0" w14:textId="77777777" w:rsidR="0076102C" w:rsidRDefault="00B34975">
            <w:pPr>
              <w:rPr>
                <w:rFonts w:eastAsia="宋体"/>
                <w:lang w:eastAsia="zh-CN"/>
              </w:rPr>
            </w:pPr>
            <w:r>
              <w:rPr>
                <w:rFonts w:eastAsia="宋体" w:hint="eastAsia"/>
                <w:lang w:eastAsia="zh-CN"/>
              </w:rPr>
              <w:t>4</w:t>
            </w:r>
          </w:p>
        </w:tc>
        <w:tc>
          <w:tcPr>
            <w:tcW w:w="720" w:type="pct"/>
            <w:noWrap/>
          </w:tcPr>
          <w:p w14:paraId="43E72505" w14:textId="77777777" w:rsidR="0076102C" w:rsidRDefault="00B34975">
            <w:pPr>
              <w:rPr>
                <w:rFonts w:eastAsia="宋体"/>
                <w:lang w:eastAsia="zh-CN"/>
              </w:rPr>
            </w:pPr>
            <w:r>
              <w:rPr>
                <w:rFonts w:eastAsia="宋体" w:hint="eastAsia"/>
                <w:lang w:eastAsia="zh-CN"/>
              </w:rPr>
              <w:t>152</w:t>
            </w:r>
          </w:p>
        </w:tc>
        <w:tc>
          <w:tcPr>
            <w:tcW w:w="756" w:type="pct"/>
            <w:noWrap/>
          </w:tcPr>
          <w:p w14:paraId="1584009E" w14:textId="77777777" w:rsidR="0076102C" w:rsidRDefault="00B34975">
            <w:pPr>
              <w:rPr>
                <w:rFonts w:eastAsia="宋体"/>
                <w:lang w:eastAsia="zh-CN"/>
              </w:rPr>
            </w:pPr>
            <w:r>
              <w:rPr>
                <w:rFonts w:eastAsia="宋体" w:hint="eastAsia"/>
                <w:lang w:eastAsia="zh-CN"/>
              </w:rPr>
              <w:t>336</w:t>
            </w:r>
          </w:p>
        </w:tc>
        <w:tc>
          <w:tcPr>
            <w:tcW w:w="494" w:type="pct"/>
            <w:noWrap/>
          </w:tcPr>
          <w:p w14:paraId="04187209" w14:textId="77777777" w:rsidR="0076102C" w:rsidRDefault="00B34975">
            <w:pPr>
              <w:rPr>
                <w:rFonts w:eastAsia="宋体"/>
                <w:lang w:eastAsia="zh-CN"/>
              </w:rPr>
            </w:pPr>
            <w:r>
              <w:rPr>
                <w:rFonts w:eastAsia="宋体" w:hint="eastAsia"/>
                <w:lang w:eastAsia="zh-CN"/>
              </w:rPr>
              <w:t>24</w:t>
            </w:r>
          </w:p>
        </w:tc>
        <w:tc>
          <w:tcPr>
            <w:tcW w:w="494" w:type="pct"/>
          </w:tcPr>
          <w:p w14:paraId="38DB856F" w14:textId="77777777" w:rsidR="0076102C" w:rsidRDefault="00B34975">
            <w:pPr>
              <w:rPr>
                <w:rFonts w:eastAsia="宋体"/>
                <w:lang w:eastAsia="zh-CN"/>
              </w:rPr>
            </w:pPr>
            <w:r>
              <w:rPr>
                <w:rFonts w:eastAsia="宋体" w:hint="eastAsia"/>
                <w:lang w:eastAsia="zh-CN"/>
              </w:rPr>
              <w:t>12</w:t>
            </w:r>
          </w:p>
        </w:tc>
        <w:tc>
          <w:tcPr>
            <w:tcW w:w="494" w:type="pct"/>
          </w:tcPr>
          <w:p w14:paraId="589AB5B6" w14:textId="77777777" w:rsidR="0076102C" w:rsidRDefault="00B34975">
            <w:pPr>
              <w:rPr>
                <w:rFonts w:eastAsia="宋体"/>
                <w:lang w:eastAsia="zh-CN"/>
              </w:rPr>
            </w:pPr>
            <w:r>
              <w:rPr>
                <w:rFonts w:eastAsia="宋体" w:hint="eastAsia"/>
                <w:lang w:eastAsia="zh-CN"/>
              </w:rPr>
              <w:t>6</w:t>
            </w:r>
          </w:p>
        </w:tc>
        <w:tc>
          <w:tcPr>
            <w:tcW w:w="494" w:type="pct"/>
            <w:noWrap/>
          </w:tcPr>
          <w:p w14:paraId="4239DE69" w14:textId="77777777" w:rsidR="0076102C" w:rsidRDefault="00B34975">
            <w:pPr>
              <w:rPr>
                <w:rFonts w:eastAsia="宋体"/>
                <w:lang w:eastAsia="zh-CN"/>
              </w:rPr>
            </w:pPr>
            <w:r>
              <w:rPr>
                <w:rFonts w:eastAsia="宋体" w:hint="eastAsia"/>
                <w:lang w:eastAsia="zh-CN"/>
              </w:rPr>
              <w:t>3</w:t>
            </w:r>
          </w:p>
        </w:tc>
        <w:tc>
          <w:tcPr>
            <w:tcW w:w="494" w:type="pct"/>
            <w:noWrap/>
          </w:tcPr>
          <w:p w14:paraId="41162D13" w14:textId="77777777" w:rsidR="0076102C" w:rsidRDefault="00B34975">
            <w:pPr>
              <w:rPr>
                <w:rFonts w:eastAsia="宋体"/>
                <w:lang w:eastAsia="zh-CN"/>
              </w:rPr>
            </w:pPr>
            <w:r>
              <w:rPr>
                <w:rFonts w:eastAsia="宋体" w:hint="eastAsia"/>
                <w:lang w:eastAsia="zh-CN"/>
              </w:rPr>
              <w:t>2</w:t>
            </w:r>
          </w:p>
        </w:tc>
        <w:tc>
          <w:tcPr>
            <w:tcW w:w="491" w:type="pct"/>
            <w:noWrap/>
          </w:tcPr>
          <w:p w14:paraId="0ACBFDF5" w14:textId="77777777" w:rsidR="0076102C" w:rsidRDefault="00B34975">
            <w:pPr>
              <w:rPr>
                <w:rFonts w:eastAsia="宋体"/>
                <w:lang w:eastAsia="zh-CN"/>
              </w:rPr>
            </w:pPr>
            <w:r>
              <w:rPr>
                <w:rFonts w:eastAsia="宋体" w:hint="eastAsia"/>
                <w:lang w:eastAsia="zh-CN"/>
              </w:rPr>
              <w:t>1</w:t>
            </w:r>
          </w:p>
        </w:tc>
      </w:tr>
      <w:tr w:rsidR="0076102C" w14:paraId="22C3D353" w14:textId="77777777">
        <w:trPr>
          <w:trHeight w:val="280"/>
        </w:trPr>
        <w:tc>
          <w:tcPr>
            <w:tcW w:w="562" w:type="pct"/>
            <w:noWrap/>
          </w:tcPr>
          <w:p w14:paraId="2ADAEF2C" w14:textId="77777777" w:rsidR="0076102C" w:rsidRDefault="00B34975">
            <w:pPr>
              <w:rPr>
                <w:rFonts w:eastAsia="宋体"/>
                <w:lang w:eastAsia="zh-CN"/>
              </w:rPr>
            </w:pPr>
            <w:r>
              <w:rPr>
                <w:rFonts w:eastAsia="宋体" w:hint="eastAsia"/>
                <w:lang w:eastAsia="zh-CN"/>
              </w:rPr>
              <w:t>5</w:t>
            </w:r>
          </w:p>
        </w:tc>
        <w:tc>
          <w:tcPr>
            <w:tcW w:w="720" w:type="pct"/>
            <w:noWrap/>
          </w:tcPr>
          <w:p w14:paraId="2C164101" w14:textId="77777777" w:rsidR="0076102C" w:rsidRDefault="00B34975">
            <w:pPr>
              <w:rPr>
                <w:rFonts w:eastAsia="宋体"/>
                <w:lang w:eastAsia="zh-CN"/>
              </w:rPr>
            </w:pPr>
            <w:r>
              <w:rPr>
                <w:rFonts w:eastAsia="宋体" w:hint="eastAsia"/>
                <w:lang w:eastAsia="zh-CN"/>
              </w:rPr>
              <w:t>208</w:t>
            </w:r>
          </w:p>
        </w:tc>
        <w:tc>
          <w:tcPr>
            <w:tcW w:w="756" w:type="pct"/>
            <w:noWrap/>
          </w:tcPr>
          <w:p w14:paraId="6CC88AEB" w14:textId="77777777" w:rsidR="0076102C" w:rsidRDefault="00B34975">
            <w:pPr>
              <w:rPr>
                <w:rFonts w:eastAsia="宋体"/>
                <w:lang w:eastAsia="zh-CN"/>
              </w:rPr>
            </w:pPr>
            <w:r>
              <w:rPr>
                <w:rFonts w:eastAsia="宋体" w:hint="eastAsia"/>
                <w:lang w:eastAsia="zh-CN"/>
              </w:rPr>
              <w:t>448</w:t>
            </w:r>
          </w:p>
        </w:tc>
        <w:tc>
          <w:tcPr>
            <w:tcW w:w="494" w:type="pct"/>
            <w:noWrap/>
          </w:tcPr>
          <w:p w14:paraId="6486451E" w14:textId="77777777" w:rsidR="0076102C" w:rsidRDefault="00B34975">
            <w:pPr>
              <w:rPr>
                <w:rFonts w:eastAsia="宋体"/>
                <w:lang w:eastAsia="zh-CN"/>
              </w:rPr>
            </w:pPr>
            <w:r>
              <w:rPr>
                <w:rFonts w:eastAsia="宋体" w:hint="eastAsia"/>
                <w:lang w:eastAsia="zh-CN"/>
              </w:rPr>
              <w:t>32</w:t>
            </w:r>
          </w:p>
        </w:tc>
        <w:tc>
          <w:tcPr>
            <w:tcW w:w="494" w:type="pct"/>
          </w:tcPr>
          <w:p w14:paraId="0E167189" w14:textId="77777777" w:rsidR="0076102C" w:rsidRDefault="00B34975">
            <w:pPr>
              <w:rPr>
                <w:rFonts w:eastAsia="宋体"/>
                <w:lang w:eastAsia="zh-CN"/>
              </w:rPr>
            </w:pPr>
            <w:r>
              <w:rPr>
                <w:rFonts w:eastAsia="宋体" w:hint="eastAsia"/>
                <w:lang w:eastAsia="zh-CN"/>
              </w:rPr>
              <w:t>16</w:t>
            </w:r>
          </w:p>
        </w:tc>
        <w:tc>
          <w:tcPr>
            <w:tcW w:w="494" w:type="pct"/>
            <w:noWrap/>
          </w:tcPr>
          <w:p w14:paraId="0E0E3BE3" w14:textId="77777777" w:rsidR="0076102C" w:rsidRDefault="00B34975">
            <w:pPr>
              <w:rPr>
                <w:rFonts w:eastAsia="宋体"/>
                <w:lang w:eastAsia="zh-CN"/>
              </w:rPr>
            </w:pPr>
            <w:r>
              <w:rPr>
                <w:rFonts w:eastAsia="宋体" w:hint="eastAsia"/>
                <w:lang w:eastAsia="zh-CN"/>
              </w:rPr>
              <w:t>8</w:t>
            </w:r>
          </w:p>
        </w:tc>
        <w:tc>
          <w:tcPr>
            <w:tcW w:w="494" w:type="pct"/>
            <w:noWrap/>
          </w:tcPr>
          <w:p w14:paraId="531C1FE6" w14:textId="77777777" w:rsidR="0076102C" w:rsidRDefault="00B34975">
            <w:pPr>
              <w:rPr>
                <w:rFonts w:eastAsia="宋体"/>
                <w:lang w:eastAsia="zh-CN"/>
              </w:rPr>
            </w:pPr>
            <w:r>
              <w:rPr>
                <w:rFonts w:eastAsia="宋体" w:hint="eastAsia"/>
                <w:lang w:eastAsia="zh-CN"/>
              </w:rPr>
              <w:t>4</w:t>
            </w:r>
          </w:p>
        </w:tc>
        <w:tc>
          <w:tcPr>
            <w:tcW w:w="494" w:type="pct"/>
            <w:noWrap/>
          </w:tcPr>
          <w:p w14:paraId="79008960" w14:textId="77777777" w:rsidR="0076102C" w:rsidRDefault="00B34975">
            <w:pPr>
              <w:rPr>
                <w:rFonts w:eastAsia="宋体"/>
                <w:lang w:eastAsia="zh-CN"/>
              </w:rPr>
            </w:pPr>
            <w:r>
              <w:rPr>
                <w:rFonts w:eastAsia="宋体" w:hint="eastAsia"/>
                <w:lang w:eastAsia="zh-CN"/>
              </w:rPr>
              <w:t>2</w:t>
            </w:r>
          </w:p>
        </w:tc>
        <w:tc>
          <w:tcPr>
            <w:tcW w:w="491" w:type="pct"/>
            <w:noWrap/>
          </w:tcPr>
          <w:p w14:paraId="24A32B60" w14:textId="77777777" w:rsidR="0076102C" w:rsidRDefault="00B34975">
            <w:pPr>
              <w:rPr>
                <w:rFonts w:eastAsia="宋体"/>
                <w:lang w:eastAsia="zh-CN"/>
              </w:rPr>
            </w:pPr>
            <w:r>
              <w:rPr>
                <w:rFonts w:eastAsia="宋体" w:hint="eastAsia"/>
                <w:lang w:eastAsia="zh-CN"/>
              </w:rPr>
              <w:t>1</w:t>
            </w:r>
          </w:p>
        </w:tc>
      </w:tr>
      <w:tr w:rsidR="0076102C" w14:paraId="662EE975" w14:textId="77777777">
        <w:trPr>
          <w:trHeight w:val="280"/>
        </w:trPr>
        <w:tc>
          <w:tcPr>
            <w:tcW w:w="562" w:type="pct"/>
            <w:noWrap/>
          </w:tcPr>
          <w:p w14:paraId="4D8EDBA3" w14:textId="77777777" w:rsidR="0076102C" w:rsidRDefault="00B34975">
            <w:pPr>
              <w:rPr>
                <w:rFonts w:eastAsia="宋体"/>
                <w:lang w:eastAsia="zh-CN"/>
              </w:rPr>
            </w:pPr>
            <w:r>
              <w:rPr>
                <w:rFonts w:eastAsia="宋体" w:hint="eastAsia"/>
                <w:lang w:eastAsia="zh-CN"/>
              </w:rPr>
              <w:t>6</w:t>
            </w:r>
          </w:p>
        </w:tc>
        <w:tc>
          <w:tcPr>
            <w:tcW w:w="720" w:type="pct"/>
            <w:noWrap/>
          </w:tcPr>
          <w:p w14:paraId="7C8CD6CD" w14:textId="77777777" w:rsidR="0076102C" w:rsidRDefault="00B34975">
            <w:pPr>
              <w:rPr>
                <w:rFonts w:eastAsia="宋体"/>
                <w:lang w:eastAsia="zh-CN"/>
              </w:rPr>
            </w:pPr>
            <w:r>
              <w:rPr>
                <w:rFonts w:eastAsia="宋体" w:hint="eastAsia"/>
                <w:lang w:eastAsia="zh-CN"/>
              </w:rPr>
              <w:t>264</w:t>
            </w:r>
          </w:p>
        </w:tc>
        <w:tc>
          <w:tcPr>
            <w:tcW w:w="756" w:type="pct"/>
            <w:noWrap/>
          </w:tcPr>
          <w:p w14:paraId="42196777" w14:textId="77777777" w:rsidR="0076102C" w:rsidRDefault="00B34975">
            <w:pPr>
              <w:rPr>
                <w:rFonts w:eastAsia="宋体"/>
                <w:lang w:eastAsia="zh-CN"/>
              </w:rPr>
            </w:pPr>
            <w:r>
              <w:rPr>
                <w:rFonts w:eastAsia="宋体" w:hint="eastAsia"/>
                <w:lang w:eastAsia="zh-CN"/>
              </w:rPr>
              <w:t>560</w:t>
            </w:r>
          </w:p>
        </w:tc>
        <w:tc>
          <w:tcPr>
            <w:tcW w:w="494" w:type="pct"/>
            <w:noWrap/>
          </w:tcPr>
          <w:p w14:paraId="63A316C5" w14:textId="77777777" w:rsidR="0076102C" w:rsidRDefault="00B34975">
            <w:pPr>
              <w:rPr>
                <w:rFonts w:eastAsia="宋体"/>
                <w:lang w:eastAsia="zh-CN"/>
              </w:rPr>
            </w:pPr>
            <w:r>
              <w:rPr>
                <w:rFonts w:eastAsia="宋体" w:hint="eastAsia"/>
                <w:lang w:eastAsia="zh-CN"/>
              </w:rPr>
              <w:t>40</w:t>
            </w:r>
          </w:p>
        </w:tc>
        <w:tc>
          <w:tcPr>
            <w:tcW w:w="494" w:type="pct"/>
          </w:tcPr>
          <w:p w14:paraId="02AD7BE8" w14:textId="77777777" w:rsidR="0076102C" w:rsidRDefault="00B34975">
            <w:pPr>
              <w:rPr>
                <w:rFonts w:eastAsia="宋体"/>
                <w:lang w:eastAsia="zh-CN"/>
              </w:rPr>
            </w:pPr>
            <w:r>
              <w:rPr>
                <w:rFonts w:eastAsia="宋体" w:hint="eastAsia"/>
                <w:lang w:eastAsia="zh-CN"/>
              </w:rPr>
              <w:t>20</w:t>
            </w:r>
          </w:p>
        </w:tc>
        <w:tc>
          <w:tcPr>
            <w:tcW w:w="494" w:type="pct"/>
            <w:noWrap/>
          </w:tcPr>
          <w:p w14:paraId="54771BD1" w14:textId="77777777" w:rsidR="0076102C" w:rsidRDefault="00B34975">
            <w:pPr>
              <w:rPr>
                <w:rFonts w:eastAsia="宋体"/>
                <w:lang w:eastAsia="zh-CN"/>
              </w:rPr>
            </w:pPr>
            <w:r>
              <w:rPr>
                <w:rFonts w:eastAsia="宋体" w:hint="eastAsia"/>
                <w:lang w:eastAsia="zh-CN"/>
              </w:rPr>
              <w:t>10</w:t>
            </w:r>
          </w:p>
        </w:tc>
        <w:tc>
          <w:tcPr>
            <w:tcW w:w="494" w:type="pct"/>
            <w:noWrap/>
          </w:tcPr>
          <w:p w14:paraId="78730507" w14:textId="77777777" w:rsidR="0076102C" w:rsidRDefault="00B34975">
            <w:pPr>
              <w:rPr>
                <w:rFonts w:eastAsia="宋体"/>
                <w:lang w:eastAsia="zh-CN"/>
              </w:rPr>
            </w:pPr>
            <w:r>
              <w:rPr>
                <w:rFonts w:eastAsia="宋体" w:hint="eastAsia"/>
                <w:lang w:eastAsia="zh-CN"/>
              </w:rPr>
              <w:t>5</w:t>
            </w:r>
          </w:p>
        </w:tc>
        <w:tc>
          <w:tcPr>
            <w:tcW w:w="494" w:type="pct"/>
            <w:noWrap/>
          </w:tcPr>
          <w:p w14:paraId="6F94E828" w14:textId="77777777" w:rsidR="0076102C" w:rsidRDefault="00B34975">
            <w:pPr>
              <w:rPr>
                <w:rFonts w:eastAsia="宋体"/>
                <w:lang w:eastAsia="zh-CN"/>
              </w:rPr>
            </w:pPr>
            <w:r>
              <w:rPr>
                <w:rFonts w:eastAsia="宋体" w:hint="eastAsia"/>
                <w:lang w:eastAsia="zh-CN"/>
              </w:rPr>
              <w:t>3</w:t>
            </w:r>
          </w:p>
        </w:tc>
        <w:tc>
          <w:tcPr>
            <w:tcW w:w="491" w:type="pct"/>
            <w:noWrap/>
          </w:tcPr>
          <w:p w14:paraId="3E9B483C" w14:textId="77777777" w:rsidR="0076102C" w:rsidRDefault="00B34975">
            <w:pPr>
              <w:rPr>
                <w:rFonts w:eastAsia="宋体"/>
                <w:lang w:eastAsia="zh-CN"/>
              </w:rPr>
            </w:pPr>
            <w:r>
              <w:rPr>
                <w:rFonts w:eastAsia="宋体" w:hint="eastAsia"/>
                <w:lang w:eastAsia="zh-CN"/>
              </w:rPr>
              <w:t>2</w:t>
            </w:r>
          </w:p>
        </w:tc>
      </w:tr>
      <w:tr w:rsidR="0076102C" w14:paraId="5CFAF3DF" w14:textId="77777777">
        <w:trPr>
          <w:trHeight w:val="280"/>
        </w:trPr>
        <w:tc>
          <w:tcPr>
            <w:tcW w:w="562" w:type="pct"/>
            <w:noWrap/>
          </w:tcPr>
          <w:p w14:paraId="30BF082B" w14:textId="77777777" w:rsidR="0076102C" w:rsidRDefault="00B34975">
            <w:pPr>
              <w:rPr>
                <w:rFonts w:eastAsia="宋体"/>
                <w:lang w:eastAsia="zh-CN"/>
              </w:rPr>
            </w:pPr>
            <w:r>
              <w:rPr>
                <w:rFonts w:eastAsia="宋体" w:hint="eastAsia"/>
                <w:lang w:eastAsia="zh-CN"/>
              </w:rPr>
              <w:t>7</w:t>
            </w:r>
          </w:p>
        </w:tc>
        <w:tc>
          <w:tcPr>
            <w:tcW w:w="720" w:type="pct"/>
            <w:noWrap/>
          </w:tcPr>
          <w:p w14:paraId="2BA92B38" w14:textId="77777777" w:rsidR="0076102C" w:rsidRDefault="00B34975">
            <w:pPr>
              <w:rPr>
                <w:rFonts w:eastAsia="宋体"/>
                <w:lang w:eastAsia="zh-CN"/>
              </w:rPr>
            </w:pPr>
            <w:r>
              <w:rPr>
                <w:rFonts w:eastAsia="宋体" w:hint="eastAsia"/>
                <w:lang w:eastAsia="zh-CN"/>
              </w:rPr>
              <w:t>292</w:t>
            </w:r>
          </w:p>
        </w:tc>
        <w:tc>
          <w:tcPr>
            <w:tcW w:w="756" w:type="pct"/>
            <w:noWrap/>
          </w:tcPr>
          <w:p w14:paraId="13EBD5C5" w14:textId="77777777" w:rsidR="0076102C" w:rsidRDefault="00B34975">
            <w:pPr>
              <w:rPr>
                <w:rFonts w:eastAsia="宋体"/>
                <w:lang w:eastAsia="zh-CN"/>
              </w:rPr>
            </w:pPr>
            <w:r>
              <w:rPr>
                <w:rFonts w:eastAsia="宋体" w:hint="eastAsia"/>
                <w:lang w:eastAsia="zh-CN"/>
              </w:rPr>
              <w:t>616</w:t>
            </w:r>
          </w:p>
        </w:tc>
        <w:tc>
          <w:tcPr>
            <w:tcW w:w="494" w:type="pct"/>
            <w:noWrap/>
          </w:tcPr>
          <w:p w14:paraId="5974928C" w14:textId="77777777" w:rsidR="0076102C" w:rsidRDefault="00B34975">
            <w:pPr>
              <w:rPr>
                <w:rFonts w:eastAsia="宋体"/>
                <w:lang w:eastAsia="zh-CN"/>
              </w:rPr>
            </w:pPr>
            <w:r>
              <w:rPr>
                <w:rFonts w:eastAsia="宋体" w:hint="eastAsia"/>
                <w:lang w:eastAsia="zh-CN"/>
              </w:rPr>
              <w:t>44</w:t>
            </w:r>
          </w:p>
        </w:tc>
        <w:tc>
          <w:tcPr>
            <w:tcW w:w="494" w:type="pct"/>
          </w:tcPr>
          <w:p w14:paraId="6826F699" w14:textId="77777777" w:rsidR="0076102C" w:rsidRDefault="00B34975">
            <w:pPr>
              <w:rPr>
                <w:rFonts w:eastAsia="宋体"/>
                <w:lang w:eastAsia="zh-CN"/>
              </w:rPr>
            </w:pPr>
            <w:r>
              <w:rPr>
                <w:rFonts w:eastAsia="宋体" w:hint="eastAsia"/>
                <w:lang w:eastAsia="zh-CN"/>
              </w:rPr>
              <w:t>22</w:t>
            </w:r>
          </w:p>
        </w:tc>
        <w:tc>
          <w:tcPr>
            <w:tcW w:w="494" w:type="pct"/>
            <w:noWrap/>
          </w:tcPr>
          <w:p w14:paraId="39CF4172" w14:textId="77777777" w:rsidR="0076102C" w:rsidRDefault="00B34975">
            <w:pPr>
              <w:rPr>
                <w:rFonts w:eastAsia="宋体"/>
                <w:lang w:eastAsia="zh-CN"/>
              </w:rPr>
            </w:pPr>
            <w:r>
              <w:rPr>
                <w:rFonts w:eastAsia="宋体" w:hint="eastAsia"/>
                <w:lang w:eastAsia="zh-CN"/>
              </w:rPr>
              <w:t>11</w:t>
            </w:r>
          </w:p>
        </w:tc>
        <w:tc>
          <w:tcPr>
            <w:tcW w:w="494" w:type="pct"/>
            <w:noWrap/>
          </w:tcPr>
          <w:p w14:paraId="5F0E8189" w14:textId="77777777" w:rsidR="0076102C" w:rsidRDefault="00B34975">
            <w:pPr>
              <w:rPr>
                <w:rFonts w:eastAsia="宋体"/>
                <w:lang w:eastAsia="zh-CN"/>
              </w:rPr>
            </w:pPr>
            <w:r>
              <w:rPr>
                <w:rFonts w:eastAsia="宋体" w:hint="eastAsia"/>
                <w:lang w:eastAsia="zh-CN"/>
              </w:rPr>
              <w:t>6</w:t>
            </w:r>
          </w:p>
        </w:tc>
        <w:tc>
          <w:tcPr>
            <w:tcW w:w="494" w:type="pct"/>
            <w:noWrap/>
          </w:tcPr>
          <w:p w14:paraId="4A8C5DC7" w14:textId="77777777" w:rsidR="0076102C" w:rsidRDefault="00B34975">
            <w:pPr>
              <w:rPr>
                <w:rFonts w:eastAsia="宋体"/>
                <w:lang w:eastAsia="zh-CN"/>
              </w:rPr>
            </w:pPr>
            <w:r>
              <w:rPr>
                <w:rFonts w:eastAsia="宋体" w:hint="eastAsia"/>
                <w:lang w:eastAsia="zh-CN"/>
              </w:rPr>
              <w:t>3</w:t>
            </w:r>
          </w:p>
        </w:tc>
        <w:tc>
          <w:tcPr>
            <w:tcW w:w="491" w:type="pct"/>
            <w:noWrap/>
          </w:tcPr>
          <w:p w14:paraId="05F6828C" w14:textId="77777777" w:rsidR="0076102C" w:rsidRDefault="00B34975">
            <w:pPr>
              <w:rPr>
                <w:rFonts w:eastAsia="宋体"/>
                <w:lang w:eastAsia="zh-CN"/>
              </w:rPr>
            </w:pPr>
            <w:r>
              <w:rPr>
                <w:rFonts w:eastAsia="宋体" w:hint="eastAsia"/>
                <w:lang w:eastAsia="zh-CN"/>
              </w:rPr>
              <w:t>2</w:t>
            </w:r>
          </w:p>
        </w:tc>
      </w:tr>
      <w:tr w:rsidR="0076102C" w14:paraId="60A43FCC" w14:textId="77777777">
        <w:trPr>
          <w:trHeight w:val="280"/>
        </w:trPr>
        <w:tc>
          <w:tcPr>
            <w:tcW w:w="562" w:type="pct"/>
            <w:noWrap/>
          </w:tcPr>
          <w:p w14:paraId="226AA900" w14:textId="77777777" w:rsidR="0076102C" w:rsidRDefault="00B34975">
            <w:pPr>
              <w:rPr>
                <w:rFonts w:eastAsia="宋体"/>
                <w:lang w:eastAsia="zh-CN"/>
              </w:rPr>
            </w:pPr>
            <w:r>
              <w:rPr>
                <w:rFonts w:eastAsia="宋体" w:hint="eastAsia"/>
                <w:lang w:eastAsia="zh-CN"/>
              </w:rPr>
              <w:t>8</w:t>
            </w:r>
          </w:p>
        </w:tc>
        <w:tc>
          <w:tcPr>
            <w:tcW w:w="720" w:type="pct"/>
            <w:noWrap/>
          </w:tcPr>
          <w:p w14:paraId="70E2298F" w14:textId="77777777" w:rsidR="0076102C" w:rsidRDefault="00B34975">
            <w:pPr>
              <w:rPr>
                <w:rFonts w:eastAsia="宋体"/>
                <w:lang w:eastAsia="zh-CN"/>
              </w:rPr>
            </w:pPr>
            <w:r>
              <w:rPr>
                <w:rFonts w:eastAsia="宋体" w:hint="eastAsia"/>
                <w:lang w:eastAsia="zh-CN"/>
              </w:rPr>
              <w:t>320</w:t>
            </w:r>
          </w:p>
        </w:tc>
        <w:tc>
          <w:tcPr>
            <w:tcW w:w="756" w:type="pct"/>
            <w:noWrap/>
          </w:tcPr>
          <w:p w14:paraId="2F613482" w14:textId="77777777" w:rsidR="0076102C" w:rsidRDefault="00B34975">
            <w:pPr>
              <w:rPr>
                <w:rFonts w:eastAsia="宋体"/>
                <w:lang w:eastAsia="zh-CN"/>
              </w:rPr>
            </w:pPr>
            <w:r>
              <w:rPr>
                <w:rFonts w:eastAsia="宋体" w:hint="eastAsia"/>
                <w:lang w:eastAsia="zh-CN"/>
              </w:rPr>
              <w:t>672</w:t>
            </w:r>
          </w:p>
        </w:tc>
        <w:tc>
          <w:tcPr>
            <w:tcW w:w="494" w:type="pct"/>
            <w:noWrap/>
          </w:tcPr>
          <w:p w14:paraId="3F2825E2" w14:textId="77777777" w:rsidR="0076102C" w:rsidRDefault="00B34975">
            <w:pPr>
              <w:rPr>
                <w:rFonts w:eastAsia="宋体"/>
                <w:lang w:eastAsia="zh-CN"/>
              </w:rPr>
            </w:pPr>
            <w:r>
              <w:rPr>
                <w:rFonts w:eastAsia="宋体" w:hint="eastAsia"/>
                <w:lang w:eastAsia="zh-CN"/>
              </w:rPr>
              <w:t>48</w:t>
            </w:r>
          </w:p>
        </w:tc>
        <w:tc>
          <w:tcPr>
            <w:tcW w:w="494" w:type="pct"/>
            <w:noWrap/>
          </w:tcPr>
          <w:p w14:paraId="024233F6" w14:textId="77777777" w:rsidR="0076102C" w:rsidRDefault="00B34975">
            <w:pPr>
              <w:rPr>
                <w:rFonts w:eastAsia="宋体"/>
                <w:lang w:eastAsia="zh-CN"/>
              </w:rPr>
            </w:pPr>
            <w:r>
              <w:rPr>
                <w:rFonts w:eastAsia="宋体" w:hint="eastAsia"/>
                <w:lang w:eastAsia="zh-CN"/>
              </w:rPr>
              <w:t>24</w:t>
            </w:r>
          </w:p>
        </w:tc>
        <w:tc>
          <w:tcPr>
            <w:tcW w:w="494" w:type="pct"/>
            <w:noWrap/>
          </w:tcPr>
          <w:p w14:paraId="40D00436" w14:textId="77777777" w:rsidR="0076102C" w:rsidRDefault="00B34975">
            <w:pPr>
              <w:rPr>
                <w:rFonts w:eastAsia="宋体"/>
                <w:lang w:eastAsia="zh-CN"/>
              </w:rPr>
            </w:pPr>
            <w:r>
              <w:rPr>
                <w:rFonts w:eastAsia="宋体" w:hint="eastAsia"/>
                <w:lang w:eastAsia="zh-CN"/>
              </w:rPr>
              <w:t>12</w:t>
            </w:r>
          </w:p>
        </w:tc>
        <w:tc>
          <w:tcPr>
            <w:tcW w:w="494" w:type="pct"/>
            <w:noWrap/>
          </w:tcPr>
          <w:p w14:paraId="073E6D08" w14:textId="77777777" w:rsidR="0076102C" w:rsidRDefault="00B34975">
            <w:pPr>
              <w:rPr>
                <w:rFonts w:eastAsia="宋体"/>
                <w:lang w:eastAsia="zh-CN"/>
              </w:rPr>
            </w:pPr>
            <w:r>
              <w:rPr>
                <w:rFonts w:eastAsia="宋体" w:hint="eastAsia"/>
                <w:lang w:eastAsia="zh-CN"/>
              </w:rPr>
              <w:t>6</w:t>
            </w:r>
          </w:p>
        </w:tc>
        <w:tc>
          <w:tcPr>
            <w:tcW w:w="494" w:type="pct"/>
            <w:noWrap/>
          </w:tcPr>
          <w:p w14:paraId="00E9751F" w14:textId="77777777" w:rsidR="0076102C" w:rsidRDefault="00B34975">
            <w:pPr>
              <w:rPr>
                <w:rFonts w:eastAsia="宋体"/>
                <w:lang w:eastAsia="zh-CN"/>
              </w:rPr>
            </w:pPr>
            <w:r>
              <w:rPr>
                <w:rFonts w:eastAsia="宋体" w:hint="eastAsia"/>
                <w:lang w:eastAsia="zh-CN"/>
              </w:rPr>
              <w:t>3</w:t>
            </w:r>
          </w:p>
        </w:tc>
        <w:tc>
          <w:tcPr>
            <w:tcW w:w="491" w:type="pct"/>
            <w:noWrap/>
          </w:tcPr>
          <w:p w14:paraId="173ED5FE" w14:textId="77777777" w:rsidR="0076102C" w:rsidRDefault="00B34975">
            <w:pPr>
              <w:rPr>
                <w:rFonts w:eastAsia="宋体"/>
                <w:lang w:eastAsia="zh-CN"/>
              </w:rPr>
            </w:pPr>
            <w:r>
              <w:rPr>
                <w:rFonts w:eastAsia="宋体" w:hint="eastAsia"/>
                <w:lang w:eastAsia="zh-CN"/>
              </w:rPr>
              <w:t>2</w:t>
            </w:r>
          </w:p>
        </w:tc>
      </w:tr>
      <w:tr w:rsidR="0076102C" w14:paraId="7B534F15" w14:textId="77777777">
        <w:trPr>
          <w:trHeight w:val="280"/>
        </w:trPr>
        <w:tc>
          <w:tcPr>
            <w:tcW w:w="562" w:type="pct"/>
            <w:noWrap/>
          </w:tcPr>
          <w:p w14:paraId="1830683D" w14:textId="77777777" w:rsidR="0076102C" w:rsidRDefault="00B34975">
            <w:pPr>
              <w:rPr>
                <w:rFonts w:eastAsia="宋体"/>
                <w:lang w:eastAsia="zh-CN"/>
              </w:rPr>
            </w:pPr>
            <w:r>
              <w:rPr>
                <w:rFonts w:eastAsia="宋体" w:hint="eastAsia"/>
                <w:lang w:eastAsia="zh-CN"/>
              </w:rPr>
              <w:t>9</w:t>
            </w:r>
          </w:p>
        </w:tc>
        <w:tc>
          <w:tcPr>
            <w:tcW w:w="720" w:type="pct"/>
            <w:noWrap/>
          </w:tcPr>
          <w:p w14:paraId="141BB658" w14:textId="77777777" w:rsidR="0076102C" w:rsidRDefault="00B34975">
            <w:pPr>
              <w:rPr>
                <w:rFonts w:eastAsia="宋体"/>
                <w:lang w:eastAsia="zh-CN"/>
              </w:rPr>
            </w:pPr>
            <w:r>
              <w:rPr>
                <w:rFonts w:eastAsia="宋体" w:hint="eastAsia"/>
                <w:lang w:eastAsia="zh-CN"/>
              </w:rPr>
              <w:t>348</w:t>
            </w:r>
          </w:p>
        </w:tc>
        <w:tc>
          <w:tcPr>
            <w:tcW w:w="756" w:type="pct"/>
            <w:noWrap/>
          </w:tcPr>
          <w:p w14:paraId="062EFAB4" w14:textId="77777777" w:rsidR="0076102C" w:rsidRDefault="00B34975">
            <w:pPr>
              <w:rPr>
                <w:rFonts w:eastAsia="宋体"/>
                <w:lang w:eastAsia="zh-CN"/>
              </w:rPr>
            </w:pPr>
            <w:r>
              <w:rPr>
                <w:rFonts w:eastAsia="宋体" w:hint="eastAsia"/>
                <w:lang w:eastAsia="zh-CN"/>
              </w:rPr>
              <w:t>728</w:t>
            </w:r>
          </w:p>
        </w:tc>
        <w:tc>
          <w:tcPr>
            <w:tcW w:w="494" w:type="pct"/>
            <w:noWrap/>
          </w:tcPr>
          <w:p w14:paraId="53548FB9" w14:textId="77777777" w:rsidR="0076102C" w:rsidRDefault="00B34975">
            <w:pPr>
              <w:rPr>
                <w:rFonts w:eastAsia="宋体"/>
                <w:lang w:eastAsia="zh-CN"/>
              </w:rPr>
            </w:pPr>
            <w:r>
              <w:rPr>
                <w:rFonts w:eastAsia="宋体" w:hint="eastAsia"/>
                <w:lang w:eastAsia="zh-CN"/>
              </w:rPr>
              <w:t>52</w:t>
            </w:r>
          </w:p>
        </w:tc>
        <w:tc>
          <w:tcPr>
            <w:tcW w:w="494" w:type="pct"/>
            <w:noWrap/>
          </w:tcPr>
          <w:p w14:paraId="6E1A9F38" w14:textId="77777777" w:rsidR="0076102C" w:rsidRDefault="00B34975">
            <w:pPr>
              <w:rPr>
                <w:rFonts w:eastAsia="宋体"/>
                <w:lang w:eastAsia="zh-CN"/>
              </w:rPr>
            </w:pPr>
            <w:r>
              <w:rPr>
                <w:rFonts w:eastAsia="宋体" w:hint="eastAsia"/>
                <w:lang w:eastAsia="zh-CN"/>
              </w:rPr>
              <w:t>26</w:t>
            </w:r>
          </w:p>
        </w:tc>
        <w:tc>
          <w:tcPr>
            <w:tcW w:w="494" w:type="pct"/>
            <w:noWrap/>
          </w:tcPr>
          <w:p w14:paraId="0E5B2095" w14:textId="77777777" w:rsidR="0076102C" w:rsidRDefault="00B34975">
            <w:pPr>
              <w:rPr>
                <w:rFonts w:eastAsia="宋体"/>
                <w:lang w:eastAsia="zh-CN"/>
              </w:rPr>
            </w:pPr>
            <w:r>
              <w:rPr>
                <w:rFonts w:eastAsia="宋体" w:hint="eastAsia"/>
                <w:lang w:eastAsia="zh-CN"/>
              </w:rPr>
              <w:t>13</w:t>
            </w:r>
          </w:p>
        </w:tc>
        <w:tc>
          <w:tcPr>
            <w:tcW w:w="494" w:type="pct"/>
            <w:noWrap/>
          </w:tcPr>
          <w:p w14:paraId="58FDA3B5" w14:textId="77777777" w:rsidR="0076102C" w:rsidRDefault="00B34975">
            <w:pPr>
              <w:rPr>
                <w:rFonts w:eastAsia="宋体"/>
                <w:lang w:eastAsia="zh-CN"/>
              </w:rPr>
            </w:pPr>
            <w:r>
              <w:rPr>
                <w:rFonts w:eastAsia="宋体" w:hint="eastAsia"/>
                <w:lang w:eastAsia="zh-CN"/>
              </w:rPr>
              <w:t>7</w:t>
            </w:r>
          </w:p>
        </w:tc>
        <w:tc>
          <w:tcPr>
            <w:tcW w:w="494" w:type="pct"/>
            <w:noWrap/>
          </w:tcPr>
          <w:p w14:paraId="157E3DB5" w14:textId="77777777" w:rsidR="0076102C" w:rsidRDefault="00B34975">
            <w:pPr>
              <w:rPr>
                <w:rFonts w:eastAsia="宋体"/>
                <w:lang w:eastAsia="zh-CN"/>
              </w:rPr>
            </w:pPr>
            <w:r>
              <w:rPr>
                <w:rFonts w:eastAsia="宋体" w:hint="eastAsia"/>
                <w:lang w:eastAsia="zh-CN"/>
              </w:rPr>
              <w:t>4</w:t>
            </w:r>
          </w:p>
        </w:tc>
        <w:tc>
          <w:tcPr>
            <w:tcW w:w="491" w:type="pct"/>
            <w:noWrap/>
          </w:tcPr>
          <w:p w14:paraId="27121243" w14:textId="77777777" w:rsidR="0076102C" w:rsidRDefault="00B34975">
            <w:pPr>
              <w:rPr>
                <w:rFonts w:eastAsia="宋体"/>
                <w:lang w:eastAsia="zh-CN"/>
              </w:rPr>
            </w:pPr>
            <w:r>
              <w:rPr>
                <w:rFonts w:eastAsia="宋体" w:hint="eastAsia"/>
                <w:lang w:eastAsia="zh-CN"/>
              </w:rPr>
              <w:t>2</w:t>
            </w:r>
          </w:p>
        </w:tc>
      </w:tr>
      <w:tr w:rsidR="0076102C" w14:paraId="7CE0C1F3" w14:textId="77777777">
        <w:trPr>
          <w:trHeight w:val="280"/>
        </w:trPr>
        <w:tc>
          <w:tcPr>
            <w:tcW w:w="562" w:type="pct"/>
            <w:noWrap/>
          </w:tcPr>
          <w:p w14:paraId="460DC20E" w14:textId="77777777" w:rsidR="0076102C" w:rsidRDefault="00B34975">
            <w:pPr>
              <w:rPr>
                <w:rFonts w:eastAsia="宋体"/>
                <w:lang w:eastAsia="zh-CN"/>
              </w:rPr>
            </w:pPr>
            <w:r>
              <w:rPr>
                <w:rFonts w:eastAsia="宋体" w:hint="eastAsia"/>
                <w:lang w:eastAsia="zh-CN"/>
              </w:rPr>
              <w:lastRenderedPageBreak/>
              <w:t>10</w:t>
            </w:r>
          </w:p>
        </w:tc>
        <w:tc>
          <w:tcPr>
            <w:tcW w:w="720" w:type="pct"/>
            <w:noWrap/>
          </w:tcPr>
          <w:p w14:paraId="18DA5C72" w14:textId="77777777" w:rsidR="0076102C" w:rsidRDefault="00B34975">
            <w:pPr>
              <w:rPr>
                <w:rFonts w:eastAsia="宋体"/>
                <w:lang w:eastAsia="zh-CN"/>
              </w:rPr>
            </w:pPr>
            <w:r>
              <w:rPr>
                <w:rFonts w:eastAsia="宋体" w:hint="eastAsia"/>
                <w:lang w:eastAsia="zh-CN"/>
              </w:rPr>
              <w:t>376</w:t>
            </w:r>
          </w:p>
        </w:tc>
        <w:tc>
          <w:tcPr>
            <w:tcW w:w="756" w:type="pct"/>
            <w:noWrap/>
          </w:tcPr>
          <w:p w14:paraId="0C192E3A" w14:textId="77777777" w:rsidR="0076102C" w:rsidRDefault="00B34975">
            <w:pPr>
              <w:rPr>
                <w:rFonts w:eastAsia="宋体"/>
                <w:lang w:eastAsia="zh-CN"/>
              </w:rPr>
            </w:pPr>
            <w:r>
              <w:rPr>
                <w:rFonts w:eastAsia="宋体" w:hint="eastAsia"/>
                <w:lang w:eastAsia="zh-CN"/>
              </w:rPr>
              <w:t>784</w:t>
            </w:r>
          </w:p>
        </w:tc>
        <w:tc>
          <w:tcPr>
            <w:tcW w:w="494" w:type="pct"/>
            <w:noWrap/>
          </w:tcPr>
          <w:p w14:paraId="3D0F0C03" w14:textId="77777777" w:rsidR="0076102C" w:rsidRDefault="00B34975">
            <w:pPr>
              <w:rPr>
                <w:rFonts w:eastAsia="宋体"/>
                <w:lang w:eastAsia="zh-CN"/>
              </w:rPr>
            </w:pPr>
            <w:r>
              <w:rPr>
                <w:rFonts w:eastAsia="宋体" w:hint="eastAsia"/>
                <w:lang w:eastAsia="zh-CN"/>
              </w:rPr>
              <w:t>56</w:t>
            </w:r>
          </w:p>
        </w:tc>
        <w:tc>
          <w:tcPr>
            <w:tcW w:w="494" w:type="pct"/>
            <w:noWrap/>
          </w:tcPr>
          <w:p w14:paraId="054C97A0" w14:textId="77777777" w:rsidR="0076102C" w:rsidRDefault="00B34975">
            <w:pPr>
              <w:rPr>
                <w:rFonts w:eastAsia="宋体"/>
                <w:lang w:eastAsia="zh-CN"/>
              </w:rPr>
            </w:pPr>
            <w:r>
              <w:rPr>
                <w:rFonts w:eastAsia="宋体" w:hint="eastAsia"/>
                <w:lang w:eastAsia="zh-CN"/>
              </w:rPr>
              <w:t>28</w:t>
            </w:r>
          </w:p>
        </w:tc>
        <w:tc>
          <w:tcPr>
            <w:tcW w:w="494" w:type="pct"/>
            <w:noWrap/>
          </w:tcPr>
          <w:p w14:paraId="66618201" w14:textId="77777777" w:rsidR="0076102C" w:rsidRDefault="00B34975">
            <w:pPr>
              <w:rPr>
                <w:rFonts w:eastAsia="宋体"/>
                <w:lang w:eastAsia="zh-CN"/>
              </w:rPr>
            </w:pPr>
            <w:r>
              <w:rPr>
                <w:rFonts w:eastAsia="宋体" w:hint="eastAsia"/>
                <w:lang w:eastAsia="zh-CN"/>
              </w:rPr>
              <w:t>14</w:t>
            </w:r>
          </w:p>
        </w:tc>
        <w:tc>
          <w:tcPr>
            <w:tcW w:w="494" w:type="pct"/>
            <w:noWrap/>
          </w:tcPr>
          <w:p w14:paraId="45C558FF" w14:textId="77777777" w:rsidR="0076102C" w:rsidRDefault="00B34975">
            <w:pPr>
              <w:rPr>
                <w:rFonts w:eastAsia="宋体"/>
                <w:lang w:eastAsia="zh-CN"/>
              </w:rPr>
            </w:pPr>
            <w:r>
              <w:rPr>
                <w:rFonts w:eastAsia="宋体" w:hint="eastAsia"/>
                <w:lang w:eastAsia="zh-CN"/>
              </w:rPr>
              <w:t>7</w:t>
            </w:r>
          </w:p>
        </w:tc>
        <w:tc>
          <w:tcPr>
            <w:tcW w:w="494" w:type="pct"/>
            <w:noWrap/>
          </w:tcPr>
          <w:p w14:paraId="3EF41969" w14:textId="77777777" w:rsidR="0076102C" w:rsidRDefault="00B34975">
            <w:pPr>
              <w:rPr>
                <w:rFonts w:eastAsia="宋体"/>
                <w:lang w:eastAsia="zh-CN"/>
              </w:rPr>
            </w:pPr>
            <w:r>
              <w:rPr>
                <w:rFonts w:eastAsia="宋体" w:hint="eastAsia"/>
                <w:lang w:eastAsia="zh-CN"/>
              </w:rPr>
              <w:t>4</w:t>
            </w:r>
          </w:p>
        </w:tc>
        <w:tc>
          <w:tcPr>
            <w:tcW w:w="491" w:type="pct"/>
            <w:noWrap/>
          </w:tcPr>
          <w:p w14:paraId="357FA4C4" w14:textId="77777777" w:rsidR="0076102C" w:rsidRDefault="00B34975">
            <w:pPr>
              <w:rPr>
                <w:rFonts w:eastAsia="宋体"/>
                <w:lang w:eastAsia="zh-CN"/>
              </w:rPr>
            </w:pPr>
            <w:r>
              <w:rPr>
                <w:rFonts w:eastAsia="宋体" w:hint="eastAsia"/>
                <w:lang w:eastAsia="zh-CN"/>
              </w:rPr>
              <w:t>2</w:t>
            </w:r>
          </w:p>
        </w:tc>
      </w:tr>
      <w:tr w:rsidR="0076102C" w14:paraId="0CED7252" w14:textId="77777777">
        <w:trPr>
          <w:trHeight w:val="280"/>
        </w:trPr>
        <w:tc>
          <w:tcPr>
            <w:tcW w:w="562" w:type="pct"/>
            <w:noWrap/>
          </w:tcPr>
          <w:p w14:paraId="557D83CF" w14:textId="77777777" w:rsidR="0076102C" w:rsidRDefault="00B34975">
            <w:pPr>
              <w:rPr>
                <w:rFonts w:eastAsia="宋体"/>
                <w:lang w:eastAsia="zh-CN"/>
              </w:rPr>
            </w:pPr>
            <w:r>
              <w:rPr>
                <w:rFonts w:eastAsia="宋体" w:hint="eastAsia"/>
                <w:lang w:eastAsia="zh-CN"/>
              </w:rPr>
              <w:t>11</w:t>
            </w:r>
          </w:p>
        </w:tc>
        <w:tc>
          <w:tcPr>
            <w:tcW w:w="720" w:type="pct"/>
            <w:noWrap/>
          </w:tcPr>
          <w:p w14:paraId="4B3671D8" w14:textId="77777777" w:rsidR="0076102C" w:rsidRDefault="00B34975">
            <w:pPr>
              <w:rPr>
                <w:rFonts w:eastAsia="宋体"/>
                <w:lang w:eastAsia="zh-CN"/>
              </w:rPr>
            </w:pPr>
            <w:r>
              <w:rPr>
                <w:rFonts w:eastAsia="宋体" w:hint="eastAsia"/>
                <w:lang w:eastAsia="zh-CN"/>
              </w:rPr>
              <w:t>404</w:t>
            </w:r>
          </w:p>
        </w:tc>
        <w:tc>
          <w:tcPr>
            <w:tcW w:w="756" w:type="pct"/>
            <w:noWrap/>
          </w:tcPr>
          <w:p w14:paraId="02BA368D" w14:textId="77777777" w:rsidR="0076102C" w:rsidRDefault="00B34975">
            <w:pPr>
              <w:rPr>
                <w:rFonts w:eastAsia="宋体"/>
                <w:lang w:eastAsia="zh-CN"/>
              </w:rPr>
            </w:pPr>
            <w:r>
              <w:rPr>
                <w:rFonts w:eastAsia="宋体" w:hint="eastAsia"/>
                <w:lang w:eastAsia="zh-CN"/>
              </w:rPr>
              <w:t>840</w:t>
            </w:r>
          </w:p>
        </w:tc>
        <w:tc>
          <w:tcPr>
            <w:tcW w:w="494" w:type="pct"/>
            <w:noWrap/>
          </w:tcPr>
          <w:p w14:paraId="3CCB72D9" w14:textId="77777777" w:rsidR="0076102C" w:rsidRDefault="00B34975">
            <w:pPr>
              <w:rPr>
                <w:rFonts w:eastAsia="宋体"/>
                <w:lang w:eastAsia="zh-CN"/>
              </w:rPr>
            </w:pPr>
            <w:r>
              <w:rPr>
                <w:rFonts w:eastAsia="宋体" w:hint="eastAsia"/>
                <w:lang w:eastAsia="zh-CN"/>
              </w:rPr>
              <w:t>60</w:t>
            </w:r>
          </w:p>
        </w:tc>
        <w:tc>
          <w:tcPr>
            <w:tcW w:w="494" w:type="pct"/>
            <w:noWrap/>
          </w:tcPr>
          <w:p w14:paraId="6401CE71" w14:textId="77777777" w:rsidR="0076102C" w:rsidRDefault="00B34975">
            <w:pPr>
              <w:rPr>
                <w:rFonts w:eastAsia="宋体"/>
                <w:lang w:eastAsia="zh-CN"/>
              </w:rPr>
            </w:pPr>
            <w:r>
              <w:rPr>
                <w:rFonts w:eastAsia="宋体" w:hint="eastAsia"/>
                <w:lang w:eastAsia="zh-CN"/>
              </w:rPr>
              <w:t>30</w:t>
            </w:r>
          </w:p>
        </w:tc>
        <w:tc>
          <w:tcPr>
            <w:tcW w:w="494" w:type="pct"/>
            <w:noWrap/>
          </w:tcPr>
          <w:p w14:paraId="3459AD34" w14:textId="77777777" w:rsidR="0076102C" w:rsidRDefault="00B34975">
            <w:pPr>
              <w:rPr>
                <w:rFonts w:eastAsia="宋体"/>
                <w:lang w:eastAsia="zh-CN"/>
              </w:rPr>
            </w:pPr>
            <w:r>
              <w:rPr>
                <w:rFonts w:eastAsia="宋体" w:hint="eastAsia"/>
                <w:lang w:eastAsia="zh-CN"/>
              </w:rPr>
              <w:t>15</w:t>
            </w:r>
          </w:p>
        </w:tc>
        <w:tc>
          <w:tcPr>
            <w:tcW w:w="494" w:type="pct"/>
            <w:noWrap/>
          </w:tcPr>
          <w:p w14:paraId="6F5669CC" w14:textId="77777777" w:rsidR="0076102C" w:rsidRDefault="00B34975">
            <w:pPr>
              <w:rPr>
                <w:rFonts w:eastAsia="宋体"/>
                <w:lang w:eastAsia="zh-CN"/>
              </w:rPr>
            </w:pPr>
            <w:r>
              <w:rPr>
                <w:rFonts w:eastAsia="宋体" w:hint="eastAsia"/>
                <w:lang w:eastAsia="zh-CN"/>
              </w:rPr>
              <w:t>8</w:t>
            </w:r>
          </w:p>
        </w:tc>
        <w:tc>
          <w:tcPr>
            <w:tcW w:w="494" w:type="pct"/>
            <w:noWrap/>
          </w:tcPr>
          <w:p w14:paraId="6125A301" w14:textId="77777777" w:rsidR="0076102C" w:rsidRDefault="00B34975">
            <w:pPr>
              <w:rPr>
                <w:rFonts w:eastAsia="宋体"/>
                <w:lang w:eastAsia="zh-CN"/>
              </w:rPr>
            </w:pPr>
            <w:r>
              <w:rPr>
                <w:rFonts w:eastAsia="宋体" w:hint="eastAsia"/>
                <w:lang w:eastAsia="zh-CN"/>
              </w:rPr>
              <w:t>4</w:t>
            </w:r>
          </w:p>
        </w:tc>
        <w:tc>
          <w:tcPr>
            <w:tcW w:w="491" w:type="pct"/>
            <w:noWrap/>
          </w:tcPr>
          <w:p w14:paraId="7BEB4CC7" w14:textId="77777777" w:rsidR="0076102C" w:rsidRDefault="00B34975">
            <w:pPr>
              <w:rPr>
                <w:rFonts w:eastAsia="宋体"/>
                <w:lang w:eastAsia="zh-CN"/>
              </w:rPr>
            </w:pPr>
            <w:r>
              <w:rPr>
                <w:rFonts w:eastAsia="宋体" w:hint="eastAsia"/>
                <w:lang w:eastAsia="zh-CN"/>
              </w:rPr>
              <w:t>2</w:t>
            </w:r>
          </w:p>
        </w:tc>
      </w:tr>
      <w:tr w:rsidR="0076102C" w14:paraId="05427E32" w14:textId="77777777">
        <w:trPr>
          <w:trHeight w:val="280"/>
        </w:trPr>
        <w:tc>
          <w:tcPr>
            <w:tcW w:w="562" w:type="pct"/>
            <w:noWrap/>
          </w:tcPr>
          <w:p w14:paraId="0C47695E" w14:textId="77777777" w:rsidR="0076102C" w:rsidRDefault="00B34975">
            <w:pPr>
              <w:rPr>
                <w:rFonts w:eastAsia="宋体"/>
                <w:lang w:eastAsia="zh-CN"/>
              </w:rPr>
            </w:pPr>
            <w:r>
              <w:rPr>
                <w:rFonts w:eastAsia="宋体" w:hint="eastAsia"/>
                <w:lang w:eastAsia="zh-CN"/>
              </w:rPr>
              <w:t>12</w:t>
            </w:r>
          </w:p>
        </w:tc>
        <w:tc>
          <w:tcPr>
            <w:tcW w:w="720" w:type="pct"/>
            <w:noWrap/>
          </w:tcPr>
          <w:p w14:paraId="2AA1E9C1" w14:textId="77777777" w:rsidR="0076102C" w:rsidRDefault="00B34975">
            <w:pPr>
              <w:rPr>
                <w:rFonts w:eastAsia="宋体"/>
                <w:lang w:eastAsia="zh-CN"/>
              </w:rPr>
            </w:pPr>
            <w:r>
              <w:rPr>
                <w:rFonts w:eastAsia="宋体" w:hint="eastAsia"/>
                <w:lang w:eastAsia="zh-CN"/>
              </w:rPr>
              <w:t>432</w:t>
            </w:r>
          </w:p>
        </w:tc>
        <w:tc>
          <w:tcPr>
            <w:tcW w:w="756" w:type="pct"/>
            <w:noWrap/>
          </w:tcPr>
          <w:p w14:paraId="20916A35" w14:textId="77777777" w:rsidR="0076102C" w:rsidRDefault="00B34975">
            <w:pPr>
              <w:rPr>
                <w:rFonts w:eastAsia="宋体"/>
                <w:lang w:eastAsia="zh-CN"/>
              </w:rPr>
            </w:pPr>
            <w:r>
              <w:rPr>
                <w:rFonts w:eastAsia="宋体" w:hint="eastAsia"/>
                <w:lang w:eastAsia="zh-CN"/>
              </w:rPr>
              <w:t>896</w:t>
            </w:r>
          </w:p>
        </w:tc>
        <w:tc>
          <w:tcPr>
            <w:tcW w:w="494" w:type="pct"/>
            <w:noWrap/>
          </w:tcPr>
          <w:p w14:paraId="05A4259C" w14:textId="77777777" w:rsidR="0076102C" w:rsidRDefault="00B34975">
            <w:pPr>
              <w:rPr>
                <w:rFonts w:eastAsia="宋体"/>
                <w:lang w:eastAsia="zh-CN"/>
              </w:rPr>
            </w:pPr>
            <w:r>
              <w:rPr>
                <w:rFonts w:eastAsia="宋体" w:hint="eastAsia"/>
                <w:lang w:eastAsia="zh-CN"/>
              </w:rPr>
              <w:t>64</w:t>
            </w:r>
          </w:p>
        </w:tc>
        <w:tc>
          <w:tcPr>
            <w:tcW w:w="494" w:type="pct"/>
            <w:noWrap/>
          </w:tcPr>
          <w:p w14:paraId="0543878D" w14:textId="77777777" w:rsidR="0076102C" w:rsidRDefault="00B34975">
            <w:pPr>
              <w:rPr>
                <w:rFonts w:eastAsia="宋体"/>
                <w:lang w:eastAsia="zh-CN"/>
              </w:rPr>
            </w:pPr>
            <w:r>
              <w:rPr>
                <w:rFonts w:eastAsia="宋体" w:hint="eastAsia"/>
                <w:lang w:eastAsia="zh-CN"/>
              </w:rPr>
              <w:t>32</w:t>
            </w:r>
          </w:p>
        </w:tc>
        <w:tc>
          <w:tcPr>
            <w:tcW w:w="494" w:type="pct"/>
            <w:noWrap/>
          </w:tcPr>
          <w:p w14:paraId="0AB3D057" w14:textId="77777777" w:rsidR="0076102C" w:rsidRDefault="00B34975">
            <w:pPr>
              <w:rPr>
                <w:rFonts w:eastAsia="宋体"/>
                <w:lang w:eastAsia="zh-CN"/>
              </w:rPr>
            </w:pPr>
            <w:r>
              <w:rPr>
                <w:rFonts w:eastAsia="宋体" w:hint="eastAsia"/>
                <w:lang w:eastAsia="zh-CN"/>
              </w:rPr>
              <w:t>16</w:t>
            </w:r>
          </w:p>
        </w:tc>
        <w:tc>
          <w:tcPr>
            <w:tcW w:w="494" w:type="pct"/>
            <w:noWrap/>
          </w:tcPr>
          <w:p w14:paraId="2F4C6236" w14:textId="77777777" w:rsidR="0076102C" w:rsidRDefault="00B34975">
            <w:pPr>
              <w:rPr>
                <w:rFonts w:eastAsia="宋体"/>
                <w:lang w:eastAsia="zh-CN"/>
              </w:rPr>
            </w:pPr>
            <w:r>
              <w:rPr>
                <w:rFonts w:eastAsia="宋体" w:hint="eastAsia"/>
                <w:lang w:eastAsia="zh-CN"/>
              </w:rPr>
              <w:t>8</w:t>
            </w:r>
          </w:p>
        </w:tc>
        <w:tc>
          <w:tcPr>
            <w:tcW w:w="494" w:type="pct"/>
            <w:noWrap/>
          </w:tcPr>
          <w:p w14:paraId="20608BD5" w14:textId="77777777" w:rsidR="0076102C" w:rsidRDefault="00B34975">
            <w:pPr>
              <w:rPr>
                <w:rFonts w:eastAsia="宋体"/>
                <w:lang w:eastAsia="zh-CN"/>
              </w:rPr>
            </w:pPr>
            <w:r>
              <w:rPr>
                <w:rFonts w:eastAsia="宋体" w:hint="eastAsia"/>
                <w:lang w:eastAsia="zh-CN"/>
              </w:rPr>
              <w:t>4</w:t>
            </w:r>
          </w:p>
        </w:tc>
        <w:tc>
          <w:tcPr>
            <w:tcW w:w="491" w:type="pct"/>
            <w:noWrap/>
          </w:tcPr>
          <w:p w14:paraId="32E13888" w14:textId="77777777" w:rsidR="0076102C" w:rsidRDefault="00B34975">
            <w:pPr>
              <w:rPr>
                <w:rFonts w:eastAsia="宋体"/>
                <w:lang w:eastAsia="zh-CN"/>
              </w:rPr>
            </w:pPr>
            <w:r>
              <w:rPr>
                <w:rFonts w:eastAsia="宋体" w:hint="eastAsia"/>
                <w:lang w:eastAsia="zh-CN"/>
              </w:rPr>
              <w:t>2</w:t>
            </w:r>
          </w:p>
        </w:tc>
      </w:tr>
      <w:tr w:rsidR="0076102C" w14:paraId="25C1CA07" w14:textId="77777777">
        <w:trPr>
          <w:trHeight w:val="280"/>
        </w:trPr>
        <w:tc>
          <w:tcPr>
            <w:tcW w:w="562" w:type="pct"/>
            <w:noWrap/>
          </w:tcPr>
          <w:p w14:paraId="62EFEDE6" w14:textId="77777777" w:rsidR="0076102C" w:rsidRDefault="00B34975">
            <w:pPr>
              <w:rPr>
                <w:rFonts w:eastAsia="宋体"/>
                <w:lang w:eastAsia="zh-CN"/>
              </w:rPr>
            </w:pPr>
            <w:r>
              <w:rPr>
                <w:rFonts w:eastAsia="宋体" w:hint="eastAsia"/>
                <w:lang w:eastAsia="zh-CN"/>
              </w:rPr>
              <w:t>13</w:t>
            </w:r>
          </w:p>
        </w:tc>
        <w:tc>
          <w:tcPr>
            <w:tcW w:w="720" w:type="pct"/>
            <w:noWrap/>
          </w:tcPr>
          <w:p w14:paraId="29867110" w14:textId="77777777" w:rsidR="0076102C" w:rsidRDefault="00B34975">
            <w:pPr>
              <w:rPr>
                <w:rFonts w:eastAsia="宋体"/>
                <w:lang w:eastAsia="zh-CN"/>
              </w:rPr>
            </w:pPr>
            <w:r>
              <w:rPr>
                <w:rFonts w:eastAsia="宋体" w:hint="eastAsia"/>
                <w:lang w:eastAsia="zh-CN"/>
              </w:rPr>
              <w:t>488</w:t>
            </w:r>
          </w:p>
        </w:tc>
        <w:tc>
          <w:tcPr>
            <w:tcW w:w="756" w:type="pct"/>
            <w:noWrap/>
          </w:tcPr>
          <w:p w14:paraId="25AC4ADB" w14:textId="77777777" w:rsidR="0076102C" w:rsidRDefault="00B34975">
            <w:pPr>
              <w:rPr>
                <w:rFonts w:eastAsia="宋体"/>
                <w:lang w:eastAsia="zh-CN"/>
              </w:rPr>
            </w:pPr>
            <w:r>
              <w:rPr>
                <w:rFonts w:eastAsia="宋体" w:hint="eastAsia"/>
                <w:lang w:eastAsia="zh-CN"/>
              </w:rPr>
              <w:t>1008</w:t>
            </w:r>
          </w:p>
        </w:tc>
        <w:tc>
          <w:tcPr>
            <w:tcW w:w="494" w:type="pct"/>
            <w:noWrap/>
          </w:tcPr>
          <w:p w14:paraId="5DC07771" w14:textId="77777777" w:rsidR="0076102C" w:rsidRDefault="00B34975">
            <w:pPr>
              <w:rPr>
                <w:rFonts w:eastAsia="宋体"/>
                <w:lang w:eastAsia="zh-CN"/>
              </w:rPr>
            </w:pPr>
            <w:r>
              <w:rPr>
                <w:rFonts w:eastAsia="宋体" w:hint="eastAsia"/>
                <w:lang w:eastAsia="zh-CN"/>
              </w:rPr>
              <w:t>72</w:t>
            </w:r>
          </w:p>
        </w:tc>
        <w:tc>
          <w:tcPr>
            <w:tcW w:w="494" w:type="pct"/>
            <w:noWrap/>
          </w:tcPr>
          <w:p w14:paraId="3BB3199F" w14:textId="77777777" w:rsidR="0076102C" w:rsidRDefault="00B34975">
            <w:pPr>
              <w:rPr>
                <w:rFonts w:eastAsia="宋体"/>
                <w:lang w:eastAsia="zh-CN"/>
              </w:rPr>
            </w:pPr>
            <w:r>
              <w:rPr>
                <w:rFonts w:eastAsia="宋体" w:hint="eastAsia"/>
                <w:lang w:eastAsia="zh-CN"/>
              </w:rPr>
              <w:t>36</w:t>
            </w:r>
          </w:p>
        </w:tc>
        <w:tc>
          <w:tcPr>
            <w:tcW w:w="494" w:type="pct"/>
            <w:noWrap/>
          </w:tcPr>
          <w:p w14:paraId="60EAADFE" w14:textId="77777777" w:rsidR="0076102C" w:rsidRDefault="00B34975">
            <w:pPr>
              <w:rPr>
                <w:rFonts w:eastAsia="宋体"/>
                <w:lang w:eastAsia="zh-CN"/>
              </w:rPr>
            </w:pPr>
            <w:r>
              <w:rPr>
                <w:rFonts w:eastAsia="宋体" w:hint="eastAsia"/>
                <w:lang w:eastAsia="zh-CN"/>
              </w:rPr>
              <w:t>18</w:t>
            </w:r>
          </w:p>
        </w:tc>
        <w:tc>
          <w:tcPr>
            <w:tcW w:w="494" w:type="pct"/>
            <w:noWrap/>
          </w:tcPr>
          <w:p w14:paraId="2621E32F" w14:textId="77777777" w:rsidR="0076102C" w:rsidRDefault="00B34975">
            <w:pPr>
              <w:rPr>
                <w:rFonts w:eastAsia="宋体"/>
                <w:lang w:eastAsia="zh-CN"/>
              </w:rPr>
            </w:pPr>
            <w:r>
              <w:rPr>
                <w:rFonts w:eastAsia="宋体" w:hint="eastAsia"/>
                <w:lang w:eastAsia="zh-CN"/>
              </w:rPr>
              <w:t>9</w:t>
            </w:r>
          </w:p>
        </w:tc>
        <w:tc>
          <w:tcPr>
            <w:tcW w:w="494" w:type="pct"/>
            <w:noWrap/>
          </w:tcPr>
          <w:p w14:paraId="7D1549DA" w14:textId="77777777" w:rsidR="0076102C" w:rsidRDefault="00B34975">
            <w:pPr>
              <w:rPr>
                <w:rFonts w:eastAsia="宋体"/>
                <w:lang w:eastAsia="zh-CN"/>
              </w:rPr>
            </w:pPr>
            <w:r>
              <w:rPr>
                <w:rFonts w:eastAsia="宋体" w:hint="eastAsia"/>
                <w:lang w:eastAsia="zh-CN"/>
              </w:rPr>
              <w:t>5</w:t>
            </w:r>
          </w:p>
        </w:tc>
        <w:tc>
          <w:tcPr>
            <w:tcW w:w="491" w:type="pct"/>
            <w:noWrap/>
          </w:tcPr>
          <w:p w14:paraId="34BF30D9" w14:textId="77777777" w:rsidR="0076102C" w:rsidRDefault="00B34975">
            <w:pPr>
              <w:rPr>
                <w:rFonts w:eastAsia="宋体"/>
                <w:lang w:eastAsia="zh-CN"/>
              </w:rPr>
            </w:pPr>
            <w:r>
              <w:rPr>
                <w:rFonts w:eastAsia="宋体" w:hint="eastAsia"/>
                <w:lang w:eastAsia="zh-CN"/>
              </w:rPr>
              <w:t>3</w:t>
            </w:r>
          </w:p>
        </w:tc>
      </w:tr>
      <w:tr w:rsidR="0076102C" w14:paraId="588E78BA" w14:textId="77777777">
        <w:trPr>
          <w:trHeight w:val="280"/>
        </w:trPr>
        <w:tc>
          <w:tcPr>
            <w:tcW w:w="562" w:type="pct"/>
            <w:noWrap/>
          </w:tcPr>
          <w:p w14:paraId="1670362D" w14:textId="77777777" w:rsidR="0076102C" w:rsidRDefault="00B34975">
            <w:pPr>
              <w:rPr>
                <w:rFonts w:eastAsia="宋体"/>
                <w:lang w:eastAsia="zh-CN"/>
              </w:rPr>
            </w:pPr>
            <w:r>
              <w:rPr>
                <w:rFonts w:eastAsia="宋体" w:hint="eastAsia"/>
                <w:lang w:eastAsia="zh-CN"/>
              </w:rPr>
              <w:t>14</w:t>
            </w:r>
          </w:p>
        </w:tc>
        <w:tc>
          <w:tcPr>
            <w:tcW w:w="720" w:type="pct"/>
            <w:noWrap/>
          </w:tcPr>
          <w:p w14:paraId="69DB28B3" w14:textId="77777777" w:rsidR="0076102C" w:rsidRDefault="00B34975">
            <w:pPr>
              <w:rPr>
                <w:rFonts w:eastAsia="宋体"/>
                <w:lang w:eastAsia="zh-CN"/>
              </w:rPr>
            </w:pPr>
            <w:r>
              <w:rPr>
                <w:rFonts w:eastAsia="宋体" w:hint="eastAsia"/>
                <w:lang w:eastAsia="zh-CN"/>
              </w:rPr>
              <w:t>516</w:t>
            </w:r>
          </w:p>
        </w:tc>
        <w:tc>
          <w:tcPr>
            <w:tcW w:w="756" w:type="pct"/>
            <w:noWrap/>
          </w:tcPr>
          <w:p w14:paraId="17B53864" w14:textId="77777777" w:rsidR="0076102C" w:rsidRDefault="00B34975">
            <w:pPr>
              <w:rPr>
                <w:rFonts w:eastAsia="宋体"/>
                <w:lang w:eastAsia="zh-CN"/>
              </w:rPr>
            </w:pPr>
            <w:r>
              <w:rPr>
                <w:rFonts w:eastAsia="宋体" w:hint="eastAsia"/>
                <w:lang w:eastAsia="zh-CN"/>
              </w:rPr>
              <w:t>1064</w:t>
            </w:r>
          </w:p>
        </w:tc>
        <w:tc>
          <w:tcPr>
            <w:tcW w:w="494" w:type="pct"/>
            <w:noWrap/>
          </w:tcPr>
          <w:p w14:paraId="1E41143F" w14:textId="77777777" w:rsidR="0076102C" w:rsidRDefault="00B34975">
            <w:pPr>
              <w:rPr>
                <w:rFonts w:eastAsia="宋体"/>
                <w:lang w:eastAsia="zh-CN"/>
              </w:rPr>
            </w:pPr>
            <w:r>
              <w:rPr>
                <w:rFonts w:eastAsia="宋体" w:hint="eastAsia"/>
                <w:lang w:eastAsia="zh-CN"/>
              </w:rPr>
              <w:t>76</w:t>
            </w:r>
          </w:p>
        </w:tc>
        <w:tc>
          <w:tcPr>
            <w:tcW w:w="494" w:type="pct"/>
            <w:noWrap/>
          </w:tcPr>
          <w:p w14:paraId="41B2660A" w14:textId="77777777" w:rsidR="0076102C" w:rsidRDefault="00B34975">
            <w:pPr>
              <w:rPr>
                <w:rFonts w:eastAsia="宋体"/>
                <w:lang w:eastAsia="zh-CN"/>
              </w:rPr>
            </w:pPr>
            <w:r>
              <w:rPr>
                <w:rFonts w:eastAsia="宋体" w:hint="eastAsia"/>
                <w:lang w:eastAsia="zh-CN"/>
              </w:rPr>
              <w:t>38</w:t>
            </w:r>
          </w:p>
        </w:tc>
        <w:tc>
          <w:tcPr>
            <w:tcW w:w="494" w:type="pct"/>
            <w:noWrap/>
          </w:tcPr>
          <w:p w14:paraId="74016D77" w14:textId="77777777" w:rsidR="0076102C" w:rsidRDefault="00B34975">
            <w:pPr>
              <w:rPr>
                <w:rFonts w:eastAsia="宋体"/>
                <w:lang w:eastAsia="zh-CN"/>
              </w:rPr>
            </w:pPr>
            <w:r>
              <w:rPr>
                <w:rFonts w:eastAsia="宋体" w:hint="eastAsia"/>
                <w:lang w:eastAsia="zh-CN"/>
              </w:rPr>
              <w:t>19</w:t>
            </w:r>
          </w:p>
        </w:tc>
        <w:tc>
          <w:tcPr>
            <w:tcW w:w="494" w:type="pct"/>
            <w:noWrap/>
          </w:tcPr>
          <w:p w14:paraId="75D15448" w14:textId="77777777" w:rsidR="0076102C" w:rsidRDefault="00B34975">
            <w:pPr>
              <w:rPr>
                <w:rFonts w:eastAsia="宋体"/>
                <w:lang w:eastAsia="zh-CN"/>
              </w:rPr>
            </w:pPr>
            <w:r>
              <w:rPr>
                <w:rFonts w:eastAsia="宋体" w:hint="eastAsia"/>
                <w:lang w:eastAsia="zh-CN"/>
              </w:rPr>
              <w:t>10</w:t>
            </w:r>
          </w:p>
        </w:tc>
        <w:tc>
          <w:tcPr>
            <w:tcW w:w="494" w:type="pct"/>
            <w:noWrap/>
          </w:tcPr>
          <w:p w14:paraId="7A9B3747" w14:textId="77777777" w:rsidR="0076102C" w:rsidRDefault="00B34975">
            <w:pPr>
              <w:rPr>
                <w:rFonts w:eastAsia="宋体"/>
                <w:lang w:eastAsia="zh-CN"/>
              </w:rPr>
            </w:pPr>
            <w:r>
              <w:rPr>
                <w:rFonts w:eastAsia="宋体" w:hint="eastAsia"/>
                <w:lang w:eastAsia="zh-CN"/>
              </w:rPr>
              <w:t>5</w:t>
            </w:r>
          </w:p>
        </w:tc>
        <w:tc>
          <w:tcPr>
            <w:tcW w:w="491" w:type="pct"/>
            <w:noWrap/>
          </w:tcPr>
          <w:p w14:paraId="2FA49901" w14:textId="77777777" w:rsidR="0076102C" w:rsidRDefault="00B34975">
            <w:pPr>
              <w:rPr>
                <w:rFonts w:eastAsia="宋体"/>
                <w:lang w:eastAsia="zh-CN"/>
              </w:rPr>
            </w:pPr>
            <w:r>
              <w:rPr>
                <w:rFonts w:eastAsia="宋体" w:hint="eastAsia"/>
                <w:lang w:eastAsia="zh-CN"/>
              </w:rPr>
              <w:t>3</w:t>
            </w:r>
          </w:p>
        </w:tc>
      </w:tr>
      <w:tr w:rsidR="0076102C" w14:paraId="52BCD1A5" w14:textId="77777777">
        <w:trPr>
          <w:trHeight w:val="280"/>
        </w:trPr>
        <w:tc>
          <w:tcPr>
            <w:tcW w:w="562" w:type="pct"/>
            <w:noWrap/>
          </w:tcPr>
          <w:p w14:paraId="6CBA6EB4" w14:textId="77777777" w:rsidR="0076102C" w:rsidRDefault="00B34975">
            <w:pPr>
              <w:rPr>
                <w:rFonts w:eastAsia="宋体"/>
                <w:lang w:eastAsia="zh-CN"/>
              </w:rPr>
            </w:pPr>
            <w:r>
              <w:rPr>
                <w:rFonts w:eastAsia="宋体" w:hint="eastAsia"/>
                <w:lang w:eastAsia="zh-CN"/>
              </w:rPr>
              <w:t>15</w:t>
            </w:r>
          </w:p>
        </w:tc>
        <w:tc>
          <w:tcPr>
            <w:tcW w:w="720" w:type="pct"/>
            <w:noWrap/>
          </w:tcPr>
          <w:p w14:paraId="4735E840" w14:textId="77777777" w:rsidR="0076102C" w:rsidRDefault="00B34975">
            <w:pPr>
              <w:rPr>
                <w:rFonts w:eastAsia="宋体"/>
                <w:lang w:eastAsia="zh-CN"/>
              </w:rPr>
            </w:pPr>
            <w:r>
              <w:rPr>
                <w:rFonts w:eastAsia="宋体" w:hint="eastAsia"/>
                <w:lang w:eastAsia="zh-CN"/>
              </w:rPr>
              <w:t>544</w:t>
            </w:r>
          </w:p>
        </w:tc>
        <w:tc>
          <w:tcPr>
            <w:tcW w:w="756" w:type="pct"/>
            <w:noWrap/>
          </w:tcPr>
          <w:p w14:paraId="7A1BB8A3" w14:textId="77777777" w:rsidR="0076102C" w:rsidRDefault="00B34975">
            <w:pPr>
              <w:rPr>
                <w:rFonts w:eastAsia="宋体"/>
                <w:lang w:eastAsia="zh-CN"/>
              </w:rPr>
            </w:pPr>
            <w:r>
              <w:rPr>
                <w:rFonts w:eastAsia="宋体" w:hint="eastAsia"/>
                <w:lang w:eastAsia="zh-CN"/>
              </w:rPr>
              <w:t>1120</w:t>
            </w:r>
          </w:p>
        </w:tc>
        <w:tc>
          <w:tcPr>
            <w:tcW w:w="494" w:type="pct"/>
            <w:noWrap/>
          </w:tcPr>
          <w:p w14:paraId="148739CE" w14:textId="77777777" w:rsidR="0076102C" w:rsidRDefault="00B34975">
            <w:pPr>
              <w:rPr>
                <w:rFonts w:eastAsia="宋体"/>
                <w:lang w:eastAsia="zh-CN"/>
              </w:rPr>
            </w:pPr>
            <w:r>
              <w:rPr>
                <w:rFonts w:eastAsia="宋体" w:hint="eastAsia"/>
                <w:lang w:eastAsia="zh-CN"/>
              </w:rPr>
              <w:t>80</w:t>
            </w:r>
          </w:p>
        </w:tc>
        <w:tc>
          <w:tcPr>
            <w:tcW w:w="494" w:type="pct"/>
            <w:noWrap/>
          </w:tcPr>
          <w:p w14:paraId="22C15F97" w14:textId="77777777" w:rsidR="0076102C" w:rsidRDefault="00B34975">
            <w:pPr>
              <w:rPr>
                <w:rFonts w:eastAsia="宋体"/>
                <w:lang w:eastAsia="zh-CN"/>
              </w:rPr>
            </w:pPr>
            <w:r>
              <w:rPr>
                <w:rFonts w:eastAsia="宋体" w:hint="eastAsia"/>
                <w:lang w:eastAsia="zh-CN"/>
              </w:rPr>
              <w:t>40</w:t>
            </w:r>
          </w:p>
        </w:tc>
        <w:tc>
          <w:tcPr>
            <w:tcW w:w="494" w:type="pct"/>
            <w:noWrap/>
          </w:tcPr>
          <w:p w14:paraId="6F7CEFD5" w14:textId="77777777" w:rsidR="0076102C" w:rsidRDefault="00B34975">
            <w:pPr>
              <w:rPr>
                <w:rFonts w:eastAsia="宋体"/>
                <w:lang w:eastAsia="zh-CN"/>
              </w:rPr>
            </w:pPr>
            <w:r>
              <w:rPr>
                <w:rFonts w:eastAsia="宋体" w:hint="eastAsia"/>
                <w:lang w:eastAsia="zh-CN"/>
              </w:rPr>
              <w:t>20</w:t>
            </w:r>
          </w:p>
        </w:tc>
        <w:tc>
          <w:tcPr>
            <w:tcW w:w="494" w:type="pct"/>
            <w:noWrap/>
          </w:tcPr>
          <w:p w14:paraId="27099F43" w14:textId="77777777" w:rsidR="0076102C" w:rsidRDefault="00B34975">
            <w:pPr>
              <w:rPr>
                <w:rFonts w:eastAsia="宋体"/>
                <w:lang w:eastAsia="zh-CN"/>
              </w:rPr>
            </w:pPr>
            <w:r>
              <w:rPr>
                <w:rFonts w:eastAsia="宋体" w:hint="eastAsia"/>
                <w:lang w:eastAsia="zh-CN"/>
              </w:rPr>
              <w:t>10</w:t>
            </w:r>
          </w:p>
        </w:tc>
        <w:tc>
          <w:tcPr>
            <w:tcW w:w="494" w:type="pct"/>
            <w:noWrap/>
          </w:tcPr>
          <w:p w14:paraId="372FA1EF" w14:textId="77777777" w:rsidR="0076102C" w:rsidRDefault="00B34975">
            <w:pPr>
              <w:rPr>
                <w:rFonts w:eastAsia="宋体"/>
                <w:lang w:eastAsia="zh-CN"/>
              </w:rPr>
            </w:pPr>
            <w:r>
              <w:rPr>
                <w:rFonts w:eastAsia="宋体" w:hint="eastAsia"/>
                <w:lang w:eastAsia="zh-CN"/>
              </w:rPr>
              <w:t>5</w:t>
            </w:r>
          </w:p>
        </w:tc>
        <w:tc>
          <w:tcPr>
            <w:tcW w:w="491" w:type="pct"/>
            <w:noWrap/>
          </w:tcPr>
          <w:p w14:paraId="39642A70" w14:textId="77777777" w:rsidR="0076102C" w:rsidRDefault="00B34975">
            <w:pPr>
              <w:rPr>
                <w:rFonts w:eastAsia="宋体"/>
                <w:lang w:eastAsia="zh-CN"/>
              </w:rPr>
            </w:pPr>
            <w:r>
              <w:rPr>
                <w:rFonts w:eastAsia="宋体" w:hint="eastAsia"/>
                <w:lang w:eastAsia="zh-CN"/>
              </w:rPr>
              <w:t>3</w:t>
            </w:r>
          </w:p>
        </w:tc>
      </w:tr>
      <w:tr w:rsidR="0076102C" w14:paraId="7C0BD090" w14:textId="77777777">
        <w:trPr>
          <w:trHeight w:val="280"/>
        </w:trPr>
        <w:tc>
          <w:tcPr>
            <w:tcW w:w="562" w:type="pct"/>
            <w:noWrap/>
          </w:tcPr>
          <w:p w14:paraId="30C3814E" w14:textId="77777777" w:rsidR="0076102C" w:rsidRDefault="00B34975">
            <w:pPr>
              <w:rPr>
                <w:rFonts w:eastAsia="宋体"/>
                <w:lang w:eastAsia="zh-CN"/>
              </w:rPr>
            </w:pPr>
            <w:r>
              <w:rPr>
                <w:rFonts w:eastAsia="宋体" w:hint="eastAsia"/>
                <w:lang w:eastAsia="zh-CN"/>
              </w:rPr>
              <w:t>16</w:t>
            </w:r>
          </w:p>
        </w:tc>
        <w:tc>
          <w:tcPr>
            <w:tcW w:w="720" w:type="pct"/>
            <w:noWrap/>
          </w:tcPr>
          <w:p w14:paraId="5744696C" w14:textId="77777777" w:rsidR="0076102C" w:rsidRDefault="00B34975">
            <w:pPr>
              <w:rPr>
                <w:rFonts w:eastAsia="宋体"/>
                <w:lang w:eastAsia="zh-CN"/>
              </w:rPr>
            </w:pPr>
            <w:r>
              <w:rPr>
                <w:rFonts w:eastAsia="宋体" w:hint="eastAsia"/>
                <w:lang w:eastAsia="zh-CN"/>
              </w:rPr>
              <w:t>572</w:t>
            </w:r>
          </w:p>
        </w:tc>
        <w:tc>
          <w:tcPr>
            <w:tcW w:w="756" w:type="pct"/>
            <w:noWrap/>
          </w:tcPr>
          <w:p w14:paraId="768D3723" w14:textId="77777777" w:rsidR="0076102C" w:rsidRDefault="00B34975">
            <w:pPr>
              <w:rPr>
                <w:rFonts w:eastAsia="宋体"/>
                <w:lang w:eastAsia="zh-CN"/>
              </w:rPr>
            </w:pPr>
            <w:r>
              <w:rPr>
                <w:rFonts w:eastAsia="宋体" w:hint="eastAsia"/>
                <w:lang w:eastAsia="zh-CN"/>
              </w:rPr>
              <w:t>1176</w:t>
            </w:r>
          </w:p>
        </w:tc>
        <w:tc>
          <w:tcPr>
            <w:tcW w:w="494" w:type="pct"/>
            <w:noWrap/>
          </w:tcPr>
          <w:p w14:paraId="228930EE" w14:textId="77777777" w:rsidR="0076102C" w:rsidRDefault="00B34975">
            <w:pPr>
              <w:rPr>
                <w:rFonts w:eastAsia="宋体"/>
                <w:lang w:eastAsia="zh-CN"/>
              </w:rPr>
            </w:pPr>
            <w:r>
              <w:rPr>
                <w:rFonts w:eastAsia="宋体" w:hint="eastAsia"/>
                <w:lang w:eastAsia="zh-CN"/>
              </w:rPr>
              <w:t>84</w:t>
            </w:r>
          </w:p>
        </w:tc>
        <w:tc>
          <w:tcPr>
            <w:tcW w:w="494" w:type="pct"/>
            <w:noWrap/>
          </w:tcPr>
          <w:p w14:paraId="0426CDA4" w14:textId="77777777" w:rsidR="0076102C" w:rsidRDefault="00B34975">
            <w:pPr>
              <w:rPr>
                <w:rFonts w:eastAsia="宋体"/>
                <w:lang w:eastAsia="zh-CN"/>
              </w:rPr>
            </w:pPr>
            <w:r>
              <w:rPr>
                <w:rFonts w:eastAsia="宋体" w:hint="eastAsia"/>
                <w:lang w:eastAsia="zh-CN"/>
              </w:rPr>
              <w:t>42</w:t>
            </w:r>
          </w:p>
        </w:tc>
        <w:tc>
          <w:tcPr>
            <w:tcW w:w="494" w:type="pct"/>
            <w:noWrap/>
          </w:tcPr>
          <w:p w14:paraId="5FABC260" w14:textId="77777777" w:rsidR="0076102C" w:rsidRDefault="00B34975">
            <w:pPr>
              <w:rPr>
                <w:rFonts w:eastAsia="宋体"/>
                <w:lang w:eastAsia="zh-CN"/>
              </w:rPr>
            </w:pPr>
            <w:r>
              <w:rPr>
                <w:rFonts w:eastAsia="宋体" w:hint="eastAsia"/>
                <w:lang w:eastAsia="zh-CN"/>
              </w:rPr>
              <w:t>21</w:t>
            </w:r>
          </w:p>
        </w:tc>
        <w:tc>
          <w:tcPr>
            <w:tcW w:w="494" w:type="pct"/>
            <w:noWrap/>
          </w:tcPr>
          <w:p w14:paraId="5B4CC6BF" w14:textId="77777777" w:rsidR="0076102C" w:rsidRDefault="00B34975">
            <w:pPr>
              <w:rPr>
                <w:rFonts w:eastAsia="宋体"/>
                <w:lang w:eastAsia="zh-CN"/>
              </w:rPr>
            </w:pPr>
            <w:r>
              <w:rPr>
                <w:rFonts w:eastAsia="宋体" w:hint="eastAsia"/>
                <w:lang w:eastAsia="zh-CN"/>
              </w:rPr>
              <w:t>11</w:t>
            </w:r>
          </w:p>
        </w:tc>
        <w:tc>
          <w:tcPr>
            <w:tcW w:w="494" w:type="pct"/>
            <w:noWrap/>
          </w:tcPr>
          <w:p w14:paraId="2B71807A" w14:textId="77777777" w:rsidR="0076102C" w:rsidRDefault="00B34975">
            <w:pPr>
              <w:rPr>
                <w:rFonts w:eastAsia="宋体"/>
                <w:lang w:eastAsia="zh-CN"/>
              </w:rPr>
            </w:pPr>
            <w:r>
              <w:rPr>
                <w:rFonts w:eastAsia="宋体" w:hint="eastAsia"/>
                <w:lang w:eastAsia="zh-CN"/>
              </w:rPr>
              <w:t>6</w:t>
            </w:r>
          </w:p>
        </w:tc>
        <w:tc>
          <w:tcPr>
            <w:tcW w:w="491" w:type="pct"/>
            <w:noWrap/>
          </w:tcPr>
          <w:p w14:paraId="3C5AA229" w14:textId="77777777" w:rsidR="0076102C" w:rsidRDefault="00B34975">
            <w:pPr>
              <w:rPr>
                <w:rFonts w:eastAsia="宋体"/>
                <w:lang w:eastAsia="zh-CN"/>
              </w:rPr>
            </w:pPr>
            <w:r>
              <w:rPr>
                <w:rFonts w:eastAsia="宋体" w:hint="eastAsia"/>
                <w:lang w:eastAsia="zh-CN"/>
              </w:rPr>
              <w:t>3</w:t>
            </w:r>
          </w:p>
        </w:tc>
      </w:tr>
      <w:tr w:rsidR="0076102C" w14:paraId="30AFD1F8" w14:textId="77777777">
        <w:trPr>
          <w:trHeight w:val="280"/>
        </w:trPr>
        <w:tc>
          <w:tcPr>
            <w:tcW w:w="562" w:type="pct"/>
            <w:noWrap/>
          </w:tcPr>
          <w:p w14:paraId="6C4D2410" w14:textId="77777777" w:rsidR="0076102C" w:rsidRDefault="00B34975">
            <w:pPr>
              <w:rPr>
                <w:rFonts w:eastAsia="宋体"/>
                <w:lang w:eastAsia="zh-CN"/>
              </w:rPr>
            </w:pPr>
            <w:r>
              <w:rPr>
                <w:rFonts w:eastAsia="宋体" w:hint="eastAsia"/>
                <w:lang w:eastAsia="zh-CN"/>
              </w:rPr>
              <w:t>17</w:t>
            </w:r>
          </w:p>
        </w:tc>
        <w:tc>
          <w:tcPr>
            <w:tcW w:w="720" w:type="pct"/>
            <w:noWrap/>
          </w:tcPr>
          <w:p w14:paraId="666D6E79" w14:textId="77777777" w:rsidR="0076102C" w:rsidRDefault="00B34975">
            <w:pPr>
              <w:rPr>
                <w:rFonts w:eastAsia="宋体"/>
                <w:lang w:eastAsia="zh-CN"/>
              </w:rPr>
            </w:pPr>
            <w:r>
              <w:rPr>
                <w:rFonts w:eastAsia="宋体" w:hint="eastAsia"/>
                <w:lang w:eastAsia="zh-CN"/>
              </w:rPr>
              <w:t>600</w:t>
            </w:r>
          </w:p>
        </w:tc>
        <w:tc>
          <w:tcPr>
            <w:tcW w:w="756" w:type="pct"/>
            <w:noWrap/>
          </w:tcPr>
          <w:p w14:paraId="0F34111F" w14:textId="77777777" w:rsidR="0076102C" w:rsidRDefault="00B34975">
            <w:pPr>
              <w:rPr>
                <w:rFonts w:eastAsia="宋体"/>
                <w:lang w:eastAsia="zh-CN"/>
              </w:rPr>
            </w:pPr>
            <w:r>
              <w:rPr>
                <w:rFonts w:eastAsia="宋体" w:hint="eastAsia"/>
                <w:lang w:eastAsia="zh-CN"/>
              </w:rPr>
              <w:t>1232</w:t>
            </w:r>
          </w:p>
        </w:tc>
        <w:tc>
          <w:tcPr>
            <w:tcW w:w="494" w:type="pct"/>
            <w:noWrap/>
          </w:tcPr>
          <w:p w14:paraId="5B817AB9" w14:textId="77777777" w:rsidR="0076102C" w:rsidRDefault="00B34975">
            <w:pPr>
              <w:rPr>
                <w:rFonts w:eastAsia="宋体"/>
                <w:lang w:eastAsia="zh-CN"/>
              </w:rPr>
            </w:pPr>
            <w:r>
              <w:rPr>
                <w:rFonts w:eastAsia="宋体" w:hint="eastAsia"/>
                <w:lang w:eastAsia="zh-CN"/>
              </w:rPr>
              <w:t>88</w:t>
            </w:r>
          </w:p>
        </w:tc>
        <w:tc>
          <w:tcPr>
            <w:tcW w:w="494" w:type="pct"/>
            <w:noWrap/>
          </w:tcPr>
          <w:p w14:paraId="114DE859" w14:textId="77777777" w:rsidR="0076102C" w:rsidRDefault="00B34975">
            <w:pPr>
              <w:rPr>
                <w:rFonts w:eastAsia="宋体"/>
                <w:lang w:eastAsia="zh-CN"/>
              </w:rPr>
            </w:pPr>
            <w:r>
              <w:rPr>
                <w:rFonts w:eastAsia="宋体" w:hint="eastAsia"/>
                <w:lang w:eastAsia="zh-CN"/>
              </w:rPr>
              <w:t>44</w:t>
            </w:r>
          </w:p>
        </w:tc>
        <w:tc>
          <w:tcPr>
            <w:tcW w:w="494" w:type="pct"/>
            <w:noWrap/>
          </w:tcPr>
          <w:p w14:paraId="74D74957" w14:textId="77777777" w:rsidR="0076102C" w:rsidRDefault="00B34975">
            <w:pPr>
              <w:rPr>
                <w:rFonts w:eastAsia="宋体"/>
                <w:lang w:eastAsia="zh-CN"/>
              </w:rPr>
            </w:pPr>
            <w:r>
              <w:rPr>
                <w:rFonts w:eastAsia="宋体" w:hint="eastAsia"/>
                <w:lang w:eastAsia="zh-CN"/>
              </w:rPr>
              <w:t>22</w:t>
            </w:r>
          </w:p>
        </w:tc>
        <w:tc>
          <w:tcPr>
            <w:tcW w:w="494" w:type="pct"/>
            <w:noWrap/>
          </w:tcPr>
          <w:p w14:paraId="0225727D" w14:textId="77777777" w:rsidR="0076102C" w:rsidRDefault="00B34975">
            <w:pPr>
              <w:rPr>
                <w:rFonts w:eastAsia="宋体"/>
                <w:lang w:eastAsia="zh-CN"/>
              </w:rPr>
            </w:pPr>
            <w:r>
              <w:rPr>
                <w:rFonts w:eastAsia="宋体" w:hint="eastAsia"/>
                <w:lang w:eastAsia="zh-CN"/>
              </w:rPr>
              <w:t>11</w:t>
            </w:r>
          </w:p>
        </w:tc>
        <w:tc>
          <w:tcPr>
            <w:tcW w:w="494" w:type="pct"/>
            <w:noWrap/>
          </w:tcPr>
          <w:p w14:paraId="71A5DDD4" w14:textId="77777777" w:rsidR="0076102C" w:rsidRDefault="00B34975">
            <w:pPr>
              <w:rPr>
                <w:rFonts w:eastAsia="宋体"/>
                <w:lang w:eastAsia="zh-CN"/>
              </w:rPr>
            </w:pPr>
            <w:r>
              <w:rPr>
                <w:rFonts w:eastAsia="宋体" w:hint="eastAsia"/>
                <w:lang w:eastAsia="zh-CN"/>
              </w:rPr>
              <w:t>6</w:t>
            </w:r>
          </w:p>
        </w:tc>
        <w:tc>
          <w:tcPr>
            <w:tcW w:w="491" w:type="pct"/>
            <w:noWrap/>
          </w:tcPr>
          <w:p w14:paraId="033C059C" w14:textId="77777777" w:rsidR="0076102C" w:rsidRDefault="00B34975">
            <w:pPr>
              <w:rPr>
                <w:rFonts w:eastAsia="宋体"/>
                <w:lang w:eastAsia="zh-CN"/>
              </w:rPr>
            </w:pPr>
            <w:r>
              <w:rPr>
                <w:rFonts w:eastAsia="宋体" w:hint="eastAsia"/>
                <w:lang w:eastAsia="zh-CN"/>
              </w:rPr>
              <w:t>3</w:t>
            </w:r>
          </w:p>
        </w:tc>
      </w:tr>
      <w:tr w:rsidR="0076102C" w14:paraId="07E9EBDD" w14:textId="77777777">
        <w:trPr>
          <w:trHeight w:val="280"/>
        </w:trPr>
        <w:tc>
          <w:tcPr>
            <w:tcW w:w="562" w:type="pct"/>
            <w:noWrap/>
          </w:tcPr>
          <w:p w14:paraId="6416D596" w14:textId="77777777" w:rsidR="0076102C" w:rsidRDefault="00B34975">
            <w:pPr>
              <w:rPr>
                <w:rFonts w:eastAsia="宋体"/>
                <w:lang w:eastAsia="zh-CN"/>
              </w:rPr>
            </w:pPr>
            <w:r>
              <w:rPr>
                <w:rFonts w:eastAsia="宋体" w:hint="eastAsia"/>
                <w:lang w:eastAsia="zh-CN"/>
              </w:rPr>
              <w:t>18</w:t>
            </w:r>
          </w:p>
        </w:tc>
        <w:tc>
          <w:tcPr>
            <w:tcW w:w="720" w:type="pct"/>
            <w:noWrap/>
          </w:tcPr>
          <w:p w14:paraId="5B0CB8B4" w14:textId="77777777" w:rsidR="0076102C" w:rsidRDefault="00B34975">
            <w:pPr>
              <w:rPr>
                <w:rFonts w:eastAsia="宋体"/>
                <w:lang w:eastAsia="zh-CN"/>
              </w:rPr>
            </w:pPr>
            <w:r>
              <w:rPr>
                <w:rFonts w:eastAsia="宋体" w:hint="eastAsia"/>
                <w:lang w:eastAsia="zh-CN"/>
              </w:rPr>
              <w:t>628</w:t>
            </w:r>
          </w:p>
        </w:tc>
        <w:tc>
          <w:tcPr>
            <w:tcW w:w="756" w:type="pct"/>
            <w:noWrap/>
          </w:tcPr>
          <w:p w14:paraId="1216A9BC" w14:textId="77777777" w:rsidR="0076102C" w:rsidRDefault="00B34975">
            <w:pPr>
              <w:rPr>
                <w:rFonts w:eastAsia="宋体"/>
                <w:lang w:eastAsia="zh-CN"/>
              </w:rPr>
            </w:pPr>
            <w:r>
              <w:rPr>
                <w:rFonts w:eastAsia="宋体" w:hint="eastAsia"/>
                <w:lang w:eastAsia="zh-CN"/>
              </w:rPr>
              <w:t>1288</w:t>
            </w:r>
          </w:p>
        </w:tc>
        <w:tc>
          <w:tcPr>
            <w:tcW w:w="494" w:type="pct"/>
            <w:noWrap/>
          </w:tcPr>
          <w:p w14:paraId="0A7A4AB2" w14:textId="77777777" w:rsidR="0076102C" w:rsidRDefault="00B34975">
            <w:pPr>
              <w:rPr>
                <w:rFonts w:eastAsia="宋体"/>
                <w:lang w:eastAsia="zh-CN"/>
              </w:rPr>
            </w:pPr>
            <w:r>
              <w:rPr>
                <w:rFonts w:eastAsia="宋体" w:hint="eastAsia"/>
                <w:lang w:eastAsia="zh-CN"/>
              </w:rPr>
              <w:t>92</w:t>
            </w:r>
          </w:p>
        </w:tc>
        <w:tc>
          <w:tcPr>
            <w:tcW w:w="494" w:type="pct"/>
            <w:noWrap/>
          </w:tcPr>
          <w:p w14:paraId="10904763" w14:textId="77777777" w:rsidR="0076102C" w:rsidRDefault="00B34975">
            <w:pPr>
              <w:rPr>
                <w:rFonts w:eastAsia="宋体"/>
                <w:lang w:eastAsia="zh-CN"/>
              </w:rPr>
            </w:pPr>
            <w:r>
              <w:rPr>
                <w:rFonts w:eastAsia="宋体" w:hint="eastAsia"/>
                <w:lang w:eastAsia="zh-CN"/>
              </w:rPr>
              <w:t>46</w:t>
            </w:r>
          </w:p>
        </w:tc>
        <w:tc>
          <w:tcPr>
            <w:tcW w:w="494" w:type="pct"/>
            <w:noWrap/>
          </w:tcPr>
          <w:p w14:paraId="0A0F67B3" w14:textId="77777777" w:rsidR="0076102C" w:rsidRDefault="00B34975">
            <w:pPr>
              <w:rPr>
                <w:rFonts w:eastAsia="宋体"/>
                <w:lang w:eastAsia="zh-CN"/>
              </w:rPr>
            </w:pPr>
            <w:r>
              <w:rPr>
                <w:rFonts w:eastAsia="宋体" w:hint="eastAsia"/>
                <w:lang w:eastAsia="zh-CN"/>
              </w:rPr>
              <w:t>23</w:t>
            </w:r>
          </w:p>
        </w:tc>
        <w:tc>
          <w:tcPr>
            <w:tcW w:w="494" w:type="pct"/>
            <w:noWrap/>
          </w:tcPr>
          <w:p w14:paraId="0C0A037D" w14:textId="77777777" w:rsidR="0076102C" w:rsidRDefault="00B34975">
            <w:pPr>
              <w:rPr>
                <w:rFonts w:eastAsia="宋体"/>
                <w:lang w:eastAsia="zh-CN"/>
              </w:rPr>
            </w:pPr>
            <w:r>
              <w:rPr>
                <w:rFonts w:eastAsia="宋体" w:hint="eastAsia"/>
                <w:lang w:eastAsia="zh-CN"/>
              </w:rPr>
              <w:t>12</w:t>
            </w:r>
          </w:p>
        </w:tc>
        <w:tc>
          <w:tcPr>
            <w:tcW w:w="494" w:type="pct"/>
            <w:noWrap/>
          </w:tcPr>
          <w:p w14:paraId="7734947E" w14:textId="77777777" w:rsidR="0076102C" w:rsidRDefault="00B34975">
            <w:pPr>
              <w:rPr>
                <w:rFonts w:eastAsia="宋体"/>
                <w:lang w:eastAsia="zh-CN"/>
              </w:rPr>
            </w:pPr>
            <w:r>
              <w:rPr>
                <w:rFonts w:eastAsia="宋体" w:hint="eastAsia"/>
                <w:lang w:eastAsia="zh-CN"/>
              </w:rPr>
              <w:t>6</w:t>
            </w:r>
          </w:p>
        </w:tc>
        <w:tc>
          <w:tcPr>
            <w:tcW w:w="491" w:type="pct"/>
            <w:noWrap/>
          </w:tcPr>
          <w:p w14:paraId="3731ADEB" w14:textId="77777777" w:rsidR="0076102C" w:rsidRDefault="00B34975">
            <w:pPr>
              <w:rPr>
                <w:rFonts w:eastAsia="宋体"/>
                <w:lang w:eastAsia="zh-CN"/>
              </w:rPr>
            </w:pPr>
            <w:r>
              <w:rPr>
                <w:rFonts w:eastAsia="宋体" w:hint="eastAsia"/>
                <w:lang w:eastAsia="zh-CN"/>
              </w:rPr>
              <w:t>3</w:t>
            </w:r>
          </w:p>
        </w:tc>
      </w:tr>
      <w:tr w:rsidR="0076102C" w14:paraId="2D5F431F" w14:textId="77777777">
        <w:trPr>
          <w:trHeight w:val="280"/>
        </w:trPr>
        <w:tc>
          <w:tcPr>
            <w:tcW w:w="562" w:type="pct"/>
            <w:noWrap/>
          </w:tcPr>
          <w:p w14:paraId="340A2872" w14:textId="77777777" w:rsidR="0076102C" w:rsidRDefault="00B34975">
            <w:pPr>
              <w:rPr>
                <w:rFonts w:eastAsia="宋体"/>
                <w:lang w:eastAsia="zh-CN"/>
              </w:rPr>
            </w:pPr>
            <w:r>
              <w:rPr>
                <w:rFonts w:eastAsia="宋体" w:hint="eastAsia"/>
                <w:lang w:eastAsia="zh-CN"/>
              </w:rPr>
              <w:t>19</w:t>
            </w:r>
          </w:p>
        </w:tc>
        <w:tc>
          <w:tcPr>
            <w:tcW w:w="720" w:type="pct"/>
            <w:noWrap/>
          </w:tcPr>
          <w:p w14:paraId="04BE68DF" w14:textId="77777777" w:rsidR="0076102C" w:rsidRDefault="00B34975">
            <w:pPr>
              <w:rPr>
                <w:rFonts w:eastAsia="宋体"/>
                <w:lang w:eastAsia="zh-CN"/>
              </w:rPr>
            </w:pPr>
            <w:r>
              <w:rPr>
                <w:rFonts w:eastAsia="宋体" w:hint="eastAsia"/>
                <w:lang w:eastAsia="zh-CN"/>
              </w:rPr>
              <w:t>656</w:t>
            </w:r>
          </w:p>
        </w:tc>
        <w:tc>
          <w:tcPr>
            <w:tcW w:w="756" w:type="pct"/>
            <w:noWrap/>
          </w:tcPr>
          <w:p w14:paraId="17C9E31E" w14:textId="77777777" w:rsidR="0076102C" w:rsidRDefault="00B34975">
            <w:pPr>
              <w:rPr>
                <w:rFonts w:eastAsia="宋体"/>
                <w:lang w:eastAsia="zh-CN"/>
              </w:rPr>
            </w:pPr>
            <w:r>
              <w:rPr>
                <w:rFonts w:eastAsia="宋体" w:hint="eastAsia"/>
                <w:lang w:eastAsia="zh-CN"/>
              </w:rPr>
              <w:t>1344</w:t>
            </w:r>
          </w:p>
        </w:tc>
        <w:tc>
          <w:tcPr>
            <w:tcW w:w="494" w:type="pct"/>
            <w:noWrap/>
          </w:tcPr>
          <w:p w14:paraId="371AC0E7" w14:textId="77777777" w:rsidR="0076102C" w:rsidRDefault="00B34975">
            <w:pPr>
              <w:rPr>
                <w:rFonts w:eastAsia="宋体"/>
                <w:lang w:eastAsia="zh-CN"/>
              </w:rPr>
            </w:pPr>
            <w:r>
              <w:rPr>
                <w:rFonts w:eastAsia="宋体" w:hint="eastAsia"/>
                <w:lang w:eastAsia="zh-CN"/>
              </w:rPr>
              <w:t>96</w:t>
            </w:r>
          </w:p>
        </w:tc>
        <w:tc>
          <w:tcPr>
            <w:tcW w:w="494" w:type="pct"/>
            <w:noWrap/>
          </w:tcPr>
          <w:p w14:paraId="186730F1" w14:textId="77777777" w:rsidR="0076102C" w:rsidRDefault="00B34975">
            <w:pPr>
              <w:rPr>
                <w:rFonts w:eastAsia="宋体"/>
                <w:lang w:eastAsia="zh-CN"/>
              </w:rPr>
            </w:pPr>
            <w:r>
              <w:rPr>
                <w:rFonts w:eastAsia="宋体" w:hint="eastAsia"/>
                <w:lang w:eastAsia="zh-CN"/>
              </w:rPr>
              <w:t>48</w:t>
            </w:r>
          </w:p>
        </w:tc>
        <w:tc>
          <w:tcPr>
            <w:tcW w:w="494" w:type="pct"/>
            <w:noWrap/>
          </w:tcPr>
          <w:p w14:paraId="49CD4AEB" w14:textId="77777777" w:rsidR="0076102C" w:rsidRDefault="00B34975">
            <w:pPr>
              <w:rPr>
                <w:rFonts w:eastAsia="宋体"/>
                <w:lang w:eastAsia="zh-CN"/>
              </w:rPr>
            </w:pPr>
            <w:r>
              <w:rPr>
                <w:rFonts w:eastAsia="宋体" w:hint="eastAsia"/>
                <w:lang w:eastAsia="zh-CN"/>
              </w:rPr>
              <w:t>24</w:t>
            </w:r>
          </w:p>
        </w:tc>
        <w:tc>
          <w:tcPr>
            <w:tcW w:w="494" w:type="pct"/>
            <w:noWrap/>
          </w:tcPr>
          <w:p w14:paraId="63BFEA24" w14:textId="77777777" w:rsidR="0076102C" w:rsidRDefault="00B34975">
            <w:pPr>
              <w:rPr>
                <w:rFonts w:eastAsia="宋体"/>
                <w:lang w:eastAsia="zh-CN"/>
              </w:rPr>
            </w:pPr>
            <w:r>
              <w:rPr>
                <w:rFonts w:eastAsia="宋体" w:hint="eastAsia"/>
                <w:lang w:eastAsia="zh-CN"/>
              </w:rPr>
              <w:t>12</w:t>
            </w:r>
          </w:p>
        </w:tc>
        <w:tc>
          <w:tcPr>
            <w:tcW w:w="494" w:type="pct"/>
            <w:noWrap/>
          </w:tcPr>
          <w:p w14:paraId="54865FF0" w14:textId="77777777" w:rsidR="0076102C" w:rsidRDefault="00B34975">
            <w:pPr>
              <w:rPr>
                <w:rFonts w:eastAsia="宋体"/>
                <w:lang w:eastAsia="zh-CN"/>
              </w:rPr>
            </w:pPr>
            <w:r>
              <w:rPr>
                <w:rFonts w:eastAsia="宋体" w:hint="eastAsia"/>
                <w:lang w:eastAsia="zh-CN"/>
              </w:rPr>
              <w:t>6</w:t>
            </w:r>
          </w:p>
        </w:tc>
        <w:tc>
          <w:tcPr>
            <w:tcW w:w="491" w:type="pct"/>
            <w:noWrap/>
          </w:tcPr>
          <w:p w14:paraId="421B5381" w14:textId="77777777" w:rsidR="0076102C" w:rsidRDefault="00B34975">
            <w:pPr>
              <w:rPr>
                <w:rFonts w:eastAsia="宋体"/>
                <w:lang w:eastAsia="zh-CN"/>
              </w:rPr>
            </w:pPr>
            <w:r>
              <w:rPr>
                <w:rFonts w:eastAsia="宋体" w:hint="eastAsia"/>
                <w:lang w:eastAsia="zh-CN"/>
              </w:rPr>
              <w:t>3</w:t>
            </w:r>
          </w:p>
        </w:tc>
      </w:tr>
      <w:tr w:rsidR="0076102C" w14:paraId="0C3BF404" w14:textId="77777777">
        <w:trPr>
          <w:trHeight w:val="280"/>
        </w:trPr>
        <w:tc>
          <w:tcPr>
            <w:tcW w:w="562" w:type="pct"/>
            <w:noWrap/>
          </w:tcPr>
          <w:p w14:paraId="3A9ECC23" w14:textId="77777777" w:rsidR="0076102C" w:rsidRDefault="00B34975">
            <w:pPr>
              <w:rPr>
                <w:rFonts w:eastAsia="宋体"/>
                <w:lang w:eastAsia="zh-CN"/>
              </w:rPr>
            </w:pPr>
            <w:r>
              <w:rPr>
                <w:rFonts w:eastAsia="宋体" w:hint="eastAsia"/>
                <w:lang w:eastAsia="zh-CN"/>
              </w:rPr>
              <w:t>20</w:t>
            </w:r>
          </w:p>
        </w:tc>
        <w:tc>
          <w:tcPr>
            <w:tcW w:w="720" w:type="pct"/>
            <w:noWrap/>
          </w:tcPr>
          <w:p w14:paraId="790A2650" w14:textId="77777777" w:rsidR="0076102C" w:rsidRDefault="00B34975">
            <w:pPr>
              <w:rPr>
                <w:rFonts w:eastAsia="宋体"/>
                <w:lang w:eastAsia="zh-CN"/>
              </w:rPr>
            </w:pPr>
            <w:r>
              <w:rPr>
                <w:rFonts w:eastAsia="宋体" w:hint="eastAsia"/>
                <w:lang w:eastAsia="zh-CN"/>
              </w:rPr>
              <w:t>712</w:t>
            </w:r>
          </w:p>
        </w:tc>
        <w:tc>
          <w:tcPr>
            <w:tcW w:w="756" w:type="pct"/>
            <w:noWrap/>
          </w:tcPr>
          <w:p w14:paraId="156CD5D5" w14:textId="77777777" w:rsidR="0076102C" w:rsidRDefault="00B34975">
            <w:pPr>
              <w:rPr>
                <w:rFonts w:eastAsia="宋体"/>
                <w:lang w:eastAsia="zh-CN"/>
              </w:rPr>
            </w:pPr>
            <w:r>
              <w:rPr>
                <w:rFonts w:eastAsia="宋体" w:hint="eastAsia"/>
                <w:lang w:eastAsia="zh-CN"/>
              </w:rPr>
              <w:t>1456</w:t>
            </w:r>
          </w:p>
        </w:tc>
        <w:tc>
          <w:tcPr>
            <w:tcW w:w="494" w:type="pct"/>
            <w:noWrap/>
          </w:tcPr>
          <w:p w14:paraId="0B540F25" w14:textId="77777777" w:rsidR="0076102C" w:rsidRDefault="00B34975">
            <w:pPr>
              <w:rPr>
                <w:rFonts w:eastAsia="宋体"/>
                <w:lang w:eastAsia="zh-CN"/>
              </w:rPr>
            </w:pPr>
            <w:r>
              <w:rPr>
                <w:rFonts w:eastAsia="宋体" w:hint="eastAsia"/>
                <w:lang w:eastAsia="zh-CN"/>
              </w:rPr>
              <w:t>104</w:t>
            </w:r>
          </w:p>
        </w:tc>
        <w:tc>
          <w:tcPr>
            <w:tcW w:w="494" w:type="pct"/>
            <w:noWrap/>
          </w:tcPr>
          <w:p w14:paraId="32D5ABD9" w14:textId="77777777" w:rsidR="0076102C" w:rsidRDefault="00B34975">
            <w:pPr>
              <w:rPr>
                <w:rFonts w:eastAsia="宋体"/>
                <w:lang w:eastAsia="zh-CN"/>
              </w:rPr>
            </w:pPr>
            <w:r>
              <w:rPr>
                <w:rFonts w:eastAsia="宋体" w:hint="eastAsia"/>
                <w:lang w:eastAsia="zh-CN"/>
              </w:rPr>
              <w:t>52</w:t>
            </w:r>
          </w:p>
        </w:tc>
        <w:tc>
          <w:tcPr>
            <w:tcW w:w="494" w:type="pct"/>
            <w:noWrap/>
          </w:tcPr>
          <w:p w14:paraId="4A2E8085" w14:textId="77777777" w:rsidR="0076102C" w:rsidRDefault="00B34975">
            <w:pPr>
              <w:rPr>
                <w:rFonts w:eastAsia="宋体"/>
                <w:lang w:eastAsia="zh-CN"/>
              </w:rPr>
            </w:pPr>
            <w:r>
              <w:rPr>
                <w:rFonts w:eastAsia="宋体" w:hint="eastAsia"/>
                <w:lang w:eastAsia="zh-CN"/>
              </w:rPr>
              <w:t>26</w:t>
            </w:r>
          </w:p>
        </w:tc>
        <w:tc>
          <w:tcPr>
            <w:tcW w:w="494" w:type="pct"/>
            <w:noWrap/>
          </w:tcPr>
          <w:p w14:paraId="75053C3D" w14:textId="77777777" w:rsidR="0076102C" w:rsidRDefault="00B34975">
            <w:pPr>
              <w:rPr>
                <w:rFonts w:eastAsia="宋体"/>
                <w:lang w:eastAsia="zh-CN"/>
              </w:rPr>
            </w:pPr>
            <w:r>
              <w:rPr>
                <w:rFonts w:eastAsia="宋体" w:hint="eastAsia"/>
                <w:lang w:eastAsia="zh-CN"/>
              </w:rPr>
              <w:t>13</w:t>
            </w:r>
          </w:p>
        </w:tc>
        <w:tc>
          <w:tcPr>
            <w:tcW w:w="494" w:type="pct"/>
            <w:noWrap/>
          </w:tcPr>
          <w:p w14:paraId="64E4ECC4" w14:textId="77777777" w:rsidR="0076102C" w:rsidRDefault="00B34975">
            <w:pPr>
              <w:rPr>
                <w:rFonts w:eastAsia="宋体"/>
                <w:lang w:eastAsia="zh-CN"/>
              </w:rPr>
            </w:pPr>
            <w:r>
              <w:rPr>
                <w:rFonts w:eastAsia="宋体" w:hint="eastAsia"/>
                <w:lang w:eastAsia="zh-CN"/>
              </w:rPr>
              <w:t>7</w:t>
            </w:r>
          </w:p>
        </w:tc>
        <w:tc>
          <w:tcPr>
            <w:tcW w:w="491" w:type="pct"/>
            <w:noWrap/>
          </w:tcPr>
          <w:p w14:paraId="3D5BF7BD" w14:textId="77777777" w:rsidR="0076102C" w:rsidRDefault="00B34975">
            <w:pPr>
              <w:rPr>
                <w:rFonts w:eastAsia="宋体"/>
                <w:lang w:eastAsia="zh-CN"/>
              </w:rPr>
            </w:pPr>
            <w:r>
              <w:rPr>
                <w:rFonts w:eastAsia="宋体" w:hint="eastAsia"/>
                <w:lang w:eastAsia="zh-CN"/>
              </w:rPr>
              <w:t>4</w:t>
            </w:r>
          </w:p>
        </w:tc>
      </w:tr>
      <w:tr w:rsidR="0076102C" w14:paraId="4472CE5D" w14:textId="77777777">
        <w:trPr>
          <w:trHeight w:val="280"/>
        </w:trPr>
        <w:tc>
          <w:tcPr>
            <w:tcW w:w="562" w:type="pct"/>
            <w:noWrap/>
          </w:tcPr>
          <w:p w14:paraId="730CF592" w14:textId="77777777" w:rsidR="0076102C" w:rsidRDefault="00B34975">
            <w:pPr>
              <w:rPr>
                <w:rFonts w:eastAsia="宋体"/>
                <w:lang w:eastAsia="zh-CN"/>
              </w:rPr>
            </w:pPr>
            <w:r>
              <w:rPr>
                <w:rFonts w:eastAsia="宋体" w:hint="eastAsia"/>
                <w:lang w:eastAsia="zh-CN"/>
              </w:rPr>
              <w:t>21</w:t>
            </w:r>
          </w:p>
        </w:tc>
        <w:tc>
          <w:tcPr>
            <w:tcW w:w="720" w:type="pct"/>
            <w:noWrap/>
          </w:tcPr>
          <w:p w14:paraId="5335E41D" w14:textId="77777777" w:rsidR="0076102C" w:rsidRDefault="00B34975">
            <w:pPr>
              <w:rPr>
                <w:rFonts w:eastAsia="宋体"/>
                <w:lang w:eastAsia="zh-CN"/>
              </w:rPr>
            </w:pPr>
            <w:r>
              <w:rPr>
                <w:rFonts w:eastAsia="宋体" w:hint="eastAsia"/>
                <w:lang w:eastAsia="zh-CN"/>
              </w:rPr>
              <w:t>740</w:t>
            </w:r>
          </w:p>
        </w:tc>
        <w:tc>
          <w:tcPr>
            <w:tcW w:w="756" w:type="pct"/>
            <w:noWrap/>
          </w:tcPr>
          <w:p w14:paraId="557D12F6" w14:textId="77777777" w:rsidR="0076102C" w:rsidRDefault="00B34975">
            <w:pPr>
              <w:rPr>
                <w:rFonts w:eastAsia="宋体"/>
                <w:lang w:eastAsia="zh-CN"/>
              </w:rPr>
            </w:pPr>
            <w:r>
              <w:rPr>
                <w:rFonts w:eastAsia="宋体" w:hint="eastAsia"/>
                <w:lang w:eastAsia="zh-CN"/>
              </w:rPr>
              <w:t>1512</w:t>
            </w:r>
          </w:p>
        </w:tc>
        <w:tc>
          <w:tcPr>
            <w:tcW w:w="494" w:type="pct"/>
            <w:noWrap/>
          </w:tcPr>
          <w:p w14:paraId="3A4D4CD2" w14:textId="77777777" w:rsidR="0076102C" w:rsidRDefault="00B34975">
            <w:pPr>
              <w:rPr>
                <w:rFonts w:eastAsia="宋体"/>
                <w:lang w:eastAsia="zh-CN"/>
              </w:rPr>
            </w:pPr>
            <w:r>
              <w:rPr>
                <w:rFonts w:eastAsia="宋体" w:hint="eastAsia"/>
                <w:lang w:eastAsia="zh-CN"/>
              </w:rPr>
              <w:t>108</w:t>
            </w:r>
          </w:p>
        </w:tc>
        <w:tc>
          <w:tcPr>
            <w:tcW w:w="494" w:type="pct"/>
            <w:noWrap/>
          </w:tcPr>
          <w:p w14:paraId="4288EBE1" w14:textId="77777777" w:rsidR="0076102C" w:rsidRDefault="00B34975">
            <w:pPr>
              <w:rPr>
                <w:rFonts w:eastAsia="宋体"/>
                <w:lang w:eastAsia="zh-CN"/>
              </w:rPr>
            </w:pPr>
            <w:r>
              <w:rPr>
                <w:rFonts w:eastAsia="宋体" w:hint="eastAsia"/>
                <w:lang w:eastAsia="zh-CN"/>
              </w:rPr>
              <w:t>54</w:t>
            </w:r>
          </w:p>
        </w:tc>
        <w:tc>
          <w:tcPr>
            <w:tcW w:w="494" w:type="pct"/>
            <w:noWrap/>
          </w:tcPr>
          <w:p w14:paraId="19CDFD8B" w14:textId="77777777" w:rsidR="0076102C" w:rsidRDefault="00B34975">
            <w:pPr>
              <w:rPr>
                <w:rFonts w:eastAsia="宋体"/>
                <w:lang w:eastAsia="zh-CN"/>
              </w:rPr>
            </w:pPr>
            <w:r>
              <w:rPr>
                <w:rFonts w:eastAsia="宋体" w:hint="eastAsia"/>
                <w:lang w:eastAsia="zh-CN"/>
              </w:rPr>
              <w:t>27</w:t>
            </w:r>
          </w:p>
        </w:tc>
        <w:tc>
          <w:tcPr>
            <w:tcW w:w="494" w:type="pct"/>
            <w:noWrap/>
          </w:tcPr>
          <w:p w14:paraId="0E847911" w14:textId="77777777" w:rsidR="0076102C" w:rsidRDefault="00B34975">
            <w:pPr>
              <w:rPr>
                <w:rFonts w:eastAsia="宋体"/>
                <w:lang w:eastAsia="zh-CN"/>
              </w:rPr>
            </w:pPr>
            <w:r>
              <w:rPr>
                <w:rFonts w:eastAsia="宋体" w:hint="eastAsia"/>
                <w:lang w:eastAsia="zh-CN"/>
              </w:rPr>
              <w:t>14</w:t>
            </w:r>
          </w:p>
        </w:tc>
        <w:tc>
          <w:tcPr>
            <w:tcW w:w="494" w:type="pct"/>
            <w:noWrap/>
          </w:tcPr>
          <w:p w14:paraId="0B25442A" w14:textId="77777777" w:rsidR="0076102C" w:rsidRDefault="00B34975">
            <w:pPr>
              <w:rPr>
                <w:rFonts w:eastAsia="宋体"/>
                <w:lang w:eastAsia="zh-CN"/>
              </w:rPr>
            </w:pPr>
            <w:r>
              <w:rPr>
                <w:rFonts w:eastAsia="宋体" w:hint="eastAsia"/>
                <w:lang w:eastAsia="zh-CN"/>
              </w:rPr>
              <w:t>7</w:t>
            </w:r>
          </w:p>
        </w:tc>
        <w:tc>
          <w:tcPr>
            <w:tcW w:w="491" w:type="pct"/>
            <w:noWrap/>
          </w:tcPr>
          <w:p w14:paraId="2FB4C192" w14:textId="77777777" w:rsidR="0076102C" w:rsidRDefault="00B34975">
            <w:pPr>
              <w:rPr>
                <w:rFonts w:eastAsia="宋体"/>
                <w:lang w:eastAsia="zh-CN"/>
              </w:rPr>
            </w:pPr>
            <w:r>
              <w:rPr>
                <w:rFonts w:eastAsia="宋体" w:hint="eastAsia"/>
                <w:lang w:eastAsia="zh-CN"/>
              </w:rPr>
              <w:t>4</w:t>
            </w:r>
          </w:p>
        </w:tc>
      </w:tr>
      <w:tr w:rsidR="0076102C" w14:paraId="0B6818B7" w14:textId="77777777">
        <w:trPr>
          <w:trHeight w:val="280"/>
        </w:trPr>
        <w:tc>
          <w:tcPr>
            <w:tcW w:w="562" w:type="pct"/>
            <w:noWrap/>
          </w:tcPr>
          <w:p w14:paraId="036394D7" w14:textId="77777777" w:rsidR="0076102C" w:rsidRDefault="00B34975">
            <w:pPr>
              <w:rPr>
                <w:rFonts w:eastAsia="宋体"/>
                <w:lang w:eastAsia="zh-CN"/>
              </w:rPr>
            </w:pPr>
            <w:r>
              <w:rPr>
                <w:rFonts w:eastAsia="宋体" w:hint="eastAsia"/>
                <w:lang w:eastAsia="zh-CN"/>
              </w:rPr>
              <w:t>22</w:t>
            </w:r>
          </w:p>
        </w:tc>
        <w:tc>
          <w:tcPr>
            <w:tcW w:w="720" w:type="pct"/>
            <w:noWrap/>
          </w:tcPr>
          <w:p w14:paraId="1E51A16C" w14:textId="77777777" w:rsidR="0076102C" w:rsidRDefault="00B34975">
            <w:pPr>
              <w:rPr>
                <w:rFonts w:eastAsia="宋体"/>
                <w:lang w:eastAsia="zh-CN"/>
              </w:rPr>
            </w:pPr>
            <w:r>
              <w:rPr>
                <w:rFonts w:eastAsia="宋体" w:hint="eastAsia"/>
                <w:lang w:eastAsia="zh-CN"/>
              </w:rPr>
              <w:t>768</w:t>
            </w:r>
          </w:p>
        </w:tc>
        <w:tc>
          <w:tcPr>
            <w:tcW w:w="756" w:type="pct"/>
            <w:noWrap/>
          </w:tcPr>
          <w:p w14:paraId="3CAA713E" w14:textId="77777777" w:rsidR="0076102C" w:rsidRDefault="00B34975">
            <w:pPr>
              <w:rPr>
                <w:rFonts w:eastAsia="宋体"/>
                <w:lang w:eastAsia="zh-CN"/>
              </w:rPr>
            </w:pPr>
            <w:r>
              <w:rPr>
                <w:rFonts w:eastAsia="宋体" w:hint="eastAsia"/>
                <w:lang w:eastAsia="zh-CN"/>
              </w:rPr>
              <w:t>1568</w:t>
            </w:r>
          </w:p>
        </w:tc>
        <w:tc>
          <w:tcPr>
            <w:tcW w:w="494" w:type="pct"/>
            <w:noWrap/>
          </w:tcPr>
          <w:p w14:paraId="71C73C86" w14:textId="77777777" w:rsidR="0076102C" w:rsidRDefault="00B34975">
            <w:pPr>
              <w:rPr>
                <w:rFonts w:eastAsia="宋体"/>
                <w:lang w:eastAsia="zh-CN"/>
              </w:rPr>
            </w:pPr>
            <w:r>
              <w:rPr>
                <w:rFonts w:eastAsia="宋体" w:hint="eastAsia"/>
                <w:lang w:eastAsia="zh-CN"/>
              </w:rPr>
              <w:t>112</w:t>
            </w:r>
          </w:p>
        </w:tc>
        <w:tc>
          <w:tcPr>
            <w:tcW w:w="494" w:type="pct"/>
            <w:noWrap/>
          </w:tcPr>
          <w:p w14:paraId="0369DB31" w14:textId="77777777" w:rsidR="0076102C" w:rsidRDefault="00B34975">
            <w:pPr>
              <w:rPr>
                <w:rFonts w:eastAsia="宋体"/>
                <w:lang w:eastAsia="zh-CN"/>
              </w:rPr>
            </w:pPr>
            <w:r>
              <w:rPr>
                <w:rFonts w:eastAsia="宋体" w:hint="eastAsia"/>
                <w:lang w:eastAsia="zh-CN"/>
              </w:rPr>
              <w:t>56</w:t>
            </w:r>
          </w:p>
        </w:tc>
        <w:tc>
          <w:tcPr>
            <w:tcW w:w="494" w:type="pct"/>
            <w:noWrap/>
          </w:tcPr>
          <w:p w14:paraId="0F0A99AE" w14:textId="77777777" w:rsidR="0076102C" w:rsidRDefault="00B34975">
            <w:pPr>
              <w:rPr>
                <w:rFonts w:eastAsia="宋体"/>
                <w:lang w:eastAsia="zh-CN"/>
              </w:rPr>
            </w:pPr>
            <w:r>
              <w:rPr>
                <w:rFonts w:eastAsia="宋体" w:hint="eastAsia"/>
                <w:lang w:eastAsia="zh-CN"/>
              </w:rPr>
              <w:t>28</w:t>
            </w:r>
          </w:p>
        </w:tc>
        <w:tc>
          <w:tcPr>
            <w:tcW w:w="494" w:type="pct"/>
            <w:noWrap/>
          </w:tcPr>
          <w:p w14:paraId="24B66880" w14:textId="77777777" w:rsidR="0076102C" w:rsidRDefault="00B34975">
            <w:pPr>
              <w:rPr>
                <w:rFonts w:eastAsia="宋体"/>
                <w:lang w:eastAsia="zh-CN"/>
              </w:rPr>
            </w:pPr>
            <w:r>
              <w:rPr>
                <w:rFonts w:eastAsia="宋体" w:hint="eastAsia"/>
                <w:lang w:eastAsia="zh-CN"/>
              </w:rPr>
              <w:t>14</w:t>
            </w:r>
          </w:p>
        </w:tc>
        <w:tc>
          <w:tcPr>
            <w:tcW w:w="494" w:type="pct"/>
            <w:noWrap/>
          </w:tcPr>
          <w:p w14:paraId="04D3CA80" w14:textId="77777777" w:rsidR="0076102C" w:rsidRDefault="00B34975">
            <w:pPr>
              <w:rPr>
                <w:rFonts w:eastAsia="宋体"/>
                <w:lang w:eastAsia="zh-CN"/>
              </w:rPr>
            </w:pPr>
            <w:r>
              <w:rPr>
                <w:rFonts w:eastAsia="宋体" w:hint="eastAsia"/>
                <w:lang w:eastAsia="zh-CN"/>
              </w:rPr>
              <w:t>7</w:t>
            </w:r>
          </w:p>
        </w:tc>
        <w:tc>
          <w:tcPr>
            <w:tcW w:w="491" w:type="pct"/>
            <w:noWrap/>
          </w:tcPr>
          <w:p w14:paraId="4C0C355D" w14:textId="77777777" w:rsidR="0076102C" w:rsidRDefault="00B34975">
            <w:pPr>
              <w:rPr>
                <w:rFonts w:eastAsia="宋体"/>
                <w:lang w:eastAsia="zh-CN"/>
              </w:rPr>
            </w:pPr>
            <w:r>
              <w:rPr>
                <w:rFonts w:eastAsia="宋体" w:hint="eastAsia"/>
                <w:lang w:eastAsia="zh-CN"/>
              </w:rPr>
              <w:t>4</w:t>
            </w:r>
          </w:p>
        </w:tc>
      </w:tr>
      <w:tr w:rsidR="0076102C" w14:paraId="451DC37D" w14:textId="77777777">
        <w:trPr>
          <w:trHeight w:val="280"/>
        </w:trPr>
        <w:tc>
          <w:tcPr>
            <w:tcW w:w="562" w:type="pct"/>
            <w:noWrap/>
          </w:tcPr>
          <w:p w14:paraId="3388D57C" w14:textId="77777777" w:rsidR="0076102C" w:rsidRDefault="00B34975">
            <w:pPr>
              <w:rPr>
                <w:rFonts w:eastAsia="宋体"/>
                <w:lang w:eastAsia="zh-CN"/>
              </w:rPr>
            </w:pPr>
            <w:r>
              <w:rPr>
                <w:rFonts w:eastAsia="宋体" w:hint="eastAsia"/>
                <w:lang w:eastAsia="zh-CN"/>
              </w:rPr>
              <w:t>23</w:t>
            </w:r>
          </w:p>
        </w:tc>
        <w:tc>
          <w:tcPr>
            <w:tcW w:w="720" w:type="pct"/>
            <w:noWrap/>
          </w:tcPr>
          <w:p w14:paraId="2372C7F2" w14:textId="77777777" w:rsidR="0076102C" w:rsidRDefault="00B34975">
            <w:pPr>
              <w:rPr>
                <w:rFonts w:eastAsia="宋体"/>
                <w:lang w:eastAsia="zh-CN"/>
              </w:rPr>
            </w:pPr>
            <w:r>
              <w:rPr>
                <w:rFonts w:eastAsia="宋体" w:hint="eastAsia"/>
                <w:lang w:eastAsia="zh-CN"/>
              </w:rPr>
              <w:t>796</w:t>
            </w:r>
          </w:p>
        </w:tc>
        <w:tc>
          <w:tcPr>
            <w:tcW w:w="756" w:type="pct"/>
            <w:noWrap/>
          </w:tcPr>
          <w:p w14:paraId="056D56D9" w14:textId="77777777" w:rsidR="0076102C" w:rsidRDefault="00B34975">
            <w:pPr>
              <w:rPr>
                <w:rFonts w:eastAsia="宋体"/>
                <w:lang w:eastAsia="zh-CN"/>
              </w:rPr>
            </w:pPr>
            <w:r>
              <w:rPr>
                <w:rFonts w:eastAsia="宋体" w:hint="eastAsia"/>
                <w:lang w:eastAsia="zh-CN"/>
              </w:rPr>
              <w:t>1624</w:t>
            </w:r>
          </w:p>
        </w:tc>
        <w:tc>
          <w:tcPr>
            <w:tcW w:w="494" w:type="pct"/>
            <w:noWrap/>
          </w:tcPr>
          <w:p w14:paraId="4EA984B2" w14:textId="77777777" w:rsidR="0076102C" w:rsidRDefault="00B34975">
            <w:pPr>
              <w:rPr>
                <w:rFonts w:eastAsia="宋体"/>
                <w:lang w:eastAsia="zh-CN"/>
              </w:rPr>
            </w:pPr>
            <w:r>
              <w:rPr>
                <w:rFonts w:eastAsia="宋体" w:hint="eastAsia"/>
                <w:lang w:eastAsia="zh-CN"/>
              </w:rPr>
              <w:t>116</w:t>
            </w:r>
          </w:p>
        </w:tc>
        <w:tc>
          <w:tcPr>
            <w:tcW w:w="494" w:type="pct"/>
            <w:noWrap/>
          </w:tcPr>
          <w:p w14:paraId="58546D8A" w14:textId="77777777" w:rsidR="0076102C" w:rsidRDefault="00B34975">
            <w:pPr>
              <w:rPr>
                <w:rFonts w:eastAsia="宋体"/>
                <w:lang w:eastAsia="zh-CN"/>
              </w:rPr>
            </w:pPr>
            <w:r>
              <w:rPr>
                <w:rFonts w:eastAsia="宋体" w:hint="eastAsia"/>
                <w:lang w:eastAsia="zh-CN"/>
              </w:rPr>
              <w:t>58</w:t>
            </w:r>
          </w:p>
        </w:tc>
        <w:tc>
          <w:tcPr>
            <w:tcW w:w="494" w:type="pct"/>
            <w:noWrap/>
          </w:tcPr>
          <w:p w14:paraId="39FB2EE9" w14:textId="77777777" w:rsidR="0076102C" w:rsidRDefault="00B34975">
            <w:pPr>
              <w:rPr>
                <w:rFonts w:eastAsia="宋体"/>
                <w:lang w:eastAsia="zh-CN"/>
              </w:rPr>
            </w:pPr>
            <w:r>
              <w:rPr>
                <w:rFonts w:eastAsia="宋体" w:hint="eastAsia"/>
                <w:lang w:eastAsia="zh-CN"/>
              </w:rPr>
              <w:t>29</w:t>
            </w:r>
          </w:p>
        </w:tc>
        <w:tc>
          <w:tcPr>
            <w:tcW w:w="494" w:type="pct"/>
            <w:noWrap/>
          </w:tcPr>
          <w:p w14:paraId="74436A12" w14:textId="77777777" w:rsidR="0076102C" w:rsidRDefault="00B34975">
            <w:pPr>
              <w:rPr>
                <w:rFonts w:eastAsia="宋体"/>
                <w:lang w:eastAsia="zh-CN"/>
              </w:rPr>
            </w:pPr>
            <w:r>
              <w:rPr>
                <w:rFonts w:eastAsia="宋体" w:hint="eastAsia"/>
                <w:lang w:eastAsia="zh-CN"/>
              </w:rPr>
              <w:t>15</w:t>
            </w:r>
          </w:p>
        </w:tc>
        <w:tc>
          <w:tcPr>
            <w:tcW w:w="494" w:type="pct"/>
            <w:noWrap/>
          </w:tcPr>
          <w:p w14:paraId="5949350A" w14:textId="77777777" w:rsidR="0076102C" w:rsidRDefault="00B34975">
            <w:pPr>
              <w:rPr>
                <w:rFonts w:eastAsia="宋体"/>
                <w:lang w:eastAsia="zh-CN"/>
              </w:rPr>
            </w:pPr>
            <w:r>
              <w:rPr>
                <w:rFonts w:eastAsia="宋体" w:hint="eastAsia"/>
                <w:lang w:eastAsia="zh-CN"/>
              </w:rPr>
              <w:t>8</w:t>
            </w:r>
          </w:p>
        </w:tc>
        <w:tc>
          <w:tcPr>
            <w:tcW w:w="491" w:type="pct"/>
            <w:noWrap/>
          </w:tcPr>
          <w:p w14:paraId="6884AE40" w14:textId="77777777" w:rsidR="0076102C" w:rsidRDefault="00B34975">
            <w:pPr>
              <w:rPr>
                <w:rFonts w:eastAsia="宋体"/>
                <w:lang w:eastAsia="zh-CN"/>
              </w:rPr>
            </w:pPr>
            <w:r>
              <w:rPr>
                <w:rFonts w:eastAsia="宋体" w:hint="eastAsia"/>
                <w:lang w:eastAsia="zh-CN"/>
              </w:rPr>
              <w:t>4</w:t>
            </w:r>
          </w:p>
        </w:tc>
      </w:tr>
      <w:tr w:rsidR="0076102C" w14:paraId="0B146D9A" w14:textId="77777777">
        <w:trPr>
          <w:trHeight w:val="280"/>
        </w:trPr>
        <w:tc>
          <w:tcPr>
            <w:tcW w:w="562" w:type="pct"/>
            <w:noWrap/>
          </w:tcPr>
          <w:p w14:paraId="21E15E04" w14:textId="77777777" w:rsidR="0076102C" w:rsidRDefault="00B34975">
            <w:pPr>
              <w:rPr>
                <w:rFonts w:eastAsia="宋体"/>
                <w:lang w:eastAsia="zh-CN"/>
              </w:rPr>
            </w:pPr>
            <w:r>
              <w:rPr>
                <w:rFonts w:eastAsia="宋体" w:hint="eastAsia"/>
                <w:lang w:eastAsia="zh-CN"/>
              </w:rPr>
              <w:t>24</w:t>
            </w:r>
          </w:p>
        </w:tc>
        <w:tc>
          <w:tcPr>
            <w:tcW w:w="720" w:type="pct"/>
            <w:noWrap/>
          </w:tcPr>
          <w:p w14:paraId="5DE07D7E" w14:textId="77777777" w:rsidR="0076102C" w:rsidRDefault="00B34975">
            <w:pPr>
              <w:rPr>
                <w:rFonts w:eastAsia="宋体"/>
                <w:lang w:eastAsia="zh-CN"/>
              </w:rPr>
            </w:pPr>
            <w:r>
              <w:rPr>
                <w:rFonts w:eastAsia="宋体" w:hint="eastAsia"/>
                <w:lang w:eastAsia="zh-CN"/>
              </w:rPr>
              <w:t>824</w:t>
            </w:r>
          </w:p>
        </w:tc>
        <w:tc>
          <w:tcPr>
            <w:tcW w:w="756" w:type="pct"/>
            <w:noWrap/>
          </w:tcPr>
          <w:p w14:paraId="083B33E7" w14:textId="77777777" w:rsidR="0076102C" w:rsidRDefault="00B34975">
            <w:pPr>
              <w:rPr>
                <w:rFonts w:eastAsia="宋体"/>
                <w:lang w:eastAsia="zh-CN"/>
              </w:rPr>
            </w:pPr>
            <w:r>
              <w:rPr>
                <w:rFonts w:eastAsia="宋体" w:hint="eastAsia"/>
                <w:lang w:eastAsia="zh-CN"/>
              </w:rPr>
              <w:t>1680</w:t>
            </w:r>
          </w:p>
        </w:tc>
        <w:tc>
          <w:tcPr>
            <w:tcW w:w="494" w:type="pct"/>
            <w:noWrap/>
          </w:tcPr>
          <w:p w14:paraId="6242D253" w14:textId="77777777" w:rsidR="0076102C" w:rsidRDefault="00B34975">
            <w:pPr>
              <w:rPr>
                <w:rFonts w:eastAsia="宋体"/>
                <w:lang w:eastAsia="zh-CN"/>
              </w:rPr>
            </w:pPr>
            <w:r>
              <w:rPr>
                <w:rFonts w:eastAsia="宋体" w:hint="eastAsia"/>
                <w:lang w:eastAsia="zh-CN"/>
              </w:rPr>
              <w:t>120</w:t>
            </w:r>
          </w:p>
        </w:tc>
        <w:tc>
          <w:tcPr>
            <w:tcW w:w="494" w:type="pct"/>
            <w:noWrap/>
          </w:tcPr>
          <w:p w14:paraId="388B96D7" w14:textId="77777777" w:rsidR="0076102C" w:rsidRDefault="00B34975">
            <w:pPr>
              <w:rPr>
                <w:rFonts w:eastAsia="宋体"/>
                <w:lang w:eastAsia="zh-CN"/>
              </w:rPr>
            </w:pPr>
            <w:r>
              <w:rPr>
                <w:rFonts w:eastAsia="宋体" w:hint="eastAsia"/>
                <w:lang w:eastAsia="zh-CN"/>
              </w:rPr>
              <w:t>60</w:t>
            </w:r>
          </w:p>
        </w:tc>
        <w:tc>
          <w:tcPr>
            <w:tcW w:w="494" w:type="pct"/>
            <w:noWrap/>
          </w:tcPr>
          <w:p w14:paraId="5E268408" w14:textId="77777777" w:rsidR="0076102C" w:rsidRDefault="00B34975">
            <w:pPr>
              <w:rPr>
                <w:rFonts w:eastAsia="宋体"/>
                <w:lang w:eastAsia="zh-CN"/>
              </w:rPr>
            </w:pPr>
            <w:r>
              <w:rPr>
                <w:rFonts w:eastAsia="宋体" w:hint="eastAsia"/>
                <w:lang w:eastAsia="zh-CN"/>
              </w:rPr>
              <w:t>30</w:t>
            </w:r>
          </w:p>
        </w:tc>
        <w:tc>
          <w:tcPr>
            <w:tcW w:w="494" w:type="pct"/>
            <w:noWrap/>
          </w:tcPr>
          <w:p w14:paraId="06A3FD27" w14:textId="77777777" w:rsidR="0076102C" w:rsidRDefault="00B34975">
            <w:pPr>
              <w:rPr>
                <w:rFonts w:eastAsia="宋体"/>
                <w:lang w:eastAsia="zh-CN"/>
              </w:rPr>
            </w:pPr>
            <w:r>
              <w:rPr>
                <w:rFonts w:eastAsia="宋体" w:hint="eastAsia"/>
                <w:lang w:eastAsia="zh-CN"/>
              </w:rPr>
              <w:t>15</w:t>
            </w:r>
          </w:p>
        </w:tc>
        <w:tc>
          <w:tcPr>
            <w:tcW w:w="494" w:type="pct"/>
            <w:noWrap/>
          </w:tcPr>
          <w:p w14:paraId="5C337744" w14:textId="77777777" w:rsidR="0076102C" w:rsidRDefault="00B34975">
            <w:pPr>
              <w:rPr>
                <w:rFonts w:eastAsia="宋体"/>
                <w:lang w:eastAsia="zh-CN"/>
              </w:rPr>
            </w:pPr>
            <w:r>
              <w:rPr>
                <w:rFonts w:eastAsia="宋体" w:hint="eastAsia"/>
                <w:lang w:eastAsia="zh-CN"/>
              </w:rPr>
              <w:t>8</w:t>
            </w:r>
          </w:p>
        </w:tc>
        <w:tc>
          <w:tcPr>
            <w:tcW w:w="491" w:type="pct"/>
            <w:noWrap/>
          </w:tcPr>
          <w:p w14:paraId="3D734B16" w14:textId="77777777" w:rsidR="0076102C" w:rsidRDefault="00B34975">
            <w:pPr>
              <w:rPr>
                <w:rFonts w:eastAsia="宋体"/>
                <w:lang w:eastAsia="zh-CN"/>
              </w:rPr>
            </w:pPr>
            <w:r>
              <w:rPr>
                <w:rFonts w:eastAsia="宋体" w:hint="eastAsia"/>
                <w:lang w:eastAsia="zh-CN"/>
              </w:rPr>
              <w:t>4</w:t>
            </w:r>
          </w:p>
        </w:tc>
      </w:tr>
      <w:tr w:rsidR="0076102C" w14:paraId="4FA682EB" w14:textId="77777777">
        <w:trPr>
          <w:trHeight w:val="280"/>
        </w:trPr>
        <w:tc>
          <w:tcPr>
            <w:tcW w:w="562" w:type="pct"/>
            <w:noWrap/>
          </w:tcPr>
          <w:p w14:paraId="29BD61EC" w14:textId="77777777" w:rsidR="0076102C" w:rsidRDefault="00B34975">
            <w:pPr>
              <w:rPr>
                <w:rFonts w:eastAsia="宋体"/>
                <w:lang w:eastAsia="zh-CN"/>
              </w:rPr>
            </w:pPr>
            <w:r>
              <w:rPr>
                <w:rFonts w:eastAsia="宋体" w:hint="eastAsia"/>
                <w:lang w:eastAsia="zh-CN"/>
              </w:rPr>
              <w:t>25</w:t>
            </w:r>
          </w:p>
        </w:tc>
        <w:tc>
          <w:tcPr>
            <w:tcW w:w="720" w:type="pct"/>
            <w:noWrap/>
          </w:tcPr>
          <w:p w14:paraId="61625E51" w14:textId="77777777" w:rsidR="0076102C" w:rsidRDefault="00B34975">
            <w:pPr>
              <w:rPr>
                <w:rFonts w:eastAsia="宋体"/>
                <w:lang w:eastAsia="zh-CN"/>
              </w:rPr>
            </w:pPr>
            <w:r>
              <w:rPr>
                <w:rFonts w:eastAsia="宋体" w:hint="eastAsia"/>
                <w:lang w:eastAsia="zh-CN"/>
              </w:rPr>
              <w:t>852</w:t>
            </w:r>
          </w:p>
        </w:tc>
        <w:tc>
          <w:tcPr>
            <w:tcW w:w="756" w:type="pct"/>
            <w:noWrap/>
          </w:tcPr>
          <w:p w14:paraId="15C9437D" w14:textId="77777777" w:rsidR="0076102C" w:rsidRDefault="00B34975">
            <w:pPr>
              <w:rPr>
                <w:rFonts w:eastAsia="宋体"/>
                <w:lang w:eastAsia="zh-CN"/>
              </w:rPr>
            </w:pPr>
            <w:r>
              <w:rPr>
                <w:rFonts w:eastAsia="宋体" w:hint="eastAsia"/>
                <w:lang w:eastAsia="zh-CN"/>
              </w:rPr>
              <w:t>1736</w:t>
            </w:r>
          </w:p>
        </w:tc>
        <w:tc>
          <w:tcPr>
            <w:tcW w:w="494" w:type="pct"/>
            <w:noWrap/>
          </w:tcPr>
          <w:p w14:paraId="652EC1C3" w14:textId="77777777" w:rsidR="0076102C" w:rsidRDefault="00B34975">
            <w:pPr>
              <w:rPr>
                <w:rFonts w:eastAsia="宋体"/>
                <w:lang w:eastAsia="zh-CN"/>
              </w:rPr>
            </w:pPr>
            <w:r>
              <w:rPr>
                <w:rFonts w:eastAsia="宋体" w:hint="eastAsia"/>
                <w:lang w:eastAsia="zh-CN"/>
              </w:rPr>
              <w:t>124</w:t>
            </w:r>
          </w:p>
        </w:tc>
        <w:tc>
          <w:tcPr>
            <w:tcW w:w="494" w:type="pct"/>
            <w:noWrap/>
          </w:tcPr>
          <w:p w14:paraId="4DCC4E40" w14:textId="77777777" w:rsidR="0076102C" w:rsidRDefault="00B34975">
            <w:pPr>
              <w:rPr>
                <w:rFonts w:eastAsia="宋体"/>
                <w:lang w:eastAsia="zh-CN"/>
              </w:rPr>
            </w:pPr>
            <w:r>
              <w:rPr>
                <w:rFonts w:eastAsia="宋体" w:hint="eastAsia"/>
                <w:lang w:eastAsia="zh-CN"/>
              </w:rPr>
              <w:t>62</w:t>
            </w:r>
          </w:p>
        </w:tc>
        <w:tc>
          <w:tcPr>
            <w:tcW w:w="494" w:type="pct"/>
            <w:noWrap/>
          </w:tcPr>
          <w:p w14:paraId="31E2C31E" w14:textId="77777777" w:rsidR="0076102C" w:rsidRDefault="00B34975">
            <w:pPr>
              <w:rPr>
                <w:rFonts w:eastAsia="宋体"/>
                <w:lang w:eastAsia="zh-CN"/>
              </w:rPr>
            </w:pPr>
            <w:r>
              <w:rPr>
                <w:rFonts w:eastAsia="宋体" w:hint="eastAsia"/>
                <w:lang w:eastAsia="zh-CN"/>
              </w:rPr>
              <w:t>31</w:t>
            </w:r>
          </w:p>
        </w:tc>
        <w:tc>
          <w:tcPr>
            <w:tcW w:w="494" w:type="pct"/>
            <w:noWrap/>
          </w:tcPr>
          <w:p w14:paraId="636435E1" w14:textId="77777777" w:rsidR="0076102C" w:rsidRDefault="00B34975">
            <w:pPr>
              <w:rPr>
                <w:rFonts w:eastAsia="宋体"/>
                <w:lang w:eastAsia="zh-CN"/>
              </w:rPr>
            </w:pPr>
            <w:r>
              <w:rPr>
                <w:rFonts w:eastAsia="宋体" w:hint="eastAsia"/>
                <w:lang w:eastAsia="zh-CN"/>
              </w:rPr>
              <w:t>16</w:t>
            </w:r>
          </w:p>
        </w:tc>
        <w:tc>
          <w:tcPr>
            <w:tcW w:w="494" w:type="pct"/>
            <w:noWrap/>
          </w:tcPr>
          <w:p w14:paraId="1673ECBB" w14:textId="77777777" w:rsidR="0076102C" w:rsidRDefault="00B34975">
            <w:pPr>
              <w:rPr>
                <w:rFonts w:eastAsia="宋体"/>
                <w:lang w:eastAsia="zh-CN"/>
              </w:rPr>
            </w:pPr>
            <w:r>
              <w:rPr>
                <w:rFonts w:eastAsia="宋体" w:hint="eastAsia"/>
                <w:lang w:eastAsia="zh-CN"/>
              </w:rPr>
              <w:t>8</w:t>
            </w:r>
          </w:p>
        </w:tc>
        <w:tc>
          <w:tcPr>
            <w:tcW w:w="491" w:type="pct"/>
            <w:noWrap/>
          </w:tcPr>
          <w:p w14:paraId="784D7C4D" w14:textId="77777777" w:rsidR="0076102C" w:rsidRDefault="00B34975">
            <w:pPr>
              <w:rPr>
                <w:rFonts w:eastAsia="宋体"/>
                <w:lang w:eastAsia="zh-CN"/>
              </w:rPr>
            </w:pPr>
            <w:r>
              <w:rPr>
                <w:rFonts w:eastAsia="宋体" w:hint="eastAsia"/>
                <w:lang w:eastAsia="zh-CN"/>
              </w:rPr>
              <w:t>4</w:t>
            </w:r>
          </w:p>
        </w:tc>
      </w:tr>
      <w:tr w:rsidR="0076102C" w14:paraId="6B66D8AA" w14:textId="77777777">
        <w:trPr>
          <w:trHeight w:val="280"/>
        </w:trPr>
        <w:tc>
          <w:tcPr>
            <w:tcW w:w="562" w:type="pct"/>
            <w:noWrap/>
          </w:tcPr>
          <w:p w14:paraId="41F94F68" w14:textId="77777777" w:rsidR="0076102C" w:rsidRDefault="00B34975">
            <w:pPr>
              <w:rPr>
                <w:rFonts w:eastAsia="宋体"/>
                <w:lang w:eastAsia="zh-CN"/>
              </w:rPr>
            </w:pPr>
            <w:r>
              <w:rPr>
                <w:rFonts w:eastAsia="宋体" w:hint="eastAsia"/>
                <w:lang w:eastAsia="zh-CN"/>
              </w:rPr>
              <w:t>26</w:t>
            </w:r>
          </w:p>
        </w:tc>
        <w:tc>
          <w:tcPr>
            <w:tcW w:w="720" w:type="pct"/>
            <w:noWrap/>
          </w:tcPr>
          <w:p w14:paraId="1468210D" w14:textId="77777777" w:rsidR="0076102C" w:rsidRDefault="00B34975">
            <w:pPr>
              <w:rPr>
                <w:rFonts w:eastAsia="宋体"/>
                <w:lang w:eastAsia="zh-CN"/>
              </w:rPr>
            </w:pPr>
            <w:r>
              <w:rPr>
                <w:rFonts w:eastAsia="宋体" w:hint="eastAsia"/>
                <w:lang w:eastAsia="zh-CN"/>
              </w:rPr>
              <w:t>880</w:t>
            </w:r>
          </w:p>
        </w:tc>
        <w:tc>
          <w:tcPr>
            <w:tcW w:w="756" w:type="pct"/>
            <w:noWrap/>
          </w:tcPr>
          <w:p w14:paraId="79C8A225" w14:textId="77777777" w:rsidR="0076102C" w:rsidRDefault="00B34975">
            <w:pPr>
              <w:rPr>
                <w:rFonts w:eastAsia="宋体"/>
                <w:lang w:eastAsia="zh-CN"/>
              </w:rPr>
            </w:pPr>
            <w:r>
              <w:rPr>
                <w:rFonts w:eastAsia="宋体" w:hint="eastAsia"/>
                <w:lang w:eastAsia="zh-CN"/>
              </w:rPr>
              <w:t>1792</w:t>
            </w:r>
          </w:p>
        </w:tc>
        <w:tc>
          <w:tcPr>
            <w:tcW w:w="494" w:type="pct"/>
            <w:noWrap/>
          </w:tcPr>
          <w:p w14:paraId="21016F03" w14:textId="77777777" w:rsidR="0076102C" w:rsidRDefault="00B34975">
            <w:pPr>
              <w:rPr>
                <w:rFonts w:eastAsia="宋体"/>
                <w:lang w:eastAsia="zh-CN"/>
              </w:rPr>
            </w:pPr>
            <w:r>
              <w:rPr>
                <w:rFonts w:eastAsia="宋体" w:hint="eastAsia"/>
                <w:lang w:eastAsia="zh-CN"/>
              </w:rPr>
              <w:t>128</w:t>
            </w:r>
          </w:p>
        </w:tc>
        <w:tc>
          <w:tcPr>
            <w:tcW w:w="494" w:type="pct"/>
            <w:noWrap/>
          </w:tcPr>
          <w:p w14:paraId="4F0C8C72" w14:textId="77777777" w:rsidR="0076102C" w:rsidRDefault="00B34975">
            <w:pPr>
              <w:rPr>
                <w:rFonts w:eastAsia="宋体"/>
                <w:lang w:eastAsia="zh-CN"/>
              </w:rPr>
            </w:pPr>
            <w:r>
              <w:rPr>
                <w:rFonts w:eastAsia="宋体" w:hint="eastAsia"/>
                <w:lang w:eastAsia="zh-CN"/>
              </w:rPr>
              <w:t>64</w:t>
            </w:r>
          </w:p>
        </w:tc>
        <w:tc>
          <w:tcPr>
            <w:tcW w:w="494" w:type="pct"/>
            <w:noWrap/>
          </w:tcPr>
          <w:p w14:paraId="2F74E0C2" w14:textId="77777777" w:rsidR="0076102C" w:rsidRDefault="00B34975">
            <w:pPr>
              <w:rPr>
                <w:rFonts w:eastAsia="宋体"/>
                <w:lang w:eastAsia="zh-CN"/>
              </w:rPr>
            </w:pPr>
            <w:r>
              <w:rPr>
                <w:rFonts w:eastAsia="宋体" w:hint="eastAsia"/>
                <w:lang w:eastAsia="zh-CN"/>
              </w:rPr>
              <w:t>32</w:t>
            </w:r>
          </w:p>
        </w:tc>
        <w:tc>
          <w:tcPr>
            <w:tcW w:w="494" w:type="pct"/>
            <w:noWrap/>
          </w:tcPr>
          <w:p w14:paraId="31DF492B" w14:textId="77777777" w:rsidR="0076102C" w:rsidRDefault="00B34975">
            <w:pPr>
              <w:rPr>
                <w:rFonts w:eastAsia="宋体"/>
                <w:lang w:eastAsia="zh-CN"/>
              </w:rPr>
            </w:pPr>
            <w:r>
              <w:rPr>
                <w:rFonts w:eastAsia="宋体" w:hint="eastAsia"/>
                <w:lang w:eastAsia="zh-CN"/>
              </w:rPr>
              <w:t>16</w:t>
            </w:r>
          </w:p>
        </w:tc>
        <w:tc>
          <w:tcPr>
            <w:tcW w:w="494" w:type="pct"/>
            <w:noWrap/>
          </w:tcPr>
          <w:p w14:paraId="5E06D687" w14:textId="77777777" w:rsidR="0076102C" w:rsidRDefault="00B34975">
            <w:pPr>
              <w:rPr>
                <w:rFonts w:eastAsia="宋体"/>
                <w:lang w:eastAsia="zh-CN"/>
              </w:rPr>
            </w:pPr>
            <w:r>
              <w:rPr>
                <w:rFonts w:eastAsia="宋体" w:hint="eastAsia"/>
                <w:lang w:eastAsia="zh-CN"/>
              </w:rPr>
              <w:t>8</w:t>
            </w:r>
          </w:p>
        </w:tc>
        <w:tc>
          <w:tcPr>
            <w:tcW w:w="491" w:type="pct"/>
            <w:noWrap/>
          </w:tcPr>
          <w:p w14:paraId="4760E610" w14:textId="77777777" w:rsidR="0076102C" w:rsidRDefault="00B34975">
            <w:pPr>
              <w:rPr>
                <w:rFonts w:eastAsia="宋体"/>
                <w:lang w:eastAsia="zh-CN"/>
              </w:rPr>
            </w:pPr>
            <w:r>
              <w:rPr>
                <w:rFonts w:eastAsia="宋体" w:hint="eastAsia"/>
                <w:lang w:eastAsia="zh-CN"/>
              </w:rPr>
              <w:t>4</w:t>
            </w:r>
          </w:p>
        </w:tc>
      </w:tr>
      <w:tr w:rsidR="0076102C" w14:paraId="5E6A6E03" w14:textId="77777777">
        <w:trPr>
          <w:trHeight w:val="280"/>
        </w:trPr>
        <w:tc>
          <w:tcPr>
            <w:tcW w:w="562" w:type="pct"/>
            <w:noWrap/>
          </w:tcPr>
          <w:p w14:paraId="6392DE54" w14:textId="77777777" w:rsidR="0076102C" w:rsidRDefault="00B34975">
            <w:pPr>
              <w:rPr>
                <w:rFonts w:eastAsia="宋体"/>
                <w:lang w:eastAsia="zh-CN"/>
              </w:rPr>
            </w:pPr>
            <w:r>
              <w:rPr>
                <w:rFonts w:eastAsia="宋体" w:hint="eastAsia"/>
                <w:lang w:eastAsia="zh-CN"/>
              </w:rPr>
              <w:t>27</w:t>
            </w:r>
          </w:p>
        </w:tc>
        <w:tc>
          <w:tcPr>
            <w:tcW w:w="720" w:type="pct"/>
            <w:noWrap/>
          </w:tcPr>
          <w:p w14:paraId="14681E00" w14:textId="77777777" w:rsidR="0076102C" w:rsidRDefault="00B34975">
            <w:pPr>
              <w:rPr>
                <w:rFonts w:eastAsia="宋体"/>
                <w:lang w:eastAsia="zh-CN"/>
              </w:rPr>
            </w:pPr>
            <w:r>
              <w:rPr>
                <w:rFonts w:eastAsia="宋体" w:hint="eastAsia"/>
                <w:lang w:eastAsia="zh-CN"/>
              </w:rPr>
              <w:t>936</w:t>
            </w:r>
          </w:p>
        </w:tc>
        <w:tc>
          <w:tcPr>
            <w:tcW w:w="756" w:type="pct"/>
            <w:noWrap/>
          </w:tcPr>
          <w:p w14:paraId="7953A589" w14:textId="77777777" w:rsidR="0076102C" w:rsidRDefault="00B34975">
            <w:pPr>
              <w:rPr>
                <w:rFonts w:eastAsia="宋体"/>
                <w:lang w:eastAsia="zh-CN"/>
              </w:rPr>
            </w:pPr>
            <w:r>
              <w:rPr>
                <w:rFonts w:eastAsia="宋体" w:hint="eastAsia"/>
                <w:lang w:eastAsia="zh-CN"/>
              </w:rPr>
              <w:t>1904</w:t>
            </w:r>
          </w:p>
        </w:tc>
        <w:tc>
          <w:tcPr>
            <w:tcW w:w="494" w:type="pct"/>
            <w:noWrap/>
          </w:tcPr>
          <w:p w14:paraId="19027A2C" w14:textId="77777777" w:rsidR="0076102C" w:rsidRDefault="00B34975">
            <w:pPr>
              <w:rPr>
                <w:rFonts w:eastAsia="宋体"/>
                <w:lang w:eastAsia="zh-CN"/>
              </w:rPr>
            </w:pPr>
            <w:r>
              <w:rPr>
                <w:rFonts w:eastAsia="宋体" w:hint="eastAsia"/>
                <w:lang w:eastAsia="zh-CN"/>
              </w:rPr>
              <w:t>136</w:t>
            </w:r>
          </w:p>
        </w:tc>
        <w:tc>
          <w:tcPr>
            <w:tcW w:w="494" w:type="pct"/>
            <w:noWrap/>
          </w:tcPr>
          <w:p w14:paraId="0F15B823" w14:textId="77777777" w:rsidR="0076102C" w:rsidRDefault="00B34975">
            <w:pPr>
              <w:rPr>
                <w:rFonts w:eastAsia="宋体"/>
                <w:lang w:eastAsia="zh-CN"/>
              </w:rPr>
            </w:pPr>
            <w:r>
              <w:rPr>
                <w:rFonts w:eastAsia="宋体" w:hint="eastAsia"/>
                <w:lang w:eastAsia="zh-CN"/>
              </w:rPr>
              <w:t>68</w:t>
            </w:r>
          </w:p>
        </w:tc>
        <w:tc>
          <w:tcPr>
            <w:tcW w:w="494" w:type="pct"/>
            <w:noWrap/>
          </w:tcPr>
          <w:p w14:paraId="4F45DB80" w14:textId="77777777" w:rsidR="0076102C" w:rsidRDefault="00B34975">
            <w:pPr>
              <w:rPr>
                <w:rFonts w:eastAsia="宋体"/>
                <w:lang w:eastAsia="zh-CN"/>
              </w:rPr>
            </w:pPr>
            <w:r>
              <w:rPr>
                <w:rFonts w:eastAsia="宋体" w:hint="eastAsia"/>
                <w:lang w:eastAsia="zh-CN"/>
              </w:rPr>
              <w:t>34</w:t>
            </w:r>
          </w:p>
        </w:tc>
        <w:tc>
          <w:tcPr>
            <w:tcW w:w="494" w:type="pct"/>
            <w:noWrap/>
          </w:tcPr>
          <w:p w14:paraId="46028D99" w14:textId="77777777" w:rsidR="0076102C" w:rsidRDefault="00B34975">
            <w:pPr>
              <w:rPr>
                <w:rFonts w:eastAsia="宋体"/>
                <w:lang w:eastAsia="zh-CN"/>
              </w:rPr>
            </w:pPr>
            <w:r>
              <w:rPr>
                <w:rFonts w:eastAsia="宋体" w:hint="eastAsia"/>
                <w:lang w:eastAsia="zh-CN"/>
              </w:rPr>
              <w:t>17</w:t>
            </w:r>
          </w:p>
        </w:tc>
        <w:tc>
          <w:tcPr>
            <w:tcW w:w="494" w:type="pct"/>
            <w:noWrap/>
          </w:tcPr>
          <w:p w14:paraId="6AFF0716" w14:textId="77777777" w:rsidR="0076102C" w:rsidRDefault="00B34975">
            <w:pPr>
              <w:rPr>
                <w:rFonts w:eastAsia="宋体"/>
                <w:lang w:eastAsia="zh-CN"/>
              </w:rPr>
            </w:pPr>
            <w:r>
              <w:rPr>
                <w:rFonts w:eastAsia="宋体" w:hint="eastAsia"/>
                <w:lang w:eastAsia="zh-CN"/>
              </w:rPr>
              <w:t>9</w:t>
            </w:r>
          </w:p>
        </w:tc>
        <w:tc>
          <w:tcPr>
            <w:tcW w:w="491" w:type="pct"/>
            <w:noWrap/>
          </w:tcPr>
          <w:p w14:paraId="54BFD565" w14:textId="77777777" w:rsidR="0076102C" w:rsidRDefault="00B34975">
            <w:pPr>
              <w:rPr>
                <w:rFonts w:eastAsia="宋体"/>
                <w:lang w:eastAsia="zh-CN"/>
              </w:rPr>
            </w:pPr>
            <w:r>
              <w:rPr>
                <w:rFonts w:eastAsia="宋体" w:hint="eastAsia"/>
                <w:lang w:eastAsia="zh-CN"/>
              </w:rPr>
              <w:t>5</w:t>
            </w:r>
          </w:p>
        </w:tc>
      </w:tr>
      <w:tr w:rsidR="0076102C" w14:paraId="7DEF1CE9" w14:textId="77777777">
        <w:trPr>
          <w:trHeight w:val="280"/>
        </w:trPr>
        <w:tc>
          <w:tcPr>
            <w:tcW w:w="562" w:type="pct"/>
            <w:noWrap/>
          </w:tcPr>
          <w:p w14:paraId="340B5FA1" w14:textId="77777777" w:rsidR="0076102C" w:rsidRDefault="00B34975">
            <w:pPr>
              <w:rPr>
                <w:rFonts w:eastAsia="宋体"/>
                <w:lang w:eastAsia="zh-CN"/>
              </w:rPr>
            </w:pPr>
            <w:r>
              <w:rPr>
                <w:rFonts w:eastAsia="宋体" w:hint="eastAsia"/>
                <w:lang w:eastAsia="zh-CN"/>
              </w:rPr>
              <w:t>28</w:t>
            </w:r>
          </w:p>
        </w:tc>
        <w:tc>
          <w:tcPr>
            <w:tcW w:w="720" w:type="pct"/>
            <w:noWrap/>
          </w:tcPr>
          <w:p w14:paraId="3360649A" w14:textId="77777777" w:rsidR="0076102C" w:rsidRDefault="00B34975">
            <w:pPr>
              <w:rPr>
                <w:rFonts w:eastAsia="宋体"/>
                <w:lang w:eastAsia="zh-CN"/>
              </w:rPr>
            </w:pPr>
            <w:r>
              <w:rPr>
                <w:rFonts w:eastAsia="宋体" w:hint="eastAsia"/>
                <w:lang w:eastAsia="zh-CN"/>
              </w:rPr>
              <w:t>964</w:t>
            </w:r>
          </w:p>
        </w:tc>
        <w:tc>
          <w:tcPr>
            <w:tcW w:w="756" w:type="pct"/>
            <w:noWrap/>
          </w:tcPr>
          <w:p w14:paraId="14003BDE" w14:textId="77777777" w:rsidR="0076102C" w:rsidRDefault="00B34975">
            <w:pPr>
              <w:rPr>
                <w:rFonts w:eastAsia="宋体"/>
                <w:lang w:eastAsia="zh-CN"/>
              </w:rPr>
            </w:pPr>
            <w:r>
              <w:rPr>
                <w:rFonts w:eastAsia="宋体" w:hint="eastAsia"/>
                <w:lang w:eastAsia="zh-CN"/>
              </w:rPr>
              <w:t>1960</w:t>
            </w:r>
          </w:p>
        </w:tc>
        <w:tc>
          <w:tcPr>
            <w:tcW w:w="494" w:type="pct"/>
            <w:noWrap/>
          </w:tcPr>
          <w:p w14:paraId="680577E8" w14:textId="77777777" w:rsidR="0076102C" w:rsidRDefault="00B34975">
            <w:pPr>
              <w:rPr>
                <w:rFonts w:eastAsia="宋体"/>
                <w:lang w:eastAsia="zh-CN"/>
              </w:rPr>
            </w:pPr>
            <w:r>
              <w:rPr>
                <w:rFonts w:eastAsia="宋体" w:hint="eastAsia"/>
                <w:lang w:eastAsia="zh-CN"/>
              </w:rPr>
              <w:t>140</w:t>
            </w:r>
          </w:p>
        </w:tc>
        <w:tc>
          <w:tcPr>
            <w:tcW w:w="494" w:type="pct"/>
            <w:noWrap/>
          </w:tcPr>
          <w:p w14:paraId="34D5EB54" w14:textId="77777777" w:rsidR="0076102C" w:rsidRDefault="00B34975">
            <w:pPr>
              <w:rPr>
                <w:rFonts w:eastAsia="宋体"/>
                <w:lang w:eastAsia="zh-CN"/>
              </w:rPr>
            </w:pPr>
            <w:r>
              <w:rPr>
                <w:rFonts w:eastAsia="宋体" w:hint="eastAsia"/>
                <w:lang w:eastAsia="zh-CN"/>
              </w:rPr>
              <w:t>70</w:t>
            </w:r>
          </w:p>
        </w:tc>
        <w:tc>
          <w:tcPr>
            <w:tcW w:w="494" w:type="pct"/>
            <w:noWrap/>
          </w:tcPr>
          <w:p w14:paraId="0DB1CC83" w14:textId="77777777" w:rsidR="0076102C" w:rsidRDefault="00B34975">
            <w:pPr>
              <w:rPr>
                <w:rFonts w:eastAsia="宋体"/>
                <w:lang w:eastAsia="zh-CN"/>
              </w:rPr>
            </w:pPr>
            <w:r>
              <w:rPr>
                <w:rFonts w:eastAsia="宋体" w:hint="eastAsia"/>
                <w:lang w:eastAsia="zh-CN"/>
              </w:rPr>
              <w:t>35</w:t>
            </w:r>
          </w:p>
        </w:tc>
        <w:tc>
          <w:tcPr>
            <w:tcW w:w="494" w:type="pct"/>
            <w:noWrap/>
          </w:tcPr>
          <w:p w14:paraId="78FF6CA4" w14:textId="77777777" w:rsidR="0076102C" w:rsidRDefault="00B34975">
            <w:pPr>
              <w:rPr>
                <w:rFonts w:eastAsia="宋体"/>
                <w:lang w:eastAsia="zh-CN"/>
              </w:rPr>
            </w:pPr>
            <w:r>
              <w:rPr>
                <w:rFonts w:eastAsia="宋体" w:hint="eastAsia"/>
                <w:lang w:eastAsia="zh-CN"/>
              </w:rPr>
              <w:t>18</w:t>
            </w:r>
          </w:p>
        </w:tc>
        <w:tc>
          <w:tcPr>
            <w:tcW w:w="494" w:type="pct"/>
            <w:noWrap/>
          </w:tcPr>
          <w:p w14:paraId="79F7D27A" w14:textId="77777777" w:rsidR="0076102C" w:rsidRDefault="00B34975">
            <w:pPr>
              <w:rPr>
                <w:rFonts w:eastAsia="宋体"/>
                <w:lang w:eastAsia="zh-CN"/>
              </w:rPr>
            </w:pPr>
            <w:r>
              <w:rPr>
                <w:rFonts w:eastAsia="宋体" w:hint="eastAsia"/>
                <w:lang w:eastAsia="zh-CN"/>
              </w:rPr>
              <w:t>9</w:t>
            </w:r>
          </w:p>
        </w:tc>
        <w:tc>
          <w:tcPr>
            <w:tcW w:w="491" w:type="pct"/>
            <w:noWrap/>
          </w:tcPr>
          <w:p w14:paraId="335278C0" w14:textId="77777777" w:rsidR="0076102C" w:rsidRDefault="00B34975">
            <w:pPr>
              <w:rPr>
                <w:rFonts w:eastAsia="宋体"/>
                <w:lang w:eastAsia="zh-CN"/>
              </w:rPr>
            </w:pPr>
            <w:r>
              <w:rPr>
                <w:rFonts w:eastAsia="宋体" w:hint="eastAsia"/>
                <w:lang w:eastAsia="zh-CN"/>
              </w:rPr>
              <w:t>5</w:t>
            </w:r>
          </w:p>
        </w:tc>
      </w:tr>
      <w:tr w:rsidR="0076102C" w14:paraId="6C2C1EF9" w14:textId="77777777">
        <w:trPr>
          <w:trHeight w:val="280"/>
        </w:trPr>
        <w:tc>
          <w:tcPr>
            <w:tcW w:w="562" w:type="pct"/>
            <w:noWrap/>
          </w:tcPr>
          <w:p w14:paraId="59351B91" w14:textId="77777777" w:rsidR="0076102C" w:rsidRDefault="00B34975">
            <w:pPr>
              <w:rPr>
                <w:rFonts w:eastAsia="宋体"/>
                <w:lang w:eastAsia="zh-CN"/>
              </w:rPr>
            </w:pPr>
            <w:r>
              <w:rPr>
                <w:rFonts w:eastAsia="宋体" w:hint="eastAsia"/>
                <w:lang w:eastAsia="zh-CN"/>
              </w:rPr>
              <w:t>29</w:t>
            </w:r>
          </w:p>
        </w:tc>
        <w:tc>
          <w:tcPr>
            <w:tcW w:w="720" w:type="pct"/>
            <w:noWrap/>
          </w:tcPr>
          <w:p w14:paraId="656F6C81" w14:textId="77777777" w:rsidR="0076102C" w:rsidRDefault="00B34975">
            <w:pPr>
              <w:rPr>
                <w:rFonts w:eastAsia="宋体"/>
                <w:lang w:eastAsia="zh-CN"/>
              </w:rPr>
            </w:pPr>
            <w:r>
              <w:rPr>
                <w:rFonts w:eastAsia="宋体" w:hint="eastAsia"/>
                <w:lang w:eastAsia="zh-CN"/>
              </w:rPr>
              <w:t>992</w:t>
            </w:r>
          </w:p>
        </w:tc>
        <w:tc>
          <w:tcPr>
            <w:tcW w:w="756" w:type="pct"/>
            <w:noWrap/>
          </w:tcPr>
          <w:p w14:paraId="7EA2811A" w14:textId="77777777" w:rsidR="0076102C" w:rsidRDefault="00B34975">
            <w:pPr>
              <w:rPr>
                <w:rFonts w:eastAsia="宋体"/>
                <w:lang w:eastAsia="zh-CN"/>
              </w:rPr>
            </w:pPr>
            <w:r>
              <w:rPr>
                <w:rFonts w:eastAsia="宋体" w:hint="eastAsia"/>
                <w:lang w:eastAsia="zh-CN"/>
              </w:rPr>
              <w:t>2016</w:t>
            </w:r>
          </w:p>
        </w:tc>
        <w:tc>
          <w:tcPr>
            <w:tcW w:w="494" w:type="pct"/>
            <w:noWrap/>
          </w:tcPr>
          <w:p w14:paraId="3B3FC665" w14:textId="77777777" w:rsidR="0076102C" w:rsidRDefault="00B34975">
            <w:pPr>
              <w:rPr>
                <w:rFonts w:eastAsia="宋体"/>
                <w:lang w:eastAsia="zh-CN"/>
              </w:rPr>
            </w:pPr>
            <w:r>
              <w:rPr>
                <w:rFonts w:eastAsia="宋体" w:hint="eastAsia"/>
                <w:lang w:eastAsia="zh-CN"/>
              </w:rPr>
              <w:t>144</w:t>
            </w:r>
          </w:p>
        </w:tc>
        <w:tc>
          <w:tcPr>
            <w:tcW w:w="494" w:type="pct"/>
            <w:noWrap/>
          </w:tcPr>
          <w:p w14:paraId="18AAE596" w14:textId="77777777" w:rsidR="0076102C" w:rsidRDefault="00B34975">
            <w:pPr>
              <w:rPr>
                <w:rFonts w:eastAsia="宋体"/>
                <w:lang w:eastAsia="zh-CN"/>
              </w:rPr>
            </w:pPr>
            <w:r>
              <w:rPr>
                <w:rFonts w:eastAsia="宋体" w:hint="eastAsia"/>
                <w:lang w:eastAsia="zh-CN"/>
              </w:rPr>
              <w:t>72</w:t>
            </w:r>
          </w:p>
        </w:tc>
        <w:tc>
          <w:tcPr>
            <w:tcW w:w="494" w:type="pct"/>
            <w:noWrap/>
          </w:tcPr>
          <w:p w14:paraId="6F367D9C" w14:textId="77777777" w:rsidR="0076102C" w:rsidRDefault="00B34975">
            <w:pPr>
              <w:rPr>
                <w:rFonts w:eastAsia="宋体"/>
                <w:lang w:eastAsia="zh-CN"/>
              </w:rPr>
            </w:pPr>
            <w:r>
              <w:rPr>
                <w:rFonts w:eastAsia="宋体" w:hint="eastAsia"/>
                <w:lang w:eastAsia="zh-CN"/>
              </w:rPr>
              <w:t>36</w:t>
            </w:r>
          </w:p>
        </w:tc>
        <w:tc>
          <w:tcPr>
            <w:tcW w:w="494" w:type="pct"/>
            <w:noWrap/>
          </w:tcPr>
          <w:p w14:paraId="187DCCE0" w14:textId="77777777" w:rsidR="0076102C" w:rsidRDefault="00B34975">
            <w:pPr>
              <w:rPr>
                <w:rFonts w:eastAsia="宋体"/>
                <w:lang w:eastAsia="zh-CN"/>
              </w:rPr>
            </w:pPr>
            <w:r>
              <w:rPr>
                <w:rFonts w:eastAsia="宋体" w:hint="eastAsia"/>
                <w:lang w:eastAsia="zh-CN"/>
              </w:rPr>
              <w:t>18</w:t>
            </w:r>
          </w:p>
        </w:tc>
        <w:tc>
          <w:tcPr>
            <w:tcW w:w="494" w:type="pct"/>
            <w:noWrap/>
          </w:tcPr>
          <w:p w14:paraId="2D2962F3" w14:textId="77777777" w:rsidR="0076102C" w:rsidRDefault="00B34975">
            <w:pPr>
              <w:rPr>
                <w:rFonts w:eastAsia="宋体"/>
                <w:lang w:eastAsia="zh-CN"/>
              </w:rPr>
            </w:pPr>
            <w:r>
              <w:rPr>
                <w:rFonts w:eastAsia="宋体" w:hint="eastAsia"/>
                <w:lang w:eastAsia="zh-CN"/>
              </w:rPr>
              <w:t>9</w:t>
            </w:r>
          </w:p>
        </w:tc>
        <w:tc>
          <w:tcPr>
            <w:tcW w:w="491" w:type="pct"/>
            <w:noWrap/>
          </w:tcPr>
          <w:p w14:paraId="27C5D93F" w14:textId="77777777" w:rsidR="0076102C" w:rsidRDefault="00B34975">
            <w:pPr>
              <w:rPr>
                <w:rFonts w:eastAsia="宋体"/>
                <w:lang w:eastAsia="zh-CN"/>
              </w:rPr>
            </w:pPr>
            <w:r>
              <w:rPr>
                <w:rFonts w:eastAsia="宋体" w:hint="eastAsia"/>
                <w:lang w:eastAsia="zh-CN"/>
              </w:rPr>
              <w:t>5</w:t>
            </w:r>
          </w:p>
        </w:tc>
      </w:tr>
      <w:tr w:rsidR="0076102C" w14:paraId="1A9E78E1" w14:textId="77777777">
        <w:trPr>
          <w:trHeight w:val="280"/>
        </w:trPr>
        <w:tc>
          <w:tcPr>
            <w:tcW w:w="562" w:type="pct"/>
            <w:noWrap/>
          </w:tcPr>
          <w:p w14:paraId="73AD3588" w14:textId="77777777" w:rsidR="0076102C" w:rsidRDefault="00B34975">
            <w:pPr>
              <w:rPr>
                <w:rFonts w:eastAsia="宋体"/>
                <w:lang w:eastAsia="zh-CN"/>
              </w:rPr>
            </w:pPr>
            <w:r>
              <w:rPr>
                <w:rFonts w:eastAsia="宋体" w:hint="eastAsia"/>
                <w:lang w:eastAsia="zh-CN"/>
              </w:rPr>
              <w:t>30</w:t>
            </w:r>
          </w:p>
        </w:tc>
        <w:tc>
          <w:tcPr>
            <w:tcW w:w="720" w:type="pct"/>
            <w:noWrap/>
          </w:tcPr>
          <w:p w14:paraId="56EBA501" w14:textId="77777777" w:rsidR="0076102C" w:rsidRDefault="00B34975">
            <w:pPr>
              <w:rPr>
                <w:rFonts w:eastAsia="宋体"/>
                <w:lang w:eastAsia="zh-CN"/>
              </w:rPr>
            </w:pPr>
            <w:r>
              <w:rPr>
                <w:rFonts w:eastAsia="宋体" w:hint="eastAsia"/>
                <w:lang w:eastAsia="zh-CN"/>
              </w:rPr>
              <w:t>1048</w:t>
            </w:r>
          </w:p>
        </w:tc>
        <w:tc>
          <w:tcPr>
            <w:tcW w:w="756" w:type="pct"/>
            <w:noWrap/>
          </w:tcPr>
          <w:p w14:paraId="29260848" w14:textId="77777777" w:rsidR="0076102C" w:rsidRDefault="00B34975">
            <w:pPr>
              <w:rPr>
                <w:rFonts w:eastAsia="宋体"/>
                <w:lang w:eastAsia="zh-CN"/>
              </w:rPr>
            </w:pPr>
            <w:r>
              <w:rPr>
                <w:rFonts w:eastAsia="宋体" w:hint="eastAsia"/>
                <w:lang w:eastAsia="zh-CN"/>
              </w:rPr>
              <w:t>2128</w:t>
            </w:r>
          </w:p>
        </w:tc>
        <w:tc>
          <w:tcPr>
            <w:tcW w:w="494" w:type="pct"/>
            <w:noWrap/>
          </w:tcPr>
          <w:p w14:paraId="331881BB" w14:textId="77777777" w:rsidR="0076102C" w:rsidRDefault="00B34975">
            <w:pPr>
              <w:rPr>
                <w:rFonts w:eastAsia="宋体"/>
                <w:lang w:eastAsia="zh-CN"/>
              </w:rPr>
            </w:pPr>
            <w:r>
              <w:rPr>
                <w:rFonts w:eastAsia="宋体" w:hint="eastAsia"/>
                <w:lang w:eastAsia="zh-CN"/>
              </w:rPr>
              <w:t>152</w:t>
            </w:r>
          </w:p>
        </w:tc>
        <w:tc>
          <w:tcPr>
            <w:tcW w:w="494" w:type="pct"/>
            <w:noWrap/>
          </w:tcPr>
          <w:p w14:paraId="4E35B907" w14:textId="77777777" w:rsidR="0076102C" w:rsidRDefault="00B34975">
            <w:pPr>
              <w:rPr>
                <w:rFonts w:eastAsia="宋体"/>
                <w:lang w:eastAsia="zh-CN"/>
              </w:rPr>
            </w:pPr>
            <w:r>
              <w:rPr>
                <w:rFonts w:eastAsia="宋体" w:hint="eastAsia"/>
                <w:lang w:eastAsia="zh-CN"/>
              </w:rPr>
              <w:t>76</w:t>
            </w:r>
          </w:p>
        </w:tc>
        <w:tc>
          <w:tcPr>
            <w:tcW w:w="494" w:type="pct"/>
            <w:noWrap/>
          </w:tcPr>
          <w:p w14:paraId="7E081010" w14:textId="77777777" w:rsidR="0076102C" w:rsidRDefault="00B34975">
            <w:pPr>
              <w:rPr>
                <w:rFonts w:eastAsia="宋体"/>
                <w:lang w:eastAsia="zh-CN"/>
              </w:rPr>
            </w:pPr>
            <w:r>
              <w:rPr>
                <w:rFonts w:eastAsia="宋体" w:hint="eastAsia"/>
                <w:lang w:eastAsia="zh-CN"/>
              </w:rPr>
              <w:t>38</w:t>
            </w:r>
          </w:p>
        </w:tc>
        <w:tc>
          <w:tcPr>
            <w:tcW w:w="494" w:type="pct"/>
            <w:noWrap/>
          </w:tcPr>
          <w:p w14:paraId="165D43CE" w14:textId="77777777" w:rsidR="0076102C" w:rsidRDefault="00B34975">
            <w:pPr>
              <w:rPr>
                <w:rFonts w:eastAsia="宋体"/>
                <w:lang w:eastAsia="zh-CN"/>
              </w:rPr>
            </w:pPr>
            <w:r>
              <w:rPr>
                <w:rFonts w:eastAsia="宋体" w:hint="eastAsia"/>
                <w:lang w:eastAsia="zh-CN"/>
              </w:rPr>
              <w:t>19</w:t>
            </w:r>
          </w:p>
        </w:tc>
        <w:tc>
          <w:tcPr>
            <w:tcW w:w="494" w:type="pct"/>
            <w:noWrap/>
          </w:tcPr>
          <w:p w14:paraId="12FEF168" w14:textId="77777777" w:rsidR="0076102C" w:rsidRDefault="00B34975">
            <w:pPr>
              <w:rPr>
                <w:rFonts w:eastAsia="宋体"/>
                <w:lang w:eastAsia="zh-CN"/>
              </w:rPr>
            </w:pPr>
            <w:r>
              <w:rPr>
                <w:rFonts w:eastAsia="宋体" w:hint="eastAsia"/>
                <w:lang w:eastAsia="zh-CN"/>
              </w:rPr>
              <w:t>10</w:t>
            </w:r>
          </w:p>
        </w:tc>
        <w:tc>
          <w:tcPr>
            <w:tcW w:w="491" w:type="pct"/>
            <w:noWrap/>
          </w:tcPr>
          <w:p w14:paraId="597FE5C4" w14:textId="77777777" w:rsidR="0076102C" w:rsidRDefault="00B34975">
            <w:pPr>
              <w:rPr>
                <w:rFonts w:eastAsia="宋体"/>
                <w:lang w:eastAsia="zh-CN"/>
              </w:rPr>
            </w:pPr>
            <w:r>
              <w:rPr>
                <w:rFonts w:eastAsia="宋体" w:hint="eastAsia"/>
                <w:lang w:eastAsia="zh-CN"/>
              </w:rPr>
              <w:t>5</w:t>
            </w:r>
          </w:p>
        </w:tc>
      </w:tr>
      <w:tr w:rsidR="0076102C" w14:paraId="4B841190" w14:textId="77777777">
        <w:trPr>
          <w:trHeight w:val="280"/>
        </w:trPr>
        <w:tc>
          <w:tcPr>
            <w:tcW w:w="562" w:type="pct"/>
            <w:noWrap/>
          </w:tcPr>
          <w:p w14:paraId="4C902010" w14:textId="77777777" w:rsidR="0076102C" w:rsidRDefault="00B34975">
            <w:pPr>
              <w:rPr>
                <w:rFonts w:eastAsia="宋体"/>
                <w:lang w:eastAsia="zh-CN"/>
              </w:rPr>
            </w:pPr>
            <w:r>
              <w:rPr>
                <w:rFonts w:eastAsia="宋体" w:hint="eastAsia"/>
                <w:lang w:eastAsia="zh-CN"/>
              </w:rPr>
              <w:t>31</w:t>
            </w:r>
          </w:p>
        </w:tc>
        <w:tc>
          <w:tcPr>
            <w:tcW w:w="720" w:type="pct"/>
            <w:noWrap/>
          </w:tcPr>
          <w:p w14:paraId="502AD4DC" w14:textId="77777777" w:rsidR="0076102C" w:rsidRDefault="00B34975">
            <w:pPr>
              <w:rPr>
                <w:rFonts w:eastAsia="宋体"/>
                <w:lang w:eastAsia="zh-CN"/>
              </w:rPr>
            </w:pPr>
            <w:r>
              <w:rPr>
                <w:rFonts w:eastAsia="宋体" w:hint="eastAsia"/>
                <w:lang w:eastAsia="zh-CN"/>
              </w:rPr>
              <w:t>1076</w:t>
            </w:r>
          </w:p>
        </w:tc>
        <w:tc>
          <w:tcPr>
            <w:tcW w:w="756" w:type="pct"/>
            <w:noWrap/>
          </w:tcPr>
          <w:p w14:paraId="1634EDF7" w14:textId="77777777" w:rsidR="0076102C" w:rsidRDefault="00B34975">
            <w:pPr>
              <w:rPr>
                <w:rFonts w:eastAsia="宋体"/>
                <w:lang w:eastAsia="zh-CN"/>
              </w:rPr>
            </w:pPr>
            <w:r>
              <w:rPr>
                <w:rFonts w:eastAsia="宋体" w:hint="eastAsia"/>
                <w:lang w:eastAsia="zh-CN"/>
              </w:rPr>
              <w:t>2184</w:t>
            </w:r>
          </w:p>
        </w:tc>
        <w:tc>
          <w:tcPr>
            <w:tcW w:w="494" w:type="pct"/>
            <w:noWrap/>
          </w:tcPr>
          <w:p w14:paraId="0799E1BE" w14:textId="77777777" w:rsidR="0076102C" w:rsidRDefault="00B34975">
            <w:pPr>
              <w:rPr>
                <w:rFonts w:eastAsia="宋体"/>
                <w:lang w:eastAsia="zh-CN"/>
              </w:rPr>
            </w:pPr>
            <w:r>
              <w:rPr>
                <w:rFonts w:eastAsia="宋体" w:hint="eastAsia"/>
                <w:lang w:eastAsia="zh-CN"/>
              </w:rPr>
              <w:t>156</w:t>
            </w:r>
          </w:p>
        </w:tc>
        <w:tc>
          <w:tcPr>
            <w:tcW w:w="494" w:type="pct"/>
            <w:noWrap/>
          </w:tcPr>
          <w:p w14:paraId="3575F4AA" w14:textId="77777777" w:rsidR="0076102C" w:rsidRDefault="00B34975">
            <w:pPr>
              <w:rPr>
                <w:rFonts w:eastAsia="宋体"/>
                <w:lang w:eastAsia="zh-CN"/>
              </w:rPr>
            </w:pPr>
            <w:r>
              <w:rPr>
                <w:rFonts w:eastAsia="宋体" w:hint="eastAsia"/>
                <w:lang w:eastAsia="zh-CN"/>
              </w:rPr>
              <w:t>78</w:t>
            </w:r>
          </w:p>
        </w:tc>
        <w:tc>
          <w:tcPr>
            <w:tcW w:w="494" w:type="pct"/>
            <w:noWrap/>
          </w:tcPr>
          <w:p w14:paraId="0937F1E8" w14:textId="77777777" w:rsidR="0076102C" w:rsidRDefault="00B34975">
            <w:pPr>
              <w:rPr>
                <w:rFonts w:eastAsia="宋体"/>
                <w:lang w:eastAsia="zh-CN"/>
              </w:rPr>
            </w:pPr>
            <w:r>
              <w:rPr>
                <w:rFonts w:eastAsia="宋体" w:hint="eastAsia"/>
                <w:lang w:eastAsia="zh-CN"/>
              </w:rPr>
              <w:t>39</w:t>
            </w:r>
          </w:p>
        </w:tc>
        <w:tc>
          <w:tcPr>
            <w:tcW w:w="494" w:type="pct"/>
            <w:noWrap/>
          </w:tcPr>
          <w:p w14:paraId="42480415" w14:textId="77777777" w:rsidR="0076102C" w:rsidRDefault="00B34975">
            <w:pPr>
              <w:rPr>
                <w:rFonts w:eastAsia="宋体"/>
                <w:lang w:eastAsia="zh-CN"/>
              </w:rPr>
            </w:pPr>
            <w:r>
              <w:rPr>
                <w:rFonts w:eastAsia="宋体" w:hint="eastAsia"/>
                <w:lang w:eastAsia="zh-CN"/>
              </w:rPr>
              <w:t>20</w:t>
            </w:r>
          </w:p>
        </w:tc>
        <w:tc>
          <w:tcPr>
            <w:tcW w:w="494" w:type="pct"/>
            <w:noWrap/>
          </w:tcPr>
          <w:p w14:paraId="5FD17950" w14:textId="77777777" w:rsidR="0076102C" w:rsidRDefault="00B34975">
            <w:pPr>
              <w:rPr>
                <w:rFonts w:eastAsia="宋体"/>
                <w:lang w:eastAsia="zh-CN"/>
              </w:rPr>
            </w:pPr>
            <w:r>
              <w:rPr>
                <w:rFonts w:eastAsia="宋体" w:hint="eastAsia"/>
                <w:lang w:eastAsia="zh-CN"/>
              </w:rPr>
              <w:t>10</w:t>
            </w:r>
          </w:p>
        </w:tc>
        <w:tc>
          <w:tcPr>
            <w:tcW w:w="491" w:type="pct"/>
            <w:noWrap/>
          </w:tcPr>
          <w:p w14:paraId="0227CA2F" w14:textId="77777777" w:rsidR="0076102C" w:rsidRDefault="00B34975">
            <w:pPr>
              <w:rPr>
                <w:rFonts w:eastAsia="宋体"/>
                <w:lang w:eastAsia="zh-CN"/>
              </w:rPr>
            </w:pPr>
            <w:r>
              <w:rPr>
                <w:rFonts w:eastAsia="宋体" w:hint="eastAsia"/>
                <w:lang w:eastAsia="zh-CN"/>
              </w:rPr>
              <w:t>5</w:t>
            </w:r>
          </w:p>
        </w:tc>
      </w:tr>
      <w:tr w:rsidR="0076102C" w14:paraId="6502F043" w14:textId="77777777">
        <w:trPr>
          <w:trHeight w:val="280"/>
        </w:trPr>
        <w:tc>
          <w:tcPr>
            <w:tcW w:w="562" w:type="pct"/>
            <w:noWrap/>
          </w:tcPr>
          <w:p w14:paraId="24A2ACC4" w14:textId="77777777" w:rsidR="0076102C" w:rsidRDefault="00B34975">
            <w:pPr>
              <w:rPr>
                <w:rFonts w:eastAsia="宋体"/>
                <w:lang w:eastAsia="zh-CN"/>
              </w:rPr>
            </w:pPr>
            <w:r>
              <w:rPr>
                <w:rFonts w:eastAsia="宋体" w:hint="eastAsia"/>
                <w:lang w:eastAsia="zh-CN"/>
              </w:rPr>
              <w:t>32</w:t>
            </w:r>
          </w:p>
        </w:tc>
        <w:tc>
          <w:tcPr>
            <w:tcW w:w="720" w:type="pct"/>
            <w:noWrap/>
          </w:tcPr>
          <w:p w14:paraId="0FCA9174" w14:textId="77777777" w:rsidR="0076102C" w:rsidRDefault="00B34975">
            <w:pPr>
              <w:rPr>
                <w:rFonts w:eastAsia="宋体"/>
                <w:lang w:eastAsia="zh-CN"/>
              </w:rPr>
            </w:pPr>
            <w:r>
              <w:rPr>
                <w:rFonts w:eastAsia="宋体" w:hint="eastAsia"/>
                <w:lang w:eastAsia="zh-CN"/>
              </w:rPr>
              <w:t>1104</w:t>
            </w:r>
          </w:p>
        </w:tc>
        <w:tc>
          <w:tcPr>
            <w:tcW w:w="756" w:type="pct"/>
            <w:noWrap/>
          </w:tcPr>
          <w:p w14:paraId="693AD618" w14:textId="77777777" w:rsidR="0076102C" w:rsidRDefault="00B34975">
            <w:pPr>
              <w:rPr>
                <w:rFonts w:eastAsia="宋体"/>
                <w:lang w:eastAsia="zh-CN"/>
              </w:rPr>
            </w:pPr>
            <w:r>
              <w:rPr>
                <w:rFonts w:eastAsia="宋体" w:hint="eastAsia"/>
                <w:lang w:eastAsia="zh-CN"/>
              </w:rPr>
              <w:t>2240</w:t>
            </w:r>
          </w:p>
        </w:tc>
        <w:tc>
          <w:tcPr>
            <w:tcW w:w="494" w:type="pct"/>
            <w:noWrap/>
          </w:tcPr>
          <w:p w14:paraId="11345773" w14:textId="77777777" w:rsidR="0076102C" w:rsidRDefault="00B34975">
            <w:pPr>
              <w:rPr>
                <w:rFonts w:eastAsia="宋体"/>
                <w:lang w:eastAsia="zh-CN"/>
              </w:rPr>
            </w:pPr>
            <w:r>
              <w:rPr>
                <w:rFonts w:eastAsia="宋体" w:hint="eastAsia"/>
                <w:lang w:eastAsia="zh-CN"/>
              </w:rPr>
              <w:t>160</w:t>
            </w:r>
          </w:p>
        </w:tc>
        <w:tc>
          <w:tcPr>
            <w:tcW w:w="494" w:type="pct"/>
            <w:noWrap/>
          </w:tcPr>
          <w:p w14:paraId="200B8C81" w14:textId="77777777" w:rsidR="0076102C" w:rsidRDefault="00B34975">
            <w:pPr>
              <w:rPr>
                <w:rFonts w:eastAsia="宋体"/>
                <w:lang w:eastAsia="zh-CN"/>
              </w:rPr>
            </w:pPr>
            <w:r>
              <w:rPr>
                <w:rFonts w:eastAsia="宋体" w:hint="eastAsia"/>
                <w:lang w:eastAsia="zh-CN"/>
              </w:rPr>
              <w:t>80</w:t>
            </w:r>
          </w:p>
        </w:tc>
        <w:tc>
          <w:tcPr>
            <w:tcW w:w="494" w:type="pct"/>
            <w:noWrap/>
          </w:tcPr>
          <w:p w14:paraId="7619ED67" w14:textId="77777777" w:rsidR="0076102C" w:rsidRDefault="00B34975">
            <w:pPr>
              <w:rPr>
                <w:rFonts w:eastAsia="宋体"/>
                <w:lang w:eastAsia="zh-CN"/>
              </w:rPr>
            </w:pPr>
            <w:r>
              <w:rPr>
                <w:rFonts w:eastAsia="宋体" w:hint="eastAsia"/>
                <w:lang w:eastAsia="zh-CN"/>
              </w:rPr>
              <w:t>40</w:t>
            </w:r>
          </w:p>
        </w:tc>
        <w:tc>
          <w:tcPr>
            <w:tcW w:w="494" w:type="pct"/>
            <w:noWrap/>
          </w:tcPr>
          <w:p w14:paraId="5BB57FA1" w14:textId="77777777" w:rsidR="0076102C" w:rsidRDefault="00B34975">
            <w:pPr>
              <w:rPr>
                <w:rFonts w:eastAsia="宋体"/>
                <w:lang w:eastAsia="zh-CN"/>
              </w:rPr>
            </w:pPr>
            <w:r>
              <w:rPr>
                <w:rFonts w:eastAsia="宋体" w:hint="eastAsia"/>
                <w:lang w:eastAsia="zh-CN"/>
              </w:rPr>
              <w:t>20</w:t>
            </w:r>
          </w:p>
        </w:tc>
        <w:tc>
          <w:tcPr>
            <w:tcW w:w="494" w:type="pct"/>
            <w:noWrap/>
          </w:tcPr>
          <w:p w14:paraId="5CEE1D07" w14:textId="77777777" w:rsidR="0076102C" w:rsidRDefault="00B34975">
            <w:pPr>
              <w:rPr>
                <w:rFonts w:eastAsia="宋体"/>
                <w:lang w:eastAsia="zh-CN"/>
              </w:rPr>
            </w:pPr>
            <w:r>
              <w:rPr>
                <w:rFonts w:eastAsia="宋体" w:hint="eastAsia"/>
                <w:lang w:eastAsia="zh-CN"/>
              </w:rPr>
              <w:t>10</w:t>
            </w:r>
          </w:p>
        </w:tc>
        <w:tc>
          <w:tcPr>
            <w:tcW w:w="491" w:type="pct"/>
            <w:noWrap/>
          </w:tcPr>
          <w:p w14:paraId="35DC71B5" w14:textId="77777777" w:rsidR="0076102C" w:rsidRDefault="00B34975">
            <w:pPr>
              <w:rPr>
                <w:rFonts w:eastAsia="宋体"/>
                <w:lang w:eastAsia="zh-CN"/>
              </w:rPr>
            </w:pPr>
            <w:r>
              <w:rPr>
                <w:rFonts w:eastAsia="宋体" w:hint="eastAsia"/>
                <w:lang w:eastAsia="zh-CN"/>
              </w:rPr>
              <w:t>5</w:t>
            </w:r>
          </w:p>
        </w:tc>
      </w:tr>
      <w:tr w:rsidR="0076102C" w14:paraId="64D5C024" w14:textId="77777777">
        <w:trPr>
          <w:trHeight w:val="280"/>
        </w:trPr>
        <w:tc>
          <w:tcPr>
            <w:tcW w:w="5000" w:type="pct"/>
            <w:gridSpan w:val="9"/>
            <w:noWrap/>
          </w:tcPr>
          <w:p w14:paraId="3CC82D6E" w14:textId="77777777" w:rsidR="0076102C" w:rsidRDefault="00B34975">
            <w:pPr>
              <w:rPr>
                <w:rFonts w:eastAsia="宋体"/>
                <w:bCs/>
                <w:lang w:eastAsia="zh-CN"/>
              </w:rPr>
            </w:pPr>
            <w:r>
              <w:rPr>
                <w:rFonts w:eastAsia="宋体"/>
                <w:bCs/>
                <w:lang w:val="en-US" w:eastAsia="zh-CN"/>
              </w:rPr>
              <w:t xml:space="preserve">Note1: Assuming that the </w:t>
            </w:r>
            <w:r>
              <w:rPr>
                <w:rFonts w:eastAsia="宋体"/>
                <w:bCs/>
                <w:lang w:eastAsia="zh-CN"/>
              </w:rPr>
              <w:t xml:space="preserve">Manchester coding for the R2D </w:t>
            </w:r>
            <w:r>
              <w:rPr>
                <w:rFonts w:eastAsia="宋体" w:hint="eastAsia"/>
                <w:bCs/>
                <w:lang w:eastAsia="zh-CN"/>
              </w:rPr>
              <w:t xml:space="preserve">is </w:t>
            </w:r>
            <w:r>
              <w:rPr>
                <w:rFonts w:eastAsia="宋体"/>
                <w:bCs/>
                <w:lang w:eastAsia="zh-CN"/>
              </w:rPr>
              <w:t>adopted.</w:t>
            </w:r>
          </w:p>
          <w:p w14:paraId="6683AECC" w14:textId="77777777" w:rsidR="0076102C" w:rsidRDefault="00B34975">
            <w:pPr>
              <w:rPr>
                <w:rFonts w:eastAsia="宋体"/>
                <w:bCs/>
                <w:lang w:eastAsia="zh-CN"/>
              </w:rPr>
            </w:pPr>
            <w:r>
              <w:rPr>
                <w:rFonts w:eastAsia="宋体"/>
                <w:bCs/>
                <w:lang w:eastAsia="zh-CN"/>
              </w:rPr>
              <w:t xml:space="preserve">Note2: The 16 CRC bits </w:t>
            </w:r>
            <w:r>
              <w:rPr>
                <w:rFonts w:eastAsia="宋体" w:hint="eastAsia"/>
                <w:bCs/>
                <w:lang w:eastAsia="zh-CN"/>
              </w:rPr>
              <w:t>are</w:t>
            </w:r>
            <w:r>
              <w:rPr>
                <w:rFonts w:eastAsia="宋体"/>
                <w:bCs/>
                <w:lang w:eastAsia="zh-CN"/>
              </w:rPr>
              <w:t xml:space="preserve"> attached on the TB</w:t>
            </w:r>
            <w:r>
              <w:rPr>
                <w:rFonts w:eastAsia="宋体" w:hint="eastAsia"/>
                <w:bCs/>
                <w:lang w:eastAsia="zh-CN"/>
              </w:rPr>
              <w:t xml:space="preserve"> if the TBS is longer than 16; otherwise, 6 CRC bits are </w:t>
            </w:r>
            <w:r>
              <w:rPr>
                <w:rFonts w:eastAsia="宋体"/>
                <w:bCs/>
                <w:lang w:eastAsia="zh-CN"/>
              </w:rPr>
              <w:t>attached.</w:t>
            </w:r>
          </w:p>
        </w:tc>
      </w:tr>
    </w:tbl>
    <w:p w14:paraId="6646CD9A" w14:textId="77777777" w:rsidR="0076102C" w:rsidRDefault="00B34975" w:rsidP="00D97510">
      <w:pPr>
        <w:pStyle w:val="1"/>
        <w:numPr>
          <w:ilvl w:val="0"/>
          <w:numId w:val="112"/>
        </w:numPr>
        <w:spacing w:before="360" w:afterLines="50" w:after="120"/>
        <w:ind w:left="590" w:hangingChars="210" w:hanging="590"/>
        <w:rPr>
          <w:rFonts w:eastAsia="宋体"/>
          <w:b/>
          <w:sz w:val="28"/>
          <w:szCs w:val="28"/>
          <w:lang w:val="en-US" w:eastAsia="zh-CN"/>
        </w:rPr>
      </w:pPr>
      <w:r>
        <w:rPr>
          <w:rFonts w:eastAsia="宋体" w:hint="eastAsia"/>
          <w:b/>
          <w:sz w:val="28"/>
          <w:szCs w:val="28"/>
          <w:lang w:val="en-US" w:eastAsia="zh-CN"/>
        </w:rPr>
        <w:t>Annex 2: The TBS table for PDRCH</w:t>
      </w:r>
    </w:p>
    <w:p w14:paraId="454A7F10" w14:textId="0B8758D7" w:rsidR="0076102C" w:rsidRDefault="00B34975">
      <w:pPr>
        <w:pStyle w:val="ab"/>
        <w:jc w:val="center"/>
        <w:rPr>
          <w:rFonts w:eastAsiaTheme="minorEastAsia"/>
          <w:b w:val="0"/>
          <w:lang w:eastAsia="zh-CN"/>
        </w:rPr>
      </w:pPr>
      <w:bookmarkStart w:id="106" w:name="_Ref188638537"/>
      <w:r>
        <w:rPr>
          <w:b w:val="0"/>
        </w:rPr>
        <w:t xml:space="preserve">Table </w:t>
      </w:r>
      <w:r>
        <w:rPr>
          <w:b w:val="0"/>
        </w:rPr>
        <w:fldChar w:fldCharType="begin"/>
      </w:r>
      <w:r>
        <w:rPr>
          <w:b w:val="0"/>
        </w:rPr>
        <w:instrText xml:space="preserve"> SEQ Table \* ARABIC </w:instrText>
      </w:r>
      <w:r>
        <w:rPr>
          <w:b w:val="0"/>
        </w:rPr>
        <w:fldChar w:fldCharType="separate"/>
      </w:r>
      <w:r w:rsidR="00444A4C">
        <w:rPr>
          <w:b w:val="0"/>
          <w:noProof/>
        </w:rPr>
        <w:t>18</w:t>
      </w:r>
      <w:r>
        <w:rPr>
          <w:b w:val="0"/>
        </w:rPr>
        <w:fldChar w:fldCharType="end"/>
      </w:r>
      <w:bookmarkEnd w:id="106"/>
      <w:r>
        <w:rPr>
          <w:rFonts w:eastAsiaTheme="minorEastAsia" w:hint="eastAsia"/>
          <w:b w:val="0"/>
          <w:lang w:eastAsia="zh-CN"/>
        </w:rPr>
        <w:t xml:space="preserve">: </w:t>
      </w:r>
      <w:r>
        <w:rPr>
          <w:rFonts w:eastAsiaTheme="minorEastAsia" w:hint="eastAsia"/>
          <w:b w:val="0"/>
          <w:lang w:val="en-US" w:eastAsia="zh-CN"/>
        </w:rPr>
        <w:t>The TBS table for PDRCH</w:t>
      </w:r>
    </w:p>
    <w:tbl>
      <w:tblPr>
        <w:tblStyle w:val="aff7"/>
        <w:tblW w:w="5000" w:type="pct"/>
        <w:tblLook w:val="04A0" w:firstRow="1" w:lastRow="0" w:firstColumn="1" w:lastColumn="0" w:noHBand="0" w:noVBand="1"/>
      </w:tblPr>
      <w:tblGrid>
        <w:gridCol w:w="1112"/>
        <w:gridCol w:w="1090"/>
        <w:gridCol w:w="1495"/>
        <w:gridCol w:w="1027"/>
        <w:gridCol w:w="1027"/>
        <w:gridCol w:w="1028"/>
        <w:gridCol w:w="1028"/>
        <w:gridCol w:w="1028"/>
        <w:gridCol w:w="1020"/>
      </w:tblGrid>
      <w:tr w:rsidR="0076102C" w14:paraId="2DC366C6" w14:textId="77777777">
        <w:trPr>
          <w:trHeight w:val="280"/>
        </w:trPr>
        <w:tc>
          <w:tcPr>
            <w:tcW w:w="564" w:type="pct"/>
            <w:vMerge w:val="restart"/>
            <w:shd w:val="clear" w:color="auto" w:fill="C6D9F1" w:themeFill="text2" w:themeFillTint="33"/>
            <w:noWrap/>
            <w:vAlign w:val="center"/>
          </w:tcPr>
          <w:p w14:paraId="55F954CA" w14:textId="77777777" w:rsidR="0076102C" w:rsidRDefault="00B34975">
            <w:pPr>
              <w:jc w:val="center"/>
              <w:rPr>
                <w:rFonts w:eastAsia="宋体"/>
                <w:b/>
              </w:rPr>
            </w:pPr>
            <w:r>
              <w:rPr>
                <w:rFonts w:eastAsia="宋体" w:hint="eastAsia"/>
                <w:b/>
                <w:lang w:eastAsia="zh-CN"/>
              </w:rPr>
              <w:t>TBS index</w:t>
            </w:r>
          </w:p>
        </w:tc>
        <w:tc>
          <w:tcPr>
            <w:tcW w:w="526" w:type="pct"/>
            <w:vMerge w:val="restart"/>
            <w:shd w:val="clear" w:color="auto" w:fill="C6D9F1" w:themeFill="text2" w:themeFillTint="33"/>
            <w:noWrap/>
            <w:vAlign w:val="center"/>
          </w:tcPr>
          <w:p w14:paraId="5936AA44" w14:textId="77777777" w:rsidR="0076102C" w:rsidRDefault="00B34975">
            <w:pPr>
              <w:jc w:val="center"/>
              <w:rPr>
                <w:rFonts w:eastAsia="宋体"/>
                <w:b/>
              </w:rPr>
            </w:pPr>
            <w:r>
              <w:rPr>
                <w:rFonts w:eastAsia="宋体" w:hint="eastAsia"/>
                <w:b/>
                <w:bCs/>
                <w:lang w:eastAsia="zh-CN"/>
              </w:rPr>
              <w:t>TBS (bits)</w:t>
            </w:r>
          </w:p>
        </w:tc>
        <w:tc>
          <w:tcPr>
            <w:tcW w:w="758" w:type="pct"/>
            <w:vMerge w:val="restart"/>
            <w:shd w:val="clear" w:color="auto" w:fill="C6D9F1" w:themeFill="text2" w:themeFillTint="33"/>
            <w:noWrap/>
            <w:vAlign w:val="center"/>
          </w:tcPr>
          <w:p w14:paraId="212EC739" w14:textId="77777777" w:rsidR="0076102C" w:rsidRDefault="00B34975">
            <w:pPr>
              <w:jc w:val="center"/>
              <w:rPr>
                <w:rFonts w:eastAsia="宋体"/>
                <w:b/>
              </w:rPr>
            </w:pPr>
            <w:r>
              <w:rPr>
                <w:rFonts w:eastAsia="宋体"/>
                <w:b/>
                <w:bCs/>
                <w:lang w:eastAsia="zh-CN"/>
              </w:rPr>
              <w:t>C</w:t>
            </w:r>
            <w:r>
              <w:rPr>
                <w:rFonts w:eastAsia="宋体" w:hint="eastAsia"/>
                <w:b/>
                <w:bCs/>
                <w:lang w:eastAsia="zh-CN"/>
              </w:rPr>
              <w:t>oded bits size</w:t>
            </w:r>
          </w:p>
        </w:tc>
        <w:tc>
          <w:tcPr>
            <w:tcW w:w="3152" w:type="pct"/>
            <w:gridSpan w:val="6"/>
            <w:shd w:val="clear" w:color="auto" w:fill="C6D9F1" w:themeFill="text2" w:themeFillTint="33"/>
            <w:noWrap/>
            <w:vAlign w:val="center"/>
          </w:tcPr>
          <w:p w14:paraId="1A9DAB5A" w14:textId="77777777" w:rsidR="0076102C" w:rsidRDefault="00B34975">
            <w:pPr>
              <w:jc w:val="center"/>
              <w:rPr>
                <w:rFonts w:eastAsia="宋体"/>
                <w:b/>
              </w:rPr>
            </w:pPr>
            <w:r>
              <w:rPr>
                <w:rFonts w:eastAsia="宋体"/>
                <w:b/>
                <w:bCs/>
                <w:lang w:val="en-US"/>
              </w:rPr>
              <w:t>TTI length (slots)</w:t>
            </w:r>
          </w:p>
        </w:tc>
      </w:tr>
      <w:tr w:rsidR="0076102C" w14:paraId="267A76B6" w14:textId="77777777">
        <w:trPr>
          <w:trHeight w:val="840"/>
        </w:trPr>
        <w:tc>
          <w:tcPr>
            <w:tcW w:w="564" w:type="pct"/>
            <w:vMerge/>
            <w:shd w:val="clear" w:color="auto" w:fill="C6D9F1" w:themeFill="text2" w:themeFillTint="33"/>
            <w:vAlign w:val="center"/>
          </w:tcPr>
          <w:p w14:paraId="3C4A93EB" w14:textId="77777777" w:rsidR="0076102C" w:rsidRDefault="0076102C">
            <w:pPr>
              <w:jc w:val="center"/>
              <w:rPr>
                <w:rFonts w:eastAsia="宋体"/>
                <w:b/>
                <w:bCs/>
              </w:rPr>
            </w:pPr>
          </w:p>
        </w:tc>
        <w:tc>
          <w:tcPr>
            <w:tcW w:w="526" w:type="pct"/>
            <w:vMerge/>
            <w:shd w:val="clear" w:color="auto" w:fill="C6D9F1" w:themeFill="text2" w:themeFillTint="33"/>
            <w:vAlign w:val="center"/>
          </w:tcPr>
          <w:p w14:paraId="14197DFC" w14:textId="77777777" w:rsidR="0076102C" w:rsidRDefault="0076102C">
            <w:pPr>
              <w:jc w:val="center"/>
              <w:rPr>
                <w:rFonts w:eastAsia="宋体"/>
                <w:b/>
                <w:bCs/>
              </w:rPr>
            </w:pPr>
          </w:p>
        </w:tc>
        <w:tc>
          <w:tcPr>
            <w:tcW w:w="758" w:type="pct"/>
            <w:vMerge/>
            <w:shd w:val="clear" w:color="auto" w:fill="C6D9F1" w:themeFill="text2" w:themeFillTint="33"/>
            <w:vAlign w:val="center"/>
          </w:tcPr>
          <w:p w14:paraId="3102D755" w14:textId="77777777" w:rsidR="0076102C" w:rsidRDefault="0076102C">
            <w:pPr>
              <w:jc w:val="center"/>
              <w:rPr>
                <w:rFonts w:eastAsia="宋体"/>
                <w:b/>
                <w:bCs/>
              </w:rPr>
            </w:pPr>
          </w:p>
        </w:tc>
        <w:tc>
          <w:tcPr>
            <w:tcW w:w="526" w:type="pct"/>
            <w:shd w:val="clear" w:color="auto" w:fill="C6D9F1" w:themeFill="text2" w:themeFillTint="33"/>
            <w:vAlign w:val="center"/>
          </w:tcPr>
          <w:p w14:paraId="550BA6DA" w14:textId="77777777" w:rsidR="0076102C" w:rsidRDefault="00B34975">
            <w:pPr>
              <w:jc w:val="center"/>
              <w:rPr>
                <w:rFonts w:eastAsia="宋体"/>
                <w:b/>
                <w:bCs/>
              </w:rPr>
            </w:pPr>
            <w:r>
              <w:rPr>
                <w:rFonts w:eastAsiaTheme="minorEastAsia"/>
                <w:b/>
                <w:bCs/>
                <w:lang w:eastAsia="zh-CN"/>
              </w:rPr>
              <w:t>M=</w:t>
            </w:r>
            <w:r>
              <w:rPr>
                <w:rFonts w:eastAsiaTheme="minorEastAsia" w:hint="eastAsia"/>
                <w:b/>
                <w:bCs/>
                <w:lang w:eastAsia="zh-CN"/>
              </w:rPr>
              <w:t>1</w:t>
            </w:r>
          </w:p>
        </w:tc>
        <w:tc>
          <w:tcPr>
            <w:tcW w:w="526" w:type="pct"/>
            <w:shd w:val="clear" w:color="auto" w:fill="C6D9F1" w:themeFill="text2" w:themeFillTint="33"/>
            <w:vAlign w:val="center"/>
          </w:tcPr>
          <w:p w14:paraId="3B0CE445" w14:textId="77777777" w:rsidR="0076102C" w:rsidRDefault="00B34975">
            <w:pPr>
              <w:jc w:val="center"/>
              <w:rPr>
                <w:rFonts w:eastAsia="宋体"/>
                <w:b/>
                <w:bCs/>
              </w:rPr>
            </w:pPr>
            <w:r>
              <w:rPr>
                <w:rFonts w:eastAsiaTheme="minorEastAsia"/>
                <w:b/>
                <w:bCs/>
                <w:lang w:eastAsia="zh-CN"/>
              </w:rPr>
              <w:t>M=</w:t>
            </w:r>
            <w:r>
              <w:rPr>
                <w:rFonts w:eastAsiaTheme="minorEastAsia" w:hint="eastAsia"/>
                <w:b/>
                <w:bCs/>
                <w:lang w:eastAsia="zh-CN"/>
              </w:rPr>
              <w:t>2</w:t>
            </w:r>
          </w:p>
        </w:tc>
        <w:tc>
          <w:tcPr>
            <w:tcW w:w="526" w:type="pct"/>
            <w:shd w:val="clear" w:color="auto" w:fill="C6D9F1" w:themeFill="text2" w:themeFillTint="33"/>
            <w:vAlign w:val="center"/>
          </w:tcPr>
          <w:p w14:paraId="789DF431" w14:textId="77777777" w:rsidR="0076102C" w:rsidRDefault="00B34975">
            <w:pPr>
              <w:jc w:val="center"/>
              <w:rPr>
                <w:rFonts w:eastAsia="宋体"/>
                <w:b/>
                <w:bCs/>
              </w:rPr>
            </w:pPr>
            <w:r>
              <w:rPr>
                <w:rFonts w:eastAsiaTheme="minorEastAsia"/>
                <w:b/>
                <w:bCs/>
                <w:lang w:eastAsia="zh-CN"/>
              </w:rPr>
              <w:t>M=</w:t>
            </w:r>
            <w:r>
              <w:rPr>
                <w:rFonts w:eastAsiaTheme="minorEastAsia" w:hint="eastAsia"/>
                <w:b/>
                <w:bCs/>
                <w:lang w:eastAsia="zh-CN"/>
              </w:rPr>
              <w:t>4</w:t>
            </w:r>
          </w:p>
        </w:tc>
        <w:tc>
          <w:tcPr>
            <w:tcW w:w="526" w:type="pct"/>
            <w:shd w:val="clear" w:color="auto" w:fill="C6D9F1" w:themeFill="text2" w:themeFillTint="33"/>
            <w:vAlign w:val="center"/>
          </w:tcPr>
          <w:p w14:paraId="5EAE06CB" w14:textId="77777777" w:rsidR="0076102C" w:rsidRDefault="00B34975">
            <w:pPr>
              <w:jc w:val="center"/>
              <w:rPr>
                <w:rFonts w:eastAsia="宋体"/>
                <w:b/>
                <w:bCs/>
              </w:rPr>
            </w:pPr>
            <w:r>
              <w:rPr>
                <w:rFonts w:eastAsiaTheme="minorEastAsia"/>
                <w:b/>
                <w:bCs/>
                <w:lang w:eastAsia="zh-CN"/>
              </w:rPr>
              <w:t>M=</w:t>
            </w:r>
            <w:r>
              <w:rPr>
                <w:rFonts w:eastAsiaTheme="minorEastAsia" w:hint="eastAsia"/>
                <w:b/>
                <w:bCs/>
                <w:lang w:eastAsia="zh-CN"/>
              </w:rPr>
              <w:t>8</w:t>
            </w:r>
          </w:p>
        </w:tc>
        <w:tc>
          <w:tcPr>
            <w:tcW w:w="526" w:type="pct"/>
            <w:shd w:val="clear" w:color="auto" w:fill="C6D9F1" w:themeFill="text2" w:themeFillTint="33"/>
            <w:vAlign w:val="center"/>
          </w:tcPr>
          <w:p w14:paraId="5547717C" w14:textId="77777777" w:rsidR="0076102C" w:rsidRDefault="00B34975">
            <w:pPr>
              <w:jc w:val="center"/>
              <w:rPr>
                <w:rFonts w:eastAsia="宋体"/>
                <w:b/>
                <w:bCs/>
              </w:rPr>
            </w:pPr>
            <w:r>
              <w:rPr>
                <w:rFonts w:eastAsiaTheme="minorEastAsia"/>
                <w:b/>
                <w:bCs/>
                <w:lang w:eastAsia="zh-CN"/>
              </w:rPr>
              <w:t>M=</w:t>
            </w:r>
            <w:r>
              <w:rPr>
                <w:rFonts w:eastAsiaTheme="minorEastAsia" w:hint="eastAsia"/>
                <w:b/>
                <w:bCs/>
                <w:lang w:eastAsia="zh-CN"/>
              </w:rPr>
              <w:t>16</w:t>
            </w:r>
          </w:p>
        </w:tc>
        <w:tc>
          <w:tcPr>
            <w:tcW w:w="522" w:type="pct"/>
            <w:shd w:val="clear" w:color="auto" w:fill="C6D9F1" w:themeFill="text2" w:themeFillTint="33"/>
            <w:vAlign w:val="center"/>
          </w:tcPr>
          <w:p w14:paraId="30D996C9" w14:textId="77777777" w:rsidR="0076102C" w:rsidRDefault="00B34975">
            <w:pPr>
              <w:jc w:val="center"/>
              <w:rPr>
                <w:rFonts w:eastAsia="宋体"/>
                <w:b/>
                <w:bCs/>
              </w:rPr>
            </w:pPr>
            <w:r>
              <w:rPr>
                <w:rFonts w:eastAsiaTheme="minorEastAsia"/>
                <w:b/>
                <w:bCs/>
                <w:lang w:eastAsia="zh-CN"/>
              </w:rPr>
              <w:t>M=</w:t>
            </w:r>
            <w:r>
              <w:rPr>
                <w:rFonts w:eastAsiaTheme="minorEastAsia" w:hint="eastAsia"/>
                <w:b/>
                <w:bCs/>
                <w:lang w:eastAsia="zh-CN"/>
              </w:rPr>
              <w:t>32</w:t>
            </w:r>
          </w:p>
        </w:tc>
      </w:tr>
      <w:tr w:rsidR="0076102C" w14:paraId="0B241B37" w14:textId="77777777">
        <w:trPr>
          <w:trHeight w:val="280"/>
        </w:trPr>
        <w:tc>
          <w:tcPr>
            <w:tcW w:w="564" w:type="pct"/>
            <w:noWrap/>
          </w:tcPr>
          <w:p w14:paraId="4328E7DA" w14:textId="77777777" w:rsidR="0076102C" w:rsidRDefault="00B34975">
            <w:pPr>
              <w:rPr>
                <w:rFonts w:eastAsia="宋体"/>
              </w:rPr>
            </w:pPr>
            <w:r>
              <w:rPr>
                <w:rFonts w:eastAsia="宋体" w:hint="eastAsia"/>
              </w:rPr>
              <w:t>1</w:t>
            </w:r>
          </w:p>
        </w:tc>
        <w:tc>
          <w:tcPr>
            <w:tcW w:w="526" w:type="pct"/>
            <w:noWrap/>
          </w:tcPr>
          <w:p w14:paraId="135377D4" w14:textId="6267D7BE" w:rsidR="0076102C" w:rsidRDefault="00B34975">
            <w:pPr>
              <w:rPr>
                <w:rFonts w:eastAsia="宋体"/>
                <w:lang w:eastAsia="zh-CN"/>
              </w:rPr>
            </w:pPr>
            <w:r>
              <w:rPr>
                <w:rFonts w:eastAsia="宋体" w:hint="eastAsia"/>
              </w:rPr>
              <w:t>2</w:t>
            </w:r>
            <w:r w:rsidR="004A0D8F">
              <w:rPr>
                <w:rFonts w:eastAsia="宋体" w:hint="eastAsia"/>
                <w:lang w:eastAsia="zh-CN"/>
              </w:rPr>
              <w:t>2</w:t>
            </w:r>
          </w:p>
        </w:tc>
        <w:tc>
          <w:tcPr>
            <w:tcW w:w="758" w:type="pct"/>
            <w:noWrap/>
          </w:tcPr>
          <w:p w14:paraId="0428CD7F" w14:textId="77777777" w:rsidR="0076102C" w:rsidRDefault="00B34975">
            <w:pPr>
              <w:rPr>
                <w:rFonts w:eastAsia="宋体"/>
              </w:rPr>
            </w:pPr>
            <w:r>
              <w:rPr>
                <w:rFonts w:eastAsia="宋体" w:hint="eastAsia"/>
              </w:rPr>
              <w:t>112</w:t>
            </w:r>
          </w:p>
        </w:tc>
        <w:tc>
          <w:tcPr>
            <w:tcW w:w="526" w:type="pct"/>
            <w:noWrap/>
          </w:tcPr>
          <w:p w14:paraId="2C602D92" w14:textId="77777777" w:rsidR="0076102C" w:rsidRDefault="00B34975">
            <w:pPr>
              <w:rPr>
                <w:rFonts w:eastAsia="宋体"/>
              </w:rPr>
            </w:pPr>
            <w:r>
              <w:rPr>
                <w:rFonts w:eastAsia="宋体" w:hint="eastAsia"/>
              </w:rPr>
              <w:t>8</w:t>
            </w:r>
          </w:p>
        </w:tc>
        <w:tc>
          <w:tcPr>
            <w:tcW w:w="526" w:type="pct"/>
          </w:tcPr>
          <w:p w14:paraId="00C108DE" w14:textId="77777777" w:rsidR="0076102C" w:rsidRDefault="00B34975">
            <w:pPr>
              <w:rPr>
                <w:rFonts w:eastAsia="宋体"/>
              </w:rPr>
            </w:pPr>
            <w:r>
              <w:rPr>
                <w:rFonts w:eastAsia="宋体" w:hint="eastAsia"/>
              </w:rPr>
              <w:t>4</w:t>
            </w:r>
          </w:p>
        </w:tc>
        <w:tc>
          <w:tcPr>
            <w:tcW w:w="526" w:type="pct"/>
          </w:tcPr>
          <w:p w14:paraId="087DE36D" w14:textId="77777777" w:rsidR="0076102C" w:rsidRDefault="00B34975">
            <w:pPr>
              <w:rPr>
                <w:rFonts w:eastAsia="宋体"/>
              </w:rPr>
            </w:pPr>
            <w:r>
              <w:rPr>
                <w:rFonts w:eastAsia="宋体" w:hint="eastAsia"/>
              </w:rPr>
              <w:t>2</w:t>
            </w:r>
          </w:p>
        </w:tc>
        <w:tc>
          <w:tcPr>
            <w:tcW w:w="526" w:type="pct"/>
            <w:noWrap/>
          </w:tcPr>
          <w:p w14:paraId="608A779B" w14:textId="77777777" w:rsidR="0076102C" w:rsidRDefault="00B34975">
            <w:pPr>
              <w:rPr>
                <w:rFonts w:eastAsia="宋体"/>
              </w:rPr>
            </w:pPr>
            <w:r>
              <w:rPr>
                <w:rFonts w:eastAsia="宋体" w:hint="eastAsia"/>
              </w:rPr>
              <w:t>1</w:t>
            </w:r>
          </w:p>
        </w:tc>
        <w:tc>
          <w:tcPr>
            <w:tcW w:w="526" w:type="pct"/>
            <w:noWrap/>
          </w:tcPr>
          <w:p w14:paraId="3B1B64B1" w14:textId="77777777" w:rsidR="0076102C" w:rsidRDefault="00B34975">
            <w:pPr>
              <w:rPr>
                <w:rFonts w:eastAsia="宋体"/>
              </w:rPr>
            </w:pPr>
            <w:r>
              <w:rPr>
                <w:rFonts w:eastAsia="宋体" w:hint="eastAsia"/>
              </w:rPr>
              <w:t>1</w:t>
            </w:r>
          </w:p>
        </w:tc>
        <w:tc>
          <w:tcPr>
            <w:tcW w:w="522" w:type="pct"/>
            <w:noWrap/>
          </w:tcPr>
          <w:p w14:paraId="24F2A156" w14:textId="77777777" w:rsidR="0076102C" w:rsidRDefault="00B34975">
            <w:pPr>
              <w:rPr>
                <w:rFonts w:eastAsia="宋体"/>
              </w:rPr>
            </w:pPr>
            <w:r>
              <w:rPr>
                <w:rFonts w:eastAsia="宋体" w:hint="eastAsia"/>
              </w:rPr>
              <w:t>1</w:t>
            </w:r>
          </w:p>
        </w:tc>
      </w:tr>
      <w:tr w:rsidR="0076102C" w14:paraId="545848F3" w14:textId="77777777">
        <w:trPr>
          <w:trHeight w:val="280"/>
        </w:trPr>
        <w:tc>
          <w:tcPr>
            <w:tcW w:w="564" w:type="pct"/>
            <w:noWrap/>
          </w:tcPr>
          <w:p w14:paraId="0334BE96" w14:textId="77777777" w:rsidR="0076102C" w:rsidRDefault="00B34975">
            <w:pPr>
              <w:rPr>
                <w:rFonts w:eastAsia="宋体"/>
              </w:rPr>
            </w:pPr>
            <w:r>
              <w:rPr>
                <w:rFonts w:eastAsia="宋体" w:hint="eastAsia"/>
              </w:rPr>
              <w:t>2</w:t>
            </w:r>
          </w:p>
        </w:tc>
        <w:tc>
          <w:tcPr>
            <w:tcW w:w="526" w:type="pct"/>
            <w:noWrap/>
          </w:tcPr>
          <w:p w14:paraId="19803D69" w14:textId="77777777" w:rsidR="0076102C" w:rsidRDefault="00B34975">
            <w:pPr>
              <w:rPr>
                <w:rFonts w:eastAsia="宋体"/>
              </w:rPr>
            </w:pPr>
            <w:r>
              <w:rPr>
                <w:rFonts w:eastAsia="宋体" w:hint="eastAsia"/>
              </w:rPr>
              <w:t>40</w:t>
            </w:r>
          </w:p>
        </w:tc>
        <w:tc>
          <w:tcPr>
            <w:tcW w:w="758" w:type="pct"/>
            <w:noWrap/>
          </w:tcPr>
          <w:p w14:paraId="67C0B279" w14:textId="77777777" w:rsidR="0076102C" w:rsidRDefault="00B34975">
            <w:pPr>
              <w:rPr>
                <w:rFonts w:eastAsia="宋体"/>
              </w:rPr>
            </w:pPr>
            <w:r>
              <w:rPr>
                <w:rFonts w:eastAsia="宋体" w:hint="eastAsia"/>
              </w:rPr>
              <w:t>168</w:t>
            </w:r>
          </w:p>
        </w:tc>
        <w:tc>
          <w:tcPr>
            <w:tcW w:w="526" w:type="pct"/>
            <w:noWrap/>
          </w:tcPr>
          <w:p w14:paraId="668BA7D1" w14:textId="77777777" w:rsidR="0076102C" w:rsidRDefault="00B34975">
            <w:pPr>
              <w:rPr>
                <w:rFonts w:eastAsia="宋体"/>
              </w:rPr>
            </w:pPr>
            <w:r>
              <w:rPr>
                <w:rFonts w:eastAsia="宋体" w:hint="eastAsia"/>
              </w:rPr>
              <w:t>12</w:t>
            </w:r>
          </w:p>
        </w:tc>
        <w:tc>
          <w:tcPr>
            <w:tcW w:w="526" w:type="pct"/>
          </w:tcPr>
          <w:p w14:paraId="16B1F14B" w14:textId="77777777" w:rsidR="0076102C" w:rsidRDefault="00B34975">
            <w:pPr>
              <w:rPr>
                <w:rFonts w:eastAsia="宋体"/>
              </w:rPr>
            </w:pPr>
            <w:r>
              <w:rPr>
                <w:rFonts w:eastAsia="宋体" w:hint="eastAsia"/>
              </w:rPr>
              <w:t>6</w:t>
            </w:r>
          </w:p>
        </w:tc>
        <w:tc>
          <w:tcPr>
            <w:tcW w:w="526" w:type="pct"/>
          </w:tcPr>
          <w:p w14:paraId="43828118" w14:textId="77777777" w:rsidR="0076102C" w:rsidRDefault="00B34975">
            <w:pPr>
              <w:rPr>
                <w:rFonts w:eastAsia="宋体"/>
              </w:rPr>
            </w:pPr>
            <w:r>
              <w:rPr>
                <w:rFonts w:eastAsia="宋体" w:hint="eastAsia"/>
              </w:rPr>
              <w:t>3</w:t>
            </w:r>
          </w:p>
        </w:tc>
        <w:tc>
          <w:tcPr>
            <w:tcW w:w="526" w:type="pct"/>
            <w:noWrap/>
          </w:tcPr>
          <w:p w14:paraId="009F4E10" w14:textId="77777777" w:rsidR="0076102C" w:rsidRDefault="00B34975">
            <w:pPr>
              <w:rPr>
                <w:rFonts w:eastAsia="宋体"/>
              </w:rPr>
            </w:pPr>
            <w:r>
              <w:rPr>
                <w:rFonts w:eastAsia="宋体" w:hint="eastAsia"/>
              </w:rPr>
              <w:t>2</w:t>
            </w:r>
          </w:p>
        </w:tc>
        <w:tc>
          <w:tcPr>
            <w:tcW w:w="526" w:type="pct"/>
            <w:noWrap/>
          </w:tcPr>
          <w:p w14:paraId="7A827534" w14:textId="77777777" w:rsidR="0076102C" w:rsidRDefault="00B34975">
            <w:pPr>
              <w:rPr>
                <w:rFonts w:eastAsia="宋体"/>
              </w:rPr>
            </w:pPr>
            <w:r>
              <w:rPr>
                <w:rFonts w:eastAsia="宋体" w:hint="eastAsia"/>
              </w:rPr>
              <w:t>1</w:t>
            </w:r>
          </w:p>
        </w:tc>
        <w:tc>
          <w:tcPr>
            <w:tcW w:w="522" w:type="pct"/>
            <w:noWrap/>
          </w:tcPr>
          <w:p w14:paraId="79D75156" w14:textId="77777777" w:rsidR="0076102C" w:rsidRDefault="00B34975">
            <w:pPr>
              <w:rPr>
                <w:rFonts w:eastAsia="宋体"/>
              </w:rPr>
            </w:pPr>
            <w:r>
              <w:rPr>
                <w:rFonts w:eastAsia="宋体" w:hint="eastAsia"/>
              </w:rPr>
              <w:t>1</w:t>
            </w:r>
          </w:p>
        </w:tc>
      </w:tr>
      <w:tr w:rsidR="0076102C" w14:paraId="36571B64" w14:textId="77777777">
        <w:trPr>
          <w:trHeight w:val="280"/>
        </w:trPr>
        <w:tc>
          <w:tcPr>
            <w:tcW w:w="564" w:type="pct"/>
            <w:noWrap/>
          </w:tcPr>
          <w:p w14:paraId="59F38418" w14:textId="77777777" w:rsidR="0076102C" w:rsidRDefault="00B34975">
            <w:pPr>
              <w:rPr>
                <w:rFonts w:eastAsia="宋体"/>
              </w:rPr>
            </w:pPr>
            <w:r>
              <w:rPr>
                <w:rFonts w:eastAsia="宋体" w:hint="eastAsia"/>
              </w:rPr>
              <w:t>3</w:t>
            </w:r>
          </w:p>
        </w:tc>
        <w:tc>
          <w:tcPr>
            <w:tcW w:w="526" w:type="pct"/>
            <w:noWrap/>
          </w:tcPr>
          <w:p w14:paraId="6E1F632F" w14:textId="77777777" w:rsidR="0076102C" w:rsidRDefault="00B34975">
            <w:pPr>
              <w:rPr>
                <w:rFonts w:eastAsia="宋体"/>
              </w:rPr>
            </w:pPr>
            <w:r>
              <w:rPr>
                <w:rFonts w:eastAsia="宋体" w:hint="eastAsia"/>
              </w:rPr>
              <w:t>96</w:t>
            </w:r>
          </w:p>
        </w:tc>
        <w:tc>
          <w:tcPr>
            <w:tcW w:w="758" w:type="pct"/>
            <w:noWrap/>
          </w:tcPr>
          <w:p w14:paraId="452CF371" w14:textId="77777777" w:rsidR="0076102C" w:rsidRDefault="00B34975">
            <w:pPr>
              <w:rPr>
                <w:rFonts w:eastAsia="宋体"/>
              </w:rPr>
            </w:pPr>
            <w:r>
              <w:rPr>
                <w:rFonts w:eastAsia="宋体" w:hint="eastAsia"/>
              </w:rPr>
              <w:t>336</w:t>
            </w:r>
          </w:p>
        </w:tc>
        <w:tc>
          <w:tcPr>
            <w:tcW w:w="526" w:type="pct"/>
            <w:noWrap/>
          </w:tcPr>
          <w:p w14:paraId="68840925" w14:textId="77777777" w:rsidR="0076102C" w:rsidRDefault="00B34975">
            <w:pPr>
              <w:rPr>
                <w:rFonts w:eastAsia="宋体"/>
              </w:rPr>
            </w:pPr>
            <w:r>
              <w:rPr>
                <w:rFonts w:eastAsia="宋体" w:hint="eastAsia"/>
              </w:rPr>
              <w:t>24</w:t>
            </w:r>
          </w:p>
        </w:tc>
        <w:tc>
          <w:tcPr>
            <w:tcW w:w="526" w:type="pct"/>
          </w:tcPr>
          <w:p w14:paraId="2C5FBB24" w14:textId="77777777" w:rsidR="0076102C" w:rsidRDefault="00B34975">
            <w:pPr>
              <w:rPr>
                <w:rFonts w:eastAsia="宋体"/>
              </w:rPr>
            </w:pPr>
            <w:r>
              <w:rPr>
                <w:rFonts w:eastAsia="宋体" w:hint="eastAsia"/>
              </w:rPr>
              <w:t>12</w:t>
            </w:r>
          </w:p>
        </w:tc>
        <w:tc>
          <w:tcPr>
            <w:tcW w:w="526" w:type="pct"/>
          </w:tcPr>
          <w:p w14:paraId="6F9B20BA" w14:textId="77777777" w:rsidR="0076102C" w:rsidRDefault="00B34975">
            <w:pPr>
              <w:rPr>
                <w:rFonts w:eastAsia="宋体"/>
              </w:rPr>
            </w:pPr>
            <w:r>
              <w:rPr>
                <w:rFonts w:eastAsia="宋体" w:hint="eastAsia"/>
              </w:rPr>
              <w:t>6</w:t>
            </w:r>
          </w:p>
        </w:tc>
        <w:tc>
          <w:tcPr>
            <w:tcW w:w="526" w:type="pct"/>
            <w:noWrap/>
          </w:tcPr>
          <w:p w14:paraId="2D4378CE" w14:textId="77777777" w:rsidR="0076102C" w:rsidRDefault="00B34975">
            <w:pPr>
              <w:rPr>
                <w:rFonts w:eastAsia="宋体"/>
              </w:rPr>
            </w:pPr>
            <w:r>
              <w:rPr>
                <w:rFonts w:eastAsia="宋体" w:hint="eastAsia"/>
              </w:rPr>
              <w:t>3</w:t>
            </w:r>
          </w:p>
        </w:tc>
        <w:tc>
          <w:tcPr>
            <w:tcW w:w="526" w:type="pct"/>
            <w:noWrap/>
          </w:tcPr>
          <w:p w14:paraId="107E4CC8" w14:textId="77777777" w:rsidR="0076102C" w:rsidRDefault="00B34975">
            <w:pPr>
              <w:rPr>
                <w:rFonts w:eastAsia="宋体"/>
              </w:rPr>
            </w:pPr>
            <w:r>
              <w:rPr>
                <w:rFonts w:eastAsia="宋体" w:hint="eastAsia"/>
              </w:rPr>
              <w:t>2</w:t>
            </w:r>
          </w:p>
        </w:tc>
        <w:tc>
          <w:tcPr>
            <w:tcW w:w="522" w:type="pct"/>
            <w:noWrap/>
          </w:tcPr>
          <w:p w14:paraId="5854553E" w14:textId="77777777" w:rsidR="0076102C" w:rsidRDefault="00B34975">
            <w:pPr>
              <w:rPr>
                <w:rFonts w:eastAsia="宋体"/>
              </w:rPr>
            </w:pPr>
            <w:r>
              <w:rPr>
                <w:rFonts w:eastAsia="宋体" w:hint="eastAsia"/>
              </w:rPr>
              <w:t>1</w:t>
            </w:r>
          </w:p>
        </w:tc>
      </w:tr>
      <w:tr w:rsidR="0076102C" w14:paraId="2648A996" w14:textId="77777777">
        <w:trPr>
          <w:trHeight w:val="280"/>
        </w:trPr>
        <w:tc>
          <w:tcPr>
            <w:tcW w:w="564" w:type="pct"/>
            <w:noWrap/>
          </w:tcPr>
          <w:p w14:paraId="46C2AC6F" w14:textId="77777777" w:rsidR="0076102C" w:rsidRDefault="00B34975">
            <w:pPr>
              <w:rPr>
                <w:rFonts w:eastAsia="宋体"/>
              </w:rPr>
            </w:pPr>
            <w:r>
              <w:rPr>
                <w:rFonts w:eastAsia="宋体" w:hint="eastAsia"/>
              </w:rPr>
              <w:lastRenderedPageBreak/>
              <w:t>4</w:t>
            </w:r>
          </w:p>
        </w:tc>
        <w:tc>
          <w:tcPr>
            <w:tcW w:w="526" w:type="pct"/>
            <w:noWrap/>
          </w:tcPr>
          <w:p w14:paraId="355E07C0" w14:textId="77777777" w:rsidR="0076102C" w:rsidRDefault="00B34975">
            <w:pPr>
              <w:rPr>
                <w:rFonts w:eastAsia="宋体"/>
              </w:rPr>
            </w:pPr>
            <w:r>
              <w:rPr>
                <w:rFonts w:eastAsia="宋体" w:hint="eastAsia"/>
              </w:rPr>
              <w:t>133</w:t>
            </w:r>
          </w:p>
        </w:tc>
        <w:tc>
          <w:tcPr>
            <w:tcW w:w="758" w:type="pct"/>
            <w:noWrap/>
          </w:tcPr>
          <w:p w14:paraId="735C1A07" w14:textId="77777777" w:rsidR="0076102C" w:rsidRDefault="00B34975">
            <w:pPr>
              <w:rPr>
                <w:rFonts w:eastAsia="宋体"/>
              </w:rPr>
            </w:pPr>
            <w:r>
              <w:rPr>
                <w:rFonts w:eastAsia="宋体" w:hint="eastAsia"/>
              </w:rPr>
              <w:t>448</w:t>
            </w:r>
          </w:p>
        </w:tc>
        <w:tc>
          <w:tcPr>
            <w:tcW w:w="526" w:type="pct"/>
            <w:noWrap/>
          </w:tcPr>
          <w:p w14:paraId="2F5F711C" w14:textId="77777777" w:rsidR="0076102C" w:rsidRDefault="00B34975">
            <w:pPr>
              <w:rPr>
                <w:rFonts w:eastAsia="宋体"/>
              </w:rPr>
            </w:pPr>
            <w:r>
              <w:rPr>
                <w:rFonts w:eastAsia="宋体" w:hint="eastAsia"/>
              </w:rPr>
              <w:t>32</w:t>
            </w:r>
          </w:p>
        </w:tc>
        <w:tc>
          <w:tcPr>
            <w:tcW w:w="526" w:type="pct"/>
          </w:tcPr>
          <w:p w14:paraId="7B830EAB" w14:textId="77777777" w:rsidR="0076102C" w:rsidRDefault="00B34975">
            <w:pPr>
              <w:rPr>
                <w:rFonts w:eastAsia="宋体"/>
              </w:rPr>
            </w:pPr>
            <w:r>
              <w:rPr>
                <w:rFonts w:eastAsia="宋体" w:hint="eastAsia"/>
              </w:rPr>
              <w:t>16</w:t>
            </w:r>
          </w:p>
        </w:tc>
        <w:tc>
          <w:tcPr>
            <w:tcW w:w="526" w:type="pct"/>
            <w:noWrap/>
          </w:tcPr>
          <w:p w14:paraId="6DD6AB9B" w14:textId="77777777" w:rsidR="0076102C" w:rsidRDefault="00B34975">
            <w:pPr>
              <w:rPr>
                <w:rFonts w:eastAsia="宋体"/>
              </w:rPr>
            </w:pPr>
            <w:r>
              <w:rPr>
                <w:rFonts w:eastAsia="宋体" w:hint="eastAsia"/>
              </w:rPr>
              <w:t>8</w:t>
            </w:r>
          </w:p>
        </w:tc>
        <w:tc>
          <w:tcPr>
            <w:tcW w:w="526" w:type="pct"/>
            <w:noWrap/>
          </w:tcPr>
          <w:p w14:paraId="5F825251" w14:textId="77777777" w:rsidR="0076102C" w:rsidRDefault="00B34975">
            <w:pPr>
              <w:rPr>
                <w:rFonts w:eastAsia="宋体"/>
              </w:rPr>
            </w:pPr>
            <w:r>
              <w:rPr>
                <w:rFonts w:eastAsia="宋体" w:hint="eastAsia"/>
              </w:rPr>
              <w:t>4</w:t>
            </w:r>
          </w:p>
        </w:tc>
        <w:tc>
          <w:tcPr>
            <w:tcW w:w="526" w:type="pct"/>
            <w:noWrap/>
          </w:tcPr>
          <w:p w14:paraId="259CD4C1" w14:textId="77777777" w:rsidR="0076102C" w:rsidRDefault="00B34975">
            <w:pPr>
              <w:rPr>
                <w:rFonts w:eastAsia="宋体"/>
              </w:rPr>
            </w:pPr>
            <w:r>
              <w:rPr>
                <w:rFonts w:eastAsia="宋体" w:hint="eastAsia"/>
              </w:rPr>
              <w:t>2</w:t>
            </w:r>
          </w:p>
        </w:tc>
        <w:tc>
          <w:tcPr>
            <w:tcW w:w="522" w:type="pct"/>
            <w:noWrap/>
          </w:tcPr>
          <w:p w14:paraId="0C9AB61A" w14:textId="77777777" w:rsidR="0076102C" w:rsidRDefault="00B34975">
            <w:pPr>
              <w:rPr>
                <w:rFonts w:eastAsia="宋体"/>
              </w:rPr>
            </w:pPr>
            <w:r>
              <w:rPr>
                <w:rFonts w:eastAsia="宋体" w:hint="eastAsia"/>
              </w:rPr>
              <w:t>1</w:t>
            </w:r>
          </w:p>
        </w:tc>
      </w:tr>
      <w:tr w:rsidR="0076102C" w14:paraId="69B7ECFE" w14:textId="77777777">
        <w:trPr>
          <w:trHeight w:val="280"/>
        </w:trPr>
        <w:tc>
          <w:tcPr>
            <w:tcW w:w="564" w:type="pct"/>
            <w:noWrap/>
          </w:tcPr>
          <w:p w14:paraId="4C9EA46D" w14:textId="77777777" w:rsidR="0076102C" w:rsidRDefault="00B34975">
            <w:pPr>
              <w:rPr>
                <w:rFonts w:eastAsia="宋体"/>
              </w:rPr>
            </w:pPr>
            <w:r>
              <w:rPr>
                <w:rFonts w:eastAsia="宋体" w:hint="eastAsia"/>
              </w:rPr>
              <w:t>5</w:t>
            </w:r>
          </w:p>
        </w:tc>
        <w:tc>
          <w:tcPr>
            <w:tcW w:w="526" w:type="pct"/>
            <w:noWrap/>
          </w:tcPr>
          <w:p w14:paraId="7D16C7A1" w14:textId="77777777" w:rsidR="0076102C" w:rsidRDefault="00B34975">
            <w:pPr>
              <w:rPr>
                <w:rFonts w:eastAsia="宋体"/>
              </w:rPr>
            </w:pPr>
            <w:r>
              <w:rPr>
                <w:rFonts w:eastAsia="宋体" w:hint="eastAsia"/>
              </w:rPr>
              <w:t>208</w:t>
            </w:r>
          </w:p>
        </w:tc>
        <w:tc>
          <w:tcPr>
            <w:tcW w:w="758" w:type="pct"/>
            <w:noWrap/>
          </w:tcPr>
          <w:p w14:paraId="6DF56A1D" w14:textId="77777777" w:rsidR="0076102C" w:rsidRDefault="00B34975">
            <w:pPr>
              <w:rPr>
                <w:rFonts w:eastAsia="宋体"/>
              </w:rPr>
            </w:pPr>
            <w:r>
              <w:rPr>
                <w:rFonts w:eastAsia="宋体" w:hint="eastAsia"/>
              </w:rPr>
              <w:t>672</w:t>
            </w:r>
          </w:p>
        </w:tc>
        <w:tc>
          <w:tcPr>
            <w:tcW w:w="526" w:type="pct"/>
            <w:noWrap/>
          </w:tcPr>
          <w:p w14:paraId="7AF4D9D6" w14:textId="77777777" w:rsidR="0076102C" w:rsidRDefault="00B34975">
            <w:pPr>
              <w:rPr>
                <w:rFonts w:eastAsia="宋体"/>
              </w:rPr>
            </w:pPr>
            <w:r>
              <w:rPr>
                <w:rFonts w:eastAsia="宋体" w:hint="eastAsia"/>
              </w:rPr>
              <w:t>48</w:t>
            </w:r>
          </w:p>
        </w:tc>
        <w:tc>
          <w:tcPr>
            <w:tcW w:w="526" w:type="pct"/>
            <w:noWrap/>
          </w:tcPr>
          <w:p w14:paraId="1E55D7F6" w14:textId="77777777" w:rsidR="0076102C" w:rsidRDefault="00B34975">
            <w:pPr>
              <w:rPr>
                <w:rFonts w:eastAsia="宋体"/>
              </w:rPr>
            </w:pPr>
            <w:r>
              <w:rPr>
                <w:rFonts w:eastAsia="宋体" w:hint="eastAsia"/>
              </w:rPr>
              <w:t>24</w:t>
            </w:r>
          </w:p>
        </w:tc>
        <w:tc>
          <w:tcPr>
            <w:tcW w:w="526" w:type="pct"/>
            <w:noWrap/>
          </w:tcPr>
          <w:p w14:paraId="5E4ABD86" w14:textId="77777777" w:rsidR="0076102C" w:rsidRDefault="00B34975">
            <w:pPr>
              <w:rPr>
                <w:rFonts w:eastAsia="宋体"/>
              </w:rPr>
            </w:pPr>
            <w:r>
              <w:rPr>
                <w:rFonts w:eastAsia="宋体" w:hint="eastAsia"/>
              </w:rPr>
              <w:t>12</w:t>
            </w:r>
          </w:p>
        </w:tc>
        <w:tc>
          <w:tcPr>
            <w:tcW w:w="526" w:type="pct"/>
            <w:noWrap/>
          </w:tcPr>
          <w:p w14:paraId="7455B09E" w14:textId="77777777" w:rsidR="0076102C" w:rsidRDefault="00B34975">
            <w:pPr>
              <w:rPr>
                <w:rFonts w:eastAsia="宋体"/>
              </w:rPr>
            </w:pPr>
            <w:r>
              <w:rPr>
                <w:rFonts w:eastAsia="宋体" w:hint="eastAsia"/>
              </w:rPr>
              <w:t>6</w:t>
            </w:r>
          </w:p>
        </w:tc>
        <w:tc>
          <w:tcPr>
            <w:tcW w:w="526" w:type="pct"/>
            <w:noWrap/>
          </w:tcPr>
          <w:p w14:paraId="16658FAB" w14:textId="77777777" w:rsidR="0076102C" w:rsidRDefault="00B34975">
            <w:pPr>
              <w:rPr>
                <w:rFonts w:eastAsia="宋体"/>
              </w:rPr>
            </w:pPr>
            <w:r>
              <w:rPr>
                <w:rFonts w:eastAsia="宋体" w:hint="eastAsia"/>
              </w:rPr>
              <w:t>3</w:t>
            </w:r>
          </w:p>
        </w:tc>
        <w:tc>
          <w:tcPr>
            <w:tcW w:w="522" w:type="pct"/>
            <w:noWrap/>
          </w:tcPr>
          <w:p w14:paraId="514546BF" w14:textId="77777777" w:rsidR="0076102C" w:rsidRDefault="00B34975">
            <w:pPr>
              <w:rPr>
                <w:rFonts w:eastAsia="宋体"/>
              </w:rPr>
            </w:pPr>
            <w:r>
              <w:rPr>
                <w:rFonts w:eastAsia="宋体" w:hint="eastAsia"/>
              </w:rPr>
              <w:t>2</w:t>
            </w:r>
          </w:p>
        </w:tc>
      </w:tr>
      <w:tr w:rsidR="0076102C" w14:paraId="52D00574" w14:textId="77777777">
        <w:trPr>
          <w:trHeight w:val="280"/>
        </w:trPr>
        <w:tc>
          <w:tcPr>
            <w:tcW w:w="564" w:type="pct"/>
            <w:noWrap/>
          </w:tcPr>
          <w:p w14:paraId="500BC3C9" w14:textId="77777777" w:rsidR="0076102C" w:rsidRDefault="00B34975">
            <w:pPr>
              <w:rPr>
                <w:rFonts w:eastAsia="宋体"/>
              </w:rPr>
            </w:pPr>
            <w:r>
              <w:rPr>
                <w:rFonts w:eastAsia="宋体" w:hint="eastAsia"/>
              </w:rPr>
              <w:t>6</w:t>
            </w:r>
          </w:p>
        </w:tc>
        <w:tc>
          <w:tcPr>
            <w:tcW w:w="526" w:type="pct"/>
            <w:noWrap/>
          </w:tcPr>
          <w:p w14:paraId="6E62C4FE" w14:textId="77777777" w:rsidR="0076102C" w:rsidRDefault="00B34975">
            <w:pPr>
              <w:rPr>
                <w:rFonts w:eastAsia="宋体"/>
              </w:rPr>
            </w:pPr>
            <w:r>
              <w:rPr>
                <w:rFonts w:eastAsia="宋体" w:hint="eastAsia"/>
              </w:rPr>
              <w:t>245</w:t>
            </w:r>
          </w:p>
        </w:tc>
        <w:tc>
          <w:tcPr>
            <w:tcW w:w="758" w:type="pct"/>
            <w:noWrap/>
          </w:tcPr>
          <w:p w14:paraId="5E2C2F58" w14:textId="77777777" w:rsidR="0076102C" w:rsidRDefault="00B34975">
            <w:pPr>
              <w:rPr>
                <w:rFonts w:eastAsia="宋体"/>
              </w:rPr>
            </w:pPr>
            <w:r>
              <w:rPr>
                <w:rFonts w:eastAsia="宋体" w:hint="eastAsia"/>
              </w:rPr>
              <w:t>784</w:t>
            </w:r>
          </w:p>
        </w:tc>
        <w:tc>
          <w:tcPr>
            <w:tcW w:w="526" w:type="pct"/>
            <w:noWrap/>
          </w:tcPr>
          <w:p w14:paraId="60213289" w14:textId="77777777" w:rsidR="0076102C" w:rsidRDefault="00B34975">
            <w:pPr>
              <w:rPr>
                <w:rFonts w:eastAsia="宋体"/>
              </w:rPr>
            </w:pPr>
            <w:r>
              <w:rPr>
                <w:rFonts w:eastAsia="宋体" w:hint="eastAsia"/>
              </w:rPr>
              <w:t>56</w:t>
            </w:r>
          </w:p>
        </w:tc>
        <w:tc>
          <w:tcPr>
            <w:tcW w:w="526" w:type="pct"/>
            <w:noWrap/>
          </w:tcPr>
          <w:p w14:paraId="749C9D5D" w14:textId="77777777" w:rsidR="0076102C" w:rsidRDefault="00B34975">
            <w:pPr>
              <w:rPr>
                <w:rFonts w:eastAsia="宋体"/>
              </w:rPr>
            </w:pPr>
            <w:r>
              <w:rPr>
                <w:rFonts w:eastAsia="宋体" w:hint="eastAsia"/>
              </w:rPr>
              <w:t>28</w:t>
            </w:r>
          </w:p>
        </w:tc>
        <w:tc>
          <w:tcPr>
            <w:tcW w:w="526" w:type="pct"/>
            <w:noWrap/>
          </w:tcPr>
          <w:p w14:paraId="374DF2B2" w14:textId="77777777" w:rsidR="0076102C" w:rsidRDefault="00B34975">
            <w:pPr>
              <w:rPr>
                <w:rFonts w:eastAsia="宋体"/>
              </w:rPr>
            </w:pPr>
            <w:r>
              <w:rPr>
                <w:rFonts w:eastAsia="宋体" w:hint="eastAsia"/>
              </w:rPr>
              <w:t>14</w:t>
            </w:r>
          </w:p>
        </w:tc>
        <w:tc>
          <w:tcPr>
            <w:tcW w:w="526" w:type="pct"/>
            <w:noWrap/>
          </w:tcPr>
          <w:p w14:paraId="44645E85" w14:textId="77777777" w:rsidR="0076102C" w:rsidRDefault="00B34975">
            <w:pPr>
              <w:rPr>
                <w:rFonts w:eastAsia="宋体"/>
              </w:rPr>
            </w:pPr>
            <w:r>
              <w:rPr>
                <w:rFonts w:eastAsia="宋体" w:hint="eastAsia"/>
              </w:rPr>
              <w:t>7</w:t>
            </w:r>
          </w:p>
        </w:tc>
        <w:tc>
          <w:tcPr>
            <w:tcW w:w="526" w:type="pct"/>
            <w:noWrap/>
          </w:tcPr>
          <w:p w14:paraId="598AF592" w14:textId="77777777" w:rsidR="0076102C" w:rsidRDefault="00B34975">
            <w:pPr>
              <w:rPr>
                <w:rFonts w:eastAsia="宋体"/>
              </w:rPr>
            </w:pPr>
            <w:r>
              <w:rPr>
                <w:rFonts w:eastAsia="宋体" w:hint="eastAsia"/>
              </w:rPr>
              <w:t>4</w:t>
            </w:r>
          </w:p>
        </w:tc>
        <w:tc>
          <w:tcPr>
            <w:tcW w:w="522" w:type="pct"/>
            <w:noWrap/>
          </w:tcPr>
          <w:p w14:paraId="42FBD966" w14:textId="77777777" w:rsidR="0076102C" w:rsidRDefault="00B34975">
            <w:pPr>
              <w:rPr>
                <w:rFonts w:eastAsia="宋体"/>
              </w:rPr>
            </w:pPr>
            <w:r>
              <w:rPr>
                <w:rFonts w:eastAsia="宋体" w:hint="eastAsia"/>
              </w:rPr>
              <w:t>2</w:t>
            </w:r>
          </w:p>
        </w:tc>
      </w:tr>
      <w:tr w:rsidR="0076102C" w14:paraId="5D251C3E" w14:textId="77777777">
        <w:trPr>
          <w:trHeight w:val="280"/>
        </w:trPr>
        <w:tc>
          <w:tcPr>
            <w:tcW w:w="564" w:type="pct"/>
            <w:noWrap/>
          </w:tcPr>
          <w:p w14:paraId="116E2675" w14:textId="77777777" w:rsidR="0076102C" w:rsidRDefault="00B34975">
            <w:pPr>
              <w:rPr>
                <w:rFonts w:eastAsia="宋体"/>
              </w:rPr>
            </w:pPr>
            <w:r>
              <w:rPr>
                <w:rFonts w:eastAsia="宋体" w:hint="eastAsia"/>
              </w:rPr>
              <w:t>7</w:t>
            </w:r>
          </w:p>
        </w:tc>
        <w:tc>
          <w:tcPr>
            <w:tcW w:w="526" w:type="pct"/>
            <w:noWrap/>
          </w:tcPr>
          <w:p w14:paraId="49C61EE2" w14:textId="77777777" w:rsidR="0076102C" w:rsidRDefault="00B34975">
            <w:pPr>
              <w:rPr>
                <w:rFonts w:eastAsia="宋体"/>
              </w:rPr>
            </w:pPr>
            <w:r>
              <w:rPr>
                <w:rFonts w:eastAsia="宋体" w:hint="eastAsia"/>
              </w:rPr>
              <w:t>264</w:t>
            </w:r>
          </w:p>
        </w:tc>
        <w:tc>
          <w:tcPr>
            <w:tcW w:w="758" w:type="pct"/>
            <w:noWrap/>
          </w:tcPr>
          <w:p w14:paraId="509BAFC6" w14:textId="77777777" w:rsidR="0076102C" w:rsidRDefault="00B34975">
            <w:pPr>
              <w:rPr>
                <w:rFonts w:eastAsia="宋体"/>
              </w:rPr>
            </w:pPr>
            <w:r>
              <w:rPr>
                <w:rFonts w:eastAsia="宋体" w:hint="eastAsia"/>
              </w:rPr>
              <w:t>840</w:t>
            </w:r>
          </w:p>
        </w:tc>
        <w:tc>
          <w:tcPr>
            <w:tcW w:w="526" w:type="pct"/>
            <w:noWrap/>
          </w:tcPr>
          <w:p w14:paraId="7FB31971" w14:textId="77777777" w:rsidR="0076102C" w:rsidRDefault="00B34975">
            <w:pPr>
              <w:rPr>
                <w:rFonts w:eastAsia="宋体"/>
              </w:rPr>
            </w:pPr>
            <w:r>
              <w:rPr>
                <w:rFonts w:eastAsia="宋体" w:hint="eastAsia"/>
              </w:rPr>
              <w:t>60</w:t>
            </w:r>
          </w:p>
        </w:tc>
        <w:tc>
          <w:tcPr>
            <w:tcW w:w="526" w:type="pct"/>
            <w:noWrap/>
          </w:tcPr>
          <w:p w14:paraId="14E3EE14" w14:textId="77777777" w:rsidR="0076102C" w:rsidRDefault="00B34975">
            <w:pPr>
              <w:rPr>
                <w:rFonts w:eastAsia="宋体"/>
              </w:rPr>
            </w:pPr>
            <w:r>
              <w:rPr>
                <w:rFonts w:eastAsia="宋体" w:hint="eastAsia"/>
              </w:rPr>
              <w:t>30</w:t>
            </w:r>
          </w:p>
        </w:tc>
        <w:tc>
          <w:tcPr>
            <w:tcW w:w="526" w:type="pct"/>
            <w:noWrap/>
          </w:tcPr>
          <w:p w14:paraId="073129A5" w14:textId="77777777" w:rsidR="0076102C" w:rsidRDefault="00B34975">
            <w:pPr>
              <w:rPr>
                <w:rFonts w:eastAsia="宋体"/>
              </w:rPr>
            </w:pPr>
            <w:r>
              <w:rPr>
                <w:rFonts w:eastAsia="宋体" w:hint="eastAsia"/>
              </w:rPr>
              <w:t>15</w:t>
            </w:r>
          </w:p>
        </w:tc>
        <w:tc>
          <w:tcPr>
            <w:tcW w:w="526" w:type="pct"/>
            <w:noWrap/>
          </w:tcPr>
          <w:p w14:paraId="04175126" w14:textId="77777777" w:rsidR="0076102C" w:rsidRDefault="00B34975">
            <w:pPr>
              <w:rPr>
                <w:rFonts w:eastAsia="宋体"/>
              </w:rPr>
            </w:pPr>
            <w:r>
              <w:rPr>
                <w:rFonts w:eastAsia="宋体" w:hint="eastAsia"/>
              </w:rPr>
              <w:t>8</w:t>
            </w:r>
          </w:p>
        </w:tc>
        <w:tc>
          <w:tcPr>
            <w:tcW w:w="526" w:type="pct"/>
            <w:noWrap/>
          </w:tcPr>
          <w:p w14:paraId="0D90C6BF" w14:textId="77777777" w:rsidR="0076102C" w:rsidRDefault="00B34975">
            <w:pPr>
              <w:rPr>
                <w:rFonts w:eastAsia="宋体"/>
              </w:rPr>
            </w:pPr>
            <w:r>
              <w:rPr>
                <w:rFonts w:eastAsia="宋体" w:hint="eastAsia"/>
              </w:rPr>
              <w:t>4</w:t>
            </w:r>
          </w:p>
        </w:tc>
        <w:tc>
          <w:tcPr>
            <w:tcW w:w="522" w:type="pct"/>
            <w:noWrap/>
          </w:tcPr>
          <w:p w14:paraId="062539C0" w14:textId="77777777" w:rsidR="0076102C" w:rsidRDefault="00B34975">
            <w:pPr>
              <w:rPr>
                <w:rFonts w:eastAsia="宋体"/>
              </w:rPr>
            </w:pPr>
            <w:r>
              <w:rPr>
                <w:rFonts w:eastAsia="宋体" w:hint="eastAsia"/>
              </w:rPr>
              <w:t>2</w:t>
            </w:r>
          </w:p>
        </w:tc>
      </w:tr>
      <w:tr w:rsidR="0076102C" w14:paraId="4F208A26" w14:textId="77777777">
        <w:trPr>
          <w:trHeight w:val="280"/>
        </w:trPr>
        <w:tc>
          <w:tcPr>
            <w:tcW w:w="564" w:type="pct"/>
            <w:noWrap/>
          </w:tcPr>
          <w:p w14:paraId="73B957C7" w14:textId="77777777" w:rsidR="0076102C" w:rsidRDefault="00B34975">
            <w:pPr>
              <w:rPr>
                <w:rFonts w:eastAsia="宋体"/>
              </w:rPr>
            </w:pPr>
            <w:r>
              <w:rPr>
                <w:rFonts w:eastAsia="宋体" w:hint="eastAsia"/>
              </w:rPr>
              <w:t>8</w:t>
            </w:r>
          </w:p>
        </w:tc>
        <w:tc>
          <w:tcPr>
            <w:tcW w:w="526" w:type="pct"/>
            <w:noWrap/>
          </w:tcPr>
          <w:p w14:paraId="286964A8" w14:textId="77777777" w:rsidR="0076102C" w:rsidRDefault="00B34975">
            <w:pPr>
              <w:rPr>
                <w:rFonts w:eastAsia="宋体"/>
              </w:rPr>
            </w:pPr>
            <w:r>
              <w:rPr>
                <w:rFonts w:eastAsia="宋体" w:hint="eastAsia"/>
              </w:rPr>
              <w:t>282</w:t>
            </w:r>
          </w:p>
        </w:tc>
        <w:tc>
          <w:tcPr>
            <w:tcW w:w="758" w:type="pct"/>
            <w:noWrap/>
          </w:tcPr>
          <w:p w14:paraId="6E474224" w14:textId="77777777" w:rsidR="0076102C" w:rsidRDefault="00B34975">
            <w:pPr>
              <w:rPr>
                <w:rFonts w:eastAsia="宋体"/>
              </w:rPr>
            </w:pPr>
            <w:r>
              <w:rPr>
                <w:rFonts w:eastAsia="宋体" w:hint="eastAsia"/>
              </w:rPr>
              <w:t>896</w:t>
            </w:r>
          </w:p>
        </w:tc>
        <w:tc>
          <w:tcPr>
            <w:tcW w:w="526" w:type="pct"/>
            <w:noWrap/>
          </w:tcPr>
          <w:p w14:paraId="3EC1595D" w14:textId="77777777" w:rsidR="0076102C" w:rsidRDefault="00B34975">
            <w:pPr>
              <w:rPr>
                <w:rFonts w:eastAsia="宋体"/>
              </w:rPr>
            </w:pPr>
            <w:r>
              <w:rPr>
                <w:rFonts w:eastAsia="宋体" w:hint="eastAsia"/>
              </w:rPr>
              <w:t>64</w:t>
            </w:r>
          </w:p>
        </w:tc>
        <w:tc>
          <w:tcPr>
            <w:tcW w:w="526" w:type="pct"/>
            <w:noWrap/>
          </w:tcPr>
          <w:p w14:paraId="1A8E090C" w14:textId="77777777" w:rsidR="0076102C" w:rsidRDefault="00B34975">
            <w:pPr>
              <w:rPr>
                <w:rFonts w:eastAsia="宋体"/>
              </w:rPr>
            </w:pPr>
            <w:r>
              <w:rPr>
                <w:rFonts w:eastAsia="宋体" w:hint="eastAsia"/>
              </w:rPr>
              <w:t>32</w:t>
            </w:r>
          </w:p>
        </w:tc>
        <w:tc>
          <w:tcPr>
            <w:tcW w:w="526" w:type="pct"/>
            <w:noWrap/>
          </w:tcPr>
          <w:p w14:paraId="55FDD70B" w14:textId="77777777" w:rsidR="0076102C" w:rsidRDefault="00B34975">
            <w:pPr>
              <w:rPr>
                <w:rFonts w:eastAsia="宋体"/>
              </w:rPr>
            </w:pPr>
            <w:r>
              <w:rPr>
                <w:rFonts w:eastAsia="宋体" w:hint="eastAsia"/>
              </w:rPr>
              <w:t>16</w:t>
            </w:r>
          </w:p>
        </w:tc>
        <w:tc>
          <w:tcPr>
            <w:tcW w:w="526" w:type="pct"/>
            <w:noWrap/>
          </w:tcPr>
          <w:p w14:paraId="062F97FE" w14:textId="77777777" w:rsidR="0076102C" w:rsidRDefault="00B34975">
            <w:pPr>
              <w:rPr>
                <w:rFonts w:eastAsia="宋体"/>
              </w:rPr>
            </w:pPr>
            <w:r>
              <w:rPr>
                <w:rFonts w:eastAsia="宋体" w:hint="eastAsia"/>
              </w:rPr>
              <w:t>8</w:t>
            </w:r>
          </w:p>
        </w:tc>
        <w:tc>
          <w:tcPr>
            <w:tcW w:w="526" w:type="pct"/>
            <w:noWrap/>
          </w:tcPr>
          <w:p w14:paraId="6AE69A53" w14:textId="77777777" w:rsidR="0076102C" w:rsidRDefault="00B34975">
            <w:pPr>
              <w:rPr>
                <w:rFonts w:eastAsia="宋体"/>
              </w:rPr>
            </w:pPr>
            <w:r>
              <w:rPr>
                <w:rFonts w:eastAsia="宋体" w:hint="eastAsia"/>
              </w:rPr>
              <w:t>4</w:t>
            </w:r>
          </w:p>
        </w:tc>
        <w:tc>
          <w:tcPr>
            <w:tcW w:w="522" w:type="pct"/>
            <w:noWrap/>
          </w:tcPr>
          <w:p w14:paraId="2BBB650E" w14:textId="77777777" w:rsidR="0076102C" w:rsidRDefault="00B34975">
            <w:pPr>
              <w:rPr>
                <w:rFonts w:eastAsia="宋体"/>
              </w:rPr>
            </w:pPr>
            <w:r>
              <w:rPr>
                <w:rFonts w:eastAsia="宋体" w:hint="eastAsia"/>
              </w:rPr>
              <w:t>2</w:t>
            </w:r>
          </w:p>
        </w:tc>
      </w:tr>
      <w:tr w:rsidR="0076102C" w14:paraId="5F5BC3CD" w14:textId="77777777">
        <w:trPr>
          <w:trHeight w:val="280"/>
        </w:trPr>
        <w:tc>
          <w:tcPr>
            <w:tcW w:w="564" w:type="pct"/>
            <w:noWrap/>
          </w:tcPr>
          <w:p w14:paraId="2E60B942" w14:textId="77777777" w:rsidR="0076102C" w:rsidRDefault="00B34975">
            <w:pPr>
              <w:rPr>
                <w:rFonts w:eastAsia="宋体"/>
              </w:rPr>
            </w:pPr>
            <w:r>
              <w:rPr>
                <w:rFonts w:eastAsia="宋体" w:hint="eastAsia"/>
              </w:rPr>
              <w:t>9</w:t>
            </w:r>
          </w:p>
        </w:tc>
        <w:tc>
          <w:tcPr>
            <w:tcW w:w="526" w:type="pct"/>
            <w:noWrap/>
          </w:tcPr>
          <w:p w14:paraId="4FAFF091" w14:textId="77777777" w:rsidR="0076102C" w:rsidRDefault="00B34975">
            <w:pPr>
              <w:rPr>
                <w:rFonts w:eastAsia="宋体"/>
              </w:rPr>
            </w:pPr>
            <w:r>
              <w:rPr>
                <w:rFonts w:eastAsia="宋体" w:hint="eastAsia"/>
              </w:rPr>
              <w:t>357</w:t>
            </w:r>
          </w:p>
        </w:tc>
        <w:tc>
          <w:tcPr>
            <w:tcW w:w="758" w:type="pct"/>
            <w:noWrap/>
          </w:tcPr>
          <w:p w14:paraId="2BACD17B" w14:textId="77777777" w:rsidR="0076102C" w:rsidRDefault="00B34975">
            <w:pPr>
              <w:rPr>
                <w:rFonts w:eastAsia="宋体"/>
              </w:rPr>
            </w:pPr>
            <w:r>
              <w:rPr>
                <w:rFonts w:eastAsia="宋体" w:hint="eastAsia"/>
              </w:rPr>
              <w:t>1120</w:t>
            </w:r>
          </w:p>
        </w:tc>
        <w:tc>
          <w:tcPr>
            <w:tcW w:w="526" w:type="pct"/>
            <w:noWrap/>
          </w:tcPr>
          <w:p w14:paraId="1FED1741" w14:textId="77777777" w:rsidR="0076102C" w:rsidRDefault="00B34975">
            <w:pPr>
              <w:rPr>
                <w:rFonts w:eastAsia="宋体"/>
              </w:rPr>
            </w:pPr>
            <w:r>
              <w:rPr>
                <w:rFonts w:eastAsia="宋体" w:hint="eastAsia"/>
              </w:rPr>
              <w:t>80</w:t>
            </w:r>
          </w:p>
        </w:tc>
        <w:tc>
          <w:tcPr>
            <w:tcW w:w="526" w:type="pct"/>
            <w:noWrap/>
          </w:tcPr>
          <w:p w14:paraId="65A1DB99" w14:textId="77777777" w:rsidR="0076102C" w:rsidRDefault="00B34975">
            <w:pPr>
              <w:rPr>
                <w:rFonts w:eastAsia="宋体"/>
              </w:rPr>
            </w:pPr>
            <w:r>
              <w:rPr>
                <w:rFonts w:eastAsia="宋体" w:hint="eastAsia"/>
              </w:rPr>
              <w:t>40</w:t>
            </w:r>
          </w:p>
        </w:tc>
        <w:tc>
          <w:tcPr>
            <w:tcW w:w="526" w:type="pct"/>
            <w:noWrap/>
          </w:tcPr>
          <w:p w14:paraId="0D726543" w14:textId="77777777" w:rsidR="0076102C" w:rsidRDefault="00B34975">
            <w:pPr>
              <w:rPr>
                <w:rFonts w:eastAsia="宋体"/>
              </w:rPr>
            </w:pPr>
            <w:r>
              <w:rPr>
                <w:rFonts w:eastAsia="宋体" w:hint="eastAsia"/>
              </w:rPr>
              <w:t>20</w:t>
            </w:r>
          </w:p>
        </w:tc>
        <w:tc>
          <w:tcPr>
            <w:tcW w:w="526" w:type="pct"/>
            <w:noWrap/>
          </w:tcPr>
          <w:p w14:paraId="78A3654C" w14:textId="77777777" w:rsidR="0076102C" w:rsidRDefault="00B34975">
            <w:pPr>
              <w:rPr>
                <w:rFonts w:eastAsia="宋体"/>
              </w:rPr>
            </w:pPr>
            <w:r>
              <w:rPr>
                <w:rFonts w:eastAsia="宋体" w:hint="eastAsia"/>
              </w:rPr>
              <w:t>10</w:t>
            </w:r>
          </w:p>
        </w:tc>
        <w:tc>
          <w:tcPr>
            <w:tcW w:w="526" w:type="pct"/>
            <w:noWrap/>
          </w:tcPr>
          <w:p w14:paraId="2F720A06" w14:textId="77777777" w:rsidR="0076102C" w:rsidRDefault="00B34975">
            <w:pPr>
              <w:rPr>
                <w:rFonts w:eastAsia="宋体"/>
              </w:rPr>
            </w:pPr>
            <w:r>
              <w:rPr>
                <w:rFonts w:eastAsia="宋体" w:hint="eastAsia"/>
              </w:rPr>
              <w:t>5</w:t>
            </w:r>
          </w:p>
        </w:tc>
        <w:tc>
          <w:tcPr>
            <w:tcW w:w="522" w:type="pct"/>
            <w:noWrap/>
          </w:tcPr>
          <w:p w14:paraId="44F753EF" w14:textId="77777777" w:rsidR="0076102C" w:rsidRDefault="00B34975">
            <w:pPr>
              <w:rPr>
                <w:rFonts w:eastAsia="宋体"/>
              </w:rPr>
            </w:pPr>
            <w:r>
              <w:rPr>
                <w:rFonts w:eastAsia="宋体" w:hint="eastAsia"/>
              </w:rPr>
              <w:t>3</w:t>
            </w:r>
          </w:p>
        </w:tc>
      </w:tr>
      <w:tr w:rsidR="0076102C" w14:paraId="5025556D" w14:textId="77777777">
        <w:trPr>
          <w:trHeight w:val="280"/>
        </w:trPr>
        <w:tc>
          <w:tcPr>
            <w:tcW w:w="564" w:type="pct"/>
            <w:noWrap/>
          </w:tcPr>
          <w:p w14:paraId="5E73705A" w14:textId="77777777" w:rsidR="0076102C" w:rsidRDefault="00B34975">
            <w:pPr>
              <w:rPr>
                <w:rFonts w:eastAsia="宋体"/>
              </w:rPr>
            </w:pPr>
            <w:r>
              <w:rPr>
                <w:rFonts w:eastAsia="宋体" w:hint="eastAsia"/>
              </w:rPr>
              <w:t>10</w:t>
            </w:r>
          </w:p>
        </w:tc>
        <w:tc>
          <w:tcPr>
            <w:tcW w:w="526" w:type="pct"/>
            <w:noWrap/>
          </w:tcPr>
          <w:p w14:paraId="0DAA2795" w14:textId="77777777" w:rsidR="0076102C" w:rsidRDefault="00B34975">
            <w:pPr>
              <w:rPr>
                <w:rFonts w:eastAsia="宋体"/>
              </w:rPr>
            </w:pPr>
            <w:r>
              <w:rPr>
                <w:rFonts w:eastAsia="宋体" w:hint="eastAsia"/>
              </w:rPr>
              <w:t>394</w:t>
            </w:r>
          </w:p>
        </w:tc>
        <w:tc>
          <w:tcPr>
            <w:tcW w:w="758" w:type="pct"/>
            <w:noWrap/>
          </w:tcPr>
          <w:p w14:paraId="53BD2E68" w14:textId="77777777" w:rsidR="0076102C" w:rsidRDefault="00B34975">
            <w:pPr>
              <w:rPr>
                <w:rFonts w:eastAsia="宋体"/>
              </w:rPr>
            </w:pPr>
            <w:r>
              <w:rPr>
                <w:rFonts w:eastAsia="宋体" w:hint="eastAsia"/>
              </w:rPr>
              <w:t>1232</w:t>
            </w:r>
          </w:p>
        </w:tc>
        <w:tc>
          <w:tcPr>
            <w:tcW w:w="526" w:type="pct"/>
            <w:noWrap/>
          </w:tcPr>
          <w:p w14:paraId="1BAA3D3A" w14:textId="77777777" w:rsidR="0076102C" w:rsidRDefault="00B34975">
            <w:pPr>
              <w:rPr>
                <w:rFonts w:eastAsia="宋体"/>
              </w:rPr>
            </w:pPr>
            <w:r>
              <w:rPr>
                <w:rFonts w:eastAsia="宋体" w:hint="eastAsia"/>
              </w:rPr>
              <w:t>88</w:t>
            </w:r>
          </w:p>
        </w:tc>
        <w:tc>
          <w:tcPr>
            <w:tcW w:w="526" w:type="pct"/>
            <w:noWrap/>
          </w:tcPr>
          <w:p w14:paraId="6CFB8DB2" w14:textId="77777777" w:rsidR="0076102C" w:rsidRDefault="00B34975">
            <w:pPr>
              <w:rPr>
                <w:rFonts w:eastAsia="宋体"/>
              </w:rPr>
            </w:pPr>
            <w:r>
              <w:rPr>
                <w:rFonts w:eastAsia="宋体" w:hint="eastAsia"/>
              </w:rPr>
              <w:t>44</w:t>
            </w:r>
          </w:p>
        </w:tc>
        <w:tc>
          <w:tcPr>
            <w:tcW w:w="526" w:type="pct"/>
            <w:noWrap/>
          </w:tcPr>
          <w:p w14:paraId="0977C547" w14:textId="77777777" w:rsidR="0076102C" w:rsidRDefault="00B34975">
            <w:pPr>
              <w:rPr>
                <w:rFonts w:eastAsia="宋体"/>
              </w:rPr>
            </w:pPr>
            <w:r>
              <w:rPr>
                <w:rFonts w:eastAsia="宋体" w:hint="eastAsia"/>
              </w:rPr>
              <w:t>22</w:t>
            </w:r>
          </w:p>
        </w:tc>
        <w:tc>
          <w:tcPr>
            <w:tcW w:w="526" w:type="pct"/>
            <w:noWrap/>
          </w:tcPr>
          <w:p w14:paraId="52D7DF94" w14:textId="77777777" w:rsidR="0076102C" w:rsidRDefault="00B34975">
            <w:pPr>
              <w:rPr>
                <w:rFonts w:eastAsia="宋体"/>
              </w:rPr>
            </w:pPr>
            <w:r>
              <w:rPr>
                <w:rFonts w:eastAsia="宋体" w:hint="eastAsia"/>
              </w:rPr>
              <w:t>11</w:t>
            </w:r>
          </w:p>
        </w:tc>
        <w:tc>
          <w:tcPr>
            <w:tcW w:w="526" w:type="pct"/>
            <w:noWrap/>
          </w:tcPr>
          <w:p w14:paraId="3EA8FFBE" w14:textId="77777777" w:rsidR="0076102C" w:rsidRDefault="00B34975">
            <w:pPr>
              <w:rPr>
                <w:rFonts w:eastAsia="宋体"/>
              </w:rPr>
            </w:pPr>
            <w:r>
              <w:rPr>
                <w:rFonts w:eastAsia="宋体" w:hint="eastAsia"/>
              </w:rPr>
              <w:t>6</w:t>
            </w:r>
          </w:p>
        </w:tc>
        <w:tc>
          <w:tcPr>
            <w:tcW w:w="522" w:type="pct"/>
            <w:noWrap/>
          </w:tcPr>
          <w:p w14:paraId="7467E0BB" w14:textId="77777777" w:rsidR="0076102C" w:rsidRDefault="00B34975">
            <w:pPr>
              <w:rPr>
                <w:rFonts w:eastAsia="宋体"/>
              </w:rPr>
            </w:pPr>
            <w:r>
              <w:rPr>
                <w:rFonts w:eastAsia="宋体" w:hint="eastAsia"/>
              </w:rPr>
              <w:t>3</w:t>
            </w:r>
          </w:p>
        </w:tc>
      </w:tr>
      <w:tr w:rsidR="0076102C" w14:paraId="469BB731" w14:textId="77777777">
        <w:trPr>
          <w:trHeight w:val="280"/>
        </w:trPr>
        <w:tc>
          <w:tcPr>
            <w:tcW w:w="564" w:type="pct"/>
            <w:noWrap/>
          </w:tcPr>
          <w:p w14:paraId="434B1B3A" w14:textId="77777777" w:rsidR="0076102C" w:rsidRDefault="00B34975">
            <w:pPr>
              <w:rPr>
                <w:rFonts w:eastAsia="宋体"/>
              </w:rPr>
            </w:pPr>
            <w:r>
              <w:rPr>
                <w:rFonts w:eastAsia="宋体" w:hint="eastAsia"/>
              </w:rPr>
              <w:t>11</w:t>
            </w:r>
          </w:p>
        </w:tc>
        <w:tc>
          <w:tcPr>
            <w:tcW w:w="526" w:type="pct"/>
            <w:noWrap/>
          </w:tcPr>
          <w:p w14:paraId="336057BD" w14:textId="77777777" w:rsidR="0076102C" w:rsidRDefault="00B34975">
            <w:pPr>
              <w:rPr>
                <w:rFonts w:eastAsia="宋体"/>
              </w:rPr>
            </w:pPr>
            <w:r>
              <w:rPr>
                <w:rFonts w:eastAsia="宋体" w:hint="eastAsia"/>
              </w:rPr>
              <w:t>432</w:t>
            </w:r>
          </w:p>
        </w:tc>
        <w:tc>
          <w:tcPr>
            <w:tcW w:w="758" w:type="pct"/>
            <w:noWrap/>
          </w:tcPr>
          <w:p w14:paraId="1212B512" w14:textId="77777777" w:rsidR="0076102C" w:rsidRDefault="00B34975">
            <w:pPr>
              <w:rPr>
                <w:rFonts w:eastAsia="宋体"/>
              </w:rPr>
            </w:pPr>
            <w:r>
              <w:rPr>
                <w:rFonts w:eastAsia="宋体" w:hint="eastAsia"/>
              </w:rPr>
              <w:t>1344</w:t>
            </w:r>
          </w:p>
        </w:tc>
        <w:tc>
          <w:tcPr>
            <w:tcW w:w="526" w:type="pct"/>
            <w:noWrap/>
          </w:tcPr>
          <w:p w14:paraId="72B92AFC" w14:textId="77777777" w:rsidR="0076102C" w:rsidRDefault="00B34975">
            <w:pPr>
              <w:rPr>
                <w:rFonts w:eastAsia="宋体"/>
              </w:rPr>
            </w:pPr>
            <w:r>
              <w:rPr>
                <w:rFonts w:eastAsia="宋体" w:hint="eastAsia"/>
              </w:rPr>
              <w:t>96</w:t>
            </w:r>
          </w:p>
        </w:tc>
        <w:tc>
          <w:tcPr>
            <w:tcW w:w="526" w:type="pct"/>
            <w:noWrap/>
          </w:tcPr>
          <w:p w14:paraId="44B2EF45" w14:textId="77777777" w:rsidR="0076102C" w:rsidRDefault="00B34975">
            <w:pPr>
              <w:rPr>
                <w:rFonts w:eastAsia="宋体"/>
              </w:rPr>
            </w:pPr>
            <w:r>
              <w:rPr>
                <w:rFonts w:eastAsia="宋体" w:hint="eastAsia"/>
              </w:rPr>
              <w:t>48</w:t>
            </w:r>
          </w:p>
        </w:tc>
        <w:tc>
          <w:tcPr>
            <w:tcW w:w="526" w:type="pct"/>
            <w:noWrap/>
          </w:tcPr>
          <w:p w14:paraId="1F920F4C" w14:textId="77777777" w:rsidR="0076102C" w:rsidRDefault="00B34975">
            <w:pPr>
              <w:rPr>
                <w:rFonts w:eastAsia="宋体"/>
              </w:rPr>
            </w:pPr>
            <w:r>
              <w:rPr>
                <w:rFonts w:eastAsia="宋体" w:hint="eastAsia"/>
              </w:rPr>
              <w:t>24</w:t>
            </w:r>
          </w:p>
        </w:tc>
        <w:tc>
          <w:tcPr>
            <w:tcW w:w="526" w:type="pct"/>
            <w:noWrap/>
          </w:tcPr>
          <w:p w14:paraId="4161994C" w14:textId="77777777" w:rsidR="0076102C" w:rsidRDefault="00B34975">
            <w:pPr>
              <w:rPr>
                <w:rFonts w:eastAsia="宋体"/>
              </w:rPr>
            </w:pPr>
            <w:r>
              <w:rPr>
                <w:rFonts w:eastAsia="宋体" w:hint="eastAsia"/>
              </w:rPr>
              <w:t>12</w:t>
            </w:r>
          </w:p>
        </w:tc>
        <w:tc>
          <w:tcPr>
            <w:tcW w:w="526" w:type="pct"/>
            <w:noWrap/>
          </w:tcPr>
          <w:p w14:paraId="5842C569" w14:textId="77777777" w:rsidR="0076102C" w:rsidRDefault="00B34975">
            <w:pPr>
              <w:rPr>
                <w:rFonts w:eastAsia="宋体"/>
              </w:rPr>
            </w:pPr>
            <w:r>
              <w:rPr>
                <w:rFonts w:eastAsia="宋体" w:hint="eastAsia"/>
              </w:rPr>
              <w:t>6</w:t>
            </w:r>
          </w:p>
        </w:tc>
        <w:tc>
          <w:tcPr>
            <w:tcW w:w="522" w:type="pct"/>
            <w:noWrap/>
          </w:tcPr>
          <w:p w14:paraId="149C2DF4" w14:textId="77777777" w:rsidR="0076102C" w:rsidRDefault="00B34975">
            <w:pPr>
              <w:rPr>
                <w:rFonts w:eastAsia="宋体"/>
              </w:rPr>
            </w:pPr>
            <w:r>
              <w:rPr>
                <w:rFonts w:eastAsia="宋体" w:hint="eastAsia"/>
              </w:rPr>
              <w:t>3</w:t>
            </w:r>
          </w:p>
        </w:tc>
      </w:tr>
      <w:tr w:rsidR="0076102C" w14:paraId="0E373449" w14:textId="77777777">
        <w:trPr>
          <w:trHeight w:val="280"/>
        </w:trPr>
        <w:tc>
          <w:tcPr>
            <w:tcW w:w="564" w:type="pct"/>
            <w:noWrap/>
          </w:tcPr>
          <w:p w14:paraId="5ECFAC90" w14:textId="77777777" w:rsidR="0076102C" w:rsidRDefault="00B34975">
            <w:pPr>
              <w:rPr>
                <w:rFonts w:eastAsia="宋体"/>
              </w:rPr>
            </w:pPr>
            <w:r>
              <w:rPr>
                <w:rFonts w:eastAsia="宋体" w:hint="eastAsia"/>
              </w:rPr>
              <w:t>12</w:t>
            </w:r>
          </w:p>
        </w:tc>
        <w:tc>
          <w:tcPr>
            <w:tcW w:w="526" w:type="pct"/>
            <w:noWrap/>
          </w:tcPr>
          <w:p w14:paraId="601C0161" w14:textId="77777777" w:rsidR="0076102C" w:rsidRDefault="00B34975">
            <w:pPr>
              <w:rPr>
                <w:rFonts w:eastAsia="宋体"/>
              </w:rPr>
            </w:pPr>
            <w:r>
              <w:rPr>
                <w:rFonts w:eastAsia="宋体" w:hint="eastAsia"/>
              </w:rPr>
              <w:t>506</w:t>
            </w:r>
          </w:p>
        </w:tc>
        <w:tc>
          <w:tcPr>
            <w:tcW w:w="758" w:type="pct"/>
            <w:noWrap/>
          </w:tcPr>
          <w:p w14:paraId="2D6DC3C0" w14:textId="77777777" w:rsidR="0076102C" w:rsidRDefault="00B34975">
            <w:pPr>
              <w:rPr>
                <w:rFonts w:eastAsia="宋体"/>
              </w:rPr>
            </w:pPr>
            <w:r>
              <w:rPr>
                <w:rFonts w:eastAsia="宋体" w:hint="eastAsia"/>
              </w:rPr>
              <w:t>1568</w:t>
            </w:r>
          </w:p>
        </w:tc>
        <w:tc>
          <w:tcPr>
            <w:tcW w:w="526" w:type="pct"/>
            <w:noWrap/>
          </w:tcPr>
          <w:p w14:paraId="66FB6A99" w14:textId="77777777" w:rsidR="0076102C" w:rsidRDefault="00B34975">
            <w:pPr>
              <w:rPr>
                <w:rFonts w:eastAsia="宋体"/>
              </w:rPr>
            </w:pPr>
            <w:r>
              <w:rPr>
                <w:rFonts w:eastAsia="宋体" w:hint="eastAsia"/>
              </w:rPr>
              <w:t>112</w:t>
            </w:r>
          </w:p>
        </w:tc>
        <w:tc>
          <w:tcPr>
            <w:tcW w:w="526" w:type="pct"/>
            <w:noWrap/>
          </w:tcPr>
          <w:p w14:paraId="56356538" w14:textId="77777777" w:rsidR="0076102C" w:rsidRDefault="00B34975">
            <w:pPr>
              <w:rPr>
                <w:rFonts w:eastAsia="宋体"/>
              </w:rPr>
            </w:pPr>
            <w:r>
              <w:rPr>
                <w:rFonts w:eastAsia="宋体" w:hint="eastAsia"/>
              </w:rPr>
              <w:t>56</w:t>
            </w:r>
          </w:p>
        </w:tc>
        <w:tc>
          <w:tcPr>
            <w:tcW w:w="526" w:type="pct"/>
            <w:noWrap/>
          </w:tcPr>
          <w:p w14:paraId="5978F5ED" w14:textId="77777777" w:rsidR="0076102C" w:rsidRDefault="00B34975">
            <w:pPr>
              <w:rPr>
                <w:rFonts w:eastAsia="宋体"/>
              </w:rPr>
            </w:pPr>
            <w:r>
              <w:rPr>
                <w:rFonts w:eastAsia="宋体" w:hint="eastAsia"/>
              </w:rPr>
              <w:t>28</w:t>
            </w:r>
          </w:p>
        </w:tc>
        <w:tc>
          <w:tcPr>
            <w:tcW w:w="526" w:type="pct"/>
            <w:noWrap/>
          </w:tcPr>
          <w:p w14:paraId="107F641C" w14:textId="77777777" w:rsidR="0076102C" w:rsidRDefault="00B34975">
            <w:pPr>
              <w:rPr>
                <w:rFonts w:eastAsia="宋体"/>
              </w:rPr>
            </w:pPr>
            <w:r>
              <w:rPr>
                <w:rFonts w:eastAsia="宋体" w:hint="eastAsia"/>
              </w:rPr>
              <w:t>14</w:t>
            </w:r>
          </w:p>
        </w:tc>
        <w:tc>
          <w:tcPr>
            <w:tcW w:w="526" w:type="pct"/>
            <w:noWrap/>
          </w:tcPr>
          <w:p w14:paraId="023045F1" w14:textId="77777777" w:rsidR="0076102C" w:rsidRDefault="00B34975">
            <w:pPr>
              <w:rPr>
                <w:rFonts w:eastAsia="宋体"/>
              </w:rPr>
            </w:pPr>
            <w:r>
              <w:rPr>
                <w:rFonts w:eastAsia="宋体" w:hint="eastAsia"/>
              </w:rPr>
              <w:t>7</w:t>
            </w:r>
          </w:p>
        </w:tc>
        <w:tc>
          <w:tcPr>
            <w:tcW w:w="522" w:type="pct"/>
            <w:noWrap/>
          </w:tcPr>
          <w:p w14:paraId="10F7D1C5" w14:textId="77777777" w:rsidR="0076102C" w:rsidRDefault="00B34975">
            <w:pPr>
              <w:rPr>
                <w:rFonts w:eastAsia="宋体"/>
              </w:rPr>
            </w:pPr>
            <w:r>
              <w:rPr>
                <w:rFonts w:eastAsia="宋体" w:hint="eastAsia"/>
              </w:rPr>
              <w:t>4</w:t>
            </w:r>
          </w:p>
        </w:tc>
      </w:tr>
      <w:tr w:rsidR="0076102C" w14:paraId="2CB7F550" w14:textId="77777777">
        <w:trPr>
          <w:trHeight w:val="280"/>
        </w:trPr>
        <w:tc>
          <w:tcPr>
            <w:tcW w:w="564" w:type="pct"/>
            <w:noWrap/>
          </w:tcPr>
          <w:p w14:paraId="76DD8419" w14:textId="77777777" w:rsidR="0076102C" w:rsidRDefault="00B34975">
            <w:pPr>
              <w:rPr>
                <w:rFonts w:eastAsia="宋体"/>
              </w:rPr>
            </w:pPr>
            <w:r>
              <w:rPr>
                <w:rFonts w:eastAsia="宋体" w:hint="eastAsia"/>
              </w:rPr>
              <w:t>13</w:t>
            </w:r>
          </w:p>
        </w:tc>
        <w:tc>
          <w:tcPr>
            <w:tcW w:w="526" w:type="pct"/>
            <w:noWrap/>
          </w:tcPr>
          <w:p w14:paraId="2B219A09" w14:textId="77777777" w:rsidR="0076102C" w:rsidRDefault="00B34975">
            <w:pPr>
              <w:rPr>
                <w:rFonts w:eastAsia="宋体"/>
              </w:rPr>
            </w:pPr>
            <w:r>
              <w:rPr>
                <w:rFonts w:eastAsia="宋体" w:hint="eastAsia"/>
              </w:rPr>
              <w:t>544</w:t>
            </w:r>
          </w:p>
        </w:tc>
        <w:tc>
          <w:tcPr>
            <w:tcW w:w="758" w:type="pct"/>
            <w:noWrap/>
          </w:tcPr>
          <w:p w14:paraId="431F14ED" w14:textId="77777777" w:rsidR="0076102C" w:rsidRDefault="00B34975">
            <w:pPr>
              <w:rPr>
                <w:rFonts w:eastAsia="宋体"/>
              </w:rPr>
            </w:pPr>
            <w:r>
              <w:rPr>
                <w:rFonts w:eastAsia="宋体" w:hint="eastAsia"/>
              </w:rPr>
              <w:t>1680</w:t>
            </w:r>
          </w:p>
        </w:tc>
        <w:tc>
          <w:tcPr>
            <w:tcW w:w="526" w:type="pct"/>
            <w:noWrap/>
          </w:tcPr>
          <w:p w14:paraId="1A7290C8" w14:textId="77777777" w:rsidR="0076102C" w:rsidRDefault="00B34975">
            <w:pPr>
              <w:rPr>
                <w:rFonts w:eastAsia="宋体"/>
              </w:rPr>
            </w:pPr>
            <w:r>
              <w:rPr>
                <w:rFonts w:eastAsia="宋体" w:hint="eastAsia"/>
              </w:rPr>
              <w:t>120</w:t>
            </w:r>
          </w:p>
        </w:tc>
        <w:tc>
          <w:tcPr>
            <w:tcW w:w="526" w:type="pct"/>
            <w:noWrap/>
          </w:tcPr>
          <w:p w14:paraId="3829037A" w14:textId="77777777" w:rsidR="0076102C" w:rsidRDefault="00B34975">
            <w:pPr>
              <w:rPr>
                <w:rFonts w:eastAsia="宋体"/>
              </w:rPr>
            </w:pPr>
            <w:r>
              <w:rPr>
                <w:rFonts w:eastAsia="宋体" w:hint="eastAsia"/>
              </w:rPr>
              <w:t>60</w:t>
            </w:r>
          </w:p>
        </w:tc>
        <w:tc>
          <w:tcPr>
            <w:tcW w:w="526" w:type="pct"/>
            <w:noWrap/>
          </w:tcPr>
          <w:p w14:paraId="1877295A" w14:textId="77777777" w:rsidR="0076102C" w:rsidRDefault="00B34975">
            <w:pPr>
              <w:rPr>
                <w:rFonts w:eastAsia="宋体"/>
              </w:rPr>
            </w:pPr>
            <w:r>
              <w:rPr>
                <w:rFonts w:eastAsia="宋体" w:hint="eastAsia"/>
              </w:rPr>
              <w:t>30</w:t>
            </w:r>
          </w:p>
        </w:tc>
        <w:tc>
          <w:tcPr>
            <w:tcW w:w="526" w:type="pct"/>
            <w:noWrap/>
          </w:tcPr>
          <w:p w14:paraId="2E7A26DB" w14:textId="77777777" w:rsidR="0076102C" w:rsidRDefault="00B34975">
            <w:pPr>
              <w:rPr>
                <w:rFonts w:eastAsia="宋体"/>
              </w:rPr>
            </w:pPr>
            <w:r>
              <w:rPr>
                <w:rFonts w:eastAsia="宋体" w:hint="eastAsia"/>
              </w:rPr>
              <w:t>15</w:t>
            </w:r>
          </w:p>
        </w:tc>
        <w:tc>
          <w:tcPr>
            <w:tcW w:w="526" w:type="pct"/>
            <w:noWrap/>
          </w:tcPr>
          <w:p w14:paraId="1F316C23" w14:textId="77777777" w:rsidR="0076102C" w:rsidRDefault="00B34975">
            <w:pPr>
              <w:rPr>
                <w:rFonts w:eastAsia="宋体"/>
              </w:rPr>
            </w:pPr>
            <w:r>
              <w:rPr>
                <w:rFonts w:eastAsia="宋体" w:hint="eastAsia"/>
              </w:rPr>
              <w:t>8</w:t>
            </w:r>
          </w:p>
        </w:tc>
        <w:tc>
          <w:tcPr>
            <w:tcW w:w="522" w:type="pct"/>
            <w:noWrap/>
          </w:tcPr>
          <w:p w14:paraId="460E469E" w14:textId="77777777" w:rsidR="0076102C" w:rsidRDefault="00B34975">
            <w:pPr>
              <w:rPr>
                <w:rFonts w:eastAsia="宋体"/>
              </w:rPr>
            </w:pPr>
            <w:r>
              <w:rPr>
                <w:rFonts w:eastAsia="宋体" w:hint="eastAsia"/>
              </w:rPr>
              <w:t>4</w:t>
            </w:r>
          </w:p>
        </w:tc>
      </w:tr>
      <w:tr w:rsidR="0076102C" w14:paraId="3205CCF3" w14:textId="77777777">
        <w:trPr>
          <w:trHeight w:val="280"/>
        </w:trPr>
        <w:tc>
          <w:tcPr>
            <w:tcW w:w="564" w:type="pct"/>
            <w:noWrap/>
          </w:tcPr>
          <w:p w14:paraId="284AD6B4" w14:textId="77777777" w:rsidR="0076102C" w:rsidRDefault="00B34975">
            <w:pPr>
              <w:rPr>
                <w:rFonts w:eastAsia="宋体"/>
              </w:rPr>
            </w:pPr>
            <w:r>
              <w:rPr>
                <w:rFonts w:eastAsia="宋体" w:hint="eastAsia"/>
              </w:rPr>
              <w:t>14</w:t>
            </w:r>
          </w:p>
        </w:tc>
        <w:tc>
          <w:tcPr>
            <w:tcW w:w="526" w:type="pct"/>
            <w:noWrap/>
          </w:tcPr>
          <w:p w14:paraId="5A1B8CA8" w14:textId="77777777" w:rsidR="0076102C" w:rsidRDefault="00B34975">
            <w:pPr>
              <w:rPr>
                <w:rFonts w:eastAsia="宋体"/>
              </w:rPr>
            </w:pPr>
            <w:r>
              <w:rPr>
                <w:rFonts w:eastAsia="宋体" w:hint="eastAsia"/>
              </w:rPr>
              <w:t>562</w:t>
            </w:r>
          </w:p>
        </w:tc>
        <w:tc>
          <w:tcPr>
            <w:tcW w:w="758" w:type="pct"/>
            <w:noWrap/>
          </w:tcPr>
          <w:p w14:paraId="6DEFFDFE" w14:textId="77777777" w:rsidR="0076102C" w:rsidRDefault="00B34975">
            <w:pPr>
              <w:rPr>
                <w:rFonts w:eastAsia="宋体"/>
              </w:rPr>
            </w:pPr>
            <w:r>
              <w:rPr>
                <w:rFonts w:eastAsia="宋体" w:hint="eastAsia"/>
              </w:rPr>
              <w:t>1736</w:t>
            </w:r>
          </w:p>
        </w:tc>
        <w:tc>
          <w:tcPr>
            <w:tcW w:w="526" w:type="pct"/>
            <w:noWrap/>
          </w:tcPr>
          <w:p w14:paraId="2AEFE7DF" w14:textId="77777777" w:rsidR="0076102C" w:rsidRDefault="00B34975">
            <w:pPr>
              <w:rPr>
                <w:rFonts w:eastAsia="宋体"/>
              </w:rPr>
            </w:pPr>
            <w:r>
              <w:rPr>
                <w:rFonts w:eastAsia="宋体" w:hint="eastAsia"/>
              </w:rPr>
              <w:t>124</w:t>
            </w:r>
          </w:p>
        </w:tc>
        <w:tc>
          <w:tcPr>
            <w:tcW w:w="526" w:type="pct"/>
            <w:noWrap/>
          </w:tcPr>
          <w:p w14:paraId="509F0D62" w14:textId="77777777" w:rsidR="0076102C" w:rsidRDefault="00B34975">
            <w:pPr>
              <w:rPr>
                <w:rFonts w:eastAsia="宋体"/>
              </w:rPr>
            </w:pPr>
            <w:r>
              <w:rPr>
                <w:rFonts w:eastAsia="宋体" w:hint="eastAsia"/>
              </w:rPr>
              <w:t>62</w:t>
            </w:r>
          </w:p>
        </w:tc>
        <w:tc>
          <w:tcPr>
            <w:tcW w:w="526" w:type="pct"/>
            <w:noWrap/>
          </w:tcPr>
          <w:p w14:paraId="00D14B5C" w14:textId="77777777" w:rsidR="0076102C" w:rsidRDefault="00B34975">
            <w:pPr>
              <w:rPr>
                <w:rFonts w:eastAsia="宋体"/>
              </w:rPr>
            </w:pPr>
            <w:r>
              <w:rPr>
                <w:rFonts w:eastAsia="宋体" w:hint="eastAsia"/>
              </w:rPr>
              <w:t>31</w:t>
            </w:r>
          </w:p>
        </w:tc>
        <w:tc>
          <w:tcPr>
            <w:tcW w:w="526" w:type="pct"/>
            <w:noWrap/>
          </w:tcPr>
          <w:p w14:paraId="7844CB54" w14:textId="77777777" w:rsidR="0076102C" w:rsidRDefault="00B34975">
            <w:pPr>
              <w:rPr>
                <w:rFonts w:eastAsia="宋体"/>
              </w:rPr>
            </w:pPr>
            <w:r>
              <w:rPr>
                <w:rFonts w:eastAsia="宋体" w:hint="eastAsia"/>
              </w:rPr>
              <w:t>16</w:t>
            </w:r>
          </w:p>
        </w:tc>
        <w:tc>
          <w:tcPr>
            <w:tcW w:w="526" w:type="pct"/>
            <w:noWrap/>
          </w:tcPr>
          <w:p w14:paraId="02395D97" w14:textId="77777777" w:rsidR="0076102C" w:rsidRDefault="00B34975">
            <w:pPr>
              <w:rPr>
                <w:rFonts w:eastAsia="宋体"/>
              </w:rPr>
            </w:pPr>
            <w:r>
              <w:rPr>
                <w:rFonts w:eastAsia="宋体" w:hint="eastAsia"/>
              </w:rPr>
              <w:t>8</w:t>
            </w:r>
          </w:p>
        </w:tc>
        <w:tc>
          <w:tcPr>
            <w:tcW w:w="522" w:type="pct"/>
            <w:noWrap/>
          </w:tcPr>
          <w:p w14:paraId="6DC82379" w14:textId="77777777" w:rsidR="0076102C" w:rsidRDefault="00B34975">
            <w:pPr>
              <w:rPr>
                <w:rFonts w:eastAsia="宋体"/>
              </w:rPr>
            </w:pPr>
            <w:r>
              <w:rPr>
                <w:rFonts w:eastAsia="宋体" w:hint="eastAsia"/>
              </w:rPr>
              <w:t>4</w:t>
            </w:r>
          </w:p>
        </w:tc>
      </w:tr>
      <w:tr w:rsidR="0076102C" w14:paraId="5C439E14" w14:textId="77777777">
        <w:trPr>
          <w:trHeight w:val="280"/>
        </w:trPr>
        <w:tc>
          <w:tcPr>
            <w:tcW w:w="564" w:type="pct"/>
            <w:noWrap/>
          </w:tcPr>
          <w:p w14:paraId="239457BA" w14:textId="77777777" w:rsidR="0076102C" w:rsidRDefault="00B34975">
            <w:pPr>
              <w:rPr>
                <w:rFonts w:eastAsia="宋体"/>
              </w:rPr>
            </w:pPr>
            <w:r>
              <w:rPr>
                <w:rFonts w:eastAsia="宋体" w:hint="eastAsia"/>
              </w:rPr>
              <w:t>15</w:t>
            </w:r>
          </w:p>
        </w:tc>
        <w:tc>
          <w:tcPr>
            <w:tcW w:w="526" w:type="pct"/>
            <w:noWrap/>
          </w:tcPr>
          <w:p w14:paraId="0CF63F0F" w14:textId="77777777" w:rsidR="0076102C" w:rsidRDefault="00B34975">
            <w:pPr>
              <w:rPr>
                <w:rFonts w:eastAsia="宋体"/>
              </w:rPr>
            </w:pPr>
            <w:r>
              <w:rPr>
                <w:rFonts w:eastAsia="宋体" w:hint="eastAsia"/>
              </w:rPr>
              <w:t>581</w:t>
            </w:r>
          </w:p>
        </w:tc>
        <w:tc>
          <w:tcPr>
            <w:tcW w:w="758" w:type="pct"/>
            <w:noWrap/>
          </w:tcPr>
          <w:p w14:paraId="5DDDD6AC" w14:textId="77777777" w:rsidR="0076102C" w:rsidRDefault="00B34975">
            <w:pPr>
              <w:rPr>
                <w:rFonts w:eastAsia="宋体"/>
              </w:rPr>
            </w:pPr>
            <w:r>
              <w:rPr>
                <w:rFonts w:eastAsia="宋体" w:hint="eastAsia"/>
              </w:rPr>
              <w:t>1792</w:t>
            </w:r>
          </w:p>
        </w:tc>
        <w:tc>
          <w:tcPr>
            <w:tcW w:w="526" w:type="pct"/>
            <w:noWrap/>
          </w:tcPr>
          <w:p w14:paraId="2281757A" w14:textId="77777777" w:rsidR="0076102C" w:rsidRDefault="00B34975">
            <w:pPr>
              <w:rPr>
                <w:rFonts w:eastAsia="宋体"/>
              </w:rPr>
            </w:pPr>
            <w:r>
              <w:rPr>
                <w:rFonts w:eastAsia="宋体" w:hint="eastAsia"/>
              </w:rPr>
              <w:t>128</w:t>
            </w:r>
          </w:p>
        </w:tc>
        <w:tc>
          <w:tcPr>
            <w:tcW w:w="526" w:type="pct"/>
            <w:noWrap/>
          </w:tcPr>
          <w:p w14:paraId="5B849FDC" w14:textId="77777777" w:rsidR="0076102C" w:rsidRDefault="00B34975">
            <w:pPr>
              <w:rPr>
                <w:rFonts w:eastAsia="宋体"/>
              </w:rPr>
            </w:pPr>
            <w:r>
              <w:rPr>
                <w:rFonts w:eastAsia="宋体" w:hint="eastAsia"/>
              </w:rPr>
              <w:t>64</w:t>
            </w:r>
          </w:p>
        </w:tc>
        <w:tc>
          <w:tcPr>
            <w:tcW w:w="526" w:type="pct"/>
            <w:noWrap/>
          </w:tcPr>
          <w:p w14:paraId="09F5B343" w14:textId="77777777" w:rsidR="0076102C" w:rsidRDefault="00B34975">
            <w:pPr>
              <w:rPr>
                <w:rFonts w:eastAsia="宋体"/>
              </w:rPr>
            </w:pPr>
            <w:r>
              <w:rPr>
                <w:rFonts w:eastAsia="宋体" w:hint="eastAsia"/>
              </w:rPr>
              <w:t>32</w:t>
            </w:r>
          </w:p>
        </w:tc>
        <w:tc>
          <w:tcPr>
            <w:tcW w:w="526" w:type="pct"/>
            <w:noWrap/>
          </w:tcPr>
          <w:p w14:paraId="31EAB9E1" w14:textId="77777777" w:rsidR="0076102C" w:rsidRDefault="00B34975">
            <w:pPr>
              <w:rPr>
                <w:rFonts w:eastAsia="宋体"/>
              </w:rPr>
            </w:pPr>
            <w:r>
              <w:rPr>
                <w:rFonts w:eastAsia="宋体" w:hint="eastAsia"/>
              </w:rPr>
              <w:t>16</w:t>
            </w:r>
          </w:p>
        </w:tc>
        <w:tc>
          <w:tcPr>
            <w:tcW w:w="526" w:type="pct"/>
            <w:noWrap/>
          </w:tcPr>
          <w:p w14:paraId="14E9AA7B" w14:textId="77777777" w:rsidR="0076102C" w:rsidRDefault="00B34975">
            <w:pPr>
              <w:rPr>
                <w:rFonts w:eastAsia="宋体"/>
              </w:rPr>
            </w:pPr>
            <w:r>
              <w:rPr>
                <w:rFonts w:eastAsia="宋体" w:hint="eastAsia"/>
              </w:rPr>
              <w:t>8</w:t>
            </w:r>
          </w:p>
        </w:tc>
        <w:tc>
          <w:tcPr>
            <w:tcW w:w="522" w:type="pct"/>
            <w:noWrap/>
          </w:tcPr>
          <w:p w14:paraId="633DFDEF" w14:textId="77777777" w:rsidR="0076102C" w:rsidRDefault="00B34975">
            <w:pPr>
              <w:rPr>
                <w:rFonts w:eastAsia="宋体"/>
              </w:rPr>
            </w:pPr>
            <w:r>
              <w:rPr>
                <w:rFonts w:eastAsia="宋体" w:hint="eastAsia"/>
              </w:rPr>
              <w:t>4</w:t>
            </w:r>
          </w:p>
        </w:tc>
      </w:tr>
      <w:tr w:rsidR="0076102C" w14:paraId="5BF764C9" w14:textId="77777777">
        <w:trPr>
          <w:trHeight w:val="280"/>
        </w:trPr>
        <w:tc>
          <w:tcPr>
            <w:tcW w:w="564" w:type="pct"/>
            <w:noWrap/>
          </w:tcPr>
          <w:p w14:paraId="29144075" w14:textId="77777777" w:rsidR="0076102C" w:rsidRDefault="00B34975">
            <w:pPr>
              <w:rPr>
                <w:rFonts w:eastAsia="宋体"/>
              </w:rPr>
            </w:pPr>
            <w:r>
              <w:rPr>
                <w:rFonts w:eastAsia="宋体" w:hint="eastAsia"/>
              </w:rPr>
              <w:t>16</w:t>
            </w:r>
          </w:p>
        </w:tc>
        <w:tc>
          <w:tcPr>
            <w:tcW w:w="526" w:type="pct"/>
            <w:noWrap/>
          </w:tcPr>
          <w:p w14:paraId="08F97E28" w14:textId="77777777" w:rsidR="0076102C" w:rsidRDefault="00B34975">
            <w:pPr>
              <w:rPr>
                <w:rFonts w:eastAsia="宋体"/>
              </w:rPr>
            </w:pPr>
            <w:r>
              <w:rPr>
                <w:rFonts w:eastAsia="宋体" w:hint="eastAsia"/>
              </w:rPr>
              <w:t>618</w:t>
            </w:r>
          </w:p>
        </w:tc>
        <w:tc>
          <w:tcPr>
            <w:tcW w:w="758" w:type="pct"/>
            <w:noWrap/>
          </w:tcPr>
          <w:p w14:paraId="66697A1A" w14:textId="77777777" w:rsidR="0076102C" w:rsidRDefault="00B34975">
            <w:pPr>
              <w:rPr>
                <w:rFonts w:eastAsia="宋体"/>
              </w:rPr>
            </w:pPr>
            <w:r>
              <w:rPr>
                <w:rFonts w:eastAsia="宋体" w:hint="eastAsia"/>
              </w:rPr>
              <w:t>1904</w:t>
            </w:r>
          </w:p>
        </w:tc>
        <w:tc>
          <w:tcPr>
            <w:tcW w:w="526" w:type="pct"/>
            <w:noWrap/>
          </w:tcPr>
          <w:p w14:paraId="777E32C6" w14:textId="77777777" w:rsidR="0076102C" w:rsidRDefault="00B34975">
            <w:pPr>
              <w:rPr>
                <w:rFonts w:eastAsia="宋体"/>
              </w:rPr>
            </w:pPr>
            <w:r>
              <w:rPr>
                <w:rFonts w:eastAsia="宋体" w:hint="eastAsia"/>
              </w:rPr>
              <w:t>136</w:t>
            </w:r>
          </w:p>
        </w:tc>
        <w:tc>
          <w:tcPr>
            <w:tcW w:w="526" w:type="pct"/>
            <w:noWrap/>
          </w:tcPr>
          <w:p w14:paraId="3F6ED562" w14:textId="77777777" w:rsidR="0076102C" w:rsidRDefault="00B34975">
            <w:pPr>
              <w:rPr>
                <w:rFonts w:eastAsia="宋体"/>
              </w:rPr>
            </w:pPr>
            <w:r>
              <w:rPr>
                <w:rFonts w:eastAsia="宋体" w:hint="eastAsia"/>
              </w:rPr>
              <w:t>68</w:t>
            </w:r>
          </w:p>
        </w:tc>
        <w:tc>
          <w:tcPr>
            <w:tcW w:w="526" w:type="pct"/>
            <w:noWrap/>
          </w:tcPr>
          <w:p w14:paraId="19FCE965" w14:textId="77777777" w:rsidR="0076102C" w:rsidRDefault="00B34975">
            <w:pPr>
              <w:rPr>
                <w:rFonts w:eastAsia="宋体"/>
              </w:rPr>
            </w:pPr>
            <w:r>
              <w:rPr>
                <w:rFonts w:eastAsia="宋体" w:hint="eastAsia"/>
              </w:rPr>
              <w:t>34</w:t>
            </w:r>
          </w:p>
        </w:tc>
        <w:tc>
          <w:tcPr>
            <w:tcW w:w="526" w:type="pct"/>
            <w:noWrap/>
          </w:tcPr>
          <w:p w14:paraId="16928489" w14:textId="77777777" w:rsidR="0076102C" w:rsidRDefault="00B34975">
            <w:pPr>
              <w:rPr>
                <w:rFonts w:eastAsia="宋体"/>
              </w:rPr>
            </w:pPr>
            <w:r>
              <w:rPr>
                <w:rFonts w:eastAsia="宋体" w:hint="eastAsia"/>
              </w:rPr>
              <w:t>17</w:t>
            </w:r>
          </w:p>
        </w:tc>
        <w:tc>
          <w:tcPr>
            <w:tcW w:w="526" w:type="pct"/>
            <w:noWrap/>
          </w:tcPr>
          <w:p w14:paraId="0DF34221" w14:textId="77777777" w:rsidR="0076102C" w:rsidRDefault="00B34975">
            <w:pPr>
              <w:rPr>
                <w:rFonts w:eastAsia="宋体"/>
              </w:rPr>
            </w:pPr>
            <w:r>
              <w:rPr>
                <w:rFonts w:eastAsia="宋体" w:hint="eastAsia"/>
              </w:rPr>
              <w:t>9</w:t>
            </w:r>
          </w:p>
        </w:tc>
        <w:tc>
          <w:tcPr>
            <w:tcW w:w="522" w:type="pct"/>
            <w:noWrap/>
          </w:tcPr>
          <w:p w14:paraId="483CB4F8" w14:textId="77777777" w:rsidR="0076102C" w:rsidRDefault="00B34975">
            <w:pPr>
              <w:rPr>
                <w:rFonts w:eastAsia="宋体"/>
              </w:rPr>
            </w:pPr>
            <w:r>
              <w:rPr>
                <w:rFonts w:eastAsia="宋体" w:hint="eastAsia"/>
              </w:rPr>
              <w:t>5</w:t>
            </w:r>
          </w:p>
        </w:tc>
      </w:tr>
      <w:tr w:rsidR="0076102C" w14:paraId="69CD0263" w14:textId="77777777">
        <w:trPr>
          <w:trHeight w:val="280"/>
        </w:trPr>
        <w:tc>
          <w:tcPr>
            <w:tcW w:w="564" w:type="pct"/>
            <w:noWrap/>
          </w:tcPr>
          <w:p w14:paraId="3CE252EE" w14:textId="77777777" w:rsidR="0076102C" w:rsidRDefault="00B34975">
            <w:pPr>
              <w:rPr>
                <w:rFonts w:eastAsia="宋体"/>
              </w:rPr>
            </w:pPr>
            <w:r>
              <w:rPr>
                <w:rFonts w:eastAsia="宋体" w:hint="eastAsia"/>
              </w:rPr>
              <w:t>17</w:t>
            </w:r>
          </w:p>
        </w:tc>
        <w:tc>
          <w:tcPr>
            <w:tcW w:w="526" w:type="pct"/>
            <w:noWrap/>
          </w:tcPr>
          <w:p w14:paraId="51943B1E" w14:textId="77777777" w:rsidR="0076102C" w:rsidRDefault="00B34975">
            <w:pPr>
              <w:rPr>
                <w:rFonts w:eastAsia="宋体"/>
              </w:rPr>
            </w:pPr>
            <w:r>
              <w:rPr>
                <w:rFonts w:eastAsia="宋体" w:hint="eastAsia"/>
              </w:rPr>
              <w:t>637</w:t>
            </w:r>
          </w:p>
        </w:tc>
        <w:tc>
          <w:tcPr>
            <w:tcW w:w="758" w:type="pct"/>
            <w:noWrap/>
          </w:tcPr>
          <w:p w14:paraId="3EACD2C1" w14:textId="77777777" w:rsidR="0076102C" w:rsidRDefault="00B34975">
            <w:pPr>
              <w:rPr>
                <w:rFonts w:eastAsia="宋体"/>
              </w:rPr>
            </w:pPr>
            <w:r>
              <w:rPr>
                <w:rFonts w:eastAsia="宋体" w:hint="eastAsia"/>
              </w:rPr>
              <w:t>1960</w:t>
            </w:r>
          </w:p>
        </w:tc>
        <w:tc>
          <w:tcPr>
            <w:tcW w:w="526" w:type="pct"/>
            <w:noWrap/>
          </w:tcPr>
          <w:p w14:paraId="071DFC53" w14:textId="77777777" w:rsidR="0076102C" w:rsidRDefault="00B34975">
            <w:pPr>
              <w:rPr>
                <w:rFonts w:eastAsia="宋体"/>
              </w:rPr>
            </w:pPr>
            <w:r>
              <w:rPr>
                <w:rFonts w:eastAsia="宋体" w:hint="eastAsia"/>
              </w:rPr>
              <w:t>140</w:t>
            </w:r>
          </w:p>
        </w:tc>
        <w:tc>
          <w:tcPr>
            <w:tcW w:w="526" w:type="pct"/>
            <w:noWrap/>
          </w:tcPr>
          <w:p w14:paraId="2465B733" w14:textId="77777777" w:rsidR="0076102C" w:rsidRDefault="00B34975">
            <w:pPr>
              <w:rPr>
                <w:rFonts w:eastAsia="宋体"/>
              </w:rPr>
            </w:pPr>
            <w:r>
              <w:rPr>
                <w:rFonts w:eastAsia="宋体" w:hint="eastAsia"/>
              </w:rPr>
              <w:t>70</w:t>
            </w:r>
          </w:p>
        </w:tc>
        <w:tc>
          <w:tcPr>
            <w:tcW w:w="526" w:type="pct"/>
            <w:noWrap/>
          </w:tcPr>
          <w:p w14:paraId="6D31D819" w14:textId="77777777" w:rsidR="0076102C" w:rsidRDefault="00B34975">
            <w:pPr>
              <w:rPr>
                <w:rFonts w:eastAsia="宋体"/>
              </w:rPr>
            </w:pPr>
            <w:r>
              <w:rPr>
                <w:rFonts w:eastAsia="宋体" w:hint="eastAsia"/>
              </w:rPr>
              <w:t>35</w:t>
            </w:r>
          </w:p>
        </w:tc>
        <w:tc>
          <w:tcPr>
            <w:tcW w:w="526" w:type="pct"/>
            <w:noWrap/>
          </w:tcPr>
          <w:p w14:paraId="2C3C163E" w14:textId="77777777" w:rsidR="0076102C" w:rsidRDefault="00B34975">
            <w:pPr>
              <w:rPr>
                <w:rFonts w:eastAsia="宋体"/>
              </w:rPr>
            </w:pPr>
            <w:r>
              <w:rPr>
                <w:rFonts w:eastAsia="宋体" w:hint="eastAsia"/>
              </w:rPr>
              <w:t>18</w:t>
            </w:r>
          </w:p>
        </w:tc>
        <w:tc>
          <w:tcPr>
            <w:tcW w:w="526" w:type="pct"/>
            <w:noWrap/>
          </w:tcPr>
          <w:p w14:paraId="182E1660" w14:textId="77777777" w:rsidR="0076102C" w:rsidRDefault="00B34975">
            <w:pPr>
              <w:rPr>
                <w:rFonts w:eastAsia="宋体"/>
              </w:rPr>
            </w:pPr>
            <w:r>
              <w:rPr>
                <w:rFonts w:eastAsia="宋体" w:hint="eastAsia"/>
              </w:rPr>
              <w:t>9</w:t>
            </w:r>
          </w:p>
        </w:tc>
        <w:tc>
          <w:tcPr>
            <w:tcW w:w="522" w:type="pct"/>
            <w:noWrap/>
          </w:tcPr>
          <w:p w14:paraId="3B1D3026" w14:textId="77777777" w:rsidR="0076102C" w:rsidRDefault="00B34975">
            <w:pPr>
              <w:rPr>
                <w:rFonts w:eastAsia="宋体"/>
              </w:rPr>
            </w:pPr>
            <w:r>
              <w:rPr>
                <w:rFonts w:eastAsia="宋体" w:hint="eastAsia"/>
              </w:rPr>
              <w:t>5</w:t>
            </w:r>
          </w:p>
        </w:tc>
      </w:tr>
      <w:tr w:rsidR="0076102C" w14:paraId="3FC0B803" w14:textId="77777777">
        <w:trPr>
          <w:trHeight w:val="280"/>
        </w:trPr>
        <w:tc>
          <w:tcPr>
            <w:tcW w:w="564" w:type="pct"/>
            <w:noWrap/>
          </w:tcPr>
          <w:p w14:paraId="78E16EF9" w14:textId="77777777" w:rsidR="0076102C" w:rsidRDefault="00B34975">
            <w:pPr>
              <w:rPr>
                <w:rFonts w:eastAsia="宋体"/>
              </w:rPr>
            </w:pPr>
            <w:r>
              <w:rPr>
                <w:rFonts w:eastAsia="宋体" w:hint="eastAsia"/>
              </w:rPr>
              <w:t>18</w:t>
            </w:r>
          </w:p>
        </w:tc>
        <w:tc>
          <w:tcPr>
            <w:tcW w:w="526" w:type="pct"/>
            <w:noWrap/>
          </w:tcPr>
          <w:p w14:paraId="7B6B2C95" w14:textId="77777777" w:rsidR="0076102C" w:rsidRDefault="00B34975">
            <w:pPr>
              <w:rPr>
                <w:rFonts w:eastAsia="宋体"/>
              </w:rPr>
            </w:pPr>
            <w:r>
              <w:rPr>
                <w:rFonts w:eastAsia="宋体" w:hint="eastAsia"/>
              </w:rPr>
              <w:t>656</w:t>
            </w:r>
          </w:p>
        </w:tc>
        <w:tc>
          <w:tcPr>
            <w:tcW w:w="758" w:type="pct"/>
            <w:noWrap/>
          </w:tcPr>
          <w:p w14:paraId="599A4025" w14:textId="77777777" w:rsidR="0076102C" w:rsidRDefault="00B34975">
            <w:pPr>
              <w:rPr>
                <w:rFonts w:eastAsia="宋体"/>
              </w:rPr>
            </w:pPr>
            <w:r>
              <w:rPr>
                <w:rFonts w:eastAsia="宋体" w:hint="eastAsia"/>
              </w:rPr>
              <w:t>2016</w:t>
            </w:r>
          </w:p>
        </w:tc>
        <w:tc>
          <w:tcPr>
            <w:tcW w:w="526" w:type="pct"/>
            <w:noWrap/>
          </w:tcPr>
          <w:p w14:paraId="0D9BBA90" w14:textId="77777777" w:rsidR="0076102C" w:rsidRDefault="00B34975">
            <w:pPr>
              <w:rPr>
                <w:rFonts w:eastAsia="宋体"/>
              </w:rPr>
            </w:pPr>
            <w:r>
              <w:rPr>
                <w:rFonts w:eastAsia="宋体" w:hint="eastAsia"/>
              </w:rPr>
              <w:t>144</w:t>
            </w:r>
          </w:p>
        </w:tc>
        <w:tc>
          <w:tcPr>
            <w:tcW w:w="526" w:type="pct"/>
            <w:noWrap/>
          </w:tcPr>
          <w:p w14:paraId="2A50E81A" w14:textId="77777777" w:rsidR="0076102C" w:rsidRDefault="00B34975">
            <w:pPr>
              <w:rPr>
                <w:rFonts w:eastAsia="宋体"/>
              </w:rPr>
            </w:pPr>
            <w:r>
              <w:rPr>
                <w:rFonts w:eastAsia="宋体" w:hint="eastAsia"/>
              </w:rPr>
              <w:t>72</w:t>
            </w:r>
          </w:p>
        </w:tc>
        <w:tc>
          <w:tcPr>
            <w:tcW w:w="526" w:type="pct"/>
            <w:noWrap/>
          </w:tcPr>
          <w:p w14:paraId="7CE4F35A" w14:textId="77777777" w:rsidR="0076102C" w:rsidRDefault="00B34975">
            <w:pPr>
              <w:rPr>
                <w:rFonts w:eastAsia="宋体"/>
              </w:rPr>
            </w:pPr>
            <w:r>
              <w:rPr>
                <w:rFonts w:eastAsia="宋体" w:hint="eastAsia"/>
              </w:rPr>
              <w:t>36</w:t>
            </w:r>
          </w:p>
        </w:tc>
        <w:tc>
          <w:tcPr>
            <w:tcW w:w="526" w:type="pct"/>
            <w:noWrap/>
          </w:tcPr>
          <w:p w14:paraId="7658AF97" w14:textId="77777777" w:rsidR="0076102C" w:rsidRDefault="00B34975">
            <w:pPr>
              <w:rPr>
                <w:rFonts w:eastAsia="宋体"/>
              </w:rPr>
            </w:pPr>
            <w:r>
              <w:rPr>
                <w:rFonts w:eastAsia="宋体" w:hint="eastAsia"/>
              </w:rPr>
              <w:t>18</w:t>
            </w:r>
          </w:p>
        </w:tc>
        <w:tc>
          <w:tcPr>
            <w:tcW w:w="526" w:type="pct"/>
            <w:noWrap/>
          </w:tcPr>
          <w:p w14:paraId="43552346" w14:textId="77777777" w:rsidR="0076102C" w:rsidRDefault="00B34975">
            <w:pPr>
              <w:rPr>
                <w:rFonts w:eastAsia="宋体"/>
              </w:rPr>
            </w:pPr>
            <w:r>
              <w:rPr>
                <w:rFonts w:eastAsia="宋体" w:hint="eastAsia"/>
              </w:rPr>
              <w:t>9</w:t>
            </w:r>
          </w:p>
        </w:tc>
        <w:tc>
          <w:tcPr>
            <w:tcW w:w="522" w:type="pct"/>
            <w:noWrap/>
          </w:tcPr>
          <w:p w14:paraId="3437122B" w14:textId="77777777" w:rsidR="0076102C" w:rsidRDefault="00B34975">
            <w:pPr>
              <w:rPr>
                <w:rFonts w:eastAsia="宋体"/>
              </w:rPr>
            </w:pPr>
            <w:r>
              <w:rPr>
                <w:rFonts w:eastAsia="宋体" w:hint="eastAsia"/>
              </w:rPr>
              <w:t>5</w:t>
            </w:r>
          </w:p>
        </w:tc>
      </w:tr>
      <w:tr w:rsidR="0076102C" w14:paraId="779BF68F" w14:textId="77777777">
        <w:trPr>
          <w:trHeight w:val="280"/>
        </w:trPr>
        <w:tc>
          <w:tcPr>
            <w:tcW w:w="564" w:type="pct"/>
            <w:noWrap/>
          </w:tcPr>
          <w:p w14:paraId="5F60345D" w14:textId="77777777" w:rsidR="0076102C" w:rsidRDefault="00B34975">
            <w:pPr>
              <w:rPr>
                <w:rFonts w:eastAsia="宋体"/>
              </w:rPr>
            </w:pPr>
            <w:r>
              <w:rPr>
                <w:rFonts w:eastAsia="宋体" w:hint="eastAsia"/>
              </w:rPr>
              <w:t>19</w:t>
            </w:r>
          </w:p>
        </w:tc>
        <w:tc>
          <w:tcPr>
            <w:tcW w:w="526" w:type="pct"/>
            <w:noWrap/>
          </w:tcPr>
          <w:p w14:paraId="08C5B57F" w14:textId="77777777" w:rsidR="0076102C" w:rsidRDefault="00B34975">
            <w:pPr>
              <w:rPr>
                <w:rFonts w:eastAsia="宋体"/>
              </w:rPr>
            </w:pPr>
            <w:r>
              <w:rPr>
                <w:rFonts w:eastAsia="宋体" w:hint="eastAsia"/>
              </w:rPr>
              <w:t>693</w:t>
            </w:r>
          </w:p>
        </w:tc>
        <w:tc>
          <w:tcPr>
            <w:tcW w:w="758" w:type="pct"/>
            <w:noWrap/>
          </w:tcPr>
          <w:p w14:paraId="23D07738" w14:textId="77777777" w:rsidR="0076102C" w:rsidRDefault="00B34975">
            <w:pPr>
              <w:rPr>
                <w:rFonts w:eastAsia="宋体"/>
              </w:rPr>
            </w:pPr>
            <w:r>
              <w:rPr>
                <w:rFonts w:eastAsia="宋体" w:hint="eastAsia"/>
              </w:rPr>
              <w:t>2128</w:t>
            </w:r>
          </w:p>
        </w:tc>
        <w:tc>
          <w:tcPr>
            <w:tcW w:w="526" w:type="pct"/>
            <w:noWrap/>
          </w:tcPr>
          <w:p w14:paraId="0F7A6E06" w14:textId="77777777" w:rsidR="0076102C" w:rsidRDefault="00B34975">
            <w:pPr>
              <w:rPr>
                <w:rFonts w:eastAsia="宋体"/>
              </w:rPr>
            </w:pPr>
            <w:r>
              <w:rPr>
                <w:rFonts w:eastAsia="宋体" w:hint="eastAsia"/>
              </w:rPr>
              <w:t>152</w:t>
            </w:r>
          </w:p>
        </w:tc>
        <w:tc>
          <w:tcPr>
            <w:tcW w:w="526" w:type="pct"/>
            <w:noWrap/>
          </w:tcPr>
          <w:p w14:paraId="66DB8503" w14:textId="77777777" w:rsidR="0076102C" w:rsidRDefault="00B34975">
            <w:pPr>
              <w:rPr>
                <w:rFonts w:eastAsia="宋体"/>
              </w:rPr>
            </w:pPr>
            <w:r>
              <w:rPr>
                <w:rFonts w:eastAsia="宋体" w:hint="eastAsia"/>
              </w:rPr>
              <w:t>76</w:t>
            </w:r>
          </w:p>
        </w:tc>
        <w:tc>
          <w:tcPr>
            <w:tcW w:w="526" w:type="pct"/>
            <w:noWrap/>
          </w:tcPr>
          <w:p w14:paraId="0E8AC412" w14:textId="77777777" w:rsidR="0076102C" w:rsidRDefault="00B34975">
            <w:pPr>
              <w:rPr>
                <w:rFonts w:eastAsia="宋体"/>
              </w:rPr>
            </w:pPr>
            <w:r>
              <w:rPr>
                <w:rFonts w:eastAsia="宋体" w:hint="eastAsia"/>
              </w:rPr>
              <w:t>38</w:t>
            </w:r>
          </w:p>
        </w:tc>
        <w:tc>
          <w:tcPr>
            <w:tcW w:w="526" w:type="pct"/>
            <w:noWrap/>
          </w:tcPr>
          <w:p w14:paraId="7C90A34D" w14:textId="77777777" w:rsidR="0076102C" w:rsidRDefault="00B34975">
            <w:pPr>
              <w:rPr>
                <w:rFonts w:eastAsia="宋体"/>
              </w:rPr>
            </w:pPr>
            <w:r>
              <w:rPr>
                <w:rFonts w:eastAsia="宋体" w:hint="eastAsia"/>
              </w:rPr>
              <w:t>19</w:t>
            </w:r>
          </w:p>
        </w:tc>
        <w:tc>
          <w:tcPr>
            <w:tcW w:w="526" w:type="pct"/>
            <w:noWrap/>
          </w:tcPr>
          <w:p w14:paraId="53D5CD16" w14:textId="77777777" w:rsidR="0076102C" w:rsidRDefault="00B34975">
            <w:pPr>
              <w:rPr>
                <w:rFonts w:eastAsia="宋体"/>
              </w:rPr>
            </w:pPr>
            <w:r>
              <w:rPr>
                <w:rFonts w:eastAsia="宋体" w:hint="eastAsia"/>
              </w:rPr>
              <w:t>10</w:t>
            </w:r>
          </w:p>
        </w:tc>
        <w:tc>
          <w:tcPr>
            <w:tcW w:w="522" w:type="pct"/>
            <w:noWrap/>
          </w:tcPr>
          <w:p w14:paraId="4C29B89B" w14:textId="77777777" w:rsidR="0076102C" w:rsidRDefault="00B34975">
            <w:pPr>
              <w:rPr>
                <w:rFonts w:eastAsia="宋体"/>
              </w:rPr>
            </w:pPr>
            <w:r>
              <w:rPr>
                <w:rFonts w:eastAsia="宋体" w:hint="eastAsia"/>
              </w:rPr>
              <w:t>5</w:t>
            </w:r>
          </w:p>
        </w:tc>
      </w:tr>
      <w:tr w:rsidR="0076102C" w14:paraId="2E9051F2" w14:textId="77777777">
        <w:trPr>
          <w:trHeight w:val="280"/>
        </w:trPr>
        <w:tc>
          <w:tcPr>
            <w:tcW w:w="564" w:type="pct"/>
            <w:noWrap/>
          </w:tcPr>
          <w:p w14:paraId="354ECD80" w14:textId="77777777" w:rsidR="0076102C" w:rsidRDefault="00B34975">
            <w:pPr>
              <w:rPr>
                <w:rFonts w:eastAsia="宋体"/>
              </w:rPr>
            </w:pPr>
            <w:r>
              <w:rPr>
                <w:rFonts w:eastAsia="宋体" w:hint="eastAsia"/>
              </w:rPr>
              <w:t>20</w:t>
            </w:r>
          </w:p>
        </w:tc>
        <w:tc>
          <w:tcPr>
            <w:tcW w:w="526" w:type="pct"/>
            <w:noWrap/>
          </w:tcPr>
          <w:p w14:paraId="2B2E8397" w14:textId="77777777" w:rsidR="0076102C" w:rsidRDefault="00B34975">
            <w:pPr>
              <w:rPr>
                <w:rFonts w:eastAsia="宋体"/>
              </w:rPr>
            </w:pPr>
            <w:r>
              <w:rPr>
                <w:rFonts w:eastAsia="宋体" w:hint="eastAsia"/>
              </w:rPr>
              <w:t>712</w:t>
            </w:r>
          </w:p>
        </w:tc>
        <w:tc>
          <w:tcPr>
            <w:tcW w:w="758" w:type="pct"/>
            <w:noWrap/>
          </w:tcPr>
          <w:p w14:paraId="327AF466" w14:textId="77777777" w:rsidR="0076102C" w:rsidRDefault="00B34975">
            <w:pPr>
              <w:rPr>
                <w:rFonts w:eastAsia="宋体"/>
              </w:rPr>
            </w:pPr>
            <w:r>
              <w:rPr>
                <w:rFonts w:eastAsia="宋体" w:hint="eastAsia"/>
              </w:rPr>
              <w:t>2184</w:t>
            </w:r>
          </w:p>
        </w:tc>
        <w:tc>
          <w:tcPr>
            <w:tcW w:w="526" w:type="pct"/>
            <w:noWrap/>
          </w:tcPr>
          <w:p w14:paraId="31FEBDE7" w14:textId="77777777" w:rsidR="0076102C" w:rsidRDefault="00B34975">
            <w:pPr>
              <w:rPr>
                <w:rFonts w:eastAsia="宋体"/>
              </w:rPr>
            </w:pPr>
            <w:r>
              <w:rPr>
                <w:rFonts w:eastAsia="宋体" w:hint="eastAsia"/>
              </w:rPr>
              <w:t>156</w:t>
            </w:r>
          </w:p>
        </w:tc>
        <w:tc>
          <w:tcPr>
            <w:tcW w:w="526" w:type="pct"/>
            <w:noWrap/>
          </w:tcPr>
          <w:p w14:paraId="14C82063" w14:textId="77777777" w:rsidR="0076102C" w:rsidRDefault="00B34975">
            <w:pPr>
              <w:rPr>
                <w:rFonts w:eastAsia="宋体"/>
              </w:rPr>
            </w:pPr>
            <w:r>
              <w:rPr>
                <w:rFonts w:eastAsia="宋体" w:hint="eastAsia"/>
              </w:rPr>
              <w:t>78</w:t>
            </w:r>
          </w:p>
        </w:tc>
        <w:tc>
          <w:tcPr>
            <w:tcW w:w="526" w:type="pct"/>
            <w:noWrap/>
          </w:tcPr>
          <w:p w14:paraId="5C8F24CB" w14:textId="77777777" w:rsidR="0076102C" w:rsidRDefault="00B34975">
            <w:pPr>
              <w:rPr>
                <w:rFonts w:eastAsia="宋体"/>
              </w:rPr>
            </w:pPr>
            <w:r>
              <w:rPr>
                <w:rFonts w:eastAsia="宋体" w:hint="eastAsia"/>
              </w:rPr>
              <w:t>39</w:t>
            </w:r>
          </w:p>
        </w:tc>
        <w:tc>
          <w:tcPr>
            <w:tcW w:w="526" w:type="pct"/>
            <w:noWrap/>
          </w:tcPr>
          <w:p w14:paraId="7A836DBD" w14:textId="77777777" w:rsidR="0076102C" w:rsidRDefault="00B34975">
            <w:pPr>
              <w:rPr>
                <w:rFonts w:eastAsia="宋体"/>
              </w:rPr>
            </w:pPr>
            <w:r>
              <w:rPr>
                <w:rFonts w:eastAsia="宋体" w:hint="eastAsia"/>
              </w:rPr>
              <w:t>20</w:t>
            </w:r>
          </w:p>
        </w:tc>
        <w:tc>
          <w:tcPr>
            <w:tcW w:w="526" w:type="pct"/>
            <w:noWrap/>
          </w:tcPr>
          <w:p w14:paraId="1F15DE61" w14:textId="77777777" w:rsidR="0076102C" w:rsidRDefault="00B34975">
            <w:pPr>
              <w:rPr>
                <w:rFonts w:eastAsia="宋体"/>
              </w:rPr>
            </w:pPr>
            <w:r>
              <w:rPr>
                <w:rFonts w:eastAsia="宋体" w:hint="eastAsia"/>
              </w:rPr>
              <w:t>10</w:t>
            </w:r>
          </w:p>
        </w:tc>
        <w:tc>
          <w:tcPr>
            <w:tcW w:w="522" w:type="pct"/>
            <w:noWrap/>
          </w:tcPr>
          <w:p w14:paraId="2500E650" w14:textId="77777777" w:rsidR="0076102C" w:rsidRDefault="00B34975">
            <w:pPr>
              <w:rPr>
                <w:rFonts w:eastAsia="宋体"/>
              </w:rPr>
            </w:pPr>
            <w:r>
              <w:rPr>
                <w:rFonts w:eastAsia="宋体" w:hint="eastAsia"/>
              </w:rPr>
              <w:t>5</w:t>
            </w:r>
          </w:p>
        </w:tc>
      </w:tr>
      <w:tr w:rsidR="0076102C" w14:paraId="5212BBC5" w14:textId="77777777">
        <w:trPr>
          <w:trHeight w:val="280"/>
        </w:trPr>
        <w:tc>
          <w:tcPr>
            <w:tcW w:w="564" w:type="pct"/>
            <w:noWrap/>
          </w:tcPr>
          <w:p w14:paraId="71A4844E" w14:textId="77777777" w:rsidR="0076102C" w:rsidRDefault="00B34975">
            <w:pPr>
              <w:rPr>
                <w:rFonts w:eastAsia="宋体"/>
              </w:rPr>
            </w:pPr>
            <w:r>
              <w:rPr>
                <w:rFonts w:eastAsia="宋体" w:hint="eastAsia"/>
              </w:rPr>
              <w:t>21</w:t>
            </w:r>
          </w:p>
        </w:tc>
        <w:tc>
          <w:tcPr>
            <w:tcW w:w="526" w:type="pct"/>
            <w:noWrap/>
          </w:tcPr>
          <w:p w14:paraId="4F74AAE8" w14:textId="77777777" w:rsidR="0076102C" w:rsidRDefault="00B34975">
            <w:pPr>
              <w:rPr>
                <w:rFonts w:eastAsia="宋体"/>
              </w:rPr>
            </w:pPr>
            <w:r>
              <w:rPr>
                <w:rFonts w:eastAsia="宋体" w:hint="eastAsia"/>
              </w:rPr>
              <w:t>730</w:t>
            </w:r>
          </w:p>
        </w:tc>
        <w:tc>
          <w:tcPr>
            <w:tcW w:w="758" w:type="pct"/>
            <w:noWrap/>
          </w:tcPr>
          <w:p w14:paraId="49CD68D0" w14:textId="77777777" w:rsidR="0076102C" w:rsidRDefault="00B34975">
            <w:pPr>
              <w:rPr>
                <w:rFonts w:eastAsia="宋体"/>
              </w:rPr>
            </w:pPr>
            <w:r>
              <w:rPr>
                <w:rFonts w:eastAsia="宋体" w:hint="eastAsia"/>
              </w:rPr>
              <w:t>2240</w:t>
            </w:r>
          </w:p>
        </w:tc>
        <w:tc>
          <w:tcPr>
            <w:tcW w:w="526" w:type="pct"/>
            <w:noWrap/>
          </w:tcPr>
          <w:p w14:paraId="683AC7EE" w14:textId="77777777" w:rsidR="0076102C" w:rsidRDefault="00B34975">
            <w:pPr>
              <w:rPr>
                <w:rFonts w:eastAsia="宋体"/>
              </w:rPr>
            </w:pPr>
            <w:r>
              <w:rPr>
                <w:rFonts w:eastAsia="宋体" w:hint="eastAsia"/>
              </w:rPr>
              <w:t>160</w:t>
            </w:r>
          </w:p>
        </w:tc>
        <w:tc>
          <w:tcPr>
            <w:tcW w:w="526" w:type="pct"/>
            <w:noWrap/>
          </w:tcPr>
          <w:p w14:paraId="3214E388" w14:textId="77777777" w:rsidR="0076102C" w:rsidRDefault="00B34975">
            <w:pPr>
              <w:rPr>
                <w:rFonts w:eastAsia="宋体"/>
              </w:rPr>
            </w:pPr>
            <w:r>
              <w:rPr>
                <w:rFonts w:eastAsia="宋体" w:hint="eastAsia"/>
              </w:rPr>
              <w:t>80</w:t>
            </w:r>
          </w:p>
        </w:tc>
        <w:tc>
          <w:tcPr>
            <w:tcW w:w="526" w:type="pct"/>
            <w:noWrap/>
          </w:tcPr>
          <w:p w14:paraId="6669ABB9" w14:textId="77777777" w:rsidR="0076102C" w:rsidRDefault="00B34975">
            <w:pPr>
              <w:rPr>
                <w:rFonts w:eastAsia="宋体"/>
              </w:rPr>
            </w:pPr>
            <w:r>
              <w:rPr>
                <w:rFonts w:eastAsia="宋体" w:hint="eastAsia"/>
              </w:rPr>
              <w:t>40</w:t>
            </w:r>
          </w:p>
        </w:tc>
        <w:tc>
          <w:tcPr>
            <w:tcW w:w="526" w:type="pct"/>
            <w:noWrap/>
          </w:tcPr>
          <w:p w14:paraId="7EEDD7CE" w14:textId="77777777" w:rsidR="0076102C" w:rsidRDefault="00B34975">
            <w:pPr>
              <w:rPr>
                <w:rFonts w:eastAsia="宋体"/>
              </w:rPr>
            </w:pPr>
            <w:r>
              <w:rPr>
                <w:rFonts w:eastAsia="宋体" w:hint="eastAsia"/>
              </w:rPr>
              <w:t>20</w:t>
            </w:r>
          </w:p>
        </w:tc>
        <w:tc>
          <w:tcPr>
            <w:tcW w:w="526" w:type="pct"/>
            <w:noWrap/>
          </w:tcPr>
          <w:p w14:paraId="057D06DB" w14:textId="77777777" w:rsidR="0076102C" w:rsidRDefault="00B34975">
            <w:pPr>
              <w:rPr>
                <w:rFonts w:eastAsia="宋体"/>
              </w:rPr>
            </w:pPr>
            <w:r>
              <w:rPr>
                <w:rFonts w:eastAsia="宋体" w:hint="eastAsia"/>
              </w:rPr>
              <w:t>10</w:t>
            </w:r>
          </w:p>
        </w:tc>
        <w:tc>
          <w:tcPr>
            <w:tcW w:w="522" w:type="pct"/>
            <w:noWrap/>
          </w:tcPr>
          <w:p w14:paraId="287CAD57" w14:textId="77777777" w:rsidR="0076102C" w:rsidRDefault="00B34975">
            <w:pPr>
              <w:rPr>
                <w:rFonts w:eastAsia="宋体"/>
              </w:rPr>
            </w:pPr>
            <w:r>
              <w:rPr>
                <w:rFonts w:eastAsia="宋体" w:hint="eastAsia"/>
              </w:rPr>
              <w:t>5</w:t>
            </w:r>
          </w:p>
        </w:tc>
      </w:tr>
      <w:tr w:rsidR="0076102C" w14:paraId="5014AA8A" w14:textId="77777777">
        <w:trPr>
          <w:trHeight w:val="280"/>
        </w:trPr>
        <w:tc>
          <w:tcPr>
            <w:tcW w:w="564" w:type="pct"/>
            <w:noWrap/>
          </w:tcPr>
          <w:p w14:paraId="33BA5440" w14:textId="77777777" w:rsidR="0076102C" w:rsidRDefault="00B34975">
            <w:pPr>
              <w:rPr>
                <w:rFonts w:eastAsia="宋体"/>
              </w:rPr>
            </w:pPr>
            <w:r>
              <w:rPr>
                <w:rFonts w:eastAsia="宋体" w:hint="eastAsia"/>
              </w:rPr>
              <w:t>22</w:t>
            </w:r>
          </w:p>
        </w:tc>
        <w:tc>
          <w:tcPr>
            <w:tcW w:w="526" w:type="pct"/>
            <w:noWrap/>
          </w:tcPr>
          <w:p w14:paraId="0E3EF35E" w14:textId="77777777" w:rsidR="0076102C" w:rsidRDefault="00B34975">
            <w:pPr>
              <w:rPr>
                <w:rFonts w:eastAsia="宋体"/>
              </w:rPr>
            </w:pPr>
            <w:r>
              <w:rPr>
                <w:rFonts w:eastAsia="宋体" w:hint="eastAsia"/>
              </w:rPr>
              <w:t>749</w:t>
            </w:r>
          </w:p>
        </w:tc>
        <w:tc>
          <w:tcPr>
            <w:tcW w:w="758" w:type="pct"/>
            <w:noWrap/>
          </w:tcPr>
          <w:p w14:paraId="200B2801" w14:textId="77777777" w:rsidR="0076102C" w:rsidRDefault="00B34975">
            <w:pPr>
              <w:rPr>
                <w:rFonts w:eastAsia="宋体"/>
              </w:rPr>
            </w:pPr>
            <w:r>
              <w:rPr>
                <w:rFonts w:eastAsia="宋体" w:hint="eastAsia"/>
              </w:rPr>
              <w:t>2296</w:t>
            </w:r>
          </w:p>
        </w:tc>
        <w:tc>
          <w:tcPr>
            <w:tcW w:w="526" w:type="pct"/>
            <w:noWrap/>
          </w:tcPr>
          <w:p w14:paraId="670A7372" w14:textId="77777777" w:rsidR="0076102C" w:rsidRDefault="00B34975">
            <w:pPr>
              <w:rPr>
                <w:rFonts w:eastAsia="宋体"/>
              </w:rPr>
            </w:pPr>
            <w:r>
              <w:rPr>
                <w:rFonts w:eastAsia="宋体" w:hint="eastAsia"/>
              </w:rPr>
              <w:t>164</w:t>
            </w:r>
          </w:p>
        </w:tc>
        <w:tc>
          <w:tcPr>
            <w:tcW w:w="526" w:type="pct"/>
            <w:noWrap/>
          </w:tcPr>
          <w:p w14:paraId="16FBC863" w14:textId="77777777" w:rsidR="0076102C" w:rsidRDefault="00B34975">
            <w:pPr>
              <w:rPr>
                <w:rFonts w:eastAsia="宋体"/>
              </w:rPr>
            </w:pPr>
            <w:r>
              <w:rPr>
                <w:rFonts w:eastAsia="宋体" w:hint="eastAsia"/>
              </w:rPr>
              <w:t>82</w:t>
            </w:r>
          </w:p>
        </w:tc>
        <w:tc>
          <w:tcPr>
            <w:tcW w:w="526" w:type="pct"/>
            <w:noWrap/>
          </w:tcPr>
          <w:p w14:paraId="54434DFD" w14:textId="77777777" w:rsidR="0076102C" w:rsidRDefault="00B34975">
            <w:pPr>
              <w:rPr>
                <w:rFonts w:eastAsia="宋体"/>
              </w:rPr>
            </w:pPr>
            <w:r>
              <w:rPr>
                <w:rFonts w:eastAsia="宋体" w:hint="eastAsia"/>
              </w:rPr>
              <w:t>41</w:t>
            </w:r>
          </w:p>
        </w:tc>
        <w:tc>
          <w:tcPr>
            <w:tcW w:w="526" w:type="pct"/>
            <w:noWrap/>
          </w:tcPr>
          <w:p w14:paraId="3513BC73" w14:textId="77777777" w:rsidR="0076102C" w:rsidRDefault="00B34975">
            <w:pPr>
              <w:rPr>
                <w:rFonts w:eastAsia="宋体"/>
              </w:rPr>
            </w:pPr>
            <w:r>
              <w:rPr>
                <w:rFonts w:eastAsia="宋体" w:hint="eastAsia"/>
              </w:rPr>
              <w:t>21</w:t>
            </w:r>
          </w:p>
        </w:tc>
        <w:tc>
          <w:tcPr>
            <w:tcW w:w="526" w:type="pct"/>
            <w:noWrap/>
          </w:tcPr>
          <w:p w14:paraId="513163F0" w14:textId="77777777" w:rsidR="0076102C" w:rsidRDefault="00B34975">
            <w:pPr>
              <w:rPr>
                <w:rFonts w:eastAsia="宋体"/>
              </w:rPr>
            </w:pPr>
            <w:r>
              <w:rPr>
                <w:rFonts w:eastAsia="宋体" w:hint="eastAsia"/>
              </w:rPr>
              <w:t>11</w:t>
            </w:r>
          </w:p>
        </w:tc>
        <w:tc>
          <w:tcPr>
            <w:tcW w:w="522" w:type="pct"/>
            <w:noWrap/>
          </w:tcPr>
          <w:p w14:paraId="6ED3D80F" w14:textId="77777777" w:rsidR="0076102C" w:rsidRDefault="00B34975">
            <w:pPr>
              <w:rPr>
                <w:rFonts w:eastAsia="宋体"/>
              </w:rPr>
            </w:pPr>
            <w:r>
              <w:rPr>
                <w:rFonts w:eastAsia="宋体" w:hint="eastAsia"/>
              </w:rPr>
              <w:t>6</w:t>
            </w:r>
          </w:p>
        </w:tc>
      </w:tr>
      <w:tr w:rsidR="0076102C" w14:paraId="061CEBAB" w14:textId="77777777">
        <w:trPr>
          <w:trHeight w:val="280"/>
        </w:trPr>
        <w:tc>
          <w:tcPr>
            <w:tcW w:w="564" w:type="pct"/>
            <w:noWrap/>
          </w:tcPr>
          <w:p w14:paraId="43DF49F9" w14:textId="77777777" w:rsidR="0076102C" w:rsidRDefault="00B34975">
            <w:pPr>
              <w:rPr>
                <w:rFonts w:eastAsia="宋体"/>
              </w:rPr>
            </w:pPr>
            <w:r>
              <w:rPr>
                <w:rFonts w:eastAsia="宋体" w:hint="eastAsia"/>
              </w:rPr>
              <w:t>23</w:t>
            </w:r>
          </w:p>
        </w:tc>
        <w:tc>
          <w:tcPr>
            <w:tcW w:w="526" w:type="pct"/>
            <w:noWrap/>
          </w:tcPr>
          <w:p w14:paraId="6825A720" w14:textId="77777777" w:rsidR="0076102C" w:rsidRDefault="00B34975">
            <w:pPr>
              <w:rPr>
                <w:rFonts w:eastAsia="宋体"/>
              </w:rPr>
            </w:pPr>
            <w:r>
              <w:rPr>
                <w:rFonts w:eastAsia="宋体" w:hint="eastAsia"/>
              </w:rPr>
              <w:t>768</w:t>
            </w:r>
          </w:p>
        </w:tc>
        <w:tc>
          <w:tcPr>
            <w:tcW w:w="758" w:type="pct"/>
            <w:noWrap/>
          </w:tcPr>
          <w:p w14:paraId="07897662" w14:textId="77777777" w:rsidR="0076102C" w:rsidRDefault="00B34975">
            <w:pPr>
              <w:rPr>
                <w:rFonts w:eastAsia="宋体"/>
              </w:rPr>
            </w:pPr>
            <w:r>
              <w:rPr>
                <w:rFonts w:eastAsia="宋体" w:hint="eastAsia"/>
              </w:rPr>
              <w:t>2352</w:t>
            </w:r>
          </w:p>
        </w:tc>
        <w:tc>
          <w:tcPr>
            <w:tcW w:w="526" w:type="pct"/>
            <w:noWrap/>
          </w:tcPr>
          <w:p w14:paraId="3F8F3577" w14:textId="77777777" w:rsidR="0076102C" w:rsidRDefault="00B34975">
            <w:pPr>
              <w:rPr>
                <w:rFonts w:eastAsia="宋体"/>
              </w:rPr>
            </w:pPr>
            <w:r>
              <w:rPr>
                <w:rFonts w:eastAsia="宋体" w:hint="eastAsia"/>
              </w:rPr>
              <w:t>168</w:t>
            </w:r>
          </w:p>
        </w:tc>
        <w:tc>
          <w:tcPr>
            <w:tcW w:w="526" w:type="pct"/>
            <w:noWrap/>
          </w:tcPr>
          <w:p w14:paraId="7402E1FB" w14:textId="77777777" w:rsidR="0076102C" w:rsidRDefault="00B34975">
            <w:pPr>
              <w:rPr>
                <w:rFonts w:eastAsia="宋体"/>
              </w:rPr>
            </w:pPr>
            <w:r>
              <w:rPr>
                <w:rFonts w:eastAsia="宋体" w:hint="eastAsia"/>
              </w:rPr>
              <w:t>84</w:t>
            </w:r>
          </w:p>
        </w:tc>
        <w:tc>
          <w:tcPr>
            <w:tcW w:w="526" w:type="pct"/>
            <w:noWrap/>
          </w:tcPr>
          <w:p w14:paraId="2DA44C87" w14:textId="77777777" w:rsidR="0076102C" w:rsidRDefault="00B34975">
            <w:pPr>
              <w:rPr>
                <w:rFonts w:eastAsia="宋体"/>
              </w:rPr>
            </w:pPr>
            <w:r>
              <w:rPr>
                <w:rFonts w:eastAsia="宋体" w:hint="eastAsia"/>
              </w:rPr>
              <w:t>42</w:t>
            </w:r>
          </w:p>
        </w:tc>
        <w:tc>
          <w:tcPr>
            <w:tcW w:w="526" w:type="pct"/>
            <w:noWrap/>
          </w:tcPr>
          <w:p w14:paraId="131891B7" w14:textId="77777777" w:rsidR="0076102C" w:rsidRDefault="00B34975">
            <w:pPr>
              <w:rPr>
                <w:rFonts w:eastAsia="宋体"/>
              </w:rPr>
            </w:pPr>
            <w:r>
              <w:rPr>
                <w:rFonts w:eastAsia="宋体" w:hint="eastAsia"/>
              </w:rPr>
              <w:t>21</w:t>
            </w:r>
          </w:p>
        </w:tc>
        <w:tc>
          <w:tcPr>
            <w:tcW w:w="526" w:type="pct"/>
            <w:noWrap/>
          </w:tcPr>
          <w:p w14:paraId="309AD593" w14:textId="77777777" w:rsidR="0076102C" w:rsidRDefault="00B34975">
            <w:pPr>
              <w:rPr>
                <w:rFonts w:eastAsia="宋体"/>
              </w:rPr>
            </w:pPr>
            <w:r>
              <w:rPr>
                <w:rFonts w:eastAsia="宋体" w:hint="eastAsia"/>
              </w:rPr>
              <w:t>11</w:t>
            </w:r>
          </w:p>
        </w:tc>
        <w:tc>
          <w:tcPr>
            <w:tcW w:w="522" w:type="pct"/>
            <w:noWrap/>
          </w:tcPr>
          <w:p w14:paraId="3F0035CE" w14:textId="77777777" w:rsidR="0076102C" w:rsidRDefault="00B34975">
            <w:pPr>
              <w:rPr>
                <w:rFonts w:eastAsia="宋体"/>
              </w:rPr>
            </w:pPr>
            <w:r>
              <w:rPr>
                <w:rFonts w:eastAsia="宋体" w:hint="eastAsia"/>
              </w:rPr>
              <w:t>6</w:t>
            </w:r>
          </w:p>
        </w:tc>
      </w:tr>
      <w:tr w:rsidR="0076102C" w14:paraId="1501668B" w14:textId="77777777">
        <w:trPr>
          <w:trHeight w:val="280"/>
        </w:trPr>
        <w:tc>
          <w:tcPr>
            <w:tcW w:w="564" w:type="pct"/>
            <w:noWrap/>
          </w:tcPr>
          <w:p w14:paraId="1E89ABB5" w14:textId="77777777" w:rsidR="0076102C" w:rsidRDefault="00B34975">
            <w:pPr>
              <w:rPr>
                <w:rFonts w:eastAsia="宋体"/>
              </w:rPr>
            </w:pPr>
            <w:r>
              <w:rPr>
                <w:rFonts w:eastAsia="宋体" w:hint="eastAsia"/>
              </w:rPr>
              <w:t>24</w:t>
            </w:r>
          </w:p>
        </w:tc>
        <w:tc>
          <w:tcPr>
            <w:tcW w:w="526" w:type="pct"/>
            <w:noWrap/>
          </w:tcPr>
          <w:p w14:paraId="228CF527" w14:textId="77777777" w:rsidR="0076102C" w:rsidRDefault="00B34975">
            <w:pPr>
              <w:rPr>
                <w:rFonts w:eastAsia="宋体"/>
              </w:rPr>
            </w:pPr>
            <w:r>
              <w:rPr>
                <w:rFonts w:eastAsia="宋体" w:hint="eastAsia"/>
              </w:rPr>
              <w:t>786</w:t>
            </w:r>
          </w:p>
        </w:tc>
        <w:tc>
          <w:tcPr>
            <w:tcW w:w="758" w:type="pct"/>
            <w:noWrap/>
          </w:tcPr>
          <w:p w14:paraId="14A5AE11" w14:textId="77777777" w:rsidR="0076102C" w:rsidRDefault="00B34975">
            <w:pPr>
              <w:rPr>
                <w:rFonts w:eastAsia="宋体"/>
              </w:rPr>
            </w:pPr>
            <w:r>
              <w:rPr>
                <w:rFonts w:eastAsia="宋体" w:hint="eastAsia"/>
              </w:rPr>
              <w:t>2408</w:t>
            </w:r>
          </w:p>
        </w:tc>
        <w:tc>
          <w:tcPr>
            <w:tcW w:w="526" w:type="pct"/>
            <w:noWrap/>
          </w:tcPr>
          <w:p w14:paraId="33136DEF" w14:textId="77777777" w:rsidR="0076102C" w:rsidRDefault="00B34975">
            <w:pPr>
              <w:rPr>
                <w:rFonts w:eastAsia="宋体"/>
              </w:rPr>
            </w:pPr>
            <w:r>
              <w:rPr>
                <w:rFonts w:eastAsia="宋体" w:hint="eastAsia"/>
              </w:rPr>
              <w:t>172</w:t>
            </w:r>
          </w:p>
        </w:tc>
        <w:tc>
          <w:tcPr>
            <w:tcW w:w="526" w:type="pct"/>
            <w:noWrap/>
          </w:tcPr>
          <w:p w14:paraId="0B6D46AA" w14:textId="77777777" w:rsidR="0076102C" w:rsidRDefault="00B34975">
            <w:pPr>
              <w:rPr>
                <w:rFonts w:eastAsia="宋体"/>
              </w:rPr>
            </w:pPr>
            <w:r>
              <w:rPr>
                <w:rFonts w:eastAsia="宋体" w:hint="eastAsia"/>
              </w:rPr>
              <w:t>86</w:t>
            </w:r>
          </w:p>
        </w:tc>
        <w:tc>
          <w:tcPr>
            <w:tcW w:w="526" w:type="pct"/>
            <w:noWrap/>
          </w:tcPr>
          <w:p w14:paraId="7A3C9D41" w14:textId="77777777" w:rsidR="0076102C" w:rsidRDefault="00B34975">
            <w:pPr>
              <w:rPr>
                <w:rFonts w:eastAsia="宋体"/>
              </w:rPr>
            </w:pPr>
            <w:r>
              <w:rPr>
                <w:rFonts w:eastAsia="宋体" w:hint="eastAsia"/>
              </w:rPr>
              <w:t>43</w:t>
            </w:r>
          </w:p>
        </w:tc>
        <w:tc>
          <w:tcPr>
            <w:tcW w:w="526" w:type="pct"/>
            <w:noWrap/>
          </w:tcPr>
          <w:p w14:paraId="0269BAFB" w14:textId="77777777" w:rsidR="0076102C" w:rsidRDefault="00B34975">
            <w:pPr>
              <w:rPr>
                <w:rFonts w:eastAsia="宋体"/>
              </w:rPr>
            </w:pPr>
            <w:r>
              <w:rPr>
                <w:rFonts w:eastAsia="宋体" w:hint="eastAsia"/>
              </w:rPr>
              <w:t>22</w:t>
            </w:r>
          </w:p>
        </w:tc>
        <w:tc>
          <w:tcPr>
            <w:tcW w:w="526" w:type="pct"/>
            <w:noWrap/>
          </w:tcPr>
          <w:p w14:paraId="2D36E61C" w14:textId="77777777" w:rsidR="0076102C" w:rsidRDefault="00B34975">
            <w:pPr>
              <w:rPr>
                <w:rFonts w:eastAsia="宋体"/>
              </w:rPr>
            </w:pPr>
            <w:r>
              <w:rPr>
                <w:rFonts w:eastAsia="宋体" w:hint="eastAsia"/>
              </w:rPr>
              <w:t>11</w:t>
            </w:r>
          </w:p>
        </w:tc>
        <w:tc>
          <w:tcPr>
            <w:tcW w:w="522" w:type="pct"/>
            <w:noWrap/>
          </w:tcPr>
          <w:p w14:paraId="2E26791F" w14:textId="77777777" w:rsidR="0076102C" w:rsidRDefault="00B34975">
            <w:pPr>
              <w:rPr>
                <w:rFonts w:eastAsia="宋体"/>
              </w:rPr>
            </w:pPr>
            <w:r>
              <w:rPr>
                <w:rFonts w:eastAsia="宋体" w:hint="eastAsia"/>
              </w:rPr>
              <w:t>6</w:t>
            </w:r>
          </w:p>
        </w:tc>
      </w:tr>
      <w:tr w:rsidR="0076102C" w14:paraId="28A59918" w14:textId="77777777">
        <w:trPr>
          <w:trHeight w:val="280"/>
        </w:trPr>
        <w:tc>
          <w:tcPr>
            <w:tcW w:w="564" w:type="pct"/>
            <w:noWrap/>
          </w:tcPr>
          <w:p w14:paraId="71C79286" w14:textId="77777777" w:rsidR="0076102C" w:rsidRDefault="00B34975">
            <w:pPr>
              <w:rPr>
                <w:rFonts w:eastAsia="宋体"/>
              </w:rPr>
            </w:pPr>
            <w:r>
              <w:rPr>
                <w:rFonts w:eastAsia="宋体" w:hint="eastAsia"/>
              </w:rPr>
              <w:t>25</w:t>
            </w:r>
          </w:p>
        </w:tc>
        <w:tc>
          <w:tcPr>
            <w:tcW w:w="526" w:type="pct"/>
            <w:noWrap/>
          </w:tcPr>
          <w:p w14:paraId="104D0915" w14:textId="77777777" w:rsidR="0076102C" w:rsidRDefault="00B34975">
            <w:pPr>
              <w:rPr>
                <w:rFonts w:eastAsia="宋体"/>
              </w:rPr>
            </w:pPr>
            <w:r>
              <w:rPr>
                <w:rFonts w:eastAsia="宋体" w:hint="eastAsia"/>
              </w:rPr>
              <w:t>805</w:t>
            </w:r>
          </w:p>
        </w:tc>
        <w:tc>
          <w:tcPr>
            <w:tcW w:w="758" w:type="pct"/>
            <w:noWrap/>
          </w:tcPr>
          <w:p w14:paraId="76621B67" w14:textId="77777777" w:rsidR="0076102C" w:rsidRDefault="00B34975">
            <w:pPr>
              <w:rPr>
                <w:rFonts w:eastAsia="宋体"/>
              </w:rPr>
            </w:pPr>
            <w:r>
              <w:rPr>
                <w:rFonts w:eastAsia="宋体" w:hint="eastAsia"/>
              </w:rPr>
              <w:t>2464</w:t>
            </w:r>
          </w:p>
        </w:tc>
        <w:tc>
          <w:tcPr>
            <w:tcW w:w="526" w:type="pct"/>
            <w:noWrap/>
          </w:tcPr>
          <w:p w14:paraId="2CC24823" w14:textId="77777777" w:rsidR="0076102C" w:rsidRDefault="00B34975">
            <w:pPr>
              <w:rPr>
                <w:rFonts w:eastAsia="宋体"/>
              </w:rPr>
            </w:pPr>
            <w:r>
              <w:rPr>
                <w:rFonts w:eastAsia="宋体" w:hint="eastAsia"/>
              </w:rPr>
              <w:t>176</w:t>
            </w:r>
          </w:p>
        </w:tc>
        <w:tc>
          <w:tcPr>
            <w:tcW w:w="526" w:type="pct"/>
            <w:noWrap/>
          </w:tcPr>
          <w:p w14:paraId="34563B29" w14:textId="77777777" w:rsidR="0076102C" w:rsidRDefault="00B34975">
            <w:pPr>
              <w:rPr>
                <w:rFonts w:eastAsia="宋体"/>
              </w:rPr>
            </w:pPr>
            <w:r>
              <w:rPr>
                <w:rFonts w:eastAsia="宋体" w:hint="eastAsia"/>
              </w:rPr>
              <w:t>88</w:t>
            </w:r>
          </w:p>
        </w:tc>
        <w:tc>
          <w:tcPr>
            <w:tcW w:w="526" w:type="pct"/>
            <w:noWrap/>
          </w:tcPr>
          <w:p w14:paraId="6B286291" w14:textId="77777777" w:rsidR="0076102C" w:rsidRDefault="00B34975">
            <w:pPr>
              <w:rPr>
                <w:rFonts w:eastAsia="宋体"/>
              </w:rPr>
            </w:pPr>
            <w:r>
              <w:rPr>
                <w:rFonts w:eastAsia="宋体" w:hint="eastAsia"/>
              </w:rPr>
              <w:t>44</w:t>
            </w:r>
          </w:p>
        </w:tc>
        <w:tc>
          <w:tcPr>
            <w:tcW w:w="526" w:type="pct"/>
            <w:noWrap/>
          </w:tcPr>
          <w:p w14:paraId="075A4A3E" w14:textId="77777777" w:rsidR="0076102C" w:rsidRDefault="00B34975">
            <w:pPr>
              <w:rPr>
                <w:rFonts w:eastAsia="宋体"/>
              </w:rPr>
            </w:pPr>
            <w:r>
              <w:rPr>
                <w:rFonts w:eastAsia="宋体" w:hint="eastAsia"/>
              </w:rPr>
              <w:t>22</w:t>
            </w:r>
          </w:p>
        </w:tc>
        <w:tc>
          <w:tcPr>
            <w:tcW w:w="526" w:type="pct"/>
            <w:noWrap/>
          </w:tcPr>
          <w:p w14:paraId="2DDEDFDA" w14:textId="77777777" w:rsidR="0076102C" w:rsidRDefault="00B34975">
            <w:pPr>
              <w:rPr>
                <w:rFonts w:eastAsia="宋体"/>
              </w:rPr>
            </w:pPr>
            <w:r>
              <w:rPr>
                <w:rFonts w:eastAsia="宋体" w:hint="eastAsia"/>
              </w:rPr>
              <w:t>11</w:t>
            </w:r>
          </w:p>
        </w:tc>
        <w:tc>
          <w:tcPr>
            <w:tcW w:w="522" w:type="pct"/>
            <w:noWrap/>
          </w:tcPr>
          <w:p w14:paraId="5A3E71EE" w14:textId="77777777" w:rsidR="0076102C" w:rsidRDefault="00B34975">
            <w:pPr>
              <w:rPr>
                <w:rFonts w:eastAsia="宋体"/>
              </w:rPr>
            </w:pPr>
            <w:r>
              <w:rPr>
                <w:rFonts w:eastAsia="宋体" w:hint="eastAsia"/>
              </w:rPr>
              <w:t>6</w:t>
            </w:r>
          </w:p>
        </w:tc>
      </w:tr>
      <w:tr w:rsidR="0076102C" w14:paraId="3A1BCFFB" w14:textId="77777777">
        <w:trPr>
          <w:trHeight w:val="280"/>
        </w:trPr>
        <w:tc>
          <w:tcPr>
            <w:tcW w:w="564" w:type="pct"/>
            <w:noWrap/>
          </w:tcPr>
          <w:p w14:paraId="73EEFB31" w14:textId="77777777" w:rsidR="0076102C" w:rsidRDefault="00B34975">
            <w:pPr>
              <w:rPr>
                <w:rFonts w:eastAsia="宋体"/>
              </w:rPr>
            </w:pPr>
            <w:r>
              <w:rPr>
                <w:rFonts w:eastAsia="宋体" w:hint="eastAsia"/>
              </w:rPr>
              <w:t>26</w:t>
            </w:r>
          </w:p>
        </w:tc>
        <w:tc>
          <w:tcPr>
            <w:tcW w:w="526" w:type="pct"/>
            <w:noWrap/>
          </w:tcPr>
          <w:p w14:paraId="32277FF6" w14:textId="77777777" w:rsidR="0076102C" w:rsidRDefault="00B34975">
            <w:pPr>
              <w:rPr>
                <w:rFonts w:eastAsia="宋体"/>
              </w:rPr>
            </w:pPr>
            <w:r>
              <w:rPr>
                <w:rFonts w:eastAsia="宋体" w:hint="eastAsia"/>
              </w:rPr>
              <w:t>842</w:t>
            </w:r>
          </w:p>
        </w:tc>
        <w:tc>
          <w:tcPr>
            <w:tcW w:w="758" w:type="pct"/>
            <w:noWrap/>
          </w:tcPr>
          <w:p w14:paraId="3064CF45" w14:textId="77777777" w:rsidR="0076102C" w:rsidRDefault="00B34975">
            <w:pPr>
              <w:rPr>
                <w:rFonts w:eastAsia="宋体"/>
              </w:rPr>
            </w:pPr>
            <w:r>
              <w:rPr>
                <w:rFonts w:eastAsia="宋体" w:hint="eastAsia"/>
              </w:rPr>
              <w:t>2576</w:t>
            </w:r>
          </w:p>
        </w:tc>
        <w:tc>
          <w:tcPr>
            <w:tcW w:w="526" w:type="pct"/>
            <w:noWrap/>
          </w:tcPr>
          <w:p w14:paraId="267047CF" w14:textId="77777777" w:rsidR="0076102C" w:rsidRDefault="00B34975">
            <w:pPr>
              <w:rPr>
                <w:rFonts w:eastAsia="宋体"/>
              </w:rPr>
            </w:pPr>
            <w:r>
              <w:rPr>
                <w:rFonts w:eastAsia="宋体" w:hint="eastAsia"/>
              </w:rPr>
              <w:t>184</w:t>
            </w:r>
          </w:p>
        </w:tc>
        <w:tc>
          <w:tcPr>
            <w:tcW w:w="526" w:type="pct"/>
            <w:noWrap/>
          </w:tcPr>
          <w:p w14:paraId="3C7F9D73" w14:textId="77777777" w:rsidR="0076102C" w:rsidRDefault="00B34975">
            <w:pPr>
              <w:rPr>
                <w:rFonts w:eastAsia="宋体"/>
              </w:rPr>
            </w:pPr>
            <w:r>
              <w:rPr>
                <w:rFonts w:eastAsia="宋体" w:hint="eastAsia"/>
              </w:rPr>
              <w:t>92</w:t>
            </w:r>
          </w:p>
        </w:tc>
        <w:tc>
          <w:tcPr>
            <w:tcW w:w="526" w:type="pct"/>
            <w:noWrap/>
          </w:tcPr>
          <w:p w14:paraId="06C82909" w14:textId="77777777" w:rsidR="0076102C" w:rsidRDefault="00B34975">
            <w:pPr>
              <w:rPr>
                <w:rFonts w:eastAsia="宋体"/>
              </w:rPr>
            </w:pPr>
            <w:r>
              <w:rPr>
                <w:rFonts w:eastAsia="宋体" w:hint="eastAsia"/>
              </w:rPr>
              <w:t>46</w:t>
            </w:r>
          </w:p>
        </w:tc>
        <w:tc>
          <w:tcPr>
            <w:tcW w:w="526" w:type="pct"/>
            <w:noWrap/>
          </w:tcPr>
          <w:p w14:paraId="47DAF318" w14:textId="77777777" w:rsidR="0076102C" w:rsidRDefault="00B34975">
            <w:pPr>
              <w:rPr>
                <w:rFonts w:eastAsia="宋体"/>
              </w:rPr>
            </w:pPr>
            <w:r>
              <w:rPr>
                <w:rFonts w:eastAsia="宋体" w:hint="eastAsia"/>
              </w:rPr>
              <w:t>23</w:t>
            </w:r>
          </w:p>
        </w:tc>
        <w:tc>
          <w:tcPr>
            <w:tcW w:w="526" w:type="pct"/>
            <w:noWrap/>
          </w:tcPr>
          <w:p w14:paraId="35ACBBBB" w14:textId="77777777" w:rsidR="0076102C" w:rsidRDefault="00B34975">
            <w:pPr>
              <w:rPr>
                <w:rFonts w:eastAsia="宋体"/>
              </w:rPr>
            </w:pPr>
            <w:r>
              <w:rPr>
                <w:rFonts w:eastAsia="宋体" w:hint="eastAsia"/>
              </w:rPr>
              <w:t>12</w:t>
            </w:r>
          </w:p>
        </w:tc>
        <w:tc>
          <w:tcPr>
            <w:tcW w:w="522" w:type="pct"/>
            <w:noWrap/>
          </w:tcPr>
          <w:p w14:paraId="3EAAD0DF" w14:textId="77777777" w:rsidR="0076102C" w:rsidRDefault="00B34975">
            <w:pPr>
              <w:rPr>
                <w:rFonts w:eastAsia="宋体"/>
              </w:rPr>
            </w:pPr>
            <w:r>
              <w:rPr>
                <w:rFonts w:eastAsia="宋体" w:hint="eastAsia"/>
              </w:rPr>
              <w:t>6</w:t>
            </w:r>
          </w:p>
        </w:tc>
      </w:tr>
      <w:tr w:rsidR="0076102C" w14:paraId="63F44504" w14:textId="77777777">
        <w:trPr>
          <w:trHeight w:val="280"/>
        </w:trPr>
        <w:tc>
          <w:tcPr>
            <w:tcW w:w="564" w:type="pct"/>
            <w:noWrap/>
          </w:tcPr>
          <w:p w14:paraId="5806A946" w14:textId="77777777" w:rsidR="0076102C" w:rsidRDefault="00B34975">
            <w:pPr>
              <w:rPr>
                <w:rFonts w:eastAsia="宋体"/>
              </w:rPr>
            </w:pPr>
            <w:r>
              <w:rPr>
                <w:rFonts w:eastAsia="宋体" w:hint="eastAsia"/>
              </w:rPr>
              <w:t>27</w:t>
            </w:r>
          </w:p>
        </w:tc>
        <w:tc>
          <w:tcPr>
            <w:tcW w:w="526" w:type="pct"/>
            <w:noWrap/>
          </w:tcPr>
          <w:p w14:paraId="1298BB26" w14:textId="77777777" w:rsidR="0076102C" w:rsidRDefault="00B34975">
            <w:pPr>
              <w:rPr>
                <w:rFonts w:eastAsia="宋体"/>
              </w:rPr>
            </w:pPr>
            <w:r>
              <w:rPr>
                <w:rFonts w:eastAsia="宋体" w:hint="eastAsia"/>
              </w:rPr>
              <w:t>880</w:t>
            </w:r>
          </w:p>
        </w:tc>
        <w:tc>
          <w:tcPr>
            <w:tcW w:w="758" w:type="pct"/>
            <w:noWrap/>
          </w:tcPr>
          <w:p w14:paraId="085056AF" w14:textId="77777777" w:rsidR="0076102C" w:rsidRDefault="00B34975">
            <w:pPr>
              <w:rPr>
                <w:rFonts w:eastAsia="宋体"/>
              </w:rPr>
            </w:pPr>
            <w:r>
              <w:rPr>
                <w:rFonts w:eastAsia="宋体" w:hint="eastAsia"/>
              </w:rPr>
              <w:t>2688</w:t>
            </w:r>
          </w:p>
        </w:tc>
        <w:tc>
          <w:tcPr>
            <w:tcW w:w="526" w:type="pct"/>
            <w:noWrap/>
          </w:tcPr>
          <w:p w14:paraId="0D1A1BB1" w14:textId="77777777" w:rsidR="0076102C" w:rsidRDefault="00B34975">
            <w:pPr>
              <w:rPr>
                <w:rFonts w:eastAsia="宋体"/>
              </w:rPr>
            </w:pPr>
            <w:r>
              <w:rPr>
                <w:rFonts w:eastAsia="宋体" w:hint="eastAsia"/>
              </w:rPr>
              <w:t>192</w:t>
            </w:r>
          </w:p>
        </w:tc>
        <w:tc>
          <w:tcPr>
            <w:tcW w:w="526" w:type="pct"/>
            <w:noWrap/>
          </w:tcPr>
          <w:p w14:paraId="3DA51DE8" w14:textId="77777777" w:rsidR="0076102C" w:rsidRDefault="00B34975">
            <w:pPr>
              <w:rPr>
                <w:rFonts w:eastAsia="宋体"/>
              </w:rPr>
            </w:pPr>
            <w:r>
              <w:rPr>
                <w:rFonts w:eastAsia="宋体" w:hint="eastAsia"/>
              </w:rPr>
              <w:t>96</w:t>
            </w:r>
          </w:p>
        </w:tc>
        <w:tc>
          <w:tcPr>
            <w:tcW w:w="526" w:type="pct"/>
            <w:noWrap/>
          </w:tcPr>
          <w:p w14:paraId="02792780" w14:textId="77777777" w:rsidR="0076102C" w:rsidRDefault="00B34975">
            <w:pPr>
              <w:rPr>
                <w:rFonts w:eastAsia="宋体"/>
              </w:rPr>
            </w:pPr>
            <w:r>
              <w:rPr>
                <w:rFonts w:eastAsia="宋体" w:hint="eastAsia"/>
              </w:rPr>
              <w:t>48</w:t>
            </w:r>
          </w:p>
        </w:tc>
        <w:tc>
          <w:tcPr>
            <w:tcW w:w="526" w:type="pct"/>
            <w:noWrap/>
          </w:tcPr>
          <w:p w14:paraId="7CED0149" w14:textId="77777777" w:rsidR="0076102C" w:rsidRDefault="00B34975">
            <w:pPr>
              <w:rPr>
                <w:rFonts w:eastAsia="宋体"/>
              </w:rPr>
            </w:pPr>
            <w:r>
              <w:rPr>
                <w:rFonts w:eastAsia="宋体" w:hint="eastAsia"/>
              </w:rPr>
              <w:t>24</w:t>
            </w:r>
          </w:p>
        </w:tc>
        <w:tc>
          <w:tcPr>
            <w:tcW w:w="526" w:type="pct"/>
            <w:noWrap/>
          </w:tcPr>
          <w:p w14:paraId="2B5738AC" w14:textId="77777777" w:rsidR="0076102C" w:rsidRDefault="00B34975">
            <w:pPr>
              <w:rPr>
                <w:rFonts w:eastAsia="宋体"/>
              </w:rPr>
            </w:pPr>
            <w:r>
              <w:rPr>
                <w:rFonts w:eastAsia="宋体" w:hint="eastAsia"/>
              </w:rPr>
              <w:t>12</w:t>
            </w:r>
          </w:p>
        </w:tc>
        <w:tc>
          <w:tcPr>
            <w:tcW w:w="522" w:type="pct"/>
            <w:noWrap/>
          </w:tcPr>
          <w:p w14:paraId="4C25DF4C" w14:textId="77777777" w:rsidR="0076102C" w:rsidRDefault="00B34975">
            <w:pPr>
              <w:rPr>
                <w:rFonts w:eastAsia="宋体"/>
              </w:rPr>
            </w:pPr>
            <w:r>
              <w:rPr>
                <w:rFonts w:eastAsia="宋体" w:hint="eastAsia"/>
              </w:rPr>
              <w:t>6</w:t>
            </w:r>
          </w:p>
        </w:tc>
      </w:tr>
      <w:tr w:rsidR="0076102C" w14:paraId="05831862" w14:textId="77777777">
        <w:trPr>
          <w:trHeight w:val="280"/>
        </w:trPr>
        <w:tc>
          <w:tcPr>
            <w:tcW w:w="564" w:type="pct"/>
            <w:noWrap/>
          </w:tcPr>
          <w:p w14:paraId="2D08A590" w14:textId="77777777" w:rsidR="0076102C" w:rsidRDefault="00B34975">
            <w:pPr>
              <w:rPr>
                <w:rFonts w:eastAsia="宋体"/>
              </w:rPr>
            </w:pPr>
            <w:r>
              <w:rPr>
                <w:rFonts w:eastAsia="宋体" w:hint="eastAsia"/>
              </w:rPr>
              <w:t>28</w:t>
            </w:r>
          </w:p>
        </w:tc>
        <w:tc>
          <w:tcPr>
            <w:tcW w:w="526" w:type="pct"/>
            <w:noWrap/>
          </w:tcPr>
          <w:p w14:paraId="3FC4497F" w14:textId="77777777" w:rsidR="0076102C" w:rsidRDefault="00B34975">
            <w:pPr>
              <w:rPr>
                <w:rFonts w:eastAsia="宋体"/>
              </w:rPr>
            </w:pPr>
            <w:r>
              <w:rPr>
                <w:rFonts w:eastAsia="宋体" w:hint="eastAsia"/>
              </w:rPr>
              <w:t>954</w:t>
            </w:r>
          </w:p>
        </w:tc>
        <w:tc>
          <w:tcPr>
            <w:tcW w:w="758" w:type="pct"/>
            <w:noWrap/>
          </w:tcPr>
          <w:p w14:paraId="68447236" w14:textId="77777777" w:rsidR="0076102C" w:rsidRDefault="00B34975">
            <w:pPr>
              <w:rPr>
                <w:rFonts w:eastAsia="宋体"/>
              </w:rPr>
            </w:pPr>
            <w:r>
              <w:rPr>
                <w:rFonts w:eastAsia="宋体" w:hint="eastAsia"/>
              </w:rPr>
              <w:t>2912</w:t>
            </w:r>
          </w:p>
        </w:tc>
        <w:tc>
          <w:tcPr>
            <w:tcW w:w="526" w:type="pct"/>
            <w:noWrap/>
          </w:tcPr>
          <w:p w14:paraId="24DE8318" w14:textId="77777777" w:rsidR="0076102C" w:rsidRDefault="00B34975">
            <w:pPr>
              <w:rPr>
                <w:rFonts w:eastAsia="宋体"/>
              </w:rPr>
            </w:pPr>
            <w:r>
              <w:rPr>
                <w:rFonts w:eastAsia="宋体" w:hint="eastAsia"/>
              </w:rPr>
              <w:t>208</w:t>
            </w:r>
          </w:p>
        </w:tc>
        <w:tc>
          <w:tcPr>
            <w:tcW w:w="526" w:type="pct"/>
            <w:noWrap/>
          </w:tcPr>
          <w:p w14:paraId="075804C4" w14:textId="77777777" w:rsidR="0076102C" w:rsidRDefault="00B34975">
            <w:pPr>
              <w:rPr>
                <w:rFonts w:eastAsia="宋体"/>
              </w:rPr>
            </w:pPr>
            <w:r>
              <w:rPr>
                <w:rFonts w:eastAsia="宋体" w:hint="eastAsia"/>
              </w:rPr>
              <w:t>104</w:t>
            </w:r>
          </w:p>
        </w:tc>
        <w:tc>
          <w:tcPr>
            <w:tcW w:w="526" w:type="pct"/>
            <w:noWrap/>
          </w:tcPr>
          <w:p w14:paraId="56BB8CE6" w14:textId="77777777" w:rsidR="0076102C" w:rsidRDefault="00B34975">
            <w:pPr>
              <w:rPr>
                <w:rFonts w:eastAsia="宋体"/>
              </w:rPr>
            </w:pPr>
            <w:r>
              <w:rPr>
                <w:rFonts w:eastAsia="宋体" w:hint="eastAsia"/>
              </w:rPr>
              <w:t>52</w:t>
            </w:r>
          </w:p>
        </w:tc>
        <w:tc>
          <w:tcPr>
            <w:tcW w:w="526" w:type="pct"/>
            <w:noWrap/>
          </w:tcPr>
          <w:p w14:paraId="74192825" w14:textId="77777777" w:rsidR="0076102C" w:rsidRDefault="00B34975">
            <w:pPr>
              <w:rPr>
                <w:rFonts w:eastAsia="宋体"/>
              </w:rPr>
            </w:pPr>
            <w:r>
              <w:rPr>
                <w:rFonts w:eastAsia="宋体" w:hint="eastAsia"/>
              </w:rPr>
              <w:t>26</w:t>
            </w:r>
          </w:p>
        </w:tc>
        <w:tc>
          <w:tcPr>
            <w:tcW w:w="526" w:type="pct"/>
            <w:noWrap/>
          </w:tcPr>
          <w:p w14:paraId="0426166C" w14:textId="77777777" w:rsidR="0076102C" w:rsidRDefault="00B34975">
            <w:pPr>
              <w:rPr>
                <w:rFonts w:eastAsia="宋体"/>
              </w:rPr>
            </w:pPr>
            <w:r>
              <w:rPr>
                <w:rFonts w:eastAsia="宋体" w:hint="eastAsia"/>
              </w:rPr>
              <w:t>13</w:t>
            </w:r>
          </w:p>
        </w:tc>
        <w:tc>
          <w:tcPr>
            <w:tcW w:w="522" w:type="pct"/>
            <w:noWrap/>
          </w:tcPr>
          <w:p w14:paraId="4436CDD4" w14:textId="77777777" w:rsidR="0076102C" w:rsidRDefault="00B34975">
            <w:pPr>
              <w:rPr>
                <w:rFonts w:eastAsia="宋体"/>
              </w:rPr>
            </w:pPr>
            <w:r>
              <w:rPr>
                <w:rFonts w:eastAsia="宋体" w:hint="eastAsia"/>
              </w:rPr>
              <w:t>7</w:t>
            </w:r>
          </w:p>
        </w:tc>
      </w:tr>
      <w:tr w:rsidR="0076102C" w14:paraId="5F1D3B12" w14:textId="77777777">
        <w:trPr>
          <w:trHeight w:val="280"/>
        </w:trPr>
        <w:tc>
          <w:tcPr>
            <w:tcW w:w="564" w:type="pct"/>
            <w:noWrap/>
          </w:tcPr>
          <w:p w14:paraId="114B1D54" w14:textId="77777777" w:rsidR="0076102C" w:rsidRDefault="00B34975">
            <w:pPr>
              <w:rPr>
                <w:rFonts w:eastAsia="宋体"/>
              </w:rPr>
            </w:pPr>
            <w:r>
              <w:rPr>
                <w:rFonts w:eastAsia="宋体" w:hint="eastAsia"/>
              </w:rPr>
              <w:t>29</w:t>
            </w:r>
          </w:p>
        </w:tc>
        <w:tc>
          <w:tcPr>
            <w:tcW w:w="526" w:type="pct"/>
            <w:noWrap/>
          </w:tcPr>
          <w:p w14:paraId="09B0DC10" w14:textId="77777777" w:rsidR="0076102C" w:rsidRDefault="00B34975">
            <w:pPr>
              <w:rPr>
                <w:rFonts w:eastAsia="宋体"/>
              </w:rPr>
            </w:pPr>
            <w:r>
              <w:rPr>
                <w:rFonts w:eastAsia="宋体" w:hint="eastAsia"/>
              </w:rPr>
              <w:t>992</w:t>
            </w:r>
          </w:p>
        </w:tc>
        <w:tc>
          <w:tcPr>
            <w:tcW w:w="758" w:type="pct"/>
            <w:noWrap/>
          </w:tcPr>
          <w:p w14:paraId="60F6FC4C" w14:textId="77777777" w:rsidR="0076102C" w:rsidRDefault="00B34975">
            <w:pPr>
              <w:rPr>
                <w:rFonts w:eastAsia="宋体"/>
              </w:rPr>
            </w:pPr>
            <w:r>
              <w:rPr>
                <w:rFonts w:eastAsia="宋体" w:hint="eastAsia"/>
              </w:rPr>
              <w:t>3024</w:t>
            </w:r>
          </w:p>
        </w:tc>
        <w:tc>
          <w:tcPr>
            <w:tcW w:w="526" w:type="pct"/>
            <w:noWrap/>
          </w:tcPr>
          <w:p w14:paraId="7E39C912" w14:textId="77777777" w:rsidR="0076102C" w:rsidRDefault="00B34975">
            <w:pPr>
              <w:rPr>
                <w:rFonts w:eastAsia="宋体"/>
              </w:rPr>
            </w:pPr>
            <w:r>
              <w:rPr>
                <w:rFonts w:eastAsia="宋体" w:hint="eastAsia"/>
              </w:rPr>
              <w:t>216</w:t>
            </w:r>
          </w:p>
        </w:tc>
        <w:tc>
          <w:tcPr>
            <w:tcW w:w="526" w:type="pct"/>
            <w:noWrap/>
          </w:tcPr>
          <w:p w14:paraId="09E3B319" w14:textId="77777777" w:rsidR="0076102C" w:rsidRDefault="00B34975">
            <w:pPr>
              <w:rPr>
                <w:rFonts w:eastAsia="宋体"/>
              </w:rPr>
            </w:pPr>
            <w:r>
              <w:rPr>
                <w:rFonts w:eastAsia="宋体" w:hint="eastAsia"/>
              </w:rPr>
              <w:t>108</w:t>
            </w:r>
          </w:p>
        </w:tc>
        <w:tc>
          <w:tcPr>
            <w:tcW w:w="526" w:type="pct"/>
            <w:noWrap/>
          </w:tcPr>
          <w:p w14:paraId="7F5A8DC9" w14:textId="77777777" w:rsidR="0076102C" w:rsidRDefault="00B34975">
            <w:pPr>
              <w:rPr>
                <w:rFonts w:eastAsia="宋体"/>
              </w:rPr>
            </w:pPr>
            <w:r>
              <w:rPr>
                <w:rFonts w:eastAsia="宋体" w:hint="eastAsia"/>
              </w:rPr>
              <w:t>54</w:t>
            </w:r>
          </w:p>
        </w:tc>
        <w:tc>
          <w:tcPr>
            <w:tcW w:w="526" w:type="pct"/>
            <w:noWrap/>
          </w:tcPr>
          <w:p w14:paraId="4FFE51B4" w14:textId="77777777" w:rsidR="0076102C" w:rsidRDefault="00B34975">
            <w:pPr>
              <w:rPr>
                <w:rFonts w:eastAsia="宋体"/>
              </w:rPr>
            </w:pPr>
            <w:r>
              <w:rPr>
                <w:rFonts w:eastAsia="宋体" w:hint="eastAsia"/>
              </w:rPr>
              <w:t>27</w:t>
            </w:r>
          </w:p>
        </w:tc>
        <w:tc>
          <w:tcPr>
            <w:tcW w:w="526" w:type="pct"/>
            <w:noWrap/>
          </w:tcPr>
          <w:p w14:paraId="6A913FA1" w14:textId="77777777" w:rsidR="0076102C" w:rsidRDefault="00B34975">
            <w:pPr>
              <w:rPr>
                <w:rFonts w:eastAsia="宋体"/>
              </w:rPr>
            </w:pPr>
            <w:r>
              <w:rPr>
                <w:rFonts w:eastAsia="宋体" w:hint="eastAsia"/>
              </w:rPr>
              <w:t>14</w:t>
            </w:r>
          </w:p>
        </w:tc>
        <w:tc>
          <w:tcPr>
            <w:tcW w:w="522" w:type="pct"/>
            <w:noWrap/>
          </w:tcPr>
          <w:p w14:paraId="6142EA23" w14:textId="77777777" w:rsidR="0076102C" w:rsidRDefault="00B34975">
            <w:pPr>
              <w:rPr>
                <w:rFonts w:eastAsia="宋体"/>
              </w:rPr>
            </w:pPr>
            <w:r>
              <w:rPr>
                <w:rFonts w:eastAsia="宋体" w:hint="eastAsia"/>
              </w:rPr>
              <w:t>7</w:t>
            </w:r>
          </w:p>
        </w:tc>
      </w:tr>
      <w:tr w:rsidR="0076102C" w14:paraId="063A4A6A" w14:textId="77777777">
        <w:trPr>
          <w:trHeight w:val="280"/>
        </w:trPr>
        <w:tc>
          <w:tcPr>
            <w:tcW w:w="564" w:type="pct"/>
            <w:noWrap/>
          </w:tcPr>
          <w:p w14:paraId="7F701320" w14:textId="77777777" w:rsidR="0076102C" w:rsidRDefault="00B34975">
            <w:pPr>
              <w:rPr>
                <w:rFonts w:eastAsia="宋体"/>
              </w:rPr>
            </w:pPr>
            <w:r>
              <w:rPr>
                <w:rFonts w:eastAsia="宋体" w:hint="eastAsia"/>
              </w:rPr>
              <w:t>30</w:t>
            </w:r>
          </w:p>
        </w:tc>
        <w:tc>
          <w:tcPr>
            <w:tcW w:w="526" w:type="pct"/>
            <w:noWrap/>
          </w:tcPr>
          <w:p w14:paraId="099AC0EB" w14:textId="77777777" w:rsidR="0076102C" w:rsidRDefault="00B34975">
            <w:pPr>
              <w:rPr>
                <w:rFonts w:eastAsia="宋体"/>
              </w:rPr>
            </w:pPr>
            <w:r>
              <w:rPr>
                <w:rFonts w:eastAsia="宋体" w:hint="eastAsia"/>
              </w:rPr>
              <w:t>1029</w:t>
            </w:r>
          </w:p>
        </w:tc>
        <w:tc>
          <w:tcPr>
            <w:tcW w:w="758" w:type="pct"/>
            <w:noWrap/>
          </w:tcPr>
          <w:p w14:paraId="10E7A874" w14:textId="77777777" w:rsidR="0076102C" w:rsidRDefault="00B34975">
            <w:pPr>
              <w:rPr>
                <w:rFonts w:eastAsia="宋体"/>
              </w:rPr>
            </w:pPr>
            <w:r>
              <w:rPr>
                <w:rFonts w:eastAsia="宋体" w:hint="eastAsia"/>
              </w:rPr>
              <w:t>3136</w:t>
            </w:r>
          </w:p>
        </w:tc>
        <w:tc>
          <w:tcPr>
            <w:tcW w:w="526" w:type="pct"/>
            <w:noWrap/>
          </w:tcPr>
          <w:p w14:paraId="22361CA5" w14:textId="77777777" w:rsidR="0076102C" w:rsidRDefault="00B34975">
            <w:pPr>
              <w:rPr>
                <w:rFonts w:eastAsia="宋体"/>
              </w:rPr>
            </w:pPr>
            <w:r>
              <w:rPr>
                <w:rFonts w:eastAsia="宋体" w:hint="eastAsia"/>
              </w:rPr>
              <w:t>224</w:t>
            </w:r>
          </w:p>
        </w:tc>
        <w:tc>
          <w:tcPr>
            <w:tcW w:w="526" w:type="pct"/>
            <w:noWrap/>
          </w:tcPr>
          <w:p w14:paraId="10F5A9C1" w14:textId="77777777" w:rsidR="0076102C" w:rsidRDefault="00B34975">
            <w:pPr>
              <w:rPr>
                <w:rFonts w:eastAsia="宋体"/>
              </w:rPr>
            </w:pPr>
            <w:r>
              <w:rPr>
                <w:rFonts w:eastAsia="宋体" w:hint="eastAsia"/>
              </w:rPr>
              <w:t>112</w:t>
            </w:r>
          </w:p>
        </w:tc>
        <w:tc>
          <w:tcPr>
            <w:tcW w:w="526" w:type="pct"/>
            <w:noWrap/>
          </w:tcPr>
          <w:p w14:paraId="3B7E135A" w14:textId="77777777" w:rsidR="0076102C" w:rsidRDefault="00B34975">
            <w:pPr>
              <w:rPr>
                <w:rFonts w:eastAsia="宋体"/>
              </w:rPr>
            </w:pPr>
            <w:r>
              <w:rPr>
                <w:rFonts w:eastAsia="宋体" w:hint="eastAsia"/>
              </w:rPr>
              <w:t>56</w:t>
            </w:r>
          </w:p>
        </w:tc>
        <w:tc>
          <w:tcPr>
            <w:tcW w:w="526" w:type="pct"/>
            <w:noWrap/>
          </w:tcPr>
          <w:p w14:paraId="6EB92D0C" w14:textId="77777777" w:rsidR="0076102C" w:rsidRDefault="00B34975">
            <w:pPr>
              <w:rPr>
                <w:rFonts w:eastAsia="宋体"/>
              </w:rPr>
            </w:pPr>
            <w:r>
              <w:rPr>
                <w:rFonts w:eastAsia="宋体" w:hint="eastAsia"/>
              </w:rPr>
              <w:t>28</w:t>
            </w:r>
          </w:p>
        </w:tc>
        <w:tc>
          <w:tcPr>
            <w:tcW w:w="526" w:type="pct"/>
            <w:noWrap/>
          </w:tcPr>
          <w:p w14:paraId="51021EE4" w14:textId="77777777" w:rsidR="0076102C" w:rsidRDefault="00B34975">
            <w:pPr>
              <w:rPr>
                <w:rFonts w:eastAsia="宋体"/>
              </w:rPr>
            </w:pPr>
            <w:r>
              <w:rPr>
                <w:rFonts w:eastAsia="宋体" w:hint="eastAsia"/>
              </w:rPr>
              <w:t>14</w:t>
            </w:r>
          </w:p>
        </w:tc>
        <w:tc>
          <w:tcPr>
            <w:tcW w:w="522" w:type="pct"/>
            <w:noWrap/>
          </w:tcPr>
          <w:p w14:paraId="596802A5" w14:textId="77777777" w:rsidR="0076102C" w:rsidRDefault="00B34975">
            <w:pPr>
              <w:rPr>
                <w:rFonts w:eastAsia="宋体"/>
              </w:rPr>
            </w:pPr>
            <w:r>
              <w:rPr>
                <w:rFonts w:eastAsia="宋体" w:hint="eastAsia"/>
              </w:rPr>
              <w:t>7</w:t>
            </w:r>
          </w:p>
        </w:tc>
      </w:tr>
      <w:tr w:rsidR="0076102C" w14:paraId="051B6498" w14:textId="77777777">
        <w:trPr>
          <w:trHeight w:val="280"/>
        </w:trPr>
        <w:tc>
          <w:tcPr>
            <w:tcW w:w="564" w:type="pct"/>
            <w:noWrap/>
          </w:tcPr>
          <w:p w14:paraId="05456927" w14:textId="77777777" w:rsidR="0076102C" w:rsidRDefault="00B34975">
            <w:pPr>
              <w:rPr>
                <w:rFonts w:eastAsia="宋体"/>
              </w:rPr>
            </w:pPr>
            <w:r>
              <w:rPr>
                <w:rFonts w:eastAsia="宋体" w:hint="eastAsia"/>
              </w:rPr>
              <w:t>31</w:t>
            </w:r>
          </w:p>
        </w:tc>
        <w:tc>
          <w:tcPr>
            <w:tcW w:w="526" w:type="pct"/>
            <w:noWrap/>
          </w:tcPr>
          <w:p w14:paraId="52DFA9D3" w14:textId="77777777" w:rsidR="0076102C" w:rsidRDefault="00B34975">
            <w:pPr>
              <w:rPr>
                <w:rFonts w:eastAsia="宋体"/>
              </w:rPr>
            </w:pPr>
            <w:r>
              <w:rPr>
                <w:rFonts w:eastAsia="宋体" w:hint="eastAsia"/>
              </w:rPr>
              <w:t>1066</w:t>
            </w:r>
          </w:p>
        </w:tc>
        <w:tc>
          <w:tcPr>
            <w:tcW w:w="758" w:type="pct"/>
            <w:noWrap/>
          </w:tcPr>
          <w:p w14:paraId="6982E761" w14:textId="77777777" w:rsidR="0076102C" w:rsidRDefault="00B34975">
            <w:pPr>
              <w:rPr>
                <w:rFonts w:eastAsia="宋体"/>
              </w:rPr>
            </w:pPr>
            <w:r>
              <w:rPr>
                <w:rFonts w:eastAsia="宋体" w:hint="eastAsia"/>
              </w:rPr>
              <w:t>3248</w:t>
            </w:r>
          </w:p>
        </w:tc>
        <w:tc>
          <w:tcPr>
            <w:tcW w:w="526" w:type="pct"/>
            <w:noWrap/>
          </w:tcPr>
          <w:p w14:paraId="5DF36B5F" w14:textId="77777777" w:rsidR="0076102C" w:rsidRDefault="00B34975">
            <w:pPr>
              <w:rPr>
                <w:rFonts w:eastAsia="宋体"/>
              </w:rPr>
            </w:pPr>
            <w:r>
              <w:rPr>
                <w:rFonts w:eastAsia="宋体" w:hint="eastAsia"/>
              </w:rPr>
              <w:t>232</w:t>
            </w:r>
          </w:p>
        </w:tc>
        <w:tc>
          <w:tcPr>
            <w:tcW w:w="526" w:type="pct"/>
            <w:noWrap/>
          </w:tcPr>
          <w:p w14:paraId="5E6B145F" w14:textId="77777777" w:rsidR="0076102C" w:rsidRDefault="00B34975">
            <w:pPr>
              <w:rPr>
                <w:rFonts w:eastAsia="宋体"/>
              </w:rPr>
            </w:pPr>
            <w:r>
              <w:rPr>
                <w:rFonts w:eastAsia="宋体" w:hint="eastAsia"/>
              </w:rPr>
              <w:t>116</w:t>
            </w:r>
          </w:p>
        </w:tc>
        <w:tc>
          <w:tcPr>
            <w:tcW w:w="526" w:type="pct"/>
            <w:noWrap/>
          </w:tcPr>
          <w:p w14:paraId="4CF959D3" w14:textId="77777777" w:rsidR="0076102C" w:rsidRDefault="00B34975">
            <w:pPr>
              <w:rPr>
                <w:rFonts w:eastAsia="宋体"/>
              </w:rPr>
            </w:pPr>
            <w:r>
              <w:rPr>
                <w:rFonts w:eastAsia="宋体" w:hint="eastAsia"/>
              </w:rPr>
              <w:t>58</w:t>
            </w:r>
          </w:p>
        </w:tc>
        <w:tc>
          <w:tcPr>
            <w:tcW w:w="526" w:type="pct"/>
            <w:noWrap/>
          </w:tcPr>
          <w:p w14:paraId="14F7E146" w14:textId="77777777" w:rsidR="0076102C" w:rsidRDefault="00B34975">
            <w:pPr>
              <w:rPr>
                <w:rFonts w:eastAsia="宋体"/>
              </w:rPr>
            </w:pPr>
            <w:r>
              <w:rPr>
                <w:rFonts w:eastAsia="宋体" w:hint="eastAsia"/>
              </w:rPr>
              <w:t>29</w:t>
            </w:r>
          </w:p>
        </w:tc>
        <w:tc>
          <w:tcPr>
            <w:tcW w:w="526" w:type="pct"/>
            <w:noWrap/>
          </w:tcPr>
          <w:p w14:paraId="048A0A4F" w14:textId="77777777" w:rsidR="0076102C" w:rsidRDefault="00B34975">
            <w:pPr>
              <w:rPr>
                <w:rFonts w:eastAsia="宋体"/>
              </w:rPr>
            </w:pPr>
            <w:r>
              <w:rPr>
                <w:rFonts w:eastAsia="宋体" w:hint="eastAsia"/>
              </w:rPr>
              <w:t>15</w:t>
            </w:r>
          </w:p>
        </w:tc>
        <w:tc>
          <w:tcPr>
            <w:tcW w:w="522" w:type="pct"/>
            <w:noWrap/>
          </w:tcPr>
          <w:p w14:paraId="3EBA1DF0" w14:textId="77777777" w:rsidR="0076102C" w:rsidRDefault="00B34975">
            <w:pPr>
              <w:rPr>
                <w:rFonts w:eastAsia="宋体"/>
              </w:rPr>
            </w:pPr>
            <w:r>
              <w:rPr>
                <w:rFonts w:eastAsia="宋体" w:hint="eastAsia"/>
              </w:rPr>
              <w:t>8</w:t>
            </w:r>
          </w:p>
        </w:tc>
      </w:tr>
      <w:tr w:rsidR="0076102C" w14:paraId="77BFE292" w14:textId="77777777">
        <w:trPr>
          <w:trHeight w:val="280"/>
        </w:trPr>
        <w:tc>
          <w:tcPr>
            <w:tcW w:w="564" w:type="pct"/>
            <w:noWrap/>
          </w:tcPr>
          <w:p w14:paraId="06EEDDFC" w14:textId="77777777" w:rsidR="0076102C" w:rsidRDefault="00B34975">
            <w:pPr>
              <w:rPr>
                <w:rFonts w:eastAsia="宋体"/>
              </w:rPr>
            </w:pPr>
            <w:r>
              <w:rPr>
                <w:rFonts w:eastAsia="宋体" w:hint="eastAsia"/>
              </w:rPr>
              <w:t>32</w:t>
            </w:r>
          </w:p>
        </w:tc>
        <w:tc>
          <w:tcPr>
            <w:tcW w:w="526" w:type="pct"/>
            <w:noWrap/>
          </w:tcPr>
          <w:p w14:paraId="14C6B9F5" w14:textId="77777777" w:rsidR="0076102C" w:rsidRDefault="00B34975">
            <w:pPr>
              <w:rPr>
                <w:rFonts w:eastAsia="宋体"/>
              </w:rPr>
            </w:pPr>
            <w:r>
              <w:rPr>
                <w:rFonts w:eastAsia="宋体" w:hint="eastAsia"/>
              </w:rPr>
              <w:t>1104</w:t>
            </w:r>
          </w:p>
        </w:tc>
        <w:tc>
          <w:tcPr>
            <w:tcW w:w="758" w:type="pct"/>
            <w:noWrap/>
          </w:tcPr>
          <w:p w14:paraId="26D8A254" w14:textId="77777777" w:rsidR="0076102C" w:rsidRDefault="00B34975">
            <w:pPr>
              <w:rPr>
                <w:rFonts w:eastAsia="宋体"/>
              </w:rPr>
            </w:pPr>
            <w:r>
              <w:rPr>
                <w:rFonts w:eastAsia="宋体" w:hint="eastAsia"/>
              </w:rPr>
              <w:t>3360</w:t>
            </w:r>
          </w:p>
        </w:tc>
        <w:tc>
          <w:tcPr>
            <w:tcW w:w="526" w:type="pct"/>
            <w:noWrap/>
          </w:tcPr>
          <w:p w14:paraId="5FD83E70" w14:textId="77777777" w:rsidR="0076102C" w:rsidRDefault="00B34975">
            <w:pPr>
              <w:rPr>
                <w:rFonts w:eastAsia="宋体"/>
              </w:rPr>
            </w:pPr>
            <w:r>
              <w:rPr>
                <w:rFonts w:eastAsia="宋体" w:hint="eastAsia"/>
              </w:rPr>
              <w:t>240</w:t>
            </w:r>
          </w:p>
        </w:tc>
        <w:tc>
          <w:tcPr>
            <w:tcW w:w="526" w:type="pct"/>
            <w:noWrap/>
          </w:tcPr>
          <w:p w14:paraId="05E04B4C" w14:textId="77777777" w:rsidR="0076102C" w:rsidRDefault="00B34975">
            <w:pPr>
              <w:rPr>
                <w:rFonts w:eastAsia="宋体"/>
              </w:rPr>
            </w:pPr>
            <w:r>
              <w:rPr>
                <w:rFonts w:eastAsia="宋体" w:hint="eastAsia"/>
              </w:rPr>
              <w:t>120</w:t>
            </w:r>
          </w:p>
        </w:tc>
        <w:tc>
          <w:tcPr>
            <w:tcW w:w="526" w:type="pct"/>
            <w:noWrap/>
          </w:tcPr>
          <w:p w14:paraId="08B558B6" w14:textId="77777777" w:rsidR="0076102C" w:rsidRDefault="00B34975">
            <w:pPr>
              <w:rPr>
                <w:rFonts w:eastAsia="宋体"/>
              </w:rPr>
            </w:pPr>
            <w:r>
              <w:rPr>
                <w:rFonts w:eastAsia="宋体" w:hint="eastAsia"/>
              </w:rPr>
              <w:t>60</w:t>
            </w:r>
          </w:p>
        </w:tc>
        <w:tc>
          <w:tcPr>
            <w:tcW w:w="526" w:type="pct"/>
            <w:noWrap/>
          </w:tcPr>
          <w:p w14:paraId="3018F724" w14:textId="77777777" w:rsidR="0076102C" w:rsidRDefault="00B34975">
            <w:pPr>
              <w:rPr>
                <w:rFonts w:eastAsia="宋体"/>
              </w:rPr>
            </w:pPr>
            <w:r>
              <w:rPr>
                <w:rFonts w:eastAsia="宋体" w:hint="eastAsia"/>
              </w:rPr>
              <w:t>30</w:t>
            </w:r>
          </w:p>
        </w:tc>
        <w:tc>
          <w:tcPr>
            <w:tcW w:w="526" w:type="pct"/>
            <w:noWrap/>
          </w:tcPr>
          <w:p w14:paraId="48CDDC52" w14:textId="77777777" w:rsidR="0076102C" w:rsidRDefault="00B34975">
            <w:pPr>
              <w:rPr>
                <w:rFonts w:eastAsia="宋体"/>
              </w:rPr>
            </w:pPr>
            <w:r>
              <w:rPr>
                <w:rFonts w:eastAsia="宋体" w:hint="eastAsia"/>
              </w:rPr>
              <w:t>15</w:t>
            </w:r>
          </w:p>
        </w:tc>
        <w:tc>
          <w:tcPr>
            <w:tcW w:w="522" w:type="pct"/>
            <w:noWrap/>
          </w:tcPr>
          <w:p w14:paraId="1C8A1121" w14:textId="77777777" w:rsidR="0076102C" w:rsidRDefault="00B34975">
            <w:pPr>
              <w:rPr>
                <w:rFonts w:eastAsia="宋体"/>
              </w:rPr>
            </w:pPr>
            <w:r>
              <w:rPr>
                <w:rFonts w:eastAsia="宋体" w:hint="eastAsia"/>
              </w:rPr>
              <w:t>8</w:t>
            </w:r>
          </w:p>
        </w:tc>
      </w:tr>
      <w:tr w:rsidR="0076102C" w14:paraId="5A888B63" w14:textId="77777777">
        <w:trPr>
          <w:trHeight w:val="280"/>
        </w:trPr>
        <w:tc>
          <w:tcPr>
            <w:tcW w:w="5000" w:type="pct"/>
            <w:gridSpan w:val="9"/>
            <w:noWrap/>
          </w:tcPr>
          <w:p w14:paraId="1763F51A" w14:textId="77777777" w:rsidR="0076102C" w:rsidRDefault="00B34975">
            <w:pPr>
              <w:rPr>
                <w:rFonts w:eastAsia="宋体"/>
                <w:bCs/>
              </w:rPr>
            </w:pPr>
            <w:r>
              <w:rPr>
                <w:rFonts w:eastAsia="宋体"/>
                <w:bCs/>
              </w:rPr>
              <w:t>Note1: Assuming that the FEC with 1/</w:t>
            </w:r>
            <w:r>
              <w:rPr>
                <w:rFonts w:eastAsia="宋体" w:hint="eastAsia"/>
                <w:bCs/>
                <w:lang w:eastAsia="zh-CN"/>
              </w:rPr>
              <w:t>3</w:t>
            </w:r>
            <w:r>
              <w:rPr>
                <w:rFonts w:eastAsia="宋体"/>
                <w:bCs/>
              </w:rPr>
              <w:t xml:space="preserve"> coding rate for the D2R are adopted.</w:t>
            </w:r>
          </w:p>
          <w:p w14:paraId="70BE95DF" w14:textId="77777777" w:rsidR="0076102C" w:rsidRDefault="00B34975">
            <w:pPr>
              <w:rPr>
                <w:rFonts w:eastAsia="宋体"/>
                <w:bCs/>
                <w:lang w:eastAsia="zh-CN"/>
              </w:rPr>
            </w:pPr>
            <w:r>
              <w:rPr>
                <w:rFonts w:eastAsia="宋体"/>
                <w:bCs/>
              </w:rPr>
              <w:t xml:space="preserve">Note2: The 16 CRC bits </w:t>
            </w:r>
            <w:r>
              <w:rPr>
                <w:rFonts w:eastAsia="宋体" w:hint="eastAsia"/>
                <w:bCs/>
              </w:rPr>
              <w:t>are</w:t>
            </w:r>
            <w:r>
              <w:rPr>
                <w:rFonts w:eastAsia="宋体"/>
                <w:bCs/>
              </w:rPr>
              <w:t xml:space="preserve"> attached on the TB</w:t>
            </w:r>
            <w:r>
              <w:rPr>
                <w:rFonts w:eastAsia="宋体" w:hint="eastAsia"/>
                <w:bCs/>
              </w:rPr>
              <w:t xml:space="preserve"> if the TBS is longer than 16; otherwise, 6 CRC bits are </w:t>
            </w:r>
            <w:r>
              <w:rPr>
                <w:rFonts w:eastAsia="宋体"/>
                <w:bCs/>
              </w:rPr>
              <w:t>attached.</w:t>
            </w:r>
          </w:p>
        </w:tc>
      </w:tr>
    </w:tbl>
    <w:p w14:paraId="43584D13" w14:textId="77777777" w:rsidR="0076102C" w:rsidRDefault="0076102C">
      <w:pPr>
        <w:rPr>
          <w:rFonts w:eastAsia="宋体"/>
        </w:rPr>
      </w:pPr>
    </w:p>
    <w:p w14:paraId="2D91B243" w14:textId="77777777" w:rsidR="0076102C" w:rsidRDefault="0076102C">
      <w:pPr>
        <w:pStyle w:val="TdocHeader2"/>
        <w:spacing w:afterLines="50" w:after="120"/>
        <w:rPr>
          <w:rFonts w:eastAsia="宋体"/>
          <w:szCs w:val="22"/>
          <w:lang w:eastAsia="zh-CN"/>
        </w:rPr>
      </w:pPr>
    </w:p>
    <w:sectPr w:rsidR="0076102C">
      <w:footnotePr>
        <w:numRestart w:val="eachSect"/>
      </w:footnotePr>
      <w:pgSz w:w="11907" w:h="16840"/>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DB7878" w15:done="0"/>
  <w15:commentEx w15:paraId="107D7A88" w15:done="0"/>
  <w15:commentEx w15:paraId="46D2F3CF" w15:done="0"/>
  <w15:commentEx w15:paraId="38D2617D" w15:done="0"/>
  <w15:commentEx w15:paraId="7129AE30" w15:done="0"/>
  <w15:commentEx w15:paraId="4142139F" w15:done="0"/>
  <w15:commentEx w15:paraId="305095D2" w15:done="0"/>
  <w15:commentEx w15:paraId="7582FBA8" w15:done="0"/>
  <w15:commentEx w15:paraId="5D80FECF" w15:done="0"/>
  <w15:commentEx w15:paraId="79F2C715" w15:done="0"/>
  <w15:commentEx w15:paraId="6D9805E4" w15:done="0"/>
  <w15:commentEx w15:paraId="24BFEF4A" w15:done="0"/>
  <w15:commentEx w15:paraId="3D14B7B7" w15:done="0"/>
  <w15:commentEx w15:paraId="7F5DCA9A" w15:done="0"/>
  <w15:commentEx w15:paraId="4C0A0DEB" w15:done="0"/>
  <w15:commentEx w15:paraId="71CC6630" w15:done="0"/>
  <w15:commentEx w15:paraId="1A7D0442" w15:done="0"/>
  <w15:commentEx w15:paraId="6F10002D" w15:done="0"/>
  <w15:commentEx w15:paraId="2829FF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139391" w16cex:dateUtc="2025-03-27T14:36:00Z"/>
  <w16cex:commentExtensible w16cex:durableId="7617AA2A" w16cex:dateUtc="2025-03-27T15:08:00Z"/>
  <w16cex:commentExtensible w16cex:durableId="45F880CB" w16cex:dateUtc="2025-03-27T15:33:00Z"/>
  <w16cex:commentExtensible w16cex:durableId="38843A00" w16cex:dateUtc="2025-03-27T15:38:00Z"/>
  <w16cex:commentExtensible w16cex:durableId="26F436A0" w16cex:dateUtc="2025-03-27T15:47:00Z"/>
  <w16cex:commentExtensible w16cex:durableId="1444295E" w16cex:dateUtc="2025-03-27T16:02:00Z"/>
  <w16cex:commentExtensible w16cex:durableId="0C91BF4F" w16cex:dateUtc="2025-03-27T21:16:00Z"/>
  <w16cex:commentExtensible w16cex:durableId="6FCBA8E5" w16cex:dateUtc="2025-03-27T21:27:00Z"/>
  <w16cex:commentExtensible w16cex:durableId="1E7F3C2F" w16cex:dateUtc="2025-03-27T21:41:00Z"/>
  <w16cex:commentExtensible w16cex:durableId="0B418FB2" w16cex:dateUtc="2025-03-27T21:49:00Z"/>
  <w16cex:commentExtensible w16cex:durableId="67828824" w16cex:dateUtc="2025-03-27T22:03:00Z"/>
  <w16cex:commentExtensible w16cex:durableId="4EDABB05" w16cex:dateUtc="2025-03-27T22:10:00Z"/>
  <w16cex:commentExtensible w16cex:durableId="0D2CD47C" w16cex:dateUtc="2025-03-27T22:13:00Z"/>
  <w16cex:commentExtensible w16cex:durableId="7F080545" w16cex:dateUtc="2025-03-27T22:20:00Z"/>
  <w16cex:commentExtensible w16cex:durableId="4C1F81BC" w16cex:dateUtc="2025-03-27T2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DB7878" w16cid:durableId="5B139391"/>
  <w16cid:commentId w16cid:paraId="107D7A88" w16cid:durableId="24095D16"/>
  <w16cid:commentId w16cid:paraId="46D2F3CF" w16cid:durableId="7617AA2A"/>
  <w16cid:commentId w16cid:paraId="38D2617D" w16cid:durableId="1644E34C"/>
  <w16cid:commentId w16cid:paraId="7129AE30" w16cid:durableId="45F880CB"/>
  <w16cid:commentId w16cid:paraId="4142139F" w16cid:durableId="38843A00"/>
  <w16cid:commentId w16cid:paraId="305095D2" w16cid:durableId="26F436A0"/>
  <w16cid:commentId w16cid:paraId="7582FBA8" w16cid:durableId="1444295E"/>
  <w16cid:commentId w16cid:paraId="5D80FECF" w16cid:durableId="0C91BF4F"/>
  <w16cid:commentId w16cid:paraId="79F2C715" w16cid:durableId="6BD086F7"/>
  <w16cid:commentId w16cid:paraId="6D9805E4" w16cid:durableId="6FCBA8E5"/>
  <w16cid:commentId w16cid:paraId="24BFEF4A" w16cid:durableId="1E7F3C2F"/>
  <w16cid:commentId w16cid:paraId="3D14B7B7" w16cid:durableId="0B418FB2"/>
  <w16cid:commentId w16cid:paraId="7F5DCA9A" w16cid:durableId="67828824"/>
  <w16cid:commentId w16cid:paraId="4C0A0DEB" w16cid:durableId="4EDABB05"/>
  <w16cid:commentId w16cid:paraId="71CC6630" w16cid:durableId="39D69FF3"/>
  <w16cid:commentId w16cid:paraId="1A7D0442" w16cid:durableId="0D2CD47C"/>
  <w16cid:commentId w16cid:paraId="6F10002D" w16cid:durableId="7F080545"/>
  <w16cid:commentId w16cid:paraId="2829FF90" w16cid:durableId="4C1F81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C0D6EA" w14:textId="77777777" w:rsidR="005A761A" w:rsidRDefault="005A761A">
      <w:pPr>
        <w:spacing w:after="0"/>
      </w:pPr>
      <w:r>
        <w:separator/>
      </w:r>
    </w:p>
  </w:endnote>
  <w:endnote w:type="continuationSeparator" w:id="0">
    <w:p w14:paraId="0AD41D37" w14:textId="77777777" w:rsidR="005A761A" w:rsidRDefault="005A76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673CF4" w14:textId="77777777" w:rsidR="005A761A" w:rsidRDefault="005A761A">
      <w:pPr>
        <w:spacing w:after="0"/>
      </w:pPr>
      <w:r>
        <w:separator/>
      </w:r>
    </w:p>
  </w:footnote>
  <w:footnote w:type="continuationSeparator" w:id="0">
    <w:p w14:paraId="041E63F0" w14:textId="77777777" w:rsidR="005A761A" w:rsidRDefault="005A761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0001506B"/>
    <w:multiLevelType w:val="hybridMultilevel"/>
    <w:tmpl w:val="C96CF0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nsid w:val="06D12708"/>
    <w:multiLevelType w:val="multilevel"/>
    <w:tmpl w:val="06D12708"/>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nsid w:val="07B564C3"/>
    <w:multiLevelType w:val="multilevel"/>
    <w:tmpl w:val="07B564C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80F4DFF"/>
    <w:multiLevelType w:val="multilevel"/>
    <w:tmpl w:val="080F4D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082D5B03"/>
    <w:multiLevelType w:val="multilevel"/>
    <w:tmpl w:val="082D5B0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09717368"/>
    <w:multiLevelType w:val="multilevel"/>
    <w:tmpl w:val="097173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0BB66783"/>
    <w:multiLevelType w:val="hybridMultilevel"/>
    <w:tmpl w:val="A3CC7936"/>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9">
    <w:nsid w:val="0C3E5DF1"/>
    <w:multiLevelType w:val="hybridMultilevel"/>
    <w:tmpl w:val="5DF27462"/>
    <w:lvl w:ilvl="0" w:tplc="EA1017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0D4F3676"/>
    <w:multiLevelType w:val="multilevel"/>
    <w:tmpl w:val="0D4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0D9A7206"/>
    <w:multiLevelType w:val="multilevel"/>
    <w:tmpl w:val="0D9A7206"/>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0F1F3C33"/>
    <w:multiLevelType w:val="multilevel"/>
    <w:tmpl w:val="0F1F3C33"/>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0F7D6E47"/>
    <w:multiLevelType w:val="multilevel"/>
    <w:tmpl w:val="0F7D6E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宋体" w:eastAsia="宋体" w:hAnsi="宋体" w:hint="eastAsia"/>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宋体" w:eastAsia="宋体" w:hAnsi="宋体" w:hint="eastAsia"/>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nsid w:val="13A01E94"/>
    <w:multiLevelType w:val="multilevel"/>
    <w:tmpl w:val="13A01E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15DE13AB"/>
    <w:multiLevelType w:val="multilevel"/>
    <w:tmpl w:val="15DE13AB"/>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nsid w:val="16421018"/>
    <w:multiLevelType w:val="hybridMultilevel"/>
    <w:tmpl w:val="485A19D6"/>
    <w:lvl w:ilvl="0" w:tplc="0409000B">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8">
    <w:nsid w:val="19DC4BC1"/>
    <w:multiLevelType w:val="multilevel"/>
    <w:tmpl w:val="19DC4BC1"/>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nsid w:val="1C4F43D3"/>
    <w:multiLevelType w:val="multilevel"/>
    <w:tmpl w:val="1C4F43D3"/>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0">
    <w:nsid w:val="1C87143A"/>
    <w:multiLevelType w:val="hybridMultilevel"/>
    <w:tmpl w:val="E83014D2"/>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3">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240D2E33"/>
    <w:multiLevelType w:val="multilevel"/>
    <w:tmpl w:val="240D2E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nsid w:val="2A6236F8"/>
    <w:multiLevelType w:val="multilevel"/>
    <w:tmpl w:val="2A6236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eastAsia="宋体"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2BB15888"/>
    <w:multiLevelType w:val="multilevel"/>
    <w:tmpl w:val="2BB1588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0">
    <w:nsid w:val="2F0C0FCA"/>
    <w:multiLevelType w:val="multilevel"/>
    <w:tmpl w:val="2F0C0FC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nsid w:val="2F5F7D97"/>
    <w:multiLevelType w:val="multilevel"/>
    <w:tmpl w:val="2F5F7D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31890D46"/>
    <w:multiLevelType w:val="multilevel"/>
    <w:tmpl w:val="E9F4CA5E"/>
    <w:lvl w:ilvl="0">
      <w:start w:val="1"/>
      <w:numFmt w:val="decimal"/>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nsid w:val="32774E66"/>
    <w:multiLevelType w:val="multilevel"/>
    <w:tmpl w:val="32774E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33272E67"/>
    <w:multiLevelType w:val="multilevel"/>
    <w:tmpl w:val="33272E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36050DCB"/>
    <w:multiLevelType w:val="multilevel"/>
    <w:tmpl w:val="36050D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nsid w:val="365511F4"/>
    <w:multiLevelType w:val="multilevel"/>
    <w:tmpl w:val="365511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373D4DC2"/>
    <w:multiLevelType w:val="multilevel"/>
    <w:tmpl w:val="373D4D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eastAsia="宋体"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37934C7D"/>
    <w:multiLevelType w:val="multilevel"/>
    <w:tmpl w:val="37934C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37E91E87"/>
    <w:multiLevelType w:val="hybridMultilevel"/>
    <w:tmpl w:val="C5168C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38F9637D"/>
    <w:multiLevelType w:val="multilevel"/>
    <w:tmpl w:val="38F9637D"/>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nsid w:val="39C75298"/>
    <w:multiLevelType w:val="multilevel"/>
    <w:tmpl w:val="09D0AF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4">
    <w:nsid w:val="3B1547C5"/>
    <w:multiLevelType w:val="multilevel"/>
    <w:tmpl w:val="3B1547C5"/>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3C6075A8"/>
    <w:multiLevelType w:val="multilevel"/>
    <w:tmpl w:val="3C6075A8"/>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nsid w:val="406813EE"/>
    <w:multiLevelType w:val="multilevel"/>
    <w:tmpl w:val="406813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nsid w:val="41493CC4"/>
    <w:multiLevelType w:val="hybridMultilevel"/>
    <w:tmpl w:val="D86C3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42475664"/>
    <w:multiLevelType w:val="multilevel"/>
    <w:tmpl w:val="42475664"/>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nsid w:val="435C6B60"/>
    <w:multiLevelType w:val="multilevel"/>
    <w:tmpl w:val="435C6B60"/>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nsid w:val="455510D1"/>
    <w:multiLevelType w:val="multilevel"/>
    <w:tmpl w:val="455510D1"/>
    <w:lvl w:ilvl="0">
      <w:start w:val="1"/>
      <w:numFmt w:val="decimal"/>
      <w:lvlText w:val="%1"/>
      <w:lvlJc w:val="left"/>
      <w:pPr>
        <w:ind w:left="432" w:hanging="432"/>
      </w:pPr>
      <w:rPr>
        <w:sz w:val="28"/>
      </w:r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1"/>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2">
    <w:nsid w:val="45940C1A"/>
    <w:multiLevelType w:val="multilevel"/>
    <w:tmpl w:val="45940C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eastAsia="宋体"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4">
    <w:nsid w:val="46723FD0"/>
    <w:multiLevelType w:val="multilevel"/>
    <w:tmpl w:val="46723F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eastAsia="宋体"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nsid w:val="468403BA"/>
    <w:multiLevelType w:val="multilevel"/>
    <w:tmpl w:val="468403B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nsid w:val="47DB613D"/>
    <w:multiLevelType w:val="multilevel"/>
    <w:tmpl w:val="47DB613D"/>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9">
    <w:nsid w:val="4F30174D"/>
    <w:multiLevelType w:val="multilevel"/>
    <w:tmpl w:val="4F30174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nsid w:val="4FD43971"/>
    <w:multiLevelType w:val="multilevel"/>
    <w:tmpl w:val="4FD43971"/>
    <w:lvl w:ilvl="0">
      <w:start w:val="1"/>
      <w:numFmt w:val="decimal"/>
      <w:pStyle w:val="a1"/>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2">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4">
    <w:nsid w:val="52CA63A4"/>
    <w:multiLevelType w:val="multilevel"/>
    <w:tmpl w:val="B80634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nsid w:val="5A03650B"/>
    <w:multiLevelType w:val="hybridMultilevel"/>
    <w:tmpl w:val="63AC1B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nsid w:val="5C602A0F"/>
    <w:multiLevelType w:val="multilevel"/>
    <w:tmpl w:val="0409001D"/>
    <w:lvl w:ilvl="0">
      <w:start w:val="1"/>
      <w:numFmt w:val="decimal"/>
      <w:lvlText w:val="%1"/>
      <w:lvlJc w:val="left"/>
      <w:pPr>
        <w:ind w:left="1145" w:hanging="425"/>
      </w:pPr>
    </w:lvl>
    <w:lvl w:ilvl="1">
      <w:start w:val="1"/>
      <w:numFmt w:val="decimal"/>
      <w:lvlText w:val="%1.%2"/>
      <w:lvlJc w:val="left"/>
      <w:pPr>
        <w:ind w:left="1712" w:hanging="567"/>
      </w:pPr>
    </w:lvl>
    <w:lvl w:ilvl="2">
      <w:start w:val="1"/>
      <w:numFmt w:val="decimal"/>
      <w:lvlText w:val="%1.%2.%3"/>
      <w:lvlJc w:val="left"/>
      <w:pPr>
        <w:ind w:left="2138" w:hanging="567"/>
      </w:pPr>
    </w:lvl>
    <w:lvl w:ilvl="3">
      <w:start w:val="1"/>
      <w:numFmt w:val="decimal"/>
      <w:lvlText w:val="%1.%2.%3.%4"/>
      <w:lvlJc w:val="left"/>
      <w:pPr>
        <w:ind w:left="2704" w:hanging="708"/>
      </w:pPr>
    </w:lvl>
    <w:lvl w:ilvl="4">
      <w:start w:val="1"/>
      <w:numFmt w:val="decimal"/>
      <w:lvlText w:val="%1.%2.%3.%4.%5"/>
      <w:lvlJc w:val="left"/>
      <w:pPr>
        <w:ind w:left="3271" w:hanging="850"/>
      </w:pPr>
    </w:lvl>
    <w:lvl w:ilvl="5">
      <w:start w:val="1"/>
      <w:numFmt w:val="decimal"/>
      <w:lvlText w:val="%1.%2.%3.%4.%5.%6"/>
      <w:lvlJc w:val="left"/>
      <w:pPr>
        <w:ind w:left="3980" w:hanging="1134"/>
      </w:pPr>
    </w:lvl>
    <w:lvl w:ilvl="6">
      <w:start w:val="1"/>
      <w:numFmt w:val="decimal"/>
      <w:lvlText w:val="%1.%2.%3.%4.%5.%6.%7"/>
      <w:lvlJc w:val="left"/>
      <w:pPr>
        <w:ind w:left="4547" w:hanging="1276"/>
      </w:pPr>
    </w:lvl>
    <w:lvl w:ilvl="7">
      <w:start w:val="1"/>
      <w:numFmt w:val="decimal"/>
      <w:lvlText w:val="%1.%2.%3.%4.%5.%6.%7.%8"/>
      <w:lvlJc w:val="left"/>
      <w:pPr>
        <w:ind w:left="5114" w:hanging="1418"/>
      </w:pPr>
    </w:lvl>
    <w:lvl w:ilvl="8">
      <w:start w:val="1"/>
      <w:numFmt w:val="decimal"/>
      <w:lvlText w:val="%1.%2.%3.%4.%5.%6.%7.%8.%9"/>
      <w:lvlJc w:val="left"/>
      <w:pPr>
        <w:ind w:left="5822" w:hanging="1700"/>
      </w:pPr>
    </w:lvl>
  </w:abstractNum>
  <w:abstractNum w:abstractNumId="77">
    <w:nsid w:val="5E135B76"/>
    <w:multiLevelType w:val="multilevel"/>
    <w:tmpl w:val="5E135B76"/>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nsid w:val="5ED72FA5"/>
    <w:multiLevelType w:val="multilevel"/>
    <w:tmpl w:val="5ED72FA5"/>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sz w:val="20"/>
        <w:szCs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nsid w:val="5FF517A0"/>
    <w:multiLevelType w:val="hybridMultilevel"/>
    <w:tmpl w:val="F59E6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nsid w:val="616A68C6"/>
    <w:multiLevelType w:val="multilevel"/>
    <w:tmpl w:val="B0D0AD68"/>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2">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nsid w:val="62B17758"/>
    <w:multiLevelType w:val="multilevel"/>
    <w:tmpl w:val="62B17758"/>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nsid w:val="67420F0C"/>
    <w:multiLevelType w:val="multilevel"/>
    <w:tmpl w:val="67420F0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nsid w:val="696B709B"/>
    <w:multiLevelType w:val="multilevel"/>
    <w:tmpl w:val="696B709B"/>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Calibri" w:eastAsia="宋体"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nsid w:val="69B75849"/>
    <w:multiLevelType w:val="hybridMultilevel"/>
    <w:tmpl w:val="A99A10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nsid w:val="69D54E8B"/>
    <w:multiLevelType w:val="multilevel"/>
    <w:tmpl w:val="69D54E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nsid w:val="6DEB2E77"/>
    <w:multiLevelType w:val="multilevel"/>
    <w:tmpl w:val="6DEB2E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nsid w:val="700B28F8"/>
    <w:multiLevelType w:val="hybridMultilevel"/>
    <w:tmpl w:val="908E2AD0"/>
    <w:lvl w:ilvl="0" w:tplc="E8AA41EA">
      <w:start w:val="1"/>
      <w:numFmt w:val="bullet"/>
      <w:lvlText w:val="·"/>
      <w:lvlJc w:val="left"/>
      <w:pPr>
        <w:ind w:left="420" w:hanging="420"/>
      </w:pPr>
      <w:rPr>
        <w:rFonts w:ascii="宋体" w:eastAsia="宋体" w:hAnsi="宋体"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91">
    <w:nsid w:val="71825D41"/>
    <w:multiLevelType w:val="multilevel"/>
    <w:tmpl w:val="71825D41"/>
    <w:lvl w:ilvl="0">
      <w:numFmt w:val="bullet"/>
      <w:lvlText w:val="•"/>
      <w:lvlJc w:val="left"/>
      <w:pPr>
        <w:ind w:left="360" w:hanging="36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nsid w:val="726439FF"/>
    <w:multiLevelType w:val="hybridMultilevel"/>
    <w:tmpl w:val="5DDC3C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nsid w:val="74A23BDC"/>
    <w:multiLevelType w:val="multilevel"/>
    <w:tmpl w:val="74A23BD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nsid w:val="74D20085"/>
    <w:multiLevelType w:val="multilevel"/>
    <w:tmpl w:val="74D20085"/>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
    <w:nsid w:val="76E5017D"/>
    <w:multiLevelType w:val="hybridMultilevel"/>
    <w:tmpl w:val="D19E269C"/>
    <w:lvl w:ilvl="0" w:tplc="929AA0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nsid w:val="7D0623A6"/>
    <w:multiLevelType w:val="hybridMultilevel"/>
    <w:tmpl w:val="8D3C9B52"/>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1"/>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71"/>
  </w:num>
  <w:num w:numId="13">
    <w:abstractNumId w:val="67"/>
  </w:num>
  <w:num w:numId="14">
    <w:abstractNumId w:val="99"/>
  </w:num>
  <w:num w:numId="15">
    <w:abstractNumId w:val="12"/>
  </w:num>
  <w:num w:numId="16">
    <w:abstractNumId w:val="32"/>
  </w:num>
  <w:num w:numId="17">
    <w:abstractNumId w:val="73"/>
  </w:num>
  <w:num w:numId="18">
    <w:abstractNumId w:val="63"/>
  </w:num>
  <w:num w:numId="19">
    <w:abstractNumId w:val="68"/>
  </w:num>
  <w:num w:numId="20">
    <w:abstractNumId w:val="53"/>
  </w:num>
  <w:num w:numId="21">
    <w:abstractNumId w:val="90"/>
  </w:num>
  <w:num w:numId="22">
    <w:abstractNumId w:val="100"/>
  </w:num>
  <w:num w:numId="23">
    <w:abstractNumId w:val="92"/>
  </w:num>
  <w:num w:numId="2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96"/>
  </w:num>
  <w:num w:numId="27">
    <w:abstractNumId w:val="33"/>
  </w:num>
  <w:num w:numId="28">
    <w:abstractNumId w:val="31"/>
  </w:num>
  <w:num w:numId="29">
    <w:abstractNumId w:val="79"/>
  </w:num>
  <w:num w:numId="30">
    <w:abstractNumId w:val="70"/>
  </w:num>
  <w:num w:numId="31">
    <w:abstractNumId w:val="24"/>
  </w:num>
  <w:num w:numId="32">
    <w:abstractNumId w:val="81"/>
  </w:num>
  <w:num w:numId="33">
    <w:abstractNumId w:val="28"/>
  </w:num>
  <w:num w:numId="34">
    <w:abstractNumId w:val="98"/>
  </w:num>
  <w:num w:numId="35">
    <w:abstractNumId w:val="14"/>
  </w:num>
  <w:num w:numId="36">
    <w:abstractNumId w:val="60"/>
  </w:num>
  <w:num w:numId="37">
    <w:abstractNumId w:val="11"/>
  </w:num>
  <w:num w:numId="38">
    <w:abstractNumId w:val="13"/>
  </w:num>
  <w:num w:numId="39">
    <w:abstractNumId w:val="54"/>
  </w:num>
  <w:num w:numId="40">
    <w:abstractNumId w:val="85"/>
  </w:num>
  <w:num w:numId="41">
    <w:abstractNumId w:val="45"/>
  </w:num>
  <w:num w:numId="42">
    <w:abstractNumId w:val="15"/>
  </w:num>
  <w:num w:numId="43">
    <w:abstractNumId w:val="38"/>
  </w:num>
  <w:num w:numId="44">
    <w:abstractNumId w:val="77"/>
  </w:num>
  <w:num w:numId="45">
    <w:abstractNumId w:val="49"/>
  </w:num>
  <w:num w:numId="46">
    <w:abstractNumId w:val="94"/>
  </w:num>
  <w:num w:numId="47">
    <w:abstractNumId w:val="23"/>
  </w:num>
  <w:num w:numId="48">
    <w:abstractNumId w:val="55"/>
  </w:num>
  <w:num w:numId="49">
    <w:abstractNumId w:val="83"/>
  </w:num>
  <w:num w:numId="50">
    <w:abstractNumId w:val="87"/>
  </w:num>
  <w:num w:numId="51">
    <w:abstractNumId w:val="88"/>
  </w:num>
  <w:num w:numId="52">
    <w:abstractNumId w:val="25"/>
  </w:num>
  <w:num w:numId="53">
    <w:abstractNumId w:val="40"/>
  </w:num>
  <w:num w:numId="54">
    <w:abstractNumId w:val="16"/>
  </w:num>
  <w:num w:numId="55">
    <w:abstractNumId w:val="37"/>
  </w:num>
  <w:num w:numId="56">
    <w:abstractNumId w:val="64"/>
  </w:num>
  <w:num w:numId="57">
    <w:abstractNumId w:val="95"/>
  </w:num>
  <w:num w:numId="58">
    <w:abstractNumId w:val="62"/>
  </w:num>
  <w:num w:numId="59">
    <w:abstractNumId w:val="48"/>
  </w:num>
  <w:num w:numId="60">
    <w:abstractNumId w:val="59"/>
  </w:num>
  <w:num w:numId="61">
    <w:abstractNumId w:val="84"/>
  </w:num>
  <w:num w:numId="62">
    <w:abstractNumId w:val="46"/>
  </w:num>
  <w:num w:numId="63">
    <w:abstractNumId w:val="26"/>
  </w:num>
  <w:num w:numId="64">
    <w:abstractNumId w:val="69"/>
  </w:num>
  <w:num w:numId="65">
    <w:abstractNumId w:val="20"/>
  </w:num>
  <w:num w:numId="66">
    <w:abstractNumId w:val="35"/>
  </w:num>
  <w:num w:numId="67">
    <w:abstractNumId w:val="56"/>
  </w:num>
  <w:num w:numId="68">
    <w:abstractNumId w:val="22"/>
  </w:num>
  <w:num w:numId="69">
    <w:abstractNumId w:val="34"/>
  </w:num>
  <w:num w:numId="70">
    <w:abstractNumId w:val="91"/>
  </w:num>
  <w:num w:numId="71">
    <w:abstractNumId w:val="41"/>
  </w:num>
  <w:num w:numId="72">
    <w:abstractNumId w:val="52"/>
  </w:num>
  <w:num w:numId="73">
    <w:abstractNumId w:val="21"/>
  </w:num>
  <w:num w:numId="74">
    <w:abstractNumId w:val="78"/>
  </w:num>
  <w:num w:numId="75">
    <w:abstractNumId w:val="58"/>
  </w:num>
  <w:num w:numId="76">
    <w:abstractNumId w:val="43"/>
  </w:num>
  <w:num w:numId="77">
    <w:abstractNumId w:val="72"/>
  </w:num>
  <w:num w:numId="78">
    <w:abstractNumId w:val="10"/>
  </w:num>
  <w:num w:numId="79">
    <w:abstractNumId w:val="66"/>
  </w:num>
  <w:num w:numId="80">
    <w:abstractNumId w:val="57"/>
  </w:num>
  <w:num w:numId="81">
    <w:abstractNumId w:val="50"/>
  </w:num>
  <w:num w:numId="82">
    <w:abstractNumId w:val="86"/>
  </w:num>
  <w:num w:numId="83">
    <w:abstractNumId w:val="30"/>
  </w:num>
  <w:num w:numId="84">
    <w:abstractNumId w:val="61"/>
  </w:num>
  <w:num w:numId="85">
    <w:abstractNumId w:val="61"/>
  </w:num>
  <w:num w:numId="86">
    <w:abstractNumId w:val="101"/>
  </w:num>
  <w:num w:numId="87">
    <w:abstractNumId w:val="89"/>
  </w:num>
  <w:num w:numId="88">
    <w:abstractNumId w:val="36"/>
  </w:num>
  <w:num w:numId="89">
    <w:abstractNumId w:val="80"/>
  </w:num>
  <w:num w:numId="90">
    <w:abstractNumId w:val="18"/>
  </w:num>
  <w:num w:numId="91">
    <w:abstractNumId w:val="90"/>
  </w:num>
  <w:num w:numId="92">
    <w:abstractNumId w:val="93"/>
  </w:num>
  <w:num w:numId="93">
    <w:abstractNumId w:val="65"/>
  </w:num>
  <w:num w:numId="94">
    <w:abstractNumId w:val="47"/>
  </w:num>
  <w:num w:numId="95">
    <w:abstractNumId w:val="51"/>
  </w:num>
  <w:num w:numId="96">
    <w:abstractNumId w:val="17"/>
  </w:num>
  <w:num w:numId="97">
    <w:abstractNumId w:val="29"/>
  </w:num>
  <w:num w:numId="98">
    <w:abstractNumId w:val="44"/>
  </w:num>
  <w:num w:numId="99">
    <w:abstractNumId w:val="61"/>
  </w:num>
  <w:num w:numId="100">
    <w:abstractNumId w:val="61"/>
  </w:num>
  <w:num w:numId="101">
    <w:abstractNumId w:val="19"/>
  </w:num>
  <w:num w:numId="102">
    <w:abstractNumId w:val="97"/>
  </w:num>
  <w:num w:numId="103">
    <w:abstractNumId w:val="76"/>
  </w:num>
  <w:num w:numId="104">
    <w:abstractNumId w:val="61"/>
  </w:num>
  <w:num w:numId="105">
    <w:abstractNumId w:val="42"/>
  </w:num>
  <w:num w:numId="106">
    <w:abstractNumId w:val="61"/>
  </w:num>
  <w:num w:numId="107">
    <w:abstractNumId w:val="61"/>
  </w:num>
  <w:num w:numId="108">
    <w:abstractNumId w:val="61"/>
  </w:num>
  <w:num w:numId="109">
    <w:abstractNumId w:val="61"/>
  </w:num>
  <w:num w:numId="110">
    <w:abstractNumId w:val="61"/>
  </w:num>
  <w:num w:numId="111">
    <w:abstractNumId w:val="61"/>
  </w:num>
  <w:num w:numId="112">
    <w:abstractNumId w:val="75"/>
  </w:num>
  <w:num w:numId="113">
    <w:abstractNumId w:val="61"/>
  </w:num>
  <w:num w:numId="114">
    <w:abstractNumId w:val="61"/>
  </w:num>
  <w:num w:numId="115">
    <w:abstractNumId w:val="61"/>
  </w:num>
  <w:num w:numId="116">
    <w:abstractNumId w:val="61"/>
  </w:num>
  <w:num w:numId="117">
    <w:abstractNumId w:val="61"/>
  </w:num>
  <w:num w:numId="118">
    <w:abstractNumId w:val="61"/>
  </w:num>
  <w:num w:numId="119">
    <w:abstractNumId w:val="61"/>
  </w:num>
  <w:num w:numId="120">
    <w:abstractNumId w:val="61"/>
  </w:num>
  <w:num w:numId="121">
    <w:abstractNumId w:val="61"/>
  </w:num>
  <w:num w:numId="122">
    <w:abstractNumId w:val="61"/>
  </w:num>
  <w:num w:numId="123">
    <w:abstractNumId w:val="61"/>
  </w:num>
  <w:num w:numId="124">
    <w:abstractNumId w:val="61"/>
  </w:num>
  <w:num w:numId="125">
    <w:abstractNumId w:val="61"/>
  </w:num>
  <w:num w:numId="126">
    <w:abstractNumId w:val="61"/>
  </w:num>
  <w:num w:numId="127">
    <w:abstractNumId w:val="61"/>
  </w:num>
  <w:num w:numId="128">
    <w:abstractNumId w:val="74"/>
  </w:num>
  <w:num w:numId="129">
    <w:abstractNumId w:val="27"/>
  </w:num>
  <w:numIdMacAtCleanup w:val="1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 Ren Da">
    <w15:presenceInfo w15:providerId="None" w15:userId="CATT - Ren Da"/>
  </w15:person>
  <w15:person w15:author="马鑫钰">
    <w15:presenceInfo w15:providerId="None" w15:userId="马鑫钰"/>
  </w15:person>
  <w15:person w15:author="杨美英">
    <w15:presenceInfo w15:providerId="None" w15:userId="杨美英"/>
  </w15:person>
  <w15:person w15:author="ssl">
    <w15:presenceInfo w15:providerId="None" w15:userId="ssl"/>
  </w15:person>
  <w15:person w15:author="maxinyu1">
    <w15:presenceInfo w15:providerId="None" w15:userId="maxiny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doNotDisplayPageBoundaries/>
  <w:bordersDoNotSurroundHeader/>
  <w:bordersDoNotSurroundFooter/>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33"/>
    <w:rsid w:val="0000166C"/>
    <w:rsid w:val="0000169C"/>
    <w:rsid w:val="000019F7"/>
    <w:rsid w:val="00001A4F"/>
    <w:rsid w:val="00001B14"/>
    <w:rsid w:val="00001B50"/>
    <w:rsid w:val="00001DB5"/>
    <w:rsid w:val="00001E82"/>
    <w:rsid w:val="00001EBC"/>
    <w:rsid w:val="000020BF"/>
    <w:rsid w:val="000024FA"/>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68"/>
    <w:rsid w:val="000033B9"/>
    <w:rsid w:val="00003525"/>
    <w:rsid w:val="0000356C"/>
    <w:rsid w:val="00003756"/>
    <w:rsid w:val="00003A01"/>
    <w:rsid w:val="00003C5A"/>
    <w:rsid w:val="00003D10"/>
    <w:rsid w:val="00003D6D"/>
    <w:rsid w:val="00003E43"/>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725"/>
    <w:rsid w:val="000057FB"/>
    <w:rsid w:val="00005996"/>
    <w:rsid w:val="00005C75"/>
    <w:rsid w:val="00005E14"/>
    <w:rsid w:val="00005E98"/>
    <w:rsid w:val="0000600A"/>
    <w:rsid w:val="00006044"/>
    <w:rsid w:val="0000618E"/>
    <w:rsid w:val="00006364"/>
    <w:rsid w:val="0000652B"/>
    <w:rsid w:val="000065FE"/>
    <w:rsid w:val="00006988"/>
    <w:rsid w:val="00006C0B"/>
    <w:rsid w:val="00006C6B"/>
    <w:rsid w:val="00006CAB"/>
    <w:rsid w:val="00006D64"/>
    <w:rsid w:val="00006E8F"/>
    <w:rsid w:val="00006EDA"/>
    <w:rsid w:val="00006F50"/>
    <w:rsid w:val="00007093"/>
    <w:rsid w:val="000070C0"/>
    <w:rsid w:val="000071C4"/>
    <w:rsid w:val="00007232"/>
    <w:rsid w:val="00007287"/>
    <w:rsid w:val="000072C7"/>
    <w:rsid w:val="00007592"/>
    <w:rsid w:val="000075AB"/>
    <w:rsid w:val="00007604"/>
    <w:rsid w:val="00007986"/>
    <w:rsid w:val="00007A1D"/>
    <w:rsid w:val="00007B08"/>
    <w:rsid w:val="00007B54"/>
    <w:rsid w:val="00007C29"/>
    <w:rsid w:val="00007C88"/>
    <w:rsid w:val="00007D75"/>
    <w:rsid w:val="00007DE1"/>
    <w:rsid w:val="00007EF2"/>
    <w:rsid w:val="00010096"/>
    <w:rsid w:val="00010A50"/>
    <w:rsid w:val="00010AE1"/>
    <w:rsid w:val="00010B5D"/>
    <w:rsid w:val="00010BE8"/>
    <w:rsid w:val="00010CA1"/>
    <w:rsid w:val="00010CC5"/>
    <w:rsid w:val="000111E3"/>
    <w:rsid w:val="00011240"/>
    <w:rsid w:val="000112FF"/>
    <w:rsid w:val="00011484"/>
    <w:rsid w:val="000115A4"/>
    <w:rsid w:val="0001168E"/>
    <w:rsid w:val="00011758"/>
    <w:rsid w:val="00011B96"/>
    <w:rsid w:val="00011C28"/>
    <w:rsid w:val="00011CF6"/>
    <w:rsid w:val="00011DCD"/>
    <w:rsid w:val="00011E9C"/>
    <w:rsid w:val="0001207A"/>
    <w:rsid w:val="0001220A"/>
    <w:rsid w:val="0001232C"/>
    <w:rsid w:val="000126FE"/>
    <w:rsid w:val="00012B1C"/>
    <w:rsid w:val="00012C2F"/>
    <w:rsid w:val="00012C8B"/>
    <w:rsid w:val="00012E71"/>
    <w:rsid w:val="00012F08"/>
    <w:rsid w:val="00012FA6"/>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A9"/>
    <w:rsid w:val="000151AA"/>
    <w:rsid w:val="0001537A"/>
    <w:rsid w:val="0001539D"/>
    <w:rsid w:val="0001545F"/>
    <w:rsid w:val="0001555E"/>
    <w:rsid w:val="000155B2"/>
    <w:rsid w:val="00015699"/>
    <w:rsid w:val="000156C4"/>
    <w:rsid w:val="00015865"/>
    <w:rsid w:val="000158DC"/>
    <w:rsid w:val="00015B6F"/>
    <w:rsid w:val="00015CD5"/>
    <w:rsid w:val="00015E50"/>
    <w:rsid w:val="00015E59"/>
    <w:rsid w:val="00015F7E"/>
    <w:rsid w:val="00015F82"/>
    <w:rsid w:val="00015FC8"/>
    <w:rsid w:val="000160BD"/>
    <w:rsid w:val="0001620F"/>
    <w:rsid w:val="00016384"/>
    <w:rsid w:val="000164B1"/>
    <w:rsid w:val="000166E2"/>
    <w:rsid w:val="0001684B"/>
    <w:rsid w:val="00016BAB"/>
    <w:rsid w:val="000172AE"/>
    <w:rsid w:val="0001731B"/>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DA9"/>
    <w:rsid w:val="00020E18"/>
    <w:rsid w:val="0002108D"/>
    <w:rsid w:val="000210B9"/>
    <w:rsid w:val="000211D7"/>
    <w:rsid w:val="0002125C"/>
    <w:rsid w:val="00021338"/>
    <w:rsid w:val="00021467"/>
    <w:rsid w:val="0002155E"/>
    <w:rsid w:val="0002174B"/>
    <w:rsid w:val="00021A40"/>
    <w:rsid w:val="00021AD6"/>
    <w:rsid w:val="00021B30"/>
    <w:rsid w:val="00021D02"/>
    <w:rsid w:val="00021DE9"/>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909"/>
    <w:rsid w:val="00024A7C"/>
    <w:rsid w:val="00024AC9"/>
    <w:rsid w:val="00024CD6"/>
    <w:rsid w:val="00024DE7"/>
    <w:rsid w:val="00024F60"/>
    <w:rsid w:val="00024FE3"/>
    <w:rsid w:val="00025126"/>
    <w:rsid w:val="000255C5"/>
    <w:rsid w:val="000256F6"/>
    <w:rsid w:val="0002587A"/>
    <w:rsid w:val="000258D8"/>
    <w:rsid w:val="00025914"/>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63"/>
    <w:rsid w:val="00027CDF"/>
    <w:rsid w:val="00027D4F"/>
    <w:rsid w:val="00027DBA"/>
    <w:rsid w:val="00027E65"/>
    <w:rsid w:val="0003014E"/>
    <w:rsid w:val="000302F3"/>
    <w:rsid w:val="00030451"/>
    <w:rsid w:val="00030614"/>
    <w:rsid w:val="0003065E"/>
    <w:rsid w:val="00030744"/>
    <w:rsid w:val="00030864"/>
    <w:rsid w:val="00030930"/>
    <w:rsid w:val="0003096A"/>
    <w:rsid w:val="00030D97"/>
    <w:rsid w:val="00031143"/>
    <w:rsid w:val="00031201"/>
    <w:rsid w:val="00031380"/>
    <w:rsid w:val="00031410"/>
    <w:rsid w:val="00031459"/>
    <w:rsid w:val="00031560"/>
    <w:rsid w:val="00031591"/>
    <w:rsid w:val="0003164D"/>
    <w:rsid w:val="00031A25"/>
    <w:rsid w:val="00031A9A"/>
    <w:rsid w:val="00031BF5"/>
    <w:rsid w:val="00031CC3"/>
    <w:rsid w:val="00031DCC"/>
    <w:rsid w:val="00031DDC"/>
    <w:rsid w:val="0003223A"/>
    <w:rsid w:val="0003245D"/>
    <w:rsid w:val="00032512"/>
    <w:rsid w:val="000329F7"/>
    <w:rsid w:val="00032B8F"/>
    <w:rsid w:val="00032B93"/>
    <w:rsid w:val="00032DB1"/>
    <w:rsid w:val="00032F2E"/>
    <w:rsid w:val="000331C4"/>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AA4"/>
    <w:rsid w:val="00034B51"/>
    <w:rsid w:val="00034C56"/>
    <w:rsid w:val="00034D49"/>
    <w:rsid w:val="00034F02"/>
    <w:rsid w:val="00034FD8"/>
    <w:rsid w:val="00034FDD"/>
    <w:rsid w:val="0003515F"/>
    <w:rsid w:val="000351B6"/>
    <w:rsid w:val="000352DA"/>
    <w:rsid w:val="0003534F"/>
    <w:rsid w:val="0003572B"/>
    <w:rsid w:val="00035794"/>
    <w:rsid w:val="00035852"/>
    <w:rsid w:val="000359AB"/>
    <w:rsid w:val="00035AFD"/>
    <w:rsid w:val="00035CF2"/>
    <w:rsid w:val="00035D72"/>
    <w:rsid w:val="000361D2"/>
    <w:rsid w:val="000362BF"/>
    <w:rsid w:val="0003643E"/>
    <w:rsid w:val="000365D1"/>
    <w:rsid w:val="00036664"/>
    <w:rsid w:val="000367DF"/>
    <w:rsid w:val="0003694A"/>
    <w:rsid w:val="0003699D"/>
    <w:rsid w:val="00036A14"/>
    <w:rsid w:val="00036AFE"/>
    <w:rsid w:val="00036B60"/>
    <w:rsid w:val="00036D12"/>
    <w:rsid w:val="00036E31"/>
    <w:rsid w:val="00036E90"/>
    <w:rsid w:val="00036F86"/>
    <w:rsid w:val="000372F0"/>
    <w:rsid w:val="00037366"/>
    <w:rsid w:val="000374E7"/>
    <w:rsid w:val="0003756D"/>
    <w:rsid w:val="00037578"/>
    <w:rsid w:val="00037827"/>
    <w:rsid w:val="00037838"/>
    <w:rsid w:val="00037968"/>
    <w:rsid w:val="00037A15"/>
    <w:rsid w:val="00037AD9"/>
    <w:rsid w:val="00037BA1"/>
    <w:rsid w:val="00037E00"/>
    <w:rsid w:val="00037E5D"/>
    <w:rsid w:val="00037F14"/>
    <w:rsid w:val="000401AD"/>
    <w:rsid w:val="000401E2"/>
    <w:rsid w:val="00040243"/>
    <w:rsid w:val="0004041F"/>
    <w:rsid w:val="0004064A"/>
    <w:rsid w:val="000406AB"/>
    <w:rsid w:val="000407F2"/>
    <w:rsid w:val="00040971"/>
    <w:rsid w:val="000409D0"/>
    <w:rsid w:val="00040C92"/>
    <w:rsid w:val="00041097"/>
    <w:rsid w:val="000410BC"/>
    <w:rsid w:val="0004115F"/>
    <w:rsid w:val="00041540"/>
    <w:rsid w:val="00041562"/>
    <w:rsid w:val="00041601"/>
    <w:rsid w:val="00041681"/>
    <w:rsid w:val="000417D9"/>
    <w:rsid w:val="000418E1"/>
    <w:rsid w:val="00041971"/>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2FAF"/>
    <w:rsid w:val="00043025"/>
    <w:rsid w:val="000431C5"/>
    <w:rsid w:val="00043418"/>
    <w:rsid w:val="000434B3"/>
    <w:rsid w:val="000435C2"/>
    <w:rsid w:val="00043643"/>
    <w:rsid w:val="000437A3"/>
    <w:rsid w:val="00043A40"/>
    <w:rsid w:val="00043D85"/>
    <w:rsid w:val="00043E03"/>
    <w:rsid w:val="00044690"/>
    <w:rsid w:val="00044710"/>
    <w:rsid w:val="000448DA"/>
    <w:rsid w:val="00044AE3"/>
    <w:rsid w:val="00044FCC"/>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875"/>
    <w:rsid w:val="00046A97"/>
    <w:rsid w:val="00046CE8"/>
    <w:rsid w:val="000471B4"/>
    <w:rsid w:val="000471D3"/>
    <w:rsid w:val="000472D7"/>
    <w:rsid w:val="00047689"/>
    <w:rsid w:val="000476AE"/>
    <w:rsid w:val="000476C5"/>
    <w:rsid w:val="000477F1"/>
    <w:rsid w:val="00047B23"/>
    <w:rsid w:val="00047B42"/>
    <w:rsid w:val="00047BD8"/>
    <w:rsid w:val="00047CBF"/>
    <w:rsid w:val="00050016"/>
    <w:rsid w:val="0005009E"/>
    <w:rsid w:val="000502C5"/>
    <w:rsid w:val="0005045D"/>
    <w:rsid w:val="000508FE"/>
    <w:rsid w:val="00050B8D"/>
    <w:rsid w:val="00050CEC"/>
    <w:rsid w:val="00050E9E"/>
    <w:rsid w:val="00050F3C"/>
    <w:rsid w:val="0005108D"/>
    <w:rsid w:val="00051234"/>
    <w:rsid w:val="0005165A"/>
    <w:rsid w:val="000516EC"/>
    <w:rsid w:val="00051A3A"/>
    <w:rsid w:val="00051B76"/>
    <w:rsid w:val="00051B7F"/>
    <w:rsid w:val="00051B93"/>
    <w:rsid w:val="00051B97"/>
    <w:rsid w:val="00051C02"/>
    <w:rsid w:val="00051D0E"/>
    <w:rsid w:val="00051D19"/>
    <w:rsid w:val="00051D75"/>
    <w:rsid w:val="00051DCC"/>
    <w:rsid w:val="00051E12"/>
    <w:rsid w:val="00051E57"/>
    <w:rsid w:val="00051F1D"/>
    <w:rsid w:val="0005210B"/>
    <w:rsid w:val="000523AE"/>
    <w:rsid w:val="00052545"/>
    <w:rsid w:val="000525CC"/>
    <w:rsid w:val="00052644"/>
    <w:rsid w:val="00052AAF"/>
    <w:rsid w:val="00052B78"/>
    <w:rsid w:val="00052BEF"/>
    <w:rsid w:val="00052BF2"/>
    <w:rsid w:val="00052F64"/>
    <w:rsid w:val="00052FB6"/>
    <w:rsid w:val="00053179"/>
    <w:rsid w:val="0005324D"/>
    <w:rsid w:val="00053548"/>
    <w:rsid w:val="000535A3"/>
    <w:rsid w:val="00053638"/>
    <w:rsid w:val="000536D1"/>
    <w:rsid w:val="00053ABB"/>
    <w:rsid w:val="00053B8D"/>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C37"/>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798"/>
    <w:rsid w:val="000578B3"/>
    <w:rsid w:val="00057CBA"/>
    <w:rsid w:val="00057CE1"/>
    <w:rsid w:val="00060013"/>
    <w:rsid w:val="00060025"/>
    <w:rsid w:val="000600C5"/>
    <w:rsid w:val="0006017A"/>
    <w:rsid w:val="000601FF"/>
    <w:rsid w:val="00060406"/>
    <w:rsid w:val="000604D5"/>
    <w:rsid w:val="0006069F"/>
    <w:rsid w:val="000607D5"/>
    <w:rsid w:val="00060A0A"/>
    <w:rsid w:val="00060A48"/>
    <w:rsid w:val="00060B3A"/>
    <w:rsid w:val="00060B4D"/>
    <w:rsid w:val="00060B61"/>
    <w:rsid w:val="00060C7C"/>
    <w:rsid w:val="00060CB1"/>
    <w:rsid w:val="00060CF0"/>
    <w:rsid w:val="00060D31"/>
    <w:rsid w:val="00060EE5"/>
    <w:rsid w:val="0006137C"/>
    <w:rsid w:val="000615F5"/>
    <w:rsid w:val="0006160A"/>
    <w:rsid w:val="0006176E"/>
    <w:rsid w:val="00061895"/>
    <w:rsid w:val="000619FB"/>
    <w:rsid w:val="00061A80"/>
    <w:rsid w:val="00061EA3"/>
    <w:rsid w:val="00062093"/>
    <w:rsid w:val="0006215D"/>
    <w:rsid w:val="00062405"/>
    <w:rsid w:val="000625AC"/>
    <w:rsid w:val="000627D9"/>
    <w:rsid w:val="00062820"/>
    <w:rsid w:val="00062829"/>
    <w:rsid w:val="00062843"/>
    <w:rsid w:val="000628FD"/>
    <w:rsid w:val="00062C2E"/>
    <w:rsid w:val="00063073"/>
    <w:rsid w:val="000633EB"/>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A2"/>
    <w:rsid w:val="00064658"/>
    <w:rsid w:val="000646C0"/>
    <w:rsid w:val="0006473A"/>
    <w:rsid w:val="000648FE"/>
    <w:rsid w:val="00064A0D"/>
    <w:rsid w:val="00064AC2"/>
    <w:rsid w:val="00064AD6"/>
    <w:rsid w:val="00064B76"/>
    <w:rsid w:val="00064BC2"/>
    <w:rsid w:val="00064C34"/>
    <w:rsid w:val="00064CC2"/>
    <w:rsid w:val="00064D08"/>
    <w:rsid w:val="00064DA9"/>
    <w:rsid w:val="000650F3"/>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1DD"/>
    <w:rsid w:val="00066251"/>
    <w:rsid w:val="00066357"/>
    <w:rsid w:val="000663B3"/>
    <w:rsid w:val="0006647D"/>
    <w:rsid w:val="000667DA"/>
    <w:rsid w:val="00066898"/>
    <w:rsid w:val="00066985"/>
    <w:rsid w:val="00066B4D"/>
    <w:rsid w:val="00066CE8"/>
    <w:rsid w:val="00066D43"/>
    <w:rsid w:val="0006713E"/>
    <w:rsid w:val="000673B0"/>
    <w:rsid w:val="000673B1"/>
    <w:rsid w:val="00067737"/>
    <w:rsid w:val="0006777A"/>
    <w:rsid w:val="000678A3"/>
    <w:rsid w:val="00067A15"/>
    <w:rsid w:val="00067D0D"/>
    <w:rsid w:val="00067D42"/>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C61"/>
    <w:rsid w:val="00071D04"/>
    <w:rsid w:val="00071D4D"/>
    <w:rsid w:val="00071EEA"/>
    <w:rsid w:val="00071FE0"/>
    <w:rsid w:val="00072035"/>
    <w:rsid w:val="00072182"/>
    <w:rsid w:val="0007218C"/>
    <w:rsid w:val="000723CE"/>
    <w:rsid w:val="000724D4"/>
    <w:rsid w:val="0007250E"/>
    <w:rsid w:val="0007263A"/>
    <w:rsid w:val="0007265C"/>
    <w:rsid w:val="000727F1"/>
    <w:rsid w:val="00072A26"/>
    <w:rsid w:val="00072B6A"/>
    <w:rsid w:val="00072C80"/>
    <w:rsid w:val="00072C96"/>
    <w:rsid w:val="00072EB9"/>
    <w:rsid w:val="000732A5"/>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1DC"/>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A4B"/>
    <w:rsid w:val="00076C94"/>
    <w:rsid w:val="00076D4F"/>
    <w:rsid w:val="00076D80"/>
    <w:rsid w:val="00077012"/>
    <w:rsid w:val="00077107"/>
    <w:rsid w:val="000773C5"/>
    <w:rsid w:val="0007744A"/>
    <w:rsid w:val="0007749B"/>
    <w:rsid w:val="000776F2"/>
    <w:rsid w:val="0007770C"/>
    <w:rsid w:val="000777BD"/>
    <w:rsid w:val="000777C5"/>
    <w:rsid w:val="00077813"/>
    <w:rsid w:val="00077829"/>
    <w:rsid w:val="00077A84"/>
    <w:rsid w:val="00077D4F"/>
    <w:rsid w:val="00077E72"/>
    <w:rsid w:val="00077F9F"/>
    <w:rsid w:val="00080196"/>
    <w:rsid w:val="000802C0"/>
    <w:rsid w:val="0008031A"/>
    <w:rsid w:val="000805D0"/>
    <w:rsid w:val="0008092E"/>
    <w:rsid w:val="00080C23"/>
    <w:rsid w:val="00080D2C"/>
    <w:rsid w:val="00080F0E"/>
    <w:rsid w:val="00080F3A"/>
    <w:rsid w:val="00080FEC"/>
    <w:rsid w:val="000810D7"/>
    <w:rsid w:val="00081106"/>
    <w:rsid w:val="000811E8"/>
    <w:rsid w:val="00081279"/>
    <w:rsid w:val="000813C5"/>
    <w:rsid w:val="0008145B"/>
    <w:rsid w:val="00081807"/>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2F6D"/>
    <w:rsid w:val="000834D1"/>
    <w:rsid w:val="00083C7F"/>
    <w:rsid w:val="00083C9D"/>
    <w:rsid w:val="00083CA8"/>
    <w:rsid w:val="00083D93"/>
    <w:rsid w:val="00083E94"/>
    <w:rsid w:val="00083F52"/>
    <w:rsid w:val="00083FE7"/>
    <w:rsid w:val="00084105"/>
    <w:rsid w:val="000842DB"/>
    <w:rsid w:val="000842DF"/>
    <w:rsid w:val="00084322"/>
    <w:rsid w:val="00084386"/>
    <w:rsid w:val="00084954"/>
    <w:rsid w:val="00084AB6"/>
    <w:rsid w:val="00084F2D"/>
    <w:rsid w:val="00084FCD"/>
    <w:rsid w:val="000850E5"/>
    <w:rsid w:val="00085261"/>
    <w:rsid w:val="0008538F"/>
    <w:rsid w:val="000853C5"/>
    <w:rsid w:val="00085732"/>
    <w:rsid w:val="0008599D"/>
    <w:rsid w:val="00085AEC"/>
    <w:rsid w:val="00085B2D"/>
    <w:rsid w:val="00085BE0"/>
    <w:rsid w:val="00085DD6"/>
    <w:rsid w:val="00085E20"/>
    <w:rsid w:val="00085F48"/>
    <w:rsid w:val="00086052"/>
    <w:rsid w:val="00086136"/>
    <w:rsid w:val="00086169"/>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9C6"/>
    <w:rsid w:val="00087C0A"/>
    <w:rsid w:val="00087D39"/>
    <w:rsid w:val="00087E0C"/>
    <w:rsid w:val="00090049"/>
    <w:rsid w:val="00090481"/>
    <w:rsid w:val="000904B8"/>
    <w:rsid w:val="000906C5"/>
    <w:rsid w:val="000908B0"/>
    <w:rsid w:val="0009098B"/>
    <w:rsid w:val="00090B5F"/>
    <w:rsid w:val="00090C0E"/>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704"/>
    <w:rsid w:val="00093873"/>
    <w:rsid w:val="000938CC"/>
    <w:rsid w:val="000939FF"/>
    <w:rsid w:val="00093A68"/>
    <w:rsid w:val="00093C3A"/>
    <w:rsid w:val="0009401F"/>
    <w:rsid w:val="000940C6"/>
    <w:rsid w:val="000940FE"/>
    <w:rsid w:val="0009412F"/>
    <w:rsid w:val="00094447"/>
    <w:rsid w:val="000948C0"/>
    <w:rsid w:val="00094AF6"/>
    <w:rsid w:val="00094B94"/>
    <w:rsid w:val="00094ECC"/>
    <w:rsid w:val="00094F80"/>
    <w:rsid w:val="0009506B"/>
    <w:rsid w:val="00095224"/>
    <w:rsid w:val="0009532F"/>
    <w:rsid w:val="00095370"/>
    <w:rsid w:val="000954AF"/>
    <w:rsid w:val="00095504"/>
    <w:rsid w:val="000956E7"/>
    <w:rsid w:val="0009575C"/>
    <w:rsid w:val="000957D7"/>
    <w:rsid w:val="00095AB2"/>
    <w:rsid w:val="00095B1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2ED"/>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0EA3"/>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319"/>
    <w:rsid w:val="000A2532"/>
    <w:rsid w:val="000A2580"/>
    <w:rsid w:val="000A264A"/>
    <w:rsid w:val="000A27AF"/>
    <w:rsid w:val="000A281B"/>
    <w:rsid w:val="000A28A0"/>
    <w:rsid w:val="000A28B5"/>
    <w:rsid w:val="000A299C"/>
    <w:rsid w:val="000A2A26"/>
    <w:rsid w:val="000A2A44"/>
    <w:rsid w:val="000A2B68"/>
    <w:rsid w:val="000A2C27"/>
    <w:rsid w:val="000A2CD2"/>
    <w:rsid w:val="000A2DE3"/>
    <w:rsid w:val="000A2E96"/>
    <w:rsid w:val="000A2F37"/>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60"/>
    <w:rsid w:val="000A5A71"/>
    <w:rsid w:val="000A5E4C"/>
    <w:rsid w:val="000A5E60"/>
    <w:rsid w:val="000A5F14"/>
    <w:rsid w:val="000A615F"/>
    <w:rsid w:val="000A628D"/>
    <w:rsid w:val="000A639A"/>
    <w:rsid w:val="000A64CE"/>
    <w:rsid w:val="000A6548"/>
    <w:rsid w:val="000A6660"/>
    <w:rsid w:val="000A67A1"/>
    <w:rsid w:val="000A67C6"/>
    <w:rsid w:val="000A67DC"/>
    <w:rsid w:val="000A6AE7"/>
    <w:rsid w:val="000A6DC9"/>
    <w:rsid w:val="000A70A6"/>
    <w:rsid w:val="000A7402"/>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04"/>
    <w:rsid w:val="000B1AC7"/>
    <w:rsid w:val="000B1C92"/>
    <w:rsid w:val="000B1F7B"/>
    <w:rsid w:val="000B203E"/>
    <w:rsid w:val="000B216E"/>
    <w:rsid w:val="000B2258"/>
    <w:rsid w:val="000B239B"/>
    <w:rsid w:val="000B25A1"/>
    <w:rsid w:val="000B25F9"/>
    <w:rsid w:val="000B25FB"/>
    <w:rsid w:val="000B27A4"/>
    <w:rsid w:val="000B29CE"/>
    <w:rsid w:val="000B29EB"/>
    <w:rsid w:val="000B29ED"/>
    <w:rsid w:val="000B2C6D"/>
    <w:rsid w:val="000B2CEB"/>
    <w:rsid w:val="000B2D1D"/>
    <w:rsid w:val="000B2D2C"/>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286"/>
    <w:rsid w:val="000B54AE"/>
    <w:rsid w:val="000B54C8"/>
    <w:rsid w:val="000B54F2"/>
    <w:rsid w:val="000B5579"/>
    <w:rsid w:val="000B58CF"/>
    <w:rsid w:val="000B58F9"/>
    <w:rsid w:val="000B5BC7"/>
    <w:rsid w:val="000B5D36"/>
    <w:rsid w:val="000B5D98"/>
    <w:rsid w:val="000B5FD7"/>
    <w:rsid w:val="000B62F0"/>
    <w:rsid w:val="000B6341"/>
    <w:rsid w:val="000B646C"/>
    <w:rsid w:val="000B64C2"/>
    <w:rsid w:val="000B66AF"/>
    <w:rsid w:val="000B6765"/>
    <w:rsid w:val="000B68D4"/>
    <w:rsid w:val="000B693E"/>
    <w:rsid w:val="000B696D"/>
    <w:rsid w:val="000B6997"/>
    <w:rsid w:val="000B6DF7"/>
    <w:rsid w:val="000B6F28"/>
    <w:rsid w:val="000B6FD4"/>
    <w:rsid w:val="000B702D"/>
    <w:rsid w:val="000B73C7"/>
    <w:rsid w:val="000B74A3"/>
    <w:rsid w:val="000B75C0"/>
    <w:rsid w:val="000B76B6"/>
    <w:rsid w:val="000B76E2"/>
    <w:rsid w:val="000B7753"/>
    <w:rsid w:val="000B782B"/>
    <w:rsid w:val="000B7A96"/>
    <w:rsid w:val="000B7ACD"/>
    <w:rsid w:val="000B7C50"/>
    <w:rsid w:val="000B7DEF"/>
    <w:rsid w:val="000B7F33"/>
    <w:rsid w:val="000C0179"/>
    <w:rsid w:val="000C02FF"/>
    <w:rsid w:val="000C0322"/>
    <w:rsid w:val="000C05B7"/>
    <w:rsid w:val="000C0954"/>
    <w:rsid w:val="000C0C16"/>
    <w:rsid w:val="000C0E56"/>
    <w:rsid w:val="000C0EE0"/>
    <w:rsid w:val="000C0F69"/>
    <w:rsid w:val="000C0FC0"/>
    <w:rsid w:val="000C13E6"/>
    <w:rsid w:val="000C148C"/>
    <w:rsid w:val="000C152B"/>
    <w:rsid w:val="000C1848"/>
    <w:rsid w:val="000C191B"/>
    <w:rsid w:val="000C1945"/>
    <w:rsid w:val="000C19A7"/>
    <w:rsid w:val="000C19D9"/>
    <w:rsid w:val="000C1CAA"/>
    <w:rsid w:val="000C1D7B"/>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C3B"/>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534B"/>
    <w:rsid w:val="000C55C2"/>
    <w:rsid w:val="000C5800"/>
    <w:rsid w:val="000C58F3"/>
    <w:rsid w:val="000C5A06"/>
    <w:rsid w:val="000C5B27"/>
    <w:rsid w:val="000C5C17"/>
    <w:rsid w:val="000C5C65"/>
    <w:rsid w:val="000C5ECE"/>
    <w:rsid w:val="000C606A"/>
    <w:rsid w:val="000C60F6"/>
    <w:rsid w:val="000C614A"/>
    <w:rsid w:val="000C6156"/>
    <w:rsid w:val="000C616B"/>
    <w:rsid w:val="000C6185"/>
    <w:rsid w:val="000C629E"/>
    <w:rsid w:val="000C6300"/>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381"/>
    <w:rsid w:val="000C764B"/>
    <w:rsid w:val="000C7682"/>
    <w:rsid w:val="000C76D6"/>
    <w:rsid w:val="000C7793"/>
    <w:rsid w:val="000C790F"/>
    <w:rsid w:val="000C7A62"/>
    <w:rsid w:val="000C7C54"/>
    <w:rsid w:val="000C7EA7"/>
    <w:rsid w:val="000D0138"/>
    <w:rsid w:val="000D032E"/>
    <w:rsid w:val="000D044E"/>
    <w:rsid w:val="000D0644"/>
    <w:rsid w:val="000D0692"/>
    <w:rsid w:val="000D06D3"/>
    <w:rsid w:val="000D0732"/>
    <w:rsid w:val="000D0875"/>
    <w:rsid w:val="000D09C7"/>
    <w:rsid w:val="000D0B28"/>
    <w:rsid w:val="000D0CD7"/>
    <w:rsid w:val="000D1092"/>
    <w:rsid w:val="000D127C"/>
    <w:rsid w:val="000D14E0"/>
    <w:rsid w:val="000D1507"/>
    <w:rsid w:val="000D1627"/>
    <w:rsid w:val="000D17C1"/>
    <w:rsid w:val="000D19D5"/>
    <w:rsid w:val="000D1F68"/>
    <w:rsid w:val="000D1FB9"/>
    <w:rsid w:val="000D2206"/>
    <w:rsid w:val="000D23C2"/>
    <w:rsid w:val="000D262C"/>
    <w:rsid w:val="000D27D0"/>
    <w:rsid w:val="000D2815"/>
    <w:rsid w:val="000D2A1D"/>
    <w:rsid w:val="000D2AEF"/>
    <w:rsid w:val="000D2BB2"/>
    <w:rsid w:val="000D2C3C"/>
    <w:rsid w:val="000D2D02"/>
    <w:rsid w:val="000D2EA1"/>
    <w:rsid w:val="000D33C9"/>
    <w:rsid w:val="000D34AE"/>
    <w:rsid w:val="000D3C38"/>
    <w:rsid w:val="000D3CAF"/>
    <w:rsid w:val="000D3DD7"/>
    <w:rsid w:val="000D3EF4"/>
    <w:rsid w:val="000D4033"/>
    <w:rsid w:val="000D41CD"/>
    <w:rsid w:val="000D4463"/>
    <w:rsid w:val="000D4784"/>
    <w:rsid w:val="000D487C"/>
    <w:rsid w:val="000D49BC"/>
    <w:rsid w:val="000D4AAC"/>
    <w:rsid w:val="000D4B1B"/>
    <w:rsid w:val="000D4B30"/>
    <w:rsid w:val="000D4CDB"/>
    <w:rsid w:val="000D4DBB"/>
    <w:rsid w:val="000D5007"/>
    <w:rsid w:val="000D52B9"/>
    <w:rsid w:val="000D530A"/>
    <w:rsid w:val="000D53E2"/>
    <w:rsid w:val="000D5446"/>
    <w:rsid w:val="000D54CC"/>
    <w:rsid w:val="000D54E6"/>
    <w:rsid w:val="000D58B2"/>
    <w:rsid w:val="000D58FA"/>
    <w:rsid w:val="000D5A13"/>
    <w:rsid w:val="000D5BCF"/>
    <w:rsid w:val="000D5C46"/>
    <w:rsid w:val="000D5D36"/>
    <w:rsid w:val="000D5E1C"/>
    <w:rsid w:val="000D644D"/>
    <w:rsid w:val="000D6529"/>
    <w:rsid w:val="000D6578"/>
    <w:rsid w:val="000D6849"/>
    <w:rsid w:val="000D6C87"/>
    <w:rsid w:val="000D705E"/>
    <w:rsid w:val="000D7084"/>
    <w:rsid w:val="000D721B"/>
    <w:rsid w:val="000D72C7"/>
    <w:rsid w:val="000D732D"/>
    <w:rsid w:val="000D749A"/>
    <w:rsid w:val="000D7596"/>
    <w:rsid w:val="000D7715"/>
    <w:rsid w:val="000D7728"/>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71"/>
    <w:rsid w:val="000E225D"/>
    <w:rsid w:val="000E228A"/>
    <w:rsid w:val="000E22FC"/>
    <w:rsid w:val="000E238A"/>
    <w:rsid w:val="000E266E"/>
    <w:rsid w:val="000E27F8"/>
    <w:rsid w:val="000E27FD"/>
    <w:rsid w:val="000E280A"/>
    <w:rsid w:val="000E2E8A"/>
    <w:rsid w:val="000E3061"/>
    <w:rsid w:val="000E32A1"/>
    <w:rsid w:val="000E32D1"/>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6FD"/>
    <w:rsid w:val="000E4920"/>
    <w:rsid w:val="000E4DB2"/>
    <w:rsid w:val="000E4E94"/>
    <w:rsid w:val="000E517F"/>
    <w:rsid w:val="000E5181"/>
    <w:rsid w:val="000E52B9"/>
    <w:rsid w:val="000E54B7"/>
    <w:rsid w:val="000E54C7"/>
    <w:rsid w:val="000E58AB"/>
    <w:rsid w:val="000E58F6"/>
    <w:rsid w:val="000E58FB"/>
    <w:rsid w:val="000E5A51"/>
    <w:rsid w:val="000E5B29"/>
    <w:rsid w:val="000E5C05"/>
    <w:rsid w:val="000E5C4C"/>
    <w:rsid w:val="000E5E8A"/>
    <w:rsid w:val="000E5EA6"/>
    <w:rsid w:val="000E5EBF"/>
    <w:rsid w:val="000E6193"/>
    <w:rsid w:val="000E6298"/>
    <w:rsid w:val="000E62F3"/>
    <w:rsid w:val="000E637E"/>
    <w:rsid w:val="000E64EF"/>
    <w:rsid w:val="000E668C"/>
    <w:rsid w:val="000E676B"/>
    <w:rsid w:val="000E6937"/>
    <w:rsid w:val="000E69BD"/>
    <w:rsid w:val="000E6AC2"/>
    <w:rsid w:val="000E6DE9"/>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072"/>
    <w:rsid w:val="000F11B3"/>
    <w:rsid w:val="000F13FF"/>
    <w:rsid w:val="000F142A"/>
    <w:rsid w:val="000F1622"/>
    <w:rsid w:val="000F1746"/>
    <w:rsid w:val="000F174D"/>
    <w:rsid w:val="000F176F"/>
    <w:rsid w:val="000F1793"/>
    <w:rsid w:val="000F17B1"/>
    <w:rsid w:val="000F18DB"/>
    <w:rsid w:val="000F1994"/>
    <w:rsid w:val="000F19BD"/>
    <w:rsid w:val="000F1A4A"/>
    <w:rsid w:val="000F1AD2"/>
    <w:rsid w:val="000F1C57"/>
    <w:rsid w:val="000F1CA5"/>
    <w:rsid w:val="000F1E99"/>
    <w:rsid w:val="000F1EBA"/>
    <w:rsid w:val="000F2327"/>
    <w:rsid w:val="000F2334"/>
    <w:rsid w:val="000F2342"/>
    <w:rsid w:val="000F249C"/>
    <w:rsid w:val="000F262F"/>
    <w:rsid w:val="000F2756"/>
    <w:rsid w:val="000F27EB"/>
    <w:rsid w:val="000F2A86"/>
    <w:rsid w:val="000F2DDA"/>
    <w:rsid w:val="000F2FD5"/>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5E8"/>
    <w:rsid w:val="000F46BF"/>
    <w:rsid w:val="000F474C"/>
    <w:rsid w:val="000F47C7"/>
    <w:rsid w:val="000F48C7"/>
    <w:rsid w:val="000F494E"/>
    <w:rsid w:val="000F4A8F"/>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0F9"/>
    <w:rsid w:val="000F71B3"/>
    <w:rsid w:val="000F7216"/>
    <w:rsid w:val="000F72AE"/>
    <w:rsid w:val="000F7305"/>
    <w:rsid w:val="000F7571"/>
    <w:rsid w:val="000F78C4"/>
    <w:rsid w:val="000F7922"/>
    <w:rsid w:val="000F7AB8"/>
    <w:rsid w:val="000F7F27"/>
    <w:rsid w:val="00100006"/>
    <w:rsid w:val="001000EA"/>
    <w:rsid w:val="00100327"/>
    <w:rsid w:val="00100537"/>
    <w:rsid w:val="00100772"/>
    <w:rsid w:val="001007A1"/>
    <w:rsid w:val="001007F4"/>
    <w:rsid w:val="0010080F"/>
    <w:rsid w:val="001009B9"/>
    <w:rsid w:val="00100ADC"/>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A30"/>
    <w:rsid w:val="00101B03"/>
    <w:rsid w:val="00101D7D"/>
    <w:rsid w:val="00101E37"/>
    <w:rsid w:val="00101E89"/>
    <w:rsid w:val="00101F7E"/>
    <w:rsid w:val="001021BE"/>
    <w:rsid w:val="00102968"/>
    <w:rsid w:val="001029FD"/>
    <w:rsid w:val="00102B24"/>
    <w:rsid w:val="00103329"/>
    <w:rsid w:val="00103646"/>
    <w:rsid w:val="0010386A"/>
    <w:rsid w:val="001038B1"/>
    <w:rsid w:val="001039AA"/>
    <w:rsid w:val="00103A5C"/>
    <w:rsid w:val="00103C2F"/>
    <w:rsid w:val="00103C64"/>
    <w:rsid w:val="00103D8D"/>
    <w:rsid w:val="00103E23"/>
    <w:rsid w:val="00103ED0"/>
    <w:rsid w:val="00103F14"/>
    <w:rsid w:val="0010407D"/>
    <w:rsid w:val="00104146"/>
    <w:rsid w:val="00104521"/>
    <w:rsid w:val="00104786"/>
    <w:rsid w:val="001048B6"/>
    <w:rsid w:val="00104999"/>
    <w:rsid w:val="00104A2A"/>
    <w:rsid w:val="00104A4F"/>
    <w:rsid w:val="00104A8D"/>
    <w:rsid w:val="00104AAF"/>
    <w:rsid w:val="00104B08"/>
    <w:rsid w:val="00104CE3"/>
    <w:rsid w:val="00104D0A"/>
    <w:rsid w:val="00104D12"/>
    <w:rsid w:val="00104DFC"/>
    <w:rsid w:val="00104F5D"/>
    <w:rsid w:val="00105036"/>
    <w:rsid w:val="00105041"/>
    <w:rsid w:val="001051B6"/>
    <w:rsid w:val="0010578C"/>
    <w:rsid w:val="0010584B"/>
    <w:rsid w:val="00105875"/>
    <w:rsid w:val="001058B6"/>
    <w:rsid w:val="001058E9"/>
    <w:rsid w:val="0010591D"/>
    <w:rsid w:val="0010593B"/>
    <w:rsid w:val="00105B52"/>
    <w:rsid w:val="00105BC7"/>
    <w:rsid w:val="00105C30"/>
    <w:rsid w:val="00105D5C"/>
    <w:rsid w:val="00105FE0"/>
    <w:rsid w:val="0010602C"/>
    <w:rsid w:val="001060AB"/>
    <w:rsid w:val="00106413"/>
    <w:rsid w:val="001064E4"/>
    <w:rsid w:val="001065F9"/>
    <w:rsid w:val="0010672D"/>
    <w:rsid w:val="001068A1"/>
    <w:rsid w:val="00106AE9"/>
    <w:rsid w:val="00106B85"/>
    <w:rsid w:val="00106BEB"/>
    <w:rsid w:val="00106C6E"/>
    <w:rsid w:val="00106E65"/>
    <w:rsid w:val="00106FC3"/>
    <w:rsid w:val="00107191"/>
    <w:rsid w:val="001071C1"/>
    <w:rsid w:val="0010729B"/>
    <w:rsid w:val="00107347"/>
    <w:rsid w:val="00107384"/>
    <w:rsid w:val="001074A2"/>
    <w:rsid w:val="00107724"/>
    <w:rsid w:val="0010799C"/>
    <w:rsid w:val="00107ED8"/>
    <w:rsid w:val="00107F28"/>
    <w:rsid w:val="00107F55"/>
    <w:rsid w:val="00107FA2"/>
    <w:rsid w:val="001100E7"/>
    <w:rsid w:val="0011010F"/>
    <w:rsid w:val="00110384"/>
    <w:rsid w:val="0011039D"/>
    <w:rsid w:val="001105C4"/>
    <w:rsid w:val="0011073D"/>
    <w:rsid w:val="0011084D"/>
    <w:rsid w:val="00110A53"/>
    <w:rsid w:val="00110B37"/>
    <w:rsid w:val="00110C63"/>
    <w:rsid w:val="00110C70"/>
    <w:rsid w:val="00110F65"/>
    <w:rsid w:val="001112BF"/>
    <w:rsid w:val="00111351"/>
    <w:rsid w:val="00111713"/>
    <w:rsid w:val="00111741"/>
    <w:rsid w:val="00111839"/>
    <w:rsid w:val="00111840"/>
    <w:rsid w:val="00111874"/>
    <w:rsid w:val="001118BB"/>
    <w:rsid w:val="001119D7"/>
    <w:rsid w:val="00111ADB"/>
    <w:rsid w:val="00111B9B"/>
    <w:rsid w:val="00111E48"/>
    <w:rsid w:val="00111FEA"/>
    <w:rsid w:val="001120E0"/>
    <w:rsid w:val="00112284"/>
    <w:rsid w:val="00112285"/>
    <w:rsid w:val="001122DB"/>
    <w:rsid w:val="00112422"/>
    <w:rsid w:val="001127C6"/>
    <w:rsid w:val="00112845"/>
    <w:rsid w:val="001129B0"/>
    <w:rsid w:val="001129F0"/>
    <w:rsid w:val="00112AD8"/>
    <w:rsid w:val="00112F91"/>
    <w:rsid w:val="00113083"/>
    <w:rsid w:val="0011313C"/>
    <w:rsid w:val="001132CE"/>
    <w:rsid w:val="00113577"/>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038"/>
    <w:rsid w:val="001151BE"/>
    <w:rsid w:val="00115205"/>
    <w:rsid w:val="0011524D"/>
    <w:rsid w:val="0011532B"/>
    <w:rsid w:val="00115365"/>
    <w:rsid w:val="001155FA"/>
    <w:rsid w:val="00115680"/>
    <w:rsid w:val="00115987"/>
    <w:rsid w:val="001159AE"/>
    <w:rsid w:val="00115C52"/>
    <w:rsid w:val="00115C7A"/>
    <w:rsid w:val="00115D22"/>
    <w:rsid w:val="00115D65"/>
    <w:rsid w:val="00115DC3"/>
    <w:rsid w:val="00116486"/>
    <w:rsid w:val="001166A8"/>
    <w:rsid w:val="001166EE"/>
    <w:rsid w:val="00116F6A"/>
    <w:rsid w:val="001170B4"/>
    <w:rsid w:val="0011733C"/>
    <w:rsid w:val="001173C1"/>
    <w:rsid w:val="00117594"/>
    <w:rsid w:val="001176DA"/>
    <w:rsid w:val="001176F0"/>
    <w:rsid w:val="0011773D"/>
    <w:rsid w:val="00117785"/>
    <w:rsid w:val="00117812"/>
    <w:rsid w:val="001179C1"/>
    <w:rsid w:val="001179EA"/>
    <w:rsid w:val="001179EF"/>
    <w:rsid w:val="00117A17"/>
    <w:rsid w:val="00117C85"/>
    <w:rsid w:val="00117D63"/>
    <w:rsid w:val="001201A4"/>
    <w:rsid w:val="0012036E"/>
    <w:rsid w:val="001204CD"/>
    <w:rsid w:val="00120623"/>
    <w:rsid w:val="001206E5"/>
    <w:rsid w:val="00120903"/>
    <w:rsid w:val="001209F8"/>
    <w:rsid w:val="00120A4F"/>
    <w:rsid w:val="00120A61"/>
    <w:rsid w:val="00120ADA"/>
    <w:rsid w:val="00120C1C"/>
    <w:rsid w:val="00120CCF"/>
    <w:rsid w:val="00120D3D"/>
    <w:rsid w:val="00120E0A"/>
    <w:rsid w:val="0012102C"/>
    <w:rsid w:val="001212E3"/>
    <w:rsid w:val="00121495"/>
    <w:rsid w:val="00121499"/>
    <w:rsid w:val="00121718"/>
    <w:rsid w:val="00121815"/>
    <w:rsid w:val="00121879"/>
    <w:rsid w:val="00121B60"/>
    <w:rsid w:val="00121CC6"/>
    <w:rsid w:val="00121D7C"/>
    <w:rsid w:val="00121D7F"/>
    <w:rsid w:val="0012205B"/>
    <w:rsid w:val="001220EA"/>
    <w:rsid w:val="00122204"/>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247"/>
    <w:rsid w:val="0012334B"/>
    <w:rsid w:val="0012338A"/>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546"/>
    <w:rsid w:val="00125790"/>
    <w:rsid w:val="00125A5C"/>
    <w:rsid w:val="00125C1B"/>
    <w:rsid w:val="00125EEB"/>
    <w:rsid w:val="001260C2"/>
    <w:rsid w:val="0012619A"/>
    <w:rsid w:val="0012625F"/>
    <w:rsid w:val="00126417"/>
    <w:rsid w:val="00126745"/>
    <w:rsid w:val="001269A0"/>
    <w:rsid w:val="00126D52"/>
    <w:rsid w:val="00126D93"/>
    <w:rsid w:val="00126E7B"/>
    <w:rsid w:val="0012715C"/>
    <w:rsid w:val="001272D8"/>
    <w:rsid w:val="00127485"/>
    <w:rsid w:val="001278B0"/>
    <w:rsid w:val="00127A7B"/>
    <w:rsid w:val="00127F7C"/>
    <w:rsid w:val="0013004F"/>
    <w:rsid w:val="001300FC"/>
    <w:rsid w:val="0013030F"/>
    <w:rsid w:val="001303BD"/>
    <w:rsid w:val="00130661"/>
    <w:rsid w:val="00130801"/>
    <w:rsid w:val="001309C3"/>
    <w:rsid w:val="00130A82"/>
    <w:rsid w:val="00130A9E"/>
    <w:rsid w:val="00130C7E"/>
    <w:rsid w:val="00130F01"/>
    <w:rsid w:val="00131026"/>
    <w:rsid w:val="0013108D"/>
    <w:rsid w:val="00131102"/>
    <w:rsid w:val="00131233"/>
    <w:rsid w:val="0013126E"/>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3024"/>
    <w:rsid w:val="0013312F"/>
    <w:rsid w:val="00133133"/>
    <w:rsid w:val="00133143"/>
    <w:rsid w:val="00133178"/>
    <w:rsid w:val="00133271"/>
    <w:rsid w:val="001333CE"/>
    <w:rsid w:val="001334A8"/>
    <w:rsid w:val="001334B2"/>
    <w:rsid w:val="0013358D"/>
    <w:rsid w:val="00133632"/>
    <w:rsid w:val="001336B6"/>
    <w:rsid w:val="001336F0"/>
    <w:rsid w:val="001339BF"/>
    <w:rsid w:val="00133AC6"/>
    <w:rsid w:val="00133AEB"/>
    <w:rsid w:val="00133B64"/>
    <w:rsid w:val="00133E87"/>
    <w:rsid w:val="00133F4D"/>
    <w:rsid w:val="001341BE"/>
    <w:rsid w:val="001343E1"/>
    <w:rsid w:val="001344C1"/>
    <w:rsid w:val="00134512"/>
    <w:rsid w:val="00134B52"/>
    <w:rsid w:val="00134BCE"/>
    <w:rsid w:val="00134CD5"/>
    <w:rsid w:val="00134D1F"/>
    <w:rsid w:val="00134D61"/>
    <w:rsid w:val="00134DDA"/>
    <w:rsid w:val="00134F2E"/>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AF7"/>
    <w:rsid w:val="00135CE7"/>
    <w:rsid w:val="00135E65"/>
    <w:rsid w:val="00135F0F"/>
    <w:rsid w:val="00136148"/>
    <w:rsid w:val="0013616F"/>
    <w:rsid w:val="0013631E"/>
    <w:rsid w:val="001363D9"/>
    <w:rsid w:val="00136496"/>
    <w:rsid w:val="00136550"/>
    <w:rsid w:val="0013660A"/>
    <w:rsid w:val="00136653"/>
    <w:rsid w:val="0013668A"/>
    <w:rsid w:val="001366F1"/>
    <w:rsid w:val="00136809"/>
    <w:rsid w:val="00136835"/>
    <w:rsid w:val="00136995"/>
    <w:rsid w:val="00136A14"/>
    <w:rsid w:val="00136A85"/>
    <w:rsid w:val="00136BF9"/>
    <w:rsid w:val="001373FE"/>
    <w:rsid w:val="00137413"/>
    <w:rsid w:val="0013753D"/>
    <w:rsid w:val="001375D4"/>
    <w:rsid w:val="00137945"/>
    <w:rsid w:val="0013794B"/>
    <w:rsid w:val="001379B3"/>
    <w:rsid w:val="00137A06"/>
    <w:rsid w:val="00137A76"/>
    <w:rsid w:val="00137A90"/>
    <w:rsid w:val="00137CED"/>
    <w:rsid w:val="00137DA8"/>
    <w:rsid w:val="00137F0A"/>
    <w:rsid w:val="00140076"/>
    <w:rsid w:val="0014012E"/>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42D"/>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7CF"/>
    <w:rsid w:val="00142924"/>
    <w:rsid w:val="00142947"/>
    <w:rsid w:val="0014299C"/>
    <w:rsid w:val="00142CFA"/>
    <w:rsid w:val="00142E5E"/>
    <w:rsid w:val="00142FBE"/>
    <w:rsid w:val="001432AD"/>
    <w:rsid w:val="001433A1"/>
    <w:rsid w:val="001433D3"/>
    <w:rsid w:val="00143404"/>
    <w:rsid w:val="0014346E"/>
    <w:rsid w:val="0014366D"/>
    <w:rsid w:val="00143764"/>
    <w:rsid w:val="0014380F"/>
    <w:rsid w:val="001438F4"/>
    <w:rsid w:val="00143AF6"/>
    <w:rsid w:val="00143BB0"/>
    <w:rsid w:val="00143FB4"/>
    <w:rsid w:val="0014402C"/>
    <w:rsid w:val="00144243"/>
    <w:rsid w:val="00144294"/>
    <w:rsid w:val="001446A5"/>
    <w:rsid w:val="0014473C"/>
    <w:rsid w:val="00144758"/>
    <w:rsid w:val="001448DA"/>
    <w:rsid w:val="00144A31"/>
    <w:rsid w:val="00144A46"/>
    <w:rsid w:val="00144B6E"/>
    <w:rsid w:val="00144CBA"/>
    <w:rsid w:val="00144D71"/>
    <w:rsid w:val="00144FB5"/>
    <w:rsid w:val="0014532C"/>
    <w:rsid w:val="0014539E"/>
    <w:rsid w:val="001457CD"/>
    <w:rsid w:val="001458E8"/>
    <w:rsid w:val="00145A3E"/>
    <w:rsid w:val="00145B36"/>
    <w:rsid w:val="00145CEB"/>
    <w:rsid w:val="00145ED2"/>
    <w:rsid w:val="00145FEC"/>
    <w:rsid w:val="00146234"/>
    <w:rsid w:val="001462BA"/>
    <w:rsid w:val="00146392"/>
    <w:rsid w:val="0014645B"/>
    <w:rsid w:val="0014667C"/>
    <w:rsid w:val="0014671E"/>
    <w:rsid w:val="0014679E"/>
    <w:rsid w:val="00146AA5"/>
    <w:rsid w:val="00146B64"/>
    <w:rsid w:val="00147028"/>
    <w:rsid w:val="0014714A"/>
    <w:rsid w:val="001471FD"/>
    <w:rsid w:val="0014721E"/>
    <w:rsid w:val="001474AA"/>
    <w:rsid w:val="00147545"/>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995"/>
    <w:rsid w:val="00152B5A"/>
    <w:rsid w:val="00152DE6"/>
    <w:rsid w:val="00152FAE"/>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DB3"/>
    <w:rsid w:val="00154F6D"/>
    <w:rsid w:val="001554B7"/>
    <w:rsid w:val="0015555F"/>
    <w:rsid w:val="00155742"/>
    <w:rsid w:val="001557F0"/>
    <w:rsid w:val="001558EE"/>
    <w:rsid w:val="0015591F"/>
    <w:rsid w:val="00155990"/>
    <w:rsid w:val="001559CB"/>
    <w:rsid w:val="00155E71"/>
    <w:rsid w:val="00155E97"/>
    <w:rsid w:val="00156127"/>
    <w:rsid w:val="00156157"/>
    <w:rsid w:val="00156428"/>
    <w:rsid w:val="0015643F"/>
    <w:rsid w:val="0015653F"/>
    <w:rsid w:val="00156667"/>
    <w:rsid w:val="00156695"/>
    <w:rsid w:val="001569DC"/>
    <w:rsid w:val="00156BA7"/>
    <w:rsid w:val="00156C42"/>
    <w:rsid w:val="00156CDE"/>
    <w:rsid w:val="00156E4F"/>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904"/>
    <w:rsid w:val="00160A45"/>
    <w:rsid w:val="00160A88"/>
    <w:rsid w:val="00160CF4"/>
    <w:rsid w:val="00160D5A"/>
    <w:rsid w:val="00161098"/>
    <w:rsid w:val="00161255"/>
    <w:rsid w:val="0016171E"/>
    <w:rsid w:val="00161747"/>
    <w:rsid w:val="001617AF"/>
    <w:rsid w:val="001617F3"/>
    <w:rsid w:val="00161867"/>
    <w:rsid w:val="0016188F"/>
    <w:rsid w:val="00161C0E"/>
    <w:rsid w:val="00161C9C"/>
    <w:rsid w:val="00161DAE"/>
    <w:rsid w:val="00161E26"/>
    <w:rsid w:val="00161F7D"/>
    <w:rsid w:val="0016285A"/>
    <w:rsid w:val="0016285D"/>
    <w:rsid w:val="00162C93"/>
    <w:rsid w:val="00162ECC"/>
    <w:rsid w:val="00163032"/>
    <w:rsid w:val="00163301"/>
    <w:rsid w:val="0016331B"/>
    <w:rsid w:val="0016347B"/>
    <w:rsid w:val="001637C3"/>
    <w:rsid w:val="00163879"/>
    <w:rsid w:val="0016398B"/>
    <w:rsid w:val="001639DE"/>
    <w:rsid w:val="00163B18"/>
    <w:rsid w:val="00163B41"/>
    <w:rsid w:val="00163B84"/>
    <w:rsid w:val="00163E16"/>
    <w:rsid w:val="00163F37"/>
    <w:rsid w:val="00163FE8"/>
    <w:rsid w:val="0016412C"/>
    <w:rsid w:val="0016427B"/>
    <w:rsid w:val="001643B7"/>
    <w:rsid w:val="001643BC"/>
    <w:rsid w:val="0016440D"/>
    <w:rsid w:val="0016455D"/>
    <w:rsid w:val="00164564"/>
    <w:rsid w:val="00164673"/>
    <w:rsid w:val="001648F3"/>
    <w:rsid w:val="001649D9"/>
    <w:rsid w:val="00164B15"/>
    <w:rsid w:val="00164CC7"/>
    <w:rsid w:val="00164E63"/>
    <w:rsid w:val="001650DB"/>
    <w:rsid w:val="001650EE"/>
    <w:rsid w:val="001652D8"/>
    <w:rsid w:val="00165524"/>
    <w:rsid w:val="00165561"/>
    <w:rsid w:val="00165711"/>
    <w:rsid w:val="001658C4"/>
    <w:rsid w:val="00165D37"/>
    <w:rsid w:val="00165E25"/>
    <w:rsid w:val="00165E6F"/>
    <w:rsid w:val="00165E97"/>
    <w:rsid w:val="00165ED7"/>
    <w:rsid w:val="00165F41"/>
    <w:rsid w:val="00166026"/>
    <w:rsid w:val="0016620E"/>
    <w:rsid w:val="001662CC"/>
    <w:rsid w:val="0016637B"/>
    <w:rsid w:val="0016649B"/>
    <w:rsid w:val="001665C2"/>
    <w:rsid w:val="001665DC"/>
    <w:rsid w:val="00166A17"/>
    <w:rsid w:val="00166AF2"/>
    <w:rsid w:val="00166AF3"/>
    <w:rsid w:val="00166C29"/>
    <w:rsid w:val="00166C7F"/>
    <w:rsid w:val="00166DFA"/>
    <w:rsid w:val="00166ECB"/>
    <w:rsid w:val="00166F1F"/>
    <w:rsid w:val="00166FBF"/>
    <w:rsid w:val="00167358"/>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A31"/>
    <w:rsid w:val="00170B84"/>
    <w:rsid w:val="00170C56"/>
    <w:rsid w:val="00170CA1"/>
    <w:rsid w:val="00170D4A"/>
    <w:rsid w:val="00170F3D"/>
    <w:rsid w:val="00170FA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2B"/>
    <w:rsid w:val="00172D70"/>
    <w:rsid w:val="00172E46"/>
    <w:rsid w:val="00172E5C"/>
    <w:rsid w:val="00173055"/>
    <w:rsid w:val="001730B8"/>
    <w:rsid w:val="0017312E"/>
    <w:rsid w:val="0017339E"/>
    <w:rsid w:val="00173401"/>
    <w:rsid w:val="00173538"/>
    <w:rsid w:val="00173A00"/>
    <w:rsid w:val="00173D77"/>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46"/>
    <w:rsid w:val="00174FF9"/>
    <w:rsid w:val="0017506E"/>
    <w:rsid w:val="00175091"/>
    <w:rsid w:val="0017517E"/>
    <w:rsid w:val="00175260"/>
    <w:rsid w:val="00175316"/>
    <w:rsid w:val="00175654"/>
    <w:rsid w:val="001756A3"/>
    <w:rsid w:val="001756CF"/>
    <w:rsid w:val="0017576E"/>
    <w:rsid w:val="001758A5"/>
    <w:rsid w:val="00175963"/>
    <w:rsid w:val="00175BB9"/>
    <w:rsid w:val="00175C92"/>
    <w:rsid w:val="00175CE6"/>
    <w:rsid w:val="00175F25"/>
    <w:rsid w:val="00175FFE"/>
    <w:rsid w:val="001761FA"/>
    <w:rsid w:val="0017627F"/>
    <w:rsid w:val="0017631C"/>
    <w:rsid w:val="00176385"/>
    <w:rsid w:val="001763DC"/>
    <w:rsid w:val="00176435"/>
    <w:rsid w:val="0017649D"/>
    <w:rsid w:val="00176568"/>
    <w:rsid w:val="0017680B"/>
    <w:rsid w:val="00176AF1"/>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67"/>
    <w:rsid w:val="00177FF2"/>
    <w:rsid w:val="0018003E"/>
    <w:rsid w:val="00180155"/>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0E83"/>
    <w:rsid w:val="00181092"/>
    <w:rsid w:val="0018116A"/>
    <w:rsid w:val="00181242"/>
    <w:rsid w:val="00181397"/>
    <w:rsid w:val="00181659"/>
    <w:rsid w:val="00181770"/>
    <w:rsid w:val="001817EB"/>
    <w:rsid w:val="0018180F"/>
    <w:rsid w:val="001819E3"/>
    <w:rsid w:val="00181A5E"/>
    <w:rsid w:val="00181B5C"/>
    <w:rsid w:val="001821AA"/>
    <w:rsid w:val="001821EA"/>
    <w:rsid w:val="0018222E"/>
    <w:rsid w:val="0018232E"/>
    <w:rsid w:val="001824BF"/>
    <w:rsid w:val="0018252B"/>
    <w:rsid w:val="00182556"/>
    <w:rsid w:val="00182677"/>
    <w:rsid w:val="0018273D"/>
    <w:rsid w:val="00182795"/>
    <w:rsid w:val="00182824"/>
    <w:rsid w:val="001828D1"/>
    <w:rsid w:val="00182A23"/>
    <w:rsid w:val="00182A64"/>
    <w:rsid w:val="00182BFE"/>
    <w:rsid w:val="00182F4D"/>
    <w:rsid w:val="001831DC"/>
    <w:rsid w:val="001832D3"/>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07B"/>
    <w:rsid w:val="001841C2"/>
    <w:rsid w:val="001843AC"/>
    <w:rsid w:val="001843F6"/>
    <w:rsid w:val="00184577"/>
    <w:rsid w:val="0018475C"/>
    <w:rsid w:val="00184B89"/>
    <w:rsid w:val="00184C72"/>
    <w:rsid w:val="001851A4"/>
    <w:rsid w:val="001851BA"/>
    <w:rsid w:val="00185BA8"/>
    <w:rsid w:val="00185CA7"/>
    <w:rsid w:val="00185D46"/>
    <w:rsid w:val="00185DFA"/>
    <w:rsid w:val="00185F72"/>
    <w:rsid w:val="00186508"/>
    <w:rsid w:val="001865D9"/>
    <w:rsid w:val="0018681A"/>
    <w:rsid w:val="00186854"/>
    <w:rsid w:val="00186898"/>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415"/>
    <w:rsid w:val="001905BD"/>
    <w:rsid w:val="0019060C"/>
    <w:rsid w:val="00190666"/>
    <w:rsid w:val="00190788"/>
    <w:rsid w:val="001907C1"/>
    <w:rsid w:val="0019097A"/>
    <w:rsid w:val="00190AC9"/>
    <w:rsid w:val="00190D0B"/>
    <w:rsid w:val="00190FA3"/>
    <w:rsid w:val="00191087"/>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7A"/>
    <w:rsid w:val="001929B9"/>
    <w:rsid w:val="00192C9E"/>
    <w:rsid w:val="00192CE0"/>
    <w:rsid w:val="00192E82"/>
    <w:rsid w:val="00192EEC"/>
    <w:rsid w:val="00192EEE"/>
    <w:rsid w:val="0019311A"/>
    <w:rsid w:val="00193199"/>
    <w:rsid w:val="00193222"/>
    <w:rsid w:val="001932E0"/>
    <w:rsid w:val="001933A0"/>
    <w:rsid w:val="00193A2E"/>
    <w:rsid w:val="00193CA6"/>
    <w:rsid w:val="00193E79"/>
    <w:rsid w:val="00193FB7"/>
    <w:rsid w:val="00193FF6"/>
    <w:rsid w:val="00194308"/>
    <w:rsid w:val="00194342"/>
    <w:rsid w:val="00194456"/>
    <w:rsid w:val="001944D7"/>
    <w:rsid w:val="00194556"/>
    <w:rsid w:val="001945D9"/>
    <w:rsid w:val="00194841"/>
    <w:rsid w:val="001948D5"/>
    <w:rsid w:val="00194982"/>
    <w:rsid w:val="00194B81"/>
    <w:rsid w:val="00194CF7"/>
    <w:rsid w:val="00194D0D"/>
    <w:rsid w:val="00194F3A"/>
    <w:rsid w:val="0019506A"/>
    <w:rsid w:val="001950C1"/>
    <w:rsid w:val="001951A2"/>
    <w:rsid w:val="001951AE"/>
    <w:rsid w:val="00195235"/>
    <w:rsid w:val="0019527D"/>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4BB"/>
    <w:rsid w:val="001A0503"/>
    <w:rsid w:val="001A052B"/>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2FB"/>
    <w:rsid w:val="001A2349"/>
    <w:rsid w:val="001A2439"/>
    <w:rsid w:val="001A264B"/>
    <w:rsid w:val="001A26A8"/>
    <w:rsid w:val="001A277E"/>
    <w:rsid w:val="001A2A3B"/>
    <w:rsid w:val="001A2A5C"/>
    <w:rsid w:val="001A2ED2"/>
    <w:rsid w:val="001A340E"/>
    <w:rsid w:val="001A3520"/>
    <w:rsid w:val="001A3604"/>
    <w:rsid w:val="001A367F"/>
    <w:rsid w:val="001A3A4A"/>
    <w:rsid w:val="001A3AA3"/>
    <w:rsid w:val="001A3AAE"/>
    <w:rsid w:val="001A3B0D"/>
    <w:rsid w:val="001A3B97"/>
    <w:rsid w:val="001A3BB2"/>
    <w:rsid w:val="001A3FD1"/>
    <w:rsid w:val="001A4015"/>
    <w:rsid w:val="001A45BE"/>
    <w:rsid w:val="001A46FD"/>
    <w:rsid w:val="001A485E"/>
    <w:rsid w:val="001A48DD"/>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07"/>
    <w:rsid w:val="001A5A16"/>
    <w:rsid w:val="001A5AA3"/>
    <w:rsid w:val="001A5B07"/>
    <w:rsid w:val="001A5B0C"/>
    <w:rsid w:val="001A5B99"/>
    <w:rsid w:val="001A5BD6"/>
    <w:rsid w:val="001A5C3D"/>
    <w:rsid w:val="001A5FAF"/>
    <w:rsid w:val="001A606E"/>
    <w:rsid w:val="001A6185"/>
    <w:rsid w:val="001A6195"/>
    <w:rsid w:val="001A6250"/>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D0D"/>
    <w:rsid w:val="001A7DD6"/>
    <w:rsid w:val="001A7F53"/>
    <w:rsid w:val="001A7F59"/>
    <w:rsid w:val="001A7FBD"/>
    <w:rsid w:val="001A7FD8"/>
    <w:rsid w:val="001B0204"/>
    <w:rsid w:val="001B0266"/>
    <w:rsid w:val="001B0286"/>
    <w:rsid w:val="001B028C"/>
    <w:rsid w:val="001B03B3"/>
    <w:rsid w:val="001B03C7"/>
    <w:rsid w:val="001B04EA"/>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90B"/>
    <w:rsid w:val="001B1ADA"/>
    <w:rsid w:val="001B1AF0"/>
    <w:rsid w:val="001B1B91"/>
    <w:rsid w:val="001B1D76"/>
    <w:rsid w:val="001B1FBA"/>
    <w:rsid w:val="001B2231"/>
    <w:rsid w:val="001B2412"/>
    <w:rsid w:val="001B2647"/>
    <w:rsid w:val="001B26DF"/>
    <w:rsid w:val="001B26F3"/>
    <w:rsid w:val="001B275E"/>
    <w:rsid w:val="001B279F"/>
    <w:rsid w:val="001B2B25"/>
    <w:rsid w:val="001B2BCC"/>
    <w:rsid w:val="001B2C6F"/>
    <w:rsid w:val="001B2D1A"/>
    <w:rsid w:val="001B2E39"/>
    <w:rsid w:val="001B2FA3"/>
    <w:rsid w:val="001B3078"/>
    <w:rsid w:val="001B332C"/>
    <w:rsid w:val="001B33B8"/>
    <w:rsid w:val="001B351C"/>
    <w:rsid w:val="001B3576"/>
    <w:rsid w:val="001B35A2"/>
    <w:rsid w:val="001B380F"/>
    <w:rsid w:val="001B385F"/>
    <w:rsid w:val="001B3B30"/>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CE4"/>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B23"/>
    <w:rsid w:val="001C0E83"/>
    <w:rsid w:val="001C0F9E"/>
    <w:rsid w:val="001C0FB9"/>
    <w:rsid w:val="001C10F0"/>
    <w:rsid w:val="001C133A"/>
    <w:rsid w:val="001C15A6"/>
    <w:rsid w:val="001C15F3"/>
    <w:rsid w:val="001C1815"/>
    <w:rsid w:val="001C1990"/>
    <w:rsid w:val="001C1BE2"/>
    <w:rsid w:val="001C1BF5"/>
    <w:rsid w:val="001C1CB5"/>
    <w:rsid w:val="001C20F5"/>
    <w:rsid w:val="001C22DF"/>
    <w:rsid w:val="001C22FC"/>
    <w:rsid w:val="001C24AC"/>
    <w:rsid w:val="001C2523"/>
    <w:rsid w:val="001C256C"/>
    <w:rsid w:val="001C2AA7"/>
    <w:rsid w:val="001C2AAE"/>
    <w:rsid w:val="001C2ABC"/>
    <w:rsid w:val="001C2C10"/>
    <w:rsid w:val="001C2DAB"/>
    <w:rsid w:val="001C2E93"/>
    <w:rsid w:val="001C2EBD"/>
    <w:rsid w:val="001C2FBE"/>
    <w:rsid w:val="001C31BF"/>
    <w:rsid w:val="001C3261"/>
    <w:rsid w:val="001C3410"/>
    <w:rsid w:val="001C34A0"/>
    <w:rsid w:val="001C34EA"/>
    <w:rsid w:val="001C34FE"/>
    <w:rsid w:val="001C3527"/>
    <w:rsid w:val="001C35D4"/>
    <w:rsid w:val="001C375E"/>
    <w:rsid w:val="001C3847"/>
    <w:rsid w:val="001C3B59"/>
    <w:rsid w:val="001C3BDC"/>
    <w:rsid w:val="001C3C3B"/>
    <w:rsid w:val="001C3C9F"/>
    <w:rsid w:val="001C3CEE"/>
    <w:rsid w:val="001C3E40"/>
    <w:rsid w:val="001C41FC"/>
    <w:rsid w:val="001C4656"/>
    <w:rsid w:val="001C4A8F"/>
    <w:rsid w:val="001C4D02"/>
    <w:rsid w:val="001C4F23"/>
    <w:rsid w:val="001C4F38"/>
    <w:rsid w:val="001C5161"/>
    <w:rsid w:val="001C58BC"/>
    <w:rsid w:val="001C58BE"/>
    <w:rsid w:val="001C5B1C"/>
    <w:rsid w:val="001C5C14"/>
    <w:rsid w:val="001C6004"/>
    <w:rsid w:val="001C606E"/>
    <w:rsid w:val="001C6316"/>
    <w:rsid w:val="001C6327"/>
    <w:rsid w:val="001C633A"/>
    <w:rsid w:val="001C6395"/>
    <w:rsid w:val="001C6659"/>
    <w:rsid w:val="001C67F4"/>
    <w:rsid w:val="001C6ACA"/>
    <w:rsid w:val="001C6BD0"/>
    <w:rsid w:val="001C6CEE"/>
    <w:rsid w:val="001C6D23"/>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993"/>
    <w:rsid w:val="001D1A76"/>
    <w:rsid w:val="001D1AD6"/>
    <w:rsid w:val="001D1BBD"/>
    <w:rsid w:val="001D1FC5"/>
    <w:rsid w:val="001D215F"/>
    <w:rsid w:val="001D27FE"/>
    <w:rsid w:val="001D29A3"/>
    <w:rsid w:val="001D2D54"/>
    <w:rsid w:val="001D2F93"/>
    <w:rsid w:val="001D2FE2"/>
    <w:rsid w:val="001D3018"/>
    <w:rsid w:val="001D304B"/>
    <w:rsid w:val="001D3147"/>
    <w:rsid w:val="001D319B"/>
    <w:rsid w:val="001D32BA"/>
    <w:rsid w:val="001D338B"/>
    <w:rsid w:val="001D3808"/>
    <w:rsid w:val="001D39CB"/>
    <w:rsid w:val="001D3E1C"/>
    <w:rsid w:val="001D3EB0"/>
    <w:rsid w:val="001D3EE3"/>
    <w:rsid w:val="001D4099"/>
    <w:rsid w:val="001D44C7"/>
    <w:rsid w:val="001D44D8"/>
    <w:rsid w:val="001D44DF"/>
    <w:rsid w:val="001D4529"/>
    <w:rsid w:val="001D456B"/>
    <w:rsid w:val="001D45B7"/>
    <w:rsid w:val="001D4767"/>
    <w:rsid w:val="001D4806"/>
    <w:rsid w:val="001D4A47"/>
    <w:rsid w:val="001D4A52"/>
    <w:rsid w:val="001D4AB3"/>
    <w:rsid w:val="001D4B34"/>
    <w:rsid w:val="001D4D58"/>
    <w:rsid w:val="001D4E09"/>
    <w:rsid w:val="001D4E45"/>
    <w:rsid w:val="001D4EFB"/>
    <w:rsid w:val="001D51C6"/>
    <w:rsid w:val="001D524E"/>
    <w:rsid w:val="001D52BE"/>
    <w:rsid w:val="001D575B"/>
    <w:rsid w:val="001D57B2"/>
    <w:rsid w:val="001D57C1"/>
    <w:rsid w:val="001D5C33"/>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30"/>
    <w:rsid w:val="001D73B6"/>
    <w:rsid w:val="001D74E3"/>
    <w:rsid w:val="001D7740"/>
    <w:rsid w:val="001D791B"/>
    <w:rsid w:val="001D7946"/>
    <w:rsid w:val="001D7A89"/>
    <w:rsid w:val="001D7B6A"/>
    <w:rsid w:val="001D7D7F"/>
    <w:rsid w:val="001D7DC4"/>
    <w:rsid w:val="001D7E89"/>
    <w:rsid w:val="001D7F7F"/>
    <w:rsid w:val="001E0018"/>
    <w:rsid w:val="001E001D"/>
    <w:rsid w:val="001E002C"/>
    <w:rsid w:val="001E0033"/>
    <w:rsid w:val="001E0095"/>
    <w:rsid w:val="001E01ED"/>
    <w:rsid w:val="001E0299"/>
    <w:rsid w:val="001E02CB"/>
    <w:rsid w:val="001E0339"/>
    <w:rsid w:val="001E03B0"/>
    <w:rsid w:val="001E0539"/>
    <w:rsid w:val="001E0616"/>
    <w:rsid w:val="001E069F"/>
    <w:rsid w:val="001E06BE"/>
    <w:rsid w:val="001E08ED"/>
    <w:rsid w:val="001E0AB3"/>
    <w:rsid w:val="001E0D59"/>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DFB"/>
    <w:rsid w:val="001E2FDF"/>
    <w:rsid w:val="001E3123"/>
    <w:rsid w:val="001E32D8"/>
    <w:rsid w:val="001E336C"/>
    <w:rsid w:val="001E34F9"/>
    <w:rsid w:val="001E3534"/>
    <w:rsid w:val="001E3562"/>
    <w:rsid w:val="001E3609"/>
    <w:rsid w:val="001E36B4"/>
    <w:rsid w:val="001E3738"/>
    <w:rsid w:val="001E376E"/>
    <w:rsid w:val="001E386F"/>
    <w:rsid w:val="001E3887"/>
    <w:rsid w:val="001E391D"/>
    <w:rsid w:val="001E392D"/>
    <w:rsid w:val="001E3D9A"/>
    <w:rsid w:val="001E3E76"/>
    <w:rsid w:val="001E3EC5"/>
    <w:rsid w:val="001E424F"/>
    <w:rsid w:val="001E4849"/>
    <w:rsid w:val="001E48A4"/>
    <w:rsid w:val="001E4917"/>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E51"/>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3AB"/>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266"/>
    <w:rsid w:val="001F2335"/>
    <w:rsid w:val="001F24B7"/>
    <w:rsid w:val="001F24E5"/>
    <w:rsid w:val="001F290C"/>
    <w:rsid w:val="001F2D47"/>
    <w:rsid w:val="001F2F05"/>
    <w:rsid w:val="001F30B2"/>
    <w:rsid w:val="001F30E3"/>
    <w:rsid w:val="001F32A7"/>
    <w:rsid w:val="001F32C0"/>
    <w:rsid w:val="001F3410"/>
    <w:rsid w:val="001F3933"/>
    <w:rsid w:val="001F39CD"/>
    <w:rsid w:val="001F39E3"/>
    <w:rsid w:val="001F3A4D"/>
    <w:rsid w:val="001F3B26"/>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4F41"/>
    <w:rsid w:val="001F5045"/>
    <w:rsid w:val="001F512F"/>
    <w:rsid w:val="001F51F4"/>
    <w:rsid w:val="001F52C6"/>
    <w:rsid w:val="001F5372"/>
    <w:rsid w:val="001F53A4"/>
    <w:rsid w:val="001F557E"/>
    <w:rsid w:val="001F57FD"/>
    <w:rsid w:val="001F584F"/>
    <w:rsid w:val="001F58F1"/>
    <w:rsid w:val="001F5920"/>
    <w:rsid w:val="001F5A95"/>
    <w:rsid w:val="001F5A9A"/>
    <w:rsid w:val="001F5B7E"/>
    <w:rsid w:val="001F5C62"/>
    <w:rsid w:val="001F5DEE"/>
    <w:rsid w:val="001F5F91"/>
    <w:rsid w:val="001F5FAE"/>
    <w:rsid w:val="001F6058"/>
    <w:rsid w:val="001F6240"/>
    <w:rsid w:val="001F6412"/>
    <w:rsid w:val="001F6620"/>
    <w:rsid w:val="001F662E"/>
    <w:rsid w:val="001F68D0"/>
    <w:rsid w:val="001F6959"/>
    <w:rsid w:val="001F6999"/>
    <w:rsid w:val="001F6BAA"/>
    <w:rsid w:val="001F6E63"/>
    <w:rsid w:val="001F6E96"/>
    <w:rsid w:val="001F6EEE"/>
    <w:rsid w:val="001F733D"/>
    <w:rsid w:val="001F742B"/>
    <w:rsid w:val="001F7480"/>
    <w:rsid w:val="001F754A"/>
    <w:rsid w:val="001F7590"/>
    <w:rsid w:val="001F76BF"/>
    <w:rsid w:val="001F7716"/>
    <w:rsid w:val="001F77AB"/>
    <w:rsid w:val="001F7C78"/>
    <w:rsid w:val="001F7CCD"/>
    <w:rsid w:val="001F7CF1"/>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31"/>
    <w:rsid w:val="00201340"/>
    <w:rsid w:val="00201458"/>
    <w:rsid w:val="002014CE"/>
    <w:rsid w:val="00201557"/>
    <w:rsid w:val="00201596"/>
    <w:rsid w:val="00201685"/>
    <w:rsid w:val="00201757"/>
    <w:rsid w:val="00201807"/>
    <w:rsid w:val="00201908"/>
    <w:rsid w:val="00201A9D"/>
    <w:rsid w:val="00201AF7"/>
    <w:rsid w:val="00201D55"/>
    <w:rsid w:val="00202008"/>
    <w:rsid w:val="002022DA"/>
    <w:rsid w:val="0020280B"/>
    <w:rsid w:val="00202830"/>
    <w:rsid w:val="002028E3"/>
    <w:rsid w:val="00202B6B"/>
    <w:rsid w:val="00202BDF"/>
    <w:rsid w:val="00202C4C"/>
    <w:rsid w:val="00202CBB"/>
    <w:rsid w:val="00202CE9"/>
    <w:rsid w:val="00202D18"/>
    <w:rsid w:val="00202D36"/>
    <w:rsid w:val="00202EC1"/>
    <w:rsid w:val="00202F78"/>
    <w:rsid w:val="00203044"/>
    <w:rsid w:val="002031C0"/>
    <w:rsid w:val="002031F0"/>
    <w:rsid w:val="00203356"/>
    <w:rsid w:val="002033AB"/>
    <w:rsid w:val="00203582"/>
    <w:rsid w:val="00203592"/>
    <w:rsid w:val="002035AB"/>
    <w:rsid w:val="00203860"/>
    <w:rsid w:val="002039F5"/>
    <w:rsid w:val="00203EA3"/>
    <w:rsid w:val="00203F09"/>
    <w:rsid w:val="00203F1F"/>
    <w:rsid w:val="00203F44"/>
    <w:rsid w:val="002045BA"/>
    <w:rsid w:val="00204A0E"/>
    <w:rsid w:val="00204A18"/>
    <w:rsid w:val="00204B44"/>
    <w:rsid w:val="00204B99"/>
    <w:rsid w:val="00204BDD"/>
    <w:rsid w:val="00204DC8"/>
    <w:rsid w:val="00204E69"/>
    <w:rsid w:val="00204EA5"/>
    <w:rsid w:val="00204F03"/>
    <w:rsid w:val="00205012"/>
    <w:rsid w:val="002050BC"/>
    <w:rsid w:val="00205170"/>
    <w:rsid w:val="0020518D"/>
    <w:rsid w:val="00205261"/>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345"/>
    <w:rsid w:val="0020762E"/>
    <w:rsid w:val="00207698"/>
    <w:rsid w:val="002078EB"/>
    <w:rsid w:val="00207B1E"/>
    <w:rsid w:val="00207B7F"/>
    <w:rsid w:val="00207B97"/>
    <w:rsid w:val="00207D37"/>
    <w:rsid w:val="00207EB4"/>
    <w:rsid w:val="00207FA7"/>
    <w:rsid w:val="00207FCE"/>
    <w:rsid w:val="00207FDC"/>
    <w:rsid w:val="002100CE"/>
    <w:rsid w:val="0021011A"/>
    <w:rsid w:val="00210149"/>
    <w:rsid w:val="00210154"/>
    <w:rsid w:val="00210166"/>
    <w:rsid w:val="002101C3"/>
    <w:rsid w:val="0021029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1E0E"/>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E37"/>
    <w:rsid w:val="00213F49"/>
    <w:rsid w:val="00214318"/>
    <w:rsid w:val="00214B82"/>
    <w:rsid w:val="00214D99"/>
    <w:rsid w:val="00214EDF"/>
    <w:rsid w:val="00215067"/>
    <w:rsid w:val="00215194"/>
    <w:rsid w:val="002151B8"/>
    <w:rsid w:val="00215234"/>
    <w:rsid w:val="00215264"/>
    <w:rsid w:val="002153EC"/>
    <w:rsid w:val="0021584B"/>
    <w:rsid w:val="0021588B"/>
    <w:rsid w:val="002159F6"/>
    <w:rsid w:val="00215C5D"/>
    <w:rsid w:val="00215F5A"/>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9A9"/>
    <w:rsid w:val="00220AAE"/>
    <w:rsid w:val="00220F79"/>
    <w:rsid w:val="00220F81"/>
    <w:rsid w:val="00220FCA"/>
    <w:rsid w:val="00221171"/>
    <w:rsid w:val="0022142D"/>
    <w:rsid w:val="00221503"/>
    <w:rsid w:val="0022160C"/>
    <w:rsid w:val="0022160E"/>
    <w:rsid w:val="0022168C"/>
    <w:rsid w:val="002217D3"/>
    <w:rsid w:val="00221837"/>
    <w:rsid w:val="0022191F"/>
    <w:rsid w:val="00221924"/>
    <w:rsid w:val="00221BF4"/>
    <w:rsid w:val="00221D3C"/>
    <w:rsid w:val="00221EB4"/>
    <w:rsid w:val="00221ED3"/>
    <w:rsid w:val="00221FDB"/>
    <w:rsid w:val="00222447"/>
    <w:rsid w:val="002224BD"/>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77E"/>
    <w:rsid w:val="0022487E"/>
    <w:rsid w:val="00224A25"/>
    <w:rsid w:val="00224BFB"/>
    <w:rsid w:val="00224C49"/>
    <w:rsid w:val="00224C54"/>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54"/>
    <w:rsid w:val="002278BB"/>
    <w:rsid w:val="00227A0B"/>
    <w:rsid w:val="00227A95"/>
    <w:rsid w:val="00227A99"/>
    <w:rsid w:val="00227B50"/>
    <w:rsid w:val="00227C47"/>
    <w:rsid w:val="00227C70"/>
    <w:rsid w:val="00227E53"/>
    <w:rsid w:val="00227FDA"/>
    <w:rsid w:val="00230084"/>
    <w:rsid w:val="0023009D"/>
    <w:rsid w:val="002303C5"/>
    <w:rsid w:val="0023048C"/>
    <w:rsid w:val="00230587"/>
    <w:rsid w:val="00230841"/>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1FCD"/>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8B5"/>
    <w:rsid w:val="00233B24"/>
    <w:rsid w:val="00233B55"/>
    <w:rsid w:val="00233C21"/>
    <w:rsid w:val="00233F57"/>
    <w:rsid w:val="002340CC"/>
    <w:rsid w:val="002341CB"/>
    <w:rsid w:val="00234371"/>
    <w:rsid w:val="00234459"/>
    <w:rsid w:val="002344EB"/>
    <w:rsid w:val="00234520"/>
    <w:rsid w:val="0023463E"/>
    <w:rsid w:val="00234740"/>
    <w:rsid w:val="002347C3"/>
    <w:rsid w:val="0023484E"/>
    <w:rsid w:val="00234873"/>
    <w:rsid w:val="00234A0D"/>
    <w:rsid w:val="00234B71"/>
    <w:rsid w:val="00234BDC"/>
    <w:rsid w:val="00234C13"/>
    <w:rsid w:val="00234C5B"/>
    <w:rsid w:val="00234CA5"/>
    <w:rsid w:val="00234FB9"/>
    <w:rsid w:val="002350E8"/>
    <w:rsid w:val="00235509"/>
    <w:rsid w:val="00235C57"/>
    <w:rsid w:val="00235CCE"/>
    <w:rsid w:val="00235D14"/>
    <w:rsid w:val="00235E0B"/>
    <w:rsid w:val="00235E24"/>
    <w:rsid w:val="0023618D"/>
    <w:rsid w:val="002361A9"/>
    <w:rsid w:val="0023631D"/>
    <w:rsid w:val="00236489"/>
    <w:rsid w:val="0023656B"/>
    <w:rsid w:val="0023686A"/>
    <w:rsid w:val="00236A86"/>
    <w:rsid w:val="00236A8D"/>
    <w:rsid w:val="00236CF3"/>
    <w:rsid w:val="00236D33"/>
    <w:rsid w:val="00236E93"/>
    <w:rsid w:val="002371D9"/>
    <w:rsid w:val="002372B6"/>
    <w:rsid w:val="002374D5"/>
    <w:rsid w:val="00237654"/>
    <w:rsid w:val="00237780"/>
    <w:rsid w:val="002377A9"/>
    <w:rsid w:val="002377CD"/>
    <w:rsid w:val="002377D4"/>
    <w:rsid w:val="002378A8"/>
    <w:rsid w:val="002378E8"/>
    <w:rsid w:val="00237B0D"/>
    <w:rsid w:val="00237BBA"/>
    <w:rsid w:val="00237BFE"/>
    <w:rsid w:val="00237DFA"/>
    <w:rsid w:val="00237E2D"/>
    <w:rsid w:val="00237F8C"/>
    <w:rsid w:val="00237FD7"/>
    <w:rsid w:val="002401B4"/>
    <w:rsid w:val="00240231"/>
    <w:rsid w:val="002402ED"/>
    <w:rsid w:val="0024037B"/>
    <w:rsid w:val="00240537"/>
    <w:rsid w:val="00240925"/>
    <w:rsid w:val="00240B3B"/>
    <w:rsid w:val="00240C11"/>
    <w:rsid w:val="00240C69"/>
    <w:rsid w:val="00240D29"/>
    <w:rsid w:val="00240DC5"/>
    <w:rsid w:val="00240FE3"/>
    <w:rsid w:val="002412C7"/>
    <w:rsid w:val="002413B7"/>
    <w:rsid w:val="00241467"/>
    <w:rsid w:val="002417B5"/>
    <w:rsid w:val="0024189E"/>
    <w:rsid w:val="002418C2"/>
    <w:rsid w:val="002418CF"/>
    <w:rsid w:val="002419A6"/>
    <w:rsid w:val="00241AF9"/>
    <w:rsid w:val="00241B3D"/>
    <w:rsid w:val="00241C6C"/>
    <w:rsid w:val="00241C86"/>
    <w:rsid w:val="0024205F"/>
    <w:rsid w:val="00242431"/>
    <w:rsid w:val="00242441"/>
    <w:rsid w:val="002425E7"/>
    <w:rsid w:val="002425FE"/>
    <w:rsid w:val="00242790"/>
    <w:rsid w:val="00242871"/>
    <w:rsid w:val="00242884"/>
    <w:rsid w:val="002429BD"/>
    <w:rsid w:val="00242C05"/>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E6"/>
    <w:rsid w:val="0024483E"/>
    <w:rsid w:val="0024488A"/>
    <w:rsid w:val="002448C6"/>
    <w:rsid w:val="0024495F"/>
    <w:rsid w:val="00244969"/>
    <w:rsid w:val="00244A61"/>
    <w:rsid w:val="00244C1A"/>
    <w:rsid w:val="00244C2D"/>
    <w:rsid w:val="00244FF3"/>
    <w:rsid w:val="0024502C"/>
    <w:rsid w:val="00245422"/>
    <w:rsid w:val="00245525"/>
    <w:rsid w:val="00245543"/>
    <w:rsid w:val="002455C6"/>
    <w:rsid w:val="002456B4"/>
    <w:rsid w:val="00245889"/>
    <w:rsid w:val="002459E0"/>
    <w:rsid w:val="00245CDA"/>
    <w:rsid w:val="00245CFF"/>
    <w:rsid w:val="00245DCA"/>
    <w:rsid w:val="00245E25"/>
    <w:rsid w:val="00245E44"/>
    <w:rsid w:val="00245F28"/>
    <w:rsid w:val="00245F80"/>
    <w:rsid w:val="0024624D"/>
    <w:rsid w:val="002462F2"/>
    <w:rsid w:val="00246720"/>
    <w:rsid w:val="002468D6"/>
    <w:rsid w:val="0024695D"/>
    <w:rsid w:val="002469F4"/>
    <w:rsid w:val="00246C50"/>
    <w:rsid w:val="00246D1F"/>
    <w:rsid w:val="00246FAA"/>
    <w:rsid w:val="002470A8"/>
    <w:rsid w:val="0024715C"/>
    <w:rsid w:val="002471EB"/>
    <w:rsid w:val="002471EE"/>
    <w:rsid w:val="002472CD"/>
    <w:rsid w:val="0024743F"/>
    <w:rsid w:val="002474A5"/>
    <w:rsid w:val="0024750F"/>
    <w:rsid w:val="00247957"/>
    <w:rsid w:val="00247A4A"/>
    <w:rsid w:val="00247AB6"/>
    <w:rsid w:val="00247AEE"/>
    <w:rsid w:val="00247B7F"/>
    <w:rsid w:val="00247E35"/>
    <w:rsid w:val="0025004C"/>
    <w:rsid w:val="00250287"/>
    <w:rsid w:val="0025044D"/>
    <w:rsid w:val="00250596"/>
    <w:rsid w:val="002505AC"/>
    <w:rsid w:val="00250615"/>
    <w:rsid w:val="002506F0"/>
    <w:rsid w:val="00250708"/>
    <w:rsid w:val="00250C00"/>
    <w:rsid w:val="00250C16"/>
    <w:rsid w:val="00250C33"/>
    <w:rsid w:val="00250C84"/>
    <w:rsid w:val="00250DE4"/>
    <w:rsid w:val="00250F22"/>
    <w:rsid w:val="00250F99"/>
    <w:rsid w:val="00250FA3"/>
    <w:rsid w:val="002511E4"/>
    <w:rsid w:val="00251252"/>
    <w:rsid w:val="002512D1"/>
    <w:rsid w:val="00251507"/>
    <w:rsid w:val="00251568"/>
    <w:rsid w:val="00251583"/>
    <w:rsid w:val="002516D1"/>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FEA"/>
    <w:rsid w:val="002530A8"/>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B91"/>
    <w:rsid w:val="00254F6D"/>
    <w:rsid w:val="00255015"/>
    <w:rsid w:val="00255102"/>
    <w:rsid w:val="00255333"/>
    <w:rsid w:val="0025557C"/>
    <w:rsid w:val="002556D9"/>
    <w:rsid w:val="00255746"/>
    <w:rsid w:val="002557D1"/>
    <w:rsid w:val="0025586B"/>
    <w:rsid w:val="0025586C"/>
    <w:rsid w:val="00255A16"/>
    <w:rsid w:val="00255A6C"/>
    <w:rsid w:val="00255C59"/>
    <w:rsid w:val="00255C70"/>
    <w:rsid w:val="00255CC3"/>
    <w:rsid w:val="00255DC3"/>
    <w:rsid w:val="00255E96"/>
    <w:rsid w:val="0025604E"/>
    <w:rsid w:val="002560EC"/>
    <w:rsid w:val="00256513"/>
    <w:rsid w:val="00256596"/>
    <w:rsid w:val="00256634"/>
    <w:rsid w:val="00256A11"/>
    <w:rsid w:val="00256AA9"/>
    <w:rsid w:val="00256BE9"/>
    <w:rsid w:val="00256C56"/>
    <w:rsid w:val="00256D9E"/>
    <w:rsid w:val="00256E0C"/>
    <w:rsid w:val="00256E4F"/>
    <w:rsid w:val="00256F38"/>
    <w:rsid w:val="00256F93"/>
    <w:rsid w:val="0025701B"/>
    <w:rsid w:val="00257952"/>
    <w:rsid w:val="00257BF0"/>
    <w:rsid w:val="00257C6E"/>
    <w:rsid w:val="00257C8A"/>
    <w:rsid w:val="00257CA2"/>
    <w:rsid w:val="00257D58"/>
    <w:rsid w:val="00257D6D"/>
    <w:rsid w:val="00257D8D"/>
    <w:rsid w:val="00257E3D"/>
    <w:rsid w:val="00257E4D"/>
    <w:rsid w:val="00257E65"/>
    <w:rsid w:val="00257E8F"/>
    <w:rsid w:val="00257F11"/>
    <w:rsid w:val="00257FDF"/>
    <w:rsid w:val="002603EF"/>
    <w:rsid w:val="0026045E"/>
    <w:rsid w:val="002604E1"/>
    <w:rsid w:val="00260508"/>
    <w:rsid w:val="00260660"/>
    <w:rsid w:val="0026074E"/>
    <w:rsid w:val="002609C3"/>
    <w:rsid w:val="00260A68"/>
    <w:rsid w:val="00260C0F"/>
    <w:rsid w:val="00260C3E"/>
    <w:rsid w:val="00260DB3"/>
    <w:rsid w:val="00260DCE"/>
    <w:rsid w:val="00260E57"/>
    <w:rsid w:val="00261013"/>
    <w:rsid w:val="002610C1"/>
    <w:rsid w:val="00261153"/>
    <w:rsid w:val="0026122C"/>
    <w:rsid w:val="00261299"/>
    <w:rsid w:val="0026140F"/>
    <w:rsid w:val="00261765"/>
    <w:rsid w:val="002619BB"/>
    <w:rsid w:val="002619DA"/>
    <w:rsid w:val="00261A63"/>
    <w:rsid w:val="00261B0A"/>
    <w:rsid w:val="00261B52"/>
    <w:rsid w:val="00261CBA"/>
    <w:rsid w:val="00261D87"/>
    <w:rsid w:val="00261EE1"/>
    <w:rsid w:val="0026221C"/>
    <w:rsid w:val="0026246A"/>
    <w:rsid w:val="002624E8"/>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189"/>
    <w:rsid w:val="00264497"/>
    <w:rsid w:val="0026461C"/>
    <w:rsid w:val="002647FF"/>
    <w:rsid w:val="00264923"/>
    <w:rsid w:val="002649D3"/>
    <w:rsid w:val="00264AC9"/>
    <w:rsid w:val="00264C55"/>
    <w:rsid w:val="00264D27"/>
    <w:rsid w:val="00264DAD"/>
    <w:rsid w:val="00264DE6"/>
    <w:rsid w:val="00264E8C"/>
    <w:rsid w:val="00265057"/>
    <w:rsid w:val="00265125"/>
    <w:rsid w:val="00265293"/>
    <w:rsid w:val="002653E6"/>
    <w:rsid w:val="002656A3"/>
    <w:rsid w:val="002657A3"/>
    <w:rsid w:val="00265BAA"/>
    <w:rsid w:val="00265FE3"/>
    <w:rsid w:val="00265FF6"/>
    <w:rsid w:val="0026615E"/>
    <w:rsid w:val="0026632A"/>
    <w:rsid w:val="00266551"/>
    <w:rsid w:val="00266612"/>
    <w:rsid w:val="0026675F"/>
    <w:rsid w:val="002667C8"/>
    <w:rsid w:val="00266A23"/>
    <w:rsid w:val="00266A7E"/>
    <w:rsid w:val="00266BC7"/>
    <w:rsid w:val="00266DA1"/>
    <w:rsid w:val="00266E06"/>
    <w:rsid w:val="00266EB2"/>
    <w:rsid w:val="00266F00"/>
    <w:rsid w:val="00266FEA"/>
    <w:rsid w:val="0026713B"/>
    <w:rsid w:val="002671C7"/>
    <w:rsid w:val="002671DC"/>
    <w:rsid w:val="002672F5"/>
    <w:rsid w:val="002673C0"/>
    <w:rsid w:val="0026741A"/>
    <w:rsid w:val="0026762F"/>
    <w:rsid w:val="002677EF"/>
    <w:rsid w:val="00267844"/>
    <w:rsid w:val="00267859"/>
    <w:rsid w:val="00267984"/>
    <w:rsid w:val="002679D2"/>
    <w:rsid w:val="002679DD"/>
    <w:rsid w:val="00267C1B"/>
    <w:rsid w:val="00267CCC"/>
    <w:rsid w:val="00267D27"/>
    <w:rsid w:val="00267E11"/>
    <w:rsid w:val="00270135"/>
    <w:rsid w:val="0027019B"/>
    <w:rsid w:val="0027020B"/>
    <w:rsid w:val="0027020D"/>
    <w:rsid w:val="00270574"/>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4B5"/>
    <w:rsid w:val="00271537"/>
    <w:rsid w:val="0027176A"/>
    <w:rsid w:val="002718B4"/>
    <w:rsid w:val="00271930"/>
    <w:rsid w:val="00271AA3"/>
    <w:rsid w:val="00271D51"/>
    <w:rsid w:val="00271D89"/>
    <w:rsid w:val="00271E12"/>
    <w:rsid w:val="00271E13"/>
    <w:rsid w:val="00271F20"/>
    <w:rsid w:val="00271F51"/>
    <w:rsid w:val="00272213"/>
    <w:rsid w:val="0027229B"/>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94"/>
    <w:rsid w:val="002734F6"/>
    <w:rsid w:val="00273548"/>
    <w:rsid w:val="00273680"/>
    <w:rsid w:val="002736AE"/>
    <w:rsid w:val="00273720"/>
    <w:rsid w:val="0027388F"/>
    <w:rsid w:val="00273D50"/>
    <w:rsid w:val="00273DBB"/>
    <w:rsid w:val="00273E4E"/>
    <w:rsid w:val="002741A4"/>
    <w:rsid w:val="00274567"/>
    <w:rsid w:val="00274578"/>
    <w:rsid w:val="00274648"/>
    <w:rsid w:val="00274BF8"/>
    <w:rsid w:val="00274E35"/>
    <w:rsid w:val="00274EA7"/>
    <w:rsid w:val="00274F00"/>
    <w:rsid w:val="002752B1"/>
    <w:rsid w:val="00275393"/>
    <w:rsid w:val="002754CF"/>
    <w:rsid w:val="0027593E"/>
    <w:rsid w:val="002759DF"/>
    <w:rsid w:val="00275A62"/>
    <w:rsid w:val="00275C21"/>
    <w:rsid w:val="00275C69"/>
    <w:rsid w:val="00275CCC"/>
    <w:rsid w:val="00275F05"/>
    <w:rsid w:val="00275FE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1F6"/>
    <w:rsid w:val="00277377"/>
    <w:rsid w:val="002773C9"/>
    <w:rsid w:val="002775B0"/>
    <w:rsid w:val="00277926"/>
    <w:rsid w:val="00277B69"/>
    <w:rsid w:val="00277CBB"/>
    <w:rsid w:val="00277DCB"/>
    <w:rsid w:val="00280206"/>
    <w:rsid w:val="00280211"/>
    <w:rsid w:val="002802EA"/>
    <w:rsid w:val="00280340"/>
    <w:rsid w:val="00280423"/>
    <w:rsid w:val="0028076D"/>
    <w:rsid w:val="00280790"/>
    <w:rsid w:val="00280BBA"/>
    <w:rsid w:val="00280BEF"/>
    <w:rsid w:val="00280BFB"/>
    <w:rsid w:val="00280C50"/>
    <w:rsid w:val="00280C63"/>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3B5"/>
    <w:rsid w:val="0028247D"/>
    <w:rsid w:val="0028256A"/>
    <w:rsid w:val="0028270C"/>
    <w:rsid w:val="00282B1C"/>
    <w:rsid w:val="00282BFD"/>
    <w:rsid w:val="00282EBB"/>
    <w:rsid w:val="00282F36"/>
    <w:rsid w:val="00283319"/>
    <w:rsid w:val="0028331F"/>
    <w:rsid w:val="0028359D"/>
    <w:rsid w:val="002838A0"/>
    <w:rsid w:val="0028399D"/>
    <w:rsid w:val="00283BF2"/>
    <w:rsid w:val="00283D06"/>
    <w:rsid w:val="00283F0E"/>
    <w:rsid w:val="00283FCA"/>
    <w:rsid w:val="0028400E"/>
    <w:rsid w:val="002840D9"/>
    <w:rsid w:val="002843AE"/>
    <w:rsid w:val="00284524"/>
    <w:rsid w:val="00284532"/>
    <w:rsid w:val="00284561"/>
    <w:rsid w:val="00284604"/>
    <w:rsid w:val="00284625"/>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3C1"/>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5E8A"/>
    <w:rsid w:val="00286282"/>
    <w:rsid w:val="0028648F"/>
    <w:rsid w:val="00286624"/>
    <w:rsid w:val="00286864"/>
    <w:rsid w:val="002869EC"/>
    <w:rsid w:val="00286AE8"/>
    <w:rsid w:val="00286C34"/>
    <w:rsid w:val="00286C7A"/>
    <w:rsid w:val="00286D2B"/>
    <w:rsid w:val="00286E3E"/>
    <w:rsid w:val="00286F5C"/>
    <w:rsid w:val="00287053"/>
    <w:rsid w:val="00287207"/>
    <w:rsid w:val="00287295"/>
    <w:rsid w:val="002874E0"/>
    <w:rsid w:val="00287722"/>
    <w:rsid w:val="00287742"/>
    <w:rsid w:val="002878E6"/>
    <w:rsid w:val="002879BA"/>
    <w:rsid w:val="00287AD8"/>
    <w:rsid w:val="00287ADC"/>
    <w:rsid w:val="00287CA2"/>
    <w:rsid w:val="00287E72"/>
    <w:rsid w:val="00290044"/>
    <w:rsid w:val="00290244"/>
    <w:rsid w:val="00290260"/>
    <w:rsid w:val="00290A71"/>
    <w:rsid w:val="00290BA2"/>
    <w:rsid w:val="00290C08"/>
    <w:rsid w:val="00290CFB"/>
    <w:rsid w:val="00290EBC"/>
    <w:rsid w:val="0029124E"/>
    <w:rsid w:val="00291261"/>
    <w:rsid w:val="002913F3"/>
    <w:rsid w:val="00291630"/>
    <w:rsid w:val="002918F1"/>
    <w:rsid w:val="002919EE"/>
    <w:rsid w:val="00291A72"/>
    <w:rsid w:val="00291AE0"/>
    <w:rsid w:val="00291E9E"/>
    <w:rsid w:val="002920DB"/>
    <w:rsid w:val="0029211D"/>
    <w:rsid w:val="0029220A"/>
    <w:rsid w:val="00292223"/>
    <w:rsid w:val="0029229F"/>
    <w:rsid w:val="0029244C"/>
    <w:rsid w:val="002924D1"/>
    <w:rsid w:val="00292538"/>
    <w:rsid w:val="002925EC"/>
    <w:rsid w:val="00292747"/>
    <w:rsid w:val="002927D0"/>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863"/>
    <w:rsid w:val="0029498A"/>
    <w:rsid w:val="00294A04"/>
    <w:rsid w:val="00294A73"/>
    <w:rsid w:val="00294BBA"/>
    <w:rsid w:val="00294D33"/>
    <w:rsid w:val="00294E7C"/>
    <w:rsid w:val="00294E9B"/>
    <w:rsid w:val="00294F60"/>
    <w:rsid w:val="002950C8"/>
    <w:rsid w:val="00295122"/>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B93"/>
    <w:rsid w:val="00296D5C"/>
    <w:rsid w:val="00296EC5"/>
    <w:rsid w:val="00296F6D"/>
    <w:rsid w:val="00297080"/>
    <w:rsid w:val="002970E6"/>
    <w:rsid w:val="0029717D"/>
    <w:rsid w:val="0029717E"/>
    <w:rsid w:val="00297229"/>
    <w:rsid w:val="00297246"/>
    <w:rsid w:val="0029734E"/>
    <w:rsid w:val="0029735C"/>
    <w:rsid w:val="00297408"/>
    <w:rsid w:val="00297611"/>
    <w:rsid w:val="0029761C"/>
    <w:rsid w:val="0029794B"/>
    <w:rsid w:val="00297974"/>
    <w:rsid w:val="002979AE"/>
    <w:rsid w:val="00297A8B"/>
    <w:rsid w:val="00297BA8"/>
    <w:rsid w:val="00297D21"/>
    <w:rsid w:val="00297D3D"/>
    <w:rsid w:val="002A0001"/>
    <w:rsid w:val="002A0158"/>
    <w:rsid w:val="002A0376"/>
    <w:rsid w:val="002A042D"/>
    <w:rsid w:val="002A096C"/>
    <w:rsid w:val="002A0B43"/>
    <w:rsid w:val="002A0D0E"/>
    <w:rsid w:val="002A0D72"/>
    <w:rsid w:val="002A107A"/>
    <w:rsid w:val="002A119C"/>
    <w:rsid w:val="002A11F3"/>
    <w:rsid w:val="002A1329"/>
    <w:rsid w:val="002A1623"/>
    <w:rsid w:val="002A1724"/>
    <w:rsid w:val="002A17F8"/>
    <w:rsid w:val="002A19F7"/>
    <w:rsid w:val="002A1D28"/>
    <w:rsid w:val="002A1F93"/>
    <w:rsid w:val="002A1FB1"/>
    <w:rsid w:val="002A1FDC"/>
    <w:rsid w:val="002A2003"/>
    <w:rsid w:val="002A202E"/>
    <w:rsid w:val="002A213A"/>
    <w:rsid w:val="002A253C"/>
    <w:rsid w:val="002A25C4"/>
    <w:rsid w:val="002A2612"/>
    <w:rsid w:val="002A2948"/>
    <w:rsid w:val="002A297F"/>
    <w:rsid w:val="002A2A85"/>
    <w:rsid w:val="002A2AA6"/>
    <w:rsid w:val="002A2EEB"/>
    <w:rsid w:val="002A2F0E"/>
    <w:rsid w:val="002A3050"/>
    <w:rsid w:val="002A3159"/>
    <w:rsid w:val="002A32D3"/>
    <w:rsid w:val="002A32E4"/>
    <w:rsid w:val="002A3477"/>
    <w:rsid w:val="002A3586"/>
    <w:rsid w:val="002A366D"/>
    <w:rsid w:val="002A36DF"/>
    <w:rsid w:val="002A37A7"/>
    <w:rsid w:val="002A3EC8"/>
    <w:rsid w:val="002A3EE2"/>
    <w:rsid w:val="002A3F34"/>
    <w:rsid w:val="002A3F78"/>
    <w:rsid w:val="002A40FD"/>
    <w:rsid w:val="002A423C"/>
    <w:rsid w:val="002A4349"/>
    <w:rsid w:val="002A463F"/>
    <w:rsid w:val="002A46B3"/>
    <w:rsid w:val="002A4A15"/>
    <w:rsid w:val="002A4B41"/>
    <w:rsid w:val="002A4C9A"/>
    <w:rsid w:val="002A4CB8"/>
    <w:rsid w:val="002A502A"/>
    <w:rsid w:val="002A505E"/>
    <w:rsid w:val="002A50E0"/>
    <w:rsid w:val="002A50FE"/>
    <w:rsid w:val="002A51ED"/>
    <w:rsid w:val="002A58CE"/>
    <w:rsid w:val="002A59A0"/>
    <w:rsid w:val="002A5B55"/>
    <w:rsid w:val="002A5C52"/>
    <w:rsid w:val="002A5DB0"/>
    <w:rsid w:val="002A5EB7"/>
    <w:rsid w:val="002A5F52"/>
    <w:rsid w:val="002A6180"/>
    <w:rsid w:val="002A652B"/>
    <w:rsid w:val="002A691C"/>
    <w:rsid w:val="002A6A33"/>
    <w:rsid w:val="002A6B16"/>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CC"/>
    <w:rsid w:val="002A7DE6"/>
    <w:rsid w:val="002A7DFA"/>
    <w:rsid w:val="002A7E6F"/>
    <w:rsid w:val="002A7F41"/>
    <w:rsid w:val="002B004D"/>
    <w:rsid w:val="002B013D"/>
    <w:rsid w:val="002B0207"/>
    <w:rsid w:val="002B03D1"/>
    <w:rsid w:val="002B03D8"/>
    <w:rsid w:val="002B0501"/>
    <w:rsid w:val="002B0526"/>
    <w:rsid w:val="002B0A24"/>
    <w:rsid w:val="002B0A79"/>
    <w:rsid w:val="002B0B11"/>
    <w:rsid w:val="002B0BCD"/>
    <w:rsid w:val="002B0BFA"/>
    <w:rsid w:val="002B0D02"/>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229"/>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96E"/>
    <w:rsid w:val="002B3A73"/>
    <w:rsid w:val="002B3C0B"/>
    <w:rsid w:val="002B3C3C"/>
    <w:rsid w:val="002B4009"/>
    <w:rsid w:val="002B40F2"/>
    <w:rsid w:val="002B4179"/>
    <w:rsid w:val="002B4305"/>
    <w:rsid w:val="002B43F0"/>
    <w:rsid w:val="002B45D1"/>
    <w:rsid w:val="002B4651"/>
    <w:rsid w:val="002B4817"/>
    <w:rsid w:val="002B4A60"/>
    <w:rsid w:val="002B4D86"/>
    <w:rsid w:val="002B4EBC"/>
    <w:rsid w:val="002B4F6A"/>
    <w:rsid w:val="002B52EB"/>
    <w:rsid w:val="002B53C5"/>
    <w:rsid w:val="002B5430"/>
    <w:rsid w:val="002B5480"/>
    <w:rsid w:val="002B54A3"/>
    <w:rsid w:val="002B559D"/>
    <w:rsid w:val="002B55B7"/>
    <w:rsid w:val="002B55C6"/>
    <w:rsid w:val="002B55EC"/>
    <w:rsid w:val="002B560E"/>
    <w:rsid w:val="002B57CD"/>
    <w:rsid w:val="002B58A0"/>
    <w:rsid w:val="002B5996"/>
    <w:rsid w:val="002B5A36"/>
    <w:rsid w:val="002B5AAB"/>
    <w:rsid w:val="002B5CF7"/>
    <w:rsid w:val="002B5DD2"/>
    <w:rsid w:val="002B5F52"/>
    <w:rsid w:val="002B607E"/>
    <w:rsid w:val="002B60FA"/>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B7C88"/>
    <w:rsid w:val="002C00D8"/>
    <w:rsid w:val="002C0310"/>
    <w:rsid w:val="002C034F"/>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1"/>
    <w:rsid w:val="002C21F3"/>
    <w:rsid w:val="002C246F"/>
    <w:rsid w:val="002C2549"/>
    <w:rsid w:val="002C25E3"/>
    <w:rsid w:val="002C2794"/>
    <w:rsid w:val="002C2B48"/>
    <w:rsid w:val="002C2C69"/>
    <w:rsid w:val="002C2D38"/>
    <w:rsid w:val="002C2F9C"/>
    <w:rsid w:val="002C300B"/>
    <w:rsid w:val="002C3233"/>
    <w:rsid w:val="002C3314"/>
    <w:rsid w:val="002C341C"/>
    <w:rsid w:val="002C3522"/>
    <w:rsid w:val="002C352E"/>
    <w:rsid w:val="002C381F"/>
    <w:rsid w:val="002C3D58"/>
    <w:rsid w:val="002C3D8B"/>
    <w:rsid w:val="002C3FBB"/>
    <w:rsid w:val="002C41E0"/>
    <w:rsid w:val="002C442A"/>
    <w:rsid w:val="002C453C"/>
    <w:rsid w:val="002C46F7"/>
    <w:rsid w:val="002C4726"/>
    <w:rsid w:val="002C49A6"/>
    <w:rsid w:val="002C4B58"/>
    <w:rsid w:val="002C4DA6"/>
    <w:rsid w:val="002C5161"/>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3C5"/>
    <w:rsid w:val="002C64F4"/>
    <w:rsid w:val="002C656C"/>
    <w:rsid w:val="002C666A"/>
    <w:rsid w:val="002C68A4"/>
    <w:rsid w:val="002C6AC7"/>
    <w:rsid w:val="002C6B55"/>
    <w:rsid w:val="002C6EB6"/>
    <w:rsid w:val="002C721D"/>
    <w:rsid w:val="002C721F"/>
    <w:rsid w:val="002C72A8"/>
    <w:rsid w:val="002C72DA"/>
    <w:rsid w:val="002C74F1"/>
    <w:rsid w:val="002C7681"/>
    <w:rsid w:val="002C76D5"/>
    <w:rsid w:val="002C7818"/>
    <w:rsid w:val="002C7934"/>
    <w:rsid w:val="002C7CB2"/>
    <w:rsid w:val="002C7DA4"/>
    <w:rsid w:val="002C7EC1"/>
    <w:rsid w:val="002D0091"/>
    <w:rsid w:val="002D00C2"/>
    <w:rsid w:val="002D04F1"/>
    <w:rsid w:val="002D067B"/>
    <w:rsid w:val="002D07B5"/>
    <w:rsid w:val="002D085C"/>
    <w:rsid w:val="002D098F"/>
    <w:rsid w:val="002D0A78"/>
    <w:rsid w:val="002D0BC3"/>
    <w:rsid w:val="002D0E25"/>
    <w:rsid w:val="002D0E28"/>
    <w:rsid w:val="002D1003"/>
    <w:rsid w:val="002D1012"/>
    <w:rsid w:val="002D1031"/>
    <w:rsid w:val="002D1202"/>
    <w:rsid w:val="002D12D2"/>
    <w:rsid w:val="002D12DB"/>
    <w:rsid w:val="002D1362"/>
    <w:rsid w:val="002D139B"/>
    <w:rsid w:val="002D14DD"/>
    <w:rsid w:val="002D1688"/>
    <w:rsid w:val="002D1775"/>
    <w:rsid w:val="002D19C7"/>
    <w:rsid w:val="002D1A22"/>
    <w:rsid w:val="002D1AA8"/>
    <w:rsid w:val="002D1DF5"/>
    <w:rsid w:val="002D1E16"/>
    <w:rsid w:val="002D2189"/>
    <w:rsid w:val="002D21B8"/>
    <w:rsid w:val="002D250F"/>
    <w:rsid w:val="002D2525"/>
    <w:rsid w:val="002D261E"/>
    <w:rsid w:val="002D26C0"/>
    <w:rsid w:val="002D2722"/>
    <w:rsid w:val="002D2771"/>
    <w:rsid w:val="002D2BE2"/>
    <w:rsid w:val="002D2E10"/>
    <w:rsid w:val="002D2EF7"/>
    <w:rsid w:val="002D2FFF"/>
    <w:rsid w:val="002D319A"/>
    <w:rsid w:val="002D34A2"/>
    <w:rsid w:val="002D37CB"/>
    <w:rsid w:val="002D382D"/>
    <w:rsid w:val="002D3848"/>
    <w:rsid w:val="002D3863"/>
    <w:rsid w:val="002D38D4"/>
    <w:rsid w:val="002D3A77"/>
    <w:rsid w:val="002D3ACF"/>
    <w:rsid w:val="002D3B14"/>
    <w:rsid w:val="002D3B67"/>
    <w:rsid w:val="002D3BB0"/>
    <w:rsid w:val="002D3BC9"/>
    <w:rsid w:val="002D3BF2"/>
    <w:rsid w:val="002D3D08"/>
    <w:rsid w:val="002D3F69"/>
    <w:rsid w:val="002D429E"/>
    <w:rsid w:val="002D43C3"/>
    <w:rsid w:val="002D4429"/>
    <w:rsid w:val="002D44BF"/>
    <w:rsid w:val="002D452C"/>
    <w:rsid w:val="002D4705"/>
    <w:rsid w:val="002D4785"/>
    <w:rsid w:val="002D4ADD"/>
    <w:rsid w:val="002D4B15"/>
    <w:rsid w:val="002D4B65"/>
    <w:rsid w:val="002D4B68"/>
    <w:rsid w:val="002D4CAD"/>
    <w:rsid w:val="002D4F0E"/>
    <w:rsid w:val="002D52BB"/>
    <w:rsid w:val="002D55F6"/>
    <w:rsid w:val="002D581B"/>
    <w:rsid w:val="002D5A54"/>
    <w:rsid w:val="002D5A8E"/>
    <w:rsid w:val="002D5DD1"/>
    <w:rsid w:val="002D5F05"/>
    <w:rsid w:val="002D6129"/>
    <w:rsid w:val="002D6171"/>
    <w:rsid w:val="002D61DC"/>
    <w:rsid w:val="002D623C"/>
    <w:rsid w:val="002D62E9"/>
    <w:rsid w:val="002D63C9"/>
    <w:rsid w:val="002D6579"/>
    <w:rsid w:val="002D6601"/>
    <w:rsid w:val="002D6A4C"/>
    <w:rsid w:val="002D6B05"/>
    <w:rsid w:val="002D6C54"/>
    <w:rsid w:val="002D6CB5"/>
    <w:rsid w:val="002D6FBB"/>
    <w:rsid w:val="002D703D"/>
    <w:rsid w:val="002D70AE"/>
    <w:rsid w:val="002D7135"/>
    <w:rsid w:val="002D7169"/>
    <w:rsid w:val="002D71E7"/>
    <w:rsid w:val="002D73A4"/>
    <w:rsid w:val="002D751C"/>
    <w:rsid w:val="002D77F7"/>
    <w:rsid w:val="002D780E"/>
    <w:rsid w:val="002D7AA1"/>
    <w:rsid w:val="002D7D3E"/>
    <w:rsid w:val="002E0031"/>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3B2"/>
    <w:rsid w:val="002E1516"/>
    <w:rsid w:val="002E1570"/>
    <w:rsid w:val="002E15B2"/>
    <w:rsid w:val="002E17C4"/>
    <w:rsid w:val="002E18DC"/>
    <w:rsid w:val="002E1945"/>
    <w:rsid w:val="002E1B42"/>
    <w:rsid w:val="002E1CD3"/>
    <w:rsid w:val="002E1E76"/>
    <w:rsid w:val="002E2036"/>
    <w:rsid w:val="002E216B"/>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6AF"/>
    <w:rsid w:val="002E376A"/>
    <w:rsid w:val="002E3A07"/>
    <w:rsid w:val="002E3A1E"/>
    <w:rsid w:val="002E3B99"/>
    <w:rsid w:val="002E3E33"/>
    <w:rsid w:val="002E3EA4"/>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BFB"/>
    <w:rsid w:val="002E6DF3"/>
    <w:rsid w:val="002E6EE4"/>
    <w:rsid w:val="002E6F98"/>
    <w:rsid w:val="002E7077"/>
    <w:rsid w:val="002E70E8"/>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167"/>
    <w:rsid w:val="002F06C1"/>
    <w:rsid w:val="002F0968"/>
    <w:rsid w:val="002F0A07"/>
    <w:rsid w:val="002F0B47"/>
    <w:rsid w:val="002F0CF0"/>
    <w:rsid w:val="002F0D6C"/>
    <w:rsid w:val="002F0E72"/>
    <w:rsid w:val="002F0F29"/>
    <w:rsid w:val="002F102C"/>
    <w:rsid w:val="002F1081"/>
    <w:rsid w:val="002F11FB"/>
    <w:rsid w:val="002F11FC"/>
    <w:rsid w:val="002F1422"/>
    <w:rsid w:val="002F147C"/>
    <w:rsid w:val="002F16E7"/>
    <w:rsid w:val="002F18A0"/>
    <w:rsid w:val="002F1EB4"/>
    <w:rsid w:val="002F1F54"/>
    <w:rsid w:val="002F216E"/>
    <w:rsid w:val="002F2177"/>
    <w:rsid w:val="002F21E4"/>
    <w:rsid w:val="002F26F8"/>
    <w:rsid w:val="002F2768"/>
    <w:rsid w:val="002F2811"/>
    <w:rsid w:val="002F29B9"/>
    <w:rsid w:val="002F2A47"/>
    <w:rsid w:val="002F2B5A"/>
    <w:rsid w:val="002F2C05"/>
    <w:rsid w:val="002F2CE9"/>
    <w:rsid w:val="002F2F69"/>
    <w:rsid w:val="002F304E"/>
    <w:rsid w:val="002F3063"/>
    <w:rsid w:val="002F308F"/>
    <w:rsid w:val="002F31A6"/>
    <w:rsid w:val="002F31C0"/>
    <w:rsid w:val="002F322C"/>
    <w:rsid w:val="002F3426"/>
    <w:rsid w:val="002F34D9"/>
    <w:rsid w:val="002F37B4"/>
    <w:rsid w:val="002F381D"/>
    <w:rsid w:val="002F3893"/>
    <w:rsid w:val="002F38AD"/>
    <w:rsid w:val="002F3E11"/>
    <w:rsid w:val="002F404E"/>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BB6"/>
    <w:rsid w:val="002F7C53"/>
    <w:rsid w:val="002F7C8F"/>
    <w:rsid w:val="002F7D28"/>
    <w:rsid w:val="002F7DCB"/>
    <w:rsid w:val="002F7FC4"/>
    <w:rsid w:val="00300038"/>
    <w:rsid w:val="00300195"/>
    <w:rsid w:val="003002D2"/>
    <w:rsid w:val="003003B4"/>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40A"/>
    <w:rsid w:val="00302625"/>
    <w:rsid w:val="003029BF"/>
    <w:rsid w:val="00302BC6"/>
    <w:rsid w:val="00302D9A"/>
    <w:rsid w:val="00302ED6"/>
    <w:rsid w:val="00303356"/>
    <w:rsid w:val="0030338B"/>
    <w:rsid w:val="003033F0"/>
    <w:rsid w:val="003034A1"/>
    <w:rsid w:val="003034F9"/>
    <w:rsid w:val="00303559"/>
    <w:rsid w:val="00303765"/>
    <w:rsid w:val="0030381F"/>
    <w:rsid w:val="0030400D"/>
    <w:rsid w:val="0030409E"/>
    <w:rsid w:val="003040C0"/>
    <w:rsid w:val="003040F1"/>
    <w:rsid w:val="00304502"/>
    <w:rsid w:val="0030468E"/>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773"/>
    <w:rsid w:val="0030788C"/>
    <w:rsid w:val="00307BDF"/>
    <w:rsid w:val="00307C7E"/>
    <w:rsid w:val="00307D7F"/>
    <w:rsid w:val="00307E61"/>
    <w:rsid w:val="00307EE6"/>
    <w:rsid w:val="003100C3"/>
    <w:rsid w:val="00310166"/>
    <w:rsid w:val="003102C1"/>
    <w:rsid w:val="00310531"/>
    <w:rsid w:val="00310671"/>
    <w:rsid w:val="00310928"/>
    <w:rsid w:val="00310B55"/>
    <w:rsid w:val="00310B79"/>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092"/>
    <w:rsid w:val="0031332E"/>
    <w:rsid w:val="00313382"/>
    <w:rsid w:val="0031341B"/>
    <w:rsid w:val="0031389C"/>
    <w:rsid w:val="003138EF"/>
    <w:rsid w:val="003139D3"/>
    <w:rsid w:val="003139EF"/>
    <w:rsid w:val="00313E5B"/>
    <w:rsid w:val="00313FFC"/>
    <w:rsid w:val="00314275"/>
    <w:rsid w:val="00314289"/>
    <w:rsid w:val="00314483"/>
    <w:rsid w:val="003145DB"/>
    <w:rsid w:val="0031465A"/>
    <w:rsid w:val="00314802"/>
    <w:rsid w:val="0031485A"/>
    <w:rsid w:val="00314A27"/>
    <w:rsid w:val="00314DC5"/>
    <w:rsid w:val="00314DC8"/>
    <w:rsid w:val="003151E3"/>
    <w:rsid w:val="0031530E"/>
    <w:rsid w:val="003154DF"/>
    <w:rsid w:val="003155BC"/>
    <w:rsid w:val="00315733"/>
    <w:rsid w:val="003158AA"/>
    <w:rsid w:val="003158C2"/>
    <w:rsid w:val="00315A2B"/>
    <w:rsid w:val="00315CB2"/>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A5"/>
    <w:rsid w:val="00320A20"/>
    <w:rsid w:val="00320C67"/>
    <w:rsid w:val="00320CB9"/>
    <w:rsid w:val="00320D1B"/>
    <w:rsid w:val="00320D8A"/>
    <w:rsid w:val="00320DC2"/>
    <w:rsid w:val="0032105B"/>
    <w:rsid w:val="003210A1"/>
    <w:rsid w:val="003210FB"/>
    <w:rsid w:val="0032111C"/>
    <w:rsid w:val="0032117D"/>
    <w:rsid w:val="0032129E"/>
    <w:rsid w:val="003212C1"/>
    <w:rsid w:val="003212E8"/>
    <w:rsid w:val="00321301"/>
    <w:rsid w:val="003217C9"/>
    <w:rsid w:val="00321951"/>
    <w:rsid w:val="00321A5F"/>
    <w:rsid w:val="00321B4A"/>
    <w:rsid w:val="00321B70"/>
    <w:rsid w:val="00321BAB"/>
    <w:rsid w:val="00321CB5"/>
    <w:rsid w:val="00321E37"/>
    <w:rsid w:val="00321FE0"/>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68"/>
    <w:rsid w:val="00324183"/>
    <w:rsid w:val="003246C3"/>
    <w:rsid w:val="003247B9"/>
    <w:rsid w:val="00324998"/>
    <w:rsid w:val="00324A16"/>
    <w:rsid w:val="00324A20"/>
    <w:rsid w:val="00324B55"/>
    <w:rsid w:val="00324C35"/>
    <w:rsid w:val="00324DA9"/>
    <w:rsid w:val="00324E00"/>
    <w:rsid w:val="0032500B"/>
    <w:rsid w:val="003250A9"/>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5F83"/>
    <w:rsid w:val="00326131"/>
    <w:rsid w:val="0032643D"/>
    <w:rsid w:val="003264C8"/>
    <w:rsid w:val="003265F5"/>
    <w:rsid w:val="00326665"/>
    <w:rsid w:val="003266C8"/>
    <w:rsid w:val="003266E6"/>
    <w:rsid w:val="00326754"/>
    <w:rsid w:val="00326770"/>
    <w:rsid w:val="003269E9"/>
    <w:rsid w:val="00326A35"/>
    <w:rsid w:val="00326A71"/>
    <w:rsid w:val="00326B13"/>
    <w:rsid w:val="00326BC7"/>
    <w:rsid w:val="00326D4B"/>
    <w:rsid w:val="00326DBA"/>
    <w:rsid w:val="00326E1E"/>
    <w:rsid w:val="00326E28"/>
    <w:rsid w:val="00326E31"/>
    <w:rsid w:val="00326EC6"/>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663"/>
    <w:rsid w:val="003318D0"/>
    <w:rsid w:val="00331A30"/>
    <w:rsid w:val="00331B71"/>
    <w:rsid w:val="00331CFD"/>
    <w:rsid w:val="00331E63"/>
    <w:rsid w:val="00331E86"/>
    <w:rsid w:val="0033224F"/>
    <w:rsid w:val="003327A3"/>
    <w:rsid w:val="00332A8D"/>
    <w:rsid w:val="00332AED"/>
    <w:rsid w:val="00332B7C"/>
    <w:rsid w:val="00332B8B"/>
    <w:rsid w:val="00332B97"/>
    <w:rsid w:val="00332D8E"/>
    <w:rsid w:val="00332EEE"/>
    <w:rsid w:val="00332F39"/>
    <w:rsid w:val="00333200"/>
    <w:rsid w:val="003332E8"/>
    <w:rsid w:val="003333A4"/>
    <w:rsid w:val="003333BA"/>
    <w:rsid w:val="003333C4"/>
    <w:rsid w:val="00333556"/>
    <w:rsid w:val="00333714"/>
    <w:rsid w:val="003337ED"/>
    <w:rsid w:val="00333ABE"/>
    <w:rsid w:val="00333B30"/>
    <w:rsid w:val="00333C75"/>
    <w:rsid w:val="00333CAA"/>
    <w:rsid w:val="00333F3E"/>
    <w:rsid w:val="00333FE3"/>
    <w:rsid w:val="0033405B"/>
    <w:rsid w:val="003340C5"/>
    <w:rsid w:val="003342A2"/>
    <w:rsid w:val="00334428"/>
    <w:rsid w:val="003346C0"/>
    <w:rsid w:val="003347F9"/>
    <w:rsid w:val="00334B47"/>
    <w:rsid w:val="00334CE3"/>
    <w:rsid w:val="00334EA2"/>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F1A"/>
    <w:rsid w:val="00337FDD"/>
    <w:rsid w:val="003401FC"/>
    <w:rsid w:val="00340314"/>
    <w:rsid w:val="003403A9"/>
    <w:rsid w:val="00340437"/>
    <w:rsid w:val="00340585"/>
    <w:rsid w:val="003406A4"/>
    <w:rsid w:val="00340844"/>
    <w:rsid w:val="00340869"/>
    <w:rsid w:val="003408DC"/>
    <w:rsid w:val="00340B5C"/>
    <w:rsid w:val="00340DBB"/>
    <w:rsid w:val="00340F52"/>
    <w:rsid w:val="0034100A"/>
    <w:rsid w:val="00341023"/>
    <w:rsid w:val="0034102D"/>
    <w:rsid w:val="003410DE"/>
    <w:rsid w:val="00341371"/>
    <w:rsid w:val="00341540"/>
    <w:rsid w:val="00341656"/>
    <w:rsid w:val="00341698"/>
    <w:rsid w:val="00341775"/>
    <w:rsid w:val="00341962"/>
    <w:rsid w:val="00341A48"/>
    <w:rsid w:val="00341B8B"/>
    <w:rsid w:val="00341CBC"/>
    <w:rsid w:val="00341D0B"/>
    <w:rsid w:val="00341F85"/>
    <w:rsid w:val="00342166"/>
    <w:rsid w:val="00342287"/>
    <w:rsid w:val="003424FD"/>
    <w:rsid w:val="00342537"/>
    <w:rsid w:val="003426F4"/>
    <w:rsid w:val="00342B0C"/>
    <w:rsid w:val="00342B6C"/>
    <w:rsid w:val="00343406"/>
    <w:rsid w:val="003435DB"/>
    <w:rsid w:val="00343617"/>
    <w:rsid w:val="0034367E"/>
    <w:rsid w:val="00343731"/>
    <w:rsid w:val="003438E4"/>
    <w:rsid w:val="0034393B"/>
    <w:rsid w:val="00343A29"/>
    <w:rsid w:val="00343B74"/>
    <w:rsid w:val="00343E51"/>
    <w:rsid w:val="003442D1"/>
    <w:rsid w:val="003442DA"/>
    <w:rsid w:val="003444A6"/>
    <w:rsid w:val="003448FE"/>
    <w:rsid w:val="00344984"/>
    <w:rsid w:val="00344AF8"/>
    <w:rsid w:val="00344B1C"/>
    <w:rsid w:val="00344C41"/>
    <w:rsid w:val="00344CF3"/>
    <w:rsid w:val="00344D37"/>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BB3"/>
    <w:rsid w:val="00345C24"/>
    <w:rsid w:val="00345D2A"/>
    <w:rsid w:val="00345F73"/>
    <w:rsid w:val="00346133"/>
    <w:rsid w:val="00346162"/>
    <w:rsid w:val="0034636E"/>
    <w:rsid w:val="003464CD"/>
    <w:rsid w:val="003467B3"/>
    <w:rsid w:val="003467D8"/>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6CC"/>
    <w:rsid w:val="0034773F"/>
    <w:rsid w:val="00347786"/>
    <w:rsid w:val="00347924"/>
    <w:rsid w:val="00347A05"/>
    <w:rsid w:val="00347A06"/>
    <w:rsid w:val="00347A34"/>
    <w:rsid w:val="00347B05"/>
    <w:rsid w:val="00347B41"/>
    <w:rsid w:val="00347BC0"/>
    <w:rsid w:val="00347E1A"/>
    <w:rsid w:val="00347EB1"/>
    <w:rsid w:val="00347F17"/>
    <w:rsid w:val="0035006B"/>
    <w:rsid w:val="003500A7"/>
    <w:rsid w:val="003500D7"/>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363"/>
    <w:rsid w:val="0035147E"/>
    <w:rsid w:val="003516DA"/>
    <w:rsid w:val="00351739"/>
    <w:rsid w:val="003518D3"/>
    <w:rsid w:val="00351AA6"/>
    <w:rsid w:val="00351B4E"/>
    <w:rsid w:val="00351C66"/>
    <w:rsid w:val="00352179"/>
    <w:rsid w:val="003525D9"/>
    <w:rsid w:val="0035260D"/>
    <w:rsid w:val="0035267B"/>
    <w:rsid w:val="003528B0"/>
    <w:rsid w:val="00352928"/>
    <w:rsid w:val="00352A01"/>
    <w:rsid w:val="00352C56"/>
    <w:rsid w:val="00352D26"/>
    <w:rsid w:val="00352D46"/>
    <w:rsid w:val="00352EC9"/>
    <w:rsid w:val="00352F70"/>
    <w:rsid w:val="0035305E"/>
    <w:rsid w:val="003530F8"/>
    <w:rsid w:val="003532C3"/>
    <w:rsid w:val="00353705"/>
    <w:rsid w:val="00353768"/>
    <w:rsid w:val="00353946"/>
    <w:rsid w:val="003539F6"/>
    <w:rsid w:val="00353DBE"/>
    <w:rsid w:val="00353E4E"/>
    <w:rsid w:val="0035404E"/>
    <w:rsid w:val="00354061"/>
    <w:rsid w:val="003540A4"/>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03"/>
    <w:rsid w:val="0035541A"/>
    <w:rsid w:val="00355440"/>
    <w:rsid w:val="003554FA"/>
    <w:rsid w:val="003555FF"/>
    <w:rsid w:val="003557C3"/>
    <w:rsid w:val="003557E4"/>
    <w:rsid w:val="003558A5"/>
    <w:rsid w:val="00355D0E"/>
    <w:rsid w:val="00355D27"/>
    <w:rsid w:val="00355D4A"/>
    <w:rsid w:val="00355DC4"/>
    <w:rsid w:val="00355F1F"/>
    <w:rsid w:val="00355FC5"/>
    <w:rsid w:val="00356154"/>
    <w:rsid w:val="00356156"/>
    <w:rsid w:val="0035666F"/>
    <w:rsid w:val="003567F5"/>
    <w:rsid w:val="00356824"/>
    <w:rsid w:val="003568A3"/>
    <w:rsid w:val="00356A36"/>
    <w:rsid w:val="00356C77"/>
    <w:rsid w:val="00356DCA"/>
    <w:rsid w:val="00356E03"/>
    <w:rsid w:val="00356F82"/>
    <w:rsid w:val="00356FB8"/>
    <w:rsid w:val="003570DD"/>
    <w:rsid w:val="0035717F"/>
    <w:rsid w:val="0035752F"/>
    <w:rsid w:val="00357562"/>
    <w:rsid w:val="003575FA"/>
    <w:rsid w:val="003577B9"/>
    <w:rsid w:val="00357987"/>
    <w:rsid w:val="00357A34"/>
    <w:rsid w:val="00357CB5"/>
    <w:rsid w:val="0036019D"/>
    <w:rsid w:val="00360341"/>
    <w:rsid w:val="003604B9"/>
    <w:rsid w:val="003604CE"/>
    <w:rsid w:val="00360587"/>
    <w:rsid w:val="003606C2"/>
    <w:rsid w:val="00360905"/>
    <w:rsid w:val="0036090D"/>
    <w:rsid w:val="00360999"/>
    <w:rsid w:val="00360CF2"/>
    <w:rsid w:val="00360DAF"/>
    <w:rsid w:val="00360DC5"/>
    <w:rsid w:val="00360E82"/>
    <w:rsid w:val="00360F3E"/>
    <w:rsid w:val="00360F85"/>
    <w:rsid w:val="00360F9D"/>
    <w:rsid w:val="00360FAA"/>
    <w:rsid w:val="0036105A"/>
    <w:rsid w:val="0036137C"/>
    <w:rsid w:val="003617D0"/>
    <w:rsid w:val="00361855"/>
    <w:rsid w:val="0036197F"/>
    <w:rsid w:val="003619D9"/>
    <w:rsid w:val="003619FC"/>
    <w:rsid w:val="00361E22"/>
    <w:rsid w:val="00361E44"/>
    <w:rsid w:val="0036209E"/>
    <w:rsid w:val="003620E6"/>
    <w:rsid w:val="00362210"/>
    <w:rsid w:val="003622C6"/>
    <w:rsid w:val="0036244B"/>
    <w:rsid w:val="00362494"/>
    <w:rsid w:val="00362650"/>
    <w:rsid w:val="003627A1"/>
    <w:rsid w:val="00362827"/>
    <w:rsid w:val="003628AA"/>
    <w:rsid w:val="003629D5"/>
    <w:rsid w:val="00362A0D"/>
    <w:rsid w:val="00362B40"/>
    <w:rsid w:val="00362C6E"/>
    <w:rsid w:val="00362DCE"/>
    <w:rsid w:val="00362E25"/>
    <w:rsid w:val="003630B6"/>
    <w:rsid w:val="00363109"/>
    <w:rsid w:val="0036311A"/>
    <w:rsid w:val="003632B7"/>
    <w:rsid w:val="003632EA"/>
    <w:rsid w:val="00363303"/>
    <w:rsid w:val="003634CE"/>
    <w:rsid w:val="0036353B"/>
    <w:rsid w:val="00363AD0"/>
    <w:rsid w:val="00363B36"/>
    <w:rsid w:val="00363C13"/>
    <w:rsid w:val="00363CC3"/>
    <w:rsid w:val="00363D0B"/>
    <w:rsid w:val="00363D74"/>
    <w:rsid w:val="00363D8A"/>
    <w:rsid w:val="00363E48"/>
    <w:rsid w:val="00363E8C"/>
    <w:rsid w:val="003643C9"/>
    <w:rsid w:val="003644A1"/>
    <w:rsid w:val="00364549"/>
    <w:rsid w:val="0036463E"/>
    <w:rsid w:val="0036466D"/>
    <w:rsid w:val="003646F8"/>
    <w:rsid w:val="00364710"/>
    <w:rsid w:val="00364869"/>
    <w:rsid w:val="003648AE"/>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01"/>
    <w:rsid w:val="00365ECB"/>
    <w:rsid w:val="003662A6"/>
    <w:rsid w:val="003662B1"/>
    <w:rsid w:val="003662ED"/>
    <w:rsid w:val="00366309"/>
    <w:rsid w:val="0036642A"/>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776"/>
    <w:rsid w:val="003679DF"/>
    <w:rsid w:val="00367A8E"/>
    <w:rsid w:val="00367B23"/>
    <w:rsid w:val="00367C19"/>
    <w:rsid w:val="00367D0A"/>
    <w:rsid w:val="00367D41"/>
    <w:rsid w:val="0037005E"/>
    <w:rsid w:val="00370134"/>
    <w:rsid w:val="003701C2"/>
    <w:rsid w:val="00370338"/>
    <w:rsid w:val="0037041C"/>
    <w:rsid w:val="00370493"/>
    <w:rsid w:val="00370494"/>
    <w:rsid w:val="003705D5"/>
    <w:rsid w:val="00370626"/>
    <w:rsid w:val="00370647"/>
    <w:rsid w:val="003707A9"/>
    <w:rsid w:val="00370AEF"/>
    <w:rsid w:val="00370BDB"/>
    <w:rsid w:val="00370C29"/>
    <w:rsid w:val="00370CF0"/>
    <w:rsid w:val="00370D7E"/>
    <w:rsid w:val="00370D84"/>
    <w:rsid w:val="00370F07"/>
    <w:rsid w:val="00370F08"/>
    <w:rsid w:val="00370F86"/>
    <w:rsid w:val="00371031"/>
    <w:rsid w:val="003712B8"/>
    <w:rsid w:val="003713DD"/>
    <w:rsid w:val="00371531"/>
    <w:rsid w:val="0037163D"/>
    <w:rsid w:val="00371876"/>
    <w:rsid w:val="00371A97"/>
    <w:rsid w:val="00371B94"/>
    <w:rsid w:val="00371C4D"/>
    <w:rsid w:val="00371D52"/>
    <w:rsid w:val="00371DB3"/>
    <w:rsid w:val="00371EF9"/>
    <w:rsid w:val="00372222"/>
    <w:rsid w:val="003723B4"/>
    <w:rsid w:val="0037243E"/>
    <w:rsid w:val="00372464"/>
    <w:rsid w:val="00372571"/>
    <w:rsid w:val="0037274E"/>
    <w:rsid w:val="0037287D"/>
    <w:rsid w:val="00372CD5"/>
    <w:rsid w:val="00372CDA"/>
    <w:rsid w:val="00372DE1"/>
    <w:rsid w:val="00372EA6"/>
    <w:rsid w:val="00372F3E"/>
    <w:rsid w:val="00372FD5"/>
    <w:rsid w:val="00373156"/>
    <w:rsid w:val="00373564"/>
    <w:rsid w:val="00373692"/>
    <w:rsid w:val="003736A7"/>
    <w:rsid w:val="0037370B"/>
    <w:rsid w:val="0037394D"/>
    <w:rsid w:val="0037399E"/>
    <w:rsid w:val="00373AAD"/>
    <w:rsid w:val="00373ACF"/>
    <w:rsid w:val="00373C54"/>
    <w:rsid w:val="00373EA7"/>
    <w:rsid w:val="003741AA"/>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6DD3"/>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452"/>
    <w:rsid w:val="00380723"/>
    <w:rsid w:val="00380763"/>
    <w:rsid w:val="00380794"/>
    <w:rsid w:val="003809C2"/>
    <w:rsid w:val="00380A23"/>
    <w:rsid w:val="00380C7D"/>
    <w:rsid w:val="00380C93"/>
    <w:rsid w:val="00380D49"/>
    <w:rsid w:val="00380DD8"/>
    <w:rsid w:val="003810FD"/>
    <w:rsid w:val="00381164"/>
    <w:rsid w:val="003812E0"/>
    <w:rsid w:val="003812F3"/>
    <w:rsid w:val="003813BE"/>
    <w:rsid w:val="003813F5"/>
    <w:rsid w:val="003816C4"/>
    <w:rsid w:val="00381787"/>
    <w:rsid w:val="0038187C"/>
    <w:rsid w:val="00381961"/>
    <w:rsid w:val="00381BAF"/>
    <w:rsid w:val="00381D73"/>
    <w:rsid w:val="00381D7A"/>
    <w:rsid w:val="003821D7"/>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24"/>
    <w:rsid w:val="00385BB3"/>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148"/>
    <w:rsid w:val="00390311"/>
    <w:rsid w:val="003904BA"/>
    <w:rsid w:val="00390920"/>
    <w:rsid w:val="00390A9E"/>
    <w:rsid w:val="00390B83"/>
    <w:rsid w:val="00390CA3"/>
    <w:rsid w:val="00390D79"/>
    <w:rsid w:val="00390D90"/>
    <w:rsid w:val="00390D9D"/>
    <w:rsid w:val="00391060"/>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A89"/>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AF5"/>
    <w:rsid w:val="00394B02"/>
    <w:rsid w:val="00394C08"/>
    <w:rsid w:val="00394E00"/>
    <w:rsid w:val="00394E24"/>
    <w:rsid w:val="003950DA"/>
    <w:rsid w:val="003950FE"/>
    <w:rsid w:val="003951A0"/>
    <w:rsid w:val="00395471"/>
    <w:rsid w:val="00395502"/>
    <w:rsid w:val="003955A2"/>
    <w:rsid w:val="00395763"/>
    <w:rsid w:val="0039588D"/>
    <w:rsid w:val="00395891"/>
    <w:rsid w:val="003959C7"/>
    <w:rsid w:val="00395F2C"/>
    <w:rsid w:val="00395F79"/>
    <w:rsid w:val="00395F7E"/>
    <w:rsid w:val="003962F5"/>
    <w:rsid w:val="00396628"/>
    <w:rsid w:val="00396C90"/>
    <w:rsid w:val="00397036"/>
    <w:rsid w:val="003973BD"/>
    <w:rsid w:val="00397404"/>
    <w:rsid w:val="0039753A"/>
    <w:rsid w:val="00397580"/>
    <w:rsid w:val="00397632"/>
    <w:rsid w:val="00397869"/>
    <w:rsid w:val="0039787E"/>
    <w:rsid w:val="003978FF"/>
    <w:rsid w:val="00397A33"/>
    <w:rsid w:val="00397B9A"/>
    <w:rsid w:val="00397C42"/>
    <w:rsid w:val="00397D6F"/>
    <w:rsid w:val="00397F1B"/>
    <w:rsid w:val="00397FC2"/>
    <w:rsid w:val="003A0289"/>
    <w:rsid w:val="003A0350"/>
    <w:rsid w:val="003A04CB"/>
    <w:rsid w:val="003A060B"/>
    <w:rsid w:val="003A07B4"/>
    <w:rsid w:val="003A0831"/>
    <w:rsid w:val="003A08C0"/>
    <w:rsid w:val="003A0B8E"/>
    <w:rsid w:val="003A0C0E"/>
    <w:rsid w:val="003A0D38"/>
    <w:rsid w:val="003A0EA5"/>
    <w:rsid w:val="003A0F8B"/>
    <w:rsid w:val="003A104C"/>
    <w:rsid w:val="003A117B"/>
    <w:rsid w:val="003A1250"/>
    <w:rsid w:val="003A135E"/>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3C"/>
    <w:rsid w:val="003A34AA"/>
    <w:rsid w:val="003A3529"/>
    <w:rsid w:val="003A35A8"/>
    <w:rsid w:val="003A3706"/>
    <w:rsid w:val="003A3878"/>
    <w:rsid w:val="003A395E"/>
    <w:rsid w:val="003A3C0F"/>
    <w:rsid w:val="003A3CE9"/>
    <w:rsid w:val="003A40A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47"/>
    <w:rsid w:val="003A60C7"/>
    <w:rsid w:val="003A6211"/>
    <w:rsid w:val="003A638E"/>
    <w:rsid w:val="003A63C0"/>
    <w:rsid w:val="003A6411"/>
    <w:rsid w:val="003A6548"/>
    <w:rsid w:val="003A659C"/>
    <w:rsid w:val="003A6756"/>
    <w:rsid w:val="003A67E0"/>
    <w:rsid w:val="003A689F"/>
    <w:rsid w:val="003A6A9F"/>
    <w:rsid w:val="003A6B77"/>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ECD"/>
    <w:rsid w:val="003B0050"/>
    <w:rsid w:val="003B0072"/>
    <w:rsid w:val="003B00B7"/>
    <w:rsid w:val="003B015D"/>
    <w:rsid w:val="003B0283"/>
    <w:rsid w:val="003B041B"/>
    <w:rsid w:val="003B0514"/>
    <w:rsid w:val="003B064C"/>
    <w:rsid w:val="003B06CD"/>
    <w:rsid w:val="003B075B"/>
    <w:rsid w:val="003B08EE"/>
    <w:rsid w:val="003B09E0"/>
    <w:rsid w:val="003B0AD3"/>
    <w:rsid w:val="003B0CF9"/>
    <w:rsid w:val="003B1161"/>
    <w:rsid w:val="003B11CE"/>
    <w:rsid w:val="003B1372"/>
    <w:rsid w:val="003B149A"/>
    <w:rsid w:val="003B1659"/>
    <w:rsid w:val="003B18DA"/>
    <w:rsid w:val="003B195B"/>
    <w:rsid w:val="003B1B65"/>
    <w:rsid w:val="003B1BCC"/>
    <w:rsid w:val="003B1BD0"/>
    <w:rsid w:val="003B1BE6"/>
    <w:rsid w:val="003B1C47"/>
    <w:rsid w:val="003B1DAD"/>
    <w:rsid w:val="003B1E2F"/>
    <w:rsid w:val="003B20EC"/>
    <w:rsid w:val="003B21E7"/>
    <w:rsid w:val="003B235A"/>
    <w:rsid w:val="003B2385"/>
    <w:rsid w:val="003B26CF"/>
    <w:rsid w:val="003B26EB"/>
    <w:rsid w:val="003B29C8"/>
    <w:rsid w:val="003B2D4E"/>
    <w:rsid w:val="003B2F36"/>
    <w:rsid w:val="003B2FB3"/>
    <w:rsid w:val="003B3071"/>
    <w:rsid w:val="003B3127"/>
    <w:rsid w:val="003B32AE"/>
    <w:rsid w:val="003B3440"/>
    <w:rsid w:val="003B3469"/>
    <w:rsid w:val="003B3543"/>
    <w:rsid w:val="003B3556"/>
    <w:rsid w:val="003B3583"/>
    <w:rsid w:val="003B3590"/>
    <w:rsid w:val="003B35A3"/>
    <w:rsid w:val="003B35DE"/>
    <w:rsid w:val="003B36A5"/>
    <w:rsid w:val="003B36F9"/>
    <w:rsid w:val="003B3749"/>
    <w:rsid w:val="003B3782"/>
    <w:rsid w:val="003B3870"/>
    <w:rsid w:val="003B38B9"/>
    <w:rsid w:val="003B38BD"/>
    <w:rsid w:val="003B39C3"/>
    <w:rsid w:val="003B3A29"/>
    <w:rsid w:val="003B3BFD"/>
    <w:rsid w:val="003B3CC2"/>
    <w:rsid w:val="003B3D41"/>
    <w:rsid w:val="003B3D58"/>
    <w:rsid w:val="003B4269"/>
    <w:rsid w:val="003B44EF"/>
    <w:rsid w:val="003B45C2"/>
    <w:rsid w:val="003B4612"/>
    <w:rsid w:val="003B4723"/>
    <w:rsid w:val="003B49D6"/>
    <w:rsid w:val="003B4BE9"/>
    <w:rsid w:val="003B4C40"/>
    <w:rsid w:val="003B4C45"/>
    <w:rsid w:val="003B4E05"/>
    <w:rsid w:val="003B4F15"/>
    <w:rsid w:val="003B5131"/>
    <w:rsid w:val="003B51A3"/>
    <w:rsid w:val="003B5361"/>
    <w:rsid w:val="003B5403"/>
    <w:rsid w:val="003B5628"/>
    <w:rsid w:val="003B564D"/>
    <w:rsid w:val="003B5D4B"/>
    <w:rsid w:val="003B5FFD"/>
    <w:rsid w:val="003B6108"/>
    <w:rsid w:val="003B6350"/>
    <w:rsid w:val="003B657F"/>
    <w:rsid w:val="003B6B19"/>
    <w:rsid w:val="003B6B4D"/>
    <w:rsid w:val="003B6BF3"/>
    <w:rsid w:val="003B6EAF"/>
    <w:rsid w:val="003B6F04"/>
    <w:rsid w:val="003B6FC1"/>
    <w:rsid w:val="003B7115"/>
    <w:rsid w:val="003B7331"/>
    <w:rsid w:val="003B7354"/>
    <w:rsid w:val="003B741A"/>
    <w:rsid w:val="003B75A6"/>
    <w:rsid w:val="003B7714"/>
    <w:rsid w:val="003B789A"/>
    <w:rsid w:val="003B7C29"/>
    <w:rsid w:val="003B7CB0"/>
    <w:rsid w:val="003B7D1A"/>
    <w:rsid w:val="003B7D7D"/>
    <w:rsid w:val="003B7DB8"/>
    <w:rsid w:val="003C022A"/>
    <w:rsid w:val="003C024C"/>
    <w:rsid w:val="003C04AB"/>
    <w:rsid w:val="003C0595"/>
    <w:rsid w:val="003C07FC"/>
    <w:rsid w:val="003C0856"/>
    <w:rsid w:val="003C095F"/>
    <w:rsid w:val="003C09A4"/>
    <w:rsid w:val="003C0ADB"/>
    <w:rsid w:val="003C0BB9"/>
    <w:rsid w:val="003C0CFD"/>
    <w:rsid w:val="003C0F15"/>
    <w:rsid w:val="003C0F5E"/>
    <w:rsid w:val="003C0F6B"/>
    <w:rsid w:val="003C0F7B"/>
    <w:rsid w:val="003C1017"/>
    <w:rsid w:val="003C14B0"/>
    <w:rsid w:val="003C1CF4"/>
    <w:rsid w:val="003C211D"/>
    <w:rsid w:val="003C2186"/>
    <w:rsid w:val="003C21AA"/>
    <w:rsid w:val="003C21BD"/>
    <w:rsid w:val="003C2539"/>
    <w:rsid w:val="003C27E1"/>
    <w:rsid w:val="003C2E27"/>
    <w:rsid w:val="003C2E84"/>
    <w:rsid w:val="003C3444"/>
    <w:rsid w:val="003C346C"/>
    <w:rsid w:val="003C3597"/>
    <w:rsid w:val="003C3635"/>
    <w:rsid w:val="003C3D1B"/>
    <w:rsid w:val="003C3D8F"/>
    <w:rsid w:val="003C3DE3"/>
    <w:rsid w:val="003C3E8A"/>
    <w:rsid w:val="003C4425"/>
    <w:rsid w:val="003C453C"/>
    <w:rsid w:val="003C4750"/>
    <w:rsid w:val="003C4927"/>
    <w:rsid w:val="003C4AB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CAA"/>
    <w:rsid w:val="003C6E34"/>
    <w:rsid w:val="003C6E4F"/>
    <w:rsid w:val="003C6F59"/>
    <w:rsid w:val="003C71AD"/>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EDE"/>
    <w:rsid w:val="003D0F57"/>
    <w:rsid w:val="003D1190"/>
    <w:rsid w:val="003D12E7"/>
    <w:rsid w:val="003D1341"/>
    <w:rsid w:val="003D1ACB"/>
    <w:rsid w:val="003D1AED"/>
    <w:rsid w:val="003D1B58"/>
    <w:rsid w:val="003D1C4D"/>
    <w:rsid w:val="003D1CE6"/>
    <w:rsid w:val="003D1E51"/>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C0E"/>
    <w:rsid w:val="003D3D68"/>
    <w:rsid w:val="003D3E32"/>
    <w:rsid w:val="003D3F55"/>
    <w:rsid w:val="003D4284"/>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4FA"/>
    <w:rsid w:val="003D5615"/>
    <w:rsid w:val="003D564B"/>
    <w:rsid w:val="003D5802"/>
    <w:rsid w:val="003D58F0"/>
    <w:rsid w:val="003D5AD1"/>
    <w:rsid w:val="003D5D5F"/>
    <w:rsid w:val="003D5DD7"/>
    <w:rsid w:val="003D5F1E"/>
    <w:rsid w:val="003D5F5B"/>
    <w:rsid w:val="003D604A"/>
    <w:rsid w:val="003D60C7"/>
    <w:rsid w:val="003D6410"/>
    <w:rsid w:val="003D64B6"/>
    <w:rsid w:val="003D69A0"/>
    <w:rsid w:val="003D6B16"/>
    <w:rsid w:val="003D6B5B"/>
    <w:rsid w:val="003D6B96"/>
    <w:rsid w:val="003D6C34"/>
    <w:rsid w:val="003D6DAE"/>
    <w:rsid w:val="003D6E2B"/>
    <w:rsid w:val="003D6E4A"/>
    <w:rsid w:val="003D6F95"/>
    <w:rsid w:val="003D6FAD"/>
    <w:rsid w:val="003D71C8"/>
    <w:rsid w:val="003D736A"/>
    <w:rsid w:val="003D7389"/>
    <w:rsid w:val="003D74B1"/>
    <w:rsid w:val="003D75BF"/>
    <w:rsid w:val="003D780E"/>
    <w:rsid w:val="003D787D"/>
    <w:rsid w:val="003D78FD"/>
    <w:rsid w:val="003D7936"/>
    <w:rsid w:val="003D79FE"/>
    <w:rsid w:val="003D7A2A"/>
    <w:rsid w:val="003D7AAA"/>
    <w:rsid w:val="003D7AB5"/>
    <w:rsid w:val="003D7C85"/>
    <w:rsid w:val="003D7D79"/>
    <w:rsid w:val="003D7DD5"/>
    <w:rsid w:val="003D7ECF"/>
    <w:rsid w:val="003E03D2"/>
    <w:rsid w:val="003E03E0"/>
    <w:rsid w:val="003E03E9"/>
    <w:rsid w:val="003E0588"/>
    <w:rsid w:val="003E0656"/>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62C"/>
    <w:rsid w:val="003E1761"/>
    <w:rsid w:val="003E1891"/>
    <w:rsid w:val="003E1A05"/>
    <w:rsid w:val="003E1D93"/>
    <w:rsid w:val="003E1D9F"/>
    <w:rsid w:val="003E1F5F"/>
    <w:rsid w:val="003E1FE5"/>
    <w:rsid w:val="003E2003"/>
    <w:rsid w:val="003E200D"/>
    <w:rsid w:val="003E23A2"/>
    <w:rsid w:val="003E2614"/>
    <w:rsid w:val="003E273E"/>
    <w:rsid w:val="003E2CFF"/>
    <w:rsid w:val="003E2EDF"/>
    <w:rsid w:val="003E2F0C"/>
    <w:rsid w:val="003E2F4D"/>
    <w:rsid w:val="003E2FD2"/>
    <w:rsid w:val="003E3433"/>
    <w:rsid w:val="003E3472"/>
    <w:rsid w:val="003E348A"/>
    <w:rsid w:val="003E3530"/>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6A7"/>
    <w:rsid w:val="003E47F5"/>
    <w:rsid w:val="003E4855"/>
    <w:rsid w:val="003E48AA"/>
    <w:rsid w:val="003E4AE3"/>
    <w:rsid w:val="003E4BDE"/>
    <w:rsid w:val="003E4BF1"/>
    <w:rsid w:val="003E4F37"/>
    <w:rsid w:val="003E50FD"/>
    <w:rsid w:val="003E52BC"/>
    <w:rsid w:val="003E5412"/>
    <w:rsid w:val="003E54F3"/>
    <w:rsid w:val="003E5509"/>
    <w:rsid w:val="003E5546"/>
    <w:rsid w:val="003E5562"/>
    <w:rsid w:val="003E563B"/>
    <w:rsid w:val="003E5F6B"/>
    <w:rsid w:val="003E5F7C"/>
    <w:rsid w:val="003E60E9"/>
    <w:rsid w:val="003E60EB"/>
    <w:rsid w:val="003E633F"/>
    <w:rsid w:val="003E63AB"/>
    <w:rsid w:val="003E6439"/>
    <w:rsid w:val="003E64F2"/>
    <w:rsid w:val="003E65D9"/>
    <w:rsid w:val="003E663C"/>
    <w:rsid w:val="003E6679"/>
    <w:rsid w:val="003E6819"/>
    <w:rsid w:val="003E683D"/>
    <w:rsid w:val="003E6C74"/>
    <w:rsid w:val="003E6CA0"/>
    <w:rsid w:val="003E6D6A"/>
    <w:rsid w:val="003E6E04"/>
    <w:rsid w:val="003E6E63"/>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129"/>
    <w:rsid w:val="003F032E"/>
    <w:rsid w:val="003F0437"/>
    <w:rsid w:val="003F0599"/>
    <w:rsid w:val="003F05C2"/>
    <w:rsid w:val="003F0659"/>
    <w:rsid w:val="003F0887"/>
    <w:rsid w:val="003F0889"/>
    <w:rsid w:val="003F0B7A"/>
    <w:rsid w:val="003F0BDC"/>
    <w:rsid w:val="003F0D5A"/>
    <w:rsid w:val="003F0D6E"/>
    <w:rsid w:val="003F139E"/>
    <w:rsid w:val="003F1615"/>
    <w:rsid w:val="003F1833"/>
    <w:rsid w:val="003F18D1"/>
    <w:rsid w:val="003F1A66"/>
    <w:rsid w:val="003F1CFC"/>
    <w:rsid w:val="003F1D3A"/>
    <w:rsid w:val="003F1F2C"/>
    <w:rsid w:val="003F1F9D"/>
    <w:rsid w:val="003F20A1"/>
    <w:rsid w:val="003F246A"/>
    <w:rsid w:val="003F24E0"/>
    <w:rsid w:val="003F27EE"/>
    <w:rsid w:val="003F27F3"/>
    <w:rsid w:val="003F28A2"/>
    <w:rsid w:val="003F2B65"/>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259"/>
    <w:rsid w:val="003F42C6"/>
    <w:rsid w:val="003F443B"/>
    <w:rsid w:val="003F45F0"/>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410"/>
    <w:rsid w:val="003F6623"/>
    <w:rsid w:val="003F6E60"/>
    <w:rsid w:val="003F6E83"/>
    <w:rsid w:val="003F6F9F"/>
    <w:rsid w:val="003F6FEC"/>
    <w:rsid w:val="003F7069"/>
    <w:rsid w:val="003F70F7"/>
    <w:rsid w:val="003F73DE"/>
    <w:rsid w:val="003F756B"/>
    <w:rsid w:val="003F75E1"/>
    <w:rsid w:val="003F773F"/>
    <w:rsid w:val="003F77DF"/>
    <w:rsid w:val="003F7862"/>
    <w:rsid w:val="003F7A22"/>
    <w:rsid w:val="003F7A91"/>
    <w:rsid w:val="003F7B25"/>
    <w:rsid w:val="003F7CB4"/>
    <w:rsid w:val="003F7F3F"/>
    <w:rsid w:val="003F7F57"/>
    <w:rsid w:val="00400028"/>
    <w:rsid w:val="00400303"/>
    <w:rsid w:val="0040035D"/>
    <w:rsid w:val="004006D4"/>
    <w:rsid w:val="004008F8"/>
    <w:rsid w:val="00400924"/>
    <w:rsid w:val="0040096A"/>
    <w:rsid w:val="00400BD2"/>
    <w:rsid w:val="00400E8B"/>
    <w:rsid w:val="00400F6B"/>
    <w:rsid w:val="004011FA"/>
    <w:rsid w:val="00401274"/>
    <w:rsid w:val="00401581"/>
    <w:rsid w:val="0040165A"/>
    <w:rsid w:val="004016ED"/>
    <w:rsid w:val="00401851"/>
    <w:rsid w:val="0040186B"/>
    <w:rsid w:val="00401928"/>
    <w:rsid w:val="004019B6"/>
    <w:rsid w:val="00401A71"/>
    <w:rsid w:val="00401EF4"/>
    <w:rsid w:val="00402242"/>
    <w:rsid w:val="0040233D"/>
    <w:rsid w:val="004025C2"/>
    <w:rsid w:val="0040266A"/>
    <w:rsid w:val="004026D6"/>
    <w:rsid w:val="00402C19"/>
    <w:rsid w:val="00402EC6"/>
    <w:rsid w:val="0040304C"/>
    <w:rsid w:val="004032C9"/>
    <w:rsid w:val="004032F2"/>
    <w:rsid w:val="0040333C"/>
    <w:rsid w:val="0040352F"/>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0A"/>
    <w:rsid w:val="00405432"/>
    <w:rsid w:val="004054E7"/>
    <w:rsid w:val="00405887"/>
    <w:rsid w:val="00405FFC"/>
    <w:rsid w:val="00406007"/>
    <w:rsid w:val="0040609E"/>
    <w:rsid w:val="004060B1"/>
    <w:rsid w:val="0040632E"/>
    <w:rsid w:val="004064F3"/>
    <w:rsid w:val="0040652E"/>
    <w:rsid w:val="00406723"/>
    <w:rsid w:val="004067A2"/>
    <w:rsid w:val="004067FD"/>
    <w:rsid w:val="00406986"/>
    <w:rsid w:val="00406B01"/>
    <w:rsid w:val="00406F15"/>
    <w:rsid w:val="00406F2B"/>
    <w:rsid w:val="004070ED"/>
    <w:rsid w:val="0040712E"/>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1DE"/>
    <w:rsid w:val="004113DA"/>
    <w:rsid w:val="00411463"/>
    <w:rsid w:val="00411534"/>
    <w:rsid w:val="00411694"/>
    <w:rsid w:val="004119BB"/>
    <w:rsid w:val="00411ABE"/>
    <w:rsid w:val="00411CFD"/>
    <w:rsid w:val="0041219E"/>
    <w:rsid w:val="00412446"/>
    <w:rsid w:val="00412485"/>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2EF"/>
    <w:rsid w:val="004154CE"/>
    <w:rsid w:val="004155C6"/>
    <w:rsid w:val="004155DF"/>
    <w:rsid w:val="00415779"/>
    <w:rsid w:val="0041588B"/>
    <w:rsid w:val="00415C6D"/>
    <w:rsid w:val="00415D1E"/>
    <w:rsid w:val="00415DE1"/>
    <w:rsid w:val="00415DF7"/>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22"/>
    <w:rsid w:val="004171C1"/>
    <w:rsid w:val="004172D9"/>
    <w:rsid w:val="00417566"/>
    <w:rsid w:val="00417A91"/>
    <w:rsid w:val="00417AA4"/>
    <w:rsid w:val="00417B9B"/>
    <w:rsid w:val="00417E4D"/>
    <w:rsid w:val="00417EDF"/>
    <w:rsid w:val="00417F56"/>
    <w:rsid w:val="00420014"/>
    <w:rsid w:val="00420121"/>
    <w:rsid w:val="004204C1"/>
    <w:rsid w:val="00420749"/>
    <w:rsid w:val="004208F7"/>
    <w:rsid w:val="00420963"/>
    <w:rsid w:val="00420A1A"/>
    <w:rsid w:val="00420C7A"/>
    <w:rsid w:val="00420F39"/>
    <w:rsid w:val="00420F5A"/>
    <w:rsid w:val="00421018"/>
    <w:rsid w:val="004210A8"/>
    <w:rsid w:val="004210CA"/>
    <w:rsid w:val="004212D5"/>
    <w:rsid w:val="004213DA"/>
    <w:rsid w:val="004214D7"/>
    <w:rsid w:val="004217C4"/>
    <w:rsid w:val="00421A0C"/>
    <w:rsid w:val="00421A40"/>
    <w:rsid w:val="00421A48"/>
    <w:rsid w:val="00421D81"/>
    <w:rsid w:val="00421D91"/>
    <w:rsid w:val="00421E61"/>
    <w:rsid w:val="00421FB4"/>
    <w:rsid w:val="00422123"/>
    <w:rsid w:val="00422323"/>
    <w:rsid w:val="00422386"/>
    <w:rsid w:val="004224A2"/>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89A"/>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37"/>
    <w:rsid w:val="00424E72"/>
    <w:rsid w:val="0042519B"/>
    <w:rsid w:val="00425241"/>
    <w:rsid w:val="00425318"/>
    <w:rsid w:val="004253EB"/>
    <w:rsid w:val="0042545F"/>
    <w:rsid w:val="004255DD"/>
    <w:rsid w:val="00425680"/>
    <w:rsid w:val="004256B8"/>
    <w:rsid w:val="004256E1"/>
    <w:rsid w:val="00425D3A"/>
    <w:rsid w:val="00425D77"/>
    <w:rsid w:val="00425EDD"/>
    <w:rsid w:val="004260CC"/>
    <w:rsid w:val="00426399"/>
    <w:rsid w:val="00426534"/>
    <w:rsid w:val="004268D9"/>
    <w:rsid w:val="00426994"/>
    <w:rsid w:val="004269A4"/>
    <w:rsid w:val="00426C07"/>
    <w:rsid w:val="00426C40"/>
    <w:rsid w:val="00426CD5"/>
    <w:rsid w:val="00426FB5"/>
    <w:rsid w:val="00426FD4"/>
    <w:rsid w:val="00426FDB"/>
    <w:rsid w:val="0042716D"/>
    <w:rsid w:val="004272C5"/>
    <w:rsid w:val="00427339"/>
    <w:rsid w:val="004273C1"/>
    <w:rsid w:val="00427468"/>
    <w:rsid w:val="004276B8"/>
    <w:rsid w:val="004278D5"/>
    <w:rsid w:val="004278DD"/>
    <w:rsid w:val="00427A25"/>
    <w:rsid w:val="00427A6A"/>
    <w:rsid w:val="00427D27"/>
    <w:rsid w:val="00430114"/>
    <w:rsid w:val="004303EB"/>
    <w:rsid w:val="00430545"/>
    <w:rsid w:val="00430771"/>
    <w:rsid w:val="00430861"/>
    <w:rsid w:val="004308AF"/>
    <w:rsid w:val="00430994"/>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1E2A"/>
    <w:rsid w:val="00432008"/>
    <w:rsid w:val="0043214D"/>
    <w:rsid w:val="00432153"/>
    <w:rsid w:val="004321A3"/>
    <w:rsid w:val="004322D9"/>
    <w:rsid w:val="004322ED"/>
    <w:rsid w:val="004322F4"/>
    <w:rsid w:val="00432338"/>
    <w:rsid w:val="00432489"/>
    <w:rsid w:val="004324A5"/>
    <w:rsid w:val="004325D8"/>
    <w:rsid w:val="00432701"/>
    <w:rsid w:val="00432837"/>
    <w:rsid w:val="00432847"/>
    <w:rsid w:val="004328AD"/>
    <w:rsid w:val="00432FD9"/>
    <w:rsid w:val="00433082"/>
    <w:rsid w:val="00433275"/>
    <w:rsid w:val="00433299"/>
    <w:rsid w:val="004333BB"/>
    <w:rsid w:val="0043354C"/>
    <w:rsid w:val="00433989"/>
    <w:rsid w:val="00433A1B"/>
    <w:rsid w:val="00433AF0"/>
    <w:rsid w:val="00433CA6"/>
    <w:rsid w:val="00433E9B"/>
    <w:rsid w:val="004340AA"/>
    <w:rsid w:val="004342B7"/>
    <w:rsid w:val="004343E4"/>
    <w:rsid w:val="004344A4"/>
    <w:rsid w:val="00434551"/>
    <w:rsid w:val="004345DD"/>
    <w:rsid w:val="00434616"/>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769"/>
    <w:rsid w:val="0043592E"/>
    <w:rsid w:val="00435B1D"/>
    <w:rsid w:val="00435B24"/>
    <w:rsid w:val="00435D4F"/>
    <w:rsid w:val="00435DD9"/>
    <w:rsid w:val="00435F74"/>
    <w:rsid w:val="004360E9"/>
    <w:rsid w:val="004360F2"/>
    <w:rsid w:val="004362C6"/>
    <w:rsid w:val="004362D7"/>
    <w:rsid w:val="00436484"/>
    <w:rsid w:val="00436602"/>
    <w:rsid w:val="0043664C"/>
    <w:rsid w:val="00436732"/>
    <w:rsid w:val="004367C0"/>
    <w:rsid w:val="00436862"/>
    <w:rsid w:val="004369F0"/>
    <w:rsid w:val="00436E2C"/>
    <w:rsid w:val="00436F3B"/>
    <w:rsid w:val="00436FDE"/>
    <w:rsid w:val="0043708C"/>
    <w:rsid w:val="00437233"/>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86"/>
    <w:rsid w:val="0044085B"/>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1F07"/>
    <w:rsid w:val="004421C3"/>
    <w:rsid w:val="00442329"/>
    <w:rsid w:val="00442432"/>
    <w:rsid w:val="004424FB"/>
    <w:rsid w:val="004425F0"/>
    <w:rsid w:val="0044260E"/>
    <w:rsid w:val="00442718"/>
    <w:rsid w:val="0044291D"/>
    <w:rsid w:val="00442A31"/>
    <w:rsid w:val="00442A51"/>
    <w:rsid w:val="00442A74"/>
    <w:rsid w:val="00442A95"/>
    <w:rsid w:val="00442C30"/>
    <w:rsid w:val="00443120"/>
    <w:rsid w:val="00443382"/>
    <w:rsid w:val="004434DB"/>
    <w:rsid w:val="00443514"/>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A4C"/>
    <w:rsid w:val="00444B88"/>
    <w:rsid w:val="00444B8B"/>
    <w:rsid w:val="00444E00"/>
    <w:rsid w:val="004450D1"/>
    <w:rsid w:val="00445280"/>
    <w:rsid w:val="00445316"/>
    <w:rsid w:val="00445407"/>
    <w:rsid w:val="00445578"/>
    <w:rsid w:val="0044562A"/>
    <w:rsid w:val="004456DD"/>
    <w:rsid w:val="00445741"/>
    <w:rsid w:val="00445743"/>
    <w:rsid w:val="00445814"/>
    <w:rsid w:val="00445BEC"/>
    <w:rsid w:val="00445E17"/>
    <w:rsid w:val="00445EC0"/>
    <w:rsid w:val="004460A5"/>
    <w:rsid w:val="004463AD"/>
    <w:rsid w:val="0044646B"/>
    <w:rsid w:val="00446480"/>
    <w:rsid w:val="004468CD"/>
    <w:rsid w:val="00446930"/>
    <w:rsid w:val="00446A47"/>
    <w:rsid w:val="00446C52"/>
    <w:rsid w:val="00446C55"/>
    <w:rsid w:val="00446D07"/>
    <w:rsid w:val="00446F65"/>
    <w:rsid w:val="00446F7E"/>
    <w:rsid w:val="00446FF0"/>
    <w:rsid w:val="00447439"/>
    <w:rsid w:val="004474E9"/>
    <w:rsid w:val="0044769B"/>
    <w:rsid w:val="004477A8"/>
    <w:rsid w:val="0044788E"/>
    <w:rsid w:val="00447ACA"/>
    <w:rsid w:val="00447D5E"/>
    <w:rsid w:val="00447FF2"/>
    <w:rsid w:val="004502F3"/>
    <w:rsid w:val="0045039E"/>
    <w:rsid w:val="004503E7"/>
    <w:rsid w:val="004505D1"/>
    <w:rsid w:val="004505F3"/>
    <w:rsid w:val="00450623"/>
    <w:rsid w:val="004508A0"/>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9E0"/>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198"/>
    <w:rsid w:val="00453443"/>
    <w:rsid w:val="00453587"/>
    <w:rsid w:val="004535C4"/>
    <w:rsid w:val="004536FE"/>
    <w:rsid w:val="004537D5"/>
    <w:rsid w:val="00453854"/>
    <w:rsid w:val="004539D8"/>
    <w:rsid w:val="00453A21"/>
    <w:rsid w:val="00453A79"/>
    <w:rsid w:val="00453C59"/>
    <w:rsid w:val="004540C7"/>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E3D"/>
    <w:rsid w:val="00455FD8"/>
    <w:rsid w:val="00456107"/>
    <w:rsid w:val="00456135"/>
    <w:rsid w:val="00456536"/>
    <w:rsid w:val="00456675"/>
    <w:rsid w:val="00456724"/>
    <w:rsid w:val="0045675C"/>
    <w:rsid w:val="004567BD"/>
    <w:rsid w:val="00456925"/>
    <w:rsid w:val="00456BE8"/>
    <w:rsid w:val="00456C45"/>
    <w:rsid w:val="00456D79"/>
    <w:rsid w:val="00456D91"/>
    <w:rsid w:val="00456DAE"/>
    <w:rsid w:val="00457057"/>
    <w:rsid w:val="004571E0"/>
    <w:rsid w:val="004573EF"/>
    <w:rsid w:val="0045769E"/>
    <w:rsid w:val="00457818"/>
    <w:rsid w:val="00457A45"/>
    <w:rsid w:val="00457AD3"/>
    <w:rsid w:val="00457D9D"/>
    <w:rsid w:val="00457FDF"/>
    <w:rsid w:val="00457FE6"/>
    <w:rsid w:val="004600D8"/>
    <w:rsid w:val="004600E6"/>
    <w:rsid w:val="004601F8"/>
    <w:rsid w:val="00460509"/>
    <w:rsid w:val="004606B7"/>
    <w:rsid w:val="004606ED"/>
    <w:rsid w:val="00460CDB"/>
    <w:rsid w:val="00461187"/>
    <w:rsid w:val="00461831"/>
    <w:rsid w:val="004618B9"/>
    <w:rsid w:val="004618C9"/>
    <w:rsid w:val="004619E9"/>
    <w:rsid w:val="00461A79"/>
    <w:rsid w:val="00461B9E"/>
    <w:rsid w:val="00461D1B"/>
    <w:rsid w:val="00461E3B"/>
    <w:rsid w:val="0046206B"/>
    <w:rsid w:val="004623F5"/>
    <w:rsid w:val="004623FD"/>
    <w:rsid w:val="00462422"/>
    <w:rsid w:val="00462455"/>
    <w:rsid w:val="00462AE8"/>
    <w:rsid w:val="00462B38"/>
    <w:rsid w:val="00462C5C"/>
    <w:rsid w:val="00462D2B"/>
    <w:rsid w:val="00462F80"/>
    <w:rsid w:val="00462F93"/>
    <w:rsid w:val="0046331B"/>
    <w:rsid w:val="004633A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4A1"/>
    <w:rsid w:val="004656CD"/>
    <w:rsid w:val="004657DA"/>
    <w:rsid w:val="00465841"/>
    <w:rsid w:val="004658E6"/>
    <w:rsid w:val="004659BF"/>
    <w:rsid w:val="00465B1D"/>
    <w:rsid w:val="00465B20"/>
    <w:rsid w:val="00465BAD"/>
    <w:rsid w:val="00465C28"/>
    <w:rsid w:val="00465D30"/>
    <w:rsid w:val="00465D7B"/>
    <w:rsid w:val="00465E0F"/>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B88"/>
    <w:rsid w:val="00467BE5"/>
    <w:rsid w:val="00467BFA"/>
    <w:rsid w:val="00467E31"/>
    <w:rsid w:val="00467EC6"/>
    <w:rsid w:val="00467F5C"/>
    <w:rsid w:val="0047010A"/>
    <w:rsid w:val="00470232"/>
    <w:rsid w:val="004702B5"/>
    <w:rsid w:val="00470478"/>
    <w:rsid w:val="004706BC"/>
    <w:rsid w:val="004706CB"/>
    <w:rsid w:val="00470752"/>
    <w:rsid w:val="004708CB"/>
    <w:rsid w:val="0047095B"/>
    <w:rsid w:val="00470A5E"/>
    <w:rsid w:val="00470F5F"/>
    <w:rsid w:val="0047100A"/>
    <w:rsid w:val="00471031"/>
    <w:rsid w:val="004711E0"/>
    <w:rsid w:val="00471236"/>
    <w:rsid w:val="0047127F"/>
    <w:rsid w:val="0047136B"/>
    <w:rsid w:val="0047156B"/>
    <w:rsid w:val="004715DE"/>
    <w:rsid w:val="00471604"/>
    <w:rsid w:val="004716F7"/>
    <w:rsid w:val="00471758"/>
    <w:rsid w:val="00471D9B"/>
    <w:rsid w:val="00472141"/>
    <w:rsid w:val="00472165"/>
    <w:rsid w:val="004721ED"/>
    <w:rsid w:val="00472221"/>
    <w:rsid w:val="0047230A"/>
    <w:rsid w:val="0047258C"/>
    <w:rsid w:val="00472839"/>
    <w:rsid w:val="0047292B"/>
    <w:rsid w:val="00472A47"/>
    <w:rsid w:val="00472E79"/>
    <w:rsid w:val="00472F22"/>
    <w:rsid w:val="00472F5D"/>
    <w:rsid w:val="0047322B"/>
    <w:rsid w:val="004732B8"/>
    <w:rsid w:val="00473517"/>
    <w:rsid w:val="00473569"/>
    <w:rsid w:val="00473774"/>
    <w:rsid w:val="0047379B"/>
    <w:rsid w:val="00473808"/>
    <w:rsid w:val="0047380A"/>
    <w:rsid w:val="00473A64"/>
    <w:rsid w:val="00473BAD"/>
    <w:rsid w:val="00473D6D"/>
    <w:rsid w:val="00473DE8"/>
    <w:rsid w:val="00474018"/>
    <w:rsid w:val="00474037"/>
    <w:rsid w:val="0047428C"/>
    <w:rsid w:val="004742AC"/>
    <w:rsid w:val="00474314"/>
    <w:rsid w:val="004743D8"/>
    <w:rsid w:val="0047442C"/>
    <w:rsid w:val="0047453A"/>
    <w:rsid w:val="00474541"/>
    <w:rsid w:val="004745B8"/>
    <w:rsid w:val="00474717"/>
    <w:rsid w:val="0047484B"/>
    <w:rsid w:val="004748CC"/>
    <w:rsid w:val="00474A64"/>
    <w:rsid w:val="00474AB2"/>
    <w:rsid w:val="00474C81"/>
    <w:rsid w:val="00474E4C"/>
    <w:rsid w:val="00475254"/>
    <w:rsid w:val="00475270"/>
    <w:rsid w:val="00475401"/>
    <w:rsid w:val="004754FB"/>
    <w:rsid w:val="00475842"/>
    <w:rsid w:val="0047588D"/>
    <w:rsid w:val="0047599E"/>
    <w:rsid w:val="00475A1B"/>
    <w:rsid w:val="00475AEC"/>
    <w:rsid w:val="00475B01"/>
    <w:rsid w:val="00475BDA"/>
    <w:rsid w:val="00475D30"/>
    <w:rsid w:val="00475F86"/>
    <w:rsid w:val="004760FC"/>
    <w:rsid w:val="00476296"/>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73"/>
    <w:rsid w:val="004775DE"/>
    <w:rsid w:val="004775F6"/>
    <w:rsid w:val="00477607"/>
    <w:rsid w:val="0047769C"/>
    <w:rsid w:val="00477A7E"/>
    <w:rsid w:val="00477AF9"/>
    <w:rsid w:val="00477B63"/>
    <w:rsid w:val="00477CB0"/>
    <w:rsid w:val="00477D35"/>
    <w:rsid w:val="00477F2D"/>
    <w:rsid w:val="00477F43"/>
    <w:rsid w:val="00480218"/>
    <w:rsid w:val="004802CF"/>
    <w:rsid w:val="004803CF"/>
    <w:rsid w:val="00480A49"/>
    <w:rsid w:val="00480A76"/>
    <w:rsid w:val="00480D2A"/>
    <w:rsid w:val="00480D46"/>
    <w:rsid w:val="00480D8F"/>
    <w:rsid w:val="00480DCA"/>
    <w:rsid w:val="00480E8E"/>
    <w:rsid w:val="00480EA8"/>
    <w:rsid w:val="00480ED1"/>
    <w:rsid w:val="00480EE7"/>
    <w:rsid w:val="00480F1F"/>
    <w:rsid w:val="00481035"/>
    <w:rsid w:val="004814B8"/>
    <w:rsid w:val="004814BB"/>
    <w:rsid w:val="00481510"/>
    <w:rsid w:val="004816C1"/>
    <w:rsid w:val="004817A2"/>
    <w:rsid w:val="0048188E"/>
    <w:rsid w:val="00481A82"/>
    <w:rsid w:val="00482982"/>
    <w:rsid w:val="00482ACC"/>
    <w:rsid w:val="00482ADB"/>
    <w:rsid w:val="00482CEB"/>
    <w:rsid w:val="00483079"/>
    <w:rsid w:val="004830E3"/>
    <w:rsid w:val="00483238"/>
    <w:rsid w:val="00483270"/>
    <w:rsid w:val="00483674"/>
    <w:rsid w:val="00483767"/>
    <w:rsid w:val="00483863"/>
    <w:rsid w:val="0048388A"/>
    <w:rsid w:val="00483A4A"/>
    <w:rsid w:val="00483BF7"/>
    <w:rsid w:val="00483C08"/>
    <w:rsid w:val="00483CC3"/>
    <w:rsid w:val="00483FB6"/>
    <w:rsid w:val="00484287"/>
    <w:rsid w:val="004845E5"/>
    <w:rsid w:val="0048490A"/>
    <w:rsid w:val="00484BBA"/>
    <w:rsid w:val="00484BEA"/>
    <w:rsid w:val="00484BF5"/>
    <w:rsid w:val="00484DBB"/>
    <w:rsid w:val="0048522E"/>
    <w:rsid w:val="004853C2"/>
    <w:rsid w:val="00485472"/>
    <w:rsid w:val="00485473"/>
    <w:rsid w:val="0048561E"/>
    <w:rsid w:val="0048563B"/>
    <w:rsid w:val="00485893"/>
    <w:rsid w:val="004859EC"/>
    <w:rsid w:val="00485A1F"/>
    <w:rsid w:val="00485BBF"/>
    <w:rsid w:val="00485D58"/>
    <w:rsid w:val="00485D95"/>
    <w:rsid w:val="00485F86"/>
    <w:rsid w:val="00486027"/>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18"/>
    <w:rsid w:val="00491996"/>
    <w:rsid w:val="004919F8"/>
    <w:rsid w:val="00491C26"/>
    <w:rsid w:val="00491C6C"/>
    <w:rsid w:val="00491FB2"/>
    <w:rsid w:val="0049205F"/>
    <w:rsid w:val="0049215F"/>
    <w:rsid w:val="004928C9"/>
    <w:rsid w:val="00492A1E"/>
    <w:rsid w:val="00492A43"/>
    <w:rsid w:val="00492A51"/>
    <w:rsid w:val="00492ACF"/>
    <w:rsid w:val="00492B12"/>
    <w:rsid w:val="00492CCB"/>
    <w:rsid w:val="00492D98"/>
    <w:rsid w:val="00492DFC"/>
    <w:rsid w:val="00492F1F"/>
    <w:rsid w:val="0049301D"/>
    <w:rsid w:val="004930CE"/>
    <w:rsid w:val="004930E5"/>
    <w:rsid w:val="0049311B"/>
    <w:rsid w:val="00493252"/>
    <w:rsid w:val="00493313"/>
    <w:rsid w:val="00493369"/>
    <w:rsid w:val="0049352B"/>
    <w:rsid w:val="00493530"/>
    <w:rsid w:val="00493719"/>
    <w:rsid w:val="00493A35"/>
    <w:rsid w:val="00493BE7"/>
    <w:rsid w:val="00493D08"/>
    <w:rsid w:val="00493F09"/>
    <w:rsid w:val="00493F57"/>
    <w:rsid w:val="00494068"/>
    <w:rsid w:val="0049417D"/>
    <w:rsid w:val="004942A4"/>
    <w:rsid w:val="0049442F"/>
    <w:rsid w:val="00494604"/>
    <w:rsid w:val="00494801"/>
    <w:rsid w:val="0049493A"/>
    <w:rsid w:val="00494B72"/>
    <w:rsid w:val="00495053"/>
    <w:rsid w:val="0049529F"/>
    <w:rsid w:val="004952A9"/>
    <w:rsid w:val="00495459"/>
    <w:rsid w:val="0049555A"/>
    <w:rsid w:val="00495A08"/>
    <w:rsid w:val="00495B05"/>
    <w:rsid w:val="00495B3A"/>
    <w:rsid w:val="0049611F"/>
    <w:rsid w:val="004962FD"/>
    <w:rsid w:val="00496470"/>
    <w:rsid w:val="004965C4"/>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A59"/>
    <w:rsid w:val="00497B29"/>
    <w:rsid w:val="00497B32"/>
    <w:rsid w:val="00497B86"/>
    <w:rsid w:val="00497D2A"/>
    <w:rsid w:val="00497EAE"/>
    <w:rsid w:val="004A0097"/>
    <w:rsid w:val="004A021D"/>
    <w:rsid w:val="004A02BA"/>
    <w:rsid w:val="004A0385"/>
    <w:rsid w:val="004A04EB"/>
    <w:rsid w:val="004A0545"/>
    <w:rsid w:val="004A05E0"/>
    <w:rsid w:val="004A06BF"/>
    <w:rsid w:val="004A08CB"/>
    <w:rsid w:val="004A0D23"/>
    <w:rsid w:val="004A0D8F"/>
    <w:rsid w:val="004A0FD9"/>
    <w:rsid w:val="004A11F8"/>
    <w:rsid w:val="004A127B"/>
    <w:rsid w:val="004A129D"/>
    <w:rsid w:val="004A13D9"/>
    <w:rsid w:val="004A14A4"/>
    <w:rsid w:val="004A1624"/>
    <w:rsid w:val="004A184F"/>
    <w:rsid w:val="004A1BB1"/>
    <w:rsid w:val="004A2066"/>
    <w:rsid w:val="004A2253"/>
    <w:rsid w:val="004A2564"/>
    <w:rsid w:val="004A25B1"/>
    <w:rsid w:val="004A2645"/>
    <w:rsid w:val="004A2861"/>
    <w:rsid w:val="004A28E2"/>
    <w:rsid w:val="004A29D5"/>
    <w:rsid w:val="004A29E3"/>
    <w:rsid w:val="004A2B03"/>
    <w:rsid w:val="004A2B89"/>
    <w:rsid w:val="004A2BCA"/>
    <w:rsid w:val="004A2BE6"/>
    <w:rsid w:val="004A2F5C"/>
    <w:rsid w:val="004A2FA2"/>
    <w:rsid w:val="004A3084"/>
    <w:rsid w:val="004A354F"/>
    <w:rsid w:val="004A35EA"/>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CEE"/>
    <w:rsid w:val="004A5DD1"/>
    <w:rsid w:val="004A5E97"/>
    <w:rsid w:val="004A5E99"/>
    <w:rsid w:val="004A60B5"/>
    <w:rsid w:val="004A64A5"/>
    <w:rsid w:val="004A66C1"/>
    <w:rsid w:val="004A67DD"/>
    <w:rsid w:val="004A690C"/>
    <w:rsid w:val="004A69B2"/>
    <w:rsid w:val="004A6B89"/>
    <w:rsid w:val="004A6DE4"/>
    <w:rsid w:val="004A6E73"/>
    <w:rsid w:val="004A6F99"/>
    <w:rsid w:val="004A6FF8"/>
    <w:rsid w:val="004A7023"/>
    <w:rsid w:val="004A7073"/>
    <w:rsid w:val="004A7099"/>
    <w:rsid w:val="004A713F"/>
    <w:rsid w:val="004A722C"/>
    <w:rsid w:val="004A738F"/>
    <w:rsid w:val="004A746C"/>
    <w:rsid w:val="004A7477"/>
    <w:rsid w:val="004A74BA"/>
    <w:rsid w:val="004A7527"/>
    <w:rsid w:val="004A75E9"/>
    <w:rsid w:val="004A7601"/>
    <w:rsid w:val="004A7630"/>
    <w:rsid w:val="004A772F"/>
    <w:rsid w:val="004A775D"/>
    <w:rsid w:val="004A7943"/>
    <w:rsid w:val="004A7C26"/>
    <w:rsid w:val="004A7E2F"/>
    <w:rsid w:val="004A7E54"/>
    <w:rsid w:val="004A7F30"/>
    <w:rsid w:val="004A7F95"/>
    <w:rsid w:val="004B01D0"/>
    <w:rsid w:val="004B0228"/>
    <w:rsid w:val="004B02B8"/>
    <w:rsid w:val="004B045C"/>
    <w:rsid w:val="004B0460"/>
    <w:rsid w:val="004B0475"/>
    <w:rsid w:val="004B06EF"/>
    <w:rsid w:val="004B0741"/>
    <w:rsid w:val="004B0744"/>
    <w:rsid w:val="004B09AA"/>
    <w:rsid w:val="004B0A98"/>
    <w:rsid w:val="004B0AB0"/>
    <w:rsid w:val="004B0B27"/>
    <w:rsid w:val="004B0B28"/>
    <w:rsid w:val="004B0B9D"/>
    <w:rsid w:val="004B0D4A"/>
    <w:rsid w:val="004B0D72"/>
    <w:rsid w:val="004B0D74"/>
    <w:rsid w:val="004B0F67"/>
    <w:rsid w:val="004B0F9A"/>
    <w:rsid w:val="004B1112"/>
    <w:rsid w:val="004B119A"/>
    <w:rsid w:val="004B15AA"/>
    <w:rsid w:val="004B164F"/>
    <w:rsid w:val="004B18C1"/>
    <w:rsid w:val="004B197D"/>
    <w:rsid w:val="004B19B3"/>
    <w:rsid w:val="004B1A11"/>
    <w:rsid w:val="004B1AE2"/>
    <w:rsid w:val="004B1B59"/>
    <w:rsid w:val="004B1D96"/>
    <w:rsid w:val="004B1E08"/>
    <w:rsid w:val="004B1F6F"/>
    <w:rsid w:val="004B210D"/>
    <w:rsid w:val="004B215A"/>
    <w:rsid w:val="004B2369"/>
    <w:rsid w:val="004B2380"/>
    <w:rsid w:val="004B2410"/>
    <w:rsid w:val="004B24AC"/>
    <w:rsid w:val="004B24C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27"/>
    <w:rsid w:val="004B3D7B"/>
    <w:rsid w:val="004B3DC3"/>
    <w:rsid w:val="004B3E87"/>
    <w:rsid w:val="004B3F45"/>
    <w:rsid w:val="004B42B0"/>
    <w:rsid w:val="004B4483"/>
    <w:rsid w:val="004B466F"/>
    <w:rsid w:val="004B46E8"/>
    <w:rsid w:val="004B4700"/>
    <w:rsid w:val="004B48AD"/>
    <w:rsid w:val="004B4998"/>
    <w:rsid w:val="004B4A56"/>
    <w:rsid w:val="004B4B24"/>
    <w:rsid w:val="004B4B3B"/>
    <w:rsid w:val="004B4DF2"/>
    <w:rsid w:val="004B4DF4"/>
    <w:rsid w:val="004B4EAE"/>
    <w:rsid w:val="004B4EC9"/>
    <w:rsid w:val="004B4F40"/>
    <w:rsid w:val="004B5075"/>
    <w:rsid w:val="004B5258"/>
    <w:rsid w:val="004B54A7"/>
    <w:rsid w:val="004B5706"/>
    <w:rsid w:val="004B5895"/>
    <w:rsid w:val="004B58C4"/>
    <w:rsid w:val="004B5A79"/>
    <w:rsid w:val="004B5E49"/>
    <w:rsid w:val="004B5F6E"/>
    <w:rsid w:val="004B6151"/>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79B"/>
    <w:rsid w:val="004C0B71"/>
    <w:rsid w:val="004C0C15"/>
    <w:rsid w:val="004C0C6C"/>
    <w:rsid w:val="004C0D7C"/>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D56"/>
    <w:rsid w:val="004C2E15"/>
    <w:rsid w:val="004C2EAC"/>
    <w:rsid w:val="004C304C"/>
    <w:rsid w:val="004C30AD"/>
    <w:rsid w:val="004C312C"/>
    <w:rsid w:val="004C318F"/>
    <w:rsid w:val="004C324A"/>
    <w:rsid w:val="004C33E4"/>
    <w:rsid w:val="004C348F"/>
    <w:rsid w:val="004C34E6"/>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6AD"/>
    <w:rsid w:val="004C56F0"/>
    <w:rsid w:val="004C57A0"/>
    <w:rsid w:val="004C5837"/>
    <w:rsid w:val="004C58FF"/>
    <w:rsid w:val="004C5B70"/>
    <w:rsid w:val="004C5D14"/>
    <w:rsid w:val="004C5D94"/>
    <w:rsid w:val="004C5DA9"/>
    <w:rsid w:val="004C5EF3"/>
    <w:rsid w:val="004C5FA3"/>
    <w:rsid w:val="004C61DB"/>
    <w:rsid w:val="004C622E"/>
    <w:rsid w:val="004C642A"/>
    <w:rsid w:val="004C6444"/>
    <w:rsid w:val="004C6538"/>
    <w:rsid w:val="004C684B"/>
    <w:rsid w:val="004C693D"/>
    <w:rsid w:val="004C6B8A"/>
    <w:rsid w:val="004C6C20"/>
    <w:rsid w:val="004C6E94"/>
    <w:rsid w:val="004C6EBA"/>
    <w:rsid w:val="004C6EC0"/>
    <w:rsid w:val="004C6F0F"/>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28C"/>
    <w:rsid w:val="004D0603"/>
    <w:rsid w:val="004D07C7"/>
    <w:rsid w:val="004D0854"/>
    <w:rsid w:val="004D0A70"/>
    <w:rsid w:val="004D0B1F"/>
    <w:rsid w:val="004D0B32"/>
    <w:rsid w:val="004D0E1E"/>
    <w:rsid w:val="004D103F"/>
    <w:rsid w:val="004D10B8"/>
    <w:rsid w:val="004D11C6"/>
    <w:rsid w:val="004D1256"/>
    <w:rsid w:val="004D136B"/>
    <w:rsid w:val="004D138C"/>
    <w:rsid w:val="004D143E"/>
    <w:rsid w:val="004D14CF"/>
    <w:rsid w:val="004D1510"/>
    <w:rsid w:val="004D15AE"/>
    <w:rsid w:val="004D15F5"/>
    <w:rsid w:val="004D165F"/>
    <w:rsid w:val="004D1753"/>
    <w:rsid w:val="004D1A11"/>
    <w:rsid w:val="004D1ADF"/>
    <w:rsid w:val="004D1CD7"/>
    <w:rsid w:val="004D1D41"/>
    <w:rsid w:val="004D1E97"/>
    <w:rsid w:val="004D22B6"/>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988"/>
    <w:rsid w:val="004D39A5"/>
    <w:rsid w:val="004D3D95"/>
    <w:rsid w:val="004D3DD4"/>
    <w:rsid w:val="004D3E56"/>
    <w:rsid w:val="004D406A"/>
    <w:rsid w:val="004D4243"/>
    <w:rsid w:val="004D4292"/>
    <w:rsid w:val="004D44F1"/>
    <w:rsid w:val="004D454D"/>
    <w:rsid w:val="004D4565"/>
    <w:rsid w:val="004D472A"/>
    <w:rsid w:val="004D473A"/>
    <w:rsid w:val="004D47B4"/>
    <w:rsid w:val="004D47F2"/>
    <w:rsid w:val="004D4B6E"/>
    <w:rsid w:val="004D4C09"/>
    <w:rsid w:val="004D4D63"/>
    <w:rsid w:val="004D4DE9"/>
    <w:rsid w:val="004D5006"/>
    <w:rsid w:val="004D5408"/>
    <w:rsid w:val="004D5529"/>
    <w:rsid w:val="004D55FD"/>
    <w:rsid w:val="004D5759"/>
    <w:rsid w:val="004D57F4"/>
    <w:rsid w:val="004D593D"/>
    <w:rsid w:val="004D5957"/>
    <w:rsid w:val="004D59BB"/>
    <w:rsid w:val="004D5BAD"/>
    <w:rsid w:val="004D5C26"/>
    <w:rsid w:val="004D5E5A"/>
    <w:rsid w:val="004D6178"/>
    <w:rsid w:val="004D6198"/>
    <w:rsid w:val="004D61A4"/>
    <w:rsid w:val="004D627D"/>
    <w:rsid w:val="004D637E"/>
    <w:rsid w:val="004D6434"/>
    <w:rsid w:val="004D657E"/>
    <w:rsid w:val="004D664C"/>
    <w:rsid w:val="004D6717"/>
    <w:rsid w:val="004D67DF"/>
    <w:rsid w:val="004D680C"/>
    <w:rsid w:val="004D69F5"/>
    <w:rsid w:val="004D6A39"/>
    <w:rsid w:val="004D6EE6"/>
    <w:rsid w:val="004D736F"/>
    <w:rsid w:val="004D73F6"/>
    <w:rsid w:val="004D741D"/>
    <w:rsid w:val="004D75EF"/>
    <w:rsid w:val="004D76FF"/>
    <w:rsid w:val="004D77EA"/>
    <w:rsid w:val="004D79C0"/>
    <w:rsid w:val="004D79F4"/>
    <w:rsid w:val="004D7AD3"/>
    <w:rsid w:val="004D7CC0"/>
    <w:rsid w:val="004D7CCE"/>
    <w:rsid w:val="004D7D19"/>
    <w:rsid w:val="004D7EF2"/>
    <w:rsid w:val="004D7F65"/>
    <w:rsid w:val="004E0398"/>
    <w:rsid w:val="004E03EF"/>
    <w:rsid w:val="004E0589"/>
    <w:rsid w:val="004E079B"/>
    <w:rsid w:val="004E07DB"/>
    <w:rsid w:val="004E07DE"/>
    <w:rsid w:val="004E07E9"/>
    <w:rsid w:val="004E0A7B"/>
    <w:rsid w:val="004E0D19"/>
    <w:rsid w:val="004E0D87"/>
    <w:rsid w:val="004E0EA4"/>
    <w:rsid w:val="004E0F2A"/>
    <w:rsid w:val="004E1147"/>
    <w:rsid w:val="004E13CB"/>
    <w:rsid w:val="004E1425"/>
    <w:rsid w:val="004E1994"/>
    <w:rsid w:val="004E1A8F"/>
    <w:rsid w:val="004E1BFD"/>
    <w:rsid w:val="004E1D48"/>
    <w:rsid w:val="004E1E8D"/>
    <w:rsid w:val="004E1F0C"/>
    <w:rsid w:val="004E1F25"/>
    <w:rsid w:val="004E213A"/>
    <w:rsid w:val="004E2203"/>
    <w:rsid w:val="004E2A02"/>
    <w:rsid w:val="004E2C25"/>
    <w:rsid w:val="004E2C63"/>
    <w:rsid w:val="004E2E1F"/>
    <w:rsid w:val="004E2EBC"/>
    <w:rsid w:val="004E30CD"/>
    <w:rsid w:val="004E32AD"/>
    <w:rsid w:val="004E3345"/>
    <w:rsid w:val="004E388C"/>
    <w:rsid w:val="004E3915"/>
    <w:rsid w:val="004E3D13"/>
    <w:rsid w:val="004E40DB"/>
    <w:rsid w:val="004E414D"/>
    <w:rsid w:val="004E4684"/>
    <w:rsid w:val="004E4984"/>
    <w:rsid w:val="004E4B14"/>
    <w:rsid w:val="004E4C8C"/>
    <w:rsid w:val="004E4FE7"/>
    <w:rsid w:val="004E51C6"/>
    <w:rsid w:val="004E526E"/>
    <w:rsid w:val="004E528D"/>
    <w:rsid w:val="004E5349"/>
    <w:rsid w:val="004E5350"/>
    <w:rsid w:val="004E5556"/>
    <w:rsid w:val="004E559C"/>
    <w:rsid w:val="004E573B"/>
    <w:rsid w:val="004E589A"/>
    <w:rsid w:val="004E5C32"/>
    <w:rsid w:val="004E615C"/>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678"/>
    <w:rsid w:val="004F075A"/>
    <w:rsid w:val="004F0970"/>
    <w:rsid w:val="004F09E2"/>
    <w:rsid w:val="004F0A60"/>
    <w:rsid w:val="004F0BD2"/>
    <w:rsid w:val="004F0D19"/>
    <w:rsid w:val="004F1008"/>
    <w:rsid w:val="004F1180"/>
    <w:rsid w:val="004F134C"/>
    <w:rsid w:val="004F171E"/>
    <w:rsid w:val="004F1880"/>
    <w:rsid w:val="004F1896"/>
    <w:rsid w:val="004F1BD5"/>
    <w:rsid w:val="004F1E16"/>
    <w:rsid w:val="004F1EA7"/>
    <w:rsid w:val="004F2423"/>
    <w:rsid w:val="004F2502"/>
    <w:rsid w:val="004F280D"/>
    <w:rsid w:val="004F281E"/>
    <w:rsid w:val="004F28AC"/>
    <w:rsid w:val="004F2B3F"/>
    <w:rsid w:val="004F2C1C"/>
    <w:rsid w:val="004F2DE0"/>
    <w:rsid w:val="004F2DFF"/>
    <w:rsid w:val="004F3020"/>
    <w:rsid w:val="004F30E1"/>
    <w:rsid w:val="004F327F"/>
    <w:rsid w:val="004F3292"/>
    <w:rsid w:val="004F33AB"/>
    <w:rsid w:val="004F39B4"/>
    <w:rsid w:val="004F39E6"/>
    <w:rsid w:val="004F3B34"/>
    <w:rsid w:val="004F3D03"/>
    <w:rsid w:val="004F3D0D"/>
    <w:rsid w:val="004F3D35"/>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5E4"/>
    <w:rsid w:val="004F56B3"/>
    <w:rsid w:val="004F56CB"/>
    <w:rsid w:val="004F56EC"/>
    <w:rsid w:val="004F57BE"/>
    <w:rsid w:val="004F57BF"/>
    <w:rsid w:val="004F57DD"/>
    <w:rsid w:val="004F5AA3"/>
    <w:rsid w:val="004F5AD1"/>
    <w:rsid w:val="004F5B90"/>
    <w:rsid w:val="004F5C9F"/>
    <w:rsid w:val="004F5CF6"/>
    <w:rsid w:val="004F5DAD"/>
    <w:rsid w:val="004F5E09"/>
    <w:rsid w:val="004F5EDD"/>
    <w:rsid w:val="004F5FBC"/>
    <w:rsid w:val="004F5FC1"/>
    <w:rsid w:val="004F60BF"/>
    <w:rsid w:val="004F61E0"/>
    <w:rsid w:val="004F64CA"/>
    <w:rsid w:val="004F6530"/>
    <w:rsid w:val="004F664B"/>
    <w:rsid w:val="004F6689"/>
    <w:rsid w:val="004F6738"/>
    <w:rsid w:val="004F67A7"/>
    <w:rsid w:val="004F67C6"/>
    <w:rsid w:val="004F69FC"/>
    <w:rsid w:val="004F6CEF"/>
    <w:rsid w:val="004F6D2E"/>
    <w:rsid w:val="004F6DFC"/>
    <w:rsid w:val="004F6E7D"/>
    <w:rsid w:val="004F7037"/>
    <w:rsid w:val="004F7342"/>
    <w:rsid w:val="004F7346"/>
    <w:rsid w:val="004F7468"/>
    <w:rsid w:val="004F7823"/>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D06"/>
    <w:rsid w:val="00500F3E"/>
    <w:rsid w:val="00500FE7"/>
    <w:rsid w:val="005010C2"/>
    <w:rsid w:val="005012F7"/>
    <w:rsid w:val="005015D5"/>
    <w:rsid w:val="00501670"/>
    <w:rsid w:val="00501729"/>
    <w:rsid w:val="00501BA7"/>
    <w:rsid w:val="00501CBB"/>
    <w:rsid w:val="00501D07"/>
    <w:rsid w:val="00501D08"/>
    <w:rsid w:val="00502356"/>
    <w:rsid w:val="00502405"/>
    <w:rsid w:val="005024A6"/>
    <w:rsid w:val="005024C8"/>
    <w:rsid w:val="005025ED"/>
    <w:rsid w:val="00502809"/>
    <w:rsid w:val="00502B2B"/>
    <w:rsid w:val="00502C51"/>
    <w:rsid w:val="00502CFD"/>
    <w:rsid w:val="00502ED5"/>
    <w:rsid w:val="005031B2"/>
    <w:rsid w:val="005032E8"/>
    <w:rsid w:val="00503312"/>
    <w:rsid w:val="005033F4"/>
    <w:rsid w:val="00503462"/>
    <w:rsid w:val="00503778"/>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6A9"/>
    <w:rsid w:val="00505969"/>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4B1"/>
    <w:rsid w:val="0050757E"/>
    <w:rsid w:val="00507592"/>
    <w:rsid w:val="005076A9"/>
    <w:rsid w:val="00507744"/>
    <w:rsid w:val="005078D2"/>
    <w:rsid w:val="005078FD"/>
    <w:rsid w:val="00507AF6"/>
    <w:rsid w:val="00507BA2"/>
    <w:rsid w:val="00507C23"/>
    <w:rsid w:val="00507C5B"/>
    <w:rsid w:val="00507CF4"/>
    <w:rsid w:val="00507D51"/>
    <w:rsid w:val="00507E81"/>
    <w:rsid w:val="0051006A"/>
    <w:rsid w:val="0051019A"/>
    <w:rsid w:val="00510205"/>
    <w:rsid w:val="00510391"/>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B4F"/>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293"/>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A8"/>
    <w:rsid w:val="00515476"/>
    <w:rsid w:val="0051551D"/>
    <w:rsid w:val="00515566"/>
    <w:rsid w:val="00515600"/>
    <w:rsid w:val="00515680"/>
    <w:rsid w:val="00515BB8"/>
    <w:rsid w:val="00515BD3"/>
    <w:rsid w:val="00515D26"/>
    <w:rsid w:val="00515DFA"/>
    <w:rsid w:val="00516233"/>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C6C"/>
    <w:rsid w:val="00517CAB"/>
    <w:rsid w:val="00517EE3"/>
    <w:rsid w:val="005202A4"/>
    <w:rsid w:val="005205BB"/>
    <w:rsid w:val="0052079D"/>
    <w:rsid w:val="0052082F"/>
    <w:rsid w:val="005208C5"/>
    <w:rsid w:val="00520918"/>
    <w:rsid w:val="00520AF8"/>
    <w:rsid w:val="00520D47"/>
    <w:rsid w:val="00520D9D"/>
    <w:rsid w:val="00520DC0"/>
    <w:rsid w:val="00520E5B"/>
    <w:rsid w:val="00521176"/>
    <w:rsid w:val="0052119C"/>
    <w:rsid w:val="00521736"/>
    <w:rsid w:val="005218C7"/>
    <w:rsid w:val="00521908"/>
    <w:rsid w:val="00521939"/>
    <w:rsid w:val="00521BAA"/>
    <w:rsid w:val="00521CDF"/>
    <w:rsid w:val="00521CF4"/>
    <w:rsid w:val="00521DA5"/>
    <w:rsid w:val="00521F3C"/>
    <w:rsid w:val="00522243"/>
    <w:rsid w:val="0052228A"/>
    <w:rsid w:val="005223C1"/>
    <w:rsid w:val="005225A4"/>
    <w:rsid w:val="005225BA"/>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A4B"/>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27DD4"/>
    <w:rsid w:val="0053017B"/>
    <w:rsid w:val="0053025F"/>
    <w:rsid w:val="00530285"/>
    <w:rsid w:val="0053030D"/>
    <w:rsid w:val="00530534"/>
    <w:rsid w:val="00530692"/>
    <w:rsid w:val="005306B3"/>
    <w:rsid w:val="005309FE"/>
    <w:rsid w:val="00530B96"/>
    <w:rsid w:val="00530D85"/>
    <w:rsid w:val="00530D8E"/>
    <w:rsid w:val="00530F3B"/>
    <w:rsid w:val="00530F45"/>
    <w:rsid w:val="00531035"/>
    <w:rsid w:val="00531172"/>
    <w:rsid w:val="00531212"/>
    <w:rsid w:val="005312F6"/>
    <w:rsid w:val="005313A2"/>
    <w:rsid w:val="00531670"/>
    <w:rsid w:val="005317FA"/>
    <w:rsid w:val="00531925"/>
    <w:rsid w:val="005319B6"/>
    <w:rsid w:val="005319C9"/>
    <w:rsid w:val="00531BB3"/>
    <w:rsid w:val="00531CA8"/>
    <w:rsid w:val="0053216B"/>
    <w:rsid w:val="00532290"/>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D3C"/>
    <w:rsid w:val="00533E37"/>
    <w:rsid w:val="00533F30"/>
    <w:rsid w:val="0053412A"/>
    <w:rsid w:val="00534141"/>
    <w:rsid w:val="0053422A"/>
    <w:rsid w:val="00534318"/>
    <w:rsid w:val="0053456F"/>
    <w:rsid w:val="00534604"/>
    <w:rsid w:val="00534610"/>
    <w:rsid w:val="00534A5F"/>
    <w:rsid w:val="00534D4D"/>
    <w:rsid w:val="00534E2D"/>
    <w:rsid w:val="00534E77"/>
    <w:rsid w:val="00534FB4"/>
    <w:rsid w:val="005350CF"/>
    <w:rsid w:val="005351B4"/>
    <w:rsid w:val="0053528D"/>
    <w:rsid w:val="005353FB"/>
    <w:rsid w:val="00535640"/>
    <w:rsid w:val="00535717"/>
    <w:rsid w:val="0053583B"/>
    <w:rsid w:val="00535860"/>
    <w:rsid w:val="00535942"/>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3D"/>
    <w:rsid w:val="0053744F"/>
    <w:rsid w:val="005375F6"/>
    <w:rsid w:val="00537775"/>
    <w:rsid w:val="005378A7"/>
    <w:rsid w:val="0053796B"/>
    <w:rsid w:val="00537978"/>
    <w:rsid w:val="00537D4E"/>
    <w:rsid w:val="00537E3E"/>
    <w:rsid w:val="00540253"/>
    <w:rsid w:val="00540422"/>
    <w:rsid w:val="00540460"/>
    <w:rsid w:val="005404E6"/>
    <w:rsid w:val="005406D2"/>
    <w:rsid w:val="00540711"/>
    <w:rsid w:val="0054091B"/>
    <w:rsid w:val="00540929"/>
    <w:rsid w:val="005409D2"/>
    <w:rsid w:val="00540BB1"/>
    <w:rsid w:val="00540D07"/>
    <w:rsid w:val="00540F2B"/>
    <w:rsid w:val="00540F3D"/>
    <w:rsid w:val="005411DB"/>
    <w:rsid w:val="005413FB"/>
    <w:rsid w:val="00541538"/>
    <w:rsid w:val="00541884"/>
    <w:rsid w:val="005418E0"/>
    <w:rsid w:val="00541CCF"/>
    <w:rsid w:val="00541EB6"/>
    <w:rsid w:val="00541F76"/>
    <w:rsid w:val="00542061"/>
    <w:rsid w:val="0054218E"/>
    <w:rsid w:val="005421F9"/>
    <w:rsid w:val="00542209"/>
    <w:rsid w:val="005426F4"/>
    <w:rsid w:val="005427C2"/>
    <w:rsid w:val="00542891"/>
    <w:rsid w:val="005428E0"/>
    <w:rsid w:val="00542DE2"/>
    <w:rsid w:val="00542DF7"/>
    <w:rsid w:val="00542E62"/>
    <w:rsid w:val="0054315D"/>
    <w:rsid w:val="00543415"/>
    <w:rsid w:val="00543505"/>
    <w:rsid w:val="0054355F"/>
    <w:rsid w:val="0054356D"/>
    <w:rsid w:val="00543590"/>
    <w:rsid w:val="005435B5"/>
    <w:rsid w:val="00543659"/>
    <w:rsid w:val="00543673"/>
    <w:rsid w:val="005436D6"/>
    <w:rsid w:val="005437EE"/>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9F7"/>
    <w:rsid w:val="00545AFD"/>
    <w:rsid w:val="00545CA0"/>
    <w:rsid w:val="00545E67"/>
    <w:rsid w:val="005460D2"/>
    <w:rsid w:val="0054623D"/>
    <w:rsid w:val="005464DC"/>
    <w:rsid w:val="00546537"/>
    <w:rsid w:val="00546993"/>
    <w:rsid w:val="00546996"/>
    <w:rsid w:val="0054699B"/>
    <w:rsid w:val="00546B9F"/>
    <w:rsid w:val="00546BFB"/>
    <w:rsid w:val="00546FC3"/>
    <w:rsid w:val="00547084"/>
    <w:rsid w:val="005475F7"/>
    <w:rsid w:val="00547788"/>
    <w:rsid w:val="005477BE"/>
    <w:rsid w:val="00547975"/>
    <w:rsid w:val="00547B51"/>
    <w:rsid w:val="00547BB3"/>
    <w:rsid w:val="00547F75"/>
    <w:rsid w:val="00547FA1"/>
    <w:rsid w:val="00550092"/>
    <w:rsid w:val="00550155"/>
    <w:rsid w:val="005501E7"/>
    <w:rsid w:val="00550226"/>
    <w:rsid w:val="005503B7"/>
    <w:rsid w:val="005503F4"/>
    <w:rsid w:val="00550418"/>
    <w:rsid w:val="005505D5"/>
    <w:rsid w:val="005505FD"/>
    <w:rsid w:val="005506E7"/>
    <w:rsid w:val="00550846"/>
    <w:rsid w:val="005509D9"/>
    <w:rsid w:val="00550F89"/>
    <w:rsid w:val="00551004"/>
    <w:rsid w:val="0055135B"/>
    <w:rsid w:val="0055142C"/>
    <w:rsid w:val="00551439"/>
    <w:rsid w:val="00551469"/>
    <w:rsid w:val="00551530"/>
    <w:rsid w:val="005517B2"/>
    <w:rsid w:val="005517E9"/>
    <w:rsid w:val="00551885"/>
    <w:rsid w:val="005518A2"/>
    <w:rsid w:val="00551A26"/>
    <w:rsid w:val="00551C6B"/>
    <w:rsid w:val="0055229C"/>
    <w:rsid w:val="005523E6"/>
    <w:rsid w:val="005525E8"/>
    <w:rsid w:val="0055275A"/>
    <w:rsid w:val="005527F4"/>
    <w:rsid w:val="005527F7"/>
    <w:rsid w:val="0055280B"/>
    <w:rsid w:val="0055288F"/>
    <w:rsid w:val="00552892"/>
    <w:rsid w:val="005529FB"/>
    <w:rsid w:val="00552A7F"/>
    <w:rsid w:val="00552B00"/>
    <w:rsid w:val="00552BCC"/>
    <w:rsid w:val="00552FA6"/>
    <w:rsid w:val="00552FE4"/>
    <w:rsid w:val="0055327D"/>
    <w:rsid w:val="00553526"/>
    <w:rsid w:val="0055353A"/>
    <w:rsid w:val="0055357E"/>
    <w:rsid w:val="0055381F"/>
    <w:rsid w:val="005538C5"/>
    <w:rsid w:val="00553A09"/>
    <w:rsid w:val="00553BFF"/>
    <w:rsid w:val="00553DC6"/>
    <w:rsid w:val="00553E7A"/>
    <w:rsid w:val="00553ED5"/>
    <w:rsid w:val="00553F64"/>
    <w:rsid w:val="00553FF5"/>
    <w:rsid w:val="00554060"/>
    <w:rsid w:val="00554115"/>
    <w:rsid w:val="0055419C"/>
    <w:rsid w:val="0055435A"/>
    <w:rsid w:val="005543B5"/>
    <w:rsid w:val="005543BF"/>
    <w:rsid w:val="00554798"/>
    <w:rsid w:val="005547A4"/>
    <w:rsid w:val="00554858"/>
    <w:rsid w:val="005548A4"/>
    <w:rsid w:val="00554977"/>
    <w:rsid w:val="005549D4"/>
    <w:rsid w:val="00554B5C"/>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6FC"/>
    <w:rsid w:val="005568B8"/>
    <w:rsid w:val="00556BDA"/>
    <w:rsid w:val="00557180"/>
    <w:rsid w:val="0055726E"/>
    <w:rsid w:val="005572E1"/>
    <w:rsid w:val="005573A8"/>
    <w:rsid w:val="005576B3"/>
    <w:rsid w:val="005576FF"/>
    <w:rsid w:val="005577AF"/>
    <w:rsid w:val="005578CF"/>
    <w:rsid w:val="00557949"/>
    <w:rsid w:val="00557C21"/>
    <w:rsid w:val="00557D59"/>
    <w:rsid w:val="00557DD5"/>
    <w:rsid w:val="00557F0E"/>
    <w:rsid w:val="00557F9B"/>
    <w:rsid w:val="005602EE"/>
    <w:rsid w:val="005604E8"/>
    <w:rsid w:val="0056075C"/>
    <w:rsid w:val="005607F9"/>
    <w:rsid w:val="0056083F"/>
    <w:rsid w:val="00560978"/>
    <w:rsid w:val="005609A2"/>
    <w:rsid w:val="00560B13"/>
    <w:rsid w:val="00560B5B"/>
    <w:rsid w:val="00560BDB"/>
    <w:rsid w:val="00560C56"/>
    <w:rsid w:val="00560D1C"/>
    <w:rsid w:val="00560DC9"/>
    <w:rsid w:val="00560E91"/>
    <w:rsid w:val="00561024"/>
    <w:rsid w:val="0056104D"/>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D60"/>
    <w:rsid w:val="00562E3F"/>
    <w:rsid w:val="00562E56"/>
    <w:rsid w:val="00562E5C"/>
    <w:rsid w:val="00562F78"/>
    <w:rsid w:val="00563072"/>
    <w:rsid w:val="00563078"/>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29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E"/>
    <w:rsid w:val="00571CBF"/>
    <w:rsid w:val="00571CD8"/>
    <w:rsid w:val="00571E20"/>
    <w:rsid w:val="00571E4A"/>
    <w:rsid w:val="00571E55"/>
    <w:rsid w:val="00572047"/>
    <w:rsid w:val="00572069"/>
    <w:rsid w:val="005721B0"/>
    <w:rsid w:val="00572520"/>
    <w:rsid w:val="00572567"/>
    <w:rsid w:val="00572771"/>
    <w:rsid w:val="005729BE"/>
    <w:rsid w:val="00572A50"/>
    <w:rsid w:val="00572AE0"/>
    <w:rsid w:val="00572CD3"/>
    <w:rsid w:val="00572CF1"/>
    <w:rsid w:val="00572D0F"/>
    <w:rsid w:val="00572DD2"/>
    <w:rsid w:val="00572E96"/>
    <w:rsid w:val="00572EEA"/>
    <w:rsid w:val="00573357"/>
    <w:rsid w:val="0057346A"/>
    <w:rsid w:val="00573551"/>
    <w:rsid w:val="005735D3"/>
    <w:rsid w:val="005735EC"/>
    <w:rsid w:val="00573894"/>
    <w:rsid w:val="00573895"/>
    <w:rsid w:val="00573A4B"/>
    <w:rsid w:val="00573A88"/>
    <w:rsid w:val="00573B96"/>
    <w:rsid w:val="00573CD3"/>
    <w:rsid w:val="00573DB3"/>
    <w:rsid w:val="00574226"/>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250"/>
    <w:rsid w:val="0057561F"/>
    <w:rsid w:val="0057579A"/>
    <w:rsid w:val="00575853"/>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BFF"/>
    <w:rsid w:val="00576DA9"/>
    <w:rsid w:val="00577040"/>
    <w:rsid w:val="00577378"/>
    <w:rsid w:val="005775FA"/>
    <w:rsid w:val="005778F1"/>
    <w:rsid w:val="005779D5"/>
    <w:rsid w:val="00577A71"/>
    <w:rsid w:val="00577ABD"/>
    <w:rsid w:val="00577B5C"/>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C59"/>
    <w:rsid w:val="00582D85"/>
    <w:rsid w:val="00583014"/>
    <w:rsid w:val="005831C9"/>
    <w:rsid w:val="005832FC"/>
    <w:rsid w:val="0058349B"/>
    <w:rsid w:val="005834B4"/>
    <w:rsid w:val="005835E5"/>
    <w:rsid w:val="00583614"/>
    <w:rsid w:val="005836CE"/>
    <w:rsid w:val="0058376A"/>
    <w:rsid w:val="00583771"/>
    <w:rsid w:val="0058397F"/>
    <w:rsid w:val="00583A3F"/>
    <w:rsid w:val="00583C04"/>
    <w:rsid w:val="00583C1D"/>
    <w:rsid w:val="00583CBB"/>
    <w:rsid w:val="00583CC0"/>
    <w:rsid w:val="00583D6F"/>
    <w:rsid w:val="00584007"/>
    <w:rsid w:val="005840C5"/>
    <w:rsid w:val="0058439D"/>
    <w:rsid w:val="00584421"/>
    <w:rsid w:val="005844D8"/>
    <w:rsid w:val="00584573"/>
    <w:rsid w:val="00584574"/>
    <w:rsid w:val="005846B2"/>
    <w:rsid w:val="00584804"/>
    <w:rsid w:val="00584A3B"/>
    <w:rsid w:val="00584BAE"/>
    <w:rsid w:val="00584D05"/>
    <w:rsid w:val="00584DC0"/>
    <w:rsid w:val="00584FCA"/>
    <w:rsid w:val="00585171"/>
    <w:rsid w:val="00585495"/>
    <w:rsid w:val="0058583E"/>
    <w:rsid w:val="00585882"/>
    <w:rsid w:val="00585A3D"/>
    <w:rsid w:val="00585A74"/>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9D"/>
    <w:rsid w:val="005915D3"/>
    <w:rsid w:val="0059179A"/>
    <w:rsid w:val="0059196E"/>
    <w:rsid w:val="00591DF3"/>
    <w:rsid w:val="00591F67"/>
    <w:rsid w:val="00591F92"/>
    <w:rsid w:val="00591FD1"/>
    <w:rsid w:val="005920AE"/>
    <w:rsid w:val="00592123"/>
    <w:rsid w:val="005921E4"/>
    <w:rsid w:val="00592240"/>
    <w:rsid w:val="00592397"/>
    <w:rsid w:val="005923D4"/>
    <w:rsid w:val="0059255D"/>
    <w:rsid w:val="00592596"/>
    <w:rsid w:val="00592711"/>
    <w:rsid w:val="0059276D"/>
    <w:rsid w:val="0059283E"/>
    <w:rsid w:val="00592969"/>
    <w:rsid w:val="00592A3E"/>
    <w:rsid w:val="00592A5F"/>
    <w:rsid w:val="00592C25"/>
    <w:rsid w:val="00592C9E"/>
    <w:rsid w:val="00592D0E"/>
    <w:rsid w:val="00592E36"/>
    <w:rsid w:val="00592E39"/>
    <w:rsid w:val="00592E4C"/>
    <w:rsid w:val="005930A6"/>
    <w:rsid w:val="005935AA"/>
    <w:rsid w:val="005936A3"/>
    <w:rsid w:val="00593ACF"/>
    <w:rsid w:val="00593AF7"/>
    <w:rsid w:val="00593D81"/>
    <w:rsid w:val="00593F07"/>
    <w:rsid w:val="005940CA"/>
    <w:rsid w:val="0059432A"/>
    <w:rsid w:val="00594376"/>
    <w:rsid w:val="005945C1"/>
    <w:rsid w:val="00594947"/>
    <w:rsid w:val="00594981"/>
    <w:rsid w:val="00594B5F"/>
    <w:rsid w:val="00594EF7"/>
    <w:rsid w:val="00594F76"/>
    <w:rsid w:val="0059504C"/>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6F0"/>
    <w:rsid w:val="00597791"/>
    <w:rsid w:val="0059787D"/>
    <w:rsid w:val="0059794B"/>
    <w:rsid w:val="00597BDA"/>
    <w:rsid w:val="00597C1C"/>
    <w:rsid w:val="00597E3F"/>
    <w:rsid w:val="00597E4F"/>
    <w:rsid w:val="00597F88"/>
    <w:rsid w:val="00597FA5"/>
    <w:rsid w:val="00597FDC"/>
    <w:rsid w:val="005A01F1"/>
    <w:rsid w:val="005A0526"/>
    <w:rsid w:val="005A0628"/>
    <w:rsid w:val="005A06EF"/>
    <w:rsid w:val="005A0923"/>
    <w:rsid w:val="005A0AA0"/>
    <w:rsid w:val="005A0AC9"/>
    <w:rsid w:val="005A0B24"/>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DCC"/>
    <w:rsid w:val="005A1F5B"/>
    <w:rsid w:val="005A1F5E"/>
    <w:rsid w:val="005A200A"/>
    <w:rsid w:val="005A20C1"/>
    <w:rsid w:val="005A2144"/>
    <w:rsid w:val="005A2146"/>
    <w:rsid w:val="005A21F3"/>
    <w:rsid w:val="005A2235"/>
    <w:rsid w:val="005A22DC"/>
    <w:rsid w:val="005A2467"/>
    <w:rsid w:val="005A254E"/>
    <w:rsid w:val="005A25DC"/>
    <w:rsid w:val="005A26C0"/>
    <w:rsid w:val="005A2760"/>
    <w:rsid w:val="005A2979"/>
    <w:rsid w:val="005A2A2B"/>
    <w:rsid w:val="005A2A4D"/>
    <w:rsid w:val="005A2C37"/>
    <w:rsid w:val="005A2D40"/>
    <w:rsid w:val="005A2E39"/>
    <w:rsid w:val="005A30C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9B8"/>
    <w:rsid w:val="005A6CB7"/>
    <w:rsid w:val="005A6CBF"/>
    <w:rsid w:val="005A6D4E"/>
    <w:rsid w:val="005A6D9C"/>
    <w:rsid w:val="005A6E70"/>
    <w:rsid w:val="005A6E8D"/>
    <w:rsid w:val="005A71AD"/>
    <w:rsid w:val="005A74E2"/>
    <w:rsid w:val="005A7518"/>
    <w:rsid w:val="005A761A"/>
    <w:rsid w:val="005A76D7"/>
    <w:rsid w:val="005A7829"/>
    <w:rsid w:val="005A790D"/>
    <w:rsid w:val="005A7917"/>
    <w:rsid w:val="005A7943"/>
    <w:rsid w:val="005A7B6D"/>
    <w:rsid w:val="005A7DC7"/>
    <w:rsid w:val="005B00B8"/>
    <w:rsid w:val="005B0297"/>
    <w:rsid w:val="005B0540"/>
    <w:rsid w:val="005B0611"/>
    <w:rsid w:val="005B0724"/>
    <w:rsid w:val="005B07BC"/>
    <w:rsid w:val="005B07CF"/>
    <w:rsid w:val="005B0B09"/>
    <w:rsid w:val="005B0D5F"/>
    <w:rsid w:val="005B111D"/>
    <w:rsid w:val="005B14A5"/>
    <w:rsid w:val="005B15C4"/>
    <w:rsid w:val="005B1A79"/>
    <w:rsid w:val="005B2007"/>
    <w:rsid w:val="005B23A6"/>
    <w:rsid w:val="005B27F5"/>
    <w:rsid w:val="005B2859"/>
    <w:rsid w:val="005B2878"/>
    <w:rsid w:val="005B2933"/>
    <w:rsid w:val="005B29CE"/>
    <w:rsid w:val="005B2B0D"/>
    <w:rsid w:val="005B2B37"/>
    <w:rsid w:val="005B2C3D"/>
    <w:rsid w:val="005B2D9E"/>
    <w:rsid w:val="005B2DB9"/>
    <w:rsid w:val="005B310C"/>
    <w:rsid w:val="005B35DD"/>
    <w:rsid w:val="005B3621"/>
    <w:rsid w:val="005B3657"/>
    <w:rsid w:val="005B38D8"/>
    <w:rsid w:val="005B390F"/>
    <w:rsid w:val="005B3B3D"/>
    <w:rsid w:val="005B3E56"/>
    <w:rsid w:val="005B3ED6"/>
    <w:rsid w:val="005B407A"/>
    <w:rsid w:val="005B414B"/>
    <w:rsid w:val="005B423B"/>
    <w:rsid w:val="005B4320"/>
    <w:rsid w:val="005B4328"/>
    <w:rsid w:val="005B45B7"/>
    <w:rsid w:val="005B46FA"/>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0F"/>
    <w:rsid w:val="005C00EF"/>
    <w:rsid w:val="005C014C"/>
    <w:rsid w:val="005C0220"/>
    <w:rsid w:val="005C037A"/>
    <w:rsid w:val="005C0574"/>
    <w:rsid w:val="005C057E"/>
    <w:rsid w:val="005C05E4"/>
    <w:rsid w:val="005C0770"/>
    <w:rsid w:val="005C0801"/>
    <w:rsid w:val="005C086A"/>
    <w:rsid w:val="005C0D84"/>
    <w:rsid w:val="005C0E9B"/>
    <w:rsid w:val="005C125F"/>
    <w:rsid w:val="005C12D5"/>
    <w:rsid w:val="005C140D"/>
    <w:rsid w:val="005C16E7"/>
    <w:rsid w:val="005C16FE"/>
    <w:rsid w:val="005C194B"/>
    <w:rsid w:val="005C1AD6"/>
    <w:rsid w:val="005C1E56"/>
    <w:rsid w:val="005C1E7D"/>
    <w:rsid w:val="005C23DF"/>
    <w:rsid w:val="005C2407"/>
    <w:rsid w:val="005C256F"/>
    <w:rsid w:val="005C2771"/>
    <w:rsid w:val="005C2BD8"/>
    <w:rsid w:val="005C2C4B"/>
    <w:rsid w:val="005C2DDF"/>
    <w:rsid w:val="005C2E38"/>
    <w:rsid w:val="005C30BB"/>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2EB"/>
    <w:rsid w:val="005C4867"/>
    <w:rsid w:val="005C48A2"/>
    <w:rsid w:val="005C4B2C"/>
    <w:rsid w:val="005C4D9B"/>
    <w:rsid w:val="005C4E0D"/>
    <w:rsid w:val="005C4E0F"/>
    <w:rsid w:val="005C4F31"/>
    <w:rsid w:val="005C5085"/>
    <w:rsid w:val="005C5314"/>
    <w:rsid w:val="005C531E"/>
    <w:rsid w:val="005C53A6"/>
    <w:rsid w:val="005C54D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4BD"/>
    <w:rsid w:val="005C75A9"/>
    <w:rsid w:val="005C782B"/>
    <w:rsid w:val="005C786D"/>
    <w:rsid w:val="005C7954"/>
    <w:rsid w:val="005C7A91"/>
    <w:rsid w:val="005C7BE1"/>
    <w:rsid w:val="005C7D53"/>
    <w:rsid w:val="005C7EB1"/>
    <w:rsid w:val="005D0073"/>
    <w:rsid w:val="005D05DD"/>
    <w:rsid w:val="005D0CA1"/>
    <w:rsid w:val="005D0D25"/>
    <w:rsid w:val="005D0E15"/>
    <w:rsid w:val="005D0FA8"/>
    <w:rsid w:val="005D1105"/>
    <w:rsid w:val="005D12BB"/>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9A"/>
    <w:rsid w:val="005D31B3"/>
    <w:rsid w:val="005D31C7"/>
    <w:rsid w:val="005D31CC"/>
    <w:rsid w:val="005D330C"/>
    <w:rsid w:val="005D35C5"/>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55"/>
    <w:rsid w:val="005D5183"/>
    <w:rsid w:val="005D52C5"/>
    <w:rsid w:val="005D542F"/>
    <w:rsid w:val="005D54CA"/>
    <w:rsid w:val="005D56A4"/>
    <w:rsid w:val="005D5A42"/>
    <w:rsid w:val="005D5AF4"/>
    <w:rsid w:val="005D5E87"/>
    <w:rsid w:val="005D5E8D"/>
    <w:rsid w:val="005D5F83"/>
    <w:rsid w:val="005D60CA"/>
    <w:rsid w:val="005D613B"/>
    <w:rsid w:val="005D6186"/>
    <w:rsid w:val="005D630D"/>
    <w:rsid w:val="005D65A0"/>
    <w:rsid w:val="005D6681"/>
    <w:rsid w:val="005D6A53"/>
    <w:rsid w:val="005D6A5A"/>
    <w:rsid w:val="005D6B8E"/>
    <w:rsid w:val="005D6C81"/>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AD"/>
    <w:rsid w:val="005E0F79"/>
    <w:rsid w:val="005E10E1"/>
    <w:rsid w:val="005E1390"/>
    <w:rsid w:val="005E15C1"/>
    <w:rsid w:val="005E1804"/>
    <w:rsid w:val="005E1B32"/>
    <w:rsid w:val="005E1BE1"/>
    <w:rsid w:val="005E1E1C"/>
    <w:rsid w:val="005E1EF4"/>
    <w:rsid w:val="005E2108"/>
    <w:rsid w:val="005E21A3"/>
    <w:rsid w:val="005E21F5"/>
    <w:rsid w:val="005E21FA"/>
    <w:rsid w:val="005E2226"/>
    <w:rsid w:val="005E227F"/>
    <w:rsid w:val="005E22FB"/>
    <w:rsid w:val="005E245B"/>
    <w:rsid w:val="005E2725"/>
    <w:rsid w:val="005E291B"/>
    <w:rsid w:val="005E2FF1"/>
    <w:rsid w:val="005E30F5"/>
    <w:rsid w:val="005E322D"/>
    <w:rsid w:val="005E3342"/>
    <w:rsid w:val="005E344C"/>
    <w:rsid w:val="005E3583"/>
    <w:rsid w:val="005E35E9"/>
    <w:rsid w:val="005E385C"/>
    <w:rsid w:val="005E39DB"/>
    <w:rsid w:val="005E3D55"/>
    <w:rsid w:val="005E3E16"/>
    <w:rsid w:val="005E3F1A"/>
    <w:rsid w:val="005E407F"/>
    <w:rsid w:val="005E413A"/>
    <w:rsid w:val="005E4418"/>
    <w:rsid w:val="005E45B7"/>
    <w:rsid w:val="005E4661"/>
    <w:rsid w:val="005E47D3"/>
    <w:rsid w:val="005E4873"/>
    <w:rsid w:val="005E48E1"/>
    <w:rsid w:val="005E4C88"/>
    <w:rsid w:val="005E4D21"/>
    <w:rsid w:val="005E4E5C"/>
    <w:rsid w:val="005E4ECC"/>
    <w:rsid w:val="005E4F5E"/>
    <w:rsid w:val="005E50F0"/>
    <w:rsid w:val="005E53DF"/>
    <w:rsid w:val="005E541C"/>
    <w:rsid w:val="005E57A8"/>
    <w:rsid w:val="005E5987"/>
    <w:rsid w:val="005E5A53"/>
    <w:rsid w:val="005E5AC4"/>
    <w:rsid w:val="005E5C3B"/>
    <w:rsid w:val="005E5D1D"/>
    <w:rsid w:val="005E5E67"/>
    <w:rsid w:val="005E5EB7"/>
    <w:rsid w:val="005E6163"/>
    <w:rsid w:val="005E633E"/>
    <w:rsid w:val="005E65CE"/>
    <w:rsid w:val="005E661A"/>
    <w:rsid w:val="005E670E"/>
    <w:rsid w:val="005E6736"/>
    <w:rsid w:val="005E6856"/>
    <w:rsid w:val="005E6A32"/>
    <w:rsid w:val="005E6B7F"/>
    <w:rsid w:val="005E6C9E"/>
    <w:rsid w:val="005E6D9F"/>
    <w:rsid w:val="005E6DFF"/>
    <w:rsid w:val="005E6FA3"/>
    <w:rsid w:val="005E6FEB"/>
    <w:rsid w:val="005E7027"/>
    <w:rsid w:val="005E706C"/>
    <w:rsid w:val="005E7177"/>
    <w:rsid w:val="005E7180"/>
    <w:rsid w:val="005E7197"/>
    <w:rsid w:val="005E71C2"/>
    <w:rsid w:val="005E7207"/>
    <w:rsid w:val="005E7342"/>
    <w:rsid w:val="005E74E5"/>
    <w:rsid w:val="005E75A6"/>
    <w:rsid w:val="005E75E6"/>
    <w:rsid w:val="005E7846"/>
    <w:rsid w:val="005E7936"/>
    <w:rsid w:val="005E7D33"/>
    <w:rsid w:val="005E7D99"/>
    <w:rsid w:val="005E7DCC"/>
    <w:rsid w:val="005E7DF0"/>
    <w:rsid w:val="005F00F6"/>
    <w:rsid w:val="005F016C"/>
    <w:rsid w:val="005F01C2"/>
    <w:rsid w:val="005F06A6"/>
    <w:rsid w:val="005F07E1"/>
    <w:rsid w:val="005F0993"/>
    <w:rsid w:val="005F0A17"/>
    <w:rsid w:val="005F0BC5"/>
    <w:rsid w:val="005F0C6F"/>
    <w:rsid w:val="005F0C8E"/>
    <w:rsid w:val="005F0D21"/>
    <w:rsid w:val="005F0F11"/>
    <w:rsid w:val="005F1090"/>
    <w:rsid w:val="005F124A"/>
    <w:rsid w:val="005F1619"/>
    <w:rsid w:val="005F16B7"/>
    <w:rsid w:val="005F1706"/>
    <w:rsid w:val="005F17C5"/>
    <w:rsid w:val="005F1846"/>
    <w:rsid w:val="005F19F5"/>
    <w:rsid w:val="005F1A53"/>
    <w:rsid w:val="005F1BF5"/>
    <w:rsid w:val="005F1E84"/>
    <w:rsid w:val="005F1E8C"/>
    <w:rsid w:val="005F1FB3"/>
    <w:rsid w:val="005F1FBE"/>
    <w:rsid w:val="005F20ED"/>
    <w:rsid w:val="005F223C"/>
    <w:rsid w:val="005F2429"/>
    <w:rsid w:val="005F25F5"/>
    <w:rsid w:val="005F279F"/>
    <w:rsid w:val="005F2BE6"/>
    <w:rsid w:val="005F2D2F"/>
    <w:rsid w:val="005F2D3A"/>
    <w:rsid w:val="005F2DAC"/>
    <w:rsid w:val="005F2F71"/>
    <w:rsid w:val="005F2FCE"/>
    <w:rsid w:val="005F3057"/>
    <w:rsid w:val="005F3132"/>
    <w:rsid w:val="005F32C5"/>
    <w:rsid w:val="005F36E6"/>
    <w:rsid w:val="005F377E"/>
    <w:rsid w:val="005F382F"/>
    <w:rsid w:val="005F3997"/>
    <w:rsid w:val="005F3A2C"/>
    <w:rsid w:val="005F3A9A"/>
    <w:rsid w:val="005F3D54"/>
    <w:rsid w:val="005F3DFE"/>
    <w:rsid w:val="005F3F20"/>
    <w:rsid w:val="005F3F93"/>
    <w:rsid w:val="005F415F"/>
    <w:rsid w:val="005F43B6"/>
    <w:rsid w:val="005F453A"/>
    <w:rsid w:val="005F4677"/>
    <w:rsid w:val="005F4705"/>
    <w:rsid w:val="005F4855"/>
    <w:rsid w:val="005F496B"/>
    <w:rsid w:val="005F4AC7"/>
    <w:rsid w:val="005F4CA4"/>
    <w:rsid w:val="005F4E03"/>
    <w:rsid w:val="005F50DE"/>
    <w:rsid w:val="005F514B"/>
    <w:rsid w:val="005F517D"/>
    <w:rsid w:val="005F51E4"/>
    <w:rsid w:val="005F548E"/>
    <w:rsid w:val="005F5725"/>
    <w:rsid w:val="005F583F"/>
    <w:rsid w:val="005F5868"/>
    <w:rsid w:val="005F5913"/>
    <w:rsid w:val="005F5ACB"/>
    <w:rsid w:val="005F5B93"/>
    <w:rsid w:val="005F5D11"/>
    <w:rsid w:val="005F5D58"/>
    <w:rsid w:val="005F5D7B"/>
    <w:rsid w:val="005F5D91"/>
    <w:rsid w:val="005F5E0C"/>
    <w:rsid w:val="005F5E40"/>
    <w:rsid w:val="005F6055"/>
    <w:rsid w:val="005F61BC"/>
    <w:rsid w:val="005F673F"/>
    <w:rsid w:val="005F67F4"/>
    <w:rsid w:val="005F689E"/>
    <w:rsid w:val="005F6A3B"/>
    <w:rsid w:val="005F6A8F"/>
    <w:rsid w:val="005F6A9D"/>
    <w:rsid w:val="005F6F90"/>
    <w:rsid w:val="005F7346"/>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266"/>
    <w:rsid w:val="00601618"/>
    <w:rsid w:val="006016BC"/>
    <w:rsid w:val="006018C1"/>
    <w:rsid w:val="00601D74"/>
    <w:rsid w:val="00601DA5"/>
    <w:rsid w:val="0060203D"/>
    <w:rsid w:val="0060209F"/>
    <w:rsid w:val="006022AE"/>
    <w:rsid w:val="0060233C"/>
    <w:rsid w:val="0060250A"/>
    <w:rsid w:val="006026DB"/>
    <w:rsid w:val="006029B3"/>
    <w:rsid w:val="00602F6E"/>
    <w:rsid w:val="006030EE"/>
    <w:rsid w:val="0060325E"/>
    <w:rsid w:val="00603438"/>
    <w:rsid w:val="0060355D"/>
    <w:rsid w:val="006035B6"/>
    <w:rsid w:val="00603709"/>
    <w:rsid w:val="00603928"/>
    <w:rsid w:val="00603A7E"/>
    <w:rsid w:val="00603B02"/>
    <w:rsid w:val="00603BB7"/>
    <w:rsid w:val="00603C18"/>
    <w:rsid w:val="00603C4F"/>
    <w:rsid w:val="00603D54"/>
    <w:rsid w:val="00603DA1"/>
    <w:rsid w:val="0060447D"/>
    <w:rsid w:val="006047CD"/>
    <w:rsid w:val="00604979"/>
    <w:rsid w:val="00604C9D"/>
    <w:rsid w:val="00604DE3"/>
    <w:rsid w:val="00604F7D"/>
    <w:rsid w:val="006050D4"/>
    <w:rsid w:val="00605279"/>
    <w:rsid w:val="006052D7"/>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0F2"/>
    <w:rsid w:val="00606138"/>
    <w:rsid w:val="00606139"/>
    <w:rsid w:val="006063D3"/>
    <w:rsid w:val="006063DF"/>
    <w:rsid w:val="00606842"/>
    <w:rsid w:val="00606853"/>
    <w:rsid w:val="00606A22"/>
    <w:rsid w:val="00606CB8"/>
    <w:rsid w:val="00606CE5"/>
    <w:rsid w:val="00606F5E"/>
    <w:rsid w:val="00606F8C"/>
    <w:rsid w:val="0060700C"/>
    <w:rsid w:val="00607048"/>
    <w:rsid w:val="0060717A"/>
    <w:rsid w:val="00607579"/>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8B9"/>
    <w:rsid w:val="0061193B"/>
    <w:rsid w:val="00611A10"/>
    <w:rsid w:val="00611D7A"/>
    <w:rsid w:val="00611D8C"/>
    <w:rsid w:val="0061204E"/>
    <w:rsid w:val="00612280"/>
    <w:rsid w:val="006124C9"/>
    <w:rsid w:val="0061253A"/>
    <w:rsid w:val="006125A3"/>
    <w:rsid w:val="006129E5"/>
    <w:rsid w:val="00612CBB"/>
    <w:rsid w:val="00612CFB"/>
    <w:rsid w:val="00612F5B"/>
    <w:rsid w:val="00612F83"/>
    <w:rsid w:val="00613172"/>
    <w:rsid w:val="006131A2"/>
    <w:rsid w:val="00613504"/>
    <w:rsid w:val="00613509"/>
    <w:rsid w:val="0061354E"/>
    <w:rsid w:val="006135BC"/>
    <w:rsid w:val="006138D3"/>
    <w:rsid w:val="006138D8"/>
    <w:rsid w:val="006139A0"/>
    <w:rsid w:val="00613C5C"/>
    <w:rsid w:val="00613C80"/>
    <w:rsid w:val="00613C87"/>
    <w:rsid w:val="00613E8A"/>
    <w:rsid w:val="0061406A"/>
    <w:rsid w:val="00614333"/>
    <w:rsid w:val="006145D4"/>
    <w:rsid w:val="00614942"/>
    <w:rsid w:val="00614B2A"/>
    <w:rsid w:val="00614BAC"/>
    <w:rsid w:val="00614C03"/>
    <w:rsid w:val="00614C48"/>
    <w:rsid w:val="00614DB7"/>
    <w:rsid w:val="00614FBB"/>
    <w:rsid w:val="00615390"/>
    <w:rsid w:val="006154D6"/>
    <w:rsid w:val="006154E7"/>
    <w:rsid w:val="00615633"/>
    <w:rsid w:val="006156BA"/>
    <w:rsid w:val="0061570D"/>
    <w:rsid w:val="006157CB"/>
    <w:rsid w:val="0061584A"/>
    <w:rsid w:val="00615970"/>
    <w:rsid w:val="006159BE"/>
    <w:rsid w:val="00615AEC"/>
    <w:rsid w:val="00615C01"/>
    <w:rsid w:val="00616042"/>
    <w:rsid w:val="006163B1"/>
    <w:rsid w:val="006165D1"/>
    <w:rsid w:val="00616A7F"/>
    <w:rsid w:val="00616EC8"/>
    <w:rsid w:val="00616ECB"/>
    <w:rsid w:val="00616FBB"/>
    <w:rsid w:val="0061707E"/>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2CD"/>
    <w:rsid w:val="006202D2"/>
    <w:rsid w:val="0062049E"/>
    <w:rsid w:val="006205C7"/>
    <w:rsid w:val="00620761"/>
    <w:rsid w:val="00620A96"/>
    <w:rsid w:val="00620BAA"/>
    <w:rsid w:val="00620C94"/>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1DB"/>
    <w:rsid w:val="00622312"/>
    <w:rsid w:val="00622372"/>
    <w:rsid w:val="00622423"/>
    <w:rsid w:val="0062246F"/>
    <w:rsid w:val="0062249A"/>
    <w:rsid w:val="00622AA8"/>
    <w:rsid w:val="00622AC8"/>
    <w:rsid w:val="00622C70"/>
    <w:rsid w:val="00622CA6"/>
    <w:rsid w:val="00622DC6"/>
    <w:rsid w:val="00622E0A"/>
    <w:rsid w:val="00622FC1"/>
    <w:rsid w:val="0062316A"/>
    <w:rsid w:val="006231F4"/>
    <w:rsid w:val="006231F6"/>
    <w:rsid w:val="00623256"/>
    <w:rsid w:val="006232E6"/>
    <w:rsid w:val="0062341D"/>
    <w:rsid w:val="006234FC"/>
    <w:rsid w:val="0062351B"/>
    <w:rsid w:val="00623565"/>
    <w:rsid w:val="00623587"/>
    <w:rsid w:val="00623686"/>
    <w:rsid w:val="00623698"/>
    <w:rsid w:val="006236A7"/>
    <w:rsid w:val="0062376C"/>
    <w:rsid w:val="006238D4"/>
    <w:rsid w:val="00623971"/>
    <w:rsid w:val="0062397E"/>
    <w:rsid w:val="00623B96"/>
    <w:rsid w:val="00623BDE"/>
    <w:rsid w:val="00623F54"/>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F70"/>
    <w:rsid w:val="006250EF"/>
    <w:rsid w:val="006250F9"/>
    <w:rsid w:val="00625194"/>
    <w:rsid w:val="006252CD"/>
    <w:rsid w:val="0062564A"/>
    <w:rsid w:val="006259FF"/>
    <w:rsid w:val="00625B81"/>
    <w:rsid w:val="00625C73"/>
    <w:rsid w:val="00625C97"/>
    <w:rsid w:val="00625CD3"/>
    <w:rsid w:val="00625E16"/>
    <w:rsid w:val="00625E3D"/>
    <w:rsid w:val="00625E93"/>
    <w:rsid w:val="00625FDA"/>
    <w:rsid w:val="006260AD"/>
    <w:rsid w:val="006260CC"/>
    <w:rsid w:val="00626151"/>
    <w:rsid w:val="006264CB"/>
    <w:rsid w:val="00626579"/>
    <w:rsid w:val="00626596"/>
    <w:rsid w:val="006267A3"/>
    <w:rsid w:val="006267C2"/>
    <w:rsid w:val="00626814"/>
    <w:rsid w:val="00626821"/>
    <w:rsid w:val="00626A5C"/>
    <w:rsid w:val="00626CFE"/>
    <w:rsid w:val="00626DA7"/>
    <w:rsid w:val="00626F7F"/>
    <w:rsid w:val="0062703C"/>
    <w:rsid w:val="006270D8"/>
    <w:rsid w:val="00627194"/>
    <w:rsid w:val="00627289"/>
    <w:rsid w:val="006272E2"/>
    <w:rsid w:val="00627355"/>
    <w:rsid w:val="006273D7"/>
    <w:rsid w:val="00627474"/>
    <w:rsid w:val="0062748B"/>
    <w:rsid w:val="006274A5"/>
    <w:rsid w:val="0062769A"/>
    <w:rsid w:val="00627873"/>
    <w:rsid w:val="00627890"/>
    <w:rsid w:val="00627A32"/>
    <w:rsid w:val="00627A6E"/>
    <w:rsid w:val="00627A7C"/>
    <w:rsid w:val="00627BBF"/>
    <w:rsid w:val="00627D35"/>
    <w:rsid w:val="00627F9D"/>
    <w:rsid w:val="0063014D"/>
    <w:rsid w:val="00630251"/>
    <w:rsid w:val="006304C6"/>
    <w:rsid w:val="006304EF"/>
    <w:rsid w:val="006304FC"/>
    <w:rsid w:val="00630557"/>
    <w:rsid w:val="006308A3"/>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1"/>
    <w:rsid w:val="00631B6A"/>
    <w:rsid w:val="00631B6B"/>
    <w:rsid w:val="00631C0B"/>
    <w:rsid w:val="00631DFC"/>
    <w:rsid w:val="00631ED3"/>
    <w:rsid w:val="00631F31"/>
    <w:rsid w:val="00632352"/>
    <w:rsid w:val="006327A1"/>
    <w:rsid w:val="006327AF"/>
    <w:rsid w:val="006327D5"/>
    <w:rsid w:val="00632A32"/>
    <w:rsid w:val="00632AD8"/>
    <w:rsid w:val="00632E7B"/>
    <w:rsid w:val="006331D1"/>
    <w:rsid w:val="00633241"/>
    <w:rsid w:val="00633379"/>
    <w:rsid w:val="0063348E"/>
    <w:rsid w:val="00633746"/>
    <w:rsid w:val="006337C9"/>
    <w:rsid w:val="006338C1"/>
    <w:rsid w:val="00633A1F"/>
    <w:rsid w:val="00633CF1"/>
    <w:rsid w:val="0063400C"/>
    <w:rsid w:val="006340F6"/>
    <w:rsid w:val="00634389"/>
    <w:rsid w:val="0063450F"/>
    <w:rsid w:val="006348A9"/>
    <w:rsid w:val="0063495D"/>
    <w:rsid w:val="00634A8B"/>
    <w:rsid w:val="00634AEE"/>
    <w:rsid w:val="00634BAA"/>
    <w:rsid w:val="00634BE6"/>
    <w:rsid w:val="00634C5A"/>
    <w:rsid w:val="00634C96"/>
    <w:rsid w:val="00634D3D"/>
    <w:rsid w:val="00634D9E"/>
    <w:rsid w:val="0063517F"/>
    <w:rsid w:val="0063537E"/>
    <w:rsid w:val="006355B7"/>
    <w:rsid w:val="006356C0"/>
    <w:rsid w:val="00635724"/>
    <w:rsid w:val="00635A31"/>
    <w:rsid w:val="00635AC3"/>
    <w:rsid w:val="00635C92"/>
    <w:rsid w:val="00635DBF"/>
    <w:rsid w:val="00636008"/>
    <w:rsid w:val="006360F4"/>
    <w:rsid w:val="00636176"/>
    <w:rsid w:val="00636430"/>
    <w:rsid w:val="00636819"/>
    <w:rsid w:val="0063686F"/>
    <w:rsid w:val="00636A98"/>
    <w:rsid w:val="00636AAB"/>
    <w:rsid w:val="00636B13"/>
    <w:rsid w:val="00636E89"/>
    <w:rsid w:val="00636ECF"/>
    <w:rsid w:val="00637286"/>
    <w:rsid w:val="006372C3"/>
    <w:rsid w:val="00637354"/>
    <w:rsid w:val="0063742B"/>
    <w:rsid w:val="00637653"/>
    <w:rsid w:val="00637685"/>
    <w:rsid w:val="00637943"/>
    <w:rsid w:val="006379BD"/>
    <w:rsid w:val="00637AC5"/>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0E4"/>
    <w:rsid w:val="00641109"/>
    <w:rsid w:val="00641213"/>
    <w:rsid w:val="006412C9"/>
    <w:rsid w:val="00641417"/>
    <w:rsid w:val="00641563"/>
    <w:rsid w:val="006415B4"/>
    <w:rsid w:val="0064160B"/>
    <w:rsid w:val="00641672"/>
    <w:rsid w:val="006416C0"/>
    <w:rsid w:val="00641765"/>
    <w:rsid w:val="00641779"/>
    <w:rsid w:val="00641B28"/>
    <w:rsid w:val="00641CA7"/>
    <w:rsid w:val="00641D44"/>
    <w:rsid w:val="00641D8E"/>
    <w:rsid w:val="00641DBC"/>
    <w:rsid w:val="00641E44"/>
    <w:rsid w:val="00642140"/>
    <w:rsid w:val="00642333"/>
    <w:rsid w:val="006424DF"/>
    <w:rsid w:val="0064260E"/>
    <w:rsid w:val="0064275C"/>
    <w:rsid w:val="00642964"/>
    <w:rsid w:val="00642AEC"/>
    <w:rsid w:val="00642D07"/>
    <w:rsid w:val="00642D39"/>
    <w:rsid w:val="00642F03"/>
    <w:rsid w:val="0064311B"/>
    <w:rsid w:val="0064319E"/>
    <w:rsid w:val="00643286"/>
    <w:rsid w:val="006432F3"/>
    <w:rsid w:val="006432FD"/>
    <w:rsid w:val="00643436"/>
    <w:rsid w:val="00643552"/>
    <w:rsid w:val="006435AA"/>
    <w:rsid w:val="00643AA7"/>
    <w:rsid w:val="00643B18"/>
    <w:rsid w:val="00643BC1"/>
    <w:rsid w:val="00643C89"/>
    <w:rsid w:val="00643D52"/>
    <w:rsid w:val="00643E23"/>
    <w:rsid w:val="00643E39"/>
    <w:rsid w:val="00643E55"/>
    <w:rsid w:val="00643E8C"/>
    <w:rsid w:val="0064442A"/>
    <w:rsid w:val="0064474B"/>
    <w:rsid w:val="00644777"/>
    <w:rsid w:val="00644B33"/>
    <w:rsid w:val="00644D30"/>
    <w:rsid w:val="00644D60"/>
    <w:rsid w:val="00644DA7"/>
    <w:rsid w:val="00644E29"/>
    <w:rsid w:val="0064510E"/>
    <w:rsid w:val="006451A9"/>
    <w:rsid w:val="006455DF"/>
    <w:rsid w:val="00645672"/>
    <w:rsid w:val="00645818"/>
    <w:rsid w:val="006458F2"/>
    <w:rsid w:val="00645A87"/>
    <w:rsid w:val="00645BC3"/>
    <w:rsid w:val="00645C22"/>
    <w:rsid w:val="00645E77"/>
    <w:rsid w:val="00645EDA"/>
    <w:rsid w:val="00645F76"/>
    <w:rsid w:val="0064611A"/>
    <w:rsid w:val="0064613B"/>
    <w:rsid w:val="006461DB"/>
    <w:rsid w:val="00646311"/>
    <w:rsid w:val="006463E3"/>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0EA"/>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7FF"/>
    <w:rsid w:val="0065380C"/>
    <w:rsid w:val="00653A0D"/>
    <w:rsid w:val="00653A39"/>
    <w:rsid w:val="00653AC5"/>
    <w:rsid w:val="00653BAA"/>
    <w:rsid w:val="00653EA9"/>
    <w:rsid w:val="0065401E"/>
    <w:rsid w:val="006540D1"/>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8B6"/>
    <w:rsid w:val="00655C0A"/>
    <w:rsid w:val="00655C12"/>
    <w:rsid w:val="00655C28"/>
    <w:rsid w:val="00655D53"/>
    <w:rsid w:val="00655E0D"/>
    <w:rsid w:val="0065605D"/>
    <w:rsid w:val="00656164"/>
    <w:rsid w:val="0065627E"/>
    <w:rsid w:val="00656454"/>
    <w:rsid w:val="006564FD"/>
    <w:rsid w:val="0065661B"/>
    <w:rsid w:val="006567B9"/>
    <w:rsid w:val="0065684F"/>
    <w:rsid w:val="00656AD6"/>
    <w:rsid w:val="00656B54"/>
    <w:rsid w:val="00656F8D"/>
    <w:rsid w:val="00656FDD"/>
    <w:rsid w:val="00657032"/>
    <w:rsid w:val="0065703B"/>
    <w:rsid w:val="00657082"/>
    <w:rsid w:val="006570D7"/>
    <w:rsid w:val="00657144"/>
    <w:rsid w:val="006572B8"/>
    <w:rsid w:val="006572E1"/>
    <w:rsid w:val="006572F7"/>
    <w:rsid w:val="0065733B"/>
    <w:rsid w:val="0065738E"/>
    <w:rsid w:val="00657471"/>
    <w:rsid w:val="006574B0"/>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0F7"/>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E4"/>
    <w:rsid w:val="006621F3"/>
    <w:rsid w:val="00662278"/>
    <w:rsid w:val="00662374"/>
    <w:rsid w:val="006626E6"/>
    <w:rsid w:val="00662AA3"/>
    <w:rsid w:val="00662B81"/>
    <w:rsid w:val="00662BE7"/>
    <w:rsid w:val="00662CA4"/>
    <w:rsid w:val="00662D75"/>
    <w:rsid w:val="00662DA6"/>
    <w:rsid w:val="00662E31"/>
    <w:rsid w:val="00662E5E"/>
    <w:rsid w:val="00662EC7"/>
    <w:rsid w:val="00662F55"/>
    <w:rsid w:val="00662F5D"/>
    <w:rsid w:val="00663010"/>
    <w:rsid w:val="00663027"/>
    <w:rsid w:val="0066308B"/>
    <w:rsid w:val="00663218"/>
    <w:rsid w:val="00663284"/>
    <w:rsid w:val="00663443"/>
    <w:rsid w:val="00663485"/>
    <w:rsid w:val="0066358A"/>
    <w:rsid w:val="0066387C"/>
    <w:rsid w:val="0066389E"/>
    <w:rsid w:val="006638E9"/>
    <w:rsid w:val="00663ACD"/>
    <w:rsid w:val="00663C9B"/>
    <w:rsid w:val="00663D0A"/>
    <w:rsid w:val="00663D7D"/>
    <w:rsid w:val="00663DC9"/>
    <w:rsid w:val="00663F30"/>
    <w:rsid w:val="00664065"/>
    <w:rsid w:val="00664285"/>
    <w:rsid w:val="00664568"/>
    <w:rsid w:val="006645CB"/>
    <w:rsid w:val="00664751"/>
    <w:rsid w:val="00664834"/>
    <w:rsid w:val="00664883"/>
    <w:rsid w:val="006648B9"/>
    <w:rsid w:val="006648C4"/>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2EF"/>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B"/>
    <w:rsid w:val="006737EC"/>
    <w:rsid w:val="0067392E"/>
    <w:rsid w:val="0067398E"/>
    <w:rsid w:val="006739F0"/>
    <w:rsid w:val="00673A36"/>
    <w:rsid w:val="00673B45"/>
    <w:rsid w:val="00673B93"/>
    <w:rsid w:val="00673CAC"/>
    <w:rsid w:val="00673E95"/>
    <w:rsid w:val="00673F8F"/>
    <w:rsid w:val="00674310"/>
    <w:rsid w:val="00674332"/>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7"/>
    <w:rsid w:val="006760ED"/>
    <w:rsid w:val="0067612A"/>
    <w:rsid w:val="00676131"/>
    <w:rsid w:val="00676167"/>
    <w:rsid w:val="00676263"/>
    <w:rsid w:val="006762BF"/>
    <w:rsid w:val="0067637A"/>
    <w:rsid w:val="006765B7"/>
    <w:rsid w:val="0067667A"/>
    <w:rsid w:val="00676950"/>
    <w:rsid w:val="00676C25"/>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E6C"/>
    <w:rsid w:val="00677FBF"/>
    <w:rsid w:val="006800D5"/>
    <w:rsid w:val="0068011D"/>
    <w:rsid w:val="006801BE"/>
    <w:rsid w:val="006802EE"/>
    <w:rsid w:val="006805C0"/>
    <w:rsid w:val="006805EE"/>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12"/>
    <w:rsid w:val="00682141"/>
    <w:rsid w:val="006821C5"/>
    <w:rsid w:val="00682255"/>
    <w:rsid w:val="00682616"/>
    <w:rsid w:val="00682768"/>
    <w:rsid w:val="0068283F"/>
    <w:rsid w:val="006828D0"/>
    <w:rsid w:val="00682925"/>
    <w:rsid w:val="00682932"/>
    <w:rsid w:val="00682953"/>
    <w:rsid w:val="006829C9"/>
    <w:rsid w:val="00682AA8"/>
    <w:rsid w:val="00682C3B"/>
    <w:rsid w:val="00682DFA"/>
    <w:rsid w:val="00682E31"/>
    <w:rsid w:val="00682EA7"/>
    <w:rsid w:val="00682ED2"/>
    <w:rsid w:val="00682FF5"/>
    <w:rsid w:val="00682FF6"/>
    <w:rsid w:val="00683052"/>
    <w:rsid w:val="00683128"/>
    <w:rsid w:val="006833E0"/>
    <w:rsid w:val="00683458"/>
    <w:rsid w:val="00683552"/>
    <w:rsid w:val="006835D2"/>
    <w:rsid w:val="0068360F"/>
    <w:rsid w:val="0068374A"/>
    <w:rsid w:val="006838A0"/>
    <w:rsid w:val="00683921"/>
    <w:rsid w:val="0068392D"/>
    <w:rsid w:val="00683946"/>
    <w:rsid w:val="006839BC"/>
    <w:rsid w:val="00683A19"/>
    <w:rsid w:val="00683A46"/>
    <w:rsid w:val="00683A84"/>
    <w:rsid w:val="00683B08"/>
    <w:rsid w:val="00683E89"/>
    <w:rsid w:val="00683FF4"/>
    <w:rsid w:val="00684084"/>
    <w:rsid w:val="006840EC"/>
    <w:rsid w:val="006841EE"/>
    <w:rsid w:val="006842C2"/>
    <w:rsid w:val="0068438F"/>
    <w:rsid w:val="00684541"/>
    <w:rsid w:val="0068464E"/>
    <w:rsid w:val="00684828"/>
    <w:rsid w:val="0068488C"/>
    <w:rsid w:val="00684926"/>
    <w:rsid w:val="006849B3"/>
    <w:rsid w:val="00684B96"/>
    <w:rsid w:val="00684BA6"/>
    <w:rsid w:val="00684C4B"/>
    <w:rsid w:val="00684D39"/>
    <w:rsid w:val="00684DCD"/>
    <w:rsid w:val="0068502B"/>
    <w:rsid w:val="0068502E"/>
    <w:rsid w:val="006850F7"/>
    <w:rsid w:val="00685172"/>
    <w:rsid w:val="00685329"/>
    <w:rsid w:val="00685354"/>
    <w:rsid w:val="00685396"/>
    <w:rsid w:val="00685665"/>
    <w:rsid w:val="00685726"/>
    <w:rsid w:val="00685913"/>
    <w:rsid w:val="00685943"/>
    <w:rsid w:val="00685A7B"/>
    <w:rsid w:val="00685C7B"/>
    <w:rsid w:val="00685C9D"/>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00"/>
    <w:rsid w:val="006870ED"/>
    <w:rsid w:val="006870FD"/>
    <w:rsid w:val="006875B8"/>
    <w:rsid w:val="00687644"/>
    <w:rsid w:val="006876BF"/>
    <w:rsid w:val="00687845"/>
    <w:rsid w:val="0068786C"/>
    <w:rsid w:val="00687A5E"/>
    <w:rsid w:val="00687A9F"/>
    <w:rsid w:val="00687AF5"/>
    <w:rsid w:val="00687B8F"/>
    <w:rsid w:val="00687C9E"/>
    <w:rsid w:val="00687D4B"/>
    <w:rsid w:val="00687D72"/>
    <w:rsid w:val="00687E01"/>
    <w:rsid w:val="00687F43"/>
    <w:rsid w:val="00687F62"/>
    <w:rsid w:val="00690480"/>
    <w:rsid w:val="006904C1"/>
    <w:rsid w:val="006907A8"/>
    <w:rsid w:val="006907AC"/>
    <w:rsid w:val="006907D8"/>
    <w:rsid w:val="006908DA"/>
    <w:rsid w:val="00690974"/>
    <w:rsid w:val="00690C50"/>
    <w:rsid w:val="00690D1C"/>
    <w:rsid w:val="00690D4F"/>
    <w:rsid w:val="00690FF6"/>
    <w:rsid w:val="00691005"/>
    <w:rsid w:val="00691173"/>
    <w:rsid w:val="006911C0"/>
    <w:rsid w:val="006912D7"/>
    <w:rsid w:val="0069130E"/>
    <w:rsid w:val="0069135E"/>
    <w:rsid w:val="0069164B"/>
    <w:rsid w:val="00691876"/>
    <w:rsid w:val="006918B3"/>
    <w:rsid w:val="00691A07"/>
    <w:rsid w:val="00691D12"/>
    <w:rsid w:val="00691D69"/>
    <w:rsid w:val="006922FD"/>
    <w:rsid w:val="00692313"/>
    <w:rsid w:val="00692316"/>
    <w:rsid w:val="00692697"/>
    <w:rsid w:val="006927F1"/>
    <w:rsid w:val="0069281F"/>
    <w:rsid w:val="006928F3"/>
    <w:rsid w:val="0069290B"/>
    <w:rsid w:val="006929E1"/>
    <w:rsid w:val="00692C31"/>
    <w:rsid w:val="00692F4A"/>
    <w:rsid w:val="0069333C"/>
    <w:rsid w:val="00693370"/>
    <w:rsid w:val="006933D8"/>
    <w:rsid w:val="0069347E"/>
    <w:rsid w:val="00693545"/>
    <w:rsid w:val="00693995"/>
    <w:rsid w:val="00693A96"/>
    <w:rsid w:val="00693CE9"/>
    <w:rsid w:val="00693D76"/>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E3"/>
    <w:rsid w:val="00694EE8"/>
    <w:rsid w:val="0069506B"/>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700D"/>
    <w:rsid w:val="006970A6"/>
    <w:rsid w:val="00697409"/>
    <w:rsid w:val="006974C7"/>
    <w:rsid w:val="006978E0"/>
    <w:rsid w:val="006978E2"/>
    <w:rsid w:val="006979F4"/>
    <w:rsid w:val="00697AFA"/>
    <w:rsid w:val="00697B6F"/>
    <w:rsid w:val="00697BB5"/>
    <w:rsid w:val="00697DEB"/>
    <w:rsid w:val="00697EF6"/>
    <w:rsid w:val="006A00F9"/>
    <w:rsid w:val="006A0163"/>
    <w:rsid w:val="006A0213"/>
    <w:rsid w:val="006A051A"/>
    <w:rsid w:val="006A075F"/>
    <w:rsid w:val="006A089B"/>
    <w:rsid w:val="006A094D"/>
    <w:rsid w:val="006A0976"/>
    <w:rsid w:val="006A09C1"/>
    <w:rsid w:val="006A0A43"/>
    <w:rsid w:val="006A0BCA"/>
    <w:rsid w:val="006A0BFA"/>
    <w:rsid w:val="006A0C4A"/>
    <w:rsid w:val="006A0CAD"/>
    <w:rsid w:val="006A0CB6"/>
    <w:rsid w:val="006A1125"/>
    <w:rsid w:val="006A129B"/>
    <w:rsid w:val="006A1443"/>
    <w:rsid w:val="006A14A3"/>
    <w:rsid w:val="006A1562"/>
    <w:rsid w:val="006A15D5"/>
    <w:rsid w:val="006A17C4"/>
    <w:rsid w:val="006A1B53"/>
    <w:rsid w:val="006A1B98"/>
    <w:rsid w:val="006A1BFA"/>
    <w:rsid w:val="006A1C58"/>
    <w:rsid w:val="006A1E36"/>
    <w:rsid w:val="006A1E76"/>
    <w:rsid w:val="006A2033"/>
    <w:rsid w:val="006A2108"/>
    <w:rsid w:val="006A225D"/>
    <w:rsid w:val="006A241F"/>
    <w:rsid w:val="006A27AB"/>
    <w:rsid w:val="006A280D"/>
    <w:rsid w:val="006A28A1"/>
    <w:rsid w:val="006A2961"/>
    <w:rsid w:val="006A2CC8"/>
    <w:rsid w:val="006A2CF1"/>
    <w:rsid w:val="006A2E4A"/>
    <w:rsid w:val="006A2F0A"/>
    <w:rsid w:val="006A2F69"/>
    <w:rsid w:val="006A3167"/>
    <w:rsid w:val="006A3208"/>
    <w:rsid w:val="006A358D"/>
    <w:rsid w:val="006A35D2"/>
    <w:rsid w:val="006A360E"/>
    <w:rsid w:val="006A368E"/>
    <w:rsid w:val="006A372D"/>
    <w:rsid w:val="006A3916"/>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61E"/>
    <w:rsid w:val="006A5859"/>
    <w:rsid w:val="006A5C60"/>
    <w:rsid w:val="006A5C94"/>
    <w:rsid w:val="006A5E1C"/>
    <w:rsid w:val="006A5F28"/>
    <w:rsid w:val="006A608E"/>
    <w:rsid w:val="006A6173"/>
    <w:rsid w:val="006A620C"/>
    <w:rsid w:val="006A684B"/>
    <w:rsid w:val="006A6BB3"/>
    <w:rsid w:val="006A6BE0"/>
    <w:rsid w:val="006A6DCF"/>
    <w:rsid w:val="006A6DE5"/>
    <w:rsid w:val="006A6E8D"/>
    <w:rsid w:val="006A6EF1"/>
    <w:rsid w:val="006A6F07"/>
    <w:rsid w:val="006A708C"/>
    <w:rsid w:val="006A72CF"/>
    <w:rsid w:val="006A7300"/>
    <w:rsid w:val="006A73DA"/>
    <w:rsid w:val="006A74F7"/>
    <w:rsid w:val="006A7584"/>
    <w:rsid w:val="006A759D"/>
    <w:rsid w:val="006A77E3"/>
    <w:rsid w:val="006A7861"/>
    <w:rsid w:val="006A78C8"/>
    <w:rsid w:val="006A78E8"/>
    <w:rsid w:val="006A7A24"/>
    <w:rsid w:val="006A7B87"/>
    <w:rsid w:val="006A7B8A"/>
    <w:rsid w:val="006A7B99"/>
    <w:rsid w:val="006A7CCC"/>
    <w:rsid w:val="006A7EBF"/>
    <w:rsid w:val="006A7EE3"/>
    <w:rsid w:val="006B0130"/>
    <w:rsid w:val="006B0166"/>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9C4"/>
    <w:rsid w:val="006B1A05"/>
    <w:rsid w:val="006B1A84"/>
    <w:rsid w:val="006B1ACA"/>
    <w:rsid w:val="006B1C5F"/>
    <w:rsid w:val="006B1C9C"/>
    <w:rsid w:val="006B1E11"/>
    <w:rsid w:val="006B1EF4"/>
    <w:rsid w:val="006B2089"/>
    <w:rsid w:val="006B20B0"/>
    <w:rsid w:val="006B228B"/>
    <w:rsid w:val="006B22DD"/>
    <w:rsid w:val="006B2392"/>
    <w:rsid w:val="006B23CE"/>
    <w:rsid w:val="006B2405"/>
    <w:rsid w:val="006B244A"/>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B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359"/>
    <w:rsid w:val="006B54A2"/>
    <w:rsid w:val="006B54E8"/>
    <w:rsid w:val="006B5674"/>
    <w:rsid w:val="006B58F6"/>
    <w:rsid w:val="006B5C03"/>
    <w:rsid w:val="006B5DBF"/>
    <w:rsid w:val="006B5DF1"/>
    <w:rsid w:val="006B5E39"/>
    <w:rsid w:val="006B5FA0"/>
    <w:rsid w:val="006B5FBD"/>
    <w:rsid w:val="006B60B1"/>
    <w:rsid w:val="006B62A0"/>
    <w:rsid w:val="006B6366"/>
    <w:rsid w:val="006B6746"/>
    <w:rsid w:val="006B67D2"/>
    <w:rsid w:val="006B68FF"/>
    <w:rsid w:val="006B69A2"/>
    <w:rsid w:val="006B6C1F"/>
    <w:rsid w:val="006B6CF8"/>
    <w:rsid w:val="006B6D25"/>
    <w:rsid w:val="006B6DAF"/>
    <w:rsid w:val="006B6FDE"/>
    <w:rsid w:val="006B7016"/>
    <w:rsid w:val="006B7091"/>
    <w:rsid w:val="006B7156"/>
    <w:rsid w:val="006B7189"/>
    <w:rsid w:val="006B71E4"/>
    <w:rsid w:val="006B7216"/>
    <w:rsid w:val="006B75E3"/>
    <w:rsid w:val="006B767F"/>
    <w:rsid w:val="006B77C8"/>
    <w:rsid w:val="006B7835"/>
    <w:rsid w:val="006B783C"/>
    <w:rsid w:val="006B7A58"/>
    <w:rsid w:val="006B7B8C"/>
    <w:rsid w:val="006B7CAD"/>
    <w:rsid w:val="006B7EBE"/>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CF"/>
    <w:rsid w:val="006C18D4"/>
    <w:rsid w:val="006C1968"/>
    <w:rsid w:val="006C1A32"/>
    <w:rsid w:val="006C1B90"/>
    <w:rsid w:val="006C1BD3"/>
    <w:rsid w:val="006C1CD4"/>
    <w:rsid w:val="006C2085"/>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906"/>
    <w:rsid w:val="006C3B4E"/>
    <w:rsid w:val="006C3CA3"/>
    <w:rsid w:val="006C4427"/>
    <w:rsid w:val="006C450B"/>
    <w:rsid w:val="006C4677"/>
    <w:rsid w:val="006C4767"/>
    <w:rsid w:val="006C4B61"/>
    <w:rsid w:val="006C4D32"/>
    <w:rsid w:val="006C51F1"/>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C7E41"/>
    <w:rsid w:val="006D0033"/>
    <w:rsid w:val="006D0096"/>
    <w:rsid w:val="006D00DC"/>
    <w:rsid w:val="006D015F"/>
    <w:rsid w:val="006D019C"/>
    <w:rsid w:val="006D033F"/>
    <w:rsid w:val="006D04F0"/>
    <w:rsid w:val="006D0546"/>
    <w:rsid w:val="006D05CC"/>
    <w:rsid w:val="006D05F5"/>
    <w:rsid w:val="006D06A6"/>
    <w:rsid w:val="006D0778"/>
    <w:rsid w:val="006D0817"/>
    <w:rsid w:val="006D0874"/>
    <w:rsid w:val="006D088D"/>
    <w:rsid w:val="006D0948"/>
    <w:rsid w:val="006D0AEC"/>
    <w:rsid w:val="006D0B7E"/>
    <w:rsid w:val="006D0B84"/>
    <w:rsid w:val="006D0CA1"/>
    <w:rsid w:val="006D0E51"/>
    <w:rsid w:val="006D0E78"/>
    <w:rsid w:val="006D0E84"/>
    <w:rsid w:val="006D0ED3"/>
    <w:rsid w:val="006D10D9"/>
    <w:rsid w:val="006D13D7"/>
    <w:rsid w:val="006D14A1"/>
    <w:rsid w:val="006D14EE"/>
    <w:rsid w:val="006D1525"/>
    <w:rsid w:val="006D157B"/>
    <w:rsid w:val="006D15F4"/>
    <w:rsid w:val="006D160C"/>
    <w:rsid w:val="006D1616"/>
    <w:rsid w:val="006D1671"/>
    <w:rsid w:val="006D16EF"/>
    <w:rsid w:val="006D1968"/>
    <w:rsid w:val="006D1A50"/>
    <w:rsid w:val="006D1AA1"/>
    <w:rsid w:val="006D1B9C"/>
    <w:rsid w:val="006D1D16"/>
    <w:rsid w:val="006D1E56"/>
    <w:rsid w:val="006D202E"/>
    <w:rsid w:val="006D23CD"/>
    <w:rsid w:val="006D2445"/>
    <w:rsid w:val="006D24CA"/>
    <w:rsid w:val="006D25DC"/>
    <w:rsid w:val="006D26EC"/>
    <w:rsid w:val="006D277E"/>
    <w:rsid w:val="006D2804"/>
    <w:rsid w:val="006D2958"/>
    <w:rsid w:val="006D2B53"/>
    <w:rsid w:val="006D2B8E"/>
    <w:rsid w:val="006D30D5"/>
    <w:rsid w:val="006D3124"/>
    <w:rsid w:val="006D315F"/>
    <w:rsid w:val="006D31C2"/>
    <w:rsid w:val="006D3294"/>
    <w:rsid w:val="006D336F"/>
    <w:rsid w:val="006D3383"/>
    <w:rsid w:val="006D33A9"/>
    <w:rsid w:val="006D3422"/>
    <w:rsid w:val="006D3595"/>
    <w:rsid w:val="006D3A69"/>
    <w:rsid w:val="006D3BCA"/>
    <w:rsid w:val="006D3C92"/>
    <w:rsid w:val="006D3D66"/>
    <w:rsid w:val="006D3DA6"/>
    <w:rsid w:val="006D3F2A"/>
    <w:rsid w:val="006D3F40"/>
    <w:rsid w:val="006D406E"/>
    <w:rsid w:val="006D4099"/>
    <w:rsid w:val="006D418B"/>
    <w:rsid w:val="006D4441"/>
    <w:rsid w:val="006D4485"/>
    <w:rsid w:val="006D4574"/>
    <w:rsid w:val="006D45EA"/>
    <w:rsid w:val="006D470F"/>
    <w:rsid w:val="006D48BD"/>
    <w:rsid w:val="006D4B3C"/>
    <w:rsid w:val="006D4CB1"/>
    <w:rsid w:val="006D4CF1"/>
    <w:rsid w:val="006D4D79"/>
    <w:rsid w:val="006D4DEE"/>
    <w:rsid w:val="006D50A8"/>
    <w:rsid w:val="006D50E4"/>
    <w:rsid w:val="006D5281"/>
    <w:rsid w:val="006D547D"/>
    <w:rsid w:val="006D56F6"/>
    <w:rsid w:val="006D5738"/>
    <w:rsid w:val="006D57C6"/>
    <w:rsid w:val="006D5931"/>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3B1"/>
    <w:rsid w:val="006D6408"/>
    <w:rsid w:val="006D663A"/>
    <w:rsid w:val="006D665A"/>
    <w:rsid w:val="006D68E9"/>
    <w:rsid w:val="006D68EE"/>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826"/>
    <w:rsid w:val="006D79C2"/>
    <w:rsid w:val="006D79C5"/>
    <w:rsid w:val="006D7B7D"/>
    <w:rsid w:val="006D7BDF"/>
    <w:rsid w:val="006D7D1B"/>
    <w:rsid w:val="006D7EB6"/>
    <w:rsid w:val="006E0327"/>
    <w:rsid w:val="006E0600"/>
    <w:rsid w:val="006E0719"/>
    <w:rsid w:val="006E0A52"/>
    <w:rsid w:val="006E0BAE"/>
    <w:rsid w:val="006E0C6D"/>
    <w:rsid w:val="006E0D33"/>
    <w:rsid w:val="006E0E3F"/>
    <w:rsid w:val="006E0E40"/>
    <w:rsid w:val="006E0EF7"/>
    <w:rsid w:val="006E100F"/>
    <w:rsid w:val="006E102E"/>
    <w:rsid w:val="006E111D"/>
    <w:rsid w:val="006E1675"/>
    <w:rsid w:val="006E18AF"/>
    <w:rsid w:val="006E1918"/>
    <w:rsid w:val="006E19A8"/>
    <w:rsid w:val="006E1AEC"/>
    <w:rsid w:val="006E1C3A"/>
    <w:rsid w:val="006E1CD6"/>
    <w:rsid w:val="006E1D3C"/>
    <w:rsid w:val="006E1FC9"/>
    <w:rsid w:val="006E2102"/>
    <w:rsid w:val="006E2258"/>
    <w:rsid w:val="006E2491"/>
    <w:rsid w:val="006E24A8"/>
    <w:rsid w:val="006E24E9"/>
    <w:rsid w:val="006E2567"/>
    <w:rsid w:val="006E2652"/>
    <w:rsid w:val="006E26E2"/>
    <w:rsid w:val="006E2C8B"/>
    <w:rsid w:val="006E2C9D"/>
    <w:rsid w:val="006E2CBC"/>
    <w:rsid w:val="006E2F6F"/>
    <w:rsid w:val="006E300C"/>
    <w:rsid w:val="006E313D"/>
    <w:rsid w:val="006E3179"/>
    <w:rsid w:val="006E31D3"/>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36F"/>
    <w:rsid w:val="006E446B"/>
    <w:rsid w:val="006E44D7"/>
    <w:rsid w:val="006E453B"/>
    <w:rsid w:val="006E4596"/>
    <w:rsid w:val="006E4603"/>
    <w:rsid w:val="006E4E2E"/>
    <w:rsid w:val="006E5028"/>
    <w:rsid w:val="006E50A0"/>
    <w:rsid w:val="006E55BD"/>
    <w:rsid w:val="006E5609"/>
    <w:rsid w:val="006E5A8C"/>
    <w:rsid w:val="006E6131"/>
    <w:rsid w:val="006E638F"/>
    <w:rsid w:val="006E679D"/>
    <w:rsid w:val="006E67A9"/>
    <w:rsid w:val="006E69C5"/>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E7FA1"/>
    <w:rsid w:val="006F003C"/>
    <w:rsid w:val="006F017D"/>
    <w:rsid w:val="006F04BE"/>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44"/>
    <w:rsid w:val="006F316B"/>
    <w:rsid w:val="006F34DA"/>
    <w:rsid w:val="006F372B"/>
    <w:rsid w:val="006F3834"/>
    <w:rsid w:val="006F38AC"/>
    <w:rsid w:val="006F3B12"/>
    <w:rsid w:val="006F3B6C"/>
    <w:rsid w:val="006F3EA7"/>
    <w:rsid w:val="006F3F52"/>
    <w:rsid w:val="006F3F7E"/>
    <w:rsid w:val="006F4097"/>
    <w:rsid w:val="006F40BD"/>
    <w:rsid w:val="006F413C"/>
    <w:rsid w:val="006F428C"/>
    <w:rsid w:val="006F4294"/>
    <w:rsid w:val="006F4376"/>
    <w:rsid w:val="006F4696"/>
    <w:rsid w:val="006F49D6"/>
    <w:rsid w:val="006F4D54"/>
    <w:rsid w:val="006F4FFB"/>
    <w:rsid w:val="006F522C"/>
    <w:rsid w:val="006F5435"/>
    <w:rsid w:val="006F5AE1"/>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AD5"/>
    <w:rsid w:val="006F6D0A"/>
    <w:rsid w:val="006F6E1E"/>
    <w:rsid w:val="006F705F"/>
    <w:rsid w:val="006F72F5"/>
    <w:rsid w:val="006F7437"/>
    <w:rsid w:val="006F75B3"/>
    <w:rsid w:val="006F76D8"/>
    <w:rsid w:val="006F791E"/>
    <w:rsid w:val="006F79F5"/>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33"/>
    <w:rsid w:val="00700BD6"/>
    <w:rsid w:val="00700E1F"/>
    <w:rsid w:val="00701074"/>
    <w:rsid w:val="007010E8"/>
    <w:rsid w:val="007010F2"/>
    <w:rsid w:val="0070116E"/>
    <w:rsid w:val="007013DF"/>
    <w:rsid w:val="0070140C"/>
    <w:rsid w:val="0070149E"/>
    <w:rsid w:val="007014A0"/>
    <w:rsid w:val="00701525"/>
    <w:rsid w:val="007015D1"/>
    <w:rsid w:val="007015DA"/>
    <w:rsid w:val="0070178E"/>
    <w:rsid w:val="00701975"/>
    <w:rsid w:val="007019F9"/>
    <w:rsid w:val="00701AAF"/>
    <w:rsid w:val="00701B35"/>
    <w:rsid w:val="00701CC8"/>
    <w:rsid w:val="00701CDC"/>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4DF"/>
    <w:rsid w:val="0070574B"/>
    <w:rsid w:val="0070585F"/>
    <w:rsid w:val="00705950"/>
    <w:rsid w:val="00705B50"/>
    <w:rsid w:val="00705C52"/>
    <w:rsid w:val="00705C5A"/>
    <w:rsid w:val="00705C72"/>
    <w:rsid w:val="00705D95"/>
    <w:rsid w:val="00705E6E"/>
    <w:rsid w:val="00705E8D"/>
    <w:rsid w:val="00705F9A"/>
    <w:rsid w:val="00706022"/>
    <w:rsid w:val="007060A0"/>
    <w:rsid w:val="0070610F"/>
    <w:rsid w:val="0070633C"/>
    <w:rsid w:val="00706408"/>
    <w:rsid w:val="0070646E"/>
    <w:rsid w:val="007064C0"/>
    <w:rsid w:val="007067B1"/>
    <w:rsid w:val="007067FF"/>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1BE"/>
    <w:rsid w:val="007102F7"/>
    <w:rsid w:val="00710351"/>
    <w:rsid w:val="00710402"/>
    <w:rsid w:val="00710409"/>
    <w:rsid w:val="0071048B"/>
    <w:rsid w:val="007104F4"/>
    <w:rsid w:val="007105AA"/>
    <w:rsid w:val="007105AF"/>
    <w:rsid w:val="007106FD"/>
    <w:rsid w:val="00710705"/>
    <w:rsid w:val="00710711"/>
    <w:rsid w:val="0071092E"/>
    <w:rsid w:val="00710B3C"/>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31F"/>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CDD"/>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CDA"/>
    <w:rsid w:val="00714FD3"/>
    <w:rsid w:val="007153C7"/>
    <w:rsid w:val="00715605"/>
    <w:rsid w:val="00715606"/>
    <w:rsid w:val="007156A2"/>
    <w:rsid w:val="007156D6"/>
    <w:rsid w:val="0071586C"/>
    <w:rsid w:val="00715A53"/>
    <w:rsid w:val="00715C88"/>
    <w:rsid w:val="00715D0C"/>
    <w:rsid w:val="00715F8A"/>
    <w:rsid w:val="00716056"/>
    <w:rsid w:val="0071605C"/>
    <w:rsid w:val="0071616B"/>
    <w:rsid w:val="007161C5"/>
    <w:rsid w:val="00716255"/>
    <w:rsid w:val="007162CD"/>
    <w:rsid w:val="007162F5"/>
    <w:rsid w:val="00716432"/>
    <w:rsid w:val="00716614"/>
    <w:rsid w:val="00716764"/>
    <w:rsid w:val="007167C2"/>
    <w:rsid w:val="007167E8"/>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4"/>
    <w:rsid w:val="007205DC"/>
    <w:rsid w:val="007207D1"/>
    <w:rsid w:val="0072088B"/>
    <w:rsid w:val="007209F0"/>
    <w:rsid w:val="00720A93"/>
    <w:rsid w:val="00720AF3"/>
    <w:rsid w:val="00720D9A"/>
    <w:rsid w:val="00721013"/>
    <w:rsid w:val="0072107A"/>
    <w:rsid w:val="00721189"/>
    <w:rsid w:val="00721606"/>
    <w:rsid w:val="0072169B"/>
    <w:rsid w:val="00721940"/>
    <w:rsid w:val="00721A77"/>
    <w:rsid w:val="00721DEF"/>
    <w:rsid w:val="0072206B"/>
    <w:rsid w:val="007220B3"/>
    <w:rsid w:val="0072232E"/>
    <w:rsid w:val="007223BD"/>
    <w:rsid w:val="007225EF"/>
    <w:rsid w:val="0072265B"/>
    <w:rsid w:val="007227FA"/>
    <w:rsid w:val="00722990"/>
    <w:rsid w:val="007229B9"/>
    <w:rsid w:val="00722A64"/>
    <w:rsid w:val="00722DFC"/>
    <w:rsid w:val="00722EF6"/>
    <w:rsid w:val="00722EFF"/>
    <w:rsid w:val="00722F0F"/>
    <w:rsid w:val="00722F16"/>
    <w:rsid w:val="0072323B"/>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6C"/>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B94"/>
    <w:rsid w:val="00726CE6"/>
    <w:rsid w:val="00726DD2"/>
    <w:rsid w:val="00726DEE"/>
    <w:rsid w:val="00726E78"/>
    <w:rsid w:val="00726E96"/>
    <w:rsid w:val="00726F03"/>
    <w:rsid w:val="00726F2D"/>
    <w:rsid w:val="0072701E"/>
    <w:rsid w:val="007270D7"/>
    <w:rsid w:val="007270D9"/>
    <w:rsid w:val="007273B0"/>
    <w:rsid w:val="0072741C"/>
    <w:rsid w:val="007275CF"/>
    <w:rsid w:val="00727706"/>
    <w:rsid w:val="0072779D"/>
    <w:rsid w:val="00727926"/>
    <w:rsid w:val="00727C48"/>
    <w:rsid w:val="0073014E"/>
    <w:rsid w:val="0073027D"/>
    <w:rsid w:val="00730732"/>
    <w:rsid w:val="007308E7"/>
    <w:rsid w:val="00730A2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00"/>
    <w:rsid w:val="007328B3"/>
    <w:rsid w:val="0073290D"/>
    <w:rsid w:val="00732A5E"/>
    <w:rsid w:val="00732EB6"/>
    <w:rsid w:val="007330C5"/>
    <w:rsid w:val="007331C7"/>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1B5"/>
    <w:rsid w:val="007353D0"/>
    <w:rsid w:val="00735624"/>
    <w:rsid w:val="007358E2"/>
    <w:rsid w:val="0073594B"/>
    <w:rsid w:val="007359C8"/>
    <w:rsid w:val="00735ABB"/>
    <w:rsid w:val="00735BB3"/>
    <w:rsid w:val="00735C75"/>
    <w:rsid w:val="00735D40"/>
    <w:rsid w:val="00735E32"/>
    <w:rsid w:val="00735E80"/>
    <w:rsid w:val="00735E83"/>
    <w:rsid w:val="00735F39"/>
    <w:rsid w:val="007361E0"/>
    <w:rsid w:val="00736264"/>
    <w:rsid w:val="0073651C"/>
    <w:rsid w:val="0073653E"/>
    <w:rsid w:val="007365AA"/>
    <w:rsid w:val="007368DD"/>
    <w:rsid w:val="00736BEC"/>
    <w:rsid w:val="00736BF9"/>
    <w:rsid w:val="00736C37"/>
    <w:rsid w:val="00736CF9"/>
    <w:rsid w:val="00737079"/>
    <w:rsid w:val="00737B66"/>
    <w:rsid w:val="00737BF6"/>
    <w:rsid w:val="0074018C"/>
    <w:rsid w:val="007402A2"/>
    <w:rsid w:val="007402AC"/>
    <w:rsid w:val="0074044D"/>
    <w:rsid w:val="00740A86"/>
    <w:rsid w:val="00740B98"/>
    <w:rsid w:val="00740BA3"/>
    <w:rsid w:val="00740CDA"/>
    <w:rsid w:val="00740DB5"/>
    <w:rsid w:val="00740F3C"/>
    <w:rsid w:val="007411A0"/>
    <w:rsid w:val="007412A7"/>
    <w:rsid w:val="007413B2"/>
    <w:rsid w:val="007413F7"/>
    <w:rsid w:val="00741B67"/>
    <w:rsid w:val="00741D6A"/>
    <w:rsid w:val="00741EB3"/>
    <w:rsid w:val="00741EDE"/>
    <w:rsid w:val="00741FA9"/>
    <w:rsid w:val="00741FC3"/>
    <w:rsid w:val="007422C8"/>
    <w:rsid w:val="0074236B"/>
    <w:rsid w:val="00742602"/>
    <w:rsid w:val="00742B9F"/>
    <w:rsid w:val="00742BCB"/>
    <w:rsid w:val="00742CD7"/>
    <w:rsid w:val="00742CF0"/>
    <w:rsid w:val="00742EC0"/>
    <w:rsid w:val="00742EE5"/>
    <w:rsid w:val="00742F5A"/>
    <w:rsid w:val="0074340F"/>
    <w:rsid w:val="00743626"/>
    <w:rsid w:val="007437E7"/>
    <w:rsid w:val="00743A18"/>
    <w:rsid w:val="00743B44"/>
    <w:rsid w:val="00743C28"/>
    <w:rsid w:val="00743EA6"/>
    <w:rsid w:val="00743FAB"/>
    <w:rsid w:val="00743FEF"/>
    <w:rsid w:val="00744218"/>
    <w:rsid w:val="00744324"/>
    <w:rsid w:val="0074437D"/>
    <w:rsid w:val="00744735"/>
    <w:rsid w:val="0074475B"/>
    <w:rsid w:val="00744861"/>
    <w:rsid w:val="007449CB"/>
    <w:rsid w:val="00744B54"/>
    <w:rsid w:val="00744C2D"/>
    <w:rsid w:val="00744CD5"/>
    <w:rsid w:val="00744D5A"/>
    <w:rsid w:val="0074508B"/>
    <w:rsid w:val="00745165"/>
    <w:rsid w:val="0074518B"/>
    <w:rsid w:val="007452FC"/>
    <w:rsid w:val="007454CE"/>
    <w:rsid w:val="0074550D"/>
    <w:rsid w:val="007456CE"/>
    <w:rsid w:val="0074585A"/>
    <w:rsid w:val="00745BEE"/>
    <w:rsid w:val="00745C6F"/>
    <w:rsid w:val="00745DB4"/>
    <w:rsid w:val="00745E26"/>
    <w:rsid w:val="00745F2F"/>
    <w:rsid w:val="007461A4"/>
    <w:rsid w:val="007461F5"/>
    <w:rsid w:val="0074621D"/>
    <w:rsid w:val="00746354"/>
    <w:rsid w:val="00746384"/>
    <w:rsid w:val="007463C5"/>
    <w:rsid w:val="007463ED"/>
    <w:rsid w:val="007464CB"/>
    <w:rsid w:val="0074664D"/>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37A"/>
    <w:rsid w:val="007504F0"/>
    <w:rsid w:val="00750530"/>
    <w:rsid w:val="007505FC"/>
    <w:rsid w:val="00750663"/>
    <w:rsid w:val="007506FA"/>
    <w:rsid w:val="00750AAD"/>
    <w:rsid w:val="00750B5A"/>
    <w:rsid w:val="00750BE5"/>
    <w:rsid w:val="00750C07"/>
    <w:rsid w:val="007510BC"/>
    <w:rsid w:val="00751189"/>
    <w:rsid w:val="007512C6"/>
    <w:rsid w:val="00751425"/>
    <w:rsid w:val="00751470"/>
    <w:rsid w:val="0075163D"/>
    <w:rsid w:val="00751693"/>
    <w:rsid w:val="007517E8"/>
    <w:rsid w:val="0075191F"/>
    <w:rsid w:val="00751A15"/>
    <w:rsid w:val="00751B4F"/>
    <w:rsid w:val="00751E60"/>
    <w:rsid w:val="0075216E"/>
    <w:rsid w:val="00752214"/>
    <w:rsid w:val="00752579"/>
    <w:rsid w:val="007526BD"/>
    <w:rsid w:val="007526E6"/>
    <w:rsid w:val="007527B2"/>
    <w:rsid w:val="007527DE"/>
    <w:rsid w:val="00752C33"/>
    <w:rsid w:val="00753246"/>
    <w:rsid w:val="007533A7"/>
    <w:rsid w:val="00753431"/>
    <w:rsid w:val="0075352C"/>
    <w:rsid w:val="007535A3"/>
    <w:rsid w:val="00753E2A"/>
    <w:rsid w:val="00753E62"/>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B93"/>
    <w:rsid w:val="00755CA4"/>
    <w:rsid w:val="00755CF0"/>
    <w:rsid w:val="00755DEC"/>
    <w:rsid w:val="00755DFB"/>
    <w:rsid w:val="00755FB4"/>
    <w:rsid w:val="00756003"/>
    <w:rsid w:val="0075610D"/>
    <w:rsid w:val="007563B0"/>
    <w:rsid w:val="0075643F"/>
    <w:rsid w:val="007565AC"/>
    <w:rsid w:val="007565D2"/>
    <w:rsid w:val="007566B4"/>
    <w:rsid w:val="0075691B"/>
    <w:rsid w:val="00756939"/>
    <w:rsid w:val="00756DC2"/>
    <w:rsid w:val="00756E14"/>
    <w:rsid w:val="00756ED7"/>
    <w:rsid w:val="00757060"/>
    <w:rsid w:val="007572F5"/>
    <w:rsid w:val="00757355"/>
    <w:rsid w:val="00757583"/>
    <w:rsid w:val="007575C5"/>
    <w:rsid w:val="00757679"/>
    <w:rsid w:val="00757739"/>
    <w:rsid w:val="00757786"/>
    <w:rsid w:val="007577F4"/>
    <w:rsid w:val="00757809"/>
    <w:rsid w:val="00757922"/>
    <w:rsid w:val="00757A1B"/>
    <w:rsid w:val="00757A6E"/>
    <w:rsid w:val="00757ACB"/>
    <w:rsid w:val="00757B12"/>
    <w:rsid w:val="00757B46"/>
    <w:rsid w:val="00757CC5"/>
    <w:rsid w:val="00757DC4"/>
    <w:rsid w:val="00757E02"/>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102C"/>
    <w:rsid w:val="007610DD"/>
    <w:rsid w:val="0076123C"/>
    <w:rsid w:val="0076123F"/>
    <w:rsid w:val="00761402"/>
    <w:rsid w:val="00761409"/>
    <w:rsid w:val="00761441"/>
    <w:rsid w:val="007614A2"/>
    <w:rsid w:val="00761739"/>
    <w:rsid w:val="00761919"/>
    <w:rsid w:val="00761985"/>
    <w:rsid w:val="00761BE8"/>
    <w:rsid w:val="00761F46"/>
    <w:rsid w:val="00762257"/>
    <w:rsid w:val="0076241E"/>
    <w:rsid w:val="0076260A"/>
    <w:rsid w:val="00762782"/>
    <w:rsid w:val="00762850"/>
    <w:rsid w:val="007629B3"/>
    <w:rsid w:val="00762AF8"/>
    <w:rsid w:val="00762C53"/>
    <w:rsid w:val="00762CAC"/>
    <w:rsid w:val="00762E2C"/>
    <w:rsid w:val="00762E58"/>
    <w:rsid w:val="00762E8E"/>
    <w:rsid w:val="00762F38"/>
    <w:rsid w:val="00762F61"/>
    <w:rsid w:val="0076312F"/>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B9C"/>
    <w:rsid w:val="00765D35"/>
    <w:rsid w:val="00765D4B"/>
    <w:rsid w:val="00765D66"/>
    <w:rsid w:val="00765F3A"/>
    <w:rsid w:val="00766080"/>
    <w:rsid w:val="007665CC"/>
    <w:rsid w:val="0076675A"/>
    <w:rsid w:val="007667BC"/>
    <w:rsid w:val="00766922"/>
    <w:rsid w:val="00766985"/>
    <w:rsid w:val="00766A6B"/>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E0B"/>
    <w:rsid w:val="0077004C"/>
    <w:rsid w:val="007700B4"/>
    <w:rsid w:val="007703BB"/>
    <w:rsid w:val="0077040F"/>
    <w:rsid w:val="0077068A"/>
    <w:rsid w:val="0077071D"/>
    <w:rsid w:val="0077085B"/>
    <w:rsid w:val="00770879"/>
    <w:rsid w:val="007708B6"/>
    <w:rsid w:val="00770BA4"/>
    <w:rsid w:val="00770DE3"/>
    <w:rsid w:val="00770EE7"/>
    <w:rsid w:val="00771186"/>
    <w:rsid w:val="0077118E"/>
    <w:rsid w:val="007711FA"/>
    <w:rsid w:val="00771286"/>
    <w:rsid w:val="00771698"/>
    <w:rsid w:val="0077177C"/>
    <w:rsid w:val="007717F0"/>
    <w:rsid w:val="00771FD5"/>
    <w:rsid w:val="00772004"/>
    <w:rsid w:val="007724C7"/>
    <w:rsid w:val="007724F2"/>
    <w:rsid w:val="00772570"/>
    <w:rsid w:val="007725AB"/>
    <w:rsid w:val="00772672"/>
    <w:rsid w:val="00772A80"/>
    <w:rsid w:val="00772B6F"/>
    <w:rsid w:val="00772C48"/>
    <w:rsid w:val="00772E11"/>
    <w:rsid w:val="00772EEA"/>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32A"/>
    <w:rsid w:val="007753DE"/>
    <w:rsid w:val="007753FF"/>
    <w:rsid w:val="0077551D"/>
    <w:rsid w:val="00775654"/>
    <w:rsid w:val="007757AA"/>
    <w:rsid w:val="00775BE3"/>
    <w:rsid w:val="00775E1E"/>
    <w:rsid w:val="007761D5"/>
    <w:rsid w:val="00776264"/>
    <w:rsid w:val="0077627E"/>
    <w:rsid w:val="007763AC"/>
    <w:rsid w:val="007765C3"/>
    <w:rsid w:val="0077660A"/>
    <w:rsid w:val="007766AD"/>
    <w:rsid w:val="00776757"/>
    <w:rsid w:val="007767F2"/>
    <w:rsid w:val="007768D9"/>
    <w:rsid w:val="007769E9"/>
    <w:rsid w:val="00776BFD"/>
    <w:rsid w:val="00776F62"/>
    <w:rsid w:val="007774C8"/>
    <w:rsid w:val="007777FB"/>
    <w:rsid w:val="00777809"/>
    <w:rsid w:val="00777941"/>
    <w:rsid w:val="00777965"/>
    <w:rsid w:val="00777A66"/>
    <w:rsid w:val="00777B45"/>
    <w:rsid w:val="00777B9A"/>
    <w:rsid w:val="00777C23"/>
    <w:rsid w:val="00777C3B"/>
    <w:rsid w:val="007802A4"/>
    <w:rsid w:val="007802CA"/>
    <w:rsid w:val="007802DD"/>
    <w:rsid w:val="00780321"/>
    <w:rsid w:val="007803E2"/>
    <w:rsid w:val="00780467"/>
    <w:rsid w:val="007805E8"/>
    <w:rsid w:val="00780833"/>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A"/>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409B"/>
    <w:rsid w:val="0078410E"/>
    <w:rsid w:val="007846DF"/>
    <w:rsid w:val="007848A8"/>
    <w:rsid w:val="007848B1"/>
    <w:rsid w:val="007849F9"/>
    <w:rsid w:val="00784A5F"/>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5FAB"/>
    <w:rsid w:val="007861B9"/>
    <w:rsid w:val="007861D1"/>
    <w:rsid w:val="00786314"/>
    <w:rsid w:val="00786541"/>
    <w:rsid w:val="007865D6"/>
    <w:rsid w:val="0078664F"/>
    <w:rsid w:val="007866BD"/>
    <w:rsid w:val="007866C6"/>
    <w:rsid w:val="007867EE"/>
    <w:rsid w:val="00786815"/>
    <w:rsid w:val="0078690F"/>
    <w:rsid w:val="007869D8"/>
    <w:rsid w:val="00786BE1"/>
    <w:rsid w:val="0078710C"/>
    <w:rsid w:val="00787133"/>
    <w:rsid w:val="00787161"/>
    <w:rsid w:val="0078739C"/>
    <w:rsid w:val="007873E0"/>
    <w:rsid w:val="00787480"/>
    <w:rsid w:val="0078762B"/>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680"/>
    <w:rsid w:val="00790A60"/>
    <w:rsid w:val="00790BE1"/>
    <w:rsid w:val="00790C3C"/>
    <w:rsid w:val="00790C42"/>
    <w:rsid w:val="00790C5E"/>
    <w:rsid w:val="00790DD8"/>
    <w:rsid w:val="00790F07"/>
    <w:rsid w:val="00791100"/>
    <w:rsid w:val="00791174"/>
    <w:rsid w:val="007912FE"/>
    <w:rsid w:val="00791361"/>
    <w:rsid w:val="00791464"/>
    <w:rsid w:val="00791474"/>
    <w:rsid w:val="007914E6"/>
    <w:rsid w:val="007916D4"/>
    <w:rsid w:val="007917C7"/>
    <w:rsid w:val="00791823"/>
    <w:rsid w:val="00791B4C"/>
    <w:rsid w:val="00791C75"/>
    <w:rsid w:val="00791D9F"/>
    <w:rsid w:val="00791E7E"/>
    <w:rsid w:val="007920DC"/>
    <w:rsid w:val="0079236E"/>
    <w:rsid w:val="007923FF"/>
    <w:rsid w:val="007924BD"/>
    <w:rsid w:val="007928AA"/>
    <w:rsid w:val="007928CE"/>
    <w:rsid w:val="00792A2E"/>
    <w:rsid w:val="00792A4E"/>
    <w:rsid w:val="00792C37"/>
    <w:rsid w:val="00793273"/>
    <w:rsid w:val="007933BB"/>
    <w:rsid w:val="00793580"/>
    <w:rsid w:val="00793676"/>
    <w:rsid w:val="00793685"/>
    <w:rsid w:val="007936C2"/>
    <w:rsid w:val="00793754"/>
    <w:rsid w:val="00793845"/>
    <w:rsid w:val="0079389A"/>
    <w:rsid w:val="00793A14"/>
    <w:rsid w:val="00793B1E"/>
    <w:rsid w:val="00793CAC"/>
    <w:rsid w:val="00793CAF"/>
    <w:rsid w:val="00793E10"/>
    <w:rsid w:val="0079402C"/>
    <w:rsid w:val="007940C0"/>
    <w:rsid w:val="00794274"/>
    <w:rsid w:val="00794571"/>
    <w:rsid w:val="0079468D"/>
    <w:rsid w:val="00794742"/>
    <w:rsid w:val="007948C1"/>
    <w:rsid w:val="0079493F"/>
    <w:rsid w:val="0079495C"/>
    <w:rsid w:val="00794A19"/>
    <w:rsid w:val="00794B68"/>
    <w:rsid w:val="00794C7E"/>
    <w:rsid w:val="00794D45"/>
    <w:rsid w:val="00794E61"/>
    <w:rsid w:val="00795190"/>
    <w:rsid w:val="007951D1"/>
    <w:rsid w:val="00795333"/>
    <w:rsid w:val="007954CE"/>
    <w:rsid w:val="00795567"/>
    <w:rsid w:val="00795581"/>
    <w:rsid w:val="0079564B"/>
    <w:rsid w:val="007956C2"/>
    <w:rsid w:val="0079581A"/>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6FC8"/>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8A3"/>
    <w:rsid w:val="007A0933"/>
    <w:rsid w:val="007A0B9C"/>
    <w:rsid w:val="007A1047"/>
    <w:rsid w:val="007A11CF"/>
    <w:rsid w:val="007A12ED"/>
    <w:rsid w:val="007A13B1"/>
    <w:rsid w:val="007A14E6"/>
    <w:rsid w:val="007A1664"/>
    <w:rsid w:val="007A16DC"/>
    <w:rsid w:val="007A187A"/>
    <w:rsid w:val="007A192A"/>
    <w:rsid w:val="007A1970"/>
    <w:rsid w:val="007A1AC1"/>
    <w:rsid w:val="007A1BFE"/>
    <w:rsid w:val="007A1CC0"/>
    <w:rsid w:val="007A1ED3"/>
    <w:rsid w:val="007A1FB8"/>
    <w:rsid w:val="007A200F"/>
    <w:rsid w:val="007A2115"/>
    <w:rsid w:val="007A2126"/>
    <w:rsid w:val="007A22E7"/>
    <w:rsid w:val="007A2379"/>
    <w:rsid w:val="007A23CF"/>
    <w:rsid w:val="007A23E8"/>
    <w:rsid w:val="007A241E"/>
    <w:rsid w:val="007A27FA"/>
    <w:rsid w:val="007A2900"/>
    <w:rsid w:val="007A292F"/>
    <w:rsid w:val="007A2A4D"/>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AEF"/>
    <w:rsid w:val="007A5BAF"/>
    <w:rsid w:val="007A5CEF"/>
    <w:rsid w:val="007A5E92"/>
    <w:rsid w:val="007A6039"/>
    <w:rsid w:val="007A62A2"/>
    <w:rsid w:val="007A6391"/>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D4D"/>
    <w:rsid w:val="007A7E81"/>
    <w:rsid w:val="007A7F00"/>
    <w:rsid w:val="007B01AF"/>
    <w:rsid w:val="007B01E2"/>
    <w:rsid w:val="007B038E"/>
    <w:rsid w:val="007B052E"/>
    <w:rsid w:val="007B05FF"/>
    <w:rsid w:val="007B06B4"/>
    <w:rsid w:val="007B0707"/>
    <w:rsid w:val="007B0785"/>
    <w:rsid w:val="007B078D"/>
    <w:rsid w:val="007B07A1"/>
    <w:rsid w:val="007B07D5"/>
    <w:rsid w:val="007B082C"/>
    <w:rsid w:val="007B0E18"/>
    <w:rsid w:val="007B0F6D"/>
    <w:rsid w:val="007B12C0"/>
    <w:rsid w:val="007B1481"/>
    <w:rsid w:val="007B14DA"/>
    <w:rsid w:val="007B14F6"/>
    <w:rsid w:val="007B1685"/>
    <w:rsid w:val="007B1A24"/>
    <w:rsid w:val="007B1A58"/>
    <w:rsid w:val="007B1A8F"/>
    <w:rsid w:val="007B1B8F"/>
    <w:rsid w:val="007B1C07"/>
    <w:rsid w:val="007B1F6E"/>
    <w:rsid w:val="007B1F75"/>
    <w:rsid w:val="007B2121"/>
    <w:rsid w:val="007B2193"/>
    <w:rsid w:val="007B227D"/>
    <w:rsid w:val="007B23F4"/>
    <w:rsid w:val="007B24C7"/>
    <w:rsid w:val="007B251F"/>
    <w:rsid w:val="007B2890"/>
    <w:rsid w:val="007B2A02"/>
    <w:rsid w:val="007B2A9B"/>
    <w:rsid w:val="007B2B53"/>
    <w:rsid w:val="007B2C4A"/>
    <w:rsid w:val="007B2D4F"/>
    <w:rsid w:val="007B2ED9"/>
    <w:rsid w:val="007B2F6B"/>
    <w:rsid w:val="007B30C5"/>
    <w:rsid w:val="007B318F"/>
    <w:rsid w:val="007B32BA"/>
    <w:rsid w:val="007B3570"/>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4B5"/>
    <w:rsid w:val="007B5753"/>
    <w:rsid w:val="007B5A16"/>
    <w:rsid w:val="007B5AC3"/>
    <w:rsid w:val="007B5B52"/>
    <w:rsid w:val="007B5CFB"/>
    <w:rsid w:val="007B62A2"/>
    <w:rsid w:val="007B6566"/>
    <w:rsid w:val="007B67AD"/>
    <w:rsid w:val="007B6856"/>
    <w:rsid w:val="007B693C"/>
    <w:rsid w:val="007B69BD"/>
    <w:rsid w:val="007B6B4A"/>
    <w:rsid w:val="007B6C5A"/>
    <w:rsid w:val="007B6E87"/>
    <w:rsid w:val="007B6EE2"/>
    <w:rsid w:val="007B7007"/>
    <w:rsid w:val="007B71A8"/>
    <w:rsid w:val="007B71F7"/>
    <w:rsid w:val="007B72F4"/>
    <w:rsid w:val="007B73B9"/>
    <w:rsid w:val="007B7B10"/>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C12"/>
    <w:rsid w:val="007C0C75"/>
    <w:rsid w:val="007C0D27"/>
    <w:rsid w:val="007C0D2F"/>
    <w:rsid w:val="007C0D5A"/>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997"/>
    <w:rsid w:val="007C3A23"/>
    <w:rsid w:val="007C3A83"/>
    <w:rsid w:val="007C3D22"/>
    <w:rsid w:val="007C3EA5"/>
    <w:rsid w:val="007C4008"/>
    <w:rsid w:val="007C40A6"/>
    <w:rsid w:val="007C4134"/>
    <w:rsid w:val="007C41CB"/>
    <w:rsid w:val="007C4271"/>
    <w:rsid w:val="007C4379"/>
    <w:rsid w:val="007C44CE"/>
    <w:rsid w:val="007C4773"/>
    <w:rsid w:val="007C48C4"/>
    <w:rsid w:val="007C49B0"/>
    <w:rsid w:val="007C4AED"/>
    <w:rsid w:val="007C4C8B"/>
    <w:rsid w:val="007C4D62"/>
    <w:rsid w:val="007C4E68"/>
    <w:rsid w:val="007C4F2B"/>
    <w:rsid w:val="007C4F46"/>
    <w:rsid w:val="007C4FE5"/>
    <w:rsid w:val="007C5243"/>
    <w:rsid w:val="007C5302"/>
    <w:rsid w:val="007C5461"/>
    <w:rsid w:val="007C5519"/>
    <w:rsid w:val="007C578C"/>
    <w:rsid w:val="007C5890"/>
    <w:rsid w:val="007C5AB5"/>
    <w:rsid w:val="007C5C42"/>
    <w:rsid w:val="007C5CEA"/>
    <w:rsid w:val="007C5F01"/>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2E"/>
    <w:rsid w:val="007C7E65"/>
    <w:rsid w:val="007C7FCA"/>
    <w:rsid w:val="007D0065"/>
    <w:rsid w:val="007D007B"/>
    <w:rsid w:val="007D030D"/>
    <w:rsid w:val="007D033A"/>
    <w:rsid w:val="007D03F6"/>
    <w:rsid w:val="007D0606"/>
    <w:rsid w:val="007D07F8"/>
    <w:rsid w:val="007D0929"/>
    <w:rsid w:val="007D0948"/>
    <w:rsid w:val="007D0992"/>
    <w:rsid w:val="007D0ABA"/>
    <w:rsid w:val="007D0B9B"/>
    <w:rsid w:val="007D0DD7"/>
    <w:rsid w:val="007D0E11"/>
    <w:rsid w:val="007D0E2E"/>
    <w:rsid w:val="007D0E9A"/>
    <w:rsid w:val="007D107C"/>
    <w:rsid w:val="007D1270"/>
    <w:rsid w:val="007D1272"/>
    <w:rsid w:val="007D13A7"/>
    <w:rsid w:val="007D151F"/>
    <w:rsid w:val="007D1566"/>
    <w:rsid w:val="007D15D6"/>
    <w:rsid w:val="007D16D0"/>
    <w:rsid w:val="007D177B"/>
    <w:rsid w:val="007D19E2"/>
    <w:rsid w:val="007D1A58"/>
    <w:rsid w:val="007D1BA9"/>
    <w:rsid w:val="007D1BAB"/>
    <w:rsid w:val="007D206E"/>
    <w:rsid w:val="007D20BD"/>
    <w:rsid w:val="007D2138"/>
    <w:rsid w:val="007D21F4"/>
    <w:rsid w:val="007D2252"/>
    <w:rsid w:val="007D2286"/>
    <w:rsid w:val="007D2315"/>
    <w:rsid w:val="007D23FD"/>
    <w:rsid w:val="007D24B7"/>
    <w:rsid w:val="007D253D"/>
    <w:rsid w:val="007D2663"/>
    <w:rsid w:val="007D2944"/>
    <w:rsid w:val="007D2A45"/>
    <w:rsid w:val="007D2A55"/>
    <w:rsid w:val="007D2B5B"/>
    <w:rsid w:val="007D2CE8"/>
    <w:rsid w:val="007D2D1E"/>
    <w:rsid w:val="007D2D2A"/>
    <w:rsid w:val="007D2E3B"/>
    <w:rsid w:val="007D3091"/>
    <w:rsid w:val="007D30E3"/>
    <w:rsid w:val="007D3369"/>
    <w:rsid w:val="007D3379"/>
    <w:rsid w:val="007D35E2"/>
    <w:rsid w:val="007D3781"/>
    <w:rsid w:val="007D3849"/>
    <w:rsid w:val="007D392B"/>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81C"/>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BBF"/>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A32"/>
    <w:rsid w:val="007D6C0B"/>
    <w:rsid w:val="007D6C1E"/>
    <w:rsid w:val="007D6C8D"/>
    <w:rsid w:val="007D6CBD"/>
    <w:rsid w:val="007D6CC2"/>
    <w:rsid w:val="007D6DF0"/>
    <w:rsid w:val="007D6EC7"/>
    <w:rsid w:val="007D6F2D"/>
    <w:rsid w:val="007D712A"/>
    <w:rsid w:val="007D719E"/>
    <w:rsid w:val="007D730E"/>
    <w:rsid w:val="007D73D0"/>
    <w:rsid w:val="007D76ED"/>
    <w:rsid w:val="007D76F9"/>
    <w:rsid w:val="007D78F4"/>
    <w:rsid w:val="007D7988"/>
    <w:rsid w:val="007D7CE3"/>
    <w:rsid w:val="007D7EA8"/>
    <w:rsid w:val="007E0059"/>
    <w:rsid w:val="007E01ED"/>
    <w:rsid w:val="007E035E"/>
    <w:rsid w:val="007E03DC"/>
    <w:rsid w:val="007E04C3"/>
    <w:rsid w:val="007E075F"/>
    <w:rsid w:val="007E07BD"/>
    <w:rsid w:val="007E09BD"/>
    <w:rsid w:val="007E0BEC"/>
    <w:rsid w:val="007E0EA7"/>
    <w:rsid w:val="007E0EE4"/>
    <w:rsid w:val="007E10F0"/>
    <w:rsid w:val="007E1420"/>
    <w:rsid w:val="007E1467"/>
    <w:rsid w:val="007E14FD"/>
    <w:rsid w:val="007E1BB1"/>
    <w:rsid w:val="007E1EDA"/>
    <w:rsid w:val="007E1F34"/>
    <w:rsid w:val="007E1FD5"/>
    <w:rsid w:val="007E21A4"/>
    <w:rsid w:val="007E21E3"/>
    <w:rsid w:val="007E2206"/>
    <w:rsid w:val="007E2226"/>
    <w:rsid w:val="007E2339"/>
    <w:rsid w:val="007E2867"/>
    <w:rsid w:val="007E2CA7"/>
    <w:rsid w:val="007E3056"/>
    <w:rsid w:val="007E3079"/>
    <w:rsid w:val="007E30E9"/>
    <w:rsid w:val="007E3102"/>
    <w:rsid w:val="007E3110"/>
    <w:rsid w:val="007E3345"/>
    <w:rsid w:val="007E348E"/>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ED8"/>
    <w:rsid w:val="007E3F7D"/>
    <w:rsid w:val="007E400D"/>
    <w:rsid w:val="007E403D"/>
    <w:rsid w:val="007E40AD"/>
    <w:rsid w:val="007E41DD"/>
    <w:rsid w:val="007E43AC"/>
    <w:rsid w:val="007E43B1"/>
    <w:rsid w:val="007E4561"/>
    <w:rsid w:val="007E4594"/>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03"/>
    <w:rsid w:val="007E6A38"/>
    <w:rsid w:val="007E6A8D"/>
    <w:rsid w:val="007E6AB7"/>
    <w:rsid w:val="007E6B00"/>
    <w:rsid w:val="007E6DDE"/>
    <w:rsid w:val="007E71E5"/>
    <w:rsid w:val="007E7246"/>
    <w:rsid w:val="007E7269"/>
    <w:rsid w:val="007E728E"/>
    <w:rsid w:val="007E73D2"/>
    <w:rsid w:val="007E73D4"/>
    <w:rsid w:val="007E7414"/>
    <w:rsid w:val="007E7611"/>
    <w:rsid w:val="007E77D6"/>
    <w:rsid w:val="007E787D"/>
    <w:rsid w:val="007E79EE"/>
    <w:rsid w:val="007E79F8"/>
    <w:rsid w:val="007E7EB3"/>
    <w:rsid w:val="007F01A4"/>
    <w:rsid w:val="007F0209"/>
    <w:rsid w:val="007F037B"/>
    <w:rsid w:val="007F0542"/>
    <w:rsid w:val="007F0549"/>
    <w:rsid w:val="007F0C27"/>
    <w:rsid w:val="007F0DB3"/>
    <w:rsid w:val="007F0F13"/>
    <w:rsid w:val="007F0F63"/>
    <w:rsid w:val="007F105B"/>
    <w:rsid w:val="007F105E"/>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1E90"/>
    <w:rsid w:val="007F20FE"/>
    <w:rsid w:val="007F2165"/>
    <w:rsid w:val="007F2292"/>
    <w:rsid w:val="007F22E6"/>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CE2"/>
    <w:rsid w:val="007F3D4E"/>
    <w:rsid w:val="007F4206"/>
    <w:rsid w:val="007F427A"/>
    <w:rsid w:val="007F42C7"/>
    <w:rsid w:val="007F42D7"/>
    <w:rsid w:val="007F4378"/>
    <w:rsid w:val="007F43C2"/>
    <w:rsid w:val="007F44E6"/>
    <w:rsid w:val="007F459D"/>
    <w:rsid w:val="007F4635"/>
    <w:rsid w:val="007F4A7F"/>
    <w:rsid w:val="007F4BED"/>
    <w:rsid w:val="007F4CF8"/>
    <w:rsid w:val="007F4D90"/>
    <w:rsid w:val="007F4FC6"/>
    <w:rsid w:val="007F5235"/>
    <w:rsid w:val="007F54DA"/>
    <w:rsid w:val="007F55E3"/>
    <w:rsid w:val="007F577B"/>
    <w:rsid w:val="007F58CA"/>
    <w:rsid w:val="007F5A10"/>
    <w:rsid w:val="007F5D85"/>
    <w:rsid w:val="007F5F98"/>
    <w:rsid w:val="007F6094"/>
    <w:rsid w:val="007F6124"/>
    <w:rsid w:val="007F625D"/>
    <w:rsid w:val="007F62FC"/>
    <w:rsid w:val="007F6397"/>
    <w:rsid w:val="007F6467"/>
    <w:rsid w:val="007F6538"/>
    <w:rsid w:val="007F662E"/>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5B8"/>
    <w:rsid w:val="007F7820"/>
    <w:rsid w:val="007F78BE"/>
    <w:rsid w:val="007F7980"/>
    <w:rsid w:val="007F79C5"/>
    <w:rsid w:val="007F7C64"/>
    <w:rsid w:val="007F7D39"/>
    <w:rsid w:val="007F7F50"/>
    <w:rsid w:val="007F7FE2"/>
    <w:rsid w:val="0080025E"/>
    <w:rsid w:val="00800299"/>
    <w:rsid w:val="008002F5"/>
    <w:rsid w:val="0080034E"/>
    <w:rsid w:val="00800417"/>
    <w:rsid w:val="0080079E"/>
    <w:rsid w:val="008009E4"/>
    <w:rsid w:val="00800AAC"/>
    <w:rsid w:val="00800AC0"/>
    <w:rsid w:val="00800CBA"/>
    <w:rsid w:val="00800FCB"/>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0CC"/>
    <w:rsid w:val="008033D3"/>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CB"/>
    <w:rsid w:val="008055F0"/>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304"/>
    <w:rsid w:val="00807412"/>
    <w:rsid w:val="00807431"/>
    <w:rsid w:val="0080745B"/>
    <w:rsid w:val="008074EF"/>
    <w:rsid w:val="008076CC"/>
    <w:rsid w:val="0080775F"/>
    <w:rsid w:val="008077D7"/>
    <w:rsid w:val="0080794F"/>
    <w:rsid w:val="00807A7D"/>
    <w:rsid w:val="00807AEB"/>
    <w:rsid w:val="00807B6F"/>
    <w:rsid w:val="00807B92"/>
    <w:rsid w:val="00807C53"/>
    <w:rsid w:val="00807C82"/>
    <w:rsid w:val="00807CC0"/>
    <w:rsid w:val="00807E4A"/>
    <w:rsid w:val="00807EC3"/>
    <w:rsid w:val="00807F0B"/>
    <w:rsid w:val="00807F33"/>
    <w:rsid w:val="00810128"/>
    <w:rsid w:val="00810243"/>
    <w:rsid w:val="00810305"/>
    <w:rsid w:val="0081030F"/>
    <w:rsid w:val="0081031F"/>
    <w:rsid w:val="00810459"/>
    <w:rsid w:val="008104E4"/>
    <w:rsid w:val="008107CB"/>
    <w:rsid w:val="00810841"/>
    <w:rsid w:val="00810846"/>
    <w:rsid w:val="00810852"/>
    <w:rsid w:val="00810E0A"/>
    <w:rsid w:val="008110BE"/>
    <w:rsid w:val="008111B8"/>
    <w:rsid w:val="0081122F"/>
    <w:rsid w:val="00811260"/>
    <w:rsid w:val="008114F5"/>
    <w:rsid w:val="00811882"/>
    <w:rsid w:val="00811A5C"/>
    <w:rsid w:val="00811CE0"/>
    <w:rsid w:val="00811D27"/>
    <w:rsid w:val="00811D32"/>
    <w:rsid w:val="0081206B"/>
    <w:rsid w:val="00812072"/>
    <w:rsid w:val="00812137"/>
    <w:rsid w:val="00812232"/>
    <w:rsid w:val="00812334"/>
    <w:rsid w:val="0081237A"/>
    <w:rsid w:val="008123DD"/>
    <w:rsid w:val="0081245A"/>
    <w:rsid w:val="00812607"/>
    <w:rsid w:val="00812855"/>
    <w:rsid w:val="00812CF6"/>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1B"/>
    <w:rsid w:val="008140E0"/>
    <w:rsid w:val="00814190"/>
    <w:rsid w:val="008141C9"/>
    <w:rsid w:val="00814437"/>
    <w:rsid w:val="008145C2"/>
    <w:rsid w:val="008145F3"/>
    <w:rsid w:val="008147F5"/>
    <w:rsid w:val="00814830"/>
    <w:rsid w:val="00814868"/>
    <w:rsid w:val="008149AF"/>
    <w:rsid w:val="00814A00"/>
    <w:rsid w:val="00814B03"/>
    <w:rsid w:val="00814D1A"/>
    <w:rsid w:val="00814D83"/>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5B2"/>
    <w:rsid w:val="0081676F"/>
    <w:rsid w:val="008168B2"/>
    <w:rsid w:val="0081694D"/>
    <w:rsid w:val="00816989"/>
    <w:rsid w:val="00816BEA"/>
    <w:rsid w:val="00816C4C"/>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8D8"/>
    <w:rsid w:val="00820B60"/>
    <w:rsid w:val="00820D25"/>
    <w:rsid w:val="00820E0B"/>
    <w:rsid w:val="00820E8E"/>
    <w:rsid w:val="00821163"/>
    <w:rsid w:val="0082164E"/>
    <w:rsid w:val="008216D0"/>
    <w:rsid w:val="00821848"/>
    <w:rsid w:val="00821975"/>
    <w:rsid w:val="00821A7F"/>
    <w:rsid w:val="00821B0C"/>
    <w:rsid w:val="00821D8D"/>
    <w:rsid w:val="00821DF8"/>
    <w:rsid w:val="00821E0D"/>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2E2A"/>
    <w:rsid w:val="00822E35"/>
    <w:rsid w:val="0082308B"/>
    <w:rsid w:val="0082356A"/>
    <w:rsid w:val="008235E4"/>
    <w:rsid w:val="00823673"/>
    <w:rsid w:val="00823AA5"/>
    <w:rsid w:val="00823E96"/>
    <w:rsid w:val="00823ECE"/>
    <w:rsid w:val="008241E3"/>
    <w:rsid w:val="008242AB"/>
    <w:rsid w:val="008243D2"/>
    <w:rsid w:val="008245E2"/>
    <w:rsid w:val="008246FA"/>
    <w:rsid w:val="00824A31"/>
    <w:rsid w:val="00824BBE"/>
    <w:rsid w:val="00824CD2"/>
    <w:rsid w:val="00824D0A"/>
    <w:rsid w:val="00825042"/>
    <w:rsid w:val="008251DF"/>
    <w:rsid w:val="00825304"/>
    <w:rsid w:val="00825496"/>
    <w:rsid w:val="008254B8"/>
    <w:rsid w:val="0082555D"/>
    <w:rsid w:val="0082580E"/>
    <w:rsid w:val="008258BC"/>
    <w:rsid w:val="00825C01"/>
    <w:rsid w:val="00825D56"/>
    <w:rsid w:val="00825E57"/>
    <w:rsid w:val="00825E97"/>
    <w:rsid w:val="00826008"/>
    <w:rsid w:val="008260A5"/>
    <w:rsid w:val="008260F0"/>
    <w:rsid w:val="0082629D"/>
    <w:rsid w:val="0082639A"/>
    <w:rsid w:val="008265DA"/>
    <w:rsid w:val="00826857"/>
    <w:rsid w:val="00826929"/>
    <w:rsid w:val="00826B7A"/>
    <w:rsid w:val="00826B7C"/>
    <w:rsid w:val="00826D96"/>
    <w:rsid w:val="00826DB1"/>
    <w:rsid w:val="00826E06"/>
    <w:rsid w:val="00826E80"/>
    <w:rsid w:val="00826F05"/>
    <w:rsid w:val="00826F74"/>
    <w:rsid w:val="00826F85"/>
    <w:rsid w:val="0082703E"/>
    <w:rsid w:val="00827101"/>
    <w:rsid w:val="00827120"/>
    <w:rsid w:val="008271E6"/>
    <w:rsid w:val="008272C4"/>
    <w:rsid w:val="00827305"/>
    <w:rsid w:val="008273C5"/>
    <w:rsid w:val="0082768F"/>
    <w:rsid w:val="00827761"/>
    <w:rsid w:val="00827B0D"/>
    <w:rsid w:val="00827BCE"/>
    <w:rsid w:val="00827D84"/>
    <w:rsid w:val="00827E2A"/>
    <w:rsid w:val="00827F18"/>
    <w:rsid w:val="0083045B"/>
    <w:rsid w:val="008308D0"/>
    <w:rsid w:val="00830A06"/>
    <w:rsid w:val="00830AD6"/>
    <w:rsid w:val="00830B60"/>
    <w:rsid w:val="00830C48"/>
    <w:rsid w:val="00830CB1"/>
    <w:rsid w:val="00830F1D"/>
    <w:rsid w:val="00830F30"/>
    <w:rsid w:val="00830FF1"/>
    <w:rsid w:val="008310F2"/>
    <w:rsid w:val="0083114E"/>
    <w:rsid w:val="008313A4"/>
    <w:rsid w:val="00831517"/>
    <w:rsid w:val="008315DE"/>
    <w:rsid w:val="00831A0D"/>
    <w:rsid w:val="00831A24"/>
    <w:rsid w:val="00831B21"/>
    <w:rsid w:val="00831D06"/>
    <w:rsid w:val="00831D3A"/>
    <w:rsid w:val="00831EFB"/>
    <w:rsid w:val="00831F24"/>
    <w:rsid w:val="0083225D"/>
    <w:rsid w:val="008322EA"/>
    <w:rsid w:val="008323E3"/>
    <w:rsid w:val="00832449"/>
    <w:rsid w:val="008324AB"/>
    <w:rsid w:val="008326F6"/>
    <w:rsid w:val="0083271F"/>
    <w:rsid w:val="00832994"/>
    <w:rsid w:val="00832E64"/>
    <w:rsid w:val="008330AA"/>
    <w:rsid w:val="00833112"/>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759"/>
    <w:rsid w:val="0083481D"/>
    <w:rsid w:val="008348D2"/>
    <w:rsid w:val="00834CC7"/>
    <w:rsid w:val="00834D03"/>
    <w:rsid w:val="00834D39"/>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12"/>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CE3"/>
    <w:rsid w:val="00837DE0"/>
    <w:rsid w:val="00837E72"/>
    <w:rsid w:val="00837E87"/>
    <w:rsid w:val="00837EDE"/>
    <w:rsid w:val="008402A1"/>
    <w:rsid w:val="0084034B"/>
    <w:rsid w:val="0084035B"/>
    <w:rsid w:val="0084043C"/>
    <w:rsid w:val="008404E8"/>
    <w:rsid w:val="008406C3"/>
    <w:rsid w:val="00840740"/>
    <w:rsid w:val="008407D2"/>
    <w:rsid w:val="0084095D"/>
    <w:rsid w:val="00840963"/>
    <w:rsid w:val="008409B7"/>
    <w:rsid w:val="00840B9B"/>
    <w:rsid w:val="00840DDA"/>
    <w:rsid w:val="00841012"/>
    <w:rsid w:val="00841046"/>
    <w:rsid w:val="008410C2"/>
    <w:rsid w:val="008411FE"/>
    <w:rsid w:val="00841227"/>
    <w:rsid w:val="00841232"/>
    <w:rsid w:val="00841265"/>
    <w:rsid w:val="00841577"/>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A2A"/>
    <w:rsid w:val="00842A79"/>
    <w:rsid w:val="00842AD2"/>
    <w:rsid w:val="00842ADD"/>
    <w:rsid w:val="00842C74"/>
    <w:rsid w:val="00842CBE"/>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79"/>
    <w:rsid w:val="00846774"/>
    <w:rsid w:val="008467B6"/>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369"/>
    <w:rsid w:val="00850691"/>
    <w:rsid w:val="00850B54"/>
    <w:rsid w:val="00850B55"/>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7D"/>
    <w:rsid w:val="00852097"/>
    <w:rsid w:val="008523E6"/>
    <w:rsid w:val="008525FA"/>
    <w:rsid w:val="00852713"/>
    <w:rsid w:val="008528AB"/>
    <w:rsid w:val="00852A92"/>
    <w:rsid w:val="00852AD5"/>
    <w:rsid w:val="00852DBA"/>
    <w:rsid w:val="00852E88"/>
    <w:rsid w:val="00853024"/>
    <w:rsid w:val="00853390"/>
    <w:rsid w:val="00853409"/>
    <w:rsid w:val="00853467"/>
    <w:rsid w:val="0085353A"/>
    <w:rsid w:val="008536BB"/>
    <w:rsid w:val="008536EF"/>
    <w:rsid w:val="008537C9"/>
    <w:rsid w:val="008537CF"/>
    <w:rsid w:val="00853BA0"/>
    <w:rsid w:val="00853C86"/>
    <w:rsid w:val="00853C9E"/>
    <w:rsid w:val="00853D83"/>
    <w:rsid w:val="0085404B"/>
    <w:rsid w:val="0085454A"/>
    <w:rsid w:val="0085459D"/>
    <w:rsid w:val="008546CF"/>
    <w:rsid w:val="00854B91"/>
    <w:rsid w:val="00854BC8"/>
    <w:rsid w:val="00854CA0"/>
    <w:rsid w:val="00854D6C"/>
    <w:rsid w:val="00855184"/>
    <w:rsid w:val="008552A8"/>
    <w:rsid w:val="008553B9"/>
    <w:rsid w:val="00855835"/>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DA0"/>
    <w:rsid w:val="00856E5A"/>
    <w:rsid w:val="00856F4A"/>
    <w:rsid w:val="00857019"/>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66D"/>
    <w:rsid w:val="00860722"/>
    <w:rsid w:val="00860796"/>
    <w:rsid w:val="00860839"/>
    <w:rsid w:val="00860A9A"/>
    <w:rsid w:val="00860BC1"/>
    <w:rsid w:val="00860C9F"/>
    <w:rsid w:val="00860D45"/>
    <w:rsid w:val="00860DAB"/>
    <w:rsid w:val="00860F25"/>
    <w:rsid w:val="008611F9"/>
    <w:rsid w:val="008611FE"/>
    <w:rsid w:val="00861386"/>
    <w:rsid w:val="00861420"/>
    <w:rsid w:val="0086162A"/>
    <w:rsid w:val="0086189A"/>
    <w:rsid w:val="008619A2"/>
    <w:rsid w:val="00861AD3"/>
    <w:rsid w:val="00861B25"/>
    <w:rsid w:val="00861B50"/>
    <w:rsid w:val="00861BEC"/>
    <w:rsid w:val="00861C0D"/>
    <w:rsid w:val="00861CAB"/>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244"/>
    <w:rsid w:val="00863422"/>
    <w:rsid w:val="00863435"/>
    <w:rsid w:val="008634A0"/>
    <w:rsid w:val="00863503"/>
    <w:rsid w:val="00863581"/>
    <w:rsid w:val="008636BF"/>
    <w:rsid w:val="008636EA"/>
    <w:rsid w:val="00863815"/>
    <w:rsid w:val="008638D8"/>
    <w:rsid w:val="008639BB"/>
    <w:rsid w:val="00863B2A"/>
    <w:rsid w:val="00863BCC"/>
    <w:rsid w:val="00863D70"/>
    <w:rsid w:val="00863F7E"/>
    <w:rsid w:val="0086401E"/>
    <w:rsid w:val="00864051"/>
    <w:rsid w:val="0086423C"/>
    <w:rsid w:val="0086461E"/>
    <w:rsid w:val="00864691"/>
    <w:rsid w:val="008647D6"/>
    <w:rsid w:val="00864902"/>
    <w:rsid w:val="008649EA"/>
    <w:rsid w:val="00864A03"/>
    <w:rsid w:val="00864AC8"/>
    <w:rsid w:val="00864B6B"/>
    <w:rsid w:val="00864CB4"/>
    <w:rsid w:val="00864D1B"/>
    <w:rsid w:val="00864F86"/>
    <w:rsid w:val="00865015"/>
    <w:rsid w:val="0086530E"/>
    <w:rsid w:val="0086536D"/>
    <w:rsid w:val="0086560E"/>
    <w:rsid w:val="00865818"/>
    <w:rsid w:val="00865915"/>
    <w:rsid w:val="00865B04"/>
    <w:rsid w:val="00865B81"/>
    <w:rsid w:val="00865BFC"/>
    <w:rsid w:val="00865D9E"/>
    <w:rsid w:val="00865EFD"/>
    <w:rsid w:val="00865FC5"/>
    <w:rsid w:val="0086604B"/>
    <w:rsid w:val="00866079"/>
    <w:rsid w:val="008660A8"/>
    <w:rsid w:val="00866121"/>
    <w:rsid w:val="00866289"/>
    <w:rsid w:val="0086653D"/>
    <w:rsid w:val="0086666E"/>
    <w:rsid w:val="0086674D"/>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02"/>
    <w:rsid w:val="008713A9"/>
    <w:rsid w:val="00871408"/>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C4C"/>
    <w:rsid w:val="00872F04"/>
    <w:rsid w:val="00872F85"/>
    <w:rsid w:val="00872F96"/>
    <w:rsid w:val="00872FFE"/>
    <w:rsid w:val="008730A0"/>
    <w:rsid w:val="008730D1"/>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6B9"/>
    <w:rsid w:val="008746C4"/>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36"/>
    <w:rsid w:val="00875EC4"/>
    <w:rsid w:val="00875EC9"/>
    <w:rsid w:val="00875EF9"/>
    <w:rsid w:val="00875F50"/>
    <w:rsid w:val="00875FA4"/>
    <w:rsid w:val="00876155"/>
    <w:rsid w:val="00876221"/>
    <w:rsid w:val="00876229"/>
    <w:rsid w:val="008763B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4DA"/>
    <w:rsid w:val="00877693"/>
    <w:rsid w:val="0087777C"/>
    <w:rsid w:val="0087779B"/>
    <w:rsid w:val="008778E6"/>
    <w:rsid w:val="00877923"/>
    <w:rsid w:val="00877962"/>
    <w:rsid w:val="008801C0"/>
    <w:rsid w:val="008805F5"/>
    <w:rsid w:val="00880B84"/>
    <w:rsid w:val="00880BD5"/>
    <w:rsid w:val="00880C05"/>
    <w:rsid w:val="00880CA0"/>
    <w:rsid w:val="00880CCD"/>
    <w:rsid w:val="008811C8"/>
    <w:rsid w:val="008815B4"/>
    <w:rsid w:val="00881A2C"/>
    <w:rsid w:val="00881AC2"/>
    <w:rsid w:val="00881D82"/>
    <w:rsid w:val="00881FAA"/>
    <w:rsid w:val="008820BA"/>
    <w:rsid w:val="00882160"/>
    <w:rsid w:val="0088254A"/>
    <w:rsid w:val="00882597"/>
    <w:rsid w:val="008825E5"/>
    <w:rsid w:val="008828AC"/>
    <w:rsid w:val="00882BCE"/>
    <w:rsid w:val="00882DE3"/>
    <w:rsid w:val="00882FA5"/>
    <w:rsid w:val="00883050"/>
    <w:rsid w:val="00883166"/>
    <w:rsid w:val="0088321C"/>
    <w:rsid w:val="00883274"/>
    <w:rsid w:val="00883280"/>
    <w:rsid w:val="008834E8"/>
    <w:rsid w:val="0088356E"/>
    <w:rsid w:val="00883583"/>
    <w:rsid w:val="008836EF"/>
    <w:rsid w:val="0088378D"/>
    <w:rsid w:val="00883886"/>
    <w:rsid w:val="00883A7F"/>
    <w:rsid w:val="00883A95"/>
    <w:rsid w:val="00883C16"/>
    <w:rsid w:val="00883D23"/>
    <w:rsid w:val="00883D47"/>
    <w:rsid w:val="00883D79"/>
    <w:rsid w:val="00883D87"/>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46C"/>
    <w:rsid w:val="00886687"/>
    <w:rsid w:val="00886721"/>
    <w:rsid w:val="008867A8"/>
    <w:rsid w:val="00886985"/>
    <w:rsid w:val="00886EF9"/>
    <w:rsid w:val="00886F3F"/>
    <w:rsid w:val="00886FBB"/>
    <w:rsid w:val="008872DA"/>
    <w:rsid w:val="0088734D"/>
    <w:rsid w:val="0088740E"/>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3A"/>
    <w:rsid w:val="00890152"/>
    <w:rsid w:val="008901D5"/>
    <w:rsid w:val="0089027F"/>
    <w:rsid w:val="00890316"/>
    <w:rsid w:val="0089039A"/>
    <w:rsid w:val="008903F1"/>
    <w:rsid w:val="00890462"/>
    <w:rsid w:val="008904C9"/>
    <w:rsid w:val="00890544"/>
    <w:rsid w:val="00890826"/>
    <w:rsid w:val="00890A57"/>
    <w:rsid w:val="00890CD1"/>
    <w:rsid w:val="00890D82"/>
    <w:rsid w:val="00890DE6"/>
    <w:rsid w:val="00890E1B"/>
    <w:rsid w:val="008910F2"/>
    <w:rsid w:val="00891186"/>
    <w:rsid w:val="0089118A"/>
    <w:rsid w:val="008911B2"/>
    <w:rsid w:val="0089134A"/>
    <w:rsid w:val="00891779"/>
    <w:rsid w:val="008918CA"/>
    <w:rsid w:val="00891ABE"/>
    <w:rsid w:val="00891CD0"/>
    <w:rsid w:val="00891E98"/>
    <w:rsid w:val="00891E99"/>
    <w:rsid w:val="00892046"/>
    <w:rsid w:val="008921B4"/>
    <w:rsid w:val="008921E8"/>
    <w:rsid w:val="00892202"/>
    <w:rsid w:val="008922A3"/>
    <w:rsid w:val="0089234D"/>
    <w:rsid w:val="00892524"/>
    <w:rsid w:val="00892708"/>
    <w:rsid w:val="00892771"/>
    <w:rsid w:val="00892790"/>
    <w:rsid w:val="008929CF"/>
    <w:rsid w:val="00892A07"/>
    <w:rsid w:val="00892B09"/>
    <w:rsid w:val="00892B7B"/>
    <w:rsid w:val="00892BB6"/>
    <w:rsid w:val="00892C80"/>
    <w:rsid w:val="00892CC0"/>
    <w:rsid w:val="00892D92"/>
    <w:rsid w:val="00893146"/>
    <w:rsid w:val="00893160"/>
    <w:rsid w:val="0089321B"/>
    <w:rsid w:val="0089325A"/>
    <w:rsid w:val="008934B2"/>
    <w:rsid w:val="0089368D"/>
    <w:rsid w:val="00893845"/>
    <w:rsid w:val="008938DC"/>
    <w:rsid w:val="00893C20"/>
    <w:rsid w:val="00893CFC"/>
    <w:rsid w:val="00893D03"/>
    <w:rsid w:val="0089413C"/>
    <w:rsid w:val="00894180"/>
    <w:rsid w:val="008941AC"/>
    <w:rsid w:val="00894388"/>
    <w:rsid w:val="0089439B"/>
    <w:rsid w:val="0089442F"/>
    <w:rsid w:val="008944CC"/>
    <w:rsid w:val="008946BE"/>
    <w:rsid w:val="008946ED"/>
    <w:rsid w:val="00894C63"/>
    <w:rsid w:val="00894D9F"/>
    <w:rsid w:val="00894F3F"/>
    <w:rsid w:val="00894F42"/>
    <w:rsid w:val="00895040"/>
    <w:rsid w:val="00895072"/>
    <w:rsid w:val="008950AF"/>
    <w:rsid w:val="008955C1"/>
    <w:rsid w:val="008955D8"/>
    <w:rsid w:val="008958CB"/>
    <w:rsid w:val="00895C85"/>
    <w:rsid w:val="00895EA7"/>
    <w:rsid w:val="008963C9"/>
    <w:rsid w:val="0089642A"/>
    <w:rsid w:val="00896533"/>
    <w:rsid w:val="0089662A"/>
    <w:rsid w:val="00896AEA"/>
    <w:rsid w:val="00896B3C"/>
    <w:rsid w:val="00896BEE"/>
    <w:rsid w:val="00896E26"/>
    <w:rsid w:val="008970CB"/>
    <w:rsid w:val="008971E2"/>
    <w:rsid w:val="0089727A"/>
    <w:rsid w:val="008972C6"/>
    <w:rsid w:val="00897314"/>
    <w:rsid w:val="0089738B"/>
    <w:rsid w:val="00897A0D"/>
    <w:rsid w:val="00897D04"/>
    <w:rsid w:val="00897D71"/>
    <w:rsid w:val="00897E6F"/>
    <w:rsid w:val="00897ED3"/>
    <w:rsid w:val="00897F2B"/>
    <w:rsid w:val="00897F4E"/>
    <w:rsid w:val="008A01EE"/>
    <w:rsid w:val="008A0319"/>
    <w:rsid w:val="008A0687"/>
    <w:rsid w:val="008A06CF"/>
    <w:rsid w:val="008A074C"/>
    <w:rsid w:val="008A07EC"/>
    <w:rsid w:val="008A091E"/>
    <w:rsid w:val="008A0933"/>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7BB"/>
    <w:rsid w:val="008A3894"/>
    <w:rsid w:val="008A38E1"/>
    <w:rsid w:val="008A390F"/>
    <w:rsid w:val="008A391A"/>
    <w:rsid w:val="008A3BA8"/>
    <w:rsid w:val="008A3C70"/>
    <w:rsid w:val="008A3C9E"/>
    <w:rsid w:val="008A3CA0"/>
    <w:rsid w:val="008A3CD0"/>
    <w:rsid w:val="008A3E77"/>
    <w:rsid w:val="008A3EB4"/>
    <w:rsid w:val="008A3FFC"/>
    <w:rsid w:val="008A4082"/>
    <w:rsid w:val="008A4508"/>
    <w:rsid w:val="008A4665"/>
    <w:rsid w:val="008A4692"/>
    <w:rsid w:val="008A488F"/>
    <w:rsid w:val="008A49F9"/>
    <w:rsid w:val="008A4A8C"/>
    <w:rsid w:val="008A4B44"/>
    <w:rsid w:val="008A4B79"/>
    <w:rsid w:val="008A4D04"/>
    <w:rsid w:val="008A4D91"/>
    <w:rsid w:val="008A4E94"/>
    <w:rsid w:val="008A4F9E"/>
    <w:rsid w:val="008A5060"/>
    <w:rsid w:val="008A5234"/>
    <w:rsid w:val="008A5485"/>
    <w:rsid w:val="008A57F1"/>
    <w:rsid w:val="008A5A0D"/>
    <w:rsid w:val="008A5A22"/>
    <w:rsid w:val="008A5C9B"/>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D59"/>
    <w:rsid w:val="008A6F51"/>
    <w:rsid w:val="008A7035"/>
    <w:rsid w:val="008A7264"/>
    <w:rsid w:val="008A748C"/>
    <w:rsid w:val="008A74EA"/>
    <w:rsid w:val="008A753D"/>
    <w:rsid w:val="008A75DF"/>
    <w:rsid w:val="008A77DB"/>
    <w:rsid w:val="008A781C"/>
    <w:rsid w:val="008A7886"/>
    <w:rsid w:val="008A794A"/>
    <w:rsid w:val="008A7A29"/>
    <w:rsid w:val="008A7A37"/>
    <w:rsid w:val="008A7AA2"/>
    <w:rsid w:val="008A7AAD"/>
    <w:rsid w:val="008A7ABD"/>
    <w:rsid w:val="008A7CC2"/>
    <w:rsid w:val="008A7D64"/>
    <w:rsid w:val="008B0193"/>
    <w:rsid w:val="008B0344"/>
    <w:rsid w:val="008B0380"/>
    <w:rsid w:val="008B03B5"/>
    <w:rsid w:val="008B0603"/>
    <w:rsid w:val="008B06B6"/>
    <w:rsid w:val="008B06BD"/>
    <w:rsid w:val="008B09B0"/>
    <w:rsid w:val="008B0AEF"/>
    <w:rsid w:val="008B0B10"/>
    <w:rsid w:val="008B0B56"/>
    <w:rsid w:val="008B0CA5"/>
    <w:rsid w:val="008B0D4E"/>
    <w:rsid w:val="008B0E07"/>
    <w:rsid w:val="008B0E4B"/>
    <w:rsid w:val="008B0EE7"/>
    <w:rsid w:val="008B121B"/>
    <w:rsid w:val="008B14E1"/>
    <w:rsid w:val="008B1556"/>
    <w:rsid w:val="008B15A1"/>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BF"/>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129"/>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313"/>
    <w:rsid w:val="008B561D"/>
    <w:rsid w:val="008B5884"/>
    <w:rsid w:val="008B5DE2"/>
    <w:rsid w:val="008B5DF2"/>
    <w:rsid w:val="008B5F12"/>
    <w:rsid w:val="008B6180"/>
    <w:rsid w:val="008B6490"/>
    <w:rsid w:val="008B64C0"/>
    <w:rsid w:val="008B6613"/>
    <w:rsid w:val="008B6752"/>
    <w:rsid w:val="008B6767"/>
    <w:rsid w:val="008B692D"/>
    <w:rsid w:val="008B6A5D"/>
    <w:rsid w:val="008B6C69"/>
    <w:rsid w:val="008B6D65"/>
    <w:rsid w:val="008B6E64"/>
    <w:rsid w:val="008B6E9F"/>
    <w:rsid w:val="008B6FBE"/>
    <w:rsid w:val="008B7140"/>
    <w:rsid w:val="008B7379"/>
    <w:rsid w:val="008B74FB"/>
    <w:rsid w:val="008B7523"/>
    <w:rsid w:val="008B7543"/>
    <w:rsid w:val="008B759E"/>
    <w:rsid w:val="008B77C8"/>
    <w:rsid w:val="008B78B5"/>
    <w:rsid w:val="008B78C4"/>
    <w:rsid w:val="008B79F7"/>
    <w:rsid w:val="008B7E72"/>
    <w:rsid w:val="008B7EDA"/>
    <w:rsid w:val="008C0355"/>
    <w:rsid w:val="008C05D0"/>
    <w:rsid w:val="008C06D4"/>
    <w:rsid w:val="008C070A"/>
    <w:rsid w:val="008C0771"/>
    <w:rsid w:val="008C07D8"/>
    <w:rsid w:val="008C07FC"/>
    <w:rsid w:val="008C0873"/>
    <w:rsid w:val="008C08D1"/>
    <w:rsid w:val="008C0AD2"/>
    <w:rsid w:val="008C0BF2"/>
    <w:rsid w:val="008C0C49"/>
    <w:rsid w:val="008C0D2D"/>
    <w:rsid w:val="008C11EE"/>
    <w:rsid w:val="008C1274"/>
    <w:rsid w:val="008C13C2"/>
    <w:rsid w:val="008C14EA"/>
    <w:rsid w:val="008C151E"/>
    <w:rsid w:val="008C1A81"/>
    <w:rsid w:val="008C1AB9"/>
    <w:rsid w:val="008C1D78"/>
    <w:rsid w:val="008C1DC8"/>
    <w:rsid w:val="008C1DCD"/>
    <w:rsid w:val="008C20D3"/>
    <w:rsid w:val="008C2266"/>
    <w:rsid w:val="008C232D"/>
    <w:rsid w:val="008C278D"/>
    <w:rsid w:val="008C28AB"/>
    <w:rsid w:val="008C28C2"/>
    <w:rsid w:val="008C28FD"/>
    <w:rsid w:val="008C2924"/>
    <w:rsid w:val="008C2980"/>
    <w:rsid w:val="008C2AD1"/>
    <w:rsid w:val="008C2DE3"/>
    <w:rsid w:val="008C2FF2"/>
    <w:rsid w:val="008C31AC"/>
    <w:rsid w:val="008C31AE"/>
    <w:rsid w:val="008C34FC"/>
    <w:rsid w:val="008C3640"/>
    <w:rsid w:val="008C3669"/>
    <w:rsid w:val="008C3688"/>
    <w:rsid w:val="008C36FB"/>
    <w:rsid w:val="008C37C0"/>
    <w:rsid w:val="008C39A8"/>
    <w:rsid w:val="008C3B1D"/>
    <w:rsid w:val="008C3B2F"/>
    <w:rsid w:val="008C3EA5"/>
    <w:rsid w:val="008C461C"/>
    <w:rsid w:val="008C46A2"/>
    <w:rsid w:val="008C46A5"/>
    <w:rsid w:val="008C4760"/>
    <w:rsid w:val="008C47AA"/>
    <w:rsid w:val="008C4A00"/>
    <w:rsid w:val="008C4A4F"/>
    <w:rsid w:val="008C4B53"/>
    <w:rsid w:val="008C4B65"/>
    <w:rsid w:val="008C4B72"/>
    <w:rsid w:val="008C4B83"/>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0F"/>
    <w:rsid w:val="008C5D13"/>
    <w:rsid w:val="008C5DE5"/>
    <w:rsid w:val="008C5E13"/>
    <w:rsid w:val="008C5F89"/>
    <w:rsid w:val="008C6123"/>
    <w:rsid w:val="008C629F"/>
    <w:rsid w:val="008C62FC"/>
    <w:rsid w:val="008C633F"/>
    <w:rsid w:val="008C64A3"/>
    <w:rsid w:val="008C6566"/>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8F5"/>
    <w:rsid w:val="008D0A98"/>
    <w:rsid w:val="008D0CC2"/>
    <w:rsid w:val="008D0D15"/>
    <w:rsid w:val="008D0E9C"/>
    <w:rsid w:val="008D0F39"/>
    <w:rsid w:val="008D1116"/>
    <w:rsid w:val="008D16B1"/>
    <w:rsid w:val="008D16CB"/>
    <w:rsid w:val="008D17D3"/>
    <w:rsid w:val="008D1818"/>
    <w:rsid w:val="008D18A4"/>
    <w:rsid w:val="008D192D"/>
    <w:rsid w:val="008D1BED"/>
    <w:rsid w:val="008D1C45"/>
    <w:rsid w:val="008D1D04"/>
    <w:rsid w:val="008D1D3F"/>
    <w:rsid w:val="008D1D4C"/>
    <w:rsid w:val="008D1ED4"/>
    <w:rsid w:val="008D2113"/>
    <w:rsid w:val="008D2150"/>
    <w:rsid w:val="008D215C"/>
    <w:rsid w:val="008D21B8"/>
    <w:rsid w:val="008D225C"/>
    <w:rsid w:val="008D267C"/>
    <w:rsid w:val="008D26B8"/>
    <w:rsid w:val="008D2867"/>
    <w:rsid w:val="008D2904"/>
    <w:rsid w:val="008D2986"/>
    <w:rsid w:val="008D2B4C"/>
    <w:rsid w:val="008D2CC9"/>
    <w:rsid w:val="008D2D54"/>
    <w:rsid w:val="008D2F9F"/>
    <w:rsid w:val="008D3136"/>
    <w:rsid w:val="008D3164"/>
    <w:rsid w:val="008D32A8"/>
    <w:rsid w:val="008D3433"/>
    <w:rsid w:val="008D378C"/>
    <w:rsid w:val="008D3876"/>
    <w:rsid w:val="008D38C9"/>
    <w:rsid w:val="008D3DDB"/>
    <w:rsid w:val="008D3FDC"/>
    <w:rsid w:val="008D3FF3"/>
    <w:rsid w:val="008D4024"/>
    <w:rsid w:val="008D40E7"/>
    <w:rsid w:val="008D4263"/>
    <w:rsid w:val="008D46A2"/>
    <w:rsid w:val="008D46D3"/>
    <w:rsid w:val="008D4923"/>
    <w:rsid w:val="008D49DB"/>
    <w:rsid w:val="008D4A69"/>
    <w:rsid w:val="008D4AB7"/>
    <w:rsid w:val="008D4AEC"/>
    <w:rsid w:val="008D4B95"/>
    <w:rsid w:val="008D4C72"/>
    <w:rsid w:val="008D4E0D"/>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A2E"/>
    <w:rsid w:val="008D6ACC"/>
    <w:rsid w:val="008D6AF7"/>
    <w:rsid w:val="008D6B9B"/>
    <w:rsid w:val="008D6BA9"/>
    <w:rsid w:val="008D6D90"/>
    <w:rsid w:val="008D6E46"/>
    <w:rsid w:val="008D6F8E"/>
    <w:rsid w:val="008D727F"/>
    <w:rsid w:val="008D7624"/>
    <w:rsid w:val="008D781A"/>
    <w:rsid w:val="008D7A43"/>
    <w:rsid w:val="008D7CD2"/>
    <w:rsid w:val="008D7DC9"/>
    <w:rsid w:val="008E0023"/>
    <w:rsid w:val="008E0143"/>
    <w:rsid w:val="008E01F9"/>
    <w:rsid w:val="008E022C"/>
    <w:rsid w:val="008E02D0"/>
    <w:rsid w:val="008E0395"/>
    <w:rsid w:val="008E0399"/>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2F40"/>
    <w:rsid w:val="008E3058"/>
    <w:rsid w:val="008E31CE"/>
    <w:rsid w:val="008E3258"/>
    <w:rsid w:val="008E3487"/>
    <w:rsid w:val="008E35E1"/>
    <w:rsid w:val="008E366A"/>
    <w:rsid w:val="008E3851"/>
    <w:rsid w:val="008E38A6"/>
    <w:rsid w:val="008E3A29"/>
    <w:rsid w:val="008E3B23"/>
    <w:rsid w:val="008E3D9A"/>
    <w:rsid w:val="008E3E27"/>
    <w:rsid w:val="008E40ED"/>
    <w:rsid w:val="008E415D"/>
    <w:rsid w:val="008E419E"/>
    <w:rsid w:val="008E41EA"/>
    <w:rsid w:val="008E46F8"/>
    <w:rsid w:val="008E4920"/>
    <w:rsid w:val="008E4A33"/>
    <w:rsid w:val="008E4BAE"/>
    <w:rsid w:val="008E4CEE"/>
    <w:rsid w:val="008E4DB5"/>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C70"/>
    <w:rsid w:val="008E6DA2"/>
    <w:rsid w:val="008E7436"/>
    <w:rsid w:val="008E7889"/>
    <w:rsid w:val="008E793C"/>
    <w:rsid w:val="008E7940"/>
    <w:rsid w:val="008F02D1"/>
    <w:rsid w:val="008F0472"/>
    <w:rsid w:val="008F05D6"/>
    <w:rsid w:val="008F075E"/>
    <w:rsid w:val="008F07CA"/>
    <w:rsid w:val="008F0CFD"/>
    <w:rsid w:val="008F0E59"/>
    <w:rsid w:val="008F0E84"/>
    <w:rsid w:val="008F1098"/>
    <w:rsid w:val="008F135F"/>
    <w:rsid w:val="008F143D"/>
    <w:rsid w:val="008F1529"/>
    <w:rsid w:val="008F1560"/>
    <w:rsid w:val="008F1962"/>
    <w:rsid w:val="008F1994"/>
    <w:rsid w:val="008F1AC6"/>
    <w:rsid w:val="008F1BD1"/>
    <w:rsid w:val="008F1FFD"/>
    <w:rsid w:val="008F200A"/>
    <w:rsid w:val="008F20DC"/>
    <w:rsid w:val="008F21C9"/>
    <w:rsid w:val="008F226F"/>
    <w:rsid w:val="008F2284"/>
    <w:rsid w:val="008F2564"/>
    <w:rsid w:val="008F2663"/>
    <w:rsid w:val="008F27B6"/>
    <w:rsid w:val="008F28A9"/>
    <w:rsid w:val="008F2994"/>
    <w:rsid w:val="008F2ADE"/>
    <w:rsid w:val="008F2B8D"/>
    <w:rsid w:val="008F2DEA"/>
    <w:rsid w:val="008F2E20"/>
    <w:rsid w:val="008F2F4A"/>
    <w:rsid w:val="008F33D9"/>
    <w:rsid w:val="008F3A81"/>
    <w:rsid w:val="008F3BCC"/>
    <w:rsid w:val="008F3F81"/>
    <w:rsid w:val="008F417E"/>
    <w:rsid w:val="008F4395"/>
    <w:rsid w:val="008F442C"/>
    <w:rsid w:val="008F451F"/>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04"/>
    <w:rsid w:val="008F538D"/>
    <w:rsid w:val="008F54E9"/>
    <w:rsid w:val="008F5709"/>
    <w:rsid w:val="008F5733"/>
    <w:rsid w:val="008F5878"/>
    <w:rsid w:val="008F59F0"/>
    <w:rsid w:val="008F5AEB"/>
    <w:rsid w:val="008F5C9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194"/>
    <w:rsid w:val="008F7394"/>
    <w:rsid w:val="008F764A"/>
    <w:rsid w:val="008F7910"/>
    <w:rsid w:val="008F7920"/>
    <w:rsid w:val="008F7984"/>
    <w:rsid w:val="008F79DD"/>
    <w:rsid w:val="008F7A87"/>
    <w:rsid w:val="008F7E8B"/>
    <w:rsid w:val="008F7F48"/>
    <w:rsid w:val="00900175"/>
    <w:rsid w:val="0090024C"/>
    <w:rsid w:val="009004B1"/>
    <w:rsid w:val="00900665"/>
    <w:rsid w:val="00900690"/>
    <w:rsid w:val="00900770"/>
    <w:rsid w:val="00900AE0"/>
    <w:rsid w:val="00900D25"/>
    <w:rsid w:val="00900DBB"/>
    <w:rsid w:val="00900E10"/>
    <w:rsid w:val="00900EC6"/>
    <w:rsid w:val="00900F32"/>
    <w:rsid w:val="00900F63"/>
    <w:rsid w:val="00900FD2"/>
    <w:rsid w:val="0090159B"/>
    <w:rsid w:val="00901726"/>
    <w:rsid w:val="009017AC"/>
    <w:rsid w:val="00901825"/>
    <w:rsid w:val="0090186E"/>
    <w:rsid w:val="00901995"/>
    <w:rsid w:val="00901AAA"/>
    <w:rsid w:val="00901B87"/>
    <w:rsid w:val="00901D78"/>
    <w:rsid w:val="00901DCD"/>
    <w:rsid w:val="00901FB7"/>
    <w:rsid w:val="00902291"/>
    <w:rsid w:val="009022C5"/>
    <w:rsid w:val="00902466"/>
    <w:rsid w:val="00902531"/>
    <w:rsid w:val="00902730"/>
    <w:rsid w:val="00902ECD"/>
    <w:rsid w:val="00902F7E"/>
    <w:rsid w:val="00903067"/>
    <w:rsid w:val="009033CD"/>
    <w:rsid w:val="00903503"/>
    <w:rsid w:val="0090357F"/>
    <w:rsid w:val="009037E8"/>
    <w:rsid w:val="009037EF"/>
    <w:rsid w:val="00903D31"/>
    <w:rsid w:val="00903E7E"/>
    <w:rsid w:val="00904160"/>
    <w:rsid w:val="00904185"/>
    <w:rsid w:val="009041EF"/>
    <w:rsid w:val="00904236"/>
    <w:rsid w:val="00904373"/>
    <w:rsid w:val="009045AD"/>
    <w:rsid w:val="009045FC"/>
    <w:rsid w:val="009047F6"/>
    <w:rsid w:val="0090483F"/>
    <w:rsid w:val="00904905"/>
    <w:rsid w:val="00904B09"/>
    <w:rsid w:val="00904B65"/>
    <w:rsid w:val="00904D1E"/>
    <w:rsid w:val="00904F16"/>
    <w:rsid w:val="009051BB"/>
    <w:rsid w:val="00905246"/>
    <w:rsid w:val="009052AF"/>
    <w:rsid w:val="00905387"/>
    <w:rsid w:val="009053A8"/>
    <w:rsid w:val="00905437"/>
    <w:rsid w:val="00905474"/>
    <w:rsid w:val="009054FA"/>
    <w:rsid w:val="00905609"/>
    <w:rsid w:val="0090564A"/>
    <w:rsid w:val="009057AB"/>
    <w:rsid w:val="00905A03"/>
    <w:rsid w:val="00905D7B"/>
    <w:rsid w:val="00905E15"/>
    <w:rsid w:val="00906029"/>
    <w:rsid w:val="0090615B"/>
    <w:rsid w:val="00906176"/>
    <w:rsid w:val="009061BA"/>
    <w:rsid w:val="0090639B"/>
    <w:rsid w:val="009063C3"/>
    <w:rsid w:val="00906400"/>
    <w:rsid w:val="00906444"/>
    <w:rsid w:val="009064A6"/>
    <w:rsid w:val="0090653E"/>
    <w:rsid w:val="00906563"/>
    <w:rsid w:val="0090667D"/>
    <w:rsid w:val="009069F9"/>
    <w:rsid w:val="009069FB"/>
    <w:rsid w:val="00906C7D"/>
    <w:rsid w:val="00906D15"/>
    <w:rsid w:val="00906D26"/>
    <w:rsid w:val="00906DA6"/>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3C3"/>
    <w:rsid w:val="009116AF"/>
    <w:rsid w:val="0091186B"/>
    <w:rsid w:val="009119DF"/>
    <w:rsid w:val="00911A8C"/>
    <w:rsid w:val="00911B66"/>
    <w:rsid w:val="00911E3C"/>
    <w:rsid w:val="00911EBE"/>
    <w:rsid w:val="0091211D"/>
    <w:rsid w:val="00912287"/>
    <w:rsid w:val="009125BE"/>
    <w:rsid w:val="00912655"/>
    <w:rsid w:val="009126D4"/>
    <w:rsid w:val="009127E2"/>
    <w:rsid w:val="00912987"/>
    <w:rsid w:val="00912A85"/>
    <w:rsid w:val="00912DBC"/>
    <w:rsid w:val="00912EDA"/>
    <w:rsid w:val="00913348"/>
    <w:rsid w:val="0091354F"/>
    <w:rsid w:val="009137BD"/>
    <w:rsid w:val="009137FA"/>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3F4"/>
    <w:rsid w:val="0091648E"/>
    <w:rsid w:val="0091661A"/>
    <w:rsid w:val="0091683A"/>
    <w:rsid w:val="0091691E"/>
    <w:rsid w:val="00916AC3"/>
    <w:rsid w:val="00916BA7"/>
    <w:rsid w:val="00916E27"/>
    <w:rsid w:val="00916E52"/>
    <w:rsid w:val="00916E58"/>
    <w:rsid w:val="00917093"/>
    <w:rsid w:val="00917163"/>
    <w:rsid w:val="00917227"/>
    <w:rsid w:val="00917576"/>
    <w:rsid w:val="009175A7"/>
    <w:rsid w:val="0091776C"/>
    <w:rsid w:val="009177C6"/>
    <w:rsid w:val="00917909"/>
    <w:rsid w:val="009179CA"/>
    <w:rsid w:val="00917A5E"/>
    <w:rsid w:val="00917CA8"/>
    <w:rsid w:val="00917DC8"/>
    <w:rsid w:val="00917E0A"/>
    <w:rsid w:val="00917FD8"/>
    <w:rsid w:val="009200E6"/>
    <w:rsid w:val="00920163"/>
    <w:rsid w:val="0092022E"/>
    <w:rsid w:val="009203B1"/>
    <w:rsid w:val="009203FE"/>
    <w:rsid w:val="0092078E"/>
    <w:rsid w:val="00920B22"/>
    <w:rsid w:val="00920DF5"/>
    <w:rsid w:val="00920E3E"/>
    <w:rsid w:val="00920EA9"/>
    <w:rsid w:val="00920EC3"/>
    <w:rsid w:val="00920ED6"/>
    <w:rsid w:val="00920FE5"/>
    <w:rsid w:val="009210EF"/>
    <w:rsid w:val="009211CD"/>
    <w:rsid w:val="00921438"/>
    <w:rsid w:val="00921486"/>
    <w:rsid w:val="009217BD"/>
    <w:rsid w:val="0092187C"/>
    <w:rsid w:val="00921FD8"/>
    <w:rsid w:val="0092226D"/>
    <w:rsid w:val="009222CE"/>
    <w:rsid w:val="009223E6"/>
    <w:rsid w:val="009224B6"/>
    <w:rsid w:val="00922810"/>
    <w:rsid w:val="0092296E"/>
    <w:rsid w:val="00922A05"/>
    <w:rsid w:val="00922BD1"/>
    <w:rsid w:val="00922CA6"/>
    <w:rsid w:val="00922CBD"/>
    <w:rsid w:val="00922D5E"/>
    <w:rsid w:val="00922D67"/>
    <w:rsid w:val="00922E9E"/>
    <w:rsid w:val="00922FDC"/>
    <w:rsid w:val="00922FFD"/>
    <w:rsid w:val="00923018"/>
    <w:rsid w:val="00923066"/>
    <w:rsid w:val="009230D5"/>
    <w:rsid w:val="00923146"/>
    <w:rsid w:val="00923287"/>
    <w:rsid w:val="009232F0"/>
    <w:rsid w:val="0092336D"/>
    <w:rsid w:val="00923641"/>
    <w:rsid w:val="009237A6"/>
    <w:rsid w:val="00923A4D"/>
    <w:rsid w:val="00923C3A"/>
    <w:rsid w:val="00923CBD"/>
    <w:rsid w:val="00923D0F"/>
    <w:rsid w:val="00923D33"/>
    <w:rsid w:val="00923E8D"/>
    <w:rsid w:val="00923F55"/>
    <w:rsid w:val="00923F95"/>
    <w:rsid w:val="00923FEC"/>
    <w:rsid w:val="0092410C"/>
    <w:rsid w:val="0092439A"/>
    <w:rsid w:val="0092464B"/>
    <w:rsid w:val="009247E7"/>
    <w:rsid w:val="009249BA"/>
    <w:rsid w:val="00925016"/>
    <w:rsid w:val="00925040"/>
    <w:rsid w:val="0092512F"/>
    <w:rsid w:val="009251F4"/>
    <w:rsid w:val="00925221"/>
    <w:rsid w:val="00925506"/>
    <w:rsid w:val="0092573A"/>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9CC"/>
    <w:rsid w:val="00930A8F"/>
    <w:rsid w:val="00930B05"/>
    <w:rsid w:val="00930C34"/>
    <w:rsid w:val="00930CD4"/>
    <w:rsid w:val="00930E1C"/>
    <w:rsid w:val="00930E73"/>
    <w:rsid w:val="00930F26"/>
    <w:rsid w:val="00930F32"/>
    <w:rsid w:val="00930F69"/>
    <w:rsid w:val="00930FC6"/>
    <w:rsid w:val="00931074"/>
    <w:rsid w:val="009310F8"/>
    <w:rsid w:val="0093134A"/>
    <w:rsid w:val="009314E8"/>
    <w:rsid w:val="00931687"/>
    <w:rsid w:val="009316E7"/>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6E3"/>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521"/>
    <w:rsid w:val="00933A6B"/>
    <w:rsid w:val="00933E70"/>
    <w:rsid w:val="00933E8B"/>
    <w:rsid w:val="00933EA3"/>
    <w:rsid w:val="00933EA9"/>
    <w:rsid w:val="00933FD4"/>
    <w:rsid w:val="009341F1"/>
    <w:rsid w:val="00934464"/>
    <w:rsid w:val="00934499"/>
    <w:rsid w:val="0093461D"/>
    <w:rsid w:val="00934648"/>
    <w:rsid w:val="009346CD"/>
    <w:rsid w:val="0093479D"/>
    <w:rsid w:val="00934876"/>
    <w:rsid w:val="00934C88"/>
    <w:rsid w:val="00934F07"/>
    <w:rsid w:val="00935228"/>
    <w:rsid w:val="00935248"/>
    <w:rsid w:val="00935386"/>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37FD3"/>
    <w:rsid w:val="0094038E"/>
    <w:rsid w:val="00940581"/>
    <w:rsid w:val="009406F3"/>
    <w:rsid w:val="0094089D"/>
    <w:rsid w:val="009408AF"/>
    <w:rsid w:val="009409C0"/>
    <w:rsid w:val="00940A0A"/>
    <w:rsid w:val="00940A97"/>
    <w:rsid w:val="00940BEE"/>
    <w:rsid w:val="00940D72"/>
    <w:rsid w:val="00940E73"/>
    <w:rsid w:val="00940EC2"/>
    <w:rsid w:val="00940ECA"/>
    <w:rsid w:val="00940EFE"/>
    <w:rsid w:val="00940FCA"/>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7E2"/>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DAB"/>
    <w:rsid w:val="00943F09"/>
    <w:rsid w:val="00943F6D"/>
    <w:rsid w:val="00944007"/>
    <w:rsid w:val="009442F6"/>
    <w:rsid w:val="00944468"/>
    <w:rsid w:val="009447AD"/>
    <w:rsid w:val="0094484E"/>
    <w:rsid w:val="00944A67"/>
    <w:rsid w:val="00944C9B"/>
    <w:rsid w:val="00944CAF"/>
    <w:rsid w:val="00944D06"/>
    <w:rsid w:val="00944DBE"/>
    <w:rsid w:val="00945372"/>
    <w:rsid w:val="00945435"/>
    <w:rsid w:val="009457D4"/>
    <w:rsid w:val="00945A07"/>
    <w:rsid w:val="00945CA5"/>
    <w:rsid w:val="00945DB2"/>
    <w:rsid w:val="00945E7A"/>
    <w:rsid w:val="00945E80"/>
    <w:rsid w:val="00946267"/>
    <w:rsid w:val="00946353"/>
    <w:rsid w:val="00946415"/>
    <w:rsid w:val="0094650F"/>
    <w:rsid w:val="009468D2"/>
    <w:rsid w:val="0094695B"/>
    <w:rsid w:val="009469D6"/>
    <w:rsid w:val="00946A4A"/>
    <w:rsid w:val="00946A97"/>
    <w:rsid w:val="00946AA3"/>
    <w:rsid w:val="00946B4B"/>
    <w:rsid w:val="00946BD0"/>
    <w:rsid w:val="00946E83"/>
    <w:rsid w:val="00946FAF"/>
    <w:rsid w:val="00947106"/>
    <w:rsid w:val="00947151"/>
    <w:rsid w:val="00947172"/>
    <w:rsid w:val="00947402"/>
    <w:rsid w:val="0094753C"/>
    <w:rsid w:val="00947948"/>
    <w:rsid w:val="00947961"/>
    <w:rsid w:val="00947C86"/>
    <w:rsid w:val="00947C90"/>
    <w:rsid w:val="00947EE6"/>
    <w:rsid w:val="00950162"/>
    <w:rsid w:val="00950176"/>
    <w:rsid w:val="009501D3"/>
    <w:rsid w:val="00950374"/>
    <w:rsid w:val="009504F9"/>
    <w:rsid w:val="00950544"/>
    <w:rsid w:val="00950551"/>
    <w:rsid w:val="009507F6"/>
    <w:rsid w:val="00950885"/>
    <w:rsid w:val="00950B7A"/>
    <w:rsid w:val="00950CE9"/>
    <w:rsid w:val="00950DC9"/>
    <w:rsid w:val="00950EA6"/>
    <w:rsid w:val="009510DF"/>
    <w:rsid w:val="00951152"/>
    <w:rsid w:val="00951181"/>
    <w:rsid w:val="00951290"/>
    <w:rsid w:val="009512B0"/>
    <w:rsid w:val="009513B0"/>
    <w:rsid w:val="00951472"/>
    <w:rsid w:val="009516CB"/>
    <w:rsid w:val="00951717"/>
    <w:rsid w:val="009517AB"/>
    <w:rsid w:val="0095187B"/>
    <w:rsid w:val="00951C4A"/>
    <w:rsid w:val="00951CB7"/>
    <w:rsid w:val="00951DC9"/>
    <w:rsid w:val="00951E56"/>
    <w:rsid w:val="00951E82"/>
    <w:rsid w:val="00951EF5"/>
    <w:rsid w:val="00951F46"/>
    <w:rsid w:val="00952200"/>
    <w:rsid w:val="00952276"/>
    <w:rsid w:val="00952749"/>
    <w:rsid w:val="00952766"/>
    <w:rsid w:val="009529A3"/>
    <w:rsid w:val="009529D8"/>
    <w:rsid w:val="009529F3"/>
    <w:rsid w:val="00952ACF"/>
    <w:rsid w:val="00952B67"/>
    <w:rsid w:val="00952C59"/>
    <w:rsid w:val="00952D4E"/>
    <w:rsid w:val="00952E4F"/>
    <w:rsid w:val="00952F15"/>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76E"/>
    <w:rsid w:val="0095488A"/>
    <w:rsid w:val="00954932"/>
    <w:rsid w:val="00954A11"/>
    <w:rsid w:val="00954A37"/>
    <w:rsid w:val="00954A3E"/>
    <w:rsid w:val="00954A47"/>
    <w:rsid w:val="00954A9B"/>
    <w:rsid w:val="00954B17"/>
    <w:rsid w:val="00954DE2"/>
    <w:rsid w:val="00954E95"/>
    <w:rsid w:val="00955010"/>
    <w:rsid w:val="00955069"/>
    <w:rsid w:val="00955106"/>
    <w:rsid w:val="00955149"/>
    <w:rsid w:val="00955391"/>
    <w:rsid w:val="00955620"/>
    <w:rsid w:val="0095562E"/>
    <w:rsid w:val="00955646"/>
    <w:rsid w:val="00955800"/>
    <w:rsid w:val="0095597C"/>
    <w:rsid w:val="009559B9"/>
    <w:rsid w:val="00955A03"/>
    <w:rsid w:val="00955B8C"/>
    <w:rsid w:val="00955C4D"/>
    <w:rsid w:val="009560CF"/>
    <w:rsid w:val="0095651B"/>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2C9"/>
    <w:rsid w:val="0096131B"/>
    <w:rsid w:val="00961393"/>
    <w:rsid w:val="0096158D"/>
    <w:rsid w:val="0096160A"/>
    <w:rsid w:val="0096172A"/>
    <w:rsid w:val="00961916"/>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A41"/>
    <w:rsid w:val="00963D3D"/>
    <w:rsid w:val="009641CD"/>
    <w:rsid w:val="0096422A"/>
    <w:rsid w:val="009642CC"/>
    <w:rsid w:val="009644BE"/>
    <w:rsid w:val="009644D5"/>
    <w:rsid w:val="009645AD"/>
    <w:rsid w:val="00964748"/>
    <w:rsid w:val="00964771"/>
    <w:rsid w:val="00964822"/>
    <w:rsid w:val="00964B24"/>
    <w:rsid w:val="00964E0C"/>
    <w:rsid w:val="00964EB1"/>
    <w:rsid w:val="00965028"/>
    <w:rsid w:val="00965079"/>
    <w:rsid w:val="00965198"/>
    <w:rsid w:val="0096520E"/>
    <w:rsid w:val="0096525A"/>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2BD"/>
    <w:rsid w:val="009702D3"/>
    <w:rsid w:val="00970618"/>
    <w:rsid w:val="00970768"/>
    <w:rsid w:val="00970ACF"/>
    <w:rsid w:val="00970CAD"/>
    <w:rsid w:val="00970CFC"/>
    <w:rsid w:val="00970E06"/>
    <w:rsid w:val="00970EA8"/>
    <w:rsid w:val="00970F69"/>
    <w:rsid w:val="009712CE"/>
    <w:rsid w:val="00971346"/>
    <w:rsid w:val="009714D5"/>
    <w:rsid w:val="009714E5"/>
    <w:rsid w:val="009715B7"/>
    <w:rsid w:val="00971682"/>
    <w:rsid w:val="00971779"/>
    <w:rsid w:val="00971826"/>
    <w:rsid w:val="0097185A"/>
    <w:rsid w:val="00971996"/>
    <w:rsid w:val="00971A0D"/>
    <w:rsid w:val="00971AAA"/>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441"/>
    <w:rsid w:val="00974642"/>
    <w:rsid w:val="00974692"/>
    <w:rsid w:val="0097486C"/>
    <w:rsid w:val="009748E1"/>
    <w:rsid w:val="00974A16"/>
    <w:rsid w:val="00974B87"/>
    <w:rsid w:val="00974C38"/>
    <w:rsid w:val="00974DAB"/>
    <w:rsid w:val="00974F08"/>
    <w:rsid w:val="009750AB"/>
    <w:rsid w:val="009750B4"/>
    <w:rsid w:val="009754EA"/>
    <w:rsid w:val="00975697"/>
    <w:rsid w:val="009756F6"/>
    <w:rsid w:val="00975AB4"/>
    <w:rsid w:val="00975B46"/>
    <w:rsid w:val="00975CD9"/>
    <w:rsid w:val="00975D83"/>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77FF7"/>
    <w:rsid w:val="009800BD"/>
    <w:rsid w:val="00980407"/>
    <w:rsid w:val="0098065D"/>
    <w:rsid w:val="009807F1"/>
    <w:rsid w:val="009808D4"/>
    <w:rsid w:val="009808D7"/>
    <w:rsid w:val="0098094C"/>
    <w:rsid w:val="00980B0A"/>
    <w:rsid w:val="00980CA0"/>
    <w:rsid w:val="00980E7F"/>
    <w:rsid w:val="00980F07"/>
    <w:rsid w:val="00980F41"/>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A3B"/>
    <w:rsid w:val="00983B86"/>
    <w:rsid w:val="00983BFB"/>
    <w:rsid w:val="00983E36"/>
    <w:rsid w:val="00983F60"/>
    <w:rsid w:val="0098402C"/>
    <w:rsid w:val="009840A3"/>
    <w:rsid w:val="009840E9"/>
    <w:rsid w:val="00984124"/>
    <w:rsid w:val="00984169"/>
    <w:rsid w:val="0098425D"/>
    <w:rsid w:val="009842D6"/>
    <w:rsid w:val="0098450F"/>
    <w:rsid w:val="00984590"/>
    <w:rsid w:val="009845AF"/>
    <w:rsid w:val="009847E7"/>
    <w:rsid w:val="00984921"/>
    <w:rsid w:val="00984E81"/>
    <w:rsid w:val="00984EFE"/>
    <w:rsid w:val="009850C8"/>
    <w:rsid w:val="009852E1"/>
    <w:rsid w:val="009853B6"/>
    <w:rsid w:val="009854CA"/>
    <w:rsid w:val="00985546"/>
    <w:rsid w:val="00985699"/>
    <w:rsid w:val="00985751"/>
    <w:rsid w:val="00985805"/>
    <w:rsid w:val="00985B06"/>
    <w:rsid w:val="00985BC1"/>
    <w:rsid w:val="00985EDA"/>
    <w:rsid w:val="00985F24"/>
    <w:rsid w:val="00985F70"/>
    <w:rsid w:val="009860D9"/>
    <w:rsid w:val="0098613F"/>
    <w:rsid w:val="00986334"/>
    <w:rsid w:val="00986367"/>
    <w:rsid w:val="009863DD"/>
    <w:rsid w:val="00986599"/>
    <w:rsid w:val="00986727"/>
    <w:rsid w:val="00986730"/>
    <w:rsid w:val="00986C83"/>
    <w:rsid w:val="0098707E"/>
    <w:rsid w:val="0098716A"/>
    <w:rsid w:val="009871CD"/>
    <w:rsid w:val="009871E2"/>
    <w:rsid w:val="009872D1"/>
    <w:rsid w:val="00987360"/>
    <w:rsid w:val="009873B2"/>
    <w:rsid w:val="009873D6"/>
    <w:rsid w:val="009874BD"/>
    <w:rsid w:val="009874E1"/>
    <w:rsid w:val="00987505"/>
    <w:rsid w:val="00987552"/>
    <w:rsid w:val="0098769A"/>
    <w:rsid w:val="0098774B"/>
    <w:rsid w:val="009877FD"/>
    <w:rsid w:val="0098785B"/>
    <w:rsid w:val="00987BFC"/>
    <w:rsid w:val="00987CD1"/>
    <w:rsid w:val="00987D11"/>
    <w:rsid w:val="00987E12"/>
    <w:rsid w:val="00987E7C"/>
    <w:rsid w:val="00987FA3"/>
    <w:rsid w:val="00990181"/>
    <w:rsid w:val="0099018B"/>
    <w:rsid w:val="0099026D"/>
    <w:rsid w:val="009904CE"/>
    <w:rsid w:val="009904EA"/>
    <w:rsid w:val="0099052E"/>
    <w:rsid w:val="009905EF"/>
    <w:rsid w:val="009906F9"/>
    <w:rsid w:val="0099079E"/>
    <w:rsid w:val="00990B17"/>
    <w:rsid w:val="00990C63"/>
    <w:rsid w:val="00990D61"/>
    <w:rsid w:val="00990E8C"/>
    <w:rsid w:val="00990F45"/>
    <w:rsid w:val="009910D0"/>
    <w:rsid w:val="009912E4"/>
    <w:rsid w:val="0099132C"/>
    <w:rsid w:val="00991390"/>
    <w:rsid w:val="00991489"/>
    <w:rsid w:val="009914A9"/>
    <w:rsid w:val="009914EC"/>
    <w:rsid w:val="00991616"/>
    <w:rsid w:val="00991911"/>
    <w:rsid w:val="00991F50"/>
    <w:rsid w:val="00991FFE"/>
    <w:rsid w:val="00992435"/>
    <w:rsid w:val="00992705"/>
    <w:rsid w:val="00992815"/>
    <w:rsid w:val="0099281A"/>
    <w:rsid w:val="009928F8"/>
    <w:rsid w:val="00992AD5"/>
    <w:rsid w:val="00992C7C"/>
    <w:rsid w:val="00992CA7"/>
    <w:rsid w:val="00992D5F"/>
    <w:rsid w:val="00992D8B"/>
    <w:rsid w:val="00993132"/>
    <w:rsid w:val="00993315"/>
    <w:rsid w:val="00993351"/>
    <w:rsid w:val="0099353A"/>
    <w:rsid w:val="009937D7"/>
    <w:rsid w:val="009938B1"/>
    <w:rsid w:val="009938D8"/>
    <w:rsid w:val="00993B3F"/>
    <w:rsid w:val="00993B8C"/>
    <w:rsid w:val="00993D4E"/>
    <w:rsid w:val="00993DCE"/>
    <w:rsid w:val="00993F00"/>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7C"/>
    <w:rsid w:val="00995298"/>
    <w:rsid w:val="00995366"/>
    <w:rsid w:val="009953E7"/>
    <w:rsid w:val="00995780"/>
    <w:rsid w:val="009957B4"/>
    <w:rsid w:val="00995956"/>
    <w:rsid w:val="00995A47"/>
    <w:rsid w:val="00995A85"/>
    <w:rsid w:val="00995C5A"/>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12F"/>
    <w:rsid w:val="009972EC"/>
    <w:rsid w:val="009978C9"/>
    <w:rsid w:val="00997A40"/>
    <w:rsid w:val="00997A4D"/>
    <w:rsid w:val="00997B44"/>
    <w:rsid w:val="009A015B"/>
    <w:rsid w:val="009A0223"/>
    <w:rsid w:val="009A03A3"/>
    <w:rsid w:val="009A0581"/>
    <w:rsid w:val="009A0611"/>
    <w:rsid w:val="009A076A"/>
    <w:rsid w:val="009A079D"/>
    <w:rsid w:val="009A08D3"/>
    <w:rsid w:val="009A0935"/>
    <w:rsid w:val="009A0946"/>
    <w:rsid w:val="009A0B12"/>
    <w:rsid w:val="009A0CB9"/>
    <w:rsid w:val="009A0CCF"/>
    <w:rsid w:val="009A0D51"/>
    <w:rsid w:val="009A0DA7"/>
    <w:rsid w:val="009A0F9D"/>
    <w:rsid w:val="009A0FBC"/>
    <w:rsid w:val="009A1002"/>
    <w:rsid w:val="009A108D"/>
    <w:rsid w:val="009A1152"/>
    <w:rsid w:val="009A14D4"/>
    <w:rsid w:val="009A1726"/>
    <w:rsid w:val="009A1847"/>
    <w:rsid w:val="009A1ADD"/>
    <w:rsid w:val="009A1AF6"/>
    <w:rsid w:val="009A1B4A"/>
    <w:rsid w:val="009A1B86"/>
    <w:rsid w:val="009A1C0F"/>
    <w:rsid w:val="009A1C4F"/>
    <w:rsid w:val="009A1C50"/>
    <w:rsid w:val="009A1C6B"/>
    <w:rsid w:val="009A1E5E"/>
    <w:rsid w:val="009A1F7D"/>
    <w:rsid w:val="009A2149"/>
    <w:rsid w:val="009A21DD"/>
    <w:rsid w:val="009A21E7"/>
    <w:rsid w:val="009A2436"/>
    <w:rsid w:val="009A2487"/>
    <w:rsid w:val="009A274A"/>
    <w:rsid w:val="009A280D"/>
    <w:rsid w:val="009A28E4"/>
    <w:rsid w:val="009A2967"/>
    <w:rsid w:val="009A29BE"/>
    <w:rsid w:val="009A2AFD"/>
    <w:rsid w:val="009A2BE2"/>
    <w:rsid w:val="009A2E50"/>
    <w:rsid w:val="009A2ED3"/>
    <w:rsid w:val="009A2F28"/>
    <w:rsid w:val="009A3090"/>
    <w:rsid w:val="009A30AA"/>
    <w:rsid w:val="009A3141"/>
    <w:rsid w:val="009A347F"/>
    <w:rsid w:val="009A3673"/>
    <w:rsid w:val="009A3898"/>
    <w:rsid w:val="009A38CC"/>
    <w:rsid w:val="009A3AC9"/>
    <w:rsid w:val="009A3B7C"/>
    <w:rsid w:val="009A3D1E"/>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9D2"/>
    <w:rsid w:val="009A5B84"/>
    <w:rsid w:val="009A5E4B"/>
    <w:rsid w:val="009A6098"/>
    <w:rsid w:val="009A622E"/>
    <w:rsid w:val="009A6352"/>
    <w:rsid w:val="009A63D0"/>
    <w:rsid w:val="009A64E5"/>
    <w:rsid w:val="009A65A0"/>
    <w:rsid w:val="009A65DC"/>
    <w:rsid w:val="009A6637"/>
    <w:rsid w:val="009A6722"/>
    <w:rsid w:val="009A698D"/>
    <w:rsid w:val="009A69A8"/>
    <w:rsid w:val="009A69E2"/>
    <w:rsid w:val="009A6B54"/>
    <w:rsid w:val="009A6B93"/>
    <w:rsid w:val="009A6CAB"/>
    <w:rsid w:val="009A6D2B"/>
    <w:rsid w:val="009A6E3F"/>
    <w:rsid w:val="009A6F38"/>
    <w:rsid w:val="009A6F97"/>
    <w:rsid w:val="009A6FE4"/>
    <w:rsid w:val="009A709E"/>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65B"/>
    <w:rsid w:val="009B07A3"/>
    <w:rsid w:val="009B0956"/>
    <w:rsid w:val="009B0AA4"/>
    <w:rsid w:val="009B0B28"/>
    <w:rsid w:val="009B1006"/>
    <w:rsid w:val="009B14A8"/>
    <w:rsid w:val="009B1683"/>
    <w:rsid w:val="009B172C"/>
    <w:rsid w:val="009B183F"/>
    <w:rsid w:val="009B18AC"/>
    <w:rsid w:val="009B18BE"/>
    <w:rsid w:val="009B1909"/>
    <w:rsid w:val="009B1C44"/>
    <w:rsid w:val="009B1C4D"/>
    <w:rsid w:val="009B1C88"/>
    <w:rsid w:val="009B1C93"/>
    <w:rsid w:val="009B1D41"/>
    <w:rsid w:val="009B1D59"/>
    <w:rsid w:val="009B1F7D"/>
    <w:rsid w:val="009B1FB9"/>
    <w:rsid w:val="009B217C"/>
    <w:rsid w:val="009B217E"/>
    <w:rsid w:val="009B2214"/>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3E"/>
    <w:rsid w:val="009B4284"/>
    <w:rsid w:val="009B4498"/>
    <w:rsid w:val="009B4826"/>
    <w:rsid w:val="009B498B"/>
    <w:rsid w:val="009B4B77"/>
    <w:rsid w:val="009B4C5C"/>
    <w:rsid w:val="009B4DD0"/>
    <w:rsid w:val="009B4EE7"/>
    <w:rsid w:val="009B4F27"/>
    <w:rsid w:val="009B4F46"/>
    <w:rsid w:val="009B52A4"/>
    <w:rsid w:val="009B53CC"/>
    <w:rsid w:val="009B5604"/>
    <w:rsid w:val="009B5785"/>
    <w:rsid w:val="009B57AB"/>
    <w:rsid w:val="009B5838"/>
    <w:rsid w:val="009B598C"/>
    <w:rsid w:val="009B59EE"/>
    <w:rsid w:val="009B5A93"/>
    <w:rsid w:val="009B5C82"/>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BBD"/>
    <w:rsid w:val="009B7C80"/>
    <w:rsid w:val="009B7F41"/>
    <w:rsid w:val="009B7FC2"/>
    <w:rsid w:val="009C029A"/>
    <w:rsid w:val="009C02CB"/>
    <w:rsid w:val="009C04F9"/>
    <w:rsid w:val="009C0675"/>
    <w:rsid w:val="009C0759"/>
    <w:rsid w:val="009C0796"/>
    <w:rsid w:val="009C079C"/>
    <w:rsid w:val="009C07CF"/>
    <w:rsid w:val="009C08C2"/>
    <w:rsid w:val="009C0909"/>
    <w:rsid w:val="009C0A1D"/>
    <w:rsid w:val="009C0A29"/>
    <w:rsid w:val="009C0B16"/>
    <w:rsid w:val="009C0B9A"/>
    <w:rsid w:val="009C0CE1"/>
    <w:rsid w:val="009C0D6F"/>
    <w:rsid w:val="009C0E07"/>
    <w:rsid w:val="009C0F78"/>
    <w:rsid w:val="009C0FA2"/>
    <w:rsid w:val="009C110A"/>
    <w:rsid w:val="009C111B"/>
    <w:rsid w:val="009C1139"/>
    <w:rsid w:val="009C1219"/>
    <w:rsid w:val="009C165D"/>
    <w:rsid w:val="009C193F"/>
    <w:rsid w:val="009C1A44"/>
    <w:rsid w:val="009C1CF3"/>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D6D"/>
    <w:rsid w:val="009C5D95"/>
    <w:rsid w:val="009C5D9D"/>
    <w:rsid w:val="009C5E59"/>
    <w:rsid w:val="009C5E78"/>
    <w:rsid w:val="009C5F21"/>
    <w:rsid w:val="009C6128"/>
    <w:rsid w:val="009C63C3"/>
    <w:rsid w:val="009C6483"/>
    <w:rsid w:val="009C653A"/>
    <w:rsid w:val="009C654F"/>
    <w:rsid w:val="009C656C"/>
    <w:rsid w:val="009C6611"/>
    <w:rsid w:val="009C66A5"/>
    <w:rsid w:val="009C67CE"/>
    <w:rsid w:val="009C68A6"/>
    <w:rsid w:val="009C6A69"/>
    <w:rsid w:val="009C6B6F"/>
    <w:rsid w:val="009C6ECF"/>
    <w:rsid w:val="009C7021"/>
    <w:rsid w:val="009C7126"/>
    <w:rsid w:val="009C717E"/>
    <w:rsid w:val="009C7295"/>
    <w:rsid w:val="009C72B2"/>
    <w:rsid w:val="009C730D"/>
    <w:rsid w:val="009C74C2"/>
    <w:rsid w:val="009C75D4"/>
    <w:rsid w:val="009C76E6"/>
    <w:rsid w:val="009C773B"/>
    <w:rsid w:val="009C7848"/>
    <w:rsid w:val="009C7945"/>
    <w:rsid w:val="009C79E7"/>
    <w:rsid w:val="009C7A1C"/>
    <w:rsid w:val="009C7BEA"/>
    <w:rsid w:val="009C7BF7"/>
    <w:rsid w:val="009C7C67"/>
    <w:rsid w:val="009C7CAA"/>
    <w:rsid w:val="009C7EB1"/>
    <w:rsid w:val="009C7F43"/>
    <w:rsid w:val="009C7FEC"/>
    <w:rsid w:val="009C7FFC"/>
    <w:rsid w:val="009D0279"/>
    <w:rsid w:val="009D027E"/>
    <w:rsid w:val="009D0468"/>
    <w:rsid w:val="009D04B9"/>
    <w:rsid w:val="009D06CF"/>
    <w:rsid w:val="009D07B7"/>
    <w:rsid w:val="009D07E5"/>
    <w:rsid w:val="009D09A4"/>
    <w:rsid w:val="009D0A99"/>
    <w:rsid w:val="009D0ACD"/>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E93"/>
    <w:rsid w:val="009D1FF4"/>
    <w:rsid w:val="009D2334"/>
    <w:rsid w:val="009D239A"/>
    <w:rsid w:val="009D23B3"/>
    <w:rsid w:val="009D24B7"/>
    <w:rsid w:val="009D250D"/>
    <w:rsid w:val="009D2A73"/>
    <w:rsid w:val="009D2B81"/>
    <w:rsid w:val="009D2BAE"/>
    <w:rsid w:val="009D2D6C"/>
    <w:rsid w:val="009D2EE0"/>
    <w:rsid w:val="009D2EEF"/>
    <w:rsid w:val="009D323E"/>
    <w:rsid w:val="009D3686"/>
    <w:rsid w:val="009D37AE"/>
    <w:rsid w:val="009D37C7"/>
    <w:rsid w:val="009D3AAA"/>
    <w:rsid w:val="009D3B1A"/>
    <w:rsid w:val="009D3BC5"/>
    <w:rsid w:val="009D3BC9"/>
    <w:rsid w:val="009D3CB0"/>
    <w:rsid w:val="009D3CB6"/>
    <w:rsid w:val="009D3E57"/>
    <w:rsid w:val="009D403F"/>
    <w:rsid w:val="009D42FF"/>
    <w:rsid w:val="009D4361"/>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728"/>
    <w:rsid w:val="009D6902"/>
    <w:rsid w:val="009D6A67"/>
    <w:rsid w:val="009D6B07"/>
    <w:rsid w:val="009D6C21"/>
    <w:rsid w:val="009D6C37"/>
    <w:rsid w:val="009D6C87"/>
    <w:rsid w:val="009D6D1E"/>
    <w:rsid w:val="009D6D2F"/>
    <w:rsid w:val="009D6D7D"/>
    <w:rsid w:val="009D70AE"/>
    <w:rsid w:val="009D71A2"/>
    <w:rsid w:val="009D71D5"/>
    <w:rsid w:val="009D7307"/>
    <w:rsid w:val="009D7308"/>
    <w:rsid w:val="009D73A7"/>
    <w:rsid w:val="009D75CF"/>
    <w:rsid w:val="009D7649"/>
    <w:rsid w:val="009D7795"/>
    <w:rsid w:val="009D77BF"/>
    <w:rsid w:val="009D7913"/>
    <w:rsid w:val="009D7929"/>
    <w:rsid w:val="009D7B1F"/>
    <w:rsid w:val="009D7B35"/>
    <w:rsid w:val="009D7D69"/>
    <w:rsid w:val="009D7F1C"/>
    <w:rsid w:val="009E002E"/>
    <w:rsid w:val="009E016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0D"/>
    <w:rsid w:val="009E13FB"/>
    <w:rsid w:val="009E16D0"/>
    <w:rsid w:val="009E17D8"/>
    <w:rsid w:val="009E1AB2"/>
    <w:rsid w:val="009E1B58"/>
    <w:rsid w:val="009E1C46"/>
    <w:rsid w:val="009E1C56"/>
    <w:rsid w:val="009E1CE4"/>
    <w:rsid w:val="009E1D6B"/>
    <w:rsid w:val="009E1DCA"/>
    <w:rsid w:val="009E1ED0"/>
    <w:rsid w:val="009E1ED3"/>
    <w:rsid w:val="009E20BE"/>
    <w:rsid w:val="009E21EB"/>
    <w:rsid w:val="009E2218"/>
    <w:rsid w:val="009E24AD"/>
    <w:rsid w:val="009E2527"/>
    <w:rsid w:val="009E25FF"/>
    <w:rsid w:val="009E26D9"/>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8A"/>
    <w:rsid w:val="009E49DB"/>
    <w:rsid w:val="009E4D11"/>
    <w:rsid w:val="009E4E0E"/>
    <w:rsid w:val="009E5015"/>
    <w:rsid w:val="009E526A"/>
    <w:rsid w:val="009E56D1"/>
    <w:rsid w:val="009E5746"/>
    <w:rsid w:val="009E58F6"/>
    <w:rsid w:val="009E59B6"/>
    <w:rsid w:val="009E5A95"/>
    <w:rsid w:val="009E5BEF"/>
    <w:rsid w:val="009E5C3B"/>
    <w:rsid w:val="009E5C60"/>
    <w:rsid w:val="009E5E32"/>
    <w:rsid w:val="009E5EE3"/>
    <w:rsid w:val="009E5F81"/>
    <w:rsid w:val="009E60B9"/>
    <w:rsid w:val="009E6374"/>
    <w:rsid w:val="009E67CB"/>
    <w:rsid w:val="009E67FD"/>
    <w:rsid w:val="009E6954"/>
    <w:rsid w:val="009E696D"/>
    <w:rsid w:val="009E6DA2"/>
    <w:rsid w:val="009E6EF9"/>
    <w:rsid w:val="009E6F44"/>
    <w:rsid w:val="009E6F5A"/>
    <w:rsid w:val="009E6FEF"/>
    <w:rsid w:val="009E7095"/>
    <w:rsid w:val="009E7195"/>
    <w:rsid w:val="009E73EE"/>
    <w:rsid w:val="009E75B5"/>
    <w:rsid w:val="009E761F"/>
    <w:rsid w:val="009E7839"/>
    <w:rsid w:val="009E788F"/>
    <w:rsid w:val="009E78DB"/>
    <w:rsid w:val="009E78E8"/>
    <w:rsid w:val="009E794B"/>
    <w:rsid w:val="009E7AD3"/>
    <w:rsid w:val="009E7AE4"/>
    <w:rsid w:val="009E7C3D"/>
    <w:rsid w:val="009E7CA5"/>
    <w:rsid w:val="009E7F02"/>
    <w:rsid w:val="009F001E"/>
    <w:rsid w:val="009F018F"/>
    <w:rsid w:val="009F01A3"/>
    <w:rsid w:val="009F02E8"/>
    <w:rsid w:val="009F0389"/>
    <w:rsid w:val="009F03FA"/>
    <w:rsid w:val="009F0432"/>
    <w:rsid w:val="009F0598"/>
    <w:rsid w:val="009F05AD"/>
    <w:rsid w:val="009F05C1"/>
    <w:rsid w:val="009F0945"/>
    <w:rsid w:val="009F0A2F"/>
    <w:rsid w:val="009F0B63"/>
    <w:rsid w:val="009F0BEA"/>
    <w:rsid w:val="009F1075"/>
    <w:rsid w:val="009F1156"/>
    <w:rsid w:val="009F11B8"/>
    <w:rsid w:val="009F11F4"/>
    <w:rsid w:val="009F121B"/>
    <w:rsid w:val="009F128B"/>
    <w:rsid w:val="009F1322"/>
    <w:rsid w:val="009F134A"/>
    <w:rsid w:val="009F18AA"/>
    <w:rsid w:val="009F1A53"/>
    <w:rsid w:val="009F1A90"/>
    <w:rsid w:val="009F1B25"/>
    <w:rsid w:val="009F1B9F"/>
    <w:rsid w:val="009F1BFC"/>
    <w:rsid w:val="009F1D2A"/>
    <w:rsid w:val="009F1FA2"/>
    <w:rsid w:val="009F212F"/>
    <w:rsid w:val="009F2153"/>
    <w:rsid w:val="009F2188"/>
    <w:rsid w:val="009F223F"/>
    <w:rsid w:val="009F2398"/>
    <w:rsid w:val="009F23C6"/>
    <w:rsid w:val="009F23CB"/>
    <w:rsid w:val="009F250D"/>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3DDB"/>
    <w:rsid w:val="009F4055"/>
    <w:rsid w:val="009F4097"/>
    <w:rsid w:val="009F4227"/>
    <w:rsid w:val="009F43D7"/>
    <w:rsid w:val="009F4561"/>
    <w:rsid w:val="009F45BC"/>
    <w:rsid w:val="009F4960"/>
    <w:rsid w:val="009F4AA2"/>
    <w:rsid w:val="009F4B6C"/>
    <w:rsid w:val="009F4CF0"/>
    <w:rsid w:val="009F4F08"/>
    <w:rsid w:val="009F5009"/>
    <w:rsid w:val="009F510F"/>
    <w:rsid w:val="009F5179"/>
    <w:rsid w:val="009F52E2"/>
    <w:rsid w:val="009F52ED"/>
    <w:rsid w:val="009F53E7"/>
    <w:rsid w:val="009F53FE"/>
    <w:rsid w:val="009F54E4"/>
    <w:rsid w:val="009F54EB"/>
    <w:rsid w:val="009F5501"/>
    <w:rsid w:val="009F55AD"/>
    <w:rsid w:val="009F564F"/>
    <w:rsid w:val="009F58C5"/>
    <w:rsid w:val="009F58D1"/>
    <w:rsid w:val="009F5B27"/>
    <w:rsid w:val="009F5B50"/>
    <w:rsid w:val="009F5BA0"/>
    <w:rsid w:val="009F5D94"/>
    <w:rsid w:val="009F5E0A"/>
    <w:rsid w:val="009F5F12"/>
    <w:rsid w:val="009F607E"/>
    <w:rsid w:val="009F63BB"/>
    <w:rsid w:val="009F63DE"/>
    <w:rsid w:val="009F679C"/>
    <w:rsid w:val="009F6A7A"/>
    <w:rsid w:val="009F6D1D"/>
    <w:rsid w:val="009F7333"/>
    <w:rsid w:val="009F7353"/>
    <w:rsid w:val="009F7422"/>
    <w:rsid w:val="009F7594"/>
    <w:rsid w:val="009F7B57"/>
    <w:rsid w:val="009F7BA0"/>
    <w:rsid w:val="009F7D03"/>
    <w:rsid w:val="009F7D86"/>
    <w:rsid w:val="009F7E57"/>
    <w:rsid w:val="009F7E93"/>
    <w:rsid w:val="00A0034A"/>
    <w:rsid w:val="00A00537"/>
    <w:rsid w:val="00A00914"/>
    <w:rsid w:val="00A00A76"/>
    <w:rsid w:val="00A00C76"/>
    <w:rsid w:val="00A00F51"/>
    <w:rsid w:val="00A01078"/>
    <w:rsid w:val="00A01710"/>
    <w:rsid w:val="00A01B81"/>
    <w:rsid w:val="00A01DD9"/>
    <w:rsid w:val="00A01DE4"/>
    <w:rsid w:val="00A01E6D"/>
    <w:rsid w:val="00A01F07"/>
    <w:rsid w:val="00A01F14"/>
    <w:rsid w:val="00A02003"/>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19"/>
    <w:rsid w:val="00A033E3"/>
    <w:rsid w:val="00A0349B"/>
    <w:rsid w:val="00A034DE"/>
    <w:rsid w:val="00A0372A"/>
    <w:rsid w:val="00A0378E"/>
    <w:rsid w:val="00A03A98"/>
    <w:rsid w:val="00A03B15"/>
    <w:rsid w:val="00A03C3F"/>
    <w:rsid w:val="00A03CE5"/>
    <w:rsid w:val="00A03D8D"/>
    <w:rsid w:val="00A03DCE"/>
    <w:rsid w:val="00A0407B"/>
    <w:rsid w:val="00A040D2"/>
    <w:rsid w:val="00A0424F"/>
    <w:rsid w:val="00A04252"/>
    <w:rsid w:val="00A04319"/>
    <w:rsid w:val="00A0440D"/>
    <w:rsid w:val="00A0444E"/>
    <w:rsid w:val="00A04809"/>
    <w:rsid w:val="00A04A2C"/>
    <w:rsid w:val="00A04A53"/>
    <w:rsid w:val="00A04BAB"/>
    <w:rsid w:val="00A04E03"/>
    <w:rsid w:val="00A05171"/>
    <w:rsid w:val="00A05261"/>
    <w:rsid w:val="00A0527D"/>
    <w:rsid w:val="00A0545B"/>
    <w:rsid w:val="00A05570"/>
    <w:rsid w:val="00A0560F"/>
    <w:rsid w:val="00A05760"/>
    <w:rsid w:val="00A059DA"/>
    <w:rsid w:val="00A05CD3"/>
    <w:rsid w:val="00A05CD4"/>
    <w:rsid w:val="00A05D2B"/>
    <w:rsid w:val="00A05EBB"/>
    <w:rsid w:val="00A05ECF"/>
    <w:rsid w:val="00A05EF7"/>
    <w:rsid w:val="00A05F07"/>
    <w:rsid w:val="00A05F3D"/>
    <w:rsid w:val="00A05FE6"/>
    <w:rsid w:val="00A0606B"/>
    <w:rsid w:val="00A06232"/>
    <w:rsid w:val="00A067F9"/>
    <w:rsid w:val="00A06825"/>
    <w:rsid w:val="00A068A3"/>
    <w:rsid w:val="00A069DF"/>
    <w:rsid w:val="00A06CF8"/>
    <w:rsid w:val="00A06DD0"/>
    <w:rsid w:val="00A06E8C"/>
    <w:rsid w:val="00A07412"/>
    <w:rsid w:val="00A074AE"/>
    <w:rsid w:val="00A07557"/>
    <w:rsid w:val="00A07570"/>
    <w:rsid w:val="00A075C6"/>
    <w:rsid w:val="00A077DC"/>
    <w:rsid w:val="00A0780D"/>
    <w:rsid w:val="00A0792D"/>
    <w:rsid w:val="00A07ED1"/>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0CE"/>
    <w:rsid w:val="00A1314C"/>
    <w:rsid w:val="00A13227"/>
    <w:rsid w:val="00A133AA"/>
    <w:rsid w:val="00A13518"/>
    <w:rsid w:val="00A1359A"/>
    <w:rsid w:val="00A13680"/>
    <w:rsid w:val="00A136DD"/>
    <w:rsid w:val="00A1385A"/>
    <w:rsid w:val="00A138F0"/>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16"/>
    <w:rsid w:val="00A15326"/>
    <w:rsid w:val="00A15369"/>
    <w:rsid w:val="00A153C3"/>
    <w:rsid w:val="00A153F8"/>
    <w:rsid w:val="00A154C1"/>
    <w:rsid w:val="00A1575E"/>
    <w:rsid w:val="00A157F1"/>
    <w:rsid w:val="00A15800"/>
    <w:rsid w:val="00A1599C"/>
    <w:rsid w:val="00A15B5D"/>
    <w:rsid w:val="00A160C1"/>
    <w:rsid w:val="00A16110"/>
    <w:rsid w:val="00A161E3"/>
    <w:rsid w:val="00A162B8"/>
    <w:rsid w:val="00A164D6"/>
    <w:rsid w:val="00A16623"/>
    <w:rsid w:val="00A167DA"/>
    <w:rsid w:val="00A1682C"/>
    <w:rsid w:val="00A1685F"/>
    <w:rsid w:val="00A1687F"/>
    <w:rsid w:val="00A16974"/>
    <w:rsid w:val="00A16BC0"/>
    <w:rsid w:val="00A16D40"/>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0AB"/>
    <w:rsid w:val="00A20101"/>
    <w:rsid w:val="00A20339"/>
    <w:rsid w:val="00A2047C"/>
    <w:rsid w:val="00A2068A"/>
    <w:rsid w:val="00A2083D"/>
    <w:rsid w:val="00A20898"/>
    <w:rsid w:val="00A20BB8"/>
    <w:rsid w:val="00A20C5F"/>
    <w:rsid w:val="00A20C69"/>
    <w:rsid w:val="00A2111E"/>
    <w:rsid w:val="00A21358"/>
    <w:rsid w:val="00A21509"/>
    <w:rsid w:val="00A21529"/>
    <w:rsid w:val="00A216B2"/>
    <w:rsid w:val="00A2179F"/>
    <w:rsid w:val="00A21974"/>
    <w:rsid w:val="00A219AC"/>
    <w:rsid w:val="00A219F8"/>
    <w:rsid w:val="00A21A9C"/>
    <w:rsid w:val="00A21CC7"/>
    <w:rsid w:val="00A2200D"/>
    <w:rsid w:val="00A221B6"/>
    <w:rsid w:val="00A222E4"/>
    <w:rsid w:val="00A22334"/>
    <w:rsid w:val="00A22403"/>
    <w:rsid w:val="00A22447"/>
    <w:rsid w:val="00A22605"/>
    <w:rsid w:val="00A2261E"/>
    <w:rsid w:val="00A2285A"/>
    <w:rsid w:val="00A228D7"/>
    <w:rsid w:val="00A22BD5"/>
    <w:rsid w:val="00A22D63"/>
    <w:rsid w:val="00A22F95"/>
    <w:rsid w:val="00A22FD6"/>
    <w:rsid w:val="00A230F6"/>
    <w:rsid w:val="00A231FC"/>
    <w:rsid w:val="00A234A6"/>
    <w:rsid w:val="00A236C0"/>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D80"/>
    <w:rsid w:val="00A24DAB"/>
    <w:rsid w:val="00A2501E"/>
    <w:rsid w:val="00A25079"/>
    <w:rsid w:val="00A2508C"/>
    <w:rsid w:val="00A252DC"/>
    <w:rsid w:val="00A25379"/>
    <w:rsid w:val="00A25853"/>
    <w:rsid w:val="00A25A32"/>
    <w:rsid w:val="00A25A71"/>
    <w:rsid w:val="00A25B2A"/>
    <w:rsid w:val="00A25B5D"/>
    <w:rsid w:val="00A25D27"/>
    <w:rsid w:val="00A25D3A"/>
    <w:rsid w:val="00A25DF9"/>
    <w:rsid w:val="00A2602F"/>
    <w:rsid w:val="00A26111"/>
    <w:rsid w:val="00A2613F"/>
    <w:rsid w:val="00A2621C"/>
    <w:rsid w:val="00A263F6"/>
    <w:rsid w:val="00A2648E"/>
    <w:rsid w:val="00A264C6"/>
    <w:rsid w:val="00A2650C"/>
    <w:rsid w:val="00A2664D"/>
    <w:rsid w:val="00A26957"/>
    <w:rsid w:val="00A26A7E"/>
    <w:rsid w:val="00A26AEA"/>
    <w:rsid w:val="00A26B7C"/>
    <w:rsid w:val="00A26C1A"/>
    <w:rsid w:val="00A26CC6"/>
    <w:rsid w:val="00A26E32"/>
    <w:rsid w:val="00A26EF3"/>
    <w:rsid w:val="00A26FB7"/>
    <w:rsid w:val="00A2759D"/>
    <w:rsid w:val="00A27627"/>
    <w:rsid w:val="00A27834"/>
    <w:rsid w:val="00A27D11"/>
    <w:rsid w:val="00A27ED0"/>
    <w:rsid w:val="00A27F26"/>
    <w:rsid w:val="00A27FDE"/>
    <w:rsid w:val="00A30072"/>
    <w:rsid w:val="00A302A2"/>
    <w:rsid w:val="00A303B7"/>
    <w:rsid w:val="00A3047E"/>
    <w:rsid w:val="00A30547"/>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CA3"/>
    <w:rsid w:val="00A32CF0"/>
    <w:rsid w:val="00A32E91"/>
    <w:rsid w:val="00A32F7B"/>
    <w:rsid w:val="00A3302B"/>
    <w:rsid w:val="00A33051"/>
    <w:rsid w:val="00A3315A"/>
    <w:rsid w:val="00A3330A"/>
    <w:rsid w:val="00A33430"/>
    <w:rsid w:val="00A33579"/>
    <w:rsid w:val="00A33624"/>
    <w:rsid w:val="00A338DE"/>
    <w:rsid w:val="00A33970"/>
    <w:rsid w:val="00A339A7"/>
    <w:rsid w:val="00A33A8C"/>
    <w:rsid w:val="00A33BE8"/>
    <w:rsid w:val="00A33D16"/>
    <w:rsid w:val="00A33E82"/>
    <w:rsid w:val="00A33EB9"/>
    <w:rsid w:val="00A34757"/>
    <w:rsid w:val="00A34842"/>
    <w:rsid w:val="00A34849"/>
    <w:rsid w:val="00A34BDE"/>
    <w:rsid w:val="00A34D2C"/>
    <w:rsid w:val="00A3535E"/>
    <w:rsid w:val="00A353E6"/>
    <w:rsid w:val="00A354B5"/>
    <w:rsid w:val="00A358F4"/>
    <w:rsid w:val="00A35B61"/>
    <w:rsid w:val="00A35E86"/>
    <w:rsid w:val="00A35F99"/>
    <w:rsid w:val="00A361FB"/>
    <w:rsid w:val="00A365ED"/>
    <w:rsid w:val="00A365F1"/>
    <w:rsid w:val="00A36781"/>
    <w:rsid w:val="00A36799"/>
    <w:rsid w:val="00A36884"/>
    <w:rsid w:val="00A368CB"/>
    <w:rsid w:val="00A36A59"/>
    <w:rsid w:val="00A36B51"/>
    <w:rsid w:val="00A36BD0"/>
    <w:rsid w:val="00A36C1F"/>
    <w:rsid w:val="00A36C38"/>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CC6"/>
    <w:rsid w:val="00A37EA1"/>
    <w:rsid w:val="00A40275"/>
    <w:rsid w:val="00A4029E"/>
    <w:rsid w:val="00A404BA"/>
    <w:rsid w:val="00A4087C"/>
    <w:rsid w:val="00A408DA"/>
    <w:rsid w:val="00A409A5"/>
    <w:rsid w:val="00A40A4D"/>
    <w:rsid w:val="00A40A73"/>
    <w:rsid w:val="00A40B33"/>
    <w:rsid w:val="00A40B8E"/>
    <w:rsid w:val="00A40BCE"/>
    <w:rsid w:val="00A40D8D"/>
    <w:rsid w:val="00A40EAA"/>
    <w:rsid w:val="00A410F4"/>
    <w:rsid w:val="00A4112C"/>
    <w:rsid w:val="00A4123E"/>
    <w:rsid w:val="00A41424"/>
    <w:rsid w:val="00A41427"/>
    <w:rsid w:val="00A415A7"/>
    <w:rsid w:val="00A416F1"/>
    <w:rsid w:val="00A4173B"/>
    <w:rsid w:val="00A41796"/>
    <w:rsid w:val="00A41979"/>
    <w:rsid w:val="00A41BA9"/>
    <w:rsid w:val="00A41C1A"/>
    <w:rsid w:val="00A41C4E"/>
    <w:rsid w:val="00A41CB7"/>
    <w:rsid w:val="00A41E26"/>
    <w:rsid w:val="00A41E62"/>
    <w:rsid w:val="00A41F96"/>
    <w:rsid w:val="00A41FCF"/>
    <w:rsid w:val="00A4210F"/>
    <w:rsid w:val="00A42490"/>
    <w:rsid w:val="00A4252B"/>
    <w:rsid w:val="00A428EB"/>
    <w:rsid w:val="00A42B13"/>
    <w:rsid w:val="00A42E83"/>
    <w:rsid w:val="00A42F8A"/>
    <w:rsid w:val="00A42FBA"/>
    <w:rsid w:val="00A4308A"/>
    <w:rsid w:val="00A43093"/>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559"/>
    <w:rsid w:val="00A44622"/>
    <w:rsid w:val="00A4472C"/>
    <w:rsid w:val="00A44750"/>
    <w:rsid w:val="00A449A6"/>
    <w:rsid w:val="00A44A07"/>
    <w:rsid w:val="00A44A20"/>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DB7"/>
    <w:rsid w:val="00A45F0C"/>
    <w:rsid w:val="00A46059"/>
    <w:rsid w:val="00A461D3"/>
    <w:rsid w:val="00A4625C"/>
    <w:rsid w:val="00A4660B"/>
    <w:rsid w:val="00A4667D"/>
    <w:rsid w:val="00A467EF"/>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67"/>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B63"/>
    <w:rsid w:val="00A50D22"/>
    <w:rsid w:val="00A50E71"/>
    <w:rsid w:val="00A50E95"/>
    <w:rsid w:val="00A50ED7"/>
    <w:rsid w:val="00A50FF8"/>
    <w:rsid w:val="00A51042"/>
    <w:rsid w:val="00A51069"/>
    <w:rsid w:val="00A51147"/>
    <w:rsid w:val="00A516C9"/>
    <w:rsid w:val="00A517CA"/>
    <w:rsid w:val="00A51822"/>
    <w:rsid w:val="00A51C69"/>
    <w:rsid w:val="00A51F62"/>
    <w:rsid w:val="00A52170"/>
    <w:rsid w:val="00A52248"/>
    <w:rsid w:val="00A5242B"/>
    <w:rsid w:val="00A5244A"/>
    <w:rsid w:val="00A52539"/>
    <w:rsid w:val="00A52837"/>
    <w:rsid w:val="00A52E10"/>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0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EC2"/>
    <w:rsid w:val="00A56079"/>
    <w:rsid w:val="00A5613D"/>
    <w:rsid w:val="00A5620F"/>
    <w:rsid w:val="00A5642E"/>
    <w:rsid w:val="00A56447"/>
    <w:rsid w:val="00A5649A"/>
    <w:rsid w:val="00A564E9"/>
    <w:rsid w:val="00A5654F"/>
    <w:rsid w:val="00A56A96"/>
    <w:rsid w:val="00A56B06"/>
    <w:rsid w:val="00A56B86"/>
    <w:rsid w:val="00A56CA2"/>
    <w:rsid w:val="00A56D61"/>
    <w:rsid w:val="00A57087"/>
    <w:rsid w:val="00A5712F"/>
    <w:rsid w:val="00A572BC"/>
    <w:rsid w:val="00A57429"/>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8CD"/>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48"/>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3FBD"/>
    <w:rsid w:val="00A64078"/>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06"/>
    <w:rsid w:val="00A666BF"/>
    <w:rsid w:val="00A66993"/>
    <w:rsid w:val="00A66A9F"/>
    <w:rsid w:val="00A66B5B"/>
    <w:rsid w:val="00A66FC9"/>
    <w:rsid w:val="00A67054"/>
    <w:rsid w:val="00A67188"/>
    <w:rsid w:val="00A67223"/>
    <w:rsid w:val="00A67235"/>
    <w:rsid w:val="00A6735B"/>
    <w:rsid w:val="00A673B5"/>
    <w:rsid w:val="00A6741D"/>
    <w:rsid w:val="00A67563"/>
    <w:rsid w:val="00A675FC"/>
    <w:rsid w:val="00A677AE"/>
    <w:rsid w:val="00A678D5"/>
    <w:rsid w:val="00A679AC"/>
    <w:rsid w:val="00A679B7"/>
    <w:rsid w:val="00A67AAE"/>
    <w:rsid w:val="00A67BEC"/>
    <w:rsid w:val="00A67FAD"/>
    <w:rsid w:val="00A67FF0"/>
    <w:rsid w:val="00A700D8"/>
    <w:rsid w:val="00A702F2"/>
    <w:rsid w:val="00A70574"/>
    <w:rsid w:val="00A7070C"/>
    <w:rsid w:val="00A70737"/>
    <w:rsid w:val="00A707E8"/>
    <w:rsid w:val="00A70B15"/>
    <w:rsid w:val="00A70D72"/>
    <w:rsid w:val="00A70F5B"/>
    <w:rsid w:val="00A70F83"/>
    <w:rsid w:val="00A70F93"/>
    <w:rsid w:val="00A710A6"/>
    <w:rsid w:val="00A71223"/>
    <w:rsid w:val="00A712B6"/>
    <w:rsid w:val="00A7147F"/>
    <w:rsid w:val="00A7158D"/>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BDA"/>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0A1"/>
    <w:rsid w:val="00A772D3"/>
    <w:rsid w:val="00A7731E"/>
    <w:rsid w:val="00A773F4"/>
    <w:rsid w:val="00A7752C"/>
    <w:rsid w:val="00A77630"/>
    <w:rsid w:val="00A777B9"/>
    <w:rsid w:val="00A778B5"/>
    <w:rsid w:val="00A779EE"/>
    <w:rsid w:val="00A77A3D"/>
    <w:rsid w:val="00A77BDF"/>
    <w:rsid w:val="00A77D48"/>
    <w:rsid w:val="00A77D7B"/>
    <w:rsid w:val="00A77DB4"/>
    <w:rsid w:val="00A77E4E"/>
    <w:rsid w:val="00A77EB2"/>
    <w:rsid w:val="00A80081"/>
    <w:rsid w:val="00A80160"/>
    <w:rsid w:val="00A80421"/>
    <w:rsid w:val="00A8046B"/>
    <w:rsid w:val="00A805EB"/>
    <w:rsid w:val="00A80605"/>
    <w:rsid w:val="00A80720"/>
    <w:rsid w:val="00A80965"/>
    <w:rsid w:val="00A80A57"/>
    <w:rsid w:val="00A80BE3"/>
    <w:rsid w:val="00A80E41"/>
    <w:rsid w:val="00A80FFF"/>
    <w:rsid w:val="00A81097"/>
    <w:rsid w:val="00A811E9"/>
    <w:rsid w:val="00A8120C"/>
    <w:rsid w:val="00A8164D"/>
    <w:rsid w:val="00A81840"/>
    <w:rsid w:val="00A81866"/>
    <w:rsid w:val="00A81AF7"/>
    <w:rsid w:val="00A81C73"/>
    <w:rsid w:val="00A81CAA"/>
    <w:rsid w:val="00A81DD3"/>
    <w:rsid w:val="00A81F31"/>
    <w:rsid w:val="00A81FC3"/>
    <w:rsid w:val="00A81FE7"/>
    <w:rsid w:val="00A820AB"/>
    <w:rsid w:val="00A822D6"/>
    <w:rsid w:val="00A8235D"/>
    <w:rsid w:val="00A824BB"/>
    <w:rsid w:val="00A825C6"/>
    <w:rsid w:val="00A826F0"/>
    <w:rsid w:val="00A82942"/>
    <w:rsid w:val="00A82AA3"/>
    <w:rsid w:val="00A82BD1"/>
    <w:rsid w:val="00A82C98"/>
    <w:rsid w:val="00A82D95"/>
    <w:rsid w:val="00A82DD8"/>
    <w:rsid w:val="00A82FEF"/>
    <w:rsid w:val="00A830E5"/>
    <w:rsid w:val="00A83332"/>
    <w:rsid w:val="00A83440"/>
    <w:rsid w:val="00A8352F"/>
    <w:rsid w:val="00A83703"/>
    <w:rsid w:val="00A837C0"/>
    <w:rsid w:val="00A837CF"/>
    <w:rsid w:val="00A83A5B"/>
    <w:rsid w:val="00A83B18"/>
    <w:rsid w:val="00A83DBF"/>
    <w:rsid w:val="00A83E4E"/>
    <w:rsid w:val="00A83E6C"/>
    <w:rsid w:val="00A83EC5"/>
    <w:rsid w:val="00A83EF6"/>
    <w:rsid w:val="00A840DF"/>
    <w:rsid w:val="00A846BC"/>
    <w:rsid w:val="00A84750"/>
    <w:rsid w:val="00A847B1"/>
    <w:rsid w:val="00A848CC"/>
    <w:rsid w:val="00A849F1"/>
    <w:rsid w:val="00A84C85"/>
    <w:rsid w:val="00A84DB4"/>
    <w:rsid w:val="00A84FEC"/>
    <w:rsid w:val="00A850B6"/>
    <w:rsid w:val="00A85123"/>
    <w:rsid w:val="00A85255"/>
    <w:rsid w:val="00A85564"/>
    <w:rsid w:val="00A8570D"/>
    <w:rsid w:val="00A859D1"/>
    <w:rsid w:val="00A859E7"/>
    <w:rsid w:val="00A85A1B"/>
    <w:rsid w:val="00A85C87"/>
    <w:rsid w:val="00A85D7D"/>
    <w:rsid w:val="00A85DC9"/>
    <w:rsid w:val="00A85EB3"/>
    <w:rsid w:val="00A8624D"/>
    <w:rsid w:val="00A86954"/>
    <w:rsid w:val="00A869E6"/>
    <w:rsid w:val="00A86B10"/>
    <w:rsid w:val="00A86E6F"/>
    <w:rsid w:val="00A86FB2"/>
    <w:rsid w:val="00A870E7"/>
    <w:rsid w:val="00A870FC"/>
    <w:rsid w:val="00A87123"/>
    <w:rsid w:val="00A87152"/>
    <w:rsid w:val="00A87246"/>
    <w:rsid w:val="00A87471"/>
    <w:rsid w:val="00A874C4"/>
    <w:rsid w:val="00A874D0"/>
    <w:rsid w:val="00A879AB"/>
    <w:rsid w:val="00A87AA1"/>
    <w:rsid w:val="00A87B49"/>
    <w:rsid w:val="00A87C21"/>
    <w:rsid w:val="00A87DA3"/>
    <w:rsid w:val="00A87E72"/>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F04"/>
    <w:rsid w:val="00A90F4E"/>
    <w:rsid w:val="00A9136C"/>
    <w:rsid w:val="00A913B4"/>
    <w:rsid w:val="00A913FA"/>
    <w:rsid w:val="00A914C6"/>
    <w:rsid w:val="00A9178F"/>
    <w:rsid w:val="00A91984"/>
    <w:rsid w:val="00A919C9"/>
    <w:rsid w:val="00A91E05"/>
    <w:rsid w:val="00A91FEF"/>
    <w:rsid w:val="00A92127"/>
    <w:rsid w:val="00A92173"/>
    <w:rsid w:val="00A92220"/>
    <w:rsid w:val="00A923EF"/>
    <w:rsid w:val="00A92499"/>
    <w:rsid w:val="00A92562"/>
    <w:rsid w:val="00A92695"/>
    <w:rsid w:val="00A92B94"/>
    <w:rsid w:val="00A92BF8"/>
    <w:rsid w:val="00A92CEE"/>
    <w:rsid w:val="00A92F32"/>
    <w:rsid w:val="00A92F76"/>
    <w:rsid w:val="00A92FCA"/>
    <w:rsid w:val="00A93262"/>
    <w:rsid w:val="00A935AC"/>
    <w:rsid w:val="00A93774"/>
    <w:rsid w:val="00A93962"/>
    <w:rsid w:val="00A93BBA"/>
    <w:rsid w:val="00A93E43"/>
    <w:rsid w:val="00A93EF4"/>
    <w:rsid w:val="00A93FD7"/>
    <w:rsid w:val="00A94085"/>
    <w:rsid w:val="00A94187"/>
    <w:rsid w:val="00A9427A"/>
    <w:rsid w:val="00A942CC"/>
    <w:rsid w:val="00A943B9"/>
    <w:rsid w:val="00A946D1"/>
    <w:rsid w:val="00A94878"/>
    <w:rsid w:val="00A948F5"/>
    <w:rsid w:val="00A94B26"/>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B63"/>
    <w:rsid w:val="00A96DE0"/>
    <w:rsid w:val="00A96F69"/>
    <w:rsid w:val="00A970A3"/>
    <w:rsid w:val="00A971EB"/>
    <w:rsid w:val="00A9736E"/>
    <w:rsid w:val="00A9742F"/>
    <w:rsid w:val="00A974AE"/>
    <w:rsid w:val="00A974EB"/>
    <w:rsid w:val="00A9760F"/>
    <w:rsid w:val="00A9794D"/>
    <w:rsid w:val="00A97AA1"/>
    <w:rsid w:val="00A97AB7"/>
    <w:rsid w:val="00A97B71"/>
    <w:rsid w:val="00A97C6B"/>
    <w:rsid w:val="00AA0084"/>
    <w:rsid w:val="00AA01CA"/>
    <w:rsid w:val="00AA02F1"/>
    <w:rsid w:val="00AA04A2"/>
    <w:rsid w:val="00AA0684"/>
    <w:rsid w:val="00AA074A"/>
    <w:rsid w:val="00AA0A0A"/>
    <w:rsid w:val="00AA0A12"/>
    <w:rsid w:val="00AA0BD8"/>
    <w:rsid w:val="00AA0E17"/>
    <w:rsid w:val="00AA1000"/>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29A"/>
    <w:rsid w:val="00AA2347"/>
    <w:rsid w:val="00AA244E"/>
    <w:rsid w:val="00AA24B7"/>
    <w:rsid w:val="00AA26AE"/>
    <w:rsid w:val="00AA2892"/>
    <w:rsid w:val="00AA299C"/>
    <w:rsid w:val="00AA2B3E"/>
    <w:rsid w:val="00AA2D3B"/>
    <w:rsid w:val="00AA2D9F"/>
    <w:rsid w:val="00AA2E33"/>
    <w:rsid w:val="00AA3223"/>
    <w:rsid w:val="00AA356A"/>
    <w:rsid w:val="00AA3614"/>
    <w:rsid w:val="00AA396F"/>
    <w:rsid w:val="00AA3A02"/>
    <w:rsid w:val="00AA3B3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A3"/>
    <w:rsid w:val="00AA67BC"/>
    <w:rsid w:val="00AA67D2"/>
    <w:rsid w:val="00AA687C"/>
    <w:rsid w:val="00AA6940"/>
    <w:rsid w:val="00AA6941"/>
    <w:rsid w:val="00AA69F3"/>
    <w:rsid w:val="00AA69FC"/>
    <w:rsid w:val="00AA6C9A"/>
    <w:rsid w:val="00AA6D61"/>
    <w:rsid w:val="00AA6D88"/>
    <w:rsid w:val="00AA6EA6"/>
    <w:rsid w:val="00AA6F32"/>
    <w:rsid w:val="00AA6F82"/>
    <w:rsid w:val="00AA70A0"/>
    <w:rsid w:val="00AA740C"/>
    <w:rsid w:val="00AA74CE"/>
    <w:rsid w:val="00AA74E8"/>
    <w:rsid w:val="00AA761C"/>
    <w:rsid w:val="00AA76CC"/>
    <w:rsid w:val="00AA771B"/>
    <w:rsid w:val="00AA7734"/>
    <w:rsid w:val="00AA79E1"/>
    <w:rsid w:val="00AA7C39"/>
    <w:rsid w:val="00AA7CA9"/>
    <w:rsid w:val="00AA7DE4"/>
    <w:rsid w:val="00AA7F86"/>
    <w:rsid w:val="00AA7FD3"/>
    <w:rsid w:val="00AB029F"/>
    <w:rsid w:val="00AB02E8"/>
    <w:rsid w:val="00AB0387"/>
    <w:rsid w:val="00AB04D6"/>
    <w:rsid w:val="00AB0675"/>
    <w:rsid w:val="00AB06AB"/>
    <w:rsid w:val="00AB08BA"/>
    <w:rsid w:val="00AB095B"/>
    <w:rsid w:val="00AB0960"/>
    <w:rsid w:val="00AB0970"/>
    <w:rsid w:val="00AB0979"/>
    <w:rsid w:val="00AB0A4B"/>
    <w:rsid w:val="00AB0A8A"/>
    <w:rsid w:val="00AB0D18"/>
    <w:rsid w:val="00AB0EA1"/>
    <w:rsid w:val="00AB1035"/>
    <w:rsid w:val="00AB1068"/>
    <w:rsid w:val="00AB1142"/>
    <w:rsid w:val="00AB132F"/>
    <w:rsid w:val="00AB1344"/>
    <w:rsid w:val="00AB142C"/>
    <w:rsid w:val="00AB1596"/>
    <w:rsid w:val="00AB184F"/>
    <w:rsid w:val="00AB1A1A"/>
    <w:rsid w:val="00AB1A87"/>
    <w:rsid w:val="00AB1B3F"/>
    <w:rsid w:val="00AB1BCD"/>
    <w:rsid w:val="00AB1E3A"/>
    <w:rsid w:val="00AB20D7"/>
    <w:rsid w:val="00AB2108"/>
    <w:rsid w:val="00AB24C8"/>
    <w:rsid w:val="00AB25CF"/>
    <w:rsid w:val="00AB263E"/>
    <w:rsid w:val="00AB26D5"/>
    <w:rsid w:val="00AB273E"/>
    <w:rsid w:val="00AB276A"/>
    <w:rsid w:val="00AB2848"/>
    <w:rsid w:val="00AB2BF3"/>
    <w:rsid w:val="00AB2CCD"/>
    <w:rsid w:val="00AB2EAC"/>
    <w:rsid w:val="00AB2F28"/>
    <w:rsid w:val="00AB3189"/>
    <w:rsid w:val="00AB3373"/>
    <w:rsid w:val="00AB33D0"/>
    <w:rsid w:val="00AB3593"/>
    <w:rsid w:val="00AB35A8"/>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5E01"/>
    <w:rsid w:val="00AB60D5"/>
    <w:rsid w:val="00AB616C"/>
    <w:rsid w:val="00AB619C"/>
    <w:rsid w:val="00AB64DF"/>
    <w:rsid w:val="00AB6586"/>
    <w:rsid w:val="00AB6594"/>
    <w:rsid w:val="00AB67BB"/>
    <w:rsid w:val="00AB691C"/>
    <w:rsid w:val="00AB6D1D"/>
    <w:rsid w:val="00AB6E18"/>
    <w:rsid w:val="00AB702C"/>
    <w:rsid w:val="00AB7296"/>
    <w:rsid w:val="00AB7312"/>
    <w:rsid w:val="00AB7319"/>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00"/>
    <w:rsid w:val="00AC0553"/>
    <w:rsid w:val="00AC0656"/>
    <w:rsid w:val="00AC06C8"/>
    <w:rsid w:val="00AC08B7"/>
    <w:rsid w:val="00AC0AA4"/>
    <w:rsid w:val="00AC0B57"/>
    <w:rsid w:val="00AC0B89"/>
    <w:rsid w:val="00AC0B8C"/>
    <w:rsid w:val="00AC0B9F"/>
    <w:rsid w:val="00AC0EFC"/>
    <w:rsid w:val="00AC0FA9"/>
    <w:rsid w:val="00AC0FAD"/>
    <w:rsid w:val="00AC0FC2"/>
    <w:rsid w:val="00AC1091"/>
    <w:rsid w:val="00AC11D8"/>
    <w:rsid w:val="00AC1228"/>
    <w:rsid w:val="00AC13B8"/>
    <w:rsid w:val="00AC13B9"/>
    <w:rsid w:val="00AC13D3"/>
    <w:rsid w:val="00AC1412"/>
    <w:rsid w:val="00AC1670"/>
    <w:rsid w:val="00AC175C"/>
    <w:rsid w:val="00AC17E3"/>
    <w:rsid w:val="00AC1942"/>
    <w:rsid w:val="00AC1CBC"/>
    <w:rsid w:val="00AC1DF0"/>
    <w:rsid w:val="00AC1F80"/>
    <w:rsid w:val="00AC2022"/>
    <w:rsid w:val="00AC21CD"/>
    <w:rsid w:val="00AC24DE"/>
    <w:rsid w:val="00AC25F5"/>
    <w:rsid w:val="00AC27A6"/>
    <w:rsid w:val="00AC2847"/>
    <w:rsid w:val="00AC2930"/>
    <w:rsid w:val="00AC2D40"/>
    <w:rsid w:val="00AC2E14"/>
    <w:rsid w:val="00AC2FD1"/>
    <w:rsid w:val="00AC310A"/>
    <w:rsid w:val="00AC31DE"/>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27D"/>
    <w:rsid w:val="00AC5697"/>
    <w:rsid w:val="00AC5791"/>
    <w:rsid w:val="00AC57C9"/>
    <w:rsid w:val="00AC5AE8"/>
    <w:rsid w:val="00AC5AFF"/>
    <w:rsid w:val="00AC5B65"/>
    <w:rsid w:val="00AC5BFE"/>
    <w:rsid w:val="00AC5C7F"/>
    <w:rsid w:val="00AC5CA8"/>
    <w:rsid w:val="00AC5EAE"/>
    <w:rsid w:val="00AC6052"/>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8A0"/>
    <w:rsid w:val="00AC7D2B"/>
    <w:rsid w:val="00AD00A0"/>
    <w:rsid w:val="00AD0165"/>
    <w:rsid w:val="00AD0176"/>
    <w:rsid w:val="00AD0181"/>
    <w:rsid w:val="00AD027C"/>
    <w:rsid w:val="00AD0382"/>
    <w:rsid w:val="00AD0418"/>
    <w:rsid w:val="00AD04AD"/>
    <w:rsid w:val="00AD0580"/>
    <w:rsid w:val="00AD0586"/>
    <w:rsid w:val="00AD087C"/>
    <w:rsid w:val="00AD08B0"/>
    <w:rsid w:val="00AD09B7"/>
    <w:rsid w:val="00AD0CA2"/>
    <w:rsid w:val="00AD0E5D"/>
    <w:rsid w:val="00AD11BC"/>
    <w:rsid w:val="00AD124C"/>
    <w:rsid w:val="00AD13BE"/>
    <w:rsid w:val="00AD13F6"/>
    <w:rsid w:val="00AD17E5"/>
    <w:rsid w:val="00AD1ACD"/>
    <w:rsid w:val="00AD1E5E"/>
    <w:rsid w:val="00AD20CE"/>
    <w:rsid w:val="00AD20DF"/>
    <w:rsid w:val="00AD2266"/>
    <w:rsid w:val="00AD24A4"/>
    <w:rsid w:val="00AD2514"/>
    <w:rsid w:val="00AD257D"/>
    <w:rsid w:val="00AD25BD"/>
    <w:rsid w:val="00AD280C"/>
    <w:rsid w:val="00AD285B"/>
    <w:rsid w:val="00AD2E44"/>
    <w:rsid w:val="00AD3071"/>
    <w:rsid w:val="00AD3463"/>
    <w:rsid w:val="00AD348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5D8"/>
    <w:rsid w:val="00AD571B"/>
    <w:rsid w:val="00AD590F"/>
    <w:rsid w:val="00AD5AB1"/>
    <w:rsid w:val="00AD5B83"/>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0"/>
    <w:rsid w:val="00AD72EC"/>
    <w:rsid w:val="00AD7321"/>
    <w:rsid w:val="00AD7713"/>
    <w:rsid w:val="00AD77DA"/>
    <w:rsid w:val="00AD7851"/>
    <w:rsid w:val="00AD79AF"/>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683"/>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6E"/>
    <w:rsid w:val="00AE3888"/>
    <w:rsid w:val="00AE38D7"/>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607"/>
    <w:rsid w:val="00AE4961"/>
    <w:rsid w:val="00AE4ADD"/>
    <w:rsid w:val="00AE4CFD"/>
    <w:rsid w:val="00AE4D39"/>
    <w:rsid w:val="00AE4D6E"/>
    <w:rsid w:val="00AE503C"/>
    <w:rsid w:val="00AE5063"/>
    <w:rsid w:val="00AE5145"/>
    <w:rsid w:val="00AE5154"/>
    <w:rsid w:val="00AE51E3"/>
    <w:rsid w:val="00AE52D7"/>
    <w:rsid w:val="00AE54B3"/>
    <w:rsid w:val="00AE587F"/>
    <w:rsid w:val="00AE5891"/>
    <w:rsid w:val="00AE5901"/>
    <w:rsid w:val="00AE5A7C"/>
    <w:rsid w:val="00AE5AF0"/>
    <w:rsid w:val="00AE5D27"/>
    <w:rsid w:val="00AE5DF0"/>
    <w:rsid w:val="00AE5FB3"/>
    <w:rsid w:val="00AE60C1"/>
    <w:rsid w:val="00AE60E7"/>
    <w:rsid w:val="00AE6167"/>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81"/>
    <w:rsid w:val="00AE7AAE"/>
    <w:rsid w:val="00AE7BFA"/>
    <w:rsid w:val="00AE7D5B"/>
    <w:rsid w:val="00AE7D9E"/>
    <w:rsid w:val="00AE7F65"/>
    <w:rsid w:val="00AE7FAA"/>
    <w:rsid w:val="00AF0000"/>
    <w:rsid w:val="00AF005B"/>
    <w:rsid w:val="00AF0204"/>
    <w:rsid w:val="00AF037B"/>
    <w:rsid w:val="00AF0736"/>
    <w:rsid w:val="00AF0974"/>
    <w:rsid w:val="00AF0D0E"/>
    <w:rsid w:val="00AF0DC8"/>
    <w:rsid w:val="00AF10F6"/>
    <w:rsid w:val="00AF1517"/>
    <w:rsid w:val="00AF153D"/>
    <w:rsid w:val="00AF161A"/>
    <w:rsid w:val="00AF19C3"/>
    <w:rsid w:val="00AF1BE9"/>
    <w:rsid w:val="00AF1E44"/>
    <w:rsid w:val="00AF2189"/>
    <w:rsid w:val="00AF21E7"/>
    <w:rsid w:val="00AF2283"/>
    <w:rsid w:val="00AF238E"/>
    <w:rsid w:val="00AF2439"/>
    <w:rsid w:val="00AF252A"/>
    <w:rsid w:val="00AF25BA"/>
    <w:rsid w:val="00AF2696"/>
    <w:rsid w:val="00AF2742"/>
    <w:rsid w:val="00AF2788"/>
    <w:rsid w:val="00AF29D5"/>
    <w:rsid w:val="00AF2A27"/>
    <w:rsid w:val="00AF2AAF"/>
    <w:rsid w:val="00AF2B27"/>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6F"/>
    <w:rsid w:val="00AF3CF4"/>
    <w:rsid w:val="00AF3EA3"/>
    <w:rsid w:val="00AF3F92"/>
    <w:rsid w:val="00AF41E9"/>
    <w:rsid w:val="00AF4318"/>
    <w:rsid w:val="00AF46AF"/>
    <w:rsid w:val="00AF46D7"/>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2E1"/>
    <w:rsid w:val="00AF63D0"/>
    <w:rsid w:val="00AF64ED"/>
    <w:rsid w:val="00AF6542"/>
    <w:rsid w:val="00AF6828"/>
    <w:rsid w:val="00AF694A"/>
    <w:rsid w:val="00AF69FB"/>
    <w:rsid w:val="00AF6A0F"/>
    <w:rsid w:val="00AF6C08"/>
    <w:rsid w:val="00AF6C13"/>
    <w:rsid w:val="00AF6C46"/>
    <w:rsid w:val="00AF6DAF"/>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C50"/>
    <w:rsid w:val="00B00FE3"/>
    <w:rsid w:val="00B0102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19"/>
    <w:rsid w:val="00B02437"/>
    <w:rsid w:val="00B02474"/>
    <w:rsid w:val="00B0256E"/>
    <w:rsid w:val="00B0257E"/>
    <w:rsid w:val="00B025F1"/>
    <w:rsid w:val="00B026B2"/>
    <w:rsid w:val="00B02743"/>
    <w:rsid w:val="00B028E0"/>
    <w:rsid w:val="00B02C26"/>
    <w:rsid w:val="00B02C5C"/>
    <w:rsid w:val="00B02DC5"/>
    <w:rsid w:val="00B0307C"/>
    <w:rsid w:val="00B030EF"/>
    <w:rsid w:val="00B031A3"/>
    <w:rsid w:val="00B03621"/>
    <w:rsid w:val="00B03719"/>
    <w:rsid w:val="00B03805"/>
    <w:rsid w:val="00B03A23"/>
    <w:rsid w:val="00B03AD5"/>
    <w:rsid w:val="00B03B63"/>
    <w:rsid w:val="00B03CC6"/>
    <w:rsid w:val="00B03DD6"/>
    <w:rsid w:val="00B0409F"/>
    <w:rsid w:val="00B041AF"/>
    <w:rsid w:val="00B04286"/>
    <w:rsid w:val="00B04395"/>
    <w:rsid w:val="00B046CA"/>
    <w:rsid w:val="00B04721"/>
    <w:rsid w:val="00B04919"/>
    <w:rsid w:val="00B04924"/>
    <w:rsid w:val="00B04A91"/>
    <w:rsid w:val="00B04A94"/>
    <w:rsid w:val="00B04BA5"/>
    <w:rsid w:val="00B04CC2"/>
    <w:rsid w:val="00B04CE5"/>
    <w:rsid w:val="00B04E4C"/>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A09"/>
    <w:rsid w:val="00B06BF0"/>
    <w:rsid w:val="00B06C19"/>
    <w:rsid w:val="00B06C63"/>
    <w:rsid w:val="00B06D51"/>
    <w:rsid w:val="00B06FC1"/>
    <w:rsid w:val="00B0712A"/>
    <w:rsid w:val="00B071B6"/>
    <w:rsid w:val="00B071DA"/>
    <w:rsid w:val="00B07266"/>
    <w:rsid w:val="00B073B7"/>
    <w:rsid w:val="00B075EA"/>
    <w:rsid w:val="00B077F3"/>
    <w:rsid w:val="00B07B54"/>
    <w:rsid w:val="00B07D8A"/>
    <w:rsid w:val="00B07DD2"/>
    <w:rsid w:val="00B07E4D"/>
    <w:rsid w:val="00B07FEA"/>
    <w:rsid w:val="00B10090"/>
    <w:rsid w:val="00B10281"/>
    <w:rsid w:val="00B103DA"/>
    <w:rsid w:val="00B1042D"/>
    <w:rsid w:val="00B10478"/>
    <w:rsid w:val="00B104B6"/>
    <w:rsid w:val="00B106C9"/>
    <w:rsid w:val="00B10801"/>
    <w:rsid w:val="00B10A4A"/>
    <w:rsid w:val="00B10C9E"/>
    <w:rsid w:val="00B10CBE"/>
    <w:rsid w:val="00B10E2A"/>
    <w:rsid w:val="00B10E78"/>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22"/>
    <w:rsid w:val="00B12C7B"/>
    <w:rsid w:val="00B12CBA"/>
    <w:rsid w:val="00B13006"/>
    <w:rsid w:val="00B1328E"/>
    <w:rsid w:val="00B132C2"/>
    <w:rsid w:val="00B133DB"/>
    <w:rsid w:val="00B1346B"/>
    <w:rsid w:val="00B1349B"/>
    <w:rsid w:val="00B136FE"/>
    <w:rsid w:val="00B13818"/>
    <w:rsid w:val="00B13AB2"/>
    <w:rsid w:val="00B13B8B"/>
    <w:rsid w:val="00B13C92"/>
    <w:rsid w:val="00B13DAD"/>
    <w:rsid w:val="00B13E1A"/>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5A"/>
    <w:rsid w:val="00B1537F"/>
    <w:rsid w:val="00B153F9"/>
    <w:rsid w:val="00B15639"/>
    <w:rsid w:val="00B15746"/>
    <w:rsid w:val="00B1585A"/>
    <w:rsid w:val="00B15909"/>
    <w:rsid w:val="00B15960"/>
    <w:rsid w:val="00B15A75"/>
    <w:rsid w:val="00B15EB1"/>
    <w:rsid w:val="00B1616B"/>
    <w:rsid w:val="00B16180"/>
    <w:rsid w:val="00B161A5"/>
    <w:rsid w:val="00B161EA"/>
    <w:rsid w:val="00B1628C"/>
    <w:rsid w:val="00B164B4"/>
    <w:rsid w:val="00B165E0"/>
    <w:rsid w:val="00B166B6"/>
    <w:rsid w:val="00B166F6"/>
    <w:rsid w:val="00B16736"/>
    <w:rsid w:val="00B16A78"/>
    <w:rsid w:val="00B16BA1"/>
    <w:rsid w:val="00B16CF9"/>
    <w:rsid w:val="00B17387"/>
    <w:rsid w:val="00B17608"/>
    <w:rsid w:val="00B17676"/>
    <w:rsid w:val="00B176B0"/>
    <w:rsid w:val="00B177C5"/>
    <w:rsid w:val="00B177E1"/>
    <w:rsid w:val="00B1788D"/>
    <w:rsid w:val="00B17A53"/>
    <w:rsid w:val="00B17A5D"/>
    <w:rsid w:val="00B17B65"/>
    <w:rsid w:val="00B17B91"/>
    <w:rsid w:val="00B17CC3"/>
    <w:rsid w:val="00B17E27"/>
    <w:rsid w:val="00B17F3D"/>
    <w:rsid w:val="00B20285"/>
    <w:rsid w:val="00B203B4"/>
    <w:rsid w:val="00B20544"/>
    <w:rsid w:val="00B20693"/>
    <w:rsid w:val="00B2072D"/>
    <w:rsid w:val="00B20771"/>
    <w:rsid w:val="00B20896"/>
    <w:rsid w:val="00B20976"/>
    <w:rsid w:val="00B20AA6"/>
    <w:rsid w:val="00B20CDE"/>
    <w:rsid w:val="00B20E35"/>
    <w:rsid w:val="00B20FC5"/>
    <w:rsid w:val="00B21185"/>
    <w:rsid w:val="00B211A7"/>
    <w:rsid w:val="00B21296"/>
    <w:rsid w:val="00B2129E"/>
    <w:rsid w:val="00B21409"/>
    <w:rsid w:val="00B2174F"/>
    <w:rsid w:val="00B217A1"/>
    <w:rsid w:val="00B2188A"/>
    <w:rsid w:val="00B219A5"/>
    <w:rsid w:val="00B21B0D"/>
    <w:rsid w:val="00B21D40"/>
    <w:rsid w:val="00B2213B"/>
    <w:rsid w:val="00B222DF"/>
    <w:rsid w:val="00B2245A"/>
    <w:rsid w:val="00B226DA"/>
    <w:rsid w:val="00B22802"/>
    <w:rsid w:val="00B22806"/>
    <w:rsid w:val="00B22940"/>
    <w:rsid w:val="00B22C73"/>
    <w:rsid w:val="00B22FA9"/>
    <w:rsid w:val="00B22FEF"/>
    <w:rsid w:val="00B23127"/>
    <w:rsid w:val="00B23187"/>
    <w:rsid w:val="00B231C6"/>
    <w:rsid w:val="00B23237"/>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CB9"/>
    <w:rsid w:val="00B25DF1"/>
    <w:rsid w:val="00B25F56"/>
    <w:rsid w:val="00B26080"/>
    <w:rsid w:val="00B26127"/>
    <w:rsid w:val="00B26225"/>
    <w:rsid w:val="00B2634E"/>
    <w:rsid w:val="00B2634F"/>
    <w:rsid w:val="00B26359"/>
    <w:rsid w:val="00B26577"/>
    <w:rsid w:val="00B26A4F"/>
    <w:rsid w:val="00B26C18"/>
    <w:rsid w:val="00B26EA2"/>
    <w:rsid w:val="00B26EF7"/>
    <w:rsid w:val="00B26F4E"/>
    <w:rsid w:val="00B2705B"/>
    <w:rsid w:val="00B2765F"/>
    <w:rsid w:val="00B278B9"/>
    <w:rsid w:val="00B27D63"/>
    <w:rsid w:val="00B27D77"/>
    <w:rsid w:val="00B27DD0"/>
    <w:rsid w:val="00B27F99"/>
    <w:rsid w:val="00B303FA"/>
    <w:rsid w:val="00B3061E"/>
    <w:rsid w:val="00B30767"/>
    <w:rsid w:val="00B309B9"/>
    <w:rsid w:val="00B30C4C"/>
    <w:rsid w:val="00B30C80"/>
    <w:rsid w:val="00B30F56"/>
    <w:rsid w:val="00B30FD2"/>
    <w:rsid w:val="00B31021"/>
    <w:rsid w:val="00B312BD"/>
    <w:rsid w:val="00B313C5"/>
    <w:rsid w:val="00B31475"/>
    <w:rsid w:val="00B31695"/>
    <w:rsid w:val="00B3170A"/>
    <w:rsid w:val="00B317FF"/>
    <w:rsid w:val="00B31871"/>
    <w:rsid w:val="00B31883"/>
    <w:rsid w:val="00B31888"/>
    <w:rsid w:val="00B318B7"/>
    <w:rsid w:val="00B31B84"/>
    <w:rsid w:val="00B31C0E"/>
    <w:rsid w:val="00B31E9C"/>
    <w:rsid w:val="00B321CB"/>
    <w:rsid w:val="00B322E0"/>
    <w:rsid w:val="00B3242F"/>
    <w:rsid w:val="00B327A4"/>
    <w:rsid w:val="00B327C0"/>
    <w:rsid w:val="00B32829"/>
    <w:rsid w:val="00B32C07"/>
    <w:rsid w:val="00B32C27"/>
    <w:rsid w:val="00B33094"/>
    <w:rsid w:val="00B331F8"/>
    <w:rsid w:val="00B332D0"/>
    <w:rsid w:val="00B333C8"/>
    <w:rsid w:val="00B333CA"/>
    <w:rsid w:val="00B333EB"/>
    <w:rsid w:val="00B3342F"/>
    <w:rsid w:val="00B33600"/>
    <w:rsid w:val="00B338E2"/>
    <w:rsid w:val="00B3393A"/>
    <w:rsid w:val="00B33FF0"/>
    <w:rsid w:val="00B34082"/>
    <w:rsid w:val="00B3418C"/>
    <w:rsid w:val="00B34225"/>
    <w:rsid w:val="00B34337"/>
    <w:rsid w:val="00B344AA"/>
    <w:rsid w:val="00B34610"/>
    <w:rsid w:val="00B34858"/>
    <w:rsid w:val="00B34909"/>
    <w:rsid w:val="00B34975"/>
    <w:rsid w:val="00B34AE7"/>
    <w:rsid w:val="00B34BC4"/>
    <w:rsid w:val="00B34DB2"/>
    <w:rsid w:val="00B34FEF"/>
    <w:rsid w:val="00B3528A"/>
    <w:rsid w:val="00B3528F"/>
    <w:rsid w:val="00B352F8"/>
    <w:rsid w:val="00B35530"/>
    <w:rsid w:val="00B3563D"/>
    <w:rsid w:val="00B35998"/>
    <w:rsid w:val="00B35A63"/>
    <w:rsid w:val="00B35A83"/>
    <w:rsid w:val="00B35B50"/>
    <w:rsid w:val="00B35BDC"/>
    <w:rsid w:val="00B35C52"/>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96F"/>
    <w:rsid w:val="00B37AC8"/>
    <w:rsid w:val="00B37ADB"/>
    <w:rsid w:val="00B37AE0"/>
    <w:rsid w:val="00B37EAF"/>
    <w:rsid w:val="00B400B3"/>
    <w:rsid w:val="00B40461"/>
    <w:rsid w:val="00B4052B"/>
    <w:rsid w:val="00B4054D"/>
    <w:rsid w:val="00B405B5"/>
    <w:rsid w:val="00B4078E"/>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10F"/>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8EE"/>
    <w:rsid w:val="00B45BC9"/>
    <w:rsid w:val="00B45C18"/>
    <w:rsid w:val="00B45F28"/>
    <w:rsid w:val="00B45FA6"/>
    <w:rsid w:val="00B46148"/>
    <w:rsid w:val="00B4629A"/>
    <w:rsid w:val="00B46408"/>
    <w:rsid w:val="00B4672A"/>
    <w:rsid w:val="00B469CC"/>
    <w:rsid w:val="00B46F16"/>
    <w:rsid w:val="00B47191"/>
    <w:rsid w:val="00B471FE"/>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47F90"/>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C13"/>
    <w:rsid w:val="00B51ED8"/>
    <w:rsid w:val="00B51EEF"/>
    <w:rsid w:val="00B51F7D"/>
    <w:rsid w:val="00B52039"/>
    <w:rsid w:val="00B52146"/>
    <w:rsid w:val="00B52484"/>
    <w:rsid w:val="00B525BB"/>
    <w:rsid w:val="00B52680"/>
    <w:rsid w:val="00B52835"/>
    <w:rsid w:val="00B52C2D"/>
    <w:rsid w:val="00B52E57"/>
    <w:rsid w:val="00B52EF2"/>
    <w:rsid w:val="00B5314B"/>
    <w:rsid w:val="00B532B1"/>
    <w:rsid w:val="00B53375"/>
    <w:rsid w:val="00B53807"/>
    <w:rsid w:val="00B53842"/>
    <w:rsid w:val="00B53A80"/>
    <w:rsid w:val="00B53BC8"/>
    <w:rsid w:val="00B53BC9"/>
    <w:rsid w:val="00B53D52"/>
    <w:rsid w:val="00B53E3F"/>
    <w:rsid w:val="00B53E4F"/>
    <w:rsid w:val="00B54437"/>
    <w:rsid w:val="00B54604"/>
    <w:rsid w:val="00B5462B"/>
    <w:rsid w:val="00B54694"/>
    <w:rsid w:val="00B547C7"/>
    <w:rsid w:val="00B549B4"/>
    <w:rsid w:val="00B54AE0"/>
    <w:rsid w:val="00B54B96"/>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3B9"/>
    <w:rsid w:val="00B5645D"/>
    <w:rsid w:val="00B56548"/>
    <w:rsid w:val="00B56568"/>
    <w:rsid w:val="00B5658F"/>
    <w:rsid w:val="00B565CD"/>
    <w:rsid w:val="00B5664C"/>
    <w:rsid w:val="00B5691F"/>
    <w:rsid w:val="00B569B2"/>
    <w:rsid w:val="00B56A5F"/>
    <w:rsid w:val="00B56C02"/>
    <w:rsid w:val="00B56C7F"/>
    <w:rsid w:val="00B56CE1"/>
    <w:rsid w:val="00B56D4F"/>
    <w:rsid w:val="00B56D76"/>
    <w:rsid w:val="00B56E7C"/>
    <w:rsid w:val="00B56E82"/>
    <w:rsid w:val="00B56F32"/>
    <w:rsid w:val="00B5730D"/>
    <w:rsid w:val="00B57429"/>
    <w:rsid w:val="00B575D7"/>
    <w:rsid w:val="00B57734"/>
    <w:rsid w:val="00B57904"/>
    <w:rsid w:val="00B5791C"/>
    <w:rsid w:val="00B57B40"/>
    <w:rsid w:val="00B57C21"/>
    <w:rsid w:val="00B57C33"/>
    <w:rsid w:val="00B57CEF"/>
    <w:rsid w:val="00B57F84"/>
    <w:rsid w:val="00B60331"/>
    <w:rsid w:val="00B6035C"/>
    <w:rsid w:val="00B60368"/>
    <w:rsid w:val="00B603D4"/>
    <w:rsid w:val="00B604A6"/>
    <w:rsid w:val="00B60669"/>
    <w:rsid w:val="00B6089E"/>
    <w:rsid w:val="00B60A3A"/>
    <w:rsid w:val="00B60D4A"/>
    <w:rsid w:val="00B60E65"/>
    <w:rsid w:val="00B60EA4"/>
    <w:rsid w:val="00B60FA9"/>
    <w:rsid w:val="00B61037"/>
    <w:rsid w:val="00B61042"/>
    <w:rsid w:val="00B610A5"/>
    <w:rsid w:val="00B611C1"/>
    <w:rsid w:val="00B612F9"/>
    <w:rsid w:val="00B613B9"/>
    <w:rsid w:val="00B613EF"/>
    <w:rsid w:val="00B6152C"/>
    <w:rsid w:val="00B61547"/>
    <w:rsid w:val="00B61576"/>
    <w:rsid w:val="00B61813"/>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BD9"/>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15"/>
    <w:rsid w:val="00B6511E"/>
    <w:rsid w:val="00B651F3"/>
    <w:rsid w:val="00B65318"/>
    <w:rsid w:val="00B6548E"/>
    <w:rsid w:val="00B654B3"/>
    <w:rsid w:val="00B6550D"/>
    <w:rsid w:val="00B655DB"/>
    <w:rsid w:val="00B655F5"/>
    <w:rsid w:val="00B6575C"/>
    <w:rsid w:val="00B65772"/>
    <w:rsid w:val="00B657BC"/>
    <w:rsid w:val="00B657E8"/>
    <w:rsid w:val="00B65834"/>
    <w:rsid w:val="00B658D9"/>
    <w:rsid w:val="00B6593E"/>
    <w:rsid w:val="00B659F4"/>
    <w:rsid w:val="00B65B49"/>
    <w:rsid w:val="00B65BB0"/>
    <w:rsid w:val="00B65C3E"/>
    <w:rsid w:val="00B65EC0"/>
    <w:rsid w:val="00B65EFC"/>
    <w:rsid w:val="00B65F48"/>
    <w:rsid w:val="00B65F99"/>
    <w:rsid w:val="00B66017"/>
    <w:rsid w:val="00B660C9"/>
    <w:rsid w:val="00B660E2"/>
    <w:rsid w:val="00B660F1"/>
    <w:rsid w:val="00B6614A"/>
    <w:rsid w:val="00B66197"/>
    <w:rsid w:val="00B6619A"/>
    <w:rsid w:val="00B663B1"/>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29B"/>
    <w:rsid w:val="00B702A7"/>
    <w:rsid w:val="00B702AD"/>
    <w:rsid w:val="00B7033A"/>
    <w:rsid w:val="00B7042F"/>
    <w:rsid w:val="00B7051D"/>
    <w:rsid w:val="00B70566"/>
    <w:rsid w:val="00B70718"/>
    <w:rsid w:val="00B70795"/>
    <w:rsid w:val="00B707A6"/>
    <w:rsid w:val="00B707B3"/>
    <w:rsid w:val="00B707D5"/>
    <w:rsid w:val="00B70938"/>
    <w:rsid w:val="00B709A5"/>
    <w:rsid w:val="00B709A8"/>
    <w:rsid w:val="00B70A8F"/>
    <w:rsid w:val="00B70AB5"/>
    <w:rsid w:val="00B70B3B"/>
    <w:rsid w:val="00B70E43"/>
    <w:rsid w:val="00B70E7B"/>
    <w:rsid w:val="00B70FFB"/>
    <w:rsid w:val="00B711BB"/>
    <w:rsid w:val="00B71447"/>
    <w:rsid w:val="00B71531"/>
    <w:rsid w:val="00B71555"/>
    <w:rsid w:val="00B715E1"/>
    <w:rsid w:val="00B715ED"/>
    <w:rsid w:val="00B71642"/>
    <w:rsid w:val="00B71946"/>
    <w:rsid w:val="00B71BA8"/>
    <w:rsid w:val="00B71D00"/>
    <w:rsid w:val="00B71D8A"/>
    <w:rsid w:val="00B72131"/>
    <w:rsid w:val="00B7223F"/>
    <w:rsid w:val="00B72336"/>
    <w:rsid w:val="00B723E9"/>
    <w:rsid w:val="00B726FC"/>
    <w:rsid w:val="00B72BFA"/>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5C"/>
    <w:rsid w:val="00B74088"/>
    <w:rsid w:val="00B74115"/>
    <w:rsid w:val="00B741D2"/>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332"/>
    <w:rsid w:val="00B7552B"/>
    <w:rsid w:val="00B75645"/>
    <w:rsid w:val="00B756CC"/>
    <w:rsid w:val="00B756FB"/>
    <w:rsid w:val="00B7572D"/>
    <w:rsid w:val="00B75738"/>
    <w:rsid w:val="00B757EF"/>
    <w:rsid w:val="00B758D7"/>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89"/>
    <w:rsid w:val="00B80280"/>
    <w:rsid w:val="00B803F1"/>
    <w:rsid w:val="00B804B8"/>
    <w:rsid w:val="00B804E2"/>
    <w:rsid w:val="00B805FC"/>
    <w:rsid w:val="00B808FE"/>
    <w:rsid w:val="00B8094A"/>
    <w:rsid w:val="00B80AD5"/>
    <w:rsid w:val="00B80B6E"/>
    <w:rsid w:val="00B80D0B"/>
    <w:rsid w:val="00B80DB9"/>
    <w:rsid w:val="00B81037"/>
    <w:rsid w:val="00B8132B"/>
    <w:rsid w:val="00B8147D"/>
    <w:rsid w:val="00B816D4"/>
    <w:rsid w:val="00B81870"/>
    <w:rsid w:val="00B81A04"/>
    <w:rsid w:val="00B81D5E"/>
    <w:rsid w:val="00B82004"/>
    <w:rsid w:val="00B82162"/>
    <w:rsid w:val="00B823B7"/>
    <w:rsid w:val="00B826EF"/>
    <w:rsid w:val="00B826FE"/>
    <w:rsid w:val="00B828C8"/>
    <w:rsid w:val="00B82922"/>
    <w:rsid w:val="00B8296E"/>
    <w:rsid w:val="00B83240"/>
    <w:rsid w:val="00B832C4"/>
    <w:rsid w:val="00B83430"/>
    <w:rsid w:val="00B83603"/>
    <w:rsid w:val="00B83881"/>
    <w:rsid w:val="00B839AD"/>
    <w:rsid w:val="00B83A2E"/>
    <w:rsid w:val="00B83CF9"/>
    <w:rsid w:val="00B84006"/>
    <w:rsid w:val="00B8400B"/>
    <w:rsid w:val="00B8408D"/>
    <w:rsid w:val="00B8427E"/>
    <w:rsid w:val="00B8437C"/>
    <w:rsid w:val="00B8444C"/>
    <w:rsid w:val="00B845F6"/>
    <w:rsid w:val="00B8468C"/>
    <w:rsid w:val="00B8475D"/>
    <w:rsid w:val="00B84762"/>
    <w:rsid w:val="00B84CC3"/>
    <w:rsid w:val="00B84E9A"/>
    <w:rsid w:val="00B84FC1"/>
    <w:rsid w:val="00B85062"/>
    <w:rsid w:val="00B85216"/>
    <w:rsid w:val="00B85407"/>
    <w:rsid w:val="00B85525"/>
    <w:rsid w:val="00B859CF"/>
    <w:rsid w:val="00B85B1A"/>
    <w:rsid w:val="00B85B57"/>
    <w:rsid w:val="00B85B84"/>
    <w:rsid w:val="00B85BCC"/>
    <w:rsid w:val="00B85E3E"/>
    <w:rsid w:val="00B86353"/>
    <w:rsid w:val="00B86369"/>
    <w:rsid w:val="00B863A9"/>
    <w:rsid w:val="00B86934"/>
    <w:rsid w:val="00B86A4F"/>
    <w:rsid w:val="00B86A61"/>
    <w:rsid w:val="00B86A94"/>
    <w:rsid w:val="00B86BE3"/>
    <w:rsid w:val="00B86C72"/>
    <w:rsid w:val="00B86DBC"/>
    <w:rsid w:val="00B86E0A"/>
    <w:rsid w:val="00B86E29"/>
    <w:rsid w:val="00B86F27"/>
    <w:rsid w:val="00B875E6"/>
    <w:rsid w:val="00B877DD"/>
    <w:rsid w:val="00B87915"/>
    <w:rsid w:val="00B87998"/>
    <w:rsid w:val="00B879C1"/>
    <w:rsid w:val="00B87B54"/>
    <w:rsid w:val="00B87EBA"/>
    <w:rsid w:val="00B87F7E"/>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05"/>
    <w:rsid w:val="00B920A2"/>
    <w:rsid w:val="00B920C5"/>
    <w:rsid w:val="00B921BB"/>
    <w:rsid w:val="00B92232"/>
    <w:rsid w:val="00B922C0"/>
    <w:rsid w:val="00B92490"/>
    <w:rsid w:val="00B92652"/>
    <w:rsid w:val="00B92792"/>
    <w:rsid w:val="00B927C7"/>
    <w:rsid w:val="00B92883"/>
    <w:rsid w:val="00B92957"/>
    <w:rsid w:val="00B92A2C"/>
    <w:rsid w:val="00B92AF3"/>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561"/>
    <w:rsid w:val="00B94901"/>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567"/>
    <w:rsid w:val="00B95701"/>
    <w:rsid w:val="00B95A4F"/>
    <w:rsid w:val="00B95AEC"/>
    <w:rsid w:val="00B95B3B"/>
    <w:rsid w:val="00B95C18"/>
    <w:rsid w:val="00B95D20"/>
    <w:rsid w:val="00B95D80"/>
    <w:rsid w:val="00B95DBD"/>
    <w:rsid w:val="00B95DD1"/>
    <w:rsid w:val="00B95F6C"/>
    <w:rsid w:val="00B961DA"/>
    <w:rsid w:val="00B96209"/>
    <w:rsid w:val="00B963BE"/>
    <w:rsid w:val="00B964EA"/>
    <w:rsid w:val="00B96547"/>
    <w:rsid w:val="00B9666D"/>
    <w:rsid w:val="00B9680B"/>
    <w:rsid w:val="00B96A08"/>
    <w:rsid w:val="00B96AAF"/>
    <w:rsid w:val="00B96FB3"/>
    <w:rsid w:val="00B9705D"/>
    <w:rsid w:val="00B97280"/>
    <w:rsid w:val="00B97324"/>
    <w:rsid w:val="00B97423"/>
    <w:rsid w:val="00B9745A"/>
    <w:rsid w:val="00B97560"/>
    <w:rsid w:val="00B9767C"/>
    <w:rsid w:val="00B976E4"/>
    <w:rsid w:val="00B97703"/>
    <w:rsid w:val="00B977A7"/>
    <w:rsid w:val="00B97985"/>
    <w:rsid w:val="00B97DA7"/>
    <w:rsid w:val="00B97DB3"/>
    <w:rsid w:val="00B97DE7"/>
    <w:rsid w:val="00B97DFF"/>
    <w:rsid w:val="00B97E3F"/>
    <w:rsid w:val="00B97F32"/>
    <w:rsid w:val="00B97F63"/>
    <w:rsid w:val="00BA02F4"/>
    <w:rsid w:val="00BA0313"/>
    <w:rsid w:val="00BA031F"/>
    <w:rsid w:val="00BA03A1"/>
    <w:rsid w:val="00BA0484"/>
    <w:rsid w:val="00BA0586"/>
    <w:rsid w:val="00BA0667"/>
    <w:rsid w:val="00BA0698"/>
    <w:rsid w:val="00BA06B2"/>
    <w:rsid w:val="00BA0758"/>
    <w:rsid w:val="00BA07EA"/>
    <w:rsid w:val="00BA07FF"/>
    <w:rsid w:val="00BA095C"/>
    <w:rsid w:val="00BA0A29"/>
    <w:rsid w:val="00BA0A7D"/>
    <w:rsid w:val="00BA0AFE"/>
    <w:rsid w:val="00BA0C43"/>
    <w:rsid w:val="00BA0CC6"/>
    <w:rsid w:val="00BA0D0A"/>
    <w:rsid w:val="00BA0E07"/>
    <w:rsid w:val="00BA0E58"/>
    <w:rsid w:val="00BA0F30"/>
    <w:rsid w:val="00BA0FDB"/>
    <w:rsid w:val="00BA1026"/>
    <w:rsid w:val="00BA1318"/>
    <w:rsid w:val="00BA1582"/>
    <w:rsid w:val="00BA1765"/>
    <w:rsid w:val="00BA1DBD"/>
    <w:rsid w:val="00BA1EC6"/>
    <w:rsid w:val="00BA2173"/>
    <w:rsid w:val="00BA2581"/>
    <w:rsid w:val="00BA25A0"/>
    <w:rsid w:val="00BA2793"/>
    <w:rsid w:val="00BA28A3"/>
    <w:rsid w:val="00BA28A8"/>
    <w:rsid w:val="00BA29E3"/>
    <w:rsid w:val="00BA2A99"/>
    <w:rsid w:val="00BA2AF6"/>
    <w:rsid w:val="00BA2E7A"/>
    <w:rsid w:val="00BA2EB2"/>
    <w:rsid w:val="00BA2F33"/>
    <w:rsid w:val="00BA301C"/>
    <w:rsid w:val="00BA30D7"/>
    <w:rsid w:val="00BA3150"/>
    <w:rsid w:val="00BA317A"/>
    <w:rsid w:val="00BA3314"/>
    <w:rsid w:val="00BA354A"/>
    <w:rsid w:val="00BA3591"/>
    <w:rsid w:val="00BA38B9"/>
    <w:rsid w:val="00BA38F5"/>
    <w:rsid w:val="00BA3B06"/>
    <w:rsid w:val="00BA3BF8"/>
    <w:rsid w:val="00BA3D56"/>
    <w:rsid w:val="00BA4150"/>
    <w:rsid w:val="00BA4308"/>
    <w:rsid w:val="00BA43C4"/>
    <w:rsid w:val="00BA45BA"/>
    <w:rsid w:val="00BA4601"/>
    <w:rsid w:val="00BA4623"/>
    <w:rsid w:val="00BA463F"/>
    <w:rsid w:val="00BA4734"/>
    <w:rsid w:val="00BA4802"/>
    <w:rsid w:val="00BA4805"/>
    <w:rsid w:val="00BA49F9"/>
    <w:rsid w:val="00BA4A13"/>
    <w:rsid w:val="00BA4D17"/>
    <w:rsid w:val="00BA4D1B"/>
    <w:rsid w:val="00BA4EF8"/>
    <w:rsid w:val="00BA4F58"/>
    <w:rsid w:val="00BA4FF7"/>
    <w:rsid w:val="00BA524E"/>
    <w:rsid w:val="00BA52E9"/>
    <w:rsid w:val="00BA5328"/>
    <w:rsid w:val="00BA535C"/>
    <w:rsid w:val="00BA5986"/>
    <w:rsid w:val="00BA59CD"/>
    <w:rsid w:val="00BA5A21"/>
    <w:rsid w:val="00BA5A6B"/>
    <w:rsid w:val="00BA5C47"/>
    <w:rsid w:val="00BA5DA2"/>
    <w:rsid w:val="00BA5F88"/>
    <w:rsid w:val="00BA60C0"/>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64"/>
    <w:rsid w:val="00BA7EF6"/>
    <w:rsid w:val="00BA7F6D"/>
    <w:rsid w:val="00BA7F80"/>
    <w:rsid w:val="00BB021B"/>
    <w:rsid w:val="00BB03EC"/>
    <w:rsid w:val="00BB06B2"/>
    <w:rsid w:val="00BB074A"/>
    <w:rsid w:val="00BB07B1"/>
    <w:rsid w:val="00BB086A"/>
    <w:rsid w:val="00BB08BF"/>
    <w:rsid w:val="00BB08D8"/>
    <w:rsid w:val="00BB0CB1"/>
    <w:rsid w:val="00BB0D4F"/>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4D"/>
    <w:rsid w:val="00BB2697"/>
    <w:rsid w:val="00BB27C2"/>
    <w:rsid w:val="00BB290B"/>
    <w:rsid w:val="00BB2AF4"/>
    <w:rsid w:val="00BB2B25"/>
    <w:rsid w:val="00BB2BD6"/>
    <w:rsid w:val="00BB2EA2"/>
    <w:rsid w:val="00BB30B2"/>
    <w:rsid w:val="00BB3465"/>
    <w:rsid w:val="00BB34FC"/>
    <w:rsid w:val="00BB39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3C"/>
    <w:rsid w:val="00BB6BD7"/>
    <w:rsid w:val="00BB6C55"/>
    <w:rsid w:val="00BB6CCF"/>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52E"/>
    <w:rsid w:val="00BC06C2"/>
    <w:rsid w:val="00BC06DF"/>
    <w:rsid w:val="00BC06FE"/>
    <w:rsid w:val="00BC085D"/>
    <w:rsid w:val="00BC08D8"/>
    <w:rsid w:val="00BC0907"/>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172"/>
    <w:rsid w:val="00BC35C1"/>
    <w:rsid w:val="00BC3773"/>
    <w:rsid w:val="00BC3969"/>
    <w:rsid w:val="00BC39F1"/>
    <w:rsid w:val="00BC3A6C"/>
    <w:rsid w:val="00BC3CD4"/>
    <w:rsid w:val="00BC3EA4"/>
    <w:rsid w:val="00BC3FA5"/>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3FC"/>
    <w:rsid w:val="00BC5566"/>
    <w:rsid w:val="00BC5629"/>
    <w:rsid w:val="00BC5844"/>
    <w:rsid w:val="00BC593F"/>
    <w:rsid w:val="00BC59C3"/>
    <w:rsid w:val="00BC5B7F"/>
    <w:rsid w:val="00BC5C7E"/>
    <w:rsid w:val="00BC5CAC"/>
    <w:rsid w:val="00BC5E0F"/>
    <w:rsid w:val="00BC6088"/>
    <w:rsid w:val="00BC6144"/>
    <w:rsid w:val="00BC61A0"/>
    <w:rsid w:val="00BC61DC"/>
    <w:rsid w:val="00BC625F"/>
    <w:rsid w:val="00BC634E"/>
    <w:rsid w:val="00BC6418"/>
    <w:rsid w:val="00BC64E9"/>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C13"/>
    <w:rsid w:val="00BC7D5E"/>
    <w:rsid w:val="00BC7E84"/>
    <w:rsid w:val="00BC7F48"/>
    <w:rsid w:val="00BC7FE5"/>
    <w:rsid w:val="00BD0056"/>
    <w:rsid w:val="00BD00AB"/>
    <w:rsid w:val="00BD031F"/>
    <w:rsid w:val="00BD0354"/>
    <w:rsid w:val="00BD0387"/>
    <w:rsid w:val="00BD0542"/>
    <w:rsid w:val="00BD05D5"/>
    <w:rsid w:val="00BD061A"/>
    <w:rsid w:val="00BD0684"/>
    <w:rsid w:val="00BD0685"/>
    <w:rsid w:val="00BD069E"/>
    <w:rsid w:val="00BD0A31"/>
    <w:rsid w:val="00BD0B7A"/>
    <w:rsid w:val="00BD0DCA"/>
    <w:rsid w:val="00BD0EE2"/>
    <w:rsid w:val="00BD0F6C"/>
    <w:rsid w:val="00BD1038"/>
    <w:rsid w:val="00BD10B8"/>
    <w:rsid w:val="00BD122E"/>
    <w:rsid w:val="00BD1397"/>
    <w:rsid w:val="00BD1488"/>
    <w:rsid w:val="00BD1676"/>
    <w:rsid w:val="00BD1706"/>
    <w:rsid w:val="00BD1801"/>
    <w:rsid w:val="00BD1955"/>
    <w:rsid w:val="00BD1A4F"/>
    <w:rsid w:val="00BD1B0F"/>
    <w:rsid w:val="00BD1C42"/>
    <w:rsid w:val="00BD1D30"/>
    <w:rsid w:val="00BD1DA0"/>
    <w:rsid w:val="00BD20BD"/>
    <w:rsid w:val="00BD2425"/>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80E"/>
    <w:rsid w:val="00BD3824"/>
    <w:rsid w:val="00BD3B37"/>
    <w:rsid w:val="00BD3B73"/>
    <w:rsid w:val="00BD407B"/>
    <w:rsid w:val="00BD4335"/>
    <w:rsid w:val="00BD439F"/>
    <w:rsid w:val="00BD43D3"/>
    <w:rsid w:val="00BD4641"/>
    <w:rsid w:val="00BD4AD8"/>
    <w:rsid w:val="00BD4D24"/>
    <w:rsid w:val="00BD4E12"/>
    <w:rsid w:val="00BD50BA"/>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D7FF5"/>
    <w:rsid w:val="00BE00B7"/>
    <w:rsid w:val="00BE0191"/>
    <w:rsid w:val="00BE0276"/>
    <w:rsid w:val="00BE03FC"/>
    <w:rsid w:val="00BE04E4"/>
    <w:rsid w:val="00BE055F"/>
    <w:rsid w:val="00BE06FF"/>
    <w:rsid w:val="00BE070F"/>
    <w:rsid w:val="00BE07B4"/>
    <w:rsid w:val="00BE0B22"/>
    <w:rsid w:val="00BE0CE5"/>
    <w:rsid w:val="00BE0E92"/>
    <w:rsid w:val="00BE1248"/>
    <w:rsid w:val="00BE134E"/>
    <w:rsid w:val="00BE152E"/>
    <w:rsid w:val="00BE1716"/>
    <w:rsid w:val="00BE1885"/>
    <w:rsid w:val="00BE18AD"/>
    <w:rsid w:val="00BE1D5B"/>
    <w:rsid w:val="00BE203C"/>
    <w:rsid w:val="00BE20D5"/>
    <w:rsid w:val="00BE210D"/>
    <w:rsid w:val="00BE21A2"/>
    <w:rsid w:val="00BE2283"/>
    <w:rsid w:val="00BE2285"/>
    <w:rsid w:val="00BE23CA"/>
    <w:rsid w:val="00BE2457"/>
    <w:rsid w:val="00BE250F"/>
    <w:rsid w:val="00BE25E8"/>
    <w:rsid w:val="00BE26CA"/>
    <w:rsid w:val="00BE271C"/>
    <w:rsid w:val="00BE2725"/>
    <w:rsid w:val="00BE27C4"/>
    <w:rsid w:val="00BE2D34"/>
    <w:rsid w:val="00BE2E53"/>
    <w:rsid w:val="00BE2EAB"/>
    <w:rsid w:val="00BE2F15"/>
    <w:rsid w:val="00BE2F6A"/>
    <w:rsid w:val="00BE2FB5"/>
    <w:rsid w:val="00BE3050"/>
    <w:rsid w:val="00BE30A2"/>
    <w:rsid w:val="00BE368F"/>
    <w:rsid w:val="00BE370A"/>
    <w:rsid w:val="00BE39CE"/>
    <w:rsid w:val="00BE3A65"/>
    <w:rsid w:val="00BE3AAF"/>
    <w:rsid w:val="00BE3B25"/>
    <w:rsid w:val="00BE3BE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4EE6"/>
    <w:rsid w:val="00BE515E"/>
    <w:rsid w:val="00BE5166"/>
    <w:rsid w:val="00BE51AF"/>
    <w:rsid w:val="00BE5226"/>
    <w:rsid w:val="00BE5242"/>
    <w:rsid w:val="00BE527E"/>
    <w:rsid w:val="00BE538F"/>
    <w:rsid w:val="00BE5728"/>
    <w:rsid w:val="00BE5767"/>
    <w:rsid w:val="00BE5B7E"/>
    <w:rsid w:val="00BE5C56"/>
    <w:rsid w:val="00BE5CD5"/>
    <w:rsid w:val="00BE5D18"/>
    <w:rsid w:val="00BE5DE7"/>
    <w:rsid w:val="00BE5E07"/>
    <w:rsid w:val="00BE5ED6"/>
    <w:rsid w:val="00BE5FBB"/>
    <w:rsid w:val="00BE60F1"/>
    <w:rsid w:val="00BE649F"/>
    <w:rsid w:val="00BE65DD"/>
    <w:rsid w:val="00BE661A"/>
    <w:rsid w:val="00BE6649"/>
    <w:rsid w:val="00BE67AC"/>
    <w:rsid w:val="00BE6987"/>
    <w:rsid w:val="00BE6A3D"/>
    <w:rsid w:val="00BE6ADE"/>
    <w:rsid w:val="00BE6F99"/>
    <w:rsid w:val="00BE7084"/>
    <w:rsid w:val="00BE7375"/>
    <w:rsid w:val="00BE73A7"/>
    <w:rsid w:val="00BE75A7"/>
    <w:rsid w:val="00BE7782"/>
    <w:rsid w:val="00BE7857"/>
    <w:rsid w:val="00BE7936"/>
    <w:rsid w:val="00BE79D3"/>
    <w:rsid w:val="00BE7FB3"/>
    <w:rsid w:val="00BE7FC0"/>
    <w:rsid w:val="00BE7FC6"/>
    <w:rsid w:val="00BF017A"/>
    <w:rsid w:val="00BF0383"/>
    <w:rsid w:val="00BF03F9"/>
    <w:rsid w:val="00BF04CC"/>
    <w:rsid w:val="00BF054C"/>
    <w:rsid w:val="00BF05E2"/>
    <w:rsid w:val="00BF0640"/>
    <w:rsid w:val="00BF0664"/>
    <w:rsid w:val="00BF06BB"/>
    <w:rsid w:val="00BF07C1"/>
    <w:rsid w:val="00BF0848"/>
    <w:rsid w:val="00BF08EB"/>
    <w:rsid w:val="00BF097F"/>
    <w:rsid w:val="00BF0C01"/>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5DE"/>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AAF"/>
    <w:rsid w:val="00BF3CE0"/>
    <w:rsid w:val="00BF3FE3"/>
    <w:rsid w:val="00BF4083"/>
    <w:rsid w:val="00BF4092"/>
    <w:rsid w:val="00BF409C"/>
    <w:rsid w:val="00BF416E"/>
    <w:rsid w:val="00BF4675"/>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49F"/>
    <w:rsid w:val="00BF6978"/>
    <w:rsid w:val="00BF69E3"/>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0EA"/>
    <w:rsid w:val="00C02658"/>
    <w:rsid w:val="00C02A2D"/>
    <w:rsid w:val="00C02A6F"/>
    <w:rsid w:val="00C02B6F"/>
    <w:rsid w:val="00C02E14"/>
    <w:rsid w:val="00C02E75"/>
    <w:rsid w:val="00C02F45"/>
    <w:rsid w:val="00C02F6A"/>
    <w:rsid w:val="00C0336B"/>
    <w:rsid w:val="00C03699"/>
    <w:rsid w:val="00C03737"/>
    <w:rsid w:val="00C038FE"/>
    <w:rsid w:val="00C03916"/>
    <w:rsid w:val="00C0393E"/>
    <w:rsid w:val="00C03C15"/>
    <w:rsid w:val="00C03CB6"/>
    <w:rsid w:val="00C04042"/>
    <w:rsid w:val="00C040FB"/>
    <w:rsid w:val="00C04200"/>
    <w:rsid w:val="00C045A5"/>
    <w:rsid w:val="00C046D2"/>
    <w:rsid w:val="00C04893"/>
    <w:rsid w:val="00C04AC1"/>
    <w:rsid w:val="00C04BFA"/>
    <w:rsid w:val="00C04C0A"/>
    <w:rsid w:val="00C04D0D"/>
    <w:rsid w:val="00C0502D"/>
    <w:rsid w:val="00C05164"/>
    <w:rsid w:val="00C051FF"/>
    <w:rsid w:val="00C05223"/>
    <w:rsid w:val="00C05805"/>
    <w:rsid w:val="00C059DC"/>
    <w:rsid w:val="00C05BB5"/>
    <w:rsid w:val="00C05C06"/>
    <w:rsid w:val="00C05CAF"/>
    <w:rsid w:val="00C05E12"/>
    <w:rsid w:val="00C05EAA"/>
    <w:rsid w:val="00C061C7"/>
    <w:rsid w:val="00C061EB"/>
    <w:rsid w:val="00C06255"/>
    <w:rsid w:val="00C0638A"/>
    <w:rsid w:val="00C066D7"/>
    <w:rsid w:val="00C06AFA"/>
    <w:rsid w:val="00C06AFB"/>
    <w:rsid w:val="00C06C0C"/>
    <w:rsid w:val="00C07156"/>
    <w:rsid w:val="00C07466"/>
    <w:rsid w:val="00C074ED"/>
    <w:rsid w:val="00C07544"/>
    <w:rsid w:val="00C07838"/>
    <w:rsid w:val="00C079EE"/>
    <w:rsid w:val="00C07AD6"/>
    <w:rsid w:val="00C07C3F"/>
    <w:rsid w:val="00C07C68"/>
    <w:rsid w:val="00C07D6B"/>
    <w:rsid w:val="00C100C8"/>
    <w:rsid w:val="00C1010F"/>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1F2A"/>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A44"/>
    <w:rsid w:val="00C14A9A"/>
    <w:rsid w:val="00C14B6F"/>
    <w:rsid w:val="00C14B9B"/>
    <w:rsid w:val="00C14F6A"/>
    <w:rsid w:val="00C1538E"/>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1D"/>
    <w:rsid w:val="00C16BBD"/>
    <w:rsid w:val="00C16C62"/>
    <w:rsid w:val="00C16D4F"/>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01"/>
    <w:rsid w:val="00C17F27"/>
    <w:rsid w:val="00C17FC4"/>
    <w:rsid w:val="00C200A1"/>
    <w:rsid w:val="00C200B7"/>
    <w:rsid w:val="00C200FA"/>
    <w:rsid w:val="00C2010C"/>
    <w:rsid w:val="00C20152"/>
    <w:rsid w:val="00C2037B"/>
    <w:rsid w:val="00C2041F"/>
    <w:rsid w:val="00C205DE"/>
    <w:rsid w:val="00C205F7"/>
    <w:rsid w:val="00C208AB"/>
    <w:rsid w:val="00C20970"/>
    <w:rsid w:val="00C209BB"/>
    <w:rsid w:val="00C20B1E"/>
    <w:rsid w:val="00C20C43"/>
    <w:rsid w:val="00C20C73"/>
    <w:rsid w:val="00C20C97"/>
    <w:rsid w:val="00C20E6C"/>
    <w:rsid w:val="00C20EE0"/>
    <w:rsid w:val="00C21226"/>
    <w:rsid w:val="00C21229"/>
    <w:rsid w:val="00C21447"/>
    <w:rsid w:val="00C215BA"/>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D62"/>
    <w:rsid w:val="00C22E45"/>
    <w:rsid w:val="00C22F1B"/>
    <w:rsid w:val="00C22FF1"/>
    <w:rsid w:val="00C2306F"/>
    <w:rsid w:val="00C23193"/>
    <w:rsid w:val="00C23486"/>
    <w:rsid w:val="00C236F2"/>
    <w:rsid w:val="00C2373F"/>
    <w:rsid w:val="00C2385C"/>
    <w:rsid w:val="00C23935"/>
    <w:rsid w:val="00C23BF7"/>
    <w:rsid w:val="00C23C63"/>
    <w:rsid w:val="00C23CF5"/>
    <w:rsid w:val="00C23FFA"/>
    <w:rsid w:val="00C24022"/>
    <w:rsid w:val="00C240BC"/>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5FAF"/>
    <w:rsid w:val="00C2601D"/>
    <w:rsid w:val="00C26060"/>
    <w:rsid w:val="00C2613E"/>
    <w:rsid w:val="00C261D1"/>
    <w:rsid w:val="00C2628B"/>
    <w:rsid w:val="00C265A2"/>
    <w:rsid w:val="00C26616"/>
    <w:rsid w:val="00C2697F"/>
    <w:rsid w:val="00C269A8"/>
    <w:rsid w:val="00C26C18"/>
    <w:rsid w:val="00C26C6D"/>
    <w:rsid w:val="00C2736C"/>
    <w:rsid w:val="00C27419"/>
    <w:rsid w:val="00C275D6"/>
    <w:rsid w:val="00C27670"/>
    <w:rsid w:val="00C279B1"/>
    <w:rsid w:val="00C27BE4"/>
    <w:rsid w:val="00C27D3E"/>
    <w:rsid w:val="00C27D8C"/>
    <w:rsid w:val="00C27D94"/>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1A"/>
    <w:rsid w:val="00C30EBF"/>
    <w:rsid w:val="00C310FB"/>
    <w:rsid w:val="00C3113D"/>
    <w:rsid w:val="00C31213"/>
    <w:rsid w:val="00C3131D"/>
    <w:rsid w:val="00C31330"/>
    <w:rsid w:val="00C31481"/>
    <w:rsid w:val="00C31574"/>
    <w:rsid w:val="00C316A6"/>
    <w:rsid w:val="00C31732"/>
    <w:rsid w:val="00C3184F"/>
    <w:rsid w:val="00C31929"/>
    <w:rsid w:val="00C3196E"/>
    <w:rsid w:val="00C31B24"/>
    <w:rsid w:val="00C31CA4"/>
    <w:rsid w:val="00C31D75"/>
    <w:rsid w:val="00C31DC1"/>
    <w:rsid w:val="00C31E0C"/>
    <w:rsid w:val="00C3204B"/>
    <w:rsid w:val="00C320E3"/>
    <w:rsid w:val="00C32144"/>
    <w:rsid w:val="00C32292"/>
    <w:rsid w:val="00C322B0"/>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2FA"/>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4FC"/>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A86"/>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F3"/>
    <w:rsid w:val="00C40F40"/>
    <w:rsid w:val="00C40F6F"/>
    <w:rsid w:val="00C41100"/>
    <w:rsid w:val="00C4123F"/>
    <w:rsid w:val="00C416C7"/>
    <w:rsid w:val="00C4179A"/>
    <w:rsid w:val="00C41924"/>
    <w:rsid w:val="00C41964"/>
    <w:rsid w:val="00C41CF0"/>
    <w:rsid w:val="00C41E77"/>
    <w:rsid w:val="00C41F18"/>
    <w:rsid w:val="00C42153"/>
    <w:rsid w:val="00C42281"/>
    <w:rsid w:val="00C4237F"/>
    <w:rsid w:val="00C42501"/>
    <w:rsid w:val="00C4262B"/>
    <w:rsid w:val="00C42689"/>
    <w:rsid w:val="00C426F4"/>
    <w:rsid w:val="00C42841"/>
    <w:rsid w:val="00C42A7B"/>
    <w:rsid w:val="00C42BF7"/>
    <w:rsid w:val="00C42DB5"/>
    <w:rsid w:val="00C42E1C"/>
    <w:rsid w:val="00C42E27"/>
    <w:rsid w:val="00C42E5F"/>
    <w:rsid w:val="00C42F14"/>
    <w:rsid w:val="00C43215"/>
    <w:rsid w:val="00C432A1"/>
    <w:rsid w:val="00C433EE"/>
    <w:rsid w:val="00C43628"/>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9CD"/>
    <w:rsid w:val="00C44A87"/>
    <w:rsid w:val="00C44AD4"/>
    <w:rsid w:val="00C44C8B"/>
    <w:rsid w:val="00C44D41"/>
    <w:rsid w:val="00C44D50"/>
    <w:rsid w:val="00C44DAE"/>
    <w:rsid w:val="00C44FB2"/>
    <w:rsid w:val="00C4501C"/>
    <w:rsid w:val="00C45196"/>
    <w:rsid w:val="00C45759"/>
    <w:rsid w:val="00C457A4"/>
    <w:rsid w:val="00C457ED"/>
    <w:rsid w:val="00C458D1"/>
    <w:rsid w:val="00C45B5E"/>
    <w:rsid w:val="00C45C5D"/>
    <w:rsid w:val="00C45CB8"/>
    <w:rsid w:val="00C45CB9"/>
    <w:rsid w:val="00C45E48"/>
    <w:rsid w:val="00C46205"/>
    <w:rsid w:val="00C46347"/>
    <w:rsid w:val="00C463BC"/>
    <w:rsid w:val="00C46411"/>
    <w:rsid w:val="00C46449"/>
    <w:rsid w:val="00C46597"/>
    <w:rsid w:val="00C4671B"/>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925"/>
    <w:rsid w:val="00C50B73"/>
    <w:rsid w:val="00C50BDB"/>
    <w:rsid w:val="00C50C9D"/>
    <w:rsid w:val="00C50DC1"/>
    <w:rsid w:val="00C50DDD"/>
    <w:rsid w:val="00C50E85"/>
    <w:rsid w:val="00C50EAA"/>
    <w:rsid w:val="00C510B6"/>
    <w:rsid w:val="00C513E7"/>
    <w:rsid w:val="00C5141B"/>
    <w:rsid w:val="00C514AC"/>
    <w:rsid w:val="00C514FF"/>
    <w:rsid w:val="00C5155C"/>
    <w:rsid w:val="00C515EE"/>
    <w:rsid w:val="00C519BE"/>
    <w:rsid w:val="00C51BEB"/>
    <w:rsid w:val="00C51CF3"/>
    <w:rsid w:val="00C51D4B"/>
    <w:rsid w:val="00C51EF0"/>
    <w:rsid w:val="00C51FE6"/>
    <w:rsid w:val="00C52174"/>
    <w:rsid w:val="00C5220B"/>
    <w:rsid w:val="00C528D6"/>
    <w:rsid w:val="00C52931"/>
    <w:rsid w:val="00C529B7"/>
    <w:rsid w:val="00C52A69"/>
    <w:rsid w:val="00C52B4B"/>
    <w:rsid w:val="00C52B6B"/>
    <w:rsid w:val="00C52C37"/>
    <w:rsid w:val="00C52C9C"/>
    <w:rsid w:val="00C52D2F"/>
    <w:rsid w:val="00C52E7E"/>
    <w:rsid w:val="00C52FA5"/>
    <w:rsid w:val="00C533AE"/>
    <w:rsid w:val="00C53463"/>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78D"/>
    <w:rsid w:val="00C55876"/>
    <w:rsid w:val="00C5591B"/>
    <w:rsid w:val="00C55AFB"/>
    <w:rsid w:val="00C55B75"/>
    <w:rsid w:val="00C55C10"/>
    <w:rsid w:val="00C55ED1"/>
    <w:rsid w:val="00C55F08"/>
    <w:rsid w:val="00C55F69"/>
    <w:rsid w:val="00C56063"/>
    <w:rsid w:val="00C56065"/>
    <w:rsid w:val="00C562D1"/>
    <w:rsid w:val="00C56556"/>
    <w:rsid w:val="00C56821"/>
    <w:rsid w:val="00C56859"/>
    <w:rsid w:val="00C568CE"/>
    <w:rsid w:val="00C56959"/>
    <w:rsid w:val="00C56B09"/>
    <w:rsid w:val="00C56D2A"/>
    <w:rsid w:val="00C56D6D"/>
    <w:rsid w:val="00C56EC8"/>
    <w:rsid w:val="00C56EEB"/>
    <w:rsid w:val="00C56F63"/>
    <w:rsid w:val="00C57282"/>
    <w:rsid w:val="00C572A8"/>
    <w:rsid w:val="00C57315"/>
    <w:rsid w:val="00C57339"/>
    <w:rsid w:val="00C574DA"/>
    <w:rsid w:val="00C57BF8"/>
    <w:rsid w:val="00C57C2B"/>
    <w:rsid w:val="00C57D01"/>
    <w:rsid w:val="00C57D1D"/>
    <w:rsid w:val="00C57F5A"/>
    <w:rsid w:val="00C6011C"/>
    <w:rsid w:val="00C60288"/>
    <w:rsid w:val="00C60329"/>
    <w:rsid w:val="00C603C8"/>
    <w:rsid w:val="00C604E4"/>
    <w:rsid w:val="00C6061D"/>
    <w:rsid w:val="00C606D7"/>
    <w:rsid w:val="00C60912"/>
    <w:rsid w:val="00C60940"/>
    <w:rsid w:val="00C609BE"/>
    <w:rsid w:val="00C60C0F"/>
    <w:rsid w:val="00C60CCA"/>
    <w:rsid w:val="00C60F34"/>
    <w:rsid w:val="00C6105D"/>
    <w:rsid w:val="00C6142A"/>
    <w:rsid w:val="00C6146F"/>
    <w:rsid w:val="00C6149E"/>
    <w:rsid w:val="00C6151D"/>
    <w:rsid w:val="00C616E1"/>
    <w:rsid w:val="00C61703"/>
    <w:rsid w:val="00C618F8"/>
    <w:rsid w:val="00C61A08"/>
    <w:rsid w:val="00C61A90"/>
    <w:rsid w:val="00C61D89"/>
    <w:rsid w:val="00C61F98"/>
    <w:rsid w:val="00C62043"/>
    <w:rsid w:val="00C62065"/>
    <w:rsid w:val="00C620FD"/>
    <w:rsid w:val="00C62497"/>
    <w:rsid w:val="00C627E9"/>
    <w:rsid w:val="00C62A99"/>
    <w:rsid w:val="00C62B4E"/>
    <w:rsid w:val="00C62C82"/>
    <w:rsid w:val="00C62CD1"/>
    <w:rsid w:val="00C62CFD"/>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6"/>
    <w:rsid w:val="00C6468D"/>
    <w:rsid w:val="00C64790"/>
    <w:rsid w:val="00C64921"/>
    <w:rsid w:val="00C649A3"/>
    <w:rsid w:val="00C64A61"/>
    <w:rsid w:val="00C64B89"/>
    <w:rsid w:val="00C64DA2"/>
    <w:rsid w:val="00C64DB8"/>
    <w:rsid w:val="00C64EDF"/>
    <w:rsid w:val="00C65029"/>
    <w:rsid w:val="00C65098"/>
    <w:rsid w:val="00C65412"/>
    <w:rsid w:val="00C6549D"/>
    <w:rsid w:val="00C654CC"/>
    <w:rsid w:val="00C65550"/>
    <w:rsid w:val="00C6575A"/>
    <w:rsid w:val="00C65B97"/>
    <w:rsid w:val="00C65CD1"/>
    <w:rsid w:val="00C65D22"/>
    <w:rsid w:val="00C65F3E"/>
    <w:rsid w:val="00C65FF4"/>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115"/>
    <w:rsid w:val="00C67531"/>
    <w:rsid w:val="00C67626"/>
    <w:rsid w:val="00C6765A"/>
    <w:rsid w:val="00C67916"/>
    <w:rsid w:val="00C67AAA"/>
    <w:rsid w:val="00C67BA3"/>
    <w:rsid w:val="00C67C5D"/>
    <w:rsid w:val="00C67D7A"/>
    <w:rsid w:val="00C67E10"/>
    <w:rsid w:val="00C67ECD"/>
    <w:rsid w:val="00C7003F"/>
    <w:rsid w:val="00C7007D"/>
    <w:rsid w:val="00C70091"/>
    <w:rsid w:val="00C7009D"/>
    <w:rsid w:val="00C70330"/>
    <w:rsid w:val="00C70332"/>
    <w:rsid w:val="00C703DB"/>
    <w:rsid w:val="00C7040A"/>
    <w:rsid w:val="00C70481"/>
    <w:rsid w:val="00C707B3"/>
    <w:rsid w:val="00C70B29"/>
    <w:rsid w:val="00C70B72"/>
    <w:rsid w:val="00C70DAA"/>
    <w:rsid w:val="00C70FAC"/>
    <w:rsid w:val="00C70FDD"/>
    <w:rsid w:val="00C7102B"/>
    <w:rsid w:val="00C713D3"/>
    <w:rsid w:val="00C7141A"/>
    <w:rsid w:val="00C71425"/>
    <w:rsid w:val="00C71489"/>
    <w:rsid w:val="00C715EC"/>
    <w:rsid w:val="00C716DB"/>
    <w:rsid w:val="00C716DC"/>
    <w:rsid w:val="00C71700"/>
    <w:rsid w:val="00C7177B"/>
    <w:rsid w:val="00C717B6"/>
    <w:rsid w:val="00C717F7"/>
    <w:rsid w:val="00C71852"/>
    <w:rsid w:val="00C718A3"/>
    <w:rsid w:val="00C7198F"/>
    <w:rsid w:val="00C719E5"/>
    <w:rsid w:val="00C71DED"/>
    <w:rsid w:val="00C71EF1"/>
    <w:rsid w:val="00C71F84"/>
    <w:rsid w:val="00C72061"/>
    <w:rsid w:val="00C7247E"/>
    <w:rsid w:val="00C72844"/>
    <w:rsid w:val="00C72961"/>
    <w:rsid w:val="00C72AE5"/>
    <w:rsid w:val="00C72CAD"/>
    <w:rsid w:val="00C72CE6"/>
    <w:rsid w:val="00C72F46"/>
    <w:rsid w:val="00C72FAE"/>
    <w:rsid w:val="00C7300D"/>
    <w:rsid w:val="00C7307D"/>
    <w:rsid w:val="00C7318C"/>
    <w:rsid w:val="00C7325B"/>
    <w:rsid w:val="00C732BF"/>
    <w:rsid w:val="00C732C1"/>
    <w:rsid w:val="00C733A3"/>
    <w:rsid w:val="00C73529"/>
    <w:rsid w:val="00C735EE"/>
    <w:rsid w:val="00C73735"/>
    <w:rsid w:val="00C73803"/>
    <w:rsid w:val="00C73938"/>
    <w:rsid w:val="00C73BF7"/>
    <w:rsid w:val="00C73D38"/>
    <w:rsid w:val="00C73D6A"/>
    <w:rsid w:val="00C73DF2"/>
    <w:rsid w:val="00C740A2"/>
    <w:rsid w:val="00C74441"/>
    <w:rsid w:val="00C74471"/>
    <w:rsid w:val="00C74590"/>
    <w:rsid w:val="00C745A4"/>
    <w:rsid w:val="00C74659"/>
    <w:rsid w:val="00C7472F"/>
    <w:rsid w:val="00C749B9"/>
    <w:rsid w:val="00C74B40"/>
    <w:rsid w:val="00C74B9D"/>
    <w:rsid w:val="00C74DA0"/>
    <w:rsid w:val="00C74E82"/>
    <w:rsid w:val="00C74F2C"/>
    <w:rsid w:val="00C75029"/>
    <w:rsid w:val="00C7520D"/>
    <w:rsid w:val="00C75393"/>
    <w:rsid w:val="00C754C2"/>
    <w:rsid w:val="00C754F1"/>
    <w:rsid w:val="00C75ABC"/>
    <w:rsid w:val="00C75BF5"/>
    <w:rsid w:val="00C75F07"/>
    <w:rsid w:val="00C75FB8"/>
    <w:rsid w:val="00C760E7"/>
    <w:rsid w:val="00C760E9"/>
    <w:rsid w:val="00C7630C"/>
    <w:rsid w:val="00C76344"/>
    <w:rsid w:val="00C76384"/>
    <w:rsid w:val="00C7647A"/>
    <w:rsid w:val="00C766EE"/>
    <w:rsid w:val="00C7698A"/>
    <w:rsid w:val="00C769F0"/>
    <w:rsid w:val="00C76CE3"/>
    <w:rsid w:val="00C76E05"/>
    <w:rsid w:val="00C76EB4"/>
    <w:rsid w:val="00C76F16"/>
    <w:rsid w:val="00C7700D"/>
    <w:rsid w:val="00C77030"/>
    <w:rsid w:val="00C77075"/>
    <w:rsid w:val="00C770D1"/>
    <w:rsid w:val="00C7726E"/>
    <w:rsid w:val="00C77618"/>
    <w:rsid w:val="00C7766B"/>
    <w:rsid w:val="00C776FE"/>
    <w:rsid w:val="00C77743"/>
    <w:rsid w:val="00C77748"/>
    <w:rsid w:val="00C77B02"/>
    <w:rsid w:val="00C77B5E"/>
    <w:rsid w:val="00C77EDA"/>
    <w:rsid w:val="00C77F8F"/>
    <w:rsid w:val="00C77FB4"/>
    <w:rsid w:val="00C80239"/>
    <w:rsid w:val="00C80280"/>
    <w:rsid w:val="00C80443"/>
    <w:rsid w:val="00C80961"/>
    <w:rsid w:val="00C80D18"/>
    <w:rsid w:val="00C80ED1"/>
    <w:rsid w:val="00C810DA"/>
    <w:rsid w:val="00C81377"/>
    <w:rsid w:val="00C813D3"/>
    <w:rsid w:val="00C813ED"/>
    <w:rsid w:val="00C81567"/>
    <w:rsid w:val="00C815FC"/>
    <w:rsid w:val="00C816B2"/>
    <w:rsid w:val="00C817D9"/>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493"/>
    <w:rsid w:val="00C825D8"/>
    <w:rsid w:val="00C8261D"/>
    <w:rsid w:val="00C82677"/>
    <w:rsid w:val="00C82789"/>
    <w:rsid w:val="00C82808"/>
    <w:rsid w:val="00C82A07"/>
    <w:rsid w:val="00C82A6A"/>
    <w:rsid w:val="00C82EC2"/>
    <w:rsid w:val="00C82FA8"/>
    <w:rsid w:val="00C8312A"/>
    <w:rsid w:val="00C8325F"/>
    <w:rsid w:val="00C8350B"/>
    <w:rsid w:val="00C835B8"/>
    <w:rsid w:val="00C838D9"/>
    <w:rsid w:val="00C83BA3"/>
    <w:rsid w:val="00C83BAF"/>
    <w:rsid w:val="00C83C36"/>
    <w:rsid w:val="00C83C6C"/>
    <w:rsid w:val="00C83C78"/>
    <w:rsid w:val="00C83CAD"/>
    <w:rsid w:val="00C83D72"/>
    <w:rsid w:val="00C83F5B"/>
    <w:rsid w:val="00C841B7"/>
    <w:rsid w:val="00C84314"/>
    <w:rsid w:val="00C8436C"/>
    <w:rsid w:val="00C8437C"/>
    <w:rsid w:val="00C844E4"/>
    <w:rsid w:val="00C845FF"/>
    <w:rsid w:val="00C846FB"/>
    <w:rsid w:val="00C8496F"/>
    <w:rsid w:val="00C849B4"/>
    <w:rsid w:val="00C84B18"/>
    <w:rsid w:val="00C84DAC"/>
    <w:rsid w:val="00C84E84"/>
    <w:rsid w:val="00C852E7"/>
    <w:rsid w:val="00C85379"/>
    <w:rsid w:val="00C85538"/>
    <w:rsid w:val="00C855D5"/>
    <w:rsid w:val="00C856B0"/>
    <w:rsid w:val="00C85858"/>
    <w:rsid w:val="00C858D2"/>
    <w:rsid w:val="00C858E6"/>
    <w:rsid w:val="00C85933"/>
    <w:rsid w:val="00C85AF1"/>
    <w:rsid w:val="00C85CEA"/>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D89"/>
    <w:rsid w:val="00C87EE1"/>
    <w:rsid w:val="00C90004"/>
    <w:rsid w:val="00C90537"/>
    <w:rsid w:val="00C905CB"/>
    <w:rsid w:val="00C9066B"/>
    <w:rsid w:val="00C908FF"/>
    <w:rsid w:val="00C9094A"/>
    <w:rsid w:val="00C90B11"/>
    <w:rsid w:val="00C90BAB"/>
    <w:rsid w:val="00C90C1A"/>
    <w:rsid w:val="00C90C1B"/>
    <w:rsid w:val="00C90CA0"/>
    <w:rsid w:val="00C90D2C"/>
    <w:rsid w:val="00C90EBE"/>
    <w:rsid w:val="00C90EF7"/>
    <w:rsid w:val="00C91119"/>
    <w:rsid w:val="00C912A3"/>
    <w:rsid w:val="00C914C7"/>
    <w:rsid w:val="00C915E6"/>
    <w:rsid w:val="00C9166E"/>
    <w:rsid w:val="00C9192E"/>
    <w:rsid w:val="00C91B4C"/>
    <w:rsid w:val="00C91CAF"/>
    <w:rsid w:val="00C91E0E"/>
    <w:rsid w:val="00C91F82"/>
    <w:rsid w:val="00C91FC3"/>
    <w:rsid w:val="00C923A9"/>
    <w:rsid w:val="00C923D9"/>
    <w:rsid w:val="00C92588"/>
    <w:rsid w:val="00C925A1"/>
    <w:rsid w:val="00C92652"/>
    <w:rsid w:val="00C9268E"/>
    <w:rsid w:val="00C92C2A"/>
    <w:rsid w:val="00C92EC3"/>
    <w:rsid w:val="00C9309E"/>
    <w:rsid w:val="00C93195"/>
    <w:rsid w:val="00C93268"/>
    <w:rsid w:val="00C933FE"/>
    <w:rsid w:val="00C93414"/>
    <w:rsid w:val="00C93435"/>
    <w:rsid w:val="00C934FE"/>
    <w:rsid w:val="00C9350B"/>
    <w:rsid w:val="00C9353D"/>
    <w:rsid w:val="00C936F0"/>
    <w:rsid w:val="00C9372B"/>
    <w:rsid w:val="00C93812"/>
    <w:rsid w:val="00C9381D"/>
    <w:rsid w:val="00C9386D"/>
    <w:rsid w:val="00C9391D"/>
    <w:rsid w:val="00C93963"/>
    <w:rsid w:val="00C93AD9"/>
    <w:rsid w:val="00C93CD2"/>
    <w:rsid w:val="00C93F4D"/>
    <w:rsid w:val="00C94109"/>
    <w:rsid w:val="00C94269"/>
    <w:rsid w:val="00C94670"/>
    <w:rsid w:val="00C9487C"/>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B3C"/>
    <w:rsid w:val="00C96B9C"/>
    <w:rsid w:val="00C96CFA"/>
    <w:rsid w:val="00C96F7A"/>
    <w:rsid w:val="00C96FB7"/>
    <w:rsid w:val="00C97133"/>
    <w:rsid w:val="00C971F8"/>
    <w:rsid w:val="00C972FE"/>
    <w:rsid w:val="00C97511"/>
    <w:rsid w:val="00C976BA"/>
    <w:rsid w:val="00C977F0"/>
    <w:rsid w:val="00C97888"/>
    <w:rsid w:val="00C9789B"/>
    <w:rsid w:val="00C97A46"/>
    <w:rsid w:val="00C97AA7"/>
    <w:rsid w:val="00C97D14"/>
    <w:rsid w:val="00C97E1E"/>
    <w:rsid w:val="00C97E34"/>
    <w:rsid w:val="00CA0236"/>
    <w:rsid w:val="00CA039A"/>
    <w:rsid w:val="00CA04A1"/>
    <w:rsid w:val="00CA0840"/>
    <w:rsid w:val="00CA0854"/>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2A3"/>
    <w:rsid w:val="00CA22B5"/>
    <w:rsid w:val="00CA231C"/>
    <w:rsid w:val="00CA23AA"/>
    <w:rsid w:val="00CA2737"/>
    <w:rsid w:val="00CA276D"/>
    <w:rsid w:val="00CA2A41"/>
    <w:rsid w:val="00CA2AAF"/>
    <w:rsid w:val="00CA2CE3"/>
    <w:rsid w:val="00CA2DA2"/>
    <w:rsid w:val="00CA2E1F"/>
    <w:rsid w:val="00CA310F"/>
    <w:rsid w:val="00CA32DB"/>
    <w:rsid w:val="00CA35CA"/>
    <w:rsid w:val="00CA3819"/>
    <w:rsid w:val="00CA3890"/>
    <w:rsid w:val="00CA3A97"/>
    <w:rsid w:val="00CA3B41"/>
    <w:rsid w:val="00CA3C14"/>
    <w:rsid w:val="00CA3C97"/>
    <w:rsid w:val="00CA3F66"/>
    <w:rsid w:val="00CA4207"/>
    <w:rsid w:val="00CA43A4"/>
    <w:rsid w:val="00CA45EA"/>
    <w:rsid w:val="00CA47C0"/>
    <w:rsid w:val="00CA48D4"/>
    <w:rsid w:val="00CA4B32"/>
    <w:rsid w:val="00CA4B36"/>
    <w:rsid w:val="00CA4E35"/>
    <w:rsid w:val="00CA4F01"/>
    <w:rsid w:val="00CA4FF7"/>
    <w:rsid w:val="00CA5013"/>
    <w:rsid w:val="00CA50DA"/>
    <w:rsid w:val="00CA5202"/>
    <w:rsid w:val="00CA52F8"/>
    <w:rsid w:val="00CA56F0"/>
    <w:rsid w:val="00CA57B4"/>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397"/>
    <w:rsid w:val="00CA642A"/>
    <w:rsid w:val="00CA64CE"/>
    <w:rsid w:val="00CA68EE"/>
    <w:rsid w:val="00CA6CA8"/>
    <w:rsid w:val="00CA6D9B"/>
    <w:rsid w:val="00CA6DC2"/>
    <w:rsid w:val="00CA6DC8"/>
    <w:rsid w:val="00CA6FB9"/>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6B3"/>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1D"/>
    <w:rsid w:val="00CB2684"/>
    <w:rsid w:val="00CB26EA"/>
    <w:rsid w:val="00CB2766"/>
    <w:rsid w:val="00CB27AF"/>
    <w:rsid w:val="00CB2810"/>
    <w:rsid w:val="00CB2819"/>
    <w:rsid w:val="00CB2947"/>
    <w:rsid w:val="00CB2C35"/>
    <w:rsid w:val="00CB2D72"/>
    <w:rsid w:val="00CB2D77"/>
    <w:rsid w:val="00CB2E43"/>
    <w:rsid w:val="00CB305B"/>
    <w:rsid w:val="00CB30BC"/>
    <w:rsid w:val="00CB30D1"/>
    <w:rsid w:val="00CB30D6"/>
    <w:rsid w:val="00CB317B"/>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18A"/>
    <w:rsid w:val="00CB52E1"/>
    <w:rsid w:val="00CB5476"/>
    <w:rsid w:val="00CB5577"/>
    <w:rsid w:val="00CB559A"/>
    <w:rsid w:val="00CB56EC"/>
    <w:rsid w:val="00CB5A6F"/>
    <w:rsid w:val="00CB5A7C"/>
    <w:rsid w:val="00CB5C74"/>
    <w:rsid w:val="00CB5D50"/>
    <w:rsid w:val="00CB5DEF"/>
    <w:rsid w:val="00CB5EE1"/>
    <w:rsid w:val="00CB60D9"/>
    <w:rsid w:val="00CB62D8"/>
    <w:rsid w:val="00CB62FF"/>
    <w:rsid w:val="00CB6435"/>
    <w:rsid w:val="00CB6444"/>
    <w:rsid w:val="00CB65F0"/>
    <w:rsid w:val="00CB671B"/>
    <w:rsid w:val="00CB672B"/>
    <w:rsid w:val="00CB679C"/>
    <w:rsid w:val="00CB6888"/>
    <w:rsid w:val="00CB68C1"/>
    <w:rsid w:val="00CB6928"/>
    <w:rsid w:val="00CB6929"/>
    <w:rsid w:val="00CB6DA3"/>
    <w:rsid w:val="00CB6F33"/>
    <w:rsid w:val="00CB6F79"/>
    <w:rsid w:val="00CB6FF0"/>
    <w:rsid w:val="00CB7020"/>
    <w:rsid w:val="00CB7344"/>
    <w:rsid w:val="00CB7416"/>
    <w:rsid w:val="00CB7542"/>
    <w:rsid w:val="00CB76D0"/>
    <w:rsid w:val="00CB7768"/>
    <w:rsid w:val="00CB7A71"/>
    <w:rsid w:val="00CB7B75"/>
    <w:rsid w:val="00CB7C0E"/>
    <w:rsid w:val="00CC00D7"/>
    <w:rsid w:val="00CC00FD"/>
    <w:rsid w:val="00CC02BA"/>
    <w:rsid w:val="00CC0396"/>
    <w:rsid w:val="00CC03B9"/>
    <w:rsid w:val="00CC0571"/>
    <w:rsid w:val="00CC0590"/>
    <w:rsid w:val="00CC064D"/>
    <w:rsid w:val="00CC0A25"/>
    <w:rsid w:val="00CC0EE6"/>
    <w:rsid w:val="00CC0EFB"/>
    <w:rsid w:val="00CC11EE"/>
    <w:rsid w:val="00CC122F"/>
    <w:rsid w:val="00CC1385"/>
    <w:rsid w:val="00CC14AB"/>
    <w:rsid w:val="00CC1599"/>
    <w:rsid w:val="00CC1630"/>
    <w:rsid w:val="00CC17BC"/>
    <w:rsid w:val="00CC187E"/>
    <w:rsid w:val="00CC18C8"/>
    <w:rsid w:val="00CC1A4A"/>
    <w:rsid w:val="00CC1D61"/>
    <w:rsid w:val="00CC1DD4"/>
    <w:rsid w:val="00CC1E7A"/>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951"/>
    <w:rsid w:val="00CC3C0F"/>
    <w:rsid w:val="00CC3C82"/>
    <w:rsid w:val="00CC3CEF"/>
    <w:rsid w:val="00CC3FDB"/>
    <w:rsid w:val="00CC3FE5"/>
    <w:rsid w:val="00CC403C"/>
    <w:rsid w:val="00CC4040"/>
    <w:rsid w:val="00CC418A"/>
    <w:rsid w:val="00CC41A6"/>
    <w:rsid w:val="00CC4321"/>
    <w:rsid w:val="00CC437C"/>
    <w:rsid w:val="00CC437E"/>
    <w:rsid w:val="00CC4549"/>
    <w:rsid w:val="00CC45CF"/>
    <w:rsid w:val="00CC46AC"/>
    <w:rsid w:val="00CC470F"/>
    <w:rsid w:val="00CC479D"/>
    <w:rsid w:val="00CC4A2B"/>
    <w:rsid w:val="00CC4BA7"/>
    <w:rsid w:val="00CC4E20"/>
    <w:rsid w:val="00CC4E93"/>
    <w:rsid w:val="00CC4ED7"/>
    <w:rsid w:val="00CC4F16"/>
    <w:rsid w:val="00CC5011"/>
    <w:rsid w:val="00CC510D"/>
    <w:rsid w:val="00CC53ED"/>
    <w:rsid w:val="00CC547C"/>
    <w:rsid w:val="00CC5571"/>
    <w:rsid w:val="00CC55FA"/>
    <w:rsid w:val="00CC5666"/>
    <w:rsid w:val="00CC5814"/>
    <w:rsid w:val="00CC5964"/>
    <w:rsid w:val="00CC5A61"/>
    <w:rsid w:val="00CC5AE3"/>
    <w:rsid w:val="00CC5AE5"/>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61B"/>
    <w:rsid w:val="00CC776B"/>
    <w:rsid w:val="00CC7826"/>
    <w:rsid w:val="00CC783E"/>
    <w:rsid w:val="00CC78C3"/>
    <w:rsid w:val="00CC792C"/>
    <w:rsid w:val="00CC7C11"/>
    <w:rsid w:val="00CC7C24"/>
    <w:rsid w:val="00CC7C31"/>
    <w:rsid w:val="00CC7E99"/>
    <w:rsid w:val="00CD0264"/>
    <w:rsid w:val="00CD02F8"/>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CBE"/>
    <w:rsid w:val="00CD1D8E"/>
    <w:rsid w:val="00CD1DF8"/>
    <w:rsid w:val="00CD1E0E"/>
    <w:rsid w:val="00CD1E6D"/>
    <w:rsid w:val="00CD212F"/>
    <w:rsid w:val="00CD23C3"/>
    <w:rsid w:val="00CD265F"/>
    <w:rsid w:val="00CD2737"/>
    <w:rsid w:val="00CD27C5"/>
    <w:rsid w:val="00CD287C"/>
    <w:rsid w:val="00CD2A15"/>
    <w:rsid w:val="00CD3001"/>
    <w:rsid w:val="00CD32DE"/>
    <w:rsid w:val="00CD338D"/>
    <w:rsid w:val="00CD350C"/>
    <w:rsid w:val="00CD3876"/>
    <w:rsid w:val="00CD39B6"/>
    <w:rsid w:val="00CD39E1"/>
    <w:rsid w:val="00CD3CF6"/>
    <w:rsid w:val="00CD3DF7"/>
    <w:rsid w:val="00CD3FDC"/>
    <w:rsid w:val="00CD40BB"/>
    <w:rsid w:val="00CD4143"/>
    <w:rsid w:val="00CD42D6"/>
    <w:rsid w:val="00CD440F"/>
    <w:rsid w:val="00CD4447"/>
    <w:rsid w:val="00CD4501"/>
    <w:rsid w:val="00CD474A"/>
    <w:rsid w:val="00CD47D9"/>
    <w:rsid w:val="00CD4801"/>
    <w:rsid w:val="00CD4A31"/>
    <w:rsid w:val="00CD4A4D"/>
    <w:rsid w:val="00CD4E55"/>
    <w:rsid w:val="00CD4E79"/>
    <w:rsid w:val="00CD50EC"/>
    <w:rsid w:val="00CD513C"/>
    <w:rsid w:val="00CD518A"/>
    <w:rsid w:val="00CD5416"/>
    <w:rsid w:val="00CD54DB"/>
    <w:rsid w:val="00CD5514"/>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EB9"/>
    <w:rsid w:val="00CD6F5A"/>
    <w:rsid w:val="00CD714A"/>
    <w:rsid w:val="00CD717A"/>
    <w:rsid w:val="00CD71B6"/>
    <w:rsid w:val="00CD720D"/>
    <w:rsid w:val="00CD741D"/>
    <w:rsid w:val="00CD74A2"/>
    <w:rsid w:val="00CD74B0"/>
    <w:rsid w:val="00CD75B0"/>
    <w:rsid w:val="00CD77A6"/>
    <w:rsid w:val="00CD793C"/>
    <w:rsid w:val="00CD79C8"/>
    <w:rsid w:val="00CD7A08"/>
    <w:rsid w:val="00CD7B78"/>
    <w:rsid w:val="00CD7BF0"/>
    <w:rsid w:val="00CD7CF9"/>
    <w:rsid w:val="00CD7DBA"/>
    <w:rsid w:val="00CD7DE9"/>
    <w:rsid w:val="00CD7EB2"/>
    <w:rsid w:val="00CD7F73"/>
    <w:rsid w:val="00CE023B"/>
    <w:rsid w:val="00CE033C"/>
    <w:rsid w:val="00CE0379"/>
    <w:rsid w:val="00CE03AB"/>
    <w:rsid w:val="00CE054E"/>
    <w:rsid w:val="00CE06C2"/>
    <w:rsid w:val="00CE07BA"/>
    <w:rsid w:val="00CE0938"/>
    <w:rsid w:val="00CE0A19"/>
    <w:rsid w:val="00CE0E2A"/>
    <w:rsid w:val="00CE10F7"/>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147"/>
    <w:rsid w:val="00CE225D"/>
    <w:rsid w:val="00CE231A"/>
    <w:rsid w:val="00CE23FF"/>
    <w:rsid w:val="00CE24A2"/>
    <w:rsid w:val="00CE24F6"/>
    <w:rsid w:val="00CE25B0"/>
    <w:rsid w:val="00CE25EE"/>
    <w:rsid w:val="00CE267B"/>
    <w:rsid w:val="00CE2696"/>
    <w:rsid w:val="00CE2848"/>
    <w:rsid w:val="00CE2AA3"/>
    <w:rsid w:val="00CE2AFF"/>
    <w:rsid w:val="00CE2B97"/>
    <w:rsid w:val="00CE2D39"/>
    <w:rsid w:val="00CE2ECC"/>
    <w:rsid w:val="00CE2F44"/>
    <w:rsid w:val="00CE2F89"/>
    <w:rsid w:val="00CE2F97"/>
    <w:rsid w:val="00CE322A"/>
    <w:rsid w:val="00CE32AA"/>
    <w:rsid w:val="00CE33F2"/>
    <w:rsid w:val="00CE3804"/>
    <w:rsid w:val="00CE3BF7"/>
    <w:rsid w:val="00CE3E40"/>
    <w:rsid w:val="00CE3F6F"/>
    <w:rsid w:val="00CE3F87"/>
    <w:rsid w:val="00CE4422"/>
    <w:rsid w:val="00CE4558"/>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941"/>
    <w:rsid w:val="00CE5952"/>
    <w:rsid w:val="00CE5963"/>
    <w:rsid w:val="00CE59DE"/>
    <w:rsid w:val="00CE5A2D"/>
    <w:rsid w:val="00CE5A76"/>
    <w:rsid w:val="00CE5E74"/>
    <w:rsid w:val="00CE5ECC"/>
    <w:rsid w:val="00CE5EEA"/>
    <w:rsid w:val="00CE60EB"/>
    <w:rsid w:val="00CE64C0"/>
    <w:rsid w:val="00CE6566"/>
    <w:rsid w:val="00CE6580"/>
    <w:rsid w:val="00CE66C2"/>
    <w:rsid w:val="00CE6756"/>
    <w:rsid w:val="00CE677D"/>
    <w:rsid w:val="00CE68B5"/>
    <w:rsid w:val="00CE68E0"/>
    <w:rsid w:val="00CE6B50"/>
    <w:rsid w:val="00CE6C99"/>
    <w:rsid w:val="00CE6E19"/>
    <w:rsid w:val="00CE6FE5"/>
    <w:rsid w:val="00CE70ED"/>
    <w:rsid w:val="00CE71B7"/>
    <w:rsid w:val="00CE71F4"/>
    <w:rsid w:val="00CE733C"/>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6F1"/>
    <w:rsid w:val="00CF37DA"/>
    <w:rsid w:val="00CF37DC"/>
    <w:rsid w:val="00CF3846"/>
    <w:rsid w:val="00CF38A6"/>
    <w:rsid w:val="00CF3922"/>
    <w:rsid w:val="00CF3AA3"/>
    <w:rsid w:val="00CF3B02"/>
    <w:rsid w:val="00CF3CCE"/>
    <w:rsid w:val="00CF3E07"/>
    <w:rsid w:val="00CF404D"/>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06"/>
    <w:rsid w:val="00CF5A36"/>
    <w:rsid w:val="00CF5AAA"/>
    <w:rsid w:val="00CF5B59"/>
    <w:rsid w:val="00CF5CAE"/>
    <w:rsid w:val="00CF5D7A"/>
    <w:rsid w:val="00CF5E3D"/>
    <w:rsid w:val="00CF5EBE"/>
    <w:rsid w:val="00CF5FF7"/>
    <w:rsid w:val="00CF5FFF"/>
    <w:rsid w:val="00CF6229"/>
    <w:rsid w:val="00CF63C1"/>
    <w:rsid w:val="00CF6620"/>
    <w:rsid w:val="00CF663A"/>
    <w:rsid w:val="00CF668F"/>
    <w:rsid w:val="00CF6704"/>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824"/>
    <w:rsid w:val="00D00869"/>
    <w:rsid w:val="00D00A50"/>
    <w:rsid w:val="00D00A74"/>
    <w:rsid w:val="00D00B4C"/>
    <w:rsid w:val="00D00B7E"/>
    <w:rsid w:val="00D00BDC"/>
    <w:rsid w:val="00D00C0D"/>
    <w:rsid w:val="00D00D90"/>
    <w:rsid w:val="00D00DA2"/>
    <w:rsid w:val="00D00DD8"/>
    <w:rsid w:val="00D00F15"/>
    <w:rsid w:val="00D00F42"/>
    <w:rsid w:val="00D015BE"/>
    <w:rsid w:val="00D0182E"/>
    <w:rsid w:val="00D01884"/>
    <w:rsid w:val="00D0188B"/>
    <w:rsid w:val="00D018BB"/>
    <w:rsid w:val="00D01916"/>
    <w:rsid w:val="00D01BAB"/>
    <w:rsid w:val="00D01C55"/>
    <w:rsid w:val="00D01D7C"/>
    <w:rsid w:val="00D01F68"/>
    <w:rsid w:val="00D0219B"/>
    <w:rsid w:val="00D02214"/>
    <w:rsid w:val="00D022BE"/>
    <w:rsid w:val="00D0230D"/>
    <w:rsid w:val="00D02388"/>
    <w:rsid w:val="00D023BD"/>
    <w:rsid w:val="00D023C0"/>
    <w:rsid w:val="00D0243C"/>
    <w:rsid w:val="00D0256A"/>
    <w:rsid w:val="00D026B6"/>
    <w:rsid w:val="00D02707"/>
    <w:rsid w:val="00D027F1"/>
    <w:rsid w:val="00D02826"/>
    <w:rsid w:val="00D02882"/>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500"/>
    <w:rsid w:val="00D05515"/>
    <w:rsid w:val="00D0562C"/>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5F"/>
    <w:rsid w:val="00D07866"/>
    <w:rsid w:val="00D07BB0"/>
    <w:rsid w:val="00D07D38"/>
    <w:rsid w:val="00D07D9F"/>
    <w:rsid w:val="00D07FE2"/>
    <w:rsid w:val="00D1022D"/>
    <w:rsid w:val="00D1089C"/>
    <w:rsid w:val="00D10996"/>
    <w:rsid w:val="00D10A46"/>
    <w:rsid w:val="00D10D2A"/>
    <w:rsid w:val="00D10D2D"/>
    <w:rsid w:val="00D10EC6"/>
    <w:rsid w:val="00D11020"/>
    <w:rsid w:val="00D11221"/>
    <w:rsid w:val="00D11254"/>
    <w:rsid w:val="00D11547"/>
    <w:rsid w:val="00D1154D"/>
    <w:rsid w:val="00D11565"/>
    <w:rsid w:val="00D11587"/>
    <w:rsid w:val="00D11592"/>
    <w:rsid w:val="00D1162C"/>
    <w:rsid w:val="00D11670"/>
    <w:rsid w:val="00D1178D"/>
    <w:rsid w:val="00D1181E"/>
    <w:rsid w:val="00D11951"/>
    <w:rsid w:val="00D11A21"/>
    <w:rsid w:val="00D11B02"/>
    <w:rsid w:val="00D11E06"/>
    <w:rsid w:val="00D11EF8"/>
    <w:rsid w:val="00D121DB"/>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5F2"/>
    <w:rsid w:val="00D13A39"/>
    <w:rsid w:val="00D13BB9"/>
    <w:rsid w:val="00D13D78"/>
    <w:rsid w:val="00D13E20"/>
    <w:rsid w:val="00D13F54"/>
    <w:rsid w:val="00D14100"/>
    <w:rsid w:val="00D14352"/>
    <w:rsid w:val="00D1435F"/>
    <w:rsid w:val="00D14413"/>
    <w:rsid w:val="00D1444D"/>
    <w:rsid w:val="00D14518"/>
    <w:rsid w:val="00D14669"/>
    <w:rsid w:val="00D1476C"/>
    <w:rsid w:val="00D14861"/>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5D76"/>
    <w:rsid w:val="00D16340"/>
    <w:rsid w:val="00D16455"/>
    <w:rsid w:val="00D164B6"/>
    <w:rsid w:val="00D16517"/>
    <w:rsid w:val="00D1654B"/>
    <w:rsid w:val="00D16746"/>
    <w:rsid w:val="00D16908"/>
    <w:rsid w:val="00D1691F"/>
    <w:rsid w:val="00D16D31"/>
    <w:rsid w:val="00D16DFA"/>
    <w:rsid w:val="00D17173"/>
    <w:rsid w:val="00D171CE"/>
    <w:rsid w:val="00D1721C"/>
    <w:rsid w:val="00D17250"/>
    <w:rsid w:val="00D173C3"/>
    <w:rsid w:val="00D175EB"/>
    <w:rsid w:val="00D17801"/>
    <w:rsid w:val="00D179C5"/>
    <w:rsid w:val="00D17ACE"/>
    <w:rsid w:val="00D17BDB"/>
    <w:rsid w:val="00D17BDD"/>
    <w:rsid w:val="00D17BDF"/>
    <w:rsid w:val="00D2027E"/>
    <w:rsid w:val="00D20438"/>
    <w:rsid w:val="00D20510"/>
    <w:rsid w:val="00D2054B"/>
    <w:rsid w:val="00D208BA"/>
    <w:rsid w:val="00D20B07"/>
    <w:rsid w:val="00D20E0D"/>
    <w:rsid w:val="00D20F12"/>
    <w:rsid w:val="00D21499"/>
    <w:rsid w:val="00D2162F"/>
    <w:rsid w:val="00D21667"/>
    <w:rsid w:val="00D2171A"/>
    <w:rsid w:val="00D21CB9"/>
    <w:rsid w:val="00D21CC7"/>
    <w:rsid w:val="00D21DC0"/>
    <w:rsid w:val="00D21DFB"/>
    <w:rsid w:val="00D21E74"/>
    <w:rsid w:val="00D21FD1"/>
    <w:rsid w:val="00D2202F"/>
    <w:rsid w:val="00D2238A"/>
    <w:rsid w:val="00D224F5"/>
    <w:rsid w:val="00D22509"/>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223"/>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5DC8"/>
    <w:rsid w:val="00D260A6"/>
    <w:rsid w:val="00D260B4"/>
    <w:rsid w:val="00D26103"/>
    <w:rsid w:val="00D26147"/>
    <w:rsid w:val="00D26158"/>
    <w:rsid w:val="00D26253"/>
    <w:rsid w:val="00D26281"/>
    <w:rsid w:val="00D26378"/>
    <w:rsid w:val="00D263F3"/>
    <w:rsid w:val="00D26739"/>
    <w:rsid w:val="00D2683B"/>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B"/>
    <w:rsid w:val="00D3057F"/>
    <w:rsid w:val="00D306B3"/>
    <w:rsid w:val="00D309BC"/>
    <w:rsid w:val="00D30B71"/>
    <w:rsid w:val="00D30C69"/>
    <w:rsid w:val="00D30D78"/>
    <w:rsid w:val="00D30DE8"/>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17B"/>
    <w:rsid w:val="00D351FC"/>
    <w:rsid w:val="00D35391"/>
    <w:rsid w:val="00D354F4"/>
    <w:rsid w:val="00D35524"/>
    <w:rsid w:val="00D3552E"/>
    <w:rsid w:val="00D355A7"/>
    <w:rsid w:val="00D356E7"/>
    <w:rsid w:val="00D3576A"/>
    <w:rsid w:val="00D35887"/>
    <w:rsid w:val="00D3596E"/>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5E9"/>
    <w:rsid w:val="00D36844"/>
    <w:rsid w:val="00D36957"/>
    <w:rsid w:val="00D3699F"/>
    <w:rsid w:val="00D36D4F"/>
    <w:rsid w:val="00D36D8F"/>
    <w:rsid w:val="00D36E10"/>
    <w:rsid w:val="00D36FC0"/>
    <w:rsid w:val="00D37082"/>
    <w:rsid w:val="00D37122"/>
    <w:rsid w:val="00D37303"/>
    <w:rsid w:val="00D37442"/>
    <w:rsid w:val="00D3748E"/>
    <w:rsid w:val="00D37634"/>
    <w:rsid w:val="00D3764E"/>
    <w:rsid w:val="00D3785C"/>
    <w:rsid w:val="00D37BBA"/>
    <w:rsid w:val="00D37E6C"/>
    <w:rsid w:val="00D4019E"/>
    <w:rsid w:val="00D4028F"/>
    <w:rsid w:val="00D40601"/>
    <w:rsid w:val="00D407D6"/>
    <w:rsid w:val="00D40806"/>
    <w:rsid w:val="00D40A95"/>
    <w:rsid w:val="00D40E29"/>
    <w:rsid w:val="00D41094"/>
    <w:rsid w:val="00D41407"/>
    <w:rsid w:val="00D41515"/>
    <w:rsid w:val="00D41566"/>
    <w:rsid w:val="00D41816"/>
    <w:rsid w:val="00D41840"/>
    <w:rsid w:val="00D418A7"/>
    <w:rsid w:val="00D41C55"/>
    <w:rsid w:val="00D41C6E"/>
    <w:rsid w:val="00D41DAC"/>
    <w:rsid w:val="00D41ED4"/>
    <w:rsid w:val="00D41F56"/>
    <w:rsid w:val="00D42142"/>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1A"/>
    <w:rsid w:val="00D42F92"/>
    <w:rsid w:val="00D42FDF"/>
    <w:rsid w:val="00D4305D"/>
    <w:rsid w:val="00D430C3"/>
    <w:rsid w:val="00D43471"/>
    <w:rsid w:val="00D434E3"/>
    <w:rsid w:val="00D434E5"/>
    <w:rsid w:val="00D4360E"/>
    <w:rsid w:val="00D43914"/>
    <w:rsid w:val="00D439E0"/>
    <w:rsid w:val="00D43B53"/>
    <w:rsid w:val="00D43CBC"/>
    <w:rsid w:val="00D43F04"/>
    <w:rsid w:val="00D44156"/>
    <w:rsid w:val="00D443BF"/>
    <w:rsid w:val="00D4443D"/>
    <w:rsid w:val="00D4457A"/>
    <w:rsid w:val="00D447BA"/>
    <w:rsid w:val="00D448C8"/>
    <w:rsid w:val="00D44D50"/>
    <w:rsid w:val="00D44EDC"/>
    <w:rsid w:val="00D45154"/>
    <w:rsid w:val="00D45271"/>
    <w:rsid w:val="00D4527B"/>
    <w:rsid w:val="00D45428"/>
    <w:rsid w:val="00D454B3"/>
    <w:rsid w:val="00D45969"/>
    <w:rsid w:val="00D45A62"/>
    <w:rsid w:val="00D45A71"/>
    <w:rsid w:val="00D45ADB"/>
    <w:rsid w:val="00D45C66"/>
    <w:rsid w:val="00D45D47"/>
    <w:rsid w:val="00D45D8A"/>
    <w:rsid w:val="00D46049"/>
    <w:rsid w:val="00D46081"/>
    <w:rsid w:val="00D460D7"/>
    <w:rsid w:val="00D462F9"/>
    <w:rsid w:val="00D464CD"/>
    <w:rsid w:val="00D4687B"/>
    <w:rsid w:val="00D46DBB"/>
    <w:rsid w:val="00D46E47"/>
    <w:rsid w:val="00D46FA9"/>
    <w:rsid w:val="00D4700B"/>
    <w:rsid w:val="00D47132"/>
    <w:rsid w:val="00D471F5"/>
    <w:rsid w:val="00D47203"/>
    <w:rsid w:val="00D4726C"/>
    <w:rsid w:val="00D473D3"/>
    <w:rsid w:val="00D47416"/>
    <w:rsid w:val="00D4741F"/>
    <w:rsid w:val="00D475D1"/>
    <w:rsid w:val="00D478A7"/>
    <w:rsid w:val="00D47950"/>
    <w:rsid w:val="00D47B88"/>
    <w:rsid w:val="00D47C0C"/>
    <w:rsid w:val="00D47D67"/>
    <w:rsid w:val="00D47DA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CEF"/>
    <w:rsid w:val="00D50E88"/>
    <w:rsid w:val="00D50F60"/>
    <w:rsid w:val="00D5104E"/>
    <w:rsid w:val="00D51050"/>
    <w:rsid w:val="00D51095"/>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03C"/>
    <w:rsid w:val="00D531C5"/>
    <w:rsid w:val="00D53576"/>
    <w:rsid w:val="00D535C5"/>
    <w:rsid w:val="00D53742"/>
    <w:rsid w:val="00D53B5E"/>
    <w:rsid w:val="00D53BA4"/>
    <w:rsid w:val="00D53E0F"/>
    <w:rsid w:val="00D53F90"/>
    <w:rsid w:val="00D54672"/>
    <w:rsid w:val="00D54B70"/>
    <w:rsid w:val="00D54C56"/>
    <w:rsid w:val="00D54CC4"/>
    <w:rsid w:val="00D550FE"/>
    <w:rsid w:val="00D555DD"/>
    <w:rsid w:val="00D5563B"/>
    <w:rsid w:val="00D55782"/>
    <w:rsid w:val="00D55828"/>
    <w:rsid w:val="00D55947"/>
    <w:rsid w:val="00D559DA"/>
    <w:rsid w:val="00D55B74"/>
    <w:rsid w:val="00D55C7F"/>
    <w:rsid w:val="00D55CA1"/>
    <w:rsid w:val="00D56157"/>
    <w:rsid w:val="00D5650E"/>
    <w:rsid w:val="00D5652D"/>
    <w:rsid w:val="00D565C1"/>
    <w:rsid w:val="00D565E9"/>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8A2"/>
    <w:rsid w:val="00D57990"/>
    <w:rsid w:val="00D57BB3"/>
    <w:rsid w:val="00D57C2B"/>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43"/>
    <w:rsid w:val="00D61653"/>
    <w:rsid w:val="00D616FC"/>
    <w:rsid w:val="00D61756"/>
    <w:rsid w:val="00D617AF"/>
    <w:rsid w:val="00D618B9"/>
    <w:rsid w:val="00D61967"/>
    <w:rsid w:val="00D619BC"/>
    <w:rsid w:val="00D61AC9"/>
    <w:rsid w:val="00D61B79"/>
    <w:rsid w:val="00D61F9D"/>
    <w:rsid w:val="00D62197"/>
    <w:rsid w:val="00D621A7"/>
    <w:rsid w:val="00D62353"/>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B3C"/>
    <w:rsid w:val="00D64B94"/>
    <w:rsid w:val="00D64C3E"/>
    <w:rsid w:val="00D64C53"/>
    <w:rsid w:val="00D64DC6"/>
    <w:rsid w:val="00D64FDC"/>
    <w:rsid w:val="00D650D0"/>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9AF"/>
    <w:rsid w:val="00D66B9E"/>
    <w:rsid w:val="00D66F8F"/>
    <w:rsid w:val="00D67077"/>
    <w:rsid w:val="00D67091"/>
    <w:rsid w:val="00D672CF"/>
    <w:rsid w:val="00D675F9"/>
    <w:rsid w:val="00D67627"/>
    <w:rsid w:val="00D67905"/>
    <w:rsid w:val="00D67965"/>
    <w:rsid w:val="00D67B5F"/>
    <w:rsid w:val="00D67BA1"/>
    <w:rsid w:val="00D67DA3"/>
    <w:rsid w:val="00D67DF7"/>
    <w:rsid w:val="00D67EBD"/>
    <w:rsid w:val="00D67EF9"/>
    <w:rsid w:val="00D7010F"/>
    <w:rsid w:val="00D703E3"/>
    <w:rsid w:val="00D703E7"/>
    <w:rsid w:val="00D704B8"/>
    <w:rsid w:val="00D704FD"/>
    <w:rsid w:val="00D70A3B"/>
    <w:rsid w:val="00D70AC4"/>
    <w:rsid w:val="00D70B20"/>
    <w:rsid w:val="00D70B57"/>
    <w:rsid w:val="00D70E75"/>
    <w:rsid w:val="00D70E9C"/>
    <w:rsid w:val="00D70EE5"/>
    <w:rsid w:val="00D71195"/>
    <w:rsid w:val="00D712EF"/>
    <w:rsid w:val="00D7138D"/>
    <w:rsid w:val="00D71961"/>
    <w:rsid w:val="00D71B53"/>
    <w:rsid w:val="00D71B54"/>
    <w:rsid w:val="00D71C01"/>
    <w:rsid w:val="00D71D13"/>
    <w:rsid w:val="00D72466"/>
    <w:rsid w:val="00D725D4"/>
    <w:rsid w:val="00D72601"/>
    <w:rsid w:val="00D7276A"/>
    <w:rsid w:val="00D728BD"/>
    <w:rsid w:val="00D72954"/>
    <w:rsid w:val="00D7299D"/>
    <w:rsid w:val="00D72A07"/>
    <w:rsid w:val="00D72AAA"/>
    <w:rsid w:val="00D72AC8"/>
    <w:rsid w:val="00D72B45"/>
    <w:rsid w:val="00D72B60"/>
    <w:rsid w:val="00D72BE0"/>
    <w:rsid w:val="00D72C0A"/>
    <w:rsid w:val="00D72CCE"/>
    <w:rsid w:val="00D72FC2"/>
    <w:rsid w:val="00D7307C"/>
    <w:rsid w:val="00D732BB"/>
    <w:rsid w:val="00D734DD"/>
    <w:rsid w:val="00D73853"/>
    <w:rsid w:val="00D7386F"/>
    <w:rsid w:val="00D73871"/>
    <w:rsid w:val="00D73921"/>
    <w:rsid w:val="00D73C2D"/>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2C9"/>
    <w:rsid w:val="00D75466"/>
    <w:rsid w:val="00D755F6"/>
    <w:rsid w:val="00D7566B"/>
    <w:rsid w:val="00D75677"/>
    <w:rsid w:val="00D759AC"/>
    <w:rsid w:val="00D75BF9"/>
    <w:rsid w:val="00D75CC9"/>
    <w:rsid w:val="00D75DC5"/>
    <w:rsid w:val="00D75DE8"/>
    <w:rsid w:val="00D75F98"/>
    <w:rsid w:val="00D762D5"/>
    <w:rsid w:val="00D7660D"/>
    <w:rsid w:val="00D766D0"/>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242"/>
    <w:rsid w:val="00D814B8"/>
    <w:rsid w:val="00D81532"/>
    <w:rsid w:val="00D8179F"/>
    <w:rsid w:val="00D81804"/>
    <w:rsid w:val="00D81828"/>
    <w:rsid w:val="00D81948"/>
    <w:rsid w:val="00D81B03"/>
    <w:rsid w:val="00D81B84"/>
    <w:rsid w:val="00D81C0C"/>
    <w:rsid w:val="00D81E77"/>
    <w:rsid w:val="00D81F3A"/>
    <w:rsid w:val="00D81F4C"/>
    <w:rsid w:val="00D81FDE"/>
    <w:rsid w:val="00D824F5"/>
    <w:rsid w:val="00D82585"/>
    <w:rsid w:val="00D82923"/>
    <w:rsid w:val="00D82988"/>
    <w:rsid w:val="00D82BD1"/>
    <w:rsid w:val="00D82C37"/>
    <w:rsid w:val="00D82FBF"/>
    <w:rsid w:val="00D83300"/>
    <w:rsid w:val="00D83321"/>
    <w:rsid w:val="00D8332C"/>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4F24"/>
    <w:rsid w:val="00D851CD"/>
    <w:rsid w:val="00D85267"/>
    <w:rsid w:val="00D855E5"/>
    <w:rsid w:val="00D85707"/>
    <w:rsid w:val="00D85765"/>
    <w:rsid w:val="00D85CCD"/>
    <w:rsid w:val="00D85CE5"/>
    <w:rsid w:val="00D85D91"/>
    <w:rsid w:val="00D85D96"/>
    <w:rsid w:val="00D864AF"/>
    <w:rsid w:val="00D8654F"/>
    <w:rsid w:val="00D865BF"/>
    <w:rsid w:val="00D8683D"/>
    <w:rsid w:val="00D86AFC"/>
    <w:rsid w:val="00D86B27"/>
    <w:rsid w:val="00D86C0F"/>
    <w:rsid w:val="00D86C71"/>
    <w:rsid w:val="00D86C74"/>
    <w:rsid w:val="00D86CF3"/>
    <w:rsid w:val="00D86D7D"/>
    <w:rsid w:val="00D86D92"/>
    <w:rsid w:val="00D86EFA"/>
    <w:rsid w:val="00D87187"/>
    <w:rsid w:val="00D871D4"/>
    <w:rsid w:val="00D87207"/>
    <w:rsid w:val="00D873AC"/>
    <w:rsid w:val="00D8782B"/>
    <w:rsid w:val="00D87858"/>
    <w:rsid w:val="00D8787E"/>
    <w:rsid w:val="00D878B8"/>
    <w:rsid w:val="00D87AB1"/>
    <w:rsid w:val="00D87E77"/>
    <w:rsid w:val="00D900F3"/>
    <w:rsid w:val="00D902CE"/>
    <w:rsid w:val="00D904BB"/>
    <w:rsid w:val="00D907C9"/>
    <w:rsid w:val="00D90D87"/>
    <w:rsid w:val="00D90E8E"/>
    <w:rsid w:val="00D90EF7"/>
    <w:rsid w:val="00D910E6"/>
    <w:rsid w:val="00D9122D"/>
    <w:rsid w:val="00D915A5"/>
    <w:rsid w:val="00D91642"/>
    <w:rsid w:val="00D917F7"/>
    <w:rsid w:val="00D919D5"/>
    <w:rsid w:val="00D91B3D"/>
    <w:rsid w:val="00D91C04"/>
    <w:rsid w:val="00D91CEB"/>
    <w:rsid w:val="00D920F4"/>
    <w:rsid w:val="00D921C6"/>
    <w:rsid w:val="00D92496"/>
    <w:rsid w:val="00D92498"/>
    <w:rsid w:val="00D924DA"/>
    <w:rsid w:val="00D9263F"/>
    <w:rsid w:val="00D92744"/>
    <w:rsid w:val="00D92F39"/>
    <w:rsid w:val="00D92FDF"/>
    <w:rsid w:val="00D931AF"/>
    <w:rsid w:val="00D932C4"/>
    <w:rsid w:val="00D93318"/>
    <w:rsid w:val="00D9346A"/>
    <w:rsid w:val="00D935DF"/>
    <w:rsid w:val="00D939D7"/>
    <w:rsid w:val="00D93C02"/>
    <w:rsid w:val="00D93CF4"/>
    <w:rsid w:val="00D93DF0"/>
    <w:rsid w:val="00D93DF4"/>
    <w:rsid w:val="00D93E5F"/>
    <w:rsid w:val="00D941C2"/>
    <w:rsid w:val="00D941D1"/>
    <w:rsid w:val="00D94217"/>
    <w:rsid w:val="00D942D3"/>
    <w:rsid w:val="00D942FC"/>
    <w:rsid w:val="00D943CB"/>
    <w:rsid w:val="00D946F3"/>
    <w:rsid w:val="00D94B6F"/>
    <w:rsid w:val="00D94C03"/>
    <w:rsid w:val="00D94C35"/>
    <w:rsid w:val="00D94C43"/>
    <w:rsid w:val="00D94C63"/>
    <w:rsid w:val="00D94D0F"/>
    <w:rsid w:val="00D94D7E"/>
    <w:rsid w:val="00D94DCE"/>
    <w:rsid w:val="00D94FAC"/>
    <w:rsid w:val="00D9514A"/>
    <w:rsid w:val="00D9517F"/>
    <w:rsid w:val="00D9535E"/>
    <w:rsid w:val="00D9537B"/>
    <w:rsid w:val="00D955BE"/>
    <w:rsid w:val="00D95688"/>
    <w:rsid w:val="00D958EE"/>
    <w:rsid w:val="00D959CE"/>
    <w:rsid w:val="00D95BE5"/>
    <w:rsid w:val="00D95D4C"/>
    <w:rsid w:val="00D95DF5"/>
    <w:rsid w:val="00D95EE0"/>
    <w:rsid w:val="00D96292"/>
    <w:rsid w:val="00D96439"/>
    <w:rsid w:val="00D966D3"/>
    <w:rsid w:val="00D96705"/>
    <w:rsid w:val="00D96718"/>
    <w:rsid w:val="00D96804"/>
    <w:rsid w:val="00D9689C"/>
    <w:rsid w:val="00D96ED9"/>
    <w:rsid w:val="00D96FAC"/>
    <w:rsid w:val="00D97084"/>
    <w:rsid w:val="00D971AB"/>
    <w:rsid w:val="00D973DD"/>
    <w:rsid w:val="00D9741F"/>
    <w:rsid w:val="00D974B9"/>
    <w:rsid w:val="00D97510"/>
    <w:rsid w:val="00D97524"/>
    <w:rsid w:val="00D97587"/>
    <w:rsid w:val="00D9785D"/>
    <w:rsid w:val="00D97AC1"/>
    <w:rsid w:val="00D97CA2"/>
    <w:rsid w:val="00D97D00"/>
    <w:rsid w:val="00D97D10"/>
    <w:rsid w:val="00D97D4D"/>
    <w:rsid w:val="00D97F09"/>
    <w:rsid w:val="00D97F12"/>
    <w:rsid w:val="00DA0079"/>
    <w:rsid w:val="00DA023B"/>
    <w:rsid w:val="00DA02AA"/>
    <w:rsid w:val="00DA03EA"/>
    <w:rsid w:val="00DA0471"/>
    <w:rsid w:val="00DA04BD"/>
    <w:rsid w:val="00DA0564"/>
    <w:rsid w:val="00DA06A8"/>
    <w:rsid w:val="00DA07F7"/>
    <w:rsid w:val="00DA0808"/>
    <w:rsid w:val="00DA0A05"/>
    <w:rsid w:val="00DA0A5C"/>
    <w:rsid w:val="00DA0ADE"/>
    <w:rsid w:val="00DA0B34"/>
    <w:rsid w:val="00DA0C2E"/>
    <w:rsid w:val="00DA0D02"/>
    <w:rsid w:val="00DA0D6A"/>
    <w:rsid w:val="00DA0DC8"/>
    <w:rsid w:val="00DA0DCC"/>
    <w:rsid w:val="00DA0EE5"/>
    <w:rsid w:val="00DA0FDF"/>
    <w:rsid w:val="00DA1082"/>
    <w:rsid w:val="00DA10EC"/>
    <w:rsid w:val="00DA122B"/>
    <w:rsid w:val="00DA126F"/>
    <w:rsid w:val="00DA1742"/>
    <w:rsid w:val="00DA1973"/>
    <w:rsid w:val="00DA1ADE"/>
    <w:rsid w:val="00DA1C81"/>
    <w:rsid w:val="00DA1D0F"/>
    <w:rsid w:val="00DA1DA5"/>
    <w:rsid w:val="00DA1E5C"/>
    <w:rsid w:val="00DA2048"/>
    <w:rsid w:val="00DA2074"/>
    <w:rsid w:val="00DA2172"/>
    <w:rsid w:val="00DA22D0"/>
    <w:rsid w:val="00DA2323"/>
    <w:rsid w:val="00DA240A"/>
    <w:rsid w:val="00DA2687"/>
    <w:rsid w:val="00DA26A8"/>
    <w:rsid w:val="00DA2CAD"/>
    <w:rsid w:val="00DA3255"/>
    <w:rsid w:val="00DA34D2"/>
    <w:rsid w:val="00DA34DA"/>
    <w:rsid w:val="00DA3640"/>
    <w:rsid w:val="00DA39C0"/>
    <w:rsid w:val="00DA39D8"/>
    <w:rsid w:val="00DA3B93"/>
    <w:rsid w:val="00DA3DE6"/>
    <w:rsid w:val="00DA3DFB"/>
    <w:rsid w:val="00DA3E61"/>
    <w:rsid w:val="00DA3EF7"/>
    <w:rsid w:val="00DA3FBD"/>
    <w:rsid w:val="00DA43F2"/>
    <w:rsid w:val="00DA44C3"/>
    <w:rsid w:val="00DA453D"/>
    <w:rsid w:val="00DA45A9"/>
    <w:rsid w:val="00DA4702"/>
    <w:rsid w:val="00DA4A36"/>
    <w:rsid w:val="00DA4BBF"/>
    <w:rsid w:val="00DA4BF7"/>
    <w:rsid w:val="00DA4DE7"/>
    <w:rsid w:val="00DA5045"/>
    <w:rsid w:val="00DA5075"/>
    <w:rsid w:val="00DA5076"/>
    <w:rsid w:val="00DA50E4"/>
    <w:rsid w:val="00DA51DC"/>
    <w:rsid w:val="00DA5547"/>
    <w:rsid w:val="00DA55AE"/>
    <w:rsid w:val="00DA5680"/>
    <w:rsid w:val="00DA56E6"/>
    <w:rsid w:val="00DA5767"/>
    <w:rsid w:val="00DA5792"/>
    <w:rsid w:val="00DA598D"/>
    <w:rsid w:val="00DA59E9"/>
    <w:rsid w:val="00DA5B15"/>
    <w:rsid w:val="00DA5B94"/>
    <w:rsid w:val="00DA5C24"/>
    <w:rsid w:val="00DA5ED2"/>
    <w:rsid w:val="00DA613C"/>
    <w:rsid w:val="00DA6637"/>
    <w:rsid w:val="00DA6751"/>
    <w:rsid w:val="00DA6775"/>
    <w:rsid w:val="00DA692E"/>
    <w:rsid w:val="00DA6A49"/>
    <w:rsid w:val="00DA6C3F"/>
    <w:rsid w:val="00DA6C4E"/>
    <w:rsid w:val="00DA6ECC"/>
    <w:rsid w:val="00DA6F62"/>
    <w:rsid w:val="00DA70BE"/>
    <w:rsid w:val="00DA70F7"/>
    <w:rsid w:val="00DA7115"/>
    <w:rsid w:val="00DA71A7"/>
    <w:rsid w:val="00DA71E3"/>
    <w:rsid w:val="00DA71ED"/>
    <w:rsid w:val="00DA7229"/>
    <w:rsid w:val="00DA722D"/>
    <w:rsid w:val="00DA7325"/>
    <w:rsid w:val="00DA73B8"/>
    <w:rsid w:val="00DA76C7"/>
    <w:rsid w:val="00DA7758"/>
    <w:rsid w:val="00DA7836"/>
    <w:rsid w:val="00DA784C"/>
    <w:rsid w:val="00DA78E2"/>
    <w:rsid w:val="00DA79DC"/>
    <w:rsid w:val="00DA7B63"/>
    <w:rsid w:val="00DA7BAD"/>
    <w:rsid w:val="00DB00E3"/>
    <w:rsid w:val="00DB0202"/>
    <w:rsid w:val="00DB057E"/>
    <w:rsid w:val="00DB066B"/>
    <w:rsid w:val="00DB07BA"/>
    <w:rsid w:val="00DB081D"/>
    <w:rsid w:val="00DB084F"/>
    <w:rsid w:val="00DB0F29"/>
    <w:rsid w:val="00DB0FA2"/>
    <w:rsid w:val="00DB116B"/>
    <w:rsid w:val="00DB12A0"/>
    <w:rsid w:val="00DB130A"/>
    <w:rsid w:val="00DB13CE"/>
    <w:rsid w:val="00DB1614"/>
    <w:rsid w:val="00DB179C"/>
    <w:rsid w:val="00DB1959"/>
    <w:rsid w:val="00DB1A48"/>
    <w:rsid w:val="00DB1E37"/>
    <w:rsid w:val="00DB1F64"/>
    <w:rsid w:val="00DB20F5"/>
    <w:rsid w:val="00DB24AC"/>
    <w:rsid w:val="00DB26AC"/>
    <w:rsid w:val="00DB276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845"/>
    <w:rsid w:val="00DB791A"/>
    <w:rsid w:val="00DB7B69"/>
    <w:rsid w:val="00DB7CBF"/>
    <w:rsid w:val="00DB7F50"/>
    <w:rsid w:val="00DC0108"/>
    <w:rsid w:val="00DC0330"/>
    <w:rsid w:val="00DC0333"/>
    <w:rsid w:val="00DC03FB"/>
    <w:rsid w:val="00DC0B27"/>
    <w:rsid w:val="00DC0B95"/>
    <w:rsid w:val="00DC0C2A"/>
    <w:rsid w:val="00DC0CAF"/>
    <w:rsid w:val="00DC0E90"/>
    <w:rsid w:val="00DC0F0A"/>
    <w:rsid w:val="00DC10F7"/>
    <w:rsid w:val="00DC119A"/>
    <w:rsid w:val="00DC136F"/>
    <w:rsid w:val="00DC158B"/>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2E9A"/>
    <w:rsid w:val="00DC3051"/>
    <w:rsid w:val="00DC3087"/>
    <w:rsid w:val="00DC30A0"/>
    <w:rsid w:val="00DC30F5"/>
    <w:rsid w:val="00DC3456"/>
    <w:rsid w:val="00DC3528"/>
    <w:rsid w:val="00DC35C0"/>
    <w:rsid w:val="00DC3631"/>
    <w:rsid w:val="00DC3632"/>
    <w:rsid w:val="00DC3782"/>
    <w:rsid w:val="00DC39EC"/>
    <w:rsid w:val="00DC3B1E"/>
    <w:rsid w:val="00DC3B22"/>
    <w:rsid w:val="00DC3C0C"/>
    <w:rsid w:val="00DC3D78"/>
    <w:rsid w:val="00DC4013"/>
    <w:rsid w:val="00DC4159"/>
    <w:rsid w:val="00DC4241"/>
    <w:rsid w:val="00DC42E0"/>
    <w:rsid w:val="00DC4396"/>
    <w:rsid w:val="00DC44DC"/>
    <w:rsid w:val="00DC4600"/>
    <w:rsid w:val="00DC4629"/>
    <w:rsid w:val="00DC465E"/>
    <w:rsid w:val="00DC4714"/>
    <w:rsid w:val="00DC493D"/>
    <w:rsid w:val="00DC4982"/>
    <w:rsid w:val="00DC49B7"/>
    <w:rsid w:val="00DC4A21"/>
    <w:rsid w:val="00DC4A2B"/>
    <w:rsid w:val="00DC4A71"/>
    <w:rsid w:val="00DC4DC0"/>
    <w:rsid w:val="00DC4FFB"/>
    <w:rsid w:val="00DC5093"/>
    <w:rsid w:val="00DC5133"/>
    <w:rsid w:val="00DC5429"/>
    <w:rsid w:val="00DC5622"/>
    <w:rsid w:val="00DC580D"/>
    <w:rsid w:val="00DC5873"/>
    <w:rsid w:val="00DC58AE"/>
    <w:rsid w:val="00DC5982"/>
    <w:rsid w:val="00DC5B7E"/>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BAB"/>
    <w:rsid w:val="00DC6CE9"/>
    <w:rsid w:val="00DC6D79"/>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A56"/>
    <w:rsid w:val="00DD0AB6"/>
    <w:rsid w:val="00DD0B4C"/>
    <w:rsid w:val="00DD0BE5"/>
    <w:rsid w:val="00DD0D3C"/>
    <w:rsid w:val="00DD0D5D"/>
    <w:rsid w:val="00DD11C6"/>
    <w:rsid w:val="00DD11E7"/>
    <w:rsid w:val="00DD13C8"/>
    <w:rsid w:val="00DD14E7"/>
    <w:rsid w:val="00DD155B"/>
    <w:rsid w:val="00DD15EF"/>
    <w:rsid w:val="00DD1698"/>
    <w:rsid w:val="00DD183D"/>
    <w:rsid w:val="00DD186B"/>
    <w:rsid w:val="00DD1BA8"/>
    <w:rsid w:val="00DD1CC3"/>
    <w:rsid w:val="00DD1D7C"/>
    <w:rsid w:val="00DD1DF4"/>
    <w:rsid w:val="00DD1E56"/>
    <w:rsid w:val="00DD1F24"/>
    <w:rsid w:val="00DD2024"/>
    <w:rsid w:val="00DD20A1"/>
    <w:rsid w:val="00DD2150"/>
    <w:rsid w:val="00DD21A0"/>
    <w:rsid w:val="00DD21A7"/>
    <w:rsid w:val="00DD2321"/>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227"/>
    <w:rsid w:val="00DD334A"/>
    <w:rsid w:val="00DD3540"/>
    <w:rsid w:val="00DD35B4"/>
    <w:rsid w:val="00DD37DE"/>
    <w:rsid w:val="00DD3859"/>
    <w:rsid w:val="00DD39F1"/>
    <w:rsid w:val="00DD3AB5"/>
    <w:rsid w:val="00DD3AD9"/>
    <w:rsid w:val="00DD3AF9"/>
    <w:rsid w:val="00DD3B96"/>
    <w:rsid w:val="00DD3C77"/>
    <w:rsid w:val="00DD3E2B"/>
    <w:rsid w:val="00DD3E43"/>
    <w:rsid w:val="00DD3F85"/>
    <w:rsid w:val="00DD4047"/>
    <w:rsid w:val="00DD41F1"/>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6DC"/>
    <w:rsid w:val="00DD58E9"/>
    <w:rsid w:val="00DD5AAC"/>
    <w:rsid w:val="00DD5B92"/>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D7BCA"/>
    <w:rsid w:val="00DE00E8"/>
    <w:rsid w:val="00DE0199"/>
    <w:rsid w:val="00DE0343"/>
    <w:rsid w:val="00DE0369"/>
    <w:rsid w:val="00DE05F8"/>
    <w:rsid w:val="00DE0A35"/>
    <w:rsid w:val="00DE0C04"/>
    <w:rsid w:val="00DE0E01"/>
    <w:rsid w:val="00DE15B9"/>
    <w:rsid w:val="00DE176F"/>
    <w:rsid w:val="00DE1774"/>
    <w:rsid w:val="00DE17C8"/>
    <w:rsid w:val="00DE1845"/>
    <w:rsid w:val="00DE1906"/>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82"/>
    <w:rsid w:val="00DE2D8C"/>
    <w:rsid w:val="00DE2E88"/>
    <w:rsid w:val="00DE2F2D"/>
    <w:rsid w:val="00DE2FB3"/>
    <w:rsid w:val="00DE323B"/>
    <w:rsid w:val="00DE33D6"/>
    <w:rsid w:val="00DE357C"/>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5D"/>
    <w:rsid w:val="00DE5162"/>
    <w:rsid w:val="00DE5257"/>
    <w:rsid w:val="00DE53A5"/>
    <w:rsid w:val="00DE53CB"/>
    <w:rsid w:val="00DE53DD"/>
    <w:rsid w:val="00DE5461"/>
    <w:rsid w:val="00DE551C"/>
    <w:rsid w:val="00DE5590"/>
    <w:rsid w:val="00DE5770"/>
    <w:rsid w:val="00DE58D3"/>
    <w:rsid w:val="00DE5973"/>
    <w:rsid w:val="00DE5A20"/>
    <w:rsid w:val="00DE5AED"/>
    <w:rsid w:val="00DE5D91"/>
    <w:rsid w:val="00DE6098"/>
    <w:rsid w:val="00DE6296"/>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186"/>
    <w:rsid w:val="00DF0278"/>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91D"/>
    <w:rsid w:val="00DF1C02"/>
    <w:rsid w:val="00DF1C79"/>
    <w:rsid w:val="00DF1EA3"/>
    <w:rsid w:val="00DF1F84"/>
    <w:rsid w:val="00DF2161"/>
    <w:rsid w:val="00DF21B9"/>
    <w:rsid w:val="00DF24DC"/>
    <w:rsid w:val="00DF2698"/>
    <w:rsid w:val="00DF2786"/>
    <w:rsid w:val="00DF27DE"/>
    <w:rsid w:val="00DF2926"/>
    <w:rsid w:val="00DF2A8B"/>
    <w:rsid w:val="00DF2AD5"/>
    <w:rsid w:val="00DF2CD7"/>
    <w:rsid w:val="00DF2DFC"/>
    <w:rsid w:val="00DF2FB2"/>
    <w:rsid w:val="00DF2FDD"/>
    <w:rsid w:val="00DF3143"/>
    <w:rsid w:val="00DF3168"/>
    <w:rsid w:val="00DF3301"/>
    <w:rsid w:val="00DF333E"/>
    <w:rsid w:val="00DF3498"/>
    <w:rsid w:val="00DF356D"/>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956"/>
    <w:rsid w:val="00DF4A99"/>
    <w:rsid w:val="00DF4B65"/>
    <w:rsid w:val="00DF4B90"/>
    <w:rsid w:val="00DF4BE6"/>
    <w:rsid w:val="00DF4D87"/>
    <w:rsid w:val="00DF4DA3"/>
    <w:rsid w:val="00DF4FF1"/>
    <w:rsid w:val="00DF5040"/>
    <w:rsid w:val="00DF50AD"/>
    <w:rsid w:val="00DF5102"/>
    <w:rsid w:val="00DF54A1"/>
    <w:rsid w:val="00DF5579"/>
    <w:rsid w:val="00DF55F0"/>
    <w:rsid w:val="00DF566F"/>
    <w:rsid w:val="00DF57FD"/>
    <w:rsid w:val="00DF5A86"/>
    <w:rsid w:val="00DF5B63"/>
    <w:rsid w:val="00DF5C8B"/>
    <w:rsid w:val="00DF5F52"/>
    <w:rsid w:val="00DF5FEE"/>
    <w:rsid w:val="00DF636A"/>
    <w:rsid w:val="00DF6635"/>
    <w:rsid w:val="00DF68C2"/>
    <w:rsid w:val="00DF69E5"/>
    <w:rsid w:val="00DF6A9C"/>
    <w:rsid w:val="00DF6AC0"/>
    <w:rsid w:val="00DF6AC2"/>
    <w:rsid w:val="00DF6CB4"/>
    <w:rsid w:val="00DF6DD0"/>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16"/>
    <w:rsid w:val="00E00134"/>
    <w:rsid w:val="00E00349"/>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A36"/>
    <w:rsid w:val="00E01A3E"/>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A59"/>
    <w:rsid w:val="00E02B3C"/>
    <w:rsid w:val="00E02D29"/>
    <w:rsid w:val="00E02D60"/>
    <w:rsid w:val="00E02E1E"/>
    <w:rsid w:val="00E03257"/>
    <w:rsid w:val="00E0351A"/>
    <w:rsid w:val="00E0356F"/>
    <w:rsid w:val="00E035A9"/>
    <w:rsid w:val="00E035CC"/>
    <w:rsid w:val="00E035EB"/>
    <w:rsid w:val="00E03870"/>
    <w:rsid w:val="00E03C02"/>
    <w:rsid w:val="00E03C5C"/>
    <w:rsid w:val="00E03E08"/>
    <w:rsid w:val="00E04009"/>
    <w:rsid w:val="00E0410B"/>
    <w:rsid w:val="00E046A6"/>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23A"/>
    <w:rsid w:val="00E0659B"/>
    <w:rsid w:val="00E065B2"/>
    <w:rsid w:val="00E065BE"/>
    <w:rsid w:val="00E065D5"/>
    <w:rsid w:val="00E0662B"/>
    <w:rsid w:val="00E066B8"/>
    <w:rsid w:val="00E06714"/>
    <w:rsid w:val="00E067F1"/>
    <w:rsid w:val="00E06994"/>
    <w:rsid w:val="00E06A7A"/>
    <w:rsid w:val="00E06BBE"/>
    <w:rsid w:val="00E06C41"/>
    <w:rsid w:val="00E06CE6"/>
    <w:rsid w:val="00E06FAE"/>
    <w:rsid w:val="00E07127"/>
    <w:rsid w:val="00E0718E"/>
    <w:rsid w:val="00E073A0"/>
    <w:rsid w:val="00E07527"/>
    <w:rsid w:val="00E075D6"/>
    <w:rsid w:val="00E077B9"/>
    <w:rsid w:val="00E077EC"/>
    <w:rsid w:val="00E07A70"/>
    <w:rsid w:val="00E07AB2"/>
    <w:rsid w:val="00E07C2A"/>
    <w:rsid w:val="00E07CD2"/>
    <w:rsid w:val="00E07D99"/>
    <w:rsid w:val="00E07EF2"/>
    <w:rsid w:val="00E07FDD"/>
    <w:rsid w:val="00E100DB"/>
    <w:rsid w:val="00E10107"/>
    <w:rsid w:val="00E102FC"/>
    <w:rsid w:val="00E1036F"/>
    <w:rsid w:val="00E10430"/>
    <w:rsid w:val="00E10A8B"/>
    <w:rsid w:val="00E10E82"/>
    <w:rsid w:val="00E10F90"/>
    <w:rsid w:val="00E11182"/>
    <w:rsid w:val="00E111F9"/>
    <w:rsid w:val="00E116D8"/>
    <w:rsid w:val="00E116E7"/>
    <w:rsid w:val="00E11A65"/>
    <w:rsid w:val="00E11B93"/>
    <w:rsid w:val="00E11D95"/>
    <w:rsid w:val="00E11DD1"/>
    <w:rsid w:val="00E12027"/>
    <w:rsid w:val="00E12098"/>
    <w:rsid w:val="00E120E6"/>
    <w:rsid w:val="00E12184"/>
    <w:rsid w:val="00E12193"/>
    <w:rsid w:val="00E122C1"/>
    <w:rsid w:val="00E12301"/>
    <w:rsid w:val="00E123BB"/>
    <w:rsid w:val="00E124BF"/>
    <w:rsid w:val="00E124FA"/>
    <w:rsid w:val="00E12535"/>
    <w:rsid w:val="00E127D0"/>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C53"/>
    <w:rsid w:val="00E13DA9"/>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4D"/>
    <w:rsid w:val="00E14BC8"/>
    <w:rsid w:val="00E14C77"/>
    <w:rsid w:val="00E14E55"/>
    <w:rsid w:val="00E14E57"/>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B64"/>
    <w:rsid w:val="00E15C01"/>
    <w:rsid w:val="00E15D84"/>
    <w:rsid w:val="00E15E13"/>
    <w:rsid w:val="00E1602B"/>
    <w:rsid w:val="00E16272"/>
    <w:rsid w:val="00E16280"/>
    <w:rsid w:val="00E164EA"/>
    <w:rsid w:val="00E165AF"/>
    <w:rsid w:val="00E166F2"/>
    <w:rsid w:val="00E168E0"/>
    <w:rsid w:val="00E168E5"/>
    <w:rsid w:val="00E169B6"/>
    <w:rsid w:val="00E169BD"/>
    <w:rsid w:val="00E16AB4"/>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005"/>
    <w:rsid w:val="00E2147C"/>
    <w:rsid w:val="00E216B6"/>
    <w:rsid w:val="00E217FE"/>
    <w:rsid w:val="00E21809"/>
    <w:rsid w:val="00E21810"/>
    <w:rsid w:val="00E219A4"/>
    <w:rsid w:val="00E21A64"/>
    <w:rsid w:val="00E21D45"/>
    <w:rsid w:val="00E21D51"/>
    <w:rsid w:val="00E22005"/>
    <w:rsid w:val="00E22188"/>
    <w:rsid w:val="00E221C1"/>
    <w:rsid w:val="00E222D1"/>
    <w:rsid w:val="00E22359"/>
    <w:rsid w:val="00E2240D"/>
    <w:rsid w:val="00E22423"/>
    <w:rsid w:val="00E2260E"/>
    <w:rsid w:val="00E229CA"/>
    <w:rsid w:val="00E22B7C"/>
    <w:rsid w:val="00E22BBB"/>
    <w:rsid w:val="00E22D63"/>
    <w:rsid w:val="00E22F3B"/>
    <w:rsid w:val="00E2317C"/>
    <w:rsid w:val="00E2345F"/>
    <w:rsid w:val="00E23716"/>
    <w:rsid w:val="00E2374A"/>
    <w:rsid w:val="00E237D9"/>
    <w:rsid w:val="00E238DB"/>
    <w:rsid w:val="00E2391F"/>
    <w:rsid w:val="00E23928"/>
    <w:rsid w:val="00E23B5B"/>
    <w:rsid w:val="00E23D0E"/>
    <w:rsid w:val="00E23E6A"/>
    <w:rsid w:val="00E23FB8"/>
    <w:rsid w:val="00E24533"/>
    <w:rsid w:val="00E245A6"/>
    <w:rsid w:val="00E245EE"/>
    <w:rsid w:val="00E2484C"/>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5ED"/>
    <w:rsid w:val="00E267CA"/>
    <w:rsid w:val="00E26916"/>
    <w:rsid w:val="00E26A36"/>
    <w:rsid w:val="00E26BE9"/>
    <w:rsid w:val="00E26C8C"/>
    <w:rsid w:val="00E26E35"/>
    <w:rsid w:val="00E26E79"/>
    <w:rsid w:val="00E26E98"/>
    <w:rsid w:val="00E26F41"/>
    <w:rsid w:val="00E26F81"/>
    <w:rsid w:val="00E2711A"/>
    <w:rsid w:val="00E2720B"/>
    <w:rsid w:val="00E27215"/>
    <w:rsid w:val="00E27236"/>
    <w:rsid w:val="00E2724D"/>
    <w:rsid w:val="00E272A2"/>
    <w:rsid w:val="00E272E9"/>
    <w:rsid w:val="00E27449"/>
    <w:rsid w:val="00E2748E"/>
    <w:rsid w:val="00E27544"/>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5FE"/>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815"/>
    <w:rsid w:val="00E32A18"/>
    <w:rsid w:val="00E32C28"/>
    <w:rsid w:val="00E32CF0"/>
    <w:rsid w:val="00E330A6"/>
    <w:rsid w:val="00E331F5"/>
    <w:rsid w:val="00E332DB"/>
    <w:rsid w:val="00E332E0"/>
    <w:rsid w:val="00E33374"/>
    <w:rsid w:val="00E334C0"/>
    <w:rsid w:val="00E336A6"/>
    <w:rsid w:val="00E337E7"/>
    <w:rsid w:val="00E33A4A"/>
    <w:rsid w:val="00E33C25"/>
    <w:rsid w:val="00E33CF0"/>
    <w:rsid w:val="00E33E9C"/>
    <w:rsid w:val="00E33F49"/>
    <w:rsid w:val="00E34167"/>
    <w:rsid w:val="00E341C3"/>
    <w:rsid w:val="00E34250"/>
    <w:rsid w:val="00E34763"/>
    <w:rsid w:val="00E34AFB"/>
    <w:rsid w:val="00E34C96"/>
    <w:rsid w:val="00E34CFB"/>
    <w:rsid w:val="00E34D00"/>
    <w:rsid w:val="00E34E28"/>
    <w:rsid w:val="00E34E31"/>
    <w:rsid w:val="00E34F14"/>
    <w:rsid w:val="00E34FF5"/>
    <w:rsid w:val="00E351B1"/>
    <w:rsid w:val="00E351B8"/>
    <w:rsid w:val="00E35233"/>
    <w:rsid w:val="00E3556A"/>
    <w:rsid w:val="00E3557C"/>
    <w:rsid w:val="00E35678"/>
    <w:rsid w:val="00E35718"/>
    <w:rsid w:val="00E35719"/>
    <w:rsid w:val="00E35776"/>
    <w:rsid w:val="00E3579E"/>
    <w:rsid w:val="00E357C3"/>
    <w:rsid w:val="00E3585B"/>
    <w:rsid w:val="00E359FD"/>
    <w:rsid w:val="00E35C49"/>
    <w:rsid w:val="00E35C61"/>
    <w:rsid w:val="00E35DAD"/>
    <w:rsid w:val="00E35EF1"/>
    <w:rsid w:val="00E35F50"/>
    <w:rsid w:val="00E360D5"/>
    <w:rsid w:val="00E363AC"/>
    <w:rsid w:val="00E36406"/>
    <w:rsid w:val="00E3686B"/>
    <w:rsid w:val="00E3695B"/>
    <w:rsid w:val="00E36A1E"/>
    <w:rsid w:val="00E36A43"/>
    <w:rsid w:val="00E36AE0"/>
    <w:rsid w:val="00E36B35"/>
    <w:rsid w:val="00E36BE2"/>
    <w:rsid w:val="00E36C9B"/>
    <w:rsid w:val="00E36CAF"/>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3AE"/>
    <w:rsid w:val="00E40573"/>
    <w:rsid w:val="00E406B6"/>
    <w:rsid w:val="00E4072D"/>
    <w:rsid w:val="00E4078B"/>
    <w:rsid w:val="00E40885"/>
    <w:rsid w:val="00E408E5"/>
    <w:rsid w:val="00E40987"/>
    <w:rsid w:val="00E40B02"/>
    <w:rsid w:val="00E40C03"/>
    <w:rsid w:val="00E40C78"/>
    <w:rsid w:val="00E40CB7"/>
    <w:rsid w:val="00E40CD1"/>
    <w:rsid w:val="00E40D84"/>
    <w:rsid w:val="00E40DF4"/>
    <w:rsid w:val="00E40F35"/>
    <w:rsid w:val="00E4101C"/>
    <w:rsid w:val="00E411E0"/>
    <w:rsid w:val="00E4125E"/>
    <w:rsid w:val="00E41402"/>
    <w:rsid w:val="00E414CD"/>
    <w:rsid w:val="00E4199F"/>
    <w:rsid w:val="00E419EC"/>
    <w:rsid w:val="00E41C25"/>
    <w:rsid w:val="00E41D9E"/>
    <w:rsid w:val="00E41E27"/>
    <w:rsid w:val="00E41FCF"/>
    <w:rsid w:val="00E42010"/>
    <w:rsid w:val="00E423D1"/>
    <w:rsid w:val="00E4252A"/>
    <w:rsid w:val="00E42634"/>
    <w:rsid w:val="00E4263F"/>
    <w:rsid w:val="00E42904"/>
    <w:rsid w:val="00E42A63"/>
    <w:rsid w:val="00E42CF8"/>
    <w:rsid w:val="00E42F84"/>
    <w:rsid w:val="00E42FC7"/>
    <w:rsid w:val="00E4300F"/>
    <w:rsid w:val="00E4323D"/>
    <w:rsid w:val="00E43625"/>
    <w:rsid w:val="00E4363F"/>
    <w:rsid w:val="00E43716"/>
    <w:rsid w:val="00E4378D"/>
    <w:rsid w:val="00E4392A"/>
    <w:rsid w:val="00E43A86"/>
    <w:rsid w:val="00E43B9F"/>
    <w:rsid w:val="00E43CAD"/>
    <w:rsid w:val="00E43D15"/>
    <w:rsid w:val="00E43EB6"/>
    <w:rsid w:val="00E43F5F"/>
    <w:rsid w:val="00E4408A"/>
    <w:rsid w:val="00E441CA"/>
    <w:rsid w:val="00E44209"/>
    <w:rsid w:val="00E44296"/>
    <w:rsid w:val="00E445F0"/>
    <w:rsid w:val="00E4468C"/>
    <w:rsid w:val="00E447D2"/>
    <w:rsid w:val="00E4489A"/>
    <w:rsid w:val="00E44A12"/>
    <w:rsid w:val="00E44A1B"/>
    <w:rsid w:val="00E44A26"/>
    <w:rsid w:val="00E44D0E"/>
    <w:rsid w:val="00E44E02"/>
    <w:rsid w:val="00E45081"/>
    <w:rsid w:val="00E451A7"/>
    <w:rsid w:val="00E453D0"/>
    <w:rsid w:val="00E4554C"/>
    <w:rsid w:val="00E4575E"/>
    <w:rsid w:val="00E45A4F"/>
    <w:rsid w:val="00E45CE3"/>
    <w:rsid w:val="00E45D04"/>
    <w:rsid w:val="00E463BE"/>
    <w:rsid w:val="00E466BC"/>
    <w:rsid w:val="00E4671A"/>
    <w:rsid w:val="00E4688D"/>
    <w:rsid w:val="00E46C21"/>
    <w:rsid w:val="00E46CD5"/>
    <w:rsid w:val="00E46D6A"/>
    <w:rsid w:val="00E46FD8"/>
    <w:rsid w:val="00E47124"/>
    <w:rsid w:val="00E472B1"/>
    <w:rsid w:val="00E472F0"/>
    <w:rsid w:val="00E473A5"/>
    <w:rsid w:val="00E4745E"/>
    <w:rsid w:val="00E474A4"/>
    <w:rsid w:val="00E475D3"/>
    <w:rsid w:val="00E475DB"/>
    <w:rsid w:val="00E47845"/>
    <w:rsid w:val="00E47ADC"/>
    <w:rsid w:val="00E47C25"/>
    <w:rsid w:val="00E47C33"/>
    <w:rsid w:val="00E47DB5"/>
    <w:rsid w:val="00E47E1F"/>
    <w:rsid w:val="00E47F01"/>
    <w:rsid w:val="00E47FC4"/>
    <w:rsid w:val="00E50028"/>
    <w:rsid w:val="00E50338"/>
    <w:rsid w:val="00E50422"/>
    <w:rsid w:val="00E506D8"/>
    <w:rsid w:val="00E50A96"/>
    <w:rsid w:val="00E50C17"/>
    <w:rsid w:val="00E50C9C"/>
    <w:rsid w:val="00E50CB3"/>
    <w:rsid w:val="00E50F1D"/>
    <w:rsid w:val="00E50F32"/>
    <w:rsid w:val="00E51065"/>
    <w:rsid w:val="00E510E6"/>
    <w:rsid w:val="00E5112A"/>
    <w:rsid w:val="00E5121C"/>
    <w:rsid w:val="00E51237"/>
    <w:rsid w:val="00E513EC"/>
    <w:rsid w:val="00E5156D"/>
    <w:rsid w:val="00E5170F"/>
    <w:rsid w:val="00E51725"/>
    <w:rsid w:val="00E5176D"/>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737"/>
    <w:rsid w:val="00E53974"/>
    <w:rsid w:val="00E53AF3"/>
    <w:rsid w:val="00E53B05"/>
    <w:rsid w:val="00E53BD1"/>
    <w:rsid w:val="00E53D2E"/>
    <w:rsid w:val="00E53E18"/>
    <w:rsid w:val="00E53EE0"/>
    <w:rsid w:val="00E53FEE"/>
    <w:rsid w:val="00E542DB"/>
    <w:rsid w:val="00E5433D"/>
    <w:rsid w:val="00E547CE"/>
    <w:rsid w:val="00E54905"/>
    <w:rsid w:val="00E54A2B"/>
    <w:rsid w:val="00E54BCF"/>
    <w:rsid w:val="00E54BF7"/>
    <w:rsid w:val="00E54CFA"/>
    <w:rsid w:val="00E5511A"/>
    <w:rsid w:val="00E551CF"/>
    <w:rsid w:val="00E552A7"/>
    <w:rsid w:val="00E552FB"/>
    <w:rsid w:val="00E55455"/>
    <w:rsid w:val="00E555E6"/>
    <w:rsid w:val="00E557A3"/>
    <w:rsid w:val="00E55885"/>
    <w:rsid w:val="00E55AE2"/>
    <w:rsid w:val="00E55B02"/>
    <w:rsid w:val="00E55B60"/>
    <w:rsid w:val="00E55DA0"/>
    <w:rsid w:val="00E56032"/>
    <w:rsid w:val="00E562DD"/>
    <w:rsid w:val="00E56393"/>
    <w:rsid w:val="00E563C8"/>
    <w:rsid w:val="00E56465"/>
    <w:rsid w:val="00E564E4"/>
    <w:rsid w:val="00E566A3"/>
    <w:rsid w:val="00E5687B"/>
    <w:rsid w:val="00E56A78"/>
    <w:rsid w:val="00E56D20"/>
    <w:rsid w:val="00E56D80"/>
    <w:rsid w:val="00E56DE3"/>
    <w:rsid w:val="00E571E2"/>
    <w:rsid w:val="00E572B5"/>
    <w:rsid w:val="00E57354"/>
    <w:rsid w:val="00E57370"/>
    <w:rsid w:val="00E57470"/>
    <w:rsid w:val="00E574DA"/>
    <w:rsid w:val="00E576C1"/>
    <w:rsid w:val="00E5770F"/>
    <w:rsid w:val="00E57857"/>
    <w:rsid w:val="00E578F9"/>
    <w:rsid w:val="00E57958"/>
    <w:rsid w:val="00E57A34"/>
    <w:rsid w:val="00E57AE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DE"/>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3F"/>
    <w:rsid w:val="00E62357"/>
    <w:rsid w:val="00E625E2"/>
    <w:rsid w:val="00E62628"/>
    <w:rsid w:val="00E6265C"/>
    <w:rsid w:val="00E6266B"/>
    <w:rsid w:val="00E6290B"/>
    <w:rsid w:val="00E62917"/>
    <w:rsid w:val="00E6293D"/>
    <w:rsid w:val="00E629AF"/>
    <w:rsid w:val="00E62BB0"/>
    <w:rsid w:val="00E62CA4"/>
    <w:rsid w:val="00E62F60"/>
    <w:rsid w:val="00E63220"/>
    <w:rsid w:val="00E632B1"/>
    <w:rsid w:val="00E632B7"/>
    <w:rsid w:val="00E635C5"/>
    <w:rsid w:val="00E639D5"/>
    <w:rsid w:val="00E63B7F"/>
    <w:rsid w:val="00E63B83"/>
    <w:rsid w:val="00E63BBB"/>
    <w:rsid w:val="00E63BC8"/>
    <w:rsid w:val="00E63E3E"/>
    <w:rsid w:val="00E63E71"/>
    <w:rsid w:val="00E63F38"/>
    <w:rsid w:val="00E640C9"/>
    <w:rsid w:val="00E64234"/>
    <w:rsid w:val="00E645C6"/>
    <w:rsid w:val="00E64655"/>
    <w:rsid w:val="00E646BA"/>
    <w:rsid w:val="00E64A84"/>
    <w:rsid w:val="00E64AC6"/>
    <w:rsid w:val="00E64C1B"/>
    <w:rsid w:val="00E64D28"/>
    <w:rsid w:val="00E64F79"/>
    <w:rsid w:val="00E65070"/>
    <w:rsid w:val="00E65148"/>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156"/>
    <w:rsid w:val="00E67322"/>
    <w:rsid w:val="00E67454"/>
    <w:rsid w:val="00E67488"/>
    <w:rsid w:val="00E675FC"/>
    <w:rsid w:val="00E6772D"/>
    <w:rsid w:val="00E67733"/>
    <w:rsid w:val="00E67854"/>
    <w:rsid w:val="00E6796C"/>
    <w:rsid w:val="00E679D4"/>
    <w:rsid w:val="00E67A9B"/>
    <w:rsid w:val="00E67B1B"/>
    <w:rsid w:val="00E67E00"/>
    <w:rsid w:val="00E67E49"/>
    <w:rsid w:val="00E70018"/>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95A"/>
    <w:rsid w:val="00E71A35"/>
    <w:rsid w:val="00E71E1D"/>
    <w:rsid w:val="00E71F0B"/>
    <w:rsid w:val="00E71F65"/>
    <w:rsid w:val="00E72099"/>
    <w:rsid w:val="00E72127"/>
    <w:rsid w:val="00E72139"/>
    <w:rsid w:val="00E7218B"/>
    <w:rsid w:val="00E721F5"/>
    <w:rsid w:val="00E72350"/>
    <w:rsid w:val="00E723C0"/>
    <w:rsid w:val="00E724A8"/>
    <w:rsid w:val="00E724B8"/>
    <w:rsid w:val="00E7277A"/>
    <w:rsid w:val="00E728CE"/>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B33"/>
    <w:rsid w:val="00E73D0B"/>
    <w:rsid w:val="00E73D1F"/>
    <w:rsid w:val="00E73D35"/>
    <w:rsid w:val="00E73DEA"/>
    <w:rsid w:val="00E73E22"/>
    <w:rsid w:val="00E741D0"/>
    <w:rsid w:val="00E74265"/>
    <w:rsid w:val="00E743BE"/>
    <w:rsid w:val="00E74585"/>
    <w:rsid w:val="00E7482B"/>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C20"/>
    <w:rsid w:val="00E75CE4"/>
    <w:rsid w:val="00E75D84"/>
    <w:rsid w:val="00E75E25"/>
    <w:rsid w:val="00E75E41"/>
    <w:rsid w:val="00E76039"/>
    <w:rsid w:val="00E7604D"/>
    <w:rsid w:val="00E7636C"/>
    <w:rsid w:val="00E7639A"/>
    <w:rsid w:val="00E767B0"/>
    <w:rsid w:val="00E7687A"/>
    <w:rsid w:val="00E768A7"/>
    <w:rsid w:val="00E769D9"/>
    <w:rsid w:val="00E76C21"/>
    <w:rsid w:val="00E76E73"/>
    <w:rsid w:val="00E76E9C"/>
    <w:rsid w:val="00E77013"/>
    <w:rsid w:val="00E772DA"/>
    <w:rsid w:val="00E7745E"/>
    <w:rsid w:val="00E7766F"/>
    <w:rsid w:val="00E77684"/>
    <w:rsid w:val="00E777CD"/>
    <w:rsid w:val="00E778AD"/>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AC6"/>
    <w:rsid w:val="00E80B08"/>
    <w:rsid w:val="00E80B7F"/>
    <w:rsid w:val="00E80DD3"/>
    <w:rsid w:val="00E80F39"/>
    <w:rsid w:val="00E81005"/>
    <w:rsid w:val="00E811F9"/>
    <w:rsid w:val="00E812AE"/>
    <w:rsid w:val="00E812E8"/>
    <w:rsid w:val="00E816E6"/>
    <w:rsid w:val="00E81786"/>
    <w:rsid w:val="00E81905"/>
    <w:rsid w:val="00E81E31"/>
    <w:rsid w:val="00E81F45"/>
    <w:rsid w:val="00E82265"/>
    <w:rsid w:val="00E8226E"/>
    <w:rsid w:val="00E82311"/>
    <w:rsid w:val="00E82381"/>
    <w:rsid w:val="00E82725"/>
    <w:rsid w:val="00E82763"/>
    <w:rsid w:val="00E82956"/>
    <w:rsid w:val="00E829D2"/>
    <w:rsid w:val="00E82CB3"/>
    <w:rsid w:val="00E82DAB"/>
    <w:rsid w:val="00E82E47"/>
    <w:rsid w:val="00E8323C"/>
    <w:rsid w:val="00E832A5"/>
    <w:rsid w:val="00E832F1"/>
    <w:rsid w:val="00E8360A"/>
    <w:rsid w:val="00E8376C"/>
    <w:rsid w:val="00E83A71"/>
    <w:rsid w:val="00E83C26"/>
    <w:rsid w:val="00E84558"/>
    <w:rsid w:val="00E845E7"/>
    <w:rsid w:val="00E84872"/>
    <w:rsid w:val="00E84964"/>
    <w:rsid w:val="00E84C3B"/>
    <w:rsid w:val="00E84CB6"/>
    <w:rsid w:val="00E84D14"/>
    <w:rsid w:val="00E84D64"/>
    <w:rsid w:val="00E850AB"/>
    <w:rsid w:val="00E85240"/>
    <w:rsid w:val="00E85362"/>
    <w:rsid w:val="00E8543D"/>
    <w:rsid w:val="00E8550F"/>
    <w:rsid w:val="00E85585"/>
    <w:rsid w:val="00E8560C"/>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73"/>
    <w:rsid w:val="00E8728C"/>
    <w:rsid w:val="00E8731F"/>
    <w:rsid w:val="00E87499"/>
    <w:rsid w:val="00E874E3"/>
    <w:rsid w:val="00E87616"/>
    <w:rsid w:val="00E87960"/>
    <w:rsid w:val="00E87962"/>
    <w:rsid w:val="00E87A0B"/>
    <w:rsid w:val="00E87C14"/>
    <w:rsid w:val="00E87DEC"/>
    <w:rsid w:val="00E87E8A"/>
    <w:rsid w:val="00E90034"/>
    <w:rsid w:val="00E900ED"/>
    <w:rsid w:val="00E905E1"/>
    <w:rsid w:val="00E907D0"/>
    <w:rsid w:val="00E907D3"/>
    <w:rsid w:val="00E907F1"/>
    <w:rsid w:val="00E9085C"/>
    <w:rsid w:val="00E90899"/>
    <w:rsid w:val="00E90961"/>
    <w:rsid w:val="00E90A1B"/>
    <w:rsid w:val="00E90A53"/>
    <w:rsid w:val="00E90A6C"/>
    <w:rsid w:val="00E90B34"/>
    <w:rsid w:val="00E90BD0"/>
    <w:rsid w:val="00E90F8E"/>
    <w:rsid w:val="00E912C2"/>
    <w:rsid w:val="00E915E3"/>
    <w:rsid w:val="00E91783"/>
    <w:rsid w:val="00E917FC"/>
    <w:rsid w:val="00E91888"/>
    <w:rsid w:val="00E918A2"/>
    <w:rsid w:val="00E918CE"/>
    <w:rsid w:val="00E9193A"/>
    <w:rsid w:val="00E91AC2"/>
    <w:rsid w:val="00E91B08"/>
    <w:rsid w:val="00E91CDB"/>
    <w:rsid w:val="00E91D79"/>
    <w:rsid w:val="00E91F45"/>
    <w:rsid w:val="00E91F96"/>
    <w:rsid w:val="00E91FEA"/>
    <w:rsid w:val="00E9200F"/>
    <w:rsid w:val="00E92088"/>
    <w:rsid w:val="00E9226B"/>
    <w:rsid w:val="00E923BF"/>
    <w:rsid w:val="00E925F0"/>
    <w:rsid w:val="00E926A0"/>
    <w:rsid w:val="00E9274D"/>
    <w:rsid w:val="00E928D1"/>
    <w:rsid w:val="00E92AD7"/>
    <w:rsid w:val="00E92E00"/>
    <w:rsid w:val="00E934FC"/>
    <w:rsid w:val="00E93519"/>
    <w:rsid w:val="00E9352F"/>
    <w:rsid w:val="00E938F9"/>
    <w:rsid w:val="00E93CB7"/>
    <w:rsid w:val="00E94225"/>
    <w:rsid w:val="00E94685"/>
    <w:rsid w:val="00E9471B"/>
    <w:rsid w:val="00E947FC"/>
    <w:rsid w:val="00E94B3A"/>
    <w:rsid w:val="00E94EB4"/>
    <w:rsid w:val="00E95057"/>
    <w:rsid w:val="00E95486"/>
    <w:rsid w:val="00E9552E"/>
    <w:rsid w:val="00E955B1"/>
    <w:rsid w:val="00E959E1"/>
    <w:rsid w:val="00E95A15"/>
    <w:rsid w:val="00E95A16"/>
    <w:rsid w:val="00E95ABC"/>
    <w:rsid w:val="00E95B2F"/>
    <w:rsid w:val="00E95BAB"/>
    <w:rsid w:val="00E95FEC"/>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16"/>
    <w:rsid w:val="00E97E5B"/>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55E"/>
    <w:rsid w:val="00EA173A"/>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49"/>
    <w:rsid w:val="00EA29C7"/>
    <w:rsid w:val="00EA2B30"/>
    <w:rsid w:val="00EA2B56"/>
    <w:rsid w:val="00EA2BAA"/>
    <w:rsid w:val="00EA2D55"/>
    <w:rsid w:val="00EA2D69"/>
    <w:rsid w:val="00EA2E0C"/>
    <w:rsid w:val="00EA2E1D"/>
    <w:rsid w:val="00EA2FF0"/>
    <w:rsid w:val="00EA3062"/>
    <w:rsid w:val="00EA349F"/>
    <w:rsid w:val="00EA37C7"/>
    <w:rsid w:val="00EA3894"/>
    <w:rsid w:val="00EA3A3E"/>
    <w:rsid w:val="00EA3AF3"/>
    <w:rsid w:val="00EA4204"/>
    <w:rsid w:val="00EA442D"/>
    <w:rsid w:val="00EA44B5"/>
    <w:rsid w:val="00EA4A3B"/>
    <w:rsid w:val="00EA4A8D"/>
    <w:rsid w:val="00EA4A97"/>
    <w:rsid w:val="00EA4C13"/>
    <w:rsid w:val="00EA4E90"/>
    <w:rsid w:val="00EA4F67"/>
    <w:rsid w:val="00EA4FF4"/>
    <w:rsid w:val="00EA5004"/>
    <w:rsid w:val="00EA52BD"/>
    <w:rsid w:val="00EA5392"/>
    <w:rsid w:val="00EA546A"/>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BF"/>
    <w:rsid w:val="00EA69E9"/>
    <w:rsid w:val="00EA6E04"/>
    <w:rsid w:val="00EA6E63"/>
    <w:rsid w:val="00EA6E97"/>
    <w:rsid w:val="00EA6ECC"/>
    <w:rsid w:val="00EA703B"/>
    <w:rsid w:val="00EA7050"/>
    <w:rsid w:val="00EA7107"/>
    <w:rsid w:val="00EA71D3"/>
    <w:rsid w:val="00EA71E2"/>
    <w:rsid w:val="00EA720B"/>
    <w:rsid w:val="00EA72BC"/>
    <w:rsid w:val="00EA7346"/>
    <w:rsid w:val="00EA7380"/>
    <w:rsid w:val="00EA7429"/>
    <w:rsid w:val="00EA7715"/>
    <w:rsid w:val="00EA777D"/>
    <w:rsid w:val="00EA798A"/>
    <w:rsid w:val="00EA7BAF"/>
    <w:rsid w:val="00EA7F26"/>
    <w:rsid w:val="00EA7FD1"/>
    <w:rsid w:val="00EB0006"/>
    <w:rsid w:val="00EB0215"/>
    <w:rsid w:val="00EB02F8"/>
    <w:rsid w:val="00EB033B"/>
    <w:rsid w:val="00EB0475"/>
    <w:rsid w:val="00EB04ED"/>
    <w:rsid w:val="00EB05F5"/>
    <w:rsid w:val="00EB05FB"/>
    <w:rsid w:val="00EB0A6C"/>
    <w:rsid w:val="00EB0A90"/>
    <w:rsid w:val="00EB0A96"/>
    <w:rsid w:val="00EB0B61"/>
    <w:rsid w:val="00EB0E01"/>
    <w:rsid w:val="00EB0FB9"/>
    <w:rsid w:val="00EB0FC6"/>
    <w:rsid w:val="00EB1272"/>
    <w:rsid w:val="00EB1409"/>
    <w:rsid w:val="00EB1B4B"/>
    <w:rsid w:val="00EB1C78"/>
    <w:rsid w:val="00EB1CB9"/>
    <w:rsid w:val="00EB1D43"/>
    <w:rsid w:val="00EB1D5F"/>
    <w:rsid w:val="00EB1D73"/>
    <w:rsid w:val="00EB1D87"/>
    <w:rsid w:val="00EB1F1F"/>
    <w:rsid w:val="00EB1F28"/>
    <w:rsid w:val="00EB1F4A"/>
    <w:rsid w:val="00EB20E6"/>
    <w:rsid w:val="00EB21AB"/>
    <w:rsid w:val="00EB223F"/>
    <w:rsid w:val="00EB255D"/>
    <w:rsid w:val="00EB25B2"/>
    <w:rsid w:val="00EB2649"/>
    <w:rsid w:val="00EB26CF"/>
    <w:rsid w:val="00EB29EA"/>
    <w:rsid w:val="00EB2D39"/>
    <w:rsid w:val="00EB3008"/>
    <w:rsid w:val="00EB30D0"/>
    <w:rsid w:val="00EB30F5"/>
    <w:rsid w:val="00EB32E4"/>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FF6"/>
    <w:rsid w:val="00EB505F"/>
    <w:rsid w:val="00EB506D"/>
    <w:rsid w:val="00EB5093"/>
    <w:rsid w:val="00EB5338"/>
    <w:rsid w:val="00EB54AB"/>
    <w:rsid w:val="00EB5683"/>
    <w:rsid w:val="00EB568F"/>
    <w:rsid w:val="00EB57D7"/>
    <w:rsid w:val="00EB5814"/>
    <w:rsid w:val="00EB5BBD"/>
    <w:rsid w:val="00EB5C9F"/>
    <w:rsid w:val="00EB5CD4"/>
    <w:rsid w:val="00EB5D42"/>
    <w:rsid w:val="00EB6149"/>
    <w:rsid w:val="00EB625A"/>
    <w:rsid w:val="00EB62DF"/>
    <w:rsid w:val="00EB62F2"/>
    <w:rsid w:val="00EB6477"/>
    <w:rsid w:val="00EB64FE"/>
    <w:rsid w:val="00EB6581"/>
    <w:rsid w:val="00EB6625"/>
    <w:rsid w:val="00EB66BD"/>
    <w:rsid w:val="00EB6A40"/>
    <w:rsid w:val="00EB6ADA"/>
    <w:rsid w:val="00EB6BC9"/>
    <w:rsid w:val="00EB6C38"/>
    <w:rsid w:val="00EB6CF4"/>
    <w:rsid w:val="00EB7013"/>
    <w:rsid w:val="00EB71BA"/>
    <w:rsid w:val="00EB71D3"/>
    <w:rsid w:val="00EB7298"/>
    <w:rsid w:val="00EB7395"/>
    <w:rsid w:val="00EB74A1"/>
    <w:rsid w:val="00EB7558"/>
    <w:rsid w:val="00EB75C5"/>
    <w:rsid w:val="00EB7851"/>
    <w:rsid w:val="00EB78F3"/>
    <w:rsid w:val="00EB7BD4"/>
    <w:rsid w:val="00EB7CE8"/>
    <w:rsid w:val="00EB7D1D"/>
    <w:rsid w:val="00EB7DFF"/>
    <w:rsid w:val="00EB7F24"/>
    <w:rsid w:val="00EC0270"/>
    <w:rsid w:val="00EC0337"/>
    <w:rsid w:val="00EC05F6"/>
    <w:rsid w:val="00EC0602"/>
    <w:rsid w:val="00EC06AB"/>
    <w:rsid w:val="00EC0802"/>
    <w:rsid w:val="00EC08E1"/>
    <w:rsid w:val="00EC09E8"/>
    <w:rsid w:val="00EC0A4A"/>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CFB"/>
    <w:rsid w:val="00EC1D02"/>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5CE"/>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93"/>
    <w:rsid w:val="00EC52DF"/>
    <w:rsid w:val="00EC53A5"/>
    <w:rsid w:val="00EC53B8"/>
    <w:rsid w:val="00EC5459"/>
    <w:rsid w:val="00EC5539"/>
    <w:rsid w:val="00EC5639"/>
    <w:rsid w:val="00EC5683"/>
    <w:rsid w:val="00EC5701"/>
    <w:rsid w:val="00EC5726"/>
    <w:rsid w:val="00EC589F"/>
    <w:rsid w:val="00EC58AF"/>
    <w:rsid w:val="00EC5C92"/>
    <w:rsid w:val="00EC5CD2"/>
    <w:rsid w:val="00EC5E55"/>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189"/>
    <w:rsid w:val="00EC7262"/>
    <w:rsid w:val="00EC7295"/>
    <w:rsid w:val="00EC74E7"/>
    <w:rsid w:val="00EC757D"/>
    <w:rsid w:val="00EC781F"/>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C30"/>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A97"/>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37B"/>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570"/>
    <w:rsid w:val="00ED571C"/>
    <w:rsid w:val="00ED580A"/>
    <w:rsid w:val="00ED5889"/>
    <w:rsid w:val="00ED5A99"/>
    <w:rsid w:val="00ED5AEB"/>
    <w:rsid w:val="00ED5BC6"/>
    <w:rsid w:val="00ED6099"/>
    <w:rsid w:val="00ED60FC"/>
    <w:rsid w:val="00ED6175"/>
    <w:rsid w:val="00ED644B"/>
    <w:rsid w:val="00ED64A1"/>
    <w:rsid w:val="00ED6506"/>
    <w:rsid w:val="00ED654B"/>
    <w:rsid w:val="00ED654D"/>
    <w:rsid w:val="00ED66FD"/>
    <w:rsid w:val="00ED6767"/>
    <w:rsid w:val="00ED68EA"/>
    <w:rsid w:val="00ED6913"/>
    <w:rsid w:val="00ED6981"/>
    <w:rsid w:val="00ED69EE"/>
    <w:rsid w:val="00ED6C56"/>
    <w:rsid w:val="00ED6EA5"/>
    <w:rsid w:val="00ED6EEB"/>
    <w:rsid w:val="00ED71DB"/>
    <w:rsid w:val="00ED736D"/>
    <w:rsid w:val="00ED74A5"/>
    <w:rsid w:val="00ED7734"/>
    <w:rsid w:val="00ED783D"/>
    <w:rsid w:val="00ED79AB"/>
    <w:rsid w:val="00ED79AC"/>
    <w:rsid w:val="00ED7BCB"/>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3E2"/>
    <w:rsid w:val="00EE259B"/>
    <w:rsid w:val="00EE25B2"/>
    <w:rsid w:val="00EE261E"/>
    <w:rsid w:val="00EE2790"/>
    <w:rsid w:val="00EE2A22"/>
    <w:rsid w:val="00EE2A67"/>
    <w:rsid w:val="00EE2D75"/>
    <w:rsid w:val="00EE2F45"/>
    <w:rsid w:val="00EE2FD0"/>
    <w:rsid w:val="00EE3173"/>
    <w:rsid w:val="00EE31F8"/>
    <w:rsid w:val="00EE3281"/>
    <w:rsid w:val="00EE32F5"/>
    <w:rsid w:val="00EE343B"/>
    <w:rsid w:val="00EE3730"/>
    <w:rsid w:val="00EE395F"/>
    <w:rsid w:val="00EE396C"/>
    <w:rsid w:val="00EE39A6"/>
    <w:rsid w:val="00EE3CB2"/>
    <w:rsid w:val="00EE3D16"/>
    <w:rsid w:val="00EE3D2B"/>
    <w:rsid w:val="00EE3DF2"/>
    <w:rsid w:val="00EE4026"/>
    <w:rsid w:val="00EE442D"/>
    <w:rsid w:val="00EE44ED"/>
    <w:rsid w:val="00EE4530"/>
    <w:rsid w:val="00EE4550"/>
    <w:rsid w:val="00EE47C5"/>
    <w:rsid w:val="00EE485E"/>
    <w:rsid w:val="00EE490A"/>
    <w:rsid w:val="00EE492A"/>
    <w:rsid w:val="00EE49B3"/>
    <w:rsid w:val="00EE4A1A"/>
    <w:rsid w:val="00EE4BBB"/>
    <w:rsid w:val="00EE4D22"/>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EE8"/>
    <w:rsid w:val="00EE5F7C"/>
    <w:rsid w:val="00EE6011"/>
    <w:rsid w:val="00EE603A"/>
    <w:rsid w:val="00EE6401"/>
    <w:rsid w:val="00EE650B"/>
    <w:rsid w:val="00EE65B8"/>
    <w:rsid w:val="00EE66EB"/>
    <w:rsid w:val="00EE67C2"/>
    <w:rsid w:val="00EE6831"/>
    <w:rsid w:val="00EE6A49"/>
    <w:rsid w:val="00EE6C4A"/>
    <w:rsid w:val="00EE6EA5"/>
    <w:rsid w:val="00EE6EED"/>
    <w:rsid w:val="00EE6F1E"/>
    <w:rsid w:val="00EE7346"/>
    <w:rsid w:val="00EE74AD"/>
    <w:rsid w:val="00EE75E2"/>
    <w:rsid w:val="00EE76E1"/>
    <w:rsid w:val="00EE7744"/>
    <w:rsid w:val="00EE777E"/>
    <w:rsid w:val="00EE78D6"/>
    <w:rsid w:val="00EE799E"/>
    <w:rsid w:val="00EE79F1"/>
    <w:rsid w:val="00EE7A23"/>
    <w:rsid w:val="00EE7B18"/>
    <w:rsid w:val="00EE7C15"/>
    <w:rsid w:val="00EF0079"/>
    <w:rsid w:val="00EF05F3"/>
    <w:rsid w:val="00EF0734"/>
    <w:rsid w:val="00EF0758"/>
    <w:rsid w:val="00EF07CF"/>
    <w:rsid w:val="00EF08A8"/>
    <w:rsid w:val="00EF0D73"/>
    <w:rsid w:val="00EF0D8D"/>
    <w:rsid w:val="00EF1012"/>
    <w:rsid w:val="00EF106A"/>
    <w:rsid w:val="00EF115F"/>
    <w:rsid w:val="00EF138E"/>
    <w:rsid w:val="00EF13E8"/>
    <w:rsid w:val="00EF1420"/>
    <w:rsid w:val="00EF15A4"/>
    <w:rsid w:val="00EF169E"/>
    <w:rsid w:val="00EF173B"/>
    <w:rsid w:val="00EF1955"/>
    <w:rsid w:val="00EF1A24"/>
    <w:rsid w:val="00EF1AC9"/>
    <w:rsid w:val="00EF1ADA"/>
    <w:rsid w:val="00EF1C5E"/>
    <w:rsid w:val="00EF1CB0"/>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BB"/>
    <w:rsid w:val="00EF32F1"/>
    <w:rsid w:val="00EF36DD"/>
    <w:rsid w:val="00EF3749"/>
    <w:rsid w:val="00EF37AD"/>
    <w:rsid w:val="00EF3846"/>
    <w:rsid w:val="00EF39D4"/>
    <w:rsid w:val="00EF3B84"/>
    <w:rsid w:val="00EF3C13"/>
    <w:rsid w:val="00EF3C26"/>
    <w:rsid w:val="00EF3D3E"/>
    <w:rsid w:val="00EF3DAE"/>
    <w:rsid w:val="00EF406B"/>
    <w:rsid w:val="00EF40CE"/>
    <w:rsid w:val="00EF417B"/>
    <w:rsid w:val="00EF4259"/>
    <w:rsid w:val="00EF42B3"/>
    <w:rsid w:val="00EF43B1"/>
    <w:rsid w:val="00EF45FA"/>
    <w:rsid w:val="00EF478D"/>
    <w:rsid w:val="00EF4B81"/>
    <w:rsid w:val="00EF4C3F"/>
    <w:rsid w:val="00EF4D00"/>
    <w:rsid w:val="00EF4E48"/>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6FE3"/>
    <w:rsid w:val="00EF7070"/>
    <w:rsid w:val="00EF70F1"/>
    <w:rsid w:val="00EF71C6"/>
    <w:rsid w:val="00EF72F3"/>
    <w:rsid w:val="00EF7476"/>
    <w:rsid w:val="00EF7562"/>
    <w:rsid w:val="00EF75DE"/>
    <w:rsid w:val="00EF75E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1"/>
    <w:rsid w:val="00F0087E"/>
    <w:rsid w:val="00F00CA6"/>
    <w:rsid w:val="00F00CD2"/>
    <w:rsid w:val="00F00F40"/>
    <w:rsid w:val="00F010FB"/>
    <w:rsid w:val="00F0112E"/>
    <w:rsid w:val="00F011F9"/>
    <w:rsid w:val="00F01315"/>
    <w:rsid w:val="00F01453"/>
    <w:rsid w:val="00F01543"/>
    <w:rsid w:val="00F01575"/>
    <w:rsid w:val="00F0159E"/>
    <w:rsid w:val="00F0171A"/>
    <w:rsid w:val="00F017FD"/>
    <w:rsid w:val="00F01815"/>
    <w:rsid w:val="00F01876"/>
    <w:rsid w:val="00F01962"/>
    <w:rsid w:val="00F01A54"/>
    <w:rsid w:val="00F01C48"/>
    <w:rsid w:val="00F01C64"/>
    <w:rsid w:val="00F01D31"/>
    <w:rsid w:val="00F01DA6"/>
    <w:rsid w:val="00F0215C"/>
    <w:rsid w:val="00F0238D"/>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697"/>
    <w:rsid w:val="00F03784"/>
    <w:rsid w:val="00F037F6"/>
    <w:rsid w:val="00F038B9"/>
    <w:rsid w:val="00F03D76"/>
    <w:rsid w:val="00F03DD0"/>
    <w:rsid w:val="00F03EBA"/>
    <w:rsid w:val="00F03F83"/>
    <w:rsid w:val="00F04393"/>
    <w:rsid w:val="00F043FE"/>
    <w:rsid w:val="00F04414"/>
    <w:rsid w:val="00F044E4"/>
    <w:rsid w:val="00F04518"/>
    <w:rsid w:val="00F04588"/>
    <w:rsid w:val="00F045B2"/>
    <w:rsid w:val="00F0466A"/>
    <w:rsid w:val="00F04758"/>
    <w:rsid w:val="00F04870"/>
    <w:rsid w:val="00F048B7"/>
    <w:rsid w:val="00F04999"/>
    <w:rsid w:val="00F04C8E"/>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1F1"/>
    <w:rsid w:val="00F10233"/>
    <w:rsid w:val="00F10826"/>
    <w:rsid w:val="00F10BD3"/>
    <w:rsid w:val="00F10BFA"/>
    <w:rsid w:val="00F10C0A"/>
    <w:rsid w:val="00F10CB1"/>
    <w:rsid w:val="00F10E21"/>
    <w:rsid w:val="00F11315"/>
    <w:rsid w:val="00F114E8"/>
    <w:rsid w:val="00F119A2"/>
    <w:rsid w:val="00F11A46"/>
    <w:rsid w:val="00F11BA4"/>
    <w:rsid w:val="00F11C27"/>
    <w:rsid w:val="00F11D58"/>
    <w:rsid w:val="00F11DA8"/>
    <w:rsid w:val="00F11DB6"/>
    <w:rsid w:val="00F11F28"/>
    <w:rsid w:val="00F12061"/>
    <w:rsid w:val="00F121D2"/>
    <w:rsid w:val="00F12264"/>
    <w:rsid w:val="00F127F7"/>
    <w:rsid w:val="00F12AB2"/>
    <w:rsid w:val="00F12BDF"/>
    <w:rsid w:val="00F12C3A"/>
    <w:rsid w:val="00F12D8E"/>
    <w:rsid w:val="00F12DF6"/>
    <w:rsid w:val="00F12E34"/>
    <w:rsid w:val="00F12E4C"/>
    <w:rsid w:val="00F12E4F"/>
    <w:rsid w:val="00F12F43"/>
    <w:rsid w:val="00F13104"/>
    <w:rsid w:val="00F132B9"/>
    <w:rsid w:val="00F13316"/>
    <w:rsid w:val="00F13336"/>
    <w:rsid w:val="00F1341A"/>
    <w:rsid w:val="00F13436"/>
    <w:rsid w:val="00F13477"/>
    <w:rsid w:val="00F13517"/>
    <w:rsid w:val="00F13625"/>
    <w:rsid w:val="00F137E6"/>
    <w:rsid w:val="00F1387E"/>
    <w:rsid w:val="00F13BBA"/>
    <w:rsid w:val="00F14101"/>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2A"/>
    <w:rsid w:val="00F15E3A"/>
    <w:rsid w:val="00F15EE4"/>
    <w:rsid w:val="00F15F50"/>
    <w:rsid w:val="00F15F60"/>
    <w:rsid w:val="00F16185"/>
    <w:rsid w:val="00F162A2"/>
    <w:rsid w:val="00F16C87"/>
    <w:rsid w:val="00F16CD9"/>
    <w:rsid w:val="00F16DB0"/>
    <w:rsid w:val="00F16F10"/>
    <w:rsid w:val="00F16F57"/>
    <w:rsid w:val="00F16FF3"/>
    <w:rsid w:val="00F17086"/>
    <w:rsid w:val="00F170F0"/>
    <w:rsid w:val="00F1714C"/>
    <w:rsid w:val="00F17346"/>
    <w:rsid w:val="00F17347"/>
    <w:rsid w:val="00F17353"/>
    <w:rsid w:val="00F175D4"/>
    <w:rsid w:val="00F17738"/>
    <w:rsid w:val="00F17759"/>
    <w:rsid w:val="00F1781B"/>
    <w:rsid w:val="00F17BD7"/>
    <w:rsid w:val="00F17BE8"/>
    <w:rsid w:val="00F17C7D"/>
    <w:rsid w:val="00F17F3D"/>
    <w:rsid w:val="00F200EB"/>
    <w:rsid w:val="00F20184"/>
    <w:rsid w:val="00F2018E"/>
    <w:rsid w:val="00F20311"/>
    <w:rsid w:val="00F2042B"/>
    <w:rsid w:val="00F2047D"/>
    <w:rsid w:val="00F204A6"/>
    <w:rsid w:val="00F2073E"/>
    <w:rsid w:val="00F207AE"/>
    <w:rsid w:val="00F2084B"/>
    <w:rsid w:val="00F20941"/>
    <w:rsid w:val="00F20A36"/>
    <w:rsid w:val="00F20C33"/>
    <w:rsid w:val="00F20E23"/>
    <w:rsid w:val="00F216E0"/>
    <w:rsid w:val="00F2178E"/>
    <w:rsid w:val="00F219FE"/>
    <w:rsid w:val="00F21ADE"/>
    <w:rsid w:val="00F21D29"/>
    <w:rsid w:val="00F21D80"/>
    <w:rsid w:val="00F21D9F"/>
    <w:rsid w:val="00F21FCA"/>
    <w:rsid w:val="00F221E5"/>
    <w:rsid w:val="00F222BE"/>
    <w:rsid w:val="00F22671"/>
    <w:rsid w:val="00F226A6"/>
    <w:rsid w:val="00F228E3"/>
    <w:rsid w:val="00F229C9"/>
    <w:rsid w:val="00F22A8D"/>
    <w:rsid w:val="00F22B42"/>
    <w:rsid w:val="00F22E10"/>
    <w:rsid w:val="00F22F2C"/>
    <w:rsid w:val="00F22FD9"/>
    <w:rsid w:val="00F232DA"/>
    <w:rsid w:val="00F234CF"/>
    <w:rsid w:val="00F234D5"/>
    <w:rsid w:val="00F234F5"/>
    <w:rsid w:val="00F238DF"/>
    <w:rsid w:val="00F23969"/>
    <w:rsid w:val="00F23E2E"/>
    <w:rsid w:val="00F24071"/>
    <w:rsid w:val="00F24267"/>
    <w:rsid w:val="00F2427E"/>
    <w:rsid w:val="00F2442C"/>
    <w:rsid w:val="00F244AA"/>
    <w:rsid w:val="00F245CB"/>
    <w:rsid w:val="00F2468D"/>
    <w:rsid w:val="00F24A4A"/>
    <w:rsid w:val="00F24CB5"/>
    <w:rsid w:val="00F24DD3"/>
    <w:rsid w:val="00F24EF9"/>
    <w:rsid w:val="00F24F15"/>
    <w:rsid w:val="00F24F96"/>
    <w:rsid w:val="00F25245"/>
    <w:rsid w:val="00F2526F"/>
    <w:rsid w:val="00F25282"/>
    <w:rsid w:val="00F2561A"/>
    <w:rsid w:val="00F25666"/>
    <w:rsid w:val="00F257B3"/>
    <w:rsid w:val="00F257C0"/>
    <w:rsid w:val="00F2590C"/>
    <w:rsid w:val="00F25BD6"/>
    <w:rsid w:val="00F25C42"/>
    <w:rsid w:val="00F25DA8"/>
    <w:rsid w:val="00F26080"/>
    <w:rsid w:val="00F260D8"/>
    <w:rsid w:val="00F260EF"/>
    <w:rsid w:val="00F2612D"/>
    <w:rsid w:val="00F2619F"/>
    <w:rsid w:val="00F261BA"/>
    <w:rsid w:val="00F26275"/>
    <w:rsid w:val="00F262B2"/>
    <w:rsid w:val="00F26408"/>
    <w:rsid w:val="00F26487"/>
    <w:rsid w:val="00F2666F"/>
    <w:rsid w:val="00F266DF"/>
    <w:rsid w:val="00F2673B"/>
    <w:rsid w:val="00F269B9"/>
    <w:rsid w:val="00F26A17"/>
    <w:rsid w:val="00F26A9A"/>
    <w:rsid w:val="00F26B9B"/>
    <w:rsid w:val="00F26FB8"/>
    <w:rsid w:val="00F270D9"/>
    <w:rsid w:val="00F27150"/>
    <w:rsid w:val="00F2737E"/>
    <w:rsid w:val="00F27740"/>
    <w:rsid w:val="00F2785B"/>
    <w:rsid w:val="00F279EE"/>
    <w:rsid w:val="00F27A56"/>
    <w:rsid w:val="00F27ADF"/>
    <w:rsid w:val="00F27B3D"/>
    <w:rsid w:val="00F27C90"/>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272"/>
    <w:rsid w:val="00F31542"/>
    <w:rsid w:val="00F3173C"/>
    <w:rsid w:val="00F31775"/>
    <w:rsid w:val="00F318E4"/>
    <w:rsid w:val="00F31908"/>
    <w:rsid w:val="00F31DB9"/>
    <w:rsid w:val="00F31DC4"/>
    <w:rsid w:val="00F31DE3"/>
    <w:rsid w:val="00F31F4A"/>
    <w:rsid w:val="00F31F6C"/>
    <w:rsid w:val="00F32069"/>
    <w:rsid w:val="00F322AC"/>
    <w:rsid w:val="00F323E7"/>
    <w:rsid w:val="00F32497"/>
    <w:rsid w:val="00F324AB"/>
    <w:rsid w:val="00F32825"/>
    <w:rsid w:val="00F32840"/>
    <w:rsid w:val="00F32897"/>
    <w:rsid w:val="00F32C11"/>
    <w:rsid w:val="00F32F63"/>
    <w:rsid w:val="00F33066"/>
    <w:rsid w:val="00F33289"/>
    <w:rsid w:val="00F33487"/>
    <w:rsid w:val="00F335C6"/>
    <w:rsid w:val="00F3369A"/>
    <w:rsid w:val="00F33A21"/>
    <w:rsid w:val="00F33B78"/>
    <w:rsid w:val="00F33B98"/>
    <w:rsid w:val="00F33C03"/>
    <w:rsid w:val="00F33CEB"/>
    <w:rsid w:val="00F33D12"/>
    <w:rsid w:val="00F33EF2"/>
    <w:rsid w:val="00F33FAB"/>
    <w:rsid w:val="00F3400B"/>
    <w:rsid w:val="00F34071"/>
    <w:rsid w:val="00F34256"/>
    <w:rsid w:val="00F34382"/>
    <w:rsid w:val="00F343D2"/>
    <w:rsid w:val="00F3463D"/>
    <w:rsid w:val="00F346A1"/>
    <w:rsid w:val="00F34916"/>
    <w:rsid w:val="00F34C25"/>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3DF"/>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057"/>
    <w:rsid w:val="00F4114C"/>
    <w:rsid w:val="00F4115A"/>
    <w:rsid w:val="00F411C1"/>
    <w:rsid w:val="00F41363"/>
    <w:rsid w:val="00F41467"/>
    <w:rsid w:val="00F414B8"/>
    <w:rsid w:val="00F41714"/>
    <w:rsid w:val="00F417BC"/>
    <w:rsid w:val="00F41824"/>
    <w:rsid w:val="00F418D0"/>
    <w:rsid w:val="00F41BEF"/>
    <w:rsid w:val="00F41C54"/>
    <w:rsid w:val="00F41D18"/>
    <w:rsid w:val="00F41D5C"/>
    <w:rsid w:val="00F41E52"/>
    <w:rsid w:val="00F422DD"/>
    <w:rsid w:val="00F423D2"/>
    <w:rsid w:val="00F425A1"/>
    <w:rsid w:val="00F42626"/>
    <w:rsid w:val="00F42644"/>
    <w:rsid w:val="00F426A0"/>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04"/>
    <w:rsid w:val="00F4444C"/>
    <w:rsid w:val="00F44562"/>
    <w:rsid w:val="00F445B5"/>
    <w:rsid w:val="00F4466C"/>
    <w:rsid w:val="00F446E4"/>
    <w:rsid w:val="00F449F3"/>
    <w:rsid w:val="00F44D4F"/>
    <w:rsid w:val="00F44F08"/>
    <w:rsid w:val="00F44FAC"/>
    <w:rsid w:val="00F44FCF"/>
    <w:rsid w:val="00F450D0"/>
    <w:rsid w:val="00F45100"/>
    <w:rsid w:val="00F45244"/>
    <w:rsid w:val="00F45249"/>
    <w:rsid w:val="00F452EF"/>
    <w:rsid w:val="00F45342"/>
    <w:rsid w:val="00F4535E"/>
    <w:rsid w:val="00F4543A"/>
    <w:rsid w:val="00F45495"/>
    <w:rsid w:val="00F4552C"/>
    <w:rsid w:val="00F455F0"/>
    <w:rsid w:val="00F457CC"/>
    <w:rsid w:val="00F45C91"/>
    <w:rsid w:val="00F4614A"/>
    <w:rsid w:val="00F4633C"/>
    <w:rsid w:val="00F46605"/>
    <w:rsid w:val="00F4661D"/>
    <w:rsid w:val="00F468C7"/>
    <w:rsid w:val="00F46A4D"/>
    <w:rsid w:val="00F46C7A"/>
    <w:rsid w:val="00F46D85"/>
    <w:rsid w:val="00F46EC9"/>
    <w:rsid w:val="00F46F19"/>
    <w:rsid w:val="00F46F3A"/>
    <w:rsid w:val="00F46FA6"/>
    <w:rsid w:val="00F4715C"/>
    <w:rsid w:val="00F47268"/>
    <w:rsid w:val="00F4763B"/>
    <w:rsid w:val="00F4769B"/>
    <w:rsid w:val="00F4787F"/>
    <w:rsid w:val="00F478D2"/>
    <w:rsid w:val="00F47937"/>
    <w:rsid w:val="00F47ABC"/>
    <w:rsid w:val="00F47BBE"/>
    <w:rsid w:val="00F47D27"/>
    <w:rsid w:val="00F47D41"/>
    <w:rsid w:val="00F47D73"/>
    <w:rsid w:val="00F50129"/>
    <w:rsid w:val="00F502A4"/>
    <w:rsid w:val="00F5052E"/>
    <w:rsid w:val="00F505CA"/>
    <w:rsid w:val="00F506AF"/>
    <w:rsid w:val="00F506CF"/>
    <w:rsid w:val="00F507B5"/>
    <w:rsid w:val="00F5094C"/>
    <w:rsid w:val="00F509A4"/>
    <w:rsid w:val="00F50F85"/>
    <w:rsid w:val="00F51027"/>
    <w:rsid w:val="00F511F1"/>
    <w:rsid w:val="00F51236"/>
    <w:rsid w:val="00F512D7"/>
    <w:rsid w:val="00F513A5"/>
    <w:rsid w:val="00F51500"/>
    <w:rsid w:val="00F517E7"/>
    <w:rsid w:val="00F519FC"/>
    <w:rsid w:val="00F51B0F"/>
    <w:rsid w:val="00F51BBA"/>
    <w:rsid w:val="00F51C59"/>
    <w:rsid w:val="00F51F40"/>
    <w:rsid w:val="00F5252B"/>
    <w:rsid w:val="00F528BF"/>
    <w:rsid w:val="00F5294C"/>
    <w:rsid w:val="00F529B0"/>
    <w:rsid w:val="00F52A3D"/>
    <w:rsid w:val="00F52B9D"/>
    <w:rsid w:val="00F52BC9"/>
    <w:rsid w:val="00F52C44"/>
    <w:rsid w:val="00F52FFF"/>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3B9"/>
    <w:rsid w:val="00F553E7"/>
    <w:rsid w:val="00F5579C"/>
    <w:rsid w:val="00F559FB"/>
    <w:rsid w:val="00F55C3D"/>
    <w:rsid w:val="00F55E16"/>
    <w:rsid w:val="00F56085"/>
    <w:rsid w:val="00F56398"/>
    <w:rsid w:val="00F564A9"/>
    <w:rsid w:val="00F564CE"/>
    <w:rsid w:val="00F56500"/>
    <w:rsid w:val="00F56617"/>
    <w:rsid w:val="00F5672A"/>
    <w:rsid w:val="00F56801"/>
    <w:rsid w:val="00F56891"/>
    <w:rsid w:val="00F5692B"/>
    <w:rsid w:val="00F56A27"/>
    <w:rsid w:val="00F56A3A"/>
    <w:rsid w:val="00F56AC1"/>
    <w:rsid w:val="00F56BC1"/>
    <w:rsid w:val="00F56C14"/>
    <w:rsid w:val="00F56D71"/>
    <w:rsid w:val="00F56FB3"/>
    <w:rsid w:val="00F570AC"/>
    <w:rsid w:val="00F570D9"/>
    <w:rsid w:val="00F570E3"/>
    <w:rsid w:val="00F573BC"/>
    <w:rsid w:val="00F57468"/>
    <w:rsid w:val="00F577D2"/>
    <w:rsid w:val="00F577F3"/>
    <w:rsid w:val="00F578C7"/>
    <w:rsid w:val="00F579B1"/>
    <w:rsid w:val="00F57A59"/>
    <w:rsid w:val="00F57D2F"/>
    <w:rsid w:val="00F57E2A"/>
    <w:rsid w:val="00F57E53"/>
    <w:rsid w:val="00F57EB3"/>
    <w:rsid w:val="00F57EB6"/>
    <w:rsid w:val="00F60148"/>
    <w:rsid w:val="00F6027F"/>
    <w:rsid w:val="00F6054F"/>
    <w:rsid w:val="00F60607"/>
    <w:rsid w:val="00F6062E"/>
    <w:rsid w:val="00F606EF"/>
    <w:rsid w:val="00F60762"/>
    <w:rsid w:val="00F608BD"/>
    <w:rsid w:val="00F60992"/>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89E"/>
    <w:rsid w:val="00F6290C"/>
    <w:rsid w:val="00F62942"/>
    <w:rsid w:val="00F62B88"/>
    <w:rsid w:val="00F632A1"/>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096"/>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56"/>
    <w:rsid w:val="00F66C69"/>
    <w:rsid w:val="00F66C8F"/>
    <w:rsid w:val="00F66CD4"/>
    <w:rsid w:val="00F66FB0"/>
    <w:rsid w:val="00F66FEB"/>
    <w:rsid w:val="00F670DB"/>
    <w:rsid w:val="00F671C6"/>
    <w:rsid w:val="00F67458"/>
    <w:rsid w:val="00F6752D"/>
    <w:rsid w:val="00F67534"/>
    <w:rsid w:val="00F6755D"/>
    <w:rsid w:val="00F67AF4"/>
    <w:rsid w:val="00F67DCC"/>
    <w:rsid w:val="00F67DFB"/>
    <w:rsid w:val="00F67FCD"/>
    <w:rsid w:val="00F70131"/>
    <w:rsid w:val="00F701F6"/>
    <w:rsid w:val="00F7022C"/>
    <w:rsid w:val="00F70477"/>
    <w:rsid w:val="00F704EE"/>
    <w:rsid w:val="00F7057E"/>
    <w:rsid w:val="00F7072A"/>
    <w:rsid w:val="00F7081D"/>
    <w:rsid w:val="00F70A62"/>
    <w:rsid w:val="00F70A93"/>
    <w:rsid w:val="00F70BB3"/>
    <w:rsid w:val="00F70C8C"/>
    <w:rsid w:val="00F70CB0"/>
    <w:rsid w:val="00F70D62"/>
    <w:rsid w:val="00F70E7D"/>
    <w:rsid w:val="00F70EC1"/>
    <w:rsid w:val="00F70FB6"/>
    <w:rsid w:val="00F71025"/>
    <w:rsid w:val="00F71108"/>
    <w:rsid w:val="00F711DF"/>
    <w:rsid w:val="00F7123E"/>
    <w:rsid w:val="00F712E0"/>
    <w:rsid w:val="00F71372"/>
    <w:rsid w:val="00F714C5"/>
    <w:rsid w:val="00F71524"/>
    <w:rsid w:val="00F7184C"/>
    <w:rsid w:val="00F7184D"/>
    <w:rsid w:val="00F71989"/>
    <w:rsid w:val="00F71EB7"/>
    <w:rsid w:val="00F71F29"/>
    <w:rsid w:val="00F72100"/>
    <w:rsid w:val="00F7258F"/>
    <w:rsid w:val="00F72687"/>
    <w:rsid w:val="00F7285C"/>
    <w:rsid w:val="00F729BF"/>
    <w:rsid w:val="00F72B23"/>
    <w:rsid w:val="00F72DBF"/>
    <w:rsid w:val="00F72EF8"/>
    <w:rsid w:val="00F732DC"/>
    <w:rsid w:val="00F7334F"/>
    <w:rsid w:val="00F73350"/>
    <w:rsid w:val="00F733E9"/>
    <w:rsid w:val="00F734BA"/>
    <w:rsid w:val="00F7356D"/>
    <w:rsid w:val="00F73832"/>
    <w:rsid w:val="00F73877"/>
    <w:rsid w:val="00F73888"/>
    <w:rsid w:val="00F73995"/>
    <w:rsid w:val="00F73996"/>
    <w:rsid w:val="00F739AA"/>
    <w:rsid w:val="00F73BC3"/>
    <w:rsid w:val="00F73F1B"/>
    <w:rsid w:val="00F73FC7"/>
    <w:rsid w:val="00F7417A"/>
    <w:rsid w:val="00F741BA"/>
    <w:rsid w:val="00F741F2"/>
    <w:rsid w:val="00F74318"/>
    <w:rsid w:val="00F743A8"/>
    <w:rsid w:val="00F74620"/>
    <w:rsid w:val="00F74650"/>
    <w:rsid w:val="00F74690"/>
    <w:rsid w:val="00F7493B"/>
    <w:rsid w:val="00F74966"/>
    <w:rsid w:val="00F74B54"/>
    <w:rsid w:val="00F74BA4"/>
    <w:rsid w:val="00F74BDA"/>
    <w:rsid w:val="00F74D01"/>
    <w:rsid w:val="00F74FD0"/>
    <w:rsid w:val="00F752B4"/>
    <w:rsid w:val="00F752DF"/>
    <w:rsid w:val="00F752E2"/>
    <w:rsid w:val="00F754B7"/>
    <w:rsid w:val="00F755DF"/>
    <w:rsid w:val="00F7579E"/>
    <w:rsid w:val="00F759BF"/>
    <w:rsid w:val="00F75A5F"/>
    <w:rsid w:val="00F75D26"/>
    <w:rsid w:val="00F75DE1"/>
    <w:rsid w:val="00F76097"/>
    <w:rsid w:val="00F76153"/>
    <w:rsid w:val="00F7640A"/>
    <w:rsid w:val="00F76422"/>
    <w:rsid w:val="00F76537"/>
    <w:rsid w:val="00F765CE"/>
    <w:rsid w:val="00F7673D"/>
    <w:rsid w:val="00F76749"/>
    <w:rsid w:val="00F76756"/>
    <w:rsid w:val="00F767D8"/>
    <w:rsid w:val="00F767FF"/>
    <w:rsid w:val="00F7686B"/>
    <w:rsid w:val="00F76A51"/>
    <w:rsid w:val="00F76C2C"/>
    <w:rsid w:val="00F76D3A"/>
    <w:rsid w:val="00F76D8C"/>
    <w:rsid w:val="00F76DDF"/>
    <w:rsid w:val="00F76ED7"/>
    <w:rsid w:val="00F77055"/>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2BAF"/>
    <w:rsid w:val="00F82F79"/>
    <w:rsid w:val="00F835D9"/>
    <w:rsid w:val="00F8379D"/>
    <w:rsid w:val="00F8379E"/>
    <w:rsid w:val="00F8390A"/>
    <w:rsid w:val="00F83965"/>
    <w:rsid w:val="00F84016"/>
    <w:rsid w:val="00F84304"/>
    <w:rsid w:val="00F845D1"/>
    <w:rsid w:val="00F845EC"/>
    <w:rsid w:val="00F84623"/>
    <w:rsid w:val="00F8480A"/>
    <w:rsid w:val="00F848B4"/>
    <w:rsid w:val="00F8492A"/>
    <w:rsid w:val="00F84A21"/>
    <w:rsid w:val="00F84B43"/>
    <w:rsid w:val="00F84D1B"/>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3B"/>
    <w:rsid w:val="00F864EC"/>
    <w:rsid w:val="00F86793"/>
    <w:rsid w:val="00F86969"/>
    <w:rsid w:val="00F86A2C"/>
    <w:rsid w:val="00F86FC9"/>
    <w:rsid w:val="00F8711E"/>
    <w:rsid w:val="00F87147"/>
    <w:rsid w:val="00F8742A"/>
    <w:rsid w:val="00F87495"/>
    <w:rsid w:val="00F8754B"/>
    <w:rsid w:val="00F87583"/>
    <w:rsid w:val="00F87808"/>
    <w:rsid w:val="00F87A08"/>
    <w:rsid w:val="00F87A0E"/>
    <w:rsid w:val="00F87BB8"/>
    <w:rsid w:val="00F87BC3"/>
    <w:rsid w:val="00F87C2C"/>
    <w:rsid w:val="00F87CFA"/>
    <w:rsid w:val="00F87E4C"/>
    <w:rsid w:val="00F902BE"/>
    <w:rsid w:val="00F9038D"/>
    <w:rsid w:val="00F903D0"/>
    <w:rsid w:val="00F905B2"/>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3F07"/>
    <w:rsid w:val="00F93F6B"/>
    <w:rsid w:val="00F93F8C"/>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60"/>
    <w:rsid w:val="00F9579C"/>
    <w:rsid w:val="00F9585C"/>
    <w:rsid w:val="00F95945"/>
    <w:rsid w:val="00F95B3B"/>
    <w:rsid w:val="00F95BD0"/>
    <w:rsid w:val="00F95D60"/>
    <w:rsid w:val="00F95E96"/>
    <w:rsid w:val="00F95EDB"/>
    <w:rsid w:val="00F95EDF"/>
    <w:rsid w:val="00F95F24"/>
    <w:rsid w:val="00F96058"/>
    <w:rsid w:val="00F9605A"/>
    <w:rsid w:val="00F9619D"/>
    <w:rsid w:val="00F9620E"/>
    <w:rsid w:val="00F9624F"/>
    <w:rsid w:val="00F962C4"/>
    <w:rsid w:val="00F96367"/>
    <w:rsid w:val="00F964B0"/>
    <w:rsid w:val="00F964D4"/>
    <w:rsid w:val="00F96559"/>
    <w:rsid w:val="00F96578"/>
    <w:rsid w:val="00F96876"/>
    <w:rsid w:val="00F96AA4"/>
    <w:rsid w:val="00F96AEE"/>
    <w:rsid w:val="00F96B10"/>
    <w:rsid w:val="00F96BE6"/>
    <w:rsid w:val="00F96E43"/>
    <w:rsid w:val="00F96E5D"/>
    <w:rsid w:val="00F96F0F"/>
    <w:rsid w:val="00F96F3D"/>
    <w:rsid w:val="00F9719F"/>
    <w:rsid w:val="00F972D8"/>
    <w:rsid w:val="00F973E0"/>
    <w:rsid w:val="00F974DD"/>
    <w:rsid w:val="00F97658"/>
    <w:rsid w:val="00F97702"/>
    <w:rsid w:val="00F97900"/>
    <w:rsid w:val="00F979BF"/>
    <w:rsid w:val="00F97ADA"/>
    <w:rsid w:val="00FA0029"/>
    <w:rsid w:val="00FA00B8"/>
    <w:rsid w:val="00FA00D3"/>
    <w:rsid w:val="00FA0287"/>
    <w:rsid w:val="00FA0446"/>
    <w:rsid w:val="00FA067E"/>
    <w:rsid w:val="00FA06D4"/>
    <w:rsid w:val="00FA087C"/>
    <w:rsid w:val="00FA0C30"/>
    <w:rsid w:val="00FA0CA7"/>
    <w:rsid w:val="00FA0E6B"/>
    <w:rsid w:val="00FA10D7"/>
    <w:rsid w:val="00FA120C"/>
    <w:rsid w:val="00FA13D3"/>
    <w:rsid w:val="00FA15D9"/>
    <w:rsid w:val="00FA1663"/>
    <w:rsid w:val="00FA17D7"/>
    <w:rsid w:val="00FA197E"/>
    <w:rsid w:val="00FA19E4"/>
    <w:rsid w:val="00FA1B73"/>
    <w:rsid w:val="00FA1CA4"/>
    <w:rsid w:val="00FA1EDE"/>
    <w:rsid w:val="00FA2111"/>
    <w:rsid w:val="00FA2203"/>
    <w:rsid w:val="00FA24D0"/>
    <w:rsid w:val="00FA2B39"/>
    <w:rsid w:val="00FA2BCE"/>
    <w:rsid w:val="00FA2E11"/>
    <w:rsid w:val="00FA2EF6"/>
    <w:rsid w:val="00FA3091"/>
    <w:rsid w:val="00FA30A9"/>
    <w:rsid w:val="00FA3206"/>
    <w:rsid w:val="00FA322E"/>
    <w:rsid w:val="00FA3249"/>
    <w:rsid w:val="00FA3555"/>
    <w:rsid w:val="00FA36C0"/>
    <w:rsid w:val="00FA3957"/>
    <w:rsid w:val="00FA3A24"/>
    <w:rsid w:val="00FA3A69"/>
    <w:rsid w:val="00FA3A94"/>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255"/>
    <w:rsid w:val="00FA550C"/>
    <w:rsid w:val="00FA56C7"/>
    <w:rsid w:val="00FA58AA"/>
    <w:rsid w:val="00FA59AB"/>
    <w:rsid w:val="00FA5B6A"/>
    <w:rsid w:val="00FA6182"/>
    <w:rsid w:val="00FA6511"/>
    <w:rsid w:val="00FA6565"/>
    <w:rsid w:val="00FA65F2"/>
    <w:rsid w:val="00FA67C2"/>
    <w:rsid w:val="00FA6960"/>
    <w:rsid w:val="00FA6B7C"/>
    <w:rsid w:val="00FA6F93"/>
    <w:rsid w:val="00FA7047"/>
    <w:rsid w:val="00FA70B8"/>
    <w:rsid w:val="00FA70D9"/>
    <w:rsid w:val="00FA7361"/>
    <w:rsid w:val="00FA73D7"/>
    <w:rsid w:val="00FA73ED"/>
    <w:rsid w:val="00FA74E4"/>
    <w:rsid w:val="00FA76CB"/>
    <w:rsid w:val="00FA776D"/>
    <w:rsid w:val="00FA77B7"/>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1DBA"/>
    <w:rsid w:val="00FB2090"/>
    <w:rsid w:val="00FB21EF"/>
    <w:rsid w:val="00FB23F3"/>
    <w:rsid w:val="00FB2651"/>
    <w:rsid w:val="00FB2894"/>
    <w:rsid w:val="00FB29A9"/>
    <w:rsid w:val="00FB2A78"/>
    <w:rsid w:val="00FB2C9F"/>
    <w:rsid w:val="00FB2CC4"/>
    <w:rsid w:val="00FB2FE3"/>
    <w:rsid w:val="00FB321C"/>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4E"/>
    <w:rsid w:val="00FB76CE"/>
    <w:rsid w:val="00FB7904"/>
    <w:rsid w:val="00FB7A68"/>
    <w:rsid w:val="00FB7B3E"/>
    <w:rsid w:val="00FB7C02"/>
    <w:rsid w:val="00FB7C54"/>
    <w:rsid w:val="00FC0463"/>
    <w:rsid w:val="00FC046C"/>
    <w:rsid w:val="00FC06D7"/>
    <w:rsid w:val="00FC06DD"/>
    <w:rsid w:val="00FC079B"/>
    <w:rsid w:val="00FC07F4"/>
    <w:rsid w:val="00FC07F7"/>
    <w:rsid w:val="00FC0A7D"/>
    <w:rsid w:val="00FC0BCC"/>
    <w:rsid w:val="00FC0C38"/>
    <w:rsid w:val="00FC0C83"/>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CD9"/>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AD2"/>
    <w:rsid w:val="00FC3B30"/>
    <w:rsid w:val="00FC3BC4"/>
    <w:rsid w:val="00FC3BCA"/>
    <w:rsid w:val="00FC3FCD"/>
    <w:rsid w:val="00FC423E"/>
    <w:rsid w:val="00FC42B3"/>
    <w:rsid w:val="00FC42DB"/>
    <w:rsid w:val="00FC436B"/>
    <w:rsid w:val="00FC459C"/>
    <w:rsid w:val="00FC4609"/>
    <w:rsid w:val="00FC4652"/>
    <w:rsid w:val="00FC47D7"/>
    <w:rsid w:val="00FC48C6"/>
    <w:rsid w:val="00FC48EA"/>
    <w:rsid w:val="00FC4944"/>
    <w:rsid w:val="00FC4A4E"/>
    <w:rsid w:val="00FC4C1B"/>
    <w:rsid w:val="00FC4C33"/>
    <w:rsid w:val="00FC4CAD"/>
    <w:rsid w:val="00FC4D0E"/>
    <w:rsid w:val="00FC4DE5"/>
    <w:rsid w:val="00FC4E39"/>
    <w:rsid w:val="00FC4EEC"/>
    <w:rsid w:val="00FC4F73"/>
    <w:rsid w:val="00FC4F9F"/>
    <w:rsid w:val="00FC520E"/>
    <w:rsid w:val="00FC5213"/>
    <w:rsid w:val="00FC5574"/>
    <w:rsid w:val="00FC5740"/>
    <w:rsid w:val="00FC57EF"/>
    <w:rsid w:val="00FC59E8"/>
    <w:rsid w:val="00FC5D0F"/>
    <w:rsid w:val="00FC5D30"/>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024"/>
    <w:rsid w:val="00FC72C7"/>
    <w:rsid w:val="00FC72D3"/>
    <w:rsid w:val="00FC7338"/>
    <w:rsid w:val="00FC741C"/>
    <w:rsid w:val="00FC7423"/>
    <w:rsid w:val="00FC75A4"/>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A77"/>
    <w:rsid w:val="00FD0C9C"/>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89E"/>
    <w:rsid w:val="00FD4A35"/>
    <w:rsid w:val="00FD4BE8"/>
    <w:rsid w:val="00FD4BEB"/>
    <w:rsid w:val="00FD4D88"/>
    <w:rsid w:val="00FD4DBE"/>
    <w:rsid w:val="00FD4EA5"/>
    <w:rsid w:val="00FD4F7F"/>
    <w:rsid w:val="00FD5107"/>
    <w:rsid w:val="00FD5223"/>
    <w:rsid w:val="00FD54A8"/>
    <w:rsid w:val="00FD5517"/>
    <w:rsid w:val="00FD563E"/>
    <w:rsid w:val="00FD56D8"/>
    <w:rsid w:val="00FD56FE"/>
    <w:rsid w:val="00FD5877"/>
    <w:rsid w:val="00FD588E"/>
    <w:rsid w:val="00FD5892"/>
    <w:rsid w:val="00FD5BFE"/>
    <w:rsid w:val="00FD5D9D"/>
    <w:rsid w:val="00FD5DE8"/>
    <w:rsid w:val="00FD5E3B"/>
    <w:rsid w:val="00FD5F8D"/>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76"/>
    <w:rsid w:val="00FD7BE6"/>
    <w:rsid w:val="00FD7D0A"/>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0E0F"/>
    <w:rsid w:val="00FE0E2D"/>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AFC"/>
    <w:rsid w:val="00FE3B9A"/>
    <w:rsid w:val="00FE3BC6"/>
    <w:rsid w:val="00FE3DFB"/>
    <w:rsid w:val="00FE3DFC"/>
    <w:rsid w:val="00FE4062"/>
    <w:rsid w:val="00FE413E"/>
    <w:rsid w:val="00FE4223"/>
    <w:rsid w:val="00FE4225"/>
    <w:rsid w:val="00FE4283"/>
    <w:rsid w:val="00FE42EE"/>
    <w:rsid w:val="00FE43F7"/>
    <w:rsid w:val="00FE44DD"/>
    <w:rsid w:val="00FE4591"/>
    <w:rsid w:val="00FE46C1"/>
    <w:rsid w:val="00FE4705"/>
    <w:rsid w:val="00FE4798"/>
    <w:rsid w:val="00FE47B3"/>
    <w:rsid w:val="00FE4903"/>
    <w:rsid w:val="00FE4A0D"/>
    <w:rsid w:val="00FE4C0E"/>
    <w:rsid w:val="00FE4C6B"/>
    <w:rsid w:val="00FE4D9E"/>
    <w:rsid w:val="00FE5135"/>
    <w:rsid w:val="00FE53AE"/>
    <w:rsid w:val="00FE53B6"/>
    <w:rsid w:val="00FE548E"/>
    <w:rsid w:val="00FE54DC"/>
    <w:rsid w:val="00FE554F"/>
    <w:rsid w:val="00FE55AF"/>
    <w:rsid w:val="00FE55F9"/>
    <w:rsid w:val="00FE5B6D"/>
    <w:rsid w:val="00FE5DD6"/>
    <w:rsid w:val="00FE5DE3"/>
    <w:rsid w:val="00FE5EB0"/>
    <w:rsid w:val="00FE5F41"/>
    <w:rsid w:val="00FE62EF"/>
    <w:rsid w:val="00FE63DE"/>
    <w:rsid w:val="00FE6418"/>
    <w:rsid w:val="00FE64C4"/>
    <w:rsid w:val="00FE6537"/>
    <w:rsid w:val="00FE659D"/>
    <w:rsid w:val="00FE66CE"/>
    <w:rsid w:val="00FE66EE"/>
    <w:rsid w:val="00FE6714"/>
    <w:rsid w:val="00FE6780"/>
    <w:rsid w:val="00FE690F"/>
    <w:rsid w:val="00FE6B6A"/>
    <w:rsid w:val="00FE6D56"/>
    <w:rsid w:val="00FE6E16"/>
    <w:rsid w:val="00FE6E4F"/>
    <w:rsid w:val="00FE70DD"/>
    <w:rsid w:val="00FE7133"/>
    <w:rsid w:val="00FE72A9"/>
    <w:rsid w:val="00FE72DD"/>
    <w:rsid w:val="00FE741D"/>
    <w:rsid w:val="00FE7585"/>
    <w:rsid w:val="00FE7715"/>
    <w:rsid w:val="00FE77BA"/>
    <w:rsid w:val="00FE7840"/>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0CC1"/>
    <w:rsid w:val="00FF1154"/>
    <w:rsid w:val="00FF1200"/>
    <w:rsid w:val="00FF1270"/>
    <w:rsid w:val="00FF1553"/>
    <w:rsid w:val="00FF160D"/>
    <w:rsid w:val="00FF16E1"/>
    <w:rsid w:val="00FF17F7"/>
    <w:rsid w:val="00FF18A9"/>
    <w:rsid w:val="00FF19E7"/>
    <w:rsid w:val="00FF1DCE"/>
    <w:rsid w:val="00FF1F80"/>
    <w:rsid w:val="00FF21AF"/>
    <w:rsid w:val="00FF21D9"/>
    <w:rsid w:val="00FF231D"/>
    <w:rsid w:val="00FF2574"/>
    <w:rsid w:val="00FF25D7"/>
    <w:rsid w:val="00FF2692"/>
    <w:rsid w:val="00FF26BA"/>
    <w:rsid w:val="00FF275E"/>
    <w:rsid w:val="00FF2810"/>
    <w:rsid w:val="00FF2846"/>
    <w:rsid w:val="00FF2988"/>
    <w:rsid w:val="00FF29B4"/>
    <w:rsid w:val="00FF2A20"/>
    <w:rsid w:val="00FF2A3E"/>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848"/>
    <w:rsid w:val="00FF3BAC"/>
    <w:rsid w:val="00FF3D7B"/>
    <w:rsid w:val="00FF3E6D"/>
    <w:rsid w:val="00FF3EAF"/>
    <w:rsid w:val="00FF41C8"/>
    <w:rsid w:val="00FF42CC"/>
    <w:rsid w:val="00FF445B"/>
    <w:rsid w:val="00FF453C"/>
    <w:rsid w:val="00FF4592"/>
    <w:rsid w:val="00FF4642"/>
    <w:rsid w:val="00FF4789"/>
    <w:rsid w:val="00FF47FB"/>
    <w:rsid w:val="00FF4A09"/>
    <w:rsid w:val="00FF4A7B"/>
    <w:rsid w:val="00FF4AE0"/>
    <w:rsid w:val="00FF4BC9"/>
    <w:rsid w:val="00FF4C07"/>
    <w:rsid w:val="00FF4C8D"/>
    <w:rsid w:val="00FF4D12"/>
    <w:rsid w:val="00FF4ED4"/>
    <w:rsid w:val="00FF4F3D"/>
    <w:rsid w:val="00FF4FE7"/>
    <w:rsid w:val="00FF50D0"/>
    <w:rsid w:val="00FF5113"/>
    <w:rsid w:val="00FF5160"/>
    <w:rsid w:val="00FF52C5"/>
    <w:rsid w:val="00FF5693"/>
    <w:rsid w:val="00FF58B7"/>
    <w:rsid w:val="00FF5D78"/>
    <w:rsid w:val="00FF5DD2"/>
    <w:rsid w:val="00FF61D7"/>
    <w:rsid w:val="00FF6364"/>
    <w:rsid w:val="00FF6552"/>
    <w:rsid w:val="00FF664E"/>
    <w:rsid w:val="00FF68A6"/>
    <w:rsid w:val="00FF6B91"/>
    <w:rsid w:val="00FF6D38"/>
    <w:rsid w:val="00FF6D58"/>
    <w:rsid w:val="00FF6DCD"/>
    <w:rsid w:val="00FF6F4C"/>
    <w:rsid w:val="00FF6FDF"/>
    <w:rsid w:val="00FF7120"/>
    <w:rsid w:val="00FF724D"/>
    <w:rsid w:val="00FF72B8"/>
    <w:rsid w:val="00FF7494"/>
    <w:rsid w:val="00FF756C"/>
    <w:rsid w:val="00FF7632"/>
    <w:rsid w:val="00FF78D7"/>
    <w:rsid w:val="00FF7B02"/>
    <w:rsid w:val="00FF7BDC"/>
    <w:rsid w:val="00FF7C9D"/>
    <w:rsid w:val="00FF7E21"/>
    <w:rsid w:val="00FF7E87"/>
    <w:rsid w:val="4A850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1FD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lsdException w:name="Light Grid Accent 1" w:uiPriority="62"/>
    <w:lsdException w:name="Medium Shading 1 Accent 1" w:uiPriority="68"/>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614C03"/>
    <w:pPr>
      <w:spacing w:after="180"/>
    </w:pPr>
    <w:rPr>
      <w:rFonts w:eastAsia="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3GPPHeader"/>
    <w:link w:val="1Char"/>
    <w:uiPriority w:val="9"/>
    <w:qFormat/>
    <w:pPr>
      <w:keepNext/>
      <w:keepLines/>
      <w:spacing w:after="180"/>
      <w:outlineLvl w:val="0"/>
    </w:pPr>
    <w:rPr>
      <w:rFonts w:ascii="Arial" w:eastAsia="Times New Roman" w:hAnsi="Arial"/>
      <w:b w:val="0"/>
      <w:sz w:val="36"/>
      <w:lang w:eastAsia="en-US"/>
    </w:rPr>
  </w:style>
  <w:style w:type="paragraph" w:styleId="21">
    <w:name w:val="heading 2"/>
    <w:aliases w:val="DO NOT USE_h2,h2,h21,H2,Head2A,2,UNDERRUBRIK 1-2,Heading 2 Char,H2 Char,h2 Char,제목 2,Header 2,Header2,22,heading2,2nd level,H21,H22,H23,H24,H25,R2,E2,†berschrift 2,õberschrift 2"/>
    <w:basedOn w:val="1"/>
    <w:next w:val="a2"/>
    <w:link w:val="2Char"/>
    <w:qFormat/>
    <w:pPr>
      <w:numPr>
        <w:ilvl w:val="1"/>
        <w:numId w:val="1"/>
      </w:numPr>
      <w:spacing w:after="60"/>
      <w:outlineLvl w:val="1"/>
    </w:pPr>
    <w:rPr>
      <w:bCs/>
      <w:iCs/>
      <w:sz w:val="28"/>
      <w:szCs w:val="28"/>
    </w:rPr>
  </w:style>
  <w:style w:type="paragraph" w:styleId="31">
    <w:name w:val="heading 3"/>
    <w:basedOn w:val="a2"/>
    <w:next w:val="a2"/>
    <w:link w:val="3Char"/>
    <w:qFormat/>
    <w:pPr>
      <w:keepNext/>
      <w:numPr>
        <w:ilvl w:val="2"/>
        <w:numId w:val="1"/>
      </w:numPr>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 4,heading 4 + Indent: Left 0.5 in,标题3a,4th level,Heading,4"/>
    <w:basedOn w:val="31"/>
    <w:next w:val="a2"/>
    <w:link w:val="4Char"/>
    <w:uiPriority w:val="9"/>
    <w:qFormat/>
    <w:pPr>
      <w:keepLines/>
      <w:numPr>
        <w:ilvl w:val="3"/>
      </w:numPr>
      <w:spacing w:before="120" w:after="180"/>
      <w:outlineLvl w:val="3"/>
    </w:pPr>
    <w:rPr>
      <w:rFonts w:cs="Times New Roman"/>
      <w:bCs w:val="0"/>
      <w:szCs w:val="20"/>
    </w:rPr>
  </w:style>
  <w:style w:type="paragraph" w:styleId="51">
    <w:name w:val="heading 5"/>
    <w:aliases w:val="h5,Heading5,H5"/>
    <w:basedOn w:val="a2"/>
    <w:next w:val="a2"/>
    <w:link w:val="5Char1"/>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Id w:val="1"/>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
    <w:basedOn w:val="a4"/>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List Accent 1"/>
    <w:basedOn w:val="a4"/>
    <w:uiPriority w:val="66"/>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qFormat/>
    <w:rPr>
      <w:i/>
      <w:iCs/>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basedOn w:val="a3"/>
    <w:rPr>
      <w:vertAlign w:val="superscript"/>
    </w:rPr>
  </w:style>
  <w:style w:type="paragraph" w:customStyle="1" w:styleId="Style4">
    <w:name w:val="Style4"/>
    <w:basedOn w:val="a2"/>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rPr>
      <w:rFonts w:eastAsia="宋体"/>
      <w:lang w:val="en-GB" w:eastAsia="en-US" w:bidi="ar-SA"/>
    </w:rPr>
  </w:style>
  <w:style w:type="character" w:customStyle="1" w:styleId="EditorsNoteChar">
    <w:name w:val="Editor's Note Char"/>
    <w:link w:val="EditorsNote"/>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rPr>
      <w:rFonts w:eastAsia="宋体"/>
      <w:lang w:val="en-GB" w:eastAsia="en-US" w:bidi="ar-SA"/>
    </w:r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1,cap Char Char,Caption Char Char,Caption Char1 Char Char,cap Char Char1 Char,Caption Char Char1 Char Char,cap Char2 Char,cap Char Char Char Char Char Char1,cap Char Char Char Char Char Char Char,cap Char2 Char Char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f8"/>
    <w:uiPriority w:val="34"/>
    <w:qFormat/>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rPr>
      <w:rFonts w:eastAsia="宋体"/>
      <w:kern w:val="2"/>
      <w:sz w:val="21"/>
      <w:szCs w:val="21"/>
    </w:rPr>
  </w:style>
  <w:style w:type="paragraph" w:customStyle="1" w:styleId="CharChar3CharCharCharCharCharChar">
    <w:name w:val="Char Char3 Char Char Char Char Char Char"/>
    <w:next w:val="a2"/>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rPr>
      <w:kern w:val="2"/>
      <w:sz w:val="21"/>
      <w:szCs w:val="24"/>
      <w:lang w:val="de-DE" w:eastAsia="ja-JP"/>
    </w:rPr>
  </w:style>
  <w:style w:type="character" w:customStyle="1" w:styleId="3Char">
    <w:name w:val="标题 3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uiPriority w:val="34"/>
    <w:qFormat/>
    <w:rPr>
      <w:rFonts w:ascii="Calibri" w:eastAsia="Malgun Gothic" w:hAnsi="Calibri"/>
      <w:sz w:val="22"/>
      <w:szCs w:val="22"/>
      <w:lang w:eastAsia="zh-CN"/>
    </w:rPr>
  </w:style>
  <w:style w:type="character" w:customStyle="1" w:styleId="B5Char">
    <w:name w:val="B5 Char"/>
    <w:basedOn w:val="a3"/>
    <w:link w:val="B5"/>
    <w:locked/>
    <w:rPr>
      <w:rFonts w:eastAsia="宋体"/>
      <w:lang w:val="en-GB" w:eastAsia="en-US"/>
    </w:rPr>
  </w:style>
  <w:style w:type="table" w:customStyle="1" w:styleId="TableGrid51">
    <w:name w:val="Table Grid51"/>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aliases w:val="h5 Char,Heading5 Char,H5 Char"/>
    <w:link w:val="51"/>
    <w:rPr>
      <w:rFonts w:eastAsia="Times New Roman"/>
      <w:b/>
      <w:bCs/>
      <w:sz w:val="28"/>
      <w:szCs w:val="28"/>
      <w:lang w:val="en-GB" w:eastAsia="en-US"/>
    </w:rPr>
  </w:style>
  <w:style w:type="character" w:customStyle="1" w:styleId="6Char">
    <w:name w:val="标题 6 Char"/>
    <w:link w:val="6"/>
    <w:rPr>
      <w:rFonts w:ascii="Arial" w:eastAsia="Batang" w:hAnsi="Arial"/>
      <w:lang w:val="en-GB" w:eastAsia="en-US"/>
    </w:rPr>
  </w:style>
  <w:style w:type="character" w:customStyle="1" w:styleId="7Char">
    <w:name w:val="标题 7 Char"/>
    <w:link w:val="7"/>
    <w:rPr>
      <w:rFonts w:ascii="Arial" w:eastAsia="Batang" w:hAnsi="Arial"/>
      <w:lang w:val="en-GB" w:eastAsia="en-US"/>
    </w:rPr>
  </w:style>
  <w:style w:type="character" w:customStyle="1" w:styleId="8Char">
    <w:name w:val="标题 8 Char"/>
    <w:link w:val="8"/>
    <w:rPr>
      <w:rFonts w:ascii="Arial" w:eastAsia="Batang" w:hAnsi="Arial"/>
      <w:sz w:val="36"/>
      <w:lang w:val="en-GB" w:eastAsia="en-US"/>
    </w:rPr>
  </w:style>
  <w:style w:type="character" w:customStyle="1" w:styleId="9Char">
    <w:name w:val="标题 9 Char"/>
    <w:link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4-Accent511">
    <w:name w:val="Grid Table 4 - Accent 511"/>
    <w:basedOn w:val="a4"/>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table" w:customStyle="1" w:styleId="2c">
    <w:name w:val="网格型2"/>
    <w:basedOn w:val="a4"/>
    <w:uiPriority w:val="59"/>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2">
    <w:name w:val="批注文字 Char1"/>
    <w:semiHidden/>
    <w:rPr>
      <w:lang w:val="en-GB" w:eastAsia="en-GB"/>
    </w:rPr>
  </w:style>
  <w:style w:type="character" w:customStyle="1" w:styleId="keywords-mean">
    <w:name w:val="keywords-mean"/>
    <w:basedOn w:val="a3"/>
  </w:style>
  <w:style w:type="table" w:customStyle="1" w:styleId="TableGrid1">
    <w:name w:val="TableGrid1"/>
    <w:basedOn w:val="a4"/>
    <w:next w:val="aff7"/>
    <w:uiPriority w:val="39"/>
    <w:qFormat/>
    <w:rsid w:val="00AC60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4"/>
    <w:next w:val="aff7"/>
    <w:uiPriority w:val="39"/>
    <w:qFormat/>
    <w:rsid w:val="00AC60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Revision"/>
    <w:hidden/>
    <w:uiPriority w:val="99"/>
    <w:unhideWhenUsed/>
    <w:rsid w:val="00473BAD"/>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lsdException w:name="Light Grid Accent 1" w:uiPriority="62"/>
    <w:lsdException w:name="Medium Shading 1 Accent 1" w:uiPriority="68"/>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614C03"/>
    <w:pPr>
      <w:spacing w:after="180"/>
    </w:pPr>
    <w:rPr>
      <w:rFonts w:eastAsia="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3GPPHeader"/>
    <w:link w:val="1Char"/>
    <w:uiPriority w:val="9"/>
    <w:qFormat/>
    <w:pPr>
      <w:keepNext/>
      <w:keepLines/>
      <w:spacing w:after="180"/>
      <w:outlineLvl w:val="0"/>
    </w:pPr>
    <w:rPr>
      <w:rFonts w:ascii="Arial" w:eastAsia="Times New Roman" w:hAnsi="Arial"/>
      <w:b w:val="0"/>
      <w:sz w:val="36"/>
      <w:lang w:eastAsia="en-US"/>
    </w:rPr>
  </w:style>
  <w:style w:type="paragraph" w:styleId="21">
    <w:name w:val="heading 2"/>
    <w:aliases w:val="DO NOT USE_h2,h2,h21,H2,Head2A,2,UNDERRUBRIK 1-2,Heading 2 Char,H2 Char,h2 Char,제목 2,Header 2,Header2,22,heading2,2nd level,H21,H22,H23,H24,H25,R2,E2,†berschrift 2,õberschrift 2"/>
    <w:basedOn w:val="1"/>
    <w:next w:val="a2"/>
    <w:link w:val="2Char"/>
    <w:qFormat/>
    <w:pPr>
      <w:numPr>
        <w:ilvl w:val="1"/>
        <w:numId w:val="1"/>
      </w:numPr>
      <w:spacing w:after="60"/>
      <w:outlineLvl w:val="1"/>
    </w:pPr>
    <w:rPr>
      <w:bCs/>
      <w:iCs/>
      <w:sz w:val="28"/>
      <w:szCs w:val="28"/>
    </w:rPr>
  </w:style>
  <w:style w:type="paragraph" w:styleId="31">
    <w:name w:val="heading 3"/>
    <w:basedOn w:val="a2"/>
    <w:next w:val="a2"/>
    <w:link w:val="3Char"/>
    <w:qFormat/>
    <w:pPr>
      <w:keepNext/>
      <w:numPr>
        <w:ilvl w:val="2"/>
        <w:numId w:val="1"/>
      </w:numPr>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 4,heading 4 + Indent: Left 0.5 in,标题3a,4th level,Heading,4"/>
    <w:basedOn w:val="31"/>
    <w:next w:val="a2"/>
    <w:link w:val="4Char"/>
    <w:uiPriority w:val="9"/>
    <w:qFormat/>
    <w:pPr>
      <w:keepLines/>
      <w:numPr>
        <w:ilvl w:val="3"/>
      </w:numPr>
      <w:spacing w:before="120" w:after="180"/>
      <w:outlineLvl w:val="3"/>
    </w:pPr>
    <w:rPr>
      <w:rFonts w:cs="Times New Roman"/>
      <w:bCs w:val="0"/>
      <w:szCs w:val="20"/>
    </w:rPr>
  </w:style>
  <w:style w:type="paragraph" w:styleId="51">
    <w:name w:val="heading 5"/>
    <w:aliases w:val="h5,Heading5,H5"/>
    <w:basedOn w:val="a2"/>
    <w:next w:val="a2"/>
    <w:link w:val="5Char1"/>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Id w:val="1"/>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
    <w:basedOn w:val="a4"/>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List Accent 1"/>
    <w:basedOn w:val="a4"/>
    <w:uiPriority w:val="66"/>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qFormat/>
    <w:rPr>
      <w:i/>
      <w:iCs/>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basedOn w:val="a3"/>
    <w:rPr>
      <w:vertAlign w:val="superscript"/>
    </w:rPr>
  </w:style>
  <w:style w:type="paragraph" w:customStyle="1" w:styleId="Style4">
    <w:name w:val="Style4"/>
    <w:basedOn w:val="a2"/>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rPr>
      <w:rFonts w:eastAsia="宋体"/>
      <w:lang w:val="en-GB" w:eastAsia="en-US" w:bidi="ar-SA"/>
    </w:rPr>
  </w:style>
  <w:style w:type="character" w:customStyle="1" w:styleId="EditorsNoteChar">
    <w:name w:val="Editor's Note Char"/>
    <w:link w:val="EditorsNote"/>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rPr>
      <w:rFonts w:eastAsia="宋体"/>
      <w:lang w:val="en-GB" w:eastAsia="en-US" w:bidi="ar-SA"/>
    </w:r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1,cap Char Char,Caption Char Char,Caption Char1 Char Char,cap Char Char1 Char,Caption Char Char1 Char Char,cap Char2 Char,cap Char Char Char Char Char Char1,cap Char Char Char Char Char Char Char,cap Char2 Char Char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f8"/>
    <w:uiPriority w:val="34"/>
    <w:qFormat/>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rPr>
      <w:rFonts w:eastAsia="宋体"/>
      <w:kern w:val="2"/>
      <w:sz w:val="21"/>
      <w:szCs w:val="21"/>
    </w:rPr>
  </w:style>
  <w:style w:type="paragraph" w:customStyle="1" w:styleId="CharChar3CharCharCharCharCharChar">
    <w:name w:val="Char Char3 Char Char Char Char Char Char"/>
    <w:next w:val="a2"/>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rPr>
      <w:kern w:val="2"/>
      <w:sz w:val="21"/>
      <w:szCs w:val="24"/>
      <w:lang w:val="de-DE" w:eastAsia="ja-JP"/>
    </w:rPr>
  </w:style>
  <w:style w:type="character" w:customStyle="1" w:styleId="3Char">
    <w:name w:val="标题 3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uiPriority w:val="34"/>
    <w:qFormat/>
    <w:rPr>
      <w:rFonts w:ascii="Calibri" w:eastAsia="Malgun Gothic" w:hAnsi="Calibri"/>
      <w:sz w:val="22"/>
      <w:szCs w:val="22"/>
      <w:lang w:eastAsia="zh-CN"/>
    </w:rPr>
  </w:style>
  <w:style w:type="character" w:customStyle="1" w:styleId="B5Char">
    <w:name w:val="B5 Char"/>
    <w:basedOn w:val="a3"/>
    <w:link w:val="B5"/>
    <w:locked/>
    <w:rPr>
      <w:rFonts w:eastAsia="宋体"/>
      <w:lang w:val="en-GB" w:eastAsia="en-US"/>
    </w:rPr>
  </w:style>
  <w:style w:type="table" w:customStyle="1" w:styleId="TableGrid51">
    <w:name w:val="Table Grid51"/>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aliases w:val="h5 Char,Heading5 Char,H5 Char"/>
    <w:link w:val="51"/>
    <w:rPr>
      <w:rFonts w:eastAsia="Times New Roman"/>
      <w:b/>
      <w:bCs/>
      <w:sz w:val="28"/>
      <w:szCs w:val="28"/>
      <w:lang w:val="en-GB" w:eastAsia="en-US"/>
    </w:rPr>
  </w:style>
  <w:style w:type="character" w:customStyle="1" w:styleId="6Char">
    <w:name w:val="标题 6 Char"/>
    <w:link w:val="6"/>
    <w:rPr>
      <w:rFonts w:ascii="Arial" w:eastAsia="Batang" w:hAnsi="Arial"/>
      <w:lang w:val="en-GB" w:eastAsia="en-US"/>
    </w:rPr>
  </w:style>
  <w:style w:type="character" w:customStyle="1" w:styleId="7Char">
    <w:name w:val="标题 7 Char"/>
    <w:link w:val="7"/>
    <w:rPr>
      <w:rFonts w:ascii="Arial" w:eastAsia="Batang" w:hAnsi="Arial"/>
      <w:lang w:val="en-GB" w:eastAsia="en-US"/>
    </w:rPr>
  </w:style>
  <w:style w:type="character" w:customStyle="1" w:styleId="8Char">
    <w:name w:val="标题 8 Char"/>
    <w:link w:val="8"/>
    <w:rPr>
      <w:rFonts w:ascii="Arial" w:eastAsia="Batang" w:hAnsi="Arial"/>
      <w:sz w:val="36"/>
      <w:lang w:val="en-GB" w:eastAsia="en-US"/>
    </w:rPr>
  </w:style>
  <w:style w:type="character" w:customStyle="1" w:styleId="9Char">
    <w:name w:val="标题 9 Char"/>
    <w:link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4-Accent511">
    <w:name w:val="Grid Table 4 - Accent 511"/>
    <w:basedOn w:val="a4"/>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table" w:customStyle="1" w:styleId="2c">
    <w:name w:val="网格型2"/>
    <w:basedOn w:val="a4"/>
    <w:uiPriority w:val="59"/>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2">
    <w:name w:val="批注文字 Char1"/>
    <w:semiHidden/>
    <w:rPr>
      <w:lang w:val="en-GB" w:eastAsia="en-GB"/>
    </w:rPr>
  </w:style>
  <w:style w:type="character" w:customStyle="1" w:styleId="keywords-mean">
    <w:name w:val="keywords-mean"/>
    <w:basedOn w:val="a3"/>
  </w:style>
  <w:style w:type="table" w:customStyle="1" w:styleId="TableGrid1">
    <w:name w:val="TableGrid1"/>
    <w:basedOn w:val="a4"/>
    <w:next w:val="aff7"/>
    <w:uiPriority w:val="39"/>
    <w:qFormat/>
    <w:rsid w:val="00AC60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4"/>
    <w:next w:val="aff7"/>
    <w:uiPriority w:val="39"/>
    <w:qFormat/>
    <w:rsid w:val="00AC60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Revision"/>
    <w:hidden/>
    <w:uiPriority w:val="99"/>
    <w:unhideWhenUsed/>
    <w:rsid w:val="00473BA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11.emf"/><Relationship Id="rId34"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7.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32"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9.png"/><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12DA65-E67E-4D64-B6C4-EF5BBCE17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15720</Words>
  <Characters>89610</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105120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杨美英</cp:lastModifiedBy>
  <cp:revision>2</cp:revision>
  <cp:lastPrinted>2007-12-29T21:50:00Z</cp:lastPrinted>
  <dcterms:created xsi:type="dcterms:W3CDTF">2025-03-28T12:01:00Z</dcterms:created>
  <dcterms:modified xsi:type="dcterms:W3CDTF">2025-03-28T12:01:00Z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eyJoZGlkIjoiMTBiYTU0NWMxZjljMDM0NWQ5NTVjZTUzZDQzZTg0MDkifQ==</vt:lpwstr>
  </property>
  <property fmtid="{D5CDD505-2E9C-101B-9397-08002B2CF9AE}" pid="3" name="KSOProductBuildVer">
    <vt:lpwstr>2052-12.1.0.20305</vt:lpwstr>
  </property>
  <property fmtid="{D5CDD505-2E9C-101B-9397-08002B2CF9AE}" pid="4" name="ICV">
    <vt:lpwstr>D6727E1AE3054D339A6975D01CEC9094_12</vt:lpwstr>
  </property>
</Properties>
</file>