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D7A73" w14:textId="68B41156" w:rsidR="00682566" w:rsidRPr="000038D9" w:rsidRDefault="00682566" w:rsidP="00682566">
      <w:pPr>
        <w:spacing w:before="0" w:after="0"/>
      </w:pPr>
      <w:r w:rsidRPr="000038D9">
        <w:rPr>
          <w:b/>
          <w:bCs/>
          <w:sz w:val="22"/>
          <w:szCs w:val="22"/>
        </w:rPr>
        <w:t>3GPP TSG RAN WG1 Meeting #</w:t>
      </w:r>
      <w:r w:rsidR="00330429">
        <w:rPr>
          <w:b/>
          <w:bCs/>
          <w:sz w:val="22"/>
          <w:szCs w:val="22"/>
        </w:rPr>
        <w:t>1</w:t>
      </w:r>
      <w:r w:rsidR="005007D5">
        <w:rPr>
          <w:b/>
          <w:bCs/>
          <w:sz w:val="22"/>
          <w:szCs w:val="22"/>
        </w:rPr>
        <w:t>20-bis</w:t>
      </w:r>
      <w:r w:rsidRPr="000038D9">
        <w:tab/>
      </w:r>
      <w:r w:rsidR="008477F1">
        <w:t xml:space="preserve">                    </w:t>
      </w:r>
      <w:r w:rsidRPr="000038D9">
        <w:t xml:space="preserve">         </w:t>
      </w:r>
      <w:r w:rsidR="008C0099">
        <w:t xml:space="preserve">  </w:t>
      </w:r>
      <w:r w:rsidR="00CE16D5">
        <w:t xml:space="preserve">          </w:t>
      </w:r>
      <w:r w:rsidR="008C0099">
        <w:t xml:space="preserve">  </w:t>
      </w:r>
      <w:r w:rsidR="008477F1">
        <w:t xml:space="preserve"> </w:t>
      </w:r>
      <w:r w:rsidR="0008295B">
        <w:t xml:space="preserve"> </w:t>
      </w:r>
      <w:r w:rsidR="002E0A4D">
        <w:t xml:space="preserve">           </w:t>
      </w:r>
      <w:r w:rsidR="0008295B">
        <w:t xml:space="preserve">  </w:t>
      </w:r>
      <w:r w:rsidR="000839C1">
        <w:t xml:space="preserve"> </w:t>
      </w:r>
      <w:r w:rsidR="00B93F40" w:rsidRPr="00B74DAD">
        <w:rPr>
          <w:b/>
          <w:bCs/>
          <w:sz w:val="22"/>
          <w:szCs w:val="22"/>
        </w:rPr>
        <w:t>R1-</w:t>
      </w:r>
      <w:r w:rsidR="00253128" w:rsidRPr="00B74DAD">
        <w:rPr>
          <w:b/>
          <w:bCs/>
          <w:sz w:val="22"/>
          <w:szCs w:val="22"/>
        </w:rPr>
        <w:t>2</w:t>
      </w:r>
      <w:r w:rsidR="007861E3" w:rsidRPr="00B74DAD">
        <w:rPr>
          <w:b/>
          <w:bCs/>
          <w:sz w:val="22"/>
          <w:szCs w:val="22"/>
        </w:rPr>
        <w:t>5</w:t>
      </w:r>
      <w:r w:rsidR="00B74DAD" w:rsidRPr="00B74DAD">
        <w:rPr>
          <w:b/>
          <w:bCs/>
          <w:sz w:val="22"/>
          <w:szCs w:val="22"/>
        </w:rPr>
        <w:t>0289</w:t>
      </w:r>
      <w:r w:rsidR="000839C1">
        <w:rPr>
          <w:b/>
          <w:bCs/>
          <w:sz w:val="22"/>
          <w:szCs w:val="22"/>
        </w:rPr>
        <w:t>8</w:t>
      </w:r>
    </w:p>
    <w:p w14:paraId="3F8F5D6D" w14:textId="5106886F" w:rsidR="00682566" w:rsidRPr="000038D9" w:rsidRDefault="005007D5" w:rsidP="00682566">
      <w:pPr>
        <w:pStyle w:val="CRCoverPage"/>
        <w:tabs>
          <w:tab w:val="left" w:pos="1980"/>
        </w:tabs>
        <w:spacing w:before="0" w:after="0"/>
        <w:rPr>
          <w:rFonts w:asciiTheme="minorHAnsi" w:eastAsiaTheme="minorEastAsia" w:hAnsiTheme="minorHAnsi" w:cstheme="minorHAnsi"/>
          <w:b/>
          <w:bCs/>
          <w:sz w:val="22"/>
          <w:szCs w:val="22"/>
          <w:lang w:val="en-US" w:eastAsia="ja-JP"/>
        </w:rPr>
      </w:pPr>
      <w:r>
        <w:rPr>
          <w:rFonts w:ascii="Times New Roman" w:eastAsiaTheme="minorEastAsia" w:hAnsi="Times New Roman"/>
          <w:b/>
          <w:bCs/>
          <w:sz w:val="22"/>
          <w:szCs w:val="22"/>
          <w:lang w:val="en-US" w:eastAsia="ja-JP"/>
        </w:rPr>
        <w:t>Wuhan, China, April 7</w:t>
      </w:r>
      <w:r w:rsidRPr="005007D5">
        <w:rPr>
          <w:rFonts w:ascii="Times New Roman" w:eastAsiaTheme="minorEastAsia" w:hAnsi="Times New Roman"/>
          <w:b/>
          <w:bCs/>
          <w:sz w:val="22"/>
          <w:szCs w:val="22"/>
          <w:vertAlign w:val="superscript"/>
          <w:lang w:val="en-US" w:eastAsia="ja-JP"/>
        </w:rPr>
        <w:t>th</w:t>
      </w:r>
      <w:r>
        <w:rPr>
          <w:rFonts w:ascii="Times New Roman" w:eastAsiaTheme="minorEastAsia" w:hAnsi="Times New Roman"/>
          <w:b/>
          <w:bCs/>
          <w:sz w:val="22"/>
          <w:szCs w:val="22"/>
          <w:lang w:val="en-US" w:eastAsia="ja-JP"/>
        </w:rPr>
        <w:t xml:space="preserve"> – 11</w:t>
      </w:r>
      <w:r w:rsidRPr="005007D5">
        <w:rPr>
          <w:rFonts w:ascii="Times New Roman" w:eastAsiaTheme="minorEastAsia" w:hAnsi="Times New Roman"/>
          <w:b/>
          <w:bCs/>
          <w:sz w:val="22"/>
          <w:szCs w:val="22"/>
          <w:vertAlign w:val="superscript"/>
          <w:lang w:val="en-US" w:eastAsia="ja-JP"/>
        </w:rPr>
        <w:t>th</w:t>
      </w:r>
      <w:r>
        <w:rPr>
          <w:rFonts w:ascii="Times New Roman" w:eastAsiaTheme="minorEastAsia" w:hAnsi="Times New Roman"/>
          <w:b/>
          <w:bCs/>
          <w:sz w:val="22"/>
          <w:szCs w:val="22"/>
          <w:lang w:val="en-US" w:eastAsia="ja-JP"/>
        </w:rPr>
        <w:t>, 202</w:t>
      </w:r>
      <w:r w:rsidR="0079496D">
        <w:rPr>
          <w:rFonts w:ascii="Times New Roman" w:eastAsiaTheme="minorEastAsia" w:hAnsi="Times New Roman"/>
          <w:b/>
          <w:bCs/>
          <w:sz w:val="22"/>
          <w:szCs w:val="22"/>
          <w:lang w:val="en-US" w:eastAsia="ja-JP"/>
        </w:rPr>
        <w:t>5</w:t>
      </w:r>
    </w:p>
    <w:p w14:paraId="79FFFBA8" w14:textId="77777777" w:rsidR="00682566" w:rsidRPr="000038D9" w:rsidRDefault="00682566" w:rsidP="00682566">
      <w:pPr>
        <w:pStyle w:val="CRCoverPage"/>
        <w:tabs>
          <w:tab w:val="left" w:pos="1980"/>
        </w:tabs>
        <w:spacing w:before="0" w:after="0"/>
        <w:rPr>
          <w:rFonts w:ascii="Times New Roman" w:hAnsi="Times New Roman"/>
          <w:b/>
          <w:bCs/>
          <w:lang w:val="en-US"/>
        </w:rPr>
      </w:pPr>
    </w:p>
    <w:p w14:paraId="6C664CCC" w14:textId="6F2925C3" w:rsidR="00682566" w:rsidRPr="000038D9" w:rsidRDefault="00682566" w:rsidP="00682566">
      <w:pPr>
        <w:pStyle w:val="CRCoverPage"/>
        <w:tabs>
          <w:tab w:val="left" w:pos="1980"/>
        </w:tabs>
        <w:spacing w:before="0" w:after="0" w:line="276" w:lineRule="auto"/>
        <w:rPr>
          <w:rFonts w:ascii="Times New Roman" w:hAnsi="Times New Roman"/>
          <w:b/>
          <w:bCs/>
          <w:color w:val="FF0000"/>
          <w:sz w:val="22"/>
          <w:szCs w:val="22"/>
          <w:lang w:val="en-US" w:eastAsia="ja-JP"/>
        </w:rPr>
      </w:pPr>
      <w:r w:rsidRPr="000038D9">
        <w:rPr>
          <w:rFonts w:ascii="Times New Roman" w:hAnsi="Times New Roman"/>
          <w:b/>
          <w:bCs/>
          <w:sz w:val="22"/>
          <w:szCs w:val="22"/>
          <w:lang w:val="en-US"/>
        </w:rPr>
        <w:t xml:space="preserve">Agenda Item:  </w:t>
      </w:r>
      <w:r w:rsidRPr="000038D9">
        <w:rPr>
          <w:rFonts w:ascii="Times New Roman" w:hAnsi="Times New Roman"/>
          <w:b/>
          <w:bCs/>
          <w:sz w:val="22"/>
          <w:szCs w:val="22"/>
          <w:lang w:val="en-US"/>
        </w:rPr>
        <w:tab/>
      </w:r>
      <w:r w:rsidR="002804A7" w:rsidRPr="000038D9">
        <w:rPr>
          <w:rFonts w:ascii="Times New Roman" w:hAnsi="Times New Roman"/>
          <w:b/>
          <w:bCs/>
          <w:sz w:val="22"/>
          <w:szCs w:val="22"/>
          <w:lang w:val="en-US"/>
        </w:rPr>
        <w:t>9</w:t>
      </w:r>
      <w:r w:rsidRPr="000038D9">
        <w:rPr>
          <w:rFonts w:ascii="Times New Roman" w:hAnsi="Times New Roman"/>
          <w:b/>
          <w:bCs/>
          <w:sz w:val="22"/>
          <w:szCs w:val="22"/>
          <w:lang w:val="en-US"/>
        </w:rPr>
        <w:t>.</w:t>
      </w:r>
      <w:r w:rsidR="005007D5">
        <w:rPr>
          <w:rFonts w:ascii="Times New Roman" w:hAnsi="Times New Roman"/>
          <w:b/>
          <w:bCs/>
          <w:sz w:val="22"/>
          <w:szCs w:val="22"/>
          <w:lang w:val="en-US"/>
        </w:rPr>
        <w:t>4.</w:t>
      </w:r>
      <w:r w:rsidR="000839C1">
        <w:rPr>
          <w:rFonts w:ascii="Times New Roman" w:hAnsi="Times New Roman"/>
          <w:b/>
          <w:bCs/>
          <w:sz w:val="22"/>
          <w:szCs w:val="22"/>
          <w:lang w:val="en-US"/>
        </w:rPr>
        <w:t>1</w:t>
      </w:r>
    </w:p>
    <w:p w14:paraId="2B9D1630" w14:textId="77777777" w:rsidR="00682566" w:rsidRPr="000038D9" w:rsidRDefault="00682566" w:rsidP="00682566">
      <w:pPr>
        <w:tabs>
          <w:tab w:val="left" w:pos="1985"/>
        </w:tabs>
        <w:spacing w:before="0" w:after="0" w:line="276" w:lineRule="auto"/>
        <w:rPr>
          <w:b/>
          <w:bCs/>
          <w:sz w:val="22"/>
          <w:szCs w:val="22"/>
        </w:rPr>
      </w:pPr>
      <w:r w:rsidRPr="000038D9">
        <w:rPr>
          <w:b/>
          <w:bCs/>
          <w:sz w:val="22"/>
          <w:szCs w:val="22"/>
        </w:rPr>
        <w:t xml:space="preserve">Source:             </w:t>
      </w:r>
      <w:r w:rsidRPr="000038D9">
        <w:rPr>
          <w:b/>
          <w:bCs/>
          <w:sz w:val="22"/>
          <w:szCs w:val="22"/>
        </w:rPr>
        <w:tab/>
        <w:t>Fraunhofer IIS, Fraunhofer HHI</w:t>
      </w:r>
    </w:p>
    <w:p w14:paraId="4468EE74" w14:textId="3D0D5156" w:rsidR="00682566" w:rsidRPr="000038D9" w:rsidRDefault="00682566" w:rsidP="00682566">
      <w:pPr>
        <w:spacing w:before="0" w:after="0" w:line="276" w:lineRule="auto"/>
        <w:ind w:left="1985" w:hanging="1985"/>
        <w:rPr>
          <w:b/>
          <w:bCs/>
          <w:sz w:val="22"/>
          <w:szCs w:val="22"/>
          <w:lang w:val="en-GB"/>
        </w:rPr>
      </w:pPr>
      <w:r w:rsidRPr="000038D9">
        <w:rPr>
          <w:b/>
          <w:bCs/>
          <w:sz w:val="22"/>
          <w:szCs w:val="22"/>
        </w:rPr>
        <w:t xml:space="preserve">Title:                  </w:t>
      </w:r>
      <w:r w:rsidRPr="000038D9">
        <w:rPr>
          <w:b/>
          <w:bCs/>
          <w:sz w:val="22"/>
          <w:szCs w:val="22"/>
        </w:rPr>
        <w:tab/>
      </w:r>
      <w:r w:rsidR="000839C1">
        <w:rPr>
          <w:b/>
          <w:bCs/>
          <w:sz w:val="22"/>
          <w:szCs w:val="22"/>
        </w:rPr>
        <w:t>Discussion on modulation aspects for Ambient-IOT</w:t>
      </w:r>
    </w:p>
    <w:p w14:paraId="0890A8C4" w14:textId="7797C4C1" w:rsidR="00682566" w:rsidRPr="000038D9" w:rsidRDefault="00682566" w:rsidP="00682566">
      <w:pPr>
        <w:tabs>
          <w:tab w:val="left" w:pos="720"/>
          <w:tab w:val="left" w:pos="1440"/>
          <w:tab w:val="left" w:pos="2160"/>
          <w:tab w:val="left" w:pos="2880"/>
          <w:tab w:val="left" w:pos="3600"/>
          <w:tab w:val="left" w:pos="6460"/>
        </w:tabs>
        <w:spacing w:before="0" w:after="0" w:line="276" w:lineRule="auto"/>
        <w:ind w:left="1988" w:hanging="1988"/>
        <w:rPr>
          <w:rFonts w:asciiTheme="minorHAnsi" w:hAnsiTheme="minorHAnsi" w:cstheme="minorBidi"/>
          <w:b/>
          <w:sz w:val="22"/>
          <w:szCs w:val="22"/>
        </w:rPr>
      </w:pPr>
      <w:r w:rsidRPr="000038D9">
        <w:rPr>
          <w:b/>
          <w:sz w:val="22"/>
          <w:szCs w:val="22"/>
        </w:rPr>
        <w:t xml:space="preserve">Document for: </w:t>
      </w:r>
      <w:r w:rsidRPr="000038D9">
        <w:rPr>
          <w:b/>
          <w:sz w:val="22"/>
          <w:szCs w:val="22"/>
        </w:rPr>
        <w:tab/>
      </w:r>
      <w:r w:rsidR="00B83AF6" w:rsidRPr="000038D9">
        <w:rPr>
          <w:b/>
          <w:sz w:val="22"/>
          <w:szCs w:val="22"/>
        </w:rPr>
        <w:tab/>
      </w:r>
      <w:r w:rsidRPr="000038D9">
        <w:rPr>
          <w:b/>
          <w:sz w:val="22"/>
          <w:szCs w:val="22"/>
        </w:rPr>
        <w:t>Decision</w:t>
      </w:r>
    </w:p>
    <w:p w14:paraId="30A72BC4" w14:textId="77777777" w:rsidR="00682566" w:rsidRPr="000038D9" w:rsidRDefault="00682566" w:rsidP="00682566">
      <w:pPr>
        <w:pStyle w:val="Heading1"/>
        <w:spacing w:before="120" w:after="60" w:line="276" w:lineRule="auto"/>
        <w:ind w:right="14"/>
        <w:rPr>
          <w:rFonts w:cs="Arial"/>
          <w:sz w:val="32"/>
          <w:szCs w:val="32"/>
        </w:rPr>
      </w:pPr>
      <w:r w:rsidRPr="000038D9">
        <w:rPr>
          <w:rFonts w:cs="Arial"/>
          <w:sz w:val="32"/>
          <w:szCs w:val="32"/>
        </w:rPr>
        <w:t xml:space="preserve">Introduction </w:t>
      </w:r>
    </w:p>
    <w:p w14:paraId="5998EDEE" w14:textId="40DB1E8B" w:rsidR="005007D5" w:rsidRDefault="005007D5" w:rsidP="008B5A58">
      <w:pPr>
        <w:rPr>
          <w:sz w:val="20"/>
          <w:szCs w:val="20"/>
          <w:lang w:val="en-GB"/>
        </w:rPr>
      </w:pPr>
      <w:r>
        <w:rPr>
          <w:sz w:val="20"/>
          <w:szCs w:val="20"/>
          <w:lang w:val="en-GB"/>
        </w:rPr>
        <w:t>Based on the feasibility studies conducted in Rel. 18</w:t>
      </w:r>
      <w:r w:rsidR="007861E3">
        <w:rPr>
          <w:sz w:val="20"/>
          <w:szCs w:val="20"/>
          <w:lang w:val="en-GB"/>
        </w:rPr>
        <w:t xml:space="preserve"> [1]</w:t>
      </w:r>
      <w:r>
        <w:rPr>
          <w:sz w:val="20"/>
          <w:szCs w:val="20"/>
          <w:lang w:val="en-GB"/>
        </w:rPr>
        <w:t xml:space="preserve"> and Rel. 19</w:t>
      </w:r>
      <w:r w:rsidR="007861E3">
        <w:rPr>
          <w:sz w:val="20"/>
          <w:szCs w:val="20"/>
          <w:lang w:val="en-GB"/>
        </w:rPr>
        <w:t xml:space="preserve"> [2]</w:t>
      </w:r>
      <w:r>
        <w:rPr>
          <w:sz w:val="20"/>
          <w:szCs w:val="20"/>
          <w:lang w:val="en-GB"/>
        </w:rPr>
        <w:t>, a new work item for specifying Ambi</w:t>
      </w:r>
      <w:r w:rsidR="00240B0E">
        <w:rPr>
          <w:sz w:val="20"/>
          <w:szCs w:val="20"/>
          <w:lang w:val="en-GB"/>
        </w:rPr>
        <w:t>ent</w:t>
      </w:r>
      <w:r>
        <w:rPr>
          <w:sz w:val="20"/>
          <w:szCs w:val="20"/>
          <w:lang w:val="en-GB"/>
        </w:rPr>
        <w:t xml:space="preserve">-IOT </w:t>
      </w:r>
      <w:r w:rsidR="00240B0E">
        <w:rPr>
          <w:sz w:val="20"/>
          <w:szCs w:val="20"/>
          <w:lang w:val="en-GB"/>
        </w:rPr>
        <w:t xml:space="preserve">in Rel. 19 was approved in RAN#106. In this contribution, we discuss our view on </w:t>
      </w:r>
      <w:r w:rsidR="000839C1">
        <w:rPr>
          <w:sz w:val="20"/>
          <w:szCs w:val="20"/>
          <w:lang w:val="en-GB"/>
        </w:rPr>
        <w:t>modulation aspects</w:t>
      </w:r>
      <w:r w:rsidR="00240B0E">
        <w:rPr>
          <w:sz w:val="20"/>
          <w:szCs w:val="20"/>
          <w:lang w:val="en-GB"/>
        </w:rPr>
        <w:t xml:space="preserve"> related to low power consumption IOT devices. </w:t>
      </w:r>
    </w:p>
    <w:p w14:paraId="39A2452F" w14:textId="4F77D39C" w:rsidR="0009660B" w:rsidRDefault="0077586D" w:rsidP="00F10609">
      <w:pPr>
        <w:pStyle w:val="Heading1"/>
        <w:rPr>
          <w:sz w:val="32"/>
          <w:szCs w:val="18"/>
        </w:rPr>
      </w:pPr>
      <w:r>
        <w:rPr>
          <w:sz w:val="32"/>
          <w:szCs w:val="18"/>
        </w:rPr>
        <w:t>R2D</w:t>
      </w:r>
      <w:r w:rsidR="0034012A">
        <w:rPr>
          <w:sz w:val="32"/>
          <w:szCs w:val="18"/>
        </w:rPr>
        <w:t xml:space="preserve"> transmission:</w:t>
      </w:r>
      <w:r>
        <w:rPr>
          <w:sz w:val="32"/>
          <w:szCs w:val="18"/>
        </w:rPr>
        <w:t xml:space="preserve"> </w:t>
      </w:r>
      <w:r w:rsidR="003B19CA">
        <w:rPr>
          <w:sz w:val="32"/>
          <w:szCs w:val="18"/>
        </w:rPr>
        <w:t>OOK-4 DFT-s-OFDM waveform generation</w:t>
      </w:r>
    </w:p>
    <w:tbl>
      <w:tblPr>
        <w:tblStyle w:val="TableGrid"/>
        <w:tblW w:w="0" w:type="auto"/>
        <w:tblLook w:val="04A0" w:firstRow="1" w:lastRow="0" w:firstColumn="1" w:lastColumn="0" w:noHBand="0" w:noVBand="1"/>
      </w:tblPr>
      <w:tblGrid>
        <w:gridCol w:w="9016"/>
      </w:tblGrid>
      <w:tr w:rsidR="0009660B" w14:paraId="2AAD3A9C" w14:textId="77777777" w:rsidTr="0009660B">
        <w:tc>
          <w:tcPr>
            <w:tcW w:w="9016" w:type="dxa"/>
          </w:tcPr>
          <w:p w14:paraId="7871DBCB" w14:textId="26540DAC" w:rsidR="00B23499" w:rsidRPr="00B23499" w:rsidRDefault="0009660B" w:rsidP="00B23499">
            <w:pPr>
              <w:rPr>
                <w:rFonts w:eastAsia="DengXian"/>
                <w:b/>
                <w:bCs/>
                <w:sz w:val="20"/>
                <w:szCs w:val="20"/>
                <w:highlight w:val="green"/>
                <w:lang w:eastAsia="zh-CN"/>
              </w:rPr>
            </w:pPr>
            <w:r w:rsidRPr="00B3331F">
              <w:rPr>
                <w:rFonts w:eastAsia="DengXian"/>
                <w:b/>
                <w:bCs/>
                <w:sz w:val="20"/>
                <w:szCs w:val="20"/>
                <w:highlight w:val="green"/>
                <w:lang w:eastAsia="zh-CN"/>
              </w:rPr>
              <w:t>[1</w:t>
            </w:r>
            <w:r w:rsidR="00240B0E">
              <w:rPr>
                <w:rFonts w:eastAsia="DengXian"/>
                <w:b/>
                <w:bCs/>
                <w:sz w:val="20"/>
                <w:szCs w:val="20"/>
                <w:highlight w:val="green"/>
                <w:lang w:eastAsia="zh-CN"/>
              </w:rPr>
              <w:t>20</w:t>
            </w:r>
            <w:r w:rsidRPr="00B3331F">
              <w:rPr>
                <w:rFonts w:eastAsia="DengXian"/>
                <w:b/>
                <w:bCs/>
                <w:sz w:val="20"/>
                <w:szCs w:val="20"/>
                <w:highlight w:val="green"/>
                <w:lang w:eastAsia="zh-CN"/>
              </w:rPr>
              <w:t>] Agreement</w:t>
            </w:r>
          </w:p>
          <w:p w14:paraId="4309F661" w14:textId="77777777" w:rsidR="00B23499" w:rsidRPr="00B23499" w:rsidRDefault="00B23499" w:rsidP="00B23499">
            <w:pPr>
              <w:rPr>
                <w:rFonts w:eastAsiaTheme="minorEastAsia"/>
                <w:sz w:val="20"/>
                <w:szCs w:val="20"/>
                <w:lang w:eastAsia="zh-CN"/>
              </w:rPr>
            </w:pPr>
            <w:r w:rsidRPr="00B23499">
              <w:rPr>
                <w:rFonts w:eastAsiaTheme="minorEastAsia"/>
                <w:sz w:val="20"/>
                <w:szCs w:val="20"/>
                <w:lang w:eastAsia="zh-CN"/>
              </w:rPr>
              <w:t>For R2D transmission, from reader perspective, DFT-s-OFDM waveform is supported for OOK-4 modulation. For the details of DFT-s-OFDM waveform generation of OOK-4 modulation:</w:t>
            </w:r>
          </w:p>
          <w:p w14:paraId="703DB5D6" w14:textId="77777777" w:rsidR="00B23499" w:rsidRPr="00B23499" w:rsidRDefault="00B23499" w:rsidP="00B23499">
            <w:pPr>
              <w:numPr>
                <w:ilvl w:val="0"/>
                <w:numId w:val="49"/>
              </w:numPr>
              <w:spacing w:before="0" w:after="0"/>
              <w:rPr>
                <w:rFonts w:eastAsia="DengXian"/>
                <w:bCs/>
                <w:sz w:val="20"/>
                <w:szCs w:val="20"/>
                <w:lang w:eastAsia="zh-CN"/>
              </w:rPr>
            </w:pPr>
            <w:r w:rsidRPr="00B23499">
              <w:rPr>
                <w:rFonts w:eastAsia="DengXian"/>
                <w:bCs/>
                <w:sz w:val="20"/>
                <w:szCs w:val="20"/>
                <w:lang w:eastAsia="zh-CN"/>
              </w:rPr>
              <w:t>Certain specification of DFT-s-OFDM waveform generation for OOK-4 modulation is needed in RAN1.</w:t>
            </w:r>
          </w:p>
          <w:p w14:paraId="0A75C157" w14:textId="77777777" w:rsidR="00B23499" w:rsidRPr="00D92118" w:rsidRDefault="00B23499" w:rsidP="00B23499">
            <w:pPr>
              <w:numPr>
                <w:ilvl w:val="1"/>
                <w:numId w:val="49"/>
              </w:numPr>
              <w:spacing w:before="0" w:after="0"/>
              <w:rPr>
                <w:rFonts w:eastAsia="DengXian"/>
                <w:bCs/>
                <w:sz w:val="20"/>
                <w:szCs w:val="20"/>
                <w:highlight w:val="yellow"/>
                <w:lang w:eastAsia="zh-CN"/>
              </w:rPr>
            </w:pPr>
            <w:r w:rsidRPr="00D92118">
              <w:rPr>
                <w:rFonts w:eastAsia="DengXian"/>
                <w:bCs/>
                <w:sz w:val="20"/>
                <w:szCs w:val="20"/>
                <w:highlight w:val="yellow"/>
                <w:lang w:eastAsia="zh-CN"/>
              </w:rPr>
              <w:t>FFS: identify what potential details of 5 steps in section 4.4 of TR 38.769 needs to be specified.</w:t>
            </w:r>
          </w:p>
          <w:p w14:paraId="7918C3D5" w14:textId="77777777" w:rsidR="00EE1272" w:rsidRDefault="00B23499" w:rsidP="00B23499">
            <w:pPr>
              <w:numPr>
                <w:ilvl w:val="0"/>
                <w:numId w:val="49"/>
              </w:numPr>
              <w:spacing w:before="0" w:after="0"/>
              <w:rPr>
                <w:rFonts w:eastAsia="DengXian"/>
                <w:bCs/>
                <w:sz w:val="20"/>
                <w:szCs w:val="20"/>
                <w:lang w:eastAsia="zh-CN"/>
              </w:rPr>
            </w:pPr>
            <w:r w:rsidRPr="00B23499">
              <w:rPr>
                <w:rFonts w:eastAsia="DengXian"/>
                <w:bCs/>
                <w:sz w:val="20"/>
                <w:szCs w:val="20"/>
                <w:lang w:eastAsia="zh-CN"/>
              </w:rPr>
              <w:t>This does not preclude RAN4 to discuss R2D waveform generation themselves when defining requirement(s), if needed.</w:t>
            </w:r>
          </w:p>
          <w:p w14:paraId="7E5444BB" w14:textId="77777777" w:rsidR="00C177E2" w:rsidRDefault="00C177E2" w:rsidP="00C177E2">
            <w:pPr>
              <w:spacing w:before="0" w:after="0"/>
              <w:rPr>
                <w:rFonts w:eastAsia="DengXian"/>
                <w:bCs/>
                <w:sz w:val="20"/>
                <w:szCs w:val="20"/>
                <w:lang w:eastAsia="zh-CN"/>
              </w:rPr>
            </w:pPr>
          </w:p>
          <w:p w14:paraId="01DDC6A7" w14:textId="77777777" w:rsidR="00C177E2" w:rsidRDefault="00C177E2" w:rsidP="00C177E2">
            <w:pPr>
              <w:spacing w:before="0" w:after="0"/>
              <w:rPr>
                <w:sz w:val="20"/>
                <w:szCs w:val="20"/>
              </w:rPr>
            </w:pPr>
            <w:r>
              <w:rPr>
                <w:sz w:val="20"/>
                <w:szCs w:val="20"/>
              </w:rPr>
              <w:t xml:space="preserve">The generation of DFT-s-OFDM waveform was provided in section 4.4 of [2] for evaluation purposes is as follows </w:t>
            </w:r>
          </w:p>
          <w:p w14:paraId="341AACF1" w14:textId="77777777" w:rsidR="00C177E2" w:rsidRPr="00D92118" w:rsidRDefault="00C177E2" w:rsidP="00C177E2">
            <w:pPr>
              <w:pStyle w:val="B1"/>
              <w:spacing w:after="0"/>
              <w:jc w:val="both"/>
              <w:rPr>
                <w:lang w:val="en-US"/>
              </w:rPr>
            </w:pPr>
            <w:r w:rsidRPr="00D92118">
              <w:rPr>
                <w:lang w:val="en-US"/>
              </w:rPr>
              <w:t>1.</w:t>
            </w:r>
            <w:r w:rsidRPr="00D92118">
              <w:rPr>
                <w:lang w:val="en-US"/>
              </w:rPr>
              <w:tab/>
              <w:t>The time domain OOK signal is the M chips of one OFDM symbol.</w:t>
            </w:r>
          </w:p>
          <w:p w14:paraId="7E695CD6" w14:textId="77777777" w:rsidR="00C177E2" w:rsidRPr="00D92118" w:rsidRDefault="00C177E2" w:rsidP="00C177E2">
            <w:pPr>
              <w:pStyle w:val="B1"/>
              <w:spacing w:after="0"/>
              <w:jc w:val="both"/>
              <w:rPr>
                <w:lang w:val="en-US"/>
              </w:rPr>
            </w:pPr>
            <w:r w:rsidRPr="00D92118">
              <w:rPr>
                <w:lang w:val="en-US"/>
              </w:rPr>
              <w:t>2.</w:t>
            </w:r>
            <w:r w:rsidRPr="00D92118">
              <w:rPr>
                <w:lang w:val="en-US"/>
              </w:rPr>
              <w:tab/>
              <w:t>A chip is represented (e.g. up</w:t>
            </w:r>
            <w:r>
              <w:rPr>
                <w:lang w:val="en-US"/>
              </w:rPr>
              <w:t xml:space="preserve"> sampled</w:t>
            </w:r>
            <w:r w:rsidRPr="00D92118">
              <w:rPr>
                <w:lang w:val="en-US"/>
              </w:rPr>
              <w:t>) by L samples</w:t>
            </w:r>
          </w:p>
          <w:p w14:paraId="2B1B72EE" w14:textId="77777777" w:rsidR="00C177E2" w:rsidRPr="00D92118" w:rsidRDefault="00C177E2" w:rsidP="00C177E2">
            <w:pPr>
              <w:pStyle w:val="B2"/>
              <w:spacing w:after="0"/>
              <w:jc w:val="both"/>
              <w:rPr>
                <w:lang w:val="en-US"/>
              </w:rPr>
            </w:pPr>
            <w:r w:rsidRPr="00D92118">
              <w:rPr>
                <w:lang w:val="en-US"/>
              </w:rPr>
              <w:t>-</w:t>
            </w:r>
            <w:r w:rsidRPr="00D92118">
              <w:rPr>
                <w:lang w:val="en-US"/>
              </w:rPr>
              <w:tab/>
              <w:t>Companies to report L</w:t>
            </w:r>
          </w:p>
          <w:p w14:paraId="5714F199" w14:textId="77777777" w:rsidR="00C177E2" w:rsidRPr="00D92118" w:rsidRDefault="00C177E2" w:rsidP="00C177E2">
            <w:pPr>
              <w:pStyle w:val="B1"/>
              <w:spacing w:after="0"/>
              <w:jc w:val="both"/>
              <w:rPr>
                <w:lang w:val="en-US"/>
              </w:rPr>
            </w:pPr>
            <w:r w:rsidRPr="00D92118">
              <w:rPr>
                <w:lang w:val="en-US"/>
              </w:rPr>
              <w:t>3.</w:t>
            </w:r>
            <w:r w:rsidRPr="00D92118">
              <w:rPr>
                <w:lang w:val="en-US"/>
              </w:rPr>
              <w:tab/>
              <w:t>An N’-points DFT is performed on the samples of one OFDM symbol to obtain the frequency domain signal.</w:t>
            </w:r>
          </w:p>
          <w:p w14:paraId="59854BF4" w14:textId="77777777" w:rsidR="00C177E2" w:rsidRPr="00D92118" w:rsidRDefault="00C177E2" w:rsidP="00C177E2">
            <w:pPr>
              <w:pStyle w:val="B2"/>
              <w:spacing w:after="0"/>
              <w:jc w:val="both"/>
              <w:rPr>
                <w:lang w:val="en-US"/>
              </w:rPr>
            </w:pPr>
            <w:r w:rsidRPr="00D92118">
              <w:rPr>
                <w:lang w:val="en-US"/>
              </w:rPr>
              <w:t>-</w:t>
            </w:r>
            <w:r w:rsidRPr="00D92118">
              <w:rPr>
                <w:lang w:val="en-US"/>
              </w:rPr>
              <w:tab/>
              <w:t>Companies to report N’, e.g. N’=128 or equal to X</w:t>
            </w:r>
          </w:p>
          <w:p w14:paraId="69BFB385" w14:textId="77777777" w:rsidR="00C177E2" w:rsidRPr="00D92118" w:rsidRDefault="00C177E2" w:rsidP="00C177E2">
            <w:pPr>
              <w:pStyle w:val="B1"/>
              <w:spacing w:after="0"/>
              <w:jc w:val="both"/>
              <w:rPr>
                <w:lang w:val="en-US"/>
              </w:rPr>
            </w:pPr>
            <w:r w:rsidRPr="00D92118">
              <w:rPr>
                <w:lang w:val="en-US"/>
              </w:rPr>
              <w:t>4.</w:t>
            </w:r>
            <w:r w:rsidRPr="00D92118">
              <w:rPr>
                <w:lang w:val="en-US"/>
              </w:rPr>
              <w:tab/>
              <w:t xml:space="preserve">Map the frequency domain signal obtained by N’-points DFT to the X subcarriers of Btx,R2D. </w:t>
            </w:r>
          </w:p>
          <w:p w14:paraId="7A56D406" w14:textId="77777777" w:rsidR="00C177E2" w:rsidRPr="00D92118" w:rsidRDefault="00C177E2" w:rsidP="00C177E2">
            <w:pPr>
              <w:pStyle w:val="B2"/>
              <w:spacing w:after="0"/>
              <w:jc w:val="both"/>
              <w:rPr>
                <w:lang w:val="en-US"/>
              </w:rPr>
            </w:pPr>
            <w:r w:rsidRPr="00D92118">
              <w:rPr>
                <w:lang w:val="en-US"/>
              </w:rPr>
              <w:t>-</w:t>
            </w:r>
            <w:r w:rsidRPr="00D92118">
              <w:rPr>
                <w:lang w:val="en-US"/>
              </w:rPr>
              <w:tab/>
              <w:t>Companies report how to map and report X</w:t>
            </w:r>
          </w:p>
          <w:p w14:paraId="7010DACB" w14:textId="5525C22C" w:rsidR="00C177E2" w:rsidRPr="00D92118" w:rsidRDefault="00C177E2" w:rsidP="00C177E2">
            <w:pPr>
              <w:pStyle w:val="B1"/>
              <w:spacing w:after="0"/>
              <w:jc w:val="both"/>
              <w:rPr>
                <w:lang w:val="en-US"/>
              </w:rPr>
            </w:pPr>
            <w:r w:rsidRPr="00D92118">
              <w:rPr>
                <w:lang w:val="en-US"/>
              </w:rPr>
              <w:t>5.</w:t>
            </w:r>
            <w:r w:rsidRPr="00D92118">
              <w:rPr>
                <w:lang w:val="en-US"/>
              </w:rPr>
              <w:tab/>
              <w:t>An N-points IDFT is performed to obtain the time domain signal.</w:t>
            </w:r>
          </w:p>
          <w:p w14:paraId="51A69E3F" w14:textId="67568670" w:rsidR="00C177E2" w:rsidRPr="00D92118" w:rsidRDefault="00C177E2" w:rsidP="00C177E2">
            <w:pPr>
              <w:pStyle w:val="B2"/>
              <w:spacing w:after="0"/>
              <w:jc w:val="both"/>
              <w:rPr>
                <w:lang w:val="en-US"/>
              </w:rPr>
            </w:pPr>
            <w:r w:rsidRPr="00D92118">
              <w:rPr>
                <w:lang w:val="en-US"/>
              </w:rPr>
              <w:t>-</w:t>
            </w:r>
            <w:r w:rsidRPr="00D92118">
              <w:rPr>
                <w:lang w:val="en-US"/>
              </w:rPr>
              <w:tab/>
              <w:t>Companies to report N, and how value was selected</w:t>
            </w:r>
          </w:p>
          <w:p w14:paraId="72FE8E7D" w14:textId="59EE88C0" w:rsidR="00C177E2" w:rsidRPr="00C177E2" w:rsidRDefault="00C177E2" w:rsidP="00C177E2">
            <w:pPr>
              <w:pStyle w:val="NO"/>
              <w:spacing w:after="0"/>
              <w:jc w:val="both"/>
              <w:rPr>
                <w:lang w:val="en-US"/>
              </w:rPr>
            </w:pPr>
            <w:r w:rsidRPr="00D92118">
              <w:rPr>
                <w:lang w:val="en-US"/>
              </w:rPr>
              <w:t>Note: Companies report whether/how CP samples are added.</w:t>
            </w:r>
          </w:p>
        </w:tc>
      </w:tr>
    </w:tbl>
    <w:p w14:paraId="2FCC5D94" w14:textId="02F3D8B1" w:rsidR="00D92118" w:rsidRDefault="003651B0" w:rsidP="00A02F63">
      <w:pPr>
        <w:rPr>
          <w:sz w:val="20"/>
          <w:szCs w:val="20"/>
        </w:rPr>
      </w:pPr>
      <w:r>
        <w:rPr>
          <w:sz w:val="20"/>
          <w:szCs w:val="20"/>
        </w:rPr>
        <w:t xml:space="preserve">The waveform generation </w:t>
      </w:r>
      <w:r w:rsidR="004F7F1D">
        <w:rPr>
          <w:sz w:val="20"/>
          <w:szCs w:val="20"/>
        </w:rPr>
        <w:t xml:space="preserve">provided in </w:t>
      </w:r>
      <w:r w:rsidR="00AE4379">
        <w:rPr>
          <w:sz w:val="20"/>
          <w:szCs w:val="20"/>
        </w:rPr>
        <w:t xml:space="preserve">TR 38.769 </w:t>
      </w:r>
      <w:r w:rsidR="00905CBD">
        <w:rPr>
          <w:sz w:val="20"/>
          <w:szCs w:val="20"/>
        </w:rPr>
        <w:t xml:space="preserve">provides a skeleton </w:t>
      </w:r>
      <w:r w:rsidR="00407A86">
        <w:rPr>
          <w:sz w:val="20"/>
          <w:szCs w:val="20"/>
        </w:rPr>
        <w:t xml:space="preserve">which </w:t>
      </w:r>
      <w:r w:rsidR="00AE4379">
        <w:rPr>
          <w:sz w:val="20"/>
          <w:szCs w:val="20"/>
        </w:rPr>
        <w:t xml:space="preserve">can be </w:t>
      </w:r>
      <w:r w:rsidR="00DF4A52">
        <w:rPr>
          <w:sz w:val="20"/>
          <w:szCs w:val="20"/>
        </w:rPr>
        <w:t xml:space="preserve">described </w:t>
      </w:r>
      <w:r w:rsidR="003E403E">
        <w:rPr>
          <w:sz w:val="20"/>
          <w:szCs w:val="20"/>
        </w:rPr>
        <w:t xml:space="preserve">using the </w:t>
      </w:r>
      <w:r w:rsidR="00056AAA">
        <w:rPr>
          <w:sz w:val="20"/>
          <w:szCs w:val="20"/>
        </w:rPr>
        <w:t>block diagram</w:t>
      </w:r>
      <w:r w:rsidR="00775762">
        <w:rPr>
          <w:sz w:val="20"/>
          <w:szCs w:val="20"/>
        </w:rPr>
        <w:t xml:space="preserve"> showed in Figure 1</w:t>
      </w:r>
      <w:r w:rsidR="00056AAA">
        <w:rPr>
          <w:sz w:val="20"/>
          <w:szCs w:val="20"/>
        </w:rPr>
        <w:t>.</w:t>
      </w:r>
      <w:r w:rsidR="00A4677A">
        <w:rPr>
          <w:sz w:val="20"/>
          <w:szCs w:val="20"/>
        </w:rPr>
        <w:t xml:space="preserve"> </w:t>
      </w:r>
    </w:p>
    <w:p w14:paraId="4189D696" w14:textId="24799B00" w:rsidR="00775762" w:rsidRDefault="00775762" w:rsidP="00775762">
      <w:pPr>
        <w:pStyle w:val="ListParagraph"/>
        <w:numPr>
          <w:ilvl w:val="0"/>
          <w:numId w:val="55"/>
        </w:numPr>
        <w:rPr>
          <w:sz w:val="20"/>
          <w:szCs w:val="20"/>
        </w:rPr>
      </w:pPr>
      <w:r>
        <w:rPr>
          <w:sz w:val="20"/>
          <w:szCs w:val="20"/>
        </w:rPr>
        <w:t xml:space="preserve">The bit-spreading/up-sampling block is the second step described in TR 38.769. This step may be used to include the phases that are used to combine subcarriers to form square/rectangular pulses. The output of this step comprises Q = LM samples. </w:t>
      </w:r>
    </w:p>
    <w:p w14:paraId="2D88A73A" w14:textId="48DA3D81" w:rsidR="00775762" w:rsidRDefault="00775762" w:rsidP="00775762">
      <w:pPr>
        <w:pStyle w:val="ListParagraph"/>
        <w:numPr>
          <w:ilvl w:val="0"/>
          <w:numId w:val="55"/>
        </w:numPr>
        <w:rPr>
          <w:sz w:val="20"/>
          <w:szCs w:val="20"/>
        </w:rPr>
      </w:pPr>
      <w:r>
        <w:rPr>
          <w:sz w:val="20"/>
          <w:szCs w:val="20"/>
        </w:rPr>
        <w:t xml:space="preserve">A further optional waveform-shaping block may be used for further OOK pulse-shaping (e.g., via optional phase-combinations). This step provides an output with Q’ samples, where Q’ may or may not be equal to Q. </w:t>
      </w:r>
    </w:p>
    <w:p w14:paraId="611A0A1D" w14:textId="25358491" w:rsidR="00775762" w:rsidRDefault="00775762" w:rsidP="00775762">
      <w:pPr>
        <w:pStyle w:val="ListParagraph"/>
        <w:numPr>
          <w:ilvl w:val="0"/>
          <w:numId w:val="55"/>
        </w:numPr>
        <w:rPr>
          <w:sz w:val="20"/>
          <w:szCs w:val="20"/>
        </w:rPr>
      </w:pPr>
      <w:r>
        <w:rPr>
          <w:sz w:val="20"/>
          <w:szCs w:val="20"/>
        </w:rPr>
        <w:t xml:space="preserve">The Q’ samples (or the Q samples when the intermediate waveform-shaping step is not applied) are applied with a N’ point DFT. </w:t>
      </w:r>
      <w:r w:rsidR="00913457">
        <w:rPr>
          <w:sz w:val="20"/>
          <w:szCs w:val="20"/>
        </w:rPr>
        <w:t xml:space="preserve">The value of N’ may or may not be equal to Q’. </w:t>
      </w:r>
    </w:p>
    <w:p w14:paraId="3A4CFBB8" w14:textId="32695114" w:rsidR="00121651" w:rsidRPr="00775762" w:rsidRDefault="00775762" w:rsidP="00A02F63">
      <w:pPr>
        <w:pStyle w:val="ListParagraph"/>
        <w:numPr>
          <w:ilvl w:val="0"/>
          <w:numId w:val="55"/>
        </w:numPr>
        <w:rPr>
          <w:sz w:val="20"/>
          <w:szCs w:val="20"/>
        </w:rPr>
      </w:pPr>
      <w:r>
        <w:rPr>
          <w:sz w:val="20"/>
          <w:szCs w:val="20"/>
        </w:rPr>
        <w:t xml:space="preserve">Post-DFT waveform-shaping, e.g., via windowing methods, can be optionally applied to the </w:t>
      </w:r>
      <w:r>
        <w:rPr>
          <w:sz w:val="20"/>
          <w:szCs w:val="20"/>
          <w:lang w:val="en-IN"/>
        </w:rPr>
        <w:t>N’ DFT samples</w:t>
      </w:r>
      <w:r w:rsidR="00913457">
        <w:rPr>
          <w:sz w:val="20"/>
          <w:szCs w:val="20"/>
          <w:lang w:val="en-IN"/>
        </w:rPr>
        <w:t xml:space="preserve"> to obtain X samples</w:t>
      </w:r>
      <w:r>
        <w:rPr>
          <w:sz w:val="20"/>
          <w:szCs w:val="20"/>
          <w:lang w:val="en-IN"/>
        </w:rPr>
        <w:t xml:space="preserve">. </w:t>
      </w:r>
    </w:p>
    <w:p w14:paraId="4800E9ED" w14:textId="761C20EE" w:rsidR="00775762" w:rsidRPr="00775762" w:rsidRDefault="005E38A7" w:rsidP="00A02F63">
      <w:pPr>
        <w:pStyle w:val="ListParagraph"/>
        <w:numPr>
          <w:ilvl w:val="0"/>
          <w:numId w:val="55"/>
        </w:numPr>
        <w:rPr>
          <w:sz w:val="20"/>
          <w:szCs w:val="20"/>
        </w:rPr>
      </w:pPr>
      <w:r>
        <w:rPr>
          <w:sz w:val="20"/>
          <w:szCs w:val="20"/>
        </w:rPr>
        <w:t xml:space="preserve">Mapping to X subcarriers (SCs) </w:t>
      </w:r>
      <w:r w:rsidR="00F87CE2">
        <w:rPr>
          <w:sz w:val="20"/>
          <w:szCs w:val="20"/>
        </w:rPr>
        <w:t xml:space="preserve">and obtaining an N-point IDFT are the steps that complete the pre-cyclic-prefix OFDM generation. </w:t>
      </w:r>
    </w:p>
    <w:p w14:paraId="637503C3" w14:textId="24E3BE18" w:rsidR="00B86B2A" w:rsidRDefault="00B86B2A" w:rsidP="00A02F63">
      <w:pPr>
        <w:rPr>
          <w:sz w:val="20"/>
          <w:szCs w:val="20"/>
        </w:rPr>
      </w:pPr>
    </w:p>
    <w:p w14:paraId="1D0EF24C" w14:textId="08ACF78B" w:rsidR="00D92118" w:rsidRDefault="00D92118" w:rsidP="00A02F63">
      <w:pPr>
        <w:rPr>
          <w:sz w:val="20"/>
          <w:szCs w:val="20"/>
        </w:rPr>
      </w:pPr>
    </w:p>
    <w:p w14:paraId="75717493" w14:textId="5AFE2585" w:rsidR="009B7311" w:rsidRDefault="009B7311" w:rsidP="00A02F63">
      <w:pPr>
        <w:rPr>
          <w:sz w:val="20"/>
          <w:szCs w:val="20"/>
        </w:rPr>
      </w:pPr>
    </w:p>
    <w:p w14:paraId="7A4AE04D" w14:textId="0356E71D" w:rsidR="009003DA" w:rsidRDefault="00913457" w:rsidP="00A02F63">
      <w:pPr>
        <w:rPr>
          <w:sz w:val="20"/>
          <w:szCs w:val="20"/>
        </w:rPr>
      </w:pPr>
      <w:r>
        <w:rPr>
          <w:noProof/>
          <w:sz w:val="20"/>
          <w:szCs w:val="20"/>
        </w:rPr>
        <mc:AlternateContent>
          <mc:Choice Requires="wpg">
            <w:drawing>
              <wp:anchor distT="0" distB="0" distL="114300" distR="114300" simplePos="0" relativeHeight="251700224" behindDoc="0" locked="0" layoutInCell="1" allowOverlap="1" wp14:anchorId="061C9B97" wp14:editId="2CDF5D0F">
                <wp:simplePos x="0" y="0"/>
                <wp:positionH relativeFrom="column">
                  <wp:posOffset>800100</wp:posOffset>
                </wp:positionH>
                <wp:positionV relativeFrom="paragraph">
                  <wp:posOffset>201023</wp:posOffset>
                </wp:positionV>
                <wp:extent cx="4134485" cy="2048510"/>
                <wp:effectExtent l="0" t="0" r="0" b="27940"/>
                <wp:wrapNone/>
                <wp:docPr id="185468182" name="Group 20"/>
                <wp:cNvGraphicFramePr/>
                <a:graphic xmlns:a="http://schemas.openxmlformats.org/drawingml/2006/main">
                  <a:graphicData uri="http://schemas.microsoft.com/office/word/2010/wordprocessingGroup">
                    <wpg:wgp>
                      <wpg:cNvGrpSpPr/>
                      <wpg:grpSpPr>
                        <a:xfrm>
                          <a:off x="0" y="0"/>
                          <a:ext cx="4134485" cy="2048510"/>
                          <a:chOff x="0" y="0"/>
                          <a:chExt cx="4134485" cy="2048510"/>
                        </a:xfrm>
                      </wpg:grpSpPr>
                      <wpg:grpSp>
                        <wpg:cNvPr id="1057683114" name="Group 18"/>
                        <wpg:cNvGrpSpPr/>
                        <wpg:grpSpPr>
                          <a:xfrm>
                            <a:off x="0" y="0"/>
                            <a:ext cx="4134485" cy="2048510"/>
                            <a:chOff x="0" y="0"/>
                            <a:chExt cx="4134739" cy="2048875"/>
                          </a:xfrm>
                        </wpg:grpSpPr>
                        <wps:wsp>
                          <wps:cNvPr id="471957350" name="Straight Arrow Connector 3"/>
                          <wps:cNvCnPr/>
                          <wps:spPr>
                            <a:xfrm flipH="1">
                              <a:off x="1311729" y="1681843"/>
                              <a:ext cx="575945" cy="0"/>
                            </a:xfrm>
                            <a:prstGeom prst="straightConnector1">
                              <a:avLst/>
                            </a:prstGeom>
                            <a:ln w="9525">
                              <a:tailEnd type="triangle"/>
                            </a:ln>
                          </wps:spPr>
                          <wps:style>
                            <a:lnRef idx="2">
                              <a:schemeClr val="dk1"/>
                            </a:lnRef>
                            <a:fillRef idx="1">
                              <a:schemeClr val="lt1"/>
                            </a:fillRef>
                            <a:effectRef idx="0">
                              <a:schemeClr val="dk1"/>
                            </a:effectRef>
                            <a:fontRef idx="minor">
                              <a:schemeClr val="dk1"/>
                            </a:fontRef>
                          </wps:style>
                          <wps:bodyPr/>
                        </wps:wsp>
                        <wpg:grpSp>
                          <wpg:cNvPr id="1979293105" name="Group 17"/>
                          <wpg:cNvGrpSpPr/>
                          <wpg:grpSpPr>
                            <a:xfrm>
                              <a:off x="0" y="0"/>
                              <a:ext cx="4134739" cy="2048875"/>
                              <a:chOff x="0" y="0"/>
                              <a:chExt cx="4134739" cy="2048875"/>
                            </a:xfrm>
                          </wpg:grpSpPr>
                          <wpg:grpSp>
                            <wpg:cNvPr id="494003458" name="Group 16"/>
                            <wpg:cNvGrpSpPr/>
                            <wpg:grpSpPr>
                              <a:xfrm>
                                <a:off x="0" y="0"/>
                                <a:ext cx="4134739" cy="2048875"/>
                                <a:chOff x="0" y="38099"/>
                                <a:chExt cx="4134829" cy="2049423"/>
                              </a:xfrm>
                            </wpg:grpSpPr>
                            <wpg:grpSp>
                              <wpg:cNvPr id="1343043069" name="Group 15"/>
                              <wpg:cNvGrpSpPr/>
                              <wpg:grpSpPr>
                                <a:xfrm>
                                  <a:off x="0" y="38099"/>
                                  <a:ext cx="4134829" cy="2049423"/>
                                  <a:chOff x="0" y="42862"/>
                                  <a:chExt cx="4134829" cy="2049423"/>
                                </a:xfrm>
                              </wpg:grpSpPr>
                              <wpg:grpSp>
                                <wpg:cNvPr id="642763086" name="Group 11"/>
                                <wpg:cNvGrpSpPr/>
                                <wpg:grpSpPr>
                                  <a:xfrm>
                                    <a:off x="0" y="42862"/>
                                    <a:ext cx="3795395" cy="736600"/>
                                    <a:chOff x="0" y="9526"/>
                                    <a:chExt cx="3795712" cy="737234"/>
                                  </a:xfrm>
                                </wpg:grpSpPr>
                                <wps:wsp>
                                  <wps:cNvPr id="111117925" name="Text Box 1"/>
                                  <wps:cNvSpPr txBox="1"/>
                                  <wps:spPr>
                                    <a:xfrm>
                                      <a:off x="1868336" y="14277"/>
                                      <a:ext cx="718820" cy="732155"/>
                                    </a:xfrm>
                                    <a:prstGeom prst="rect">
                                      <a:avLst/>
                                    </a:prstGeom>
                                    <a:ln w="9525">
                                      <a:prstDash val="dash"/>
                                    </a:ln>
                                  </wps:spPr>
                                  <wps:style>
                                    <a:lnRef idx="2">
                                      <a:schemeClr val="dk1"/>
                                    </a:lnRef>
                                    <a:fillRef idx="1">
                                      <a:schemeClr val="lt1"/>
                                    </a:fillRef>
                                    <a:effectRef idx="0">
                                      <a:schemeClr val="dk1"/>
                                    </a:effectRef>
                                    <a:fontRef idx="minor">
                                      <a:schemeClr val="dk1"/>
                                    </a:fontRef>
                                  </wps:style>
                                  <wps:txbx>
                                    <w:txbxContent>
                                      <w:p w14:paraId="1C4BEDA2" w14:textId="652F7EE8" w:rsidR="00D263EE" w:rsidRPr="009003DA" w:rsidRDefault="009003DA" w:rsidP="00D263EE">
                                        <w:pPr>
                                          <w:spacing w:before="0" w:after="0"/>
                                          <w:jc w:val="center"/>
                                          <w:rPr>
                                            <w:sz w:val="18"/>
                                            <w:szCs w:val="18"/>
                                            <w:lang w:val="de-DE"/>
                                          </w:rPr>
                                        </w:pPr>
                                        <w:r w:rsidRPr="009003DA">
                                          <w:rPr>
                                            <w:sz w:val="18"/>
                                            <w:szCs w:val="18"/>
                                            <w:lang w:val="de-DE"/>
                                          </w:rPr>
                                          <w:t>Waveform</w:t>
                                        </w:r>
                                        <w:r w:rsidR="00D263EE" w:rsidRPr="009003DA">
                                          <w:rPr>
                                            <w:sz w:val="18"/>
                                            <w:szCs w:val="18"/>
                                            <w:lang w:val="de-DE"/>
                                          </w:rPr>
                                          <w:t>-shaping</w:t>
                                        </w:r>
                                        <w:r w:rsidR="00596EF4" w:rsidRPr="009003DA">
                                          <w:rPr>
                                            <w:sz w:val="18"/>
                                            <w:szCs w:val="18"/>
                                            <w:lang w:val="de-DE"/>
                                          </w:rPr>
                                          <w:t xml:space="preserve"> method(s)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905815160" name="Group 10"/>
                                  <wpg:cNvGrpSpPr/>
                                  <wpg:grpSpPr>
                                    <a:xfrm>
                                      <a:off x="0" y="9526"/>
                                      <a:ext cx="3795712" cy="737234"/>
                                      <a:chOff x="0" y="9526"/>
                                      <a:chExt cx="3795712" cy="737234"/>
                                    </a:xfrm>
                                  </wpg:grpSpPr>
                                  <wpg:grpSp>
                                    <wpg:cNvPr id="1282450311" name="Group 9"/>
                                    <wpg:cNvGrpSpPr/>
                                    <wpg:grpSpPr>
                                      <a:xfrm>
                                        <a:off x="0" y="9526"/>
                                        <a:ext cx="3795712" cy="737234"/>
                                        <a:chOff x="0" y="9526"/>
                                        <a:chExt cx="3795712" cy="737234"/>
                                      </a:xfrm>
                                    </wpg:grpSpPr>
                                    <wpg:grpSp>
                                      <wpg:cNvPr id="730693186" name="Group 7"/>
                                      <wpg:cNvGrpSpPr/>
                                      <wpg:grpSpPr>
                                        <a:xfrm>
                                          <a:off x="0" y="9526"/>
                                          <a:ext cx="3795712" cy="737234"/>
                                          <a:chOff x="0" y="-4752"/>
                                          <a:chExt cx="3796474" cy="737539"/>
                                        </a:xfrm>
                                      </wpg:grpSpPr>
                                      <wps:wsp>
                                        <wps:cNvPr id="1138710498" name="Text Box 5"/>
                                        <wps:cNvSpPr txBox="1"/>
                                        <wps:spPr>
                                          <a:xfrm>
                                            <a:off x="0" y="328613"/>
                                            <a:ext cx="528638" cy="223837"/>
                                          </a:xfrm>
                                          <a:prstGeom prst="rect">
                                            <a:avLst/>
                                          </a:prstGeom>
                                          <a:noFill/>
                                          <a:ln w="6350">
                                            <a:noFill/>
                                          </a:ln>
                                        </wps:spPr>
                                        <wps:txbx>
                                          <w:txbxContent>
                                            <w:p w14:paraId="570639DA" w14:textId="256487BA" w:rsidR="00944546" w:rsidRPr="00944546" w:rsidRDefault="00944546" w:rsidP="00944546">
                                              <w:pPr>
                                                <w:spacing w:before="0" w:after="0"/>
                                                <w:rPr>
                                                  <w:sz w:val="16"/>
                                                  <w:szCs w:val="16"/>
                                                  <w:lang w:val="de-DE"/>
                                                </w:rPr>
                                              </w:pPr>
                                              <w:r w:rsidRPr="00944546">
                                                <w:rPr>
                                                  <w:sz w:val="16"/>
                                                  <w:szCs w:val="16"/>
                                                  <w:lang w:val="de-DE"/>
                                                </w:rPr>
                                                <w:t>M chips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306263194" name="Group 6"/>
                                        <wpg:cNvGrpSpPr/>
                                        <wpg:grpSpPr>
                                          <a:xfrm>
                                            <a:off x="47625" y="-4752"/>
                                            <a:ext cx="3748849" cy="737539"/>
                                            <a:chOff x="0" y="-4752"/>
                                            <a:chExt cx="3748849" cy="737539"/>
                                          </a:xfrm>
                                        </wpg:grpSpPr>
                                        <wpg:grpSp>
                                          <wpg:cNvPr id="510293882" name="Group 4"/>
                                          <wpg:cNvGrpSpPr/>
                                          <wpg:grpSpPr>
                                            <a:xfrm>
                                              <a:off x="0" y="-4752"/>
                                              <a:ext cx="3748849" cy="737539"/>
                                              <a:chOff x="0" y="-4757"/>
                                              <a:chExt cx="3749315" cy="738182"/>
                                            </a:xfrm>
                                          </wpg:grpSpPr>
                                          <wps:wsp>
                                            <wps:cNvPr id="634509085" name="Text Box 1"/>
                                            <wps:cNvSpPr txBox="1"/>
                                            <wps:spPr>
                                              <a:xfrm>
                                                <a:off x="471488" y="0"/>
                                                <a:ext cx="814387" cy="73342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36A91D1B" w14:textId="576B35C0" w:rsidR="00DE145C" w:rsidRPr="00925DED" w:rsidRDefault="00DE145C" w:rsidP="007D15C8">
                                                  <w:pPr>
                                                    <w:spacing w:before="0" w:after="0"/>
                                                    <w:jc w:val="center"/>
                                                    <w:rPr>
                                                      <w:sz w:val="20"/>
                                                      <w:szCs w:val="20"/>
                                                      <w:lang w:val="en-IN"/>
                                                    </w:rPr>
                                                  </w:pPr>
                                                  <w:r w:rsidRPr="00925DED">
                                                    <w:rPr>
                                                      <w:sz w:val="20"/>
                                                      <w:szCs w:val="20"/>
                                                      <w:lang w:val="en-IN"/>
                                                    </w:rPr>
                                                    <w:t>Bit-spreading</w:t>
                                                  </w:r>
                                                  <w:r w:rsidR="00944546" w:rsidRPr="00925DED">
                                                    <w:rPr>
                                                      <w:sz w:val="20"/>
                                                      <w:szCs w:val="20"/>
                                                      <w:lang w:val="en-IN"/>
                                                    </w:rPr>
                                                    <w:t>/</w:t>
                                                  </w:r>
                                                  <w:r w:rsidRPr="00925DED">
                                                    <w:rPr>
                                                      <w:sz w:val="20"/>
                                                      <w:szCs w:val="20"/>
                                                      <w:lang w:val="en-IN"/>
                                                    </w:rPr>
                                                    <w:t xml:space="preserve"> upsampling</w:t>
                                                  </w:r>
                                                  <w:r w:rsidR="00944546" w:rsidRPr="00925DED">
                                                    <w:rPr>
                                                      <w:sz w:val="20"/>
                                                      <w:szCs w:val="20"/>
                                                      <w:lang w:val="en-IN"/>
                                                    </w:rPr>
                                                    <w:t xml:space="preserve"> (L)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8406816" name="Text Box 1"/>
                                            <wps:cNvSpPr txBox="1"/>
                                            <wps:spPr>
                                              <a:xfrm>
                                                <a:off x="3152216" y="-4757"/>
                                                <a:ext cx="597099" cy="73342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5B579748" w14:textId="24950A6A" w:rsidR="00501DC6" w:rsidRPr="007D15C8" w:rsidRDefault="00925DED" w:rsidP="00501DC6">
                                                  <w:pPr>
                                                    <w:spacing w:before="0" w:after="0"/>
                                                    <w:jc w:val="center"/>
                                                    <w:rPr>
                                                      <w:sz w:val="20"/>
                                                      <w:szCs w:val="20"/>
                                                      <w:lang w:val="de-DE"/>
                                                    </w:rPr>
                                                  </w:pPr>
                                                  <w:r>
                                                    <w:rPr>
                                                      <w:sz w:val="20"/>
                                                      <w:szCs w:val="20"/>
                                                      <w:lang w:val="de-DE"/>
                                                    </w:rPr>
                                                    <w:t>N‘</w:t>
                                                  </w:r>
                                                  <w:r w:rsidR="00BC637C">
                                                    <w:rPr>
                                                      <w:sz w:val="20"/>
                                                      <w:szCs w:val="20"/>
                                                      <w:lang w:val="de-DE"/>
                                                    </w:rPr>
                                                    <w:t>-</w:t>
                                                  </w:r>
                                                  <w:r>
                                                    <w:rPr>
                                                      <w:sz w:val="20"/>
                                                      <w:szCs w:val="20"/>
                                                      <w:lang w:val="de-DE"/>
                                                    </w:rPr>
                                                    <w:t>point DFT</w:t>
                                                  </w:r>
                                                  <w:r w:rsidR="00D263EE">
                                                    <w:rPr>
                                                      <w:sz w:val="20"/>
                                                      <w:szCs w:val="20"/>
                                                      <w:lang w:val="de-DE"/>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1130151" name="Straight Arrow Connector 3"/>
                                            <wps:cNvCnPr/>
                                            <wps:spPr>
                                              <a:xfrm>
                                                <a:off x="1281116" y="366713"/>
                                                <a:ext cx="540175" cy="0"/>
                                              </a:xfrm>
                                              <a:prstGeom prst="straightConnector1">
                                                <a:avLst/>
                                              </a:prstGeom>
                                              <a:ln w="9525">
                                                <a:tailEnd type="triangle"/>
                                              </a:ln>
                                            </wps:spPr>
                                            <wps:style>
                                              <a:lnRef idx="2">
                                                <a:schemeClr val="dk1"/>
                                              </a:lnRef>
                                              <a:fillRef idx="1">
                                                <a:schemeClr val="lt1"/>
                                              </a:fillRef>
                                              <a:effectRef idx="0">
                                                <a:schemeClr val="dk1"/>
                                              </a:effectRef>
                                              <a:fontRef idx="minor">
                                                <a:schemeClr val="dk1"/>
                                              </a:fontRef>
                                            </wps:style>
                                            <wps:bodyPr/>
                                          </wps:wsp>
                                          <wps:wsp>
                                            <wps:cNvPr id="1530623316" name="Straight Arrow Connector 3"/>
                                            <wps:cNvCnPr/>
                                            <wps:spPr>
                                              <a:xfrm>
                                                <a:off x="0" y="361950"/>
                                                <a:ext cx="476250" cy="0"/>
                                              </a:xfrm>
                                              <a:prstGeom prst="straightConnector1">
                                                <a:avLst/>
                                              </a:prstGeom>
                                              <a:ln w="9525">
                                                <a:tailEnd type="triangle"/>
                                              </a:ln>
                                            </wps:spPr>
                                            <wps:style>
                                              <a:lnRef idx="2">
                                                <a:schemeClr val="dk1"/>
                                              </a:lnRef>
                                              <a:fillRef idx="1">
                                                <a:schemeClr val="lt1"/>
                                              </a:fillRef>
                                              <a:effectRef idx="0">
                                                <a:schemeClr val="dk1"/>
                                              </a:effectRef>
                                              <a:fontRef idx="minor">
                                                <a:schemeClr val="dk1"/>
                                              </a:fontRef>
                                            </wps:style>
                                            <wps:bodyPr/>
                                          </wps:wsp>
                                        </wpg:grpSp>
                                        <wps:wsp>
                                          <wps:cNvPr id="1247822888" name="Text Box 5"/>
                                          <wps:cNvSpPr txBox="1"/>
                                          <wps:spPr>
                                            <a:xfrm>
                                              <a:off x="1280959" y="336762"/>
                                              <a:ext cx="558346" cy="380799"/>
                                            </a:xfrm>
                                            <a:prstGeom prst="rect">
                                              <a:avLst/>
                                            </a:prstGeom>
                                            <a:noFill/>
                                            <a:ln w="6350">
                                              <a:noFill/>
                                            </a:ln>
                                          </wps:spPr>
                                          <wps:txbx>
                                            <w:txbxContent>
                                              <w:p w14:paraId="271F9ABA" w14:textId="77777777" w:rsidR="00BC637C" w:rsidRDefault="00596EF4" w:rsidP="00944546">
                                                <w:pPr>
                                                  <w:spacing w:before="0" w:after="0"/>
                                                  <w:rPr>
                                                    <w:sz w:val="16"/>
                                                    <w:szCs w:val="16"/>
                                                    <w:lang w:val="de-DE"/>
                                                  </w:rPr>
                                                </w:pPr>
                                                <w:r>
                                                  <w:rPr>
                                                    <w:sz w:val="16"/>
                                                    <w:szCs w:val="16"/>
                                                    <w:lang w:val="de-DE"/>
                                                  </w:rPr>
                                                  <w:t xml:space="preserve">Q = </w:t>
                                                </w:r>
                                                <w:r w:rsidR="00944546">
                                                  <w:rPr>
                                                    <w:sz w:val="16"/>
                                                    <w:szCs w:val="16"/>
                                                    <w:lang w:val="de-DE"/>
                                                  </w:rPr>
                                                  <w:t>L</w:t>
                                                </w:r>
                                                <w:r w:rsidR="00944546" w:rsidRPr="00944546">
                                                  <w:rPr>
                                                    <w:sz w:val="16"/>
                                                    <w:szCs w:val="16"/>
                                                    <w:lang w:val="de-DE"/>
                                                  </w:rPr>
                                                  <w:t xml:space="preserve">M </w:t>
                                                </w:r>
                                              </w:p>
                                              <w:p w14:paraId="5123D8D8" w14:textId="13510AFF" w:rsidR="00944546" w:rsidRPr="00944546" w:rsidRDefault="00944546" w:rsidP="00944546">
                                                <w:pPr>
                                                  <w:spacing w:before="0" w:after="0"/>
                                                  <w:rPr>
                                                    <w:sz w:val="16"/>
                                                    <w:szCs w:val="16"/>
                                                    <w:lang w:val="de-DE"/>
                                                  </w:rPr>
                                                </w:pPr>
                                                <w:r>
                                                  <w:rPr>
                                                    <w:sz w:val="16"/>
                                                    <w:szCs w:val="16"/>
                                                    <w:lang w:val="de-DE"/>
                                                  </w:rPr>
                                                  <w:t>samples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230932081" name="Straight Arrow Connector 8"/>
                                      <wps:cNvCnPr/>
                                      <wps:spPr>
                                        <a:xfrm>
                                          <a:off x="2587177" y="375762"/>
                                          <a:ext cx="612000" cy="0"/>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wpg:grpSp>
                                  <wps:wsp>
                                    <wps:cNvPr id="333270086" name="Text Box 5"/>
                                    <wps:cNvSpPr txBox="1"/>
                                    <wps:spPr>
                                      <a:xfrm>
                                        <a:off x="2543176" y="342753"/>
                                        <a:ext cx="680720" cy="252095"/>
                                      </a:xfrm>
                                      <a:prstGeom prst="rect">
                                        <a:avLst/>
                                      </a:prstGeom>
                                      <a:noFill/>
                                      <a:ln w="6350">
                                        <a:noFill/>
                                      </a:ln>
                                    </wps:spPr>
                                    <wps:txbx>
                                      <w:txbxContent>
                                        <w:p w14:paraId="747C82C6" w14:textId="58FE3285" w:rsidR="009571E6" w:rsidRPr="00944546" w:rsidRDefault="009571E6" w:rsidP="009571E6">
                                          <w:pPr>
                                            <w:spacing w:before="0" w:after="0"/>
                                            <w:rPr>
                                              <w:sz w:val="16"/>
                                              <w:szCs w:val="16"/>
                                              <w:lang w:val="de-DE"/>
                                            </w:rPr>
                                          </w:pPr>
                                          <w:r>
                                            <w:rPr>
                                              <w:sz w:val="16"/>
                                              <w:szCs w:val="16"/>
                                              <w:lang w:val="de-DE"/>
                                            </w:rPr>
                                            <w:t>Q‘</w:t>
                                          </w:r>
                                          <w:r w:rsidR="00BC637C">
                                            <w:rPr>
                                              <w:sz w:val="16"/>
                                              <w:szCs w:val="16"/>
                                              <w:lang w:val="de-DE"/>
                                            </w:rPr>
                                            <w:t xml:space="preserve"> samples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1569126416" name="Text Box 1"/>
                                <wps:cNvSpPr txBox="1"/>
                                <wps:spPr>
                                  <a:xfrm>
                                    <a:off x="1890420" y="1360130"/>
                                    <a:ext cx="652748" cy="73215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3024EA1B" w14:textId="3A15503B" w:rsidR="00BC637C" w:rsidRPr="009003DA" w:rsidRDefault="00BC637C" w:rsidP="00BC637C">
                                      <w:pPr>
                                        <w:spacing w:before="0" w:after="0"/>
                                        <w:jc w:val="center"/>
                                        <w:rPr>
                                          <w:sz w:val="20"/>
                                          <w:szCs w:val="20"/>
                                          <w:lang w:val="en-IN"/>
                                        </w:rPr>
                                      </w:pPr>
                                      <w:r w:rsidRPr="009003DA">
                                        <w:rPr>
                                          <w:sz w:val="20"/>
                                          <w:szCs w:val="20"/>
                                          <w:lang w:val="en-IN"/>
                                        </w:rPr>
                                        <w:t xml:space="preserve">Mapping to X </w:t>
                                      </w:r>
                                      <w:r w:rsidR="009003DA" w:rsidRPr="009003DA">
                                        <w:rPr>
                                          <w:sz w:val="20"/>
                                          <w:szCs w:val="20"/>
                                          <w:lang w:val="en-IN"/>
                                        </w:rPr>
                                        <w:t xml:space="preserve">among </w:t>
                                      </w:r>
                                      <w:r w:rsidR="009003DA">
                                        <w:rPr>
                                          <w:sz w:val="20"/>
                                          <w:szCs w:val="20"/>
                                          <w:lang w:val="en-IN"/>
                                        </w:rPr>
                                        <w:t>N SCs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447580" name="Text Box 1"/>
                                <wps:cNvSpPr txBox="1"/>
                                <wps:spPr>
                                  <a:xfrm>
                                    <a:off x="3126920" y="1355372"/>
                                    <a:ext cx="714375" cy="731520"/>
                                  </a:xfrm>
                                  <a:prstGeom prst="rect">
                                    <a:avLst/>
                                  </a:prstGeom>
                                  <a:ln w="9525">
                                    <a:prstDash val="dash"/>
                                  </a:ln>
                                </wps:spPr>
                                <wps:style>
                                  <a:lnRef idx="2">
                                    <a:schemeClr val="dk1"/>
                                  </a:lnRef>
                                  <a:fillRef idx="1">
                                    <a:schemeClr val="lt1"/>
                                  </a:fillRef>
                                  <a:effectRef idx="0">
                                    <a:schemeClr val="dk1"/>
                                  </a:effectRef>
                                  <a:fontRef idx="minor">
                                    <a:schemeClr val="dk1"/>
                                  </a:fontRef>
                                </wps:style>
                                <wps:txbx>
                                  <w:txbxContent>
                                    <w:p w14:paraId="0FE93225" w14:textId="546153E4" w:rsidR="00BC637C" w:rsidRPr="009003DA" w:rsidRDefault="009003DA" w:rsidP="00BC637C">
                                      <w:pPr>
                                        <w:spacing w:before="0" w:after="0"/>
                                        <w:jc w:val="center"/>
                                        <w:rPr>
                                          <w:sz w:val="18"/>
                                          <w:szCs w:val="18"/>
                                          <w:lang w:val="de-DE"/>
                                        </w:rPr>
                                      </w:pPr>
                                      <w:r w:rsidRPr="009003DA">
                                        <w:rPr>
                                          <w:sz w:val="18"/>
                                          <w:szCs w:val="18"/>
                                          <w:lang w:val="de-DE"/>
                                        </w:rPr>
                                        <w:t>Waveform</w:t>
                                      </w:r>
                                      <w:r w:rsidR="00BC637C" w:rsidRPr="009003DA">
                                        <w:rPr>
                                          <w:sz w:val="18"/>
                                          <w:szCs w:val="18"/>
                                          <w:lang w:val="de-DE"/>
                                        </w:rPr>
                                        <w:t>-shaping method(s)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2416233" name="Straight Arrow Connector 13"/>
                                <wps:cNvCnPr/>
                                <wps:spPr>
                                  <a:xfrm rot="5400000">
                                    <a:off x="3196914" y="1067247"/>
                                    <a:ext cx="576142" cy="0"/>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wps:wsp>
                                <wps:cNvPr id="1519610212" name="Text Box 5"/>
                                <wps:cNvSpPr txBox="1"/>
                                <wps:spPr>
                                  <a:xfrm>
                                    <a:off x="3454166" y="960142"/>
                                    <a:ext cx="680663" cy="251878"/>
                                  </a:xfrm>
                                  <a:prstGeom prst="rect">
                                    <a:avLst/>
                                  </a:prstGeom>
                                  <a:noFill/>
                                  <a:ln w="6350">
                                    <a:noFill/>
                                  </a:ln>
                                </wps:spPr>
                                <wps:txbx>
                                  <w:txbxContent>
                                    <w:p w14:paraId="62DA1E6E" w14:textId="5D73F55F" w:rsidR="00BC637C" w:rsidRPr="00944546" w:rsidRDefault="00BC637C" w:rsidP="00BC637C">
                                      <w:pPr>
                                        <w:spacing w:before="0" w:after="0"/>
                                        <w:rPr>
                                          <w:sz w:val="16"/>
                                          <w:szCs w:val="16"/>
                                          <w:lang w:val="de-DE"/>
                                        </w:rPr>
                                      </w:pPr>
                                      <w:r>
                                        <w:rPr>
                                          <w:sz w:val="16"/>
                                          <w:szCs w:val="16"/>
                                          <w:lang w:val="de-DE"/>
                                        </w:rPr>
                                        <w:t>N‘ samples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827725" name="Straight Arrow Connector 14"/>
                                <wps:cNvCnPr/>
                                <wps:spPr>
                                  <a:xfrm flipH="1">
                                    <a:off x="2543165" y="1726428"/>
                                    <a:ext cx="576000" cy="0"/>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wpg:grpSp>
                            <wps:wsp>
                              <wps:cNvPr id="1050927608" name="Text Box 5"/>
                              <wps:cNvSpPr txBox="1"/>
                              <wps:spPr>
                                <a:xfrm>
                                  <a:off x="2518446" y="1736640"/>
                                  <a:ext cx="680663" cy="251878"/>
                                </a:xfrm>
                                <a:prstGeom prst="rect">
                                  <a:avLst/>
                                </a:prstGeom>
                                <a:noFill/>
                                <a:ln w="6350">
                                  <a:noFill/>
                                </a:ln>
                              </wps:spPr>
                              <wps:txbx>
                                <w:txbxContent>
                                  <w:p w14:paraId="604BB9BD" w14:textId="39133568" w:rsidR="00BC637C" w:rsidRPr="00944546" w:rsidRDefault="001A3AF4" w:rsidP="00BC637C">
                                    <w:pPr>
                                      <w:spacing w:before="0" w:after="0"/>
                                      <w:rPr>
                                        <w:sz w:val="16"/>
                                        <w:szCs w:val="16"/>
                                        <w:lang w:val="de-DE"/>
                                      </w:rPr>
                                    </w:pPr>
                                    <w:r>
                                      <w:rPr>
                                        <w:sz w:val="16"/>
                                        <w:szCs w:val="16"/>
                                        <w:lang w:val="de-DE"/>
                                      </w:rPr>
                                      <w:t>X</w:t>
                                    </w:r>
                                    <w:r w:rsidR="00BC637C">
                                      <w:rPr>
                                        <w:sz w:val="16"/>
                                        <w:szCs w:val="16"/>
                                        <w:lang w:val="de-DE"/>
                                      </w:rPr>
                                      <w:t xml:space="preserve"> samples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429119755" name="Text Box 1"/>
                            <wps:cNvSpPr txBox="1"/>
                            <wps:spPr>
                              <a:xfrm>
                                <a:off x="669471" y="1317171"/>
                                <a:ext cx="652145" cy="73152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3E234F96" w14:textId="135EEABB" w:rsidR="008E713C" w:rsidRPr="009003DA" w:rsidRDefault="008E713C" w:rsidP="008E713C">
                                  <w:pPr>
                                    <w:spacing w:before="0" w:after="0"/>
                                    <w:jc w:val="center"/>
                                    <w:rPr>
                                      <w:sz w:val="20"/>
                                      <w:szCs w:val="20"/>
                                      <w:lang w:val="en-IN"/>
                                    </w:rPr>
                                  </w:pPr>
                                  <w:r>
                                    <w:rPr>
                                      <w:sz w:val="20"/>
                                      <w:szCs w:val="20"/>
                                      <w:lang w:val="en-IN"/>
                                    </w:rPr>
                                    <w:t>N-point IDFT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8364345" name="Text Box 5"/>
                            <wps:cNvSpPr txBox="1"/>
                            <wps:spPr>
                              <a:xfrm>
                                <a:off x="1306284" y="1698087"/>
                                <a:ext cx="680085" cy="251460"/>
                              </a:xfrm>
                              <a:prstGeom prst="rect">
                                <a:avLst/>
                              </a:prstGeom>
                              <a:noFill/>
                              <a:ln w="6350">
                                <a:noFill/>
                              </a:ln>
                            </wps:spPr>
                            <wps:txbx>
                              <w:txbxContent>
                                <w:p w14:paraId="774DF5D6" w14:textId="557FB015" w:rsidR="008E713C" w:rsidRPr="00944546" w:rsidRDefault="008E713C" w:rsidP="008E713C">
                                  <w:pPr>
                                    <w:spacing w:before="0" w:after="0"/>
                                    <w:rPr>
                                      <w:sz w:val="16"/>
                                      <w:szCs w:val="16"/>
                                      <w:lang w:val="de-DE"/>
                                    </w:rPr>
                                  </w:pPr>
                                  <w:r>
                                    <w:rPr>
                                      <w:sz w:val="16"/>
                                      <w:szCs w:val="16"/>
                                      <w:lang w:val="de-DE"/>
                                    </w:rPr>
                                    <w:t>N samples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1155026325" name="Straight Arrow Connector 19"/>
                        <wps:cNvCnPr/>
                        <wps:spPr>
                          <a:xfrm flipH="1">
                            <a:off x="179614" y="1681843"/>
                            <a:ext cx="489816" cy="0"/>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wps:wsp>
                        <wps:cNvPr id="1893855" name="Text Box 5"/>
                        <wps:cNvSpPr txBox="1"/>
                        <wps:spPr>
                          <a:xfrm>
                            <a:off x="92528" y="1692729"/>
                            <a:ext cx="680043" cy="251415"/>
                          </a:xfrm>
                          <a:prstGeom prst="rect">
                            <a:avLst/>
                          </a:prstGeom>
                          <a:noFill/>
                          <a:ln w="6350">
                            <a:noFill/>
                          </a:ln>
                        </wps:spPr>
                        <wps:txbx>
                          <w:txbxContent>
                            <w:p w14:paraId="6BADF8EA" w14:textId="77777777" w:rsidR="00775762" w:rsidRPr="00944546" w:rsidRDefault="00775762" w:rsidP="00775762">
                              <w:pPr>
                                <w:spacing w:before="0" w:after="0"/>
                                <w:rPr>
                                  <w:sz w:val="16"/>
                                  <w:szCs w:val="16"/>
                                  <w:lang w:val="de-DE"/>
                                </w:rPr>
                              </w:pPr>
                              <w:r>
                                <w:rPr>
                                  <w:sz w:val="16"/>
                                  <w:szCs w:val="16"/>
                                  <w:lang w:val="de-DE"/>
                                </w:rPr>
                                <w:t>N samples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061C9B97" id="Group 20" o:spid="_x0000_s1026" style="position:absolute;left:0;text-align:left;margin-left:63pt;margin-top:15.85pt;width:325.55pt;height:161.3pt;z-index:251700224" coordsize="41344,20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">
                <v:group id="Group 18" o:spid="_x0000_s1027" style="position:absolute;width:41344;height:20485" coordsize="41347,20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">
                  <v:shapetype id="_x0000_t32" coordsize="21600,21600" o:spt="32" o:oned="t" path="m,l21600,21600e" filled="f">
                    <v:path arrowok="t" fillok="f" o:connecttype="none"/>
                    <o:lock v:ext="edit" shapetype="t"/>
                  </v:shapetype>
                  <v:shape id="Straight Arrow Connector 3" o:spid="_x0000_s1028" type="#_x0000_t32" style="position:absolute;left:13117;top:16818;width:575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" filled="t" fillcolor="white [3201]" strokecolor="black [3200]">
                    <v:stroke endarrow="block" joinstyle="miter"/>
                  </v:shape>
                  <v:group id="Group 17" o:spid="_x0000_s1029" style="position:absolute;width:41347;height:20488" coordsize="41347,20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">
                    <v:group id="Group 16" o:spid="_x0000_s1030" style="position:absolute;width:41347;height:20488" coordorigin=",380" coordsize="41348,20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">
                      <v:group id="Group 15" o:spid="_x0000_s1031" style="position:absolute;top:380;width:41348;height:20495" coordorigin=",428" coordsize="41348,20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">
                        <v:group id="Group 11" o:spid="_x0000_s1032" style="position:absolute;top:428;width:37953;height:7366" coordorigin=",95" coordsize="37957,7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">
                          <v:shapetype id="_x0000_t202" coordsize="21600,21600" o:spt="202" path="m,l,21600r21600,l21600,xe">
                            <v:stroke joinstyle="miter"/>
                            <v:path gradientshapeok="t" o:connecttype="rect"/>
                          </v:shapetype>
                          <v:shape id="_x0000_s1033" type="#_x0000_t202" style="position:absolute;left:18683;top:142;width:7188;height:73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" fillcolor="white [3201]" strokecolor="black [3200]">
                            <v:stroke dashstyle="dash"/>
                            <v:textbox>
                              <w:txbxContent>
                                <w:p w14:paraId="1C4BEDA2" w14:textId="652F7EE8" w:rsidR="00D263EE" w:rsidRPr="009003DA" w:rsidRDefault="009003DA" w:rsidP="00D263EE">
                                  <w:pPr>
                                    <w:spacing w:before="0" w:after="0"/>
                                    <w:jc w:val="center"/>
                                    <w:rPr>
                                      <w:sz w:val="18"/>
                                      <w:szCs w:val="18"/>
                                      <w:lang w:val="de-DE"/>
                                    </w:rPr>
                                  </w:pPr>
                                  <w:r w:rsidRPr="009003DA">
                                    <w:rPr>
                                      <w:sz w:val="18"/>
                                      <w:szCs w:val="18"/>
                                      <w:lang w:val="de-DE"/>
                                    </w:rPr>
                                    <w:t>Waveform</w:t>
                                  </w:r>
                                  <w:r w:rsidR="00D263EE" w:rsidRPr="009003DA">
                                    <w:rPr>
                                      <w:sz w:val="18"/>
                                      <w:szCs w:val="18"/>
                                      <w:lang w:val="de-DE"/>
                                    </w:rPr>
                                    <w:t>-shaping</w:t>
                                  </w:r>
                                  <w:r w:rsidR="00596EF4" w:rsidRPr="009003DA">
                                    <w:rPr>
                                      <w:sz w:val="18"/>
                                      <w:szCs w:val="18"/>
                                      <w:lang w:val="de-DE"/>
                                    </w:rPr>
                                    <w:t xml:space="preserve"> method(s)</w:t>
                                  </w:r>
                                </w:p>
                              </w:txbxContent>
                            </v:textbox>
                          </v:shape>
                          <v:group id="Group 10" o:spid="_x0000_s1034" style="position:absolute;top:95;width:37957;height:7372" coordorigin=",95" coordsize="37957,7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">
                            <v:group id="Group 9" o:spid="_x0000_s1035" style="position:absolute;top:95;width:37957;height:7372" coordorigin=",95" coordsize="37957,7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">
                              <v:group id="Group 7" o:spid="_x0000_s1036" style="position:absolute;top:95;width:37957;height:7372" coordorigin=",-47" coordsize="37964,7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">
                                <v:shape id="Text Box 5" o:spid="_x0000_s1037" type="#_x0000_t202" style="position:absolute;top:3286;width:5286;height:2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" filled="f" stroked="f" strokeweight=".5pt">
                                  <v:textbox>
                                    <w:txbxContent>
                                      <w:p w14:paraId="570639DA" w14:textId="256487BA" w:rsidR="00944546" w:rsidRPr="00944546" w:rsidRDefault="00944546" w:rsidP="00944546">
                                        <w:pPr>
                                          <w:spacing w:before="0" w:after="0"/>
                                          <w:rPr>
                                            <w:sz w:val="16"/>
                                            <w:szCs w:val="16"/>
                                            <w:lang w:val="de-DE"/>
                                          </w:rPr>
                                        </w:pPr>
                                        <w:r w:rsidRPr="00944546">
                                          <w:rPr>
                                            <w:sz w:val="16"/>
                                            <w:szCs w:val="16"/>
                                            <w:lang w:val="de-DE"/>
                                          </w:rPr>
                                          <w:t xml:space="preserve">M </w:t>
                                        </w:r>
                                        <w:r w:rsidRPr="00944546">
                                          <w:rPr>
                                            <w:sz w:val="16"/>
                                            <w:szCs w:val="16"/>
                                            <w:lang w:val="de-DE"/>
                                          </w:rPr>
                                          <w:t>chips</w:t>
                                        </w:r>
                                      </w:p>
                                    </w:txbxContent>
                                  </v:textbox>
                                </v:shape>
                                <v:group id="Group 6" o:spid="_x0000_s1038" style="position:absolute;left:476;top:-47;width:37488;height:7374" coordorigin=",-47" coordsize="37488,7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">
                                  <v:group id="Group 4" o:spid="_x0000_s1039" style="position:absolute;top:-47;width:37488;height:7374" coordorigin=",-47" coordsize="37493,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">
                                    <v:shape id="_x0000_s1040" type="#_x0000_t202" style="position:absolute;left:4714;width:8144;height:7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" fillcolor="white [3201]" strokecolor="black [3200]">
                                      <v:textbox>
                                        <w:txbxContent>
                                          <w:p w14:paraId="36A91D1B" w14:textId="576B35C0" w:rsidR="00DE145C" w:rsidRPr="00925DED" w:rsidRDefault="00DE145C" w:rsidP="007D15C8">
                                            <w:pPr>
                                              <w:spacing w:before="0" w:after="0"/>
                                              <w:jc w:val="center"/>
                                              <w:rPr>
                                                <w:sz w:val="20"/>
                                                <w:szCs w:val="20"/>
                                                <w:lang w:val="en-IN"/>
                                              </w:rPr>
                                            </w:pPr>
                                            <w:r w:rsidRPr="00925DED">
                                              <w:rPr>
                                                <w:sz w:val="20"/>
                                                <w:szCs w:val="20"/>
                                                <w:lang w:val="en-IN"/>
                                              </w:rPr>
                                              <w:t>Bit-spreading</w:t>
                                            </w:r>
                                            <w:r w:rsidR="00944546" w:rsidRPr="00925DED">
                                              <w:rPr>
                                                <w:sz w:val="20"/>
                                                <w:szCs w:val="20"/>
                                                <w:lang w:val="en-IN"/>
                                              </w:rPr>
                                              <w:t>/</w:t>
                                            </w:r>
                                            <w:r w:rsidRPr="00925DED">
                                              <w:rPr>
                                                <w:sz w:val="20"/>
                                                <w:szCs w:val="20"/>
                                                <w:lang w:val="en-IN"/>
                                              </w:rPr>
                                              <w:t xml:space="preserve"> upsampling</w:t>
                                            </w:r>
                                            <w:r w:rsidR="00944546" w:rsidRPr="00925DED">
                                              <w:rPr>
                                                <w:sz w:val="20"/>
                                                <w:szCs w:val="20"/>
                                                <w:lang w:val="en-IN"/>
                                              </w:rPr>
                                              <w:t xml:space="preserve"> (L)</w:t>
                                            </w:r>
                                          </w:p>
                                        </w:txbxContent>
                                      </v:textbox>
                                    </v:shape>
                                    <v:shape id="_x0000_s1041" type="#_x0000_t202" style="position:absolute;left:31522;top:-47;width:5971;height:73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" fillcolor="white [3201]" strokecolor="black [3200]">
                                      <v:textbox>
                                        <w:txbxContent>
                                          <w:p w14:paraId="5B579748" w14:textId="24950A6A" w:rsidR="00501DC6" w:rsidRPr="007D15C8" w:rsidRDefault="00925DED" w:rsidP="00501DC6">
                                            <w:pPr>
                                              <w:spacing w:before="0" w:after="0"/>
                                              <w:jc w:val="center"/>
                                              <w:rPr>
                                                <w:sz w:val="20"/>
                                                <w:szCs w:val="20"/>
                                                <w:lang w:val="de-DE"/>
                                              </w:rPr>
                                            </w:pPr>
                                            <w:r>
                                              <w:rPr>
                                                <w:sz w:val="20"/>
                                                <w:szCs w:val="20"/>
                                                <w:lang w:val="de-DE"/>
                                              </w:rPr>
                                              <w:t>N‘</w:t>
                                            </w:r>
                                            <w:r w:rsidR="00BC637C">
                                              <w:rPr>
                                                <w:sz w:val="20"/>
                                                <w:szCs w:val="20"/>
                                                <w:lang w:val="de-DE"/>
                                              </w:rPr>
                                              <w:t>-</w:t>
                                            </w:r>
                                            <w:r>
                                              <w:rPr>
                                                <w:sz w:val="20"/>
                                                <w:szCs w:val="20"/>
                                                <w:lang w:val="de-DE"/>
                                              </w:rPr>
                                              <w:t>point DFT</w:t>
                                            </w:r>
                                            <w:r w:rsidR="00D263EE">
                                              <w:rPr>
                                                <w:sz w:val="20"/>
                                                <w:szCs w:val="20"/>
                                                <w:lang w:val="de-DE"/>
                                              </w:rPr>
                                              <w:t xml:space="preserve"> </w:t>
                                            </w:r>
                                          </w:p>
                                        </w:txbxContent>
                                      </v:textbox>
                                    </v:shape>
                                    <v:shape id="Straight Arrow Connector 3" o:spid="_x0000_s1042" type="#_x0000_t32" style="position:absolute;left:12811;top:3667;width:54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" filled="t" fillcolor="white [3201]" strokecolor="black [3200]">
                                      <v:stroke endarrow="block" joinstyle="miter"/>
                                    </v:shape>
                                    <v:shape id="Straight Arrow Connector 3" o:spid="_x0000_s1043" type="#_x0000_t32" style="position:absolute;top:3619;width:4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" filled="t" fillcolor="white [3201]" strokecolor="black [3200]">
                                      <v:stroke endarrow="block" joinstyle="miter"/>
                                    </v:shape>
                                  </v:group>
                                  <v:shape id="Text Box 5" o:spid="_x0000_s1044" type="#_x0000_t202" style="position:absolute;left:12809;top:3367;width:5584;height:38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" filled="f" stroked="f" strokeweight=".5pt">
                                    <v:textbox>
                                      <w:txbxContent>
                                        <w:p w14:paraId="271F9ABA" w14:textId="77777777" w:rsidR="00BC637C" w:rsidRDefault="00596EF4" w:rsidP="00944546">
                                          <w:pPr>
                                            <w:spacing w:before="0" w:after="0"/>
                                            <w:rPr>
                                              <w:sz w:val="16"/>
                                              <w:szCs w:val="16"/>
                                              <w:lang w:val="de-DE"/>
                                            </w:rPr>
                                          </w:pPr>
                                          <w:r>
                                            <w:rPr>
                                              <w:sz w:val="16"/>
                                              <w:szCs w:val="16"/>
                                              <w:lang w:val="de-DE"/>
                                            </w:rPr>
                                            <w:t xml:space="preserve">Q </w:t>
                                          </w:r>
                                          <w:r>
                                            <w:rPr>
                                              <w:sz w:val="16"/>
                                              <w:szCs w:val="16"/>
                                              <w:lang w:val="de-DE"/>
                                            </w:rPr>
                                            <w:t xml:space="preserve">= </w:t>
                                          </w:r>
                                          <w:r w:rsidR="00944546">
                                            <w:rPr>
                                              <w:sz w:val="16"/>
                                              <w:szCs w:val="16"/>
                                              <w:lang w:val="de-DE"/>
                                            </w:rPr>
                                            <w:t>L</w:t>
                                          </w:r>
                                          <w:r w:rsidR="00944546" w:rsidRPr="00944546">
                                            <w:rPr>
                                              <w:sz w:val="16"/>
                                              <w:szCs w:val="16"/>
                                              <w:lang w:val="de-DE"/>
                                            </w:rPr>
                                            <w:t xml:space="preserve">M </w:t>
                                          </w:r>
                                        </w:p>
                                        <w:p w14:paraId="5123D8D8" w14:textId="13510AFF" w:rsidR="00944546" w:rsidRPr="00944546" w:rsidRDefault="00944546" w:rsidP="00944546">
                                          <w:pPr>
                                            <w:spacing w:before="0" w:after="0"/>
                                            <w:rPr>
                                              <w:sz w:val="16"/>
                                              <w:szCs w:val="16"/>
                                              <w:lang w:val="de-DE"/>
                                            </w:rPr>
                                          </w:pPr>
                                          <w:r>
                                            <w:rPr>
                                              <w:sz w:val="16"/>
                                              <w:szCs w:val="16"/>
                                              <w:lang w:val="de-DE"/>
                                            </w:rPr>
                                            <w:t>samples</w:t>
                                          </w:r>
                                        </w:p>
                                      </w:txbxContent>
                                    </v:textbox>
                                  </v:shape>
                                </v:group>
                              </v:group>
                              <v:shape id="Straight Arrow Connector 8" o:spid="_x0000_s1045" type="#_x0000_t32" style="position:absolute;left:25871;top:3757;width:61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" strokecolor="black [3200]">
                                <v:stroke endarrow="block" joinstyle="miter"/>
                              </v:shape>
                            </v:group>
                            <v:shape id="Text Box 5" o:spid="_x0000_s1046" type="#_x0000_t202" style="position:absolute;left:25431;top:3427;width:6807;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" filled="f" stroked="f" strokeweight=".5pt">
                              <v:textbox>
                                <w:txbxContent>
                                  <w:p w14:paraId="747C82C6" w14:textId="58FE3285" w:rsidR="009571E6" w:rsidRPr="00944546" w:rsidRDefault="009571E6" w:rsidP="009571E6">
                                    <w:pPr>
                                      <w:spacing w:before="0" w:after="0"/>
                                      <w:rPr>
                                        <w:sz w:val="16"/>
                                        <w:szCs w:val="16"/>
                                        <w:lang w:val="de-DE"/>
                                      </w:rPr>
                                    </w:pPr>
                                    <w:r>
                                      <w:rPr>
                                        <w:sz w:val="16"/>
                                        <w:szCs w:val="16"/>
                                        <w:lang w:val="de-DE"/>
                                      </w:rPr>
                                      <w:t>Q</w:t>
                                    </w:r>
                                    <w:r>
                                      <w:rPr>
                                        <w:sz w:val="16"/>
                                        <w:szCs w:val="16"/>
                                        <w:lang w:val="de-DE"/>
                                      </w:rPr>
                                      <w:t>‘</w:t>
                                    </w:r>
                                    <w:r w:rsidR="00BC637C">
                                      <w:rPr>
                                        <w:sz w:val="16"/>
                                        <w:szCs w:val="16"/>
                                        <w:lang w:val="de-DE"/>
                                      </w:rPr>
                                      <w:t xml:space="preserve"> samples</w:t>
                                    </w:r>
                                  </w:p>
                                </w:txbxContent>
                              </v:textbox>
                            </v:shape>
                          </v:group>
                        </v:group>
                        <v:shape id="_x0000_s1047" type="#_x0000_t202" style="position:absolute;left:18904;top:13601;width:6527;height:73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" fillcolor="white [3201]" strokecolor="black [3200]">
                          <v:textbox>
                            <w:txbxContent>
                              <w:p w14:paraId="3024EA1B" w14:textId="3A15503B" w:rsidR="00BC637C" w:rsidRPr="009003DA" w:rsidRDefault="00BC637C" w:rsidP="00BC637C">
                                <w:pPr>
                                  <w:spacing w:before="0" w:after="0"/>
                                  <w:jc w:val="center"/>
                                  <w:rPr>
                                    <w:sz w:val="20"/>
                                    <w:szCs w:val="20"/>
                                    <w:lang w:val="en-IN"/>
                                  </w:rPr>
                                </w:pPr>
                                <w:r w:rsidRPr="009003DA">
                                  <w:rPr>
                                    <w:sz w:val="20"/>
                                    <w:szCs w:val="20"/>
                                    <w:lang w:val="en-IN"/>
                                  </w:rPr>
                                  <w:t xml:space="preserve">Mapping to X </w:t>
                                </w:r>
                                <w:r w:rsidR="009003DA" w:rsidRPr="009003DA">
                                  <w:rPr>
                                    <w:sz w:val="20"/>
                                    <w:szCs w:val="20"/>
                                    <w:lang w:val="en-IN"/>
                                  </w:rPr>
                                  <w:t xml:space="preserve">among </w:t>
                                </w:r>
                                <w:r w:rsidR="009003DA">
                                  <w:rPr>
                                    <w:sz w:val="20"/>
                                    <w:szCs w:val="20"/>
                                    <w:lang w:val="en-IN"/>
                                  </w:rPr>
                                  <w:t>N SCs</w:t>
                                </w:r>
                              </w:p>
                            </w:txbxContent>
                          </v:textbox>
                        </v:shape>
                        <v:shape id="_x0000_s1048" type="#_x0000_t202" style="position:absolute;left:31269;top:13553;width:7143;height:7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" fillcolor="white [3201]" strokecolor="black [3200]">
                          <v:stroke dashstyle="dash"/>
                          <v:textbox>
                            <w:txbxContent>
                              <w:p w14:paraId="0FE93225" w14:textId="546153E4" w:rsidR="00BC637C" w:rsidRPr="009003DA" w:rsidRDefault="009003DA" w:rsidP="00BC637C">
                                <w:pPr>
                                  <w:spacing w:before="0" w:after="0"/>
                                  <w:jc w:val="center"/>
                                  <w:rPr>
                                    <w:sz w:val="18"/>
                                    <w:szCs w:val="18"/>
                                    <w:lang w:val="de-DE"/>
                                  </w:rPr>
                                </w:pPr>
                                <w:r w:rsidRPr="009003DA">
                                  <w:rPr>
                                    <w:sz w:val="18"/>
                                    <w:szCs w:val="18"/>
                                    <w:lang w:val="de-DE"/>
                                  </w:rPr>
                                  <w:t>Waveform</w:t>
                                </w:r>
                                <w:r w:rsidR="00BC637C" w:rsidRPr="009003DA">
                                  <w:rPr>
                                    <w:sz w:val="18"/>
                                    <w:szCs w:val="18"/>
                                    <w:lang w:val="de-DE"/>
                                  </w:rPr>
                                  <w:t>-shaping method(s)</w:t>
                                </w:r>
                              </w:p>
                            </w:txbxContent>
                          </v:textbox>
                        </v:shape>
                        <v:shape id="Straight Arrow Connector 13" o:spid="_x0000_s1049" type="#_x0000_t32" style="position:absolute;left:31968;top:10672;width:576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" strokecolor="black [3200]">
                          <v:stroke endarrow="block" joinstyle="miter"/>
                        </v:shape>
                        <v:shape id="Text Box 5" o:spid="_x0000_s1050" type="#_x0000_t202" style="position:absolute;left:34541;top:9601;width:6807;height:25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" filled="f" stroked="f" strokeweight=".5pt">
                          <v:textbox>
                            <w:txbxContent>
                              <w:p w14:paraId="62DA1E6E" w14:textId="5D73F55F" w:rsidR="00BC637C" w:rsidRPr="00944546" w:rsidRDefault="00BC637C" w:rsidP="00BC637C">
                                <w:pPr>
                                  <w:spacing w:before="0" w:after="0"/>
                                  <w:rPr>
                                    <w:sz w:val="16"/>
                                    <w:szCs w:val="16"/>
                                    <w:lang w:val="de-DE"/>
                                  </w:rPr>
                                </w:pPr>
                                <w:r>
                                  <w:rPr>
                                    <w:sz w:val="16"/>
                                    <w:szCs w:val="16"/>
                                    <w:lang w:val="de-DE"/>
                                  </w:rPr>
                                  <w:t xml:space="preserve">N‘ </w:t>
                                </w:r>
                                <w:r>
                                  <w:rPr>
                                    <w:sz w:val="16"/>
                                    <w:szCs w:val="16"/>
                                    <w:lang w:val="de-DE"/>
                                  </w:rPr>
                                  <w:t>samples</w:t>
                                </w:r>
                              </w:p>
                            </w:txbxContent>
                          </v:textbox>
                        </v:shape>
                        <v:shape id="Straight Arrow Connector 14" o:spid="_x0000_s1051" type="#_x0000_t32" style="position:absolute;left:25431;top:17264;width:576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" strokecolor="black [3200]">
                          <v:stroke endarrow="block" joinstyle="miter"/>
                        </v:shape>
                      </v:group>
                      <v:shape id="Text Box 5" o:spid="_x0000_s1052" type="#_x0000_t202" style="position:absolute;left:25184;top:17366;width:6807;height:25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" filled="f" stroked="f" strokeweight=".5pt">
                        <v:textbox>
                          <w:txbxContent>
                            <w:p w14:paraId="604BB9BD" w14:textId="39133568" w:rsidR="00BC637C" w:rsidRPr="00944546" w:rsidRDefault="001A3AF4" w:rsidP="00BC637C">
                              <w:pPr>
                                <w:spacing w:before="0" w:after="0"/>
                                <w:rPr>
                                  <w:sz w:val="16"/>
                                  <w:szCs w:val="16"/>
                                  <w:lang w:val="de-DE"/>
                                </w:rPr>
                              </w:pPr>
                              <w:r>
                                <w:rPr>
                                  <w:sz w:val="16"/>
                                  <w:szCs w:val="16"/>
                                  <w:lang w:val="de-DE"/>
                                </w:rPr>
                                <w:t>X</w:t>
                              </w:r>
                              <w:r w:rsidR="00BC637C">
                                <w:rPr>
                                  <w:sz w:val="16"/>
                                  <w:szCs w:val="16"/>
                                  <w:lang w:val="de-DE"/>
                                </w:rPr>
                                <w:t xml:space="preserve"> samples</w:t>
                              </w:r>
                            </w:p>
                          </w:txbxContent>
                        </v:textbox>
                      </v:shape>
                    </v:group>
                    <v:shape id="_x0000_s1053" type="#_x0000_t202" style="position:absolute;left:6694;top:13171;width:6522;height:7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" fillcolor="white [3201]" strokecolor="black [3200]">
                      <v:textbox>
                        <w:txbxContent>
                          <w:p w14:paraId="3E234F96" w14:textId="135EEABB" w:rsidR="008E713C" w:rsidRPr="009003DA" w:rsidRDefault="008E713C" w:rsidP="008E713C">
                            <w:pPr>
                              <w:spacing w:before="0" w:after="0"/>
                              <w:jc w:val="center"/>
                              <w:rPr>
                                <w:sz w:val="20"/>
                                <w:szCs w:val="20"/>
                                <w:lang w:val="en-IN"/>
                              </w:rPr>
                            </w:pPr>
                            <w:r>
                              <w:rPr>
                                <w:sz w:val="20"/>
                                <w:szCs w:val="20"/>
                                <w:lang w:val="en-IN"/>
                              </w:rPr>
                              <w:t>N-point IDFT</w:t>
                            </w:r>
                          </w:p>
                        </w:txbxContent>
                      </v:textbox>
                    </v:shape>
                    <v:shape id="Text Box 5" o:spid="_x0000_s1054" type="#_x0000_t202" style="position:absolute;left:13062;top:16980;width:6801;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" filled="f" stroked="f" strokeweight=".5pt">
                      <v:textbox>
                        <w:txbxContent>
                          <w:p w14:paraId="774DF5D6" w14:textId="557FB015" w:rsidR="008E713C" w:rsidRPr="00944546" w:rsidRDefault="008E713C" w:rsidP="008E713C">
                            <w:pPr>
                              <w:spacing w:before="0" w:after="0"/>
                              <w:rPr>
                                <w:sz w:val="16"/>
                                <w:szCs w:val="16"/>
                                <w:lang w:val="de-DE"/>
                              </w:rPr>
                            </w:pPr>
                            <w:r>
                              <w:rPr>
                                <w:sz w:val="16"/>
                                <w:szCs w:val="16"/>
                                <w:lang w:val="de-DE"/>
                              </w:rPr>
                              <w:t>N</w:t>
                            </w:r>
                            <w:r>
                              <w:rPr>
                                <w:sz w:val="16"/>
                                <w:szCs w:val="16"/>
                                <w:lang w:val="de-DE"/>
                              </w:rPr>
                              <w:t xml:space="preserve"> samples</w:t>
                            </w:r>
                          </w:p>
                        </w:txbxContent>
                      </v:textbox>
                    </v:shape>
                  </v:group>
                </v:group>
                <v:shape id="Straight Arrow Connector 19" o:spid="_x0000_s1055" type="#_x0000_t32" style="position:absolute;left:1796;top:16818;width:489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" strokecolor="black [3200]">
                  <v:stroke endarrow="block" joinstyle="miter"/>
                </v:shape>
                <v:shape id="Text Box 5" o:spid="_x0000_s1056" type="#_x0000_t202" style="position:absolute;left:925;top:16927;width:6800;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" filled="f" stroked="f" strokeweight=".5pt">
                  <v:textbox>
                    <w:txbxContent>
                      <w:p w14:paraId="6BADF8EA" w14:textId="77777777" w:rsidR="00775762" w:rsidRPr="00944546" w:rsidRDefault="00775762" w:rsidP="00775762">
                        <w:pPr>
                          <w:spacing w:before="0" w:after="0"/>
                          <w:rPr>
                            <w:sz w:val="16"/>
                            <w:szCs w:val="16"/>
                            <w:lang w:val="de-DE"/>
                          </w:rPr>
                        </w:pPr>
                        <w:r>
                          <w:rPr>
                            <w:sz w:val="16"/>
                            <w:szCs w:val="16"/>
                            <w:lang w:val="de-DE"/>
                          </w:rPr>
                          <w:t>N samples</w:t>
                        </w:r>
                      </w:p>
                    </w:txbxContent>
                  </v:textbox>
                </v:shape>
              </v:group>
            </w:pict>
          </mc:Fallback>
        </mc:AlternateContent>
      </w:r>
      <w:r w:rsidR="00775762">
        <w:rPr>
          <w:noProof/>
        </w:rPr>
        <mc:AlternateContent>
          <mc:Choice Requires="wps">
            <w:drawing>
              <wp:anchor distT="0" distB="0" distL="114300" distR="114300" simplePos="0" relativeHeight="251702272" behindDoc="0" locked="0" layoutInCell="1" allowOverlap="1" wp14:anchorId="2E6C9219" wp14:editId="37ECF8A9">
                <wp:simplePos x="0" y="0"/>
                <wp:positionH relativeFrom="column">
                  <wp:posOffset>800100</wp:posOffset>
                </wp:positionH>
                <wp:positionV relativeFrom="paragraph">
                  <wp:posOffset>2305685</wp:posOffset>
                </wp:positionV>
                <wp:extent cx="4134485" cy="635"/>
                <wp:effectExtent l="0" t="0" r="0" b="0"/>
                <wp:wrapNone/>
                <wp:docPr id="856659360" name="Text Box 1"/>
                <wp:cNvGraphicFramePr/>
                <a:graphic xmlns:a="http://schemas.openxmlformats.org/drawingml/2006/main">
                  <a:graphicData uri="http://schemas.microsoft.com/office/word/2010/wordprocessingShape">
                    <wps:wsp>
                      <wps:cNvSpPr txBox="1"/>
                      <wps:spPr>
                        <a:xfrm>
                          <a:off x="0" y="0"/>
                          <a:ext cx="4134485" cy="635"/>
                        </a:xfrm>
                        <a:prstGeom prst="rect">
                          <a:avLst/>
                        </a:prstGeom>
                        <a:solidFill>
                          <a:prstClr val="white"/>
                        </a:solidFill>
                        <a:ln>
                          <a:noFill/>
                        </a:ln>
                      </wps:spPr>
                      <wps:txbx>
                        <w:txbxContent>
                          <w:p w14:paraId="722E8FB4" w14:textId="3449C808" w:rsidR="00775762" w:rsidRPr="007920D1" w:rsidRDefault="00775762" w:rsidP="007920D1">
                            <w:pPr>
                              <w:pStyle w:val="Caption"/>
                              <w:jc w:val="center"/>
                              <w:rPr>
                                <w:noProof/>
                                <w:sz w:val="20"/>
                                <w:szCs w:val="20"/>
                              </w:rPr>
                            </w:pPr>
                            <w:r w:rsidRPr="007920D1">
                              <w:rPr>
                                <w:sz w:val="20"/>
                                <w:szCs w:val="20"/>
                              </w:rPr>
                              <w:t xml:space="preserve">Figure </w:t>
                            </w:r>
                            <w:r w:rsidRPr="007920D1">
                              <w:rPr>
                                <w:sz w:val="20"/>
                                <w:szCs w:val="20"/>
                              </w:rPr>
                              <w:fldChar w:fldCharType="begin"/>
                            </w:r>
                            <w:r w:rsidRPr="007920D1">
                              <w:rPr>
                                <w:sz w:val="20"/>
                                <w:szCs w:val="20"/>
                              </w:rPr>
                              <w:instrText xml:space="preserve"> SEQ Figure \* ARABIC </w:instrText>
                            </w:r>
                            <w:r w:rsidRPr="007920D1">
                              <w:rPr>
                                <w:sz w:val="20"/>
                                <w:szCs w:val="20"/>
                              </w:rPr>
                              <w:fldChar w:fldCharType="separate"/>
                            </w:r>
                            <w:r w:rsidRPr="007920D1">
                              <w:rPr>
                                <w:noProof/>
                                <w:sz w:val="20"/>
                                <w:szCs w:val="20"/>
                              </w:rPr>
                              <w:t>1</w:t>
                            </w:r>
                            <w:r w:rsidRPr="007920D1">
                              <w:rPr>
                                <w:sz w:val="20"/>
                                <w:szCs w:val="20"/>
                              </w:rPr>
                              <w:fldChar w:fldCharType="end"/>
                            </w:r>
                            <w:r w:rsidRPr="007920D1">
                              <w:rPr>
                                <w:sz w:val="20"/>
                                <w:szCs w:val="20"/>
                              </w:rPr>
                              <w:t>: Processing chain for waveform generation</w:t>
                            </w:r>
                            <w:r w:rsidR="006922E4" w:rsidRPr="007920D1">
                              <w:rPr>
                                <w:sz w:val="20"/>
                                <w:szCs w:val="20"/>
                              </w:rPr>
                              <w:t xml:space="preserve"> (except for cyclic-prefix generation)</w:t>
                            </w:r>
                            <w:r w:rsidRPr="007920D1">
                              <w:rPr>
                                <w:sz w:val="20"/>
                                <w:szCs w:val="20"/>
                              </w:rPr>
                              <w:t xml:space="preserve"> </w:t>
                            </w:r>
                            <w:r w:rsidRPr="007920D1">
                              <w:rPr>
                                <w:noProof/>
                                <w:sz w:val="20"/>
                                <w:szCs w:val="20"/>
                              </w:rPr>
                              <w:t>- the blocks in dashed lines can be optionally implemented.</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E6C9219" id="Text Box 1" o:spid="_x0000_s1057" type="#_x0000_t202" style="position:absolute;left:0;text-align:left;margin-left:63pt;margin-top:181.55pt;width:325.55pt;height:.05pt;z-index:251702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" stroked="f">
                <v:textbox style="mso-fit-shape-to-text:t" inset="0,0,0,0">
                  <w:txbxContent>
                    <w:p w14:paraId="722E8FB4" w14:textId="3449C808" w:rsidR="00775762" w:rsidRPr="007920D1" w:rsidRDefault="00775762" w:rsidP="007920D1">
                      <w:pPr>
                        <w:pStyle w:val="Caption"/>
                        <w:jc w:val="center"/>
                        <w:rPr>
                          <w:noProof/>
                          <w:sz w:val="20"/>
                          <w:szCs w:val="20"/>
                        </w:rPr>
                      </w:pPr>
                      <w:r w:rsidRPr="007920D1">
                        <w:rPr>
                          <w:sz w:val="20"/>
                          <w:szCs w:val="20"/>
                        </w:rPr>
                        <w:t xml:space="preserve">Figure </w:t>
                      </w:r>
                      <w:r w:rsidRPr="007920D1">
                        <w:rPr>
                          <w:sz w:val="20"/>
                          <w:szCs w:val="20"/>
                        </w:rPr>
                        <w:fldChar w:fldCharType="begin"/>
                      </w:r>
                      <w:r w:rsidRPr="007920D1">
                        <w:rPr>
                          <w:sz w:val="20"/>
                          <w:szCs w:val="20"/>
                        </w:rPr>
                        <w:instrText xml:space="preserve"> SEQ Figure \* ARABIC </w:instrText>
                      </w:r>
                      <w:r w:rsidRPr="007920D1">
                        <w:rPr>
                          <w:sz w:val="20"/>
                          <w:szCs w:val="20"/>
                        </w:rPr>
                        <w:fldChar w:fldCharType="separate"/>
                      </w:r>
                      <w:r w:rsidRPr="007920D1">
                        <w:rPr>
                          <w:noProof/>
                          <w:sz w:val="20"/>
                          <w:szCs w:val="20"/>
                        </w:rPr>
                        <w:t>1</w:t>
                      </w:r>
                      <w:r w:rsidRPr="007920D1">
                        <w:rPr>
                          <w:sz w:val="20"/>
                          <w:szCs w:val="20"/>
                        </w:rPr>
                        <w:fldChar w:fldCharType="end"/>
                      </w:r>
                      <w:r w:rsidRPr="007920D1">
                        <w:rPr>
                          <w:sz w:val="20"/>
                          <w:szCs w:val="20"/>
                        </w:rPr>
                        <w:t>: Processing chain for waveform generation</w:t>
                      </w:r>
                      <w:r w:rsidR="006922E4" w:rsidRPr="007920D1">
                        <w:rPr>
                          <w:sz w:val="20"/>
                          <w:szCs w:val="20"/>
                        </w:rPr>
                        <w:t xml:space="preserve"> (except for cyclic-prefix generation)</w:t>
                      </w:r>
                      <w:r w:rsidRPr="007920D1">
                        <w:rPr>
                          <w:sz w:val="20"/>
                          <w:szCs w:val="20"/>
                        </w:rPr>
                        <w:t xml:space="preserve"> </w:t>
                      </w:r>
                      <w:r w:rsidRPr="007920D1">
                        <w:rPr>
                          <w:noProof/>
                          <w:sz w:val="20"/>
                          <w:szCs w:val="20"/>
                        </w:rPr>
                        <w:t>- the blocks in dashed lines can be optionally implemented.</w:t>
                      </w:r>
                    </w:p>
                  </w:txbxContent>
                </v:textbox>
              </v:shape>
            </w:pict>
          </mc:Fallback>
        </mc:AlternateContent>
      </w:r>
    </w:p>
    <w:p w14:paraId="7FD80958" w14:textId="407E934F" w:rsidR="009003DA" w:rsidRDefault="009003DA" w:rsidP="00A02F63">
      <w:pPr>
        <w:rPr>
          <w:sz w:val="20"/>
          <w:szCs w:val="20"/>
        </w:rPr>
      </w:pPr>
    </w:p>
    <w:p w14:paraId="69D32F25" w14:textId="77777777" w:rsidR="009003DA" w:rsidRDefault="009003DA" w:rsidP="00A02F63">
      <w:pPr>
        <w:rPr>
          <w:sz w:val="20"/>
          <w:szCs w:val="20"/>
        </w:rPr>
      </w:pPr>
    </w:p>
    <w:p w14:paraId="405DB044" w14:textId="60B8ADDA" w:rsidR="009003DA" w:rsidRDefault="009003DA" w:rsidP="00A02F63">
      <w:pPr>
        <w:rPr>
          <w:sz w:val="20"/>
          <w:szCs w:val="20"/>
        </w:rPr>
      </w:pPr>
    </w:p>
    <w:p w14:paraId="5F4DFCC4" w14:textId="1CD20D6F" w:rsidR="009003DA" w:rsidRDefault="009003DA" w:rsidP="00A02F63">
      <w:pPr>
        <w:rPr>
          <w:sz w:val="20"/>
          <w:szCs w:val="20"/>
        </w:rPr>
      </w:pPr>
    </w:p>
    <w:p w14:paraId="2B5E0EEF" w14:textId="40011C97" w:rsidR="009003DA" w:rsidRDefault="009003DA" w:rsidP="00A02F63">
      <w:pPr>
        <w:rPr>
          <w:sz w:val="20"/>
          <w:szCs w:val="20"/>
        </w:rPr>
      </w:pPr>
    </w:p>
    <w:p w14:paraId="2203052B" w14:textId="4C94A743" w:rsidR="009003DA" w:rsidRDefault="009003DA" w:rsidP="00A02F63">
      <w:pPr>
        <w:rPr>
          <w:sz w:val="20"/>
          <w:szCs w:val="20"/>
        </w:rPr>
      </w:pPr>
    </w:p>
    <w:p w14:paraId="74AC7691" w14:textId="06CDCA79" w:rsidR="009003DA" w:rsidRDefault="009003DA" w:rsidP="00A02F63">
      <w:pPr>
        <w:rPr>
          <w:sz w:val="20"/>
          <w:szCs w:val="20"/>
        </w:rPr>
      </w:pPr>
    </w:p>
    <w:p w14:paraId="165C2802" w14:textId="2E8B378F" w:rsidR="009003DA" w:rsidRDefault="009003DA" w:rsidP="00A02F63">
      <w:pPr>
        <w:rPr>
          <w:sz w:val="20"/>
          <w:szCs w:val="20"/>
        </w:rPr>
      </w:pPr>
    </w:p>
    <w:p w14:paraId="4F6005A7" w14:textId="55530634" w:rsidR="009003DA" w:rsidRDefault="009003DA" w:rsidP="00A02F63">
      <w:pPr>
        <w:rPr>
          <w:sz w:val="20"/>
          <w:szCs w:val="20"/>
        </w:rPr>
      </w:pPr>
    </w:p>
    <w:p w14:paraId="11229661" w14:textId="77777777" w:rsidR="00D92118" w:rsidRDefault="00D92118" w:rsidP="00A02F63">
      <w:pPr>
        <w:rPr>
          <w:sz w:val="20"/>
          <w:szCs w:val="20"/>
        </w:rPr>
      </w:pPr>
    </w:p>
    <w:p w14:paraId="7F02621D" w14:textId="77777777" w:rsidR="00775762" w:rsidRDefault="00775762" w:rsidP="00A02F63">
      <w:pPr>
        <w:rPr>
          <w:sz w:val="20"/>
          <w:szCs w:val="20"/>
        </w:rPr>
      </w:pPr>
    </w:p>
    <w:p w14:paraId="1AE7A39E" w14:textId="77777777" w:rsidR="00775762" w:rsidRDefault="00775762" w:rsidP="00A02F63">
      <w:pPr>
        <w:rPr>
          <w:sz w:val="20"/>
          <w:szCs w:val="20"/>
        </w:rPr>
      </w:pPr>
    </w:p>
    <w:p w14:paraId="3CC86BB3" w14:textId="7B98C30B" w:rsidR="00DE1035" w:rsidRDefault="00250F4A" w:rsidP="00A02F63">
      <w:pPr>
        <w:rPr>
          <w:sz w:val="20"/>
          <w:szCs w:val="20"/>
        </w:rPr>
      </w:pPr>
      <w:r>
        <w:rPr>
          <w:sz w:val="20"/>
          <w:szCs w:val="20"/>
        </w:rPr>
        <w:t xml:space="preserve">The </w:t>
      </w:r>
      <w:r w:rsidR="00701FF1">
        <w:rPr>
          <w:sz w:val="20"/>
          <w:szCs w:val="20"/>
        </w:rPr>
        <w:t>waveform generation pipeline</w:t>
      </w:r>
      <w:r w:rsidR="00672E18">
        <w:rPr>
          <w:sz w:val="20"/>
          <w:szCs w:val="20"/>
        </w:rPr>
        <w:t xml:space="preserve"> </w:t>
      </w:r>
      <w:r w:rsidR="009A4CBB">
        <w:rPr>
          <w:sz w:val="20"/>
          <w:szCs w:val="20"/>
        </w:rPr>
        <w:t xml:space="preserve">in Figure 1 </w:t>
      </w:r>
      <w:r w:rsidR="009257B3">
        <w:rPr>
          <w:sz w:val="20"/>
          <w:szCs w:val="20"/>
        </w:rPr>
        <w:t xml:space="preserve">allows for </w:t>
      </w:r>
      <w:r w:rsidR="009A4CBB">
        <w:rPr>
          <w:sz w:val="20"/>
          <w:szCs w:val="20"/>
        </w:rPr>
        <w:t xml:space="preserve">the following </w:t>
      </w:r>
      <w:r w:rsidR="00DE1035">
        <w:rPr>
          <w:sz w:val="20"/>
          <w:szCs w:val="20"/>
        </w:rPr>
        <w:t xml:space="preserve">implementation-specific </w:t>
      </w:r>
      <w:r w:rsidR="009A4CBB">
        <w:rPr>
          <w:sz w:val="20"/>
          <w:szCs w:val="20"/>
        </w:rPr>
        <w:t>techniques which are better not specified in the standards</w:t>
      </w:r>
      <w:r w:rsidR="00DE1035">
        <w:rPr>
          <w:sz w:val="20"/>
          <w:szCs w:val="20"/>
        </w:rPr>
        <w:t>:</w:t>
      </w:r>
      <w:r w:rsidR="009A4CBB">
        <w:rPr>
          <w:sz w:val="20"/>
          <w:szCs w:val="20"/>
        </w:rPr>
        <w:t xml:space="preserve"> </w:t>
      </w:r>
    </w:p>
    <w:p w14:paraId="5EBA5501" w14:textId="0D9E559D" w:rsidR="00DE1035" w:rsidRDefault="009A4CBB" w:rsidP="00DE1035">
      <w:pPr>
        <w:pStyle w:val="ListParagraph"/>
        <w:numPr>
          <w:ilvl w:val="0"/>
          <w:numId w:val="55"/>
        </w:numPr>
        <w:rPr>
          <w:sz w:val="20"/>
          <w:szCs w:val="20"/>
        </w:rPr>
      </w:pPr>
      <w:r>
        <w:rPr>
          <w:sz w:val="20"/>
          <w:szCs w:val="20"/>
        </w:rPr>
        <w:t>The bit spreading sequence(s) that can be used,</w:t>
      </w:r>
    </w:p>
    <w:p w14:paraId="56FF7A0C" w14:textId="36532812" w:rsidR="009A4CBB" w:rsidRPr="009A4CBB" w:rsidRDefault="009A4CBB" w:rsidP="00873D08">
      <w:pPr>
        <w:pStyle w:val="ListParagraph"/>
        <w:numPr>
          <w:ilvl w:val="0"/>
          <w:numId w:val="55"/>
        </w:numPr>
        <w:rPr>
          <w:sz w:val="20"/>
          <w:szCs w:val="20"/>
        </w:rPr>
      </w:pPr>
      <w:r w:rsidRPr="009A4CBB">
        <w:rPr>
          <w:sz w:val="20"/>
          <w:szCs w:val="20"/>
        </w:rPr>
        <w:t xml:space="preserve">Inclusion of waveform-shaping methods before and after DFT-spreading of which plethora of methods exist and no specification effort is required. </w:t>
      </w:r>
    </w:p>
    <w:p w14:paraId="15A788B8" w14:textId="2B4E31C4" w:rsidR="009A4CBB" w:rsidRDefault="009A4CBB" w:rsidP="009A4CBB">
      <w:pPr>
        <w:rPr>
          <w:sz w:val="20"/>
          <w:szCs w:val="20"/>
        </w:rPr>
      </w:pPr>
      <w:r>
        <w:rPr>
          <w:sz w:val="20"/>
          <w:szCs w:val="20"/>
        </w:rPr>
        <w:t>The above details may be left out as there are plethora of options available for such implementations and vendors may implement method of their choice without triggering major differences in reception conditions. However, some reasonable restrictions and reuse of existing specifications might help in certain areas:</w:t>
      </w:r>
      <w:r w:rsidR="004B47B2">
        <w:rPr>
          <w:sz w:val="20"/>
          <w:szCs w:val="20"/>
        </w:rPr>
        <w:t xml:space="preserve"> </w:t>
      </w:r>
    </w:p>
    <w:p w14:paraId="1EAA3C07" w14:textId="47B19CE4" w:rsidR="009A4CBB" w:rsidRPr="00552C53" w:rsidRDefault="00552C53" w:rsidP="009A4CBB">
      <w:pPr>
        <w:pStyle w:val="ListParagraph"/>
        <w:numPr>
          <w:ilvl w:val="0"/>
          <w:numId w:val="55"/>
        </w:numPr>
        <w:rPr>
          <w:sz w:val="20"/>
          <w:szCs w:val="20"/>
          <w:u w:val="single"/>
        </w:rPr>
      </w:pPr>
      <w:r w:rsidRPr="00552C53">
        <w:rPr>
          <w:sz w:val="20"/>
          <w:szCs w:val="20"/>
          <w:u w:val="single"/>
        </w:rPr>
        <w:t>DFT-spreading size</w:t>
      </w:r>
      <w:r>
        <w:rPr>
          <w:sz w:val="20"/>
          <w:szCs w:val="20"/>
          <w:u w:val="single"/>
        </w:rPr>
        <w:t>:</w:t>
      </w:r>
      <w:r w:rsidRPr="00DB4B1C">
        <w:rPr>
          <w:sz w:val="20"/>
          <w:szCs w:val="20"/>
        </w:rPr>
        <w:t xml:space="preserve"> </w:t>
      </w:r>
      <w:r w:rsidR="00DB4B1C" w:rsidRPr="00DB4B1C">
        <w:rPr>
          <w:sz w:val="20"/>
          <w:szCs w:val="20"/>
        </w:rPr>
        <w:t xml:space="preserve">The </w:t>
      </w:r>
      <w:r w:rsidR="00DB4B1C">
        <w:rPr>
          <w:sz w:val="20"/>
          <w:szCs w:val="20"/>
        </w:rPr>
        <w:t xml:space="preserve">DFT-spreading size </w:t>
      </w:r>
      <w:r w:rsidR="00DE27AF">
        <w:rPr>
          <w:sz w:val="20"/>
          <w:szCs w:val="20"/>
        </w:rPr>
        <w:t>of N’ could be kept the same as Q = ML</w:t>
      </w:r>
      <w:r w:rsidR="00E500E6">
        <w:rPr>
          <w:sz w:val="20"/>
          <w:szCs w:val="20"/>
        </w:rPr>
        <w:t xml:space="preserve"> (or Q’ with any waveform-shaping maneuvers)</w:t>
      </w:r>
      <w:r w:rsidR="00B56B0F">
        <w:rPr>
          <w:sz w:val="20"/>
          <w:szCs w:val="20"/>
        </w:rPr>
        <w:t xml:space="preserve"> </w:t>
      </w:r>
      <w:r w:rsidR="0077421E">
        <w:rPr>
          <w:sz w:val="20"/>
          <w:szCs w:val="20"/>
        </w:rPr>
        <w:t xml:space="preserve">similar to </w:t>
      </w:r>
      <w:r w:rsidR="00ED1BAE">
        <w:rPr>
          <w:sz w:val="20"/>
          <w:szCs w:val="20"/>
        </w:rPr>
        <w:t>legacy DFT-spreadin</w:t>
      </w:r>
      <w:r w:rsidR="005C50A3">
        <w:rPr>
          <w:sz w:val="20"/>
          <w:szCs w:val="20"/>
        </w:rPr>
        <w:t>g.</w:t>
      </w:r>
      <w:r w:rsidR="0071726A">
        <w:rPr>
          <w:sz w:val="20"/>
          <w:szCs w:val="20"/>
        </w:rPr>
        <w:t xml:space="preserve"> </w:t>
      </w:r>
    </w:p>
    <w:p w14:paraId="52B3B0C4" w14:textId="519E4460" w:rsidR="00FB2EE0" w:rsidRPr="00AA22BF" w:rsidRDefault="009A4CBB" w:rsidP="00AA22BF">
      <w:pPr>
        <w:pStyle w:val="ListParagraph"/>
        <w:numPr>
          <w:ilvl w:val="0"/>
          <w:numId w:val="55"/>
        </w:numPr>
        <w:rPr>
          <w:sz w:val="20"/>
          <w:szCs w:val="20"/>
        </w:rPr>
      </w:pPr>
      <w:r w:rsidRPr="0058516A">
        <w:rPr>
          <w:sz w:val="20"/>
          <w:szCs w:val="20"/>
          <w:u w:val="single"/>
        </w:rPr>
        <w:t>IDFT size for time-domain signal conversion:</w:t>
      </w:r>
      <w:r>
        <w:rPr>
          <w:sz w:val="20"/>
          <w:szCs w:val="20"/>
        </w:rPr>
        <w:t xml:space="preserve"> The value of N from legacy baseband OFDM generation may be retained</w:t>
      </w:r>
      <w:r w:rsidR="00B539F1">
        <w:rPr>
          <w:sz w:val="20"/>
          <w:szCs w:val="20"/>
        </w:rPr>
        <w:t xml:space="preserve"> in this case. The typical tag sampling frequency of 1.92 MHz results in an integer-factor-down</w:t>
      </w:r>
      <w:r w:rsidR="00E4305B">
        <w:rPr>
          <w:sz w:val="20"/>
          <w:szCs w:val="20"/>
        </w:rPr>
        <w:t>-</w:t>
      </w:r>
      <w:r w:rsidR="00B539F1">
        <w:rPr>
          <w:sz w:val="20"/>
          <w:szCs w:val="20"/>
        </w:rPr>
        <w:t>sampling of the OFDM waveform in TS 38.211</w:t>
      </w:r>
      <w:r w:rsidR="0076017A">
        <w:rPr>
          <w:sz w:val="20"/>
          <w:szCs w:val="20"/>
        </w:rPr>
        <w:t xml:space="preserve"> with 128 </w:t>
      </w:r>
      <w:r w:rsidR="0026730B">
        <w:rPr>
          <w:sz w:val="20"/>
          <w:szCs w:val="20"/>
        </w:rPr>
        <w:t xml:space="preserve">IDFT </w:t>
      </w:r>
      <w:r w:rsidR="0076017A">
        <w:rPr>
          <w:sz w:val="20"/>
          <w:szCs w:val="20"/>
        </w:rPr>
        <w:t>samples</w:t>
      </w:r>
      <w:r w:rsidR="00796A0A">
        <w:rPr>
          <w:sz w:val="20"/>
          <w:szCs w:val="20"/>
        </w:rPr>
        <w:t>.</w:t>
      </w:r>
      <w:r w:rsidR="00B75CFF">
        <w:rPr>
          <w:sz w:val="20"/>
          <w:szCs w:val="20"/>
        </w:rPr>
        <w:t xml:space="preserve"> </w:t>
      </w:r>
      <w:r w:rsidR="005A08C3">
        <w:rPr>
          <w:sz w:val="20"/>
          <w:szCs w:val="20"/>
        </w:rPr>
        <w:t xml:space="preserve">Any modification to the waveform </w:t>
      </w:r>
      <w:r w:rsidR="004F3173">
        <w:rPr>
          <w:sz w:val="20"/>
          <w:szCs w:val="20"/>
        </w:rPr>
        <w:t xml:space="preserve">to lead to another </w:t>
      </w:r>
      <w:r w:rsidR="00F56A3D">
        <w:rPr>
          <w:sz w:val="20"/>
          <w:szCs w:val="20"/>
        </w:rPr>
        <w:t xml:space="preserve">IDFT size that is an </w:t>
      </w:r>
      <w:r w:rsidR="00652984">
        <w:rPr>
          <w:sz w:val="20"/>
          <w:szCs w:val="20"/>
        </w:rPr>
        <w:t>integer-multiplier of the sampling factor</w:t>
      </w:r>
      <w:r w:rsidR="00DE3BBE">
        <w:rPr>
          <w:sz w:val="20"/>
          <w:szCs w:val="20"/>
        </w:rPr>
        <w:t xml:space="preserve">, while still </w:t>
      </w:r>
      <w:r w:rsidR="001D377A">
        <w:rPr>
          <w:sz w:val="20"/>
          <w:szCs w:val="20"/>
        </w:rPr>
        <w:t>applicable</w:t>
      </w:r>
      <w:r w:rsidR="00DE3BBE">
        <w:rPr>
          <w:sz w:val="20"/>
          <w:szCs w:val="20"/>
        </w:rPr>
        <w:t xml:space="preserve">, </w:t>
      </w:r>
      <w:r w:rsidR="007A19B2">
        <w:rPr>
          <w:sz w:val="20"/>
          <w:szCs w:val="20"/>
        </w:rPr>
        <w:t xml:space="preserve">may not be necessary. </w:t>
      </w:r>
    </w:p>
    <w:p w14:paraId="3D715849" w14:textId="18226968" w:rsidR="00537782" w:rsidRDefault="00537782" w:rsidP="009A4CBB">
      <w:pPr>
        <w:rPr>
          <w:sz w:val="20"/>
          <w:szCs w:val="20"/>
        </w:rPr>
      </w:pPr>
      <w:r>
        <w:rPr>
          <w:sz w:val="20"/>
          <w:szCs w:val="20"/>
        </w:rPr>
        <w:t xml:space="preserve">By </w:t>
      </w:r>
      <w:r w:rsidR="00020167">
        <w:rPr>
          <w:sz w:val="20"/>
          <w:szCs w:val="20"/>
        </w:rPr>
        <w:t xml:space="preserve">having the above restrictions on </w:t>
      </w:r>
      <w:r w:rsidR="00E411F9">
        <w:rPr>
          <w:sz w:val="20"/>
          <w:szCs w:val="20"/>
        </w:rPr>
        <w:t xml:space="preserve">the </w:t>
      </w:r>
      <w:r w:rsidR="00020167">
        <w:rPr>
          <w:sz w:val="20"/>
          <w:szCs w:val="20"/>
        </w:rPr>
        <w:t>generation</w:t>
      </w:r>
      <w:r w:rsidR="00E411F9">
        <w:rPr>
          <w:sz w:val="20"/>
          <w:szCs w:val="20"/>
        </w:rPr>
        <w:t xml:space="preserve"> methodology</w:t>
      </w:r>
      <w:r w:rsidR="00020167">
        <w:rPr>
          <w:sz w:val="20"/>
          <w:szCs w:val="20"/>
        </w:rPr>
        <w:t xml:space="preserve">, </w:t>
      </w:r>
      <w:r w:rsidR="00BF2D41">
        <w:rPr>
          <w:sz w:val="20"/>
          <w:szCs w:val="20"/>
        </w:rPr>
        <w:t>and also providing the relationship between M, L, N’ and X</w:t>
      </w:r>
      <w:r w:rsidR="00087F09">
        <w:rPr>
          <w:sz w:val="20"/>
          <w:szCs w:val="20"/>
        </w:rPr>
        <w:t xml:space="preserve">, </w:t>
      </w:r>
      <w:r w:rsidR="00F87037">
        <w:rPr>
          <w:sz w:val="20"/>
          <w:szCs w:val="20"/>
        </w:rPr>
        <w:t xml:space="preserve">the implementation possibilities are </w:t>
      </w:r>
      <w:r w:rsidR="00D93E12">
        <w:rPr>
          <w:sz w:val="20"/>
          <w:szCs w:val="20"/>
        </w:rPr>
        <w:t>marginally restricted</w:t>
      </w:r>
      <w:r w:rsidR="002855FF">
        <w:rPr>
          <w:sz w:val="20"/>
          <w:szCs w:val="20"/>
        </w:rPr>
        <w:t xml:space="preserve"> but still leave quite a lot of room for </w:t>
      </w:r>
      <w:r w:rsidR="00B746BF">
        <w:rPr>
          <w:sz w:val="20"/>
          <w:szCs w:val="20"/>
        </w:rPr>
        <w:t>implementation</w:t>
      </w:r>
      <w:r w:rsidR="00711D73">
        <w:rPr>
          <w:sz w:val="20"/>
          <w:szCs w:val="20"/>
        </w:rPr>
        <w:t xml:space="preserve">-specific solutions. </w:t>
      </w:r>
      <w:r w:rsidR="00166BEF">
        <w:rPr>
          <w:sz w:val="20"/>
          <w:szCs w:val="20"/>
        </w:rPr>
        <w:t>For example, leaving the value of X completely open-ended</w:t>
      </w:r>
      <w:r w:rsidR="00E1073C">
        <w:rPr>
          <w:sz w:val="20"/>
          <w:szCs w:val="20"/>
        </w:rPr>
        <w:t xml:space="preserve"> without any dependence or </w:t>
      </w:r>
      <w:r w:rsidR="00054ABC">
        <w:rPr>
          <w:sz w:val="20"/>
          <w:szCs w:val="20"/>
        </w:rPr>
        <w:t>relationship with N’</w:t>
      </w:r>
      <w:r w:rsidR="00166BEF">
        <w:rPr>
          <w:sz w:val="20"/>
          <w:szCs w:val="20"/>
        </w:rPr>
        <w:t xml:space="preserve">, </w:t>
      </w:r>
      <w:r w:rsidR="00064AB8">
        <w:rPr>
          <w:sz w:val="20"/>
          <w:szCs w:val="20"/>
        </w:rPr>
        <w:t xml:space="preserve">it might give rise to </w:t>
      </w:r>
      <w:r w:rsidR="00904198">
        <w:rPr>
          <w:sz w:val="20"/>
          <w:szCs w:val="20"/>
        </w:rPr>
        <w:t>spectral extension, down</w:t>
      </w:r>
      <w:r w:rsidR="004E3F67">
        <w:rPr>
          <w:sz w:val="20"/>
          <w:szCs w:val="20"/>
        </w:rPr>
        <w:t>-</w:t>
      </w:r>
      <w:r w:rsidR="00904198">
        <w:rPr>
          <w:sz w:val="20"/>
          <w:szCs w:val="20"/>
        </w:rPr>
        <w:t xml:space="preserve">sampling </w:t>
      </w:r>
      <w:r w:rsidR="0010059D">
        <w:rPr>
          <w:sz w:val="20"/>
          <w:szCs w:val="20"/>
        </w:rPr>
        <w:t xml:space="preserve">and/or </w:t>
      </w:r>
      <w:r w:rsidR="005F7BCD">
        <w:rPr>
          <w:sz w:val="20"/>
          <w:szCs w:val="20"/>
        </w:rPr>
        <w:t xml:space="preserve">any matrix-based application of pulse-shaped filters. </w:t>
      </w:r>
    </w:p>
    <w:p w14:paraId="231B86D7" w14:textId="64E5895A" w:rsidR="009A4CBB" w:rsidRPr="009A4CBB" w:rsidRDefault="009A4CBB" w:rsidP="009A4CBB">
      <w:pPr>
        <w:spacing w:after="0"/>
        <w:rPr>
          <w:b/>
          <w:bCs/>
          <w:sz w:val="20"/>
          <w:szCs w:val="20"/>
        </w:rPr>
      </w:pPr>
      <w:r w:rsidRPr="004C5AED">
        <w:rPr>
          <w:b/>
          <w:bCs/>
          <w:sz w:val="20"/>
          <w:szCs w:val="20"/>
          <w:u w:val="single"/>
        </w:rPr>
        <w:t>Proposal 1:</w:t>
      </w:r>
      <w:r w:rsidRPr="009A4CBB">
        <w:rPr>
          <w:b/>
          <w:bCs/>
          <w:sz w:val="20"/>
          <w:szCs w:val="20"/>
        </w:rPr>
        <w:t xml:space="preserve"> </w:t>
      </w:r>
      <w:r w:rsidR="00A867D8">
        <w:rPr>
          <w:b/>
          <w:bCs/>
          <w:sz w:val="20"/>
          <w:szCs w:val="20"/>
        </w:rPr>
        <w:t>For t</w:t>
      </w:r>
      <w:r w:rsidRPr="009A4CBB">
        <w:rPr>
          <w:b/>
          <w:bCs/>
          <w:sz w:val="20"/>
          <w:szCs w:val="20"/>
        </w:rPr>
        <w:t>he specification for OOK-4 waveform generation based on DFT-s-OFDM, the following need not be specified:</w:t>
      </w:r>
    </w:p>
    <w:p w14:paraId="55420686" w14:textId="2D605AD9" w:rsidR="00B34004" w:rsidRPr="009A4CBB" w:rsidRDefault="009A4CBB" w:rsidP="009A4CBB">
      <w:pPr>
        <w:pStyle w:val="ListParagraph"/>
        <w:numPr>
          <w:ilvl w:val="0"/>
          <w:numId w:val="55"/>
        </w:numPr>
        <w:rPr>
          <w:b/>
          <w:bCs/>
          <w:sz w:val="20"/>
          <w:szCs w:val="20"/>
        </w:rPr>
      </w:pPr>
      <w:r w:rsidRPr="009A4CBB">
        <w:rPr>
          <w:b/>
          <w:bCs/>
          <w:sz w:val="20"/>
          <w:szCs w:val="20"/>
        </w:rPr>
        <w:t xml:space="preserve">The bit-spreading sequence(s) that can be used, </w:t>
      </w:r>
    </w:p>
    <w:p w14:paraId="3CAA00C1" w14:textId="44B74DCC" w:rsidR="009A4CBB" w:rsidRPr="009A4CBB" w:rsidRDefault="009A4CBB" w:rsidP="009A4CBB">
      <w:pPr>
        <w:pStyle w:val="ListParagraph"/>
        <w:numPr>
          <w:ilvl w:val="0"/>
          <w:numId w:val="55"/>
        </w:numPr>
        <w:rPr>
          <w:b/>
          <w:bCs/>
          <w:sz w:val="20"/>
          <w:szCs w:val="20"/>
        </w:rPr>
      </w:pPr>
      <w:r>
        <w:rPr>
          <w:b/>
          <w:bCs/>
          <w:sz w:val="20"/>
          <w:szCs w:val="20"/>
        </w:rPr>
        <w:t>Possible w</w:t>
      </w:r>
      <w:r w:rsidRPr="009A4CBB">
        <w:rPr>
          <w:b/>
          <w:bCs/>
          <w:sz w:val="20"/>
          <w:szCs w:val="20"/>
        </w:rPr>
        <w:t xml:space="preserve">aveform shaping techniques before and after DFT-spreading. </w:t>
      </w:r>
    </w:p>
    <w:p w14:paraId="4D824BE4" w14:textId="0F1C1B82" w:rsidR="005C608F" w:rsidRPr="00172CFA" w:rsidRDefault="00740030" w:rsidP="00991D04">
      <w:pPr>
        <w:spacing w:after="0"/>
        <w:rPr>
          <w:b/>
          <w:bCs/>
          <w:sz w:val="20"/>
          <w:szCs w:val="20"/>
        </w:rPr>
      </w:pPr>
      <w:r w:rsidRPr="004C5AED">
        <w:rPr>
          <w:b/>
          <w:bCs/>
          <w:sz w:val="20"/>
          <w:szCs w:val="20"/>
          <w:u w:val="single"/>
        </w:rPr>
        <w:t>Proposal 2:</w:t>
      </w:r>
      <w:r w:rsidRPr="00172CFA">
        <w:rPr>
          <w:b/>
          <w:bCs/>
          <w:sz w:val="20"/>
          <w:szCs w:val="20"/>
        </w:rPr>
        <w:t xml:space="preserve"> </w:t>
      </w:r>
      <w:r w:rsidR="004C4A70">
        <w:rPr>
          <w:b/>
          <w:bCs/>
          <w:sz w:val="20"/>
          <w:szCs w:val="20"/>
        </w:rPr>
        <w:t>For t</w:t>
      </w:r>
      <w:r w:rsidR="004C4A70" w:rsidRPr="009A4CBB">
        <w:rPr>
          <w:b/>
          <w:bCs/>
          <w:sz w:val="20"/>
          <w:szCs w:val="20"/>
        </w:rPr>
        <w:t xml:space="preserve">he specification for OOK-4 waveform generation based on DFT-s-OFDM, the following </w:t>
      </w:r>
      <w:r w:rsidR="004C4A70">
        <w:rPr>
          <w:b/>
          <w:bCs/>
          <w:sz w:val="20"/>
          <w:szCs w:val="20"/>
        </w:rPr>
        <w:t xml:space="preserve">shall be </w:t>
      </w:r>
      <w:r w:rsidR="009C6651">
        <w:rPr>
          <w:b/>
          <w:bCs/>
          <w:sz w:val="20"/>
          <w:szCs w:val="20"/>
        </w:rPr>
        <w:t>applicable</w:t>
      </w:r>
      <w:r w:rsidR="000C2CF8" w:rsidRPr="00172CFA">
        <w:rPr>
          <w:b/>
          <w:bCs/>
          <w:sz w:val="20"/>
          <w:szCs w:val="20"/>
        </w:rPr>
        <w:t>:</w:t>
      </w:r>
      <w:r w:rsidR="00027B71">
        <w:rPr>
          <w:b/>
          <w:bCs/>
          <w:sz w:val="20"/>
          <w:szCs w:val="20"/>
        </w:rPr>
        <w:t xml:space="preserve"> </w:t>
      </w:r>
    </w:p>
    <w:p w14:paraId="4D595C21" w14:textId="29D87E64" w:rsidR="000C2CF8" w:rsidRPr="00172CFA" w:rsidRDefault="00B06DA7" w:rsidP="005B1D00">
      <w:pPr>
        <w:pStyle w:val="ListParagraph"/>
        <w:numPr>
          <w:ilvl w:val="0"/>
          <w:numId w:val="55"/>
        </w:numPr>
        <w:rPr>
          <w:b/>
          <w:bCs/>
          <w:sz w:val="20"/>
          <w:szCs w:val="20"/>
        </w:rPr>
      </w:pPr>
      <w:r w:rsidRPr="00172CFA">
        <w:rPr>
          <w:b/>
          <w:bCs/>
          <w:sz w:val="20"/>
          <w:szCs w:val="20"/>
        </w:rPr>
        <w:t xml:space="preserve">N’ </w:t>
      </w:r>
      <w:r w:rsidR="00F37EC8" w:rsidRPr="00172CFA">
        <w:rPr>
          <w:b/>
          <w:bCs/>
          <w:sz w:val="20"/>
          <w:szCs w:val="20"/>
        </w:rPr>
        <w:t xml:space="preserve">shall be the </w:t>
      </w:r>
      <w:r w:rsidRPr="00172CFA">
        <w:rPr>
          <w:b/>
          <w:bCs/>
          <w:sz w:val="20"/>
          <w:szCs w:val="20"/>
        </w:rPr>
        <w:t xml:space="preserve">same </w:t>
      </w:r>
      <w:r w:rsidR="00F37EC8" w:rsidRPr="00172CFA">
        <w:rPr>
          <w:b/>
          <w:bCs/>
          <w:sz w:val="20"/>
          <w:szCs w:val="20"/>
        </w:rPr>
        <w:t xml:space="preserve">as </w:t>
      </w:r>
      <w:r w:rsidR="00004E25" w:rsidRPr="00172CFA">
        <w:rPr>
          <w:b/>
          <w:bCs/>
          <w:sz w:val="20"/>
          <w:szCs w:val="20"/>
        </w:rPr>
        <w:t xml:space="preserve">the size of the </w:t>
      </w:r>
      <w:r w:rsidR="00E50B2D" w:rsidRPr="00172CFA">
        <w:rPr>
          <w:b/>
          <w:bCs/>
          <w:sz w:val="20"/>
          <w:szCs w:val="20"/>
        </w:rPr>
        <w:t xml:space="preserve">vector that is applied </w:t>
      </w:r>
      <w:r w:rsidR="002D4F97" w:rsidRPr="00172CFA">
        <w:rPr>
          <w:b/>
          <w:bCs/>
          <w:sz w:val="20"/>
          <w:szCs w:val="20"/>
        </w:rPr>
        <w:t>with the DFT</w:t>
      </w:r>
      <w:r w:rsidR="00144D04" w:rsidRPr="00172CFA">
        <w:rPr>
          <w:b/>
          <w:bCs/>
          <w:sz w:val="20"/>
          <w:szCs w:val="20"/>
        </w:rPr>
        <w:t xml:space="preserve">. </w:t>
      </w:r>
    </w:p>
    <w:p w14:paraId="688B5EED" w14:textId="62DC9E8C" w:rsidR="00144D04" w:rsidRPr="00172CFA" w:rsidRDefault="004F644A" w:rsidP="005B1D00">
      <w:pPr>
        <w:pStyle w:val="ListParagraph"/>
        <w:numPr>
          <w:ilvl w:val="0"/>
          <w:numId w:val="55"/>
        </w:numPr>
        <w:rPr>
          <w:b/>
          <w:bCs/>
          <w:sz w:val="20"/>
          <w:szCs w:val="20"/>
        </w:rPr>
      </w:pPr>
      <w:r w:rsidRPr="00172CFA">
        <w:rPr>
          <w:b/>
          <w:bCs/>
          <w:sz w:val="20"/>
          <w:szCs w:val="20"/>
        </w:rPr>
        <w:t xml:space="preserve">The value of N from legacy OFDM generation may be retained. </w:t>
      </w:r>
    </w:p>
    <w:p w14:paraId="5F6D569A" w14:textId="64FB11BB" w:rsidR="00CC01AF" w:rsidRPr="00CC01AF" w:rsidRDefault="002A6959" w:rsidP="00CC01AF">
      <w:pPr>
        <w:rPr>
          <w:b/>
          <w:bCs/>
          <w:sz w:val="20"/>
          <w:szCs w:val="20"/>
        </w:rPr>
      </w:pPr>
      <w:r w:rsidRPr="00CC01AF">
        <w:rPr>
          <w:b/>
          <w:bCs/>
          <w:sz w:val="20"/>
          <w:szCs w:val="20"/>
          <w:u w:val="single"/>
        </w:rPr>
        <w:t>Proposal 3:</w:t>
      </w:r>
      <w:r w:rsidRPr="00CC01AF">
        <w:rPr>
          <w:b/>
          <w:bCs/>
          <w:sz w:val="20"/>
          <w:szCs w:val="20"/>
        </w:rPr>
        <w:t xml:space="preserve"> </w:t>
      </w:r>
      <w:r w:rsidR="00A26FD3" w:rsidRPr="00CC01AF">
        <w:rPr>
          <w:b/>
          <w:bCs/>
          <w:sz w:val="20"/>
          <w:szCs w:val="20"/>
        </w:rPr>
        <w:t xml:space="preserve">For the specification for OOK-4 waveform generation based on DFT-s-OFDM, the following details shall be included: </w:t>
      </w:r>
    </w:p>
    <w:p w14:paraId="5E2C9534" w14:textId="46BD8CEB" w:rsidR="00CC01AF" w:rsidRPr="00CC01AF" w:rsidRDefault="00CC01AF" w:rsidP="00CC01AF">
      <w:pPr>
        <w:pStyle w:val="ListParagraph"/>
        <w:numPr>
          <w:ilvl w:val="0"/>
          <w:numId w:val="55"/>
        </w:numPr>
        <w:rPr>
          <w:b/>
          <w:bCs/>
          <w:sz w:val="20"/>
          <w:szCs w:val="20"/>
        </w:rPr>
      </w:pPr>
      <w:r>
        <w:rPr>
          <w:b/>
          <w:bCs/>
          <w:sz w:val="20"/>
          <w:szCs w:val="20"/>
        </w:rPr>
        <w:t>Relationship between the parameters M, L, N’ and X</w:t>
      </w:r>
    </w:p>
    <w:p w14:paraId="3E878D50" w14:textId="6D4E3FFD" w:rsidR="00184443" w:rsidRDefault="00222BB7" w:rsidP="00F02FEC">
      <w:pPr>
        <w:rPr>
          <w:sz w:val="20"/>
          <w:szCs w:val="20"/>
        </w:rPr>
      </w:pPr>
      <w:r>
        <w:rPr>
          <w:sz w:val="20"/>
          <w:szCs w:val="20"/>
        </w:rPr>
        <w:lastRenderedPageBreak/>
        <w:t xml:space="preserve">While the generation methodology is discussed above, the </w:t>
      </w:r>
      <w:r w:rsidR="0020619B">
        <w:rPr>
          <w:sz w:val="20"/>
          <w:szCs w:val="20"/>
        </w:rPr>
        <w:t xml:space="preserve">properties of the ultimately generation waveform shall be studied or discussed </w:t>
      </w:r>
      <w:r w:rsidR="005104A7">
        <w:rPr>
          <w:sz w:val="20"/>
          <w:szCs w:val="20"/>
        </w:rPr>
        <w:t>for the purposes</w:t>
      </w:r>
      <w:r w:rsidR="007C1AD6">
        <w:rPr>
          <w:sz w:val="20"/>
          <w:szCs w:val="20"/>
        </w:rPr>
        <w:t xml:space="preserve"> of </w:t>
      </w:r>
      <w:r w:rsidR="00F02FEC">
        <w:rPr>
          <w:sz w:val="20"/>
          <w:szCs w:val="20"/>
        </w:rPr>
        <w:t>d</w:t>
      </w:r>
      <w:r w:rsidR="00004CED">
        <w:rPr>
          <w:sz w:val="20"/>
          <w:szCs w:val="20"/>
        </w:rPr>
        <w:t>evice design and testing</w:t>
      </w:r>
      <w:r w:rsidR="00A01664">
        <w:rPr>
          <w:sz w:val="20"/>
          <w:szCs w:val="20"/>
        </w:rPr>
        <w:t>.</w:t>
      </w:r>
      <w:r w:rsidR="00004CED">
        <w:rPr>
          <w:sz w:val="20"/>
          <w:szCs w:val="20"/>
        </w:rPr>
        <w:t xml:space="preserve"> </w:t>
      </w:r>
      <w:r w:rsidR="002446B7">
        <w:rPr>
          <w:sz w:val="20"/>
          <w:szCs w:val="20"/>
        </w:rPr>
        <w:t xml:space="preserve">As multiple details regarding the waveform generation </w:t>
      </w:r>
      <w:r w:rsidR="00175288">
        <w:rPr>
          <w:sz w:val="20"/>
          <w:szCs w:val="20"/>
        </w:rPr>
        <w:t xml:space="preserve">possibly up to vendor </w:t>
      </w:r>
      <w:r w:rsidR="00077FAC">
        <w:rPr>
          <w:sz w:val="20"/>
          <w:szCs w:val="20"/>
        </w:rPr>
        <w:t xml:space="preserve">implementation, </w:t>
      </w:r>
      <w:r w:rsidR="003866B4">
        <w:rPr>
          <w:sz w:val="20"/>
          <w:szCs w:val="20"/>
        </w:rPr>
        <w:t xml:space="preserve">the limits of the shape and form of the OOK pulses would be helpful in designing </w:t>
      </w:r>
      <w:r w:rsidR="00FE1905">
        <w:rPr>
          <w:sz w:val="20"/>
          <w:szCs w:val="20"/>
        </w:rPr>
        <w:t xml:space="preserve">device receivers to cater to </w:t>
      </w:r>
      <w:r w:rsidR="005073F2">
        <w:rPr>
          <w:sz w:val="20"/>
          <w:szCs w:val="20"/>
        </w:rPr>
        <w:t xml:space="preserve">the range of extremities </w:t>
      </w:r>
      <w:r w:rsidR="00DB1E95">
        <w:rPr>
          <w:sz w:val="20"/>
          <w:szCs w:val="20"/>
        </w:rPr>
        <w:t xml:space="preserve">spanned by the possible OOK </w:t>
      </w:r>
      <w:r w:rsidR="00CA4E4F">
        <w:rPr>
          <w:sz w:val="20"/>
          <w:szCs w:val="20"/>
        </w:rPr>
        <w:t>waveforms</w:t>
      </w:r>
      <w:r w:rsidR="00DB1E95">
        <w:rPr>
          <w:sz w:val="20"/>
          <w:szCs w:val="20"/>
        </w:rPr>
        <w:t xml:space="preserve">. </w:t>
      </w:r>
      <w:r w:rsidR="0081311F">
        <w:rPr>
          <w:sz w:val="20"/>
          <w:szCs w:val="20"/>
        </w:rPr>
        <w:t xml:space="preserve">Parameters such as </w:t>
      </w:r>
      <w:r w:rsidR="00CD15A6">
        <w:rPr>
          <w:sz w:val="20"/>
          <w:szCs w:val="20"/>
        </w:rPr>
        <w:t xml:space="preserve">the following could be candidates for </w:t>
      </w:r>
      <w:r w:rsidR="00184443">
        <w:rPr>
          <w:sz w:val="20"/>
          <w:szCs w:val="20"/>
        </w:rPr>
        <w:t xml:space="preserve">the expected OOK waveform </w:t>
      </w:r>
      <w:r w:rsidR="00467A69">
        <w:rPr>
          <w:sz w:val="20"/>
          <w:szCs w:val="20"/>
        </w:rPr>
        <w:t>output</w:t>
      </w:r>
      <w:r w:rsidR="00184443">
        <w:rPr>
          <w:sz w:val="20"/>
          <w:szCs w:val="20"/>
        </w:rPr>
        <w:t>:</w:t>
      </w:r>
    </w:p>
    <w:p w14:paraId="06267C00" w14:textId="0B1A8C22" w:rsidR="005104A7" w:rsidRDefault="00D807BC" w:rsidP="00184443">
      <w:pPr>
        <w:pStyle w:val="ListParagraph"/>
        <w:numPr>
          <w:ilvl w:val="0"/>
          <w:numId w:val="55"/>
        </w:numPr>
        <w:rPr>
          <w:sz w:val="20"/>
          <w:szCs w:val="20"/>
        </w:rPr>
      </w:pPr>
      <w:r>
        <w:rPr>
          <w:sz w:val="20"/>
          <w:szCs w:val="20"/>
        </w:rPr>
        <w:t>M</w:t>
      </w:r>
      <w:r w:rsidR="00A77A8E" w:rsidRPr="00184443">
        <w:rPr>
          <w:sz w:val="20"/>
          <w:szCs w:val="20"/>
        </w:rPr>
        <w:t xml:space="preserve">aximum amplitude or power in </w:t>
      </w:r>
      <w:r w:rsidR="00807EAD">
        <w:rPr>
          <w:sz w:val="20"/>
          <w:szCs w:val="20"/>
        </w:rPr>
        <w:t>‘On’/</w:t>
      </w:r>
      <w:r w:rsidR="00A77A8E" w:rsidRPr="00184443">
        <w:rPr>
          <w:sz w:val="20"/>
          <w:szCs w:val="20"/>
        </w:rPr>
        <w:t xml:space="preserve">‘Off’ pulses </w:t>
      </w:r>
      <w:r w:rsidR="0018102F">
        <w:rPr>
          <w:sz w:val="20"/>
          <w:szCs w:val="20"/>
        </w:rPr>
        <w:t xml:space="preserve">(w.r.to </w:t>
      </w:r>
      <w:r w:rsidR="00A34C4D">
        <w:rPr>
          <w:sz w:val="20"/>
          <w:szCs w:val="20"/>
        </w:rPr>
        <w:t>‘Off’/</w:t>
      </w:r>
      <w:r w:rsidR="0018102F">
        <w:rPr>
          <w:sz w:val="20"/>
          <w:szCs w:val="20"/>
        </w:rPr>
        <w:t>‘On’ pulses or in absolute values)</w:t>
      </w:r>
      <w:r w:rsidR="002F7704">
        <w:rPr>
          <w:sz w:val="20"/>
          <w:szCs w:val="20"/>
        </w:rPr>
        <w:t xml:space="preserve">. </w:t>
      </w:r>
    </w:p>
    <w:p w14:paraId="40DA24F9" w14:textId="7E33710E" w:rsidR="00E73EAC" w:rsidRDefault="00421C30" w:rsidP="009219E7">
      <w:pPr>
        <w:pStyle w:val="ListParagraph"/>
        <w:numPr>
          <w:ilvl w:val="0"/>
          <w:numId w:val="55"/>
        </w:numPr>
        <w:rPr>
          <w:sz w:val="20"/>
          <w:szCs w:val="20"/>
        </w:rPr>
      </w:pPr>
      <w:r>
        <w:rPr>
          <w:sz w:val="20"/>
          <w:szCs w:val="20"/>
        </w:rPr>
        <w:t xml:space="preserve">Slope of the </w:t>
      </w:r>
      <w:r w:rsidR="002F7704">
        <w:rPr>
          <w:sz w:val="20"/>
          <w:szCs w:val="20"/>
        </w:rPr>
        <w:t xml:space="preserve">rising and/or falling edges. </w:t>
      </w:r>
    </w:p>
    <w:p w14:paraId="728DC0E5" w14:textId="27D1BCA4" w:rsidR="0014050C" w:rsidRDefault="00FB3386" w:rsidP="009219E7">
      <w:pPr>
        <w:pStyle w:val="ListParagraph"/>
        <w:numPr>
          <w:ilvl w:val="0"/>
          <w:numId w:val="55"/>
        </w:numPr>
        <w:rPr>
          <w:sz w:val="20"/>
          <w:szCs w:val="20"/>
        </w:rPr>
      </w:pPr>
      <w:r>
        <w:rPr>
          <w:sz w:val="20"/>
          <w:szCs w:val="20"/>
        </w:rPr>
        <w:t xml:space="preserve">Ratio of </w:t>
      </w:r>
      <w:r w:rsidR="00674617">
        <w:rPr>
          <w:sz w:val="20"/>
          <w:szCs w:val="20"/>
        </w:rPr>
        <w:t xml:space="preserve">power between ‘On’ and ‘Off’ pulses. </w:t>
      </w:r>
    </w:p>
    <w:p w14:paraId="40D399B4" w14:textId="6A88574E" w:rsidR="001F3A3D" w:rsidRDefault="009E3D31" w:rsidP="001F3A3D">
      <w:pPr>
        <w:rPr>
          <w:sz w:val="20"/>
          <w:szCs w:val="20"/>
        </w:rPr>
      </w:pPr>
      <w:r>
        <w:rPr>
          <w:sz w:val="20"/>
          <w:szCs w:val="20"/>
        </w:rPr>
        <w:t xml:space="preserve">The specification of such details regarding OOK waveforms shall be studied in RAN1 </w:t>
      </w:r>
      <w:r w:rsidR="007556FC">
        <w:rPr>
          <w:sz w:val="20"/>
          <w:szCs w:val="20"/>
        </w:rPr>
        <w:t xml:space="preserve">or at least referred to RAN4 for </w:t>
      </w:r>
      <w:r w:rsidR="00982529">
        <w:rPr>
          <w:sz w:val="20"/>
          <w:szCs w:val="20"/>
        </w:rPr>
        <w:t xml:space="preserve">standardized </w:t>
      </w:r>
      <w:r w:rsidR="0030723D">
        <w:rPr>
          <w:sz w:val="20"/>
          <w:szCs w:val="20"/>
        </w:rPr>
        <w:t>device testing purpose</w:t>
      </w:r>
      <w:r w:rsidR="00982529">
        <w:rPr>
          <w:sz w:val="20"/>
          <w:szCs w:val="20"/>
        </w:rPr>
        <w:t>s</w:t>
      </w:r>
      <w:r w:rsidR="0030723D">
        <w:rPr>
          <w:sz w:val="20"/>
          <w:szCs w:val="20"/>
        </w:rPr>
        <w:t xml:space="preserve">. </w:t>
      </w:r>
    </w:p>
    <w:p w14:paraId="051220A3" w14:textId="383827E6" w:rsidR="00B51B21" w:rsidRPr="0027043B" w:rsidRDefault="00B51B21" w:rsidP="001F3A3D">
      <w:pPr>
        <w:rPr>
          <w:b/>
          <w:bCs/>
          <w:sz w:val="20"/>
          <w:szCs w:val="20"/>
        </w:rPr>
      </w:pPr>
      <w:r w:rsidRPr="00420B12">
        <w:rPr>
          <w:b/>
          <w:bCs/>
          <w:sz w:val="20"/>
          <w:szCs w:val="20"/>
          <w:u w:val="single"/>
        </w:rPr>
        <w:t>Proposal 4:</w:t>
      </w:r>
      <w:r w:rsidRPr="0027043B">
        <w:rPr>
          <w:b/>
          <w:bCs/>
          <w:sz w:val="20"/>
          <w:szCs w:val="20"/>
        </w:rPr>
        <w:t xml:space="preserve"> </w:t>
      </w:r>
      <w:r w:rsidR="00D35FBB" w:rsidRPr="0027043B">
        <w:rPr>
          <w:b/>
          <w:bCs/>
          <w:sz w:val="20"/>
          <w:szCs w:val="20"/>
        </w:rPr>
        <w:t xml:space="preserve">RAN1 shall study </w:t>
      </w:r>
      <w:r w:rsidR="00240511" w:rsidRPr="0027043B">
        <w:rPr>
          <w:b/>
          <w:bCs/>
          <w:sz w:val="20"/>
          <w:szCs w:val="20"/>
        </w:rPr>
        <w:t xml:space="preserve">the use and applicability of specifying </w:t>
      </w:r>
      <w:r w:rsidR="005458F4" w:rsidRPr="0027043B">
        <w:rPr>
          <w:b/>
          <w:bCs/>
          <w:sz w:val="20"/>
          <w:szCs w:val="20"/>
        </w:rPr>
        <w:t xml:space="preserve">parameters regarding </w:t>
      </w:r>
      <w:r w:rsidR="00BC243F" w:rsidRPr="0027043B">
        <w:rPr>
          <w:b/>
          <w:bCs/>
          <w:sz w:val="20"/>
          <w:szCs w:val="20"/>
        </w:rPr>
        <w:t xml:space="preserve">OOK pulse </w:t>
      </w:r>
      <w:r w:rsidR="005458F4" w:rsidRPr="0027043B">
        <w:rPr>
          <w:b/>
          <w:bCs/>
          <w:sz w:val="20"/>
          <w:szCs w:val="20"/>
        </w:rPr>
        <w:t xml:space="preserve">shape and form </w:t>
      </w:r>
      <w:r w:rsidR="0081657E" w:rsidRPr="0027043B">
        <w:rPr>
          <w:b/>
          <w:bCs/>
          <w:sz w:val="20"/>
          <w:szCs w:val="20"/>
        </w:rPr>
        <w:t>to be obtained from OOK-4 DFT-s-</w:t>
      </w:r>
      <w:r w:rsidR="00AA52A0" w:rsidRPr="0027043B">
        <w:rPr>
          <w:b/>
          <w:bCs/>
          <w:sz w:val="20"/>
          <w:szCs w:val="20"/>
        </w:rPr>
        <w:t>OFDM waveform generation</w:t>
      </w:r>
      <w:r w:rsidR="00C93D43" w:rsidRPr="0027043B">
        <w:rPr>
          <w:b/>
          <w:bCs/>
          <w:sz w:val="20"/>
          <w:szCs w:val="20"/>
        </w:rPr>
        <w:t xml:space="preserve">. </w:t>
      </w:r>
    </w:p>
    <w:p w14:paraId="62FD1C22" w14:textId="5AA4B6FD" w:rsidR="00A80E04" w:rsidRDefault="00A80E04" w:rsidP="00A80E04">
      <w:pPr>
        <w:pStyle w:val="Heading1"/>
      </w:pPr>
      <w:r w:rsidRPr="000038D9">
        <w:t>Conclusion</w:t>
      </w:r>
    </w:p>
    <w:p w14:paraId="0314A421" w14:textId="5FEABAB4" w:rsidR="007A5B90" w:rsidRDefault="00385FB5" w:rsidP="007A5B90">
      <w:pPr>
        <w:spacing w:line="276" w:lineRule="auto"/>
        <w:rPr>
          <w:b/>
          <w:bCs/>
          <w:i/>
          <w:iCs/>
          <w:sz w:val="20"/>
          <w:szCs w:val="20"/>
        </w:rPr>
      </w:pPr>
      <w:r>
        <w:rPr>
          <w:b/>
          <w:bCs/>
          <w:i/>
          <w:iCs/>
          <w:sz w:val="20"/>
          <w:szCs w:val="20"/>
        </w:rPr>
        <w:t>The following proposals are made from the above discussion:</w:t>
      </w:r>
    </w:p>
    <w:p w14:paraId="00596F52" w14:textId="77777777" w:rsidR="00385FB5" w:rsidRPr="009A4CBB" w:rsidRDefault="00385FB5" w:rsidP="00385FB5">
      <w:pPr>
        <w:spacing w:after="0"/>
        <w:rPr>
          <w:b/>
          <w:bCs/>
          <w:sz w:val="20"/>
          <w:szCs w:val="20"/>
        </w:rPr>
      </w:pPr>
      <w:r w:rsidRPr="004C5AED">
        <w:rPr>
          <w:b/>
          <w:bCs/>
          <w:sz w:val="20"/>
          <w:szCs w:val="20"/>
          <w:u w:val="single"/>
        </w:rPr>
        <w:t>Proposal 1:</w:t>
      </w:r>
      <w:r w:rsidRPr="009A4CBB">
        <w:rPr>
          <w:b/>
          <w:bCs/>
          <w:sz w:val="20"/>
          <w:szCs w:val="20"/>
        </w:rPr>
        <w:t xml:space="preserve"> </w:t>
      </w:r>
      <w:r>
        <w:rPr>
          <w:b/>
          <w:bCs/>
          <w:sz w:val="20"/>
          <w:szCs w:val="20"/>
        </w:rPr>
        <w:t>For t</w:t>
      </w:r>
      <w:r w:rsidRPr="009A4CBB">
        <w:rPr>
          <w:b/>
          <w:bCs/>
          <w:sz w:val="20"/>
          <w:szCs w:val="20"/>
        </w:rPr>
        <w:t>he specification for OOK-4 waveform generation based on DFT-s-OFDM, the following need not be specified:</w:t>
      </w:r>
    </w:p>
    <w:p w14:paraId="02105105" w14:textId="77777777" w:rsidR="00385FB5" w:rsidRPr="009A4CBB" w:rsidRDefault="00385FB5" w:rsidP="00385FB5">
      <w:pPr>
        <w:pStyle w:val="ListParagraph"/>
        <w:numPr>
          <w:ilvl w:val="0"/>
          <w:numId w:val="55"/>
        </w:numPr>
        <w:rPr>
          <w:b/>
          <w:bCs/>
          <w:sz w:val="20"/>
          <w:szCs w:val="20"/>
        </w:rPr>
      </w:pPr>
      <w:r w:rsidRPr="009A4CBB">
        <w:rPr>
          <w:b/>
          <w:bCs/>
          <w:sz w:val="20"/>
          <w:szCs w:val="20"/>
        </w:rPr>
        <w:t xml:space="preserve">The bit-spreading sequence(s) that can be used, </w:t>
      </w:r>
    </w:p>
    <w:p w14:paraId="4700D115" w14:textId="77777777" w:rsidR="00385FB5" w:rsidRPr="009A4CBB" w:rsidRDefault="00385FB5" w:rsidP="00385FB5">
      <w:pPr>
        <w:pStyle w:val="ListParagraph"/>
        <w:numPr>
          <w:ilvl w:val="0"/>
          <w:numId w:val="55"/>
        </w:numPr>
        <w:rPr>
          <w:b/>
          <w:bCs/>
          <w:sz w:val="20"/>
          <w:szCs w:val="20"/>
        </w:rPr>
      </w:pPr>
      <w:r>
        <w:rPr>
          <w:b/>
          <w:bCs/>
          <w:sz w:val="20"/>
          <w:szCs w:val="20"/>
        </w:rPr>
        <w:t>Possible w</w:t>
      </w:r>
      <w:r w:rsidRPr="009A4CBB">
        <w:rPr>
          <w:b/>
          <w:bCs/>
          <w:sz w:val="20"/>
          <w:szCs w:val="20"/>
        </w:rPr>
        <w:t xml:space="preserve">aveform shaping techniques before and after DFT-spreading. </w:t>
      </w:r>
    </w:p>
    <w:p w14:paraId="0561F78D" w14:textId="77777777" w:rsidR="00385FB5" w:rsidRPr="00172CFA" w:rsidRDefault="00385FB5" w:rsidP="00385FB5">
      <w:pPr>
        <w:spacing w:after="0"/>
        <w:rPr>
          <w:b/>
          <w:bCs/>
          <w:sz w:val="20"/>
          <w:szCs w:val="20"/>
        </w:rPr>
      </w:pPr>
      <w:r w:rsidRPr="004C5AED">
        <w:rPr>
          <w:b/>
          <w:bCs/>
          <w:sz w:val="20"/>
          <w:szCs w:val="20"/>
          <w:u w:val="single"/>
        </w:rPr>
        <w:t>Proposal 2:</w:t>
      </w:r>
      <w:r w:rsidRPr="00172CFA">
        <w:rPr>
          <w:b/>
          <w:bCs/>
          <w:sz w:val="20"/>
          <w:szCs w:val="20"/>
        </w:rPr>
        <w:t xml:space="preserve"> </w:t>
      </w:r>
      <w:r>
        <w:rPr>
          <w:b/>
          <w:bCs/>
          <w:sz w:val="20"/>
          <w:szCs w:val="20"/>
        </w:rPr>
        <w:t>For t</w:t>
      </w:r>
      <w:r w:rsidRPr="009A4CBB">
        <w:rPr>
          <w:b/>
          <w:bCs/>
          <w:sz w:val="20"/>
          <w:szCs w:val="20"/>
        </w:rPr>
        <w:t xml:space="preserve">he specification for OOK-4 waveform generation based on DFT-s-OFDM, the following </w:t>
      </w:r>
      <w:r>
        <w:rPr>
          <w:b/>
          <w:bCs/>
          <w:sz w:val="20"/>
          <w:szCs w:val="20"/>
        </w:rPr>
        <w:t>shall be applicable</w:t>
      </w:r>
      <w:r w:rsidRPr="00172CFA">
        <w:rPr>
          <w:b/>
          <w:bCs/>
          <w:sz w:val="20"/>
          <w:szCs w:val="20"/>
        </w:rPr>
        <w:t>:</w:t>
      </w:r>
      <w:r>
        <w:rPr>
          <w:b/>
          <w:bCs/>
          <w:sz w:val="20"/>
          <w:szCs w:val="20"/>
        </w:rPr>
        <w:t xml:space="preserve"> </w:t>
      </w:r>
    </w:p>
    <w:p w14:paraId="1A62831D" w14:textId="77777777" w:rsidR="00385FB5" w:rsidRPr="00172CFA" w:rsidRDefault="00385FB5" w:rsidP="00385FB5">
      <w:pPr>
        <w:pStyle w:val="ListParagraph"/>
        <w:numPr>
          <w:ilvl w:val="0"/>
          <w:numId w:val="55"/>
        </w:numPr>
        <w:rPr>
          <w:b/>
          <w:bCs/>
          <w:sz w:val="20"/>
          <w:szCs w:val="20"/>
        </w:rPr>
      </w:pPr>
      <w:r w:rsidRPr="00172CFA">
        <w:rPr>
          <w:b/>
          <w:bCs/>
          <w:sz w:val="20"/>
          <w:szCs w:val="20"/>
        </w:rPr>
        <w:t xml:space="preserve">N’ shall be the same as the size of the vector that is applied with the DFT. </w:t>
      </w:r>
    </w:p>
    <w:p w14:paraId="504CAD6D" w14:textId="77777777" w:rsidR="00385FB5" w:rsidRPr="00172CFA" w:rsidRDefault="00385FB5" w:rsidP="00385FB5">
      <w:pPr>
        <w:pStyle w:val="ListParagraph"/>
        <w:numPr>
          <w:ilvl w:val="0"/>
          <w:numId w:val="55"/>
        </w:numPr>
        <w:rPr>
          <w:b/>
          <w:bCs/>
          <w:sz w:val="20"/>
          <w:szCs w:val="20"/>
        </w:rPr>
      </w:pPr>
      <w:r w:rsidRPr="00172CFA">
        <w:rPr>
          <w:b/>
          <w:bCs/>
          <w:sz w:val="20"/>
          <w:szCs w:val="20"/>
        </w:rPr>
        <w:t xml:space="preserve">The value of N from legacy OFDM generation may be retained. </w:t>
      </w:r>
    </w:p>
    <w:p w14:paraId="28A609CA" w14:textId="77777777" w:rsidR="00385FB5" w:rsidRPr="00CC01AF" w:rsidRDefault="00385FB5" w:rsidP="00385FB5">
      <w:pPr>
        <w:rPr>
          <w:b/>
          <w:bCs/>
          <w:sz w:val="20"/>
          <w:szCs w:val="20"/>
        </w:rPr>
      </w:pPr>
      <w:r w:rsidRPr="00CC01AF">
        <w:rPr>
          <w:b/>
          <w:bCs/>
          <w:sz w:val="20"/>
          <w:szCs w:val="20"/>
          <w:u w:val="single"/>
        </w:rPr>
        <w:t>Proposal 3:</w:t>
      </w:r>
      <w:r w:rsidRPr="00CC01AF">
        <w:rPr>
          <w:b/>
          <w:bCs/>
          <w:sz w:val="20"/>
          <w:szCs w:val="20"/>
        </w:rPr>
        <w:t xml:space="preserve"> For the specification for OOK-4 waveform generation based on DFT-s-OFDM, the following details shall be included: </w:t>
      </w:r>
    </w:p>
    <w:p w14:paraId="04D24009" w14:textId="77777777" w:rsidR="00385FB5" w:rsidRPr="00CC01AF" w:rsidRDefault="00385FB5" w:rsidP="00385FB5">
      <w:pPr>
        <w:pStyle w:val="ListParagraph"/>
        <w:numPr>
          <w:ilvl w:val="0"/>
          <w:numId w:val="55"/>
        </w:numPr>
        <w:rPr>
          <w:b/>
          <w:bCs/>
          <w:sz w:val="20"/>
          <w:szCs w:val="20"/>
        </w:rPr>
      </w:pPr>
      <w:r>
        <w:rPr>
          <w:b/>
          <w:bCs/>
          <w:sz w:val="20"/>
          <w:szCs w:val="20"/>
        </w:rPr>
        <w:t>Relationship between the parameters M, L, N’ and X</w:t>
      </w:r>
    </w:p>
    <w:p w14:paraId="3094B902" w14:textId="548A5DF6" w:rsidR="00385FB5" w:rsidRPr="0027043B" w:rsidRDefault="00385FB5" w:rsidP="00385FB5">
      <w:pPr>
        <w:rPr>
          <w:b/>
          <w:bCs/>
          <w:sz w:val="20"/>
          <w:szCs w:val="20"/>
        </w:rPr>
      </w:pPr>
      <w:r w:rsidRPr="00420B12">
        <w:rPr>
          <w:b/>
          <w:bCs/>
          <w:sz w:val="20"/>
          <w:szCs w:val="20"/>
          <w:u w:val="single"/>
        </w:rPr>
        <w:t>Proposal 4:</w:t>
      </w:r>
      <w:r w:rsidRPr="0027043B">
        <w:rPr>
          <w:b/>
          <w:bCs/>
          <w:sz w:val="20"/>
          <w:szCs w:val="20"/>
        </w:rPr>
        <w:t xml:space="preserve"> RAN1 shall study the use and applicability of specifying parameters regarding OOK pulse shape and form to be obtained from OOK-4 DFT-s-OFDM waveform generation. </w:t>
      </w:r>
    </w:p>
    <w:p w14:paraId="11CE41F7" w14:textId="20C09271" w:rsidR="00A80E04" w:rsidRPr="000038D9" w:rsidRDefault="00A80E04" w:rsidP="00A80E04">
      <w:pPr>
        <w:pStyle w:val="Heading1"/>
      </w:pPr>
      <w:r w:rsidRPr="000038D9">
        <w:t xml:space="preserve">References </w:t>
      </w:r>
    </w:p>
    <w:p w14:paraId="56371F87" w14:textId="5A5FFFE5" w:rsidR="00A80E04" w:rsidRDefault="00A80E04" w:rsidP="00A80E04">
      <w:pPr>
        <w:pStyle w:val="BodyText"/>
        <w:numPr>
          <w:ilvl w:val="0"/>
          <w:numId w:val="18"/>
        </w:numPr>
        <w:snapToGrid w:val="0"/>
        <w:spacing w:afterLines="50"/>
        <w:contextualSpacing/>
        <w:rPr>
          <w:rFonts w:eastAsia="SimSun" w:cs="Times New Roman"/>
          <w:sz w:val="20"/>
          <w:szCs w:val="20"/>
          <w:lang w:eastAsia="zh-CN"/>
        </w:rPr>
      </w:pPr>
      <w:bookmarkStart w:id="0" w:name="_Ref127457016"/>
      <w:r w:rsidRPr="000038D9">
        <w:rPr>
          <w:rFonts w:eastAsia="SimSun" w:cs="Times New Roman"/>
          <w:sz w:val="20"/>
          <w:szCs w:val="20"/>
          <w:lang w:eastAsia="zh-CN"/>
        </w:rPr>
        <w:t>3GPP</w:t>
      </w:r>
      <w:bookmarkEnd w:id="0"/>
      <w:r w:rsidR="007861E3">
        <w:rPr>
          <w:rFonts w:eastAsia="SimSun" w:cs="Times New Roman"/>
          <w:sz w:val="20"/>
          <w:szCs w:val="20"/>
          <w:lang w:eastAsia="zh-CN"/>
        </w:rPr>
        <w:t xml:space="preserve"> TR 38.848, “Study on solutions for Ambient IOT (Internet of Things) in RAN”</w:t>
      </w:r>
    </w:p>
    <w:p w14:paraId="6F8BE6F6" w14:textId="629B7043" w:rsidR="007861E3" w:rsidRDefault="007861E3" w:rsidP="00A80E04">
      <w:pPr>
        <w:pStyle w:val="BodyText"/>
        <w:numPr>
          <w:ilvl w:val="0"/>
          <w:numId w:val="18"/>
        </w:numPr>
        <w:snapToGrid w:val="0"/>
        <w:spacing w:afterLines="50"/>
        <w:contextualSpacing/>
        <w:rPr>
          <w:rFonts w:eastAsia="SimSun" w:cs="Times New Roman"/>
          <w:sz w:val="20"/>
          <w:szCs w:val="20"/>
          <w:lang w:eastAsia="zh-CN"/>
        </w:rPr>
      </w:pPr>
      <w:r>
        <w:rPr>
          <w:rFonts w:eastAsia="SimSun" w:cs="Times New Roman"/>
          <w:sz w:val="20"/>
          <w:szCs w:val="20"/>
          <w:lang w:eastAsia="zh-CN"/>
        </w:rPr>
        <w:t>3GPP TR 38.769, “Study on solutions for Ambient IOT (Internet of Things) in NR”</w:t>
      </w:r>
    </w:p>
    <w:p w14:paraId="06B9B4DE" w14:textId="161D2BB8" w:rsidR="00CB2C18" w:rsidRPr="00471110" w:rsidRDefault="007861E3" w:rsidP="00471110">
      <w:pPr>
        <w:pStyle w:val="BodyText"/>
        <w:numPr>
          <w:ilvl w:val="0"/>
          <w:numId w:val="18"/>
        </w:numPr>
        <w:snapToGrid w:val="0"/>
        <w:spacing w:afterLines="50"/>
        <w:contextualSpacing/>
        <w:rPr>
          <w:rFonts w:eastAsia="SimSun" w:cs="Times New Roman"/>
          <w:sz w:val="20"/>
          <w:szCs w:val="20"/>
          <w:lang w:eastAsia="zh-CN"/>
        </w:rPr>
      </w:pPr>
      <w:r>
        <w:rPr>
          <w:rFonts w:eastAsia="SimSun" w:cs="Times New Roman"/>
          <w:sz w:val="20"/>
          <w:szCs w:val="20"/>
          <w:lang w:eastAsia="zh-CN"/>
        </w:rPr>
        <w:t>Chair Notes, 3GPP RAN1#120, Athens, Greece</w:t>
      </w:r>
      <w:r w:rsidR="008B7F49">
        <w:rPr>
          <w:rFonts w:eastAsia="SimSun" w:cs="Times New Roman"/>
          <w:sz w:val="20"/>
          <w:szCs w:val="20"/>
          <w:lang w:eastAsia="zh-CN"/>
        </w:rPr>
        <w:t xml:space="preserve">. </w:t>
      </w:r>
    </w:p>
    <w:sectPr w:rsidR="00CB2C18" w:rsidRPr="0047111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35E03"/>
    <w:multiLevelType w:val="hybridMultilevel"/>
    <w:tmpl w:val="C1F8F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B4260B"/>
    <w:multiLevelType w:val="hybridMultilevel"/>
    <w:tmpl w:val="5794205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40111"/>
    <w:multiLevelType w:val="hybridMultilevel"/>
    <w:tmpl w:val="2A568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C50B4B"/>
    <w:multiLevelType w:val="hybridMultilevel"/>
    <w:tmpl w:val="83A4AB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E7F588A"/>
    <w:multiLevelType w:val="hybridMultilevel"/>
    <w:tmpl w:val="F8D6EB40"/>
    <w:lvl w:ilvl="0" w:tplc="FFFFFFFF">
      <w:start w:val="1"/>
      <w:numFmt w:val="decimal"/>
      <w:lvlText w:val="%1)"/>
      <w:lvlJc w:val="left"/>
      <w:pPr>
        <w:ind w:left="1080" w:hanging="360"/>
      </w:pPr>
      <w:rPr>
        <w:rFonts w:eastAsia="Batang"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F50C7"/>
    <w:multiLevelType w:val="hybridMultilevel"/>
    <w:tmpl w:val="5ABEB5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641F10"/>
    <w:multiLevelType w:val="hybridMultilevel"/>
    <w:tmpl w:val="C8B8DA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FC12EF"/>
    <w:multiLevelType w:val="hybridMultilevel"/>
    <w:tmpl w:val="0D946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717A35"/>
    <w:multiLevelType w:val="multilevel"/>
    <w:tmpl w:val="86C6C3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C636AB"/>
    <w:multiLevelType w:val="hybridMultilevel"/>
    <w:tmpl w:val="E7B0C870"/>
    <w:lvl w:ilvl="0" w:tplc="D2DAA4F6">
      <w:start w:val="1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7E2BBA"/>
    <w:multiLevelType w:val="hybridMultilevel"/>
    <w:tmpl w:val="4DC02D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A44AC0"/>
    <w:multiLevelType w:val="hybridMultilevel"/>
    <w:tmpl w:val="3244C5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10E35BF"/>
    <w:multiLevelType w:val="multilevel"/>
    <w:tmpl w:val="2722B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37E2B60"/>
    <w:multiLevelType w:val="hybridMultilevel"/>
    <w:tmpl w:val="7DFC9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3"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7D220D3"/>
    <w:multiLevelType w:val="multilevel"/>
    <w:tmpl w:val="37D220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8E73EE7"/>
    <w:multiLevelType w:val="hybridMultilevel"/>
    <w:tmpl w:val="B58AD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8EC052D"/>
    <w:multiLevelType w:val="hybridMultilevel"/>
    <w:tmpl w:val="F8D6EB40"/>
    <w:lvl w:ilvl="0" w:tplc="7FFA00CC">
      <w:start w:val="1"/>
      <w:numFmt w:val="decimal"/>
      <w:lvlText w:val="%1)"/>
      <w:lvlJc w:val="left"/>
      <w:pPr>
        <w:ind w:left="1080" w:hanging="360"/>
      </w:pPr>
      <w:rPr>
        <w:rFonts w:eastAsia="Batang"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B56A88"/>
    <w:multiLevelType w:val="hybridMultilevel"/>
    <w:tmpl w:val="784A0C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03A2504"/>
    <w:multiLevelType w:val="multilevel"/>
    <w:tmpl w:val="A85EA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1906309"/>
    <w:multiLevelType w:val="hybridMultilevel"/>
    <w:tmpl w:val="555E5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35C580A"/>
    <w:multiLevelType w:val="hybridMultilevel"/>
    <w:tmpl w:val="784C9E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1EB734E"/>
    <w:multiLevelType w:val="hybridMultilevel"/>
    <w:tmpl w:val="CFBE4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B47A5B"/>
    <w:multiLevelType w:val="hybridMultilevel"/>
    <w:tmpl w:val="7E7A89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40A3DD0"/>
    <w:multiLevelType w:val="hybridMultilevel"/>
    <w:tmpl w:val="8CEA6CD8"/>
    <w:lvl w:ilvl="0" w:tplc="AFA25F6E">
      <w:start w:val="14"/>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9" w15:restartNumberingAfterBreak="0">
    <w:nsid w:val="54B14853"/>
    <w:multiLevelType w:val="hybridMultilevel"/>
    <w:tmpl w:val="B5D2D820"/>
    <w:lvl w:ilvl="0" w:tplc="1388A79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8155B6E"/>
    <w:multiLevelType w:val="hybridMultilevel"/>
    <w:tmpl w:val="A0A2EA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D2A69B0"/>
    <w:multiLevelType w:val="hybridMultilevel"/>
    <w:tmpl w:val="E1CE2F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35E5B6D"/>
    <w:multiLevelType w:val="hybridMultilevel"/>
    <w:tmpl w:val="3244C5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7031EE8"/>
    <w:multiLevelType w:val="hybridMultilevel"/>
    <w:tmpl w:val="B9C8BA74"/>
    <w:lvl w:ilvl="0" w:tplc="5E93823A">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68F0080E"/>
    <w:multiLevelType w:val="hybridMultilevel"/>
    <w:tmpl w:val="591C04A0"/>
    <w:lvl w:ilvl="0" w:tplc="E6420258">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90776A4"/>
    <w:multiLevelType w:val="multilevel"/>
    <w:tmpl w:val="AB52FB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13D7D9D"/>
    <w:multiLevelType w:val="hybridMultilevel"/>
    <w:tmpl w:val="3244C5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5407120"/>
    <w:multiLevelType w:val="hybridMultilevel"/>
    <w:tmpl w:val="660095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2" w15:restartNumberingAfterBreak="0">
    <w:nsid w:val="76961822"/>
    <w:multiLevelType w:val="hybridMultilevel"/>
    <w:tmpl w:val="04A69880"/>
    <w:lvl w:ilvl="0" w:tplc="CA7EF20A">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177AA4"/>
    <w:multiLevelType w:val="hybridMultilevel"/>
    <w:tmpl w:val="3244C5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FB63304"/>
    <w:multiLevelType w:val="hybridMultilevel"/>
    <w:tmpl w:val="43A8E45E"/>
    <w:lvl w:ilvl="0" w:tplc="A95495B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8838772">
    <w:abstractNumId w:val="45"/>
  </w:num>
  <w:num w:numId="2" w16cid:durableId="1937518738">
    <w:abstractNumId w:val="32"/>
  </w:num>
  <w:num w:numId="3" w16cid:durableId="711809885">
    <w:abstractNumId w:val="35"/>
  </w:num>
  <w:num w:numId="4" w16cid:durableId="575750251">
    <w:abstractNumId w:val="26"/>
  </w:num>
  <w:num w:numId="5" w16cid:durableId="1802917636">
    <w:abstractNumId w:val="46"/>
  </w:num>
  <w:num w:numId="6" w16cid:durableId="436026381">
    <w:abstractNumId w:val="2"/>
  </w:num>
  <w:num w:numId="7" w16cid:durableId="916011411">
    <w:abstractNumId w:val="48"/>
  </w:num>
  <w:num w:numId="8" w16cid:durableId="1280992931">
    <w:abstractNumId w:val="37"/>
  </w:num>
  <w:num w:numId="9" w16cid:durableId="103504971">
    <w:abstractNumId w:val="12"/>
  </w:num>
  <w:num w:numId="10" w16cid:durableId="1030911140">
    <w:abstractNumId w:val="0"/>
  </w:num>
  <w:num w:numId="11" w16cid:durableId="1605960114">
    <w:abstractNumId w:val="9"/>
  </w:num>
  <w:num w:numId="12" w16cid:durableId="736631664">
    <w:abstractNumId w:val="20"/>
  </w:num>
  <w:num w:numId="13" w16cid:durableId="1443106380">
    <w:abstractNumId w:val="11"/>
  </w:num>
  <w:num w:numId="14" w16cid:durableId="1322349712">
    <w:abstractNumId w:val="21"/>
  </w:num>
  <w:num w:numId="15" w16cid:durableId="1577007352">
    <w:abstractNumId w:val="44"/>
  </w:num>
  <w:num w:numId="16" w16cid:durableId="21513070">
    <w:abstractNumId w:val="29"/>
  </w:num>
  <w:num w:numId="17" w16cid:durableId="1939290297">
    <w:abstractNumId w:val="5"/>
  </w:num>
  <w:num w:numId="18" w16cid:durableId="1556896354">
    <w:abstractNumId w:val="39"/>
  </w:num>
  <w:num w:numId="19" w16cid:durableId="18164150">
    <w:abstractNumId w:val="14"/>
  </w:num>
  <w:num w:numId="20" w16cid:durableId="1685285254">
    <w:abstractNumId w:val="28"/>
  </w:num>
  <w:num w:numId="21" w16cid:durableId="1440492824">
    <w:abstractNumId w:val="19"/>
  </w:num>
  <w:num w:numId="22" w16cid:durableId="685979026">
    <w:abstractNumId w:val="10"/>
  </w:num>
  <w:num w:numId="23" w16cid:durableId="614169568">
    <w:abstractNumId w:val="13"/>
  </w:num>
  <w:num w:numId="24" w16cid:durableId="1703821385">
    <w:abstractNumId w:val="22"/>
  </w:num>
  <w:num w:numId="25" w16cid:durableId="1813865920">
    <w:abstractNumId w:val="33"/>
  </w:num>
  <w:num w:numId="26" w16cid:durableId="354500171">
    <w:abstractNumId w:val="17"/>
  </w:num>
  <w:num w:numId="27" w16cid:durableId="360204178">
    <w:abstractNumId w:val="7"/>
  </w:num>
  <w:num w:numId="28" w16cid:durableId="1872526104">
    <w:abstractNumId w:val="3"/>
  </w:num>
  <w:num w:numId="29" w16cid:durableId="878273859">
    <w:abstractNumId w:val="49"/>
  </w:num>
  <w:num w:numId="30" w16cid:durableId="875505171">
    <w:abstractNumId w:val="53"/>
  </w:num>
  <w:num w:numId="31" w16cid:durableId="808590202">
    <w:abstractNumId w:val="43"/>
  </w:num>
  <w:num w:numId="32" w16cid:durableId="1882210978">
    <w:abstractNumId w:val="18"/>
  </w:num>
  <w:num w:numId="33" w16cid:durableId="2145466097">
    <w:abstractNumId w:val="4"/>
  </w:num>
  <w:num w:numId="34" w16cid:durableId="507716060">
    <w:abstractNumId w:val="1"/>
  </w:num>
  <w:num w:numId="35" w16cid:durableId="2068263328">
    <w:abstractNumId w:val="16"/>
  </w:num>
  <w:num w:numId="36" w16cid:durableId="764036893">
    <w:abstractNumId w:val="40"/>
  </w:num>
  <w:num w:numId="37" w16cid:durableId="1867711516">
    <w:abstractNumId w:val="54"/>
  </w:num>
  <w:num w:numId="38" w16cid:durableId="113136688">
    <w:abstractNumId w:val="31"/>
  </w:num>
  <w:num w:numId="39" w16cid:durableId="786239368">
    <w:abstractNumId w:val="25"/>
  </w:num>
  <w:num w:numId="40" w16cid:durableId="1105032991">
    <w:abstractNumId w:val="24"/>
  </w:num>
  <w:num w:numId="41" w16cid:durableId="2139713284">
    <w:abstractNumId w:val="51"/>
  </w:num>
  <w:num w:numId="42" w16cid:durableId="2086342192">
    <w:abstractNumId w:val="36"/>
  </w:num>
  <w:num w:numId="43" w16cid:durableId="575826470">
    <w:abstractNumId w:val="41"/>
  </w:num>
  <w:num w:numId="44" w16cid:durableId="2024235110">
    <w:abstractNumId w:val="52"/>
  </w:num>
  <w:num w:numId="45" w16cid:durableId="1579438917">
    <w:abstractNumId w:val="27"/>
  </w:num>
  <w:num w:numId="46" w16cid:durableId="1973712138">
    <w:abstractNumId w:val="47"/>
  </w:num>
  <w:num w:numId="47" w16cid:durableId="1899633608">
    <w:abstractNumId w:val="6"/>
  </w:num>
  <w:num w:numId="48" w16cid:durableId="979187147">
    <w:abstractNumId w:val="42"/>
  </w:num>
  <w:num w:numId="49" w16cid:durableId="514805950">
    <w:abstractNumId w:val="34"/>
  </w:num>
  <w:num w:numId="50" w16cid:durableId="1422491010">
    <w:abstractNumId w:val="30"/>
  </w:num>
  <w:num w:numId="51" w16cid:durableId="1925409662">
    <w:abstractNumId w:val="8"/>
  </w:num>
  <w:num w:numId="52" w16cid:durableId="915020475">
    <w:abstractNumId w:val="23"/>
  </w:num>
  <w:num w:numId="53" w16cid:durableId="582302946">
    <w:abstractNumId w:val="50"/>
  </w:num>
  <w:num w:numId="54" w16cid:durableId="1616449384">
    <w:abstractNumId w:val="15"/>
  </w:num>
  <w:num w:numId="55" w16cid:durableId="155373161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566"/>
    <w:rsid w:val="00001E22"/>
    <w:rsid w:val="000038D9"/>
    <w:rsid w:val="00004CED"/>
    <w:rsid w:val="00004E25"/>
    <w:rsid w:val="00006FFC"/>
    <w:rsid w:val="000071E6"/>
    <w:rsid w:val="00013E40"/>
    <w:rsid w:val="00014955"/>
    <w:rsid w:val="00014A2C"/>
    <w:rsid w:val="00020167"/>
    <w:rsid w:val="00023F75"/>
    <w:rsid w:val="00025819"/>
    <w:rsid w:val="00027B71"/>
    <w:rsid w:val="00031C80"/>
    <w:rsid w:val="00036B49"/>
    <w:rsid w:val="000425A1"/>
    <w:rsid w:val="00046F36"/>
    <w:rsid w:val="00051310"/>
    <w:rsid w:val="00054ABC"/>
    <w:rsid w:val="00056AAA"/>
    <w:rsid w:val="00064AB8"/>
    <w:rsid w:val="000665EF"/>
    <w:rsid w:val="00077FAC"/>
    <w:rsid w:val="0008295B"/>
    <w:rsid w:val="000839C1"/>
    <w:rsid w:val="00087F09"/>
    <w:rsid w:val="00096304"/>
    <w:rsid w:val="0009660B"/>
    <w:rsid w:val="000A023F"/>
    <w:rsid w:val="000B2851"/>
    <w:rsid w:val="000B295C"/>
    <w:rsid w:val="000B5838"/>
    <w:rsid w:val="000C2CF8"/>
    <w:rsid w:val="000E3B96"/>
    <w:rsid w:val="000F170A"/>
    <w:rsid w:val="000F41C5"/>
    <w:rsid w:val="0010059D"/>
    <w:rsid w:val="00100A4B"/>
    <w:rsid w:val="0010563B"/>
    <w:rsid w:val="00107311"/>
    <w:rsid w:val="0011069F"/>
    <w:rsid w:val="0011611A"/>
    <w:rsid w:val="001169F5"/>
    <w:rsid w:val="00121651"/>
    <w:rsid w:val="001217E8"/>
    <w:rsid w:val="00123DFA"/>
    <w:rsid w:val="001263F8"/>
    <w:rsid w:val="0013075F"/>
    <w:rsid w:val="00132102"/>
    <w:rsid w:val="00132E8C"/>
    <w:rsid w:val="001369FA"/>
    <w:rsid w:val="00136BA0"/>
    <w:rsid w:val="0014050C"/>
    <w:rsid w:val="00142CA2"/>
    <w:rsid w:val="00144D04"/>
    <w:rsid w:val="00145E75"/>
    <w:rsid w:val="001472EC"/>
    <w:rsid w:val="001517F4"/>
    <w:rsid w:val="00166BEF"/>
    <w:rsid w:val="00172CFA"/>
    <w:rsid w:val="00175288"/>
    <w:rsid w:val="00175DD8"/>
    <w:rsid w:val="0018102F"/>
    <w:rsid w:val="00184443"/>
    <w:rsid w:val="001848B1"/>
    <w:rsid w:val="001965DB"/>
    <w:rsid w:val="001A0E89"/>
    <w:rsid w:val="001A2988"/>
    <w:rsid w:val="001A3AF4"/>
    <w:rsid w:val="001B07F2"/>
    <w:rsid w:val="001B0FAD"/>
    <w:rsid w:val="001B50C6"/>
    <w:rsid w:val="001C32F3"/>
    <w:rsid w:val="001D377A"/>
    <w:rsid w:val="001D617F"/>
    <w:rsid w:val="001E5D57"/>
    <w:rsid w:val="001F3A3D"/>
    <w:rsid w:val="001F5295"/>
    <w:rsid w:val="001F6B11"/>
    <w:rsid w:val="0020619B"/>
    <w:rsid w:val="002061AA"/>
    <w:rsid w:val="00206319"/>
    <w:rsid w:val="00217062"/>
    <w:rsid w:val="00222060"/>
    <w:rsid w:val="00222BB7"/>
    <w:rsid w:val="00224166"/>
    <w:rsid w:val="00224A32"/>
    <w:rsid w:val="00225428"/>
    <w:rsid w:val="00226334"/>
    <w:rsid w:val="00226DC0"/>
    <w:rsid w:val="00227A80"/>
    <w:rsid w:val="00227EA5"/>
    <w:rsid w:val="002343D1"/>
    <w:rsid w:val="00240511"/>
    <w:rsid w:val="00240B0E"/>
    <w:rsid w:val="00241B45"/>
    <w:rsid w:val="00243C50"/>
    <w:rsid w:val="002446B7"/>
    <w:rsid w:val="00244DCA"/>
    <w:rsid w:val="0024772D"/>
    <w:rsid w:val="00250593"/>
    <w:rsid w:val="00250F4A"/>
    <w:rsid w:val="00253009"/>
    <w:rsid w:val="00253128"/>
    <w:rsid w:val="00262E1C"/>
    <w:rsid w:val="0026730B"/>
    <w:rsid w:val="0027043B"/>
    <w:rsid w:val="0027317E"/>
    <w:rsid w:val="00276CA2"/>
    <w:rsid w:val="00276F84"/>
    <w:rsid w:val="002804A7"/>
    <w:rsid w:val="00284177"/>
    <w:rsid w:val="002855FF"/>
    <w:rsid w:val="002863E4"/>
    <w:rsid w:val="00291EB3"/>
    <w:rsid w:val="002945D0"/>
    <w:rsid w:val="00295849"/>
    <w:rsid w:val="002A55CB"/>
    <w:rsid w:val="002A6959"/>
    <w:rsid w:val="002A6A9B"/>
    <w:rsid w:val="002D4F97"/>
    <w:rsid w:val="002D7FE4"/>
    <w:rsid w:val="002E0A4D"/>
    <w:rsid w:val="002E2AD3"/>
    <w:rsid w:val="002E3266"/>
    <w:rsid w:val="002E4BA9"/>
    <w:rsid w:val="002F59AC"/>
    <w:rsid w:val="002F7704"/>
    <w:rsid w:val="002F7723"/>
    <w:rsid w:val="002F7A3A"/>
    <w:rsid w:val="003018E3"/>
    <w:rsid w:val="00301988"/>
    <w:rsid w:val="003022D1"/>
    <w:rsid w:val="0030723D"/>
    <w:rsid w:val="00315179"/>
    <w:rsid w:val="00320908"/>
    <w:rsid w:val="00320915"/>
    <w:rsid w:val="003264CA"/>
    <w:rsid w:val="00330429"/>
    <w:rsid w:val="003311BE"/>
    <w:rsid w:val="00332343"/>
    <w:rsid w:val="00335306"/>
    <w:rsid w:val="00337B01"/>
    <w:rsid w:val="0034012A"/>
    <w:rsid w:val="003407A2"/>
    <w:rsid w:val="00340837"/>
    <w:rsid w:val="0034493F"/>
    <w:rsid w:val="00344BCC"/>
    <w:rsid w:val="003500A8"/>
    <w:rsid w:val="00353CC4"/>
    <w:rsid w:val="003651B0"/>
    <w:rsid w:val="00380C99"/>
    <w:rsid w:val="00384049"/>
    <w:rsid w:val="00385C1B"/>
    <w:rsid w:val="00385FB5"/>
    <w:rsid w:val="003866B4"/>
    <w:rsid w:val="00390F89"/>
    <w:rsid w:val="00391DEE"/>
    <w:rsid w:val="003A7485"/>
    <w:rsid w:val="003B19CA"/>
    <w:rsid w:val="003C337E"/>
    <w:rsid w:val="003C6050"/>
    <w:rsid w:val="003C6A04"/>
    <w:rsid w:val="003D5538"/>
    <w:rsid w:val="003D7714"/>
    <w:rsid w:val="003E398E"/>
    <w:rsid w:val="003E403E"/>
    <w:rsid w:val="003F2998"/>
    <w:rsid w:val="003F53ED"/>
    <w:rsid w:val="003F747F"/>
    <w:rsid w:val="003F76D7"/>
    <w:rsid w:val="003F7DB9"/>
    <w:rsid w:val="00401EF4"/>
    <w:rsid w:val="00402499"/>
    <w:rsid w:val="00407A86"/>
    <w:rsid w:val="00420B12"/>
    <w:rsid w:val="00421C30"/>
    <w:rsid w:val="0043475C"/>
    <w:rsid w:val="00436687"/>
    <w:rsid w:val="00450324"/>
    <w:rsid w:val="00452A27"/>
    <w:rsid w:val="00454EC4"/>
    <w:rsid w:val="00455992"/>
    <w:rsid w:val="00456DF6"/>
    <w:rsid w:val="004651D6"/>
    <w:rsid w:val="00467A69"/>
    <w:rsid w:val="00467D75"/>
    <w:rsid w:val="00471110"/>
    <w:rsid w:val="00475550"/>
    <w:rsid w:val="004771DA"/>
    <w:rsid w:val="00483C6D"/>
    <w:rsid w:val="00485789"/>
    <w:rsid w:val="004A513C"/>
    <w:rsid w:val="004B2288"/>
    <w:rsid w:val="004B47B2"/>
    <w:rsid w:val="004C4A70"/>
    <w:rsid w:val="004C5AED"/>
    <w:rsid w:val="004D5372"/>
    <w:rsid w:val="004D5ADB"/>
    <w:rsid w:val="004D5BAE"/>
    <w:rsid w:val="004D72F9"/>
    <w:rsid w:val="004E3F67"/>
    <w:rsid w:val="004F3173"/>
    <w:rsid w:val="004F33D4"/>
    <w:rsid w:val="004F644A"/>
    <w:rsid w:val="004F734E"/>
    <w:rsid w:val="004F7F1D"/>
    <w:rsid w:val="00500470"/>
    <w:rsid w:val="005007D5"/>
    <w:rsid w:val="00501504"/>
    <w:rsid w:val="00501DC6"/>
    <w:rsid w:val="005073F2"/>
    <w:rsid w:val="005104A7"/>
    <w:rsid w:val="005122B1"/>
    <w:rsid w:val="00512341"/>
    <w:rsid w:val="005124EE"/>
    <w:rsid w:val="005146C2"/>
    <w:rsid w:val="00520E10"/>
    <w:rsid w:val="0052120C"/>
    <w:rsid w:val="00523EFD"/>
    <w:rsid w:val="00532CE5"/>
    <w:rsid w:val="00537782"/>
    <w:rsid w:val="00540E6B"/>
    <w:rsid w:val="005458F4"/>
    <w:rsid w:val="00551C92"/>
    <w:rsid w:val="00552C53"/>
    <w:rsid w:val="005549FA"/>
    <w:rsid w:val="00560E47"/>
    <w:rsid w:val="005614EE"/>
    <w:rsid w:val="005624D2"/>
    <w:rsid w:val="00567A89"/>
    <w:rsid w:val="00571917"/>
    <w:rsid w:val="00582D5F"/>
    <w:rsid w:val="00583BD2"/>
    <w:rsid w:val="0058516A"/>
    <w:rsid w:val="005920D3"/>
    <w:rsid w:val="00593E3A"/>
    <w:rsid w:val="00596EF4"/>
    <w:rsid w:val="005A08C3"/>
    <w:rsid w:val="005A14B9"/>
    <w:rsid w:val="005A7C4F"/>
    <w:rsid w:val="005B1D00"/>
    <w:rsid w:val="005B406D"/>
    <w:rsid w:val="005B689B"/>
    <w:rsid w:val="005C4522"/>
    <w:rsid w:val="005C50A3"/>
    <w:rsid w:val="005C608F"/>
    <w:rsid w:val="005D5412"/>
    <w:rsid w:val="005D5459"/>
    <w:rsid w:val="005D6477"/>
    <w:rsid w:val="005E38A7"/>
    <w:rsid w:val="005E3F7B"/>
    <w:rsid w:val="005E7436"/>
    <w:rsid w:val="005F1031"/>
    <w:rsid w:val="005F1D0B"/>
    <w:rsid w:val="005F2678"/>
    <w:rsid w:val="005F3455"/>
    <w:rsid w:val="005F7BCD"/>
    <w:rsid w:val="00620BA6"/>
    <w:rsid w:val="00630844"/>
    <w:rsid w:val="00633386"/>
    <w:rsid w:val="00634245"/>
    <w:rsid w:val="0063558B"/>
    <w:rsid w:val="006478BD"/>
    <w:rsid w:val="00652984"/>
    <w:rsid w:val="00661544"/>
    <w:rsid w:val="00665AFC"/>
    <w:rsid w:val="00666039"/>
    <w:rsid w:val="00666997"/>
    <w:rsid w:val="00672E18"/>
    <w:rsid w:val="00674617"/>
    <w:rsid w:val="00676B32"/>
    <w:rsid w:val="00680C90"/>
    <w:rsid w:val="00682566"/>
    <w:rsid w:val="00686C85"/>
    <w:rsid w:val="006922E4"/>
    <w:rsid w:val="006961EF"/>
    <w:rsid w:val="006A30B4"/>
    <w:rsid w:val="006A6CAA"/>
    <w:rsid w:val="006B0556"/>
    <w:rsid w:val="006B3246"/>
    <w:rsid w:val="006B51B0"/>
    <w:rsid w:val="006C6A2F"/>
    <w:rsid w:val="006C6FF5"/>
    <w:rsid w:val="006D13A2"/>
    <w:rsid w:val="006D288B"/>
    <w:rsid w:val="006D6D7C"/>
    <w:rsid w:val="006E481A"/>
    <w:rsid w:val="006E6B34"/>
    <w:rsid w:val="006E795B"/>
    <w:rsid w:val="006F2BD8"/>
    <w:rsid w:val="006F3784"/>
    <w:rsid w:val="00701FF1"/>
    <w:rsid w:val="0070681D"/>
    <w:rsid w:val="007118C9"/>
    <w:rsid w:val="00711D73"/>
    <w:rsid w:val="007163E8"/>
    <w:rsid w:val="0071726A"/>
    <w:rsid w:val="00726699"/>
    <w:rsid w:val="007313A7"/>
    <w:rsid w:val="0073341B"/>
    <w:rsid w:val="00740030"/>
    <w:rsid w:val="00742F04"/>
    <w:rsid w:val="00743402"/>
    <w:rsid w:val="007556FC"/>
    <w:rsid w:val="007565E7"/>
    <w:rsid w:val="00757F82"/>
    <w:rsid w:val="0076017A"/>
    <w:rsid w:val="007614BC"/>
    <w:rsid w:val="00764887"/>
    <w:rsid w:val="00767C2A"/>
    <w:rsid w:val="0077421E"/>
    <w:rsid w:val="007749F9"/>
    <w:rsid w:val="00775762"/>
    <w:rsid w:val="0077586D"/>
    <w:rsid w:val="00784F72"/>
    <w:rsid w:val="007861E3"/>
    <w:rsid w:val="0079051A"/>
    <w:rsid w:val="00790A74"/>
    <w:rsid w:val="007920D1"/>
    <w:rsid w:val="0079496D"/>
    <w:rsid w:val="00796A0A"/>
    <w:rsid w:val="007A19B2"/>
    <w:rsid w:val="007A5B90"/>
    <w:rsid w:val="007A792C"/>
    <w:rsid w:val="007B5F13"/>
    <w:rsid w:val="007B68B0"/>
    <w:rsid w:val="007C1AD6"/>
    <w:rsid w:val="007D15C8"/>
    <w:rsid w:val="007D7F77"/>
    <w:rsid w:val="007E0ED3"/>
    <w:rsid w:val="007E54CB"/>
    <w:rsid w:val="007F200D"/>
    <w:rsid w:val="008059A9"/>
    <w:rsid w:val="00807EAD"/>
    <w:rsid w:val="0081311F"/>
    <w:rsid w:val="00814D01"/>
    <w:rsid w:val="0081657E"/>
    <w:rsid w:val="00816F2F"/>
    <w:rsid w:val="0082629E"/>
    <w:rsid w:val="00835E32"/>
    <w:rsid w:val="008477F1"/>
    <w:rsid w:val="0086311F"/>
    <w:rsid w:val="00867446"/>
    <w:rsid w:val="0087360D"/>
    <w:rsid w:val="00873AAD"/>
    <w:rsid w:val="00874DD0"/>
    <w:rsid w:val="008817FA"/>
    <w:rsid w:val="0089690F"/>
    <w:rsid w:val="00897F39"/>
    <w:rsid w:val="008A0336"/>
    <w:rsid w:val="008A21F3"/>
    <w:rsid w:val="008A4ED1"/>
    <w:rsid w:val="008A604C"/>
    <w:rsid w:val="008B24B3"/>
    <w:rsid w:val="008B5A58"/>
    <w:rsid w:val="008B7F49"/>
    <w:rsid w:val="008C0099"/>
    <w:rsid w:val="008C7A9C"/>
    <w:rsid w:val="008C7E76"/>
    <w:rsid w:val="008D48D6"/>
    <w:rsid w:val="008E16D5"/>
    <w:rsid w:val="008E713C"/>
    <w:rsid w:val="008F1477"/>
    <w:rsid w:val="008F281B"/>
    <w:rsid w:val="009002DA"/>
    <w:rsid w:val="009003DA"/>
    <w:rsid w:val="00900871"/>
    <w:rsid w:val="00904198"/>
    <w:rsid w:val="00905CBD"/>
    <w:rsid w:val="0091013F"/>
    <w:rsid w:val="00913457"/>
    <w:rsid w:val="00916894"/>
    <w:rsid w:val="009219E7"/>
    <w:rsid w:val="0092481B"/>
    <w:rsid w:val="00925480"/>
    <w:rsid w:val="009257B3"/>
    <w:rsid w:val="00925DED"/>
    <w:rsid w:val="009305AA"/>
    <w:rsid w:val="0093282D"/>
    <w:rsid w:val="00944546"/>
    <w:rsid w:val="009571E6"/>
    <w:rsid w:val="00957841"/>
    <w:rsid w:val="0096379D"/>
    <w:rsid w:val="00972C1B"/>
    <w:rsid w:val="009754CE"/>
    <w:rsid w:val="009777E2"/>
    <w:rsid w:val="00982529"/>
    <w:rsid w:val="00991D04"/>
    <w:rsid w:val="009A4CBB"/>
    <w:rsid w:val="009B41AD"/>
    <w:rsid w:val="009B7311"/>
    <w:rsid w:val="009C1EB3"/>
    <w:rsid w:val="009C6651"/>
    <w:rsid w:val="009D1F1D"/>
    <w:rsid w:val="009D1F3E"/>
    <w:rsid w:val="009E3D31"/>
    <w:rsid w:val="009E67D6"/>
    <w:rsid w:val="009F55A5"/>
    <w:rsid w:val="00A01664"/>
    <w:rsid w:val="00A02182"/>
    <w:rsid w:val="00A02F63"/>
    <w:rsid w:val="00A0515C"/>
    <w:rsid w:val="00A1049D"/>
    <w:rsid w:val="00A129A9"/>
    <w:rsid w:val="00A12D83"/>
    <w:rsid w:val="00A166F1"/>
    <w:rsid w:val="00A26FD3"/>
    <w:rsid w:val="00A34C4D"/>
    <w:rsid w:val="00A4677A"/>
    <w:rsid w:val="00A5711C"/>
    <w:rsid w:val="00A61109"/>
    <w:rsid w:val="00A77A8E"/>
    <w:rsid w:val="00A80AA4"/>
    <w:rsid w:val="00A80E04"/>
    <w:rsid w:val="00A815B0"/>
    <w:rsid w:val="00A84238"/>
    <w:rsid w:val="00A867D8"/>
    <w:rsid w:val="00A8687B"/>
    <w:rsid w:val="00A87704"/>
    <w:rsid w:val="00A91A78"/>
    <w:rsid w:val="00A93363"/>
    <w:rsid w:val="00AA1012"/>
    <w:rsid w:val="00AA22BF"/>
    <w:rsid w:val="00AA52A0"/>
    <w:rsid w:val="00AB10B8"/>
    <w:rsid w:val="00AB48E4"/>
    <w:rsid w:val="00AB53BC"/>
    <w:rsid w:val="00AC7C63"/>
    <w:rsid w:val="00AD66B5"/>
    <w:rsid w:val="00AE4379"/>
    <w:rsid w:val="00AF66C7"/>
    <w:rsid w:val="00B0422B"/>
    <w:rsid w:val="00B04253"/>
    <w:rsid w:val="00B05CDB"/>
    <w:rsid w:val="00B06DA7"/>
    <w:rsid w:val="00B1059A"/>
    <w:rsid w:val="00B1449D"/>
    <w:rsid w:val="00B14B2C"/>
    <w:rsid w:val="00B21440"/>
    <w:rsid w:val="00B23499"/>
    <w:rsid w:val="00B270D0"/>
    <w:rsid w:val="00B273E2"/>
    <w:rsid w:val="00B30E17"/>
    <w:rsid w:val="00B3331F"/>
    <w:rsid w:val="00B34004"/>
    <w:rsid w:val="00B50C35"/>
    <w:rsid w:val="00B51B21"/>
    <w:rsid w:val="00B539F1"/>
    <w:rsid w:val="00B56B0F"/>
    <w:rsid w:val="00B57259"/>
    <w:rsid w:val="00B6007F"/>
    <w:rsid w:val="00B6663D"/>
    <w:rsid w:val="00B7220D"/>
    <w:rsid w:val="00B746BF"/>
    <w:rsid w:val="00B74DAD"/>
    <w:rsid w:val="00B75CFF"/>
    <w:rsid w:val="00B811D7"/>
    <w:rsid w:val="00B83AF6"/>
    <w:rsid w:val="00B86B2A"/>
    <w:rsid w:val="00B9092B"/>
    <w:rsid w:val="00B93F40"/>
    <w:rsid w:val="00BB7675"/>
    <w:rsid w:val="00BC0EAE"/>
    <w:rsid w:val="00BC243F"/>
    <w:rsid w:val="00BC2AF7"/>
    <w:rsid w:val="00BC3106"/>
    <w:rsid w:val="00BC621B"/>
    <w:rsid w:val="00BC637C"/>
    <w:rsid w:val="00BC7676"/>
    <w:rsid w:val="00BD162C"/>
    <w:rsid w:val="00BD2326"/>
    <w:rsid w:val="00BD7D20"/>
    <w:rsid w:val="00BE3875"/>
    <w:rsid w:val="00BE4C42"/>
    <w:rsid w:val="00BF1EBB"/>
    <w:rsid w:val="00BF2D41"/>
    <w:rsid w:val="00C1607F"/>
    <w:rsid w:val="00C177E2"/>
    <w:rsid w:val="00C20031"/>
    <w:rsid w:val="00C20092"/>
    <w:rsid w:val="00C26AA4"/>
    <w:rsid w:val="00C26C4E"/>
    <w:rsid w:val="00C33676"/>
    <w:rsid w:val="00C349FA"/>
    <w:rsid w:val="00C41B4F"/>
    <w:rsid w:val="00C50BCE"/>
    <w:rsid w:val="00C55157"/>
    <w:rsid w:val="00C578F5"/>
    <w:rsid w:val="00C713D6"/>
    <w:rsid w:val="00C741B4"/>
    <w:rsid w:val="00C75845"/>
    <w:rsid w:val="00C76833"/>
    <w:rsid w:val="00C900E2"/>
    <w:rsid w:val="00C90FCE"/>
    <w:rsid w:val="00C93D43"/>
    <w:rsid w:val="00C95D9A"/>
    <w:rsid w:val="00CA0BDC"/>
    <w:rsid w:val="00CA4E4F"/>
    <w:rsid w:val="00CA66EC"/>
    <w:rsid w:val="00CB2AAB"/>
    <w:rsid w:val="00CB2C18"/>
    <w:rsid w:val="00CB3D25"/>
    <w:rsid w:val="00CC01AF"/>
    <w:rsid w:val="00CC2D6A"/>
    <w:rsid w:val="00CC6ECD"/>
    <w:rsid w:val="00CC717A"/>
    <w:rsid w:val="00CD15A6"/>
    <w:rsid w:val="00CD7375"/>
    <w:rsid w:val="00CD79FF"/>
    <w:rsid w:val="00CE0DEC"/>
    <w:rsid w:val="00CE16D5"/>
    <w:rsid w:val="00CE746D"/>
    <w:rsid w:val="00CF1230"/>
    <w:rsid w:val="00CF363D"/>
    <w:rsid w:val="00D0367E"/>
    <w:rsid w:val="00D1102F"/>
    <w:rsid w:val="00D151B1"/>
    <w:rsid w:val="00D16034"/>
    <w:rsid w:val="00D263EE"/>
    <w:rsid w:val="00D27960"/>
    <w:rsid w:val="00D27C66"/>
    <w:rsid w:val="00D35FBB"/>
    <w:rsid w:val="00D50144"/>
    <w:rsid w:val="00D60D18"/>
    <w:rsid w:val="00D73786"/>
    <w:rsid w:val="00D753DA"/>
    <w:rsid w:val="00D807BC"/>
    <w:rsid w:val="00D82ED9"/>
    <w:rsid w:val="00D84233"/>
    <w:rsid w:val="00D866FB"/>
    <w:rsid w:val="00D91F94"/>
    <w:rsid w:val="00D92118"/>
    <w:rsid w:val="00D92892"/>
    <w:rsid w:val="00D93E12"/>
    <w:rsid w:val="00D97F43"/>
    <w:rsid w:val="00DA2B16"/>
    <w:rsid w:val="00DA411D"/>
    <w:rsid w:val="00DB1E95"/>
    <w:rsid w:val="00DB4B1C"/>
    <w:rsid w:val="00DB4F0C"/>
    <w:rsid w:val="00DB5891"/>
    <w:rsid w:val="00DB679B"/>
    <w:rsid w:val="00DB6951"/>
    <w:rsid w:val="00DD1D75"/>
    <w:rsid w:val="00DD29CD"/>
    <w:rsid w:val="00DE1035"/>
    <w:rsid w:val="00DE145C"/>
    <w:rsid w:val="00DE27AF"/>
    <w:rsid w:val="00DE2AD3"/>
    <w:rsid w:val="00DE3BBE"/>
    <w:rsid w:val="00DE529B"/>
    <w:rsid w:val="00DF15DA"/>
    <w:rsid w:val="00DF4A52"/>
    <w:rsid w:val="00DF7028"/>
    <w:rsid w:val="00E07ADF"/>
    <w:rsid w:val="00E1073C"/>
    <w:rsid w:val="00E15699"/>
    <w:rsid w:val="00E21E66"/>
    <w:rsid w:val="00E273A9"/>
    <w:rsid w:val="00E368C3"/>
    <w:rsid w:val="00E37BF0"/>
    <w:rsid w:val="00E37EE0"/>
    <w:rsid w:val="00E411F9"/>
    <w:rsid w:val="00E4305B"/>
    <w:rsid w:val="00E500E6"/>
    <w:rsid w:val="00E502CF"/>
    <w:rsid w:val="00E50B2D"/>
    <w:rsid w:val="00E52067"/>
    <w:rsid w:val="00E52C72"/>
    <w:rsid w:val="00E53126"/>
    <w:rsid w:val="00E543E3"/>
    <w:rsid w:val="00E70BC7"/>
    <w:rsid w:val="00E73EAC"/>
    <w:rsid w:val="00E75B61"/>
    <w:rsid w:val="00E802F7"/>
    <w:rsid w:val="00E95DCF"/>
    <w:rsid w:val="00E96275"/>
    <w:rsid w:val="00EA3AE2"/>
    <w:rsid w:val="00EA4F07"/>
    <w:rsid w:val="00EA4FA0"/>
    <w:rsid w:val="00EB4356"/>
    <w:rsid w:val="00EC0961"/>
    <w:rsid w:val="00EC15FE"/>
    <w:rsid w:val="00ED1BAE"/>
    <w:rsid w:val="00EE0A94"/>
    <w:rsid w:val="00EE1272"/>
    <w:rsid w:val="00EE68B2"/>
    <w:rsid w:val="00EF5B54"/>
    <w:rsid w:val="00F02FEC"/>
    <w:rsid w:val="00F064C3"/>
    <w:rsid w:val="00F10609"/>
    <w:rsid w:val="00F11D5D"/>
    <w:rsid w:val="00F12237"/>
    <w:rsid w:val="00F37EC8"/>
    <w:rsid w:val="00F4167F"/>
    <w:rsid w:val="00F456C1"/>
    <w:rsid w:val="00F51AD6"/>
    <w:rsid w:val="00F5276F"/>
    <w:rsid w:val="00F542A6"/>
    <w:rsid w:val="00F56A3D"/>
    <w:rsid w:val="00F56B1E"/>
    <w:rsid w:val="00F56F21"/>
    <w:rsid w:val="00F613BA"/>
    <w:rsid w:val="00F627F1"/>
    <w:rsid w:val="00F636E2"/>
    <w:rsid w:val="00F749F0"/>
    <w:rsid w:val="00F83D85"/>
    <w:rsid w:val="00F84E12"/>
    <w:rsid w:val="00F87037"/>
    <w:rsid w:val="00F87CE2"/>
    <w:rsid w:val="00F91DB0"/>
    <w:rsid w:val="00FA0BBF"/>
    <w:rsid w:val="00FB0D0B"/>
    <w:rsid w:val="00FB2EE0"/>
    <w:rsid w:val="00FB3386"/>
    <w:rsid w:val="00FB3CFB"/>
    <w:rsid w:val="00FC0623"/>
    <w:rsid w:val="00FC2045"/>
    <w:rsid w:val="00FC28E3"/>
    <w:rsid w:val="00FC6BA0"/>
    <w:rsid w:val="00FD0014"/>
    <w:rsid w:val="00FD4F9A"/>
    <w:rsid w:val="00FD6B3B"/>
    <w:rsid w:val="00FE080B"/>
    <w:rsid w:val="00FE15B6"/>
    <w:rsid w:val="00FE1905"/>
    <w:rsid w:val="4F5624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2CD883"/>
  <w15:chartTrackingRefBased/>
  <w15:docId w15:val="{8D535BDD-1DB6-6F40-A158-7B4D644C2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13D6"/>
    <w:pPr>
      <w:spacing w:before="120" w:after="120"/>
      <w:jc w:val="both"/>
    </w:pPr>
    <w:rPr>
      <w:rFonts w:ascii="Times New Roman" w:eastAsia="Times New Roman" w:hAnsi="Times New Roman" w:cs="Times New Roman"/>
      <w:lang w:eastAsia="en-GB"/>
    </w:rPr>
  </w:style>
  <w:style w:type="paragraph" w:styleId="Heading1">
    <w:name w:val="heading 1"/>
    <w:aliases w:val="NMP Heading 1,H1,h11,h12,h13,h14,h15,h16,app heading 1,l1,Memo Heading 1,Heading 1_a,heading 1,h17,h111,h121,h131,h141,h151,h161,h18,h112,h122,h132,h142,h152,h162,h19,h113,h123,h133,h143,h153,h163,Alt+1,Alt+11,Alt+12,Alt+13,标题 1"/>
    <w:next w:val="Normal"/>
    <w:link w:val="Heading1Char"/>
    <w:uiPriority w:val="9"/>
    <w:qFormat/>
    <w:rsid w:val="00682566"/>
    <w:pPr>
      <w:keepNext/>
      <w:keepLines/>
      <w:numPr>
        <w:numId w:val="9"/>
      </w:numPr>
      <w:pBdr>
        <w:top w:val="single" w:sz="12" w:space="3" w:color="auto"/>
      </w:pBdr>
      <w:overflowPunct w:val="0"/>
      <w:autoSpaceDE w:val="0"/>
      <w:autoSpaceDN w:val="0"/>
      <w:adjustRightInd w:val="0"/>
      <w:spacing w:before="240" w:after="180"/>
      <w:jc w:val="both"/>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Header 2,Header2,22,heading2,2nd level,H21,H22,H23,H24,H25,R2,E2,†berschrift 2,õberschrift 2,插图,Heading 2 3GPP,제목 2"/>
    <w:basedOn w:val="Normal"/>
    <w:next w:val="Normal"/>
    <w:link w:val="Heading2Char"/>
    <w:uiPriority w:val="9"/>
    <w:unhideWhenUsed/>
    <w:qFormat/>
    <w:rsid w:val="00682566"/>
    <w:pPr>
      <w:keepNext/>
      <w:keepLines/>
      <w:numPr>
        <w:ilvl w:val="1"/>
        <w:numId w:val="9"/>
      </w:numPr>
      <w:spacing w:before="40"/>
      <w:outlineLvl w:val="1"/>
    </w:pPr>
    <w:rPr>
      <w:rFonts w:asciiTheme="majorHAnsi" w:eastAsiaTheme="majorEastAsia" w:hAnsiTheme="majorHAnsi" w:cstheme="majorBidi"/>
      <w:color w:val="2F5496" w:themeColor="accent1" w:themeShade="BF"/>
      <w:sz w:val="26"/>
      <w:szCs w:val="26"/>
      <w:lang w:val="en-GB"/>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682566"/>
    <w:pPr>
      <w:keepNext/>
      <w:keepLines/>
      <w:numPr>
        <w:ilvl w:val="2"/>
        <w:numId w:val="9"/>
      </w:numPr>
      <w:spacing w:before="40"/>
      <w:outlineLvl w:val="2"/>
    </w:pPr>
    <w:rPr>
      <w:rFonts w:asciiTheme="majorHAnsi" w:eastAsiaTheme="majorEastAsia" w:hAnsiTheme="majorHAnsi" w:cstheme="majorBidi"/>
      <w:color w:val="1F3763" w:themeColor="accent1" w:themeShade="7F"/>
      <w:lang w:val="en-GB"/>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4"/>
    <w:basedOn w:val="Normal"/>
    <w:next w:val="Normal"/>
    <w:link w:val="Heading4Char"/>
    <w:uiPriority w:val="9"/>
    <w:unhideWhenUsed/>
    <w:qFormat/>
    <w:rsid w:val="00682566"/>
    <w:pPr>
      <w:keepNext/>
      <w:keepLines/>
      <w:numPr>
        <w:ilvl w:val="3"/>
        <w:numId w:val="9"/>
      </w:numPr>
      <w:spacing w:before="40"/>
      <w:outlineLvl w:val="3"/>
    </w:pPr>
    <w:rPr>
      <w:rFonts w:asciiTheme="majorHAnsi" w:eastAsiaTheme="majorEastAsia" w:hAnsiTheme="majorHAnsi" w:cstheme="majorBidi"/>
      <w:i/>
      <w:iCs/>
      <w:color w:val="2F5496" w:themeColor="accent1" w:themeShade="BF"/>
      <w:lang w:val="de-DE"/>
    </w:rPr>
  </w:style>
  <w:style w:type="paragraph" w:styleId="Heading5">
    <w:name w:val="heading 5"/>
    <w:aliases w:val="H5,h5,Heading5,标题 5"/>
    <w:basedOn w:val="Normal"/>
    <w:next w:val="Normal"/>
    <w:link w:val="Heading5Char"/>
    <w:uiPriority w:val="9"/>
    <w:unhideWhenUsed/>
    <w:qFormat/>
    <w:rsid w:val="00682566"/>
    <w:pPr>
      <w:keepNext/>
      <w:keepLines/>
      <w:numPr>
        <w:ilvl w:val="4"/>
        <w:numId w:val="9"/>
      </w:numPr>
      <w:spacing w:before="40"/>
      <w:outlineLvl w:val="4"/>
    </w:pPr>
    <w:rPr>
      <w:rFonts w:asciiTheme="majorHAnsi" w:eastAsiaTheme="majorEastAsia" w:hAnsiTheme="majorHAnsi" w:cstheme="majorBidi"/>
      <w:color w:val="2F5496" w:themeColor="accent1" w:themeShade="BF"/>
      <w:lang w:val="de-DE"/>
    </w:rPr>
  </w:style>
  <w:style w:type="paragraph" w:styleId="Heading6">
    <w:name w:val="heading 6"/>
    <w:basedOn w:val="Normal"/>
    <w:next w:val="Normal"/>
    <w:link w:val="Heading6Char"/>
    <w:uiPriority w:val="9"/>
    <w:unhideWhenUsed/>
    <w:qFormat/>
    <w:rsid w:val="00682566"/>
    <w:pPr>
      <w:keepNext/>
      <w:keepLines/>
      <w:numPr>
        <w:ilvl w:val="5"/>
        <w:numId w:val="9"/>
      </w:numPr>
      <w:spacing w:before="40"/>
      <w:outlineLvl w:val="5"/>
    </w:pPr>
    <w:rPr>
      <w:rFonts w:asciiTheme="majorHAnsi" w:eastAsiaTheme="majorEastAsia" w:hAnsiTheme="majorHAnsi" w:cstheme="majorBidi"/>
      <w:color w:val="1F3763" w:themeColor="accent1" w:themeShade="7F"/>
      <w:lang w:val="de-DE"/>
    </w:rPr>
  </w:style>
  <w:style w:type="paragraph" w:styleId="Heading7">
    <w:name w:val="heading 7"/>
    <w:basedOn w:val="Normal"/>
    <w:next w:val="Normal"/>
    <w:link w:val="Heading7Char"/>
    <w:uiPriority w:val="9"/>
    <w:unhideWhenUsed/>
    <w:qFormat/>
    <w:rsid w:val="00682566"/>
    <w:pPr>
      <w:keepNext/>
      <w:keepLines/>
      <w:numPr>
        <w:ilvl w:val="6"/>
        <w:numId w:val="9"/>
      </w:numPr>
      <w:spacing w:before="40"/>
      <w:outlineLvl w:val="6"/>
    </w:pPr>
    <w:rPr>
      <w:rFonts w:asciiTheme="majorHAnsi" w:eastAsiaTheme="majorEastAsia" w:hAnsiTheme="majorHAnsi" w:cstheme="majorBidi"/>
      <w:i/>
      <w:iCs/>
      <w:color w:val="1F3763" w:themeColor="accent1" w:themeShade="7F"/>
      <w:lang w:val="de-DE"/>
    </w:rPr>
  </w:style>
  <w:style w:type="paragraph" w:styleId="Heading8">
    <w:name w:val="heading 8"/>
    <w:aliases w:val="Table Heading,标题 8"/>
    <w:basedOn w:val="Normal"/>
    <w:next w:val="Normal"/>
    <w:link w:val="Heading8Char"/>
    <w:uiPriority w:val="9"/>
    <w:unhideWhenUsed/>
    <w:qFormat/>
    <w:rsid w:val="00682566"/>
    <w:pPr>
      <w:keepNext/>
      <w:keepLines/>
      <w:numPr>
        <w:ilvl w:val="7"/>
        <w:numId w:val="9"/>
      </w:numPr>
      <w:spacing w:before="40"/>
      <w:outlineLvl w:val="7"/>
    </w:pPr>
    <w:rPr>
      <w:rFonts w:asciiTheme="majorHAnsi" w:eastAsiaTheme="majorEastAsia" w:hAnsiTheme="majorHAnsi" w:cstheme="majorBidi"/>
      <w:color w:val="272727" w:themeColor="text1" w:themeTint="D8"/>
      <w:sz w:val="21"/>
      <w:szCs w:val="21"/>
      <w:lang w:val="de-DE"/>
    </w:rPr>
  </w:style>
  <w:style w:type="paragraph" w:styleId="Heading9">
    <w:name w:val="heading 9"/>
    <w:aliases w:val="Figure Heading,FH,标题 9"/>
    <w:basedOn w:val="Normal"/>
    <w:next w:val="Normal"/>
    <w:link w:val="Heading9Char"/>
    <w:uiPriority w:val="9"/>
    <w:unhideWhenUsed/>
    <w:qFormat/>
    <w:rsid w:val="00682566"/>
    <w:pPr>
      <w:keepNext/>
      <w:keepLines/>
      <w:numPr>
        <w:ilvl w:val="8"/>
        <w:numId w:val="9"/>
      </w:numPr>
      <w:spacing w:before="40"/>
      <w:outlineLvl w:val="8"/>
    </w:pPr>
    <w:rPr>
      <w:rFonts w:asciiTheme="majorHAnsi" w:eastAsiaTheme="majorEastAsia" w:hAnsiTheme="majorHAnsi" w:cstheme="majorBidi"/>
      <w:i/>
      <w:iCs/>
      <w:color w:val="272727" w:themeColor="text1" w:themeTint="D8"/>
      <w:sz w:val="21"/>
      <w:szCs w:val="21"/>
      <w:lang w:val="de-D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682566"/>
    <w:rPr>
      <w:rFonts w:ascii="Arial" w:eastAsia="SimSun" w:hAnsi="Arial" w:cs="Times New Roman"/>
      <w:sz w:val="36"/>
      <w:szCs w:val="20"/>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682566"/>
    <w:rPr>
      <w:rFonts w:asciiTheme="majorHAnsi" w:eastAsiaTheme="majorEastAsia" w:hAnsiTheme="majorHAnsi" w:cstheme="majorBidi"/>
      <w:color w:val="2F5496" w:themeColor="accent1" w:themeShade="BF"/>
      <w:sz w:val="26"/>
      <w:szCs w:val="26"/>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682566"/>
    <w:rPr>
      <w:rFonts w:asciiTheme="majorHAnsi" w:eastAsiaTheme="majorEastAsia" w:hAnsiTheme="majorHAnsi" w:cstheme="majorBidi"/>
      <w:color w:val="1F3763" w:themeColor="accent1" w:themeShade="7F"/>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682566"/>
    <w:rPr>
      <w:rFonts w:asciiTheme="majorHAnsi" w:eastAsiaTheme="majorEastAsia" w:hAnsiTheme="majorHAnsi" w:cstheme="majorBidi"/>
      <w:i/>
      <w:iCs/>
      <w:color w:val="2F5496" w:themeColor="accent1" w:themeShade="BF"/>
      <w:lang w:val="de-DE" w:eastAsia="en-GB"/>
    </w:rPr>
  </w:style>
  <w:style w:type="character" w:customStyle="1" w:styleId="Heading5Char">
    <w:name w:val="Heading 5 Char"/>
    <w:aliases w:val="H5 Char,h5 Char,Heading5 Char,标题 5 Char"/>
    <w:basedOn w:val="DefaultParagraphFont"/>
    <w:link w:val="Heading5"/>
    <w:uiPriority w:val="9"/>
    <w:rsid w:val="00682566"/>
    <w:rPr>
      <w:rFonts w:asciiTheme="majorHAnsi" w:eastAsiaTheme="majorEastAsia" w:hAnsiTheme="majorHAnsi" w:cstheme="majorBidi"/>
      <w:color w:val="2F5496" w:themeColor="accent1" w:themeShade="BF"/>
      <w:lang w:val="de-DE" w:eastAsia="en-GB"/>
    </w:rPr>
  </w:style>
  <w:style w:type="character" w:customStyle="1" w:styleId="Heading6Char">
    <w:name w:val="Heading 6 Char"/>
    <w:basedOn w:val="DefaultParagraphFont"/>
    <w:link w:val="Heading6"/>
    <w:uiPriority w:val="9"/>
    <w:rsid w:val="00682566"/>
    <w:rPr>
      <w:rFonts w:asciiTheme="majorHAnsi" w:eastAsiaTheme="majorEastAsia" w:hAnsiTheme="majorHAnsi" w:cstheme="majorBidi"/>
      <w:color w:val="1F3763" w:themeColor="accent1" w:themeShade="7F"/>
      <w:lang w:val="de-DE" w:eastAsia="en-GB"/>
    </w:rPr>
  </w:style>
  <w:style w:type="character" w:customStyle="1" w:styleId="Heading7Char">
    <w:name w:val="Heading 7 Char"/>
    <w:basedOn w:val="DefaultParagraphFont"/>
    <w:link w:val="Heading7"/>
    <w:uiPriority w:val="9"/>
    <w:rsid w:val="00682566"/>
    <w:rPr>
      <w:rFonts w:asciiTheme="majorHAnsi" w:eastAsiaTheme="majorEastAsia" w:hAnsiTheme="majorHAnsi" w:cstheme="majorBidi"/>
      <w:i/>
      <w:iCs/>
      <w:color w:val="1F3763" w:themeColor="accent1" w:themeShade="7F"/>
      <w:lang w:val="de-DE" w:eastAsia="en-GB"/>
    </w:rPr>
  </w:style>
  <w:style w:type="character" w:customStyle="1" w:styleId="Heading8Char">
    <w:name w:val="Heading 8 Char"/>
    <w:aliases w:val="Table Heading Char,标题 8 Char"/>
    <w:basedOn w:val="DefaultParagraphFont"/>
    <w:link w:val="Heading8"/>
    <w:uiPriority w:val="9"/>
    <w:rsid w:val="00682566"/>
    <w:rPr>
      <w:rFonts w:asciiTheme="majorHAnsi" w:eastAsiaTheme="majorEastAsia" w:hAnsiTheme="majorHAnsi" w:cstheme="majorBidi"/>
      <w:color w:val="272727" w:themeColor="text1" w:themeTint="D8"/>
      <w:sz w:val="21"/>
      <w:szCs w:val="21"/>
      <w:lang w:val="de-DE" w:eastAsia="en-GB"/>
    </w:rPr>
  </w:style>
  <w:style w:type="character" w:customStyle="1" w:styleId="Heading9Char">
    <w:name w:val="Heading 9 Char"/>
    <w:aliases w:val="Figure Heading Char,FH Char,标题 9 Char"/>
    <w:basedOn w:val="DefaultParagraphFont"/>
    <w:link w:val="Heading9"/>
    <w:uiPriority w:val="9"/>
    <w:rsid w:val="00682566"/>
    <w:rPr>
      <w:rFonts w:asciiTheme="majorHAnsi" w:eastAsiaTheme="majorEastAsia" w:hAnsiTheme="majorHAnsi" w:cstheme="majorBidi"/>
      <w:i/>
      <w:iCs/>
      <w:color w:val="272727" w:themeColor="text1" w:themeTint="D8"/>
      <w:sz w:val="21"/>
      <w:szCs w:val="21"/>
      <w:lang w:val="de-DE" w:eastAsia="en-GB"/>
    </w:rPr>
  </w:style>
  <w:style w:type="character" w:styleId="PlaceholderText">
    <w:name w:val="Placeholder Text"/>
    <w:basedOn w:val="DefaultParagraphFont"/>
    <w:uiPriority w:val="99"/>
    <w:semiHidden/>
    <w:rsid w:val="00682566"/>
    <w:rPr>
      <w:color w:val="808080"/>
    </w:rPr>
  </w:style>
  <w:style w:type="paragraph" w:styleId="NormalWeb">
    <w:name w:val="Normal (Web)"/>
    <w:basedOn w:val="Normal"/>
    <w:uiPriority w:val="99"/>
    <w:qFormat/>
    <w:rsid w:val="00682566"/>
    <w:pPr>
      <w:suppressAutoHyphens/>
      <w:spacing w:before="100" w:after="100"/>
    </w:p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682566"/>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682566"/>
    <w:rPr>
      <w:rFonts w:ascii="Times New Roman" w:eastAsia="Times New Roman" w:hAnsi="Times New Roman" w:cs="Times New Roman"/>
      <w:lang w:eastAsia="en-GB"/>
    </w:rPr>
  </w:style>
  <w:style w:type="table" w:styleId="TableGrid">
    <w:name w:val="Table Grid"/>
    <w:aliases w:val="TableGrid"/>
    <w:basedOn w:val="TableNormal"/>
    <w:uiPriority w:val="59"/>
    <w:qFormat/>
    <w:rsid w:val="00682566"/>
    <w:pPr>
      <w:spacing w:before="12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题"/>
    <w:basedOn w:val="Normal"/>
    <w:next w:val="Normal"/>
    <w:link w:val="CaptionChar1"/>
    <w:uiPriority w:val="35"/>
    <w:unhideWhenUsed/>
    <w:qFormat/>
    <w:rsid w:val="00682566"/>
    <w:pPr>
      <w:spacing w:after="200"/>
    </w:pPr>
    <w:rPr>
      <w:i/>
      <w:iCs/>
      <w:color w:val="44546A" w:themeColor="text2"/>
      <w:sz w:val="18"/>
      <w:szCs w:val="18"/>
    </w:rPr>
  </w:style>
  <w:style w:type="character" w:styleId="Emphasis">
    <w:name w:val="Emphasis"/>
    <w:uiPriority w:val="20"/>
    <w:qFormat/>
    <w:rsid w:val="00682566"/>
    <w:rPr>
      <w:i/>
      <w:iCs/>
    </w:rPr>
  </w:style>
  <w:style w:type="paragraph" w:customStyle="1" w:styleId="CRCoverPage">
    <w:name w:val="CR Cover Page"/>
    <w:link w:val="CRCoverPageChar"/>
    <w:qFormat/>
    <w:rsid w:val="00682566"/>
    <w:pPr>
      <w:spacing w:before="120" w:after="120"/>
      <w:jc w:val="both"/>
    </w:pPr>
    <w:rPr>
      <w:rFonts w:ascii="Arial" w:eastAsia="Times New Roman" w:hAnsi="Arial" w:cs="Times New Roman"/>
      <w:sz w:val="20"/>
      <w:szCs w:val="20"/>
      <w:lang w:val="en-GB"/>
    </w:rPr>
  </w:style>
  <w:style w:type="character" w:customStyle="1" w:styleId="CRCoverPageChar">
    <w:name w:val="CR Cover Page Char"/>
    <w:link w:val="CRCoverPage"/>
    <w:rsid w:val="00682566"/>
    <w:rPr>
      <w:rFonts w:ascii="Arial" w:eastAsia="Times New Roman" w:hAnsi="Arial"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rsid w:val="00682566"/>
    <w:rPr>
      <w:rFonts w:ascii="Times New Roman" w:eastAsia="Times New Roman" w:hAnsi="Times New Roman" w:cs="Times New Roman"/>
      <w:i/>
      <w:iCs/>
      <w:color w:val="44546A" w:themeColor="text2"/>
      <w:sz w:val="18"/>
      <w:szCs w:val="18"/>
      <w:lang w:eastAsia="en-GB"/>
    </w:rPr>
  </w:style>
  <w:style w:type="paragraph" w:customStyle="1" w:styleId="NoSpacing1">
    <w:name w:val="No Spacing1"/>
    <w:uiPriority w:val="1"/>
    <w:qFormat/>
    <w:rsid w:val="00682566"/>
    <w:pPr>
      <w:spacing w:before="120" w:after="160" w:line="259" w:lineRule="auto"/>
      <w:jc w:val="both"/>
    </w:pPr>
    <w:rPr>
      <w:rFonts w:ascii="Times New Roman" w:eastAsia="SimSun" w:hAnsi="Times New Roman" w:cs="Times New Roman"/>
      <w:sz w:val="22"/>
      <w:szCs w:val="22"/>
      <w:lang w:eastAsia="zh-CN"/>
    </w:rPr>
  </w:style>
  <w:style w:type="paragraph" w:customStyle="1" w:styleId="References">
    <w:name w:val="References"/>
    <w:basedOn w:val="Normal"/>
    <w:qFormat/>
    <w:rsid w:val="00682566"/>
    <w:pPr>
      <w:numPr>
        <w:numId w:val="16"/>
      </w:numPr>
      <w:autoSpaceDE w:val="0"/>
      <w:autoSpaceDN w:val="0"/>
      <w:snapToGrid w:val="0"/>
      <w:spacing w:after="60"/>
    </w:pPr>
    <w:rPr>
      <w:rFonts w:eastAsia="SimSun"/>
      <w:sz w:val="20"/>
      <w:szCs w:val="16"/>
      <w:lang w:eastAsia="en-US"/>
    </w:rPr>
  </w:style>
  <w:style w:type="paragraph" w:styleId="Revision">
    <w:name w:val="Revision"/>
    <w:hidden/>
    <w:uiPriority w:val="99"/>
    <w:semiHidden/>
    <w:rsid w:val="00682566"/>
    <w:pPr>
      <w:spacing w:before="120" w:after="120"/>
      <w:jc w:val="both"/>
    </w:pPr>
    <w:rPr>
      <w:rFonts w:ascii="Times New Roman" w:eastAsia="Times New Roman" w:hAnsi="Times New Roman" w:cs="Times New Roman"/>
      <w:lang w:eastAsia="en-GB"/>
    </w:rPr>
  </w:style>
  <w:style w:type="paragraph" w:styleId="Bibliography">
    <w:name w:val="Bibliography"/>
    <w:basedOn w:val="Normal"/>
    <w:next w:val="Normal"/>
    <w:uiPriority w:val="37"/>
    <w:unhideWhenUsed/>
    <w:rsid w:val="00682566"/>
    <w:pPr>
      <w:spacing w:after="180"/>
    </w:pPr>
    <w:rPr>
      <w:rFonts w:eastAsia="SimSun"/>
      <w:sz w:val="22"/>
      <w:szCs w:val="20"/>
      <w:lang w:val="en-GB" w:eastAsia="en-US"/>
    </w:rPr>
  </w:style>
  <w:style w:type="paragraph" w:styleId="BalloonText">
    <w:name w:val="Balloon Text"/>
    <w:basedOn w:val="Normal"/>
    <w:link w:val="BalloonTextChar"/>
    <w:uiPriority w:val="99"/>
    <w:semiHidden/>
    <w:unhideWhenUsed/>
    <w:rsid w:val="0068256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2566"/>
    <w:rPr>
      <w:rFonts w:ascii="Segoe UI" w:eastAsia="Times New Roman" w:hAnsi="Segoe UI" w:cs="Segoe UI"/>
      <w:sz w:val="18"/>
      <w:szCs w:val="18"/>
      <w:lang w:eastAsia="en-GB"/>
    </w:rPr>
  </w:style>
  <w:style w:type="paragraph" w:styleId="BodyText">
    <w:name w:val="Body Text"/>
    <w:basedOn w:val="Normal"/>
    <w:link w:val="BodyTextChar"/>
    <w:rsid w:val="00A80E04"/>
    <w:pPr>
      <w:spacing w:before="0"/>
    </w:pPr>
    <w:rPr>
      <w:rFonts w:eastAsia="MS Mincho" w:cstheme="minorBidi"/>
      <w:sz w:val="22"/>
      <w:szCs w:val="22"/>
      <w:lang w:eastAsia="en-US"/>
    </w:rPr>
  </w:style>
  <w:style w:type="character" w:customStyle="1" w:styleId="BodyTextChar">
    <w:name w:val="Body Text Char"/>
    <w:basedOn w:val="DefaultParagraphFont"/>
    <w:link w:val="BodyText"/>
    <w:qFormat/>
    <w:rsid w:val="00A80E04"/>
    <w:rPr>
      <w:rFonts w:ascii="Times New Roman" w:eastAsia="MS Mincho" w:hAnsi="Times New Roman"/>
      <w:sz w:val="22"/>
      <w:szCs w:val="22"/>
      <w:lang w:val="en-US"/>
    </w:rPr>
  </w:style>
  <w:style w:type="character" w:styleId="CommentReference">
    <w:name w:val="annotation reference"/>
    <w:basedOn w:val="DefaultParagraphFont"/>
    <w:uiPriority w:val="99"/>
    <w:semiHidden/>
    <w:unhideWhenUsed/>
    <w:rsid w:val="005D5412"/>
    <w:rPr>
      <w:sz w:val="16"/>
      <w:szCs w:val="16"/>
    </w:rPr>
  </w:style>
  <w:style w:type="paragraph" w:styleId="CommentText">
    <w:name w:val="annotation text"/>
    <w:basedOn w:val="Normal"/>
    <w:link w:val="CommentTextChar"/>
    <w:uiPriority w:val="99"/>
    <w:unhideWhenUsed/>
    <w:rsid w:val="005D5412"/>
    <w:rPr>
      <w:sz w:val="20"/>
      <w:szCs w:val="20"/>
    </w:rPr>
  </w:style>
  <w:style w:type="character" w:customStyle="1" w:styleId="CommentTextChar">
    <w:name w:val="Comment Text Char"/>
    <w:basedOn w:val="DefaultParagraphFont"/>
    <w:link w:val="CommentText"/>
    <w:uiPriority w:val="99"/>
    <w:rsid w:val="005D5412"/>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5D5412"/>
    <w:rPr>
      <w:b/>
      <w:bCs/>
    </w:rPr>
  </w:style>
  <w:style w:type="character" w:customStyle="1" w:styleId="CommentSubjectChar">
    <w:name w:val="Comment Subject Char"/>
    <w:basedOn w:val="CommentTextChar"/>
    <w:link w:val="CommentSubject"/>
    <w:uiPriority w:val="99"/>
    <w:semiHidden/>
    <w:rsid w:val="005D5412"/>
    <w:rPr>
      <w:rFonts w:ascii="Times New Roman" w:eastAsia="Times New Roman" w:hAnsi="Times New Roman" w:cs="Times New Roman"/>
      <w:b/>
      <w:bCs/>
      <w:sz w:val="20"/>
      <w:szCs w:val="20"/>
      <w:lang w:eastAsia="en-GB"/>
    </w:rPr>
  </w:style>
  <w:style w:type="paragraph" w:customStyle="1" w:styleId="Default">
    <w:name w:val="Default"/>
    <w:rsid w:val="00CB2C18"/>
    <w:pPr>
      <w:autoSpaceDE w:val="0"/>
      <w:autoSpaceDN w:val="0"/>
      <w:adjustRightInd w:val="0"/>
    </w:pPr>
    <w:rPr>
      <w:rFonts w:ascii="Times New Roman" w:eastAsia="SimSun" w:hAnsi="Times New Roman" w:cs="Times New Roman"/>
      <w:color w:val="000000"/>
      <w:lang w:eastAsia="zh-CN"/>
    </w:rPr>
  </w:style>
  <w:style w:type="table" w:customStyle="1" w:styleId="TableGrid47">
    <w:name w:val="TableGrid47"/>
    <w:basedOn w:val="TableNormal"/>
    <w:next w:val="TableGrid"/>
    <w:uiPriority w:val="39"/>
    <w:qFormat/>
    <w:rsid w:val="00225428"/>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Hyperlink">
    <w:name w:val="Hyperlink"/>
    <w:basedOn w:val="DefaultParagraphFont"/>
    <w:uiPriority w:val="99"/>
    <w:unhideWhenUsed/>
    <w:rsid w:val="00132102"/>
    <w:rPr>
      <w:color w:val="0563C1" w:themeColor="hyperlink"/>
      <w:u w:val="single"/>
    </w:rPr>
  </w:style>
  <w:style w:type="character" w:styleId="UnresolvedMention">
    <w:name w:val="Unresolved Mention"/>
    <w:basedOn w:val="DefaultParagraphFont"/>
    <w:uiPriority w:val="99"/>
    <w:semiHidden/>
    <w:unhideWhenUsed/>
    <w:rsid w:val="00132102"/>
    <w:rPr>
      <w:color w:val="605E5C"/>
      <w:shd w:val="clear" w:color="auto" w:fill="E1DFDD"/>
    </w:rPr>
  </w:style>
  <w:style w:type="paragraph" w:customStyle="1" w:styleId="NO">
    <w:name w:val="NO"/>
    <w:basedOn w:val="Normal"/>
    <w:link w:val="NOChar"/>
    <w:qFormat/>
    <w:rsid w:val="00D92118"/>
    <w:pPr>
      <w:keepLines/>
      <w:overflowPunct w:val="0"/>
      <w:autoSpaceDE w:val="0"/>
      <w:autoSpaceDN w:val="0"/>
      <w:adjustRightInd w:val="0"/>
      <w:spacing w:before="0" w:after="180"/>
      <w:ind w:left="1135" w:hanging="851"/>
      <w:jc w:val="left"/>
      <w:textAlignment w:val="baseline"/>
    </w:pPr>
    <w:rPr>
      <w:sz w:val="20"/>
      <w:szCs w:val="20"/>
      <w:lang w:val="en-GB"/>
    </w:rPr>
  </w:style>
  <w:style w:type="paragraph" w:customStyle="1" w:styleId="B1">
    <w:name w:val="B1"/>
    <w:basedOn w:val="List"/>
    <w:link w:val="B1Char1"/>
    <w:qFormat/>
    <w:rsid w:val="00D92118"/>
    <w:pPr>
      <w:overflowPunct w:val="0"/>
      <w:autoSpaceDE w:val="0"/>
      <w:autoSpaceDN w:val="0"/>
      <w:adjustRightInd w:val="0"/>
      <w:spacing w:before="0" w:after="180"/>
      <w:ind w:left="568" w:hanging="284"/>
      <w:contextualSpacing w:val="0"/>
      <w:jc w:val="left"/>
      <w:textAlignment w:val="baseline"/>
    </w:pPr>
    <w:rPr>
      <w:sz w:val="20"/>
      <w:szCs w:val="20"/>
      <w:lang w:val="en-GB"/>
    </w:rPr>
  </w:style>
  <w:style w:type="paragraph" w:customStyle="1" w:styleId="B2">
    <w:name w:val="B2"/>
    <w:basedOn w:val="List2"/>
    <w:link w:val="B2Char"/>
    <w:qFormat/>
    <w:rsid w:val="00D92118"/>
    <w:pPr>
      <w:overflowPunct w:val="0"/>
      <w:autoSpaceDE w:val="0"/>
      <w:autoSpaceDN w:val="0"/>
      <w:adjustRightInd w:val="0"/>
      <w:spacing w:before="0" w:after="180"/>
      <w:ind w:left="851" w:hanging="284"/>
      <w:contextualSpacing w:val="0"/>
      <w:jc w:val="left"/>
      <w:textAlignment w:val="baseline"/>
    </w:pPr>
    <w:rPr>
      <w:sz w:val="20"/>
      <w:szCs w:val="20"/>
      <w:lang w:val="en-GB"/>
    </w:rPr>
  </w:style>
  <w:style w:type="character" w:customStyle="1" w:styleId="B1Char1">
    <w:name w:val="B1 Char1"/>
    <w:link w:val="B1"/>
    <w:qFormat/>
    <w:rsid w:val="00D92118"/>
    <w:rPr>
      <w:rFonts w:ascii="Times New Roman" w:eastAsia="Times New Roman" w:hAnsi="Times New Roman" w:cs="Times New Roman"/>
      <w:sz w:val="20"/>
      <w:szCs w:val="20"/>
      <w:lang w:val="en-GB" w:eastAsia="en-GB"/>
    </w:rPr>
  </w:style>
  <w:style w:type="character" w:customStyle="1" w:styleId="B2Char">
    <w:name w:val="B2 Char"/>
    <w:link w:val="B2"/>
    <w:qFormat/>
    <w:rsid w:val="00D92118"/>
    <w:rPr>
      <w:rFonts w:ascii="Times New Roman" w:eastAsia="Times New Roman" w:hAnsi="Times New Roman" w:cs="Times New Roman"/>
      <w:sz w:val="20"/>
      <w:szCs w:val="20"/>
      <w:lang w:val="en-GB" w:eastAsia="en-GB"/>
    </w:rPr>
  </w:style>
  <w:style w:type="character" w:customStyle="1" w:styleId="NOChar">
    <w:name w:val="NO Char"/>
    <w:link w:val="NO"/>
    <w:qFormat/>
    <w:rsid w:val="00D92118"/>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D92118"/>
    <w:pPr>
      <w:ind w:left="360" w:hanging="360"/>
      <w:contextualSpacing/>
    </w:pPr>
  </w:style>
  <w:style w:type="paragraph" w:styleId="List2">
    <w:name w:val="List 2"/>
    <w:basedOn w:val="Normal"/>
    <w:uiPriority w:val="99"/>
    <w:semiHidden/>
    <w:unhideWhenUsed/>
    <w:rsid w:val="00D92118"/>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849925">
      <w:bodyDiv w:val="1"/>
      <w:marLeft w:val="0"/>
      <w:marRight w:val="0"/>
      <w:marTop w:val="0"/>
      <w:marBottom w:val="0"/>
      <w:divBdr>
        <w:top w:val="none" w:sz="0" w:space="0" w:color="auto"/>
        <w:left w:val="none" w:sz="0" w:space="0" w:color="auto"/>
        <w:bottom w:val="none" w:sz="0" w:space="0" w:color="auto"/>
        <w:right w:val="none" w:sz="0" w:space="0" w:color="auto"/>
      </w:divBdr>
    </w:div>
    <w:div w:id="511845610">
      <w:bodyDiv w:val="1"/>
      <w:marLeft w:val="0"/>
      <w:marRight w:val="0"/>
      <w:marTop w:val="0"/>
      <w:marBottom w:val="0"/>
      <w:divBdr>
        <w:top w:val="none" w:sz="0" w:space="0" w:color="auto"/>
        <w:left w:val="none" w:sz="0" w:space="0" w:color="auto"/>
        <w:bottom w:val="none" w:sz="0" w:space="0" w:color="auto"/>
        <w:right w:val="none" w:sz="0" w:space="0" w:color="auto"/>
      </w:divBdr>
      <w:divsChild>
        <w:div w:id="275211889">
          <w:marLeft w:val="0"/>
          <w:marRight w:val="0"/>
          <w:marTop w:val="0"/>
          <w:marBottom w:val="0"/>
          <w:divBdr>
            <w:top w:val="none" w:sz="0" w:space="0" w:color="auto"/>
            <w:left w:val="none" w:sz="0" w:space="0" w:color="auto"/>
            <w:bottom w:val="none" w:sz="0" w:space="0" w:color="auto"/>
            <w:right w:val="none" w:sz="0" w:space="0" w:color="auto"/>
          </w:divBdr>
        </w:div>
        <w:div w:id="714698809">
          <w:marLeft w:val="0"/>
          <w:marRight w:val="0"/>
          <w:marTop w:val="0"/>
          <w:marBottom w:val="0"/>
          <w:divBdr>
            <w:top w:val="none" w:sz="0" w:space="0" w:color="auto"/>
            <w:left w:val="none" w:sz="0" w:space="0" w:color="auto"/>
            <w:bottom w:val="none" w:sz="0" w:space="0" w:color="auto"/>
            <w:right w:val="none" w:sz="0" w:space="0" w:color="auto"/>
          </w:divBdr>
        </w:div>
        <w:div w:id="1975326423">
          <w:marLeft w:val="0"/>
          <w:marRight w:val="0"/>
          <w:marTop w:val="0"/>
          <w:marBottom w:val="0"/>
          <w:divBdr>
            <w:top w:val="none" w:sz="0" w:space="0" w:color="auto"/>
            <w:left w:val="none" w:sz="0" w:space="0" w:color="auto"/>
            <w:bottom w:val="none" w:sz="0" w:space="0" w:color="auto"/>
            <w:right w:val="none" w:sz="0" w:space="0" w:color="auto"/>
          </w:divBdr>
        </w:div>
        <w:div w:id="932981502">
          <w:marLeft w:val="0"/>
          <w:marRight w:val="0"/>
          <w:marTop w:val="0"/>
          <w:marBottom w:val="0"/>
          <w:divBdr>
            <w:top w:val="none" w:sz="0" w:space="0" w:color="auto"/>
            <w:left w:val="none" w:sz="0" w:space="0" w:color="auto"/>
            <w:bottom w:val="none" w:sz="0" w:space="0" w:color="auto"/>
            <w:right w:val="none" w:sz="0" w:space="0" w:color="auto"/>
          </w:divBdr>
        </w:div>
        <w:div w:id="1525627772">
          <w:marLeft w:val="0"/>
          <w:marRight w:val="0"/>
          <w:marTop w:val="0"/>
          <w:marBottom w:val="0"/>
          <w:divBdr>
            <w:top w:val="none" w:sz="0" w:space="0" w:color="auto"/>
            <w:left w:val="none" w:sz="0" w:space="0" w:color="auto"/>
            <w:bottom w:val="none" w:sz="0" w:space="0" w:color="auto"/>
            <w:right w:val="none" w:sz="0" w:space="0" w:color="auto"/>
          </w:divBdr>
        </w:div>
        <w:div w:id="693308501">
          <w:marLeft w:val="0"/>
          <w:marRight w:val="0"/>
          <w:marTop w:val="0"/>
          <w:marBottom w:val="0"/>
          <w:divBdr>
            <w:top w:val="none" w:sz="0" w:space="0" w:color="auto"/>
            <w:left w:val="none" w:sz="0" w:space="0" w:color="auto"/>
            <w:bottom w:val="none" w:sz="0" w:space="0" w:color="auto"/>
            <w:right w:val="none" w:sz="0" w:space="0" w:color="auto"/>
          </w:divBdr>
        </w:div>
      </w:divsChild>
    </w:div>
    <w:div w:id="1459490718">
      <w:bodyDiv w:val="1"/>
      <w:marLeft w:val="0"/>
      <w:marRight w:val="0"/>
      <w:marTop w:val="0"/>
      <w:marBottom w:val="0"/>
      <w:divBdr>
        <w:top w:val="none" w:sz="0" w:space="0" w:color="auto"/>
        <w:left w:val="none" w:sz="0" w:space="0" w:color="auto"/>
        <w:bottom w:val="none" w:sz="0" w:space="0" w:color="auto"/>
        <w:right w:val="none" w:sz="0" w:space="0" w:color="auto"/>
      </w:divBdr>
      <w:divsChild>
        <w:div w:id="368800208">
          <w:marLeft w:val="0"/>
          <w:marRight w:val="0"/>
          <w:marTop w:val="0"/>
          <w:marBottom w:val="0"/>
          <w:divBdr>
            <w:top w:val="none" w:sz="0" w:space="0" w:color="auto"/>
            <w:left w:val="none" w:sz="0" w:space="0" w:color="auto"/>
            <w:bottom w:val="none" w:sz="0" w:space="0" w:color="auto"/>
            <w:right w:val="none" w:sz="0" w:space="0" w:color="auto"/>
          </w:divBdr>
          <w:divsChild>
            <w:div w:id="1695617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721765">
      <w:bodyDiv w:val="1"/>
      <w:marLeft w:val="0"/>
      <w:marRight w:val="0"/>
      <w:marTop w:val="0"/>
      <w:marBottom w:val="0"/>
      <w:divBdr>
        <w:top w:val="none" w:sz="0" w:space="0" w:color="auto"/>
        <w:left w:val="none" w:sz="0" w:space="0" w:color="auto"/>
        <w:bottom w:val="none" w:sz="0" w:space="0" w:color="auto"/>
        <w:right w:val="none" w:sz="0" w:space="0" w:color="auto"/>
      </w:divBdr>
    </w:div>
    <w:div w:id="1632320909">
      <w:bodyDiv w:val="1"/>
      <w:marLeft w:val="0"/>
      <w:marRight w:val="0"/>
      <w:marTop w:val="0"/>
      <w:marBottom w:val="0"/>
      <w:divBdr>
        <w:top w:val="none" w:sz="0" w:space="0" w:color="auto"/>
        <w:left w:val="none" w:sz="0" w:space="0" w:color="auto"/>
        <w:bottom w:val="none" w:sz="0" w:space="0" w:color="auto"/>
        <w:right w:val="none" w:sz="0" w:space="0" w:color="auto"/>
      </w:divBdr>
    </w:div>
    <w:div w:id="1794861683">
      <w:bodyDiv w:val="1"/>
      <w:marLeft w:val="0"/>
      <w:marRight w:val="0"/>
      <w:marTop w:val="0"/>
      <w:marBottom w:val="0"/>
      <w:divBdr>
        <w:top w:val="none" w:sz="0" w:space="0" w:color="auto"/>
        <w:left w:val="none" w:sz="0" w:space="0" w:color="auto"/>
        <w:bottom w:val="none" w:sz="0" w:space="0" w:color="auto"/>
        <w:right w:val="none" w:sz="0" w:space="0" w:color="auto"/>
      </w:divBdr>
      <w:divsChild>
        <w:div w:id="545995089">
          <w:marLeft w:val="0"/>
          <w:marRight w:val="0"/>
          <w:marTop w:val="0"/>
          <w:marBottom w:val="0"/>
          <w:divBdr>
            <w:top w:val="none" w:sz="0" w:space="0" w:color="auto"/>
            <w:left w:val="none" w:sz="0" w:space="0" w:color="auto"/>
            <w:bottom w:val="none" w:sz="0" w:space="0" w:color="auto"/>
            <w:right w:val="none" w:sz="0" w:space="0" w:color="auto"/>
          </w:divBdr>
        </w:div>
        <w:div w:id="1696033827">
          <w:marLeft w:val="0"/>
          <w:marRight w:val="0"/>
          <w:marTop w:val="0"/>
          <w:marBottom w:val="0"/>
          <w:divBdr>
            <w:top w:val="none" w:sz="0" w:space="0" w:color="auto"/>
            <w:left w:val="none" w:sz="0" w:space="0" w:color="auto"/>
            <w:bottom w:val="none" w:sz="0" w:space="0" w:color="auto"/>
            <w:right w:val="none" w:sz="0" w:space="0" w:color="auto"/>
          </w:divBdr>
        </w:div>
        <w:div w:id="378751647">
          <w:marLeft w:val="0"/>
          <w:marRight w:val="0"/>
          <w:marTop w:val="0"/>
          <w:marBottom w:val="0"/>
          <w:divBdr>
            <w:top w:val="none" w:sz="0" w:space="0" w:color="auto"/>
            <w:left w:val="none" w:sz="0" w:space="0" w:color="auto"/>
            <w:bottom w:val="none" w:sz="0" w:space="0" w:color="auto"/>
            <w:right w:val="none" w:sz="0" w:space="0" w:color="auto"/>
          </w:divBdr>
        </w:div>
        <w:div w:id="1233276413">
          <w:marLeft w:val="0"/>
          <w:marRight w:val="0"/>
          <w:marTop w:val="0"/>
          <w:marBottom w:val="0"/>
          <w:divBdr>
            <w:top w:val="none" w:sz="0" w:space="0" w:color="auto"/>
            <w:left w:val="none" w:sz="0" w:space="0" w:color="auto"/>
            <w:bottom w:val="none" w:sz="0" w:space="0" w:color="auto"/>
            <w:right w:val="none" w:sz="0" w:space="0" w:color="auto"/>
          </w:divBdr>
        </w:div>
        <w:div w:id="9264599">
          <w:marLeft w:val="0"/>
          <w:marRight w:val="0"/>
          <w:marTop w:val="0"/>
          <w:marBottom w:val="0"/>
          <w:divBdr>
            <w:top w:val="none" w:sz="0" w:space="0" w:color="auto"/>
            <w:left w:val="none" w:sz="0" w:space="0" w:color="auto"/>
            <w:bottom w:val="none" w:sz="0" w:space="0" w:color="auto"/>
            <w:right w:val="none" w:sz="0" w:space="0" w:color="auto"/>
          </w:divBdr>
        </w:div>
        <w:div w:id="885992347">
          <w:marLeft w:val="0"/>
          <w:marRight w:val="0"/>
          <w:marTop w:val="0"/>
          <w:marBottom w:val="0"/>
          <w:divBdr>
            <w:top w:val="none" w:sz="0" w:space="0" w:color="auto"/>
            <w:left w:val="none" w:sz="0" w:space="0" w:color="auto"/>
            <w:bottom w:val="none" w:sz="0" w:space="0" w:color="auto"/>
            <w:right w:val="none" w:sz="0" w:space="0" w:color="auto"/>
          </w:divBdr>
        </w:div>
      </w:divsChild>
    </w:div>
    <w:div w:id="1824469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D1CC67B9A532847AAB7F08BA2550793" ma:contentTypeVersion="15" ma:contentTypeDescription="Ein neues Dokument erstellen." ma:contentTypeScope="" ma:versionID="3899408336b97fb4034d534a9b3b2034">
  <xsd:schema xmlns:xsd="http://www.w3.org/2001/XMLSchema" xmlns:xs="http://www.w3.org/2001/XMLSchema" xmlns:p="http://schemas.microsoft.com/office/2006/metadata/properties" xmlns:ns3="565557b0-5f06-45a5-81c6-b499438c5870" xmlns:ns4="84981486-b229-4678-af73-9059708d1957" targetNamespace="http://schemas.microsoft.com/office/2006/metadata/properties" ma:root="true" ma:fieldsID="1da9a10a552399b9f0faa51e0ded8d53" ns3:_="" ns4:_="">
    <xsd:import namespace="565557b0-5f06-45a5-81c6-b499438c5870"/>
    <xsd:import namespace="84981486-b229-4678-af73-9059708d195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3:MediaServiceObjectDetectorVersions"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5557b0-5f06-45a5-81c6-b499438c58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4981486-b229-4678-af73-9059708d1957"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65557b0-5f06-45a5-81c6-b499438c5870" xsi:nil="true"/>
  </documentManagement>
</p:properties>
</file>

<file path=customXml/itemProps1.xml><?xml version="1.0" encoding="utf-8"?>
<ds:datastoreItem xmlns:ds="http://schemas.openxmlformats.org/officeDocument/2006/customXml" ds:itemID="{BABD7997-D5E9-4E48-A202-5A62F18A7B15}">
  <ds:schemaRefs>
    <ds:schemaRef ds:uri="http://schemas.microsoft.com/sharepoint/v3/contenttype/forms"/>
  </ds:schemaRefs>
</ds:datastoreItem>
</file>

<file path=customXml/itemProps2.xml><?xml version="1.0" encoding="utf-8"?>
<ds:datastoreItem xmlns:ds="http://schemas.openxmlformats.org/officeDocument/2006/customXml" ds:itemID="{7235E514-A621-4D1D-8749-72359528E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5557b0-5f06-45a5-81c6-b499438c5870"/>
    <ds:schemaRef ds:uri="84981486-b229-4678-af73-9059708d19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EE4F72-0FED-4C92-AB83-EDE2AE22D077}">
  <ds:schemaRefs>
    <ds:schemaRef ds:uri="http://schemas.microsoft.com/office/2006/metadata/properties"/>
    <ds:schemaRef ds:uri="http://schemas.microsoft.com/office/infopath/2007/PartnerControls"/>
    <ds:schemaRef ds:uri="565557b0-5f06-45a5-81c6-b499438c587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1033</Words>
  <Characters>6508</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Ramireddy, Venkatesh</dc:creator>
  <cp:keywords/>
  <dc:description/>
  <cp:lastModifiedBy>Varatharaajan, Sutharshun</cp:lastModifiedBy>
  <cp:revision>338</cp:revision>
  <dcterms:created xsi:type="dcterms:W3CDTF">2025-03-28T08:59:00Z</dcterms:created>
  <dcterms:modified xsi:type="dcterms:W3CDTF">2025-03-28T23:43:00Z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0x0101009D1CC67B9A532847AAB7F08BA2550793</vt:lpwstr>
  </property>
</Properties>
</file>