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44E3" w14:textId="035679C0" w:rsidR="000710FC" w:rsidRPr="009565C6" w:rsidRDefault="000710FC" w:rsidP="000710FC">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00EE084F" w:rsidRPr="00EE084F">
        <w:rPr>
          <w:rFonts w:cs="Arial"/>
          <w:noProof w:val="0"/>
          <w:sz w:val="28"/>
          <w:szCs w:val="28"/>
          <w:lang w:val="en-US"/>
        </w:rPr>
        <w:t>#120</w:t>
      </w:r>
      <w:r w:rsidR="00B45B98">
        <w:rPr>
          <w:rFonts w:cs="Arial"/>
          <w:noProof w:val="0"/>
          <w:sz w:val="28"/>
          <w:szCs w:val="28"/>
          <w:lang w:val="en-US"/>
        </w:rPr>
        <w:t>bis</w:t>
      </w:r>
      <w:r w:rsidRPr="008276AC">
        <w:rPr>
          <w:rFonts w:cs="Arial"/>
          <w:noProof w:val="0"/>
          <w:sz w:val="28"/>
          <w:szCs w:val="28"/>
          <w:lang w:val="en-US"/>
        </w:rPr>
        <w:tab/>
      </w:r>
      <w:r w:rsidR="008708C7" w:rsidRPr="008708C7">
        <w:rPr>
          <w:rFonts w:cs="Arial"/>
          <w:noProof w:val="0"/>
          <w:sz w:val="28"/>
          <w:szCs w:val="28"/>
          <w:lang w:val="en-US"/>
        </w:rPr>
        <w:t>R1-2502681</w:t>
      </w:r>
    </w:p>
    <w:bookmarkEnd w:id="0"/>
    <w:p w14:paraId="20579EE5" w14:textId="21D5BA81" w:rsidR="000710FC" w:rsidRPr="00D523DB" w:rsidRDefault="00B45B98" w:rsidP="000710FC">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Wuhan, China, </w:t>
      </w:r>
      <w:r>
        <w:rPr>
          <w:rFonts w:ascii="Malgun Gothic" w:eastAsia="Malgun Gothic" w:hAnsi="Malgun Gothic" w:cs="Malgun Gothic" w:hint="eastAsia"/>
          <w:b/>
          <w:bCs/>
          <w:sz w:val="28"/>
          <w:lang w:eastAsia="ko-KR"/>
        </w:rPr>
        <w:t xml:space="preserve">April </w:t>
      </w:r>
      <w:r>
        <w:rPr>
          <w:rFonts w:ascii="Arial" w:eastAsia="ＭＳ 明朝"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11</w:t>
      </w:r>
      <w:r>
        <w:rPr>
          <w:rFonts w:ascii="Arial" w:hAnsi="Arial" w:cs="Arial"/>
          <w:b/>
          <w:bCs/>
          <w:sz w:val="28"/>
          <w:vertAlign w:val="superscript"/>
        </w:rPr>
        <w:t>th</w:t>
      </w:r>
      <w:r>
        <w:rPr>
          <w:rFonts w:ascii="Arial" w:eastAsia="ＭＳ 明朝" w:hAnsi="Arial" w:cs="Arial"/>
          <w:b/>
          <w:bCs/>
          <w:sz w:val="28"/>
        </w:rPr>
        <w:t>, 2025</w:t>
      </w:r>
    </w:p>
    <w:p w14:paraId="236763DC" w14:textId="2835E216" w:rsidR="00600BE6" w:rsidRPr="00683FDE" w:rsidRDefault="00600BE6" w:rsidP="00600BE6">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31BC1E1D"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w:t>
      </w:r>
      <w:r w:rsidR="009323C8">
        <w:rPr>
          <w:rFonts w:eastAsiaTheme="minorEastAsia"/>
          <w:color w:val="000000" w:themeColor="text1"/>
          <w:szCs w:val="24"/>
          <w:lang w:val="en-US"/>
        </w:rPr>
        <w:t>1</w:t>
      </w:r>
      <w:r w:rsidR="00B45B98">
        <w:rPr>
          <w:rFonts w:eastAsiaTheme="minorEastAsia"/>
          <w:color w:val="000000" w:themeColor="text1"/>
          <w:szCs w:val="24"/>
          <w:lang w:val="en-US"/>
        </w:rPr>
        <w:t>20</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following</w:t>
      </w:r>
      <w:r w:rsidR="00F94667">
        <w:rPr>
          <w:rFonts w:eastAsiaTheme="minorEastAsia"/>
          <w:color w:val="000000" w:themeColor="text1"/>
          <w:szCs w:val="24"/>
          <w:lang w:val="en-US"/>
        </w:rPr>
        <w:t>s</w:t>
      </w:r>
      <w:r>
        <w:rPr>
          <w:rFonts w:eastAsiaTheme="minorEastAsia"/>
          <w:color w:val="000000" w:themeColor="text1"/>
          <w:szCs w:val="24"/>
          <w:lang w:val="en-US"/>
        </w:rPr>
        <w:t xml:space="preserve"> </w:t>
      </w:r>
      <w:r w:rsidR="00F94667">
        <w:rPr>
          <w:rFonts w:eastAsiaTheme="minorEastAsia"/>
          <w:color w:val="000000" w:themeColor="text1"/>
          <w:szCs w:val="24"/>
          <w:lang w:val="en-US"/>
        </w:rPr>
        <w:t>were agreed</w:t>
      </w:r>
      <w:r>
        <w:rPr>
          <w:rFonts w:eastAsiaTheme="minorEastAsia"/>
          <w:color w:val="000000" w:themeColor="text1"/>
          <w:szCs w:val="24"/>
          <w:lang w:val="en-US"/>
        </w:rPr>
        <w:t xml:space="preserve"> on on-demand </w:t>
      </w:r>
      <w:r w:rsidRPr="003F7CDA">
        <w:rPr>
          <w:rFonts w:eastAsiaTheme="minorEastAsia"/>
          <w:color w:val="000000" w:themeColor="text1"/>
          <w:szCs w:val="24"/>
          <w:lang w:val="en-US"/>
        </w:rPr>
        <w:t>SIB1 transmission for idle</w:t>
      </w:r>
      <w:r w:rsidR="001D2800">
        <w:rPr>
          <w:rFonts w:eastAsiaTheme="minorEastAsia"/>
          <w:color w:val="000000" w:themeColor="text1"/>
          <w:szCs w:val="24"/>
          <w:lang w:val="en-US"/>
        </w:rPr>
        <w:t>/inactive</w:t>
      </w:r>
      <w:r w:rsidRPr="003F7CDA">
        <w:rPr>
          <w:rFonts w:eastAsiaTheme="minorEastAsia"/>
          <w:color w:val="000000" w:themeColor="text1"/>
          <w:szCs w:val="24"/>
          <w:lang w:val="en-US"/>
        </w:rPr>
        <w:t xml:space="preserv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2400E0B0" w14:textId="77777777" w:rsidR="00B45B98" w:rsidRPr="005B2EDE" w:rsidRDefault="00B45B98" w:rsidP="003261A0">
            <w:pPr>
              <w:spacing w:before="240" w:after="0" w:afterAutospacing="0"/>
              <w:rPr>
                <w:b/>
                <w:bCs/>
                <w:lang w:eastAsia="x-none"/>
              </w:rPr>
            </w:pPr>
            <w:r w:rsidRPr="005B2EDE">
              <w:rPr>
                <w:b/>
                <w:bCs/>
                <w:highlight w:val="green"/>
                <w:lang w:eastAsia="x-none"/>
              </w:rPr>
              <w:t>Agreement</w:t>
            </w:r>
          </w:p>
          <w:p w14:paraId="50B8779C" w14:textId="77777777" w:rsidR="00B45B98" w:rsidRPr="005B2EDE" w:rsidRDefault="00B45B98" w:rsidP="00B45B98">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315996FB" w14:textId="77777777" w:rsidR="00B45B98" w:rsidRPr="005B2EDE" w:rsidRDefault="00B45B98" w:rsidP="003261A0">
            <w:pPr>
              <w:spacing w:after="0" w:afterAutospacing="0"/>
              <w:rPr>
                <w:b/>
                <w:bCs/>
                <w:lang w:eastAsia="x-none"/>
              </w:rPr>
            </w:pPr>
            <w:r w:rsidRPr="005B2EDE">
              <w:rPr>
                <w:b/>
                <w:bCs/>
                <w:highlight w:val="green"/>
                <w:lang w:eastAsia="x-none"/>
              </w:rPr>
              <w:t>Agreement</w:t>
            </w:r>
          </w:p>
          <w:p w14:paraId="5501D806" w14:textId="77777777" w:rsidR="00B45B98" w:rsidRPr="005B2EDE" w:rsidRDefault="00B45B98" w:rsidP="003261A0">
            <w:pPr>
              <w:spacing w:after="0" w:afterAutospacing="0"/>
              <w:rPr>
                <w:rFonts w:eastAsia="PMingLiU"/>
                <w:lang w:eastAsia="zh-TW"/>
              </w:rPr>
            </w:pPr>
            <w:r w:rsidRPr="005B2EDE">
              <w:rPr>
                <w:rFonts w:eastAsia="PMingLiU"/>
                <w:lang w:eastAsia="zh-TW"/>
              </w:rPr>
              <w:t>The time offset between the reference time point and the starting time for the time window of on-demand SIB1 is indicated in the UL WUS configuration.</w:t>
            </w:r>
          </w:p>
          <w:p w14:paraId="42C94AE7" w14:textId="77777777" w:rsidR="00B45B98" w:rsidRPr="005B2EDE" w:rsidRDefault="00B45B98" w:rsidP="00B45B98">
            <w:pPr>
              <w:numPr>
                <w:ilvl w:val="0"/>
                <w:numId w:val="13"/>
              </w:numPr>
              <w:snapToGrid/>
              <w:spacing w:after="0" w:afterAutospacing="0"/>
              <w:jc w:val="left"/>
              <w:rPr>
                <w:rFonts w:eastAsia="PMingLiU"/>
                <w:lang w:eastAsia="zh-TW"/>
              </w:rPr>
            </w:pPr>
            <w:r w:rsidRPr="005B2EDE">
              <w:rPr>
                <w:rFonts w:eastAsia="PMingLiU"/>
                <w:lang w:eastAsia="zh-TW"/>
              </w:rPr>
              <w:t xml:space="preserve">Unit of the time offset is in </w:t>
            </w:r>
            <w:proofErr w:type="gramStart"/>
            <w:r w:rsidRPr="005B2EDE">
              <w:rPr>
                <w:rFonts w:eastAsia="PMingLiU"/>
                <w:lang w:eastAsia="zh-TW"/>
              </w:rPr>
              <w:t>slot</w:t>
            </w:r>
            <w:proofErr w:type="gramEnd"/>
          </w:p>
          <w:p w14:paraId="4638763F" w14:textId="77777777" w:rsidR="00B45B98" w:rsidRPr="005B2EDE" w:rsidRDefault="00B45B98" w:rsidP="003261A0">
            <w:pPr>
              <w:spacing w:before="240" w:after="0" w:afterAutospacing="0"/>
              <w:rPr>
                <w:b/>
                <w:bCs/>
                <w:lang w:eastAsia="x-none"/>
              </w:rPr>
            </w:pPr>
            <w:r w:rsidRPr="005B2EDE">
              <w:rPr>
                <w:b/>
                <w:bCs/>
                <w:lang w:eastAsia="x-none"/>
              </w:rPr>
              <w:t>Conclusion</w:t>
            </w:r>
          </w:p>
          <w:p w14:paraId="7F1D2ECB" w14:textId="77777777" w:rsidR="00B45B98" w:rsidRPr="005B2EDE" w:rsidRDefault="00B45B98" w:rsidP="003261A0">
            <w:pPr>
              <w:spacing w:after="0" w:afterAutospacing="0"/>
            </w:pPr>
            <w:r w:rsidRPr="005B2EDE">
              <w:t>On how to use PDCCH-ConfigSIB1</w:t>
            </w:r>
            <w:r w:rsidRPr="005B2EDE">
              <w:rPr>
                <w:rFonts w:cs="Times"/>
                <w:iCs/>
                <w:lang w:eastAsia="zh-TW"/>
              </w:rPr>
              <w:t xml:space="preserve"> for R19 NES-capable UE in MIB of NES Cell </w:t>
            </w:r>
            <w:r w:rsidRPr="005B2EDE">
              <w:t>when K_SSB = 30 in FR1 or K_SSB = 14 in FR2</w:t>
            </w:r>
            <w:r w:rsidRPr="005B2EDE">
              <w:rPr>
                <w:rFonts w:cs="Times"/>
                <w:iCs/>
                <w:lang w:eastAsia="zh-TW"/>
              </w:rPr>
              <w:t xml:space="preserve"> on NES cell if SSB of NES cell is on the sync raster, Option 3 is adopted.</w:t>
            </w:r>
          </w:p>
          <w:p w14:paraId="1D990EC5" w14:textId="77777777" w:rsidR="00B45B98" w:rsidRPr="005B2EDE" w:rsidRDefault="00B45B98" w:rsidP="00B45B98">
            <w:pPr>
              <w:numPr>
                <w:ilvl w:val="0"/>
                <w:numId w:val="13"/>
              </w:numPr>
              <w:snapToGrid/>
              <w:spacing w:after="0" w:afterAutospacing="0"/>
              <w:ind w:leftChars="180" w:left="792"/>
              <w:jc w:val="left"/>
              <w:rPr>
                <w:rFonts w:eastAsia="PMingLiU"/>
                <w:lang w:eastAsia="zh-TW"/>
              </w:rPr>
            </w:pPr>
            <w:r w:rsidRPr="005B2EDE">
              <w:rPr>
                <w:rFonts w:eastAsia="PMingLiU"/>
                <w:lang w:eastAsia="zh-TW"/>
              </w:rPr>
              <w:t>Option 1: Use it to indicate frequency assistance information to search SSB for Cell A</w:t>
            </w:r>
          </w:p>
          <w:p w14:paraId="13D85A22" w14:textId="77777777" w:rsidR="00B45B98" w:rsidRPr="005B2EDE" w:rsidRDefault="00B45B98" w:rsidP="00B45B98">
            <w:pPr>
              <w:numPr>
                <w:ilvl w:val="1"/>
                <w:numId w:val="13"/>
              </w:numPr>
              <w:snapToGrid/>
              <w:spacing w:after="0" w:afterAutospacing="0"/>
              <w:ind w:leftChars="540" w:left="1656"/>
              <w:jc w:val="left"/>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6E069786" w14:textId="77777777" w:rsidR="00B45B98" w:rsidRPr="005B2EDE" w:rsidRDefault="00B45B98" w:rsidP="00B45B98">
            <w:pPr>
              <w:numPr>
                <w:ilvl w:val="1"/>
                <w:numId w:val="13"/>
              </w:numPr>
              <w:snapToGrid/>
              <w:spacing w:after="0" w:afterAutospacing="0"/>
              <w:ind w:leftChars="540" w:left="1656"/>
              <w:jc w:val="left"/>
              <w:rPr>
                <w:rFonts w:eastAsia="PMingLiU"/>
                <w:lang w:eastAsia="zh-TW"/>
              </w:rPr>
            </w:pPr>
            <w:r w:rsidRPr="005B2EDE">
              <w:rPr>
                <w:rFonts w:eastAsia="PMingLiU"/>
                <w:lang w:eastAsia="zh-TW"/>
              </w:rPr>
              <w:t>FFS: Potential impact to RAN3</w:t>
            </w:r>
          </w:p>
          <w:p w14:paraId="0DEFF355" w14:textId="77777777" w:rsidR="00B45B98" w:rsidRPr="005B2EDE" w:rsidRDefault="00B45B98" w:rsidP="00B45B98">
            <w:pPr>
              <w:numPr>
                <w:ilvl w:val="0"/>
                <w:numId w:val="13"/>
              </w:numPr>
              <w:snapToGrid/>
              <w:spacing w:after="0" w:afterAutospacing="0"/>
              <w:ind w:leftChars="180" w:left="792"/>
              <w:jc w:val="left"/>
              <w:rPr>
                <w:rFonts w:eastAsia="PMingLiU"/>
                <w:lang w:eastAsia="zh-TW"/>
              </w:rPr>
            </w:pPr>
            <w:r w:rsidRPr="005B2EDE">
              <w:rPr>
                <w:rFonts w:eastAsia="PMingLiU"/>
                <w:lang w:eastAsia="zh-TW"/>
              </w:rPr>
              <w:t>Option 2: Use it to indicate</w:t>
            </w:r>
            <w:r w:rsidRPr="005B2EDE">
              <w:rPr>
                <w:i/>
                <w:iCs/>
                <w:lang w:eastAsia="zh-CN"/>
              </w:rPr>
              <w:t xml:space="preserve"> searchSpaceZero</w:t>
            </w:r>
            <w:r w:rsidRPr="005B2EDE">
              <w:rPr>
                <w:lang w:eastAsia="zh-CN"/>
              </w:rPr>
              <w:t xml:space="preserve"> and </w:t>
            </w:r>
            <w:r w:rsidRPr="005B2EDE">
              <w:rPr>
                <w:i/>
                <w:iCs/>
                <w:lang w:eastAsia="zh-CN"/>
              </w:rPr>
              <w:t xml:space="preserve">controlResourceSetZero </w:t>
            </w:r>
            <w:r w:rsidRPr="005B2EDE">
              <w:rPr>
                <w:lang w:eastAsia="zh-CN"/>
              </w:rPr>
              <w:t>of OD-SIB1</w:t>
            </w:r>
          </w:p>
          <w:p w14:paraId="4956BCE6" w14:textId="77777777" w:rsidR="00B45B98" w:rsidRPr="005B2EDE" w:rsidRDefault="00B45B98" w:rsidP="00B45B98">
            <w:pPr>
              <w:numPr>
                <w:ilvl w:val="0"/>
                <w:numId w:val="13"/>
              </w:numPr>
              <w:snapToGrid/>
              <w:spacing w:after="0" w:afterAutospacing="0"/>
              <w:ind w:leftChars="180" w:left="792"/>
              <w:jc w:val="left"/>
              <w:rPr>
                <w:rFonts w:eastAsia="PMingLiU"/>
                <w:lang w:eastAsia="zh-TW"/>
              </w:rPr>
            </w:pPr>
            <w:r w:rsidRPr="005B2EDE">
              <w:rPr>
                <w:rFonts w:eastAsia="PMingLiU"/>
                <w:lang w:eastAsia="zh-TW"/>
              </w:rPr>
              <w:t>Option 3: Above feature is not supported</w:t>
            </w:r>
            <w:r w:rsidRPr="005B2EDE">
              <w:rPr>
                <w:rFonts w:cs="Times"/>
                <w:iCs/>
                <w:lang w:eastAsia="zh-TW"/>
              </w:rPr>
              <w:t>.</w:t>
            </w:r>
          </w:p>
          <w:p w14:paraId="64884E3B" w14:textId="77777777" w:rsidR="00B45B98" w:rsidRPr="005B2EDE" w:rsidRDefault="00B45B98" w:rsidP="003261A0">
            <w:pPr>
              <w:spacing w:before="240" w:after="0" w:afterAutospacing="0"/>
              <w:rPr>
                <w:b/>
                <w:bCs/>
                <w:lang w:eastAsia="x-none"/>
              </w:rPr>
            </w:pPr>
            <w:r w:rsidRPr="005B2EDE">
              <w:rPr>
                <w:b/>
                <w:bCs/>
                <w:highlight w:val="green"/>
                <w:lang w:eastAsia="x-none"/>
              </w:rPr>
              <w:t>Agreement</w:t>
            </w:r>
          </w:p>
          <w:p w14:paraId="5C2E1761" w14:textId="77777777" w:rsidR="00B45B98" w:rsidRPr="005B2EDE" w:rsidRDefault="00B45B98" w:rsidP="00B45B98">
            <w:pPr>
              <w:rPr>
                <w:rFonts w:eastAsia="PMingLiU"/>
                <w:bCs/>
                <w:lang w:eastAsia="zh-TW"/>
              </w:rPr>
            </w:pPr>
            <w:r w:rsidRPr="005B2EDE">
              <w:rPr>
                <w:rFonts w:eastAsia="PMingLiU"/>
                <w:bCs/>
                <w:lang w:eastAsia="zh-TW"/>
              </w:rPr>
              <w:t>For type 0 PDCCH monitoring occasions of on demand SIB1, searchSpaceZero and controlResourceSetZero for on-demand SIB1 are provided from UL WUS configuration if SSB on NES cell is on sync raster.</w:t>
            </w:r>
          </w:p>
          <w:p w14:paraId="19B3DF54" w14:textId="77777777" w:rsidR="00B45B98" w:rsidRPr="005B2EDE" w:rsidRDefault="00B45B98" w:rsidP="003261A0">
            <w:pPr>
              <w:spacing w:after="0" w:afterAutospacing="0"/>
              <w:rPr>
                <w:b/>
                <w:bCs/>
                <w:lang w:eastAsia="x-none"/>
              </w:rPr>
            </w:pPr>
            <w:bookmarkStart w:id="6" w:name="OLE_LINK40"/>
            <w:r w:rsidRPr="005B2EDE">
              <w:rPr>
                <w:b/>
                <w:bCs/>
                <w:highlight w:val="green"/>
                <w:lang w:eastAsia="x-none"/>
              </w:rPr>
              <w:t>Agreement</w:t>
            </w:r>
          </w:p>
          <w:p w14:paraId="248B6B90" w14:textId="77777777" w:rsidR="00B45B98" w:rsidRPr="005B2EDE" w:rsidRDefault="00B45B98" w:rsidP="003261A0">
            <w:pPr>
              <w:spacing w:after="0" w:afterAutospacing="0"/>
              <w:rPr>
                <w:rFonts w:eastAsia="PMingLiU"/>
                <w:lang w:val="en-US" w:eastAsia="zh-TW"/>
              </w:rPr>
            </w:pPr>
            <w:r w:rsidRPr="005B2EDE">
              <w:rPr>
                <w:rFonts w:eastAsia="PMingLiU"/>
                <w:lang w:val="en-US" w:eastAsia="zh-TW"/>
              </w:rPr>
              <w:t xml:space="preserve">The UE assumes that, in the OD-SIB1 window, PDCCH for an OD-SIB1 message is transmitted in PDCCH </w:t>
            </w:r>
            <w:bookmarkEnd w:id="6"/>
            <w:r w:rsidRPr="005B2EDE">
              <w:rPr>
                <w:rFonts w:eastAsia="PMingLiU"/>
                <w:lang w:val="en-US" w:eastAsia="zh-TW"/>
              </w:rPr>
              <w:t xml:space="preserve">monitoring occasions corresponding to at least the SSB associated with the PRACH for UL-WUS if this is indicated via UL WUS </w:t>
            </w:r>
            <w:proofErr w:type="gramStart"/>
            <w:r w:rsidRPr="005B2EDE">
              <w:rPr>
                <w:rFonts w:eastAsia="PMingLiU"/>
                <w:lang w:val="en-US" w:eastAsia="zh-TW"/>
              </w:rPr>
              <w:t>configuration</w:t>
            </w:r>
            <w:proofErr w:type="gramEnd"/>
          </w:p>
          <w:p w14:paraId="13AA492F" w14:textId="77777777" w:rsidR="00B45B98" w:rsidRPr="005B2EDE" w:rsidRDefault="00B45B98" w:rsidP="00B45B98">
            <w:pPr>
              <w:numPr>
                <w:ilvl w:val="0"/>
                <w:numId w:val="13"/>
              </w:numPr>
              <w:snapToGrid/>
              <w:spacing w:after="0" w:afterAutospacing="0"/>
              <w:jc w:val="left"/>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06C649B3" w14:textId="77777777" w:rsidR="00B45B98" w:rsidRPr="005B2EDE" w:rsidRDefault="00B45B98" w:rsidP="00B45B98">
            <w:pPr>
              <w:numPr>
                <w:ilvl w:val="0"/>
                <w:numId w:val="13"/>
              </w:numPr>
              <w:snapToGrid/>
              <w:spacing w:after="0" w:afterAutospacing="0"/>
              <w:jc w:val="left"/>
              <w:rPr>
                <w:rFonts w:eastAsia="PMingLiU"/>
                <w:lang w:val="en-US" w:eastAsia="zh-TW"/>
              </w:rPr>
            </w:pPr>
            <w:r w:rsidRPr="005B2EDE">
              <w:rPr>
                <w:rFonts w:eastAsia="PMingLiU"/>
                <w:lang w:val="en-US" w:eastAsia="zh-TW"/>
              </w:rPr>
              <w:t>FFS: Whether gNB can indicate (in UL-WUS configuration) the SSB the UE can expect PDCCH transmission on</w:t>
            </w:r>
          </w:p>
          <w:p w14:paraId="011F9A9F" w14:textId="77777777" w:rsidR="00B45B98" w:rsidRPr="005B2EDE" w:rsidRDefault="00B45B98" w:rsidP="003261A0">
            <w:pPr>
              <w:spacing w:before="240" w:after="0" w:afterAutospacing="0"/>
              <w:rPr>
                <w:b/>
                <w:bCs/>
                <w:lang w:val="en-US" w:eastAsia="x-none"/>
              </w:rPr>
            </w:pPr>
            <w:bookmarkStart w:id="7" w:name="OLE_LINK45"/>
            <w:r w:rsidRPr="005B2EDE">
              <w:rPr>
                <w:b/>
                <w:bCs/>
                <w:lang w:val="en-US" w:eastAsia="x-none"/>
              </w:rPr>
              <w:lastRenderedPageBreak/>
              <w:t>Conclusion</w:t>
            </w:r>
          </w:p>
          <w:p w14:paraId="347B65FC" w14:textId="77777777" w:rsidR="00B45B98" w:rsidRPr="005B2EDE" w:rsidRDefault="00B45B98" w:rsidP="00B45B98">
            <w:pPr>
              <w:rPr>
                <w:rFonts w:eastAsia="PMingLiU"/>
                <w:lang w:eastAsia="zh-TW"/>
              </w:rPr>
            </w:pPr>
            <w:r w:rsidRPr="005B2EDE">
              <w:rPr>
                <w:rFonts w:eastAsia="PMingLiU"/>
                <w:lang w:eastAsia="zh-TW"/>
              </w:rPr>
              <w:t>There is no RAN1 consensus on the following proposal:</w:t>
            </w:r>
          </w:p>
          <w:p w14:paraId="7D0439B8" w14:textId="77777777" w:rsidR="00B45B98" w:rsidRPr="005B2EDE" w:rsidRDefault="00B45B98" w:rsidP="00B45B98">
            <w:pPr>
              <w:rPr>
                <w:rFonts w:eastAsia="PMingLiU"/>
                <w:lang w:eastAsia="zh-TW"/>
              </w:rPr>
            </w:pPr>
            <w:r w:rsidRPr="005B2EDE">
              <w:rPr>
                <w:rFonts w:eastAsia="PMingLiU"/>
                <w:lang w:eastAsia="zh-TW"/>
              </w:rPr>
              <w:t xml:space="preserve">From RAN1 perspective, OD-SIB1 design does not differentiate depending on frequency location of SSB on NES </w:t>
            </w:r>
            <w:proofErr w:type="gramStart"/>
            <w:r w:rsidRPr="005B2EDE">
              <w:rPr>
                <w:rFonts w:eastAsia="PMingLiU"/>
                <w:lang w:eastAsia="zh-TW"/>
              </w:rPr>
              <w:t>cell</w:t>
            </w:r>
            <w:proofErr w:type="gramEnd"/>
          </w:p>
          <w:bookmarkEnd w:id="7"/>
          <w:p w14:paraId="4CE11C13" w14:textId="77777777" w:rsidR="00B45B98" w:rsidRPr="005B2EDE" w:rsidRDefault="00B45B98" w:rsidP="003261A0">
            <w:pPr>
              <w:spacing w:after="0" w:afterAutospacing="0"/>
              <w:rPr>
                <w:rFonts w:eastAsia="PMingLiU"/>
                <w:b/>
                <w:bCs/>
                <w:lang w:val="en-US" w:eastAsia="zh-TW"/>
              </w:rPr>
            </w:pPr>
            <w:r w:rsidRPr="005B2EDE">
              <w:rPr>
                <w:rFonts w:eastAsia="PMingLiU"/>
                <w:b/>
                <w:bCs/>
                <w:lang w:val="en-US" w:eastAsia="zh-TW"/>
              </w:rPr>
              <w:t>Conclusion</w:t>
            </w:r>
          </w:p>
          <w:p w14:paraId="72FED3E0" w14:textId="77777777" w:rsidR="00B45B98" w:rsidRPr="005B2EDE" w:rsidRDefault="00B45B98" w:rsidP="00B45B98">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3A43BBFC" w14:textId="77777777" w:rsidR="00B45B98" w:rsidRPr="005B2EDE" w:rsidRDefault="00B45B98" w:rsidP="003261A0">
            <w:pPr>
              <w:spacing w:after="0" w:afterAutospacing="0"/>
              <w:rPr>
                <w:rFonts w:eastAsia="PMingLiU"/>
                <w:b/>
                <w:bCs/>
                <w:lang w:eastAsia="zh-TW"/>
              </w:rPr>
            </w:pPr>
            <w:r w:rsidRPr="005B2EDE">
              <w:rPr>
                <w:rFonts w:eastAsia="PMingLiU"/>
                <w:b/>
                <w:bCs/>
                <w:lang w:eastAsia="zh-TW"/>
              </w:rPr>
              <w:t>Conclusion</w:t>
            </w:r>
          </w:p>
          <w:p w14:paraId="538F77C8"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The parameter “ssb-</w:t>
            </w:r>
            <w:proofErr w:type="spellStart"/>
            <w:r w:rsidRPr="005B2EDE">
              <w:rPr>
                <w:rFonts w:eastAsia="PMingLiU"/>
                <w:lang w:eastAsia="zh-TW"/>
              </w:rPr>
              <w:t>PeriodicityServingCell</w:t>
            </w:r>
            <w:proofErr w:type="spellEnd"/>
            <w:r w:rsidRPr="005B2EDE">
              <w:rPr>
                <w:rFonts w:eastAsia="PMingLiU"/>
                <w:lang w:eastAsia="zh-TW"/>
              </w:rPr>
              <w:t>” is not included in the UL-WUS configuration for FDD system.</w:t>
            </w:r>
          </w:p>
          <w:p w14:paraId="41F30734"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23681DAD"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6C4729C5"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011A660D"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Accessible UE types </w:t>
            </w:r>
            <w:proofErr w:type="gramStart"/>
            <w:r w:rsidRPr="005B2EDE">
              <w:rPr>
                <w:rFonts w:eastAsia="PMingLiU"/>
                <w:lang w:eastAsia="zh-TW"/>
              </w:rPr>
              <w:t>is</w:t>
            </w:r>
            <w:proofErr w:type="gramEnd"/>
            <w:r w:rsidRPr="005B2EDE">
              <w:rPr>
                <w:rFonts w:eastAsia="PMingLiU"/>
                <w:lang w:eastAsia="zh-TW"/>
              </w:rPr>
              <w:t xml:space="preserve"> not included in the UL-WUS configuration </w:t>
            </w:r>
            <w:r w:rsidRPr="005B2EDE">
              <w:rPr>
                <w:rFonts w:eastAsia="PMingLiU"/>
                <w:strike/>
                <w:color w:val="FF0000"/>
                <w:lang w:eastAsia="zh-TW"/>
              </w:rPr>
              <w:t>for FDD system</w:t>
            </w:r>
            <w:r w:rsidRPr="005B2EDE">
              <w:rPr>
                <w:rFonts w:eastAsia="PMingLiU"/>
                <w:lang w:eastAsia="zh-TW"/>
              </w:rPr>
              <w:t>.</w:t>
            </w:r>
          </w:p>
          <w:p w14:paraId="6CC9C162"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30CC371"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BB28836"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3B20685E" w14:textId="77777777" w:rsidR="00B45B98" w:rsidRPr="005B2EDE" w:rsidRDefault="00B45B98" w:rsidP="00B45B98">
            <w:pPr>
              <w:numPr>
                <w:ilvl w:val="0"/>
                <w:numId w:val="43"/>
              </w:numPr>
              <w:snapToGrid/>
              <w:spacing w:after="0" w:afterAutospacing="0"/>
              <w:jc w:val="left"/>
              <w:rPr>
                <w:rFonts w:eastAsia="PMingLiU"/>
                <w:lang w:eastAsia="zh-TW"/>
              </w:rPr>
            </w:pPr>
            <w:r w:rsidRPr="005B2EDE">
              <w:rPr>
                <w:rFonts w:eastAsia="PMingLiU"/>
                <w:lang w:eastAsia="zh-TW"/>
              </w:rPr>
              <w:t xml:space="preserve">SIB1-RequestResourceRedCap </w:t>
            </w:r>
            <w:bookmarkStart w:id="8" w:name="OLE_LINK63"/>
            <w:r w:rsidRPr="005B2EDE">
              <w:rPr>
                <w:rFonts w:eastAsia="PMingLiU"/>
                <w:lang w:eastAsia="zh-TW"/>
              </w:rPr>
              <w:t>is not included in the UL-WUS configuration</w:t>
            </w:r>
            <w:bookmarkEnd w:id="8"/>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6550B596" w14:textId="77777777" w:rsidR="00B45B98" w:rsidRPr="005B2EDE" w:rsidRDefault="00B45B98" w:rsidP="00B45B98">
            <w:pPr>
              <w:numPr>
                <w:ilvl w:val="0"/>
                <w:numId w:val="43"/>
              </w:numPr>
              <w:snapToGrid/>
              <w:spacing w:after="0" w:afterAutospacing="0"/>
              <w:jc w:val="left"/>
              <w:rPr>
                <w:rFonts w:eastAsia="PMingLiU"/>
                <w:color w:val="FF0000"/>
                <w:lang w:eastAsia="zh-TW"/>
              </w:rPr>
            </w:pPr>
            <w:proofErr w:type="spellStart"/>
            <w:r w:rsidRPr="005B2EDE">
              <w:rPr>
                <w:rFonts w:eastAsia="PMingLiU" w:hint="eastAsia"/>
                <w:color w:val="FF0000"/>
                <w:lang w:eastAsia="zh-TW"/>
              </w:rPr>
              <w:t>S</w:t>
            </w:r>
            <w:r w:rsidRPr="005B2EDE">
              <w:rPr>
                <w:rFonts w:eastAsia="PMingLiU"/>
                <w:color w:val="FF0000"/>
                <w:lang w:eastAsia="zh-TW"/>
              </w:rPr>
              <w:t>upplementaryUL</w:t>
            </w:r>
            <w:proofErr w:type="spellEnd"/>
            <w:r w:rsidRPr="005B2EDE">
              <w:rPr>
                <w:rFonts w:eastAsia="PMingLiU"/>
                <w:color w:val="FF0000"/>
                <w:lang w:eastAsia="zh-TW"/>
              </w:rPr>
              <w:t xml:space="preserve"> is not included in the UL-WUS </w:t>
            </w:r>
            <w:proofErr w:type="gramStart"/>
            <w:r w:rsidRPr="005B2EDE">
              <w:rPr>
                <w:rFonts w:eastAsia="PMingLiU"/>
                <w:color w:val="FF0000"/>
                <w:lang w:eastAsia="zh-TW"/>
              </w:rPr>
              <w:t>configuration</w:t>
            </w:r>
            <w:proofErr w:type="gramEnd"/>
          </w:p>
          <w:p w14:paraId="68008F04" w14:textId="77777777" w:rsidR="00B45B98" w:rsidRPr="005B2EDE" w:rsidRDefault="00B45B98" w:rsidP="003261A0">
            <w:pPr>
              <w:spacing w:before="240" w:after="0" w:afterAutospacing="0"/>
              <w:rPr>
                <w:rFonts w:eastAsia="PMingLiU"/>
                <w:b/>
                <w:bCs/>
                <w:lang w:val="en-US" w:eastAsia="zh-TW"/>
              </w:rPr>
            </w:pPr>
            <w:r w:rsidRPr="005B2EDE">
              <w:rPr>
                <w:rFonts w:eastAsia="PMingLiU"/>
                <w:b/>
                <w:bCs/>
                <w:lang w:val="en-US" w:eastAsia="zh-TW"/>
              </w:rPr>
              <w:t>Conclusion</w:t>
            </w:r>
          </w:p>
          <w:p w14:paraId="787B750D" w14:textId="77777777" w:rsidR="00B45B98" w:rsidRPr="005B2EDE" w:rsidRDefault="00B45B98" w:rsidP="00B45B98">
            <w:pPr>
              <w:rPr>
                <w:rFonts w:eastAsia="Malgun Gothic"/>
                <w:lang w:eastAsia="zh-CN"/>
              </w:rPr>
            </w:pPr>
            <w:r w:rsidRPr="005B2EDE">
              <w:rPr>
                <w:rFonts w:eastAsia="Malgun Gothic"/>
                <w:lang w:eastAsia="zh-CN"/>
              </w:rPr>
              <w:t>There is no RAN1 consensus to support the following in Rel-19:</w:t>
            </w:r>
          </w:p>
          <w:p w14:paraId="33466371" w14:textId="77777777" w:rsidR="00B45B98" w:rsidRPr="005B2EDE" w:rsidRDefault="00B45B98" w:rsidP="006B3A44">
            <w:pPr>
              <w:spacing w:after="0" w:afterAutospacing="0"/>
              <w:rPr>
                <w:rFonts w:eastAsia="Malgun Gothic"/>
                <w:lang w:eastAsia="zh-CN"/>
              </w:rPr>
            </w:pPr>
            <w:r w:rsidRPr="005B2EDE">
              <w:rPr>
                <w:rFonts w:eastAsia="Malgun Gothic"/>
                <w:lang w:eastAsia="zh-CN"/>
              </w:rPr>
              <w:t xml:space="preserve">Support joint PRACH request to trigger both OD-SIB1 and a subset of OD-OSI, </w:t>
            </w:r>
            <w:proofErr w:type="gramStart"/>
            <w:r w:rsidRPr="005B2EDE">
              <w:rPr>
                <w:rFonts w:eastAsia="Malgun Gothic"/>
                <w:lang w:eastAsia="zh-CN"/>
              </w:rPr>
              <w:t>e.g.</w:t>
            </w:r>
            <w:proofErr w:type="gramEnd"/>
            <w:r w:rsidRPr="005B2EDE">
              <w:rPr>
                <w:rFonts w:eastAsia="Malgun Gothic"/>
                <w:lang w:eastAsia="zh-CN"/>
              </w:rPr>
              <w:t xml:space="preserve"> SIB2/SIB3/SIB4.  </w:t>
            </w:r>
          </w:p>
          <w:p w14:paraId="2E61B94C" w14:textId="77777777" w:rsidR="00B45B98" w:rsidRPr="005B2EDE" w:rsidRDefault="00B45B98" w:rsidP="00B45B98">
            <w:pPr>
              <w:numPr>
                <w:ilvl w:val="0"/>
                <w:numId w:val="13"/>
              </w:numPr>
              <w:snapToGrid/>
              <w:spacing w:after="0" w:afterAutospacing="0"/>
              <w:jc w:val="left"/>
              <w:rPr>
                <w:rFonts w:eastAsia="Malgun Gothic"/>
                <w:lang w:eastAsia="zh-CN"/>
              </w:rPr>
            </w:pPr>
            <w:r w:rsidRPr="005B2EDE">
              <w:rPr>
                <w:rFonts w:eastAsia="Malgun Gothic"/>
                <w:lang w:eastAsia="zh-CN"/>
              </w:rPr>
              <w:t>FFS: parameters in UL-WUS config to support joint PRACH request.</w:t>
            </w:r>
          </w:p>
          <w:p w14:paraId="22272483" w14:textId="77777777" w:rsidR="00B45B98" w:rsidRPr="005B2EDE" w:rsidRDefault="00B45B98" w:rsidP="003261A0">
            <w:pPr>
              <w:spacing w:before="240" w:after="0" w:afterAutospacing="0"/>
              <w:rPr>
                <w:rFonts w:eastAsia="PMingLiU" w:cs="Times"/>
                <w:b/>
                <w:bCs/>
                <w:lang w:eastAsia="zh-TW"/>
              </w:rPr>
            </w:pPr>
            <w:r w:rsidRPr="005B2EDE">
              <w:rPr>
                <w:rFonts w:eastAsia="PMingLiU" w:cs="Times"/>
                <w:b/>
                <w:bCs/>
                <w:highlight w:val="green"/>
                <w:lang w:eastAsia="zh-TW"/>
              </w:rPr>
              <w:t>FL Proposal 6-1-9 (from vivo2)</w:t>
            </w:r>
          </w:p>
          <w:p w14:paraId="52B08949" w14:textId="77777777" w:rsidR="00B45B98" w:rsidRPr="005B2EDE" w:rsidRDefault="00B45B98" w:rsidP="003261A0">
            <w:pPr>
              <w:spacing w:after="0" w:afterAutospacing="0"/>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598F8B3C" w14:textId="77777777" w:rsidR="00B45B98" w:rsidRPr="005B2EDE" w:rsidRDefault="00B45B98" w:rsidP="00B45B98">
            <w:pPr>
              <w:numPr>
                <w:ilvl w:val="0"/>
                <w:numId w:val="42"/>
              </w:numPr>
              <w:snapToGrid/>
              <w:spacing w:after="0" w:afterAutospacing="0"/>
              <w:jc w:val="left"/>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72DD7534" w14:textId="77777777" w:rsidR="00B45B98" w:rsidRPr="005B2EDE" w:rsidRDefault="00B45B98" w:rsidP="00B45B98">
            <w:pPr>
              <w:numPr>
                <w:ilvl w:val="1"/>
                <w:numId w:val="42"/>
              </w:numPr>
              <w:snapToGrid/>
              <w:spacing w:after="0" w:afterAutospacing="0"/>
              <w:jc w:val="left"/>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34E6481F" w14:textId="77777777" w:rsidR="00B45B98" w:rsidRPr="005B2EDE" w:rsidRDefault="00B45B98" w:rsidP="00B45B98">
            <w:pPr>
              <w:numPr>
                <w:ilvl w:val="2"/>
                <w:numId w:val="42"/>
              </w:numPr>
              <w:snapToGrid/>
              <w:spacing w:after="0" w:afterAutospacing="0"/>
              <w:jc w:val="left"/>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169AD66" w14:textId="77777777" w:rsidR="00B45B98" w:rsidRPr="005B2EDE" w:rsidRDefault="00B45B98" w:rsidP="00B45B98">
            <w:pPr>
              <w:numPr>
                <w:ilvl w:val="1"/>
                <w:numId w:val="42"/>
              </w:numPr>
              <w:snapToGrid/>
              <w:spacing w:after="0" w:afterAutospacing="0"/>
              <w:jc w:val="left"/>
              <w:rPr>
                <w:rFonts w:eastAsia="Malgun Gothic" w:cs="Times"/>
                <w:lang w:eastAsia="zh-CN"/>
              </w:rPr>
            </w:pPr>
            <w:r w:rsidRPr="005B2EDE">
              <w:rPr>
                <w:rFonts w:eastAsia="Malgun Gothic" w:cs="Times"/>
                <w:lang w:eastAsia="zh-CN"/>
              </w:rPr>
              <w:t>Alt. 2: UE monitors Type 0 PDCCH for SIB1 transmission</w:t>
            </w:r>
          </w:p>
          <w:p w14:paraId="4E2DD741" w14:textId="77777777" w:rsidR="00B45B98" w:rsidRPr="005B2EDE" w:rsidRDefault="00B45B98" w:rsidP="00B45B98">
            <w:pPr>
              <w:numPr>
                <w:ilvl w:val="2"/>
                <w:numId w:val="42"/>
              </w:numPr>
              <w:snapToGrid/>
              <w:spacing w:after="0" w:afterAutospacing="0"/>
              <w:jc w:val="left"/>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FA7B11B" w14:textId="77777777" w:rsidR="00B45B98" w:rsidRPr="005B2EDE" w:rsidRDefault="00B45B98" w:rsidP="00B45B98">
            <w:pPr>
              <w:numPr>
                <w:ilvl w:val="1"/>
                <w:numId w:val="42"/>
              </w:numPr>
              <w:snapToGrid/>
              <w:spacing w:after="0" w:afterAutospacing="0"/>
              <w:jc w:val="left"/>
              <w:rPr>
                <w:rFonts w:eastAsia="Malgun Gothic" w:cs="Times"/>
                <w:lang w:eastAsia="zh-CN"/>
              </w:rPr>
            </w:pPr>
            <w:r w:rsidRPr="005B2EDE">
              <w:rPr>
                <w:rFonts w:eastAsia="Malgun Gothic" w:cs="Times"/>
                <w:lang w:eastAsia="zh-CN"/>
              </w:rPr>
              <w:t xml:space="preserve">Alt. 3: It is up to UE implementation on whether to monitor Type 0 PDCCH for SIB1 </w:t>
            </w:r>
            <w:proofErr w:type="gramStart"/>
            <w:r w:rsidRPr="005B2EDE">
              <w:rPr>
                <w:rFonts w:eastAsia="Malgun Gothic" w:cs="Times"/>
                <w:lang w:eastAsia="zh-CN"/>
              </w:rPr>
              <w:t>transmission</w:t>
            </w:r>
            <w:proofErr w:type="gramEnd"/>
          </w:p>
          <w:p w14:paraId="6F422B9A" w14:textId="77777777" w:rsidR="00B45B98" w:rsidRPr="005B2EDE" w:rsidRDefault="00B45B98" w:rsidP="00B45B98">
            <w:pPr>
              <w:numPr>
                <w:ilvl w:val="1"/>
                <w:numId w:val="42"/>
              </w:numPr>
              <w:snapToGrid/>
              <w:spacing w:after="0" w:afterAutospacing="0"/>
              <w:jc w:val="left"/>
              <w:rPr>
                <w:rFonts w:eastAsia="Malgun Gothic" w:cs="Times"/>
                <w:lang w:eastAsia="zh-CN"/>
              </w:rPr>
            </w:pPr>
            <w:r w:rsidRPr="005B2EDE">
              <w:rPr>
                <w:rFonts w:eastAsia="Malgun Gothic" w:cs="Times"/>
                <w:lang w:eastAsia="zh-CN"/>
              </w:rPr>
              <w:t>Alt. 4: UE doesn’t monitor Type 0 PDCCH for SIB1 transmission.</w:t>
            </w:r>
          </w:p>
          <w:p w14:paraId="588FA822" w14:textId="77777777" w:rsidR="00B45B98" w:rsidRPr="005B2EDE" w:rsidRDefault="00B45B98" w:rsidP="00B45B98">
            <w:pPr>
              <w:numPr>
                <w:ilvl w:val="1"/>
                <w:numId w:val="42"/>
              </w:numPr>
              <w:snapToGrid/>
              <w:spacing w:after="0" w:afterAutospacing="0"/>
              <w:jc w:val="left"/>
              <w:rPr>
                <w:rFonts w:eastAsia="Malgun Gothic" w:cs="Times"/>
                <w:lang w:eastAsia="zh-CN"/>
              </w:rPr>
            </w:pPr>
            <w:r w:rsidRPr="005B2EDE">
              <w:rPr>
                <w:rFonts w:eastAsia="Malgun Gothic" w:cs="Times"/>
                <w:lang w:eastAsia="zh-CN"/>
              </w:rPr>
              <w:lastRenderedPageBreak/>
              <w:t>Alt. 5: UE monitors Type 0 PDCCH for SIB1 based on some repurposed parameters in MIB or PBCH</w:t>
            </w:r>
          </w:p>
          <w:p w14:paraId="1A31FD7D" w14:textId="77777777" w:rsidR="00B45B98" w:rsidRPr="005B2EDE" w:rsidRDefault="00B45B98" w:rsidP="00833587">
            <w:pPr>
              <w:spacing w:after="0" w:afterAutospacing="0"/>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0AD675C9" w14:textId="77777777" w:rsidR="00B45B98" w:rsidRPr="005B2EDE" w:rsidRDefault="00B45B98" w:rsidP="00833587">
            <w:pPr>
              <w:spacing w:after="0" w:afterAutospacing="0"/>
              <w:rPr>
                <w:rFonts w:eastAsia="PMingLiU" w:cs="Times"/>
                <w:lang w:eastAsia="zh-TW"/>
              </w:rPr>
            </w:pPr>
            <w:r w:rsidRPr="005B2EDE">
              <w:rPr>
                <w:rFonts w:eastAsia="PMingLiU" w:cs="Times"/>
                <w:lang w:eastAsia="zh-TW"/>
              </w:rPr>
              <w:t>Note: From Ericsson point view, Alt 3 and Alt 4 may be inconsistent with existing RAN2 agreements</w:t>
            </w:r>
          </w:p>
          <w:p w14:paraId="1A1091A7" w14:textId="0CBAB803" w:rsidR="00D417E0" w:rsidRPr="00B45B98" w:rsidRDefault="00B45B98" w:rsidP="00930368">
            <w:pPr>
              <w:rPr>
                <w:lang w:eastAsia="x-none"/>
              </w:rPr>
            </w:pPr>
            <w:r w:rsidRPr="005B2EDE">
              <w:rPr>
                <w:lang w:eastAsia="x-none"/>
              </w:rPr>
              <w:t>Note: The above cases are for SSB on the sync raster.</w:t>
            </w:r>
          </w:p>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4F3D4A95" w14:textId="3B0328C0" w:rsidR="00070A38" w:rsidRPr="003906C1" w:rsidRDefault="00AE5F0D" w:rsidP="00070A38">
      <w:pPr>
        <w:pStyle w:val="2"/>
        <w:jc w:val="left"/>
        <w:rPr>
          <w:lang w:val="en-US"/>
        </w:rPr>
      </w:pPr>
      <w:r w:rsidRPr="003906C1">
        <w:rPr>
          <w:lang w:val="en-US"/>
        </w:rPr>
        <w:t xml:space="preserve">Type 0 PDCCH monitoring before </w:t>
      </w:r>
      <w:r w:rsidR="00354C05" w:rsidRPr="003906C1">
        <w:rPr>
          <w:lang w:val="en-US"/>
        </w:rPr>
        <w:t xml:space="preserve">requesting </w:t>
      </w:r>
      <w:r w:rsidRPr="003906C1">
        <w:rPr>
          <w:lang w:val="en-US"/>
        </w:rPr>
        <w:t xml:space="preserve">OD-SIB1 </w:t>
      </w:r>
    </w:p>
    <w:p w14:paraId="030D6595" w14:textId="7BA16CBF" w:rsidR="002679D0" w:rsidRDefault="002679D0" w:rsidP="002679D0">
      <w:pPr>
        <w:jc w:val="left"/>
        <w:rPr>
          <w:rFonts w:eastAsiaTheme="minorEastAsia"/>
        </w:rPr>
      </w:pPr>
      <w:r w:rsidRPr="00882C79">
        <w:rPr>
          <w:rFonts w:eastAsiaTheme="minorEastAsia" w:hint="eastAsia"/>
        </w:rPr>
        <w:t>I</w:t>
      </w:r>
      <w:r w:rsidRPr="00882C79">
        <w:rPr>
          <w:rFonts w:eastAsiaTheme="minorEastAsia"/>
        </w:rPr>
        <w:t>n</w:t>
      </w:r>
      <w:r>
        <w:rPr>
          <w:rFonts w:eastAsiaTheme="minorEastAsia"/>
        </w:rPr>
        <w:t xml:space="preserve"> RAN2#127b following</w:t>
      </w:r>
      <w:r w:rsidR="00BA1CCC">
        <w:rPr>
          <w:rFonts w:eastAsiaTheme="minorEastAsia"/>
        </w:rPr>
        <w:t xml:space="preserve"> agreement was obtained</w:t>
      </w:r>
      <w:r w:rsidRPr="00882C79">
        <w:rPr>
          <w:rFonts w:eastAsiaTheme="minorEastAsia"/>
        </w:rPr>
        <w:t>:</w:t>
      </w:r>
    </w:p>
    <w:tbl>
      <w:tblPr>
        <w:tblStyle w:val="af2"/>
        <w:tblW w:w="0" w:type="auto"/>
        <w:tblLook w:val="04A0" w:firstRow="1" w:lastRow="0" w:firstColumn="1" w:lastColumn="0" w:noHBand="0" w:noVBand="1"/>
      </w:tblPr>
      <w:tblGrid>
        <w:gridCol w:w="9954"/>
      </w:tblGrid>
      <w:tr w:rsidR="00E675C7" w14:paraId="3B61FCCD" w14:textId="77777777" w:rsidTr="006B3A44">
        <w:tc>
          <w:tcPr>
            <w:tcW w:w="9954" w:type="dxa"/>
            <w:vAlign w:val="center"/>
          </w:tcPr>
          <w:p w14:paraId="6832EED0" w14:textId="77777777" w:rsidR="00E675C7" w:rsidRDefault="00E675C7" w:rsidP="006B3A44">
            <w:pPr>
              <w:spacing w:before="240" w:after="0" w:afterAutospacing="0"/>
              <w:ind w:leftChars="100" w:left="240"/>
              <w:rPr>
                <w:b/>
                <w:bCs/>
                <w:lang w:eastAsia="zh-CN"/>
              </w:rPr>
            </w:pPr>
            <w:bookmarkStart w:id="9" w:name="_Hlk193922499"/>
            <w:r>
              <w:rPr>
                <w:b/>
                <w:bCs/>
                <w:highlight w:val="green"/>
                <w:lang w:eastAsia="zh-CN"/>
              </w:rPr>
              <w:t>RAN2 #127b Agreement</w:t>
            </w:r>
          </w:p>
          <w:p w14:paraId="70D87734" w14:textId="113A2B63" w:rsidR="006B3A44" w:rsidRPr="00E675C7" w:rsidRDefault="00E675C7" w:rsidP="006B3A44">
            <w:pPr>
              <w:ind w:leftChars="100" w:left="240"/>
              <w:rPr>
                <w:rFonts w:eastAsia="SimSun"/>
                <w:lang w:eastAsia="zh-CN"/>
              </w:rPr>
            </w:pPr>
            <w:r>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tc>
      </w:tr>
    </w:tbl>
    <w:bookmarkEnd w:id="9"/>
    <w:p w14:paraId="0E32FEC6" w14:textId="2409BAA3" w:rsidR="00E675C7" w:rsidRDefault="00D417E0" w:rsidP="00D417E0">
      <w:pPr>
        <w:spacing w:before="240"/>
        <w:rPr>
          <w:rFonts w:eastAsiaTheme="minorEastAsia"/>
        </w:rPr>
      </w:pPr>
      <w:r w:rsidRPr="00D417E0">
        <w:rPr>
          <w:rFonts w:hint="eastAsia"/>
        </w:rPr>
        <w:t>T</w:t>
      </w:r>
      <w:r w:rsidRPr="00D417E0">
        <w:t xml:space="preserve">his </w:t>
      </w:r>
      <w:r>
        <w:t xml:space="preserve">RAN2 </w:t>
      </w:r>
      <w:r w:rsidRPr="00D417E0">
        <w:t xml:space="preserve">agreement </w:t>
      </w:r>
      <w:r>
        <w:t>i</w:t>
      </w:r>
      <w:r w:rsidRPr="00D417E0">
        <w:t>s to avoid unnecessary OD-SIB1 request</w:t>
      </w:r>
      <w:r>
        <w:t xml:space="preserve"> transmission, and b</w:t>
      </w:r>
      <w:r w:rsidR="009D0B9D">
        <w:rPr>
          <w:rFonts w:eastAsiaTheme="minorEastAsia"/>
        </w:rPr>
        <w:t>ased on this agreement, RAN1 has discussed how</w:t>
      </w:r>
      <w:r w:rsidR="00354C05">
        <w:rPr>
          <w:rFonts w:eastAsiaTheme="minorEastAsia"/>
        </w:rPr>
        <w:t>/whether</w:t>
      </w:r>
      <w:r w:rsidR="009D0B9D">
        <w:rPr>
          <w:rFonts w:eastAsiaTheme="minorEastAsia"/>
        </w:rPr>
        <w:t xml:space="preserve"> NES UEs monitor SIB1 before performing OD-SIB1 request</w:t>
      </w:r>
      <w:r w:rsidR="00194954">
        <w:rPr>
          <w:rFonts w:eastAsiaTheme="minorEastAsia"/>
        </w:rPr>
        <w:t>, and following alternatives has agreed for down-selection.</w:t>
      </w:r>
    </w:p>
    <w:tbl>
      <w:tblPr>
        <w:tblStyle w:val="af2"/>
        <w:tblW w:w="0" w:type="auto"/>
        <w:tblLook w:val="04A0" w:firstRow="1" w:lastRow="0" w:firstColumn="1" w:lastColumn="0" w:noHBand="0" w:noVBand="1"/>
      </w:tblPr>
      <w:tblGrid>
        <w:gridCol w:w="9954"/>
      </w:tblGrid>
      <w:tr w:rsidR="00E675C7" w14:paraId="28603DE0" w14:textId="77777777" w:rsidTr="00DD783F">
        <w:tc>
          <w:tcPr>
            <w:tcW w:w="9954" w:type="dxa"/>
          </w:tcPr>
          <w:p w14:paraId="45A4D7A8" w14:textId="77777777" w:rsidR="006B3A44" w:rsidRPr="005B2EDE" w:rsidRDefault="006B3A44" w:rsidP="006B3A44">
            <w:pPr>
              <w:spacing w:before="240" w:after="0" w:afterAutospacing="0"/>
              <w:rPr>
                <w:rFonts w:eastAsia="PMingLiU" w:cs="Times"/>
                <w:b/>
                <w:bCs/>
                <w:lang w:eastAsia="zh-TW"/>
              </w:rPr>
            </w:pPr>
            <w:r w:rsidRPr="005B2EDE">
              <w:rPr>
                <w:rFonts w:eastAsia="PMingLiU" w:cs="Times"/>
                <w:b/>
                <w:bCs/>
                <w:highlight w:val="green"/>
                <w:lang w:eastAsia="zh-TW"/>
              </w:rPr>
              <w:t>FL Proposal 6-1-9 (from vivo2)</w:t>
            </w:r>
          </w:p>
          <w:p w14:paraId="5FF212CF" w14:textId="77777777" w:rsidR="006B3A44" w:rsidRPr="005B2EDE" w:rsidRDefault="006B3A44" w:rsidP="006B3A44">
            <w:pPr>
              <w:spacing w:after="0" w:afterAutospacing="0"/>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64C873AD" w14:textId="77777777" w:rsidR="006B3A44" w:rsidRPr="005B2EDE" w:rsidRDefault="006B3A44" w:rsidP="006B3A44">
            <w:pPr>
              <w:numPr>
                <w:ilvl w:val="0"/>
                <w:numId w:val="42"/>
              </w:numPr>
              <w:snapToGrid/>
              <w:spacing w:after="0" w:afterAutospacing="0"/>
              <w:jc w:val="left"/>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790AA3F0" w14:textId="77777777" w:rsidR="006B3A44" w:rsidRPr="005B2EDE" w:rsidRDefault="006B3A44" w:rsidP="006B3A44">
            <w:pPr>
              <w:numPr>
                <w:ilvl w:val="1"/>
                <w:numId w:val="42"/>
              </w:numPr>
              <w:snapToGrid/>
              <w:spacing w:after="0" w:afterAutospacing="0"/>
              <w:jc w:val="left"/>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28402434" w14:textId="77777777" w:rsidR="006B3A44" w:rsidRPr="005B2EDE" w:rsidRDefault="006B3A44" w:rsidP="006B3A44">
            <w:pPr>
              <w:numPr>
                <w:ilvl w:val="2"/>
                <w:numId w:val="42"/>
              </w:numPr>
              <w:snapToGrid/>
              <w:spacing w:after="0" w:afterAutospacing="0"/>
              <w:jc w:val="left"/>
              <w:rPr>
                <w:rFonts w:eastAsia="Malgun Gothic" w:cs="Times"/>
                <w:lang w:eastAsia="zh-CN"/>
              </w:rPr>
            </w:pPr>
            <w:r w:rsidRPr="005B2EDE">
              <w:rPr>
                <w:rFonts w:eastAsia="Malgun Gothic" w:cs="Times"/>
                <w:lang w:eastAsia="zh-CN"/>
              </w:rPr>
              <w:t>FFS: Whether monitoring time window of Type 0 PDCCH is up to UE implementation or specified.</w:t>
            </w:r>
          </w:p>
          <w:p w14:paraId="3FB995AA" w14:textId="77777777" w:rsidR="006B3A44" w:rsidRPr="005B2EDE" w:rsidRDefault="006B3A44" w:rsidP="006B3A44">
            <w:pPr>
              <w:numPr>
                <w:ilvl w:val="1"/>
                <w:numId w:val="42"/>
              </w:numPr>
              <w:snapToGrid/>
              <w:spacing w:after="0" w:afterAutospacing="0"/>
              <w:jc w:val="left"/>
              <w:rPr>
                <w:rFonts w:eastAsia="Malgun Gothic" w:cs="Times"/>
                <w:lang w:eastAsia="zh-CN"/>
              </w:rPr>
            </w:pPr>
            <w:r w:rsidRPr="005B2EDE">
              <w:rPr>
                <w:rFonts w:eastAsia="Malgun Gothic" w:cs="Times"/>
                <w:lang w:eastAsia="zh-CN"/>
              </w:rPr>
              <w:t>Alt. 2: UE monitors Type 0 PDCCH for SIB1 transmission</w:t>
            </w:r>
          </w:p>
          <w:p w14:paraId="4DAF6C21" w14:textId="77777777" w:rsidR="006B3A44" w:rsidRPr="005B2EDE" w:rsidRDefault="006B3A44" w:rsidP="006B3A44">
            <w:pPr>
              <w:numPr>
                <w:ilvl w:val="2"/>
                <w:numId w:val="42"/>
              </w:numPr>
              <w:snapToGrid/>
              <w:spacing w:after="0" w:afterAutospacing="0"/>
              <w:jc w:val="left"/>
              <w:rPr>
                <w:rFonts w:eastAsia="Malgun Gothic" w:cs="Times"/>
                <w:lang w:eastAsia="zh-CN"/>
              </w:rPr>
            </w:pPr>
            <w:r w:rsidRPr="005B2EDE">
              <w:rPr>
                <w:rFonts w:eastAsia="Malgun Gothic" w:cs="Times"/>
                <w:lang w:eastAsia="zh-CN"/>
              </w:rPr>
              <w:t>FFS: Whether monitoring time window of Type 0 PDCCH is up to UE implementation or specified.</w:t>
            </w:r>
          </w:p>
          <w:p w14:paraId="5DD411DE" w14:textId="77777777" w:rsidR="006B3A44" w:rsidRPr="005B2EDE" w:rsidRDefault="006B3A44" w:rsidP="006B3A44">
            <w:pPr>
              <w:numPr>
                <w:ilvl w:val="1"/>
                <w:numId w:val="42"/>
              </w:numPr>
              <w:snapToGrid/>
              <w:spacing w:after="0" w:afterAutospacing="0"/>
              <w:jc w:val="left"/>
              <w:rPr>
                <w:rFonts w:eastAsia="Malgun Gothic" w:cs="Times"/>
                <w:lang w:eastAsia="zh-CN"/>
              </w:rPr>
            </w:pPr>
            <w:r w:rsidRPr="005B2EDE">
              <w:rPr>
                <w:rFonts w:eastAsia="Malgun Gothic" w:cs="Times"/>
                <w:lang w:eastAsia="zh-CN"/>
              </w:rPr>
              <w:t xml:space="preserve">Alt. 3: It is up to UE implementation on whether to monitor Type 0 PDCCH for SIB1 </w:t>
            </w:r>
            <w:proofErr w:type="gramStart"/>
            <w:r w:rsidRPr="005B2EDE">
              <w:rPr>
                <w:rFonts w:eastAsia="Malgun Gothic" w:cs="Times"/>
                <w:lang w:eastAsia="zh-CN"/>
              </w:rPr>
              <w:t>transmission</w:t>
            </w:r>
            <w:proofErr w:type="gramEnd"/>
          </w:p>
          <w:p w14:paraId="2BBE505C" w14:textId="77777777" w:rsidR="006B3A44" w:rsidRPr="005B2EDE" w:rsidRDefault="006B3A44" w:rsidP="006B3A44">
            <w:pPr>
              <w:numPr>
                <w:ilvl w:val="1"/>
                <w:numId w:val="42"/>
              </w:numPr>
              <w:snapToGrid/>
              <w:spacing w:after="0" w:afterAutospacing="0"/>
              <w:jc w:val="left"/>
              <w:rPr>
                <w:rFonts w:eastAsia="Malgun Gothic" w:cs="Times"/>
                <w:lang w:eastAsia="zh-CN"/>
              </w:rPr>
            </w:pPr>
            <w:r w:rsidRPr="005B2EDE">
              <w:rPr>
                <w:rFonts w:eastAsia="Malgun Gothic" w:cs="Times"/>
                <w:lang w:eastAsia="zh-CN"/>
              </w:rPr>
              <w:t>Alt. 4: UE doesn’t monitor Type 0 PDCCH for SIB1 transmission.</w:t>
            </w:r>
          </w:p>
          <w:p w14:paraId="3F1DA3AD" w14:textId="77777777" w:rsidR="006B3A44" w:rsidRPr="005B2EDE" w:rsidRDefault="006B3A44" w:rsidP="006B3A44">
            <w:pPr>
              <w:numPr>
                <w:ilvl w:val="1"/>
                <w:numId w:val="42"/>
              </w:numPr>
              <w:snapToGrid/>
              <w:spacing w:after="0" w:afterAutospacing="0"/>
              <w:jc w:val="left"/>
              <w:rPr>
                <w:rFonts w:eastAsia="Malgun Gothic" w:cs="Times"/>
                <w:lang w:eastAsia="zh-CN"/>
              </w:rPr>
            </w:pPr>
            <w:r w:rsidRPr="005B2EDE">
              <w:rPr>
                <w:rFonts w:eastAsia="Malgun Gothic" w:cs="Times"/>
                <w:lang w:eastAsia="zh-CN"/>
              </w:rPr>
              <w:t>Alt. 5: UE monitors Type 0 PDCCH for SIB1 based on some repurposed parameters in MIB or PBCH</w:t>
            </w:r>
          </w:p>
          <w:p w14:paraId="6F1CFDE9" w14:textId="77777777" w:rsidR="006B3A44" w:rsidRPr="005B2EDE" w:rsidRDefault="006B3A44" w:rsidP="006B3A44">
            <w:pPr>
              <w:spacing w:after="0" w:afterAutospacing="0"/>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4645BA39" w14:textId="77777777" w:rsidR="006B3A44" w:rsidRPr="005B2EDE" w:rsidRDefault="006B3A44" w:rsidP="006B3A44">
            <w:pPr>
              <w:spacing w:after="0" w:afterAutospacing="0"/>
              <w:rPr>
                <w:rFonts w:eastAsia="PMingLiU" w:cs="Times"/>
                <w:lang w:eastAsia="zh-TW"/>
              </w:rPr>
            </w:pPr>
            <w:r w:rsidRPr="005B2EDE">
              <w:rPr>
                <w:rFonts w:eastAsia="PMingLiU" w:cs="Times"/>
                <w:lang w:eastAsia="zh-TW"/>
              </w:rPr>
              <w:t>Note: From Ericsson point view, Alt 3 and Alt 4 may be inconsistent with existing RAN2 agreements</w:t>
            </w:r>
          </w:p>
          <w:p w14:paraId="2BC464EA" w14:textId="09E78085" w:rsidR="00E675C7" w:rsidRPr="006B3A44" w:rsidRDefault="006B3A44" w:rsidP="006B3A44">
            <w:pPr>
              <w:rPr>
                <w:lang w:eastAsia="x-none"/>
              </w:rPr>
            </w:pPr>
            <w:r w:rsidRPr="005B2EDE">
              <w:rPr>
                <w:lang w:eastAsia="x-none"/>
              </w:rPr>
              <w:t>Note: The above cases are for SSB on the sync raster.</w:t>
            </w:r>
          </w:p>
        </w:tc>
      </w:tr>
    </w:tbl>
    <w:p w14:paraId="11277896" w14:textId="77777777" w:rsidR="00E675C7" w:rsidRPr="00E675C7" w:rsidRDefault="00E675C7" w:rsidP="00BA1CCC">
      <w:pPr>
        <w:jc w:val="left"/>
        <w:rPr>
          <w:rFonts w:eastAsiaTheme="minorEastAsia" w:hint="eastAsia"/>
        </w:rPr>
      </w:pPr>
    </w:p>
    <w:p w14:paraId="5B721207" w14:textId="4B05B942" w:rsidR="009D0B9D" w:rsidRDefault="00CE29A9" w:rsidP="00BA1CCC">
      <w:pPr>
        <w:jc w:val="left"/>
        <w:rPr>
          <w:rFonts w:eastAsiaTheme="minorEastAsia"/>
        </w:rPr>
      </w:pPr>
      <w:r>
        <w:rPr>
          <w:rFonts w:eastAsiaTheme="minorEastAsia" w:hint="eastAsia"/>
        </w:rPr>
        <w:t>B</w:t>
      </w:r>
      <w:r>
        <w:rPr>
          <w:rFonts w:eastAsiaTheme="minorEastAsia"/>
        </w:rPr>
        <w:t>efore comparison, we assume Alt.1 has two interpretations:</w:t>
      </w:r>
    </w:p>
    <w:p w14:paraId="6A59F1A1" w14:textId="351668FF" w:rsidR="00CE29A9" w:rsidRPr="003169F8" w:rsidRDefault="00CE29A9" w:rsidP="003169F8">
      <w:pPr>
        <w:pStyle w:val="aff9"/>
        <w:numPr>
          <w:ilvl w:val="0"/>
          <w:numId w:val="42"/>
        </w:numPr>
        <w:ind w:firstLineChars="0"/>
        <w:jc w:val="left"/>
        <w:rPr>
          <w:rFonts w:eastAsiaTheme="minorEastAsia"/>
        </w:rPr>
      </w:pPr>
      <w:r w:rsidRPr="003169F8">
        <w:rPr>
          <w:rFonts w:eastAsiaTheme="minorEastAsia" w:hint="eastAsia"/>
        </w:rPr>
        <w:lastRenderedPageBreak/>
        <w:t>A</w:t>
      </w:r>
      <w:r w:rsidRPr="003169F8">
        <w:rPr>
          <w:rFonts w:eastAsiaTheme="minorEastAsia"/>
        </w:rPr>
        <w:t xml:space="preserve">lt.1-1: </w:t>
      </w:r>
      <w:r w:rsidR="00435A00" w:rsidRPr="003169F8">
        <w:rPr>
          <w:rFonts w:eastAsia="Malgun Gothic" w:cs="Times"/>
          <w:lang w:eastAsia="zh-CN"/>
        </w:rPr>
        <w:t>K_SSB=30 for FR1 and K_SSB=14 for FR2</w:t>
      </w:r>
      <w:r w:rsidRPr="003169F8">
        <w:rPr>
          <w:rFonts w:eastAsiaTheme="minorEastAsia"/>
        </w:rPr>
        <w:t xml:space="preserve"> is used </w:t>
      </w:r>
      <w:r w:rsidR="003169F8" w:rsidRPr="003169F8">
        <w:rPr>
          <w:rFonts w:eastAsiaTheme="minorEastAsia"/>
        </w:rPr>
        <w:t xml:space="preserve">only </w:t>
      </w:r>
      <w:r w:rsidR="006A3F03" w:rsidRPr="003169F8">
        <w:rPr>
          <w:rFonts w:eastAsiaTheme="minorEastAsia"/>
        </w:rPr>
        <w:t>wh</w:t>
      </w:r>
      <w:r w:rsidR="003169F8" w:rsidRPr="003169F8">
        <w:rPr>
          <w:rFonts w:eastAsiaTheme="minorEastAsia"/>
        </w:rPr>
        <w:t xml:space="preserve">en </w:t>
      </w:r>
      <w:r w:rsidRPr="003169F8">
        <w:rPr>
          <w:rFonts w:eastAsiaTheme="minorEastAsia"/>
        </w:rPr>
        <w:t>OD-SIB1 is currently transmitted</w:t>
      </w:r>
      <w:r w:rsidR="00A553DF" w:rsidRPr="003169F8">
        <w:rPr>
          <w:rFonts w:eastAsiaTheme="minorEastAsia"/>
        </w:rPr>
        <w:t>. Other K_SSB values are used when SIB1 is not transmitted.</w:t>
      </w:r>
    </w:p>
    <w:p w14:paraId="3DAB747E" w14:textId="2C9A11AA" w:rsidR="00A553DF" w:rsidRPr="003169F8" w:rsidRDefault="00A553DF" w:rsidP="003169F8">
      <w:pPr>
        <w:pStyle w:val="aff9"/>
        <w:numPr>
          <w:ilvl w:val="1"/>
          <w:numId w:val="42"/>
        </w:numPr>
        <w:ind w:firstLineChars="0"/>
        <w:jc w:val="left"/>
        <w:rPr>
          <w:rFonts w:eastAsiaTheme="minorEastAsia"/>
        </w:rPr>
      </w:pPr>
      <w:r w:rsidRPr="003169F8">
        <w:rPr>
          <w:rFonts w:eastAsiaTheme="minorEastAsia"/>
        </w:rPr>
        <w:t>MIB contents are updated based on OD-SIB1 transmission status.</w:t>
      </w:r>
    </w:p>
    <w:p w14:paraId="6F9835C6" w14:textId="7D2A2137" w:rsidR="00A553DF" w:rsidRPr="003169F8" w:rsidRDefault="00A553DF" w:rsidP="003169F8">
      <w:pPr>
        <w:pStyle w:val="aff9"/>
        <w:numPr>
          <w:ilvl w:val="0"/>
          <w:numId w:val="42"/>
        </w:numPr>
        <w:ind w:firstLineChars="0"/>
        <w:jc w:val="left"/>
        <w:rPr>
          <w:rFonts w:eastAsia="Malgun Gothic" w:cs="Times"/>
          <w:lang w:eastAsia="zh-CN"/>
        </w:rPr>
      </w:pPr>
      <w:r w:rsidRPr="003169F8">
        <w:rPr>
          <w:rFonts w:eastAsiaTheme="minorEastAsia" w:hint="eastAsia"/>
        </w:rPr>
        <w:t>A</w:t>
      </w:r>
      <w:r w:rsidRPr="003169F8">
        <w:rPr>
          <w:rFonts w:eastAsiaTheme="minorEastAsia"/>
        </w:rPr>
        <w:t>lt.1-2:</w:t>
      </w:r>
      <w:r w:rsidR="00D2002E" w:rsidRPr="003169F8">
        <w:rPr>
          <w:rFonts w:eastAsiaTheme="minorEastAsia"/>
        </w:rPr>
        <w:t xml:space="preserve"> Only </w:t>
      </w:r>
      <w:r w:rsidR="00D2002E" w:rsidRPr="003169F8">
        <w:rPr>
          <w:rFonts w:eastAsia="Malgun Gothic" w:cs="Times"/>
          <w:lang w:eastAsia="zh-CN"/>
        </w:rPr>
        <w:t xml:space="preserve">K_SSB=30 for FR1 and K_SSB=14 for FR2 </w:t>
      </w:r>
      <w:proofErr w:type="gramStart"/>
      <w:r w:rsidR="00D2002E" w:rsidRPr="003169F8">
        <w:rPr>
          <w:rFonts w:eastAsia="Malgun Gothic" w:cs="Times"/>
          <w:lang w:eastAsia="zh-CN"/>
        </w:rPr>
        <w:t>are</w:t>
      </w:r>
      <w:proofErr w:type="gramEnd"/>
      <w:r w:rsidR="00D2002E" w:rsidRPr="003169F8">
        <w:rPr>
          <w:rFonts w:eastAsia="Malgun Gothic" w:cs="Times"/>
          <w:lang w:eastAsia="zh-CN"/>
        </w:rPr>
        <w:t xml:space="preserve"> used for OD-SIB1 operation</w:t>
      </w:r>
      <w:r w:rsidR="006A3F03" w:rsidRPr="003169F8">
        <w:rPr>
          <w:rFonts w:eastAsia="Malgun Gothic" w:cs="Times"/>
          <w:lang w:eastAsia="zh-CN"/>
        </w:rPr>
        <w:t xml:space="preserve"> irrespective of whether OD-SIB1 is currently transmitted or not.</w:t>
      </w:r>
    </w:p>
    <w:p w14:paraId="294D81FB" w14:textId="2F0E32A3" w:rsidR="003169F8" w:rsidRPr="005B5F74" w:rsidRDefault="00D2002E" w:rsidP="00127847">
      <w:pPr>
        <w:pStyle w:val="aff9"/>
        <w:numPr>
          <w:ilvl w:val="1"/>
          <w:numId w:val="42"/>
        </w:numPr>
        <w:ind w:firstLineChars="0"/>
        <w:jc w:val="left"/>
        <w:rPr>
          <w:rFonts w:eastAsiaTheme="minorEastAsia"/>
        </w:rPr>
      </w:pPr>
      <w:r w:rsidRPr="003169F8">
        <w:rPr>
          <w:rFonts w:eastAsia="Malgun Gothic" w:cs="Times"/>
          <w:lang w:eastAsia="zh-CN"/>
        </w:rPr>
        <w:t>MIB contents can be fix</w:t>
      </w:r>
      <w:r w:rsidR="006A3F03" w:rsidRPr="003169F8">
        <w:rPr>
          <w:rFonts w:eastAsia="Malgun Gothic" w:cs="Times"/>
          <w:lang w:eastAsia="zh-CN"/>
        </w:rPr>
        <w:t>e</w:t>
      </w:r>
      <w:r w:rsidRPr="003169F8">
        <w:rPr>
          <w:rFonts w:eastAsia="Malgun Gothic" w:cs="Times"/>
          <w:lang w:eastAsia="zh-CN"/>
        </w:rPr>
        <w:t>d</w:t>
      </w:r>
      <w:r w:rsidR="006A3F03" w:rsidRPr="003169F8">
        <w:rPr>
          <w:rFonts w:eastAsia="Malgun Gothic" w:cs="Times"/>
          <w:lang w:eastAsia="zh-CN"/>
        </w:rPr>
        <w:t xml:space="preserve"> irrespective of OD-SIB1 transmission status.</w:t>
      </w:r>
    </w:p>
    <w:p w14:paraId="2EB2F5A4" w14:textId="1815E645" w:rsidR="005B5F74" w:rsidRDefault="005B5F74" w:rsidP="006B3A44">
      <w:pPr>
        <w:spacing w:after="0" w:afterAutospacing="0"/>
        <w:jc w:val="left"/>
        <w:rPr>
          <w:rFonts w:eastAsiaTheme="minorEastAsia"/>
        </w:rPr>
      </w:pPr>
      <w:r w:rsidRPr="005B5F74">
        <w:rPr>
          <w:rFonts w:eastAsiaTheme="minorEastAsia" w:hint="eastAsia"/>
          <w:b/>
          <w:bCs/>
          <w:u w:val="single"/>
        </w:rPr>
        <w:t>O</w:t>
      </w:r>
      <w:r w:rsidRPr="005B5F74">
        <w:rPr>
          <w:rFonts w:eastAsiaTheme="minorEastAsia"/>
          <w:b/>
          <w:bCs/>
          <w:u w:val="single"/>
        </w:rPr>
        <w:t>bservation 1</w:t>
      </w:r>
      <w:r>
        <w:rPr>
          <w:rFonts w:eastAsiaTheme="minorEastAsia"/>
        </w:rPr>
        <w:t>: Alt. 1 in the agreement in RAN1#120 has two interpretations, and it should be clarified before down-selection</w:t>
      </w:r>
      <w:r w:rsidR="006B3A44">
        <w:rPr>
          <w:rFonts w:eastAsiaTheme="minorEastAsia"/>
        </w:rPr>
        <w:t>:</w:t>
      </w:r>
    </w:p>
    <w:p w14:paraId="78656450" w14:textId="77777777" w:rsidR="005B5F74" w:rsidRPr="003169F8" w:rsidRDefault="005B5F74" w:rsidP="005B5F74">
      <w:pPr>
        <w:pStyle w:val="aff9"/>
        <w:numPr>
          <w:ilvl w:val="0"/>
          <w:numId w:val="42"/>
        </w:numPr>
        <w:ind w:firstLineChars="0"/>
        <w:jc w:val="left"/>
        <w:rPr>
          <w:rFonts w:eastAsiaTheme="minorEastAsia"/>
        </w:rPr>
      </w:pPr>
      <w:r w:rsidRPr="003169F8">
        <w:rPr>
          <w:rFonts w:eastAsiaTheme="minorEastAsia" w:hint="eastAsia"/>
        </w:rPr>
        <w:t>A</w:t>
      </w:r>
      <w:r w:rsidRPr="003169F8">
        <w:rPr>
          <w:rFonts w:eastAsiaTheme="minorEastAsia"/>
        </w:rPr>
        <w:t xml:space="preserve">lt.1-1: </w:t>
      </w:r>
      <w:r w:rsidRPr="003169F8">
        <w:rPr>
          <w:rFonts w:eastAsia="Malgun Gothic" w:cs="Times"/>
          <w:lang w:eastAsia="zh-CN"/>
        </w:rPr>
        <w:t>K_SSB=30 for FR1 and K_SSB=14 for FR2</w:t>
      </w:r>
      <w:r w:rsidRPr="003169F8">
        <w:rPr>
          <w:rFonts w:eastAsiaTheme="minorEastAsia"/>
        </w:rPr>
        <w:t xml:space="preserve"> is used only when OD-SIB1 is currently transmitted. Other K_SSB values are used when SIB1 is not transmitted.</w:t>
      </w:r>
    </w:p>
    <w:p w14:paraId="64C649B2" w14:textId="77777777" w:rsidR="005B5F74" w:rsidRPr="003169F8" w:rsidRDefault="005B5F74" w:rsidP="005B5F74">
      <w:pPr>
        <w:pStyle w:val="aff9"/>
        <w:numPr>
          <w:ilvl w:val="1"/>
          <w:numId w:val="42"/>
        </w:numPr>
        <w:ind w:firstLineChars="0"/>
        <w:jc w:val="left"/>
        <w:rPr>
          <w:rFonts w:eastAsiaTheme="minorEastAsia"/>
        </w:rPr>
      </w:pPr>
      <w:r w:rsidRPr="003169F8">
        <w:rPr>
          <w:rFonts w:eastAsiaTheme="minorEastAsia"/>
        </w:rPr>
        <w:t>MIB contents are updated based on OD-SIB1 transmission status.</w:t>
      </w:r>
    </w:p>
    <w:p w14:paraId="26061C97" w14:textId="77777777" w:rsidR="005B5F74" w:rsidRPr="003169F8" w:rsidRDefault="005B5F74" w:rsidP="005B5F74">
      <w:pPr>
        <w:pStyle w:val="aff9"/>
        <w:numPr>
          <w:ilvl w:val="0"/>
          <w:numId w:val="42"/>
        </w:numPr>
        <w:ind w:firstLineChars="0"/>
        <w:jc w:val="left"/>
        <w:rPr>
          <w:rFonts w:eastAsia="Malgun Gothic" w:cs="Times"/>
          <w:lang w:eastAsia="zh-CN"/>
        </w:rPr>
      </w:pPr>
      <w:r w:rsidRPr="003169F8">
        <w:rPr>
          <w:rFonts w:eastAsiaTheme="minorEastAsia" w:hint="eastAsia"/>
        </w:rPr>
        <w:t>A</w:t>
      </w:r>
      <w:r w:rsidRPr="003169F8">
        <w:rPr>
          <w:rFonts w:eastAsiaTheme="minorEastAsia"/>
        </w:rPr>
        <w:t xml:space="preserve">lt.1-2: Only </w:t>
      </w:r>
      <w:r w:rsidRPr="003169F8">
        <w:rPr>
          <w:rFonts w:eastAsia="Malgun Gothic" w:cs="Times"/>
          <w:lang w:eastAsia="zh-CN"/>
        </w:rPr>
        <w:t xml:space="preserve">K_SSB=30 for FR1 and K_SSB=14 for FR2 </w:t>
      </w:r>
      <w:proofErr w:type="gramStart"/>
      <w:r w:rsidRPr="003169F8">
        <w:rPr>
          <w:rFonts w:eastAsia="Malgun Gothic" w:cs="Times"/>
          <w:lang w:eastAsia="zh-CN"/>
        </w:rPr>
        <w:t>are</w:t>
      </w:r>
      <w:proofErr w:type="gramEnd"/>
      <w:r w:rsidRPr="003169F8">
        <w:rPr>
          <w:rFonts w:eastAsia="Malgun Gothic" w:cs="Times"/>
          <w:lang w:eastAsia="zh-CN"/>
        </w:rPr>
        <w:t xml:space="preserve"> used for OD-SIB1 operation irrespective of whether OD-SIB1 is currently transmitted or not.</w:t>
      </w:r>
    </w:p>
    <w:p w14:paraId="5383880C" w14:textId="52F228A5" w:rsidR="005B5F74" w:rsidRPr="00677582" w:rsidRDefault="005B5F74" w:rsidP="005B5F74">
      <w:pPr>
        <w:pStyle w:val="aff9"/>
        <w:numPr>
          <w:ilvl w:val="1"/>
          <w:numId w:val="42"/>
        </w:numPr>
        <w:ind w:firstLineChars="0"/>
        <w:jc w:val="left"/>
        <w:rPr>
          <w:rFonts w:eastAsiaTheme="minorEastAsia"/>
        </w:rPr>
      </w:pPr>
      <w:r w:rsidRPr="003169F8">
        <w:rPr>
          <w:rFonts w:eastAsia="Malgun Gothic" w:cs="Times"/>
          <w:lang w:eastAsia="zh-CN"/>
        </w:rPr>
        <w:t>MIB contents can be fixed irrespective of OD-SIB1 transmission status.</w:t>
      </w:r>
    </w:p>
    <w:p w14:paraId="3DC822BF" w14:textId="170661BE" w:rsidR="00F24C84" w:rsidRDefault="00F24C84" w:rsidP="00677582">
      <w:pPr>
        <w:jc w:val="left"/>
        <w:rPr>
          <w:rFonts w:eastAsiaTheme="minorEastAsia"/>
        </w:rPr>
      </w:pPr>
      <w:r>
        <w:rPr>
          <w:rFonts w:eastAsiaTheme="minorEastAsia" w:hint="eastAsia"/>
        </w:rPr>
        <w:t>T</w:t>
      </w:r>
      <w:r>
        <w:rPr>
          <w:rFonts w:eastAsiaTheme="minorEastAsia"/>
        </w:rPr>
        <w:t>hen, there are 6 alternatives for down-selection, and the alternatives can be summarized as following Table 1.</w:t>
      </w:r>
    </w:p>
    <w:p w14:paraId="043E8E3D" w14:textId="7979C629" w:rsidR="00677582" w:rsidRPr="00F24C84" w:rsidRDefault="00F24C84" w:rsidP="00F24C84">
      <w:pPr>
        <w:jc w:val="center"/>
        <w:rPr>
          <w:rFonts w:eastAsiaTheme="minorEastAsia" w:cs="Times"/>
        </w:rPr>
      </w:pPr>
      <w:r>
        <w:rPr>
          <w:rFonts w:eastAsiaTheme="minorEastAsia" w:cs="Times" w:hint="eastAsia"/>
        </w:rPr>
        <w:t>T</w:t>
      </w:r>
      <w:r>
        <w:rPr>
          <w:rFonts w:eastAsiaTheme="minorEastAsia" w:cs="Times"/>
        </w:rPr>
        <w:t xml:space="preserve">able 1: Summary of 6 alternatives on Type 0 PDCCH monitoring before OD-SIB1 </w:t>
      </w:r>
      <w:proofErr w:type="gramStart"/>
      <w:r>
        <w:rPr>
          <w:rFonts w:eastAsiaTheme="minorEastAsia" w:cs="Times"/>
        </w:rPr>
        <w:t>request</w:t>
      </w:r>
      <w:proofErr w:type="gramEnd"/>
    </w:p>
    <w:tbl>
      <w:tblPr>
        <w:tblStyle w:val="af2"/>
        <w:tblW w:w="0" w:type="auto"/>
        <w:tblLook w:val="04A0" w:firstRow="1" w:lastRow="0" w:firstColumn="1" w:lastColumn="0" w:noHBand="0" w:noVBand="1"/>
      </w:tblPr>
      <w:tblGrid>
        <w:gridCol w:w="988"/>
        <w:gridCol w:w="3827"/>
        <w:gridCol w:w="2693"/>
        <w:gridCol w:w="2268"/>
      </w:tblGrid>
      <w:tr w:rsidR="004B693D" w14:paraId="3E4A9D87" w14:textId="77777777" w:rsidTr="00F24C84">
        <w:tc>
          <w:tcPr>
            <w:tcW w:w="988" w:type="dxa"/>
          </w:tcPr>
          <w:p w14:paraId="35D1A040" w14:textId="77777777" w:rsidR="004B693D" w:rsidRDefault="004B693D" w:rsidP="00677582">
            <w:pPr>
              <w:jc w:val="left"/>
              <w:rPr>
                <w:rFonts w:eastAsiaTheme="minorEastAsia" w:cs="Times"/>
              </w:rPr>
            </w:pPr>
          </w:p>
        </w:tc>
        <w:tc>
          <w:tcPr>
            <w:tcW w:w="3827" w:type="dxa"/>
            <w:vAlign w:val="center"/>
          </w:tcPr>
          <w:p w14:paraId="45FD8A32" w14:textId="4A6EA163" w:rsidR="004B693D" w:rsidRDefault="004B693D" w:rsidP="00F24C84">
            <w:pPr>
              <w:jc w:val="left"/>
              <w:rPr>
                <w:rFonts w:eastAsiaTheme="minorEastAsia" w:cs="Times"/>
              </w:rPr>
            </w:pPr>
            <w:r>
              <w:rPr>
                <w:rFonts w:eastAsiaTheme="minorEastAsia" w:cs="Times" w:hint="eastAsia"/>
              </w:rPr>
              <w:t>A</w:t>
            </w:r>
            <w:r>
              <w:rPr>
                <w:rFonts w:eastAsiaTheme="minorEastAsia" w:cs="Times"/>
              </w:rPr>
              <w:t>vailable K_SSB for OD-SIB1 operation</w:t>
            </w:r>
          </w:p>
        </w:tc>
        <w:tc>
          <w:tcPr>
            <w:tcW w:w="2693" w:type="dxa"/>
            <w:vAlign w:val="center"/>
          </w:tcPr>
          <w:p w14:paraId="2AAB7CED" w14:textId="3D1F497E" w:rsidR="004B693D" w:rsidRDefault="004B693D" w:rsidP="00F24C84">
            <w:pPr>
              <w:jc w:val="left"/>
              <w:rPr>
                <w:rFonts w:eastAsiaTheme="minorEastAsia" w:cs="Times"/>
              </w:rPr>
            </w:pPr>
            <w:r>
              <w:rPr>
                <w:rFonts w:eastAsiaTheme="minorEastAsia" w:cs="Times" w:hint="eastAsia"/>
              </w:rPr>
              <w:t>T</w:t>
            </w:r>
            <w:r>
              <w:rPr>
                <w:rFonts w:eastAsiaTheme="minorEastAsia" w:cs="Times"/>
              </w:rPr>
              <w:t>ype 0 PDCCH monitoring</w:t>
            </w:r>
          </w:p>
        </w:tc>
        <w:tc>
          <w:tcPr>
            <w:tcW w:w="2268" w:type="dxa"/>
            <w:vAlign w:val="center"/>
          </w:tcPr>
          <w:p w14:paraId="0FE464FF" w14:textId="432E55F2" w:rsidR="004B693D" w:rsidRDefault="004B693D" w:rsidP="00F24C84">
            <w:pPr>
              <w:jc w:val="left"/>
              <w:rPr>
                <w:rFonts w:eastAsiaTheme="minorEastAsia" w:cs="Times"/>
              </w:rPr>
            </w:pPr>
            <w:r>
              <w:rPr>
                <w:rFonts w:eastAsiaTheme="minorEastAsia" w:cs="Times" w:hint="eastAsia"/>
              </w:rPr>
              <w:t>M</w:t>
            </w:r>
            <w:r>
              <w:rPr>
                <w:rFonts w:eastAsiaTheme="minorEastAsia" w:cs="Times"/>
              </w:rPr>
              <w:t>IB update based on OD-SIB1 transmission status</w:t>
            </w:r>
          </w:p>
        </w:tc>
      </w:tr>
      <w:tr w:rsidR="004B693D" w14:paraId="4449E1D1" w14:textId="77777777" w:rsidTr="00F24C84">
        <w:tc>
          <w:tcPr>
            <w:tcW w:w="988" w:type="dxa"/>
          </w:tcPr>
          <w:p w14:paraId="4F8A1FE8" w14:textId="75DF642E" w:rsidR="004B693D" w:rsidRDefault="004B693D" w:rsidP="00677582">
            <w:pPr>
              <w:jc w:val="left"/>
              <w:rPr>
                <w:rFonts w:eastAsiaTheme="minorEastAsia" w:cs="Times"/>
              </w:rPr>
            </w:pPr>
            <w:r>
              <w:rPr>
                <w:rFonts w:eastAsiaTheme="minorEastAsia" w:cs="Times" w:hint="eastAsia"/>
              </w:rPr>
              <w:t>A</w:t>
            </w:r>
            <w:r>
              <w:rPr>
                <w:rFonts w:eastAsiaTheme="minorEastAsia" w:cs="Times"/>
              </w:rPr>
              <w:t>lt 1-1</w:t>
            </w:r>
          </w:p>
        </w:tc>
        <w:tc>
          <w:tcPr>
            <w:tcW w:w="3827" w:type="dxa"/>
          </w:tcPr>
          <w:p w14:paraId="7C6D441F" w14:textId="2862EE86" w:rsidR="004B693D" w:rsidRDefault="004B693D" w:rsidP="0080499B">
            <w:pPr>
              <w:spacing w:after="0" w:afterAutospacing="0"/>
              <w:jc w:val="left"/>
              <w:rPr>
                <w:rFonts w:eastAsiaTheme="minorEastAsia"/>
              </w:rPr>
            </w:pPr>
            <w:r>
              <w:rPr>
                <w:rFonts w:eastAsiaTheme="minorEastAsia" w:hint="eastAsia"/>
              </w:rPr>
              <w:t>F</w:t>
            </w:r>
            <w:r>
              <w:rPr>
                <w:rFonts w:eastAsiaTheme="minorEastAsia"/>
              </w:rPr>
              <w:t xml:space="preserve">R1: </w:t>
            </w:r>
          </w:p>
          <w:p w14:paraId="077FEBF5" w14:textId="77777777" w:rsidR="004B693D" w:rsidRDefault="004B693D" w:rsidP="004B693D">
            <w:pPr>
              <w:spacing w:after="0" w:afterAutospacing="0"/>
              <w:ind w:leftChars="100" w:left="240"/>
              <w:jc w:val="left"/>
              <w:rPr>
                <w:rFonts w:eastAsiaTheme="minorEastAsia"/>
              </w:rPr>
            </w:pPr>
            <w:r>
              <w:rPr>
                <w:rFonts w:eastAsiaTheme="minorEastAsia" w:hint="eastAsia"/>
              </w:rPr>
              <w:t>O</w:t>
            </w:r>
            <w:r>
              <w:rPr>
                <w:rFonts w:eastAsiaTheme="minorEastAsia"/>
              </w:rPr>
              <w:t>D-SIB1 is transmitted:</w:t>
            </w:r>
          </w:p>
          <w:p w14:paraId="049BCD52" w14:textId="518BDCA9" w:rsidR="004B693D" w:rsidRDefault="004B693D" w:rsidP="004B693D">
            <w:pPr>
              <w:spacing w:after="0" w:afterAutospacing="0"/>
              <w:ind w:leftChars="200" w:left="480"/>
              <w:jc w:val="left"/>
              <w:rPr>
                <w:rFonts w:eastAsia="Malgun Gothic" w:cs="Times"/>
                <w:lang w:eastAsia="zh-CN"/>
              </w:rPr>
            </w:pPr>
            <w:r w:rsidRPr="005B2EDE">
              <w:rPr>
                <w:rFonts w:eastAsia="Malgun Gothic" w:cs="Times"/>
                <w:lang w:eastAsia="zh-CN"/>
              </w:rPr>
              <w:t>K_SSB=30</w:t>
            </w:r>
          </w:p>
          <w:p w14:paraId="3D83219D" w14:textId="145C43C0" w:rsidR="004B693D" w:rsidRDefault="004B693D" w:rsidP="004B693D">
            <w:pPr>
              <w:spacing w:after="0" w:afterAutospacing="0"/>
              <w:ind w:leftChars="100" w:left="240"/>
              <w:jc w:val="left"/>
              <w:rPr>
                <w:rFonts w:eastAsiaTheme="minorEastAsia" w:cs="Times"/>
              </w:rPr>
            </w:pPr>
            <w:r>
              <w:rPr>
                <w:rFonts w:eastAsiaTheme="minorEastAsia" w:cs="Times" w:hint="eastAsia"/>
              </w:rPr>
              <w:t>O</w:t>
            </w:r>
            <w:r>
              <w:rPr>
                <w:rFonts w:eastAsiaTheme="minorEastAsia" w:cs="Times"/>
              </w:rPr>
              <w:t>D-SIB1 is not transmitted:</w:t>
            </w:r>
          </w:p>
          <w:p w14:paraId="38742DB3" w14:textId="48439789" w:rsidR="004B693D" w:rsidRDefault="004B693D" w:rsidP="004B693D">
            <w:pPr>
              <w:spacing w:after="0" w:afterAutospacing="0"/>
              <w:ind w:leftChars="200" w:left="480"/>
              <w:jc w:val="left"/>
              <w:rPr>
                <w:rFonts w:eastAsiaTheme="minorEastAsia" w:cs="Times"/>
              </w:rPr>
            </w:pPr>
            <w:r w:rsidRPr="00677582">
              <w:rPr>
                <w:rFonts w:eastAsiaTheme="minorEastAsia" w:cs="Times"/>
              </w:rPr>
              <w:t xml:space="preserve">24&lt;=K_SSB&lt;30 </w:t>
            </w:r>
            <w:r>
              <w:rPr>
                <w:rFonts w:eastAsiaTheme="minorEastAsia" w:cs="Times"/>
              </w:rPr>
              <w:t xml:space="preserve">or </w:t>
            </w:r>
            <w:r w:rsidRPr="005B2EDE">
              <w:rPr>
                <w:rFonts w:eastAsia="Malgun Gothic" w:cs="Times"/>
                <w:lang w:eastAsia="zh-CN"/>
              </w:rPr>
              <w:t>K_SSB=</w:t>
            </w:r>
            <w:r>
              <w:rPr>
                <w:rFonts w:eastAsiaTheme="minorEastAsia" w:cs="Times"/>
              </w:rPr>
              <w:t>31</w:t>
            </w:r>
          </w:p>
          <w:p w14:paraId="7E72E370" w14:textId="7E2A2B1E" w:rsidR="004B693D" w:rsidRDefault="004B693D" w:rsidP="004B693D">
            <w:pPr>
              <w:spacing w:after="0" w:afterAutospacing="0"/>
              <w:jc w:val="left"/>
              <w:rPr>
                <w:rFonts w:eastAsiaTheme="minorEastAsia"/>
              </w:rPr>
            </w:pPr>
            <w:r>
              <w:rPr>
                <w:rFonts w:eastAsiaTheme="minorEastAsia" w:hint="eastAsia"/>
              </w:rPr>
              <w:t>F</w:t>
            </w:r>
            <w:r>
              <w:rPr>
                <w:rFonts w:eastAsiaTheme="minorEastAsia"/>
              </w:rPr>
              <w:t xml:space="preserve">R2: </w:t>
            </w:r>
          </w:p>
          <w:p w14:paraId="24FF8664" w14:textId="77777777" w:rsidR="004B693D" w:rsidRDefault="004B693D" w:rsidP="004B693D">
            <w:pPr>
              <w:spacing w:after="0" w:afterAutospacing="0"/>
              <w:ind w:leftChars="100" w:left="240"/>
              <w:jc w:val="left"/>
              <w:rPr>
                <w:rFonts w:eastAsiaTheme="minorEastAsia"/>
              </w:rPr>
            </w:pPr>
            <w:r>
              <w:rPr>
                <w:rFonts w:eastAsiaTheme="minorEastAsia" w:hint="eastAsia"/>
              </w:rPr>
              <w:t>O</w:t>
            </w:r>
            <w:r>
              <w:rPr>
                <w:rFonts w:eastAsiaTheme="minorEastAsia"/>
              </w:rPr>
              <w:t>D-SIB1 is transmitted:</w:t>
            </w:r>
          </w:p>
          <w:p w14:paraId="188C3494" w14:textId="5C4382D8" w:rsidR="004B693D" w:rsidRDefault="004B693D" w:rsidP="004B693D">
            <w:pPr>
              <w:spacing w:after="0" w:afterAutospacing="0"/>
              <w:ind w:leftChars="200" w:left="480"/>
              <w:jc w:val="left"/>
              <w:rPr>
                <w:rFonts w:eastAsia="Malgun Gothic" w:cs="Times"/>
                <w:lang w:eastAsia="zh-CN"/>
              </w:rPr>
            </w:pPr>
            <w:r w:rsidRPr="005B2EDE">
              <w:rPr>
                <w:rFonts w:eastAsia="Malgun Gothic" w:cs="Times"/>
                <w:lang w:eastAsia="zh-CN"/>
              </w:rPr>
              <w:t>K_SSB=</w:t>
            </w:r>
            <w:r>
              <w:rPr>
                <w:rFonts w:eastAsia="Malgun Gothic" w:cs="Times"/>
                <w:lang w:eastAsia="zh-CN"/>
              </w:rPr>
              <w:t>14</w:t>
            </w:r>
          </w:p>
          <w:p w14:paraId="55C9D307" w14:textId="77777777" w:rsidR="004B693D" w:rsidRDefault="004B693D" w:rsidP="004B693D">
            <w:pPr>
              <w:spacing w:after="0" w:afterAutospacing="0"/>
              <w:ind w:leftChars="100" w:left="240"/>
              <w:jc w:val="left"/>
              <w:rPr>
                <w:rFonts w:eastAsiaTheme="minorEastAsia" w:cs="Times"/>
              </w:rPr>
            </w:pPr>
            <w:r>
              <w:rPr>
                <w:rFonts w:eastAsiaTheme="minorEastAsia" w:cs="Times" w:hint="eastAsia"/>
              </w:rPr>
              <w:t>O</w:t>
            </w:r>
            <w:r>
              <w:rPr>
                <w:rFonts w:eastAsiaTheme="minorEastAsia" w:cs="Times"/>
              </w:rPr>
              <w:t>D-SIB1 is not transmitted:</w:t>
            </w:r>
          </w:p>
          <w:p w14:paraId="00F6D549" w14:textId="718F64EC" w:rsidR="004B693D" w:rsidRPr="0080499B" w:rsidRDefault="004B693D" w:rsidP="004B693D">
            <w:pPr>
              <w:spacing w:after="0" w:afterAutospacing="0"/>
              <w:ind w:leftChars="200" w:left="480"/>
              <w:jc w:val="left"/>
              <w:rPr>
                <w:rFonts w:eastAsiaTheme="minorEastAsia" w:cs="Times"/>
              </w:rPr>
            </w:pPr>
            <w:r>
              <w:rPr>
                <w:rFonts w:eastAsiaTheme="minorEastAsia" w:cs="Times"/>
              </w:rPr>
              <w:t>K_SSB=</w:t>
            </w:r>
            <w:r w:rsidR="001133CC">
              <w:rPr>
                <w:rFonts w:eastAsiaTheme="minorEastAsia" w:cs="Times"/>
              </w:rPr>
              <w:t xml:space="preserve">12, </w:t>
            </w:r>
            <w:r>
              <w:rPr>
                <w:rFonts w:eastAsiaTheme="minorEastAsia" w:cs="Times"/>
              </w:rPr>
              <w:t>13 or 15</w:t>
            </w:r>
          </w:p>
        </w:tc>
        <w:tc>
          <w:tcPr>
            <w:tcW w:w="2693" w:type="dxa"/>
          </w:tcPr>
          <w:p w14:paraId="1861085F" w14:textId="23EACCED" w:rsidR="004B693D" w:rsidRDefault="004B693D" w:rsidP="00677582">
            <w:pPr>
              <w:jc w:val="left"/>
              <w:rPr>
                <w:rFonts w:eastAsiaTheme="minorEastAsia" w:cs="Times"/>
              </w:rPr>
            </w:pPr>
            <w:r w:rsidRPr="007943F9">
              <w:rPr>
                <w:rFonts w:eastAsiaTheme="minorEastAsia" w:cs="Times"/>
                <w:color w:val="0070C0"/>
              </w:rPr>
              <w:t>only case that OD-SIB1 is transmitted</w:t>
            </w:r>
          </w:p>
        </w:tc>
        <w:tc>
          <w:tcPr>
            <w:tcW w:w="2268" w:type="dxa"/>
          </w:tcPr>
          <w:p w14:paraId="5D8AD67D" w14:textId="2CCACD1A" w:rsidR="004B693D" w:rsidRDefault="004B693D" w:rsidP="00677582">
            <w:pPr>
              <w:jc w:val="left"/>
              <w:rPr>
                <w:rFonts w:eastAsiaTheme="minorEastAsia" w:cs="Times"/>
              </w:rPr>
            </w:pPr>
            <w:r w:rsidRPr="004B693D">
              <w:rPr>
                <w:rFonts w:eastAsiaTheme="minorEastAsia" w:cs="Times" w:hint="eastAsia"/>
                <w:color w:val="FF0000"/>
              </w:rPr>
              <w:t>Y</w:t>
            </w:r>
            <w:r w:rsidRPr="004B693D">
              <w:rPr>
                <w:rFonts w:eastAsiaTheme="minorEastAsia" w:cs="Times"/>
                <w:color w:val="FF0000"/>
              </w:rPr>
              <w:t>es</w:t>
            </w:r>
          </w:p>
        </w:tc>
      </w:tr>
      <w:tr w:rsidR="004B693D" w14:paraId="3FA8EE33" w14:textId="77777777" w:rsidTr="00F24C84">
        <w:tc>
          <w:tcPr>
            <w:tcW w:w="988" w:type="dxa"/>
          </w:tcPr>
          <w:p w14:paraId="6168E5C4" w14:textId="7A846CB0" w:rsidR="004B693D" w:rsidRDefault="004B693D" w:rsidP="00677582">
            <w:pPr>
              <w:jc w:val="left"/>
              <w:rPr>
                <w:rFonts w:eastAsiaTheme="minorEastAsia" w:cs="Times"/>
              </w:rPr>
            </w:pPr>
            <w:r>
              <w:rPr>
                <w:rFonts w:eastAsiaTheme="minorEastAsia" w:cs="Times" w:hint="eastAsia"/>
              </w:rPr>
              <w:t>A</w:t>
            </w:r>
            <w:r>
              <w:rPr>
                <w:rFonts w:eastAsiaTheme="minorEastAsia" w:cs="Times"/>
              </w:rPr>
              <w:t>lt 1-2</w:t>
            </w:r>
          </w:p>
        </w:tc>
        <w:tc>
          <w:tcPr>
            <w:tcW w:w="3827" w:type="dxa"/>
          </w:tcPr>
          <w:p w14:paraId="10437E0D" w14:textId="68AC39BE" w:rsidR="004B693D" w:rsidRDefault="004B693D" w:rsidP="00677582">
            <w:pPr>
              <w:jc w:val="left"/>
              <w:rPr>
                <w:rFonts w:eastAsiaTheme="minorEastAsia" w:cs="Times"/>
              </w:rPr>
            </w:pPr>
            <w:r w:rsidRPr="005B2EDE">
              <w:rPr>
                <w:rFonts w:eastAsia="Malgun Gothic" w:cs="Times"/>
                <w:lang w:eastAsia="zh-CN"/>
              </w:rPr>
              <w:t>FR1</w:t>
            </w:r>
            <w:r>
              <w:rPr>
                <w:rFonts w:eastAsia="Malgun Gothic" w:cs="Times"/>
                <w:lang w:eastAsia="zh-CN"/>
              </w:rPr>
              <w:t xml:space="preserve">: </w:t>
            </w:r>
            <w:r w:rsidRPr="005B2EDE">
              <w:rPr>
                <w:rFonts w:eastAsia="Malgun Gothic" w:cs="Times"/>
                <w:lang w:eastAsia="zh-CN"/>
              </w:rPr>
              <w:t>K_SSB</w:t>
            </w:r>
            <w:r>
              <w:rPr>
                <w:rFonts w:eastAsia="Malgun Gothic" w:cs="Times"/>
                <w:lang w:eastAsia="zh-CN"/>
              </w:rPr>
              <w:t>=30</w:t>
            </w:r>
            <w:r>
              <w:rPr>
                <w:rFonts w:eastAsia="Malgun Gothic" w:cs="Times"/>
                <w:lang w:eastAsia="zh-CN"/>
              </w:rPr>
              <w:br/>
              <w:t xml:space="preserve">FR2: </w:t>
            </w:r>
            <w:r w:rsidRPr="005B2EDE">
              <w:rPr>
                <w:rFonts w:eastAsia="Malgun Gothic" w:cs="Times"/>
                <w:lang w:eastAsia="zh-CN"/>
              </w:rPr>
              <w:t>K_SSB</w:t>
            </w:r>
            <w:r>
              <w:rPr>
                <w:rFonts w:eastAsia="Malgun Gothic" w:cs="Times"/>
                <w:lang w:eastAsia="zh-CN"/>
              </w:rPr>
              <w:t>=14</w:t>
            </w:r>
          </w:p>
        </w:tc>
        <w:tc>
          <w:tcPr>
            <w:tcW w:w="2693" w:type="dxa"/>
          </w:tcPr>
          <w:p w14:paraId="08477724" w14:textId="6B1083A9" w:rsidR="004B693D" w:rsidRDefault="004B693D" w:rsidP="00677582">
            <w:pPr>
              <w:jc w:val="left"/>
              <w:rPr>
                <w:rFonts w:eastAsiaTheme="minorEastAsia" w:cs="Times"/>
              </w:rPr>
            </w:pPr>
            <w:r>
              <w:rPr>
                <w:rFonts w:eastAsiaTheme="minorEastAsia" w:cs="Times"/>
              </w:rPr>
              <w:t>irrespective of OD-SIB1 transmission status</w:t>
            </w:r>
          </w:p>
        </w:tc>
        <w:tc>
          <w:tcPr>
            <w:tcW w:w="2268" w:type="dxa"/>
          </w:tcPr>
          <w:p w14:paraId="38B25F52" w14:textId="43EFFC22" w:rsidR="004B693D" w:rsidRPr="007943F9" w:rsidRDefault="004B693D" w:rsidP="00677582">
            <w:pPr>
              <w:jc w:val="left"/>
              <w:rPr>
                <w:rFonts w:eastAsiaTheme="minorEastAsia" w:cs="Times"/>
                <w:color w:val="0070C0"/>
              </w:rPr>
            </w:pPr>
            <w:r w:rsidRPr="007943F9">
              <w:rPr>
                <w:rFonts w:eastAsiaTheme="minorEastAsia" w:cs="Times" w:hint="eastAsia"/>
                <w:color w:val="0070C0"/>
              </w:rPr>
              <w:t>N</w:t>
            </w:r>
            <w:r w:rsidRPr="007943F9">
              <w:rPr>
                <w:rFonts w:eastAsiaTheme="minorEastAsia" w:cs="Times"/>
                <w:color w:val="0070C0"/>
              </w:rPr>
              <w:t>o</w:t>
            </w:r>
          </w:p>
        </w:tc>
      </w:tr>
      <w:tr w:rsidR="004B693D" w14:paraId="61ADC61D" w14:textId="77777777" w:rsidTr="00F24C84">
        <w:tc>
          <w:tcPr>
            <w:tcW w:w="988" w:type="dxa"/>
          </w:tcPr>
          <w:p w14:paraId="3C080EFD" w14:textId="33AA3A11" w:rsidR="004B693D" w:rsidRDefault="004B693D" w:rsidP="00677582">
            <w:pPr>
              <w:jc w:val="left"/>
              <w:rPr>
                <w:rFonts w:eastAsiaTheme="minorEastAsia" w:cs="Times"/>
              </w:rPr>
            </w:pPr>
            <w:r>
              <w:rPr>
                <w:rFonts w:eastAsiaTheme="minorEastAsia" w:cs="Times" w:hint="eastAsia"/>
              </w:rPr>
              <w:t>A</w:t>
            </w:r>
            <w:r>
              <w:rPr>
                <w:rFonts w:eastAsiaTheme="minorEastAsia" w:cs="Times"/>
              </w:rPr>
              <w:t>lt 2</w:t>
            </w:r>
          </w:p>
        </w:tc>
        <w:tc>
          <w:tcPr>
            <w:tcW w:w="3827" w:type="dxa"/>
          </w:tcPr>
          <w:p w14:paraId="1C33D7A7" w14:textId="7DD3387E" w:rsidR="004B693D" w:rsidRDefault="004B693D" w:rsidP="00677582">
            <w:pPr>
              <w:jc w:val="left"/>
              <w:rPr>
                <w:rFonts w:eastAsiaTheme="minorEastAsia" w:cs="Times"/>
              </w:rPr>
            </w:pPr>
            <w:r w:rsidRPr="005B2EDE">
              <w:rPr>
                <w:rFonts w:eastAsia="Malgun Gothic" w:cs="Times"/>
                <w:lang w:eastAsia="zh-CN"/>
              </w:rPr>
              <w:t>FR1</w:t>
            </w:r>
            <w:r>
              <w:rPr>
                <w:rFonts w:eastAsia="Malgun Gothic" w:cs="Times"/>
                <w:lang w:eastAsia="zh-CN"/>
              </w:rPr>
              <w:t xml:space="preserve">: </w:t>
            </w:r>
            <w:r w:rsidRPr="005B2EDE">
              <w:rPr>
                <w:rFonts w:eastAsia="Malgun Gothic" w:cs="Times"/>
                <w:lang w:eastAsia="zh-CN"/>
              </w:rPr>
              <w:t>K_SSB</w:t>
            </w:r>
            <w:r>
              <w:rPr>
                <w:rFonts w:eastAsia="Malgun Gothic" w:cs="Times"/>
                <w:lang w:eastAsia="zh-CN"/>
              </w:rPr>
              <w:t>&gt;=24</w:t>
            </w:r>
            <w:r>
              <w:rPr>
                <w:rFonts w:eastAsia="Malgun Gothic" w:cs="Times"/>
                <w:lang w:eastAsia="zh-CN"/>
              </w:rPr>
              <w:br/>
              <w:t xml:space="preserve">FR2: </w:t>
            </w:r>
            <w:r w:rsidRPr="005B2EDE">
              <w:rPr>
                <w:rFonts w:eastAsia="Malgun Gothic" w:cs="Times"/>
                <w:lang w:eastAsia="zh-CN"/>
              </w:rPr>
              <w:t>K_SSB</w:t>
            </w:r>
            <w:r>
              <w:rPr>
                <w:rFonts w:eastAsia="Malgun Gothic" w:cs="Times"/>
                <w:lang w:eastAsia="zh-CN"/>
              </w:rPr>
              <w:t>&gt;</w:t>
            </w:r>
            <w:r w:rsidRPr="005B2EDE">
              <w:rPr>
                <w:rFonts w:eastAsia="Malgun Gothic" w:cs="Times"/>
                <w:lang w:eastAsia="zh-CN"/>
              </w:rPr>
              <w:t>=1</w:t>
            </w:r>
            <w:r>
              <w:rPr>
                <w:rFonts w:eastAsia="Malgun Gothic" w:cs="Times"/>
                <w:lang w:eastAsia="zh-CN"/>
              </w:rPr>
              <w:t>3</w:t>
            </w:r>
          </w:p>
        </w:tc>
        <w:tc>
          <w:tcPr>
            <w:tcW w:w="2693" w:type="dxa"/>
          </w:tcPr>
          <w:p w14:paraId="0BE4F00C" w14:textId="1C97D3B7" w:rsidR="004B693D" w:rsidRDefault="004B693D" w:rsidP="00677582">
            <w:pPr>
              <w:jc w:val="left"/>
              <w:rPr>
                <w:rFonts w:eastAsiaTheme="minorEastAsia" w:cs="Times"/>
              </w:rPr>
            </w:pPr>
            <w:r>
              <w:rPr>
                <w:rFonts w:eastAsiaTheme="minorEastAsia" w:cs="Times"/>
              </w:rPr>
              <w:t>irrespective of OD-SIB1 transmission status</w:t>
            </w:r>
          </w:p>
        </w:tc>
        <w:tc>
          <w:tcPr>
            <w:tcW w:w="2268" w:type="dxa"/>
          </w:tcPr>
          <w:p w14:paraId="68D9AFAF" w14:textId="22BC6CA7" w:rsidR="004B693D" w:rsidRPr="007943F9" w:rsidRDefault="004B693D" w:rsidP="00677582">
            <w:pPr>
              <w:jc w:val="left"/>
              <w:rPr>
                <w:rFonts w:eastAsiaTheme="minorEastAsia" w:cs="Times"/>
                <w:color w:val="0070C0"/>
              </w:rPr>
            </w:pPr>
            <w:r w:rsidRPr="007943F9">
              <w:rPr>
                <w:rFonts w:eastAsiaTheme="minorEastAsia" w:cs="Times" w:hint="eastAsia"/>
                <w:color w:val="0070C0"/>
              </w:rPr>
              <w:t>N</w:t>
            </w:r>
            <w:r w:rsidRPr="007943F9">
              <w:rPr>
                <w:rFonts w:eastAsiaTheme="minorEastAsia" w:cs="Times"/>
                <w:color w:val="0070C0"/>
              </w:rPr>
              <w:t>o</w:t>
            </w:r>
          </w:p>
        </w:tc>
      </w:tr>
      <w:tr w:rsidR="004B693D" w14:paraId="1166C1D5" w14:textId="77777777" w:rsidTr="00F24C84">
        <w:tc>
          <w:tcPr>
            <w:tcW w:w="988" w:type="dxa"/>
          </w:tcPr>
          <w:p w14:paraId="35CBEE4D" w14:textId="0B258345" w:rsidR="004B693D" w:rsidRDefault="004B693D" w:rsidP="00677582">
            <w:pPr>
              <w:jc w:val="left"/>
              <w:rPr>
                <w:rFonts w:eastAsiaTheme="minorEastAsia" w:cs="Times"/>
              </w:rPr>
            </w:pPr>
            <w:r>
              <w:rPr>
                <w:rFonts w:eastAsiaTheme="minorEastAsia" w:cs="Times" w:hint="eastAsia"/>
              </w:rPr>
              <w:t>A</w:t>
            </w:r>
            <w:r>
              <w:rPr>
                <w:rFonts w:eastAsiaTheme="minorEastAsia" w:cs="Times"/>
              </w:rPr>
              <w:t>lt 3</w:t>
            </w:r>
          </w:p>
        </w:tc>
        <w:tc>
          <w:tcPr>
            <w:tcW w:w="3827" w:type="dxa"/>
          </w:tcPr>
          <w:p w14:paraId="6B81DD8E" w14:textId="3240C76F" w:rsidR="004B693D" w:rsidRDefault="004B693D" w:rsidP="00677582">
            <w:pPr>
              <w:jc w:val="left"/>
              <w:rPr>
                <w:rFonts w:eastAsiaTheme="minorEastAsia" w:cs="Times"/>
              </w:rPr>
            </w:pPr>
            <w:r w:rsidRPr="005B2EDE">
              <w:rPr>
                <w:rFonts w:eastAsia="Malgun Gothic" w:cs="Times"/>
                <w:lang w:eastAsia="zh-CN"/>
              </w:rPr>
              <w:t>FR1</w:t>
            </w:r>
            <w:r>
              <w:rPr>
                <w:rFonts w:eastAsia="Malgun Gothic" w:cs="Times"/>
                <w:lang w:eastAsia="zh-CN"/>
              </w:rPr>
              <w:t xml:space="preserve">: </w:t>
            </w:r>
            <w:r w:rsidRPr="005B2EDE">
              <w:rPr>
                <w:rFonts w:eastAsia="Malgun Gothic" w:cs="Times"/>
                <w:lang w:eastAsia="zh-CN"/>
              </w:rPr>
              <w:t>K_SSB</w:t>
            </w:r>
            <w:r>
              <w:rPr>
                <w:rFonts w:eastAsia="Malgun Gothic" w:cs="Times"/>
                <w:lang w:eastAsia="zh-CN"/>
              </w:rPr>
              <w:t>&gt;=24</w:t>
            </w:r>
            <w:r>
              <w:rPr>
                <w:rFonts w:eastAsia="Malgun Gothic" w:cs="Times"/>
                <w:lang w:eastAsia="zh-CN"/>
              </w:rPr>
              <w:br/>
              <w:t xml:space="preserve">FR2: </w:t>
            </w:r>
            <w:r w:rsidRPr="005B2EDE">
              <w:rPr>
                <w:rFonts w:eastAsia="Malgun Gothic" w:cs="Times"/>
                <w:lang w:eastAsia="zh-CN"/>
              </w:rPr>
              <w:t>K_SSB</w:t>
            </w:r>
            <w:r>
              <w:rPr>
                <w:rFonts w:eastAsia="Malgun Gothic" w:cs="Times"/>
                <w:lang w:eastAsia="zh-CN"/>
              </w:rPr>
              <w:t>&gt;</w:t>
            </w:r>
            <w:r w:rsidRPr="005B2EDE">
              <w:rPr>
                <w:rFonts w:eastAsia="Malgun Gothic" w:cs="Times"/>
                <w:lang w:eastAsia="zh-CN"/>
              </w:rPr>
              <w:t>=1</w:t>
            </w:r>
            <w:r>
              <w:rPr>
                <w:rFonts w:eastAsia="Malgun Gothic" w:cs="Times"/>
                <w:lang w:eastAsia="zh-CN"/>
              </w:rPr>
              <w:t>3</w:t>
            </w:r>
          </w:p>
        </w:tc>
        <w:tc>
          <w:tcPr>
            <w:tcW w:w="2693" w:type="dxa"/>
          </w:tcPr>
          <w:p w14:paraId="701D8BC4" w14:textId="42867B93" w:rsidR="004B693D" w:rsidRPr="004B693D" w:rsidRDefault="004B693D" w:rsidP="00677582">
            <w:pPr>
              <w:jc w:val="left"/>
              <w:rPr>
                <w:rFonts w:eastAsiaTheme="minorEastAsia" w:cs="Times"/>
                <w:color w:val="FF0000"/>
              </w:rPr>
            </w:pPr>
            <w:r w:rsidRPr="004B693D">
              <w:rPr>
                <w:rFonts w:eastAsiaTheme="minorEastAsia" w:cs="Times"/>
                <w:color w:val="FF0000"/>
              </w:rPr>
              <w:t>UE implementation</w:t>
            </w:r>
          </w:p>
        </w:tc>
        <w:tc>
          <w:tcPr>
            <w:tcW w:w="2268" w:type="dxa"/>
          </w:tcPr>
          <w:p w14:paraId="3887CFB8" w14:textId="31A11132" w:rsidR="004B693D" w:rsidRPr="007943F9" w:rsidRDefault="004B693D" w:rsidP="00677582">
            <w:pPr>
              <w:jc w:val="left"/>
              <w:rPr>
                <w:rFonts w:eastAsiaTheme="minorEastAsia" w:cs="Times"/>
                <w:color w:val="0070C0"/>
              </w:rPr>
            </w:pPr>
            <w:r w:rsidRPr="007943F9">
              <w:rPr>
                <w:rFonts w:eastAsiaTheme="minorEastAsia" w:cs="Times" w:hint="eastAsia"/>
                <w:color w:val="0070C0"/>
              </w:rPr>
              <w:t>N</w:t>
            </w:r>
            <w:r w:rsidRPr="007943F9">
              <w:rPr>
                <w:rFonts w:eastAsiaTheme="minorEastAsia" w:cs="Times"/>
                <w:color w:val="0070C0"/>
              </w:rPr>
              <w:t>o</w:t>
            </w:r>
          </w:p>
        </w:tc>
      </w:tr>
      <w:tr w:rsidR="004B693D" w14:paraId="214584CA" w14:textId="77777777" w:rsidTr="00F24C84">
        <w:tc>
          <w:tcPr>
            <w:tcW w:w="988" w:type="dxa"/>
          </w:tcPr>
          <w:p w14:paraId="2D3D2061" w14:textId="02ADB003" w:rsidR="004B693D" w:rsidRDefault="004B693D" w:rsidP="00677582">
            <w:pPr>
              <w:jc w:val="left"/>
              <w:rPr>
                <w:rFonts w:eastAsiaTheme="minorEastAsia" w:cs="Times"/>
              </w:rPr>
            </w:pPr>
            <w:r>
              <w:rPr>
                <w:rFonts w:eastAsiaTheme="minorEastAsia" w:cs="Times" w:hint="eastAsia"/>
              </w:rPr>
              <w:t>A</w:t>
            </w:r>
            <w:r>
              <w:rPr>
                <w:rFonts w:eastAsiaTheme="minorEastAsia" w:cs="Times"/>
              </w:rPr>
              <w:t>lt 4</w:t>
            </w:r>
          </w:p>
        </w:tc>
        <w:tc>
          <w:tcPr>
            <w:tcW w:w="3827" w:type="dxa"/>
          </w:tcPr>
          <w:p w14:paraId="1D100614" w14:textId="16C47EC0" w:rsidR="004B693D" w:rsidRDefault="004B693D" w:rsidP="00677582">
            <w:pPr>
              <w:jc w:val="left"/>
              <w:rPr>
                <w:rFonts w:eastAsiaTheme="minorEastAsia" w:cs="Times"/>
              </w:rPr>
            </w:pPr>
            <w:r w:rsidRPr="005B2EDE">
              <w:rPr>
                <w:rFonts w:eastAsia="Malgun Gothic" w:cs="Times"/>
                <w:lang w:eastAsia="zh-CN"/>
              </w:rPr>
              <w:t>FR1</w:t>
            </w:r>
            <w:r>
              <w:rPr>
                <w:rFonts w:eastAsia="Malgun Gothic" w:cs="Times"/>
                <w:lang w:eastAsia="zh-CN"/>
              </w:rPr>
              <w:t xml:space="preserve">: </w:t>
            </w:r>
            <w:r w:rsidRPr="005B2EDE">
              <w:rPr>
                <w:rFonts w:eastAsia="Malgun Gothic" w:cs="Times"/>
                <w:lang w:eastAsia="zh-CN"/>
              </w:rPr>
              <w:t>K_SSB</w:t>
            </w:r>
            <w:r>
              <w:rPr>
                <w:rFonts w:eastAsia="Malgun Gothic" w:cs="Times"/>
                <w:lang w:eastAsia="zh-CN"/>
              </w:rPr>
              <w:t>&gt;=24</w:t>
            </w:r>
            <w:r>
              <w:rPr>
                <w:rFonts w:eastAsia="Malgun Gothic" w:cs="Times"/>
                <w:lang w:eastAsia="zh-CN"/>
              </w:rPr>
              <w:br/>
              <w:t xml:space="preserve">FR2: </w:t>
            </w:r>
            <w:r w:rsidRPr="005B2EDE">
              <w:rPr>
                <w:rFonts w:eastAsia="Malgun Gothic" w:cs="Times"/>
                <w:lang w:eastAsia="zh-CN"/>
              </w:rPr>
              <w:t>K_SSB</w:t>
            </w:r>
            <w:r>
              <w:rPr>
                <w:rFonts w:eastAsia="Malgun Gothic" w:cs="Times"/>
                <w:lang w:eastAsia="zh-CN"/>
              </w:rPr>
              <w:t>&gt;</w:t>
            </w:r>
            <w:r w:rsidRPr="005B2EDE">
              <w:rPr>
                <w:rFonts w:eastAsia="Malgun Gothic" w:cs="Times"/>
                <w:lang w:eastAsia="zh-CN"/>
              </w:rPr>
              <w:t>=1</w:t>
            </w:r>
            <w:r>
              <w:rPr>
                <w:rFonts w:eastAsia="Malgun Gothic" w:cs="Times"/>
                <w:lang w:eastAsia="zh-CN"/>
              </w:rPr>
              <w:t>3</w:t>
            </w:r>
          </w:p>
        </w:tc>
        <w:tc>
          <w:tcPr>
            <w:tcW w:w="2693" w:type="dxa"/>
          </w:tcPr>
          <w:p w14:paraId="0AC5E2C5" w14:textId="6991FCA2" w:rsidR="004B693D" w:rsidRPr="004B693D" w:rsidRDefault="004B693D" w:rsidP="00677582">
            <w:pPr>
              <w:jc w:val="left"/>
              <w:rPr>
                <w:rFonts w:eastAsiaTheme="minorEastAsia" w:cs="Times"/>
                <w:color w:val="FF0000"/>
              </w:rPr>
            </w:pPr>
            <w:r w:rsidRPr="004B693D">
              <w:rPr>
                <w:rFonts w:eastAsiaTheme="minorEastAsia" w:cs="Times"/>
                <w:color w:val="FF0000"/>
              </w:rPr>
              <w:t>No</w:t>
            </w:r>
          </w:p>
        </w:tc>
        <w:tc>
          <w:tcPr>
            <w:tcW w:w="2268" w:type="dxa"/>
          </w:tcPr>
          <w:p w14:paraId="64994734" w14:textId="0B1D6C6E" w:rsidR="004B693D" w:rsidRPr="007943F9" w:rsidRDefault="004B693D" w:rsidP="00677582">
            <w:pPr>
              <w:jc w:val="left"/>
              <w:rPr>
                <w:rFonts w:eastAsiaTheme="minorEastAsia" w:cs="Times"/>
                <w:color w:val="0070C0"/>
              </w:rPr>
            </w:pPr>
            <w:r w:rsidRPr="007943F9">
              <w:rPr>
                <w:rFonts w:eastAsiaTheme="minorEastAsia" w:cs="Times" w:hint="eastAsia"/>
                <w:color w:val="0070C0"/>
              </w:rPr>
              <w:t>N</w:t>
            </w:r>
            <w:r w:rsidRPr="007943F9">
              <w:rPr>
                <w:rFonts w:eastAsiaTheme="minorEastAsia" w:cs="Times"/>
                <w:color w:val="0070C0"/>
              </w:rPr>
              <w:t>o</w:t>
            </w:r>
          </w:p>
        </w:tc>
      </w:tr>
      <w:tr w:rsidR="004B693D" w14:paraId="3439B180" w14:textId="77777777" w:rsidTr="00F24C84">
        <w:tc>
          <w:tcPr>
            <w:tcW w:w="988" w:type="dxa"/>
          </w:tcPr>
          <w:p w14:paraId="24A1FE62" w14:textId="12CB07B2" w:rsidR="004B693D" w:rsidRDefault="004B693D" w:rsidP="00677582">
            <w:pPr>
              <w:jc w:val="left"/>
              <w:rPr>
                <w:rFonts w:eastAsiaTheme="minorEastAsia" w:cs="Times"/>
              </w:rPr>
            </w:pPr>
            <w:r>
              <w:rPr>
                <w:rFonts w:eastAsiaTheme="minorEastAsia" w:cs="Times" w:hint="eastAsia"/>
              </w:rPr>
              <w:t>A</w:t>
            </w:r>
            <w:r>
              <w:rPr>
                <w:rFonts w:eastAsiaTheme="minorEastAsia" w:cs="Times"/>
              </w:rPr>
              <w:t>lt 5</w:t>
            </w:r>
          </w:p>
        </w:tc>
        <w:tc>
          <w:tcPr>
            <w:tcW w:w="3827" w:type="dxa"/>
          </w:tcPr>
          <w:p w14:paraId="75A8A999" w14:textId="16800DB1" w:rsidR="004B693D" w:rsidRDefault="004B693D" w:rsidP="00677582">
            <w:pPr>
              <w:jc w:val="left"/>
              <w:rPr>
                <w:rFonts w:eastAsiaTheme="minorEastAsia" w:cs="Times"/>
              </w:rPr>
            </w:pPr>
            <w:r w:rsidRPr="005B2EDE">
              <w:rPr>
                <w:rFonts w:eastAsia="Malgun Gothic" w:cs="Times"/>
                <w:lang w:eastAsia="zh-CN"/>
              </w:rPr>
              <w:t>FR1</w:t>
            </w:r>
            <w:r>
              <w:rPr>
                <w:rFonts w:eastAsia="Malgun Gothic" w:cs="Times"/>
                <w:lang w:eastAsia="zh-CN"/>
              </w:rPr>
              <w:t xml:space="preserve">: </w:t>
            </w:r>
            <w:r w:rsidRPr="005B2EDE">
              <w:rPr>
                <w:rFonts w:eastAsia="Malgun Gothic" w:cs="Times"/>
                <w:lang w:eastAsia="zh-CN"/>
              </w:rPr>
              <w:t>K_SSB</w:t>
            </w:r>
            <w:r>
              <w:rPr>
                <w:rFonts w:eastAsia="Malgun Gothic" w:cs="Times"/>
                <w:lang w:eastAsia="zh-CN"/>
              </w:rPr>
              <w:t>&gt;=24</w:t>
            </w:r>
            <w:r>
              <w:rPr>
                <w:rFonts w:eastAsia="Malgun Gothic" w:cs="Times"/>
                <w:lang w:eastAsia="zh-CN"/>
              </w:rPr>
              <w:br/>
              <w:t xml:space="preserve">FR2: </w:t>
            </w:r>
            <w:r w:rsidRPr="005B2EDE">
              <w:rPr>
                <w:rFonts w:eastAsia="Malgun Gothic" w:cs="Times"/>
                <w:lang w:eastAsia="zh-CN"/>
              </w:rPr>
              <w:t>K_SSB</w:t>
            </w:r>
            <w:r>
              <w:rPr>
                <w:rFonts w:eastAsia="Malgun Gothic" w:cs="Times"/>
                <w:lang w:eastAsia="zh-CN"/>
              </w:rPr>
              <w:t>&gt;</w:t>
            </w:r>
            <w:r w:rsidRPr="005B2EDE">
              <w:rPr>
                <w:rFonts w:eastAsia="Malgun Gothic" w:cs="Times"/>
                <w:lang w:eastAsia="zh-CN"/>
              </w:rPr>
              <w:t>=1</w:t>
            </w:r>
            <w:r>
              <w:rPr>
                <w:rFonts w:eastAsia="Malgun Gothic" w:cs="Times"/>
                <w:lang w:eastAsia="zh-CN"/>
              </w:rPr>
              <w:t>3</w:t>
            </w:r>
          </w:p>
        </w:tc>
        <w:tc>
          <w:tcPr>
            <w:tcW w:w="2693" w:type="dxa"/>
          </w:tcPr>
          <w:p w14:paraId="627F5508" w14:textId="2D0478E7" w:rsidR="004B693D" w:rsidRDefault="004B693D" w:rsidP="00677582">
            <w:pPr>
              <w:jc w:val="left"/>
              <w:rPr>
                <w:rFonts w:eastAsiaTheme="minorEastAsia" w:cs="Times"/>
              </w:rPr>
            </w:pPr>
            <w:r w:rsidRPr="007943F9">
              <w:rPr>
                <w:rFonts w:eastAsiaTheme="minorEastAsia" w:cs="Times"/>
                <w:color w:val="0070C0"/>
              </w:rPr>
              <w:t>only case that OD-SIB1 is transmitted</w:t>
            </w:r>
          </w:p>
        </w:tc>
        <w:tc>
          <w:tcPr>
            <w:tcW w:w="2268" w:type="dxa"/>
          </w:tcPr>
          <w:p w14:paraId="49EDF6E3" w14:textId="0FB5DA1E" w:rsidR="004B693D" w:rsidRDefault="004B693D" w:rsidP="00677582">
            <w:pPr>
              <w:jc w:val="left"/>
              <w:rPr>
                <w:rFonts w:eastAsiaTheme="minorEastAsia" w:cs="Times"/>
              </w:rPr>
            </w:pPr>
            <w:r w:rsidRPr="004B693D">
              <w:rPr>
                <w:rFonts w:eastAsiaTheme="minorEastAsia" w:cs="Times" w:hint="eastAsia"/>
                <w:color w:val="FF0000"/>
              </w:rPr>
              <w:t>Y</w:t>
            </w:r>
            <w:r w:rsidRPr="004B693D">
              <w:rPr>
                <w:rFonts w:eastAsiaTheme="minorEastAsia" w:cs="Times"/>
                <w:color w:val="FF0000"/>
              </w:rPr>
              <w:t>es</w:t>
            </w:r>
          </w:p>
        </w:tc>
      </w:tr>
    </w:tbl>
    <w:p w14:paraId="49327E8D" w14:textId="77777777" w:rsidR="00677582" w:rsidRPr="00677582" w:rsidRDefault="00677582" w:rsidP="00677582">
      <w:pPr>
        <w:jc w:val="left"/>
        <w:rPr>
          <w:rFonts w:eastAsiaTheme="minorEastAsia" w:cs="Times"/>
        </w:rPr>
      </w:pPr>
    </w:p>
    <w:p w14:paraId="5FC472F6" w14:textId="1637B3DC" w:rsidR="003169F8" w:rsidRDefault="003169F8" w:rsidP="003169F8">
      <w:pPr>
        <w:jc w:val="left"/>
        <w:rPr>
          <w:rFonts w:eastAsiaTheme="minorEastAsia"/>
        </w:rPr>
      </w:pPr>
      <w:r>
        <w:rPr>
          <w:rFonts w:eastAsiaTheme="minorEastAsia"/>
        </w:rPr>
        <w:t>The</w:t>
      </w:r>
      <w:r w:rsidR="003906C1">
        <w:rPr>
          <w:rFonts w:eastAsiaTheme="minorEastAsia"/>
        </w:rPr>
        <w:t>n</w:t>
      </w:r>
      <w:r>
        <w:rPr>
          <w:rFonts w:eastAsiaTheme="minorEastAsia"/>
        </w:rPr>
        <w:t>, for down-selection</w:t>
      </w:r>
      <w:r w:rsidR="003906C1">
        <w:rPr>
          <w:rFonts w:eastAsiaTheme="minorEastAsia"/>
        </w:rPr>
        <w:t xml:space="preserve"> from Alt. 1-1/1-2/2/3/4/5</w:t>
      </w:r>
      <w:r>
        <w:rPr>
          <w:rFonts w:eastAsiaTheme="minorEastAsia"/>
        </w:rPr>
        <w:t>, we would like to consider three aspects as below:</w:t>
      </w:r>
    </w:p>
    <w:p w14:paraId="177C56E0" w14:textId="5C0FE86C" w:rsidR="003906C1" w:rsidRDefault="003906C1" w:rsidP="003906C1">
      <w:pPr>
        <w:pStyle w:val="aff9"/>
        <w:numPr>
          <w:ilvl w:val="0"/>
          <w:numId w:val="44"/>
        </w:numPr>
        <w:ind w:firstLineChars="0"/>
        <w:jc w:val="left"/>
        <w:rPr>
          <w:rFonts w:eastAsiaTheme="minorEastAsia"/>
        </w:rPr>
      </w:pPr>
      <w:r>
        <w:rPr>
          <w:rFonts w:eastAsiaTheme="minorEastAsia" w:hint="eastAsia"/>
        </w:rPr>
        <w:lastRenderedPageBreak/>
        <w:t>A</w:t>
      </w:r>
      <w:r>
        <w:rPr>
          <w:rFonts w:eastAsiaTheme="minorEastAsia"/>
        </w:rPr>
        <w:t>lignment with RAN2 agreement</w:t>
      </w:r>
    </w:p>
    <w:p w14:paraId="6557B94F" w14:textId="2625F207" w:rsidR="003906C1" w:rsidRDefault="003906C1" w:rsidP="003906C1">
      <w:pPr>
        <w:pStyle w:val="aff9"/>
        <w:ind w:left="360" w:firstLineChars="0" w:firstLine="0"/>
        <w:jc w:val="left"/>
        <w:rPr>
          <w:rFonts w:eastAsiaTheme="minorEastAsia"/>
        </w:rPr>
      </w:pPr>
      <w:r>
        <w:rPr>
          <w:rFonts w:eastAsiaTheme="minorEastAsia" w:hint="eastAsia"/>
        </w:rPr>
        <w:t>A</w:t>
      </w:r>
      <w:r>
        <w:rPr>
          <w:rFonts w:eastAsiaTheme="minorEastAsia"/>
        </w:rPr>
        <w:t xml:space="preserve">s </w:t>
      </w:r>
      <w:r w:rsidR="00031553">
        <w:rPr>
          <w:rFonts w:eastAsiaTheme="minorEastAsia"/>
        </w:rPr>
        <w:t xml:space="preserve">shown in </w:t>
      </w:r>
      <w:r>
        <w:rPr>
          <w:rFonts w:eastAsiaTheme="minorEastAsia"/>
        </w:rPr>
        <w:t xml:space="preserve">the captured comment in </w:t>
      </w:r>
      <w:r w:rsidR="00422096">
        <w:rPr>
          <w:rFonts w:eastAsiaTheme="minorEastAsia"/>
        </w:rPr>
        <w:t>the latest</w:t>
      </w:r>
      <w:r>
        <w:rPr>
          <w:rFonts w:eastAsiaTheme="minorEastAsia"/>
        </w:rPr>
        <w:t xml:space="preserve"> agreement, Alt. 3 and Alt. 4 means the NES UEs </w:t>
      </w:r>
      <w:r w:rsidR="00422096">
        <w:rPr>
          <w:rFonts w:eastAsiaTheme="minorEastAsia"/>
        </w:rPr>
        <w:t>are</w:t>
      </w:r>
      <w:r>
        <w:rPr>
          <w:rFonts w:eastAsiaTheme="minorEastAsia"/>
        </w:rPr>
        <w:t xml:space="preserve"> not required to monitor</w:t>
      </w:r>
      <w:r w:rsidR="00422096">
        <w:rPr>
          <w:rFonts w:eastAsiaTheme="minorEastAsia"/>
        </w:rPr>
        <w:t xml:space="preserve"> Type 0 PDCCH for SIB1 before requesting</w:t>
      </w:r>
      <w:r w:rsidR="00031553">
        <w:rPr>
          <w:rFonts w:eastAsiaTheme="minorEastAsia"/>
        </w:rPr>
        <w:t xml:space="preserve">, and this is against with RAN2#127b agreement. </w:t>
      </w:r>
      <w:r w:rsidR="005B32CF" w:rsidRPr="005B32CF">
        <w:rPr>
          <w:rFonts w:eastAsiaTheme="minorEastAsia"/>
        </w:rPr>
        <w:t>Along with this</w:t>
      </w:r>
      <w:r w:rsidR="005B32CF">
        <w:rPr>
          <w:rFonts w:eastAsiaTheme="minorEastAsia"/>
        </w:rPr>
        <w:t>, u</w:t>
      </w:r>
      <w:r w:rsidR="00031553">
        <w:rPr>
          <w:rFonts w:eastAsiaTheme="minorEastAsia"/>
        </w:rPr>
        <w:t>nnecessary request during transmitting OD-SIB1 causes unnecessary RACH resource strain and require</w:t>
      </w:r>
      <w:r w:rsidR="005B32CF">
        <w:rPr>
          <w:rFonts w:eastAsiaTheme="minorEastAsia"/>
        </w:rPr>
        <w:t>s</w:t>
      </w:r>
      <w:r w:rsidR="00031553">
        <w:rPr>
          <w:rFonts w:eastAsiaTheme="minorEastAsia"/>
        </w:rPr>
        <w:t xml:space="preserve"> to unnecessary request monitoring at gNB side. </w:t>
      </w:r>
      <w:r w:rsidR="005B32CF">
        <w:rPr>
          <w:rFonts w:eastAsiaTheme="minorEastAsia"/>
        </w:rPr>
        <w:t>Therefore, Alt. 3 and Alt. 4 should be excluded from the down-selection.</w:t>
      </w:r>
    </w:p>
    <w:p w14:paraId="0CD7C683" w14:textId="0961CA25" w:rsidR="002D58F8" w:rsidRPr="002D58F8" w:rsidRDefault="002D58F8" w:rsidP="002D58F8">
      <w:pPr>
        <w:jc w:val="left"/>
        <w:rPr>
          <w:rFonts w:eastAsiaTheme="minorEastAsia"/>
        </w:rPr>
      </w:pPr>
      <w:r w:rsidRPr="005B5F74">
        <w:rPr>
          <w:rFonts w:eastAsiaTheme="minorEastAsia" w:hint="eastAsia"/>
          <w:b/>
          <w:bCs/>
          <w:u w:val="single"/>
        </w:rPr>
        <w:t>O</w:t>
      </w:r>
      <w:r w:rsidRPr="005B5F74">
        <w:rPr>
          <w:rFonts w:eastAsiaTheme="minorEastAsia"/>
          <w:b/>
          <w:bCs/>
          <w:u w:val="single"/>
        </w:rPr>
        <w:t xml:space="preserve">bservation </w:t>
      </w:r>
      <w:r>
        <w:rPr>
          <w:rFonts w:eastAsiaTheme="minorEastAsia"/>
          <w:b/>
          <w:bCs/>
          <w:u w:val="single"/>
        </w:rPr>
        <w:t>2</w:t>
      </w:r>
      <w:r>
        <w:rPr>
          <w:rFonts w:eastAsiaTheme="minorEastAsia"/>
        </w:rPr>
        <w:t xml:space="preserve">: To align with previous RAN2 agreement, Alt.3 and Alt. 4 which may transmit OD-SIB1 request irrespective of the </w:t>
      </w:r>
      <w:proofErr w:type="gramStart"/>
      <w:r>
        <w:rPr>
          <w:rFonts w:eastAsiaTheme="minorEastAsia"/>
        </w:rPr>
        <w:t>transmissions</w:t>
      </w:r>
      <w:proofErr w:type="gramEnd"/>
      <w:r>
        <w:rPr>
          <w:rFonts w:eastAsiaTheme="minorEastAsia"/>
        </w:rPr>
        <w:t xml:space="preserve"> status, should be excluded from the down-selection.</w:t>
      </w:r>
    </w:p>
    <w:p w14:paraId="084A1AE9" w14:textId="5B278DEB" w:rsidR="003169F8" w:rsidRPr="003906C1" w:rsidRDefault="003169F8" w:rsidP="003906C1">
      <w:pPr>
        <w:pStyle w:val="aff9"/>
        <w:numPr>
          <w:ilvl w:val="0"/>
          <w:numId w:val="44"/>
        </w:numPr>
        <w:ind w:firstLineChars="0"/>
        <w:jc w:val="left"/>
        <w:rPr>
          <w:rFonts w:eastAsiaTheme="minorEastAsia"/>
        </w:rPr>
      </w:pPr>
      <w:r>
        <w:rPr>
          <w:rFonts w:eastAsiaTheme="minorEastAsia" w:hint="eastAsia"/>
        </w:rPr>
        <w:t>N</w:t>
      </w:r>
      <w:r>
        <w:rPr>
          <w:rFonts w:eastAsiaTheme="minorEastAsia"/>
        </w:rPr>
        <w:t>ecessity of MIB updates</w:t>
      </w:r>
      <w:r w:rsidR="003906C1">
        <w:rPr>
          <w:rFonts w:eastAsiaTheme="minorEastAsia"/>
        </w:rPr>
        <w:t xml:space="preserve"> (</w:t>
      </w:r>
      <w:r w:rsidR="003906C1">
        <w:rPr>
          <w:rFonts w:eastAsiaTheme="minorEastAsia" w:hint="eastAsia"/>
        </w:rPr>
        <w:t>N</w:t>
      </w:r>
      <w:r w:rsidR="003906C1">
        <w:rPr>
          <w:rFonts w:eastAsiaTheme="minorEastAsia"/>
        </w:rPr>
        <w:t>ecessity of explicit indication of OD-SIB1 transmission status</w:t>
      </w:r>
      <w:r w:rsidR="003906C1" w:rsidRPr="003906C1">
        <w:rPr>
          <w:rFonts w:eastAsiaTheme="minorEastAsia"/>
        </w:rPr>
        <w:t>)</w:t>
      </w:r>
    </w:p>
    <w:p w14:paraId="593B5A63" w14:textId="0850B6BA" w:rsidR="00AB2E67" w:rsidRDefault="006F363E" w:rsidP="00426BA3">
      <w:pPr>
        <w:ind w:left="360"/>
        <w:jc w:val="left"/>
        <w:rPr>
          <w:rFonts w:eastAsiaTheme="minorEastAsia"/>
        </w:rPr>
      </w:pPr>
      <w:r>
        <w:rPr>
          <w:rFonts w:eastAsiaTheme="minorEastAsia"/>
        </w:rPr>
        <w:t xml:space="preserve">We understand the concept of </w:t>
      </w:r>
      <w:r w:rsidR="00426BA3">
        <w:rPr>
          <w:rFonts w:eastAsiaTheme="minorEastAsia"/>
        </w:rPr>
        <w:t xml:space="preserve">Alt. 1-1 and Alt 5 </w:t>
      </w:r>
      <w:r>
        <w:rPr>
          <w:rFonts w:eastAsiaTheme="minorEastAsia"/>
        </w:rPr>
        <w:t xml:space="preserve">is quite similar, and </w:t>
      </w:r>
      <w:r w:rsidR="003D0D28">
        <w:rPr>
          <w:rFonts w:eastAsiaTheme="minorEastAsia"/>
        </w:rPr>
        <w:t>the main point is to explicitly indicate the transmission status of OD-SIB1 to NES UEs.</w:t>
      </w:r>
      <w:r w:rsidR="003C72A8">
        <w:rPr>
          <w:rFonts w:eastAsiaTheme="minorEastAsia"/>
        </w:rPr>
        <w:t xml:space="preserve"> It has benefit to avoid blind detection of OD-SIB1 and more stable UE operation. On the other hand, such explicit indication requires MIB updates per change of OD-SIB1 transmission status (</w:t>
      </w:r>
      <w:proofErr w:type="gramStart"/>
      <w:r w:rsidR="003C72A8">
        <w:rPr>
          <w:rFonts w:eastAsiaTheme="minorEastAsia"/>
        </w:rPr>
        <w:t>i.e.</w:t>
      </w:r>
      <w:proofErr w:type="gramEnd"/>
      <w:r w:rsidR="003C72A8">
        <w:rPr>
          <w:rFonts w:eastAsiaTheme="minorEastAsia"/>
        </w:rPr>
        <w:t xml:space="preserve"> twice per OD-SIB1 request).</w:t>
      </w:r>
      <w:r w:rsidR="006B7356">
        <w:rPr>
          <w:rFonts w:eastAsiaTheme="minorEastAsia"/>
        </w:rPr>
        <w:t xml:space="preserve"> Such update of MIB may impact the detection performance of MIB and latency.</w:t>
      </w:r>
    </w:p>
    <w:p w14:paraId="5CA8D4C2" w14:textId="3925C47E" w:rsidR="003C72A8" w:rsidRPr="002D58F8" w:rsidRDefault="003C72A8" w:rsidP="003C72A8">
      <w:pPr>
        <w:jc w:val="left"/>
        <w:rPr>
          <w:rFonts w:eastAsiaTheme="minorEastAsia"/>
        </w:rPr>
      </w:pPr>
      <w:r w:rsidRPr="005B5F74">
        <w:rPr>
          <w:rFonts w:eastAsiaTheme="minorEastAsia" w:hint="eastAsia"/>
          <w:b/>
          <w:bCs/>
          <w:u w:val="single"/>
        </w:rPr>
        <w:t>O</w:t>
      </w:r>
      <w:r w:rsidRPr="005B5F74">
        <w:rPr>
          <w:rFonts w:eastAsiaTheme="minorEastAsia"/>
          <w:b/>
          <w:bCs/>
          <w:u w:val="single"/>
        </w:rPr>
        <w:t xml:space="preserve">bservation </w:t>
      </w:r>
      <w:r>
        <w:rPr>
          <w:rFonts w:eastAsiaTheme="minorEastAsia"/>
          <w:b/>
          <w:bCs/>
          <w:u w:val="single"/>
        </w:rPr>
        <w:t>3</w:t>
      </w:r>
      <w:r>
        <w:rPr>
          <w:rFonts w:eastAsiaTheme="minorEastAsia"/>
        </w:rPr>
        <w:t xml:space="preserve">: </w:t>
      </w:r>
      <w:r w:rsidR="006B7356">
        <w:rPr>
          <w:rFonts w:eastAsiaTheme="minorEastAsia"/>
        </w:rPr>
        <w:t>Although explicit indication of OD-SIB1 transmission status by MIB has benefit to avoid blind detection of OD-SIB1, it requires MIB updates per change of OD-SIB1 transmission status.</w:t>
      </w:r>
    </w:p>
    <w:p w14:paraId="79D0EC45" w14:textId="70395ED5" w:rsidR="003169F8" w:rsidRDefault="00426BA3" w:rsidP="003169F8">
      <w:pPr>
        <w:pStyle w:val="aff9"/>
        <w:numPr>
          <w:ilvl w:val="0"/>
          <w:numId w:val="44"/>
        </w:numPr>
        <w:ind w:firstLineChars="0"/>
        <w:jc w:val="left"/>
        <w:rPr>
          <w:rFonts w:eastAsiaTheme="minorEastAsia"/>
        </w:rPr>
      </w:pPr>
      <w:r>
        <w:rPr>
          <w:rFonts w:eastAsiaTheme="minorEastAsia" w:hint="eastAsia"/>
        </w:rPr>
        <w:t>I</w:t>
      </w:r>
      <w:r>
        <w:rPr>
          <w:rFonts w:eastAsiaTheme="minorEastAsia"/>
        </w:rPr>
        <w:t>mpact on legacy UEs</w:t>
      </w:r>
    </w:p>
    <w:p w14:paraId="299827AC" w14:textId="0726B32E" w:rsidR="003169F8" w:rsidRDefault="003A299F" w:rsidP="00497C08">
      <w:pPr>
        <w:ind w:left="360"/>
        <w:jc w:val="left"/>
        <w:rPr>
          <w:rFonts w:eastAsiaTheme="minorEastAsia"/>
        </w:rPr>
      </w:pPr>
      <w:r>
        <w:rPr>
          <w:rFonts w:eastAsiaTheme="minorEastAsia"/>
        </w:rPr>
        <w:t xml:space="preserve">In case of Alt. 1-1, K_SSB value of MIB changes based on OD-SIB1 transmission status. It means the action of legacy </w:t>
      </w:r>
      <w:r w:rsidR="001133CC">
        <w:rPr>
          <w:rFonts w:eastAsiaTheme="minorEastAsia"/>
        </w:rPr>
        <w:t xml:space="preserve">idle </w:t>
      </w:r>
      <w:r>
        <w:rPr>
          <w:rFonts w:eastAsiaTheme="minorEastAsia"/>
        </w:rPr>
        <w:t>UEs who detect the MIB also changes</w:t>
      </w:r>
      <w:r w:rsidR="00152C5D">
        <w:rPr>
          <w:rFonts w:eastAsiaTheme="minorEastAsia"/>
        </w:rPr>
        <w:t xml:space="preserve"> based on the status. Such unstable operation should be avoided as possible. </w:t>
      </w:r>
    </w:p>
    <w:p w14:paraId="5C12F313" w14:textId="48729D11" w:rsidR="00497C08" w:rsidRPr="002D58F8" w:rsidRDefault="00497C08" w:rsidP="00497C08">
      <w:pPr>
        <w:jc w:val="left"/>
        <w:rPr>
          <w:rFonts w:eastAsiaTheme="minorEastAsia"/>
        </w:rPr>
      </w:pPr>
      <w:r w:rsidRPr="005B5F74">
        <w:rPr>
          <w:rFonts w:eastAsiaTheme="minorEastAsia" w:hint="eastAsia"/>
          <w:b/>
          <w:bCs/>
          <w:u w:val="single"/>
        </w:rPr>
        <w:t>O</w:t>
      </w:r>
      <w:r w:rsidRPr="005B5F74">
        <w:rPr>
          <w:rFonts w:eastAsiaTheme="minorEastAsia"/>
          <w:b/>
          <w:bCs/>
          <w:u w:val="single"/>
        </w:rPr>
        <w:t xml:space="preserve">bservation </w:t>
      </w:r>
      <w:r>
        <w:rPr>
          <w:rFonts w:eastAsiaTheme="minorEastAsia"/>
          <w:b/>
          <w:bCs/>
          <w:u w:val="single"/>
        </w:rPr>
        <w:t>4</w:t>
      </w:r>
      <w:r>
        <w:rPr>
          <w:rFonts w:eastAsiaTheme="minorEastAsia"/>
        </w:rPr>
        <w:t>: Action change of legacy idle UEs by OD-SIB1 transmission status should be avoided as possible.</w:t>
      </w:r>
    </w:p>
    <w:p w14:paraId="160C88F5" w14:textId="7734A307" w:rsidR="00497C08" w:rsidRPr="00497C08" w:rsidRDefault="00497C08" w:rsidP="00497C08">
      <w:pPr>
        <w:jc w:val="left"/>
        <w:rPr>
          <w:rFonts w:eastAsiaTheme="minorEastAsia"/>
        </w:rPr>
      </w:pPr>
      <w:r>
        <w:rPr>
          <w:rFonts w:eastAsiaTheme="minorEastAsia"/>
        </w:rPr>
        <w:t>As consequence, considering the impact of MIB update based on OD-SIB1 transmission status, we prefer to mandate Type 0 PDCCH monitoring irrespective of OD=SIB transmission status.</w:t>
      </w:r>
    </w:p>
    <w:p w14:paraId="694D61A9" w14:textId="3FB8A84E" w:rsidR="00CA7F11" w:rsidRPr="00426BA3" w:rsidRDefault="00CA7F11" w:rsidP="003169F8">
      <w:pPr>
        <w:jc w:val="left"/>
        <w:rPr>
          <w:rFonts w:eastAsiaTheme="minorEastAsia"/>
        </w:rPr>
      </w:pPr>
      <w:r w:rsidRPr="00CA7F11">
        <w:rPr>
          <w:rFonts w:eastAsiaTheme="minorEastAsia" w:hint="eastAsia"/>
          <w:b/>
          <w:bCs/>
          <w:u w:val="single"/>
        </w:rPr>
        <w:t>P</w:t>
      </w:r>
      <w:r w:rsidRPr="00CA7F11">
        <w:rPr>
          <w:rFonts w:eastAsiaTheme="minorEastAsia"/>
          <w:b/>
          <w:bCs/>
          <w:u w:val="single"/>
        </w:rPr>
        <w:t>roposal</w:t>
      </w:r>
      <w:r>
        <w:rPr>
          <w:rFonts w:eastAsiaTheme="minorEastAsia"/>
          <w:b/>
          <w:bCs/>
          <w:u w:val="single"/>
        </w:rPr>
        <w:t xml:space="preserve"> 1</w:t>
      </w:r>
      <w:r>
        <w:rPr>
          <w:rFonts w:eastAsiaTheme="minorEastAsia"/>
        </w:rPr>
        <w:t>: NES UE should monitor Type 0 PDCCH irrespective of OD-SIB1 transmission status (</w:t>
      </w:r>
      <w:proofErr w:type="gramStart"/>
      <w:r>
        <w:rPr>
          <w:rFonts w:eastAsiaTheme="minorEastAsia"/>
        </w:rPr>
        <w:t>i.e.</w:t>
      </w:r>
      <w:proofErr w:type="gramEnd"/>
      <w:r>
        <w:rPr>
          <w:rFonts w:eastAsiaTheme="minorEastAsia"/>
        </w:rPr>
        <w:t xml:space="preserve"> Alt 1-2 or Alt 2)</w:t>
      </w:r>
      <w:r w:rsidR="00497C08">
        <w:rPr>
          <w:rFonts w:eastAsiaTheme="minorEastAsia"/>
        </w:rPr>
        <w:t>.</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bookmarkEnd w:id="5"/>
    <w:p w14:paraId="08C420AB" w14:textId="77777777" w:rsidR="00CA7F11" w:rsidRDefault="00CA7F11" w:rsidP="00CA7F11">
      <w:pPr>
        <w:jc w:val="left"/>
        <w:rPr>
          <w:rFonts w:eastAsiaTheme="minorEastAsia"/>
        </w:rPr>
      </w:pPr>
      <w:r w:rsidRPr="005B5F74">
        <w:rPr>
          <w:rFonts w:eastAsiaTheme="minorEastAsia" w:hint="eastAsia"/>
          <w:b/>
          <w:bCs/>
          <w:u w:val="single"/>
        </w:rPr>
        <w:t>O</w:t>
      </w:r>
      <w:r w:rsidRPr="005B5F74">
        <w:rPr>
          <w:rFonts w:eastAsiaTheme="minorEastAsia"/>
          <w:b/>
          <w:bCs/>
          <w:u w:val="single"/>
        </w:rPr>
        <w:t>bservation 1</w:t>
      </w:r>
      <w:r>
        <w:rPr>
          <w:rFonts w:eastAsiaTheme="minorEastAsia"/>
        </w:rPr>
        <w:t>: Alt. 1 in the agreement in RAN1#120 has two interpretations, and it should be clarified before down-selection.</w:t>
      </w:r>
    </w:p>
    <w:p w14:paraId="250C667F" w14:textId="77777777" w:rsidR="00CA7F11" w:rsidRPr="002D58F8" w:rsidRDefault="00CA7F11" w:rsidP="00CA7F11">
      <w:pPr>
        <w:jc w:val="left"/>
        <w:rPr>
          <w:rFonts w:eastAsiaTheme="minorEastAsia"/>
        </w:rPr>
      </w:pPr>
      <w:r w:rsidRPr="005B5F74">
        <w:rPr>
          <w:rFonts w:eastAsiaTheme="minorEastAsia" w:hint="eastAsia"/>
          <w:b/>
          <w:bCs/>
          <w:u w:val="single"/>
        </w:rPr>
        <w:t>O</w:t>
      </w:r>
      <w:r w:rsidRPr="005B5F74">
        <w:rPr>
          <w:rFonts w:eastAsiaTheme="minorEastAsia"/>
          <w:b/>
          <w:bCs/>
          <w:u w:val="single"/>
        </w:rPr>
        <w:t xml:space="preserve">bservation </w:t>
      </w:r>
      <w:r>
        <w:rPr>
          <w:rFonts w:eastAsiaTheme="minorEastAsia"/>
          <w:b/>
          <w:bCs/>
          <w:u w:val="single"/>
        </w:rPr>
        <w:t>2</w:t>
      </w:r>
      <w:r>
        <w:rPr>
          <w:rFonts w:eastAsiaTheme="minorEastAsia"/>
        </w:rPr>
        <w:t xml:space="preserve">: To align with previous RAN2 agreement, Alt.3 and Alt. 4 which may transmit OD-SIB1 request irrespective of the </w:t>
      </w:r>
      <w:proofErr w:type="gramStart"/>
      <w:r>
        <w:rPr>
          <w:rFonts w:eastAsiaTheme="minorEastAsia"/>
        </w:rPr>
        <w:t>transmissions</w:t>
      </w:r>
      <w:proofErr w:type="gramEnd"/>
      <w:r>
        <w:rPr>
          <w:rFonts w:eastAsiaTheme="minorEastAsia"/>
        </w:rPr>
        <w:t xml:space="preserve"> status, should be excluded from the down-selection.</w:t>
      </w:r>
    </w:p>
    <w:p w14:paraId="651BE157" w14:textId="77777777" w:rsidR="00CA7F11" w:rsidRPr="002D58F8" w:rsidRDefault="00CA7F11" w:rsidP="00CA7F11">
      <w:pPr>
        <w:jc w:val="left"/>
        <w:rPr>
          <w:rFonts w:eastAsiaTheme="minorEastAsia"/>
        </w:rPr>
      </w:pPr>
      <w:r w:rsidRPr="005B5F74">
        <w:rPr>
          <w:rFonts w:eastAsiaTheme="minorEastAsia" w:hint="eastAsia"/>
          <w:b/>
          <w:bCs/>
          <w:u w:val="single"/>
        </w:rPr>
        <w:lastRenderedPageBreak/>
        <w:t>O</w:t>
      </w:r>
      <w:r w:rsidRPr="005B5F74">
        <w:rPr>
          <w:rFonts w:eastAsiaTheme="minorEastAsia"/>
          <w:b/>
          <w:bCs/>
          <w:u w:val="single"/>
        </w:rPr>
        <w:t xml:space="preserve">bservation </w:t>
      </w:r>
      <w:r>
        <w:rPr>
          <w:rFonts w:eastAsiaTheme="minorEastAsia"/>
          <w:b/>
          <w:bCs/>
          <w:u w:val="single"/>
        </w:rPr>
        <w:t>3</w:t>
      </w:r>
      <w:r>
        <w:rPr>
          <w:rFonts w:eastAsiaTheme="minorEastAsia"/>
        </w:rPr>
        <w:t>: Although explicit indication of OD-SIB1 transmission status by MIB has benefit to avoid blind detection of OD-SIB1, it requires MIB updates per change of OD-SIB1 transmission status.</w:t>
      </w:r>
    </w:p>
    <w:p w14:paraId="142A456B" w14:textId="34B5DBA9" w:rsidR="00497C08" w:rsidRPr="002D58F8" w:rsidRDefault="00497C08" w:rsidP="00497C08">
      <w:pPr>
        <w:jc w:val="left"/>
        <w:rPr>
          <w:rFonts w:eastAsiaTheme="minorEastAsia"/>
        </w:rPr>
      </w:pPr>
      <w:r w:rsidRPr="005B5F74">
        <w:rPr>
          <w:rFonts w:eastAsiaTheme="minorEastAsia" w:hint="eastAsia"/>
          <w:b/>
          <w:bCs/>
          <w:u w:val="single"/>
        </w:rPr>
        <w:t>O</w:t>
      </w:r>
      <w:r w:rsidRPr="005B5F74">
        <w:rPr>
          <w:rFonts w:eastAsiaTheme="minorEastAsia"/>
          <w:b/>
          <w:bCs/>
          <w:u w:val="single"/>
        </w:rPr>
        <w:t xml:space="preserve">bservation </w:t>
      </w:r>
      <w:r>
        <w:rPr>
          <w:rFonts w:eastAsiaTheme="minorEastAsia"/>
          <w:b/>
          <w:bCs/>
          <w:u w:val="single"/>
        </w:rPr>
        <w:t>4</w:t>
      </w:r>
      <w:r>
        <w:rPr>
          <w:rFonts w:eastAsiaTheme="minorEastAsia"/>
        </w:rPr>
        <w:t>: Action change of legacy idle UEs by OD-SIB1 transmission status should be avoided as possible.</w:t>
      </w:r>
    </w:p>
    <w:p w14:paraId="0B186A63" w14:textId="2A1D7DDF" w:rsidR="00CA7F11" w:rsidRPr="00426BA3" w:rsidRDefault="00CA7F11" w:rsidP="00CA7F11">
      <w:pPr>
        <w:jc w:val="left"/>
        <w:rPr>
          <w:rFonts w:eastAsiaTheme="minorEastAsia"/>
        </w:rPr>
      </w:pPr>
      <w:r w:rsidRPr="00CA7F11">
        <w:rPr>
          <w:rFonts w:eastAsiaTheme="minorEastAsia" w:hint="eastAsia"/>
          <w:b/>
          <w:bCs/>
          <w:u w:val="single"/>
        </w:rPr>
        <w:t>P</w:t>
      </w:r>
      <w:r w:rsidRPr="00CA7F11">
        <w:rPr>
          <w:rFonts w:eastAsiaTheme="minorEastAsia"/>
          <w:b/>
          <w:bCs/>
          <w:u w:val="single"/>
        </w:rPr>
        <w:t>roposal</w:t>
      </w:r>
      <w:r>
        <w:rPr>
          <w:rFonts w:eastAsiaTheme="minorEastAsia"/>
          <w:b/>
          <w:bCs/>
          <w:u w:val="single"/>
        </w:rPr>
        <w:t xml:space="preserve"> 1</w:t>
      </w:r>
      <w:r>
        <w:rPr>
          <w:rFonts w:eastAsiaTheme="minorEastAsia"/>
        </w:rPr>
        <w:t>: NES UE should monitor Type 0 PDCCH irrespective of OD-SIB1 transmission status (</w:t>
      </w:r>
      <w:proofErr w:type="gramStart"/>
      <w:r>
        <w:rPr>
          <w:rFonts w:eastAsiaTheme="minorEastAsia"/>
        </w:rPr>
        <w:t>i.e.</w:t>
      </w:r>
      <w:proofErr w:type="gramEnd"/>
      <w:r>
        <w:rPr>
          <w:rFonts w:eastAsiaTheme="minorEastAsia"/>
        </w:rPr>
        <w:t xml:space="preserve"> Alt 1-2 or Alt 2)</w:t>
      </w:r>
      <w:r w:rsidR="00497C08">
        <w:rPr>
          <w:rFonts w:eastAsiaTheme="minorEastAsia"/>
        </w:rPr>
        <w:t>.</w:t>
      </w:r>
    </w:p>
    <w:p w14:paraId="17F2A958" w14:textId="4B16F0D8"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t>References</w:t>
      </w:r>
    </w:p>
    <w:p w14:paraId="7405F8D8" w14:textId="40DDB7FF" w:rsidR="00A55BF3" w:rsidRPr="00E47436"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CA7F11">
        <w:t>20</w:t>
      </w:r>
      <w:r w:rsidRPr="001D2455">
        <w:rPr>
          <w:rFonts w:eastAsiaTheme="minorEastAsia" w:hint="eastAsia"/>
          <w:lang w:eastAsia="zh-CN"/>
        </w:rPr>
        <w:t xml:space="preserve">, </w:t>
      </w:r>
      <w:r w:rsidR="00CA7F11">
        <w:rPr>
          <w:rFonts w:eastAsiaTheme="minorEastAsia"/>
          <w:lang w:eastAsia="zh-CN"/>
        </w:rPr>
        <w:t>February</w:t>
      </w:r>
      <w:r w:rsidR="0068662A" w:rsidRPr="001D2455">
        <w:rPr>
          <w:rFonts w:eastAsiaTheme="minorEastAsia"/>
          <w:lang w:eastAsia="zh-CN"/>
        </w:rPr>
        <w:t xml:space="preserve"> </w:t>
      </w:r>
      <w:r w:rsidRPr="001D2455">
        <w:rPr>
          <w:rFonts w:eastAsiaTheme="minorEastAsia"/>
          <w:lang w:eastAsia="zh-CN"/>
        </w:rPr>
        <w:t>2</w:t>
      </w:r>
      <w:r w:rsidRPr="001D2455">
        <w:t>02</w:t>
      </w:r>
      <w:r w:rsidR="00CA7F11">
        <w:t>5</w:t>
      </w:r>
    </w:p>
    <w:sectPr w:rsidR="00A55BF3" w:rsidRPr="00E4743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D1A6D" w14:textId="77777777" w:rsidR="00B32C72" w:rsidRDefault="00B32C72">
      <w:r>
        <w:separator/>
      </w:r>
    </w:p>
  </w:endnote>
  <w:endnote w:type="continuationSeparator" w:id="0">
    <w:p w14:paraId="0020C47B" w14:textId="77777777" w:rsidR="00B32C72" w:rsidRDefault="00B3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A7D97" w14:textId="77777777" w:rsidR="00B32C72" w:rsidRDefault="00B32C72">
      <w:r>
        <w:separator/>
      </w:r>
    </w:p>
  </w:footnote>
  <w:footnote w:type="continuationSeparator" w:id="0">
    <w:p w14:paraId="36E837AA" w14:textId="77777777" w:rsidR="00B32C72" w:rsidRDefault="00B32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92CC2"/>
    <w:multiLevelType w:val="hybridMultilevel"/>
    <w:tmpl w:val="74624FF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E2D76E5"/>
    <w:multiLevelType w:val="hybridMultilevel"/>
    <w:tmpl w:val="4BE63FF6"/>
    <w:lvl w:ilvl="0" w:tplc="61DE0BA0">
      <w:start w:val="2"/>
      <w:numFmt w:val="bullet"/>
      <w:lvlText w:val="-"/>
      <w:lvlJc w:val="left"/>
      <w:pPr>
        <w:ind w:left="440" w:hanging="440"/>
      </w:pPr>
      <w:rPr>
        <w:rFonts w:ascii="Times" w:eastAsia="Batang" w:hAnsi="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36944D1"/>
    <w:multiLevelType w:val="hybridMultilevel"/>
    <w:tmpl w:val="9AA676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C7661F8C"/>
    <w:lvl w:ilvl="0" w:tplc="C20264A4">
      <w:start w:val="1"/>
      <w:numFmt w:val="decimal"/>
      <w:pStyle w:val="textintend2"/>
      <w:lvlText w:val="[%1]"/>
      <w:lvlJc w:val="left"/>
      <w:pPr>
        <w:tabs>
          <w:tab w:val="num" w:pos="420"/>
        </w:tabs>
        <w:ind w:left="420" w:hanging="420"/>
      </w:pPr>
      <w:rPr>
        <w:rFonts w:cs="Times New Roman" w:hint="eastAsia"/>
        <w:lang w:val="en-US"/>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9346B4"/>
    <w:multiLevelType w:val="hybridMultilevel"/>
    <w:tmpl w:val="AED4B216"/>
    <w:lvl w:ilvl="0" w:tplc="AA10CE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94601"/>
    <w:multiLevelType w:val="hybridMultilevel"/>
    <w:tmpl w:val="8E8E4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35740E8"/>
    <w:multiLevelType w:val="hybridMultilevel"/>
    <w:tmpl w:val="785E1FB8"/>
    <w:lvl w:ilvl="0" w:tplc="5C6C2CFC">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3B735893"/>
    <w:multiLevelType w:val="hybridMultilevel"/>
    <w:tmpl w:val="3C34F1DE"/>
    <w:lvl w:ilvl="0" w:tplc="8DBE5C9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8ED4E41"/>
    <w:multiLevelType w:val="hybridMultilevel"/>
    <w:tmpl w:val="C0143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9FB2FFB"/>
    <w:multiLevelType w:val="hybridMultilevel"/>
    <w:tmpl w:val="B874A964"/>
    <w:lvl w:ilvl="0" w:tplc="61DE0BA0">
      <w:start w:val="2"/>
      <w:numFmt w:val="bullet"/>
      <w:lvlText w:val="-"/>
      <w:lvlJc w:val="left"/>
      <w:pPr>
        <w:ind w:left="494" w:hanging="440"/>
      </w:pPr>
      <w:rPr>
        <w:rFonts w:ascii="Times" w:eastAsia="Batang" w:hAnsi="Times"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27"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859C0"/>
    <w:multiLevelType w:val="hybridMultilevel"/>
    <w:tmpl w:val="AE76980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3F206BB"/>
    <w:multiLevelType w:val="hybridMultilevel"/>
    <w:tmpl w:val="DA18821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F92150F"/>
    <w:multiLevelType w:val="hybridMultilevel"/>
    <w:tmpl w:val="4A68DAA4"/>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8B097E"/>
    <w:multiLevelType w:val="multilevel"/>
    <w:tmpl w:val="086436D2"/>
    <w:lvl w:ilvl="0">
      <w:start w:val="15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7E8A3FBF"/>
    <w:multiLevelType w:val="hybridMultilevel"/>
    <w:tmpl w:val="99D27F16"/>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257733">
    <w:abstractNumId w:val="33"/>
  </w:num>
  <w:num w:numId="2" w16cid:durableId="1426726332">
    <w:abstractNumId w:val="8"/>
  </w:num>
  <w:num w:numId="3" w16cid:durableId="157577979">
    <w:abstractNumId w:val="35"/>
  </w:num>
  <w:num w:numId="4" w16cid:durableId="932854760">
    <w:abstractNumId w:val="20"/>
  </w:num>
  <w:num w:numId="5" w16cid:durableId="2126532269">
    <w:abstractNumId w:val="21"/>
  </w:num>
  <w:num w:numId="6" w16cid:durableId="863595589">
    <w:abstractNumId w:val="19"/>
  </w:num>
  <w:num w:numId="7" w16cid:durableId="1032071017">
    <w:abstractNumId w:val="3"/>
  </w:num>
  <w:num w:numId="8" w16cid:durableId="543299338">
    <w:abstractNumId w:val="38"/>
  </w:num>
  <w:num w:numId="9" w16cid:durableId="2090223759">
    <w:abstractNumId w:val="18"/>
  </w:num>
  <w:num w:numId="10" w16cid:durableId="168954375">
    <w:abstractNumId w:val="28"/>
  </w:num>
  <w:num w:numId="11" w16cid:durableId="1941595502">
    <w:abstractNumId w:val="23"/>
  </w:num>
  <w:num w:numId="12" w16cid:durableId="1436441118">
    <w:abstractNumId w:val="16"/>
  </w:num>
  <w:num w:numId="13" w16cid:durableId="457987605">
    <w:abstractNumId w:val="12"/>
  </w:num>
  <w:num w:numId="14" w16cid:durableId="1205173645">
    <w:abstractNumId w:val="12"/>
    <w:lvlOverride w:ilvl="0">
      <w:startOverride w:val="1"/>
    </w:lvlOverride>
  </w:num>
  <w:num w:numId="15" w16cid:durableId="192771123">
    <w:abstractNumId w:val="2"/>
  </w:num>
  <w:num w:numId="16" w16cid:durableId="666710820">
    <w:abstractNumId w:val="22"/>
  </w:num>
  <w:num w:numId="17" w16cid:durableId="1141927360">
    <w:abstractNumId w:val="39"/>
  </w:num>
  <w:num w:numId="18" w16cid:durableId="1051075017">
    <w:abstractNumId w:val="34"/>
  </w:num>
  <w:num w:numId="19" w16cid:durableId="1639452805">
    <w:abstractNumId w:val="7"/>
  </w:num>
  <w:num w:numId="20" w16cid:durableId="1903590646">
    <w:abstractNumId w:val="42"/>
  </w:num>
  <w:num w:numId="21" w16cid:durableId="1256325256">
    <w:abstractNumId w:val="13"/>
  </w:num>
  <w:num w:numId="22" w16cid:durableId="70541873">
    <w:abstractNumId w:val="36"/>
  </w:num>
  <w:num w:numId="23" w16cid:durableId="21368701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997914">
    <w:abstractNumId w:val="11"/>
  </w:num>
  <w:num w:numId="25" w16cid:durableId="1475374522">
    <w:abstractNumId w:val="37"/>
  </w:num>
  <w:num w:numId="26" w16cid:durableId="1519394388">
    <w:abstractNumId w:val="9"/>
  </w:num>
  <w:num w:numId="27" w16cid:durableId="1461147539">
    <w:abstractNumId w:val="29"/>
  </w:num>
  <w:num w:numId="28" w16cid:durableId="1656296538">
    <w:abstractNumId w:val="41"/>
  </w:num>
  <w:num w:numId="29" w16cid:durableId="1365591480">
    <w:abstractNumId w:val="32"/>
  </w:num>
  <w:num w:numId="30" w16cid:durableId="1441607715">
    <w:abstractNumId w:val="26"/>
  </w:num>
  <w:num w:numId="31" w16cid:durableId="920022469">
    <w:abstractNumId w:val="31"/>
  </w:num>
  <w:num w:numId="32" w16cid:durableId="1470317639">
    <w:abstractNumId w:val="40"/>
  </w:num>
  <w:num w:numId="33" w16cid:durableId="1305936758">
    <w:abstractNumId w:val="1"/>
  </w:num>
  <w:num w:numId="34" w16cid:durableId="1182864126">
    <w:abstractNumId w:val="25"/>
  </w:num>
  <w:num w:numId="35" w16cid:durableId="1649358522">
    <w:abstractNumId w:val="24"/>
  </w:num>
  <w:num w:numId="36" w16cid:durableId="2054303986">
    <w:abstractNumId w:val="27"/>
  </w:num>
  <w:num w:numId="37" w16cid:durableId="665323889">
    <w:abstractNumId w:val="5"/>
  </w:num>
  <w:num w:numId="38" w16cid:durableId="1390106052">
    <w:abstractNumId w:val="6"/>
  </w:num>
  <w:num w:numId="39" w16cid:durableId="2097283442">
    <w:abstractNumId w:val="4"/>
  </w:num>
  <w:num w:numId="40" w16cid:durableId="981884732">
    <w:abstractNumId w:val="10"/>
  </w:num>
  <w:num w:numId="41" w16cid:durableId="1609119268">
    <w:abstractNumId w:val="15"/>
  </w:num>
  <w:num w:numId="42" w16cid:durableId="269969160">
    <w:abstractNumId w:val="14"/>
  </w:num>
  <w:num w:numId="43" w16cid:durableId="1605306435">
    <w:abstractNumId w:val="0"/>
  </w:num>
  <w:num w:numId="44" w16cid:durableId="182205902">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5CBB"/>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53"/>
    <w:rsid w:val="00031573"/>
    <w:rsid w:val="00031849"/>
    <w:rsid w:val="00031D64"/>
    <w:rsid w:val="00032022"/>
    <w:rsid w:val="00032421"/>
    <w:rsid w:val="00032B4B"/>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39"/>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7E0"/>
    <w:rsid w:val="00047995"/>
    <w:rsid w:val="00047E81"/>
    <w:rsid w:val="00047F01"/>
    <w:rsid w:val="000506FA"/>
    <w:rsid w:val="00050B6F"/>
    <w:rsid w:val="00050C67"/>
    <w:rsid w:val="00051340"/>
    <w:rsid w:val="000516E8"/>
    <w:rsid w:val="00051C73"/>
    <w:rsid w:val="00052523"/>
    <w:rsid w:val="00052627"/>
    <w:rsid w:val="0005284D"/>
    <w:rsid w:val="000529D8"/>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2F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0A38"/>
    <w:rsid w:val="000710FC"/>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9D1"/>
    <w:rsid w:val="00076C0F"/>
    <w:rsid w:val="00076D0B"/>
    <w:rsid w:val="00076E78"/>
    <w:rsid w:val="0007749D"/>
    <w:rsid w:val="00077622"/>
    <w:rsid w:val="0007766F"/>
    <w:rsid w:val="00077748"/>
    <w:rsid w:val="0007795B"/>
    <w:rsid w:val="00077AAD"/>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4436"/>
    <w:rsid w:val="0008503D"/>
    <w:rsid w:val="000851FC"/>
    <w:rsid w:val="000852CE"/>
    <w:rsid w:val="00085385"/>
    <w:rsid w:val="00085420"/>
    <w:rsid w:val="000854D2"/>
    <w:rsid w:val="0008582D"/>
    <w:rsid w:val="0008593D"/>
    <w:rsid w:val="00085FFE"/>
    <w:rsid w:val="00086310"/>
    <w:rsid w:val="0008647D"/>
    <w:rsid w:val="0008673A"/>
    <w:rsid w:val="000868ED"/>
    <w:rsid w:val="0008795E"/>
    <w:rsid w:val="000879FD"/>
    <w:rsid w:val="00087B60"/>
    <w:rsid w:val="00087BA9"/>
    <w:rsid w:val="000905C2"/>
    <w:rsid w:val="00090A03"/>
    <w:rsid w:val="00090CCC"/>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9FC"/>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09DA"/>
    <w:rsid w:val="000B100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3AE"/>
    <w:rsid w:val="000C34A5"/>
    <w:rsid w:val="000C3750"/>
    <w:rsid w:val="000C37DD"/>
    <w:rsid w:val="000C3E9A"/>
    <w:rsid w:val="000C3F22"/>
    <w:rsid w:val="000C46F8"/>
    <w:rsid w:val="000C4E1E"/>
    <w:rsid w:val="000C532C"/>
    <w:rsid w:val="000C6237"/>
    <w:rsid w:val="000C637C"/>
    <w:rsid w:val="000C6425"/>
    <w:rsid w:val="000C6AC0"/>
    <w:rsid w:val="000C6B76"/>
    <w:rsid w:val="000C77B1"/>
    <w:rsid w:val="000C787D"/>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001"/>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D7ED7"/>
    <w:rsid w:val="000E0349"/>
    <w:rsid w:val="000E0581"/>
    <w:rsid w:val="000E14C3"/>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8FD"/>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612"/>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3CC"/>
    <w:rsid w:val="0011395E"/>
    <w:rsid w:val="00113C33"/>
    <w:rsid w:val="00113DD1"/>
    <w:rsid w:val="00114412"/>
    <w:rsid w:val="00114539"/>
    <w:rsid w:val="00114C41"/>
    <w:rsid w:val="00114F1F"/>
    <w:rsid w:val="00115554"/>
    <w:rsid w:val="001155CF"/>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0E83"/>
    <w:rsid w:val="00121A95"/>
    <w:rsid w:val="00121BF6"/>
    <w:rsid w:val="0012251C"/>
    <w:rsid w:val="0012275A"/>
    <w:rsid w:val="001227E2"/>
    <w:rsid w:val="00122B22"/>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69"/>
    <w:rsid w:val="0012628C"/>
    <w:rsid w:val="00126397"/>
    <w:rsid w:val="00126A03"/>
    <w:rsid w:val="00127411"/>
    <w:rsid w:val="00127847"/>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07"/>
    <w:rsid w:val="00136762"/>
    <w:rsid w:val="00136890"/>
    <w:rsid w:val="00136E87"/>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37"/>
    <w:rsid w:val="00147BFE"/>
    <w:rsid w:val="0015070F"/>
    <w:rsid w:val="0015087E"/>
    <w:rsid w:val="0015092F"/>
    <w:rsid w:val="0015132E"/>
    <w:rsid w:val="00151652"/>
    <w:rsid w:val="001516E9"/>
    <w:rsid w:val="00151A8D"/>
    <w:rsid w:val="00151FAA"/>
    <w:rsid w:val="001521B7"/>
    <w:rsid w:val="00152884"/>
    <w:rsid w:val="00152982"/>
    <w:rsid w:val="00152C5D"/>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57FEB"/>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93C"/>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6C5"/>
    <w:rsid w:val="00193CAF"/>
    <w:rsid w:val="00193D65"/>
    <w:rsid w:val="00193E7C"/>
    <w:rsid w:val="0019419D"/>
    <w:rsid w:val="001941F4"/>
    <w:rsid w:val="00194866"/>
    <w:rsid w:val="00194954"/>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4F7D"/>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8DA"/>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2EDD"/>
    <w:rsid w:val="001C3000"/>
    <w:rsid w:val="001C3062"/>
    <w:rsid w:val="001C3240"/>
    <w:rsid w:val="001C3516"/>
    <w:rsid w:val="001C43CD"/>
    <w:rsid w:val="001C441E"/>
    <w:rsid w:val="001C44A9"/>
    <w:rsid w:val="001C47E9"/>
    <w:rsid w:val="001C49A6"/>
    <w:rsid w:val="001C49F2"/>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800"/>
    <w:rsid w:val="001D29D1"/>
    <w:rsid w:val="001D2ED6"/>
    <w:rsid w:val="001D3BBE"/>
    <w:rsid w:val="001D421B"/>
    <w:rsid w:val="001D42DB"/>
    <w:rsid w:val="001D47FE"/>
    <w:rsid w:val="001D4D76"/>
    <w:rsid w:val="001D531B"/>
    <w:rsid w:val="001D560F"/>
    <w:rsid w:val="001D57D2"/>
    <w:rsid w:val="001D5F3E"/>
    <w:rsid w:val="001D62C4"/>
    <w:rsid w:val="001D673C"/>
    <w:rsid w:val="001D69D1"/>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AE8"/>
    <w:rsid w:val="001E4E22"/>
    <w:rsid w:val="001E50E0"/>
    <w:rsid w:val="001E5193"/>
    <w:rsid w:val="001E58A3"/>
    <w:rsid w:val="001E58C6"/>
    <w:rsid w:val="001E5F84"/>
    <w:rsid w:val="001E634E"/>
    <w:rsid w:val="001E6401"/>
    <w:rsid w:val="001E695B"/>
    <w:rsid w:val="001E6CFF"/>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1F7D07"/>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0D74"/>
    <w:rsid w:val="0021124B"/>
    <w:rsid w:val="0021132B"/>
    <w:rsid w:val="0021243A"/>
    <w:rsid w:val="00212858"/>
    <w:rsid w:val="002129E5"/>
    <w:rsid w:val="00212D68"/>
    <w:rsid w:val="00212EA4"/>
    <w:rsid w:val="00213488"/>
    <w:rsid w:val="0021362B"/>
    <w:rsid w:val="0021386B"/>
    <w:rsid w:val="00214078"/>
    <w:rsid w:val="002145B7"/>
    <w:rsid w:val="0021469E"/>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A45"/>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48E"/>
    <w:rsid w:val="00235798"/>
    <w:rsid w:val="00235970"/>
    <w:rsid w:val="002359FA"/>
    <w:rsid w:val="00235BCC"/>
    <w:rsid w:val="00235F78"/>
    <w:rsid w:val="00236094"/>
    <w:rsid w:val="002366BA"/>
    <w:rsid w:val="00236CD1"/>
    <w:rsid w:val="00237062"/>
    <w:rsid w:val="00237113"/>
    <w:rsid w:val="00237A75"/>
    <w:rsid w:val="00237E17"/>
    <w:rsid w:val="0024020E"/>
    <w:rsid w:val="00240250"/>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5F1D"/>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994"/>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2EDC"/>
    <w:rsid w:val="002630F9"/>
    <w:rsid w:val="00263108"/>
    <w:rsid w:val="002631AF"/>
    <w:rsid w:val="00263825"/>
    <w:rsid w:val="002638C4"/>
    <w:rsid w:val="00263A00"/>
    <w:rsid w:val="00263A29"/>
    <w:rsid w:val="00263D39"/>
    <w:rsid w:val="00263E61"/>
    <w:rsid w:val="00264508"/>
    <w:rsid w:val="00264CEB"/>
    <w:rsid w:val="00265364"/>
    <w:rsid w:val="00265AFE"/>
    <w:rsid w:val="00265BCB"/>
    <w:rsid w:val="002662A5"/>
    <w:rsid w:val="00266429"/>
    <w:rsid w:val="0026696E"/>
    <w:rsid w:val="00266F07"/>
    <w:rsid w:val="00267314"/>
    <w:rsid w:val="00267537"/>
    <w:rsid w:val="0026762C"/>
    <w:rsid w:val="002679B7"/>
    <w:rsid w:val="002679D0"/>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348"/>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59D4"/>
    <w:rsid w:val="002A6300"/>
    <w:rsid w:val="002A63B1"/>
    <w:rsid w:val="002A6995"/>
    <w:rsid w:val="002A77CA"/>
    <w:rsid w:val="002A795C"/>
    <w:rsid w:val="002A7B61"/>
    <w:rsid w:val="002A7D6B"/>
    <w:rsid w:val="002A7EC3"/>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7DC"/>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38F7"/>
    <w:rsid w:val="002D42BA"/>
    <w:rsid w:val="002D4374"/>
    <w:rsid w:val="002D43C8"/>
    <w:rsid w:val="002D43CB"/>
    <w:rsid w:val="002D4661"/>
    <w:rsid w:val="002D4B3E"/>
    <w:rsid w:val="002D5238"/>
    <w:rsid w:val="002D54C8"/>
    <w:rsid w:val="002D54F8"/>
    <w:rsid w:val="002D560C"/>
    <w:rsid w:val="002D56FA"/>
    <w:rsid w:val="002D588E"/>
    <w:rsid w:val="002D58F8"/>
    <w:rsid w:val="002D5BB3"/>
    <w:rsid w:val="002D5D63"/>
    <w:rsid w:val="002D60CA"/>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408"/>
    <w:rsid w:val="002E47CA"/>
    <w:rsid w:val="002E49A9"/>
    <w:rsid w:val="002E51ED"/>
    <w:rsid w:val="002E53A2"/>
    <w:rsid w:val="002E5575"/>
    <w:rsid w:val="002E5C88"/>
    <w:rsid w:val="002E71AB"/>
    <w:rsid w:val="002E726C"/>
    <w:rsid w:val="002E7279"/>
    <w:rsid w:val="002E7664"/>
    <w:rsid w:val="002E7724"/>
    <w:rsid w:val="002E7B0A"/>
    <w:rsid w:val="002E7C60"/>
    <w:rsid w:val="002E7DD4"/>
    <w:rsid w:val="002F06BC"/>
    <w:rsid w:val="002F0958"/>
    <w:rsid w:val="002F0966"/>
    <w:rsid w:val="002F0CAA"/>
    <w:rsid w:val="002F0EDB"/>
    <w:rsid w:val="002F10D3"/>
    <w:rsid w:val="002F147C"/>
    <w:rsid w:val="002F18C2"/>
    <w:rsid w:val="002F1AF9"/>
    <w:rsid w:val="002F1E64"/>
    <w:rsid w:val="002F223F"/>
    <w:rsid w:val="002F2295"/>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767"/>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69F8"/>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B05"/>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1A0"/>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5B65"/>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6E0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44D0"/>
    <w:rsid w:val="00354C05"/>
    <w:rsid w:val="00355759"/>
    <w:rsid w:val="00355BF1"/>
    <w:rsid w:val="00355D3E"/>
    <w:rsid w:val="00355EA9"/>
    <w:rsid w:val="003563AD"/>
    <w:rsid w:val="00356661"/>
    <w:rsid w:val="003575EE"/>
    <w:rsid w:val="0035795B"/>
    <w:rsid w:val="00357D0A"/>
    <w:rsid w:val="0036043C"/>
    <w:rsid w:val="0036047D"/>
    <w:rsid w:val="00360616"/>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6C1"/>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299F"/>
    <w:rsid w:val="003A31C3"/>
    <w:rsid w:val="003A3577"/>
    <w:rsid w:val="003A375F"/>
    <w:rsid w:val="003A3AD6"/>
    <w:rsid w:val="003A4738"/>
    <w:rsid w:val="003A4E7E"/>
    <w:rsid w:val="003A5091"/>
    <w:rsid w:val="003A52CE"/>
    <w:rsid w:val="003A5951"/>
    <w:rsid w:val="003A619B"/>
    <w:rsid w:val="003A6A77"/>
    <w:rsid w:val="003A6B09"/>
    <w:rsid w:val="003A6EE7"/>
    <w:rsid w:val="003A6FBF"/>
    <w:rsid w:val="003A7087"/>
    <w:rsid w:val="003A711E"/>
    <w:rsid w:val="003A78B3"/>
    <w:rsid w:val="003A7A3A"/>
    <w:rsid w:val="003B0332"/>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219"/>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2A8"/>
    <w:rsid w:val="003C7330"/>
    <w:rsid w:val="003C773D"/>
    <w:rsid w:val="003C787A"/>
    <w:rsid w:val="003C7A29"/>
    <w:rsid w:val="003C7CCF"/>
    <w:rsid w:val="003D0066"/>
    <w:rsid w:val="003D0129"/>
    <w:rsid w:val="003D01A2"/>
    <w:rsid w:val="003D0656"/>
    <w:rsid w:val="003D086D"/>
    <w:rsid w:val="003D0C6D"/>
    <w:rsid w:val="003D0D28"/>
    <w:rsid w:val="003D0F20"/>
    <w:rsid w:val="003D1551"/>
    <w:rsid w:val="003D19D8"/>
    <w:rsid w:val="003D1C41"/>
    <w:rsid w:val="003D21E0"/>
    <w:rsid w:val="003D2430"/>
    <w:rsid w:val="003D24A9"/>
    <w:rsid w:val="003D256D"/>
    <w:rsid w:val="003D27EB"/>
    <w:rsid w:val="003D289B"/>
    <w:rsid w:val="003D2BB7"/>
    <w:rsid w:val="003D2D6A"/>
    <w:rsid w:val="003D2EE5"/>
    <w:rsid w:val="003D31E4"/>
    <w:rsid w:val="003D342A"/>
    <w:rsid w:val="003D34DD"/>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1656"/>
    <w:rsid w:val="003E1E8D"/>
    <w:rsid w:val="003E29FD"/>
    <w:rsid w:val="003E2B9D"/>
    <w:rsid w:val="003E2D6C"/>
    <w:rsid w:val="003E3002"/>
    <w:rsid w:val="003E316A"/>
    <w:rsid w:val="003E3A32"/>
    <w:rsid w:val="003E3CB4"/>
    <w:rsid w:val="003E3EE5"/>
    <w:rsid w:val="003E3EED"/>
    <w:rsid w:val="003E3FF6"/>
    <w:rsid w:val="003E412F"/>
    <w:rsid w:val="003E47A0"/>
    <w:rsid w:val="003E49AA"/>
    <w:rsid w:val="003E5437"/>
    <w:rsid w:val="003E5A2E"/>
    <w:rsid w:val="003E5D66"/>
    <w:rsid w:val="003E67EF"/>
    <w:rsid w:val="003E74C5"/>
    <w:rsid w:val="003E7F21"/>
    <w:rsid w:val="003F05E5"/>
    <w:rsid w:val="003F073C"/>
    <w:rsid w:val="003F09C1"/>
    <w:rsid w:val="003F0B1F"/>
    <w:rsid w:val="003F0B92"/>
    <w:rsid w:val="003F0BD3"/>
    <w:rsid w:val="003F0CFA"/>
    <w:rsid w:val="003F11A2"/>
    <w:rsid w:val="003F11BC"/>
    <w:rsid w:val="003F163E"/>
    <w:rsid w:val="003F1B7B"/>
    <w:rsid w:val="003F236D"/>
    <w:rsid w:val="003F289A"/>
    <w:rsid w:val="003F2DDF"/>
    <w:rsid w:val="003F2E06"/>
    <w:rsid w:val="003F342B"/>
    <w:rsid w:val="003F347E"/>
    <w:rsid w:val="003F348D"/>
    <w:rsid w:val="003F3C46"/>
    <w:rsid w:val="003F4420"/>
    <w:rsid w:val="003F4A3E"/>
    <w:rsid w:val="003F4CF0"/>
    <w:rsid w:val="003F4D28"/>
    <w:rsid w:val="003F4FEC"/>
    <w:rsid w:val="003F50F9"/>
    <w:rsid w:val="003F5567"/>
    <w:rsid w:val="003F5588"/>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230"/>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552"/>
    <w:rsid w:val="004126A2"/>
    <w:rsid w:val="0041285C"/>
    <w:rsid w:val="004129AA"/>
    <w:rsid w:val="00412BB9"/>
    <w:rsid w:val="00412E1B"/>
    <w:rsid w:val="00413387"/>
    <w:rsid w:val="004135FB"/>
    <w:rsid w:val="0041380C"/>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2096"/>
    <w:rsid w:val="0042391C"/>
    <w:rsid w:val="00423AFE"/>
    <w:rsid w:val="00424513"/>
    <w:rsid w:val="00424F64"/>
    <w:rsid w:val="00425667"/>
    <w:rsid w:val="00425E3A"/>
    <w:rsid w:val="00426960"/>
    <w:rsid w:val="00426BA3"/>
    <w:rsid w:val="00427E63"/>
    <w:rsid w:val="004308AE"/>
    <w:rsid w:val="00430932"/>
    <w:rsid w:val="00430DFD"/>
    <w:rsid w:val="00431386"/>
    <w:rsid w:val="00431536"/>
    <w:rsid w:val="004319D3"/>
    <w:rsid w:val="00431DCE"/>
    <w:rsid w:val="00431FEA"/>
    <w:rsid w:val="00432426"/>
    <w:rsid w:val="004328C1"/>
    <w:rsid w:val="00432B4B"/>
    <w:rsid w:val="00432E5B"/>
    <w:rsid w:val="00432F56"/>
    <w:rsid w:val="00433316"/>
    <w:rsid w:val="00433340"/>
    <w:rsid w:val="00433ACA"/>
    <w:rsid w:val="00433B4C"/>
    <w:rsid w:val="00433C02"/>
    <w:rsid w:val="004346C1"/>
    <w:rsid w:val="004346DB"/>
    <w:rsid w:val="00434E22"/>
    <w:rsid w:val="00434E9C"/>
    <w:rsid w:val="00434EBD"/>
    <w:rsid w:val="0043561E"/>
    <w:rsid w:val="00435A00"/>
    <w:rsid w:val="00435F40"/>
    <w:rsid w:val="0043601C"/>
    <w:rsid w:val="0043616F"/>
    <w:rsid w:val="00436C1A"/>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2E29"/>
    <w:rsid w:val="00443075"/>
    <w:rsid w:val="004430CC"/>
    <w:rsid w:val="00443AE7"/>
    <w:rsid w:val="00444AC9"/>
    <w:rsid w:val="00445C54"/>
    <w:rsid w:val="00445D97"/>
    <w:rsid w:val="0044634A"/>
    <w:rsid w:val="00446629"/>
    <w:rsid w:val="004468EC"/>
    <w:rsid w:val="00446971"/>
    <w:rsid w:val="0044701F"/>
    <w:rsid w:val="0044719A"/>
    <w:rsid w:val="004471C9"/>
    <w:rsid w:val="00450084"/>
    <w:rsid w:val="00450311"/>
    <w:rsid w:val="00450456"/>
    <w:rsid w:val="004509D6"/>
    <w:rsid w:val="004516C1"/>
    <w:rsid w:val="00451F5D"/>
    <w:rsid w:val="00452012"/>
    <w:rsid w:val="004522F8"/>
    <w:rsid w:val="0045288E"/>
    <w:rsid w:val="00452900"/>
    <w:rsid w:val="00452917"/>
    <w:rsid w:val="00452D4D"/>
    <w:rsid w:val="00453839"/>
    <w:rsid w:val="00453E10"/>
    <w:rsid w:val="0045426E"/>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9D6"/>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5E0D"/>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3D1D"/>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702"/>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08"/>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A7C05"/>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93D"/>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0E45"/>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554"/>
    <w:rsid w:val="004D76E5"/>
    <w:rsid w:val="004D7E42"/>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5CB8"/>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D58"/>
    <w:rsid w:val="004F3FC3"/>
    <w:rsid w:val="004F4049"/>
    <w:rsid w:val="004F404D"/>
    <w:rsid w:val="004F41CC"/>
    <w:rsid w:val="004F45C8"/>
    <w:rsid w:val="004F46EB"/>
    <w:rsid w:val="004F4A29"/>
    <w:rsid w:val="004F4D3B"/>
    <w:rsid w:val="004F4DE1"/>
    <w:rsid w:val="004F576C"/>
    <w:rsid w:val="004F585B"/>
    <w:rsid w:val="004F5954"/>
    <w:rsid w:val="004F59E3"/>
    <w:rsid w:val="004F5B78"/>
    <w:rsid w:val="004F6610"/>
    <w:rsid w:val="004F685D"/>
    <w:rsid w:val="004F68E5"/>
    <w:rsid w:val="004F6DBF"/>
    <w:rsid w:val="004F70C2"/>
    <w:rsid w:val="004F7A2B"/>
    <w:rsid w:val="004F7AFC"/>
    <w:rsid w:val="004F7B62"/>
    <w:rsid w:val="004F7BED"/>
    <w:rsid w:val="004F7CAB"/>
    <w:rsid w:val="005008CC"/>
    <w:rsid w:val="005009BE"/>
    <w:rsid w:val="00501614"/>
    <w:rsid w:val="00501ADB"/>
    <w:rsid w:val="00501C23"/>
    <w:rsid w:val="00501CD0"/>
    <w:rsid w:val="005020CF"/>
    <w:rsid w:val="005020DC"/>
    <w:rsid w:val="00503546"/>
    <w:rsid w:val="005042D1"/>
    <w:rsid w:val="00504721"/>
    <w:rsid w:val="005049B0"/>
    <w:rsid w:val="00504D4E"/>
    <w:rsid w:val="00506031"/>
    <w:rsid w:val="005065C4"/>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313"/>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BBB"/>
    <w:rsid w:val="00530D9F"/>
    <w:rsid w:val="00530EFB"/>
    <w:rsid w:val="00531AF8"/>
    <w:rsid w:val="00531B7A"/>
    <w:rsid w:val="00531D78"/>
    <w:rsid w:val="00531EF2"/>
    <w:rsid w:val="00531F1A"/>
    <w:rsid w:val="0053208D"/>
    <w:rsid w:val="005323DF"/>
    <w:rsid w:val="00533559"/>
    <w:rsid w:val="00533562"/>
    <w:rsid w:val="0053386B"/>
    <w:rsid w:val="00533AB2"/>
    <w:rsid w:val="00533BB9"/>
    <w:rsid w:val="00533D52"/>
    <w:rsid w:val="00533DCC"/>
    <w:rsid w:val="00533DE5"/>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A7"/>
    <w:rsid w:val="005460CD"/>
    <w:rsid w:val="005461B9"/>
    <w:rsid w:val="00546312"/>
    <w:rsid w:val="005463B0"/>
    <w:rsid w:val="005465BC"/>
    <w:rsid w:val="005466D3"/>
    <w:rsid w:val="00546ECA"/>
    <w:rsid w:val="00547014"/>
    <w:rsid w:val="0054769B"/>
    <w:rsid w:val="00547BBD"/>
    <w:rsid w:val="00547D1F"/>
    <w:rsid w:val="00547D5C"/>
    <w:rsid w:val="005503C8"/>
    <w:rsid w:val="00550809"/>
    <w:rsid w:val="005509D9"/>
    <w:rsid w:val="00550A8A"/>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2DE"/>
    <w:rsid w:val="0057576A"/>
    <w:rsid w:val="00575AF5"/>
    <w:rsid w:val="00576873"/>
    <w:rsid w:val="00576875"/>
    <w:rsid w:val="005768D0"/>
    <w:rsid w:val="00576A96"/>
    <w:rsid w:val="0057708E"/>
    <w:rsid w:val="00577224"/>
    <w:rsid w:val="005775B6"/>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3F72"/>
    <w:rsid w:val="00584E44"/>
    <w:rsid w:val="00585205"/>
    <w:rsid w:val="00585BD8"/>
    <w:rsid w:val="00585C73"/>
    <w:rsid w:val="00585FA6"/>
    <w:rsid w:val="00585FFA"/>
    <w:rsid w:val="00586302"/>
    <w:rsid w:val="0058634D"/>
    <w:rsid w:val="00586578"/>
    <w:rsid w:val="00586A1B"/>
    <w:rsid w:val="005872AA"/>
    <w:rsid w:val="00587621"/>
    <w:rsid w:val="00590921"/>
    <w:rsid w:val="005909AF"/>
    <w:rsid w:val="0059174A"/>
    <w:rsid w:val="00591CC5"/>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97"/>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360"/>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2CF"/>
    <w:rsid w:val="005B36AA"/>
    <w:rsid w:val="005B3E3B"/>
    <w:rsid w:val="005B422F"/>
    <w:rsid w:val="005B4A59"/>
    <w:rsid w:val="005B4D2C"/>
    <w:rsid w:val="005B4EA9"/>
    <w:rsid w:val="005B4F49"/>
    <w:rsid w:val="005B52B2"/>
    <w:rsid w:val="005B59D1"/>
    <w:rsid w:val="005B5AE6"/>
    <w:rsid w:val="005B5E32"/>
    <w:rsid w:val="005B5F3B"/>
    <w:rsid w:val="005B5F74"/>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628"/>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D22"/>
    <w:rsid w:val="005E526B"/>
    <w:rsid w:val="005E584E"/>
    <w:rsid w:val="005E67E6"/>
    <w:rsid w:val="005E686E"/>
    <w:rsid w:val="005E68FD"/>
    <w:rsid w:val="005E6CD9"/>
    <w:rsid w:val="005E705D"/>
    <w:rsid w:val="005E7259"/>
    <w:rsid w:val="005E73C4"/>
    <w:rsid w:val="005E7B8E"/>
    <w:rsid w:val="005E7DAD"/>
    <w:rsid w:val="005F01A1"/>
    <w:rsid w:val="005F0B04"/>
    <w:rsid w:val="005F0EDE"/>
    <w:rsid w:val="005F11F4"/>
    <w:rsid w:val="005F12FD"/>
    <w:rsid w:val="005F1514"/>
    <w:rsid w:val="005F156D"/>
    <w:rsid w:val="005F166B"/>
    <w:rsid w:val="005F1D45"/>
    <w:rsid w:val="005F1F06"/>
    <w:rsid w:val="005F22F3"/>
    <w:rsid w:val="005F2651"/>
    <w:rsid w:val="005F2A18"/>
    <w:rsid w:val="005F2E79"/>
    <w:rsid w:val="005F3097"/>
    <w:rsid w:val="005F35DE"/>
    <w:rsid w:val="005F39DE"/>
    <w:rsid w:val="005F3B21"/>
    <w:rsid w:val="005F484A"/>
    <w:rsid w:val="005F488B"/>
    <w:rsid w:val="005F4CD3"/>
    <w:rsid w:val="005F510F"/>
    <w:rsid w:val="005F53F6"/>
    <w:rsid w:val="005F5821"/>
    <w:rsid w:val="005F59B3"/>
    <w:rsid w:val="005F5C1C"/>
    <w:rsid w:val="005F604A"/>
    <w:rsid w:val="005F6604"/>
    <w:rsid w:val="005F6852"/>
    <w:rsid w:val="005F78BC"/>
    <w:rsid w:val="005F796E"/>
    <w:rsid w:val="005F7B61"/>
    <w:rsid w:val="006002C1"/>
    <w:rsid w:val="00600BE6"/>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8D4"/>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EE8"/>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88E"/>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480"/>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0DEF"/>
    <w:rsid w:val="00651185"/>
    <w:rsid w:val="00651360"/>
    <w:rsid w:val="0065141E"/>
    <w:rsid w:val="00651437"/>
    <w:rsid w:val="006516C1"/>
    <w:rsid w:val="00651728"/>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771"/>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A9E"/>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582"/>
    <w:rsid w:val="00677A4E"/>
    <w:rsid w:val="00677C8A"/>
    <w:rsid w:val="00677F4F"/>
    <w:rsid w:val="006806B2"/>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2A"/>
    <w:rsid w:val="006866F3"/>
    <w:rsid w:val="00686B44"/>
    <w:rsid w:val="00687001"/>
    <w:rsid w:val="00687395"/>
    <w:rsid w:val="00687441"/>
    <w:rsid w:val="00687529"/>
    <w:rsid w:val="0068755A"/>
    <w:rsid w:val="00687F33"/>
    <w:rsid w:val="00690C25"/>
    <w:rsid w:val="00690E1B"/>
    <w:rsid w:val="00691427"/>
    <w:rsid w:val="00691433"/>
    <w:rsid w:val="00691443"/>
    <w:rsid w:val="00691660"/>
    <w:rsid w:val="00691923"/>
    <w:rsid w:val="00691D19"/>
    <w:rsid w:val="006920D5"/>
    <w:rsid w:val="00692231"/>
    <w:rsid w:val="006925BC"/>
    <w:rsid w:val="006936D7"/>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0D6"/>
    <w:rsid w:val="006A260F"/>
    <w:rsid w:val="006A30CC"/>
    <w:rsid w:val="006A3859"/>
    <w:rsid w:val="006A3903"/>
    <w:rsid w:val="006A39CA"/>
    <w:rsid w:val="006A3F03"/>
    <w:rsid w:val="006A46DF"/>
    <w:rsid w:val="006A4814"/>
    <w:rsid w:val="006A4C0E"/>
    <w:rsid w:val="006A4F2D"/>
    <w:rsid w:val="006A514B"/>
    <w:rsid w:val="006A55AF"/>
    <w:rsid w:val="006A5A3B"/>
    <w:rsid w:val="006A5B5B"/>
    <w:rsid w:val="006A5B66"/>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44"/>
    <w:rsid w:val="006B3AD7"/>
    <w:rsid w:val="006B3F94"/>
    <w:rsid w:val="006B4043"/>
    <w:rsid w:val="006B4247"/>
    <w:rsid w:val="006B4501"/>
    <w:rsid w:val="006B476D"/>
    <w:rsid w:val="006B47AF"/>
    <w:rsid w:val="006B4823"/>
    <w:rsid w:val="006B4B50"/>
    <w:rsid w:val="006B4B9A"/>
    <w:rsid w:val="006B4F72"/>
    <w:rsid w:val="006B510D"/>
    <w:rsid w:val="006B5C1C"/>
    <w:rsid w:val="006B64AF"/>
    <w:rsid w:val="006B695C"/>
    <w:rsid w:val="006B6E03"/>
    <w:rsid w:val="006B7045"/>
    <w:rsid w:val="006B732A"/>
    <w:rsid w:val="006B7356"/>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5E91"/>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4C"/>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E34"/>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363E"/>
    <w:rsid w:val="006F399B"/>
    <w:rsid w:val="006F4253"/>
    <w:rsid w:val="006F46EA"/>
    <w:rsid w:val="006F479E"/>
    <w:rsid w:val="006F4A54"/>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5A90"/>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07C"/>
    <w:rsid w:val="007210EA"/>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A99"/>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A40"/>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BE7"/>
    <w:rsid w:val="00761F1D"/>
    <w:rsid w:val="0076276A"/>
    <w:rsid w:val="00762813"/>
    <w:rsid w:val="00762A2C"/>
    <w:rsid w:val="00762C1F"/>
    <w:rsid w:val="00763C1F"/>
    <w:rsid w:val="0076409D"/>
    <w:rsid w:val="00764342"/>
    <w:rsid w:val="007645DC"/>
    <w:rsid w:val="0076489F"/>
    <w:rsid w:val="00764D40"/>
    <w:rsid w:val="00764DB4"/>
    <w:rsid w:val="00764DFF"/>
    <w:rsid w:val="00764ED1"/>
    <w:rsid w:val="00765056"/>
    <w:rsid w:val="00765724"/>
    <w:rsid w:val="00765813"/>
    <w:rsid w:val="007666FC"/>
    <w:rsid w:val="007669A5"/>
    <w:rsid w:val="00766E50"/>
    <w:rsid w:val="0076711B"/>
    <w:rsid w:val="00767156"/>
    <w:rsid w:val="0076744F"/>
    <w:rsid w:val="00767A14"/>
    <w:rsid w:val="00767D3D"/>
    <w:rsid w:val="00767EA3"/>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16D"/>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42E"/>
    <w:rsid w:val="00782886"/>
    <w:rsid w:val="00782898"/>
    <w:rsid w:val="007829EF"/>
    <w:rsid w:val="00782AA1"/>
    <w:rsid w:val="00782B63"/>
    <w:rsid w:val="00782EFB"/>
    <w:rsid w:val="00783435"/>
    <w:rsid w:val="00783818"/>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08"/>
    <w:rsid w:val="00790637"/>
    <w:rsid w:val="0079087E"/>
    <w:rsid w:val="0079100C"/>
    <w:rsid w:val="0079149E"/>
    <w:rsid w:val="007918C6"/>
    <w:rsid w:val="00791AA0"/>
    <w:rsid w:val="00791FEA"/>
    <w:rsid w:val="007922C0"/>
    <w:rsid w:val="00792AF9"/>
    <w:rsid w:val="00792B71"/>
    <w:rsid w:val="0079315C"/>
    <w:rsid w:val="007932A3"/>
    <w:rsid w:val="00793384"/>
    <w:rsid w:val="00793530"/>
    <w:rsid w:val="007936AA"/>
    <w:rsid w:val="007937DC"/>
    <w:rsid w:val="00793973"/>
    <w:rsid w:val="007940CD"/>
    <w:rsid w:val="007943F9"/>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056"/>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958"/>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6A4"/>
    <w:rsid w:val="007C6B73"/>
    <w:rsid w:val="007C6BB8"/>
    <w:rsid w:val="007C7008"/>
    <w:rsid w:val="007C7B57"/>
    <w:rsid w:val="007C7B67"/>
    <w:rsid w:val="007C7C8C"/>
    <w:rsid w:val="007C7E90"/>
    <w:rsid w:val="007D033D"/>
    <w:rsid w:val="007D0643"/>
    <w:rsid w:val="007D0AEA"/>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073"/>
    <w:rsid w:val="007D43DE"/>
    <w:rsid w:val="007D441F"/>
    <w:rsid w:val="007D444F"/>
    <w:rsid w:val="007D5058"/>
    <w:rsid w:val="007D5D03"/>
    <w:rsid w:val="007D5FF2"/>
    <w:rsid w:val="007D6088"/>
    <w:rsid w:val="007D7A99"/>
    <w:rsid w:val="007E00B0"/>
    <w:rsid w:val="007E02A2"/>
    <w:rsid w:val="007E0489"/>
    <w:rsid w:val="007E16E7"/>
    <w:rsid w:val="007E177B"/>
    <w:rsid w:val="007E1890"/>
    <w:rsid w:val="007E19F1"/>
    <w:rsid w:val="007E1F2B"/>
    <w:rsid w:val="007E1FE6"/>
    <w:rsid w:val="007E2113"/>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10C"/>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057F"/>
    <w:rsid w:val="0080152B"/>
    <w:rsid w:val="00801AAB"/>
    <w:rsid w:val="00801C13"/>
    <w:rsid w:val="00801D70"/>
    <w:rsid w:val="00802343"/>
    <w:rsid w:val="00802CDD"/>
    <w:rsid w:val="008032A1"/>
    <w:rsid w:val="00803314"/>
    <w:rsid w:val="00803684"/>
    <w:rsid w:val="008036FA"/>
    <w:rsid w:val="008038B9"/>
    <w:rsid w:val="00803A74"/>
    <w:rsid w:val="00803AE1"/>
    <w:rsid w:val="00803C61"/>
    <w:rsid w:val="00804228"/>
    <w:rsid w:val="0080438C"/>
    <w:rsid w:val="0080499B"/>
    <w:rsid w:val="00805413"/>
    <w:rsid w:val="008054D1"/>
    <w:rsid w:val="00805549"/>
    <w:rsid w:val="00805780"/>
    <w:rsid w:val="0080578F"/>
    <w:rsid w:val="008059F4"/>
    <w:rsid w:val="00805AAD"/>
    <w:rsid w:val="00805CCB"/>
    <w:rsid w:val="00805EB8"/>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3587"/>
    <w:rsid w:val="00834781"/>
    <w:rsid w:val="00835094"/>
    <w:rsid w:val="00835188"/>
    <w:rsid w:val="00835AB7"/>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69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99"/>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99B"/>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2E48"/>
    <w:rsid w:val="00863558"/>
    <w:rsid w:val="00863BDE"/>
    <w:rsid w:val="00863D82"/>
    <w:rsid w:val="00863E7E"/>
    <w:rsid w:val="00863FAD"/>
    <w:rsid w:val="008640A3"/>
    <w:rsid w:val="008641FB"/>
    <w:rsid w:val="0086435E"/>
    <w:rsid w:val="00864A4C"/>
    <w:rsid w:val="00864C4C"/>
    <w:rsid w:val="008662E4"/>
    <w:rsid w:val="00867404"/>
    <w:rsid w:val="00867A65"/>
    <w:rsid w:val="00867B87"/>
    <w:rsid w:val="00870096"/>
    <w:rsid w:val="008708C7"/>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6DB"/>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B1B"/>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268C"/>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14"/>
    <w:rsid w:val="008A2AB5"/>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CC3"/>
    <w:rsid w:val="008B4FC4"/>
    <w:rsid w:val="008B51AB"/>
    <w:rsid w:val="008B58DC"/>
    <w:rsid w:val="008B6787"/>
    <w:rsid w:val="008B6C83"/>
    <w:rsid w:val="008B7081"/>
    <w:rsid w:val="008B7161"/>
    <w:rsid w:val="008B7240"/>
    <w:rsid w:val="008C0053"/>
    <w:rsid w:val="008C0105"/>
    <w:rsid w:val="008C0489"/>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3E27"/>
    <w:rsid w:val="008C4190"/>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4A5"/>
    <w:rsid w:val="008D08DB"/>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D7E52"/>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7B6"/>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10C"/>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1764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368"/>
    <w:rsid w:val="0093057A"/>
    <w:rsid w:val="00930712"/>
    <w:rsid w:val="00930920"/>
    <w:rsid w:val="009313A2"/>
    <w:rsid w:val="009314C9"/>
    <w:rsid w:val="00931B33"/>
    <w:rsid w:val="00931EDE"/>
    <w:rsid w:val="009323C8"/>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1DF3"/>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673"/>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57FAA"/>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476"/>
    <w:rsid w:val="00967749"/>
    <w:rsid w:val="0096797C"/>
    <w:rsid w:val="00967B7E"/>
    <w:rsid w:val="009704D9"/>
    <w:rsid w:val="00970EAC"/>
    <w:rsid w:val="00971436"/>
    <w:rsid w:val="00971730"/>
    <w:rsid w:val="00971850"/>
    <w:rsid w:val="00971897"/>
    <w:rsid w:val="009719CD"/>
    <w:rsid w:val="009719F4"/>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1B"/>
    <w:rsid w:val="00984063"/>
    <w:rsid w:val="009842A8"/>
    <w:rsid w:val="00984775"/>
    <w:rsid w:val="00984A54"/>
    <w:rsid w:val="00984F61"/>
    <w:rsid w:val="0098508B"/>
    <w:rsid w:val="009854ED"/>
    <w:rsid w:val="0098572F"/>
    <w:rsid w:val="00985C22"/>
    <w:rsid w:val="00985FF8"/>
    <w:rsid w:val="00986ECA"/>
    <w:rsid w:val="00987929"/>
    <w:rsid w:val="00990584"/>
    <w:rsid w:val="009907E2"/>
    <w:rsid w:val="00990AA5"/>
    <w:rsid w:val="00990AB3"/>
    <w:rsid w:val="00990D85"/>
    <w:rsid w:val="0099127C"/>
    <w:rsid w:val="009914CB"/>
    <w:rsid w:val="0099218B"/>
    <w:rsid w:val="00992724"/>
    <w:rsid w:val="00992911"/>
    <w:rsid w:val="00992A09"/>
    <w:rsid w:val="00992E79"/>
    <w:rsid w:val="00993190"/>
    <w:rsid w:val="009934D0"/>
    <w:rsid w:val="0099377B"/>
    <w:rsid w:val="009948EC"/>
    <w:rsid w:val="00994F28"/>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7A5"/>
    <w:rsid w:val="009A4839"/>
    <w:rsid w:val="009A528D"/>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5EE3"/>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0B9D"/>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5C57"/>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452"/>
    <w:rsid w:val="009F792D"/>
    <w:rsid w:val="009F7C88"/>
    <w:rsid w:val="009F7DFD"/>
    <w:rsid w:val="009F7E25"/>
    <w:rsid w:val="00A002D8"/>
    <w:rsid w:val="00A01126"/>
    <w:rsid w:val="00A0129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006"/>
    <w:rsid w:val="00A11358"/>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0CF5"/>
    <w:rsid w:val="00A20DCA"/>
    <w:rsid w:val="00A211AC"/>
    <w:rsid w:val="00A2146D"/>
    <w:rsid w:val="00A2165B"/>
    <w:rsid w:val="00A21E75"/>
    <w:rsid w:val="00A22310"/>
    <w:rsid w:val="00A228B0"/>
    <w:rsid w:val="00A22A0E"/>
    <w:rsid w:val="00A2312B"/>
    <w:rsid w:val="00A23DD4"/>
    <w:rsid w:val="00A23DEF"/>
    <w:rsid w:val="00A244C5"/>
    <w:rsid w:val="00A248EC"/>
    <w:rsid w:val="00A24C70"/>
    <w:rsid w:val="00A24E54"/>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03E"/>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C15"/>
    <w:rsid w:val="00A40FEE"/>
    <w:rsid w:val="00A41594"/>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759"/>
    <w:rsid w:val="00A458B4"/>
    <w:rsid w:val="00A45F68"/>
    <w:rsid w:val="00A465B9"/>
    <w:rsid w:val="00A467BB"/>
    <w:rsid w:val="00A468FB"/>
    <w:rsid w:val="00A46DB5"/>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0F3"/>
    <w:rsid w:val="00A553DF"/>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8F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9C9"/>
    <w:rsid w:val="00A71E7F"/>
    <w:rsid w:val="00A71F05"/>
    <w:rsid w:val="00A723FC"/>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9FC"/>
    <w:rsid w:val="00AA6A0D"/>
    <w:rsid w:val="00AA6D4F"/>
    <w:rsid w:val="00AA6F4A"/>
    <w:rsid w:val="00AA6FB4"/>
    <w:rsid w:val="00AA7042"/>
    <w:rsid w:val="00AA759C"/>
    <w:rsid w:val="00AA7D66"/>
    <w:rsid w:val="00AA7E13"/>
    <w:rsid w:val="00AB03A3"/>
    <w:rsid w:val="00AB0872"/>
    <w:rsid w:val="00AB08DD"/>
    <w:rsid w:val="00AB0C5C"/>
    <w:rsid w:val="00AB0C9C"/>
    <w:rsid w:val="00AB0EC7"/>
    <w:rsid w:val="00AB140E"/>
    <w:rsid w:val="00AB159D"/>
    <w:rsid w:val="00AB16CB"/>
    <w:rsid w:val="00AB17D2"/>
    <w:rsid w:val="00AB1FCB"/>
    <w:rsid w:val="00AB2B9E"/>
    <w:rsid w:val="00AB2D72"/>
    <w:rsid w:val="00AB2E67"/>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43A"/>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9FA"/>
    <w:rsid w:val="00AE2AFE"/>
    <w:rsid w:val="00AE2BE0"/>
    <w:rsid w:val="00AE2D94"/>
    <w:rsid w:val="00AE3050"/>
    <w:rsid w:val="00AE319B"/>
    <w:rsid w:val="00AE326D"/>
    <w:rsid w:val="00AE337C"/>
    <w:rsid w:val="00AE3439"/>
    <w:rsid w:val="00AE35D7"/>
    <w:rsid w:val="00AE3A5B"/>
    <w:rsid w:val="00AE458B"/>
    <w:rsid w:val="00AE4876"/>
    <w:rsid w:val="00AE587C"/>
    <w:rsid w:val="00AE5F0D"/>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4797"/>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B43"/>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D4C"/>
    <w:rsid w:val="00B22E1C"/>
    <w:rsid w:val="00B22F76"/>
    <w:rsid w:val="00B23143"/>
    <w:rsid w:val="00B23321"/>
    <w:rsid w:val="00B23337"/>
    <w:rsid w:val="00B233F0"/>
    <w:rsid w:val="00B23839"/>
    <w:rsid w:val="00B23A8F"/>
    <w:rsid w:val="00B23AF1"/>
    <w:rsid w:val="00B23DE2"/>
    <w:rsid w:val="00B23EB3"/>
    <w:rsid w:val="00B24ABC"/>
    <w:rsid w:val="00B253EC"/>
    <w:rsid w:val="00B255B4"/>
    <w:rsid w:val="00B2590D"/>
    <w:rsid w:val="00B25974"/>
    <w:rsid w:val="00B25CA4"/>
    <w:rsid w:val="00B25F4C"/>
    <w:rsid w:val="00B264D9"/>
    <w:rsid w:val="00B26AE5"/>
    <w:rsid w:val="00B26DCD"/>
    <w:rsid w:val="00B26E4D"/>
    <w:rsid w:val="00B304D2"/>
    <w:rsid w:val="00B30831"/>
    <w:rsid w:val="00B30935"/>
    <w:rsid w:val="00B30991"/>
    <w:rsid w:val="00B30A55"/>
    <w:rsid w:val="00B30C8B"/>
    <w:rsid w:val="00B30DC9"/>
    <w:rsid w:val="00B3183B"/>
    <w:rsid w:val="00B31C53"/>
    <w:rsid w:val="00B31F60"/>
    <w:rsid w:val="00B323D2"/>
    <w:rsid w:val="00B325B6"/>
    <w:rsid w:val="00B32C72"/>
    <w:rsid w:val="00B32FC0"/>
    <w:rsid w:val="00B33336"/>
    <w:rsid w:val="00B337CA"/>
    <w:rsid w:val="00B33BBA"/>
    <w:rsid w:val="00B347FB"/>
    <w:rsid w:val="00B34934"/>
    <w:rsid w:val="00B34D6E"/>
    <w:rsid w:val="00B3508C"/>
    <w:rsid w:val="00B358B7"/>
    <w:rsid w:val="00B358F6"/>
    <w:rsid w:val="00B3619B"/>
    <w:rsid w:val="00B3680A"/>
    <w:rsid w:val="00B36C4E"/>
    <w:rsid w:val="00B400B6"/>
    <w:rsid w:val="00B403FA"/>
    <w:rsid w:val="00B4165D"/>
    <w:rsid w:val="00B416C6"/>
    <w:rsid w:val="00B41E54"/>
    <w:rsid w:val="00B41FD5"/>
    <w:rsid w:val="00B423DF"/>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B98"/>
    <w:rsid w:val="00B45C0A"/>
    <w:rsid w:val="00B46088"/>
    <w:rsid w:val="00B460E6"/>
    <w:rsid w:val="00B4673D"/>
    <w:rsid w:val="00B46979"/>
    <w:rsid w:val="00B46EC4"/>
    <w:rsid w:val="00B4754F"/>
    <w:rsid w:val="00B502AC"/>
    <w:rsid w:val="00B50345"/>
    <w:rsid w:val="00B50350"/>
    <w:rsid w:val="00B5088D"/>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645"/>
    <w:rsid w:val="00B6090E"/>
    <w:rsid w:val="00B609D5"/>
    <w:rsid w:val="00B60BDB"/>
    <w:rsid w:val="00B611EC"/>
    <w:rsid w:val="00B612F6"/>
    <w:rsid w:val="00B61ADF"/>
    <w:rsid w:val="00B61DBC"/>
    <w:rsid w:val="00B61EC2"/>
    <w:rsid w:val="00B6263E"/>
    <w:rsid w:val="00B626B7"/>
    <w:rsid w:val="00B62942"/>
    <w:rsid w:val="00B6297E"/>
    <w:rsid w:val="00B62D5D"/>
    <w:rsid w:val="00B62E98"/>
    <w:rsid w:val="00B6366D"/>
    <w:rsid w:val="00B63AA9"/>
    <w:rsid w:val="00B63BFD"/>
    <w:rsid w:val="00B64669"/>
    <w:rsid w:val="00B64AB3"/>
    <w:rsid w:val="00B64C8A"/>
    <w:rsid w:val="00B64E6C"/>
    <w:rsid w:val="00B65120"/>
    <w:rsid w:val="00B6529C"/>
    <w:rsid w:val="00B65332"/>
    <w:rsid w:val="00B6537B"/>
    <w:rsid w:val="00B6546A"/>
    <w:rsid w:val="00B65741"/>
    <w:rsid w:val="00B65868"/>
    <w:rsid w:val="00B66033"/>
    <w:rsid w:val="00B667EA"/>
    <w:rsid w:val="00B669CF"/>
    <w:rsid w:val="00B6786B"/>
    <w:rsid w:val="00B67F23"/>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5C7"/>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672"/>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1CCC"/>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44F"/>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984"/>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5B1"/>
    <w:rsid w:val="00BD37CE"/>
    <w:rsid w:val="00BD4012"/>
    <w:rsid w:val="00BD4185"/>
    <w:rsid w:val="00BD508A"/>
    <w:rsid w:val="00BD51CE"/>
    <w:rsid w:val="00BD5293"/>
    <w:rsid w:val="00BD5441"/>
    <w:rsid w:val="00BD5648"/>
    <w:rsid w:val="00BD5BF5"/>
    <w:rsid w:val="00BD5F94"/>
    <w:rsid w:val="00BD6362"/>
    <w:rsid w:val="00BD7157"/>
    <w:rsid w:val="00BD728A"/>
    <w:rsid w:val="00BD747B"/>
    <w:rsid w:val="00BD7788"/>
    <w:rsid w:val="00BD790F"/>
    <w:rsid w:val="00BD7A3F"/>
    <w:rsid w:val="00BD7B7F"/>
    <w:rsid w:val="00BE11CE"/>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4F3"/>
    <w:rsid w:val="00BE4855"/>
    <w:rsid w:val="00BE574C"/>
    <w:rsid w:val="00BE5E7A"/>
    <w:rsid w:val="00BE602C"/>
    <w:rsid w:val="00BE62F0"/>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808"/>
    <w:rsid w:val="00BF2ADF"/>
    <w:rsid w:val="00BF2D7E"/>
    <w:rsid w:val="00BF2E60"/>
    <w:rsid w:val="00BF32B4"/>
    <w:rsid w:val="00BF3C37"/>
    <w:rsid w:val="00BF4099"/>
    <w:rsid w:val="00BF46D7"/>
    <w:rsid w:val="00BF4992"/>
    <w:rsid w:val="00BF55D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2C"/>
    <w:rsid w:val="00C266C8"/>
    <w:rsid w:val="00C26B2C"/>
    <w:rsid w:val="00C26C24"/>
    <w:rsid w:val="00C27835"/>
    <w:rsid w:val="00C30168"/>
    <w:rsid w:val="00C303CE"/>
    <w:rsid w:val="00C3092C"/>
    <w:rsid w:val="00C30A8E"/>
    <w:rsid w:val="00C30C94"/>
    <w:rsid w:val="00C30CC0"/>
    <w:rsid w:val="00C31310"/>
    <w:rsid w:val="00C314B4"/>
    <w:rsid w:val="00C31ACF"/>
    <w:rsid w:val="00C31CED"/>
    <w:rsid w:val="00C31FB1"/>
    <w:rsid w:val="00C31FCA"/>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8B7"/>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5C35"/>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780"/>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571"/>
    <w:rsid w:val="00C9663C"/>
    <w:rsid w:val="00C96E9A"/>
    <w:rsid w:val="00C96F9E"/>
    <w:rsid w:val="00C978B7"/>
    <w:rsid w:val="00CA0677"/>
    <w:rsid w:val="00CA0AB7"/>
    <w:rsid w:val="00CA1684"/>
    <w:rsid w:val="00CA187C"/>
    <w:rsid w:val="00CA1893"/>
    <w:rsid w:val="00CA1C0F"/>
    <w:rsid w:val="00CA1E2A"/>
    <w:rsid w:val="00CA1ED4"/>
    <w:rsid w:val="00CA22E0"/>
    <w:rsid w:val="00CA285C"/>
    <w:rsid w:val="00CA2DF4"/>
    <w:rsid w:val="00CA2FBE"/>
    <w:rsid w:val="00CA329B"/>
    <w:rsid w:val="00CA32A3"/>
    <w:rsid w:val="00CA35BA"/>
    <w:rsid w:val="00CA3631"/>
    <w:rsid w:val="00CA42E4"/>
    <w:rsid w:val="00CA435F"/>
    <w:rsid w:val="00CA50DA"/>
    <w:rsid w:val="00CA64A0"/>
    <w:rsid w:val="00CA6559"/>
    <w:rsid w:val="00CA6771"/>
    <w:rsid w:val="00CA6779"/>
    <w:rsid w:val="00CA6A7B"/>
    <w:rsid w:val="00CA6FAC"/>
    <w:rsid w:val="00CA72C4"/>
    <w:rsid w:val="00CA7F11"/>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6AC"/>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BC3"/>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9A9"/>
    <w:rsid w:val="00CE2A27"/>
    <w:rsid w:val="00CE2B36"/>
    <w:rsid w:val="00CE2B74"/>
    <w:rsid w:val="00CE2F15"/>
    <w:rsid w:val="00CE302F"/>
    <w:rsid w:val="00CE3AD9"/>
    <w:rsid w:val="00CE4500"/>
    <w:rsid w:val="00CE484C"/>
    <w:rsid w:val="00CE48A8"/>
    <w:rsid w:val="00CE4A70"/>
    <w:rsid w:val="00CE4CD2"/>
    <w:rsid w:val="00CE5337"/>
    <w:rsid w:val="00CE5BFC"/>
    <w:rsid w:val="00CE5F0D"/>
    <w:rsid w:val="00CE6162"/>
    <w:rsid w:val="00CE621A"/>
    <w:rsid w:val="00CE623A"/>
    <w:rsid w:val="00CE73F2"/>
    <w:rsid w:val="00CE74F5"/>
    <w:rsid w:val="00CE7DD2"/>
    <w:rsid w:val="00CF0444"/>
    <w:rsid w:val="00CF073A"/>
    <w:rsid w:val="00CF0744"/>
    <w:rsid w:val="00CF0C4E"/>
    <w:rsid w:val="00CF0EC0"/>
    <w:rsid w:val="00CF12F8"/>
    <w:rsid w:val="00CF14DA"/>
    <w:rsid w:val="00CF1AC9"/>
    <w:rsid w:val="00CF1C75"/>
    <w:rsid w:val="00CF2DE7"/>
    <w:rsid w:val="00CF302F"/>
    <w:rsid w:val="00CF359B"/>
    <w:rsid w:val="00CF3BCA"/>
    <w:rsid w:val="00CF4514"/>
    <w:rsid w:val="00CF4CCA"/>
    <w:rsid w:val="00CF5110"/>
    <w:rsid w:val="00CF52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BA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02E"/>
    <w:rsid w:val="00D20287"/>
    <w:rsid w:val="00D204EB"/>
    <w:rsid w:val="00D21421"/>
    <w:rsid w:val="00D21772"/>
    <w:rsid w:val="00D218FA"/>
    <w:rsid w:val="00D2194F"/>
    <w:rsid w:val="00D22F5D"/>
    <w:rsid w:val="00D234DF"/>
    <w:rsid w:val="00D2350F"/>
    <w:rsid w:val="00D2365E"/>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5C6"/>
    <w:rsid w:val="00D30852"/>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5"/>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7E0"/>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23DB"/>
    <w:rsid w:val="00D530E4"/>
    <w:rsid w:val="00D53222"/>
    <w:rsid w:val="00D53F26"/>
    <w:rsid w:val="00D5458C"/>
    <w:rsid w:val="00D548C8"/>
    <w:rsid w:val="00D549BD"/>
    <w:rsid w:val="00D54E15"/>
    <w:rsid w:val="00D54E80"/>
    <w:rsid w:val="00D54F5C"/>
    <w:rsid w:val="00D55111"/>
    <w:rsid w:val="00D557FC"/>
    <w:rsid w:val="00D55D7C"/>
    <w:rsid w:val="00D56049"/>
    <w:rsid w:val="00D56193"/>
    <w:rsid w:val="00D565A8"/>
    <w:rsid w:val="00D56B98"/>
    <w:rsid w:val="00D5738E"/>
    <w:rsid w:val="00D5751A"/>
    <w:rsid w:val="00D57577"/>
    <w:rsid w:val="00D5782C"/>
    <w:rsid w:val="00D57946"/>
    <w:rsid w:val="00D57A03"/>
    <w:rsid w:val="00D57DB9"/>
    <w:rsid w:val="00D57E20"/>
    <w:rsid w:val="00D60086"/>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0F83"/>
    <w:rsid w:val="00D7125A"/>
    <w:rsid w:val="00D713ED"/>
    <w:rsid w:val="00D718DB"/>
    <w:rsid w:val="00D72662"/>
    <w:rsid w:val="00D7356C"/>
    <w:rsid w:val="00D73736"/>
    <w:rsid w:val="00D7387A"/>
    <w:rsid w:val="00D739A7"/>
    <w:rsid w:val="00D73FF9"/>
    <w:rsid w:val="00D745D5"/>
    <w:rsid w:val="00D74DCA"/>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059"/>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DF0"/>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A2D"/>
    <w:rsid w:val="00DC342B"/>
    <w:rsid w:val="00DC3C88"/>
    <w:rsid w:val="00DC423A"/>
    <w:rsid w:val="00DC45BF"/>
    <w:rsid w:val="00DC45E7"/>
    <w:rsid w:val="00DC4999"/>
    <w:rsid w:val="00DC4C1D"/>
    <w:rsid w:val="00DC4D91"/>
    <w:rsid w:val="00DC533D"/>
    <w:rsid w:val="00DC55B2"/>
    <w:rsid w:val="00DC57C3"/>
    <w:rsid w:val="00DC57C8"/>
    <w:rsid w:val="00DC5C32"/>
    <w:rsid w:val="00DC5EE1"/>
    <w:rsid w:val="00DC61EE"/>
    <w:rsid w:val="00DC62D3"/>
    <w:rsid w:val="00DC6531"/>
    <w:rsid w:val="00DC68E0"/>
    <w:rsid w:val="00DC6ED0"/>
    <w:rsid w:val="00DC70E1"/>
    <w:rsid w:val="00DC748B"/>
    <w:rsid w:val="00DC7BE2"/>
    <w:rsid w:val="00DC7C39"/>
    <w:rsid w:val="00DD00BB"/>
    <w:rsid w:val="00DD09AF"/>
    <w:rsid w:val="00DD0B3E"/>
    <w:rsid w:val="00DD14A6"/>
    <w:rsid w:val="00DD14AF"/>
    <w:rsid w:val="00DD1A04"/>
    <w:rsid w:val="00DD1C0F"/>
    <w:rsid w:val="00DD258F"/>
    <w:rsid w:val="00DD27BC"/>
    <w:rsid w:val="00DD2803"/>
    <w:rsid w:val="00DD28B6"/>
    <w:rsid w:val="00DD2A4A"/>
    <w:rsid w:val="00DD2ABF"/>
    <w:rsid w:val="00DD2BD6"/>
    <w:rsid w:val="00DD4656"/>
    <w:rsid w:val="00DD47C9"/>
    <w:rsid w:val="00DD4AAB"/>
    <w:rsid w:val="00DD4C4A"/>
    <w:rsid w:val="00DD4F7A"/>
    <w:rsid w:val="00DD58BF"/>
    <w:rsid w:val="00DD59CF"/>
    <w:rsid w:val="00DD5C00"/>
    <w:rsid w:val="00DD6166"/>
    <w:rsid w:val="00DD7212"/>
    <w:rsid w:val="00DD7401"/>
    <w:rsid w:val="00DD7410"/>
    <w:rsid w:val="00DD7DD8"/>
    <w:rsid w:val="00DE0141"/>
    <w:rsid w:val="00DE0595"/>
    <w:rsid w:val="00DE0B1A"/>
    <w:rsid w:val="00DE1479"/>
    <w:rsid w:val="00DE162E"/>
    <w:rsid w:val="00DE1788"/>
    <w:rsid w:val="00DE1990"/>
    <w:rsid w:val="00DE19B5"/>
    <w:rsid w:val="00DE1F2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356"/>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7F5"/>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84A"/>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5B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4EED"/>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95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5DD"/>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317"/>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904"/>
    <w:rsid w:val="00E45B55"/>
    <w:rsid w:val="00E461A4"/>
    <w:rsid w:val="00E462C4"/>
    <w:rsid w:val="00E46686"/>
    <w:rsid w:val="00E46DB5"/>
    <w:rsid w:val="00E47436"/>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1BE"/>
    <w:rsid w:val="00E57A9D"/>
    <w:rsid w:val="00E57AAD"/>
    <w:rsid w:val="00E57CFF"/>
    <w:rsid w:val="00E60A7D"/>
    <w:rsid w:val="00E60D1E"/>
    <w:rsid w:val="00E6127F"/>
    <w:rsid w:val="00E61BB3"/>
    <w:rsid w:val="00E62297"/>
    <w:rsid w:val="00E62ABC"/>
    <w:rsid w:val="00E62D83"/>
    <w:rsid w:val="00E630F9"/>
    <w:rsid w:val="00E6314A"/>
    <w:rsid w:val="00E63426"/>
    <w:rsid w:val="00E63B8D"/>
    <w:rsid w:val="00E63C97"/>
    <w:rsid w:val="00E64E51"/>
    <w:rsid w:val="00E65313"/>
    <w:rsid w:val="00E65883"/>
    <w:rsid w:val="00E65E7D"/>
    <w:rsid w:val="00E66080"/>
    <w:rsid w:val="00E66655"/>
    <w:rsid w:val="00E675C7"/>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3DB"/>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86D0D"/>
    <w:rsid w:val="00E90062"/>
    <w:rsid w:val="00E900CF"/>
    <w:rsid w:val="00E900DA"/>
    <w:rsid w:val="00E90267"/>
    <w:rsid w:val="00E90483"/>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4B1"/>
    <w:rsid w:val="00EA0612"/>
    <w:rsid w:val="00EA08FF"/>
    <w:rsid w:val="00EA0BB1"/>
    <w:rsid w:val="00EA0FB9"/>
    <w:rsid w:val="00EA16DA"/>
    <w:rsid w:val="00EA1A7E"/>
    <w:rsid w:val="00EA2492"/>
    <w:rsid w:val="00EA2973"/>
    <w:rsid w:val="00EA2DC0"/>
    <w:rsid w:val="00EA2DF8"/>
    <w:rsid w:val="00EA2F8B"/>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33B"/>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154"/>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0D54"/>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CAB"/>
    <w:rsid w:val="00ED4E21"/>
    <w:rsid w:val="00ED4FB3"/>
    <w:rsid w:val="00ED5D16"/>
    <w:rsid w:val="00ED5DA8"/>
    <w:rsid w:val="00ED6966"/>
    <w:rsid w:val="00ED6F83"/>
    <w:rsid w:val="00ED769A"/>
    <w:rsid w:val="00ED7A9B"/>
    <w:rsid w:val="00ED7DB7"/>
    <w:rsid w:val="00EE00A0"/>
    <w:rsid w:val="00EE0511"/>
    <w:rsid w:val="00EE084F"/>
    <w:rsid w:val="00EE0BA4"/>
    <w:rsid w:val="00EE0BFB"/>
    <w:rsid w:val="00EE0FDD"/>
    <w:rsid w:val="00EE2279"/>
    <w:rsid w:val="00EE2503"/>
    <w:rsid w:val="00EE2A51"/>
    <w:rsid w:val="00EE2DD9"/>
    <w:rsid w:val="00EE343F"/>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8B"/>
    <w:rsid w:val="00F058D1"/>
    <w:rsid w:val="00F05E2A"/>
    <w:rsid w:val="00F06073"/>
    <w:rsid w:val="00F060A2"/>
    <w:rsid w:val="00F0750C"/>
    <w:rsid w:val="00F107BE"/>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4A94"/>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C84"/>
    <w:rsid w:val="00F24D5F"/>
    <w:rsid w:val="00F24E3E"/>
    <w:rsid w:val="00F25652"/>
    <w:rsid w:val="00F256B0"/>
    <w:rsid w:val="00F2574B"/>
    <w:rsid w:val="00F25A5E"/>
    <w:rsid w:val="00F25C4F"/>
    <w:rsid w:val="00F2686E"/>
    <w:rsid w:val="00F27D00"/>
    <w:rsid w:val="00F27E06"/>
    <w:rsid w:val="00F30757"/>
    <w:rsid w:val="00F31393"/>
    <w:rsid w:val="00F31D49"/>
    <w:rsid w:val="00F31DB4"/>
    <w:rsid w:val="00F31E5E"/>
    <w:rsid w:val="00F3203C"/>
    <w:rsid w:val="00F32240"/>
    <w:rsid w:val="00F32392"/>
    <w:rsid w:val="00F32490"/>
    <w:rsid w:val="00F32D71"/>
    <w:rsid w:val="00F33049"/>
    <w:rsid w:val="00F33A0D"/>
    <w:rsid w:val="00F35FDF"/>
    <w:rsid w:val="00F362CD"/>
    <w:rsid w:val="00F36587"/>
    <w:rsid w:val="00F36653"/>
    <w:rsid w:val="00F36677"/>
    <w:rsid w:val="00F3682C"/>
    <w:rsid w:val="00F376A6"/>
    <w:rsid w:val="00F37A4F"/>
    <w:rsid w:val="00F40571"/>
    <w:rsid w:val="00F4078B"/>
    <w:rsid w:val="00F408B9"/>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33"/>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0FCD"/>
    <w:rsid w:val="00F61486"/>
    <w:rsid w:val="00F61E01"/>
    <w:rsid w:val="00F61E53"/>
    <w:rsid w:val="00F61FBE"/>
    <w:rsid w:val="00F62AAE"/>
    <w:rsid w:val="00F6366B"/>
    <w:rsid w:val="00F63EE8"/>
    <w:rsid w:val="00F63F67"/>
    <w:rsid w:val="00F63F92"/>
    <w:rsid w:val="00F641C1"/>
    <w:rsid w:val="00F64423"/>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8E8"/>
    <w:rsid w:val="00F73BC4"/>
    <w:rsid w:val="00F73C7C"/>
    <w:rsid w:val="00F73F2F"/>
    <w:rsid w:val="00F74184"/>
    <w:rsid w:val="00F743A1"/>
    <w:rsid w:val="00F746F8"/>
    <w:rsid w:val="00F74D54"/>
    <w:rsid w:val="00F74DE9"/>
    <w:rsid w:val="00F751EB"/>
    <w:rsid w:val="00F7533A"/>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305"/>
    <w:rsid w:val="00F9367F"/>
    <w:rsid w:val="00F93A98"/>
    <w:rsid w:val="00F93BB3"/>
    <w:rsid w:val="00F93F8D"/>
    <w:rsid w:val="00F93FED"/>
    <w:rsid w:val="00F94667"/>
    <w:rsid w:val="00F94670"/>
    <w:rsid w:val="00F94CFD"/>
    <w:rsid w:val="00F9501E"/>
    <w:rsid w:val="00F957EF"/>
    <w:rsid w:val="00F9589A"/>
    <w:rsid w:val="00F95A03"/>
    <w:rsid w:val="00F95ED1"/>
    <w:rsid w:val="00F96358"/>
    <w:rsid w:val="00F96628"/>
    <w:rsid w:val="00F96A0B"/>
    <w:rsid w:val="00F96A1D"/>
    <w:rsid w:val="00F9746C"/>
    <w:rsid w:val="00F97904"/>
    <w:rsid w:val="00F97BAD"/>
    <w:rsid w:val="00F97F38"/>
    <w:rsid w:val="00FA020C"/>
    <w:rsid w:val="00FA0290"/>
    <w:rsid w:val="00FA037F"/>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3CC"/>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91D"/>
    <w:rsid w:val="00FB3C2A"/>
    <w:rsid w:val="00FB4109"/>
    <w:rsid w:val="00FB42B2"/>
    <w:rsid w:val="00FB57BE"/>
    <w:rsid w:val="00FB5825"/>
    <w:rsid w:val="00FB6028"/>
    <w:rsid w:val="00FB63D5"/>
    <w:rsid w:val="00FB6604"/>
    <w:rsid w:val="00FB69C7"/>
    <w:rsid w:val="00FB6FB9"/>
    <w:rsid w:val="00FB70A3"/>
    <w:rsid w:val="00FB7178"/>
    <w:rsid w:val="00FB78DE"/>
    <w:rsid w:val="00FB7B71"/>
    <w:rsid w:val="00FB7CF8"/>
    <w:rsid w:val="00FB7CF9"/>
    <w:rsid w:val="00FB7D0E"/>
    <w:rsid w:val="00FB7E48"/>
    <w:rsid w:val="00FC0524"/>
    <w:rsid w:val="00FC150F"/>
    <w:rsid w:val="00FC1BB9"/>
    <w:rsid w:val="00FC1C27"/>
    <w:rsid w:val="00FC2079"/>
    <w:rsid w:val="00FC2A99"/>
    <w:rsid w:val="00FC2D0E"/>
    <w:rsid w:val="00FC2D6C"/>
    <w:rsid w:val="00FC30F0"/>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744"/>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DF1"/>
    <w:rsid w:val="00FD2E75"/>
    <w:rsid w:val="00FD3090"/>
    <w:rsid w:val="00FD30A0"/>
    <w:rsid w:val="00FD3815"/>
    <w:rsid w:val="00FD3853"/>
    <w:rsid w:val="00FD389E"/>
    <w:rsid w:val="00FD3FE7"/>
    <w:rsid w:val="00FD441E"/>
    <w:rsid w:val="00FD4961"/>
    <w:rsid w:val="00FD5748"/>
    <w:rsid w:val="00FD5F3A"/>
    <w:rsid w:val="00FD6092"/>
    <w:rsid w:val="00FD6CD6"/>
    <w:rsid w:val="00FD73A1"/>
    <w:rsid w:val="00FD7C04"/>
    <w:rsid w:val="00FE00D2"/>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6B6F"/>
    <w:rsid w:val="00FE7232"/>
    <w:rsid w:val="00FE72E2"/>
    <w:rsid w:val="00FE73FC"/>
    <w:rsid w:val="00FE7A41"/>
    <w:rsid w:val="00FF0981"/>
    <w:rsid w:val="00FF0D4F"/>
    <w:rsid w:val="00FF0E4D"/>
    <w:rsid w:val="00FF1356"/>
    <w:rsid w:val="00FF148B"/>
    <w:rsid w:val="00FF170C"/>
    <w:rsid w:val="00FF231E"/>
    <w:rsid w:val="00FF24E1"/>
    <w:rsid w:val="00FF2EA8"/>
    <w:rsid w:val="00FF306B"/>
    <w:rsid w:val="00FF314C"/>
    <w:rsid w:val="00FF3745"/>
    <w:rsid w:val="00FF384F"/>
    <w:rsid w:val="00FF3BF4"/>
    <w:rsid w:val="00FF3FB9"/>
    <w:rsid w:val="00FF4107"/>
    <w:rsid w:val="00FF4236"/>
    <w:rsid w:val="00FF447F"/>
    <w:rsid w:val="00FF4B32"/>
    <w:rsid w:val="00FF5BFC"/>
    <w:rsid w:val="00FF5ED4"/>
    <w:rsid w:val="00FF5FE9"/>
    <w:rsid w:val="00FF6006"/>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574B"/>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locked/>
    <w:rsid w:val="003F4D28"/>
    <w:rPr>
      <w:rFonts w:ascii="Cambria" w:eastAsia="SimSun" w:hAnsi="Cambria" w:cs="Times New Roman"/>
      <w:sz w:val="24"/>
      <w:szCs w:val="24"/>
      <w:lang w:val="en-GB" w:eastAsia="ja-JP"/>
    </w:rPr>
  </w:style>
  <w:style w:type="character" w:customStyle="1" w:styleId="90">
    <w:name w:val="見出し 9 (文字)"/>
    <w:link w:val="9"/>
    <w:uiPriority w:val="9"/>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semiHidden/>
    <w:rsid w:val="00A16CE4"/>
    <w:rPr>
      <w:b/>
      <w:bCs/>
    </w:rPr>
  </w:style>
  <w:style w:type="character" w:customStyle="1" w:styleId="ac">
    <w:name w:val="コメント内容 (文字)"/>
    <w:link w:val="ab"/>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semiHidden/>
    <w:rsid w:val="00A16CE4"/>
    <w:rPr>
      <w:sz w:val="18"/>
      <w:szCs w:val="18"/>
    </w:rPr>
  </w:style>
  <w:style w:type="character" w:customStyle="1" w:styleId="ae">
    <w:name w:val="吹き出し (文字)"/>
    <w:link w:val="ad"/>
    <w:semiHidden/>
    <w:qFormat/>
    <w:locked/>
    <w:rsid w:val="003F4D28"/>
    <w:rPr>
      <w:rFonts w:ascii="Times New Roman" w:eastAsia="ＭＳ ゴシック" w:hAnsi="Times New Roman" w:cs="Times New Roman"/>
      <w:sz w:val="18"/>
      <w:szCs w:val="18"/>
      <w:lang w:val="en-GB" w:eastAsia="ja-JP"/>
    </w:rPr>
  </w:style>
  <w:style w:type="paragraph" w:styleId="af">
    <w:name w:val="footer"/>
    <w:basedOn w:val="a"/>
    <w:link w:val="af0"/>
    <w:rsid w:val="00A16CE4"/>
    <w:pPr>
      <w:tabs>
        <w:tab w:val="center" w:pos="4252"/>
        <w:tab w:val="right" w:pos="8504"/>
      </w:tabs>
    </w:pPr>
  </w:style>
  <w:style w:type="character" w:customStyle="1" w:styleId="af0">
    <w:name w:val="フッター (文字)"/>
    <w:link w:val="af"/>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semiHidden/>
    <w:rsid w:val="00A16CE4"/>
    <w:pPr>
      <w:shd w:val="clear" w:color="auto" w:fill="000080"/>
    </w:pPr>
    <w:rPr>
      <w:rFonts w:ascii="SimSun" w:eastAsia="SimSun"/>
      <w:sz w:val="18"/>
      <w:szCs w:val="18"/>
    </w:rPr>
  </w:style>
  <w:style w:type="character" w:customStyle="1" w:styleId="afc">
    <w:name w:val="見出しマップ (文字)"/>
    <w:link w:val="afb"/>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
    <w:link w:val="a5"/>
    <w:uiPriority w:val="99"/>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4"/>
    <w:uiPriority w:val="39"/>
    <w:rsid w:val="0077479F"/>
    <w:pPr>
      <w:spacing w:before="180"/>
      <w:ind w:left="2693" w:hanging="2693"/>
    </w:pPr>
    <w:rPr>
      <w:b/>
    </w:rPr>
  </w:style>
  <w:style w:type="paragraph" w:styleId="14">
    <w:name w:val="toc 1"/>
    <w:basedOn w:val="a"/>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2"/>
    <w:uiPriority w:val="39"/>
    <w:rsid w:val="0077479F"/>
    <w:pPr>
      <w:ind w:left="1418" w:hanging="1418"/>
    </w:pPr>
  </w:style>
  <w:style w:type="paragraph" w:styleId="32">
    <w:name w:val="toc 3"/>
    <w:basedOn w:val="23"/>
    <w:uiPriority w:val="39"/>
    <w:rsid w:val="0077479F"/>
    <w:pPr>
      <w:ind w:left="1134" w:hanging="1134"/>
    </w:pPr>
  </w:style>
  <w:style w:type="paragraph" w:styleId="23">
    <w:name w:val="toc 2"/>
    <w:basedOn w:val="14"/>
    <w:uiPriority w:val="39"/>
    <w:rsid w:val="0077479F"/>
    <w:pPr>
      <w:keepNext w:val="0"/>
      <w:spacing w:before="0"/>
      <w:ind w:left="851" w:hanging="851"/>
    </w:pPr>
    <w:rPr>
      <w:sz w:val="20"/>
    </w:rPr>
  </w:style>
  <w:style w:type="paragraph" w:styleId="15">
    <w:name w:val="index 1"/>
    <w:basedOn w:val="a"/>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qFormat/>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rsid w:val="0077479F"/>
    <w:pPr>
      <w:ind w:left="1985" w:hanging="1985"/>
    </w:pPr>
  </w:style>
  <w:style w:type="paragraph" w:styleId="71">
    <w:name w:val="toc 7"/>
    <w:basedOn w:val="62"/>
    <w:next w:val="a"/>
    <w:uiPriority w:val="39"/>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link w:val="B4Char"/>
    <w:qFormat/>
    <w:rsid w:val="0077479F"/>
  </w:style>
  <w:style w:type="paragraph" w:customStyle="1" w:styleId="B5">
    <w:name w:val="B5"/>
    <w:basedOn w:val="52"/>
    <w:link w:val="B5Char"/>
    <w:qFormat/>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qFormat/>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link w:val="ProposalChar"/>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paragraph" w:customStyle="1" w:styleId="ListParagraph1">
    <w:name w:val="List Paragraph1"/>
    <w:basedOn w:val="a"/>
    <w:link w:val="affb"/>
    <w:qFormat/>
    <w:rsid w:val="00356661"/>
    <w:pPr>
      <w:snapToGrid/>
      <w:spacing w:after="0" w:afterAutospacing="0"/>
      <w:ind w:left="720"/>
      <w:contextualSpacing/>
      <w:jc w:val="left"/>
    </w:pPr>
    <w:rPr>
      <w:rFonts w:eastAsia="Times New Roman"/>
      <w:szCs w:val="24"/>
      <w:lang w:val="en-US" w:eastAsia="zh-CN"/>
    </w:rPr>
  </w:style>
  <w:style w:type="character" w:customStyle="1" w:styleId="affb">
    <w:name w:val="清單段落 字元"/>
    <w:link w:val="ListParagraph1"/>
    <w:qFormat/>
    <w:rsid w:val="00356661"/>
    <w:rPr>
      <w:rFonts w:ascii="Times New Roman" w:eastAsia="Times New Roman" w:hAnsi="Times New Roman"/>
      <w:sz w:val="24"/>
      <w:szCs w:val="24"/>
      <w:lang w:eastAsia="zh-CN"/>
    </w:rPr>
  </w:style>
  <w:style w:type="paragraph" w:customStyle="1" w:styleId="References">
    <w:name w:val="References"/>
    <w:basedOn w:val="a"/>
    <w:rsid w:val="00356661"/>
    <w:pPr>
      <w:numPr>
        <w:ilvl w:val="2"/>
        <w:numId w:val="15"/>
      </w:numPr>
      <w:snapToGrid/>
      <w:spacing w:after="0" w:afterAutospacing="0"/>
      <w:jc w:val="left"/>
    </w:pPr>
    <w:rPr>
      <w:rFonts w:eastAsia="Times New Roman"/>
      <w:sz w:val="20"/>
      <w:szCs w:val="24"/>
      <w:lang w:val="en-US" w:eastAsia="en-US"/>
    </w:rPr>
  </w:style>
  <w:style w:type="character" w:customStyle="1" w:styleId="UnresolvedMention1">
    <w:name w:val="Unresolved Mention1"/>
    <w:uiPriority w:val="99"/>
    <w:unhideWhenUsed/>
    <w:rsid w:val="00356661"/>
    <w:rPr>
      <w:color w:val="605E5C"/>
      <w:shd w:val="clear" w:color="auto" w:fill="E1DFDD"/>
    </w:rPr>
  </w:style>
  <w:style w:type="paragraph" w:customStyle="1" w:styleId="TdocHeader2">
    <w:name w:val="Tdoc_Header_2"/>
    <w:basedOn w:val="a"/>
    <w:rsid w:val="00356661"/>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4"/>
    <w:rsid w:val="00356661"/>
    <w:pPr>
      <w:widowControl/>
      <w:tabs>
        <w:tab w:val="center" w:pos="4680"/>
        <w:tab w:val="right" w:pos="9360"/>
      </w:tabs>
      <w:snapToGrid/>
      <w:spacing w:after="0" w:afterAutospacing="0"/>
      <w:jc w:val="left"/>
    </w:pPr>
    <w:rPr>
      <w:rFonts w:ascii="Times" w:eastAsia="Batang" w:hAnsi="Times"/>
      <w:b w:val="0"/>
      <w:noProof w:val="0"/>
      <w:sz w:val="20"/>
      <w:szCs w:val="24"/>
      <w:lang w:eastAsia="en-US"/>
    </w:rPr>
  </w:style>
  <w:style w:type="paragraph" w:customStyle="1" w:styleId="TdocHeading2">
    <w:name w:val="Tdoc_Heading_2"/>
    <w:basedOn w:val="a"/>
    <w:rsid w:val="00356661"/>
    <w:pPr>
      <w:snapToGrid/>
      <w:spacing w:after="0" w:afterAutospacing="0"/>
      <w:jc w:val="left"/>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356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rsid w:val="0035666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356661"/>
    <w:rPr>
      <w:rFonts w:ascii="Times New Roman" w:hAnsi="Times New Roman"/>
      <w:sz w:val="22"/>
      <w:szCs w:val="24"/>
      <w:lang w:val="x-none" w:eastAsia="x-none"/>
    </w:rPr>
  </w:style>
  <w:style w:type="character" w:customStyle="1" w:styleId="3GPPNormalTextChar">
    <w:name w:val="3GPP Normal Text Char"/>
    <w:link w:val="3GPPNormalText"/>
    <w:rsid w:val="00356661"/>
    <w:rPr>
      <w:rFonts w:ascii="Times New Roman" w:hAnsi="Times New Roman"/>
      <w:sz w:val="22"/>
      <w:szCs w:val="24"/>
      <w:lang w:val="x-none" w:eastAsia="x-none"/>
    </w:rPr>
  </w:style>
  <w:style w:type="paragraph" w:customStyle="1" w:styleId="Statement">
    <w:name w:val="Statement"/>
    <w:basedOn w:val="a"/>
    <w:rsid w:val="00356661"/>
    <w:pPr>
      <w:keepNext/>
      <w:snapToGrid/>
      <w:spacing w:after="0" w:afterAutospacing="0"/>
      <w:ind w:left="601" w:hanging="601"/>
      <w:jc w:val="left"/>
    </w:pPr>
    <w:rPr>
      <w:rFonts w:eastAsia="Batang"/>
      <w:b/>
      <w:i/>
      <w:sz w:val="20"/>
      <w:szCs w:val="24"/>
      <w:lang w:val="en-US" w:eastAsia="ko-KR"/>
    </w:rPr>
  </w:style>
  <w:style w:type="character" w:customStyle="1" w:styleId="B2Char">
    <w:name w:val="B2 Char"/>
    <w:link w:val="B2"/>
    <w:qFormat/>
    <w:rsid w:val="00356661"/>
    <w:rPr>
      <w:rFonts w:ascii="Times New Roman" w:hAnsi="Times New Roman"/>
      <w:lang w:val="en-GB" w:eastAsia="en-GB"/>
    </w:rPr>
  </w:style>
  <w:style w:type="character" w:customStyle="1" w:styleId="Alcatel-Lucent-4">
    <w:name w:val="Alcatel-Lucent-4"/>
    <w:semiHidden/>
    <w:rsid w:val="00356661"/>
    <w:rPr>
      <w:rFonts w:ascii="Arial" w:hAnsi="Arial" w:cs="Arial"/>
      <w:color w:val="auto"/>
      <w:sz w:val="20"/>
      <w:szCs w:val="20"/>
    </w:rPr>
  </w:style>
  <w:style w:type="numbering" w:customStyle="1" w:styleId="StyleBulleted">
    <w:name w:val="Style Bulleted"/>
    <w:rsid w:val="00356661"/>
    <w:pPr>
      <w:numPr>
        <w:numId w:val="16"/>
      </w:numPr>
    </w:pPr>
  </w:style>
  <w:style w:type="paragraph" w:customStyle="1" w:styleId="ZchnZchn">
    <w:name w:val="Zchn Zchn"/>
    <w:rsid w:val="0035666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
    <w:link w:val="StatementBodyChar"/>
    <w:qFormat/>
    <w:rsid w:val="00356661"/>
    <w:pPr>
      <w:numPr>
        <w:numId w:val="17"/>
      </w:numPr>
      <w:snapToGrid/>
      <w:contextualSpacing/>
      <w:jc w:val="left"/>
    </w:pPr>
    <w:rPr>
      <w:rFonts w:eastAsia="Times New Roman"/>
      <w:sz w:val="20"/>
      <w:szCs w:val="24"/>
      <w:lang w:val="x-none" w:eastAsia="ko-KR"/>
    </w:rPr>
  </w:style>
  <w:style w:type="character" w:customStyle="1" w:styleId="StatementBodyChar">
    <w:name w:val="Statement Body Char"/>
    <w:link w:val="StatementBody"/>
    <w:rsid w:val="0035666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356661"/>
    <w:pPr>
      <w:keepNext w:val="0"/>
      <w:widowControl w:val="0"/>
      <w:numPr>
        <w:numId w:val="0"/>
      </w:numPr>
      <w:tabs>
        <w:tab w:val="clear" w:pos="0"/>
        <w:tab w:val="num" w:pos="432"/>
      </w:tabs>
      <w:snapToGrid/>
      <w:spacing w:afterLines="0" w:after="60"/>
      <w:ind w:left="432" w:hanging="432"/>
      <w:jc w:val="left"/>
    </w:pPr>
    <w:rPr>
      <w:rFonts w:eastAsia="Batang"/>
      <w:bCs/>
      <w:kern w:val="32"/>
      <w:sz w:val="28"/>
      <w:szCs w:val="32"/>
      <w:lang w:eastAsia="x-none"/>
    </w:rPr>
  </w:style>
  <w:style w:type="character" w:customStyle="1" w:styleId="Alcatel-Lucent2">
    <w:name w:val="Alcatel-Lucent2"/>
    <w:semiHidden/>
    <w:rsid w:val="00356661"/>
    <w:rPr>
      <w:rFonts w:ascii="Arial" w:hAnsi="Arial" w:cs="Arial"/>
      <w:color w:val="auto"/>
      <w:sz w:val="20"/>
      <w:szCs w:val="20"/>
    </w:rPr>
  </w:style>
  <w:style w:type="character" w:customStyle="1" w:styleId="54">
    <w:name w:val="(文字) (文字)5"/>
    <w:semiHidden/>
    <w:rsid w:val="00356661"/>
    <w:rPr>
      <w:rFonts w:ascii="Times New Roman" w:hAnsi="Times New Roman"/>
      <w:lang w:eastAsia="en-US"/>
    </w:rPr>
  </w:style>
  <w:style w:type="paragraph" w:customStyle="1" w:styleId="TableCell">
    <w:name w:val="TableCell"/>
    <w:basedOn w:val="a"/>
    <w:qFormat/>
    <w:rsid w:val="00356661"/>
    <w:pPr>
      <w:autoSpaceDE w:val="0"/>
      <w:autoSpaceDN w:val="0"/>
      <w:adjustRightInd w:val="0"/>
      <w:spacing w:before="20" w:after="20" w:afterAutospacing="0"/>
      <w:jc w:val="left"/>
    </w:pPr>
    <w:rPr>
      <w:rFonts w:eastAsia="Times New Roman"/>
      <w:sz w:val="20"/>
      <w:szCs w:val="21"/>
      <w:lang w:val="en-US" w:eastAsia="zh-CN"/>
    </w:rPr>
  </w:style>
  <w:style w:type="character" w:customStyle="1" w:styleId="TALChar">
    <w:name w:val="TAL Char"/>
    <w:link w:val="TAL"/>
    <w:qFormat/>
    <w:locked/>
    <w:rsid w:val="00356661"/>
    <w:rPr>
      <w:rFonts w:ascii="Arial" w:hAnsi="Arial"/>
      <w:sz w:val="18"/>
      <w:lang w:val="en-GB" w:eastAsia="en-GB"/>
    </w:rPr>
  </w:style>
  <w:style w:type="character" w:customStyle="1" w:styleId="TALCar">
    <w:name w:val="TAL Car"/>
    <w:rsid w:val="00356661"/>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2"/>
    <w:rsid w:val="00356661"/>
    <w:pPr>
      <w:numPr>
        <w:numId w:val="21"/>
      </w:numPr>
    </w:pPr>
  </w:style>
  <w:style w:type="paragraph" w:customStyle="1" w:styleId="ListParagraph3">
    <w:name w:val="List Paragraph3"/>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
    <w:qFormat/>
    <w:rsid w:val="00356661"/>
    <w:pPr>
      <w:snapToGrid/>
      <w:spacing w:after="0" w:afterAutospacing="0"/>
      <w:ind w:left="720"/>
      <w:contextualSpacing/>
      <w:jc w:val="left"/>
    </w:pPr>
    <w:rPr>
      <w:rFonts w:eastAsia="Times New Roman"/>
      <w:szCs w:val="24"/>
      <w:lang w:val="en-US" w:eastAsia="zh-CN"/>
    </w:rPr>
  </w:style>
  <w:style w:type="character" w:styleId="affc">
    <w:name w:val="Subtle Emphasis"/>
    <w:uiPriority w:val="19"/>
    <w:qFormat/>
    <w:rsid w:val="00356661"/>
    <w:rPr>
      <w:i/>
      <w:iCs/>
      <w:color w:val="404040"/>
    </w:rPr>
  </w:style>
  <w:style w:type="character" w:customStyle="1" w:styleId="5Char">
    <w:name w:val="标题 5 Char"/>
    <w:aliases w:val="H5 Char1"/>
    <w:link w:val="55"/>
    <w:rsid w:val="00356661"/>
    <w:rPr>
      <w:rFonts w:ascii="Arial" w:hAnsi="Arial"/>
    </w:rPr>
  </w:style>
  <w:style w:type="paragraph" w:customStyle="1" w:styleId="55">
    <w:name w:val="标题 5"/>
    <w:aliases w:val="H5"/>
    <w:basedOn w:val="a"/>
    <w:link w:val="5Char"/>
    <w:rsid w:val="00356661"/>
    <w:pPr>
      <w:keepNext/>
      <w:tabs>
        <w:tab w:val="num" w:pos="1008"/>
      </w:tabs>
      <w:snapToGrid/>
      <w:spacing w:before="240" w:after="60" w:afterAutospacing="0"/>
      <w:ind w:left="1008" w:hanging="1008"/>
      <w:jc w:val="left"/>
    </w:pPr>
    <w:rPr>
      <w:rFonts w:ascii="Arial" w:eastAsia="ＭＳ 明朝" w:hAnsi="Arial"/>
      <w:sz w:val="20"/>
      <w:lang w:val="en-US"/>
    </w:rPr>
  </w:style>
  <w:style w:type="paragraph" w:customStyle="1" w:styleId="83">
    <w:name w:val="标题 8"/>
    <w:aliases w:val="Table Heading"/>
    <w:basedOn w:val="a"/>
    <w:rsid w:val="00356661"/>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
    <w:rsid w:val="00356661"/>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
    <w:rsid w:val="00356661"/>
    <w:pPr>
      <w:numPr>
        <w:ilvl w:val="0"/>
        <w:numId w:val="0"/>
      </w:numPr>
      <w:tabs>
        <w:tab w:val="num" w:pos="720"/>
      </w:tabs>
      <w:snapToGrid/>
      <w:spacing w:after="60" w:afterAutospacing="0"/>
      <w:ind w:left="720" w:hanging="720"/>
      <w:jc w:val="left"/>
    </w:pPr>
    <w:rPr>
      <w:rFonts w:eastAsia="Batang"/>
      <w:sz w:val="20"/>
      <w:szCs w:val="26"/>
      <w:lang w:eastAsia="x-none"/>
    </w:rPr>
  </w:style>
  <w:style w:type="paragraph" w:customStyle="1" w:styleId="ListParagraph7">
    <w:name w:val="List Paragraph7"/>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610">
    <w:name w:val="标题 61"/>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
    <w:qFormat/>
    <w:rsid w:val="00356661"/>
    <w:pPr>
      <w:snapToGrid/>
      <w:spacing w:after="0" w:afterAutospacing="0"/>
      <w:ind w:left="720"/>
      <w:contextualSpacing/>
      <w:jc w:val="left"/>
    </w:pPr>
    <w:rPr>
      <w:rFonts w:eastAsia="Times New Roman"/>
      <w:szCs w:val="24"/>
      <w:lang w:val="en-US" w:eastAsia="zh-CN"/>
    </w:rPr>
  </w:style>
  <w:style w:type="paragraph" w:styleId="affd">
    <w:name w:val="No Spacing"/>
    <w:uiPriority w:val="1"/>
    <w:qFormat/>
    <w:rsid w:val="0035666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356661"/>
    <w:pPr>
      <w:keepNext w:val="0"/>
      <w:widowControl w:val="0"/>
      <w:numPr>
        <w:numId w:val="18"/>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
    <w:rsid w:val="00356661"/>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
    <w:rsid w:val="00356661"/>
    <w:pPr>
      <w:keepNext/>
      <w:autoSpaceDE w:val="0"/>
      <w:autoSpaceDN w:val="0"/>
      <w:snapToGrid/>
      <w:spacing w:before="60" w:after="180" w:afterAutospacing="0"/>
      <w:jc w:val="center"/>
    </w:pPr>
    <w:rPr>
      <w:rFonts w:ascii="Arial" w:eastAsia="SimSun" w:hAnsi="Arial" w:cs="Arial"/>
      <w:b/>
      <w:bCs/>
      <w:sz w:val="20"/>
      <w:lang w:val="en-US" w:eastAsia="zh-CN"/>
    </w:rPr>
  </w:style>
  <w:style w:type="paragraph" w:customStyle="1" w:styleId="IvDbodytext">
    <w:name w:val="IvD bodytext"/>
    <w:basedOn w:val="af3"/>
    <w:link w:val="IvDbodytextChar"/>
    <w:qFormat/>
    <w:rsid w:val="0035666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rPr>
  </w:style>
  <w:style w:type="character" w:customStyle="1" w:styleId="IvDbodytextChar">
    <w:name w:val="IvD bodytext Char"/>
    <w:link w:val="IvDbodytext"/>
    <w:rsid w:val="0035666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356661"/>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130">
    <w:name w:val="表 (青) 13 (文字)"/>
    <w:link w:val="131"/>
    <w:uiPriority w:val="34"/>
    <w:locked/>
    <w:rsid w:val="00356661"/>
    <w:rPr>
      <w:rFonts w:eastAsia="ＭＳ ゴシック"/>
      <w:sz w:val="24"/>
      <w:szCs w:val="24"/>
      <w:lang w:val="en-GB" w:eastAsia="en-US"/>
    </w:rPr>
  </w:style>
  <w:style w:type="table" w:styleId="131">
    <w:name w:val="Colorful List Accent 1"/>
    <w:basedOn w:val="a1"/>
    <w:link w:val="130"/>
    <w:uiPriority w:val="34"/>
    <w:rsid w:val="00356661"/>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356661"/>
    <w:pPr>
      <w:adjustRightInd w:val="0"/>
      <w:spacing w:beforeLines="50" w:before="120"/>
    </w:pPr>
    <w:rPr>
      <w:rFonts w:eastAsia="Batang"/>
      <w:b/>
      <w:snapToGrid w:val="0"/>
      <w:sz w:val="28"/>
      <w:lang w:eastAsia="ko-KR"/>
    </w:rPr>
  </w:style>
  <w:style w:type="paragraph" w:customStyle="1" w:styleId="heading3">
    <w:name w:val="heading3"/>
    <w:basedOn w:val="a"/>
    <w:rsid w:val="00356661"/>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
    <w:rsid w:val="00356661"/>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rsid w:val="00356661"/>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rsid w:val="00356661"/>
    <w:pPr>
      <w:numPr>
        <w:ilvl w:val="0"/>
        <w:numId w:val="0"/>
      </w:numPr>
      <w:snapToGrid/>
      <w:spacing w:before="240" w:after="60" w:afterAutospacing="0"/>
      <w:ind w:left="2880" w:hanging="360"/>
      <w:jc w:val="left"/>
    </w:pPr>
    <w:rPr>
      <w:rFonts w:eastAsia="Batang"/>
      <w:b/>
      <w:iCs/>
      <w:sz w:val="20"/>
      <w:szCs w:val="26"/>
      <w:lang w:eastAsia="x-none"/>
    </w:rPr>
  </w:style>
  <w:style w:type="character" w:customStyle="1" w:styleId="Mention1">
    <w:name w:val="Mention1"/>
    <w:uiPriority w:val="99"/>
    <w:unhideWhenUsed/>
    <w:rsid w:val="00356661"/>
    <w:rPr>
      <w:color w:val="2B579A"/>
      <w:shd w:val="clear" w:color="auto" w:fill="E6E6E6"/>
    </w:rPr>
  </w:style>
  <w:style w:type="paragraph" w:customStyle="1" w:styleId="xmsonormal">
    <w:name w:val="x_msonormal"/>
    <w:basedOn w:val="a"/>
    <w:qFormat/>
    <w:rsid w:val="00356661"/>
    <w:pPr>
      <w:snapToGrid/>
      <w:spacing w:after="0" w:afterAutospacing="0"/>
      <w:jc w:val="left"/>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5666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56661"/>
    <w:rPr>
      <w:rFonts w:ascii="Arial" w:hAnsi="Arial"/>
      <w:b/>
      <w:i/>
      <w:szCs w:val="26"/>
      <w:lang w:val="en-GB" w:eastAsia="x-none"/>
    </w:rPr>
  </w:style>
  <w:style w:type="paragraph" w:customStyle="1" w:styleId="Paragraph">
    <w:name w:val="Paragraph"/>
    <w:basedOn w:val="a"/>
    <w:link w:val="ParagraphChar"/>
    <w:qFormat/>
    <w:rsid w:val="00356661"/>
    <w:pPr>
      <w:snapToGrid/>
      <w:spacing w:before="220" w:after="0" w:afterAutospacing="0"/>
      <w:jc w:val="left"/>
    </w:pPr>
    <w:rPr>
      <w:rFonts w:eastAsia="SimSun"/>
      <w:sz w:val="22"/>
      <w:lang w:eastAsia="en-US"/>
    </w:rPr>
  </w:style>
  <w:style w:type="character" w:customStyle="1" w:styleId="ParagraphChar">
    <w:name w:val="Paragraph Char"/>
    <w:link w:val="Paragraph"/>
    <w:locked/>
    <w:rsid w:val="00356661"/>
    <w:rPr>
      <w:rFonts w:ascii="Times New Roman" w:eastAsia="SimSun" w:hAnsi="Times New Roman"/>
      <w:sz w:val="22"/>
      <w:lang w:val="en-GB" w:eastAsia="en-US"/>
    </w:rPr>
  </w:style>
  <w:style w:type="character" w:customStyle="1" w:styleId="ColorfulList-Accent1Char">
    <w:name w:val="Colorful List - Accent 1 Char"/>
    <w:uiPriority w:val="34"/>
    <w:locked/>
    <w:rsid w:val="00356661"/>
    <w:rPr>
      <w:rFonts w:eastAsia="ＭＳ ゴシック"/>
      <w:sz w:val="24"/>
      <w:szCs w:val="24"/>
      <w:lang w:eastAsia="en-US"/>
    </w:rPr>
  </w:style>
  <w:style w:type="paragraph" w:customStyle="1" w:styleId="maintext">
    <w:name w:val="main text"/>
    <w:basedOn w:val="a"/>
    <w:link w:val="maintextChar"/>
    <w:qFormat/>
    <w:rsid w:val="00356661"/>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356661"/>
    <w:rPr>
      <w:rFonts w:ascii="Times New Roman" w:eastAsia="Malgun Gothic" w:hAnsi="Times New Roman"/>
      <w:lang w:val="en-GB" w:eastAsia="ko-KR"/>
    </w:rPr>
  </w:style>
  <w:style w:type="table" w:styleId="4-5">
    <w:name w:val="Grid Table 4 Accent 5"/>
    <w:basedOn w:val="a1"/>
    <w:uiPriority w:val="49"/>
    <w:rsid w:val="00356661"/>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6661"/>
    <w:rPr>
      <w:color w:val="000000"/>
    </w:rPr>
  </w:style>
  <w:style w:type="numbering" w:customStyle="1" w:styleId="StyleBulletedSymbolsymbolLeft025Hanging025">
    <w:name w:val="Style Bulleted Symbol (symbol) Left:  0.25&quot; Hanging:  0.25&quot;"/>
    <w:basedOn w:val="a2"/>
    <w:rsid w:val="00356661"/>
    <w:pPr>
      <w:numPr>
        <w:numId w:val="19"/>
      </w:numPr>
    </w:pPr>
  </w:style>
  <w:style w:type="numbering" w:customStyle="1" w:styleId="StyleBulletedSymbolsymbolLeft025Hanging0251">
    <w:name w:val="Style Bulleted Symbol (symbol) Left:  0.25&quot; Hanging:  0.25&quot;1"/>
    <w:basedOn w:val="a2"/>
    <w:rsid w:val="00356661"/>
    <w:pPr>
      <w:numPr>
        <w:numId w:val="20"/>
      </w:numPr>
    </w:pPr>
  </w:style>
  <w:style w:type="numbering" w:customStyle="1" w:styleId="StyleBulletedSymbolsymbolLeft025Hanging0252">
    <w:name w:val="Style Bulleted Symbol (symbol) Left:  0.25&quot; Hanging:  0.25&quot;2"/>
    <w:basedOn w:val="a2"/>
    <w:rsid w:val="00356661"/>
    <w:pPr>
      <w:numPr>
        <w:numId w:val="22"/>
      </w:numPr>
    </w:pPr>
  </w:style>
  <w:style w:type="character" w:customStyle="1" w:styleId="xapple-converted-space">
    <w:name w:val="x_apple-converted-space"/>
    <w:qFormat/>
    <w:rsid w:val="00356661"/>
  </w:style>
  <w:style w:type="paragraph" w:customStyle="1" w:styleId="xlistparagraph">
    <w:name w:val="x_listparagraph"/>
    <w:basedOn w:val="a"/>
    <w:rsid w:val="00356661"/>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
    <w:qFormat/>
    <w:rsid w:val="00356661"/>
    <w:pPr>
      <w:snapToGrid/>
      <w:spacing w:before="100" w:beforeAutospacing="1"/>
      <w:jc w:val="left"/>
    </w:pPr>
    <w:rPr>
      <w:rFonts w:ascii="Calibri" w:eastAsia="Calibri" w:hAnsi="Calibri" w:cs="Calibri"/>
      <w:sz w:val="22"/>
      <w:szCs w:val="22"/>
      <w:lang w:val="en-US" w:eastAsia="zh-CN"/>
    </w:rPr>
  </w:style>
  <w:style w:type="character" w:customStyle="1" w:styleId="150">
    <w:name w:val="15"/>
    <w:rsid w:val="00356661"/>
    <w:rPr>
      <w:rFonts w:ascii="Symbol" w:hAnsi="Symbol" w:hint="default"/>
      <w:b/>
      <w:bCs/>
    </w:rPr>
  </w:style>
  <w:style w:type="character" w:customStyle="1" w:styleId="B1Char">
    <w:name w:val="B1 Char"/>
    <w:qFormat/>
    <w:rsid w:val="00356661"/>
    <w:rPr>
      <w:rFonts w:ascii="Times New Roman" w:hAnsi="Times New Roman"/>
      <w:lang w:val="en-GB"/>
    </w:rPr>
  </w:style>
  <w:style w:type="character" w:customStyle="1" w:styleId="mark5gnezsh2s">
    <w:name w:val="mark5gnezsh2s"/>
    <w:rsid w:val="00356661"/>
  </w:style>
  <w:style w:type="character" w:customStyle="1" w:styleId="markca674dpc9">
    <w:name w:val="markca674dpc9"/>
    <w:rsid w:val="00356661"/>
  </w:style>
  <w:style w:type="paragraph" w:customStyle="1" w:styleId="a00">
    <w:name w:val="a0"/>
    <w:basedOn w:val="a"/>
    <w:rsid w:val="00356661"/>
    <w:pPr>
      <w:snapToGrid/>
      <w:spacing w:before="100" w:beforeAutospacing="1"/>
      <w:jc w:val="left"/>
    </w:pPr>
    <w:rPr>
      <w:rFonts w:ascii="SimSun" w:eastAsia="SimSun" w:hAnsi="SimSun"/>
      <w:szCs w:val="24"/>
      <w:lang w:val="en-US" w:eastAsia="ko-KR"/>
    </w:rPr>
  </w:style>
  <w:style w:type="character" w:customStyle="1" w:styleId="af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56661"/>
    <w:rPr>
      <w:rFonts w:ascii="Calibri" w:hAnsi="Calibri" w:cs="Calibri"/>
    </w:rPr>
  </w:style>
  <w:style w:type="character" w:customStyle="1" w:styleId="xxxxxapple-converted-space">
    <w:name w:val="xxxxxapple-converted-space"/>
    <w:rsid w:val="00356661"/>
  </w:style>
  <w:style w:type="character" w:customStyle="1" w:styleId="xxapple-converted-space">
    <w:name w:val="xxapple-converted-space"/>
    <w:rsid w:val="00356661"/>
  </w:style>
  <w:style w:type="character" w:customStyle="1" w:styleId="xxxapple-converted-space">
    <w:name w:val="xxxapple-converted-space"/>
    <w:rsid w:val="00356661"/>
  </w:style>
  <w:style w:type="character" w:customStyle="1" w:styleId="0MaintextChar">
    <w:name w:val="0 Main text Char"/>
    <w:link w:val="0Maintext"/>
    <w:qFormat/>
    <w:locked/>
    <w:rsid w:val="00356661"/>
    <w:rPr>
      <w:rFonts w:ascii="Times New Roman" w:hAnsi="Times New Roman"/>
      <w:lang w:val="en-GB" w:eastAsia="en-US"/>
    </w:rPr>
  </w:style>
  <w:style w:type="paragraph" w:customStyle="1" w:styleId="0Maintext">
    <w:name w:val="0 Main text"/>
    <w:basedOn w:val="a"/>
    <w:link w:val="0MaintextChar"/>
    <w:qFormat/>
    <w:rsid w:val="00356661"/>
    <w:pPr>
      <w:snapToGrid/>
      <w:spacing w:after="0" w:afterAutospacing="0"/>
    </w:pPr>
    <w:rPr>
      <w:rFonts w:eastAsia="ＭＳ 明朝"/>
      <w:sz w:val="20"/>
      <w:lang w:eastAsia="en-US"/>
    </w:rPr>
  </w:style>
  <w:style w:type="paragraph" w:customStyle="1" w:styleId="figure">
    <w:name w:val="figure"/>
    <w:basedOn w:val="a"/>
    <w:next w:val="a"/>
    <w:qFormat/>
    <w:rsid w:val="00356661"/>
    <w:pPr>
      <w:numPr>
        <w:numId w:val="23"/>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
    <w:rsid w:val="00356661"/>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
    <w:uiPriority w:val="99"/>
    <w:rsid w:val="00356661"/>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356661"/>
    <w:pPr>
      <w:snapToGrid/>
      <w:spacing w:before="100" w:beforeAutospacing="1"/>
      <w:jc w:val="left"/>
    </w:pPr>
    <w:rPr>
      <w:rFonts w:ascii="SimSun" w:eastAsia="SimSun" w:hAnsi="SimSun"/>
      <w:szCs w:val="24"/>
      <w:lang w:val="en-US" w:eastAsia="ko-KR"/>
    </w:rPr>
  </w:style>
  <w:style w:type="paragraph" w:customStyle="1" w:styleId="xmsonormal0">
    <w:name w:val="xmsonormal"/>
    <w:basedOn w:val="a"/>
    <w:rsid w:val="00356661"/>
    <w:pPr>
      <w:snapToGrid/>
      <w:spacing w:before="100" w:beforeAutospacing="1"/>
      <w:jc w:val="left"/>
    </w:pPr>
    <w:rPr>
      <w:rFonts w:eastAsia="Malgun Gothic"/>
      <w:szCs w:val="24"/>
      <w:lang w:val="en-US" w:eastAsia="ko-KR"/>
    </w:rPr>
  </w:style>
  <w:style w:type="paragraph" w:customStyle="1" w:styleId="xxxxmsonormal">
    <w:name w:val="xxxxmsonormal"/>
    <w:basedOn w:val="a"/>
    <w:uiPriority w:val="99"/>
    <w:semiHidden/>
    <w:rsid w:val="00356661"/>
    <w:pPr>
      <w:snapToGrid/>
      <w:spacing w:before="100" w:beforeAutospacing="1"/>
      <w:jc w:val="left"/>
    </w:pPr>
    <w:rPr>
      <w:rFonts w:eastAsia="Malgun Gothic"/>
      <w:szCs w:val="24"/>
      <w:lang w:val="en-US" w:eastAsia="ko-KR"/>
    </w:rPr>
  </w:style>
  <w:style w:type="character" w:customStyle="1" w:styleId="xxxxapple-converted-space">
    <w:name w:val="xxxxapple-converted-space"/>
    <w:rsid w:val="00356661"/>
  </w:style>
  <w:style w:type="character" w:customStyle="1" w:styleId="xxxxxxxxxxapple-converted-space">
    <w:name w:val="xxxxxxxxxxapple-converted-space"/>
    <w:rsid w:val="00356661"/>
  </w:style>
  <w:style w:type="character" w:customStyle="1" w:styleId="xxxxxxxapple-converted-space">
    <w:name w:val="xxxxxxxapple-converted-space"/>
    <w:rsid w:val="00356661"/>
  </w:style>
  <w:style w:type="character" w:customStyle="1" w:styleId="xxxxmarkuzf5ivend">
    <w:name w:val="x_xxxmarkuzf5ivend"/>
    <w:rsid w:val="00356661"/>
  </w:style>
  <w:style w:type="paragraph" w:customStyle="1" w:styleId="Bulletedo1">
    <w:name w:val="Bulleted o 1"/>
    <w:basedOn w:val="a"/>
    <w:qFormat/>
    <w:rsid w:val="00356661"/>
    <w:pPr>
      <w:numPr>
        <w:numId w:val="24"/>
      </w:numPr>
      <w:overflowPunct w:val="0"/>
      <w:autoSpaceDE w:val="0"/>
      <w:autoSpaceDN w:val="0"/>
      <w:adjustRightInd w:val="0"/>
      <w:snapToGrid/>
      <w:spacing w:after="180" w:afterAutospacing="0" w:line="259" w:lineRule="auto"/>
      <w:jc w:val="left"/>
      <w:textAlignment w:val="baseline"/>
    </w:pPr>
    <w:rPr>
      <w:rFonts w:eastAsia="SimSun"/>
      <w:sz w:val="20"/>
      <w:lang w:val="en-US" w:eastAsia="en-US"/>
    </w:rPr>
  </w:style>
  <w:style w:type="paragraph" w:customStyle="1" w:styleId="discussionpoint">
    <w:name w:val="discussion point"/>
    <w:basedOn w:val="a"/>
    <w:link w:val="discussionpointChar"/>
    <w:qFormat/>
    <w:rsid w:val="00356661"/>
    <w:pPr>
      <w:widowControl w:val="0"/>
      <w:kinsoku w:val="0"/>
      <w:overflowPunct w:val="0"/>
      <w:autoSpaceDE w:val="0"/>
      <w:autoSpaceDN w:val="0"/>
      <w:adjustRightInd w:val="0"/>
      <w:snapToGrid/>
      <w:spacing w:after="60" w:afterAutospacing="0" w:line="259" w:lineRule="auto"/>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356661"/>
    <w:rPr>
      <w:rFonts w:ascii="Times New Roman" w:eastAsia="Batang" w:hAnsi="Times New Roman"/>
      <w:snapToGrid w:val="0"/>
      <w:kern w:val="2"/>
      <w:szCs w:val="22"/>
      <w:lang w:val="en-GB" w:eastAsia="en-US"/>
    </w:rPr>
  </w:style>
  <w:style w:type="paragraph" w:customStyle="1" w:styleId="3GPPHeader">
    <w:name w:val="3GPP_Header"/>
    <w:basedOn w:val="af3"/>
    <w:rsid w:val="00356661"/>
    <w:pPr>
      <w:tabs>
        <w:tab w:val="left" w:pos="1701"/>
        <w:tab w:val="right" w:pos="9639"/>
      </w:tabs>
      <w:spacing w:after="240" w:line="259" w:lineRule="auto"/>
    </w:pPr>
    <w:rPr>
      <w:rFonts w:ascii="Arial" w:eastAsia="Calibri" w:hAnsi="Arial"/>
      <w:b/>
      <w:szCs w:val="22"/>
      <w:lang w:eastAsia="zh-CN"/>
    </w:rPr>
  </w:style>
  <w:style w:type="paragraph" w:customStyle="1" w:styleId="DraftProposal">
    <w:name w:val="Draft Proposal"/>
    <w:basedOn w:val="af3"/>
    <w:next w:val="a"/>
    <w:uiPriority w:val="99"/>
    <w:qFormat/>
    <w:rsid w:val="00356661"/>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rsid w:val="00356661"/>
    <w:pPr>
      <w:snapToGrid/>
      <w:spacing w:after="0" w:afterAutospacing="0"/>
      <w:ind w:firstLineChars="0" w:firstLine="0"/>
      <w:jc w:val="left"/>
    </w:pPr>
    <w:rPr>
      <w:rFonts w:eastAsia="SimSun"/>
      <w:b/>
      <w:sz w:val="20"/>
      <w:szCs w:val="21"/>
      <w:lang w:val="en-US" w:eastAsia="zh-CN"/>
    </w:rPr>
  </w:style>
  <w:style w:type="paragraph" w:customStyle="1" w:styleId="3GPPAgreements">
    <w:name w:val="3GPP Agreements"/>
    <w:basedOn w:val="a"/>
    <w:link w:val="3GPPAgreementsChar"/>
    <w:qFormat/>
    <w:rsid w:val="00356661"/>
    <w:pPr>
      <w:numPr>
        <w:numId w:val="25"/>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356661"/>
    <w:rPr>
      <w:rFonts w:ascii="Times New Roman" w:eastAsia="SimSun" w:hAnsi="Times New Roman"/>
      <w:sz w:val="22"/>
      <w:szCs w:val="22"/>
      <w:lang w:eastAsia="en-US"/>
    </w:rPr>
  </w:style>
  <w:style w:type="paragraph" w:customStyle="1" w:styleId="3GPPText">
    <w:name w:val="3GPP Text"/>
    <w:basedOn w:val="a"/>
    <w:link w:val="3GPPTextChar"/>
    <w:qFormat/>
    <w:rsid w:val="00356661"/>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356661"/>
    <w:rPr>
      <w:rFonts w:ascii="Times New Roman" w:eastAsia="SimSun" w:hAnsi="Times New Roman"/>
      <w:sz w:val="22"/>
      <w:lang w:eastAsia="en-US"/>
    </w:rPr>
  </w:style>
  <w:style w:type="paragraph" w:customStyle="1" w:styleId="IEEEStdsRegularTableCaption">
    <w:name w:val="IEEEStds Regular Table Caption"/>
    <w:basedOn w:val="a"/>
    <w:next w:val="a"/>
    <w:qFormat/>
    <w:rsid w:val="00356661"/>
    <w:pPr>
      <w:keepNext/>
      <w:keepLines/>
      <w:numPr>
        <w:numId w:val="26"/>
      </w:numPr>
      <w:tabs>
        <w:tab w:val="clear" w:pos="1080"/>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
    <w:rsid w:val="00356661"/>
    <w:pPr>
      <w:snapToGrid/>
      <w:spacing w:before="100" w:beforeAutospacing="1"/>
      <w:jc w:val="left"/>
    </w:pPr>
    <w:rPr>
      <w:rFonts w:ascii="SimSun" w:eastAsia="SimSun" w:hAnsi="SimSun" w:cs="SimSun"/>
      <w:szCs w:val="24"/>
      <w:lang w:val="en-US" w:eastAsia="zh-CN"/>
    </w:rPr>
  </w:style>
  <w:style w:type="character" w:customStyle="1" w:styleId="NOChar1">
    <w:name w:val="NO Char1"/>
    <w:qFormat/>
    <w:locked/>
    <w:rsid w:val="00356661"/>
    <w:rPr>
      <w:rFonts w:ascii="Times New Roman" w:hAnsi="Times New Roman"/>
      <w:lang w:val="en-GB"/>
    </w:rPr>
  </w:style>
  <w:style w:type="paragraph" w:customStyle="1" w:styleId="620">
    <w:name w:val="标题 62"/>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
    <w:rsid w:val="00356661"/>
    <w:pPr>
      <w:tabs>
        <w:tab w:val="num" w:pos="1296"/>
      </w:tabs>
      <w:snapToGrid/>
      <w:spacing w:after="0" w:afterAutospacing="0"/>
      <w:jc w:val="left"/>
    </w:pPr>
    <w:rPr>
      <w:rFonts w:ascii="Times" w:eastAsia="ＭＳ Ｐゴシック" w:hAnsi="Times" w:cs="Times"/>
      <w:sz w:val="20"/>
      <w:lang w:val="en-US"/>
    </w:rPr>
  </w:style>
  <w:style w:type="character" w:customStyle="1" w:styleId="afff">
    <w:name w:val="未处理的提及"/>
    <w:uiPriority w:val="99"/>
    <w:semiHidden/>
    <w:unhideWhenUsed/>
    <w:rsid w:val="00356661"/>
    <w:rPr>
      <w:color w:val="605E5C"/>
      <w:shd w:val="clear" w:color="auto" w:fill="E1DFDD"/>
    </w:rPr>
  </w:style>
  <w:style w:type="paragraph" w:customStyle="1" w:styleId="510">
    <w:name w:val="标题 51"/>
    <w:basedOn w:val="a"/>
    <w:rsid w:val="00356661"/>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
    <w:rsid w:val="00356661"/>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
    <w:rsid w:val="00356661"/>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table" w:customStyle="1" w:styleId="TableGrid43">
    <w:name w:val="Table Grid43"/>
    <w:basedOn w:val="a1"/>
    <w:next w:val="af2"/>
    <w:qFormat/>
    <w:rsid w:val="00356661"/>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356661"/>
    <w:pPr>
      <w:snapToGrid/>
      <w:spacing w:before="100" w:beforeAutospacing="1"/>
      <w:jc w:val="left"/>
    </w:pPr>
    <w:rPr>
      <w:rFonts w:ascii="SimSun" w:eastAsia="SimSun" w:hAnsi="SimSun" w:cs="SimSun"/>
      <w:szCs w:val="24"/>
      <w:lang w:val="en-US" w:eastAsia="zh-CN"/>
    </w:rPr>
  </w:style>
  <w:style w:type="character" w:customStyle="1" w:styleId="msoins0">
    <w:name w:val="msoins"/>
    <w:rsid w:val="00356661"/>
  </w:style>
  <w:style w:type="paragraph" w:styleId="afff0">
    <w:name w:val="table of figures"/>
    <w:basedOn w:val="a"/>
    <w:next w:val="a"/>
    <w:uiPriority w:val="99"/>
    <w:unhideWhenUsed/>
    <w:qFormat/>
    <w:rsid w:val="00356661"/>
    <w:pPr>
      <w:tabs>
        <w:tab w:val="left" w:pos="1080"/>
        <w:tab w:val="left" w:pos="1411"/>
      </w:tabs>
      <w:snapToGrid/>
      <w:spacing w:after="0" w:afterAutospacing="0"/>
    </w:pPr>
    <w:rPr>
      <w:rFonts w:ascii="Calibri" w:eastAsia="Calibri" w:hAnsi="Calibri"/>
      <w:b/>
      <w:bCs/>
      <w:szCs w:val="24"/>
      <w:lang w:val="en-US" w:eastAsia="en-US"/>
    </w:rPr>
  </w:style>
  <w:style w:type="paragraph" w:customStyle="1" w:styleId="bodytext">
    <w:name w:val="bodytext"/>
    <w:basedOn w:val="a"/>
    <w:uiPriority w:val="99"/>
    <w:rsid w:val="00356661"/>
    <w:pPr>
      <w:snapToGrid/>
      <w:spacing w:before="100" w:beforeAutospacing="1"/>
      <w:jc w:val="left"/>
    </w:pPr>
    <w:rPr>
      <w:rFonts w:ascii="Gulim" w:eastAsia="Gulim" w:hAnsi="Gulim"/>
      <w:szCs w:val="24"/>
      <w:lang w:val="en-US" w:eastAsia="ko-KR"/>
    </w:rPr>
  </w:style>
  <w:style w:type="character" w:customStyle="1" w:styleId="ProposalChar">
    <w:name w:val="Proposal Char"/>
    <w:link w:val="Proposal"/>
    <w:qFormat/>
    <w:rsid w:val="00356661"/>
    <w:rPr>
      <w:rFonts w:ascii="Arial" w:eastAsiaTheme="minorEastAsia" w:hAnsi="Arial"/>
      <w:b/>
      <w:bCs/>
      <w:sz w:val="22"/>
      <w:szCs w:val="22"/>
      <w:lang w:eastAsia="zh-CN"/>
    </w:rPr>
  </w:style>
  <w:style w:type="paragraph" w:customStyle="1" w:styleId="paragraph0">
    <w:name w:val="paragraph"/>
    <w:basedOn w:val="a"/>
    <w:uiPriority w:val="99"/>
    <w:rsid w:val="00356661"/>
    <w:pPr>
      <w:snapToGrid/>
      <w:spacing w:before="100" w:beforeAutospacing="1"/>
      <w:jc w:val="left"/>
    </w:pPr>
    <w:rPr>
      <w:rFonts w:eastAsia="Malgun Gothic"/>
      <w:szCs w:val="24"/>
      <w:lang w:val="en-US" w:eastAsia="ko-KR"/>
    </w:rPr>
  </w:style>
  <w:style w:type="character" w:customStyle="1" w:styleId="normaltextrun">
    <w:name w:val="normaltextrun"/>
    <w:rsid w:val="00356661"/>
  </w:style>
  <w:style w:type="character" w:customStyle="1" w:styleId="eop">
    <w:name w:val="eop"/>
    <w:rsid w:val="00356661"/>
  </w:style>
  <w:style w:type="character" w:styleId="afff1">
    <w:name w:val="Unresolved Mention"/>
    <w:uiPriority w:val="99"/>
    <w:unhideWhenUsed/>
    <w:rsid w:val="00356661"/>
    <w:rPr>
      <w:color w:val="605E5C"/>
      <w:shd w:val="clear" w:color="auto" w:fill="E1DFDD"/>
    </w:rPr>
  </w:style>
  <w:style w:type="character" w:customStyle="1" w:styleId="B3Char">
    <w:name w:val="B3 Char"/>
    <w:link w:val="B3"/>
    <w:autoRedefine/>
    <w:qFormat/>
    <w:rsid w:val="00356661"/>
    <w:rPr>
      <w:rFonts w:ascii="Times New Roman" w:hAnsi="Times New Roman"/>
      <w:lang w:val="en-GB" w:eastAsia="en-GB"/>
    </w:rPr>
  </w:style>
  <w:style w:type="paragraph" w:customStyle="1" w:styleId="310">
    <w:name w:val="标题 31"/>
    <w:basedOn w:val="a"/>
    <w:next w:val="a"/>
    <w:autoRedefine/>
    <w:qFormat/>
    <w:rsid w:val="00356661"/>
    <w:pPr>
      <w:keepNext/>
      <w:keepLines/>
      <w:widowControl w:val="0"/>
      <w:snapToGrid/>
      <w:spacing w:before="120" w:after="180" w:afterAutospacing="0"/>
      <w:ind w:left="1134" w:hanging="1134"/>
      <w:jc w:val="left"/>
      <w:outlineLvl w:val="2"/>
    </w:pPr>
    <w:rPr>
      <w:rFonts w:ascii="Arial" w:eastAsia="SimSun" w:hAnsi="Arial"/>
      <w:sz w:val="28"/>
      <w:szCs w:val="28"/>
      <w:lang w:val="en-US" w:eastAsia="zh-CN"/>
    </w:rPr>
  </w:style>
  <w:style w:type="paragraph" w:customStyle="1" w:styleId="19">
    <w:name w:val="正文1"/>
    <w:autoRedefine/>
    <w:qFormat/>
    <w:rsid w:val="00356661"/>
    <w:pPr>
      <w:spacing w:before="100" w:beforeAutospacing="1" w:after="180"/>
    </w:pPr>
    <w:rPr>
      <w:rFonts w:ascii="Times New Roman" w:eastAsia="SimSun" w:hAnsi="Times New Roman"/>
      <w:sz w:val="24"/>
      <w:szCs w:val="24"/>
      <w:lang w:eastAsia="zh-CN"/>
    </w:rPr>
  </w:style>
  <w:style w:type="paragraph" w:customStyle="1" w:styleId="1a">
    <w:name w:val="清單段落1"/>
    <w:basedOn w:val="a"/>
    <w:uiPriority w:val="34"/>
    <w:qFormat/>
    <w:rsid w:val="00356661"/>
    <w:pPr>
      <w:snapToGrid/>
      <w:spacing w:after="0" w:afterAutospacing="0"/>
      <w:ind w:leftChars="400" w:left="840"/>
      <w:jc w:val="left"/>
    </w:pPr>
    <w:rPr>
      <w:rFonts w:ascii="Times" w:eastAsia="Batang" w:hAnsi="Times"/>
      <w:sz w:val="20"/>
      <w:szCs w:val="24"/>
      <w:lang w:eastAsia="zh-CN"/>
    </w:rPr>
  </w:style>
  <w:style w:type="character" w:customStyle="1" w:styleId="Char10">
    <w:name w:val="목록 단락 Char1"/>
    <w:uiPriority w:val="34"/>
    <w:qFormat/>
    <w:locked/>
    <w:rsid w:val="00356661"/>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sid w:val="00356661"/>
    <w:rPr>
      <w:rFonts w:ascii="Times New Roman" w:hAnsi="Times New Roman"/>
      <w:lang w:val="en-GB" w:eastAsia="en-GB"/>
    </w:rPr>
  </w:style>
  <w:style w:type="character" w:customStyle="1" w:styleId="B5Char">
    <w:name w:val="B5 Char"/>
    <w:link w:val="B5"/>
    <w:rsid w:val="00356661"/>
    <w:rPr>
      <w:rFonts w:ascii="Times New Roman" w:hAnsi="Times New Roman"/>
      <w:lang w:val="en-GB" w:eastAsia="en-GB"/>
    </w:rPr>
  </w:style>
  <w:style w:type="paragraph" w:customStyle="1" w:styleId="1b">
    <w:name w:val="목록 단락1"/>
    <w:basedOn w:val="a"/>
    <w:uiPriority w:val="34"/>
    <w:qFormat/>
    <w:rsid w:val="00356661"/>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character" w:customStyle="1" w:styleId="UnresolvedMention2">
    <w:name w:val="Unresolved Mention2"/>
    <w:uiPriority w:val="99"/>
    <w:semiHidden/>
    <w:unhideWhenUsed/>
    <w:rsid w:val="00356661"/>
    <w:rPr>
      <w:color w:val="808080"/>
      <w:shd w:val="clear" w:color="auto" w:fill="E6E6E6"/>
    </w:rPr>
  </w:style>
  <w:style w:type="character" w:customStyle="1" w:styleId="Mention2">
    <w:name w:val="Mention2"/>
    <w:uiPriority w:val="99"/>
    <w:semiHidden/>
    <w:unhideWhenUsed/>
    <w:rsid w:val="00356661"/>
    <w:rPr>
      <w:color w:val="2B579A"/>
      <w:shd w:val="clear" w:color="auto" w:fill="E6E6E6"/>
    </w:rPr>
  </w:style>
  <w:style w:type="character" w:customStyle="1" w:styleId="CRCoverPageZchn">
    <w:name w:val="CR Cover Page Zchn"/>
    <w:link w:val="CRCoverPage"/>
    <w:qFormat/>
    <w:rsid w:val="00356661"/>
    <w:rPr>
      <w:rFonts w:ascii="Arial" w:hAnsi="Arial"/>
      <w:lang w:val="en-GB" w:eastAsia="en-US"/>
    </w:rPr>
  </w:style>
  <w:style w:type="paragraph" w:customStyle="1" w:styleId="000proposal">
    <w:name w:val="000_proposal"/>
    <w:basedOn w:val="a"/>
    <w:qFormat/>
    <w:rsid w:val="00356661"/>
    <w:pPr>
      <w:snapToGrid/>
      <w:spacing w:before="120" w:after="120" w:afterAutospacing="0" w:line="264" w:lineRule="auto"/>
    </w:pPr>
    <w:rPr>
      <w:rFonts w:eastAsia="SimSun"/>
      <w:b/>
      <w:bCs/>
      <w:i/>
      <w:iCs/>
      <w:sz w:val="20"/>
      <w:szCs w:val="24"/>
      <w:lang w:val="en-US" w:eastAsia="zh-CN"/>
    </w:rPr>
  </w:style>
  <w:style w:type="paragraph" w:customStyle="1" w:styleId="boldbullet1">
    <w:name w:val="boldbullet1"/>
    <w:basedOn w:val="a"/>
    <w:qFormat/>
    <w:rsid w:val="00356661"/>
    <w:pPr>
      <w:snapToGrid/>
      <w:spacing w:after="120" w:afterAutospacing="0"/>
    </w:pPr>
    <w:rPr>
      <w:rFonts w:eastAsia="SimSun"/>
      <w:b/>
      <w:sz w:val="20"/>
      <w:szCs w:val="24"/>
      <w:lang w:val="en-US" w:eastAsia="zh-CN"/>
    </w:rPr>
  </w:style>
  <w:style w:type="character" w:styleId="afff2">
    <w:name w:val="Mention"/>
    <w:uiPriority w:val="99"/>
    <w:unhideWhenUsed/>
    <w:rsid w:val="00356661"/>
    <w:rPr>
      <w:color w:val="2B579A"/>
      <w:shd w:val="clear" w:color="auto" w:fill="E6E6E6"/>
    </w:rPr>
  </w:style>
  <w:style w:type="character" w:customStyle="1" w:styleId="56">
    <w:name w:val="列表段落 字符5"/>
    <w:link w:val="2c"/>
    <w:qFormat/>
    <w:rsid w:val="00356661"/>
    <w:rPr>
      <w:rFonts w:ascii="Times" w:eastAsia="Batang" w:hAnsi="Times" w:cs="Times"/>
      <w:szCs w:val="24"/>
    </w:rPr>
  </w:style>
  <w:style w:type="paragraph" w:customStyle="1" w:styleId="2c">
    <w:name w:val="列表段落2"/>
    <w:basedOn w:val="a"/>
    <w:link w:val="56"/>
    <w:rsid w:val="00356661"/>
    <w:pPr>
      <w:snapToGrid/>
      <w:spacing w:before="120" w:after="0" w:afterAutospacing="0"/>
      <w:ind w:leftChars="400" w:left="840" w:hanging="1440"/>
      <w:jc w:val="left"/>
    </w:pPr>
    <w:rPr>
      <w:rFonts w:ascii="Times" w:eastAsia="Batang" w:hAnsi="Times" w:cs="Times"/>
      <w:sz w:val="20"/>
      <w:szCs w:val="24"/>
      <w:lang w:val="en-US"/>
    </w:rPr>
  </w:style>
  <w:style w:type="numbering" w:customStyle="1" w:styleId="StyleBulleted2">
    <w:name w:val="Style Bulleted2"/>
    <w:rsid w:val="00356661"/>
  </w:style>
  <w:style w:type="paragraph" w:customStyle="1" w:styleId="ListParagraph9">
    <w:name w:val="List Paragraph9"/>
    <w:basedOn w:val="a"/>
    <w:link w:val="afff3"/>
    <w:qFormat/>
    <w:rsid w:val="00E40317"/>
    <w:pPr>
      <w:snapToGrid/>
      <w:spacing w:after="0" w:afterAutospacing="0"/>
      <w:ind w:leftChars="400" w:left="840"/>
      <w:jc w:val="left"/>
    </w:pPr>
    <w:rPr>
      <w:rFonts w:ascii="Times" w:eastAsia="Batang" w:hAnsi="Times"/>
      <w:sz w:val="20"/>
      <w:szCs w:val="24"/>
      <w:lang w:eastAsia="zh-CN"/>
    </w:rPr>
  </w:style>
  <w:style w:type="character" w:customStyle="1" w:styleId="afff3">
    <w:name w:val="列出段落 字符"/>
    <w:link w:val="ListParagraph9"/>
    <w:qFormat/>
    <w:rsid w:val="00E40317"/>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78400467">
      <w:bodyDiv w:val="1"/>
      <w:marLeft w:val="0"/>
      <w:marRight w:val="0"/>
      <w:marTop w:val="0"/>
      <w:marBottom w:val="0"/>
      <w:divBdr>
        <w:top w:val="none" w:sz="0" w:space="0" w:color="auto"/>
        <w:left w:val="none" w:sz="0" w:space="0" w:color="auto"/>
        <w:bottom w:val="none" w:sz="0" w:space="0" w:color="auto"/>
        <w:right w:val="none" w:sz="0" w:space="0" w:color="auto"/>
      </w:divBdr>
      <w:divsChild>
        <w:div w:id="676351962">
          <w:marLeft w:val="1800"/>
          <w:marRight w:val="0"/>
          <w:marTop w:val="100"/>
          <w:marBottom w:val="0"/>
          <w:divBdr>
            <w:top w:val="none" w:sz="0" w:space="0" w:color="auto"/>
            <w:left w:val="none" w:sz="0" w:space="0" w:color="auto"/>
            <w:bottom w:val="none" w:sz="0" w:space="0" w:color="auto"/>
            <w:right w:val="none" w:sz="0" w:space="0" w:color="auto"/>
          </w:divBdr>
        </w:div>
      </w:divsChild>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7977397">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1310910">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4542214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4940716">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660648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3217">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68235002">
      <w:bodyDiv w:val="1"/>
      <w:marLeft w:val="0"/>
      <w:marRight w:val="0"/>
      <w:marTop w:val="0"/>
      <w:marBottom w:val="0"/>
      <w:divBdr>
        <w:top w:val="none" w:sz="0" w:space="0" w:color="auto"/>
        <w:left w:val="none" w:sz="0" w:space="0" w:color="auto"/>
        <w:bottom w:val="none" w:sz="0" w:space="0" w:color="auto"/>
        <w:right w:val="none" w:sz="0" w:space="0" w:color="auto"/>
      </w:divBdr>
      <w:divsChild>
        <w:div w:id="427695882">
          <w:marLeft w:val="1800"/>
          <w:marRight w:val="0"/>
          <w:marTop w:val="100"/>
          <w:marBottom w:val="0"/>
          <w:divBdr>
            <w:top w:val="none" w:sz="0" w:space="0" w:color="auto"/>
            <w:left w:val="none" w:sz="0" w:space="0" w:color="auto"/>
            <w:bottom w:val="none" w:sz="0" w:space="0" w:color="auto"/>
            <w:right w:val="none" w:sz="0" w:space="0" w:color="auto"/>
          </w:divBdr>
        </w:div>
      </w:divsChild>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099091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48957465">
      <w:bodyDiv w:val="1"/>
      <w:marLeft w:val="0"/>
      <w:marRight w:val="0"/>
      <w:marTop w:val="0"/>
      <w:marBottom w:val="0"/>
      <w:divBdr>
        <w:top w:val="none" w:sz="0" w:space="0" w:color="auto"/>
        <w:left w:val="none" w:sz="0" w:space="0" w:color="auto"/>
        <w:bottom w:val="none" w:sz="0" w:space="0" w:color="auto"/>
        <w:right w:val="none" w:sz="0" w:space="0" w:color="auto"/>
      </w:divBdr>
    </w:div>
    <w:div w:id="1569071334">
      <w:bodyDiv w:val="1"/>
      <w:marLeft w:val="0"/>
      <w:marRight w:val="0"/>
      <w:marTop w:val="0"/>
      <w:marBottom w:val="0"/>
      <w:divBdr>
        <w:top w:val="none" w:sz="0" w:space="0" w:color="auto"/>
        <w:left w:val="none" w:sz="0" w:space="0" w:color="auto"/>
        <w:bottom w:val="none" w:sz="0" w:space="0" w:color="auto"/>
        <w:right w:val="none" w:sz="0" w:space="0" w:color="auto"/>
      </w:divBdr>
      <w:divsChild>
        <w:div w:id="28186707">
          <w:marLeft w:val="1195"/>
          <w:marRight w:val="0"/>
          <w:marTop w:val="100"/>
          <w:marBottom w:val="0"/>
          <w:divBdr>
            <w:top w:val="none" w:sz="0" w:space="0" w:color="auto"/>
            <w:left w:val="none" w:sz="0" w:space="0" w:color="auto"/>
            <w:bottom w:val="none" w:sz="0" w:space="0" w:color="auto"/>
            <w:right w:val="none" w:sz="0" w:space="0" w:color="auto"/>
          </w:divBdr>
        </w:div>
        <w:div w:id="360785267">
          <w:marLeft w:val="1800"/>
          <w:marRight w:val="0"/>
          <w:marTop w:val="100"/>
          <w:marBottom w:val="0"/>
          <w:divBdr>
            <w:top w:val="none" w:sz="0" w:space="0" w:color="auto"/>
            <w:left w:val="none" w:sz="0" w:space="0" w:color="auto"/>
            <w:bottom w:val="none" w:sz="0" w:space="0" w:color="auto"/>
            <w:right w:val="none" w:sz="0" w:space="0" w:color="auto"/>
          </w:divBdr>
        </w:div>
        <w:div w:id="1706130169">
          <w:marLeft w:val="1800"/>
          <w:marRight w:val="0"/>
          <w:marTop w:val="100"/>
          <w:marBottom w:val="0"/>
          <w:divBdr>
            <w:top w:val="none" w:sz="0" w:space="0" w:color="auto"/>
            <w:left w:val="none" w:sz="0" w:space="0" w:color="auto"/>
            <w:bottom w:val="none" w:sz="0" w:space="0" w:color="auto"/>
            <w:right w:val="none" w:sz="0" w:space="0" w:color="auto"/>
          </w:divBdr>
        </w:div>
      </w:divsChild>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7362003">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1689</Words>
  <Characters>9631</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2025-03-28T09:55:00Z</dcterms:created>
  <dcterms:modified xsi:type="dcterms:W3CDTF">2025-03-28T09:55:00Z</dcterms:modified>
</cp:coreProperties>
</file>