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D75E3" w14:textId="74627CEF" w:rsidR="00AB495B" w:rsidRPr="009D2011" w:rsidRDefault="007919EB" w:rsidP="00AB495B">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7919EB">
        <w:rPr>
          <w:b/>
          <w:sz w:val="24"/>
          <w:szCs w:val="24"/>
          <w:lang w:val="en-US"/>
        </w:rPr>
        <w:t>3GPP TSG RAN WG1 #120</w:t>
      </w:r>
      <w:r w:rsidR="00425F61">
        <w:rPr>
          <w:b/>
          <w:sz w:val="24"/>
          <w:szCs w:val="24"/>
          <w:lang w:val="en-US"/>
        </w:rPr>
        <w:t>bis</w:t>
      </w:r>
      <w:r w:rsidR="00AB495B" w:rsidRPr="009D2011">
        <w:rPr>
          <w:b/>
          <w:sz w:val="24"/>
          <w:szCs w:val="24"/>
          <w:lang w:val="en-US" w:eastAsia="ko-KR"/>
        </w:rPr>
        <w:tab/>
      </w:r>
      <w:r w:rsidR="00AB495B" w:rsidRPr="009D2011">
        <w:rPr>
          <w:b/>
          <w:sz w:val="24"/>
          <w:szCs w:val="24"/>
          <w:lang w:val="en-US" w:eastAsia="ko-KR"/>
        </w:rPr>
        <w:tab/>
      </w:r>
      <w:bookmarkStart w:id="4" w:name="_Hlk158814284"/>
      <w:r w:rsidR="00AB495B" w:rsidRPr="00E31BB0">
        <w:rPr>
          <w:b/>
          <w:sz w:val="24"/>
          <w:szCs w:val="24"/>
          <w:lang w:val="en-US" w:eastAsia="ko-KR"/>
        </w:rPr>
        <w:t>R1-</w:t>
      </w:r>
      <w:r w:rsidR="00AF06DF" w:rsidRPr="00646B77">
        <w:rPr>
          <w:b/>
          <w:sz w:val="24"/>
          <w:szCs w:val="24"/>
          <w:lang w:val="en-US" w:eastAsia="ko-KR"/>
        </w:rPr>
        <w:t>2</w:t>
      </w:r>
      <w:r w:rsidR="00AF06DF">
        <w:rPr>
          <w:b/>
          <w:sz w:val="24"/>
          <w:szCs w:val="24"/>
          <w:lang w:val="en-US" w:eastAsia="ko-KR"/>
        </w:rPr>
        <w:t>5</w:t>
      </w:r>
      <w:r w:rsidR="00AF06DF" w:rsidRPr="00646B77">
        <w:rPr>
          <w:b/>
          <w:sz w:val="24"/>
          <w:szCs w:val="24"/>
          <w:lang w:val="en-US" w:eastAsia="ko-KR"/>
        </w:rPr>
        <w:t>0</w:t>
      </w:r>
      <w:r w:rsidR="00AF06DF">
        <w:rPr>
          <w:b/>
          <w:sz w:val="24"/>
          <w:szCs w:val="24"/>
          <w:lang w:val="en-US" w:eastAsia="ko-KR"/>
        </w:rPr>
        <w:t>2369</w:t>
      </w:r>
      <w:r w:rsidR="00AF06DF" w:rsidRPr="009D2011">
        <w:rPr>
          <w:b/>
          <w:sz w:val="24"/>
          <w:szCs w:val="24"/>
          <w:lang w:val="en-US" w:eastAsia="ko-KR"/>
        </w:rPr>
        <w:t xml:space="preserve"> </w:t>
      </w:r>
    </w:p>
    <w:bookmarkEnd w:id="4"/>
    <w:p w14:paraId="653593A9" w14:textId="33F7FECC" w:rsidR="00B54314" w:rsidRPr="009D2011" w:rsidRDefault="00425F61" w:rsidP="00B54314">
      <w:pPr>
        <w:pStyle w:val="a3"/>
        <w:spacing w:after="240"/>
        <w:rPr>
          <w:noProof w:val="0"/>
          <w:sz w:val="24"/>
          <w:szCs w:val="24"/>
          <w:lang w:val="en-US"/>
        </w:rPr>
      </w:pPr>
      <w:r>
        <w:rPr>
          <w:rFonts w:eastAsia="MS Mincho" w:cs="Arial"/>
          <w:bCs/>
          <w:sz w:val="24"/>
          <w:szCs w:val="18"/>
          <w:lang w:val="en-US" w:eastAsia="ja-JP"/>
        </w:rPr>
        <w:t>Wuhan</w:t>
      </w:r>
      <w:r w:rsidR="007919EB" w:rsidRPr="007919EB">
        <w:rPr>
          <w:rFonts w:eastAsia="MS Mincho" w:cs="Arial"/>
          <w:bCs/>
          <w:sz w:val="24"/>
          <w:szCs w:val="18"/>
          <w:lang w:val="en-US" w:eastAsia="ja-JP"/>
        </w:rPr>
        <w:t xml:space="preserve">, </w:t>
      </w:r>
      <w:r>
        <w:rPr>
          <w:rFonts w:eastAsia="MS Mincho" w:cs="Arial"/>
          <w:bCs/>
          <w:sz w:val="24"/>
          <w:szCs w:val="18"/>
          <w:lang w:val="en-US" w:eastAsia="ja-JP"/>
        </w:rPr>
        <w:t>China</w:t>
      </w:r>
      <w:r w:rsidR="007919EB" w:rsidRPr="007919EB">
        <w:rPr>
          <w:rFonts w:eastAsia="MS Mincho" w:cs="Arial"/>
          <w:bCs/>
          <w:sz w:val="24"/>
          <w:szCs w:val="18"/>
          <w:lang w:val="en-US" w:eastAsia="ja-JP"/>
        </w:rPr>
        <w:t xml:space="preserve">, </w:t>
      </w:r>
      <w:r>
        <w:rPr>
          <w:rFonts w:eastAsia="MS Mincho" w:cs="Arial"/>
          <w:bCs/>
          <w:sz w:val="24"/>
          <w:szCs w:val="18"/>
          <w:lang w:val="en-US" w:eastAsia="ja-JP"/>
        </w:rPr>
        <w:t>April</w:t>
      </w:r>
      <w:r w:rsidR="007919EB" w:rsidRPr="007919EB">
        <w:rPr>
          <w:rFonts w:eastAsia="MS Mincho" w:cs="Arial"/>
          <w:bCs/>
          <w:sz w:val="24"/>
          <w:szCs w:val="18"/>
          <w:lang w:val="en-US" w:eastAsia="ja-JP"/>
        </w:rPr>
        <w:t xml:space="preserve"> 7th – </w:t>
      </w:r>
      <w:r>
        <w:rPr>
          <w:rFonts w:eastAsia="MS Mincho" w:cs="Arial"/>
          <w:bCs/>
          <w:sz w:val="24"/>
          <w:szCs w:val="18"/>
          <w:lang w:val="en-US" w:eastAsia="ja-JP"/>
        </w:rPr>
        <w:t>1</w:t>
      </w:r>
      <w:r w:rsidR="007919EB" w:rsidRPr="007919EB">
        <w:rPr>
          <w:rFonts w:eastAsia="MS Mincho" w:cs="Arial"/>
          <w:bCs/>
          <w:sz w:val="24"/>
          <w:szCs w:val="18"/>
          <w:lang w:val="en-US" w:eastAsia="ja-JP"/>
        </w:rPr>
        <w:t>1</w:t>
      </w:r>
      <w:r>
        <w:rPr>
          <w:rFonts w:eastAsia="MS Mincho" w:cs="Arial"/>
          <w:bCs/>
          <w:sz w:val="24"/>
          <w:szCs w:val="18"/>
          <w:lang w:val="en-US" w:eastAsia="ja-JP"/>
        </w:rPr>
        <w:t>th</w:t>
      </w:r>
      <w:r w:rsidR="007919EB" w:rsidRPr="007919EB">
        <w:rPr>
          <w:rFonts w:eastAsia="MS Mincho" w:cs="Arial"/>
          <w:bCs/>
          <w:sz w:val="24"/>
          <w:szCs w:val="18"/>
          <w:lang w:val="en-US" w:eastAsia="ja-JP"/>
        </w:rPr>
        <w:t>, 2025</w:t>
      </w:r>
      <w:r w:rsidR="007919EB">
        <w:rPr>
          <w:rFonts w:eastAsia="MS Mincho" w:cs="Arial"/>
          <w:bCs/>
          <w:sz w:val="24"/>
          <w:szCs w:val="18"/>
          <w:lang w:val="en-US" w:eastAsia="ja-JP"/>
        </w:rPr>
        <w:t xml:space="preserve"> </w:t>
      </w:r>
    </w:p>
    <w:bookmarkEnd w:id="0"/>
    <w:p w14:paraId="534B7880" w14:textId="09158B12" w:rsidR="0072162A" w:rsidRPr="00385710" w:rsidRDefault="0072162A" w:rsidP="00012357">
      <w:pPr>
        <w:tabs>
          <w:tab w:val="left" w:pos="1985"/>
        </w:tabs>
        <w:ind w:left="2040" w:hangingChars="850" w:hanging="2040"/>
        <w:rPr>
          <w:rFonts w:ascii="Arial" w:hAnsi="Arial"/>
          <w:sz w:val="24"/>
          <w:lang w:eastAsia="ko-KR"/>
        </w:rPr>
      </w:pPr>
      <w:r w:rsidRPr="00385710">
        <w:rPr>
          <w:rFonts w:ascii="Arial" w:hAnsi="Arial"/>
          <w:b/>
          <w:sz w:val="24"/>
        </w:rPr>
        <w:t>Agenda item:</w:t>
      </w:r>
      <w:r w:rsidRPr="00385710">
        <w:rPr>
          <w:rFonts w:ascii="Arial" w:hAnsi="Arial"/>
          <w:sz w:val="24"/>
        </w:rPr>
        <w:tab/>
      </w:r>
      <w:r w:rsidR="00281E08" w:rsidRPr="00385710">
        <w:rPr>
          <w:rFonts w:ascii="Arial" w:hAnsi="Arial"/>
          <w:sz w:val="24"/>
        </w:rPr>
        <w:t>9.4.</w:t>
      </w:r>
      <w:r w:rsidR="003F178B">
        <w:rPr>
          <w:rFonts w:ascii="Arial" w:hAnsi="Arial"/>
          <w:sz w:val="24"/>
        </w:rPr>
        <w:t>2</w:t>
      </w:r>
    </w:p>
    <w:p w14:paraId="115AAB48" w14:textId="324CAE73" w:rsidR="0072162A" w:rsidRPr="00385710" w:rsidRDefault="0072162A" w:rsidP="00CC7C8D">
      <w:pPr>
        <w:tabs>
          <w:tab w:val="left" w:pos="1985"/>
        </w:tabs>
        <w:ind w:left="2040" w:hangingChars="850" w:hanging="2040"/>
        <w:rPr>
          <w:rFonts w:ascii="Arial" w:hAnsi="Arial"/>
          <w:sz w:val="24"/>
          <w:lang w:eastAsia="ko-KR"/>
        </w:rPr>
      </w:pPr>
      <w:r w:rsidRPr="00385710">
        <w:rPr>
          <w:rFonts w:ascii="Arial" w:hAnsi="Arial"/>
          <w:b/>
          <w:sz w:val="24"/>
        </w:rPr>
        <w:t>Source:</w:t>
      </w:r>
      <w:r w:rsidRPr="00385710">
        <w:rPr>
          <w:rFonts w:ascii="Arial" w:hAnsi="Arial"/>
          <w:b/>
          <w:sz w:val="24"/>
        </w:rPr>
        <w:tab/>
      </w:r>
      <w:r w:rsidRPr="00385710">
        <w:rPr>
          <w:rFonts w:ascii="Arial" w:hAnsi="Arial"/>
          <w:sz w:val="24"/>
        </w:rPr>
        <w:t>Samsung</w:t>
      </w:r>
    </w:p>
    <w:p w14:paraId="5E69A865" w14:textId="56290CD0" w:rsidR="0072162A" w:rsidRPr="00385710" w:rsidRDefault="0072162A" w:rsidP="00E222E9">
      <w:pPr>
        <w:tabs>
          <w:tab w:val="left" w:pos="1985"/>
        </w:tabs>
        <w:ind w:left="2040" w:hangingChars="850" w:hanging="2040"/>
        <w:rPr>
          <w:rFonts w:ascii="Arial" w:hAnsi="Arial"/>
          <w:sz w:val="24"/>
        </w:rPr>
      </w:pPr>
      <w:r w:rsidRPr="00385710">
        <w:rPr>
          <w:rFonts w:ascii="Arial" w:hAnsi="Arial"/>
          <w:b/>
          <w:sz w:val="24"/>
        </w:rPr>
        <w:t>Title:</w:t>
      </w:r>
      <w:r w:rsidRPr="00385710">
        <w:rPr>
          <w:rFonts w:ascii="Arial" w:hAnsi="Arial"/>
          <w:b/>
          <w:sz w:val="24"/>
        </w:rPr>
        <w:tab/>
      </w:r>
      <w:r w:rsidR="007919EB" w:rsidRPr="007919EB">
        <w:rPr>
          <w:rFonts w:ascii="Arial" w:hAnsi="Arial"/>
          <w:sz w:val="24"/>
        </w:rPr>
        <w:t xml:space="preserve">Views on </w:t>
      </w:r>
      <w:r w:rsidR="003F178B" w:rsidRPr="003F178B">
        <w:rPr>
          <w:rFonts w:ascii="Arial" w:hAnsi="Arial"/>
          <w:sz w:val="24"/>
        </w:rPr>
        <w:t>Physical channels design – line coding, FEC, CRC, repetition aspects</w:t>
      </w:r>
    </w:p>
    <w:p w14:paraId="5BDEAD96" w14:textId="5DA90D45" w:rsidR="00D4395B" w:rsidRPr="00385710" w:rsidRDefault="002938B1" w:rsidP="00D4395B">
      <w:pPr>
        <w:tabs>
          <w:tab w:val="left" w:pos="1985"/>
        </w:tabs>
        <w:ind w:left="2040" w:hangingChars="850" w:hanging="2040"/>
        <w:rPr>
          <w:rFonts w:ascii="Arial" w:hAnsi="Arial"/>
          <w:sz w:val="24"/>
        </w:rPr>
      </w:pPr>
      <w:r w:rsidRPr="00385710">
        <w:rPr>
          <w:rFonts w:ascii="Arial" w:hAnsi="Arial"/>
          <w:b/>
          <w:sz w:val="24"/>
        </w:rPr>
        <w:t>Document for:</w:t>
      </w:r>
      <w:r w:rsidR="001B0D8A" w:rsidRPr="00385710">
        <w:rPr>
          <w:rFonts w:ascii="Arial" w:hAnsi="Arial"/>
          <w:b/>
          <w:sz w:val="24"/>
        </w:rPr>
        <w:tab/>
      </w:r>
      <w:r w:rsidR="00320E2F" w:rsidRPr="00385710">
        <w:rPr>
          <w:rFonts w:ascii="Arial" w:hAnsi="Arial"/>
          <w:sz w:val="24"/>
        </w:rPr>
        <w:t>D</w:t>
      </w:r>
      <w:r w:rsidR="00043CFC" w:rsidRPr="00385710">
        <w:rPr>
          <w:rFonts w:ascii="Arial" w:hAnsi="Arial"/>
          <w:sz w:val="24"/>
        </w:rPr>
        <w:t>iscussion</w:t>
      </w:r>
      <w:r w:rsidR="00320E2F" w:rsidRPr="00385710">
        <w:rPr>
          <w:rFonts w:ascii="Arial" w:hAnsi="Arial"/>
          <w:sz w:val="24"/>
        </w:rPr>
        <w:t xml:space="preserve"> and decision</w:t>
      </w:r>
    </w:p>
    <w:p w14:paraId="177112E8" w14:textId="5D41D176" w:rsidR="002938B1" w:rsidRPr="00385710"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85710">
        <w:rPr>
          <w:szCs w:val="20"/>
          <w:lang w:val="en-US"/>
        </w:rPr>
        <w:t>Introductio</w:t>
      </w:r>
      <w:r w:rsidR="004E2DD5" w:rsidRPr="00385710">
        <w:rPr>
          <w:szCs w:val="20"/>
          <w:lang w:val="en-US"/>
        </w:rPr>
        <w:t>n</w:t>
      </w:r>
    </w:p>
    <w:p w14:paraId="7990A655" w14:textId="79272F96" w:rsidR="00B54314" w:rsidRDefault="00716085" w:rsidP="00B439B2">
      <w:pPr>
        <w:spacing w:before="240" w:line="288" w:lineRule="auto"/>
        <w:jc w:val="both"/>
        <w:rPr>
          <w:rFonts w:eastAsiaTheme="minorEastAsia"/>
          <w:lang w:eastAsia="ko-KR"/>
        </w:rPr>
      </w:pPr>
      <w:r>
        <w:rPr>
          <w:rFonts w:eastAsiaTheme="minorEastAsia"/>
          <w:lang w:eastAsia="ko-KR"/>
        </w:rPr>
        <w:t xml:space="preserve">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w:t>
      </w:r>
      <w:proofErr w:type="gramStart"/>
      <w:r>
        <w:rPr>
          <w:rFonts w:eastAsiaTheme="minorEastAsia"/>
          <w:lang w:eastAsia="ko-KR"/>
        </w:rPr>
        <w:t>time[</w:t>
      </w:r>
      <w:proofErr w:type="gramEnd"/>
      <w:r>
        <w:rPr>
          <w:rFonts w:eastAsiaTheme="minorEastAsia"/>
          <w:lang w:eastAsia="ko-KR"/>
        </w:rPr>
        <w:t xml:space="preserve">1]. However, one of the biggest challenges facing IoT deployments is </w:t>
      </w:r>
      <w:r w:rsidR="00852D09">
        <w:rPr>
          <w:rFonts w:eastAsiaTheme="minorEastAsia"/>
          <w:lang w:eastAsia="ko-KR"/>
        </w:rPr>
        <w:t xml:space="preserve">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w:t>
      </w:r>
    </w:p>
    <w:p w14:paraId="7270B2EC" w14:textId="1008F377" w:rsidR="00846D81" w:rsidRDefault="00CD2089" w:rsidP="00B439B2">
      <w:pPr>
        <w:spacing w:before="240" w:line="288" w:lineRule="auto"/>
        <w:jc w:val="both"/>
        <w:rPr>
          <w:lang w:eastAsia="ko-KR"/>
        </w:rPr>
      </w:pPr>
      <w:r>
        <w:rPr>
          <w:rFonts w:hint="eastAsia"/>
          <w:lang w:eastAsia="ko-KR"/>
        </w:rPr>
        <w:t>T</w:t>
      </w:r>
      <w:r>
        <w:rPr>
          <w:lang w:eastAsia="ko-KR"/>
        </w:rPr>
        <w:t xml:space="preserve">his challenge has paved the way for a market that demands new technologies supporting </w:t>
      </w:r>
      <w:proofErr w:type="spellStart"/>
      <w:r w:rsidRPr="00206426">
        <w:rPr>
          <w:rFonts w:eastAsia="MS Mincho"/>
          <w:lang w:eastAsia="zh-CN"/>
        </w:rPr>
        <w:t>batteryless</w:t>
      </w:r>
      <w:proofErr w:type="spellEnd"/>
      <w:r w:rsidRPr="00206426">
        <w:rPr>
          <w:rFonts w:eastAsia="MS Mincho"/>
          <w:lang w:eastAsia="zh-CN"/>
        </w:rPr>
        <w:t xml:space="preserve"> devices with no energy storage capability or devices with energy storage that do not need to be replaced or recharged manually</w:t>
      </w:r>
      <w:r>
        <w:rPr>
          <w:lang w:eastAsia="ko-KR"/>
        </w:rPr>
        <w:t xml:space="preserve">. Therefore, solutions for Ambient IoT within 3GPP systems have been studied, including a Rel-18 RAN-level study that produced TR 38.848 and a Rel-19 RAN-WG level study that led to TR 38.769. </w:t>
      </w:r>
      <w:r w:rsidR="00417293">
        <w:rPr>
          <w:lang w:eastAsia="ko-KR"/>
        </w:rPr>
        <w:t xml:space="preserve">The Rel-18 RAN-level study defined use cases, </w:t>
      </w:r>
      <w:r w:rsidR="00417293" w:rsidRPr="00954A59">
        <w:rPr>
          <w:rStyle w:val="0MaintextChar"/>
        </w:rPr>
        <w:t>deployment scenarios and connectivity topologies, design targets and other aspects for Ambient IoT within 3GPP. They also conducted preliminary feasibility assessments for device power consumption, complexity, coverage, latency and other relevant factors. The Rel-19 RAN-WG level study explored detailed solutions, evaluating their feasibility and addressing key aspects such as basic device architectures, the impact of device availability due to energy harvesting, physical channel and</w:t>
      </w:r>
      <w:r w:rsidR="00417293">
        <w:rPr>
          <w:lang w:eastAsia="ko-KR"/>
        </w:rPr>
        <w:t xml:space="preserve"> signal design, multiplexing/multiple access schemes, as well as carrier waveform and characteristic identification.</w:t>
      </w:r>
    </w:p>
    <w:p w14:paraId="113291F9" w14:textId="713E8CA8" w:rsidR="00417293" w:rsidRPr="00796959" w:rsidRDefault="00846D81" w:rsidP="00B439B2">
      <w:pPr>
        <w:pStyle w:val="maintext"/>
        <w:ind w:firstLineChars="0" w:firstLine="0"/>
      </w:pPr>
      <w:r w:rsidRPr="00C161D6">
        <w:t xml:space="preserve">In this contribution, we share our view on </w:t>
      </w:r>
      <w:r>
        <w:t>the detailed discussion of the physical channels design aspects, including line coding, FEC, CRC and repetition</w:t>
      </w:r>
      <w:r w:rsidRPr="00C161D6">
        <w:t xml:space="preserve">. </w:t>
      </w:r>
    </w:p>
    <w:p w14:paraId="655DB0D5" w14:textId="4E608EA4" w:rsidR="009B7ECB" w:rsidRDefault="003F178B" w:rsidP="009B7ECB">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FEC</w:t>
      </w:r>
      <w:r w:rsidR="009033DA">
        <w:rPr>
          <w:szCs w:val="20"/>
          <w:lang w:val="en-US"/>
        </w:rPr>
        <w:t xml:space="preserve"> </w:t>
      </w:r>
    </w:p>
    <w:p w14:paraId="694D0CC8" w14:textId="1A0BDFB0" w:rsidR="00A94CA8" w:rsidRPr="00BF73BE" w:rsidRDefault="00A94CA8" w:rsidP="005F33AA">
      <w:pPr>
        <w:pStyle w:val="maintext"/>
        <w:ind w:firstLineChars="0" w:firstLine="0"/>
      </w:pPr>
      <w:r>
        <w:rPr>
          <w:lang w:val="en-GB"/>
        </w:rPr>
        <w:t>The following agreements were endorsed during RAN1#120 and RAN#107 meetings.</w:t>
      </w:r>
    </w:p>
    <w:p w14:paraId="1B7EA2A1" w14:textId="77777777" w:rsidR="00EC0D7E" w:rsidRPr="00385710" w:rsidRDefault="00EC0D7E" w:rsidP="00701631">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tbl>
      <w:tblPr>
        <w:tblStyle w:val="a6"/>
        <w:tblW w:w="0" w:type="auto"/>
        <w:tblLook w:val="04A0" w:firstRow="1" w:lastRow="0" w:firstColumn="1" w:lastColumn="0" w:noHBand="0" w:noVBand="1"/>
      </w:tblPr>
      <w:tblGrid>
        <w:gridCol w:w="9628"/>
      </w:tblGrid>
      <w:tr w:rsidR="006D0586" w14:paraId="1A92F109" w14:textId="77777777" w:rsidTr="006D0586">
        <w:tc>
          <w:tcPr>
            <w:tcW w:w="9628" w:type="dxa"/>
          </w:tcPr>
          <w:p w14:paraId="6D1A6B02" w14:textId="77777777" w:rsidR="006D0586" w:rsidRDefault="006D0586" w:rsidP="005F33AA">
            <w:pPr>
              <w:spacing w:after="0"/>
              <w:jc w:val="both"/>
            </w:pPr>
            <w:r w:rsidRPr="00937210">
              <w:rPr>
                <w:highlight w:val="green"/>
              </w:rPr>
              <w:t>Agreement</w:t>
            </w:r>
            <w:r>
              <w:t xml:space="preserve"> (RAN1#120)</w:t>
            </w:r>
          </w:p>
          <w:p w14:paraId="29880B90" w14:textId="77777777" w:rsidR="006D0586" w:rsidRPr="005C6280" w:rsidRDefault="006D0586" w:rsidP="005F33AA">
            <w:pPr>
              <w:spacing w:after="0"/>
              <w:jc w:val="both"/>
            </w:pPr>
            <w:r w:rsidRPr="005C6280">
              <w:t>RAN1 concludes that generator polynomials of LTE CC with constraint length of 7 and coding rate of 1/3 from TS36.212 are reused as the mother code for Ambient IoT.</w:t>
            </w:r>
          </w:p>
          <w:p w14:paraId="63305313" w14:textId="77777777" w:rsidR="006D0586" w:rsidRDefault="006D0586" w:rsidP="005F33AA">
            <w:pPr>
              <w:spacing w:after="0"/>
              <w:jc w:val="both"/>
              <w:rPr>
                <w:lang w:eastAsia="ko-KR"/>
              </w:rPr>
            </w:pPr>
          </w:p>
          <w:p w14:paraId="4FEFEFD8" w14:textId="77777777" w:rsidR="006D0586" w:rsidRDefault="006D0586" w:rsidP="005F33AA">
            <w:pPr>
              <w:spacing w:after="0"/>
              <w:jc w:val="both"/>
            </w:pPr>
            <w:r w:rsidRPr="00A2313C">
              <w:rPr>
                <w:highlight w:val="green"/>
              </w:rPr>
              <w:t>Agreement</w:t>
            </w:r>
            <w:r>
              <w:t xml:space="preserve"> (RAN1#120)</w:t>
            </w:r>
          </w:p>
          <w:p w14:paraId="42D1198B" w14:textId="77777777" w:rsidR="006D0586" w:rsidRPr="00243F44" w:rsidRDefault="006D0586" w:rsidP="005F33AA">
            <w:pPr>
              <w:spacing w:after="0"/>
              <w:jc w:val="both"/>
              <w:rPr>
                <w:rFonts w:eastAsiaTheme="minorEastAsia"/>
                <w:iCs/>
                <w:lang w:eastAsia="zh-CN"/>
              </w:rPr>
            </w:pPr>
            <w:r w:rsidRPr="00243F44">
              <w:rPr>
                <w:rFonts w:eastAsiaTheme="minorEastAsia"/>
                <w:iCs/>
                <w:lang w:eastAsia="zh-CN"/>
              </w:rPr>
              <w:t>For the initial values of the shift register of the CC encoder, down-se</w:t>
            </w:r>
            <w:r w:rsidRPr="00A2313C">
              <w:rPr>
                <w:rFonts w:eastAsiaTheme="minorEastAsia"/>
                <w:iCs/>
                <w:lang w:eastAsia="zh-CN"/>
              </w:rPr>
              <w:t xml:space="preserve">lect </w:t>
            </w:r>
            <w:r w:rsidRPr="00A2313C">
              <w:rPr>
                <w:rFonts w:eastAsiaTheme="minorEastAsia" w:hint="eastAsia"/>
                <w:iCs/>
                <w:lang w:eastAsia="zh-CN"/>
              </w:rPr>
              <w:t>by RAN1#120bis</w:t>
            </w:r>
            <w:r w:rsidRPr="00A2313C">
              <w:rPr>
                <w:rFonts w:eastAsiaTheme="minorEastAsia"/>
                <w:iCs/>
                <w:lang w:eastAsia="zh-CN"/>
              </w:rPr>
              <w:t xml:space="preserve"> fro</w:t>
            </w:r>
            <w:r w:rsidRPr="00243F44">
              <w:rPr>
                <w:rFonts w:eastAsiaTheme="minorEastAsia"/>
                <w:iCs/>
                <w:lang w:eastAsia="zh-CN"/>
              </w:rPr>
              <w:t>m the following t</w:t>
            </w:r>
            <w:r w:rsidRPr="00243F44">
              <w:rPr>
                <w:rFonts w:eastAsiaTheme="minorEastAsia" w:hint="eastAsia"/>
                <w:iCs/>
                <w:lang w:eastAsia="zh-CN"/>
              </w:rPr>
              <w:t>wo</w:t>
            </w:r>
            <w:r w:rsidRPr="00243F44">
              <w:rPr>
                <w:rFonts w:eastAsiaTheme="minorEastAsia"/>
                <w:iCs/>
                <w:lang w:eastAsia="zh-CN"/>
              </w:rPr>
              <w:t xml:space="preserve"> options:</w:t>
            </w:r>
          </w:p>
          <w:p w14:paraId="6ACDCECC" w14:textId="77777777" w:rsidR="006D0586" w:rsidRPr="00243F44" w:rsidRDefault="006D0586" w:rsidP="00BF73BE">
            <w:pPr>
              <w:pStyle w:val="a4"/>
              <w:numPr>
                <w:ilvl w:val="0"/>
                <w:numId w:val="30"/>
              </w:numPr>
              <w:spacing w:after="0"/>
              <w:ind w:leftChars="0"/>
              <w:jc w:val="both"/>
              <w:rPr>
                <w:rFonts w:eastAsiaTheme="minorEastAsia"/>
                <w:iCs/>
                <w:lang w:eastAsia="zh-CN"/>
              </w:rPr>
            </w:pPr>
            <w:r w:rsidRPr="00243F44">
              <w:rPr>
                <w:rFonts w:eastAsiaTheme="minorEastAsia"/>
                <w:iCs/>
                <w:lang w:eastAsia="zh-CN"/>
              </w:rPr>
              <w:t>Option 1: The initial values of the shift register of the CC encoder are set to the values corresponding to the last (K-1) information bits defined in TS 36.212.</w:t>
            </w:r>
          </w:p>
          <w:p w14:paraId="74835820" w14:textId="77777777" w:rsidR="006D0586" w:rsidRPr="00243F44" w:rsidRDefault="006D0586" w:rsidP="005F33AA">
            <w:pPr>
              <w:pStyle w:val="a4"/>
              <w:numPr>
                <w:ilvl w:val="0"/>
                <w:numId w:val="29"/>
              </w:numPr>
              <w:spacing w:after="0"/>
              <w:ind w:leftChars="0"/>
              <w:jc w:val="both"/>
              <w:rPr>
                <w:rFonts w:eastAsiaTheme="minorEastAsia"/>
                <w:iCs/>
                <w:lang w:eastAsia="zh-CN"/>
              </w:rPr>
            </w:pPr>
            <w:r w:rsidRPr="00243F44">
              <w:rPr>
                <w:rFonts w:eastAsiaTheme="minorEastAsia"/>
                <w:iCs/>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6DD8B2BE" w14:textId="6FA7B564" w:rsidR="006D0586" w:rsidRDefault="006D0586" w:rsidP="00812EC7">
            <w:pPr>
              <w:pStyle w:val="a4"/>
              <w:numPr>
                <w:ilvl w:val="0"/>
                <w:numId w:val="30"/>
              </w:numPr>
              <w:spacing w:after="0"/>
              <w:ind w:leftChars="0"/>
              <w:jc w:val="both"/>
              <w:rPr>
                <w:rFonts w:eastAsiaTheme="minorEastAsia"/>
                <w:iCs/>
                <w:lang w:eastAsia="zh-CN"/>
              </w:rPr>
            </w:pPr>
            <w:r w:rsidRPr="00243F44">
              <w:rPr>
                <w:rFonts w:eastAsiaTheme="minorEastAsia"/>
                <w:iCs/>
                <w:lang w:eastAsia="zh-CN"/>
              </w:rPr>
              <w:t>Note: K is the constraint length.</w:t>
            </w:r>
          </w:p>
          <w:p w14:paraId="0FE6AC13" w14:textId="77777777" w:rsidR="00812EC7" w:rsidRPr="00243F44" w:rsidRDefault="00812EC7" w:rsidP="005F33AA">
            <w:pPr>
              <w:pStyle w:val="a4"/>
              <w:spacing w:after="0"/>
              <w:ind w:leftChars="0" w:left="440"/>
              <w:jc w:val="both"/>
              <w:rPr>
                <w:rFonts w:eastAsiaTheme="minorEastAsia"/>
                <w:iCs/>
                <w:lang w:eastAsia="zh-CN"/>
              </w:rPr>
            </w:pPr>
          </w:p>
          <w:p w14:paraId="70720044" w14:textId="09B31901" w:rsidR="00812EC7" w:rsidRDefault="00812EC7" w:rsidP="005F33AA">
            <w:pPr>
              <w:spacing w:after="0" w:line="276" w:lineRule="auto"/>
              <w:jc w:val="both"/>
              <w:rPr>
                <w:rFonts w:eastAsiaTheme="minorEastAsia"/>
                <w:lang w:eastAsia="ko-KR"/>
              </w:rPr>
            </w:pPr>
            <w:r w:rsidRPr="005F33AA">
              <w:rPr>
                <w:rFonts w:hint="eastAsia"/>
                <w:highlight w:val="green"/>
              </w:rPr>
              <w:t>A</w:t>
            </w:r>
            <w:r w:rsidRPr="005F33AA">
              <w:rPr>
                <w:highlight w:val="green"/>
              </w:rPr>
              <w:t>greement</w:t>
            </w:r>
            <w:r>
              <w:rPr>
                <w:rFonts w:eastAsiaTheme="minorEastAsia"/>
                <w:lang w:eastAsia="ko-KR"/>
              </w:rPr>
              <w:t xml:space="preserve"> (RAN#107)</w:t>
            </w:r>
          </w:p>
          <w:p w14:paraId="0BA28726" w14:textId="26DFBD68" w:rsidR="00812EC7" w:rsidRPr="00812EC7" w:rsidRDefault="00812EC7" w:rsidP="005F33AA">
            <w:pPr>
              <w:spacing w:after="0" w:line="276" w:lineRule="auto"/>
              <w:jc w:val="both"/>
              <w:rPr>
                <w:rFonts w:eastAsiaTheme="minorEastAsia"/>
                <w:lang w:eastAsia="zh-CN"/>
              </w:rPr>
            </w:pPr>
            <w:r w:rsidRPr="00812EC7">
              <w:rPr>
                <w:rFonts w:eastAsiaTheme="minorEastAsia"/>
                <w:lang w:eastAsia="zh-CN"/>
              </w:rPr>
              <w:t>Applying or not applying the FEC to D2R is in scope of the WID, and will be specified by ensuring it is under the reader control and applies to all devices targeted by the reader.</w:t>
            </w:r>
          </w:p>
          <w:p w14:paraId="752766E9" w14:textId="77777777" w:rsidR="00812EC7" w:rsidRPr="00812EC7" w:rsidRDefault="00812EC7" w:rsidP="005F33AA">
            <w:pPr>
              <w:numPr>
                <w:ilvl w:val="0"/>
                <w:numId w:val="31"/>
              </w:numPr>
              <w:spacing w:after="0" w:line="276" w:lineRule="auto"/>
              <w:jc w:val="both"/>
              <w:rPr>
                <w:rFonts w:eastAsiaTheme="minorEastAsia"/>
                <w:lang w:eastAsia="zh-CN"/>
              </w:rPr>
            </w:pPr>
            <w:r w:rsidRPr="00812EC7">
              <w:rPr>
                <w:rFonts w:eastAsiaTheme="minorEastAsia"/>
                <w:lang w:eastAsia="zh-CN"/>
              </w:rPr>
              <w:t>Note: all devices are assumed to support applying and not applying the FEC for D2R</w:t>
            </w:r>
          </w:p>
          <w:p w14:paraId="03A3FBFF" w14:textId="77777777" w:rsidR="00812EC7" w:rsidRPr="00812EC7" w:rsidRDefault="00812EC7" w:rsidP="005F33AA">
            <w:pPr>
              <w:numPr>
                <w:ilvl w:val="0"/>
                <w:numId w:val="31"/>
              </w:numPr>
              <w:spacing w:after="0" w:line="276" w:lineRule="auto"/>
              <w:jc w:val="both"/>
              <w:rPr>
                <w:rFonts w:eastAsiaTheme="minorEastAsia"/>
                <w:lang w:eastAsia="zh-CN"/>
              </w:rPr>
            </w:pPr>
            <w:r w:rsidRPr="00812EC7">
              <w:rPr>
                <w:rFonts w:eastAsiaTheme="minorEastAsia"/>
                <w:lang w:eastAsia="zh-CN"/>
              </w:rPr>
              <w:t>WID will be updated accordingly</w:t>
            </w:r>
          </w:p>
          <w:p w14:paraId="1A9EDED0" w14:textId="77777777" w:rsidR="006D0586" w:rsidRDefault="00812EC7" w:rsidP="00812EC7">
            <w:pPr>
              <w:spacing w:before="240" w:after="0" w:line="276" w:lineRule="auto"/>
              <w:jc w:val="both"/>
              <w:rPr>
                <w:rFonts w:eastAsiaTheme="minorEastAsia"/>
                <w:lang w:eastAsia="ko-KR"/>
              </w:rPr>
            </w:pPr>
            <w:r>
              <w:rPr>
                <w:rFonts w:eastAsiaTheme="minorEastAsia" w:hint="eastAsia"/>
                <w:lang w:eastAsia="zh-CN"/>
              </w:rPr>
              <w:lastRenderedPageBreak/>
              <w:t>U</w:t>
            </w:r>
            <w:r>
              <w:rPr>
                <w:rFonts w:eastAsiaTheme="minorEastAsia"/>
                <w:lang w:eastAsia="zh-CN"/>
              </w:rPr>
              <w:t>pdated WID</w:t>
            </w:r>
            <w:r>
              <w:rPr>
                <w:rFonts w:eastAsiaTheme="minorEastAsia"/>
                <w:lang w:eastAsia="ko-KR"/>
              </w:rPr>
              <w:t xml:space="preserve"> (RP-250796)</w:t>
            </w:r>
          </w:p>
          <w:p w14:paraId="1368124E" w14:textId="26ED0965" w:rsidR="00812EC7" w:rsidRPr="005F33AA" w:rsidRDefault="00812EC7" w:rsidP="005F33AA">
            <w:pPr>
              <w:spacing w:after="0" w:line="276" w:lineRule="auto"/>
              <w:jc w:val="both"/>
              <w:rPr>
                <w:rFonts w:eastAsia="SimSun"/>
                <w:lang w:eastAsia="ja-JP"/>
              </w:rPr>
            </w:pPr>
            <w:r w:rsidRPr="005F33AA">
              <w:rPr>
                <w:rFonts w:eastAsiaTheme="minorEastAsia"/>
                <w:lang w:eastAsia="zh-CN"/>
              </w:rPr>
              <w:t>R2D does not support FEC. D2R supports only convolutional code with generator polynomials as per TS 36.212.</w:t>
            </w:r>
            <w:r w:rsidRPr="005F33AA">
              <w:rPr>
                <w:rFonts w:eastAsiaTheme="minorEastAsia" w:hint="eastAsia"/>
                <w:lang w:eastAsia="zh-CN"/>
              </w:rPr>
              <w:t xml:space="preserve"> </w:t>
            </w:r>
            <w:r w:rsidRPr="005F33AA">
              <w:rPr>
                <w:rFonts w:eastAsiaTheme="minorEastAsia"/>
                <w:lang w:eastAsia="zh-CN"/>
              </w:rPr>
              <w:t>Applying or not applying the FEC to D2R</w:t>
            </w:r>
            <w:r w:rsidRPr="005F33AA">
              <w:rPr>
                <w:rFonts w:eastAsiaTheme="minorEastAsia" w:hint="eastAsia"/>
                <w:lang w:eastAsia="zh-CN"/>
              </w:rPr>
              <w:t xml:space="preserve"> is </w:t>
            </w:r>
            <w:r w:rsidRPr="005F33AA">
              <w:rPr>
                <w:rFonts w:eastAsiaTheme="minorEastAsia"/>
                <w:lang w:eastAsia="zh-CN"/>
              </w:rPr>
              <w:t>specified by ensuring it is under the reader control and applies to all devices targeted by the reader</w:t>
            </w:r>
            <w:r w:rsidRPr="005F33AA">
              <w:rPr>
                <w:rFonts w:eastAsiaTheme="minorEastAsia" w:hint="eastAsia"/>
                <w:lang w:eastAsia="zh-CN"/>
              </w:rPr>
              <w:t>.</w:t>
            </w:r>
          </w:p>
        </w:tc>
      </w:tr>
    </w:tbl>
    <w:p w14:paraId="204B6DBB" w14:textId="40161778" w:rsidR="00A94CA8" w:rsidRPr="005F33AA" w:rsidRDefault="00A94CA8" w:rsidP="00A94CA8">
      <w:pPr>
        <w:spacing w:before="240" w:line="276" w:lineRule="auto"/>
        <w:jc w:val="both"/>
        <w:rPr>
          <w:rFonts w:eastAsia="SimSun"/>
          <w:bCs/>
          <w:u w:val="single"/>
          <w:lang w:val="en-GB" w:eastAsia="zh-CN"/>
        </w:rPr>
      </w:pPr>
      <w:r w:rsidRPr="005F33AA">
        <w:rPr>
          <w:rFonts w:eastAsiaTheme="minorEastAsia"/>
          <w:bCs/>
          <w:u w:val="single"/>
          <w:lang w:eastAsia="ko-KR"/>
        </w:rPr>
        <w:lastRenderedPageBreak/>
        <w:t>Initial values for the shift register of the CC encoder</w:t>
      </w:r>
    </w:p>
    <w:p w14:paraId="0FDBAA4B" w14:textId="309DE4A8" w:rsidR="00A94CA8" w:rsidRDefault="00A94CA8" w:rsidP="00B420DB">
      <w:pPr>
        <w:spacing w:before="240" w:line="276" w:lineRule="auto"/>
        <w:jc w:val="both"/>
        <w:rPr>
          <w:rFonts w:eastAsiaTheme="minorEastAsia"/>
          <w:lang w:val="en-GB" w:eastAsia="zh-CN"/>
        </w:rPr>
      </w:pPr>
      <w:r w:rsidRPr="00697C68">
        <w:rPr>
          <w:lang w:eastAsia="ko-KR"/>
        </w:rPr>
        <w:t xml:space="preserve">TBCC </w:t>
      </w:r>
      <w:r w:rsidR="00B31357">
        <w:rPr>
          <w:lang w:eastAsia="ko-KR"/>
        </w:rPr>
        <w:t>is a convolutional coding method that has been validated and widely used in LTE over a long period of time. Therefore, reusing TBCC for Ambient IoT would not introduce any issues, while avoiding prolonged discussions to ensure the timely completion of Rel-19 Ambient IoT.</w:t>
      </w:r>
      <w:r w:rsidRPr="00B420DB">
        <w:rPr>
          <w:rFonts w:eastAsiaTheme="minorEastAsia"/>
          <w:lang w:val="en-GB" w:eastAsia="zh-CN"/>
        </w:rPr>
        <w:t xml:space="preserve"> </w:t>
      </w:r>
      <w:r w:rsidR="00B31357">
        <w:rPr>
          <w:rFonts w:eastAsiaTheme="minorEastAsia"/>
          <w:lang w:val="en-GB" w:eastAsia="zh-CN"/>
        </w:rPr>
        <w:t>In addition, A</w:t>
      </w:r>
      <w:r w:rsidR="00C95F88">
        <w:rPr>
          <w:rFonts w:eastAsiaTheme="minorEastAsia"/>
          <w:lang w:val="en-GB" w:eastAsia="zh-CN"/>
        </w:rPr>
        <w:t xml:space="preserve">mbient IoT </w:t>
      </w:r>
      <w:r w:rsidR="00B31357">
        <w:rPr>
          <w:rFonts w:eastAsiaTheme="minorEastAsia"/>
          <w:lang w:val="en-GB" w:eastAsia="zh-CN"/>
        </w:rPr>
        <w:t>D2R link does not have strict latency requirements as in high-speed communications. For these reasons, we believe TBCC should be reused without considering HBCC.</w:t>
      </w:r>
    </w:p>
    <w:p w14:paraId="361C43CC" w14:textId="4D18C257" w:rsidR="008909C9" w:rsidRDefault="000530C0" w:rsidP="002659BB">
      <w:pPr>
        <w:tabs>
          <w:tab w:val="right" w:pos="9638"/>
        </w:tabs>
        <w:spacing w:after="0" w:line="288" w:lineRule="auto"/>
        <w:jc w:val="both"/>
        <w:rPr>
          <w:rFonts w:eastAsiaTheme="minorEastAsia"/>
          <w:b/>
          <w:bCs/>
          <w:lang w:val="en-GB" w:eastAsia="zh-CN"/>
        </w:rPr>
      </w:pPr>
      <w:r w:rsidRPr="005F33AA">
        <w:rPr>
          <w:rFonts w:eastAsiaTheme="minorEastAsia"/>
          <w:b/>
          <w:bCs/>
          <w:lang w:val="en-GB" w:eastAsia="zh-CN"/>
        </w:rPr>
        <w:t>Proposal 1: TBCC should be adopted as the baseline for D2R convolutional coding.</w:t>
      </w:r>
    </w:p>
    <w:p w14:paraId="49E46A55" w14:textId="77777777" w:rsidR="006D46D1" w:rsidRPr="005F33AA" w:rsidRDefault="006D46D1" w:rsidP="005F33AA">
      <w:pPr>
        <w:tabs>
          <w:tab w:val="right" w:pos="9638"/>
        </w:tabs>
        <w:spacing w:after="0" w:line="288" w:lineRule="auto"/>
        <w:jc w:val="both"/>
        <w:rPr>
          <w:rFonts w:eastAsia="SimSun"/>
          <w:b/>
          <w:bCs/>
          <w:lang w:val="en-GB" w:eastAsia="zh-CN"/>
        </w:rPr>
      </w:pPr>
    </w:p>
    <w:p w14:paraId="19809179" w14:textId="59F8BA9F" w:rsidR="005E4415" w:rsidRPr="005F33AA" w:rsidRDefault="005E4415" w:rsidP="005E4415">
      <w:pPr>
        <w:spacing w:before="240" w:line="276" w:lineRule="auto"/>
        <w:jc w:val="both"/>
        <w:rPr>
          <w:rFonts w:eastAsia="SimSun"/>
          <w:bCs/>
          <w:u w:val="single"/>
          <w:lang w:val="en-GB" w:eastAsia="zh-CN"/>
        </w:rPr>
      </w:pPr>
      <w:r w:rsidRPr="005F33AA">
        <w:rPr>
          <w:rFonts w:eastAsiaTheme="minorEastAsia"/>
          <w:bCs/>
          <w:u w:val="single"/>
          <w:lang w:eastAsia="ko-KR"/>
        </w:rPr>
        <w:t>Additional code rate for D2R</w:t>
      </w:r>
    </w:p>
    <w:p w14:paraId="2F6DE1F5" w14:textId="77777777" w:rsidR="00C95F88" w:rsidRPr="005F33AA" w:rsidRDefault="008909C9" w:rsidP="005F33AA">
      <w:pPr>
        <w:pStyle w:val="maintext"/>
        <w:ind w:firstLineChars="0" w:firstLine="0"/>
      </w:pPr>
      <w:r w:rsidRPr="00BF73BE">
        <w:t xml:space="preserve">During RAN1#120, </w:t>
      </w:r>
      <w:r w:rsidRPr="005F33AA">
        <w:t>additional code rates beyond the LTE convolutional code of 1/3 were discussed</w:t>
      </w:r>
      <w:r w:rsidR="003555F8" w:rsidRPr="005F33AA">
        <w:t>, including the possibility of supporting higher or lower code rates (e.g., 1/2, 1/6).</w:t>
      </w:r>
      <w:r w:rsidRPr="005F33AA">
        <w:t xml:space="preserve"> </w:t>
      </w:r>
    </w:p>
    <w:p w14:paraId="276F20D0" w14:textId="08A82DDC" w:rsidR="00F25AE7" w:rsidRDefault="0040252E" w:rsidP="00C95F88">
      <w:pPr>
        <w:pStyle w:val="maintext"/>
        <w:ind w:firstLineChars="0" w:firstLine="0"/>
      </w:pPr>
      <w:r w:rsidRPr="005F33AA">
        <w:t>In order to achieve a higher code rate, the encoded bits need to be punctured based on a puncturing pattern</w:t>
      </w:r>
      <w:r w:rsidR="00A4442B" w:rsidRPr="005F33AA">
        <w:t xml:space="preserve">. However, puncturing can still increase the complexity on the device side, as devices are required to apply puncturing according to the pattern. Moreover, even with a simple puncturing pattern, decoding performance can still be degraded under low SNR conditions. Considering that no FEC already </w:t>
      </w:r>
      <w:r w:rsidR="00C95F88" w:rsidRPr="005F33AA">
        <w:t>has been adopted</w:t>
      </w:r>
      <w:r w:rsidR="00A4442B" w:rsidRPr="005F33AA">
        <w:t xml:space="preserve"> for high SNR scenarios (i.e., cases where the reader and the device are in close proximity), the additional benefit of supporting puncturing is limited.</w:t>
      </w:r>
      <w:r w:rsidR="00C95F88" w:rsidRPr="005F33AA">
        <w:rPr>
          <w:rFonts w:hint="eastAsia"/>
        </w:rPr>
        <w:t xml:space="preserve"> </w:t>
      </w:r>
    </w:p>
    <w:p w14:paraId="36F3F4F7" w14:textId="0420F4F5" w:rsidR="00C95F88" w:rsidRPr="005F33AA" w:rsidRDefault="00C95F88" w:rsidP="005F33AA">
      <w:pPr>
        <w:pStyle w:val="maintext"/>
        <w:ind w:firstLineChars="0" w:firstLine="0"/>
      </w:pPr>
      <w:r>
        <w:t>A lower code rate can be obtained by repeatedly transmitting the codeword, given that only the LTE convolutional generator polynomial with a coding rate of 1/3 is reused. However, in Rel-19 Ambient IoT, block-level repetition—where the bits after CRC attachment and before FEC encoding are repeated—has already been agreed. Therefore, additionally repeating the coded bits after FEC encoding would be redundant and inefficient.</w:t>
      </w:r>
    </w:p>
    <w:p w14:paraId="75D12EC1" w14:textId="44B16516" w:rsidR="00F25AE7" w:rsidRDefault="00F25AE7" w:rsidP="002659BB">
      <w:pPr>
        <w:tabs>
          <w:tab w:val="right" w:pos="9638"/>
        </w:tabs>
        <w:spacing w:line="288" w:lineRule="auto"/>
        <w:jc w:val="both"/>
        <w:rPr>
          <w:rFonts w:eastAsiaTheme="minorEastAsia"/>
          <w:b/>
          <w:bCs/>
          <w:lang w:val="en-GB" w:eastAsia="zh-CN"/>
        </w:rPr>
      </w:pPr>
      <w:r w:rsidRPr="005F33AA">
        <w:rPr>
          <w:rFonts w:eastAsiaTheme="minorEastAsia"/>
          <w:b/>
          <w:bCs/>
          <w:lang w:val="en-GB" w:eastAsia="zh-CN"/>
        </w:rPr>
        <w:t xml:space="preserve">Observation </w:t>
      </w:r>
      <w:r w:rsidR="0018320F">
        <w:rPr>
          <w:rFonts w:eastAsiaTheme="minorEastAsia"/>
          <w:b/>
          <w:bCs/>
          <w:lang w:val="en-GB" w:eastAsia="zh-CN"/>
        </w:rPr>
        <w:t>1</w:t>
      </w:r>
      <w:r w:rsidRPr="005F33AA">
        <w:rPr>
          <w:rFonts w:eastAsiaTheme="minorEastAsia"/>
          <w:b/>
          <w:bCs/>
          <w:lang w:val="en-GB" w:eastAsia="zh-CN"/>
        </w:rPr>
        <w:t xml:space="preserve">: </w:t>
      </w:r>
      <w:r w:rsidR="008164B1" w:rsidRPr="008164B1">
        <w:rPr>
          <w:rFonts w:eastAsiaTheme="minorEastAsia"/>
          <w:b/>
          <w:bCs/>
          <w:lang w:val="en-GB" w:eastAsia="zh-CN"/>
        </w:rPr>
        <w:t>Given that no FEC is already supported in D2R, there is limited justification for introducing puncturing to achieve higher code rates.</w:t>
      </w:r>
    </w:p>
    <w:p w14:paraId="181798FC" w14:textId="647FE4B1" w:rsidR="008129A4" w:rsidRPr="005F33AA" w:rsidRDefault="008129A4" w:rsidP="005F33AA">
      <w:pPr>
        <w:tabs>
          <w:tab w:val="right" w:pos="9638"/>
        </w:tabs>
        <w:spacing w:line="288" w:lineRule="auto"/>
        <w:jc w:val="both"/>
        <w:rPr>
          <w:rFonts w:eastAsiaTheme="minorEastAsia"/>
          <w:b/>
          <w:bCs/>
          <w:lang w:val="en-GB" w:eastAsia="ko-KR"/>
        </w:rPr>
      </w:pPr>
      <w:r>
        <w:rPr>
          <w:rFonts w:eastAsiaTheme="minorEastAsia"/>
          <w:b/>
          <w:bCs/>
          <w:lang w:val="en-GB" w:eastAsia="ko-KR"/>
        </w:rPr>
        <w:t xml:space="preserve">Observation </w:t>
      </w:r>
      <w:r w:rsidR="0018320F">
        <w:rPr>
          <w:rFonts w:eastAsiaTheme="minorEastAsia"/>
          <w:b/>
          <w:bCs/>
          <w:lang w:val="en-GB" w:eastAsia="ko-KR"/>
        </w:rPr>
        <w:t>2</w:t>
      </w:r>
      <w:r>
        <w:rPr>
          <w:rFonts w:eastAsiaTheme="minorEastAsia"/>
          <w:b/>
          <w:bCs/>
          <w:lang w:val="en-GB" w:eastAsia="ko-KR"/>
        </w:rPr>
        <w:t xml:space="preserve">: </w:t>
      </w:r>
      <w:r w:rsidRPr="008129A4">
        <w:rPr>
          <w:rFonts w:eastAsiaTheme="minorEastAsia"/>
          <w:b/>
          <w:bCs/>
          <w:lang w:val="en-GB" w:eastAsia="ko-KR"/>
        </w:rPr>
        <w:t>Since block-level repetition has already been agreed</w:t>
      </w:r>
      <w:r>
        <w:rPr>
          <w:rFonts w:eastAsiaTheme="minorEastAsia"/>
          <w:b/>
          <w:bCs/>
          <w:lang w:val="en-GB" w:eastAsia="ko-KR"/>
        </w:rPr>
        <w:t xml:space="preserve"> upon</w:t>
      </w:r>
      <w:r w:rsidRPr="008129A4">
        <w:rPr>
          <w:rFonts w:eastAsiaTheme="minorEastAsia"/>
          <w:b/>
          <w:bCs/>
          <w:lang w:val="en-GB" w:eastAsia="ko-KR"/>
        </w:rPr>
        <w:t>, additionally repeating coded bits is unnecessary and redundant.</w:t>
      </w:r>
    </w:p>
    <w:p w14:paraId="4678AF97" w14:textId="19754321" w:rsidR="00733DB2" w:rsidRDefault="00680D3E" w:rsidP="002659BB">
      <w:pPr>
        <w:tabs>
          <w:tab w:val="right" w:pos="9638"/>
        </w:tabs>
        <w:spacing w:line="288" w:lineRule="auto"/>
        <w:jc w:val="both"/>
        <w:rPr>
          <w:rFonts w:eastAsiaTheme="minorEastAsia"/>
          <w:b/>
          <w:bCs/>
          <w:lang w:val="en-GB" w:eastAsia="zh-CN"/>
        </w:rPr>
      </w:pPr>
      <w:r w:rsidRPr="005F33AA">
        <w:rPr>
          <w:rFonts w:eastAsiaTheme="minorEastAsia"/>
          <w:b/>
          <w:bCs/>
          <w:lang w:val="en-GB" w:eastAsia="zh-CN"/>
        </w:rPr>
        <w:t xml:space="preserve">Proposal </w:t>
      </w:r>
      <w:r w:rsidR="0018320F">
        <w:rPr>
          <w:rFonts w:eastAsiaTheme="minorEastAsia"/>
          <w:b/>
          <w:bCs/>
          <w:lang w:val="en-GB" w:eastAsia="zh-CN"/>
        </w:rPr>
        <w:t>2</w:t>
      </w:r>
      <w:r w:rsidRPr="005F33AA">
        <w:rPr>
          <w:rFonts w:eastAsiaTheme="minorEastAsia"/>
          <w:b/>
          <w:bCs/>
          <w:lang w:val="en-GB" w:eastAsia="zh-CN"/>
        </w:rPr>
        <w:t xml:space="preserve">: </w:t>
      </w:r>
      <w:r w:rsidR="008129A4">
        <w:rPr>
          <w:rFonts w:eastAsiaTheme="minorEastAsia"/>
          <w:b/>
          <w:bCs/>
          <w:lang w:val="en-GB" w:eastAsia="zh-CN"/>
        </w:rPr>
        <w:t xml:space="preserve">Support </w:t>
      </w:r>
      <w:r w:rsidR="00AB32A7">
        <w:rPr>
          <w:rFonts w:eastAsiaTheme="minorEastAsia"/>
          <w:b/>
          <w:bCs/>
          <w:lang w:val="en-GB" w:eastAsia="zh-CN"/>
        </w:rPr>
        <w:t xml:space="preserve">only </w:t>
      </w:r>
      <w:r w:rsidR="008129A4">
        <w:rPr>
          <w:rFonts w:eastAsiaTheme="minorEastAsia"/>
          <w:b/>
          <w:bCs/>
          <w:lang w:val="en-GB" w:eastAsia="zh-CN"/>
        </w:rPr>
        <w:t>the 1/3 code rate for convolutional coding in D2R.</w:t>
      </w:r>
    </w:p>
    <w:p w14:paraId="333848A7" w14:textId="77777777" w:rsidR="006D46D1" w:rsidRPr="0018320F" w:rsidRDefault="006D46D1" w:rsidP="005F33AA">
      <w:pPr>
        <w:tabs>
          <w:tab w:val="right" w:pos="9638"/>
        </w:tabs>
        <w:spacing w:line="288" w:lineRule="auto"/>
        <w:jc w:val="both"/>
        <w:rPr>
          <w:rFonts w:eastAsia="SimSun"/>
          <w:b/>
          <w:bCs/>
          <w:lang w:val="en-GB" w:eastAsia="zh-CN"/>
        </w:rPr>
      </w:pPr>
    </w:p>
    <w:p w14:paraId="1F72F73A" w14:textId="77777777" w:rsidR="002659BB" w:rsidRPr="005F33AA" w:rsidRDefault="002659BB" w:rsidP="002659BB">
      <w:pPr>
        <w:spacing w:before="240" w:line="276" w:lineRule="auto"/>
        <w:jc w:val="both"/>
        <w:rPr>
          <w:rFonts w:eastAsia="SimSun"/>
          <w:bCs/>
          <w:u w:val="single"/>
          <w:lang w:val="en-GB" w:eastAsia="zh-CN"/>
        </w:rPr>
      </w:pPr>
      <w:r w:rsidRPr="005F33AA">
        <w:rPr>
          <w:rFonts w:eastAsiaTheme="minorEastAsia"/>
          <w:bCs/>
          <w:u w:val="single"/>
          <w:lang w:eastAsia="ko-KR"/>
        </w:rPr>
        <w:t>Configurations for FEC</w:t>
      </w:r>
    </w:p>
    <w:p w14:paraId="18832518" w14:textId="67E2A8F1" w:rsidR="002659BB" w:rsidRPr="00B420DB" w:rsidRDefault="00733DB2" w:rsidP="005F33AA">
      <w:pPr>
        <w:pStyle w:val="maintext"/>
        <w:ind w:firstLineChars="0" w:firstLine="0"/>
        <w:rPr>
          <w:lang w:val="en-GB"/>
        </w:rPr>
      </w:pPr>
      <w:r>
        <w:rPr>
          <w:lang w:val="en-GB"/>
        </w:rPr>
        <w:t xml:space="preserve">Applying or not applying FEC to D2R transmission is controlled by the reader. We believe that the use of FEC should remain consistent within the same inventory or command round. In RFID systems, for example, all tags within a query round are configured to use the same modulation type and data rate. </w:t>
      </w:r>
      <w:r w:rsidR="006D46D1" w:rsidRPr="006D46D1">
        <w:rPr>
          <w:lang w:val="en-GB"/>
        </w:rPr>
        <w:t>Additionally, Rel-19 Ambient IoT considers only proximity determination solution 1. Therefore, it may be challenging for the reader to determine whether each device is close enough to operate without FEC, based on D2R reception on a per-device basis. For these reasons, it is appropriate for the reader to configure the use of FEC uniformly for all devices via A-IoT paging.</w:t>
      </w:r>
    </w:p>
    <w:p w14:paraId="0BD461F3" w14:textId="429D00E3" w:rsidR="006D46D1" w:rsidRPr="003F27CD" w:rsidRDefault="006D46D1" w:rsidP="006D46D1">
      <w:pPr>
        <w:tabs>
          <w:tab w:val="right" w:pos="9638"/>
        </w:tabs>
        <w:spacing w:line="288" w:lineRule="auto"/>
        <w:jc w:val="both"/>
        <w:rPr>
          <w:rFonts w:eastAsiaTheme="minorEastAsia"/>
          <w:b/>
          <w:bCs/>
          <w:lang w:val="en-GB" w:eastAsia="ko-KR"/>
        </w:rPr>
      </w:pPr>
      <w:r>
        <w:rPr>
          <w:rFonts w:eastAsiaTheme="minorEastAsia"/>
          <w:b/>
          <w:bCs/>
          <w:lang w:val="en-GB" w:eastAsia="ko-KR"/>
        </w:rPr>
        <w:t xml:space="preserve">Observation </w:t>
      </w:r>
      <w:r w:rsidR="0018320F">
        <w:rPr>
          <w:rFonts w:eastAsiaTheme="minorEastAsia"/>
          <w:b/>
          <w:bCs/>
          <w:lang w:val="en-GB" w:eastAsia="ko-KR"/>
        </w:rPr>
        <w:t>3</w:t>
      </w:r>
      <w:r>
        <w:rPr>
          <w:rFonts w:eastAsiaTheme="minorEastAsia"/>
          <w:b/>
          <w:bCs/>
          <w:lang w:val="en-GB" w:eastAsia="ko-KR"/>
        </w:rPr>
        <w:t xml:space="preserve">: </w:t>
      </w:r>
      <w:r w:rsidRPr="006D46D1">
        <w:rPr>
          <w:rFonts w:eastAsiaTheme="minorEastAsia"/>
          <w:b/>
          <w:bCs/>
          <w:lang w:val="en-GB" w:eastAsia="ko-KR"/>
        </w:rPr>
        <w:t>It can be difficult for the reader to determine whether each device is close enough to operate without FEC, based on proximity determination solution 1.</w:t>
      </w:r>
    </w:p>
    <w:p w14:paraId="6DBE5B80" w14:textId="1C37CB46" w:rsidR="006D46D1" w:rsidRPr="003F27CD" w:rsidRDefault="006D46D1" w:rsidP="006D46D1">
      <w:pPr>
        <w:tabs>
          <w:tab w:val="right" w:pos="9638"/>
        </w:tabs>
        <w:spacing w:line="288" w:lineRule="auto"/>
        <w:jc w:val="both"/>
        <w:rPr>
          <w:rFonts w:eastAsia="SimSun"/>
          <w:b/>
          <w:bCs/>
          <w:lang w:val="en-GB" w:eastAsia="zh-CN"/>
        </w:rPr>
      </w:pPr>
      <w:r w:rsidRPr="003F27CD">
        <w:rPr>
          <w:rFonts w:eastAsiaTheme="minorEastAsia"/>
          <w:b/>
          <w:bCs/>
          <w:lang w:val="en-GB" w:eastAsia="zh-CN"/>
        </w:rPr>
        <w:t xml:space="preserve">Proposal </w:t>
      </w:r>
      <w:r w:rsidR="0018320F">
        <w:rPr>
          <w:rFonts w:eastAsiaTheme="minorEastAsia"/>
          <w:b/>
          <w:bCs/>
          <w:lang w:val="en-GB" w:eastAsia="zh-CN"/>
        </w:rPr>
        <w:t>3</w:t>
      </w:r>
      <w:r w:rsidRPr="003F27CD">
        <w:rPr>
          <w:rFonts w:eastAsiaTheme="minorEastAsia"/>
          <w:b/>
          <w:bCs/>
          <w:lang w:val="en-GB" w:eastAsia="zh-CN"/>
        </w:rPr>
        <w:t xml:space="preserve">: </w:t>
      </w:r>
      <w:r w:rsidRPr="006D46D1">
        <w:rPr>
          <w:rFonts w:eastAsiaTheme="minorEastAsia"/>
          <w:b/>
          <w:bCs/>
          <w:lang w:val="en-GB" w:eastAsia="zh-CN"/>
        </w:rPr>
        <w:t xml:space="preserve">The use of FEC is configured via A-IoT paging. </w:t>
      </w:r>
      <w:r>
        <w:rPr>
          <w:rFonts w:eastAsiaTheme="minorEastAsia"/>
          <w:b/>
          <w:bCs/>
          <w:lang w:val="en-GB" w:eastAsia="zh-CN"/>
        </w:rPr>
        <w:t>I</w:t>
      </w:r>
      <w:r w:rsidRPr="006D46D1">
        <w:rPr>
          <w:rFonts w:eastAsiaTheme="minorEastAsia"/>
          <w:b/>
          <w:bCs/>
          <w:lang w:val="en-GB" w:eastAsia="zh-CN"/>
        </w:rPr>
        <w:t>t is assumed that all devices operate in the same manner with respect to FEC usage within the same inventory or command round.</w:t>
      </w:r>
    </w:p>
    <w:p w14:paraId="1934F3A0" w14:textId="77777777" w:rsidR="002659BB" w:rsidRPr="00BF73BE" w:rsidRDefault="002659BB" w:rsidP="00B420DB">
      <w:pPr>
        <w:spacing w:before="240" w:line="276" w:lineRule="auto"/>
        <w:jc w:val="both"/>
        <w:rPr>
          <w:rFonts w:eastAsiaTheme="minorEastAsia"/>
          <w:lang w:val="en-GB" w:eastAsia="zh-CN"/>
        </w:rPr>
      </w:pPr>
    </w:p>
    <w:p w14:paraId="50F82666" w14:textId="2301DAD5" w:rsidR="002435F6" w:rsidRPr="00B420DB" w:rsidRDefault="0097009B" w:rsidP="00B420DB">
      <w:pPr>
        <w:spacing w:before="240" w:line="276" w:lineRule="auto"/>
        <w:jc w:val="both"/>
        <w:rPr>
          <w:rFonts w:eastAsiaTheme="minorEastAsia"/>
          <w:lang w:val="en-GB" w:eastAsia="zh-CN"/>
        </w:rPr>
      </w:pPr>
      <w:r w:rsidRPr="00B420DB">
        <w:rPr>
          <w:rFonts w:eastAsiaTheme="minorEastAsia"/>
          <w:lang w:val="en-GB" w:eastAsia="zh-CN"/>
        </w:rPr>
        <w:lastRenderedPageBreak/>
        <w:t>A convolutional code is an error correction code th</w:t>
      </w:r>
      <w:r w:rsidRPr="00B420DB">
        <w:rPr>
          <w:rFonts w:eastAsiaTheme="minorEastAsia" w:hint="eastAsia"/>
          <w:lang w:val="en-GB" w:eastAsia="zh-CN"/>
        </w:rPr>
        <w:t>at e</w:t>
      </w:r>
      <w:r w:rsidRPr="00B420DB">
        <w:rPr>
          <w:rFonts w:eastAsiaTheme="minorEastAsia"/>
          <w:lang w:val="en-GB" w:eastAsia="zh-CN"/>
        </w:rPr>
        <w:t xml:space="preserve">ncodes data using a shift register and modulo-2 addition, resulting in low encoding complexity. It is commonly decoded using the Viterbi algorithm and is effective for correcting errors in noisy communication channels, especially for short messages. </w:t>
      </w:r>
    </w:p>
    <w:p w14:paraId="150683F9" w14:textId="77777777" w:rsidR="002435F6" w:rsidRPr="00B420DB" w:rsidRDefault="00632959" w:rsidP="00B420DB">
      <w:pPr>
        <w:spacing w:before="240" w:line="276" w:lineRule="auto"/>
        <w:jc w:val="both"/>
        <w:rPr>
          <w:rFonts w:eastAsiaTheme="minorEastAsia"/>
          <w:lang w:val="en-GB" w:eastAsia="zh-CN"/>
        </w:rPr>
      </w:pPr>
      <w:r w:rsidRPr="00B420DB">
        <w:rPr>
          <w:rFonts w:eastAsiaTheme="minorEastAsia"/>
          <w:lang w:val="en-GB" w:eastAsia="zh-CN"/>
        </w:rPr>
        <w:t>The constraint length determines how many past bits are considered during decoding. To handle longer information messages, a larger constraint length is required. However, the complexity increases exponentially with K, making it impractical to arbitrarily increase K.</w:t>
      </w:r>
      <w:r w:rsidR="00C17B09" w:rsidRPr="00B420DB">
        <w:rPr>
          <w:rFonts w:eastAsiaTheme="minorEastAsia"/>
          <w:lang w:val="en-GB" w:eastAsia="zh-CN"/>
        </w:rPr>
        <w:t xml:space="preserve"> Consequently, a fixed K is often chosen to manage complexity, but this inherently limits the information length.</w:t>
      </w:r>
      <w:r w:rsidR="006D1212" w:rsidRPr="00B420DB">
        <w:rPr>
          <w:rFonts w:eastAsiaTheme="minorEastAsia"/>
          <w:lang w:val="en-GB" w:eastAsia="zh-CN"/>
        </w:rPr>
        <w:t xml:space="preserve"> </w:t>
      </w:r>
      <w:r w:rsidR="0058046E" w:rsidRPr="00B420DB">
        <w:rPr>
          <w:rFonts w:eastAsiaTheme="minorEastAsia"/>
          <w:lang w:val="en-GB" w:eastAsia="zh-CN"/>
        </w:rPr>
        <w:t xml:space="preserve">Convolutional code with K=7 can provide reliable decoding performance for information messages of a few hundred bits. </w:t>
      </w:r>
    </w:p>
    <w:p w14:paraId="4203066C" w14:textId="410FC507" w:rsidR="00A7022A" w:rsidRPr="00B420DB" w:rsidRDefault="0058046E" w:rsidP="00B420DB">
      <w:pPr>
        <w:spacing w:before="240" w:line="276" w:lineRule="auto"/>
        <w:jc w:val="both"/>
        <w:rPr>
          <w:rFonts w:eastAsiaTheme="minorEastAsia"/>
          <w:lang w:val="en-GB" w:eastAsia="zh-CN"/>
        </w:rPr>
      </w:pPr>
      <w:r w:rsidRPr="00B420DB">
        <w:rPr>
          <w:rFonts w:eastAsiaTheme="minorEastAsia"/>
          <w:lang w:val="en-GB" w:eastAsia="zh-CN"/>
        </w:rPr>
        <w:t>However, according to the previous RAN1 study, D2R can support a maximum TB size of approximately 1,000 bits. This suggests the need to reconsider the maximum TB size limit when using convolutional code with K=7, as decoding performance may degrade for larger message sizes.</w:t>
      </w:r>
      <w:r w:rsidR="00DF52AC" w:rsidRPr="00B420DB">
        <w:rPr>
          <w:rFonts w:eastAsiaTheme="minorEastAsia"/>
          <w:lang w:val="en-GB" w:eastAsia="zh-CN"/>
        </w:rPr>
        <w:t xml:space="preserve"> Such a more restrictive maximum TB size may be more appropriate, considering that in D2R transmission, the actual TB size a device can send at a given time may be smaller than 1,000 bits </w:t>
      </w:r>
      <w:r w:rsidR="00400810" w:rsidRPr="00B420DB">
        <w:rPr>
          <w:rFonts w:eastAsiaTheme="minorEastAsia"/>
          <w:lang w:val="en-GB" w:eastAsia="zh-CN"/>
        </w:rPr>
        <w:t>de</w:t>
      </w:r>
      <w:r w:rsidR="00400810" w:rsidRPr="00B420DB">
        <w:rPr>
          <w:rFonts w:eastAsiaTheme="minorEastAsia" w:hint="eastAsia"/>
          <w:lang w:val="en-GB" w:eastAsia="zh-CN"/>
        </w:rPr>
        <w:t>p</w:t>
      </w:r>
      <w:r w:rsidR="00400810" w:rsidRPr="00B420DB">
        <w:rPr>
          <w:rFonts w:eastAsiaTheme="minorEastAsia"/>
          <w:lang w:val="en-GB" w:eastAsia="zh-CN"/>
        </w:rPr>
        <w:t>ending</w:t>
      </w:r>
      <w:r w:rsidR="00DF52AC" w:rsidRPr="00B420DB">
        <w:rPr>
          <w:rFonts w:eastAsiaTheme="minorEastAsia"/>
          <w:lang w:val="en-GB" w:eastAsia="zh-CN"/>
        </w:rPr>
        <w:t xml:space="preserve"> on target coverage/data rate, energy consumption/device availability, etc. </w:t>
      </w:r>
    </w:p>
    <w:p w14:paraId="4DF08360" w14:textId="237E08DC" w:rsidR="00A7022A" w:rsidRPr="00A7022A" w:rsidRDefault="0058046E" w:rsidP="00B439B2">
      <w:pPr>
        <w:spacing w:before="240" w:line="288" w:lineRule="auto"/>
        <w:jc w:val="both"/>
      </w:pPr>
      <w:r w:rsidRPr="00E7343F">
        <w:rPr>
          <w:rFonts w:eastAsiaTheme="minorEastAsia"/>
          <w:b/>
          <w:lang w:val="en-GB" w:eastAsia="ko-KR"/>
        </w:rPr>
        <w:t xml:space="preserve">Observation </w:t>
      </w:r>
      <w:r w:rsidR="0018320F">
        <w:rPr>
          <w:rFonts w:eastAsiaTheme="minorEastAsia"/>
          <w:b/>
          <w:lang w:val="en-GB" w:eastAsia="ko-KR"/>
        </w:rPr>
        <w:t>4</w:t>
      </w:r>
      <w:r w:rsidRPr="00E7343F">
        <w:rPr>
          <w:rFonts w:eastAsiaTheme="minorEastAsia"/>
          <w:b/>
          <w:lang w:eastAsia="ko-KR"/>
        </w:rPr>
        <w:t>:</w:t>
      </w:r>
      <w:r>
        <w:rPr>
          <w:rFonts w:eastAsiaTheme="minorEastAsia"/>
          <w:b/>
          <w:lang w:eastAsia="ko-KR"/>
        </w:rPr>
        <w:t xml:space="preserve"> </w:t>
      </w:r>
      <w:r w:rsidR="00DF52AC">
        <w:rPr>
          <w:rFonts w:eastAsiaTheme="minorEastAsia"/>
          <w:b/>
          <w:lang w:eastAsia="ko-KR"/>
        </w:rPr>
        <w:t>Convolutional code with K=7 may not guarantee adequate decoding performance for a maximum TB size of 1,000 bits.</w:t>
      </w:r>
    </w:p>
    <w:p w14:paraId="2A5BE972" w14:textId="35269DE3" w:rsidR="002435F6" w:rsidRPr="002435F6" w:rsidRDefault="00D96BA0" w:rsidP="00B439B2">
      <w:pPr>
        <w:tabs>
          <w:tab w:val="right" w:pos="9638"/>
        </w:tabs>
        <w:spacing w:before="240" w:line="288" w:lineRule="auto"/>
        <w:jc w:val="both"/>
        <w:rPr>
          <w:rFonts w:eastAsiaTheme="minorEastAsia"/>
          <w:b/>
          <w:lang w:eastAsia="ko-KR"/>
        </w:rPr>
      </w:pPr>
      <w:r w:rsidRPr="00E7343F">
        <w:rPr>
          <w:rFonts w:eastAsiaTheme="minorEastAsia"/>
          <w:b/>
          <w:lang w:eastAsia="ko-KR"/>
        </w:rPr>
        <w:t xml:space="preserve">Proposal </w:t>
      </w:r>
      <w:r w:rsidR="0018320F">
        <w:rPr>
          <w:rFonts w:eastAsiaTheme="minorEastAsia"/>
          <w:b/>
          <w:lang w:eastAsia="ko-KR"/>
        </w:rPr>
        <w:t>4</w:t>
      </w:r>
      <w:r w:rsidRPr="00E7343F">
        <w:rPr>
          <w:rFonts w:eastAsiaTheme="minorEastAsia"/>
          <w:b/>
          <w:lang w:eastAsia="ko-KR"/>
        </w:rPr>
        <w:t xml:space="preserve">: </w:t>
      </w:r>
      <w:r w:rsidR="00DF52AC">
        <w:rPr>
          <w:rFonts w:eastAsiaTheme="minorEastAsia"/>
          <w:b/>
          <w:lang w:eastAsia="ko-KR"/>
        </w:rPr>
        <w:t xml:space="preserve">When using convolutional coding for D2R, </w:t>
      </w:r>
      <w:r w:rsidR="00462AC3">
        <w:rPr>
          <w:rFonts w:eastAsiaTheme="minorEastAsia"/>
          <w:b/>
          <w:lang w:eastAsia="ko-KR"/>
        </w:rPr>
        <w:t xml:space="preserve">specify </w:t>
      </w:r>
      <w:r w:rsidR="00DF52AC">
        <w:rPr>
          <w:rFonts w:eastAsiaTheme="minorEastAsia"/>
          <w:b/>
          <w:lang w:eastAsia="ko-KR"/>
        </w:rPr>
        <w:t>a maximum TB size smaller than 1,000 bits.</w:t>
      </w:r>
    </w:p>
    <w:p w14:paraId="00774DC7" w14:textId="77777777" w:rsidR="001B3ABB" w:rsidRPr="00385710" w:rsidRDefault="001B3ABB" w:rsidP="00701631">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D11BC64" w14:textId="6BAD815E" w:rsidR="00B439B2" w:rsidRPr="00E4324D" w:rsidRDefault="003F178B" w:rsidP="00BE4442">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E4324D">
        <w:rPr>
          <w:szCs w:val="20"/>
          <w:lang w:val="en-US"/>
        </w:rPr>
        <w:t>CRC</w:t>
      </w:r>
      <w:r w:rsidR="00F80A3D" w:rsidRPr="00E4324D">
        <w:rPr>
          <w:szCs w:val="20"/>
          <w:lang w:val="en-US"/>
        </w:rPr>
        <w:t xml:space="preserve"> </w:t>
      </w:r>
    </w:p>
    <w:p w14:paraId="3C4EDCC9" w14:textId="69D92950" w:rsidR="00E4324D" w:rsidRDefault="00E4324D" w:rsidP="00B420DB">
      <w:pPr>
        <w:spacing w:before="240" w:line="276" w:lineRule="auto"/>
        <w:jc w:val="both"/>
        <w:rPr>
          <w:rFonts w:eastAsiaTheme="minorEastAsia"/>
          <w:lang w:val="en-GB" w:eastAsia="zh-CN"/>
        </w:rPr>
      </w:pPr>
      <w:r>
        <w:rPr>
          <w:rFonts w:eastAsiaTheme="minorEastAsia"/>
          <w:lang w:val="en-GB" w:eastAsia="zh-CN"/>
        </w:rPr>
        <w:t>In RAN1 120, the following agreements were made regarding CRC attachment.</w:t>
      </w:r>
    </w:p>
    <w:tbl>
      <w:tblPr>
        <w:tblStyle w:val="a6"/>
        <w:tblW w:w="0" w:type="auto"/>
        <w:tblLook w:val="04A0" w:firstRow="1" w:lastRow="0" w:firstColumn="1" w:lastColumn="0" w:noHBand="0" w:noVBand="1"/>
      </w:tblPr>
      <w:tblGrid>
        <w:gridCol w:w="9628"/>
      </w:tblGrid>
      <w:tr w:rsidR="00E4324D" w14:paraId="0B1FE85D" w14:textId="77777777" w:rsidTr="00E4324D">
        <w:tc>
          <w:tcPr>
            <w:tcW w:w="9628" w:type="dxa"/>
          </w:tcPr>
          <w:p w14:paraId="6FD9EC61" w14:textId="77777777" w:rsidR="00E4324D" w:rsidRDefault="00E4324D" w:rsidP="00E4324D">
            <w:r w:rsidRPr="00937210">
              <w:rPr>
                <w:highlight w:val="green"/>
              </w:rPr>
              <w:t>Agreement</w:t>
            </w:r>
          </w:p>
          <w:p w14:paraId="164E3A47" w14:textId="77777777" w:rsidR="00E4324D" w:rsidRPr="006B489E" w:rsidRDefault="00E4324D" w:rsidP="00E4324D">
            <w:r w:rsidRPr="006B489E">
              <w:t>RAN1 concludes that the generator polynomials in TS 38.212 for 6-bit CRC and 16-bit CRC are reused for Ambient IoT.</w:t>
            </w:r>
          </w:p>
          <w:p w14:paraId="03F7E817" w14:textId="77777777" w:rsidR="00E4324D" w:rsidRPr="00313D87" w:rsidRDefault="00E4324D" w:rsidP="00E4324D">
            <w:pPr>
              <w:pStyle w:val="0Maintext"/>
            </w:pPr>
            <w:r w:rsidRPr="00313D87">
              <w:rPr>
                <w:highlight w:val="green"/>
              </w:rPr>
              <w:t>Agreement</w:t>
            </w:r>
          </w:p>
          <w:p w14:paraId="588F6C08" w14:textId="77777777" w:rsidR="00E4324D" w:rsidRPr="00313D87" w:rsidRDefault="00E4324D" w:rsidP="00E4324D">
            <w:pPr>
              <w:jc w:val="both"/>
              <w:rPr>
                <w:rFonts w:eastAsiaTheme="minorEastAsia"/>
                <w:iCs/>
                <w:lang w:eastAsia="zh-CN"/>
              </w:rPr>
            </w:pPr>
            <w:r w:rsidRPr="00313D87">
              <w:rPr>
                <w:rFonts w:eastAsiaTheme="minorEastAsia"/>
                <w:iCs/>
                <w:lang w:eastAsia="zh-CN"/>
              </w:rPr>
              <w:t xml:space="preserve">When CRC is attached to a PRDCH or PDRCH transmission, </w:t>
            </w:r>
          </w:p>
          <w:p w14:paraId="11305928" w14:textId="77777777" w:rsidR="00E4324D" w:rsidRPr="00313D87" w:rsidRDefault="00E4324D" w:rsidP="00E4324D">
            <w:pPr>
              <w:pStyle w:val="a4"/>
              <w:numPr>
                <w:ilvl w:val="0"/>
                <w:numId w:val="34"/>
              </w:numPr>
              <w:spacing w:after="0"/>
              <w:ind w:leftChars="0"/>
              <w:jc w:val="both"/>
              <w:rPr>
                <w:rFonts w:eastAsiaTheme="minorEastAsia"/>
                <w:iCs/>
                <w:lang w:eastAsia="zh-CN"/>
              </w:rPr>
            </w:pPr>
            <w:r w:rsidRPr="00313D87">
              <w:rPr>
                <w:rFonts w:eastAsiaTheme="minorEastAsia"/>
                <w:iCs/>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06D91CBD" w14:textId="77777777" w:rsidR="00E4324D" w:rsidRPr="00313D87" w:rsidRDefault="00E4324D" w:rsidP="00E4324D">
            <w:pPr>
              <w:pStyle w:val="a4"/>
              <w:numPr>
                <w:ilvl w:val="1"/>
                <w:numId w:val="35"/>
              </w:numPr>
              <w:spacing w:after="0"/>
              <w:ind w:leftChars="0"/>
              <w:jc w:val="both"/>
              <w:rPr>
                <w:rFonts w:eastAsiaTheme="minorEastAsia"/>
                <w:iCs/>
                <w:lang w:eastAsia="zh-CN"/>
              </w:rPr>
            </w:pPr>
            <w:r w:rsidRPr="00313D87">
              <w:rPr>
                <w:rFonts w:eastAsiaTheme="minorEastAsia"/>
                <w:iCs/>
                <w:lang w:eastAsia="zh-CN"/>
              </w:rPr>
              <w:t>Alt. 1: 24</w:t>
            </w:r>
          </w:p>
          <w:p w14:paraId="523043E5" w14:textId="77777777" w:rsidR="00E4324D" w:rsidRPr="00313D87" w:rsidRDefault="00E4324D" w:rsidP="00E4324D">
            <w:pPr>
              <w:pStyle w:val="a4"/>
              <w:numPr>
                <w:ilvl w:val="1"/>
                <w:numId w:val="35"/>
              </w:numPr>
              <w:spacing w:after="0"/>
              <w:ind w:leftChars="0"/>
              <w:jc w:val="both"/>
              <w:rPr>
                <w:rFonts w:eastAsiaTheme="minorEastAsia"/>
                <w:iCs/>
                <w:lang w:eastAsia="zh-CN"/>
              </w:rPr>
            </w:pPr>
            <w:r w:rsidRPr="00313D87">
              <w:rPr>
                <w:rFonts w:eastAsiaTheme="minorEastAsia"/>
                <w:iCs/>
                <w:lang w:eastAsia="zh-CN"/>
              </w:rPr>
              <w:t>Alt. 2: 56</w:t>
            </w:r>
          </w:p>
          <w:p w14:paraId="20A97BBD" w14:textId="77777777" w:rsidR="00E4324D" w:rsidRPr="00313D87" w:rsidRDefault="00E4324D" w:rsidP="00E4324D">
            <w:pPr>
              <w:pStyle w:val="a4"/>
              <w:numPr>
                <w:ilvl w:val="0"/>
                <w:numId w:val="36"/>
              </w:numPr>
              <w:spacing w:after="0"/>
              <w:ind w:leftChars="0" w:left="400" w:hanging="400"/>
              <w:jc w:val="both"/>
              <w:rPr>
                <w:rFonts w:eastAsiaTheme="minorEastAsia"/>
                <w:iCs/>
                <w:lang w:eastAsia="zh-CN"/>
              </w:rPr>
            </w:pPr>
            <w:r w:rsidRPr="00313D87">
              <w:rPr>
                <w:rFonts w:eastAsiaTheme="minorEastAsia"/>
                <w:iCs/>
                <w:lang w:eastAsia="zh-CN"/>
              </w:rPr>
              <w:t>FFS impact of segmentation, if any</w:t>
            </w:r>
          </w:p>
          <w:p w14:paraId="20FCC972" w14:textId="77777777" w:rsidR="00E4324D" w:rsidRDefault="00E4324D" w:rsidP="00E4324D">
            <w:pPr>
              <w:pStyle w:val="a4"/>
              <w:numPr>
                <w:ilvl w:val="1"/>
                <w:numId w:val="35"/>
              </w:numPr>
              <w:spacing w:after="0"/>
              <w:ind w:leftChars="0"/>
              <w:jc w:val="both"/>
              <w:rPr>
                <w:rFonts w:eastAsiaTheme="minorEastAsia"/>
                <w:iCs/>
                <w:lang w:eastAsia="zh-CN"/>
              </w:rPr>
            </w:pPr>
            <w:r w:rsidRPr="00313D87">
              <w:rPr>
                <w:rFonts w:eastAsiaTheme="minorEastAsia"/>
                <w:iCs/>
                <w:lang w:eastAsia="zh-CN"/>
              </w:rPr>
              <w:t>Note: impact may not be in RAN1</w:t>
            </w:r>
          </w:p>
          <w:p w14:paraId="2527D775" w14:textId="77777777" w:rsidR="00E4324D" w:rsidRPr="003F2258" w:rsidRDefault="00E4324D" w:rsidP="00E4324D">
            <w:pPr>
              <w:pStyle w:val="0Maintext"/>
            </w:pPr>
            <w:r w:rsidRPr="003B2DAC">
              <w:rPr>
                <w:highlight w:val="green"/>
              </w:rPr>
              <w:t>Agreement</w:t>
            </w:r>
          </w:p>
          <w:p w14:paraId="04817A20" w14:textId="77777777" w:rsidR="00E4324D" w:rsidRPr="00055EF5" w:rsidRDefault="00E4324D" w:rsidP="00E4324D">
            <w:pPr>
              <w:spacing w:beforeLines="50" w:before="120"/>
              <w:rPr>
                <w:rFonts w:eastAsiaTheme="minorEastAsia"/>
                <w:iCs/>
                <w:lang w:eastAsia="zh-CN"/>
              </w:rPr>
            </w:pPr>
            <w:r w:rsidRPr="00055EF5">
              <w:rPr>
                <w:rFonts w:eastAsiaTheme="minorEastAsia" w:hint="eastAsia"/>
                <w:iCs/>
                <w:lang w:eastAsia="zh-CN"/>
              </w:rPr>
              <w:t>One or both of</w:t>
            </w:r>
            <w:r w:rsidRPr="00055EF5">
              <w:rPr>
                <w:rFonts w:eastAsiaTheme="minorEastAsia"/>
                <w:iCs/>
                <w:lang w:eastAsia="zh-CN"/>
              </w:rPr>
              <w:t xml:space="preserve"> the following options </w:t>
            </w:r>
            <w:r w:rsidRPr="00055EF5">
              <w:rPr>
                <w:rFonts w:eastAsiaTheme="minorEastAsia" w:hint="eastAsia"/>
                <w:iCs/>
                <w:lang w:eastAsia="zh-CN"/>
              </w:rPr>
              <w:t xml:space="preserve">are </w:t>
            </w:r>
            <w:r w:rsidRPr="00055EF5">
              <w:rPr>
                <w:rFonts w:eastAsiaTheme="minorEastAsia"/>
                <w:iCs/>
                <w:lang w:eastAsia="zh-CN"/>
              </w:rPr>
              <w:t>supported to determine when no CRC is used,</w:t>
            </w:r>
          </w:p>
          <w:p w14:paraId="7636D033" w14:textId="77777777" w:rsidR="00E4324D" w:rsidRPr="00055EF5" w:rsidRDefault="00E4324D" w:rsidP="00E4324D">
            <w:pPr>
              <w:pStyle w:val="a4"/>
              <w:numPr>
                <w:ilvl w:val="0"/>
                <w:numId w:val="37"/>
              </w:numPr>
              <w:spacing w:after="0"/>
              <w:ind w:leftChars="0"/>
              <w:jc w:val="both"/>
              <w:rPr>
                <w:rFonts w:eastAsiaTheme="minorEastAsia"/>
                <w:iCs/>
                <w:lang w:eastAsia="zh-CN"/>
              </w:rPr>
            </w:pPr>
            <w:r w:rsidRPr="00055EF5">
              <w:rPr>
                <w:rFonts w:eastAsiaTheme="minorEastAsia"/>
                <w:iCs/>
                <w:lang w:eastAsia="zh-CN"/>
              </w:rPr>
              <w:t>Option 1: A</w:t>
            </w:r>
            <w:r w:rsidRPr="00055EF5">
              <w:rPr>
                <w:rFonts w:eastAsiaTheme="minorEastAsia" w:hint="eastAsia"/>
                <w:iCs/>
                <w:lang w:eastAsia="zh-CN"/>
              </w:rPr>
              <w:t xml:space="preserve"> threshold of </w:t>
            </w:r>
            <w:r w:rsidRPr="00055EF5">
              <w:rPr>
                <w:rFonts w:eastAsiaTheme="minorEastAsia"/>
                <w:iCs/>
                <w:lang w:eastAsia="zh-CN"/>
              </w:rPr>
              <w:t>number</w:t>
            </w:r>
            <w:r w:rsidRPr="00055EF5">
              <w:rPr>
                <w:rFonts w:eastAsiaTheme="minorEastAsia" w:hint="eastAsia"/>
                <w:iCs/>
                <w:lang w:eastAsia="zh-CN"/>
              </w:rPr>
              <w:t xml:space="preserve"> of information bit</w:t>
            </w:r>
            <w:r w:rsidRPr="00055EF5">
              <w:rPr>
                <w:rFonts w:eastAsiaTheme="minorEastAsia"/>
                <w:iCs/>
                <w:lang w:eastAsia="zh-CN"/>
              </w:rPr>
              <w:t xml:space="preserve">s Y. When </w:t>
            </w:r>
            <w:r w:rsidRPr="00055EF5">
              <w:rPr>
                <w:rFonts w:eastAsiaTheme="minorEastAsia" w:hint="eastAsia"/>
                <w:iCs/>
                <w:lang w:eastAsia="zh-CN"/>
              </w:rPr>
              <w:t>the number of information bits</w:t>
            </w:r>
            <w:r w:rsidRPr="00055EF5">
              <w:rPr>
                <w:rFonts w:eastAsiaTheme="minorEastAsia"/>
                <w:iCs/>
                <w:lang w:eastAsia="zh-CN"/>
              </w:rPr>
              <w:t xml:space="preserve"> is </w:t>
            </w:r>
            <w:r w:rsidRPr="00055EF5">
              <w:rPr>
                <w:rFonts w:eastAsiaTheme="minorEastAsia" w:hint="eastAsia"/>
                <w:iCs/>
                <w:lang w:eastAsia="zh-CN"/>
              </w:rPr>
              <w:t>≤</w:t>
            </w:r>
            <w:r w:rsidRPr="00055EF5">
              <w:rPr>
                <w:rFonts w:eastAsiaTheme="minorEastAsia"/>
                <w:iCs/>
                <w:lang w:eastAsia="zh-CN"/>
              </w:rPr>
              <w:t xml:space="preserve"> Y bits, no CRC is used. Down-selection from the following for Y:</w:t>
            </w:r>
          </w:p>
          <w:p w14:paraId="2FDE25AC" w14:textId="77777777" w:rsidR="00E4324D" w:rsidRPr="00055EF5" w:rsidRDefault="00E4324D" w:rsidP="00E4324D">
            <w:pPr>
              <w:pStyle w:val="a4"/>
              <w:numPr>
                <w:ilvl w:val="1"/>
                <w:numId w:val="37"/>
              </w:numPr>
              <w:spacing w:after="0"/>
              <w:ind w:leftChars="0"/>
              <w:jc w:val="both"/>
              <w:rPr>
                <w:rFonts w:eastAsiaTheme="minorEastAsia"/>
                <w:iCs/>
                <w:lang w:eastAsia="zh-CN"/>
              </w:rPr>
            </w:pPr>
            <w:r w:rsidRPr="00055EF5">
              <w:rPr>
                <w:rFonts w:eastAsiaTheme="minorEastAsia"/>
                <w:iCs/>
                <w:lang w:eastAsia="zh-CN"/>
              </w:rPr>
              <w:t>Alt. 1: 16</w:t>
            </w:r>
          </w:p>
          <w:p w14:paraId="7857F5BF" w14:textId="77777777" w:rsidR="00E4324D" w:rsidRPr="00055EF5" w:rsidRDefault="00E4324D" w:rsidP="00E4324D">
            <w:pPr>
              <w:pStyle w:val="a4"/>
              <w:numPr>
                <w:ilvl w:val="1"/>
                <w:numId w:val="37"/>
              </w:numPr>
              <w:spacing w:after="0"/>
              <w:ind w:leftChars="0"/>
              <w:jc w:val="both"/>
              <w:rPr>
                <w:rFonts w:eastAsiaTheme="minorEastAsia"/>
                <w:iCs/>
                <w:lang w:eastAsia="zh-CN"/>
              </w:rPr>
            </w:pPr>
            <w:r w:rsidRPr="00055EF5">
              <w:rPr>
                <w:rFonts w:eastAsiaTheme="minorEastAsia"/>
                <w:iCs/>
                <w:lang w:eastAsia="zh-CN"/>
              </w:rPr>
              <w:t>Alt. 2: 8</w:t>
            </w:r>
          </w:p>
          <w:p w14:paraId="617B9E6A" w14:textId="77777777" w:rsidR="00E4324D" w:rsidRPr="00055EF5" w:rsidRDefault="00E4324D" w:rsidP="00E4324D">
            <w:pPr>
              <w:pStyle w:val="a4"/>
              <w:numPr>
                <w:ilvl w:val="1"/>
                <w:numId w:val="37"/>
              </w:numPr>
              <w:spacing w:after="0"/>
              <w:ind w:leftChars="0"/>
              <w:jc w:val="both"/>
              <w:rPr>
                <w:rFonts w:eastAsiaTheme="minorEastAsia"/>
                <w:iCs/>
                <w:lang w:eastAsia="zh-CN"/>
              </w:rPr>
            </w:pPr>
            <w:r w:rsidRPr="00055EF5">
              <w:rPr>
                <w:rFonts w:eastAsiaTheme="minorEastAsia"/>
                <w:iCs/>
                <w:lang w:eastAsia="zh-CN"/>
              </w:rPr>
              <w:t>Alt. 3: 6</w:t>
            </w:r>
          </w:p>
          <w:p w14:paraId="5E79366D" w14:textId="77777777" w:rsidR="00E4324D" w:rsidRPr="00055EF5" w:rsidRDefault="00E4324D" w:rsidP="00E4324D">
            <w:pPr>
              <w:pStyle w:val="a4"/>
              <w:numPr>
                <w:ilvl w:val="0"/>
                <w:numId w:val="37"/>
              </w:numPr>
              <w:spacing w:after="0"/>
              <w:ind w:leftChars="0"/>
              <w:jc w:val="both"/>
              <w:rPr>
                <w:rFonts w:eastAsiaTheme="minorEastAsia"/>
                <w:iCs/>
                <w:lang w:eastAsia="zh-CN"/>
              </w:rPr>
            </w:pPr>
            <w:r w:rsidRPr="00055EF5">
              <w:rPr>
                <w:rFonts w:eastAsiaTheme="minorEastAsia"/>
                <w:iCs/>
                <w:lang w:eastAsia="zh-CN"/>
              </w:rPr>
              <w:t xml:space="preserve">Option 2: </w:t>
            </w:r>
            <w:r w:rsidRPr="00055EF5">
              <w:rPr>
                <w:rFonts w:eastAsiaTheme="minorEastAsia" w:hint="eastAsia"/>
                <w:iCs/>
                <w:lang w:eastAsia="zh-CN"/>
              </w:rPr>
              <w:t xml:space="preserve">Specified condition(s), e.g., device transmits PDRCH for Msg 1 upon receiving a PRDCH triggering random access. </w:t>
            </w:r>
            <w:r w:rsidRPr="00055EF5">
              <w:rPr>
                <w:rFonts w:eastAsiaTheme="minorEastAsia"/>
                <w:iCs/>
                <w:lang w:eastAsia="zh-CN"/>
              </w:rPr>
              <w:t xml:space="preserve">FFS </w:t>
            </w:r>
            <w:r w:rsidRPr="00055EF5">
              <w:rPr>
                <w:rFonts w:eastAsiaTheme="minorEastAsia" w:hint="eastAsia"/>
                <w:iCs/>
                <w:lang w:eastAsia="zh-CN"/>
              </w:rPr>
              <w:t>specified condition(s) and/or how to determine the specified condition(s)</w:t>
            </w:r>
            <w:r w:rsidRPr="00055EF5">
              <w:rPr>
                <w:rFonts w:eastAsiaTheme="minorEastAsia"/>
                <w:iCs/>
                <w:lang w:eastAsia="zh-CN"/>
              </w:rPr>
              <w:t>.</w:t>
            </w:r>
          </w:p>
          <w:p w14:paraId="2CD1E3E1" w14:textId="77777777" w:rsidR="00E4324D" w:rsidRPr="00A47E31" w:rsidRDefault="00E4324D" w:rsidP="00B420DB">
            <w:pPr>
              <w:spacing w:before="240" w:line="276" w:lineRule="auto"/>
              <w:jc w:val="both"/>
              <w:rPr>
                <w:rFonts w:eastAsiaTheme="minorEastAsia"/>
                <w:lang w:eastAsia="zh-CN"/>
              </w:rPr>
            </w:pPr>
          </w:p>
        </w:tc>
      </w:tr>
    </w:tbl>
    <w:p w14:paraId="420EA5BC" w14:textId="07E70F96" w:rsidR="00214E7E" w:rsidRPr="00A47E31" w:rsidRDefault="00214E7E" w:rsidP="00B420DB">
      <w:pPr>
        <w:spacing w:before="240" w:line="276" w:lineRule="auto"/>
        <w:jc w:val="both"/>
        <w:rPr>
          <w:rFonts w:eastAsiaTheme="minorEastAsia"/>
          <w:u w:val="single"/>
          <w:lang w:val="en-GB" w:eastAsia="zh-CN"/>
        </w:rPr>
      </w:pPr>
      <w:r w:rsidRPr="00A47E31">
        <w:rPr>
          <w:rFonts w:eastAsiaTheme="minorEastAsia"/>
          <w:u w:val="single"/>
          <w:lang w:val="en-GB" w:eastAsia="zh-CN"/>
        </w:rPr>
        <w:t>Size determination</w:t>
      </w:r>
    </w:p>
    <w:p w14:paraId="53647335" w14:textId="3A25028E" w:rsidR="00214E7E" w:rsidRDefault="00214E7E" w:rsidP="00B420DB">
      <w:pPr>
        <w:spacing w:before="240" w:line="276" w:lineRule="auto"/>
        <w:jc w:val="both"/>
        <w:rPr>
          <w:rFonts w:eastAsiaTheme="minorEastAsia"/>
          <w:lang w:val="en-GB" w:eastAsia="zh-CN"/>
        </w:rPr>
      </w:pPr>
      <w:r>
        <w:rPr>
          <w:rFonts w:eastAsiaTheme="minorEastAsia"/>
          <w:lang w:val="en-GB" w:eastAsia="zh-CN"/>
        </w:rPr>
        <w:t xml:space="preserve">As agreed in the previous meeting, </w:t>
      </w:r>
      <w:r w:rsidRPr="00E4324D">
        <w:rPr>
          <w:rFonts w:eastAsiaTheme="minorEastAsia"/>
          <w:lang w:val="en-GB" w:eastAsia="zh-CN"/>
        </w:rPr>
        <w:t>the</w:t>
      </w:r>
      <w:r w:rsidRPr="00214E7E">
        <w:t xml:space="preserve"> </w:t>
      </w:r>
      <w:r w:rsidRPr="00214E7E">
        <w:rPr>
          <w:rFonts w:eastAsiaTheme="minorEastAsia"/>
          <w:lang w:val="en-GB" w:eastAsia="zh-CN"/>
        </w:rPr>
        <w:t>PRDCH/PDRCH may or may not attach a CRC, where the generator polynomials for 6-bit or 16-bit CRC are as per TS 38.212.</w:t>
      </w:r>
      <w:r w:rsidR="006823CA">
        <w:rPr>
          <w:rFonts w:eastAsiaTheme="minorEastAsia"/>
          <w:lang w:val="en-GB" w:eastAsia="zh-CN"/>
        </w:rPr>
        <w:t xml:space="preserve"> For the use of CRC-6 vs. CRC-16, the criteria will be based on the number of information bits</w:t>
      </w:r>
      <w:r w:rsidR="00E1432A">
        <w:rPr>
          <w:rFonts w:eastAsiaTheme="minorEastAsia"/>
          <w:lang w:val="en-GB" w:eastAsia="zh-CN"/>
        </w:rPr>
        <w:t>, denoted by X,</w:t>
      </w:r>
      <w:r w:rsidR="006823CA">
        <w:rPr>
          <w:rFonts w:eastAsiaTheme="minorEastAsia"/>
          <w:lang w:val="en-GB" w:eastAsia="zh-CN"/>
        </w:rPr>
        <w:t xml:space="preserve"> as it was agreed in the previous meeting. </w:t>
      </w:r>
      <w:r w:rsidR="00E1432A">
        <w:rPr>
          <w:rFonts w:eastAsiaTheme="minorEastAsia"/>
          <w:lang w:val="en-GB" w:eastAsia="zh-CN"/>
        </w:rPr>
        <w:t xml:space="preserve">The decision on the value of X should consider the CRC performance </w:t>
      </w:r>
      <w:r w:rsidR="00D23E22">
        <w:rPr>
          <w:rFonts w:eastAsiaTheme="minorEastAsia"/>
          <w:lang w:val="en-GB" w:eastAsia="zh-CN"/>
        </w:rPr>
        <w:t xml:space="preserve">as well as the CRC overhead. </w:t>
      </w:r>
    </w:p>
    <w:p w14:paraId="38DFD8E1" w14:textId="2E803A60" w:rsidR="00447295" w:rsidRPr="00A47E31" w:rsidRDefault="00447295" w:rsidP="00B420DB">
      <w:pPr>
        <w:spacing w:before="240" w:line="276" w:lineRule="auto"/>
        <w:jc w:val="both"/>
        <w:rPr>
          <w:rFonts w:eastAsia="SimSun"/>
          <w:b/>
          <w:lang w:val="en-GB" w:eastAsia="zh-CN"/>
        </w:rPr>
      </w:pPr>
      <w:r w:rsidRPr="00A47E31">
        <w:rPr>
          <w:rFonts w:eastAsia="SimSun"/>
          <w:b/>
          <w:lang w:val="en-GB" w:eastAsia="zh-CN"/>
        </w:rPr>
        <w:lastRenderedPageBreak/>
        <w:t>Observation</w:t>
      </w:r>
      <w:r w:rsidR="00A47E31">
        <w:rPr>
          <w:rFonts w:eastAsia="SimSun"/>
          <w:b/>
          <w:lang w:val="en-GB" w:eastAsia="zh-CN"/>
        </w:rPr>
        <w:t xml:space="preserve"> 5</w:t>
      </w:r>
      <w:r w:rsidRPr="00A47E31">
        <w:rPr>
          <w:rFonts w:eastAsia="SimSun"/>
          <w:b/>
          <w:lang w:val="en-GB" w:eastAsia="zh-CN"/>
        </w:rPr>
        <w:t>: The decision on the value of X for CRC-6 vs. CRC-16 should be based on the error detection performance as well as the CRC overhead.</w:t>
      </w:r>
    </w:p>
    <w:p w14:paraId="75C425AA" w14:textId="260F27F1" w:rsidR="00447295" w:rsidRDefault="00D23E22" w:rsidP="00B420DB">
      <w:pPr>
        <w:spacing w:before="240" w:line="276" w:lineRule="auto"/>
        <w:jc w:val="both"/>
        <w:rPr>
          <w:rFonts w:eastAsiaTheme="minorEastAsia"/>
          <w:lang w:val="en-GB" w:eastAsia="zh-CN"/>
        </w:rPr>
      </w:pPr>
      <w:r>
        <w:rPr>
          <w:rFonts w:eastAsiaTheme="minorEastAsia"/>
          <w:lang w:val="en-GB" w:eastAsia="zh-CN"/>
        </w:rPr>
        <w:t>For the use of CRC-6 vs. no CRC, two options are listed: the first option based on the number of information bits, denoted by Y, and the second option based on specified conditions, such as a message type.</w:t>
      </w:r>
      <w:r w:rsidR="00447295">
        <w:rPr>
          <w:rFonts w:eastAsiaTheme="minorEastAsia"/>
          <w:lang w:val="en-GB" w:eastAsia="zh-CN"/>
        </w:rPr>
        <w:t xml:space="preserve"> </w:t>
      </w:r>
      <w:r w:rsidR="00993910">
        <w:rPr>
          <w:rFonts w:eastAsiaTheme="minorEastAsia"/>
          <w:lang w:val="en-GB" w:eastAsia="zh-CN"/>
        </w:rPr>
        <w:t>For Y=8 or 6, in our view, there won’t be many cases that a message has its size less than those Y value. On the other hand, if Y=16 and X=24, the CRC-6 would have almost no use. Instead</w:t>
      </w:r>
      <w:r w:rsidR="00447295">
        <w:rPr>
          <w:rFonts w:eastAsiaTheme="minorEastAsia"/>
          <w:lang w:val="en-GB" w:eastAsia="zh-CN"/>
        </w:rPr>
        <w:t>, the second option based on specified conditions, such as a message type, would be more meaningful. It is noted that the main purpose of CRC is to ensure a correct reception of a message, which has more relevance with the importance of a message rather than the size itself. Therefore, having CRC vs. no CRC should be based on the message type, while the CRC length</w:t>
      </w:r>
      <w:r w:rsidR="00447295">
        <w:rPr>
          <w:rFonts w:eastAsiaTheme="minorEastAsia"/>
          <w:lang w:val="en-GB" w:eastAsia="ko-KR"/>
        </w:rPr>
        <w:t xml:space="preserve">, if there is CRC, can be based on the message length. </w:t>
      </w:r>
    </w:p>
    <w:p w14:paraId="432E2C73" w14:textId="71C81BE9" w:rsidR="00447295" w:rsidRPr="00A47E31" w:rsidRDefault="00447295" w:rsidP="00B420DB">
      <w:pPr>
        <w:spacing w:before="240" w:line="276" w:lineRule="auto"/>
        <w:jc w:val="both"/>
        <w:rPr>
          <w:rFonts w:eastAsiaTheme="minorEastAsia"/>
          <w:b/>
          <w:lang w:val="en-GB" w:eastAsia="zh-CN"/>
        </w:rPr>
      </w:pPr>
      <w:r w:rsidRPr="00A47E31">
        <w:rPr>
          <w:rFonts w:eastAsiaTheme="minorEastAsia"/>
          <w:b/>
          <w:lang w:val="en-GB" w:eastAsia="zh-CN"/>
        </w:rPr>
        <w:t>Observation</w:t>
      </w:r>
      <w:r w:rsidR="00A47E31">
        <w:rPr>
          <w:rFonts w:eastAsiaTheme="minorEastAsia"/>
          <w:b/>
          <w:lang w:val="en-GB" w:eastAsia="zh-CN"/>
        </w:rPr>
        <w:t xml:space="preserve"> 6</w:t>
      </w:r>
      <w:r w:rsidRPr="00A47E31">
        <w:rPr>
          <w:rFonts w:eastAsiaTheme="minorEastAsia"/>
          <w:b/>
          <w:lang w:val="en-GB" w:eastAsia="zh-CN"/>
        </w:rPr>
        <w:t>:</w:t>
      </w:r>
      <w:r w:rsidR="009F6844" w:rsidRPr="00A47E31">
        <w:rPr>
          <w:b/>
        </w:rPr>
        <w:t xml:space="preserve"> </w:t>
      </w:r>
      <w:r w:rsidR="009F6844" w:rsidRPr="00A47E31">
        <w:rPr>
          <w:rFonts w:eastAsiaTheme="minorEastAsia"/>
          <w:b/>
          <w:lang w:val="en-GB" w:eastAsia="zh-CN"/>
        </w:rPr>
        <w:t>The main purpose of CRC is to ensure a correct reception of a message, which has more relevance with the importance of a message rather than the size itself.</w:t>
      </w:r>
    </w:p>
    <w:p w14:paraId="7AA95745" w14:textId="4C1BF115" w:rsidR="00D23E22" w:rsidRDefault="009F6844" w:rsidP="00B420DB">
      <w:pPr>
        <w:spacing w:before="240" w:line="276" w:lineRule="auto"/>
        <w:jc w:val="both"/>
        <w:rPr>
          <w:rFonts w:eastAsiaTheme="minorEastAsia"/>
          <w:b/>
          <w:lang w:val="en-GB" w:eastAsia="ko-KR"/>
        </w:rPr>
      </w:pPr>
      <w:r w:rsidRPr="00A47E31">
        <w:rPr>
          <w:rFonts w:eastAsiaTheme="minorEastAsia"/>
          <w:b/>
          <w:lang w:val="en-GB" w:eastAsia="ko-KR"/>
        </w:rPr>
        <w:t>Proposal</w:t>
      </w:r>
      <w:r w:rsidR="00A47E31">
        <w:rPr>
          <w:rFonts w:eastAsiaTheme="minorEastAsia"/>
          <w:b/>
          <w:lang w:val="en-GB" w:eastAsia="ko-KR"/>
        </w:rPr>
        <w:t xml:space="preserve"> 5</w:t>
      </w:r>
      <w:r w:rsidRPr="00A47E31">
        <w:rPr>
          <w:rFonts w:eastAsiaTheme="minorEastAsia"/>
          <w:b/>
          <w:lang w:val="en-GB" w:eastAsia="ko-KR"/>
        </w:rPr>
        <w:t xml:space="preserve">: The criteria for having no CRC is based on </w:t>
      </w:r>
      <w:r>
        <w:rPr>
          <w:rFonts w:eastAsiaTheme="minorEastAsia"/>
          <w:b/>
          <w:lang w:val="en-GB" w:eastAsia="ko-KR"/>
        </w:rPr>
        <w:t>R2D/D2R message types</w:t>
      </w:r>
      <w:r w:rsidRPr="00A47E31">
        <w:rPr>
          <w:rFonts w:eastAsiaTheme="minorEastAsia"/>
          <w:b/>
          <w:lang w:val="en-GB" w:eastAsia="ko-KR"/>
        </w:rPr>
        <w:t xml:space="preserve">. </w:t>
      </w:r>
    </w:p>
    <w:p w14:paraId="67BB8929" w14:textId="77777777" w:rsidR="003E0DEE" w:rsidRPr="003F27CD" w:rsidRDefault="003E0DEE" w:rsidP="003E0DEE">
      <w:pPr>
        <w:spacing w:before="240" w:line="276" w:lineRule="auto"/>
        <w:jc w:val="both"/>
        <w:rPr>
          <w:rFonts w:eastAsiaTheme="minorEastAsia"/>
          <w:b/>
          <w:lang w:val="en-GB" w:eastAsia="ko-KR"/>
        </w:rPr>
      </w:pPr>
    </w:p>
    <w:p w14:paraId="2089D0D9" w14:textId="77777777" w:rsidR="003E0DEE" w:rsidRPr="003F27CD" w:rsidRDefault="003E0DEE" w:rsidP="003E0DEE">
      <w:pPr>
        <w:spacing w:before="240" w:line="276" w:lineRule="auto"/>
        <w:jc w:val="both"/>
        <w:rPr>
          <w:rFonts w:eastAsiaTheme="minorEastAsia"/>
          <w:u w:val="single"/>
          <w:lang w:val="en-GB" w:eastAsia="zh-CN"/>
        </w:rPr>
      </w:pPr>
      <w:r w:rsidRPr="003F27CD">
        <w:rPr>
          <w:rFonts w:eastAsiaTheme="minorEastAsia"/>
          <w:u w:val="single"/>
          <w:lang w:val="en-GB" w:eastAsia="zh-CN"/>
        </w:rPr>
        <w:t>Joint or separate CRC for R2D control and data</w:t>
      </w:r>
    </w:p>
    <w:p w14:paraId="621DDE56" w14:textId="77777777" w:rsidR="003E0DEE" w:rsidRDefault="003E0DEE" w:rsidP="003E0DEE">
      <w:pPr>
        <w:spacing w:before="240" w:line="276" w:lineRule="auto"/>
        <w:jc w:val="both"/>
        <w:rPr>
          <w:rFonts w:eastAsiaTheme="minorEastAsia"/>
          <w:lang w:val="en-GB" w:eastAsia="zh-CN"/>
        </w:rPr>
      </w:pPr>
      <w:r w:rsidRPr="00E4324D">
        <w:rPr>
          <w:rFonts w:eastAsiaTheme="minorEastAsia"/>
          <w:lang w:val="en-GB" w:eastAsia="zh-CN"/>
        </w:rPr>
        <w:t>For PRDCH, if any R2D control information is supported and carried by PRDCH, the study identified that either 1) joint CRC is attached to R2D control information and R2D data, or 2) separate CRC is attached to R2D control information and R2D data, respectively.</w:t>
      </w:r>
    </w:p>
    <w:p w14:paraId="2EE76A5A" w14:textId="77777777" w:rsidR="003E0DEE" w:rsidRDefault="003E0DEE" w:rsidP="003E0DEE">
      <w:pPr>
        <w:spacing w:before="240" w:line="276" w:lineRule="auto"/>
        <w:jc w:val="both"/>
        <w:rPr>
          <w:rFonts w:eastAsiaTheme="minorEastAsia"/>
          <w:lang w:val="en-GB" w:eastAsia="zh-CN"/>
        </w:rPr>
      </w:pPr>
    </w:p>
    <w:p w14:paraId="7EE7C1C1" w14:textId="77777777" w:rsidR="003E0DEE" w:rsidRPr="00E4324D" w:rsidRDefault="003E0DEE" w:rsidP="003E0DEE">
      <w:pPr>
        <w:keepNext/>
        <w:spacing w:before="240" w:line="288" w:lineRule="auto"/>
        <w:jc w:val="center"/>
      </w:pPr>
      <w:r w:rsidRPr="00E4324D">
        <w:rPr>
          <w:rFonts w:eastAsiaTheme="minorEastAsia"/>
          <w:noProof/>
          <w:lang w:eastAsia="zh-CN"/>
        </w:rPr>
        <w:drawing>
          <wp:inline distT="0" distB="0" distL="0" distR="0" wp14:anchorId="5395274B" wp14:editId="1C114E13">
            <wp:extent cx="4421529" cy="1346178"/>
            <wp:effectExtent l="0" t="0" r="0" b="698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5235" cy="1365574"/>
                    </a:xfrm>
                    <a:prstGeom prst="rect">
                      <a:avLst/>
                    </a:prstGeom>
                    <a:noFill/>
                  </pic:spPr>
                </pic:pic>
              </a:graphicData>
            </a:graphic>
          </wp:inline>
        </w:drawing>
      </w:r>
    </w:p>
    <w:p w14:paraId="1C00F8C2" w14:textId="77777777" w:rsidR="003E0DEE" w:rsidRPr="003F27CD" w:rsidRDefault="003E0DEE" w:rsidP="003E0DEE">
      <w:pPr>
        <w:pStyle w:val="a7"/>
        <w:jc w:val="center"/>
        <w:rPr>
          <w:rFonts w:eastAsiaTheme="minorEastAsia"/>
          <w:lang w:eastAsia="ko-KR"/>
        </w:rPr>
      </w:pPr>
      <w:r w:rsidRPr="00E4324D">
        <w:t>Figure 5 Different options of CRC attachment for PRDCH</w:t>
      </w:r>
    </w:p>
    <w:p w14:paraId="6C53F6D3" w14:textId="77777777" w:rsidR="003E0DEE" w:rsidRDefault="003E0DEE" w:rsidP="003E0DEE">
      <w:pPr>
        <w:spacing w:before="240" w:line="276" w:lineRule="auto"/>
        <w:jc w:val="both"/>
        <w:rPr>
          <w:rFonts w:eastAsiaTheme="minorEastAsia"/>
          <w:lang w:val="en-GB" w:eastAsia="zh-CN"/>
        </w:rPr>
      </w:pPr>
      <w:r>
        <w:rPr>
          <w:rFonts w:eastAsiaTheme="minorEastAsia"/>
          <w:lang w:val="en-GB" w:eastAsia="zh-CN"/>
        </w:rPr>
        <w:t xml:space="preserve">If the R2D control information is provided, it must have a separate CRC so that a device can first read R2D control information to acquire information necessary to read the following R2D data, such as the intended recipient of the R2D data and other transmission parameters.  </w:t>
      </w:r>
    </w:p>
    <w:p w14:paraId="6C310060" w14:textId="77777777" w:rsidR="003E0DEE" w:rsidRDefault="003E0DEE" w:rsidP="003E0DEE">
      <w:pPr>
        <w:spacing w:before="240" w:line="276" w:lineRule="auto"/>
        <w:jc w:val="both"/>
        <w:rPr>
          <w:rFonts w:eastAsiaTheme="minorEastAsia"/>
          <w:lang w:val="en-GB" w:eastAsia="zh-CN"/>
        </w:rPr>
      </w:pPr>
      <w:r w:rsidRPr="00E4324D">
        <w:rPr>
          <w:rFonts w:eastAsiaTheme="minorEastAsia"/>
          <w:lang w:val="en-GB" w:eastAsia="zh-CN"/>
        </w:rPr>
        <w:t xml:space="preserve">If a single CRC is attached for both the </w:t>
      </w:r>
      <w:r>
        <w:rPr>
          <w:rFonts w:eastAsiaTheme="minorEastAsia"/>
          <w:lang w:val="en-GB" w:eastAsia="zh-CN"/>
        </w:rPr>
        <w:t>R2D control</w:t>
      </w:r>
      <w:r w:rsidRPr="00E4324D">
        <w:rPr>
          <w:rFonts w:eastAsiaTheme="minorEastAsia"/>
          <w:lang w:val="en-GB" w:eastAsia="zh-CN"/>
        </w:rPr>
        <w:t xml:space="preserve"> and </w:t>
      </w:r>
      <w:r>
        <w:rPr>
          <w:rFonts w:eastAsiaTheme="minorEastAsia"/>
          <w:lang w:val="en-GB" w:eastAsia="zh-CN"/>
        </w:rPr>
        <w:t>data</w:t>
      </w:r>
      <w:r w:rsidRPr="00E4324D">
        <w:rPr>
          <w:rFonts w:eastAsiaTheme="minorEastAsia"/>
          <w:lang w:val="en-GB" w:eastAsia="zh-CN"/>
        </w:rPr>
        <w:t>, the device needs to receive the entire PRDCH, perform demodulation of the entire PRDCH, check CRC and, then, read the header information. If the device identifies that the message is intended to the device, then the device reads the rest of the signal. In many cases, however, the received PRDCH may not be addressed to the device and the described procedure results in waste.</w:t>
      </w:r>
    </w:p>
    <w:p w14:paraId="2EE8494E" w14:textId="77777777" w:rsidR="003E0DEE" w:rsidRDefault="003E0DEE" w:rsidP="003E0DEE">
      <w:pPr>
        <w:spacing w:before="240" w:line="276" w:lineRule="auto"/>
        <w:jc w:val="both"/>
        <w:rPr>
          <w:rFonts w:eastAsiaTheme="minorEastAsia"/>
          <w:lang w:val="en-GB" w:eastAsia="zh-CN"/>
        </w:rPr>
      </w:pPr>
      <w:r w:rsidRPr="00E4324D">
        <w:rPr>
          <w:rFonts w:eastAsiaTheme="minorEastAsia"/>
          <w:lang w:val="en-GB" w:eastAsia="zh-CN"/>
        </w:rPr>
        <w:t xml:space="preserve">If CRC is separately attached to the </w:t>
      </w:r>
      <w:r>
        <w:rPr>
          <w:rFonts w:eastAsiaTheme="minorEastAsia"/>
          <w:lang w:val="en-GB" w:eastAsia="zh-CN"/>
        </w:rPr>
        <w:t>R2D control</w:t>
      </w:r>
      <w:r w:rsidRPr="00E4324D">
        <w:rPr>
          <w:rFonts w:eastAsiaTheme="minorEastAsia"/>
          <w:lang w:val="en-GB" w:eastAsia="zh-CN"/>
        </w:rPr>
        <w:t xml:space="preserve"> and </w:t>
      </w:r>
      <w:r>
        <w:rPr>
          <w:rFonts w:eastAsiaTheme="minorEastAsia"/>
          <w:lang w:val="en-GB" w:eastAsia="zh-CN"/>
        </w:rPr>
        <w:t>R2D data</w:t>
      </w:r>
      <w:r w:rsidRPr="00E4324D">
        <w:rPr>
          <w:rFonts w:eastAsiaTheme="minorEastAsia"/>
          <w:lang w:val="en-GB" w:eastAsia="zh-CN"/>
        </w:rPr>
        <w:t>, a device first processes and reads the header information and, if the device identifies that the message is intended to the device, then the device processes and reads the following payload. Given that A-IoT device operates using limited energy, this option is more preferable to extend the device’s sustainable operation time by avoiding unnecessary processing.</w:t>
      </w:r>
    </w:p>
    <w:p w14:paraId="2050F481" w14:textId="324DD86A" w:rsidR="003E0DEE" w:rsidRPr="003F27CD" w:rsidRDefault="003E0DEE" w:rsidP="003E0DEE">
      <w:pPr>
        <w:spacing w:before="240" w:line="276" w:lineRule="auto"/>
        <w:jc w:val="both"/>
        <w:rPr>
          <w:rFonts w:eastAsiaTheme="minorEastAsia"/>
          <w:b/>
          <w:lang w:val="en-GB" w:eastAsia="zh-CN"/>
        </w:rPr>
      </w:pPr>
      <w:r w:rsidRPr="003F27CD">
        <w:rPr>
          <w:rFonts w:eastAsiaTheme="minorEastAsia"/>
          <w:b/>
          <w:lang w:val="en-GB" w:eastAsia="zh-CN"/>
        </w:rPr>
        <w:t>Observation</w:t>
      </w:r>
      <w:r>
        <w:rPr>
          <w:rFonts w:eastAsiaTheme="minorEastAsia"/>
          <w:b/>
          <w:lang w:val="en-GB" w:eastAsia="zh-CN"/>
        </w:rPr>
        <w:t xml:space="preserve"> 7</w:t>
      </w:r>
      <w:r w:rsidRPr="003F27CD">
        <w:rPr>
          <w:rFonts w:eastAsiaTheme="minorEastAsia"/>
          <w:b/>
          <w:lang w:val="en-GB" w:eastAsia="zh-CN"/>
        </w:rPr>
        <w:t xml:space="preserve">: If R2D control information is provided, it must have a separate CRC so that a device can first read R2D control information to acquire information necessary to read the following R2D data.  </w:t>
      </w:r>
    </w:p>
    <w:p w14:paraId="5CC0B10F" w14:textId="77777777" w:rsidR="003E0DEE" w:rsidRDefault="003E0DEE" w:rsidP="003E0DEE">
      <w:pPr>
        <w:spacing w:before="240" w:line="276" w:lineRule="auto"/>
        <w:jc w:val="both"/>
        <w:rPr>
          <w:rFonts w:eastAsiaTheme="minorEastAsia"/>
          <w:lang w:val="en-GB" w:eastAsia="zh-CN"/>
        </w:rPr>
      </w:pPr>
      <w:r>
        <w:rPr>
          <w:rFonts w:eastAsiaTheme="minorEastAsia"/>
          <w:lang w:val="en-GB" w:eastAsia="zh-CN"/>
        </w:rPr>
        <w:t xml:space="preserve">The R2D control information field has a fixed size for a device to identify the end of R2D control information. If the R2D control information field has a fixed size, it is also reasonable to have a fixed CRC size. </w:t>
      </w:r>
    </w:p>
    <w:p w14:paraId="67556F21" w14:textId="554E8B6E" w:rsidR="003E0DEE" w:rsidRDefault="003E0DEE" w:rsidP="003E0DEE">
      <w:pPr>
        <w:spacing w:before="240" w:line="276" w:lineRule="auto"/>
        <w:jc w:val="both"/>
        <w:rPr>
          <w:rFonts w:eastAsiaTheme="minorEastAsia"/>
          <w:b/>
          <w:lang w:val="en-GB" w:eastAsia="ko-KR"/>
        </w:rPr>
      </w:pPr>
      <w:r w:rsidRPr="00807BAE">
        <w:rPr>
          <w:rFonts w:eastAsiaTheme="minorEastAsia"/>
          <w:b/>
          <w:lang w:val="en-GB" w:eastAsia="ko-KR"/>
        </w:rPr>
        <w:t>Proposal</w:t>
      </w:r>
      <w:r>
        <w:rPr>
          <w:rFonts w:eastAsiaTheme="minorEastAsia"/>
          <w:b/>
          <w:lang w:val="en-GB" w:eastAsia="ko-KR"/>
        </w:rPr>
        <w:t xml:space="preserve"> 6</w:t>
      </w:r>
      <w:r w:rsidRPr="00807BAE">
        <w:rPr>
          <w:rFonts w:eastAsiaTheme="minorEastAsia"/>
          <w:b/>
          <w:lang w:val="en-GB" w:eastAsia="ko-KR"/>
        </w:rPr>
        <w:t xml:space="preserve">: The </w:t>
      </w:r>
      <w:r>
        <w:rPr>
          <w:rFonts w:eastAsiaTheme="minorEastAsia"/>
          <w:b/>
          <w:lang w:val="en-GB" w:eastAsia="ko-KR"/>
        </w:rPr>
        <w:t xml:space="preserve">R2D control information is attached with a separate CRC with a fixed length. </w:t>
      </w:r>
    </w:p>
    <w:p w14:paraId="03FA041E" w14:textId="77777777" w:rsidR="001D4058" w:rsidRPr="003E0DEE" w:rsidRDefault="001D4058" w:rsidP="00B420DB">
      <w:pPr>
        <w:spacing w:before="240" w:line="276" w:lineRule="auto"/>
        <w:jc w:val="both"/>
        <w:rPr>
          <w:rFonts w:eastAsiaTheme="minorEastAsia"/>
          <w:b/>
          <w:lang w:val="en-GB" w:eastAsia="ko-KR"/>
        </w:rPr>
      </w:pPr>
    </w:p>
    <w:p w14:paraId="2125DD88" w14:textId="6DFFAB85" w:rsidR="00EB1753" w:rsidRPr="004161EC" w:rsidRDefault="005D3857" w:rsidP="00EB1753">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 xml:space="preserve">D2R chip duration and small frequency shift factor R </w:t>
      </w:r>
    </w:p>
    <w:p w14:paraId="5045FF10" w14:textId="77777777" w:rsidR="00EB1753" w:rsidRPr="004161EC" w:rsidRDefault="00EB1753" w:rsidP="00EB1753">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strike/>
          <w:vanish/>
          <w:sz w:val="24"/>
          <w:szCs w:val="32"/>
          <w:lang w:eastAsia="ko-KR"/>
        </w:rPr>
      </w:pPr>
    </w:p>
    <w:p w14:paraId="0265AB44" w14:textId="1A0B2F69" w:rsidR="00CC2719" w:rsidRDefault="00CC2719" w:rsidP="005D3857">
      <w:pPr>
        <w:spacing w:before="240" w:line="276" w:lineRule="auto"/>
        <w:jc w:val="both"/>
        <w:rPr>
          <w:rFonts w:eastAsiaTheme="minorEastAsia"/>
          <w:lang w:val="en-GB" w:eastAsia="ko-KR"/>
        </w:rPr>
      </w:pPr>
      <w:r>
        <w:rPr>
          <w:rFonts w:eastAsiaTheme="minorEastAsia"/>
          <w:lang w:val="en-GB" w:eastAsia="ko-KR"/>
        </w:rPr>
        <w:t>For Ambient IoT, the following relationship holds for D2R transmission:</w:t>
      </w:r>
    </w:p>
    <w:p w14:paraId="28558EBD" w14:textId="37BCD2A8" w:rsidR="00CC2719" w:rsidRDefault="00CC2719" w:rsidP="005F33AA">
      <w:pPr>
        <w:pStyle w:val="a4"/>
        <w:numPr>
          <w:ilvl w:val="0"/>
          <w:numId w:val="33"/>
        </w:numPr>
        <w:spacing w:after="0" w:line="276" w:lineRule="auto"/>
        <w:ind w:leftChars="0"/>
        <w:jc w:val="both"/>
        <w:rPr>
          <w:rFonts w:eastAsiaTheme="minorEastAsia"/>
          <w:lang w:val="en-GB" w:eastAsia="ko-KR"/>
        </w:rPr>
      </w:pPr>
      <w:r>
        <w:rPr>
          <w:rFonts w:eastAsiaTheme="minorEastAsia"/>
          <w:lang w:val="en-GB" w:eastAsia="ko-KR"/>
        </w:rPr>
        <w:t>D2R data rate = 1/T</w:t>
      </w:r>
      <w:r w:rsidRPr="005F33AA">
        <w:rPr>
          <w:rFonts w:eastAsiaTheme="minorEastAsia"/>
          <w:vertAlign w:val="subscript"/>
          <w:lang w:val="en-GB" w:eastAsia="ko-KR"/>
        </w:rPr>
        <w:t>b</w:t>
      </w:r>
      <w:r>
        <w:rPr>
          <w:rFonts w:eastAsiaTheme="minorEastAsia"/>
          <w:lang w:val="en-GB" w:eastAsia="ko-KR"/>
        </w:rPr>
        <w:t>, where T</w:t>
      </w:r>
      <w:r w:rsidRPr="003F27CD">
        <w:rPr>
          <w:rFonts w:eastAsiaTheme="minorEastAsia"/>
          <w:vertAlign w:val="subscript"/>
          <w:lang w:val="en-GB" w:eastAsia="ko-KR"/>
        </w:rPr>
        <w:t>b</w:t>
      </w:r>
      <w:r>
        <w:rPr>
          <w:rFonts w:eastAsiaTheme="minorEastAsia"/>
          <w:lang w:val="en-GB" w:eastAsia="ko-KR"/>
        </w:rPr>
        <w:t xml:space="preserve"> is the time duration corresponding to one bit after FEC, if applied</w:t>
      </w:r>
    </w:p>
    <w:p w14:paraId="44758B85" w14:textId="7C8FE7CE" w:rsidR="00CC2719" w:rsidRDefault="00CC2719" w:rsidP="005F33AA">
      <w:pPr>
        <w:pStyle w:val="a4"/>
        <w:numPr>
          <w:ilvl w:val="0"/>
          <w:numId w:val="33"/>
        </w:numPr>
        <w:spacing w:after="0" w:line="276" w:lineRule="auto"/>
        <w:ind w:leftChars="0"/>
        <w:jc w:val="both"/>
        <w:rPr>
          <w:rFonts w:eastAsiaTheme="minorEastAsia"/>
          <w:lang w:val="en-GB" w:eastAsia="ko-KR"/>
        </w:rPr>
      </w:pPr>
      <w:r w:rsidRPr="00A67E78">
        <w:rPr>
          <w:rFonts w:eastAsiaTheme="minorEastAsia"/>
          <w:bCs/>
          <w:i/>
          <w:iCs/>
          <w:lang w:eastAsia="zh-CN"/>
        </w:rPr>
        <w:t>R</w:t>
      </w:r>
      <w:r w:rsidRPr="00A67E78">
        <w:rPr>
          <w:rFonts w:eastAsiaTheme="minorEastAsia"/>
          <w:bCs/>
          <w:lang w:eastAsia="zh-CN"/>
        </w:rPr>
        <w:t xml:space="preserve"> = </w:t>
      </w:r>
      <w:r w:rsidRPr="00A67E78">
        <w:rPr>
          <w:rFonts w:eastAsiaTheme="minorEastAsia"/>
          <w:bCs/>
          <w:i/>
          <w:iCs/>
          <w:lang w:eastAsia="zh-CN"/>
        </w:rPr>
        <w:t>T</w:t>
      </w:r>
      <w:r w:rsidRPr="00A67E78">
        <w:rPr>
          <w:rFonts w:eastAsiaTheme="minorEastAsia"/>
          <w:bCs/>
          <w:vertAlign w:val="subscript"/>
          <w:lang w:eastAsia="zh-CN"/>
        </w:rPr>
        <w:t>b</w:t>
      </w:r>
      <w:proofErr w:type="gramStart"/>
      <w:r w:rsidRPr="00A67E78">
        <w:rPr>
          <w:rFonts w:eastAsiaTheme="minorEastAsia"/>
          <w:bCs/>
          <w:lang w:eastAsia="zh-CN"/>
        </w:rPr>
        <w:t>/(</w:t>
      </w:r>
      <w:proofErr w:type="gramEnd"/>
      <w:r w:rsidRPr="00A67E78">
        <w:rPr>
          <w:rFonts w:eastAsiaTheme="minorEastAsia"/>
          <w:bCs/>
          <w:lang w:eastAsia="zh-CN"/>
        </w:rPr>
        <w:t xml:space="preserve">2 × </w:t>
      </w:r>
      <w:r w:rsidRPr="00A67E78">
        <w:rPr>
          <w:rFonts w:eastAsiaTheme="minorEastAsia" w:hint="eastAsia"/>
          <w:bCs/>
          <w:lang w:eastAsia="zh-CN"/>
        </w:rPr>
        <w:t xml:space="preserve">D2R </w:t>
      </w:r>
      <w:r w:rsidRPr="00A67E78">
        <w:rPr>
          <w:rFonts w:eastAsiaTheme="minorEastAsia"/>
          <w:bCs/>
          <w:lang w:eastAsia="zh-CN"/>
        </w:rPr>
        <w:t>chip length)</w:t>
      </w:r>
      <w:r>
        <w:rPr>
          <w:rFonts w:eastAsiaTheme="minorEastAsia"/>
          <w:bCs/>
          <w:lang w:eastAsia="zh-CN"/>
        </w:rPr>
        <w:t>, where R is the small frequency shift factor</w:t>
      </w:r>
    </w:p>
    <w:p w14:paraId="3A269DE5" w14:textId="69264773" w:rsidR="00CC2719" w:rsidRPr="005F33AA" w:rsidRDefault="00CC2719" w:rsidP="005F33AA">
      <w:pPr>
        <w:pStyle w:val="a4"/>
        <w:numPr>
          <w:ilvl w:val="0"/>
          <w:numId w:val="33"/>
        </w:numPr>
        <w:spacing w:after="0" w:line="276" w:lineRule="auto"/>
        <w:ind w:leftChars="0"/>
        <w:jc w:val="both"/>
        <w:rPr>
          <w:rFonts w:eastAsiaTheme="minorEastAsia"/>
          <w:lang w:val="en-GB" w:eastAsia="ko-KR"/>
        </w:rPr>
      </w:pPr>
      <w:r>
        <w:rPr>
          <w:rFonts w:eastAsiaTheme="minorEastAsia"/>
          <w:lang w:val="en-GB" w:eastAsia="ko-KR"/>
        </w:rPr>
        <w:t>D2R chip rate = 2R/T</w:t>
      </w:r>
      <w:r w:rsidRPr="005F33AA">
        <w:rPr>
          <w:rFonts w:eastAsiaTheme="minorEastAsia"/>
          <w:vertAlign w:val="subscript"/>
          <w:lang w:val="en-GB" w:eastAsia="ko-KR"/>
        </w:rPr>
        <w:t>b</w:t>
      </w:r>
      <w:r>
        <w:rPr>
          <w:rFonts w:eastAsiaTheme="minorEastAsia"/>
          <w:lang w:val="en-GB" w:eastAsia="ko-KR"/>
        </w:rPr>
        <w:t xml:space="preserve"> </w:t>
      </w:r>
    </w:p>
    <w:p w14:paraId="48E2EAF8" w14:textId="79562E0E" w:rsidR="00F60411" w:rsidRPr="00BF73BE" w:rsidRDefault="00CC2719" w:rsidP="005F33AA">
      <w:pPr>
        <w:spacing w:before="240" w:line="276" w:lineRule="auto"/>
        <w:jc w:val="both"/>
        <w:rPr>
          <w:rFonts w:eastAsiaTheme="minorEastAsia"/>
          <w:lang w:val="en-GB" w:eastAsia="ko-KR"/>
        </w:rPr>
      </w:pPr>
      <w:r>
        <w:rPr>
          <w:rFonts w:eastAsiaTheme="minorEastAsia"/>
          <w:lang w:val="en-GB" w:eastAsia="ko-KR"/>
        </w:rPr>
        <w:t>The D2R chip rate is determined by T</w:t>
      </w:r>
      <w:r w:rsidRPr="005F33AA">
        <w:rPr>
          <w:rFonts w:eastAsiaTheme="minorEastAsia"/>
          <w:vertAlign w:val="subscript"/>
          <w:lang w:val="en-GB" w:eastAsia="ko-KR"/>
        </w:rPr>
        <w:t>b</w:t>
      </w:r>
      <w:r>
        <w:rPr>
          <w:rFonts w:eastAsiaTheme="minorEastAsia"/>
          <w:lang w:val="en-GB" w:eastAsia="ko-KR"/>
        </w:rPr>
        <w:t xml:space="preserve"> and R. </w:t>
      </w:r>
      <w:r w:rsidR="00D04623">
        <w:t xml:space="preserve">Therefore, although there have been discussions about defining minimum and maximum values for the D2R chip rate, we believe it is more efficient to specify the range </w:t>
      </w:r>
      <w:r w:rsidR="00F125AF">
        <w:t>or specific</w:t>
      </w:r>
      <w:r w:rsidR="00D04623">
        <w:t xml:space="preserve"> </w:t>
      </w:r>
      <w:r w:rsidR="00F125AF">
        <w:t xml:space="preserve">values of </w:t>
      </w:r>
      <w:r w:rsidR="00D04623">
        <w:t>SFS factor</w:t>
      </w:r>
      <w:r w:rsidR="00F125AF">
        <w:t>s rather than defining D2R chip rates.</w:t>
      </w:r>
      <w:r w:rsidR="00D04623">
        <w:t xml:space="preserve"> Once </w:t>
      </w:r>
      <w:r w:rsidR="00D04623" w:rsidRPr="00A47E31">
        <w:rPr>
          <w:rStyle w:val="af6"/>
          <w:b w:val="0"/>
          <w:bCs w:val="0"/>
        </w:rPr>
        <w:t>T</w:t>
      </w:r>
      <w:r w:rsidR="00D04623" w:rsidRPr="00A47E31">
        <w:rPr>
          <w:rStyle w:val="af6"/>
          <w:b w:val="0"/>
          <w:bCs w:val="0"/>
          <w:vertAlign w:val="subscript"/>
        </w:rPr>
        <w:t>b</w:t>
      </w:r>
      <w:r w:rsidR="00D04623" w:rsidRPr="00A47E31">
        <w:rPr>
          <w:b/>
        </w:rPr>
        <w:t xml:space="preserve"> </w:t>
      </w:r>
      <w:r w:rsidR="00D04623">
        <w:t xml:space="preserve">and </w:t>
      </w:r>
      <w:proofErr w:type="spellStart"/>
      <w:r w:rsidR="00D04623" w:rsidRPr="00A47E31">
        <w:rPr>
          <w:rStyle w:val="af6"/>
          <w:b w:val="0"/>
          <w:bCs w:val="0"/>
        </w:rPr>
        <w:t>R</w:t>
      </w:r>
      <w:r w:rsidR="00D04623">
        <w:t xml:space="preserve"> are</w:t>
      </w:r>
      <w:proofErr w:type="spellEnd"/>
      <w:r w:rsidR="00D04623">
        <w:t xml:space="preserve"> determined, the D2R chip rate </w:t>
      </w:r>
      <w:r w:rsidR="00F125AF">
        <w:t>will be</w:t>
      </w:r>
      <w:r w:rsidR="00D04623">
        <w:t xml:space="preserve"> naturally derived, eliminating the need for explicit constraints on the chip rate itself.</w:t>
      </w:r>
      <w:r w:rsidR="00F60411" w:rsidRPr="005F33AA">
        <w:rPr>
          <w:rFonts w:eastAsiaTheme="minorEastAsia"/>
          <w:b/>
          <w:bCs/>
          <w:lang w:val="en-GB" w:eastAsia="ko-KR"/>
        </w:rPr>
        <w:t xml:space="preserve"> </w:t>
      </w:r>
    </w:p>
    <w:p w14:paraId="56DE646A" w14:textId="7A31B669" w:rsidR="00F60411" w:rsidRDefault="00F60411" w:rsidP="005F33AA">
      <w:pPr>
        <w:spacing w:before="240" w:after="0" w:line="288" w:lineRule="auto"/>
        <w:jc w:val="both"/>
        <w:rPr>
          <w:b/>
          <w:lang w:eastAsia="ko-KR"/>
        </w:rPr>
      </w:pPr>
      <w:r>
        <w:rPr>
          <w:rFonts w:hint="eastAsia"/>
          <w:b/>
          <w:lang w:eastAsia="ko-KR"/>
        </w:rPr>
        <w:t>P</w:t>
      </w:r>
      <w:r>
        <w:rPr>
          <w:b/>
          <w:lang w:eastAsia="ko-KR"/>
        </w:rPr>
        <w:t xml:space="preserve">roposal </w:t>
      </w:r>
      <w:r w:rsidR="00A47E31">
        <w:rPr>
          <w:b/>
          <w:lang w:eastAsia="ko-KR"/>
        </w:rPr>
        <w:t>7</w:t>
      </w:r>
      <w:r>
        <w:rPr>
          <w:b/>
          <w:lang w:eastAsia="ko-KR"/>
        </w:rPr>
        <w:t>: Specify the values or range of small frequency shift factors (R) for D2R data rates.</w:t>
      </w:r>
    </w:p>
    <w:p w14:paraId="771C46D1" w14:textId="6066AD9D" w:rsidR="00F125AF" w:rsidRPr="003F27CD" w:rsidRDefault="00F125AF" w:rsidP="00F125AF">
      <w:pPr>
        <w:pStyle w:val="a4"/>
        <w:numPr>
          <w:ilvl w:val="0"/>
          <w:numId w:val="33"/>
        </w:numPr>
        <w:spacing w:after="0" w:line="276" w:lineRule="auto"/>
        <w:ind w:leftChars="0"/>
        <w:jc w:val="both"/>
        <w:rPr>
          <w:rFonts w:eastAsiaTheme="minorEastAsia"/>
          <w:b/>
          <w:bCs/>
          <w:lang w:val="en-GB" w:eastAsia="ko-KR"/>
        </w:rPr>
      </w:pPr>
      <w:r w:rsidRPr="003F27CD">
        <w:rPr>
          <w:rFonts w:eastAsiaTheme="minorEastAsia"/>
          <w:b/>
          <w:bCs/>
          <w:lang w:val="en-GB" w:eastAsia="ko-KR"/>
        </w:rPr>
        <w:t>D2R data rate = 1/T</w:t>
      </w:r>
      <w:r w:rsidRPr="003F27CD">
        <w:rPr>
          <w:rFonts w:eastAsiaTheme="minorEastAsia"/>
          <w:b/>
          <w:bCs/>
          <w:vertAlign w:val="subscript"/>
          <w:lang w:val="en-GB" w:eastAsia="ko-KR"/>
        </w:rPr>
        <w:t>b</w:t>
      </w:r>
      <w:r w:rsidRPr="003F27CD">
        <w:rPr>
          <w:rFonts w:eastAsiaTheme="minorEastAsia"/>
          <w:b/>
          <w:bCs/>
          <w:lang w:val="en-GB" w:eastAsia="ko-KR"/>
        </w:rPr>
        <w:t>, where T</w:t>
      </w:r>
      <w:r w:rsidRPr="003F27CD">
        <w:rPr>
          <w:rFonts w:eastAsiaTheme="minorEastAsia"/>
          <w:b/>
          <w:bCs/>
          <w:vertAlign w:val="subscript"/>
          <w:lang w:val="en-GB" w:eastAsia="ko-KR"/>
        </w:rPr>
        <w:t>b</w:t>
      </w:r>
      <w:r w:rsidRPr="003F27CD">
        <w:rPr>
          <w:rFonts w:eastAsiaTheme="minorEastAsia"/>
          <w:b/>
          <w:bCs/>
          <w:lang w:val="en-GB" w:eastAsia="ko-KR"/>
        </w:rPr>
        <w:t xml:space="preserve"> is the time duration corresponding to one bit after FEC, if applied</w:t>
      </w:r>
    </w:p>
    <w:p w14:paraId="12D5BF62" w14:textId="76BDA86E" w:rsidR="00F125AF" w:rsidRPr="003F27CD" w:rsidRDefault="00F125AF" w:rsidP="00F125AF">
      <w:pPr>
        <w:pStyle w:val="a4"/>
        <w:numPr>
          <w:ilvl w:val="0"/>
          <w:numId w:val="33"/>
        </w:numPr>
        <w:spacing w:after="0" w:line="276" w:lineRule="auto"/>
        <w:ind w:leftChars="0"/>
        <w:jc w:val="both"/>
        <w:rPr>
          <w:rFonts w:eastAsiaTheme="minorEastAsia"/>
          <w:b/>
          <w:bCs/>
          <w:lang w:val="en-GB" w:eastAsia="ko-KR"/>
        </w:rPr>
      </w:pPr>
      <w:r w:rsidRPr="003F27CD">
        <w:rPr>
          <w:rFonts w:eastAsiaTheme="minorEastAsia"/>
          <w:b/>
          <w:bCs/>
          <w:i/>
          <w:iCs/>
          <w:lang w:eastAsia="zh-CN"/>
        </w:rPr>
        <w:t>R</w:t>
      </w:r>
      <w:r w:rsidRPr="003F27CD">
        <w:rPr>
          <w:rFonts w:eastAsiaTheme="minorEastAsia"/>
          <w:b/>
          <w:bCs/>
          <w:lang w:eastAsia="zh-CN"/>
        </w:rPr>
        <w:t xml:space="preserve"> = </w:t>
      </w:r>
      <w:r w:rsidRPr="003F27CD">
        <w:rPr>
          <w:rFonts w:eastAsiaTheme="minorEastAsia"/>
          <w:b/>
          <w:bCs/>
          <w:i/>
          <w:iCs/>
          <w:lang w:eastAsia="zh-CN"/>
        </w:rPr>
        <w:t>T</w:t>
      </w:r>
      <w:r w:rsidRPr="003F27CD">
        <w:rPr>
          <w:rFonts w:eastAsiaTheme="minorEastAsia"/>
          <w:b/>
          <w:bCs/>
          <w:vertAlign w:val="subscript"/>
          <w:lang w:eastAsia="zh-CN"/>
        </w:rPr>
        <w:t>b</w:t>
      </w:r>
      <w:proofErr w:type="gramStart"/>
      <w:r w:rsidRPr="003F27CD">
        <w:rPr>
          <w:rFonts w:eastAsiaTheme="minorEastAsia"/>
          <w:b/>
          <w:bCs/>
          <w:lang w:eastAsia="zh-CN"/>
        </w:rPr>
        <w:t>/(</w:t>
      </w:r>
      <w:proofErr w:type="gramEnd"/>
      <w:r w:rsidRPr="003F27CD">
        <w:rPr>
          <w:rFonts w:eastAsiaTheme="minorEastAsia"/>
          <w:b/>
          <w:bCs/>
          <w:lang w:eastAsia="zh-CN"/>
        </w:rPr>
        <w:t xml:space="preserve">2 × </w:t>
      </w:r>
      <w:r w:rsidRPr="003F27CD">
        <w:rPr>
          <w:rFonts w:eastAsiaTheme="minorEastAsia" w:hint="eastAsia"/>
          <w:b/>
          <w:bCs/>
          <w:lang w:eastAsia="zh-CN"/>
        </w:rPr>
        <w:t xml:space="preserve">D2R </w:t>
      </w:r>
      <w:r w:rsidRPr="003F27CD">
        <w:rPr>
          <w:rFonts w:eastAsiaTheme="minorEastAsia"/>
          <w:b/>
          <w:bCs/>
          <w:lang w:eastAsia="zh-CN"/>
        </w:rPr>
        <w:t>chip length)</w:t>
      </w:r>
    </w:p>
    <w:p w14:paraId="7296F184" w14:textId="73424E6C" w:rsidR="00F125AF" w:rsidRDefault="00F125AF" w:rsidP="00F125AF">
      <w:pPr>
        <w:pStyle w:val="a4"/>
        <w:numPr>
          <w:ilvl w:val="0"/>
          <w:numId w:val="33"/>
        </w:numPr>
        <w:spacing w:after="0" w:line="276" w:lineRule="auto"/>
        <w:ind w:leftChars="0"/>
        <w:jc w:val="both"/>
        <w:rPr>
          <w:rFonts w:eastAsiaTheme="minorEastAsia"/>
          <w:b/>
          <w:bCs/>
          <w:lang w:val="en-GB" w:eastAsia="ko-KR"/>
        </w:rPr>
      </w:pPr>
      <w:r w:rsidRPr="003F27CD">
        <w:rPr>
          <w:rFonts w:eastAsiaTheme="minorEastAsia"/>
          <w:b/>
          <w:bCs/>
          <w:lang w:val="en-GB" w:eastAsia="ko-KR"/>
        </w:rPr>
        <w:t>D2R chip rate = 2R/T</w:t>
      </w:r>
      <w:r w:rsidRPr="003F27CD">
        <w:rPr>
          <w:rFonts w:eastAsiaTheme="minorEastAsia"/>
          <w:b/>
          <w:bCs/>
          <w:vertAlign w:val="subscript"/>
          <w:lang w:val="en-GB" w:eastAsia="ko-KR"/>
        </w:rPr>
        <w:t>b</w:t>
      </w:r>
      <w:r w:rsidRPr="003F27CD">
        <w:rPr>
          <w:rFonts w:eastAsiaTheme="minorEastAsia"/>
          <w:b/>
          <w:bCs/>
          <w:lang w:val="en-GB" w:eastAsia="ko-KR"/>
        </w:rPr>
        <w:t xml:space="preserve"> </w:t>
      </w:r>
    </w:p>
    <w:p w14:paraId="57825ED6" w14:textId="544EFE0E" w:rsidR="007D0A93" w:rsidRDefault="009A28B0" w:rsidP="005D3857">
      <w:pPr>
        <w:spacing w:before="240" w:line="276" w:lineRule="auto"/>
        <w:jc w:val="both"/>
        <w:rPr>
          <w:rFonts w:eastAsiaTheme="minorEastAsia"/>
          <w:lang w:val="en-GB" w:eastAsia="ko-KR"/>
        </w:rPr>
      </w:pPr>
      <w:r w:rsidRPr="00BF73BE">
        <w:rPr>
          <w:rFonts w:eastAsiaTheme="minorEastAsia"/>
          <w:lang w:val="en-GB" w:eastAsia="ko-KR"/>
        </w:rPr>
        <w:t xml:space="preserve">The </w:t>
      </w:r>
      <w:r w:rsidRPr="005F33AA">
        <w:rPr>
          <w:rFonts w:eastAsiaTheme="minorEastAsia"/>
          <w:lang w:val="en-GB" w:eastAsia="ko-KR"/>
        </w:rPr>
        <w:t>time duration corresponding to one bit for D2R (= T</w:t>
      </w:r>
      <w:r w:rsidRPr="005F33AA">
        <w:rPr>
          <w:rFonts w:eastAsiaTheme="minorEastAsia"/>
          <w:vertAlign w:val="subscript"/>
          <w:lang w:val="en-GB" w:eastAsia="ko-KR"/>
        </w:rPr>
        <w:t>b</w:t>
      </w:r>
      <w:r w:rsidRPr="00BF73BE">
        <w:rPr>
          <w:rFonts w:eastAsiaTheme="minorEastAsia"/>
          <w:lang w:val="en-GB" w:eastAsia="ko-KR"/>
        </w:rPr>
        <w:t>) can be defined based on</w:t>
      </w:r>
      <w:r w:rsidRPr="005F33AA">
        <w:rPr>
          <w:rFonts w:eastAsiaTheme="minorEastAsia"/>
          <w:lang w:val="en-GB" w:eastAsia="ko-KR"/>
        </w:rPr>
        <w:t xml:space="preserve"> the symbol durations corresponding to 2</w:t>
      </w:r>
      <w:r w:rsidRPr="005F33AA">
        <w:rPr>
          <w:rFonts w:eastAsiaTheme="minorEastAsia"/>
          <w:vertAlign w:val="superscript"/>
          <w:lang w:val="en-GB" w:eastAsia="ko-KR"/>
        </w:rPr>
        <w:t>u</w:t>
      </w:r>
      <w:r w:rsidRPr="005F33AA">
        <w:rPr>
          <w:rFonts w:eastAsiaTheme="minorEastAsia"/>
          <w:lang w:val="en-GB" w:eastAsia="ko-KR"/>
        </w:rPr>
        <w:t>×</w:t>
      </w:r>
      <w:r w:rsidRPr="00BF73BE">
        <w:rPr>
          <w:rFonts w:eastAsiaTheme="minorEastAsia"/>
          <w:lang w:val="en-GB" w:eastAsia="ko-KR"/>
        </w:rPr>
        <w:t>15kHz</w:t>
      </w:r>
      <w:r>
        <w:rPr>
          <w:rFonts w:eastAsiaTheme="minorEastAsia"/>
          <w:lang w:val="en-GB" w:eastAsia="ko-KR"/>
        </w:rPr>
        <w:t xml:space="preserve">, i.e., 66.7 </w:t>
      </w:r>
      <w:r>
        <w:rPr>
          <w:rFonts w:eastAsiaTheme="minorEastAsia" w:hint="eastAsia"/>
          <w:lang w:val="en-GB" w:eastAsia="ko-KR"/>
        </w:rPr>
        <w:t>u</w:t>
      </w:r>
      <w:r>
        <w:rPr>
          <w:rFonts w:eastAsiaTheme="minorEastAsia"/>
          <w:lang w:val="en-GB" w:eastAsia="ko-KR"/>
        </w:rPr>
        <w:t xml:space="preserve">s, 33.3 us, 16.67 us and </w:t>
      </w:r>
      <w:r w:rsidR="005A7802">
        <w:rPr>
          <w:rFonts w:eastAsiaTheme="minorEastAsia"/>
          <w:lang w:val="en-GB" w:eastAsia="ko-KR"/>
        </w:rPr>
        <w:t>etc. Maintaining consistency in the timing structure with R2D would help simplify the overall system design</w:t>
      </w:r>
      <w:r w:rsidR="000A018D">
        <w:rPr>
          <w:rFonts w:eastAsiaTheme="minorEastAsia"/>
          <w:lang w:val="en-GB" w:eastAsia="ko-KR"/>
        </w:rPr>
        <w:t xml:space="preserve"> and avoid counting errors. To further ensure alignment with </w:t>
      </w:r>
      <w:r w:rsidR="00206E9F">
        <w:rPr>
          <w:rFonts w:eastAsiaTheme="minorEastAsia"/>
          <w:lang w:val="en-GB" w:eastAsia="ko-KR"/>
        </w:rPr>
        <w:t>timing structure of</w:t>
      </w:r>
      <w:r w:rsidR="000A018D">
        <w:rPr>
          <w:rFonts w:eastAsiaTheme="minorEastAsia"/>
          <w:lang w:val="en-GB" w:eastAsia="ko-KR"/>
        </w:rPr>
        <w:t xml:space="preserve"> existing NR systems (i.e., </w:t>
      </w:r>
      <w:r w:rsidR="000A018D" w:rsidRPr="005F33AA">
        <w:rPr>
          <w:rFonts w:eastAsiaTheme="minorEastAsia"/>
          <w:lang w:val="en-GB" w:eastAsia="ko-KR"/>
        </w:rPr>
        <w:t>2</w:t>
      </w:r>
      <w:r w:rsidR="000A018D" w:rsidRPr="005F33AA">
        <w:rPr>
          <w:rFonts w:eastAsiaTheme="minorEastAsia"/>
          <w:vertAlign w:val="superscript"/>
          <w:lang w:val="en-GB" w:eastAsia="ko-KR"/>
        </w:rPr>
        <w:t>u</w:t>
      </w:r>
      <w:r w:rsidR="000A018D" w:rsidRPr="005F33AA">
        <w:rPr>
          <w:rFonts w:eastAsiaTheme="minorEastAsia"/>
          <w:lang w:val="en-GB" w:eastAsia="ko-KR"/>
        </w:rPr>
        <w:t>×</w:t>
      </w:r>
      <w:r w:rsidR="000A018D" w:rsidRPr="00BF73BE">
        <w:rPr>
          <w:rFonts w:eastAsiaTheme="minorEastAsia"/>
          <w:lang w:val="en-GB" w:eastAsia="ko-KR"/>
        </w:rPr>
        <w:t>15kHz</w:t>
      </w:r>
      <w:r w:rsidR="000A018D">
        <w:rPr>
          <w:rFonts w:eastAsiaTheme="minorEastAsia"/>
          <w:lang w:val="en-GB" w:eastAsia="ko-KR"/>
        </w:rPr>
        <w:t xml:space="preserve"> SCS), it is suggested that the small frequency shift factor be restricted to powers of two (R=2</w:t>
      </w:r>
      <w:r w:rsidR="000A018D" w:rsidRPr="00A47E31">
        <w:rPr>
          <w:rFonts w:eastAsiaTheme="minorEastAsia"/>
          <w:vertAlign w:val="superscript"/>
          <w:lang w:val="en-GB" w:eastAsia="ko-KR"/>
        </w:rPr>
        <w:t>n</w:t>
      </w:r>
      <w:r w:rsidR="000A018D" w:rsidRPr="00A47E31">
        <w:rPr>
          <w:rFonts w:eastAsiaTheme="minorEastAsia"/>
          <w:lang w:val="en-GB" w:eastAsia="ko-KR"/>
        </w:rPr>
        <w:t xml:space="preserve">, </w:t>
      </w:r>
      <w:r w:rsidR="000A018D">
        <w:rPr>
          <w:rFonts w:eastAsiaTheme="minorEastAsia"/>
          <w:lang w:val="en-GB" w:eastAsia="ko-KR"/>
        </w:rPr>
        <w:t>n</w:t>
      </w:r>
      <w:r w:rsidR="00111360">
        <w:rPr>
          <w:rFonts w:eastAsiaTheme="minorEastAsia"/>
          <w:lang w:val="en-GB" w:eastAsia="ko-KR"/>
        </w:rPr>
        <w:t xml:space="preserve"> </w:t>
      </w:r>
      <w:r w:rsidR="000A018D">
        <w:rPr>
          <w:rFonts w:eastAsiaTheme="minorEastAsia"/>
          <w:lang w:val="en-GB" w:eastAsia="ko-KR"/>
        </w:rPr>
        <w:t>=</w:t>
      </w:r>
      <w:r w:rsidR="00111360">
        <w:rPr>
          <w:rFonts w:eastAsiaTheme="minorEastAsia"/>
          <w:lang w:val="en-GB" w:eastAsia="ko-KR"/>
        </w:rPr>
        <w:t xml:space="preserve"> </w:t>
      </w:r>
      <w:r w:rsidR="000A018D">
        <w:rPr>
          <w:rFonts w:eastAsiaTheme="minorEastAsia"/>
          <w:lang w:val="en-GB" w:eastAsia="ko-KR"/>
        </w:rPr>
        <w:t>0, 1, …)</w:t>
      </w:r>
      <w:r w:rsidR="00111360">
        <w:rPr>
          <w:rFonts w:eastAsiaTheme="minorEastAsia"/>
          <w:lang w:val="en-GB" w:eastAsia="ko-KR"/>
        </w:rPr>
        <w:t xml:space="preserve">. </w:t>
      </w:r>
      <w:r w:rsidR="00206E9F">
        <w:rPr>
          <w:rFonts w:eastAsiaTheme="minorEastAsia"/>
          <w:lang w:val="en-GB" w:eastAsia="ko-KR"/>
        </w:rPr>
        <w:t>Using R = 2n would result in chip durations that are no longer aligned with those used in NR systems. Therefore, it is preferable to restrict R to power of two.</w:t>
      </w:r>
      <w:r w:rsidR="003C394C">
        <w:rPr>
          <w:rFonts w:eastAsiaTheme="minorEastAsia"/>
          <w:lang w:val="en-GB" w:eastAsia="ko-KR"/>
        </w:rPr>
        <w:t xml:space="preserve"> Table 1 presents the combination of T</w:t>
      </w:r>
      <w:r w:rsidR="003C394C" w:rsidRPr="00A47E31">
        <w:rPr>
          <w:rFonts w:eastAsiaTheme="minorEastAsia"/>
          <w:vertAlign w:val="subscript"/>
          <w:lang w:val="en-GB" w:eastAsia="ko-KR"/>
        </w:rPr>
        <w:t>b</w:t>
      </w:r>
      <w:r w:rsidR="003C394C">
        <w:rPr>
          <w:rFonts w:eastAsiaTheme="minorEastAsia"/>
          <w:lang w:val="en-GB" w:eastAsia="ko-KR"/>
        </w:rPr>
        <w:t>, data rate, the available R values and the chip durations.</w:t>
      </w:r>
    </w:p>
    <w:tbl>
      <w:tblPr>
        <w:tblStyle w:val="a6"/>
        <w:tblW w:w="0" w:type="auto"/>
        <w:jc w:val="center"/>
        <w:tblLook w:val="04A0" w:firstRow="1" w:lastRow="0" w:firstColumn="1" w:lastColumn="0" w:noHBand="0" w:noVBand="1"/>
      </w:tblPr>
      <w:tblGrid>
        <w:gridCol w:w="988"/>
        <w:gridCol w:w="1701"/>
        <w:gridCol w:w="708"/>
        <w:gridCol w:w="1985"/>
      </w:tblGrid>
      <w:tr w:rsidR="00AF06DF" w14:paraId="5A51A953" w14:textId="77777777" w:rsidTr="003F27CD">
        <w:trPr>
          <w:jc w:val="center"/>
        </w:trPr>
        <w:tc>
          <w:tcPr>
            <w:tcW w:w="988" w:type="dxa"/>
            <w:vAlign w:val="center"/>
          </w:tcPr>
          <w:p w14:paraId="30B06442" w14:textId="77777777" w:rsidR="00AF06DF" w:rsidRDefault="00AF06DF" w:rsidP="003F27CD">
            <w:pPr>
              <w:spacing w:after="0"/>
              <w:jc w:val="center"/>
              <w:rPr>
                <w:lang w:eastAsia="ko-KR"/>
              </w:rPr>
            </w:pPr>
            <w:r>
              <w:rPr>
                <w:lang w:eastAsia="ko-KR"/>
              </w:rPr>
              <w:t>T</w:t>
            </w:r>
            <w:r w:rsidRPr="00A47E31">
              <w:rPr>
                <w:vertAlign w:val="subscript"/>
                <w:lang w:eastAsia="ko-KR"/>
              </w:rPr>
              <w:t>b</w:t>
            </w:r>
            <w:r>
              <w:rPr>
                <w:vertAlign w:val="subscript"/>
                <w:lang w:eastAsia="ko-KR"/>
              </w:rPr>
              <w:t xml:space="preserve"> </w:t>
            </w:r>
            <w:r w:rsidRPr="00A47E31">
              <w:rPr>
                <w:lang w:eastAsia="ko-KR"/>
              </w:rPr>
              <w:t>(us)</w:t>
            </w:r>
          </w:p>
        </w:tc>
        <w:tc>
          <w:tcPr>
            <w:tcW w:w="1701" w:type="dxa"/>
            <w:vAlign w:val="center"/>
          </w:tcPr>
          <w:p w14:paraId="7A02FEEE" w14:textId="77777777" w:rsidR="00AF06DF" w:rsidRDefault="00AF06DF" w:rsidP="003F27CD">
            <w:pPr>
              <w:spacing w:after="0"/>
              <w:jc w:val="center"/>
              <w:rPr>
                <w:lang w:eastAsia="ko-KR"/>
              </w:rPr>
            </w:pPr>
            <w:r>
              <w:rPr>
                <w:lang w:eastAsia="ko-KR"/>
              </w:rPr>
              <w:t>Data rate (kbps)</w:t>
            </w:r>
          </w:p>
        </w:tc>
        <w:tc>
          <w:tcPr>
            <w:tcW w:w="708" w:type="dxa"/>
          </w:tcPr>
          <w:p w14:paraId="5FFAF130" w14:textId="77777777" w:rsidR="00AF06DF" w:rsidRDefault="00AF06DF" w:rsidP="003F27CD">
            <w:pPr>
              <w:spacing w:after="0"/>
              <w:jc w:val="center"/>
              <w:rPr>
                <w:lang w:eastAsia="ko-KR"/>
              </w:rPr>
            </w:pPr>
            <w:r>
              <w:rPr>
                <w:rFonts w:hint="eastAsia"/>
                <w:lang w:eastAsia="ko-KR"/>
              </w:rPr>
              <w:t>R</w:t>
            </w:r>
          </w:p>
        </w:tc>
        <w:tc>
          <w:tcPr>
            <w:tcW w:w="1985" w:type="dxa"/>
          </w:tcPr>
          <w:p w14:paraId="39039AAD" w14:textId="77777777" w:rsidR="00AF06DF" w:rsidRDefault="00AF06DF" w:rsidP="003F27CD">
            <w:pPr>
              <w:spacing w:after="0"/>
              <w:jc w:val="center"/>
              <w:rPr>
                <w:lang w:eastAsia="ko-KR"/>
              </w:rPr>
            </w:pPr>
            <w:r>
              <w:rPr>
                <w:lang w:eastAsia="ko-KR"/>
              </w:rPr>
              <w:t>Chip duration, T</w:t>
            </w:r>
            <w:r w:rsidRPr="00A47E31">
              <w:rPr>
                <w:vertAlign w:val="subscript"/>
                <w:lang w:eastAsia="ko-KR"/>
              </w:rPr>
              <w:t>c</w:t>
            </w:r>
            <w:r>
              <w:rPr>
                <w:lang w:eastAsia="ko-KR"/>
              </w:rPr>
              <w:t xml:space="preserve"> (us)</w:t>
            </w:r>
          </w:p>
        </w:tc>
      </w:tr>
      <w:tr w:rsidR="00AF06DF" w14:paraId="3C61B320" w14:textId="77777777" w:rsidTr="003F27CD">
        <w:trPr>
          <w:trHeight w:val="26"/>
          <w:jc w:val="center"/>
        </w:trPr>
        <w:tc>
          <w:tcPr>
            <w:tcW w:w="988" w:type="dxa"/>
            <w:vMerge w:val="restart"/>
            <w:vAlign w:val="center"/>
          </w:tcPr>
          <w:p w14:paraId="09D9C420" w14:textId="77777777" w:rsidR="00AF06DF" w:rsidRDefault="00AF06DF" w:rsidP="003F27CD">
            <w:pPr>
              <w:spacing w:after="0"/>
              <w:jc w:val="center"/>
              <w:rPr>
                <w:lang w:eastAsia="ko-KR"/>
              </w:rPr>
            </w:pPr>
            <w:r>
              <w:rPr>
                <w:rFonts w:hint="eastAsia"/>
                <w:lang w:eastAsia="ko-KR"/>
              </w:rPr>
              <w:t>1</w:t>
            </w:r>
            <w:r>
              <w:rPr>
                <w:lang w:eastAsia="ko-KR"/>
              </w:rPr>
              <w:t>33.33</w:t>
            </w:r>
          </w:p>
        </w:tc>
        <w:tc>
          <w:tcPr>
            <w:tcW w:w="1701" w:type="dxa"/>
            <w:vMerge w:val="restart"/>
            <w:vAlign w:val="center"/>
          </w:tcPr>
          <w:p w14:paraId="0245B37B" w14:textId="77777777" w:rsidR="00AF06DF" w:rsidRDefault="00AF06DF" w:rsidP="003F27CD">
            <w:pPr>
              <w:spacing w:after="0"/>
              <w:jc w:val="center"/>
              <w:rPr>
                <w:lang w:eastAsia="ko-KR"/>
              </w:rPr>
            </w:pPr>
            <w:r>
              <w:rPr>
                <w:rFonts w:hint="eastAsia"/>
                <w:lang w:eastAsia="ko-KR"/>
              </w:rPr>
              <w:t>1</w:t>
            </w:r>
            <w:r>
              <w:rPr>
                <w:lang w:eastAsia="ko-KR"/>
              </w:rPr>
              <w:t>5</w:t>
            </w:r>
          </w:p>
        </w:tc>
        <w:tc>
          <w:tcPr>
            <w:tcW w:w="708" w:type="dxa"/>
          </w:tcPr>
          <w:p w14:paraId="47031D78" w14:textId="77777777" w:rsidR="00AF06DF" w:rsidRDefault="00AF06DF" w:rsidP="003F27CD">
            <w:pPr>
              <w:spacing w:after="0"/>
              <w:jc w:val="center"/>
              <w:rPr>
                <w:lang w:eastAsia="ko-KR"/>
              </w:rPr>
            </w:pPr>
            <w:r>
              <w:rPr>
                <w:rFonts w:hint="eastAsia"/>
                <w:lang w:eastAsia="ko-KR"/>
              </w:rPr>
              <w:t>1</w:t>
            </w:r>
          </w:p>
        </w:tc>
        <w:tc>
          <w:tcPr>
            <w:tcW w:w="1985" w:type="dxa"/>
          </w:tcPr>
          <w:p w14:paraId="5D8E6FBE" w14:textId="77777777" w:rsidR="00AF06DF" w:rsidRDefault="00AF06DF" w:rsidP="003F27CD">
            <w:pPr>
              <w:spacing w:after="0"/>
              <w:jc w:val="center"/>
              <w:rPr>
                <w:lang w:eastAsia="ko-KR"/>
              </w:rPr>
            </w:pPr>
            <w:r>
              <w:rPr>
                <w:lang w:eastAsia="ko-KR"/>
              </w:rPr>
              <w:t>66.67</w:t>
            </w:r>
          </w:p>
        </w:tc>
      </w:tr>
      <w:tr w:rsidR="00AF06DF" w14:paraId="617B110A" w14:textId="77777777" w:rsidTr="003F27CD">
        <w:trPr>
          <w:trHeight w:val="23"/>
          <w:jc w:val="center"/>
        </w:trPr>
        <w:tc>
          <w:tcPr>
            <w:tcW w:w="988" w:type="dxa"/>
            <w:vMerge/>
            <w:vAlign w:val="center"/>
          </w:tcPr>
          <w:p w14:paraId="0B21AA12" w14:textId="77777777" w:rsidR="00AF06DF" w:rsidRDefault="00AF06DF" w:rsidP="003F27CD">
            <w:pPr>
              <w:spacing w:after="0"/>
              <w:jc w:val="center"/>
              <w:rPr>
                <w:lang w:eastAsia="ko-KR"/>
              </w:rPr>
            </w:pPr>
          </w:p>
        </w:tc>
        <w:tc>
          <w:tcPr>
            <w:tcW w:w="1701" w:type="dxa"/>
            <w:vMerge/>
            <w:vAlign w:val="center"/>
          </w:tcPr>
          <w:p w14:paraId="2586270B" w14:textId="77777777" w:rsidR="00AF06DF" w:rsidRDefault="00AF06DF" w:rsidP="003F27CD">
            <w:pPr>
              <w:spacing w:after="0"/>
              <w:jc w:val="center"/>
              <w:rPr>
                <w:lang w:eastAsia="ko-KR"/>
              </w:rPr>
            </w:pPr>
          </w:p>
        </w:tc>
        <w:tc>
          <w:tcPr>
            <w:tcW w:w="708" w:type="dxa"/>
          </w:tcPr>
          <w:p w14:paraId="269494CF" w14:textId="77777777" w:rsidR="00AF06DF" w:rsidRDefault="00AF06DF" w:rsidP="003F27CD">
            <w:pPr>
              <w:spacing w:after="0"/>
              <w:jc w:val="center"/>
              <w:rPr>
                <w:lang w:eastAsia="ko-KR"/>
              </w:rPr>
            </w:pPr>
            <w:r>
              <w:rPr>
                <w:rFonts w:hint="eastAsia"/>
                <w:lang w:eastAsia="ko-KR"/>
              </w:rPr>
              <w:t>2</w:t>
            </w:r>
          </w:p>
        </w:tc>
        <w:tc>
          <w:tcPr>
            <w:tcW w:w="1985" w:type="dxa"/>
          </w:tcPr>
          <w:p w14:paraId="2D1D8B70" w14:textId="77777777" w:rsidR="00AF06DF" w:rsidRDefault="00AF06DF" w:rsidP="003F27CD">
            <w:pPr>
              <w:spacing w:after="0"/>
              <w:jc w:val="center"/>
              <w:rPr>
                <w:lang w:eastAsia="ko-KR"/>
              </w:rPr>
            </w:pPr>
            <w:r>
              <w:rPr>
                <w:lang w:eastAsia="ko-KR"/>
              </w:rPr>
              <w:t>33.33</w:t>
            </w:r>
          </w:p>
        </w:tc>
      </w:tr>
      <w:tr w:rsidR="00AF06DF" w14:paraId="61D9A391" w14:textId="77777777" w:rsidTr="003F27CD">
        <w:trPr>
          <w:trHeight w:val="23"/>
          <w:jc w:val="center"/>
        </w:trPr>
        <w:tc>
          <w:tcPr>
            <w:tcW w:w="988" w:type="dxa"/>
            <w:vMerge/>
            <w:vAlign w:val="center"/>
          </w:tcPr>
          <w:p w14:paraId="4949A62B" w14:textId="77777777" w:rsidR="00AF06DF" w:rsidRDefault="00AF06DF" w:rsidP="003F27CD">
            <w:pPr>
              <w:spacing w:after="0"/>
              <w:jc w:val="center"/>
              <w:rPr>
                <w:lang w:eastAsia="ko-KR"/>
              </w:rPr>
            </w:pPr>
          </w:p>
        </w:tc>
        <w:tc>
          <w:tcPr>
            <w:tcW w:w="1701" w:type="dxa"/>
            <w:vMerge/>
            <w:vAlign w:val="center"/>
          </w:tcPr>
          <w:p w14:paraId="29788AED" w14:textId="77777777" w:rsidR="00AF06DF" w:rsidRDefault="00AF06DF" w:rsidP="003F27CD">
            <w:pPr>
              <w:spacing w:after="0"/>
              <w:jc w:val="center"/>
              <w:rPr>
                <w:lang w:eastAsia="ko-KR"/>
              </w:rPr>
            </w:pPr>
          </w:p>
        </w:tc>
        <w:tc>
          <w:tcPr>
            <w:tcW w:w="708" w:type="dxa"/>
          </w:tcPr>
          <w:p w14:paraId="10766EA2" w14:textId="77777777" w:rsidR="00AF06DF" w:rsidRDefault="00AF06DF" w:rsidP="003F27CD">
            <w:pPr>
              <w:spacing w:after="0"/>
              <w:jc w:val="center"/>
              <w:rPr>
                <w:lang w:eastAsia="ko-KR"/>
              </w:rPr>
            </w:pPr>
            <w:r>
              <w:rPr>
                <w:lang w:eastAsia="ko-KR"/>
              </w:rPr>
              <w:t>4</w:t>
            </w:r>
          </w:p>
        </w:tc>
        <w:tc>
          <w:tcPr>
            <w:tcW w:w="1985" w:type="dxa"/>
          </w:tcPr>
          <w:p w14:paraId="2A7EE9BC" w14:textId="77777777" w:rsidR="00AF06DF" w:rsidRDefault="00AF06DF" w:rsidP="003F27CD">
            <w:pPr>
              <w:spacing w:after="0"/>
              <w:jc w:val="center"/>
              <w:rPr>
                <w:lang w:eastAsia="ko-KR"/>
              </w:rPr>
            </w:pPr>
            <w:r>
              <w:rPr>
                <w:lang w:eastAsia="ko-KR"/>
              </w:rPr>
              <w:t>16.67</w:t>
            </w:r>
          </w:p>
        </w:tc>
      </w:tr>
      <w:tr w:rsidR="00AF06DF" w14:paraId="71FEB2DB" w14:textId="77777777" w:rsidTr="003F27CD">
        <w:trPr>
          <w:trHeight w:val="23"/>
          <w:jc w:val="center"/>
        </w:trPr>
        <w:tc>
          <w:tcPr>
            <w:tcW w:w="988" w:type="dxa"/>
            <w:vMerge/>
            <w:vAlign w:val="center"/>
          </w:tcPr>
          <w:p w14:paraId="7564DC72" w14:textId="77777777" w:rsidR="00AF06DF" w:rsidRDefault="00AF06DF" w:rsidP="003F27CD">
            <w:pPr>
              <w:spacing w:after="0"/>
              <w:jc w:val="center"/>
              <w:rPr>
                <w:lang w:eastAsia="ko-KR"/>
              </w:rPr>
            </w:pPr>
          </w:p>
        </w:tc>
        <w:tc>
          <w:tcPr>
            <w:tcW w:w="1701" w:type="dxa"/>
            <w:vMerge/>
            <w:vAlign w:val="center"/>
          </w:tcPr>
          <w:p w14:paraId="3969FB66" w14:textId="77777777" w:rsidR="00AF06DF" w:rsidRDefault="00AF06DF" w:rsidP="003F27CD">
            <w:pPr>
              <w:spacing w:after="0"/>
              <w:jc w:val="center"/>
              <w:rPr>
                <w:lang w:eastAsia="ko-KR"/>
              </w:rPr>
            </w:pPr>
          </w:p>
        </w:tc>
        <w:tc>
          <w:tcPr>
            <w:tcW w:w="708" w:type="dxa"/>
          </w:tcPr>
          <w:p w14:paraId="31DE46CE" w14:textId="77777777" w:rsidR="00AF06DF" w:rsidRDefault="00AF06DF" w:rsidP="003F27CD">
            <w:pPr>
              <w:spacing w:after="0"/>
              <w:jc w:val="center"/>
              <w:rPr>
                <w:lang w:eastAsia="ko-KR"/>
              </w:rPr>
            </w:pPr>
            <w:r>
              <w:rPr>
                <w:lang w:eastAsia="ko-KR"/>
              </w:rPr>
              <w:t>8</w:t>
            </w:r>
          </w:p>
        </w:tc>
        <w:tc>
          <w:tcPr>
            <w:tcW w:w="1985" w:type="dxa"/>
          </w:tcPr>
          <w:p w14:paraId="374F2301" w14:textId="77777777" w:rsidR="00AF06DF" w:rsidRDefault="00AF06DF" w:rsidP="003F27CD">
            <w:pPr>
              <w:spacing w:after="0"/>
              <w:jc w:val="center"/>
              <w:rPr>
                <w:lang w:eastAsia="ko-KR"/>
              </w:rPr>
            </w:pPr>
            <w:r>
              <w:rPr>
                <w:lang w:eastAsia="ko-KR"/>
              </w:rPr>
              <w:t>8.33</w:t>
            </w:r>
          </w:p>
        </w:tc>
      </w:tr>
      <w:tr w:rsidR="00AF06DF" w14:paraId="46E29792" w14:textId="77777777" w:rsidTr="003F27CD">
        <w:trPr>
          <w:trHeight w:val="23"/>
          <w:jc w:val="center"/>
        </w:trPr>
        <w:tc>
          <w:tcPr>
            <w:tcW w:w="988" w:type="dxa"/>
            <w:vMerge/>
            <w:vAlign w:val="center"/>
          </w:tcPr>
          <w:p w14:paraId="53205F10" w14:textId="77777777" w:rsidR="00AF06DF" w:rsidRDefault="00AF06DF" w:rsidP="003F27CD">
            <w:pPr>
              <w:spacing w:after="0"/>
              <w:jc w:val="center"/>
              <w:rPr>
                <w:lang w:eastAsia="ko-KR"/>
              </w:rPr>
            </w:pPr>
          </w:p>
        </w:tc>
        <w:tc>
          <w:tcPr>
            <w:tcW w:w="1701" w:type="dxa"/>
            <w:vMerge/>
            <w:vAlign w:val="center"/>
          </w:tcPr>
          <w:p w14:paraId="1BEBCB0C" w14:textId="77777777" w:rsidR="00AF06DF" w:rsidRDefault="00AF06DF" w:rsidP="003F27CD">
            <w:pPr>
              <w:spacing w:after="0"/>
              <w:jc w:val="center"/>
              <w:rPr>
                <w:lang w:eastAsia="ko-KR"/>
              </w:rPr>
            </w:pPr>
          </w:p>
        </w:tc>
        <w:tc>
          <w:tcPr>
            <w:tcW w:w="708" w:type="dxa"/>
          </w:tcPr>
          <w:p w14:paraId="3FD943DB" w14:textId="77777777" w:rsidR="00AF06DF" w:rsidRDefault="00AF06DF" w:rsidP="003F27CD">
            <w:pPr>
              <w:spacing w:after="0"/>
              <w:jc w:val="center"/>
              <w:rPr>
                <w:lang w:eastAsia="ko-KR"/>
              </w:rPr>
            </w:pPr>
            <w:r>
              <w:rPr>
                <w:lang w:eastAsia="ko-KR"/>
              </w:rPr>
              <w:t>16</w:t>
            </w:r>
          </w:p>
        </w:tc>
        <w:tc>
          <w:tcPr>
            <w:tcW w:w="1985" w:type="dxa"/>
          </w:tcPr>
          <w:p w14:paraId="0D0D00C1" w14:textId="77777777" w:rsidR="00AF06DF" w:rsidRDefault="00AF06DF" w:rsidP="003F27CD">
            <w:pPr>
              <w:spacing w:after="0"/>
              <w:jc w:val="center"/>
              <w:rPr>
                <w:lang w:eastAsia="ko-KR"/>
              </w:rPr>
            </w:pPr>
            <w:r>
              <w:rPr>
                <w:lang w:eastAsia="ko-KR"/>
              </w:rPr>
              <w:t>4.17</w:t>
            </w:r>
          </w:p>
        </w:tc>
      </w:tr>
      <w:tr w:rsidR="00AF06DF" w14:paraId="53CD7497" w14:textId="77777777" w:rsidTr="003F27CD">
        <w:trPr>
          <w:trHeight w:val="23"/>
          <w:jc w:val="center"/>
        </w:trPr>
        <w:tc>
          <w:tcPr>
            <w:tcW w:w="988" w:type="dxa"/>
            <w:vMerge/>
            <w:vAlign w:val="center"/>
          </w:tcPr>
          <w:p w14:paraId="7DDDA35D" w14:textId="77777777" w:rsidR="00AF06DF" w:rsidRDefault="00AF06DF" w:rsidP="003F27CD">
            <w:pPr>
              <w:spacing w:after="0"/>
              <w:jc w:val="center"/>
              <w:rPr>
                <w:lang w:eastAsia="ko-KR"/>
              </w:rPr>
            </w:pPr>
          </w:p>
        </w:tc>
        <w:tc>
          <w:tcPr>
            <w:tcW w:w="1701" w:type="dxa"/>
            <w:vMerge/>
            <w:vAlign w:val="center"/>
          </w:tcPr>
          <w:p w14:paraId="3AD11322" w14:textId="77777777" w:rsidR="00AF06DF" w:rsidRDefault="00AF06DF" w:rsidP="003F27CD">
            <w:pPr>
              <w:spacing w:after="0"/>
              <w:jc w:val="center"/>
              <w:rPr>
                <w:lang w:eastAsia="ko-KR"/>
              </w:rPr>
            </w:pPr>
          </w:p>
        </w:tc>
        <w:tc>
          <w:tcPr>
            <w:tcW w:w="708" w:type="dxa"/>
          </w:tcPr>
          <w:p w14:paraId="01D7CC02" w14:textId="77777777" w:rsidR="00AF06DF" w:rsidRDefault="00AF06DF" w:rsidP="003F27CD">
            <w:pPr>
              <w:spacing w:after="0"/>
              <w:jc w:val="center"/>
              <w:rPr>
                <w:lang w:eastAsia="ko-KR"/>
              </w:rPr>
            </w:pPr>
            <w:r>
              <w:rPr>
                <w:lang w:eastAsia="ko-KR"/>
              </w:rPr>
              <w:t>32</w:t>
            </w:r>
          </w:p>
        </w:tc>
        <w:tc>
          <w:tcPr>
            <w:tcW w:w="1985" w:type="dxa"/>
          </w:tcPr>
          <w:p w14:paraId="4EBA153C" w14:textId="77777777" w:rsidR="00AF06DF" w:rsidRDefault="00AF06DF" w:rsidP="003F27CD">
            <w:pPr>
              <w:spacing w:after="0"/>
              <w:jc w:val="center"/>
              <w:rPr>
                <w:lang w:eastAsia="ko-KR"/>
              </w:rPr>
            </w:pPr>
            <w:r>
              <w:rPr>
                <w:lang w:eastAsia="ko-KR"/>
              </w:rPr>
              <w:t>2.08</w:t>
            </w:r>
          </w:p>
        </w:tc>
      </w:tr>
      <w:tr w:rsidR="00AF06DF" w14:paraId="6646813D" w14:textId="77777777" w:rsidTr="003F27CD">
        <w:trPr>
          <w:trHeight w:val="29"/>
          <w:jc w:val="center"/>
        </w:trPr>
        <w:tc>
          <w:tcPr>
            <w:tcW w:w="988" w:type="dxa"/>
            <w:vMerge w:val="restart"/>
            <w:vAlign w:val="center"/>
          </w:tcPr>
          <w:p w14:paraId="0BFEB4E0" w14:textId="77777777" w:rsidR="00AF06DF" w:rsidRDefault="00AF06DF" w:rsidP="003F27CD">
            <w:pPr>
              <w:spacing w:after="0"/>
              <w:jc w:val="center"/>
              <w:rPr>
                <w:lang w:eastAsia="ko-KR"/>
              </w:rPr>
            </w:pPr>
            <w:r>
              <w:rPr>
                <w:rFonts w:hint="eastAsia"/>
                <w:lang w:eastAsia="ko-KR"/>
              </w:rPr>
              <w:t>6</w:t>
            </w:r>
            <w:r>
              <w:rPr>
                <w:lang w:eastAsia="ko-KR"/>
              </w:rPr>
              <w:t>6.67</w:t>
            </w:r>
          </w:p>
        </w:tc>
        <w:tc>
          <w:tcPr>
            <w:tcW w:w="1701" w:type="dxa"/>
            <w:vMerge w:val="restart"/>
            <w:vAlign w:val="center"/>
          </w:tcPr>
          <w:p w14:paraId="456DBE0E" w14:textId="77777777" w:rsidR="00AF06DF" w:rsidRDefault="00AF06DF" w:rsidP="003F27CD">
            <w:pPr>
              <w:spacing w:after="0"/>
              <w:jc w:val="center"/>
              <w:rPr>
                <w:lang w:eastAsia="ko-KR"/>
              </w:rPr>
            </w:pPr>
            <w:r>
              <w:rPr>
                <w:rFonts w:hint="eastAsia"/>
                <w:lang w:eastAsia="ko-KR"/>
              </w:rPr>
              <w:t>3</w:t>
            </w:r>
            <w:r>
              <w:rPr>
                <w:lang w:eastAsia="ko-KR"/>
              </w:rPr>
              <w:t>0</w:t>
            </w:r>
          </w:p>
        </w:tc>
        <w:tc>
          <w:tcPr>
            <w:tcW w:w="708" w:type="dxa"/>
          </w:tcPr>
          <w:p w14:paraId="1E210045" w14:textId="77777777" w:rsidR="00AF06DF" w:rsidRDefault="00AF06DF" w:rsidP="003F27CD">
            <w:pPr>
              <w:spacing w:after="0"/>
              <w:jc w:val="center"/>
              <w:rPr>
                <w:lang w:eastAsia="ko-KR"/>
              </w:rPr>
            </w:pPr>
            <w:r>
              <w:rPr>
                <w:rFonts w:hint="eastAsia"/>
                <w:lang w:eastAsia="ko-KR"/>
              </w:rPr>
              <w:t>1</w:t>
            </w:r>
          </w:p>
        </w:tc>
        <w:tc>
          <w:tcPr>
            <w:tcW w:w="1985" w:type="dxa"/>
          </w:tcPr>
          <w:p w14:paraId="73142118" w14:textId="77777777" w:rsidR="00AF06DF" w:rsidRDefault="00AF06DF" w:rsidP="003F27CD">
            <w:pPr>
              <w:spacing w:after="0"/>
              <w:jc w:val="center"/>
              <w:rPr>
                <w:lang w:eastAsia="ko-KR"/>
              </w:rPr>
            </w:pPr>
            <w:r>
              <w:rPr>
                <w:rFonts w:hint="eastAsia"/>
                <w:lang w:eastAsia="ko-KR"/>
              </w:rPr>
              <w:t>3</w:t>
            </w:r>
            <w:r>
              <w:rPr>
                <w:lang w:eastAsia="ko-KR"/>
              </w:rPr>
              <w:t>3.33</w:t>
            </w:r>
          </w:p>
        </w:tc>
      </w:tr>
      <w:tr w:rsidR="00AF06DF" w14:paraId="2D96C5AF" w14:textId="77777777" w:rsidTr="003F27CD">
        <w:trPr>
          <w:trHeight w:val="27"/>
          <w:jc w:val="center"/>
        </w:trPr>
        <w:tc>
          <w:tcPr>
            <w:tcW w:w="988" w:type="dxa"/>
            <w:vMerge/>
            <w:vAlign w:val="center"/>
          </w:tcPr>
          <w:p w14:paraId="39D8F42D" w14:textId="77777777" w:rsidR="00AF06DF" w:rsidRDefault="00AF06DF" w:rsidP="003F27CD">
            <w:pPr>
              <w:spacing w:after="0"/>
              <w:jc w:val="center"/>
              <w:rPr>
                <w:lang w:eastAsia="ko-KR"/>
              </w:rPr>
            </w:pPr>
          </w:p>
        </w:tc>
        <w:tc>
          <w:tcPr>
            <w:tcW w:w="1701" w:type="dxa"/>
            <w:vMerge/>
            <w:vAlign w:val="center"/>
          </w:tcPr>
          <w:p w14:paraId="531C3538" w14:textId="77777777" w:rsidR="00AF06DF" w:rsidRDefault="00AF06DF" w:rsidP="003F27CD">
            <w:pPr>
              <w:spacing w:after="0"/>
              <w:jc w:val="center"/>
              <w:rPr>
                <w:lang w:eastAsia="ko-KR"/>
              </w:rPr>
            </w:pPr>
          </w:p>
        </w:tc>
        <w:tc>
          <w:tcPr>
            <w:tcW w:w="708" w:type="dxa"/>
          </w:tcPr>
          <w:p w14:paraId="7C327B22" w14:textId="77777777" w:rsidR="00AF06DF" w:rsidRDefault="00AF06DF" w:rsidP="003F27CD">
            <w:pPr>
              <w:spacing w:after="0"/>
              <w:jc w:val="center"/>
              <w:rPr>
                <w:lang w:eastAsia="ko-KR"/>
              </w:rPr>
            </w:pPr>
            <w:r>
              <w:rPr>
                <w:rFonts w:hint="eastAsia"/>
                <w:lang w:eastAsia="ko-KR"/>
              </w:rPr>
              <w:t>2</w:t>
            </w:r>
          </w:p>
        </w:tc>
        <w:tc>
          <w:tcPr>
            <w:tcW w:w="1985" w:type="dxa"/>
          </w:tcPr>
          <w:p w14:paraId="37AAC6BB" w14:textId="77777777" w:rsidR="00AF06DF" w:rsidRDefault="00AF06DF" w:rsidP="003F27CD">
            <w:pPr>
              <w:spacing w:after="0"/>
              <w:jc w:val="center"/>
              <w:rPr>
                <w:lang w:eastAsia="ko-KR"/>
              </w:rPr>
            </w:pPr>
            <w:r>
              <w:rPr>
                <w:rFonts w:hint="eastAsia"/>
                <w:lang w:eastAsia="ko-KR"/>
              </w:rPr>
              <w:t>1</w:t>
            </w:r>
            <w:r>
              <w:rPr>
                <w:lang w:eastAsia="ko-KR"/>
              </w:rPr>
              <w:t>6.67</w:t>
            </w:r>
          </w:p>
        </w:tc>
      </w:tr>
      <w:tr w:rsidR="00AF06DF" w14:paraId="6885A369" w14:textId="77777777" w:rsidTr="003F27CD">
        <w:trPr>
          <w:trHeight w:val="27"/>
          <w:jc w:val="center"/>
        </w:trPr>
        <w:tc>
          <w:tcPr>
            <w:tcW w:w="988" w:type="dxa"/>
            <w:vMerge/>
            <w:vAlign w:val="center"/>
          </w:tcPr>
          <w:p w14:paraId="0C2A8492" w14:textId="77777777" w:rsidR="00AF06DF" w:rsidRDefault="00AF06DF" w:rsidP="003F27CD">
            <w:pPr>
              <w:spacing w:after="0"/>
              <w:jc w:val="center"/>
              <w:rPr>
                <w:lang w:eastAsia="ko-KR"/>
              </w:rPr>
            </w:pPr>
          </w:p>
        </w:tc>
        <w:tc>
          <w:tcPr>
            <w:tcW w:w="1701" w:type="dxa"/>
            <w:vMerge/>
            <w:vAlign w:val="center"/>
          </w:tcPr>
          <w:p w14:paraId="562C9F24" w14:textId="77777777" w:rsidR="00AF06DF" w:rsidRDefault="00AF06DF" w:rsidP="003F27CD">
            <w:pPr>
              <w:spacing w:after="0"/>
              <w:jc w:val="center"/>
              <w:rPr>
                <w:lang w:eastAsia="ko-KR"/>
              </w:rPr>
            </w:pPr>
          </w:p>
        </w:tc>
        <w:tc>
          <w:tcPr>
            <w:tcW w:w="708" w:type="dxa"/>
          </w:tcPr>
          <w:p w14:paraId="08E21A92" w14:textId="77777777" w:rsidR="00AF06DF" w:rsidRDefault="00AF06DF" w:rsidP="003F27CD">
            <w:pPr>
              <w:spacing w:after="0"/>
              <w:jc w:val="center"/>
              <w:rPr>
                <w:lang w:eastAsia="ko-KR"/>
              </w:rPr>
            </w:pPr>
            <w:r>
              <w:rPr>
                <w:lang w:eastAsia="ko-KR"/>
              </w:rPr>
              <w:t>4</w:t>
            </w:r>
          </w:p>
        </w:tc>
        <w:tc>
          <w:tcPr>
            <w:tcW w:w="1985" w:type="dxa"/>
          </w:tcPr>
          <w:p w14:paraId="65221B7E" w14:textId="77777777" w:rsidR="00AF06DF" w:rsidRDefault="00AF06DF" w:rsidP="003F27CD">
            <w:pPr>
              <w:spacing w:after="0"/>
              <w:jc w:val="center"/>
              <w:rPr>
                <w:lang w:eastAsia="ko-KR"/>
              </w:rPr>
            </w:pPr>
            <w:r>
              <w:rPr>
                <w:rFonts w:hint="eastAsia"/>
                <w:lang w:eastAsia="ko-KR"/>
              </w:rPr>
              <w:t>8</w:t>
            </w:r>
            <w:r>
              <w:rPr>
                <w:lang w:eastAsia="ko-KR"/>
              </w:rPr>
              <w:t>.33</w:t>
            </w:r>
          </w:p>
        </w:tc>
      </w:tr>
      <w:tr w:rsidR="00AF06DF" w14:paraId="62B71662" w14:textId="77777777" w:rsidTr="003F27CD">
        <w:trPr>
          <w:trHeight w:val="27"/>
          <w:jc w:val="center"/>
        </w:trPr>
        <w:tc>
          <w:tcPr>
            <w:tcW w:w="988" w:type="dxa"/>
            <w:vMerge/>
            <w:vAlign w:val="center"/>
          </w:tcPr>
          <w:p w14:paraId="69DAEFE6" w14:textId="77777777" w:rsidR="00AF06DF" w:rsidRDefault="00AF06DF" w:rsidP="003F27CD">
            <w:pPr>
              <w:spacing w:after="0"/>
              <w:jc w:val="center"/>
              <w:rPr>
                <w:lang w:eastAsia="ko-KR"/>
              </w:rPr>
            </w:pPr>
          </w:p>
        </w:tc>
        <w:tc>
          <w:tcPr>
            <w:tcW w:w="1701" w:type="dxa"/>
            <w:vMerge/>
            <w:vAlign w:val="center"/>
          </w:tcPr>
          <w:p w14:paraId="0F3234F5" w14:textId="77777777" w:rsidR="00AF06DF" w:rsidRDefault="00AF06DF" w:rsidP="003F27CD">
            <w:pPr>
              <w:spacing w:after="0"/>
              <w:jc w:val="center"/>
              <w:rPr>
                <w:lang w:eastAsia="ko-KR"/>
              </w:rPr>
            </w:pPr>
          </w:p>
        </w:tc>
        <w:tc>
          <w:tcPr>
            <w:tcW w:w="708" w:type="dxa"/>
          </w:tcPr>
          <w:p w14:paraId="14264BC9" w14:textId="77777777" w:rsidR="00AF06DF" w:rsidRDefault="00AF06DF" w:rsidP="003F27CD">
            <w:pPr>
              <w:spacing w:after="0"/>
              <w:jc w:val="center"/>
              <w:rPr>
                <w:lang w:eastAsia="ko-KR"/>
              </w:rPr>
            </w:pPr>
            <w:r>
              <w:rPr>
                <w:lang w:eastAsia="ko-KR"/>
              </w:rPr>
              <w:t>8</w:t>
            </w:r>
          </w:p>
        </w:tc>
        <w:tc>
          <w:tcPr>
            <w:tcW w:w="1985" w:type="dxa"/>
          </w:tcPr>
          <w:p w14:paraId="1C361B04" w14:textId="77777777" w:rsidR="00AF06DF" w:rsidRDefault="00AF06DF" w:rsidP="003F27CD">
            <w:pPr>
              <w:spacing w:after="0"/>
              <w:jc w:val="center"/>
              <w:rPr>
                <w:lang w:eastAsia="ko-KR"/>
              </w:rPr>
            </w:pPr>
            <w:r>
              <w:rPr>
                <w:rFonts w:hint="eastAsia"/>
                <w:lang w:eastAsia="ko-KR"/>
              </w:rPr>
              <w:t>4</w:t>
            </w:r>
            <w:r>
              <w:rPr>
                <w:lang w:eastAsia="ko-KR"/>
              </w:rPr>
              <w:t>.17</w:t>
            </w:r>
          </w:p>
        </w:tc>
      </w:tr>
      <w:tr w:rsidR="00AF06DF" w14:paraId="35984144" w14:textId="77777777" w:rsidTr="003F27CD">
        <w:trPr>
          <w:trHeight w:val="27"/>
          <w:jc w:val="center"/>
        </w:trPr>
        <w:tc>
          <w:tcPr>
            <w:tcW w:w="988" w:type="dxa"/>
            <w:vMerge/>
            <w:vAlign w:val="center"/>
          </w:tcPr>
          <w:p w14:paraId="24E294B4" w14:textId="77777777" w:rsidR="00AF06DF" w:rsidRDefault="00AF06DF" w:rsidP="003F27CD">
            <w:pPr>
              <w:spacing w:after="0"/>
              <w:jc w:val="center"/>
              <w:rPr>
                <w:lang w:eastAsia="ko-KR"/>
              </w:rPr>
            </w:pPr>
          </w:p>
        </w:tc>
        <w:tc>
          <w:tcPr>
            <w:tcW w:w="1701" w:type="dxa"/>
            <w:vMerge/>
            <w:vAlign w:val="center"/>
          </w:tcPr>
          <w:p w14:paraId="236F94D6" w14:textId="77777777" w:rsidR="00AF06DF" w:rsidRDefault="00AF06DF" w:rsidP="003F27CD">
            <w:pPr>
              <w:spacing w:after="0"/>
              <w:jc w:val="center"/>
              <w:rPr>
                <w:lang w:eastAsia="ko-KR"/>
              </w:rPr>
            </w:pPr>
          </w:p>
        </w:tc>
        <w:tc>
          <w:tcPr>
            <w:tcW w:w="708" w:type="dxa"/>
          </w:tcPr>
          <w:p w14:paraId="0AAD883F" w14:textId="77777777" w:rsidR="00AF06DF" w:rsidRDefault="00AF06DF" w:rsidP="003F27CD">
            <w:pPr>
              <w:spacing w:after="0"/>
              <w:jc w:val="center"/>
              <w:rPr>
                <w:lang w:eastAsia="ko-KR"/>
              </w:rPr>
            </w:pPr>
            <w:r>
              <w:rPr>
                <w:lang w:eastAsia="ko-KR"/>
              </w:rPr>
              <w:t>16</w:t>
            </w:r>
          </w:p>
        </w:tc>
        <w:tc>
          <w:tcPr>
            <w:tcW w:w="1985" w:type="dxa"/>
          </w:tcPr>
          <w:p w14:paraId="3E509CB2" w14:textId="77777777" w:rsidR="00AF06DF" w:rsidRDefault="00AF06DF" w:rsidP="003F27CD">
            <w:pPr>
              <w:spacing w:after="0"/>
              <w:jc w:val="center"/>
              <w:rPr>
                <w:lang w:eastAsia="ko-KR"/>
              </w:rPr>
            </w:pPr>
            <w:r>
              <w:rPr>
                <w:rFonts w:hint="eastAsia"/>
                <w:lang w:eastAsia="ko-KR"/>
              </w:rPr>
              <w:t>2</w:t>
            </w:r>
            <w:r>
              <w:rPr>
                <w:lang w:eastAsia="ko-KR"/>
              </w:rPr>
              <w:t>.08</w:t>
            </w:r>
          </w:p>
        </w:tc>
      </w:tr>
      <w:tr w:rsidR="00AF06DF" w14:paraId="0BB8EF01" w14:textId="77777777" w:rsidTr="003F27CD">
        <w:trPr>
          <w:trHeight w:val="41"/>
          <w:jc w:val="center"/>
        </w:trPr>
        <w:tc>
          <w:tcPr>
            <w:tcW w:w="988" w:type="dxa"/>
            <w:vMerge w:val="restart"/>
            <w:vAlign w:val="center"/>
          </w:tcPr>
          <w:p w14:paraId="2D0C970F" w14:textId="77777777" w:rsidR="00AF06DF" w:rsidRDefault="00AF06DF" w:rsidP="003F27CD">
            <w:pPr>
              <w:spacing w:after="0"/>
              <w:jc w:val="center"/>
              <w:rPr>
                <w:lang w:eastAsia="ko-KR"/>
              </w:rPr>
            </w:pPr>
            <w:r>
              <w:rPr>
                <w:rFonts w:hint="eastAsia"/>
                <w:lang w:eastAsia="ko-KR"/>
              </w:rPr>
              <w:t>3</w:t>
            </w:r>
            <w:r>
              <w:rPr>
                <w:lang w:eastAsia="ko-KR"/>
              </w:rPr>
              <w:t>3.33</w:t>
            </w:r>
          </w:p>
        </w:tc>
        <w:tc>
          <w:tcPr>
            <w:tcW w:w="1701" w:type="dxa"/>
            <w:vMerge w:val="restart"/>
            <w:vAlign w:val="center"/>
          </w:tcPr>
          <w:p w14:paraId="570BED9E" w14:textId="77777777" w:rsidR="00AF06DF" w:rsidRDefault="00AF06DF" w:rsidP="003F27CD">
            <w:pPr>
              <w:spacing w:after="0"/>
              <w:jc w:val="center"/>
              <w:rPr>
                <w:lang w:eastAsia="ko-KR"/>
              </w:rPr>
            </w:pPr>
            <w:r>
              <w:rPr>
                <w:lang w:eastAsia="ko-KR"/>
              </w:rPr>
              <w:t>30</w:t>
            </w:r>
          </w:p>
        </w:tc>
        <w:tc>
          <w:tcPr>
            <w:tcW w:w="708" w:type="dxa"/>
          </w:tcPr>
          <w:p w14:paraId="7FA7B810" w14:textId="77777777" w:rsidR="00AF06DF" w:rsidRDefault="00AF06DF" w:rsidP="003F27CD">
            <w:pPr>
              <w:spacing w:after="0"/>
              <w:jc w:val="center"/>
              <w:rPr>
                <w:lang w:eastAsia="ko-KR"/>
              </w:rPr>
            </w:pPr>
            <w:r>
              <w:rPr>
                <w:rFonts w:hint="eastAsia"/>
                <w:lang w:eastAsia="ko-KR"/>
              </w:rPr>
              <w:t>1</w:t>
            </w:r>
          </w:p>
        </w:tc>
        <w:tc>
          <w:tcPr>
            <w:tcW w:w="1985" w:type="dxa"/>
          </w:tcPr>
          <w:p w14:paraId="604D2CB4" w14:textId="77777777" w:rsidR="00AF06DF" w:rsidRDefault="00AF06DF" w:rsidP="003F27CD">
            <w:pPr>
              <w:spacing w:after="0"/>
              <w:jc w:val="center"/>
              <w:rPr>
                <w:lang w:eastAsia="ko-KR"/>
              </w:rPr>
            </w:pPr>
            <w:r>
              <w:rPr>
                <w:rFonts w:hint="eastAsia"/>
                <w:lang w:eastAsia="ko-KR"/>
              </w:rPr>
              <w:t>1</w:t>
            </w:r>
            <w:r>
              <w:rPr>
                <w:lang w:eastAsia="ko-KR"/>
              </w:rPr>
              <w:t>6.67</w:t>
            </w:r>
          </w:p>
        </w:tc>
      </w:tr>
      <w:tr w:rsidR="00AF06DF" w14:paraId="2E1BF308" w14:textId="77777777" w:rsidTr="003F27CD">
        <w:trPr>
          <w:trHeight w:val="41"/>
          <w:jc w:val="center"/>
        </w:trPr>
        <w:tc>
          <w:tcPr>
            <w:tcW w:w="988" w:type="dxa"/>
            <w:vMerge/>
            <w:vAlign w:val="center"/>
          </w:tcPr>
          <w:p w14:paraId="50B5A545" w14:textId="77777777" w:rsidR="00AF06DF" w:rsidRDefault="00AF06DF" w:rsidP="003F27CD">
            <w:pPr>
              <w:spacing w:after="0"/>
              <w:jc w:val="center"/>
              <w:rPr>
                <w:lang w:eastAsia="ko-KR"/>
              </w:rPr>
            </w:pPr>
          </w:p>
        </w:tc>
        <w:tc>
          <w:tcPr>
            <w:tcW w:w="1701" w:type="dxa"/>
            <w:vMerge/>
            <w:vAlign w:val="center"/>
          </w:tcPr>
          <w:p w14:paraId="639232D6" w14:textId="77777777" w:rsidR="00AF06DF" w:rsidRDefault="00AF06DF" w:rsidP="003F27CD">
            <w:pPr>
              <w:spacing w:after="0"/>
              <w:jc w:val="center"/>
              <w:rPr>
                <w:lang w:eastAsia="ko-KR"/>
              </w:rPr>
            </w:pPr>
          </w:p>
        </w:tc>
        <w:tc>
          <w:tcPr>
            <w:tcW w:w="708" w:type="dxa"/>
          </w:tcPr>
          <w:p w14:paraId="7AB535B9" w14:textId="77777777" w:rsidR="00AF06DF" w:rsidRDefault="00AF06DF" w:rsidP="003F27CD">
            <w:pPr>
              <w:spacing w:after="0"/>
              <w:jc w:val="center"/>
              <w:rPr>
                <w:lang w:eastAsia="ko-KR"/>
              </w:rPr>
            </w:pPr>
            <w:r>
              <w:rPr>
                <w:rFonts w:hint="eastAsia"/>
                <w:lang w:eastAsia="ko-KR"/>
              </w:rPr>
              <w:t>2</w:t>
            </w:r>
          </w:p>
        </w:tc>
        <w:tc>
          <w:tcPr>
            <w:tcW w:w="1985" w:type="dxa"/>
          </w:tcPr>
          <w:p w14:paraId="14DAEF53" w14:textId="77777777" w:rsidR="00AF06DF" w:rsidRDefault="00AF06DF" w:rsidP="003F27CD">
            <w:pPr>
              <w:spacing w:after="0"/>
              <w:jc w:val="center"/>
              <w:rPr>
                <w:lang w:eastAsia="ko-KR"/>
              </w:rPr>
            </w:pPr>
            <w:r>
              <w:rPr>
                <w:rFonts w:hint="eastAsia"/>
                <w:lang w:eastAsia="ko-KR"/>
              </w:rPr>
              <w:t>8</w:t>
            </w:r>
            <w:r>
              <w:rPr>
                <w:lang w:eastAsia="ko-KR"/>
              </w:rPr>
              <w:t>.33</w:t>
            </w:r>
          </w:p>
        </w:tc>
      </w:tr>
      <w:tr w:rsidR="00AF06DF" w14:paraId="075834BC" w14:textId="77777777" w:rsidTr="003F27CD">
        <w:trPr>
          <w:trHeight w:val="41"/>
          <w:jc w:val="center"/>
        </w:trPr>
        <w:tc>
          <w:tcPr>
            <w:tcW w:w="988" w:type="dxa"/>
            <w:vMerge/>
            <w:vAlign w:val="center"/>
          </w:tcPr>
          <w:p w14:paraId="0147565F" w14:textId="77777777" w:rsidR="00AF06DF" w:rsidRDefault="00AF06DF" w:rsidP="003F27CD">
            <w:pPr>
              <w:spacing w:after="0"/>
              <w:jc w:val="center"/>
              <w:rPr>
                <w:lang w:eastAsia="ko-KR"/>
              </w:rPr>
            </w:pPr>
          </w:p>
        </w:tc>
        <w:tc>
          <w:tcPr>
            <w:tcW w:w="1701" w:type="dxa"/>
            <w:vMerge/>
            <w:vAlign w:val="center"/>
          </w:tcPr>
          <w:p w14:paraId="28C93389" w14:textId="77777777" w:rsidR="00AF06DF" w:rsidRDefault="00AF06DF" w:rsidP="003F27CD">
            <w:pPr>
              <w:spacing w:after="0"/>
              <w:jc w:val="center"/>
              <w:rPr>
                <w:lang w:eastAsia="ko-KR"/>
              </w:rPr>
            </w:pPr>
          </w:p>
        </w:tc>
        <w:tc>
          <w:tcPr>
            <w:tcW w:w="708" w:type="dxa"/>
          </w:tcPr>
          <w:p w14:paraId="49CACB03" w14:textId="77777777" w:rsidR="00AF06DF" w:rsidRDefault="00AF06DF" w:rsidP="003F27CD">
            <w:pPr>
              <w:spacing w:after="0"/>
              <w:jc w:val="center"/>
              <w:rPr>
                <w:lang w:eastAsia="ko-KR"/>
              </w:rPr>
            </w:pPr>
            <w:r>
              <w:rPr>
                <w:lang w:eastAsia="ko-KR"/>
              </w:rPr>
              <w:t>4</w:t>
            </w:r>
          </w:p>
        </w:tc>
        <w:tc>
          <w:tcPr>
            <w:tcW w:w="1985" w:type="dxa"/>
          </w:tcPr>
          <w:p w14:paraId="03DB18EF" w14:textId="77777777" w:rsidR="00AF06DF" w:rsidRDefault="00AF06DF" w:rsidP="003F27CD">
            <w:pPr>
              <w:spacing w:after="0"/>
              <w:jc w:val="center"/>
              <w:rPr>
                <w:lang w:eastAsia="ko-KR"/>
              </w:rPr>
            </w:pPr>
            <w:r>
              <w:rPr>
                <w:rFonts w:hint="eastAsia"/>
                <w:lang w:eastAsia="ko-KR"/>
              </w:rPr>
              <w:t>4</w:t>
            </w:r>
            <w:r>
              <w:rPr>
                <w:lang w:eastAsia="ko-KR"/>
              </w:rPr>
              <w:t>.17</w:t>
            </w:r>
          </w:p>
        </w:tc>
      </w:tr>
      <w:tr w:rsidR="00AF06DF" w14:paraId="6F51EEE3" w14:textId="77777777" w:rsidTr="003F27CD">
        <w:trPr>
          <w:trHeight w:val="41"/>
          <w:jc w:val="center"/>
        </w:trPr>
        <w:tc>
          <w:tcPr>
            <w:tcW w:w="988" w:type="dxa"/>
            <w:vMerge/>
            <w:vAlign w:val="center"/>
          </w:tcPr>
          <w:p w14:paraId="5DEBD4B4" w14:textId="77777777" w:rsidR="00AF06DF" w:rsidRDefault="00AF06DF" w:rsidP="003F27CD">
            <w:pPr>
              <w:spacing w:after="0"/>
              <w:jc w:val="center"/>
              <w:rPr>
                <w:lang w:eastAsia="ko-KR"/>
              </w:rPr>
            </w:pPr>
          </w:p>
        </w:tc>
        <w:tc>
          <w:tcPr>
            <w:tcW w:w="1701" w:type="dxa"/>
            <w:vMerge/>
            <w:vAlign w:val="center"/>
          </w:tcPr>
          <w:p w14:paraId="3B4BF760" w14:textId="77777777" w:rsidR="00AF06DF" w:rsidRDefault="00AF06DF" w:rsidP="003F27CD">
            <w:pPr>
              <w:spacing w:after="0"/>
              <w:jc w:val="center"/>
              <w:rPr>
                <w:lang w:eastAsia="ko-KR"/>
              </w:rPr>
            </w:pPr>
          </w:p>
        </w:tc>
        <w:tc>
          <w:tcPr>
            <w:tcW w:w="708" w:type="dxa"/>
          </w:tcPr>
          <w:p w14:paraId="6C5DEC9F" w14:textId="77777777" w:rsidR="00AF06DF" w:rsidRDefault="00AF06DF" w:rsidP="003F27CD">
            <w:pPr>
              <w:spacing w:after="0"/>
              <w:jc w:val="center"/>
              <w:rPr>
                <w:lang w:eastAsia="ko-KR"/>
              </w:rPr>
            </w:pPr>
            <w:r>
              <w:rPr>
                <w:lang w:eastAsia="ko-KR"/>
              </w:rPr>
              <w:t>8</w:t>
            </w:r>
          </w:p>
        </w:tc>
        <w:tc>
          <w:tcPr>
            <w:tcW w:w="1985" w:type="dxa"/>
          </w:tcPr>
          <w:p w14:paraId="6A4B8C4A" w14:textId="77777777" w:rsidR="00AF06DF" w:rsidRDefault="00AF06DF" w:rsidP="003F27CD">
            <w:pPr>
              <w:spacing w:after="0"/>
              <w:jc w:val="center"/>
              <w:rPr>
                <w:lang w:eastAsia="ko-KR"/>
              </w:rPr>
            </w:pPr>
            <w:r>
              <w:rPr>
                <w:rFonts w:hint="eastAsia"/>
                <w:lang w:eastAsia="ko-KR"/>
              </w:rPr>
              <w:t>2</w:t>
            </w:r>
            <w:r>
              <w:rPr>
                <w:lang w:eastAsia="ko-KR"/>
              </w:rPr>
              <w:t>.08</w:t>
            </w:r>
          </w:p>
        </w:tc>
      </w:tr>
      <w:tr w:rsidR="00AF06DF" w14:paraId="19EC2605" w14:textId="77777777" w:rsidTr="003F27CD">
        <w:trPr>
          <w:trHeight w:val="56"/>
          <w:jc w:val="center"/>
        </w:trPr>
        <w:tc>
          <w:tcPr>
            <w:tcW w:w="988" w:type="dxa"/>
            <w:vMerge w:val="restart"/>
            <w:vAlign w:val="center"/>
          </w:tcPr>
          <w:p w14:paraId="35466BE8" w14:textId="77777777" w:rsidR="00AF06DF" w:rsidRDefault="00AF06DF" w:rsidP="003F27CD">
            <w:pPr>
              <w:spacing w:after="0"/>
              <w:jc w:val="center"/>
              <w:rPr>
                <w:lang w:eastAsia="ko-KR"/>
              </w:rPr>
            </w:pPr>
            <w:r>
              <w:rPr>
                <w:rFonts w:hint="eastAsia"/>
                <w:lang w:eastAsia="ko-KR"/>
              </w:rPr>
              <w:t>1</w:t>
            </w:r>
            <w:r>
              <w:rPr>
                <w:lang w:eastAsia="ko-KR"/>
              </w:rPr>
              <w:t>6.67</w:t>
            </w:r>
          </w:p>
        </w:tc>
        <w:tc>
          <w:tcPr>
            <w:tcW w:w="1701" w:type="dxa"/>
            <w:vMerge w:val="restart"/>
            <w:vAlign w:val="center"/>
          </w:tcPr>
          <w:p w14:paraId="69A67D6B" w14:textId="77777777" w:rsidR="00AF06DF" w:rsidRDefault="00AF06DF" w:rsidP="003F27CD">
            <w:pPr>
              <w:spacing w:after="0"/>
              <w:jc w:val="center"/>
              <w:rPr>
                <w:lang w:eastAsia="ko-KR"/>
              </w:rPr>
            </w:pPr>
            <w:r>
              <w:rPr>
                <w:rFonts w:hint="eastAsia"/>
                <w:lang w:eastAsia="ko-KR"/>
              </w:rPr>
              <w:t>6</w:t>
            </w:r>
            <w:r>
              <w:rPr>
                <w:lang w:eastAsia="ko-KR"/>
              </w:rPr>
              <w:t>0</w:t>
            </w:r>
          </w:p>
        </w:tc>
        <w:tc>
          <w:tcPr>
            <w:tcW w:w="708" w:type="dxa"/>
          </w:tcPr>
          <w:p w14:paraId="33265F6B" w14:textId="77777777" w:rsidR="00AF06DF" w:rsidRDefault="00AF06DF" w:rsidP="003F27CD">
            <w:pPr>
              <w:spacing w:after="0"/>
              <w:jc w:val="center"/>
              <w:rPr>
                <w:lang w:eastAsia="ko-KR"/>
              </w:rPr>
            </w:pPr>
            <w:r>
              <w:rPr>
                <w:rFonts w:hint="eastAsia"/>
                <w:lang w:eastAsia="ko-KR"/>
              </w:rPr>
              <w:t>1</w:t>
            </w:r>
          </w:p>
        </w:tc>
        <w:tc>
          <w:tcPr>
            <w:tcW w:w="1985" w:type="dxa"/>
          </w:tcPr>
          <w:p w14:paraId="622754C6" w14:textId="77777777" w:rsidR="00AF06DF" w:rsidRDefault="00AF06DF" w:rsidP="003F27CD">
            <w:pPr>
              <w:spacing w:after="0"/>
              <w:jc w:val="center"/>
              <w:rPr>
                <w:lang w:eastAsia="ko-KR"/>
              </w:rPr>
            </w:pPr>
            <w:r>
              <w:rPr>
                <w:rFonts w:hint="eastAsia"/>
                <w:lang w:eastAsia="ko-KR"/>
              </w:rPr>
              <w:t>8</w:t>
            </w:r>
            <w:r>
              <w:rPr>
                <w:lang w:eastAsia="ko-KR"/>
              </w:rPr>
              <w:t>.33</w:t>
            </w:r>
          </w:p>
        </w:tc>
      </w:tr>
      <w:tr w:rsidR="00AF06DF" w14:paraId="7B8F13FB" w14:textId="77777777" w:rsidTr="003F27CD">
        <w:trPr>
          <w:trHeight w:val="54"/>
          <w:jc w:val="center"/>
        </w:trPr>
        <w:tc>
          <w:tcPr>
            <w:tcW w:w="988" w:type="dxa"/>
            <w:vMerge/>
            <w:vAlign w:val="center"/>
          </w:tcPr>
          <w:p w14:paraId="137B4B7C" w14:textId="77777777" w:rsidR="00AF06DF" w:rsidRDefault="00AF06DF" w:rsidP="003F27CD">
            <w:pPr>
              <w:spacing w:after="0"/>
              <w:jc w:val="center"/>
              <w:rPr>
                <w:lang w:eastAsia="ko-KR"/>
              </w:rPr>
            </w:pPr>
          </w:p>
        </w:tc>
        <w:tc>
          <w:tcPr>
            <w:tcW w:w="1701" w:type="dxa"/>
            <w:vMerge/>
            <w:vAlign w:val="center"/>
          </w:tcPr>
          <w:p w14:paraId="7C0B9A54" w14:textId="77777777" w:rsidR="00AF06DF" w:rsidRDefault="00AF06DF" w:rsidP="003F27CD">
            <w:pPr>
              <w:spacing w:after="0"/>
              <w:jc w:val="center"/>
              <w:rPr>
                <w:lang w:eastAsia="ko-KR"/>
              </w:rPr>
            </w:pPr>
          </w:p>
        </w:tc>
        <w:tc>
          <w:tcPr>
            <w:tcW w:w="708" w:type="dxa"/>
          </w:tcPr>
          <w:p w14:paraId="642C70E4" w14:textId="77777777" w:rsidR="00AF06DF" w:rsidRDefault="00AF06DF" w:rsidP="003F27CD">
            <w:pPr>
              <w:spacing w:after="0"/>
              <w:jc w:val="center"/>
              <w:rPr>
                <w:lang w:eastAsia="ko-KR"/>
              </w:rPr>
            </w:pPr>
            <w:r>
              <w:rPr>
                <w:rFonts w:hint="eastAsia"/>
                <w:lang w:eastAsia="ko-KR"/>
              </w:rPr>
              <w:t>2</w:t>
            </w:r>
          </w:p>
        </w:tc>
        <w:tc>
          <w:tcPr>
            <w:tcW w:w="1985" w:type="dxa"/>
          </w:tcPr>
          <w:p w14:paraId="17F3B5B8" w14:textId="77777777" w:rsidR="00AF06DF" w:rsidRDefault="00AF06DF" w:rsidP="003F27CD">
            <w:pPr>
              <w:spacing w:after="0"/>
              <w:jc w:val="center"/>
              <w:rPr>
                <w:lang w:eastAsia="ko-KR"/>
              </w:rPr>
            </w:pPr>
            <w:r>
              <w:rPr>
                <w:rFonts w:hint="eastAsia"/>
                <w:lang w:eastAsia="ko-KR"/>
              </w:rPr>
              <w:t>4</w:t>
            </w:r>
            <w:r>
              <w:rPr>
                <w:lang w:eastAsia="ko-KR"/>
              </w:rPr>
              <w:t>.17</w:t>
            </w:r>
          </w:p>
        </w:tc>
      </w:tr>
      <w:tr w:rsidR="00AF06DF" w14:paraId="64B06F4F" w14:textId="77777777" w:rsidTr="003F27CD">
        <w:trPr>
          <w:trHeight w:val="54"/>
          <w:jc w:val="center"/>
        </w:trPr>
        <w:tc>
          <w:tcPr>
            <w:tcW w:w="988" w:type="dxa"/>
            <w:vMerge/>
            <w:vAlign w:val="center"/>
          </w:tcPr>
          <w:p w14:paraId="3AFE709B" w14:textId="77777777" w:rsidR="00AF06DF" w:rsidRDefault="00AF06DF" w:rsidP="003F27CD">
            <w:pPr>
              <w:spacing w:after="0"/>
              <w:jc w:val="center"/>
              <w:rPr>
                <w:lang w:eastAsia="ko-KR"/>
              </w:rPr>
            </w:pPr>
          </w:p>
        </w:tc>
        <w:tc>
          <w:tcPr>
            <w:tcW w:w="1701" w:type="dxa"/>
            <w:vMerge/>
            <w:vAlign w:val="center"/>
          </w:tcPr>
          <w:p w14:paraId="4E32BDDA" w14:textId="77777777" w:rsidR="00AF06DF" w:rsidRDefault="00AF06DF" w:rsidP="003F27CD">
            <w:pPr>
              <w:spacing w:after="0"/>
              <w:jc w:val="center"/>
              <w:rPr>
                <w:lang w:eastAsia="ko-KR"/>
              </w:rPr>
            </w:pPr>
          </w:p>
        </w:tc>
        <w:tc>
          <w:tcPr>
            <w:tcW w:w="708" w:type="dxa"/>
          </w:tcPr>
          <w:p w14:paraId="0BAA4258" w14:textId="77777777" w:rsidR="00AF06DF" w:rsidRDefault="00AF06DF" w:rsidP="003F27CD">
            <w:pPr>
              <w:spacing w:after="0"/>
              <w:jc w:val="center"/>
              <w:rPr>
                <w:lang w:eastAsia="ko-KR"/>
              </w:rPr>
            </w:pPr>
            <w:r>
              <w:rPr>
                <w:lang w:eastAsia="ko-KR"/>
              </w:rPr>
              <w:t>4</w:t>
            </w:r>
          </w:p>
        </w:tc>
        <w:tc>
          <w:tcPr>
            <w:tcW w:w="1985" w:type="dxa"/>
          </w:tcPr>
          <w:p w14:paraId="1DBFDDE5" w14:textId="77777777" w:rsidR="00AF06DF" w:rsidRDefault="00AF06DF" w:rsidP="003F27CD">
            <w:pPr>
              <w:spacing w:after="0"/>
              <w:jc w:val="center"/>
              <w:rPr>
                <w:lang w:eastAsia="ko-KR"/>
              </w:rPr>
            </w:pPr>
            <w:r>
              <w:rPr>
                <w:rFonts w:hint="eastAsia"/>
                <w:lang w:eastAsia="ko-KR"/>
              </w:rPr>
              <w:t>2</w:t>
            </w:r>
            <w:r>
              <w:rPr>
                <w:lang w:eastAsia="ko-KR"/>
              </w:rPr>
              <w:t>.08</w:t>
            </w:r>
          </w:p>
        </w:tc>
      </w:tr>
      <w:tr w:rsidR="00AF06DF" w14:paraId="3E32C94E" w14:textId="77777777" w:rsidTr="003F27CD">
        <w:trPr>
          <w:trHeight w:val="82"/>
          <w:jc w:val="center"/>
        </w:trPr>
        <w:tc>
          <w:tcPr>
            <w:tcW w:w="988" w:type="dxa"/>
            <w:vMerge w:val="restart"/>
            <w:vAlign w:val="center"/>
          </w:tcPr>
          <w:p w14:paraId="5FAB10B9" w14:textId="77777777" w:rsidR="00AF06DF" w:rsidRDefault="00AF06DF" w:rsidP="003F27CD">
            <w:pPr>
              <w:spacing w:after="0"/>
              <w:jc w:val="center"/>
              <w:rPr>
                <w:lang w:eastAsia="ko-KR"/>
              </w:rPr>
            </w:pPr>
            <w:r>
              <w:rPr>
                <w:rFonts w:hint="eastAsia"/>
                <w:lang w:eastAsia="ko-KR"/>
              </w:rPr>
              <w:t>8</w:t>
            </w:r>
            <w:r>
              <w:rPr>
                <w:lang w:eastAsia="ko-KR"/>
              </w:rPr>
              <w:t>.33</w:t>
            </w:r>
          </w:p>
        </w:tc>
        <w:tc>
          <w:tcPr>
            <w:tcW w:w="1701" w:type="dxa"/>
            <w:vMerge w:val="restart"/>
            <w:vAlign w:val="center"/>
          </w:tcPr>
          <w:p w14:paraId="40AD800B" w14:textId="77777777" w:rsidR="00AF06DF" w:rsidRDefault="00AF06DF" w:rsidP="003F27CD">
            <w:pPr>
              <w:spacing w:after="0"/>
              <w:jc w:val="center"/>
              <w:rPr>
                <w:lang w:eastAsia="ko-KR"/>
              </w:rPr>
            </w:pPr>
            <w:r>
              <w:rPr>
                <w:rFonts w:hint="eastAsia"/>
                <w:lang w:eastAsia="ko-KR"/>
              </w:rPr>
              <w:t>1</w:t>
            </w:r>
            <w:r>
              <w:rPr>
                <w:lang w:eastAsia="ko-KR"/>
              </w:rPr>
              <w:t>20</w:t>
            </w:r>
          </w:p>
        </w:tc>
        <w:tc>
          <w:tcPr>
            <w:tcW w:w="708" w:type="dxa"/>
          </w:tcPr>
          <w:p w14:paraId="5B1602FB" w14:textId="77777777" w:rsidR="00AF06DF" w:rsidRDefault="00AF06DF" w:rsidP="003F27CD">
            <w:pPr>
              <w:spacing w:after="0"/>
              <w:jc w:val="center"/>
              <w:rPr>
                <w:lang w:eastAsia="ko-KR"/>
              </w:rPr>
            </w:pPr>
            <w:r>
              <w:rPr>
                <w:rFonts w:hint="eastAsia"/>
                <w:lang w:eastAsia="ko-KR"/>
              </w:rPr>
              <w:t>1</w:t>
            </w:r>
          </w:p>
        </w:tc>
        <w:tc>
          <w:tcPr>
            <w:tcW w:w="1985" w:type="dxa"/>
          </w:tcPr>
          <w:p w14:paraId="767D40FB" w14:textId="77777777" w:rsidR="00AF06DF" w:rsidRDefault="00AF06DF" w:rsidP="003F27CD">
            <w:pPr>
              <w:spacing w:after="0"/>
              <w:jc w:val="center"/>
              <w:rPr>
                <w:lang w:eastAsia="ko-KR"/>
              </w:rPr>
            </w:pPr>
            <w:r>
              <w:rPr>
                <w:rFonts w:hint="eastAsia"/>
                <w:lang w:eastAsia="ko-KR"/>
              </w:rPr>
              <w:t>4</w:t>
            </w:r>
            <w:r>
              <w:rPr>
                <w:lang w:eastAsia="ko-KR"/>
              </w:rPr>
              <w:t>.17</w:t>
            </w:r>
          </w:p>
        </w:tc>
      </w:tr>
      <w:tr w:rsidR="00AF06DF" w14:paraId="24E46A1A" w14:textId="77777777" w:rsidTr="003F27CD">
        <w:trPr>
          <w:trHeight w:val="82"/>
          <w:jc w:val="center"/>
        </w:trPr>
        <w:tc>
          <w:tcPr>
            <w:tcW w:w="988" w:type="dxa"/>
            <w:vMerge/>
            <w:vAlign w:val="center"/>
          </w:tcPr>
          <w:p w14:paraId="3D61935F" w14:textId="77777777" w:rsidR="00AF06DF" w:rsidRDefault="00AF06DF" w:rsidP="003F27CD">
            <w:pPr>
              <w:spacing w:after="0"/>
              <w:jc w:val="center"/>
              <w:rPr>
                <w:lang w:eastAsia="ko-KR"/>
              </w:rPr>
            </w:pPr>
          </w:p>
        </w:tc>
        <w:tc>
          <w:tcPr>
            <w:tcW w:w="1701" w:type="dxa"/>
            <w:vMerge/>
            <w:vAlign w:val="center"/>
          </w:tcPr>
          <w:p w14:paraId="635F7BC7" w14:textId="77777777" w:rsidR="00AF06DF" w:rsidRDefault="00AF06DF" w:rsidP="003F27CD">
            <w:pPr>
              <w:spacing w:after="0"/>
              <w:jc w:val="center"/>
              <w:rPr>
                <w:lang w:eastAsia="ko-KR"/>
              </w:rPr>
            </w:pPr>
          </w:p>
        </w:tc>
        <w:tc>
          <w:tcPr>
            <w:tcW w:w="708" w:type="dxa"/>
          </w:tcPr>
          <w:p w14:paraId="611C5A15" w14:textId="77777777" w:rsidR="00AF06DF" w:rsidRDefault="00AF06DF" w:rsidP="003F27CD">
            <w:pPr>
              <w:spacing w:after="0"/>
              <w:jc w:val="center"/>
              <w:rPr>
                <w:lang w:eastAsia="ko-KR"/>
              </w:rPr>
            </w:pPr>
            <w:r>
              <w:rPr>
                <w:rFonts w:hint="eastAsia"/>
                <w:lang w:eastAsia="ko-KR"/>
              </w:rPr>
              <w:t>2</w:t>
            </w:r>
          </w:p>
        </w:tc>
        <w:tc>
          <w:tcPr>
            <w:tcW w:w="1985" w:type="dxa"/>
          </w:tcPr>
          <w:p w14:paraId="17B8BAD6" w14:textId="77777777" w:rsidR="00AF06DF" w:rsidRDefault="00AF06DF" w:rsidP="003F27CD">
            <w:pPr>
              <w:spacing w:after="0"/>
              <w:jc w:val="center"/>
              <w:rPr>
                <w:lang w:eastAsia="ko-KR"/>
              </w:rPr>
            </w:pPr>
            <w:r>
              <w:rPr>
                <w:rFonts w:hint="eastAsia"/>
                <w:lang w:eastAsia="ko-KR"/>
              </w:rPr>
              <w:t>2</w:t>
            </w:r>
            <w:r>
              <w:rPr>
                <w:lang w:eastAsia="ko-KR"/>
              </w:rPr>
              <w:t>.08</w:t>
            </w:r>
          </w:p>
        </w:tc>
      </w:tr>
      <w:tr w:rsidR="00AF06DF" w14:paraId="7987B045" w14:textId="77777777" w:rsidTr="003F27CD">
        <w:trPr>
          <w:jc w:val="center"/>
        </w:trPr>
        <w:tc>
          <w:tcPr>
            <w:tcW w:w="988" w:type="dxa"/>
            <w:vAlign w:val="center"/>
          </w:tcPr>
          <w:p w14:paraId="69C7306C" w14:textId="77777777" w:rsidR="00AF06DF" w:rsidRDefault="00AF06DF" w:rsidP="003F27CD">
            <w:pPr>
              <w:spacing w:after="0"/>
              <w:jc w:val="center"/>
              <w:rPr>
                <w:lang w:eastAsia="ko-KR"/>
              </w:rPr>
            </w:pPr>
            <w:r>
              <w:rPr>
                <w:rFonts w:hint="eastAsia"/>
                <w:lang w:eastAsia="ko-KR"/>
              </w:rPr>
              <w:t>4</w:t>
            </w:r>
            <w:r>
              <w:rPr>
                <w:lang w:eastAsia="ko-KR"/>
              </w:rPr>
              <w:t>.17</w:t>
            </w:r>
          </w:p>
        </w:tc>
        <w:tc>
          <w:tcPr>
            <w:tcW w:w="1701" w:type="dxa"/>
            <w:vAlign w:val="center"/>
          </w:tcPr>
          <w:p w14:paraId="19999C4B" w14:textId="77777777" w:rsidR="00AF06DF" w:rsidRDefault="00AF06DF" w:rsidP="003F27CD">
            <w:pPr>
              <w:spacing w:after="0"/>
              <w:jc w:val="center"/>
              <w:rPr>
                <w:lang w:eastAsia="ko-KR"/>
              </w:rPr>
            </w:pPr>
            <w:r>
              <w:rPr>
                <w:rFonts w:hint="eastAsia"/>
                <w:lang w:eastAsia="ko-KR"/>
              </w:rPr>
              <w:t>2</w:t>
            </w:r>
            <w:r>
              <w:rPr>
                <w:lang w:eastAsia="ko-KR"/>
              </w:rPr>
              <w:t>40</w:t>
            </w:r>
          </w:p>
        </w:tc>
        <w:tc>
          <w:tcPr>
            <w:tcW w:w="708" w:type="dxa"/>
          </w:tcPr>
          <w:p w14:paraId="350DA2CB" w14:textId="77777777" w:rsidR="00AF06DF" w:rsidRDefault="00AF06DF" w:rsidP="003F27CD">
            <w:pPr>
              <w:spacing w:after="0"/>
              <w:jc w:val="center"/>
              <w:rPr>
                <w:lang w:eastAsia="ko-KR"/>
              </w:rPr>
            </w:pPr>
            <w:r>
              <w:rPr>
                <w:rFonts w:hint="eastAsia"/>
                <w:lang w:eastAsia="ko-KR"/>
              </w:rPr>
              <w:t>1</w:t>
            </w:r>
          </w:p>
        </w:tc>
        <w:tc>
          <w:tcPr>
            <w:tcW w:w="1985" w:type="dxa"/>
          </w:tcPr>
          <w:p w14:paraId="672B0C67" w14:textId="77777777" w:rsidR="00AF06DF" w:rsidRDefault="00AF06DF" w:rsidP="003F27CD">
            <w:pPr>
              <w:spacing w:after="0"/>
              <w:jc w:val="center"/>
              <w:rPr>
                <w:lang w:eastAsia="ko-KR"/>
              </w:rPr>
            </w:pPr>
            <w:r>
              <w:rPr>
                <w:rFonts w:hint="eastAsia"/>
                <w:lang w:eastAsia="ko-KR"/>
              </w:rPr>
              <w:t>2</w:t>
            </w:r>
            <w:r>
              <w:rPr>
                <w:lang w:eastAsia="ko-KR"/>
              </w:rPr>
              <w:t>.08</w:t>
            </w:r>
          </w:p>
        </w:tc>
      </w:tr>
    </w:tbl>
    <w:p w14:paraId="757550F9" w14:textId="7D14F09F" w:rsidR="00AF06DF" w:rsidRPr="00AF06DF" w:rsidRDefault="00AF06DF" w:rsidP="00AF06DF">
      <w:pPr>
        <w:spacing w:before="240" w:line="276" w:lineRule="auto"/>
        <w:jc w:val="center"/>
        <w:rPr>
          <w:lang w:eastAsia="ko-KR"/>
        </w:rPr>
      </w:pPr>
      <w:r>
        <w:rPr>
          <w:lang w:eastAsia="ko-KR"/>
        </w:rPr>
        <w:t>Table 1. T</w:t>
      </w:r>
      <w:r w:rsidRPr="00A47E31">
        <w:rPr>
          <w:vertAlign w:val="subscript"/>
          <w:lang w:eastAsia="ko-KR"/>
        </w:rPr>
        <w:t>b</w:t>
      </w:r>
      <w:r>
        <w:rPr>
          <w:lang w:eastAsia="ko-KR"/>
        </w:rPr>
        <w:t xml:space="preserve">, data rate, R values and chip durations </w:t>
      </w:r>
    </w:p>
    <w:p w14:paraId="1D5713E8" w14:textId="0E02357B" w:rsidR="00F66010" w:rsidRDefault="00206E9F" w:rsidP="00A47E31">
      <w:pPr>
        <w:tabs>
          <w:tab w:val="left" w:pos="800"/>
          <w:tab w:val="left" w:pos="3885"/>
        </w:tabs>
        <w:spacing w:before="240" w:line="276" w:lineRule="auto"/>
        <w:jc w:val="both"/>
        <w:rPr>
          <w:b/>
          <w:lang w:eastAsia="ko-KR"/>
        </w:rPr>
      </w:pPr>
      <w:r>
        <w:rPr>
          <w:rFonts w:hint="eastAsia"/>
          <w:b/>
          <w:lang w:eastAsia="ko-KR"/>
        </w:rPr>
        <w:t>P</w:t>
      </w:r>
      <w:r>
        <w:rPr>
          <w:b/>
          <w:lang w:eastAsia="ko-KR"/>
        </w:rPr>
        <w:t xml:space="preserve">roposal </w:t>
      </w:r>
      <w:r w:rsidR="00A47E31">
        <w:rPr>
          <w:b/>
          <w:lang w:eastAsia="ko-KR"/>
        </w:rPr>
        <w:t>8</w:t>
      </w:r>
      <w:r>
        <w:rPr>
          <w:b/>
          <w:lang w:eastAsia="ko-KR"/>
        </w:rPr>
        <w:t xml:space="preserve">: For D2R transmission with a small frequency shift, the </w:t>
      </w:r>
      <w:r w:rsidR="00AF06DF">
        <w:rPr>
          <w:b/>
          <w:lang w:eastAsia="ko-KR"/>
        </w:rPr>
        <w:t xml:space="preserve">R </w:t>
      </w:r>
      <w:r>
        <w:rPr>
          <w:b/>
          <w:lang w:eastAsia="ko-KR"/>
        </w:rPr>
        <w:t>value should be a power of two (i.e., R=2</w:t>
      </w:r>
      <w:r w:rsidRPr="00A47E31">
        <w:rPr>
          <w:b/>
          <w:vertAlign w:val="superscript"/>
          <w:lang w:eastAsia="ko-KR"/>
        </w:rPr>
        <w:t>n</w:t>
      </w:r>
      <w:r>
        <w:rPr>
          <w:b/>
          <w:lang w:eastAsia="ko-KR"/>
        </w:rPr>
        <w:t>, n = 0, 1, …)</w:t>
      </w:r>
      <w:r w:rsidR="00A47E31">
        <w:rPr>
          <w:b/>
          <w:lang w:eastAsia="ko-KR"/>
        </w:rPr>
        <w:t xml:space="preserve">. </w:t>
      </w:r>
    </w:p>
    <w:p w14:paraId="1D05E09B" w14:textId="65F48E26" w:rsidR="00A47E31" w:rsidRDefault="00A47E31" w:rsidP="00A47E31">
      <w:pPr>
        <w:tabs>
          <w:tab w:val="left" w:pos="800"/>
          <w:tab w:val="left" w:pos="3885"/>
        </w:tabs>
        <w:spacing w:before="240" w:line="276" w:lineRule="auto"/>
        <w:jc w:val="both"/>
        <w:rPr>
          <w:b/>
          <w:lang w:eastAsia="ko-KR"/>
        </w:rPr>
      </w:pPr>
      <w:r>
        <w:rPr>
          <w:rFonts w:hint="eastAsia"/>
          <w:b/>
          <w:lang w:eastAsia="ko-KR"/>
        </w:rPr>
        <w:t>P</w:t>
      </w:r>
      <w:r>
        <w:rPr>
          <w:b/>
          <w:lang w:eastAsia="ko-KR"/>
        </w:rPr>
        <w:t>roposal 9: For D2R transmission with a small frequency shift, the</w:t>
      </w:r>
      <w:r w:rsidR="00AF06DF">
        <w:rPr>
          <w:b/>
          <w:lang w:eastAsia="ko-KR"/>
        </w:rPr>
        <w:t xml:space="preserve"> </w:t>
      </w:r>
      <w:r w:rsidR="00AF06DF">
        <w:rPr>
          <w:rFonts w:hint="eastAsia"/>
          <w:b/>
          <w:lang w:eastAsia="ko-KR"/>
        </w:rPr>
        <w:t>m</w:t>
      </w:r>
      <w:r w:rsidR="00AF06DF">
        <w:rPr>
          <w:b/>
          <w:lang w:eastAsia="ko-KR"/>
        </w:rPr>
        <w:t>aximum</w:t>
      </w:r>
      <w:r>
        <w:rPr>
          <w:b/>
          <w:lang w:eastAsia="ko-KR"/>
        </w:rPr>
        <w:t xml:space="preserve"> </w:t>
      </w:r>
      <w:r w:rsidR="00AF06DF">
        <w:rPr>
          <w:b/>
          <w:lang w:eastAsia="ko-KR"/>
        </w:rPr>
        <w:t xml:space="preserve">R </w:t>
      </w:r>
      <w:r>
        <w:rPr>
          <w:b/>
          <w:lang w:eastAsia="ko-KR"/>
        </w:rPr>
        <w:t xml:space="preserve">value </w:t>
      </w:r>
      <w:r w:rsidR="00AF06DF">
        <w:rPr>
          <w:b/>
          <w:lang w:eastAsia="ko-KR"/>
        </w:rPr>
        <w:t>can vary depending on the data rate.</w:t>
      </w:r>
    </w:p>
    <w:p w14:paraId="27199F6D" w14:textId="2F44FB8E" w:rsidR="00A47E31" w:rsidRPr="00AF06DF" w:rsidRDefault="00AF06DF" w:rsidP="00A47E31">
      <w:pPr>
        <w:tabs>
          <w:tab w:val="left" w:pos="800"/>
          <w:tab w:val="left" w:pos="3885"/>
        </w:tabs>
        <w:spacing w:before="240" w:line="276" w:lineRule="auto"/>
        <w:jc w:val="both"/>
        <w:rPr>
          <w:lang w:eastAsia="ko-KR"/>
        </w:rPr>
      </w:pPr>
      <w:r>
        <w:rPr>
          <w:rFonts w:hint="eastAsia"/>
          <w:b/>
          <w:lang w:eastAsia="ko-KR"/>
        </w:rPr>
        <w:t>P</w:t>
      </w:r>
      <w:r>
        <w:rPr>
          <w:b/>
          <w:lang w:eastAsia="ko-KR"/>
        </w:rPr>
        <w:t xml:space="preserve">roposal 10: Capture the table below to specify the available small frequency shift factors for different data rate. </w:t>
      </w:r>
    </w:p>
    <w:tbl>
      <w:tblPr>
        <w:tblStyle w:val="a6"/>
        <w:tblW w:w="0" w:type="auto"/>
        <w:jc w:val="center"/>
        <w:tblLook w:val="04A0" w:firstRow="1" w:lastRow="0" w:firstColumn="1" w:lastColumn="0" w:noHBand="0" w:noVBand="1"/>
      </w:tblPr>
      <w:tblGrid>
        <w:gridCol w:w="988"/>
        <w:gridCol w:w="1701"/>
        <w:gridCol w:w="708"/>
        <w:gridCol w:w="1985"/>
      </w:tblGrid>
      <w:tr w:rsidR="008A1A4D" w14:paraId="74784915" w14:textId="5CCF6314" w:rsidTr="00A47E31">
        <w:trPr>
          <w:jc w:val="center"/>
        </w:trPr>
        <w:tc>
          <w:tcPr>
            <w:tcW w:w="988" w:type="dxa"/>
            <w:vAlign w:val="center"/>
          </w:tcPr>
          <w:p w14:paraId="4045B1A2" w14:textId="0FF9F487" w:rsidR="008A1A4D" w:rsidRDefault="008A1A4D" w:rsidP="003F27CD">
            <w:pPr>
              <w:spacing w:after="0"/>
              <w:jc w:val="center"/>
              <w:rPr>
                <w:lang w:eastAsia="ko-KR"/>
              </w:rPr>
            </w:pPr>
            <w:r>
              <w:rPr>
                <w:lang w:eastAsia="ko-KR"/>
              </w:rPr>
              <w:lastRenderedPageBreak/>
              <w:t>T</w:t>
            </w:r>
            <w:r w:rsidRPr="00A47E31">
              <w:rPr>
                <w:vertAlign w:val="subscript"/>
                <w:lang w:eastAsia="ko-KR"/>
              </w:rPr>
              <w:t>b</w:t>
            </w:r>
            <w:r>
              <w:rPr>
                <w:vertAlign w:val="subscript"/>
                <w:lang w:eastAsia="ko-KR"/>
              </w:rPr>
              <w:t xml:space="preserve"> </w:t>
            </w:r>
            <w:r w:rsidRPr="00A47E31">
              <w:rPr>
                <w:lang w:eastAsia="ko-KR"/>
              </w:rPr>
              <w:t>(us)</w:t>
            </w:r>
          </w:p>
        </w:tc>
        <w:tc>
          <w:tcPr>
            <w:tcW w:w="1701" w:type="dxa"/>
            <w:vAlign w:val="center"/>
          </w:tcPr>
          <w:p w14:paraId="4CBC7243" w14:textId="7DE38B9A" w:rsidR="008A1A4D" w:rsidRDefault="008A1A4D" w:rsidP="003F27CD">
            <w:pPr>
              <w:spacing w:after="0"/>
              <w:jc w:val="center"/>
              <w:rPr>
                <w:lang w:eastAsia="ko-KR"/>
              </w:rPr>
            </w:pPr>
            <w:r>
              <w:rPr>
                <w:lang w:eastAsia="ko-KR"/>
              </w:rPr>
              <w:t>Data rate (kbps)</w:t>
            </w:r>
          </w:p>
        </w:tc>
        <w:tc>
          <w:tcPr>
            <w:tcW w:w="708" w:type="dxa"/>
          </w:tcPr>
          <w:p w14:paraId="5785312B" w14:textId="63C0210C" w:rsidR="008A1A4D" w:rsidRDefault="00207436" w:rsidP="003F27CD">
            <w:pPr>
              <w:spacing w:after="0"/>
              <w:jc w:val="center"/>
              <w:rPr>
                <w:lang w:eastAsia="ko-KR"/>
              </w:rPr>
            </w:pPr>
            <w:r>
              <w:rPr>
                <w:rFonts w:hint="eastAsia"/>
                <w:lang w:eastAsia="ko-KR"/>
              </w:rPr>
              <w:t>R</w:t>
            </w:r>
          </w:p>
        </w:tc>
        <w:tc>
          <w:tcPr>
            <w:tcW w:w="1985" w:type="dxa"/>
          </w:tcPr>
          <w:p w14:paraId="1B18CF95" w14:textId="0A705CA9" w:rsidR="008A1A4D" w:rsidRDefault="00F66010" w:rsidP="003F27CD">
            <w:pPr>
              <w:spacing w:after="0"/>
              <w:jc w:val="center"/>
              <w:rPr>
                <w:lang w:eastAsia="ko-KR"/>
              </w:rPr>
            </w:pPr>
            <w:r>
              <w:rPr>
                <w:lang w:eastAsia="ko-KR"/>
              </w:rPr>
              <w:t>Chip durat</w:t>
            </w:r>
            <w:r w:rsidR="00DC339F">
              <w:rPr>
                <w:lang w:eastAsia="ko-KR"/>
              </w:rPr>
              <w:t>ion, T</w:t>
            </w:r>
            <w:r w:rsidR="00DC339F" w:rsidRPr="00A47E31">
              <w:rPr>
                <w:vertAlign w:val="subscript"/>
                <w:lang w:eastAsia="ko-KR"/>
              </w:rPr>
              <w:t>c</w:t>
            </w:r>
            <w:r w:rsidR="00207436">
              <w:rPr>
                <w:lang w:eastAsia="ko-KR"/>
              </w:rPr>
              <w:t xml:space="preserve"> (</w:t>
            </w:r>
            <w:r>
              <w:rPr>
                <w:lang w:eastAsia="ko-KR"/>
              </w:rPr>
              <w:t>us</w:t>
            </w:r>
            <w:r w:rsidR="00207436">
              <w:rPr>
                <w:lang w:eastAsia="ko-KR"/>
              </w:rPr>
              <w:t>)</w:t>
            </w:r>
          </w:p>
        </w:tc>
      </w:tr>
      <w:tr w:rsidR="00207436" w14:paraId="51452473" w14:textId="21E04E63" w:rsidTr="00A47E31">
        <w:trPr>
          <w:trHeight w:val="26"/>
          <w:jc w:val="center"/>
        </w:trPr>
        <w:tc>
          <w:tcPr>
            <w:tcW w:w="988" w:type="dxa"/>
            <w:vMerge w:val="restart"/>
            <w:vAlign w:val="center"/>
          </w:tcPr>
          <w:p w14:paraId="4598952D" w14:textId="2E55A35F" w:rsidR="00207436" w:rsidRDefault="00207436" w:rsidP="003F27CD">
            <w:pPr>
              <w:spacing w:after="0"/>
              <w:jc w:val="center"/>
              <w:rPr>
                <w:lang w:eastAsia="ko-KR"/>
              </w:rPr>
            </w:pPr>
            <w:r>
              <w:rPr>
                <w:rFonts w:hint="eastAsia"/>
                <w:lang w:eastAsia="ko-KR"/>
              </w:rPr>
              <w:t>1</w:t>
            </w:r>
            <w:r>
              <w:rPr>
                <w:lang w:eastAsia="ko-KR"/>
              </w:rPr>
              <w:t>33.33</w:t>
            </w:r>
          </w:p>
        </w:tc>
        <w:tc>
          <w:tcPr>
            <w:tcW w:w="1701" w:type="dxa"/>
            <w:vMerge w:val="restart"/>
            <w:vAlign w:val="center"/>
          </w:tcPr>
          <w:p w14:paraId="099FC494" w14:textId="0ECE7FFD" w:rsidR="00207436" w:rsidRDefault="00F66010" w:rsidP="003F27CD">
            <w:pPr>
              <w:spacing w:after="0"/>
              <w:jc w:val="center"/>
              <w:rPr>
                <w:lang w:eastAsia="ko-KR"/>
              </w:rPr>
            </w:pPr>
            <w:r>
              <w:rPr>
                <w:rFonts w:hint="eastAsia"/>
                <w:lang w:eastAsia="ko-KR"/>
              </w:rPr>
              <w:t>1</w:t>
            </w:r>
            <w:r>
              <w:rPr>
                <w:lang w:eastAsia="ko-KR"/>
              </w:rPr>
              <w:t>5</w:t>
            </w:r>
          </w:p>
        </w:tc>
        <w:tc>
          <w:tcPr>
            <w:tcW w:w="708" w:type="dxa"/>
          </w:tcPr>
          <w:p w14:paraId="6BA9C587" w14:textId="5CC0C1D8" w:rsidR="00207436" w:rsidRDefault="00207436" w:rsidP="003F27CD">
            <w:pPr>
              <w:spacing w:after="0"/>
              <w:jc w:val="center"/>
              <w:rPr>
                <w:lang w:eastAsia="ko-KR"/>
              </w:rPr>
            </w:pPr>
            <w:r>
              <w:rPr>
                <w:rFonts w:hint="eastAsia"/>
                <w:lang w:eastAsia="ko-KR"/>
              </w:rPr>
              <w:t>1</w:t>
            </w:r>
          </w:p>
        </w:tc>
        <w:tc>
          <w:tcPr>
            <w:tcW w:w="1985" w:type="dxa"/>
          </w:tcPr>
          <w:p w14:paraId="352BFBD7" w14:textId="356FC319" w:rsidR="00207436" w:rsidRDefault="00F66010" w:rsidP="003F27CD">
            <w:pPr>
              <w:spacing w:after="0"/>
              <w:jc w:val="center"/>
              <w:rPr>
                <w:lang w:eastAsia="ko-KR"/>
              </w:rPr>
            </w:pPr>
            <w:r>
              <w:rPr>
                <w:lang w:eastAsia="ko-KR"/>
              </w:rPr>
              <w:t>66.67</w:t>
            </w:r>
          </w:p>
        </w:tc>
      </w:tr>
      <w:tr w:rsidR="00207436" w14:paraId="0639A254" w14:textId="77777777" w:rsidTr="00A47E31">
        <w:trPr>
          <w:trHeight w:val="23"/>
          <w:jc w:val="center"/>
        </w:trPr>
        <w:tc>
          <w:tcPr>
            <w:tcW w:w="988" w:type="dxa"/>
            <w:vMerge/>
            <w:vAlign w:val="center"/>
          </w:tcPr>
          <w:p w14:paraId="329EB443" w14:textId="77777777" w:rsidR="00207436" w:rsidRDefault="00207436" w:rsidP="003F27CD">
            <w:pPr>
              <w:spacing w:after="0"/>
              <w:jc w:val="center"/>
              <w:rPr>
                <w:lang w:eastAsia="ko-KR"/>
              </w:rPr>
            </w:pPr>
          </w:p>
        </w:tc>
        <w:tc>
          <w:tcPr>
            <w:tcW w:w="1701" w:type="dxa"/>
            <w:vMerge/>
            <w:vAlign w:val="center"/>
          </w:tcPr>
          <w:p w14:paraId="0D764350" w14:textId="77777777" w:rsidR="00207436" w:rsidRDefault="00207436" w:rsidP="003F27CD">
            <w:pPr>
              <w:spacing w:after="0"/>
              <w:jc w:val="center"/>
              <w:rPr>
                <w:lang w:eastAsia="ko-KR"/>
              </w:rPr>
            </w:pPr>
          </w:p>
        </w:tc>
        <w:tc>
          <w:tcPr>
            <w:tcW w:w="708" w:type="dxa"/>
          </w:tcPr>
          <w:p w14:paraId="0D01152E" w14:textId="69D9584D" w:rsidR="00207436" w:rsidRDefault="00207436" w:rsidP="003F27CD">
            <w:pPr>
              <w:spacing w:after="0"/>
              <w:jc w:val="center"/>
              <w:rPr>
                <w:lang w:eastAsia="ko-KR"/>
              </w:rPr>
            </w:pPr>
            <w:r>
              <w:rPr>
                <w:rFonts w:hint="eastAsia"/>
                <w:lang w:eastAsia="ko-KR"/>
              </w:rPr>
              <w:t>2</w:t>
            </w:r>
          </w:p>
        </w:tc>
        <w:tc>
          <w:tcPr>
            <w:tcW w:w="1985" w:type="dxa"/>
          </w:tcPr>
          <w:p w14:paraId="7D963344" w14:textId="019FDB93" w:rsidR="00207436" w:rsidRDefault="00F66010" w:rsidP="003F27CD">
            <w:pPr>
              <w:spacing w:after="0"/>
              <w:jc w:val="center"/>
              <w:rPr>
                <w:lang w:eastAsia="ko-KR"/>
              </w:rPr>
            </w:pPr>
            <w:r>
              <w:rPr>
                <w:lang w:eastAsia="ko-KR"/>
              </w:rPr>
              <w:t>33.33</w:t>
            </w:r>
          </w:p>
        </w:tc>
      </w:tr>
      <w:tr w:rsidR="00207436" w14:paraId="5BABFCE1" w14:textId="77777777" w:rsidTr="00A47E31">
        <w:trPr>
          <w:trHeight w:val="23"/>
          <w:jc w:val="center"/>
        </w:trPr>
        <w:tc>
          <w:tcPr>
            <w:tcW w:w="988" w:type="dxa"/>
            <w:vMerge/>
            <w:vAlign w:val="center"/>
          </w:tcPr>
          <w:p w14:paraId="6C153646" w14:textId="77777777" w:rsidR="00207436" w:rsidRDefault="00207436" w:rsidP="003F27CD">
            <w:pPr>
              <w:spacing w:after="0"/>
              <w:jc w:val="center"/>
              <w:rPr>
                <w:lang w:eastAsia="ko-KR"/>
              </w:rPr>
            </w:pPr>
          </w:p>
        </w:tc>
        <w:tc>
          <w:tcPr>
            <w:tcW w:w="1701" w:type="dxa"/>
            <w:vMerge/>
            <w:vAlign w:val="center"/>
          </w:tcPr>
          <w:p w14:paraId="04CFF965" w14:textId="77777777" w:rsidR="00207436" w:rsidRDefault="00207436" w:rsidP="003F27CD">
            <w:pPr>
              <w:spacing w:after="0"/>
              <w:jc w:val="center"/>
              <w:rPr>
                <w:lang w:eastAsia="ko-KR"/>
              </w:rPr>
            </w:pPr>
          </w:p>
        </w:tc>
        <w:tc>
          <w:tcPr>
            <w:tcW w:w="708" w:type="dxa"/>
          </w:tcPr>
          <w:p w14:paraId="399F42C7" w14:textId="1E6D8ED2" w:rsidR="00207436" w:rsidRDefault="00DC339F" w:rsidP="003F27CD">
            <w:pPr>
              <w:spacing w:after="0"/>
              <w:jc w:val="center"/>
              <w:rPr>
                <w:lang w:eastAsia="ko-KR"/>
              </w:rPr>
            </w:pPr>
            <w:r>
              <w:rPr>
                <w:lang w:eastAsia="ko-KR"/>
              </w:rPr>
              <w:t>4</w:t>
            </w:r>
          </w:p>
        </w:tc>
        <w:tc>
          <w:tcPr>
            <w:tcW w:w="1985" w:type="dxa"/>
          </w:tcPr>
          <w:p w14:paraId="2DD190C7" w14:textId="436CB30D" w:rsidR="00207436" w:rsidRDefault="00F66010" w:rsidP="003F27CD">
            <w:pPr>
              <w:spacing w:after="0"/>
              <w:jc w:val="center"/>
              <w:rPr>
                <w:lang w:eastAsia="ko-KR"/>
              </w:rPr>
            </w:pPr>
            <w:r>
              <w:rPr>
                <w:lang w:eastAsia="ko-KR"/>
              </w:rPr>
              <w:t>16.67</w:t>
            </w:r>
          </w:p>
        </w:tc>
      </w:tr>
      <w:tr w:rsidR="00207436" w14:paraId="4C1E5F70" w14:textId="77777777" w:rsidTr="00A47E31">
        <w:trPr>
          <w:trHeight w:val="23"/>
          <w:jc w:val="center"/>
        </w:trPr>
        <w:tc>
          <w:tcPr>
            <w:tcW w:w="988" w:type="dxa"/>
            <w:vMerge/>
            <w:vAlign w:val="center"/>
          </w:tcPr>
          <w:p w14:paraId="701134BA" w14:textId="77777777" w:rsidR="00207436" w:rsidRDefault="00207436" w:rsidP="003F27CD">
            <w:pPr>
              <w:spacing w:after="0"/>
              <w:jc w:val="center"/>
              <w:rPr>
                <w:lang w:eastAsia="ko-KR"/>
              </w:rPr>
            </w:pPr>
          </w:p>
        </w:tc>
        <w:tc>
          <w:tcPr>
            <w:tcW w:w="1701" w:type="dxa"/>
            <w:vMerge/>
            <w:vAlign w:val="center"/>
          </w:tcPr>
          <w:p w14:paraId="5F20C079" w14:textId="77777777" w:rsidR="00207436" w:rsidRDefault="00207436" w:rsidP="003F27CD">
            <w:pPr>
              <w:spacing w:after="0"/>
              <w:jc w:val="center"/>
              <w:rPr>
                <w:lang w:eastAsia="ko-KR"/>
              </w:rPr>
            </w:pPr>
          </w:p>
        </w:tc>
        <w:tc>
          <w:tcPr>
            <w:tcW w:w="708" w:type="dxa"/>
          </w:tcPr>
          <w:p w14:paraId="0684DA5F" w14:textId="43692BBC" w:rsidR="00207436" w:rsidRDefault="00DC339F" w:rsidP="003F27CD">
            <w:pPr>
              <w:spacing w:after="0"/>
              <w:jc w:val="center"/>
              <w:rPr>
                <w:lang w:eastAsia="ko-KR"/>
              </w:rPr>
            </w:pPr>
            <w:r>
              <w:rPr>
                <w:lang w:eastAsia="ko-KR"/>
              </w:rPr>
              <w:t>8</w:t>
            </w:r>
          </w:p>
        </w:tc>
        <w:tc>
          <w:tcPr>
            <w:tcW w:w="1985" w:type="dxa"/>
          </w:tcPr>
          <w:p w14:paraId="31BA1E04" w14:textId="67E69761" w:rsidR="00207436" w:rsidRDefault="00F66010" w:rsidP="003F27CD">
            <w:pPr>
              <w:spacing w:after="0"/>
              <w:jc w:val="center"/>
              <w:rPr>
                <w:lang w:eastAsia="ko-KR"/>
              </w:rPr>
            </w:pPr>
            <w:r>
              <w:rPr>
                <w:lang w:eastAsia="ko-KR"/>
              </w:rPr>
              <w:t>8.33</w:t>
            </w:r>
          </w:p>
        </w:tc>
      </w:tr>
      <w:tr w:rsidR="00207436" w14:paraId="0BC321C5" w14:textId="77777777" w:rsidTr="00A47E31">
        <w:trPr>
          <w:trHeight w:val="23"/>
          <w:jc w:val="center"/>
        </w:trPr>
        <w:tc>
          <w:tcPr>
            <w:tcW w:w="988" w:type="dxa"/>
            <w:vMerge/>
            <w:vAlign w:val="center"/>
          </w:tcPr>
          <w:p w14:paraId="44401950" w14:textId="77777777" w:rsidR="00207436" w:rsidRDefault="00207436" w:rsidP="003F27CD">
            <w:pPr>
              <w:spacing w:after="0"/>
              <w:jc w:val="center"/>
              <w:rPr>
                <w:lang w:eastAsia="ko-KR"/>
              </w:rPr>
            </w:pPr>
          </w:p>
        </w:tc>
        <w:tc>
          <w:tcPr>
            <w:tcW w:w="1701" w:type="dxa"/>
            <w:vMerge/>
            <w:vAlign w:val="center"/>
          </w:tcPr>
          <w:p w14:paraId="6A17F2CB" w14:textId="77777777" w:rsidR="00207436" w:rsidRDefault="00207436" w:rsidP="003F27CD">
            <w:pPr>
              <w:spacing w:after="0"/>
              <w:jc w:val="center"/>
              <w:rPr>
                <w:lang w:eastAsia="ko-KR"/>
              </w:rPr>
            </w:pPr>
          </w:p>
        </w:tc>
        <w:tc>
          <w:tcPr>
            <w:tcW w:w="708" w:type="dxa"/>
          </w:tcPr>
          <w:p w14:paraId="33CA42B1" w14:textId="259F48E9" w:rsidR="00207436" w:rsidRDefault="00DC339F" w:rsidP="003F27CD">
            <w:pPr>
              <w:spacing w:after="0"/>
              <w:jc w:val="center"/>
              <w:rPr>
                <w:lang w:eastAsia="ko-KR"/>
              </w:rPr>
            </w:pPr>
            <w:r>
              <w:rPr>
                <w:lang w:eastAsia="ko-KR"/>
              </w:rPr>
              <w:t>16</w:t>
            </w:r>
          </w:p>
        </w:tc>
        <w:tc>
          <w:tcPr>
            <w:tcW w:w="1985" w:type="dxa"/>
          </w:tcPr>
          <w:p w14:paraId="716D5E2F" w14:textId="2A93A186" w:rsidR="00207436" w:rsidRDefault="00F66010" w:rsidP="003F27CD">
            <w:pPr>
              <w:spacing w:after="0"/>
              <w:jc w:val="center"/>
              <w:rPr>
                <w:lang w:eastAsia="ko-KR"/>
              </w:rPr>
            </w:pPr>
            <w:r>
              <w:rPr>
                <w:lang w:eastAsia="ko-KR"/>
              </w:rPr>
              <w:t>4.17</w:t>
            </w:r>
          </w:p>
        </w:tc>
      </w:tr>
      <w:tr w:rsidR="00207436" w14:paraId="13D29E1B" w14:textId="77777777" w:rsidTr="00A47E31">
        <w:trPr>
          <w:trHeight w:val="23"/>
          <w:jc w:val="center"/>
        </w:trPr>
        <w:tc>
          <w:tcPr>
            <w:tcW w:w="988" w:type="dxa"/>
            <w:vMerge/>
            <w:vAlign w:val="center"/>
          </w:tcPr>
          <w:p w14:paraId="57F33D3C" w14:textId="77777777" w:rsidR="00207436" w:rsidRDefault="00207436" w:rsidP="003F27CD">
            <w:pPr>
              <w:spacing w:after="0"/>
              <w:jc w:val="center"/>
              <w:rPr>
                <w:lang w:eastAsia="ko-KR"/>
              </w:rPr>
            </w:pPr>
          </w:p>
        </w:tc>
        <w:tc>
          <w:tcPr>
            <w:tcW w:w="1701" w:type="dxa"/>
            <w:vMerge/>
            <w:vAlign w:val="center"/>
          </w:tcPr>
          <w:p w14:paraId="29810941" w14:textId="77777777" w:rsidR="00207436" w:rsidRDefault="00207436" w:rsidP="003F27CD">
            <w:pPr>
              <w:spacing w:after="0"/>
              <w:jc w:val="center"/>
              <w:rPr>
                <w:lang w:eastAsia="ko-KR"/>
              </w:rPr>
            </w:pPr>
          </w:p>
        </w:tc>
        <w:tc>
          <w:tcPr>
            <w:tcW w:w="708" w:type="dxa"/>
          </w:tcPr>
          <w:p w14:paraId="564CD003" w14:textId="65BE67FF" w:rsidR="00207436" w:rsidRDefault="00DC339F" w:rsidP="003F27CD">
            <w:pPr>
              <w:spacing w:after="0"/>
              <w:jc w:val="center"/>
              <w:rPr>
                <w:lang w:eastAsia="ko-KR"/>
              </w:rPr>
            </w:pPr>
            <w:r>
              <w:rPr>
                <w:lang w:eastAsia="ko-KR"/>
              </w:rPr>
              <w:t>32</w:t>
            </w:r>
          </w:p>
        </w:tc>
        <w:tc>
          <w:tcPr>
            <w:tcW w:w="1985" w:type="dxa"/>
          </w:tcPr>
          <w:p w14:paraId="5BD4F547" w14:textId="4E03FAF9" w:rsidR="00207436" w:rsidRDefault="00F66010" w:rsidP="003F27CD">
            <w:pPr>
              <w:spacing w:after="0"/>
              <w:jc w:val="center"/>
              <w:rPr>
                <w:lang w:eastAsia="ko-KR"/>
              </w:rPr>
            </w:pPr>
            <w:r>
              <w:rPr>
                <w:lang w:eastAsia="ko-KR"/>
              </w:rPr>
              <w:t>2.08</w:t>
            </w:r>
          </w:p>
        </w:tc>
      </w:tr>
      <w:tr w:rsidR="00DC339F" w14:paraId="6CBCAEF8" w14:textId="736932B5" w:rsidTr="00A47E31">
        <w:trPr>
          <w:trHeight w:val="29"/>
          <w:jc w:val="center"/>
        </w:trPr>
        <w:tc>
          <w:tcPr>
            <w:tcW w:w="988" w:type="dxa"/>
            <w:vMerge w:val="restart"/>
            <w:vAlign w:val="center"/>
          </w:tcPr>
          <w:p w14:paraId="649442F1" w14:textId="03269166" w:rsidR="00DC339F" w:rsidRDefault="00DC339F" w:rsidP="00DC339F">
            <w:pPr>
              <w:spacing w:after="0"/>
              <w:jc w:val="center"/>
              <w:rPr>
                <w:lang w:eastAsia="ko-KR"/>
              </w:rPr>
            </w:pPr>
            <w:r>
              <w:rPr>
                <w:rFonts w:hint="eastAsia"/>
                <w:lang w:eastAsia="ko-KR"/>
              </w:rPr>
              <w:t>6</w:t>
            </w:r>
            <w:r>
              <w:rPr>
                <w:lang w:eastAsia="ko-KR"/>
              </w:rPr>
              <w:t>6.67</w:t>
            </w:r>
          </w:p>
        </w:tc>
        <w:tc>
          <w:tcPr>
            <w:tcW w:w="1701" w:type="dxa"/>
            <w:vMerge w:val="restart"/>
            <w:vAlign w:val="center"/>
          </w:tcPr>
          <w:p w14:paraId="26D8F85C" w14:textId="1998DBB7" w:rsidR="00DC339F" w:rsidRDefault="00DC339F" w:rsidP="00DC339F">
            <w:pPr>
              <w:spacing w:after="0"/>
              <w:jc w:val="center"/>
              <w:rPr>
                <w:lang w:eastAsia="ko-KR"/>
              </w:rPr>
            </w:pPr>
            <w:r>
              <w:rPr>
                <w:rFonts w:hint="eastAsia"/>
                <w:lang w:eastAsia="ko-KR"/>
              </w:rPr>
              <w:t>3</w:t>
            </w:r>
            <w:r>
              <w:rPr>
                <w:lang w:eastAsia="ko-KR"/>
              </w:rPr>
              <w:t>0</w:t>
            </w:r>
          </w:p>
        </w:tc>
        <w:tc>
          <w:tcPr>
            <w:tcW w:w="708" w:type="dxa"/>
          </w:tcPr>
          <w:p w14:paraId="6B4EB660" w14:textId="31D2AC2F" w:rsidR="00DC339F" w:rsidRDefault="00DC339F" w:rsidP="00DC339F">
            <w:pPr>
              <w:spacing w:after="0"/>
              <w:jc w:val="center"/>
              <w:rPr>
                <w:lang w:eastAsia="ko-KR"/>
              </w:rPr>
            </w:pPr>
            <w:r>
              <w:rPr>
                <w:rFonts w:hint="eastAsia"/>
                <w:lang w:eastAsia="ko-KR"/>
              </w:rPr>
              <w:t>1</w:t>
            </w:r>
          </w:p>
        </w:tc>
        <w:tc>
          <w:tcPr>
            <w:tcW w:w="1985" w:type="dxa"/>
          </w:tcPr>
          <w:p w14:paraId="25CB2E29" w14:textId="5CFE70A8" w:rsidR="00DC339F" w:rsidRDefault="00DC339F" w:rsidP="00DC339F">
            <w:pPr>
              <w:spacing w:after="0"/>
              <w:jc w:val="center"/>
              <w:rPr>
                <w:lang w:eastAsia="ko-KR"/>
              </w:rPr>
            </w:pPr>
            <w:r>
              <w:rPr>
                <w:rFonts w:hint="eastAsia"/>
                <w:lang w:eastAsia="ko-KR"/>
              </w:rPr>
              <w:t>3</w:t>
            </w:r>
            <w:r>
              <w:rPr>
                <w:lang w:eastAsia="ko-KR"/>
              </w:rPr>
              <w:t>3.33</w:t>
            </w:r>
          </w:p>
        </w:tc>
      </w:tr>
      <w:tr w:rsidR="00DC339F" w14:paraId="11833473" w14:textId="77777777" w:rsidTr="00A47E31">
        <w:trPr>
          <w:trHeight w:val="27"/>
          <w:jc w:val="center"/>
        </w:trPr>
        <w:tc>
          <w:tcPr>
            <w:tcW w:w="988" w:type="dxa"/>
            <w:vMerge/>
            <w:vAlign w:val="center"/>
          </w:tcPr>
          <w:p w14:paraId="3A560D66" w14:textId="77777777" w:rsidR="00DC339F" w:rsidRDefault="00DC339F" w:rsidP="00DC339F">
            <w:pPr>
              <w:spacing w:after="0"/>
              <w:jc w:val="center"/>
              <w:rPr>
                <w:lang w:eastAsia="ko-KR"/>
              </w:rPr>
            </w:pPr>
          </w:p>
        </w:tc>
        <w:tc>
          <w:tcPr>
            <w:tcW w:w="1701" w:type="dxa"/>
            <w:vMerge/>
            <w:vAlign w:val="center"/>
          </w:tcPr>
          <w:p w14:paraId="124CC8DD" w14:textId="77777777" w:rsidR="00DC339F" w:rsidRDefault="00DC339F" w:rsidP="00DC339F">
            <w:pPr>
              <w:spacing w:after="0"/>
              <w:jc w:val="center"/>
              <w:rPr>
                <w:lang w:eastAsia="ko-KR"/>
              </w:rPr>
            </w:pPr>
          </w:p>
        </w:tc>
        <w:tc>
          <w:tcPr>
            <w:tcW w:w="708" w:type="dxa"/>
          </w:tcPr>
          <w:p w14:paraId="728CCF4D" w14:textId="5FF1AAD3" w:rsidR="00DC339F" w:rsidRDefault="00DC339F" w:rsidP="00DC339F">
            <w:pPr>
              <w:spacing w:after="0"/>
              <w:jc w:val="center"/>
              <w:rPr>
                <w:lang w:eastAsia="ko-KR"/>
              </w:rPr>
            </w:pPr>
            <w:r>
              <w:rPr>
                <w:rFonts w:hint="eastAsia"/>
                <w:lang w:eastAsia="ko-KR"/>
              </w:rPr>
              <w:t>2</w:t>
            </w:r>
          </w:p>
        </w:tc>
        <w:tc>
          <w:tcPr>
            <w:tcW w:w="1985" w:type="dxa"/>
          </w:tcPr>
          <w:p w14:paraId="26C292B7" w14:textId="55B07C63" w:rsidR="00DC339F" w:rsidRDefault="00DC339F" w:rsidP="00DC339F">
            <w:pPr>
              <w:spacing w:after="0"/>
              <w:jc w:val="center"/>
              <w:rPr>
                <w:lang w:eastAsia="ko-KR"/>
              </w:rPr>
            </w:pPr>
            <w:r>
              <w:rPr>
                <w:rFonts w:hint="eastAsia"/>
                <w:lang w:eastAsia="ko-KR"/>
              </w:rPr>
              <w:t>1</w:t>
            </w:r>
            <w:r>
              <w:rPr>
                <w:lang w:eastAsia="ko-KR"/>
              </w:rPr>
              <w:t>6.67</w:t>
            </w:r>
          </w:p>
        </w:tc>
      </w:tr>
      <w:tr w:rsidR="00DC339F" w14:paraId="0363CA40" w14:textId="77777777" w:rsidTr="00A47E31">
        <w:trPr>
          <w:trHeight w:val="27"/>
          <w:jc w:val="center"/>
        </w:trPr>
        <w:tc>
          <w:tcPr>
            <w:tcW w:w="988" w:type="dxa"/>
            <w:vMerge/>
            <w:vAlign w:val="center"/>
          </w:tcPr>
          <w:p w14:paraId="717FDB91" w14:textId="77777777" w:rsidR="00DC339F" w:rsidRDefault="00DC339F" w:rsidP="00DC339F">
            <w:pPr>
              <w:spacing w:after="0"/>
              <w:jc w:val="center"/>
              <w:rPr>
                <w:lang w:eastAsia="ko-KR"/>
              </w:rPr>
            </w:pPr>
          </w:p>
        </w:tc>
        <w:tc>
          <w:tcPr>
            <w:tcW w:w="1701" w:type="dxa"/>
            <w:vMerge/>
            <w:vAlign w:val="center"/>
          </w:tcPr>
          <w:p w14:paraId="511747EE" w14:textId="77777777" w:rsidR="00DC339F" w:rsidRDefault="00DC339F" w:rsidP="00DC339F">
            <w:pPr>
              <w:spacing w:after="0"/>
              <w:jc w:val="center"/>
              <w:rPr>
                <w:lang w:eastAsia="ko-KR"/>
              </w:rPr>
            </w:pPr>
          </w:p>
        </w:tc>
        <w:tc>
          <w:tcPr>
            <w:tcW w:w="708" w:type="dxa"/>
          </w:tcPr>
          <w:p w14:paraId="558104BD" w14:textId="2DB31345" w:rsidR="00DC339F" w:rsidRDefault="00DC339F" w:rsidP="00DC339F">
            <w:pPr>
              <w:spacing w:after="0"/>
              <w:jc w:val="center"/>
              <w:rPr>
                <w:lang w:eastAsia="ko-KR"/>
              </w:rPr>
            </w:pPr>
            <w:r>
              <w:rPr>
                <w:lang w:eastAsia="ko-KR"/>
              </w:rPr>
              <w:t>4</w:t>
            </w:r>
          </w:p>
        </w:tc>
        <w:tc>
          <w:tcPr>
            <w:tcW w:w="1985" w:type="dxa"/>
          </w:tcPr>
          <w:p w14:paraId="052F51DA" w14:textId="34466905" w:rsidR="00DC339F" w:rsidRDefault="00DC339F" w:rsidP="00DC339F">
            <w:pPr>
              <w:spacing w:after="0"/>
              <w:jc w:val="center"/>
              <w:rPr>
                <w:lang w:eastAsia="ko-KR"/>
              </w:rPr>
            </w:pPr>
            <w:r>
              <w:rPr>
                <w:rFonts w:hint="eastAsia"/>
                <w:lang w:eastAsia="ko-KR"/>
              </w:rPr>
              <w:t>8</w:t>
            </w:r>
            <w:r>
              <w:rPr>
                <w:lang w:eastAsia="ko-KR"/>
              </w:rPr>
              <w:t>.33</w:t>
            </w:r>
          </w:p>
        </w:tc>
      </w:tr>
      <w:tr w:rsidR="00DC339F" w14:paraId="794FCE1B" w14:textId="77777777" w:rsidTr="00A47E31">
        <w:trPr>
          <w:trHeight w:val="27"/>
          <w:jc w:val="center"/>
        </w:trPr>
        <w:tc>
          <w:tcPr>
            <w:tcW w:w="988" w:type="dxa"/>
            <w:vMerge/>
            <w:vAlign w:val="center"/>
          </w:tcPr>
          <w:p w14:paraId="2652B99E" w14:textId="77777777" w:rsidR="00DC339F" w:rsidRDefault="00DC339F" w:rsidP="00DC339F">
            <w:pPr>
              <w:spacing w:after="0"/>
              <w:jc w:val="center"/>
              <w:rPr>
                <w:lang w:eastAsia="ko-KR"/>
              </w:rPr>
            </w:pPr>
          </w:p>
        </w:tc>
        <w:tc>
          <w:tcPr>
            <w:tcW w:w="1701" w:type="dxa"/>
            <w:vMerge/>
            <w:vAlign w:val="center"/>
          </w:tcPr>
          <w:p w14:paraId="4EA796FF" w14:textId="77777777" w:rsidR="00DC339F" w:rsidRDefault="00DC339F" w:rsidP="00DC339F">
            <w:pPr>
              <w:spacing w:after="0"/>
              <w:jc w:val="center"/>
              <w:rPr>
                <w:lang w:eastAsia="ko-KR"/>
              </w:rPr>
            </w:pPr>
          </w:p>
        </w:tc>
        <w:tc>
          <w:tcPr>
            <w:tcW w:w="708" w:type="dxa"/>
          </w:tcPr>
          <w:p w14:paraId="6D3D6301" w14:textId="23635EBD" w:rsidR="00DC339F" w:rsidRDefault="00DC339F" w:rsidP="00DC339F">
            <w:pPr>
              <w:spacing w:after="0"/>
              <w:jc w:val="center"/>
              <w:rPr>
                <w:lang w:eastAsia="ko-KR"/>
              </w:rPr>
            </w:pPr>
            <w:r>
              <w:rPr>
                <w:lang w:eastAsia="ko-KR"/>
              </w:rPr>
              <w:t>8</w:t>
            </w:r>
          </w:p>
        </w:tc>
        <w:tc>
          <w:tcPr>
            <w:tcW w:w="1985" w:type="dxa"/>
          </w:tcPr>
          <w:p w14:paraId="0E58A21C" w14:textId="7682D20A" w:rsidR="00DC339F" w:rsidRDefault="00DC339F" w:rsidP="00DC339F">
            <w:pPr>
              <w:spacing w:after="0"/>
              <w:jc w:val="center"/>
              <w:rPr>
                <w:lang w:eastAsia="ko-KR"/>
              </w:rPr>
            </w:pPr>
            <w:r>
              <w:rPr>
                <w:rFonts w:hint="eastAsia"/>
                <w:lang w:eastAsia="ko-KR"/>
              </w:rPr>
              <w:t>4</w:t>
            </w:r>
            <w:r>
              <w:rPr>
                <w:lang w:eastAsia="ko-KR"/>
              </w:rPr>
              <w:t>.17</w:t>
            </w:r>
          </w:p>
        </w:tc>
      </w:tr>
      <w:tr w:rsidR="00DC339F" w14:paraId="05D45755" w14:textId="77777777" w:rsidTr="00A47E31">
        <w:trPr>
          <w:trHeight w:val="27"/>
          <w:jc w:val="center"/>
        </w:trPr>
        <w:tc>
          <w:tcPr>
            <w:tcW w:w="988" w:type="dxa"/>
            <w:vMerge/>
            <w:vAlign w:val="center"/>
          </w:tcPr>
          <w:p w14:paraId="05A2DC05" w14:textId="77777777" w:rsidR="00DC339F" w:rsidRDefault="00DC339F" w:rsidP="00DC339F">
            <w:pPr>
              <w:spacing w:after="0"/>
              <w:jc w:val="center"/>
              <w:rPr>
                <w:lang w:eastAsia="ko-KR"/>
              </w:rPr>
            </w:pPr>
          </w:p>
        </w:tc>
        <w:tc>
          <w:tcPr>
            <w:tcW w:w="1701" w:type="dxa"/>
            <w:vMerge/>
            <w:vAlign w:val="center"/>
          </w:tcPr>
          <w:p w14:paraId="53DF692F" w14:textId="77777777" w:rsidR="00DC339F" w:rsidRDefault="00DC339F" w:rsidP="00DC339F">
            <w:pPr>
              <w:spacing w:after="0"/>
              <w:jc w:val="center"/>
              <w:rPr>
                <w:lang w:eastAsia="ko-KR"/>
              </w:rPr>
            </w:pPr>
          </w:p>
        </w:tc>
        <w:tc>
          <w:tcPr>
            <w:tcW w:w="708" w:type="dxa"/>
          </w:tcPr>
          <w:p w14:paraId="516872B2" w14:textId="575F0B5A" w:rsidR="00DC339F" w:rsidRDefault="00DC339F" w:rsidP="00DC339F">
            <w:pPr>
              <w:spacing w:after="0"/>
              <w:jc w:val="center"/>
              <w:rPr>
                <w:lang w:eastAsia="ko-KR"/>
              </w:rPr>
            </w:pPr>
            <w:r>
              <w:rPr>
                <w:lang w:eastAsia="ko-KR"/>
              </w:rPr>
              <w:t>16</w:t>
            </w:r>
          </w:p>
        </w:tc>
        <w:tc>
          <w:tcPr>
            <w:tcW w:w="1985" w:type="dxa"/>
          </w:tcPr>
          <w:p w14:paraId="3CD300D9" w14:textId="1DC39E28" w:rsidR="00DC339F" w:rsidRDefault="00DC339F" w:rsidP="00DC339F">
            <w:pPr>
              <w:spacing w:after="0"/>
              <w:jc w:val="center"/>
              <w:rPr>
                <w:lang w:eastAsia="ko-KR"/>
              </w:rPr>
            </w:pPr>
            <w:r>
              <w:rPr>
                <w:rFonts w:hint="eastAsia"/>
                <w:lang w:eastAsia="ko-KR"/>
              </w:rPr>
              <w:t>2</w:t>
            </w:r>
            <w:r>
              <w:rPr>
                <w:lang w:eastAsia="ko-KR"/>
              </w:rPr>
              <w:t>.08</w:t>
            </w:r>
          </w:p>
        </w:tc>
      </w:tr>
      <w:tr w:rsidR="00DC339F" w14:paraId="47849A65" w14:textId="7EB69DA7" w:rsidTr="00A47E31">
        <w:trPr>
          <w:trHeight w:val="41"/>
          <w:jc w:val="center"/>
        </w:trPr>
        <w:tc>
          <w:tcPr>
            <w:tcW w:w="988" w:type="dxa"/>
            <w:vMerge w:val="restart"/>
            <w:vAlign w:val="center"/>
          </w:tcPr>
          <w:p w14:paraId="1D916039" w14:textId="2508858C" w:rsidR="00DC339F" w:rsidRDefault="00DC339F" w:rsidP="00DC339F">
            <w:pPr>
              <w:spacing w:after="0"/>
              <w:jc w:val="center"/>
              <w:rPr>
                <w:lang w:eastAsia="ko-KR"/>
              </w:rPr>
            </w:pPr>
            <w:r>
              <w:rPr>
                <w:rFonts w:hint="eastAsia"/>
                <w:lang w:eastAsia="ko-KR"/>
              </w:rPr>
              <w:t>3</w:t>
            </w:r>
            <w:r>
              <w:rPr>
                <w:lang w:eastAsia="ko-KR"/>
              </w:rPr>
              <w:t>3.33</w:t>
            </w:r>
          </w:p>
        </w:tc>
        <w:tc>
          <w:tcPr>
            <w:tcW w:w="1701" w:type="dxa"/>
            <w:vMerge w:val="restart"/>
            <w:vAlign w:val="center"/>
          </w:tcPr>
          <w:p w14:paraId="6D25358F" w14:textId="3935D578" w:rsidR="00DC339F" w:rsidRDefault="00DC339F" w:rsidP="00DC339F">
            <w:pPr>
              <w:spacing w:after="0"/>
              <w:jc w:val="center"/>
              <w:rPr>
                <w:lang w:eastAsia="ko-KR"/>
              </w:rPr>
            </w:pPr>
            <w:r>
              <w:rPr>
                <w:lang w:eastAsia="ko-KR"/>
              </w:rPr>
              <w:t>30</w:t>
            </w:r>
          </w:p>
        </w:tc>
        <w:tc>
          <w:tcPr>
            <w:tcW w:w="708" w:type="dxa"/>
          </w:tcPr>
          <w:p w14:paraId="0984D4C6" w14:textId="6CB9B71C" w:rsidR="00DC339F" w:rsidRDefault="00DC339F" w:rsidP="00DC339F">
            <w:pPr>
              <w:spacing w:after="0"/>
              <w:jc w:val="center"/>
              <w:rPr>
                <w:lang w:eastAsia="ko-KR"/>
              </w:rPr>
            </w:pPr>
            <w:r>
              <w:rPr>
                <w:rFonts w:hint="eastAsia"/>
                <w:lang w:eastAsia="ko-KR"/>
              </w:rPr>
              <w:t>1</w:t>
            </w:r>
          </w:p>
        </w:tc>
        <w:tc>
          <w:tcPr>
            <w:tcW w:w="1985" w:type="dxa"/>
          </w:tcPr>
          <w:p w14:paraId="3ECB09CD" w14:textId="2254F7C4" w:rsidR="00DC339F" w:rsidRDefault="00DC339F" w:rsidP="00DC339F">
            <w:pPr>
              <w:spacing w:after="0"/>
              <w:jc w:val="center"/>
              <w:rPr>
                <w:lang w:eastAsia="ko-KR"/>
              </w:rPr>
            </w:pPr>
            <w:r>
              <w:rPr>
                <w:rFonts w:hint="eastAsia"/>
                <w:lang w:eastAsia="ko-KR"/>
              </w:rPr>
              <w:t>1</w:t>
            </w:r>
            <w:r>
              <w:rPr>
                <w:lang w:eastAsia="ko-KR"/>
              </w:rPr>
              <w:t>6.67</w:t>
            </w:r>
          </w:p>
        </w:tc>
      </w:tr>
      <w:tr w:rsidR="00DC339F" w14:paraId="72DAAD31" w14:textId="77777777" w:rsidTr="00A47E31">
        <w:trPr>
          <w:trHeight w:val="41"/>
          <w:jc w:val="center"/>
        </w:trPr>
        <w:tc>
          <w:tcPr>
            <w:tcW w:w="988" w:type="dxa"/>
            <w:vMerge/>
            <w:vAlign w:val="center"/>
          </w:tcPr>
          <w:p w14:paraId="7B13E824" w14:textId="77777777" w:rsidR="00DC339F" w:rsidRDefault="00DC339F" w:rsidP="00DC339F">
            <w:pPr>
              <w:spacing w:after="0"/>
              <w:jc w:val="center"/>
              <w:rPr>
                <w:lang w:eastAsia="ko-KR"/>
              </w:rPr>
            </w:pPr>
          </w:p>
        </w:tc>
        <w:tc>
          <w:tcPr>
            <w:tcW w:w="1701" w:type="dxa"/>
            <w:vMerge/>
            <w:vAlign w:val="center"/>
          </w:tcPr>
          <w:p w14:paraId="45BDAF4E" w14:textId="77777777" w:rsidR="00DC339F" w:rsidRDefault="00DC339F" w:rsidP="00DC339F">
            <w:pPr>
              <w:spacing w:after="0"/>
              <w:jc w:val="center"/>
              <w:rPr>
                <w:lang w:eastAsia="ko-KR"/>
              </w:rPr>
            </w:pPr>
          </w:p>
        </w:tc>
        <w:tc>
          <w:tcPr>
            <w:tcW w:w="708" w:type="dxa"/>
          </w:tcPr>
          <w:p w14:paraId="10BE671D" w14:textId="7E3F69D0" w:rsidR="00DC339F" w:rsidRDefault="00DC339F" w:rsidP="00DC339F">
            <w:pPr>
              <w:spacing w:after="0"/>
              <w:jc w:val="center"/>
              <w:rPr>
                <w:lang w:eastAsia="ko-KR"/>
              </w:rPr>
            </w:pPr>
            <w:r>
              <w:rPr>
                <w:rFonts w:hint="eastAsia"/>
                <w:lang w:eastAsia="ko-KR"/>
              </w:rPr>
              <w:t>2</w:t>
            </w:r>
          </w:p>
        </w:tc>
        <w:tc>
          <w:tcPr>
            <w:tcW w:w="1985" w:type="dxa"/>
          </w:tcPr>
          <w:p w14:paraId="18FB117D" w14:textId="704717C6" w:rsidR="00DC339F" w:rsidRDefault="00DC339F" w:rsidP="00DC339F">
            <w:pPr>
              <w:spacing w:after="0"/>
              <w:jc w:val="center"/>
              <w:rPr>
                <w:lang w:eastAsia="ko-KR"/>
              </w:rPr>
            </w:pPr>
            <w:r>
              <w:rPr>
                <w:rFonts w:hint="eastAsia"/>
                <w:lang w:eastAsia="ko-KR"/>
              </w:rPr>
              <w:t>8</w:t>
            </w:r>
            <w:r>
              <w:rPr>
                <w:lang w:eastAsia="ko-KR"/>
              </w:rPr>
              <w:t>.33</w:t>
            </w:r>
          </w:p>
        </w:tc>
      </w:tr>
      <w:tr w:rsidR="00DC339F" w14:paraId="78CEA826" w14:textId="77777777" w:rsidTr="00A47E31">
        <w:trPr>
          <w:trHeight w:val="41"/>
          <w:jc w:val="center"/>
        </w:trPr>
        <w:tc>
          <w:tcPr>
            <w:tcW w:w="988" w:type="dxa"/>
            <w:vMerge/>
            <w:vAlign w:val="center"/>
          </w:tcPr>
          <w:p w14:paraId="4A332743" w14:textId="77777777" w:rsidR="00DC339F" w:rsidRDefault="00DC339F" w:rsidP="00DC339F">
            <w:pPr>
              <w:spacing w:after="0"/>
              <w:jc w:val="center"/>
              <w:rPr>
                <w:lang w:eastAsia="ko-KR"/>
              </w:rPr>
            </w:pPr>
          </w:p>
        </w:tc>
        <w:tc>
          <w:tcPr>
            <w:tcW w:w="1701" w:type="dxa"/>
            <w:vMerge/>
            <w:vAlign w:val="center"/>
          </w:tcPr>
          <w:p w14:paraId="277615ED" w14:textId="77777777" w:rsidR="00DC339F" w:rsidRDefault="00DC339F" w:rsidP="00DC339F">
            <w:pPr>
              <w:spacing w:after="0"/>
              <w:jc w:val="center"/>
              <w:rPr>
                <w:lang w:eastAsia="ko-KR"/>
              </w:rPr>
            </w:pPr>
          </w:p>
        </w:tc>
        <w:tc>
          <w:tcPr>
            <w:tcW w:w="708" w:type="dxa"/>
          </w:tcPr>
          <w:p w14:paraId="19241535" w14:textId="4D87BC2A" w:rsidR="00DC339F" w:rsidRDefault="00DC339F" w:rsidP="00DC339F">
            <w:pPr>
              <w:spacing w:after="0"/>
              <w:jc w:val="center"/>
              <w:rPr>
                <w:lang w:eastAsia="ko-KR"/>
              </w:rPr>
            </w:pPr>
            <w:r>
              <w:rPr>
                <w:lang w:eastAsia="ko-KR"/>
              </w:rPr>
              <w:t>4</w:t>
            </w:r>
          </w:p>
        </w:tc>
        <w:tc>
          <w:tcPr>
            <w:tcW w:w="1985" w:type="dxa"/>
          </w:tcPr>
          <w:p w14:paraId="7833DDBE" w14:textId="25F52739" w:rsidR="00DC339F" w:rsidRDefault="00DC339F" w:rsidP="00DC339F">
            <w:pPr>
              <w:spacing w:after="0"/>
              <w:jc w:val="center"/>
              <w:rPr>
                <w:lang w:eastAsia="ko-KR"/>
              </w:rPr>
            </w:pPr>
            <w:r>
              <w:rPr>
                <w:rFonts w:hint="eastAsia"/>
                <w:lang w:eastAsia="ko-KR"/>
              </w:rPr>
              <w:t>4</w:t>
            </w:r>
            <w:r>
              <w:rPr>
                <w:lang w:eastAsia="ko-KR"/>
              </w:rPr>
              <w:t>.17</w:t>
            </w:r>
          </w:p>
        </w:tc>
      </w:tr>
      <w:tr w:rsidR="00DC339F" w14:paraId="34742BE2" w14:textId="77777777" w:rsidTr="00A47E31">
        <w:trPr>
          <w:trHeight w:val="41"/>
          <w:jc w:val="center"/>
        </w:trPr>
        <w:tc>
          <w:tcPr>
            <w:tcW w:w="988" w:type="dxa"/>
            <w:vMerge/>
            <w:vAlign w:val="center"/>
          </w:tcPr>
          <w:p w14:paraId="2B15A9D3" w14:textId="77777777" w:rsidR="00DC339F" w:rsidRDefault="00DC339F" w:rsidP="00DC339F">
            <w:pPr>
              <w:spacing w:after="0"/>
              <w:jc w:val="center"/>
              <w:rPr>
                <w:lang w:eastAsia="ko-KR"/>
              </w:rPr>
            </w:pPr>
          </w:p>
        </w:tc>
        <w:tc>
          <w:tcPr>
            <w:tcW w:w="1701" w:type="dxa"/>
            <w:vMerge/>
            <w:vAlign w:val="center"/>
          </w:tcPr>
          <w:p w14:paraId="7920CC68" w14:textId="77777777" w:rsidR="00DC339F" w:rsidRDefault="00DC339F" w:rsidP="00DC339F">
            <w:pPr>
              <w:spacing w:after="0"/>
              <w:jc w:val="center"/>
              <w:rPr>
                <w:lang w:eastAsia="ko-KR"/>
              </w:rPr>
            </w:pPr>
          </w:p>
        </w:tc>
        <w:tc>
          <w:tcPr>
            <w:tcW w:w="708" w:type="dxa"/>
          </w:tcPr>
          <w:p w14:paraId="7177C30B" w14:textId="1FE4D4A6" w:rsidR="00DC339F" w:rsidRDefault="00DC339F" w:rsidP="00DC339F">
            <w:pPr>
              <w:spacing w:after="0"/>
              <w:jc w:val="center"/>
              <w:rPr>
                <w:lang w:eastAsia="ko-KR"/>
              </w:rPr>
            </w:pPr>
            <w:r>
              <w:rPr>
                <w:lang w:eastAsia="ko-KR"/>
              </w:rPr>
              <w:t>8</w:t>
            </w:r>
          </w:p>
        </w:tc>
        <w:tc>
          <w:tcPr>
            <w:tcW w:w="1985" w:type="dxa"/>
          </w:tcPr>
          <w:p w14:paraId="7A4E99EE" w14:textId="23708CF3" w:rsidR="00DC339F" w:rsidRDefault="00DC339F" w:rsidP="00DC339F">
            <w:pPr>
              <w:spacing w:after="0"/>
              <w:jc w:val="center"/>
              <w:rPr>
                <w:lang w:eastAsia="ko-KR"/>
              </w:rPr>
            </w:pPr>
            <w:r>
              <w:rPr>
                <w:rFonts w:hint="eastAsia"/>
                <w:lang w:eastAsia="ko-KR"/>
              </w:rPr>
              <w:t>2</w:t>
            </w:r>
            <w:r>
              <w:rPr>
                <w:lang w:eastAsia="ko-KR"/>
              </w:rPr>
              <w:t>.08</w:t>
            </w:r>
          </w:p>
        </w:tc>
      </w:tr>
      <w:tr w:rsidR="00DC339F" w14:paraId="60BA2AFA" w14:textId="0E43DA50" w:rsidTr="00A47E31">
        <w:trPr>
          <w:trHeight w:val="56"/>
          <w:jc w:val="center"/>
        </w:trPr>
        <w:tc>
          <w:tcPr>
            <w:tcW w:w="988" w:type="dxa"/>
            <w:vMerge w:val="restart"/>
            <w:vAlign w:val="center"/>
          </w:tcPr>
          <w:p w14:paraId="452400D0" w14:textId="0402E157" w:rsidR="00DC339F" w:rsidRDefault="00DC339F" w:rsidP="00DC339F">
            <w:pPr>
              <w:spacing w:after="0"/>
              <w:jc w:val="center"/>
              <w:rPr>
                <w:lang w:eastAsia="ko-KR"/>
              </w:rPr>
            </w:pPr>
            <w:r>
              <w:rPr>
                <w:rFonts w:hint="eastAsia"/>
                <w:lang w:eastAsia="ko-KR"/>
              </w:rPr>
              <w:t>1</w:t>
            </w:r>
            <w:r>
              <w:rPr>
                <w:lang w:eastAsia="ko-KR"/>
              </w:rPr>
              <w:t>6.67</w:t>
            </w:r>
          </w:p>
        </w:tc>
        <w:tc>
          <w:tcPr>
            <w:tcW w:w="1701" w:type="dxa"/>
            <w:vMerge w:val="restart"/>
            <w:vAlign w:val="center"/>
          </w:tcPr>
          <w:p w14:paraId="11400987" w14:textId="16323B41" w:rsidR="00DC339F" w:rsidRDefault="00DC339F" w:rsidP="00DC339F">
            <w:pPr>
              <w:spacing w:after="0"/>
              <w:jc w:val="center"/>
              <w:rPr>
                <w:lang w:eastAsia="ko-KR"/>
              </w:rPr>
            </w:pPr>
            <w:r>
              <w:rPr>
                <w:rFonts w:hint="eastAsia"/>
                <w:lang w:eastAsia="ko-KR"/>
              </w:rPr>
              <w:t>6</w:t>
            </w:r>
            <w:r>
              <w:rPr>
                <w:lang w:eastAsia="ko-KR"/>
              </w:rPr>
              <w:t>0</w:t>
            </w:r>
          </w:p>
        </w:tc>
        <w:tc>
          <w:tcPr>
            <w:tcW w:w="708" w:type="dxa"/>
          </w:tcPr>
          <w:p w14:paraId="3A3734FC" w14:textId="1001DEFA" w:rsidR="00DC339F" w:rsidRDefault="00DC339F" w:rsidP="00DC339F">
            <w:pPr>
              <w:spacing w:after="0"/>
              <w:jc w:val="center"/>
              <w:rPr>
                <w:lang w:eastAsia="ko-KR"/>
              </w:rPr>
            </w:pPr>
            <w:r>
              <w:rPr>
                <w:rFonts w:hint="eastAsia"/>
                <w:lang w:eastAsia="ko-KR"/>
              </w:rPr>
              <w:t>1</w:t>
            </w:r>
          </w:p>
        </w:tc>
        <w:tc>
          <w:tcPr>
            <w:tcW w:w="1985" w:type="dxa"/>
          </w:tcPr>
          <w:p w14:paraId="5C1AE48F" w14:textId="522D4D22" w:rsidR="00DC339F" w:rsidRDefault="00DC339F" w:rsidP="00DC339F">
            <w:pPr>
              <w:spacing w:after="0"/>
              <w:jc w:val="center"/>
              <w:rPr>
                <w:lang w:eastAsia="ko-KR"/>
              </w:rPr>
            </w:pPr>
            <w:r>
              <w:rPr>
                <w:rFonts w:hint="eastAsia"/>
                <w:lang w:eastAsia="ko-KR"/>
              </w:rPr>
              <w:t>8</w:t>
            </w:r>
            <w:r>
              <w:rPr>
                <w:lang w:eastAsia="ko-KR"/>
              </w:rPr>
              <w:t>.33</w:t>
            </w:r>
          </w:p>
        </w:tc>
      </w:tr>
      <w:tr w:rsidR="00DC339F" w14:paraId="0F1454C4" w14:textId="77777777" w:rsidTr="00A47E31">
        <w:trPr>
          <w:trHeight w:val="54"/>
          <w:jc w:val="center"/>
        </w:trPr>
        <w:tc>
          <w:tcPr>
            <w:tcW w:w="988" w:type="dxa"/>
            <w:vMerge/>
            <w:vAlign w:val="center"/>
          </w:tcPr>
          <w:p w14:paraId="0B722401" w14:textId="77777777" w:rsidR="00DC339F" w:rsidRDefault="00DC339F" w:rsidP="00DC339F">
            <w:pPr>
              <w:spacing w:after="0"/>
              <w:jc w:val="center"/>
              <w:rPr>
                <w:lang w:eastAsia="ko-KR"/>
              </w:rPr>
            </w:pPr>
          </w:p>
        </w:tc>
        <w:tc>
          <w:tcPr>
            <w:tcW w:w="1701" w:type="dxa"/>
            <w:vMerge/>
            <w:vAlign w:val="center"/>
          </w:tcPr>
          <w:p w14:paraId="34DBF243" w14:textId="77777777" w:rsidR="00DC339F" w:rsidRDefault="00DC339F" w:rsidP="00DC339F">
            <w:pPr>
              <w:spacing w:after="0"/>
              <w:jc w:val="center"/>
              <w:rPr>
                <w:lang w:eastAsia="ko-KR"/>
              </w:rPr>
            </w:pPr>
          </w:p>
        </w:tc>
        <w:tc>
          <w:tcPr>
            <w:tcW w:w="708" w:type="dxa"/>
          </w:tcPr>
          <w:p w14:paraId="74E9BB25" w14:textId="0488B2AA" w:rsidR="00DC339F" w:rsidRDefault="00DC339F" w:rsidP="00DC339F">
            <w:pPr>
              <w:spacing w:after="0"/>
              <w:jc w:val="center"/>
              <w:rPr>
                <w:lang w:eastAsia="ko-KR"/>
              </w:rPr>
            </w:pPr>
            <w:r>
              <w:rPr>
                <w:rFonts w:hint="eastAsia"/>
                <w:lang w:eastAsia="ko-KR"/>
              </w:rPr>
              <w:t>2</w:t>
            </w:r>
          </w:p>
        </w:tc>
        <w:tc>
          <w:tcPr>
            <w:tcW w:w="1985" w:type="dxa"/>
          </w:tcPr>
          <w:p w14:paraId="45BD6D3B" w14:textId="70A505C0" w:rsidR="00DC339F" w:rsidRDefault="00DC339F" w:rsidP="00DC339F">
            <w:pPr>
              <w:spacing w:after="0"/>
              <w:jc w:val="center"/>
              <w:rPr>
                <w:lang w:eastAsia="ko-KR"/>
              </w:rPr>
            </w:pPr>
            <w:r>
              <w:rPr>
                <w:rFonts w:hint="eastAsia"/>
                <w:lang w:eastAsia="ko-KR"/>
              </w:rPr>
              <w:t>4</w:t>
            </w:r>
            <w:r>
              <w:rPr>
                <w:lang w:eastAsia="ko-KR"/>
              </w:rPr>
              <w:t>.17</w:t>
            </w:r>
          </w:p>
        </w:tc>
      </w:tr>
      <w:tr w:rsidR="00DC339F" w14:paraId="1330B6B7" w14:textId="77777777" w:rsidTr="00A47E31">
        <w:trPr>
          <w:trHeight w:val="54"/>
          <w:jc w:val="center"/>
        </w:trPr>
        <w:tc>
          <w:tcPr>
            <w:tcW w:w="988" w:type="dxa"/>
            <w:vMerge/>
            <w:vAlign w:val="center"/>
          </w:tcPr>
          <w:p w14:paraId="1A049F00" w14:textId="77777777" w:rsidR="00DC339F" w:rsidRDefault="00DC339F" w:rsidP="00DC339F">
            <w:pPr>
              <w:spacing w:after="0"/>
              <w:jc w:val="center"/>
              <w:rPr>
                <w:lang w:eastAsia="ko-KR"/>
              </w:rPr>
            </w:pPr>
          </w:p>
        </w:tc>
        <w:tc>
          <w:tcPr>
            <w:tcW w:w="1701" w:type="dxa"/>
            <w:vMerge/>
            <w:vAlign w:val="center"/>
          </w:tcPr>
          <w:p w14:paraId="3E547487" w14:textId="77777777" w:rsidR="00DC339F" w:rsidRDefault="00DC339F" w:rsidP="00DC339F">
            <w:pPr>
              <w:spacing w:after="0"/>
              <w:jc w:val="center"/>
              <w:rPr>
                <w:lang w:eastAsia="ko-KR"/>
              </w:rPr>
            </w:pPr>
          </w:p>
        </w:tc>
        <w:tc>
          <w:tcPr>
            <w:tcW w:w="708" w:type="dxa"/>
          </w:tcPr>
          <w:p w14:paraId="49073B5B" w14:textId="689CCA48" w:rsidR="00DC339F" w:rsidRDefault="00DC339F" w:rsidP="00DC339F">
            <w:pPr>
              <w:spacing w:after="0"/>
              <w:jc w:val="center"/>
              <w:rPr>
                <w:lang w:eastAsia="ko-KR"/>
              </w:rPr>
            </w:pPr>
            <w:r>
              <w:rPr>
                <w:lang w:eastAsia="ko-KR"/>
              </w:rPr>
              <w:t>4</w:t>
            </w:r>
          </w:p>
        </w:tc>
        <w:tc>
          <w:tcPr>
            <w:tcW w:w="1985" w:type="dxa"/>
          </w:tcPr>
          <w:p w14:paraId="357CE382" w14:textId="3D3B4823" w:rsidR="00DC339F" w:rsidRDefault="00DC339F" w:rsidP="00DC339F">
            <w:pPr>
              <w:spacing w:after="0"/>
              <w:jc w:val="center"/>
              <w:rPr>
                <w:lang w:eastAsia="ko-KR"/>
              </w:rPr>
            </w:pPr>
            <w:r>
              <w:rPr>
                <w:rFonts w:hint="eastAsia"/>
                <w:lang w:eastAsia="ko-KR"/>
              </w:rPr>
              <w:t>2</w:t>
            </w:r>
            <w:r>
              <w:rPr>
                <w:lang w:eastAsia="ko-KR"/>
              </w:rPr>
              <w:t>.08</w:t>
            </w:r>
          </w:p>
        </w:tc>
      </w:tr>
      <w:tr w:rsidR="00DC339F" w14:paraId="6CB36E14" w14:textId="0EBF3651" w:rsidTr="00A47E31">
        <w:trPr>
          <w:trHeight w:val="82"/>
          <w:jc w:val="center"/>
        </w:trPr>
        <w:tc>
          <w:tcPr>
            <w:tcW w:w="988" w:type="dxa"/>
            <w:vMerge w:val="restart"/>
            <w:vAlign w:val="center"/>
          </w:tcPr>
          <w:p w14:paraId="610F95BB" w14:textId="2347229F" w:rsidR="00DC339F" w:rsidRDefault="00DC339F" w:rsidP="00DC339F">
            <w:pPr>
              <w:spacing w:after="0"/>
              <w:jc w:val="center"/>
              <w:rPr>
                <w:lang w:eastAsia="ko-KR"/>
              </w:rPr>
            </w:pPr>
            <w:r>
              <w:rPr>
                <w:rFonts w:hint="eastAsia"/>
                <w:lang w:eastAsia="ko-KR"/>
              </w:rPr>
              <w:t>8</w:t>
            </w:r>
            <w:r>
              <w:rPr>
                <w:lang w:eastAsia="ko-KR"/>
              </w:rPr>
              <w:t>.33</w:t>
            </w:r>
          </w:p>
        </w:tc>
        <w:tc>
          <w:tcPr>
            <w:tcW w:w="1701" w:type="dxa"/>
            <w:vMerge w:val="restart"/>
            <w:vAlign w:val="center"/>
          </w:tcPr>
          <w:p w14:paraId="2DF009C4" w14:textId="7D4002BD" w:rsidR="00DC339F" w:rsidRDefault="00DC339F" w:rsidP="00DC339F">
            <w:pPr>
              <w:spacing w:after="0"/>
              <w:jc w:val="center"/>
              <w:rPr>
                <w:lang w:eastAsia="ko-KR"/>
              </w:rPr>
            </w:pPr>
            <w:r>
              <w:rPr>
                <w:rFonts w:hint="eastAsia"/>
                <w:lang w:eastAsia="ko-KR"/>
              </w:rPr>
              <w:t>1</w:t>
            </w:r>
            <w:r>
              <w:rPr>
                <w:lang w:eastAsia="ko-KR"/>
              </w:rPr>
              <w:t>20</w:t>
            </w:r>
          </w:p>
        </w:tc>
        <w:tc>
          <w:tcPr>
            <w:tcW w:w="708" w:type="dxa"/>
          </w:tcPr>
          <w:p w14:paraId="42AB0316" w14:textId="071F2E53" w:rsidR="00DC339F" w:rsidRDefault="00DC339F" w:rsidP="00DC339F">
            <w:pPr>
              <w:spacing w:after="0"/>
              <w:jc w:val="center"/>
              <w:rPr>
                <w:lang w:eastAsia="ko-KR"/>
              </w:rPr>
            </w:pPr>
            <w:r>
              <w:rPr>
                <w:rFonts w:hint="eastAsia"/>
                <w:lang w:eastAsia="ko-KR"/>
              </w:rPr>
              <w:t>1</w:t>
            </w:r>
          </w:p>
        </w:tc>
        <w:tc>
          <w:tcPr>
            <w:tcW w:w="1985" w:type="dxa"/>
          </w:tcPr>
          <w:p w14:paraId="58937846" w14:textId="71E59566" w:rsidR="00DC339F" w:rsidRDefault="00DC339F" w:rsidP="00DC339F">
            <w:pPr>
              <w:spacing w:after="0"/>
              <w:jc w:val="center"/>
              <w:rPr>
                <w:lang w:eastAsia="ko-KR"/>
              </w:rPr>
            </w:pPr>
            <w:r>
              <w:rPr>
                <w:rFonts w:hint="eastAsia"/>
                <w:lang w:eastAsia="ko-KR"/>
              </w:rPr>
              <w:t>4</w:t>
            </w:r>
            <w:r>
              <w:rPr>
                <w:lang w:eastAsia="ko-KR"/>
              </w:rPr>
              <w:t>.17</w:t>
            </w:r>
          </w:p>
        </w:tc>
      </w:tr>
      <w:tr w:rsidR="00DC339F" w14:paraId="11AC08B2" w14:textId="77777777" w:rsidTr="00A47E31">
        <w:trPr>
          <w:trHeight w:val="82"/>
          <w:jc w:val="center"/>
        </w:trPr>
        <w:tc>
          <w:tcPr>
            <w:tcW w:w="988" w:type="dxa"/>
            <w:vMerge/>
            <w:vAlign w:val="center"/>
          </w:tcPr>
          <w:p w14:paraId="04A55615" w14:textId="77777777" w:rsidR="00DC339F" w:rsidRDefault="00DC339F" w:rsidP="00DC339F">
            <w:pPr>
              <w:spacing w:after="0"/>
              <w:jc w:val="center"/>
              <w:rPr>
                <w:lang w:eastAsia="ko-KR"/>
              </w:rPr>
            </w:pPr>
          </w:p>
        </w:tc>
        <w:tc>
          <w:tcPr>
            <w:tcW w:w="1701" w:type="dxa"/>
            <w:vMerge/>
            <w:vAlign w:val="center"/>
          </w:tcPr>
          <w:p w14:paraId="55E405F2" w14:textId="77777777" w:rsidR="00DC339F" w:rsidRDefault="00DC339F" w:rsidP="00DC339F">
            <w:pPr>
              <w:spacing w:after="0"/>
              <w:jc w:val="center"/>
              <w:rPr>
                <w:lang w:eastAsia="ko-KR"/>
              </w:rPr>
            </w:pPr>
          </w:p>
        </w:tc>
        <w:tc>
          <w:tcPr>
            <w:tcW w:w="708" w:type="dxa"/>
          </w:tcPr>
          <w:p w14:paraId="27C4F619" w14:textId="1B4BD9C9" w:rsidR="00DC339F" w:rsidRDefault="00DC339F" w:rsidP="00DC339F">
            <w:pPr>
              <w:spacing w:after="0"/>
              <w:jc w:val="center"/>
              <w:rPr>
                <w:lang w:eastAsia="ko-KR"/>
              </w:rPr>
            </w:pPr>
            <w:r>
              <w:rPr>
                <w:rFonts w:hint="eastAsia"/>
                <w:lang w:eastAsia="ko-KR"/>
              </w:rPr>
              <w:t>2</w:t>
            </w:r>
          </w:p>
        </w:tc>
        <w:tc>
          <w:tcPr>
            <w:tcW w:w="1985" w:type="dxa"/>
          </w:tcPr>
          <w:p w14:paraId="4A21E71C" w14:textId="5A0448C7" w:rsidR="00DC339F" w:rsidRDefault="00DC339F" w:rsidP="00DC339F">
            <w:pPr>
              <w:spacing w:after="0"/>
              <w:jc w:val="center"/>
              <w:rPr>
                <w:lang w:eastAsia="ko-KR"/>
              </w:rPr>
            </w:pPr>
            <w:r>
              <w:rPr>
                <w:rFonts w:hint="eastAsia"/>
                <w:lang w:eastAsia="ko-KR"/>
              </w:rPr>
              <w:t>2</w:t>
            </w:r>
            <w:r>
              <w:rPr>
                <w:lang w:eastAsia="ko-KR"/>
              </w:rPr>
              <w:t>.08</w:t>
            </w:r>
          </w:p>
        </w:tc>
      </w:tr>
      <w:tr w:rsidR="008A1A4D" w14:paraId="58BC6E7F" w14:textId="2C79EDC6" w:rsidTr="00A47E31">
        <w:trPr>
          <w:jc w:val="center"/>
        </w:trPr>
        <w:tc>
          <w:tcPr>
            <w:tcW w:w="988" w:type="dxa"/>
            <w:vAlign w:val="center"/>
          </w:tcPr>
          <w:p w14:paraId="3A92F937" w14:textId="0CC12391" w:rsidR="008A1A4D" w:rsidRDefault="008A1A4D" w:rsidP="003F27CD">
            <w:pPr>
              <w:spacing w:after="0"/>
              <w:jc w:val="center"/>
              <w:rPr>
                <w:lang w:eastAsia="ko-KR"/>
              </w:rPr>
            </w:pPr>
            <w:r>
              <w:rPr>
                <w:rFonts w:hint="eastAsia"/>
                <w:lang w:eastAsia="ko-KR"/>
              </w:rPr>
              <w:t>4</w:t>
            </w:r>
            <w:r>
              <w:rPr>
                <w:lang w:eastAsia="ko-KR"/>
              </w:rPr>
              <w:t>.17</w:t>
            </w:r>
          </w:p>
        </w:tc>
        <w:tc>
          <w:tcPr>
            <w:tcW w:w="1701" w:type="dxa"/>
            <w:vAlign w:val="center"/>
          </w:tcPr>
          <w:p w14:paraId="336F87E0" w14:textId="7AE6253E" w:rsidR="008A1A4D" w:rsidRDefault="00F37126" w:rsidP="003F27CD">
            <w:pPr>
              <w:spacing w:after="0"/>
              <w:jc w:val="center"/>
              <w:rPr>
                <w:lang w:eastAsia="ko-KR"/>
              </w:rPr>
            </w:pPr>
            <w:r>
              <w:rPr>
                <w:rFonts w:hint="eastAsia"/>
                <w:lang w:eastAsia="ko-KR"/>
              </w:rPr>
              <w:t>2</w:t>
            </w:r>
            <w:r>
              <w:rPr>
                <w:lang w:eastAsia="ko-KR"/>
              </w:rPr>
              <w:t>40</w:t>
            </w:r>
          </w:p>
        </w:tc>
        <w:tc>
          <w:tcPr>
            <w:tcW w:w="708" w:type="dxa"/>
          </w:tcPr>
          <w:p w14:paraId="2A4F9CB6" w14:textId="7168ECC8" w:rsidR="008A1A4D" w:rsidRDefault="00DC339F" w:rsidP="003F27CD">
            <w:pPr>
              <w:spacing w:after="0"/>
              <w:jc w:val="center"/>
              <w:rPr>
                <w:lang w:eastAsia="ko-KR"/>
              </w:rPr>
            </w:pPr>
            <w:r>
              <w:rPr>
                <w:rFonts w:hint="eastAsia"/>
                <w:lang w:eastAsia="ko-KR"/>
              </w:rPr>
              <w:t>1</w:t>
            </w:r>
          </w:p>
        </w:tc>
        <w:tc>
          <w:tcPr>
            <w:tcW w:w="1985" w:type="dxa"/>
          </w:tcPr>
          <w:p w14:paraId="5CA37E53" w14:textId="1C7E5EE6" w:rsidR="008A1A4D" w:rsidRDefault="00DC339F" w:rsidP="003F27CD">
            <w:pPr>
              <w:spacing w:after="0"/>
              <w:jc w:val="center"/>
              <w:rPr>
                <w:lang w:eastAsia="ko-KR"/>
              </w:rPr>
            </w:pPr>
            <w:r>
              <w:rPr>
                <w:rFonts w:hint="eastAsia"/>
                <w:lang w:eastAsia="ko-KR"/>
              </w:rPr>
              <w:t>2</w:t>
            </w:r>
            <w:r>
              <w:rPr>
                <w:lang w:eastAsia="ko-KR"/>
              </w:rPr>
              <w:t>.08</w:t>
            </w:r>
          </w:p>
        </w:tc>
      </w:tr>
    </w:tbl>
    <w:p w14:paraId="7B2268FB" w14:textId="32232E82" w:rsidR="00F14756" w:rsidRPr="00385710" w:rsidRDefault="00DA1B1A" w:rsidP="00AF06DF">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385710">
        <w:rPr>
          <w:szCs w:val="20"/>
          <w:lang w:val="en-US"/>
        </w:rPr>
        <w:t>Conclusio</w:t>
      </w:r>
      <w:r w:rsidR="00A700CA" w:rsidRPr="00385710">
        <w:rPr>
          <w:szCs w:val="20"/>
          <w:lang w:val="en-US"/>
        </w:rPr>
        <w:t>n</w:t>
      </w:r>
    </w:p>
    <w:bookmarkEnd w:id="1"/>
    <w:bookmarkEnd w:id="2"/>
    <w:p w14:paraId="614C78E1" w14:textId="61A4AB33" w:rsidR="006F5DBA" w:rsidRDefault="00EA733C" w:rsidP="00B420DB">
      <w:pPr>
        <w:pStyle w:val="maintext"/>
        <w:ind w:firstLine="400"/>
      </w:pPr>
      <w:r w:rsidRPr="004D695D">
        <w:t>In this contribution, we made the following observations and proposals:</w:t>
      </w:r>
    </w:p>
    <w:p w14:paraId="0548B20D" w14:textId="36CAC0DA" w:rsidR="00A47E31" w:rsidRPr="00A47E31" w:rsidRDefault="00A47E31" w:rsidP="00A47E31">
      <w:pPr>
        <w:tabs>
          <w:tab w:val="right" w:pos="9638"/>
        </w:tabs>
        <w:spacing w:line="288" w:lineRule="auto"/>
        <w:jc w:val="both"/>
        <w:rPr>
          <w:rFonts w:eastAsiaTheme="minorEastAsia"/>
          <w:b/>
          <w:bCs/>
          <w:lang w:val="en-GB" w:eastAsia="zh-CN"/>
        </w:rPr>
      </w:pPr>
      <w:r w:rsidRPr="005F33AA">
        <w:rPr>
          <w:rFonts w:eastAsiaTheme="minorEastAsia"/>
          <w:b/>
          <w:bCs/>
          <w:lang w:val="en-GB" w:eastAsia="zh-CN"/>
        </w:rPr>
        <w:t>Proposal 1: TBCC should be adopted as the baseline for D2R convolutional coding.</w:t>
      </w:r>
    </w:p>
    <w:p w14:paraId="395E0F6E" w14:textId="77777777" w:rsidR="00A47E31" w:rsidRDefault="00A47E31" w:rsidP="00A47E31">
      <w:pPr>
        <w:tabs>
          <w:tab w:val="right" w:pos="9638"/>
        </w:tabs>
        <w:spacing w:line="288" w:lineRule="auto"/>
        <w:jc w:val="both"/>
        <w:rPr>
          <w:rFonts w:eastAsiaTheme="minorEastAsia"/>
          <w:b/>
          <w:bCs/>
          <w:lang w:val="en-GB" w:eastAsia="zh-CN"/>
        </w:rPr>
      </w:pPr>
      <w:r w:rsidRPr="005F33AA">
        <w:rPr>
          <w:rFonts w:eastAsiaTheme="minorEastAsia"/>
          <w:b/>
          <w:bCs/>
          <w:lang w:val="en-GB" w:eastAsia="zh-CN"/>
        </w:rPr>
        <w:t xml:space="preserve">Observation </w:t>
      </w:r>
      <w:r>
        <w:rPr>
          <w:rFonts w:eastAsiaTheme="minorEastAsia"/>
          <w:b/>
          <w:bCs/>
          <w:lang w:val="en-GB" w:eastAsia="zh-CN"/>
        </w:rPr>
        <w:t>1</w:t>
      </w:r>
      <w:r w:rsidRPr="005F33AA">
        <w:rPr>
          <w:rFonts w:eastAsiaTheme="minorEastAsia"/>
          <w:b/>
          <w:bCs/>
          <w:lang w:val="en-GB" w:eastAsia="zh-CN"/>
        </w:rPr>
        <w:t xml:space="preserve">: </w:t>
      </w:r>
      <w:r w:rsidRPr="008164B1">
        <w:rPr>
          <w:rFonts w:eastAsiaTheme="minorEastAsia"/>
          <w:b/>
          <w:bCs/>
          <w:lang w:val="en-GB" w:eastAsia="zh-CN"/>
        </w:rPr>
        <w:t>Given that no FEC is already supported in D2R, there is limited justification for introducing puncturing to achieve higher code rates.</w:t>
      </w:r>
    </w:p>
    <w:p w14:paraId="6882CE44" w14:textId="77777777" w:rsidR="00A47E31" w:rsidRPr="005F33AA" w:rsidRDefault="00A47E31" w:rsidP="00A47E31">
      <w:pPr>
        <w:tabs>
          <w:tab w:val="right" w:pos="9638"/>
        </w:tabs>
        <w:spacing w:line="288" w:lineRule="auto"/>
        <w:jc w:val="both"/>
        <w:rPr>
          <w:rFonts w:eastAsiaTheme="minorEastAsia"/>
          <w:b/>
          <w:bCs/>
          <w:lang w:val="en-GB" w:eastAsia="ko-KR"/>
        </w:rPr>
      </w:pPr>
      <w:r>
        <w:rPr>
          <w:rFonts w:eastAsiaTheme="minorEastAsia"/>
          <w:b/>
          <w:bCs/>
          <w:lang w:val="en-GB" w:eastAsia="ko-KR"/>
        </w:rPr>
        <w:t xml:space="preserve">Observation 2: </w:t>
      </w:r>
      <w:r w:rsidRPr="008129A4">
        <w:rPr>
          <w:rFonts w:eastAsiaTheme="minorEastAsia"/>
          <w:b/>
          <w:bCs/>
          <w:lang w:val="en-GB" w:eastAsia="ko-KR"/>
        </w:rPr>
        <w:t>Since block-level repetition has already been agreed</w:t>
      </w:r>
      <w:r>
        <w:rPr>
          <w:rFonts w:eastAsiaTheme="minorEastAsia"/>
          <w:b/>
          <w:bCs/>
          <w:lang w:val="en-GB" w:eastAsia="ko-KR"/>
        </w:rPr>
        <w:t xml:space="preserve"> upon</w:t>
      </w:r>
      <w:r w:rsidRPr="008129A4">
        <w:rPr>
          <w:rFonts w:eastAsiaTheme="minorEastAsia"/>
          <w:b/>
          <w:bCs/>
          <w:lang w:val="en-GB" w:eastAsia="ko-KR"/>
        </w:rPr>
        <w:t>, additionally repeating coded bits is unnecessary and redundant.</w:t>
      </w:r>
    </w:p>
    <w:p w14:paraId="7D3008B3" w14:textId="77777777" w:rsidR="00A47E31" w:rsidRDefault="00A47E31" w:rsidP="00A47E31">
      <w:pPr>
        <w:tabs>
          <w:tab w:val="right" w:pos="9638"/>
        </w:tabs>
        <w:spacing w:line="288" w:lineRule="auto"/>
        <w:jc w:val="both"/>
        <w:rPr>
          <w:rFonts w:eastAsiaTheme="minorEastAsia"/>
          <w:b/>
          <w:bCs/>
          <w:lang w:val="en-GB" w:eastAsia="zh-CN"/>
        </w:rPr>
      </w:pPr>
      <w:r w:rsidRPr="005F33AA">
        <w:rPr>
          <w:rFonts w:eastAsiaTheme="minorEastAsia"/>
          <w:b/>
          <w:bCs/>
          <w:lang w:val="en-GB" w:eastAsia="zh-CN"/>
        </w:rPr>
        <w:t xml:space="preserve">Proposal </w:t>
      </w:r>
      <w:r>
        <w:rPr>
          <w:rFonts w:eastAsiaTheme="minorEastAsia"/>
          <w:b/>
          <w:bCs/>
          <w:lang w:val="en-GB" w:eastAsia="zh-CN"/>
        </w:rPr>
        <w:t>2</w:t>
      </w:r>
      <w:r w:rsidRPr="005F33AA">
        <w:rPr>
          <w:rFonts w:eastAsiaTheme="minorEastAsia"/>
          <w:b/>
          <w:bCs/>
          <w:lang w:val="en-GB" w:eastAsia="zh-CN"/>
        </w:rPr>
        <w:t xml:space="preserve">: </w:t>
      </w:r>
      <w:r>
        <w:rPr>
          <w:rFonts w:eastAsiaTheme="minorEastAsia"/>
          <w:b/>
          <w:bCs/>
          <w:lang w:val="en-GB" w:eastAsia="zh-CN"/>
        </w:rPr>
        <w:t>Support only the 1/3 code rate for convolutional coding in D2R.</w:t>
      </w:r>
    </w:p>
    <w:p w14:paraId="153C1B4D" w14:textId="77777777" w:rsidR="00A47E31" w:rsidRPr="003F27CD" w:rsidRDefault="00A47E31" w:rsidP="00A47E31">
      <w:pPr>
        <w:tabs>
          <w:tab w:val="right" w:pos="9638"/>
        </w:tabs>
        <w:spacing w:line="288" w:lineRule="auto"/>
        <w:jc w:val="both"/>
        <w:rPr>
          <w:rFonts w:eastAsiaTheme="minorEastAsia"/>
          <w:b/>
          <w:bCs/>
          <w:lang w:val="en-GB" w:eastAsia="ko-KR"/>
        </w:rPr>
      </w:pPr>
      <w:r>
        <w:rPr>
          <w:rFonts w:eastAsiaTheme="minorEastAsia"/>
          <w:b/>
          <w:bCs/>
          <w:lang w:val="en-GB" w:eastAsia="ko-KR"/>
        </w:rPr>
        <w:t xml:space="preserve">Observation 3: </w:t>
      </w:r>
      <w:r w:rsidRPr="006D46D1">
        <w:rPr>
          <w:rFonts w:eastAsiaTheme="minorEastAsia"/>
          <w:b/>
          <w:bCs/>
          <w:lang w:val="en-GB" w:eastAsia="ko-KR"/>
        </w:rPr>
        <w:t>It can be difficult for the reader to determine whether each device is close enough to operate without FEC, based on proximity determination solution 1.</w:t>
      </w:r>
    </w:p>
    <w:p w14:paraId="3DF0160A" w14:textId="77777777" w:rsidR="00A47E31" w:rsidRPr="003F27CD" w:rsidRDefault="00A47E31" w:rsidP="00A47E31">
      <w:pPr>
        <w:tabs>
          <w:tab w:val="right" w:pos="9638"/>
        </w:tabs>
        <w:spacing w:line="288" w:lineRule="auto"/>
        <w:jc w:val="both"/>
        <w:rPr>
          <w:rFonts w:eastAsia="SimSun"/>
          <w:b/>
          <w:bCs/>
          <w:lang w:val="en-GB" w:eastAsia="zh-CN"/>
        </w:rPr>
      </w:pPr>
      <w:r w:rsidRPr="003F27CD">
        <w:rPr>
          <w:rFonts w:eastAsiaTheme="minorEastAsia"/>
          <w:b/>
          <w:bCs/>
          <w:lang w:val="en-GB" w:eastAsia="zh-CN"/>
        </w:rPr>
        <w:t xml:space="preserve">Proposal </w:t>
      </w:r>
      <w:r>
        <w:rPr>
          <w:rFonts w:eastAsiaTheme="minorEastAsia"/>
          <w:b/>
          <w:bCs/>
          <w:lang w:val="en-GB" w:eastAsia="zh-CN"/>
        </w:rPr>
        <w:t>3</w:t>
      </w:r>
      <w:r w:rsidRPr="003F27CD">
        <w:rPr>
          <w:rFonts w:eastAsiaTheme="minorEastAsia"/>
          <w:b/>
          <w:bCs/>
          <w:lang w:val="en-GB" w:eastAsia="zh-CN"/>
        </w:rPr>
        <w:t xml:space="preserve">: </w:t>
      </w:r>
      <w:r w:rsidRPr="006D46D1">
        <w:rPr>
          <w:rFonts w:eastAsiaTheme="minorEastAsia"/>
          <w:b/>
          <w:bCs/>
          <w:lang w:val="en-GB" w:eastAsia="zh-CN"/>
        </w:rPr>
        <w:t xml:space="preserve">The use of FEC is configured via A-IoT paging. </w:t>
      </w:r>
      <w:r>
        <w:rPr>
          <w:rFonts w:eastAsiaTheme="minorEastAsia"/>
          <w:b/>
          <w:bCs/>
          <w:lang w:val="en-GB" w:eastAsia="zh-CN"/>
        </w:rPr>
        <w:t>I</w:t>
      </w:r>
      <w:r w:rsidRPr="006D46D1">
        <w:rPr>
          <w:rFonts w:eastAsiaTheme="minorEastAsia"/>
          <w:b/>
          <w:bCs/>
          <w:lang w:val="en-GB" w:eastAsia="zh-CN"/>
        </w:rPr>
        <w:t>t is assumed that all devices operate in the same manner with respect to FEC usage within the same inventory or command round.</w:t>
      </w:r>
    </w:p>
    <w:p w14:paraId="5A07637E" w14:textId="77777777" w:rsidR="00A47E31" w:rsidRPr="00A7022A" w:rsidRDefault="00A47E31" w:rsidP="00A47E31">
      <w:pPr>
        <w:spacing w:before="240" w:line="288" w:lineRule="auto"/>
        <w:jc w:val="both"/>
      </w:pPr>
      <w:r w:rsidRPr="00E7343F">
        <w:rPr>
          <w:rFonts w:eastAsiaTheme="minorEastAsia"/>
          <w:b/>
          <w:lang w:val="en-GB" w:eastAsia="ko-KR"/>
        </w:rPr>
        <w:t xml:space="preserve">Observation </w:t>
      </w:r>
      <w:r>
        <w:rPr>
          <w:rFonts w:eastAsiaTheme="minorEastAsia"/>
          <w:b/>
          <w:lang w:val="en-GB" w:eastAsia="ko-KR"/>
        </w:rPr>
        <w:t>4</w:t>
      </w:r>
      <w:r w:rsidRPr="00E7343F">
        <w:rPr>
          <w:rFonts w:eastAsiaTheme="minorEastAsia"/>
          <w:b/>
          <w:lang w:eastAsia="ko-KR"/>
        </w:rPr>
        <w:t>:</w:t>
      </w:r>
      <w:r>
        <w:rPr>
          <w:rFonts w:eastAsiaTheme="minorEastAsia"/>
          <w:b/>
          <w:lang w:eastAsia="ko-KR"/>
        </w:rPr>
        <w:t xml:space="preserve"> Convolutional code with K=7 may not guarantee adequate decoding performance for a maximum TB size of 1,000 bits.</w:t>
      </w:r>
    </w:p>
    <w:p w14:paraId="6880C33F" w14:textId="77777777" w:rsidR="00A47E31" w:rsidRPr="002435F6" w:rsidRDefault="00A47E31" w:rsidP="00A47E31">
      <w:pPr>
        <w:tabs>
          <w:tab w:val="right" w:pos="9638"/>
        </w:tabs>
        <w:spacing w:before="240" w:line="288" w:lineRule="auto"/>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4</w:t>
      </w:r>
      <w:r w:rsidRPr="00E7343F">
        <w:rPr>
          <w:rFonts w:eastAsiaTheme="minorEastAsia"/>
          <w:b/>
          <w:lang w:eastAsia="ko-KR"/>
        </w:rPr>
        <w:t xml:space="preserve">: </w:t>
      </w:r>
      <w:r>
        <w:rPr>
          <w:rFonts w:eastAsiaTheme="minorEastAsia"/>
          <w:b/>
          <w:lang w:eastAsia="ko-KR"/>
        </w:rPr>
        <w:t>When using convolutional coding for D2R, specify a maximum TB size smaller than 1,000 bits.</w:t>
      </w:r>
    </w:p>
    <w:p w14:paraId="5BF186DF" w14:textId="77777777" w:rsidR="00A47E31" w:rsidRPr="003F27CD" w:rsidRDefault="00A47E31" w:rsidP="00A47E31">
      <w:pPr>
        <w:spacing w:before="240" w:line="276" w:lineRule="auto"/>
        <w:jc w:val="both"/>
        <w:rPr>
          <w:rFonts w:eastAsia="SimSun"/>
          <w:b/>
          <w:lang w:val="en-GB" w:eastAsia="zh-CN"/>
        </w:rPr>
      </w:pPr>
      <w:r w:rsidRPr="003F27CD">
        <w:rPr>
          <w:rFonts w:eastAsia="SimSun"/>
          <w:b/>
          <w:lang w:val="en-GB" w:eastAsia="zh-CN"/>
        </w:rPr>
        <w:t>Observation</w:t>
      </w:r>
      <w:r>
        <w:rPr>
          <w:rFonts w:eastAsia="SimSun"/>
          <w:b/>
          <w:lang w:val="en-GB" w:eastAsia="zh-CN"/>
        </w:rPr>
        <w:t xml:space="preserve"> 5</w:t>
      </w:r>
      <w:r w:rsidRPr="003F27CD">
        <w:rPr>
          <w:rFonts w:eastAsia="SimSun"/>
          <w:b/>
          <w:lang w:val="en-GB" w:eastAsia="zh-CN"/>
        </w:rPr>
        <w:t>: The decision on the value of X for CRC-6 vs. CRC-16 should be based on the error detection performance as well as the CRC overhead.</w:t>
      </w:r>
    </w:p>
    <w:p w14:paraId="2C10A195" w14:textId="77777777" w:rsidR="00A47E31" w:rsidRPr="003F27CD" w:rsidRDefault="00A47E31" w:rsidP="00A47E31">
      <w:pPr>
        <w:spacing w:before="240" w:line="276" w:lineRule="auto"/>
        <w:jc w:val="both"/>
        <w:rPr>
          <w:rFonts w:eastAsiaTheme="minorEastAsia"/>
          <w:b/>
          <w:lang w:val="en-GB" w:eastAsia="zh-CN"/>
        </w:rPr>
      </w:pPr>
      <w:r w:rsidRPr="003F27CD">
        <w:rPr>
          <w:rFonts w:eastAsiaTheme="minorEastAsia"/>
          <w:b/>
          <w:lang w:val="en-GB" w:eastAsia="zh-CN"/>
        </w:rPr>
        <w:t>Observation</w:t>
      </w:r>
      <w:r>
        <w:rPr>
          <w:rFonts w:eastAsiaTheme="minorEastAsia"/>
          <w:b/>
          <w:lang w:val="en-GB" w:eastAsia="zh-CN"/>
        </w:rPr>
        <w:t xml:space="preserve"> 6</w:t>
      </w:r>
      <w:r w:rsidRPr="003F27CD">
        <w:rPr>
          <w:rFonts w:eastAsiaTheme="minorEastAsia"/>
          <w:b/>
          <w:lang w:val="en-GB" w:eastAsia="zh-CN"/>
        </w:rPr>
        <w:t>:</w:t>
      </w:r>
      <w:r w:rsidRPr="003F27CD">
        <w:rPr>
          <w:b/>
        </w:rPr>
        <w:t xml:space="preserve"> </w:t>
      </w:r>
      <w:r w:rsidRPr="003F27CD">
        <w:rPr>
          <w:rFonts w:eastAsiaTheme="minorEastAsia"/>
          <w:b/>
          <w:lang w:val="en-GB" w:eastAsia="zh-CN"/>
        </w:rPr>
        <w:t>The main purpose of CRC is to ensure a correct reception of a message, which has more relevance with the importance of a message rather than the size itself.</w:t>
      </w:r>
    </w:p>
    <w:p w14:paraId="1513ABDF" w14:textId="77777777" w:rsidR="00A47E31" w:rsidRDefault="00A47E31" w:rsidP="00A47E31">
      <w:pPr>
        <w:spacing w:before="240" w:line="276" w:lineRule="auto"/>
        <w:jc w:val="both"/>
        <w:rPr>
          <w:rFonts w:eastAsiaTheme="minorEastAsia"/>
          <w:b/>
          <w:lang w:val="en-GB" w:eastAsia="ko-KR"/>
        </w:rPr>
      </w:pPr>
      <w:r w:rsidRPr="003F27CD">
        <w:rPr>
          <w:rFonts w:eastAsiaTheme="minorEastAsia"/>
          <w:b/>
          <w:lang w:val="en-GB" w:eastAsia="ko-KR"/>
        </w:rPr>
        <w:t>Proposal</w:t>
      </w:r>
      <w:r>
        <w:rPr>
          <w:rFonts w:eastAsiaTheme="minorEastAsia"/>
          <w:b/>
          <w:lang w:val="en-GB" w:eastAsia="ko-KR"/>
        </w:rPr>
        <w:t xml:space="preserve"> 5</w:t>
      </w:r>
      <w:r w:rsidRPr="003F27CD">
        <w:rPr>
          <w:rFonts w:eastAsiaTheme="minorEastAsia"/>
          <w:b/>
          <w:lang w:val="en-GB" w:eastAsia="ko-KR"/>
        </w:rPr>
        <w:t xml:space="preserve">: The criteria for having no CRC is based on </w:t>
      </w:r>
      <w:r>
        <w:rPr>
          <w:rFonts w:eastAsiaTheme="minorEastAsia"/>
          <w:b/>
          <w:lang w:val="en-GB" w:eastAsia="ko-KR"/>
        </w:rPr>
        <w:t>R2D/D2R message types</w:t>
      </w:r>
      <w:r w:rsidRPr="003F27CD">
        <w:rPr>
          <w:rFonts w:eastAsiaTheme="minorEastAsia"/>
          <w:b/>
          <w:lang w:val="en-GB" w:eastAsia="ko-KR"/>
        </w:rPr>
        <w:t xml:space="preserve">. </w:t>
      </w:r>
    </w:p>
    <w:p w14:paraId="29B6C399" w14:textId="77777777" w:rsidR="00A47E31" w:rsidRPr="003F27CD" w:rsidRDefault="00A47E31" w:rsidP="00A47E31">
      <w:pPr>
        <w:spacing w:before="240" w:line="276" w:lineRule="auto"/>
        <w:jc w:val="both"/>
        <w:rPr>
          <w:rFonts w:eastAsiaTheme="minorEastAsia"/>
          <w:b/>
          <w:lang w:val="en-GB" w:eastAsia="zh-CN"/>
        </w:rPr>
      </w:pPr>
      <w:r w:rsidRPr="003F27CD">
        <w:rPr>
          <w:rFonts w:eastAsiaTheme="minorEastAsia"/>
          <w:b/>
          <w:lang w:val="en-GB" w:eastAsia="zh-CN"/>
        </w:rPr>
        <w:t>Observation</w:t>
      </w:r>
      <w:r>
        <w:rPr>
          <w:rFonts w:eastAsiaTheme="minorEastAsia"/>
          <w:b/>
          <w:lang w:val="en-GB" w:eastAsia="zh-CN"/>
        </w:rPr>
        <w:t xml:space="preserve"> 7</w:t>
      </w:r>
      <w:r w:rsidRPr="003F27CD">
        <w:rPr>
          <w:rFonts w:eastAsiaTheme="minorEastAsia"/>
          <w:b/>
          <w:lang w:val="en-GB" w:eastAsia="zh-CN"/>
        </w:rPr>
        <w:t xml:space="preserve">: If R2D control information is provided, it must have a separate CRC so that a device can first read R2D control information to acquire information necessary to read the following R2D data.  </w:t>
      </w:r>
    </w:p>
    <w:p w14:paraId="6D793C51" w14:textId="77777777" w:rsidR="00A47E31" w:rsidRDefault="00A47E31" w:rsidP="00A47E31">
      <w:pPr>
        <w:spacing w:before="240" w:line="276" w:lineRule="auto"/>
        <w:jc w:val="both"/>
        <w:rPr>
          <w:rFonts w:eastAsiaTheme="minorEastAsia"/>
          <w:b/>
          <w:lang w:val="en-GB" w:eastAsia="ko-KR"/>
        </w:rPr>
      </w:pPr>
      <w:r w:rsidRPr="00807BAE">
        <w:rPr>
          <w:rFonts w:eastAsiaTheme="minorEastAsia"/>
          <w:b/>
          <w:lang w:val="en-GB" w:eastAsia="ko-KR"/>
        </w:rPr>
        <w:t>Proposal</w:t>
      </w:r>
      <w:r>
        <w:rPr>
          <w:rFonts w:eastAsiaTheme="minorEastAsia"/>
          <w:b/>
          <w:lang w:val="en-GB" w:eastAsia="ko-KR"/>
        </w:rPr>
        <w:t xml:space="preserve"> 6</w:t>
      </w:r>
      <w:r w:rsidRPr="00807BAE">
        <w:rPr>
          <w:rFonts w:eastAsiaTheme="minorEastAsia"/>
          <w:b/>
          <w:lang w:val="en-GB" w:eastAsia="ko-KR"/>
        </w:rPr>
        <w:t xml:space="preserve">: The </w:t>
      </w:r>
      <w:r>
        <w:rPr>
          <w:rFonts w:eastAsiaTheme="minorEastAsia"/>
          <w:b/>
          <w:lang w:val="en-GB" w:eastAsia="ko-KR"/>
        </w:rPr>
        <w:t xml:space="preserve">R2D control information is attached with a separate CRC with a fixed length. </w:t>
      </w:r>
    </w:p>
    <w:p w14:paraId="2D733626" w14:textId="77777777" w:rsidR="00A47E31" w:rsidRDefault="00A47E31" w:rsidP="00A47E31">
      <w:pPr>
        <w:spacing w:before="240" w:after="0" w:line="288" w:lineRule="auto"/>
        <w:jc w:val="both"/>
        <w:rPr>
          <w:b/>
          <w:lang w:eastAsia="ko-KR"/>
        </w:rPr>
      </w:pPr>
      <w:r>
        <w:rPr>
          <w:rFonts w:hint="eastAsia"/>
          <w:b/>
          <w:lang w:eastAsia="ko-KR"/>
        </w:rPr>
        <w:t>P</w:t>
      </w:r>
      <w:r>
        <w:rPr>
          <w:b/>
          <w:lang w:eastAsia="ko-KR"/>
        </w:rPr>
        <w:t>roposal 7: Specify the values or range of small frequency shift factors (R) for D2R data rates.</w:t>
      </w:r>
    </w:p>
    <w:p w14:paraId="37F1109E" w14:textId="77777777" w:rsidR="00A47E31" w:rsidRPr="003F27CD" w:rsidRDefault="00A47E31" w:rsidP="00A47E31">
      <w:pPr>
        <w:pStyle w:val="a4"/>
        <w:numPr>
          <w:ilvl w:val="0"/>
          <w:numId w:val="33"/>
        </w:numPr>
        <w:spacing w:after="0" w:line="276" w:lineRule="auto"/>
        <w:ind w:leftChars="0"/>
        <w:jc w:val="both"/>
        <w:rPr>
          <w:rFonts w:eastAsiaTheme="minorEastAsia"/>
          <w:b/>
          <w:bCs/>
          <w:lang w:val="en-GB" w:eastAsia="ko-KR"/>
        </w:rPr>
      </w:pPr>
      <w:r w:rsidRPr="003F27CD">
        <w:rPr>
          <w:rFonts w:eastAsiaTheme="minorEastAsia"/>
          <w:b/>
          <w:bCs/>
          <w:lang w:val="en-GB" w:eastAsia="ko-KR"/>
        </w:rPr>
        <w:lastRenderedPageBreak/>
        <w:t>D2R data rate = 1/T</w:t>
      </w:r>
      <w:r w:rsidRPr="003F27CD">
        <w:rPr>
          <w:rFonts w:eastAsiaTheme="minorEastAsia"/>
          <w:b/>
          <w:bCs/>
          <w:vertAlign w:val="subscript"/>
          <w:lang w:val="en-GB" w:eastAsia="ko-KR"/>
        </w:rPr>
        <w:t>b</w:t>
      </w:r>
      <w:r w:rsidRPr="003F27CD">
        <w:rPr>
          <w:rFonts w:eastAsiaTheme="minorEastAsia"/>
          <w:b/>
          <w:bCs/>
          <w:lang w:val="en-GB" w:eastAsia="ko-KR"/>
        </w:rPr>
        <w:t>, where T</w:t>
      </w:r>
      <w:r w:rsidRPr="003F27CD">
        <w:rPr>
          <w:rFonts w:eastAsiaTheme="minorEastAsia"/>
          <w:b/>
          <w:bCs/>
          <w:vertAlign w:val="subscript"/>
          <w:lang w:val="en-GB" w:eastAsia="ko-KR"/>
        </w:rPr>
        <w:t>b</w:t>
      </w:r>
      <w:r w:rsidRPr="003F27CD">
        <w:rPr>
          <w:rFonts w:eastAsiaTheme="minorEastAsia"/>
          <w:b/>
          <w:bCs/>
          <w:lang w:val="en-GB" w:eastAsia="ko-KR"/>
        </w:rPr>
        <w:t xml:space="preserve"> is the time duration corresponding to one bit after FEC, if applied</w:t>
      </w:r>
    </w:p>
    <w:p w14:paraId="36175BCF" w14:textId="77777777" w:rsidR="00A47E31" w:rsidRPr="003F27CD" w:rsidRDefault="00A47E31" w:rsidP="00A47E31">
      <w:pPr>
        <w:pStyle w:val="a4"/>
        <w:numPr>
          <w:ilvl w:val="0"/>
          <w:numId w:val="33"/>
        </w:numPr>
        <w:spacing w:after="0" w:line="276" w:lineRule="auto"/>
        <w:ind w:leftChars="0"/>
        <w:jc w:val="both"/>
        <w:rPr>
          <w:rFonts w:eastAsiaTheme="minorEastAsia"/>
          <w:b/>
          <w:bCs/>
          <w:lang w:val="en-GB" w:eastAsia="ko-KR"/>
        </w:rPr>
      </w:pPr>
      <w:r w:rsidRPr="003F27CD">
        <w:rPr>
          <w:rFonts w:eastAsiaTheme="minorEastAsia"/>
          <w:b/>
          <w:bCs/>
          <w:i/>
          <w:iCs/>
          <w:lang w:eastAsia="zh-CN"/>
        </w:rPr>
        <w:t>R</w:t>
      </w:r>
      <w:r w:rsidRPr="003F27CD">
        <w:rPr>
          <w:rFonts w:eastAsiaTheme="minorEastAsia"/>
          <w:b/>
          <w:bCs/>
          <w:lang w:eastAsia="zh-CN"/>
        </w:rPr>
        <w:t xml:space="preserve"> = </w:t>
      </w:r>
      <w:r w:rsidRPr="003F27CD">
        <w:rPr>
          <w:rFonts w:eastAsiaTheme="minorEastAsia"/>
          <w:b/>
          <w:bCs/>
          <w:i/>
          <w:iCs/>
          <w:lang w:eastAsia="zh-CN"/>
        </w:rPr>
        <w:t>T</w:t>
      </w:r>
      <w:r w:rsidRPr="003F27CD">
        <w:rPr>
          <w:rFonts w:eastAsiaTheme="minorEastAsia"/>
          <w:b/>
          <w:bCs/>
          <w:vertAlign w:val="subscript"/>
          <w:lang w:eastAsia="zh-CN"/>
        </w:rPr>
        <w:t>b</w:t>
      </w:r>
      <w:proofErr w:type="gramStart"/>
      <w:r w:rsidRPr="003F27CD">
        <w:rPr>
          <w:rFonts w:eastAsiaTheme="minorEastAsia"/>
          <w:b/>
          <w:bCs/>
          <w:lang w:eastAsia="zh-CN"/>
        </w:rPr>
        <w:t>/(</w:t>
      </w:r>
      <w:proofErr w:type="gramEnd"/>
      <w:r w:rsidRPr="003F27CD">
        <w:rPr>
          <w:rFonts w:eastAsiaTheme="minorEastAsia"/>
          <w:b/>
          <w:bCs/>
          <w:lang w:eastAsia="zh-CN"/>
        </w:rPr>
        <w:t xml:space="preserve">2 × </w:t>
      </w:r>
      <w:r w:rsidRPr="003F27CD">
        <w:rPr>
          <w:rFonts w:eastAsiaTheme="minorEastAsia" w:hint="eastAsia"/>
          <w:b/>
          <w:bCs/>
          <w:lang w:eastAsia="zh-CN"/>
        </w:rPr>
        <w:t xml:space="preserve">D2R </w:t>
      </w:r>
      <w:r w:rsidRPr="003F27CD">
        <w:rPr>
          <w:rFonts w:eastAsiaTheme="minorEastAsia"/>
          <w:b/>
          <w:bCs/>
          <w:lang w:eastAsia="zh-CN"/>
        </w:rPr>
        <w:t>chip length)</w:t>
      </w:r>
    </w:p>
    <w:p w14:paraId="3929E8F2" w14:textId="77777777" w:rsidR="00A47E31" w:rsidRDefault="00A47E31" w:rsidP="00A47E31">
      <w:pPr>
        <w:pStyle w:val="a4"/>
        <w:numPr>
          <w:ilvl w:val="0"/>
          <w:numId w:val="33"/>
        </w:numPr>
        <w:spacing w:after="0" w:line="276" w:lineRule="auto"/>
        <w:ind w:leftChars="0"/>
        <w:jc w:val="both"/>
        <w:rPr>
          <w:rFonts w:eastAsiaTheme="minorEastAsia"/>
          <w:b/>
          <w:bCs/>
          <w:lang w:val="en-GB" w:eastAsia="ko-KR"/>
        </w:rPr>
      </w:pPr>
      <w:r w:rsidRPr="003F27CD">
        <w:rPr>
          <w:rFonts w:eastAsiaTheme="minorEastAsia"/>
          <w:b/>
          <w:bCs/>
          <w:lang w:val="en-GB" w:eastAsia="ko-KR"/>
        </w:rPr>
        <w:t>D2R chip rate = 2R/T</w:t>
      </w:r>
      <w:r w:rsidRPr="003F27CD">
        <w:rPr>
          <w:rFonts w:eastAsiaTheme="minorEastAsia"/>
          <w:b/>
          <w:bCs/>
          <w:vertAlign w:val="subscript"/>
          <w:lang w:val="en-GB" w:eastAsia="ko-KR"/>
        </w:rPr>
        <w:t>b</w:t>
      </w:r>
      <w:r w:rsidRPr="003F27CD">
        <w:rPr>
          <w:rFonts w:eastAsiaTheme="minorEastAsia"/>
          <w:b/>
          <w:bCs/>
          <w:lang w:val="en-GB" w:eastAsia="ko-KR"/>
        </w:rPr>
        <w:t xml:space="preserve"> </w:t>
      </w:r>
    </w:p>
    <w:p w14:paraId="520BB518" w14:textId="77777777" w:rsidR="00AF06DF" w:rsidRPr="003E0DEE" w:rsidRDefault="00AF06DF" w:rsidP="003E0DEE">
      <w:pPr>
        <w:tabs>
          <w:tab w:val="left" w:pos="800"/>
          <w:tab w:val="left" w:pos="3885"/>
        </w:tabs>
        <w:spacing w:before="240" w:line="276" w:lineRule="auto"/>
        <w:jc w:val="both"/>
        <w:rPr>
          <w:b/>
          <w:lang w:eastAsia="ko-KR"/>
        </w:rPr>
      </w:pPr>
      <w:r w:rsidRPr="003E0DEE">
        <w:rPr>
          <w:rFonts w:hint="eastAsia"/>
          <w:b/>
          <w:lang w:eastAsia="ko-KR"/>
        </w:rPr>
        <w:t>P</w:t>
      </w:r>
      <w:r w:rsidRPr="003E0DEE">
        <w:rPr>
          <w:b/>
          <w:lang w:eastAsia="ko-KR"/>
        </w:rPr>
        <w:t>roposal 8: For D2R transmission with a small frequency shift, the R value should be a power of two (i.e., R=2</w:t>
      </w:r>
      <w:r w:rsidRPr="003E0DEE">
        <w:rPr>
          <w:b/>
          <w:vertAlign w:val="superscript"/>
          <w:lang w:eastAsia="ko-KR"/>
        </w:rPr>
        <w:t>n</w:t>
      </w:r>
      <w:r w:rsidRPr="003E0DEE">
        <w:rPr>
          <w:b/>
          <w:lang w:eastAsia="ko-KR"/>
        </w:rPr>
        <w:t xml:space="preserve">, n = 0, 1, …). </w:t>
      </w:r>
    </w:p>
    <w:p w14:paraId="262F2998" w14:textId="77777777" w:rsidR="00AF06DF" w:rsidRPr="003E0DEE" w:rsidRDefault="00AF06DF" w:rsidP="003E0DEE">
      <w:pPr>
        <w:tabs>
          <w:tab w:val="left" w:pos="800"/>
          <w:tab w:val="left" w:pos="3885"/>
        </w:tabs>
        <w:spacing w:before="240" w:line="276" w:lineRule="auto"/>
        <w:jc w:val="both"/>
        <w:rPr>
          <w:b/>
          <w:lang w:eastAsia="ko-KR"/>
        </w:rPr>
      </w:pPr>
      <w:r w:rsidRPr="003E0DEE">
        <w:rPr>
          <w:rFonts w:hint="eastAsia"/>
          <w:b/>
          <w:lang w:eastAsia="ko-KR"/>
        </w:rPr>
        <w:t>P</w:t>
      </w:r>
      <w:r w:rsidRPr="003E0DEE">
        <w:rPr>
          <w:b/>
          <w:lang w:eastAsia="ko-KR"/>
        </w:rPr>
        <w:t xml:space="preserve">roposal 9: For D2R transmission with a small frequency shift, the </w:t>
      </w:r>
      <w:r w:rsidRPr="003E0DEE">
        <w:rPr>
          <w:rFonts w:hint="eastAsia"/>
          <w:b/>
          <w:lang w:eastAsia="ko-KR"/>
        </w:rPr>
        <w:t>m</w:t>
      </w:r>
      <w:r w:rsidRPr="003E0DEE">
        <w:rPr>
          <w:b/>
          <w:lang w:eastAsia="ko-KR"/>
        </w:rPr>
        <w:t>aximum R value can vary depending on the data rate.</w:t>
      </w:r>
    </w:p>
    <w:p w14:paraId="7A5B77D1" w14:textId="77777777" w:rsidR="00AF06DF" w:rsidRPr="00AF06DF" w:rsidRDefault="00AF06DF" w:rsidP="003E0DEE">
      <w:pPr>
        <w:tabs>
          <w:tab w:val="left" w:pos="800"/>
          <w:tab w:val="left" w:pos="3885"/>
        </w:tabs>
        <w:spacing w:before="240" w:line="276" w:lineRule="auto"/>
        <w:jc w:val="both"/>
        <w:rPr>
          <w:lang w:eastAsia="ko-KR"/>
        </w:rPr>
      </w:pPr>
      <w:r w:rsidRPr="003E0DEE">
        <w:rPr>
          <w:rFonts w:hint="eastAsia"/>
          <w:b/>
          <w:lang w:eastAsia="ko-KR"/>
        </w:rPr>
        <w:t>P</w:t>
      </w:r>
      <w:r w:rsidRPr="003E0DEE">
        <w:rPr>
          <w:b/>
          <w:lang w:eastAsia="ko-KR"/>
        </w:rPr>
        <w:t xml:space="preserve">roposal 10: Capture the table below to specify the available small frequency shift factors for different data rate. </w:t>
      </w:r>
    </w:p>
    <w:tbl>
      <w:tblPr>
        <w:tblStyle w:val="a6"/>
        <w:tblW w:w="0" w:type="auto"/>
        <w:jc w:val="center"/>
        <w:tblLook w:val="04A0" w:firstRow="1" w:lastRow="0" w:firstColumn="1" w:lastColumn="0" w:noHBand="0" w:noVBand="1"/>
      </w:tblPr>
      <w:tblGrid>
        <w:gridCol w:w="988"/>
        <w:gridCol w:w="1701"/>
        <w:gridCol w:w="708"/>
        <w:gridCol w:w="1985"/>
      </w:tblGrid>
      <w:tr w:rsidR="00AF06DF" w14:paraId="0BDC2C7D" w14:textId="77777777" w:rsidTr="003F27CD">
        <w:trPr>
          <w:jc w:val="center"/>
        </w:trPr>
        <w:tc>
          <w:tcPr>
            <w:tcW w:w="988" w:type="dxa"/>
            <w:vAlign w:val="center"/>
          </w:tcPr>
          <w:p w14:paraId="221097B2" w14:textId="77777777" w:rsidR="00AF06DF" w:rsidRDefault="00AF06DF" w:rsidP="003F27CD">
            <w:pPr>
              <w:spacing w:after="0"/>
              <w:jc w:val="center"/>
              <w:rPr>
                <w:lang w:eastAsia="ko-KR"/>
              </w:rPr>
            </w:pPr>
            <w:r>
              <w:rPr>
                <w:lang w:eastAsia="ko-KR"/>
              </w:rPr>
              <w:t>T</w:t>
            </w:r>
            <w:r w:rsidRPr="00A47E31">
              <w:rPr>
                <w:vertAlign w:val="subscript"/>
                <w:lang w:eastAsia="ko-KR"/>
              </w:rPr>
              <w:t>b</w:t>
            </w:r>
            <w:r>
              <w:rPr>
                <w:vertAlign w:val="subscript"/>
                <w:lang w:eastAsia="ko-KR"/>
              </w:rPr>
              <w:t xml:space="preserve"> </w:t>
            </w:r>
            <w:r w:rsidRPr="00A47E31">
              <w:rPr>
                <w:lang w:eastAsia="ko-KR"/>
              </w:rPr>
              <w:t>(us)</w:t>
            </w:r>
          </w:p>
        </w:tc>
        <w:tc>
          <w:tcPr>
            <w:tcW w:w="1701" w:type="dxa"/>
            <w:vAlign w:val="center"/>
          </w:tcPr>
          <w:p w14:paraId="71984A6C" w14:textId="77777777" w:rsidR="00AF06DF" w:rsidRDefault="00AF06DF" w:rsidP="003F27CD">
            <w:pPr>
              <w:spacing w:after="0"/>
              <w:jc w:val="center"/>
              <w:rPr>
                <w:lang w:eastAsia="ko-KR"/>
              </w:rPr>
            </w:pPr>
            <w:r>
              <w:rPr>
                <w:lang w:eastAsia="ko-KR"/>
              </w:rPr>
              <w:t>Data rate (kbps)</w:t>
            </w:r>
          </w:p>
        </w:tc>
        <w:tc>
          <w:tcPr>
            <w:tcW w:w="708" w:type="dxa"/>
          </w:tcPr>
          <w:p w14:paraId="7A6C0B5D" w14:textId="77777777" w:rsidR="00AF06DF" w:rsidRDefault="00AF06DF" w:rsidP="003F27CD">
            <w:pPr>
              <w:spacing w:after="0"/>
              <w:jc w:val="center"/>
              <w:rPr>
                <w:lang w:eastAsia="ko-KR"/>
              </w:rPr>
            </w:pPr>
            <w:r>
              <w:rPr>
                <w:rFonts w:hint="eastAsia"/>
                <w:lang w:eastAsia="ko-KR"/>
              </w:rPr>
              <w:t>R</w:t>
            </w:r>
          </w:p>
        </w:tc>
        <w:tc>
          <w:tcPr>
            <w:tcW w:w="1985" w:type="dxa"/>
          </w:tcPr>
          <w:p w14:paraId="1DFCF1FD" w14:textId="77777777" w:rsidR="00AF06DF" w:rsidRDefault="00AF06DF" w:rsidP="003F27CD">
            <w:pPr>
              <w:spacing w:after="0"/>
              <w:jc w:val="center"/>
              <w:rPr>
                <w:lang w:eastAsia="ko-KR"/>
              </w:rPr>
            </w:pPr>
            <w:r>
              <w:rPr>
                <w:lang w:eastAsia="ko-KR"/>
              </w:rPr>
              <w:t>Chip duration, T</w:t>
            </w:r>
            <w:r w:rsidRPr="00A47E31">
              <w:rPr>
                <w:vertAlign w:val="subscript"/>
                <w:lang w:eastAsia="ko-KR"/>
              </w:rPr>
              <w:t>c</w:t>
            </w:r>
            <w:r>
              <w:rPr>
                <w:lang w:eastAsia="ko-KR"/>
              </w:rPr>
              <w:t xml:space="preserve"> (us)</w:t>
            </w:r>
          </w:p>
        </w:tc>
      </w:tr>
      <w:tr w:rsidR="00AF06DF" w14:paraId="64C9380A" w14:textId="77777777" w:rsidTr="003F27CD">
        <w:trPr>
          <w:trHeight w:val="26"/>
          <w:jc w:val="center"/>
        </w:trPr>
        <w:tc>
          <w:tcPr>
            <w:tcW w:w="988" w:type="dxa"/>
            <w:vMerge w:val="restart"/>
            <w:vAlign w:val="center"/>
          </w:tcPr>
          <w:p w14:paraId="18A36605" w14:textId="77777777" w:rsidR="00AF06DF" w:rsidRDefault="00AF06DF" w:rsidP="003F27CD">
            <w:pPr>
              <w:spacing w:after="0"/>
              <w:jc w:val="center"/>
              <w:rPr>
                <w:lang w:eastAsia="ko-KR"/>
              </w:rPr>
            </w:pPr>
            <w:r>
              <w:rPr>
                <w:rFonts w:hint="eastAsia"/>
                <w:lang w:eastAsia="ko-KR"/>
              </w:rPr>
              <w:t>1</w:t>
            </w:r>
            <w:r>
              <w:rPr>
                <w:lang w:eastAsia="ko-KR"/>
              </w:rPr>
              <w:t>33.33</w:t>
            </w:r>
          </w:p>
        </w:tc>
        <w:tc>
          <w:tcPr>
            <w:tcW w:w="1701" w:type="dxa"/>
            <w:vMerge w:val="restart"/>
            <w:vAlign w:val="center"/>
          </w:tcPr>
          <w:p w14:paraId="4F8D808B" w14:textId="77777777" w:rsidR="00AF06DF" w:rsidRDefault="00AF06DF" w:rsidP="003F27CD">
            <w:pPr>
              <w:spacing w:after="0"/>
              <w:jc w:val="center"/>
              <w:rPr>
                <w:lang w:eastAsia="ko-KR"/>
              </w:rPr>
            </w:pPr>
            <w:r>
              <w:rPr>
                <w:rFonts w:hint="eastAsia"/>
                <w:lang w:eastAsia="ko-KR"/>
              </w:rPr>
              <w:t>1</w:t>
            </w:r>
            <w:r>
              <w:rPr>
                <w:lang w:eastAsia="ko-KR"/>
              </w:rPr>
              <w:t>5</w:t>
            </w:r>
          </w:p>
        </w:tc>
        <w:tc>
          <w:tcPr>
            <w:tcW w:w="708" w:type="dxa"/>
          </w:tcPr>
          <w:p w14:paraId="02892D37" w14:textId="77777777" w:rsidR="00AF06DF" w:rsidRDefault="00AF06DF" w:rsidP="003F27CD">
            <w:pPr>
              <w:spacing w:after="0"/>
              <w:jc w:val="center"/>
              <w:rPr>
                <w:lang w:eastAsia="ko-KR"/>
              </w:rPr>
            </w:pPr>
            <w:r>
              <w:rPr>
                <w:rFonts w:hint="eastAsia"/>
                <w:lang w:eastAsia="ko-KR"/>
              </w:rPr>
              <w:t>1</w:t>
            </w:r>
          </w:p>
        </w:tc>
        <w:tc>
          <w:tcPr>
            <w:tcW w:w="1985" w:type="dxa"/>
          </w:tcPr>
          <w:p w14:paraId="63984CDA" w14:textId="77777777" w:rsidR="00AF06DF" w:rsidRDefault="00AF06DF" w:rsidP="003F27CD">
            <w:pPr>
              <w:spacing w:after="0"/>
              <w:jc w:val="center"/>
              <w:rPr>
                <w:lang w:eastAsia="ko-KR"/>
              </w:rPr>
            </w:pPr>
            <w:r>
              <w:rPr>
                <w:lang w:eastAsia="ko-KR"/>
              </w:rPr>
              <w:t>66.67</w:t>
            </w:r>
          </w:p>
        </w:tc>
      </w:tr>
      <w:tr w:rsidR="00AF06DF" w14:paraId="6274A8E5" w14:textId="77777777" w:rsidTr="003F27CD">
        <w:trPr>
          <w:trHeight w:val="23"/>
          <w:jc w:val="center"/>
        </w:trPr>
        <w:tc>
          <w:tcPr>
            <w:tcW w:w="988" w:type="dxa"/>
            <w:vMerge/>
            <w:vAlign w:val="center"/>
          </w:tcPr>
          <w:p w14:paraId="1677B73F" w14:textId="77777777" w:rsidR="00AF06DF" w:rsidRDefault="00AF06DF" w:rsidP="003F27CD">
            <w:pPr>
              <w:spacing w:after="0"/>
              <w:jc w:val="center"/>
              <w:rPr>
                <w:lang w:eastAsia="ko-KR"/>
              </w:rPr>
            </w:pPr>
          </w:p>
        </w:tc>
        <w:tc>
          <w:tcPr>
            <w:tcW w:w="1701" w:type="dxa"/>
            <w:vMerge/>
            <w:vAlign w:val="center"/>
          </w:tcPr>
          <w:p w14:paraId="09BD96AD" w14:textId="77777777" w:rsidR="00AF06DF" w:rsidRDefault="00AF06DF" w:rsidP="003F27CD">
            <w:pPr>
              <w:spacing w:after="0"/>
              <w:jc w:val="center"/>
              <w:rPr>
                <w:lang w:eastAsia="ko-KR"/>
              </w:rPr>
            </w:pPr>
          </w:p>
        </w:tc>
        <w:tc>
          <w:tcPr>
            <w:tcW w:w="708" w:type="dxa"/>
          </w:tcPr>
          <w:p w14:paraId="494A1375" w14:textId="77777777" w:rsidR="00AF06DF" w:rsidRDefault="00AF06DF" w:rsidP="003F27CD">
            <w:pPr>
              <w:spacing w:after="0"/>
              <w:jc w:val="center"/>
              <w:rPr>
                <w:lang w:eastAsia="ko-KR"/>
              </w:rPr>
            </w:pPr>
            <w:r>
              <w:rPr>
                <w:rFonts w:hint="eastAsia"/>
                <w:lang w:eastAsia="ko-KR"/>
              </w:rPr>
              <w:t>2</w:t>
            </w:r>
          </w:p>
        </w:tc>
        <w:tc>
          <w:tcPr>
            <w:tcW w:w="1985" w:type="dxa"/>
          </w:tcPr>
          <w:p w14:paraId="39D95A94" w14:textId="77777777" w:rsidR="00AF06DF" w:rsidRDefault="00AF06DF" w:rsidP="003F27CD">
            <w:pPr>
              <w:spacing w:after="0"/>
              <w:jc w:val="center"/>
              <w:rPr>
                <w:lang w:eastAsia="ko-KR"/>
              </w:rPr>
            </w:pPr>
            <w:r>
              <w:rPr>
                <w:lang w:eastAsia="ko-KR"/>
              </w:rPr>
              <w:t>33.33</w:t>
            </w:r>
          </w:p>
        </w:tc>
      </w:tr>
      <w:tr w:rsidR="00AF06DF" w14:paraId="2CFF555E" w14:textId="77777777" w:rsidTr="003F27CD">
        <w:trPr>
          <w:trHeight w:val="23"/>
          <w:jc w:val="center"/>
        </w:trPr>
        <w:tc>
          <w:tcPr>
            <w:tcW w:w="988" w:type="dxa"/>
            <w:vMerge/>
            <w:vAlign w:val="center"/>
          </w:tcPr>
          <w:p w14:paraId="30803DD2" w14:textId="77777777" w:rsidR="00AF06DF" w:rsidRDefault="00AF06DF" w:rsidP="003F27CD">
            <w:pPr>
              <w:spacing w:after="0"/>
              <w:jc w:val="center"/>
              <w:rPr>
                <w:lang w:eastAsia="ko-KR"/>
              </w:rPr>
            </w:pPr>
          </w:p>
        </w:tc>
        <w:tc>
          <w:tcPr>
            <w:tcW w:w="1701" w:type="dxa"/>
            <w:vMerge/>
            <w:vAlign w:val="center"/>
          </w:tcPr>
          <w:p w14:paraId="42D078F5" w14:textId="77777777" w:rsidR="00AF06DF" w:rsidRDefault="00AF06DF" w:rsidP="003F27CD">
            <w:pPr>
              <w:spacing w:after="0"/>
              <w:jc w:val="center"/>
              <w:rPr>
                <w:lang w:eastAsia="ko-KR"/>
              </w:rPr>
            </w:pPr>
          </w:p>
        </w:tc>
        <w:tc>
          <w:tcPr>
            <w:tcW w:w="708" w:type="dxa"/>
          </w:tcPr>
          <w:p w14:paraId="52BD1669" w14:textId="77777777" w:rsidR="00AF06DF" w:rsidRDefault="00AF06DF" w:rsidP="003F27CD">
            <w:pPr>
              <w:spacing w:after="0"/>
              <w:jc w:val="center"/>
              <w:rPr>
                <w:lang w:eastAsia="ko-KR"/>
              </w:rPr>
            </w:pPr>
            <w:r>
              <w:rPr>
                <w:lang w:eastAsia="ko-KR"/>
              </w:rPr>
              <w:t>4</w:t>
            </w:r>
          </w:p>
        </w:tc>
        <w:tc>
          <w:tcPr>
            <w:tcW w:w="1985" w:type="dxa"/>
          </w:tcPr>
          <w:p w14:paraId="3B1197F5" w14:textId="77777777" w:rsidR="00AF06DF" w:rsidRDefault="00AF06DF" w:rsidP="003F27CD">
            <w:pPr>
              <w:spacing w:after="0"/>
              <w:jc w:val="center"/>
              <w:rPr>
                <w:lang w:eastAsia="ko-KR"/>
              </w:rPr>
            </w:pPr>
            <w:r>
              <w:rPr>
                <w:lang w:eastAsia="ko-KR"/>
              </w:rPr>
              <w:t>16.67</w:t>
            </w:r>
          </w:p>
        </w:tc>
      </w:tr>
      <w:tr w:rsidR="00AF06DF" w14:paraId="65FF040A" w14:textId="77777777" w:rsidTr="003F27CD">
        <w:trPr>
          <w:trHeight w:val="23"/>
          <w:jc w:val="center"/>
        </w:trPr>
        <w:tc>
          <w:tcPr>
            <w:tcW w:w="988" w:type="dxa"/>
            <w:vMerge/>
            <w:vAlign w:val="center"/>
          </w:tcPr>
          <w:p w14:paraId="5A7AB5F0" w14:textId="77777777" w:rsidR="00AF06DF" w:rsidRDefault="00AF06DF" w:rsidP="003F27CD">
            <w:pPr>
              <w:spacing w:after="0"/>
              <w:jc w:val="center"/>
              <w:rPr>
                <w:lang w:eastAsia="ko-KR"/>
              </w:rPr>
            </w:pPr>
          </w:p>
        </w:tc>
        <w:tc>
          <w:tcPr>
            <w:tcW w:w="1701" w:type="dxa"/>
            <w:vMerge/>
            <w:vAlign w:val="center"/>
          </w:tcPr>
          <w:p w14:paraId="30A29A45" w14:textId="77777777" w:rsidR="00AF06DF" w:rsidRDefault="00AF06DF" w:rsidP="003F27CD">
            <w:pPr>
              <w:spacing w:after="0"/>
              <w:jc w:val="center"/>
              <w:rPr>
                <w:lang w:eastAsia="ko-KR"/>
              </w:rPr>
            </w:pPr>
          </w:p>
        </w:tc>
        <w:tc>
          <w:tcPr>
            <w:tcW w:w="708" w:type="dxa"/>
          </w:tcPr>
          <w:p w14:paraId="690519FD" w14:textId="77777777" w:rsidR="00AF06DF" w:rsidRDefault="00AF06DF" w:rsidP="003F27CD">
            <w:pPr>
              <w:spacing w:after="0"/>
              <w:jc w:val="center"/>
              <w:rPr>
                <w:lang w:eastAsia="ko-KR"/>
              </w:rPr>
            </w:pPr>
            <w:r>
              <w:rPr>
                <w:lang w:eastAsia="ko-KR"/>
              </w:rPr>
              <w:t>8</w:t>
            </w:r>
          </w:p>
        </w:tc>
        <w:tc>
          <w:tcPr>
            <w:tcW w:w="1985" w:type="dxa"/>
          </w:tcPr>
          <w:p w14:paraId="03C2DF59" w14:textId="77777777" w:rsidR="00AF06DF" w:rsidRDefault="00AF06DF" w:rsidP="003F27CD">
            <w:pPr>
              <w:spacing w:after="0"/>
              <w:jc w:val="center"/>
              <w:rPr>
                <w:lang w:eastAsia="ko-KR"/>
              </w:rPr>
            </w:pPr>
            <w:r>
              <w:rPr>
                <w:lang w:eastAsia="ko-KR"/>
              </w:rPr>
              <w:t>8.33</w:t>
            </w:r>
          </w:p>
        </w:tc>
      </w:tr>
      <w:tr w:rsidR="00AF06DF" w14:paraId="484AB8E2" w14:textId="77777777" w:rsidTr="003F27CD">
        <w:trPr>
          <w:trHeight w:val="23"/>
          <w:jc w:val="center"/>
        </w:trPr>
        <w:tc>
          <w:tcPr>
            <w:tcW w:w="988" w:type="dxa"/>
            <w:vMerge/>
            <w:vAlign w:val="center"/>
          </w:tcPr>
          <w:p w14:paraId="034AE202" w14:textId="77777777" w:rsidR="00AF06DF" w:rsidRDefault="00AF06DF" w:rsidP="003F27CD">
            <w:pPr>
              <w:spacing w:after="0"/>
              <w:jc w:val="center"/>
              <w:rPr>
                <w:lang w:eastAsia="ko-KR"/>
              </w:rPr>
            </w:pPr>
          </w:p>
        </w:tc>
        <w:tc>
          <w:tcPr>
            <w:tcW w:w="1701" w:type="dxa"/>
            <w:vMerge/>
            <w:vAlign w:val="center"/>
          </w:tcPr>
          <w:p w14:paraId="6ACD0931" w14:textId="77777777" w:rsidR="00AF06DF" w:rsidRDefault="00AF06DF" w:rsidP="003F27CD">
            <w:pPr>
              <w:spacing w:after="0"/>
              <w:jc w:val="center"/>
              <w:rPr>
                <w:lang w:eastAsia="ko-KR"/>
              </w:rPr>
            </w:pPr>
          </w:p>
        </w:tc>
        <w:tc>
          <w:tcPr>
            <w:tcW w:w="708" w:type="dxa"/>
          </w:tcPr>
          <w:p w14:paraId="56E68BEC" w14:textId="77777777" w:rsidR="00AF06DF" w:rsidRDefault="00AF06DF" w:rsidP="003F27CD">
            <w:pPr>
              <w:spacing w:after="0"/>
              <w:jc w:val="center"/>
              <w:rPr>
                <w:lang w:eastAsia="ko-KR"/>
              </w:rPr>
            </w:pPr>
            <w:r>
              <w:rPr>
                <w:lang w:eastAsia="ko-KR"/>
              </w:rPr>
              <w:t>16</w:t>
            </w:r>
          </w:p>
        </w:tc>
        <w:tc>
          <w:tcPr>
            <w:tcW w:w="1985" w:type="dxa"/>
          </w:tcPr>
          <w:p w14:paraId="6592B586" w14:textId="77777777" w:rsidR="00AF06DF" w:rsidRDefault="00AF06DF" w:rsidP="003F27CD">
            <w:pPr>
              <w:spacing w:after="0"/>
              <w:jc w:val="center"/>
              <w:rPr>
                <w:lang w:eastAsia="ko-KR"/>
              </w:rPr>
            </w:pPr>
            <w:r>
              <w:rPr>
                <w:lang w:eastAsia="ko-KR"/>
              </w:rPr>
              <w:t>4.17</w:t>
            </w:r>
          </w:p>
        </w:tc>
      </w:tr>
      <w:tr w:rsidR="00AF06DF" w14:paraId="6B479E38" w14:textId="77777777" w:rsidTr="003F27CD">
        <w:trPr>
          <w:trHeight w:val="23"/>
          <w:jc w:val="center"/>
        </w:trPr>
        <w:tc>
          <w:tcPr>
            <w:tcW w:w="988" w:type="dxa"/>
            <w:vMerge/>
            <w:vAlign w:val="center"/>
          </w:tcPr>
          <w:p w14:paraId="75A3A2D2" w14:textId="77777777" w:rsidR="00AF06DF" w:rsidRDefault="00AF06DF" w:rsidP="003F27CD">
            <w:pPr>
              <w:spacing w:after="0"/>
              <w:jc w:val="center"/>
              <w:rPr>
                <w:lang w:eastAsia="ko-KR"/>
              </w:rPr>
            </w:pPr>
          </w:p>
        </w:tc>
        <w:tc>
          <w:tcPr>
            <w:tcW w:w="1701" w:type="dxa"/>
            <w:vMerge/>
            <w:vAlign w:val="center"/>
          </w:tcPr>
          <w:p w14:paraId="21AA41A2" w14:textId="77777777" w:rsidR="00AF06DF" w:rsidRDefault="00AF06DF" w:rsidP="003F27CD">
            <w:pPr>
              <w:spacing w:after="0"/>
              <w:jc w:val="center"/>
              <w:rPr>
                <w:lang w:eastAsia="ko-KR"/>
              </w:rPr>
            </w:pPr>
          </w:p>
        </w:tc>
        <w:tc>
          <w:tcPr>
            <w:tcW w:w="708" w:type="dxa"/>
          </w:tcPr>
          <w:p w14:paraId="1BA4BAB2" w14:textId="77777777" w:rsidR="00AF06DF" w:rsidRDefault="00AF06DF" w:rsidP="003F27CD">
            <w:pPr>
              <w:spacing w:after="0"/>
              <w:jc w:val="center"/>
              <w:rPr>
                <w:lang w:eastAsia="ko-KR"/>
              </w:rPr>
            </w:pPr>
            <w:r>
              <w:rPr>
                <w:lang w:eastAsia="ko-KR"/>
              </w:rPr>
              <w:t>32</w:t>
            </w:r>
          </w:p>
        </w:tc>
        <w:tc>
          <w:tcPr>
            <w:tcW w:w="1985" w:type="dxa"/>
          </w:tcPr>
          <w:p w14:paraId="199B0626" w14:textId="77777777" w:rsidR="00AF06DF" w:rsidRDefault="00AF06DF" w:rsidP="003F27CD">
            <w:pPr>
              <w:spacing w:after="0"/>
              <w:jc w:val="center"/>
              <w:rPr>
                <w:lang w:eastAsia="ko-KR"/>
              </w:rPr>
            </w:pPr>
            <w:r>
              <w:rPr>
                <w:lang w:eastAsia="ko-KR"/>
              </w:rPr>
              <w:t>2.08</w:t>
            </w:r>
          </w:p>
        </w:tc>
      </w:tr>
      <w:tr w:rsidR="00AF06DF" w14:paraId="6C0A5713" w14:textId="77777777" w:rsidTr="003F27CD">
        <w:trPr>
          <w:trHeight w:val="29"/>
          <w:jc w:val="center"/>
        </w:trPr>
        <w:tc>
          <w:tcPr>
            <w:tcW w:w="988" w:type="dxa"/>
            <w:vMerge w:val="restart"/>
            <w:vAlign w:val="center"/>
          </w:tcPr>
          <w:p w14:paraId="358DAFF3" w14:textId="77777777" w:rsidR="00AF06DF" w:rsidRDefault="00AF06DF" w:rsidP="003F27CD">
            <w:pPr>
              <w:spacing w:after="0"/>
              <w:jc w:val="center"/>
              <w:rPr>
                <w:lang w:eastAsia="ko-KR"/>
              </w:rPr>
            </w:pPr>
            <w:r>
              <w:rPr>
                <w:rFonts w:hint="eastAsia"/>
                <w:lang w:eastAsia="ko-KR"/>
              </w:rPr>
              <w:t>6</w:t>
            </w:r>
            <w:r>
              <w:rPr>
                <w:lang w:eastAsia="ko-KR"/>
              </w:rPr>
              <w:t>6.67</w:t>
            </w:r>
          </w:p>
        </w:tc>
        <w:tc>
          <w:tcPr>
            <w:tcW w:w="1701" w:type="dxa"/>
            <w:vMerge w:val="restart"/>
            <w:vAlign w:val="center"/>
          </w:tcPr>
          <w:p w14:paraId="17A3BC72" w14:textId="77777777" w:rsidR="00AF06DF" w:rsidRDefault="00AF06DF" w:rsidP="003F27CD">
            <w:pPr>
              <w:spacing w:after="0"/>
              <w:jc w:val="center"/>
              <w:rPr>
                <w:lang w:eastAsia="ko-KR"/>
              </w:rPr>
            </w:pPr>
            <w:r>
              <w:rPr>
                <w:rFonts w:hint="eastAsia"/>
                <w:lang w:eastAsia="ko-KR"/>
              </w:rPr>
              <w:t>3</w:t>
            </w:r>
            <w:r>
              <w:rPr>
                <w:lang w:eastAsia="ko-KR"/>
              </w:rPr>
              <w:t>0</w:t>
            </w:r>
          </w:p>
        </w:tc>
        <w:tc>
          <w:tcPr>
            <w:tcW w:w="708" w:type="dxa"/>
          </w:tcPr>
          <w:p w14:paraId="7F81199B" w14:textId="77777777" w:rsidR="00AF06DF" w:rsidRDefault="00AF06DF" w:rsidP="003F27CD">
            <w:pPr>
              <w:spacing w:after="0"/>
              <w:jc w:val="center"/>
              <w:rPr>
                <w:lang w:eastAsia="ko-KR"/>
              </w:rPr>
            </w:pPr>
            <w:r>
              <w:rPr>
                <w:rFonts w:hint="eastAsia"/>
                <w:lang w:eastAsia="ko-KR"/>
              </w:rPr>
              <w:t>1</w:t>
            </w:r>
          </w:p>
        </w:tc>
        <w:tc>
          <w:tcPr>
            <w:tcW w:w="1985" w:type="dxa"/>
          </w:tcPr>
          <w:p w14:paraId="16C0585B" w14:textId="77777777" w:rsidR="00AF06DF" w:rsidRDefault="00AF06DF" w:rsidP="003F27CD">
            <w:pPr>
              <w:spacing w:after="0"/>
              <w:jc w:val="center"/>
              <w:rPr>
                <w:lang w:eastAsia="ko-KR"/>
              </w:rPr>
            </w:pPr>
            <w:r>
              <w:rPr>
                <w:rFonts w:hint="eastAsia"/>
                <w:lang w:eastAsia="ko-KR"/>
              </w:rPr>
              <w:t>3</w:t>
            </w:r>
            <w:r>
              <w:rPr>
                <w:lang w:eastAsia="ko-KR"/>
              </w:rPr>
              <w:t>3.33</w:t>
            </w:r>
          </w:p>
        </w:tc>
      </w:tr>
      <w:tr w:rsidR="00AF06DF" w14:paraId="5C3B112B" w14:textId="77777777" w:rsidTr="003F27CD">
        <w:trPr>
          <w:trHeight w:val="27"/>
          <w:jc w:val="center"/>
        </w:trPr>
        <w:tc>
          <w:tcPr>
            <w:tcW w:w="988" w:type="dxa"/>
            <w:vMerge/>
            <w:vAlign w:val="center"/>
          </w:tcPr>
          <w:p w14:paraId="63BB60B2" w14:textId="77777777" w:rsidR="00AF06DF" w:rsidRDefault="00AF06DF" w:rsidP="003F27CD">
            <w:pPr>
              <w:spacing w:after="0"/>
              <w:jc w:val="center"/>
              <w:rPr>
                <w:lang w:eastAsia="ko-KR"/>
              </w:rPr>
            </w:pPr>
          </w:p>
        </w:tc>
        <w:tc>
          <w:tcPr>
            <w:tcW w:w="1701" w:type="dxa"/>
            <w:vMerge/>
            <w:vAlign w:val="center"/>
          </w:tcPr>
          <w:p w14:paraId="267982FA" w14:textId="77777777" w:rsidR="00AF06DF" w:rsidRDefault="00AF06DF" w:rsidP="003F27CD">
            <w:pPr>
              <w:spacing w:after="0"/>
              <w:jc w:val="center"/>
              <w:rPr>
                <w:lang w:eastAsia="ko-KR"/>
              </w:rPr>
            </w:pPr>
          </w:p>
        </w:tc>
        <w:tc>
          <w:tcPr>
            <w:tcW w:w="708" w:type="dxa"/>
          </w:tcPr>
          <w:p w14:paraId="1EA28365" w14:textId="77777777" w:rsidR="00AF06DF" w:rsidRDefault="00AF06DF" w:rsidP="003F27CD">
            <w:pPr>
              <w:spacing w:after="0"/>
              <w:jc w:val="center"/>
              <w:rPr>
                <w:lang w:eastAsia="ko-KR"/>
              </w:rPr>
            </w:pPr>
            <w:r>
              <w:rPr>
                <w:rFonts w:hint="eastAsia"/>
                <w:lang w:eastAsia="ko-KR"/>
              </w:rPr>
              <w:t>2</w:t>
            </w:r>
          </w:p>
        </w:tc>
        <w:tc>
          <w:tcPr>
            <w:tcW w:w="1985" w:type="dxa"/>
          </w:tcPr>
          <w:p w14:paraId="5B97739C" w14:textId="77777777" w:rsidR="00AF06DF" w:rsidRDefault="00AF06DF" w:rsidP="003F27CD">
            <w:pPr>
              <w:spacing w:after="0"/>
              <w:jc w:val="center"/>
              <w:rPr>
                <w:lang w:eastAsia="ko-KR"/>
              </w:rPr>
            </w:pPr>
            <w:r>
              <w:rPr>
                <w:rFonts w:hint="eastAsia"/>
                <w:lang w:eastAsia="ko-KR"/>
              </w:rPr>
              <w:t>1</w:t>
            </w:r>
            <w:r>
              <w:rPr>
                <w:lang w:eastAsia="ko-KR"/>
              </w:rPr>
              <w:t>6.67</w:t>
            </w:r>
          </w:p>
        </w:tc>
      </w:tr>
      <w:tr w:rsidR="00AF06DF" w14:paraId="7A9F2EBA" w14:textId="77777777" w:rsidTr="003F27CD">
        <w:trPr>
          <w:trHeight w:val="27"/>
          <w:jc w:val="center"/>
        </w:trPr>
        <w:tc>
          <w:tcPr>
            <w:tcW w:w="988" w:type="dxa"/>
            <w:vMerge/>
            <w:vAlign w:val="center"/>
          </w:tcPr>
          <w:p w14:paraId="610E953B" w14:textId="77777777" w:rsidR="00AF06DF" w:rsidRDefault="00AF06DF" w:rsidP="003F27CD">
            <w:pPr>
              <w:spacing w:after="0"/>
              <w:jc w:val="center"/>
              <w:rPr>
                <w:lang w:eastAsia="ko-KR"/>
              </w:rPr>
            </w:pPr>
          </w:p>
        </w:tc>
        <w:tc>
          <w:tcPr>
            <w:tcW w:w="1701" w:type="dxa"/>
            <w:vMerge/>
            <w:vAlign w:val="center"/>
          </w:tcPr>
          <w:p w14:paraId="077FE6E2" w14:textId="77777777" w:rsidR="00AF06DF" w:rsidRDefault="00AF06DF" w:rsidP="003F27CD">
            <w:pPr>
              <w:spacing w:after="0"/>
              <w:jc w:val="center"/>
              <w:rPr>
                <w:lang w:eastAsia="ko-KR"/>
              </w:rPr>
            </w:pPr>
          </w:p>
        </w:tc>
        <w:tc>
          <w:tcPr>
            <w:tcW w:w="708" w:type="dxa"/>
          </w:tcPr>
          <w:p w14:paraId="50C91589" w14:textId="77777777" w:rsidR="00AF06DF" w:rsidRDefault="00AF06DF" w:rsidP="003F27CD">
            <w:pPr>
              <w:spacing w:after="0"/>
              <w:jc w:val="center"/>
              <w:rPr>
                <w:lang w:eastAsia="ko-KR"/>
              </w:rPr>
            </w:pPr>
            <w:r>
              <w:rPr>
                <w:lang w:eastAsia="ko-KR"/>
              </w:rPr>
              <w:t>4</w:t>
            </w:r>
          </w:p>
        </w:tc>
        <w:tc>
          <w:tcPr>
            <w:tcW w:w="1985" w:type="dxa"/>
          </w:tcPr>
          <w:p w14:paraId="4D4C13C4" w14:textId="77777777" w:rsidR="00AF06DF" w:rsidRDefault="00AF06DF" w:rsidP="003F27CD">
            <w:pPr>
              <w:spacing w:after="0"/>
              <w:jc w:val="center"/>
              <w:rPr>
                <w:lang w:eastAsia="ko-KR"/>
              </w:rPr>
            </w:pPr>
            <w:r>
              <w:rPr>
                <w:rFonts w:hint="eastAsia"/>
                <w:lang w:eastAsia="ko-KR"/>
              </w:rPr>
              <w:t>8</w:t>
            </w:r>
            <w:r>
              <w:rPr>
                <w:lang w:eastAsia="ko-KR"/>
              </w:rPr>
              <w:t>.33</w:t>
            </w:r>
          </w:p>
        </w:tc>
      </w:tr>
      <w:tr w:rsidR="00AF06DF" w14:paraId="45928D55" w14:textId="77777777" w:rsidTr="003F27CD">
        <w:trPr>
          <w:trHeight w:val="27"/>
          <w:jc w:val="center"/>
        </w:trPr>
        <w:tc>
          <w:tcPr>
            <w:tcW w:w="988" w:type="dxa"/>
            <w:vMerge/>
            <w:vAlign w:val="center"/>
          </w:tcPr>
          <w:p w14:paraId="47D07E52" w14:textId="77777777" w:rsidR="00AF06DF" w:rsidRDefault="00AF06DF" w:rsidP="003F27CD">
            <w:pPr>
              <w:spacing w:after="0"/>
              <w:jc w:val="center"/>
              <w:rPr>
                <w:lang w:eastAsia="ko-KR"/>
              </w:rPr>
            </w:pPr>
          </w:p>
        </w:tc>
        <w:tc>
          <w:tcPr>
            <w:tcW w:w="1701" w:type="dxa"/>
            <w:vMerge/>
            <w:vAlign w:val="center"/>
          </w:tcPr>
          <w:p w14:paraId="248AE73B" w14:textId="77777777" w:rsidR="00AF06DF" w:rsidRDefault="00AF06DF" w:rsidP="003F27CD">
            <w:pPr>
              <w:spacing w:after="0"/>
              <w:jc w:val="center"/>
              <w:rPr>
                <w:lang w:eastAsia="ko-KR"/>
              </w:rPr>
            </w:pPr>
          </w:p>
        </w:tc>
        <w:tc>
          <w:tcPr>
            <w:tcW w:w="708" w:type="dxa"/>
          </w:tcPr>
          <w:p w14:paraId="7FD59B4C" w14:textId="77777777" w:rsidR="00AF06DF" w:rsidRDefault="00AF06DF" w:rsidP="003F27CD">
            <w:pPr>
              <w:spacing w:after="0"/>
              <w:jc w:val="center"/>
              <w:rPr>
                <w:lang w:eastAsia="ko-KR"/>
              </w:rPr>
            </w:pPr>
            <w:r>
              <w:rPr>
                <w:lang w:eastAsia="ko-KR"/>
              </w:rPr>
              <w:t>8</w:t>
            </w:r>
          </w:p>
        </w:tc>
        <w:tc>
          <w:tcPr>
            <w:tcW w:w="1985" w:type="dxa"/>
          </w:tcPr>
          <w:p w14:paraId="40B39CC8" w14:textId="77777777" w:rsidR="00AF06DF" w:rsidRDefault="00AF06DF" w:rsidP="003F27CD">
            <w:pPr>
              <w:spacing w:after="0"/>
              <w:jc w:val="center"/>
              <w:rPr>
                <w:lang w:eastAsia="ko-KR"/>
              </w:rPr>
            </w:pPr>
            <w:r>
              <w:rPr>
                <w:rFonts w:hint="eastAsia"/>
                <w:lang w:eastAsia="ko-KR"/>
              </w:rPr>
              <w:t>4</w:t>
            </w:r>
            <w:r>
              <w:rPr>
                <w:lang w:eastAsia="ko-KR"/>
              </w:rPr>
              <w:t>.17</w:t>
            </w:r>
          </w:p>
        </w:tc>
      </w:tr>
      <w:tr w:rsidR="00AF06DF" w14:paraId="134A140F" w14:textId="77777777" w:rsidTr="003F27CD">
        <w:trPr>
          <w:trHeight w:val="27"/>
          <w:jc w:val="center"/>
        </w:trPr>
        <w:tc>
          <w:tcPr>
            <w:tcW w:w="988" w:type="dxa"/>
            <w:vMerge/>
            <w:vAlign w:val="center"/>
          </w:tcPr>
          <w:p w14:paraId="2244C634" w14:textId="77777777" w:rsidR="00AF06DF" w:rsidRDefault="00AF06DF" w:rsidP="003F27CD">
            <w:pPr>
              <w:spacing w:after="0"/>
              <w:jc w:val="center"/>
              <w:rPr>
                <w:lang w:eastAsia="ko-KR"/>
              </w:rPr>
            </w:pPr>
          </w:p>
        </w:tc>
        <w:tc>
          <w:tcPr>
            <w:tcW w:w="1701" w:type="dxa"/>
            <w:vMerge/>
            <w:vAlign w:val="center"/>
          </w:tcPr>
          <w:p w14:paraId="437487F1" w14:textId="77777777" w:rsidR="00AF06DF" w:rsidRDefault="00AF06DF" w:rsidP="003F27CD">
            <w:pPr>
              <w:spacing w:after="0"/>
              <w:jc w:val="center"/>
              <w:rPr>
                <w:lang w:eastAsia="ko-KR"/>
              </w:rPr>
            </w:pPr>
          </w:p>
        </w:tc>
        <w:tc>
          <w:tcPr>
            <w:tcW w:w="708" w:type="dxa"/>
          </w:tcPr>
          <w:p w14:paraId="688FF43A" w14:textId="77777777" w:rsidR="00AF06DF" w:rsidRDefault="00AF06DF" w:rsidP="003F27CD">
            <w:pPr>
              <w:spacing w:after="0"/>
              <w:jc w:val="center"/>
              <w:rPr>
                <w:lang w:eastAsia="ko-KR"/>
              </w:rPr>
            </w:pPr>
            <w:r>
              <w:rPr>
                <w:lang w:eastAsia="ko-KR"/>
              </w:rPr>
              <w:t>16</w:t>
            </w:r>
          </w:p>
        </w:tc>
        <w:tc>
          <w:tcPr>
            <w:tcW w:w="1985" w:type="dxa"/>
          </w:tcPr>
          <w:p w14:paraId="75994071" w14:textId="77777777" w:rsidR="00AF06DF" w:rsidRDefault="00AF06DF" w:rsidP="003F27CD">
            <w:pPr>
              <w:spacing w:after="0"/>
              <w:jc w:val="center"/>
              <w:rPr>
                <w:lang w:eastAsia="ko-KR"/>
              </w:rPr>
            </w:pPr>
            <w:r>
              <w:rPr>
                <w:rFonts w:hint="eastAsia"/>
                <w:lang w:eastAsia="ko-KR"/>
              </w:rPr>
              <w:t>2</w:t>
            </w:r>
            <w:r>
              <w:rPr>
                <w:lang w:eastAsia="ko-KR"/>
              </w:rPr>
              <w:t>.08</w:t>
            </w:r>
          </w:p>
        </w:tc>
      </w:tr>
      <w:tr w:rsidR="00AF06DF" w14:paraId="29EA9125" w14:textId="77777777" w:rsidTr="003F27CD">
        <w:trPr>
          <w:trHeight w:val="41"/>
          <w:jc w:val="center"/>
        </w:trPr>
        <w:tc>
          <w:tcPr>
            <w:tcW w:w="988" w:type="dxa"/>
            <w:vMerge w:val="restart"/>
            <w:vAlign w:val="center"/>
          </w:tcPr>
          <w:p w14:paraId="1BF0313C" w14:textId="77777777" w:rsidR="00AF06DF" w:rsidRDefault="00AF06DF" w:rsidP="003F27CD">
            <w:pPr>
              <w:spacing w:after="0"/>
              <w:jc w:val="center"/>
              <w:rPr>
                <w:lang w:eastAsia="ko-KR"/>
              </w:rPr>
            </w:pPr>
            <w:r>
              <w:rPr>
                <w:rFonts w:hint="eastAsia"/>
                <w:lang w:eastAsia="ko-KR"/>
              </w:rPr>
              <w:t>3</w:t>
            </w:r>
            <w:r>
              <w:rPr>
                <w:lang w:eastAsia="ko-KR"/>
              </w:rPr>
              <w:t>3.33</w:t>
            </w:r>
          </w:p>
        </w:tc>
        <w:tc>
          <w:tcPr>
            <w:tcW w:w="1701" w:type="dxa"/>
            <w:vMerge w:val="restart"/>
            <w:vAlign w:val="center"/>
          </w:tcPr>
          <w:p w14:paraId="689D7D99" w14:textId="77777777" w:rsidR="00AF06DF" w:rsidRDefault="00AF06DF" w:rsidP="003F27CD">
            <w:pPr>
              <w:spacing w:after="0"/>
              <w:jc w:val="center"/>
              <w:rPr>
                <w:lang w:eastAsia="ko-KR"/>
              </w:rPr>
            </w:pPr>
            <w:r>
              <w:rPr>
                <w:lang w:eastAsia="ko-KR"/>
              </w:rPr>
              <w:t>30</w:t>
            </w:r>
          </w:p>
        </w:tc>
        <w:tc>
          <w:tcPr>
            <w:tcW w:w="708" w:type="dxa"/>
          </w:tcPr>
          <w:p w14:paraId="7CE83643" w14:textId="77777777" w:rsidR="00AF06DF" w:rsidRDefault="00AF06DF" w:rsidP="003F27CD">
            <w:pPr>
              <w:spacing w:after="0"/>
              <w:jc w:val="center"/>
              <w:rPr>
                <w:lang w:eastAsia="ko-KR"/>
              </w:rPr>
            </w:pPr>
            <w:r>
              <w:rPr>
                <w:rFonts w:hint="eastAsia"/>
                <w:lang w:eastAsia="ko-KR"/>
              </w:rPr>
              <w:t>1</w:t>
            </w:r>
          </w:p>
        </w:tc>
        <w:tc>
          <w:tcPr>
            <w:tcW w:w="1985" w:type="dxa"/>
          </w:tcPr>
          <w:p w14:paraId="7376A6D1" w14:textId="77777777" w:rsidR="00AF06DF" w:rsidRDefault="00AF06DF" w:rsidP="003F27CD">
            <w:pPr>
              <w:spacing w:after="0"/>
              <w:jc w:val="center"/>
              <w:rPr>
                <w:lang w:eastAsia="ko-KR"/>
              </w:rPr>
            </w:pPr>
            <w:r>
              <w:rPr>
                <w:rFonts w:hint="eastAsia"/>
                <w:lang w:eastAsia="ko-KR"/>
              </w:rPr>
              <w:t>1</w:t>
            </w:r>
            <w:r>
              <w:rPr>
                <w:lang w:eastAsia="ko-KR"/>
              </w:rPr>
              <w:t>6.67</w:t>
            </w:r>
          </w:p>
        </w:tc>
      </w:tr>
      <w:tr w:rsidR="00AF06DF" w14:paraId="2757E182" w14:textId="77777777" w:rsidTr="003F27CD">
        <w:trPr>
          <w:trHeight w:val="41"/>
          <w:jc w:val="center"/>
        </w:trPr>
        <w:tc>
          <w:tcPr>
            <w:tcW w:w="988" w:type="dxa"/>
            <w:vMerge/>
            <w:vAlign w:val="center"/>
          </w:tcPr>
          <w:p w14:paraId="26CEFD9A" w14:textId="77777777" w:rsidR="00AF06DF" w:rsidRDefault="00AF06DF" w:rsidP="003F27CD">
            <w:pPr>
              <w:spacing w:after="0"/>
              <w:jc w:val="center"/>
              <w:rPr>
                <w:lang w:eastAsia="ko-KR"/>
              </w:rPr>
            </w:pPr>
          </w:p>
        </w:tc>
        <w:tc>
          <w:tcPr>
            <w:tcW w:w="1701" w:type="dxa"/>
            <w:vMerge/>
            <w:vAlign w:val="center"/>
          </w:tcPr>
          <w:p w14:paraId="6DE3C985" w14:textId="77777777" w:rsidR="00AF06DF" w:rsidRDefault="00AF06DF" w:rsidP="003F27CD">
            <w:pPr>
              <w:spacing w:after="0"/>
              <w:jc w:val="center"/>
              <w:rPr>
                <w:lang w:eastAsia="ko-KR"/>
              </w:rPr>
            </w:pPr>
          </w:p>
        </w:tc>
        <w:tc>
          <w:tcPr>
            <w:tcW w:w="708" w:type="dxa"/>
          </w:tcPr>
          <w:p w14:paraId="56B6E595" w14:textId="77777777" w:rsidR="00AF06DF" w:rsidRDefault="00AF06DF" w:rsidP="003F27CD">
            <w:pPr>
              <w:spacing w:after="0"/>
              <w:jc w:val="center"/>
              <w:rPr>
                <w:lang w:eastAsia="ko-KR"/>
              </w:rPr>
            </w:pPr>
            <w:r>
              <w:rPr>
                <w:rFonts w:hint="eastAsia"/>
                <w:lang w:eastAsia="ko-KR"/>
              </w:rPr>
              <w:t>2</w:t>
            </w:r>
          </w:p>
        </w:tc>
        <w:tc>
          <w:tcPr>
            <w:tcW w:w="1985" w:type="dxa"/>
          </w:tcPr>
          <w:p w14:paraId="41925F1E" w14:textId="77777777" w:rsidR="00AF06DF" w:rsidRDefault="00AF06DF" w:rsidP="003F27CD">
            <w:pPr>
              <w:spacing w:after="0"/>
              <w:jc w:val="center"/>
              <w:rPr>
                <w:lang w:eastAsia="ko-KR"/>
              </w:rPr>
            </w:pPr>
            <w:r>
              <w:rPr>
                <w:rFonts w:hint="eastAsia"/>
                <w:lang w:eastAsia="ko-KR"/>
              </w:rPr>
              <w:t>8</w:t>
            </w:r>
            <w:r>
              <w:rPr>
                <w:lang w:eastAsia="ko-KR"/>
              </w:rPr>
              <w:t>.33</w:t>
            </w:r>
          </w:p>
        </w:tc>
      </w:tr>
      <w:tr w:rsidR="00AF06DF" w14:paraId="49D6228E" w14:textId="77777777" w:rsidTr="003F27CD">
        <w:trPr>
          <w:trHeight w:val="41"/>
          <w:jc w:val="center"/>
        </w:trPr>
        <w:tc>
          <w:tcPr>
            <w:tcW w:w="988" w:type="dxa"/>
            <w:vMerge/>
            <w:vAlign w:val="center"/>
          </w:tcPr>
          <w:p w14:paraId="7173095F" w14:textId="77777777" w:rsidR="00AF06DF" w:rsidRDefault="00AF06DF" w:rsidP="003F27CD">
            <w:pPr>
              <w:spacing w:after="0"/>
              <w:jc w:val="center"/>
              <w:rPr>
                <w:lang w:eastAsia="ko-KR"/>
              </w:rPr>
            </w:pPr>
          </w:p>
        </w:tc>
        <w:tc>
          <w:tcPr>
            <w:tcW w:w="1701" w:type="dxa"/>
            <w:vMerge/>
            <w:vAlign w:val="center"/>
          </w:tcPr>
          <w:p w14:paraId="653B76D9" w14:textId="77777777" w:rsidR="00AF06DF" w:rsidRDefault="00AF06DF" w:rsidP="003F27CD">
            <w:pPr>
              <w:spacing w:after="0"/>
              <w:jc w:val="center"/>
              <w:rPr>
                <w:lang w:eastAsia="ko-KR"/>
              </w:rPr>
            </w:pPr>
          </w:p>
        </w:tc>
        <w:tc>
          <w:tcPr>
            <w:tcW w:w="708" w:type="dxa"/>
          </w:tcPr>
          <w:p w14:paraId="354B4E0E" w14:textId="77777777" w:rsidR="00AF06DF" w:rsidRDefault="00AF06DF" w:rsidP="003F27CD">
            <w:pPr>
              <w:spacing w:after="0"/>
              <w:jc w:val="center"/>
              <w:rPr>
                <w:lang w:eastAsia="ko-KR"/>
              </w:rPr>
            </w:pPr>
            <w:r>
              <w:rPr>
                <w:lang w:eastAsia="ko-KR"/>
              </w:rPr>
              <w:t>4</w:t>
            </w:r>
          </w:p>
        </w:tc>
        <w:tc>
          <w:tcPr>
            <w:tcW w:w="1985" w:type="dxa"/>
          </w:tcPr>
          <w:p w14:paraId="24FE4628" w14:textId="77777777" w:rsidR="00AF06DF" w:rsidRDefault="00AF06DF" w:rsidP="003F27CD">
            <w:pPr>
              <w:spacing w:after="0"/>
              <w:jc w:val="center"/>
              <w:rPr>
                <w:lang w:eastAsia="ko-KR"/>
              </w:rPr>
            </w:pPr>
            <w:r>
              <w:rPr>
                <w:rFonts w:hint="eastAsia"/>
                <w:lang w:eastAsia="ko-KR"/>
              </w:rPr>
              <w:t>4</w:t>
            </w:r>
            <w:r>
              <w:rPr>
                <w:lang w:eastAsia="ko-KR"/>
              </w:rPr>
              <w:t>.17</w:t>
            </w:r>
          </w:p>
        </w:tc>
      </w:tr>
      <w:tr w:rsidR="00AF06DF" w14:paraId="590FB17E" w14:textId="77777777" w:rsidTr="003F27CD">
        <w:trPr>
          <w:trHeight w:val="41"/>
          <w:jc w:val="center"/>
        </w:trPr>
        <w:tc>
          <w:tcPr>
            <w:tcW w:w="988" w:type="dxa"/>
            <w:vMerge/>
            <w:vAlign w:val="center"/>
          </w:tcPr>
          <w:p w14:paraId="36F87A01" w14:textId="77777777" w:rsidR="00AF06DF" w:rsidRDefault="00AF06DF" w:rsidP="003F27CD">
            <w:pPr>
              <w:spacing w:after="0"/>
              <w:jc w:val="center"/>
              <w:rPr>
                <w:lang w:eastAsia="ko-KR"/>
              </w:rPr>
            </w:pPr>
          </w:p>
        </w:tc>
        <w:tc>
          <w:tcPr>
            <w:tcW w:w="1701" w:type="dxa"/>
            <w:vMerge/>
            <w:vAlign w:val="center"/>
          </w:tcPr>
          <w:p w14:paraId="756D38B9" w14:textId="77777777" w:rsidR="00AF06DF" w:rsidRDefault="00AF06DF" w:rsidP="003F27CD">
            <w:pPr>
              <w:spacing w:after="0"/>
              <w:jc w:val="center"/>
              <w:rPr>
                <w:lang w:eastAsia="ko-KR"/>
              </w:rPr>
            </w:pPr>
          </w:p>
        </w:tc>
        <w:tc>
          <w:tcPr>
            <w:tcW w:w="708" w:type="dxa"/>
          </w:tcPr>
          <w:p w14:paraId="7A261288" w14:textId="77777777" w:rsidR="00AF06DF" w:rsidRDefault="00AF06DF" w:rsidP="003F27CD">
            <w:pPr>
              <w:spacing w:after="0"/>
              <w:jc w:val="center"/>
              <w:rPr>
                <w:lang w:eastAsia="ko-KR"/>
              </w:rPr>
            </w:pPr>
            <w:r>
              <w:rPr>
                <w:lang w:eastAsia="ko-KR"/>
              </w:rPr>
              <w:t>8</w:t>
            </w:r>
          </w:p>
        </w:tc>
        <w:tc>
          <w:tcPr>
            <w:tcW w:w="1985" w:type="dxa"/>
          </w:tcPr>
          <w:p w14:paraId="21A1D907" w14:textId="77777777" w:rsidR="00AF06DF" w:rsidRDefault="00AF06DF" w:rsidP="003F27CD">
            <w:pPr>
              <w:spacing w:after="0"/>
              <w:jc w:val="center"/>
              <w:rPr>
                <w:lang w:eastAsia="ko-KR"/>
              </w:rPr>
            </w:pPr>
            <w:r>
              <w:rPr>
                <w:rFonts w:hint="eastAsia"/>
                <w:lang w:eastAsia="ko-KR"/>
              </w:rPr>
              <w:t>2</w:t>
            </w:r>
            <w:r>
              <w:rPr>
                <w:lang w:eastAsia="ko-KR"/>
              </w:rPr>
              <w:t>.08</w:t>
            </w:r>
          </w:p>
        </w:tc>
      </w:tr>
      <w:tr w:rsidR="00AF06DF" w14:paraId="4869E715" w14:textId="77777777" w:rsidTr="003F27CD">
        <w:trPr>
          <w:trHeight w:val="56"/>
          <w:jc w:val="center"/>
        </w:trPr>
        <w:tc>
          <w:tcPr>
            <w:tcW w:w="988" w:type="dxa"/>
            <w:vMerge w:val="restart"/>
            <w:vAlign w:val="center"/>
          </w:tcPr>
          <w:p w14:paraId="4A190158" w14:textId="77777777" w:rsidR="00AF06DF" w:rsidRDefault="00AF06DF" w:rsidP="003F27CD">
            <w:pPr>
              <w:spacing w:after="0"/>
              <w:jc w:val="center"/>
              <w:rPr>
                <w:lang w:eastAsia="ko-KR"/>
              </w:rPr>
            </w:pPr>
            <w:r>
              <w:rPr>
                <w:rFonts w:hint="eastAsia"/>
                <w:lang w:eastAsia="ko-KR"/>
              </w:rPr>
              <w:t>1</w:t>
            </w:r>
            <w:r>
              <w:rPr>
                <w:lang w:eastAsia="ko-KR"/>
              </w:rPr>
              <w:t>6.67</w:t>
            </w:r>
          </w:p>
        </w:tc>
        <w:tc>
          <w:tcPr>
            <w:tcW w:w="1701" w:type="dxa"/>
            <w:vMerge w:val="restart"/>
            <w:vAlign w:val="center"/>
          </w:tcPr>
          <w:p w14:paraId="3C556D41" w14:textId="77777777" w:rsidR="00AF06DF" w:rsidRDefault="00AF06DF" w:rsidP="003F27CD">
            <w:pPr>
              <w:spacing w:after="0"/>
              <w:jc w:val="center"/>
              <w:rPr>
                <w:lang w:eastAsia="ko-KR"/>
              </w:rPr>
            </w:pPr>
            <w:r>
              <w:rPr>
                <w:rFonts w:hint="eastAsia"/>
                <w:lang w:eastAsia="ko-KR"/>
              </w:rPr>
              <w:t>6</w:t>
            </w:r>
            <w:r>
              <w:rPr>
                <w:lang w:eastAsia="ko-KR"/>
              </w:rPr>
              <w:t>0</w:t>
            </w:r>
          </w:p>
        </w:tc>
        <w:tc>
          <w:tcPr>
            <w:tcW w:w="708" w:type="dxa"/>
          </w:tcPr>
          <w:p w14:paraId="344D19C0" w14:textId="77777777" w:rsidR="00AF06DF" w:rsidRDefault="00AF06DF" w:rsidP="003F27CD">
            <w:pPr>
              <w:spacing w:after="0"/>
              <w:jc w:val="center"/>
              <w:rPr>
                <w:lang w:eastAsia="ko-KR"/>
              </w:rPr>
            </w:pPr>
            <w:r>
              <w:rPr>
                <w:rFonts w:hint="eastAsia"/>
                <w:lang w:eastAsia="ko-KR"/>
              </w:rPr>
              <w:t>1</w:t>
            </w:r>
          </w:p>
        </w:tc>
        <w:tc>
          <w:tcPr>
            <w:tcW w:w="1985" w:type="dxa"/>
          </w:tcPr>
          <w:p w14:paraId="0CE1AB00" w14:textId="77777777" w:rsidR="00AF06DF" w:rsidRDefault="00AF06DF" w:rsidP="003F27CD">
            <w:pPr>
              <w:spacing w:after="0"/>
              <w:jc w:val="center"/>
              <w:rPr>
                <w:lang w:eastAsia="ko-KR"/>
              </w:rPr>
            </w:pPr>
            <w:r>
              <w:rPr>
                <w:rFonts w:hint="eastAsia"/>
                <w:lang w:eastAsia="ko-KR"/>
              </w:rPr>
              <w:t>8</w:t>
            </w:r>
            <w:r>
              <w:rPr>
                <w:lang w:eastAsia="ko-KR"/>
              </w:rPr>
              <w:t>.33</w:t>
            </w:r>
          </w:p>
        </w:tc>
      </w:tr>
      <w:tr w:rsidR="00AF06DF" w14:paraId="6CAB4738" w14:textId="77777777" w:rsidTr="003F27CD">
        <w:trPr>
          <w:trHeight w:val="54"/>
          <w:jc w:val="center"/>
        </w:trPr>
        <w:tc>
          <w:tcPr>
            <w:tcW w:w="988" w:type="dxa"/>
            <w:vMerge/>
            <w:vAlign w:val="center"/>
          </w:tcPr>
          <w:p w14:paraId="21D2E06E" w14:textId="77777777" w:rsidR="00AF06DF" w:rsidRDefault="00AF06DF" w:rsidP="003F27CD">
            <w:pPr>
              <w:spacing w:after="0"/>
              <w:jc w:val="center"/>
              <w:rPr>
                <w:lang w:eastAsia="ko-KR"/>
              </w:rPr>
            </w:pPr>
          </w:p>
        </w:tc>
        <w:tc>
          <w:tcPr>
            <w:tcW w:w="1701" w:type="dxa"/>
            <w:vMerge/>
            <w:vAlign w:val="center"/>
          </w:tcPr>
          <w:p w14:paraId="31F8A099" w14:textId="77777777" w:rsidR="00AF06DF" w:rsidRDefault="00AF06DF" w:rsidP="003F27CD">
            <w:pPr>
              <w:spacing w:after="0"/>
              <w:jc w:val="center"/>
              <w:rPr>
                <w:lang w:eastAsia="ko-KR"/>
              </w:rPr>
            </w:pPr>
          </w:p>
        </w:tc>
        <w:tc>
          <w:tcPr>
            <w:tcW w:w="708" w:type="dxa"/>
          </w:tcPr>
          <w:p w14:paraId="2A35CFBF" w14:textId="77777777" w:rsidR="00AF06DF" w:rsidRDefault="00AF06DF" w:rsidP="003F27CD">
            <w:pPr>
              <w:spacing w:after="0"/>
              <w:jc w:val="center"/>
              <w:rPr>
                <w:lang w:eastAsia="ko-KR"/>
              </w:rPr>
            </w:pPr>
            <w:r>
              <w:rPr>
                <w:rFonts w:hint="eastAsia"/>
                <w:lang w:eastAsia="ko-KR"/>
              </w:rPr>
              <w:t>2</w:t>
            </w:r>
          </w:p>
        </w:tc>
        <w:tc>
          <w:tcPr>
            <w:tcW w:w="1985" w:type="dxa"/>
          </w:tcPr>
          <w:p w14:paraId="6D6F94C5" w14:textId="77777777" w:rsidR="00AF06DF" w:rsidRDefault="00AF06DF" w:rsidP="003F27CD">
            <w:pPr>
              <w:spacing w:after="0"/>
              <w:jc w:val="center"/>
              <w:rPr>
                <w:lang w:eastAsia="ko-KR"/>
              </w:rPr>
            </w:pPr>
            <w:r>
              <w:rPr>
                <w:rFonts w:hint="eastAsia"/>
                <w:lang w:eastAsia="ko-KR"/>
              </w:rPr>
              <w:t>4</w:t>
            </w:r>
            <w:r>
              <w:rPr>
                <w:lang w:eastAsia="ko-KR"/>
              </w:rPr>
              <w:t>.17</w:t>
            </w:r>
          </w:p>
        </w:tc>
      </w:tr>
      <w:tr w:rsidR="00AF06DF" w14:paraId="5ACCA96F" w14:textId="77777777" w:rsidTr="003F27CD">
        <w:trPr>
          <w:trHeight w:val="54"/>
          <w:jc w:val="center"/>
        </w:trPr>
        <w:tc>
          <w:tcPr>
            <w:tcW w:w="988" w:type="dxa"/>
            <w:vMerge/>
            <w:vAlign w:val="center"/>
          </w:tcPr>
          <w:p w14:paraId="01D820B7" w14:textId="77777777" w:rsidR="00AF06DF" w:rsidRDefault="00AF06DF" w:rsidP="003F27CD">
            <w:pPr>
              <w:spacing w:after="0"/>
              <w:jc w:val="center"/>
              <w:rPr>
                <w:lang w:eastAsia="ko-KR"/>
              </w:rPr>
            </w:pPr>
          </w:p>
        </w:tc>
        <w:tc>
          <w:tcPr>
            <w:tcW w:w="1701" w:type="dxa"/>
            <w:vMerge/>
            <w:vAlign w:val="center"/>
          </w:tcPr>
          <w:p w14:paraId="5B6BB936" w14:textId="77777777" w:rsidR="00AF06DF" w:rsidRDefault="00AF06DF" w:rsidP="003F27CD">
            <w:pPr>
              <w:spacing w:after="0"/>
              <w:jc w:val="center"/>
              <w:rPr>
                <w:lang w:eastAsia="ko-KR"/>
              </w:rPr>
            </w:pPr>
          </w:p>
        </w:tc>
        <w:tc>
          <w:tcPr>
            <w:tcW w:w="708" w:type="dxa"/>
          </w:tcPr>
          <w:p w14:paraId="4EAD3751" w14:textId="77777777" w:rsidR="00AF06DF" w:rsidRDefault="00AF06DF" w:rsidP="003F27CD">
            <w:pPr>
              <w:spacing w:after="0"/>
              <w:jc w:val="center"/>
              <w:rPr>
                <w:lang w:eastAsia="ko-KR"/>
              </w:rPr>
            </w:pPr>
            <w:r>
              <w:rPr>
                <w:lang w:eastAsia="ko-KR"/>
              </w:rPr>
              <w:t>4</w:t>
            </w:r>
          </w:p>
        </w:tc>
        <w:tc>
          <w:tcPr>
            <w:tcW w:w="1985" w:type="dxa"/>
          </w:tcPr>
          <w:p w14:paraId="66300214" w14:textId="77777777" w:rsidR="00AF06DF" w:rsidRDefault="00AF06DF" w:rsidP="003F27CD">
            <w:pPr>
              <w:spacing w:after="0"/>
              <w:jc w:val="center"/>
              <w:rPr>
                <w:lang w:eastAsia="ko-KR"/>
              </w:rPr>
            </w:pPr>
            <w:r>
              <w:rPr>
                <w:rFonts w:hint="eastAsia"/>
                <w:lang w:eastAsia="ko-KR"/>
              </w:rPr>
              <w:t>2</w:t>
            </w:r>
            <w:r>
              <w:rPr>
                <w:lang w:eastAsia="ko-KR"/>
              </w:rPr>
              <w:t>.08</w:t>
            </w:r>
          </w:p>
        </w:tc>
      </w:tr>
      <w:tr w:rsidR="00AF06DF" w14:paraId="35724503" w14:textId="77777777" w:rsidTr="003F27CD">
        <w:trPr>
          <w:trHeight w:val="82"/>
          <w:jc w:val="center"/>
        </w:trPr>
        <w:tc>
          <w:tcPr>
            <w:tcW w:w="988" w:type="dxa"/>
            <w:vMerge w:val="restart"/>
            <w:vAlign w:val="center"/>
          </w:tcPr>
          <w:p w14:paraId="788CDDF0" w14:textId="77777777" w:rsidR="00AF06DF" w:rsidRDefault="00AF06DF" w:rsidP="003F27CD">
            <w:pPr>
              <w:spacing w:after="0"/>
              <w:jc w:val="center"/>
              <w:rPr>
                <w:lang w:eastAsia="ko-KR"/>
              </w:rPr>
            </w:pPr>
            <w:r>
              <w:rPr>
                <w:rFonts w:hint="eastAsia"/>
                <w:lang w:eastAsia="ko-KR"/>
              </w:rPr>
              <w:t>8</w:t>
            </w:r>
            <w:r>
              <w:rPr>
                <w:lang w:eastAsia="ko-KR"/>
              </w:rPr>
              <w:t>.33</w:t>
            </w:r>
          </w:p>
        </w:tc>
        <w:tc>
          <w:tcPr>
            <w:tcW w:w="1701" w:type="dxa"/>
            <w:vMerge w:val="restart"/>
            <w:vAlign w:val="center"/>
          </w:tcPr>
          <w:p w14:paraId="4F2B3F7D" w14:textId="77777777" w:rsidR="00AF06DF" w:rsidRDefault="00AF06DF" w:rsidP="003F27CD">
            <w:pPr>
              <w:spacing w:after="0"/>
              <w:jc w:val="center"/>
              <w:rPr>
                <w:lang w:eastAsia="ko-KR"/>
              </w:rPr>
            </w:pPr>
            <w:r>
              <w:rPr>
                <w:rFonts w:hint="eastAsia"/>
                <w:lang w:eastAsia="ko-KR"/>
              </w:rPr>
              <w:t>1</w:t>
            </w:r>
            <w:r>
              <w:rPr>
                <w:lang w:eastAsia="ko-KR"/>
              </w:rPr>
              <w:t>20</w:t>
            </w:r>
          </w:p>
        </w:tc>
        <w:tc>
          <w:tcPr>
            <w:tcW w:w="708" w:type="dxa"/>
          </w:tcPr>
          <w:p w14:paraId="492F8FA0" w14:textId="77777777" w:rsidR="00AF06DF" w:rsidRDefault="00AF06DF" w:rsidP="003F27CD">
            <w:pPr>
              <w:spacing w:after="0"/>
              <w:jc w:val="center"/>
              <w:rPr>
                <w:lang w:eastAsia="ko-KR"/>
              </w:rPr>
            </w:pPr>
            <w:r>
              <w:rPr>
                <w:rFonts w:hint="eastAsia"/>
                <w:lang w:eastAsia="ko-KR"/>
              </w:rPr>
              <w:t>1</w:t>
            </w:r>
          </w:p>
        </w:tc>
        <w:tc>
          <w:tcPr>
            <w:tcW w:w="1985" w:type="dxa"/>
          </w:tcPr>
          <w:p w14:paraId="40A5D893" w14:textId="77777777" w:rsidR="00AF06DF" w:rsidRDefault="00AF06DF" w:rsidP="003F27CD">
            <w:pPr>
              <w:spacing w:after="0"/>
              <w:jc w:val="center"/>
              <w:rPr>
                <w:lang w:eastAsia="ko-KR"/>
              </w:rPr>
            </w:pPr>
            <w:r>
              <w:rPr>
                <w:rFonts w:hint="eastAsia"/>
                <w:lang w:eastAsia="ko-KR"/>
              </w:rPr>
              <w:t>4</w:t>
            </w:r>
            <w:r>
              <w:rPr>
                <w:lang w:eastAsia="ko-KR"/>
              </w:rPr>
              <w:t>.17</w:t>
            </w:r>
          </w:p>
        </w:tc>
      </w:tr>
      <w:tr w:rsidR="00AF06DF" w14:paraId="4A51F48E" w14:textId="77777777" w:rsidTr="003F27CD">
        <w:trPr>
          <w:trHeight w:val="82"/>
          <w:jc w:val="center"/>
        </w:trPr>
        <w:tc>
          <w:tcPr>
            <w:tcW w:w="988" w:type="dxa"/>
            <w:vMerge/>
            <w:vAlign w:val="center"/>
          </w:tcPr>
          <w:p w14:paraId="7BCE541C" w14:textId="77777777" w:rsidR="00AF06DF" w:rsidRDefault="00AF06DF" w:rsidP="003F27CD">
            <w:pPr>
              <w:spacing w:after="0"/>
              <w:jc w:val="center"/>
              <w:rPr>
                <w:lang w:eastAsia="ko-KR"/>
              </w:rPr>
            </w:pPr>
          </w:p>
        </w:tc>
        <w:tc>
          <w:tcPr>
            <w:tcW w:w="1701" w:type="dxa"/>
            <w:vMerge/>
            <w:vAlign w:val="center"/>
          </w:tcPr>
          <w:p w14:paraId="357DB613" w14:textId="77777777" w:rsidR="00AF06DF" w:rsidRDefault="00AF06DF" w:rsidP="003F27CD">
            <w:pPr>
              <w:spacing w:after="0"/>
              <w:jc w:val="center"/>
              <w:rPr>
                <w:lang w:eastAsia="ko-KR"/>
              </w:rPr>
            </w:pPr>
          </w:p>
        </w:tc>
        <w:tc>
          <w:tcPr>
            <w:tcW w:w="708" w:type="dxa"/>
          </w:tcPr>
          <w:p w14:paraId="32BED324" w14:textId="77777777" w:rsidR="00AF06DF" w:rsidRDefault="00AF06DF" w:rsidP="003F27CD">
            <w:pPr>
              <w:spacing w:after="0"/>
              <w:jc w:val="center"/>
              <w:rPr>
                <w:lang w:eastAsia="ko-KR"/>
              </w:rPr>
            </w:pPr>
            <w:r>
              <w:rPr>
                <w:rFonts w:hint="eastAsia"/>
                <w:lang w:eastAsia="ko-KR"/>
              </w:rPr>
              <w:t>2</w:t>
            </w:r>
          </w:p>
        </w:tc>
        <w:tc>
          <w:tcPr>
            <w:tcW w:w="1985" w:type="dxa"/>
          </w:tcPr>
          <w:p w14:paraId="5DB6D68E" w14:textId="77777777" w:rsidR="00AF06DF" w:rsidRDefault="00AF06DF" w:rsidP="003F27CD">
            <w:pPr>
              <w:spacing w:after="0"/>
              <w:jc w:val="center"/>
              <w:rPr>
                <w:lang w:eastAsia="ko-KR"/>
              </w:rPr>
            </w:pPr>
            <w:r>
              <w:rPr>
                <w:rFonts w:hint="eastAsia"/>
                <w:lang w:eastAsia="ko-KR"/>
              </w:rPr>
              <w:t>2</w:t>
            </w:r>
            <w:r>
              <w:rPr>
                <w:lang w:eastAsia="ko-KR"/>
              </w:rPr>
              <w:t>.08</w:t>
            </w:r>
          </w:p>
        </w:tc>
      </w:tr>
      <w:tr w:rsidR="00AF06DF" w14:paraId="14FD4C46" w14:textId="77777777" w:rsidTr="003F27CD">
        <w:trPr>
          <w:jc w:val="center"/>
        </w:trPr>
        <w:tc>
          <w:tcPr>
            <w:tcW w:w="988" w:type="dxa"/>
            <w:vAlign w:val="center"/>
          </w:tcPr>
          <w:p w14:paraId="451FC5CD" w14:textId="77777777" w:rsidR="00AF06DF" w:rsidRDefault="00AF06DF" w:rsidP="003F27CD">
            <w:pPr>
              <w:spacing w:after="0"/>
              <w:jc w:val="center"/>
              <w:rPr>
                <w:lang w:eastAsia="ko-KR"/>
              </w:rPr>
            </w:pPr>
            <w:r>
              <w:rPr>
                <w:rFonts w:hint="eastAsia"/>
                <w:lang w:eastAsia="ko-KR"/>
              </w:rPr>
              <w:t>4</w:t>
            </w:r>
            <w:r>
              <w:rPr>
                <w:lang w:eastAsia="ko-KR"/>
              </w:rPr>
              <w:t>.17</w:t>
            </w:r>
          </w:p>
        </w:tc>
        <w:tc>
          <w:tcPr>
            <w:tcW w:w="1701" w:type="dxa"/>
            <w:vAlign w:val="center"/>
          </w:tcPr>
          <w:p w14:paraId="6EF4179F" w14:textId="77777777" w:rsidR="00AF06DF" w:rsidRDefault="00AF06DF" w:rsidP="003F27CD">
            <w:pPr>
              <w:spacing w:after="0"/>
              <w:jc w:val="center"/>
              <w:rPr>
                <w:lang w:eastAsia="ko-KR"/>
              </w:rPr>
            </w:pPr>
            <w:r>
              <w:rPr>
                <w:rFonts w:hint="eastAsia"/>
                <w:lang w:eastAsia="ko-KR"/>
              </w:rPr>
              <w:t>2</w:t>
            </w:r>
            <w:r>
              <w:rPr>
                <w:lang w:eastAsia="ko-KR"/>
              </w:rPr>
              <w:t>40</w:t>
            </w:r>
          </w:p>
        </w:tc>
        <w:tc>
          <w:tcPr>
            <w:tcW w:w="708" w:type="dxa"/>
          </w:tcPr>
          <w:p w14:paraId="253B19E9" w14:textId="77777777" w:rsidR="00AF06DF" w:rsidRDefault="00AF06DF" w:rsidP="003F27CD">
            <w:pPr>
              <w:spacing w:after="0"/>
              <w:jc w:val="center"/>
              <w:rPr>
                <w:lang w:eastAsia="ko-KR"/>
              </w:rPr>
            </w:pPr>
            <w:r>
              <w:rPr>
                <w:rFonts w:hint="eastAsia"/>
                <w:lang w:eastAsia="ko-KR"/>
              </w:rPr>
              <w:t>1</w:t>
            </w:r>
          </w:p>
        </w:tc>
        <w:tc>
          <w:tcPr>
            <w:tcW w:w="1985" w:type="dxa"/>
          </w:tcPr>
          <w:p w14:paraId="675DCFE4" w14:textId="77777777" w:rsidR="00AF06DF" w:rsidRDefault="00AF06DF" w:rsidP="003F27CD">
            <w:pPr>
              <w:spacing w:after="0"/>
              <w:jc w:val="center"/>
              <w:rPr>
                <w:lang w:eastAsia="ko-KR"/>
              </w:rPr>
            </w:pPr>
            <w:r>
              <w:rPr>
                <w:rFonts w:hint="eastAsia"/>
                <w:lang w:eastAsia="ko-KR"/>
              </w:rPr>
              <w:t>2</w:t>
            </w:r>
            <w:r>
              <w:rPr>
                <w:lang w:eastAsia="ko-KR"/>
              </w:rPr>
              <w:t>.08</w:t>
            </w:r>
          </w:p>
        </w:tc>
      </w:tr>
    </w:tbl>
    <w:p w14:paraId="3B12AB81" w14:textId="77777777" w:rsidR="00A47E31" w:rsidRPr="00A47E31" w:rsidRDefault="00A47E31" w:rsidP="00B420DB">
      <w:pPr>
        <w:pStyle w:val="maintext"/>
        <w:ind w:firstLine="400"/>
      </w:pPr>
    </w:p>
    <w:p w14:paraId="28C2AC3E" w14:textId="2248B889" w:rsidR="001205A6" w:rsidRPr="00B420DB" w:rsidRDefault="00B420DB" w:rsidP="00B420DB">
      <w:pPr>
        <w:pStyle w:val="1"/>
        <w:pBdr>
          <w:top w:val="single" w:sz="12" w:space="3" w:color="auto"/>
        </w:pBdr>
        <w:tabs>
          <w:tab w:val="clear" w:pos="426"/>
        </w:tabs>
        <w:overflowPunct/>
        <w:autoSpaceDE/>
        <w:autoSpaceDN/>
        <w:adjustRightInd/>
        <w:spacing w:before="240" w:after="180" w:line="240" w:lineRule="auto"/>
        <w:jc w:val="both"/>
        <w:textAlignment w:val="auto"/>
        <w:rPr>
          <w:rFonts w:eastAsiaTheme="minorEastAsia"/>
          <w:b/>
          <w:color w:val="0070C0"/>
        </w:rPr>
      </w:pPr>
      <w:r>
        <w:rPr>
          <w:rFonts w:eastAsiaTheme="minorEastAsia"/>
          <w:lang w:eastAsia="zh-CN"/>
        </w:rPr>
        <w:t>References:</w:t>
      </w:r>
    </w:p>
    <w:p w14:paraId="10656F0E" w14:textId="77777777" w:rsidR="006F5DBA" w:rsidRPr="00385710" w:rsidRDefault="006F5DBA" w:rsidP="006F5DB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1E622EC6" w14:textId="77777777" w:rsidR="006F5DBA" w:rsidRPr="00385710" w:rsidRDefault="006F5DBA" w:rsidP="006F5DB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E4B1E1C" w14:textId="4FC05F8F" w:rsidR="00716085" w:rsidRDefault="00716085" w:rsidP="00E62FAF">
      <w:pPr>
        <w:pStyle w:val="a4"/>
        <w:numPr>
          <w:ilvl w:val="0"/>
          <w:numId w:val="13"/>
        </w:numPr>
        <w:spacing w:after="120"/>
        <w:ind w:leftChars="0"/>
        <w:rPr>
          <w:rFonts w:eastAsia="SimSun"/>
          <w:szCs w:val="16"/>
          <w:lang w:eastAsia="zh-CN"/>
        </w:rPr>
      </w:pPr>
      <w:bookmarkStart w:id="5" w:name="REF3"/>
      <w:bookmarkStart w:id="6" w:name="REF4"/>
      <w:bookmarkStart w:id="7" w:name="_Ref181261186"/>
      <w:bookmarkStart w:id="8" w:name="_Ref146632919"/>
      <w:bookmarkStart w:id="9" w:name="_Ref149910857"/>
      <w:bookmarkStart w:id="10" w:name="_Ref178677274"/>
      <w:bookmarkEnd w:id="5"/>
      <w:bookmarkEnd w:id="6"/>
      <w:r w:rsidRPr="00716085">
        <w:rPr>
          <w:rFonts w:eastAsia="SimSun"/>
          <w:szCs w:val="16"/>
          <w:lang w:eastAsia="zh-CN"/>
        </w:rPr>
        <w:t>Sinha, Satyajit. "State of IoT 2024: Number of connected IoT devices growing 13% to 18.8 billion globally." IoT Analytics (2024).</w:t>
      </w:r>
    </w:p>
    <w:p w14:paraId="5EAA0FBA" w14:textId="45FCAFEC" w:rsidR="002D5A63" w:rsidRDefault="00F32D22" w:rsidP="00B420DB">
      <w:pPr>
        <w:pStyle w:val="a4"/>
        <w:numPr>
          <w:ilvl w:val="0"/>
          <w:numId w:val="13"/>
        </w:numPr>
        <w:spacing w:after="120"/>
        <w:ind w:leftChars="0"/>
        <w:rPr>
          <w:rFonts w:eastAsia="SimSun"/>
          <w:szCs w:val="16"/>
          <w:lang w:eastAsia="zh-CN"/>
        </w:rPr>
      </w:pPr>
      <w:r w:rsidRPr="00BD7CE7">
        <w:rPr>
          <w:lang w:eastAsia="ko-KR"/>
        </w:rPr>
        <w:t>RP-24</w:t>
      </w:r>
      <w:r>
        <w:rPr>
          <w:lang w:eastAsia="ko-KR"/>
        </w:rPr>
        <w:t>3326</w:t>
      </w:r>
      <w:r w:rsidRPr="00BD7CE7">
        <w:rPr>
          <w:lang w:eastAsia="ko-KR"/>
        </w:rPr>
        <w:t xml:space="preserve"> “</w:t>
      </w:r>
      <w:r w:rsidRPr="00F32D22">
        <w:rPr>
          <w:lang w:eastAsia="ko-KR"/>
        </w:rPr>
        <w:t>New Work Item: Solutions for Ambient IoT (Internet of Things) in NR</w:t>
      </w:r>
      <w:r w:rsidRPr="00BD7CE7">
        <w:rPr>
          <w:lang w:eastAsia="ko-KR"/>
        </w:rPr>
        <w:t>”</w:t>
      </w:r>
      <w:r w:rsidR="007919EB">
        <w:rPr>
          <w:rFonts w:eastAsia="SimSun"/>
          <w:szCs w:val="16"/>
          <w:lang w:eastAsia="zh-CN"/>
        </w:rPr>
        <w:t xml:space="preserve">. </w:t>
      </w:r>
      <w:bookmarkEnd w:id="3"/>
      <w:bookmarkEnd w:id="7"/>
      <w:bookmarkEnd w:id="8"/>
      <w:bookmarkEnd w:id="9"/>
      <w:bookmarkEnd w:id="10"/>
    </w:p>
    <w:p w14:paraId="09F5DDE9" w14:textId="409564B3" w:rsidR="00E4324D" w:rsidRPr="00B420DB" w:rsidRDefault="00E4324D" w:rsidP="00AF06DF">
      <w:pPr>
        <w:pStyle w:val="a4"/>
        <w:spacing w:after="120"/>
        <w:ind w:leftChars="0" w:left="360"/>
        <w:rPr>
          <w:rFonts w:eastAsia="SimSun"/>
          <w:szCs w:val="16"/>
          <w:lang w:eastAsia="zh-CN"/>
        </w:rPr>
      </w:pPr>
    </w:p>
    <w:sectPr w:rsidR="00E4324D" w:rsidRPr="00B420DB" w:rsidSect="0004351F">
      <w:headerReference w:type="default" r:id="rId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14BCC" w14:textId="77777777" w:rsidR="00F52440" w:rsidRDefault="00F52440">
      <w:r>
        <w:separator/>
      </w:r>
    </w:p>
  </w:endnote>
  <w:endnote w:type="continuationSeparator" w:id="0">
    <w:p w14:paraId="01C01D0C" w14:textId="77777777" w:rsidR="00F52440" w:rsidRDefault="00F5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D7598" w14:textId="77777777" w:rsidR="00F52440" w:rsidRDefault="00F52440">
      <w:r>
        <w:separator/>
      </w:r>
    </w:p>
  </w:footnote>
  <w:footnote w:type="continuationSeparator" w:id="0">
    <w:p w14:paraId="703B707F" w14:textId="77777777" w:rsidR="00F52440" w:rsidRDefault="00F52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E21182" w:rsidRDefault="00E2118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01AF391F"/>
    <w:multiLevelType w:val="hybridMultilevel"/>
    <w:tmpl w:val="55FABF68"/>
    <w:lvl w:ilvl="0" w:tplc="D10C6DBC">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4E1A4C"/>
    <w:multiLevelType w:val="hybridMultilevel"/>
    <w:tmpl w:val="2620F140"/>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825EB2"/>
    <w:multiLevelType w:val="hybridMultilevel"/>
    <w:tmpl w:val="4256281A"/>
    <w:lvl w:ilvl="0" w:tplc="FFFFFFFF">
      <w:start w:val="1"/>
      <w:numFmt w:val="bullet"/>
      <w:lvlText w:val=""/>
      <w:lvlJc w:val="left"/>
      <w:pPr>
        <w:ind w:left="852" w:hanging="420"/>
      </w:pPr>
      <w:rPr>
        <w:rFonts w:ascii="Symbol" w:hAnsi="Symbol" w:hint="default"/>
      </w:rPr>
    </w:lvl>
    <w:lvl w:ilvl="1" w:tplc="04090003">
      <w:start w:val="1"/>
      <w:numFmt w:val="bullet"/>
      <w:lvlText w:val="o"/>
      <w:lvlJc w:val="left"/>
      <w:pPr>
        <w:ind w:left="1272" w:hanging="420"/>
      </w:pPr>
      <w:rPr>
        <w:rFonts w:ascii="Courier New" w:hAnsi="Courier New" w:cs="Courier New"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 w15:restartNumberingAfterBreak="0">
    <w:nsid w:val="18E378F8"/>
    <w:multiLevelType w:val="hybridMultilevel"/>
    <w:tmpl w:val="07E88A96"/>
    <w:lvl w:ilvl="0" w:tplc="6276CD7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76E583F"/>
    <w:multiLevelType w:val="hybridMultilevel"/>
    <w:tmpl w:val="7EC00D34"/>
    <w:lvl w:ilvl="0" w:tplc="67CA2E38">
      <w:start w:val="1"/>
      <w:numFmt w:val="lowerLetter"/>
      <w:lvlText w:val="(%1)"/>
      <w:lvlJc w:val="left"/>
      <w:pPr>
        <w:ind w:left="1152" w:hanging="360"/>
      </w:pPr>
      <w:rPr>
        <w:rFonts w:hint="default"/>
      </w:rPr>
    </w:lvl>
    <w:lvl w:ilvl="1" w:tplc="04090019" w:tentative="1">
      <w:start w:val="1"/>
      <w:numFmt w:val="upperLetter"/>
      <w:lvlText w:val="%2."/>
      <w:lvlJc w:val="left"/>
      <w:pPr>
        <w:ind w:left="1592" w:hanging="400"/>
      </w:pPr>
    </w:lvl>
    <w:lvl w:ilvl="2" w:tplc="0409001B" w:tentative="1">
      <w:start w:val="1"/>
      <w:numFmt w:val="lowerRoman"/>
      <w:lvlText w:val="%3."/>
      <w:lvlJc w:val="right"/>
      <w:pPr>
        <w:ind w:left="1992" w:hanging="400"/>
      </w:pPr>
    </w:lvl>
    <w:lvl w:ilvl="3" w:tplc="0409000F" w:tentative="1">
      <w:start w:val="1"/>
      <w:numFmt w:val="decimal"/>
      <w:lvlText w:val="%4."/>
      <w:lvlJc w:val="left"/>
      <w:pPr>
        <w:ind w:left="2392" w:hanging="400"/>
      </w:pPr>
    </w:lvl>
    <w:lvl w:ilvl="4" w:tplc="04090019" w:tentative="1">
      <w:start w:val="1"/>
      <w:numFmt w:val="upperLetter"/>
      <w:lvlText w:val="%5."/>
      <w:lvlJc w:val="left"/>
      <w:pPr>
        <w:ind w:left="2792" w:hanging="400"/>
      </w:pPr>
    </w:lvl>
    <w:lvl w:ilvl="5" w:tplc="0409001B" w:tentative="1">
      <w:start w:val="1"/>
      <w:numFmt w:val="lowerRoman"/>
      <w:lvlText w:val="%6."/>
      <w:lvlJc w:val="right"/>
      <w:pPr>
        <w:ind w:left="3192" w:hanging="400"/>
      </w:pPr>
    </w:lvl>
    <w:lvl w:ilvl="6" w:tplc="0409000F" w:tentative="1">
      <w:start w:val="1"/>
      <w:numFmt w:val="decimal"/>
      <w:lvlText w:val="%7."/>
      <w:lvlJc w:val="left"/>
      <w:pPr>
        <w:ind w:left="3592" w:hanging="400"/>
      </w:pPr>
    </w:lvl>
    <w:lvl w:ilvl="7" w:tplc="04090019" w:tentative="1">
      <w:start w:val="1"/>
      <w:numFmt w:val="upperLetter"/>
      <w:lvlText w:val="%8."/>
      <w:lvlJc w:val="left"/>
      <w:pPr>
        <w:ind w:left="3992" w:hanging="400"/>
      </w:pPr>
    </w:lvl>
    <w:lvl w:ilvl="8" w:tplc="0409001B" w:tentative="1">
      <w:start w:val="1"/>
      <w:numFmt w:val="lowerRoman"/>
      <w:lvlText w:val="%9."/>
      <w:lvlJc w:val="right"/>
      <w:pPr>
        <w:ind w:left="4392" w:hanging="400"/>
      </w:pPr>
    </w:lvl>
  </w:abstractNum>
  <w:abstractNum w:abstractNumId="10"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8B52878"/>
    <w:multiLevelType w:val="hybridMultilevel"/>
    <w:tmpl w:val="E2B023AC"/>
    <w:lvl w:ilvl="0" w:tplc="6276CD74">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FA44222"/>
    <w:multiLevelType w:val="hybridMultilevel"/>
    <w:tmpl w:val="8556A1BE"/>
    <w:lvl w:ilvl="0" w:tplc="994C5E98">
      <w:start w:val="1"/>
      <w:numFmt w:val="bullet"/>
      <w:lvlText w:val="•"/>
      <w:lvlJc w:val="left"/>
      <w:pPr>
        <w:tabs>
          <w:tab w:val="num" w:pos="720"/>
        </w:tabs>
        <w:ind w:left="720" w:hanging="360"/>
      </w:pPr>
      <w:rPr>
        <w:rFonts w:ascii="Arial" w:hAnsi="Arial" w:hint="default"/>
      </w:rPr>
    </w:lvl>
    <w:lvl w:ilvl="1" w:tplc="51827A44" w:tentative="1">
      <w:start w:val="1"/>
      <w:numFmt w:val="bullet"/>
      <w:lvlText w:val="•"/>
      <w:lvlJc w:val="left"/>
      <w:pPr>
        <w:tabs>
          <w:tab w:val="num" w:pos="1440"/>
        </w:tabs>
        <w:ind w:left="1440" w:hanging="360"/>
      </w:pPr>
      <w:rPr>
        <w:rFonts w:ascii="Arial" w:hAnsi="Arial" w:hint="default"/>
      </w:rPr>
    </w:lvl>
    <w:lvl w:ilvl="2" w:tplc="1F3E00A8" w:tentative="1">
      <w:start w:val="1"/>
      <w:numFmt w:val="bullet"/>
      <w:lvlText w:val="•"/>
      <w:lvlJc w:val="left"/>
      <w:pPr>
        <w:tabs>
          <w:tab w:val="num" w:pos="2160"/>
        </w:tabs>
        <w:ind w:left="2160" w:hanging="360"/>
      </w:pPr>
      <w:rPr>
        <w:rFonts w:ascii="Arial" w:hAnsi="Arial" w:hint="default"/>
      </w:rPr>
    </w:lvl>
    <w:lvl w:ilvl="3" w:tplc="9242638A" w:tentative="1">
      <w:start w:val="1"/>
      <w:numFmt w:val="bullet"/>
      <w:lvlText w:val="•"/>
      <w:lvlJc w:val="left"/>
      <w:pPr>
        <w:tabs>
          <w:tab w:val="num" w:pos="2880"/>
        </w:tabs>
        <w:ind w:left="2880" w:hanging="360"/>
      </w:pPr>
      <w:rPr>
        <w:rFonts w:ascii="Arial" w:hAnsi="Arial" w:hint="default"/>
      </w:rPr>
    </w:lvl>
    <w:lvl w:ilvl="4" w:tplc="434C1C4C" w:tentative="1">
      <w:start w:val="1"/>
      <w:numFmt w:val="bullet"/>
      <w:lvlText w:val="•"/>
      <w:lvlJc w:val="left"/>
      <w:pPr>
        <w:tabs>
          <w:tab w:val="num" w:pos="3600"/>
        </w:tabs>
        <w:ind w:left="3600" w:hanging="360"/>
      </w:pPr>
      <w:rPr>
        <w:rFonts w:ascii="Arial" w:hAnsi="Arial" w:hint="default"/>
      </w:rPr>
    </w:lvl>
    <w:lvl w:ilvl="5" w:tplc="EC0AF20C" w:tentative="1">
      <w:start w:val="1"/>
      <w:numFmt w:val="bullet"/>
      <w:lvlText w:val="•"/>
      <w:lvlJc w:val="left"/>
      <w:pPr>
        <w:tabs>
          <w:tab w:val="num" w:pos="4320"/>
        </w:tabs>
        <w:ind w:left="4320" w:hanging="360"/>
      </w:pPr>
      <w:rPr>
        <w:rFonts w:ascii="Arial" w:hAnsi="Arial" w:hint="default"/>
      </w:rPr>
    </w:lvl>
    <w:lvl w:ilvl="6" w:tplc="7BCA5BB8" w:tentative="1">
      <w:start w:val="1"/>
      <w:numFmt w:val="bullet"/>
      <w:lvlText w:val="•"/>
      <w:lvlJc w:val="left"/>
      <w:pPr>
        <w:tabs>
          <w:tab w:val="num" w:pos="5040"/>
        </w:tabs>
        <w:ind w:left="5040" w:hanging="360"/>
      </w:pPr>
      <w:rPr>
        <w:rFonts w:ascii="Arial" w:hAnsi="Arial" w:hint="default"/>
      </w:rPr>
    </w:lvl>
    <w:lvl w:ilvl="7" w:tplc="1CA43680" w:tentative="1">
      <w:start w:val="1"/>
      <w:numFmt w:val="bullet"/>
      <w:lvlText w:val="•"/>
      <w:lvlJc w:val="left"/>
      <w:pPr>
        <w:tabs>
          <w:tab w:val="num" w:pos="5760"/>
        </w:tabs>
        <w:ind w:left="5760" w:hanging="360"/>
      </w:pPr>
      <w:rPr>
        <w:rFonts w:ascii="Arial" w:hAnsi="Arial" w:hint="default"/>
      </w:rPr>
    </w:lvl>
    <w:lvl w:ilvl="8" w:tplc="5734DF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6C40AC"/>
    <w:multiLevelType w:val="hybridMultilevel"/>
    <w:tmpl w:val="F9F0F794"/>
    <w:lvl w:ilvl="0" w:tplc="6276CD74">
      <w:start w:val="1"/>
      <w:numFmt w:val="bullet"/>
      <w:lvlText w:val=""/>
      <w:lvlJc w:val="left"/>
      <w:pPr>
        <w:ind w:left="400" w:hanging="400"/>
      </w:pPr>
      <w:rPr>
        <w:rFonts w:ascii="Wingdings" w:hAnsi="Wingdings" w:hint="default"/>
      </w:rPr>
    </w:lvl>
    <w:lvl w:ilvl="1" w:tplc="914EF338">
      <w:numFmt w:val="bullet"/>
      <w:lvlText w:val="◦"/>
      <w:lvlJc w:val="left"/>
      <w:pPr>
        <w:ind w:left="1959" w:hanging="400"/>
      </w:pPr>
      <w:rPr>
        <w:rFonts w:ascii="Calibri" w:hAnsi="Calibri" w:hint="default"/>
      </w:rPr>
    </w:lvl>
    <w:lvl w:ilvl="2" w:tplc="914EF338">
      <w:numFmt w:val="bullet"/>
      <w:lvlText w:val="◦"/>
      <w:lvlJc w:val="left"/>
      <w:pPr>
        <w:ind w:left="1160" w:hanging="360"/>
      </w:pPr>
      <w:rPr>
        <w:rFonts w:ascii="Calibri" w:hAnsi="Calibri"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8CD1B08"/>
    <w:multiLevelType w:val="hybridMultilevel"/>
    <w:tmpl w:val="C570F96E"/>
    <w:lvl w:ilvl="0" w:tplc="6D84D512">
      <w:start w:val="1"/>
      <w:numFmt w:val="bullet"/>
      <w:lvlText w:val="-"/>
      <w:lvlJc w:val="left"/>
      <w:pPr>
        <w:ind w:left="792" w:hanging="360"/>
      </w:pPr>
      <w:rPr>
        <w:rFonts w:ascii="Times New Roman" w:eastAsiaTheme="minorEastAsia" w:hAnsi="Times New Roman" w:cs="Times New Roman" w:hint="default"/>
      </w:rPr>
    </w:lvl>
    <w:lvl w:ilvl="1" w:tplc="04090003">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A9965A4"/>
    <w:multiLevelType w:val="hybridMultilevel"/>
    <w:tmpl w:val="D988F1F4"/>
    <w:lvl w:ilvl="0" w:tplc="E87EAFBA">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801E48"/>
    <w:multiLevelType w:val="hybridMultilevel"/>
    <w:tmpl w:val="ED043B9C"/>
    <w:lvl w:ilvl="0" w:tplc="6276CD74">
      <w:start w:val="1"/>
      <w:numFmt w:val="bullet"/>
      <w:lvlText w:val=""/>
      <w:lvlJc w:val="left"/>
      <w:pPr>
        <w:ind w:left="400" w:hanging="400"/>
      </w:pPr>
      <w:rPr>
        <w:rFonts w:ascii="Wingdings" w:hAnsi="Wingdings" w:hint="default"/>
      </w:rPr>
    </w:lvl>
    <w:lvl w:ilvl="1" w:tplc="914EF338">
      <w:numFmt w:val="bullet"/>
      <w:lvlText w:val="◦"/>
      <w:lvlJc w:val="left"/>
      <w:pPr>
        <w:ind w:left="800" w:hanging="400"/>
      </w:pPr>
      <w:rPr>
        <w:rFonts w:ascii="Calibri" w:hAnsi="Calibri" w:hint="default"/>
      </w:rPr>
    </w:lvl>
    <w:lvl w:ilvl="2" w:tplc="914EF338">
      <w:numFmt w:val="bullet"/>
      <w:lvlText w:val="◦"/>
      <w:lvlJc w:val="left"/>
      <w:pPr>
        <w:ind w:left="1160" w:hanging="360"/>
      </w:pPr>
      <w:rPr>
        <w:rFonts w:ascii="Calibri" w:hAnsi="Calibri" w:hint="default"/>
      </w:rPr>
    </w:lvl>
    <w:lvl w:ilvl="3" w:tplc="914EF338">
      <w:numFmt w:val="bullet"/>
      <w:lvlText w:val="◦"/>
      <w:lvlJc w:val="left"/>
      <w:pPr>
        <w:ind w:left="1600" w:hanging="400"/>
      </w:pPr>
      <w:rPr>
        <w:rFonts w:ascii="Calibri" w:hAnsi="Calibri"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22572D"/>
    <w:multiLevelType w:val="multilevel"/>
    <w:tmpl w:val="3F7017C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8263E0"/>
    <w:multiLevelType w:val="hybridMultilevel"/>
    <w:tmpl w:val="7EC00D34"/>
    <w:lvl w:ilvl="0" w:tplc="67CA2E38">
      <w:start w:val="1"/>
      <w:numFmt w:val="lowerLetter"/>
      <w:lvlText w:val="(%1)"/>
      <w:lvlJc w:val="left"/>
      <w:pPr>
        <w:ind w:left="1152" w:hanging="360"/>
      </w:pPr>
      <w:rPr>
        <w:rFonts w:hint="default"/>
      </w:rPr>
    </w:lvl>
    <w:lvl w:ilvl="1" w:tplc="04090019" w:tentative="1">
      <w:start w:val="1"/>
      <w:numFmt w:val="upperLetter"/>
      <w:lvlText w:val="%2."/>
      <w:lvlJc w:val="left"/>
      <w:pPr>
        <w:ind w:left="1592" w:hanging="400"/>
      </w:pPr>
    </w:lvl>
    <w:lvl w:ilvl="2" w:tplc="0409001B" w:tentative="1">
      <w:start w:val="1"/>
      <w:numFmt w:val="lowerRoman"/>
      <w:lvlText w:val="%3."/>
      <w:lvlJc w:val="right"/>
      <w:pPr>
        <w:ind w:left="1992" w:hanging="400"/>
      </w:pPr>
    </w:lvl>
    <w:lvl w:ilvl="3" w:tplc="0409000F" w:tentative="1">
      <w:start w:val="1"/>
      <w:numFmt w:val="decimal"/>
      <w:lvlText w:val="%4."/>
      <w:lvlJc w:val="left"/>
      <w:pPr>
        <w:ind w:left="2392" w:hanging="400"/>
      </w:pPr>
    </w:lvl>
    <w:lvl w:ilvl="4" w:tplc="04090019" w:tentative="1">
      <w:start w:val="1"/>
      <w:numFmt w:val="upperLetter"/>
      <w:lvlText w:val="%5."/>
      <w:lvlJc w:val="left"/>
      <w:pPr>
        <w:ind w:left="2792" w:hanging="400"/>
      </w:pPr>
    </w:lvl>
    <w:lvl w:ilvl="5" w:tplc="0409001B" w:tentative="1">
      <w:start w:val="1"/>
      <w:numFmt w:val="lowerRoman"/>
      <w:lvlText w:val="%6."/>
      <w:lvlJc w:val="right"/>
      <w:pPr>
        <w:ind w:left="3192" w:hanging="400"/>
      </w:pPr>
    </w:lvl>
    <w:lvl w:ilvl="6" w:tplc="0409000F" w:tentative="1">
      <w:start w:val="1"/>
      <w:numFmt w:val="decimal"/>
      <w:lvlText w:val="%7."/>
      <w:lvlJc w:val="left"/>
      <w:pPr>
        <w:ind w:left="3592" w:hanging="400"/>
      </w:pPr>
    </w:lvl>
    <w:lvl w:ilvl="7" w:tplc="04090019" w:tentative="1">
      <w:start w:val="1"/>
      <w:numFmt w:val="upperLetter"/>
      <w:lvlText w:val="%8."/>
      <w:lvlJc w:val="left"/>
      <w:pPr>
        <w:ind w:left="3992" w:hanging="400"/>
      </w:pPr>
    </w:lvl>
    <w:lvl w:ilvl="8" w:tplc="0409001B" w:tentative="1">
      <w:start w:val="1"/>
      <w:numFmt w:val="lowerRoman"/>
      <w:lvlText w:val="%9."/>
      <w:lvlJc w:val="right"/>
      <w:pPr>
        <w:ind w:left="4392" w:hanging="400"/>
      </w:pPr>
    </w:lvl>
  </w:abstractNum>
  <w:abstractNum w:abstractNumId="30"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7596C8C"/>
    <w:multiLevelType w:val="hybridMultilevel"/>
    <w:tmpl w:val="F55C6688"/>
    <w:lvl w:ilvl="0" w:tplc="914EF338">
      <w:numFmt w:val="bullet"/>
      <w:lvlText w:val="◦"/>
      <w:lvlJc w:val="left"/>
      <w:pPr>
        <w:ind w:left="1200" w:hanging="400"/>
      </w:pPr>
      <w:rPr>
        <w:rFonts w:ascii="Calibri" w:hAnsi="Calibri"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7C017BE8"/>
    <w:multiLevelType w:val="hybridMultilevel"/>
    <w:tmpl w:val="3F506D86"/>
    <w:lvl w:ilvl="0" w:tplc="B7F2508A">
      <w:start w:val="1"/>
      <w:numFmt w:val="lowerLetter"/>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6"/>
  </w:num>
  <w:num w:numId="2">
    <w:abstractNumId w:val="12"/>
  </w:num>
  <w:num w:numId="3">
    <w:abstractNumId w:val="22"/>
  </w:num>
  <w:num w:numId="4">
    <w:abstractNumId w:val="31"/>
  </w:num>
  <w:num w:numId="5">
    <w:abstractNumId w:val="20"/>
  </w:num>
  <w:num w:numId="6">
    <w:abstractNumId w:val="28"/>
  </w:num>
  <w:num w:numId="7">
    <w:abstractNumId w:val="11"/>
  </w:num>
  <w:num w:numId="8">
    <w:abstractNumId w:val="19"/>
  </w:num>
  <w:num w:numId="9">
    <w:abstractNumId w:val="7"/>
  </w:num>
  <w:num w:numId="10">
    <w:abstractNumId w:val="32"/>
  </w:num>
  <w:num w:numId="11">
    <w:abstractNumId w:val="35"/>
  </w:num>
  <w:num w:numId="12">
    <w:abstractNumId w:val="27"/>
  </w:num>
  <w:num w:numId="13">
    <w:abstractNumId w:val="36"/>
  </w:num>
  <w:num w:numId="14">
    <w:abstractNumId w:val="14"/>
  </w:num>
  <w:num w:numId="15">
    <w:abstractNumId w:val="1"/>
  </w:num>
  <w:num w:numId="16">
    <w:abstractNumId w:val="0"/>
  </w:num>
  <w:num w:numId="17">
    <w:abstractNumId w:val="18"/>
  </w:num>
  <w:num w:numId="18">
    <w:abstractNumId w:val="17"/>
  </w:num>
  <w:num w:numId="19">
    <w:abstractNumId w:val="4"/>
  </w:num>
  <w:num w:numId="20">
    <w:abstractNumId w:val="24"/>
  </w:num>
  <w:num w:numId="21">
    <w:abstractNumId w:val="34"/>
  </w:num>
  <w:num w:numId="22">
    <w:abstractNumId w:val="29"/>
  </w:num>
  <w:num w:numId="23">
    <w:abstractNumId w:val="9"/>
  </w:num>
  <w:num w:numId="24">
    <w:abstractNumId w:val="13"/>
  </w:num>
  <w:num w:numId="25">
    <w:abstractNumId w:val="25"/>
  </w:num>
  <w:num w:numId="26">
    <w:abstractNumId w:val="5"/>
  </w:num>
  <w:num w:numId="27">
    <w:abstractNumId w:val="3"/>
  </w:num>
  <w:num w:numId="28">
    <w:abstractNumId w:val="33"/>
  </w:num>
  <w:num w:numId="29">
    <w:abstractNumId w:val="30"/>
  </w:num>
  <w:num w:numId="30">
    <w:abstractNumId w:val="23"/>
  </w:num>
  <w:num w:numId="31">
    <w:abstractNumId w:val="16"/>
  </w:num>
  <w:num w:numId="32">
    <w:abstractNumId w:val="26"/>
  </w:num>
  <w:num w:numId="33">
    <w:abstractNumId w:val="2"/>
  </w:num>
  <w:num w:numId="34">
    <w:abstractNumId w:val="21"/>
  </w:num>
  <w:num w:numId="35">
    <w:abstractNumId w:val="8"/>
  </w:num>
  <w:num w:numId="36">
    <w:abstractNumId w:val="15"/>
  </w:num>
  <w:num w:numId="3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16"/>
    <w:rsid w:val="00005928"/>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349"/>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08"/>
    <w:rsid w:val="000206C4"/>
    <w:rsid w:val="00020776"/>
    <w:rsid w:val="00020EDD"/>
    <w:rsid w:val="000210A5"/>
    <w:rsid w:val="000210FF"/>
    <w:rsid w:val="000214D8"/>
    <w:rsid w:val="0002186C"/>
    <w:rsid w:val="00021CA4"/>
    <w:rsid w:val="00022193"/>
    <w:rsid w:val="00022194"/>
    <w:rsid w:val="00022677"/>
    <w:rsid w:val="00022C4C"/>
    <w:rsid w:val="00022E33"/>
    <w:rsid w:val="000247C7"/>
    <w:rsid w:val="00024824"/>
    <w:rsid w:val="000248E3"/>
    <w:rsid w:val="00024F3F"/>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C2E"/>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BFF"/>
    <w:rsid w:val="00041CE0"/>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AFF"/>
    <w:rsid w:val="00051D9B"/>
    <w:rsid w:val="000520E5"/>
    <w:rsid w:val="0005229C"/>
    <w:rsid w:val="00052776"/>
    <w:rsid w:val="000528EB"/>
    <w:rsid w:val="00052934"/>
    <w:rsid w:val="0005293F"/>
    <w:rsid w:val="00052FB5"/>
    <w:rsid w:val="0005302E"/>
    <w:rsid w:val="000530C0"/>
    <w:rsid w:val="00053100"/>
    <w:rsid w:val="00053132"/>
    <w:rsid w:val="0005318F"/>
    <w:rsid w:val="00053501"/>
    <w:rsid w:val="0005354B"/>
    <w:rsid w:val="00053633"/>
    <w:rsid w:val="00053930"/>
    <w:rsid w:val="000543C0"/>
    <w:rsid w:val="00054AE1"/>
    <w:rsid w:val="00054E51"/>
    <w:rsid w:val="00054F7E"/>
    <w:rsid w:val="000551A1"/>
    <w:rsid w:val="00055549"/>
    <w:rsid w:val="00055EC9"/>
    <w:rsid w:val="0005644E"/>
    <w:rsid w:val="000568DD"/>
    <w:rsid w:val="00056B06"/>
    <w:rsid w:val="00056DCE"/>
    <w:rsid w:val="000570CB"/>
    <w:rsid w:val="00057250"/>
    <w:rsid w:val="00057853"/>
    <w:rsid w:val="00057995"/>
    <w:rsid w:val="00057CB5"/>
    <w:rsid w:val="00057E8B"/>
    <w:rsid w:val="00060151"/>
    <w:rsid w:val="00060189"/>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3F10"/>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9D0"/>
    <w:rsid w:val="000969F4"/>
    <w:rsid w:val="00096B7D"/>
    <w:rsid w:val="00096F72"/>
    <w:rsid w:val="0009739B"/>
    <w:rsid w:val="00097753"/>
    <w:rsid w:val="00097941"/>
    <w:rsid w:val="00097AF5"/>
    <w:rsid w:val="00097B99"/>
    <w:rsid w:val="00097BE4"/>
    <w:rsid w:val="00097C1D"/>
    <w:rsid w:val="000A018D"/>
    <w:rsid w:val="000A0E91"/>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AA5"/>
    <w:rsid w:val="000C2DAC"/>
    <w:rsid w:val="000C32AE"/>
    <w:rsid w:val="000C3A4B"/>
    <w:rsid w:val="000C3B5B"/>
    <w:rsid w:val="000C3BE1"/>
    <w:rsid w:val="000C4123"/>
    <w:rsid w:val="000C4360"/>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AE1"/>
    <w:rsid w:val="000D1026"/>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8F2"/>
    <w:rsid w:val="000D5A14"/>
    <w:rsid w:val="000D5A35"/>
    <w:rsid w:val="000D6A5D"/>
    <w:rsid w:val="000D6BA6"/>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28"/>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10F"/>
    <w:rsid w:val="00105B0F"/>
    <w:rsid w:val="00105BD6"/>
    <w:rsid w:val="00106010"/>
    <w:rsid w:val="00106079"/>
    <w:rsid w:val="00106085"/>
    <w:rsid w:val="0010650A"/>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232"/>
    <w:rsid w:val="00111360"/>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81F"/>
    <w:rsid w:val="001209EB"/>
    <w:rsid w:val="00120B93"/>
    <w:rsid w:val="00120ED3"/>
    <w:rsid w:val="001212A5"/>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DE7"/>
    <w:rsid w:val="00134F41"/>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B6B"/>
    <w:rsid w:val="00141F04"/>
    <w:rsid w:val="00142118"/>
    <w:rsid w:val="0014272C"/>
    <w:rsid w:val="0014343A"/>
    <w:rsid w:val="001437A2"/>
    <w:rsid w:val="00143869"/>
    <w:rsid w:val="00143A51"/>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8AA"/>
    <w:rsid w:val="00162169"/>
    <w:rsid w:val="00162392"/>
    <w:rsid w:val="00162849"/>
    <w:rsid w:val="00162CED"/>
    <w:rsid w:val="00163065"/>
    <w:rsid w:val="001639BD"/>
    <w:rsid w:val="0016425B"/>
    <w:rsid w:val="00164456"/>
    <w:rsid w:val="00164498"/>
    <w:rsid w:val="001645C4"/>
    <w:rsid w:val="0016470A"/>
    <w:rsid w:val="00164840"/>
    <w:rsid w:val="001649A0"/>
    <w:rsid w:val="001650A8"/>
    <w:rsid w:val="0016551E"/>
    <w:rsid w:val="00165A02"/>
    <w:rsid w:val="0016629C"/>
    <w:rsid w:val="00166B83"/>
    <w:rsid w:val="00166D47"/>
    <w:rsid w:val="00166DE5"/>
    <w:rsid w:val="001678BC"/>
    <w:rsid w:val="0016793B"/>
    <w:rsid w:val="00167DCF"/>
    <w:rsid w:val="00167F32"/>
    <w:rsid w:val="00167F3F"/>
    <w:rsid w:val="0017033E"/>
    <w:rsid w:val="00170CD5"/>
    <w:rsid w:val="00170FE2"/>
    <w:rsid w:val="00171162"/>
    <w:rsid w:val="001715CA"/>
    <w:rsid w:val="00171BEF"/>
    <w:rsid w:val="00171BFE"/>
    <w:rsid w:val="00171C76"/>
    <w:rsid w:val="00171C86"/>
    <w:rsid w:val="00171E74"/>
    <w:rsid w:val="0017238A"/>
    <w:rsid w:val="00172663"/>
    <w:rsid w:val="001729F8"/>
    <w:rsid w:val="00172D0F"/>
    <w:rsid w:val="00173723"/>
    <w:rsid w:val="00173D6E"/>
    <w:rsid w:val="00173EF6"/>
    <w:rsid w:val="00173F11"/>
    <w:rsid w:val="001740EF"/>
    <w:rsid w:val="0017494D"/>
    <w:rsid w:val="001749BF"/>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F22"/>
    <w:rsid w:val="00180AD4"/>
    <w:rsid w:val="00180C1C"/>
    <w:rsid w:val="00180CFB"/>
    <w:rsid w:val="00180D8E"/>
    <w:rsid w:val="001811D3"/>
    <w:rsid w:val="00181343"/>
    <w:rsid w:val="001813F4"/>
    <w:rsid w:val="001814A7"/>
    <w:rsid w:val="00181899"/>
    <w:rsid w:val="00181DCE"/>
    <w:rsid w:val="00181EF5"/>
    <w:rsid w:val="0018277A"/>
    <w:rsid w:val="001829A4"/>
    <w:rsid w:val="00182AAE"/>
    <w:rsid w:val="00182E06"/>
    <w:rsid w:val="00182F58"/>
    <w:rsid w:val="0018320F"/>
    <w:rsid w:val="001838C9"/>
    <w:rsid w:val="00183B79"/>
    <w:rsid w:val="00184140"/>
    <w:rsid w:val="00184388"/>
    <w:rsid w:val="00184848"/>
    <w:rsid w:val="001850D6"/>
    <w:rsid w:val="001855D0"/>
    <w:rsid w:val="001860AD"/>
    <w:rsid w:val="001866C3"/>
    <w:rsid w:val="0018684F"/>
    <w:rsid w:val="00187B8C"/>
    <w:rsid w:val="00187D5A"/>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0DA5"/>
    <w:rsid w:val="001B1347"/>
    <w:rsid w:val="001B15F6"/>
    <w:rsid w:val="001B1665"/>
    <w:rsid w:val="001B187A"/>
    <w:rsid w:val="001B1946"/>
    <w:rsid w:val="001B1D24"/>
    <w:rsid w:val="001B1FAD"/>
    <w:rsid w:val="001B2796"/>
    <w:rsid w:val="001B3329"/>
    <w:rsid w:val="001B3ABB"/>
    <w:rsid w:val="001B4093"/>
    <w:rsid w:val="001B46B3"/>
    <w:rsid w:val="001B4848"/>
    <w:rsid w:val="001B4AFE"/>
    <w:rsid w:val="001B4B41"/>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DF"/>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4058"/>
    <w:rsid w:val="001D4091"/>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A3"/>
    <w:rsid w:val="001E083E"/>
    <w:rsid w:val="001E0954"/>
    <w:rsid w:val="001E0BE9"/>
    <w:rsid w:val="001E0DB5"/>
    <w:rsid w:val="001E0F3F"/>
    <w:rsid w:val="001E1181"/>
    <w:rsid w:val="001E18B1"/>
    <w:rsid w:val="001E19A5"/>
    <w:rsid w:val="001E2551"/>
    <w:rsid w:val="001E2717"/>
    <w:rsid w:val="001E296E"/>
    <w:rsid w:val="001E33A9"/>
    <w:rsid w:val="001E3981"/>
    <w:rsid w:val="001E3EF2"/>
    <w:rsid w:val="001E44F7"/>
    <w:rsid w:val="001E4ABF"/>
    <w:rsid w:val="001E4C8C"/>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E9F"/>
    <w:rsid w:val="00206FBD"/>
    <w:rsid w:val="00207168"/>
    <w:rsid w:val="00207249"/>
    <w:rsid w:val="00207436"/>
    <w:rsid w:val="002075FB"/>
    <w:rsid w:val="0021006B"/>
    <w:rsid w:val="002102DC"/>
    <w:rsid w:val="0021034B"/>
    <w:rsid w:val="0021050C"/>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28"/>
    <w:rsid w:val="00214C81"/>
    <w:rsid w:val="00214E7E"/>
    <w:rsid w:val="002153F9"/>
    <w:rsid w:val="002155F3"/>
    <w:rsid w:val="0021595D"/>
    <w:rsid w:val="00215B52"/>
    <w:rsid w:val="00215B8E"/>
    <w:rsid w:val="00215C59"/>
    <w:rsid w:val="002160F1"/>
    <w:rsid w:val="00216422"/>
    <w:rsid w:val="002164F7"/>
    <w:rsid w:val="00216BF0"/>
    <w:rsid w:val="00216CB3"/>
    <w:rsid w:val="00216DBF"/>
    <w:rsid w:val="00216EDB"/>
    <w:rsid w:val="00217130"/>
    <w:rsid w:val="002171C5"/>
    <w:rsid w:val="0021775C"/>
    <w:rsid w:val="002177FD"/>
    <w:rsid w:val="002179E4"/>
    <w:rsid w:val="00217AA4"/>
    <w:rsid w:val="0022000B"/>
    <w:rsid w:val="00220CE6"/>
    <w:rsid w:val="00221014"/>
    <w:rsid w:val="00221271"/>
    <w:rsid w:val="002217B0"/>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6838"/>
    <w:rsid w:val="00227023"/>
    <w:rsid w:val="00227D8C"/>
    <w:rsid w:val="00227E06"/>
    <w:rsid w:val="00227E85"/>
    <w:rsid w:val="00227FDC"/>
    <w:rsid w:val="002302CD"/>
    <w:rsid w:val="00230369"/>
    <w:rsid w:val="002306CF"/>
    <w:rsid w:val="00230C19"/>
    <w:rsid w:val="00231C90"/>
    <w:rsid w:val="00231FCA"/>
    <w:rsid w:val="00232052"/>
    <w:rsid w:val="00232345"/>
    <w:rsid w:val="00232B73"/>
    <w:rsid w:val="00232E0C"/>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304"/>
    <w:rsid w:val="002435F6"/>
    <w:rsid w:val="00243694"/>
    <w:rsid w:val="0024430D"/>
    <w:rsid w:val="00244E0F"/>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6BC"/>
    <w:rsid w:val="002519B9"/>
    <w:rsid w:val="00251DAC"/>
    <w:rsid w:val="0025249A"/>
    <w:rsid w:val="00252559"/>
    <w:rsid w:val="0025267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311"/>
    <w:rsid w:val="00257528"/>
    <w:rsid w:val="002576D0"/>
    <w:rsid w:val="002576FF"/>
    <w:rsid w:val="00257A1B"/>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59BB"/>
    <w:rsid w:val="002665A7"/>
    <w:rsid w:val="00266640"/>
    <w:rsid w:val="00266890"/>
    <w:rsid w:val="002668BF"/>
    <w:rsid w:val="00266901"/>
    <w:rsid w:val="00266985"/>
    <w:rsid w:val="002669E5"/>
    <w:rsid w:val="00266A3B"/>
    <w:rsid w:val="00266A6D"/>
    <w:rsid w:val="00267026"/>
    <w:rsid w:val="0026788E"/>
    <w:rsid w:val="002679C3"/>
    <w:rsid w:val="00267A0E"/>
    <w:rsid w:val="00267C31"/>
    <w:rsid w:val="00267F9C"/>
    <w:rsid w:val="00270425"/>
    <w:rsid w:val="0027050B"/>
    <w:rsid w:val="00270568"/>
    <w:rsid w:val="002707D9"/>
    <w:rsid w:val="00270E9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77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1684"/>
    <w:rsid w:val="002818BF"/>
    <w:rsid w:val="00281A0D"/>
    <w:rsid w:val="00281D56"/>
    <w:rsid w:val="00281E08"/>
    <w:rsid w:val="00281E8D"/>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8FD"/>
    <w:rsid w:val="00295983"/>
    <w:rsid w:val="00295AEE"/>
    <w:rsid w:val="00295B0A"/>
    <w:rsid w:val="00295D94"/>
    <w:rsid w:val="00295DBA"/>
    <w:rsid w:val="0029687F"/>
    <w:rsid w:val="002968DF"/>
    <w:rsid w:val="00296E64"/>
    <w:rsid w:val="00297B0C"/>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06E"/>
    <w:rsid w:val="002B0099"/>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CAD"/>
    <w:rsid w:val="002C0D28"/>
    <w:rsid w:val="002C1230"/>
    <w:rsid w:val="002C17FE"/>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3B2"/>
    <w:rsid w:val="002C64CC"/>
    <w:rsid w:val="002C66D5"/>
    <w:rsid w:val="002C6806"/>
    <w:rsid w:val="002C6909"/>
    <w:rsid w:val="002C6EC9"/>
    <w:rsid w:val="002C70FE"/>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483"/>
    <w:rsid w:val="002D2749"/>
    <w:rsid w:val="002D2C23"/>
    <w:rsid w:val="002D2EF7"/>
    <w:rsid w:val="002D3289"/>
    <w:rsid w:val="002D3528"/>
    <w:rsid w:val="002D3E5D"/>
    <w:rsid w:val="002D4572"/>
    <w:rsid w:val="002D488B"/>
    <w:rsid w:val="002D4AD5"/>
    <w:rsid w:val="002D53AF"/>
    <w:rsid w:val="002D53CB"/>
    <w:rsid w:val="002D5A63"/>
    <w:rsid w:val="002D5B2B"/>
    <w:rsid w:val="002D5C7E"/>
    <w:rsid w:val="002D67BE"/>
    <w:rsid w:val="002D6D95"/>
    <w:rsid w:val="002D6FEE"/>
    <w:rsid w:val="002D7E7B"/>
    <w:rsid w:val="002E0242"/>
    <w:rsid w:val="002E0841"/>
    <w:rsid w:val="002E0C7C"/>
    <w:rsid w:val="002E11B9"/>
    <w:rsid w:val="002E16C5"/>
    <w:rsid w:val="002E1950"/>
    <w:rsid w:val="002E1C5C"/>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585"/>
    <w:rsid w:val="002E5727"/>
    <w:rsid w:val="002E595F"/>
    <w:rsid w:val="002E59E3"/>
    <w:rsid w:val="002E5C20"/>
    <w:rsid w:val="002E5C64"/>
    <w:rsid w:val="002E5EC2"/>
    <w:rsid w:val="002E60AB"/>
    <w:rsid w:val="002E7129"/>
    <w:rsid w:val="002E7C9A"/>
    <w:rsid w:val="002E7EE3"/>
    <w:rsid w:val="002F00C5"/>
    <w:rsid w:val="002F0921"/>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8D3"/>
    <w:rsid w:val="00311A9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653"/>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0A86"/>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235A"/>
    <w:rsid w:val="00352BFC"/>
    <w:rsid w:val="00352CEC"/>
    <w:rsid w:val="00353178"/>
    <w:rsid w:val="00353783"/>
    <w:rsid w:val="00353AC1"/>
    <w:rsid w:val="00353F32"/>
    <w:rsid w:val="0035457D"/>
    <w:rsid w:val="00354667"/>
    <w:rsid w:val="00354C75"/>
    <w:rsid w:val="003552C8"/>
    <w:rsid w:val="003555D2"/>
    <w:rsid w:val="003555F8"/>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5F58"/>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A18"/>
    <w:rsid w:val="00381CB6"/>
    <w:rsid w:val="00382556"/>
    <w:rsid w:val="00382561"/>
    <w:rsid w:val="00382687"/>
    <w:rsid w:val="00382AB2"/>
    <w:rsid w:val="00382B37"/>
    <w:rsid w:val="00382C17"/>
    <w:rsid w:val="0038352B"/>
    <w:rsid w:val="00383C5A"/>
    <w:rsid w:val="00383EA7"/>
    <w:rsid w:val="0038438C"/>
    <w:rsid w:val="0038525C"/>
    <w:rsid w:val="003856B9"/>
    <w:rsid w:val="003856F6"/>
    <w:rsid w:val="00385710"/>
    <w:rsid w:val="0038584A"/>
    <w:rsid w:val="00385A9F"/>
    <w:rsid w:val="00386698"/>
    <w:rsid w:val="003877AE"/>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391"/>
    <w:rsid w:val="0039587E"/>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444"/>
    <w:rsid w:val="003A3F83"/>
    <w:rsid w:val="003A43CC"/>
    <w:rsid w:val="003A43DC"/>
    <w:rsid w:val="003A4455"/>
    <w:rsid w:val="003A4642"/>
    <w:rsid w:val="003A4727"/>
    <w:rsid w:val="003A4806"/>
    <w:rsid w:val="003A52BB"/>
    <w:rsid w:val="003A5945"/>
    <w:rsid w:val="003A5E3D"/>
    <w:rsid w:val="003A660A"/>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CC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94C"/>
    <w:rsid w:val="003C3D90"/>
    <w:rsid w:val="003C3E95"/>
    <w:rsid w:val="003C4107"/>
    <w:rsid w:val="003C48F4"/>
    <w:rsid w:val="003C53D6"/>
    <w:rsid w:val="003C59C8"/>
    <w:rsid w:val="003C5A7F"/>
    <w:rsid w:val="003C5BAF"/>
    <w:rsid w:val="003C5ED0"/>
    <w:rsid w:val="003C6058"/>
    <w:rsid w:val="003C60DB"/>
    <w:rsid w:val="003C65B3"/>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DEE"/>
    <w:rsid w:val="003E0FEE"/>
    <w:rsid w:val="003E1282"/>
    <w:rsid w:val="003E1329"/>
    <w:rsid w:val="003E1753"/>
    <w:rsid w:val="003E19F8"/>
    <w:rsid w:val="003E251A"/>
    <w:rsid w:val="003E2779"/>
    <w:rsid w:val="003E2AC1"/>
    <w:rsid w:val="003E2BC0"/>
    <w:rsid w:val="003E2D02"/>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78B"/>
    <w:rsid w:val="003F1854"/>
    <w:rsid w:val="003F1A3F"/>
    <w:rsid w:val="003F2002"/>
    <w:rsid w:val="003F2560"/>
    <w:rsid w:val="003F2788"/>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810"/>
    <w:rsid w:val="00400CD5"/>
    <w:rsid w:val="00400E61"/>
    <w:rsid w:val="00401B71"/>
    <w:rsid w:val="00401F93"/>
    <w:rsid w:val="00401FB3"/>
    <w:rsid w:val="004021C0"/>
    <w:rsid w:val="0040252E"/>
    <w:rsid w:val="0040296F"/>
    <w:rsid w:val="00402AC8"/>
    <w:rsid w:val="00402B73"/>
    <w:rsid w:val="00402D49"/>
    <w:rsid w:val="004030B3"/>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5D9"/>
    <w:rsid w:val="004153EE"/>
    <w:rsid w:val="004157C8"/>
    <w:rsid w:val="00415BE7"/>
    <w:rsid w:val="004161EC"/>
    <w:rsid w:val="00416236"/>
    <w:rsid w:val="0041626E"/>
    <w:rsid w:val="00416B1A"/>
    <w:rsid w:val="00416BC1"/>
    <w:rsid w:val="00416CFA"/>
    <w:rsid w:val="00417293"/>
    <w:rsid w:val="0041763E"/>
    <w:rsid w:val="00417BFA"/>
    <w:rsid w:val="00420853"/>
    <w:rsid w:val="00420884"/>
    <w:rsid w:val="00420A7F"/>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61"/>
    <w:rsid w:val="00425F76"/>
    <w:rsid w:val="004267EE"/>
    <w:rsid w:val="00426859"/>
    <w:rsid w:val="00426889"/>
    <w:rsid w:val="00427128"/>
    <w:rsid w:val="00427387"/>
    <w:rsid w:val="00427817"/>
    <w:rsid w:val="004300DC"/>
    <w:rsid w:val="00430452"/>
    <w:rsid w:val="004304B0"/>
    <w:rsid w:val="00430C46"/>
    <w:rsid w:val="00431257"/>
    <w:rsid w:val="0043151F"/>
    <w:rsid w:val="00431A43"/>
    <w:rsid w:val="00431D51"/>
    <w:rsid w:val="00431DF0"/>
    <w:rsid w:val="004329A0"/>
    <w:rsid w:val="00432D00"/>
    <w:rsid w:val="00432ECC"/>
    <w:rsid w:val="00433006"/>
    <w:rsid w:val="00433489"/>
    <w:rsid w:val="00433697"/>
    <w:rsid w:val="00433CAB"/>
    <w:rsid w:val="0043405C"/>
    <w:rsid w:val="00434686"/>
    <w:rsid w:val="004351C1"/>
    <w:rsid w:val="00435554"/>
    <w:rsid w:val="00435EE6"/>
    <w:rsid w:val="00436166"/>
    <w:rsid w:val="004363B4"/>
    <w:rsid w:val="004368E1"/>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BD8"/>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47295"/>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7088"/>
    <w:rsid w:val="0045719A"/>
    <w:rsid w:val="004573D2"/>
    <w:rsid w:val="00457509"/>
    <w:rsid w:val="00457713"/>
    <w:rsid w:val="00460850"/>
    <w:rsid w:val="004608CC"/>
    <w:rsid w:val="00461A75"/>
    <w:rsid w:val="00461C28"/>
    <w:rsid w:val="004624A3"/>
    <w:rsid w:val="004627D7"/>
    <w:rsid w:val="00462AC3"/>
    <w:rsid w:val="0046388B"/>
    <w:rsid w:val="00463B12"/>
    <w:rsid w:val="00463D57"/>
    <w:rsid w:val="00464449"/>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83E"/>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A7F10"/>
    <w:rsid w:val="004B02A2"/>
    <w:rsid w:val="004B0763"/>
    <w:rsid w:val="004B0927"/>
    <w:rsid w:val="004B0AFE"/>
    <w:rsid w:val="004B0D7C"/>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2E"/>
    <w:rsid w:val="004B47E6"/>
    <w:rsid w:val="004B4895"/>
    <w:rsid w:val="004B4C96"/>
    <w:rsid w:val="004B523C"/>
    <w:rsid w:val="004B5453"/>
    <w:rsid w:val="004B5675"/>
    <w:rsid w:val="004B5A94"/>
    <w:rsid w:val="004B5F47"/>
    <w:rsid w:val="004B60AD"/>
    <w:rsid w:val="004B6316"/>
    <w:rsid w:val="004B679A"/>
    <w:rsid w:val="004B69CD"/>
    <w:rsid w:val="004B6C2B"/>
    <w:rsid w:val="004B724A"/>
    <w:rsid w:val="004B787D"/>
    <w:rsid w:val="004C015B"/>
    <w:rsid w:val="004C0598"/>
    <w:rsid w:val="004C0799"/>
    <w:rsid w:val="004C11CE"/>
    <w:rsid w:val="004C1A70"/>
    <w:rsid w:val="004C1AC1"/>
    <w:rsid w:val="004C1ACC"/>
    <w:rsid w:val="004C2115"/>
    <w:rsid w:val="004C25AA"/>
    <w:rsid w:val="004C38DF"/>
    <w:rsid w:val="004C3B02"/>
    <w:rsid w:val="004C3CE0"/>
    <w:rsid w:val="004C3D87"/>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1FA9"/>
    <w:rsid w:val="004D2D35"/>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C2E"/>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5A3"/>
    <w:rsid w:val="005017E8"/>
    <w:rsid w:val="00501A02"/>
    <w:rsid w:val="00501E42"/>
    <w:rsid w:val="00501F9E"/>
    <w:rsid w:val="00502CBA"/>
    <w:rsid w:val="00502D80"/>
    <w:rsid w:val="00503668"/>
    <w:rsid w:val="0050367A"/>
    <w:rsid w:val="00503993"/>
    <w:rsid w:val="00503F9D"/>
    <w:rsid w:val="0050482F"/>
    <w:rsid w:val="00504B29"/>
    <w:rsid w:val="00504E92"/>
    <w:rsid w:val="00504ED6"/>
    <w:rsid w:val="00504F94"/>
    <w:rsid w:val="00505255"/>
    <w:rsid w:val="00505B51"/>
    <w:rsid w:val="00507091"/>
    <w:rsid w:val="00507211"/>
    <w:rsid w:val="0050728E"/>
    <w:rsid w:val="0050729E"/>
    <w:rsid w:val="0050732F"/>
    <w:rsid w:val="005074C4"/>
    <w:rsid w:val="005078AF"/>
    <w:rsid w:val="005079CC"/>
    <w:rsid w:val="005109A0"/>
    <w:rsid w:val="005110A7"/>
    <w:rsid w:val="00511396"/>
    <w:rsid w:val="0051171D"/>
    <w:rsid w:val="00511774"/>
    <w:rsid w:val="00511BBE"/>
    <w:rsid w:val="00511DFF"/>
    <w:rsid w:val="00511E1B"/>
    <w:rsid w:val="00511F3D"/>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6E72"/>
    <w:rsid w:val="00516E8D"/>
    <w:rsid w:val="0051732A"/>
    <w:rsid w:val="0051746B"/>
    <w:rsid w:val="00517770"/>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44D5"/>
    <w:rsid w:val="005255D1"/>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04"/>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2449"/>
    <w:rsid w:val="00552623"/>
    <w:rsid w:val="00552A1E"/>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6C9"/>
    <w:rsid w:val="00576ADB"/>
    <w:rsid w:val="00576F91"/>
    <w:rsid w:val="0057738D"/>
    <w:rsid w:val="00577A1F"/>
    <w:rsid w:val="00577FAF"/>
    <w:rsid w:val="005803D8"/>
    <w:rsid w:val="0058046E"/>
    <w:rsid w:val="005804BD"/>
    <w:rsid w:val="00580811"/>
    <w:rsid w:val="005808CD"/>
    <w:rsid w:val="00580A38"/>
    <w:rsid w:val="005815C3"/>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AFE"/>
    <w:rsid w:val="0058636D"/>
    <w:rsid w:val="005863FB"/>
    <w:rsid w:val="0058648D"/>
    <w:rsid w:val="00586684"/>
    <w:rsid w:val="00587E32"/>
    <w:rsid w:val="00587E75"/>
    <w:rsid w:val="00590407"/>
    <w:rsid w:val="00590887"/>
    <w:rsid w:val="00590921"/>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574"/>
    <w:rsid w:val="00594757"/>
    <w:rsid w:val="00594841"/>
    <w:rsid w:val="00594AAF"/>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8A3"/>
    <w:rsid w:val="005A2BF4"/>
    <w:rsid w:val="005A387D"/>
    <w:rsid w:val="005A3D96"/>
    <w:rsid w:val="005A4302"/>
    <w:rsid w:val="005A490C"/>
    <w:rsid w:val="005A4C2A"/>
    <w:rsid w:val="005A5B4D"/>
    <w:rsid w:val="005A696B"/>
    <w:rsid w:val="005A6E20"/>
    <w:rsid w:val="005A71B5"/>
    <w:rsid w:val="005A73AC"/>
    <w:rsid w:val="005A7589"/>
    <w:rsid w:val="005A7802"/>
    <w:rsid w:val="005A7841"/>
    <w:rsid w:val="005A7F30"/>
    <w:rsid w:val="005B00BB"/>
    <w:rsid w:val="005B06D2"/>
    <w:rsid w:val="005B08BD"/>
    <w:rsid w:val="005B0CB4"/>
    <w:rsid w:val="005B0E78"/>
    <w:rsid w:val="005B0EFD"/>
    <w:rsid w:val="005B1255"/>
    <w:rsid w:val="005B1796"/>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4AD"/>
    <w:rsid w:val="005C1516"/>
    <w:rsid w:val="005C1871"/>
    <w:rsid w:val="005C1CD9"/>
    <w:rsid w:val="005C1D70"/>
    <w:rsid w:val="005C1D90"/>
    <w:rsid w:val="005C1FE0"/>
    <w:rsid w:val="005C3014"/>
    <w:rsid w:val="005C3220"/>
    <w:rsid w:val="005C3234"/>
    <w:rsid w:val="005C38FB"/>
    <w:rsid w:val="005C3B0C"/>
    <w:rsid w:val="005C4035"/>
    <w:rsid w:val="005C422D"/>
    <w:rsid w:val="005C4327"/>
    <w:rsid w:val="005C49BF"/>
    <w:rsid w:val="005C4BC0"/>
    <w:rsid w:val="005C51B4"/>
    <w:rsid w:val="005C5289"/>
    <w:rsid w:val="005C5326"/>
    <w:rsid w:val="005C53CD"/>
    <w:rsid w:val="005C5624"/>
    <w:rsid w:val="005C5CF5"/>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23D"/>
    <w:rsid w:val="005D134D"/>
    <w:rsid w:val="005D1803"/>
    <w:rsid w:val="005D1875"/>
    <w:rsid w:val="005D1A90"/>
    <w:rsid w:val="005D1BD6"/>
    <w:rsid w:val="005D1BD7"/>
    <w:rsid w:val="005D1F92"/>
    <w:rsid w:val="005D2564"/>
    <w:rsid w:val="005D25B5"/>
    <w:rsid w:val="005D26BE"/>
    <w:rsid w:val="005D2E9E"/>
    <w:rsid w:val="005D2F66"/>
    <w:rsid w:val="005D321C"/>
    <w:rsid w:val="005D34FD"/>
    <w:rsid w:val="005D37AB"/>
    <w:rsid w:val="005D3857"/>
    <w:rsid w:val="005D3AFE"/>
    <w:rsid w:val="005D3C4F"/>
    <w:rsid w:val="005D4008"/>
    <w:rsid w:val="005D4039"/>
    <w:rsid w:val="005D432A"/>
    <w:rsid w:val="005D46FD"/>
    <w:rsid w:val="005D526D"/>
    <w:rsid w:val="005D545E"/>
    <w:rsid w:val="005D547F"/>
    <w:rsid w:val="005D591D"/>
    <w:rsid w:val="005D59C6"/>
    <w:rsid w:val="005D5AA9"/>
    <w:rsid w:val="005D5C0A"/>
    <w:rsid w:val="005D5C66"/>
    <w:rsid w:val="005D6C89"/>
    <w:rsid w:val="005D751D"/>
    <w:rsid w:val="005D7BC7"/>
    <w:rsid w:val="005E00E8"/>
    <w:rsid w:val="005E0296"/>
    <w:rsid w:val="005E09CF"/>
    <w:rsid w:val="005E0EF7"/>
    <w:rsid w:val="005E188E"/>
    <w:rsid w:val="005E1EDD"/>
    <w:rsid w:val="005E2034"/>
    <w:rsid w:val="005E2803"/>
    <w:rsid w:val="005E28AF"/>
    <w:rsid w:val="005E2F9C"/>
    <w:rsid w:val="005E3212"/>
    <w:rsid w:val="005E32EE"/>
    <w:rsid w:val="005E3E19"/>
    <w:rsid w:val="005E3EDA"/>
    <w:rsid w:val="005E3F26"/>
    <w:rsid w:val="005E41CC"/>
    <w:rsid w:val="005E4402"/>
    <w:rsid w:val="005E4415"/>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3AA"/>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3C81"/>
    <w:rsid w:val="00604004"/>
    <w:rsid w:val="00604085"/>
    <w:rsid w:val="00604224"/>
    <w:rsid w:val="006047B9"/>
    <w:rsid w:val="006049B6"/>
    <w:rsid w:val="00604ACB"/>
    <w:rsid w:val="00604BB3"/>
    <w:rsid w:val="00604CE7"/>
    <w:rsid w:val="00604D6A"/>
    <w:rsid w:val="0060546D"/>
    <w:rsid w:val="00605580"/>
    <w:rsid w:val="00605798"/>
    <w:rsid w:val="006061DE"/>
    <w:rsid w:val="0060639F"/>
    <w:rsid w:val="00606418"/>
    <w:rsid w:val="00606697"/>
    <w:rsid w:val="00607327"/>
    <w:rsid w:val="006075C2"/>
    <w:rsid w:val="006078B5"/>
    <w:rsid w:val="0061008D"/>
    <w:rsid w:val="006107CB"/>
    <w:rsid w:val="00610BA8"/>
    <w:rsid w:val="0061184B"/>
    <w:rsid w:val="006118BE"/>
    <w:rsid w:val="00611924"/>
    <w:rsid w:val="00611DA5"/>
    <w:rsid w:val="00611EC6"/>
    <w:rsid w:val="00612085"/>
    <w:rsid w:val="00612629"/>
    <w:rsid w:val="0061262E"/>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40"/>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AE9"/>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1E97"/>
    <w:rsid w:val="0063201C"/>
    <w:rsid w:val="006321A7"/>
    <w:rsid w:val="00632544"/>
    <w:rsid w:val="00632684"/>
    <w:rsid w:val="00632830"/>
    <w:rsid w:val="006328FA"/>
    <w:rsid w:val="00632959"/>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578"/>
    <w:rsid w:val="00642752"/>
    <w:rsid w:val="00642A83"/>
    <w:rsid w:val="00642BB1"/>
    <w:rsid w:val="00642CF1"/>
    <w:rsid w:val="00642F3F"/>
    <w:rsid w:val="00643083"/>
    <w:rsid w:val="006430EB"/>
    <w:rsid w:val="00643750"/>
    <w:rsid w:val="00643DA7"/>
    <w:rsid w:val="00643FC3"/>
    <w:rsid w:val="00644043"/>
    <w:rsid w:val="0064416D"/>
    <w:rsid w:val="00644398"/>
    <w:rsid w:val="0064521C"/>
    <w:rsid w:val="0064573E"/>
    <w:rsid w:val="006458B7"/>
    <w:rsid w:val="00645AC1"/>
    <w:rsid w:val="00645E63"/>
    <w:rsid w:val="006464DD"/>
    <w:rsid w:val="006465D3"/>
    <w:rsid w:val="00646AB7"/>
    <w:rsid w:val="00646B77"/>
    <w:rsid w:val="006470B3"/>
    <w:rsid w:val="00647880"/>
    <w:rsid w:val="00647F50"/>
    <w:rsid w:val="0065002D"/>
    <w:rsid w:val="0065003C"/>
    <w:rsid w:val="0065005E"/>
    <w:rsid w:val="006501ED"/>
    <w:rsid w:val="0065053F"/>
    <w:rsid w:val="00650F32"/>
    <w:rsid w:val="006515BC"/>
    <w:rsid w:val="00651743"/>
    <w:rsid w:val="00651A61"/>
    <w:rsid w:val="00651D75"/>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E4D"/>
    <w:rsid w:val="00655FDD"/>
    <w:rsid w:val="0065696A"/>
    <w:rsid w:val="00656CE0"/>
    <w:rsid w:val="00656FB5"/>
    <w:rsid w:val="006570C1"/>
    <w:rsid w:val="006574D1"/>
    <w:rsid w:val="00657828"/>
    <w:rsid w:val="00657ECF"/>
    <w:rsid w:val="00657F0C"/>
    <w:rsid w:val="0066002B"/>
    <w:rsid w:val="0066014D"/>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BB"/>
    <w:rsid w:val="00673BF4"/>
    <w:rsid w:val="00673D46"/>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275"/>
    <w:rsid w:val="006804AC"/>
    <w:rsid w:val="006805FE"/>
    <w:rsid w:val="00680617"/>
    <w:rsid w:val="00680D3E"/>
    <w:rsid w:val="00680DF6"/>
    <w:rsid w:val="00680E59"/>
    <w:rsid w:val="00680FE3"/>
    <w:rsid w:val="006811C4"/>
    <w:rsid w:val="00681373"/>
    <w:rsid w:val="0068172E"/>
    <w:rsid w:val="0068173F"/>
    <w:rsid w:val="00681C47"/>
    <w:rsid w:val="00681C7F"/>
    <w:rsid w:val="00681C83"/>
    <w:rsid w:val="00681E18"/>
    <w:rsid w:val="00681F83"/>
    <w:rsid w:val="006823CA"/>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047"/>
    <w:rsid w:val="006A1B41"/>
    <w:rsid w:val="006A20B6"/>
    <w:rsid w:val="006A245A"/>
    <w:rsid w:val="006A25EB"/>
    <w:rsid w:val="006A2B88"/>
    <w:rsid w:val="006A2B99"/>
    <w:rsid w:val="006A2C07"/>
    <w:rsid w:val="006A2D38"/>
    <w:rsid w:val="006A2FBD"/>
    <w:rsid w:val="006A3341"/>
    <w:rsid w:val="006A339C"/>
    <w:rsid w:val="006A5267"/>
    <w:rsid w:val="006A55B4"/>
    <w:rsid w:val="006A587E"/>
    <w:rsid w:val="006A5DCD"/>
    <w:rsid w:val="006A5ECC"/>
    <w:rsid w:val="006A622B"/>
    <w:rsid w:val="006A6FAD"/>
    <w:rsid w:val="006A7821"/>
    <w:rsid w:val="006A7B16"/>
    <w:rsid w:val="006A7BB3"/>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B7E81"/>
    <w:rsid w:val="006C01A0"/>
    <w:rsid w:val="006C0235"/>
    <w:rsid w:val="006C0965"/>
    <w:rsid w:val="006C0D1C"/>
    <w:rsid w:val="006C1191"/>
    <w:rsid w:val="006C1508"/>
    <w:rsid w:val="006C1604"/>
    <w:rsid w:val="006C1877"/>
    <w:rsid w:val="006C1B2E"/>
    <w:rsid w:val="006C1B8B"/>
    <w:rsid w:val="006C21AE"/>
    <w:rsid w:val="006C2237"/>
    <w:rsid w:val="006C22C6"/>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86"/>
    <w:rsid w:val="006D05F6"/>
    <w:rsid w:val="006D0769"/>
    <w:rsid w:val="006D1212"/>
    <w:rsid w:val="006D1219"/>
    <w:rsid w:val="006D17F0"/>
    <w:rsid w:val="006D1893"/>
    <w:rsid w:val="006D1FCD"/>
    <w:rsid w:val="006D206D"/>
    <w:rsid w:val="006D2778"/>
    <w:rsid w:val="006D28A4"/>
    <w:rsid w:val="006D2ED0"/>
    <w:rsid w:val="006D3B49"/>
    <w:rsid w:val="006D3D85"/>
    <w:rsid w:val="006D4466"/>
    <w:rsid w:val="006D46D1"/>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0CF"/>
    <w:rsid w:val="006E33C7"/>
    <w:rsid w:val="006E35A7"/>
    <w:rsid w:val="006E3AFE"/>
    <w:rsid w:val="006E411D"/>
    <w:rsid w:val="006E425E"/>
    <w:rsid w:val="006E4681"/>
    <w:rsid w:val="006E4A11"/>
    <w:rsid w:val="006E4B91"/>
    <w:rsid w:val="006E4F6A"/>
    <w:rsid w:val="006E4F9C"/>
    <w:rsid w:val="006E502B"/>
    <w:rsid w:val="006E50AA"/>
    <w:rsid w:val="006E51A2"/>
    <w:rsid w:val="006E5428"/>
    <w:rsid w:val="006E5647"/>
    <w:rsid w:val="006E5798"/>
    <w:rsid w:val="006E5D59"/>
    <w:rsid w:val="006E5D64"/>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1631"/>
    <w:rsid w:val="0070274F"/>
    <w:rsid w:val="00702B41"/>
    <w:rsid w:val="0070318C"/>
    <w:rsid w:val="007035AC"/>
    <w:rsid w:val="007040AC"/>
    <w:rsid w:val="0070565B"/>
    <w:rsid w:val="00705B9C"/>
    <w:rsid w:val="00705F0E"/>
    <w:rsid w:val="00705F8F"/>
    <w:rsid w:val="00706011"/>
    <w:rsid w:val="0070658B"/>
    <w:rsid w:val="0070688A"/>
    <w:rsid w:val="00706A27"/>
    <w:rsid w:val="00707155"/>
    <w:rsid w:val="007074BF"/>
    <w:rsid w:val="007074FE"/>
    <w:rsid w:val="00707D33"/>
    <w:rsid w:val="00710100"/>
    <w:rsid w:val="0071081E"/>
    <w:rsid w:val="00710DB2"/>
    <w:rsid w:val="00710F9C"/>
    <w:rsid w:val="00711065"/>
    <w:rsid w:val="007110E6"/>
    <w:rsid w:val="0071149B"/>
    <w:rsid w:val="007115E1"/>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085"/>
    <w:rsid w:val="007161B9"/>
    <w:rsid w:val="00716833"/>
    <w:rsid w:val="00716B34"/>
    <w:rsid w:val="00717244"/>
    <w:rsid w:val="007177ED"/>
    <w:rsid w:val="0071798B"/>
    <w:rsid w:val="00717D4B"/>
    <w:rsid w:val="0072008A"/>
    <w:rsid w:val="00720388"/>
    <w:rsid w:val="0072135C"/>
    <w:rsid w:val="0072161A"/>
    <w:rsid w:val="0072162A"/>
    <w:rsid w:val="0072166D"/>
    <w:rsid w:val="007217AF"/>
    <w:rsid w:val="00721B2F"/>
    <w:rsid w:val="00721FAD"/>
    <w:rsid w:val="00722326"/>
    <w:rsid w:val="0072290A"/>
    <w:rsid w:val="007236C3"/>
    <w:rsid w:val="007238F8"/>
    <w:rsid w:val="00724190"/>
    <w:rsid w:val="00724593"/>
    <w:rsid w:val="007245E9"/>
    <w:rsid w:val="00724BDE"/>
    <w:rsid w:val="00724E78"/>
    <w:rsid w:val="007250C5"/>
    <w:rsid w:val="00725478"/>
    <w:rsid w:val="00725519"/>
    <w:rsid w:val="00725549"/>
    <w:rsid w:val="007260A1"/>
    <w:rsid w:val="0072610C"/>
    <w:rsid w:val="00726140"/>
    <w:rsid w:val="007261C2"/>
    <w:rsid w:val="007264F4"/>
    <w:rsid w:val="00727135"/>
    <w:rsid w:val="007271B1"/>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3DB2"/>
    <w:rsid w:val="0073436F"/>
    <w:rsid w:val="007346C2"/>
    <w:rsid w:val="00734FAF"/>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B46"/>
    <w:rsid w:val="00746D48"/>
    <w:rsid w:val="0074721C"/>
    <w:rsid w:val="0074762D"/>
    <w:rsid w:val="00747744"/>
    <w:rsid w:val="00747A7A"/>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81"/>
    <w:rsid w:val="00763674"/>
    <w:rsid w:val="007638EA"/>
    <w:rsid w:val="00763992"/>
    <w:rsid w:val="00763C94"/>
    <w:rsid w:val="00763E6B"/>
    <w:rsid w:val="00763EB4"/>
    <w:rsid w:val="0076413C"/>
    <w:rsid w:val="00764606"/>
    <w:rsid w:val="007658A6"/>
    <w:rsid w:val="007659C8"/>
    <w:rsid w:val="00765E42"/>
    <w:rsid w:val="0076606C"/>
    <w:rsid w:val="00766096"/>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FB7"/>
    <w:rsid w:val="007773B1"/>
    <w:rsid w:val="00777425"/>
    <w:rsid w:val="0077772A"/>
    <w:rsid w:val="00777922"/>
    <w:rsid w:val="007779DD"/>
    <w:rsid w:val="00780248"/>
    <w:rsid w:val="0078028C"/>
    <w:rsid w:val="0078030D"/>
    <w:rsid w:val="0078038F"/>
    <w:rsid w:val="00781002"/>
    <w:rsid w:val="007815AD"/>
    <w:rsid w:val="00781751"/>
    <w:rsid w:val="00781967"/>
    <w:rsid w:val="00781E38"/>
    <w:rsid w:val="007821DF"/>
    <w:rsid w:val="007826C1"/>
    <w:rsid w:val="00782EDA"/>
    <w:rsid w:val="00782F72"/>
    <w:rsid w:val="0078358F"/>
    <w:rsid w:val="00783708"/>
    <w:rsid w:val="00783985"/>
    <w:rsid w:val="00783BFB"/>
    <w:rsid w:val="00783FD4"/>
    <w:rsid w:val="00784097"/>
    <w:rsid w:val="007843C4"/>
    <w:rsid w:val="0078441E"/>
    <w:rsid w:val="00784433"/>
    <w:rsid w:val="00784CA9"/>
    <w:rsid w:val="00784E9B"/>
    <w:rsid w:val="00784F4D"/>
    <w:rsid w:val="0078506C"/>
    <w:rsid w:val="007851CF"/>
    <w:rsid w:val="00785771"/>
    <w:rsid w:val="00785802"/>
    <w:rsid w:val="007858E7"/>
    <w:rsid w:val="00785D05"/>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9EB"/>
    <w:rsid w:val="00791AA8"/>
    <w:rsid w:val="00791CD9"/>
    <w:rsid w:val="0079256E"/>
    <w:rsid w:val="00792579"/>
    <w:rsid w:val="00792726"/>
    <w:rsid w:val="00792B38"/>
    <w:rsid w:val="00792E6A"/>
    <w:rsid w:val="007930F1"/>
    <w:rsid w:val="007934F9"/>
    <w:rsid w:val="00793519"/>
    <w:rsid w:val="007939A7"/>
    <w:rsid w:val="00793CA8"/>
    <w:rsid w:val="00793CF1"/>
    <w:rsid w:val="00793DCB"/>
    <w:rsid w:val="00794412"/>
    <w:rsid w:val="0079464E"/>
    <w:rsid w:val="00794780"/>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6F"/>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BCA"/>
    <w:rsid w:val="007C0DCF"/>
    <w:rsid w:val="007C0F93"/>
    <w:rsid w:val="007C14E8"/>
    <w:rsid w:val="007C1728"/>
    <w:rsid w:val="007C19F9"/>
    <w:rsid w:val="007C1CB4"/>
    <w:rsid w:val="007C1E90"/>
    <w:rsid w:val="007C1FEB"/>
    <w:rsid w:val="007C2120"/>
    <w:rsid w:val="007C25EB"/>
    <w:rsid w:val="007C26AC"/>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A93"/>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B50"/>
    <w:rsid w:val="007D6C15"/>
    <w:rsid w:val="007D738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72BC"/>
    <w:rsid w:val="007F75CB"/>
    <w:rsid w:val="007F76E5"/>
    <w:rsid w:val="007F77A4"/>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4E6"/>
    <w:rsid w:val="00812707"/>
    <w:rsid w:val="008129A4"/>
    <w:rsid w:val="008129B6"/>
    <w:rsid w:val="00812A05"/>
    <w:rsid w:val="00812B7C"/>
    <w:rsid w:val="00812EC7"/>
    <w:rsid w:val="0081357E"/>
    <w:rsid w:val="008137AE"/>
    <w:rsid w:val="00813843"/>
    <w:rsid w:val="00814444"/>
    <w:rsid w:val="00814742"/>
    <w:rsid w:val="00814898"/>
    <w:rsid w:val="00814AD0"/>
    <w:rsid w:val="00814EE4"/>
    <w:rsid w:val="00815694"/>
    <w:rsid w:val="00815F1F"/>
    <w:rsid w:val="00816224"/>
    <w:rsid w:val="008163AC"/>
    <w:rsid w:val="0081644C"/>
    <w:rsid w:val="008164B1"/>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44"/>
    <w:rsid w:val="00822D98"/>
    <w:rsid w:val="00823430"/>
    <w:rsid w:val="0082386F"/>
    <w:rsid w:val="008239A3"/>
    <w:rsid w:val="00824049"/>
    <w:rsid w:val="00824242"/>
    <w:rsid w:val="00824447"/>
    <w:rsid w:val="0082473A"/>
    <w:rsid w:val="00824BAF"/>
    <w:rsid w:val="00824DB5"/>
    <w:rsid w:val="0082540F"/>
    <w:rsid w:val="0082543C"/>
    <w:rsid w:val="00825973"/>
    <w:rsid w:val="00825FE1"/>
    <w:rsid w:val="00826017"/>
    <w:rsid w:val="0082629B"/>
    <w:rsid w:val="008262AE"/>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361"/>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50D"/>
    <w:rsid w:val="0084560B"/>
    <w:rsid w:val="00845690"/>
    <w:rsid w:val="008456C1"/>
    <w:rsid w:val="00845D14"/>
    <w:rsid w:val="00846C56"/>
    <w:rsid w:val="00846D81"/>
    <w:rsid w:val="00847775"/>
    <w:rsid w:val="008503EC"/>
    <w:rsid w:val="0085153B"/>
    <w:rsid w:val="00851584"/>
    <w:rsid w:val="0085221F"/>
    <w:rsid w:val="00852694"/>
    <w:rsid w:val="00852B5E"/>
    <w:rsid w:val="00852D09"/>
    <w:rsid w:val="00852DDE"/>
    <w:rsid w:val="00852FCA"/>
    <w:rsid w:val="008532B7"/>
    <w:rsid w:val="008533D5"/>
    <w:rsid w:val="008535ED"/>
    <w:rsid w:val="008539B6"/>
    <w:rsid w:val="008539DE"/>
    <w:rsid w:val="008544FA"/>
    <w:rsid w:val="00854627"/>
    <w:rsid w:val="00854EB8"/>
    <w:rsid w:val="00855434"/>
    <w:rsid w:val="008555F4"/>
    <w:rsid w:val="008559ED"/>
    <w:rsid w:val="00855A5C"/>
    <w:rsid w:val="00855CF5"/>
    <w:rsid w:val="00856065"/>
    <w:rsid w:val="008563F6"/>
    <w:rsid w:val="00856B3B"/>
    <w:rsid w:val="00856BE9"/>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3EC3"/>
    <w:rsid w:val="0086401C"/>
    <w:rsid w:val="008640F9"/>
    <w:rsid w:val="00864598"/>
    <w:rsid w:val="00864E80"/>
    <w:rsid w:val="0086506C"/>
    <w:rsid w:val="00865ABE"/>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B47"/>
    <w:rsid w:val="00880D8E"/>
    <w:rsid w:val="00880E71"/>
    <w:rsid w:val="00881099"/>
    <w:rsid w:val="00881485"/>
    <w:rsid w:val="00881CA6"/>
    <w:rsid w:val="008822B4"/>
    <w:rsid w:val="008834E3"/>
    <w:rsid w:val="008835D0"/>
    <w:rsid w:val="00883AC0"/>
    <w:rsid w:val="00883B97"/>
    <w:rsid w:val="00883DB5"/>
    <w:rsid w:val="0088427A"/>
    <w:rsid w:val="00884784"/>
    <w:rsid w:val="00884972"/>
    <w:rsid w:val="00884E82"/>
    <w:rsid w:val="00884FE0"/>
    <w:rsid w:val="00885276"/>
    <w:rsid w:val="008856FE"/>
    <w:rsid w:val="008863AE"/>
    <w:rsid w:val="00886B22"/>
    <w:rsid w:val="00886C7A"/>
    <w:rsid w:val="008876A1"/>
    <w:rsid w:val="00887A38"/>
    <w:rsid w:val="00887B26"/>
    <w:rsid w:val="00887BDE"/>
    <w:rsid w:val="008902D4"/>
    <w:rsid w:val="008903AE"/>
    <w:rsid w:val="008909C9"/>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816"/>
    <w:rsid w:val="00897C8D"/>
    <w:rsid w:val="008A026C"/>
    <w:rsid w:val="008A0969"/>
    <w:rsid w:val="008A09B1"/>
    <w:rsid w:val="008A13A6"/>
    <w:rsid w:val="008A19EC"/>
    <w:rsid w:val="008A1A4D"/>
    <w:rsid w:val="008A2882"/>
    <w:rsid w:val="008A2F33"/>
    <w:rsid w:val="008A3312"/>
    <w:rsid w:val="008A33BC"/>
    <w:rsid w:val="008A3DE2"/>
    <w:rsid w:val="008A40E9"/>
    <w:rsid w:val="008A4205"/>
    <w:rsid w:val="008A4260"/>
    <w:rsid w:val="008A43AA"/>
    <w:rsid w:val="008A46EA"/>
    <w:rsid w:val="008A4A5F"/>
    <w:rsid w:val="008A4AC3"/>
    <w:rsid w:val="008A4B3A"/>
    <w:rsid w:val="008A4D2F"/>
    <w:rsid w:val="008A4DB6"/>
    <w:rsid w:val="008A4E83"/>
    <w:rsid w:val="008A53CB"/>
    <w:rsid w:val="008A580D"/>
    <w:rsid w:val="008A60FF"/>
    <w:rsid w:val="008A61D4"/>
    <w:rsid w:val="008A6641"/>
    <w:rsid w:val="008A68E6"/>
    <w:rsid w:val="008A6C38"/>
    <w:rsid w:val="008A6C6A"/>
    <w:rsid w:val="008A707F"/>
    <w:rsid w:val="008A7517"/>
    <w:rsid w:val="008A7736"/>
    <w:rsid w:val="008B02F4"/>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072"/>
    <w:rsid w:val="008C68F1"/>
    <w:rsid w:val="008C73F5"/>
    <w:rsid w:val="008C78CB"/>
    <w:rsid w:val="008C79CC"/>
    <w:rsid w:val="008C7A40"/>
    <w:rsid w:val="008C7DD3"/>
    <w:rsid w:val="008D0B64"/>
    <w:rsid w:val="008D0B6C"/>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5C3"/>
    <w:rsid w:val="008D579E"/>
    <w:rsid w:val="008D5A50"/>
    <w:rsid w:val="008D5BAB"/>
    <w:rsid w:val="008D5EFE"/>
    <w:rsid w:val="008D5F10"/>
    <w:rsid w:val="008D5F81"/>
    <w:rsid w:val="008D61A7"/>
    <w:rsid w:val="008D631B"/>
    <w:rsid w:val="008D64B7"/>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4053"/>
    <w:rsid w:val="008E4113"/>
    <w:rsid w:val="008E496F"/>
    <w:rsid w:val="008E4BAF"/>
    <w:rsid w:val="008E4FF0"/>
    <w:rsid w:val="008E5260"/>
    <w:rsid w:val="008E52A2"/>
    <w:rsid w:val="008E54C4"/>
    <w:rsid w:val="008E5CDC"/>
    <w:rsid w:val="008E62DA"/>
    <w:rsid w:val="008E686B"/>
    <w:rsid w:val="008E68E5"/>
    <w:rsid w:val="008E6E0E"/>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A1E"/>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B66"/>
    <w:rsid w:val="00917BD8"/>
    <w:rsid w:val="00917E70"/>
    <w:rsid w:val="0092003A"/>
    <w:rsid w:val="009200AF"/>
    <w:rsid w:val="009200CF"/>
    <w:rsid w:val="009203D6"/>
    <w:rsid w:val="00920727"/>
    <w:rsid w:val="009209BC"/>
    <w:rsid w:val="009209C8"/>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B3"/>
    <w:rsid w:val="009326D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725F"/>
    <w:rsid w:val="00937A10"/>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02F"/>
    <w:rsid w:val="00954215"/>
    <w:rsid w:val="00954A59"/>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630"/>
    <w:rsid w:val="009638A0"/>
    <w:rsid w:val="00963A2B"/>
    <w:rsid w:val="00963AD4"/>
    <w:rsid w:val="00963BBC"/>
    <w:rsid w:val="00963D65"/>
    <w:rsid w:val="00963F5D"/>
    <w:rsid w:val="0096406C"/>
    <w:rsid w:val="009644F1"/>
    <w:rsid w:val="00964645"/>
    <w:rsid w:val="00964A24"/>
    <w:rsid w:val="0096501C"/>
    <w:rsid w:val="009651A6"/>
    <w:rsid w:val="00965687"/>
    <w:rsid w:val="009656F0"/>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09B"/>
    <w:rsid w:val="00970632"/>
    <w:rsid w:val="00970672"/>
    <w:rsid w:val="009706E4"/>
    <w:rsid w:val="0097140A"/>
    <w:rsid w:val="00971430"/>
    <w:rsid w:val="009718CF"/>
    <w:rsid w:val="00971CDD"/>
    <w:rsid w:val="00972374"/>
    <w:rsid w:val="00972D70"/>
    <w:rsid w:val="009735EC"/>
    <w:rsid w:val="00973D2B"/>
    <w:rsid w:val="00973DAC"/>
    <w:rsid w:val="0097429C"/>
    <w:rsid w:val="009743E7"/>
    <w:rsid w:val="00974595"/>
    <w:rsid w:val="0097506E"/>
    <w:rsid w:val="009758C7"/>
    <w:rsid w:val="00975CC7"/>
    <w:rsid w:val="009761B4"/>
    <w:rsid w:val="0097628E"/>
    <w:rsid w:val="00976578"/>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910"/>
    <w:rsid w:val="00993A0C"/>
    <w:rsid w:val="00993AA0"/>
    <w:rsid w:val="00993B2B"/>
    <w:rsid w:val="00993C2B"/>
    <w:rsid w:val="00993DE4"/>
    <w:rsid w:val="00993FA9"/>
    <w:rsid w:val="00994A28"/>
    <w:rsid w:val="00994DDD"/>
    <w:rsid w:val="00995128"/>
    <w:rsid w:val="0099527E"/>
    <w:rsid w:val="00995FB7"/>
    <w:rsid w:val="00996D1C"/>
    <w:rsid w:val="009977E9"/>
    <w:rsid w:val="0099785A"/>
    <w:rsid w:val="00997F90"/>
    <w:rsid w:val="009A03D7"/>
    <w:rsid w:val="009A0467"/>
    <w:rsid w:val="009A067C"/>
    <w:rsid w:val="009A14EC"/>
    <w:rsid w:val="009A20C6"/>
    <w:rsid w:val="009A2447"/>
    <w:rsid w:val="009A2456"/>
    <w:rsid w:val="009A24E5"/>
    <w:rsid w:val="009A27B3"/>
    <w:rsid w:val="009A28B0"/>
    <w:rsid w:val="009A2D78"/>
    <w:rsid w:val="009A2DC4"/>
    <w:rsid w:val="009A3A67"/>
    <w:rsid w:val="009A4121"/>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5F39"/>
    <w:rsid w:val="009D654D"/>
    <w:rsid w:val="009D6D5B"/>
    <w:rsid w:val="009D79F8"/>
    <w:rsid w:val="009D7DC0"/>
    <w:rsid w:val="009D7E34"/>
    <w:rsid w:val="009D7F5E"/>
    <w:rsid w:val="009E06A8"/>
    <w:rsid w:val="009E0E48"/>
    <w:rsid w:val="009E11ED"/>
    <w:rsid w:val="009E17C2"/>
    <w:rsid w:val="009E20EC"/>
    <w:rsid w:val="009E2872"/>
    <w:rsid w:val="009E2A01"/>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4E0"/>
    <w:rsid w:val="009F26E1"/>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84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0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5E3A"/>
    <w:rsid w:val="00A26BD0"/>
    <w:rsid w:val="00A27114"/>
    <w:rsid w:val="00A2712A"/>
    <w:rsid w:val="00A27237"/>
    <w:rsid w:val="00A27389"/>
    <w:rsid w:val="00A273E4"/>
    <w:rsid w:val="00A2781F"/>
    <w:rsid w:val="00A279D1"/>
    <w:rsid w:val="00A27C88"/>
    <w:rsid w:val="00A27EDE"/>
    <w:rsid w:val="00A30133"/>
    <w:rsid w:val="00A3043C"/>
    <w:rsid w:val="00A30BA0"/>
    <w:rsid w:val="00A31043"/>
    <w:rsid w:val="00A31A41"/>
    <w:rsid w:val="00A31BA1"/>
    <w:rsid w:val="00A31E66"/>
    <w:rsid w:val="00A32052"/>
    <w:rsid w:val="00A3237E"/>
    <w:rsid w:val="00A327F2"/>
    <w:rsid w:val="00A328DA"/>
    <w:rsid w:val="00A334B2"/>
    <w:rsid w:val="00A33CCB"/>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22D2"/>
    <w:rsid w:val="00A42E4C"/>
    <w:rsid w:val="00A4330A"/>
    <w:rsid w:val="00A4353D"/>
    <w:rsid w:val="00A43C20"/>
    <w:rsid w:val="00A43D8E"/>
    <w:rsid w:val="00A4442B"/>
    <w:rsid w:val="00A448AC"/>
    <w:rsid w:val="00A4495D"/>
    <w:rsid w:val="00A44B2B"/>
    <w:rsid w:val="00A456A9"/>
    <w:rsid w:val="00A45DD4"/>
    <w:rsid w:val="00A4626E"/>
    <w:rsid w:val="00A471C4"/>
    <w:rsid w:val="00A47A1D"/>
    <w:rsid w:val="00A47A54"/>
    <w:rsid w:val="00A47D79"/>
    <w:rsid w:val="00A47E31"/>
    <w:rsid w:val="00A50369"/>
    <w:rsid w:val="00A5059E"/>
    <w:rsid w:val="00A50BD2"/>
    <w:rsid w:val="00A51569"/>
    <w:rsid w:val="00A51FC4"/>
    <w:rsid w:val="00A51FC5"/>
    <w:rsid w:val="00A52B6E"/>
    <w:rsid w:val="00A52F76"/>
    <w:rsid w:val="00A52F9C"/>
    <w:rsid w:val="00A53034"/>
    <w:rsid w:val="00A531CA"/>
    <w:rsid w:val="00A535B2"/>
    <w:rsid w:val="00A53B07"/>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DE"/>
    <w:rsid w:val="00A64FB0"/>
    <w:rsid w:val="00A651ED"/>
    <w:rsid w:val="00A65D9F"/>
    <w:rsid w:val="00A6611E"/>
    <w:rsid w:val="00A66828"/>
    <w:rsid w:val="00A675F1"/>
    <w:rsid w:val="00A67623"/>
    <w:rsid w:val="00A679D8"/>
    <w:rsid w:val="00A67A81"/>
    <w:rsid w:val="00A67E61"/>
    <w:rsid w:val="00A67F73"/>
    <w:rsid w:val="00A70029"/>
    <w:rsid w:val="00A700CA"/>
    <w:rsid w:val="00A7022A"/>
    <w:rsid w:val="00A70256"/>
    <w:rsid w:val="00A70599"/>
    <w:rsid w:val="00A7063A"/>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E51"/>
    <w:rsid w:val="00A76612"/>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1BC"/>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CA8"/>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A0185"/>
    <w:rsid w:val="00AA04EB"/>
    <w:rsid w:val="00AA07F5"/>
    <w:rsid w:val="00AA0852"/>
    <w:rsid w:val="00AA0B07"/>
    <w:rsid w:val="00AA10C3"/>
    <w:rsid w:val="00AA115C"/>
    <w:rsid w:val="00AA2393"/>
    <w:rsid w:val="00AA26F6"/>
    <w:rsid w:val="00AA27E7"/>
    <w:rsid w:val="00AA293F"/>
    <w:rsid w:val="00AA2CF2"/>
    <w:rsid w:val="00AA2E48"/>
    <w:rsid w:val="00AA34FD"/>
    <w:rsid w:val="00AA3E45"/>
    <w:rsid w:val="00AA3FC0"/>
    <w:rsid w:val="00AA3FC3"/>
    <w:rsid w:val="00AA431D"/>
    <w:rsid w:val="00AA44DA"/>
    <w:rsid w:val="00AA4E2A"/>
    <w:rsid w:val="00AA60CF"/>
    <w:rsid w:val="00AA649D"/>
    <w:rsid w:val="00AA69CD"/>
    <w:rsid w:val="00AA7065"/>
    <w:rsid w:val="00AA729C"/>
    <w:rsid w:val="00AA7A6F"/>
    <w:rsid w:val="00AB050B"/>
    <w:rsid w:val="00AB0A10"/>
    <w:rsid w:val="00AB10E3"/>
    <w:rsid w:val="00AB1DAE"/>
    <w:rsid w:val="00AB2163"/>
    <w:rsid w:val="00AB217A"/>
    <w:rsid w:val="00AB2351"/>
    <w:rsid w:val="00AB2514"/>
    <w:rsid w:val="00AB25D9"/>
    <w:rsid w:val="00AB265D"/>
    <w:rsid w:val="00AB2707"/>
    <w:rsid w:val="00AB2BAE"/>
    <w:rsid w:val="00AB2CAA"/>
    <w:rsid w:val="00AB2CB5"/>
    <w:rsid w:val="00AB2ECE"/>
    <w:rsid w:val="00AB3069"/>
    <w:rsid w:val="00AB32A7"/>
    <w:rsid w:val="00AB3896"/>
    <w:rsid w:val="00AB3957"/>
    <w:rsid w:val="00AB39FE"/>
    <w:rsid w:val="00AB3B09"/>
    <w:rsid w:val="00AB3C6B"/>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ED7"/>
    <w:rsid w:val="00AC508F"/>
    <w:rsid w:val="00AC522A"/>
    <w:rsid w:val="00AC524C"/>
    <w:rsid w:val="00AC5342"/>
    <w:rsid w:val="00AC580F"/>
    <w:rsid w:val="00AC59E2"/>
    <w:rsid w:val="00AC5F5B"/>
    <w:rsid w:val="00AC6235"/>
    <w:rsid w:val="00AC693C"/>
    <w:rsid w:val="00AC6E98"/>
    <w:rsid w:val="00AC70F4"/>
    <w:rsid w:val="00AC7214"/>
    <w:rsid w:val="00AC7CCD"/>
    <w:rsid w:val="00AD058B"/>
    <w:rsid w:val="00AD0701"/>
    <w:rsid w:val="00AD0891"/>
    <w:rsid w:val="00AD0ADD"/>
    <w:rsid w:val="00AD0FDB"/>
    <w:rsid w:val="00AD1380"/>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83"/>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F55"/>
    <w:rsid w:val="00AE4511"/>
    <w:rsid w:val="00AE456E"/>
    <w:rsid w:val="00AE4EB1"/>
    <w:rsid w:val="00AE53AC"/>
    <w:rsid w:val="00AE53BF"/>
    <w:rsid w:val="00AE53D0"/>
    <w:rsid w:val="00AE568C"/>
    <w:rsid w:val="00AE5892"/>
    <w:rsid w:val="00AE5F5F"/>
    <w:rsid w:val="00AE5FB0"/>
    <w:rsid w:val="00AE619F"/>
    <w:rsid w:val="00AE64B0"/>
    <w:rsid w:val="00AE6599"/>
    <w:rsid w:val="00AE6811"/>
    <w:rsid w:val="00AE6C34"/>
    <w:rsid w:val="00AE722B"/>
    <w:rsid w:val="00AE7A17"/>
    <w:rsid w:val="00AE7A51"/>
    <w:rsid w:val="00AE7B1A"/>
    <w:rsid w:val="00AE7D0F"/>
    <w:rsid w:val="00AE7FA8"/>
    <w:rsid w:val="00AF032B"/>
    <w:rsid w:val="00AF03A2"/>
    <w:rsid w:val="00AF05C7"/>
    <w:rsid w:val="00AF05EB"/>
    <w:rsid w:val="00AF06DF"/>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AF7B65"/>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511"/>
    <w:rsid w:val="00B04C1E"/>
    <w:rsid w:val="00B04DFF"/>
    <w:rsid w:val="00B04ED0"/>
    <w:rsid w:val="00B05313"/>
    <w:rsid w:val="00B058D3"/>
    <w:rsid w:val="00B0622E"/>
    <w:rsid w:val="00B06290"/>
    <w:rsid w:val="00B067CC"/>
    <w:rsid w:val="00B06863"/>
    <w:rsid w:val="00B06C31"/>
    <w:rsid w:val="00B071BC"/>
    <w:rsid w:val="00B074A7"/>
    <w:rsid w:val="00B07869"/>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75D"/>
    <w:rsid w:val="00B2087F"/>
    <w:rsid w:val="00B209A0"/>
    <w:rsid w:val="00B20A30"/>
    <w:rsid w:val="00B213BD"/>
    <w:rsid w:val="00B21495"/>
    <w:rsid w:val="00B21BAB"/>
    <w:rsid w:val="00B21ED3"/>
    <w:rsid w:val="00B22218"/>
    <w:rsid w:val="00B22396"/>
    <w:rsid w:val="00B2265E"/>
    <w:rsid w:val="00B22F37"/>
    <w:rsid w:val="00B22FC5"/>
    <w:rsid w:val="00B2361B"/>
    <w:rsid w:val="00B23883"/>
    <w:rsid w:val="00B23CC3"/>
    <w:rsid w:val="00B243D1"/>
    <w:rsid w:val="00B24B87"/>
    <w:rsid w:val="00B251AB"/>
    <w:rsid w:val="00B251D7"/>
    <w:rsid w:val="00B256C0"/>
    <w:rsid w:val="00B2590B"/>
    <w:rsid w:val="00B259E1"/>
    <w:rsid w:val="00B25BB0"/>
    <w:rsid w:val="00B25D93"/>
    <w:rsid w:val="00B25FAF"/>
    <w:rsid w:val="00B26120"/>
    <w:rsid w:val="00B26520"/>
    <w:rsid w:val="00B2681C"/>
    <w:rsid w:val="00B269EB"/>
    <w:rsid w:val="00B26A37"/>
    <w:rsid w:val="00B26B46"/>
    <w:rsid w:val="00B271C3"/>
    <w:rsid w:val="00B273F6"/>
    <w:rsid w:val="00B2781C"/>
    <w:rsid w:val="00B30323"/>
    <w:rsid w:val="00B303C8"/>
    <w:rsid w:val="00B3114C"/>
    <w:rsid w:val="00B31274"/>
    <w:rsid w:val="00B31357"/>
    <w:rsid w:val="00B315CD"/>
    <w:rsid w:val="00B32175"/>
    <w:rsid w:val="00B3225E"/>
    <w:rsid w:val="00B32299"/>
    <w:rsid w:val="00B322FB"/>
    <w:rsid w:val="00B32391"/>
    <w:rsid w:val="00B324F7"/>
    <w:rsid w:val="00B325F5"/>
    <w:rsid w:val="00B32683"/>
    <w:rsid w:val="00B32D75"/>
    <w:rsid w:val="00B32E2A"/>
    <w:rsid w:val="00B33145"/>
    <w:rsid w:val="00B33609"/>
    <w:rsid w:val="00B3361F"/>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2EF"/>
    <w:rsid w:val="00B406AB"/>
    <w:rsid w:val="00B4094F"/>
    <w:rsid w:val="00B40B66"/>
    <w:rsid w:val="00B40B69"/>
    <w:rsid w:val="00B410F3"/>
    <w:rsid w:val="00B411AE"/>
    <w:rsid w:val="00B42052"/>
    <w:rsid w:val="00B420DB"/>
    <w:rsid w:val="00B42179"/>
    <w:rsid w:val="00B42393"/>
    <w:rsid w:val="00B42710"/>
    <w:rsid w:val="00B42783"/>
    <w:rsid w:val="00B42C86"/>
    <w:rsid w:val="00B437F9"/>
    <w:rsid w:val="00B4397A"/>
    <w:rsid w:val="00B439B2"/>
    <w:rsid w:val="00B43E12"/>
    <w:rsid w:val="00B43F2E"/>
    <w:rsid w:val="00B43F61"/>
    <w:rsid w:val="00B44031"/>
    <w:rsid w:val="00B44090"/>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04A"/>
    <w:rsid w:val="00B53A5A"/>
    <w:rsid w:val="00B53B8E"/>
    <w:rsid w:val="00B54314"/>
    <w:rsid w:val="00B5441F"/>
    <w:rsid w:val="00B549C9"/>
    <w:rsid w:val="00B55242"/>
    <w:rsid w:val="00B55645"/>
    <w:rsid w:val="00B556E3"/>
    <w:rsid w:val="00B5582B"/>
    <w:rsid w:val="00B558B9"/>
    <w:rsid w:val="00B565D9"/>
    <w:rsid w:val="00B57193"/>
    <w:rsid w:val="00B5721D"/>
    <w:rsid w:val="00B5726F"/>
    <w:rsid w:val="00B574D7"/>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62F"/>
    <w:rsid w:val="00B62A5B"/>
    <w:rsid w:val="00B6315E"/>
    <w:rsid w:val="00B631F2"/>
    <w:rsid w:val="00B63410"/>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F87"/>
    <w:rsid w:val="00B756F1"/>
    <w:rsid w:val="00B75ABC"/>
    <w:rsid w:val="00B7617A"/>
    <w:rsid w:val="00B765C9"/>
    <w:rsid w:val="00B7692A"/>
    <w:rsid w:val="00B76969"/>
    <w:rsid w:val="00B76C98"/>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4165"/>
    <w:rsid w:val="00B943E8"/>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175"/>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1C74"/>
    <w:rsid w:val="00BB23B7"/>
    <w:rsid w:val="00BB23CD"/>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AA5"/>
    <w:rsid w:val="00BB6B48"/>
    <w:rsid w:val="00BB780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A5B"/>
    <w:rsid w:val="00BC6B61"/>
    <w:rsid w:val="00BC6E39"/>
    <w:rsid w:val="00BC6E64"/>
    <w:rsid w:val="00BC744E"/>
    <w:rsid w:val="00BC74AF"/>
    <w:rsid w:val="00BC7F6C"/>
    <w:rsid w:val="00BD05CA"/>
    <w:rsid w:val="00BD06DC"/>
    <w:rsid w:val="00BD07DC"/>
    <w:rsid w:val="00BD086D"/>
    <w:rsid w:val="00BD0932"/>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3C42"/>
    <w:rsid w:val="00BF4E0F"/>
    <w:rsid w:val="00BF524B"/>
    <w:rsid w:val="00BF5737"/>
    <w:rsid w:val="00BF5C32"/>
    <w:rsid w:val="00BF5C92"/>
    <w:rsid w:val="00BF5E14"/>
    <w:rsid w:val="00BF5E8F"/>
    <w:rsid w:val="00BF61B5"/>
    <w:rsid w:val="00BF6311"/>
    <w:rsid w:val="00BF64D1"/>
    <w:rsid w:val="00BF6F67"/>
    <w:rsid w:val="00BF7031"/>
    <w:rsid w:val="00BF73BE"/>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C1D"/>
    <w:rsid w:val="00C12D7E"/>
    <w:rsid w:val="00C13585"/>
    <w:rsid w:val="00C137DA"/>
    <w:rsid w:val="00C13880"/>
    <w:rsid w:val="00C1388E"/>
    <w:rsid w:val="00C13BFC"/>
    <w:rsid w:val="00C13FFC"/>
    <w:rsid w:val="00C14ABD"/>
    <w:rsid w:val="00C150E0"/>
    <w:rsid w:val="00C15517"/>
    <w:rsid w:val="00C15584"/>
    <w:rsid w:val="00C15789"/>
    <w:rsid w:val="00C15AD0"/>
    <w:rsid w:val="00C15D7C"/>
    <w:rsid w:val="00C15FB4"/>
    <w:rsid w:val="00C16757"/>
    <w:rsid w:val="00C1683B"/>
    <w:rsid w:val="00C16EDC"/>
    <w:rsid w:val="00C17342"/>
    <w:rsid w:val="00C17B09"/>
    <w:rsid w:val="00C17C6E"/>
    <w:rsid w:val="00C17CEB"/>
    <w:rsid w:val="00C17F52"/>
    <w:rsid w:val="00C20238"/>
    <w:rsid w:val="00C20467"/>
    <w:rsid w:val="00C2064E"/>
    <w:rsid w:val="00C20940"/>
    <w:rsid w:val="00C20C2A"/>
    <w:rsid w:val="00C20C78"/>
    <w:rsid w:val="00C215D0"/>
    <w:rsid w:val="00C21859"/>
    <w:rsid w:val="00C220B8"/>
    <w:rsid w:val="00C22582"/>
    <w:rsid w:val="00C225F7"/>
    <w:rsid w:val="00C22699"/>
    <w:rsid w:val="00C22F28"/>
    <w:rsid w:val="00C232F1"/>
    <w:rsid w:val="00C23BAC"/>
    <w:rsid w:val="00C23C48"/>
    <w:rsid w:val="00C23FC0"/>
    <w:rsid w:val="00C247A0"/>
    <w:rsid w:val="00C2488B"/>
    <w:rsid w:val="00C24A9D"/>
    <w:rsid w:val="00C250D3"/>
    <w:rsid w:val="00C25271"/>
    <w:rsid w:val="00C25338"/>
    <w:rsid w:val="00C2535F"/>
    <w:rsid w:val="00C2545F"/>
    <w:rsid w:val="00C25D93"/>
    <w:rsid w:val="00C25FAD"/>
    <w:rsid w:val="00C2605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4CA"/>
    <w:rsid w:val="00C41ADD"/>
    <w:rsid w:val="00C41AF5"/>
    <w:rsid w:val="00C41D58"/>
    <w:rsid w:val="00C421B7"/>
    <w:rsid w:val="00C422A7"/>
    <w:rsid w:val="00C428EE"/>
    <w:rsid w:val="00C42CF4"/>
    <w:rsid w:val="00C42EC1"/>
    <w:rsid w:val="00C42ED0"/>
    <w:rsid w:val="00C4364E"/>
    <w:rsid w:val="00C4387C"/>
    <w:rsid w:val="00C43A41"/>
    <w:rsid w:val="00C43B54"/>
    <w:rsid w:val="00C4430A"/>
    <w:rsid w:val="00C44B47"/>
    <w:rsid w:val="00C44D97"/>
    <w:rsid w:val="00C44E3A"/>
    <w:rsid w:val="00C44EF2"/>
    <w:rsid w:val="00C44FBE"/>
    <w:rsid w:val="00C4500B"/>
    <w:rsid w:val="00C4574A"/>
    <w:rsid w:val="00C4574C"/>
    <w:rsid w:val="00C45930"/>
    <w:rsid w:val="00C45C2A"/>
    <w:rsid w:val="00C461DF"/>
    <w:rsid w:val="00C4636C"/>
    <w:rsid w:val="00C46381"/>
    <w:rsid w:val="00C46602"/>
    <w:rsid w:val="00C466FB"/>
    <w:rsid w:val="00C46857"/>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1C87"/>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5F88"/>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4367"/>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B0153"/>
    <w:rsid w:val="00CB01C0"/>
    <w:rsid w:val="00CB044B"/>
    <w:rsid w:val="00CB0560"/>
    <w:rsid w:val="00CB0F88"/>
    <w:rsid w:val="00CB10CA"/>
    <w:rsid w:val="00CB1537"/>
    <w:rsid w:val="00CB1658"/>
    <w:rsid w:val="00CB19A3"/>
    <w:rsid w:val="00CB1F70"/>
    <w:rsid w:val="00CB214F"/>
    <w:rsid w:val="00CB25C5"/>
    <w:rsid w:val="00CB2722"/>
    <w:rsid w:val="00CB2C08"/>
    <w:rsid w:val="00CB2D3A"/>
    <w:rsid w:val="00CB3454"/>
    <w:rsid w:val="00CB3CD2"/>
    <w:rsid w:val="00CB3F33"/>
    <w:rsid w:val="00CB3FA8"/>
    <w:rsid w:val="00CB4027"/>
    <w:rsid w:val="00CB414B"/>
    <w:rsid w:val="00CB496E"/>
    <w:rsid w:val="00CB49B5"/>
    <w:rsid w:val="00CB4DF0"/>
    <w:rsid w:val="00CB4E62"/>
    <w:rsid w:val="00CB50AC"/>
    <w:rsid w:val="00CB557A"/>
    <w:rsid w:val="00CB6116"/>
    <w:rsid w:val="00CB6752"/>
    <w:rsid w:val="00CB6E70"/>
    <w:rsid w:val="00CB72EA"/>
    <w:rsid w:val="00CB7374"/>
    <w:rsid w:val="00CB79AA"/>
    <w:rsid w:val="00CB7DB8"/>
    <w:rsid w:val="00CC02B5"/>
    <w:rsid w:val="00CC109A"/>
    <w:rsid w:val="00CC145D"/>
    <w:rsid w:val="00CC2005"/>
    <w:rsid w:val="00CC2387"/>
    <w:rsid w:val="00CC2719"/>
    <w:rsid w:val="00CC27A1"/>
    <w:rsid w:val="00CC29CE"/>
    <w:rsid w:val="00CC2BFA"/>
    <w:rsid w:val="00CC2EC6"/>
    <w:rsid w:val="00CC331B"/>
    <w:rsid w:val="00CC3727"/>
    <w:rsid w:val="00CC389F"/>
    <w:rsid w:val="00CC4131"/>
    <w:rsid w:val="00CC423C"/>
    <w:rsid w:val="00CC452C"/>
    <w:rsid w:val="00CC57AD"/>
    <w:rsid w:val="00CC58B2"/>
    <w:rsid w:val="00CC58E1"/>
    <w:rsid w:val="00CC5DFD"/>
    <w:rsid w:val="00CC6391"/>
    <w:rsid w:val="00CC6844"/>
    <w:rsid w:val="00CC6FF4"/>
    <w:rsid w:val="00CC76E8"/>
    <w:rsid w:val="00CC7C8D"/>
    <w:rsid w:val="00CD0B5F"/>
    <w:rsid w:val="00CD0DC4"/>
    <w:rsid w:val="00CD116E"/>
    <w:rsid w:val="00CD1396"/>
    <w:rsid w:val="00CD13E5"/>
    <w:rsid w:val="00CD1BD3"/>
    <w:rsid w:val="00CD2089"/>
    <w:rsid w:val="00CD2147"/>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03"/>
    <w:rsid w:val="00CD6CE3"/>
    <w:rsid w:val="00CD6D6B"/>
    <w:rsid w:val="00CD76DA"/>
    <w:rsid w:val="00CD774B"/>
    <w:rsid w:val="00CD7989"/>
    <w:rsid w:val="00CD7CDF"/>
    <w:rsid w:val="00CD7FC4"/>
    <w:rsid w:val="00CE0402"/>
    <w:rsid w:val="00CE0927"/>
    <w:rsid w:val="00CE1480"/>
    <w:rsid w:val="00CE1EF2"/>
    <w:rsid w:val="00CE1F1F"/>
    <w:rsid w:val="00CE29FE"/>
    <w:rsid w:val="00CE2D8F"/>
    <w:rsid w:val="00CE2F84"/>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7C7"/>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51C"/>
    <w:rsid w:val="00D02852"/>
    <w:rsid w:val="00D02962"/>
    <w:rsid w:val="00D02C0F"/>
    <w:rsid w:val="00D0328E"/>
    <w:rsid w:val="00D033B7"/>
    <w:rsid w:val="00D0434F"/>
    <w:rsid w:val="00D04623"/>
    <w:rsid w:val="00D04774"/>
    <w:rsid w:val="00D04869"/>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228"/>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0EDC"/>
    <w:rsid w:val="00D21563"/>
    <w:rsid w:val="00D21FD8"/>
    <w:rsid w:val="00D2208F"/>
    <w:rsid w:val="00D22307"/>
    <w:rsid w:val="00D223E6"/>
    <w:rsid w:val="00D22A16"/>
    <w:rsid w:val="00D22C71"/>
    <w:rsid w:val="00D230A5"/>
    <w:rsid w:val="00D23DCA"/>
    <w:rsid w:val="00D23E22"/>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DC9"/>
    <w:rsid w:val="00D32FD9"/>
    <w:rsid w:val="00D33009"/>
    <w:rsid w:val="00D33ACD"/>
    <w:rsid w:val="00D348E4"/>
    <w:rsid w:val="00D35223"/>
    <w:rsid w:val="00D353A0"/>
    <w:rsid w:val="00D3567C"/>
    <w:rsid w:val="00D3581C"/>
    <w:rsid w:val="00D35A89"/>
    <w:rsid w:val="00D3618E"/>
    <w:rsid w:val="00D36C38"/>
    <w:rsid w:val="00D36D59"/>
    <w:rsid w:val="00D3712A"/>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147E"/>
    <w:rsid w:val="00D51720"/>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7397"/>
    <w:rsid w:val="00D67491"/>
    <w:rsid w:val="00D675D0"/>
    <w:rsid w:val="00D675E8"/>
    <w:rsid w:val="00D67DCE"/>
    <w:rsid w:val="00D67E42"/>
    <w:rsid w:val="00D701A1"/>
    <w:rsid w:val="00D70258"/>
    <w:rsid w:val="00D7043A"/>
    <w:rsid w:val="00D70EA5"/>
    <w:rsid w:val="00D70F3C"/>
    <w:rsid w:val="00D712EA"/>
    <w:rsid w:val="00D715EE"/>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E80"/>
    <w:rsid w:val="00D74358"/>
    <w:rsid w:val="00D7440A"/>
    <w:rsid w:val="00D74589"/>
    <w:rsid w:val="00D74C17"/>
    <w:rsid w:val="00D74EF6"/>
    <w:rsid w:val="00D75924"/>
    <w:rsid w:val="00D7633E"/>
    <w:rsid w:val="00D768C3"/>
    <w:rsid w:val="00D76A33"/>
    <w:rsid w:val="00D77056"/>
    <w:rsid w:val="00D778F5"/>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49BD"/>
    <w:rsid w:val="00D94F63"/>
    <w:rsid w:val="00D95050"/>
    <w:rsid w:val="00D95375"/>
    <w:rsid w:val="00D9542E"/>
    <w:rsid w:val="00D957EA"/>
    <w:rsid w:val="00D958E3"/>
    <w:rsid w:val="00D95DAF"/>
    <w:rsid w:val="00D95DED"/>
    <w:rsid w:val="00D95DF8"/>
    <w:rsid w:val="00D95FF3"/>
    <w:rsid w:val="00D961EC"/>
    <w:rsid w:val="00D96312"/>
    <w:rsid w:val="00D96BA0"/>
    <w:rsid w:val="00D96E64"/>
    <w:rsid w:val="00D97531"/>
    <w:rsid w:val="00D97638"/>
    <w:rsid w:val="00D976AB"/>
    <w:rsid w:val="00D9794F"/>
    <w:rsid w:val="00D97B42"/>
    <w:rsid w:val="00D97EC9"/>
    <w:rsid w:val="00DA02B5"/>
    <w:rsid w:val="00DA19A1"/>
    <w:rsid w:val="00DA1A29"/>
    <w:rsid w:val="00DA1A87"/>
    <w:rsid w:val="00DA1B1A"/>
    <w:rsid w:val="00DA26CA"/>
    <w:rsid w:val="00DA2C8D"/>
    <w:rsid w:val="00DA2DDB"/>
    <w:rsid w:val="00DA3084"/>
    <w:rsid w:val="00DA3175"/>
    <w:rsid w:val="00DA3785"/>
    <w:rsid w:val="00DA3CD0"/>
    <w:rsid w:val="00DA3DD6"/>
    <w:rsid w:val="00DA4624"/>
    <w:rsid w:val="00DA55A5"/>
    <w:rsid w:val="00DA5E84"/>
    <w:rsid w:val="00DA5F81"/>
    <w:rsid w:val="00DA6529"/>
    <w:rsid w:val="00DA6583"/>
    <w:rsid w:val="00DA65AB"/>
    <w:rsid w:val="00DA669F"/>
    <w:rsid w:val="00DA711A"/>
    <w:rsid w:val="00DA75D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4825"/>
    <w:rsid w:val="00DB508B"/>
    <w:rsid w:val="00DB50FB"/>
    <w:rsid w:val="00DB5127"/>
    <w:rsid w:val="00DB5AF7"/>
    <w:rsid w:val="00DB6BF9"/>
    <w:rsid w:val="00DB7A93"/>
    <w:rsid w:val="00DC046A"/>
    <w:rsid w:val="00DC05D5"/>
    <w:rsid w:val="00DC09CB"/>
    <w:rsid w:val="00DC134D"/>
    <w:rsid w:val="00DC1896"/>
    <w:rsid w:val="00DC19D1"/>
    <w:rsid w:val="00DC1D4C"/>
    <w:rsid w:val="00DC2290"/>
    <w:rsid w:val="00DC26A1"/>
    <w:rsid w:val="00DC339F"/>
    <w:rsid w:val="00DC33C7"/>
    <w:rsid w:val="00DC3442"/>
    <w:rsid w:val="00DC35DD"/>
    <w:rsid w:val="00DC3F52"/>
    <w:rsid w:val="00DC457B"/>
    <w:rsid w:val="00DC4A9D"/>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4C"/>
    <w:rsid w:val="00DC6E98"/>
    <w:rsid w:val="00DC6F10"/>
    <w:rsid w:val="00DC6F64"/>
    <w:rsid w:val="00DC7554"/>
    <w:rsid w:val="00DD0014"/>
    <w:rsid w:val="00DD0376"/>
    <w:rsid w:val="00DD08DD"/>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E0420"/>
    <w:rsid w:val="00DE05BB"/>
    <w:rsid w:val="00DE0764"/>
    <w:rsid w:val="00DE0A36"/>
    <w:rsid w:val="00DE0B75"/>
    <w:rsid w:val="00DE135B"/>
    <w:rsid w:val="00DE13A2"/>
    <w:rsid w:val="00DE1B76"/>
    <w:rsid w:val="00DE1F41"/>
    <w:rsid w:val="00DE249D"/>
    <w:rsid w:val="00DE260E"/>
    <w:rsid w:val="00DE2695"/>
    <w:rsid w:val="00DE29A4"/>
    <w:rsid w:val="00DE31AD"/>
    <w:rsid w:val="00DE3368"/>
    <w:rsid w:val="00DE33B8"/>
    <w:rsid w:val="00DE3B44"/>
    <w:rsid w:val="00DE4016"/>
    <w:rsid w:val="00DE47AD"/>
    <w:rsid w:val="00DE4BD0"/>
    <w:rsid w:val="00DE53F1"/>
    <w:rsid w:val="00DE5A7D"/>
    <w:rsid w:val="00DE6133"/>
    <w:rsid w:val="00DE6624"/>
    <w:rsid w:val="00DE6BBD"/>
    <w:rsid w:val="00DE6E63"/>
    <w:rsid w:val="00DE714A"/>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85A"/>
    <w:rsid w:val="00DF52AC"/>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75F"/>
    <w:rsid w:val="00E02E27"/>
    <w:rsid w:val="00E035B7"/>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0E37"/>
    <w:rsid w:val="00E1105F"/>
    <w:rsid w:val="00E1137D"/>
    <w:rsid w:val="00E1162E"/>
    <w:rsid w:val="00E11A78"/>
    <w:rsid w:val="00E11BD7"/>
    <w:rsid w:val="00E11D4C"/>
    <w:rsid w:val="00E11EBF"/>
    <w:rsid w:val="00E127B7"/>
    <w:rsid w:val="00E12C1F"/>
    <w:rsid w:val="00E13311"/>
    <w:rsid w:val="00E13449"/>
    <w:rsid w:val="00E13494"/>
    <w:rsid w:val="00E134DA"/>
    <w:rsid w:val="00E1368F"/>
    <w:rsid w:val="00E1379D"/>
    <w:rsid w:val="00E13802"/>
    <w:rsid w:val="00E1404B"/>
    <w:rsid w:val="00E142A9"/>
    <w:rsid w:val="00E1432A"/>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633E"/>
    <w:rsid w:val="00E26380"/>
    <w:rsid w:val="00E2642C"/>
    <w:rsid w:val="00E26AE3"/>
    <w:rsid w:val="00E26C83"/>
    <w:rsid w:val="00E26E8B"/>
    <w:rsid w:val="00E26FFD"/>
    <w:rsid w:val="00E27117"/>
    <w:rsid w:val="00E271B6"/>
    <w:rsid w:val="00E2793E"/>
    <w:rsid w:val="00E27F58"/>
    <w:rsid w:val="00E3079A"/>
    <w:rsid w:val="00E308D0"/>
    <w:rsid w:val="00E30AEB"/>
    <w:rsid w:val="00E30CA5"/>
    <w:rsid w:val="00E31113"/>
    <w:rsid w:val="00E3135B"/>
    <w:rsid w:val="00E313B2"/>
    <w:rsid w:val="00E31EEB"/>
    <w:rsid w:val="00E31F60"/>
    <w:rsid w:val="00E32430"/>
    <w:rsid w:val="00E3245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243"/>
    <w:rsid w:val="00E363A0"/>
    <w:rsid w:val="00E36570"/>
    <w:rsid w:val="00E3673D"/>
    <w:rsid w:val="00E36819"/>
    <w:rsid w:val="00E36E99"/>
    <w:rsid w:val="00E36F0E"/>
    <w:rsid w:val="00E37047"/>
    <w:rsid w:val="00E37103"/>
    <w:rsid w:val="00E37217"/>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24D"/>
    <w:rsid w:val="00E43D5B"/>
    <w:rsid w:val="00E440B1"/>
    <w:rsid w:val="00E4454D"/>
    <w:rsid w:val="00E44AA8"/>
    <w:rsid w:val="00E44EFA"/>
    <w:rsid w:val="00E458E8"/>
    <w:rsid w:val="00E45971"/>
    <w:rsid w:val="00E45DD4"/>
    <w:rsid w:val="00E46774"/>
    <w:rsid w:val="00E46C3A"/>
    <w:rsid w:val="00E46DEA"/>
    <w:rsid w:val="00E476D7"/>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0A1"/>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6A"/>
    <w:rsid w:val="00E8318B"/>
    <w:rsid w:val="00E8352E"/>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B3F"/>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1FB6"/>
    <w:rsid w:val="00E92396"/>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7FB"/>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33C"/>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51"/>
    <w:rsid w:val="00EB3120"/>
    <w:rsid w:val="00EB3579"/>
    <w:rsid w:val="00EB376A"/>
    <w:rsid w:val="00EB39A2"/>
    <w:rsid w:val="00EB3C33"/>
    <w:rsid w:val="00EB3D50"/>
    <w:rsid w:val="00EB42E2"/>
    <w:rsid w:val="00EB45BB"/>
    <w:rsid w:val="00EB47EF"/>
    <w:rsid w:val="00EB4C47"/>
    <w:rsid w:val="00EB4FEF"/>
    <w:rsid w:val="00EB5893"/>
    <w:rsid w:val="00EB6884"/>
    <w:rsid w:val="00EB6F63"/>
    <w:rsid w:val="00EB77F5"/>
    <w:rsid w:val="00EB7A83"/>
    <w:rsid w:val="00EB7B07"/>
    <w:rsid w:val="00EC03BE"/>
    <w:rsid w:val="00EC04C9"/>
    <w:rsid w:val="00EC081A"/>
    <w:rsid w:val="00EC0893"/>
    <w:rsid w:val="00EC09FE"/>
    <w:rsid w:val="00EC0AF8"/>
    <w:rsid w:val="00EC0CBE"/>
    <w:rsid w:val="00EC0D7E"/>
    <w:rsid w:val="00EC0E3C"/>
    <w:rsid w:val="00EC0F40"/>
    <w:rsid w:val="00EC1338"/>
    <w:rsid w:val="00EC1582"/>
    <w:rsid w:val="00EC1902"/>
    <w:rsid w:val="00EC1B2D"/>
    <w:rsid w:val="00EC1D3E"/>
    <w:rsid w:val="00EC28CF"/>
    <w:rsid w:val="00EC28F4"/>
    <w:rsid w:val="00EC2B89"/>
    <w:rsid w:val="00EC3278"/>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E9A"/>
    <w:rsid w:val="00EC7247"/>
    <w:rsid w:val="00EC74F4"/>
    <w:rsid w:val="00EC7B50"/>
    <w:rsid w:val="00ED00DE"/>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82D"/>
    <w:rsid w:val="00EE08C5"/>
    <w:rsid w:val="00EE0D08"/>
    <w:rsid w:val="00EE1027"/>
    <w:rsid w:val="00EE142C"/>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B0A"/>
    <w:rsid w:val="00EF1E62"/>
    <w:rsid w:val="00EF21E2"/>
    <w:rsid w:val="00EF270C"/>
    <w:rsid w:val="00EF2A05"/>
    <w:rsid w:val="00EF2C8E"/>
    <w:rsid w:val="00EF2CF7"/>
    <w:rsid w:val="00EF2D06"/>
    <w:rsid w:val="00EF2E76"/>
    <w:rsid w:val="00EF30EC"/>
    <w:rsid w:val="00EF31C6"/>
    <w:rsid w:val="00EF33B8"/>
    <w:rsid w:val="00EF34B2"/>
    <w:rsid w:val="00EF3A94"/>
    <w:rsid w:val="00EF3DB6"/>
    <w:rsid w:val="00EF53DF"/>
    <w:rsid w:val="00EF5612"/>
    <w:rsid w:val="00EF5623"/>
    <w:rsid w:val="00EF5F07"/>
    <w:rsid w:val="00EF5FEB"/>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22B7"/>
    <w:rsid w:val="00F12466"/>
    <w:rsid w:val="00F125AF"/>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B0D"/>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A6D"/>
    <w:rsid w:val="00F25AE7"/>
    <w:rsid w:val="00F25EF9"/>
    <w:rsid w:val="00F25FD1"/>
    <w:rsid w:val="00F2615C"/>
    <w:rsid w:val="00F267FA"/>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2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A81"/>
    <w:rsid w:val="00F370D1"/>
    <w:rsid w:val="00F37126"/>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2B79"/>
    <w:rsid w:val="00F432DB"/>
    <w:rsid w:val="00F43535"/>
    <w:rsid w:val="00F43661"/>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40"/>
    <w:rsid w:val="00F5248C"/>
    <w:rsid w:val="00F52628"/>
    <w:rsid w:val="00F526DE"/>
    <w:rsid w:val="00F52AC7"/>
    <w:rsid w:val="00F52C01"/>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60411"/>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010"/>
    <w:rsid w:val="00F66D2F"/>
    <w:rsid w:val="00F66F60"/>
    <w:rsid w:val="00F672B5"/>
    <w:rsid w:val="00F67D65"/>
    <w:rsid w:val="00F70310"/>
    <w:rsid w:val="00F71149"/>
    <w:rsid w:val="00F71394"/>
    <w:rsid w:val="00F71605"/>
    <w:rsid w:val="00F71912"/>
    <w:rsid w:val="00F719DE"/>
    <w:rsid w:val="00F71EB7"/>
    <w:rsid w:val="00F7200D"/>
    <w:rsid w:val="00F72388"/>
    <w:rsid w:val="00F72F7D"/>
    <w:rsid w:val="00F735BB"/>
    <w:rsid w:val="00F736C7"/>
    <w:rsid w:val="00F73C09"/>
    <w:rsid w:val="00F73C31"/>
    <w:rsid w:val="00F73F22"/>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879"/>
    <w:rsid w:val="00F76A64"/>
    <w:rsid w:val="00F774C1"/>
    <w:rsid w:val="00F77BF4"/>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901D6"/>
    <w:rsid w:val="00F902CB"/>
    <w:rsid w:val="00F90D2E"/>
    <w:rsid w:val="00F91125"/>
    <w:rsid w:val="00F91701"/>
    <w:rsid w:val="00F91A77"/>
    <w:rsid w:val="00F92012"/>
    <w:rsid w:val="00F92066"/>
    <w:rsid w:val="00F9214C"/>
    <w:rsid w:val="00F92192"/>
    <w:rsid w:val="00F922C8"/>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840"/>
    <w:rsid w:val="00FA0C1F"/>
    <w:rsid w:val="00FA0C50"/>
    <w:rsid w:val="00FA0C75"/>
    <w:rsid w:val="00FA1667"/>
    <w:rsid w:val="00FA1886"/>
    <w:rsid w:val="00FA1977"/>
    <w:rsid w:val="00FA2159"/>
    <w:rsid w:val="00FA2654"/>
    <w:rsid w:val="00FA2723"/>
    <w:rsid w:val="00FA29D1"/>
    <w:rsid w:val="00FA2C8F"/>
    <w:rsid w:val="00FA32B0"/>
    <w:rsid w:val="00FA3776"/>
    <w:rsid w:val="00FA37F1"/>
    <w:rsid w:val="00FA3D38"/>
    <w:rsid w:val="00FA3F3B"/>
    <w:rsid w:val="00FA3F5C"/>
    <w:rsid w:val="00FA3F68"/>
    <w:rsid w:val="00FA4098"/>
    <w:rsid w:val="00FA44E3"/>
    <w:rsid w:val="00FA4EF0"/>
    <w:rsid w:val="00FA4F49"/>
    <w:rsid w:val="00FA5516"/>
    <w:rsid w:val="00FA56AE"/>
    <w:rsid w:val="00FA56B6"/>
    <w:rsid w:val="00FA5EF6"/>
    <w:rsid w:val="00FA601A"/>
    <w:rsid w:val="00FA6CFE"/>
    <w:rsid w:val="00FA7135"/>
    <w:rsid w:val="00FA770F"/>
    <w:rsid w:val="00FA7C01"/>
    <w:rsid w:val="00FA7C6D"/>
    <w:rsid w:val="00FB007A"/>
    <w:rsid w:val="00FB03EA"/>
    <w:rsid w:val="00FB05B8"/>
    <w:rsid w:val="00FB0B3C"/>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214A"/>
    <w:rsid w:val="00FC2510"/>
    <w:rsid w:val="00FC2793"/>
    <w:rsid w:val="00FC29A4"/>
    <w:rsid w:val="00FC29F1"/>
    <w:rsid w:val="00FC2B55"/>
    <w:rsid w:val="00FC2BA3"/>
    <w:rsid w:val="00FC325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396"/>
    <w:rsid w:val="00FD2879"/>
    <w:rsid w:val="00FD2AE6"/>
    <w:rsid w:val="00FD3250"/>
    <w:rsid w:val="00FD3ADF"/>
    <w:rsid w:val="00FD3BD9"/>
    <w:rsid w:val="00FD3CAB"/>
    <w:rsid w:val="00FD400D"/>
    <w:rsid w:val="00FD4693"/>
    <w:rsid w:val="00FD5BE4"/>
    <w:rsid w:val="00FD64FD"/>
    <w:rsid w:val="00FD69BB"/>
    <w:rsid w:val="00FD70B5"/>
    <w:rsid w:val="00FD73B9"/>
    <w:rsid w:val="00FD73F6"/>
    <w:rsid w:val="00FD76D2"/>
    <w:rsid w:val="00FD78E6"/>
    <w:rsid w:val="00FD7DAF"/>
    <w:rsid w:val="00FE000F"/>
    <w:rsid w:val="00FE0548"/>
    <w:rsid w:val="00FE085B"/>
    <w:rsid w:val="00FE11A8"/>
    <w:rsid w:val="00FE1846"/>
    <w:rsid w:val="00FE1F6A"/>
    <w:rsid w:val="00FE22FE"/>
    <w:rsid w:val="00FE23BE"/>
    <w:rsid w:val="00FE2955"/>
    <w:rsid w:val="00FE29D9"/>
    <w:rsid w:val="00FE31CD"/>
    <w:rsid w:val="00FE349D"/>
    <w:rsid w:val="00FE3812"/>
    <w:rsid w:val="00FE3882"/>
    <w:rsid w:val="00FE3ABD"/>
    <w:rsid w:val="00FE3D7B"/>
    <w:rsid w:val="00FE3DB3"/>
    <w:rsid w:val="00FE42F5"/>
    <w:rsid w:val="00FE4882"/>
    <w:rsid w:val="00FE4AC0"/>
    <w:rsid w:val="00FE5C15"/>
    <w:rsid w:val="00FE5D4B"/>
    <w:rsid w:val="00FE658A"/>
    <w:rsid w:val="00FE67F2"/>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E3A"/>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0">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0"/>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a"/>
    <w:link w:val="Char0"/>
    <w:uiPriority w:val="99"/>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99"/>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0"/>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15">
    <w:name w:val="toc 1"/>
    <w:basedOn w:val="a"/>
    <w:next w:val="a"/>
    <w:uiPriority w:val="39"/>
    <w:qFormat/>
    <w:rsid w:val="00EC445A"/>
    <w:pPr>
      <w:keepNext/>
      <w:keepLines/>
      <w:widowControl w:val="0"/>
      <w:tabs>
        <w:tab w:val="right" w:leader="dot" w:pos="9639"/>
      </w:tabs>
      <w:spacing w:before="120" w:line="259" w:lineRule="auto"/>
      <w:ind w:left="567" w:right="425" w:hanging="567"/>
      <w:jc w:val="both"/>
    </w:pPr>
    <w:rPr>
      <w:rFonts w:eastAsia="바탕"/>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a"/>
    <w:link w:val="0MaintextChar"/>
    <w:qFormat/>
    <w:rsid w:val="00525AA7"/>
    <w:pPr>
      <w:spacing w:after="0"/>
      <w:jc w:val="both"/>
    </w:pPr>
    <w:rPr>
      <w:rFonts w:eastAsia="바탕"/>
      <w:lang w:val="en-GB"/>
    </w:rPr>
  </w:style>
  <w:style w:type="paragraph" w:styleId="2">
    <w:name w:val="List Number 2"/>
    <w:basedOn w:val="a"/>
    <w:qFormat/>
    <w:rsid w:val="00F211D9"/>
    <w:pPr>
      <w:numPr>
        <w:numId w:val="15"/>
      </w:numPr>
      <w:tabs>
        <w:tab w:val="clear" w:pos="643"/>
      </w:tabs>
      <w:ind w:left="432" w:hanging="432"/>
      <w:contextualSpacing/>
    </w:pPr>
    <w:rPr>
      <w:rFonts w:eastAsia="DengXian"/>
      <w:lang w:val="en-GB"/>
    </w:rPr>
  </w:style>
  <w:style w:type="paragraph" w:styleId="5">
    <w:name w:val="List Number 5"/>
    <w:basedOn w:val="a"/>
    <w:qFormat/>
    <w:rsid w:val="00E12C1F"/>
    <w:pPr>
      <w:numPr>
        <w:numId w:val="16"/>
      </w:numPr>
      <w:overflowPunct w:val="0"/>
      <w:autoSpaceDE w:val="0"/>
      <w:autoSpaceDN w:val="0"/>
      <w:adjustRightInd w:val="0"/>
      <w:contextualSpacing/>
      <w:textAlignment w:val="baseline"/>
    </w:pPr>
    <w:rPr>
      <w:rFonts w:eastAsia="바탕"/>
      <w:lang w:val="en-GB" w:eastAsia="en-GB"/>
    </w:rPr>
  </w:style>
  <w:style w:type="character" w:customStyle="1" w:styleId="katex-mathml">
    <w:name w:val="katex-mathml"/>
    <w:basedOn w:val="a0"/>
    <w:rsid w:val="0097009B"/>
  </w:style>
  <w:style w:type="character" w:customStyle="1" w:styleId="mord">
    <w:name w:val="mord"/>
    <w:basedOn w:val="a0"/>
    <w:rsid w:val="00970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61228114">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70232550">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3899631">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1399881">
      <w:bodyDiv w:val="1"/>
      <w:marLeft w:val="0"/>
      <w:marRight w:val="0"/>
      <w:marTop w:val="0"/>
      <w:marBottom w:val="0"/>
      <w:divBdr>
        <w:top w:val="none" w:sz="0" w:space="0" w:color="auto"/>
        <w:left w:val="none" w:sz="0" w:space="0" w:color="auto"/>
        <w:bottom w:val="none" w:sz="0" w:space="0" w:color="auto"/>
        <w:right w:val="none" w:sz="0" w:space="0" w:color="auto"/>
      </w:divBdr>
      <w:divsChild>
        <w:div w:id="1358389703">
          <w:marLeft w:val="907"/>
          <w:marRight w:val="0"/>
          <w:marTop w:val="0"/>
          <w:marBottom w:val="0"/>
          <w:divBdr>
            <w:top w:val="none" w:sz="0" w:space="0" w:color="auto"/>
            <w:left w:val="none" w:sz="0" w:space="0" w:color="auto"/>
            <w:bottom w:val="none" w:sz="0" w:space="0" w:color="auto"/>
            <w:right w:val="none" w:sz="0" w:space="0" w:color="auto"/>
          </w:divBdr>
        </w:div>
        <w:div w:id="432895209">
          <w:marLeft w:val="907"/>
          <w:marRight w:val="0"/>
          <w:marTop w:val="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1603457">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6FB36962-C1A9-46D4-8692-FF8EA6010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2847</Words>
  <Characters>16234</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Hyemin Choe</cp:lastModifiedBy>
  <cp:revision>3</cp:revision>
  <cp:lastPrinted>2023-11-03T21:34:00Z</cp:lastPrinted>
  <dcterms:created xsi:type="dcterms:W3CDTF">2025-03-27T23:58:00Z</dcterms:created>
  <dcterms:modified xsi:type="dcterms:W3CDTF">2025-03-28T05:17:00Z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29BB03BF0D405427808B9D800C3B468B4CFF9A370CAF5BE5B7883B527EFA43EAFA9286FBD690B3364A41A8F5E8C771952F40EAC3BFBF4350BFF2066ABDE3277F</vt:lpwstr>
  </property>
  <property fmtid="{D5CDD505-2E9C-101B-9397-08002B2CF9AE}" pid="4" name="DocumentId">
    <vt:lpwstr/>
  </property>
</Properties>
</file>