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D75E3" w14:textId="7D0176A0" w:rsidR="00AB495B" w:rsidRPr="00BA12CB" w:rsidRDefault="007919E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BA12CB">
        <w:rPr>
          <w:b/>
          <w:sz w:val="24"/>
          <w:szCs w:val="24"/>
          <w:lang w:val="en-US"/>
        </w:rPr>
        <w:t>3GPP TSG RAN WG1 #120</w:t>
      </w:r>
      <w:r w:rsidR="009A3050" w:rsidRPr="00BA12CB">
        <w:rPr>
          <w:b/>
          <w:sz w:val="24"/>
          <w:szCs w:val="24"/>
          <w:lang w:val="en-US"/>
        </w:rPr>
        <w:t>bis</w:t>
      </w:r>
      <w:r w:rsidR="00AB495B" w:rsidRPr="00BA12CB">
        <w:rPr>
          <w:b/>
          <w:sz w:val="24"/>
          <w:szCs w:val="24"/>
          <w:lang w:val="en-US" w:eastAsia="ko-KR"/>
        </w:rPr>
        <w:tab/>
      </w:r>
      <w:r w:rsidR="00AB495B" w:rsidRPr="00BA12CB">
        <w:rPr>
          <w:b/>
          <w:sz w:val="24"/>
          <w:szCs w:val="24"/>
          <w:lang w:val="en-US" w:eastAsia="ko-KR"/>
        </w:rPr>
        <w:tab/>
      </w:r>
      <w:bookmarkStart w:id="4" w:name="_Hlk158814284"/>
      <w:r w:rsidR="00AB495B" w:rsidRPr="00BA12CB">
        <w:rPr>
          <w:b/>
          <w:sz w:val="24"/>
          <w:szCs w:val="24"/>
          <w:lang w:val="en-US" w:eastAsia="ko-KR"/>
        </w:rPr>
        <w:t>R1-</w:t>
      </w:r>
      <w:r w:rsidR="00646B77" w:rsidRPr="00BA12CB">
        <w:rPr>
          <w:b/>
          <w:sz w:val="24"/>
          <w:szCs w:val="24"/>
          <w:lang w:val="en-US" w:eastAsia="ko-KR"/>
        </w:rPr>
        <w:t>2</w:t>
      </w:r>
      <w:r w:rsidR="00CF5E41" w:rsidRPr="00BA12CB">
        <w:rPr>
          <w:b/>
          <w:sz w:val="24"/>
          <w:szCs w:val="24"/>
          <w:lang w:val="en-US" w:eastAsia="ko-KR"/>
        </w:rPr>
        <w:t>5</w:t>
      </w:r>
      <w:r w:rsidR="00EB2714" w:rsidRPr="00BA12CB">
        <w:rPr>
          <w:b/>
          <w:sz w:val="24"/>
          <w:szCs w:val="24"/>
          <w:lang w:val="en-US" w:eastAsia="ko-KR"/>
        </w:rPr>
        <w:t>0</w:t>
      </w:r>
      <w:r w:rsidR="00141A1F" w:rsidRPr="00BA12CB">
        <w:rPr>
          <w:b/>
          <w:sz w:val="24"/>
          <w:szCs w:val="24"/>
          <w:lang w:val="en-US" w:eastAsia="ko-KR"/>
        </w:rPr>
        <w:t>2368</w:t>
      </w:r>
    </w:p>
    <w:bookmarkEnd w:id="0"/>
    <w:bookmarkEnd w:id="4"/>
    <w:p w14:paraId="02EEEADA" w14:textId="77777777" w:rsidR="00141A1F" w:rsidRPr="00BA12CB" w:rsidRDefault="00141A1F" w:rsidP="00141A1F">
      <w:pPr>
        <w:pStyle w:val="Header"/>
        <w:spacing w:after="240"/>
        <w:rPr>
          <w:noProof w:val="0"/>
          <w:sz w:val="24"/>
          <w:szCs w:val="24"/>
          <w:lang w:val="en-US"/>
        </w:rPr>
      </w:pPr>
      <w:r w:rsidRPr="00BA12CB">
        <w:rPr>
          <w:rFonts w:eastAsia="MS Mincho" w:cs="Arial"/>
          <w:bCs/>
          <w:sz w:val="24"/>
          <w:szCs w:val="18"/>
          <w:lang w:val="en-US" w:eastAsia="ja-JP"/>
        </w:rPr>
        <w:t xml:space="preserve">Wuhan, China, April 7th – 11th, 2025 </w:t>
      </w:r>
    </w:p>
    <w:p w14:paraId="534B7880" w14:textId="35BD46E6" w:rsidR="0072162A" w:rsidRPr="00BA12CB" w:rsidRDefault="0072162A" w:rsidP="00012357">
      <w:pPr>
        <w:tabs>
          <w:tab w:val="left" w:pos="1985"/>
        </w:tabs>
        <w:ind w:left="2040" w:hangingChars="850" w:hanging="2040"/>
        <w:rPr>
          <w:rFonts w:ascii="Arial" w:hAnsi="Arial"/>
          <w:sz w:val="24"/>
          <w:lang w:eastAsia="ko-KR"/>
        </w:rPr>
      </w:pPr>
      <w:r w:rsidRPr="00BA12CB">
        <w:rPr>
          <w:rFonts w:ascii="Arial" w:hAnsi="Arial"/>
          <w:b/>
          <w:sz w:val="24"/>
        </w:rPr>
        <w:t>Agenda item:</w:t>
      </w:r>
      <w:r w:rsidRPr="00BA12CB">
        <w:rPr>
          <w:rFonts w:ascii="Arial" w:hAnsi="Arial"/>
          <w:sz w:val="24"/>
        </w:rPr>
        <w:tab/>
      </w:r>
      <w:r w:rsidR="00281E08" w:rsidRPr="00BA12CB">
        <w:rPr>
          <w:rFonts w:ascii="Arial" w:hAnsi="Arial"/>
          <w:sz w:val="24"/>
        </w:rPr>
        <w:t>9.4.</w:t>
      </w:r>
      <w:r w:rsidR="007919EB" w:rsidRPr="00BA12CB">
        <w:rPr>
          <w:rFonts w:ascii="Arial" w:hAnsi="Arial"/>
          <w:sz w:val="24"/>
        </w:rPr>
        <w:t>1</w:t>
      </w:r>
    </w:p>
    <w:p w14:paraId="115AAB48" w14:textId="0354D0B0" w:rsidR="0072162A" w:rsidRPr="00BA12CB" w:rsidRDefault="0072162A" w:rsidP="00CC7C8D">
      <w:pPr>
        <w:tabs>
          <w:tab w:val="left" w:pos="1985"/>
        </w:tabs>
        <w:ind w:left="2040" w:hangingChars="850" w:hanging="2040"/>
        <w:rPr>
          <w:rFonts w:ascii="Arial" w:hAnsi="Arial"/>
          <w:sz w:val="24"/>
          <w:lang w:eastAsia="ko-KR"/>
        </w:rPr>
      </w:pPr>
      <w:r w:rsidRPr="00BA12CB">
        <w:rPr>
          <w:rFonts w:ascii="Arial" w:hAnsi="Arial"/>
          <w:b/>
          <w:sz w:val="24"/>
        </w:rPr>
        <w:t>Source:</w:t>
      </w:r>
      <w:r w:rsidRPr="00BA12CB">
        <w:rPr>
          <w:rFonts w:ascii="Arial" w:hAnsi="Arial"/>
          <w:b/>
          <w:sz w:val="24"/>
        </w:rPr>
        <w:tab/>
      </w:r>
      <w:r w:rsidRPr="00BA12CB">
        <w:rPr>
          <w:rFonts w:ascii="Arial" w:hAnsi="Arial"/>
          <w:sz w:val="24"/>
        </w:rPr>
        <w:t>Samsung</w:t>
      </w:r>
    </w:p>
    <w:p w14:paraId="5E69A865" w14:textId="3B23DE47" w:rsidR="0072162A" w:rsidRPr="00BA12CB" w:rsidRDefault="0072162A" w:rsidP="00E222E9">
      <w:pPr>
        <w:tabs>
          <w:tab w:val="left" w:pos="1985"/>
        </w:tabs>
        <w:ind w:left="2040" w:hangingChars="850" w:hanging="2040"/>
        <w:rPr>
          <w:rFonts w:ascii="Arial" w:hAnsi="Arial"/>
          <w:sz w:val="24"/>
        </w:rPr>
      </w:pPr>
      <w:r w:rsidRPr="00BA12CB">
        <w:rPr>
          <w:rFonts w:ascii="Arial" w:hAnsi="Arial"/>
          <w:b/>
          <w:sz w:val="24"/>
        </w:rPr>
        <w:t>Title:</w:t>
      </w:r>
      <w:r w:rsidRPr="00BA12CB">
        <w:rPr>
          <w:rFonts w:ascii="Arial" w:hAnsi="Arial"/>
          <w:b/>
          <w:sz w:val="24"/>
        </w:rPr>
        <w:tab/>
      </w:r>
      <w:r w:rsidR="007919EB" w:rsidRPr="00BA12CB">
        <w:rPr>
          <w:rFonts w:ascii="Arial" w:hAnsi="Arial"/>
          <w:sz w:val="24"/>
        </w:rPr>
        <w:t>Views on Physical channels design – modulation aspects</w:t>
      </w:r>
    </w:p>
    <w:p w14:paraId="5BDEAD96" w14:textId="5DA90D45" w:rsidR="00D4395B" w:rsidRPr="00BA12CB" w:rsidRDefault="002938B1" w:rsidP="00D4395B">
      <w:pPr>
        <w:tabs>
          <w:tab w:val="left" w:pos="1985"/>
        </w:tabs>
        <w:ind w:left="2040" w:hangingChars="850" w:hanging="2040"/>
        <w:rPr>
          <w:rFonts w:ascii="Arial" w:hAnsi="Arial"/>
          <w:sz w:val="24"/>
        </w:rPr>
      </w:pPr>
      <w:r w:rsidRPr="00BA12CB">
        <w:rPr>
          <w:rFonts w:ascii="Arial" w:hAnsi="Arial"/>
          <w:b/>
          <w:sz w:val="24"/>
        </w:rPr>
        <w:t>Document for:</w:t>
      </w:r>
      <w:r w:rsidR="001B0D8A" w:rsidRPr="00BA12CB">
        <w:rPr>
          <w:rFonts w:ascii="Arial" w:hAnsi="Arial"/>
          <w:b/>
          <w:sz w:val="24"/>
        </w:rPr>
        <w:tab/>
      </w:r>
      <w:r w:rsidR="00320E2F" w:rsidRPr="00BA12CB">
        <w:rPr>
          <w:rFonts w:ascii="Arial" w:hAnsi="Arial"/>
          <w:sz w:val="24"/>
        </w:rPr>
        <w:t>D</w:t>
      </w:r>
      <w:r w:rsidR="00043CFC" w:rsidRPr="00BA12CB">
        <w:rPr>
          <w:rFonts w:ascii="Arial" w:hAnsi="Arial"/>
          <w:sz w:val="24"/>
        </w:rPr>
        <w:t>iscussion</w:t>
      </w:r>
      <w:r w:rsidR="00320E2F" w:rsidRPr="00BA12CB">
        <w:rPr>
          <w:rFonts w:ascii="Arial" w:hAnsi="Arial"/>
          <w:sz w:val="24"/>
        </w:rPr>
        <w:t xml:space="preserve"> and decision</w:t>
      </w:r>
    </w:p>
    <w:p w14:paraId="177112E8" w14:textId="5D41D176" w:rsidR="002938B1" w:rsidRPr="00BA12CB"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A12CB">
        <w:rPr>
          <w:szCs w:val="20"/>
          <w:lang w:val="en-US"/>
        </w:rPr>
        <w:t>Introductio</w:t>
      </w:r>
      <w:r w:rsidR="004E2DD5" w:rsidRPr="00BA12CB">
        <w:rPr>
          <w:szCs w:val="20"/>
          <w:lang w:val="en-US"/>
        </w:rPr>
        <w:t>n</w:t>
      </w:r>
    </w:p>
    <w:p w14:paraId="7990A655" w14:textId="21C32EDE" w:rsidR="00B54314" w:rsidRPr="00BA12CB" w:rsidRDefault="005758CB" w:rsidP="00083CE9">
      <w:pPr>
        <w:spacing w:before="240" w:line="288" w:lineRule="auto"/>
        <w:ind w:firstLine="432"/>
        <w:jc w:val="both"/>
        <w:rPr>
          <w:rFonts w:eastAsiaTheme="minorEastAsia"/>
          <w:lang w:eastAsia="ko-KR"/>
        </w:rPr>
      </w:pPr>
      <w:r w:rsidRPr="00BA12CB">
        <w:rPr>
          <w:rFonts w:eastAsiaTheme="minorEastAsia"/>
          <w:lang w:eastAsia="ko-KR"/>
        </w:rPr>
        <w:t xml:space="preserve">Ambient Internet of Things (A-IoT) was studied by 3GPP in Rel-19 with solutions captured in </w:t>
      </w:r>
      <w:r w:rsidRPr="00BA12CB">
        <w:rPr>
          <w:rFonts w:eastAsiaTheme="minorEastAsia"/>
          <w:lang w:eastAsia="ko-KR"/>
        </w:rPr>
        <w:fldChar w:fldCharType="begin"/>
      </w:r>
      <w:r w:rsidRPr="00BA12CB">
        <w:rPr>
          <w:rFonts w:eastAsiaTheme="minorEastAsia"/>
          <w:lang w:eastAsia="ko-KR"/>
        </w:rPr>
        <w:instrText xml:space="preserve"> REF _Ref189836103 \n \h </w:instrText>
      </w:r>
      <w:r w:rsidRPr="00BA12CB">
        <w:rPr>
          <w:rFonts w:eastAsiaTheme="minorEastAsia"/>
          <w:lang w:eastAsia="ko-KR"/>
        </w:rPr>
      </w:r>
      <w:r w:rsidR="00BA12CB">
        <w:rPr>
          <w:rFonts w:eastAsiaTheme="minorEastAsia"/>
          <w:lang w:eastAsia="ko-KR"/>
        </w:rPr>
        <w:instrText xml:space="preserve"> \* MERGEFORMAT </w:instrText>
      </w:r>
      <w:r w:rsidRPr="00BA12CB">
        <w:rPr>
          <w:rFonts w:eastAsiaTheme="minorEastAsia"/>
          <w:lang w:eastAsia="ko-KR"/>
        </w:rPr>
        <w:fldChar w:fldCharType="separate"/>
      </w:r>
      <w:r w:rsidR="00A41B10" w:rsidRPr="00BA12CB">
        <w:rPr>
          <w:rFonts w:eastAsiaTheme="minorEastAsia"/>
          <w:lang w:eastAsia="ko-KR"/>
        </w:rPr>
        <w:t>[1]</w:t>
      </w:r>
      <w:r w:rsidRPr="00BA12CB">
        <w:rPr>
          <w:rFonts w:eastAsiaTheme="minorEastAsia"/>
          <w:lang w:eastAsia="ko-KR"/>
        </w:rPr>
        <w:fldChar w:fldCharType="end"/>
      </w:r>
      <w:r w:rsidRPr="00BA12CB">
        <w:rPr>
          <w:rFonts w:eastAsiaTheme="minorEastAsia"/>
          <w:lang w:eastAsia="ko-KR"/>
        </w:rPr>
        <w:t xml:space="preserve">. RAN WGs start a Rel-19 WI with general scopes and objectives in </w:t>
      </w:r>
      <w:r w:rsidRPr="00BA12CB">
        <w:rPr>
          <w:rFonts w:eastAsiaTheme="minorEastAsia"/>
          <w:lang w:eastAsia="ko-KR"/>
        </w:rPr>
        <w:fldChar w:fldCharType="begin"/>
      </w:r>
      <w:r w:rsidRPr="00BA12CB">
        <w:rPr>
          <w:rFonts w:eastAsiaTheme="minorEastAsia"/>
          <w:lang w:eastAsia="ko-KR"/>
        </w:rPr>
        <w:instrText xml:space="preserve"> REF _Ref189767314 \n \h </w:instrText>
      </w:r>
      <w:r w:rsidRPr="00BA12CB">
        <w:rPr>
          <w:rFonts w:eastAsiaTheme="minorEastAsia"/>
          <w:lang w:eastAsia="ko-KR"/>
        </w:rPr>
      </w:r>
      <w:r w:rsidR="00BA12CB">
        <w:rPr>
          <w:rFonts w:eastAsiaTheme="minorEastAsia"/>
          <w:lang w:eastAsia="ko-KR"/>
        </w:rPr>
        <w:instrText xml:space="preserve"> \* MERGEFORMAT </w:instrText>
      </w:r>
      <w:r w:rsidRPr="00BA12CB">
        <w:rPr>
          <w:rFonts w:eastAsiaTheme="minorEastAsia"/>
          <w:lang w:eastAsia="ko-KR"/>
        </w:rPr>
        <w:fldChar w:fldCharType="separate"/>
      </w:r>
      <w:r w:rsidR="00A41B10" w:rsidRPr="00BA12CB">
        <w:rPr>
          <w:rFonts w:eastAsiaTheme="minorEastAsia"/>
          <w:lang w:eastAsia="ko-KR"/>
        </w:rPr>
        <w:t>[2]</w:t>
      </w:r>
      <w:r w:rsidRPr="00BA12CB">
        <w:rPr>
          <w:rFonts w:eastAsiaTheme="minorEastAsia"/>
          <w:lang w:eastAsia="ko-KR"/>
        </w:rPr>
        <w:fldChar w:fldCharType="end"/>
      </w:r>
      <w:r w:rsidRPr="00BA12CB">
        <w:rPr>
          <w:rFonts w:eastAsiaTheme="minorEastAsia"/>
          <w:lang w:eastAsia="ko-KR"/>
        </w:rPr>
        <w:t>.</w:t>
      </w:r>
    </w:p>
    <w:p w14:paraId="702EFAF0" w14:textId="3060D428" w:rsidR="00CF5E41" w:rsidRPr="00BA12CB" w:rsidRDefault="00CF5E41" w:rsidP="00083CE9">
      <w:pPr>
        <w:spacing w:before="240" w:line="288" w:lineRule="auto"/>
        <w:ind w:firstLine="432"/>
        <w:jc w:val="both"/>
      </w:pPr>
      <w:r w:rsidRPr="00BA12CB">
        <w:t>This contribution discusses issues on modulation aspects of A-IoT physical channels design</w:t>
      </w:r>
      <w:r w:rsidR="00A4688C" w:rsidRPr="00BA12CB">
        <w:t>,</w:t>
      </w:r>
      <w:r w:rsidRPr="00BA12CB">
        <w:t xml:space="preserve"> including </w:t>
      </w:r>
      <w:r w:rsidR="00A4688C" w:rsidRPr="00BA12CB">
        <w:t xml:space="preserve">R2D </w:t>
      </w:r>
      <w:r w:rsidRPr="00BA12CB">
        <w:t xml:space="preserve">CP handling, </w:t>
      </w:r>
      <w:r w:rsidR="00A4688C" w:rsidRPr="00BA12CB">
        <w:t xml:space="preserve">OFDM boundary alignment, </w:t>
      </w:r>
      <w:r w:rsidR="00141A1F" w:rsidRPr="00BA12CB">
        <w:t>definition and indication of M values,</w:t>
      </w:r>
      <w:r w:rsidR="002C7A64" w:rsidRPr="00BA12CB">
        <w:t xml:space="preserve"> and</w:t>
      </w:r>
      <w:r w:rsidRPr="00BA12CB">
        <w:t xml:space="preserve"> </w:t>
      </w:r>
      <w:r w:rsidR="00A4688C" w:rsidRPr="00BA12CB">
        <w:t>D2R modulation</w:t>
      </w:r>
      <w:r w:rsidR="00E63CB7" w:rsidRPr="00BA12CB">
        <w:t xml:space="preserve"> aspects</w:t>
      </w:r>
      <w:r w:rsidR="00A4688C" w:rsidRPr="00BA12CB">
        <w:t>.</w:t>
      </w:r>
    </w:p>
    <w:p w14:paraId="79394F99" w14:textId="7B9D4652" w:rsidR="00A846B5" w:rsidRPr="00BA12CB" w:rsidRDefault="007919EB"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A12CB">
        <w:rPr>
          <w:szCs w:val="20"/>
          <w:lang w:val="en-US"/>
        </w:rPr>
        <w:t>R2D modulation: OOK-4</w:t>
      </w:r>
    </w:p>
    <w:p w14:paraId="26AF8A4F" w14:textId="77777777" w:rsidR="00A846B5" w:rsidRPr="00BA12CB"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BA12CB"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09ECC2C0" w14:textId="0595E4A2" w:rsidR="0016629C" w:rsidRPr="00BA12CB" w:rsidRDefault="0010510F" w:rsidP="0082473A">
      <w:pPr>
        <w:pStyle w:val="Heading2"/>
      </w:pPr>
      <w:bookmarkStart w:id="5" w:name="_Hlk142411003"/>
      <w:bookmarkStart w:id="6" w:name="_Ref142605378"/>
      <w:r w:rsidRPr="00BA12CB">
        <w:t>CP handling</w:t>
      </w:r>
    </w:p>
    <w:p w14:paraId="40E18770" w14:textId="77777777" w:rsidR="00275745" w:rsidRPr="00BA12CB" w:rsidRDefault="00275745" w:rsidP="0010510F">
      <w:pPr>
        <w:spacing w:before="240" w:line="288" w:lineRule="auto"/>
        <w:ind w:firstLine="432"/>
        <w:jc w:val="both"/>
        <w:rPr>
          <w:rFonts w:eastAsia="宋体"/>
          <w:lang w:val="en-GB" w:eastAsia="zh-CN"/>
        </w:rPr>
      </w:pPr>
      <w:r w:rsidRPr="00BA12CB">
        <w:rPr>
          <w:rFonts w:eastAsia="宋体"/>
          <w:lang w:val="en-GB" w:eastAsia="zh-CN"/>
        </w:rPr>
        <w:t xml:space="preserve">In legacy NR OFDM waveform generation, at transmitter side, the CP is copied from the end of the symbol and then prepended at the start of the corresponding symbol. The CP is removed at the receiver when capturing the samples for the FFT window and, therefore, it serves as a guard time to mitigate the inter-symbol interference. By prepending the CP in a circular manner, it also allows to maintain sub-carrier orthogonality and, thereby, preventing inter-carrier interference. </w:t>
      </w:r>
    </w:p>
    <w:p w14:paraId="135CEB22" w14:textId="37FB0227" w:rsidR="00F8473D" w:rsidRPr="00BA12CB" w:rsidRDefault="00275745" w:rsidP="0010510F">
      <w:pPr>
        <w:spacing w:before="240" w:line="288" w:lineRule="auto"/>
        <w:ind w:firstLine="432"/>
        <w:jc w:val="both"/>
        <w:rPr>
          <w:rFonts w:eastAsiaTheme="minorEastAsia"/>
          <w:bCs/>
          <w:lang w:val="en-GB" w:eastAsia="zh-CN"/>
        </w:rPr>
      </w:pPr>
      <w:r w:rsidRPr="00BA12CB">
        <w:rPr>
          <w:rFonts w:eastAsiaTheme="minorEastAsia"/>
          <w:bCs/>
          <w:lang w:val="en-GB" w:eastAsia="zh-CN"/>
        </w:rPr>
        <w:t xml:space="preserve">For R2D signal generation with OOK modulation, </w:t>
      </w:r>
      <w:r w:rsidR="00F8473D" w:rsidRPr="00BA12CB">
        <w:rPr>
          <w:rFonts w:eastAsiaTheme="minorEastAsia"/>
          <w:bCs/>
          <w:lang w:val="en-GB" w:eastAsia="zh-CN"/>
        </w:rPr>
        <w:t>the CP insertion can be still beneficial in terms of reusing the existing OFDM hardware for OOK signal generation and also for other NR UEs served using OFDM waveform by maintaining the sub-carrier orthogonality. If reusing the same hardware for OFDM from NR Uu, CP will be inserted in the time domain before each OFDM symbol. However, the inserted CP may break the normal line coding scheme</w:t>
      </w:r>
      <w:r w:rsidR="007618F6" w:rsidRPr="00BA12CB">
        <w:rPr>
          <w:rFonts w:eastAsiaTheme="minorEastAsia"/>
          <w:bCs/>
          <w:lang w:val="en-GB" w:eastAsia="zh-CN"/>
        </w:rPr>
        <w:t xml:space="preserve"> by introducing false rising/falling transition edge at the start of, the end of, or within the CP duration</w:t>
      </w:r>
      <w:r w:rsidR="00F8473D" w:rsidRPr="00BA12CB">
        <w:rPr>
          <w:rFonts w:eastAsiaTheme="minorEastAsia"/>
          <w:bCs/>
          <w:lang w:val="en-GB" w:eastAsia="zh-CN"/>
        </w:rPr>
        <w:t>.</w:t>
      </w:r>
    </w:p>
    <w:p w14:paraId="3C455377" w14:textId="3D5EF58D" w:rsidR="00275745" w:rsidRPr="00BA12CB" w:rsidRDefault="00273BB0" w:rsidP="0010510F">
      <w:pPr>
        <w:spacing w:before="240" w:line="288" w:lineRule="auto"/>
        <w:ind w:firstLine="432"/>
        <w:jc w:val="both"/>
        <w:rPr>
          <w:rFonts w:eastAsia="宋体"/>
          <w:lang w:val="en-GB" w:eastAsia="zh-CN"/>
        </w:rPr>
      </w:pPr>
      <w:r w:rsidRPr="00BA12CB">
        <w:rPr>
          <w:rFonts w:eastAsia="宋体"/>
          <w:lang w:val="en-GB" w:eastAsia="zh-CN"/>
        </w:rPr>
        <w:t xml:space="preserve">Therefore, </w:t>
      </w:r>
      <w:r w:rsidR="00F4461A" w:rsidRPr="00BA12CB">
        <w:rPr>
          <w:rFonts w:eastAsia="宋体"/>
          <w:lang w:val="en-GB" w:eastAsia="zh-CN"/>
        </w:rPr>
        <w:t xml:space="preserve">R2D </w:t>
      </w:r>
      <w:r w:rsidR="00275745" w:rsidRPr="00BA12CB">
        <w:rPr>
          <w:rFonts w:eastAsia="宋体" w:hint="eastAsia"/>
          <w:lang w:val="en-GB" w:eastAsia="zh-CN"/>
        </w:rPr>
        <w:t>C</w:t>
      </w:r>
      <w:r w:rsidR="00275745" w:rsidRPr="00BA12CB">
        <w:rPr>
          <w:rFonts w:eastAsia="宋体"/>
          <w:lang w:val="en-GB" w:eastAsia="zh-CN"/>
        </w:rPr>
        <w:t xml:space="preserve">P handling was </w:t>
      </w:r>
      <w:r w:rsidR="00F8473D" w:rsidRPr="00BA12CB">
        <w:rPr>
          <w:rFonts w:eastAsia="宋体"/>
          <w:lang w:val="en-GB" w:eastAsia="zh-CN"/>
        </w:rPr>
        <w:t xml:space="preserve">discussed </w:t>
      </w:r>
      <w:r w:rsidR="00275745" w:rsidRPr="00BA12CB">
        <w:rPr>
          <w:rFonts w:eastAsia="宋体"/>
          <w:lang w:val="en-GB" w:eastAsia="zh-CN"/>
        </w:rPr>
        <w:t xml:space="preserve">in A-IoT SI phase as a key issue to be solved. </w:t>
      </w:r>
      <w:r w:rsidR="00C145CC" w:rsidRPr="00BA12CB">
        <w:rPr>
          <w:rFonts w:eastAsia="宋体"/>
          <w:lang w:val="en-GB" w:eastAsia="zh-CN"/>
        </w:rPr>
        <w:t>The following method</w:t>
      </w:r>
      <w:r w:rsidR="00026261" w:rsidRPr="00BA12CB">
        <w:rPr>
          <w:rFonts w:eastAsia="宋体"/>
          <w:lang w:val="en-GB" w:eastAsia="zh-CN"/>
        </w:rPr>
        <w:t xml:space="preserve">s </w:t>
      </w:r>
      <w:r w:rsidR="00C145CC" w:rsidRPr="00BA12CB">
        <w:rPr>
          <w:rFonts w:eastAsia="宋体"/>
          <w:lang w:val="en-GB" w:eastAsia="zh-CN"/>
        </w:rPr>
        <w:t xml:space="preserve">for R2D CP handling was </w:t>
      </w:r>
      <w:r w:rsidR="00825714" w:rsidRPr="00BA12CB">
        <w:rPr>
          <w:rFonts w:eastAsia="宋体"/>
          <w:lang w:val="en-GB" w:eastAsia="zh-CN"/>
        </w:rPr>
        <w:t xml:space="preserve">agreed and </w:t>
      </w:r>
      <w:r w:rsidR="00C145CC" w:rsidRPr="00BA12CB">
        <w:rPr>
          <w:rFonts w:eastAsia="宋体"/>
          <w:lang w:val="en-GB" w:eastAsia="zh-CN"/>
        </w:rPr>
        <w:t xml:space="preserve">captured in </w:t>
      </w:r>
      <w:r w:rsidR="00C145CC" w:rsidRPr="00BA12CB">
        <w:rPr>
          <w:rFonts w:eastAsiaTheme="minorEastAsia"/>
          <w:lang w:val="en-GB" w:eastAsia="ko-KR"/>
        </w:rPr>
        <w:fldChar w:fldCharType="begin"/>
      </w:r>
      <w:r w:rsidR="00C145CC" w:rsidRPr="00BA12CB">
        <w:rPr>
          <w:rFonts w:eastAsiaTheme="minorEastAsia"/>
          <w:lang w:val="en-GB" w:eastAsia="ko-KR"/>
        </w:rPr>
        <w:instrText xml:space="preserve"> REF _Ref181261186 \r \h </w:instrText>
      </w:r>
      <w:r w:rsidR="00C145CC" w:rsidRPr="00BA12CB">
        <w:rPr>
          <w:rFonts w:eastAsiaTheme="minorEastAsia"/>
          <w:lang w:val="en-GB" w:eastAsia="ko-KR"/>
        </w:rPr>
      </w:r>
      <w:r w:rsidR="00BA12CB">
        <w:rPr>
          <w:rFonts w:eastAsiaTheme="minorEastAsia"/>
          <w:lang w:val="en-GB" w:eastAsia="ko-KR"/>
        </w:rPr>
        <w:instrText xml:space="preserve"> \* MERGEFORMAT </w:instrText>
      </w:r>
      <w:r w:rsidR="00C145CC" w:rsidRPr="00BA12CB">
        <w:rPr>
          <w:rFonts w:eastAsiaTheme="minorEastAsia"/>
          <w:lang w:val="en-GB" w:eastAsia="ko-KR"/>
        </w:rPr>
        <w:fldChar w:fldCharType="separate"/>
      </w:r>
      <w:r w:rsidR="00A41B10" w:rsidRPr="00BA12CB">
        <w:rPr>
          <w:rFonts w:eastAsiaTheme="minorEastAsia"/>
          <w:lang w:val="en-GB" w:eastAsia="ko-KR"/>
        </w:rPr>
        <w:t>[1]</w:t>
      </w:r>
      <w:r w:rsidR="00C145CC" w:rsidRPr="00BA12CB">
        <w:rPr>
          <w:rFonts w:eastAsiaTheme="minorEastAsia"/>
          <w:lang w:val="en-GB" w:eastAsia="ko-KR"/>
        </w:rPr>
        <w:fldChar w:fldCharType="end"/>
      </w:r>
      <w:r w:rsidR="00AA2CF5" w:rsidRPr="00BA12CB">
        <w:rPr>
          <w:rFonts w:eastAsiaTheme="minorEastAsia"/>
          <w:lang w:val="en-GB" w:eastAsia="ko-KR"/>
        </w:rPr>
        <w:t xml:space="preserve"> and </w:t>
      </w:r>
      <w:r w:rsidR="00AA2CF5" w:rsidRPr="00BA12CB">
        <w:rPr>
          <w:rFonts w:eastAsiaTheme="minorEastAsia"/>
          <w:lang w:val="en-GB" w:eastAsia="ko-KR"/>
        </w:rPr>
        <w:fldChar w:fldCharType="begin"/>
      </w:r>
      <w:r w:rsidR="00AA2CF5" w:rsidRPr="00BA12CB">
        <w:rPr>
          <w:rFonts w:eastAsiaTheme="minorEastAsia"/>
          <w:lang w:val="en-GB" w:eastAsia="ko-KR"/>
        </w:rPr>
        <w:instrText xml:space="preserve"> REF _Ref193810758 \n \h </w:instrText>
      </w:r>
      <w:r w:rsidR="00AA2CF5" w:rsidRPr="00BA12CB">
        <w:rPr>
          <w:rFonts w:eastAsiaTheme="minorEastAsia"/>
          <w:lang w:val="en-GB" w:eastAsia="ko-KR"/>
        </w:rPr>
      </w:r>
      <w:r w:rsidR="00BA12CB">
        <w:rPr>
          <w:rFonts w:eastAsiaTheme="minorEastAsia"/>
          <w:lang w:val="en-GB" w:eastAsia="ko-KR"/>
        </w:rPr>
        <w:instrText xml:space="preserve"> \* MERGEFORMAT </w:instrText>
      </w:r>
      <w:r w:rsidR="00AA2CF5" w:rsidRPr="00BA12CB">
        <w:rPr>
          <w:rFonts w:eastAsiaTheme="minorEastAsia"/>
          <w:lang w:val="en-GB" w:eastAsia="ko-KR"/>
        </w:rPr>
        <w:fldChar w:fldCharType="separate"/>
      </w:r>
      <w:r w:rsidR="00A41B10" w:rsidRPr="00BA12CB">
        <w:rPr>
          <w:rFonts w:eastAsiaTheme="minorEastAsia"/>
          <w:lang w:val="en-GB" w:eastAsia="ko-KR"/>
        </w:rPr>
        <w:t>[4]</w:t>
      </w:r>
      <w:r w:rsidR="00AA2CF5" w:rsidRPr="00BA12CB">
        <w:rPr>
          <w:rFonts w:eastAsiaTheme="minorEastAsia"/>
          <w:lang w:val="en-GB" w:eastAsia="ko-KR"/>
        </w:rPr>
        <w:fldChar w:fldCharType="end"/>
      </w:r>
      <w:r w:rsidR="00C145CC" w:rsidRPr="00BA12CB">
        <w:rPr>
          <w:rFonts w:eastAsiaTheme="minorEastAsia"/>
          <w:lang w:val="en-GB" w:eastAsia="ko-KR"/>
        </w:rPr>
        <w:t>:</w:t>
      </w:r>
    </w:p>
    <w:tbl>
      <w:tblPr>
        <w:tblStyle w:val="TableGrid"/>
        <w:tblW w:w="0" w:type="auto"/>
        <w:tblLook w:val="04A0" w:firstRow="1" w:lastRow="0" w:firstColumn="1" w:lastColumn="0" w:noHBand="0" w:noVBand="1"/>
      </w:tblPr>
      <w:tblGrid>
        <w:gridCol w:w="9628"/>
      </w:tblGrid>
      <w:tr w:rsidR="00BA12CB" w:rsidRPr="00BA12CB" w14:paraId="76BDE105" w14:textId="77777777" w:rsidTr="00A44282">
        <w:tc>
          <w:tcPr>
            <w:tcW w:w="9628" w:type="dxa"/>
          </w:tcPr>
          <w:p w14:paraId="6D6E74D9" w14:textId="77777777" w:rsidR="00A44282" w:rsidRPr="00BA12CB" w:rsidRDefault="00A44282" w:rsidP="00A44282">
            <w:pPr>
              <w:rPr>
                <w:rFonts w:eastAsia="等线"/>
              </w:rPr>
            </w:pPr>
            <w:r w:rsidRPr="00BA12CB">
              <w:rPr>
                <w:rFonts w:eastAsia="等线"/>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4185A8BC" w14:textId="77777777" w:rsidR="00A44282" w:rsidRPr="00BA12CB" w:rsidRDefault="00A44282" w:rsidP="00A44282">
            <w:pPr>
              <w:pStyle w:val="EX"/>
              <w:rPr>
                <w:rFonts w:eastAsia="等线"/>
              </w:rPr>
            </w:pPr>
            <w:r w:rsidRPr="00BA12CB">
              <w:rPr>
                <w:rFonts w:eastAsia="等线"/>
              </w:rPr>
              <w:t>Method Type 1:</w:t>
            </w:r>
            <w:r w:rsidRPr="00BA12CB">
              <w:rPr>
                <w:rFonts w:eastAsia="等线"/>
              </w:rPr>
              <w:tab/>
              <w:t>Removal of CP at device without specified transmit-side.</w:t>
            </w:r>
          </w:p>
          <w:p w14:paraId="3FA71089" w14:textId="77777777" w:rsidR="00A44282" w:rsidRPr="00BA12CB" w:rsidRDefault="00A44282" w:rsidP="00A44282">
            <w:pPr>
              <w:pStyle w:val="EX"/>
              <w:rPr>
                <w:rFonts w:eastAsia="等线"/>
              </w:rPr>
            </w:pPr>
            <w:r w:rsidRPr="00BA12CB">
              <w:rPr>
                <w:rFonts w:eastAsia="等线"/>
              </w:rPr>
              <w:t>Method Type 2:</w:t>
            </w:r>
            <w:r w:rsidRPr="00BA12CB">
              <w:rPr>
                <w:rFonts w:eastAsia="等线"/>
              </w:rPr>
              <w:tab/>
              <w:t>Ensure the CP insertion of OFDM-based waveform will not introduce false rising/falling edge between the last OOK chip in OFDM symbol (</w:t>
            </w:r>
            <w:r w:rsidRPr="00BA12CB">
              <w:rPr>
                <w:rFonts w:eastAsia="等线"/>
                <w:i/>
                <w:iCs/>
              </w:rPr>
              <w:t>n</w:t>
            </w:r>
            <w:r w:rsidRPr="00BA12CB">
              <w:rPr>
                <w:rFonts w:eastAsia="等线"/>
              </w:rPr>
              <w:t xml:space="preserve">-1) and the first OOK chip in OFDM symbol </w:t>
            </w:r>
            <w:r w:rsidRPr="00BA12CB">
              <w:rPr>
                <w:rFonts w:eastAsia="等线"/>
                <w:i/>
                <w:iCs/>
              </w:rPr>
              <w:t>n</w:t>
            </w:r>
            <w:r w:rsidRPr="00BA12CB">
              <w:rPr>
                <w:rFonts w:eastAsia="等线"/>
              </w:rPr>
              <w:t>.</w:t>
            </w:r>
          </w:p>
          <w:p w14:paraId="07322241" w14:textId="77777777" w:rsidR="00A44282" w:rsidRPr="00BA12CB" w:rsidRDefault="00A44282" w:rsidP="00A44282">
            <w:pPr>
              <w:rPr>
                <w:rFonts w:eastAsia="等线"/>
              </w:rPr>
            </w:pPr>
            <w:r w:rsidRPr="00BA12CB">
              <w:rPr>
                <w:rFonts w:eastAsia="等线"/>
              </w:rPr>
              <w:t>For Method Type 1, two ways that CP location/length can be determined are studied:</w:t>
            </w:r>
          </w:p>
          <w:p w14:paraId="2958B9DB" w14:textId="77777777" w:rsidR="00A44282" w:rsidRPr="00BA12CB" w:rsidRDefault="00A44282" w:rsidP="00A44282">
            <w:pPr>
              <w:pStyle w:val="EX"/>
              <w:rPr>
                <w:rFonts w:eastAsia="等线"/>
              </w:rPr>
            </w:pPr>
            <w:r w:rsidRPr="00BA12CB">
              <w:rPr>
                <w:rFonts w:eastAsia="等线"/>
              </w:rPr>
              <w:t>Alt M1-1:</w:t>
            </w:r>
            <w:r w:rsidRPr="00BA12CB">
              <w:rPr>
                <w:rFonts w:eastAsia="等线"/>
              </w:rPr>
              <w:tab/>
              <w:t>Device assumes same CP length for each OFDM symbol, i.e. does not distinguish exact CP length among different OFDM symbols</w:t>
            </w:r>
          </w:p>
          <w:p w14:paraId="0E3E7347" w14:textId="77777777" w:rsidR="00A44282" w:rsidRPr="00BA12CB" w:rsidRDefault="00A44282" w:rsidP="00A44282">
            <w:pPr>
              <w:pStyle w:val="EX"/>
              <w:rPr>
                <w:rFonts w:eastAsia="等线"/>
              </w:rPr>
            </w:pPr>
            <w:r w:rsidRPr="00BA12CB">
              <w:rPr>
                <w:rFonts w:eastAsia="等线"/>
              </w:rPr>
              <w:t>Alt M1-2:</w:t>
            </w:r>
            <w:r w:rsidRPr="00BA12CB">
              <w:rPr>
                <w:rFonts w:eastAsia="等线"/>
              </w:rPr>
              <w:tab/>
              <w:t>Duration between transition edges is utilized by device to determine CP location/length, i.e. if the duration appears to be invalid based on known chip duration</w:t>
            </w:r>
          </w:p>
          <w:p w14:paraId="41DC3F88" w14:textId="77777777" w:rsidR="00230D17" w:rsidRPr="00BA12CB" w:rsidRDefault="00230D17" w:rsidP="00230D17">
            <w:pPr>
              <w:rPr>
                <w:rFonts w:eastAsia="等线"/>
              </w:rPr>
            </w:pPr>
            <w:r w:rsidRPr="00BA12CB">
              <w:rPr>
                <w:rFonts w:eastAsia="等线"/>
                <w:lang w:eastAsia="zh-CN"/>
              </w:rPr>
              <w:t xml:space="preserve">For Method Type 1, at least for Alt M1-1, </w:t>
            </w:r>
            <w:r w:rsidRPr="00BA12CB">
              <w:rPr>
                <w:rFonts w:eastAsia="等线"/>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397E0BD0" w14:textId="77777777" w:rsidR="00230D17" w:rsidRPr="00BA12CB" w:rsidRDefault="00230D17" w:rsidP="00230D17">
            <w:pPr>
              <w:rPr>
                <w:rFonts w:eastAsia="等线"/>
              </w:rPr>
            </w:pPr>
          </w:p>
          <w:p w14:paraId="0CD932BA" w14:textId="77777777" w:rsidR="00230D17" w:rsidRPr="00BA12CB" w:rsidRDefault="00230D17" w:rsidP="00230D17">
            <w:pPr>
              <w:rPr>
                <w:rFonts w:eastAsia="等线"/>
              </w:rPr>
            </w:pPr>
            <w:r w:rsidRPr="00BA12CB">
              <w:rPr>
                <w:rFonts w:eastAsia="等线"/>
              </w:rPr>
              <w:t>For Method Type 2, two approaches regarding subcarrier orthogonality are studied:</w:t>
            </w:r>
          </w:p>
          <w:p w14:paraId="037BCB70" w14:textId="77777777" w:rsidR="00230D17" w:rsidRPr="00BA12CB" w:rsidRDefault="00230D17" w:rsidP="00230D17">
            <w:pPr>
              <w:pStyle w:val="EX"/>
              <w:rPr>
                <w:rFonts w:eastAsia="等线"/>
              </w:rPr>
            </w:pPr>
            <w:r w:rsidRPr="00BA12CB">
              <w:rPr>
                <w:rFonts w:eastAsia="等线"/>
              </w:rPr>
              <w:t>Alt M2-1: Method Type 2 retains subcarrier orthogonality, i.e. CP is copied from the end of an OFDM symbol.</w:t>
            </w:r>
          </w:p>
          <w:p w14:paraId="3F382E33" w14:textId="77777777" w:rsidR="00230D17" w:rsidRPr="00BA12CB" w:rsidRDefault="00230D17" w:rsidP="00230D17">
            <w:pPr>
              <w:pStyle w:val="EX"/>
              <w:ind w:left="1985"/>
              <w:rPr>
                <w:rFonts w:eastAsia="等线"/>
              </w:rPr>
            </w:pPr>
            <w:r w:rsidRPr="00BA12CB">
              <w:rPr>
                <w:rFonts w:eastAsia="等线"/>
              </w:rPr>
              <w:t>Alt M2-1-1: The first OOK chip(s) and the last OOK chip(s) in an OFDM symbol are the same.</w:t>
            </w:r>
          </w:p>
          <w:p w14:paraId="6951424D" w14:textId="77777777" w:rsidR="00230D17" w:rsidRPr="00BA12CB" w:rsidRDefault="00230D17" w:rsidP="00230D17">
            <w:pPr>
              <w:pStyle w:val="EX"/>
              <w:ind w:left="1985"/>
              <w:rPr>
                <w:rFonts w:eastAsia="等线"/>
              </w:rPr>
            </w:pPr>
            <w:r w:rsidRPr="00BA12CB">
              <w:rPr>
                <w:rFonts w:eastAsia="等线"/>
              </w:rPr>
              <w:t>Alt M2-1-2: Ensure a transition edge occurs only at the start or only at the end of the CP, and no transition edge occurs during the CP.</w:t>
            </w:r>
          </w:p>
          <w:p w14:paraId="6D6973C3" w14:textId="77777777" w:rsidR="00230D17" w:rsidRPr="00BA12CB" w:rsidRDefault="00230D17" w:rsidP="00230D17">
            <w:pPr>
              <w:pStyle w:val="EX"/>
              <w:rPr>
                <w:rFonts w:eastAsia="等线"/>
              </w:rPr>
            </w:pPr>
            <w:r w:rsidRPr="00BA12CB">
              <w:rPr>
                <w:rFonts w:eastAsia="等线"/>
              </w:rPr>
              <w:t>Alt M2-2: Method Type 2 does not retain subcarrier orthogonality.</w:t>
            </w:r>
          </w:p>
          <w:p w14:paraId="018B0059" w14:textId="77777777" w:rsidR="00230D17" w:rsidRPr="00BA12CB" w:rsidRDefault="00230D17" w:rsidP="00230D17">
            <w:pPr>
              <w:rPr>
                <w:rFonts w:eastAsia="等线"/>
                <w:lang w:eastAsia="zh-CN"/>
              </w:rPr>
            </w:pPr>
            <w:r w:rsidRPr="00BA12CB">
              <w:rPr>
                <w:rFonts w:eastAsia="等线"/>
                <w:lang w:eastAsia="zh-CN"/>
              </w:rPr>
              <w:t xml:space="preserve">For Method Type 2, depending on the design, the chip duration generation of </w:t>
            </w:r>
            <w:r w:rsidRPr="00BA12CB">
              <w:rPr>
                <w:rFonts w:eastAsia="等线"/>
              </w:rPr>
              <w:t xml:space="preserve">OOK-4 for </w:t>
            </w:r>
            <w:r w:rsidRPr="00BA12CB">
              <w:rPr>
                <w:rFonts w:eastAsia="等线"/>
                <w:i/>
                <w:iCs/>
              </w:rPr>
              <w:t>M</w:t>
            </w:r>
            <w:r w:rsidRPr="00BA12CB">
              <w:rPr>
                <w:rFonts w:eastAsia="等线"/>
              </w:rPr>
              <w:t>-chip per OFDM symbol transmission</w:t>
            </w:r>
            <w:r w:rsidRPr="00BA12CB">
              <w:rPr>
                <w:rFonts w:eastAsia="等线"/>
                <w:lang w:eastAsia="zh-CN"/>
              </w:rPr>
              <w:t xml:space="preserve"> could possibly be determined by:</w:t>
            </w:r>
          </w:p>
          <w:p w14:paraId="4C98F73A" w14:textId="77777777" w:rsidR="00230D17" w:rsidRPr="00BA12CB" w:rsidRDefault="00230D17" w:rsidP="00230D17">
            <w:pPr>
              <w:pStyle w:val="B1"/>
              <w:rPr>
                <w:rFonts w:eastAsia="等线"/>
              </w:rPr>
            </w:pPr>
            <w:r w:rsidRPr="00BA12CB">
              <w:rPr>
                <w:rFonts w:eastAsia="等线"/>
              </w:rPr>
              <w:t>-</w:t>
            </w:r>
            <w:r w:rsidRPr="00BA12CB">
              <w:rPr>
                <w:rFonts w:eastAsia="等线"/>
              </w:rPr>
              <w:tab/>
              <w:t>M, and the length of OFDM symbol with CP</w:t>
            </w:r>
          </w:p>
          <w:p w14:paraId="23513BF2" w14:textId="77777777" w:rsidR="00230D17" w:rsidRPr="00BA12CB" w:rsidRDefault="00230D17" w:rsidP="00230D17">
            <w:pPr>
              <w:pStyle w:val="B1"/>
              <w:rPr>
                <w:rFonts w:eastAsia="等线"/>
                <w:lang w:eastAsia="zh-CN"/>
              </w:rPr>
            </w:pPr>
            <w:r w:rsidRPr="00BA12CB">
              <w:rPr>
                <w:rFonts w:eastAsia="等线"/>
              </w:rPr>
              <w:t>-</w:t>
            </w:r>
            <w:r w:rsidRPr="00BA12CB">
              <w:rPr>
                <w:rFonts w:eastAsia="等线"/>
              </w:rPr>
              <w:tab/>
              <w:t>M, and the length of OFDM symbol without CP</w:t>
            </w:r>
          </w:p>
          <w:p w14:paraId="65A98955" w14:textId="77777777" w:rsidR="00230D17" w:rsidRPr="00BA12CB" w:rsidRDefault="00230D17" w:rsidP="00230D17">
            <w:pPr>
              <w:pStyle w:val="B1"/>
              <w:rPr>
                <w:rFonts w:eastAsia="等线"/>
              </w:rPr>
            </w:pPr>
            <w:r w:rsidRPr="00BA12CB">
              <w:rPr>
                <w:rFonts w:eastAsia="等线"/>
                <w:lang w:eastAsia="zh-CN"/>
              </w:rPr>
              <w:t>-</w:t>
            </w:r>
            <w:r w:rsidRPr="00BA12CB">
              <w:rPr>
                <w:rFonts w:eastAsia="等线"/>
                <w:lang w:eastAsia="zh-CN"/>
              </w:rPr>
              <w:tab/>
              <w:t xml:space="preserve">Depending on detailed solutions, chip duration may or may not be </w:t>
            </w:r>
            <w:r w:rsidRPr="00BA12CB">
              <w:rPr>
                <w:rFonts w:eastAsia="等线"/>
              </w:rPr>
              <w:t xml:space="preserve">constant. </w:t>
            </w:r>
          </w:p>
          <w:p w14:paraId="34065D5E" w14:textId="77777777" w:rsidR="00AA2CF5" w:rsidRPr="00BA12CB" w:rsidRDefault="00AA2CF5" w:rsidP="00230D17">
            <w:pPr>
              <w:pStyle w:val="B1"/>
              <w:rPr>
                <w:rFonts w:eastAsia="等线"/>
              </w:rPr>
            </w:pPr>
          </w:p>
          <w:p w14:paraId="7338B0AB" w14:textId="77777777" w:rsidR="00AA2CF5" w:rsidRPr="00BA12CB" w:rsidRDefault="00AA2CF5" w:rsidP="00AA2CF5">
            <w:pPr>
              <w:pStyle w:val="0Maintext"/>
            </w:pPr>
            <w:r w:rsidRPr="00BA12CB">
              <w:rPr>
                <w:highlight w:val="green"/>
              </w:rPr>
              <w:t>Agreement</w:t>
            </w:r>
          </w:p>
          <w:p w14:paraId="60DE81EF" w14:textId="77777777" w:rsidR="00AA2CF5" w:rsidRPr="00BA12CB" w:rsidRDefault="00AA2CF5" w:rsidP="00AA2CF5">
            <w:pPr>
              <w:jc w:val="both"/>
              <w:rPr>
                <w:rFonts w:eastAsiaTheme="minorEastAsia"/>
                <w:lang w:eastAsia="zh-CN"/>
              </w:rPr>
            </w:pPr>
            <w:r w:rsidRPr="00BA12CB">
              <w:rPr>
                <w:rFonts w:eastAsiaTheme="minorEastAsia"/>
                <w:lang w:eastAsia="zh-CN"/>
              </w:rPr>
              <w:t>For CP handling which retains subcarrier orthogonality, the candidate methods are clarified as follows:</w:t>
            </w:r>
          </w:p>
          <w:p w14:paraId="532BAABB" w14:textId="77777777" w:rsidR="00AA2CF5" w:rsidRPr="00BA12CB" w:rsidRDefault="00AA2CF5" w:rsidP="00AA2CF5">
            <w:pPr>
              <w:numPr>
                <w:ilvl w:val="0"/>
                <w:numId w:val="76"/>
              </w:numPr>
              <w:spacing w:after="0"/>
              <w:jc w:val="both"/>
              <w:rPr>
                <w:rFonts w:eastAsiaTheme="minorEastAsia"/>
                <w:lang w:eastAsia="zh-CN"/>
              </w:rPr>
            </w:pPr>
            <w:r w:rsidRPr="00BA12CB">
              <w:rPr>
                <w:rFonts w:eastAsiaTheme="minorEastAsia"/>
                <w:lang w:eastAsia="zh-CN"/>
              </w:rPr>
              <w:t>For Method Type 1 (as per TR 38.769)</w:t>
            </w:r>
          </w:p>
          <w:p w14:paraId="4D4199E8" w14:textId="77777777" w:rsidR="00AA2CF5" w:rsidRPr="00BA12CB" w:rsidRDefault="00AA2CF5" w:rsidP="00AA2CF5">
            <w:pPr>
              <w:numPr>
                <w:ilvl w:val="1"/>
                <w:numId w:val="76"/>
              </w:numPr>
              <w:spacing w:after="0"/>
              <w:jc w:val="both"/>
              <w:rPr>
                <w:bCs/>
                <w:lang w:eastAsia="zh-CN"/>
              </w:rPr>
            </w:pPr>
            <w:r w:rsidRPr="00BA12CB">
              <w:rPr>
                <w:rFonts w:eastAsiaTheme="minorEastAsia"/>
                <w:lang w:eastAsia="zh-CN"/>
              </w:rPr>
              <w:t>For purposes of evaluating Method Type 1, it is assumed the device is aware of or determines the boundary of an OFDM symbol using the R2D timing acquisition signal (R-TAS), at least for Alt M1-1</w:t>
            </w:r>
          </w:p>
          <w:p w14:paraId="68BA282E" w14:textId="77777777" w:rsidR="00AA2CF5" w:rsidRPr="00BA12CB" w:rsidRDefault="00AA2CF5" w:rsidP="00AA2CF5">
            <w:pPr>
              <w:numPr>
                <w:ilvl w:val="2"/>
                <w:numId w:val="76"/>
              </w:numPr>
              <w:spacing w:after="0"/>
              <w:jc w:val="both"/>
              <w:rPr>
                <w:bCs/>
                <w:lang w:eastAsia="zh-CN"/>
              </w:rPr>
            </w:pPr>
            <w:r w:rsidRPr="00BA12CB">
              <w:rPr>
                <w:rFonts w:eastAsiaTheme="minorEastAsia"/>
                <w:lang w:eastAsia="zh-CN"/>
              </w:rPr>
              <w:t>Detail is up to R2D preamble design</w:t>
            </w:r>
          </w:p>
          <w:p w14:paraId="48A450D1" w14:textId="77777777" w:rsidR="00AA2CF5" w:rsidRPr="00BA12CB" w:rsidRDefault="00AA2CF5" w:rsidP="00AA2CF5">
            <w:pPr>
              <w:numPr>
                <w:ilvl w:val="1"/>
                <w:numId w:val="76"/>
              </w:numPr>
              <w:spacing w:after="0"/>
              <w:jc w:val="both"/>
              <w:rPr>
                <w:bCs/>
                <w:lang w:eastAsia="zh-CN"/>
              </w:rPr>
            </w:pPr>
            <w:r w:rsidRPr="00BA12CB">
              <w:rPr>
                <w:rFonts w:eastAsiaTheme="minorEastAsia"/>
                <w:lang w:eastAsia="zh-CN"/>
              </w:rPr>
              <w:t>Using Alt M1-1 and/or Alt M1-2 is up to device implementation as per TR 38.769</w:t>
            </w:r>
          </w:p>
          <w:p w14:paraId="62BD2F2D" w14:textId="77777777" w:rsidR="00AA2CF5" w:rsidRPr="00BA12CB" w:rsidRDefault="00AA2CF5" w:rsidP="00AA2CF5">
            <w:pPr>
              <w:numPr>
                <w:ilvl w:val="1"/>
                <w:numId w:val="76"/>
              </w:numPr>
              <w:spacing w:after="0"/>
              <w:jc w:val="both"/>
              <w:rPr>
                <w:bCs/>
                <w:lang w:eastAsia="zh-CN"/>
              </w:rPr>
            </w:pPr>
            <w:r w:rsidRPr="00BA12CB">
              <w:rPr>
                <w:rFonts w:eastAsiaTheme="minorEastAsia"/>
                <w:lang w:eastAsia="zh-CN"/>
              </w:rPr>
              <w:t>FFS: applicable M values</w:t>
            </w:r>
          </w:p>
          <w:p w14:paraId="0EC7B59B" w14:textId="77777777" w:rsidR="00AA2CF5" w:rsidRPr="00BA12CB" w:rsidRDefault="00AA2CF5" w:rsidP="00AA2CF5">
            <w:pPr>
              <w:numPr>
                <w:ilvl w:val="0"/>
                <w:numId w:val="76"/>
              </w:numPr>
              <w:spacing w:after="0"/>
              <w:jc w:val="both"/>
              <w:rPr>
                <w:rFonts w:eastAsiaTheme="minorEastAsia"/>
                <w:lang w:eastAsia="zh-CN"/>
              </w:rPr>
            </w:pPr>
            <w:r w:rsidRPr="00BA12CB">
              <w:rPr>
                <w:rFonts w:eastAsiaTheme="minorEastAsia"/>
                <w:lang w:eastAsia="zh-CN"/>
              </w:rPr>
              <w:t>For Method Type 2 Alt M2-1 (as per TR 38.769)</w:t>
            </w:r>
          </w:p>
          <w:p w14:paraId="1E8EB023" w14:textId="77777777" w:rsidR="00AA2CF5" w:rsidRPr="00BA12CB" w:rsidRDefault="00AA2CF5" w:rsidP="00AA2CF5">
            <w:pPr>
              <w:numPr>
                <w:ilvl w:val="1"/>
                <w:numId w:val="76"/>
              </w:numPr>
              <w:spacing w:after="0"/>
              <w:jc w:val="both"/>
              <w:rPr>
                <w:rFonts w:eastAsiaTheme="minorEastAsia"/>
                <w:lang w:eastAsia="zh-CN"/>
              </w:rPr>
            </w:pPr>
            <w:r w:rsidRPr="00BA12CB">
              <w:rPr>
                <w:rFonts w:eastAsiaTheme="minorEastAsia"/>
                <w:lang w:eastAsia="zh-CN"/>
              </w:rPr>
              <w:t>Detail design of Alt M2-1-1 or Alt M2-1-2 from the followings:</w:t>
            </w:r>
          </w:p>
          <w:p w14:paraId="6307E45D" w14:textId="77777777" w:rsidR="00AA2CF5" w:rsidRPr="00BA12CB" w:rsidRDefault="00AA2CF5" w:rsidP="00AA2CF5">
            <w:pPr>
              <w:numPr>
                <w:ilvl w:val="2"/>
                <w:numId w:val="76"/>
              </w:numPr>
              <w:spacing w:after="0"/>
              <w:jc w:val="both"/>
              <w:rPr>
                <w:rFonts w:eastAsiaTheme="minorEastAsia"/>
                <w:lang w:eastAsia="zh-CN"/>
              </w:rPr>
            </w:pPr>
            <w:r w:rsidRPr="00BA12CB">
              <w:rPr>
                <w:rFonts w:eastAsiaTheme="minorEastAsia"/>
                <w:lang w:eastAsia="zh-CN"/>
              </w:rPr>
              <w:t>Alt M2-1-1</w:t>
            </w:r>
          </w:p>
          <w:p w14:paraId="40D09FB9" w14:textId="77777777" w:rsidR="00AA2CF5" w:rsidRPr="00BA12CB" w:rsidRDefault="00AA2CF5" w:rsidP="00AA2CF5">
            <w:pPr>
              <w:numPr>
                <w:ilvl w:val="3"/>
                <w:numId w:val="76"/>
              </w:numPr>
              <w:spacing w:after="0"/>
              <w:jc w:val="both"/>
              <w:rPr>
                <w:rFonts w:eastAsiaTheme="minorEastAsia"/>
                <w:lang w:eastAsia="zh-CN"/>
              </w:rPr>
            </w:pPr>
            <w:r w:rsidRPr="00BA12CB">
              <w:rPr>
                <w:rFonts w:eastAsiaTheme="minorEastAsia"/>
                <w:lang w:eastAsia="zh-CN"/>
              </w:rPr>
              <w:t xml:space="preserve">Candidate 1: </w:t>
            </w:r>
          </w:p>
          <w:p w14:paraId="1E8C512E" w14:textId="77777777" w:rsidR="00AA2CF5" w:rsidRPr="00BA12CB" w:rsidRDefault="00AA2CF5" w:rsidP="00AA2CF5">
            <w:pPr>
              <w:numPr>
                <w:ilvl w:val="4"/>
                <w:numId w:val="76"/>
              </w:numPr>
              <w:spacing w:after="0"/>
              <w:jc w:val="both"/>
              <w:rPr>
                <w:rFonts w:eastAsiaTheme="minorEastAsia"/>
                <w:lang w:eastAsia="zh-CN"/>
              </w:rPr>
            </w:pPr>
            <w:r w:rsidRPr="00BA12CB">
              <w:rPr>
                <w:rFonts w:eastAsiaTheme="minorEastAsia"/>
                <w:lang w:eastAsia="zh-CN"/>
              </w:rPr>
              <w:t>For M less than 6: Use Alt M1-1</w:t>
            </w:r>
          </w:p>
          <w:p w14:paraId="08130471" w14:textId="77777777" w:rsidR="00AA2CF5" w:rsidRPr="00BA12CB" w:rsidRDefault="00AA2CF5" w:rsidP="00AA2CF5">
            <w:pPr>
              <w:numPr>
                <w:ilvl w:val="4"/>
                <w:numId w:val="76"/>
              </w:numPr>
              <w:spacing w:after="0"/>
              <w:jc w:val="both"/>
              <w:rPr>
                <w:rFonts w:eastAsiaTheme="minorEastAsia"/>
                <w:lang w:eastAsia="zh-CN"/>
              </w:rPr>
            </w:pPr>
            <w:r w:rsidRPr="00BA12CB">
              <w:rPr>
                <w:rFonts w:eastAsiaTheme="minorEastAsia"/>
                <w:lang w:eastAsia="zh-CN"/>
              </w:rPr>
              <w:t>For M &gt;=6: circular shift of the M chips’ samples before CP insertion at the reader side in addition to bit/chip skipping/dropping at the device side after bit decoding</w:t>
            </w:r>
          </w:p>
          <w:p w14:paraId="5C9E1567" w14:textId="77777777" w:rsidR="00AA2CF5" w:rsidRPr="00BA12CB" w:rsidRDefault="00AA2CF5" w:rsidP="00AA2CF5">
            <w:pPr>
              <w:numPr>
                <w:ilvl w:val="3"/>
                <w:numId w:val="76"/>
              </w:numPr>
              <w:spacing w:after="0"/>
              <w:jc w:val="both"/>
              <w:rPr>
                <w:rFonts w:eastAsiaTheme="minorEastAsia"/>
                <w:lang w:eastAsia="zh-CN"/>
              </w:rPr>
            </w:pPr>
            <w:r w:rsidRPr="00BA12CB">
              <w:rPr>
                <w:rFonts w:eastAsiaTheme="minorEastAsia"/>
                <w:lang w:eastAsia="zh-CN"/>
              </w:rPr>
              <w:t>Candidate 2:</w:t>
            </w:r>
          </w:p>
          <w:p w14:paraId="37A7ECA8" w14:textId="77777777" w:rsidR="00AA2CF5" w:rsidRPr="00BA12CB" w:rsidRDefault="00AA2CF5" w:rsidP="00AA2CF5">
            <w:pPr>
              <w:numPr>
                <w:ilvl w:val="4"/>
                <w:numId w:val="76"/>
              </w:numPr>
              <w:spacing w:after="0"/>
              <w:jc w:val="both"/>
              <w:rPr>
                <w:rFonts w:eastAsiaTheme="minorEastAsia"/>
                <w:lang w:eastAsia="zh-CN"/>
              </w:rPr>
            </w:pPr>
            <w:r w:rsidRPr="00BA12CB">
              <w:rPr>
                <w:rFonts w:eastAsiaTheme="minorEastAsia"/>
                <w:lang w:eastAsia="zh-CN"/>
              </w:rPr>
              <w:t>Where a known signal shape in the tail-portion of the R2D signal is copied to the CP.</w:t>
            </w:r>
          </w:p>
          <w:p w14:paraId="402EB383" w14:textId="77777777" w:rsidR="00AA2CF5" w:rsidRPr="00BA12CB" w:rsidRDefault="00AA2CF5" w:rsidP="00AA2CF5">
            <w:pPr>
              <w:numPr>
                <w:ilvl w:val="3"/>
                <w:numId w:val="76"/>
              </w:numPr>
              <w:spacing w:after="0"/>
              <w:jc w:val="both"/>
              <w:rPr>
                <w:rFonts w:eastAsiaTheme="minorEastAsia"/>
                <w:lang w:eastAsia="zh-CN"/>
              </w:rPr>
            </w:pPr>
            <w:r w:rsidRPr="00BA12CB">
              <w:rPr>
                <w:rFonts w:eastAsiaTheme="minorEastAsia"/>
                <w:lang w:eastAsia="zh-CN"/>
              </w:rPr>
              <w:t>Candidate 3:</w:t>
            </w:r>
          </w:p>
          <w:p w14:paraId="5AA97132" w14:textId="77777777" w:rsidR="00AA2CF5" w:rsidRPr="00BA12CB" w:rsidRDefault="00AA2CF5" w:rsidP="00AA2CF5">
            <w:pPr>
              <w:numPr>
                <w:ilvl w:val="4"/>
                <w:numId w:val="76"/>
              </w:numPr>
              <w:spacing w:after="0"/>
              <w:jc w:val="both"/>
              <w:rPr>
                <w:rFonts w:eastAsiaTheme="minorEastAsia"/>
                <w:lang w:eastAsia="zh-CN"/>
              </w:rPr>
            </w:pPr>
            <w:r w:rsidRPr="00BA12CB">
              <w:rPr>
                <w:rFonts w:eastAsiaTheme="minorEastAsia"/>
                <w:lang w:eastAsia="zh-CN"/>
              </w:rPr>
              <w:t>Insert padding chips at both start and end OOK chips or only at end OOK chips</w:t>
            </w:r>
          </w:p>
          <w:p w14:paraId="31686561" w14:textId="77777777" w:rsidR="00AA2CF5" w:rsidRPr="00BA12CB" w:rsidRDefault="00AA2CF5" w:rsidP="00AA2CF5">
            <w:pPr>
              <w:numPr>
                <w:ilvl w:val="2"/>
                <w:numId w:val="76"/>
              </w:numPr>
              <w:spacing w:after="0"/>
              <w:jc w:val="both"/>
              <w:rPr>
                <w:rFonts w:eastAsiaTheme="minorEastAsia"/>
                <w:lang w:eastAsia="zh-CN"/>
              </w:rPr>
            </w:pPr>
            <w:r w:rsidRPr="00BA12CB">
              <w:rPr>
                <w:rFonts w:eastAsiaTheme="minorEastAsia"/>
                <w:lang w:eastAsia="zh-CN"/>
              </w:rPr>
              <w:t>Alt M2-1-2</w:t>
            </w:r>
          </w:p>
          <w:p w14:paraId="0D060864" w14:textId="77777777" w:rsidR="00AA2CF5" w:rsidRPr="00BA12CB" w:rsidRDefault="00AA2CF5" w:rsidP="00AA2CF5">
            <w:pPr>
              <w:numPr>
                <w:ilvl w:val="3"/>
                <w:numId w:val="76"/>
              </w:numPr>
              <w:spacing w:after="0"/>
              <w:jc w:val="both"/>
              <w:rPr>
                <w:rFonts w:eastAsiaTheme="minorEastAsia"/>
                <w:lang w:eastAsia="zh-CN"/>
              </w:rPr>
            </w:pPr>
            <w:r w:rsidRPr="00BA12CB">
              <w:rPr>
                <w:rFonts w:eastAsiaTheme="minorEastAsia"/>
                <w:lang w:eastAsia="zh-CN"/>
              </w:rPr>
              <w:t>Candidate 4:</w:t>
            </w:r>
          </w:p>
          <w:p w14:paraId="3B7CA91D" w14:textId="77777777" w:rsidR="00AA2CF5" w:rsidRPr="00BA12CB" w:rsidRDefault="00AA2CF5" w:rsidP="00AA2CF5">
            <w:pPr>
              <w:numPr>
                <w:ilvl w:val="4"/>
                <w:numId w:val="76"/>
              </w:numPr>
              <w:spacing w:after="0"/>
              <w:jc w:val="both"/>
              <w:rPr>
                <w:rFonts w:eastAsiaTheme="minorEastAsia"/>
                <w:lang w:eastAsia="zh-CN"/>
              </w:rPr>
            </w:pPr>
            <w:r w:rsidRPr="00BA12CB">
              <w:rPr>
                <w:rFonts w:eastAsiaTheme="minorEastAsia"/>
                <w:lang w:eastAsia="zh-CN"/>
              </w:rPr>
              <w:t xml:space="preserve">Change </w:t>
            </w:r>
            <m:oMath>
              <m:r>
                <m:rPr>
                  <m:sty m:val="p"/>
                </m:rPr>
                <w:rPr>
                  <w:rFonts w:ascii="Cambria Math" w:eastAsiaTheme="minorEastAsia" w:hAnsi="Cambria Math"/>
                  <w:lang w:eastAsia="zh-CN"/>
                </w:rPr>
                <m:t>a=b≠c</m:t>
              </m:r>
            </m:oMath>
            <w:r w:rsidRPr="00BA12CB">
              <w:rPr>
                <w:rFonts w:eastAsiaTheme="minorEastAsia"/>
                <w:lang w:eastAsia="zh-CN"/>
              </w:rPr>
              <w:t xml:space="preserve"> case to </w:t>
            </w:r>
            <m:oMath>
              <m:r>
                <m:rPr>
                  <m:sty m:val="p"/>
                </m:rPr>
                <w:rPr>
                  <w:rFonts w:ascii="Cambria Math" w:eastAsiaTheme="minorEastAsia" w:hAnsi="Cambria Math"/>
                  <w:lang w:eastAsia="zh-CN"/>
                </w:rPr>
                <m:t>a=b=c</m:t>
              </m:r>
            </m:oMath>
            <w:r w:rsidRPr="00BA12CB">
              <w:rPr>
                <w:rFonts w:eastAsiaTheme="minorEastAsia"/>
                <w:lang w:eastAsia="zh-CN"/>
              </w:rPr>
              <w:t xml:space="preserve"> case by changing OOK-4 M value to adjacent M +/- 1 for OFDM symbol n.</w:t>
            </w:r>
          </w:p>
          <w:p w14:paraId="38708DA2" w14:textId="77777777" w:rsidR="00AA2CF5" w:rsidRPr="00BA12CB" w:rsidRDefault="00AA2CF5" w:rsidP="00AA2CF5">
            <w:pPr>
              <w:numPr>
                <w:ilvl w:val="5"/>
                <w:numId w:val="76"/>
              </w:numPr>
              <w:spacing w:after="0"/>
              <w:jc w:val="both"/>
              <w:rPr>
                <w:rFonts w:eastAsiaTheme="minorEastAsia"/>
                <w:lang w:eastAsia="zh-CN"/>
              </w:rPr>
            </w:pPr>
            <w:r w:rsidRPr="00BA12CB">
              <w:rPr>
                <w:rFonts w:eastAsiaTheme="minorEastAsia"/>
                <w:lang w:eastAsia="zh-CN"/>
              </w:rPr>
              <w:t>where a, b and c is the last chip of symbol n, first chip of symbol n+1 and last chip of symbol n+1.</w:t>
            </w:r>
          </w:p>
          <w:p w14:paraId="50F6605C" w14:textId="77777777" w:rsidR="00AA2CF5" w:rsidRPr="00BA12CB" w:rsidRDefault="00AA2CF5" w:rsidP="00AA2CF5">
            <w:pPr>
              <w:numPr>
                <w:ilvl w:val="3"/>
                <w:numId w:val="76"/>
              </w:numPr>
              <w:spacing w:after="0"/>
              <w:jc w:val="both"/>
              <w:rPr>
                <w:rFonts w:eastAsiaTheme="minorEastAsia"/>
                <w:lang w:eastAsia="zh-CN"/>
              </w:rPr>
            </w:pPr>
            <w:r w:rsidRPr="00BA12CB">
              <w:rPr>
                <w:rFonts w:eastAsiaTheme="minorEastAsia"/>
                <w:lang w:eastAsia="zh-CN"/>
              </w:rPr>
              <w:t>Candidate 5:</w:t>
            </w:r>
          </w:p>
          <w:p w14:paraId="16DB8177" w14:textId="77777777" w:rsidR="00AA2CF5" w:rsidRPr="00BA12CB" w:rsidRDefault="00AA2CF5" w:rsidP="00AA2CF5">
            <w:pPr>
              <w:numPr>
                <w:ilvl w:val="4"/>
                <w:numId w:val="76"/>
              </w:numPr>
              <w:spacing w:after="0"/>
              <w:jc w:val="both"/>
              <w:rPr>
                <w:rFonts w:eastAsiaTheme="minorEastAsia"/>
                <w:lang w:eastAsia="zh-CN"/>
              </w:rPr>
            </w:pPr>
            <w:r w:rsidRPr="00BA12CB">
              <w:rPr>
                <w:rFonts w:eastAsiaTheme="minorEastAsia"/>
                <w:lang w:eastAsia="zh-CN"/>
              </w:rPr>
              <w:t>Odd number of chips of PRDCH is transmitted in the first OFDM symbols, while M value is kept unchanged during the remaining OFDM symbols.</w:t>
            </w:r>
          </w:p>
          <w:p w14:paraId="7E02761D" w14:textId="77777777" w:rsidR="00AA2CF5" w:rsidRPr="00BA12CB" w:rsidRDefault="00AA2CF5" w:rsidP="00AA2CF5">
            <w:pPr>
              <w:numPr>
                <w:ilvl w:val="1"/>
                <w:numId w:val="76"/>
              </w:numPr>
              <w:spacing w:after="0"/>
              <w:jc w:val="both"/>
              <w:rPr>
                <w:rFonts w:eastAsiaTheme="minorEastAsia"/>
                <w:lang w:eastAsia="zh-CN"/>
              </w:rPr>
            </w:pPr>
            <w:r w:rsidRPr="00BA12CB">
              <w:rPr>
                <w:rFonts w:eastAsiaTheme="minorEastAsia"/>
                <w:lang w:eastAsia="zh-CN"/>
              </w:rPr>
              <w:t>FFS: applicable M values with or without combination of Method Type 1</w:t>
            </w:r>
          </w:p>
          <w:p w14:paraId="3F7A261B" w14:textId="77777777" w:rsidR="00AA2CF5" w:rsidRPr="00BA12CB" w:rsidRDefault="00AA2CF5" w:rsidP="00AA2CF5">
            <w:pPr>
              <w:rPr>
                <w:rFonts w:eastAsiaTheme="minorEastAsia"/>
                <w:lang w:eastAsia="zh-CN"/>
              </w:rPr>
            </w:pPr>
          </w:p>
          <w:p w14:paraId="4C149F1E" w14:textId="77777777" w:rsidR="00AA2CF5" w:rsidRPr="00BA12CB" w:rsidRDefault="00AA2CF5" w:rsidP="00AA2CF5">
            <w:pPr>
              <w:jc w:val="both"/>
              <w:rPr>
                <w:rFonts w:eastAsiaTheme="minorEastAsia"/>
                <w:lang w:eastAsia="zh-CN"/>
              </w:rPr>
            </w:pPr>
            <w:r w:rsidRPr="00BA12CB">
              <w:rPr>
                <w:rFonts w:eastAsiaTheme="minorEastAsia"/>
                <w:lang w:eastAsia="zh-CN"/>
              </w:rPr>
              <w:t>For CP handling which does not retain subcarrier orthogonality, the candidate methods are clarified as follows:</w:t>
            </w:r>
          </w:p>
          <w:p w14:paraId="4E291C69" w14:textId="77777777" w:rsidR="00AA2CF5" w:rsidRPr="00BA12CB" w:rsidRDefault="00AA2CF5" w:rsidP="00AA2CF5">
            <w:pPr>
              <w:numPr>
                <w:ilvl w:val="0"/>
                <w:numId w:val="76"/>
              </w:numPr>
              <w:spacing w:after="0"/>
              <w:jc w:val="both"/>
            </w:pPr>
            <w:r w:rsidRPr="00BA12CB">
              <w:rPr>
                <w:rFonts w:eastAsiaTheme="minorEastAsia"/>
                <w:lang w:eastAsia="zh-CN"/>
              </w:rPr>
              <w:t>For Method Type 2 Alt M2-2 (as per TR 38.769)</w:t>
            </w:r>
          </w:p>
          <w:p w14:paraId="1A33D22C" w14:textId="77777777" w:rsidR="00AA2CF5" w:rsidRPr="00BA12CB" w:rsidRDefault="00AA2CF5" w:rsidP="00AA2CF5">
            <w:pPr>
              <w:numPr>
                <w:ilvl w:val="1"/>
                <w:numId w:val="76"/>
              </w:numPr>
              <w:spacing w:after="0"/>
              <w:jc w:val="both"/>
              <w:rPr>
                <w:rFonts w:eastAsiaTheme="minorEastAsia"/>
                <w:lang w:eastAsia="zh-CN"/>
              </w:rPr>
            </w:pPr>
            <w:r w:rsidRPr="00BA12CB">
              <w:rPr>
                <w:rFonts w:eastAsiaTheme="minorEastAsia"/>
                <w:lang w:eastAsia="zh-CN"/>
              </w:rPr>
              <w:t>FFS detail design of Alt M2-2 from the following:</w:t>
            </w:r>
          </w:p>
          <w:p w14:paraId="51129649" w14:textId="77777777" w:rsidR="00AA2CF5" w:rsidRPr="00BA12CB" w:rsidRDefault="00AA2CF5" w:rsidP="00AA2CF5">
            <w:pPr>
              <w:numPr>
                <w:ilvl w:val="2"/>
                <w:numId w:val="76"/>
              </w:numPr>
              <w:spacing w:after="0"/>
              <w:jc w:val="both"/>
              <w:rPr>
                <w:rFonts w:eastAsiaTheme="minorEastAsia"/>
                <w:lang w:eastAsia="zh-CN"/>
              </w:rPr>
            </w:pPr>
            <w:r w:rsidRPr="00BA12CB">
              <w:rPr>
                <w:rFonts w:eastAsiaTheme="minorEastAsia"/>
                <w:lang w:eastAsia="zh-CN"/>
              </w:rPr>
              <w:t>Candidate 1:</w:t>
            </w:r>
          </w:p>
          <w:p w14:paraId="511C401E" w14:textId="77777777" w:rsidR="00AA2CF5" w:rsidRPr="00BA12CB" w:rsidRDefault="00AA2CF5" w:rsidP="00AA2CF5">
            <w:pPr>
              <w:numPr>
                <w:ilvl w:val="3"/>
                <w:numId w:val="76"/>
              </w:numPr>
              <w:spacing w:after="0"/>
              <w:jc w:val="both"/>
              <w:rPr>
                <w:rFonts w:eastAsiaTheme="minorEastAsia"/>
                <w:lang w:eastAsia="zh-CN"/>
              </w:rPr>
            </w:pPr>
            <w:r w:rsidRPr="00BA12CB">
              <w:rPr>
                <w:rFonts w:eastAsiaTheme="minorEastAsia"/>
                <w:lang w:eastAsia="zh-CN"/>
              </w:rPr>
              <w:t>A duration of OFDM symbol with CP has integer number of OOK symbols. CP is not copied from the end of OFDM symbol. Total 14 OFDM symbols fit in a slot.</w:t>
            </w:r>
          </w:p>
          <w:p w14:paraId="43D49152" w14:textId="77777777" w:rsidR="00AA2CF5" w:rsidRPr="00BA12CB" w:rsidRDefault="00AA2CF5" w:rsidP="00AA2CF5">
            <w:pPr>
              <w:rPr>
                <w:rFonts w:eastAsiaTheme="minorEastAsia"/>
                <w:lang w:eastAsia="zh-CN"/>
              </w:rPr>
            </w:pPr>
          </w:p>
          <w:p w14:paraId="4CD7C923" w14:textId="77777777" w:rsidR="00AA2CF5" w:rsidRPr="00BA12CB" w:rsidRDefault="00AA2CF5" w:rsidP="00AA2CF5">
            <w:pPr>
              <w:jc w:val="both"/>
              <w:rPr>
                <w:rFonts w:eastAsiaTheme="minorEastAsia"/>
                <w:lang w:eastAsia="zh-CN"/>
              </w:rPr>
            </w:pPr>
            <w:r w:rsidRPr="00BA12CB">
              <w:rPr>
                <w:rFonts w:eastAsiaTheme="minorEastAsia"/>
                <w:lang w:eastAsia="zh-CN"/>
              </w:rPr>
              <w:t>For further down-selection among candidate methods which retains subcarrier orthogonality, companies are encouraged to provide evaluation (including overhead) among the followings to RAN1#120bis:</w:t>
            </w:r>
          </w:p>
          <w:p w14:paraId="0D4C0F19" w14:textId="77777777" w:rsidR="00AA2CF5" w:rsidRPr="00BA12CB" w:rsidRDefault="00AA2CF5" w:rsidP="00AA2CF5">
            <w:pPr>
              <w:numPr>
                <w:ilvl w:val="0"/>
                <w:numId w:val="76"/>
              </w:numPr>
              <w:spacing w:after="0"/>
              <w:ind w:left="720"/>
              <w:jc w:val="both"/>
              <w:rPr>
                <w:rFonts w:eastAsiaTheme="minorEastAsia"/>
                <w:lang w:eastAsia="zh-CN"/>
              </w:rPr>
            </w:pPr>
            <w:r w:rsidRPr="00BA12CB">
              <w:rPr>
                <w:rFonts w:eastAsiaTheme="minorEastAsia"/>
                <w:lang w:eastAsia="zh-CN"/>
              </w:rPr>
              <w:t>Method Type 1</w:t>
            </w:r>
          </w:p>
          <w:p w14:paraId="39EBDB38" w14:textId="77777777" w:rsidR="00AA2CF5" w:rsidRPr="00BA12CB" w:rsidRDefault="00AA2CF5" w:rsidP="00AA2CF5">
            <w:pPr>
              <w:numPr>
                <w:ilvl w:val="0"/>
                <w:numId w:val="76"/>
              </w:numPr>
              <w:spacing w:after="0"/>
              <w:ind w:left="720"/>
              <w:jc w:val="both"/>
              <w:rPr>
                <w:rFonts w:eastAsiaTheme="minorEastAsia"/>
                <w:lang w:eastAsia="zh-CN"/>
              </w:rPr>
            </w:pPr>
            <w:r w:rsidRPr="00BA12CB">
              <w:rPr>
                <w:rFonts w:eastAsiaTheme="minorEastAsia"/>
                <w:lang w:eastAsia="zh-CN"/>
              </w:rPr>
              <w:t>Method Type 2 Alt M2-1-1 with or without combination of Method Type 1</w:t>
            </w:r>
          </w:p>
          <w:p w14:paraId="2845C278" w14:textId="77777777" w:rsidR="00AA2CF5" w:rsidRPr="00BA12CB" w:rsidRDefault="00AA2CF5" w:rsidP="00AA2CF5">
            <w:pPr>
              <w:numPr>
                <w:ilvl w:val="0"/>
                <w:numId w:val="76"/>
              </w:numPr>
              <w:spacing w:after="0"/>
              <w:ind w:left="720"/>
              <w:jc w:val="both"/>
              <w:rPr>
                <w:rFonts w:eastAsiaTheme="minorEastAsia"/>
                <w:lang w:eastAsia="zh-CN"/>
              </w:rPr>
            </w:pPr>
            <w:r w:rsidRPr="00BA12CB">
              <w:rPr>
                <w:rFonts w:eastAsiaTheme="minorEastAsia"/>
                <w:lang w:eastAsia="zh-CN"/>
              </w:rPr>
              <w:t>Method Type 2 Alt M2-1-2 with or without combination of Method Type 1</w:t>
            </w:r>
          </w:p>
          <w:p w14:paraId="1742483E" w14:textId="77777777" w:rsidR="00AA2CF5" w:rsidRPr="00BA12CB" w:rsidRDefault="00AA2CF5" w:rsidP="00AA2CF5">
            <w:pPr>
              <w:numPr>
                <w:ilvl w:val="0"/>
                <w:numId w:val="76"/>
              </w:numPr>
              <w:spacing w:after="0"/>
              <w:ind w:left="720"/>
              <w:jc w:val="both"/>
              <w:rPr>
                <w:rFonts w:eastAsiaTheme="minorEastAsia"/>
                <w:lang w:eastAsia="zh-CN"/>
              </w:rPr>
            </w:pPr>
            <w:r w:rsidRPr="00BA12CB">
              <w:rPr>
                <w:rFonts w:eastAsiaTheme="minorEastAsia"/>
                <w:lang w:eastAsia="zh-CN"/>
              </w:rPr>
              <w:t>Note: The evaluation for CP handling at least includes a M value from {2,4,6,8}, a M value from {12, 16}, and a M value from {24, 32}</w:t>
            </w:r>
          </w:p>
          <w:p w14:paraId="20EE72FC" w14:textId="118319E6" w:rsidR="00AA2CF5" w:rsidRPr="00BA12CB" w:rsidRDefault="00AA2CF5" w:rsidP="00AA2CF5">
            <w:pPr>
              <w:numPr>
                <w:ilvl w:val="0"/>
                <w:numId w:val="76"/>
              </w:numPr>
              <w:spacing w:after="0"/>
              <w:ind w:left="720"/>
              <w:jc w:val="both"/>
              <w:rPr>
                <w:rFonts w:eastAsiaTheme="minorEastAsia"/>
                <w:lang w:eastAsia="zh-CN"/>
              </w:rPr>
            </w:pPr>
            <w:r w:rsidRPr="00BA12CB">
              <w:rPr>
                <w:rFonts w:eastAsiaTheme="minorEastAsia"/>
                <w:lang w:eastAsia="zh-CN"/>
              </w:rPr>
              <w:t>Note: In this evaluation, the transmit power of the ON chips remains constant</w:t>
            </w:r>
          </w:p>
        </w:tc>
      </w:tr>
    </w:tbl>
    <w:p w14:paraId="374357E5" w14:textId="7EFF06D9" w:rsidR="00C067AD" w:rsidRPr="00BA12CB" w:rsidRDefault="00D76DAB" w:rsidP="002D65F7">
      <w:pPr>
        <w:spacing w:before="240" w:line="288" w:lineRule="auto"/>
        <w:ind w:firstLine="432"/>
        <w:jc w:val="both"/>
        <w:rPr>
          <w:rFonts w:eastAsia="宋体"/>
          <w:lang w:val="en-GB" w:eastAsia="zh-CN"/>
        </w:rPr>
      </w:pPr>
      <w:r w:rsidRPr="00BA12CB">
        <w:rPr>
          <w:rFonts w:eastAsia="宋体"/>
          <w:lang w:val="en-GB" w:eastAsia="zh-CN"/>
        </w:rPr>
        <w:lastRenderedPageBreak/>
        <w:t xml:space="preserve">For </w:t>
      </w:r>
      <w:r w:rsidR="00FC3483" w:rsidRPr="00BA12CB">
        <w:rPr>
          <w:rFonts w:eastAsia="宋体"/>
          <w:lang w:val="en-GB" w:eastAsia="zh-CN"/>
        </w:rPr>
        <w:t xml:space="preserve">Method Type 1, A-IoT devices are expected to determine CP </w:t>
      </w:r>
      <w:r w:rsidRPr="00BA12CB">
        <w:rPr>
          <w:rFonts w:eastAsia="宋体"/>
          <w:lang w:val="en-GB" w:eastAsia="zh-CN"/>
        </w:rPr>
        <w:t>position</w:t>
      </w:r>
      <w:r w:rsidR="00FC3483" w:rsidRPr="00BA12CB">
        <w:rPr>
          <w:rFonts w:eastAsia="宋体"/>
          <w:lang w:val="en-GB" w:eastAsia="zh-CN"/>
        </w:rPr>
        <w:t xml:space="preserve">, and </w:t>
      </w:r>
      <w:r w:rsidRPr="00BA12CB">
        <w:rPr>
          <w:rFonts w:eastAsia="宋体"/>
          <w:lang w:val="en-GB" w:eastAsia="zh-CN"/>
        </w:rPr>
        <w:t xml:space="preserve">remove corresponding sampling points during the CP position, or </w:t>
      </w:r>
      <w:r w:rsidR="0037572E" w:rsidRPr="00BA12CB">
        <w:rPr>
          <w:rFonts w:eastAsia="宋体"/>
          <w:lang w:val="en-GB" w:eastAsia="zh-CN"/>
        </w:rPr>
        <w:t xml:space="preserve">the false </w:t>
      </w:r>
      <w:r w:rsidR="00B26A07" w:rsidRPr="00BA12CB">
        <w:rPr>
          <w:rFonts w:eastAsia="宋体"/>
          <w:lang w:val="en-GB" w:eastAsia="zh-CN"/>
        </w:rPr>
        <w:t xml:space="preserve">decoding </w:t>
      </w:r>
      <w:r w:rsidRPr="00BA12CB">
        <w:rPr>
          <w:rFonts w:eastAsia="宋体"/>
          <w:lang w:val="en-GB" w:eastAsia="zh-CN"/>
        </w:rPr>
        <w:t xml:space="preserve">results </w:t>
      </w:r>
      <w:r w:rsidR="00B26A07" w:rsidRPr="00BA12CB">
        <w:rPr>
          <w:rFonts w:eastAsia="宋体"/>
          <w:lang w:val="en-GB" w:eastAsia="zh-CN"/>
        </w:rPr>
        <w:t xml:space="preserve">of </w:t>
      </w:r>
      <w:r w:rsidR="0037572E" w:rsidRPr="00BA12CB">
        <w:rPr>
          <w:rFonts w:eastAsia="宋体"/>
          <w:lang w:val="en-GB" w:eastAsia="zh-CN"/>
        </w:rPr>
        <w:t xml:space="preserve">rising/falling </w:t>
      </w:r>
      <w:r w:rsidRPr="00BA12CB">
        <w:rPr>
          <w:rFonts w:eastAsia="宋体"/>
          <w:lang w:val="en-GB" w:eastAsia="zh-CN"/>
        </w:rPr>
        <w:t xml:space="preserve">transition </w:t>
      </w:r>
      <w:r w:rsidR="0037572E" w:rsidRPr="00BA12CB">
        <w:rPr>
          <w:rFonts w:eastAsia="宋体"/>
          <w:lang w:val="en-GB" w:eastAsia="zh-CN"/>
        </w:rPr>
        <w:t xml:space="preserve">edge </w:t>
      </w:r>
      <w:r w:rsidR="000B469B" w:rsidRPr="00BA12CB">
        <w:rPr>
          <w:rFonts w:eastAsia="宋体"/>
          <w:lang w:val="en-GB" w:eastAsia="zh-CN"/>
        </w:rPr>
        <w:t xml:space="preserve">within </w:t>
      </w:r>
      <w:r w:rsidR="00FC3483" w:rsidRPr="00BA12CB">
        <w:rPr>
          <w:rFonts w:eastAsia="宋体"/>
          <w:lang w:val="en-GB" w:eastAsia="zh-CN"/>
        </w:rPr>
        <w:t xml:space="preserve">the CP duration. </w:t>
      </w:r>
      <w:r w:rsidR="00143952" w:rsidRPr="00BA12CB">
        <w:rPr>
          <w:rFonts w:eastAsia="宋体"/>
          <w:lang w:val="en-GB" w:eastAsia="zh-CN"/>
        </w:rPr>
        <w:t xml:space="preserve">Given that the start of R2D transmission from the reader perspective is assumed to be aligned with the boundary of an NR OFDM symbol (including the CP) for in-band/guard-band operation, as captured in </w:t>
      </w:r>
      <w:r w:rsidR="00143952" w:rsidRPr="00BA12CB">
        <w:rPr>
          <w:rFonts w:eastAsiaTheme="minorEastAsia"/>
          <w:lang w:val="en-GB" w:eastAsia="ko-KR"/>
        </w:rPr>
        <w:fldChar w:fldCharType="begin"/>
      </w:r>
      <w:r w:rsidR="00143952" w:rsidRPr="00BA12CB">
        <w:rPr>
          <w:rFonts w:eastAsiaTheme="minorEastAsia"/>
          <w:lang w:val="en-GB" w:eastAsia="ko-KR"/>
        </w:rPr>
        <w:instrText xml:space="preserve"> REF _Ref181261186 \r \h </w:instrText>
      </w:r>
      <w:r w:rsidR="00143952" w:rsidRPr="00BA12CB">
        <w:rPr>
          <w:rFonts w:eastAsiaTheme="minorEastAsia"/>
          <w:lang w:val="en-GB" w:eastAsia="ko-KR"/>
        </w:rPr>
      </w:r>
      <w:r w:rsidR="00BA12CB">
        <w:rPr>
          <w:rFonts w:eastAsiaTheme="minorEastAsia"/>
          <w:lang w:val="en-GB" w:eastAsia="ko-KR"/>
        </w:rPr>
        <w:instrText xml:space="preserve"> \* MERGEFORMAT </w:instrText>
      </w:r>
      <w:r w:rsidR="00143952" w:rsidRPr="00BA12CB">
        <w:rPr>
          <w:rFonts w:eastAsiaTheme="minorEastAsia"/>
          <w:lang w:val="en-GB" w:eastAsia="ko-KR"/>
        </w:rPr>
        <w:fldChar w:fldCharType="separate"/>
      </w:r>
      <w:r w:rsidR="00A41B10" w:rsidRPr="00BA12CB">
        <w:rPr>
          <w:rFonts w:eastAsiaTheme="minorEastAsia"/>
          <w:lang w:val="en-GB" w:eastAsia="ko-KR"/>
        </w:rPr>
        <w:t>[1]</w:t>
      </w:r>
      <w:r w:rsidR="00143952" w:rsidRPr="00BA12CB">
        <w:rPr>
          <w:rFonts w:eastAsiaTheme="minorEastAsia"/>
          <w:lang w:val="en-GB" w:eastAsia="ko-KR"/>
        </w:rPr>
        <w:fldChar w:fldCharType="end"/>
      </w:r>
      <w:r w:rsidR="00143952" w:rsidRPr="00BA12CB">
        <w:rPr>
          <w:rFonts w:eastAsiaTheme="minorEastAsia"/>
          <w:lang w:val="en-GB" w:eastAsia="ko-KR"/>
        </w:rPr>
        <w:t xml:space="preserve">, </w:t>
      </w:r>
      <w:r w:rsidR="002D65F7" w:rsidRPr="00BA12CB">
        <w:rPr>
          <w:rFonts w:eastAsiaTheme="minorEastAsia"/>
          <w:lang w:val="en-GB" w:eastAsia="ko-KR"/>
        </w:rPr>
        <w:t xml:space="preserve">in general, </w:t>
      </w:r>
      <w:r w:rsidR="00143952" w:rsidRPr="00BA12CB">
        <w:rPr>
          <w:rFonts w:eastAsia="宋体"/>
          <w:lang w:val="en-GB" w:eastAsia="zh-CN"/>
        </w:rPr>
        <w:t>the CP removal can be performed by device counting the indices of sampling points and removing sampling points with indices corresponding to CP duration, e.g. sampling points 0~9, 138~146, 275~283, etc</w:t>
      </w:r>
      <w:r w:rsidR="008233CA" w:rsidRPr="00BA12CB">
        <w:rPr>
          <w:rFonts w:eastAsia="宋体"/>
          <w:lang w:val="en-GB" w:eastAsia="zh-CN"/>
        </w:rPr>
        <w:t xml:space="preserve">.. </w:t>
      </w:r>
    </w:p>
    <w:p w14:paraId="37E67086" w14:textId="18B6B0DD" w:rsidR="00E07CDE" w:rsidRPr="00BA12CB" w:rsidRDefault="00E07CDE" w:rsidP="002D65F7">
      <w:pPr>
        <w:spacing w:before="240" w:line="288" w:lineRule="auto"/>
        <w:ind w:firstLine="432"/>
        <w:jc w:val="both"/>
        <w:rPr>
          <w:rFonts w:eastAsia="等线"/>
        </w:rPr>
      </w:pPr>
      <w:r w:rsidRPr="00BA12CB">
        <w:rPr>
          <w:rFonts w:eastAsia="等线"/>
        </w:rPr>
        <w:t xml:space="preserve">With this alternative, potential synchronization drift due to SFO may impact the CP removal and result in false rising/falling edge and degrades decoding reliability. Consequently, Method Type 1 increases the requirement on device synchronization accuracy. </w:t>
      </w:r>
      <w:r w:rsidR="003844DE" w:rsidRPr="00BA12CB">
        <w:rPr>
          <w:rFonts w:eastAsia="等线"/>
        </w:rPr>
        <w:fldChar w:fldCharType="begin"/>
      </w:r>
      <w:r w:rsidR="003844DE" w:rsidRPr="00BA12CB">
        <w:rPr>
          <w:rFonts w:eastAsia="等线"/>
        </w:rPr>
        <w:instrText xml:space="preserve"> REF _Ref189769318 \h </w:instrText>
      </w:r>
      <w:r w:rsidR="003844DE" w:rsidRPr="00BA12CB">
        <w:rPr>
          <w:rFonts w:eastAsia="等线"/>
        </w:rPr>
      </w:r>
      <w:r w:rsidR="00BA12CB">
        <w:rPr>
          <w:rFonts w:eastAsia="等线"/>
        </w:rPr>
        <w:instrText xml:space="preserve"> \* MERGEFORMAT </w:instrText>
      </w:r>
      <w:r w:rsidR="003844DE" w:rsidRPr="00BA12CB">
        <w:rPr>
          <w:rFonts w:eastAsia="等线"/>
        </w:rPr>
        <w:fldChar w:fldCharType="separate"/>
      </w:r>
      <w:r w:rsidR="00A41B10" w:rsidRPr="00BA12CB">
        <w:t xml:space="preserve">Figure </w:t>
      </w:r>
      <w:r w:rsidR="00A41B10" w:rsidRPr="00BA12CB">
        <w:rPr>
          <w:noProof/>
        </w:rPr>
        <w:t>1</w:t>
      </w:r>
      <w:r w:rsidR="003844DE" w:rsidRPr="00BA12CB">
        <w:rPr>
          <w:rFonts w:eastAsia="等线"/>
        </w:rPr>
        <w:fldChar w:fldCharType="end"/>
      </w:r>
      <w:r w:rsidR="003844DE" w:rsidRPr="00BA12CB">
        <w:rPr>
          <w:rFonts w:eastAsia="等线"/>
        </w:rPr>
        <w:t xml:space="preserve"> </w:t>
      </w:r>
      <w:r w:rsidRPr="00BA12CB">
        <w:rPr>
          <w:rFonts w:eastAsia="等线"/>
        </w:rPr>
        <w:t>illustrates an example that how synchronization drift impacts the performance of CP removal and R2D decoding.</w:t>
      </w:r>
      <w:r w:rsidR="000D56AB" w:rsidRPr="00BA12CB">
        <w:rPr>
          <w:rFonts w:eastAsia="等线" w:hint="eastAsia"/>
          <w:lang w:eastAsia="zh-CN"/>
        </w:rPr>
        <w:t xml:space="preserve"> T</w:t>
      </w:r>
      <w:r w:rsidR="000D56AB" w:rsidRPr="00BA12CB">
        <w:rPr>
          <w:rFonts w:eastAsia="等线"/>
          <w:lang w:eastAsia="zh-CN"/>
        </w:rPr>
        <w:t>he impact of synchronization drift will degrade the performance of both Alt M1-1 and Alt M1-2, which is analyzed in the following sections.</w:t>
      </w:r>
    </w:p>
    <w:p w14:paraId="302C10A2" w14:textId="65BF2A89" w:rsidR="00E07CDE" w:rsidRPr="00BA12CB" w:rsidRDefault="00E07CDE" w:rsidP="00C438C5">
      <w:pPr>
        <w:pStyle w:val="Caption"/>
        <w:keepNext/>
        <w:jc w:val="center"/>
        <w:rPr>
          <w:b w:val="0"/>
        </w:rPr>
      </w:pPr>
      <w:r w:rsidRPr="00BA12CB">
        <w:rPr>
          <w:noProof/>
          <w:lang w:eastAsia="zh-CN"/>
        </w:rPr>
        <w:drawing>
          <wp:inline distT="0" distB="0" distL="0" distR="0" wp14:anchorId="71CFBF7B" wp14:editId="49F1B93C">
            <wp:extent cx="5962695" cy="16996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92269" cy="1708053"/>
                    </a:xfrm>
                    <a:prstGeom prst="rect">
                      <a:avLst/>
                    </a:prstGeom>
                  </pic:spPr>
                </pic:pic>
              </a:graphicData>
            </a:graphic>
          </wp:inline>
        </w:drawing>
      </w:r>
      <w:r w:rsidRPr="00BA12CB">
        <w:rPr>
          <w:b w:val="0"/>
        </w:rPr>
        <w:br w:type="textWrapping" w:clear="all"/>
      </w:r>
    </w:p>
    <w:p w14:paraId="2586D7D1" w14:textId="41F6D607" w:rsidR="00E07CDE" w:rsidRPr="00BA12CB" w:rsidRDefault="00E07CDE" w:rsidP="00E07CDE">
      <w:pPr>
        <w:pStyle w:val="Caption"/>
        <w:jc w:val="center"/>
      </w:pPr>
      <w:bookmarkStart w:id="7" w:name="_Ref189769318"/>
      <w:bookmarkStart w:id="8" w:name="_Ref189769176"/>
      <w:r w:rsidRPr="00BA12CB">
        <w:t xml:space="preserve">Figure </w:t>
      </w:r>
      <w:r w:rsidR="00E2662B" w:rsidRPr="00BA12CB">
        <w:rPr>
          <w:noProof/>
        </w:rPr>
        <w:fldChar w:fldCharType="begin"/>
      </w:r>
      <w:r w:rsidR="00E2662B" w:rsidRPr="00BA12CB">
        <w:rPr>
          <w:noProof/>
        </w:rPr>
        <w:instrText xml:space="preserve"> SEQ Figure \* ARABIC </w:instrText>
      </w:r>
      <w:r w:rsidR="00E2662B" w:rsidRPr="00BA12CB">
        <w:rPr>
          <w:noProof/>
        </w:rPr>
        <w:fldChar w:fldCharType="separate"/>
      </w:r>
      <w:r w:rsidR="00A41B10" w:rsidRPr="00BA12CB">
        <w:rPr>
          <w:noProof/>
        </w:rPr>
        <w:t>1</w:t>
      </w:r>
      <w:r w:rsidR="00E2662B" w:rsidRPr="00BA12CB">
        <w:rPr>
          <w:noProof/>
        </w:rPr>
        <w:fldChar w:fldCharType="end"/>
      </w:r>
      <w:bookmarkEnd w:id="7"/>
      <w:r w:rsidRPr="00BA12CB">
        <w:t xml:space="preserve"> Examples of incorrect CP removal and false detection due to synchronization drift</w:t>
      </w:r>
      <w:bookmarkEnd w:id="8"/>
    </w:p>
    <w:p w14:paraId="513AF551" w14:textId="58B3103A" w:rsidR="000D56AB" w:rsidRPr="00BA12CB" w:rsidRDefault="000D56AB" w:rsidP="002C185D">
      <w:pPr>
        <w:tabs>
          <w:tab w:val="right" w:pos="9638"/>
        </w:tabs>
        <w:spacing w:before="240" w:line="288" w:lineRule="auto"/>
        <w:ind w:firstLine="432"/>
        <w:jc w:val="both"/>
        <w:rPr>
          <w:rFonts w:eastAsia="等线"/>
        </w:rPr>
      </w:pPr>
      <w:r w:rsidRPr="00BA12CB">
        <w:rPr>
          <w:rFonts w:eastAsiaTheme="minorEastAsia"/>
          <w:b/>
          <w:lang w:val="en-GB" w:eastAsia="ko-KR"/>
        </w:rPr>
        <w:t>Observation 1</w:t>
      </w:r>
      <w:r w:rsidRPr="00BA12CB">
        <w:rPr>
          <w:rFonts w:eastAsiaTheme="minorEastAsia"/>
          <w:b/>
          <w:lang w:eastAsia="ko-KR"/>
        </w:rPr>
        <w:t xml:space="preserve">: The impact of synchronization inaccuracy should be carefully considered and justified for </w:t>
      </w:r>
      <w:r w:rsidR="004779CA" w:rsidRPr="00BA12CB">
        <w:rPr>
          <w:rFonts w:eastAsiaTheme="minorEastAsia"/>
          <w:b/>
          <w:lang w:eastAsia="ko-KR"/>
        </w:rPr>
        <w:t xml:space="preserve">each alternative of </w:t>
      </w:r>
      <w:r w:rsidRPr="00BA12CB">
        <w:rPr>
          <w:rFonts w:eastAsiaTheme="minorEastAsia"/>
          <w:b/>
          <w:lang w:eastAsia="ko-KR"/>
        </w:rPr>
        <w:t xml:space="preserve">CP handling </w:t>
      </w:r>
      <w:r w:rsidR="004779CA" w:rsidRPr="00BA12CB">
        <w:rPr>
          <w:rFonts w:eastAsiaTheme="minorEastAsia"/>
          <w:b/>
          <w:lang w:eastAsia="ko-KR"/>
        </w:rPr>
        <w:t>M</w:t>
      </w:r>
      <w:r w:rsidRPr="00BA12CB">
        <w:rPr>
          <w:rFonts w:eastAsiaTheme="minorEastAsia"/>
          <w:b/>
          <w:lang w:eastAsia="ko-KR"/>
        </w:rPr>
        <w:t xml:space="preserve">ethod </w:t>
      </w:r>
      <w:r w:rsidR="004779CA" w:rsidRPr="00BA12CB">
        <w:rPr>
          <w:rFonts w:eastAsiaTheme="minorEastAsia"/>
          <w:b/>
          <w:lang w:eastAsia="ko-KR"/>
        </w:rPr>
        <w:t>T</w:t>
      </w:r>
      <w:r w:rsidRPr="00BA12CB">
        <w:rPr>
          <w:rFonts w:eastAsiaTheme="minorEastAsia"/>
          <w:b/>
          <w:lang w:eastAsia="ko-KR"/>
        </w:rPr>
        <w:t>ype 1.</w:t>
      </w:r>
    </w:p>
    <w:p w14:paraId="1A9057EA" w14:textId="19487221" w:rsidR="009039FB" w:rsidRPr="00BA12CB" w:rsidRDefault="0079122D" w:rsidP="002D65F7">
      <w:pPr>
        <w:spacing w:before="240" w:line="288" w:lineRule="auto"/>
        <w:ind w:firstLine="432"/>
        <w:jc w:val="both"/>
        <w:rPr>
          <w:rFonts w:eastAsia="等线"/>
        </w:rPr>
      </w:pPr>
      <w:r w:rsidRPr="00BA12CB">
        <w:rPr>
          <w:rFonts w:eastAsia="等线"/>
        </w:rPr>
        <w:t xml:space="preserve">Alt M1-1 </w:t>
      </w:r>
      <w:r w:rsidR="00B57618" w:rsidRPr="00BA12CB">
        <w:rPr>
          <w:rFonts w:eastAsia="等线"/>
        </w:rPr>
        <w:t>propose</w:t>
      </w:r>
      <w:r w:rsidR="00395109" w:rsidRPr="00BA12CB">
        <w:rPr>
          <w:rFonts w:eastAsia="等线"/>
        </w:rPr>
        <w:t>s</w:t>
      </w:r>
      <w:r w:rsidRPr="00BA12CB">
        <w:rPr>
          <w:rFonts w:eastAsia="等线"/>
        </w:rPr>
        <w:t xml:space="preserve"> to solve the issue of different CP length between LCP of NR OFDM symbol 0, 7 and NCP of other OFDM symbols</w:t>
      </w:r>
      <w:r w:rsidR="002A3561" w:rsidRPr="00BA12CB">
        <w:rPr>
          <w:rFonts w:eastAsia="等线"/>
        </w:rPr>
        <w:t>. According to 38.211, the length of LCP is 4.68μs and the length of NCP is 5.2μs</w:t>
      </w:r>
      <w:r w:rsidR="002A48C0" w:rsidRPr="00BA12CB">
        <w:rPr>
          <w:rFonts w:eastAsia="等线"/>
        </w:rPr>
        <w:t xml:space="preserve"> under 15 KHz SCS.</w:t>
      </w:r>
      <w:r w:rsidR="002A3561" w:rsidRPr="00BA12CB">
        <w:rPr>
          <w:rFonts w:eastAsia="等线"/>
        </w:rPr>
        <w:t xml:space="preserve"> </w:t>
      </w:r>
      <w:r w:rsidR="002A48C0" w:rsidRPr="00BA12CB">
        <w:rPr>
          <w:rFonts w:eastAsia="等线"/>
        </w:rPr>
        <w:t xml:space="preserve">Assuming </w:t>
      </w:r>
      <w:r w:rsidR="002A3561" w:rsidRPr="00BA12CB">
        <w:rPr>
          <w:rFonts w:eastAsia="等线"/>
        </w:rPr>
        <w:t>sampling frequency of 1.92Msps</w:t>
      </w:r>
      <w:r w:rsidR="002A48C0" w:rsidRPr="00BA12CB">
        <w:rPr>
          <w:rFonts w:eastAsia="等线"/>
        </w:rPr>
        <w:t xml:space="preserve"> as baseline</w:t>
      </w:r>
      <w:r w:rsidR="002A3561" w:rsidRPr="00BA12CB">
        <w:rPr>
          <w:rFonts w:eastAsia="等线"/>
        </w:rPr>
        <w:t xml:space="preserve">, LCP and NCP correspond to 10 and 9 sampling points, respectively. </w:t>
      </w:r>
      <w:r w:rsidR="002A48C0" w:rsidRPr="00BA12CB">
        <w:rPr>
          <w:rFonts w:eastAsia="等线"/>
        </w:rPr>
        <w:t xml:space="preserve">Therefore, when </w:t>
      </w:r>
      <w:r w:rsidR="009039FB" w:rsidRPr="00BA12CB">
        <w:rPr>
          <w:rFonts w:eastAsia="等线"/>
        </w:rPr>
        <w:t xml:space="preserve">Alt M1-1, there exists </w:t>
      </w:r>
      <w:r w:rsidR="00EE52A8" w:rsidRPr="00BA12CB">
        <w:rPr>
          <w:rFonts w:eastAsia="等线"/>
        </w:rPr>
        <w:t xml:space="preserve">offset of </w:t>
      </w:r>
      <w:r w:rsidR="009039FB" w:rsidRPr="00BA12CB">
        <w:rPr>
          <w:rFonts w:eastAsia="等线"/>
        </w:rPr>
        <w:t xml:space="preserve">1 sampling </w:t>
      </w:r>
      <w:r w:rsidR="00EE52A8" w:rsidRPr="00BA12CB">
        <w:rPr>
          <w:rFonts w:eastAsia="等线"/>
        </w:rPr>
        <w:t xml:space="preserve">point </w:t>
      </w:r>
      <w:r w:rsidR="009039FB" w:rsidRPr="00BA12CB">
        <w:rPr>
          <w:rFonts w:eastAsia="等线"/>
        </w:rPr>
        <w:t xml:space="preserve">per LCP. </w:t>
      </w:r>
      <w:r w:rsidR="00AE63B1" w:rsidRPr="00BA12CB">
        <w:rPr>
          <w:rFonts w:eastAsia="等线"/>
        </w:rPr>
        <w:t>Assuming the offset is not accumulated across OFDM slots by device implementation, there will be an offset of 1 or 2 sampling points for some code chips.</w:t>
      </w:r>
    </w:p>
    <w:p w14:paraId="26D1DA6F" w14:textId="5227FC1E" w:rsidR="00E9104A" w:rsidRPr="00BA12CB" w:rsidRDefault="002A3561" w:rsidP="002D65F7">
      <w:pPr>
        <w:spacing w:before="240" w:line="288" w:lineRule="auto"/>
        <w:ind w:firstLine="432"/>
        <w:jc w:val="both"/>
        <w:rPr>
          <w:rFonts w:eastAsia="等线"/>
        </w:rPr>
      </w:pPr>
      <w:r w:rsidRPr="00BA12CB">
        <w:rPr>
          <w:rFonts w:eastAsia="等线"/>
        </w:rPr>
        <w:t xml:space="preserve">The </w:t>
      </w:r>
      <w:r w:rsidR="00E9104A" w:rsidRPr="00BA12CB">
        <w:rPr>
          <w:rFonts w:eastAsia="等线"/>
        </w:rPr>
        <w:t xml:space="preserve">impact of the offset of sampling points depends on length of code chips. </w:t>
      </w:r>
      <w:r w:rsidR="00060AA8" w:rsidRPr="00BA12CB">
        <w:rPr>
          <w:rFonts w:eastAsia="等线"/>
        </w:rPr>
        <w:t>Assuming</w:t>
      </w:r>
      <w:r w:rsidR="00E9104A" w:rsidRPr="00BA12CB">
        <w:rPr>
          <w:rFonts w:eastAsia="等线"/>
        </w:rPr>
        <w:t xml:space="preserve"> 15 KHz SCS and 1.92Msps sampling frequency, each OFDM symbol excluding CP part corresponds to 128 sampling points.</w:t>
      </w:r>
      <w:r w:rsidR="004140AC" w:rsidRPr="00BA12CB">
        <w:rPr>
          <w:rFonts w:eastAsia="等线"/>
        </w:rPr>
        <w:t xml:space="preserve"> </w:t>
      </w:r>
      <w:r w:rsidR="00E9104A" w:rsidRPr="00BA12CB">
        <w:rPr>
          <w:rFonts w:eastAsia="等线"/>
        </w:rPr>
        <w:t>For smaller M values, e.g. M</w:t>
      </w:r>
      <w:r w:rsidR="004140AC" w:rsidRPr="00BA12CB">
        <w:rPr>
          <w:rFonts w:eastAsia="等线"/>
        </w:rPr>
        <w:t xml:space="preserve">=4, each code chip corresponds to 32 sampling points, and the </w:t>
      </w:r>
      <w:r w:rsidR="00060AA8" w:rsidRPr="00BA12CB">
        <w:rPr>
          <w:rFonts w:eastAsia="等线"/>
        </w:rPr>
        <w:t>offset due to Alt M1-1 may be negligible. However, for large M values, e.g. M=32, each code chip corresponds to 4 sampling points, thus Alt M1-1 will introduce a half of code chip offset, which is challenging for R2D decoding performance.</w:t>
      </w:r>
    </w:p>
    <w:p w14:paraId="215BB20F" w14:textId="7023AEF8" w:rsidR="00E07CDE" w:rsidRPr="00BA12CB" w:rsidRDefault="00E07CDE" w:rsidP="00A43D0B">
      <w:pPr>
        <w:spacing w:before="240" w:line="288" w:lineRule="auto"/>
        <w:ind w:firstLine="432"/>
        <w:jc w:val="both"/>
        <w:rPr>
          <w:rFonts w:eastAsia="等线"/>
        </w:rPr>
      </w:pPr>
      <w:r w:rsidRPr="00BA12CB">
        <w:rPr>
          <w:rFonts w:eastAsia="等线"/>
        </w:rPr>
        <w:t xml:space="preserve">In addition, the impact of synchronization drift due to SFO </w:t>
      </w:r>
      <w:r w:rsidR="002C185D" w:rsidRPr="00BA12CB">
        <w:rPr>
          <w:rFonts w:eastAsia="等线"/>
        </w:rPr>
        <w:t xml:space="preserve">may increase the offset of sampling points due to Alt M1-1. </w:t>
      </w:r>
      <w:r w:rsidR="00C073F4" w:rsidRPr="00BA12CB">
        <w:rPr>
          <w:rFonts w:eastAsia="等线"/>
        </w:rPr>
        <w:t>Assuming 0.5*10^5 ppm initial SFO as a moderate scenario, f</w:t>
      </w:r>
      <w:r w:rsidR="002C185D" w:rsidRPr="00BA12CB">
        <w:rPr>
          <w:rFonts w:eastAsia="等线"/>
        </w:rPr>
        <w:t xml:space="preserve">or a typical length of </w:t>
      </w:r>
      <w:r w:rsidR="00C073F4" w:rsidRPr="00BA12CB">
        <w:rPr>
          <w:rFonts w:eastAsia="等线"/>
        </w:rPr>
        <w:t>20</w:t>
      </w:r>
      <w:r w:rsidR="002C185D" w:rsidRPr="00BA12CB">
        <w:rPr>
          <w:rFonts w:eastAsia="等线"/>
        </w:rPr>
        <w:t xml:space="preserve"> bits payload size, </w:t>
      </w:r>
      <w:r w:rsidR="00941869" w:rsidRPr="00BA12CB">
        <w:rPr>
          <w:rFonts w:eastAsia="等线"/>
        </w:rPr>
        <w:t xml:space="preserve">the </w:t>
      </w:r>
      <w:r w:rsidR="00C073F4" w:rsidRPr="00BA12CB">
        <w:rPr>
          <w:rFonts w:eastAsia="等线"/>
        </w:rPr>
        <w:t xml:space="preserve">time </w:t>
      </w:r>
      <w:r w:rsidR="00941869" w:rsidRPr="00BA12CB">
        <w:rPr>
          <w:rFonts w:eastAsia="等线"/>
        </w:rPr>
        <w:t>drift</w:t>
      </w:r>
      <w:r w:rsidR="00C073F4" w:rsidRPr="00BA12CB">
        <w:rPr>
          <w:rFonts w:eastAsia="等线"/>
        </w:rPr>
        <w:t xml:space="preserve"> can be 20%~</w:t>
      </w:r>
      <w:r w:rsidR="001028E8" w:rsidRPr="00BA12CB">
        <w:rPr>
          <w:rFonts w:eastAsia="等线"/>
        </w:rPr>
        <w:t>4</w:t>
      </w:r>
      <w:r w:rsidR="00C073F4" w:rsidRPr="00BA12CB">
        <w:rPr>
          <w:rFonts w:eastAsia="等线"/>
        </w:rPr>
        <w:t xml:space="preserve">0% of code chip length at the end of PRDCH transmission, depending on different transmission block structure assumptions. </w:t>
      </w:r>
      <w:r w:rsidR="00A43D0B" w:rsidRPr="00BA12CB">
        <w:rPr>
          <w:rFonts w:eastAsia="等线"/>
        </w:rPr>
        <w:t xml:space="preserve">Even if considering synchronization calibration according to Manchester line encoding waveform, </w:t>
      </w:r>
      <w:r w:rsidR="00A43D0B" w:rsidRPr="00BA12CB">
        <w:rPr>
          <w:rFonts w:eastAsia="等线"/>
        </w:rPr>
        <w:lastRenderedPageBreak/>
        <w:t xml:space="preserve">there are still residual SFO especially for large M value cases. As a combination result of SFO impact and sampling offset due to LCP/NCP length difference, a typical sampling offset of 25%~90% code chip length for large M values may be existed although the payload size is small. </w:t>
      </w:r>
      <w:r w:rsidR="00AC5AE5" w:rsidRPr="00BA12CB">
        <w:rPr>
          <w:rFonts w:eastAsia="等线"/>
        </w:rPr>
        <w:t>Therefore, Alt M1-1</w:t>
      </w:r>
      <w:r w:rsidR="00F32290" w:rsidRPr="00BA12CB">
        <w:rPr>
          <w:rFonts w:eastAsia="等线"/>
        </w:rPr>
        <w:t xml:space="preserve"> is not appropriate for large M values.</w:t>
      </w:r>
    </w:p>
    <w:p w14:paraId="567F1F63" w14:textId="63ACEF22" w:rsidR="009E72BE" w:rsidRPr="00BA12CB" w:rsidRDefault="009E72BE" w:rsidP="009E72BE">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t>Observation 2</w:t>
      </w:r>
      <w:r w:rsidRPr="00BA12CB">
        <w:rPr>
          <w:rFonts w:eastAsiaTheme="minorEastAsia"/>
          <w:b/>
          <w:lang w:eastAsia="ko-KR"/>
        </w:rPr>
        <w:t>: Alt M1-1 is not appropriate for large M values due to sampling offset by not distinguishing LCP and SFO impacts.</w:t>
      </w:r>
      <w:r w:rsidR="005D06B9" w:rsidRPr="00BA12CB">
        <w:rPr>
          <w:rFonts w:eastAsiaTheme="minorEastAsia"/>
          <w:b/>
          <w:lang w:eastAsia="ko-KR"/>
        </w:rPr>
        <w:t xml:space="preserve"> For instance, with M=32, </w:t>
      </w:r>
      <w:r w:rsidR="00D54510" w:rsidRPr="00BA12CB">
        <w:rPr>
          <w:rFonts w:eastAsiaTheme="minorEastAsia"/>
          <w:b/>
          <w:lang w:eastAsia="ko-KR"/>
        </w:rPr>
        <w:t xml:space="preserve">a typical </w:t>
      </w:r>
      <w:r w:rsidR="002D2372" w:rsidRPr="00BA12CB">
        <w:rPr>
          <w:rFonts w:eastAsiaTheme="minorEastAsia"/>
          <w:b/>
          <w:lang w:eastAsia="ko-KR"/>
        </w:rPr>
        <w:t xml:space="preserve">sampling offset </w:t>
      </w:r>
      <w:r w:rsidR="00331373" w:rsidRPr="00BA12CB">
        <w:rPr>
          <w:rFonts w:eastAsiaTheme="minorEastAsia"/>
          <w:b/>
          <w:lang w:eastAsia="ko-KR"/>
        </w:rPr>
        <w:t xml:space="preserve">of </w:t>
      </w:r>
      <w:r w:rsidR="003D3B70" w:rsidRPr="00BA12CB">
        <w:rPr>
          <w:rFonts w:eastAsiaTheme="minorEastAsia"/>
          <w:b/>
          <w:lang w:eastAsia="ko-KR"/>
        </w:rPr>
        <w:t>25</w:t>
      </w:r>
      <w:r w:rsidR="005D06B9" w:rsidRPr="00BA12CB">
        <w:rPr>
          <w:rFonts w:eastAsiaTheme="minorEastAsia"/>
          <w:b/>
          <w:lang w:eastAsia="ko-KR"/>
        </w:rPr>
        <w:t xml:space="preserve">% ~ </w:t>
      </w:r>
      <w:r w:rsidR="00A43D0B" w:rsidRPr="00BA12CB">
        <w:rPr>
          <w:rFonts w:eastAsiaTheme="minorEastAsia"/>
          <w:b/>
          <w:lang w:eastAsia="ko-KR"/>
        </w:rPr>
        <w:t>90</w:t>
      </w:r>
      <w:r w:rsidR="005D06B9" w:rsidRPr="00BA12CB">
        <w:rPr>
          <w:rFonts w:eastAsiaTheme="minorEastAsia"/>
          <w:b/>
          <w:lang w:eastAsia="ko-KR"/>
        </w:rPr>
        <w:t xml:space="preserve">% </w:t>
      </w:r>
      <w:r w:rsidR="002D2372" w:rsidRPr="00BA12CB">
        <w:rPr>
          <w:rFonts w:eastAsiaTheme="minorEastAsia"/>
          <w:b/>
          <w:lang w:eastAsia="ko-KR"/>
        </w:rPr>
        <w:t xml:space="preserve">of code chip length </w:t>
      </w:r>
      <w:r w:rsidR="005D06B9" w:rsidRPr="00BA12CB">
        <w:rPr>
          <w:rFonts w:eastAsiaTheme="minorEastAsia"/>
          <w:b/>
          <w:lang w:eastAsia="ko-KR"/>
        </w:rPr>
        <w:t>are observed</w:t>
      </w:r>
      <w:r w:rsidR="00A43D0B" w:rsidRPr="00BA12CB">
        <w:rPr>
          <w:rFonts w:eastAsiaTheme="minorEastAsia"/>
          <w:b/>
          <w:lang w:eastAsia="ko-KR"/>
        </w:rPr>
        <w:t xml:space="preserve"> for small payload size of 20 bits</w:t>
      </w:r>
      <w:r w:rsidR="005D06B9" w:rsidRPr="00BA12CB">
        <w:rPr>
          <w:rFonts w:eastAsiaTheme="minorEastAsia"/>
          <w:b/>
          <w:lang w:eastAsia="ko-KR"/>
        </w:rPr>
        <w:t xml:space="preserve">, </w:t>
      </w:r>
      <w:r w:rsidR="00A43D0B" w:rsidRPr="00BA12CB">
        <w:rPr>
          <w:rFonts w:eastAsiaTheme="minorEastAsia"/>
          <w:b/>
          <w:lang w:eastAsia="ko-KR"/>
        </w:rPr>
        <w:t>and the sampling offset for large payload size e.g. 96 bits will further increase</w:t>
      </w:r>
      <w:r w:rsidR="005D3B9B" w:rsidRPr="00BA12CB">
        <w:rPr>
          <w:rFonts w:eastAsiaTheme="minorEastAsia"/>
          <w:b/>
          <w:lang w:eastAsia="ko-KR"/>
        </w:rPr>
        <w:t xml:space="preserve"> due to SFO impact</w:t>
      </w:r>
      <w:r w:rsidR="00A43D0B" w:rsidRPr="00BA12CB">
        <w:rPr>
          <w:rFonts w:eastAsiaTheme="minorEastAsia"/>
          <w:b/>
          <w:lang w:eastAsia="ko-KR"/>
        </w:rPr>
        <w:t xml:space="preserve">, </w:t>
      </w:r>
      <w:r w:rsidR="005D06B9" w:rsidRPr="00BA12CB">
        <w:rPr>
          <w:rFonts w:eastAsiaTheme="minorEastAsia"/>
          <w:b/>
          <w:lang w:eastAsia="ko-KR"/>
        </w:rPr>
        <w:t>which may severely impacts R2D reception performance.</w:t>
      </w:r>
    </w:p>
    <w:p w14:paraId="2E44E141" w14:textId="33ABD5D8" w:rsidR="009E72BE" w:rsidRPr="00BA12CB" w:rsidRDefault="00C438C5" w:rsidP="00C438C5">
      <w:pPr>
        <w:spacing w:before="240" w:line="288" w:lineRule="auto"/>
        <w:ind w:firstLine="432"/>
        <w:jc w:val="both"/>
        <w:rPr>
          <w:rFonts w:eastAsia="等线"/>
        </w:rPr>
      </w:pPr>
      <w:r w:rsidRPr="00BA12CB">
        <w:rPr>
          <w:rFonts w:eastAsia="等线" w:hint="eastAsia"/>
          <w:lang w:eastAsia="zh-CN"/>
        </w:rPr>
        <w:t>A</w:t>
      </w:r>
      <w:r w:rsidRPr="00BA12CB">
        <w:rPr>
          <w:rFonts w:eastAsia="等线"/>
          <w:lang w:eastAsia="zh-CN"/>
        </w:rPr>
        <w:t>lt M1-2 propose</w:t>
      </w:r>
      <w:r w:rsidR="00395109" w:rsidRPr="00BA12CB">
        <w:rPr>
          <w:rFonts w:eastAsia="等线"/>
          <w:lang w:eastAsia="zh-CN"/>
        </w:rPr>
        <w:t>s</w:t>
      </w:r>
      <w:r w:rsidRPr="00BA12CB">
        <w:rPr>
          <w:rFonts w:eastAsia="等线"/>
          <w:lang w:eastAsia="zh-CN"/>
        </w:rPr>
        <w:t xml:space="preserve"> to distinguish code chip and false chip during CP position by the duration between transition edges. An example is illustrated in </w:t>
      </w:r>
      <w:r w:rsidRPr="00BA12CB">
        <w:rPr>
          <w:rFonts w:eastAsia="等线"/>
          <w:lang w:eastAsia="zh-CN"/>
        </w:rPr>
        <w:fldChar w:fldCharType="begin"/>
      </w:r>
      <w:r w:rsidRPr="00BA12CB">
        <w:rPr>
          <w:rFonts w:eastAsia="等线"/>
          <w:lang w:eastAsia="zh-CN"/>
        </w:rPr>
        <w:instrText xml:space="preserve"> REF _Ref189769980 \h </w:instrText>
      </w:r>
      <w:r w:rsidRPr="00BA12CB">
        <w:rPr>
          <w:rFonts w:eastAsia="等线"/>
          <w:lang w:eastAsia="zh-CN"/>
        </w:rPr>
      </w:r>
      <w:r w:rsidR="00BA12CB">
        <w:rPr>
          <w:rFonts w:eastAsia="等线"/>
          <w:lang w:eastAsia="zh-CN"/>
        </w:rPr>
        <w:instrText xml:space="preserve"> \* MERGEFORMAT </w:instrText>
      </w:r>
      <w:r w:rsidRPr="00BA12CB">
        <w:rPr>
          <w:rFonts w:eastAsia="等线"/>
          <w:lang w:eastAsia="zh-CN"/>
        </w:rPr>
        <w:fldChar w:fldCharType="separate"/>
      </w:r>
      <w:r w:rsidR="00A41B10" w:rsidRPr="00BA12CB">
        <w:t xml:space="preserve">Figure </w:t>
      </w:r>
      <w:r w:rsidR="00A41B10" w:rsidRPr="00BA12CB">
        <w:rPr>
          <w:noProof/>
        </w:rPr>
        <w:t>2</w:t>
      </w:r>
      <w:r w:rsidRPr="00BA12CB">
        <w:rPr>
          <w:rFonts w:eastAsia="等线"/>
          <w:lang w:eastAsia="zh-CN"/>
        </w:rPr>
        <w:fldChar w:fldCharType="end"/>
      </w:r>
      <w:r w:rsidRPr="00BA12CB">
        <w:rPr>
          <w:rFonts w:eastAsia="等线"/>
          <w:lang w:eastAsia="zh-CN"/>
        </w:rPr>
        <w:t>, wherein</w:t>
      </w:r>
      <w:r w:rsidRPr="00BA12CB">
        <w:rPr>
          <w:rFonts w:eastAsia="等线"/>
        </w:rPr>
        <w:t xml:space="preserve"> T denotes the nominal chip length. The actual chip length may have a slight variation from its nominal value, i.e., T±δ. Δ denotes the nominal CP length, which may also have a slight variation due to inaccurate clocks at the transmitter or receiver, signal propagation, or sampling timing error.</w:t>
      </w:r>
    </w:p>
    <w:p w14:paraId="5963883A" w14:textId="43D65B6A" w:rsidR="00C438C5" w:rsidRPr="00BA12CB" w:rsidRDefault="00C438C5" w:rsidP="00C438C5">
      <w:pPr>
        <w:pStyle w:val="Caption"/>
        <w:keepNext/>
        <w:jc w:val="center"/>
        <w:rPr>
          <w:b w:val="0"/>
        </w:rPr>
      </w:pPr>
      <w:r w:rsidRPr="00BA12CB">
        <w:rPr>
          <w:noProof/>
          <w:lang w:eastAsia="zh-CN"/>
        </w:rPr>
        <w:drawing>
          <wp:inline distT="0" distB="0" distL="0" distR="0" wp14:anchorId="117DD05F" wp14:editId="22AF7E57">
            <wp:extent cx="4828054" cy="107790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6761" cy="1095474"/>
                    </a:xfrm>
                    <a:prstGeom prst="rect">
                      <a:avLst/>
                    </a:prstGeom>
                    <a:noFill/>
                  </pic:spPr>
                </pic:pic>
              </a:graphicData>
            </a:graphic>
          </wp:inline>
        </w:drawing>
      </w:r>
      <w:r w:rsidRPr="00BA12CB">
        <w:rPr>
          <w:b w:val="0"/>
        </w:rPr>
        <w:br w:type="textWrapping" w:clear="all"/>
      </w:r>
    </w:p>
    <w:p w14:paraId="5A6E008C" w14:textId="370E373D" w:rsidR="00C438C5" w:rsidRPr="00BA12CB" w:rsidRDefault="00C438C5" w:rsidP="00C438C5">
      <w:pPr>
        <w:pStyle w:val="Caption"/>
        <w:jc w:val="center"/>
      </w:pPr>
      <w:bookmarkStart w:id="9" w:name="_Ref189769980"/>
      <w:r w:rsidRPr="00BA12CB">
        <w:t xml:space="preserve">Figure </w:t>
      </w:r>
      <w:r w:rsidR="00E2662B" w:rsidRPr="00BA12CB">
        <w:rPr>
          <w:noProof/>
        </w:rPr>
        <w:fldChar w:fldCharType="begin"/>
      </w:r>
      <w:r w:rsidR="00E2662B" w:rsidRPr="00BA12CB">
        <w:rPr>
          <w:noProof/>
        </w:rPr>
        <w:instrText xml:space="preserve"> SEQ Figure \* ARABIC </w:instrText>
      </w:r>
      <w:r w:rsidR="00E2662B" w:rsidRPr="00BA12CB">
        <w:rPr>
          <w:noProof/>
        </w:rPr>
        <w:fldChar w:fldCharType="separate"/>
      </w:r>
      <w:r w:rsidR="00A41B10" w:rsidRPr="00BA12CB">
        <w:rPr>
          <w:noProof/>
        </w:rPr>
        <w:t>2</w:t>
      </w:r>
      <w:r w:rsidR="00E2662B" w:rsidRPr="00BA12CB">
        <w:rPr>
          <w:noProof/>
        </w:rPr>
        <w:fldChar w:fldCharType="end"/>
      </w:r>
      <w:bookmarkEnd w:id="9"/>
      <w:r w:rsidRPr="00BA12CB">
        <w:t xml:space="preserve"> Example of Alt M1-2 for CP removal based on chip duration</w:t>
      </w:r>
    </w:p>
    <w:p w14:paraId="044D3453" w14:textId="77777777" w:rsidR="00C438C5" w:rsidRPr="00BA12CB" w:rsidRDefault="00C438C5" w:rsidP="00C438C5">
      <w:pPr>
        <w:spacing w:before="240" w:line="288" w:lineRule="auto"/>
        <w:ind w:firstLine="432"/>
        <w:jc w:val="both"/>
        <w:rPr>
          <w:rFonts w:eastAsia="等线"/>
        </w:rPr>
      </w:pPr>
      <w:r w:rsidRPr="00BA12CB">
        <w:rPr>
          <w:rFonts w:eastAsia="等线"/>
        </w:rPr>
        <w:t>Based on the rising/falling edge detection, the OOK chips can be detected as:</w:t>
      </w:r>
    </w:p>
    <w:p w14:paraId="20DD19D6" w14:textId="5264F49B" w:rsidR="00C438C5" w:rsidRPr="00BA12CB" w:rsidRDefault="00C438C5" w:rsidP="00C438C5">
      <w:pPr>
        <w:pStyle w:val="ListParagraph"/>
        <w:numPr>
          <w:ilvl w:val="0"/>
          <w:numId w:val="72"/>
        </w:numPr>
        <w:spacing w:before="240" w:line="288" w:lineRule="auto"/>
        <w:ind w:leftChars="0"/>
        <w:jc w:val="both"/>
        <w:rPr>
          <w:rFonts w:eastAsia="等线"/>
        </w:rPr>
      </w:pPr>
      <w:r w:rsidRPr="00BA12CB">
        <w:rPr>
          <w:rFonts w:eastAsia="等线"/>
        </w:rPr>
        <w:t>A chip with duration T+Δ, e.g., C1 in symbol n, due to CP having the same value with the chip.</w:t>
      </w:r>
    </w:p>
    <w:p w14:paraId="5D34FDBC" w14:textId="30C789FA" w:rsidR="00C438C5" w:rsidRPr="00BA12CB" w:rsidRDefault="00C438C5" w:rsidP="00C438C5">
      <w:pPr>
        <w:pStyle w:val="ListParagraph"/>
        <w:numPr>
          <w:ilvl w:val="0"/>
          <w:numId w:val="72"/>
        </w:numPr>
        <w:spacing w:before="240" w:line="288" w:lineRule="auto"/>
        <w:ind w:leftChars="0"/>
        <w:jc w:val="both"/>
        <w:rPr>
          <w:rFonts w:eastAsia="等线"/>
        </w:rPr>
      </w:pPr>
      <w:r w:rsidRPr="00BA12CB">
        <w:rPr>
          <w:rFonts w:eastAsia="等线"/>
        </w:rPr>
        <w:t>A chip with duration Δ, e.g., CP in symbol n+1, due to CP having different value with the neighboring chips.</w:t>
      </w:r>
    </w:p>
    <w:p w14:paraId="54F6EAB7" w14:textId="482285CF" w:rsidR="00C438C5" w:rsidRPr="00BA12CB" w:rsidRDefault="00C438C5" w:rsidP="00C438C5">
      <w:pPr>
        <w:pStyle w:val="ListParagraph"/>
        <w:numPr>
          <w:ilvl w:val="0"/>
          <w:numId w:val="72"/>
        </w:numPr>
        <w:spacing w:before="240" w:line="288" w:lineRule="auto"/>
        <w:ind w:leftChars="0"/>
        <w:jc w:val="both"/>
        <w:rPr>
          <w:rFonts w:eastAsia="等线"/>
        </w:rPr>
      </w:pPr>
      <w:r w:rsidRPr="00BA12CB">
        <w:rPr>
          <w:rFonts w:eastAsia="等线"/>
        </w:rPr>
        <w:t>A chip with duration T, 2T, …, etc., which are normal chips.</w:t>
      </w:r>
    </w:p>
    <w:p w14:paraId="1F974B05" w14:textId="77777777" w:rsidR="00C438C5" w:rsidRPr="00BA12CB" w:rsidRDefault="00C438C5" w:rsidP="00C438C5">
      <w:pPr>
        <w:spacing w:before="240" w:line="288" w:lineRule="auto"/>
        <w:ind w:firstLine="432"/>
        <w:jc w:val="both"/>
        <w:rPr>
          <w:rFonts w:eastAsia="等线"/>
        </w:rPr>
      </w:pPr>
      <w:r w:rsidRPr="00BA12CB">
        <w:rPr>
          <w:rFonts w:eastAsia="等线"/>
        </w:rPr>
        <w:t xml:space="preserve">The receiver detects chips based on the detected chip duration as follows: </w:t>
      </w:r>
    </w:p>
    <w:p w14:paraId="0A25BECF" w14:textId="5616504E" w:rsidR="00C438C5" w:rsidRPr="00BA12CB" w:rsidRDefault="00C438C5" w:rsidP="00C438C5">
      <w:pPr>
        <w:pStyle w:val="ListParagraph"/>
        <w:numPr>
          <w:ilvl w:val="0"/>
          <w:numId w:val="72"/>
        </w:numPr>
        <w:spacing w:before="240" w:line="288" w:lineRule="auto"/>
        <w:ind w:leftChars="0"/>
        <w:jc w:val="both"/>
        <w:rPr>
          <w:rFonts w:eastAsia="等线"/>
        </w:rPr>
      </w:pPr>
      <w:r w:rsidRPr="00BA12CB">
        <w:rPr>
          <w:rFonts w:eastAsia="等线"/>
        </w:rPr>
        <w:t>If a detected chip duration is Δ, which may be further associated with relative variation parameter δ such that the detected chip duration falls into [Δ–δ, Δ+δ], the receiver identifies that the corresponding chip as a CP and ignores it as invalid.</w:t>
      </w:r>
    </w:p>
    <w:p w14:paraId="6515C352" w14:textId="5AA96404" w:rsidR="00C438C5" w:rsidRPr="00BA12CB" w:rsidRDefault="00C438C5" w:rsidP="00C438C5">
      <w:pPr>
        <w:pStyle w:val="ListParagraph"/>
        <w:numPr>
          <w:ilvl w:val="0"/>
          <w:numId w:val="72"/>
        </w:numPr>
        <w:spacing w:before="240" w:line="288" w:lineRule="auto"/>
        <w:ind w:leftChars="0"/>
        <w:jc w:val="both"/>
        <w:rPr>
          <w:rFonts w:eastAsia="等线"/>
        </w:rPr>
      </w:pPr>
      <w:r w:rsidRPr="00BA12CB">
        <w:rPr>
          <w:rFonts w:eastAsia="等线"/>
        </w:rPr>
        <w:t>If a detected chip duration is T+Δ, which may be further associated with relative variation parameter δ such that the detected chip duration falls into [T+Δ–δ, T+Δ+δ], the receiver identifies that the corresponding chip is composed of CP plus a normal chip and detects it as a single chip.</w:t>
      </w:r>
    </w:p>
    <w:p w14:paraId="1C0049D1" w14:textId="48421585" w:rsidR="00C438C5" w:rsidRPr="00BA12CB" w:rsidRDefault="00C438C5" w:rsidP="00C438C5">
      <w:pPr>
        <w:pStyle w:val="ListParagraph"/>
        <w:numPr>
          <w:ilvl w:val="0"/>
          <w:numId w:val="72"/>
        </w:numPr>
        <w:spacing w:before="240" w:line="288" w:lineRule="auto"/>
        <w:ind w:leftChars="0"/>
        <w:jc w:val="both"/>
        <w:rPr>
          <w:rFonts w:eastAsia="等线"/>
        </w:rPr>
      </w:pPr>
      <w:r w:rsidRPr="00BA12CB">
        <w:rPr>
          <w:rFonts w:eastAsia="等线"/>
        </w:rPr>
        <w:t>Otherwise, the detection decision is made based on the nominal chip duration T, i.e., an integer multiples of T with some variation ±δ.</w:t>
      </w:r>
    </w:p>
    <w:p w14:paraId="750DD8D0" w14:textId="61CF9DC7" w:rsidR="004A0760" w:rsidRPr="00BA12CB" w:rsidRDefault="004A0760" w:rsidP="00C438C5">
      <w:pPr>
        <w:spacing w:before="240" w:line="288" w:lineRule="auto"/>
        <w:ind w:firstLine="432"/>
        <w:jc w:val="both"/>
        <w:rPr>
          <w:rFonts w:eastAsia="等线"/>
        </w:rPr>
      </w:pPr>
      <w:r w:rsidRPr="00BA12CB">
        <w:rPr>
          <w:rFonts w:eastAsia="等线"/>
        </w:rPr>
        <w:t xml:space="preserve">Therefore, the performance of Alt M1-2 for CP handling may depend on two aspects: how </w:t>
      </w:r>
      <w:r w:rsidR="003815F4" w:rsidRPr="00BA12CB">
        <w:rPr>
          <w:rFonts w:eastAsia="等线"/>
        </w:rPr>
        <w:t xml:space="preserve">strong </w:t>
      </w:r>
      <w:r w:rsidRPr="00BA12CB">
        <w:rPr>
          <w:rFonts w:eastAsia="等线"/>
        </w:rPr>
        <w:t xml:space="preserve">the CP duration Δ differentiates with normal code chip length T or 2T, </w:t>
      </w:r>
      <w:r w:rsidR="003815F4" w:rsidRPr="00BA12CB">
        <w:rPr>
          <w:rFonts w:eastAsia="等线"/>
        </w:rPr>
        <w:t>and how strong the time offset δ impacts</w:t>
      </w:r>
      <w:r w:rsidR="00167C3E" w:rsidRPr="00BA12CB">
        <w:rPr>
          <w:rFonts w:eastAsia="等线"/>
        </w:rPr>
        <w:t xml:space="preserve"> the differentiation among {T+Δ, Δ, T or 2T}. </w:t>
      </w:r>
      <w:r w:rsidR="00AA0C7F" w:rsidRPr="00BA12CB">
        <w:rPr>
          <w:rFonts w:eastAsia="等线"/>
        </w:rPr>
        <w:t xml:space="preserve">For large M values, it </w:t>
      </w:r>
      <w:r w:rsidR="00E927BD" w:rsidRPr="00BA12CB">
        <w:rPr>
          <w:rFonts w:eastAsia="等线"/>
        </w:rPr>
        <w:t>is</w:t>
      </w:r>
      <w:r w:rsidR="00AA0C7F" w:rsidRPr="00BA12CB">
        <w:rPr>
          <w:rFonts w:eastAsia="等线"/>
        </w:rPr>
        <w:t xml:space="preserve"> hard for the receiver to distinguish CP and code chip by the time lengths. For example, with </w:t>
      </w:r>
      <w:r w:rsidR="00167C3E" w:rsidRPr="00BA12CB">
        <w:rPr>
          <w:rFonts w:eastAsia="等线"/>
        </w:rPr>
        <w:t>M=</w:t>
      </w:r>
      <w:r w:rsidR="0029540E" w:rsidRPr="00BA12CB">
        <w:rPr>
          <w:rFonts w:eastAsia="等线"/>
        </w:rPr>
        <w:t>12</w:t>
      </w:r>
      <w:r w:rsidR="00167C3E" w:rsidRPr="00BA12CB">
        <w:rPr>
          <w:rFonts w:eastAsia="等线"/>
        </w:rPr>
        <w:t xml:space="preserve"> or M=</w:t>
      </w:r>
      <w:r w:rsidR="0029540E" w:rsidRPr="00BA12CB">
        <w:rPr>
          <w:rFonts w:eastAsia="等线"/>
        </w:rPr>
        <w:t xml:space="preserve">16, T corresponds to </w:t>
      </w:r>
      <w:r w:rsidR="00E922BF" w:rsidRPr="00BA12CB">
        <w:rPr>
          <w:rFonts w:eastAsia="等线"/>
        </w:rPr>
        <w:t>10.6</w:t>
      </w:r>
      <w:r w:rsidR="000B1FDF" w:rsidRPr="00BA12CB">
        <w:rPr>
          <w:rFonts w:eastAsia="等线"/>
        </w:rPr>
        <w:t>7</w:t>
      </w:r>
      <w:r w:rsidR="0029540E" w:rsidRPr="00BA12CB">
        <w:rPr>
          <w:rFonts w:eastAsia="等线"/>
        </w:rPr>
        <w:t xml:space="preserve"> and 8 sampling points, respectively</w:t>
      </w:r>
      <w:r w:rsidR="00AA0C7F" w:rsidRPr="00BA12CB">
        <w:rPr>
          <w:rFonts w:eastAsia="等线"/>
        </w:rPr>
        <w:t xml:space="preserve">, where LCP corresponds to 10 sampling points and NCP corresponds to 9 sampling points. </w:t>
      </w:r>
      <w:r w:rsidR="00EE569A" w:rsidRPr="00BA12CB">
        <w:rPr>
          <w:rFonts w:eastAsia="等线"/>
        </w:rPr>
        <w:t>Therefore, Alt M1-2 is not applicable for large M values, e.g. M&gt;8.</w:t>
      </w:r>
    </w:p>
    <w:p w14:paraId="339309B3" w14:textId="6D7F5054" w:rsidR="00D032EC" w:rsidRPr="00BA12CB" w:rsidRDefault="00D032EC" w:rsidP="00C438C5">
      <w:pPr>
        <w:spacing w:before="240" w:line="288" w:lineRule="auto"/>
        <w:ind w:firstLine="432"/>
        <w:jc w:val="both"/>
        <w:rPr>
          <w:rFonts w:eastAsia="等线"/>
        </w:rPr>
      </w:pPr>
      <w:r w:rsidRPr="00BA12CB">
        <w:rPr>
          <w:rFonts w:eastAsia="等线"/>
        </w:rPr>
        <w:t>In addition, synchronization inaccuracy will further decrease the performance of Alt M1-2 for large M values. As analyzed above, the time drift can be 20%~40% of code chip length for 20 bits payload size, corresponding to an offset of 1~4 sampling points. The SFO impacts</w:t>
      </w:r>
      <w:r w:rsidR="00211B0A" w:rsidRPr="00BA12CB">
        <w:rPr>
          <w:rFonts w:eastAsia="等线"/>
        </w:rPr>
        <w:t xml:space="preserve"> will</w:t>
      </w:r>
      <w:r w:rsidRPr="00BA12CB">
        <w:rPr>
          <w:rFonts w:eastAsia="等线"/>
        </w:rPr>
        <w:t xml:space="preserve"> </w:t>
      </w:r>
      <w:r w:rsidR="00D83C66" w:rsidRPr="00BA12CB">
        <w:rPr>
          <w:rFonts w:eastAsia="等线"/>
        </w:rPr>
        <w:t xml:space="preserve">make </w:t>
      </w:r>
      <w:r w:rsidRPr="00BA12CB">
        <w:rPr>
          <w:rFonts w:eastAsia="等线"/>
        </w:rPr>
        <w:t>Alt M1-</w:t>
      </w:r>
      <w:r w:rsidR="00D83C66" w:rsidRPr="00BA12CB">
        <w:rPr>
          <w:rFonts w:eastAsia="等线"/>
        </w:rPr>
        <w:t xml:space="preserve">2 more </w:t>
      </w:r>
      <w:r w:rsidRPr="00BA12CB">
        <w:rPr>
          <w:rFonts w:eastAsia="等线"/>
        </w:rPr>
        <w:t>challenging to be applicable for M&gt;8 values.</w:t>
      </w:r>
    </w:p>
    <w:p w14:paraId="51C99D03" w14:textId="151BC53E" w:rsidR="00E927BD" w:rsidRPr="00BA12CB" w:rsidRDefault="00E927BD" w:rsidP="00E927BD">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lastRenderedPageBreak/>
        <w:t>Observation 3</w:t>
      </w:r>
      <w:r w:rsidRPr="00BA12CB">
        <w:rPr>
          <w:rFonts w:eastAsiaTheme="minorEastAsia"/>
          <w:b/>
          <w:lang w:eastAsia="ko-KR"/>
        </w:rPr>
        <w:t xml:space="preserve">: Alt M1-2 is not appropriate for large M values, e.g. M&gt;8, due to similar chip length and SFO impacts. For instance, with M=12 or M=16, the time length of LCP/NCP and code chip have only </w:t>
      </w:r>
      <w:r w:rsidR="00E922BF" w:rsidRPr="00BA12CB">
        <w:rPr>
          <w:rFonts w:eastAsiaTheme="minorEastAsia"/>
          <w:b/>
          <w:lang w:eastAsia="ko-KR"/>
        </w:rPr>
        <w:t>0</w:t>
      </w:r>
      <w:r w:rsidRPr="00BA12CB">
        <w:rPr>
          <w:rFonts w:eastAsiaTheme="minorEastAsia"/>
          <w:b/>
          <w:lang w:eastAsia="ko-KR"/>
        </w:rPr>
        <w:t>~2 sampling points difference and become non-distinguishable at receiver side.</w:t>
      </w:r>
    </w:p>
    <w:p w14:paraId="092E6B2A" w14:textId="6C5F5342" w:rsidR="0079122D" w:rsidRPr="00BA12CB" w:rsidRDefault="007865A6" w:rsidP="002D65F7">
      <w:pPr>
        <w:spacing w:before="240" w:line="288" w:lineRule="auto"/>
        <w:ind w:firstLine="432"/>
        <w:jc w:val="both"/>
        <w:rPr>
          <w:rFonts w:eastAsia="宋体"/>
          <w:lang w:eastAsia="zh-CN"/>
        </w:rPr>
      </w:pPr>
      <w:r w:rsidRPr="00BA12CB">
        <w:rPr>
          <w:rFonts w:eastAsia="宋体" w:hint="eastAsia"/>
          <w:lang w:eastAsia="zh-CN"/>
        </w:rPr>
        <w:t>C</w:t>
      </w:r>
      <w:r w:rsidRPr="00BA12CB">
        <w:rPr>
          <w:rFonts w:eastAsia="宋体"/>
          <w:lang w:eastAsia="zh-CN"/>
        </w:rPr>
        <w:t>ombinations of Alt M1-1 and Alt M1-2 was also considered.</w:t>
      </w:r>
      <w:r w:rsidR="00A76C17" w:rsidRPr="00BA12CB">
        <w:rPr>
          <w:rFonts w:eastAsia="宋体"/>
          <w:lang w:eastAsia="zh-CN"/>
        </w:rPr>
        <w:t xml:space="preserve"> However, with large M values under which Alt M1-1 cannot work, the introduction of Alt M1-2 could only introduce limited improvement, since the chip length and sampling offset may also have similar length, as illustrated in previous paragraphs. In addition, both alternatives are impacted by SFO severely under large M values, and the combination cannot resist the SFO impact as well. Therefore, Method type 1 may work for small M values, but are not preferred for large M values.</w:t>
      </w:r>
    </w:p>
    <w:p w14:paraId="5175E5BE" w14:textId="623784DA" w:rsidR="0068197F" w:rsidRPr="00BA12CB" w:rsidRDefault="005B089C" w:rsidP="002D65F7">
      <w:pPr>
        <w:spacing w:before="240" w:line="288" w:lineRule="auto"/>
        <w:ind w:firstLine="432"/>
        <w:jc w:val="both"/>
        <w:rPr>
          <w:rFonts w:eastAsia="宋体"/>
          <w:lang w:eastAsia="zh-CN"/>
        </w:rPr>
      </w:pPr>
      <w:r w:rsidRPr="00BA12CB">
        <w:rPr>
          <w:rFonts w:eastAsia="宋体"/>
          <w:lang w:eastAsia="zh-CN"/>
        </w:rPr>
        <w:fldChar w:fldCharType="begin"/>
      </w:r>
      <w:r w:rsidRPr="00BA12CB">
        <w:rPr>
          <w:rFonts w:eastAsia="宋体"/>
          <w:lang w:eastAsia="zh-CN"/>
        </w:rPr>
        <w:instrText xml:space="preserve"> REF _Ref194008169 \h </w:instrText>
      </w:r>
      <w:r w:rsidRPr="00BA12CB">
        <w:rPr>
          <w:rFonts w:eastAsia="宋体"/>
          <w:lang w:eastAsia="zh-CN"/>
        </w:rPr>
      </w:r>
      <w:r w:rsidR="00BA12CB">
        <w:rPr>
          <w:rFonts w:eastAsia="宋体"/>
          <w:lang w:eastAsia="zh-CN"/>
        </w:rPr>
        <w:instrText xml:space="preserve"> \* MERGEFORMAT </w:instrText>
      </w:r>
      <w:r w:rsidRPr="00BA12CB">
        <w:rPr>
          <w:rFonts w:eastAsia="宋体"/>
          <w:lang w:eastAsia="zh-CN"/>
        </w:rPr>
        <w:fldChar w:fldCharType="separate"/>
      </w:r>
      <w:r w:rsidR="00A41B10" w:rsidRPr="00BA12CB">
        <w:t xml:space="preserve">Figure </w:t>
      </w:r>
      <w:r w:rsidR="00A41B10" w:rsidRPr="00BA12CB">
        <w:rPr>
          <w:noProof/>
        </w:rPr>
        <w:t>3</w:t>
      </w:r>
      <w:r w:rsidRPr="00BA12CB">
        <w:rPr>
          <w:rFonts w:eastAsia="宋体"/>
          <w:lang w:eastAsia="zh-CN"/>
        </w:rPr>
        <w:fldChar w:fldCharType="end"/>
      </w:r>
      <w:r w:rsidRPr="00BA12CB">
        <w:rPr>
          <w:rFonts w:eastAsia="宋体"/>
          <w:lang w:eastAsia="zh-CN"/>
        </w:rPr>
        <w:t xml:space="preserve"> </w:t>
      </w:r>
      <w:r w:rsidR="002C5C6D" w:rsidRPr="00BA12CB">
        <w:rPr>
          <w:rFonts w:eastAsia="宋体"/>
          <w:lang w:eastAsia="zh-CN"/>
        </w:rPr>
        <w:t xml:space="preserve">illustrates </w:t>
      </w:r>
      <w:r w:rsidR="00D53AF8" w:rsidRPr="00BA12CB">
        <w:rPr>
          <w:rFonts w:eastAsia="宋体"/>
          <w:lang w:eastAsia="zh-CN"/>
        </w:rPr>
        <w:t xml:space="preserve">performance </w:t>
      </w:r>
      <w:r w:rsidR="00550024" w:rsidRPr="00BA12CB">
        <w:rPr>
          <w:rFonts w:eastAsia="宋体"/>
          <w:lang w:eastAsia="zh-CN"/>
        </w:rPr>
        <w:t>of Method type 1 under different M values</w:t>
      </w:r>
      <w:r w:rsidR="00D53AF8" w:rsidRPr="00BA12CB">
        <w:rPr>
          <w:rFonts w:eastAsia="宋体"/>
          <w:lang w:eastAsia="zh-CN"/>
        </w:rPr>
        <w:t xml:space="preserve"> of {4, 12, 24, 32}</w:t>
      </w:r>
      <w:r w:rsidR="00550024" w:rsidRPr="00BA12CB">
        <w:rPr>
          <w:rFonts w:eastAsia="宋体"/>
          <w:lang w:eastAsia="zh-CN"/>
        </w:rPr>
        <w:t xml:space="preserve">. </w:t>
      </w:r>
      <w:r w:rsidR="0068197F" w:rsidRPr="00BA12CB">
        <w:rPr>
          <w:rFonts w:eastAsia="宋体"/>
          <w:lang w:eastAsia="zh-CN"/>
        </w:rPr>
        <w:t xml:space="preserve">Both Alt M1-1 and Alt M1-2 are used in combination, device will detect inserted CP according to both position of sampling points and also the length of OOK chip between two adjacent voltage transition edges, in order to avoid false detection of remaining CP chip due to inaccurate CP removal impacted by SFO. </w:t>
      </w:r>
      <w:r w:rsidR="00D53AF8" w:rsidRPr="00BA12CB">
        <w:rPr>
          <w:rFonts w:eastAsia="宋体"/>
          <w:lang w:eastAsia="zh-CN"/>
        </w:rPr>
        <w:t xml:space="preserve">In this evaluation, message size </w:t>
      </w:r>
      <w:r w:rsidR="007F6DCF" w:rsidRPr="00BA12CB">
        <w:rPr>
          <w:rFonts w:eastAsia="宋体"/>
          <w:lang w:eastAsia="zh-CN"/>
        </w:rPr>
        <w:t xml:space="preserve">is </w:t>
      </w:r>
      <w:r w:rsidR="00D53AF8" w:rsidRPr="00BA12CB">
        <w:rPr>
          <w:rFonts w:eastAsia="宋体"/>
          <w:lang w:eastAsia="zh-CN"/>
        </w:rPr>
        <w:t xml:space="preserve">20 bits </w:t>
      </w:r>
      <w:r w:rsidR="007F6DCF" w:rsidRPr="00BA12CB">
        <w:rPr>
          <w:rFonts w:eastAsia="宋体"/>
          <w:lang w:eastAsia="zh-CN"/>
        </w:rPr>
        <w:t>with CRC-6 attached</w:t>
      </w:r>
      <w:r w:rsidR="00602C4F" w:rsidRPr="00BA12CB">
        <w:rPr>
          <w:rFonts w:eastAsia="宋体"/>
          <w:lang w:eastAsia="zh-CN"/>
        </w:rPr>
        <w:t xml:space="preserve">, and </w:t>
      </w:r>
      <w:r w:rsidR="007F6DCF" w:rsidRPr="00BA12CB">
        <w:rPr>
          <w:rFonts w:eastAsia="宋体"/>
          <w:lang w:eastAsia="zh-CN"/>
        </w:rPr>
        <w:t xml:space="preserve">sampling rate is </w:t>
      </w:r>
      <w:r w:rsidR="00EB5908" w:rsidRPr="00BA12CB">
        <w:rPr>
          <w:rFonts w:eastAsia="宋体"/>
          <w:lang w:eastAsia="zh-CN"/>
        </w:rPr>
        <w:t>1.92 MHz at device side.</w:t>
      </w:r>
      <w:r w:rsidR="00602C4F" w:rsidRPr="00BA12CB">
        <w:rPr>
          <w:rFonts w:eastAsia="宋体"/>
          <w:lang w:eastAsia="zh-CN"/>
        </w:rPr>
        <w:t xml:space="preserve"> </w:t>
      </w:r>
      <w:r w:rsidR="00EB5908" w:rsidRPr="00BA12CB">
        <w:rPr>
          <w:rFonts w:eastAsia="宋体"/>
          <w:lang w:eastAsia="zh-CN"/>
        </w:rPr>
        <w:t>More simulation assumption</w:t>
      </w:r>
      <w:r w:rsidR="008A1EC3" w:rsidRPr="00BA12CB">
        <w:rPr>
          <w:rFonts w:eastAsia="宋体"/>
          <w:lang w:eastAsia="zh-CN"/>
        </w:rPr>
        <w:t>s</w:t>
      </w:r>
      <w:r w:rsidR="00EB5908" w:rsidRPr="00BA12CB">
        <w:rPr>
          <w:rFonts w:eastAsia="宋体"/>
          <w:lang w:eastAsia="zh-CN"/>
        </w:rPr>
        <w:t xml:space="preserve"> are provided in the Appendix. </w:t>
      </w:r>
    </w:p>
    <w:p w14:paraId="50F35B19" w14:textId="56CAD07F" w:rsidR="00777001" w:rsidRPr="00BA12CB" w:rsidRDefault="00226E0B" w:rsidP="002D65F7">
      <w:pPr>
        <w:spacing w:before="240" w:line="288" w:lineRule="auto"/>
        <w:ind w:firstLine="432"/>
        <w:jc w:val="both"/>
        <w:rPr>
          <w:rFonts w:eastAsia="宋体"/>
          <w:lang w:eastAsia="zh-CN"/>
        </w:rPr>
      </w:pPr>
      <w:r w:rsidRPr="00BA12CB">
        <w:rPr>
          <w:rFonts w:eastAsia="宋体"/>
          <w:lang w:eastAsia="zh-CN"/>
        </w:rPr>
        <w:t xml:space="preserve">It can be observed that </w:t>
      </w:r>
      <w:r w:rsidR="00735821" w:rsidRPr="00BA12CB">
        <w:rPr>
          <w:rFonts w:eastAsia="宋体"/>
          <w:lang w:eastAsia="zh-CN"/>
        </w:rPr>
        <w:t xml:space="preserve">with M value increasing, the performance of Method Type 1 degrades due to SFO impact and </w:t>
      </w:r>
      <w:r w:rsidR="00DD2494" w:rsidRPr="00BA12CB">
        <w:rPr>
          <w:rFonts w:eastAsia="宋体"/>
          <w:lang w:eastAsia="zh-CN"/>
        </w:rPr>
        <w:t xml:space="preserve">the offset of </w:t>
      </w:r>
      <w:r w:rsidR="00735821" w:rsidRPr="00BA12CB">
        <w:rPr>
          <w:rFonts w:eastAsia="宋体"/>
          <w:lang w:eastAsia="zh-CN"/>
        </w:rPr>
        <w:t>CP position</w:t>
      </w:r>
      <w:r w:rsidR="00DD2494" w:rsidRPr="00BA12CB">
        <w:rPr>
          <w:rFonts w:eastAsia="宋体"/>
          <w:lang w:eastAsia="zh-CN"/>
        </w:rPr>
        <w:t xml:space="preserve"> due to LCP/NCP</w:t>
      </w:r>
      <w:r w:rsidR="00735821" w:rsidRPr="00BA12CB">
        <w:rPr>
          <w:rFonts w:eastAsia="宋体"/>
          <w:lang w:eastAsia="zh-CN"/>
        </w:rPr>
        <w:t>.</w:t>
      </w:r>
      <w:r w:rsidR="00240F46" w:rsidRPr="00BA12CB">
        <w:rPr>
          <w:rFonts w:eastAsia="宋体"/>
          <w:lang w:eastAsia="zh-CN"/>
        </w:rPr>
        <w:t xml:space="preserve"> </w:t>
      </w:r>
      <w:r w:rsidR="009A452C" w:rsidRPr="00BA12CB">
        <w:rPr>
          <w:rFonts w:eastAsia="宋体"/>
          <w:lang w:eastAsia="zh-CN"/>
        </w:rPr>
        <w:t xml:space="preserve">Compared with small value of M=4, the SNR threshold of 10% target BLER with medium value of M=12 increases around </w:t>
      </w:r>
      <w:r w:rsidR="00A41B10" w:rsidRPr="00BA12CB">
        <w:rPr>
          <w:rFonts w:eastAsia="宋体"/>
          <w:lang w:eastAsia="zh-CN"/>
        </w:rPr>
        <w:t>2.5</w:t>
      </w:r>
      <w:r w:rsidR="009A452C" w:rsidRPr="00BA12CB">
        <w:rPr>
          <w:rFonts w:eastAsia="宋体"/>
          <w:lang w:eastAsia="zh-CN"/>
        </w:rPr>
        <w:t xml:space="preserve"> dB, and with the large value of M=24 and 32 increases around </w:t>
      </w:r>
      <w:r w:rsidR="00A41B10" w:rsidRPr="00BA12CB">
        <w:rPr>
          <w:rFonts w:eastAsia="宋体"/>
          <w:lang w:eastAsia="zh-CN"/>
        </w:rPr>
        <w:t>2.3</w:t>
      </w:r>
      <w:r w:rsidR="009A452C" w:rsidRPr="00BA12CB">
        <w:rPr>
          <w:rFonts w:eastAsia="宋体"/>
          <w:lang w:eastAsia="zh-CN"/>
        </w:rPr>
        <w:t xml:space="preserve"> and </w:t>
      </w:r>
      <w:r w:rsidR="00A41B10" w:rsidRPr="00BA12CB">
        <w:rPr>
          <w:rFonts w:eastAsia="宋体"/>
          <w:lang w:eastAsia="zh-CN"/>
        </w:rPr>
        <w:t>5</w:t>
      </w:r>
      <w:r w:rsidR="009A452C" w:rsidRPr="00BA12CB">
        <w:rPr>
          <w:rFonts w:eastAsia="宋体"/>
          <w:lang w:eastAsia="zh-CN"/>
        </w:rPr>
        <w:t xml:space="preserve"> dB, respectively.</w:t>
      </w:r>
      <w:r w:rsidR="00777001" w:rsidRPr="00BA12CB">
        <w:rPr>
          <w:rFonts w:eastAsia="宋体"/>
          <w:lang w:eastAsia="zh-CN"/>
        </w:rPr>
        <w:t xml:space="preserve"> </w:t>
      </w:r>
    </w:p>
    <w:p w14:paraId="46C42215" w14:textId="465FB2B1" w:rsidR="00660570" w:rsidRPr="00BA12CB" w:rsidRDefault="00660570" w:rsidP="00660570">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t>Observation 4</w:t>
      </w:r>
      <w:r w:rsidRPr="00BA12CB">
        <w:rPr>
          <w:rFonts w:eastAsiaTheme="minorEastAsia"/>
          <w:b/>
          <w:lang w:eastAsia="ko-KR"/>
        </w:rPr>
        <w:t>: The performance of Method type 1 degrades with M value increasing</w:t>
      </w:r>
      <w:r w:rsidR="0021611C" w:rsidRPr="00BA12CB">
        <w:rPr>
          <w:rFonts w:eastAsiaTheme="minorEastAsia"/>
          <w:b/>
          <w:lang w:eastAsia="ko-KR"/>
        </w:rPr>
        <w:t>, due to SFO impact and reduced length of code chip</w:t>
      </w:r>
      <w:r w:rsidRPr="00BA12CB">
        <w:rPr>
          <w:rFonts w:eastAsiaTheme="minorEastAsia"/>
          <w:b/>
          <w:lang w:eastAsia="ko-KR"/>
        </w:rPr>
        <w:t xml:space="preserve">. </w:t>
      </w:r>
      <w:r w:rsidR="00142BCF" w:rsidRPr="00BA12CB">
        <w:rPr>
          <w:rFonts w:eastAsiaTheme="minorEastAsia"/>
          <w:b/>
          <w:lang w:eastAsia="ko-KR"/>
        </w:rPr>
        <w:t xml:space="preserve">Compared with small value of M=4, the SNR threshold of 10% target BLER with medium value of M=12 increases around </w:t>
      </w:r>
      <w:r w:rsidR="00A41B10" w:rsidRPr="00BA12CB">
        <w:rPr>
          <w:rFonts w:eastAsiaTheme="minorEastAsia"/>
          <w:b/>
          <w:lang w:eastAsia="ko-KR"/>
        </w:rPr>
        <w:t>2.5</w:t>
      </w:r>
      <w:r w:rsidR="00142BCF" w:rsidRPr="00BA12CB">
        <w:rPr>
          <w:rFonts w:eastAsiaTheme="minorEastAsia"/>
          <w:b/>
          <w:lang w:eastAsia="ko-KR"/>
        </w:rPr>
        <w:t xml:space="preserve"> dB, and with the large value of M=24 and 32 increases around </w:t>
      </w:r>
      <w:r w:rsidR="00A41B10" w:rsidRPr="00BA12CB">
        <w:rPr>
          <w:rFonts w:eastAsiaTheme="minorEastAsia"/>
          <w:b/>
          <w:lang w:eastAsia="ko-KR"/>
        </w:rPr>
        <w:t>2.3 and 5</w:t>
      </w:r>
      <w:r w:rsidR="00142BCF" w:rsidRPr="00BA12CB">
        <w:rPr>
          <w:rFonts w:eastAsiaTheme="minorEastAsia"/>
          <w:b/>
          <w:lang w:eastAsia="ko-KR"/>
        </w:rPr>
        <w:t xml:space="preserve"> dB, respectively.</w:t>
      </w:r>
    </w:p>
    <w:p w14:paraId="162906EC" w14:textId="3371A721" w:rsidR="00DF55F8" w:rsidRPr="00BA12CB" w:rsidRDefault="00623DB6" w:rsidP="00623DB6">
      <w:pPr>
        <w:pStyle w:val="NormalWeb"/>
        <w:jc w:val="center"/>
        <w:rPr>
          <w:noProof/>
          <w:lang w:eastAsia="zh-CN"/>
        </w:rPr>
      </w:pPr>
      <w:bookmarkStart w:id="10" w:name="_Ref193816758"/>
      <w:r>
        <w:rPr>
          <w:noProof/>
          <w:lang w:eastAsia="zh-CN"/>
        </w:rPr>
        <w:drawing>
          <wp:inline distT="0" distB="0" distL="0" distR="0" wp14:anchorId="02531996" wp14:editId="5F328058">
            <wp:extent cx="3504319" cy="2628969"/>
            <wp:effectExtent l="0" t="0" r="1270" b="0"/>
            <wp:docPr id="22" name="Picture 22" descr="C:\Users\miao.zhou\AppData\Local\Temp\Temp1_Results.zip\MT1_all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C:\Users\miao.zhou\AppData\Local\Temp\Temp1_Results.zip\MT1_all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4492" cy="2636601"/>
                    </a:xfrm>
                    <a:prstGeom prst="rect">
                      <a:avLst/>
                    </a:prstGeom>
                    <a:noFill/>
                    <a:ln>
                      <a:noFill/>
                    </a:ln>
                  </pic:spPr>
                </pic:pic>
              </a:graphicData>
            </a:graphic>
          </wp:inline>
        </w:drawing>
      </w:r>
    </w:p>
    <w:p w14:paraId="78BF011D" w14:textId="3D02E21C" w:rsidR="002C5C6D" w:rsidRPr="00BA12CB" w:rsidRDefault="002C5C6D" w:rsidP="002C5C6D">
      <w:pPr>
        <w:pStyle w:val="Caption"/>
        <w:jc w:val="center"/>
      </w:pPr>
      <w:r w:rsidRPr="00BA12CB">
        <w:rPr>
          <w:b w:val="0"/>
        </w:rPr>
        <w:br w:type="textWrapping" w:clear="all"/>
      </w:r>
      <w:bookmarkStart w:id="11" w:name="_Ref194008169"/>
      <w:r w:rsidRPr="00BA12CB">
        <w:t xml:space="preserve">Figure </w:t>
      </w:r>
      <w:r w:rsidRPr="00BA12CB">
        <w:rPr>
          <w:noProof/>
        </w:rPr>
        <w:fldChar w:fldCharType="begin"/>
      </w:r>
      <w:r w:rsidRPr="00BA12CB">
        <w:rPr>
          <w:noProof/>
        </w:rPr>
        <w:instrText xml:space="preserve"> SEQ Figure \* ARABIC </w:instrText>
      </w:r>
      <w:r w:rsidRPr="00BA12CB">
        <w:rPr>
          <w:noProof/>
        </w:rPr>
        <w:fldChar w:fldCharType="separate"/>
      </w:r>
      <w:r w:rsidR="00A41B10" w:rsidRPr="00BA12CB">
        <w:rPr>
          <w:noProof/>
        </w:rPr>
        <w:t>3</w:t>
      </w:r>
      <w:r w:rsidRPr="00BA12CB">
        <w:rPr>
          <w:noProof/>
        </w:rPr>
        <w:fldChar w:fldCharType="end"/>
      </w:r>
      <w:bookmarkEnd w:id="10"/>
      <w:bookmarkEnd w:id="11"/>
      <w:r w:rsidRPr="00BA12CB">
        <w:t xml:space="preserve"> Performance of MT1, Alt M1-1+M1-2 for different M values</w:t>
      </w:r>
    </w:p>
    <w:p w14:paraId="707A4D4B" w14:textId="1813772B" w:rsidR="00232C5E" w:rsidRPr="00BA12CB" w:rsidRDefault="008C61E5" w:rsidP="002D65F7">
      <w:pPr>
        <w:spacing w:before="240" w:line="288" w:lineRule="auto"/>
        <w:ind w:firstLine="432"/>
        <w:jc w:val="both"/>
        <w:rPr>
          <w:rFonts w:eastAsia="宋体"/>
          <w:lang w:eastAsia="zh-CN"/>
        </w:rPr>
      </w:pPr>
      <w:r w:rsidRPr="00BA12CB">
        <w:rPr>
          <w:rFonts w:eastAsia="宋体" w:hint="eastAsia"/>
          <w:lang w:eastAsia="zh-CN"/>
        </w:rPr>
        <w:t>F</w:t>
      </w:r>
      <w:r w:rsidRPr="00BA12CB">
        <w:rPr>
          <w:rFonts w:eastAsia="宋体"/>
          <w:lang w:eastAsia="zh-CN"/>
        </w:rPr>
        <w:t xml:space="preserve">or Method Type 2, there are different alternatives on whether to retain subcarrier orthogonality. </w:t>
      </w:r>
      <w:r w:rsidR="00232C5E" w:rsidRPr="00BA12CB">
        <w:rPr>
          <w:rFonts w:eastAsia="宋体"/>
          <w:lang w:eastAsia="zh-CN"/>
        </w:rPr>
        <w:t>Alt M2-1 retains subcarrier orthogonality with two candidate alternatives Alt M2-1-1: The first OOK chip(s) and the last OOK chip(s) in an OFDM symbol are the same, and Alt M2-1-2: Ensure a transition edge occurs only at the start or only at the end of the CP, and no transition edge occurs during the CP.</w:t>
      </w:r>
    </w:p>
    <w:p w14:paraId="6425769B" w14:textId="4DD6446B" w:rsidR="00A57CAA" w:rsidRPr="00BA12CB" w:rsidRDefault="00E922BF" w:rsidP="002D65F7">
      <w:pPr>
        <w:spacing w:before="240" w:line="288" w:lineRule="auto"/>
        <w:ind w:firstLine="432"/>
        <w:jc w:val="both"/>
        <w:rPr>
          <w:rFonts w:eastAsia="宋体"/>
          <w:lang w:eastAsia="zh-CN"/>
        </w:rPr>
      </w:pPr>
      <w:r w:rsidRPr="00BA12CB">
        <w:rPr>
          <w:rFonts w:eastAsia="宋体"/>
          <w:lang w:eastAsia="zh-CN"/>
        </w:rPr>
        <w:t>In Alt M2-1-1, with small M values under which CP corresponds to single code chip, the code chips in CP duration and the first OOK chips are the same, therefore the start boundary of CP will keep same situation before CP insertion, and the end boundary of CP introduces no additional transition edge. Therefore, Alt M2-1-1 could work well under small M values</w:t>
      </w:r>
      <w:r w:rsidR="00A57CAA" w:rsidRPr="00BA12CB">
        <w:rPr>
          <w:rFonts w:eastAsia="宋体"/>
          <w:lang w:eastAsia="zh-CN"/>
        </w:rPr>
        <w:t xml:space="preserve"> with no additional transition edge</w:t>
      </w:r>
      <w:r w:rsidRPr="00BA12CB">
        <w:rPr>
          <w:rFonts w:eastAsia="宋体"/>
          <w:lang w:eastAsia="zh-CN"/>
        </w:rPr>
        <w:t xml:space="preserve">. </w:t>
      </w:r>
    </w:p>
    <w:p w14:paraId="20C71D3D" w14:textId="77777777" w:rsidR="001F1094" w:rsidRPr="00BA12CB" w:rsidRDefault="00E922BF" w:rsidP="002D65F7">
      <w:pPr>
        <w:spacing w:before="240" w:line="288" w:lineRule="auto"/>
        <w:ind w:firstLine="432"/>
        <w:jc w:val="both"/>
        <w:rPr>
          <w:rFonts w:eastAsia="宋体"/>
          <w:lang w:eastAsia="zh-CN"/>
        </w:rPr>
      </w:pPr>
      <w:r w:rsidRPr="00BA12CB">
        <w:rPr>
          <w:rFonts w:eastAsia="宋体"/>
          <w:lang w:eastAsia="zh-CN"/>
        </w:rPr>
        <w:lastRenderedPageBreak/>
        <w:t xml:space="preserve">With large M values under which CP corresponds to multiple code chips, e.g. </w:t>
      </w:r>
      <w:r w:rsidR="00CA3FCD" w:rsidRPr="00BA12CB">
        <w:rPr>
          <w:rFonts w:eastAsia="宋体"/>
          <w:lang w:eastAsia="zh-CN"/>
        </w:rPr>
        <w:t>M&gt;16,</w:t>
      </w:r>
      <w:r w:rsidR="00DC4BE8" w:rsidRPr="00BA12CB">
        <w:rPr>
          <w:rFonts w:eastAsia="宋体"/>
          <w:lang w:eastAsia="zh-CN"/>
        </w:rPr>
        <w:t xml:space="preserve"> Alt M2-1-1 needs to further ensure no transition edge within the inserted CP, and correspondingly no transition edges within the first and last OOK chips in an OFDM symbol. </w:t>
      </w:r>
    </w:p>
    <w:p w14:paraId="2C853AD0" w14:textId="06F080AE" w:rsidR="003A3313" w:rsidRPr="00BA12CB" w:rsidRDefault="004E4FF9" w:rsidP="002D65F7">
      <w:pPr>
        <w:spacing w:before="240" w:line="288" w:lineRule="auto"/>
        <w:ind w:firstLine="432"/>
        <w:jc w:val="both"/>
        <w:rPr>
          <w:rFonts w:eastAsia="宋体"/>
          <w:lang w:eastAsia="zh-CN"/>
        </w:rPr>
      </w:pPr>
      <w:r w:rsidRPr="00BA12CB">
        <w:rPr>
          <w:rFonts w:eastAsia="宋体"/>
          <w:lang w:eastAsia="zh-CN"/>
        </w:rPr>
        <w:t>Candidate 3: Insert padding chips at both start and end OOK chips or only at end OOK chips, was captured in the agreement of RAN1#120.</w:t>
      </w:r>
      <w:r w:rsidR="006E617A" w:rsidRPr="00BA12CB">
        <w:rPr>
          <w:rFonts w:eastAsia="宋体"/>
          <w:lang w:eastAsia="zh-CN"/>
        </w:rPr>
        <w:t xml:space="preserve"> More specifically,</w:t>
      </w:r>
      <w:r w:rsidR="001F1094" w:rsidRPr="00BA12CB">
        <w:rPr>
          <w:rFonts w:eastAsia="宋体"/>
          <w:lang w:eastAsia="zh-CN"/>
        </w:rPr>
        <w:t xml:space="preserve"> </w:t>
      </w:r>
      <w:r w:rsidR="001B3B62" w:rsidRPr="00BA12CB">
        <w:rPr>
          <w:rFonts w:eastAsia="宋体"/>
          <w:lang w:eastAsia="zh-CN"/>
        </w:rPr>
        <w:fldChar w:fldCharType="begin"/>
      </w:r>
      <w:r w:rsidR="001B3B62" w:rsidRPr="00BA12CB">
        <w:rPr>
          <w:rFonts w:eastAsia="宋体"/>
          <w:lang w:eastAsia="zh-CN"/>
        </w:rPr>
        <w:instrText xml:space="preserve"> REF _Ref189774376 \h </w:instrText>
      </w:r>
      <w:r w:rsidR="001B3B62" w:rsidRPr="00BA12CB">
        <w:rPr>
          <w:rFonts w:eastAsia="宋体"/>
          <w:lang w:eastAsia="zh-CN"/>
        </w:rPr>
      </w:r>
      <w:r w:rsidR="00BA12CB">
        <w:rPr>
          <w:rFonts w:eastAsia="宋体"/>
          <w:lang w:eastAsia="zh-CN"/>
        </w:rPr>
        <w:instrText xml:space="preserve"> \* MERGEFORMAT </w:instrText>
      </w:r>
      <w:r w:rsidR="001B3B62" w:rsidRPr="00BA12CB">
        <w:rPr>
          <w:rFonts w:eastAsia="宋体"/>
          <w:lang w:eastAsia="zh-CN"/>
        </w:rPr>
        <w:fldChar w:fldCharType="separate"/>
      </w:r>
      <w:r w:rsidR="00A41B10" w:rsidRPr="00BA12CB">
        <w:t xml:space="preserve">Figure </w:t>
      </w:r>
      <w:r w:rsidR="00A41B10" w:rsidRPr="00BA12CB">
        <w:rPr>
          <w:noProof/>
        </w:rPr>
        <w:t>4</w:t>
      </w:r>
      <w:r w:rsidR="001B3B62" w:rsidRPr="00BA12CB">
        <w:rPr>
          <w:rFonts w:eastAsia="宋体"/>
          <w:lang w:eastAsia="zh-CN"/>
        </w:rPr>
        <w:fldChar w:fldCharType="end"/>
      </w:r>
      <w:r w:rsidR="001B3B62" w:rsidRPr="00BA12CB">
        <w:rPr>
          <w:rFonts w:eastAsia="宋体"/>
          <w:lang w:eastAsia="zh-CN"/>
        </w:rPr>
        <w:t xml:space="preserve"> illustrates 3 examples of introducing padding chips to resolve CP handling issue. </w:t>
      </w:r>
      <w:r w:rsidR="003A3313" w:rsidRPr="00BA12CB">
        <w:rPr>
          <w:rFonts w:eastAsia="宋体"/>
          <w:lang w:eastAsia="zh-CN"/>
        </w:rPr>
        <w:t>In the examples, line encoded chips corresponding to information bits are colored by green, and padding chips and copied CP are colored by blue. Depending on CP insertion methods, the padding chips and/or CP can be removed</w:t>
      </w:r>
      <w:r w:rsidR="00EE0185" w:rsidRPr="00BA12CB">
        <w:rPr>
          <w:rFonts w:eastAsia="宋体"/>
          <w:lang w:eastAsia="zh-CN"/>
        </w:rPr>
        <w:t xml:space="preserve"> according to duration between transition edges and the expected CP position</w:t>
      </w:r>
      <w:r w:rsidR="003A3313" w:rsidRPr="00BA12CB">
        <w:rPr>
          <w:rFonts w:eastAsia="宋体"/>
          <w:lang w:eastAsia="zh-CN"/>
        </w:rPr>
        <w:t>, as shown in the figures</w:t>
      </w:r>
      <w:r w:rsidR="00EE0185" w:rsidRPr="00BA12CB">
        <w:rPr>
          <w:rFonts w:eastAsia="宋体"/>
          <w:lang w:eastAsia="zh-CN"/>
        </w:rPr>
        <w:t>.</w:t>
      </w:r>
    </w:p>
    <w:p w14:paraId="7DFD72D6" w14:textId="25965C52" w:rsidR="004928DC" w:rsidRPr="00BA12CB" w:rsidRDefault="001B3B62" w:rsidP="003A3313">
      <w:pPr>
        <w:pStyle w:val="ListParagraph"/>
        <w:numPr>
          <w:ilvl w:val="0"/>
          <w:numId w:val="72"/>
        </w:numPr>
        <w:spacing w:before="240" w:line="288" w:lineRule="auto"/>
        <w:ind w:leftChars="0"/>
        <w:jc w:val="both"/>
        <w:rPr>
          <w:rFonts w:eastAsia="等线"/>
        </w:rPr>
      </w:pPr>
      <w:r w:rsidRPr="00BA12CB">
        <w:rPr>
          <w:rFonts w:eastAsia="等线"/>
        </w:rPr>
        <w:t>Solution (a)</w:t>
      </w:r>
      <w:r w:rsidR="003A3313" w:rsidRPr="00BA12CB">
        <w:rPr>
          <w:rFonts w:eastAsia="等线"/>
        </w:rPr>
        <w:t>:</w:t>
      </w:r>
      <w:r w:rsidR="00EE5C68" w:rsidRPr="00BA12CB">
        <w:rPr>
          <w:rFonts w:eastAsia="等线"/>
        </w:rPr>
        <w:t xml:space="preserve"> K padding chips with value ‘1’ </w:t>
      </w:r>
      <w:r w:rsidR="003A3313" w:rsidRPr="00BA12CB">
        <w:rPr>
          <w:rFonts w:eastAsia="等线"/>
        </w:rPr>
        <w:t xml:space="preserve">are inserted </w:t>
      </w:r>
      <w:r w:rsidR="00EE5C68" w:rsidRPr="00BA12CB">
        <w:rPr>
          <w:rFonts w:eastAsia="等线"/>
        </w:rPr>
        <w:t>at the end of OFDM symbol</w:t>
      </w:r>
      <w:r w:rsidR="003A3313" w:rsidRPr="00BA12CB">
        <w:rPr>
          <w:rFonts w:eastAsia="等线"/>
        </w:rPr>
        <w:t>.</w:t>
      </w:r>
      <w:r w:rsidR="001D44D9" w:rsidRPr="00BA12CB">
        <w:rPr>
          <w:rFonts w:eastAsia="等线"/>
        </w:rPr>
        <w:t xml:space="preserve"> CP is copied from the padding chips with value ‘1’ as well. The total chip including padding chips and CP should be removed at device side.</w:t>
      </w:r>
      <w:r w:rsidR="001E0154" w:rsidRPr="00BA12CB">
        <w:rPr>
          <w:rFonts w:eastAsia="等线"/>
        </w:rPr>
        <w:t xml:space="preserve"> It can be understood as candidate solution of Alt M2-1-2.</w:t>
      </w:r>
    </w:p>
    <w:p w14:paraId="10F5B923" w14:textId="73E032CB" w:rsidR="001D44D9" w:rsidRPr="00BA12CB" w:rsidRDefault="001D44D9" w:rsidP="003A3313">
      <w:pPr>
        <w:pStyle w:val="ListParagraph"/>
        <w:numPr>
          <w:ilvl w:val="0"/>
          <w:numId w:val="72"/>
        </w:numPr>
        <w:spacing w:before="240" w:line="288" w:lineRule="auto"/>
        <w:ind w:leftChars="0"/>
        <w:jc w:val="both"/>
        <w:rPr>
          <w:rFonts w:eastAsia="等线"/>
        </w:rPr>
      </w:pPr>
      <w:r w:rsidRPr="00BA12CB">
        <w:rPr>
          <w:rFonts w:eastAsia="等线"/>
        </w:rPr>
        <w:t xml:space="preserve">Solution (b): K padding chips, which value is </w:t>
      </w:r>
      <w:r w:rsidRPr="00BA12CB">
        <w:t xml:space="preserve">setting to the first OOK chip of same OFDM symbol, are </w:t>
      </w:r>
      <w:r w:rsidRPr="00BA12CB">
        <w:rPr>
          <w:rFonts w:eastAsia="等线"/>
        </w:rPr>
        <w:t>inserted at the end of OFDM symbol. CP is copied from the padding chips, keep</w:t>
      </w:r>
      <w:r w:rsidR="0044340F" w:rsidRPr="00BA12CB">
        <w:rPr>
          <w:rFonts w:eastAsia="等线"/>
        </w:rPr>
        <w:t>ing</w:t>
      </w:r>
      <w:r w:rsidRPr="00BA12CB">
        <w:rPr>
          <w:rFonts w:eastAsia="等线"/>
        </w:rPr>
        <w:t xml:space="preserve"> same value as first OOK chip of same OFDM symbol</w:t>
      </w:r>
      <w:r w:rsidR="0044340F" w:rsidRPr="00BA12CB">
        <w:rPr>
          <w:rFonts w:eastAsia="等线"/>
        </w:rPr>
        <w:t xml:space="preserve"> without </w:t>
      </w:r>
      <w:r w:rsidRPr="00BA12CB">
        <w:rPr>
          <w:rFonts w:eastAsia="等线"/>
        </w:rPr>
        <w:t xml:space="preserve">transition edge between CP and </w:t>
      </w:r>
      <w:r w:rsidR="0044340F" w:rsidRPr="00BA12CB">
        <w:rPr>
          <w:rFonts w:eastAsia="等线"/>
        </w:rPr>
        <w:t xml:space="preserve">the subsequent </w:t>
      </w:r>
      <w:r w:rsidRPr="00BA12CB">
        <w:rPr>
          <w:rFonts w:eastAsia="等线"/>
        </w:rPr>
        <w:t xml:space="preserve">first </w:t>
      </w:r>
      <w:r w:rsidR="0044340F" w:rsidRPr="00BA12CB">
        <w:rPr>
          <w:rFonts w:eastAsia="等线"/>
        </w:rPr>
        <w:t xml:space="preserve">line encoded </w:t>
      </w:r>
      <w:r w:rsidRPr="00BA12CB">
        <w:rPr>
          <w:rFonts w:eastAsia="等线"/>
        </w:rPr>
        <w:t>chip</w:t>
      </w:r>
      <w:r w:rsidR="0044340F" w:rsidRPr="00BA12CB">
        <w:rPr>
          <w:rFonts w:eastAsia="等线"/>
        </w:rPr>
        <w:t>, therefore are not necessarily to be removed</w:t>
      </w:r>
      <w:r w:rsidRPr="00BA12CB">
        <w:rPr>
          <w:rFonts w:eastAsia="等线"/>
        </w:rPr>
        <w:t xml:space="preserve">. The padding chips </w:t>
      </w:r>
      <w:r w:rsidR="00814824" w:rsidRPr="00BA12CB">
        <w:rPr>
          <w:rFonts w:eastAsia="等线"/>
        </w:rPr>
        <w:t>should</w:t>
      </w:r>
      <w:r w:rsidR="007F1E59" w:rsidRPr="00BA12CB">
        <w:rPr>
          <w:rFonts w:eastAsia="等线"/>
        </w:rPr>
        <w:t xml:space="preserve"> </w:t>
      </w:r>
      <w:r w:rsidRPr="00BA12CB">
        <w:rPr>
          <w:rFonts w:eastAsia="等线"/>
        </w:rPr>
        <w:t>be removed</w:t>
      </w:r>
      <w:r w:rsidR="007F1E59" w:rsidRPr="00BA12CB">
        <w:rPr>
          <w:rFonts w:eastAsia="等线"/>
        </w:rPr>
        <w:t xml:space="preserve"> in this case</w:t>
      </w:r>
      <w:r w:rsidRPr="00BA12CB">
        <w:rPr>
          <w:rFonts w:eastAsia="等线"/>
        </w:rPr>
        <w:t>.</w:t>
      </w:r>
      <w:r w:rsidR="001E0154" w:rsidRPr="00BA12CB">
        <w:rPr>
          <w:rFonts w:eastAsia="等线"/>
        </w:rPr>
        <w:t xml:space="preserve"> It can be understood as candidate solution of Alt M2-1-2.</w:t>
      </w:r>
    </w:p>
    <w:p w14:paraId="7FB3AD56" w14:textId="22D4DB4B" w:rsidR="004E0E8A" w:rsidRPr="00BA12CB" w:rsidRDefault="004E0E8A" w:rsidP="003A3313">
      <w:pPr>
        <w:pStyle w:val="ListParagraph"/>
        <w:numPr>
          <w:ilvl w:val="0"/>
          <w:numId w:val="72"/>
        </w:numPr>
        <w:spacing w:before="240" w:line="288" w:lineRule="auto"/>
        <w:ind w:leftChars="0"/>
        <w:jc w:val="both"/>
        <w:rPr>
          <w:rFonts w:eastAsia="等线"/>
        </w:rPr>
      </w:pPr>
      <w:r w:rsidRPr="00BA12CB">
        <w:rPr>
          <w:rFonts w:eastAsia="等线"/>
        </w:rPr>
        <w:t>Solution (c): K padding chips with value ‘1’ are inserted at both the start and the end of OFDM symbol. CP is copied from the padding chips with value ‘1’ as well. The total chip including padding chips and CP should be removed at device side.</w:t>
      </w:r>
      <w:r w:rsidR="001E0154" w:rsidRPr="00BA12CB">
        <w:rPr>
          <w:rFonts w:eastAsia="等线"/>
        </w:rPr>
        <w:t xml:space="preserve"> It can be understood as candidate solution of Alt M2-1-1.</w:t>
      </w:r>
    </w:p>
    <w:p w14:paraId="5D64AA2F" w14:textId="2E617D24" w:rsidR="001B3B62" w:rsidRPr="00BA12CB" w:rsidRDefault="003A3313" w:rsidP="002D65F7">
      <w:pPr>
        <w:spacing w:before="240" w:line="288" w:lineRule="auto"/>
        <w:ind w:firstLine="432"/>
        <w:jc w:val="both"/>
        <w:rPr>
          <w:rFonts w:eastAsia="宋体"/>
          <w:lang w:eastAsia="zh-CN"/>
        </w:rPr>
      </w:pPr>
      <w:r w:rsidRPr="00BA12CB">
        <w:rPr>
          <w:rFonts w:eastAsia="宋体"/>
          <w:lang w:eastAsia="zh-CN"/>
        </w:rPr>
        <w:t xml:space="preserve">In the solutions, </w:t>
      </w:r>
      <w:r w:rsidR="00EE5C68" w:rsidRPr="00BA12CB">
        <w:rPr>
          <w:rFonts w:eastAsia="宋体"/>
          <w:lang w:eastAsia="zh-CN"/>
        </w:rPr>
        <w:t xml:space="preserve">K </w:t>
      </w:r>
      <w:r w:rsidR="004928DC" w:rsidRPr="00BA12CB">
        <w:rPr>
          <w:rFonts w:eastAsia="宋体"/>
          <w:lang w:eastAsia="zh-CN"/>
        </w:rPr>
        <w:t xml:space="preserve">can be </w:t>
      </w:r>
      <w:r w:rsidR="00EE5C68" w:rsidRPr="00BA12CB">
        <w:rPr>
          <w:rFonts w:eastAsia="宋体"/>
          <w:lang w:eastAsia="zh-CN"/>
        </w:rPr>
        <w:t xml:space="preserve">the smallest </w:t>
      </w:r>
      <w:r w:rsidR="00C07294" w:rsidRPr="00BA12CB">
        <w:rPr>
          <w:rFonts w:eastAsia="宋体"/>
          <w:lang w:eastAsia="zh-CN"/>
        </w:rPr>
        <w:t xml:space="preserve">integer </w:t>
      </w:r>
      <w:r w:rsidR="00AB3386" w:rsidRPr="00BA12CB">
        <w:rPr>
          <w:rFonts w:eastAsia="宋体"/>
          <w:lang w:eastAsia="zh-CN"/>
        </w:rPr>
        <w:t xml:space="preserve">which </w:t>
      </w:r>
      <w:r w:rsidR="00EE5C68" w:rsidRPr="00BA12CB">
        <w:rPr>
          <w:rFonts w:eastAsia="宋体"/>
          <w:lang w:eastAsia="zh-CN"/>
        </w:rPr>
        <w:t>ensure</w:t>
      </w:r>
      <w:r w:rsidR="00AB3386" w:rsidRPr="00BA12CB">
        <w:rPr>
          <w:rFonts w:eastAsia="宋体"/>
          <w:lang w:eastAsia="zh-CN"/>
        </w:rPr>
        <w:t>s</w:t>
      </w:r>
      <w:r w:rsidR="00EE5C68" w:rsidRPr="00BA12CB">
        <w:rPr>
          <w:rFonts w:eastAsia="宋体"/>
          <w:lang w:eastAsia="zh-CN"/>
        </w:rPr>
        <w:t xml:space="preserve"> padding chips hav</w:t>
      </w:r>
      <w:r w:rsidR="004169C3" w:rsidRPr="00BA12CB">
        <w:rPr>
          <w:rFonts w:eastAsia="宋体"/>
          <w:lang w:eastAsia="zh-CN"/>
        </w:rPr>
        <w:t>ing</w:t>
      </w:r>
      <w:r w:rsidR="00EE5C68" w:rsidRPr="00BA12CB">
        <w:rPr>
          <w:rFonts w:eastAsia="宋体"/>
          <w:lang w:eastAsia="zh-CN"/>
        </w:rPr>
        <w:t xml:space="preserve"> larger length than CP.</w:t>
      </w:r>
      <w:r w:rsidRPr="00BA12CB">
        <w:rPr>
          <w:rFonts w:eastAsia="宋体"/>
          <w:lang w:eastAsia="zh-CN"/>
        </w:rPr>
        <w:t xml:space="preserve"> For example, with M=24, wherein CP duration ≈ 1.875 (LCP) or 1.688 (NCP) code chips, K equals to 2, and the remaining 20 chips in an OFDM symbol are line encoded chips.</w:t>
      </w:r>
    </w:p>
    <w:p w14:paraId="1EC476A3" w14:textId="0576AF75" w:rsidR="007C54D0" w:rsidRPr="00BA12CB" w:rsidRDefault="007C54D0" w:rsidP="002D65F7">
      <w:pPr>
        <w:spacing w:before="240" w:line="288" w:lineRule="auto"/>
        <w:ind w:firstLine="432"/>
        <w:jc w:val="both"/>
        <w:rPr>
          <w:rFonts w:eastAsia="宋体"/>
          <w:lang w:eastAsia="zh-CN"/>
        </w:rPr>
      </w:pPr>
    </w:p>
    <w:p w14:paraId="49BF2B6E" w14:textId="0B6E3A6F" w:rsidR="007C54D0" w:rsidRPr="00BA12CB" w:rsidRDefault="003C6E05" w:rsidP="007C54D0">
      <w:pPr>
        <w:pStyle w:val="Caption"/>
        <w:keepNext/>
        <w:spacing w:before="240"/>
        <w:jc w:val="center"/>
        <w:rPr>
          <w:b w:val="0"/>
        </w:rPr>
      </w:pPr>
      <w:r w:rsidRPr="00BA12CB">
        <w:object w:dxaOrig="15500" w:dyaOrig="4130" w14:anchorId="5AC04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28.6pt" o:ole="">
            <v:imagedata r:id="rId11" o:title=""/>
          </v:shape>
          <o:OLEObject Type="Embed" ProgID="Visio.Drawing.15" ShapeID="_x0000_i1025" DrawAspect="Content" ObjectID="_1804681002" r:id="rId12"/>
        </w:object>
      </w:r>
      <w:r w:rsidR="00DC4BE8" w:rsidRPr="00BA12CB">
        <w:rPr>
          <w:b w:val="0"/>
        </w:rPr>
        <w:br w:type="textWrapping" w:clear="all"/>
      </w:r>
      <w:r w:rsidR="001B3B62" w:rsidRPr="00BA12CB">
        <w:rPr>
          <w:b w:val="0"/>
        </w:rPr>
        <w:t xml:space="preserve">(a) </w:t>
      </w:r>
      <w:r w:rsidR="007C54D0" w:rsidRPr="00BA12CB">
        <w:rPr>
          <w:b w:val="0"/>
        </w:rPr>
        <w:t>P</w:t>
      </w:r>
      <w:r w:rsidR="001B3B62" w:rsidRPr="00BA12CB">
        <w:rPr>
          <w:b w:val="0"/>
        </w:rPr>
        <w:t>adding chip(s) of ‘1’ at end of OFDM symbol</w:t>
      </w:r>
    </w:p>
    <w:p w14:paraId="4B942D6B" w14:textId="77777777" w:rsidR="00387923" w:rsidRPr="00BA12CB" w:rsidRDefault="00387923" w:rsidP="00387923"/>
    <w:p w14:paraId="0E9F4AED" w14:textId="427853A6" w:rsidR="00387923" w:rsidRPr="00BA12CB" w:rsidRDefault="00387923" w:rsidP="007C54D0">
      <w:pPr>
        <w:pStyle w:val="Caption"/>
        <w:keepNext/>
        <w:spacing w:before="240"/>
        <w:jc w:val="center"/>
        <w:rPr>
          <w:b w:val="0"/>
        </w:rPr>
      </w:pPr>
      <w:r w:rsidRPr="00BA12CB">
        <w:object w:dxaOrig="15321" w:dyaOrig="4131" w14:anchorId="2D58E228">
          <v:shape id="_x0000_i1026" type="#_x0000_t75" style="width:481.95pt;height:129.85pt" o:ole="">
            <v:imagedata r:id="rId13" o:title=""/>
          </v:shape>
          <o:OLEObject Type="Embed" ProgID="Visio.Drawing.15" ShapeID="_x0000_i1026" DrawAspect="Content" ObjectID="_1804681003" r:id="rId14"/>
        </w:object>
      </w:r>
      <w:r w:rsidR="001B3B62" w:rsidRPr="00BA12CB">
        <w:rPr>
          <w:b w:val="0"/>
        </w:rPr>
        <w:br/>
        <w:t xml:space="preserve">(b) </w:t>
      </w:r>
      <w:r w:rsidR="000A0F89" w:rsidRPr="00BA12CB">
        <w:rPr>
          <w:b w:val="0"/>
        </w:rPr>
        <w:t>P</w:t>
      </w:r>
      <w:r w:rsidR="001B3B62" w:rsidRPr="00BA12CB">
        <w:rPr>
          <w:b w:val="0"/>
        </w:rPr>
        <w:t>adding chip(s) at end of OFDM symbol, value setting to the first OOK chip of same OFDM symbol</w:t>
      </w:r>
    </w:p>
    <w:p w14:paraId="6C8FC493" w14:textId="77777777" w:rsidR="00387923" w:rsidRPr="00BA12CB" w:rsidRDefault="00387923" w:rsidP="00387923"/>
    <w:p w14:paraId="58820F7C" w14:textId="05A728A8" w:rsidR="00DC4BE8" w:rsidRPr="00BA12CB" w:rsidRDefault="00387923" w:rsidP="007C54D0">
      <w:pPr>
        <w:pStyle w:val="Caption"/>
        <w:keepNext/>
        <w:spacing w:before="240"/>
        <w:jc w:val="center"/>
        <w:rPr>
          <w:b w:val="0"/>
        </w:rPr>
      </w:pPr>
      <w:r w:rsidRPr="00BA12CB">
        <w:object w:dxaOrig="16931" w:dyaOrig="4141" w14:anchorId="717F7F0E">
          <v:shape id="_x0000_i1027" type="#_x0000_t75" style="width:481.55pt;height:118.6pt" o:ole="">
            <v:imagedata r:id="rId15" o:title=""/>
          </v:shape>
          <o:OLEObject Type="Embed" ProgID="Visio.Drawing.15" ShapeID="_x0000_i1027" DrawAspect="Content" ObjectID="_1804681004" r:id="rId16"/>
        </w:object>
      </w:r>
      <w:r w:rsidR="001B3B62" w:rsidRPr="00BA12CB">
        <w:rPr>
          <w:b w:val="0"/>
        </w:rPr>
        <w:br/>
        <w:t xml:space="preserve">(c) </w:t>
      </w:r>
      <w:r w:rsidR="000A0F89" w:rsidRPr="00BA12CB">
        <w:rPr>
          <w:b w:val="0"/>
        </w:rPr>
        <w:t>P</w:t>
      </w:r>
      <w:r w:rsidR="001B3B62" w:rsidRPr="00BA12CB">
        <w:rPr>
          <w:b w:val="0"/>
        </w:rPr>
        <w:t>adding chip(s) of ‘1’ at both start and end of OFDM symbol</w:t>
      </w:r>
    </w:p>
    <w:p w14:paraId="1098EA48" w14:textId="4F76E903" w:rsidR="00DC4BE8" w:rsidRPr="00BA12CB" w:rsidRDefault="00DC4BE8" w:rsidP="00DC4BE8">
      <w:pPr>
        <w:pStyle w:val="Caption"/>
        <w:jc w:val="center"/>
      </w:pPr>
      <w:bookmarkStart w:id="12" w:name="_Ref189774376"/>
      <w:r w:rsidRPr="00BA12CB">
        <w:t xml:space="preserve">Figure </w:t>
      </w:r>
      <w:r w:rsidR="00E2662B" w:rsidRPr="00BA12CB">
        <w:rPr>
          <w:noProof/>
        </w:rPr>
        <w:fldChar w:fldCharType="begin"/>
      </w:r>
      <w:r w:rsidR="00E2662B" w:rsidRPr="00BA12CB">
        <w:rPr>
          <w:noProof/>
        </w:rPr>
        <w:instrText xml:space="preserve"> SEQ Figure \* ARABIC </w:instrText>
      </w:r>
      <w:r w:rsidR="00E2662B" w:rsidRPr="00BA12CB">
        <w:rPr>
          <w:noProof/>
        </w:rPr>
        <w:fldChar w:fldCharType="separate"/>
      </w:r>
      <w:r w:rsidR="00A41B10" w:rsidRPr="00BA12CB">
        <w:rPr>
          <w:noProof/>
        </w:rPr>
        <w:t>4</w:t>
      </w:r>
      <w:r w:rsidR="00E2662B" w:rsidRPr="00BA12CB">
        <w:rPr>
          <w:noProof/>
        </w:rPr>
        <w:fldChar w:fldCharType="end"/>
      </w:r>
      <w:bookmarkEnd w:id="12"/>
      <w:r w:rsidRPr="00BA12CB">
        <w:t xml:space="preserve"> Example of Alt M2-1-1 with padding chips at first and last OOK chip(s)</w:t>
      </w:r>
    </w:p>
    <w:p w14:paraId="68272422" w14:textId="77777777" w:rsidR="001E4E0A" w:rsidRPr="00BA12CB" w:rsidRDefault="001E4E0A" w:rsidP="001E4E0A">
      <w:pPr>
        <w:spacing w:before="240" w:line="288" w:lineRule="auto"/>
        <w:ind w:firstLine="432"/>
        <w:jc w:val="both"/>
        <w:rPr>
          <w:rFonts w:eastAsia="宋体"/>
          <w:lang w:eastAsia="zh-CN"/>
        </w:rPr>
      </w:pPr>
    </w:p>
    <w:p w14:paraId="49A0E050" w14:textId="538552C0" w:rsidR="001E4E0A" w:rsidRPr="00BA12CB" w:rsidRDefault="001E4E0A" w:rsidP="001E4E0A">
      <w:pPr>
        <w:spacing w:before="240" w:line="288" w:lineRule="auto"/>
        <w:ind w:firstLine="432"/>
        <w:jc w:val="both"/>
        <w:rPr>
          <w:rFonts w:eastAsia="宋体"/>
          <w:lang w:eastAsia="zh-CN"/>
        </w:rPr>
      </w:pPr>
      <w:r w:rsidRPr="00BA12CB">
        <w:rPr>
          <w:rFonts w:eastAsia="宋体"/>
          <w:lang w:eastAsia="zh-CN"/>
        </w:rPr>
        <w:t>After insert the padding chips, false rise/falling edge will not happen within CP, and may happen at the boundary of the padding chips</w:t>
      </w:r>
      <w:r w:rsidR="00EA42BB" w:rsidRPr="00BA12CB">
        <w:rPr>
          <w:rFonts w:eastAsia="宋体"/>
          <w:lang w:eastAsia="zh-CN"/>
        </w:rPr>
        <w:t xml:space="preserve"> </w:t>
      </w:r>
      <w:r w:rsidR="002B2066" w:rsidRPr="00BA12CB">
        <w:rPr>
          <w:rFonts w:eastAsia="宋体"/>
          <w:lang w:eastAsia="zh-CN"/>
        </w:rPr>
        <w:t xml:space="preserve">or </w:t>
      </w:r>
      <w:r w:rsidR="001E46F5" w:rsidRPr="00BA12CB">
        <w:rPr>
          <w:rFonts w:eastAsia="宋体"/>
          <w:lang w:eastAsia="zh-CN"/>
        </w:rPr>
        <w:t>CP</w:t>
      </w:r>
      <w:r w:rsidRPr="00BA12CB">
        <w:rPr>
          <w:rFonts w:eastAsia="宋体"/>
          <w:lang w:eastAsia="zh-CN"/>
        </w:rPr>
        <w:t xml:space="preserve">. Therefore, a long OOK chip containing CP, e.g. </w:t>
      </w:r>
      <w:r w:rsidR="00912A9B" w:rsidRPr="00BA12CB">
        <w:rPr>
          <w:rFonts w:eastAsia="宋体"/>
          <w:lang w:eastAsia="zh-CN"/>
        </w:rPr>
        <w:t>{</w:t>
      </w:r>
      <w:r w:rsidRPr="00BA12CB">
        <w:rPr>
          <w:rFonts w:eastAsia="宋体"/>
          <w:lang w:eastAsia="zh-CN"/>
        </w:rPr>
        <w:t>padding chips in OFDM symbol n-1</w:t>
      </w:r>
      <w:r w:rsidR="00912A9B" w:rsidRPr="00BA12CB">
        <w:rPr>
          <w:rFonts w:eastAsia="宋体"/>
          <w:lang w:eastAsia="zh-CN"/>
        </w:rPr>
        <w:t xml:space="preserve"> </w:t>
      </w:r>
      <w:r w:rsidRPr="00BA12CB">
        <w:rPr>
          <w:rFonts w:eastAsia="宋体"/>
          <w:lang w:eastAsia="zh-CN"/>
        </w:rPr>
        <w:t>+</w:t>
      </w:r>
      <w:r w:rsidR="00912A9B" w:rsidRPr="00BA12CB">
        <w:rPr>
          <w:rFonts w:eastAsia="宋体"/>
          <w:lang w:eastAsia="zh-CN"/>
        </w:rPr>
        <w:t xml:space="preserve"> </w:t>
      </w:r>
      <w:r w:rsidRPr="00BA12CB">
        <w:rPr>
          <w:rFonts w:eastAsia="宋体"/>
          <w:lang w:eastAsia="zh-CN"/>
        </w:rPr>
        <w:t>CP</w:t>
      </w:r>
      <w:r w:rsidR="00912A9B" w:rsidRPr="00BA12CB">
        <w:rPr>
          <w:rFonts w:eastAsia="宋体"/>
          <w:lang w:eastAsia="zh-CN"/>
        </w:rPr>
        <w:t xml:space="preserve"> </w:t>
      </w:r>
      <w:r w:rsidRPr="00BA12CB">
        <w:rPr>
          <w:rFonts w:eastAsia="宋体"/>
          <w:lang w:eastAsia="zh-CN"/>
        </w:rPr>
        <w:t>+</w:t>
      </w:r>
      <w:r w:rsidR="00912A9B" w:rsidRPr="00BA12CB">
        <w:rPr>
          <w:rFonts w:eastAsia="宋体"/>
          <w:lang w:eastAsia="zh-CN"/>
        </w:rPr>
        <w:t xml:space="preserve"> </w:t>
      </w:r>
      <w:r w:rsidRPr="00BA12CB">
        <w:rPr>
          <w:rFonts w:eastAsia="宋体"/>
          <w:lang w:eastAsia="zh-CN"/>
        </w:rPr>
        <w:t>padding chips in OFDM symbol n</w:t>
      </w:r>
      <w:r w:rsidR="00912A9B" w:rsidRPr="00BA12CB">
        <w:rPr>
          <w:rFonts w:eastAsia="宋体"/>
          <w:lang w:eastAsia="zh-CN"/>
        </w:rPr>
        <w:t>}</w:t>
      </w:r>
      <w:r w:rsidRPr="00BA12CB">
        <w:rPr>
          <w:rFonts w:eastAsia="宋体"/>
          <w:lang w:eastAsia="zh-CN"/>
        </w:rPr>
        <w:t xml:space="preserve"> as blue marked line in (c), </w:t>
      </w:r>
      <w:r w:rsidR="00AD5B6A" w:rsidRPr="00BA12CB">
        <w:rPr>
          <w:rFonts w:eastAsia="宋体"/>
          <w:lang w:eastAsia="zh-CN"/>
        </w:rPr>
        <w:t xml:space="preserve">will </w:t>
      </w:r>
      <w:r w:rsidR="00912A9B" w:rsidRPr="00BA12CB">
        <w:rPr>
          <w:rFonts w:eastAsia="宋体"/>
          <w:lang w:eastAsia="zh-CN"/>
        </w:rPr>
        <w:t>occur in PRDCH transmission</w:t>
      </w:r>
      <w:r w:rsidRPr="00BA12CB">
        <w:rPr>
          <w:rFonts w:eastAsia="宋体"/>
          <w:lang w:eastAsia="zh-CN"/>
        </w:rPr>
        <w:t xml:space="preserve">. Since the total length of long OOK chip is much larger than code chip length, it becomes easier to be distinguished by the receiver and can better resist SFO impacts. </w:t>
      </w:r>
      <w:r w:rsidR="00950A76" w:rsidRPr="00BA12CB">
        <w:rPr>
          <w:rFonts w:eastAsia="宋体"/>
          <w:lang w:eastAsia="zh-CN"/>
        </w:rPr>
        <w:fldChar w:fldCharType="begin"/>
      </w:r>
      <w:r w:rsidR="00950A76" w:rsidRPr="00BA12CB">
        <w:rPr>
          <w:rFonts w:eastAsia="宋体"/>
          <w:lang w:eastAsia="zh-CN"/>
        </w:rPr>
        <w:instrText xml:space="preserve"> REF _Ref193832543 \h </w:instrText>
      </w:r>
      <w:r w:rsidR="00950A76" w:rsidRPr="00BA12CB">
        <w:rPr>
          <w:rFonts w:eastAsia="宋体"/>
          <w:lang w:eastAsia="zh-CN"/>
        </w:rPr>
      </w:r>
      <w:r w:rsidR="00BA12CB">
        <w:rPr>
          <w:rFonts w:eastAsia="宋体"/>
          <w:lang w:eastAsia="zh-CN"/>
        </w:rPr>
        <w:instrText xml:space="preserve"> \* MERGEFORMAT </w:instrText>
      </w:r>
      <w:r w:rsidR="00950A76" w:rsidRPr="00BA12CB">
        <w:rPr>
          <w:rFonts w:eastAsia="宋体"/>
          <w:lang w:eastAsia="zh-CN"/>
        </w:rPr>
        <w:fldChar w:fldCharType="separate"/>
      </w:r>
      <w:r w:rsidR="00A41B10" w:rsidRPr="00BA12CB">
        <w:t xml:space="preserve">Figure </w:t>
      </w:r>
      <w:r w:rsidR="00A41B10" w:rsidRPr="00BA12CB">
        <w:rPr>
          <w:noProof/>
        </w:rPr>
        <w:t>5</w:t>
      </w:r>
      <w:r w:rsidR="00950A76" w:rsidRPr="00BA12CB">
        <w:rPr>
          <w:rFonts w:eastAsia="宋体"/>
          <w:lang w:eastAsia="zh-CN"/>
        </w:rPr>
        <w:fldChar w:fldCharType="end"/>
      </w:r>
      <w:r w:rsidR="00950A76" w:rsidRPr="00BA12CB">
        <w:rPr>
          <w:rFonts w:eastAsia="宋体"/>
          <w:lang w:eastAsia="zh-CN"/>
        </w:rPr>
        <w:t xml:space="preserve"> illustrates an example that with M=32, </w:t>
      </w:r>
      <w:r w:rsidR="0087785B" w:rsidRPr="00BA12CB">
        <w:rPr>
          <w:rFonts w:eastAsia="宋体"/>
          <w:lang w:eastAsia="zh-CN"/>
        </w:rPr>
        <w:t>the long OOK chip containing CP are easily detected</w:t>
      </w:r>
      <w:r w:rsidR="00C46453" w:rsidRPr="00BA12CB">
        <w:rPr>
          <w:rFonts w:eastAsia="宋体"/>
          <w:lang w:eastAsia="zh-CN"/>
        </w:rPr>
        <w:t xml:space="preserve"> by device,</w:t>
      </w:r>
      <w:r w:rsidR="0087785B" w:rsidRPr="00BA12CB">
        <w:rPr>
          <w:rFonts w:eastAsia="宋体"/>
          <w:lang w:eastAsia="zh-CN"/>
        </w:rPr>
        <w:t xml:space="preserve"> and the boundary </w:t>
      </w:r>
      <w:r w:rsidR="008440CC" w:rsidRPr="00BA12CB">
        <w:rPr>
          <w:rFonts w:eastAsia="宋体"/>
          <w:lang w:eastAsia="zh-CN"/>
        </w:rPr>
        <w:t>can be used to calculate residual SFO and assist to calibrate clock drift.</w:t>
      </w:r>
    </w:p>
    <w:p w14:paraId="13CFCD5D" w14:textId="08B42C70" w:rsidR="00534037" w:rsidRPr="00BA12CB" w:rsidRDefault="00950A76" w:rsidP="00534037">
      <w:pPr>
        <w:pStyle w:val="Caption"/>
        <w:keepNext/>
        <w:jc w:val="center"/>
        <w:rPr>
          <w:b w:val="0"/>
        </w:rPr>
      </w:pPr>
      <w:r w:rsidRPr="00BA12CB">
        <w:rPr>
          <w:b w:val="0"/>
          <w:noProof/>
          <w:lang w:eastAsia="zh-CN"/>
        </w:rPr>
        <w:drawing>
          <wp:inline distT="0" distB="0" distL="0" distR="0" wp14:anchorId="03196BE1" wp14:editId="6EA69710">
            <wp:extent cx="5427228" cy="2319593"/>
            <wp:effectExtent l="0" t="0" r="254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1.png"/>
                    <pic:cNvPicPr/>
                  </pic:nvPicPr>
                  <pic:blipFill rotWithShape="1">
                    <a:blip r:embed="rId17" cstate="print">
                      <a:extLst>
                        <a:ext uri="{28A0092B-C50C-407E-A947-70E740481C1C}">
                          <a14:useLocalDpi xmlns:a14="http://schemas.microsoft.com/office/drawing/2010/main" val="0"/>
                        </a:ext>
                      </a:extLst>
                    </a:blip>
                    <a:srcRect l="4643"/>
                    <a:stretch/>
                  </pic:blipFill>
                  <pic:spPr bwMode="auto">
                    <a:xfrm>
                      <a:off x="0" y="0"/>
                      <a:ext cx="5437187" cy="2323849"/>
                    </a:xfrm>
                    <a:prstGeom prst="rect">
                      <a:avLst/>
                    </a:prstGeom>
                    <a:ln>
                      <a:noFill/>
                    </a:ln>
                    <a:extLst>
                      <a:ext uri="{53640926-AAD7-44D8-BBD7-CCE9431645EC}">
                        <a14:shadowObscured xmlns:a14="http://schemas.microsoft.com/office/drawing/2010/main"/>
                      </a:ext>
                    </a:extLst>
                  </pic:spPr>
                </pic:pic>
              </a:graphicData>
            </a:graphic>
          </wp:inline>
        </w:drawing>
      </w:r>
      <w:r w:rsidR="00534037" w:rsidRPr="00BA12CB">
        <w:rPr>
          <w:b w:val="0"/>
        </w:rPr>
        <w:br w:type="textWrapping" w:clear="all"/>
      </w:r>
    </w:p>
    <w:p w14:paraId="260614EB" w14:textId="70418D7F" w:rsidR="00534037" w:rsidRPr="00BA12CB" w:rsidRDefault="00534037" w:rsidP="00534037">
      <w:pPr>
        <w:pStyle w:val="Caption"/>
        <w:jc w:val="center"/>
      </w:pPr>
      <w:bookmarkStart w:id="13" w:name="_Ref193832543"/>
      <w:r w:rsidRPr="00BA12CB">
        <w:t xml:space="preserve">Figure </w:t>
      </w:r>
      <w:r w:rsidRPr="00BA12CB">
        <w:rPr>
          <w:noProof/>
        </w:rPr>
        <w:fldChar w:fldCharType="begin"/>
      </w:r>
      <w:r w:rsidRPr="00BA12CB">
        <w:rPr>
          <w:noProof/>
        </w:rPr>
        <w:instrText xml:space="preserve"> SEQ Figure \* ARABIC </w:instrText>
      </w:r>
      <w:r w:rsidRPr="00BA12CB">
        <w:rPr>
          <w:noProof/>
        </w:rPr>
        <w:fldChar w:fldCharType="separate"/>
      </w:r>
      <w:r w:rsidR="00A41B10" w:rsidRPr="00BA12CB">
        <w:rPr>
          <w:noProof/>
        </w:rPr>
        <w:t>5</w:t>
      </w:r>
      <w:r w:rsidRPr="00BA12CB">
        <w:rPr>
          <w:noProof/>
        </w:rPr>
        <w:fldChar w:fldCharType="end"/>
      </w:r>
      <w:bookmarkEnd w:id="13"/>
      <w:r w:rsidRPr="00BA12CB">
        <w:t xml:space="preserve"> </w:t>
      </w:r>
      <w:r w:rsidR="00284AA4" w:rsidRPr="00BA12CB">
        <w:t>Detection of l</w:t>
      </w:r>
      <w:r w:rsidR="00950A76" w:rsidRPr="00BA12CB">
        <w:t xml:space="preserve">ong OOK chip </w:t>
      </w:r>
      <w:r w:rsidR="002337C6" w:rsidRPr="00BA12CB">
        <w:t xml:space="preserve">for clock calibration and </w:t>
      </w:r>
      <w:r w:rsidR="00950A76" w:rsidRPr="00BA12CB">
        <w:t xml:space="preserve">SFO </w:t>
      </w:r>
      <w:r w:rsidR="002337C6" w:rsidRPr="00BA12CB">
        <w:t>resist</w:t>
      </w:r>
      <w:r w:rsidR="00FD2F01" w:rsidRPr="00BA12CB">
        <w:t>ance</w:t>
      </w:r>
      <w:r w:rsidR="000B5224" w:rsidRPr="00BA12CB">
        <w:t xml:space="preserve"> in Method Type 2</w:t>
      </w:r>
    </w:p>
    <w:p w14:paraId="56F3F5BC" w14:textId="4AF84BD3" w:rsidR="001E4E0A" w:rsidRPr="00BA12CB" w:rsidRDefault="00965756" w:rsidP="002D65F7">
      <w:pPr>
        <w:spacing w:before="240" w:line="288" w:lineRule="auto"/>
        <w:ind w:firstLine="432"/>
        <w:jc w:val="both"/>
        <w:rPr>
          <w:rFonts w:eastAsia="宋体"/>
          <w:lang w:eastAsia="zh-CN"/>
        </w:rPr>
      </w:pPr>
      <w:r w:rsidRPr="00BA12CB">
        <w:rPr>
          <w:rFonts w:eastAsia="宋体"/>
          <w:lang w:eastAsia="zh-CN"/>
        </w:rPr>
        <w:t>Comparing solution (a)/(b) with (c), with more padding chips introduced, the detection performance of OOK chip containing CP improves at the expense of increased overhead of padding chips. Therefore, it can be considered as a trade-off between BLER performance and overhead.</w:t>
      </w:r>
    </w:p>
    <w:p w14:paraId="3C85DD94" w14:textId="2F45B3AB" w:rsidR="00965756" w:rsidRPr="00BA12CB" w:rsidRDefault="00385C56" w:rsidP="00965756">
      <w:pPr>
        <w:spacing w:before="240" w:line="288" w:lineRule="auto"/>
        <w:ind w:firstLine="432"/>
        <w:jc w:val="both"/>
        <w:rPr>
          <w:rFonts w:eastAsia="宋体"/>
          <w:lang w:eastAsia="zh-CN"/>
        </w:rPr>
      </w:pPr>
      <w:r w:rsidRPr="00BA12CB">
        <w:rPr>
          <w:rFonts w:eastAsia="宋体"/>
          <w:lang w:eastAsia="zh-CN"/>
        </w:rPr>
        <w:fldChar w:fldCharType="begin"/>
      </w:r>
      <w:r w:rsidRPr="00BA12CB">
        <w:rPr>
          <w:rFonts w:eastAsia="宋体"/>
          <w:lang w:eastAsia="zh-CN"/>
        </w:rPr>
        <w:instrText xml:space="preserve"> REF _Ref194008220 \h </w:instrText>
      </w:r>
      <w:r w:rsidRPr="00BA12CB">
        <w:rPr>
          <w:rFonts w:eastAsia="宋体"/>
          <w:lang w:eastAsia="zh-CN"/>
        </w:rPr>
      </w:r>
      <w:r w:rsidR="00BA12CB">
        <w:rPr>
          <w:rFonts w:eastAsia="宋体"/>
          <w:lang w:eastAsia="zh-CN"/>
        </w:rPr>
        <w:instrText xml:space="preserve"> \* MERGEFORMAT </w:instrText>
      </w:r>
      <w:r w:rsidRPr="00BA12CB">
        <w:rPr>
          <w:rFonts w:eastAsia="宋体"/>
          <w:lang w:eastAsia="zh-CN"/>
        </w:rPr>
        <w:fldChar w:fldCharType="separate"/>
      </w:r>
      <w:r w:rsidR="00A41B10" w:rsidRPr="00BA12CB">
        <w:t xml:space="preserve">Figure </w:t>
      </w:r>
      <w:r w:rsidR="00A41B10" w:rsidRPr="00BA12CB">
        <w:rPr>
          <w:noProof/>
        </w:rPr>
        <w:t>6</w:t>
      </w:r>
      <w:r w:rsidRPr="00BA12CB">
        <w:rPr>
          <w:rFonts w:eastAsia="宋体"/>
          <w:lang w:eastAsia="zh-CN"/>
        </w:rPr>
        <w:fldChar w:fldCharType="end"/>
      </w:r>
      <w:r w:rsidRPr="00BA12CB">
        <w:rPr>
          <w:rFonts w:eastAsia="宋体"/>
          <w:lang w:eastAsia="zh-CN"/>
        </w:rPr>
        <w:t xml:space="preserve"> </w:t>
      </w:r>
      <w:r w:rsidR="00965756" w:rsidRPr="00BA12CB">
        <w:rPr>
          <w:rFonts w:eastAsia="宋体"/>
          <w:lang w:eastAsia="zh-CN"/>
        </w:rPr>
        <w:t xml:space="preserve">illustrates performance of </w:t>
      </w:r>
      <w:r w:rsidR="005852BD" w:rsidRPr="00BA12CB">
        <w:rPr>
          <w:rFonts w:eastAsia="宋体"/>
          <w:lang w:eastAsia="zh-CN"/>
        </w:rPr>
        <w:t xml:space="preserve">Candidate 3 in </w:t>
      </w:r>
      <w:r w:rsidR="00965756" w:rsidRPr="00BA12CB">
        <w:rPr>
          <w:rFonts w:eastAsia="宋体"/>
          <w:lang w:eastAsia="zh-CN"/>
        </w:rPr>
        <w:t xml:space="preserve">Method type </w:t>
      </w:r>
      <w:r w:rsidR="005852BD" w:rsidRPr="00BA12CB">
        <w:rPr>
          <w:rFonts w:eastAsia="宋体"/>
          <w:lang w:eastAsia="zh-CN"/>
        </w:rPr>
        <w:t>2,</w:t>
      </w:r>
      <w:r w:rsidR="00965756" w:rsidRPr="00BA12CB">
        <w:rPr>
          <w:rFonts w:eastAsia="宋体"/>
          <w:lang w:eastAsia="zh-CN"/>
        </w:rPr>
        <w:t xml:space="preserve"> </w:t>
      </w:r>
      <w:r w:rsidR="00264EF5" w:rsidRPr="00BA12CB">
        <w:rPr>
          <w:rFonts w:eastAsia="宋体"/>
          <w:lang w:eastAsia="zh-CN"/>
        </w:rPr>
        <w:t>using solution (</w:t>
      </w:r>
      <w:r w:rsidR="00B10478">
        <w:rPr>
          <w:rFonts w:eastAsia="宋体"/>
          <w:lang w:eastAsia="zh-CN"/>
        </w:rPr>
        <w:t>b</w:t>
      </w:r>
      <w:r w:rsidR="00264EF5" w:rsidRPr="00BA12CB">
        <w:rPr>
          <w:rFonts w:eastAsia="宋体"/>
          <w:lang w:eastAsia="zh-CN"/>
        </w:rPr>
        <w:t xml:space="preserve">) as an example, </w:t>
      </w:r>
      <w:r w:rsidR="00965756" w:rsidRPr="00BA12CB">
        <w:rPr>
          <w:rFonts w:eastAsia="宋体"/>
          <w:lang w:eastAsia="zh-CN"/>
        </w:rPr>
        <w:t>under different M values of {4, 12, 24, 32}</w:t>
      </w:r>
      <w:r w:rsidR="00E96289" w:rsidRPr="00BA12CB">
        <w:rPr>
          <w:rFonts w:eastAsia="宋体"/>
          <w:lang w:eastAsia="zh-CN"/>
        </w:rPr>
        <w:t xml:space="preserve"> with number of padding chips K </w:t>
      </w:r>
      <w:r w:rsidR="00134DD8" w:rsidRPr="00BA12CB">
        <w:rPr>
          <w:rFonts w:eastAsia="宋体"/>
          <w:lang w:eastAsia="zh-CN"/>
        </w:rPr>
        <w:t>equals</w:t>
      </w:r>
      <w:r w:rsidR="00E96289" w:rsidRPr="00BA12CB">
        <w:rPr>
          <w:rFonts w:eastAsia="宋体"/>
          <w:lang w:eastAsia="zh-CN"/>
        </w:rPr>
        <w:t xml:space="preserve"> {1, 1, 2, 3}, respectively</w:t>
      </w:r>
      <w:r w:rsidR="00965756" w:rsidRPr="00BA12CB">
        <w:rPr>
          <w:rFonts w:eastAsia="宋体"/>
          <w:lang w:eastAsia="zh-CN"/>
        </w:rPr>
        <w:t xml:space="preserve">. </w:t>
      </w:r>
      <w:r w:rsidR="00180FEE" w:rsidRPr="00BA12CB">
        <w:rPr>
          <w:rFonts w:eastAsia="宋体"/>
          <w:lang w:eastAsia="zh-CN"/>
        </w:rPr>
        <w:t xml:space="preserve">The evaluation parameters are the same as for Method Type 1. </w:t>
      </w:r>
      <w:r w:rsidR="00965756" w:rsidRPr="00BA12CB">
        <w:rPr>
          <w:rFonts w:eastAsia="宋体"/>
          <w:lang w:eastAsia="zh-CN"/>
        </w:rPr>
        <w:t xml:space="preserve">It can be observed that the performance of </w:t>
      </w:r>
      <w:r w:rsidR="00180FEE" w:rsidRPr="00BA12CB">
        <w:rPr>
          <w:rFonts w:eastAsia="宋体"/>
          <w:lang w:eastAsia="zh-CN"/>
        </w:rPr>
        <w:t xml:space="preserve">Candidate 3 is </w:t>
      </w:r>
      <w:r w:rsidR="000072C7" w:rsidRPr="00BA12CB">
        <w:rPr>
          <w:rFonts w:eastAsia="宋体"/>
          <w:lang w:eastAsia="zh-CN"/>
        </w:rPr>
        <w:t>under different M values are relatively stable</w:t>
      </w:r>
      <w:r w:rsidR="00DD7E83" w:rsidRPr="00BA12CB">
        <w:rPr>
          <w:rFonts w:eastAsia="宋体"/>
          <w:lang w:eastAsia="zh-CN"/>
        </w:rPr>
        <w:t>, e.g. ~1.5 dB SNR difference at target BLER of 10%</w:t>
      </w:r>
      <w:r w:rsidR="00965756" w:rsidRPr="00BA12CB">
        <w:rPr>
          <w:rFonts w:eastAsia="宋体"/>
          <w:lang w:eastAsia="zh-CN"/>
        </w:rPr>
        <w:t>.</w:t>
      </w:r>
      <w:r w:rsidR="00C0776A" w:rsidRPr="00BA12CB">
        <w:rPr>
          <w:rFonts w:eastAsia="宋体"/>
          <w:lang w:eastAsia="zh-CN"/>
        </w:rPr>
        <w:t xml:space="preserve"> More SNR-BLER performance of other candidate solutions is provided in </w:t>
      </w:r>
      <w:r w:rsidR="00C0776A" w:rsidRPr="00BA12CB">
        <w:rPr>
          <w:rFonts w:eastAsia="宋体"/>
          <w:lang w:eastAsia="zh-CN"/>
        </w:rPr>
        <w:fldChar w:fldCharType="begin"/>
      </w:r>
      <w:r w:rsidR="00C0776A" w:rsidRPr="00BA12CB">
        <w:rPr>
          <w:rFonts w:eastAsia="宋体"/>
          <w:lang w:eastAsia="zh-CN"/>
        </w:rPr>
        <w:instrText xml:space="preserve"> REF _Ref193833185 \h </w:instrText>
      </w:r>
      <w:r w:rsidR="00C0776A" w:rsidRPr="00BA12CB">
        <w:rPr>
          <w:rFonts w:eastAsia="宋体"/>
          <w:lang w:eastAsia="zh-CN"/>
        </w:rPr>
      </w:r>
      <w:r w:rsidR="00BA12CB">
        <w:rPr>
          <w:rFonts w:eastAsia="宋体"/>
          <w:lang w:eastAsia="zh-CN"/>
        </w:rPr>
        <w:instrText xml:space="preserve"> \* MERGEFORMAT </w:instrText>
      </w:r>
      <w:r w:rsidR="00C0776A" w:rsidRPr="00BA12CB">
        <w:rPr>
          <w:rFonts w:eastAsia="宋体"/>
          <w:lang w:eastAsia="zh-CN"/>
        </w:rPr>
        <w:fldChar w:fldCharType="separate"/>
      </w:r>
      <w:r w:rsidR="00C0776A" w:rsidRPr="00BA12CB">
        <w:t xml:space="preserve">Figure </w:t>
      </w:r>
      <w:r w:rsidR="00C0776A" w:rsidRPr="00BA12CB">
        <w:rPr>
          <w:noProof/>
        </w:rPr>
        <w:t>7</w:t>
      </w:r>
      <w:r w:rsidR="00C0776A" w:rsidRPr="00BA12CB">
        <w:rPr>
          <w:rFonts w:eastAsia="宋体"/>
          <w:lang w:eastAsia="zh-CN"/>
        </w:rPr>
        <w:fldChar w:fldCharType="end"/>
      </w:r>
      <w:r w:rsidR="00C0776A" w:rsidRPr="00BA12CB">
        <w:rPr>
          <w:rFonts w:eastAsia="宋体"/>
          <w:lang w:eastAsia="zh-CN"/>
        </w:rPr>
        <w:t>.</w:t>
      </w:r>
    </w:p>
    <w:p w14:paraId="18FE3665" w14:textId="1FE7E042" w:rsidR="00E96289" w:rsidRPr="00BA12CB" w:rsidRDefault="00E96289" w:rsidP="00E96289">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t>Observation 5</w:t>
      </w:r>
      <w:r w:rsidRPr="00BA12CB">
        <w:rPr>
          <w:rFonts w:eastAsiaTheme="minorEastAsia"/>
          <w:b/>
          <w:lang w:eastAsia="ko-KR"/>
        </w:rPr>
        <w:t xml:space="preserve">: The performance of Candidate 3 of Method type 2 is relatively stable </w:t>
      </w:r>
      <w:r w:rsidR="008A6988" w:rsidRPr="00BA12CB">
        <w:rPr>
          <w:rFonts w:eastAsiaTheme="minorEastAsia"/>
          <w:b/>
          <w:lang w:eastAsia="ko-KR"/>
        </w:rPr>
        <w:t>under different M values</w:t>
      </w:r>
      <w:r w:rsidRPr="00BA12CB">
        <w:rPr>
          <w:rFonts w:eastAsiaTheme="minorEastAsia"/>
          <w:b/>
          <w:lang w:eastAsia="ko-KR"/>
        </w:rPr>
        <w:t xml:space="preserve">, </w:t>
      </w:r>
      <w:r w:rsidR="0029092A" w:rsidRPr="00BA12CB">
        <w:rPr>
          <w:rFonts w:eastAsiaTheme="minorEastAsia"/>
          <w:b/>
          <w:lang w:eastAsia="ko-KR"/>
        </w:rPr>
        <w:t xml:space="preserve">e.g. ~1.5 dB difference of SNR at target BLER 10% under M={4, 12, 24, 32}, </w:t>
      </w:r>
      <w:r w:rsidRPr="00BA12CB">
        <w:rPr>
          <w:rFonts w:eastAsiaTheme="minorEastAsia"/>
          <w:b/>
          <w:lang w:eastAsia="ko-KR"/>
        </w:rPr>
        <w:t>by adding appropriate number of padding chips.</w:t>
      </w:r>
    </w:p>
    <w:p w14:paraId="67BF17E7" w14:textId="77777777" w:rsidR="00965756" w:rsidRPr="00BA12CB" w:rsidRDefault="00965756" w:rsidP="002D65F7">
      <w:pPr>
        <w:spacing w:before="240" w:line="288" w:lineRule="auto"/>
        <w:ind w:firstLine="432"/>
        <w:jc w:val="both"/>
        <w:rPr>
          <w:rFonts w:eastAsia="宋体"/>
          <w:lang w:eastAsia="zh-CN"/>
        </w:rPr>
      </w:pPr>
    </w:p>
    <w:p w14:paraId="1B1FA2E0" w14:textId="50F7730C" w:rsidR="00965756" w:rsidRPr="00BA12CB" w:rsidRDefault="00B10478" w:rsidP="00965756">
      <w:pPr>
        <w:pStyle w:val="Caption"/>
        <w:jc w:val="center"/>
        <w:rPr>
          <w:noProof/>
          <w:lang w:eastAsia="zh-CN"/>
        </w:rPr>
      </w:pPr>
      <w:r>
        <w:rPr>
          <w:noProof/>
          <w:lang w:eastAsia="zh-CN"/>
        </w:rPr>
        <w:lastRenderedPageBreak/>
        <w:drawing>
          <wp:inline distT="0" distB="0" distL="0" distR="0" wp14:anchorId="40056D20" wp14:editId="647F05A9">
            <wp:extent cx="3419750" cy="2564813"/>
            <wp:effectExtent l="0" t="0" r="9525"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T2b_allM.jpg"/>
                    <pic:cNvPicPr/>
                  </pic:nvPicPr>
                  <pic:blipFill>
                    <a:blip r:embed="rId18">
                      <a:extLst>
                        <a:ext uri="{28A0092B-C50C-407E-A947-70E740481C1C}">
                          <a14:useLocalDpi xmlns:a14="http://schemas.microsoft.com/office/drawing/2010/main" val="0"/>
                        </a:ext>
                      </a:extLst>
                    </a:blip>
                    <a:stretch>
                      <a:fillRect/>
                    </a:stretch>
                  </pic:blipFill>
                  <pic:spPr>
                    <a:xfrm>
                      <a:off x="0" y="0"/>
                      <a:ext cx="3429086" cy="2571815"/>
                    </a:xfrm>
                    <a:prstGeom prst="rect">
                      <a:avLst/>
                    </a:prstGeom>
                  </pic:spPr>
                </pic:pic>
              </a:graphicData>
            </a:graphic>
          </wp:inline>
        </w:drawing>
      </w:r>
    </w:p>
    <w:p w14:paraId="27B83C13" w14:textId="67B576D8" w:rsidR="00965756" w:rsidRPr="00BA12CB" w:rsidRDefault="00965756" w:rsidP="00965756">
      <w:pPr>
        <w:pStyle w:val="Caption"/>
        <w:jc w:val="center"/>
      </w:pPr>
      <w:r w:rsidRPr="00BA12CB">
        <w:rPr>
          <w:b w:val="0"/>
        </w:rPr>
        <w:br w:type="textWrapping" w:clear="all"/>
      </w:r>
      <w:bookmarkStart w:id="14" w:name="_Ref194008220"/>
      <w:r w:rsidRPr="00BA12CB">
        <w:t xml:space="preserve">Figure </w:t>
      </w:r>
      <w:r w:rsidRPr="00BA12CB">
        <w:rPr>
          <w:noProof/>
        </w:rPr>
        <w:fldChar w:fldCharType="begin"/>
      </w:r>
      <w:r w:rsidRPr="00BA12CB">
        <w:rPr>
          <w:noProof/>
        </w:rPr>
        <w:instrText xml:space="preserve"> SEQ Figure \* ARABIC </w:instrText>
      </w:r>
      <w:r w:rsidRPr="00BA12CB">
        <w:rPr>
          <w:noProof/>
        </w:rPr>
        <w:fldChar w:fldCharType="separate"/>
      </w:r>
      <w:r w:rsidR="00A41B10" w:rsidRPr="00BA12CB">
        <w:rPr>
          <w:noProof/>
        </w:rPr>
        <w:t>6</w:t>
      </w:r>
      <w:r w:rsidRPr="00BA12CB">
        <w:rPr>
          <w:noProof/>
        </w:rPr>
        <w:fldChar w:fldCharType="end"/>
      </w:r>
      <w:bookmarkEnd w:id="14"/>
      <w:r w:rsidRPr="00BA12CB">
        <w:t xml:space="preserve"> Performance of MT</w:t>
      </w:r>
      <w:r w:rsidR="005868FD" w:rsidRPr="00BA12CB">
        <w:t>2</w:t>
      </w:r>
      <w:r w:rsidRPr="00BA12CB">
        <w:t xml:space="preserve">, </w:t>
      </w:r>
      <w:r w:rsidR="00264EF5" w:rsidRPr="00BA12CB">
        <w:t>candidate 3 with padding chip at end of OOK chip</w:t>
      </w:r>
      <w:r w:rsidR="005868FD" w:rsidRPr="00BA12CB">
        <w:t xml:space="preserve"> </w:t>
      </w:r>
      <w:r w:rsidRPr="00BA12CB">
        <w:t>for different M values</w:t>
      </w:r>
    </w:p>
    <w:p w14:paraId="0887F4DF" w14:textId="2D0F8DAF" w:rsidR="00E96289" w:rsidRPr="00BA12CB" w:rsidRDefault="00E96289" w:rsidP="00E96289">
      <w:pPr>
        <w:spacing w:before="240" w:line="288" w:lineRule="auto"/>
        <w:ind w:firstLine="432"/>
        <w:jc w:val="both"/>
        <w:rPr>
          <w:rFonts w:eastAsia="宋体"/>
          <w:lang w:eastAsia="zh-CN"/>
        </w:rPr>
      </w:pPr>
      <w:r w:rsidRPr="00BA12CB">
        <w:rPr>
          <w:rFonts w:eastAsia="宋体"/>
          <w:lang w:eastAsia="zh-CN"/>
        </w:rPr>
        <w:fldChar w:fldCharType="begin"/>
      </w:r>
      <w:r w:rsidRPr="00BA12CB">
        <w:rPr>
          <w:rFonts w:eastAsia="宋体"/>
          <w:lang w:eastAsia="zh-CN"/>
        </w:rPr>
        <w:instrText xml:space="preserve"> REF _Ref193833185 \h </w:instrText>
      </w:r>
      <w:r w:rsidRPr="00BA12CB">
        <w:rPr>
          <w:rFonts w:eastAsia="宋体"/>
          <w:lang w:eastAsia="zh-CN"/>
        </w:rPr>
      </w:r>
      <w:r w:rsidR="00BA12CB">
        <w:rPr>
          <w:rFonts w:eastAsia="宋体"/>
          <w:lang w:eastAsia="zh-CN"/>
        </w:rPr>
        <w:instrText xml:space="preserve"> \* MERGEFORMAT </w:instrText>
      </w:r>
      <w:r w:rsidRPr="00BA12CB">
        <w:rPr>
          <w:rFonts w:eastAsia="宋体"/>
          <w:lang w:eastAsia="zh-CN"/>
        </w:rPr>
        <w:fldChar w:fldCharType="separate"/>
      </w:r>
      <w:r w:rsidR="00A41B10" w:rsidRPr="00BA12CB">
        <w:t xml:space="preserve">Figure </w:t>
      </w:r>
      <w:r w:rsidR="00A41B10" w:rsidRPr="00BA12CB">
        <w:rPr>
          <w:noProof/>
        </w:rPr>
        <w:t>7</w:t>
      </w:r>
      <w:r w:rsidRPr="00BA12CB">
        <w:rPr>
          <w:rFonts w:eastAsia="宋体"/>
          <w:lang w:eastAsia="zh-CN"/>
        </w:rPr>
        <w:fldChar w:fldCharType="end"/>
      </w:r>
      <w:r w:rsidRPr="00BA12CB">
        <w:rPr>
          <w:rFonts w:eastAsia="宋体"/>
          <w:lang w:eastAsia="zh-CN"/>
        </w:rPr>
        <w:t xml:space="preserve"> </w:t>
      </w:r>
      <w:r w:rsidR="001072EE" w:rsidRPr="00BA12CB">
        <w:rPr>
          <w:rFonts w:eastAsia="宋体"/>
          <w:lang w:eastAsia="zh-CN"/>
        </w:rPr>
        <w:t>illustrates the performance comparison between Method Type 1 and Candidate 3 of Method Type 2.</w:t>
      </w:r>
      <w:r w:rsidRPr="00BA12CB">
        <w:rPr>
          <w:rFonts w:eastAsia="宋体"/>
          <w:lang w:eastAsia="zh-CN"/>
        </w:rPr>
        <w:t xml:space="preserve"> </w:t>
      </w:r>
      <w:r w:rsidR="001072EE" w:rsidRPr="00BA12CB">
        <w:rPr>
          <w:rFonts w:eastAsia="宋体"/>
          <w:lang w:eastAsia="zh-CN"/>
        </w:rPr>
        <w:t>I</w:t>
      </w:r>
      <w:r w:rsidRPr="00BA12CB">
        <w:rPr>
          <w:rFonts w:eastAsia="宋体"/>
          <w:lang w:eastAsia="zh-CN"/>
        </w:rPr>
        <w:t xml:space="preserve">t can be observed that </w:t>
      </w:r>
      <w:r w:rsidR="001072EE" w:rsidRPr="00BA12CB">
        <w:rPr>
          <w:rFonts w:eastAsia="宋体"/>
          <w:lang w:eastAsia="zh-CN"/>
        </w:rPr>
        <w:t>under small value of M=4, the performance of Method Type 1 and Method T</w:t>
      </w:r>
      <w:r w:rsidR="006E194C" w:rsidRPr="00BA12CB">
        <w:rPr>
          <w:rFonts w:eastAsia="宋体"/>
          <w:lang w:eastAsia="zh-CN"/>
        </w:rPr>
        <w:t xml:space="preserve">ype 2 </w:t>
      </w:r>
      <w:r w:rsidR="002D1308" w:rsidRPr="00BA12CB">
        <w:rPr>
          <w:rFonts w:eastAsia="宋体"/>
          <w:lang w:eastAsia="zh-CN"/>
        </w:rPr>
        <w:t>can be</w:t>
      </w:r>
      <w:r w:rsidR="006E194C" w:rsidRPr="00BA12CB">
        <w:rPr>
          <w:rFonts w:eastAsia="宋体"/>
          <w:lang w:eastAsia="zh-CN"/>
        </w:rPr>
        <w:t xml:space="preserve"> close to each other. With</w:t>
      </w:r>
      <w:r w:rsidR="008D75B5" w:rsidRPr="00BA12CB">
        <w:rPr>
          <w:rFonts w:eastAsia="宋体"/>
          <w:lang w:eastAsia="zh-CN"/>
        </w:rPr>
        <w:t xml:space="preserve"> </w:t>
      </w:r>
      <w:r w:rsidRPr="00BA12CB">
        <w:rPr>
          <w:rFonts w:eastAsia="宋体"/>
          <w:lang w:eastAsia="zh-CN"/>
        </w:rPr>
        <w:t>M values increasing</w:t>
      </w:r>
      <w:r w:rsidR="00CB029F" w:rsidRPr="00BA12CB">
        <w:rPr>
          <w:rFonts w:eastAsia="宋体"/>
          <w:lang w:eastAsia="zh-CN"/>
        </w:rPr>
        <w:t xml:space="preserve"> to medium and large</w:t>
      </w:r>
      <w:r w:rsidRPr="00BA12CB">
        <w:rPr>
          <w:rFonts w:eastAsia="宋体"/>
          <w:lang w:eastAsia="zh-CN"/>
        </w:rPr>
        <w:t>, Method Type 1 is impacted more severely than Method type 2, and a performance gap between Method Type 1 and Method Type 2 can be observed</w:t>
      </w:r>
      <w:r w:rsidR="00CB029F" w:rsidRPr="00BA12CB">
        <w:rPr>
          <w:rFonts w:eastAsia="宋体"/>
          <w:lang w:eastAsia="zh-CN"/>
        </w:rPr>
        <w:t xml:space="preserve"> as 3.5 dB with M=12, 2.</w:t>
      </w:r>
      <w:r w:rsidR="00A82D97" w:rsidRPr="00BA12CB">
        <w:rPr>
          <w:rFonts w:eastAsia="宋体"/>
          <w:lang w:eastAsia="zh-CN"/>
        </w:rPr>
        <w:t>5</w:t>
      </w:r>
      <w:r w:rsidR="00CB029F" w:rsidRPr="00BA12CB">
        <w:rPr>
          <w:rFonts w:eastAsia="宋体"/>
          <w:lang w:eastAsia="zh-CN"/>
        </w:rPr>
        <w:t xml:space="preserve"> dB with M=24, and </w:t>
      </w:r>
      <w:r w:rsidR="00A82D97" w:rsidRPr="00BA12CB">
        <w:rPr>
          <w:rFonts w:eastAsia="宋体"/>
          <w:lang w:eastAsia="zh-CN"/>
        </w:rPr>
        <w:t>~</w:t>
      </w:r>
      <w:r w:rsidR="00CB029F" w:rsidRPr="00BA12CB">
        <w:rPr>
          <w:rFonts w:eastAsia="宋体"/>
          <w:lang w:eastAsia="zh-CN"/>
        </w:rPr>
        <w:t>5 dB with M=32, respectively</w:t>
      </w:r>
      <w:r w:rsidRPr="00BA12CB">
        <w:rPr>
          <w:rFonts w:eastAsia="宋体"/>
          <w:lang w:eastAsia="zh-CN"/>
        </w:rPr>
        <w:t>. Therefore, at least for medium and large M values, Method Type 1 have non-negligible performance loss and is not preferred.</w:t>
      </w:r>
      <w:r w:rsidR="00E67EC5" w:rsidRPr="00BA12CB">
        <w:rPr>
          <w:rFonts w:eastAsia="宋体"/>
          <w:lang w:eastAsia="zh-CN"/>
        </w:rPr>
        <w:t xml:space="preserve"> Method Type 2 with introducing padding bits can better resist the false detection and SFO impact when code chip length is decreased.</w:t>
      </w:r>
    </w:p>
    <w:p w14:paraId="420BA9FE" w14:textId="00F0980C" w:rsidR="00D26739" w:rsidRPr="00BA12CB" w:rsidRDefault="00D26739" w:rsidP="00D26739">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t>Observation 6</w:t>
      </w:r>
      <w:r w:rsidRPr="00BA12CB">
        <w:rPr>
          <w:rFonts w:eastAsiaTheme="minorEastAsia"/>
          <w:b/>
          <w:lang w:eastAsia="ko-KR"/>
        </w:rPr>
        <w:t xml:space="preserve">: With M value increasing, a non-negligible performance degradation of Method Type 1 is observed, and there exist a performance gap of </w:t>
      </w:r>
      <w:r w:rsidR="00A82D97" w:rsidRPr="00BA12CB">
        <w:rPr>
          <w:rFonts w:eastAsiaTheme="minorEastAsia"/>
          <w:b/>
          <w:lang w:eastAsia="ko-KR"/>
        </w:rPr>
        <w:t>up to 5</w:t>
      </w:r>
      <w:r w:rsidRPr="00BA12CB">
        <w:rPr>
          <w:rFonts w:eastAsiaTheme="minorEastAsia"/>
          <w:b/>
          <w:lang w:eastAsia="ko-KR"/>
        </w:rPr>
        <w:t xml:space="preserve"> dB between Method Type 1 and Candidate 3 of Method Type 2.</w:t>
      </w:r>
    </w:p>
    <w:p w14:paraId="62C9D4EB" w14:textId="528F7EBC" w:rsidR="00E96289" w:rsidRPr="00BA12CB" w:rsidRDefault="00E96289" w:rsidP="00E96289">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Proposal 1: Method type 1 with Alt M1-1, or Alt M1-2, or combination of both alternatives, is not preferred at least</w:t>
      </w:r>
      <w:r w:rsidR="00112EC0" w:rsidRPr="00BA12CB">
        <w:rPr>
          <w:rFonts w:eastAsiaTheme="minorEastAsia"/>
          <w:b/>
          <w:lang w:eastAsia="ko-KR"/>
        </w:rPr>
        <w:t xml:space="preserve"> for</w:t>
      </w:r>
      <w:r w:rsidRPr="00BA12CB">
        <w:rPr>
          <w:rFonts w:eastAsiaTheme="minorEastAsia"/>
          <w:b/>
          <w:lang w:eastAsia="ko-KR"/>
        </w:rPr>
        <w:t xml:space="preserve"> </w:t>
      </w:r>
      <w:r w:rsidRPr="00BA12CB">
        <w:rPr>
          <w:rFonts w:eastAsia="宋体"/>
          <w:b/>
          <w:lang w:eastAsia="zh-CN"/>
        </w:rPr>
        <w:t>medium and</w:t>
      </w:r>
      <w:r w:rsidRPr="00BA12CB">
        <w:rPr>
          <w:rFonts w:eastAsia="宋体"/>
          <w:lang w:eastAsia="zh-CN"/>
        </w:rPr>
        <w:t xml:space="preserve"> </w:t>
      </w:r>
      <w:r w:rsidRPr="00BA12CB">
        <w:rPr>
          <w:rFonts w:eastAsiaTheme="minorEastAsia"/>
          <w:b/>
          <w:lang w:eastAsia="ko-KR"/>
        </w:rPr>
        <w:t>large M values.</w:t>
      </w:r>
    </w:p>
    <w:p w14:paraId="348ED21E" w14:textId="79127F4E" w:rsidR="00010C47" w:rsidRPr="00BA12CB" w:rsidRDefault="00010C47" w:rsidP="00E96289">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 xml:space="preserve">Proposal </w:t>
      </w:r>
      <w:r w:rsidR="00A276E9" w:rsidRPr="00BA12CB">
        <w:rPr>
          <w:rFonts w:eastAsiaTheme="minorEastAsia"/>
          <w:b/>
          <w:lang w:eastAsia="ko-KR"/>
        </w:rPr>
        <w:t>2</w:t>
      </w:r>
      <w:r w:rsidRPr="00BA12CB">
        <w:rPr>
          <w:rFonts w:eastAsiaTheme="minorEastAsia"/>
          <w:b/>
          <w:lang w:eastAsia="ko-KR"/>
        </w:rPr>
        <w:t xml:space="preserve">: </w:t>
      </w:r>
      <w:r w:rsidR="00112EC0" w:rsidRPr="00BA12CB">
        <w:rPr>
          <w:rFonts w:eastAsiaTheme="minorEastAsia"/>
          <w:b/>
          <w:lang w:eastAsia="ko-KR"/>
        </w:rPr>
        <w:t xml:space="preserve">Method Type 2 is preferred at least for </w:t>
      </w:r>
      <w:r w:rsidR="00E83770" w:rsidRPr="00BA12CB">
        <w:rPr>
          <w:rFonts w:eastAsia="宋体"/>
          <w:b/>
          <w:lang w:eastAsia="zh-CN"/>
        </w:rPr>
        <w:t>medium and</w:t>
      </w:r>
      <w:r w:rsidR="00E83770" w:rsidRPr="00BA12CB">
        <w:rPr>
          <w:rFonts w:eastAsia="宋体"/>
          <w:lang w:eastAsia="zh-CN"/>
        </w:rPr>
        <w:t xml:space="preserve"> </w:t>
      </w:r>
      <w:r w:rsidR="00112EC0" w:rsidRPr="00BA12CB">
        <w:rPr>
          <w:rFonts w:eastAsiaTheme="minorEastAsia"/>
          <w:b/>
          <w:lang w:eastAsia="ko-KR"/>
        </w:rPr>
        <w:t xml:space="preserve">large M values. </w:t>
      </w:r>
      <w:r w:rsidR="00DA2653" w:rsidRPr="00BA12CB">
        <w:rPr>
          <w:rFonts w:eastAsiaTheme="minorEastAsia"/>
          <w:b/>
          <w:lang w:eastAsia="ko-KR"/>
        </w:rPr>
        <w:t xml:space="preserve">It can be performed by </w:t>
      </w:r>
      <w:r w:rsidR="00112EC0" w:rsidRPr="00BA12CB">
        <w:rPr>
          <w:rFonts w:eastAsiaTheme="minorEastAsia"/>
          <w:b/>
          <w:lang w:eastAsia="ko-KR"/>
        </w:rPr>
        <w:t xml:space="preserve">Candidate 3 of </w:t>
      </w:r>
      <w:r w:rsidR="00105F19" w:rsidRPr="00BA12CB">
        <w:rPr>
          <w:rFonts w:eastAsiaTheme="minorEastAsia"/>
          <w:b/>
          <w:lang w:eastAsia="ko-KR"/>
        </w:rPr>
        <w:t>Method Type 2</w:t>
      </w:r>
      <w:r w:rsidR="00A6444F" w:rsidRPr="00BA12CB">
        <w:rPr>
          <w:rFonts w:eastAsiaTheme="minorEastAsia"/>
          <w:b/>
          <w:lang w:eastAsia="ko-KR"/>
        </w:rPr>
        <w:t xml:space="preserve"> </w:t>
      </w:r>
      <w:r w:rsidR="00112EC0" w:rsidRPr="00BA12CB">
        <w:rPr>
          <w:rFonts w:eastAsiaTheme="minorEastAsia"/>
          <w:b/>
          <w:lang w:eastAsia="ko-KR"/>
        </w:rPr>
        <w:t xml:space="preserve">that </w:t>
      </w:r>
      <w:r w:rsidR="00105F19" w:rsidRPr="00BA12CB">
        <w:rPr>
          <w:rFonts w:eastAsiaTheme="minorEastAsia"/>
          <w:b/>
          <w:lang w:eastAsia="ko-KR"/>
        </w:rPr>
        <w:t>insert padding chips at both start and end OOK chips</w:t>
      </w:r>
      <w:r w:rsidR="00112EC0" w:rsidRPr="00BA12CB">
        <w:rPr>
          <w:rFonts w:eastAsiaTheme="minorEastAsia"/>
          <w:b/>
          <w:lang w:eastAsia="ko-KR"/>
        </w:rPr>
        <w:t xml:space="preserve"> </w:t>
      </w:r>
      <w:r w:rsidR="00105F19" w:rsidRPr="00BA12CB">
        <w:rPr>
          <w:rFonts w:eastAsiaTheme="minorEastAsia"/>
          <w:b/>
          <w:lang w:eastAsia="ko-KR"/>
        </w:rPr>
        <w:t xml:space="preserve">or </w:t>
      </w:r>
      <w:r w:rsidR="00112EC0" w:rsidRPr="00BA12CB">
        <w:rPr>
          <w:rFonts w:eastAsiaTheme="minorEastAsia"/>
          <w:b/>
          <w:lang w:eastAsia="ko-KR"/>
        </w:rPr>
        <w:t xml:space="preserve">only </w:t>
      </w:r>
      <w:r w:rsidR="00105F19" w:rsidRPr="00BA12CB">
        <w:rPr>
          <w:rFonts w:eastAsiaTheme="minorEastAsia"/>
          <w:b/>
          <w:lang w:eastAsia="ko-KR"/>
        </w:rPr>
        <w:t>at end OOK chips</w:t>
      </w:r>
      <w:r w:rsidR="00DA2653" w:rsidRPr="00BA12CB">
        <w:rPr>
          <w:rFonts w:eastAsiaTheme="minorEastAsia"/>
          <w:b/>
          <w:lang w:eastAsia="ko-KR"/>
        </w:rPr>
        <w:t>.</w:t>
      </w:r>
    </w:p>
    <w:p w14:paraId="585EF15A" w14:textId="0BFC6E2B" w:rsidR="00825A15" w:rsidRPr="00BA12CB" w:rsidRDefault="00F36DE6" w:rsidP="00825A15">
      <w:pPr>
        <w:pStyle w:val="Caption"/>
        <w:keepNext/>
        <w:jc w:val="center"/>
        <w:rPr>
          <w:b w:val="0"/>
        </w:rPr>
      </w:pPr>
      <w:r w:rsidRPr="00BA12CB">
        <w:rPr>
          <w:b w:val="0"/>
          <w:bCs w:val="0"/>
          <w:noProof/>
          <w:lang w:eastAsia="zh-CN"/>
        </w:rPr>
        <w:t xml:space="preserve">   </w:t>
      </w:r>
      <w:r w:rsidR="00C0776A" w:rsidRPr="00BA12CB">
        <w:rPr>
          <w:b w:val="0"/>
          <w:bCs w:val="0"/>
          <w:noProof/>
          <w:lang w:eastAsia="zh-CN"/>
        </w:rPr>
        <w:t xml:space="preserve"> </w:t>
      </w:r>
      <w:r w:rsidR="00B10478">
        <w:rPr>
          <w:b w:val="0"/>
          <w:bCs w:val="0"/>
          <w:noProof/>
          <w:lang w:eastAsia="zh-CN"/>
        </w:rPr>
        <w:drawing>
          <wp:inline distT="0" distB="0" distL="0" distR="0" wp14:anchorId="2CBB237A" wp14:editId="62C798DD">
            <wp:extent cx="2845047" cy="213378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M4_all.jpg"/>
                    <pic:cNvPicPr/>
                  </pic:nvPicPr>
                  <pic:blipFill>
                    <a:blip r:embed="rId19">
                      <a:extLst>
                        <a:ext uri="{28A0092B-C50C-407E-A947-70E740481C1C}">
                          <a14:useLocalDpi xmlns:a14="http://schemas.microsoft.com/office/drawing/2010/main" val="0"/>
                        </a:ext>
                      </a:extLst>
                    </a:blip>
                    <a:stretch>
                      <a:fillRect/>
                    </a:stretch>
                  </pic:blipFill>
                  <pic:spPr>
                    <a:xfrm>
                      <a:off x="0" y="0"/>
                      <a:ext cx="2866142" cy="2149608"/>
                    </a:xfrm>
                    <a:prstGeom prst="rect">
                      <a:avLst/>
                    </a:prstGeom>
                  </pic:spPr>
                </pic:pic>
              </a:graphicData>
            </a:graphic>
          </wp:inline>
        </w:drawing>
      </w:r>
      <w:r w:rsidR="00B10478">
        <w:rPr>
          <w:b w:val="0"/>
          <w:bCs w:val="0"/>
          <w:noProof/>
          <w:lang w:eastAsia="zh-CN"/>
        </w:rPr>
        <w:drawing>
          <wp:inline distT="0" distB="0" distL="0" distR="0" wp14:anchorId="109D9314" wp14:editId="2C835311">
            <wp:extent cx="2838340" cy="2128755"/>
            <wp:effectExtent l="0" t="0" r="635"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M12_all.jpg"/>
                    <pic:cNvPicPr/>
                  </pic:nvPicPr>
                  <pic:blipFill>
                    <a:blip r:embed="rId20">
                      <a:extLst>
                        <a:ext uri="{28A0092B-C50C-407E-A947-70E740481C1C}">
                          <a14:useLocalDpi xmlns:a14="http://schemas.microsoft.com/office/drawing/2010/main" val="0"/>
                        </a:ext>
                      </a:extLst>
                    </a:blip>
                    <a:stretch>
                      <a:fillRect/>
                    </a:stretch>
                  </pic:blipFill>
                  <pic:spPr>
                    <a:xfrm>
                      <a:off x="0" y="0"/>
                      <a:ext cx="2862182" cy="2146637"/>
                    </a:xfrm>
                    <a:prstGeom prst="rect">
                      <a:avLst/>
                    </a:prstGeom>
                  </pic:spPr>
                </pic:pic>
              </a:graphicData>
            </a:graphic>
          </wp:inline>
        </w:drawing>
      </w:r>
      <w:r w:rsidR="00C0776A" w:rsidRPr="00BA12CB">
        <w:rPr>
          <w:b w:val="0"/>
          <w:bCs w:val="0"/>
          <w:noProof/>
          <w:lang w:eastAsia="zh-CN"/>
        </w:rPr>
        <w:br/>
        <w:t xml:space="preserve">   </w:t>
      </w:r>
      <w:r w:rsidR="00B10478">
        <w:rPr>
          <w:b w:val="0"/>
          <w:bCs w:val="0"/>
          <w:noProof/>
          <w:lang w:eastAsia="zh-CN"/>
        </w:rPr>
        <w:t xml:space="preserve">  </w:t>
      </w:r>
      <w:r w:rsidR="00C0776A" w:rsidRPr="00BA12CB">
        <w:rPr>
          <w:b w:val="0"/>
          <w:bCs w:val="0"/>
          <w:noProof/>
          <w:lang w:eastAsia="zh-CN"/>
        </w:rPr>
        <w:t xml:space="preserve"> (i) M=4</w:t>
      </w:r>
      <w:r w:rsidR="00C0776A" w:rsidRPr="00BA12CB">
        <w:rPr>
          <w:b w:val="0"/>
          <w:bCs w:val="0"/>
          <w:noProof/>
          <w:lang w:eastAsia="zh-CN"/>
        </w:rPr>
        <w:tab/>
      </w:r>
      <w:r w:rsidR="00C0776A" w:rsidRPr="00BA12CB">
        <w:rPr>
          <w:b w:val="0"/>
          <w:bCs w:val="0"/>
          <w:noProof/>
          <w:lang w:eastAsia="zh-CN"/>
        </w:rPr>
        <w:tab/>
      </w:r>
      <w:r w:rsidR="00C0776A" w:rsidRPr="00BA12CB">
        <w:rPr>
          <w:b w:val="0"/>
          <w:bCs w:val="0"/>
          <w:noProof/>
          <w:lang w:eastAsia="zh-CN"/>
        </w:rPr>
        <w:tab/>
      </w:r>
      <w:r w:rsidR="00C0776A" w:rsidRPr="00BA12CB">
        <w:rPr>
          <w:b w:val="0"/>
          <w:bCs w:val="0"/>
          <w:noProof/>
          <w:lang w:eastAsia="zh-CN"/>
        </w:rPr>
        <w:tab/>
      </w:r>
      <w:r w:rsidR="00C0776A" w:rsidRPr="00BA12CB">
        <w:rPr>
          <w:b w:val="0"/>
          <w:bCs w:val="0"/>
          <w:noProof/>
          <w:lang w:eastAsia="zh-CN"/>
        </w:rPr>
        <w:tab/>
        <w:t xml:space="preserve">  (ii) M=12</w:t>
      </w:r>
      <w:r w:rsidR="00C0776A" w:rsidRPr="00BA12CB">
        <w:rPr>
          <w:b w:val="0"/>
          <w:bCs w:val="0"/>
          <w:noProof/>
          <w:lang w:eastAsia="zh-CN"/>
        </w:rPr>
        <w:br/>
      </w:r>
      <w:r w:rsidR="00C0776A" w:rsidRPr="00BA12CB">
        <w:rPr>
          <w:b w:val="0"/>
          <w:bCs w:val="0"/>
          <w:noProof/>
          <w:lang w:eastAsia="zh-CN"/>
        </w:rPr>
        <w:lastRenderedPageBreak/>
        <w:t xml:space="preserve"> </w:t>
      </w:r>
      <w:r w:rsidR="00B10478">
        <w:rPr>
          <w:b w:val="0"/>
          <w:noProof/>
          <w:lang w:eastAsia="zh-CN"/>
        </w:rPr>
        <w:drawing>
          <wp:inline distT="0" distB="0" distL="0" distR="0" wp14:anchorId="08DECA0E" wp14:editId="0DEBE27D">
            <wp:extent cx="2933479" cy="2200109"/>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M24_all.jpg"/>
                    <pic:cNvPicPr/>
                  </pic:nvPicPr>
                  <pic:blipFill>
                    <a:blip r:embed="rId21">
                      <a:extLst>
                        <a:ext uri="{28A0092B-C50C-407E-A947-70E740481C1C}">
                          <a14:useLocalDpi xmlns:a14="http://schemas.microsoft.com/office/drawing/2010/main" val="0"/>
                        </a:ext>
                      </a:extLst>
                    </a:blip>
                    <a:stretch>
                      <a:fillRect/>
                    </a:stretch>
                  </pic:blipFill>
                  <pic:spPr>
                    <a:xfrm>
                      <a:off x="0" y="0"/>
                      <a:ext cx="2960674" cy="2220505"/>
                    </a:xfrm>
                    <a:prstGeom prst="rect">
                      <a:avLst/>
                    </a:prstGeom>
                  </pic:spPr>
                </pic:pic>
              </a:graphicData>
            </a:graphic>
          </wp:inline>
        </w:drawing>
      </w:r>
      <w:r w:rsidR="00B10478">
        <w:rPr>
          <w:b w:val="0"/>
          <w:noProof/>
          <w:lang w:eastAsia="zh-CN"/>
        </w:rPr>
        <w:drawing>
          <wp:inline distT="0" distB="0" distL="0" distR="0" wp14:anchorId="6E1B1A1F" wp14:editId="783CF673">
            <wp:extent cx="2975765" cy="223182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32_all.jpg"/>
                    <pic:cNvPicPr/>
                  </pic:nvPicPr>
                  <pic:blipFill>
                    <a:blip r:embed="rId22">
                      <a:extLst>
                        <a:ext uri="{28A0092B-C50C-407E-A947-70E740481C1C}">
                          <a14:useLocalDpi xmlns:a14="http://schemas.microsoft.com/office/drawing/2010/main" val="0"/>
                        </a:ext>
                      </a:extLst>
                    </a:blip>
                    <a:stretch>
                      <a:fillRect/>
                    </a:stretch>
                  </pic:blipFill>
                  <pic:spPr>
                    <a:xfrm>
                      <a:off x="0" y="0"/>
                      <a:ext cx="2995263" cy="2246448"/>
                    </a:xfrm>
                    <a:prstGeom prst="rect">
                      <a:avLst/>
                    </a:prstGeom>
                  </pic:spPr>
                </pic:pic>
              </a:graphicData>
            </a:graphic>
          </wp:inline>
        </w:drawing>
      </w:r>
      <w:r w:rsidR="00825A15" w:rsidRPr="00BA12CB">
        <w:rPr>
          <w:b w:val="0"/>
        </w:rPr>
        <w:br w:type="textWrapping" w:clear="all"/>
      </w:r>
      <w:r w:rsidR="00C0776A" w:rsidRPr="00BA12CB">
        <w:rPr>
          <w:b w:val="0"/>
          <w:bCs w:val="0"/>
          <w:noProof/>
          <w:lang w:eastAsia="zh-CN"/>
        </w:rPr>
        <w:t xml:space="preserve">    (</w:t>
      </w:r>
      <w:r w:rsidR="00C0776A" w:rsidRPr="00BA12CB">
        <w:rPr>
          <w:b w:val="0"/>
          <w:bCs w:val="0"/>
          <w:noProof/>
          <w:lang w:eastAsia="zh-CN"/>
        </w:rPr>
        <w:t>ii</w:t>
      </w:r>
      <w:r w:rsidR="00C0776A" w:rsidRPr="00BA12CB">
        <w:rPr>
          <w:b w:val="0"/>
          <w:bCs w:val="0"/>
          <w:noProof/>
          <w:lang w:eastAsia="zh-CN"/>
        </w:rPr>
        <w:t>i) M=</w:t>
      </w:r>
      <w:r w:rsidR="00C0776A" w:rsidRPr="00BA12CB">
        <w:rPr>
          <w:b w:val="0"/>
          <w:bCs w:val="0"/>
          <w:noProof/>
          <w:lang w:eastAsia="zh-CN"/>
        </w:rPr>
        <w:t>2</w:t>
      </w:r>
      <w:r w:rsidR="00C0776A" w:rsidRPr="00BA12CB">
        <w:rPr>
          <w:b w:val="0"/>
          <w:bCs w:val="0"/>
          <w:noProof/>
          <w:lang w:eastAsia="zh-CN"/>
        </w:rPr>
        <w:t>4</w:t>
      </w:r>
      <w:r w:rsidR="00C0776A" w:rsidRPr="00BA12CB">
        <w:rPr>
          <w:b w:val="0"/>
          <w:bCs w:val="0"/>
          <w:noProof/>
          <w:lang w:eastAsia="zh-CN"/>
        </w:rPr>
        <w:tab/>
      </w:r>
      <w:r w:rsidR="00C0776A" w:rsidRPr="00BA12CB">
        <w:rPr>
          <w:b w:val="0"/>
          <w:bCs w:val="0"/>
          <w:noProof/>
          <w:lang w:eastAsia="zh-CN"/>
        </w:rPr>
        <w:tab/>
      </w:r>
      <w:r w:rsidR="00C0776A" w:rsidRPr="00BA12CB">
        <w:rPr>
          <w:b w:val="0"/>
          <w:bCs w:val="0"/>
          <w:noProof/>
          <w:lang w:eastAsia="zh-CN"/>
        </w:rPr>
        <w:tab/>
      </w:r>
      <w:r w:rsidR="00C0776A" w:rsidRPr="00BA12CB">
        <w:rPr>
          <w:b w:val="0"/>
          <w:bCs w:val="0"/>
          <w:noProof/>
          <w:lang w:eastAsia="zh-CN"/>
        </w:rPr>
        <w:tab/>
      </w:r>
      <w:r w:rsidR="00C0776A" w:rsidRPr="00BA12CB">
        <w:rPr>
          <w:b w:val="0"/>
          <w:bCs w:val="0"/>
          <w:noProof/>
          <w:lang w:eastAsia="zh-CN"/>
        </w:rPr>
        <w:tab/>
        <w:t xml:space="preserve">  (ii</w:t>
      </w:r>
      <w:r w:rsidR="00C0776A" w:rsidRPr="00BA12CB">
        <w:rPr>
          <w:b w:val="0"/>
          <w:bCs w:val="0"/>
          <w:noProof/>
          <w:lang w:eastAsia="zh-CN"/>
        </w:rPr>
        <w:t>ii</w:t>
      </w:r>
      <w:r w:rsidR="00C0776A" w:rsidRPr="00BA12CB">
        <w:rPr>
          <w:b w:val="0"/>
          <w:bCs w:val="0"/>
          <w:noProof/>
          <w:lang w:eastAsia="zh-CN"/>
        </w:rPr>
        <w:t>) M=</w:t>
      </w:r>
      <w:r w:rsidR="00C0776A" w:rsidRPr="00BA12CB">
        <w:rPr>
          <w:b w:val="0"/>
          <w:bCs w:val="0"/>
          <w:noProof/>
          <w:lang w:eastAsia="zh-CN"/>
        </w:rPr>
        <w:t>3</w:t>
      </w:r>
      <w:r w:rsidR="00C0776A" w:rsidRPr="00BA12CB">
        <w:rPr>
          <w:b w:val="0"/>
          <w:bCs w:val="0"/>
          <w:noProof/>
          <w:lang w:eastAsia="zh-CN"/>
        </w:rPr>
        <w:t>2</w:t>
      </w:r>
      <w:r w:rsidR="00C0776A" w:rsidRPr="00BA12CB">
        <w:rPr>
          <w:b w:val="0"/>
          <w:bCs w:val="0"/>
          <w:noProof/>
          <w:lang w:eastAsia="zh-CN"/>
        </w:rPr>
        <w:br/>
      </w:r>
    </w:p>
    <w:p w14:paraId="4D5DEEB3" w14:textId="4119133F" w:rsidR="00825A15" w:rsidRPr="00BA12CB" w:rsidRDefault="00825A15" w:rsidP="00825A15">
      <w:pPr>
        <w:pStyle w:val="Caption"/>
        <w:jc w:val="center"/>
      </w:pPr>
      <w:bookmarkStart w:id="15" w:name="_Ref193833185"/>
      <w:r w:rsidRPr="00BA12CB">
        <w:t xml:space="preserve">Figure </w:t>
      </w:r>
      <w:r w:rsidRPr="00BA12CB">
        <w:rPr>
          <w:noProof/>
        </w:rPr>
        <w:fldChar w:fldCharType="begin"/>
      </w:r>
      <w:r w:rsidRPr="00BA12CB">
        <w:rPr>
          <w:noProof/>
        </w:rPr>
        <w:instrText xml:space="preserve"> SEQ Figure \* ARABIC </w:instrText>
      </w:r>
      <w:r w:rsidRPr="00BA12CB">
        <w:rPr>
          <w:noProof/>
        </w:rPr>
        <w:fldChar w:fldCharType="separate"/>
      </w:r>
      <w:r w:rsidR="00A41B10" w:rsidRPr="00BA12CB">
        <w:rPr>
          <w:noProof/>
        </w:rPr>
        <w:t>7</w:t>
      </w:r>
      <w:r w:rsidRPr="00BA12CB">
        <w:rPr>
          <w:noProof/>
        </w:rPr>
        <w:fldChar w:fldCharType="end"/>
      </w:r>
      <w:bookmarkEnd w:id="15"/>
      <w:r w:rsidRPr="00BA12CB">
        <w:t xml:space="preserve"> Performance of CP handling with MT1 and MT2 solutions </w:t>
      </w:r>
    </w:p>
    <w:p w14:paraId="21446838" w14:textId="77777777" w:rsidR="00825A15" w:rsidRPr="00BA12CB" w:rsidRDefault="00825A15" w:rsidP="002D65F7">
      <w:pPr>
        <w:spacing w:before="240" w:line="288" w:lineRule="auto"/>
        <w:ind w:firstLine="432"/>
        <w:jc w:val="both"/>
        <w:rPr>
          <w:rFonts w:eastAsiaTheme="minorEastAsia"/>
          <w:lang w:eastAsia="zh-CN"/>
        </w:rPr>
      </w:pPr>
    </w:p>
    <w:p w14:paraId="0DA05FEA" w14:textId="1E3BC4EA" w:rsidR="004E1565" w:rsidRPr="00BA12CB" w:rsidRDefault="004E1565" w:rsidP="004E1565">
      <w:pPr>
        <w:spacing w:before="240" w:line="288" w:lineRule="auto"/>
        <w:ind w:firstLine="432"/>
        <w:jc w:val="both"/>
        <w:rPr>
          <w:rFonts w:eastAsia="宋体"/>
          <w:lang w:eastAsia="zh-CN"/>
        </w:rPr>
      </w:pPr>
      <w:r w:rsidRPr="00BA12CB">
        <w:rPr>
          <w:rFonts w:eastAsia="宋体" w:hint="eastAsia"/>
          <w:lang w:eastAsia="zh-CN"/>
        </w:rPr>
        <w:t>I</w:t>
      </w:r>
      <w:r w:rsidRPr="00BA12CB">
        <w:rPr>
          <w:rFonts w:eastAsia="宋体"/>
          <w:lang w:eastAsia="zh-CN"/>
        </w:rPr>
        <w:t xml:space="preserve">n addition to the evaluations above, which using Candidate 3 to justify performance of Method Type 2, other candidate solutions as agreed in RAN1#120 can also be further studied and justified. For example, at least for small M values, Candidate 4 or 5 can simply </w:t>
      </w:r>
      <w:r w:rsidR="007275D6" w:rsidRPr="00BA12CB">
        <w:rPr>
          <w:rFonts w:eastAsia="宋体"/>
          <w:lang w:eastAsia="zh-CN"/>
        </w:rPr>
        <w:t>mitigate</w:t>
      </w:r>
      <w:r w:rsidRPr="00BA12CB">
        <w:rPr>
          <w:rFonts w:eastAsia="宋体"/>
          <w:lang w:eastAsia="zh-CN"/>
        </w:rPr>
        <w:t xml:space="preserve"> the false detection edge by CP insertion with very small increasing of overhead, e.g. reduce 1 information chip in the first OFDM symbol</w:t>
      </w:r>
      <w:r w:rsidRPr="00BA12CB">
        <w:rPr>
          <w:rFonts w:eastAsia="宋体" w:hint="eastAsia"/>
          <w:lang w:eastAsia="zh-CN"/>
        </w:rPr>
        <w:t>,</w:t>
      </w:r>
      <w:r w:rsidRPr="00BA12CB">
        <w:rPr>
          <w:rFonts w:eastAsia="宋体"/>
          <w:lang w:eastAsia="zh-CN"/>
        </w:rPr>
        <w:t xml:space="preserve"> with evaluation justified by other companies. For medium and large M values, Candidate 1 with circular shift can be considered together with padding chips, which may further improve detection performance.</w:t>
      </w:r>
    </w:p>
    <w:p w14:paraId="5C8C4BE7" w14:textId="77777777" w:rsidR="004E1565" w:rsidRPr="00BA12CB" w:rsidRDefault="004E1565" w:rsidP="004E1565">
      <w:pPr>
        <w:spacing w:before="240" w:line="288" w:lineRule="auto"/>
        <w:ind w:firstLine="432"/>
        <w:jc w:val="both"/>
        <w:rPr>
          <w:rFonts w:eastAsia="宋体"/>
          <w:lang w:eastAsia="zh-CN"/>
        </w:rPr>
      </w:pPr>
      <w:r w:rsidRPr="00BA12CB">
        <w:rPr>
          <w:rFonts w:eastAsia="宋体" w:hint="eastAsia"/>
          <w:lang w:eastAsia="zh-CN"/>
        </w:rPr>
        <w:t>T</w:t>
      </w:r>
      <w:r w:rsidRPr="00BA12CB">
        <w:rPr>
          <w:rFonts w:eastAsia="宋体"/>
          <w:lang w:eastAsia="zh-CN"/>
        </w:rPr>
        <w:t>herefore, the following is proposed for CP handling issue:</w:t>
      </w:r>
    </w:p>
    <w:p w14:paraId="0D48CA18" w14:textId="77777777" w:rsidR="004E1565" w:rsidRPr="00BA12CB" w:rsidRDefault="004E1565" w:rsidP="004E1565">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Proposal 3: CP handling methods is applied depending on M values, as follows:</w:t>
      </w:r>
    </w:p>
    <w:p w14:paraId="3C7DA0C8" w14:textId="77777777" w:rsidR="004E1565" w:rsidRPr="00BA12CB" w:rsidRDefault="004E1565" w:rsidP="004E1565">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When M value is equal to or larger than a threshold, Method Type 2 is applied. At least Candidate 3 can be supported to avoid transition edges within CP.</w:t>
      </w:r>
    </w:p>
    <w:p w14:paraId="3A8DFCFC" w14:textId="77777777" w:rsidR="004E1565" w:rsidRPr="00BA12CB" w:rsidRDefault="004E1565" w:rsidP="004E1565">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When M value is smaller than a threshold, further study the performance between Method 1 and candidates of Method 2.</w:t>
      </w:r>
    </w:p>
    <w:p w14:paraId="742F31B3" w14:textId="77777777" w:rsidR="004E1565" w:rsidRPr="00BA12CB" w:rsidRDefault="004E1565" w:rsidP="004E1565">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FFS value of the threshold, e.g. M=12</w:t>
      </w:r>
    </w:p>
    <w:p w14:paraId="79055D6D" w14:textId="48BB46CB" w:rsidR="00A76C17" w:rsidRPr="00BA12CB" w:rsidRDefault="008C61E5" w:rsidP="002D65F7">
      <w:pPr>
        <w:spacing w:before="240" w:line="288" w:lineRule="auto"/>
        <w:ind w:firstLine="432"/>
        <w:jc w:val="both"/>
        <w:rPr>
          <w:rFonts w:eastAsiaTheme="minorEastAsia"/>
          <w:lang w:eastAsia="zh-CN"/>
        </w:rPr>
      </w:pPr>
      <w:r w:rsidRPr="00BA12CB">
        <w:rPr>
          <w:rFonts w:eastAsiaTheme="minorEastAsia"/>
          <w:lang w:eastAsia="zh-CN"/>
        </w:rPr>
        <w:t xml:space="preserve">Given that breaking the subcarrier orthogonality will introduce significantly increased interference, at least for in-band operation, Alt M2-2 is not preferred. </w:t>
      </w:r>
      <w:r w:rsidR="00C53FCE" w:rsidRPr="00BA12CB">
        <w:rPr>
          <w:rFonts w:eastAsiaTheme="minorEastAsia"/>
          <w:lang w:eastAsia="zh-CN"/>
        </w:rPr>
        <w:t xml:space="preserve">According to </w:t>
      </w:r>
      <w:r w:rsidR="00C53FCE" w:rsidRPr="00BA12CB">
        <w:rPr>
          <w:rFonts w:eastAsiaTheme="minorEastAsia"/>
          <w:lang w:eastAsia="zh-CN"/>
        </w:rPr>
        <w:fldChar w:fldCharType="begin"/>
      </w:r>
      <w:r w:rsidR="00C53FCE" w:rsidRPr="00BA12CB">
        <w:rPr>
          <w:rFonts w:eastAsiaTheme="minorEastAsia"/>
          <w:lang w:eastAsia="zh-CN"/>
        </w:rPr>
        <w:instrText xml:space="preserve"> REF _Ref189772552 \n \h </w:instrText>
      </w:r>
      <w:r w:rsidR="00C53FCE" w:rsidRPr="00BA12CB">
        <w:rPr>
          <w:rFonts w:eastAsiaTheme="minorEastAsia"/>
          <w:lang w:eastAsia="zh-CN"/>
        </w:rPr>
      </w:r>
      <w:r w:rsidR="00BA12CB">
        <w:rPr>
          <w:rFonts w:eastAsiaTheme="minorEastAsia"/>
          <w:lang w:eastAsia="zh-CN"/>
        </w:rPr>
        <w:instrText xml:space="preserve"> \* MERGEFORMAT </w:instrText>
      </w:r>
      <w:r w:rsidR="00C53FCE" w:rsidRPr="00BA12CB">
        <w:rPr>
          <w:rFonts w:eastAsiaTheme="minorEastAsia"/>
          <w:lang w:eastAsia="zh-CN"/>
        </w:rPr>
        <w:fldChar w:fldCharType="separate"/>
      </w:r>
      <w:r w:rsidR="00A41B10" w:rsidRPr="00BA12CB">
        <w:rPr>
          <w:rFonts w:eastAsiaTheme="minorEastAsia"/>
          <w:lang w:eastAsia="zh-CN"/>
        </w:rPr>
        <w:t>[3]</w:t>
      </w:r>
      <w:r w:rsidR="00C53FCE" w:rsidRPr="00BA12CB">
        <w:rPr>
          <w:rFonts w:eastAsiaTheme="minorEastAsia"/>
          <w:lang w:eastAsia="zh-CN"/>
        </w:rPr>
        <w:fldChar w:fldCharType="end"/>
      </w:r>
      <w:r w:rsidR="00C53FCE" w:rsidRPr="00BA12CB">
        <w:rPr>
          <w:rFonts w:eastAsiaTheme="minorEastAsia"/>
          <w:lang w:eastAsia="zh-CN"/>
        </w:rPr>
        <w:t>,</w:t>
      </w:r>
      <w:r w:rsidRPr="00BA12CB">
        <w:rPr>
          <w:rFonts w:eastAsiaTheme="minorEastAsia"/>
          <w:lang w:eastAsia="zh-CN"/>
        </w:rPr>
        <w:t xml:space="preserve"> spectrum deployment includes in-band to NR and standalone in Rel-19, and R2D supports one solution for CP handling</w:t>
      </w:r>
      <w:r w:rsidR="005D640F" w:rsidRPr="00BA12CB">
        <w:rPr>
          <w:rFonts w:eastAsiaTheme="minorEastAsia"/>
          <w:lang w:eastAsia="zh-CN"/>
        </w:rPr>
        <w:t>.</w:t>
      </w:r>
      <w:r w:rsidRPr="00BA12CB">
        <w:rPr>
          <w:rFonts w:eastAsiaTheme="minorEastAsia"/>
          <w:lang w:eastAsia="zh-CN"/>
        </w:rPr>
        <w:t xml:space="preserve"> </w:t>
      </w:r>
      <w:r w:rsidR="005D640F" w:rsidRPr="00BA12CB">
        <w:rPr>
          <w:rFonts w:eastAsiaTheme="minorEastAsia"/>
          <w:lang w:eastAsia="zh-CN"/>
        </w:rPr>
        <w:t>T</w:t>
      </w:r>
      <w:r w:rsidR="00C53FCE" w:rsidRPr="00BA12CB">
        <w:rPr>
          <w:rFonts w:eastAsiaTheme="minorEastAsia"/>
          <w:lang w:eastAsia="zh-CN"/>
        </w:rPr>
        <w:t xml:space="preserve">herefore, </w:t>
      </w:r>
      <w:r w:rsidRPr="00BA12CB">
        <w:rPr>
          <w:rFonts w:eastAsiaTheme="minorEastAsia"/>
          <w:lang w:eastAsia="zh-CN"/>
        </w:rPr>
        <w:t>even for standalone deployment Alt M2-2 is not preferred as well.</w:t>
      </w:r>
    </w:p>
    <w:p w14:paraId="3A79C3CC" w14:textId="51274BFF" w:rsidR="00A02F08" w:rsidRPr="00BA12CB" w:rsidRDefault="00A02F08" w:rsidP="00A02F08">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 xml:space="preserve">Proposal 4: </w:t>
      </w:r>
      <w:r w:rsidR="00F87EF7" w:rsidRPr="00BA12CB">
        <w:rPr>
          <w:rFonts w:eastAsiaTheme="minorEastAsia"/>
          <w:b/>
          <w:lang w:eastAsia="ko-KR"/>
        </w:rPr>
        <w:t xml:space="preserve">Alt </w:t>
      </w:r>
      <w:r w:rsidRPr="00BA12CB">
        <w:rPr>
          <w:rFonts w:eastAsiaTheme="minorEastAsia"/>
          <w:b/>
          <w:lang w:eastAsia="ko-KR"/>
        </w:rPr>
        <w:t>M2-2</w:t>
      </w:r>
      <w:r w:rsidR="00F87EF7" w:rsidRPr="00BA12CB">
        <w:rPr>
          <w:rFonts w:eastAsiaTheme="minorEastAsia"/>
          <w:b/>
          <w:lang w:eastAsia="ko-KR"/>
        </w:rPr>
        <w:t>:</w:t>
      </w:r>
      <w:r w:rsidRPr="00BA12CB">
        <w:t xml:space="preserve"> </w:t>
      </w:r>
      <w:r w:rsidRPr="00BA12CB">
        <w:rPr>
          <w:rFonts w:eastAsiaTheme="minorEastAsia"/>
          <w:b/>
          <w:lang w:eastAsia="ko-KR"/>
        </w:rPr>
        <w:t>Method Type 2 does not retain subcarrier orthogonality</w:t>
      </w:r>
      <w:r w:rsidR="005868DA" w:rsidRPr="00BA12CB">
        <w:rPr>
          <w:rFonts w:eastAsiaTheme="minorEastAsia"/>
          <w:b/>
          <w:lang w:eastAsia="ko-KR"/>
        </w:rPr>
        <w:t>,</w:t>
      </w:r>
      <w:r w:rsidR="00F87EF7" w:rsidRPr="00BA12CB">
        <w:rPr>
          <w:rFonts w:eastAsiaTheme="minorEastAsia"/>
          <w:b/>
          <w:lang w:eastAsia="ko-KR"/>
        </w:rPr>
        <w:t xml:space="preserve"> is not </w:t>
      </w:r>
      <w:r w:rsidR="008C7210" w:rsidRPr="00BA12CB">
        <w:rPr>
          <w:rFonts w:eastAsiaTheme="minorEastAsia"/>
          <w:b/>
          <w:lang w:eastAsia="ko-KR"/>
        </w:rPr>
        <w:t>supported</w:t>
      </w:r>
      <w:r w:rsidR="00F87EF7" w:rsidRPr="00BA12CB">
        <w:rPr>
          <w:rFonts w:eastAsiaTheme="minorEastAsia"/>
          <w:b/>
          <w:lang w:eastAsia="ko-KR"/>
        </w:rPr>
        <w:t xml:space="preserve"> </w:t>
      </w:r>
      <w:r w:rsidR="008C7210" w:rsidRPr="00BA12CB">
        <w:rPr>
          <w:rFonts w:eastAsiaTheme="minorEastAsia"/>
          <w:b/>
          <w:lang w:eastAsia="ko-KR"/>
        </w:rPr>
        <w:t xml:space="preserve">by </w:t>
      </w:r>
      <w:r w:rsidR="00F87EF7" w:rsidRPr="00BA12CB">
        <w:rPr>
          <w:rFonts w:eastAsiaTheme="minorEastAsia"/>
          <w:b/>
          <w:lang w:eastAsia="ko-KR"/>
        </w:rPr>
        <w:t>Rel-19 A-IoT</w:t>
      </w:r>
      <w:r w:rsidRPr="00BA12CB">
        <w:rPr>
          <w:rFonts w:eastAsiaTheme="minorEastAsia"/>
          <w:b/>
          <w:lang w:eastAsia="ko-KR"/>
        </w:rPr>
        <w:t>.</w:t>
      </w:r>
    </w:p>
    <w:p w14:paraId="448F34B5" w14:textId="77777777" w:rsidR="002E7EE3" w:rsidRPr="00BA12CB" w:rsidRDefault="002E7EE3" w:rsidP="002E7EE3">
      <w:pPr>
        <w:spacing w:after="240"/>
        <w:rPr>
          <w:rFonts w:eastAsia="等线"/>
          <w:bCs/>
          <w:lang w:eastAsia="zh-CN"/>
        </w:rPr>
      </w:pPr>
    </w:p>
    <w:p w14:paraId="44E5D49A" w14:textId="78F68ED2" w:rsidR="002E7EE3" w:rsidRPr="00BA12CB" w:rsidRDefault="0010510F" w:rsidP="002E7EE3">
      <w:pPr>
        <w:pStyle w:val="Heading2"/>
      </w:pPr>
      <w:r w:rsidRPr="00BA12CB">
        <w:t>OFDM symbol boundary alignment</w:t>
      </w:r>
    </w:p>
    <w:p w14:paraId="3E789EE3" w14:textId="0DBEF452" w:rsidR="00781172" w:rsidRPr="00BA12CB" w:rsidRDefault="00723F65" w:rsidP="00781172">
      <w:pPr>
        <w:spacing w:before="240" w:line="288" w:lineRule="auto"/>
        <w:ind w:firstLine="432"/>
        <w:jc w:val="both"/>
        <w:rPr>
          <w:rFonts w:eastAsia="宋体"/>
          <w:lang w:val="en-GB" w:eastAsia="zh-CN"/>
        </w:rPr>
      </w:pPr>
      <w:r w:rsidRPr="00BA12CB">
        <w:rPr>
          <w:rFonts w:eastAsia="宋体"/>
          <w:lang w:val="en-GB" w:eastAsia="zh-CN"/>
        </w:rPr>
        <w:t xml:space="preserve">Physical layer structure design for R2D </w:t>
      </w:r>
      <w:r w:rsidR="00781172" w:rsidRPr="00BA12CB">
        <w:rPr>
          <w:rFonts w:eastAsia="宋体"/>
          <w:lang w:val="en-GB" w:eastAsia="zh-CN"/>
        </w:rPr>
        <w:t xml:space="preserve">was </w:t>
      </w:r>
      <w:r w:rsidR="00EF207E" w:rsidRPr="00BA12CB">
        <w:rPr>
          <w:rFonts w:eastAsia="宋体"/>
          <w:lang w:val="en-GB" w:eastAsia="zh-CN"/>
        </w:rPr>
        <w:t xml:space="preserve">discussed in A-IoT SI with </w:t>
      </w:r>
      <w:r w:rsidR="00252581" w:rsidRPr="00BA12CB">
        <w:rPr>
          <w:rFonts w:eastAsia="宋体"/>
          <w:lang w:val="en-GB" w:eastAsia="zh-CN"/>
        </w:rPr>
        <w:t xml:space="preserve">OFDM symbol boundary alignment aspects </w:t>
      </w:r>
      <w:r w:rsidR="00781172" w:rsidRPr="00BA12CB">
        <w:rPr>
          <w:rFonts w:eastAsia="宋体"/>
          <w:lang w:val="en-GB" w:eastAsia="zh-CN"/>
        </w:rPr>
        <w:t xml:space="preserve">captured in </w:t>
      </w:r>
      <w:r w:rsidR="00781172" w:rsidRPr="00BA12CB">
        <w:rPr>
          <w:rFonts w:eastAsia="宋体"/>
          <w:lang w:val="en-GB" w:eastAsia="zh-CN"/>
        </w:rPr>
        <w:fldChar w:fldCharType="begin"/>
      </w:r>
      <w:r w:rsidR="00781172" w:rsidRPr="00BA12CB">
        <w:rPr>
          <w:rFonts w:eastAsia="宋体"/>
          <w:lang w:val="en-GB" w:eastAsia="zh-CN"/>
        </w:rPr>
        <w:instrText xml:space="preserve"> REF _Ref181261186 \r \h  \* MERGEFORMAT </w:instrText>
      </w:r>
      <w:r w:rsidR="00781172" w:rsidRPr="00BA12CB">
        <w:rPr>
          <w:rFonts w:eastAsia="宋体"/>
          <w:lang w:val="en-GB" w:eastAsia="zh-CN"/>
        </w:rPr>
      </w:r>
      <w:r w:rsidR="00781172" w:rsidRPr="00BA12CB">
        <w:rPr>
          <w:rFonts w:eastAsia="宋体"/>
          <w:lang w:val="en-GB" w:eastAsia="zh-CN"/>
        </w:rPr>
        <w:fldChar w:fldCharType="separate"/>
      </w:r>
      <w:r w:rsidR="00A41B10" w:rsidRPr="00BA12CB">
        <w:rPr>
          <w:rFonts w:eastAsia="宋体"/>
          <w:lang w:val="en-GB" w:eastAsia="zh-CN"/>
        </w:rPr>
        <w:t>[1]</w:t>
      </w:r>
      <w:r w:rsidR="00781172" w:rsidRPr="00BA12CB">
        <w:rPr>
          <w:rFonts w:eastAsia="宋体"/>
          <w:lang w:val="en-GB" w:eastAsia="zh-CN"/>
        </w:rPr>
        <w:fldChar w:fldCharType="end"/>
      </w:r>
      <w:r w:rsidR="00EF207E" w:rsidRPr="00BA12CB">
        <w:rPr>
          <w:rFonts w:eastAsia="宋体"/>
          <w:lang w:val="en-GB" w:eastAsia="zh-CN"/>
        </w:rPr>
        <w:t xml:space="preserve"> as follows</w:t>
      </w:r>
      <w:r w:rsidR="00781172" w:rsidRPr="00BA12CB">
        <w:rPr>
          <w:rFonts w:eastAsia="宋体"/>
          <w:lang w:val="en-GB" w:eastAsia="zh-CN"/>
        </w:rPr>
        <w:t>:</w:t>
      </w:r>
    </w:p>
    <w:tbl>
      <w:tblPr>
        <w:tblStyle w:val="TableGrid"/>
        <w:tblW w:w="0" w:type="auto"/>
        <w:tblLook w:val="04A0" w:firstRow="1" w:lastRow="0" w:firstColumn="1" w:lastColumn="0" w:noHBand="0" w:noVBand="1"/>
      </w:tblPr>
      <w:tblGrid>
        <w:gridCol w:w="9628"/>
      </w:tblGrid>
      <w:tr w:rsidR="00781172" w:rsidRPr="00BA12CB" w14:paraId="2C329337" w14:textId="77777777" w:rsidTr="00BC00F7">
        <w:tc>
          <w:tcPr>
            <w:tcW w:w="9628" w:type="dxa"/>
          </w:tcPr>
          <w:p w14:paraId="34744D25" w14:textId="77777777" w:rsidR="00781172" w:rsidRPr="00BA12CB" w:rsidRDefault="00781172" w:rsidP="00BC00F7">
            <w:pPr>
              <w:pStyle w:val="Heading4"/>
              <w:rPr>
                <w:rFonts w:eastAsia="等线"/>
              </w:rPr>
            </w:pPr>
            <w:bookmarkStart w:id="16" w:name="_Toc181740510"/>
            <w:bookmarkStart w:id="17" w:name="_Toc184895136"/>
            <w:r w:rsidRPr="00BA12CB">
              <w:rPr>
                <w:rFonts w:eastAsia="等线"/>
              </w:rPr>
              <w:lastRenderedPageBreak/>
              <w:t>6.1.1.1</w:t>
            </w:r>
            <w:r w:rsidRPr="00BA12CB">
              <w:rPr>
                <w:rFonts w:eastAsia="等线"/>
              </w:rPr>
              <w:tab/>
              <w:t>R2D waveform, modulation and numerology</w:t>
            </w:r>
            <w:bookmarkEnd w:id="16"/>
            <w:bookmarkEnd w:id="17"/>
          </w:p>
          <w:p w14:paraId="6CC066BF" w14:textId="77777777" w:rsidR="00781172" w:rsidRPr="00BA12CB" w:rsidRDefault="00781172" w:rsidP="00BC00F7">
            <w:pPr>
              <w:rPr>
                <w:rFonts w:eastAsia="等线"/>
              </w:rPr>
            </w:pPr>
            <w:r w:rsidRPr="00BA12CB">
              <w:rPr>
                <w:rFonts w:eastAsia="等线"/>
              </w:rPr>
              <w:t xml:space="preserve">An OFDM-based OOK waveform with subcarrier spacing of 15 kHz is studied for R2D, with OOK-1 for single-chip per OFDM symbol transmission, and OOK-4 for </w:t>
            </w:r>
            <w:r w:rsidRPr="00BA12CB">
              <w:rPr>
                <w:rFonts w:eastAsia="等线"/>
                <w:i/>
                <w:iCs/>
              </w:rPr>
              <w:t>M</w:t>
            </w:r>
            <w:r w:rsidRPr="00BA12CB">
              <w:rPr>
                <w:rFonts w:eastAsia="等线"/>
              </w:rPr>
              <w:t xml:space="preserve">-chip per OFDM symbol transmission, starting from the definitions in TR 38.869 [4]. </w:t>
            </w:r>
            <w:r w:rsidRPr="00BA12CB">
              <w:rPr>
                <w:rFonts w:eastAsia="等线"/>
                <w:color w:val="4472C4" w:themeColor="accent5"/>
              </w:rPr>
              <w:t>For this waveform, the start of R2D transmission from the reader perspective is assumed to be aligned with the boundary of an NR OFDM symbol (including the CP) for in-band/guard-band operation.</w:t>
            </w:r>
            <w:r w:rsidRPr="00BA12CB">
              <w:rPr>
                <w:rFonts w:eastAsia="等线"/>
              </w:rPr>
              <w:t xml:space="preserve"> For the generation of this waveform, CP-OFDM and DFT-s-OFDM are both feasible. For </w:t>
            </w:r>
            <w:r w:rsidRPr="00BA12CB">
              <w:rPr>
                <w:rFonts w:eastAsia="等线"/>
                <w:i/>
                <w:iCs/>
              </w:rPr>
              <w:t>M</w:t>
            </w:r>
            <w:r w:rsidRPr="00BA12CB">
              <w:rPr>
                <w:rFonts w:eastAsia="等线"/>
              </w:rPr>
              <w:t xml:space="preserve">=1, i.e. use of OOK-1 or OOK-4 for single-chip per OFDM symbol transmission, CP-OFDM and DFT-s-OFDM are both feasible. For </w:t>
            </w:r>
            <w:r w:rsidRPr="00BA12CB">
              <w:rPr>
                <w:rFonts w:eastAsia="等线"/>
                <w:i/>
                <w:iCs/>
              </w:rPr>
              <w:t>M</w:t>
            </w:r>
            <w:r w:rsidRPr="00BA12CB">
              <w:rPr>
                <w:rFonts w:eastAsia="等线"/>
              </w:rPr>
              <w:t xml:space="preserve">&gt;1, i.e. use of OOK-4 for </w:t>
            </w:r>
            <w:r w:rsidRPr="00BA12CB">
              <w:rPr>
                <w:rFonts w:eastAsia="等线"/>
                <w:i/>
                <w:iCs/>
              </w:rPr>
              <w:t>M</w:t>
            </w:r>
            <w:r w:rsidRPr="00BA12CB">
              <w:rPr>
                <w:rFonts w:eastAsia="等线"/>
              </w:rPr>
              <w:noBreakHyphen/>
              <w:t xml:space="preserve">chip per OFDM symbol transmission, DFT-s-OFDM is feasible. </w:t>
            </w:r>
            <w:r w:rsidRPr="00BA12CB">
              <w:rPr>
                <w:rFonts w:eastAsia="等线"/>
                <w:color w:val="4472C4" w:themeColor="accent5"/>
              </w:rPr>
              <w:t>For R2D waveform generation using a DFT</w:t>
            </w:r>
            <w:r w:rsidRPr="00BA12CB">
              <w:rPr>
                <w:rFonts w:eastAsia="等线"/>
                <w:color w:val="4472C4" w:themeColor="accent5"/>
              </w:rPr>
              <w:noBreakHyphen/>
              <w:t>s</w:t>
            </w:r>
            <w:r w:rsidRPr="00BA12CB">
              <w:rPr>
                <w:rFonts w:eastAsia="等线"/>
                <w:color w:val="4472C4" w:themeColor="accent5"/>
              </w:rPr>
              <w:noBreakHyphen/>
              <w:t>OFDM based transmitter, from the transmitter perspective, when the generated number of chips for the R2D transmission does not fully occupy the last OFDM symbol, at least padding can be used</w:t>
            </w:r>
            <w:r w:rsidRPr="00BA12CB">
              <w:rPr>
                <w:rFonts w:eastAsia="等线"/>
              </w:rPr>
              <w:t>.</w:t>
            </w:r>
          </w:p>
        </w:tc>
      </w:tr>
    </w:tbl>
    <w:p w14:paraId="1643B4DF" w14:textId="7726874E" w:rsidR="00705A8B" w:rsidRPr="00BA12CB" w:rsidRDefault="00705A8B" w:rsidP="0010510F">
      <w:pPr>
        <w:spacing w:before="240" w:line="288" w:lineRule="auto"/>
        <w:ind w:firstLine="432"/>
        <w:jc w:val="both"/>
        <w:rPr>
          <w:rFonts w:eastAsia="宋体"/>
          <w:lang w:eastAsia="zh-CN"/>
        </w:rPr>
      </w:pPr>
      <w:r w:rsidRPr="00BA12CB">
        <w:rPr>
          <w:rFonts w:eastAsia="宋体" w:hint="eastAsia"/>
          <w:lang w:eastAsia="zh-CN"/>
        </w:rPr>
        <w:t>A</w:t>
      </w:r>
      <w:r w:rsidRPr="00BA12CB">
        <w:rPr>
          <w:rFonts w:eastAsia="宋体"/>
          <w:lang w:eastAsia="zh-CN"/>
        </w:rPr>
        <w:t>s illustrated in Section 2.1, the long CP for NR OFDM symbol 0, 7 and normal CP for other NR OFDM symbols have different time length corresponding to 1 sampling points under 15 KHz SCS and 1.92Msps sampling frequency. At least when CP removal is applied for Method type 1 or combination of Method type 1+2, it is beneficial to ensure that receiver can distinguish LCP and NCP to accurately remove the sampling points within CP, especially for large M values.</w:t>
      </w:r>
    </w:p>
    <w:p w14:paraId="62131217" w14:textId="49C40C3B" w:rsidR="00705A8B" w:rsidRPr="00BA12CB" w:rsidRDefault="00705A8B" w:rsidP="00B561BC">
      <w:pPr>
        <w:spacing w:before="240" w:line="288" w:lineRule="auto"/>
        <w:ind w:firstLine="432"/>
        <w:jc w:val="both"/>
        <w:rPr>
          <w:rFonts w:eastAsiaTheme="minorEastAsia"/>
          <w:b/>
          <w:lang w:eastAsia="ko-KR"/>
        </w:rPr>
      </w:pPr>
      <w:r w:rsidRPr="00BA12CB">
        <w:rPr>
          <w:rFonts w:eastAsiaTheme="minorEastAsia"/>
          <w:b/>
          <w:lang w:eastAsia="ko-KR"/>
        </w:rPr>
        <w:t xml:space="preserve">Proposal 5: For the purpose of better solving CP handling issue, </w:t>
      </w:r>
      <w:r w:rsidR="00A97C4D" w:rsidRPr="00BA12CB">
        <w:rPr>
          <w:rFonts w:eastAsiaTheme="minorEastAsia"/>
          <w:b/>
          <w:lang w:eastAsia="ko-KR"/>
        </w:rPr>
        <w:t>the start of R2D transmission should be aligned with NR half-slot boundary</w:t>
      </w:r>
      <w:r w:rsidRPr="00BA12CB">
        <w:rPr>
          <w:rFonts w:eastAsiaTheme="minorEastAsia"/>
          <w:b/>
          <w:lang w:eastAsia="ko-KR"/>
        </w:rPr>
        <w:t xml:space="preserve"> to facilitate the determination of underlying OFDM CP length and removal.</w:t>
      </w:r>
    </w:p>
    <w:p w14:paraId="258521B3" w14:textId="0199725D" w:rsidR="00CD1A67" w:rsidRPr="00BA12CB" w:rsidRDefault="00950C65" w:rsidP="0010510F">
      <w:pPr>
        <w:spacing w:before="240" w:line="288" w:lineRule="auto"/>
        <w:ind w:firstLine="432"/>
        <w:jc w:val="both"/>
        <w:rPr>
          <w:rFonts w:eastAsia="宋体"/>
          <w:lang w:eastAsia="zh-CN"/>
        </w:rPr>
      </w:pPr>
      <w:r w:rsidRPr="00BA12CB">
        <w:rPr>
          <w:rFonts w:eastAsia="宋体"/>
          <w:lang w:eastAsia="zh-CN"/>
        </w:rPr>
        <w:t xml:space="preserve">For R2D waveform generation using a DFT-s-OFDM based transmitter, when the generated number of chips for the R2D transmission does not fully occupy the last OFDM symbol, as illustrated by </w:t>
      </w:r>
      <w:r w:rsidRPr="00BA12CB">
        <w:rPr>
          <w:rFonts w:eastAsia="宋体"/>
          <w:lang w:eastAsia="zh-CN"/>
        </w:rPr>
        <w:fldChar w:fldCharType="begin"/>
      </w:r>
      <w:r w:rsidRPr="00BA12CB">
        <w:rPr>
          <w:rFonts w:eastAsia="宋体"/>
          <w:lang w:eastAsia="zh-CN"/>
        </w:rPr>
        <w:instrText xml:space="preserve"> REF _Ref189838256 \h </w:instrText>
      </w:r>
      <w:r w:rsidR="00DA4D9C" w:rsidRPr="00BA12CB">
        <w:rPr>
          <w:rFonts w:eastAsia="宋体"/>
          <w:lang w:eastAsia="zh-CN"/>
        </w:rPr>
        <w:instrText xml:space="preserve"> \* MERGEFORMAT </w:instrText>
      </w:r>
      <w:r w:rsidRPr="00BA12CB">
        <w:rPr>
          <w:rFonts w:eastAsia="宋体"/>
          <w:lang w:eastAsia="zh-CN"/>
        </w:rPr>
      </w:r>
      <w:r w:rsidRPr="00BA12CB">
        <w:rPr>
          <w:rFonts w:eastAsia="宋体"/>
          <w:lang w:eastAsia="zh-CN"/>
        </w:rPr>
        <w:fldChar w:fldCharType="separate"/>
      </w:r>
      <w:r w:rsidR="00A41B10" w:rsidRPr="00BA12CB">
        <w:rPr>
          <w:rFonts w:eastAsia="宋体"/>
          <w:lang w:eastAsia="zh-CN"/>
        </w:rPr>
        <w:t>Figure 8</w:t>
      </w:r>
      <w:r w:rsidRPr="00BA12CB">
        <w:rPr>
          <w:rFonts w:eastAsia="宋体"/>
          <w:lang w:eastAsia="zh-CN"/>
        </w:rPr>
        <w:fldChar w:fldCharType="end"/>
      </w:r>
      <w:r w:rsidRPr="00BA12CB">
        <w:rPr>
          <w:rFonts w:eastAsia="宋体"/>
          <w:lang w:eastAsia="zh-CN"/>
        </w:rPr>
        <w:t xml:space="preserve">, at least padding can be used for OFDM symbol boundary alignment, otherwise it will impact interference estimation from </w:t>
      </w:r>
      <w:r w:rsidR="00A541A3" w:rsidRPr="00BA12CB">
        <w:rPr>
          <w:rFonts w:eastAsia="宋体"/>
          <w:lang w:eastAsia="zh-CN"/>
        </w:rPr>
        <w:t>adjacent</w:t>
      </w:r>
      <w:r w:rsidRPr="00BA12CB">
        <w:rPr>
          <w:rFonts w:eastAsia="宋体"/>
          <w:lang w:eastAsia="zh-CN"/>
        </w:rPr>
        <w:t xml:space="preserve"> readers or coexisting NR system. The details of padding needs to be further discussed.</w:t>
      </w:r>
    </w:p>
    <w:p w14:paraId="0ABD8016" w14:textId="5252F642" w:rsidR="00950C65" w:rsidRPr="00BA12CB" w:rsidRDefault="00950C65" w:rsidP="00950C65">
      <w:pPr>
        <w:pStyle w:val="Caption"/>
        <w:keepNext/>
        <w:jc w:val="center"/>
        <w:rPr>
          <w:b w:val="0"/>
        </w:rPr>
      </w:pPr>
      <w:r w:rsidRPr="00BA12CB">
        <w:rPr>
          <w:rFonts w:eastAsiaTheme="minorEastAsia"/>
          <w:noProof/>
          <w:lang w:eastAsia="zh-CN"/>
        </w:rPr>
        <w:drawing>
          <wp:inline distT="0" distB="0" distL="0" distR="0" wp14:anchorId="53BE1E23" wp14:editId="3F970E97">
            <wp:extent cx="4461003" cy="9065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0416" cy="938922"/>
                    </a:xfrm>
                    <a:prstGeom prst="rect">
                      <a:avLst/>
                    </a:prstGeom>
                    <a:noFill/>
                  </pic:spPr>
                </pic:pic>
              </a:graphicData>
            </a:graphic>
          </wp:inline>
        </w:drawing>
      </w:r>
      <w:r w:rsidRPr="00BA12CB">
        <w:rPr>
          <w:b w:val="0"/>
        </w:rPr>
        <w:br w:type="textWrapping" w:clear="all"/>
      </w:r>
    </w:p>
    <w:p w14:paraId="22E779C7" w14:textId="74BEC596" w:rsidR="00950C65" w:rsidRPr="00BA12CB" w:rsidRDefault="00950C65" w:rsidP="00950C65">
      <w:pPr>
        <w:pStyle w:val="Caption"/>
        <w:jc w:val="center"/>
      </w:pPr>
      <w:bookmarkStart w:id="18" w:name="_Ref189838256"/>
      <w:r w:rsidRPr="00BA12CB">
        <w:t xml:space="preserve">Figure </w:t>
      </w:r>
      <w:r w:rsidRPr="00BA12CB">
        <w:rPr>
          <w:noProof/>
        </w:rPr>
        <w:fldChar w:fldCharType="begin"/>
      </w:r>
      <w:r w:rsidRPr="00BA12CB">
        <w:rPr>
          <w:noProof/>
        </w:rPr>
        <w:instrText xml:space="preserve"> SEQ Figure \* ARABIC </w:instrText>
      </w:r>
      <w:r w:rsidRPr="00BA12CB">
        <w:rPr>
          <w:noProof/>
        </w:rPr>
        <w:fldChar w:fldCharType="separate"/>
      </w:r>
      <w:r w:rsidR="00A41B10" w:rsidRPr="00BA12CB">
        <w:rPr>
          <w:noProof/>
        </w:rPr>
        <w:t>8</w:t>
      </w:r>
      <w:r w:rsidRPr="00BA12CB">
        <w:rPr>
          <w:noProof/>
        </w:rPr>
        <w:fldChar w:fldCharType="end"/>
      </w:r>
      <w:bookmarkEnd w:id="18"/>
      <w:r w:rsidRPr="00BA12CB">
        <w:t xml:space="preserve"> A illustration of a partially occupied last OFDM symbol</w:t>
      </w:r>
    </w:p>
    <w:p w14:paraId="67BF359B" w14:textId="61348920" w:rsidR="00CD1A67" w:rsidRPr="00BA12CB" w:rsidRDefault="00456F24" w:rsidP="00CD1A67">
      <w:pPr>
        <w:spacing w:before="240" w:line="288" w:lineRule="auto"/>
        <w:ind w:firstLine="432"/>
        <w:jc w:val="both"/>
        <w:rPr>
          <w:rFonts w:eastAsia="宋体"/>
          <w:lang w:eastAsia="zh-CN"/>
        </w:rPr>
      </w:pPr>
      <w:r w:rsidRPr="00BA12CB">
        <w:rPr>
          <w:rFonts w:eastAsia="宋体"/>
          <w:lang w:eastAsia="zh-CN"/>
        </w:rPr>
        <w:t>T</w:t>
      </w:r>
      <w:r w:rsidR="00DA4D9C" w:rsidRPr="00BA12CB">
        <w:rPr>
          <w:rFonts w:eastAsia="宋体"/>
          <w:lang w:eastAsia="zh-CN"/>
        </w:rPr>
        <w:t xml:space="preserve">he </w:t>
      </w:r>
      <w:r w:rsidRPr="00BA12CB">
        <w:rPr>
          <w:rFonts w:eastAsia="宋体"/>
          <w:lang w:eastAsia="zh-CN"/>
        </w:rPr>
        <w:t xml:space="preserve">content of </w:t>
      </w:r>
      <w:r w:rsidR="00DA4D9C" w:rsidRPr="00BA12CB">
        <w:rPr>
          <w:rFonts w:eastAsia="宋体"/>
          <w:lang w:eastAsia="zh-CN"/>
        </w:rPr>
        <w:t xml:space="preserve">padding can </w:t>
      </w:r>
      <w:r w:rsidRPr="00BA12CB">
        <w:rPr>
          <w:rFonts w:eastAsia="宋体"/>
          <w:lang w:eastAsia="zh-CN"/>
        </w:rPr>
        <w:t xml:space="preserve">generally </w:t>
      </w:r>
      <w:r w:rsidR="00DA4D9C" w:rsidRPr="00BA12CB">
        <w:rPr>
          <w:rFonts w:eastAsia="宋体"/>
          <w:lang w:eastAsia="zh-CN"/>
        </w:rPr>
        <w:t>be consisted of bits or code chips with pre-defined value, e.g. padding with all-zero bits, or padding with low voltage level chips.</w:t>
      </w:r>
      <w:r w:rsidRPr="00BA12CB">
        <w:rPr>
          <w:rFonts w:eastAsia="宋体"/>
          <w:lang w:eastAsia="zh-CN"/>
        </w:rPr>
        <w:t xml:space="preserve"> In addition, if the PRDCH is attached with a postamble, given that postamble can be used to detect end of transmissions, the padding can also be repetitions of postamble to further improve the functionality of postamble and reduce miss-detections.</w:t>
      </w:r>
    </w:p>
    <w:p w14:paraId="38AB36B6" w14:textId="66C4C820" w:rsidR="00263126" w:rsidRPr="00BA12CB" w:rsidRDefault="00263126" w:rsidP="00CD1A67">
      <w:pPr>
        <w:spacing w:before="240" w:line="288" w:lineRule="auto"/>
        <w:ind w:firstLine="432"/>
        <w:jc w:val="both"/>
        <w:rPr>
          <w:rFonts w:eastAsia="宋体"/>
          <w:lang w:eastAsia="zh-CN"/>
        </w:rPr>
      </w:pPr>
      <w:r w:rsidRPr="00BA12CB">
        <w:rPr>
          <w:rFonts w:eastAsia="宋体"/>
          <w:lang w:eastAsia="zh-CN"/>
        </w:rPr>
        <w:t>The length of padding is also relevant with CRC attachment and the existence of postamble. If zero-bits are used for padding, it can be added before CRC attachment, e.g., the length of padding bits can be determined and added in the baseband before the CRC attachment, if CRC is attached, such that the end of the PRDCH transmission after line encoding is aligned with the next OFDM symbol boundary.</w:t>
      </w:r>
      <w:r w:rsidR="00B63668" w:rsidRPr="00BA12CB">
        <w:rPr>
          <w:rFonts w:eastAsia="宋体"/>
          <w:lang w:eastAsia="zh-CN"/>
        </w:rPr>
        <w:t xml:space="preserve"> If zero-chips are used for padding, it can be added after CRC attachment, but it needs to be distinguished with PRDCH including CRC to ensure correct CRC check. If the PRDCH is attached with a postamble, the length of padding bits are determined such that the end of postamble is aligned with the next OFDM symbol boundary. Alternatively, a padding signal is added to PRDCH after line encoding and postamble, if exists. The padding signal can be left for reader implementation in this case.</w:t>
      </w:r>
    </w:p>
    <w:p w14:paraId="5058E087" w14:textId="5EEEFDE0" w:rsidR="005256BA" w:rsidRPr="00BA12CB" w:rsidRDefault="005256BA" w:rsidP="0056588F">
      <w:pPr>
        <w:spacing w:before="240" w:line="288" w:lineRule="auto"/>
        <w:ind w:firstLine="432"/>
        <w:jc w:val="both"/>
        <w:rPr>
          <w:rFonts w:eastAsiaTheme="minorEastAsia"/>
          <w:b/>
          <w:lang w:eastAsia="ko-KR"/>
        </w:rPr>
      </w:pPr>
      <w:r w:rsidRPr="00BA12CB">
        <w:rPr>
          <w:rFonts w:eastAsiaTheme="minorEastAsia"/>
          <w:b/>
          <w:lang w:eastAsia="ko-KR"/>
        </w:rPr>
        <w:t>Proposal 6: When the generated number of chips for the R2D transmission does not fully occupy the last OFDM symbol, padding is used</w:t>
      </w:r>
      <w:r w:rsidR="006A4622" w:rsidRPr="00BA12CB">
        <w:rPr>
          <w:rFonts w:eastAsiaTheme="minorEastAsia"/>
          <w:b/>
          <w:lang w:eastAsia="ko-KR"/>
        </w:rPr>
        <w:t xml:space="preserve"> based on one of the following options:</w:t>
      </w:r>
    </w:p>
    <w:p w14:paraId="118E727D" w14:textId="17BB363E" w:rsidR="006A4622" w:rsidRPr="00BA12CB" w:rsidRDefault="006A4622" w:rsidP="0056588F">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Option 1) zero-bit padding before CRC attachment</w:t>
      </w:r>
    </w:p>
    <w:p w14:paraId="041C987B" w14:textId="69F4D97A" w:rsidR="006A4622" w:rsidRPr="00BA12CB" w:rsidRDefault="006A4622" w:rsidP="0056588F">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Option 2) zero-chip padding after CRC attachment</w:t>
      </w:r>
    </w:p>
    <w:p w14:paraId="3BC5091A" w14:textId="6B05111C" w:rsidR="006A4622" w:rsidRPr="00BA12CB" w:rsidRDefault="006A4622" w:rsidP="0056588F">
      <w:pPr>
        <w:spacing w:before="240" w:line="288" w:lineRule="auto"/>
        <w:ind w:firstLine="432"/>
        <w:jc w:val="both"/>
        <w:rPr>
          <w:rFonts w:eastAsiaTheme="minorEastAsia"/>
          <w:b/>
          <w:lang w:eastAsia="ko-KR"/>
        </w:rPr>
      </w:pPr>
      <w:r w:rsidRPr="00BA12CB">
        <w:rPr>
          <w:rFonts w:eastAsiaTheme="minorEastAsia"/>
          <w:b/>
          <w:lang w:eastAsia="ko-KR"/>
        </w:rPr>
        <w:lastRenderedPageBreak/>
        <w:t xml:space="preserve">Proposal </w:t>
      </w:r>
      <w:r w:rsidR="0056588F" w:rsidRPr="00BA12CB">
        <w:rPr>
          <w:rFonts w:eastAsiaTheme="minorEastAsia"/>
          <w:b/>
          <w:lang w:eastAsia="ko-KR"/>
        </w:rPr>
        <w:t>7</w:t>
      </w:r>
      <w:r w:rsidRPr="00BA12CB">
        <w:rPr>
          <w:rFonts w:eastAsiaTheme="minorEastAsia"/>
          <w:b/>
          <w:lang w:eastAsia="ko-KR"/>
        </w:rPr>
        <w:t xml:space="preserve">: When PRDCH is attached with postamble and padding is performed, </w:t>
      </w:r>
      <w:r w:rsidR="009D7AE6" w:rsidRPr="00BA12CB">
        <w:rPr>
          <w:rFonts w:eastAsiaTheme="minorEastAsia"/>
          <w:b/>
          <w:lang w:eastAsia="ko-KR"/>
        </w:rPr>
        <w:t>t</w:t>
      </w:r>
      <w:r w:rsidRPr="00BA12CB">
        <w:rPr>
          <w:rFonts w:eastAsiaTheme="minorEastAsia"/>
          <w:b/>
          <w:lang w:eastAsia="ko-KR"/>
        </w:rPr>
        <w:t>he end of postamble is aligned with the next OFDM symbol boundary by padding zero-bits</w:t>
      </w:r>
      <w:r w:rsidR="009D7AE6" w:rsidRPr="00BA12CB">
        <w:rPr>
          <w:rFonts w:eastAsiaTheme="minorEastAsia"/>
          <w:b/>
          <w:lang w:eastAsia="ko-KR"/>
        </w:rPr>
        <w:t xml:space="preserve"> before CRC attachment or zero-chips after CRC attachment. </w:t>
      </w:r>
    </w:p>
    <w:p w14:paraId="1B2E0A96" w14:textId="77777777" w:rsidR="005256BA" w:rsidRPr="00BA12CB" w:rsidRDefault="005256BA" w:rsidP="002E7EE3">
      <w:pPr>
        <w:spacing w:after="240"/>
        <w:rPr>
          <w:rFonts w:eastAsia="等线"/>
          <w:bCs/>
          <w:lang w:eastAsia="zh-CN"/>
        </w:rPr>
      </w:pPr>
    </w:p>
    <w:p w14:paraId="0F7C827C" w14:textId="41F2E10F" w:rsidR="005C5289" w:rsidRPr="00BA12CB" w:rsidRDefault="00EE1720" w:rsidP="009033DA">
      <w:pPr>
        <w:pStyle w:val="Heading2"/>
      </w:pPr>
      <w:r w:rsidRPr="00BA12CB">
        <w:t>M values</w:t>
      </w:r>
    </w:p>
    <w:p w14:paraId="13B2EEC3" w14:textId="7EC2C84C" w:rsidR="00167C3E" w:rsidRPr="00BA12CB" w:rsidRDefault="00575D40" w:rsidP="00167C3E">
      <w:pPr>
        <w:spacing w:before="240" w:line="288" w:lineRule="auto"/>
        <w:ind w:firstLine="432"/>
        <w:jc w:val="both"/>
        <w:rPr>
          <w:rFonts w:eastAsia="宋体"/>
          <w:lang w:val="en-GB" w:eastAsia="zh-CN"/>
        </w:rPr>
      </w:pPr>
      <w:bookmarkStart w:id="19" w:name="_Hlk165473467"/>
      <w:r w:rsidRPr="00BA12CB">
        <w:rPr>
          <w:rFonts w:eastAsia="宋体" w:hint="eastAsia"/>
          <w:lang w:val="en-GB" w:eastAsia="zh-CN"/>
        </w:rPr>
        <w:t>T</w:t>
      </w:r>
      <w:r w:rsidRPr="00BA12CB">
        <w:rPr>
          <w:rFonts w:eastAsia="宋体"/>
          <w:lang w:val="en-GB" w:eastAsia="zh-CN"/>
        </w:rPr>
        <w:t xml:space="preserve">he number of OOK-4 chips per OFDM symbol, M values, was discussed in A-IoT SI with the following </w:t>
      </w:r>
      <w:r w:rsidR="00167C3E" w:rsidRPr="00BA12CB">
        <w:rPr>
          <w:rFonts w:eastAsia="宋体"/>
          <w:lang w:val="en-GB" w:eastAsia="zh-CN"/>
        </w:rPr>
        <w:t xml:space="preserve">captured in </w:t>
      </w:r>
      <w:r w:rsidR="00167C3E" w:rsidRPr="00BA12CB">
        <w:rPr>
          <w:rFonts w:eastAsiaTheme="minorEastAsia"/>
          <w:lang w:val="en-GB" w:eastAsia="ko-KR"/>
        </w:rPr>
        <w:fldChar w:fldCharType="begin"/>
      </w:r>
      <w:r w:rsidR="00167C3E" w:rsidRPr="00BA12CB">
        <w:rPr>
          <w:rFonts w:eastAsiaTheme="minorEastAsia"/>
          <w:lang w:val="en-GB" w:eastAsia="ko-KR"/>
        </w:rPr>
        <w:instrText xml:space="preserve"> REF _Ref181261186 \r \h </w:instrText>
      </w:r>
      <w:r w:rsidR="00167C3E" w:rsidRPr="00BA12CB">
        <w:rPr>
          <w:rFonts w:eastAsiaTheme="minorEastAsia"/>
          <w:lang w:val="en-GB" w:eastAsia="ko-KR"/>
        </w:rPr>
      </w:r>
      <w:r w:rsidR="00BA12CB">
        <w:rPr>
          <w:rFonts w:eastAsiaTheme="minorEastAsia"/>
          <w:lang w:val="en-GB" w:eastAsia="ko-KR"/>
        </w:rPr>
        <w:instrText xml:space="preserve"> \* MERGEFORMAT </w:instrText>
      </w:r>
      <w:r w:rsidR="00167C3E" w:rsidRPr="00BA12CB">
        <w:rPr>
          <w:rFonts w:eastAsiaTheme="minorEastAsia"/>
          <w:lang w:val="en-GB" w:eastAsia="ko-KR"/>
        </w:rPr>
        <w:fldChar w:fldCharType="separate"/>
      </w:r>
      <w:r w:rsidR="00A41B10" w:rsidRPr="00BA12CB">
        <w:rPr>
          <w:rFonts w:eastAsiaTheme="minorEastAsia"/>
          <w:lang w:val="en-GB" w:eastAsia="ko-KR"/>
        </w:rPr>
        <w:t>[1]</w:t>
      </w:r>
      <w:r w:rsidR="00167C3E" w:rsidRPr="00BA12CB">
        <w:rPr>
          <w:rFonts w:eastAsiaTheme="minorEastAsia"/>
          <w:lang w:val="en-GB" w:eastAsia="ko-KR"/>
        </w:rPr>
        <w:fldChar w:fldCharType="end"/>
      </w:r>
      <w:r w:rsidR="00805ACD" w:rsidRPr="00BA12CB">
        <w:rPr>
          <w:rFonts w:eastAsiaTheme="minorEastAsia"/>
          <w:lang w:val="en-GB" w:eastAsia="ko-KR"/>
        </w:rPr>
        <w:t xml:space="preserve">. The maximum value of M was discussed in RAN1#120 with agreement </w:t>
      </w:r>
      <w:r w:rsidR="0070049F" w:rsidRPr="00BA12CB">
        <w:rPr>
          <w:rFonts w:eastAsiaTheme="minorEastAsia"/>
          <w:lang w:val="en-GB" w:eastAsia="ko-KR"/>
        </w:rPr>
        <w:t xml:space="preserve">in </w:t>
      </w:r>
      <w:r w:rsidR="0070049F" w:rsidRPr="00BA12CB">
        <w:rPr>
          <w:rFonts w:eastAsiaTheme="minorEastAsia"/>
          <w:lang w:val="en-GB" w:eastAsia="ko-KR"/>
        </w:rPr>
        <w:fldChar w:fldCharType="begin"/>
      </w:r>
      <w:r w:rsidR="0070049F" w:rsidRPr="00BA12CB">
        <w:rPr>
          <w:rFonts w:eastAsiaTheme="minorEastAsia"/>
          <w:lang w:val="en-GB" w:eastAsia="ko-KR"/>
        </w:rPr>
        <w:instrText xml:space="preserve"> REF _Ref193810758 \n \h </w:instrText>
      </w:r>
      <w:r w:rsidR="0070049F" w:rsidRPr="00BA12CB">
        <w:rPr>
          <w:rFonts w:eastAsiaTheme="minorEastAsia"/>
          <w:lang w:val="en-GB" w:eastAsia="ko-KR"/>
        </w:rPr>
      </w:r>
      <w:r w:rsidR="00BA12CB">
        <w:rPr>
          <w:rFonts w:eastAsiaTheme="minorEastAsia"/>
          <w:lang w:val="en-GB" w:eastAsia="ko-KR"/>
        </w:rPr>
        <w:instrText xml:space="preserve"> \* MERGEFORMAT </w:instrText>
      </w:r>
      <w:r w:rsidR="0070049F" w:rsidRPr="00BA12CB">
        <w:rPr>
          <w:rFonts w:eastAsiaTheme="minorEastAsia"/>
          <w:lang w:val="en-GB" w:eastAsia="ko-KR"/>
        </w:rPr>
        <w:fldChar w:fldCharType="separate"/>
      </w:r>
      <w:r w:rsidR="00A41B10" w:rsidRPr="00BA12CB">
        <w:rPr>
          <w:rFonts w:eastAsiaTheme="minorEastAsia"/>
          <w:lang w:val="en-GB" w:eastAsia="ko-KR"/>
        </w:rPr>
        <w:t>[4]</w:t>
      </w:r>
      <w:r w:rsidR="0070049F" w:rsidRPr="00BA12CB">
        <w:rPr>
          <w:rFonts w:eastAsiaTheme="minorEastAsia"/>
          <w:lang w:val="en-GB" w:eastAsia="ko-KR"/>
        </w:rPr>
        <w:fldChar w:fldCharType="end"/>
      </w:r>
      <w:r w:rsidR="0070049F" w:rsidRPr="00BA12CB">
        <w:rPr>
          <w:rFonts w:eastAsiaTheme="minorEastAsia"/>
          <w:lang w:val="en-GB" w:eastAsia="ko-KR"/>
        </w:rPr>
        <w:t xml:space="preserve"> </w:t>
      </w:r>
      <w:r w:rsidR="00805ACD" w:rsidRPr="00BA12CB">
        <w:rPr>
          <w:rFonts w:eastAsiaTheme="minorEastAsia"/>
          <w:lang w:val="en-GB" w:eastAsia="ko-KR"/>
        </w:rPr>
        <w:t>as follows.</w:t>
      </w:r>
    </w:p>
    <w:tbl>
      <w:tblPr>
        <w:tblStyle w:val="TableGrid"/>
        <w:tblW w:w="0" w:type="auto"/>
        <w:tblLook w:val="04A0" w:firstRow="1" w:lastRow="0" w:firstColumn="1" w:lastColumn="0" w:noHBand="0" w:noVBand="1"/>
      </w:tblPr>
      <w:tblGrid>
        <w:gridCol w:w="9628"/>
      </w:tblGrid>
      <w:tr w:rsidR="00BA12CB" w:rsidRPr="00BA12CB" w14:paraId="1C37DDB1" w14:textId="77777777" w:rsidTr="00BC00F7">
        <w:tc>
          <w:tcPr>
            <w:tcW w:w="9628" w:type="dxa"/>
          </w:tcPr>
          <w:p w14:paraId="3F15D0F6" w14:textId="77777777" w:rsidR="00266910" w:rsidRPr="00BA12CB" w:rsidRDefault="00266910" w:rsidP="00266910">
            <w:pPr>
              <w:rPr>
                <w:rFonts w:eastAsia="等线"/>
              </w:rPr>
            </w:pPr>
            <w:r w:rsidRPr="00BA12CB">
              <w:rPr>
                <w:rFonts w:eastAsia="等线"/>
              </w:rPr>
              <w:t xml:space="preserve">Table 6.1.1.4-1 is a starting point for study of </w:t>
            </w:r>
            <w:r w:rsidRPr="00BA12CB">
              <w:rPr>
                <w:rFonts w:eastAsia="等线"/>
                <w:i/>
                <w:iCs/>
              </w:rPr>
              <w:t>M</w:t>
            </w:r>
            <w:r w:rsidRPr="00BA12CB">
              <w:rPr>
                <w:rFonts w:eastAsia="等线"/>
              </w:rPr>
              <w:t xml:space="preserve"> values and the associated minimum </w:t>
            </w:r>
            <w:r w:rsidRPr="00BA12CB">
              <w:rPr>
                <w:rFonts w:eastAsia="等线"/>
                <w:i/>
                <w:iCs/>
              </w:rPr>
              <w:t>B</w:t>
            </w:r>
            <w:r w:rsidRPr="00BA12CB">
              <w:rPr>
                <w:rFonts w:eastAsia="等线"/>
                <w:vertAlign w:val="subscript"/>
              </w:rPr>
              <w:t>tx,R2D</w:t>
            </w:r>
            <w:r w:rsidRPr="00BA12CB">
              <w:rPr>
                <w:rFonts w:eastAsia="等线"/>
              </w:rPr>
              <w:t xml:space="preserve"> value. The reader can use any transmission bandwidth greater than or equal to the minimum </w:t>
            </w:r>
            <w:r w:rsidRPr="00BA12CB">
              <w:rPr>
                <w:rFonts w:eastAsia="等线"/>
                <w:i/>
                <w:iCs/>
              </w:rPr>
              <w:t>B</w:t>
            </w:r>
            <w:r w:rsidRPr="00BA12CB">
              <w:rPr>
                <w:rFonts w:eastAsia="等线"/>
                <w:vertAlign w:val="subscript"/>
              </w:rPr>
              <w:t>tx,R2D</w:t>
            </w:r>
            <w:r w:rsidRPr="00BA12CB">
              <w:rPr>
                <w:rFonts w:eastAsia="等线"/>
              </w:rPr>
              <w:t xml:space="preserve"> value.</w:t>
            </w:r>
          </w:p>
          <w:p w14:paraId="42FE3DD7" w14:textId="77777777" w:rsidR="00266910" w:rsidRPr="00BA12CB" w:rsidRDefault="00266910" w:rsidP="00266910">
            <w:pPr>
              <w:pStyle w:val="NO"/>
              <w:rPr>
                <w:rFonts w:eastAsia="等线"/>
              </w:rPr>
            </w:pPr>
            <w:r w:rsidRPr="00BA12CB">
              <w:rPr>
                <w:rFonts w:eastAsia="等线"/>
              </w:rPr>
              <w:t>Note:</w:t>
            </w:r>
            <w:r w:rsidRPr="00BA12CB">
              <w:rPr>
                <w:rFonts w:eastAsia="等线"/>
              </w:rPr>
              <w:tab/>
              <w:t xml:space="preserve">Depending on further study, the maximum value of </w:t>
            </w:r>
            <w:r w:rsidRPr="00BA12CB">
              <w:rPr>
                <w:rFonts w:eastAsia="等线"/>
                <w:i/>
                <w:iCs/>
              </w:rPr>
              <w:t>M</w:t>
            </w:r>
            <w:r w:rsidRPr="00BA12CB">
              <w:rPr>
                <w:rFonts w:eastAsia="等线"/>
              </w:rPr>
              <w:t xml:space="preserve"> may be less than 32.</w:t>
            </w:r>
          </w:p>
          <w:p w14:paraId="2E973E18" w14:textId="77777777" w:rsidR="00266910" w:rsidRPr="00BA12CB" w:rsidRDefault="00266910" w:rsidP="00266910">
            <w:pPr>
              <w:pStyle w:val="NO"/>
              <w:rPr>
                <w:rFonts w:eastAsia="等线"/>
              </w:rPr>
            </w:pPr>
            <w:r w:rsidRPr="00BA12CB">
              <w:rPr>
                <w:rFonts w:eastAsia="等线"/>
              </w:rPr>
              <w:t>Note:</w:t>
            </w:r>
            <w:r w:rsidRPr="00BA12CB">
              <w:rPr>
                <w:rFonts w:eastAsia="等线"/>
              </w:rPr>
              <w:tab/>
              <w:t xml:space="preserve">The performance can be better when transmission bandwidth greater than the minimum </w:t>
            </w:r>
            <w:r w:rsidRPr="00BA12CB">
              <w:rPr>
                <w:rFonts w:eastAsia="等线"/>
                <w:i/>
                <w:iCs/>
              </w:rPr>
              <w:t>B</w:t>
            </w:r>
            <w:r w:rsidRPr="00BA12CB">
              <w:rPr>
                <w:rFonts w:eastAsia="等线"/>
                <w:vertAlign w:val="subscript"/>
              </w:rPr>
              <w:t>tx,R2D</w:t>
            </w:r>
            <w:r w:rsidRPr="00BA12CB">
              <w:rPr>
                <w:rFonts w:eastAsia="等线"/>
              </w:rPr>
              <w:t>, depending on device processing and transmit power constraint.</w:t>
            </w:r>
          </w:p>
          <w:p w14:paraId="7B35E227" w14:textId="77777777" w:rsidR="00266910" w:rsidRPr="00BA12CB" w:rsidRDefault="00266910" w:rsidP="00266910">
            <w:pPr>
              <w:pStyle w:val="TH"/>
              <w:rPr>
                <w:rFonts w:eastAsia="等线"/>
              </w:rPr>
            </w:pPr>
            <w:r w:rsidRPr="00BA12CB">
              <w:rPr>
                <w:rFonts w:eastAsia="等线"/>
              </w:rPr>
              <w:t xml:space="preserve">Table 6.1.1.4-1: Starting point for </w:t>
            </w:r>
            <w:r w:rsidRPr="00BA12CB">
              <w:rPr>
                <w:rFonts w:eastAsia="等线"/>
                <w:i/>
                <w:iCs/>
              </w:rPr>
              <w:t>M</w:t>
            </w:r>
            <w:r w:rsidRPr="00BA12CB">
              <w:rPr>
                <w:rFonts w:eastAsia="等线"/>
              </w:rPr>
              <w:t xml:space="preserve"> values and the associated minimum </w:t>
            </w:r>
            <w:r w:rsidRPr="00BA12CB">
              <w:rPr>
                <w:rFonts w:eastAsia="等线"/>
                <w:i/>
                <w:iCs/>
              </w:rPr>
              <w:t>B</w:t>
            </w:r>
            <w:r w:rsidRPr="00BA12CB">
              <w:rPr>
                <w:rFonts w:eastAsia="等线"/>
                <w:vertAlign w:val="subscript"/>
              </w:rPr>
              <w:t>tx,R2D</w:t>
            </w:r>
            <w:r w:rsidRPr="00BA12CB">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BA12CB" w:rsidRPr="00BA12CB" w14:paraId="202901A4" w14:textId="77777777" w:rsidTr="001142F4">
              <w:trPr>
                <w:jc w:val="center"/>
              </w:trPr>
              <w:tc>
                <w:tcPr>
                  <w:tcW w:w="694" w:type="dxa"/>
                  <w:shd w:val="clear" w:color="auto" w:fill="D0CECE"/>
                  <w:vAlign w:val="center"/>
                </w:tcPr>
                <w:p w14:paraId="5D31DE4A" w14:textId="77777777" w:rsidR="00266910" w:rsidRPr="00BA12CB" w:rsidRDefault="00266910" w:rsidP="00266910">
                  <w:pPr>
                    <w:keepNext/>
                    <w:keepLines/>
                    <w:spacing w:after="0"/>
                    <w:jc w:val="center"/>
                    <w:rPr>
                      <w:rFonts w:ascii="Arial" w:eastAsia="等线" w:hAnsi="Arial"/>
                      <w:b/>
                      <w:i/>
                      <w:iCs/>
                      <w:sz w:val="18"/>
                      <w:lang w:eastAsia="zh-CN"/>
                    </w:rPr>
                  </w:pPr>
                  <w:r w:rsidRPr="00BA12CB">
                    <w:rPr>
                      <w:rFonts w:ascii="Arial" w:eastAsia="等线" w:hAnsi="Arial"/>
                      <w:b/>
                      <w:i/>
                      <w:iCs/>
                      <w:sz w:val="18"/>
                      <w:lang w:eastAsia="zh-CN"/>
                    </w:rPr>
                    <w:t>M</w:t>
                  </w:r>
                </w:p>
              </w:tc>
              <w:tc>
                <w:tcPr>
                  <w:tcW w:w="2552" w:type="dxa"/>
                  <w:shd w:val="clear" w:color="auto" w:fill="D0CECE"/>
                </w:tcPr>
                <w:p w14:paraId="5D299AEB" w14:textId="77777777" w:rsidR="00266910" w:rsidRPr="00BA12CB" w:rsidRDefault="00266910" w:rsidP="00266910">
                  <w:pPr>
                    <w:keepNext/>
                    <w:keepLines/>
                    <w:spacing w:after="0"/>
                    <w:jc w:val="center"/>
                    <w:rPr>
                      <w:rFonts w:ascii="Arial" w:eastAsia="等线" w:hAnsi="Arial"/>
                      <w:b/>
                      <w:sz w:val="18"/>
                      <w:lang w:eastAsia="zh-CN"/>
                    </w:rPr>
                  </w:pPr>
                  <w:r w:rsidRPr="00BA12CB">
                    <w:rPr>
                      <w:rFonts w:ascii="Arial" w:eastAsia="等线" w:hAnsi="Arial"/>
                      <w:b/>
                      <w:sz w:val="18"/>
                      <w:lang w:eastAsia="zh-CN"/>
                    </w:rPr>
                    <w:t xml:space="preserve">Minimum </w:t>
                  </w:r>
                  <w:r w:rsidRPr="00BA12CB">
                    <w:rPr>
                      <w:rFonts w:ascii="Arial" w:eastAsia="等线" w:hAnsi="Arial"/>
                      <w:b/>
                      <w:i/>
                      <w:iCs/>
                      <w:sz w:val="18"/>
                      <w:lang w:eastAsia="zh-CN"/>
                    </w:rPr>
                    <w:t>B</w:t>
                  </w:r>
                  <w:r w:rsidRPr="00BA12CB">
                    <w:rPr>
                      <w:rFonts w:ascii="Arial" w:eastAsia="等线" w:hAnsi="Arial"/>
                      <w:b/>
                      <w:sz w:val="18"/>
                      <w:vertAlign w:val="subscript"/>
                      <w:lang w:eastAsia="zh-CN"/>
                    </w:rPr>
                    <w:t>tx,R2D</w:t>
                  </w:r>
                  <w:r w:rsidRPr="00BA12CB">
                    <w:rPr>
                      <w:rFonts w:ascii="Arial" w:eastAsia="等线" w:hAnsi="Arial"/>
                      <w:b/>
                      <w:sz w:val="18"/>
                      <w:lang w:eastAsia="zh-CN"/>
                    </w:rPr>
                    <w:t xml:space="preserve"> # of PRBs</w:t>
                  </w:r>
                </w:p>
              </w:tc>
            </w:tr>
            <w:tr w:rsidR="00BA12CB" w:rsidRPr="00BA12CB" w14:paraId="69BBE765" w14:textId="77777777" w:rsidTr="001142F4">
              <w:trPr>
                <w:jc w:val="center"/>
              </w:trPr>
              <w:tc>
                <w:tcPr>
                  <w:tcW w:w="694" w:type="dxa"/>
                  <w:shd w:val="clear" w:color="auto" w:fill="D0CECE"/>
                  <w:vAlign w:val="center"/>
                </w:tcPr>
                <w:p w14:paraId="6030A301" w14:textId="77777777" w:rsidR="00266910" w:rsidRPr="00BA12CB" w:rsidRDefault="00266910" w:rsidP="00266910">
                  <w:pPr>
                    <w:widowControl w:val="0"/>
                    <w:spacing w:after="0"/>
                    <w:jc w:val="center"/>
                    <w:rPr>
                      <w:rFonts w:ascii="Arial" w:eastAsia="等线" w:hAnsi="Arial"/>
                      <w:b/>
                      <w:bCs/>
                      <w:sz w:val="18"/>
                      <w:lang w:eastAsia="zh-CN"/>
                    </w:rPr>
                  </w:pPr>
                  <w:r w:rsidRPr="00BA12CB">
                    <w:rPr>
                      <w:rFonts w:ascii="Arial" w:eastAsia="等线" w:hAnsi="Arial"/>
                      <w:b/>
                      <w:bCs/>
                      <w:sz w:val="18"/>
                      <w:lang w:eastAsia="zh-CN"/>
                    </w:rPr>
                    <w:t>1</w:t>
                  </w:r>
                </w:p>
              </w:tc>
              <w:tc>
                <w:tcPr>
                  <w:tcW w:w="2552" w:type="dxa"/>
                  <w:shd w:val="clear" w:color="auto" w:fill="auto"/>
                </w:tcPr>
                <w:p w14:paraId="44EA4092" w14:textId="77777777" w:rsidR="00266910" w:rsidRPr="00BA12CB" w:rsidRDefault="00266910" w:rsidP="00266910">
                  <w:pPr>
                    <w:widowControl w:val="0"/>
                    <w:spacing w:after="0"/>
                    <w:jc w:val="center"/>
                    <w:rPr>
                      <w:rFonts w:ascii="Arial" w:eastAsia="等线" w:hAnsi="Arial"/>
                      <w:sz w:val="18"/>
                      <w:lang w:eastAsia="zh-CN"/>
                    </w:rPr>
                  </w:pPr>
                  <w:r w:rsidRPr="00BA12CB">
                    <w:rPr>
                      <w:rFonts w:ascii="Arial" w:eastAsia="等线" w:hAnsi="Arial"/>
                      <w:sz w:val="18"/>
                      <w:lang w:eastAsia="zh-CN"/>
                    </w:rPr>
                    <w:t>1</w:t>
                  </w:r>
                </w:p>
              </w:tc>
            </w:tr>
            <w:tr w:rsidR="00BA12CB" w:rsidRPr="00BA12CB" w14:paraId="3CCA7547" w14:textId="77777777" w:rsidTr="001142F4">
              <w:trPr>
                <w:jc w:val="center"/>
              </w:trPr>
              <w:tc>
                <w:tcPr>
                  <w:tcW w:w="694" w:type="dxa"/>
                  <w:shd w:val="clear" w:color="auto" w:fill="D0CECE"/>
                  <w:vAlign w:val="center"/>
                </w:tcPr>
                <w:p w14:paraId="68A8FD08" w14:textId="77777777" w:rsidR="00266910" w:rsidRPr="00BA12CB" w:rsidRDefault="00266910" w:rsidP="00266910">
                  <w:pPr>
                    <w:widowControl w:val="0"/>
                    <w:spacing w:after="0"/>
                    <w:jc w:val="center"/>
                    <w:rPr>
                      <w:rFonts w:ascii="Arial" w:eastAsia="等线" w:hAnsi="Arial"/>
                      <w:b/>
                      <w:bCs/>
                      <w:sz w:val="18"/>
                      <w:lang w:eastAsia="zh-CN"/>
                    </w:rPr>
                  </w:pPr>
                  <w:r w:rsidRPr="00BA12CB">
                    <w:rPr>
                      <w:rFonts w:ascii="Arial" w:eastAsia="等线" w:hAnsi="Arial"/>
                      <w:b/>
                      <w:bCs/>
                      <w:sz w:val="18"/>
                      <w:lang w:eastAsia="zh-CN"/>
                    </w:rPr>
                    <w:t>2</w:t>
                  </w:r>
                </w:p>
              </w:tc>
              <w:tc>
                <w:tcPr>
                  <w:tcW w:w="2552" w:type="dxa"/>
                  <w:shd w:val="clear" w:color="auto" w:fill="auto"/>
                </w:tcPr>
                <w:p w14:paraId="360018F6" w14:textId="77777777" w:rsidR="00266910" w:rsidRPr="00BA12CB" w:rsidRDefault="00266910" w:rsidP="00266910">
                  <w:pPr>
                    <w:widowControl w:val="0"/>
                    <w:spacing w:after="0"/>
                    <w:jc w:val="center"/>
                    <w:rPr>
                      <w:rFonts w:ascii="Arial" w:eastAsia="等线" w:hAnsi="Arial"/>
                      <w:sz w:val="18"/>
                      <w:lang w:eastAsia="zh-CN"/>
                    </w:rPr>
                  </w:pPr>
                  <w:r w:rsidRPr="00BA12CB">
                    <w:rPr>
                      <w:rFonts w:ascii="Arial" w:eastAsia="等线" w:hAnsi="Arial"/>
                      <w:sz w:val="18"/>
                      <w:lang w:eastAsia="zh-CN"/>
                    </w:rPr>
                    <w:t>1</w:t>
                  </w:r>
                </w:p>
              </w:tc>
            </w:tr>
            <w:tr w:rsidR="00BA12CB" w:rsidRPr="00BA12CB" w14:paraId="5CD7300F" w14:textId="77777777" w:rsidTr="001142F4">
              <w:trPr>
                <w:jc w:val="center"/>
              </w:trPr>
              <w:tc>
                <w:tcPr>
                  <w:tcW w:w="694" w:type="dxa"/>
                  <w:shd w:val="clear" w:color="auto" w:fill="D0CECE"/>
                  <w:vAlign w:val="center"/>
                </w:tcPr>
                <w:p w14:paraId="3E01EB73" w14:textId="77777777" w:rsidR="00266910" w:rsidRPr="00BA12CB" w:rsidRDefault="00266910" w:rsidP="00266910">
                  <w:pPr>
                    <w:widowControl w:val="0"/>
                    <w:spacing w:after="0"/>
                    <w:jc w:val="center"/>
                    <w:rPr>
                      <w:rFonts w:ascii="Arial" w:eastAsia="等线" w:hAnsi="Arial"/>
                      <w:b/>
                      <w:bCs/>
                      <w:sz w:val="18"/>
                      <w:lang w:eastAsia="zh-CN"/>
                    </w:rPr>
                  </w:pPr>
                  <w:r w:rsidRPr="00BA12CB">
                    <w:rPr>
                      <w:rFonts w:ascii="Arial" w:eastAsia="等线" w:hAnsi="Arial"/>
                      <w:b/>
                      <w:bCs/>
                      <w:sz w:val="18"/>
                      <w:lang w:eastAsia="zh-CN"/>
                    </w:rPr>
                    <w:t>4</w:t>
                  </w:r>
                </w:p>
              </w:tc>
              <w:tc>
                <w:tcPr>
                  <w:tcW w:w="2552" w:type="dxa"/>
                  <w:shd w:val="clear" w:color="auto" w:fill="auto"/>
                </w:tcPr>
                <w:p w14:paraId="6AB27FA1" w14:textId="77777777" w:rsidR="00266910" w:rsidRPr="00BA12CB" w:rsidRDefault="00266910" w:rsidP="00266910">
                  <w:pPr>
                    <w:widowControl w:val="0"/>
                    <w:spacing w:after="0"/>
                    <w:jc w:val="center"/>
                    <w:rPr>
                      <w:rFonts w:ascii="Arial" w:eastAsia="等线" w:hAnsi="Arial"/>
                      <w:sz w:val="18"/>
                      <w:lang w:eastAsia="zh-CN"/>
                    </w:rPr>
                  </w:pPr>
                  <w:r w:rsidRPr="00BA12CB">
                    <w:rPr>
                      <w:rFonts w:ascii="Arial" w:eastAsia="等线" w:hAnsi="Arial"/>
                      <w:sz w:val="18"/>
                      <w:lang w:eastAsia="zh-CN"/>
                    </w:rPr>
                    <w:t>1</w:t>
                  </w:r>
                </w:p>
              </w:tc>
            </w:tr>
            <w:tr w:rsidR="00BA12CB" w:rsidRPr="00BA12CB" w14:paraId="0A0CC0F0" w14:textId="77777777" w:rsidTr="001142F4">
              <w:trPr>
                <w:jc w:val="center"/>
              </w:trPr>
              <w:tc>
                <w:tcPr>
                  <w:tcW w:w="694" w:type="dxa"/>
                  <w:shd w:val="clear" w:color="auto" w:fill="D0CECE"/>
                  <w:vAlign w:val="center"/>
                </w:tcPr>
                <w:p w14:paraId="465B90DB" w14:textId="77777777" w:rsidR="00266910" w:rsidRPr="00BA12CB" w:rsidRDefault="00266910" w:rsidP="00266910">
                  <w:pPr>
                    <w:widowControl w:val="0"/>
                    <w:spacing w:after="0"/>
                    <w:jc w:val="center"/>
                    <w:rPr>
                      <w:rFonts w:ascii="Arial" w:eastAsia="等线" w:hAnsi="Arial"/>
                      <w:b/>
                      <w:bCs/>
                      <w:sz w:val="18"/>
                      <w:lang w:eastAsia="zh-CN"/>
                    </w:rPr>
                  </w:pPr>
                  <w:r w:rsidRPr="00BA12CB">
                    <w:rPr>
                      <w:rFonts w:ascii="Arial" w:eastAsia="等线" w:hAnsi="Arial"/>
                      <w:b/>
                      <w:bCs/>
                      <w:sz w:val="18"/>
                      <w:lang w:eastAsia="zh-CN"/>
                    </w:rPr>
                    <w:t>6</w:t>
                  </w:r>
                </w:p>
              </w:tc>
              <w:tc>
                <w:tcPr>
                  <w:tcW w:w="2552" w:type="dxa"/>
                  <w:shd w:val="clear" w:color="auto" w:fill="auto"/>
                </w:tcPr>
                <w:p w14:paraId="41D1007E" w14:textId="77777777" w:rsidR="00266910" w:rsidRPr="00BA12CB" w:rsidRDefault="00266910" w:rsidP="00266910">
                  <w:pPr>
                    <w:widowControl w:val="0"/>
                    <w:spacing w:after="0"/>
                    <w:jc w:val="center"/>
                    <w:rPr>
                      <w:rFonts w:ascii="Arial" w:eastAsia="等线" w:hAnsi="Arial"/>
                      <w:sz w:val="18"/>
                      <w:lang w:eastAsia="zh-CN"/>
                    </w:rPr>
                  </w:pPr>
                  <w:r w:rsidRPr="00BA12CB">
                    <w:rPr>
                      <w:rFonts w:ascii="Arial" w:eastAsia="等线" w:hAnsi="Arial"/>
                      <w:sz w:val="18"/>
                      <w:lang w:eastAsia="zh-CN"/>
                    </w:rPr>
                    <w:t>1</w:t>
                  </w:r>
                </w:p>
              </w:tc>
            </w:tr>
            <w:tr w:rsidR="00BA12CB" w:rsidRPr="00BA12CB" w14:paraId="6390CC10" w14:textId="77777777" w:rsidTr="001142F4">
              <w:trPr>
                <w:jc w:val="center"/>
              </w:trPr>
              <w:tc>
                <w:tcPr>
                  <w:tcW w:w="694" w:type="dxa"/>
                  <w:shd w:val="clear" w:color="auto" w:fill="D0CECE"/>
                  <w:vAlign w:val="center"/>
                </w:tcPr>
                <w:p w14:paraId="26525E87" w14:textId="77777777" w:rsidR="00266910" w:rsidRPr="00BA12CB" w:rsidRDefault="00266910" w:rsidP="00266910">
                  <w:pPr>
                    <w:widowControl w:val="0"/>
                    <w:spacing w:after="0"/>
                    <w:jc w:val="center"/>
                    <w:rPr>
                      <w:rFonts w:ascii="Arial" w:eastAsia="等线" w:hAnsi="Arial"/>
                      <w:b/>
                      <w:bCs/>
                      <w:sz w:val="18"/>
                      <w:lang w:eastAsia="zh-CN"/>
                    </w:rPr>
                  </w:pPr>
                  <w:r w:rsidRPr="00BA12CB">
                    <w:rPr>
                      <w:rFonts w:ascii="Arial" w:eastAsia="等线" w:hAnsi="Arial"/>
                      <w:b/>
                      <w:bCs/>
                      <w:sz w:val="18"/>
                      <w:lang w:eastAsia="zh-CN"/>
                    </w:rPr>
                    <w:t>8</w:t>
                  </w:r>
                </w:p>
              </w:tc>
              <w:tc>
                <w:tcPr>
                  <w:tcW w:w="2552" w:type="dxa"/>
                  <w:shd w:val="clear" w:color="auto" w:fill="auto"/>
                </w:tcPr>
                <w:p w14:paraId="41012261" w14:textId="77777777" w:rsidR="00266910" w:rsidRPr="00BA12CB" w:rsidRDefault="00266910" w:rsidP="00266910">
                  <w:pPr>
                    <w:widowControl w:val="0"/>
                    <w:spacing w:after="0"/>
                    <w:jc w:val="center"/>
                    <w:rPr>
                      <w:rFonts w:ascii="Arial" w:eastAsia="等线" w:hAnsi="Arial"/>
                      <w:sz w:val="18"/>
                      <w:lang w:eastAsia="zh-CN"/>
                    </w:rPr>
                  </w:pPr>
                  <w:r w:rsidRPr="00BA12CB">
                    <w:rPr>
                      <w:rFonts w:ascii="Arial" w:eastAsia="等线" w:hAnsi="Arial"/>
                      <w:sz w:val="18"/>
                      <w:lang w:eastAsia="zh-CN"/>
                    </w:rPr>
                    <w:t>2</w:t>
                  </w:r>
                </w:p>
              </w:tc>
            </w:tr>
            <w:tr w:rsidR="00BA12CB" w:rsidRPr="00BA12CB" w14:paraId="36D3358C" w14:textId="77777777" w:rsidTr="001142F4">
              <w:trPr>
                <w:jc w:val="center"/>
              </w:trPr>
              <w:tc>
                <w:tcPr>
                  <w:tcW w:w="694" w:type="dxa"/>
                  <w:shd w:val="clear" w:color="auto" w:fill="D0CECE"/>
                  <w:vAlign w:val="center"/>
                </w:tcPr>
                <w:p w14:paraId="44F16013" w14:textId="77777777" w:rsidR="00266910" w:rsidRPr="00BA12CB" w:rsidRDefault="00266910" w:rsidP="00266910">
                  <w:pPr>
                    <w:widowControl w:val="0"/>
                    <w:spacing w:after="0"/>
                    <w:jc w:val="center"/>
                    <w:rPr>
                      <w:rFonts w:ascii="Arial" w:eastAsia="等线" w:hAnsi="Arial"/>
                      <w:b/>
                      <w:bCs/>
                      <w:sz w:val="18"/>
                      <w:lang w:eastAsia="zh-CN"/>
                    </w:rPr>
                  </w:pPr>
                  <w:r w:rsidRPr="00BA12CB">
                    <w:rPr>
                      <w:rFonts w:ascii="Arial" w:eastAsia="等线" w:hAnsi="Arial"/>
                      <w:b/>
                      <w:bCs/>
                      <w:sz w:val="18"/>
                      <w:lang w:eastAsia="zh-CN"/>
                    </w:rPr>
                    <w:t>12</w:t>
                  </w:r>
                </w:p>
              </w:tc>
              <w:tc>
                <w:tcPr>
                  <w:tcW w:w="2552" w:type="dxa"/>
                  <w:shd w:val="clear" w:color="auto" w:fill="auto"/>
                </w:tcPr>
                <w:p w14:paraId="7AFF7FB5" w14:textId="77777777" w:rsidR="00266910" w:rsidRPr="00BA12CB" w:rsidRDefault="00266910" w:rsidP="00266910">
                  <w:pPr>
                    <w:widowControl w:val="0"/>
                    <w:spacing w:after="0"/>
                    <w:jc w:val="center"/>
                    <w:rPr>
                      <w:rFonts w:ascii="Arial" w:eastAsia="等线" w:hAnsi="Arial"/>
                      <w:sz w:val="18"/>
                      <w:lang w:eastAsia="zh-CN"/>
                    </w:rPr>
                  </w:pPr>
                  <w:r w:rsidRPr="00BA12CB">
                    <w:rPr>
                      <w:rFonts w:ascii="Arial" w:eastAsia="等线" w:hAnsi="Arial"/>
                      <w:sz w:val="18"/>
                      <w:lang w:eastAsia="zh-CN"/>
                    </w:rPr>
                    <w:t>2</w:t>
                  </w:r>
                </w:p>
              </w:tc>
            </w:tr>
            <w:tr w:rsidR="00BA12CB" w:rsidRPr="00BA12CB" w14:paraId="522FDE17" w14:textId="77777777" w:rsidTr="001142F4">
              <w:trPr>
                <w:jc w:val="center"/>
              </w:trPr>
              <w:tc>
                <w:tcPr>
                  <w:tcW w:w="694" w:type="dxa"/>
                  <w:shd w:val="clear" w:color="auto" w:fill="D0CECE"/>
                  <w:vAlign w:val="center"/>
                </w:tcPr>
                <w:p w14:paraId="5FB9F9D3" w14:textId="77777777" w:rsidR="00266910" w:rsidRPr="00BA12CB" w:rsidRDefault="00266910" w:rsidP="00266910">
                  <w:pPr>
                    <w:widowControl w:val="0"/>
                    <w:spacing w:after="0"/>
                    <w:jc w:val="center"/>
                    <w:rPr>
                      <w:rFonts w:ascii="Arial" w:eastAsia="等线" w:hAnsi="Arial"/>
                      <w:b/>
                      <w:bCs/>
                      <w:sz w:val="18"/>
                      <w:lang w:eastAsia="zh-CN"/>
                    </w:rPr>
                  </w:pPr>
                  <w:r w:rsidRPr="00BA12CB">
                    <w:rPr>
                      <w:rFonts w:ascii="Arial" w:eastAsia="等线" w:hAnsi="Arial"/>
                      <w:b/>
                      <w:bCs/>
                      <w:sz w:val="18"/>
                      <w:lang w:eastAsia="zh-CN"/>
                    </w:rPr>
                    <w:t>16</w:t>
                  </w:r>
                </w:p>
              </w:tc>
              <w:tc>
                <w:tcPr>
                  <w:tcW w:w="2552" w:type="dxa"/>
                  <w:shd w:val="clear" w:color="auto" w:fill="auto"/>
                </w:tcPr>
                <w:p w14:paraId="7CB1F5CE" w14:textId="77777777" w:rsidR="00266910" w:rsidRPr="00BA12CB" w:rsidRDefault="00266910" w:rsidP="00266910">
                  <w:pPr>
                    <w:widowControl w:val="0"/>
                    <w:spacing w:after="0"/>
                    <w:jc w:val="center"/>
                    <w:rPr>
                      <w:rFonts w:ascii="Arial" w:eastAsia="等线" w:hAnsi="Arial"/>
                      <w:sz w:val="18"/>
                      <w:lang w:eastAsia="zh-CN"/>
                    </w:rPr>
                  </w:pPr>
                  <w:r w:rsidRPr="00BA12CB">
                    <w:rPr>
                      <w:rFonts w:ascii="Arial" w:eastAsia="等线" w:hAnsi="Arial"/>
                      <w:sz w:val="18"/>
                      <w:lang w:eastAsia="zh-CN"/>
                    </w:rPr>
                    <w:t>2</w:t>
                  </w:r>
                </w:p>
              </w:tc>
            </w:tr>
            <w:tr w:rsidR="00BA12CB" w:rsidRPr="00BA12CB" w14:paraId="10E8B06B" w14:textId="77777777" w:rsidTr="001142F4">
              <w:trPr>
                <w:jc w:val="center"/>
              </w:trPr>
              <w:tc>
                <w:tcPr>
                  <w:tcW w:w="694" w:type="dxa"/>
                  <w:shd w:val="clear" w:color="auto" w:fill="D0CECE"/>
                  <w:vAlign w:val="center"/>
                </w:tcPr>
                <w:p w14:paraId="1167F4BF" w14:textId="77777777" w:rsidR="00266910" w:rsidRPr="00BA12CB" w:rsidRDefault="00266910" w:rsidP="00266910">
                  <w:pPr>
                    <w:widowControl w:val="0"/>
                    <w:spacing w:after="0"/>
                    <w:jc w:val="center"/>
                    <w:rPr>
                      <w:rFonts w:ascii="Arial" w:eastAsia="等线" w:hAnsi="Arial"/>
                      <w:b/>
                      <w:bCs/>
                      <w:sz w:val="18"/>
                      <w:lang w:eastAsia="zh-CN"/>
                    </w:rPr>
                  </w:pPr>
                  <w:r w:rsidRPr="00BA12CB">
                    <w:rPr>
                      <w:rFonts w:ascii="Arial" w:eastAsia="等线" w:hAnsi="Arial"/>
                      <w:b/>
                      <w:bCs/>
                      <w:sz w:val="18"/>
                      <w:lang w:eastAsia="zh-CN"/>
                    </w:rPr>
                    <w:t>24</w:t>
                  </w:r>
                </w:p>
              </w:tc>
              <w:tc>
                <w:tcPr>
                  <w:tcW w:w="2552" w:type="dxa"/>
                  <w:shd w:val="clear" w:color="auto" w:fill="auto"/>
                </w:tcPr>
                <w:p w14:paraId="5C24F570" w14:textId="77777777" w:rsidR="00266910" w:rsidRPr="00BA12CB" w:rsidRDefault="00266910" w:rsidP="00266910">
                  <w:pPr>
                    <w:widowControl w:val="0"/>
                    <w:spacing w:after="0"/>
                    <w:jc w:val="center"/>
                    <w:rPr>
                      <w:rFonts w:ascii="Arial" w:eastAsia="等线" w:hAnsi="Arial"/>
                      <w:sz w:val="18"/>
                      <w:lang w:eastAsia="zh-CN"/>
                    </w:rPr>
                  </w:pPr>
                  <w:r w:rsidRPr="00BA12CB">
                    <w:rPr>
                      <w:rFonts w:ascii="Arial" w:eastAsia="等线" w:hAnsi="Arial"/>
                      <w:sz w:val="18"/>
                      <w:lang w:eastAsia="zh-CN"/>
                    </w:rPr>
                    <w:t>3</w:t>
                  </w:r>
                </w:p>
              </w:tc>
            </w:tr>
            <w:tr w:rsidR="00BA12CB" w:rsidRPr="00BA12CB" w14:paraId="3E04C81D" w14:textId="77777777" w:rsidTr="001142F4">
              <w:trPr>
                <w:jc w:val="center"/>
              </w:trPr>
              <w:tc>
                <w:tcPr>
                  <w:tcW w:w="694" w:type="dxa"/>
                  <w:shd w:val="clear" w:color="auto" w:fill="D0CECE"/>
                  <w:vAlign w:val="center"/>
                </w:tcPr>
                <w:p w14:paraId="49C4AD78" w14:textId="77777777" w:rsidR="00266910" w:rsidRPr="00BA12CB" w:rsidRDefault="00266910" w:rsidP="00266910">
                  <w:pPr>
                    <w:widowControl w:val="0"/>
                    <w:spacing w:after="0"/>
                    <w:jc w:val="center"/>
                    <w:rPr>
                      <w:rFonts w:ascii="Arial" w:eastAsia="等线" w:hAnsi="Arial"/>
                      <w:b/>
                      <w:bCs/>
                      <w:sz w:val="18"/>
                      <w:lang w:eastAsia="zh-CN"/>
                    </w:rPr>
                  </w:pPr>
                  <w:r w:rsidRPr="00BA12CB">
                    <w:rPr>
                      <w:rFonts w:ascii="Arial" w:eastAsia="等线" w:hAnsi="Arial"/>
                      <w:b/>
                      <w:bCs/>
                      <w:sz w:val="18"/>
                      <w:lang w:eastAsia="zh-CN"/>
                    </w:rPr>
                    <w:t>32</w:t>
                  </w:r>
                </w:p>
              </w:tc>
              <w:tc>
                <w:tcPr>
                  <w:tcW w:w="2552" w:type="dxa"/>
                  <w:shd w:val="clear" w:color="auto" w:fill="auto"/>
                </w:tcPr>
                <w:p w14:paraId="193FC211" w14:textId="77777777" w:rsidR="00266910" w:rsidRPr="00BA12CB" w:rsidRDefault="00266910" w:rsidP="00266910">
                  <w:pPr>
                    <w:widowControl w:val="0"/>
                    <w:spacing w:after="0"/>
                    <w:jc w:val="center"/>
                    <w:rPr>
                      <w:rFonts w:ascii="Arial" w:eastAsia="等线" w:hAnsi="Arial"/>
                      <w:sz w:val="18"/>
                      <w:lang w:eastAsia="zh-CN"/>
                    </w:rPr>
                  </w:pPr>
                  <w:r w:rsidRPr="00BA12CB">
                    <w:rPr>
                      <w:rFonts w:ascii="Arial" w:eastAsia="等线" w:hAnsi="Arial"/>
                      <w:sz w:val="18"/>
                      <w:lang w:eastAsia="zh-CN"/>
                    </w:rPr>
                    <w:t>4</w:t>
                  </w:r>
                </w:p>
              </w:tc>
            </w:tr>
          </w:tbl>
          <w:p w14:paraId="468A34BB" w14:textId="77777777" w:rsidR="00266910" w:rsidRPr="00BA12CB" w:rsidRDefault="00266910" w:rsidP="00266910"/>
          <w:p w14:paraId="08430C34" w14:textId="77777777" w:rsidR="00266910" w:rsidRPr="00BA12CB" w:rsidRDefault="00266910" w:rsidP="00266910">
            <w:r w:rsidRPr="00BA12CB">
              <w:rPr>
                <w:highlight w:val="green"/>
              </w:rPr>
              <w:t>Agreement</w:t>
            </w:r>
          </w:p>
          <w:p w14:paraId="0F37DBDE" w14:textId="77777777" w:rsidR="00266910" w:rsidRPr="00BA12CB" w:rsidRDefault="00266910" w:rsidP="00266910">
            <w:pPr>
              <w:jc w:val="both"/>
              <w:rPr>
                <w:rFonts w:eastAsiaTheme="minorEastAsia"/>
                <w:lang w:eastAsia="zh-CN"/>
              </w:rPr>
            </w:pPr>
            <w:r w:rsidRPr="00BA12CB">
              <w:rPr>
                <w:rFonts w:eastAsiaTheme="minorEastAsia"/>
                <w:lang w:eastAsia="zh-CN"/>
              </w:rPr>
              <w:t>For R2D, for the OOK-4 modulation for M-chip per OFDM symbol transmission:</w:t>
            </w:r>
          </w:p>
          <w:p w14:paraId="3D630EB4" w14:textId="51CF2141" w:rsidR="002F1406" w:rsidRPr="00BA12CB" w:rsidRDefault="00266910" w:rsidP="002E5625">
            <w:pPr>
              <w:numPr>
                <w:ilvl w:val="0"/>
                <w:numId w:val="76"/>
              </w:numPr>
              <w:spacing w:after="0"/>
              <w:ind w:left="720"/>
              <w:jc w:val="both"/>
              <w:rPr>
                <w:rFonts w:eastAsia="等线"/>
                <w:bCs/>
                <w:lang w:eastAsia="zh-CN"/>
              </w:rPr>
            </w:pPr>
            <w:r w:rsidRPr="00BA12CB">
              <w:rPr>
                <w:rFonts w:eastAsiaTheme="minorEastAsia" w:hint="eastAsia"/>
                <w:lang w:eastAsia="zh-CN"/>
              </w:rPr>
              <w:t>T</w:t>
            </w:r>
            <w:r w:rsidRPr="00BA12CB">
              <w:rPr>
                <w:rFonts w:eastAsiaTheme="minorEastAsia"/>
                <w:lang w:eastAsia="zh-CN"/>
              </w:rPr>
              <w:t>he maximum M value is no less than 16, and to be down-selected from 32, 24 or 16 at RAN1#120bis.</w:t>
            </w:r>
          </w:p>
        </w:tc>
      </w:tr>
    </w:tbl>
    <w:p w14:paraId="04932DB1" w14:textId="181DF8AA" w:rsidR="00743CD0" w:rsidRPr="00BA12CB" w:rsidRDefault="009172CE" w:rsidP="00442024">
      <w:pPr>
        <w:spacing w:before="240" w:line="288" w:lineRule="auto"/>
        <w:jc w:val="both"/>
        <w:rPr>
          <w:rFonts w:eastAsiaTheme="minorEastAsia"/>
          <w:lang w:eastAsia="ko-KR"/>
        </w:rPr>
      </w:pPr>
      <w:r w:rsidRPr="00BA12CB">
        <w:rPr>
          <w:rFonts w:eastAsiaTheme="minorEastAsia"/>
          <w:lang w:eastAsia="ko-KR"/>
        </w:rPr>
        <w:t xml:space="preserve">At RAN1#120, there was a discussion on the potential need for down-selection of the M values; however, no consensus was reached. The device obtains the M value for R2D from the clock acquisition part (CAP). If the number of M candidates is too large, it may become challenging from the device to distinguish among them, potentially leading to reduced detection accuracy. Therefore, down-selection of M values may be necessary to ensure reliable operation </w:t>
      </w:r>
      <w:r w:rsidR="00887504" w:rsidRPr="00BA12CB">
        <w:rPr>
          <w:rFonts w:eastAsiaTheme="minorEastAsia"/>
          <w:lang w:eastAsia="ko-KR"/>
        </w:rPr>
        <w:t>and reduce device-side complexity.</w:t>
      </w:r>
      <w:r w:rsidR="00E1160F" w:rsidRPr="00BA12CB">
        <w:rPr>
          <w:rFonts w:eastAsiaTheme="minorEastAsia"/>
          <w:lang w:eastAsia="ko-KR"/>
        </w:rPr>
        <w:t xml:space="preserve"> </w:t>
      </w:r>
    </w:p>
    <w:p w14:paraId="50D95245" w14:textId="118B0A77" w:rsidR="00442024" w:rsidRPr="00BA12CB" w:rsidRDefault="00442024" w:rsidP="00442024">
      <w:pPr>
        <w:spacing w:before="240" w:line="288" w:lineRule="auto"/>
        <w:jc w:val="both"/>
        <w:rPr>
          <w:rFonts w:eastAsiaTheme="minorEastAsia"/>
          <w:lang w:eastAsia="ko-KR"/>
        </w:rPr>
      </w:pPr>
      <w:r w:rsidRPr="00BA12CB">
        <w:rPr>
          <w:rFonts w:eastAsiaTheme="minorEastAsia" w:hint="eastAsia"/>
          <w:lang w:eastAsia="ko-KR"/>
        </w:rPr>
        <w:t>I</w:t>
      </w:r>
      <w:r w:rsidRPr="00BA12CB">
        <w:rPr>
          <w:rFonts w:eastAsiaTheme="minorEastAsia"/>
          <w:lang w:eastAsia="ko-KR"/>
        </w:rPr>
        <w:t>n RFID systems, the Interrogator-to-Tag data rate is in the range of 26.7 kbps to 128 kbps. Therefore, high</w:t>
      </w:r>
      <w:r w:rsidR="00862DE5" w:rsidRPr="00BA12CB">
        <w:rPr>
          <w:rFonts w:eastAsiaTheme="minorEastAsia"/>
          <w:lang w:eastAsia="ko-KR"/>
        </w:rPr>
        <w:t>est</w:t>
      </w:r>
      <w:r w:rsidRPr="00BA12CB">
        <w:rPr>
          <w:rFonts w:eastAsiaTheme="minorEastAsia"/>
          <w:lang w:eastAsia="ko-KR"/>
        </w:rPr>
        <w:t xml:space="preserve"> M value </w:t>
      </w:r>
      <w:r w:rsidR="00862DE5" w:rsidRPr="00BA12CB">
        <w:rPr>
          <w:rFonts w:eastAsiaTheme="minorEastAsia"/>
          <w:lang w:eastAsia="ko-KR"/>
        </w:rPr>
        <w:t xml:space="preserve">of </w:t>
      </w:r>
      <w:r w:rsidRPr="00BA12CB">
        <w:rPr>
          <w:rFonts w:eastAsiaTheme="minorEastAsia"/>
          <w:lang w:eastAsia="ko-KR"/>
        </w:rPr>
        <w:t>M = 32</w:t>
      </w:r>
      <w:r w:rsidR="00193401" w:rsidRPr="00BA12CB">
        <w:rPr>
          <w:rFonts w:eastAsiaTheme="minorEastAsia"/>
          <w:lang w:eastAsia="ko-KR"/>
        </w:rPr>
        <w:t>, which correspond to data rate</w:t>
      </w:r>
      <w:r w:rsidRPr="00BA12CB">
        <w:rPr>
          <w:rFonts w:eastAsiaTheme="minorEastAsia"/>
          <w:lang w:eastAsia="ko-KR"/>
        </w:rPr>
        <w:t xml:space="preserve"> of 240 kbps, may not be necessary for R2D operation. Furthermore, larger M values are more susceptible to SFO, which can negatively impact robustness. </w:t>
      </w:r>
      <w:r w:rsidR="00862DE5" w:rsidRPr="00BA12CB">
        <w:rPr>
          <w:rFonts w:eastAsiaTheme="minorEastAsia"/>
          <w:lang w:eastAsia="ko-KR"/>
        </w:rPr>
        <w:t>The value of M=24 can be supported to achieve a higher data rate than RFID, which improves the competitiveness of A-IoT industry. Regarding the remaining values, a</w:t>
      </w:r>
      <w:r w:rsidRPr="00BA12CB">
        <w:rPr>
          <w:rFonts w:eastAsiaTheme="minorEastAsia"/>
          <w:lang w:eastAsia="ko-KR"/>
        </w:rPr>
        <w:t xml:space="preserve"> reduced set</w:t>
      </w:r>
      <w:r w:rsidR="00FA07AE" w:rsidRPr="00BA12CB">
        <w:rPr>
          <w:rFonts w:eastAsiaTheme="minorEastAsia"/>
          <w:lang w:eastAsia="ko-KR"/>
        </w:rPr>
        <w:t>,</w:t>
      </w:r>
      <w:r w:rsidRPr="00BA12CB">
        <w:rPr>
          <w:rFonts w:eastAsiaTheme="minorEastAsia"/>
          <w:lang w:eastAsia="ko-KR"/>
        </w:rPr>
        <w:t xml:space="preserve"> specifically M = 1, 2, 4, 8 and 16</w:t>
      </w:r>
      <w:r w:rsidR="00FA07AE" w:rsidRPr="00BA12CB">
        <w:rPr>
          <w:rFonts w:eastAsiaTheme="minorEastAsia"/>
          <w:lang w:eastAsia="ko-KR"/>
        </w:rPr>
        <w:t>,</w:t>
      </w:r>
      <w:r w:rsidRPr="00BA12CB">
        <w:rPr>
          <w:rFonts w:eastAsiaTheme="minorEastAsia"/>
          <w:lang w:eastAsia="ko-KR"/>
        </w:rPr>
        <w:t xml:space="preserve"> appears to be a practical choice. These values can all be expressed as powers of two, which </w:t>
      </w:r>
      <w:r w:rsidR="0031148D" w:rsidRPr="00BA12CB">
        <w:rPr>
          <w:rFonts w:eastAsiaTheme="minorEastAsia"/>
          <w:lang w:eastAsia="ko-KR"/>
        </w:rPr>
        <w:t xml:space="preserve">ensures alignment with timing structure of existing NR systems. </w:t>
      </w:r>
      <w:r w:rsidR="00FA07AE" w:rsidRPr="00BA12CB">
        <w:rPr>
          <w:rFonts w:eastAsiaTheme="minorEastAsia"/>
          <w:lang w:eastAsia="ko-KR"/>
        </w:rPr>
        <w:fldChar w:fldCharType="begin"/>
      </w:r>
      <w:r w:rsidR="00FA07AE" w:rsidRPr="00BA12CB">
        <w:rPr>
          <w:rFonts w:eastAsiaTheme="minorEastAsia"/>
          <w:lang w:eastAsia="ko-KR"/>
        </w:rPr>
        <w:instrText xml:space="preserve"> REF _Ref194010599 \h </w:instrText>
      </w:r>
      <w:r w:rsidR="00FA07AE" w:rsidRPr="00BA12CB">
        <w:rPr>
          <w:rFonts w:eastAsiaTheme="minorEastAsia"/>
          <w:lang w:eastAsia="ko-KR"/>
        </w:rPr>
      </w:r>
      <w:r w:rsidR="00BA12CB">
        <w:rPr>
          <w:rFonts w:eastAsiaTheme="minorEastAsia"/>
          <w:lang w:eastAsia="ko-KR"/>
        </w:rPr>
        <w:instrText xml:space="preserve"> \* MERGEFORMAT </w:instrText>
      </w:r>
      <w:r w:rsidR="00FA07AE" w:rsidRPr="00BA12CB">
        <w:rPr>
          <w:rFonts w:eastAsiaTheme="minorEastAsia"/>
          <w:lang w:eastAsia="ko-KR"/>
        </w:rPr>
        <w:fldChar w:fldCharType="separate"/>
      </w:r>
      <w:r w:rsidR="00A41B10" w:rsidRPr="00BA12CB">
        <w:t xml:space="preserve">Figure </w:t>
      </w:r>
      <w:r w:rsidR="00A41B10" w:rsidRPr="00BA12CB">
        <w:rPr>
          <w:noProof/>
        </w:rPr>
        <w:t>9</w:t>
      </w:r>
      <w:r w:rsidR="00FA07AE" w:rsidRPr="00BA12CB">
        <w:rPr>
          <w:rFonts w:eastAsiaTheme="minorEastAsia"/>
          <w:lang w:eastAsia="ko-KR"/>
        </w:rPr>
        <w:fldChar w:fldCharType="end"/>
      </w:r>
      <w:r w:rsidR="00FA07AE" w:rsidRPr="00BA12CB">
        <w:rPr>
          <w:rFonts w:eastAsiaTheme="minorEastAsia"/>
          <w:lang w:eastAsia="ko-KR"/>
        </w:rPr>
        <w:t xml:space="preserve"> </w:t>
      </w:r>
      <w:r w:rsidR="0031148D" w:rsidRPr="00BA12CB">
        <w:rPr>
          <w:rFonts w:eastAsiaTheme="minorEastAsia"/>
          <w:lang w:eastAsia="ko-KR"/>
        </w:rPr>
        <w:t xml:space="preserve">shows the BLER performance for different M values. The data length is 16 bits, and the effects of SFO are not considered. For the evaluations, </w:t>
      </w:r>
      <w:r w:rsidR="0031148D" w:rsidRPr="00BA12CB">
        <w:rPr>
          <w:rFonts w:eastAsia="等线"/>
          <w:i/>
          <w:iCs/>
        </w:rPr>
        <w:t>B</w:t>
      </w:r>
      <w:r w:rsidR="0031148D" w:rsidRPr="00BA12CB">
        <w:rPr>
          <w:rFonts w:eastAsia="等线"/>
          <w:vertAlign w:val="subscript"/>
        </w:rPr>
        <w:t>tx,R2D</w:t>
      </w:r>
      <w:r w:rsidR="0031148D" w:rsidRPr="00BA12CB">
        <w:rPr>
          <w:rFonts w:eastAsiaTheme="minorEastAsia"/>
          <w:lang w:eastAsia="ko-KR"/>
        </w:rPr>
        <w:t xml:space="preserve"> is 1 PRB for M = 1, 2, and 4; 2 PRBs for M = 6, 8 and 12; and 4 PRBs for M = 16. The results indicate that there is no significant BLER performance gain when comparing M=4 with M=6, or M=12 with M=16. </w:t>
      </w:r>
      <w:r w:rsidR="00862DE5" w:rsidRPr="00BA12CB">
        <w:rPr>
          <w:rFonts w:eastAsiaTheme="minorEastAsia"/>
          <w:lang w:eastAsia="ko-KR"/>
        </w:rPr>
        <w:t>Furthermore, the SNR range of M=2 and M=4 are partially overlapped, and the non-overlap part can be covered by other candidate M values, therefore, M=2 and M=4 can be further down-selected to limit the number of candidate values.</w:t>
      </w:r>
    </w:p>
    <w:p w14:paraId="1DB64A89" w14:textId="6EF1B5C1" w:rsidR="0031148D" w:rsidRPr="00BA12CB" w:rsidRDefault="0031148D" w:rsidP="00D856F7">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 xml:space="preserve">Proposal </w:t>
      </w:r>
      <w:r w:rsidR="00D856F7" w:rsidRPr="00BA12CB">
        <w:rPr>
          <w:rFonts w:eastAsiaTheme="minorEastAsia"/>
          <w:b/>
          <w:lang w:eastAsia="ko-KR"/>
        </w:rPr>
        <w:t>8</w:t>
      </w:r>
      <w:r w:rsidRPr="00BA12CB">
        <w:rPr>
          <w:rFonts w:eastAsiaTheme="minorEastAsia"/>
          <w:b/>
          <w:lang w:eastAsia="ko-KR"/>
        </w:rPr>
        <w:t xml:space="preserve">: For R2D transmission, the supported M values are limited to {1, </w:t>
      </w:r>
      <w:r w:rsidR="00862DE5" w:rsidRPr="00BA12CB">
        <w:rPr>
          <w:rFonts w:eastAsiaTheme="minorEastAsia"/>
          <w:b/>
          <w:lang w:eastAsia="ko-KR"/>
        </w:rPr>
        <w:t>[</w:t>
      </w:r>
      <w:r w:rsidRPr="00BA12CB">
        <w:rPr>
          <w:rFonts w:eastAsiaTheme="minorEastAsia"/>
          <w:b/>
          <w:lang w:eastAsia="ko-KR"/>
        </w:rPr>
        <w:t>2</w:t>
      </w:r>
      <w:r w:rsidR="00862DE5" w:rsidRPr="00BA12CB">
        <w:rPr>
          <w:rFonts w:eastAsiaTheme="minorEastAsia"/>
          <w:b/>
          <w:lang w:eastAsia="ko-KR"/>
        </w:rPr>
        <w:t xml:space="preserve"> </w:t>
      </w:r>
      <w:r w:rsidR="00193401" w:rsidRPr="00BA12CB">
        <w:rPr>
          <w:rFonts w:eastAsiaTheme="minorEastAsia"/>
          <w:b/>
          <w:lang w:eastAsia="ko-KR"/>
        </w:rPr>
        <w:t>and/</w:t>
      </w:r>
      <w:r w:rsidR="00862DE5" w:rsidRPr="00BA12CB">
        <w:rPr>
          <w:rFonts w:eastAsiaTheme="minorEastAsia"/>
          <w:b/>
          <w:lang w:eastAsia="ko-KR"/>
        </w:rPr>
        <w:t>or</w:t>
      </w:r>
      <w:r w:rsidRPr="00BA12CB">
        <w:rPr>
          <w:rFonts w:eastAsiaTheme="minorEastAsia"/>
          <w:b/>
          <w:lang w:eastAsia="ko-KR"/>
        </w:rPr>
        <w:t xml:space="preserve"> 4</w:t>
      </w:r>
      <w:r w:rsidR="00862DE5" w:rsidRPr="00BA12CB">
        <w:rPr>
          <w:rFonts w:eastAsiaTheme="minorEastAsia"/>
          <w:b/>
          <w:lang w:eastAsia="ko-KR"/>
        </w:rPr>
        <w:t>]</w:t>
      </w:r>
      <w:r w:rsidRPr="00BA12CB">
        <w:rPr>
          <w:rFonts w:eastAsiaTheme="minorEastAsia"/>
          <w:b/>
          <w:lang w:eastAsia="ko-KR"/>
        </w:rPr>
        <w:t>, 8, 16</w:t>
      </w:r>
      <w:r w:rsidR="00862DE5" w:rsidRPr="00BA12CB">
        <w:rPr>
          <w:rFonts w:eastAsiaTheme="minorEastAsia"/>
          <w:b/>
          <w:lang w:eastAsia="ko-KR"/>
        </w:rPr>
        <w:t>, 24</w:t>
      </w:r>
      <w:r w:rsidRPr="00BA12CB">
        <w:rPr>
          <w:rFonts w:eastAsiaTheme="minorEastAsia"/>
          <w:b/>
          <w:lang w:eastAsia="ko-KR"/>
        </w:rPr>
        <w:t>}.</w:t>
      </w:r>
    </w:p>
    <w:p w14:paraId="0F612ADE" w14:textId="77777777" w:rsidR="0031148D" w:rsidRPr="00BA12CB" w:rsidRDefault="0031148D" w:rsidP="00193401">
      <w:pPr>
        <w:spacing w:before="240" w:line="288" w:lineRule="auto"/>
        <w:jc w:val="both"/>
        <w:rPr>
          <w:rFonts w:eastAsiaTheme="minorEastAsia"/>
          <w:lang w:eastAsia="ko-KR"/>
        </w:rPr>
      </w:pPr>
    </w:p>
    <w:p w14:paraId="57F20658" w14:textId="24F2DB7D" w:rsidR="00FA07AE" w:rsidRPr="00BA12CB" w:rsidRDefault="00FA07AE" w:rsidP="00FA07AE">
      <w:pPr>
        <w:pStyle w:val="Caption"/>
        <w:keepNext/>
        <w:jc w:val="center"/>
        <w:rPr>
          <w:b w:val="0"/>
        </w:rPr>
      </w:pPr>
      <w:r w:rsidRPr="00BA12CB">
        <w:rPr>
          <w:rFonts w:eastAsia="宋体"/>
          <w:noProof/>
          <w:lang w:eastAsia="zh-CN"/>
        </w:rPr>
        <w:lastRenderedPageBreak/>
        <w:drawing>
          <wp:inline distT="0" distB="0" distL="0" distR="0" wp14:anchorId="13DB15CB" wp14:editId="56DFB5E1">
            <wp:extent cx="3596250" cy="3170767"/>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99638" cy="3173754"/>
                    </a:xfrm>
                    <a:prstGeom prst="rect">
                      <a:avLst/>
                    </a:prstGeom>
                    <a:noFill/>
                    <a:ln>
                      <a:noFill/>
                    </a:ln>
                  </pic:spPr>
                </pic:pic>
              </a:graphicData>
            </a:graphic>
          </wp:inline>
        </w:drawing>
      </w:r>
      <w:r w:rsidRPr="00BA12CB">
        <w:rPr>
          <w:b w:val="0"/>
        </w:rPr>
        <w:br w:type="textWrapping" w:clear="all"/>
      </w:r>
    </w:p>
    <w:p w14:paraId="7AEA4837" w14:textId="71D88E74" w:rsidR="00FA07AE" w:rsidRPr="00BA12CB" w:rsidRDefault="00FA07AE" w:rsidP="00FA07AE">
      <w:pPr>
        <w:pStyle w:val="Caption"/>
        <w:jc w:val="center"/>
      </w:pPr>
      <w:bookmarkStart w:id="20" w:name="_Ref194010599"/>
      <w:r w:rsidRPr="00BA12CB">
        <w:t xml:space="preserve">Figure </w:t>
      </w:r>
      <w:r w:rsidRPr="00BA12CB">
        <w:rPr>
          <w:noProof/>
        </w:rPr>
        <w:fldChar w:fldCharType="begin"/>
      </w:r>
      <w:r w:rsidRPr="00BA12CB">
        <w:rPr>
          <w:noProof/>
        </w:rPr>
        <w:instrText xml:space="preserve"> SEQ Figure \* ARABIC </w:instrText>
      </w:r>
      <w:r w:rsidRPr="00BA12CB">
        <w:rPr>
          <w:noProof/>
        </w:rPr>
        <w:fldChar w:fldCharType="separate"/>
      </w:r>
      <w:r w:rsidR="00A41B10" w:rsidRPr="00BA12CB">
        <w:rPr>
          <w:noProof/>
        </w:rPr>
        <w:t>9</w:t>
      </w:r>
      <w:r w:rsidRPr="00BA12CB">
        <w:rPr>
          <w:noProof/>
        </w:rPr>
        <w:fldChar w:fldCharType="end"/>
      </w:r>
      <w:bookmarkEnd w:id="20"/>
      <w:r w:rsidRPr="00BA12CB">
        <w:t xml:space="preserve"> </w:t>
      </w:r>
      <w:r w:rsidR="00133E3B" w:rsidRPr="00BA12CB">
        <w:t>SNR-BLER</w:t>
      </w:r>
      <w:r w:rsidRPr="00BA12CB">
        <w:t xml:space="preserve"> </w:t>
      </w:r>
      <w:r w:rsidR="00133E3B" w:rsidRPr="00BA12CB">
        <w:t>performance of different M values</w:t>
      </w:r>
    </w:p>
    <w:p w14:paraId="43EEC491" w14:textId="77777777" w:rsidR="00743CD0" w:rsidRPr="00BA12CB" w:rsidRDefault="00743CD0" w:rsidP="00B554EF">
      <w:pPr>
        <w:spacing w:before="240" w:line="288" w:lineRule="auto"/>
        <w:ind w:firstLine="432"/>
        <w:jc w:val="both"/>
        <w:rPr>
          <w:rFonts w:eastAsia="宋体"/>
          <w:lang w:eastAsia="zh-CN"/>
        </w:rPr>
      </w:pPr>
    </w:p>
    <w:p w14:paraId="0029CDC0" w14:textId="7B8F88DA" w:rsidR="00167C3E" w:rsidRPr="00BA12CB" w:rsidRDefault="002E5625" w:rsidP="00D94F63">
      <w:pPr>
        <w:spacing w:before="240" w:line="288" w:lineRule="auto"/>
        <w:ind w:firstLine="432"/>
        <w:jc w:val="both"/>
        <w:rPr>
          <w:rFonts w:eastAsia="宋体"/>
          <w:lang w:eastAsia="zh-CN"/>
        </w:rPr>
      </w:pPr>
      <w:r w:rsidRPr="00BA12CB">
        <w:rPr>
          <w:rFonts w:eastAsia="宋体" w:hint="eastAsia"/>
          <w:lang w:eastAsia="zh-CN"/>
        </w:rPr>
        <w:t>G</w:t>
      </w:r>
      <w:r w:rsidRPr="00BA12CB">
        <w:rPr>
          <w:rFonts w:eastAsia="宋体"/>
          <w:lang w:eastAsia="zh-CN"/>
        </w:rPr>
        <w:t xml:space="preserve">iven that multiple M values can be supported by A-IoT system to accommodate different deployment scenarios and data rates, the used M value for a given PRDCH transmissions should be indicated. Since the device </w:t>
      </w:r>
      <w:r w:rsidR="0038162D" w:rsidRPr="00BA12CB">
        <w:rPr>
          <w:rFonts w:eastAsia="宋体"/>
          <w:lang w:eastAsia="zh-CN"/>
        </w:rPr>
        <w:t>have limited capability, M values should be indicated before start of PRDCH reception to avoid blind detection of M values. Therefore, the M values should be indicated by preamble of PRDCH.</w:t>
      </w:r>
    </w:p>
    <w:p w14:paraId="55A871E3" w14:textId="1052DB2A" w:rsidR="0038162D" w:rsidRPr="00BA12CB" w:rsidRDefault="0038162D" w:rsidP="0038162D">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 xml:space="preserve">Proposal </w:t>
      </w:r>
      <w:r w:rsidR="00D856F7" w:rsidRPr="00BA12CB">
        <w:rPr>
          <w:rFonts w:eastAsiaTheme="minorEastAsia"/>
          <w:b/>
          <w:lang w:eastAsia="ko-KR"/>
        </w:rPr>
        <w:t>9</w:t>
      </w:r>
      <w:r w:rsidRPr="00BA12CB">
        <w:rPr>
          <w:rFonts w:eastAsiaTheme="minorEastAsia"/>
          <w:b/>
          <w:lang w:eastAsia="ko-KR"/>
        </w:rPr>
        <w:t>: For R2D transmission, the M value of a given PRDCH is indicated by preamble associated with the PRDCH.</w:t>
      </w:r>
    </w:p>
    <w:p w14:paraId="7EF83F11" w14:textId="0F941395" w:rsidR="0038162D" w:rsidRPr="00BA12CB" w:rsidRDefault="0038162D" w:rsidP="00D94F63">
      <w:pPr>
        <w:spacing w:before="240" w:line="288" w:lineRule="auto"/>
        <w:ind w:firstLine="432"/>
        <w:jc w:val="both"/>
        <w:rPr>
          <w:rFonts w:eastAsia="宋体"/>
          <w:lang w:eastAsia="zh-CN"/>
        </w:rPr>
      </w:pPr>
      <w:r w:rsidRPr="00BA12CB">
        <w:rPr>
          <w:rFonts w:eastAsia="宋体"/>
          <w:lang w:eastAsia="zh-CN"/>
        </w:rPr>
        <w:t>Both explicit indication and implicit indication of M values can be studied. For explicit indication, it can be performed by preamble indicating information bits regarding M values or different sequences corresponding to M values. However, the explicit indication will increase the overhead of preamble or increases preamble detection complexity. Implicit indication can be performed by a pre-defined mapping between chip length of preamble and chip length of PRDCH.</w:t>
      </w:r>
      <w:r w:rsidR="00F4682A" w:rsidRPr="00BA12CB">
        <w:rPr>
          <w:rFonts w:eastAsia="宋体"/>
          <w:lang w:eastAsia="zh-CN"/>
        </w:rPr>
        <w:t xml:space="preserve"> It can be easily implemented by the device without additional effort and is preferred for Rel-19 A-IoT.</w:t>
      </w:r>
    </w:p>
    <w:p w14:paraId="7AA4EA54" w14:textId="5D927FB1" w:rsidR="002F1406" w:rsidRPr="00BA12CB" w:rsidRDefault="00F4682A" w:rsidP="002F1406">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 xml:space="preserve">Proposal </w:t>
      </w:r>
      <w:r w:rsidR="00D856F7" w:rsidRPr="00BA12CB">
        <w:rPr>
          <w:rFonts w:eastAsiaTheme="minorEastAsia"/>
          <w:b/>
          <w:lang w:eastAsia="ko-KR"/>
        </w:rPr>
        <w:t>10</w:t>
      </w:r>
      <w:r w:rsidRPr="00BA12CB">
        <w:rPr>
          <w:rFonts w:eastAsiaTheme="minorEastAsia"/>
          <w:b/>
          <w:lang w:eastAsia="ko-KR"/>
        </w:rPr>
        <w:t xml:space="preserve">: M values of PRDCH can be implicitly indicated by </w:t>
      </w:r>
      <w:r w:rsidR="0047332B" w:rsidRPr="00BA12CB">
        <w:rPr>
          <w:rFonts w:eastAsiaTheme="minorEastAsia"/>
          <w:b/>
          <w:lang w:eastAsia="ko-KR"/>
        </w:rPr>
        <w:t xml:space="preserve">OOK chip length of preamble. </w:t>
      </w:r>
    </w:p>
    <w:p w14:paraId="29129E3A" w14:textId="1E1D3EA4" w:rsidR="002F1406" w:rsidRPr="00BA12CB" w:rsidRDefault="0047332B" w:rsidP="00D94F63">
      <w:pPr>
        <w:spacing w:before="240" w:line="288" w:lineRule="auto"/>
        <w:ind w:firstLine="432"/>
        <w:jc w:val="both"/>
        <w:rPr>
          <w:rFonts w:eastAsia="宋体"/>
          <w:lang w:eastAsia="zh-CN"/>
        </w:rPr>
      </w:pPr>
      <w:r w:rsidRPr="00BA12CB">
        <w:rPr>
          <w:rFonts w:eastAsia="宋体" w:hint="eastAsia"/>
          <w:lang w:eastAsia="zh-CN"/>
        </w:rPr>
        <w:t>I</w:t>
      </w:r>
      <w:r w:rsidRPr="00BA12CB">
        <w:rPr>
          <w:rFonts w:eastAsia="宋体"/>
          <w:lang w:eastAsia="zh-CN"/>
        </w:rPr>
        <w:t xml:space="preserve">t may also be discussed whether PRDCH use the same M values for control information and data. </w:t>
      </w:r>
      <w:r w:rsidRPr="00BA12CB">
        <w:rPr>
          <w:rFonts w:eastAsia="宋体"/>
          <w:lang w:eastAsia="zh-CN"/>
        </w:rPr>
        <w:fldChar w:fldCharType="begin"/>
      </w:r>
      <w:r w:rsidRPr="00BA12CB">
        <w:rPr>
          <w:rFonts w:eastAsia="宋体"/>
          <w:lang w:eastAsia="zh-CN"/>
        </w:rPr>
        <w:instrText xml:space="preserve"> REF _Ref189841523 \h </w:instrText>
      </w:r>
      <w:r w:rsidRPr="00BA12CB">
        <w:rPr>
          <w:rFonts w:eastAsia="宋体"/>
          <w:lang w:eastAsia="zh-CN"/>
        </w:rPr>
      </w:r>
      <w:r w:rsidR="00BA12CB">
        <w:rPr>
          <w:rFonts w:eastAsia="宋体"/>
          <w:lang w:eastAsia="zh-CN"/>
        </w:rPr>
        <w:instrText xml:space="preserve"> \* MERGEFORMAT </w:instrText>
      </w:r>
      <w:r w:rsidRPr="00BA12CB">
        <w:rPr>
          <w:rFonts w:eastAsia="宋体"/>
          <w:lang w:eastAsia="zh-CN"/>
        </w:rPr>
        <w:fldChar w:fldCharType="separate"/>
      </w:r>
      <w:r w:rsidR="00A41B10" w:rsidRPr="00BA12CB">
        <w:t xml:space="preserve">Figure </w:t>
      </w:r>
      <w:r w:rsidR="00A41B10" w:rsidRPr="00BA12CB">
        <w:rPr>
          <w:noProof/>
        </w:rPr>
        <w:t>10</w:t>
      </w:r>
      <w:r w:rsidRPr="00BA12CB">
        <w:rPr>
          <w:rFonts w:eastAsia="宋体"/>
          <w:lang w:eastAsia="zh-CN"/>
        </w:rPr>
        <w:fldChar w:fldCharType="end"/>
      </w:r>
      <w:r w:rsidRPr="00BA12CB">
        <w:rPr>
          <w:rFonts w:eastAsia="宋体"/>
          <w:lang w:eastAsia="zh-CN"/>
        </w:rPr>
        <w:t xml:space="preserve"> illustrates a situation where L1 control of PRDCH indicates M value corresponding to a chip rate for the payload, which can be potentially different from the chip rate obtained from the preamble.</w:t>
      </w:r>
    </w:p>
    <w:p w14:paraId="058E574E" w14:textId="37232B4D" w:rsidR="00B2301C" w:rsidRPr="00BA12CB" w:rsidRDefault="00B2301C" w:rsidP="00D94F63">
      <w:pPr>
        <w:spacing w:before="240" w:line="288" w:lineRule="auto"/>
        <w:ind w:firstLine="432"/>
        <w:jc w:val="both"/>
        <w:rPr>
          <w:rFonts w:eastAsia="宋体"/>
          <w:lang w:eastAsia="zh-CN"/>
        </w:rPr>
      </w:pPr>
      <w:r w:rsidRPr="00BA12CB">
        <w:rPr>
          <w:rFonts w:eastAsia="宋体"/>
          <w:lang w:eastAsia="zh-CN"/>
        </w:rPr>
        <w:t>First of all, there is no clear motivation for having different chip rates between control and data as both control and data parts go through the same channel condition. Also, it will increase the device complexity for switching chip rates quickly between control and data without clear motivation, which can be challenging for devices. For the reception of data part, the device has to deduce the chip synchronization from that obtained from the clock-acquisition part rather than it can assume that the chip synchronization is directly conveyed over. This will require additional complexity as well as lose precision.</w:t>
      </w:r>
    </w:p>
    <w:p w14:paraId="511C6905" w14:textId="22208A1F" w:rsidR="00B2301C" w:rsidRPr="00BA12CB" w:rsidRDefault="00B2301C" w:rsidP="00F4682A">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 xml:space="preserve">Proposal </w:t>
      </w:r>
      <w:r w:rsidR="00D856F7" w:rsidRPr="00BA12CB">
        <w:rPr>
          <w:rFonts w:eastAsiaTheme="minorEastAsia"/>
          <w:b/>
          <w:lang w:eastAsia="ko-KR"/>
        </w:rPr>
        <w:t>11</w:t>
      </w:r>
      <w:r w:rsidRPr="00BA12CB">
        <w:rPr>
          <w:rFonts w:eastAsiaTheme="minorEastAsia"/>
          <w:b/>
          <w:lang w:eastAsia="ko-KR"/>
        </w:rPr>
        <w:t>: For PRDCH reception, the M value is identical for both control and data parts.</w:t>
      </w:r>
    </w:p>
    <w:p w14:paraId="204B1CB5" w14:textId="342F86F7" w:rsidR="0047332B" w:rsidRPr="00BA12CB" w:rsidRDefault="0047332B" w:rsidP="0047332B">
      <w:pPr>
        <w:pStyle w:val="Caption"/>
        <w:keepNext/>
        <w:jc w:val="center"/>
        <w:rPr>
          <w:b w:val="0"/>
        </w:rPr>
      </w:pPr>
      <w:r w:rsidRPr="00BA12CB">
        <w:rPr>
          <w:rFonts w:eastAsiaTheme="minorEastAsia"/>
          <w:bCs w:val="0"/>
          <w:noProof/>
          <w:lang w:eastAsia="zh-CN"/>
        </w:rPr>
        <w:lastRenderedPageBreak/>
        <w:drawing>
          <wp:inline distT="0" distB="0" distL="0" distR="0" wp14:anchorId="5746F655" wp14:editId="5864F59E">
            <wp:extent cx="4254500" cy="12413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69141" cy="1245659"/>
                    </a:xfrm>
                    <a:prstGeom prst="rect">
                      <a:avLst/>
                    </a:prstGeom>
                    <a:noFill/>
                  </pic:spPr>
                </pic:pic>
              </a:graphicData>
            </a:graphic>
          </wp:inline>
        </w:drawing>
      </w:r>
      <w:r w:rsidRPr="00BA12CB">
        <w:rPr>
          <w:b w:val="0"/>
        </w:rPr>
        <w:br w:type="textWrapping" w:clear="all"/>
      </w:r>
    </w:p>
    <w:p w14:paraId="7C99110F" w14:textId="5F68A470" w:rsidR="0047332B" w:rsidRPr="00BA12CB" w:rsidRDefault="0047332B" w:rsidP="0047332B">
      <w:pPr>
        <w:pStyle w:val="Caption"/>
        <w:jc w:val="center"/>
      </w:pPr>
      <w:bookmarkStart w:id="21" w:name="_Ref189841523"/>
      <w:r w:rsidRPr="00BA12CB">
        <w:t xml:space="preserve">Figure </w:t>
      </w:r>
      <w:r w:rsidRPr="00BA12CB">
        <w:rPr>
          <w:noProof/>
        </w:rPr>
        <w:fldChar w:fldCharType="begin"/>
      </w:r>
      <w:r w:rsidRPr="00BA12CB">
        <w:rPr>
          <w:noProof/>
        </w:rPr>
        <w:instrText xml:space="preserve"> SEQ Figure \* ARABIC </w:instrText>
      </w:r>
      <w:r w:rsidRPr="00BA12CB">
        <w:rPr>
          <w:noProof/>
        </w:rPr>
        <w:fldChar w:fldCharType="separate"/>
      </w:r>
      <w:r w:rsidR="00A41B10" w:rsidRPr="00BA12CB">
        <w:rPr>
          <w:noProof/>
        </w:rPr>
        <w:t>10</w:t>
      </w:r>
      <w:r w:rsidRPr="00BA12CB">
        <w:rPr>
          <w:noProof/>
        </w:rPr>
        <w:fldChar w:fldCharType="end"/>
      </w:r>
      <w:bookmarkEnd w:id="21"/>
      <w:r w:rsidRPr="00BA12CB">
        <w:t xml:space="preserve"> PRDCH payload chip rate indicated by corresponding L1 control</w:t>
      </w:r>
    </w:p>
    <w:bookmarkEnd w:id="19"/>
    <w:p w14:paraId="65087D60" w14:textId="4F092C2D" w:rsidR="0032475F" w:rsidRPr="00BA12CB" w:rsidRDefault="0032475F" w:rsidP="00775697">
      <w:pPr>
        <w:spacing w:before="240" w:line="288" w:lineRule="auto"/>
        <w:ind w:firstLine="432"/>
        <w:jc w:val="both"/>
        <w:rPr>
          <w:rFonts w:eastAsia="宋体"/>
          <w:b/>
          <w:lang w:eastAsia="zh-CN"/>
        </w:rPr>
      </w:pPr>
    </w:p>
    <w:p w14:paraId="30D69F96" w14:textId="7CDB68D9" w:rsidR="009A419B" w:rsidRPr="00BA12CB" w:rsidRDefault="009A419B" w:rsidP="009A419B">
      <w:pPr>
        <w:pStyle w:val="Heading2"/>
      </w:pPr>
      <w:r w:rsidRPr="00BA12CB">
        <w:t>R2D chip duration</w:t>
      </w:r>
    </w:p>
    <w:p w14:paraId="61715E65" w14:textId="3579A267" w:rsidR="00EA61E8" w:rsidRPr="00BA12CB" w:rsidRDefault="006514A8" w:rsidP="00EA61E8">
      <w:pPr>
        <w:spacing w:before="240" w:line="288" w:lineRule="auto"/>
        <w:ind w:firstLine="432"/>
        <w:jc w:val="both"/>
        <w:rPr>
          <w:rFonts w:eastAsia="宋体"/>
          <w:lang w:eastAsia="zh-CN"/>
        </w:rPr>
      </w:pPr>
      <w:r w:rsidRPr="00BA12CB">
        <w:rPr>
          <w:rFonts w:eastAsia="宋体"/>
          <w:lang w:eastAsia="zh-CN"/>
        </w:rPr>
        <w:t xml:space="preserve">Calculation of R2D chip duration was discussed in RAN1#120 with no consensus. </w:t>
      </w:r>
      <w:r w:rsidR="00D32A35" w:rsidRPr="00BA12CB">
        <w:rPr>
          <w:rFonts w:eastAsia="宋体"/>
          <w:lang w:eastAsia="zh-CN"/>
        </w:rPr>
        <w:t xml:space="preserve">In our understanding, the M OOK chips are contained in the non-CP part of an OFDM symbol, and </w:t>
      </w:r>
      <w:r w:rsidR="000E1F85" w:rsidRPr="00BA12CB">
        <w:rPr>
          <w:rFonts w:eastAsia="宋体"/>
          <w:lang w:eastAsia="zh-CN"/>
        </w:rPr>
        <w:t xml:space="preserve">then </w:t>
      </w:r>
      <w:r w:rsidR="00D32A35" w:rsidRPr="00BA12CB">
        <w:rPr>
          <w:rFonts w:eastAsia="宋体"/>
          <w:lang w:eastAsia="zh-CN"/>
        </w:rPr>
        <w:t xml:space="preserve">CP is additionally </w:t>
      </w:r>
      <w:r w:rsidR="00672E20" w:rsidRPr="00BA12CB">
        <w:rPr>
          <w:rFonts w:eastAsia="宋体"/>
          <w:lang w:eastAsia="zh-CN"/>
        </w:rPr>
        <w:t xml:space="preserve">prepended </w:t>
      </w:r>
      <w:r w:rsidR="000E1F85" w:rsidRPr="00BA12CB">
        <w:rPr>
          <w:rFonts w:eastAsia="宋体"/>
          <w:lang w:eastAsia="zh-CN"/>
        </w:rPr>
        <w:t>at the beginning of the OFDM symbol</w:t>
      </w:r>
      <w:r w:rsidR="00D32A35" w:rsidRPr="00BA12CB">
        <w:rPr>
          <w:rFonts w:eastAsia="宋体"/>
          <w:lang w:eastAsia="zh-CN"/>
        </w:rPr>
        <w:t xml:space="preserve">. Therefore, </w:t>
      </w:r>
      <w:r w:rsidR="00B205BD" w:rsidRPr="00BA12CB">
        <w:rPr>
          <w:rFonts w:eastAsia="宋体"/>
          <w:lang w:eastAsia="zh-CN"/>
        </w:rPr>
        <w:t>the</w:t>
      </w:r>
      <w:r w:rsidR="00D32A35" w:rsidRPr="00BA12CB">
        <w:rPr>
          <w:rFonts w:eastAsia="宋体"/>
          <w:lang w:eastAsia="zh-CN"/>
        </w:rPr>
        <w:t xml:space="preserve"> chip duration is independent of CP length, i.e. R2D chip duration</w:t>
      </w:r>
      <w:r w:rsidR="00503661" w:rsidRPr="00BA12CB">
        <w:rPr>
          <w:rFonts w:eastAsia="宋体"/>
          <w:lang w:eastAsia="zh-CN"/>
        </w:rPr>
        <w:t xml:space="preserve"> of non-CP part</w:t>
      </w:r>
      <w:r w:rsidR="00D32A35" w:rsidRPr="00BA12CB">
        <w:rPr>
          <w:rFonts w:eastAsia="宋体"/>
          <w:lang w:eastAsia="zh-CN"/>
        </w:rPr>
        <w:t xml:space="preserve"> is denoted as </w:t>
      </w:r>
      <m:oMath>
        <m:r>
          <w:rPr>
            <w:rFonts w:ascii="Cambria Math" w:eastAsia="等线" w:hAnsi="Cambria Math"/>
            <w:lang w:eastAsia="zh-CN"/>
          </w:rPr>
          <m:t>C</m:t>
        </m:r>
        <m:r>
          <m:rPr>
            <m:sty m:val="p"/>
          </m:rPr>
          <w:rPr>
            <w:rFonts w:ascii="Cambria Math" w:eastAsia="等线" w:hAnsi="Cambria Math"/>
            <w:lang w:eastAsia="zh-CN"/>
          </w:rPr>
          <m:t xml:space="preserve"> = (1/</m:t>
        </m:r>
        <m:r>
          <w:rPr>
            <w:rFonts w:ascii="Cambria Math" w:eastAsia="等线" w:hAnsi="Cambria Math"/>
            <w:lang w:eastAsia="zh-CN"/>
          </w:rPr>
          <m:t>SCS</m:t>
        </m:r>
        <m:r>
          <m:rPr>
            <m:sty m:val="p"/>
          </m:rPr>
          <w:rPr>
            <w:rFonts w:ascii="Cambria Math" w:eastAsia="等线" w:hAnsi="Cambria Math"/>
            <w:lang w:eastAsia="zh-CN"/>
          </w:rPr>
          <m:t xml:space="preserve">) / </m:t>
        </m:r>
        <m:r>
          <w:rPr>
            <w:rFonts w:ascii="Cambria Math" w:eastAsia="等线" w:hAnsi="Cambria Math"/>
            <w:lang w:eastAsia="zh-CN"/>
          </w:rPr>
          <m:t>M</m:t>
        </m:r>
      </m:oMath>
      <w:r w:rsidR="00D32A35" w:rsidRPr="00BA12CB">
        <w:rPr>
          <w:rFonts w:eastAsia="宋体"/>
          <w:lang w:eastAsia="zh-CN"/>
        </w:rPr>
        <w:t>.</w:t>
      </w:r>
    </w:p>
    <w:p w14:paraId="30027FCC" w14:textId="62F8D106" w:rsidR="00672E20" w:rsidRPr="00BA12CB" w:rsidRDefault="00672E20" w:rsidP="00EA61E8">
      <w:pPr>
        <w:spacing w:before="240" w:line="288" w:lineRule="auto"/>
        <w:ind w:firstLine="432"/>
        <w:jc w:val="both"/>
        <w:rPr>
          <w:rFonts w:eastAsia="宋体"/>
          <w:lang w:eastAsia="zh-CN"/>
        </w:rPr>
      </w:pPr>
      <w:r w:rsidRPr="00BA12CB">
        <w:rPr>
          <w:rFonts w:eastAsia="宋体"/>
          <w:lang w:eastAsia="zh-CN"/>
        </w:rPr>
        <w:t xml:space="preserve">In the CP part of an OFDM symbol, since CP </w:t>
      </w:r>
      <w:r w:rsidR="00EB270F" w:rsidRPr="00BA12CB">
        <w:rPr>
          <w:rFonts w:eastAsia="宋体"/>
          <w:lang w:eastAsia="zh-CN"/>
        </w:rPr>
        <w:t xml:space="preserve">length </w:t>
      </w:r>
      <w:r w:rsidRPr="00BA12CB">
        <w:rPr>
          <w:rFonts w:eastAsia="宋体"/>
          <w:lang w:eastAsia="zh-CN"/>
        </w:rPr>
        <w:t xml:space="preserve">is </w:t>
      </w:r>
      <w:r w:rsidR="00EB270F" w:rsidRPr="00BA12CB">
        <w:rPr>
          <w:rFonts w:eastAsia="宋体"/>
          <w:lang w:eastAsia="zh-CN"/>
        </w:rPr>
        <w:t xml:space="preserve">not integer multiple of OOK chip with given M values in </w:t>
      </w:r>
      <w:r w:rsidR="00EB270F" w:rsidRPr="00BA12CB">
        <w:rPr>
          <w:rFonts w:eastAsia="宋体"/>
          <w:lang w:eastAsia="zh-CN"/>
        </w:rPr>
        <w:fldChar w:fldCharType="begin"/>
      </w:r>
      <w:r w:rsidR="00EB270F" w:rsidRPr="00BA12CB">
        <w:rPr>
          <w:rFonts w:eastAsia="宋体"/>
          <w:lang w:eastAsia="zh-CN"/>
        </w:rPr>
        <w:instrText xml:space="preserve"> REF _Ref189836103 \n \h </w:instrText>
      </w:r>
      <w:r w:rsidR="00EB270F" w:rsidRPr="00BA12CB">
        <w:rPr>
          <w:rFonts w:eastAsia="宋体"/>
          <w:lang w:eastAsia="zh-CN"/>
        </w:rPr>
      </w:r>
      <w:r w:rsidR="00BA12CB">
        <w:rPr>
          <w:rFonts w:eastAsia="宋体"/>
          <w:lang w:eastAsia="zh-CN"/>
        </w:rPr>
        <w:instrText xml:space="preserve"> \* MERGEFORMAT </w:instrText>
      </w:r>
      <w:r w:rsidR="00EB270F" w:rsidRPr="00BA12CB">
        <w:rPr>
          <w:rFonts w:eastAsia="宋体"/>
          <w:lang w:eastAsia="zh-CN"/>
        </w:rPr>
        <w:fldChar w:fldCharType="separate"/>
      </w:r>
      <w:r w:rsidR="00A41B10" w:rsidRPr="00BA12CB">
        <w:rPr>
          <w:rFonts w:eastAsia="宋体"/>
          <w:lang w:eastAsia="zh-CN"/>
        </w:rPr>
        <w:t>[1]</w:t>
      </w:r>
      <w:r w:rsidR="00EB270F" w:rsidRPr="00BA12CB">
        <w:rPr>
          <w:rFonts w:eastAsia="宋体"/>
          <w:lang w:eastAsia="zh-CN"/>
        </w:rPr>
        <w:fldChar w:fldCharType="end"/>
      </w:r>
      <w:r w:rsidR="00EB270F" w:rsidRPr="00BA12CB">
        <w:rPr>
          <w:rFonts w:eastAsia="宋体"/>
          <w:lang w:eastAsia="zh-CN"/>
        </w:rPr>
        <w:t xml:space="preserve">, the waveform of CP by </w:t>
      </w:r>
      <w:r w:rsidRPr="00BA12CB">
        <w:rPr>
          <w:rFonts w:eastAsia="宋体"/>
          <w:lang w:eastAsia="zh-CN"/>
        </w:rPr>
        <w:t xml:space="preserve">copying </w:t>
      </w:r>
      <w:r w:rsidR="00C67273" w:rsidRPr="00BA12CB">
        <w:rPr>
          <w:rFonts w:eastAsia="宋体"/>
          <w:lang w:eastAsia="zh-CN"/>
        </w:rPr>
        <w:t>the end OOK chips of non-CP part</w:t>
      </w:r>
      <w:r w:rsidR="00EB270F" w:rsidRPr="00BA12CB">
        <w:rPr>
          <w:rFonts w:eastAsia="宋体"/>
          <w:lang w:eastAsia="zh-CN"/>
        </w:rPr>
        <w:t xml:space="preserve"> contain</w:t>
      </w:r>
      <w:r w:rsidR="007B0186" w:rsidRPr="00BA12CB">
        <w:rPr>
          <w:rFonts w:eastAsia="宋体"/>
          <w:lang w:eastAsia="zh-CN"/>
        </w:rPr>
        <w:t>s</w:t>
      </w:r>
      <w:r w:rsidR="00EB270F" w:rsidRPr="00BA12CB">
        <w:rPr>
          <w:rFonts w:eastAsia="宋体"/>
          <w:lang w:eastAsia="zh-CN"/>
        </w:rPr>
        <w:t xml:space="preserve"> partial of an OOK chip. Therefore, it should be clarified that the R2D chip duration calculated for non-CP part </w:t>
      </w:r>
      <w:r w:rsidR="00CC5AFF" w:rsidRPr="00BA12CB">
        <w:rPr>
          <w:rFonts w:eastAsia="宋体"/>
          <w:lang w:eastAsia="zh-CN"/>
        </w:rPr>
        <w:t xml:space="preserve">should </w:t>
      </w:r>
      <w:r w:rsidR="00EB270F" w:rsidRPr="00BA12CB">
        <w:rPr>
          <w:rFonts w:eastAsia="宋体"/>
          <w:lang w:eastAsia="zh-CN"/>
        </w:rPr>
        <w:t xml:space="preserve">not limit practical </w:t>
      </w:r>
      <w:r w:rsidR="003D5059" w:rsidRPr="00BA12CB">
        <w:rPr>
          <w:rFonts w:eastAsia="宋体"/>
          <w:lang w:eastAsia="zh-CN"/>
        </w:rPr>
        <w:t xml:space="preserve">OOK </w:t>
      </w:r>
      <w:r w:rsidR="00EB270F" w:rsidRPr="00BA12CB">
        <w:rPr>
          <w:rFonts w:eastAsia="宋体"/>
          <w:lang w:eastAsia="zh-CN"/>
        </w:rPr>
        <w:t xml:space="preserve">chip length </w:t>
      </w:r>
      <w:r w:rsidR="00CC5AFF" w:rsidRPr="00BA12CB">
        <w:rPr>
          <w:rFonts w:eastAsia="宋体"/>
          <w:lang w:eastAsia="zh-CN"/>
        </w:rPr>
        <w:t>within CP.</w:t>
      </w:r>
    </w:p>
    <w:p w14:paraId="4C491C8D" w14:textId="49973671" w:rsidR="00F11C60" w:rsidRPr="00BA12CB" w:rsidRDefault="00F11C60" w:rsidP="00EA61E8">
      <w:pPr>
        <w:spacing w:before="240" w:line="288" w:lineRule="auto"/>
        <w:ind w:firstLine="432"/>
        <w:jc w:val="both"/>
        <w:rPr>
          <w:rFonts w:eastAsia="宋体"/>
          <w:lang w:eastAsia="zh-CN"/>
        </w:rPr>
      </w:pPr>
      <w:r w:rsidRPr="00BA12CB">
        <w:rPr>
          <w:rFonts w:eastAsia="宋体"/>
          <w:lang w:eastAsia="zh-CN"/>
        </w:rPr>
        <w:t xml:space="preserve">In addition, the calculation of chip duration mainly focused on PRDCH data rate. Regarding chip length or chip rate definition for X-ambles, since the sequence design for SIP and CAP are still under discussion, the R2D chip rate discussion should be applied to PRDCH only, and the chip duration for R2D preamble, if </w:t>
      </w:r>
      <w:r w:rsidR="00857A43" w:rsidRPr="00BA12CB">
        <w:rPr>
          <w:rFonts w:eastAsia="宋体"/>
          <w:lang w:eastAsia="zh-CN"/>
        </w:rPr>
        <w:t>needed</w:t>
      </w:r>
      <w:r w:rsidRPr="00BA12CB">
        <w:rPr>
          <w:rFonts w:eastAsia="宋体"/>
          <w:lang w:eastAsia="zh-CN"/>
        </w:rPr>
        <w:t xml:space="preserve">, are discussed separately. </w:t>
      </w:r>
    </w:p>
    <w:p w14:paraId="7766D484" w14:textId="4B1414E9" w:rsidR="00A74958" w:rsidRPr="00BA12CB" w:rsidRDefault="009A419B" w:rsidP="00775697">
      <w:pPr>
        <w:spacing w:before="240" w:line="288" w:lineRule="auto"/>
        <w:ind w:firstLine="432"/>
        <w:jc w:val="both"/>
        <w:rPr>
          <w:rFonts w:eastAsia="宋体"/>
          <w:b/>
          <w:lang w:eastAsia="zh-CN"/>
        </w:rPr>
      </w:pPr>
      <w:r w:rsidRPr="00BA12CB">
        <w:rPr>
          <w:rFonts w:eastAsia="宋体" w:hint="eastAsia"/>
          <w:b/>
          <w:lang w:eastAsia="zh-CN"/>
        </w:rPr>
        <w:t>P</w:t>
      </w:r>
      <w:r w:rsidR="00630924" w:rsidRPr="00BA12CB">
        <w:rPr>
          <w:rFonts w:eastAsia="宋体"/>
          <w:b/>
          <w:lang w:eastAsia="zh-CN"/>
        </w:rPr>
        <w:t xml:space="preserve">roposal </w:t>
      </w:r>
      <w:r w:rsidR="00D856F7" w:rsidRPr="00BA12CB">
        <w:rPr>
          <w:rFonts w:eastAsia="宋体"/>
          <w:b/>
          <w:lang w:eastAsia="zh-CN"/>
        </w:rPr>
        <w:t>12</w:t>
      </w:r>
      <w:r w:rsidRPr="00BA12CB">
        <w:rPr>
          <w:rFonts w:eastAsia="宋体"/>
          <w:b/>
          <w:lang w:eastAsia="zh-CN"/>
        </w:rPr>
        <w:t xml:space="preserve">: </w:t>
      </w:r>
      <w:r w:rsidR="00836B37" w:rsidRPr="00BA12CB">
        <w:rPr>
          <w:rFonts w:eastAsia="宋体"/>
          <w:b/>
          <w:lang w:eastAsia="zh-CN"/>
        </w:rPr>
        <w:t>For PRDCH</w:t>
      </w:r>
      <w:r w:rsidR="00A74958" w:rsidRPr="00BA12CB">
        <w:rPr>
          <w:rFonts w:eastAsia="宋体"/>
          <w:b/>
          <w:lang w:eastAsia="zh-CN"/>
        </w:rPr>
        <w:t xml:space="preserve"> chip duration</w:t>
      </w:r>
      <w:r w:rsidR="00836B37" w:rsidRPr="00BA12CB">
        <w:rPr>
          <w:rFonts w:eastAsia="宋体"/>
          <w:b/>
          <w:lang w:eastAsia="zh-CN"/>
        </w:rPr>
        <w:t xml:space="preserve">, </w:t>
      </w:r>
    </w:p>
    <w:p w14:paraId="123ED202" w14:textId="77777777" w:rsidR="00A74958" w:rsidRPr="00BA12CB" w:rsidRDefault="00A74958" w:rsidP="00A74958">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 xml:space="preserve">For </w:t>
      </w:r>
      <w:r w:rsidR="009A419B" w:rsidRPr="00BA12CB">
        <w:rPr>
          <w:rFonts w:eastAsia="等线"/>
          <w:b/>
          <w:lang w:eastAsia="zh-CN"/>
        </w:rPr>
        <w:t>non-CP part</w:t>
      </w:r>
      <w:r w:rsidRPr="00BA12CB">
        <w:rPr>
          <w:rFonts w:eastAsia="等线"/>
          <w:b/>
          <w:lang w:eastAsia="zh-CN"/>
        </w:rPr>
        <w:t>, chip duration</w:t>
      </w:r>
      <w:r w:rsidR="009A419B" w:rsidRPr="00BA12CB">
        <w:rPr>
          <w:rFonts w:eastAsia="等线"/>
          <w:b/>
          <w:lang w:eastAsia="zh-CN"/>
        </w:rPr>
        <w:t xml:space="preserve"> is denoted as </w:t>
      </w:r>
      <m:oMath>
        <m:r>
          <m:rPr>
            <m:sty m:val="bi"/>
          </m:rPr>
          <w:rPr>
            <w:rFonts w:ascii="Cambria Math" w:eastAsia="等线" w:hAnsi="Cambria Math"/>
            <w:lang w:eastAsia="zh-CN"/>
          </w:rPr>
          <m:t>C</m:t>
        </m:r>
        <m:r>
          <m:rPr>
            <m:sty m:val="b"/>
          </m:rPr>
          <w:rPr>
            <w:rFonts w:ascii="Cambria Math" w:eastAsia="等线" w:hAnsi="Cambria Math"/>
            <w:lang w:eastAsia="zh-CN"/>
          </w:rPr>
          <m:t xml:space="preserve"> = (1/</m:t>
        </m:r>
        <m:r>
          <m:rPr>
            <m:sty m:val="bi"/>
          </m:rPr>
          <w:rPr>
            <w:rFonts w:ascii="Cambria Math" w:eastAsia="等线" w:hAnsi="Cambria Math"/>
            <w:lang w:eastAsia="zh-CN"/>
          </w:rPr>
          <m:t>SCS</m:t>
        </m:r>
        <m:r>
          <m:rPr>
            <m:sty m:val="b"/>
          </m:rPr>
          <w:rPr>
            <w:rFonts w:ascii="Cambria Math" w:eastAsia="等线" w:hAnsi="Cambria Math"/>
            <w:lang w:eastAsia="zh-CN"/>
          </w:rPr>
          <m:t xml:space="preserve">) / </m:t>
        </m:r>
        <m:r>
          <m:rPr>
            <m:sty m:val="bi"/>
          </m:rPr>
          <w:rPr>
            <w:rFonts w:ascii="Cambria Math" w:eastAsia="等线" w:hAnsi="Cambria Math"/>
            <w:lang w:eastAsia="zh-CN"/>
          </w:rPr>
          <m:t>M</m:t>
        </m:r>
      </m:oMath>
      <w:r w:rsidR="009A419B" w:rsidRPr="00BA12CB">
        <w:rPr>
          <w:rFonts w:eastAsia="等线" w:hint="eastAsia"/>
          <w:b/>
          <w:lang w:eastAsia="zh-CN"/>
        </w:rPr>
        <w:t>.</w:t>
      </w:r>
      <w:r w:rsidR="009A419B" w:rsidRPr="00BA12CB">
        <w:rPr>
          <w:rFonts w:eastAsia="等线"/>
          <w:b/>
          <w:lang w:eastAsia="zh-CN"/>
        </w:rPr>
        <w:t xml:space="preserve"> </w:t>
      </w:r>
    </w:p>
    <w:p w14:paraId="42B3F5D3" w14:textId="701E8175" w:rsidR="00A74958" w:rsidRPr="00BA12CB" w:rsidRDefault="007C1A37" w:rsidP="00A74958">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 xml:space="preserve">Within </w:t>
      </w:r>
      <w:r w:rsidR="009A419B" w:rsidRPr="00BA12CB">
        <w:rPr>
          <w:rFonts w:eastAsia="等线"/>
          <w:b/>
          <w:lang w:eastAsia="zh-CN"/>
        </w:rPr>
        <w:t>CP part</w:t>
      </w:r>
      <w:r w:rsidRPr="00BA12CB">
        <w:rPr>
          <w:rFonts w:eastAsia="等线"/>
          <w:b/>
          <w:lang w:eastAsia="zh-CN"/>
        </w:rPr>
        <w:t xml:space="preserve">, the R2D OOK chip duration can be </w:t>
      </w:r>
      <w:r w:rsidR="00C67273" w:rsidRPr="00BA12CB">
        <w:rPr>
          <w:rFonts w:eastAsia="等线"/>
          <w:b/>
          <w:lang w:eastAsia="zh-CN"/>
        </w:rPr>
        <w:t xml:space="preserve">larger or </w:t>
      </w:r>
      <w:r w:rsidRPr="00BA12CB">
        <w:rPr>
          <w:rFonts w:eastAsia="等线"/>
          <w:b/>
          <w:lang w:eastAsia="zh-CN"/>
        </w:rPr>
        <w:t xml:space="preserve">less than </w:t>
      </w:r>
      <m:oMath>
        <m:r>
          <m:rPr>
            <m:sty m:val="bi"/>
          </m:rPr>
          <w:rPr>
            <w:rFonts w:ascii="Cambria Math" w:eastAsia="等线" w:hAnsi="Cambria Math"/>
            <w:lang w:eastAsia="zh-CN"/>
          </w:rPr>
          <m:t>C</m:t>
        </m:r>
      </m:oMath>
      <w:r w:rsidRPr="00BA12CB">
        <w:rPr>
          <w:rFonts w:eastAsia="等线"/>
          <w:b/>
          <w:lang w:eastAsia="zh-CN"/>
        </w:rPr>
        <w:t xml:space="preserve"> after CP insertion by copying </w:t>
      </w:r>
      <w:r w:rsidR="0009635F" w:rsidRPr="00BA12CB">
        <w:rPr>
          <w:rFonts w:eastAsia="等线"/>
          <w:b/>
          <w:lang w:eastAsia="zh-CN"/>
        </w:rPr>
        <w:t>code chip(s) in the end of an OFDM symbol.</w:t>
      </w:r>
      <w:r w:rsidR="00A74958" w:rsidRPr="00BA12CB">
        <w:rPr>
          <w:rFonts w:eastAsia="等线"/>
          <w:b/>
          <w:lang w:eastAsia="zh-CN"/>
        </w:rPr>
        <w:t xml:space="preserve"> </w:t>
      </w:r>
    </w:p>
    <w:p w14:paraId="091B2DBE" w14:textId="7F2ABB5B" w:rsidR="009A419B" w:rsidRPr="00BA12CB" w:rsidRDefault="00836B37" w:rsidP="00A74958">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 xml:space="preserve">Definition of chip duration </w:t>
      </w:r>
      <w:r w:rsidR="00F11C60" w:rsidRPr="00BA12CB">
        <w:rPr>
          <w:rFonts w:eastAsia="等线"/>
          <w:b/>
          <w:lang w:eastAsia="zh-CN"/>
        </w:rPr>
        <w:t>for</w:t>
      </w:r>
      <w:r w:rsidRPr="00BA12CB">
        <w:rPr>
          <w:rFonts w:eastAsia="等线"/>
          <w:b/>
          <w:lang w:eastAsia="zh-CN"/>
        </w:rPr>
        <w:t xml:space="preserve"> R2D preamble is depending on preamble design</w:t>
      </w:r>
      <w:r w:rsidR="00231358" w:rsidRPr="00BA12CB">
        <w:rPr>
          <w:rFonts w:eastAsia="等线"/>
          <w:b/>
          <w:lang w:eastAsia="zh-CN"/>
        </w:rPr>
        <w:t xml:space="preserve"> and discussed sep</w:t>
      </w:r>
      <w:r w:rsidR="001A6DAD" w:rsidRPr="00BA12CB">
        <w:rPr>
          <w:rFonts w:eastAsia="等线"/>
          <w:b/>
          <w:lang w:eastAsia="zh-CN"/>
        </w:rPr>
        <w:t>a</w:t>
      </w:r>
      <w:r w:rsidR="00231358" w:rsidRPr="00BA12CB">
        <w:rPr>
          <w:rFonts w:eastAsia="等线"/>
          <w:b/>
          <w:lang w:eastAsia="zh-CN"/>
        </w:rPr>
        <w:t>rately</w:t>
      </w:r>
      <w:r w:rsidRPr="00BA12CB">
        <w:rPr>
          <w:rFonts w:eastAsia="等线"/>
          <w:b/>
          <w:lang w:eastAsia="zh-CN"/>
        </w:rPr>
        <w:t>.</w:t>
      </w:r>
    </w:p>
    <w:p w14:paraId="0CA76B45" w14:textId="77777777" w:rsidR="00193401" w:rsidRPr="00BA12CB" w:rsidRDefault="00193401" w:rsidP="00193401">
      <w:pPr>
        <w:spacing w:before="240" w:line="288" w:lineRule="auto"/>
        <w:jc w:val="both"/>
        <w:rPr>
          <w:rFonts w:eastAsia="等线"/>
          <w:b/>
          <w:lang w:eastAsia="zh-CN"/>
        </w:rPr>
      </w:pPr>
    </w:p>
    <w:p w14:paraId="649F9A8B" w14:textId="0AFE36A4" w:rsidR="00193401" w:rsidRPr="00BA12CB" w:rsidRDefault="00193401" w:rsidP="00193401">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A12CB">
        <w:rPr>
          <w:szCs w:val="20"/>
          <w:lang w:val="en-US"/>
        </w:rPr>
        <w:t>D2R modulation: OOK and BPSK</w:t>
      </w:r>
      <w:r w:rsidRPr="00BA12CB">
        <w:rPr>
          <w:szCs w:val="20"/>
          <w:lang w:val="en-US"/>
        </w:rPr>
        <w:t xml:space="preserve"> </w:t>
      </w:r>
    </w:p>
    <w:p w14:paraId="20A883B0" w14:textId="5D43D35D" w:rsidR="00193401" w:rsidRPr="00BA12CB" w:rsidRDefault="00193401" w:rsidP="00193401">
      <w:pPr>
        <w:spacing w:before="240" w:line="288" w:lineRule="auto"/>
        <w:ind w:firstLine="432"/>
        <w:jc w:val="both"/>
        <w:rPr>
          <w:rFonts w:eastAsia="宋体"/>
          <w:lang w:eastAsia="zh-CN"/>
        </w:rPr>
      </w:pPr>
      <w:r w:rsidRPr="00BA12CB">
        <w:rPr>
          <w:rFonts w:eastAsia="宋体"/>
          <w:lang w:eastAsia="zh-CN"/>
        </w:rPr>
        <w:t xml:space="preserve">In RAN1 120, the following agreement on D2R modulation scheme was made </w:t>
      </w:r>
      <w:r w:rsidRPr="00BA12CB">
        <w:rPr>
          <w:rFonts w:eastAsia="宋体"/>
          <w:lang w:eastAsia="zh-CN"/>
        </w:rPr>
        <w:fldChar w:fldCharType="begin"/>
      </w:r>
      <w:r w:rsidRPr="00BA12CB">
        <w:rPr>
          <w:rFonts w:eastAsia="宋体"/>
          <w:lang w:eastAsia="zh-CN"/>
        </w:rPr>
        <w:instrText xml:space="preserve"> REF _Ref193810758 \r \h </w:instrText>
      </w:r>
      <w:r w:rsidRPr="00BA12CB">
        <w:rPr>
          <w:rFonts w:eastAsia="宋体"/>
          <w:lang w:eastAsia="zh-CN"/>
        </w:rPr>
      </w:r>
      <w:r w:rsidRPr="00BA12CB">
        <w:rPr>
          <w:rFonts w:eastAsia="宋体"/>
          <w:lang w:eastAsia="zh-CN"/>
        </w:rPr>
        <w:instrText xml:space="preserve"> \* MERGEFORMAT </w:instrText>
      </w:r>
      <w:r w:rsidRPr="00BA12CB">
        <w:rPr>
          <w:rFonts w:eastAsia="宋体"/>
          <w:lang w:eastAsia="zh-CN"/>
        </w:rPr>
        <w:fldChar w:fldCharType="separate"/>
      </w:r>
      <w:r w:rsidR="00A41B10" w:rsidRPr="00BA12CB">
        <w:rPr>
          <w:rFonts w:eastAsia="宋体"/>
          <w:lang w:eastAsia="zh-CN"/>
        </w:rPr>
        <w:t>[4]</w:t>
      </w:r>
      <w:r w:rsidRPr="00BA12CB">
        <w:rPr>
          <w:rFonts w:eastAsia="宋体"/>
          <w:lang w:eastAsia="zh-CN"/>
        </w:rPr>
        <w:fldChar w:fldCharType="end"/>
      </w:r>
      <w:r w:rsidRPr="00BA12CB">
        <w:rPr>
          <w:rFonts w:eastAsia="宋体"/>
          <w:lang w:eastAsia="zh-CN"/>
        </w:rPr>
        <w:t>.</w:t>
      </w:r>
    </w:p>
    <w:tbl>
      <w:tblPr>
        <w:tblStyle w:val="TableGrid"/>
        <w:tblW w:w="0" w:type="auto"/>
        <w:tblLook w:val="04A0" w:firstRow="1" w:lastRow="0" w:firstColumn="1" w:lastColumn="0" w:noHBand="0" w:noVBand="1"/>
      </w:tblPr>
      <w:tblGrid>
        <w:gridCol w:w="9628"/>
      </w:tblGrid>
      <w:tr w:rsidR="00BA12CB" w:rsidRPr="00BA12CB" w14:paraId="712B8D21" w14:textId="77777777" w:rsidTr="00193401">
        <w:tc>
          <w:tcPr>
            <w:tcW w:w="9628" w:type="dxa"/>
          </w:tcPr>
          <w:p w14:paraId="272755E2" w14:textId="77777777" w:rsidR="00193401" w:rsidRPr="00BA12CB" w:rsidRDefault="00193401" w:rsidP="00193401">
            <w:pPr>
              <w:spacing w:before="180" w:after="120"/>
            </w:pPr>
            <w:r w:rsidRPr="00BA12CB">
              <w:rPr>
                <w:highlight w:val="green"/>
              </w:rPr>
              <w:t>Agreement</w:t>
            </w:r>
          </w:p>
          <w:p w14:paraId="2B1696B2" w14:textId="77777777" w:rsidR="00193401" w:rsidRPr="00BA12CB" w:rsidRDefault="00193401" w:rsidP="00193401">
            <w:bookmarkStart w:id="22" w:name="_Hlk192750153"/>
            <w:r w:rsidRPr="00BA12CB">
              <w:t>For a D2R transmission, it is up to device implementation to use OOK or BPSK modulation. It is assumed that a device operates consistently with the same D2R modulation in the same inventory/command round.</w:t>
            </w:r>
            <w:bookmarkEnd w:id="22"/>
          </w:p>
          <w:p w14:paraId="1C9FEB1B" w14:textId="77777777" w:rsidR="00193401" w:rsidRPr="00BA12CB" w:rsidRDefault="00193401" w:rsidP="00193401">
            <w:pPr>
              <w:pStyle w:val="0Maintext"/>
              <w:spacing w:before="180" w:after="120"/>
              <w:rPr>
                <w:lang w:eastAsia="zh-CN"/>
              </w:rPr>
            </w:pPr>
            <w:r w:rsidRPr="00BA12CB">
              <w:rPr>
                <w:highlight w:val="green"/>
                <w:lang w:eastAsia="zh-CN"/>
              </w:rPr>
              <w:t>Agreement</w:t>
            </w:r>
          </w:p>
          <w:p w14:paraId="3E0B2661" w14:textId="77777777" w:rsidR="00193401" w:rsidRPr="00BA12CB" w:rsidRDefault="00193401" w:rsidP="00193401">
            <w:pPr>
              <w:spacing w:after="0"/>
              <w:rPr>
                <w:rFonts w:eastAsia="等线"/>
                <w:bCs/>
                <w:lang w:eastAsia="zh-CN"/>
              </w:rPr>
            </w:pPr>
            <w:r w:rsidRPr="00BA12CB">
              <w:rPr>
                <w:bCs/>
              </w:rPr>
              <w:t>For D2R BPSK modulation</w:t>
            </w:r>
          </w:p>
          <w:p w14:paraId="4CCC1A39" w14:textId="77777777" w:rsidR="00193401" w:rsidRPr="00BA12CB" w:rsidRDefault="00193401" w:rsidP="00193401">
            <w:pPr>
              <w:numPr>
                <w:ilvl w:val="0"/>
                <w:numId w:val="76"/>
              </w:numPr>
              <w:spacing w:after="0"/>
              <w:jc w:val="both"/>
              <w:rPr>
                <w:bCs/>
              </w:rPr>
            </w:pPr>
            <w:r w:rsidRPr="00BA12CB">
              <w:rPr>
                <w:lang w:eastAsia="zh-CN"/>
              </w:rPr>
              <w:t>After line coding or square wave, chip “1” is mapped to the real-valued modulation symbol {1} and chip “0” is mapped to the real-valued modulation symbol {-1} in the baseband.</w:t>
            </w:r>
          </w:p>
          <w:p w14:paraId="4D16E562" w14:textId="77777777" w:rsidR="00193401" w:rsidRPr="00BA12CB" w:rsidRDefault="00193401" w:rsidP="00193401">
            <w:pPr>
              <w:pStyle w:val="0Maintext"/>
              <w:spacing w:before="180" w:after="120"/>
              <w:rPr>
                <w:lang w:eastAsia="zh-CN"/>
              </w:rPr>
            </w:pPr>
            <w:r w:rsidRPr="00BA12CB">
              <w:rPr>
                <w:highlight w:val="green"/>
                <w:lang w:eastAsia="zh-CN"/>
              </w:rPr>
              <w:t>Agreement</w:t>
            </w:r>
          </w:p>
          <w:p w14:paraId="026AB0EE" w14:textId="77777777" w:rsidR="00193401" w:rsidRPr="00BA12CB" w:rsidRDefault="00193401" w:rsidP="00193401">
            <w:pPr>
              <w:spacing w:after="0"/>
              <w:jc w:val="both"/>
              <w:rPr>
                <w:rFonts w:eastAsiaTheme="minorEastAsia"/>
                <w:lang w:eastAsia="zh-CN"/>
              </w:rPr>
            </w:pPr>
            <w:r w:rsidRPr="00BA12CB">
              <w:rPr>
                <w:rFonts w:eastAsiaTheme="minorEastAsia"/>
                <w:lang w:eastAsia="zh-CN"/>
              </w:rPr>
              <w:t>For D2R OOK modulation</w:t>
            </w:r>
          </w:p>
          <w:p w14:paraId="31E67537" w14:textId="75F4E2ED" w:rsidR="00193401" w:rsidRPr="00BA12CB" w:rsidRDefault="00193401" w:rsidP="00193401">
            <w:pPr>
              <w:numPr>
                <w:ilvl w:val="0"/>
                <w:numId w:val="76"/>
              </w:numPr>
              <w:spacing w:after="0"/>
              <w:jc w:val="both"/>
              <w:rPr>
                <w:rFonts w:eastAsia="等线" w:hint="eastAsia"/>
                <w:lang w:eastAsia="zh-CN"/>
              </w:rPr>
            </w:pPr>
            <w:r w:rsidRPr="00BA12CB">
              <w:t>After line coding or square wave, chip “1” is mapped to the real-valued modulation symbol {1} and chip “0” is mapped to the real-valued modulation symbol {0} in baseband.</w:t>
            </w:r>
          </w:p>
        </w:tc>
      </w:tr>
    </w:tbl>
    <w:p w14:paraId="0EF9E927" w14:textId="112412AA" w:rsidR="00193401" w:rsidRPr="00BA12CB" w:rsidRDefault="00193401" w:rsidP="00193401">
      <w:pPr>
        <w:spacing w:before="240" w:line="288" w:lineRule="auto"/>
        <w:ind w:firstLine="432"/>
        <w:jc w:val="both"/>
        <w:rPr>
          <w:rFonts w:eastAsia="宋体"/>
          <w:lang w:eastAsia="zh-CN"/>
        </w:rPr>
      </w:pPr>
      <w:r w:rsidRPr="00BA12CB">
        <w:rPr>
          <w:rFonts w:eastAsia="宋体"/>
          <w:lang w:eastAsia="zh-CN"/>
        </w:rPr>
        <w:lastRenderedPageBreak/>
        <w:t>The remaining issues for D2R modulation include a set of supported D2R chip lengths and a signaling for indicating D2R chip length, which is to be discussed in AI 9.4.2 and AI 9.4.4.</w:t>
      </w:r>
    </w:p>
    <w:p w14:paraId="2FECC3C0" w14:textId="5B44CDF7" w:rsidR="00193401" w:rsidRPr="00BA12CB" w:rsidRDefault="00193401" w:rsidP="00193401">
      <w:pPr>
        <w:spacing w:before="240" w:line="288" w:lineRule="auto"/>
        <w:ind w:firstLine="432"/>
        <w:jc w:val="both"/>
        <w:rPr>
          <w:rFonts w:eastAsia="宋体"/>
          <w:lang w:eastAsia="zh-CN"/>
        </w:rPr>
      </w:pPr>
      <w:r w:rsidRPr="00BA12CB">
        <w:rPr>
          <w:rFonts w:eastAsia="宋体"/>
          <w:lang w:eastAsia="zh-CN"/>
        </w:rPr>
        <w:t>The D2R modulation is neither restricted by underlying OFDM symbol boundaries as in R2D nor has CP handling issue. Thus, it is rather straightforward compared to R2D. The OOK chip duration or BPSK symbol duration, which is referred to as D2R chip duration, will be indicated in the R2D control information from a predefined set of D2R chip durations per agreement made in the previous meeting. The set of supported D2R chip durations, although it is not restricted by OFDM symbol durations, can be based on R2D chip durations such that a device can take a reference time duration from the preceding PRDCH. For instance, the set of supported D2R chip durations can be the same as the set of supported R2D chip durations, or the set of supported D2R chip durations has an integer multiplication or division relationship from the set of supported R2D chip rates.</w:t>
      </w:r>
    </w:p>
    <w:p w14:paraId="1848BE8D" w14:textId="654FFAB1" w:rsidR="00193401" w:rsidRPr="00BA12CB" w:rsidRDefault="00740CFE" w:rsidP="00193401">
      <w:pPr>
        <w:spacing w:before="240" w:line="288" w:lineRule="auto"/>
        <w:ind w:firstLine="432"/>
        <w:jc w:val="both"/>
        <w:rPr>
          <w:rFonts w:eastAsia="宋体"/>
          <w:b/>
          <w:lang w:eastAsia="zh-CN"/>
        </w:rPr>
      </w:pPr>
      <w:r w:rsidRPr="00BA12CB">
        <w:rPr>
          <w:rFonts w:eastAsia="宋体"/>
          <w:b/>
          <w:lang w:eastAsia="zh-CN"/>
        </w:rPr>
        <w:t>Observation</w:t>
      </w:r>
      <w:r w:rsidR="00D856F7" w:rsidRPr="00BA12CB">
        <w:rPr>
          <w:rFonts w:eastAsia="宋体"/>
          <w:b/>
          <w:lang w:eastAsia="zh-CN"/>
        </w:rPr>
        <w:t xml:space="preserve"> 7</w:t>
      </w:r>
      <w:r w:rsidRPr="00BA12CB">
        <w:rPr>
          <w:rFonts w:eastAsia="宋体"/>
          <w:b/>
          <w:lang w:eastAsia="zh-CN"/>
        </w:rPr>
        <w:t>: The remaining issues for D2R modulation including 1) a set of supported D2R chip lengths and 2) a signaling for indicating D2R chip length can be discussed in AI 9.4.2 and AI 9.4.4.</w:t>
      </w:r>
    </w:p>
    <w:p w14:paraId="39B8B189" w14:textId="77777777" w:rsidR="00193401" w:rsidRPr="00BA12CB" w:rsidRDefault="00193401" w:rsidP="00193401">
      <w:pPr>
        <w:spacing w:before="240" w:line="288" w:lineRule="auto"/>
        <w:ind w:firstLine="432"/>
        <w:jc w:val="both"/>
        <w:rPr>
          <w:rFonts w:eastAsia="宋体" w:hint="eastAsia"/>
          <w:lang w:eastAsia="zh-CN"/>
        </w:rPr>
      </w:pPr>
    </w:p>
    <w:bookmarkEnd w:id="5"/>
    <w:bookmarkEnd w:id="6"/>
    <w:p w14:paraId="7B2268FB" w14:textId="07D46E9C" w:rsidR="00F14756" w:rsidRPr="00BA12CB"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BA12CB">
        <w:rPr>
          <w:szCs w:val="20"/>
          <w:lang w:val="en-US"/>
        </w:rPr>
        <w:t>Conclusio</w:t>
      </w:r>
      <w:r w:rsidR="00A700CA" w:rsidRPr="00BA12CB">
        <w:rPr>
          <w:szCs w:val="20"/>
          <w:lang w:val="en-US"/>
        </w:rPr>
        <w:t>n</w:t>
      </w:r>
    </w:p>
    <w:bookmarkEnd w:id="1"/>
    <w:bookmarkEnd w:id="2"/>
    <w:p w14:paraId="614C78E1" w14:textId="1AB2B80D" w:rsidR="006F5DBA" w:rsidRPr="00BA12CB" w:rsidRDefault="006F5DBA" w:rsidP="006F5DBA">
      <w:pPr>
        <w:ind w:firstLine="432"/>
        <w:rPr>
          <w:rFonts w:eastAsiaTheme="minorEastAsia"/>
          <w:lang w:eastAsia="ko-KR"/>
        </w:rPr>
      </w:pPr>
      <w:r w:rsidRPr="00BA12CB">
        <w:rPr>
          <w:rFonts w:eastAsiaTheme="minorEastAsia"/>
          <w:lang w:eastAsia="ko-KR"/>
        </w:rPr>
        <w:t>In this contribution, we discussed</w:t>
      </w:r>
      <w:r w:rsidR="00855CF5" w:rsidRPr="00BA12CB">
        <w:rPr>
          <w:rFonts w:eastAsiaTheme="minorEastAsia"/>
          <w:lang w:eastAsia="ko-KR"/>
        </w:rPr>
        <w:t xml:space="preserve"> </w:t>
      </w:r>
      <w:r w:rsidR="00597F66" w:rsidRPr="00BA12CB">
        <w:t xml:space="preserve">modulation aspects for physical channel design with the following observations and </w:t>
      </w:r>
      <w:r w:rsidR="003A6535" w:rsidRPr="00BA12CB">
        <w:t>proposal</w:t>
      </w:r>
      <w:r w:rsidR="00597F66" w:rsidRPr="00BA12CB">
        <w:t>s:</w:t>
      </w:r>
    </w:p>
    <w:p w14:paraId="1DE971AB" w14:textId="77777777" w:rsidR="00603F4F" w:rsidRPr="00BA12CB" w:rsidRDefault="00603F4F" w:rsidP="00603F4F">
      <w:pPr>
        <w:tabs>
          <w:tab w:val="right" w:pos="9638"/>
        </w:tabs>
        <w:spacing w:before="240" w:line="288" w:lineRule="auto"/>
        <w:ind w:firstLine="432"/>
        <w:jc w:val="both"/>
        <w:rPr>
          <w:rFonts w:eastAsia="等线"/>
        </w:rPr>
      </w:pPr>
      <w:r w:rsidRPr="00BA12CB">
        <w:rPr>
          <w:rFonts w:eastAsiaTheme="minorEastAsia"/>
          <w:b/>
          <w:lang w:val="en-GB" w:eastAsia="ko-KR"/>
        </w:rPr>
        <w:t>Observation 1</w:t>
      </w:r>
      <w:r w:rsidRPr="00BA12CB">
        <w:rPr>
          <w:rFonts w:eastAsiaTheme="minorEastAsia"/>
          <w:b/>
          <w:lang w:eastAsia="ko-KR"/>
        </w:rPr>
        <w:t>: The impact of synchronization inaccuracy should be carefully considered and justified for each alternative of CP handling Method Type 1.</w:t>
      </w:r>
    </w:p>
    <w:p w14:paraId="1FBA73A2" w14:textId="77777777" w:rsidR="00603F4F" w:rsidRPr="00BA12CB" w:rsidRDefault="00603F4F" w:rsidP="00603F4F">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t>Observation 2</w:t>
      </w:r>
      <w:r w:rsidRPr="00BA12CB">
        <w:rPr>
          <w:rFonts w:eastAsiaTheme="minorEastAsia"/>
          <w:b/>
          <w:lang w:eastAsia="ko-KR"/>
        </w:rPr>
        <w:t>: Alt M1-1 is not appropriate for large M values due to sampling offset by not distinguishing LCP and SFO impacts. For instance, with M=32, a typical sampling offset of 25% ~ 90% of code chip length are observed for small payload size of 20 bits, and the sampling offset for large payload size e.g. 96 bits will further increase due to SFO impact, which may severely impacts R2D reception performance.</w:t>
      </w:r>
    </w:p>
    <w:p w14:paraId="4EF2BE68" w14:textId="77777777" w:rsidR="00603F4F" w:rsidRPr="00BA12CB" w:rsidRDefault="00603F4F" w:rsidP="00603F4F">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t>Observation 3</w:t>
      </w:r>
      <w:r w:rsidRPr="00BA12CB">
        <w:rPr>
          <w:rFonts w:eastAsiaTheme="minorEastAsia"/>
          <w:b/>
          <w:lang w:eastAsia="ko-KR"/>
        </w:rPr>
        <w:t>: Alt M1-2 is not appropriate for large M values, e.g. M&gt;8, due to similar chip length and SFO impacts. For instance, with M=12 or M=16, the time length of LCP/NCP and code chip have only 0~2 sampling points difference and become non-distinguishable at receiver side.</w:t>
      </w:r>
    </w:p>
    <w:p w14:paraId="517F6A3B" w14:textId="77777777" w:rsidR="00603F4F" w:rsidRPr="00BA12CB" w:rsidRDefault="00603F4F" w:rsidP="00603F4F">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t>Observation 4</w:t>
      </w:r>
      <w:r w:rsidRPr="00BA12CB">
        <w:rPr>
          <w:rFonts w:eastAsiaTheme="minorEastAsia"/>
          <w:b/>
          <w:lang w:eastAsia="ko-KR"/>
        </w:rPr>
        <w:t>: The performance of Method type 1 degrades with M value increasing, due to SFO impact and reduced length of code chip. Compared with small value of M=4, the SNR threshold of 10% target BLER with medium value of M=12 increases around 2.5 dB, and with the large value of M=24 and 32 increases around 2.3 and 5 dB, respectively.</w:t>
      </w:r>
    </w:p>
    <w:p w14:paraId="201B3A18" w14:textId="77777777" w:rsidR="00603F4F" w:rsidRPr="00BA12CB" w:rsidRDefault="00603F4F" w:rsidP="00603F4F">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t>Observation 5</w:t>
      </w:r>
      <w:r w:rsidRPr="00BA12CB">
        <w:rPr>
          <w:rFonts w:eastAsiaTheme="minorEastAsia"/>
          <w:b/>
          <w:lang w:eastAsia="ko-KR"/>
        </w:rPr>
        <w:t>: The performance of Candidate 3 of Method type 2 is relatively stable under different M values, e.g. ~1.5 dB difference of SNR at target BLER 10% under M={4, 12, 24, 32}, by adding appropriate number of padding chips.</w:t>
      </w:r>
    </w:p>
    <w:p w14:paraId="4F906A55" w14:textId="77777777" w:rsidR="00603F4F" w:rsidRPr="00BA12CB" w:rsidRDefault="00603F4F" w:rsidP="00603F4F">
      <w:pPr>
        <w:tabs>
          <w:tab w:val="right" w:pos="9638"/>
        </w:tabs>
        <w:spacing w:before="240" w:line="288" w:lineRule="auto"/>
        <w:ind w:firstLine="432"/>
        <w:jc w:val="both"/>
        <w:rPr>
          <w:rFonts w:eastAsiaTheme="minorEastAsia"/>
          <w:b/>
          <w:lang w:eastAsia="ko-KR"/>
        </w:rPr>
      </w:pPr>
      <w:r w:rsidRPr="00BA12CB">
        <w:rPr>
          <w:rFonts w:eastAsiaTheme="minorEastAsia"/>
          <w:b/>
          <w:lang w:val="en-GB" w:eastAsia="ko-KR"/>
        </w:rPr>
        <w:t>Observation 6</w:t>
      </w:r>
      <w:r w:rsidRPr="00BA12CB">
        <w:rPr>
          <w:rFonts w:eastAsiaTheme="minorEastAsia"/>
          <w:b/>
          <w:lang w:eastAsia="ko-KR"/>
        </w:rPr>
        <w:t>: With M value increasing, a non-negligible performance degradation of Method Type 1 is observed, and there exist a performance gap of up to 5 dB between Method Type 1 and Candidate 3 of Method Type 2.</w:t>
      </w:r>
    </w:p>
    <w:p w14:paraId="7A03AE31" w14:textId="77777777" w:rsidR="008501F1" w:rsidRPr="00BA12CB" w:rsidRDefault="008501F1" w:rsidP="008501F1">
      <w:pPr>
        <w:spacing w:before="240" w:line="288" w:lineRule="auto"/>
        <w:ind w:firstLine="432"/>
        <w:jc w:val="both"/>
        <w:rPr>
          <w:rFonts w:eastAsia="宋体"/>
          <w:b/>
          <w:lang w:eastAsia="zh-CN"/>
        </w:rPr>
      </w:pPr>
      <w:r w:rsidRPr="00BA12CB">
        <w:rPr>
          <w:rFonts w:eastAsia="宋体"/>
          <w:b/>
          <w:lang w:eastAsia="zh-CN"/>
        </w:rPr>
        <w:t>Observation 7: The remaining issues for D2R modulation including 1) a set of supported D2R chip lengths and 2) a signaling for indicating D2R chip length can be discussed in AI 9.4.2 and AI 9.4.4.</w:t>
      </w:r>
    </w:p>
    <w:p w14:paraId="7A3E9232" w14:textId="77777777" w:rsidR="008501F1" w:rsidRPr="00BA12CB" w:rsidRDefault="008501F1" w:rsidP="00603F4F">
      <w:pPr>
        <w:tabs>
          <w:tab w:val="right" w:pos="9638"/>
        </w:tabs>
        <w:spacing w:before="240" w:line="288" w:lineRule="auto"/>
        <w:ind w:firstLine="432"/>
        <w:jc w:val="both"/>
        <w:rPr>
          <w:rFonts w:eastAsiaTheme="minorEastAsia"/>
          <w:b/>
          <w:lang w:eastAsia="ko-KR"/>
        </w:rPr>
      </w:pPr>
    </w:p>
    <w:p w14:paraId="724C20E2" w14:textId="77777777" w:rsidR="00603F4F" w:rsidRPr="00BA12CB" w:rsidRDefault="00603F4F" w:rsidP="00603F4F">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 xml:space="preserve">Proposal 1: Method type 1 with Alt M1-1, or Alt M1-2, or combination of both alternatives, is not preferred at least for </w:t>
      </w:r>
      <w:r w:rsidRPr="00BA12CB">
        <w:rPr>
          <w:rFonts w:eastAsia="宋体"/>
          <w:b/>
          <w:lang w:eastAsia="zh-CN"/>
        </w:rPr>
        <w:t>medium and</w:t>
      </w:r>
      <w:r w:rsidRPr="00BA12CB">
        <w:rPr>
          <w:rFonts w:eastAsia="宋体"/>
          <w:lang w:eastAsia="zh-CN"/>
        </w:rPr>
        <w:t xml:space="preserve"> </w:t>
      </w:r>
      <w:r w:rsidRPr="00BA12CB">
        <w:rPr>
          <w:rFonts w:eastAsiaTheme="minorEastAsia"/>
          <w:b/>
          <w:lang w:eastAsia="ko-KR"/>
        </w:rPr>
        <w:t>large M values.</w:t>
      </w:r>
    </w:p>
    <w:p w14:paraId="6D966E6B" w14:textId="77777777" w:rsidR="00603F4F" w:rsidRPr="00BA12CB" w:rsidRDefault="00603F4F" w:rsidP="00603F4F">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lastRenderedPageBreak/>
        <w:t xml:space="preserve">Proposal 2: Method Type 2 is preferred at least for </w:t>
      </w:r>
      <w:r w:rsidRPr="00BA12CB">
        <w:rPr>
          <w:rFonts w:eastAsia="宋体"/>
          <w:b/>
          <w:lang w:eastAsia="zh-CN"/>
        </w:rPr>
        <w:t>medium and</w:t>
      </w:r>
      <w:r w:rsidRPr="00BA12CB">
        <w:rPr>
          <w:rFonts w:eastAsia="宋体"/>
          <w:lang w:eastAsia="zh-CN"/>
        </w:rPr>
        <w:t xml:space="preserve"> </w:t>
      </w:r>
      <w:r w:rsidRPr="00BA12CB">
        <w:rPr>
          <w:rFonts w:eastAsiaTheme="minorEastAsia"/>
          <w:b/>
          <w:lang w:eastAsia="ko-KR"/>
        </w:rPr>
        <w:t>large M values. It can be performed by Candidate 3 of Method Type 2 that insert padding chips at both start and end OOK chips or only at end OOK chips.</w:t>
      </w:r>
    </w:p>
    <w:p w14:paraId="3F16E380" w14:textId="77777777" w:rsidR="00603F4F" w:rsidRPr="00BA12CB" w:rsidRDefault="00603F4F" w:rsidP="00603F4F">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Proposal 3: CP handling methods is applied depending on M values, as follows:</w:t>
      </w:r>
    </w:p>
    <w:p w14:paraId="6C227D3D" w14:textId="77777777" w:rsidR="00603F4F" w:rsidRPr="00BA12CB" w:rsidRDefault="00603F4F" w:rsidP="00603F4F">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When M value is equal to or larger than a threshold, Method Type 2 is applied. At least Candidate 3 can be supported to avoid transition edges within CP.</w:t>
      </w:r>
    </w:p>
    <w:p w14:paraId="022B81E7" w14:textId="77777777" w:rsidR="00603F4F" w:rsidRPr="00BA12CB" w:rsidRDefault="00603F4F" w:rsidP="00603F4F">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When M value is smaller than a threshold, further study the performance between Method 1 and candidates of Method 2.</w:t>
      </w:r>
    </w:p>
    <w:p w14:paraId="5A232E64" w14:textId="77777777" w:rsidR="00603F4F" w:rsidRPr="00BA12CB" w:rsidRDefault="00603F4F" w:rsidP="00603F4F">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FFS value of the threshold, e.g. M=12</w:t>
      </w:r>
    </w:p>
    <w:p w14:paraId="12B7AA5E" w14:textId="77777777" w:rsidR="00603F4F" w:rsidRPr="00BA12CB" w:rsidRDefault="00603F4F" w:rsidP="00603F4F">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Proposal 4: Alt M2-2:</w:t>
      </w:r>
      <w:r w:rsidRPr="00BA12CB">
        <w:t xml:space="preserve"> </w:t>
      </w:r>
      <w:r w:rsidRPr="00BA12CB">
        <w:rPr>
          <w:rFonts w:eastAsiaTheme="minorEastAsia"/>
          <w:b/>
          <w:lang w:eastAsia="ko-KR"/>
        </w:rPr>
        <w:t>Method Type 2 does not retain subcarrier orthogonality, is not supported by Rel-19 A-IoT.</w:t>
      </w:r>
    </w:p>
    <w:p w14:paraId="7A04D065" w14:textId="77777777" w:rsidR="008501F1" w:rsidRPr="00BA12CB" w:rsidRDefault="008501F1" w:rsidP="008501F1">
      <w:pPr>
        <w:spacing w:before="240" w:line="288" w:lineRule="auto"/>
        <w:ind w:firstLine="432"/>
        <w:jc w:val="both"/>
        <w:rPr>
          <w:rFonts w:eastAsiaTheme="minorEastAsia"/>
          <w:b/>
          <w:lang w:eastAsia="ko-KR"/>
        </w:rPr>
      </w:pPr>
      <w:r w:rsidRPr="00BA12CB">
        <w:rPr>
          <w:rFonts w:eastAsiaTheme="minorEastAsia"/>
          <w:b/>
          <w:lang w:eastAsia="ko-KR"/>
        </w:rPr>
        <w:t>Proposal 5: For the purpose of better solving CP handling issue, the start of R2D transmission should be aligned with NR half-slot boundary to facilitate the determination of underlying OFDM CP length and removal.</w:t>
      </w:r>
    </w:p>
    <w:p w14:paraId="25BBBA50" w14:textId="77777777" w:rsidR="008501F1" w:rsidRPr="00BA12CB" w:rsidRDefault="008501F1" w:rsidP="008501F1">
      <w:pPr>
        <w:spacing w:before="240" w:line="288" w:lineRule="auto"/>
        <w:ind w:firstLine="432"/>
        <w:jc w:val="both"/>
        <w:rPr>
          <w:rFonts w:eastAsiaTheme="minorEastAsia"/>
          <w:b/>
          <w:lang w:eastAsia="ko-KR"/>
        </w:rPr>
      </w:pPr>
      <w:r w:rsidRPr="00BA12CB">
        <w:rPr>
          <w:rFonts w:eastAsiaTheme="minorEastAsia"/>
          <w:b/>
          <w:lang w:eastAsia="ko-KR"/>
        </w:rPr>
        <w:t>Proposal 6: When the generated number of chips for the R2D transmission does not fully occupy the last OFDM symbol, padding is used based on one of the following options:</w:t>
      </w:r>
    </w:p>
    <w:p w14:paraId="2DE76036" w14:textId="77777777" w:rsidR="008501F1" w:rsidRPr="00BA12CB" w:rsidRDefault="008501F1" w:rsidP="008501F1">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Option 1) zero-bit padding before CRC attachment</w:t>
      </w:r>
    </w:p>
    <w:p w14:paraId="2062C698" w14:textId="77777777" w:rsidR="008501F1" w:rsidRPr="00BA12CB" w:rsidRDefault="008501F1" w:rsidP="008501F1">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Option 2) zero-chip padding after CRC attachment</w:t>
      </w:r>
    </w:p>
    <w:p w14:paraId="086979EF" w14:textId="77777777" w:rsidR="008501F1" w:rsidRPr="00BA12CB" w:rsidRDefault="008501F1" w:rsidP="008501F1">
      <w:pPr>
        <w:spacing w:before="240" w:line="288" w:lineRule="auto"/>
        <w:ind w:firstLine="432"/>
        <w:jc w:val="both"/>
        <w:rPr>
          <w:rFonts w:eastAsiaTheme="minorEastAsia"/>
          <w:b/>
          <w:lang w:eastAsia="ko-KR"/>
        </w:rPr>
      </w:pPr>
      <w:r w:rsidRPr="00BA12CB">
        <w:rPr>
          <w:rFonts w:eastAsiaTheme="minorEastAsia"/>
          <w:b/>
          <w:lang w:eastAsia="ko-KR"/>
        </w:rPr>
        <w:t xml:space="preserve">Proposal 7: When PRDCH is attached with postamble and padding is performed, the end of postamble is aligned with the next OFDM symbol boundary by padding zero-bits before CRC attachment or zero-chips after CRC attachment. </w:t>
      </w:r>
    </w:p>
    <w:p w14:paraId="51776897" w14:textId="77777777" w:rsidR="008501F1" w:rsidRPr="00BA12CB" w:rsidRDefault="008501F1" w:rsidP="008501F1">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Proposal 8: For R2D transmission, the supported M values are limited to {1, [2 and/or 4], 8, 16, 24}.</w:t>
      </w:r>
    </w:p>
    <w:p w14:paraId="6CF44D7B" w14:textId="77777777" w:rsidR="008501F1" w:rsidRPr="00BA12CB" w:rsidRDefault="008501F1" w:rsidP="008501F1">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Proposal 9: For R2D transmission, the M value of a given PRDCH is indicated by preamble associated with the PRDCH.</w:t>
      </w:r>
    </w:p>
    <w:p w14:paraId="734D65B6" w14:textId="77777777" w:rsidR="008501F1" w:rsidRPr="00BA12CB" w:rsidRDefault="008501F1" w:rsidP="008501F1">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 xml:space="preserve">Proposal 10: M values of PRDCH can be implicitly indicated by OOK chip length of preamble. </w:t>
      </w:r>
    </w:p>
    <w:p w14:paraId="7B43E509" w14:textId="77777777" w:rsidR="008501F1" w:rsidRPr="00BA12CB" w:rsidRDefault="008501F1" w:rsidP="008501F1">
      <w:pPr>
        <w:tabs>
          <w:tab w:val="right" w:pos="9638"/>
        </w:tabs>
        <w:spacing w:before="240" w:line="288" w:lineRule="auto"/>
        <w:ind w:firstLine="432"/>
        <w:jc w:val="both"/>
        <w:rPr>
          <w:rFonts w:eastAsiaTheme="minorEastAsia"/>
          <w:b/>
          <w:lang w:eastAsia="ko-KR"/>
        </w:rPr>
      </w:pPr>
      <w:r w:rsidRPr="00BA12CB">
        <w:rPr>
          <w:rFonts w:eastAsiaTheme="minorEastAsia"/>
          <w:b/>
          <w:lang w:eastAsia="ko-KR"/>
        </w:rPr>
        <w:t>Proposal 11: For PRDCH reception, the M value is identical for both control and data parts.</w:t>
      </w:r>
    </w:p>
    <w:p w14:paraId="76B67617" w14:textId="77777777" w:rsidR="008501F1" w:rsidRPr="00BA12CB" w:rsidRDefault="008501F1" w:rsidP="008501F1">
      <w:pPr>
        <w:spacing w:before="240" w:line="288" w:lineRule="auto"/>
        <w:ind w:firstLine="432"/>
        <w:jc w:val="both"/>
        <w:rPr>
          <w:rFonts w:eastAsia="宋体"/>
          <w:b/>
          <w:lang w:eastAsia="zh-CN"/>
        </w:rPr>
      </w:pPr>
      <w:r w:rsidRPr="00BA12CB">
        <w:rPr>
          <w:rFonts w:eastAsia="宋体" w:hint="eastAsia"/>
          <w:b/>
          <w:lang w:eastAsia="zh-CN"/>
        </w:rPr>
        <w:t>P</w:t>
      </w:r>
      <w:r w:rsidRPr="00BA12CB">
        <w:rPr>
          <w:rFonts w:eastAsia="宋体"/>
          <w:b/>
          <w:lang w:eastAsia="zh-CN"/>
        </w:rPr>
        <w:t xml:space="preserve">roposal 12: For PRDCH chip duration, </w:t>
      </w:r>
    </w:p>
    <w:p w14:paraId="50DD38E1" w14:textId="77777777" w:rsidR="008501F1" w:rsidRPr="00BA12CB" w:rsidRDefault="008501F1" w:rsidP="008501F1">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 xml:space="preserve">For non-CP part, chip duration is denoted as </w:t>
      </w:r>
      <m:oMath>
        <m:r>
          <m:rPr>
            <m:sty m:val="bi"/>
          </m:rPr>
          <w:rPr>
            <w:rFonts w:ascii="Cambria Math" w:eastAsia="等线" w:hAnsi="Cambria Math"/>
            <w:lang w:eastAsia="zh-CN"/>
          </w:rPr>
          <m:t>C</m:t>
        </m:r>
        <m:r>
          <m:rPr>
            <m:sty m:val="b"/>
          </m:rPr>
          <w:rPr>
            <w:rFonts w:ascii="Cambria Math" w:eastAsia="等线" w:hAnsi="Cambria Math"/>
            <w:lang w:eastAsia="zh-CN"/>
          </w:rPr>
          <m:t xml:space="preserve"> = (1/</m:t>
        </m:r>
        <m:r>
          <m:rPr>
            <m:sty m:val="bi"/>
          </m:rPr>
          <w:rPr>
            <w:rFonts w:ascii="Cambria Math" w:eastAsia="等线" w:hAnsi="Cambria Math"/>
            <w:lang w:eastAsia="zh-CN"/>
          </w:rPr>
          <m:t>SCS</m:t>
        </m:r>
        <m:r>
          <m:rPr>
            <m:sty m:val="b"/>
          </m:rPr>
          <w:rPr>
            <w:rFonts w:ascii="Cambria Math" w:eastAsia="等线" w:hAnsi="Cambria Math"/>
            <w:lang w:eastAsia="zh-CN"/>
          </w:rPr>
          <m:t xml:space="preserve">) / </m:t>
        </m:r>
        <m:r>
          <m:rPr>
            <m:sty m:val="bi"/>
          </m:rPr>
          <w:rPr>
            <w:rFonts w:ascii="Cambria Math" w:eastAsia="等线" w:hAnsi="Cambria Math"/>
            <w:lang w:eastAsia="zh-CN"/>
          </w:rPr>
          <m:t>M</m:t>
        </m:r>
      </m:oMath>
      <w:r w:rsidRPr="00BA12CB">
        <w:rPr>
          <w:rFonts w:eastAsia="等线" w:hint="eastAsia"/>
          <w:b/>
          <w:lang w:eastAsia="zh-CN"/>
        </w:rPr>
        <w:t>.</w:t>
      </w:r>
      <w:r w:rsidRPr="00BA12CB">
        <w:rPr>
          <w:rFonts w:eastAsia="等线"/>
          <w:b/>
          <w:lang w:eastAsia="zh-CN"/>
        </w:rPr>
        <w:t xml:space="preserve"> </w:t>
      </w:r>
    </w:p>
    <w:p w14:paraId="51DBF890" w14:textId="77777777" w:rsidR="008501F1" w:rsidRPr="00BA12CB" w:rsidRDefault="008501F1" w:rsidP="008501F1">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 xml:space="preserve">Within CP part, the R2D OOK chip duration can be larger or less than </w:t>
      </w:r>
      <m:oMath>
        <m:r>
          <m:rPr>
            <m:sty m:val="bi"/>
          </m:rPr>
          <w:rPr>
            <w:rFonts w:ascii="Cambria Math" w:eastAsia="等线" w:hAnsi="Cambria Math"/>
            <w:lang w:eastAsia="zh-CN"/>
          </w:rPr>
          <m:t>C</m:t>
        </m:r>
      </m:oMath>
      <w:r w:rsidRPr="00BA12CB">
        <w:rPr>
          <w:rFonts w:eastAsia="等线"/>
          <w:b/>
          <w:lang w:eastAsia="zh-CN"/>
        </w:rPr>
        <w:t xml:space="preserve"> after CP insertion by copying code chip(s) in the end of an OFDM symbol. </w:t>
      </w:r>
    </w:p>
    <w:p w14:paraId="7EDB8A92" w14:textId="77777777" w:rsidR="008501F1" w:rsidRPr="00BA12CB" w:rsidRDefault="008501F1" w:rsidP="008501F1">
      <w:pPr>
        <w:pStyle w:val="ListParagraph"/>
        <w:numPr>
          <w:ilvl w:val="0"/>
          <w:numId w:val="72"/>
        </w:numPr>
        <w:spacing w:before="240" w:line="288" w:lineRule="auto"/>
        <w:ind w:leftChars="0"/>
        <w:jc w:val="both"/>
        <w:rPr>
          <w:rFonts w:eastAsia="等线"/>
          <w:b/>
          <w:lang w:eastAsia="zh-CN"/>
        </w:rPr>
      </w:pPr>
      <w:r w:rsidRPr="00BA12CB">
        <w:rPr>
          <w:rFonts w:eastAsia="等线"/>
          <w:b/>
          <w:lang w:eastAsia="zh-CN"/>
        </w:rPr>
        <w:t>Definition of chip duration for R2D preamble is depending on preamble design and discussed separately.</w:t>
      </w:r>
    </w:p>
    <w:p w14:paraId="756EF8DD" w14:textId="0F1B2BD5" w:rsidR="00E7343F" w:rsidRPr="00BA12CB" w:rsidRDefault="00E7343F" w:rsidP="00CB557A">
      <w:pPr>
        <w:tabs>
          <w:tab w:val="right" w:pos="9638"/>
        </w:tabs>
        <w:spacing w:before="240" w:line="288" w:lineRule="auto"/>
        <w:ind w:firstLine="432"/>
        <w:jc w:val="both"/>
        <w:rPr>
          <w:rFonts w:eastAsiaTheme="minorEastAsia"/>
          <w:b/>
          <w:lang w:eastAsia="ko-KR"/>
        </w:rPr>
      </w:pPr>
    </w:p>
    <w:p w14:paraId="10656F0E" w14:textId="77777777" w:rsidR="006F5DBA" w:rsidRPr="00BA12CB"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BA12CB"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BA12CB" w:rsidRDefault="006F5DBA" w:rsidP="006F5DBA">
      <w:pPr>
        <w:pStyle w:val="Heading1"/>
        <w:spacing w:before="240" w:after="180" w:line="240" w:lineRule="auto"/>
        <w:rPr>
          <w:lang w:val="en-US"/>
        </w:rPr>
      </w:pPr>
      <w:bookmarkStart w:id="23" w:name="_Ref131589242"/>
      <w:r w:rsidRPr="00BA12CB">
        <w:rPr>
          <w:lang w:val="en-US"/>
        </w:rPr>
        <w:t>References:</w:t>
      </w:r>
      <w:bookmarkStart w:id="24" w:name="REF3"/>
      <w:bookmarkStart w:id="25" w:name="REF4"/>
      <w:bookmarkEnd w:id="23"/>
      <w:bookmarkEnd w:id="24"/>
      <w:bookmarkEnd w:id="25"/>
    </w:p>
    <w:p w14:paraId="1B745F5A" w14:textId="6AD6CA46" w:rsidR="00A44282" w:rsidRPr="00BA12CB" w:rsidRDefault="00A44282" w:rsidP="00CB22C8">
      <w:pPr>
        <w:pStyle w:val="ListParagraph"/>
        <w:numPr>
          <w:ilvl w:val="0"/>
          <w:numId w:val="13"/>
        </w:numPr>
        <w:spacing w:after="120"/>
        <w:ind w:leftChars="0"/>
        <w:rPr>
          <w:rFonts w:eastAsia="宋体"/>
          <w:szCs w:val="16"/>
          <w:lang w:eastAsia="zh-CN"/>
        </w:rPr>
      </w:pPr>
      <w:bookmarkStart w:id="26" w:name="_Ref189836103"/>
      <w:bookmarkStart w:id="27" w:name="_Ref181261186"/>
      <w:bookmarkStart w:id="28" w:name="_Ref146632919"/>
      <w:bookmarkStart w:id="29" w:name="_Ref149910857"/>
      <w:bookmarkStart w:id="30" w:name="_Ref178677274"/>
      <w:r w:rsidRPr="00BA12CB">
        <w:rPr>
          <w:rFonts w:eastAsia="宋体" w:hint="eastAsia"/>
          <w:szCs w:val="16"/>
          <w:lang w:eastAsia="zh-CN"/>
        </w:rPr>
        <w:t>T</w:t>
      </w:r>
      <w:r w:rsidRPr="00BA12CB">
        <w:rPr>
          <w:rFonts w:eastAsia="宋体"/>
          <w:szCs w:val="16"/>
          <w:lang w:eastAsia="zh-CN"/>
        </w:rPr>
        <w:t>R 38.769</w:t>
      </w:r>
      <w:r w:rsidR="00CB22C8" w:rsidRPr="00BA12CB">
        <w:rPr>
          <w:rFonts w:eastAsia="宋体"/>
          <w:szCs w:val="16"/>
          <w:lang w:eastAsia="zh-CN"/>
        </w:rPr>
        <w:t>-201, Study on solutions for ambient IoT (Internet of Things)</w:t>
      </w:r>
      <w:bookmarkEnd w:id="26"/>
    </w:p>
    <w:p w14:paraId="47904DA0" w14:textId="45AF2E26" w:rsidR="007919EB" w:rsidRPr="00BA12CB" w:rsidRDefault="00491F2E" w:rsidP="003A6317">
      <w:pPr>
        <w:pStyle w:val="ListParagraph"/>
        <w:numPr>
          <w:ilvl w:val="0"/>
          <w:numId w:val="13"/>
        </w:numPr>
        <w:spacing w:after="120"/>
        <w:ind w:leftChars="0"/>
        <w:rPr>
          <w:rFonts w:eastAsia="宋体"/>
          <w:szCs w:val="16"/>
          <w:lang w:eastAsia="zh-CN"/>
        </w:rPr>
      </w:pPr>
      <w:bookmarkStart w:id="31" w:name="_Ref189767314"/>
      <w:r w:rsidRPr="00BA12CB">
        <w:rPr>
          <w:rFonts w:eastAsia="宋体" w:hint="eastAsia"/>
          <w:szCs w:val="16"/>
          <w:lang w:eastAsia="zh-CN"/>
        </w:rPr>
        <w:t>R</w:t>
      </w:r>
      <w:r w:rsidRPr="00BA12CB">
        <w:rPr>
          <w:rFonts w:eastAsia="宋体"/>
          <w:szCs w:val="16"/>
          <w:lang w:eastAsia="zh-CN"/>
        </w:rPr>
        <w:t>P-2</w:t>
      </w:r>
      <w:r w:rsidR="00594F72">
        <w:rPr>
          <w:rFonts w:eastAsia="宋体"/>
          <w:szCs w:val="16"/>
          <w:lang w:eastAsia="zh-CN"/>
        </w:rPr>
        <w:t>5089</w:t>
      </w:r>
      <w:r w:rsidRPr="00BA12CB">
        <w:rPr>
          <w:rFonts w:eastAsia="宋体"/>
          <w:szCs w:val="16"/>
          <w:lang w:eastAsia="zh-CN"/>
        </w:rPr>
        <w:t xml:space="preserve">6, </w:t>
      </w:r>
      <w:r w:rsidR="00BE1A3E" w:rsidRPr="00BA12CB">
        <w:rPr>
          <w:rFonts w:eastAsia="宋体"/>
          <w:szCs w:val="16"/>
          <w:lang w:eastAsia="zh-CN"/>
        </w:rPr>
        <w:t xml:space="preserve">New Work Item: Solutions for Ambient IoT (Internet of Things) in NR, </w:t>
      </w:r>
      <w:r w:rsidR="003A6317" w:rsidRPr="00BA12CB">
        <w:rPr>
          <w:rFonts w:eastAsia="宋体"/>
          <w:szCs w:val="16"/>
          <w:lang w:eastAsia="zh-CN"/>
        </w:rPr>
        <w:t>3GPP TSG RAN Meeting #10</w:t>
      </w:r>
      <w:r w:rsidR="00594F72">
        <w:rPr>
          <w:rFonts w:eastAsia="宋体"/>
          <w:szCs w:val="16"/>
          <w:lang w:eastAsia="zh-CN"/>
        </w:rPr>
        <w:t>7</w:t>
      </w:r>
      <w:r w:rsidR="003A6317" w:rsidRPr="00BA12CB">
        <w:rPr>
          <w:rFonts w:eastAsia="宋体"/>
          <w:szCs w:val="16"/>
          <w:lang w:eastAsia="zh-CN"/>
        </w:rPr>
        <w:t xml:space="preserve">, </w:t>
      </w:r>
      <w:r w:rsidR="00594F72">
        <w:rPr>
          <w:rFonts w:eastAsia="宋体"/>
          <w:szCs w:val="16"/>
          <w:lang w:eastAsia="zh-CN"/>
        </w:rPr>
        <w:t>Incheon</w:t>
      </w:r>
      <w:r w:rsidR="00BE1A3E" w:rsidRPr="00BA12CB">
        <w:rPr>
          <w:rFonts w:eastAsia="宋体"/>
          <w:szCs w:val="16"/>
          <w:lang w:eastAsia="zh-CN"/>
        </w:rPr>
        <w:t xml:space="preserve">, </w:t>
      </w:r>
      <w:r w:rsidR="00594F72">
        <w:rPr>
          <w:rFonts w:eastAsia="宋体"/>
          <w:szCs w:val="16"/>
          <w:lang w:eastAsia="zh-CN"/>
        </w:rPr>
        <w:t>Korea</w:t>
      </w:r>
      <w:r w:rsidR="00BE1A3E" w:rsidRPr="00BA12CB">
        <w:rPr>
          <w:rFonts w:eastAsia="宋体"/>
          <w:szCs w:val="16"/>
          <w:lang w:eastAsia="zh-CN"/>
        </w:rPr>
        <w:t xml:space="preserve">, </w:t>
      </w:r>
      <w:r w:rsidR="00594F72">
        <w:rPr>
          <w:rFonts w:eastAsia="宋体"/>
          <w:szCs w:val="16"/>
          <w:lang w:eastAsia="zh-CN"/>
        </w:rPr>
        <w:t>March 12</w:t>
      </w:r>
      <w:r w:rsidR="00EF4850" w:rsidRPr="00BA12CB">
        <w:rPr>
          <w:rFonts w:eastAsia="宋体"/>
          <w:szCs w:val="16"/>
          <w:vertAlign w:val="superscript"/>
          <w:lang w:eastAsia="zh-CN"/>
        </w:rPr>
        <w:t>th</w:t>
      </w:r>
      <w:r w:rsidR="00BE1A3E" w:rsidRPr="00BA12CB">
        <w:rPr>
          <w:rFonts w:eastAsia="宋体"/>
          <w:szCs w:val="16"/>
          <w:lang w:eastAsia="zh-CN"/>
        </w:rPr>
        <w:t>-1</w:t>
      </w:r>
      <w:r w:rsidR="00594F72">
        <w:rPr>
          <w:rFonts w:eastAsia="宋体"/>
          <w:szCs w:val="16"/>
          <w:lang w:eastAsia="zh-CN"/>
        </w:rPr>
        <w:t>4</w:t>
      </w:r>
      <w:r w:rsidR="00EF4850" w:rsidRPr="00BA12CB">
        <w:rPr>
          <w:rFonts w:eastAsia="宋体"/>
          <w:szCs w:val="16"/>
          <w:vertAlign w:val="superscript"/>
          <w:lang w:eastAsia="zh-CN"/>
        </w:rPr>
        <w:t>th</w:t>
      </w:r>
      <w:r w:rsidR="00BE1A3E" w:rsidRPr="00BA12CB">
        <w:rPr>
          <w:rFonts w:eastAsia="宋体"/>
          <w:szCs w:val="16"/>
          <w:lang w:eastAsia="zh-CN"/>
        </w:rPr>
        <w:t>, 202</w:t>
      </w:r>
      <w:bookmarkEnd w:id="31"/>
      <w:r w:rsidR="00594F72">
        <w:rPr>
          <w:rFonts w:eastAsia="宋体"/>
          <w:szCs w:val="16"/>
          <w:lang w:eastAsia="zh-CN"/>
        </w:rPr>
        <w:t>5</w:t>
      </w:r>
    </w:p>
    <w:p w14:paraId="7E27F8B0" w14:textId="2EB02E6C" w:rsidR="00E62FAF" w:rsidRPr="00BA12CB" w:rsidRDefault="00491F2E" w:rsidP="00E62FAF">
      <w:pPr>
        <w:pStyle w:val="ListParagraph"/>
        <w:numPr>
          <w:ilvl w:val="0"/>
          <w:numId w:val="13"/>
        </w:numPr>
        <w:spacing w:after="120"/>
        <w:ind w:leftChars="0"/>
        <w:rPr>
          <w:rFonts w:eastAsia="宋体"/>
          <w:szCs w:val="16"/>
          <w:lang w:eastAsia="zh-CN"/>
        </w:rPr>
      </w:pPr>
      <w:bookmarkStart w:id="32" w:name="_Ref189772552"/>
      <w:bookmarkEnd w:id="27"/>
      <w:r w:rsidRPr="00BA12CB">
        <w:rPr>
          <w:rFonts w:eastAsia="宋体"/>
          <w:szCs w:val="16"/>
          <w:lang w:eastAsia="zh-CN"/>
        </w:rPr>
        <w:t>RAN1 Chair’s Notes, 3GPP TSG RAN WG1 #119, Orlando, US, November 18</w:t>
      </w:r>
      <w:r w:rsidRPr="00BA12CB">
        <w:rPr>
          <w:rFonts w:eastAsia="宋体"/>
          <w:szCs w:val="16"/>
          <w:vertAlign w:val="superscript"/>
          <w:lang w:eastAsia="zh-CN"/>
        </w:rPr>
        <w:t>th</w:t>
      </w:r>
      <w:r w:rsidRPr="00BA12CB">
        <w:rPr>
          <w:rFonts w:eastAsia="宋体"/>
          <w:szCs w:val="16"/>
          <w:lang w:eastAsia="zh-CN"/>
        </w:rPr>
        <w:t xml:space="preserve"> – 22</w:t>
      </w:r>
      <w:r w:rsidRPr="00BA12CB">
        <w:rPr>
          <w:rFonts w:eastAsia="宋体"/>
          <w:szCs w:val="16"/>
          <w:vertAlign w:val="superscript"/>
          <w:lang w:eastAsia="zh-CN"/>
        </w:rPr>
        <w:t>nd</w:t>
      </w:r>
      <w:r w:rsidRPr="00BA12CB">
        <w:rPr>
          <w:rFonts w:eastAsia="宋体"/>
          <w:szCs w:val="16"/>
          <w:lang w:eastAsia="zh-CN"/>
        </w:rPr>
        <w:t>, 2024.</w:t>
      </w:r>
      <w:bookmarkEnd w:id="32"/>
    </w:p>
    <w:p w14:paraId="748CC5A0" w14:textId="7127B0C1" w:rsidR="00BB1328" w:rsidRPr="00BA12CB" w:rsidRDefault="00BB1328" w:rsidP="00BB1328">
      <w:pPr>
        <w:pStyle w:val="ListParagraph"/>
        <w:numPr>
          <w:ilvl w:val="0"/>
          <w:numId w:val="13"/>
        </w:numPr>
        <w:spacing w:after="120"/>
        <w:ind w:leftChars="0"/>
        <w:rPr>
          <w:rFonts w:eastAsia="宋体"/>
          <w:szCs w:val="16"/>
          <w:lang w:eastAsia="zh-CN"/>
        </w:rPr>
      </w:pPr>
      <w:bookmarkStart w:id="33" w:name="_Ref193810758"/>
      <w:r w:rsidRPr="00BA12CB">
        <w:rPr>
          <w:rFonts w:eastAsia="宋体"/>
          <w:szCs w:val="16"/>
          <w:lang w:eastAsia="zh-CN"/>
        </w:rPr>
        <w:lastRenderedPageBreak/>
        <w:t xml:space="preserve">RAN1 Chair’s Notes, 3GPP TSG RAN WG1 #120, Athens, Greece, </w:t>
      </w:r>
      <w:r w:rsidR="008C5CA9" w:rsidRPr="00BA12CB">
        <w:rPr>
          <w:rFonts w:eastAsia="宋体"/>
          <w:szCs w:val="16"/>
          <w:lang w:eastAsia="zh-CN"/>
        </w:rPr>
        <w:t>February</w:t>
      </w:r>
      <w:r w:rsidRPr="00BA12CB">
        <w:rPr>
          <w:rFonts w:eastAsia="宋体"/>
          <w:szCs w:val="16"/>
          <w:lang w:eastAsia="zh-CN"/>
        </w:rPr>
        <w:t xml:space="preserve"> </w:t>
      </w:r>
      <w:r w:rsidR="008C5CA9" w:rsidRPr="00BA12CB">
        <w:rPr>
          <w:rFonts w:eastAsia="宋体"/>
          <w:szCs w:val="16"/>
          <w:lang w:eastAsia="zh-CN"/>
        </w:rPr>
        <w:t>17</w:t>
      </w:r>
      <w:r w:rsidRPr="00BA12CB">
        <w:rPr>
          <w:rFonts w:eastAsia="宋体"/>
          <w:szCs w:val="16"/>
          <w:vertAlign w:val="superscript"/>
          <w:lang w:eastAsia="zh-CN"/>
        </w:rPr>
        <w:t>th</w:t>
      </w:r>
      <w:r w:rsidRPr="00BA12CB">
        <w:rPr>
          <w:rFonts w:eastAsia="宋体"/>
          <w:szCs w:val="16"/>
          <w:lang w:eastAsia="zh-CN"/>
        </w:rPr>
        <w:t xml:space="preserve"> – 2</w:t>
      </w:r>
      <w:r w:rsidR="008C5CA9" w:rsidRPr="00BA12CB">
        <w:rPr>
          <w:rFonts w:eastAsia="宋体"/>
          <w:szCs w:val="16"/>
          <w:lang w:eastAsia="zh-CN"/>
        </w:rPr>
        <w:t>1</w:t>
      </w:r>
      <w:r w:rsidR="008C5CA9" w:rsidRPr="00BA12CB">
        <w:rPr>
          <w:rFonts w:eastAsia="宋体"/>
          <w:szCs w:val="16"/>
          <w:vertAlign w:val="superscript"/>
          <w:lang w:eastAsia="zh-CN"/>
        </w:rPr>
        <w:t>st</w:t>
      </w:r>
      <w:r w:rsidRPr="00BA12CB">
        <w:rPr>
          <w:rFonts w:eastAsia="宋体"/>
          <w:szCs w:val="16"/>
          <w:lang w:eastAsia="zh-CN"/>
        </w:rPr>
        <w:t>, 202</w:t>
      </w:r>
      <w:r w:rsidR="004D11E6" w:rsidRPr="00BA12CB">
        <w:rPr>
          <w:rFonts w:eastAsia="宋体"/>
          <w:szCs w:val="16"/>
          <w:lang w:eastAsia="zh-CN"/>
        </w:rPr>
        <w:t>5</w:t>
      </w:r>
      <w:r w:rsidRPr="00BA12CB">
        <w:rPr>
          <w:rFonts w:eastAsia="宋体"/>
          <w:szCs w:val="16"/>
          <w:lang w:eastAsia="zh-CN"/>
        </w:rPr>
        <w:t>.</w:t>
      </w:r>
      <w:bookmarkEnd w:id="33"/>
    </w:p>
    <w:p w14:paraId="7116677E" w14:textId="72F841B2" w:rsidR="005C2F9E" w:rsidRPr="00BA12CB" w:rsidRDefault="005C2F9E" w:rsidP="00D856F7">
      <w:pPr>
        <w:pStyle w:val="ListParagraph"/>
        <w:numPr>
          <w:ilvl w:val="0"/>
          <w:numId w:val="13"/>
        </w:numPr>
        <w:spacing w:after="120"/>
        <w:ind w:leftChars="0"/>
        <w:rPr>
          <w:rFonts w:eastAsia="宋体"/>
          <w:szCs w:val="16"/>
          <w:lang w:eastAsia="zh-CN"/>
        </w:rPr>
      </w:pPr>
      <w:bookmarkStart w:id="34" w:name="_Ref193835135"/>
      <w:r w:rsidRPr="00BA12CB">
        <w:rPr>
          <w:rFonts w:eastAsia="宋体"/>
          <w:szCs w:val="16"/>
          <w:lang w:eastAsia="zh-CN"/>
        </w:rPr>
        <w:t>R1-250</w:t>
      </w:r>
      <w:r w:rsidR="00D856F7" w:rsidRPr="00BA12CB">
        <w:rPr>
          <w:rFonts w:eastAsia="宋体"/>
          <w:szCs w:val="16"/>
          <w:lang w:eastAsia="zh-CN"/>
        </w:rPr>
        <w:t>2369</w:t>
      </w:r>
      <w:r w:rsidRPr="00BA12CB">
        <w:rPr>
          <w:rFonts w:eastAsia="宋体"/>
          <w:szCs w:val="16"/>
          <w:lang w:eastAsia="zh-CN"/>
        </w:rPr>
        <w:t xml:space="preserve">, </w:t>
      </w:r>
      <w:bookmarkEnd w:id="34"/>
      <w:r w:rsidR="00D856F7" w:rsidRPr="00BA12CB">
        <w:rPr>
          <w:rFonts w:eastAsia="宋体"/>
          <w:szCs w:val="16"/>
          <w:lang w:eastAsia="zh-CN"/>
        </w:rPr>
        <w:t>Views on Physical channels design – line coding, FEC, CRC, repetition aspects, Samsung</w:t>
      </w:r>
    </w:p>
    <w:bookmarkEnd w:id="3"/>
    <w:bookmarkEnd w:id="28"/>
    <w:bookmarkEnd w:id="29"/>
    <w:bookmarkEnd w:id="30"/>
    <w:p w14:paraId="3A8F946C" w14:textId="77777777" w:rsidR="00602C4F" w:rsidRPr="00BA12CB" w:rsidRDefault="00602C4F" w:rsidP="007919EB">
      <w:pPr>
        <w:pStyle w:val="ListParagraph"/>
        <w:spacing w:after="120"/>
        <w:ind w:leftChars="0" w:left="360"/>
        <w:rPr>
          <w:rFonts w:eastAsia="宋体"/>
          <w:szCs w:val="16"/>
          <w:lang w:eastAsia="zh-CN"/>
        </w:rPr>
      </w:pPr>
    </w:p>
    <w:p w14:paraId="29F70ED4" w14:textId="43AE6AB1" w:rsidR="00602C4F" w:rsidRPr="00BA12CB" w:rsidRDefault="00602C4F" w:rsidP="00602C4F">
      <w:pPr>
        <w:pStyle w:val="Heading1"/>
        <w:spacing w:before="240" w:after="180" w:line="240" w:lineRule="auto"/>
        <w:rPr>
          <w:lang w:val="en-US"/>
        </w:rPr>
      </w:pPr>
      <w:r w:rsidRPr="00BA12CB">
        <w:rPr>
          <w:lang w:val="en-US"/>
        </w:rPr>
        <w:t>Appendix</w:t>
      </w:r>
    </w:p>
    <w:p w14:paraId="6CCB4102" w14:textId="58A1D921" w:rsidR="00C432B8" w:rsidRPr="00BA12CB" w:rsidRDefault="00C432B8" w:rsidP="00C432B8">
      <w:pPr>
        <w:rPr>
          <w:rFonts w:eastAsiaTheme="minorEastAsia"/>
          <w:lang w:eastAsia="zh-CN"/>
        </w:rPr>
      </w:pPr>
      <w:r w:rsidRPr="00BA12CB">
        <w:rPr>
          <w:rFonts w:eastAsiaTheme="minorEastAsia" w:hint="eastAsia"/>
          <w:lang w:eastAsia="zh-CN"/>
        </w:rPr>
        <w:t>T</w:t>
      </w:r>
      <w:r w:rsidRPr="00BA12CB">
        <w:rPr>
          <w:rFonts w:eastAsiaTheme="minorEastAsia"/>
          <w:lang w:eastAsia="zh-CN"/>
        </w:rPr>
        <w:t>he evaluation parameters for R2D CP handling are provided as below.</w:t>
      </w:r>
    </w:p>
    <w:p w14:paraId="4C89E8BB" w14:textId="67E72945" w:rsidR="00C432B8" w:rsidRPr="00BA12CB" w:rsidRDefault="00C432B8" w:rsidP="00C432B8">
      <w:pPr>
        <w:jc w:val="center"/>
        <w:rPr>
          <w:rFonts w:eastAsia="宋体"/>
          <w:lang w:eastAsia="zh-CN"/>
        </w:rPr>
      </w:pPr>
      <w:r w:rsidRPr="00BA12CB">
        <w:rPr>
          <w:rFonts w:eastAsia="宋体"/>
          <w:b/>
          <w:lang w:eastAsia="zh-CN"/>
        </w:rPr>
        <w:t>Table 1</w:t>
      </w:r>
      <w:r w:rsidRPr="00BA12CB">
        <w:rPr>
          <w:rFonts w:eastAsia="宋体"/>
          <w:lang w:eastAsia="zh-CN"/>
        </w:rPr>
        <w:t xml:space="preserve"> Evaluation assumptions for </w:t>
      </w:r>
      <w:r w:rsidR="000221A0" w:rsidRPr="00BA12CB">
        <w:rPr>
          <w:rFonts w:eastAsia="宋体"/>
          <w:lang w:eastAsia="zh-CN"/>
        </w:rPr>
        <w:t>R2D CP handling</w:t>
      </w:r>
    </w:p>
    <w:tbl>
      <w:tblPr>
        <w:tblStyle w:val="1"/>
        <w:tblW w:w="8280" w:type="dxa"/>
        <w:jc w:val="center"/>
        <w:tblLook w:val="0420" w:firstRow="1" w:lastRow="0" w:firstColumn="0" w:lastColumn="0" w:noHBand="0" w:noVBand="1"/>
      </w:tblPr>
      <w:tblGrid>
        <w:gridCol w:w="3720"/>
        <w:gridCol w:w="4560"/>
      </w:tblGrid>
      <w:tr w:rsidR="00BA12CB" w:rsidRPr="00BA12CB" w14:paraId="444C23E5" w14:textId="77777777" w:rsidTr="00553806">
        <w:trPr>
          <w:trHeight w:val="312"/>
          <w:jc w:val="center"/>
        </w:trPr>
        <w:tc>
          <w:tcPr>
            <w:tcW w:w="3720" w:type="dxa"/>
            <w:hideMark/>
          </w:tcPr>
          <w:p w14:paraId="61B22346" w14:textId="77777777" w:rsidR="00C432B8" w:rsidRPr="00BA12CB" w:rsidRDefault="00C432B8" w:rsidP="00553806">
            <w:pPr>
              <w:spacing w:after="0"/>
              <w:rPr>
                <w:rFonts w:eastAsia="宋体"/>
                <w:lang w:eastAsia="zh-CN"/>
              </w:rPr>
            </w:pPr>
            <w:r w:rsidRPr="00BA12CB">
              <w:rPr>
                <w:rFonts w:eastAsia="宋体"/>
                <w:b/>
                <w:bCs/>
                <w:lang w:eastAsia="zh-CN"/>
              </w:rPr>
              <w:t>System Parameter</w:t>
            </w:r>
          </w:p>
        </w:tc>
        <w:tc>
          <w:tcPr>
            <w:tcW w:w="4560" w:type="dxa"/>
            <w:hideMark/>
          </w:tcPr>
          <w:p w14:paraId="0A00305D" w14:textId="77777777" w:rsidR="00C432B8" w:rsidRPr="00BA12CB" w:rsidRDefault="00C432B8" w:rsidP="00553806">
            <w:pPr>
              <w:spacing w:after="0"/>
              <w:rPr>
                <w:rFonts w:eastAsia="宋体"/>
                <w:lang w:eastAsia="zh-CN"/>
              </w:rPr>
            </w:pPr>
            <w:r w:rsidRPr="00BA12CB">
              <w:rPr>
                <w:rFonts w:eastAsia="宋体"/>
                <w:b/>
                <w:bCs/>
                <w:lang w:eastAsia="zh-CN"/>
              </w:rPr>
              <w:t>Value</w:t>
            </w:r>
          </w:p>
        </w:tc>
      </w:tr>
      <w:tr w:rsidR="00BA12CB" w:rsidRPr="00BA12CB" w14:paraId="7B1C80EB" w14:textId="77777777" w:rsidTr="00553806">
        <w:trPr>
          <w:trHeight w:val="375"/>
          <w:jc w:val="center"/>
        </w:trPr>
        <w:tc>
          <w:tcPr>
            <w:tcW w:w="3720" w:type="dxa"/>
            <w:hideMark/>
          </w:tcPr>
          <w:p w14:paraId="3809E64D" w14:textId="77777777" w:rsidR="00C432B8" w:rsidRPr="00BA12CB" w:rsidRDefault="00C432B8" w:rsidP="00553806">
            <w:pPr>
              <w:spacing w:after="0"/>
              <w:rPr>
                <w:rFonts w:eastAsia="宋体"/>
                <w:lang w:eastAsia="zh-CN"/>
              </w:rPr>
            </w:pPr>
            <w:r w:rsidRPr="00BA12CB">
              <w:rPr>
                <w:rFonts w:eastAsia="宋体"/>
                <w:lang w:eastAsia="zh-CN"/>
              </w:rPr>
              <w:t>Sampling rate</w:t>
            </w:r>
          </w:p>
        </w:tc>
        <w:tc>
          <w:tcPr>
            <w:tcW w:w="4560" w:type="dxa"/>
            <w:hideMark/>
          </w:tcPr>
          <w:p w14:paraId="28B052A8" w14:textId="0F33A687" w:rsidR="00F72B84" w:rsidRPr="00BA12CB" w:rsidRDefault="00F72B84" w:rsidP="000221A0">
            <w:pPr>
              <w:spacing w:after="0"/>
              <w:rPr>
                <w:rFonts w:eastAsia="宋体"/>
                <w:lang w:eastAsia="zh-CN"/>
              </w:rPr>
            </w:pPr>
            <w:r w:rsidRPr="00BA12CB">
              <w:rPr>
                <w:rFonts w:eastAsia="宋体" w:hint="eastAsia"/>
                <w:lang w:eastAsia="zh-CN"/>
              </w:rPr>
              <w:t>R</w:t>
            </w:r>
            <w:r w:rsidRPr="00BA12CB">
              <w:rPr>
                <w:rFonts w:eastAsia="宋体"/>
                <w:lang w:eastAsia="zh-CN"/>
              </w:rPr>
              <w:t>eader: 15.36 MHz</w:t>
            </w:r>
          </w:p>
          <w:p w14:paraId="6ED4F734" w14:textId="47D0DD19" w:rsidR="00C432B8" w:rsidRPr="00BA12CB" w:rsidRDefault="00F72B84" w:rsidP="00F72B84">
            <w:pPr>
              <w:spacing w:after="0"/>
              <w:rPr>
                <w:rFonts w:eastAsia="宋体"/>
                <w:lang w:eastAsia="zh-CN"/>
              </w:rPr>
            </w:pPr>
            <w:r w:rsidRPr="00BA12CB">
              <w:rPr>
                <w:rFonts w:eastAsia="宋体"/>
                <w:lang w:eastAsia="zh-CN"/>
              </w:rPr>
              <w:t xml:space="preserve">Device: </w:t>
            </w:r>
            <w:r w:rsidR="00C432B8" w:rsidRPr="00BA12CB">
              <w:rPr>
                <w:rFonts w:eastAsia="宋体"/>
                <w:lang w:eastAsia="zh-CN"/>
              </w:rPr>
              <w:t>1.</w:t>
            </w:r>
            <w:r w:rsidR="000221A0" w:rsidRPr="00BA12CB">
              <w:rPr>
                <w:rFonts w:eastAsia="宋体"/>
                <w:lang w:eastAsia="zh-CN"/>
              </w:rPr>
              <w:t>92</w:t>
            </w:r>
            <w:r w:rsidR="00C432B8" w:rsidRPr="00BA12CB">
              <w:rPr>
                <w:rFonts w:eastAsia="宋体"/>
                <w:lang w:eastAsia="zh-CN"/>
              </w:rPr>
              <w:t xml:space="preserve"> MHz</w:t>
            </w:r>
          </w:p>
        </w:tc>
      </w:tr>
      <w:tr w:rsidR="00BA12CB" w:rsidRPr="00BA12CB" w14:paraId="2544AFBB" w14:textId="77777777" w:rsidTr="00553806">
        <w:trPr>
          <w:trHeight w:val="375"/>
          <w:jc w:val="center"/>
        </w:trPr>
        <w:tc>
          <w:tcPr>
            <w:tcW w:w="3720" w:type="dxa"/>
          </w:tcPr>
          <w:p w14:paraId="0F8AC178" w14:textId="57FD3265" w:rsidR="00C432B8" w:rsidRPr="00BA12CB" w:rsidRDefault="00F72B84" w:rsidP="00553806">
            <w:pPr>
              <w:spacing w:after="0"/>
              <w:rPr>
                <w:rFonts w:eastAsia="宋体"/>
                <w:lang w:eastAsia="zh-CN"/>
              </w:rPr>
            </w:pPr>
            <w:r w:rsidRPr="00BA12CB">
              <w:rPr>
                <w:rFonts w:eastAsia="宋体"/>
                <w:lang w:eastAsia="zh-CN"/>
              </w:rPr>
              <w:t>Message size</w:t>
            </w:r>
          </w:p>
        </w:tc>
        <w:tc>
          <w:tcPr>
            <w:tcW w:w="4560" w:type="dxa"/>
          </w:tcPr>
          <w:p w14:paraId="592CC314" w14:textId="3504B157" w:rsidR="00C432B8" w:rsidRPr="00BA12CB" w:rsidRDefault="00F72B84" w:rsidP="00AF7E17">
            <w:pPr>
              <w:spacing w:after="0"/>
              <w:rPr>
                <w:rFonts w:eastAsia="宋体"/>
                <w:lang w:eastAsia="zh-CN"/>
              </w:rPr>
            </w:pPr>
            <w:r w:rsidRPr="00BA12CB">
              <w:rPr>
                <w:rFonts w:eastAsia="宋体"/>
                <w:lang w:eastAsia="zh-CN"/>
              </w:rPr>
              <w:t>20 bit</w:t>
            </w:r>
            <w:r w:rsidR="00AF7E17" w:rsidRPr="00BA12CB">
              <w:rPr>
                <w:rFonts w:eastAsia="宋体"/>
                <w:lang w:eastAsia="zh-CN"/>
              </w:rPr>
              <w:t xml:space="preserve"> + CRC-6</w:t>
            </w:r>
          </w:p>
        </w:tc>
      </w:tr>
      <w:tr w:rsidR="00BA12CB" w:rsidRPr="00BA12CB" w14:paraId="13DD331E" w14:textId="77777777" w:rsidTr="00553806">
        <w:trPr>
          <w:trHeight w:val="343"/>
          <w:jc w:val="center"/>
        </w:trPr>
        <w:tc>
          <w:tcPr>
            <w:tcW w:w="3720" w:type="dxa"/>
          </w:tcPr>
          <w:p w14:paraId="57166E20" w14:textId="5252E3A9" w:rsidR="00C432B8" w:rsidRPr="00BA12CB" w:rsidRDefault="00F72B84" w:rsidP="00553806">
            <w:pPr>
              <w:spacing w:after="0"/>
              <w:rPr>
                <w:rFonts w:eastAsia="宋体"/>
                <w:lang w:eastAsia="zh-CN"/>
              </w:rPr>
            </w:pPr>
            <w:r w:rsidRPr="00BA12CB">
              <w:rPr>
                <w:rFonts w:eastAsia="宋体"/>
                <w:lang w:eastAsia="zh-CN"/>
              </w:rPr>
              <w:t>M values</w:t>
            </w:r>
          </w:p>
        </w:tc>
        <w:tc>
          <w:tcPr>
            <w:tcW w:w="4560" w:type="dxa"/>
          </w:tcPr>
          <w:p w14:paraId="128BAF9F" w14:textId="1B9EA36D" w:rsidR="00C432B8" w:rsidRPr="00BA12CB" w:rsidRDefault="00F72B84" w:rsidP="00553806">
            <w:pPr>
              <w:spacing w:after="0"/>
              <w:rPr>
                <w:rFonts w:eastAsia="宋体"/>
                <w:lang w:eastAsia="zh-CN"/>
              </w:rPr>
            </w:pPr>
            <w:r w:rsidRPr="00BA12CB">
              <w:rPr>
                <w:rFonts w:eastAsia="宋体"/>
                <w:lang w:eastAsia="zh-CN"/>
              </w:rPr>
              <w:t>4, 12, 24, 32</w:t>
            </w:r>
          </w:p>
        </w:tc>
      </w:tr>
      <w:tr w:rsidR="00BA12CB" w:rsidRPr="00BA12CB" w14:paraId="1E565B7C" w14:textId="77777777" w:rsidTr="00553806">
        <w:trPr>
          <w:trHeight w:val="343"/>
          <w:jc w:val="center"/>
        </w:trPr>
        <w:tc>
          <w:tcPr>
            <w:tcW w:w="3720" w:type="dxa"/>
          </w:tcPr>
          <w:p w14:paraId="041C9402" w14:textId="2AB36658" w:rsidR="00C432B8" w:rsidRPr="00BA12CB" w:rsidRDefault="00AF7E17" w:rsidP="00553806">
            <w:pPr>
              <w:spacing w:after="0"/>
              <w:rPr>
                <w:rFonts w:eastAsia="宋体"/>
                <w:lang w:eastAsia="zh-CN"/>
              </w:rPr>
            </w:pPr>
            <w:r w:rsidRPr="00BA12CB">
              <w:rPr>
                <w:rFonts w:eastAsia="宋体"/>
                <w:lang w:eastAsia="zh-CN"/>
              </w:rPr>
              <w:t>SFO</w:t>
            </w:r>
          </w:p>
        </w:tc>
        <w:tc>
          <w:tcPr>
            <w:tcW w:w="4560" w:type="dxa"/>
          </w:tcPr>
          <w:p w14:paraId="5766D06A" w14:textId="55DC6505" w:rsidR="00C432B8" w:rsidRPr="00BA12CB" w:rsidRDefault="00AF7E17" w:rsidP="000D5882">
            <w:pPr>
              <w:spacing w:after="0"/>
              <w:rPr>
                <w:rFonts w:eastAsia="宋体"/>
                <w:lang w:eastAsia="zh-CN"/>
              </w:rPr>
            </w:pPr>
            <w:r w:rsidRPr="00BA12CB">
              <w:rPr>
                <w:rFonts w:eastAsia="宋体"/>
                <w:lang w:eastAsia="zh-CN"/>
              </w:rPr>
              <w:t>[0.1~1]*10^</w:t>
            </w:r>
            <w:r w:rsidR="000D5882">
              <w:rPr>
                <w:rFonts w:eastAsia="宋体"/>
                <w:lang w:eastAsia="zh-CN"/>
              </w:rPr>
              <w:t>5</w:t>
            </w:r>
            <w:bookmarkStart w:id="35" w:name="_GoBack"/>
            <w:bookmarkEnd w:id="35"/>
            <w:r w:rsidRPr="00BA12CB">
              <w:rPr>
                <w:rFonts w:eastAsia="宋体"/>
                <w:lang w:eastAsia="zh-CN"/>
              </w:rPr>
              <w:t xml:space="preserve"> ppm</w:t>
            </w:r>
          </w:p>
        </w:tc>
      </w:tr>
      <w:tr w:rsidR="00BA12CB" w:rsidRPr="00BA12CB" w14:paraId="54336865" w14:textId="77777777" w:rsidTr="00553806">
        <w:trPr>
          <w:trHeight w:val="343"/>
          <w:jc w:val="center"/>
        </w:trPr>
        <w:tc>
          <w:tcPr>
            <w:tcW w:w="3720" w:type="dxa"/>
          </w:tcPr>
          <w:p w14:paraId="2660768B" w14:textId="77777777" w:rsidR="00C432B8" w:rsidRPr="00BA12CB" w:rsidRDefault="00C432B8" w:rsidP="00553806">
            <w:pPr>
              <w:spacing w:after="0"/>
              <w:rPr>
                <w:rFonts w:eastAsia="宋体"/>
                <w:lang w:eastAsia="zh-CN"/>
              </w:rPr>
            </w:pPr>
            <w:r w:rsidRPr="00BA12CB">
              <w:rPr>
                <w:rFonts w:eastAsia="宋体" w:hint="eastAsia"/>
                <w:lang w:eastAsia="zh-CN"/>
              </w:rPr>
              <w:t>C</w:t>
            </w:r>
            <w:r w:rsidRPr="00BA12CB">
              <w:rPr>
                <w:rFonts w:eastAsia="宋体"/>
                <w:lang w:eastAsia="zh-CN"/>
              </w:rPr>
              <w:t>hannel type</w:t>
            </w:r>
          </w:p>
        </w:tc>
        <w:tc>
          <w:tcPr>
            <w:tcW w:w="4560" w:type="dxa"/>
          </w:tcPr>
          <w:p w14:paraId="5DB06C30" w14:textId="3AAFDAB7" w:rsidR="00C432B8" w:rsidRPr="00BA12CB" w:rsidRDefault="00C432B8" w:rsidP="00141638">
            <w:pPr>
              <w:spacing w:after="0"/>
              <w:rPr>
                <w:rFonts w:eastAsia="宋体"/>
                <w:lang w:eastAsia="zh-CN"/>
              </w:rPr>
            </w:pPr>
            <w:r w:rsidRPr="00BA12CB">
              <w:rPr>
                <w:rFonts w:eastAsia="宋体" w:hint="eastAsia"/>
                <w:lang w:eastAsia="zh-CN"/>
              </w:rPr>
              <w:t>T</w:t>
            </w:r>
            <w:r w:rsidRPr="00BA12CB">
              <w:rPr>
                <w:rFonts w:eastAsia="宋体"/>
                <w:lang w:eastAsia="zh-CN"/>
              </w:rPr>
              <w:t>DL-A 30ns</w:t>
            </w:r>
          </w:p>
        </w:tc>
      </w:tr>
      <w:tr w:rsidR="000D5882" w:rsidRPr="00BA12CB" w14:paraId="5024919C" w14:textId="77777777" w:rsidTr="00553806">
        <w:trPr>
          <w:trHeight w:val="343"/>
          <w:jc w:val="center"/>
        </w:trPr>
        <w:tc>
          <w:tcPr>
            <w:tcW w:w="3720" w:type="dxa"/>
          </w:tcPr>
          <w:p w14:paraId="5338C74D" w14:textId="3BFCDBAA" w:rsidR="00C432B8" w:rsidRPr="00BA12CB" w:rsidRDefault="00141638" w:rsidP="00553806">
            <w:pPr>
              <w:spacing w:after="0"/>
              <w:rPr>
                <w:rFonts w:eastAsia="宋体"/>
                <w:lang w:eastAsia="zh-CN"/>
              </w:rPr>
            </w:pPr>
            <w:r w:rsidRPr="00BA12CB">
              <w:rPr>
                <w:rFonts w:eastAsia="宋体"/>
                <w:lang w:eastAsia="zh-CN"/>
              </w:rPr>
              <w:t>Bandwidth</w:t>
            </w:r>
          </w:p>
        </w:tc>
        <w:tc>
          <w:tcPr>
            <w:tcW w:w="4560" w:type="dxa"/>
          </w:tcPr>
          <w:p w14:paraId="4442C24B" w14:textId="079729C5" w:rsidR="00C432B8" w:rsidRPr="00BA12CB" w:rsidRDefault="00141638" w:rsidP="00141638">
            <w:pPr>
              <w:spacing w:after="0"/>
              <w:rPr>
                <w:rFonts w:eastAsia="宋体"/>
                <w:lang w:eastAsia="zh-CN"/>
              </w:rPr>
            </w:pPr>
            <w:r w:rsidRPr="00BA12CB">
              <w:rPr>
                <w:rFonts w:eastAsia="宋体"/>
                <w:lang w:eastAsia="zh-CN"/>
              </w:rPr>
              <w:t>1~6 PRB according to signal BW</w:t>
            </w:r>
          </w:p>
        </w:tc>
      </w:tr>
    </w:tbl>
    <w:p w14:paraId="313DC68E" w14:textId="77777777" w:rsidR="00602C4F" w:rsidRPr="00BA12CB" w:rsidRDefault="00602C4F" w:rsidP="007919EB">
      <w:pPr>
        <w:pStyle w:val="ListParagraph"/>
        <w:spacing w:after="120"/>
        <w:ind w:leftChars="0" w:left="360"/>
        <w:rPr>
          <w:rFonts w:eastAsia="宋体"/>
          <w:szCs w:val="16"/>
          <w:lang w:eastAsia="zh-CN"/>
        </w:rPr>
      </w:pPr>
    </w:p>
    <w:sectPr w:rsidR="00602C4F" w:rsidRPr="00BA12CB" w:rsidSect="0004351F">
      <w:headerReference w:type="default" r:id="rId26"/>
      <w:footnotePr>
        <w:numRestart w:val="eachSect"/>
      </w:footnotePr>
      <w:pgSz w:w="11906" w:h="16838" w:code="9"/>
      <w:pgMar w:top="851" w:right="1134" w:bottom="567"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418D" w16cid:durableId="2B8FB5C8"/>
  <w16cid:commentId w16cid:paraId="63D260B1" w16cid:durableId="2B8FB5C9"/>
  <w16cid:commentId w16cid:paraId="4879A2C7" w16cid:durableId="2B8FB5CA"/>
  <w16cid:commentId w16cid:paraId="10F1C818" w16cid:durableId="2B8FE389"/>
  <w16cid:commentId w16cid:paraId="7B9B43F8" w16cid:durableId="2B8FE6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2FACE" w14:textId="77777777" w:rsidR="00FB646E" w:rsidRDefault="00FB646E">
      <w:r>
        <w:separator/>
      </w:r>
    </w:p>
  </w:endnote>
  <w:endnote w:type="continuationSeparator" w:id="0">
    <w:p w14:paraId="4C54AEBF" w14:textId="77777777" w:rsidR="00FB646E" w:rsidRDefault="00FB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A7890" w14:textId="77777777" w:rsidR="00FB646E" w:rsidRDefault="00FB646E">
      <w:r>
        <w:separator/>
      </w:r>
    </w:p>
  </w:footnote>
  <w:footnote w:type="continuationSeparator" w:id="0">
    <w:p w14:paraId="3D453B47" w14:textId="77777777" w:rsidR="00FB646E" w:rsidRDefault="00FB6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21182" w:rsidRDefault="00E2118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0011332A"/>
    <w:multiLevelType w:val="multilevel"/>
    <w:tmpl w:val="001133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1B14FB"/>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081711"/>
    <w:multiLevelType w:val="hybridMultilevel"/>
    <w:tmpl w:val="3F1A2DB0"/>
    <w:lvl w:ilvl="0" w:tplc="348A02A2">
      <w:numFmt w:val="bullet"/>
      <w:lvlText w:val="•"/>
      <w:lvlJc w:val="left"/>
      <w:pPr>
        <w:ind w:left="802" w:hanging="370"/>
      </w:pPr>
      <w:rPr>
        <w:rFonts w:ascii="等线" w:eastAsia="等线" w:hAnsi="等线" w:cs="Times New Roman" w:hint="eastAsia"/>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8" w15:restartNumberingAfterBreak="0">
    <w:nsid w:val="09647495"/>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297CE8"/>
    <w:multiLevelType w:val="hybridMultilevel"/>
    <w:tmpl w:val="31DC20B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0AF042E4"/>
    <w:multiLevelType w:val="multilevel"/>
    <w:tmpl w:val="DA0487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482BC5"/>
    <w:multiLevelType w:val="hybridMultilevel"/>
    <w:tmpl w:val="9DAAEA8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0DF94031"/>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42A4301"/>
    <w:multiLevelType w:val="hybridMultilevel"/>
    <w:tmpl w:val="A64052A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4"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1E043347"/>
    <w:multiLevelType w:val="multilevel"/>
    <w:tmpl w:val="1E043347"/>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1E91183"/>
    <w:multiLevelType w:val="hybridMultilevel"/>
    <w:tmpl w:val="F338337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250B5669"/>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69A28FA"/>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6F779B4"/>
    <w:multiLevelType w:val="multilevel"/>
    <w:tmpl w:val="26F779B4"/>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F55234"/>
    <w:multiLevelType w:val="multilevel"/>
    <w:tmpl w:val="2DF55234"/>
    <w:lvl w:ilvl="0">
      <w:start w:val="1"/>
      <w:numFmt w:val="bullet"/>
      <w:lvlText w:val="•"/>
      <w:lvlJc w:val="left"/>
      <w:pPr>
        <w:ind w:left="440" w:hanging="440"/>
      </w:pPr>
      <w:rPr>
        <w:rFonts w:ascii="Arial" w:hAnsi="Arial" w:cs="Arial"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F905C42"/>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2B2063D"/>
    <w:multiLevelType w:val="multilevel"/>
    <w:tmpl w:val="32B2063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3D776F3"/>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36CE4C88"/>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8C76AF8"/>
    <w:multiLevelType w:val="hybridMultilevel"/>
    <w:tmpl w:val="FF0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B46628"/>
    <w:multiLevelType w:val="hybridMultilevel"/>
    <w:tmpl w:val="C2CC9FC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C14532"/>
    <w:multiLevelType w:val="multilevel"/>
    <w:tmpl w:val="3AC1453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D8D7A9F"/>
    <w:multiLevelType w:val="hybridMultilevel"/>
    <w:tmpl w:val="E8C6AE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8" w15:restartNumberingAfterBreak="0">
    <w:nsid w:val="40A671D6"/>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0FA75C4"/>
    <w:multiLevelType w:val="multilevel"/>
    <w:tmpl w:val="40FA75C4"/>
    <w:lvl w:ilvl="0">
      <w:start w:val="1"/>
      <w:numFmt w:val="bullet"/>
      <w:lvlText w:val="•"/>
      <w:lvlJc w:val="left"/>
      <w:pPr>
        <w:ind w:left="440" w:hanging="440"/>
      </w:pPr>
      <w:rPr>
        <w:rFonts w:ascii="Arial" w:hAnsi="Arial" w:cs="Arial" w:hint="default"/>
      </w:rPr>
    </w:lvl>
    <w:lvl w:ilvl="1">
      <w:numFmt w:val="bullet"/>
      <w:lvlText w:val="•"/>
      <w:lvlJc w:val="left"/>
      <w:pPr>
        <w:ind w:left="44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1CD29E1"/>
    <w:multiLevelType w:val="hybridMultilevel"/>
    <w:tmpl w:val="CCFC736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42"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9F44C42"/>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CD31BF"/>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D9649C2"/>
    <w:multiLevelType w:val="multilevel"/>
    <w:tmpl w:val="B40CD77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96008A"/>
    <w:multiLevelType w:val="hybridMultilevel"/>
    <w:tmpl w:val="AE7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A069EE"/>
    <w:multiLevelType w:val="hybridMultilevel"/>
    <w:tmpl w:val="513E42C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0" w15:restartNumberingAfterBreak="0">
    <w:nsid w:val="53DB47E7"/>
    <w:multiLevelType w:val="hybridMultilevel"/>
    <w:tmpl w:val="476A164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1" w15:restartNumberingAfterBreak="0">
    <w:nsid w:val="54EA5083"/>
    <w:multiLevelType w:val="hybridMultilevel"/>
    <w:tmpl w:val="CA8004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2" w15:restartNumberingAfterBreak="0">
    <w:nsid w:val="570C204E"/>
    <w:multiLevelType w:val="hybridMultilevel"/>
    <w:tmpl w:val="F94218C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9A84A0D"/>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FD53C8B"/>
    <w:multiLevelType w:val="hybridMultilevel"/>
    <w:tmpl w:val="BA24A672"/>
    <w:lvl w:ilvl="0" w:tplc="67EE7A12">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7" w15:restartNumberingAfterBreak="0">
    <w:nsid w:val="60044F31"/>
    <w:multiLevelType w:val="multilevel"/>
    <w:tmpl w:val="60044F31"/>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BF3301"/>
    <w:multiLevelType w:val="hybridMultilevel"/>
    <w:tmpl w:val="5BC29E70"/>
    <w:lvl w:ilvl="0" w:tplc="67EE7A12">
      <w:start w:val="1"/>
      <w:numFmt w:val="bullet"/>
      <w:lvlText w:val=""/>
      <w:lvlJc w:val="left"/>
      <w:pPr>
        <w:ind w:left="852" w:hanging="420"/>
      </w:pPr>
      <w:rPr>
        <w:rFonts w:ascii="Wingdings" w:hAnsi="Wingdings" w:hint="default"/>
      </w:rPr>
    </w:lvl>
    <w:lvl w:ilvl="1" w:tplc="914EF338">
      <w:numFmt w:val="bullet"/>
      <w:lvlText w:val="◦"/>
      <w:lvlJc w:val="left"/>
      <w:pPr>
        <w:ind w:left="1272" w:hanging="420"/>
      </w:pPr>
      <w:rPr>
        <w:rFonts w:ascii="Calibri" w:hAnsi="Calibri"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60" w15:restartNumberingAfterBreak="0">
    <w:nsid w:val="660E7B91"/>
    <w:multiLevelType w:val="hybridMultilevel"/>
    <w:tmpl w:val="9B1627AC"/>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61"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DA51771"/>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31B1F8C"/>
    <w:multiLevelType w:val="multilevel"/>
    <w:tmpl w:val="731B1F8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4C85E4D"/>
    <w:multiLevelType w:val="multilevel"/>
    <w:tmpl w:val="5FAE354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9" w15:restartNumberingAfterBreak="0">
    <w:nsid w:val="77A723EC"/>
    <w:multiLevelType w:val="multilevel"/>
    <w:tmpl w:val="77A723E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7D7388E"/>
    <w:multiLevelType w:val="multilevel"/>
    <w:tmpl w:val="77D7388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9713E3E"/>
    <w:multiLevelType w:val="hybridMultilevel"/>
    <w:tmpl w:val="3DAC6DF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72" w15:restartNumberingAfterBreak="0">
    <w:nsid w:val="79B27C01"/>
    <w:multiLevelType w:val="multilevel"/>
    <w:tmpl w:val="FB941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 w15:restartNumberingAfterBreak="0">
    <w:nsid w:val="7F3C769C"/>
    <w:multiLevelType w:val="hybridMultilevel"/>
    <w:tmpl w:val="40A4463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4"/>
  </w:num>
  <w:num w:numId="2">
    <w:abstractNumId w:val="25"/>
  </w:num>
  <w:num w:numId="3">
    <w:abstractNumId w:val="53"/>
  </w:num>
  <w:num w:numId="4">
    <w:abstractNumId w:val="67"/>
  </w:num>
  <w:num w:numId="5">
    <w:abstractNumId w:val="47"/>
  </w:num>
  <w:num w:numId="6">
    <w:abstractNumId w:val="62"/>
  </w:num>
  <w:num w:numId="7">
    <w:abstractNumId w:val="23"/>
  </w:num>
  <w:num w:numId="8">
    <w:abstractNumId w:val="44"/>
  </w:num>
  <w:num w:numId="9">
    <w:abstractNumId w:val="15"/>
  </w:num>
  <w:num w:numId="10">
    <w:abstractNumId w:val="68"/>
  </w:num>
  <w:num w:numId="11">
    <w:abstractNumId w:val="74"/>
  </w:num>
  <w:num w:numId="12">
    <w:abstractNumId w:val="61"/>
  </w:num>
  <w:num w:numId="13">
    <w:abstractNumId w:val="75"/>
  </w:num>
  <w:num w:numId="14">
    <w:abstractNumId w:val="35"/>
  </w:num>
  <w:num w:numId="15">
    <w:abstractNumId w:val="48"/>
  </w:num>
  <w:num w:numId="16">
    <w:abstractNumId w:val="60"/>
  </w:num>
  <w:num w:numId="17">
    <w:abstractNumId w:val="9"/>
  </w:num>
  <w:num w:numId="18">
    <w:abstractNumId w:val="13"/>
  </w:num>
  <w:num w:numId="19">
    <w:abstractNumId w:val="29"/>
  </w:num>
  <w:num w:numId="20">
    <w:abstractNumId w:val="76"/>
  </w:num>
  <w:num w:numId="21">
    <w:abstractNumId w:val="52"/>
  </w:num>
  <w:num w:numId="22">
    <w:abstractNumId w:val="33"/>
  </w:num>
  <w:num w:numId="23">
    <w:abstractNumId w:val="16"/>
  </w:num>
  <w:num w:numId="24">
    <w:abstractNumId w:val="41"/>
  </w:num>
  <w:num w:numId="25">
    <w:abstractNumId w:val="71"/>
  </w:num>
  <w:num w:numId="26">
    <w:abstractNumId w:val="55"/>
  </w:num>
  <w:num w:numId="27">
    <w:abstractNumId w:val="69"/>
  </w:num>
  <w:num w:numId="28">
    <w:abstractNumId w:val="66"/>
  </w:num>
  <w:num w:numId="29">
    <w:abstractNumId w:val="21"/>
  </w:num>
  <w:num w:numId="30">
    <w:abstractNumId w:val="65"/>
  </w:num>
  <w:num w:numId="31">
    <w:abstractNumId w:val="6"/>
  </w:num>
  <w:num w:numId="32">
    <w:abstractNumId w:val="22"/>
  </w:num>
  <w:num w:numId="33">
    <w:abstractNumId w:val="72"/>
  </w:num>
  <w:num w:numId="34">
    <w:abstractNumId w:val="19"/>
  </w:num>
  <w:num w:numId="35">
    <w:abstractNumId w:val="38"/>
  </w:num>
  <w:num w:numId="36">
    <w:abstractNumId w:val="54"/>
  </w:num>
  <w:num w:numId="37">
    <w:abstractNumId w:val="12"/>
  </w:num>
  <w:num w:numId="38">
    <w:abstractNumId w:val="43"/>
  </w:num>
  <w:num w:numId="39">
    <w:abstractNumId w:val="8"/>
  </w:num>
  <w:num w:numId="40">
    <w:abstractNumId w:val="10"/>
  </w:num>
  <w:num w:numId="41">
    <w:abstractNumId w:val="20"/>
  </w:num>
  <w:num w:numId="42">
    <w:abstractNumId w:val="28"/>
  </w:num>
  <w:num w:numId="43">
    <w:abstractNumId w:val="46"/>
  </w:num>
  <w:num w:numId="44">
    <w:abstractNumId w:val="30"/>
  </w:num>
  <w:num w:numId="45">
    <w:abstractNumId w:val="64"/>
  </w:num>
  <w:num w:numId="46">
    <w:abstractNumId w:val="3"/>
  </w:num>
  <w:num w:numId="47">
    <w:abstractNumId w:val="50"/>
  </w:num>
  <w:num w:numId="48">
    <w:abstractNumId w:val="42"/>
  </w:num>
  <w:num w:numId="49">
    <w:abstractNumId w:val="4"/>
  </w:num>
  <w:num w:numId="50">
    <w:abstractNumId w:val="11"/>
  </w:num>
  <w:num w:numId="51">
    <w:abstractNumId w:val="73"/>
  </w:num>
  <w:num w:numId="52">
    <w:abstractNumId w:val="49"/>
  </w:num>
  <w:num w:numId="53">
    <w:abstractNumId w:val="2"/>
  </w:num>
  <w:num w:numId="54">
    <w:abstractNumId w:val="1"/>
  </w:num>
  <w:num w:numId="55">
    <w:abstractNumId w:val="27"/>
  </w:num>
  <w:num w:numId="56">
    <w:abstractNumId w:val="32"/>
  </w:num>
  <w:num w:numId="57">
    <w:abstractNumId w:val="63"/>
  </w:num>
  <w:num w:numId="58">
    <w:abstractNumId w:val="45"/>
  </w:num>
  <w:num w:numId="59">
    <w:abstractNumId w:val="17"/>
  </w:num>
  <w:num w:numId="60">
    <w:abstractNumId w:val="39"/>
  </w:num>
  <w:num w:numId="61">
    <w:abstractNumId w:val="57"/>
  </w:num>
  <w:num w:numId="62">
    <w:abstractNumId w:val="24"/>
  </w:num>
  <w:num w:numId="63">
    <w:abstractNumId w:val="36"/>
  </w:num>
  <w:num w:numId="64">
    <w:abstractNumId w:val="26"/>
  </w:num>
  <w:num w:numId="65">
    <w:abstractNumId w:val="70"/>
  </w:num>
  <w:num w:numId="66">
    <w:abstractNumId w:val="5"/>
  </w:num>
  <w:num w:numId="67">
    <w:abstractNumId w:val="40"/>
  </w:num>
  <w:num w:numId="68">
    <w:abstractNumId w:val="34"/>
  </w:num>
  <w:num w:numId="69">
    <w:abstractNumId w:val="37"/>
  </w:num>
  <w:num w:numId="70">
    <w:abstractNumId w:val="51"/>
  </w:num>
  <w:num w:numId="71">
    <w:abstractNumId w:val="0"/>
  </w:num>
  <w:num w:numId="72">
    <w:abstractNumId w:val="59"/>
  </w:num>
  <w:num w:numId="73">
    <w:abstractNumId w:val="7"/>
  </w:num>
  <w:num w:numId="74">
    <w:abstractNumId w:val="56"/>
  </w:num>
  <w:num w:numId="75">
    <w:abstractNumId w:val="58"/>
  </w:num>
  <w:num w:numId="76">
    <w:abstractNumId w:val="31"/>
  </w:num>
  <w:num w:numId="77">
    <w:abstractNumId w:val="1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16"/>
    <w:rsid w:val="00005928"/>
    <w:rsid w:val="00005951"/>
    <w:rsid w:val="00005F99"/>
    <w:rsid w:val="00006735"/>
    <w:rsid w:val="00006744"/>
    <w:rsid w:val="000067F9"/>
    <w:rsid w:val="00006BF3"/>
    <w:rsid w:val="000071B4"/>
    <w:rsid w:val="000072C7"/>
    <w:rsid w:val="0000738F"/>
    <w:rsid w:val="000075AE"/>
    <w:rsid w:val="000077AF"/>
    <w:rsid w:val="00007907"/>
    <w:rsid w:val="00007B71"/>
    <w:rsid w:val="00007D0D"/>
    <w:rsid w:val="00010910"/>
    <w:rsid w:val="00010921"/>
    <w:rsid w:val="0001097E"/>
    <w:rsid w:val="00010ADD"/>
    <w:rsid w:val="00010C31"/>
    <w:rsid w:val="00010C47"/>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08"/>
    <w:rsid w:val="000206C4"/>
    <w:rsid w:val="00020776"/>
    <w:rsid w:val="00020EDD"/>
    <w:rsid w:val="000210A5"/>
    <w:rsid w:val="000210FF"/>
    <w:rsid w:val="000214D8"/>
    <w:rsid w:val="0002186C"/>
    <w:rsid w:val="00021CA4"/>
    <w:rsid w:val="00022193"/>
    <w:rsid w:val="00022194"/>
    <w:rsid w:val="000221A0"/>
    <w:rsid w:val="00022677"/>
    <w:rsid w:val="00022C4C"/>
    <w:rsid w:val="00022E33"/>
    <w:rsid w:val="000247C7"/>
    <w:rsid w:val="00024824"/>
    <w:rsid w:val="000248E3"/>
    <w:rsid w:val="0002525D"/>
    <w:rsid w:val="00025480"/>
    <w:rsid w:val="00025609"/>
    <w:rsid w:val="0002580F"/>
    <w:rsid w:val="00025BC7"/>
    <w:rsid w:val="00025DDA"/>
    <w:rsid w:val="00025F14"/>
    <w:rsid w:val="00026148"/>
    <w:rsid w:val="00026242"/>
    <w:rsid w:val="00026261"/>
    <w:rsid w:val="00027047"/>
    <w:rsid w:val="00027A22"/>
    <w:rsid w:val="00027C49"/>
    <w:rsid w:val="00027C50"/>
    <w:rsid w:val="00027CA6"/>
    <w:rsid w:val="00027CC1"/>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67"/>
    <w:rsid w:val="00037B9F"/>
    <w:rsid w:val="0004053A"/>
    <w:rsid w:val="00040774"/>
    <w:rsid w:val="00040898"/>
    <w:rsid w:val="00040D18"/>
    <w:rsid w:val="00041416"/>
    <w:rsid w:val="0004152C"/>
    <w:rsid w:val="000416B0"/>
    <w:rsid w:val="00041A13"/>
    <w:rsid w:val="00041CE0"/>
    <w:rsid w:val="00042296"/>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20B3"/>
    <w:rsid w:val="000520E5"/>
    <w:rsid w:val="0005229C"/>
    <w:rsid w:val="00052776"/>
    <w:rsid w:val="000528EB"/>
    <w:rsid w:val="00052934"/>
    <w:rsid w:val="0005293F"/>
    <w:rsid w:val="00052FB5"/>
    <w:rsid w:val="0005302E"/>
    <w:rsid w:val="00053100"/>
    <w:rsid w:val="00053132"/>
    <w:rsid w:val="0005318F"/>
    <w:rsid w:val="00053279"/>
    <w:rsid w:val="00053501"/>
    <w:rsid w:val="00053633"/>
    <w:rsid w:val="00053930"/>
    <w:rsid w:val="00053E9B"/>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0DC"/>
    <w:rsid w:val="00060151"/>
    <w:rsid w:val="00060189"/>
    <w:rsid w:val="00060AA8"/>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4F0A"/>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4"/>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35F"/>
    <w:rsid w:val="000969D0"/>
    <w:rsid w:val="000969F4"/>
    <w:rsid w:val="00096B7D"/>
    <w:rsid w:val="00096F72"/>
    <w:rsid w:val="0009739B"/>
    <w:rsid w:val="00097753"/>
    <w:rsid w:val="00097941"/>
    <w:rsid w:val="00097AF5"/>
    <w:rsid w:val="00097B99"/>
    <w:rsid w:val="00097BE4"/>
    <w:rsid w:val="00097C1D"/>
    <w:rsid w:val="000A0E91"/>
    <w:rsid w:val="000A0F89"/>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1FDF"/>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69B"/>
    <w:rsid w:val="000B4FD7"/>
    <w:rsid w:val="000B5224"/>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AE1"/>
    <w:rsid w:val="000D1026"/>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6AB"/>
    <w:rsid w:val="000D5882"/>
    <w:rsid w:val="000D58F2"/>
    <w:rsid w:val="000D5A14"/>
    <w:rsid w:val="000D5A35"/>
    <w:rsid w:val="000D6A5D"/>
    <w:rsid w:val="000D6BA6"/>
    <w:rsid w:val="000D6D8B"/>
    <w:rsid w:val="000D6E93"/>
    <w:rsid w:val="000D7185"/>
    <w:rsid w:val="000D733D"/>
    <w:rsid w:val="000D7506"/>
    <w:rsid w:val="000D758A"/>
    <w:rsid w:val="000D77B5"/>
    <w:rsid w:val="000D77FD"/>
    <w:rsid w:val="000D78AA"/>
    <w:rsid w:val="000E08F9"/>
    <w:rsid w:val="000E0983"/>
    <w:rsid w:val="000E099A"/>
    <w:rsid w:val="000E133C"/>
    <w:rsid w:val="000E1471"/>
    <w:rsid w:val="000E1717"/>
    <w:rsid w:val="000E1AF3"/>
    <w:rsid w:val="000E1F85"/>
    <w:rsid w:val="000E2065"/>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28E8"/>
    <w:rsid w:val="001038BF"/>
    <w:rsid w:val="00103906"/>
    <w:rsid w:val="00103A7B"/>
    <w:rsid w:val="00103FB1"/>
    <w:rsid w:val="001040EC"/>
    <w:rsid w:val="001041F2"/>
    <w:rsid w:val="001047C3"/>
    <w:rsid w:val="0010485C"/>
    <w:rsid w:val="00104A0F"/>
    <w:rsid w:val="00104BD6"/>
    <w:rsid w:val="0010510F"/>
    <w:rsid w:val="00105B0F"/>
    <w:rsid w:val="00105BD6"/>
    <w:rsid w:val="00105F19"/>
    <w:rsid w:val="00106010"/>
    <w:rsid w:val="00106079"/>
    <w:rsid w:val="00106085"/>
    <w:rsid w:val="0010650A"/>
    <w:rsid w:val="001067FF"/>
    <w:rsid w:val="001069CE"/>
    <w:rsid w:val="00106C48"/>
    <w:rsid w:val="00106E00"/>
    <w:rsid w:val="00106F9A"/>
    <w:rsid w:val="00107218"/>
    <w:rsid w:val="001072EE"/>
    <w:rsid w:val="001073E6"/>
    <w:rsid w:val="001075C1"/>
    <w:rsid w:val="001078CD"/>
    <w:rsid w:val="00107B4E"/>
    <w:rsid w:val="00107C3A"/>
    <w:rsid w:val="00107CA6"/>
    <w:rsid w:val="00110296"/>
    <w:rsid w:val="00110856"/>
    <w:rsid w:val="001111C4"/>
    <w:rsid w:val="00111232"/>
    <w:rsid w:val="00111454"/>
    <w:rsid w:val="00111581"/>
    <w:rsid w:val="00112502"/>
    <w:rsid w:val="0011265C"/>
    <w:rsid w:val="0011282D"/>
    <w:rsid w:val="00112A63"/>
    <w:rsid w:val="00112A78"/>
    <w:rsid w:val="00112DEB"/>
    <w:rsid w:val="00112EC0"/>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07"/>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3E3B"/>
    <w:rsid w:val="00134DD8"/>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638"/>
    <w:rsid w:val="00141A1F"/>
    <w:rsid w:val="00141B6B"/>
    <w:rsid w:val="00141F04"/>
    <w:rsid w:val="00142118"/>
    <w:rsid w:val="0014272C"/>
    <w:rsid w:val="00142BCF"/>
    <w:rsid w:val="0014343A"/>
    <w:rsid w:val="001437A2"/>
    <w:rsid w:val="00143869"/>
    <w:rsid w:val="00143952"/>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3F3"/>
    <w:rsid w:val="001618AA"/>
    <w:rsid w:val="00162169"/>
    <w:rsid w:val="00162392"/>
    <w:rsid w:val="001626E5"/>
    <w:rsid w:val="00162849"/>
    <w:rsid w:val="00162CED"/>
    <w:rsid w:val="00163065"/>
    <w:rsid w:val="001639BD"/>
    <w:rsid w:val="0016425B"/>
    <w:rsid w:val="00164456"/>
    <w:rsid w:val="00164498"/>
    <w:rsid w:val="001645C4"/>
    <w:rsid w:val="0016470A"/>
    <w:rsid w:val="001649A0"/>
    <w:rsid w:val="001650A8"/>
    <w:rsid w:val="0016551E"/>
    <w:rsid w:val="00165A02"/>
    <w:rsid w:val="00165A86"/>
    <w:rsid w:val="0016629C"/>
    <w:rsid w:val="00166B69"/>
    <w:rsid w:val="00166B83"/>
    <w:rsid w:val="00166D47"/>
    <w:rsid w:val="00166DE5"/>
    <w:rsid w:val="001678BC"/>
    <w:rsid w:val="0016793B"/>
    <w:rsid w:val="00167C3E"/>
    <w:rsid w:val="00167DCF"/>
    <w:rsid w:val="00167F32"/>
    <w:rsid w:val="00167F3F"/>
    <w:rsid w:val="0017033E"/>
    <w:rsid w:val="00170CD5"/>
    <w:rsid w:val="00170FE2"/>
    <w:rsid w:val="00171162"/>
    <w:rsid w:val="001715CA"/>
    <w:rsid w:val="0017199B"/>
    <w:rsid w:val="00171BEF"/>
    <w:rsid w:val="00171BFE"/>
    <w:rsid w:val="00171C76"/>
    <w:rsid w:val="00171C86"/>
    <w:rsid w:val="00171E74"/>
    <w:rsid w:val="0017238A"/>
    <w:rsid w:val="00172663"/>
    <w:rsid w:val="001729F8"/>
    <w:rsid w:val="00172D0F"/>
    <w:rsid w:val="00173723"/>
    <w:rsid w:val="00173D6E"/>
    <w:rsid w:val="00173EF6"/>
    <w:rsid w:val="00173F11"/>
    <w:rsid w:val="001740EF"/>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0FEE"/>
    <w:rsid w:val="001811D3"/>
    <w:rsid w:val="00181343"/>
    <w:rsid w:val="001813F4"/>
    <w:rsid w:val="001814A7"/>
    <w:rsid w:val="00181899"/>
    <w:rsid w:val="00181DCE"/>
    <w:rsid w:val="00181EF5"/>
    <w:rsid w:val="001825B5"/>
    <w:rsid w:val="0018277A"/>
    <w:rsid w:val="001829A4"/>
    <w:rsid w:val="00182AAE"/>
    <w:rsid w:val="00182E06"/>
    <w:rsid w:val="00182F58"/>
    <w:rsid w:val="001838C9"/>
    <w:rsid w:val="00183B79"/>
    <w:rsid w:val="00184140"/>
    <w:rsid w:val="00184388"/>
    <w:rsid w:val="00184848"/>
    <w:rsid w:val="001850D6"/>
    <w:rsid w:val="001855D0"/>
    <w:rsid w:val="001860AD"/>
    <w:rsid w:val="001866C3"/>
    <w:rsid w:val="0018684F"/>
    <w:rsid w:val="00187B8C"/>
    <w:rsid w:val="00187D5A"/>
    <w:rsid w:val="00187DAE"/>
    <w:rsid w:val="0019088E"/>
    <w:rsid w:val="00190B32"/>
    <w:rsid w:val="001911AC"/>
    <w:rsid w:val="00191555"/>
    <w:rsid w:val="0019161B"/>
    <w:rsid w:val="0019211C"/>
    <w:rsid w:val="00192240"/>
    <w:rsid w:val="00193401"/>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6BE0"/>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6DAD"/>
    <w:rsid w:val="001A7B95"/>
    <w:rsid w:val="001A7C4B"/>
    <w:rsid w:val="001B010D"/>
    <w:rsid w:val="001B0D8A"/>
    <w:rsid w:val="001B0DA5"/>
    <w:rsid w:val="001B1347"/>
    <w:rsid w:val="001B15F6"/>
    <w:rsid w:val="001B1665"/>
    <w:rsid w:val="001B187A"/>
    <w:rsid w:val="001B1946"/>
    <w:rsid w:val="001B1D24"/>
    <w:rsid w:val="001B1FAD"/>
    <w:rsid w:val="001B2796"/>
    <w:rsid w:val="001B3329"/>
    <w:rsid w:val="001B3ABB"/>
    <w:rsid w:val="001B3B62"/>
    <w:rsid w:val="001B4093"/>
    <w:rsid w:val="001B46B3"/>
    <w:rsid w:val="001B4848"/>
    <w:rsid w:val="001B4AFE"/>
    <w:rsid w:val="001B4B41"/>
    <w:rsid w:val="001B4B5B"/>
    <w:rsid w:val="001B4DC4"/>
    <w:rsid w:val="001B4FE8"/>
    <w:rsid w:val="001B5673"/>
    <w:rsid w:val="001B620C"/>
    <w:rsid w:val="001B627D"/>
    <w:rsid w:val="001B65D6"/>
    <w:rsid w:val="001B6826"/>
    <w:rsid w:val="001B68A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4091"/>
    <w:rsid w:val="001D44D9"/>
    <w:rsid w:val="001D4A5C"/>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54"/>
    <w:rsid w:val="001E01A3"/>
    <w:rsid w:val="001E083E"/>
    <w:rsid w:val="001E0954"/>
    <w:rsid w:val="001E0BE9"/>
    <w:rsid w:val="001E0DB5"/>
    <w:rsid w:val="001E0F3F"/>
    <w:rsid w:val="001E1181"/>
    <w:rsid w:val="001E18B1"/>
    <w:rsid w:val="001E19A5"/>
    <w:rsid w:val="001E2551"/>
    <w:rsid w:val="001E2717"/>
    <w:rsid w:val="001E296E"/>
    <w:rsid w:val="001E33A9"/>
    <w:rsid w:val="001E3981"/>
    <w:rsid w:val="001E3EF2"/>
    <w:rsid w:val="001E44F7"/>
    <w:rsid w:val="001E46F5"/>
    <w:rsid w:val="001E4ABF"/>
    <w:rsid w:val="001E4C8C"/>
    <w:rsid w:val="001E4E0A"/>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094"/>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1A"/>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50C"/>
    <w:rsid w:val="00210C39"/>
    <w:rsid w:val="00210CB4"/>
    <w:rsid w:val="00210D0E"/>
    <w:rsid w:val="00210E00"/>
    <w:rsid w:val="00210F70"/>
    <w:rsid w:val="00210FC7"/>
    <w:rsid w:val="00211195"/>
    <w:rsid w:val="0021177B"/>
    <w:rsid w:val="00211B0A"/>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11C"/>
    <w:rsid w:val="00216422"/>
    <w:rsid w:val="002164F7"/>
    <w:rsid w:val="002166E1"/>
    <w:rsid w:val="00216BF0"/>
    <w:rsid w:val="00216CB3"/>
    <w:rsid w:val="00216DBF"/>
    <w:rsid w:val="00216EDB"/>
    <w:rsid w:val="00217130"/>
    <w:rsid w:val="002171C5"/>
    <w:rsid w:val="0021775C"/>
    <w:rsid w:val="002177FD"/>
    <w:rsid w:val="002179E4"/>
    <w:rsid w:val="00217AA4"/>
    <w:rsid w:val="0022000B"/>
    <w:rsid w:val="002206BC"/>
    <w:rsid w:val="00220CE6"/>
    <w:rsid w:val="00221014"/>
    <w:rsid w:val="00221271"/>
    <w:rsid w:val="002217B0"/>
    <w:rsid w:val="00221965"/>
    <w:rsid w:val="00221F64"/>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27D"/>
    <w:rsid w:val="00226513"/>
    <w:rsid w:val="00226523"/>
    <w:rsid w:val="00226838"/>
    <w:rsid w:val="00226E0B"/>
    <w:rsid w:val="00227023"/>
    <w:rsid w:val="00227D8C"/>
    <w:rsid w:val="00227E06"/>
    <w:rsid w:val="00227E85"/>
    <w:rsid w:val="00227FDC"/>
    <w:rsid w:val="002302CD"/>
    <w:rsid w:val="00230369"/>
    <w:rsid w:val="002306CF"/>
    <w:rsid w:val="00230C19"/>
    <w:rsid w:val="00230D17"/>
    <w:rsid w:val="00231358"/>
    <w:rsid w:val="00231C90"/>
    <w:rsid w:val="00232052"/>
    <w:rsid w:val="00232345"/>
    <w:rsid w:val="00232B73"/>
    <w:rsid w:val="00232C5E"/>
    <w:rsid w:val="00232E0C"/>
    <w:rsid w:val="002337C6"/>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F46"/>
    <w:rsid w:val="00240F79"/>
    <w:rsid w:val="0024133B"/>
    <w:rsid w:val="0024179B"/>
    <w:rsid w:val="00241ACC"/>
    <w:rsid w:val="00242783"/>
    <w:rsid w:val="00242798"/>
    <w:rsid w:val="002428B8"/>
    <w:rsid w:val="00242921"/>
    <w:rsid w:val="00242B77"/>
    <w:rsid w:val="00243244"/>
    <w:rsid w:val="0024330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6BC"/>
    <w:rsid w:val="002519B9"/>
    <w:rsid w:val="00251DAC"/>
    <w:rsid w:val="0025249A"/>
    <w:rsid w:val="00252559"/>
    <w:rsid w:val="00252581"/>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126"/>
    <w:rsid w:val="002638DC"/>
    <w:rsid w:val="00263942"/>
    <w:rsid w:val="002639E1"/>
    <w:rsid w:val="00263F02"/>
    <w:rsid w:val="002645F6"/>
    <w:rsid w:val="00264DBB"/>
    <w:rsid w:val="00264EAE"/>
    <w:rsid w:val="00264EF5"/>
    <w:rsid w:val="002665A7"/>
    <w:rsid w:val="00266640"/>
    <w:rsid w:val="00266890"/>
    <w:rsid w:val="002668BF"/>
    <w:rsid w:val="00266901"/>
    <w:rsid w:val="00266910"/>
    <w:rsid w:val="00266985"/>
    <w:rsid w:val="002669E5"/>
    <w:rsid w:val="00266A3B"/>
    <w:rsid w:val="00266A6D"/>
    <w:rsid w:val="00267026"/>
    <w:rsid w:val="0026788E"/>
    <w:rsid w:val="002679C3"/>
    <w:rsid w:val="00267A0E"/>
    <w:rsid w:val="00267C31"/>
    <w:rsid w:val="00267F9C"/>
    <w:rsid w:val="00270425"/>
    <w:rsid w:val="0027050B"/>
    <w:rsid w:val="00270568"/>
    <w:rsid w:val="002707D9"/>
    <w:rsid w:val="00270E8A"/>
    <w:rsid w:val="00270E99"/>
    <w:rsid w:val="002714B9"/>
    <w:rsid w:val="00271533"/>
    <w:rsid w:val="002716B7"/>
    <w:rsid w:val="00271B43"/>
    <w:rsid w:val="00271FF9"/>
    <w:rsid w:val="00272299"/>
    <w:rsid w:val="0027252C"/>
    <w:rsid w:val="00272B91"/>
    <w:rsid w:val="00272FE4"/>
    <w:rsid w:val="002730ED"/>
    <w:rsid w:val="002731BA"/>
    <w:rsid w:val="002738B0"/>
    <w:rsid w:val="002738CD"/>
    <w:rsid w:val="00273BB0"/>
    <w:rsid w:val="00273D57"/>
    <w:rsid w:val="00274128"/>
    <w:rsid w:val="00274425"/>
    <w:rsid w:val="00274496"/>
    <w:rsid w:val="002744A1"/>
    <w:rsid w:val="00274771"/>
    <w:rsid w:val="0027485E"/>
    <w:rsid w:val="00274A40"/>
    <w:rsid w:val="00274B12"/>
    <w:rsid w:val="00274B8B"/>
    <w:rsid w:val="00274D47"/>
    <w:rsid w:val="00274E2F"/>
    <w:rsid w:val="00275030"/>
    <w:rsid w:val="00275673"/>
    <w:rsid w:val="002756AB"/>
    <w:rsid w:val="00275745"/>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1684"/>
    <w:rsid w:val="002818BF"/>
    <w:rsid w:val="00281A0D"/>
    <w:rsid w:val="00281D56"/>
    <w:rsid w:val="00281E08"/>
    <w:rsid w:val="00281E8D"/>
    <w:rsid w:val="00282087"/>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A4"/>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92A"/>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40E"/>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34C0"/>
    <w:rsid w:val="002A3561"/>
    <w:rsid w:val="002A3A3D"/>
    <w:rsid w:val="002A3B41"/>
    <w:rsid w:val="002A3BFE"/>
    <w:rsid w:val="002A41D2"/>
    <w:rsid w:val="002A48C0"/>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0B"/>
    <w:rsid w:val="002A77C5"/>
    <w:rsid w:val="002A77FE"/>
    <w:rsid w:val="002A7F71"/>
    <w:rsid w:val="002B006E"/>
    <w:rsid w:val="002B0099"/>
    <w:rsid w:val="002B0956"/>
    <w:rsid w:val="002B099E"/>
    <w:rsid w:val="002B09EB"/>
    <w:rsid w:val="002B0E50"/>
    <w:rsid w:val="002B18CD"/>
    <w:rsid w:val="002B1D04"/>
    <w:rsid w:val="002B2066"/>
    <w:rsid w:val="002B36DF"/>
    <w:rsid w:val="002B3FF9"/>
    <w:rsid w:val="002B42BE"/>
    <w:rsid w:val="002B42F4"/>
    <w:rsid w:val="002B44CF"/>
    <w:rsid w:val="002B47E8"/>
    <w:rsid w:val="002B499B"/>
    <w:rsid w:val="002B4D7D"/>
    <w:rsid w:val="002B4E54"/>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85D"/>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5C6D"/>
    <w:rsid w:val="002C6363"/>
    <w:rsid w:val="002C63B2"/>
    <w:rsid w:val="002C64CC"/>
    <w:rsid w:val="002C66D5"/>
    <w:rsid w:val="002C6806"/>
    <w:rsid w:val="002C6909"/>
    <w:rsid w:val="002C6EC9"/>
    <w:rsid w:val="002C70FE"/>
    <w:rsid w:val="002C7A64"/>
    <w:rsid w:val="002C7AAD"/>
    <w:rsid w:val="002C7E1E"/>
    <w:rsid w:val="002D0723"/>
    <w:rsid w:val="002D0953"/>
    <w:rsid w:val="002D0AD9"/>
    <w:rsid w:val="002D0AED"/>
    <w:rsid w:val="002D1258"/>
    <w:rsid w:val="002D1308"/>
    <w:rsid w:val="002D1498"/>
    <w:rsid w:val="002D183B"/>
    <w:rsid w:val="002D185B"/>
    <w:rsid w:val="002D19A9"/>
    <w:rsid w:val="002D1A16"/>
    <w:rsid w:val="002D1B83"/>
    <w:rsid w:val="002D21E4"/>
    <w:rsid w:val="002D233C"/>
    <w:rsid w:val="002D2372"/>
    <w:rsid w:val="002D2483"/>
    <w:rsid w:val="002D2C23"/>
    <w:rsid w:val="002D2EF7"/>
    <w:rsid w:val="002D3289"/>
    <w:rsid w:val="002D33D4"/>
    <w:rsid w:val="002D3528"/>
    <w:rsid w:val="002D3E5D"/>
    <w:rsid w:val="002D4572"/>
    <w:rsid w:val="002D488B"/>
    <w:rsid w:val="002D4AD5"/>
    <w:rsid w:val="002D53AF"/>
    <w:rsid w:val="002D53CB"/>
    <w:rsid w:val="002D5A63"/>
    <w:rsid w:val="002D5B2B"/>
    <w:rsid w:val="002D5C7E"/>
    <w:rsid w:val="002D65F7"/>
    <w:rsid w:val="002D67BE"/>
    <w:rsid w:val="002D6D95"/>
    <w:rsid w:val="002D6FEE"/>
    <w:rsid w:val="002D7E7B"/>
    <w:rsid w:val="002E0242"/>
    <w:rsid w:val="002E0841"/>
    <w:rsid w:val="002E0C7C"/>
    <w:rsid w:val="002E11B9"/>
    <w:rsid w:val="002E16C5"/>
    <w:rsid w:val="002E1950"/>
    <w:rsid w:val="002E1C5C"/>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58B"/>
    <w:rsid w:val="002E493D"/>
    <w:rsid w:val="002E5585"/>
    <w:rsid w:val="002E5625"/>
    <w:rsid w:val="002E5727"/>
    <w:rsid w:val="002E595F"/>
    <w:rsid w:val="002E59E3"/>
    <w:rsid w:val="002E5C20"/>
    <w:rsid w:val="002E5C64"/>
    <w:rsid w:val="002E5EC2"/>
    <w:rsid w:val="002E60AB"/>
    <w:rsid w:val="002E7129"/>
    <w:rsid w:val="002E7C9A"/>
    <w:rsid w:val="002E7EE3"/>
    <w:rsid w:val="002F00C5"/>
    <w:rsid w:val="002F0921"/>
    <w:rsid w:val="002F1406"/>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38D"/>
    <w:rsid w:val="00301B01"/>
    <w:rsid w:val="003023EC"/>
    <w:rsid w:val="00302934"/>
    <w:rsid w:val="00303177"/>
    <w:rsid w:val="003032F3"/>
    <w:rsid w:val="0030336D"/>
    <w:rsid w:val="00303DC9"/>
    <w:rsid w:val="00303FBB"/>
    <w:rsid w:val="003042B5"/>
    <w:rsid w:val="003049C1"/>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8D"/>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1373"/>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62"/>
    <w:rsid w:val="0035457D"/>
    <w:rsid w:val="00354667"/>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D53"/>
    <w:rsid w:val="00362DB7"/>
    <w:rsid w:val="003631F1"/>
    <w:rsid w:val="00363312"/>
    <w:rsid w:val="003636D3"/>
    <w:rsid w:val="00363AAF"/>
    <w:rsid w:val="00363E55"/>
    <w:rsid w:val="00363F8E"/>
    <w:rsid w:val="00364359"/>
    <w:rsid w:val="003643A0"/>
    <w:rsid w:val="003649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2E"/>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5F4"/>
    <w:rsid w:val="0038162D"/>
    <w:rsid w:val="0038169D"/>
    <w:rsid w:val="00381784"/>
    <w:rsid w:val="003818F6"/>
    <w:rsid w:val="00381CB6"/>
    <w:rsid w:val="0038240E"/>
    <w:rsid w:val="00382556"/>
    <w:rsid w:val="00382561"/>
    <w:rsid w:val="00382687"/>
    <w:rsid w:val="00382AB2"/>
    <w:rsid w:val="00382B37"/>
    <w:rsid w:val="00382C17"/>
    <w:rsid w:val="0038352B"/>
    <w:rsid w:val="00383C5A"/>
    <w:rsid w:val="00383EA7"/>
    <w:rsid w:val="0038438C"/>
    <w:rsid w:val="003844DE"/>
    <w:rsid w:val="0038525C"/>
    <w:rsid w:val="003856B9"/>
    <w:rsid w:val="003856F6"/>
    <w:rsid w:val="00385710"/>
    <w:rsid w:val="0038584A"/>
    <w:rsid w:val="00385A9F"/>
    <w:rsid w:val="00385C56"/>
    <w:rsid w:val="00385FCE"/>
    <w:rsid w:val="003877AE"/>
    <w:rsid w:val="00387923"/>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109"/>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313"/>
    <w:rsid w:val="003A3444"/>
    <w:rsid w:val="003A3F83"/>
    <w:rsid w:val="003A43DC"/>
    <w:rsid w:val="003A4455"/>
    <w:rsid w:val="003A4642"/>
    <w:rsid w:val="003A4727"/>
    <w:rsid w:val="003A4806"/>
    <w:rsid w:val="003A52BB"/>
    <w:rsid w:val="003A5945"/>
    <w:rsid w:val="003A5E3D"/>
    <w:rsid w:val="003A6317"/>
    <w:rsid w:val="003A6535"/>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54D"/>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74C"/>
    <w:rsid w:val="003C3D90"/>
    <w:rsid w:val="003C3E95"/>
    <w:rsid w:val="003C4107"/>
    <w:rsid w:val="003C48F4"/>
    <w:rsid w:val="003C53D6"/>
    <w:rsid w:val="003C59C8"/>
    <w:rsid w:val="003C5A7F"/>
    <w:rsid w:val="003C5BAF"/>
    <w:rsid w:val="003C5ED0"/>
    <w:rsid w:val="003C6058"/>
    <w:rsid w:val="003C60DB"/>
    <w:rsid w:val="003C65B3"/>
    <w:rsid w:val="003C6D30"/>
    <w:rsid w:val="003C6E05"/>
    <w:rsid w:val="003C73BB"/>
    <w:rsid w:val="003C748B"/>
    <w:rsid w:val="003D02B2"/>
    <w:rsid w:val="003D0647"/>
    <w:rsid w:val="003D1649"/>
    <w:rsid w:val="003D2225"/>
    <w:rsid w:val="003D2CCD"/>
    <w:rsid w:val="003D3265"/>
    <w:rsid w:val="003D3B70"/>
    <w:rsid w:val="003D3B9C"/>
    <w:rsid w:val="003D3BBB"/>
    <w:rsid w:val="003D3E2E"/>
    <w:rsid w:val="003D4117"/>
    <w:rsid w:val="003D44EF"/>
    <w:rsid w:val="003D4538"/>
    <w:rsid w:val="003D4EE9"/>
    <w:rsid w:val="003D505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028"/>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D37"/>
    <w:rsid w:val="003E7EDB"/>
    <w:rsid w:val="003E7F81"/>
    <w:rsid w:val="003F0095"/>
    <w:rsid w:val="003F0727"/>
    <w:rsid w:val="003F0876"/>
    <w:rsid w:val="003F0A78"/>
    <w:rsid w:val="003F0C8D"/>
    <w:rsid w:val="003F14BE"/>
    <w:rsid w:val="003F1546"/>
    <w:rsid w:val="003F15A4"/>
    <w:rsid w:val="003F1854"/>
    <w:rsid w:val="003F1A3F"/>
    <w:rsid w:val="003F2002"/>
    <w:rsid w:val="003F2560"/>
    <w:rsid w:val="003F2788"/>
    <w:rsid w:val="003F27F6"/>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063"/>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0AC"/>
    <w:rsid w:val="004145D9"/>
    <w:rsid w:val="004153EE"/>
    <w:rsid w:val="004157C8"/>
    <w:rsid w:val="00415BE7"/>
    <w:rsid w:val="004161EC"/>
    <w:rsid w:val="00416236"/>
    <w:rsid w:val="0041626E"/>
    <w:rsid w:val="004169C3"/>
    <w:rsid w:val="00416B1A"/>
    <w:rsid w:val="00416BC1"/>
    <w:rsid w:val="00416CFA"/>
    <w:rsid w:val="0041763E"/>
    <w:rsid w:val="00417BFA"/>
    <w:rsid w:val="00420853"/>
    <w:rsid w:val="00420884"/>
    <w:rsid w:val="00420A7F"/>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76"/>
    <w:rsid w:val="004267EE"/>
    <w:rsid w:val="00426859"/>
    <w:rsid w:val="00426889"/>
    <w:rsid w:val="00427128"/>
    <w:rsid w:val="00427387"/>
    <w:rsid w:val="00427817"/>
    <w:rsid w:val="004300DC"/>
    <w:rsid w:val="00430158"/>
    <w:rsid w:val="00430452"/>
    <w:rsid w:val="004304B0"/>
    <w:rsid w:val="00430C46"/>
    <w:rsid w:val="00431257"/>
    <w:rsid w:val="0043151F"/>
    <w:rsid w:val="00431A43"/>
    <w:rsid w:val="00431D51"/>
    <w:rsid w:val="00431DF0"/>
    <w:rsid w:val="004329A0"/>
    <w:rsid w:val="00432D00"/>
    <w:rsid w:val="00432ECC"/>
    <w:rsid w:val="00433006"/>
    <w:rsid w:val="00433489"/>
    <w:rsid w:val="00433697"/>
    <w:rsid w:val="00433CAB"/>
    <w:rsid w:val="0043405C"/>
    <w:rsid w:val="00434686"/>
    <w:rsid w:val="004351C1"/>
    <w:rsid w:val="00435554"/>
    <w:rsid w:val="00435EE6"/>
    <w:rsid w:val="00436166"/>
    <w:rsid w:val="004363B4"/>
    <w:rsid w:val="00436AEE"/>
    <w:rsid w:val="00436F7E"/>
    <w:rsid w:val="0043706E"/>
    <w:rsid w:val="00437386"/>
    <w:rsid w:val="00440268"/>
    <w:rsid w:val="00440276"/>
    <w:rsid w:val="00440600"/>
    <w:rsid w:val="00440C72"/>
    <w:rsid w:val="00440D1D"/>
    <w:rsid w:val="00440E60"/>
    <w:rsid w:val="00440F7E"/>
    <w:rsid w:val="00441077"/>
    <w:rsid w:val="004411A8"/>
    <w:rsid w:val="004412DF"/>
    <w:rsid w:val="00441684"/>
    <w:rsid w:val="00441BD8"/>
    <w:rsid w:val="00441EEF"/>
    <w:rsid w:val="00442024"/>
    <w:rsid w:val="0044239C"/>
    <w:rsid w:val="00442902"/>
    <w:rsid w:val="004429D7"/>
    <w:rsid w:val="00442C0D"/>
    <w:rsid w:val="00442D32"/>
    <w:rsid w:val="00442F60"/>
    <w:rsid w:val="0044305A"/>
    <w:rsid w:val="004430A5"/>
    <w:rsid w:val="00443187"/>
    <w:rsid w:val="004431FA"/>
    <w:rsid w:val="0044340F"/>
    <w:rsid w:val="00443DAF"/>
    <w:rsid w:val="00444DA2"/>
    <w:rsid w:val="00445014"/>
    <w:rsid w:val="00445622"/>
    <w:rsid w:val="0044674A"/>
    <w:rsid w:val="0044695B"/>
    <w:rsid w:val="00446A80"/>
    <w:rsid w:val="00446A96"/>
    <w:rsid w:val="00446CC2"/>
    <w:rsid w:val="0044702F"/>
    <w:rsid w:val="00447071"/>
    <w:rsid w:val="004471CE"/>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6F24"/>
    <w:rsid w:val="00457088"/>
    <w:rsid w:val="0045719A"/>
    <w:rsid w:val="004573D2"/>
    <w:rsid w:val="00457509"/>
    <w:rsid w:val="00457713"/>
    <w:rsid w:val="00460850"/>
    <w:rsid w:val="004608CC"/>
    <w:rsid w:val="00461A75"/>
    <w:rsid w:val="00461C28"/>
    <w:rsid w:val="004624A3"/>
    <w:rsid w:val="004627D7"/>
    <w:rsid w:val="0046388B"/>
    <w:rsid w:val="00463B12"/>
    <w:rsid w:val="00463D57"/>
    <w:rsid w:val="00464449"/>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32B"/>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83E"/>
    <w:rsid w:val="0047692C"/>
    <w:rsid w:val="00477064"/>
    <w:rsid w:val="00477106"/>
    <w:rsid w:val="00477672"/>
    <w:rsid w:val="00477932"/>
    <w:rsid w:val="004779CA"/>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17E"/>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AA7"/>
    <w:rsid w:val="00491BB4"/>
    <w:rsid w:val="00491F1D"/>
    <w:rsid w:val="00491F2E"/>
    <w:rsid w:val="0049258D"/>
    <w:rsid w:val="004928DC"/>
    <w:rsid w:val="00492A2B"/>
    <w:rsid w:val="00492D36"/>
    <w:rsid w:val="0049325B"/>
    <w:rsid w:val="00493411"/>
    <w:rsid w:val="00493687"/>
    <w:rsid w:val="0049388E"/>
    <w:rsid w:val="00493A37"/>
    <w:rsid w:val="00493E03"/>
    <w:rsid w:val="00493EFE"/>
    <w:rsid w:val="0049410D"/>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760"/>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1BA"/>
    <w:rsid w:val="004A5660"/>
    <w:rsid w:val="004A574A"/>
    <w:rsid w:val="004A5A2F"/>
    <w:rsid w:val="004A64CC"/>
    <w:rsid w:val="004A65F9"/>
    <w:rsid w:val="004A6831"/>
    <w:rsid w:val="004A6A0D"/>
    <w:rsid w:val="004A6DFD"/>
    <w:rsid w:val="004A6F4C"/>
    <w:rsid w:val="004A70C4"/>
    <w:rsid w:val="004A73B7"/>
    <w:rsid w:val="004A75CF"/>
    <w:rsid w:val="004A76A5"/>
    <w:rsid w:val="004A7DBA"/>
    <w:rsid w:val="004A7F10"/>
    <w:rsid w:val="004B02A2"/>
    <w:rsid w:val="004B0763"/>
    <w:rsid w:val="004B0927"/>
    <w:rsid w:val="004B0AFE"/>
    <w:rsid w:val="004B0D7C"/>
    <w:rsid w:val="004B1B19"/>
    <w:rsid w:val="004B216D"/>
    <w:rsid w:val="004B236A"/>
    <w:rsid w:val="004B2890"/>
    <w:rsid w:val="004B2A6A"/>
    <w:rsid w:val="004B31BC"/>
    <w:rsid w:val="004B37FF"/>
    <w:rsid w:val="004B3848"/>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F47"/>
    <w:rsid w:val="004B60AD"/>
    <w:rsid w:val="004B6316"/>
    <w:rsid w:val="004B679A"/>
    <w:rsid w:val="004B69CD"/>
    <w:rsid w:val="004B6C2B"/>
    <w:rsid w:val="004B724A"/>
    <w:rsid w:val="004B787D"/>
    <w:rsid w:val="004C015B"/>
    <w:rsid w:val="004C0598"/>
    <w:rsid w:val="004C0799"/>
    <w:rsid w:val="004C11CE"/>
    <w:rsid w:val="004C1A70"/>
    <w:rsid w:val="004C1AC1"/>
    <w:rsid w:val="004C1ACC"/>
    <w:rsid w:val="004C2115"/>
    <w:rsid w:val="004C25AA"/>
    <w:rsid w:val="004C38DF"/>
    <w:rsid w:val="004C3B02"/>
    <w:rsid w:val="004C3CE0"/>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1E6"/>
    <w:rsid w:val="004D159C"/>
    <w:rsid w:val="004D1606"/>
    <w:rsid w:val="004D1EEB"/>
    <w:rsid w:val="004D1FA9"/>
    <w:rsid w:val="004D2D35"/>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0E8A"/>
    <w:rsid w:val="004E1269"/>
    <w:rsid w:val="004E1565"/>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4FF9"/>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A02"/>
    <w:rsid w:val="00501E42"/>
    <w:rsid w:val="00501F9E"/>
    <w:rsid w:val="00502803"/>
    <w:rsid w:val="00502CBA"/>
    <w:rsid w:val="00502D80"/>
    <w:rsid w:val="00503661"/>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6E72"/>
    <w:rsid w:val="00516E8D"/>
    <w:rsid w:val="0051732A"/>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55D1"/>
    <w:rsid w:val="005256BA"/>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5DC"/>
    <w:rsid w:val="0053361F"/>
    <w:rsid w:val="00533905"/>
    <w:rsid w:val="00533D37"/>
    <w:rsid w:val="00533DE6"/>
    <w:rsid w:val="00533E42"/>
    <w:rsid w:val="00533F74"/>
    <w:rsid w:val="00534037"/>
    <w:rsid w:val="0053416B"/>
    <w:rsid w:val="005341FA"/>
    <w:rsid w:val="005344B5"/>
    <w:rsid w:val="00534DF6"/>
    <w:rsid w:val="00534FA5"/>
    <w:rsid w:val="00535076"/>
    <w:rsid w:val="00535148"/>
    <w:rsid w:val="00535925"/>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024"/>
    <w:rsid w:val="005501BF"/>
    <w:rsid w:val="0055026F"/>
    <w:rsid w:val="00550FF8"/>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5D"/>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822"/>
    <w:rsid w:val="00563FC1"/>
    <w:rsid w:val="0056433B"/>
    <w:rsid w:val="00564470"/>
    <w:rsid w:val="00564DC9"/>
    <w:rsid w:val="0056588F"/>
    <w:rsid w:val="00565ACE"/>
    <w:rsid w:val="00565CF1"/>
    <w:rsid w:val="00565E67"/>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58CB"/>
    <w:rsid w:val="00575D40"/>
    <w:rsid w:val="00576176"/>
    <w:rsid w:val="0057617F"/>
    <w:rsid w:val="005762F5"/>
    <w:rsid w:val="00576688"/>
    <w:rsid w:val="005766C9"/>
    <w:rsid w:val="00576ADB"/>
    <w:rsid w:val="00576F91"/>
    <w:rsid w:val="0057738D"/>
    <w:rsid w:val="00577A1F"/>
    <w:rsid w:val="00577FAF"/>
    <w:rsid w:val="005803D8"/>
    <w:rsid w:val="005804BD"/>
    <w:rsid w:val="005805B5"/>
    <w:rsid w:val="00580811"/>
    <w:rsid w:val="005808CD"/>
    <w:rsid w:val="00580A38"/>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2BD"/>
    <w:rsid w:val="00585AFE"/>
    <w:rsid w:val="0058636D"/>
    <w:rsid w:val="005863FB"/>
    <w:rsid w:val="0058641C"/>
    <w:rsid w:val="0058648D"/>
    <w:rsid w:val="00586684"/>
    <w:rsid w:val="005868DA"/>
    <w:rsid w:val="005868FD"/>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4F72"/>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97F66"/>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6D2"/>
    <w:rsid w:val="005B089C"/>
    <w:rsid w:val="005B08BD"/>
    <w:rsid w:val="005B0CB4"/>
    <w:rsid w:val="005B0CB7"/>
    <w:rsid w:val="005B0E78"/>
    <w:rsid w:val="005B0EFD"/>
    <w:rsid w:val="005B1255"/>
    <w:rsid w:val="005B1796"/>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17A"/>
    <w:rsid w:val="005C14AD"/>
    <w:rsid w:val="005C1516"/>
    <w:rsid w:val="005C1871"/>
    <w:rsid w:val="005C1CD9"/>
    <w:rsid w:val="005C1D70"/>
    <w:rsid w:val="005C1D90"/>
    <w:rsid w:val="005C1E25"/>
    <w:rsid w:val="005C1FE0"/>
    <w:rsid w:val="005C2F9E"/>
    <w:rsid w:val="005C3014"/>
    <w:rsid w:val="005C3220"/>
    <w:rsid w:val="005C3234"/>
    <w:rsid w:val="005C38FB"/>
    <w:rsid w:val="005C3B0C"/>
    <w:rsid w:val="005C4035"/>
    <w:rsid w:val="005C422D"/>
    <w:rsid w:val="005C42B7"/>
    <w:rsid w:val="005C4327"/>
    <w:rsid w:val="005C49BF"/>
    <w:rsid w:val="005C4BC0"/>
    <w:rsid w:val="005C51B4"/>
    <w:rsid w:val="005C5289"/>
    <w:rsid w:val="005C5326"/>
    <w:rsid w:val="005C53CD"/>
    <w:rsid w:val="005C5624"/>
    <w:rsid w:val="005C56A6"/>
    <w:rsid w:val="005C5CF5"/>
    <w:rsid w:val="005C5F06"/>
    <w:rsid w:val="005C6EEC"/>
    <w:rsid w:val="005C6FFB"/>
    <w:rsid w:val="005C70AD"/>
    <w:rsid w:val="005C70E3"/>
    <w:rsid w:val="005C71D2"/>
    <w:rsid w:val="005C724E"/>
    <w:rsid w:val="005C7375"/>
    <w:rsid w:val="005C7D83"/>
    <w:rsid w:val="005C7EA7"/>
    <w:rsid w:val="005D0199"/>
    <w:rsid w:val="005D06B9"/>
    <w:rsid w:val="005D079E"/>
    <w:rsid w:val="005D0A37"/>
    <w:rsid w:val="005D0C6E"/>
    <w:rsid w:val="005D0D8C"/>
    <w:rsid w:val="005D0EB6"/>
    <w:rsid w:val="005D1194"/>
    <w:rsid w:val="005D123D"/>
    <w:rsid w:val="005D134D"/>
    <w:rsid w:val="005D1803"/>
    <w:rsid w:val="005D1875"/>
    <w:rsid w:val="005D1A90"/>
    <w:rsid w:val="005D1BD7"/>
    <w:rsid w:val="005D1F92"/>
    <w:rsid w:val="005D2564"/>
    <w:rsid w:val="005D25B5"/>
    <w:rsid w:val="005D26BE"/>
    <w:rsid w:val="005D2E9E"/>
    <w:rsid w:val="005D2F66"/>
    <w:rsid w:val="005D321C"/>
    <w:rsid w:val="005D34FD"/>
    <w:rsid w:val="005D37AB"/>
    <w:rsid w:val="005D3AFE"/>
    <w:rsid w:val="005D3B9B"/>
    <w:rsid w:val="005D3C4F"/>
    <w:rsid w:val="005D4008"/>
    <w:rsid w:val="005D4039"/>
    <w:rsid w:val="005D432A"/>
    <w:rsid w:val="005D46FD"/>
    <w:rsid w:val="005D526D"/>
    <w:rsid w:val="005D545E"/>
    <w:rsid w:val="005D547F"/>
    <w:rsid w:val="005D591D"/>
    <w:rsid w:val="005D59C6"/>
    <w:rsid w:val="005D5AA9"/>
    <w:rsid w:val="005D5C0A"/>
    <w:rsid w:val="005D5C66"/>
    <w:rsid w:val="005D640F"/>
    <w:rsid w:val="005D6C89"/>
    <w:rsid w:val="005D7BC7"/>
    <w:rsid w:val="005E00E8"/>
    <w:rsid w:val="005E0296"/>
    <w:rsid w:val="005E09CF"/>
    <w:rsid w:val="005E0EF7"/>
    <w:rsid w:val="005E111A"/>
    <w:rsid w:val="005E188E"/>
    <w:rsid w:val="005E1EDD"/>
    <w:rsid w:val="005E2034"/>
    <w:rsid w:val="005E2803"/>
    <w:rsid w:val="005E28AF"/>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C4F"/>
    <w:rsid w:val="00602D9D"/>
    <w:rsid w:val="00602F37"/>
    <w:rsid w:val="00603039"/>
    <w:rsid w:val="00603100"/>
    <w:rsid w:val="00603253"/>
    <w:rsid w:val="00603351"/>
    <w:rsid w:val="00603893"/>
    <w:rsid w:val="00603C81"/>
    <w:rsid w:val="00603F4F"/>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1008D"/>
    <w:rsid w:val="00610758"/>
    <w:rsid w:val="006107CB"/>
    <w:rsid w:val="00610ACB"/>
    <w:rsid w:val="00610BA8"/>
    <w:rsid w:val="0061184B"/>
    <w:rsid w:val="006118BE"/>
    <w:rsid w:val="00611924"/>
    <w:rsid w:val="00611DA5"/>
    <w:rsid w:val="00611EC6"/>
    <w:rsid w:val="00612085"/>
    <w:rsid w:val="00612629"/>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40"/>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DB6"/>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924"/>
    <w:rsid w:val="00630E9A"/>
    <w:rsid w:val="006310B0"/>
    <w:rsid w:val="00631A52"/>
    <w:rsid w:val="00631C9C"/>
    <w:rsid w:val="00631D7B"/>
    <w:rsid w:val="00631E97"/>
    <w:rsid w:val="0063201C"/>
    <w:rsid w:val="006321A7"/>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0D43"/>
    <w:rsid w:val="006419A8"/>
    <w:rsid w:val="00641B7E"/>
    <w:rsid w:val="006422E9"/>
    <w:rsid w:val="00642578"/>
    <w:rsid w:val="00642752"/>
    <w:rsid w:val="00642A83"/>
    <w:rsid w:val="00642BB1"/>
    <w:rsid w:val="00642CF1"/>
    <w:rsid w:val="00642F3F"/>
    <w:rsid w:val="00643083"/>
    <w:rsid w:val="006430EB"/>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6B77"/>
    <w:rsid w:val="006470B3"/>
    <w:rsid w:val="00647880"/>
    <w:rsid w:val="00647F50"/>
    <w:rsid w:val="0065002D"/>
    <w:rsid w:val="0065003C"/>
    <w:rsid w:val="0065005E"/>
    <w:rsid w:val="006501ED"/>
    <w:rsid w:val="0065053F"/>
    <w:rsid w:val="00650F32"/>
    <w:rsid w:val="006514A8"/>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CCE"/>
    <w:rsid w:val="00654DEC"/>
    <w:rsid w:val="00655734"/>
    <w:rsid w:val="00655E4D"/>
    <w:rsid w:val="00655FDD"/>
    <w:rsid w:val="0065696A"/>
    <w:rsid w:val="00656CE0"/>
    <w:rsid w:val="00656FB5"/>
    <w:rsid w:val="006570C1"/>
    <w:rsid w:val="006574D1"/>
    <w:rsid w:val="00657828"/>
    <w:rsid w:val="00657AD7"/>
    <w:rsid w:val="00657ECF"/>
    <w:rsid w:val="00657F0C"/>
    <w:rsid w:val="0066002B"/>
    <w:rsid w:val="0066014D"/>
    <w:rsid w:val="00660570"/>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2E20"/>
    <w:rsid w:val="0067317A"/>
    <w:rsid w:val="006731FE"/>
    <w:rsid w:val="006735B3"/>
    <w:rsid w:val="00673951"/>
    <w:rsid w:val="00673BBB"/>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7104"/>
    <w:rsid w:val="00677323"/>
    <w:rsid w:val="0067760B"/>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97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C8B"/>
    <w:rsid w:val="00692F61"/>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047"/>
    <w:rsid w:val="006A1B41"/>
    <w:rsid w:val="006A20B6"/>
    <w:rsid w:val="006A245A"/>
    <w:rsid w:val="006A25EB"/>
    <w:rsid w:val="006A26A5"/>
    <w:rsid w:val="006A2B88"/>
    <w:rsid w:val="006A2B99"/>
    <w:rsid w:val="006A2C07"/>
    <w:rsid w:val="006A2D38"/>
    <w:rsid w:val="006A2FBD"/>
    <w:rsid w:val="006A3341"/>
    <w:rsid w:val="006A339C"/>
    <w:rsid w:val="006A4622"/>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25B"/>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C84"/>
    <w:rsid w:val="006D2ED0"/>
    <w:rsid w:val="006D3B49"/>
    <w:rsid w:val="006D3D85"/>
    <w:rsid w:val="006D4466"/>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834"/>
    <w:rsid w:val="006E0E66"/>
    <w:rsid w:val="006E100A"/>
    <w:rsid w:val="006E10AC"/>
    <w:rsid w:val="006E122E"/>
    <w:rsid w:val="006E136D"/>
    <w:rsid w:val="006E13C7"/>
    <w:rsid w:val="006E16B4"/>
    <w:rsid w:val="006E174C"/>
    <w:rsid w:val="006E194C"/>
    <w:rsid w:val="006E1BE4"/>
    <w:rsid w:val="006E1EC6"/>
    <w:rsid w:val="006E2140"/>
    <w:rsid w:val="006E33C7"/>
    <w:rsid w:val="006E35A7"/>
    <w:rsid w:val="006E3AFE"/>
    <w:rsid w:val="006E411D"/>
    <w:rsid w:val="006E425E"/>
    <w:rsid w:val="006E4681"/>
    <w:rsid w:val="006E4F6A"/>
    <w:rsid w:val="006E4F9C"/>
    <w:rsid w:val="006E502B"/>
    <w:rsid w:val="006E50AA"/>
    <w:rsid w:val="006E51A2"/>
    <w:rsid w:val="006E5428"/>
    <w:rsid w:val="006E5798"/>
    <w:rsid w:val="006E5D59"/>
    <w:rsid w:val="006E5D64"/>
    <w:rsid w:val="006E617A"/>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49F"/>
    <w:rsid w:val="00700524"/>
    <w:rsid w:val="00700BC3"/>
    <w:rsid w:val="00700DF5"/>
    <w:rsid w:val="00701315"/>
    <w:rsid w:val="00701631"/>
    <w:rsid w:val="0070274F"/>
    <w:rsid w:val="00702B41"/>
    <w:rsid w:val="0070318C"/>
    <w:rsid w:val="007035AC"/>
    <w:rsid w:val="007040AC"/>
    <w:rsid w:val="0070565B"/>
    <w:rsid w:val="00705A8B"/>
    <w:rsid w:val="00705B9C"/>
    <w:rsid w:val="00705F0E"/>
    <w:rsid w:val="00705F8F"/>
    <w:rsid w:val="00706011"/>
    <w:rsid w:val="0070658B"/>
    <w:rsid w:val="0070688A"/>
    <w:rsid w:val="00706A27"/>
    <w:rsid w:val="00707155"/>
    <w:rsid w:val="007074BF"/>
    <w:rsid w:val="007074FE"/>
    <w:rsid w:val="00707D33"/>
    <w:rsid w:val="00710100"/>
    <w:rsid w:val="0071081E"/>
    <w:rsid w:val="00710DB2"/>
    <w:rsid w:val="00710F9C"/>
    <w:rsid w:val="00711065"/>
    <w:rsid w:val="007110E6"/>
    <w:rsid w:val="0071149B"/>
    <w:rsid w:val="0071193C"/>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17E27"/>
    <w:rsid w:val="0072008A"/>
    <w:rsid w:val="00720388"/>
    <w:rsid w:val="0072135C"/>
    <w:rsid w:val="0072161A"/>
    <w:rsid w:val="0072162A"/>
    <w:rsid w:val="0072166D"/>
    <w:rsid w:val="007217AF"/>
    <w:rsid w:val="00721B2F"/>
    <w:rsid w:val="00721FAD"/>
    <w:rsid w:val="00722326"/>
    <w:rsid w:val="0072290A"/>
    <w:rsid w:val="007236C3"/>
    <w:rsid w:val="007238F8"/>
    <w:rsid w:val="00723F65"/>
    <w:rsid w:val="00724190"/>
    <w:rsid w:val="00724593"/>
    <w:rsid w:val="007245E9"/>
    <w:rsid w:val="00724BDE"/>
    <w:rsid w:val="00724E78"/>
    <w:rsid w:val="007250C5"/>
    <w:rsid w:val="00725478"/>
    <w:rsid w:val="00725519"/>
    <w:rsid w:val="00725549"/>
    <w:rsid w:val="0072610C"/>
    <w:rsid w:val="007261C2"/>
    <w:rsid w:val="007264F4"/>
    <w:rsid w:val="00727135"/>
    <w:rsid w:val="007271B1"/>
    <w:rsid w:val="007273D6"/>
    <w:rsid w:val="007275D6"/>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3CEE"/>
    <w:rsid w:val="007346C2"/>
    <w:rsid w:val="00734FAF"/>
    <w:rsid w:val="00735463"/>
    <w:rsid w:val="00735675"/>
    <w:rsid w:val="007356C0"/>
    <w:rsid w:val="00735821"/>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0CFE"/>
    <w:rsid w:val="00741106"/>
    <w:rsid w:val="00741B21"/>
    <w:rsid w:val="00741B82"/>
    <w:rsid w:val="00741F20"/>
    <w:rsid w:val="0074217F"/>
    <w:rsid w:val="007427EA"/>
    <w:rsid w:val="007428D6"/>
    <w:rsid w:val="00742A29"/>
    <w:rsid w:val="00742AB8"/>
    <w:rsid w:val="00742CA2"/>
    <w:rsid w:val="00742F13"/>
    <w:rsid w:val="00743025"/>
    <w:rsid w:val="00743428"/>
    <w:rsid w:val="00743CD0"/>
    <w:rsid w:val="007440D2"/>
    <w:rsid w:val="007440FD"/>
    <w:rsid w:val="007443AC"/>
    <w:rsid w:val="00744971"/>
    <w:rsid w:val="00744A45"/>
    <w:rsid w:val="00744B93"/>
    <w:rsid w:val="00745372"/>
    <w:rsid w:val="00745DED"/>
    <w:rsid w:val="007461C9"/>
    <w:rsid w:val="00746396"/>
    <w:rsid w:val="00746B46"/>
    <w:rsid w:val="00746D48"/>
    <w:rsid w:val="0074721C"/>
    <w:rsid w:val="0074762D"/>
    <w:rsid w:val="00747744"/>
    <w:rsid w:val="00747A7A"/>
    <w:rsid w:val="00747C31"/>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487"/>
    <w:rsid w:val="00757548"/>
    <w:rsid w:val="00757B9B"/>
    <w:rsid w:val="0076023A"/>
    <w:rsid w:val="007605B0"/>
    <w:rsid w:val="0076068C"/>
    <w:rsid w:val="00760A4C"/>
    <w:rsid w:val="00760CE8"/>
    <w:rsid w:val="00761174"/>
    <w:rsid w:val="00761697"/>
    <w:rsid w:val="007616B0"/>
    <w:rsid w:val="007618F6"/>
    <w:rsid w:val="00761968"/>
    <w:rsid w:val="007619BD"/>
    <w:rsid w:val="007621E4"/>
    <w:rsid w:val="007623D5"/>
    <w:rsid w:val="007624BD"/>
    <w:rsid w:val="007625EC"/>
    <w:rsid w:val="00762AB7"/>
    <w:rsid w:val="00762B95"/>
    <w:rsid w:val="00763028"/>
    <w:rsid w:val="00763481"/>
    <w:rsid w:val="00763674"/>
    <w:rsid w:val="007638EA"/>
    <w:rsid w:val="00763992"/>
    <w:rsid w:val="00763E6B"/>
    <w:rsid w:val="00763EB4"/>
    <w:rsid w:val="0076413C"/>
    <w:rsid w:val="00764606"/>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D89"/>
    <w:rsid w:val="00776FB7"/>
    <w:rsid w:val="00777001"/>
    <w:rsid w:val="00777425"/>
    <w:rsid w:val="0077772A"/>
    <w:rsid w:val="00777922"/>
    <w:rsid w:val="007779DD"/>
    <w:rsid w:val="00780248"/>
    <w:rsid w:val="0078028C"/>
    <w:rsid w:val="0078030D"/>
    <w:rsid w:val="0078038F"/>
    <w:rsid w:val="00781002"/>
    <w:rsid w:val="0078117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5A6"/>
    <w:rsid w:val="00786DD6"/>
    <w:rsid w:val="00786FF7"/>
    <w:rsid w:val="007871E0"/>
    <w:rsid w:val="00787306"/>
    <w:rsid w:val="007873CE"/>
    <w:rsid w:val="007873D1"/>
    <w:rsid w:val="007874F1"/>
    <w:rsid w:val="00787C60"/>
    <w:rsid w:val="00787C99"/>
    <w:rsid w:val="007901FD"/>
    <w:rsid w:val="0079022C"/>
    <w:rsid w:val="007902B1"/>
    <w:rsid w:val="007909AC"/>
    <w:rsid w:val="00790E7C"/>
    <w:rsid w:val="00790EC6"/>
    <w:rsid w:val="00790FD4"/>
    <w:rsid w:val="0079122D"/>
    <w:rsid w:val="0079133C"/>
    <w:rsid w:val="0079147A"/>
    <w:rsid w:val="00791704"/>
    <w:rsid w:val="00791981"/>
    <w:rsid w:val="007919EB"/>
    <w:rsid w:val="00791AA8"/>
    <w:rsid w:val="00791CD9"/>
    <w:rsid w:val="00791FA8"/>
    <w:rsid w:val="0079256E"/>
    <w:rsid w:val="0079272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0186"/>
    <w:rsid w:val="007B1FB1"/>
    <w:rsid w:val="007B2849"/>
    <w:rsid w:val="007B2881"/>
    <w:rsid w:val="007B299C"/>
    <w:rsid w:val="007B2A97"/>
    <w:rsid w:val="007B2EE7"/>
    <w:rsid w:val="007B30EB"/>
    <w:rsid w:val="007B39F1"/>
    <w:rsid w:val="007B3B82"/>
    <w:rsid w:val="007B3ED7"/>
    <w:rsid w:val="007B49B4"/>
    <w:rsid w:val="007B49DA"/>
    <w:rsid w:val="007B4C4C"/>
    <w:rsid w:val="007B5734"/>
    <w:rsid w:val="007B5CB4"/>
    <w:rsid w:val="007B60BE"/>
    <w:rsid w:val="007B6146"/>
    <w:rsid w:val="007B784A"/>
    <w:rsid w:val="007C011A"/>
    <w:rsid w:val="007C0BCA"/>
    <w:rsid w:val="007C0DCF"/>
    <w:rsid w:val="007C0F93"/>
    <w:rsid w:val="007C14E8"/>
    <w:rsid w:val="007C1728"/>
    <w:rsid w:val="007C19F9"/>
    <w:rsid w:val="007C1A37"/>
    <w:rsid w:val="007C1CB4"/>
    <w:rsid w:val="007C1E90"/>
    <w:rsid w:val="007C1FEB"/>
    <w:rsid w:val="007C2120"/>
    <w:rsid w:val="007C25EB"/>
    <w:rsid w:val="007C26AC"/>
    <w:rsid w:val="007C397B"/>
    <w:rsid w:val="007C3F01"/>
    <w:rsid w:val="007C4B7C"/>
    <w:rsid w:val="007C4F18"/>
    <w:rsid w:val="007C5384"/>
    <w:rsid w:val="007C54D0"/>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2FE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32"/>
    <w:rsid w:val="007F058A"/>
    <w:rsid w:val="007F08E6"/>
    <w:rsid w:val="007F0CFA"/>
    <w:rsid w:val="007F14E9"/>
    <w:rsid w:val="007F1533"/>
    <w:rsid w:val="007F15D6"/>
    <w:rsid w:val="007F16A2"/>
    <w:rsid w:val="007F17FE"/>
    <w:rsid w:val="007F1B9C"/>
    <w:rsid w:val="007F1E59"/>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6DCF"/>
    <w:rsid w:val="007F72BC"/>
    <w:rsid w:val="007F75CB"/>
    <w:rsid w:val="007F76E5"/>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ACD"/>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24"/>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23"/>
    <w:rsid w:val="00822C44"/>
    <w:rsid w:val="00822D98"/>
    <w:rsid w:val="008233CA"/>
    <w:rsid w:val="00823430"/>
    <w:rsid w:val="0082386F"/>
    <w:rsid w:val="00824049"/>
    <w:rsid w:val="00824242"/>
    <w:rsid w:val="00824447"/>
    <w:rsid w:val="0082473A"/>
    <w:rsid w:val="00824DB5"/>
    <w:rsid w:val="0082540F"/>
    <w:rsid w:val="0082543C"/>
    <w:rsid w:val="00825714"/>
    <w:rsid w:val="00825973"/>
    <w:rsid w:val="00825A15"/>
    <w:rsid w:val="00825F23"/>
    <w:rsid w:val="00825FE1"/>
    <w:rsid w:val="00826017"/>
    <w:rsid w:val="008260F0"/>
    <w:rsid w:val="0082629B"/>
    <w:rsid w:val="008262AE"/>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4B2"/>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6B37"/>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09A"/>
    <w:rsid w:val="008440CC"/>
    <w:rsid w:val="0084436B"/>
    <w:rsid w:val="00844529"/>
    <w:rsid w:val="008446DE"/>
    <w:rsid w:val="00844D81"/>
    <w:rsid w:val="00845044"/>
    <w:rsid w:val="008451FC"/>
    <w:rsid w:val="00845257"/>
    <w:rsid w:val="0084550D"/>
    <w:rsid w:val="0084560B"/>
    <w:rsid w:val="008456C1"/>
    <w:rsid w:val="00845D14"/>
    <w:rsid w:val="00846C56"/>
    <w:rsid w:val="00847775"/>
    <w:rsid w:val="008501F1"/>
    <w:rsid w:val="008503EC"/>
    <w:rsid w:val="0085153B"/>
    <w:rsid w:val="00851584"/>
    <w:rsid w:val="0085221F"/>
    <w:rsid w:val="00852694"/>
    <w:rsid w:val="00852B5E"/>
    <w:rsid w:val="00852DDE"/>
    <w:rsid w:val="00852FCA"/>
    <w:rsid w:val="008532B7"/>
    <w:rsid w:val="008533D5"/>
    <w:rsid w:val="008535ED"/>
    <w:rsid w:val="008539B6"/>
    <w:rsid w:val="008539DE"/>
    <w:rsid w:val="0085416A"/>
    <w:rsid w:val="008544FA"/>
    <w:rsid w:val="00854627"/>
    <w:rsid w:val="00854EB8"/>
    <w:rsid w:val="00855434"/>
    <w:rsid w:val="008555F4"/>
    <w:rsid w:val="008559ED"/>
    <w:rsid w:val="00855A5C"/>
    <w:rsid w:val="00855CF5"/>
    <w:rsid w:val="00856065"/>
    <w:rsid w:val="008563F6"/>
    <w:rsid w:val="00856B3B"/>
    <w:rsid w:val="00856BE9"/>
    <w:rsid w:val="00856E54"/>
    <w:rsid w:val="00857868"/>
    <w:rsid w:val="00857A43"/>
    <w:rsid w:val="00857C7F"/>
    <w:rsid w:val="00857D3E"/>
    <w:rsid w:val="0086009C"/>
    <w:rsid w:val="00860184"/>
    <w:rsid w:val="00860D24"/>
    <w:rsid w:val="00860D8F"/>
    <w:rsid w:val="00860ECC"/>
    <w:rsid w:val="008615D2"/>
    <w:rsid w:val="00861683"/>
    <w:rsid w:val="00861BB7"/>
    <w:rsid w:val="00861ED9"/>
    <w:rsid w:val="00862300"/>
    <w:rsid w:val="00862DE5"/>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6E2"/>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85B"/>
    <w:rsid w:val="00877BC4"/>
    <w:rsid w:val="008804F8"/>
    <w:rsid w:val="008805CF"/>
    <w:rsid w:val="0088075F"/>
    <w:rsid w:val="00880929"/>
    <w:rsid w:val="00880A9E"/>
    <w:rsid w:val="00880B47"/>
    <w:rsid w:val="00880D8E"/>
    <w:rsid w:val="00880E71"/>
    <w:rsid w:val="00881099"/>
    <w:rsid w:val="00881115"/>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504"/>
    <w:rsid w:val="008876A1"/>
    <w:rsid w:val="00887A38"/>
    <w:rsid w:val="00887B26"/>
    <w:rsid w:val="00887BDE"/>
    <w:rsid w:val="008902D4"/>
    <w:rsid w:val="008903AE"/>
    <w:rsid w:val="0089082D"/>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816"/>
    <w:rsid w:val="00897C8D"/>
    <w:rsid w:val="008A026C"/>
    <w:rsid w:val="008A0969"/>
    <w:rsid w:val="008A09B1"/>
    <w:rsid w:val="008A13A6"/>
    <w:rsid w:val="008A19EC"/>
    <w:rsid w:val="008A1EC3"/>
    <w:rsid w:val="008A2114"/>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988"/>
    <w:rsid w:val="008A6B25"/>
    <w:rsid w:val="008A6C38"/>
    <w:rsid w:val="008A6C6A"/>
    <w:rsid w:val="008A707F"/>
    <w:rsid w:val="008A7517"/>
    <w:rsid w:val="008A7736"/>
    <w:rsid w:val="008B02F4"/>
    <w:rsid w:val="008B03C5"/>
    <w:rsid w:val="008B082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DE8"/>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72"/>
    <w:rsid w:val="008C4384"/>
    <w:rsid w:val="008C4490"/>
    <w:rsid w:val="008C4C72"/>
    <w:rsid w:val="008C4D78"/>
    <w:rsid w:val="008C552C"/>
    <w:rsid w:val="008C5CA9"/>
    <w:rsid w:val="008C5D63"/>
    <w:rsid w:val="008C6072"/>
    <w:rsid w:val="008C61E5"/>
    <w:rsid w:val="008C68F1"/>
    <w:rsid w:val="008C7210"/>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5B5"/>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3AC2"/>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9FB"/>
    <w:rsid w:val="00903A1E"/>
    <w:rsid w:val="00903B43"/>
    <w:rsid w:val="00903C57"/>
    <w:rsid w:val="00904908"/>
    <w:rsid w:val="00904C3C"/>
    <w:rsid w:val="009050D8"/>
    <w:rsid w:val="0090517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B0B"/>
    <w:rsid w:val="00907CE5"/>
    <w:rsid w:val="00907E98"/>
    <w:rsid w:val="009103AF"/>
    <w:rsid w:val="00910575"/>
    <w:rsid w:val="00910C3D"/>
    <w:rsid w:val="00910DF1"/>
    <w:rsid w:val="009111EF"/>
    <w:rsid w:val="009112F8"/>
    <w:rsid w:val="00911974"/>
    <w:rsid w:val="0091199E"/>
    <w:rsid w:val="00911BA4"/>
    <w:rsid w:val="00912A9B"/>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2CE"/>
    <w:rsid w:val="00917B66"/>
    <w:rsid w:val="00917BD8"/>
    <w:rsid w:val="00917E70"/>
    <w:rsid w:val="0092003A"/>
    <w:rsid w:val="009200AF"/>
    <w:rsid w:val="009200CF"/>
    <w:rsid w:val="009203D6"/>
    <w:rsid w:val="00920727"/>
    <w:rsid w:val="009209BC"/>
    <w:rsid w:val="009211A1"/>
    <w:rsid w:val="009211A9"/>
    <w:rsid w:val="0092133D"/>
    <w:rsid w:val="009215A7"/>
    <w:rsid w:val="00921C98"/>
    <w:rsid w:val="00921D1F"/>
    <w:rsid w:val="00921F3D"/>
    <w:rsid w:val="009223F1"/>
    <w:rsid w:val="00922CBC"/>
    <w:rsid w:val="00922F41"/>
    <w:rsid w:val="0092316B"/>
    <w:rsid w:val="00923404"/>
    <w:rsid w:val="0092380D"/>
    <w:rsid w:val="00923FCA"/>
    <w:rsid w:val="0092403F"/>
    <w:rsid w:val="0092441A"/>
    <w:rsid w:val="00924B3C"/>
    <w:rsid w:val="009250DB"/>
    <w:rsid w:val="0092530C"/>
    <w:rsid w:val="00925B7D"/>
    <w:rsid w:val="00925BCA"/>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B3"/>
    <w:rsid w:val="009326D1"/>
    <w:rsid w:val="0093300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0B03"/>
    <w:rsid w:val="00940DBF"/>
    <w:rsid w:val="009412C6"/>
    <w:rsid w:val="009417BA"/>
    <w:rsid w:val="00941869"/>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728"/>
    <w:rsid w:val="0094794A"/>
    <w:rsid w:val="009502CE"/>
    <w:rsid w:val="00950323"/>
    <w:rsid w:val="0095037F"/>
    <w:rsid w:val="00950672"/>
    <w:rsid w:val="00950A76"/>
    <w:rsid w:val="00950C65"/>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3E0"/>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756"/>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430"/>
    <w:rsid w:val="0097149B"/>
    <w:rsid w:val="009718CF"/>
    <w:rsid w:val="00971CDD"/>
    <w:rsid w:val="00972374"/>
    <w:rsid w:val="00972D70"/>
    <w:rsid w:val="009735EC"/>
    <w:rsid w:val="00973D2B"/>
    <w:rsid w:val="00973DAC"/>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691"/>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551"/>
    <w:rsid w:val="0099096E"/>
    <w:rsid w:val="00990DD9"/>
    <w:rsid w:val="00990EA5"/>
    <w:rsid w:val="00991371"/>
    <w:rsid w:val="009918D0"/>
    <w:rsid w:val="00991B3C"/>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5FB7"/>
    <w:rsid w:val="00996D1C"/>
    <w:rsid w:val="009977E9"/>
    <w:rsid w:val="0099785A"/>
    <w:rsid w:val="00997F90"/>
    <w:rsid w:val="009A03D7"/>
    <w:rsid w:val="009A0467"/>
    <w:rsid w:val="009A067C"/>
    <w:rsid w:val="009A14EC"/>
    <w:rsid w:val="009A20C6"/>
    <w:rsid w:val="009A2447"/>
    <w:rsid w:val="009A2456"/>
    <w:rsid w:val="009A24E5"/>
    <w:rsid w:val="009A27B3"/>
    <w:rsid w:val="009A2D78"/>
    <w:rsid w:val="009A2DC4"/>
    <w:rsid w:val="009A3050"/>
    <w:rsid w:val="009A3A67"/>
    <w:rsid w:val="009A4121"/>
    <w:rsid w:val="009A419B"/>
    <w:rsid w:val="009A452C"/>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6DB"/>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28"/>
    <w:rsid w:val="009D45C5"/>
    <w:rsid w:val="009D4692"/>
    <w:rsid w:val="009D4C96"/>
    <w:rsid w:val="009D4FF6"/>
    <w:rsid w:val="009D5017"/>
    <w:rsid w:val="009D583A"/>
    <w:rsid w:val="009D5952"/>
    <w:rsid w:val="009D5966"/>
    <w:rsid w:val="009D5DB7"/>
    <w:rsid w:val="009D5F39"/>
    <w:rsid w:val="009D654D"/>
    <w:rsid w:val="009D6D5B"/>
    <w:rsid w:val="009D79F8"/>
    <w:rsid w:val="009D7AE6"/>
    <w:rsid w:val="009D7DC0"/>
    <w:rsid w:val="009D7E34"/>
    <w:rsid w:val="009D7F5E"/>
    <w:rsid w:val="009E06A8"/>
    <w:rsid w:val="009E0E48"/>
    <w:rsid w:val="009E11ED"/>
    <w:rsid w:val="009E17C2"/>
    <w:rsid w:val="009E20EC"/>
    <w:rsid w:val="009E2872"/>
    <w:rsid w:val="009E2A01"/>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2BE"/>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2F08"/>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0932"/>
    <w:rsid w:val="00A21023"/>
    <w:rsid w:val="00A2105F"/>
    <w:rsid w:val="00A21216"/>
    <w:rsid w:val="00A21548"/>
    <w:rsid w:val="00A2160E"/>
    <w:rsid w:val="00A224EE"/>
    <w:rsid w:val="00A22DAB"/>
    <w:rsid w:val="00A22E7D"/>
    <w:rsid w:val="00A22EBC"/>
    <w:rsid w:val="00A230CE"/>
    <w:rsid w:val="00A2318D"/>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6E9"/>
    <w:rsid w:val="00A2781F"/>
    <w:rsid w:val="00A279D1"/>
    <w:rsid w:val="00A27C88"/>
    <w:rsid w:val="00A27EDE"/>
    <w:rsid w:val="00A300CA"/>
    <w:rsid w:val="00A30133"/>
    <w:rsid w:val="00A3043C"/>
    <w:rsid w:val="00A31043"/>
    <w:rsid w:val="00A31A41"/>
    <w:rsid w:val="00A31BA1"/>
    <w:rsid w:val="00A31E66"/>
    <w:rsid w:val="00A32052"/>
    <w:rsid w:val="00A3237E"/>
    <w:rsid w:val="00A327F2"/>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B10"/>
    <w:rsid w:val="00A41D85"/>
    <w:rsid w:val="00A422D2"/>
    <w:rsid w:val="00A4330A"/>
    <w:rsid w:val="00A4353D"/>
    <w:rsid w:val="00A43BD4"/>
    <w:rsid w:val="00A43C20"/>
    <w:rsid w:val="00A43D0B"/>
    <w:rsid w:val="00A43D8E"/>
    <w:rsid w:val="00A44282"/>
    <w:rsid w:val="00A448AC"/>
    <w:rsid w:val="00A4495D"/>
    <w:rsid w:val="00A44B2B"/>
    <w:rsid w:val="00A456A9"/>
    <w:rsid w:val="00A45DD4"/>
    <w:rsid w:val="00A4626E"/>
    <w:rsid w:val="00A4688C"/>
    <w:rsid w:val="00A471C4"/>
    <w:rsid w:val="00A47A1D"/>
    <w:rsid w:val="00A47A54"/>
    <w:rsid w:val="00A47D79"/>
    <w:rsid w:val="00A50369"/>
    <w:rsid w:val="00A5059E"/>
    <w:rsid w:val="00A50BD2"/>
    <w:rsid w:val="00A51569"/>
    <w:rsid w:val="00A51FC4"/>
    <w:rsid w:val="00A51FC5"/>
    <w:rsid w:val="00A52B6E"/>
    <w:rsid w:val="00A52F76"/>
    <w:rsid w:val="00A52F9C"/>
    <w:rsid w:val="00A53034"/>
    <w:rsid w:val="00A531CA"/>
    <w:rsid w:val="00A5334A"/>
    <w:rsid w:val="00A535B2"/>
    <w:rsid w:val="00A53B07"/>
    <w:rsid w:val="00A53BC5"/>
    <w:rsid w:val="00A53D76"/>
    <w:rsid w:val="00A5413A"/>
    <w:rsid w:val="00A541A3"/>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CAA"/>
    <w:rsid w:val="00A603D9"/>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4F"/>
    <w:rsid w:val="00A644DE"/>
    <w:rsid w:val="00A64FB0"/>
    <w:rsid w:val="00A651ED"/>
    <w:rsid w:val="00A65D9F"/>
    <w:rsid w:val="00A6611E"/>
    <w:rsid w:val="00A66828"/>
    <w:rsid w:val="00A675F1"/>
    <w:rsid w:val="00A67623"/>
    <w:rsid w:val="00A679D8"/>
    <w:rsid w:val="00A67A81"/>
    <w:rsid w:val="00A67E61"/>
    <w:rsid w:val="00A67F73"/>
    <w:rsid w:val="00A70029"/>
    <w:rsid w:val="00A700CA"/>
    <w:rsid w:val="00A70256"/>
    <w:rsid w:val="00A70599"/>
    <w:rsid w:val="00A7063A"/>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58"/>
    <w:rsid w:val="00A749A7"/>
    <w:rsid w:val="00A74A02"/>
    <w:rsid w:val="00A75202"/>
    <w:rsid w:val="00A75834"/>
    <w:rsid w:val="00A7598B"/>
    <w:rsid w:val="00A75E51"/>
    <w:rsid w:val="00A76C17"/>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2D97"/>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A68"/>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97C4D"/>
    <w:rsid w:val="00AA0185"/>
    <w:rsid w:val="00AA07F5"/>
    <w:rsid w:val="00AA0B07"/>
    <w:rsid w:val="00AA0C7F"/>
    <w:rsid w:val="00AA10C3"/>
    <w:rsid w:val="00AA115C"/>
    <w:rsid w:val="00AA2393"/>
    <w:rsid w:val="00AA26F6"/>
    <w:rsid w:val="00AA27E7"/>
    <w:rsid w:val="00AA293F"/>
    <w:rsid w:val="00AA2CF2"/>
    <w:rsid w:val="00AA2CF5"/>
    <w:rsid w:val="00AA2E48"/>
    <w:rsid w:val="00AA34FD"/>
    <w:rsid w:val="00AA3E45"/>
    <w:rsid w:val="00AA3FC0"/>
    <w:rsid w:val="00AA3FC3"/>
    <w:rsid w:val="00AA431D"/>
    <w:rsid w:val="00AA44DA"/>
    <w:rsid w:val="00AA4E2A"/>
    <w:rsid w:val="00AA60CF"/>
    <w:rsid w:val="00AA649D"/>
    <w:rsid w:val="00AA69CD"/>
    <w:rsid w:val="00AA7065"/>
    <w:rsid w:val="00AA729C"/>
    <w:rsid w:val="00AA7A6F"/>
    <w:rsid w:val="00AB050B"/>
    <w:rsid w:val="00AB0A10"/>
    <w:rsid w:val="00AB0F7A"/>
    <w:rsid w:val="00AB10E3"/>
    <w:rsid w:val="00AB1DAE"/>
    <w:rsid w:val="00AB2163"/>
    <w:rsid w:val="00AB217A"/>
    <w:rsid w:val="00AB2351"/>
    <w:rsid w:val="00AB2514"/>
    <w:rsid w:val="00AB265D"/>
    <w:rsid w:val="00AB2707"/>
    <w:rsid w:val="00AB2BAE"/>
    <w:rsid w:val="00AB2CAA"/>
    <w:rsid w:val="00AB2ECE"/>
    <w:rsid w:val="00AB3069"/>
    <w:rsid w:val="00AB3386"/>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7CA"/>
    <w:rsid w:val="00AB79F7"/>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DCC"/>
    <w:rsid w:val="00AC4ED7"/>
    <w:rsid w:val="00AC508F"/>
    <w:rsid w:val="00AC522A"/>
    <w:rsid w:val="00AC524C"/>
    <w:rsid w:val="00AC5342"/>
    <w:rsid w:val="00AC580F"/>
    <w:rsid w:val="00AC59E2"/>
    <w:rsid w:val="00AC5AE5"/>
    <w:rsid w:val="00AC5F5B"/>
    <w:rsid w:val="00AC6235"/>
    <w:rsid w:val="00AC693C"/>
    <w:rsid w:val="00AC6E98"/>
    <w:rsid w:val="00AC70F4"/>
    <w:rsid w:val="00AC7214"/>
    <w:rsid w:val="00AC7CCD"/>
    <w:rsid w:val="00AD058B"/>
    <w:rsid w:val="00AD069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B6A"/>
    <w:rsid w:val="00AD5F6E"/>
    <w:rsid w:val="00AD5F7B"/>
    <w:rsid w:val="00AD6BF0"/>
    <w:rsid w:val="00AD6CA7"/>
    <w:rsid w:val="00AD6DB3"/>
    <w:rsid w:val="00AD72DB"/>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AE6"/>
    <w:rsid w:val="00AE3F55"/>
    <w:rsid w:val="00AE4511"/>
    <w:rsid w:val="00AE456E"/>
    <w:rsid w:val="00AE4EB1"/>
    <w:rsid w:val="00AE53AC"/>
    <w:rsid w:val="00AE53BF"/>
    <w:rsid w:val="00AE53D0"/>
    <w:rsid w:val="00AE568C"/>
    <w:rsid w:val="00AE5892"/>
    <w:rsid w:val="00AE5F5F"/>
    <w:rsid w:val="00AE5FB0"/>
    <w:rsid w:val="00AE619F"/>
    <w:rsid w:val="00AE63B1"/>
    <w:rsid w:val="00AE64B0"/>
    <w:rsid w:val="00AE6599"/>
    <w:rsid w:val="00AE6811"/>
    <w:rsid w:val="00AE6C34"/>
    <w:rsid w:val="00AE722B"/>
    <w:rsid w:val="00AE7A17"/>
    <w:rsid w:val="00AE7A43"/>
    <w:rsid w:val="00AE7A51"/>
    <w:rsid w:val="00AE7B1A"/>
    <w:rsid w:val="00AE7D0F"/>
    <w:rsid w:val="00AE7FA8"/>
    <w:rsid w:val="00AF032B"/>
    <w:rsid w:val="00AF03A2"/>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AF7B65"/>
    <w:rsid w:val="00AF7E17"/>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C1E"/>
    <w:rsid w:val="00B04DFF"/>
    <w:rsid w:val="00B04ED0"/>
    <w:rsid w:val="00B05313"/>
    <w:rsid w:val="00B058D3"/>
    <w:rsid w:val="00B0622E"/>
    <w:rsid w:val="00B06290"/>
    <w:rsid w:val="00B067CC"/>
    <w:rsid w:val="00B06863"/>
    <w:rsid w:val="00B06C31"/>
    <w:rsid w:val="00B071BC"/>
    <w:rsid w:val="00B074A7"/>
    <w:rsid w:val="00B07869"/>
    <w:rsid w:val="00B07877"/>
    <w:rsid w:val="00B10478"/>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5BD"/>
    <w:rsid w:val="00B2075D"/>
    <w:rsid w:val="00B2087F"/>
    <w:rsid w:val="00B209A0"/>
    <w:rsid w:val="00B213BD"/>
    <w:rsid w:val="00B21495"/>
    <w:rsid w:val="00B21BAB"/>
    <w:rsid w:val="00B21ED3"/>
    <w:rsid w:val="00B22218"/>
    <w:rsid w:val="00B22396"/>
    <w:rsid w:val="00B2265E"/>
    <w:rsid w:val="00B22F37"/>
    <w:rsid w:val="00B22FC5"/>
    <w:rsid w:val="00B2301C"/>
    <w:rsid w:val="00B2361B"/>
    <w:rsid w:val="00B23883"/>
    <w:rsid w:val="00B23CC3"/>
    <w:rsid w:val="00B24153"/>
    <w:rsid w:val="00B243D1"/>
    <w:rsid w:val="00B24B87"/>
    <w:rsid w:val="00B251AB"/>
    <w:rsid w:val="00B251D7"/>
    <w:rsid w:val="00B25234"/>
    <w:rsid w:val="00B256C0"/>
    <w:rsid w:val="00B259E1"/>
    <w:rsid w:val="00B25BB0"/>
    <w:rsid w:val="00B25D93"/>
    <w:rsid w:val="00B25FAF"/>
    <w:rsid w:val="00B26120"/>
    <w:rsid w:val="00B26520"/>
    <w:rsid w:val="00B2681C"/>
    <w:rsid w:val="00B269EB"/>
    <w:rsid w:val="00B26A07"/>
    <w:rsid w:val="00B26A37"/>
    <w:rsid w:val="00B26B46"/>
    <w:rsid w:val="00B271C3"/>
    <w:rsid w:val="00B273F6"/>
    <w:rsid w:val="00B2781C"/>
    <w:rsid w:val="00B30323"/>
    <w:rsid w:val="00B303C8"/>
    <w:rsid w:val="00B3114C"/>
    <w:rsid w:val="00B31274"/>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0C5"/>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A5A"/>
    <w:rsid w:val="00B53B8E"/>
    <w:rsid w:val="00B54314"/>
    <w:rsid w:val="00B5441F"/>
    <w:rsid w:val="00B549C9"/>
    <w:rsid w:val="00B55242"/>
    <w:rsid w:val="00B554EF"/>
    <w:rsid w:val="00B55645"/>
    <w:rsid w:val="00B556E3"/>
    <w:rsid w:val="00B5582B"/>
    <w:rsid w:val="00B558B9"/>
    <w:rsid w:val="00B561BC"/>
    <w:rsid w:val="00B565D9"/>
    <w:rsid w:val="00B57193"/>
    <w:rsid w:val="00B5721D"/>
    <w:rsid w:val="00B5726F"/>
    <w:rsid w:val="00B574D7"/>
    <w:rsid w:val="00B5752B"/>
    <w:rsid w:val="00B57618"/>
    <w:rsid w:val="00B5770E"/>
    <w:rsid w:val="00B60102"/>
    <w:rsid w:val="00B601C4"/>
    <w:rsid w:val="00B608DB"/>
    <w:rsid w:val="00B60E48"/>
    <w:rsid w:val="00B60F08"/>
    <w:rsid w:val="00B60F97"/>
    <w:rsid w:val="00B60FD5"/>
    <w:rsid w:val="00B6122D"/>
    <w:rsid w:val="00B6125D"/>
    <w:rsid w:val="00B61652"/>
    <w:rsid w:val="00B61D28"/>
    <w:rsid w:val="00B61D2C"/>
    <w:rsid w:val="00B61D56"/>
    <w:rsid w:val="00B62011"/>
    <w:rsid w:val="00B62027"/>
    <w:rsid w:val="00B6262F"/>
    <w:rsid w:val="00B62A5B"/>
    <w:rsid w:val="00B6315E"/>
    <w:rsid w:val="00B631F2"/>
    <w:rsid w:val="00B63410"/>
    <w:rsid w:val="00B6364E"/>
    <w:rsid w:val="00B63668"/>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30E"/>
    <w:rsid w:val="00B74F87"/>
    <w:rsid w:val="00B756F1"/>
    <w:rsid w:val="00B75ABC"/>
    <w:rsid w:val="00B7617A"/>
    <w:rsid w:val="00B765C9"/>
    <w:rsid w:val="00B7692A"/>
    <w:rsid w:val="00B76969"/>
    <w:rsid w:val="00B76C98"/>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6C25"/>
    <w:rsid w:val="00B972FF"/>
    <w:rsid w:val="00B9734E"/>
    <w:rsid w:val="00B97705"/>
    <w:rsid w:val="00BA027B"/>
    <w:rsid w:val="00BA05B7"/>
    <w:rsid w:val="00BA0940"/>
    <w:rsid w:val="00BA0DB4"/>
    <w:rsid w:val="00BA1176"/>
    <w:rsid w:val="00BA12CB"/>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252"/>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328"/>
    <w:rsid w:val="00BB1C74"/>
    <w:rsid w:val="00BB2296"/>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6B78"/>
    <w:rsid w:val="00BB7807"/>
    <w:rsid w:val="00BC00F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A5B"/>
    <w:rsid w:val="00BC6B61"/>
    <w:rsid w:val="00BC6E39"/>
    <w:rsid w:val="00BC6E64"/>
    <w:rsid w:val="00BC718E"/>
    <w:rsid w:val="00BC744E"/>
    <w:rsid w:val="00BC74AF"/>
    <w:rsid w:val="00BC7F6C"/>
    <w:rsid w:val="00BD05CA"/>
    <w:rsid w:val="00BD06DC"/>
    <w:rsid w:val="00BD07DC"/>
    <w:rsid w:val="00BD086D"/>
    <w:rsid w:val="00BD0932"/>
    <w:rsid w:val="00BD0F33"/>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A3E"/>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EB5"/>
    <w:rsid w:val="00C067AD"/>
    <w:rsid w:val="00C06B4F"/>
    <w:rsid w:val="00C06D81"/>
    <w:rsid w:val="00C070DB"/>
    <w:rsid w:val="00C0725E"/>
    <w:rsid w:val="00C07294"/>
    <w:rsid w:val="00C073F4"/>
    <w:rsid w:val="00C075C0"/>
    <w:rsid w:val="00C0776A"/>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C1D"/>
    <w:rsid w:val="00C12D7E"/>
    <w:rsid w:val="00C13585"/>
    <w:rsid w:val="00C137DA"/>
    <w:rsid w:val="00C13880"/>
    <w:rsid w:val="00C1388E"/>
    <w:rsid w:val="00C13BFC"/>
    <w:rsid w:val="00C13FFC"/>
    <w:rsid w:val="00C145CC"/>
    <w:rsid w:val="00C14ABD"/>
    <w:rsid w:val="00C150E0"/>
    <w:rsid w:val="00C15517"/>
    <w:rsid w:val="00C15584"/>
    <w:rsid w:val="00C15789"/>
    <w:rsid w:val="00C15AD0"/>
    <w:rsid w:val="00C15D7C"/>
    <w:rsid w:val="00C15FB4"/>
    <w:rsid w:val="00C163EC"/>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50D3"/>
    <w:rsid w:val="00C25271"/>
    <w:rsid w:val="00C25338"/>
    <w:rsid w:val="00C2535F"/>
    <w:rsid w:val="00C2545F"/>
    <w:rsid w:val="00C25D93"/>
    <w:rsid w:val="00C25FAD"/>
    <w:rsid w:val="00C2605D"/>
    <w:rsid w:val="00C2617F"/>
    <w:rsid w:val="00C26B47"/>
    <w:rsid w:val="00C27171"/>
    <w:rsid w:val="00C271FE"/>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20B"/>
    <w:rsid w:val="00C414CA"/>
    <w:rsid w:val="00C41ADD"/>
    <w:rsid w:val="00C41AF5"/>
    <w:rsid w:val="00C41D58"/>
    <w:rsid w:val="00C421B7"/>
    <w:rsid w:val="00C422A7"/>
    <w:rsid w:val="00C428EE"/>
    <w:rsid w:val="00C42CF4"/>
    <w:rsid w:val="00C42EC1"/>
    <w:rsid w:val="00C42ED0"/>
    <w:rsid w:val="00C432B8"/>
    <w:rsid w:val="00C4364E"/>
    <w:rsid w:val="00C4387C"/>
    <w:rsid w:val="00C438C5"/>
    <w:rsid w:val="00C43A41"/>
    <w:rsid w:val="00C43B54"/>
    <w:rsid w:val="00C4430A"/>
    <w:rsid w:val="00C44B47"/>
    <w:rsid w:val="00C44D97"/>
    <w:rsid w:val="00C44E3A"/>
    <w:rsid w:val="00C44EF2"/>
    <w:rsid w:val="00C44FBE"/>
    <w:rsid w:val="00C4500B"/>
    <w:rsid w:val="00C4574A"/>
    <w:rsid w:val="00C4574C"/>
    <w:rsid w:val="00C45930"/>
    <w:rsid w:val="00C45C2A"/>
    <w:rsid w:val="00C4636C"/>
    <w:rsid w:val="00C46381"/>
    <w:rsid w:val="00C46453"/>
    <w:rsid w:val="00C46602"/>
    <w:rsid w:val="00C466FB"/>
    <w:rsid w:val="00C46857"/>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3FCE"/>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273"/>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54A"/>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69A"/>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1C87"/>
    <w:rsid w:val="00C9223F"/>
    <w:rsid w:val="00C9232E"/>
    <w:rsid w:val="00C92AB9"/>
    <w:rsid w:val="00C92AE3"/>
    <w:rsid w:val="00C92CCB"/>
    <w:rsid w:val="00C93759"/>
    <w:rsid w:val="00C938AF"/>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3FCD"/>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B0153"/>
    <w:rsid w:val="00CB01C0"/>
    <w:rsid w:val="00CB029F"/>
    <w:rsid w:val="00CB044B"/>
    <w:rsid w:val="00CB0560"/>
    <w:rsid w:val="00CB0F88"/>
    <w:rsid w:val="00CB10CA"/>
    <w:rsid w:val="00CB1537"/>
    <w:rsid w:val="00CB1658"/>
    <w:rsid w:val="00CB19A3"/>
    <w:rsid w:val="00CB1F70"/>
    <w:rsid w:val="00CB214F"/>
    <w:rsid w:val="00CB22C8"/>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557A"/>
    <w:rsid w:val="00CB6116"/>
    <w:rsid w:val="00CB6752"/>
    <w:rsid w:val="00CB6E70"/>
    <w:rsid w:val="00CB72EA"/>
    <w:rsid w:val="00CB7374"/>
    <w:rsid w:val="00CB79AA"/>
    <w:rsid w:val="00CB7DB8"/>
    <w:rsid w:val="00CC02B5"/>
    <w:rsid w:val="00CC109A"/>
    <w:rsid w:val="00CC145D"/>
    <w:rsid w:val="00CC2005"/>
    <w:rsid w:val="00CC2049"/>
    <w:rsid w:val="00CC2387"/>
    <w:rsid w:val="00CC27A1"/>
    <w:rsid w:val="00CC29CE"/>
    <w:rsid w:val="00CC2BFA"/>
    <w:rsid w:val="00CC2EC6"/>
    <w:rsid w:val="00CC331B"/>
    <w:rsid w:val="00CC3727"/>
    <w:rsid w:val="00CC389F"/>
    <w:rsid w:val="00CC423C"/>
    <w:rsid w:val="00CC452C"/>
    <w:rsid w:val="00CC57AD"/>
    <w:rsid w:val="00CC58B2"/>
    <w:rsid w:val="00CC58E1"/>
    <w:rsid w:val="00CC5AFF"/>
    <w:rsid w:val="00CC5DFD"/>
    <w:rsid w:val="00CC6391"/>
    <w:rsid w:val="00CC6844"/>
    <w:rsid w:val="00CC6FF4"/>
    <w:rsid w:val="00CC76E8"/>
    <w:rsid w:val="00CC7C8D"/>
    <w:rsid w:val="00CD0B5F"/>
    <w:rsid w:val="00CD0DC4"/>
    <w:rsid w:val="00CD116E"/>
    <w:rsid w:val="00CD1396"/>
    <w:rsid w:val="00CD13E5"/>
    <w:rsid w:val="00CD1A67"/>
    <w:rsid w:val="00CD1BD3"/>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BD5"/>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C7A"/>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5E41"/>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13B8"/>
    <w:rsid w:val="00D020D9"/>
    <w:rsid w:val="00D0251C"/>
    <w:rsid w:val="00D02852"/>
    <w:rsid w:val="00D02962"/>
    <w:rsid w:val="00D02C0F"/>
    <w:rsid w:val="00D0328E"/>
    <w:rsid w:val="00D032EC"/>
    <w:rsid w:val="00D033B7"/>
    <w:rsid w:val="00D0434F"/>
    <w:rsid w:val="00D04774"/>
    <w:rsid w:val="00D04869"/>
    <w:rsid w:val="00D04EED"/>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354"/>
    <w:rsid w:val="00D223E6"/>
    <w:rsid w:val="00D22C71"/>
    <w:rsid w:val="00D230A5"/>
    <w:rsid w:val="00D23DCA"/>
    <w:rsid w:val="00D24FF5"/>
    <w:rsid w:val="00D251BE"/>
    <w:rsid w:val="00D2583B"/>
    <w:rsid w:val="00D25D1E"/>
    <w:rsid w:val="00D25DA1"/>
    <w:rsid w:val="00D26739"/>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A35"/>
    <w:rsid w:val="00D32DC9"/>
    <w:rsid w:val="00D32FD9"/>
    <w:rsid w:val="00D33009"/>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47E"/>
    <w:rsid w:val="00D5164B"/>
    <w:rsid w:val="00D51720"/>
    <w:rsid w:val="00D51890"/>
    <w:rsid w:val="00D519D8"/>
    <w:rsid w:val="00D51B09"/>
    <w:rsid w:val="00D51DD4"/>
    <w:rsid w:val="00D5285C"/>
    <w:rsid w:val="00D52E7B"/>
    <w:rsid w:val="00D53155"/>
    <w:rsid w:val="00D53AF8"/>
    <w:rsid w:val="00D53B97"/>
    <w:rsid w:val="00D53BD8"/>
    <w:rsid w:val="00D53CC9"/>
    <w:rsid w:val="00D53D65"/>
    <w:rsid w:val="00D53DA0"/>
    <w:rsid w:val="00D5412A"/>
    <w:rsid w:val="00D542CF"/>
    <w:rsid w:val="00D54510"/>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5CC"/>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6D8E"/>
    <w:rsid w:val="00D67397"/>
    <w:rsid w:val="00D67491"/>
    <w:rsid w:val="00D675D0"/>
    <w:rsid w:val="00D675E8"/>
    <w:rsid w:val="00D67DCE"/>
    <w:rsid w:val="00D67E42"/>
    <w:rsid w:val="00D701A1"/>
    <w:rsid w:val="00D70258"/>
    <w:rsid w:val="00D7043A"/>
    <w:rsid w:val="00D70EA5"/>
    <w:rsid w:val="00D70F3C"/>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B9A"/>
    <w:rsid w:val="00D73E80"/>
    <w:rsid w:val="00D74358"/>
    <w:rsid w:val="00D7440A"/>
    <w:rsid w:val="00D74589"/>
    <w:rsid w:val="00D74EF6"/>
    <w:rsid w:val="00D75924"/>
    <w:rsid w:val="00D7633E"/>
    <w:rsid w:val="00D768C3"/>
    <w:rsid w:val="00D76A33"/>
    <w:rsid w:val="00D76DAB"/>
    <w:rsid w:val="00D77056"/>
    <w:rsid w:val="00D77942"/>
    <w:rsid w:val="00D77FC9"/>
    <w:rsid w:val="00D8023F"/>
    <w:rsid w:val="00D80823"/>
    <w:rsid w:val="00D80950"/>
    <w:rsid w:val="00D81689"/>
    <w:rsid w:val="00D82568"/>
    <w:rsid w:val="00D82FD6"/>
    <w:rsid w:val="00D83C66"/>
    <w:rsid w:val="00D8436A"/>
    <w:rsid w:val="00D8489F"/>
    <w:rsid w:val="00D84C76"/>
    <w:rsid w:val="00D84DA3"/>
    <w:rsid w:val="00D84E2B"/>
    <w:rsid w:val="00D8528D"/>
    <w:rsid w:val="00D8542D"/>
    <w:rsid w:val="00D854DC"/>
    <w:rsid w:val="00D856F7"/>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49BD"/>
    <w:rsid w:val="00D94F63"/>
    <w:rsid w:val="00D95050"/>
    <w:rsid w:val="00D95375"/>
    <w:rsid w:val="00D9542E"/>
    <w:rsid w:val="00D957EA"/>
    <w:rsid w:val="00D958E3"/>
    <w:rsid w:val="00D95DAF"/>
    <w:rsid w:val="00D95DED"/>
    <w:rsid w:val="00D95DF8"/>
    <w:rsid w:val="00D95FF3"/>
    <w:rsid w:val="00D961EC"/>
    <w:rsid w:val="00D96312"/>
    <w:rsid w:val="00D96E64"/>
    <w:rsid w:val="00D97531"/>
    <w:rsid w:val="00D97638"/>
    <w:rsid w:val="00D976AB"/>
    <w:rsid w:val="00D9794F"/>
    <w:rsid w:val="00D97B42"/>
    <w:rsid w:val="00D97EC9"/>
    <w:rsid w:val="00DA02B5"/>
    <w:rsid w:val="00DA19A1"/>
    <w:rsid w:val="00DA1A29"/>
    <w:rsid w:val="00DA1A87"/>
    <w:rsid w:val="00DA1B1A"/>
    <w:rsid w:val="00DA22B1"/>
    <w:rsid w:val="00DA2653"/>
    <w:rsid w:val="00DA26CA"/>
    <w:rsid w:val="00DA2C8D"/>
    <w:rsid w:val="00DA2DDB"/>
    <w:rsid w:val="00DA3084"/>
    <w:rsid w:val="00DA3175"/>
    <w:rsid w:val="00DA3785"/>
    <w:rsid w:val="00DA3CD0"/>
    <w:rsid w:val="00DA3DD6"/>
    <w:rsid w:val="00DA4624"/>
    <w:rsid w:val="00DA4D9C"/>
    <w:rsid w:val="00DA55A5"/>
    <w:rsid w:val="00DA5E84"/>
    <w:rsid w:val="00DA5F81"/>
    <w:rsid w:val="00DA6529"/>
    <w:rsid w:val="00DA6583"/>
    <w:rsid w:val="00DA65AB"/>
    <w:rsid w:val="00DA669F"/>
    <w:rsid w:val="00DA6B38"/>
    <w:rsid w:val="00DA711A"/>
    <w:rsid w:val="00DA75DA"/>
    <w:rsid w:val="00DA7835"/>
    <w:rsid w:val="00DB03CA"/>
    <w:rsid w:val="00DB072C"/>
    <w:rsid w:val="00DB11AA"/>
    <w:rsid w:val="00DB11CA"/>
    <w:rsid w:val="00DB14D9"/>
    <w:rsid w:val="00DB16A9"/>
    <w:rsid w:val="00DB1AEC"/>
    <w:rsid w:val="00DB20BE"/>
    <w:rsid w:val="00DB2170"/>
    <w:rsid w:val="00DB2CB3"/>
    <w:rsid w:val="00DB3288"/>
    <w:rsid w:val="00DB36E3"/>
    <w:rsid w:val="00DB39B1"/>
    <w:rsid w:val="00DB3B26"/>
    <w:rsid w:val="00DB3D12"/>
    <w:rsid w:val="00DB4173"/>
    <w:rsid w:val="00DB4825"/>
    <w:rsid w:val="00DB508B"/>
    <w:rsid w:val="00DB50FB"/>
    <w:rsid w:val="00DB5127"/>
    <w:rsid w:val="00DB5AF7"/>
    <w:rsid w:val="00DB6BF9"/>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738"/>
    <w:rsid w:val="00DC4A9D"/>
    <w:rsid w:val="00DC4BE8"/>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4C"/>
    <w:rsid w:val="00DC6E98"/>
    <w:rsid w:val="00DC6F10"/>
    <w:rsid w:val="00DC6F64"/>
    <w:rsid w:val="00DC7554"/>
    <w:rsid w:val="00DD0014"/>
    <w:rsid w:val="00DD0376"/>
    <w:rsid w:val="00DD0B61"/>
    <w:rsid w:val="00DD0F4F"/>
    <w:rsid w:val="00DD1DCF"/>
    <w:rsid w:val="00DD2039"/>
    <w:rsid w:val="00DD222F"/>
    <w:rsid w:val="00DD2445"/>
    <w:rsid w:val="00DD2494"/>
    <w:rsid w:val="00DD2ED7"/>
    <w:rsid w:val="00DD3081"/>
    <w:rsid w:val="00DD31CA"/>
    <w:rsid w:val="00DD32B5"/>
    <w:rsid w:val="00DD32BC"/>
    <w:rsid w:val="00DD356D"/>
    <w:rsid w:val="00DD35FE"/>
    <w:rsid w:val="00DD3B17"/>
    <w:rsid w:val="00DD3D44"/>
    <w:rsid w:val="00DD3E68"/>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D7E83"/>
    <w:rsid w:val="00DE0420"/>
    <w:rsid w:val="00DE05BB"/>
    <w:rsid w:val="00DE0764"/>
    <w:rsid w:val="00DE0A36"/>
    <w:rsid w:val="00DE0B75"/>
    <w:rsid w:val="00DE135B"/>
    <w:rsid w:val="00DE13A2"/>
    <w:rsid w:val="00DE1B76"/>
    <w:rsid w:val="00DE1F41"/>
    <w:rsid w:val="00DE249D"/>
    <w:rsid w:val="00DE260E"/>
    <w:rsid w:val="00DE260F"/>
    <w:rsid w:val="00DE2695"/>
    <w:rsid w:val="00DE29A4"/>
    <w:rsid w:val="00DE31AD"/>
    <w:rsid w:val="00DE3368"/>
    <w:rsid w:val="00DE33B8"/>
    <w:rsid w:val="00DE3B44"/>
    <w:rsid w:val="00DE4016"/>
    <w:rsid w:val="00DE47AD"/>
    <w:rsid w:val="00DE4BD0"/>
    <w:rsid w:val="00DE53F1"/>
    <w:rsid w:val="00DE5A7D"/>
    <w:rsid w:val="00DE5C84"/>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85A"/>
    <w:rsid w:val="00DF4A15"/>
    <w:rsid w:val="00DF55F8"/>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63C"/>
    <w:rsid w:val="00E0275F"/>
    <w:rsid w:val="00E02E27"/>
    <w:rsid w:val="00E035B7"/>
    <w:rsid w:val="00E036B0"/>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CDE"/>
    <w:rsid w:val="00E07DD1"/>
    <w:rsid w:val="00E102C5"/>
    <w:rsid w:val="00E10B86"/>
    <w:rsid w:val="00E10C64"/>
    <w:rsid w:val="00E10E37"/>
    <w:rsid w:val="00E1105F"/>
    <w:rsid w:val="00E1137D"/>
    <w:rsid w:val="00E1160F"/>
    <w:rsid w:val="00E1162E"/>
    <w:rsid w:val="00E11A78"/>
    <w:rsid w:val="00E11BD7"/>
    <w:rsid w:val="00E11D4C"/>
    <w:rsid w:val="00E11EBF"/>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56EC"/>
    <w:rsid w:val="00E2633E"/>
    <w:rsid w:val="00E26380"/>
    <w:rsid w:val="00E2642C"/>
    <w:rsid w:val="00E2662B"/>
    <w:rsid w:val="00E26AE3"/>
    <w:rsid w:val="00E26C83"/>
    <w:rsid w:val="00E26E8B"/>
    <w:rsid w:val="00E26FFD"/>
    <w:rsid w:val="00E27117"/>
    <w:rsid w:val="00E271B6"/>
    <w:rsid w:val="00E2793E"/>
    <w:rsid w:val="00E27F58"/>
    <w:rsid w:val="00E3079A"/>
    <w:rsid w:val="00E30AEB"/>
    <w:rsid w:val="00E30CA5"/>
    <w:rsid w:val="00E31113"/>
    <w:rsid w:val="00E3135B"/>
    <w:rsid w:val="00E313B2"/>
    <w:rsid w:val="00E31EEB"/>
    <w:rsid w:val="00E31F60"/>
    <w:rsid w:val="00E32430"/>
    <w:rsid w:val="00E3245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9D0"/>
    <w:rsid w:val="00E35C9E"/>
    <w:rsid w:val="00E36243"/>
    <w:rsid w:val="00E363A0"/>
    <w:rsid w:val="00E36570"/>
    <w:rsid w:val="00E3673D"/>
    <w:rsid w:val="00E36819"/>
    <w:rsid w:val="00E36E99"/>
    <w:rsid w:val="00E36F0E"/>
    <w:rsid w:val="00E37047"/>
    <w:rsid w:val="00E37103"/>
    <w:rsid w:val="00E37217"/>
    <w:rsid w:val="00E37460"/>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323"/>
    <w:rsid w:val="00E63B09"/>
    <w:rsid w:val="00E63CB7"/>
    <w:rsid w:val="00E64767"/>
    <w:rsid w:val="00E64C06"/>
    <w:rsid w:val="00E64C46"/>
    <w:rsid w:val="00E65071"/>
    <w:rsid w:val="00E65088"/>
    <w:rsid w:val="00E654FF"/>
    <w:rsid w:val="00E656BB"/>
    <w:rsid w:val="00E65D5F"/>
    <w:rsid w:val="00E65EE0"/>
    <w:rsid w:val="00E66160"/>
    <w:rsid w:val="00E6649E"/>
    <w:rsid w:val="00E669D1"/>
    <w:rsid w:val="00E66A19"/>
    <w:rsid w:val="00E66C6F"/>
    <w:rsid w:val="00E67498"/>
    <w:rsid w:val="00E67926"/>
    <w:rsid w:val="00E67B41"/>
    <w:rsid w:val="00E67BEC"/>
    <w:rsid w:val="00E67EC5"/>
    <w:rsid w:val="00E67F31"/>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6A"/>
    <w:rsid w:val="00E8318B"/>
    <w:rsid w:val="00E8352E"/>
    <w:rsid w:val="00E83770"/>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04A"/>
    <w:rsid w:val="00E91423"/>
    <w:rsid w:val="00E915D4"/>
    <w:rsid w:val="00E9173A"/>
    <w:rsid w:val="00E9174E"/>
    <w:rsid w:val="00E9182D"/>
    <w:rsid w:val="00E91A36"/>
    <w:rsid w:val="00E91B4D"/>
    <w:rsid w:val="00E91BD6"/>
    <w:rsid w:val="00E91DF8"/>
    <w:rsid w:val="00E91F47"/>
    <w:rsid w:val="00E91FB6"/>
    <w:rsid w:val="00E922BF"/>
    <w:rsid w:val="00E92396"/>
    <w:rsid w:val="00E927BD"/>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289"/>
    <w:rsid w:val="00E967BA"/>
    <w:rsid w:val="00E97091"/>
    <w:rsid w:val="00E9779A"/>
    <w:rsid w:val="00E979D2"/>
    <w:rsid w:val="00E97A4F"/>
    <w:rsid w:val="00EA0256"/>
    <w:rsid w:val="00EA063B"/>
    <w:rsid w:val="00EA0B5B"/>
    <w:rsid w:val="00EA1043"/>
    <w:rsid w:val="00EA15EC"/>
    <w:rsid w:val="00EA17FB"/>
    <w:rsid w:val="00EA1E56"/>
    <w:rsid w:val="00EA2498"/>
    <w:rsid w:val="00EA27DC"/>
    <w:rsid w:val="00EA2847"/>
    <w:rsid w:val="00EA28E3"/>
    <w:rsid w:val="00EA31EF"/>
    <w:rsid w:val="00EA35A1"/>
    <w:rsid w:val="00EA39BC"/>
    <w:rsid w:val="00EA39E8"/>
    <w:rsid w:val="00EA3A6C"/>
    <w:rsid w:val="00EA416A"/>
    <w:rsid w:val="00EA42BB"/>
    <w:rsid w:val="00EA45A1"/>
    <w:rsid w:val="00EA4766"/>
    <w:rsid w:val="00EA4A0E"/>
    <w:rsid w:val="00EA4A8A"/>
    <w:rsid w:val="00EA4B34"/>
    <w:rsid w:val="00EA4CC7"/>
    <w:rsid w:val="00EA4F95"/>
    <w:rsid w:val="00EA593D"/>
    <w:rsid w:val="00EA5C8C"/>
    <w:rsid w:val="00EA60C4"/>
    <w:rsid w:val="00EA61E8"/>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0F"/>
    <w:rsid w:val="00EB2714"/>
    <w:rsid w:val="00EB2751"/>
    <w:rsid w:val="00EB3120"/>
    <w:rsid w:val="00EB3579"/>
    <w:rsid w:val="00EB376A"/>
    <w:rsid w:val="00EB39A2"/>
    <w:rsid w:val="00EB3C33"/>
    <w:rsid w:val="00EB3D50"/>
    <w:rsid w:val="00EB42E2"/>
    <w:rsid w:val="00EB45BB"/>
    <w:rsid w:val="00EB4C47"/>
    <w:rsid w:val="00EB4FEF"/>
    <w:rsid w:val="00EB5893"/>
    <w:rsid w:val="00EB5908"/>
    <w:rsid w:val="00EB6884"/>
    <w:rsid w:val="00EB6F63"/>
    <w:rsid w:val="00EB77F5"/>
    <w:rsid w:val="00EB7A83"/>
    <w:rsid w:val="00EB7B07"/>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247"/>
    <w:rsid w:val="00EC74F4"/>
    <w:rsid w:val="00EC7B50"/>
    <w:rsid w:val="00ED00DE"/>
    <w:rsid w:val="00ED03E8"/>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185"/>
    <w:rsid w:val="00EE082D"/>
    <w:rsid w:val="00EE08C5"/>
    <w:rsid w:val="00EE0D08"/>
    <w:rsid w:val="00EE1027"/>
    <w:rsid w:val="00EE142C"/>
    <w:rsid w:val="00EE14C1"/>
    <w:rsid w:val="00EE1720"/>
    <w:rsid w:val="00EE1CF9"/>
    <w:rsid w:val="00EE2497"/>
    <w:rsid w:val="00EE2F0E"/>
    <w:rsid w:val="00EE34D1"/>
    <w:rsid w:val="00EE372A"/>
    <w:rsid w:val="00EE415B"/>
    <w:rsid w:val="00EE4674"/>
    <w:rsid w:val="00EE4827"/>
    <w:rsid w:val="00EE4AB0"/>
    <w:rsid w:val="00EE4E18"/>
    <w:rsid w:val="00EE52A8"/>
    <w:rsid w:val="00EE569A"/>
    <w:rsid w:val="00EE57FD"/>
    <w:rsid w:val="00EE5C68"/>
    <w:rsid w:val="00EE663E"/>
    <w:rsid w:val="00EE6669"/>
    <w:rsid w:val="00EE6F49"/>
    <w:rsid w:val="00EE6F4C"/>
    <w:rsid w:val="00EE79D7"/>
    <w:rsid w:val="00EE7AD5"/>
    <w:rsid w:val="00EE7E07"/>
    <w:rsid w:val="00EF0701"/>
    <w:rsid w:val="00EF0DBD"/>
    <w:rsid w:val="00EF0FF1"/>
    <w:rsid w:val="00EF12AC"/>
    <w:rsid w:val="00EF1B0A"/>
    <w:rsid w:val="00EF1E62"/>
    <w:rsid w:val="00EF207E"/>
    <w:rsid w:val="00EF21E2"/>
    <w:rsid w:val="00EF270C"/>
    <w:rsid w:val="00EF2A05"/>
    <w:rsid w:val="00EF2C8E"/>
    <w:rsid w:val="00EF2CF7"/>
    <w:rsid w:val="00EF2D06"/>
    <w:rsid w:val="00EF2E76"/>
    <w:rsid w:val="00EF30EC"/>
    <w:rsid w:val="00EF31C6"/>
    <w:rsid w:val="00EF33B8"/>
    <w:rsid w:val="00EF34B2"/>
    <w:rsid w:val="00EF3A94"/>
    <w:rsid w:val="00EF3DB6"/>
    <w:rsid w:val="00EF4850"/>
    <w:rsid w:val="00EF53DF"/>
    <w:rsid w:val="00EF5612"/>
    <w:rsid w:val="00EF5623"/>
    <w:rsid w:val="00EF5F07"/>
    <w:rsid w:val="00EF5FEB"/>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1C60"/>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B0D"/>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EF9"/>
    <w:rsid w:val="00F25FD1"/>
    <w:rsid w:val="00F2615C"/>
    <w:rsid w:val="00F267FA"/>
    <w:rsid w:val="00F26F84"/>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290"/>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A81"/>
    <w:rsid w:val="00F36DE6"/>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61"/>
    <w:rsid w:val="00F4367F"/>
    <w:rsid w:val="00F438F5"/>
    <w:rsid w:val="00F439FA"/>
    <w:rsid w:val="00F43A8B"/>
    <w:rsid w:val="00F43AFA"/>
    <w:rsid w:val="00F43D44"/>
    <w:rsid w:val="00F43E02"/>
    <w:rsid w:val="00F443F2"/>
    <w:rsid w:val="00F4454F"/>
    <w:rsid w:val="00F4461A"/>
    <w:rsid w:val="00F44EE6"/>
    <w:rsid w:val="00F4515B"/>
    <w:rsid w:val="00F45E58"/>
    <w:rsid w:val="00F45F44"/>
    <w:rsid w:val="00F46173"/>
    <w:rsid w:val="00F462E4"/>
    <w:rsid w:val="00F4631D"/>
    <w:rsid w:val="00F46361"/>
    <w:rsid w:val="00F4682A"/>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9D8"/>
    <w:rsid w:val="00F52AC7"/>
    <w:rsid w:val="00F52C01"/>
    <w:rsid w:val="00F53372"/>
    <w:rsid w:val="00F5375B"/>
    <w:rsid w:val="00F53872"/>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57B5F"/>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B84"/>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3D"/>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87EF7"/>
    <w:rsid w:val="00F901D6"/>
    <w:rsid w:val="00F902CB"/>
    <w:rsid w:val="00F90D2E"/>
    <w:rsid w:val="00F91125"/>
    <w:rsid w:val="00F91701"/>
    <w:rsid w:val="00F91A77"/>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7AE"/>
    <w:rsid w:val="00FA0840"/>
    <w:rsid w:val="00FA0C1F"/>
    <w:rsid w:val="00FA0C50"/>
    <w:rsid w:val="00FA0C75"/>
    <w:rsid w:val="00FA1886"/>
    <w:rsid w:val="00FA1977"/>
    <w:rsid w:val="00FA2141"/>
    <w:rsid w:val="00FA2159"/>
    <w:rsid w:val="00FA2654"/>
    <w:rsid w:val="00FA2723"/>
    <w:rsid w:val="00FA29D1"/>
    <w:rsid w:val="00FA2C8F"/>
    <w:rsid w:val="00FA317A"/>
    <w:rsid w:val="00FA32B0"/>
    <w:rsid w:val="00FA3776"/>
    <w:rsid w:val="00FA37F1"/>
    <w:rsid w:val="00FA3D38"/>
    <w:rsid w:val="00FA3F3B"/>
    <w:rsid w:val="00FA3F5C"/>
    <w:rsid w:val="00FA3F68"/>
    <w:rsid w:val="00FA4098"/>
    <w:rsid w:val="00FA44E3"/>
    <w:rsid w:val="00FA47B2"/>
    <w:rsid w:val="00FA4EF0"/>
    <w:rsid w:val="00FA4F49"/>
    <w:rsid w:val="00FA5516"/>
    <w:rsid w:val="00FA56AE"/>
    <w:rsid w:val="00FA56B6"/>
    <w:rsid w:val="00FA5EF6"/>
    <w:rsid w:val="00FA601A"/>
    <w:rsid w:val="00FA6CFE"/>
    <w:rsid w:val="00FA7135"/>
    <w:rsid w:val="00FA770F"/>
    <w:rsid w:val="00FA7C01"/>
    <w:rsid w:val="00FA7C6D"/>
    <w:rsid w:val="00FB03EA"/>
    <w:rsid w:val="00FB05B8"/>
    <w:rsid w:val="00FB0B3C"/>
    <w:rsid w:val="00FB0C78"/>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46E"/>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214A"/>
    <w:rsid w:val="00FC2510"/>
    <w:rsid w:val="00FC2793"/>
    <w:rsid w:val="00FC29A4"/>
    <w:rsid w:val="00FC29F1"/>
    <w:rsid w:val="00FC2B55"/>
    <w:rsid w:val="00FC2BA3"/>
    <w:rsid w:val="00FC3253"/>
    <w:rsid w:val="00FC348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AE4"/>
    <w:rsid w:val="00FD0B58"/>
    <w:rsid w:val="00FD0D5B"/>
    <w:rsid w:val="00FD101D"/>
    <w:rsid w:val="00FD10AD"/>
    <w:rsid w:val="00FD1195"/>
    <w:rsid w:val="00FD154F"/>
    <w:rsid w:val="00FD194D"/>
    <w:rsid w:val="00FD197F"/>
    <w:rsid w:val="00FD19CD"/>
    <w:rsid w:val="00FD2879"/>
    <w:rsid w:val="00FD2AE6"/>
    <w:rsid w:val="00FD2F01"/>
    <w:rsid w:val="00FD3250"/>
    <w:rsid w:val="00FD3ADF"/>
    <w:rsid w:val="00FD3BD9"/>
    <w:rsid w:val="00FD3CAB"/>
    <w:rsid w:val="00FD400D"/>
    <w:rsid w:val="00FD4693"/>
    <w:rsid w:val="00FD5BE4"/>
    <w:rsid w:val="00FD64FD"/>
    <w:rsid w:val="00FD69BB"/>
    <w:rsid w:val="00FD70B5"/>
    <w:rsid w:val="00FD73B9"/>
    <w:rsid w:val="00FD73F6"/>
    <w:rsid w:val="00FD76D2"/>
    <w:rsid w:val="00FD78E6"/>
    <w:rsid w:val="00FD7DAF"/>
    <w:rsid w:val="00FE000F"/>
    <w:rsid w:val="00FE0548"/>
    <w:rsid w:val="00FE085B"/>
    <w:rsid w:val="00FE101A"/>
    <w:rsid w:val="00FE11A8"/>
    <w:rsid w:val="00FE1846"/>
    <w:rsid w:val="00FE1F6A"/>
    <w:rsid w:val="00FE22FE"/>
    <w:rsid w:val="00FE23BE"/>
    <w:rsid w:val="00FE2955"/>
    <w:rsid w:val="00FE29D9"/>
    <w:rsid w:val="00FE31CD"/>
    <w:rsid w:val="00FE349D"/>
    <w:rsid w:val="00FE3812"/>
    <w:rsid w:val="00FE3882"/>
    <w:rsid w:val="00FE3ABD"/>
    <w:rsid w:val="00FE3D7B"/>
    <w:rsid w:val="00FE3DB3"/>
    <w:rsid w:val="00FE42F5"/>
    <w:rsid w:val="00FE4882"/>
    <w:rsid w:val="00FE4AC0"/>
    <w:rsid w:val="00FE53E6"/>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A89"/>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1202548-F404-47A3-83DA-FDC97BF6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622"/>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TOC1">
    <w:name w:val="toc 1"/>
    <w:basedOn w:val="Normal"/>
    <w:next w:val="Normal"/>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Normal"/>
    <w:link w:val="0MaintextChar"/>
    <w:qFormat/>
    <w:rsid w:val="00525AA7"/>
    <w:pPr>
      <w:spacing w:after="0"/>
      <w:jc w:val="both"/>
    </w:pPr>
    <w:rPr>
      <w:rFonts w:eastAsia="Batang"/>
      <w:lang w:val="en-GB"/>
    </w:rPr>
  </w:style>
  <w:style w:type="paragraph" w:styleId="ListNumber2">
    <w:name w:val="List Number 2"/>
    <w:basedOn w:val="Normal"/>
    <w:qFormat/>
    <w:rsid w:val="00F211D9"/>
    <w:pPr>
      <w:numPr>
        <w:numId w:val="54"/>
      </w:numPr>
      <w:tabs>
        <w:tab w:val="clear" w:pos="643"/>
      </w:tabs>
      <w:ind w:left="432" w:hanging="432"/>
      <w:contextualSpacing/>
    </w:pPr>
    <w:rPr>
      <w:rFonts w:eastAsia="等线"/>
      <w:lang w:val="en-GB"/>
    </w:rPr>
  </w:style>
  <w:style w:type="paragraph" w:customStyle="1" w:styleId="EX">
    <w:name w:val="EX"/>
    <w:basedOn w:val="Normal"/>
    <w:link w:val="EXChar"/>
    <w:rsid w:val="00A44282"/>
    <w:pPr>
      <w:keepLines/>
      <w:overflowPunct w:val="0"/>
      <w:autoSpaceDE w:val="0"/>
      <w:autoSpaceDN w:val="0"/>
      <w:adjustRightInd w:val="0"/>
      <w:ind w:left="1702" w:hanging="1418"/>
      <w:textAlignment w:val="baseline"/>
    </w:pPr>
    <w:rPr>
      <w:rFonts w:eastAsia="宋体"/>
      <w:lang w:val="en-GB" w:eastAsia="en-GB"/>
    </w:rPr>
  </w:style>
  <w:style w:type="paragraph" w:styleId="ListNumber5">
    <w:name w:val="List Number 5"/>
    <w:basedOn w:val="Normal"/>
    <w:qFormat/>
    <w:rsid w:val="00A44282"/>
    <w:pPr>
      <w:numPr>
        <w:numId w:val="71"/>
      </w:numPr>
      <w:overflowPunct w:val="0"/>
      <w:autoSpaceDE w:val="0"/>
      <w:autoSpaceDN w:val="0"/>
      <w:adjustRightInd w:val="0"/>
      <w:contextualSpacing/>
      <w:textAlignment w:val="baseline"/>
    </w:pPr>
    <w:rPr>
      <w:rFonts w:eastAsia="宋体"/>
      <w:lang w:val="en-GB" w:eastAsia="en-GB"/>
    </w:rPr>
  </w:style>
  <w:style w:type="character" w:customStyle="1" w:styleId="EXChar">
    <w:name w:val="EX Char"/>
    <w:link w:val="EX"/>
    <w:qFormat/>
    <w:rsid w:val="00A44282"/>
    <w:rPr>
      <w:rFonts w:eastAsia="宋体"/>
      <w:lang w:val="en-GB" w:eastAsia="en-GB"/>
    </w:rPr>
  </w:style>
  <w:style w:type="paragraph" w:styleId="EndnoteText">
    <w:name w:val="endnote text"/>
    <w:basedOn w:val="Normal"/>
    <w:link w:val="EndnoteTextChar"/>
    <w:semiHidden/>
    <w:unhideWhenUsed/>
    <w:rsid w:val="00491F2E"/>
    <w:pPr>
      <w:snapToGrid w:val="0"/>
    </w:pPr>
  </w:style>
  <w:style w:type="character" w:customStyle="1" w:styleId="EndnoteTextChar">
    <w:name w:val="Endnote Text Char"/>
    <w:basedOn w:val="DefaultParagraphFont"/>
    <w:link w:val="EndnoteText"/>
    <w:semiHidden/>
    <w:rsid w:val="00491F2E"/>
    <w:rPr>
      <w:rFonts w:eastAsia="Malgun Gothic"/>
      <w:lang w:eastAsia="en-US"/>
    </w:rPr>
  </w:style>
  <w:style w:type="character" w:styleId="EndnoteReference">
    <w:name w:val="endnote reference"/>
    <w:basedOn w:val="DefaultParagraphFont"/>
    <w:semiHidden/>
    <w:unhideWhenUsed/>
    <w:rsid w:val="00491F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9749525">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4029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8.jp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1.jpg"/><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10.jpg"/><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2.vsdx"/><Relationship Id="rId22" Type="http://schemas.openxmlformats.org/officeDocument/2006/relationships/image" Target="media/image12.jpg"/><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C8B186C9-F000-41B3-93C8-313E517E5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16</Pages>
  <Words>6289</Words>
  <Characters>35850</Characters>
  <Application>Microsoft Office Word</Application>
  <DocSecurity>0</DocSecurity>
  <Lines>298</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42055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Miao</cp:lastModifiedBy>
  <cp:revision>114</cp:revision>
  <cp:lastPrinted>2023-11-03T21:34:00Z</cp:lastPrinted>
  <dcterms:created xsi:type="dcterms:W3CDTF">2025-03-26T07:42:00Z</dcterms:created>
  <dcterms:modified xsi:type="dcterms:W3CDTF">2025-03-28T07:25:00Z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24782CDB92651D055CD7FF0D924AE314342487D898AECBE93E43BFA1B3EE9D64A28DE88EA3A918C7EE9C682F6B2CD5AE7126AA41EF8043D4FE03F7FCDD9F777D</vt:lpwstr>
  </property>
  <property fmtid="{D5CDD505-2E9C-101B-9397-08002B2CF9AE}" pid="4" name="DocumentId">
    <vt:lpwstr/>
  </property>
</Properties>
</file>