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1BE7FE6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88005D">
        <w:rPr>
          <w:b/>
          <w:kern w:val="2"/>
          <w:lang w:eastAsia="zh-CN"/>
        </w:rPr>
        <w:t>120bis</w:t>
      </w:r>
      <w:r w:rsidRPr="00414759">
        <w:rPr>
          <w:b/>
          <w:kern w:val="2"/>
          <w:lang w:eastAsia="zh-CN"/>
        </w:rPr>
        <w:tab/>
      </w:r>
      <w:r w:rsidR="00485A1A" w:rsidRPr="00105BF2">
        <w:rPr>
          <w:b/>
          <w:kern w:val="2"/>
          <w:lang w:eastAsia="zh-CN"/>
        </w:rPr>
        <w:t>R1-</w:t>
      </w:r>
      <w:r w:rsidR="00EE48C7">
        <w:rPr>
          <w:b/>
          <w:kern w:val="2"/>
          <w:lang w:eastAsia="zh-CN"/>
        </w:rPr>
        <w:t>2502221</w:t>
      </w:r>
    </w:p>
    <w:bookmarkEnd w:id="1"/>
    <w:p w14:paraId="1CEAB639" w14:textId="40E51FEC" w:rsidR="00693CCC" w:rsidRPr="006D4633" w:rsidRDefault="00A743B6" w:rsidP="00693CCC">
      <w:pPr>
        <w:jc w:val="left"/>
        <w:rPr>
          <w:b/>
          <w:lang w:val="en-US" w:eastAsia="zh-CN"/>
        </w:rPr>
      </w:pPr>
      <w:r>
        <w:rPr>
          <w:b/>
          <w:bCs/>
          <w:szCs w:val="24"/>
        </w:rPr>
        <w:t>Wuhan</w:t>
      </w:r>
      <w:r w:rsidR="00615AFC">
        <w:rPr>
          <w:b/>
          <w:bCs/>
          <w:szCs w:val="24"/>
        </w:rPr>
        <w:t>, China, April 7</w:t>
      </w:r>
      <w:r w:rsidR="00615AFC" w:rsidRPr="00615AFC">
        <w:rPr>
          <w:b/>
          <w:bCs/>
          <w:szCs w:val="24"/>
          <w:vertAlign w:val="superscript"/>
        </w:rPr>
        <w:t>th</w:t>
      </w:r>
      <w:r w:rsidR="00615AFC">
        <w:rPr>
          <w:b/>
          <w:bCs/>
          <w:szCs w:val="24"/>
        </w:rPr>
        <w:t>-11</w:t>
      </w:r>
      <w:r w:rsidR="00615AFC">
        <w:rPr>
          <w:b/>
          <w:bCs/>
          <w:szCs w:val="24"/>
          <w:vertAlign w:val="superscript"/>
        </w:rPr>
        <w:t>th</w:t>
      </w:r>
      <w:r w:rsidR="00615AFC">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C0929C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A2B35" w:rsidRPr="009A2B35">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F5A9B16" w14:textId="5CDA2D7B" w:rsidR="00E8635F" w:rsidRPr="00E8635F" w:rsidRDefault="00E8635F" w:rsidP="00E8635F">
      <w:pPr>
        <w:pStyle w:val="a4"/>
        <w:spacing w:beforeLines="50" w:before="120"/>
        <w:rPr>
          <w:rFonts w:eastAsia="宋体"/>
          <w:bCs/>
          <w:iCs/>
          <w:sz w:val="22"/>
          <w:szCs w:val="22"/>
          <w:lang w:eastAsia="zh-CN"/>
        </w:rPr>
      </w:pPr>
      <w:r>
        <w:rPr>
          <w:rFonts w:eastAsia="宋体" w:hint="eastAsia"/>
          <w:bCs/>
          <w:iCs/>
          <w:sz w:val="22"/>
          <w:szCs w:val="22"/>
          <w:lang w:eastAsia="zh-CN"/>
        </w:rPr>
        <w:t>In RAN#</w:t>
      </w:r>
      <w:r w:rsidR="0088005D">
        <w:rPr>
          <w:rFonts w:eastAsia="宋体"/>
          <w:bCs/>
          <w:iCs/>
          <w:sz w:val="22"/>
          <w:szCs w:val="22"/>
          <w:lang w:eastAsia="zh-CN"/>
        </w:rPr>
        <w:t>1 120</w:t>
      </w:r>
      <w:r w:rsidR="00834E22">
        <w:rPr>
          <w:rFonts w:eastAsia="宋体"/>
          <w:bCs/>
          <w:iCs/>
          <w:sz w:val="22"/>
          <w:szCs w:val="22"/>
          <w:lang w:eastAsia="zh-CN"/>
        </w:rPr>
        <w:t xml:space="preserve"> </w:t>
      </w:r>
      <w:r w:rsidR="00012806">
        <w:rPr>
          <w:rFonts w:eastAsia="宋体"/>
          <w:bCs/>
          <w:iCs/>
          <w:sz w:val="22"/>
          <w:szCs w:val="22"/>
          <w:lang w:eastAsia="zh-CN"/>
        </w:rPr>
        <w:fldChar w:fldCharType="begin"/>
      </w:r>
      <w:r w:rsidR="00012806">
        <w:rPr>
          <w:rFonts w:eastAsia="宋体"/>
          <w:bCs/>
          <w:iCs/>
          <w:sz w:val="22"/>
          <w:szCs w:val="22"/>
          <w:lang w:eastAsia="zh-CN"/>
        </w:rPr>
        <w:instrText xml:space="preserve"> REF _Ref187239079 \r \h </w:instrText>
      </w:r>
      <w:r w:rsidR="00012806">
        <w:rPr>
          <w:rFonts w:eastAsia="宋体"/>
          <w:bCs/>
          <w:iCs/>
          <w:sz w:val="22"/>
          <w:szCs w:val="22"/>
          <w:lang w:eastAsia="zh-CN"/>
        </w:rPr>
      </w:r>
      <w:r w:rsidR="00012806">
        <w:rPr>
          <w:rFonts w:eastAsia="宋体"/>
          <w:bCs/>
          <w:iCs/>
          <w:sz w:val="22"/>
          <w:szCs w:val="22"/>
          <w:lang w:eastAsia="zh-CN"/>
        </w:rPr>
        <w:fldChar w:fldCharType="separate"/>
      </w:r>
      <w:r w:rsidR="00385384">
        <w:rPr>
          <w:rFonts w:eastAsia="宋体"/>
          <w:bCs/>
          <w:iCs/>
          <w:sz w:val="22"/>
          <w:szCs w:val="22"/>
          <w:lang w:eastAsia="zh-CN"/>
        </w:rPr>
        <w:t>[1]</w:t>
      </w:r>
      <w:r w:rsidR="00012806">
        <w:rPr>
          <w:rFonts w:eastAsia="宋体"/>
          <w:bCs/>
          <w:iCs/>
          <w:sz w:val="22"/>
          <w:szCs w:val="22"/>
          <w:lang w:eastAsia="zh-CN"/>
        </w:rPr>
        <w:fldChar w:fldCharType="end"/>
      </w:r>
      <w:r>
        <w:rPr>
          <w:rFonts w:eastAsia="宋体"/>
          <w:bCs/>
          <w:iCs/>
          <w:sz w:val="22"/>
          <w:szCs w:val="22"/>
          <w:lang w:eastAsia="zh-CN"/>
        </w:rPr>
        <w:t xml:space="preserve">, the following </w:t>
      </w:r>
      <w:r w:rsidR="0088005D">
        <w:rPr>
          <w:rFonts w:eastAsia="宋体"/>
          <w:bCs/>
          <w:iCs/>
          <w:sz w:val="22"/>
          <w:szCs w:val="22"/>
          <w:lang w:eastAsia="zh-CN"/>
        </w:rPr>
        <w:t xml:space="preserve">conclusions and </w:t>
      </w:r>
      <w:r>
        <w:rPr>
          <w:rFonts w:eastAsia="宋体"/>
          <w:bCs/>
          <w:iCs/>
          <w:sz w:val="22"/>
          <w:szCs w:val="22"/>
          <w:lang w:eastAsia="zh-CN"/>
        </w:rPr>
        <w:t xml:space="preserve">agreements were made: </w:t>
      </w:r>
    </w:p>
    <w:tbl>
      <w:tblPr>
        <w:tblStyle w:val="af4"/>
        <w:tblW w:w="0" w:type="auto"/>
        <w:tblLook w:val="04A0" w:firstRow="1" w:lastRow="0" w:firstColumn="1" w:lastColumn="0" w:noHBand="0" w:noVBand="1"/>
      </w:tblPr>
      <w:tblGrid>
        <w:gridCol w:w="9306"/>
      </w:tblGrid>
      <w:tr w:rsidR="00E8635F" w14:paraId="73472D3A" w14:textId="77777777" w:rsidTr="00C3056D">
        <w:tc>
          <w:tcPr>
            <w:tcW w:w="9307" w:type="dxa"/>
          </w:tcPr>
          <w:p w14:paraId="4519A5B5" w14:textId="77777777" w:rsidR="0088005D" w:rsidRPr="00BD222F" w:rsidRDefault="0088005D" w:rsidP="0088005D">
            <w:pPr>
              <w:rPr>
                <w:b/>
                <w:bCs/>
              </w:rPr>
            </w:pPr>
            <w:r w:rsidRPr="00BD222F">
              <w:rPr>
                <w:b/>
                <w:bCs/>
              </w:rPr>
              <w:t>Conclusion</w:t>
            </w:r>
          </w:p>
          <w:p w14:paraId="347B44E8" w14:textId="68300B8B" w:rsidR="0088005D" w:rsidRPr="00BD222F" w:rsidRDefault="0088005D" w:rsidP="0088005D">
            <w:pPr>
              <w:rPr>
                <w:bCs/>
              </w:rPr>
            </w:pPr>
            <w:r w:rsidRPr="00BD222F">
              <w:rPr>
                <w:bCs/>
              </w:rPr>
              <w:t>For OCC time synchronization / alignment of multiplexed UEs to maintain orthogonality of the codes used for OCC, OCC group alignment is handled by network scheduling without specification impact.</w:t>
            </w:r>
          </w:p>
          <w:p w14:paraId="780F47A1" w14:textId="77777777" w:rsidR="0088005D" w:rsidRPr="00BD222F" w:rsidRDefault="0088005D" w:rsidP="0088005D">
            <w:pPr>
              <w:rPr>
                <w:b/>
                <w:bCs/>
              </w:rPr>
            </w:pPr>
            <w:r w:rsidRPr="00BD222F">
              <w:rPr>
                <w:b/>
                <w:bCs/>
              </w:rPr>
              <w:t>Conclusion</w:t>
            </w:r>
          </w:p>
          <w:p w14:paraId="7D3BD309" w14:textId="77777777" w:rsidR="0088005D" w:rsidRPr="00BD222F" w:rsidRDefault="0088005D" w:rsidP="0088005D">
            <w:pPr>
              <w:rPr>
                <w:iCs/>
              </w:rPr>
            </w:pPr>
            <w:r w:rsidRPr="00BD222F">
              <w:rPr>
                <w:bCs/>
                <w:iCs/>
              </w:rPr>
              <w:t>OCC with Msg3 PUSCH is not in scope of Release 19 NR NTN Ph3</w:t>
            </w:r>
            <w:r w:rsidRPr="00BD222F">
              <w:rPr>
                <w:iCs/>
              </w:rPr>
              <w:t>.</w:t>
            </w:r>
          </w:p>
          <w:p w14:paraId="206DD104" w14:textId="77777777" w:rsidR="0088005D" w:rsidRPr="00BD222F" w:rsidRDefault="0088005D" w:rsidP="0088005D">
            <w:pPr>
              <w:rPr>
                <w:bCs/>
              </w:rPr>
            </w:pPr>
            <w:r w:rsidRPr="00BD222F">
              <w:rPr>
                <w:bCs/>
                <w:highlight w:val="green"/>
              </w:rPr>
              <w:t>Agreement</w:t>
            </w:r>
          </w:p>
          <w:p w14:paraId="2FF83788" w14:textId="77777777" w:rsidR="0088005D" w:rsidRPr="00BD222F" w:rsidRDefault="0088005D" w:rsidP="0088005D">
            <w:pPr>
              <w:rPr>
                <w:bCs/>
              </w:rPr>
            </w:pPr>
            <w:r w:rsidRPr="00BD222F">
              <w:rPr>
                <w:bCs/>
              </w:rPr>
              <w:t xml:space="preserve">For RV cycling for OCC with DG-PUSCH, support </w:t>
            </w:r>
            <w:r w:rsidRPr="00BD222F">
              <w:rPr>
                <w:rFonts w:eastAsia="宋体"/>
                <w:bCs/>
              </w:rPr>
              <w:t xml:space="preserve">Option 1 </w:t>
            </w:r>
          </w:p>
          <w:p w14:paraId="60773545" w14:textId="77777777" w:rsidR="0088005D" w:rsidRPr="00BD222F" w:rsidRDefault="0088005D" w:rsidP="0088005D">
            <w:pPr>
              <w:widowControl/>
              <w:numPr>
                <w:ilvl w:val="0"/>
                <w:numId w:val="9"/>
              </w:numPr>
              <w:autoSpaceDE/>
              <w:autoSpaceDN/>
              <w:adjustRightInd/>
              <w:spacing w:after="0" w:line="252" w:lineRule="auto"/>
              <w:rPr>
                <w:bCs/>
                <w:lang w:eastAsia="x-none"/>
              </w:rPr>
            </w:pPr>
            <w:r w:rsidRPr="00BD222F">
              <w:rPr>
                <w:bCs/>
                <w:lang w:eastAsia="x-none"/>
              </w:rPr>
              <w:t>Option 1: RV cycling is used across OCC groups.</w:t>
            </w:r>
          </w:p>
          <w:p w14:paraId="5843823D" w14:textId="77777777" w:rsidR="0088005D" w:rsidRPr="00BD222F" w:rsidRDefault="0088005D" w:rsidP="0088005D">
            <w:pPr>
              <w:widowControl/>
              <w:numPr>
                <w:ilvl w:val="1"/>
                <w:numId w:val="9"/>
              </w:numPr>
              <w:autoSpaceDE/>
              <w:autoSpaceDN/>
              <w:adjustRightInd/>
              <w:spacing w:after="0" w:line="252" w:lineRule="auto"/>
              <w:rPr>
                <w:bCs/>
                <w:lang w:eastAsia="x-none"/>
              </w:rPr>
            </w:pPr>
            <w:r w:rsidRPr="00BD222F">
              <w:rPr>
                <w:bCs/>
                <w:lang w:eastAsia="x-none"/>
              </w:rPr>
              <w:t xml:space="preserve">Note: when option 1 </w:t>
            </w:r>
            <w:r w:rsidRPr="00BD222F">
              <w:rPr>
                <w:bCs/>
                <w:color w:val="000000" w:themeColor="text1"/>
                <w:lang w:eastAsia="x-none"/>
              </w:rPr>
              <w:t xml:space="preserve">is applied, RV </w:t>
            </w:r>
            <w:r w:rsidRPr="00BD222F">
              <w:rPr>
                <w:bCs/>
                <w:lang w:eastAsia="x-none"/>
              </w:rPr>
              <w:t>cycling is applied when the number of repetitions is greater than the OCC length</w:t>
            </w:r>
          </w:p>
          <w:p w14:paraId="52827ECC" w14:textId="51B00155" w:rsidR="0088005D" w:rsidRPr="0088005D" w:rsidRDefault="0088005D" w:rsidP="0088005D">
            <w:pPr>
              <w:spacing w:line="252" w:lineRule="auto"/>
              <w:rPr>
                <w:bCs/>
                <w:szCs w:val="20"/>
              </w:rPr>
            </w:pPr>
            <w:r w:rsidRPr="00BD222F">
              <w:rPr>
                <w:bCs/>
              </w:rPr>
              <w:t>No optimization in Rel-19 for pairing UEs with OCC2 and UEs with OCC4.</w:t>
            </w:r>
          </w:p>
        </w:tc>
      </w:tr>
    </w:tbl>
    <w:p w14:paraId="6849787D" w14:textId="78E1B740" w:rsidR="009050E7" w:rsidRDefault="00E8635F" w:rsidP="00E8635F">
      <w:pPr>
        <w:pStyle w:val="a4"/>
        <w:rPr>
          <w:rFonts w:eastAsia="宋体"/>
          <w:bCs/>
          <w:iCs/>
          <w:sz w:val="22"/>
          <w:szCs w:val="22"/>
          <w:lang w:eastAsia="zh-CN"/>
        </w:rPr>
      </w:pPr>
      <w:r>
        <w:rPr>
          <w:rFonts w:eastAsia="宋体"/>
          <w:bCs/>
          <w:iCs/>
          <w:sz w:val="22"/>
          <w:szCs w:val="22"/>
          <w:lang w:eastAsia="zh-CN"/>
        </w:rPr>
        <w:t xml:space="preserve">In </w:t>
      </w:r>
      <w:r w:rsidR="00012806">
        <w:rPr>
          <w:rFonts w:eastAsia="宋体"/>
          <w:bCs/>
          <w:iCs/>
          <w:sz w:val="22"/>
          <w:szCs w:val="22"/>
          <w:lang w:eastAsia="zh-CN"/>
        </w:rPr>
        <w:t xml:space="preserve">this </w:t>
      </w:r>
      <w:r>
        <w:rPr>
          <w:rFonts w:eastAsia="宋体"/>
          <w:bCs/>
          <w:iCs/>
          <w:sz w:val="22"/>
          <w:szCs w:val="22"/>
          <w:lang w:eastAsia="zh-CN"/>
        </w:rPr>
        <w:t xml:space="preserve">contribution, we provide our views on the </w:t>
      </w:r>
      <w:r w:rsidR="00FB1A9E">
        <w:rPr>
          <w:rFonts w:eastAsia="宋体" w:hint="eastAsia"/>
          <w:bCs/>
          <w:iCs/>
          <w:sz w:val="22"/>
          <w:szCs w:val="22"/>
          <w:lang w:eastAsia="zh-CN"/>
        </w:rPr>
        <w:t>remai</w:t>
      </w:r>
      <w:r w:rsidR="00FB1A9E">
        <w:rPr>
          <w:rFonts w:eastAsia="宋体"/>
          <w:bCs/>
          <w:iCs/>
          <w:sz w:val="22"/>
          <w:szCs w:val="22"/>
          <w:lang w:eastAsia="zh-CN"/>
        </w:rPr>
        <w:t>ning issues</w:t>
      </w:r>
      <w:r>
        <w:rPr>
          <w:rFonts w:eastAsia="宋体"/>
          <w:bCs/>
          <w:iCs/>
          <w:sz w:val="22"/>
          <w:szCs w:val="22"/>
          <w:lang w:eastAsia="zh-CN"/>
        </w:rPr>
        <w:t xml:space="preserve"> to support</w:t>
      </w:r>
      <w:r w:rsidR="005A4EA4">
        <w:rPr>
          <w:rFonts w:eastAsia="宋体"/>
          <w:bCs/>
          <w:iCs/>
          <w:sz w:val="22"/>
          <w:szCs w:val="22"/>
          <w:lang w:eastAsia="zh-CN"/>
        </w:rPr>
        <w:t xml:space="preserve"> inter-slot OCC length 2 and 4.</w:t>
      </w:r>
    </w:p>
    <w:p w14:paraId="00F4C692" w14:textId="77777777" w:rsidR="005577CB" w:rsidRPr="00BE7520" w:rsidRDefault="005577CB" w:rsidP="005577CB">
      <w:pPr>
        <w:rPr>
          <w:lang w:val="en-US" w:eastAsia="zh-CN"/>
        </w:rPr>
      </w:pPr>
    </w:p>
    <w:p w14:paraId="2F1DE220" w14:textId="0E0893D7" w:rsidR="005577CB" w:rsidRDefault="005577CB" w:rsidP="005577CB">
      <w:pPr>
        <w:pStyle w:val="1"/>
        <w:tabs>
          <w:tab w:val="clear" w:pos="4827"/>
        </w:tabs>
        <w:ind w:left="426"/>
        <w:rPr>
          <w:lang w:eastAsia="zh-CN"/>
        </w:rPr>
      </w:pPr>
      <w:r>
        <w:rPr>
          <w:lang w:eastAsia="zh-CN"/>
        </w:rPr>
        <w:t>Aspects to support inter-slot OCC with OCC length 2 and 4</w:t>
      </w:r>
    </w:p>
    <w:p w14:paraId="125905A3" w14:textId="496E0D7E" w:rsidR="005577CB" w:rsidRDefault="005577CB" w:rsidP="005577CB">
      <w:pPr>
        <w:pStyle w:val="2"/>
        <w:numPr>
          <w:ilvl w:val="1"/>
          <w:numId w:val="1"/>
        </w:numPr>
        <w:ind w:left="578" w:hanging="578"/>
        <w:rPr>
          <w:lang w:eastAsia="zh-CN"/>
        </w:rPr>
      </w:pPr>
      <w:r>
        <w:rPr>
          <w:rFonts w:eastAsiaTheme="minorEastAsia"/>
          <w:lang w:eastAsia="zh-CN"/>
        </w:rPr>
        <w:t>UCI multiplexing</w:t>
      </w:r>
    </w:p>
    <w:p w14:paraId="0796FDD4" w14:textId="287F29FA" w:rsidR="00D2209E" w:rsidRPr="002334E0" w:rsidRDefault="00D2209E" w:rsidP="00D2209E">
      <w:pPr>
        <w:rPr>
          <w:lang w:eastAsia="zh-CN"/>
        </w:rPr>
      </w:pPr>
      <w:r>
        <w:rPr>
          <w:rFonts w:hint="eastAsia"/>
          <w:lang w:eastAsia="zh-CN"/>
        </w:rPr>
        <w:t>F</w:t>
      </w:r>
      <w:r>
        <w:rPr>
          <w:lang w:eastAsia="zh-CN"/>
        </w:rPr>
        <w:t xml:space="preserve">or UCI multiplexing on PUSCH for inter-slot OCC, the following </w:t>
      </w:r>
      <w:r w:rsidR="00BD2970">
        <w:rPr>
          <w:lang w:eastAsia="zh-CN"/>
        </w:rPr>
        <w:t>proposal was discussed online in RAN1#120 [1] but not agreed due to objection from a single company</w:t>
      </w:r>
      <w:r w:rsidR="00A07706">
        <w:rPr>
          <w:rFonts w:eastAsia="宋体"/>
          <w:bCs/>
          <w:iCs/>
          <w:lang w:eastAsia="zh-CN"/>
        </w:rPr>
        <w:t xml:space="preserve">: </w:t>
      </w:r>
    </w:p>
    <w:tbl>
      <w:tblPr>
        <w:tblStyle w:val="af4"/>
        <w:tblW w:w="0" w:type="auto"/>
        <w:tblLook w:val="04A0" w:firstRow="1" w:lastRow="0" w:firstColumn="1" w:lastColumn="0" w:noHBand="0" w:noVBand="1"/>
      </w:tblPr>
      <w:tblGrid>
        <w:gridCol w:w="9306"/>
      </w:tblGrid>
      <w:tr w:rsidR="00D2209E" w:rsidRPr="009D5676" w14:paraId="5A9F8380" w14:textId="77777777" w:rsidTr="00EC0A65">
        <w:tc>
          <w:tcPr>
            <w:tcW w:w="9306" w:type="dxa"/>
          </w:tcPr>
          <w:p w14:paraId="49773633" w14:textId="77777777" w:rsidR="00BD2970" w:rsidRPr="008937AC" w:rsidRDefault="00BD2970" w:rsidP="00BD2970">
            <w:pPr>
              <w:keepNext/>
              <w:rPr>
                <w:rFonts w:eastAsia="Batang"/>
                <w:b/>
                <w:bCs/>
                <w:i/>
                <w:iCs/>
              </w:rPr>
            </w:pPr>
            <w:bookmarkStart w:id="5" w:name="OLE_LINK96"/>
            <w:bookmarkStart w:id="6" w:name="OLE_LINK190"/>
            <w:r w:rsidRPr="007A28BC">
              <w:rPr>
                <w:b/>
                <w:bCs/>
                <w:i/>
                <w:iCs/>
                <w:highlight w:val="yellow"/>
              </w:rPr>
              <w:t>Second Online proposal 5-2:</w:t>
            </w:r>
            <w:r w:rsidRPr="008937AC">
              <w:rPr>
                <w:b/>
                <w:bCs/>
                <w:i/>
                <w:iCs/>
              </w:rPr>
              <w:t xml:space="preserve"> If PUCCH without repetition overlaps with inter-slot OCC with any PUSCH repetitions in an OCC group, support Option 3-a: “UCI is multiplexed on all PUSCH repetitions within an OCC group with inter-slot OCC”</w:t>
            </w:r>
          </w:p>
          <w:p w14:paraId="7D672BB9" w14:textId="77777777" w:rsidR="00BD2970" w:rsidRPr="005577CB" w:rsidRDefault="00BD2970" w:rsidP="00BD2970">
            <w:pPr>
              <w:pStyle w:val="a6"/>
              <w:keepNext/>
              <w:widowControl/>
              <w:numPr>
                <w:ilvl w:val="0"/>
                <w:numId w:val="15"/>
              </w:numPr>
              <w:autoSpaceDE/>
              <w:autoSpaceDN/>
              <w:adjustRightInd/>
              <w:spacing w:after="0" w:line="252" w:lineRule="auto"/>
              <w:contextualSpacing w:val="0"/>
              <w:rPr>
                <w:rFonts w:eastAsia="Batang"/>
                <w:b/>
                <w:bCs/>
                <w:i/>
                <w:iCs/>
              </w:rPr>
            </w:pPr>
            <w:r w:rsidRPr="005577CB">
              <w:rPr>
                <w:b/>
                <w:bCs/>
                <w:i/>
                <w:iCs/>
              </w:rPr>
              <w:t xml:space="preserve">FFS </w:t>
            </w:r>
            <w:r w:rsidRPr="005577CB">
              <w:rPr>
                <w:b/>
                <w:bCs/>
                <w:iCs/>
              </w:rPr>
              <w:t>How to handle cases when Option 3-a cannot be applied, at least including the following aspects</w:t>
            </w:r>
          </w:p>
          <w:p w14:paraId="7A05594E" w14:textId="77777777" w:rsidR="00BD2970" w:rsidRPr="005577CB" w:rsidRDefault="00BD2970" w:rsidP="00BD2970">
            <w:pPr>
              <w:pStyle w:val="a6"/>
              <w:keepNext/>
              <w:widowControl/>
              <w:numPr>
                <w:ilvl w:val="1"/>
                <w:numId w:val="15"/>
              </w:numPr>
              <w:autoSpaceDE/>
              <w:autoSpaceDN/>
              <w:adjustRightInd/>
              <w:spacing w:after="0" w:line="252" w:lineRule="auto"/>
              <w:contextualSpacing w:val="0"/>
              <w:rPr>
                <w:rFonts w:eastAsia="Batang"/>
                <w:b/>
                <w:bCs/>
                <w:i/>
                <w:iCs/>
              </w:rPr>
            </w:pPr>
            <w:r w:rsidRPr="005577CB">
              <w:rPr>
                <w:rFonts w:eastAsia="Batang"/>
                <w:b/>
                <w:bCs/>
                <w:i/>
                <w:iCs/>
              </w:rPr>
              <w:t>Timeline condition</w:t>
            </w:r>
          </w:p>
          <w:p w14:paraId="3A400457" w14:textId="77777777" w:rsidR="00BD2970" w:rsidRPr="005577CB" w:rsidRDefault="00BD2970" w:rsidP="00BD2970">
            <w:pPr>
              <w:pStyle w:val="a6"/>
              <w:keepNext/>
              <w:widowControl/>
              <w:numPr>
                <w:ilvl w:val="1"/>
                <w:numId w:val="15"/>
              </w:numPr>
              <w:autoSpaceDE/>
              <w:autoSpaceDN/>
              <w:adjustRightInd/>
              <w:spacing w:after="0" w:line="252" w:lineRule="auto"/>
              <w:contextualSpacing w:val="0"/>
              <w:rPr>
                <w:rFonts w:eastAsia="Batang"/>
                <w:b/>
                <w:bCs/>
                <w:i/>
                <w:iCs/>
              </w:rPr>
            </w:pPr>
            <w:r w:rsidRPr="005577CB">
              <w:rPr>
                <w:rFonts w:eastAsia="Batang"/>
                <w:b/>
                <w:bCs/>
                <w:i/>
                <w:iCs/>
              </w:rPr>
              <w:t>Handling of multiple PUCCH overlapping with an OCC group</w:t>
            </w:r>
          </w:p>
          <w:p w14:paraId="44F352F3" w14:textId="77777777" w:rsidR="00BD2970" w:rsidRPr="005577CB" w:rsidRDefault="00BD2970" w:rsidP="00BD2970">
            <w:pPr>
              <w:pStyle w:val="a6"/>
              <w:keepNext/>
              <w:widowControl/>
              <w:numPr>
                <w:ilvl w:val="1"/>
                <w:numId w:val="15"/>
              </w:numPr>
              <w:autoSpaceDE/>
              <w:autoSpaceDN/>
              <w:adjustRightInd/>
              <w:spacing w:after="0" w:line="252" w:lineRule="auto"/>
              <w:contextualSpacing w:val="0"/>
              <w:rPr>
                <w:rFonts w:eastAsia="Batang"/>
                <w:b/>
                <w:bCs/>
                <w:i/>
                <w:iCs/>
              </w:rPr>
            </w:pPr>
            <w:r w:rsidRPr="005577CB">
              <w:rPr>
                <w:rFonts w:eastAsia="Batang"/>
                <w:b/>
                <w:bCs/>
                <w:i/>
                <w:iCs/>
              </w:rPr>
              <w:t>Handling of PUCCH and PUSCH with different priorities</w:t>
            </w:r>
          </w:p>
          <w:p w14:paraId="45C209D8" w14:textId="77777777" w:rsidR="00BD2970" w:rsidRPr="00473798" w:rsidRDefault="00BD2970" w:rsidP="00BD2970">
            <w:pPr>
              <w:pStyle w:val="a6"/>
              <w:keepNext/>
              <w:widowControl/>
              <w:numPr>
                <w:ilvl w:val="1"/>
                <w:numId w:val="15"/>
              </w:numPr>
              <w:autoSpaceDE/>
              <w:autoSpaceDN/>
              <w:adjustRightInd/>
              <w:spacing w:after="0" w:line="252" w:lineRule="auto"/>
              <w:contextualSpacing w:val="0"/>
              <w:rPr>
                <w:rFonts w:eastAsia="Batang"/>
                <w:b/>
                <w:bCs/>
                <w:i/>
                <w:iCs/>
              </w:rPr>
            </w:pPr>
            <w:r w:rsidRPr="00EC0A65">
              <w:rPr>
                <w:rFonts w:eastAsia="Batang"/>
                <w:b/>
                <w:bCs/>
                <w:i/>
                <w:iCs/>
              </w:rPr>
              <w:t xml:space="preserve">Handling of Scheduling Request </w:t>
            </w:r>
          </w:p>
          <w:p w14:paraId="5C44E8B0" w14:textId="451A82A0" w:rsidR="00D2209E" w:rsidRPr="00AE0763" w:rsidRDefault="00BD2970" w:rsidP="00BD2970">
            <w:pPr>
              <w:pStyle w:val="a6"/>
              <w:widowControl/>
              <w:numPr>
                <w:ilvl w:val="0"/>
                <w:numId w:val="15"/>
              </w:numPr>
              <w:autoSpaceDE/>
              <w:autoSpaceDN/>
              <w:adjustRightInd/>
              <w:spacing w:after="0" w:line="252" w:lineRule="auto"/>
              <w:contextualSpacing w:val="0"/>
              <w:rPr>
                <w:b/>
                <w:i/>
                <w:iCs/>
              </w:rPr>
            </w:pPr>
            <w:r w:rsidRPr="007A28BC">
              <w:rPr>
                <w:b/>
                <w:bCs/>
                <w:i/>
                <w:iCs/>
              </w:rPr>
              <w:t>FFS which OCC group and UCI overhead reduction for Option3-a</w:t>
            </w:r>
            <w:bookmarkEnd w:id="5"/>
            <w:bookmarkEnd w:id="6"/>
          </w:p>
        </w:tc>
      </w:tr>
    </w:tbl>
    <w:p w14:paraId="361F392D" w14:textId="77777777" w:rsidR="007E26AC" w:rsidRDefault="007E26AC" w:rsidP="007E26AC">
      <w:pPr>
        <w:spacing w:beforeLines="50" w:before="120"/>
        <w:rPr>
          <w:lang w:val="en-AU" w:eastAsia="zh-CN"/>
        </w:rPr>
      </w:pPr>
      <w:r>
        <w:rPr>
          <w:bCs/>
          <w:lang w:val="en-US" w:eastAsia="zh-CN"/>
        </w:rPr>
        <w:t>A</w:t>
      </w:r>
      <w:proofErr w:type="spellStart"/>
      <w:r>
        <w:rPr>
          <w:lang w:val="en-AU"/>
        </w:rPr>
        <w:t>ccor</w:t>
      </w:r>
      <w:proofErr w:type="spellEnd"/>
      <w:r>
        <w:rPr>
          <w:lang w:val="en-US"/>
        </w:rPr>
        <w:t>ding</w:t>
      </w:r>
      <w:r w:rsidRPr="008D5C8C">
        <w:rPr>
          <w:lang w:val="en-AU"/>
        </w:rPr>
        <w:t xml:space="preserve"> to clause 9 of TS38.213, </w:t>
      </w:r>
      <w:r>
        <w:rPr>
          <w:lang w:val="en-AU"/>
        </w:rPr>
        <w:t xml:space="preserve">if a UE transmits a PUSCH </w:t>
      </w:r>
      <w:r w:rsidRPr="008D5C8C">
        <w:rPr>
          <w:lang w:val="en-AU"/>
        </w:rPr>
        <w:t xml:space="preserve">or multiple PUSCHs </w:t>
      </w:r>
      <w:r>
        <w:rPr>
          <w:lang w:val="en-AU"/>
        </w:rPr>
        <w:t xml:space="preserve">over one or more slots </w:t>
      </w:r>
      <w:r w:rsidRPr="008D5C8C">
        <w:rPr>
          <w:lang w:val="en-AU"/>
        </w:rPr>
        <w:t xml:space="preserve">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and the PUSCH transmission in the one or more slots fulfils the</w:t>
      </w:r>
      <w:r>
        <w:rPr>
          <w:lang w:val="en-AU"/>
        </w:rPr>
        <w:t xml:space="preserve"> timeline</w:t>
      </w:r>
      <w:r w:rsidRPr="008D5C8C">
        <w:rPr>
          <w:lang w:val="en-AU"/>
        </w:rPr>
        <w:t xml:space="preserv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4442685A" w14:textId="229933D5" w:rsidR="008105DA" w:rsidRPr="008105DA" w:rsidRDefault="006A2019" w:rsidP="00285A71">
      <w:pPr>
        <w:rPr>
          <w:bCs/>
          <w:lang w:val="en-AU" w:eastAsia="zh-CN"/>
        </w:rPr>
      </w:pPr>
      <w:r>
        <w:rPr>
          <w:rFonts w:hint="eastAsia"/>
          <w:lang w:val="en-AU" w:eastAsia="zh-CN"/>
        </w:rPr>
        <w:lastRenderedPageBreak/>
        <w:t xml:space="preserve">If PUCCH without repetition overlaps with inter-slot OCC with any PUSCH </w:t>
      </w:r>
      <w:r>
        <w:rPr>
          <w:lang w:val="en-AU" w:eastAsia="zh-CN"/>
        </w:rPr>
        <w:t xml:space="preserve">within the OCC group in both time and frequency domain, </w:t>
      </w:r>
      <w:r>
        <w:rPr>
          <w:bCs/>
          <w:lang w:val="en-AU" w:eastAsia="zh-CN"/>
        </w:rPr>
        <w:t>UCI should be multiplexed on all slots of an OCC group overlapped with the PUCCH</w:t>
      </w:r>
      <w:r w:rsidR="009344CE">
        <w:rPr>
          <w:bCs/>
          <w:lang w:val="en-AU" w:eastAsia="zh-CN"/>
        </w:rPr>
        <w:t xml:space="preserve"> (option 3-a)</w:t>
      </w:r>
      <w:r>
        <w:rPr>
          <w:bCs/>
          <w:lang w:val="en-AU" w:eastAsia="zh-CN"/>
        </w:rPr>
        <w:t>. This will not only keep t</w:t>
      </w:r>
      <w:r w:rsidR="00BD222F">
        <w:rPr>
          <w:bCs/>
          <w:lang w:val="en-AU" w:eastAsia="zh-CN"/>
        </w:rPr>
        <w:t>he orthogonality among different UEs</w:t>
      </w:r>
      <w:r>
        <w:rPr>
          <w:bCs/>
          <w:lang w:val="en-AU" w:eastAsia="zh-CN"/>
        </w:rPr>
        <w:t xml:space="preserve">, but also preserve the UL-SCH and essential information such as HARQ-ACK. </w:t>
      </w:r>
      <w:r w:rsidR="00000907">
        <w:rPr>
          <w:bCs/>
          <w:lang w:val="en-AU" w:eastAsia="zh-CN"/>
        </w:rPr>
        <w:t xml:space="preserve">As exemplarity shown in </w:t>
      </w:r>
      <w:r w:rsidR="00000907">
        <w:rPr>
          <w:bCs/>
          <w:lang w:val="en-AU" w:eastAsia="zh-CN"/>
        </w:rPr>
        <w:fldChar w:fldCharType="begin"/>
      </w:r>
      <w:r w:rsidR="00000907">
        <w:rPr>
          <w:bCs/>
          <w:lang w:val="en-AU" w:eastAsia="zh-CN"/>
        </w:rPr>
        <w:instrText xml:space="preserve"> REF _Ref187160779 \h </w:instrText>
      </w:r>
      <w:r w:rsidR="00000907">
        <w:rPr>
          <w:bCs/>
          <w:lang w:val="en-AU" w:eastAsia="zh-CN"/>
        </w:rPr>
      </w:r>
      <w:r w:rsidR="00000907">
        <w:rPr>
          <w:bCs/>
          <w:lang w:val="en-AU" w:eastAsia="zh-CN"/>
        </w:rPr>
        <w:fldChar w:fldCharType="separate"/>
      </w:r>
      <w:r w:rsidR="00000907">
        <w:t xml:space="preserve">Figure </w:t>
      </w:r>
      <w:r w:rsidR="00000907">
        <w:rPr>
          <w:noProof/>
        </w:rPr>
        <w:t>1</w:t>
      </w:r>
      <w:r w:rsidR="00000907">
        <w:rPr>
          <w:bCs/>
          <w:lang w:val="en-AU" w:eastAsia="zh-CN"/>
        </w:rPr>
        <w:fldChar w:fldCharType="end"/>
      </w:r>
      <w:r w:rsidR="00000907">
        <w:rPr>
          <w:bCs/>
          <w:lang w:val="en-AU" w:eastAsia="zh-CN"/>
        </w:rPr>
        <w:t>,</w:t>
      </w:r>
      <w:r>
        <w:rPr>
          <w:bCs/>
          <w:lang w:val="en-AU" w:eastAsia="zh-CN"/>
        </w:rPr>
        <w:t xml:space="preserve"> </w:t>
      </w:r>
      <w:r w:rsidR="008105DA">
        <w:rPr>
          <w:rFonts w:eastAsia="宋体"/>
          <w:bCs/>
          <w:iCs/>
          <w:lang w:eastAsia="zh-CN"/>
        </w:rPr>
        <w:t>if the PUCCH overlaps with the 1</w:t>
      </w:r>
      <w:r w:rsidR="008105DA" w:rsidRPr="00BE7520">
        <w:rPr>
          <w:rFonts w:eastAsia="宋体"/>
          <w:bCs/>
          <w:iCs/>
          <w:vertAlign w:val="superscript"/>
          <w:lang w:eastAsia="zh-CN"/>
        </w:rPr>
        <w:t>st</w:t>
      </w:r>
      <w:r w:rsidR="008105DA">
        <w:rPr>
          <w:rFonts w:eastAsia="宋体"/>
          <w:bCs/>
          <w:iCs/>
          <w:lang w:eastAsia="zh-CN"/>
        </w:rPr>
        <w:t xml:space="preserve"> slot within an OCC group, it is obvious the UCI can be spread across the repetitions if the timeline conditions </w:t>
      </w:r>
      <w:r w:rsidR="00DC01D0">
        <w:rPr>
          <w:rFonts w:eastAsia="宋体"/>
          <w:bCs/>
          <w:iCs/>
          <w:lang w:eastAsia="zh-CN"/>
        </w:rPr>
        <w:t xml:space="preserve">for the first slot </w:t>
      </w:r>
      <w:r w:rsidR="008105DA">
        <w:rPr>
          <w:rFonts w:eastAsia="宋体"/>
          <w:bCs/>
          <w:iCs/>
          <w:lang w:eastAsia="zh-CN"/>
        </w:rPr>
        <w:t>are</w:t>
      </w:r>
      <w:r w:rsidR="00DC01D0">
        <w:rPr>
          <w:rFonts w:eastAsia="宋体"/>
          <w:bCs/>
          <w:iCs/>
          <w:lang w:eastAsia="zh-CN"/>
        </w:rPr>
        <w:t xml:space="preserve"> satisfied.</w:t>
      </w:r>
    </w:p>
    <w:p w14:paraId="423B3101" w14:textId="7409113E" w:rsidR="004D6387" w:rsidRPr="00355B81" w:rsidRDefault="004D6387" w:rsidP="004D6387">
      <w:pPr>
        <w:rPr>
          <w:b/>
          <w:bCs/>
          <w:i/>
          <w:lang w:val="en-AU" w:eastAsia="zh-CN"/>
        </w:rPr>
      </w:pPr>
      <w:r w:rsidRPr="00355B81">
        <w:rPr>
          <w:b/>
          <w:bCs/>
          <w:i/>
          <w:lang w:val="en-AU" w:eastAsia="zh-CN"/>
        </w:rPr>
        <w:t xml:space="preserve">Proposal </w:t>
      </w:r>
      <w:r w:rsidR="00EC0265">
        <w:rPr>
          <w:b/>
          <w:bCs/>
          <w:i/>
          <w:lang w:val="en-AU" w:eastAsia="zh-CN"/>
        </w:rPr>
        <w:t>1</w:t>
      </w:r>
      <w:r w:rsidRPr="00355B81">
        <w:rPr>
          <w:b/>
          <w:bCs/>
          <w:i/>
          <w:lang w:val="en-AU" w:eastAsia="zh-CN"/>
        </w:rPr>
        <w:t xml:space="preserve">: </w:t>
      </w:r>
      <w:r w:rsidR="007E26AC">
        <w:rPr>
          <w:b/>
          <w:bCs/>
          <w:i/>
          <w:iCs/>
        </w:rPr>
        <w:t>If PUCCH without repetition overlaps with inter-slot OCC with any PUSCH repetitions in an OCC group, support Option 3-a: “UCI is multiplexed on all PUSCH repetitions within an OCC group with inter-slot OCC”, when applicable.</w:t>
      </w:r>
      <w:r w:rsidRPr="00355B81">
        <w:rPr>
          <w:b/>
          <w:bCs/>
          <w:i/>
          <w:lang w:val="en-AU" w:eastAsia="zh-CN"/>
        </w:rPr>
        <w:t xml:space="preserve"> </w:t>
      </w:r>
    </w:p>
    <w:p w14:paraId="02AD4133" w14:textId="1CA38025" w:rsidR="00140198" w:rsidRDefault="00140198" w:rsidP="00EC0265">
      <w:pPr>
        <w:jc w:val="center"/>
        <w:rPr>
          <w:rFonts w:eastAsia="宋体"/>
          <w:bCs/>
          <w:iCs/>
          <w:lang w:eastAsia="zh-CN"/>
        </w:rPr>
      </w:pPr>
      <w:r>
        <w:rPr>
          <w:noProof/>
          <w:lang w:val="en-US" w:eastAsia="zh-CN"/>
        </w:rPr>
        <w:drawing>
          <wp:inline distT="0" distB="0" distL="0" distR="0" wp14:anchorId="77E7E026" wp14:editId="158EFEAE">
            <wp:extent cx="2935605" cy="168573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9844"/>
                    <a:stretch/>
                  </pic:blipFill>
                  <pic:spPr bwMode="auto">
                    <a:xfrm>
                      <a:off x="0" y="0"/>
                      <a:ext cx="2948830" cy="1693325"/>
                    </a:xfrm>
                    <a:prstGeom prst="rect">
                      <a:avLst/>
                    </a:prstGeom>
                    <a:ln>
                      <a:noFill/>
                    </a:ln>
                    <a:extLst>
                      <a:ext uri="{53640926-AAD7-44D8-BBD7-CCE9431645EC}">
                        <a14:shadowObscured xmlns:a14="http://schemas.microsoft.com/office/drawing/2010/main"/>
                      </a:ext>
                    </a:extLst>
                  </pic:spPr>
                </pic:pic>
              </a:graphicData>
            </a:graphic>
          </wp:inline>
        </w:drawing>
      </w:r>
    </w:p>
    <w:p w14:paraId="028B951F" w14:textId="073F4C08" w:rsidR="00EC0265" w:rsidRDefault="00140198" w:rsidP="00140198">
      <w:pPr>
        <w:pStyle w:val="af6"/>
        <w:spacing w:beforeLines="50" w:before="120" w:afterLines="50"/>
      </w:pPr>
      <w:bookmarkStart w:id="7" w:name="_Ref187160779"/>
      <w:r>
        <w:t xml:space="preserve">Figure </w:t>
      </w:r>
      <w:r>
        <w:fldChar w:fldCharType="begin"/>
      </w:r>
      <w:r>
        <w:instrText xml:space="preserve"> SEQ Figure \* ARABIC </w:instrText>
      </w:r>
      <w:r>
        <w:fldChar w:fldCharType="separate"/>
      </w:r>
      <w:r w:rsidR="008937AC">
        <w:rPr>
          <w:noProof/>
        </w:rPr>
        <w:t>1</w:t>
      </w:r>
      <w:r>
        <w:fldChar w:fldCharType="end"/>
      </w:r>
      <w:bookmarkEnd w:id="7"/>
      <w:r>
        <w:t xml:space="preserve"> An example of PUCCH and PUSCH overlapped under OCC-length = 2</w:t>
      </w:r>
      <w:r w:rsidR="00220D54">
        <w:t>, where</w:t>
      </w:r>
      <w:r w:rsidR="007A28BC">
        <w:t xml:space="preserve"> the</w:t>
      </w:r>
      <w:r w:rsidR="00220D54">
        <w:t xml:space="preserve"> timeline conditions are satisfied. </w:t>
      </w:r>
    </w:p>
    <w:p w14:paraId="4BAAF0E2" w14:textId="501EED1B" w:rsidR="00140198" w:rsidRPr="00096554" w:rsidRDefault="00140198" w:rsidP="009344CE">
      <w:pPr>
        <w:pStyle w:val="af6"/>
        <w:spacing w:beforeLines="50" w:before="120" w:afterLines="50"/>
        <w:jc w:val="both"/>
        <w:rPr>
          <w:lang w:val="en-US"/>
        </w:rPr>
      </w:pPr>
    </w:p>
    <w:p w14:paraId="10821C63" w14:textId="4D7B01CB" w:rsidR="00DC1F68" w:rsidRPr="00A81E2B" w:rsidRDefault="00733ECB" w:rsidP="00DC1F68">
      <w:pPr>
        <w:pStyle w:val="3"/>
        <w:rPr>
          <w:rFonts w:eastAsiaTheme="minorEastAsia"/>
          <w:lang w:eastAsia="zh-CN"/>
        </w:rPr>
      </w:pPr>
      <w:r>
        <w:rPr>
          <w:rFonts w:eastAsiaTheme="minorEastAsia"/>
          <w:lang w:eastAsia="zh-CN"/>
        </w:rPr>
        <w:t>T</w:t>
      </w:r>
      <w:r w:rsidR="00DC1F68">
        <w:rPr>
          <w:rFonts w:eastAsiaTheme="minorEastAsia"/>
          <w:lang w:eastAsia="zh-CN"/>
        </w:rPr>
        <w:t>imeline conditions</w:t>
      </w:r>
      <w:r w:rsidR="007E26AC">
        <w:rPr>
          <w:rFonts w:eastAsiaTheme="minorEastAsia"/>
          <w:lang w:eastAsia="zh-CN"/>
        </w:rPr>
        <w:t xml:space="preserve"> </w:t>
      </w:r>
    </w:p>
    <w:p w14:paraId="2EE9B0B7" w14:textId="0C284769" w:rsidR="00285A71" w:rsidRDefault="006A2019" w:rsidP="00733ECB">
      <w:pPr>
        <w:rPr>
          <w:bCs/>
          <w:lang w:val="en-US" w:eastAsia="zh-CN"/>
        </w:rPr>
      </w:pPr>
      <w:r>
        <w:rPr>
          <w:bCs/>
          <w:lang w:val="en-AU" w:eastAsia="zh-CN"/>
        </w:rPr>
        <w:t>As for the scenario where the timeline conditions are not met for the first slot within an OCC group</w:t>
      </w:r>
      <w:r w:rsidR="00D565B2">
        <w:rPr>
          <w:bCs/>
          <w:lang w:val="en-AU" w:eastAsia="zh-CN"/>
        </w:rPr>
        <w:t xml:space="preserve"> as shown in </w:t>
      </w:r>
      <w:r w:rsidR="00220D54">
        <w:rPr>
          <w:bCs/>
          <w:highlight w:val="yellow"/>
          <w:lang w:val="en-AU" w:eastAsia="zh-CN"/>
        </w:rPr>
        <w:fldChar w:fldCharType="begin"/>
      </w:r>
      <w:r w:rsidR="00220D54">
        <w:rPr>
          <w:bCs/>
          <w:highlight w:val="yellow"/>
          <w:lang w:val="en-AU" w:eastAsia="zh-CN"/>
        </w:rPr>
        <w:instrText xml:space="preserve"> REF _Ref193380374 \h </w:instrText>
      </w:r>
      <w:r w:rsidR="00220D54">
        <w:rPr>
          <w:bCs/>
          <w:highlight w:val="yellow"/>
          <w:lang w:val="en-AU" w:eastAsia="zh-CN"/>
        </w:rPr>
      </w:r>
      <w:r w:rsidR="00220D54">
        <w:rPr>
          <w:bCs/>
          <w:highlight w:val="yellow"/>
          <w:lang w:val="en-AU" w:eastAsia="zh-CN"/>
        </w:rPr>
        <w:fldChar w:fldCharType="separate"/>
      </w:r>
      <w:r w:rsidR="00220D54">
        <w:t xml:space="preserve">Figure </w:t>
      </w:r>
      <w:r w:rsidR="00220D54">
        <w:rPr>
          <w:noProof/>
        </w:rPr>
        <w:t>2</w:t>
      </w:r>
      <w:r w:rsidR="00220D54">
        <w:rPr>
          <w:bCs/>
          <w:highlight w:val="yellow"/>
          <w:lang w:val="en-AU" w:eastAsia="zh-CN"/>
        </w:rPr>
        <w:fldChar w:fldCharType="end"/>
      </w:r>
      <w:r>
        <w:rPr>
          <w:bCs/>
          <w:lang w:val="en-AU" w:eastAsia="zh-CN"/>
        </w:rPr>
        <w:t xml:space="preserve">, the UCI </w:t>
      </w:r>
      <w:r w:rsidR="007E26AC">
        <w:rPr>
          <w:bCs/>
          <w:lang w:val="en-AU" w:eastAsia="zh-CN"/>
        </w:rPr>
        <w:t xml:space="preserve">could </w:t>
      </w:r>
      <w:r>
        <w:rPr>
          <w:bCs/>
          <w:lang w:val="en-AU" w:eastAsia="zh-CN"/>
        </w:rPr>
        <w:t xml:space="preserve">be </w:t>
      </w:r>
      <w:r w:rsidR="007E26AC">
        <w:rPr>
          <w:bCs/>
          <w:lang w:val="en-AU" w:eastAsia="zh-CN"/>
        </w:rPr>
        <w:t xml:space="preserve">either </w:t>
      </w:r>
      <w:r>
        <w:rPr>
          <w:bCs/>
          <w:lang w:val="en-AU" w:eastAsia="zh-CN"/>
        </w:rPr>
        <w:t>dropped</w:t>
      </w:r>
      <w:r w:rsidR="007E26AC">
        <w:rPr>
          <w:bCs/>
          <w:lang w:val="en-AU" w:eastAsia="zh-CN"/>
        </w:rPr>
        <w:t xml:space="preserve"> or postponed</w:t>
      </w:r>
      <w:r w:rsidR="00EC0265">
        <w:rPr>
          <w:bCs/>
          <w:lang w:val="en-AU" w:eastAsia="zh-CN"/>
        </w:rPr>
        <w:t xml:space="preserve"> to</w:t>
      </w:r>
      <w:r w:rsidR="007E26AC">
        <w:rPr>
          <w:bCs/>
          <w:lang w:val="en-AU" w:eastAsia="zh-CN"/>
        </w:rPr>
        <w:t xml:space="preserve"> the following OCC group if any</w:t>
      </w:r>
      <w:r>
        <w:rPr>
          <w:bCs/>
          <w:lang w:val="en-AU" w:eastAsia="zh-CN"/>
        </w:rPr>
        <w:t xml:space="preserve">, as UE doesn’t have enough time to prepare the UCI. </w:t>
      </w:r>
      <w:r w:rsidR="00D565B2">
        <w:rPr>
          <w:bCs/>
          <w:lang w:val="en-AU" w:eastAsia="zh-CN"/>
        </w:rPr>
        <w:t>If the UCI carr</w:t>
      </w:r>
      <w:r w:rsidR="00451D16">
        <w:rPr>
          <w:bCs/>
          <w:lang w:val="en-AU" w:eastAsia="zh-CN"/>
        </w:rPr>
        <w:t>ies</w:t>
      </w:r>
      <w:r w:rsidR="00D565B2">
        <w:rPr>
          <w:bCs/>
          <w:lang w:val="en-AU" w:eastAsia="zh-CN"/>
        </w:rPr>
        <w:t xml:space="preserve"> HARQ-ACK</w:t>
      </w:r>
      <w:r w:rsidR="00451D16">
        <w:rPr>
          <w:bCs/>
          <w:lang w:val="en-AU" w:eastAsia="zh-CN"/>
        </w:rPr>
        <w:t xml:space="preserve"> feedback</w:t>
      </w:r>
      <w:r w:rsidR="00D565B2">
        <w:rPr>
          <w:bCs/>
          <w:lang w:val="en-AU" w:eastAsia="zh-CN"/>
        </w:rPr>
        <w:t>, the</w:t>
      </w:r>
      <w:r w:rsidR="001A203F">
        <w:rPr>
          <w:bCs/>
          <w:lang w:val="en-AU" w:eastAsia="zh-CN"/>
        </w:rPr>
        <w:t xml:space="preserve"> postpon</w:t>
      </w:r>
      <w:r w:rsidR="00D565B2">
        <w:rPr>
          <w:bCs/>
          <w:lang w:val="en-AU" w:eastAsia="zh-CN"/>
        </w:rPr>
        <w:t>ing of UCI may cause transmission of multiple HARQ codebooks in one OCC group</w:t>
      </w:r>
      <w:r w:rsidR="00D565B2">
        <w:rPr>
          <w:bCs/>
          <w:lang w:val="en-US" w:eastAsia="zh-CN"/>
        </w:rPr>
        <w:t xml:space="preserve">, resulting in </w:t>
      </w:r>
      <w:r w:rsidR="008105DA">
        <w:rPr>
          <w:bCs/>
          <w:lang w:val="en-US" w:eastAsia="zh-CN"/>
        </w:rPr>
        <w:t>significant</w:t>
      </w:r>
      <w:r w:rsidR="000B54AC">
        <w:rPr>
          <w:bCs/>
          <w:lang w:val="en-US" w:eastAsia="zh-CN"/>
        </w:rPr>
        <w:t xml:space="preserve"> standard </w:t>
      </w:r>
      <w:r w:rsidR="00D565B2">
        <w:rPr>
          <w:bCs/>
          <w:lang w:val="en-US" w:eastAsia="zh-CN"/>
        </w:rPr>
        <w:t>impacts. On the other hand, the HARQ-ACK feedback is usually dynamic scheduled and NW can ensure the satisfaction of timeline conditions by scheduling.</w:t>
      </w:r>
      <w:r w:rsidR="00220D54">
        <w:rPr>
          <w:bCs/>
          <w:lang w:val="en-US" w:eastAsia="zh-CN"/>
        </w:rPr>
        <w:t xml:space="preserve"> Since</w:t>
      </w:r>
      <w:r w:rsidR="00D565B2">
        <w:rPr>
          <w:bCs/>
          <w:lang w:val="en-US" w:eastAsia="zh-CN"/>
        </w:rPr>
        <w:t xml:space="preserve"> </w:t>
      </w:r>
      <w:r w:rsidR="00220D54">
        <w:rPr>
          <w:bCs/>
          <w:lang w:val="en-US" w:eastAsia="zh-CN"/>
        </w:rPr>
        <w:t xml:space="preserve">the postponing of CSI report to the second OCC group will increase CPU occupation and </w:t>
      </w:r>
      <w:r w:rsidR="00EC0265">
        <w:rPr>
          <w:bCs/>
          <w:lang w:val="en-US" w:eastAsia="zh-CN"/>
        </w:rPr>
        <w:t xml:space="preserve">dropping </w:t>
      </w:r>
      <w:r w:rsidR="00500254">
        <w:rPr>
          <w:bCs/>
          <w:lang w:val="en-US" w:eastAsia="zh-CN"/>
        </w:rPr>
        <w:t xml:space="preserve">a </w:t>
      </w:r>
      <w:r w:rsidR="00EC0265">
        <w:rPr>
          <w:bCs/>
          <w:lang w:val="en-US" w:eastAsia="zh-CN"/>
        </w:rPr>
        <w:t xml:space="preserve">single </w:t>
      </w:r>
      <w:r w:rsidR="00500254">
        <w:rPr>
          <w:bCs/>
          <w:lang w:val="en-US" w:eastAsia="zh-CN"/>
        </w:rPr>
        <w:t xml:space="preserve">CSI report </w:t>
      </w:r>
      <w:r w:rsidR="00EC0265">
        <w:rPr>
          <w:bCs/>
          <w:lang w:val="en-US" w:eastAsia="zh-CN"/>
        </w:rPr>
        <w:t xml:space="preserve">will not </w:t>
      </w:r>
      <w:r w:rsidR="007A28BC">
        <w:rPr>
          <w:bCs/>
          <w:lang w:val="en-US" w:eastAsia="zh-CN"/>
        </w:rPr>
        <w:t>seriously</w:t>
      </w:r>
      <w:r w:rsidR="00EC0265">
        <w:rPr>
          <w:bCs/>
          <w:lang w:val="en-US" w:eastAsia="zh-CN"/>
        </w:rPr>
        <w:t xml:space="preserve"> affect </w:t>
      </w:r>
      <w:r w:rsidR="009344CE">
        <w:rPr>
          <w:bCs/>
          <w:lang w:val="en-US" w:eastAsia="zh-CN"/>
        </w:rPr>
        <w:t xml:space="preserve">the performance of </w:t>
      </w:r>
      <w:r w:rsidR="00473798">
        <w:rPr>
          <w:bCs/>
          <w:lang w:val="en-US" w:eastAsia="zh-CN"/>
        </w:rPr>
        <w:t>data transmission</w:t>
      </w:r>
      <w:r w:rsidR="00220D54">
        <w:rPr>
          <w:bCs/>
          <w:lang w:val="en-US" w:eastAsia="zh-CN"/>
        </w:rPr>
        <w:t xml:space="preserve">, </w:t>
      </w:r>
      <w:r w:rsidR="009344CE">
        <w:rPr>
          <w:bCs/>
          <w:lang w:val="en-US" w:eastAsia="zh-CN"/>
        </w:rPr>
        <w:t xml:space="preserve">we propose to </w:t>
      </w:r>
      <w:r w:rsidR="00220D54">
        <w:rPr>
          <w:bCs/>
          <w:lang w:val="en-US" w:eastAsia="zh-CN"/>
        </w:rPr>
        <w:t xml:space="preserve">drop the </w:t>
      </w:r>
      <w:r w:rsidR="009344CE">
        <w:rPr>
          <w:bCs/>
          <w:lang w:val="en-US" w:eastAsia="zh-CN"/>
        </w:rPr>
        <w:t xml:space="preserve">UCI carrying </w:t>
      </w:r>
      <w:r w:rsidR="00220D54">
        <w:rPr>
          <w:bCs/>
          <w:lang w:val="en-US" w:eastAsia="zh-CN"/>
        </w:rPr>
        <w:t xml:space="preserve">CSI report </w:t>
      </w:r>
      <w:r w:rsidR="009344CE">
        <w:rPr>
          <w:bCs/>
          <w:lang w:val="en-US" w:eastAsia="zh-CN"/>
        </w:rPr>
        <w:t xml:space="preserve">overlapped with PUSCH </w:t>
      </w:r>
      <w:r w:rsidR="00220D54">
        <w:rPr>
          <w:bCs/>
          <w:lang w:val="en-US" w:eastAsia="zh-CN"/>
        </w:rPr>
        <w:t>if the associated timeline conditions are not satisfied</w:t>
      </w:r>
    </w:p>
    <w:p w14:paraId="32791C8B" w14:textId="165D200D" w:rsidR="008105DA" w:rsidRPr="008105DA" w:rsidRDefault="004D79D9" w:rsidP="008105DA">
      <w:pPr>
        <w:rPr>
          <w:b/>
          <w:bCs/>
          <w:i/>
          <w:lang w:val="en-US" w:eastAsia="zh-CN"/>
        </w:rPr>
      </w:pPr>
      <w:r w:rsidRPr="008105DA">
        <w:rPr>
          <w:b/>
          <w:bCs/>
          <w:i/>
          <w:lang w:val="en-AU" w:eastAsia="zh-CN"/>
        </w:rPr>
        <w:t>Proposal</w:t>
      </w:r>
      <w:r w:rsidR="00A743B6">
        <w:rPr>
          <w:b/>
          <w:bCs/>
          <w:i/>
          <w:lang w:val="en-AU" w:eastAsia="zh-CN"/>
        </w:rPr>
        <w:t xml:space="preserve"> </w:t>
      </w:r>
      <w:r w:rsidR="00EC0265">
        <w:rPr>
          <w:b/>
          <w:bCs/>
          <w:i/>
          <w:lang w:val="en-AU" w:eastAsia="zh-CN"/>
        </w:rPr>
        <w:t>2</w:t>
      </w:r>
      <w:r w:rsidRPr="008105DA">
        <w:rPr>
          <w:b/>
          <w:bCs/>
          <w:i/>
          <w:lang w:val="en-AU" w:eastAsia="zh-CN"/>
        </w:rPr>
        <w:t xml:space="preserve">: </w:t>
      </w:r>
      <w:r w:rsidR="008105DA" w:rsidRPr="008105DA">
        <w:rPr>
          <w:rFonts w:hint="eastAsia"/>
          <w:b/>
          <w:bCs/>
          <w:i/>
          <w:lang w:val="en-US" w:eastAsia="zh-CN"/>
        </w:rPr>
        <w:t>W</w:t>
      </w:r>
      <w:r w:rsidR="008105DA" w:rsidRPr="008105DA">
        <w:rPr>
          <w:b/>
          <w:bCs/>
          <w:i/>
          <w:lang w:val="en-US" w:eastAsia="zh-CN"/>
        </w:rPr>
        <w:t>h</w:t>
      </w:r>
      <w:r w:rsidR="008105DA" w:rsidRPr="008105DA">
        <w:rPr>
          <w:rFonts w:hint="eastAsia"/>
          <w:b/>
          <w:bCs/>
          <w:i/>
          <w:lang w:val="en-US" w:eastAsia="zh-CN"/>
        </w:rPr>
        <w:t>en</w:t>
      </w:r>
      <w:r w:rsidR="008105DA" w:rsidRPr="008105DA">
        <w:rPr>
          <w:b/>
          <w:bCs/>
          <w:i/>
          <w:lang w:val="en-US" w:eastAsia="zh-CN"/>
        </w:rPr>
        <w:t xml:space="preserve"> the associated</w:t>
      </w:r>
      <w:r w:rsidR="008105DA" w:rsidRPr="008105DA">
        <w:rPr>
          <w:rFonts w:hint="eastAsia"/>
          <w:b/>
          <w:bCs/>
          <w:i/>
          <w:lang w:val="en-US" w:eastAsia="zh-CN"/>
        </w:rPr>
        <w:t xml:space="preserve"> </w:t>
      </w:r>
      <w:r w:rsidR="008105DA" w:rsidRPr="008105DA">
        <w:rPr>
          <w:b/>
          <w:bCs/>
          <w:i/>
          <w:lang w:val="en-US" w:eastAsia="zh-CN"/>
        </w:rPr>
        <w:t>timeline conditions are not satisfied for the first slot within the OCC group</w:t>
      </w:r>
      <w:r w:rsidR="008105DA" w:rsidRPr="008105DA">
        <w:rPr>
          <w:b/>
          <w:bCs/>
          <w:i/>
          <w:lang w:val="en-AU" w:eastAsia="zh-CN"/>
        </w:rPr>
        <w:t xml:space="preserve">, </w:t>
      </w:r>
      <w:r w:rsidR="009344CE">
        <w:rPr>
          <w:b/>
          <w:bCs/>
          <w:i/>
          <w:lang w:val="en-AU" w:eastAsia="zh-CN"/>
        </w:rPr>
        <w:t xml:space="preserve">the UCI carrying </w:t>
      </w:r>
      <w:r w:rsidR="00A07706" w:rsidRPr="008105DA">
        <w:rPr>
          <w:b/>
          <w:bCs/>
          <w:i/>
          <w:lang w:val="en-US" w:eastAsia="zh-CN"/>
        </w:rPr>
        <w:t>HARQ-ACK codebook</w:t>
      </w:r>
      <w:r w:rsidR="00A07706" w:rsidRPr="008105DA">
        <w:rPr>
          <w:b/>
          <w:bCs/>
          <w:i/>
          <w:lang w:val="en-AU" w:eastAsia="zh-CN"/>
        </w:rPr>
        <w:t xml:space="preserve"> </w:t>
      </w:r>
      <w:r w:rsidR="00220D54">
        <w:rPr>
          <w:b/>
          <w:bCs/>
          <w:i/>
          <w:lang w:val="en-AU" w:eastAsia="zh-CN"/>
        </w:rPr>
        <w:t>and</w:t>
      </w:r>
      <w:r w:rsidR="009344CE">
        <w:rPr>
          <w:b/>
          <w:bCs/>
          <w:i/>
          <w:lang w:val="en-AU" w:eastAsia="zh-CN"/>
        </w:rPr>
        <w:t>/or</w:t>
      </w:r>
      <w:r w:rsidR="00220D54">
        <w:rPr>
          <w:b/>
          <w:bCs/>
          <w:i/>
          <w:lang w:val="en-AU" w:eastAsia="zh-CN"/>
        </w:rPr>
        <w:t xml:space="preserve"> CSI report </w:t>
      </w:r>
      <w:r w:rsidR="00A07706">
        <w:rPr>
          <w:b/>
          <w:bCs/>
          <w:i/>
          <w:lang w:val="en-AU" w:eastAsia="zh-CN"/>
        </w:rPr>
        <w:t>should be dropped</w:t>
      </w:r>
      <w:r w:rsidR="00220D54">
        <w:rPr>
          <w:b/>
          <w:bCs/>
          <w:i/>
          <w:lang w:val="en-AU" w:eastAsia="zh-CN"/>
        </w:rPr>
        <w:t>.</w:t>
      </w:r>
    </w:p>
    <w:p w14:paraId="1EBC1BB2" w14:textId="77777777" w:rsidR="00220D54" w:rsidRDefault="00451D16" w:rsidP="00232066">
      <w:pPr>
        <w:keepNext/>
        <w:jc w:val="center"/>
      </w:pPr>
      <w:r>
        <w:rPr>
          <w:noProof/>
          <w:lang w:val="en-US" w:eastAsia="zh-CN"/>
        </w:rPr>
        <w:drawing>
          <wp:inline distT="0" distB="0" distL="0" distR="0" wp14:anchorId="45EF8B4F" wp14:editId="11C024AD">
            <wp:extent cx="2935605" cy="16192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1822"/>
                    <a:stretch/>
                  </pic:blipFill>
                  <pic:spPr bwMode="auto">
                    <a:xfrm>
                      <a:off x="0" y="0"/>
                      <a:ext cx="2948830" cy="1626549"/>
                    </a:xfrm>
                    <a:prstGeom prst="rect">
                      <a:avLst/>
                    </a:prstGeom>
                    <a:ln>
                      <a:noFill/>
                    </a:ln>
                    <a:extLst>
                      <a:ext uri="{53640926-AAD7-44D8-BBD7-CCE9431645EC}">
                        <a14:shadowObscured xmlns:a14="http://schemas.microsoft.com/office/drawing/2010/main"/>
                      </a:ext>
                    </a:extLst>
                  </pic:spPr>
                </pic:pic>
              </a:graphicData>
            </a:graphic>
          </wp:inline>
        </w:drawing>
      </w:r>
    </w:p>
    <w:p w14:paraId="44B777EE" w14:textId="6FF7CC3B" w:rsidR="00216380" w:rsidRDefault="00220D54" w:rsidP="00232066">
      <w:pPr>
        <w:pStyle w:val="af6"/>
      </w:pPr>
      <w:bookmarkStart w:id="8" w:name="_Ref193380374"/>
      <w:r>
        <w:t xml:space="preserve">Figure </w:t>
      </w:r>
      <w:r>
        <w:fldChar w:fldCharType="begin"/>
      </w:r>
      <w:r>
        <w:instrText xml:space="preserve"> SEQ Figure \* ARABIC </w:instrText>
      </w:r>
      <w:r>
        <w:fldChar w:fldCharType="separate"/>
      </w:r>
      <w:r w:rsidR="008937AC">
        <w:rPr>
          <w:noProof/>
        </w:rPr>
        <w:t>2</w:t>
      </w:r>
      <w:r>
        <w:fldChar w:fldCharType="end"/>
      </w:r>
      <w:bookmarkEnd w:id="8"/>
      <w:r>
        <w:t xml:space="preserve"> An example of PUCCH and PUSCH overlapped under OCC-length =2, where</w:t>
      </w:r>
      <w:r w:rsidR="007A28BC">
        <w:t xml:space="preserve"> the</w:t>
      </w:r>
      <w:r>
        <w:t xml:space="preserve"> timeline conditions are not satisfied. </w:t>
      </w:r>
    </w:p>
    <w:p w14:paraId="5E37ED4A" w14:textId="77777777" w:rsidR="00EC0265" w:rsidRPr="00232066" w:rsidRDefault="00EC0265">
      <w:pPr>
        <w:rPr>
          <w:lang w:eastAsia="zh-CN"/>
        </w:rPr>
      </w:pPr>
    </w:p>
    <w:p w14:paraId="51DC1AB0" w14:textId="2F90DED9" w:rsidR="00733ECB" w:rsidRPr="00232066" w:rsidRDefault="00733ECB" w:rsidP="00232066">
      <w:pPr>
        <w:pStyle w:val="3"/>
        <w:rPr>
          <w:lang w:eastAsia="zh-CN"/>
        </w:rPr>
      </w:pPr>
      <w:r w:rsidRPr="00232066">
        <w:rPr>
          <w:rFonts w:eastAsiaTheme="minorEastAsia"/>
          <w:lang w:eastAsia="zh-CN"/>
        </w:rPr>
        <w:t>Handling of PUCCH and PUSCH with different priorities</w:t>
      </w:r>
    </w:p>
    <w:p w14:paraId="55FB6CD1" w14:textId="47FEFE04" w:rsidR="00125A5C" w:rsidRPr="00DB384C" w:rsidRDefault="00626F8F">
      <w:pPr>
        <w:rPr>
          <w:iCs/>
        </w:rPr>
      </w:pPr>
      <w:r>
        <w:rPr>
          <w:lang w:val="en-AU" w:eastAsia="zh-CN"/>
        </w:rPr>
        <w:t xml:space="preserve">The mechanism of handling PUCCH and PUSCH with different priorities is specified in clause 9 of </w:t>
      </w:r>
      <w:r>
        <w:rPr>
          <w:lang w:val="en-AU" w:eastAsia="zh-CN"/>
        </w:rPr>
        <w:lastRenderedPageBreak/>
        <w:t xml:space="preserve">TS38.213. It </w:t>
      </w:r>
      <w:r w:rsidR="004C0BB5">
        <w:rPr>
          <w:lang w:val="en-AU" w:eastAsia="zh-CN"/>
        </w:rPr>
        <w:t xml:space="preserve">is observed that </w:t>
      </w:r>
      <w:r w:rsidR="004C0BB5" w:rsidRPr="00232066">
        <w:rPr>
          <w:iCs/>
        </w:rPr>
        <w:t xml:space="preserve">the one with </w:t>
      </w:r>
      <w:r w:rsidR="00EC0265">
        <w:rPr>
          <w:iCs/>
        </w:rPr>
        <w:t>the large</w:t>
      </w:r>
      <w:r w:rsidR="004C0BB5">
        <w:rPr>
          <w:iCs/>
        </w:rPr>
        <w:t>r priority index among PUCCH and PUSCH</w:t>
      </w:r>
      <w:r w:rsidR="00EC0265">
        <w:rPr>
          <w:iCs/>
        </w:rPr>
        <w:t xml:space="preserve"> with repetitions</w:t>
      </w:r>
      <w:r w:rsidR="004C0BB5">
        <w:rPr>
          <w:iCs/>
        </w:rPr>
        <w:t xml:space="preserve"> will be transmitted. </w:t>
      </w:r>
      <w:r w:rsidR="007A28BC">
        <w:rPr>
          <w:iCs/>
        </w:rPr>
        <w:t>Similar mechanism can</w:t>
      </w:r>
      <w:r w:rsidR="00F3654F">
        <w:rPr>
          <w:iCs/>
        </w:rPr>
        <w:t xml:space="preserve"> be reused </w:t>
      </w:r>
      <w:r w:rsidR="00473798">
        <w:rPr>
          <w:iCs/>
        </w:rPr>
        <w:t xml:space="preserve">here </w:t>
      </w:r>
      <w:r w:rsidR="00F3654F">
        <w:rPr>
          <w:iCs/>
        </w:rPr>
        <w:t>to hand</w:t>
      </w:r>
      <w:r w:rsidR="00723CE4">
        <w:rPr>
          <w:iCs/>
        </w:rPr>
        <w:t>le the overlapping between PUCC</w:t>
      </w:r>
      <w:r w:rsidR="006D01BC">
        <w:rPr>
          <w:iCs/>
        </w:rPr>
        <w:t>H and PUSCH with different priorities.</w:t>
      </w:r>
      <w:r w:rsidR="00125A5C">
        <w:rPr>
          <w:iCs/>
        </w:rPr>
        <w:t xml:space="preserve"> Specifically, </w:t>
      </w:r>
      <w:r w:rsidR="004D3A2B">
        <w:rPr>
          <w:iCs/>
        </w:rPr>
        <w:t>i</w:t>
      </w:r>
      <w:r w:rsidR="00125A5C">
        <w:rPr>
          <w:iCs/>
        </w:rPr>
        <w:t>f PUCCH of smaller priority index overlaps with PUSCH repetitions with larger priority index within an OCC group</w:t>
      </w:r>
      <w:r w:rsidR="00386802">
        <w:rPr>
          <w:iCs/>
        </w:rPr>
        <w:t xml:space="preserve"> in time domain regardless of frequency domain</w:t>
      </w:r>
      <w:r w:rsidR="00125A5C">
        <w:rPr>
          <w:iCs/>
        </w:rPr>
        <w:t>, PUCCH of smaller priority will be dropped.</w:t>
      </w:r>
      <w:r w:rsidR="00930248">
        <w:rPr>
          <w:iCs/>
        </w:rPr>
        <w:t xml:space="preserve"> When the </w:t>
      </w:r>
      <w:r w:rsidR="00930248" w:rsidRPr="004C0BB5">
        <w:rPr>
          <w:iCs/>
        </w:rPr>
        <w:t>PUCCH of larger priority index overlaps w</w:t>
      </w:r>
      <w:r w:rsidR="00930248">
        <w:rPr>
          <w:iCs/>
        </w:rPr>
        <w:t>ith PUSCH repetitions with smaller</w:t>
      </w:r>
      <w:r w:rsidR="00930248" w:rsidRPr="004C0BB5">
        <w:rPr>
          <w:iCs/>
        </w:rPr>
        <w:t xml:space="preserve"> priority index </w:t>
      </w:r>
      <w:r w:rsidR="00930248">
        <w:rPr>
          <w:iCs/>
        </w:rPr>
        <w:t>within</w:t>
      </w:r>
      <w:r w:rsidR="00930248" w:rsidRPr="004C0BB5">
        <w:rPr>
          <w:iCs/>
        </w:rPr>
        <w:t xml:space="preserve"> </w:t>
      </w:r>
      <w:r w:rsidR="00930248">
        <w:rPr>
          <w:iCs/>
        </w:rPr>
        <w:t xml:space="preserve">an OCC group in time domain only, PUCCH can be transmitted while all PUSCH repetitions within the OCC group are dropped. </w:t>
      </w:r>
      <w:r w:rsidR="00386802">
        <w:rPr>
          <w:iCs/>
        </w:rPr>
        <w:t>However, w</w:t>
      </w:r>
      <w:r w:rsidR="0019137E">
        <w:rPr>
          <w:iCs/>
        </w:rPr>
        <w:t xml:space="preserve">hen the </w:t>
      </w:r>
      <w:r w:rsidR="0019137E" w:rsidRPr="004C0BB5">
        <w:rPr>
          <w:iCs/>
        </w:rPr>
        <w:t>PUCCH of larger priority index overlaps w</w:t>
      </w:r>
      <w:r w:rsidR="0019137E">
        <w:rPr>
          <w:iCs/>
        </w:rPr>
        <w:t>ith PUSCH repetitions with smaller</w:t>
      </w:r>
      <w:r w:rsidR="0019137E" w:rsidRPr="004C0BB5">
        <w:rPr>
          <w:iCs/>
        </w:rPr>
        <w:t xml:space="preserve"> priority index </w:t>
      </w:r>
      <w:r w:rsidR="0019137E">
        <w:rPr>
          <w:iCs/>
        </w:rPr>
        <w:t>within</w:t>
      </w:r>
      <w:r w:rsidR="0019137E" w:rsidRPr="004C0BB5">
        <w:rPr>
          <w:iCs/>
        </w:rPr>
        <w:t xml:space="preserve"> </w:t>
      </w:r>
      <w:r w:rsidR="0019137E">
        <w:rPr>
          <w:iCs/>
        </w:rPr>
        <w:t>an OCC group in both time domain and frequency domain,</w:t>
      </w:r>
      <w:r w:rsidR="00930248">
        <w:rPr>
          <w:iCs/>
        </w:rPr>
        <w:t xml:space="preserve"> </w:t>
      </w:r>
      <w:r w:rsidR="004D3A2B">
        <w:rPr>
          <w:iCs/>
        </w:rPr>
        <w:t xml:space="preserve">if PUCCH rather than PUSCH is transmitted, </w:t>
      </w:r>
      <w:r w:rsidR="0019137E">
        <w:rPr>
          <w:iCs/>
        </w:rPr>
        <w:t>interference</w:t>
      </w:r>
      <w:r w:rsidR="00930248">
        <w:rPr>
          <w:iCs/>
        </w:rPr>
        <w:t xml:space="preserve"> will</w:t>
      </w:r>
      <w:r w:rsidR="00386802">
        <w:rPr>
          <w:iCs/>
        </w:rPr>
        <w:t xml:space="preserve"> be </w:t>
      </w:r>
      <w:proofErr w:type="spellStart"/>
      <w:r w:rsidR="00386802">
        <w:rPr>
          <w:iCs/>
        </w:rPr>
        <w:t>posed</w:t>
      </w:r>
      <w:proofErr w:type="spellEnd"/>
      <w:r w:rsidR="00386802">
        <w:rPr>
          <w:iCs/>
        </w:rPr>
        <w:t xml:space="preserve"> on PUSCHs within the same OCC group of other UEs. </w:t>
      </w:r>
      <w:r>
        <w:rPr>
          <w:iCs/>
        </w:rPr>
        <w:t>To avoid the interference</w:t>
      </w:r>
      <w:r w:rsidR="00930248">
        <w:rPr>
          <w:iCs/>
        </w:rPr>
        <w:t xml:space="preserve">, the </w:t>
      </w:r>
      <w:r w:rsidR="00D973E3">
        <w:rPr>
          <w:iCs/>
        </w:rPr>
        <w:t>reasonable way</w:t>
      </w:r>
      <w:r w:rsidR="00930248">
        <w:rPr>
          <w:iCs/>
        </w:rPr>
        <w:t xml:space="preserve"> is to multiplex UCI on all PUSCH repetitions w</w:t>
      </w:r>
      <w:r w:rsidR="004D3A2B">
        <w:rPr>
          <w:iCs/>
        </w:rPr>
        <w:t>i</w:t>
      </w:r>
      <w:r w:rsidR="00930248">
        <w:rPr>
          <w:iCs/>
        </w:rPr>
        <w:t>t</w:t>
      </w:r>
      <w:r w:rsidR="004D3A2B">
        <w:rPr>
          <w:iCs/>
        </w:rPr>
        <w:t>h</w:t>
      </w:r>
      <w:r w:rsidR="00930248">
        <w:rPr>
          <w:iCs/>
        </w:rPr>
        <w:t>in an OCC group</w:t>
      </w:r>
      <w:r w:rsidR="00876C65">
        <w:rPr>
          <w:iCs/>
        </w:rPr>
        <w:t>, if</w:t>
      </w:r>
      <w:r w:rsidR="00876C65" w:rsidRPr="00DB384C">
        <w:rPr>
          <w:iCs/>
        </w:rPr>
        <w:t xml:space="preserve"> the associated</w:t>
      </w:r>
      <w:r w:rsidR="00876C65" w:rsidRPr="00DB384C">
        <w:rPr>
          <w:rFonts w:hint="eastAsia"/>
          <w:iCs/>
        </w:rPr>
        <w:t xml:space="preserve"> </w:t>
      </w:r>
      <w:r w:rsidR="00876C65" w:rsidRPr="00DB384C">
        <w:rPr>
          <w:iCs/>
        </w:rPr>
        <w:t>timeline conditions are</w:t>
      </w:r>
      <w:r w:rsidR="00876C65">
        <w:rPr>
          <w:iCs/>
        </w:rPr>
        <w:t xml:space="preserve"> </w:t>
      </w:r>
      <w:r w:rsidR="00876C65" w:rsidRPr="00DB384C">
        <w:rPr>
          <w:iCs/>
        </w:rPr>
        <w:t>satisfied</w:t>
      </w:r>
      <w:r w:rsidR="00930248">
        <w:rPr>
          <w:iCs/>
        </w:rPr>
        <w:t xml:space="preserve">. </w:t>
      </w:r>
    </w:p>
    <w:p w14:paraId="4CAAC441" w14:textId="75D57C02" w:rsidR="00930248" w:rsidRDefault="00AD69CD" w:rsidP="00232066">
      <w:pPr>
        <w:spacing w:after="0"/>
        <w:rPr>
          <w:b/>
          <w:bCs/>
          <w:i/>
          <w:lang w:val="en-US" w:eastAsia="zh-CN"/>
        </w:rPr>
      </w:pPr>
      <w:r w:rsidRPr="008105DA">
        <w:rPr>
          <w:rFonts w:hint="eastAsia"/>
          <w:b/>
          <w:bCs/>
          <w:i/>
          <w:lang w:val="en-US" w:eastAsia="zh-CN"/>
        </w:rPr>
        <w:t>P</w:t>
      </w:r>
      <w:r w:rsidRPr="008105DA">
        <w:rPr>
          <w:b/>
          <w:bCs/>
          <w:i/>
          <w:lang w:val="en-US" w:eastAsia="zh-CN"/>
        </w:rPr>
        <w:t>roposal</w:t>
      </w:r>
      <w:r w:rsidR="001A203F" w:rsidRPr="008105DA">
        <w:rPr>
          <w:b/>
          <w:bCs/>
          <w:i/>
          <w:lang w:val="en-US" w:eastAsia="zh-CN"/>
        </w:rPr>
        <w:t xml:space="preserve"> </w:t>
      </w:r>
      <w:r w:rsidR="00EC0265">
        <w:rPr>
          <w:b/>
          <w:bCs/>
          <w:i/>
          <w:lang w:val="en-US" w:eastAsia="zh-CN"/>
        </w:rPr>
        <w:t>3</w:t>
      </w:r>
      <w:r w:rsidRPr="008105DA">
        <w:rPr>
          <w:b/>
          <w:bCs/>
          <w:i/>
          <w:lang w:val="en-US" w:eastAsia="zh-CN"/>
        </w:rPr>
        <w:t>:</w:t>
      </w:r>
      <w:r w:rsidR="00DC01D0">
        <w:rPr>
          <w:b/>
          <w:bCs/>
          <w:i/>
          <w:lang w:val="en-US" w:eastAsia="zh-CN"/>
        </w:rPr>
        <w:t xml:space="preserve"> </w:t>
      </w:r>
      <w:r w:rsidR="004D3A2B">
        <w:rPr>
          <w:b/>
          <w:bCs/>
          <w:i/>
          <w:lang w:val="en-US" w:eastAsia="zh-CN"/>
        </w:rPr>
        <w:t xml:space="preserve">For handling PUCCH and PUSCH with different priorities, the following mechanism can be followed: </w:t>
      </w:r>
    </w:p>
    <w:p w14:paraId="13E4E3B6" w14:textId="3E1B94F8" w:rsidR="00930248" w:rsidRPr="004D3A2B" w:rsidRDefault="00930248" w:rsidP="00930248">
      <w:pPr>
        <w:pStyle w:val="a6"/>
        <w:numPr>
          <w:ilvl w:val="0"/>
          <w:numId w:val="24"/>
        </w:numPr>
        <w:rPr>
          <w:b/>
          <w:bCs/>
          <w:i/>
          <w:lang w:val="en-US" w:eastAsia="zh-CN"/>
        </w:rPr>
      </w:pPr>
      <w:r w:rsidRPr="00DB384C">
        <w:rPr>
          <w:b/>
          <w:i/>
          <w:iCs/>
          <w:lang w:val="en-US"/>
        </w:rPr>
        <w:t>When</w:t>
      </w:r>
      <w:r w:rsidRPr="00DB384C">
        <w:rPr>
          <w:b/>
          <w:i/>
          <w:iCs/>
        </w:rPr>
        <w:t xml:space="preserve"> PUCCH of smaller priority index overlaps with PUSCH repetitions with larger priority index within an OCC group in time domain regardless of frequency domain, </w:t>
      </w:r>
      <w:r w:rsidR="00D973E3">
        <w:rPr>
          <w:b/>
          <w:bCs/>
          <w:i/>
          <w:lang w:val="en-US" w:eastAsia="zh-CN"/>
        </w:rPr>
        <w:t>PUCCH is dropped;</w:t>
      </w:r>
    </w:p>
    <w:p w14:paraId="22971556" w14:textId="41701C6A" w:rsidR="00EC0265" w:rsidRPr="00DB384C" w:rsidRDefault="00930248" w:rsidP="00DB384C">
      <w:pPr>
        <w:pStyle w:val="a6"/>
        <w:numPr>
          <w:ilvl w:val="0"/>
          <w:numId w:val="24"/>
        </w:numPr>
        <w:rPr>
          <w:b/>
          <w:i/>
          <w:lang w:val="en-US" w:eastAsia="zh-CN"/>
        </w:rPr>
      </w:pPr>
      <w:r w:rsidRPr="00DB384C">
        <w:rPr>
          <w:b/>
          <w:i/>
          <w:iCs/>
        </w:rPr>
        <w:t>When the PUCCH of larger priority index overlaps with PUSCH repetitions with smaller priority index within an OCC group in time domain only</w:t>
      </w:r>
      <w:r w:rsidR="00180700" w:rsidRPr="004D3A2B">
        <w:rPr>
          <w:b/>
          <w:bCs/>
          <w:i/>
          <w:lang w:val="en-US" w:eastAsia="zh-CN"/>
        </w:rPr>
        <w:t>, all PUSCH repetitions within the OCC group are dropped;</w:t>
      </w:r>
    </w:p>
    <w:p w14:paraId="67599118" w14:textId="3F0553F5" w:rsidR="004D3A2B" w:rsidRPr="004D3A2B" w:rsidRDefault="004D3A2B" w:rsidP="004D3A2B">
      <w:pPr>
        <w:pStyle w:val="a6"/>
        <w:numPr>
          <w:ilvl w:val="0"/>
          <w:numId w:val="24"/>
        </w:numPr>
        <w:rPr>
          <w:b/>
          <w:bCs/>
          <w:i/>
          <w:lang w:val="en-US" w:eastAsia="zh-CN"/>
        </w:rPr>
      </w:pPr>
      <w:r w:rsidRPr="00DB384C">
        <w:rPr>
          <w:b/>
          <w:i/>
          <w:iCs/>
        </w:rPr>
        <w:t xml:space="preserve">When the PUCCH of larger priority index overlaps with PUSCH repetitions with smaller priority index within an OCC group in both time domain and frequency domain, </w:t>
      </w:r>
      <w:r w:rsidRPr="004D3A2B">
        <w:rPr>
          <w:b/>
          <w:bCs/>
          <w:i/>
          <w:lang w:val="en-US" w:eastAsia="zh-CN"/>
        </w:rPr>
        <w:t>UCI is multiplexed on all PUSCH repetitions within an OCC group</w:t>
      </w:r>
      <w:r w:rsidR="005165E8">
        <w:rPr>
          <w:b/>
          <w:bCs/>
          <w:i/>
          <w:lang w:val="en-US" w:eastAsia="zh-CN"/>
        </w:rPr>
        <w:t xml:space="preserve">, </w:t>
      </w:r>
      <w:r w:rsidR="005165E8">
        <w:rPr>
          <w:b/>
          <w:bCs/>
          <w:i/>
          <w:iCs/>
        </w:rPr>
        <w:t>when applicable.</w:t>
      </w:r>
    </w:p>
    <w:p w14:paraId="638E5B83" w14:textId="77777777" w:rsidR="004D3A2B" w:rsidRPr="00232066" w:rsidRDefault="004D3A2B" w:rsidP="00EC0265">
      <w:pPr>
        <w:rPr>
          <w:b/>
          <w:bCs/>
          <w:i/>
          <w:lang w:val="en-US" w:eastAsia="zh-CN"/>
        </w:rPr>
      </w:pPr>
    </w:p>
    <w:p w14:paraId="583000DD" w14:textId="705946E9" w:rsidR="00140198" w:rsidRPr="00A81E2B" w:rsidRDefault="00180700">
      <w:pPr>
        <w:pStyle w:val="3"/>
        <w:rPr>
          <w:rFonts w:eastAsiaTheme="minorEastAsia"/>
          <w:lang w:eastAsia="zh-CN"/>
        </w:rPr>
      </w:pPr>
      <w:r>
        <w:rPr>
          <w:lang w:val="en-US" w:eastAsia="zh-CN"/>
        </w:rPr>
        <w:t xml:space="preserve"> </w:t>
      </w:r>
      <w:r w:rsidR="00A81E2B">
        <w:rPr>
          <w:rFonts w:eastAsiaTheme="minorEastAsia"/>
          <w:lang w:eastAsia="zh-CN"/>
        </w:rPr>
        <w:t>Handling of multiple PUCCHs</w:t>
      </w:r>
    </w:p>
    <w:p w14:paraId="1718AA4C" w14:textId="0EA104B8" w:rsidR="001A2C61" w:rsidRPr="00EC0A65" w:rsidRDefault="001A2C61" w:rsidP="00140198">
      <w:pPr>
        <w:rPr>
          <w:rFonts w:eastAsia="宋体"/>
          <w:bCs/>
          <w:iCs/>
          <w:lang w:eastAsia="zh-CN"/>
        </w:rPr>
      </w:pPr>
      <w:r>
        <w:rPr>
          <w:rFonts w:eastAsia="宋体"/>
          <w:bCs/>
          <w:iCs/>
          <w:lang w:eastAsia="zh-CN"/>
        </w:rPr>
        <w:t>According to</w:t>
      </w:r>
      <w:r>
        <w:rPr>
          <w:rFonts w:eastAsia="宋体" w:hint="eastAsia"/>
          <w:bCs/>
          <w:iCs/>
          <w:lang w:eastAsia="zh-CN"/>
        </w:rPr>
        <w:t xml:space="preserve"> </w:t>
      </w:r>
      <w:r>
        <w:rPr>
          <w:rFonts w:eastAsia="宋体"/>
          <w:bCs/>
          <w:iCs/>
          <w:lang w:eastAsia="zh-CN"/>
        </w:rPr>
        <w:t>clause</w:t>
      </w:r>
      <w:r>
        <w:rPr>
          <w:rFonts w:eastAsia="宋体" w:hint="eastAsia"/>
          <w:bCs/>
          <w:iCs/>
          <w:lang w:eastAsia="zh-CN"/>
        </w:rPr>
        <w:t xml:space="preserve"> </w:t>
      </w:r>
      <w:r>
        <w:rPr>
          <w:rFonts w:eastAsia="宋体"/>
          <w:bCs/>
          <w:iCs/>
          <w:lang w:eastAsia="zh-CN"/>
        </w:rPr>
        <w:t xml:space="preserve">9 of TS38.213, the mechanism for handling the overlapping between PUCCH and PUSCH with repetitions </w:t>
      </w:r>
      <w:r w:rsidR="00EC0A65">
        <w:rPr>
          <w:rFonts w:eastAsia="宋体"/>
          <w:bCs/>
          <w:iCs/>
          <w:lang w:eastAsia="zh-CN"/>
        </w:rPr>
        <w:t xml:space="preserve">indicates that </w:t>
      </w:r>
      <w:r w:rsidR="00EC0A65">
        <w:rPr>
          <w:lang w:val="en-AU"/>
        </w:rPr>
        <w:t xml:space="preserve">HARQ-ACK and/or CSI information can be multiplexed in the PUSCH transmission. </w:t>
      </w:r>
      <w:r w:rsidR="00EC0A65">
        <w:rPr>
          <w:rFonts w:eastAsia="宋体"/>
          <w:bCs/>
          <w:iCs/>
          <w:lang w:val="en-AU" w:eastAsia="zh-CN"/>
        </w:rPr>
        <w:t>Thu</w:t>
      </w:r>
      <w:r>
        <w:rPr>
          <w:lang w:val="en-AU" w:eastAsia="zh-CN"/>
        </w:rPr>
        <w:t xml:space="preserve">s, for the scenario </w:t>
      </w:r>
      <w:r w:rsidR="007F5444">
        <w:rPr>
          <w:lang w:val="en-AU" w:eastAsia="zh-CN"/>
        </w:rPr>
        <w:t xml:space="preserve">where </w:t>
      </w:r>
      <w:r w:rsidR="007F5444">
        <w:rPr>
          <w:rFonts w:eastAsia="宋体"/>
          <w:bCs/>
          <w:iCs/>
          <w:lang w:eastAsia="zh-CN"/>
        </w:rPr>
        <w:t xml:space="preserve">more than one PUCCHs including different UCI types overlap with slots in the same group, the UE can multiplex the HARQ-ACK and/or CSI information in the PUSCH transmission, i.e., different UCI types </w:t>
      </w:r>
      <w:r w:rsidR="007F5444">
        <w:rPr>
          <w:rFonts w:eastAsia="宋体"/>
          <w:bCs/>
          <w:iCs/>
          <w:lang w:val="en-US" w:eastAsia="zh-CN"/>
        </w:rPr>
        <w:t>can</w:t>
      </w:r>
      <w:r w:rsidR="00FB448D">
        <w:rPr>
          <w:rFonts w:eastAsia="宋体"/>
          <w:bCs/>
          <w:iCs/>
          <w:lang w:val="en-US" w:eastAsia="zh-CN"/>
        </w:rPr>
        <w:t xml:space="preserve"> together</w:t>
      </w:r>
      <w:r w:rsidR="007F5444">
        <w:rPr>
          <w:rFonts w:eastAsia="宋体"/>
          <w:bCs/>
          <w:iCs/>
          <w:lang w:val="en-US" w:eastAsia="zh-CN"/>
        </w:rPr>
        <w:t xml:space="preserve"> be multiplexed on every slot of the OCC group. As f</w:t>
      </w:r>
      <w:r w:rsidR="00500254">
        <w:rPr>
          <w:rFonts w:eastAsia="宋体" w:hint="eastAsia"/>
          <w:bCs/>
          <w:iCs/>
          <w:lang w:val="en-US" w:eastAsia="zh-CN"/>
        </w:rPr>
        <w:t xml:space="preserve">or the </w:t>
      </w:r>
      <w:r w:rsidR="00500254">
        <w:rPr>
          <w:rFonts w:eastAsia="宋体"/>
          <w:bCs/>
          <w:iCs/>
          <w:lang w:val="en-US" w:eastAsia="zh-CN"/>
        </w:rPr>
        <w:t>scenario</w:t>
      </w:r>
      <w:r w:rsidR="00500254">
        <w:rPr>
          <w:rFonts w:eastAsia="宋体" w:hint="eastAsia"/>
          <w:bCs/>
          <w:iCs/>
          <w:lang w:val="en-US" w:eastAsia="zh-CN"/>
        </w:rPr>
        <w:t xml:space="preserve"> </w:t>
      </w:r>
      <w:r w:rsidR="00626762">
        <w:rPr>
          <w:rFonts w:eastAsia="宋体"/>
          <w:bCs/>
          <w:iCs/>
          <w:lang w:val="en-US" w:eastAsia="zh-CN"/>
        </w:rPr>
        <w:t>where more than one PUCCHs including the same UCI type overlap with slots in the same OCC group</w:t>
      </w:r>
      <w:r w:rsidR="00140198">
        <w:rPr>
          <w:rFonts w:eastAsia="宋体"/>
          <w:bCs/>
          <w:iCs/>
          <w:lang w:eastAsia="zh-CN"/>
        </w:rPr>
        <w:t xml:space="preserve">, there might be significant standard efforts to either multiplex more than one UCIs on the same slot or merge two UCIs into one UCI. The most reasonable way is to avoid scheduling/configuring multiple PUCCHs </w:t>
      </w:r>
      <w:r w:rsidR="00626762">
        <w:rPr>
          <w:rFonts w:eastAsia="宋体"/>
          <w:bCs/>
          <w:iCs/>
          <w:lang w:eastAsia="zh-CN"/>
        </w:rPr>
        <w:t xml:space="preserve">of the same UCI type </w:t>
      </w:r>
      <w:r w:rsidR="00140198">
        <w:rPr>
          <w:rFonts w:eastAsia="宋体"/>
          <w:bCs/>
          <w:iCs/>
          <w:lang w:eastAsia="zh-CN"/>
        </w:rPr>
        <w:t>in the same OCC group</w:t>
      </w:r>
      <w:r>
        <w:rPr>
          <w:rFonts w:eastAsia="宋体"/>
          <w:bCs/>
          <w:iCs/>
          <w:lang w:eastAsia="zh-CN"/>
        </w:rPr>
        <w:t>.</w:t>
      </w:r>
    </w:p>
    <w:p w14:paraId="1EE4FB99" w14:textId="4C872190" w:rsidR="007F5444" w:rsidRDefault="00140198" w:rsidP="00140198">
      <w:pPr>
        <w:rPr>
          <w:rFonts w:eastAsia="宋体"/>
          <w:b/>
          <w:i/>
          <w:lang w:val="en-AU" w:eastAsia="zh-CN"/>
        </w:rPr>
      </w:pPr>
      <w:r>
        <w:rPr>
          <w:rFonts w:eastAsia="宋体"/>
          <w:b/>
          <w:i/>
          <w:lang w:val="en-AU" w:eastAsia="zh-CN"/>
        </w:rPr>
        <w:t xml:space="preserve">Proposal </w:t>
      </w:r>
      <w:r w:rsidR="00EC0265">
        <w:rPr>
          <w:rFonts w:eastAsia="宋体"/>
          <w:b/>
          <w:i/>
          <w:lang w:val="en-AU" w:eastAsia="zh-CN"/>
        </w:rPr>
        <w:t>4</w:t>
      </w:r>
      <w:r w:rsidRPr="00BF6F81">
        <w:rPr>
          <w:rFonts w:eastAsia="宋体"/>
          <w:b/>
          <w:i/>
          <w:lang w:val="en-AU" w:eastAsia="zh-CN"/>
        </w:rPr>
        <w:t xml:space="preserve">: </w:t>
      </w:r>
      <w:r w:rsidR="007F5444" w:rsidRPr="00E5191D">
        <w:rPr>
          <w:b/>
          <w:i/>
          <w:lang w:val="en-US" w:eastAsia="zh-CN"/>
        </w:rPr>
        <w:t>For inter-slot time domain OCC with PUSCH repetition type A</w:t>
      </w:r>
      <w:r w:rsidR="007F5444">
        <w:rPr>
          <w:b/>
          <w:i/>
          <w:lang w:val="en-US" w:eastAsia="zh-CN"/>
        </w:rPr>
        <w:t>, when multiple PUCCH</w:t>
      </w:r>
      <w:r w:rsidR="00473798">
        <w:rPr>
          <w:b/>
          <w:i/>
          <w:lang w:val="en-US" w:eastAsia="zh-CN"/>
        </w:rPr>
        <w:t>s</w:t>
      </w:r>
      <w:r w:rsidR="007F5444">
        <w:rPr>
          <w:b/>
          <w:i/>
          <w:lang w:val="en-US" w:eastAsia="zh-CN"/>
        </w:rPr>
        <w:t xml:space="preserve"> including different UCI types overlap with slots in the same OCC group, the UE can multiplex HARQ-ACK and/or CSI information on every slot of the OCC group.</w:t>
      </w:r>
    </w:p>
    <w:p w14:paraId="09E130D6" w14:textId="26DE0CAD" w:rsidR="00140198" w:rsidRDefault="00EC0265" w:rsidP="00140198">
      <w:pPr>
        <w:rPr>
          <w:b/>
          <w:i/>
          <w:lang w:val="en-US" w:eastAsia="zh-CN"/>
        </w:rPr>
      </w:pPr>
      <w:r>
        <w:rPr>
          <w:b/>
          <w:i/>
          <w:lang w:val="en-US" w:eastAsia="zh-CN"/>
        </w:rPr>
        <w:t>Proposal 5</w:t>
      </w:r>
      <w:r w:rsidR="007F5444">
        <w:rPr>
          <w:b/>
          <w:i/>
          <w:lang w:val="en-US" w:eastAsia="zh-CN"/>
        </w:rPr>
        <w:t xml:space="preserve">: </w:t>
      </w:r>
      <w:r w:rsidR="00140198" w:rsidRPr="00E5191D">
        <w:rPr>
          <w:b/>
          <w:i/>
          <w:lang w:val="en-US" w:eastAsia="zh-CN"/>
        </w:rPr>
        <w:t xml:space="preserve">For inter-slot time domain OCC with PUSCH repetition type A, </w:t>
      </w:r>
      <w:proofErr w:type="spellStart"/>
      <w:r w:rsidR="00140198">
        <w:rPr>
          <w:b/>
          <w:i/>
          <w:lang w:val="en-US" w:eastAsia="zh-CN"/>
        </w:rPr>
        <w:t>gNB</w:t>
      </w:r>
      <w:proofErr w:type="spellEnd"/>
      <w:r w:rsidR="00140198">
        <w:rPr>
          <w:b/>
          <w:i/>
          <w:lang w:val="en-US" w:eastAsia="zh-CN"/>
        </w:rPr>
        <w:t xml:space="preserve"> should avoid scheduling/configuring multiple PUCCHs</w:t>
      </w:r>
      <w:r w:rsidR="007F5444">
        <w:rPr>
          <w:b/>
          <w:i/>
          <w:lang w:val="en-US" w:eastAsia="zh-CN"/>
        </w:rPr>
        <w:t xml:space="preserve"> including the same UCI type</w:t>
      </w:r>
      <w:r w:rsidR="00140198">
        <w:rPr>
          <w:b/>
          <w:i/>
          <w:lang w:val="en-US" w:eastAsia="zh-CN"/>
        </w:rPr>
        <w:t xml:space="preserve"> in the same OCC group. </w:t>
      </w:r>
    </w:p>
    <w:p w14:paraId="1C0822E3" w14:textId="77777777" w:rsidR="006A2019" w:rsidRDefault="006A2019" w:rsidP="006A2019">
      <w:pPr>
        <w:rPr>
          <w:bCs/>
          <w:lang w:val="en-AU" w:eastAsia="zh-CN"/>
        </w:rPr>
      </w:pPr>
    </w:p>
    <w:p w14:paraId="378929FA" w14:textId="3F4D458F" w:rsidR="00A81E2B" w:rsidRPr="00A81E2B" w:rsidRDefault="00A81E2B" w:rsidP="00A81E2B">
      <w:pPr>
        <w:pStyle w:val="3"/>
        <w:rPr>
          <w:rFonts w:eastAsiaTheme="minorEastAsia"/>
          <w:lang w:eastAsia="zh-CN"/>
        </w:rPr>
      </w:pPr>
      <w:r>
        <w:rPr>
          <w:rFonts w:eastAsiaTheme="minorEastAsia"/>
          <w:lang w:eastAsia="zh-CN"/>
        </w:rPr>
        <w:t>Handling of scheduling request</w:t>
      </w:r>
      <w:r w:rsidR="004D6387">
        <w:rPr>
          <w:rFonts w:eastAsiaTheme="minorEastAsia"/>
          <w:lang w:eastAsia="zh-CN"/>
        </w:rPr>
        <w:t xml:space="preserve"> (SR)</w:t>
      </w:r>
    </w:p>
    <w:p w14:paraId="35C8E4EF" w14:textId="49006758" w:rsidR="00180700" w:rsidRDefault="00AA6E1C" w:rsidP="00AA6E1C">
      <w:pPr>
        <w:rPr>
          <w:lang w:val="en-AU" w:eastAsia="zh-CN"/>
        </w:rPr>
      </w:pPr>
      <w:r>
        <w:rPr>
          <w:lang w:val="en-AU" w:eastAsia="zh-CN"/>
        </w:rPr>
        <w:t xml:space="preserve">Following the mechanism for handling overlapping between PUSCH and PUCCH given in clause 9 of TS38.213, it can be found </w:t>
      </w:r>
      <w:r w:rsidR="00180700">
        <w:rPr>
          <w:lang w:val="en-AU" w:eastAsia="zh-CN"/>
        </w:rPr>
        <w:t xml:space="preserve">that when PUCCH transmission overlaps with a PUSCH transmission, only HARQ-ACK information and CSI reports are multiplexed in PUSCH while SR </w:t>
      </w:r>
      <w:r w:rsidR="00EC0265">
        <w:rPr>
          <w:lang w:val="en-AU" w:eastAsia="zh-CN"/>
        </w:rPr>
        <w:t>is generally dropped. Thus</w:t>
      </w:r>
      <w:r w:rsidR="00232066">
        <w:rPr>
          <w:lang w:val="en-AU" w:eastAsia="zh-CN"/>
        </w:rPr>
        <w:t>,</w:t>
      </w:r>
      <w:r w:rsidR="00EC0265">
        <w:rPr>
          <w:lang w:val="en-AU" w:eastAsia="zh-CN"/>
        </w:rPr>
        <w:t xml:space="preserve"> similar mechanism can be reused, i.e., SR in UCI should be dropped when PUCCH overlaps with PUSCH repetition within the OCC group. </w:t>
      </w:r>
    </w:p>
    <w:p w14:paraId="082D2B0B" w14:textId="1D033795" w:rsidR="00256651" w:rsidRDefault="00180700" w:rsidP="00AD69CD">
      <w:pPr>
        <w:rPr>
          <w:b/>
          <w:bCs/>
          <w:i/>
          <w:lang w:val="en-AU" w:eastAsia="zh-CN"/>
        </w:rPr>
      </w:pPr>
      <w:r w:rsidRPr="000D7E60">
        <w:rPr>
          <w:b/>
          <w:i/>
          <w:lang w:val="en-US" w:eastAsia="zh-CN"/>
        </w:rPr>
        <w:t xml:space="preserve">Proposal </w:t>
      </w:r>
      <w:r w:rsidR="00EC0265">
        <w:rPr>
          <w:b/>
          <w:i/>
          <w:lang w:val="en-US" w:eastAsia="zh-CN"/>
        </w:rPr>
        <w:t>6</w:t>
      </w:r>
      <w:r w:rsidRPr="000D7E60">
        <w:rPr>
          <w:b/>
          <w:i/>
          <w:lang w:val="en-US" w:eastAsia="zh-CN"/>
        </w:rPr>
        <w:t xml:space="preserve">: For inter-slot </w:t>
      </w:r>
      <w:r>
        <w:rPr>
          <w:b/>
          <w:i/>
          <w:lang w:val="en-US" w:eastAsia="zh-CN"/>
        </w:rPr>
        <w:t xml:space="preserve">time domain OCC with PUSCH repetition type A, SR in UCI should be dropped </w:t>
      </w:r>
      <w:r w:rsidRPr="00355B81">
        <w:rPr>
          <w:b/>
          <w:bCs/>
          <w:i/>
          <w:lang w:val="en-AU" w:eastAsia="zh-CN"/>
        </w:rPr>
        <w:t>when a PUCCH overlaps with PUSCH within an OCC group</w:t>
      </w:r>
      <w:r>
        <w:rPr>
          <w:b/>
          <w:bCs/>
          <w:i/>
          <w:lang w:val="en-AU" w:eastAsia="zh-CN"/>
        </w:rPr>
        <w:t>.</w:t>
      </w:r>
    </w:p>
    <w:p w14:paraId="4326A341" w14:textId="77777777" w:rsidR="00EC0265" w:rsidRPr="00232066" w:rsidRDefault="00EC0265" w:rsidP="00AD69CD">
      <w:pPr>
        <w:rPr>
          <w:bCs/>
          <w:lang w:eastAsia="zh-CN"/>
        </w:rPr>
      </w:pPr>
    </w:p>
    <w:p w14:paraId="2EDE6378" w14:textId="77777777" w:rsidR="00733ECB" w:rsidRPr="00A81E2B" w:rsidRDefault="00733ECB" w:rsidP="00733ECB">
      <w:pPr>
        <w:pStyle w:val="3"/>
        <w:rPr>
          <w:rFonts w:eastAsiaTheme="minorEastAsia"/>
          <w:lang w:eastAsia="zh-CN"/>
        </w:rPr>
      </w:pPr>
      <w:r>
        <w:rPr>
          <w:rFonts w:eastAsiaTheme="minorEastAsia"/>
          <w:lang w:eastAsia="zh-CN"/>
        </w:rPr>
        <w:lastRenderedPageBreak/>
        <w:t>Handling of PUCCH repetitions</w:t>
      </w:r>
    </w:p>
    <w:p w14:paraId="249AB967" w14:textId="77777777" w:rsidR="00733ECB" w:rsidRDefault="00733ECB" w:rsidP="00733ECB">
      <w:pPr>
        <w:rPr>
          <w:lang w:val="en-US" w:eastAsia="zh-CN"/>
        </w:rPr>
      </w:pPr>
      <w:r>
        <w:rPr>
          <w:rFonts w:hint="eastAsia"/>
          <w:lang w:eastAsia="zh-CN"/>
        </w:rPr>
        <w:t>A</w:t>
      </w:r>
      <w:r>
        <w:rPr>
          <w:lang w:eastAsia="zh-CN"/>
        </w:rPr>
        <w:t xml:space="preserve">ccording to </w:t>
      </w:r>
      <w:r>
        <w:rPr>
          <w:lang w:val="en-US" w:eastAsia="zh-CN"/>
        </w:rPr>
        <w:t xml:space="preserve">clause 9.2.6 of TS38.213, when PUCCH repetitions are overlapped with the repeated PUSCH, the overlapped PUSCH slots will be dropped. For inter-slot time-domain OCC with PUSCH repetition type A, the repeated PUSCHs are not necessary to be dropped as the UCI is spread across repetitions by OCC anyway if the timeline conditions are satisfied for the first slot within the group. </w:t>
      </w:r>
    </w:p>
    <w:p w14:paraId="5EC770D8" w14:textId="626A40D8" w:rsidR="00733ECB" w:rsidRPr="000D7E60" w:rsidRDefault="00733ECB" w:rsidP="00733ECB">
      <w:pPr>
        <w:rPr>
          <w:b/>
          <w:i/>
          <w:lang w:val="en-US" w:eastAsia="zh-CN"/>
        </w:rPr>
      </w:pPr>
      <w:r w:rsidRPr="000D7E60">
        <w:rPr>
          <w:b/>
          <w:i/>
          <w:lang w:val="en-US" w:eastAsia="zh-CN"/>
        </w:rPr>
        <w:t xml:space="preserve">Proposal </w:t>
      </w:r>
      <w:r w:rsidR="00EC0265">
        <w:rPr>
          <w:b/>
          <w:i/>
          <w:lang w:val="en-US" w:eastAsia="zh-CN"/>
        </w:rPr>
        <w:t>7</w:t>
      </w:r>
      <w:r w:rsidRPr="000D7E60">
        <w:rPr>
          <w:b/>
          <w:i/>
          <w:lang w:val="en-US" w:eastAsia="zh-CN"/>
        </w:rPr>
        <w:t xml:space="preserve">: For inter-slot </w:t>
      </w:r>
      <w:r>
        <w:rPr>
          <w:b/>
          <w:i/>
          <w:lang w:val="en-US" w:eastAsia="zh-CN"/>
        </w:rPr>
        <w:t xml:space="preserve">time domain OCC with PUSCH repetition type A, UCI could be multiplexed on every slot of PUSCH OCC group(s) if the PUCCH repetitions overlap with the OCC group and the timeline conditions are satisfied for the first slot within the group. </w:t>
      </w:r>
    </w:p>
    <w:p w14:paraId="6B9049D5" w14:textId="6D0C76D6" w:rsidR="008937AC" w:rsidRDefault="00733ECB">
      <w:pPr>
        <w:keepNext/>
        <w:jc w:val="center"/>
      </w:pPr>
      <w:r>
        <w:rPr>
          <w:noProof/>
          <w:lang w:val="en-US" w:eastAsia="zh-CN"/>
        </w:rPr>
        <w:drawing>
          <wp:inline distT="0" distB="0" distL="0" distR="0" wp14:anchorId="64C02E98" wp14:editId="5C315EBE">
            <wp:extent cx="2894862" cy="1500831"/>
            <wp:effectExtent l="0" t="0" r="127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14110" cy="1510810"/>
                    </a:xfrm>
                    <a:prstGeom prst="rect">
                      <a:avLst/>
                    </a:prstGeom>
                  </pic:spPr>
                </pic:pic>
              </a:graphicData>
            </a:graphic>
          </wp:inline>
        </w:drawing>
      </w:r>
    </w:p>
    <w:p w14:paraId="1237EB74" w14:textId="56EABFA8" w:rsidR="00AA0F5D" w:rsidRDefault="00AA0F5D">
      <w:pPr>
        <w:keepNext/>
        <w:jc w:val="center"/>
      </w:pPr>
      <w:r w:rsidRPr="00AA0F5D">
        <w:rPr>
          <w:noProof/>
          <w:lang w:val="en-US" w:eastAsia="zh-CN"/>
        </w:rPr>
        <w:drawing>
          <wp:inline distT="0" distB="0" distL="0" distR="0" wp14:anchorId="06C772DE" wp14:editId="069581B0">
            <wp:extent cx="3234906" cy="1617453"/>
            <wp:effectExtent l="0" t="0" r="38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6441" cy="1623220"/>
                    </a:xfrm>
                    <a:prstGeom prst="rect">
                      <a:avLst/>
                    </a:prstGeom>
                  </pic:spPr>
                </pic:pic>
              </a:graphicData>
            </a:graphic>
          </wp:inline>
        </w:drawing>
      </w:r>
    </w:p>
    <w:p w14:paraId="01CEFC83" w14:textId="1885B815" w:rsidR="00AA0F5D" w:rsidRDefault="00AA0F5D" w:rsidP="00A029E8">
      <w:pPr>
        <w:keepNext/>
        <w:jc w:val="center"/>
      </w:pPr>
    </w:p>
    <w:p w14:paraId="6AAF5E43" w14:textId="61BDDC27" w:rsidR="00733ECB" w:rsidRDefault="008937AC" w:rsidP="00A029E8">
      <w:pPr>
        <w:pStyle w:val="af6"/>
      </w:pPr>
      <w:r>
        <w:t xml:space="preserve">Figure </w:t>
      </w:r>
      <w:r>
        <w:fldChar w:fldCharType="begin"/>
      </w:r>
      <w:r>
        <w:instrText xml:space="preserve"> SEQ Figure \* ARABIC </w:instrText>
      </w:r>
      <w:r>
        <w:fldChar w:fldCharType="separate"/>
      </w:r>
      <w:r>
        <w:rPr>
          <w:noProof/>
        </w:rPr>
        <w:t>3</w:t>
      </w:r>
      <w:r>
        <w:fldChar w:fldCharType="end"/>
      </w:r>
      <w:r>
        <w:t xml:space="preserve"> </w:t>
      </w:r>
      <w:r w:rsidR="00733ECB">
        <w:t>An example of PUCCH repetitions and PUSCH overlapped under OCC-length = 2</w:t>
      </w:r>
      <w:r w:rsidR="00021ADB">
        <w:t xml:space="preserve"> </w:t>
      </w:r>
      <w:r w:rsidR="00021ADB">
        <w:rPr>
          <w:rFonts w:hint="eastAsia"/>
        </w:rPr>
        <w:t>and</w:t>
      </w:r>
      <w:r w:rsidR="00021ADB">
        <w:t xml:space="preserve"> 4</w:t>
      </w:r>
      <w:r w:rsidR="00733ECB">
        <w:t>.</w:t>
      </w:r>
    </w:p>
    <w:p w14:paraId="64F672DC" w14:textId="77777777" w:rsidR="001A203F" w:rsidRPr="00733ECB" w:rsidRDefault="001A203F" w:rsidP="006A2019">
      <w:pPr>
        <w:rPr>
          <w:bCs/>
          <w:lang w:eastAsia="zh-CN"/>
        </w:rPr>
      </w:pPr>
    </w:p>
    <w:p w14:paraId="10134D90" w14:textId="4C3C1197" w:rsidR="00A81E2B" w:rsidRPr="00A81E2B" w:rsidRDefault="00EC421E" w:rsidP="00A81E2B">
      <w:pPr>
        <w:pStyle w:val="3"/>
        <w:rPr>
          <w:rFonts w:eastAsiaTheme="minorEastAsia"/>
          <w:lang w:eastAsia="zh-CN"/>
        </w:rPr>
      </w:pPr>
      <w:r>
        <w:rPr>
          <w:rFonts w:eastAsiaTheme="minorEastAsia"/>
          <w:lang w:eastAsia="zh-CN"/>
        </w:rPr>
        <w:t>UCI overhead</w:t>
      </w:r>
      <w:r w:rsidR="003F6273">
        <w:rPr>
          <w:rFonts w:eastAsiaTheme="minorEastAsia"/>
          <w:lang w:eastAsia="zh-CN"/>
        </w:rPr>
        <w:t xml:space="preserve"> reduction when option 3-a is applied</w:t>
      </w:r>
    </w:p>
    <w:p w14:paraId="67402290" w14:textId="3D8965BF" w:rsidR="00675EAE" w:rsidRDefault="00B11C65" w:rsidP="00F335E3">
      <w:pPr>
        <w:rPr>
          <w:lang w:val="en-US" w:eastAsia="zh-CN"/>
        </w:rPr>
      </w:pPr>
      <w:r>
        <w:rPr>
          <w:rFonts w:hint="eastAsia"/>
          <w:lang w:eastAsia="zh-CN"/>
        </w:rPr>
        <w:t>W</w:t>
      </w:r>
      <w:r>
        <w:rPr>
          <w:lang w:eastAsia="zh-CN"/>
        </w:rPr>
        <w:t xml:space="preserve">hen UCI is multiplexed in all PUSCH repetitions within the OCC group, </w:t>
      </w:r>
      <w:r w:rsidR="00EF322C">
        <w:rPr>
          <w:lang w:eastAsia="zh-CN"/>
        </w:rPr>
        <w:t>an excessive number of resources might be occupied by UCI such that</w:t>
      </w:r>
      <w:r w:rsidR="00615AFC">
        <w:rPr>
          <w:lang w:eastAsia="zh-CN"/>
        </w:rPr>
        <w:t xml:space="preserve"> the</w:t>
      </w:r>
      <w:r w:rsidR="00EF322C">
        <w:rPr>
          <w:lang w:eastAsia="zh-CN"/>
        </w:rPr>
        <w:t xml:space="preserve"> reliability of transmitting UL-SCH may be compromised. </w:t>
      </w:r>
      <w:r w:rsidR="00F335E3">
        <w:rPr>
          <w:lang w:eastAsia="zh-CN"/>
        </w:rPr>
        <w:t xml:space="preserve">According to clause 9.3 of TS38.213, a set of </w:t>
      </w:r>
      <w:proofErr w:type="spellStart"/>
      <w:r w:rsidR="00EF322C">
        <w:rPr>
          <w:lang w:eastAsia="zh-CN"/>
        </w:rPr>
        <w:t>beta_offset</w:t>
      </w:r>
      <w:proofErr w:type="spellEnd"/>
      <w:r w:rsidR="00F335E3">
        <w:rPr>
          <w:lang w:eastAsia="zh-CN"/>
        </w:rPr>
        <w:t xml:space="preserve"> values</w:t>
      </w:r>
      <w:r w:rsidR="00EF322C">
        <w:rPr>
          <w:lang w:eastAsia="zh-CN"/>
        </w:rPr>
        <w:t xml:space="preserve"> </w:t>
      </w:r>
      <w:r w:rsidR="00F335E3">
        <w:rPr>
          <w:lang w:eastAsia="zh-CN"/>
        </w:rPr>
        <w:t xml:space="preserve">can be configured </w:t>
      </w:r>
      <w:r w:rsidR="00EF322C">
        <w:rPr>
          <w:lang w:eastAsia="zh-CN"/>
        </w:rPr>
        <w:t>for</w:t>
      </w:r>
      <w:r w:rsidR="00EF322C">
        <w:rPr>
          <w:lang w:val="en-US" w:eastAsia="zh-CN"/>
        </w:rPr>
        <w:t xml:space="preserve"> HARQ-ACK</w:t>
      </w:r>
      <w:r w:rsidR="00F335E3">
        <w:rPr>
          <w:lang w:val="en-US" w:eastAsia="zh-CN"/>
        </w:rPr>
        <w:t xml:space="preserve">, </w:t>
      </w:r>
      <w:r w:rsidR="00EF322C">
        <w:rPr>
          <w:lang w:val="en-US" w:eastAsia="zh-CN"/>
        </w:rPr>
        <w:t>CSI</w:t>
      </w:r>
      <w:r w:rsidR="00F335E3">
        <w:rPr>
          <w:lang w:val="en-US" w:eastAsia="zh-CN"/>
        </w:rPr>
        <w:t>-part 1 and CSI part 2</w:t>
      </w:r>
      <w:r w:rsidR="00EF322C">
        <w:rPr>
          <w:lang w:val="en-US" w:eastAsia="zh-CN"/>
        </w:rPr>
        <w:t xml:space="preserve"> respectively</w:t>
      </w:r>
      <w:r w:rsidR="00F335E3">
        <w:rPr>
          <w:lang w:val="en-US" w:eastAsia="zh-CN"/>
        </w:rPr>
        <w:t xml:space="preserve"> corresponding to different UCI payload size. </w:t>
      </w:r>
      <w:r w:rsidR="00F335E3" w:rsidRPr="00F335E3">
        <w:rPr>
          <w:lang w:val="en-US" w:eastAsia="zh-CN"/>
        </w:rPr>
        <w:t>UE determine</w:t>
      </w:r>
      <w:r w:rsidR="00F335E3">
        <w:rPr>
          <w:lang w:val="en-US" w:eastAsia="zh-CN"/>
        </w:rPr>
        <w:t>s</w:t>
      </w:r>
      <w:r w:rsidR="00F335E3" w:rsidRPr="00F335E3">
        <w:rPr>
          <w:lang w:val="en-US" w:eastAsia="zh-CN"/>
        </w:rPr>
        <w:t xml:space="preserve"> </w:t>
      </w:r>
      <w:r w:rsidR="00F335E3">
        <w:rPr>
          <w:lang w:val="en-US" w:eastAsia="zh-CN"/>
        </w:rPr>
        <w:t xml:space="preserve">the </w:t>
      </w:r>
      <w:r w:rsidR="00F335E3" w:rsidRPr="00F335E3">
        <w:rPr>
          <w:lang w:val="en-US" w:eastAsia="zh-CN"/>
        </w:rPr>
        <w:t>number of resources for multiplexing HARQ-ACK information and</w:t>
      </w:r>
      <w:r w:rsidR="00F335E3">
        <w:rPr>
          <w:lang w:val="en-US" w:eastAsia="zh-CN"/>
        </w:rPr>
        <w:t xml:space="preserve"> </w:t>
      </w:r>
      <w:r w:rsidR="00F335E3" w:rsidRPr="00F335E3">
        <w:rPr>
          <w:lang w:val="en-US" w:eastAsia="zh-CN"/>
        </w:rPr>
        <w:t>for multiplexing CSI reports in a PUSCH</w:t>
      </w:r>
      <w:r w:rsidR="00F335E3">
        <w:rPr>
          <w:lang w:val="en-US" w:eastAsia="zh-CN"/>
        </w:rPr>
        <w:t xml:space="preserve"> according to clause 6.3.2.4.1 of TS38.212</w:t>
      </w:r>
      <w:r w:rsidR="00F335E3" w:rsidRPr="00F335E3">
        <w:rPr>
          <w:lang w:val="en-US" w:eastAsia="zh-CN"/>
        </w:rPr>
        <w:t>.</w:t>
      </w:r>
      <w:r w:rsidR="00EF322C">
        <w:rPr>
          <w:lang w:val="en-US" w:eastAsia="zh-CN"/>
        </w:rPr>
        <w:t xml:space="preserve"> </w:t>
      </w:r>
      <w:r w:rsidR="00F335E3">
        <w:rPr>
          <w:lang w:val="en-US" w:eastAsia="zh-CN"/>
        </w:rPr>
        <w:t xml:space="preserve">For UCI multiplexed on PUSCH scheduled by different DCI formats or CG-PUSCH, different sets of </w:t>
      </w:r>
      <w:proofErr w:type="spellStart"/>
      <w:r w:rsidR="00675EAE" w:rsidRPr="00DB384C">
        <w:rPr>
          <w:i/>
          <w:iCs/>
          <w:lang w:val="en-US" w:eastAsia="zh-CN"/>
        </w:rPr>
        <w:t>betaOffsets</w:t>
      </w:r>
      <w:proofErr w:type="spellEnd"/>
      <w:r w:rsidR="00675EAE">
        <w:rPr>
          <w:lang w:val="en-US" w:eastAsia="zh-CN"/>
        </w:rPr>
        <w:t xml:space="preserve"> can be configured.</w:t>
      </w:r>
    </w:p>
    <w:p w14:paraId="2E72B6EB" w14:textId="5FC5C982" w:rsidR="007F240C" w:rsidRDefault="00675EAE" w:rsidP="00F335E3">
      <w:pPr>
        <w:rPr>
          <w:lang w:val="en-US" w:eastAsia="zh-CN"/>
        </w:rPr>
      </w:pPr>
      <w:r w:rsidRPr="00675EAE">
        <w:rPr>
          <w:lang w:eastAsia="zh-CN"/>
        </w:rPr>
        <w:t>I</w:t>
      </w:r>
      <w:r w:rsidRPr="002F5C33">
        <w:rPr>
          <w:lang w:eastAsia="zh-CN"/>
        </w:rPr>
        <w:t xml:space="preserve">f </w:t>
      </w:r>
      <w:r w:rsidRPr="00DB384C">
        <w:t>UCI is multiplexed on all PUSCH repetitions within an OCC group with inter-slot OCC</w:t>
      </w:r>
      <w:r w:rsidRPr="00675EAE">
        <w:rPr>
          <w:lang w:eastAsia="zh-CN"/>
        </w:rPr>
        <w:t xml:space="preserve"> </w:t>
      </w:r>
      <w:r w:rsidRPr="002F5C33">
        <w:rPr>
          <w:lang w:eastAsia="zh-CN"/>
        </w:rPr>
        <w:t>(option 3-a</w:t>
      </w:r>
      <w:r w:rsidRPr="00335EC3">
        <w:rPr>
          <w:lang w:eastAsia="zh-CN"/>
        </w:rPr>
        <w:t xml:space="preserve">), the actual </w:t>
      </w:r>
      <w:r w:rsidR="00FD271F">
        <w:rPr>
          <w:lang w:eastAsia="zh-CN"/>
        </w:rPr>
        <w:t>spectral efficiency</w:t>
      </w:r>
      <w:r w:rsidRPr="00335EC3">
        <w:rPr>
          <w:lang w:eastAsia="zh-CN"/>
        </w:rPr>
        <w:t xml:space="preserve"> of UCI is reduced</w:t>
      </w:r>
      <w:r w:rsidRPr="00675EAE">
        <w:rPr>
          <w:lang w:eastAsia="zh-CN"/>
        </w:rPr>
        <w:t xml:space="preserve"> far below the require</w:t>
      </w:r>
      <w:r w:rsidR="00FD271F">
        <w:rPr>
          <w:rFonts w:hint="eastAsia"/>
          <w:lang w:eastAsia="zh-CN"/>
        </w:rPr>
        <w:t>ment</w:t>
      </w:r>
      <w:r w:rsidRPr="00675EAE">
        <w:rPr>
          <w:lang w:eastAsia="zh-CN"/>
        </w:rPr>
        <w:t xml:space="preserve"> due to the OCC spreading</w:t>
      </w:r>
      <w:r>
        <w:rPr>
          <w:lang w:eastAsia="zh-CN"/>
        </w:rPr>
        <w:t xml:space="preserve">, which results in resource waste. </w:t>
      </w:r>
      <w:r w:rsidR="00EC421E">
        <w:rPr>
          <w:lang w:val="en-US" w:eastAsia="zh-CN"/>
        </w:rPr>
        <w:t xml:space="preserve">To reduce UCI overhead when applying inter-slot OCC, </w:t>
      </w:r>
      <w:r w:rsidR="00A6667C">
        <w:rPr>
          <w:lang w:val="en-US" w:eastAsia="zh-CN"/>
        </w:rPr>
        <w:t>s</w:t>
      </w:r>
      <w:r w:rsidR="00C60221">
        <w:rPr>
          <w:lang w:val="en-US" w:eastAsia="zh-CN"/>
        </w:rPr>
        <w:t>eparate</w:t>
      </w:r>
      <w:r w:rsidR="00EC421E">
        <w:rPr>
          <w:lang w:val="en-US" w:eastAsia="zh-CN"/>
        </w:rPr>
        <w:t xml:space="preserve"> set</w:t>
      </w:r>
      <w:r w:rsidR="00EA0C83">
        <w:rPr>
          <w:lang w:val="en-US" w:eastAsia="zh-CN"/>
        </w:rPr>
        <w:t>s</w:t>
      </w:r>
      <w:r w:rsidR="00EC421E">
        <w:rPr>
          <w:lang w:val="en-US" w:eastAsia="zh-CN"/>
        </w:rPr>
        <w:t xml:space="preserve"> of</w:t>
      </w:r>
      <w:r w:rsidR="00EA0C83">
        <w:rPr>
          <w:lang w:val="en-US" w:eastAsia="zh-CN"/>
        </w:rPr>
        <w:t xml:space="preserve"> </w:t>
      </w:r>
      <w:proofErr w:type="spellStart"/>
      <w:r w:rsidR="00727B81" w:rsidRPr="00137219">
        <w:rPr>
          <w:i/>
          <w:iCs/>
          <w:lang w:val="en-US" w:eastAsia="zh-CN"/>
        </w:rPr>
        <w:t>betaOffsets</w:t>
      </w:r>
      <w:proofErr w:type="spellEnd"/>
      <w:r w:rsidR="00727B81">
        <w:rPr>
          <w:i/>
          <w:iCs/>
          <w:lang w:val="en-US" w:eastAsia="zh-CN"/>
        </w:rPr>
        <w:t xml:space="preserve"> </w:t>
      </w:r>
      <w:r w:rsidR="00727B81" w:rsidRPr="00DB384C">
        <w:rPr>
          <w:lang w:val="en-US" w:eastAsia="zh-CN"/>
        </w:rPr>
        <w:t xml:space="preserve">can be configured </w:t>
      </w:r>
      <w:r w:rsidR="00335EC3">
        <w:rPr>
          <w:lang w:val="en-US" w:eastAsia="zh-CN"/>
        </w:rPr>
        <w:t xml:space="preserve">at least when </w:t>
      </w:r>
      <w:r w:rsidR="00FD271F">
        <w:rPr>
          <w:rFonts w:hint="eastAsia"/>
          <w:lang w:val="en-US" w:eastAsia="zh-CN"/>
        </w:rPr>
        <w:t>sem</w:t>
      </w:r>
      <w:r w:rsidR="00FD271F">
        <w:rPr>
          <w:lang w:val="en-US" w:eastAsia="zh-CN"/>
        </w:rPr>
        <w:t xml:space="preserve">i-static </w:t>
      </w:r>
      <w:proofErr w:type="spellStart"/>
      <w:r w:rsidR="00335EC3" w:rsidRPr="00137219">
        <w:rPr>
          <w:i/>
          <w:iCs/>
          <w:lang w:val="en-US" w:eastAsia="zh-CN"/>
        </w:rPr>
        <w:t>betaOffsets</w:t>
      </w:r>
      <w:proofErr w:type="spellEnd"/>
      <w:r w:rsidR="004E1CFE">
        <w:rPr>
          <w:i/>
          <w:iCs/>
          <w:lang w:val="en-US" w:eastAsia="zh-CN"/>
        </w:rPr>
        <w:t xml:space="preserve"> </w:t>
      </w:r>
      <w:r w:rsidR="00FD271F" w:rsidRPr="00FD271F">
        <w:rPr>
          <w:lang w:val="en-US" w:eastAsia="zh-CN"/>
        </w:rPr>
        <w:t>are applied</w:t>
      </w:r>
      <w:r w:rsidR="00A01ACE">
        <w:rPr>
          <w:lang w:val="en-US" w:eastAsia="zh-CN"/>
        </w:rPr>
        <w:t xml:space="preserve">. </w:t>
      </w:r>
      <w:r w:rsidR="00727B81">
        <w:rPr>
          <w:lang w:val="en-US" w:eastAsia="zh-CN"/>
        </w:rPr>
        <w:t xml:space="preserve">UE applies </w:t>
      </w:r>
      <w:r w:rsidR="00686B55">
        <w:rPr>
          <w:lang w:val="en-US" w:eastAsia="zh-CN"/>
        </w:rPr>
        <w:t xml:space="preserve">smaller value of </w:t>
      </w:r>
      <w:r w:rsidR="00686B55" w:rsidRPr="00686B55">
        <w:rPr>
          <w:bCs/>
          <w:i/>
          <w:lang w:val="en-US" w:eastAsia="zh-CN"/>
        </w:rPr>
        <w:t xml:space="preserve"> </w:t>
      </w:r>
      <m:oMath>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ACK</m:t>
            </m:r>
          </m:sup>
        </m:sSubSup>
        <m:r>
          <w:rPr>
            <w:rFonts w:ascii="Cambria Math" w:hAnsi="Cambria Math"/>
            <w:lang w:val="en-US" w:eastAsia="zh-CN"/>
          </w:rPr>
          <m:t xml:space="preserve">, </m:t>
        </m:r>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CSI-1</m:t>
            </m:r>
          </m:sup>
        </m:sSubSup>
      </m:oMath>
      <w:r w:rsidR="00686B55" w:rsidRPr="00686B55">
        <w:rPr>
          <w:bCs/>
          <w:i/>
          <w:lang w:val="en-US" w:eastAsia="zh-CN"/>
        </w:rPr>
        <w:t xml:space="preserve">, </w:t>
      </w:r>
      <m:oMath>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CSI-2</m:t>
            </m:r>
          </m:sup>
        </m:sSubSup>
      </m:oMath>
      <w:r w:rsidR="00727B81">
        <w:rPr>
          <w:lang w:val="en-US" w:eastAsia="zh-CN"/>
        </w:rPr>
        <w:t xml:space="preserve"> </w:t>
      </w:r>
      <w:r w:rsidR="00686B55">
        <w:rPr>
          <w:lang w:val="en-US" w:eastAsia="zh-CN"/>
        </w:rPr>
        <w:t xml:space="preserve"> </w:t>
      </w:r>
      <w:r w:rsidR="007F240C">
        <w:rPr>
          <w:lang w:val="en-US" w:eastAsia="zh-CN"/>
        </w:rPr>
        <w:t xml:space="preserve">when </w:t>
      </w:r>
      <w:r w:rsidR="00727B81">
        <w:rPr>
          <w:lang w:val="en-US" w:eastAsia="zh-CN"/>
        </w:rPr>
        <w:t xml:space="preserve">UCI is multiplexed on a PUSCH </w:t>
      </w:r>
      <w:r w:rsidR="007F240C">
        <w:rPr>
          <w:lang w:val="en-US" w:eastAsia="zh-CN"/>
        </w:rPr>
        <w:t>with</w:t>
      </w:r>
      <w:r w:rsidR="00335EC3">
        <w:rPr>
          <w:lang w:val="en-US" w:eastAsia="zh-CN"/>
        </w:rPr>
        <w:t xml:space="preserve"> </w:t>
      </w:r>
      <w:r w:rsidR="007F240C">
        <w:rPr>
          <w:lang w:val="en-US" w:eastAsia="zh-CN"/>
        </w:rPr>
        <w:t>inter-slot OCC</w:t>
      </w:r>
      <w:r w:rsidR="00686B55">
        <w:rPr>
          <w:lang w:val="en-US" w:eastAsia="zh-CN"/>
        </w:rPr>
        <w:t xml:space="preserve"> than the values </w:t>
      </w:r>
      <w:r w:rsidR="00686B55">
        <w:rPr>
          <w:lang w:val="en-US" w:eastAsia="zh-CN"/>
        </w:rPr>
        <w:t>when UCI is multiplexed on a PUSCH with</w:t>
      </w:r>
      <w:r w:rsidR="00686B55">
        <w:rPr>
          <w:lang w:val="en-US" w:eastAsia="zh-CN"/>
        </w:rPr>
        <w:t>out</w:t>
      </w:r>
      <w:r w:rsidR="00686B55">
        <w:rPr>
          <w:lang w:val="en-US" w:eastAsia="zh-CN"/>
        </w:rPr>
        <w:t xml:space="preserve"> inter-slot OCC</w:t>
      </w:r>
      <w:r w:rsidR="007F240C">
        <w:rPr>
          <w:lang w:val="en-US" w:eastAsia="zh-CN"/>
        </w:rPr>
        <w:t xml:space="preserve">. </w:t>
      </w:r>
    </w:p>
    <w:p w14:paraId="70641C75" w14:textId="46E5FC7B" w:rsidR="00A6667C" w:rsidRPr="00686B55" w:rsidRDefault="00F001F6">
      <w:pPr>
        <w:rPr>
          <w:b/>
          <w:i/>
          <w:lang w:eastAsia="zh-CN"/>
        </w:rPr>
      </w:pPr>
      <w:r w:rsidRPr="00686B55">
        <w:rPr>
          <w:b/>
          <w:i/>
          <w:lang w:eastAsia="zh-CN"/>
        </w:rPr>
        <w:t xml:space="preserve">Proposal </w:t>
      </w:r>
      <w:r w:rsidR="00573AF4" w:rsidRPr="00686B55">
        <w:rPr>
          <w:b/>
          <w:i/>
          <w:lang w:eastAsia="zh-CN"/>
        </w:rPr>
        <w:t>8</w:t>
      </w:r>
      <w:r w:rsidRPr="00686B55">
        <w:rPr>
          <w:b/>
          <w:i/>
          <w:lang w:eastAsia="zh-CN"/>
        </w:rPr>
        <w:t>:</w:t>
      </w:r>
      <w:r w:rsidR="007F240C" w:rsidRPr="00686B55">
        <w:rPr>
          <w:b/>
          <w:i/>
          <w:lang w:eastAsia="zh-CN"/>
        </w:rPr>
        <w:t xml:space="preserve"> </w:t>
      </w:r>
      <w:r w:rsidR="00686B55" w:rsidRPr="00686B55">
        <w:rPr>
          <w:b/>
          <w:i/>
          <w:lang w:eastAsia="zh-CN"/>
        </w:rPr>
        <w:t xml:space="preserve">When semi-static </w:t>
      </w:r>
      <w:proofErr w:type="spellStart"/>
      <w:r w:rsidR="00686B55" w:rsidRPr="00686B55">
        <w:rPr>
          <w:b/>
          <w:i/>
          <w:iCs/>
          <w:lang w:val="en-US" w:eastAsia="zh-CN"/>
        </w:rPr>
        <w:t>betaOffsets</w:t>
      </w:r>
      <w:proofErr w:type="spellEnd"/>
      <w:r w:rsidR="00686B55" w:rsidRPr="00686B55">
        <w:rPr>
          <w:b/>
          <w:i/>
          <w:iCs/>
          <w:lang w:val="en-US" w:eastAsia="zh-CN"/>
        </w:rPr>
        <w:t xml:space="preserve"> </w:t>
      </w:r>
      <w:r w:rsidR="00686B55" w:rsidRPr="00686B55">
        <w:rPr>
          <w:b/>
          <w:i/>
          <w:iCs/>
          <w:lang w:val="en-US" w:eastAsia="zh-CN"/>
        </w:rPr>
        <w:t>are applied when UCI is multiplexed on a PUSCH</w:t>
      </w:r>
      <w:r w:rsidR="00335EC3" w:rsidRPr="00686B55">
        <w:rPr>
          <w:b/>
          <w:i/>
          <w:lang w:val="en-US" w:eastAsia="zh-CN"/>
        </w:rPr>
        <w:t>, separate sets of</w:t>
      </w:r>
      <w:bookmarkStart w:id="9" w:name="_Hlk194071053"/>
      <w:r w:rsidR="00335EC3"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ACK</m:t>
            </m:r>
          </m:sup>
        </m:sSubSup>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CSI-1</m:t>
            </m:r>
          </m:sup>
        </m:sSubSup>
      </m:oMath>
      <w:r w:rsidR="00335EC3"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CSI-2</m:t>
            </m:r>
          </m:sup>
        </m:sSubSup>
      </m:oMath>
      <w:bookmarkEnd w:id="9"/>
      <w:r w:rsidR="00335EC3" w:rsidRPr="00686B55">
        <w:rPr>
          <w:b/>
          <w:i/>
          <w:lang w:val="en-US" w:eastAsia="zh-CN"/>
        </w:rPr>
        <w:t xml:space="preserve"> can be configured and applied when UCI is multiplexed on PUSCH with or without inter slot OCC.</w:t>
      </w:r>
    </w:p>
    <w:p w14:paraId="492EAC32" w14:textId="77777777" w:rsidR="00AE0763" w:rsidRDefault="00AE0763" w:rsidP="002334E0">
      <w:pPr>
        <w:rPr>
          <w:lang w:eastAsia="zh-CN"/>
        </w:rPr>
      </w:pPr>
    </w:p>
    <w:p w14:paraId="5C06E3F5" w14:textId="274DD366" w:rsidR="0088005D" w:rsidRDefault="00A81E2B" w:rsidP="00A81E2B">
      <w:pPr>
        <w:pStyle w:val="2"/>
        <w:numPr>
          <w:ilvl w:val="1"/>
          <w:numId w:val="1"/>
        </w:numPr>
        <w:ind w:left="578" w:hanging="578"/>
        <w:rPr>
          <w:lang w:eastAsia="zh-CN"/>
        </w:rPr>
      </w:pPr>
      <w:r>
        <w:rPr>
          <w:rFonts w:eastAsiaTheme="minorEastAsia"/>
          <w:lang w:eastAsia="zh-CN"/>
        </w:rPr>
        <w:lastRenderedPageBreak/>
        <w:t>Frequency hopping</w:t>
      </w:r>
    </w:p>
    <w:p w14:paraId="1EA4B612" w14:textId="37B4C5C5" w:rsidR="00D2209E" w:rsidRDefault="00D2209E" w:rsidP="00D2209E">
      <w:pPr>
        <w:rPr>
          <w:rFonts w:eastAsia="宋体"/>
          <w:bCs/>
          <w:iCs/>
          <w:lang w:eastAsia="zh-CN"/>
        </w:rPr>
      </w:pPr>
      <w:r w:rsidRPr="004C454B">
        <w:rPr>
          <w:rFonts w:eastAsia="宋体"/>
          <w:bCs/>
          <w:iCs/>
          <w:lang w:eastAsia="zh-CN"/>
        </w:rPr>
        <w:t xml:space="preserve">As the phase continuity </w:t>
      </w:r>
      <w:r w:rsidR="003F6273">
        <w:rPr>
          <w:rFonts w:eastAsia="宋体"/>
          <w:bCs/>
          <w:iCs/>
          <w:lang w:eastAsia="zh-CN"/>
        </w:rPr>
        <w:t xml:space="preserve">and power consistence </w:t>
      </w:r>
      <w:r w:rsidRPr="004C454B">
        <w:rPr>
          <w:rFonts w:eastAsia="宋体"/>
          <w:bCs/>
          <w:iCs/>
          <w:lang w:eastAsia="zh-CN"/>
        </w:rPr>
        <w:t xml:space="preserve">may not be guaranteed after frequency hopping, the </w:t>
      </w:r>
      <w:r>
        <w:rPr>
          <w:rFonts w:eastAsia="宋体"/>
          <w:bCs/>
          <w:iCs/>
          <w:lang w:eastAsia="zh-CN"/>
        </w:rPr>
        <w:t xml:space="preserve">time </w:t>
      </w:r>
      <w:r w:rsidRPr="004C454B">
        <w:rPr>
          <w:rFonts w:eastAsia="宋体"/>
          <w:bCs/>
          <w:iCs/>
          <w:lang w:eastAsia="zh-CN"/>
        </w:rPr>
        <w:t xml:space="preserve">interval of </w:t>
      </w:r>
      <w:r>
        <w:rPr>
          <w:rFonts w:eastAsia="宋体"/>
          <w:bCs/>
          <w:iCs/>
          <w:lang w:eastAsia="zh-CN"/>
        </w:rPr>
        <w:t xml:space="preserve">inter-slot </w:t>
      </w:r>
      <w:r w:rsidRPr="004C454B">
        <w:rPr>
          <w:rFonts w:eastAsia="宋体"/>
          <w:bCs/>
          <w:iCs/>
          <w:lang w:eastAsia="zh-CN"/>
        </w:rPr>
        <w:t xml:space="preserve">frequency hopping </w:t>
      </w:r>
      <w:r>
        <w:rPr>
          <w:rFonts w:eastAsia="宋体"/>
          <w:bCs/>
          <w:iCs/>
          <w:lang w:eastAsia="zh-CN"/>
        </w:rPr>
        <w:t xml:space="preserve">should be extended to </w:t>
      </w:r>
      <w:r w:rsidRPr="004C454B">
        <w:rPr>
          <w:rFonts w:eastAsia="宋体"/>
          <w:bCs/>
          <w:iCs/>
          <w:lang w:eastAsia="zh-CN"/>
        </w:rPr>
        <w:t xml:space="preserve">every </w:t>
      </w:r>
      <w:r>
        <w:rPr>
          <w:rFonts w:eastAsia="宋体"/>
          <w:bCs/>
          <w:iCs/>
          <w:lang w:eastAsia="zh-CN"/>
        </w:rPr>
        <w:t xml:space="preserve">OCC-length </w:t>
      </w:r>
      <w:proofErr w:type="gramStart"/>
      <w:r>
        <w:rPr>
          <w:rFonts w:eastAsia="宋体"/>
          <w:bCs/>
          <w:iCs/>
          <w:lang w:eastAsia="zh-CN"/>
        </w:rPr>
        <w:t>slots</w:t>
      </w:r>
      <w:proofErr w:type="gramEnd"/>
      <w:r>
        <w:rPr>
          <w:rFonts w:eastAsia="宋体"/>
          <w:bCs/>
          <w:iCs/>
          <w:lang w:eastAsia="zh-CN"/>
        </w:rPr>
        <w:t xml:space="preserve"> for inter-slot time-domain OCC with PUSCH repetition type A, as illustrated in</w:t>
      </w:r>
      <w:r w:rsidR="008937AC">
        <w:rPr>
          <w:rFonts w:eastAsia="宋体"/>
          <w:bCs/>
          <w:iCs/>
          <w:lang w:eastAsia="zh-CN"/>
        </w:rPr>
        <w:t xml:space="preserve"> </w:t>
      </w:r>
      <w:r w:rsidR="008937AC">
        <w:rPr>
          <w:rFonts w:eastAsia="宋体"/>
          <w:bCs/>
          <w:iCs/>
          <w:lang w:eastAsia="zh-CN"/>
        </w:rPr>
        <w:fldChar w:fldCharType="begin"/>
      </w:r>
      <w:r w:rsidR="008937AC">
        <w:rPr>
          <w:rFonts w:eastAsia="宋体"/>
          <w:bCs/>
          <w:iCs/>
          <w:lang w:eastAsia="zh-CN"/>
        </w:rPr>
        <w:instrText xml:space="preserve"> REF _Ref187158826 \h </w:instrText>
      </w:r>
      <w:r w:rsidR="008937AC">
        <w:rPr>
          <w:rFonts w:eastAsia="宋体"/>
          <w:bCs/>
          <w:iCs/>
          <w:lang w:eastAsia="zh-CN"/>
        </w:rPr>
      </w:r>
      <w:r w:rsidR="008937AC">
        <w:rPr>
          <w:rFonts w:eastAsia="宋体"/>
          <w:bCs/>
          <w:iCs/>
          <w:lang w:eastAsia="zh-CN"/>
        </w:rPr>
        <w:fldChar w:fldCharType="separate"/>
      </w:r>
      <w:r w:rsidR="008937AC">
        <w:t xml:space="preserve">Figure </w:t>
      </w:r>
      <w:r w:rsidR="008937AC">
        <w:rPr>
          <w:noProof/>
        </w:rPr>
        <w:t>4</w:t>
      </w:r>
      <w:r w:rsidR="008937AC">
        <w:rPr>
          <w:rFonts w:eastAsia="宋体"/>
          <w:bCs/>
          <w:iCs/>
          <w:lang w:eastAsia="zh-CN"/>
        </w:rPr>
        <w:fldChar w:fldCharType="end"/>
      </w:r>
      <w:r>
        <w:rPr>
          <w:rFonts w:eastAsia="宋体"/>
          <w:bCs/>
          <w:iCs/>
          <w:lang w:eastAsia="zh-CN"/>
        </w:rPr>
        <w:t xml:space="preserve">. And intra-slot frequency hopping should be avoided for inter-slot time domain OCC with PUSCH repetition type A. </w:t>
      </w:r>
    </w:p>
    <w:p w14:paraId="365A12DC" w14:textId="77777777" w:rsidR="00D2209E" w:rsidRDefault="00D2209E" w:rsidP="00D2209E">
      <w:pPr>
        <w:jc w:val="center"/>
      </w:pPr>
      <w:r>
        <w:rPr>
          <w:noProof/>
          <w:lang w:val="en-US" w:eastAsia="zh-CN"/>
        </w:rPr>
        <w:drawing>
          <wp:inline distT="0" distB="0" distL="0" distR="0" wp14:anchorId="626F72A8" wp14:editId="688E7C2F">
            <wp:extent cx="4990476" cy="1047619"/>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90476" cy="1047619"/>
                    </a:xfrm>
                    <a:prstGeom prst="rect">
                      <a:avLst/>
                    </a:prstGeom>
                  </pic:spPr>
                </pic:pic>
              </a:graphicData>
            </a:graphic>
          </wp:inline>
        </w:drawing>
      </w:r>
    </w:p>
    <w:p w14:paraId="38925FBC" w14:textId="2D13DFC6" w:rsidR="00D2209E" w:rsidRDefault="00D2209E" w:rsidP="00D2209E">
      <w:pPr>
        <w:pStyle w:val="af6"/>
      </w:pPr>
      <w:bookmarkStart w:id="10" w:name="_Ref187158826"/>
      <w:r>
        <w:t xml:space="preserve">Figure </w:t>
      </w:r>
      <w:r>
        <w:fldChar w:fldCharType="begin"/>
      </w:r>
      <w:r>
        <w:instrText xml:space="preserve"> SEQ Figure \* ARABIC </w:instrText>
      </w:r>
      <w:r>
        <w:fldChar w:fldCharType="separate"/>
      </w:r>
      <w:r w:rsidR="008937AC">
        <w:rPr>
          <w:noProof/>
        </w:rPr>
        <w:t>4</w:t>
      </w:r>
      <w:r>
        <w:fldChar w:fldCharType="end"/>
      </w:r>
      <w:bookmarkEnd w:id="10"/>
      <w:r>
        <w:t xml:space="preserve"> An example of inter-slot frequency hopping for inter-slot OCC under OCC-length -4.</w:t>
      </w:r>
    </w:p>
    <w:p w14:paraId="2AAB3552" w14:textId="3CF205DB" w:rsidR="00D2209E" w:rsidRPr="00D2209E" w:rsidRDefault="00D2209E" w:rsidP="00D2209E">
      <w:pPr>
        <w:spacing w:after="0"/>
        <w:rPr>
          <w:b/>
          <w:i/>
          <w:lang w:eastAsia="zh-CN"/>
        </w:rPr>
      </w:pPr>
      <w:r>
        <w:rPr>
          <w:rFonts w:eastAsia="宋体"/>
          <w:b/>
          <w:i/>
          <w:lang w:eastAsia="zh-CN"/>
        </w:rPr>
        <w:t>P</w:t>
      </w:r>
      <w:r w:rsidRPr="00BB7642">
        <w:rPr>
          <w:rFonts w:eastAsia="宋体"/>
          <w:b/>
          <w:i/>
          <w:lang w:eastAsia="zh-CN"/>
        </w:rPr>
        <w:t xml:space="preserve">roposal </w:t>
      </w:r>
      <w:r w:rsidR="00573AF4">
        <w:rPr>
          <w:rFonts w:eastAsia="宋体"/>
          <w:b/>
          <w:i/>
          <w:lang w:eastAsia="zh-CN"/>
        </w:rPr>
        <w:t>9</w:t>
      </w:r>
      <w:r w:rsidRPr="002D6093">
        <w:rPr>
          <w:b/>
          <w:i/>
          <w:lang w:val="en-US" w:eastAsia="zh-CN"/>
        </w:rPr>
        <w:t>:</w:t>
      </w:r>
      <w:r w:rsidRPr="00D02293">
        <w:rPr>
          <w:b/>
          <w:i/>
          <w:lang w:val="en-US" w:eastAsia="zh-CN"/>
        </w:rPr>
        <w:t xml:space="preserve"> </w:t>
      </w: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05295B6A" w14:textId="77777777" w:rsidR="00D2209E" w:rsidRDefault="00D2209E" w:rsidP="008A1F67">
      <w:pPr>
        <w:rPr>
          <w:lang w:eastAsia="zh-CN"/>
        </w:rPr>
      </w:pPr>
    </w:p>
    <w:p w14:paraId="47D8EBB6" w14:textId="7036DD56" w:rsidR="00A81E2B" w:rsidRDefault="00A81E2B" w:rsidP="00A81E2B">
      <w:pPr>
        <w:pStyle w:val="2"/>
        <w:numPr>
          <w:ilvl w:val="1"/>
          <w:numId w:val="1"/>
        </w:numPr>
        <w:ind w:left="578" w:hanging="578"/>
        <w:rPr>
          <w:rFonts w:eastAsiaTheme="minorEastAsia"/>
          <w:lang w:eastAsia="zh-CN"/>
        </w:rPr>
      </w:pPr>
      <w:r>
        <w:rPr>
          <w:rFonts w:eastAsiaTheme="minorEastAsia"/>
          <w:lang w:eastAsia="zh-CN"/>
        </w:rPr>
        <w:t>OCC indication and signalling</w:t>
      </w:r>
    </w:p>
    <w:p w14:paraId="0DA2B77F" w14:textId="77777777" w:rsidR="00C60221" w:rsidRPr="00151161" w:rsidRDefault="00C60221" w:rsidP="00C60221">
      <w:pPr>
        <w:pStyle w:val="3GPPAgreements"/>
        <w:numPr>
          <w:ilvl w:val="0"/>
          <w:numId w:val="0"/>
        </w:numPr>
        <w:spacing w:afterLines="50" w:after="120"/>
        <w:jc w:val="both"/>
        <w:rPr>
          <w:rFonts w:eastAsia="宋体"/>
          <w:bCs/>
          <w:iCs/>
          <w:sz w:val="22"/>
          <w:szCs w:val="22"/>
          <w:lang w:eastAsia="zh-CN"/>
        </w:rPr>
      </w:pPr>
      <w:r w:rsidRPr="002757FE">
        <w:rPr>
          <w:sz w:val="22"/>
          <w:szCs w:val="22"/>
          <w:lang w:eastAsia="zh-CN"/>
        </w:rPr>
        <w:t xml:space="preserve">In clause 6.1 of TS38.214, the scheduling of PUSCH transmission is given as the following: </w:t>
      </w:r>
    </w:p>
    <w:p w14:paraId="36664C31" w14:textId="77777777" w:rsidR="00C60221" w:rsidRPr="00FA04F2" w:rsidRDefault="00C60221" w:rsidP="00C60221">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D85D177" w14:textId="57ED0B82" w:rsidR="00C60221" w:rsidRDefault="00C60221" w:rsidP="00C60221">
      <w:pPr>
        <w:spacing w:beforeLines="50" w:before="120"/>
        <w:rPr>
          <w:lang w:val="en-US"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w:t>
      </w:r>
      <w:proofErr w:type="spellStart"/>
      <w:r w:rsidRPr="00D76ED2">
        <w:rPr>
          <w:i/>
          <w:lang w:val="en-US" w:eastAsia="zh-CN"/>
        </w:rPr>
        <w:t>configuredGrantConfig</w:t>
      </w:r>
      <w:proofErr w:type="spellEnd"/>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proofErr w:type="spellStart"/>
      <w:r w:rsidRPr="00D76ED2">
        <w:rPr>
          <w:i/>
          <w:lang w:val="en-US" w:eastAsia="zh-CN"/>
        </w:rPr>
        <w:t>configuredGrantConfig</w:t>
      </w:r>
      <w:proofErr w:type="spellEnd"/>
      <w:r w:rsidR="005055F7">
        <w:rPr>
          <w:lang w:val="en-US" w:eastAsia="zh-CN"/>
        </w:rPr>
        <w:t xml:space="preserve"> </w:t>
      </w:r>
      <w:r w:rsidR="00BD222F">
        <w:rPr>
          <w:lang w:val="en-US" w:eastAsia="zh-CN"/>
        </w:rPr>
        <w:t xml:space="preserve">together </w:t>
      </w:r>
      <w:r w:rsidR="005055F7">
        <w:rPr>
          <w:lang w:val="en-US" w:eastAsia="zh-CN"/>
        </w:rPr>
        <w:t xml:space="preserve">with </w:t>
      </w:r>
      <w:proofErr w:type="spellStart"/>
      <w:r w:rsidR="005055F7" w:rsidRPr="005055F7">
        <w:rPr>
          <w:i/>
          <w:lang w:val="en-US" w:eastAsia="zh-CN"/>
        </w:rPr>
        <w:t>repK</w:t>
      </w:r>
      <w:proofErr w:type="spellEnd"/>
      <w:r w:rsidR="005055F7">
        <w:rPr>
          <w:lang w:val="en-US" w:eastAsia="zh-CN"/>
        </w:rPr>
        <w:t xml:space="preserve">. </w:t>
      </w:r>
    </w:p>
    <w:p w14:paraId="7018976B" w14:textId="42370FA1" w:rsidR="00C60221" w:rsidRPr="00615AFC" w:rsidRDefault="00C60221" w:rsidP="00C60221">
      <w:pPr>
        <w:rPr>
          <w:b/>
          <w:i/>
          <w:lang w:val="en-US" w:eastAsia="zh-CN"/>
        </w:rPr>
      </w:pPr>
      <w:r w:rsidRPr="00615AFC">
        <w:rPr>
          <w:b/>
          <w:i/>
          <w:lang w:val="en-US" w:eastAsia="zh-CN"/>
        </w:rPr>
        <w:t>Proposal</w:t>
      </w:r>
      <w:r w:rsidR="00573AF4" w:rsidRPr="00615AFC">
        <w:rPr>
          <w:b/>
          <w:i/>
          <w:lang w:val="en-US" w:eastAsia="zh-CN"/>
        </w:rPr>
        <w:t xml:space="preserve"> 10</w:t>
      </w:r>
      <w:r w:rsidRPr="00615AFC">
        <w:rPr>
          <w:b/>
          <w:i/>
          <w:lang w:val="en-US" w:eastAsia="zh-CN"/>
        </w:rPr>
        <w:t xml:space="preserve">: For PUSCH transmission corresponding to configured grant type 1, OCC-related parameters, such as occ-Index and occ-Length, can be configured within </w:t>
      </w:r>
      <w:proofErr w:type="spellStart"/>
      <w:r w:rsidRPr="00615AFC">
        <w:rPr>
          <w:b/>
          <w:i/>
          <w:lang w:val="en-US" w:eastAsia="zh-CN"/>
        </w:rPr>
        <w:t>configuredGrantConfig</w:t>
      </w:r>
      <w:proofErr w:type="spellEnd"/>
      <w:r w:rsidR="00EA0C83" w:rsidRPr="00615AFC">
        <w:rPr>
          <w:b/>
          <w:i/>
          <w:lang w:val="en-US" w:eastAsia="zh-CN"/>
        </w:rPr>
        <w:t xml:space="preserve"> together with </w:t>
      </w:r>
      <w:proofErr w:type="spellStart"/>
      <w:r w:rsidR="00EA0C83" w:rsidRPr="00615AFC">
        <w:rPr>
          <w:b/>
          <w:i/>
          <w:lang w:val="en-US" w:eastAsia="zh-CN"/>
        </w:rPr>
        <w:t>repK</w:t>
      </w:r>
      <w:proofErr w:type="spellEnd"/>
      <w:r w:rsidR="00EA0C83" w:rsidRPr="00615AFC">
        <w:rPr>
          <w:b/>
          <w:i/>
          <w:lang w:val="en-US" w:eastAsia="zh-CN"/>
        </w:rPr>
        <w:t>.</w:t>
      </w:r>
    </w:p>
    <w:p w14:paraId="378DFAB2" w14:textId="65D55247" w:rsidR="004E513C" w:rsidRDefault="00C60221" w:rsidP="00C60221">
      <w:pPr>
        <w:rPr>
          <w:lang w:val="en-US" w:eastAsia="zh-CN"/>
        </w:rPr>
      </w:pPr>
      <w:r>
        <w:rPr>
          <w:rFonts w:hint="eastAsia"/>
          <w:lang w:val="en-US" w:eastAsia="zh-CN"/>
        </w:rPr>
        <w:t>A</w:t>
      </w:r>
      <w:r>
        <w:rPr>
          <w:lang w:val="en-US" w:eastAsia="zh-CN"/>
        </w:rPr>
        <w:t xml:space="preserve">s for the configured grant Type 2 where the PUSCH transmission is activated by a DCI scrambled by CS-RNTI, the OCC-related parameters can be included in DCI or configured within </w:t>
      </w:r>
      <w:proofErr w:type="spellStart"/>
      <w:r>
        <w:rPr>
          <w:i/>
          <w:color w:val="000000"/>
          <w:lang w:val="en-US"/>
        </w:rPr>
        <w:t>configuredGrantConfig</w:t>
      </w:r>
      <w:proofErr w:type="spellEnd"/>
      <w:r>
        <w:rPr>
          <w:lang w:val="en-US" w:eastAsia="zh-CN"/>
        </w:rPr>
        <w:t xml:space="preserve">. Since DMRS antenna ports are generally designed to be orthogonal among different UEs and single layer transmission is usually used in NTN scenario, at least </w:t>
      </w:r>
      <w:r>
        <w:rPr>
          <w:i/>
          <w:lang w:val="en-US" w:eastAsia="zh-CN"/>
        </w:rPr>
        <w:t>occ</w:t>
      </w:r>
      <w:r w:rsidRPr="00523EA8">
        <w:rPr>
          <w:i/>
          <w:lang w:val="en-US" w:eastAsia="zh-CN"/>
        </w:rPr>
        <w:t>-Index</w:t>
      </w:r>
      <w:r>
        <w:rPr>
          <w:i/>
          <w:lang w:val="en-US" w:eastAsia="zh-CN"/>
        </w:rPr>
        <w:t xml:space="preserve"> </w:t>
      </w:r>
      <w:r w:rsidRPr="00C3185F">
        <w:rPr>
          <w:lang w:val="en-US" w:eastAsia="zh-CN"/>
        </w:rPr>
        <w:t xml:space="preserve">can be associated with </w:t>
      </w:r>
      <w:r>
        <w:rPr>
          <w:lang w:val="en-US" w:eastAsia="zh-CN"/>
        </w:rPr>
        <w:t xml:space="preserve">DMRS antenna port and implicitly indicated during scheduling to reduce signaling overhead. </w:t>
      </w:r>
      <w:r w:rsidRPr="00523EA8">
        <w:rPr>
          <w:i/>
          <w:lang w:val="en-US" w:eastAsia="zh-CN"/>
        </w:rPr>
        <w:t>occ-Length</w:t>
      </w:r>
      <w:r>
        <w:rPr>
          <w:i/>
          <w:lang w:val="en-US" w:eastAsia="zh-CN"/>
        </w:rPr>
        <w:t xml:space="preserve"> </w:t>
      </w:r>
      <w:r>
        <w:rPr>
          <w:lang w:val="en-US" w:eastAsia="zh-CN"/>
        </w:rPr>
        <w:t xml:space="preserve">is not changed frequently and can be configured </w:t>
      </w:r>
      <w:r w:rsidR="005055F7">
        <w:rPr>
          <w:lang w:val="en-US" w:eastAsia="zh-CN"/>
        </w:rPr>
        <w:t xml:space="preserve">in the </w:t>
      </w:r>
      <w:proofErr w:type="spellStart"/>
      <w:r w:rsidR="005055F7" w:rsidRPr="00D76ED2">
        <w:rPr>
          <w:i/>
          <w:lang w:val="en-US" w:eastAsia="zh-CN"/>
        </w:rPr>
        <w:t>configuredGrantConfig</w:t>
      </w:r>
      <w:proofErr w:type="spellEnd"/>
      <w:r w:rsidR="005055F7">
        <w:rPr>
          <w:lang w:val="en-US" w:eastAsia="zh-CN"/>
        </w:rPr>
        <w:t xml:space="preserve"> together with </w:t>
      </w:r>
      <w:proofErr w:type="spellStart"/>
      <w:r w:rsidR="005055F7" w:rsidRPr="005055F7">
        <w:rPr>
          <w:i/>
          <w:lang w:val="en-US" w:eastAsia="zh-CN"/>
        </w:rPr>
        <w:t>repK</w:t>
      </w:r>
      <w:proofErr w:type="spellEnd"/>
      <w:r w:rsidR="005055F7">
        <w:rPr>
          <w:lang w:val="en-US" w:eastAsia="zh-CN"/>
        </w:rPr>
        <w:t>.</w:t>
      </w:r>
    </w:p>
    <w:p w14:paraId="660B48A7" w14:textId="10D2EC7B" w:rsidR="00C60221" w:rsidRPr="00615AFC" w:rsidRDefault="00573AF4" w:rsidP="00C60221">
      <w:pPr>
        <w:rPr>
          <w:b/>
          <w:i/>
          <w:lang w:val="en-US" w:eastAsia="zh-CN"/>
        </w:rPr>
      </w:pPr>
      <w:r w:rsidRPr="00615AFC">
        <w:rPr>
          <w:b/>
          <w:i/>
          <w:lang w:val="en-US" w:eastAsia="zh-CN"/>
        </w:rPr>
        <w:t>Proposal 11</w:t>
      </w:r>
      <w:r w:rsidR="00C60221" w:rsidRPr="00615AFC">
        <w:rPr>
          <w:b/>
          <w:i/>
          <w:lang w:val="en-US" w:eastAsia="zh-CN"/>
        </w:rPr>
        <w:t xml:space="preserve">: For PUSCH transmission corresponding to the configured grant type 2, occ-Index can be associated with antenna port indicated in the activation DCI, while occ-Length can be configured within </w:t>
      </w:r>
      <w:proofErr w:type="spellStart"/>
      <w:r w:rsidR="00C60221" w:rsidRPr="00615AFC">
        <w:rPr>
          <w:b/>
          <w:i/>
          <w:color w:val="000000"/>
          <w:lang w:val="en-US"/>
        </w:rPr>
        <w:t>configuredGrantConfig</w:t>
      </w:r>
      <w:proofErr w:type="spellEnd"/>
      <w:r w:rsidR="00EA0C83" w:rsidRPr="00615AFC">
        <w:rPr>
          <w:b/>
          <w:i/>
          <w:lang w:val="en-US" w:eastAsia="zh-CN"/>
        </w:rPr>
        <w:t xml:space="preserve"> together with </w:t>
      </w:r>
      <w:proofErr w:type="spellStart"/>
      <w:r w:rsidR="00EA0C83" w:rsidRPr="00615AFC">
        <w:rPr>
          <w:b/>
          <w:i/>
          <w:lang w:val="en-US" w:eastAsia="zh-CN"/>
        </w:rPr>
        <w:t>repK</w:t>
      </w:r>
      <w:proofErr w:type="spellEnd"/>
      <w:r w:rsidR="00EA0C83" w:rsidRPr="00615AFC">
        <w:rPr>
          <w:b/>
          <w:i/>
          <w:lang w:val="en-US" w:eastAsia="zh-CN"/>
        </w:rPr>
        <w:t>.</w:t>
      </w:r>
    </w:p>
    <w:p w14:paraId="59EF1C23" w14:textId="77777777" w:rsidR="00C60221" w:rsidRPr="008B1B25" w:rsidRDefault="00C60221" w:rsidP="00C60221">
      <w:pPr>
        <w:rPr>
          <w:iCs/>
          <w:lang w:val="en-US" w:eastAsia="zh-CN"/>
        </w:rPr>
      </w:pPr>
      <w:r>
        <w:rPr>
          <w:lang w:val="en-US" w:eastAsia="zh-CN"/>
        </w:rPr>
        <w:t xml:space="preserve">For PUSCH transmission scheduled by UL grant in a DCI, </w:t>
      </w:r>
      <w:r>
        <w:rPr>
          <w:i/>
          <w:lang w:val="en-US" w:eastAsia="zh-CN"/>
        </w:rPr>
        <w:t>occ</w:t>
      </w:r>
      <w:r w:rsidRPr="00523EA8">
        <w:rPr>
          <w:i/>
          <w:lang w:val="en-US" w:eastAsia="zh-CN"/>
        </w:rPr>
        <w:t>-Index</w:t>
      </w:r>
      <w:r>
        <w:rPr>
          <w:i/>
          <w:lang w:val="en-US" w:eastAsia="zh-CN"/>
        </w:rPr>
        <w:t xml:space="preserve"> </w:t>
      </w:r>
      <w:r w:rsidRPr="00C3185F">
        <w:rPr>
          <w:lang w:val="en-US" w:eastAsia="zh-CN"/>
        </w:rPr>
        <w:t xml:space="preserve">can be associated with </w:t>
      </w:r>
      <w:r>
        <w:rPr>
          <w:lang w:val="en-US" w:eastAsia="zh-CN"/>
        </w:rPr>
        <w:t xml:space="preserve">DMRS antenna port indicated explicitly in scheduling DCI. </w:t>
      </w:r>
      <w:r w:rsidRPr="00523EA8">
        <w:rPr>
          <w:i/>
          <w:lang w:val="en-US" w:eastAsia="zh-CN"/>
        </w:rPr>
        <w:t>occ-Length</w:t>
      </w:r>
      <w:r>
        <w:rPr>
          <w:i/>
          <w:lang w:val="en-US" w:eastAsia="zh-CN"/>
        </w:rPr>
        <w:t xml:space="preserve"> </w:t>
      </w:r>
      <w:r w:rsidRPr="008B1B25">
        <w:rPr>
          <w:iCs/>
          <w:lang w:val="en-US" w:eastAsia="zh-CN"/>
        </w:rPr>
        <w:t>can be configured explicitly</w:t>
      </w:r>
      <w:r>
        <w:rPr>
          <w:iCs/>
          <w:lang w:val="en-US" w:eastAsia="zh-CN"/>
        </w:rPr>
        <w:t xml:space="preserve"> together with </w:t>
      </w:r>
      <w:proofErr w:type="spellStart"/>
      <w:r w:rsidRPr="008B1B25">
        <w:rPr>
          <w:i/>
          <w:lang w:val="en-US" w:eastAsia="zh-CN"/>
        </w:rPr>
        <w:t>pusch-AggregationFactor</w:t>
      </w:r>
      <w:proofErr w:type="spellEnd"/>
      <w:r>
        <w:rPr>
          <w:iCs/>
          <w:lang w:val="en-US" w:eastAsia="zh-CN"/>
        </w:rPr>
        <w:t xml:space="preserve"> in </w:t>
      </w:r>
      <w:r w:rsidRPr="008B1B25">
        <w:rPr>
          <w:i/>
          <w:lang w:val="en-US" w:eastAsia="zh-CN"/>
        </w:rPr>
        <w:t>PUSCH-Config</w:t>
      </w:r>
      <w:r>
        <w:rPr>
          <w:iCs/>
          <w:lang w:val="en-US" w:eastAsia="zh-CN"/>
        </w:rPr>
        <w:t xml:space="preserve">, or together with </w:t>
      </w:r>
      <w:proofErr w:type="spellStart"/>
      <w:r w:rsidRPr="008B1B25">
        <w:rPr>
          <w:i/>
          <w:lang w:val="en-US" w:eastAsia="zh-CN"/>
        </w:rPr>
        <w:t>numberOfRepetitions</w:t>
      </w:r>
      <w:proofErr w:type="spellEnd"/>
      <w:r w:rsidRPr="008B1B25">
        <w:rPr>
          <w:iCs/>
          <w:lang w:val="en-US" w:eastAsia="zh-CN"/>
        </w:rPr>
        <w:t xml:space="preserve"> in</w:t>
      </w:r>
      <w:r>
        <w:rPr>
          <w:iCs/>
          <w:lang w:val="en-US" w:eastAsia="zh-CN"/>
        </w:rPr>
        <w:t xml:space="preserve"> </w:t>
      </w:r>
      <w:r w:rsidRPr="008B1B25">
        <w:rPr>
          <w:i/>
          <w:lang w:val="en-US" w:eastAsia="zh-CN"/>
        </w:rPr>
        <w:t>PUSCH-Allocation-r16</w:t>
      </w:r>
      <w:r w:rsidRPr="008B1B25">
        <w:rPr>
          <w:iCs/>
          <w:lang w:val="en-US" w:eastAsia="zh-CN"/>
        </w:rPr>
        <w:t xml:space="preserve">. </w:t>
      </w:r>
    </w:p>
    <w:p w14:paraId="649D3B6A" w14:textId="0369209F" w:rsidR="00C60221" w:rsidRPr="005055F7" w:rsidRDefault="00C60221" w:rsidP="00C60221">
      <w:pPr>
        <w:rPr>
          <w:b/>
          <w:i/>
          <w:lang w:val="en-US" w:eastAsia="zh-CN"/>
        </w:rPr>
      </w:pPr>
      <w:r>
        <w:rPr>
          <w:rFonts w:hint="eastAsia"/>
          <w:b/>
          <w:i/>
          <w:lang w:val="en-US" w:eastAsia="zh-CN"/>
        </w:rPr>
        <w:lastRenderedPageBreak/>
        <w:t xml:space="preserve">Proposal </w:t>
      </w:r>
      <w:r w:rsidR="00573AF4">
        <w:rPr>
          <w:b/>
          <w:i/>
          <w:lang w:val="en-US" w:eastAsia="zh-CN"/>
        </w:rPr>
        <w:t>12</w:t>
      </w:r>
      <w:r w:rsidRPr="008B3431">
        <w:rPr>
          <w:rFonts w:hint="eastAsia"/>
          <w:b/>
          <w:i/>
          <w:lang w:val="en-US" w:eastAsia="zh-CN"/>
        </w:rPr>
        <w:t xml:space="preserve">: For </w:t>
      </w:r>
      <w:r w:rsidRPr="008B3431">
        <w:rPr>
          <w:b/>
          <w:i/>
          <w:lang w:val="en-US" w:eastAsia="zh-CN"/>
        </w:rPr>
        <w:t>dynamic granted based PUSCH, occ-Index can be as</w:t>
      </w:r>
      <w:r>
        <w:rPr>
          <w:b/>
          <w:i/>
          <w:lang w:val="en-US" w:eastAsia="zh-CN"/>
        </w:rPr>
        <w:t>sociated with</w:t>
      </w:r>
      <w:r w:rsidRPr="008B3431">
        <w:rPr>
          <w:b/>
          <w:i/>
          <w:lang w:val="en-US" w:eastAsia="zh-CN"/>
        </w:rPr>
        <w:t xml:space="preserve"> antenna port</w:t>
      </w:r>
      <w:r>
        <w:rPr>
          <w:b/>
          <w:i/>
          <w:lang w:val="en-US" w:eastAsia="zh-CN"/>
        </w:rPr>
        <w:t xml:space="preserve"> indicated in the scheduling DCI, while </w:t>
      </w:r>
      <w:r w:rsidRPr="008B3431">
        <w:rPr>
          <w:b/>
          <w:i/>
          <w:lang w:val="en-US" w:eastAsia="zh-CN"/>
        </w:rPr>
        <w:t xml:space="preserve">occ-Length </w:t>
      </w:r>
      <w:r>
        <w:rPr>
          <w:b/>
          <w:i/>
          <w:lang w:val="en-US" w:eastAsia="zh-CN"/>
        </w:rPr>
        <w:t>can be</w:t>
      </w:r>
      <w:r w:rsidRPr="008B3431">
        <w:rPr>
          <w:b/>
          <w:i/>
          <w:lang w:val="en-US" w:eastAsia="zh-CN"/>
        </w:rPr>
        <w:t xml:space="preserve"> configured</w:t>
      </w:r>
      <w:r>
        <w:rPr>
          <w:b/>
          <w:i/>
          <w:lang w:val="en-US" w:eastAsia="zh-CN"/>
        </w:rPr>
        <w:t xml:space="preserve"> in </w:t>
      </w:r>
      <w:r w:rsidRPr="006D57A2">
        <w:rPr>
          <w:b/>
          <w:i/>
          <w:lang w:val="en-US" w:eastAsia="zh-CN"/>
        </w:rPr>
        <w:t>PUSCH-Config or PUSCH-Allocation-r16</w:t>
      </w:r>
      <w:r>
        <w:rPr>
          <w:b/>
          <w:i/>
          <w:lang w:val="en-US" w:eastAsia="zh-CN"/>
        </w:rPr>
        <w:t xml:space="preserve"> depending on where the repetition number is configured. </w:t>
      </w:r>
    </w:p>
    <w:p w14:paraId="03BCCDE8" w14:textId="77777777" w:rsidR="00220D54" w:rsidRDefault="00220D54" w:rsidP="00C60221">
      <w:pPr>
        <w:rPr>
          <w:lang w:eastAsia="zh-CN"/>
        </w:rPr>
      </w:pPr>
    </w:p>
    <w:p w14:paraId="3F9AA0C9" w14:textId="77777777" w:rsidR="00220D54" w:rsidRDefault="00220D54" w:rsidP="00220D54">
      <w:pPr>
        <w:pStyle w:val="2"/>
        <w:numPr>
          <w:ilvl w:val="1"/>
          <w:numId w:val="1"/>
        </w:numPr>
        <w:ind w:left="578" w:hanging="578"/>
        <w:rPr>
          <w:lang w:eastAsia="zh-CN"/>
        </w:rPr>
      </w:pPr>
      <w:r>
        <w:rPr>
          <w:rFonts w:eastAsiaTheme="minorEastAsia" w:hint="eastAsia"/>
          <w:lang w:eastAsia="zh-CN"/>
        </w:rPr>
        <w:t>P</w:t>
      </w:r>
      <w:r>
        <w:rPr>
          <w:rFonts w:eastAsiaTheme="minorEastAsia"/>
          <w:lang w:eastAsia="zh-CN"/>
        </w:rPr>
        <w:t xml:space="preserve">hase continuity </w:t>
      </w:r>
      <w:r>
        <w:rPr>
          <w:rFonts w:eastAsiaTheme="minorEastAsia" w:hint="eastAsia"/>
          <w:lang w:eastAsia="zh-CN"/>
        </w:rPr>
        <w:t>and</w:t>
      </w:r>
      <w:r>
        <w:rPr>
          <w:rFonts w:eastAsiaTheme="minorEastAsia"/>
          <w:lang w:eastAsia="zh-CN"/>
        </w:rPr>
        <w:t xml:space="preserve"> power consistency</w:t>
      </w:r>
    </w:p>
    <w:p w14:paraId="2A170B4C" w14:textId="77777777" w:rsidR="00220D54" w:rsidRDefault="00220D54" w:rsidP="00220D54">
      <w:pPr>
        <w:rPr>
          <w:lang w:eastAsia="zh-CN"/>
        </w:rPr>
      </w:pPr>
      <w:r>
        <w:rPr>
          <w:lang w:eastAsia="zh-CN"/>
        </w:rPr>
        <w:t xml:space="preserve">In order to maintain the orthogonality between OCC sequences in an OCC group, the power consistency and phase continuity should be maintained at least on the slots in the same OCC group. A list of events </w:t>
      </w:r>
      <w:r w:rsidRPr="009C400D">
        <w:t>which cause power consistency and phase continuity not to be maintained</w:t>
      </w:r>
      <w:r>
        <w:rPr>
          <w:lang w:eastAsia="zh-CN"/>
        </w:rPr>
        <w:t xml:space="preserve"> are specified for DMRS bundling</w:t>
      </w:r>
      <w:r w:rsidRPr="005F2999">
        <w:rPr>
          <w:lang w:eastAsia="zh-CN"/>
        </w:rPr>
        <w:t xml:space="preserve"> </w:t>
      </w:r>
      <w:r>
        <w:rPr>
          <w:lang w:eastAsia="zh-CN"/>
        </w:rPr>
        <w:t>in clause 6.1.7 of TS38.214. These events should be avoided in an OCC group by NW scheduling/configuration. In addition, UE should avoid self-adjusting the TA and CFO according to the ephemeris and GNSS information before each slot from the 2</w:t>
      </w:r>
      <w:r w:rsidRPr="0026346E">
        <w:rPr>
          <w:vertAlign w:val="superscript"/>
          <w:lang w:eastAsia="zh-CN"/>
        </w:rPr>
        <w:t>nd</w:t>
      </w:r>
      <w:r>
        <w:rPr>
          <w:lang w:eastAsia="zh-CN"/>
        </w:rPr>
        <w:t xml:space="preserve"> slot in an OCC group. </w:t>
      </w:r>
    </w:p>
    <w:p w14:paraId="51193900" w14:textId="5B58B428" w:rsidR="00220D54" w:rsidRDefault="00220D54" w:rsidP="00220D54">
      <w:pPr>
        <w:rPr>
          <w:b/>
          <w:i/>
          <w:lang w:eastAsia="zh-CN"/>
        </w:rPr>
      </w:pPr>
      <w:r w:rsidRPr="005A4EA4">
        <w:rPr>
          <w:rFonts w:hint="eastAsia"/>
          <w:b/>
          <w:i/>
          <w:lang w:eastAsia="zh-CN"/>
        </w:rPr>
        <w:t>P</w:t>
      </w:r>
      <w:r w:rsidRPr="005A4EA4">
        <w:rPr>
          <w:b/>
          <w:i/>
          <w:lang w:eastAsia="zh-CN"/>
        </w:rPr>
        <w:t>roposal 1</w:t>
      </w:r>
      <w:r w:rsidR="00EC0265">
        <w:rPr>
          <w:b/>
          <w:i/>
          <w:lang w:eastAsia="zh-CN"/>
        </w:rPr>
        <w:t>3</w:t>
      </w:r>
      <w:r w:rsidRPr="005A4EA4">
        <w:rPr>
          <w:b/>
          <w:i/>
          <w:lang w:eastAsia="zh-CN"/>
        </w:rPr>
        <w:t xml:space="preserve">: Power consistency and phase continuity should </w:t>
      </w:r>
      <w:r>
        <w:rPr>
          <w:b/>
          <w:i/>
          <w:lang w:eastAsia="zh-CN"/>
        </w:rPr>
        <w:t xml:space="preserve">be maintained at least </w:t>
      </w:r>
      <w:r w:rsidR="007F3D8A">
        <w:rPr>
          <w:rFonts w:hint="eastAsia"/>
          <w:b/>
          <w:i/>
          <w:lang w:eastAsia="zh-CN"/>
        </w:rPr>
        <w:t>among</w:t>
      </w:r>
      <w:r>
        <w:rPr>
          <w:b/>
          <w:i/>
          <w:lang w:eastAsia="zh-CN"/>
        </w:rPr>
        <w:t xml:space="preserve"> the slot</w:t>
      </w:r>
      <w:r w:rsidR="007F3D8A">
        <w:rPr>
          <w:b/>
          <w:i/>
          <w:lang w:eastAsia="zh-CN"/>
        </w:rPr>
        <w:t>s</w:t>
      </w:r>
      <w:r>
        <w:rPr>
          <w:b/>
          <w:i/>
          <w:lang w:eastAsia="zh-CN"/>
        </w:rPr>
        <w:t xml:space="preserve"> </w:t>
      </w:r>
      <w:r w:rsidR="007F3D8A">
        <w:rPr>
          <w:b/>
          <w:i/>
          <w:lang w:eastAsia="zh-CN"/>
        </w:rPr>
        <w:t>of</w:t>
      </w:r>
      <w:r>
        <w:rPr>
          <w:b/>
          <w:i/>
          <w:lang w:eastAsia="zh-CN"/>
        </w:rPr>
        <w:t xml:space="preserve"> </w:t>
      </w:r>
      <w:r w:rsidR="007F3D8A">
        <w:rPr>
          <w:b/>
          <w:i/>
          <w:lang w:eastAsia="zh-CN"/>
        </w:rPr>
        <w:t>an</w:t>
      </w:r>
      <w:r w:rsidRPr="005A4EA4">
        <w:rPr>
          <w:b/>
          <w:i/>
          <w:lang w:eastAsia="zh-CN"/>
        </w:rPr>
        <w:t xml:space="preserve"> OCC group. </w:t>
      </w:r>
      <w:r>
        <w:rPr>
          <w:b/>
          <w:i/>
          <w:lang w:eastAsia="zh-CN"/>
        </w:rPr>
        <w:t>The self-adjustment of TA/CFO by UE from the 2</w:t>
      </w:r>
      <w:r w:rsidRPr="0026346E">
        <w:rPr>
          <w:b/>
          <w:i/>
          <w:vertAlign w:val="superscript"/>
          <w:lang w:eastAsia="zh-CN"/>
        </w:rPr>
        <w:t>nd</w:t>
      </w:r>
      <w:r>
        <w:rPr>
          <w:b/>
          <w:i/>
          <w:lang w:eastAsia="zh-CN"/>
        </w:rPr>
        <w:t xml:space="preserve"> slot in an OCC group should not be performed.</w:t>
      </w:r>
    </w:p>
    <w:p w14:paraId="4D548C63" w14:textId="77777777" w:rsidR="00220D54" w:rsidRPr="00C60221" w:rsidRDefault="00220D54" w:rsidP="00C60221">
      <w:pPr>
        <w:rPr>
          <w:lang w:eastAsia="zh-CN"/>
        </w:rPr>
      </w:pPr>
    </w:p>
    <w:p w14:paraId="5F7B9127" w14:textId="4C88A6AC" w:rsidR="00A81E2B" w:rsidRDefault="00A81E2B" w:rsidP="00A81E2B">
      <w:pPr>
        <w:pStyle w:val="2"/>
        <w:numPr>
          <w:ilvl w:val="1"/>
          <w:numId w:val="1"/>
        </w:numPr>
        <w:ind w:left="578" w:hanging="578"/>
        <w:rPr>
          <w:rFonts w:eastAsiaTheme="minorEastAsia"/>
          <w:lang w:eastAsia="zh-CN"/>
        </w:rPr>
      </w:pPr>
      <w:r>
        <w:rPr>
          <w:rFonts w:eastAsiaTheme="minorEastAsia"/>
          <w:lang w:eastAsia="zh-CN"/>
        </w:rPr>
        <w:t>RRC parameters</w:t>
      </w:r>
    </w:p>
    <w:p w14:paraId="686156C8" w14:textId="14B2E188" w:rsidR="00063F41" w:rsidRDefault="00063F41" w:rsidP="0030773D">
      <w:pPr>
        <w:pStyle w:val="a4"/>
        <w:spacing w:beforeLines="50" w:before="120"/>
        <w:rPr>
          <w:rFonts w:eastAsia="宋体"/>
          <w:bCs/>
          <w:iCs/>
          <w:sz w:val="22"/>
          <w:szCs w:val="22"/>
          <w:lang w:eastAsia="zh-CN"/>
        </w:rPr>
      </w:pPr>
      <w:r>
        <w:rPr>
          <w:rFonts w:eastAsia="宋体" w:hint="eastAsia"/>
          <w:bCs/>
          <w:iCs/>
          <w:sz w:val="22"/>
          <w:szCs w:val="22"/>
          <w:lang w:eastAsia="zh-CN"/>
        </w:rPr>
        <w:t>A</w:t>
      </w:r>
      <w:r>
        <w:rPr>
          <w:rFonts w:eastAsia="宋体"/>
          <w:bCs/>
          <w:iCs/>
          <w:sz w:val="22"/>
          <w:szCs w:val="22"/>
          <w:lang w:eastAsia="zh-CN"/>
        </w:rPr>
        <w:t xml:space="preserve">ccording to agreements </w:t>
      </w:r>
      <w:r w:rsidR="00B5503F">
        <w:rPr>
          <w:rFonts w:eastAsia="宋体"/>
          <w:bCs/>
          <w:iCs/>
          <w:sz w:val="22"/>
          <w:szCs w:val="22"/>
          <w:lang w:eastAsia="zh-CN"/>
        </w:rPr>
        <w:t>and proposals discussed abov</w:t>
      </w:r>
      <w:r w:rsidR="00B5503F">
        <w:rPr>
          <w:rFonts w:eastAsia="宋体" w:hint="eastAsia"/>
          <w:bCs/>
          <w:iCs/>
          <w:sz w:val="22"/>
          <w:szCs w:val="22"/>
          <w:lang w:eastAsia="zh-CN"/>
        </w:rPr>
        <w:t>e</w:t>
      </w:r>
      <w:r w:rsidR="007600CD">
        <w:rPr>
          <w:rFonts w:eastAsia="宋体"/>
          <w:bCs/>
          <w:iCs/>
          <w:sz w:val="22"/>
          <w:szCs w:val="22"/>
          <w:lang w:eastAsia="zh-CN"/>
        </w:rPr>
        <w:t xml:space="preserve">, the following RRC parameters </w:t>
      </w:r>
      <w:r w:rsidR="00B5503F">
        <w:rPr>
          <w:rFonts w:eastAsia="宋体"/>
          <w:bCs/>
          <w:iCs/>
          <w:sz w:val="22"/>
          <w:szCs w:val="22"/>
          <w:lang w:eastAsia="zh-CN"/>
        </w:rPr>
        <w:t>should</w:t>
      </w:r>
      <w:r w:rsidR="007600CD">
        <w:rPr>
          <w:rFonts w:eastAsia="宋体"/>
          <w:bCs/>
          <w:iCs/>
          <w:sz w:val="22"/>
          <w:szCs w:val="22"/>
          <w:lang w:eastAsia="zh-CN"/>
        </w:rPr>
        <w:t xml:space="preserve"> be introduced. </w:t>
      </w:r>
    </w:p>
    <w:p w14:paraId="7982B114" w14:textId="416EBB15" w:rsidR="00A07537" w:rsidRDefault="00A07537" w:rsidP="00DB384C">
      <w:pPr>
        <w:pStyle w:val="af6"/>
        <w:keepNext/>
      </w:pPr>
      <w:r>
        <w:t xml:space="preserve">Table </w:t>
      </w:r>
      <w:r>
        <w:fldChar w:fldCharType="begin"/>
      </w:r>
      <w:r>
        <w:instrText xml:space="preserve"> SEQ Table \* ARABIC </w:instrText>
      </w:r>
      <w:r>
        <w:fldChar w:fldCharType="separate"/>
      </w:r>
      <w:r>
        <w:rPr>
          <w:noProof/>
        </w:rPr>
        <w:t>1</w:t>
      </w:r>
      <w:r>
        <w:fldChar w:fldCharType="end"/>
      </w:r>
      <w:r>
        <w:t xml:space="preserve"> RRC parameters for inter-slot OCC</w:t>
      </w:r>
    </w:p>
    <w:tbl>
      <w:tblPr>
        <w:tblStyle w:val="af4"/>
        <w:tblW w:w="9351" w:type="dxa"/>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3836E6" w:rsidRPr="00EA66F6" w14:paraId="2FC0591D" w14:textId="214DE2A0" w:rsidTr="00DB384C">
        <w:tc>
          <w:tcPr>
            <w:tcW w:w="1271" w:type="dxa"/>
            <w:shd w:val="clear" w:color="auto" w:fill="0070C0"/>
          </w:tcPr>
          <w:p w14:paraId="012B2AB1" w14:textId="77777777" w:rsidR="003836E6" w:rsidRPr="00010A5E" w:rsidRDefault="003836E6" w:rsidP="00EC0A65">
            <w:pPr>
              <w:spacing w:after="0"/>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0117541" w14:textId="77777777" w:rsidR="003836E6" w:rsidRPr="00010A5E" w:rsidRDefault="003836E6" w:rsidP="00EC0A65">
            <w:pPr>
              <w:spacing w:after="0"/>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68CC3E37" w14:textId="77777777" w:rsidR="003836E6" w:rsidRPr="00010A5E" w:rsidRDefault="003836E6" w:rsidP="00EC0A65">
            <w:pPr>
              <w:spacing w:after="0"/>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E7BB63E" w14:textId="77777777" w:rsidR="003836E6" w:rsidRPr="00010A5E" w:rsidRDefault="003836E6" w:rsidP="00EC0A65">
            <w:pPr>
              <w:spacing w:after="0"/>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B0B68CC" w14:textId="77777777" w:rsidR="003836E6" w:rsidRPr="00010A5E" w:rsidRDefault="003836E6" w:rsidP="00EC0A65">
            <w:pPr>
              <w:spacing w:after="0"/>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3FBE9B1" w14:textId="13DF0EB0" w:rsidR="003836E6" w:rsidRPr="00010A5E" w:rsidRDefault="003836E6" w:rsidP="00EC0A65">
            <w:pPr>
              <w:spacing w:after="0"/>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836E6" w14:paraId="0247CCE4" w14:textId="324115C6" w:rsidTr="00DB384C">
        <w:tc>
          <w:tcPr>
            <w:tcW w:w="1271" w:type="dxa"/>
            <w:vAlign w:val="center"/>
          </w:tcPr>
          <w:p w14:paraId="49EBBB31" w14:textId="77777777" w:rsidR="003836E6" w:rsidRDefault="003836E6" w:rsidP="00DB384C">
            <w:pPr>
              <w:spacing w:after="0"/>
              <w:rPr>
                <w:sz w:val="18"/>
                <w:szCs w:val="18"/>
                <w:lang w:eastAsia="zh-CN"/>
              </w:rPr>
            </w:pPr>
            <w:proofErr w:type="spellStart"/>
            <w:r w:rsidRPr="00E0430E">
              <w:rPr>
                <w:sz w:val="18"/>
                <w:szCs w:val="18"/>
                <w:lang w:eastAsia="zh-CN"/>
              </w:rPr>
              <w:t>configuredGrantConfig</w:t>
            </w:r>
            <w:proofErr w:type="spellEnd"/>
          </w:p>
        </w:tc>
        <w:tc>
          <w:tcPr>
            <w:tcW w:w="1418" w:type="dxa"/>
            <w:vAlign w:val="center"/>
          </w:tcPr>
          <w:p w14:paraId="73792CB3" w14:textId="77777777" w:rsidR="003836E6" w:rsidRDefault="003836E6" w:rsidP="00EC0A65">
            <w:pPr>
              <w:spacing w:after="0"/>
              <w:jc w:val="center"/>
              <w:rPr>
                <w:sz w:val="18"/>
                <w:szCs w:val="18"/>
                <w:lang w:eastAsia="zh-CN"/>
              </w:rPr>
            </w:pPr>
            <w:r>
              <w:rPr>
                <w:sz w:val="18"/>
                <w:szCs w:val="18"/>
                <w:lang w:eastAsia="zh-CN"/>
              </w:rPr>
              <w:t>occ-Index-r19</w:t>
            </w:r>
          </w:p>
        </w:tc>
        <w:tc>
          <w:tcPr>
            <w:tcW w:w="1134" w:type="dxa"/>
            <w:vAlign w:val="center"/>
          </w:tcPr>
          <w:p w14:paraId="0AB4D06F" w14:textId="2D82EBE2" w:rsidR="003836E6" w:rsidRDefault="004D2EBF" w:rsidP="00DB384C">
            <w:pPr>
              <w:spacing w:after="0"/>
              <w:rPr>
                <w:sz w:val="18"/>
                <w:szCs w:val="18"/>
                <w:lang w:eastAsia="zh-CN"/>
              </w:rPr>
            </w:pPr>
            <w:r>
              <w:rPr>
                <w:sz w:val="18"/>
                <w:szCs w:val="18"/>
                <w:lang w:eastAsia="zh-CN"/>
              </w:rPr>
              <w:t>n</w:t>
            </w:r>
            <w:r w:rsidR="003836E6">
              <w:rPr>
                <w:sz w:val="18"/>
                <w:szCs w:val="18"/>
                <w:lang w:eastAsia="zh-CN"/>
              </w:rPr>
              <w:t>ew</w:t>
            </w:r>
          </w:p>
        </w:tc>
        <w:tc>
          <w:tcPr>
            <w:tcW w:w="2551" w:type="dxa"/>
            <w:vAlign w:val="center"/>
          </w:tcPr>
          <w:p w14:paraId="55ACDA1C" w14:textId="47BDC752" w:rsidR="003836E6" w:rsidRDefault="003836E6" w:rsidP="00EC0A65">
            <w:pPr>
              <w:spacing w:after="0"/>
              <w:jc w:val="left"/>
              <w:rPr>
                <w:sz w:val="18"/>
                <w:szCs w:val="18"/>
                <w:lang w:eastAsia="zh-CN"/>
              </w:rPr>
            </w:pPr>
            <w:r>
              <w:rPr>
                <w:sz w:val="18"/>
                <w:szCs w:val="18"/>
                <w:lang w:eastAsia="zh-CN"/>
              </w:rPr>
              <w:t>This parameter is used to configure the OCC index for Type-1 CG-PUSCH</w:t>
            </w:r>
          </w:p>
        </w:tc>
        <w:tc>
          <w:tcPr>
            <w:tcW w:w="1559" w:type="dxa"/>
            <w:vAlign w:val="center"/>
          </w:tcPr>
          <w:p w14:paraId="63384F51" w14:textId="77777777" w:rsidR="003836E6" w:rsidRDefault="003836E6" w:rsidP="00EC0A65">
            <w:pPr>
              <w:spacing w:after="0"/>
              <w:jc w:val="center"/>
              <w:rPr>
                <w:sz w:val="18"/>
                <w:szCs w:val="18"/>
                <w:lang w:eastAsia="zh-CN"/>
              </w:rPr>
            </w:pPr>
            <w:r>
              <w:rPr>
                <w:rFonts w:hint="eastAsia"/>
                <w:sz w:val="18"/>
                <w:szCs w:val="18"/>
                <w:lang w:eastAsia="zh-CN"/>
              </w:rPr>
              <w:t>IN</w:t>
            </w:r>
            <w:r>
              <w:rPr>
                <w:sz w:val="18"/>
                <w:szCs w:val="18"/>
                <w:lang w:eastAsia="zh-CN"/>
              </w:rPr>
              <w:t>TEGER (0..3)</w:t>
            </w:r>
          </w:p>
        </w:tc>
        <w:tc>
          <w:tcPr>
            <w:tcW w:w="1418" w:type="dxa"/>
            <w:vAlign w:val="center"/>
          </w:tcPr>
          <w:p w14:paraId="05ED2B0B" w14:textId="768B33C7" w:rsidR="003836E6" w:rsidRPr="006D01BC" w:rsidRDefault="003836E6" w:rsidP="00DB384C">
            <w:pPr>
              <w:spacing w:after="0"/>
              <w:rPr>
                <w:bCs/>
                <w:sz w:val="18"/>
                <w:szCs w:val="18"/>
                <w:lang w:eastAsia="zh-CN"/>
              </w:rPr>
            </w:pPr>
            <w:r w:rsidRPr="00DB384C">
              <w:rPr>
                <w:bCs/>
                <w:sz w:val="18"/>
                <w:szCs w:val="18"/>
                <w:lang w:eastAsia="zh-CN"/>
              </w:rPr>
              <w:t>UE-specific</w:t>
            </w:r>
          </w:p>
        </w:tc>
      </w:tr>
      <w:tr w:rsidR="003836E6" w14:paraId="731FD207" w14:textId="7698FDDD" w:rsidTr="00DB384C">
        <w:tc>
          <w:tcPr>
            <w:tcW w:w="1271" w:type="dxa"/>
            <w:vAlign w:val="center"/>
          </w:tcPr>
          <w:p w14:paraId="178C00FA" w14:textId="77777777" w:rsidR="003836E6" w:rsidRDefault="003836E6" w:rsidP="00DB384C">
            <w:pPr>
              <w:spacing w:after="0"/>
              <w:rPr>
                <w:sz w:val="18"/>
                <w:szCs w:val="18"/>
                <w:lang w:eastAsia="zh-CN"/>
              </w:rPr>
            </w:pPr>
            <w:proofErr w:type="spellStart"/>
            <w:r w:rsidRPr="00E0430E">
              <w:rPr>
                <w:sz w:val="18"/>
                <w:szCs w:val="18"/>
                <w:lang w:eastAsia="zh-CN"/>
              </w:rPr>
              <w:t>configuredGrantConfig</w:t>
            </w:r>
            <w:proofErr w:type="spellEnd"/>
          </w:p>
        </w:tc>
        <w:tc>
          <w:tcPr>
            <w:tcW w:w="1418" w:type="dxa"/>
            <w:vAlign w:val="center"/>
          </w:tcPr>
          <w:p w14:paraId="710E287F" w14:textId="77777777" w:rsidR="003836E6" w:rsidRDefault="003836E6" w:rsidP="00EC0A65">
            <w:pPr>
              <w:spacing w:after="0"/>
              <w:jc w:val="center"/>
              <w:rPr>
                <w:sz w:val="18"/>
                <w:szCs w:val="18"/>
                <w:lang w:eastAsia="zh-CN"/>
              </w:rPr>
            </w:pPr>
            <w:r>
              <w:rPr>
                <w:sz w:val="18"/>
                <w:szCs w:val="18"/>
                <w:lang w:eastAsia="zh-CN"/>
              </w:rPr>
              <w:t>occ-Length-r19</w:t>
            </w:r>
          </w:p>
        </w:tc>
        <w:tc>
          <w:tcPr>
            <w:tcW w:w="1134" w:type="dxa"/>
            <w:vAlign w:val="center"/>
          </w:tcPr>
          <w:p w14:paraId="47349163" w14:textId="77777777" w:rsidR="003836E6" w:rsidRDefault="003836E6" w:rsidP="00DB384C">
            <w:pPr>
              <w:spacing w:after="0"/>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6BA698B" w14:textId="77777777" w:rsidR="003836E6" w:rsidRDefault="003836E6" w:rsidP="00EC0A65">
            <w:pPr>
              <w:spacing w:after="0"/>
              <w:jc w:val="left"/>
              <w:rPr>
                <w:sz w:val="18"/>
                <w:szCs w:val="18"/>
                <w:lang w:eastAsia="zh-CN"/>
              </w:rPr>
            </w:pPr>
            <w:r>
              <w:rPr>
                <w:sz w:val="18"/>
                <w:szCs w:val="18"/>
                <w:lang w:eastAsia="zh-CN"/>
              </w:rPr>
              <w:t xml:space="preserve">This parameter is used to configure OCC length for type 1/2 CG-PUSCH </w:t>
            </w:r>
          </w:p>
        </w:tc>
        <w:tc>
          <w:tcPr>
            <w:tcW w:w="1559" w:type="dxa"/>
            <w:vAlign w:val="center"/>
          </w:tcPr>
          <w:p w14:paraId="786FC685" w14:textId="77777777" w:rsidR="003836E6" w:rsidRDefault="003836E6" w:rsidP="00EC0A65">
            <w:pPr>
              <w:spacing w:after="0"/>
              <w:jc w:val="center"/>
              <w:rPr>
                <w:sz w:val="18"/>
                <w:szCs w:val="18"/>
                <w:lang w:eastAsia="zh-CN"/>
              </w:rPr>
            </w:pPr>
            <w:r>
              <w:rPr>
                <w:rFonts w:hint="eastAsia"/>
                <w:sz w:val="18"/>
                <w:szCs w:val="18"/>
                <w:lang w:eastAsia="zh-CN"/>
              </w:rPr>
              <w:t>E</w:t>
            </w:r>
            <w:r>
              <w:rPr>
                <w:sz w:val="18"/>
                <w:szCs w:val="18"/>
                <w:lang w:eastAsia="zh-CN"/>
              </w:rPr>
              <w:t>NUMERATED{n2,n4}</w:t>
            </w:r>
          </w:p>
        </w:tc>
        <w:tc>
          <w:tcPr>
            <w:tcW w:w="1418" w:type="dxa"/>
            <w:vAlign w:val="center"/>
          </w:tcPr>
          <w:p w14:paraId="66500251" w14:textId="43D5642D" w:rsidR="003836E6" w:rsidRPr="006D01BC" w:rsidRDefault="003836E6" w:rsidP="00DB384C">
            <w:pPr>
              <w:spacing w:after="0"/>
              <w:rPr>
                <w:bCs/>
                <w:sz w:val="18"/>
                <w:szCs w:val="18"/>
                <w:lang w:eastAsia="zh-CN"/>
              </w:rPr>
            </w:pPr>
            <w:r w:rsidRPr="00DB384C">
              <w:rPr>
                <w:bCs/>
                <w:sz w:val="18"/>
                <w:szCs w:val="18"/>
                <w:lang w:eastAsia="zh-CN"/>
              </w:rPr>
              <w:t>UE-specific</w:t>
            </w:r>
          </w:p>
        </w:tc>
      </w:tr>
      <w:tr w:rsidR="003836E6" w14:paraId="59E2A5E2" w14:textId="2675C128" w:rsidTr="00DB384C">
        <w:tc>
          <w:tcPr>
            <w:tcW w:w="1271" w:type="dxa"/>
            <w:vAlign w:val="center"/>
          </w:tcPr>
          <w:p w14:paraId="26C93E2C" w14:textId="77777777" w:rsidR="003836E6" w:rsidRPr="00E0430E" w:rsidRDefault="003836E6" w:rsidP="00DB384C">
            <w:pPr>
              <w:spacing w:after="0"/>
              <w:rPr>
                <w:sz w:val="18"/>
                <w:szCs w:val="18"/>
                <w:lang w:eastAsia="zh-CN"/>
              </w:rPr>
            </w:pPr>
            <w:r w:rsidRPr="00E0430E">
              <w:rPr>
                <w:sz w:val="18"/>
                <w:szCs w:val="18"/>
                <w:lang w:eastAsia="zh-CN"/>
              </w:rPr>
              <w:t>PUSCH-Config</w:t>
            </w:r>
          </w:p>
        </w:tc>
        <w:tc>
          <w:tcPr>
            <w:tcW w:w="1418" w:type="dxa"/>
            <w:vAlign w:val="center"/>
          </w:tcPr>
          <w:p w14:paraId="1162D98E" w14:textId="77777777" w:rsidR="003836E6" w:rsidRDefault="003836E6" w:rsidP="00EC0A65">
            <w:pPr>
              <w:spacing w:after="0"/>
              <w:jc w:val="center"/>
              <w:rPr>
                <w:sz w:val="18"/>
                <w:szCs w:val="18"/>
                <w:lang w:eastAsia="zh-CN"/>
              </w:rPr>
            </w:pPr>
            <w:r>
              <w:rPr>
                <w:sz w:val="18"/>
                <w:szCs w:val="18"/>
                <w:lang w:eastAsia="zh-CN"/>
              </w:rPr>
              <w:t>occ-Length-r19</w:t>
            </w:r>
          </w:p>
        </w:tc>
        <w:tc>
          <w:tcPr>
            <w:tcW w:w="1134" w:type="dxa"/>
            <w:vAlign w:val="center"/>
          </w:tcPr>
          <w:p w14:paraId="1840DF93" w14:textId="77777777" w:rsidR="003836E6" w:rsidRDefault="003836E6" w:rsidP="00DB384C">
            <w:pPr>
              <w:spacing w:after="0"/>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BCDCCB8" w14:textId="77777777" w:rsidR="003836E6" w:rsidRDefault="003836E6" w:rsidP="00EC0A65">
            <w:pPr>
              <w:spacing w:after="0"/>
              <w:jc w:val="left"/>
              <w:rPr>
                <w:sz w:val="18"/>
                <w:szCs w:val="18"/>
                <w:lang w:eastAsia="zh-CN"/>
              </w:rPr>
            </w:pPr>
            <w:r>
              <w:rPr>
                <w:sz w:val="18"/>
                <w:szCs w:val="18"/>
                <w:lang w:eastAsia="zh-CN"/>
              </w:rPr>
              <w:t xml:space="preserve">This parameter is used to configure OCC length for PUSCH configured with </w:t>
            </w:r>
            <w:proofErr w:type="spellStart"/>
            <w:r w:rsidRPr="00492EFE">
              <w:rPr>
                <w:i/>
                <w:iCs/>
                <w:sz w:val="18"/>
                <w:szCs w:val="18"/>
                <w:lang w:eastAsia="zh-CN"/>
              </w:rPr>
              <w:t>pusch-AggregationFactor</w:t>
            </w:r>
            <w:proofErr w:type="spellEnd"/>
          </w:p>
        </w:tc>
        <w:tc>
          <w:tcPr>
            <w:tcW w:w="1559" w:type="dxa"/>
            <w:vAlign w:val="center"/>
          </w:tcPr>
          <w:p w14:paraId="713358CD" w14:textId="77777777" w:rsidR="003836E6" w:rsidRDefault="003836E6" w:rsidP="00EC0A65">
            <w:pPr>
              <w:spacing w:after="0"/>
              <w:jc w:val="center"/>
              <w:rPr>
                <w:sz w:val="18"/>
                <w:szCs w:val="18"/>
                <w:lang w:eastAsia="zh-CN"/>
              </w:rPr>
            </w:pPr>
            <w:r>
              <w:rPr>
                <w:rFonts w:hint="eastAsia"/>
                <w:sz w:val="18"/>
                <w:szCs w:val="18"/>
                <w:lang w:eastAsia="zh-CN"/>
              </w:rPr>
              <w:t>E</w:t>
            </w:r>
            <w:r>
              <w:rPr>
                <w:sz w:val="18"/>
                <w:szCs w:val="18"/>
                <w:lang w:eastAsia="zh-CN"/>
              </w:rPr>
              <w:t>NUMERATED{n2,n4}</w:t>
            </w:r>
          </w:p>
        </w:tc>
        <w:tc>
          <w:tcPr>
            <w:tcW w:w="1418" w:type="dxa"/>
            <w:vAlign w:val="center"/>
          </w:tcPr>
          <w:p w14:paraId="0E7FEC4F" w14:textId="5CFC0847" w:rsidR="003836E6" w:rsidRPr="006D01BC" w:rsidRDefault="003836E6" w:rsidP="00DB384C">
            <w:pPr>
              <w:spacing w:after="0"/>
              <w:rPr>
                <w:bCs/>
                <w:sz w:val="18"/>
                <w:szCs w:val="18"/>
                <w:lang w:eastAsia="zh-CN"/>
              </w:rPr>
            </w:pPr>
            <w:r w:rsidRPr="00DB384C">
              <w:rPr>
                <w:bCs/>
                <w:sz w:val="18"/>
                <w:szCs w:val="18"/>
                <w:lang w:eastAsia="zh-CN"/>
              </w:rPr>
              <w:t>UE-specific</w:t>
            </w:r>
          </w:p>
        </w:tc>
      </w:tr>
      <w:tr w:rsidR="003836E6" w14:paraId="43674F91" w14:textId="5C993ED5" w:rsidTr="00DB384C">
        <w:tc>
          <w:tcPr>
            <w:tcW w:w="1271" w:type="dxa"/>
            <w:vAlign w:val="center"/>
          </w:tcPr>
          <w:p w14:paraId="6702C137" w14:textId="77777777" w:rsidR="003836E6" w:rsidRPr="00E0430E" w:rsidRDefault="003836E6" w:rsidP="00DB384C">
            <w:pPr>
              <w:spacing w:after="0"/>
              <w:rPr>
                <w:sz w:val="18"/>
                <w:szCs w:val="18"/>
                <w:lang w:eastAsia="zh-CN"/>
              </w:rPr>
            </w:pPr>
            <w:r w:rsidRPr="00E0430E">
              <w:rPr>
                <w:sz w:val="18"/>
                <w:szCs w:val="18"/>
                <w:lang w:eastAsia="zh-CN"/>
              </w:rPr>
              <w:t>PUSCH-Allocation-r16</w:t>
            </w:r>
          </w:p>
        </w:tc>
        <w:tc>
          <w:tcPr>
            <w:tcW w:w="1418" w:type="dxa"/>
            <w:vAlign w:val="center"/>
          </w:tcPr>
          <w:p w14:paraId="6FBB4D52" w14:textId="77777777" w:rsidR="003836E6" w:rsidRDefault="003836E6" w:rsidP="00EC0A65">
            <w:pPr>
              <w:spacing w:after="0"/>
              <w:jc w:val="center"/>
              <w:rPr>
                <w:sz w:val="18"/>
                <w:szCs w:val="18"/>
                <w:lang w:eastAsia="zh-CN"/>
              </w:rPr>
            </w:pPr>
            <w:r>
              <w:rPr>
                <w:sz w:val="18"/>
                <w:szCs w:val="18"/>
                <w:lang w:eastAsia="zh-CN"/>
              </w:rPr>
              <w:t>occ-Length-r19</w:t>
            </w:r>
          </w:p>
        </w:tc>
        <w:tc>
          <w:tcPr>
            <w:tcW w:w="1134" w:type="dxa"/>
            <w:vAlign w:val="center"/>
          </w:tcPr>
          <w:p w14:paraId="7F9223AB" w14:textId="77777777" w:rsidR="003836E6" w:rsidRDefault="003836E6" w:rsidP="00DB384C">
            <w:pPr>
              <w:spacing w:after="0"/>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46F5215" w14:textId="52AAD0A8" w:rsidR="003836E6" w:rsidRDefault="003836E6" w:rsidP="00EC0A65">
            <w:pPr>
              <w:spacing w:after="0"/>
              <w:jc w:val="left"/>
              <w:rPr>
                <w:sz w:val="18"/>
                <w:szCs w:val="18"/>
                <w:lang w:eastAsia="zh-CN"/>
              </w:rPr>
            </w:pPr>
            <w:r>
              <w:rPr>
                <w:rFonts w:hint="eastAsia"/>
                <w:sz w:val="18"/>
                <w:szCs w:val="18"/>
                <w:lang w:eastAsia="zh-CN"/>
              </w:rPr>
              <w:t>T</w:t>
            </w:r>
            <w:r>
              <w:rPr>
                <w:sz w:val="18"/>
                <w:szCs w:val="18"/>
                <w:lang w:eastAsia="zh-CN"/>
              </w:rPr>
              <w:t xml:space="preserve">his field is used to configure OCC length for PUSCH configured </w:t>
            </w:r>
            <w:r w:rsidR="004D2EBF">
              <w:rPr>
                <w:sz w:val="18"/>
                <w:szCs w:val="18"/>
                <w:lang w:eastAsia="zh-CN"/>
              </w:rPr>
              <w:t xml:space="preserve">with </w:t>
            </w:r>
            <w:proofErr w:type="spellStart"/>
            <w:r w:rsidRPr="00492EFE">
              <w:rPr>
                <w:i/>
                <w:iCs/>
                <w:sz w:val="18"/>
                <w:szCs w:val="18"/>
                <w:lang w:eastAsia="zh-CN"/>
              </w:rPr>
              <w:t>numberOfRepetitions</w:t>
            </w:r>
            <w:proofErr w:type="spellEnd"/>
          </w:p>
        </w:tc>
        <w:tc>
          <w:tcPr>
            <w:tcW w:w="1559" w:type="dxa"/>
            <w:vAlign w:val="center"/>
          </w:tcPr>
          <w:p w14:paraId="5DACA5F3" w14:textId="77777777" w:rsidR="003836E6" w:rsidRDefault="003836E6" w:rsidP="00EC0A65">
            <w:pPr>
              <w:spacing w:after="0"/>
              <w:jc w:val="center"/>
              <w:rPr>
                <w:sz w:val="18"/>
                <w:szCs w:val="18"/>
                <w:lang w:eastAsia="zh-CN"/>
              </w:rPr>
            </w:pPr>
            <w:r>
              <w:rPr>
                <w:rFonts w:hint="eastAsia"/>
                <w:sz w:val="18"/>
                <w:szCs w:val="18"/>
                <w:lang w:eastAsia="zh-CN"/>
              </w:rPr>
              <w:t>E</w:t>
            </w:r>
            <w:r>
              <w:rPr>
                <w:sz w:val="18"/>
                <w:szCs w:val="18"/>
                <w:lang w:eastAsia="zh-CN"/>
              </w:rPr>
              <w:t>NUMERATED{n2,n4}</w:t>
            </w:r>
          </w:p>
        </w:tc>
        <w:tc>
          <w:tcPr>
            <w:tcW w:w="1418" w:type="dxa"/>
            <w:vAlign w:val="center"/>
          </w:tcPr>
          <w:p w14:paraId="7E0C4AB1" w14:textId="434CFD7F" w:rsidR="003836E6" w:rsidRPr="006D01BC" w:rsidRDefault="003836E6" w:rsidP="00DB384C">
            <w:pPr>
              <w:spacing w:after="0"/>
              <w:rPr>
                <w:bCs/>
                <w:sz w:val="18"/>
                <w:szCs w:val="18"/>
                <w:lang w:eastAsia="zh-CN"/>
              </w:rPr>
            </w:pPr>
            <w:r w:rsidRPr="00DB384C">
              <w:rPr>
                <w:bCs/>
                <w:sz w:val="18"/>
                <w:szCs w:val="18"/>
                <w:lang w:eastAsia="zh-CN"/>
              </w:rPr>
              <w:t>UE-specific</w:t>
            </w:r>
          </w:p>
        </w:tc>
      </w:tr>
    </w:tbl>
    <w:p w14:paraId="7BCA55C6" w14:textId="0013C47E" w:rsidR="003433B0" w:rsidRDefault="0066561F" w:rsidP="00686B55">
      <w:pPr>
        <w:spacing w:beforeLines="50" w:before="120"/>
        <w:rPr>
          <w:b/>
          <w:i/>
          <w:lang w:eastAsia="zh-CN"/>
        </w:rPr>
      </w:pPr>
      <w:r w:rsidRPr="004F49C0">
        <w:rPr>
          <w:b/>
          <w:i/>
          <w:lang w:eastAsia="zh-CN"/>
        </w:rPr>
        <w:t>Proposal</w:t>
      </w:r>
      <w:r>
        <w:rPr>
          <w:b/>
          <w:i/>
          <w:lang w:eastAsia="zh-CN"/>
        </w:rPr>
        <w:t xml:space="preserve"> 1</w:t>
      </w:r>
      <w:r w:rsidR="00EC0265">
        <w:rPr>
          <w:b/>
          <w:i/>
          <w:lang w:eastAsia="zh-CN"/>
        </w:rPr>
        <w:t>4</w:t>
      </w:r>
      <w:r w:rsidRPr="004F49C0">
        <w:rPr>
          <w:b/>
          <w:i/>
          <w:lang w:eastAsia="zh-CN"/>
        </w:rPr>
        <w:t xml:space="preserve">: </w:t>
      </w:r>
      <w:r w:rsidR="002413EC">
        <w:rPr>
          <w:b/>
          <w:i/>
          <w:lang w:eastAsia="zh-CN"/>
        </w:rPr>
        <w:t>T</w:t>
      </w:r>
      <w:r w:rsidR="00B5503F">
        <w:rPr>
          <w:b/>
          <w:i/>
          <w:lang w:eastAsia="zh-CN"/>
        </w:rPr>
        <w:t>o support inter</w:t>
      </w:r>
      <w:r w:rsidR="004D2EBF">
        <w:rPr>
          <w:b/>
          <w:i/>
          <w:lang w:eastAsia="zh-CN"/>
        </w:rPr>
        <w:t>-</w:t>
      </w:r>
      <w:r w:rsidR="00B5503F">
        <w:rPr>
          <w:b/>
          <w:i/>
          <w:lang w:eastAsia="zh-CN"/>
        </w:rPr>
        <w:t xml:space="preserve">slot OCC with PUSCH repetition type A in </w:t>
      </w:r>
      <w:r>
        <w:rPr>
          <w:b/>
          <w:i/>
          <w:lang w:eastAsia="zh-CN"/>
        </w:rPr>
        <w:t>Rel-19 for FR1-NTN, the RRC parameters</w:t>
      </w:r>
      <w:r w:rsidR="00A07537">
        <w:rPr>
          <w:b/>
          <w:i/>
          <w:lang w:eastAsia="zh-CN"/>
        </w:rPr>
        <w:t xml:space="preserve"> </w:t>
      </w:r>
      <w:r w:rsidR="00B5503F">
        <w:rPr>
          <w:b/>
          <w:i/>
          <w:lang w:eastAsia="zh-CN"/>
        </w:rPr>
        <w:t xml:space="preserve">in Table </w:t>
      </w:r>
      <w:r w:rsidR="00A07537">
        <w:rPr>
          <w:b/>
          <w:i/>
          <w:lang w:eastAsia="zh-CN"/>
        </w:rPr>
        <w:t>1</w:t>
      </w:r>
      <w:r w:rsidR="00B5503F">
        <w:rPr>
          <w:b/>
          <w:i/>
          <w:lang w:eastAsia="zh-CN"/>
        </w:rPr>
        <w:t xml:space="preserve"> should be </w:t>
      </w:r>
      <w:r>
        <w:rPr>
          <w:b/>
          <w:i/>
          <w:lang w:eastAsia="zh-CN"/>
        </w:rPr>
        <w:t>introduced.</w:t>
      </w:r>
    </w:p>
    <w:p w14:paraId="61F3EB71" w14:textId="1C49765B" w:rsidR="00E8635F" w:rsidRPr="00BE7520" w:rsidRDefault="003433B0" w:rsidP="003433B0">
      <w:pPr>
        <w:rPr>
          <w:lang w:val="en-US" w:eastAsia="zh-CN"/>
        </w:rPr>
      </w:pPr>
      <w:r w:rsidRPr="00BE7520">
        <w:rPr>
          <w:lang w:val="en-US" w:eastAsia="zh-CN"/>
        </w:rPr>
        <w:t xml:space="preserve"> </w:t>
      </w:r>
    </w:p>
    <w:p w14:paraId="3047579A" w14:textId="2E647C1B" w:rsidR="00E8635F" w:rsidRDefault="00E8635F" w:rsidP="00E8635F">
      <w:pPr>
        <w:pStyle w:val="1"/>
        <w:tabs>
          <w:tab w:val="clear" w:pos="4827"/>
        </w:tabs>
        <w:ind w:left="426"/>
        <w:rPr>
          <w:lang w:eastAsia="zh-CN"/>
        </w:rPr>
      </w:pPr>
      <w:r>
        <w:rPr>
          <w:lang w:eastAsia="zh-CN"/>
        </w:rPr>
        <w:t>Conclusion</w:t>
      </w:r>
    </w:p>
    <w:p w14:paraId="7B3D7D3B" w14:textId="507D8FCF" w:rsidR="00962355" w:rsidRDefault="00AD236A" w:rsidP="0088005D">
      <w:pPr>
        <w:rPr>
          <w:lang w:eastAsia="zh-CN"/>
        </w:rPr>
      </w:pPr>
      <w:r>
        <w:rPr>
          <w:rFonts w:hint="eastAsia"/>
          <w:lang w:eastAsia="zh-CN"/>
        </w:rPr>
        <w:t>I</w:t>
      </w:r>
      <w:r>
        <w:rPr>
          <w:lang w:eastAsia="zh-CN"/>
        </w:rPr>
        <w:t xml:space="preserve">n this contribution, the potential specification changes to support inter-slot OCC are discussed. The </w:t>
      </w:r>
      <w:r w:rsidR="00725631">
        <w:rPr>
          <w:lang w:eastAsia="zh-CN"/>
        </w:rPr>
        <w:t xml:space="preserve">observations and </w:t>
      </w:r>
      <w:r w:rsidR="00000907">
        <w:rPr>
          <w:lang w:eastAsia="zh-CN"/>
        </w:rPr>
        <w:t xml:space="preserve">proposals are summarized as the following: </w:t>
      </w:r>
    </w:p>
    <w:p w14:paraId="18723AB5" w14:textId="77777777" w:rsidR="00686B55" w:rsidRPr="00355B81" w:rsidRDefault="00686B55" w:rsidP="00686B55">
      <w:pPr>
        <w:rPr>
          <w:b/>
          <w:bCs/>
          <w:i/>
          <w:lang w:val="en-AU" w:eastAsia="zh-CN"/>
        </w:rPr>
      </w:pPr>
      <w:r w:rsidRPr="00355B81">
        <w:rPr>
          <w:b/>
          <w:bCs/>
          <w:i/>
          <w:lang w:val="en-AU" w:eastAsia="zh-CN"/>
        </w:rPr>
        <w:t xml:space="preserve">Proposal </w:t>
      </w:r>
      <w:r>
        <w:rPr>
          <w:b/>
          <w:bCs/>
          <w:i/>
          <w:lang w:val="en-AU" w:eastAsia="zh-CN"/>
        </w:rPr>
        <w:t>1</w:t>
      </w:r>
      <w:r w:rsidRPr="00355B81">
        <w:rPr>
          <w:b/>
          <w:bCs/>
          <w:i/>
          <w:lang w:val="en-AU" w:eastAsia="zh-CN"/>
        </w:rPr>
        <w:t xml:space="preserve">: </w:t>
      </w:r>
      <w:r>
        <w:rPr>
          <w:b/>
          <w:bCs/>
          <w:i/>
          <w:iCs/>
        </w:rPr>
        <w:t>If PUCCH without repetition overlaps with inter-slot OCC with any PUSCH repetitions in an OCC group, support Option 3-a: “UCI is multiplexed on all PUSCH repetitions within an OCC group with inter-slot OCC”, when applicable.</w:t>
      </w:r>
      <w:r w:rsidRPr="00355B81">
        <w:rPr>
          <w:b/>
          <w:bCs/>
          <w:i/>
          <w:lang w:val="en-AU" w:eastAsia="zh-CN"/>
        </w:rPr>
        <w:t xml:space="preserve"> </w:t>
      </w:r>
    </w:p>
    <w:p w14:paraId="7142F603" w14:textId="77777777" w:rsidR="00686B55" w:rsidRPr="008105DA" w:rsidRDefault="00686B55" w:rsidP="00686B55">
      <w:pPr>
        <w:rPr>
          <w:b/>
          <w:bCs/>
          <w:i/>
          <w:lang w:val="en-US" w:eastAsia="zh-CN"/>
        </w:rPr>
      </w:pPr>
      <w:r w:rsidRPr="008105DA">
        <w:rPr>
          <w:b/>
          <w:bCs/>
          <w:i/>
          <w:lang w:val="en-AU" w:eastAsia="zh-CN"/>
        </w:rPr>
        <w:t>Proposal</w:t>
      </w:r>
      <w:r>
        <w:rPr>
          <w:b/>
          <w:bCs/>
          <w:i/>
          <w:lang w:val="en-AU" w:eastAsia="zh-CN"/>
        </w:rPr>
        <w:t xml:space="preserve"> 2</w:t>
      </w:r>
      <w:r w:rsidRPr="008105DA">
        <w:rPr>
          <w:b/>
          <w:bCs/>
          <w:i/>
          <w:lang w:val="en-AU" w:eastAsia="zh-CN"/>
        </w:rPr>
        <w:t xml:space="preserve">: </w:t>
      </w:r>
      <w:r w:rsidRPr="008105DA">
        <w:rPr>
          <w:rFonts w:hint="eastAsia"/>
          <w:b/>
          <w:bCs/>
          <w:i/>
          <w:lang w:val="en-US" w:eastAsia="zh-CN"/>
        </w:rPr>
        <w:t>W</w:t>
      </w:r>
      <w:r w:rsidRPr="008105DA">
        <w:rPr>
          <w:b/>
          <w:bCs/>
          <w:i/>
          <w:lang w:val="en-US" w:eastAsia="zh-CN"/>
        </w:rPr>
        <w:t>h</w:t>
      </w:r>
      <w:r w:rsidRPr="008105DA">
        <w:rPr>
          <w:rFonts w:hint="eastAsia"/>
          <w:b/>
          <w:bCs/>
          <w:i/>
          <w:lang w:val="en-US" w:eastAsia="zh-CN"/>
        </w:rPr>
        <w:t>en</w:t>
      </w:r>
      <w:r w:rsidRPr="008105DA">
        <w:rPr>
          <w:b/>
          <w:bCs/>
          <w:i/>
          <w:lang w:val="en-US" w:eastAsia="zh-CN"/>
        </w:rPr>
        <w:t xml:space="preserve"> the associated</w:t>
      </w:r>
      <w:r w:rsidRPr="008105DA">
        <w:rPr>
          <w:rFonts w:hint="eastAsia"/>
          <w:b/>
          <w:bCs/>
          <w:i/>
          <w:lang w:val="en-US" w:eastAsia="zh-CN"/>
        </w:rPr>
        <w:t xml:space="preserve"> </w:t>
      </w:r>
      <w:r w:rsidRPr="008105DA">
        <w:rPr>
          <w:b/>
          <w:bCs/>
          <w:i/>
          <w:lang w:val="en-US" w:eastAsia="zh-CN"/>
        </w:rPr>
        <w:t>timeline conditions are not satisfied for the first slot within the OCC group</w:t>
      </w:r>
      <w:r w:rsidRPr="008105DA">
        <w:rPr>
          <w:b/>
          <w:bCs/>
          <w:i/>
          <w:lang w:val="en-AU" w:eastAsia="zh-CN"/>
        </w:rPr>
        <w:t xml:space="preserve">, </w:t>
      </w:r>
      <w:r>
        <w:rPr>
          <w:b/>
          <w:bCs/>
          <w:i/>
          <w:lang w:val="en-AU" w:eastAsia="zh-CN"/>
        </w:rPr>
        <w:t xml:space="preserve">the UCI carrying </w:t>
      </w:r>
      <w:r w:rsidRPr="008105DA">
        <w:rPr>
          <w:b/>
          <w:bCs/>
          <w:i/>
          <w:lang w:val="en-US" w:eastAsia="zh-CN"/>
        </w:rPr>
        <w:t>HARQ-ACK codebook</w:t>
      </w:r>
      <w:r w:rsidRPr="008105DA">
        <w:rPr>
          <w:b/>
          <w:bCs/>
          <w:i/>
          <w:lang w:val="en-AU" w:eastAsia="zh-CN"/>
        </w:rPr>
        <w:t xml:space="preserve"> </w:t>
      </w:r>
      <w:r>
        <w:rPr>
          <w:b/>
          <w:bCs/>
          <w:i/>
          <w:lang w:val="en-AU" w:eastAsia="zh-CN"/>
        </w:rPr>
        <w:t>and/or CSI report should be dropped.</w:t>
      </w:r>
    </w:p>
    <w:p w14:paraId="30E4BD23" w14:textId="77777777" w:rsidR="00686B55" w:rsidRDefault="00686B55" w:rsidP="00686B55">
      <w:pPr>
        <w:spacing w:after="0"/>
        <w:rPr>
          <w:b/>
          <w:bCs/>
          <w:i/>
          <w:lang w:val="en-US" w:eastAsia="zh-CN"/>
        </w:rPr>
      </w:pPr>
      <w:r w:rsidRPr="008105DA">
        <w:rPr>
          <w:rFonts w:hint="eastAsia"/>
          <w:b/>
          <w:bCs/>
          <w:i/>
          <w:lang w:val="en-US" w:eastAsia="zh-CN"/>
        </w:rPr>
        <w:t>P</w:t>
      </w:r>
      <w:r w:rsidRPr="008105DA">
        <w:rPr>
          <w:b/>
          <w:bCs/>
          <w:i/>
          <w:lang w:val="en-US" w:eastAsia="zh-CN"/>
        </w:rPr>
        <w:t xml:space="preserve">roposal </w:t>
      </w:r>
      <w:r>
        <w:rPr>
          <w:b/>
          <w:bCs/>
          <w:i/>
          <w:lang w:val="en-US" w:eastAsia="zh-CN"/>
        </w:rPr>
        <w:t>3</w:t>
      </w:r>
      <w:r w:rsidRPr="008105DA">
        <w:rPr>
          <w:b/>
          <w:bCs/>
          <w:i/>
          <w:lang w:val="en-US" w:eastAsia="zh-CN"/>
        </w:rPr>
        <w:t>:</w:t>
      </w:r>
      <w:r>
        <w:rPr>
          <w:b/>
          <w:bCs/>
          <w:i/>
          <w:lang w:val="en-US" w:eastAsia="zh-CN"/>
        </w:rPr>
        <w:t xml:space="preserve"> For handling PUCCH and PUSCH with different priorities, the following mechanism can be followed: </w:t>
      </w:r>
    </w:p>
    <w:p w14:paraId="5238BEDB" w14:textId="77777777" w:rsidR="00686B55" w:rsidRPr="004D3A2B" w:rsidRDefault="00686B55" w:rsidP="00686B55">
      <w:pPr>
        <w:pStyle w:val="a6"/>
        <w:numPr>
          <w:ilvl w:val="0"/>
          <w:numId w:val="24"/>
        </w:numPr>
        <w:rPr>
          <w:b/>
          <w:bCs/>
          <w:i/>
          <w:lang w:val="en-US" w:eastAsia="zh-CN"/>
        </w:rPr>
      </w:pPr>
      <w:r w:rsidRPr="00DB384C">
        <w:rPr>
          <w:b/>
          <w:i/>
          <w:iCs/>
          <w:lang w:val="en-US"/>
        </w:rPr>
        <w:t>When</w:t>
      </w:r>
      <w:r w:rsidRPr="00DB384C">
        <w:rPr>
          <w:b/>
          <w:i/>
          <w:iCs/>
        </w:rPr>
        <w:t xml:space="preserve"> PUCCH of smaller priority index overlaps with PUSCH repetitions with larger priority </w:t>
      </w:r>
      <w:r w:rsidRPr="00DB384C">
        <w:rPr>
          <w:b/>
          <w:i/>
          <w:iCs/>
        </w:rPr>
        <w:lastRenderedPageBreak/>
        <w:t xml:space="preserve">index within an OCC group in time domain regardless of frequency domain, </w:t>
      </w:r>
      <w:r>
        <w:rPr>
          <w:b/>
          <w:bCs/>
          <w:i/>
          <w:lang w:val="en-US" w:eastAsia="zh-CN"/>
        </w:rPr>
        <w:t>PUCCH is dropped;</w:t>
      </w:r>
    </w:p>
    <w:p w14:paraId="65FEBAE9" w14:textId="77777777" w:rsidR="00686B55" w:rsidRPr="00DB384C" w:rsidRDefault="00686B55" w:rsidP="00686B55">
      <w:pPr>
        <w:pStyle w:val="a6"/>
        <w:numPr>
          <w:ilvl w:val="0"/>
          <w:numId w:val="24"/>
        </w:numPr>
        <w:rPr>
          <w:b/>
          <w:i/>
          <w:lang w:val="en-US" w:eastAsia="zh-CN"/>
        </w:rPr>
      </w:pPr>
      <w:r w:rsidRPr="00DB384C">
        <w:rPr>
          <w:b/>
          <w:i/>
          <w:iCs/>
        </w:rPr>
        <w:t>When the PUCCH of larger priority index overlaps with PUSCH repetitions with smaller priority index within an OCC group in time domain only</w:t>
      </w:r>
      <w:r w:rsidRPr="004D3A2B">
        <w:rPr>
          <w:b/>
          <w:bCs/>
          <w:i/>
          <w:lang w:val="en-US" w:eastAsia="zh-CN"/>
        </w:rPr>
        <w:t>, all PUSCH repetitions within the OCC group are dropped;</w:t>
      </w:r>
    </w:p>
    <w:p w14:paraId="7855774D" w14:textId="77777777" w:rsidR="00686B55" w:rsidRPr="004D3A2B" w:rsidRDefault="00686B55" w:rsidP="00686B55">
      <w:pPr>
        <w:pStyle w:val="a6"/>
        <w:numPr>
          <w:ilvl w:val="0"/>
          <w:numId w:val="24"/>
        </w:numPr>
        <w:rPr>
          <w:b/>
          <w:bCs/>
          <w:i/>
          <w:lang w:val="en-US" w:eastAsia="zh-CN"/>
        </w:rPr>
      </w:pPr>
      <w:r w:rsidRPr="00DB384C">
        <w:rPr>
          <w:b/>
          <w:i/>
          <w:iCs/>
        </w:rPr>
        <w:t xml:space="preserve">When the PUCCH of larger priority index overlaps with PUSCH repetitions with smaller priority index within an OCC group in both time domain and frequency domain, </w:t>
      </w:r>
      <w:r w:rsidRPr="004D3A2B">
        <w:rPr>
          <w:b/>
          <w:bCs/>
          <w:i/>
          <w:lang w:val="en-US" w:eastAsia="zh-CN"/>
        </w:rPr>
        <w:t>UCI is multiplexed on all PUSCH repetitions within an OCC group</w:t>
      </w:r>
      <w:r>
        <w:rPr>
          <w:b/>
          <w:bCs/>
          <w:i/>
          <w:lang w:val="en-US" w:eastAsia="zh-CN"/>
        </w:rPr>
        <w:t xml:space="preserve">, </w:t>
      </w:r>
      <w:r>
        <w:rPr>
          <w:b/>
          <w:bCs/>
          <w:i/>
          <w:iCs/>
        </w:rPr>
        <w:t>when applicable.</w:t>
      </w:r>
    </w:p>
    <w:p w14:paraId="01CEAC14" w14:textId="77777777" w:rsidR="00686B55" w:rsidRDefault="00686B55" w:rsidP="00686B55">
      <w:pPr>
        <w:rPr>
          <w:rFonts w:eastAsia="宋体"/>
          <w:b/>
          <w:i/>
          <w:lang w:val="en-AU" w:eastAsia="zh-CN"/>
        </w:rPr>
      </w:pPr>
      <w:r>
        <w:rPr>
          <w:rFonts w:eastAsia="宋体"/>
          <w:b/>
          <w:i/>
          <w:lang w:val="en-AU" w:eastAsia="zh-CN"/>
        </w:rPr>
        <w:t>Proposal 4</w:t>
      </w:r>
      <w:r w:rsidRPr="00BF6F81">
        <w:rPr>
          <w:rFonts w:eastAsia="宋体"/>
          <w:b/>
          <w:i/>
          <w:lang w:val="en-AU" w:eastAsia="zh-CN"/>
        </w:rPr>
        <w:t xml:space="preserve">: </w:t>
      </w:r>
      <w:r w:rsidRPr="00E5191D">
        <w:rPr>
          <w:b/>
          <w:i/>
          <w:lang w:val="en-US" w:eastAsia="zh-CN"/>
        </w:rPr>
        <w:t>For inter-slot time domain OCC with PUSCH repetition type A</w:t>
      </w:r>
      <w:r>
        <w:rPr>
          <w:b/>
          <w:i/>
          <w:lang w:val="en-US" w:eastAsia="zh-CN"/>
        </w:rPr>
        <w:t>, when multiple PUCCHs including different UCI types overlap with slots in the same OCC group, the UE can multiplex HARQ-ACK and/or CSI information on every slot of the OCC group.</w:t>
      </w:r>
    </w:p>
    <w:p w14:paraId="70AC2C57" w14:textId="77777777" w:rsidR="00686B55" w:rsidRDefault="00686B55" w:rsidP="00686B55">
      <w:pPr>
        <w:rPr>
          <w:b/>
          <w:i/>
          <w:lang w:val="en-US" w:eastAsia="zh-CN"/>
        </w:rPr>
      </w:pPr>
      <w:r>
        <w:rPr>
          <w:b/>
          <w:i/>
          <w:lang w:val="en-US" w:eastAsia="zh-CN"/>
        </w:rPr>
        <w:t xml:space="preserve">Proposal 5: </w:t>
      </w:r>
      <w:r w:rsidRPr="00E5191D">
        <w:rPr>
          <w:b/>
          <w:i/>
          <w:lang w:val="en-US" w:eastAsia="zh-CN"/>
        </w:rPr>
        <w:t xml:space="preserve">For inter-slot time domain OCC with PUSCH repetition type A, </w:t>
      </w:r>
      <w:proofErr w:type="spellStart"/>
      <w:r>
        <w:rPr>
          <w:b/>
          <w:i/>
          <w:lang w:val="en-US" w:eastAsia="zh-CN"/>
        </w:rPr>
        <w:t>gNB</w:t>
      </w:r>
      <w:proofErr w:type="spellEnd"/>
      <w:r>
        <w:rPr>
          <w:b/>
          <w:i/>
          <w:lang w:val="en-US" w:eastAsia="zh-CN"/>
        </w:rPr>
        <w:t xml:space="preserve"> should avoid scheduling/configuring multiple PUCCHs including the same UCI type in the same OCC group. </w:t>
      </w:r>
    </w:p>
    <w:p w14:paraId="182E04D7" w14:textId="77777777" w:rsidR="00686B55" w:rsidRDefault="00686B55" w:rsidP="00686B55">
      <w:pPr>
        <w:rPr>
          <w:b/>
          <w:bCs/>
          <w:i/>
          <w:lang w:val="en-AU" w:eastAsia="zh-CN"/>
        </w:rPr>
      </w:pPr>
      <w:r w:rsidRPr="000D7E60">
        <w:rPr>
          <w:b/>
          <w:i/>
          <w:lang w:val="en-US" w:eastAsia="zh-CN"/>
        </w:rPr>
        <w:t xml:space="preserve">Proposal </w:t>
      </w:r>
      <w:r>
        <w:rPr>
          <w:b/>
          <w:i/>
          <w:lang w:val="en-US" w:eastAsia="zh-CN"/>
        </w:rPr>
        <w:t>6</w:t>
      </w:r>
      <w:r w:rsidRPr="000D7E60">
        <w:rPr>
          <w:b/>
          <w:i/>
          <w:lang w:val="en-US" w:eastAsia="zh-CN"/>
        </w:rPr>
        <w:t xml:space="preserve">: For inter-slot </w:t>
      </w:r>
      <w:r>
        <w:rPr>
          <w:b/>
          <w:i/>
          <w:lang w:val="en-US" w:eastAsia="zh-CN"/>
        </w:rPr>
        <w:t xml:space="preserve">time domain OCC with PUSCH repetition type A, SR in UCI should be dropped </w:t>
      </w:r>
      <w:r w:rsidRPr="00355B81">
        <w:rPr>
          <w:b/>
          <w:bCs/>
          <w:i/>
          <w:lang w:val="en-AU" w:eastAsia="zh-CN"/>
        </w:rPr>
        <w:t>when a PUCCH overlaps with PUSCH within an OCC group</w:t>
      </w:r>
      <w:r>
        <w:rPr>
          <w:b/>
          <w:bCs/>
          <w:i/>
          <w:lang w:val="en-AU" w:eastAsia="zh-CN"/>
        </w:rPr>
        <w:t>.</w:t>
      </w:r>
    </w:p>
    <w:p w14:paraId="387C60A2" w14:textId="77777777" w:rsidR="00686B55" w:rsidRPr="000D7E60" w:rsidRDefault="00686B55" w:rsidP="00686B55">
      <w:pPr>
        <w:rPr>
          <w:b/>
          <w:i/>
          <w:lang w:val="en-US" w:eastAsia="zh-CN"/>
        </w:rPr>
      </w:pPr>
      <w:r w:rsidRPr="000D7E60">
        <w:rPr>
          <w:b/>
          <w:i/>
          <w:lang w:val="en-US" w:eastAsia="zh-CN"/>
        </w:rPr>
        <w:t xml:space="preserve">Proposal </w:t>
      </w:r>
      <w:r>
        <w:rPr>
          <w:b/>
          <w:i/>
          <w:lang w:val="en-US" w:eastAsia="zh-CN"/>
        </w:rPr>
        <w:t>7</w:t>
      </w:r>
      <w:r w:rsidRPr="000D7E60">
        <w:rPr>
          <w:b/>
          <w:i/>
          <w:lang w:val="en-US" w:eastAsia="zh-CN"/>
        </w:rPr>
        <w:t xml:space="preserve">: For inter-slot </w:t>
      </w:r>
      <w:r>
        <w:rPr>
          <w:b/>
          <w:i/>
          <w:lang w:val="en-US" w:eastAsia="zh-CN"/>
        </w:rPr>
        <w:t xml:space="preserve">time domain OCC with PUSCH repetition type A, UCI could be multiplexed on every slot of PUSCH OCC group(s) if the PUCCH repetitions overlap with the OCC group and the timeline conditions are satisfied for the first slot within the group. </w:t>
      </w:r>
    </w:p>
    <w:p w14:paraId="1693E6FE" w14:textId="77777777" w:rsidR="00686B55" w:rsidRPr="00686B55" w:rsidRDefault="00686B55" w:rsidP="00686B55">
      <w:pPr>
        <w:rPr>
          <w:b/>
          <w:i/>
          <w:lang w:eastAsia="zh-CN"/>
        </w:rPr>
      </w:pPr>
      <w:r w:rsidRPr="00686B55">
        <w:rPr>
          <w:b/>
          <w:i/>
          <w:lang w:eastAsia="zh-CN"/>
        </w:rPr>
        <w:t xml:space="preserve">Proposal 8: When semi-static </w:t>
      </w:r>
      <w:proofErr w:type="spellStart"/>
      <w:r w:rsidRPr="00686B55">
        <w:rPr>
          <w:b/>
          <w:i/>
          <w:iCs/>
          <w:lang w:val="en-US" w:eastAsia="zh-CN"/>
        </w:rPr>
        <w:t>betaOffsets</w:t>
      </w:r>
      <w:proofErr w:type="spellEnd"/>
      <w:r w:rsidRPr="00686B55">
        <w:rPr>
          <w:b/>
          <w:i/>
          <w:iCs/>
          <w:lang w:val="en-US" w:eastAsia="zh-CN"/>
        </w:rPr>
        <w:t xml:space="preserve"> are applied when UCI is multiplexed on a PUSCH</w:t>
      </w:r>
      <w:r w:rsidRPr="00686B55">
        <w:rPr>
          <w:b/>
          <w:i/>
          <w:lang w:val="en-US" w:eastAsia="zh-CN"/>
        </w:rPr>
        <w:t xml:space="preserve">, separate sets of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ACK</m:t>
            </m:r>
          </m:sup>
        </m:sSubSup>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CSI-1</m:t>
            </m:r>
          </m:sup>
        </m:sSubSup>
      </m:oMath>
      <w:r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CSI-2</m:t>
            </m:r>
          </m:sup>
        </m:sSubSup>
      </m:oMath>
      <w:r w:rsidRPr="00686B55">
        <w:rPr>
          <w:b/>
          <w:i/>
          <w:lang w:val="en-US" w:eastAsia="zh-CN"/>
        </w:rPr>
        <w:t xml:space="preserve"> can be configured and applied when UCI is multiplexed on PUSCH with or without inter slot OCC.</w:t>
      </w:r>
    </w:p>
    <w:p w14:paraId="43116455" w14:textId="77777777" w:rsidR="00686B55" w:rsidRPr="00D2209E" w:rsidRDefault="00686B55" w:rsidP="00686B55">
      <w:pPr>
        <w:spacing w:after="0"/>
        <w:rPr>
          <w:b/>
          <w:i/>
          <w:lang w:eastAsia="zh-CN"/>
        </w:rPr>
      </w:pPr>
      <w:r>
        <w:rPr>
          <w:rFonts w:eastAsia="宋体"/>
          <w:b/>
          <w:i/>
          <w:lang w:eastAsia="zh-CN"/>
        </w:rPr>
        <w:t>P</w:t>
      </w:r>
      <w:r w:rsidRPr="00BB7642">
        <w:rPr>
          <w:rFonts w:eastAsia="宋体"/>
          <w:b/>
          <w:i/>
          <w:lang w:eastAsia="zh-CN"/>
        </w:rPr>
        <w:t xml:space="preserve">roposal </w:t>
      </w:r>
      <w:r>
        <w:rPr>
          <w:rFonts w:eastAsia="宋体"/>
          <w:b/>
          <w:i/>
          <w:lang w:eastAsia="zh-CN"/>
        </w:rPr>
        <w:t>9</w:t>
      </w:r>
      <w:r w:rsidRPr="002D6093">
        <w:rPr>
          <w:b/>
          <w:i/>
          <w:lang w:val="en-US" w:eastAsia="zh-CN"/>
        </w:rPr>
        <w:t>:</w:t>
      </w:r>
      <w:r w:rsidRPr="00D02293">
        <w:rPr>
          <w:b/>
          <w:i/>
          <w:lang w:val="en-US" w:eastAsia="zh-CN"/>
        </w:rPr>
        <w:t xml:space="preserve"> </w:t>
      </w: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0D42E45A" w14:textId="77777777" w:rsidR="00686B55" w:rsidRPr="00615AFC" w:rsidRDefault="00686B55" w:rsidP="00686B55">
      <w:pPr>
        <w:rPr>
          <w:b/>
          <w:i/>
          <w:lang w:val="en-US" w:eastAsia="zh-CN"/>
        </w:rPr>
      </w:pPr>
      <w:r w:rsidRPr="00615AFC">
        <w:rPr>
          <w:b/>
          <w:i/>
          <w:lang w:val="en-US" w:eastAsia="zh-CN"/>
        </w:rPr>
        <w:t xml:space="preserve">Proposal 10: For PUSCH transmission corresponding to configured grant type 1, OCC-related parameters, such as occ-Index and occ-Length, can be configured within </w:t>
      </w:r>
      <w:proofErr w:type="spellStart"/>
      <w:r w:rsidRPr="00615AFC">
        <w:rPr>
          <w:b/>
          <w:i/>
          <w:lang w:val="en-US" w:eastAsia="zh-CN"/>
        </w:rPr>
        <w:t>configuredGrantConfig</w:t>
      </w:r>
      <w:proofErr w:type="spellEnd"/>
      <w:r w:rsidRPr="00615AFC">
        <w:rPr>
          <w:b/>
          <w:i/>
          <w:lang w:val="en-US" w:eastAsia="zh-CN"/>
        </w:rPr>
        <w:t xml:space="preserve"> together with </w:t>
      </w:r>
      <w:proofErr w:type="spellStart"/>
      <w:r w:rsidRPr="00615AFC">
        <w:rPr>
          <w:b/>
          <w:i/>
          <w:lang w:val="en-US" w:eastAsia="zh-CN"/>
        </w:rPr>
        <w:t>repK</w:t>
      </w:r>
      <w:proofErr w:type="spellEnd"/>
      <w:r w:rsidRPr="00615AFC">
        <w:rPr>
          <w:b/>
          <w:i/>
          <w:lang w:val="en-US" w:eastAsia="zh-CN"/>
        </w:rPr>
        <w:t>.</w:t>
      </w:r>
    </w:p>
    <w:p w14:paraId="5A3F1182" w14:textId="77777777" w:rsidR="00686B55" w:rsidRPr="00615AFC" w:rsidRDefault="00686B55" w:rsidP="00686B55">
      <w:pPr>
        <w:rPr>
          <w:b/>
          <w:i/>
          <w:lang w:val="en-US" w:eastAsia="zh-CN"/>
        </w:rPr>
      </w:pPr>
      <w:r w:rsidRPr="00615AFC">
        <w:rPr>
          <w:b/>
          <w:i/>
          <w:lang w:val="en-US" w:eastAsia="zh-CN"/>
        </w:rPr>
        <w:t xml:space="preserve">Proposal 11: For PUSCH transmission corresponding to the configured grant type 2, occ-Index can be associated with antenna port indicated in the activation DCI, while occ-Length can be configured within </w:t>
      </w:r>
      <w:proofErr w:type="spellStart"/>
      <w:r w:rsidRPr="00615AFC">
        <w:rPr>
          <w:b/>
          <w:i/>
          <w:color w:val="000000"/>
          <w:lang w:val="en-US"/>
        </w:rPr>
        <w:t>configuredGrantConfig</w:t>
      </w:r>
      <w:proofErr w:type="spellEnd"/>
      <w:r w:rsidRPr="00615AFC">
        <w:rPr>
          <w:b/>
          <w:i/>
          <w:lang w:val="en-US" w:eastAsia="zh-CN"/>
        </w:rPr>
        <w:t xml:space="preserve"> together with </w:t>
      </w:r>
      <w:proofErr w:type="spellStart"/>
      <w:r w:rsidRPr="00615AFC">
        <w:rPr>
          <w:b/>
          <w:i/>
          <w:lang w:val="en-US" w:eastAsia="zh-CN"/>
        </w:rPr>
        <w:t>repK</w:t>
      </w:r>
      <w:proofErr w:type="spellEnd"/>
      <w:r w:rsidRPr="00615AFC">
        <w:rPr>
          <w:b/>
          <w:i/>
          <w:lang w:val="en-US" w:eastAsia="zh-CN"/>
        </w:rPr>
        <w:t>.</w:t>
      </w:r>
    </w:p>
    <w:p w14:paraId="408F86A3" w14:textId="77777777" w:rsidR="00686B55" w:rsidRPr="005055F7" w:rsidRDefault="00686B55" w:rsidP="00686B55">
      <w:pPr>
        <w:rPr>
          <w:b/>
          <w:i/>
          <w:lang w:val="en-US" w:eastAsia="zh-CN"/>
        </w:rPr>
      </w:pPr>
      <w:r>
        <w:rPr>
          <w:rFonts w:hint="eastAsia"/>
          <w:b/>
          <w:i/>
          <w:lang w:val="en-US" w:eastAsia="zh-CN"/>
        </w:rPr>
        <w:t xml:space="preserve">Proposal </w:t>
      </w:r>
      <w:r>
        <w:rPr>
          <w:b/>
          <w:i/>
          <w:lang w:val="en-US" w:eastAsia="zh-CN"/>
        </w:rPr>
        <w:t>12</w:t>
      </w:r>
      <w:r w:rsidRPr="008B3431">
        <w:rPr>
          <w:rFonts w:hint="eastAsia"/>
          <w:b/>
          <w:i/>
          <w:lang w:val="en-US" w:eastAsia="zh-CN"/>
        </w:rPr>
        <w:t xml:space="preserve">: For </w:t>
      </w:r>
      <w:r w:rsidRPr="008B3431">
        <w:rPr>
          <w:b/>
          <w:i/>
          <w:lang w:val="en-US" w:eastAsia="zh-CN"/>
        </w:rPr>
        <w:t>dynamic granted based PUSCH, occ-Index can be as</w:t>
      </w:r>
      <w:r>
        <w:rPr>
          <w:b/>
          <w:i/>
          <w:lang w:val="en-US" w:eastAsia="zh-CN"/>
        </w:rPr>
        <w:t>sociated with</w:t>
      </w:r>
      <w:r w:rsidRPr="008B3431">
        <w:rPr>
          <w:b/>
          <w:i/>
          <w:lang w:val="en-US" w:eastAsia="zh-CN"/>
        </w:rPr>
        <w:t xml:space="preserve"> antenna port</w:t>
      </w:r>
      <w:r>
        <w:rPr>
          <w:b/>
          <w:i/>
          <w:lang w:val="en-US" w:eastAsia="zh-CN"/>
        </w:rPr>
        <w:t xml:space="preserve"> indicated in the scheduling DCI, while </w:t>
      </w:r>
      <w:r w:rsidRPr="008B3431">
        <w:rPr>
          <w:b/>
          <w:i/>
          <w:lang w:val="en-US" w:eastAsia="zh-CN"/>
        </w:rPr>
        <w:t xml:space="preserve">occ-Length </w:t>
      </w:r>
      <w:r>
        <w:rPr>
          <w:b/>
          <w:i/>
          <w:lang w:val="en-US" w:eastAsia="zh-CN"/>
        </w:rPr>
        <w:t>can be</w:t>
      </w:r>
      <w:r w:rsidRPr="008B3431">
        <w:rPr>
          <w:b/>
          <w:i/>
          <w:lang w:val="en-US" w:eastAsia="zh-CN"/>
        </w:rPr>
        <w:t xml:space="preserve"> configured</w:t>
      </w:r>
      <w:r>
        <w:rPr>
          <w:b/>
          <w:i/>
          <w:lang w:val="en-US" w:eastAsia="zh-CN"/>
        </w:rPr>
        <w:t xml:space="preserve"> in </w:t>
      </w:r>
      <w:r w:rsidRPr="006D57A2">
        <w:rPr>
          <w:b/>
          <w:i/>
          <w:lang w:val="en-US" w:eastAsia="zh-CN"/>
        </w:rPr>
        <w:t>PUSCH-Config or PUSCH-Allocation-r16</w:t>
      </w:r>
      <w:r>
        <w:rPr>
          <w:b/>
          <w:i/>
          <w:lang w:val="en-US" w:eastAsia="zh-CN"/>
        </w:rPr>
        <w:t xml:space="preserve"> depending on where the repetition number is configured. </w:t>
      </w:r>
    </w:p>
    <w:p w14:paraId="5D2CEFF5" w14:textId="77777777" w:rsidR="00686B55" w:rsidRDefault="00686B55" w:rsidP="00686B55">
      <w:pPr>
        <w:rPr>
          <w:b/>
          <w:i/>
          <w:lang w:eastAsia="zh-CN"/>
        </w:rPr>
      </w:pPr>
      <w:r w:rsidRPr="005A4EA4">
        <w:rPr>
          <w:rFonts w:hint="eastAsia"/>
          <w:b/>
          <w:i/>
          <w:lang w:eastAsia="zh-CN"/>
        </w:rPr>
        <w:t>P</w:t>
      </w:r>
      <w:r w:rsidRPr="005A4EA4">
        <w:rPr>
          <w:b/>
          <w:i/>
          <w:lang w:eastAsia="zh-CN"/>
        </w:rPr>
        <w:t>roposal 1</w:t>
      </w:r>
      <w:r>
        <w:rPr>
          <w:b/>
          <w:i/>
          <w:lang w:eastAsia="zh-CN"/>
        </w:rPr>
        <w:t>3</w:t>
      </w:r>
      <w:r w:rsidRPr="005A4EA4">
        <w:rPr>
          <w:b/>
          <w:i/>
          <w:lang w:eastAsia="zh-CN"/>
        </w:rPr>
        <w:t xml:space="preserve">: Power consistency and phase continuity should </w:t>
      </w:r>
      <w:r>
        <w:rPr>
          <w:b/>
          <w:i/>
          <w:lang w:eastAsia="zh-CN"/>
        </w:rPr>
        <w:t xml:space="preserve">be maintained at least </w:t>
      </w:r>
      <w:r>
        <w:rPr>
          <w:rFonts w:hint="eastAsia"/>
          <w:b/>
          <w:i/>
          <w:lang w:eastAsia="zh-CN"/>
        </w:rPr>
        <w:t>among</w:t>
      </w:r>
      <w:r>
        <w:rPr>
          <w:b/>
          <w:i/>
          <w:lang w:eastAsia="zh-CN"/>
        </w:rPr>
        <w:t xml:space="preserve"> the slots of an</w:t>
      </w:r>
      <w:r w:rsidRPr="005A4EA4">
        <w:rPr>
          <w:b/>
          <w:i/>
          <w:lang w:eastAsia="zh-CN"/>
        </w:rPr>
        <w:t xml:space="preserve"> OCC group. </w:t>
      </w:r>
      <w:r>
        <w:rPr>
          <w:b/>
          <w:i/>
          <w:lang w:eastAsia="zh-CN"/>
        </w:rPr>
        <w:t>The self-adjustment of TA/CFO by UE from the 2</w:t>
      </w:r>
      <w:r w:rsidRPr="0026346E">
        <w:rPr>
          <w:b/>
          <w:i/>
          <w:vertAlign w:val="superscript"/>
          <w:lang w:eastAsia="zh-CN"/>
        </w:rPr>
        <w:t>nd</w:t>
      </w:r>
      <w:r>
        <w:rPr>
          <w:b/>
          <w:i/>
          <w:lang w:eastAsia="zh-CN"/>
        </w:rPr>
        <w:t xml:space="preserve"> slot in an OCC group should not be performed.</w:t>
      </w:r>
    </w:p>
    <w:p w14:paraId="1FFE748E" w14:textId="77777777" w:rsidR="00686B55" w:rsidRDefault="00686B55" w:rsidP="00686B55">
      <w:pPr>
        <w:rPr>
          <w:b/>
          <w:i/>
          <w:lang w:eastAsia="zh-CN"/>
        </w:rPr>
      </w:pPr>
      <w:r w:rsidRPr="004F49C0">
        <w:rPr>
          <w:b/>
          <w:i/>
          <w:lang w:eastAsia="zh-CN"/>
        </w:rPr>
        <w:t>Proposal</w:t>
      </w:r>
      <w:r>
        <w:rPr>
          <w:b/>
          <w:i/>
          <w:lang w:eastAsia="zh-CN"/>
        </w:rPr>
        <w:t xml:space="preserve"> 14</w:t>
      </w:r>
      <w:r w:rsidRPr="004F49C0">
        <w:rPr>
          <w:b/>
          <w:i/>
          <w:lang w:eastAsia="zh-CN"/>
        </w:rPr>
        <w:t xml:space="preserve">: </w:t>
      </w:r>
      <w:r>
        <w:rPr>
          <w:b/>
          <w:i/>
          <w:lang w:eastAsia="zh-CN"/>
        </w:rPr>
        <w:t>To support inter-slot OCC with PUSCH repetition type A in Rel-19 for FR1-NTN, the RRC parameters in Table 1 should be introduced.</w:t>
      </w:r>
    </w:p>
    <w:p w14:paraId="045513F2" w14:textId="4A41151C" w:rsidR="009A4BA0" w:rsidRPr="00BD222F" w:rsidRDefault="009A4BA0"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433E6971" w14:textId="5F993B05" w:rsidR="0030773D" w:rsidRPr="0066561F" w:rsidRDefault="003F68D2" w:rsidP="00BB15E2">
      <w:bookmarkStart w:id="11" w:name="_Ref181611537"/>
      <w:bookmarkStart w:id="12" w:name="_Ref178328906"/>
      <w:bookmarkStart w:id="13" w:name="_Ref187239079"/>
      <w:bookmarkEnd w:id="2"/>
      <w:bookmarkEnd w:id="3"/>
      <w:bookmarkEnd w:id="4"/>
      <w:r>
        <w:t>[1</w:t>
      </w:r>
      <w:r w:rsidRPr="003F68D2">
        <w:t>] C</w:t>
      </w:r>
      <w:r w:rsidR="0030773D">
        <w:t>hair’s notes for RAN#1 120, Athens, Greece, February 17</w:t>
      </w:r>
      <w:r w:rsidR="0030773D" w:rsidRPr="0030773D">
        <w:rPr>
          <w:vertAlign w:val="superscript"/>
        </w:rPr>
        <w:t>th</w:t>
      </w:r>
      <w:r w:rsidR="0030773D">
        <w:t>-21</w:t>
      </w:r>
      <w:r w:rsidR="0030773D" w:rsidRPr="0030773D">
        <w:rPr>
          <w:vertAlign w:val="superscript"/>
        </w:rPr>
        <w:t>st</w:t>
      </w:r>
      <w:r w:rsidR="0030773D">
        <w:t>, 2025.</w:t>
      </w:r>
      <w:bookmarkEnd w:id="11"/>
      <w:bookmarkEnd w:id="12"/>
      <w:bookmarkEnd w:id="13"/>
    </w:p>
    <w:sectPr w:rsidR="0030773D" w:rsidRPr="0066561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F9F1" w14:textId="77777777" w:rsidR="00D93321" w:rsidRDefault="00D93321" w:rsidP="005B0279">
      <w:pPr>
        <w:spacing w:after="0"/>
      </w:pPr>
      <w:r>
        <w:separator/>
      </w:r>
    </w:p>
  </w:endnote>
  <w:endnote w:type="continuationSeparator" w:id="0">
    <w:p w14:paraId="147E317D" w14:textId="77777777" w:rsidR="00D93321" w:rsidRDefault="00D9332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4B9E" w14:textId="77777777" w:rsidR="00D93321" w:rsidRDefault="00D93321" w:rsidP="005B0279">
      <w:pPr>
        <w:spacing w:after="0"/>
      </w:pPr>
      <w:r>
        <w:separator/>
      </w:r>
    </w:p>
  </w:footnote>
  <w:footnote w:type="continuationSeparator" w:id="0">
    <w:p w14:paraId="73606985" w14:textId="77777777" w:rsidR="00D93321" w:rsidRDefault="00D9332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07DE"/>
    <w:multiLevelType w:val="hybridMultilevel"/>
    <w:tmpl w:val="196CB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C058F"/>
    <w:multiLevelType w:val="hybridMultilevel"/>
    <w:tmpl w:val="238ABF60"/>
    <w:lvl w:ilvl="0" w:tplc="A46AFD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6B5728"/>
    <w:multiLevelType w:val="hybridMultilevel"/>
    <w:tmpl w:val="AB30F5B2"/>
    <w:lvl w:ilvl="0" w:tplc="C7A0F9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9610E"/>
    <w:multiLevelType w:val="hybridMultilevel"/>
    <w:tmpl w:val="57E8F9B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630C05"/>
    <w:multiLevelType w:val="hybridMultilevel"/>
    <w:tmpl w:val="20B894F6"/>
    <w:lvl w:ilvl="0" w:tplc="C10EB5F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125894"/>
    <w:multiLevelType w:val="hybridMultilevel"/>
    <w:tmpl w:val="E058228E"/>
    <w:lvl w:ilvl="0" w:tplc="44A035F6">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C3D1E17"/>
    <w:multiLevelType w:val="hybridMultilevel"/>
    <w:tmpl w:val="20083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4" w15:restartNumberingAfterBreak="0">
    <w:nsid w:val="4B506EBC"/>
    <w:multiLevelType w:val="hybridMultilevel"/>
    <w:tmpl w:val="05922CCE"/>
    <w:lvl w:ilvl="0" w:tplc="44A035F6">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000CED"/>
    <w:multiLevelType w:val="hybridMultilevel"/>
    <w:tmpl w:val="FE84C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823DB"/>
    <w:multiLevelType w:val="hybridMultilevel"/>
    <w:tmpl w:val="7A5EF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893EA4"/>
    <w:multiLevelType w:val="hybridMultilevel"/>
    <w:tmpl w:val="A360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0A204D"/>
    <w:multiLevelType w:val="hybridMultilevel"/>
    <w:tmpl w:val="E7B4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8A6EA6"/>
    <w:multiLevelType w:val="hybridMultilevel"/>
    <w:tmpl w:val="5178E470"/>
    <w:lvl w:ilvl="0" w:tplc="7A3CCF4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8"/>
  </w:num>
  <w:num w:numId="4">
    <w:abstractNumId w:val="12"/>
  </w:num>
  <w:num w:numId="5">
    <w:abstractNumId w:val="19"/>
  </w:num>
  <w:num w:numId="6">
    <w:abstractNumId w:val="21"/>
  </w:num>
  <w:num w:numId="7">
    <w:abstractNumId w:val="17"/>
  </w:num>
  <w:num w:numId="8">
    <w:abstractNumId w:val="18"/>
  </w:num>
  <w:num w:numId="9">
    <w:abstractNumId w:val="6"/>
  </w:num>
  <w:num w:numId="10">
    <w:abstractNumId w:val="15"/>
  </w:num>
  <w:num w:numId="11">
    <w:abstractNumId w:val="5"/>
  </w:num>
  <w:num w:numId="12">
    <w:abstractNumId w:val="22"/>
  </w:num>
  <w:num w:numId="13">
    <w:abstractNumId w:val="2"/>
  </w:num>
  <w:num w:numId="14">
    <w:abstractNumId w:val="3"/>
  </w:num>
  <w:num w:numId="15">
    <w:abstractNumId w:val="13"/>
  </w:num>
  <w:num w:numId="16">
    <w:abstractNumId w:val="0"/>
  </w:num>
  <w:num w:numId="17">
    <w:abstractNumId w:val="1"/>
  </w:num>
  <w:num w:numId="18">
    <w:abstractNumId w:val="11"/>
  </w:num>
  <w:num w:numId="19">
    <w:abstractNumId w:val="20"/>
  </w:num>
  <w:num w:numId="20">
    <w:abstractNumId w:val="9"/>
  </w:num>
  <w:num w:numId="21">
    <w:abstractNumId w:val="16"/>
  </w:num>
  <w:num w:numId="22">
    <w:abstractNumId w:val="14"/>
  </w:num>
  <w:num w:numId="23">
    <w:abstractNumId w:val="7"/>
  </w:num>
  <w:num w:numId="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2D5"/>
    <w:rsid w:val="00007191"/>
    <w:rsid w:val="00007698"/>
    <w:rsid w:val="000100C5"/>
    <w:rsid w:val="000100C9"/>
    <w:rsid w:val="000106F8"/>
    <w:rsid w:val="00010D14"/>
    <w:rsid w:val="000127BF"/>
    <w:rsid w:val="00012806"/>
    <w:rsid w:val="00012E15"/>
    <w:rsid w:val="00013339"/>
    <w:rsid w:val="00013CAB"/>
    <w:rsid w:val="00013CE6"/>
    <w:rsid w:val="00014196"/>
    <w:rsid w:val="000149A0"/>
    <w:rsid w:val="000151DD"/>
    <w:rsid w:val="000159CD"/>
    <w:rsid w:val="00015B46"/>
    <w:rsid w:val="00015C51"/>
    <w:rsid w:val="00016254"/>
    <w:rsid w:val="00016570"/>
    <w:rsid w:val="000166DF"/>
    <w:rsid w:val="00016AE4"/>
    <w:rsid w:val="00016BE7"/>
    <w:rsid w:val="000171D9"/>
    <w:rsid w:val="00017BA4"/>
    <w:rsid w:val="00020210"/>
    <w:rsid w:val="00021ADB"/>
    <w:rsid w:val="00022B03"/>
    <w:rsid w:val="00022F7E"/>
    <w:rsid w:val="00024E41"/>
    <w:rsid w:val="000260BD"/>
    <w:rsid w:val="0002685E"/>
    <w:rsid w:val="000269B2"/>
    <w:rsid w:val="00027797"/>
    <w:rsid w:val="00027912"/>
    <w:rsid w:val="00027A15"/>
    <w:rsid w:val="00030192"/>
    <w:rsid w:val="00030C67"/>
    <w:rsid w:val="0003106F"/>
    <w:rsid w:val="0003122A"/>
    <w:rsid w:val="00031C64"/>
    <w:rsid w:val="0003265C"/>
    <w:rsid w:val="0003359D"/>
    <w:rsid w:val="000341C7"/>
    <w:rsid w:val="000341E4"/>
    <w:rsid w:val="000359E6"/>
    <w:rsid w:val="00036D97"/>
    <w:rsid w:val="00037E3B"/>
    <w:rsid w:val="000403B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50B"/>
    <w:rsid w:val="00046551"/>
    <w:rsid w:val="0004774C"/>
    <w:rsid w:val="00047D8A"/>
    <w:rsid w:val="00050210"/>
    <w:rsid w:val="00050278"/>
    <w:rsid w:val="000504A3"/>
    <w:rsid w:val="00050AFA"/>
    <w:rsid w:val="0005105C"/>
    <w:rsid w:val="00052342"/>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3F41"/>
    <w:rsid w:val="000641F4"/>
    <w:rsid w:val="000654C4"/>
    <w:rsid w:val="000659C6"/>
    <w:rsid w:val="00065DAA"/>
    <w:rsid w:val="00066E10"/>
    <w:rsid w:val="0006705A"/>
    <w:rsid w:val="000712AB"/>
    <w:rsid w:val="0007180E"/>
    <w:rsid w:val="00071CC1"/>
    <w:rsid w:val="000724F1"/>
    <w:rsid w:val="00072605"/>
    <w:rsid w:val="0007398A"/>
    <w:rsid w:val="000751BA"/>
    <w:rsid w:val="00076749"/>
    <w:rsid w:val="00076A38"/>
    <w:rsid w:val="00076E5E"/>
    <w:rsid w:val="00077360"/>
    <w:rsid w:val="0007746C"/>
    <w:rsid w:val="00077FD7"/>
    <w:rsid w:val="000812CD"/>
    <w:rsid w:val="00081EF8"/>
    <w:rsid w:val="000844F3"/>
    <w:rsid w:val="00084678"/>
    <w:rsid w:val="00085088"/>
    <w:rsid w:val="00086326"/>
    <w:rsid w:val="000866E5"/>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6554"/>
    <w:rsid w:val="000972B5"/>
    <w:rsid w:val="000A11E1"/>
    <w:rsid w:val="000A11EA"/>
    <w:rsid w:val="000A2F72"/>
    <w:rsid w:val="000A3190"/>
    <w:rsid w:val="000A3BF9"/>
    <w:rsid w:val="000A4C69"/>
    <w:rsid w:val="000A4D48"/>
    <w:rsid w:val="000A5481"/>
    <w:rsid w:val="000A6D65"/>
    <w:rsid w:val="000A6DD0"/>
    <w:rsid w:val="000A7AF2"/>
    <w:rsid w:val="000B059B"/>
    <w:rsid w:val="000B0A1D"/>
    <w:rsid w:val="000B0E94"/>
    <w:rsid w:val="000B156A"/>
    <w:rsid w:val="000B209D"/>
    <w:rsid w:val="000B2207"/>
    <w:rsid w:val="000B3EF9"/>
    <w:rsid w:val="000B4001"/>
    <w:rsid w:val="000B4494"/>
    <w:rsid w:val="000B477D"/>
    <w:rsid w:val="000B54AC"/>
    <w:rsid w:val="000B5A61"/>
    <w:rsid w:val="000B5AE6"/>
    <w:rsid w:val="000B6A07"/>
    <w:rsid w:val="000B72D4"/>
    <w:rsid w:val="000B78BC"/>
    <w:rsid w:val="000C07FB"/>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314C"/>
    <w:rsid w:val="000D3453"/>
    <w:rsid w:val="000D59D3"/>
    <w:rsid w:val="000D5BDD"/>
    <w:rsid w:val="000D6131"/>
    <w:rsid w:val="000D648F"/>
    <w:rsid w:val="000D6F42"/>
    <w:rsid w:val="000D7185"/>
    <w:rsid w:val="000D7CFA"/>
    <w:rsid w:val="000D7E60"/>
    <w:rsid w:val="000E029A"/>
    <w:rsid w:val="000E078A"/>
    <w:rsid w:val="000E0986"/>
    <w:rsid w:val="000E112F"/>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34F"/>
    <w:rsid w:val="0011452A"/>
    <w:rsid w:val="0011507A"/>
    <w:rsid w:val="0011525F"/>
    <w:rsid w:val="0011562F"/>
    <w:rsid w:val="0011591F"/>
    <w:rsid w:val="00115A11"/>
    <w:rsid w:val="00115B97"/>
    <w:rsid w:val="00116A09"/>
    <w:rsid w:val="001170C6"/>
    <w:rsid w:val="00117651"/>
    <w:rsid w:val="001208BA"/>
    <w:rsid w:val="00120DC2"/>
    <w:rsid w:val="00120DDC"/>
    <w:rsid w:val="00121484"/>
    <w:rsid w:val="001217E4"/>
    <w:rsid w:val="00121B3B"/>
    <w:rsid w:val="00121C57"/>
    <w:rsid w:val="00123105"/>
    <w:rsid w:val="001235DB"/>
    <w:rsid w:val="001239F4"/>
    <w:rsid w:val="0012476E"/>
    <w:rsid w:val="00124BA0"/>
    <w:rsid w:val="00124D39"/>
    <w:rsid w:val="00125A5C"/>
    <w:rsid w:val="00125B50"/>
    <w:rsid w:val="0012674D"/>
    <w:rsid w:val="001271B3"/>
    <w:rsid w:val="001277E2"/>
    <w:rsid w:val="00131704"/>
    <w:rsid w:val="00131A65"/>
    <w:rsid w:val="00131ACF"/>
    <w:rsid w:val="00133587"/>
    <w:rsid w:val="00133ADD"/>
    <w:rsid w:val="00133B8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514"/>
    <w:rsid w:val="00141A77"/>
    <w:rsid w:val="00142330"/>
    <w:rsid w:val="001428A7"/>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3B38"/>
    <w:rsid w:val="00153EFA"/>
    <w:rsid w:val="0015406B"/>
    <w:rsid w:val="001540C9"/>
    <w:rsid w:val="001541A8"/>
    <w:rsid w:val="001547E2"/>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80"/>
    <w:rsid w:val="001811D6"/>
    <w:rsid w:val="001817B8"/>
    <w:rsid w:val="00183698"/>
    <w:rsid w:val="00184A91"/>
    <w:rsid w:val="00185528"/>
    <w:rsid w:val="00185C9D"/>
    <w:rsid w:val="001862A7"/>
    <w:rsid w:val="001870B6"/>
    <w:rsid w:val="001871E2"/>
    <w:rsid w:val="00187F80"/>
    <w:rsid w:val="00190486"/>
    <w:rsid w:val="00191080"/>
    <w:rsid w:val="0019137E"/>
    <w:rsid w:val="001919B8"/>
    <w:rsid w:val="00192B86"/>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1D52"/>
    <w:rsid w:val="001D2679"/>
    <w:rsid w:val="001D3676"/>
    <w:rsid w:val="001D4AE3"/>
    <w:rsid w:val="001D548C"/>
    <w:rsid w:val="001D62EB"/>
    <w:rsid w:val="001D640D"/>
    <w:rsid w:val="001D6C31"/>
    <w:rsid w:val="001D7249"/>
    <w:rsid w:val="001D7375"/>
    <w:rsid w:val="001D747F"/>
    <w:rsid w:val="001D76F6"/>
    <w:rsid w:val="001E039A"/>
    <w:rsid w:val="001E1318"/>
    <w:rsid w:val="001E162C"/>
    <w:rsid w:val="001E1A47"/>
    <w:rsid w:val="001E2104"/>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575"/>
    <w:rsid w:val="00210B50"/>
    <w:rsid w:val="002127D2"/>
    <w:rsid w:val="00213861"/>
    <w:rsid w:val="00216026"/>
    <w:rsid w:val="00216380"/>
    <w:rsid w:val="0021659F"/>
    <w:rsid w:val="00220259"/>
    <w:rsid w:val="002203A6"/>
    <w:rsid w:val="00220A61"/>
    <w:rsid w:val="00220D54"/>
    <w:rsid w:val="00221302"/>
    <w:rsid w:val="00223449"/>
    <w:rsid w:val="00223747"/>
    <w:rsid w:val="00223B7F"/>
    <w:rsid w:val="002245F6"/>
    <w:rsid w:val="00225599"/>
    <w:rsid w:val="002277CB"/>
    <w:rsid w:val="002301DE"/>
    <w:rsid w:val="002302CD"/>
    <w:rsid w:val="002308C8"/>
    <w:rsid w:val="00230D1C"/>
    <w:rsid w:val="00231096"/>
    <w:rsid w:val="00232066"/>
    <w:rsid w:val="0023219F"/>
    <w:rsid w:val="0023254C"/>
    <w:rsid w:val="002334E0"/>
    <w:rsid w:val="00233D41"/>
    <w:rsid w:val="00234050"/>
    <w:rsid w:val="0023525D"/>
    <w:rsid w:val="0023544D"/>
    <w:rsid w:val="00236A48"/>
    <w:rsid w:val="00236C05"/>
    <w:rsid w:val="002370ED"/>
    <w:rsid w:val="002377CC"/>
    <w:rsid w:val="002379ED"/>
    <w:rsid w:val="00240ECD"/>
    <w:rsid w:val="00240FA1"/>
    <w:rsid w:val="002410F0"/>
    <w:rsid w:val="002412F6"/>
    <w:rsid w:val="002413EC"/>
    <w:rsid w:val="0024163F"/>
    <w:rsid w:val="002425D6"/>
    <w:rsid w:val="00242A54"/>
    <w:rsid w:val="00242F47"/>
    <w:rsid w:val="002438F4"/>
    <w:rsid w:val="002439A8"/>
    <w:rsid w:val="00244122"/>
    <w:rsid w:val="00244408"/>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ED2"/>
    <w:rsid w:val="00254EE3"/>
    <w:rsid w:val="002552AE"/>
    <w:rsid w:val="0025599A"/>
    <w:rsid w:val="00255C43"/>
    <w:rsid w:val="00256651"/>
    <w:rsid w:val="00256A67"/>
    <w:rsid w:val="0025708C"/>
    <w:rsid w:val="0025771C"/>
    <w:rsid w:val="00257CA3"/>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7FE"/>
    <w:rsid w:val="00275DBF"/>
    <w:rsid w:val="00277ECC"/>
    <w:rsid w:val="002804CC"/>
    <w:rsid w:val="00280B69"/>
    <w:rsid w:val="0028108C"/>
    <w:rsid w:val="002815D4"/>
    <w:rsid w:val="002826D0"/>
    <w:rsid w:val="00282CE1"/>
    <w:rsid w:val="0028348F"/>
    <w:rsid w:val="00283A6D"/>
    <w:rsid w:val="0028405A"/>
    <w:rsid w:val="00285855"/>
    <w:rsid w:val="00285A71"/>
    <w:rsid w:val="00285CD9"/>
    <w:rsid w:val="00287860"/>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F40"/>
    <w:rsid w:val="002E73C8"/>
    <w:rsid w:val="002F06F3"/>
    <w:rsid w:val="002F142E"/>
    <w:rsid w:val="002F1633"/>
    <w:rsid w:val="002F1B88"/>
    <w:rsid w:val="002F235B"/>
    <w:rsid w:val="002F3503"/>
    <w:rsid w:val="002F4A2A"/>
    <w:rsid w:val="002F5C33"/>
    <w:rsid w:val="002F62A4"/>
    <w:rsid w:val="002F6465"/>
    <w:rsid w:val="002F6716"/>
    <w:rsid w:val="002F7255"/>
    <w:rsid w:val="003001CC"/>
    <w:rsid w:val="00302304"/>
    <w:rsid w:val="00303872"/>
    <w:rsid w:val="00303DAD"/>
    <w:rsid w:val="00304184"/>
    <w:rsid w:val="00304426"/>
    <w:rsid w:val="00304A1E"/>
    <w:rsid w:val="003051BB"/>
    <w:rsid w:val="00306691"/>
    <w:rsid w:val="0030773D"/>
    <w:rsid w:val="00307868"/>
    <w:rsid w:val="003078B7"/>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B46"/>
    <w:rsid w:val="0033536B"/>
    <w:rsid w:val="00335AD7"/>
    <w:rsid w:val="00335EC3"/>
    <w:rsid w:val="00336B14"/>
    <w:rsid w:val="00336BFF"/>
    <w:rsid w:val="00336C43"/>
    <w:rsid w:val="00336E8E"/>
    <w:rsid w:val="00337C50"/>
    <w:rsid w:val="0034032F"/>
    <w:rsid w:val="00340332"/>
    <w:rsid w:val="0034095F"/>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7500"/>
    <w:rsid w:val="0034750E"/>
    <w:rsid w:val="003476B6"/>
    <w:rsid w:val="003476FC"/>
    <w:rsid w:val="00347A82"/>
    <w:rsid w:val="00351626"/>
    <w:rsid w:val="00351DBC"/>
    <w:rsid w:val="00351F7D"/>
    <w:rsid w:val="003527E9"/>
    <w:rsid w:val="00352ECF"/>
    <w:rsid w:val="00353CAA"/>
    <w:rsid w:val="00354F1C"/>
    <w:rsid w:val="00355B81"/>
    <w:rsid w:val="00356078"/>
    <w:rsid w:val="0035616B"/>
    <w:rsid w:val="00356A2B"/>
    <w:rsid w:val="00356BD3"/>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732A"/>
    <w:rsid w:val="00387563"/>
    <w:rsid w:val="00390359"/>
    <w:rsid w:val="003906B0"/>
    <w:rsid w:val="00390A3D"/>
    <w:rsid w:val="003913DC"/>
    <w:rsid w:val="00391594"/>
    <w:rsid w:val="003915AD"/>
    <w:rsid w:val="003917D7"/>
    <w:rsid w:val="00391ACB"/>
    <w:rsid w:val="00392D86"/>
    <w:rsid w:val="003943F2"/>
    <w:rsid w:val="00395304"/>
    <w:rsid w:val="0039553D"/>
    <w:rsid w:val="0039619E"/>
    <w:rsid w:val="003966FE"/>
    <w:rsid w:val="003971DD"/>
    <w:rsid w:val="003973DF"/>
    <w:rsid w:val="003977F3"/>
    <w:rsid w:val="00397F8A"/>
    <w:rsid w:val="00397FB9"/>
    <w:rsid w:val="003A027F"/>
    <w:rsid w:val="003A13FC"/>
    <w:rsid w:val="003A169E"/>
    <w:rsid w:val="003A176C"/>
    <w:rsid w:val="003A189C"/>
    <w:rsid w:val="003A1FC7"/>
    <w:rsid w:val="003A2105"/>
    <w:rsid w:val="003A3871"/>
    <w:rsid w:val="003A3DCF"/>
    <w:rsid w:val="003A4BAA"/>
    <w:rsid w:val="003A4BBF"/>
    <w:rsid w:val="003A6008"/>
    <w:rsid w:val="003A600F"/>
    <w:rsid w:val="003A6049"/>
    <w:rsid w:val="003A6BBA"/>
    <w:rsid w:val="003A7185"/>
    <w:rsid w:val="003A7356"/>
    <w:rsid w:val="003B00E4"/>
    <w:rsid w:val="003B0239"/>
    <w:rsid w:val="003B12AC"/>
    <w:rsid w:val="003B166C"/>
    <w:rsid w:val="003B1E76"/>
    <w:rsid w:val="003B2373"/>
    <w:rsid w:val="003B283A"/>
    <w:rsid w:val="003B2F95"/>
    <w:rsid w:val="003B3EBB"/>
    <w:rsid w:val="003B425A"/>
    <w:rsid w:val="003B4765"/>
    <w:rsid w:val="003B48E1"/>
    <w:rsid w:val="003B4C58"/>
    <w:rsid w:val="003B5AD3"/>
    <w:rsid w:val="003B64BB"/>
    <w:rsid w:val="003B73F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F07"/>
    <w:rsid w:val="003D2D82"/>
    <w:rsid w:val="003D464E"/>
    <w:rsid w:val="003D5799"/>
    <w:rsid w:val="003D5AFD"/>
    <w:rsid w:val="003D5FEE"/>
    <w:rsid w:val="003D692E"/>
    <w:rsid w:val="003D6A43"/>
    <w:rsid w:val="003D78E4"/>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596"/>
    <w:rsid w:val="003E694B"/>
    <w:rsid w:val="003E6EF8"/>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40DB9"/>
    <w:rsid w:val="0044167C"/>
    <w:rsid w:val="0044169A"/>
    <w:rsid w:val="00442217"/>
    <w:rsid w:val="004423AF"/>
    <w:rsid w:val="004427C6"/>
    <w:rsid w:val="00442BA6"/>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5FC8"/>
    <w:rsid w:val="004669EB"/>
    <w:rsid w:val="0047027F"/>
    <w:rsid w:val="00470360"/>
    <w:rsid w:val="00470494"/>
    <w:rsid w:val="00470BB5"/>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7990"/>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90F"/>
    <w:rsid w:val="004A7C75"/>
    <w:rsid w:val="004A7D4D"/>
    <w:rsid w:val="004B0107"/>
    <w:rsid w:val="004B0331"/>
    <w:rsid w:val="004B0731"/>
    <w:rsid w:val="004B0974"/>
    <w:rsid w:val="004B1134"/>
    <w:rsid w:val="004B2039"/>
    <w:rsid w:val="004B2D25"/>
    <w:rsid w:val="004B3625"/>
    <w:rsid w:val="004B487E"/>
    <w:rsid w:val="004B4A56"/>
    <w:rsid w:val="004B4C0F"/>
    <w:rsid w:val="004B4E6F"/>
    <w:rsid w:val="004B4E78"/>
    <w:rsid w:val="004B5129"/>
    <w:rsid w:val="004B53A6"/>
    <w:rsid w:val="004B573C"/>
    <w:rsid w:val="004B58FB"/>
    <w:rsid w:val="004B61FA"/>
    <w:rsid w:val="004B67E3"/>
    <w:rsid w:val="004B7588"/>
    <w:rsid w:val="004B768D"/>
    <w:rsid w:val="004B7C6D"/>
    <w:rsid w:val="004B7FC1"/>
    <w:rsid w:val="004C08BB"/>
    <w:rsid w:val="004C0BB5"/>
    <w:rsid w:val="004C19EF"/>
    <w:rsid w:val="004C1C17"/>
    <w:rsid w:val="004C2092"/>
    <w:rsid w:val="004C2D64"/>
    <w:rsid w:val="004C349D"/>
    <w:rsid w:val="004C39F9"/>
    <w:rsid w:val="004C3D7C"/>
    <w:rsid w:val="004C3F3C"/>
    <w:rsid w:val="004C4337"/>
    <w:rsid w:val="004C454B"/>
    <w:rsid w:val="004C4DEE"/>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E71"/>
    <w:rsid w:val="004D750B"/>
    <w:rsid w:val="004D79D9"/>
    <w:rsid w:val="004E098B"/>
    <w:rsid w:val="004E13EE"/>
    <w:rsid w:val="004E1AA5"/>
    <w:rsid w:val="004E1B87"/>
    <w:rsid w:val="004E1CFE"/>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E1"/>
    <w:rsid w:val="00502952"/>
    <w:rsid w:val="005031D1"/>
    <w:rsid w:val="005031E5"/>
    <w:rsid w:val="0050390B"/>
    <w:rsid w:val="00504340"/>
    <w:rsid w:val="00504D31"/>
    <w:rsid w:val="005055F7"/>
    <w:rsid w:val="00505BFC"/>
    <w:rsid w:val="0050609F"/>
    <w:rsid w:val="00506339"/>
    <w:rsid w:val="0050669E"/>
    <w:rsid w:val="00506AA7"/>
    <w:rsid w:val="00506BD9"/>
    <w:rsid w:val="0051030A"/>
    <w:rsid w:val="00510C4D"/>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20924"/>
    <w:rsid w:val="00520A2B"/>
    <w:rsid w:val="0052226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495C"/>
    <w:rsid w:val="00534E3B"/>
    <w:rsid w:val="00534EED"/>
    <w:rsid w:val="0053502D"/>
    <w:rsid w:val="005351CC"/>
    <w:rsid w:val="00535F3F"/>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4F16"/>
    <w:rsid w:val="00545E5D"/>
    <w:rsid w:val="00546272"/>
    <w:rsid w:val="00546F4C"/>
    <w:rsid w:val="0054726F"/>
    <w:rsid w:val="005479C4"/>
    <w:rsid w:val="00551D68"/>
    <w:rsid w:val="00552152"/>
    <w:rsid w:val="005532C6"/>
    <w:rsid w:val="00553C53"/>
    <w:rsid w:val="00553EE0"/>
    <w:rsid w:val="00553F4A"/>
    <w:rsid w:val="00554DDA"/>
    <w:rsid w:val="00555DC8"/>
    <w:rsid w:val="00556269"/>
    <w:rsid w:val="00556621"/>
    <w:rsid w:val="0055692B"/>
    <w:rsid w:val="005577CB"/>
    <w:rsid w:val="00557CEE"/>
    <w:rsid w:val="00557EB2"/>
    <w:rsid w:val="00560313"/>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70BC9"/>
    <w:rsid w:val="00570CCF"/>
    <w:rsid w:val="0057129A"/>
    <w:rsid w:val="005712E5"/>
    <w:rsid w:val="005719A6"/>
    <w:rsid w:val="005719D9"/>
    <w:rsid w:val="00572639"/>
    <w:rsid w:val="00573AF4"/>
    <w:rsid w:val="00573BA4"/>
    <w:rsid w:val="00573E7C"/>
    <w:rsid w:val="005740A0"/>
    <w:rsid w:val="005742E8"/>
    <w:rsid w:val="005768BE"/>
    <w:rsid w:val="005769E4"/>
    <w:rsid w:val="005775CB"/>
    <w:rsid w:val="005779AA"/>
    <w:rsid w:val="00577C06"/>
    <w:rsid w:val="0058002B"/>
    <w:rsid w:val="005811FB"/>
    <w:rsid w:val="00581378"/>
    <w:rsid w:val="00581BD0"/>
    <w:rsid w:val="00582388"/>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AFB"/>
    <w:rsid w:val="0059752C"/>
    <w:rsid w:val="005A1805"/>
    <w:rsid w:val="005A1A58"/>
    <w:rsid w:val="005A1CAA"/>
    <w:rsid w:val="005A2AFB"/>
    <w:rsid w:val="005A2BD5"/>
    <w:rsid w:val="005A2DEA"/>
    <w:rsid w:val="005A30E1"/>
    <w:rsid w:val="005A49C0"/>
    <w:rsid w:val="005A4EA4"/>
    <w:rsid w:val="005A56DA"/>
    <w:rsid w:val="005A5D1D"/>
    <w:rsid w:val="005A62FC"/>
    <w:rsid w:val="005A6A10"/>
    <w:rsid w:val="005A731D"/>
    <w:rsid w:val="005A7345"/>
    <w:rsid w:val="005A7C1C"/>
    <w:rsid w:val="005B0279"/>
    <w:rsid w:val="005B0CFE"/>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F13"/>
    <w:rsid w:val="005C713A"/>
    <w:rsid w:val="005C7359"/>
    <w:rsid w:val="005C749E"/>
    <w:rsid w:val="005D0679"/>
    <w:rsid w:val="005D0951"/>
    <w:rsid w:val="005D0B9A"/>
    <w:rsid w:val="005D15CE"/>
    <w:rsid w:val="005D1685"/>
    <w:rsid w:val="005D2124"/>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253D"/>
    <w:rsid w:val="00612829"/>
    <w:rsid w:val="00612AE3"/>
    <w:rsid w:val="0061436D"/>
    <w:rsid w:val="00614696"/>
    <w:rsid w:val="00614DB9"/>
    <w:rsid w:val="00615AFC"/>
    <w:rsid w:val="0062162D"/>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B26"/>
    <w:rsid w:val="00640762"/>
    <w:rsid w:val="00640A9A"/>
    <w:rsid w:val="00641B4D"/>
    <w:rsid w:val="00642C60"/>
    <w:rsid w:val="00643393"/>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2E44"/>
    <w:rsid w:val="00663A21"/>
    <w:rsid w:val="00664093"/>
    <w:rsid w:val="0066491A"/>
    <w:rsid w:val="00665448"/>
    <w:rsid w:val="0066561F"/>
    <w:rsid w:val="00666BB8"/>
    <w:rsid w:val="00666F8F"/>
    <w:rsid w:val="00667B58"/>
    <w:rsid w:val="00670737"/>
    <w:rsid w:val="006733F2"/>
    <w:rsid w:val="00673941"/>
    <w:rsid w:val="00673E64"/>
    <w:rsid w:val="00674AC7"/>
    <w:rsid w:val="0067558E"/>
    <w:rsid w:val="00675EAE"/>
    <w:rsid w:val="00675EBB"/>
    <w:rsid w:val="00676894"/>
    <w:rsid w:val="00677031"/>
    <w:rsid w:val="006773A8"/>
    <w:rsid w:val="0067772B"/>
    <w:rsid w:val="00677A5D"/>
    <w:rsid w:val="00677FD7"/>
    <w:rsid w:val="006803F3"/>
    <w:rsid w:val="00680899"/>
    <w:rsid w:val="00680FF3"/>
    <w:rsid w:val="006814AE"/>
    <w:rsid w:val="00682862"/>
    <w:rsid w:val="006834D5"/>
    <w:rsid w:val="00684BD9"/>
    <w:rsid w:val="00684C0C"/>
    <w:rsid w:val="00684D9E"/>
    <w:rsid w:val="00685385"/>
    <w:rsid w:val="006861BB"/>
    <w:rsid w:val="00686976"/>
    <w:rsid w:val="00686A43"/>
    <w:rsid w:val="00686B55"/>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019"/>
    <w:rsid w:val="006A2840"/>
    <w:rsid w:val="006A516A"/>
    <w:rsid w:val="006A5959"/>
    <w:rsid w:val="006A6B6D"/>
    <w:rsid w:val="006A776F"/>
    <w:rsid w:val="006A7AD0"/>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4F7"/>
    <w:rsid w:val="006C4C0C"/>
    <w:rsid w:val="006C509E"/>
    <w:rsid w:val="006C5889"/>
    <w:rsid w:val="006C5F8D"/>
    <w:rsid w:val="006C6AAE"/>
    <w:rsid w:val="006C6FD1"/>
    <w:rsid w:val="006C7A01"/>
    <w:rsid w:val="006C7C15"/>
    <w:rsid w:val="006D01BC"/>
    <w:rsid w:val="006D028E"/>
    <w:rsid w:val="006D0763"/>
    <w:rsid w:val="006D0ACC"/>
    <w:rsid w:val="006D11D1"/>
    <w:rsid w:val="006D1A18"/>
    <w:rsid w:val="006D1F11"/>
    <w:rsid w:val="006D1F69"/>
    <w:rsid w:val="006D2C94"/>
    <w:rsid w:val="006D2E3C"/>
    <w:rsid w:val="006D310E"/>
    <w:rsid w:val="006D4037"/>
    <w:rsid w:val="006D4143"/>
    <w:rsid w:val="006D4180"/>
    <w:rsid w:val="006D4474"/>
    <w:rsid w:val="006D49BF"/>
    <w:rsid w:val="006D57A2"/>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25C"/>
    <w:rsid w:val="00701500"/>
    <w:rsid w:val="007015C3"/>
    <w:rsid w:val="007019CF"/>
    <w:rsid w:val="007020C6"/>
    <w:rsid w:val="00702129"/>
    <w:rsid w:val="0070228A"/>
    <w:rsid w:val="00702CE5"/>
    <w:rsid w:val="0070309B"/>
    <w:rsid w:val="00703180"/>
    <w:rsid w:val="00703874"/>
    <w:rsid w:val="00703BB0"/>
    <w:rsid w:val="007051DC"/>
    <w:rsid w:val="00705445"/>
    <w:rsid w:val="00705691"/>
    <w:rsid w:val="00705AA8"/>
    <w:rsid w:val="00705BD2"/>
    <w:rsid w:val="00710831"/>
    <w:rsid w:val="00710B6D"/>
    <w:rsid w:val="00711E37"/>
    <w:rsid w:val="007137D0"/>
    <w:rsid w:val="00713851"/>
    <w:rsid w:val="00713D06"/>
    <w:rsid w:val="00715482"/>
    <w:rsid w:val="007160D6"/>
    <w:rsid w:val="00716221"/>
    <w:rsid w:val="00716C10"/>
    <w:rsid w:val="007206EF"/>
    <w:rsid w:val="007210E8"/>
    <w:rsid w:val="0072128E"/>
    <w:rsid w:val="00721624"/>
    <w:rsid w:val="00721D60"/>
    <w:rsid w:val="00721E3B"/>
    <w:rsid w:val="00722187"/>
    <w:rsid w:val="0072242B"/>
    <w:rsid w:val="0072289F"/>
    <w:rsid w:val="0072322B"/>
    <w:rsid w:val="007238BC"/>
    <w:rsid w:val="00723AB8"/>
    <w:rsid w:val="00723CE4"/>
    <w:rsid w:val="00724DE3"/>
    <w:rsid w:val="00725603"/>
    <w:rsid w:val="00725631"/>
    <w:rsid w:val="007261F3"/>
    <w:rsid w:val="00726E66"/>
    <w:rsid w:val="0072780A"/>
    <w:rsid w:val="00727B81"/>
    <w:rsid w:val="007301A6"/>
    <w:rsid w:val="00731126"/>
    <w:rsid w:val="00731322"/>
    <w:rsid w:val="007316EE"/>
    <w:rsid w:val="0073190E"/>
    <w:rsid w:val="0073222A"/>
    <w:rsid w:val="00732690"/>
    <w:rsid w:val="0073360D"/>
    <w:rsid w:val="00733A64"/>
    <w:rsid w:val="00733ECB"/>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3619"/>
    <w:rsid w:val="00753B3E"/>
    <w:rsid w:val="00753F4C"/>
    <w:rsid w:val="00754001"/>
    <w:rsid w:val="00756B21"/>
    <w:rsid w:val="0075720D"/>
    <w:rsid w:val="00757865"/>
    <w:rsid w:val="007600CD"/>
    <w:rsid w:val="00760B58"/>
    <w:rsid w:val="00760DA0"/>
    <w:rsid w:val="0076131E"/>
    <w:rsid w:val="0076149E"/>
    <w:rsid w:val="00761735"/>
    <w:rsid w:val="007628B8"/>
    <w:rsid w:val="0076313D"/>
    <w:rsid w:val="007640B5"/>
    <w:rsid w:val="007649CD"/>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FBA"/>
    <w:rsid w:val="0079216C"/>
    <w:rsid w:val="00792772"/>
    <w:rsid w:val="00793A26"/>
    <w:rsid w:val="007944E1"/>
    <w:rsid w:val="00794A87"/>
    <w:rsid w:val="00794AFE"/>
    <w:rsid w:val="00794DD5"/>
    <w:rsid w:val="0079564A"/>
    <w:rsid w:val="007963AD"/>
    <w:rsid w:val="0079665F"/>
    <w:rsid w:val="00796782"/>
    <w:rsid w:val="007975B0"/>
    <w:rsid w:val="00797A70"/>
    <w:rsid w:val="007A0EB3"/>
    <w:rsid w:val="007A18B4"/>
    <w:rsid w:val="007A190B"/>
    <w:rsid w:val="007A2846"/>
    <w:rsid w:val="007A28BC"/>
    <w:rsid w:val="007A2C73"/>
    <w:rsid w:val="007A30B5"/>
    <w:rsid w:val="007A34C7"/>
    <w:rsid w:val="007A3570"/>
    <w:rsid w:val="007A41F2"/>
    <w:rsid w:val="007A463F"/>
    <w:rsid w:val="007A546D"/>
    <w:rsid w:val="007A735C"/>
    <w:rsid w:val="007B0FA1"/>
    <w:rsid w:val="007B11C9"/>
    <w:rsid w:val="007B1A75"/>
    <w:rsid w:val="007B24E0"/>
    <w:rsid w:val="007B2B07"/>
    <w:rsid w:val="007B2E58"/>
    <w:rsid w:val="007B2FE1"/>
    <w:rsid w:val="007B309F"/>
    <w:rsid w:val="007B3644"/>
    <w:rsid w:val="007B65E2"/>
    <w:rsid w:val="007B690E"/>
    <w:rsid w:val="007B6D0B"/>
    <w:rsid w:val="007C0807"/>
    <w:rsid w:val="007C17D7"/>
    <w:rsid w:val="007C1E92"/>
    <w:rsid w:val="007C2EA8"/>
    <w:rsid w:val="007C33BF"/>
    <w:rsid w:val="007C47EC"/>
    <w:rsid w:val="007C550F"/>
    <w:rsid w:val="007C5796"/>
    <w:rsid w:val="007C599B"/>
    <w:rsid w:val="007C6553"/>
    <w:rsid w:val="007C7748"/>
    <w:rsid w:val="007C780D"/>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6DFD"/>
    <w:rsid w:val="007D6F5A"/>
    <w:rsid w:val="007E259C"/>
    <w:rsid w:val="007E26AC"/>
    <w:rsid w:val="007E27F6"/>
    <w:rsid w:val="007E2991"/>
    <w:rsid w:val="007E2ACE"/>
    <w:rsid w:val="007E2B5F"/>
    <w:rsid w:val="007E2F4A"/>
    <w:rsid w:val="007E3447"/>
    <w:rsid w:val="007E4A18"/>
    <w:rsid w:val="007E4E1C"/>
    <w:rsid w:val="007E5010"/>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C38"/>
    <w:rsid w:val="007F3D49"/>
    <w:rsid w:val="007F3D8A"/>
    <w:rsid w:val="007F437B"/>
    <w:rsid w:val="007F4A34"/>
    <w:rsid w:val="007F5444"/>
    <w:rsid w:val="007F5495"/>
    <w:rsid w:val="007F5DF9"/>
    <w:rsid w:val="00800B6D"/>
    <w:rsid w:val="00801DB1"/>
    <w:rsid w:val="008022D6"/>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B39"/>
    <w:rsid w:val="00811BD1"/>
    <w:rsid w:val="00812D20"/>
    <w:rsid w:val="00813124"/>
    <w:rsid w:val="008137D7"/>
    <w:rsid w:val="00814000"/>
    <w:rsid w:val="00814041"/>
    <w:rsid w:val="00814944"/>
    <w:rsid w:val="00814A4E"/>
    <w:rsid w:val="00814B69"/>
    <w:rsid w:val="00814BFB"/>
    <w:rsid w:val="0081554E"/>
    <w:rsid w:val="00815885"/>
    <w:rsid w:val="00816558"/>
    <w:rsid w:val="008171B2"/>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99"/>
    <w:rsid w:val="00834E22"/>
    <w:rsid w:val="00834F54"/>
    <w:rsid w:val="00834F58"/>
    <w:rsid w:val="0083502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DC"/>
    <w:rsid w:val="00861351"/>
    <w:rsid w:val="008627F9"/>
    <w:rsid w:val="00862CDE"/>
    <w:rsid w:val="00862DF5"/>
    <w:rsid w:val="008638F9"/>
    <w:rsid w:val="00863FCA"/>
    <w:rsid w:val="008641B0"/>
    <w:rsid w:val="008650B6"/>
    <w:rsid w:val="00865100"/>
    <w:rsid w:val="00865E22"/>
    <w:rsid w:val="00866386"/>
    <w:rsid w:val="0086680A"/>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1532"/>
    <w:rsid w:val="00881BA5"/>
    <w:rsid w:val="00882E02"/>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3AF"/>
    <w:rsid w:val="008A0415"/>
    <w:rsid w:val="008A0EDC"/>
    <w:rsid w:val="008A1CEB"/>
    <w:rsid w:val="008A1DD9"/>
    <w:rsid w:val="008A1F67"/>
    <w:rsid w:val="008A20AF"/>
    <w:rsid w:val="008A2DFA"/>
    <w:rsid w:val="008A2E9C"/>
    <w:rsid w:val="008A38E5"/>
    <w:rsid w:val="008A3B91"/>
    <w:rsid w:val="008A4CFB"/>
    <w:rsid w:val="008A533C"/>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6B50"/>
    <w:rsid w:val="008C762D"/>
    <w:rsid w:val="008C7964"/>
    <w:rsid w:val="008D0359"/>
    <w:rsid w:val="008D052B"/>
    <w:rsid w:val="008D0660"/>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EE"/>
    <w:rsid w:val="008E15F8"/>
    <w:rsid w:val="008E187A"/>
    <w:rsid w:val="008E1A2E"/>
    <w:rsid w:val="008E1E6F"/>
    <w:rsid w:val="008E3878"/>
    <w:rsid w:val="008E4327"/>
    <w:rsid w:val="008E43CD"/>
    <w:rsid w:val="008E46A9"/>
    <w:rsid w:val="008E5185"/>
    <w:rsid w:val="008E585D"/>
    <w:rsid w:val="008E67FF"/>
    <w:rsid w:val="008E68D7"/>
    <w:rsid w:val="008E698B"/>
    <w:rsid w:val="008E6A66"/>
    <w:rsid w:val="008E701F"/>
    <w:rsid w:val="008E78E8"/>
    <w:rsid w:val="008F0F91"/>
    <w:rsid w:val="008F1485"/>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3696"/>
    <w:rsid w:val="0090377C"/>
    <w:rsid w:val="00903CEE"/>
    <w:rsid w:val="009050E7"/>
    <w:rsid w:val="009052C5"/>
    <w:rsid w:val="009055A3"/>
    <w:rsid w:val="00905785"/>
    <w:rsid w:val="00905B92"/>
    <w:rsid w:val="00906509"/>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3413"/>
    <w:rsid w:val="00923DBC"/>
    <w:rsid w:val="00923E7F"/>
    <w:rsid w:val="009256A3"/>
    <w:rsid w:val="009259B3"/>
    <w:rsid w:val="00925A73"/>
    <w:rsid w:val="0092678B"/>
    <w:rsid w:val="00927DD5"/>
    <w:rsid w:val="00930248"/>
    <w:rsid w:val="00930332"/>
    <w:rsid w:val="009307C7"/>
    <w:rsid w:val="00930E56"/>
    <w:rsid w:val="009317E4"/>
    <w:rsid w:val="00931878"/>
    <w:rsid w:val="009319A2"/>
    <w:rsid w:val="0093277E"/>
    <w:rsid w:val="00932B0C"/>
    <w:rsid w:val="00932BB4"/>
    <w:rsid w:val="0093343C"/>
    <w:rsid w:val="00933C8E"/>
    <w:rsid w:val="0093419C"/>
    <w:rsid w:val="009344CE"/>
    <w:rsid w:val="00934539"/>
    <w:rsid w:val="00934EB1"/>
    <w:rsid w:val="009355C5"/>
    <w:rsid w:val="00936338"/>
    <w:rsid w:val="00936413"/>
    <w:rsid w:val="00936F04"/>
    <w:rsid w:val="009376C9"/>
    <w:rsid w:val="00937823"/>
    <w:rsid w:val="00937BB0"/>
    <w:rsid w:val="00937DDF"/>
    <w:rsid w:val="009412D7"/>
    <w:rsid w:val="0094164D"/>
    <w:rsid w:val="00941698"/>
    <w:rsid w:val="00941D2F"/>
    <w:rsid w:val="00942A0C"/>
    <w:rsid w:val="00942B38"/>
    <w:rsid w:val="0094392B"/>
    <w:rsid w:val="009443F9"/>
    <w:rsid w:val="009458EC"/>
    <w:rsid w:val="00945915"/>
    <w:rsid w:val="0094639F"/>
    <w:rsid w:val="00946D8A"/>
    <w:rsid w:val="009472F4"/>
    <w:rsid w:val="00947602"/>
    <w:rsid w:val="009503B5"/>
    <w:rsid w:val="009506A3"/>
    <w:rsid w:val="00950853"/>
    <w:rsid w:val="00950D7B"/>
    <w:rsid w:val="00950FD0"/>
    <w:rsid w:val="00951C81"/>
    <w:rsid w:val="0095294E"/>
    <w:rsid w:val="009529D8"/>
    <w:rsid w:val="00952E1F"/>
    <w:rsid w:val="0095315F"/>
    <w:rsid w:val="009535F1"/>
    <w:rsid w:val="00953854"/>
    <w:rsid w:val="00953D90"/>
    <w:rsid w:val="0095444A"/>
    <w:rsid w:val="00955091"/>
    <w:rsid w:val="00955B4B"/>
    <w:rsid w:val="00956D29"/>
    <w:rsid w:val="00956D71"/>
    <w:rsid w:val="00957742"/>
    <w:rsid w:val="00957B53"/>
    <w:rsid w:val="00957F1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36DE"/>
    <w:rsid w:val="009749AA"/>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A6B"/>
    <w:rsid w:val="00990BB1"/>
    <w:rsid w:val="00990F65"/>
    <w:rsid w:val="00991609"/>
    <w:rsid w:val="00991F21"/>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808"/>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6CB"/>
    <w:rsid w:val="009C5713"/>
    <w:rsid w:val="009C6903"/>
    <w:rsid w:val="009C6E08"/>
    <w:rsid w:val="009C72BF"/>
    <w:rsid w:val="009C7639"/>
    <w:rsid w:val="009D170B"/>
    <w:rsid w:val="009D23AE"/>
    <w:rsid w:val="009D399D"/>
    <w:rsid w:val="009D4B1A"/>
    <w:rsid w:val="009D4B8A"/>
    <w:rsid w:val="009D51D3"/>
    <w:rsid w:val="009D5676"/>
    <w:rsid w:val="009D653B"/>
    <w:rsid w:val="009D691A"/>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3D06"/>
    <w:rsid w:val="00A343C2"/>
    <w:rsid w:val="00A34AA0"/>
    <w:rsid w:val="00A35173"/>
    <w:rsid w:val="00A36101"/>
    <w:rsid w:val="00A36479"/>
    <w:rsid w:val="00A36EEA"/>
    <w:rsid w:val="00A37BFD"/>
    <w:rsid w:val="00A37C9F"/>
    <w:rsid w:val="00A40844"/>
    <w:rsid w:val="00A408B8"/>
    <w:rsid w:val="00A4125C"/>
    <w:rsid w:val="00A41749"/>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28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5ADD"/>
    <w:rsid w:val="00A761DA"/>
    <w:rsid w:val="00A762AE"/>
    <w:rsid w:val="00A767B5"/>
    <w:rsid w:val="00A7688D"/>
    <w:rsid w:val="00A800DF"/>
    <w:rsid w:val="00A80992"/>
    <w:rsid w:val="00A809C4"/>
    <w:rsid w:val="00A80DF8"/>
    <w:rsid w:val="00A811C2"/>
    <w:rsid w:val="00A81B0A"/>
    <w:rsid w:val="00A81B8F"/>
    <w:rsid w:val="00A81E2B"/>
    <w:rsid w:val="00A828B4"/>
    <w:rsid w:val="00A834C2"/>
    <w:rsid w:val="00A83953"/>
    <w:rsid w:val="00A85293"/>
    <w:rsid w:val="00A85525"/>
    <w:rsid w:val="00A86DFB"/>
    <w:rsid w:val="00A90A1C"/>
    <w:rsid w:val="00A91089"/>
    <w:rsid w:val="00A9182A"/>
    <w:rsid w:val="00A91869"/>
    <w:rsid w:val="00A91E58"/>
    <w:rsid w:val="00A9256D"/>
    <w:rsid w:val="00A92654"/>
    <w:rsid w:val="00A92D24"/>
    <w:rsid w:val="00A93830"/>
    <w:rsid w:val="00A9568A"/>
    <w:rsid w:val="00A968AF"/>
    <w:rsid w:val="00A96D83"/>
    <w:rsid w:val="00A96D8F"/>
    <w:rsid w:val="00A97507"/>
    <w:rsid w:val="00A97C55"/>
    <w:rsid w:val="00A97DDF"/>
    <w:rsid w:val="00AA0B97"/>
    <w:rsid w:val="00AA0F5D"/>
    <w:rsid w:val="00AA142E"/>
    <w:rsid w:val="00AA1A4F"/>
    <w:rsid w:val="00AA2840"/>
    <w:rsid w:val="00AA2C16"/>
    <w:rsid w:val="00AA2EBB"/>
    <w:rsid w:val="00AA2F85"/>
    <w:rsid w:val="00AA328C"/>
    <w:rsid w:val="00AA3BC4"/>
    <w:rsid w:val="00AA3C91"/>
    <w:rsid w:val="00AA4102"/>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36A"/>
    <w:rsid w:val="00AD28E9"/>
    <w:rsid w:val="00AD3821"/>
    <w:rsid w:val="00AD3EA0"/>
    <w:rsid w:val="00AD3EDF"/>
    <w:rsid w:val="00AD460E"/>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B0B"/>
    <w:rsid w:val="00AF6E1A"/>
    <w:rsid w:val="00AF7050"/>
    <w:rsid w:val="00AF711F"/>
    <w:rsid w:val="00B000BE"/>
    <w:rsid w:val="00B0043D"/>
    <w:rsid w:val="00B00E78"/>
    <w:rsid w:val="00B014D0"/>
    <w:rsid w:val="00B018CB"/>
    <w:rsid w:val="00B01ABE"/>
    <w:rsid w:val="00B03936"/>
    <w:rsid w:val="00B0470A"/>
    <w:rsid w:val="00B052AC"/>
    <w:rsid w:val="00B06496"/>
    <w:rsid w:val="00B06824"/>
    <w:rsid w:val="00B06F01"/>
    <w:rsid w:val="00B104CF"/>
    <w:rsid w:val="00B10DA4"/>
    <w:rsid w:val="00B11604"/>
    <w:rsid w:val="00B11C65"/>
    <w:rsid w:val="00B11D06"/>
    <w:rsid w:val="00B12820"/>
    <w:rsid w:val="00B13D76"/>
    <w:rsid w:val="00B14FE4"/>
    <w:rsid w:val="00B15A9B"/>
    <w:rsid w:val="00B15F8B"/>
    <w:rsid w:val="00B161CE"/>
    <w:rsid w:val="00B16F2A"/>
    <w:rsid w:val="00B16F32"/>
    <w:rsid w:val="00B17AF8"/>
    <w:rsid w:val="00B17BF4"/>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40"/>
    <w:rsid w:val="00B360D6"/>
    <w:rsid w:val="00B37099"/>
    <w:rsid w:val="00B37AFC"/>
    <w:rsid w:val="00B37E40"/>
    <w:rsid w:val="00B40894"/>
    <w:rsid w:val="00B40A11"/>
    <w:rsid w:val="00B40A5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6E1"/>
    <w:rsid w:val="00B649D9"/>
    <w:rsid w:val="00B65284"/>
    <w:rsid w:val="00B655D1"/>
    <w:rsid w:val="00B6561C"/>
    <w:rsid w:val="00B66056"/>
    <w:rsid w:val="00B660AC"/>
    <w:rsid w:val="00B66D26"/>
    <w:rsid w:val="00B6768F"/>
    <w:rsid w:val="00B67FC0"/>
    <w:rsid w:val="00B704C8"/>
    <w:rsid w:val="00B70A7E"/>
    <w:rsid w:val="00B70EF2"/>
    <w:rsid w:val="00B71761"/>
    <w:rsid w:val="00B72326"/>
    <w:rsid w:val="00B72AD0"/>
    <w:rsid w:val="00B72E73"/>
    <w:rsid w:val="00B73366"/>
    <w:rsid w:val="00B739B0"/>
    <w:rsid w:val="00B74DF5"/>
    <w:rsid w:val="00B74ED7"/>
    <w:rsid w:val="00B75A73"/>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C76"/>
    <w:rsid w:val="00BA4110"/>
    <w:rsid w:val="00BA4F6F"/>
    <w:rsid w:val="00BA4FB8"/>
    <w:rsid w:val="00BA5293"/>
    <w:rsid w:val="00BA6309"/>
    <w:rsid w:val="00BA6A12"/>
    <w:rsid w:val="00BA7230"/>
    <w:rsid w:val="00BA7FDE"/>
    <w:rsid w:val="00BB01F3"/>
    <w:rsid w:val="00BB0645"/>
    <w:rsid w:val="00BB15E2"/>
    <w:rsid w:val="00BB1E5C"/>
    <w:rsid w:val="00BB1F02"/>
    <w:rsid w:val="00BB2363"/>
    <w:rsid w:val="00BB237C"/>
    <w:rsid w:val="00BB355E"/>
    <w:rsid w:val="00BB363E"/>
    <w:rsid w:val="00BB3B68"/>
    <w:rsid w:val="00BB45DF"/>
    <w:rsid w:val="00BB5225"/>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3147"/>
    <w:rsid w:val="00BC3A2D"/>
    <w:rsid w:val="00BC40D0"/>
    <w:rsid w:val="00BC44C2"/>
    <w:rsid w:val="00BC4D1D"/>
    <w:rsid w:val="00BC5451"/>
    <w:rsid w:val="00BC5695"/>
    <w:rsid w:val="00BC6B34"/>
    <w:rsid w:val="00BC70E5"/>
    <w:rsid w:val="00BC74A1"/>
    <w:rsid w:val="00BC769E"/>
    <w:rsid w:val="00BC76D3"/>
    <w:rsid w:val="00BC79D4"/>
    <w:rsid w:val="00BD0099"/>
    <w:rsid w:val="00BD086D"/>
    <w:rsid w:val="00BD08BB"/>
    <w:rsid w:val="00BD0BFC"/>
    <w:rsid w:val="00BD0C79"/>
    <w:rsid w:val="00BD0DFF"/>
    <w:rsid w:val="00BD111A"/>
    <w:rsid w:val="00BD1423"/>
    <w:rsid w:val="00BD1FE0"/>
    <w:rsid w:val="00BD222F"/>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5887"/>
    <w:rsid w:val="00BE623B"/>
    <w:rsid w:val="00BE6426"/>
    <w:rsid w:val="00BE74AA"/>
    <w:rsid w:val="00BE7520"/>
    <w:rsid w:val="00BE7659"/>
    <w:rsid w:val="00BE7734"/>
    <w:rsid w:val="00BE7FF0"/>
    <w:rsid w:val="00BF0867"/>
    <w:rsid w:val="00BF0C57"/>
    <w:rsid w:val="00BF0EF2"/>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882"/>
    <w:rsid w:val="00C21955"/>
    <w:rsid w:val="00C224A9"/>
    <w:rsid w:val="00C237F3"/>
    <w:rsid w:val="00C23EB0"/>
    <w:rsid w:val="00C24371"/>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7D9E"/>
    <w:rsid w:val="00C50C86"/>
    <w:rsid w:val="00C51928"/>
    <w:rsid w:val="00C51AC9"/>
    <w:rsid w:val="00C52427"/>
    <w:rsid w:val="00C524BC"/>
    <w:rsid w:val="00C5319D"/>
    <w:rsid w:val="00C543BB"/>
    <w:rsid w:val="00C544A3"/>
    <w:rsid w:val="00C54B72"/>
    <w:rsid w:val="00C55517"/>
    <w:rsid w:val="00C558BA"/>
    <w:rsid w:val="00C56156"/>
    <w:rsid w:val="00C561B3"/>
    <w:rsid w:val="00C56286"/>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53FC"/>
    <w:rsid w:val="00C76440"/>
    <w:rsid w:val="00C7670B"/>
    <w:rsid w:val="00C76B64"/>
    <w:rsid w:val="00C76D56"/>
    <w:rsid w:val="00C77258"/>
    <w:rsid w:val="00C7771A"/>
    <w:rsid w:val="00C77C97"/>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3A9A"/>
    <w:rsid w:val="00C941DE"/>
    <w:rsid w:val="00C94B38"/>
    <w:rsid w:val="00C95334"/>
    <w:rsid w:val="00C96F39"/>
    <w:rsid w:val="00C9746F"/>
    <w:rsid w:val="00C97FFA"/>
    <w:rsid w:val="00CA038A"/>
    <w:rsid w:val="00CA0EF9"/>
    <w:rsid w:val="00CA2AD8"/>
    <w:rsid w:val="00CA33F9"/>
    <w:rsid w:val="00CA3809"/>
    <w:rsid w:val="00CB09B0"/>
    <w:rsid w:val="00CB0D7A"/>
    <w:rsid w:val="00CB0DCD"/>
    <w:rsid w:val="00CB1079"/>
    <w:rsid w:val="00CB20AF"/>
    <w:rsid w:val="00CB28A3"/>
    <w:rsid w:val="00CB2A30"/>
    <w:rsid w:val="00CB3468"/>
    <w:rsid w:val="00CB3E04"/>
    <w:rsid w:val="00CB4500"/>
    <w:rsid w:val="00CB5849"/>
    <w:rsid w:val="00CB5C9C"/>
    <w:rsid w:val="00CB5FC8"/>
    <w:rsid w:val="00CB6298"/>
    <w:rsid w:val="00CB68A3"/>
    <w:rsid w:val="00CB7563"/>
    <w:rsid w:val="00CB7778"/>
    <w:rsid w:val="00CC024B"/>
    <w:rsid w:val="00CC044C"/>
    <w:rsid w:val="00CC0BD7"/>
    <w:rsid w:val="00CC0EDA"/>
    <w:rsid w:val="00CC154F"/>
    <w:rsid w:val="00CC16F4"/>
    <w:rsid w:val="00CC198B"/>
    <w:rsid w:val="00CC1F3A"/>
    <w:rsid w:val="00CC2901"/>
    <w:rsid w:val="00CC290A"/>
    <w:rsid w:val="00CC3100"/>
    <w:rsid w:val="00CC398B"/>
    <w:rsid w:val="00CC3CAA"/>
    <w:rsid w:val="00CC4914"/>
    <w:rsid w:val="00CC51EF"/>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5B6E"/>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E7461"/>
    <w:rsid w:val="00CF068E"/>
    <w:rsid w:val="00CF0C58"/>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834"/>
    <w:rsid w:val="00CF7F18"/>
    <w:rsid w:val="00D00448"/>
    <w:rsid w:val="00D01087"/>
    <w:rsid w:val="00D01170"/>
    <w:rsid w:val="00D014AD"/>
    <w:rsid w:val="00D0176D"/>
    <w:rsid w:val="00D018F1"/>
    <w:rsid w:val="00D01D2C"/>
    <w:rsid w:val="00D021C3"/>
    <w:rsid w:val="00D02293"/>
    <w:rsid w:val="00D02A0A"/>
    <w:rsid w:val="00D037E2"/>
    <w:rsid w:val="00D039F2"/>
    <w:rsid w:val="00D03C07"/>
    <w:rsid w:val="00D03E05"/>
    <w:rsid w:val="00D03E09"/>
    <w:rsid w:val="00D04191"/>
    <w:rsid w:val="00D042CF"/>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BA"/>
    <w:rsid w:val="00D17B59"/>
    <w:rsid w:val="00D17E40"/>
    <w:rsid w:val="00D20117"/>
    <w:rsid w:val="00D203BB"/>
    <w:rsid w:val="00D21294"/>
    <w:rsid w:val="00D2165B"/>
    <w:rsid w:val="00D21A56"/>
    <w:rsid w:val="00D21C31"/>
    <w:rsid w:val="00D2207F"/>
    <w:rsid w:val="00D2209E"/>
    <w:rsid w:val="00D2364C"/>
    <w:rsid w:val="00D23A75"/>
    <w:rsid w:val="00D23C8C"/>
    <w:rsid w:val="00D23CC9"/>
    <w:rsid w:val="00D240AE"/>
    <w:rsid w:val="00D24CBF"/>
    <w:rsid w:val="00D25C9B"/>
    <w:rsid w:val="00D25D51"/>
    <w:rsid w:val="00D25D6A"/>
    <w:rsid w:val="00D26341"/>
    <w:rsid w:val="00D26A48"/>
    <w:rsid w:val="00D26A71"/>
    <w:rsid w:val="00D26CB4"/>
    <w:rsid w:val="00D272FD"/>
    <w:rsid w:val="00D27845"/>
    <w:rsid w:val="00D27EB8"/>
    <w:rsid w:val="00D300B6"/>
    <w:rsid w:val="00D3052F"/>
    <w:rsid w:val="00D30FB8"/>
    <w:rsid w:val="00D31407"/>
    <w:rsid w:val="00D31AED"/>
    <w:rsid w:val="00D31D19"/>
    <w:rsid w:val="00D32EC6"/>
    <w:rsid w:val="00D3364C"/>
    <w:rsid w:val="00D33B79"/>
    <w:rsid w:val="00D344A7"/>
    <w:rsid w:val="00D3497F"/>
    <w:rsid w:val="00D34B9E"/>
    <w:rsid w:val="00D35B73"/>
    <w:rsid w:val="00D35E90"/>
    <w:rsid w:val="00D36437"/>
    <w:rsid w:val="00D37926"/>
    <w:rsid w:val="00D42A1B"/>
    <w:rsid w:val="00D42C5F"/>
    <w:rsid w:val="00D43E8C"/>
    <w:rsid w:val="00D441D7"/>
    <w:rsid w:val="00D44E77"/>
    <w:rsid w:val="00D465AC"/>
    <w:rsid w:val="00D46773"/>
    <w:rsid w:val="00D4683A"/>
    <w:rsid w:val="00D468C8"/>
    <w:rsid w:val="00D46D3C"/>
    <w:rsid w:val="00D46F1B"/>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6E7E"/>
    <w:rsid w:val="00D873CE"/>
    <w:rsid w:val="00D87DAA"/>
    <w:rsid w:val="00D90031"/>
    <w:rsid w:val="00D903D4"/>
    <w:rsid w:val="00D9043E"/>
    <w:rsid w:val="00D90C18"/>
    <w:rsid w:val="00D90CF6"/>
    <w:rsid w:val="00D91D5E"/>
    <w:rsid w:val="00D91D61"/>
    <w:rsid w:val="00D93321"/>
    <w:rsid w:val="00D93736"/>
    <w:rsid w:val="00D94214"/>
    <w:rsid w:val="00D9569A"/>
    <w:rsid w:val="00D960C8"/>
    <w:rsid w:val="00D96479"/>
    <w:rsid w:val="00D964D7"/>
    <w:rsid w:val="00D9680B"/>
    <w:rsid w:val="00D96E03"/>
    <w:rsid w:val="00D9703F"/>
    <w:rsid w:val="00D973E3"/>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2B9"/>
    <w:rsid w:val="00DB1734"/>
    <w:rsid w:val="00DB24AE"/>
    <w:rsid w:val="00DB28D1"/>
    <w:rsid w:val="00DB2C68"/>
    <w:rsid w:val="00DB310D"/>
    <w:rsid w:val="00DB3541"/>
    <w:rsid w:val="00DB384C"/>
    <w:rsid w:val="00DB3FDD"/>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B75"/>
    <w:rsid w:val="00DC5FA1"/>
    <w:rsid w:val="00DC6110"/>
    <w:rsid w:val="00DC6241"/>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CAB"/>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791F"/>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DFF"/>
    <w:rsid w:val="00E54F80"/>
    <w:rsid w:val="00E5615F"/>
    <w:rsid w:val="00E57564"/>
    <w:rsid w:val="00E61191"/>
    <w:rsid w:val="00E615CE"/>
    <w:rsid w:val="00E615F9"/>
    <w:rsid w:val="00E61AC4"/>
    <w:rsid w:val="00E641D4"/>
    <w:rsid w:val="00E64E0D"/>
    <w:rsid w:val="00E655EF"/>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51F"/>
    <w:rsid w:val="00E74BA0"/>
    <w:rsid w:val="00E74DF6"/>
    <w:rsid w:val="00E752D8"/>
    <w:rsid w:val="00E7535C"/>
    <w:rsid w:val="00E75739"/>
    <w:rsid w:val="00E7588F"/>
    <w:rsid w:val="00E76408"/>
    <w:rsid w:val="00E76DD9"/>
    <w:rsid w:val="00E77BA0"/>
    <w:rsid w:val="00E77FB5"/>
    <w:rsid w:val="00E810A4"/>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41E1"/>
    <w:rsid w:val="00E9429E"/>
    <w:rsid w:val="00E94E1D"/>
    <w:rsid w:val="00E95274"/>
    <w:rsid w:val="00E954FD"/>
    <w:rsid w:val="00E955A5"/>
    <w:rsid w:val="00E96877"/>
    <w:rsid w:val="00E96CC4"/>
    <w:rsid w:val="00E97546"/>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BF5"/>
    <w:rsid w:val="00EB3635"/>
    <w:rsid w:val="00EB54B5"/>
    <w:rsid w:val="00EB580D"/>
    <w:rsid w:val="00EB5C6A"/>
    <w:rsid w:val="00EB6039"/>
    <w:rsid w:val="00EB6066"/>
    <w:rsid w:val="00EB6C48"/>
    <w:rsid w:val="00EB71F4"/>
    <w:rsid w:val="00EB759B"/>
    <w:rsid w:val="00EB76F8"/>
    <w:rsid w:val="00EC00F8"/>
    <w:rsid w:val="00EC0265"/>
    <w:rsid w:val="00EC0A65"/>
    <w:rsid w:val="00EC0FFC"/>
    <w:rsid w:val="00EC11DD"/>
    <w:rsid w:val="00EC12F4"/>
    <w:rsid w:val="00EC1565"/>
    <w:rsid w:val="00EC1C57"/>
    <w:rsid w:val="00EC28DB"/>
    <w:rsid w:val="00EC29B4"/>
    <w:rsid w:val="00EC3A58"/>
    <w:rsid w:val="00EC421E"/>
    <w:rsid w:val="00EC4493"/>
    <w:rsid w:val="00EC4A87"/>
    <w:rsid w:val="00EC4AFB"/>
    <w:rsid w:val="00EC55AE"/>
    <w:rsid w:val="00EC57DC"/>
    <w:rsid w:val="00EC58A4"/>
    <w:rsid w:val="00EC626A"/>
    <w:rsid w:val="00EC62F9"/>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17AD"/>
    <w:rsid w:val="00EE2DE3"/>
    <w:rsid w:val="00EE325C"/>
    <w:rsid w:val="00EE34D2"/>
    <w:rsid w:val="00EE3A64"/>
    <w:rsid w:val="00EE3C08"/>
    <w:rsid w:val="00EE45C9"/>
    <w:rsid w:val="00EE48C7"/>
    <w:rsid w:val="00EE5408"/>
    <w:rsid w:val="00EE588D"/>
    <w:rsid w:val="00EE5D79"/>
    <w:rsid w:val="00EE60D1"/>
    <w:rsid w:val="00EE61A4"/>
    <w:rsid w:val="00EE7E0C"/>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647B"/>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5C69"/>
    <w:rsid w:val="00F07129"/>
    <w:rsid w:val="00F07159"/>
    <w:rsid w:val="00F10000"/>
    <w:rsid w:val="00F100FF"/>
    <w:rsid w:val="00F10707"/>
    <w:rsid w:val="00F107EE"/>
    <w:rsid w:val="00F10ABC"/>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DD2"/>
    <w:rsid w:val="00F26875"/>
    <w:rsid w:val="00F279E2"/>
    <w:rsid w:val="00F27C31"/>
    <w:rsid w:val="00F31C52"/>
    <w:rsid w:val="00F324B8"/>
    <w:rsid w:val="00F32796"/>
    <w:rsid w:val="00F32D79"/>
    <w:rsid w:val="00F32EB8"/>
    <w:rsid w:val="00F335E3"/>
    <w:rsid w:val="00F3377C"/>
    <w:rsid w:val="00F34CB8"/>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7B7"/>
    <w:rsid w:val="00F51BEB"/>
    <w:rsid w:val="00F51C84"/>
    <w:rsid w:val="00F51EF8"/>
    <w:rsid w:val="00F5284F"/>
    <w:rsid w:val="00F52F44"/>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360"/>
    <w:rsid w:val="00F83B7F"/>
    <w:rsid w:val="00F84F7C"/>
    <w:rsid w:val="00F8532F"/>
    <w:rsid w:val="00F857E8"/>
    <w:rsid w:val="00F864EB"/>
    <w:rsid w:val="00F87062"/>
    <w:rsid w:val="00F875DF"/>
    <w:rsid w:val="00F878DC"/>
    <w:rsid w:val="00F90606"/>
    <w:rsid w:val="00F9165D"/>
    <w:rsid w:val="00F92895"/>
    <w:rsid w:val="00F92B00"/>
    <w:rsid w:val="00F92FB5"/>
    <w:rsid w:val="00F93335"/>
    <w:rsid w:val="00F94391"/>
    <w:rsid w:val="00F94742"/>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B029F"/>
    <w:rsid w:val="00FB03EC"/>
    <w:rsid w:val="00FB086B"/>
    <w:rsid w:val="00FB0E36"/>
    <w:rsid w:val="00FB1A9E"/>
    <w:rsid w:val="00FB1EC8"/>
    <w:rsid w:val="00FB29B2"/>
    <w:rsid w:val="00FB2D5B"/>
    <w:rsid w:val="00FB448D"/>
    <w:rsid w:val="00FB4BAB"/>
    <w:rsid w:val="00FB4EA9"/>
    <w:rsid w:val="00FB4FD4"/>
    <w:rsid w:val="00FB5057"/>
    <w:rsid w:val="00FB562C"/>
    <w:rsid w:val="00FB7321"/>
    <w:rsid w:val="00FB7E9E"/>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4E4"/>
    <w:rsid w:val="00FD4699"/>
    <w:rsid w:val="00FD57D2"/>
    <w:rsid w:val="00FD60F0"/>
    <w:rsid w:val="00FD63F9"/>
    <w:rsid w:val="00FD77EA"/>
    <w:rsid w:val="00FE0488"/>
    <w:rsid w:val="00FE0656"/>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F03F3"/>
    <w:rsid w:val="00FF06CE"/>
    <w:rsid w:val="00FF222D"/>
    <w:rsid w:val="00FF29A6"/>
    <w:rsid w:val="00FF3545"/>
    <w:rsid w:val="00FF4027"/>
    <w:rsid w:val="00FF50D2"/>
    <w:rsid w:val="00FF5233"/>
    <w:rsid w:val="00FF6095"/>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1CFE"/>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リスト"/>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E63C5-FC1C-49A0-8B08-3569DCC1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3056</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Jiayin2</cp:lastModifiedBy>
  <cp:revision>4</cp:revision>
  <dcterms:created xsi:type="dcterms:W3CDTF">2025-03-28T07:16:00Z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1743149014</vt:lpwstr>
  </property>
</Properties>
</file>