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A77BB" w14:textId="1F729A17" w:rsidR="00573F0F" w:rsidRPr="00CB497C" w:rsidRDefault="00573F0F" w:rsidP="00573F0F">
      <w:pPr>
        <w:pStyle w:val="TdocHeader2"/>
        <w:rPr>
          <w:rFonts w:ascii="Times New Roman" w:eastAsia="ＭＳ 明朝" w:hAnsi="Times New Roman"/>
          <w:sz w:val="24"/>
          <w:szCs w:val="24"/>
          <w:lang w:val="de-DE"/>
        </w:rPr>
      </w:pPr>
      <w:r w:rsidRPr="24829710">
        <w:rPr>
          <w:rFonts w:ascii="Times New Roman" w:eastAsia="ＭＳ 明朝" w:hAnsi="Times New Roman"/>
          <w:noProof/>
          <w:sz w:val="24"/>
          <w:szCs w:val="24"/>
          <w:lang w:val="de-DE"/>
        </w:rPr>
        <w:t>3GPP TSG RAN WG1 #1</w:t>
      </w:r>
      <w:r w:rsidR="0049122E">
        <w:rPr>
          <w:rFonts w:ascii="Times New Roman" w:eastAsia="ＭＳ 明朝" w:hAnsi="Times New Roman" w:hint="eastAsia"/>
          <w:noProof/>
          <w:sz w:val="24"/>
          <w:szCs w:val="24"/>
          <w:lang w:val="de-DE" w:eastAsia="ja-JP"/>
        </w:rPr>
        <w:t>20</w:t>
      </w:r>
      <w:r w:rsidR="003257AF">
        <w:rPr>
          <w:rFonts w:ascii="Times New Roman" w:eastAsia="ＭＳ 明朝" w:hAnsi="Times New Roman" w:hint="eastAsia"/>
          <w:noProof/>
          <w:sz w:val="24"/>
          <w:szCs w:val="24"/>
          <w:lang w:val="de-DE" w:eastAsia="ja-JP"/>
        </w:rPr>
        <w:t>bis</w:t>
      </w:r>
      <w:r>
        <w:tab/>
      </w:r>
      <w:r w:rsidRPr="24829710">
        <w:rPr>
          <w:rFonts w:ascii="Times New Roman" w:eastAsia="ＭＳ 明朝" w:hAnsi="Times New Roman"/>
          <w:noProof/>
          <w:sz w:val="24"/>
          <w:szCs w:val="24"/>
          <w:lang w:val="de-DE"/>
        </w:rPr>
        <w:t>R1-</w:t>
      </w:r>
      <w:r>
        <w:t xml:space="preserve"> </w:t>
      </w:r>
      <w:r w:rsidR="00F513BD" w:rsidRPr="24829710">
        <w:rPr>
          <w:rFonts w:ascii="Times New Roman" w:eastAsia="ＭＳ 明朝" w:hAnsi="Times New Roman"/>
          <w:noProof/>
          <w:sz w:val="24"/>
          <w:szCs w:val="24"/>
          <w:lang w:val="de-DE"/>
        </w:rPr>
        <w:t>2</w:t>
      </w:r>
      <w:r w:rsidR="00F513BD">
        <w:rPr>
          <w:rFonts w:ascii="Times New Roman" w:eastAsia="ＭＳ 明朝" w:hAnsi="Times New Roman" w:hint="eastAsia"/>
          <w:noProof/>
          <w:sz w:val="24"/>
          <w:szCs w:val="24"/>
          <w:lang w:val="de-DE" w:eastAsia="ja-JP"/>
        </w:rPr>
        <w:t>502129</w:t>
      </w:r>
    </w:p>
    <w:p w14:paraId="37D6B93A" w14:textId="71913C64" w:rsidR="00A67E9C" w:rsidRPr="001230D0" w:rsidRDefault="003D22FA" w:rsidP="746E3AF5">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de-DE" w:eastAsia="ja-JP"/>
        </w:rPr>
        <w:t>Wuhan</w:t>
      </w:r>
      <w:r w:rsidR="007F7CFD">
        <w:rPr>
          <w:rFonts w:ascii="Times New Roman" w:eastAsia="ＭＳ 明朝" w:hAnsi="Times New Roman" w:hint="eastAsia"/>
          <w:noProof/>
          <w:sz w:val="24"/>
          <w:szCs w:val="24"/>
          <w:lang w:val="de-DE" w:eastAsia="ja-JP"/>
        </w:rPr>
        <w:t xml:space="preserve">, </w:t>
      </w:r>
      <w:r>
        <w:rPr>
          <w:rFonts w:ascii="Times New Roman" w:eastAsia="ＭＳ 明朝" w:hAnsi="Times New Roman" w:hint="eastAsia"/>
          <w:noProof/>
          <w:sz w:val="24"/>
          <w:szCs w:val="24"/>
          <w:lang w:val="de-DE" w:eastAsia="ja-JP"/>
        </w:rPr>
        <w:t>China</w:t>
      </w:r>
      <w:r w:rsidR="007F7CFD">
        <w:rPr>
          <w:rFonts w:ascii="Times New Roman" w:eastAsia="ＭＳ 明朝" w:hAnsi="Times New Roman" w:hint="eastAsia"/>
          <w:noProof/>
          <w:sz w:val="24"/>
          <w:szCs w:val="24"/>
          <w:lang w:val="de-DE" w:eastAsia="ja-JP"/>
        </w:rPr>
        <w:t xml:space="preserve">, </w:t>
      </w:r>
      <w:r>
        <w:rPr>
          <w:rFonts w:ascii="Times New Roman" w:eastAsia="ＭＳ 明朝" w:hAnsi="Times New Roman" w:hint="eastAsia"/>
          <w:noProof/>
          <w:sz w:val="24"/>
          <w:szCs w:val="24"/>
          <w:lang w:val="de-DE" w:eastAsia="ja-JP"/>
        </w:rPr>
        <w:t>April</w:t>
      </w:r>
      <w:r w:rsidR="007F7CFD">
        <w:rPr>
          <w:rFonts w:ascii="Times New Roman" w:eastAsia="ＭＳ 明朝" w:hAnsi="Times New Roman" w:hint="eastAsia"/>
          <w:noProof/>
          <w:sz w:val="24"/>
          <w:szCs w:val="24"/>
          <w:lang w:val="de-DE" w:eastAsia="ja-JP"/>
        </w:rPr>
        <w:t xml:space="preserve"> 7</w:t>
      </w:r>
      <w:r w:rsidR="007F7CFD" w:rsidRPr="0049586A">
        <w:rPr>
          <w:rFonts w:ascii="Times New Roman" w:eastAsia="ＭＳ 明朝" w:hAnsi="Times New Roman" w:hint="eastAsia"/>
          <w:noProof/>
          <w:sz w:val="24"/>
          <w:szCs w:val="24"/>
          <w:vertAlign w:val="superscript"/>
          <w:lang w:val="de-DE" w:eastAsia="ja-JP"/>
        </w:rPr>
        <w:t>th</w:t>
      </w:r>
      <w:r w:rsidR="007F7CFD">
        <w:rPr>
          <w:rFonts w:ascii="Times New Roman" w:eastAsia="ＭＳ 明朝" w:hAnsi="Times New Roman" w:hint="eastAsia"/>
          <w:noProof/>
          <w:sz w:val="24"/>
          <w:szCs w:val="24"/>
          <w:lang w:val="de-DE" w:eastAsia="ja-JP"/>
        </w:rPr>
        <w:t xml:space="preserve"> </w:t>
      </w:r>
      <w:r w:rsidR="007F7CFD">
        <w:rPr>
          <w:rFonts w:ascii="Times New Roman" w:eastAsia="ＭＳ 明朝" w:hAnsi="Times New Roman"/>
          <w:noProof/>
          <w:sz w:val="24"/>
          <w:szCs w:val="24"/>
          <w:lang w:val="de-DE" w:eastAsia="ja-JP"/>
        </w:rPr>
        <w:t>–</w:t>
      </w:r>
      <w:r w:rsidR="007F7CFD">
        <w:rPr>
          <w:rFonts w:ascii="Times New Roman" w:eastAsia="ＭＳ 明朝" w:hAnsi="Times New Roman" w:hint="eastAsia"/>
          <w:noProof/>
          <w:sz w:val="24"/>
          <w:szCs w:val="24"/>
          <w:lang w:val="de-DE" w:eastAsia="ja-JP"/>
        </w:rPr>
        <w:t xml:space="preserve"> </w:t>
      </w:r>
      <w:r>
        <w:rPr>
          <w:rFonts w:ascii="Times New Roman" w:eastAsia="ＭＳ 明朝" w:hAnsi="Times New Roman" w:hint="eastAsia"/>
          <w:noProof/>
          <w:sz w:val="24"/>
          <w:szCs w:val="24"/>
          <w:lang w:val="de-DE" w:eastAsia="ja-JP"/>
        </w:rPr>
        <w:t>1</w:t>
      </w:r>
      <w:r w:rsidR="007F7CFD">
        <w:rPr>
          <w:rFonts w:ascii="Times New Roman" w:eastAsia="ＭＳ 明朝" w:hAnsi="Times New Roman" w:hint="eastAsia"/>
          <w:noProof/>
          <w:sz w:val="24"/>
          <w:szCs w:val="24"/>
          <w:lang w:val="de-DE" w:eastAsia="ja-JP"/>
        </w:rPr>
        <w:t>1</w:t>
      </w:r>
      <w:r w:rsidR="007F7CFD" w:rsidRPr="0049586A">
        <w:rPr>
          <w:rFonts w:ascii="Times New Roman" w:eastAsia="ＭＳ 明朝" w:hAnsi="Times New Roman" w:hint="eastAsia"/>
          <w:noProof/>
          <w:sz w:val="24"/>
          <w:szCs w:val="24"/>
          <w:vertAlign w:val="superscript"/>
          <w:lang w:val="de-DE" w:eastAsia="ja-JP"/>
        </w:rPr>
        <w:t>st</w:t>
      </w:r>
      <w:r w:rsidR="007F7CFD">
        <w:rPr>
          <w:rFonts w:ascii="Times New Roman" w:eastAsia="ＭＳ 明朝" w:hAnsi="Times New Roman" w:hint="eastAsia"/>
          <w:noProof/>
          <w:sz w:val="24"/>
          <w:szCs w:val="24"/>
          <w:lang w:val="de-DE" w:eastAsia="ja-JP"/>
        </w:rPr>
        <w:t>, 2025</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B5F2719"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B466C8">
        <w:rPr>
          <w:rFonts w:hint="eastAsia"/>
          <w:b/>
          <w:sz w:val="22"/>
          <w:szCs w:val="22"/>
          <w:lang w:eastAsia="ja-JP"/>
        </w:rPr>
        <w:t>3</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3C9D0D7"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881113">
        <w:rPr>
          <w:b/>
          <w:sz w:val="22"/>
          <w:szCs w:val="22"/>
        </w:rPr>
        <w:t>adaptation of common signal / channel transmissions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429C0A2D" w:rsidR="00EB41BC" w:rsidRDefault="00B613CD" w:rsidP="00EB41BC">
      <w:pPr>
        <w:spacing w:after="120"/>
        <w:jc w:val="both"/>
        <w:rPr>
          <w:rFonts w:eastAsia="ＭＳ 明朝"/>
          <w:sz w:val="22"/>
          <w:szCs w:val="22"/>
          <w:lang w:eastAsia="ja-JP"/>
        </w:rPr>
      </w:pPr>
      <w:r w:rsidRPr="001230D0">
        <w:rPr>
          <w:rFonts w:eastAsia="ＭＳ 明朝"/>
          <w:sz w:val="22"/>
          <w:szCs w:val="22"/>
          <w:lang w:eastAsia="ja-JP"/>
        </w:rPr>
        <w:t xml:space="preserve">In </w:t>
      </w:r>
      <w:r>
        <w:rPr>
          <w:rFonts w:eastAsia="ＭＳ 明朝"/>
          <w:sz w:val="22"/>
          <w:szCs w:val="22"/>
          <w:lang w:eastAsia="ja-JP"/>
        </w:rPr>
        <w:t>RAN#102</w:t>
      </w:r>
      <w:r w:rsidRPr="001230D0">
        <w:rPr>
          <w:rFonts w:eastAsia="ＭＳ 明朝"/>
          <w:sz w:val="22"/>
          <w:szCs w:val="22"/>
          <w:lang w:eastAsia="ja-JP"/>
        </w:rPr>
        <w:t xml:space="preserve">, </w:t>
      </w:r>
      <w:r>
        <w:rPr>
          <w:rFonts w:eastAsia="ＭＳ 明朝"/>
          <w:sz w:val="22"/>
          <w:szCs w:val="22"/>
          <w:lang w:eastAsia="ja-JP"/>
        </w:rPr>
        <w:t>the WID for Rel.19 Network energy saving has been approved</w:t>
      </w:r>
      <w:r w:rsidR="007C78A4">
        <w:rPr>
          <w:rFonts w:eastAsia="ＭＳ 明朝" w:hint="eastAsia"/>
          <w:sz w:val="22"/>
          <w:szCs w:val="22"/>
          <w:lang w:eastAsia="ja-JP"/>
        </w:rPr>
        <w:t>, where</w:t>
      </w:r>
      <w:r>
        <w:rPr>
          <w:rFonts w:eastAsia="ＭＳ 明朝"/>
          <w:sz w:val="22"/>
          <w:szCs w:val="22"/>
          <w:lang w:eastAsia="ja-JP"/>
        </w:rPr>
        <w:t xml:space="preserve"> one of the objectives is to specify adaptation of common signal/channel transmissions.</w:t>
      </w:r>
      <w:r>
        <w:rPr>
          <w:rFonts w:eastAsia="ＭＳ 明朝" w:hint="eastAsia"/>
          <w:sz w:val="22"/>
          <w:szCs w:val="22"/>
          <w:lang w:eastAsia="ja-JP"/>
        </w:rPr>
        <w:t xml:space="preserve"> </w:t>
      </w:r>
      <w:r w:rsidR="00E42662">
        <w:rPr>
          <w:rFonts w:eastAsia="ＭＳ 明朝" w:hint="eastAsia"/>
          <w:sz w:val="22"/>
          <w:szCs w:val="22"/>
          <w:lang w:eastAsia="ja-JP"/>
        </w:rPr>
        <w:t>This objective was updated in the RAN#10</w:t>
      </w:r>
      <w:r w:rsidR="00C565F3">
        <w:rPr>
          <w:rFonts w:eastAsia="ＭＳ 明朝" w:hint="eastAsia"/>
          <w:sz w:val="22"/>
          <w:szCs w:val="22"/>
          <w:lang w:eastAsia="ja-JP"/>
        </w:rPr>
        <w:t>4</w:t>
      </w:r>
      <w:r w:rsidR="00882293">
        <w:rPr>
          <w:rFonts w:eastAsia="ＭＳ 明朝" w:hint="eastAsia"/>
          <w:sz w:val="22"/>
          <w:szCs w:val="22"/>
          <w:lang w:eastAsia="ja-JP"/>
        </w:rPr>
        <w:t xml:space="preserve"> to remove </w:t>
      </w:r>
      <w:r w:rsidR="00421A66">
        <w:rPr>
          <w:rFonts w:eastAsia="ＭＳ 明朝" w:hint="eastAsia"/>
          <w:sz w:val="22"/>
          <w:szCs w:val="22"/>
          <w:lang w:eastAsia="ja-JP"/>
        </w:rPr>
        <w:t xml:space="preserve">adaptation of PRACH </w:t>
      </w:r>
      <w:r w:rsidR="007C78A4">
        <w:rPr>
          <w:rFonts w:eastAsia="ＭＳ 明朝" w:hint="eastAsia"/>
          <w:sz w:val="22"/>
          <w:szCs w:val="22"/>
          <w:lang w:eastAsia="ja-JP"/>
        </w:rPr>
        <w:t>in spatial domain</w:t>
      </w:r>
      <w:r w:rsidR="00882293">
        <w:rPr>
          <w:rFonts w:eastAsia="ＭＳ 明朝" w:hint="eastAsia"/>
          <w:sz w:val="22"/>
          <w:szCs w:val="22"/>
          <w:lang w:eastAsia="ja-JP"/>
        </w:rPr>
        <w:t xml:space="preserve"> [</w:t>
      </w:r>
      <w:r w:rsidR="006D6575">
        <w:rPr>
          <w:rFonts w:eastAsia="ＭＳ 明朝" w:hint="eastAsia"/>
          <w:sz w:val="22"/>
          <w:szCs w:val="22"/>
          <w:lang w:eastAsia="ja-JP"/>
        </w:rPr>
        <w:t>1</w:t>
      </w:r>
      <w:r w:rsidR="00882293">
        <w:rPr>
          <w:rFonts w:eastAsia="ＭＳ 明朝" w:hint="eastAsia"/>
          <w:sz w:val="22"/>
          <w:szCs w:val="22"/>
          <w:lang w:eastAsia="ja-JP"/>
        </w:rPr>
        <w:t>]</w:t>
      </w:r>
      <w:r w:rsidR="00E42662">
        <w:rPr>
          <w:rFonts w:eastAsia="ＭＳ 明朝"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6D6575">
        <w:trPr>
          <w:trHeight w:val="1582"/>
        </w:trPr>
        <w:tc>
          <w:tcPr>
            <w:tcW w:w="9629" w:type="dxa"/>
          </w:tcPr>
          <w:p w14:paraId="05667D05" w14:textId="77777777" w:rsidR="006D6575" w:rsidRPr="006D6575" w:rsidRDefault="006D6575" w:rsidP="00B52F5E">
            <w:pPr>
              <w:pStyle w:val="aff0"/>
              <w:numPr>
                <w:ilvl w:val="0"/>
                <w:numId w:val="19"/>
              </w:numPr>
              <w:overflowPunct w:val="0"/>
              <w:autoSpaceDE w:val="0"/>
              <w:autoSpaceDN w:val="0"/>
              <w:adjustRightInd w:val="0"/>
              <w:ind w:firstLineChars="0"/>
              <w:textAlignment w:val="baseline"/>
              <w:rPr>
                <w:sz w:val="22"/>
                <w:szCs w:val="22"/>
                <w:lang w:eastAsia="zh-CN"/>
              </w:rPr>
            </w:pPr>
            <w:r w:rsidRPr="006D6575">
              <w:rPr>
                <w:sz w:val="22"/>
                <w:szCs w:val="22"/>
                <w:lang w:eastAsia="zh-CN"/>
              </w:rPr>
              <w:t>Specify a</w:t>
            </w:r>
            <w:r w:rsidRPr="006D6575">
              <w:rPr>
                <w:sz w:val="22"/>
                <w:szCs w:val="22"/>
              </w:rPr>
              <w:t xml:space="preserve">daptation of common signal/channel transmissions. </w:t>
            </w:r>
            <w:r w:rsidRPr="006D6575">
              <w:rPr>
                <w:sz w:val="22"/>
                <w:szCs w:val="22"/>
                <w:lang w:eastAsia="zh-CN"/>
              </w:rPr>
              <w:t>[RAN1/2/3/4]</w:t>
            </w:r>
          </w:p>
          <w:p w14:paraId="47D6D8D8"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bCs/>
                <w:sz w:val="22"/>
                <w:szCs w:val="22"/>
                <w:lang w:eastAsia="zh-CN"/>
              </w:rPr>
            </w:pPr>
            <w:r w:rsidRPr="006D6575">
              <w:rPr>
                <w:bCs/>
                <w:sz w:val="22"/>
                <w:szCs w:val="22"/>
                <w:lang w:eastAsia="zh-CN"/>
              </w:rPr>
              <w:t xml:space="preserve">Adaptation of SSB in time domain, e.g. adapting periodicity </w:t>
            </w:r>
          </w:p>
          <w:p w14:paraId="1849C0DF"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sz w:val="22"/>
                <w:szCs w:val="22"/>
                <w:lang w:eastAsia="zh-CN"/>
              </w:rPr>
            </w:pPr>
            <w:r w:rsidRPr="006D6575">
              <w:rPr>
                <w:sz w:val="22"/>
                <w:szCs w:val="22"/>
              </w:rPr>
              <w:t>Adaptation of PRACH in time domain</w:t>
            </w:r>
          </w:p>
          <w:p w14:paraId="6078DBCA" w14:textId="77777777" w:rsidR="006D6575" w:rsidRPr="006D6575" w:rsidRDefault="006D6575" w:rsidP="00B52F5E">
            <w:pPr>
              <w:numPr>
                <w:ilvl w:val="1"/>
                <w:numId w:val="11"/>
              </w:numPr>
              <w:overflowPunct w:val="0"/>
              <w:autoSpaceDE w:val="0"/>
              <w:autoSpaceDN w:val="0"/>
              <w:adjustRightInd w:val="0"/>
              <w:ind w:left="1049" w:hanging="329"/>
              <w:jc w:val="both"/>
              <w:textAlignment w:val="baseline"/>
              <w:rPr>
                <w:sz w:val="22"/>
                <w:szCs w:val="22"/>
                <w:lang w:eastAsia="zh-CN"/>
              </w:rPr>
            </w:pPr>
            <w:r w:rsidRPr="006D6575">
              <w:rPr>
                <w:sz w:val="22"/>
                <w:szCs w:val="22"/>
                <w:lang w:eastAsia="zh-CN"/>
              </w:rPr>
              <w:t>Adaptation of paging occasions including confining the paging occasions in the time domain</w:t>
            </w:r>
          </w:p>
          <w:p w14:paraId="1794B7BE" w14:textId="77777777" w:rsidR="006D6575" w:rsidRPr="006D6575" w:rsidRDefault="006D6575" w:rsidP="00B52F5E">
            <w:pPr>
              <w:numPr>
                <w:ilvl w:val="2"/>
                <w:numId w:val="11"/>
              </w:numPr>
              <w:overflowPunct w:val="0"/>
              <w:autoSpaceDE w:val="0"/>
              <w:autoSpaceDN w:val="0"/>
              <w:adjustRightInd w:val="0"/>
              <w:jc w:val="both"/>
              <w:textAlignment w:val="baseline"/>
              <w:rPr>
                <w:sz w:val="22"/>
                <w:szCs w:val="22"/>
                <w:lang w:eastAsia="zh-CN"/>
              </w:rPr>
            </w:pPr>
            <w:r w:rsidRPr="006D6575">
              <w:rPr>
                <w:sz w:val="22"/>
                <w:szCs w:val="22"/>
                <w:lang w:eastAsia="zh-CN"/>
              </w:rPr>
              <w:t>Note: there shall be no paging latency increase</w:t>
            </w:r>
          </w:p>
          <w:p w14:paraId="45B8C85E" w14:textId="724CFEA5" w:rsidR="00A83A3A" w:rsidRPr="006D6575" w:rsidRDefault="006D6575" w:rsidP="00B52F5E">
            <w:pPr>
              <w:numPr>
                <w:ilvl w:val="1"/>
                <w:numId w:val="11"/>
              </w:numPr>
              <w:overflowPunct w:val="0"/>
              <w:autoSpaceDE w:val="0"/>
              <w:autoSpaceDN w:val="0"/>
              <w:adjustRightInd w:val="0"/>
              <w:ind w:left="1049" w:hanging="329"/>
              <w:jc w:val="both"/>
              <w:textAlignment w:val="baseline"/>
              <w:rPr>
                <w:lang w:eastAsia="zh-CN"/>
              </w:rPr>
            </w:pPr>
            <w:r w:rsidRPr="006D6575">
              <w:rPr>
                <w:sz w:val="22"/>
                <w:szCs w:val="22"/>
                <w:lang w:eastAsia="zh-CN"/>
              </w:rPr>
              <w:t xml:space="preserve">Note: there shall be no negative impact to legacy UEs, unless significant benefits are shown </w:t>
            </w:r>
          </w:p>
        </w:tc>
      </w:tr>
    </w:tbl>
    <w:p w14:paraId="32788801" w14:textId="63ECDA3D" w:rsidR="00E76806" w:rsidRDefault="00973B1D" w:rsidP="00973B1D">
      <w:pPr>
        <w:spacing w:before="120" w:after="120"/>
        <w:jc w:val="both"/>
        <w:rPr>
          <w:rStyle w:val="eop"/>
          <w:rFonts w:eastAsia="ＭＳ 明朝"/>
          <w:sz w:val="21"/>
          <w:szCs w:val="21"/>
          <w:lang w:eastAsia="ja-JP"/>
        </w:rPr>
      </w:pPr>
      <w:r w:rsidRPr="00E7532B">
        <w:rPr>
          <w:sz w:val="22"/>
          <w:szCs w:val="22"/>
          <w:lang w:eastAsia="zh-CN"/>
        </w:rPr>
        <w:t xml:space="preserve">In this contribution, we </w:t>
      </w:r>
      <w:r>
        <w:rPr>
          <w:sz w:val="22"/>
          <w:szCs w:val="22"/>
          <w:lang w:eastAsia="zh-CN"/>
        </w:rPr>
        <w:t>provide our further discussions</w:t>
      </w:r>
      <w:r w:rsidRPr="00E7532B">
        <w:rPr>
          <w:sz w:val="22"/>
          <w:szCs w:val="22"/>
          <w:lang w:eastAsia="zh-CN"/>
        </w:rPr>
        <w:t xml:space="preserve"> on</w:t>
      </w:r>
      <w:r>
        <w:rPr>
          <w:sz w:val="22"/>
          <w:szCs w:val="22"/>
          <w:lang w:eastAsia="ja-JP"/>
        </w:rPr>
        <w:t xml:space="preserve"> common signal/channel adaptation, focusing on SSB adaptation and PRACH adaptation in time domain</w:t>
      </w:r>
      <w:r>
        <w:rPr>
          <w:sz w:val="22"/>
          <w:szCs w:val="22"/>
          <w:lang w:eastAsia="zh-CN"/>
        </w:rPr>
        <w:t xml:space="preserve">. </w:t>
      </w:r>
      <w:r w:rsidR="00D87366">
        <w:rPr>
          <w:rStyle w:val="eop"/>
          <w:color w:val="000000"/>
          <w:sz w:val="22"/>
          <w:szCs w:val="22"/>
          <w:shd w:val="clear" w:color="auto" w:fill="FFFFFF"/>
        </w:rPr>
        <w:t> </w:t>
      </w:r>
    </w:p>
    <w:p w14:paraId="3B187FD4" w14:textId="77777777" w:rsidR="00973B1D" w:rsidRPr="00973B1D" w:rsidRDefault="00973B1D" w:rsidP="00973B1D">
      <w:pPr>
        <w:spacing w:before="120" w:after="120"/>
        <w:jc w:val="both"/>
        <w:rPr>
          <w:rFonts w:eastAsia="ＭＳ 明朝"/>
          <w:sz w:val="21"/>
          <w:szCs w:val="21"/>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7DA2840F" w:rsidR="00E9782F" w:rsidRDefault="00976749"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SSB in time domain</w:t>
      </w:r>
    </w:p>
    <w:p w14:paraId="6F8AC18B" w14:textId="4739491D" w:rsidR="000F6537" w:rsidRPr="009845E2" w:rsidRDefault="009F61C8" w:rsidP="000F6537">
      <w:pPr>
        <w:spacing w:after="120"/>
        <w:jc w:val="both"/>
        <w:rPr>
          <w:rFonts w:eastAsiaTheme="minorEastAsia"/>
          <w:sz w:val="22"/>
          <w:szCs w:val="22"/>
          <w:lang w:eastAsia="zh-CN"/>
        </w:rPr>
      </w:pPr>
      <w:r>
        <w:rPr>
          <w:rFonts w:eastAsia="ＭＳ 明朝" w:hint="eastAsia"/>
          <w:sz w:val="22"/>
          <w:szCs w:val="22"/>
          <w:lang w:eastAsia="ja-JP"/>
        </w:rPr>
        <w:t xml:space="preserve">In the RAN1#120 meeting, the following agreement was reached regarding the </w:t>
      </w:r>
      <w:r w:rsidR="00AF354D">
        <w:rPr>
          <w:rFonts w:eastAsia="ＭＳ 明朝" w:hint="eastAsia"/>
          <w:sz w:val="22"/>
          <w:szCs w:val="22"/>
          <w:lang w:eastAsia="ja-JP"/>
        </w:rPr>
        <w:t xml:space="preserve">signaling </w:t>
      </w:r>
      <w:r w:rsidR="00D501A2">
        <w:rPr>
          <w:rFonts w:eastAsia="ＭＳ 明朝" w:hint="eastAsia"/>
          <w:sz w:val="22"/>
          <w:szCs w:val="22"/>
          <w:lang w:eastAsia="ja-JP"/>
        </w:rPr>
        <w:t>to indicate SSB adaptation</w:t>
      </w:r>
      <w:r w:rsidR="000F6537">
        <w:rPr>
          <w:rFonts w:eastAsiaTheme="minorEastAsia"/>
          <w:sz w:val="22"/>
          <w:szCs w:val="22"/>
          <w:lang w:eastAsia="zh-CN"/>
        </w:rPr>
        <w:t>.</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0F6537" w14:paraId="5F67FA4A" w14:textId="77777777">
        <w:tc>
          <w:tcPr>
            <w:tcW w:w="9629" w:type="dxa"/>
          </w:tcPr>
          <w:p w14:paraId="392FE124" w14:textId="590149B5" w:rsidR="000F6537" w:rsidRPr="00192310" w:rsidRDefault="000F6537">
            <w:pPr>
              <w:rPr>
                <w:b/>
                <w:bCs/>
                <w:sz w:val="22"/>
                <w:szCs w:val="22"/>
                <w:highlight w:val="green"/>
                <w:lang w:eastAsia="x-none"/>
              </w:rPr>
            </w:pPr>
            <w:bookmarkStart w:id="2" w:name="_Hlk165560723"/>
            <w:r w:rsidRPr="00192310">
              <w:rPr>
                <w:b/>
                <w:bCs/>
                <w:sz w:val="22"/>
                <w:szCs w:val="22"/>
                <w:highlight w:val="green"/>
                <w:lang w:eastAsia="x-none"/>
              </w:rPr>
              <w:t>Agreement</w:t>
            </w:r>
            <w:r w:rsidRPr="007B3003">
              <w:rPr>
                <w:rFonts w:ascii="Times" w:eastAsia="Batang" w:hAnsi="Times"/>
                <w:b/>
                <w:bCs/>
                <w:sz w:val="22"/>
                <w:szCs w:val="22"/>
                <w:lang w:eastAsia="x-none"/>
              </w:rPr>
              <w:t>@RAN1#1</w:t>
            </w:r>
            <w:r w:rsidR="00D574A7">
              <w:rPr>
                <w:rFonts w:ascii="Times" w:eastAsia="Batang" w:hAnsi="Times" w:hint="eastAsia"/>
                <w:b/>
                <w:bCs/>
                <w:sz w:val="22"/>
                <w:szCs w:val="22"/>
                <w:lang w:eastAsia="x-none"/>
              </w:rPr>
              <w:t>20</w:t>
            </w:r>
          </w:p>
          <w:p w14:paraId="1E1DA138" w14:textId="77777777" w:rsidR="00CF41EA" w:rsidRPr="004A3350" w:rsidRDefault="00CF41EA" w:rsidP="00CF41EA">
            <w:pPr>
              <w:rPr>
                <w:sz w:val="22"/>
                <w:szCs w:val="22"/>
              </w:rPr>
            </w:pPr>
            <w:r w:rsidRPr="004A3350">
              <w:rPr>
                <w:sz w:val="22"/>
                <w:szCs w:val="22"/>
              </w:rPr>
              <w:t xml:space="preserve">For adaptation of SSB in time-domain, for adapting SSB burst periodicity for an </w:t>
            </w:r>
            <w:proofErr w:type="spellStart"/>
            <w:r w:rsidRPr="004A3350">
              <w:rPr>
                <w:sz w:val="22"/>
                <w:szCs w:val="22"/>
              </w:rPr>
              <w:t>SCell</w:t>
            </w:r>
            <w:proofErr w:type="spellEnd"/>
          </w:p>
          <w:p w14:paraId="71BEB32A" w14:textId="77777777" w:rsidR="00CF41EA" w:rsidRPr="004A3350" w:rsidRDefault="00CF41EA" w:rsidP="00CF41EA">
            <w:pPr>
              <w:numPr>
                <w:ilvl w:val="0"/>
                <w:numId w:val="12"/>
              </w:numPr>
              <w:overflowPunct w:val="0"/>
              <w:autoSpaceDE w:val="0"/>
              <w:autoSpaceDN w:val="0"/>
              <w:adjustRightInd w:val="0"/>
              <w:contextualSpacing/>
              <w:jc w:val="both"/>
              <w:textAlignment w:val="baseline"/>
              <w:rPr>
                <w:sz w:val="22"/>
                <w:szCs w:val="22"/>
                <w:lang w:eastAsia="x-none"/>
              </w:rPr>
            </w:pPr>
            <w:r w:rsidRPr="004A3350">
              <w:rPr>
                <w:sz w:val="22"/>
                <w:szCs w:val="22"/>
                <w:lang w:eastAsia="x-none"/>
              </w:rPr>
              <w:t xml:space="preserve">Support group common DCI </w:t>
            </w:r>
            <w:proofErr w:type="spellStart"/>
            <w:r w:rsidRPr="004A3350">
              <w:rPr>
                <w:sz w:val="22"/>
                <w:szCs w:val="22"/>
                <w:lang w:eastAsia="x-none"/>
              </w:rPr>
              <w:t>signalling</w:t>
            </w:r>
            <w:proofErr w:type="spellEnd"/>
            <w:r w:rsidRPr="004A3350">
              <w:rPr>
                <w:sz w:val="22"/>
                <w:szCs w:val="22"/>
                <w:lang w:eastAsia="x-none"/>
              </w:rPr>
              <w:t xml:space="preserve"> for switching the SSB burst periodicity using DCI format 2_9 with [</w:t>
            </w:r>
            <w:proofErr w:type="spellStart"/>
            <w:r w:rsidRPr="004A3350">
              <w:rPr>
                <w:i/>
                <w:iCs/>
                <w:sz w:val="22"/>
                <w:szCs w:val="22"/>
                <w:lang w:eastAsia="x-none"/>
              </w:rPr>
              <w:t>cellDTRX</w:t>
            </w:r>
            <w:proofErr w:type="spellEnd"/>
            <w:r w:rsidRPr="004A3350">
              <w:rPr>
                <w:i/>
                <w:iCs/>
                <w:sz w:val="22"/>
                <w:szCs w:val="22"/>
                <w:lang w:eastAsia="x-none"/>
              </w:rPr>
              <w:t>-RNTI]</w:t>
            </w:r>
          </w:p>
          <w:p w14:paraId="3BEC3996" w14:textId="77777777" w:rsidR="00CF41EA" w:rsidRPr="004A3350" w:rsidRDefault="00CF41EA" w:rsidP="00CF41EA">
            <w:pPr>
              <w:numPr>
                <w:ilvl w:val="0"/>
                <w:numId w:val="12"/>
              </w:numPr>
              <w:overflowPunct w:val="0"/>
              <w:autoSpaceDE w:val="0"/>
              <w:autoSpaceDN w:val="0"/>
              <w:adjustRightInd w:val="0"/>
              <w:contextualSpacing/>
              <w:jc w:val="both"/>
              <w:textAlignment w:val="baseline"/>
              <w:rPr>
                <w:sz w:val="22"/>
                <w:szCs w:val="22"/>
                <w:lang w:eastAsia="x-none"/>
              </w:rPr>
            </w:pPr>
            <w:r w:rsidRPr="004A3350">
              <w:rPr>
                <w:sz w:val="22"/>
                <w:szCs w:val="22"/>
                <w:lang w:eastAsia="x-none"/>
              </w:rPr>
              <w:t>FFS: which scenario(s) is this applicable for (e.g. as defined in 9.5.1)</w:t>
            </w:r>
          </w:p>
          <w:p w14:paraId="44D5F6C0" w14:textId="2340BF3A" w:rsidR="000F6537" w:rsidRPr="007E0BE5" w:rsidRDefault="00CF41EA" w:rsidP="004A3350">
            <w:pPr>
              <w:suppressAutoHyphens/>
              <w:rPr>
                <w:sz w:val="22"/>
                <w:szCs w:val="22"/>
                <w:lang w:eastAsia="x-none"/>
              </w:rPr>
            </w:pPr>
            <w:r w:rsidRPr="004A3350">
              <w:rPr>
                <w:sz w:val="22"/>
                <w:szCs w:val="22"/>
              </w:rPr>
              <w:t xml:space="preserve">Note: Above does not prevent RAN2 from designing a MAC CE based on OD-SSB feature </w:t>
            </w:r>
            <w:proofErr w:type="gramStart"/>
            <w:r w:rsidRPr="004A3350">
              <w:rPr>
                <w:sz w:val="22"/>
                <w:szCs w:val="22"/>
              </w:rPr>
              <w:t>and also</w:t>
            </w:r>
            <w:proofErr w:type="gramEnd"/>
            <w:r w:rsidRPr="004A3350">
              <w:rPr>
                <w:sz w:val="22"/>
                <w:szCs w:val="22"/>
              </w:rPr>
              <w:t xml:space="preserve"> used for SSB burst adaptation</w:t>
            </w:r>
          </w:p>
        </w:tc>
      </w:tr>
    </w:tbl>
    <w:bookmarkEnd w:id="2"/>
    <w:p w14:paraId="55F3A82E" w14:textId="520550F0" w:rsidR="00512A20" w:rsidRDefault="00512A20" w:rsidP="0049265A">
      <w:pPr>
        <w:spacing w:before="120" w:after="120"/>
        <w:jc w:val="both"/>
        <w:rPr>
          <w:rFonts w:eastAsia="ＭＳ 明朝"/>
          <w:sz w:val="22"/>
          <w:szCs w:val="22"/>
          <w:lang w:eastAsia="ja-JP"/>
        </w:rPr>
      </w:pPr>
      <w:r>
        <w:rPr>
          <w:rFonts w:eastAsia="ＭＳ 明朝" w:hint="eastAsia"/>
          <w:sz w:val="22"/>
          <w:szCs w:val="22"/>
          <w:lang w:eastAsia="ja-JP"/>
        </w:rPr>
        <w:t xml:space="preserve">One of the remaining issues is </w:t>
      </w:r>
      <w:r w:rsidR="00482001">
        <w:rPr>
          <w:rFonts w:eastAsia="ＭＳ 明朝" w:hint="eastAsia"/>
          <w:sz w:val="22"/>
          <w:szCs w:val="22"/>
          <w:lang w:eastAsia="ja-JP"/>
        </w:rPr>
        <w:t xml:space="preserve">the applicable scenarios(s) </w:t>
      </w:r>
      <w:r w:rsidR="00C1033F">
        <w:rPr>
          <w:rFonts w:eastAsia="ＭＳ 明朝" w:hint="eastAsia"/>
          <w:sz w:val="22"/>
          <w:szCs w:val="22"/>
          <w:lang w:eastAsia="ja-JP"/>
        </w:rPr>
        <w:t>identified in 9.5.1</w:t>
      </w:r>
      <w:r w:rsidR="00482001">
        <w:rPr>
          <w:rFonts w:eastAsia="ＭＳ 明朝" w:hint="eastAsia"/>
          <w:sz w:val="22"/>
          <w:szCs w:val="22"/>
          <w:lang w:eastAsia="ja-JP"/>
        </w:rPr>
        <w:t xml:space="preserve">. In our view, </w:t>
      </w:r>
      <w:r w:rsidR="00FC5E70">
        <w:rPr>
          <w:rFonts w:eastAsia="ＭＳ 明朝" w:hint="eastAsia"/>
          <w:sz w:val="22"/>
          <w:szCs w:val="22"/>
          <w:lang w:eastAsia="ja-JP"/>
        </w:rPr>
        <w:t xml:space="preserve">the group common DCI can be applied in </w:t>
      </w:r>
      <w:r w:rsidR="00C1033F">
        <w:rPr>
          <w:rFonts w:eastAsia="ＭＳ 明朝" w:hint="eastAsia"/>
          <w:sz w:val="22"/>
          <w:szCs w:val="22"/>
          <w:lang w:eastAsia="ja-JP"/>
        </w:rPr>
        <w:t xml:space="preserve">all the scenarios </w:t>
      </w:r>
      <w:r w:rsidR="00FC5E70">
        <w:rPr>
          <w:rFonts w:eastAsia="ＭＳ 明朝" w:hint="eastAsia"/>
          <w:sz w:val="22"/>
          <w:szCs w:val="22"/>
          <w:lang w:eastAsia="ja-JP"/>
        </w:rPr>
        <w:t>identified in 9.5.1.</w:t>
      </w:r>
    </w:p>
    <w:p w14:paraId="36C2348D" w14:textId="77F8663C" w:rsidR="00E71915" w:rsidRPr="004A3350" w:rsidRDefault="00FD0085" w:rsidP="0049265A">
      <w:pPr>
        <w:spacing w:before="120" w:after="120"/>
        <w:jc w:val="both"/>
        <w:rPr>
          <w:rFonts w:eastAsia="ＭＳ 明朝"/>
          <w:b/>
          <w:bCs/>
          <w:i/>
          <w:iCs/>
          <w:sz w:val="22"/>
          <w:szCs w:val="22"/>
          <w:lang w:eastAsia="ja-JP"/>
        </w:rPr>
      </w:pPr>
      <w:r w:rsidRPr="004A3350">
        <w:rPr>
          <w:rFonts w:eastAsia="ＭＳ 明朝"/>
          <w:b/>
          <w:bCs/>
          <w:i/>
          <w:iCs/>
          <w:sz w:val="22"/>
          <w:szCs w:val="22"/>
          <w:lang w:eastAsia="ja-JP"/>
        </w:rPr>
        <w:t>Observation</w:t>
      </w:r>
      <w:r w:rsidR="00E71915" w:rsidRPr="004A3350">
        <w:rPr>
          <w:rFonts w:eastAsia="ＭＳ 明朝"/>
          <w:b/>
          <w:bCs/>
          <w:i/>
          <w:iCs/>
          <w:sz w:val="22"/>
          <w:szCs w:val="22"/>
          <w:lang w:eastAsia="ja-JP"/>
        </w:rPr>
        <w:t xml:space="preserve"> 1. </w:t>
      </w:r>
      <w:r w:rsidR="00266C8C" w:rsidRPr="004A3350">
        <w:rPr>
          <w:rFonts w:eastAsia="ＭＳ 明朝"/>
          <w:b/>
          <w:bCs/>
          <w:i/>
          <w:iCs/>
          <w:sz w:val="22"/>
          <w:szCs w:val="22"/>
          <w:lang w:eastAsia="ja-JP"/>
        </w:rPr>
        <w:t xml:space="preserve">The group common DCI for </w:t>
      </w:r>
      <w:r w:rsidRPr="004A3350">
        <w:rPr>
          <w:rFonts w:eastAsia="ＭＳ 明朝"/>
          <w:b/>
          <w:bCs/>
          <w:i/>
          <w:iCs/>
          <w:sz w:val="22"/>
          <w:szCs w:val="22"/>
          <w:lang w:eastAsia="ja-JP"/>
        </w:rPr>
        <w:t xml:space="preserve">switching SSB burst periodicity </w:t>
      </w:r>
      <w:r w:rsidR="00266C8C" w:rsidRPr="004A3350">
        <w:rPr>
          <w:rFonts w:eastAsia="ＭＳ 明朝"/>
          <w:b/>
          <w:bCs/>
          <w:i/>
          <w:iCs/>
          <w:sz w:val="22"/>
          <w:szCs w:val="22"/>
          <w:lang w:eastAsia="ja-JP"/>
        </w:rPr>
        <w:t>can be applied in all the scenarios identified in 9.5.1.</w:t>
      </w:r>
    </w:p>
    <w:p w14:paraId="6DB3012E" w14:textId="7A8C1D8B" w:rsidR="007517FF" w:rsidRPr="00DA686C" w:rsidRDefault="00725CBE" w:rsidP="004A3350">
      <w:pPr>
        <w:spacing w:before="120" w:after="120"/>
        <w:jc w:val="both"/>
        <w:rPr>
          <w:rFonts w:eastAsia="ＭＳ 明朝"/>
          <w:sz w:val="22"/>
          <w:szCs w:val="22"/>
          <w:lang w:eastAsia="ja-JP"/>
        </w:rPr>
      </w:pPr>
      <w:r>
        <w:rPr>
          <w:rFonts w:eastAsia="ＭＳ 明朝" w:hint="eastAsia"/>
          <w:sz w:val="22"/>
          <w:szCs w:val="22"/>
          <w:lang w:eastAsia="ja-JP"/>
        </w:rPr>
        <w:t xml:space="preserve">Another remaining issue is how to </w:t>
      </w:r>
      <w:r w:rsidR="003660AF">
        <w:rPr>
          <w:rFonts w:eastAsia="ＭＳ 明朝" w:hint="eastAsia"/>
          <w:sz w:val="22"/>
          <w:szCs w:val="22"/>
          <w:lang w:eastAsia="ja-JP"/>
        </w:rPr>
        <w:t xml:space="preserve">indicate SSB </w:t>
      </w:r>
      <w:r w:rsidR="0068707A">
        <w:rPr>
          <w:rFonts w:eastAsia="ＭＳ 明朝" w:hint="eastAsia"/>
          <w:sz w:val="22"/>
          <w:szCs w:val="22"/>
          <w:lang w:eastAsia="ja-JP"/>
        </w:rPr>
        <w:t xml:space="preserve">periodicity </w:t>
      </w:r>
      <w:r w:rsidR="0068707A">
        <w:rPr>
          <w:rFonts w:eastAsia="ＭＳ 明朝"/>
          <w:sz w:val="22"/>
          <w:szCs w:val="22"/>
          <w:lang w:eastAsia="ja-JP"/>
        </w:rPr>
        <w:t>adaptation</w:t>
      </w:r>
      <w:r w:rsidR="0068707A">
        <w:rPr>
          <w:rFonts w:eastAsia="ＭＳ 明朝" w:hint="eastAsia"/>
          <w:sz w:val="22"/>
          <w:szCs w:val="22"/>
          <w:lang w:eastAsia="ja-JP"/>
        </w:rPr>
        <w:t xml:space="preserve"> </w:t>
      </w:r>
      <w:r w:rsidR="00695CDE">
        <w:rPr>
          <w:rFonts w:eastAsia="ＭＳ 明朝" w:hint="eastAsia"/>
          <w:sz w:val="22"/>
          <w:szCs w:val="22"/>
          <w:lang w:eastAsia="ja-JP"/>
        </w:rPr>
        <w:t xml:space="preserve">using </w:t>
      </w:r>
      <w:r w:rsidR="0068707A">
        <w:rPr>
          <w:rFonts w:eastAsia="ＭＳ 明朝" w:hint="eastAsia"/>
          <w:sz w:val="22"/>
          <w:szCs w:val="22"/>
          <w:lang w:eastAsia="ja-JP"/>
        </w:rPr>
        <w:t xml:space="preserve">DCI format 2_9. </w:t>
      </w:r>
      <w:r w:rsidR="004E4709">
        <w:rPr>
          <w:rFonts w:eastAsia="ＭＳ 明朝" w:hint="eastAsia"/>
          <w:sz w:val="22"/>
          <w:szCs w:val="22"/>
          <w:lang w:eastAsia="ja-JP"/>
        </w:rPr>
        <w:t xml:space="preserve">Firstly, </w:t>
      </w:r>
      <w:r w:rsidR="006A48A4">
        <w:rPr>
          <w:rFonts w:eastAsia="ＭＳ 明朝" w:hint="eastAsia"/>
          <w:sz w:val="22"/>
          <w:szCs w:val="22"/>
          <w:lang w:eastAsia="ja-JP"/>
        </w:rPr>
        <w:t xml:space="preserve">reusing the </w:t>
      </w:r>
      <w:proofErr w:type="spellStart"/>
      <w:r w:rsidR="006A48A4" w:rsidRPr="00F513BD">
        <w:rPr>
          <w:rFonts w:eastAsia="ＭＳ 明朝"/>
          <w:i/>
          <w:iCs/>
          <w:sz w:val="22"/>
          <w:szCs w:val="22"/>
          <w:lang w:eastAsia="ja-JP"/>
        </w:rPr>
        <w:t>cellDTRX</w:t>
      </w:r>
      <w:proofErr w:type="spellEnd"/>
      <w:r w:rsidR="006A48A4" w:rsidRPr="00F513BD">
        <w:rPr>
          <w:rFonts w:eastAsia="ＭＳ 明朝"/>
          <w:i/>
          <w:iCs/>
          <w:sz w:val="22"/>
          <w:szCs w:val="22"/>
          <w:lang w:eastAsia="ja-JP"/>
        </w:rPr>
        <w:t>-RNTI</w:t>
      </w:r>
      <w:r w:rsidR="006A48A4">
        <w:rPr>
          <w:rFonts w:eastAsia="ＭＳ 明朝" w:hint="eastAsia"/>
          <w:sz w:val="22"/>
          <w:szCs w:val="22"/>
          <w:lang w:eastAsia="ja-JP"/>
        </w:rPr>
        <w:t xml:space="preserve"> is </w:t>
      </w:r>
      <w:r w:rsidR="006A48A4">
        <w:rPr>
          <w:rFonts w:eastAsia="ＭＳ 明朝"/>
          <w:sz w:val="22"/>
          <w:szCs w:val="22"/>
          <w:lang w:eastAsia="ja-JP"/>
        </w:rPr>
        <w:t>prefer</w:t>
      </w:r>
      <w:r w:rsidR="006A48A4">
        <w:rPr>
          <w:rFonts w:eastAsia="ＭＳ 明朝" w:hint="eastAsia"/>
          <w:sz w:val="22"/>
          <w:szCs w:val="22"/>
          <w:lang w:eastAsia="ja-JP"/>
        </w:rPr>
        <w:t xml:space="preserve">. </w:t>
      </w:r>
      <w:r w:rsidR="00FA6B90">
        <w:rPr>
          <w:rFonts w:eastAsia="ＭＳ 明朝" w:hint="eastAsia"/>
          <w:sz w:val="22"/>
          <w:szCs w:val="22"/>
          <w:lang w:eastAsia="ja-JP"/>
        </w:rPr>
        <w:t>In this way, in the case where</w:t>
      </w:r>
      <w:r w:rsidR="006A48A4">
        <w:rPr>
          <w:rFonts w:eastAsia="ＭＳ 明朝" w:hint="eastAsia"/>
          <w:sz w:val="22"/>
          <w:szCs w:val="22"/>
          <w:lang w:eastAsia="ja-JP"/>
        </w:rPr>
        <w:t xml:space="preserve"> the </w:t>
      </w:r>
      <w:proofErr w:type="spellStart"/>
      <w:r w:rsidR="00FA6B90">
        <w:rPr>
          <w:rFonts w:eastAsia="ＭＳ 明朝" w:hint="eastAsia"/>
          <w:sz w:val="22"/>
          <w:szCs w:val="22"/>
          <w:lang w:eastAsia="ja-JP"/>
        </w:rPr>
        <w:t>gNB</w:t>
      </w:r>
      <w:proofErr w:type="spellEnd"/>
      <w:r w:rsidR="006A48A4">
        <w:rPr>
          <w:rFonts w:eastAsia="ＭＳ 明朝" w:hint="eastAsia"/>
          <w:sz w:val="22"/>
          <w:szCs w:val="22"/>
          <w:lang w:eastAsia="ja-JP"/>
        </w:rPr>
        <w:t xml:space="preserve"> supports both R</w:t>
      </w:r>
      <w:r w:rsidR="006A48A4">
        <w:rPr>
          <w:rFonts w:eastAsia="ＭＳ 明朝"/>
          <w:sz w:val="22"/>
          <w:szCs w:val="22"/>
          <w:lang w:eastAsia="ja-JP"/>
        </w:rPr>
        <w:t>e</w:t>
      </w:r>
      <w:r w:rsidR="006A48A4">
        <w:rPr>
          <w:rFonts w:eastAsia="ＭＳ 明朝" w:hint="eastAsia"/>
          <w:sz w:val="22"/>
          <w:szCs w:val="22"/>
          <w:lang w:eastAsia="ja-JP"/>
        </w:rPr>
        <w:t xml:space="preserve">l.18 cell DTX/DRX and Rel.19 SSB adaptation, </w:t>
      </w:r>
      <w:r w:rsidR="00951C85">
        <w:rPr>
          <w:rFonts w:eastAsia="ＭＳ 明朝" w:hint="eastAsia"/>
          <w:sz w:val="22"/>
          <w:szCs w:val="22"/>
          <w:lang w:eastAsia="ja-JP"/>
        </w:rPr>
        <w:t xml:space="preserve">it only needs to send a single DCI such that the signaling overhead can be further reduced. </w:t>
      </w:r>
      <w:r w:rsidR="00EA6D76">
        <w:rPr>
          <w:rFonts w:eastAsia="ＭＳ 明朝" w:hint="eastAsia"/>
          <w:sz w:val="22"/>
          <w:szCs w:val="22"/>
          <w:lang w:eastAsia="ja-JP"/>
        </w:rPr>
        <w:t>With the same reason</w:t>
      </w:r>
      <w:r w:rsidR="00666BC3">
        <w:rPr>
          <w:rFonts w:eastAsia="ＭＳ 明朝" w:hint="eastAsia"/>
          <w:sz w:val="22"/>
          <w:szCs w:val="22"/>
          <w:lang w:eastAsia="ja-JP"/>
        </w:rPr>
        <w:t xml:space="preserve">, same search space </w:t>
      </w:r>
      <w:r w:rsidR="00E547DF">
        <w:rPr>
          <w:rFonts w:eastAsia="ＭＳ 明朝" w:hint="eastAsia"/>
          <w:sz w:val="22"/>
          <w:szCs w:val="22"/>
          <w:lang w:eastAsia="ja-JP"/>
        </w:rPr>
        <w:t xml:space="preserve">configuration for </w:t>
      </w:r>
      <w:r w:rsidR="00DA686C">
        <w:rPr>
          <w:rFonts w:eastAsia="ＭＳ 明朝" w:hint="eastAsia"/>
          <w:sz w:val="22"/>
          <w:szCs w:val="22"/>
          <w:lang w:eastAsia="ja-JP"/>
        </w:rPr>
        <w:t>R</w:t>
      </w:r>
      <w:r w:rsidR="00DA686C">
        <w:rPr>
          <w:rFonts w:eastAsia="ＭＳ 明朝"/>
          <w:sz w:val="22"/>
          <w:szCs w:val="22"/>
          <w:lang w:eastAsia="ja-JP"/>
        </w:rPr>
        <w:t>e</w:t>
      </w:r>
      <w:r w:rsidR="00DA686C">
        <w:rPr>
          <w:rFonts w:eastAsia="ＭＳ 明朝" w:hint="eastAsia"/>
          <w:sz w:val="22"/>
          <w:szCs w:val="22"/>
          <w:lang w:eastAsia="ja-JP"/>
        </w:rPr>
        <w:t xml:space="preserve">l.18 </w:t>
      </w:r>
      <w:r w:rsidR="00E547DF">
        <w:rPr>
          <w:rFonts w:eastAsia="ＭＳ 明朝" w:hint="eastAsia"/>
          <w:sz w:val="22"/>
          <w:szCs w:val="22"/>
          <w:lang w:eastAsia="ja-JP"/>
        </w:rPr>
        <w:t>DCI</w:t>
      </w:r>
      <w:r w:rsidR="00DA686C">
        <w:rPr>
          <w:rFonts w:eastAsia="ＭＳ 明朝" w:hint="eastAsia"/>
          <w:sz w:val="22"/>
          <w:szCs w:val="22"/>
          <w:lang w:eastAsia="ja-JP"/>
        </w:rPr>
        <w:t xml:space="preserve"> format 2_9 and R</w:t>
      </w:r>
      <w:r w:rsidR="00DA686C">
        <w:rPr>
          <w:rFonts w:eastAsia="ＭＳ 明朝"/>
          <w:sz w:val="22"/>
          <w:szCs w:val="22"/>
          <w:lang w:eastAsia="ja-JP"/>
        </w:rPr>
        <w:t>e</w:t>
      </w:r>
      <w:r w:rsidR="00DA686C">
        <w:rPr>
          <w:rFonts w:eastAsia="ＭＳ 明朝" w:hint="eastAsia"/>
          <w:sz w:val="22"/>
          <w:szCs w:val="22"/>
          <w:lang w:eastAsia="ja-JP"/>
        </w:rPr>
        <w:t>l.19 DCI format 2_9 is preferred.</w:t>
      </w:r>
    </w:p>
    <w:p w14:paraId="75AD179F" w14:textId="0AFA66DE" w:rsidR="00FB3115" w:rsidRPr="00F513BD" w:rsidRDefault="00E215BD" w:rsidP="00F513BD">
      <w:pPr>
        <w:spacing w:before="120"/>
        <w:jc w:val="both"/>
        <w:rPr>
          <w:rFonts w:eastAsia="ＭＳ 明朝"/>
          <w:b/>
          <w:bCs/>
          <w:sz w:val="22"/>
          <w:szCs w:val="22"/>
          <w:lang w:eastAsia="ja-JP"/>
        </w:rPr>
      </w:pPr>
      <w:r w:rsidRPr="00F513BD">
        <w:rPr>
          <w:rFonts w:eastAsia="ＭＳ 明朝"/>
          <w:b/>
          <w:bCs/>
          <w:sz w:val="22"/>
          <w:szCs w:val="22"/>
          <w:lang w:eastAsia="ja-JP"/>
        </w:rPr>
        <w:t xml:space="preserve">Proposal 1. </w:t>
      </w:r>
      <w:r w:rsidR="005E465A" w:rsidRPr="00F513BD">
        <w:rPr>
          <w:rFonts w:eastAsia="ＭＳ 明朝"/>
          <w:b/>
          <w:bCs/>
          <w:sz w:val="22"/>
          <w:szCs w:val="22"/>
          <w:lang w:eastAsia="ja-JP"/>
        </w:rPr>
        <w:t xml:space="preserve">Regarding the </w:t>
      </w:r>
      <w:r w:rsidR="00FB3115" w:rsidRPr="00F513BD">
        <w:rPr>
          <w:rFonts w:eastAsia="ＭＳ 明朝"/>
          <w:b/>
          <w:bCs/>
          <w:sz w:val="22"/>
          <w:szCs w:val="22"/>
          <w:lang w:eastAsia="ja-JP"/>
        </w:rPr>
        <w:t>group common DCI for switching SSB burst periodicity using DCI format 2_9, support the following:</w:t>
      </w:r>
    </w:p>
    <w:p w14:paraId="5AC5E12B" w14:textId="064B134E" w:rsidR="00FB3115" w:rsidRPr="00F513BD" w:rsidRDefault="00334658" w:rsidP="00F513BD">
      <w:pPr>
        <w:pStyle w:val="aff0"/>
        <w:numPr>
          <w:ilvl w:val="0"/>
          <w:numId w:val="79"/>
        </w:numPr>
        <w:spacing w:before="120"/>
        <w:ind w:left="1162" w:firstLineChars="0" w:hanging="442"/>
        <w:jc w:val="both"/>
        <w:rPr>
          <w:rFonts w:eastAsia="ＭＳ 明朝"/>
          <w:b/>
          <w:bCs/>
          <w:sz w:val="22"/>
          <w:szCs w:val="22"/>
          <w:lang w:eastAsia="ja-JP"/>
        </w:rPr>
      </w:pPr>
      <w:r>
        <w:rPr>
          <w:rFonts w:eastAsia="ＭＳ 明朝" w:hint="eastAsia"/>
          <w:b/>
          <w:bCs/>
          <w:sz w:val="22"/>
          <w:szCs w:val="22"/>
          <w:lang w:eastAsia="ja-JP"/>
        </w:rPr>
        <w:lastRenderedPageBreak/>
        <w:t>r</w:t>
      </w:r>
      <w:r w:rsidR="00FB3115" w:rsidRPr="00F513BD">
        <w:rPr>
          <w:rFonts w:eastAsia="ＭＳ 明朝"/>
          <w:b/>
          <w:bCs/>
          <w:sz w:val="22"/>
          <w:szCs w:val="22"/>
          <w:lang w:eastAsia="ja-JP"/>
        </w:rPr>
        <w:t>euse</w:t>
      </w:r>
      <w:r w:rsidR="00B14C21" w:rsidRPr="00F513BD">
        <w:rPr>
          <w:rFonts w:eastAsia="ＭＳ 明朝"/>
          <w:b/>
          <w:bCs/>
          <w:sz w:val="22"/>
          <w:szCs w:val="22"/>
          <w:lang w:eastAsia="ja-JP"/>
        </w:rPr>
        <w:t xml:space="preserve"> the </w:t>
      </w:r>
      <w:proofErr w:type="spellStart"/>
      <w:r w:rsidR="00B14C21" w:rsidRPr="00F513BD">
        <w:rPr>
          <w:rFonts w:eastAsia="ＭＳ 明朝"/>
          <w:b/>
          <w:bCs/>
          <w:i/>
          <w:iCs/>
          <w:sz w:val="22"/>
          <w:szCs w:val="22"/>
          <w:lang w:eastAsia="ja-JP"/>
        </w:rPr>
        <w:t>cellDTRX</w:t>
      </w:r>
      <w:proofErr w:type="spellEnd"/>
      <w:r w:rsidR="00B14C21" w:rsidRPr="00F513BD">
        <w:rPr>
          <w:rFonts w:eastAsia="ＭＳ 明朝"/>
          <w:b/>
          <w:bCs/>
          <w:i/>
          <w:iCs/>
          <w:sz w:val="22"/>
          <w:szCs w:val="22"/>
          <w:lang w:eastAsia="ja-JP"/>
        </w:rPr>
        <w:t>-RNTI</w:t>
      </w:r>
    </w:p>
    <w:p w14:paraId="73F6B905" w14:textId="02627199" w:rsidR="00FB3115" w:rsidRPr="00F513BD" w:rsidRDefault="005E465A" w:rsidP="00E75896">
      <w:pPr>
        <w:pStyle w:val="aff0"/>
        <w:numPr>
          <w:ilvl w:val="0"/>
          <w:numId w:val="79"/>
        </w:numPr>
        <w:spacing w:after="120"/>
        <w:ind w:left="1162" w:firstLineChars="0" w:hanging="442"/>
        <w:jc w:val="both"/>
        <w:rPr>
          <w:rFonts w:eastAsia="ＭＳ 明朝"/>
          <w:b/>
          <w:bCs/>
          <w:sz w:val="22"/>
          <w:szCs w:val="22"/>
          <w:lang w:eastAsia="ja-JP"/>
        </w:rPr>
      </w:pPr>
      <w:r w:rsidRPr="00F513BD">
        <w:rPr>
          <w:rFonts w:eastAsia="ＭＳ 明朝"/>
          <w:b/>
          <w:bCs/>
          <w:sz w:val="22"/>
          <w:szCs w:val="22"/>
          <w:lang w:eastAsia="ja-JP"/>
        </w:rPr>
        <w:t xml:space="preserve">same search space configuration </w:t>
      </w:r>
    </w:p>
    <w:p w14:paraId="37DCBDC7" w14:textId="04E1A917" w:rsidR="00130170" w:rsidRPr="00130170" w:rsidRDefault="00A317C0" w:rsidP="004A3350">
      <w:pPr>
        <w:spacing w:before="120" w:after="120"/>
        <w:jc w:val="both"/>
        <w:rPr>
          <w:rFonts w:eastAsia="ＭＳ 明朝"/>
          <w:sz w:val="22"/>
          <w:szCs w:val="22"/>
          <w:lang w:eastAsia="ja-JP"/>
        </w:rPr>
      </w:pPr>
      <w:r>
        <w:rPr>
          <w:rFonts w:eastAsia="ＭＳ 明朝" w:hint="eastAsia"/>
          <w:sz w:val="22"/>
          <w:szCs w:val="22"/>
          <w:lang w:eastAsia="ja-JP"/>
        </w:rPr>
        <w:t xml:space="preserve">According to </w:t>
      </w:r>
      <w:r w:rsidR="002510DD">
        <w:rPr>
          <w:rFonts w:eastAsia="ＭＳ 明朝" w:hint="eastAsia"/>
          <w:sz w:val="22"/>
          <w:szCs w:val="22"/>
          <w:lang w:eastAsia="ja-JP"/>
        </w:rPr>
        <w:t xml:space="preserve">existing </w:t>
      </w:r>
      <w:r w:rsidR="00CE2968">
        <w:rPr>
          <w:rFonts w:eastAsia="ＭＳ 明朝" w:hint="eastAsia"/>
          <w:sz w:val="22"/>
          <w:szCs w:val="22"/>
          <w:lang w:eastAsia="ja-JP"/>
        </w:rPr>
        <w:t>specification of DCI format 2_</w:t>
      </w:r>
      <w:r w:rsidR="00A63D1B">
        <w:rPr>
          <w:rFonts w:eastAsia="ＭＳ 明朝"/>
          <w:sz w:val="22"/>
          <w:szCs w:val="22"/>
          <w:lang w:eastAsia="ja-JP"/>
        </w:rPr>
        <w:t>9, as</w:t>
      </w:r>
      <w:r w:rsidR="00CE2968">
        <w:rPr>
          <w:rFonts w:eastAsia="ＭＳ 明朝" w:hint="eastAsia"/>
          <w:sz w:val="22"/>
          <w:szCs w:val="22"/>
          <w:lang w:eastAsia="ja-JP"/>
        </w:rPr>
        <w:t xml:space="preserve"> </w:t>
      </w:r>
      <w:r w:rsidR="00267D7A">
        <w:rPr>
          <w:rFonts w:eastAsia="ＭＳ 明朝" w:hint="eastAsia"/>
          <w:sz w:val="22"/>
          <w:szCs w:val="22"/>
          <w:lang w:eastAsia="ja-JP"/>
        </w:rPr>
        <w:t>described</w:t>
      </w:r>
      <w:r w:rsidR="00CE2968">
        <w:rPr>
          <w:rFonts w:eastAsia="ＭＳ 明朝" w:hint="eastAsia"/>
          <w:sz w:val="22"/>
          <w:szCs w:val="22"/>
          <w:lang w:eastAsia="ja-JP"/>
        </w:rPr>
        <w:t xml:space="preserve"> in </w:t>
      </w:r>
      <w:r>
        <w:rPr>
          <w:rFonts w:eastAsia="ＭＳ 明朝" w:hint="eastAsia"/>
          <w:sz w:val="22"/>
          <w:szCs w:val="22"/>
          <w:lang w:eastAsia="ja-JP"/>
        </w:rPr>
        <w:t>TS 38.212</w:t>
      </w:r>
      <w:r w:rsidR="00CE2968">
        <w:rPr>
          <w:rFonts w:eastAsia="ＭＳ 明朝" w:hint="eastAsia"/>
          <w:sz w:val="22"/>
          <w:szCs w:val="22"/>
          <w:lang w:eastAsia="ja-JP"/>
        </w:rPr>
        <w:t xml:space="preserve"> clause 7.3.1.3.10</w:t>
      </w:r>
      <w:r w:rsidR="002510DD">
        <w:rPr>
          <w:rFonts w:eastAsia="ＭＳ 明朝" w:hint="eastAsia"/>
          <w:sz w:val="22"/>
          <w:szCs w:val="22"/>
          <w:lang w:eastAsia="ja-JP"/>
        </w:rPr>
        <w:t xml:space="preserve"> [2]</w:t>
      </w:r>
      <w:r w:rsidR="00CE2968">
        <w:rPr>
          <w:rFonts w:eastAsia="ＭＳ 明朝" w:hint="eastAsia"/>
          <w:sz w:val="22"/>
          <w:szCs w:val="22"/>
          <w:lang w:eastAsia="ja-JP"/>
        </w:rPr>
        <w:t>,</w:t>
      </w:r>
      <w:r w:rsidR="00843C77">
        <w:rPr>
          <w:rFonts w:eastAsia="ＭＳ 明朝" w:hint="eastAsia"/>
          <w:sz w:val="22"/>
          <w:szCs w:val="22"/>
          <w:lang w:eastAsia="ja-JP"/>
        </w:rPr>
        <w:t xml:space="preserve"> the DCI is </w:t>
      </w:r>
      <w:r w:rsidR="00843C77">
        <w:rPr>
          <w:rFonts w:eastAsia="ＭＳ 明朝"/>
          <w:sz w:val="22"/>
          <w:szCs w:val="22"/>
          <w:lang w:eastAsia="ja-JP"/>
        </w:rPr>
        <w:t>composed</w:t>
      </w:r>
      <w:r w:rsidR="00843C77">
        <w:rPr>
          <w:rFonts w:eastAsia="ＭＳ 明朝" w:hint="eastAsia"/>
          <w:sz w:val="22"/>
          <w:szCs w:val="22"/>
          <w:lang w:eastAsia="ja-JP"/>
        </w:rPr>
        <w:t xml:space="preserve"> of </w:t>
      </w:r>
      <w:r w:rsidR="0051554A">
        <w:rPr>
          <w:rFonts w:eastAsia="ＭＳ 明朝" w:hint="eastAsia"/>
          <w:sz w:val="22"/>
          <w:szCs w:val="22"/>
          <w:lang w:eastAsia="ja-JP"/>
        </w:rPr>
        <w:t>one or more</w:t>
      </w:r>
      <w:r w:rsidR="00843C77">
        <w:rPr>
          <w:rFonts w:eastAsia="ＭＳ 明朝" w:hint="eastAsia"/>
          <w:sz w:val="22"/>
          <w:szCs w:val="22"/>
          <w:lang w:eastAsia="ja-JP"/>
        </w:rPr>
        <w:t xml:space="preserve"> </w:t>
      </w:r>
      <w:r w:rsidR="006725F4">
        <w:rPr>
          <w:rFonts w:eastAsia="ＭＳ 明朝" w:hint="eastAsia"/>
          <w:sz w:val="22"/>
          <w:szCs w:val="22"/>
          <w:lang w:eastAsia="ja-JP"/>
        </w:rPr>
        <w:t xml:space="preserve">information </w:t>
      </w:r>
      <w:r w:rsidR="00843C77">
        <w:rPr>
          <w:rFonts w:eastAsia="ＭＳ 明朝" w:hint="eastAsia"/>
          <w:sz w:val="22"/>
          <w:szCs w:val="22"/>
          <w:lang w:eastAsia="ja-JP"/>
        </w:rPr>
        <w:t xml:space="preserve">blocks, where the starting position of </w:t>
      </w:r>
      <w:r w:rsidR="00267D7A">
        <w:rPr>
          <w:rFonts w:eastAsia="ＭＳ 明朝" w:hint="eastAsia"/>
          <w:sz w:val="22"/>
          <w:szCs w:val="22"/>
          <w:lang w:eastAsia="ja-JP"/>
        </w:rPr>
        <w:t>a block</w:t>
      </w:r>
      <w:r w:rsidR="00950EF6">
        <w:rPr>
          <w:rFonts w:eastAsia="ＭＳ 明朝" w:hint="eastAsia"/>
          <w:sz w:val="22"/>
          <w:szCs w:val="22"/>
          <w:lang w:eastAsia="ja-JP"/>
        </w:rPr>
        <w:t xml:space="preserve"> associated with a serving cell</w:t>
      </w:r>
      <w:r w:rsidR="00267D7A">
        <w:rPr>
          <w:rFonts w:eastAsia="ＭＳ 明朝" w:hint="eastAsia"/>
          <w:sz w:val="22"/>
          <w:szCs w:val="22"/>
          <w:lang w:eastAsia="ja-JP"/>
        </w:rPr>
        <w:t xml:space="preserve"> is determined by the </w:t>
      </w:r>
      <w:r w:rsidR="00950EF6">
        <w:rPr>
          <w:rFonts w:eastAsia="ＭＳ 明朝" w:hint="eastAsia"/>
          <w:sz w:val="22"/>
          <w:szCs w:val="22"/>
          <w:lang w:eastAsia="ja-JP"/>
        </w:rPr>
        <w:t>RRC parameter</w:t>
      </w:r>
      <w:r w:rsidR="00CE2968">
        <w:rPr>
          <w:rFonts w:eastAsia="ＭＳ 明朝" w:hint="eastAsia"/>
          <w:sz w:val="22"/>
          <w:szCs w:val="22"/>
          <w:lang w:eastAsia="ja-JP"/>
        </w:rPr>
        <w:t xml:space="preserve"> </w:t>
      </w:r>
      <w:proofErr w:type="spellStart"/>
      <w:r w:rsidR="00950EF6" w:rsidRPr="004A3350">
        <w:rPr>
          <w:rFonts w:eastAsia="ＭＳ 明朝"/>
          <w:i/>
          <w:iCs/>
          <w:sz w:val="22"/>
          <w:szCs w:val="22"/>
          <w:lang w:eastAsia="ja-JP"/>
        </w:rPr>
        <w:t>postionInDCI-cellDTRX</w:t>
      </w:r>
      <w:proofErr w:type="spellEnd"/>
      <w:r w:rsidR="00236FBC">
        <w:rPr>
          <w:rFonts w:eastAsia="ＭＳ 明朝" w:hint="eastAsia"/>
          <w:sz w:val="22"/>
          <w:szCs w:val="22"/>
          <w:lang w:eastAsia="ja-JP"/>
        </w:rPr>
        <w:t xml:space="preserve">. </w:t>
      </w:r>
      <w:r w:rsidR="00A63D1B">
        <w:rPr>
          <w:rFonts w:eastAsia="ＭＳ 明朝" w:hint="eastAsia"/>
          <w:sz w:val="22"/>
          <w:szCs w:val="22"/>
          <w:lang w:eastAsia="ja-JP"/>
        </w:rPr>
        <w:t>In addition, b</w:t>
      </w:r>
      <w:r w:rsidR="006A2E37">
        <w:rPr>
          <w:rFonts w:eastAsia="ＭＳ 明朝" w:hint="eastAsia"/>
          <w:sz w:val="22"/>
          <w:szCs w:val="22"/>
          <w:lang w:eastAsia="ja-JP"/>
        </w:rPr>
        <w:t xml:space="preserve">ased on the </w:t>
      </w:r>
      <w:r w:rsidR="004B7912">
        <w:rPr>
          <w:rFonts w:eastAsia="ＭＳ 明朝" w:hint="eastAsia"/>
          <w:sz w:val="22"/>
          <w:szCs w:val="22"/>
          <w:lang w:eastAsia="ja-JP"/>
        </w:rPr>
        <w:t>configuration</w:t>
      </w:r>
      <w:r w:rsidR="0051554A">
        <w:rPr>
          <w:rFonts w:eastAsia="ＭＳ 明朝" w:hint="eastAsia"/>
          <w:sz w:val="22"/>
          <w:szCs w:val="22"/>
          <w:lang w:eastAsia="ja-JP"/>
        </w:rPr>
        <w:t xml:space="preserve">, </w:t>
      </w:r>
      <w:r w:rsidR="0082531F">
        <w:rPr>
          <w:rFonts w:eastAsia="ＭＳ 明朝" w:hint="eastAsia"/>
          <w:sz w:val="22"/>
          <w:szCs w:val="22"/>
          <w:lang w:eastAsia="ja-JP"/>
        </w:rPr>
        <w:t xml:space="preserve">a Cell DTX/DRX indication </w:t>
      </w:r>
      <w:r w:rsidR="0082531F">
        <w:rPr>
          <w:rFonts w:eastAsia="ＭＳ 明朝"/>
          <w:sz w:val="22"/>
          <w:szCs w:val="22"/>
          <w:lang w:eastAsia="ja-JP"/>
        </w:rPr>
        <w:t>field</w:t>
      </w:r>
      <w:r w:rsidR="0082531F">
        <w:rPr>
          <w:rFonts w:eastAsia="ＭＳ 明朝" w:hint="eastAsia"/>
          <w:sz w:val="22"/>
          <w:szCs w:val="22"/>
          <w:lang w:eastAsia="ja-JP"/>
        </w:rPr>
        <w:t xml:space="preserve"> and a NES-mode indication field </w:t>
      </w:r>
      <w:r w:rsidR="00342737">
        <w:rPr>
          <w:rFonts w:eastAsia="ＭＳ 明朝" w:hint="eastAsia"/>
          <w:sz w:val="22"/>
          <w:szCs w:val="22"/>
          <w:lang w:eastAsia="ja-JP"/>
        </w:rPr>
        <w:t xml:space="preserve">can </w:t>
      </w:r>
      <w:r w:rsidR="0082531F">
        <w:rPr>
          <w:rFonts w:eastAsia="ＭＳ 明朝" w:hint="eastAsia"/>
          <w:sz w:val="22"/>
          <w:szCs w:val="22"/>
          <w:lang w:eastAsia="ja-JP"/>
        </w:rPr>
        <w:t xml:space="preserve">be </w:t>
      </w:r>
      <w:r w:rsidR="004B7912">
        <w:rPr>
          <w:rFonts w:eastAsia="ＭＳ 明朝" w:hint="eastAsia"/>
          <w:sz w:val="22"/>
          <w:szCs w:val="22"/>
          <w:lang w:eastAsia="ja-JP"/>
        </w:rPr>
        <w:t xml:space="preserve">defined for each </w:t>
      </w:r>
      <w:r w:rsidR="006725F4">
        <w:rPr>
          <w:rFonts w:eastAsia="ＭＳ 明朝" w:hint="eastAsia"/>
          <w:sz w:val="22"/>
          <w:szCs w:val="22"/>
          <w:lang w:eastAsia="ja-JP"/>
        </w:rPr>
        <w:t xml:space="preserve">information </w:t>
      </w:r>
      <w:r w:rsidR="004B7912">
        <w:rPr>
          <w:rFonts w:eastAsia="ＭＳ 明朝" w:hint="eastAsia"/>
          <w:sz w:val="22"/>
          <w:szCs w:val="22"/>
          <w:lang w:eastAsia="ja-JP"/>
        </w:rPr>
        <w:t>block</w:t>
      </w:r>
      <w:r w:rsidR="0082531F">
        <w:rPr>
          <w:rFonts w:eastAsia="ＭＳ 明朝" w:hint="eastAsia"/>
          <w:sz w:val="22"/>
          <w:szCs w:val="22"/>
          <w:lang w:eastAsia="ja-JP"/>
        </w:rPr>
        <w:t xml:space="preserve">. </w:t>
      </w:r>
      <w:r>
        <w:rPr>
          <w:rFonts w:eastAsia="ＭＳ 明朝" w:hint="eastAsia"/>
          <w:sz w:val="22"/>
          <w:szCs w:val="22"/>
          <w:lang w:eastAsia="ja-JP"/>
        </w:rPr>
        <w:t xml:space="preserve"> </w:t>
      </w:r>
      <w:r w:rsidR="00342737">
        <w:rPr>
          <w:rFonts w:eastAsia="ＭＳ 明朝" w:hint="eastAsia"/>
          <w:sz w:val="22"/>
          <w:szCs w:val="22"/>
          <w:lang w:eastAsia="ja-JP"/>
        </w:rPr>
        <w:t xml:space="preserve">In the case </w:t>
      </w:r>
      <w:r w:rsidR="008934E5">
        <w:rPr>
          <w:rFonts w:eastAsia="ＭＳ 明朝" w:hint="eastAsia"/>
          <w:sz w:val="22"/>
          <w:szCs w:val="22"/>
          <w:lang w:eastAsia="ja-JP"/>
        </w:rPr>
        <w:t>o</w:t>
      </w:r>
      <w:r w:rsidR="00342737">
        <w:rPr>
          <w:rFonts w:eastAsia="ＭＳ 明朝" w:hint="eastAsia"/>
          <w:sz w:val="22"/>
          <w:szCs w:val="22"/>
          <w:lang w:eastAsia="ja-JP"/>
        </w:rPr>
        <w:t>f SS</w:t>
      </w:r>
      <w:r w:rsidR="008934E5">
        <w:rPr>
          <w:rFonts w:eastAsia="ＭＳ 明朝" w:hint="eastAsia"/>
          <w:sz w:val="22"/>
          <w:szCs w:val="22"/>
          <w:lang w:eastAsia="ja-JP"/>
        </w:rPr>
        <w:t>B</w:t>
      </w:r>
      <w:r w:rsidR="00342737">
        <w:rPr>
          <w:rFonts w:eastAsia="ＭＳ 明朝" w:hint="eastAsia"/>
          <w:sz w:val="22"/>
          <w:szCs w:val="22"/>
          <w:lang w:eastAsia="ja-JP"/>
        </w:rPr>
        <w:t xml:space="preserve"> periodicity </w:t>
      </w:r>
      <w:r w:rsidR="00F748B8">
        <w:rPr>
          <w:rFonts w:eastAsia="ＭＳ 明朝" w:hint="eastAsia"/>
          <w:sz w:val="22"/>
          <w:szCs w:val="22"/>
          <w:lang w:eastAsia="ja-JP"/>
        </w:rPr>
        <w:t xml:space="preserve">switching indication, depending on the </w:t>
      </w:r>
      <w:r w:rsidR="00E211A9">
        <w:rPr>
          <w:rFonts w:eastAsia="ＭＳ 明朝" w:hint="eastAsia"/>
          <w:sz w:val="22"/>
          <w:szCs w:val="22"/>
          <w:lang w:eastAsia="ja-JP"/>
        </w:rPr>
        <w:t>feature</w:t>
      </w:r>
      <w:r w:rsidR="00BD7D93">
        <w:rPr>
          <w:rFonts w:eastAsia="ＭＳ 明朝" w:hint="eastAsia"/>
          <w:sz w:val="22"/>
          <w:szCs w:val="22"/>
          <w:lang w:eastAsia="ja-JP"/>
        </w:rPr>
        <w:t>(s)</w:t>
      </w:r>
      <w:r w:rsidR="00E211A9">
        <w:rPr>
          <w:rFonts w:eastAsia="ＭＳ 明朝" w:hint="eastAsia"/>
          <w:sz w:val="22"/>
          <w:szCs w:val="22"/>
          <w:lang w:eastAsia="ja-JP"/>
        </w:rPr>
        <w:t xml:space="preserve"> that </w:t>
      </w:r>
      <w:r w:rsidR="00A63D1B">
        <w:rPr>
          <w:rFonts w:eastAsia="ＭＳ 明朝" w:hint="eastAsia"/>
          <w:sz w:val="22"/>
          <w:szCs w:val="22"/>
          <w:lang w:eastAsia="ja-JP"/>
        </w:rPr>
        <w:t>a</w:t>
      </w:r>
      <w:r w:rsidR="00E211A9">
        <w:rPr>
          <w:rFonts w:eastAsia="ＭＳ 明朝" w:hint="eastAsia"/>
          <w:sz w:val="22"/>
          <w:szCs w:val="22"/>
          <w:lang w:eastAsia="ja-JP"/>
        </w:rPr>
        <w:t xml:space="preserve"> </w:t>
      </w:r>
      <w:r w:rsidR="008934E5">
        <w:rPr>
          <w:rFonts w:eastAsia="ＭＳ 明朝" w:hint="eastAsia"/>
          <w:sz w:val="22"/>
          <w:szCs w:val="22"/>
          <w:lang w:eastAsia="ja-JP"/>
        </w:rPr>
        <w:t>UE</w:t>
      </w:r>
      <w:r w:rsidR="00E211A9">
        <w:rPr>
          <w:rFonts w:eastAsia="ＭＳ 明朝" w:hint="eastAsia"/>
          <w:sz w:val="22"/>
          <w:szCs w:val="22"/>
          <w:lang w:eastAsia="ja-JP"/>
        </w:rPr>
        <w:t xml:space="preserve"> support</w:t>
      </w:r>
      <w:r w:rsidR="00A067BC">
        <w:rPr>
          <w:rFonts w:eastAsia="ＭＳ 明朝" w:hint="eastAsia"/>
          <w:sz w:val="22"/>
          <w:szCs w:val="22"/>
          <w:lang w:eastAsia="ja-JP"/>
        </w:rPr>
        <w:t>s</w:t>
      </w:r>
      <w:r w:rsidR="008934E5">
        <w:rPr>
          <w:rFonts w:eastAsia="ＭＳ 明朝" w:hint="eastAsia"/>
          <w:sz w:val="22"/>
          <w:szCs w:val="22"/>
          <w:lang w:eastAsia="ja-JP"/>
        </w:rPr>
        <w:t xml:space="preserve">, </w:t>
      </w:r>
      <w:r w:rsidR="00695CDE">
        <w:rPr>
          <w:rFonts w:eastAsia="ＭＳ 明朝" w:hint="eastAsia"/>
          <w:sz w:val="22"/>
          <w:szCs w:val="22"/>
          <w:lang w:eastAsia="ja-JP"/>
        </w:rPr>
        <w:t>t</w:t>
      </w:r>
      <w:r w:rsidR="00130170" w:rsidRPr="00130170">
        <w:rPr>
          <w:rFonts w:eastAsia="ＭＳ 明朝" w:hint="eastAsia"/>
          <w:sz w:val="22"/>
          <w:szCs w:val="22"/>
          <w:lang w:eastAsia="ja-JP"/>
        </w:rPr>
        <w:t xml:space="preserve">he following </w:t>
      </w:r>
      <w:r w:rsidR="00695CDE">
        <w:rPr>
          <w:rFonts w:eastAsia="ＭＳ 明朝" w:hint="eastAsia"/>
          <w:sz w:val="22"/>
          <w:szCs w:val="22"/>
          <w:lang w:eastAsia="ja-JP"/>
        </w:rPr>
        <w:t xml:space="preserve">two </w:t>
      </w:r>
      <w:r w:rsidR="00E211A9">
        <w:rPr>
          <w:rFonts w:eastAsia="ＭＳ 明朝" w:hint="eastAsia"/>
          <w:sz w:val="22"/>
          <w:szCs w:val="22"/>
          <w:lang w:eastAsia="ja-JP"/>
        </w:rPr>
        <w:t>options</w:t>
      </w:r>
      <w:r w:rsidR="00E211A9" w:rsidRPr="00130170">
        <w:rPr>
          <w:rFonts w:eastAsia="ＭＳ 明朝" w:hint="eastAsia"/>
          <w:sz w:val="22"/>
          <w:szCs w:val="22"/>
          <w:lang w:eastAsia="ja-JP"/>
        </w:rPr>
        <w:t xml:space="preserve"> </w:t>
      </w:r>
      <w:r w:rsidR="00130170" w:rsidRPr="00130170">
        <w:rPr>
          <w:rFonts w:eastAsia="ＭＳ 明朝" w:hint="eastAsia"/>
          <w:sz w:val="22"/>
          <w:szCs w:val="22"/>
          <w:lang w:eastAsia="ja-JP"/>
        </w:rPr>
        <w:t>can be considered</w:t>
      </w:r>
      <w:r w:rsidR="00695CDE">
        <w:rPr>
          <w:rFonts w:eastAsia="ＭＳ 明朝" w:hint="eastAsia"/>
          <w:sz w:val="22"/>
          <w:szCs w:val="22"/>
          <w:lang w:eastAsia="ja-JP"/>
        </w:rPr>
        <w:t>.</w:t>
      </w:r>
    </w:p>
    <w:p w14:paraId="50AA79CC" w14:textId="449F2168" w:rsidR="00E211A9" w:rsidRPr="00F513BD" w:rsidRDefault="00E211A9" w:rsidP="00BE1790">
      <w:pPr>
        <w:pStyle w:val="aff0"/>
        <w:numPr>
          <w:ilvl w:val="0"/>
          <w:numId w:val="71"/>
        </w:numPr>
        <w:spacing w:before="120" w:after="120"/>
        <w:ind w:firstLineChars="0"/>
        <w:jc w:val="both"/>
        <w:rPr>
          <w:rFonts w:eastAsiaTheme="minorEastAsia"/>
          <w:sz w:val="22"/>
          <w:szCs w:val="22"/>
          <w:lang w:eastAsia="zh-CN"/>
        </w:rPr>
      </w:pPr>
      <w:r>
        <w:rPr>
          <w:rFonts w:eastAsia="ＭＳ 明朝" w:hint="eastAsia"/>
          <w:sz w:val="22"/>
          <w:szCs w:val="22"/>
          <w:lang w:eastAsia="ja-JP"/>
        </w:rPr>
        <w:t xml:space="preserve">Option 1. </w:t>
      </w:r>
      <w:r w:rsidR="005128DF">
        <w:rPr>
          <w:rFonts w:eastAsia="ＭＳ 明朝" w:hint="eastAsia"/>
          <w:sz w:val="22"/>
          <w:szCs w:val="22"/>
          <w:lang w:eastAsia="ja-JP"/>
        </w:rPr>
        <w:t>The</w:t>
      </w:r>
      <w:r w:rsidR="00B81F0D">
        <w:rPr>
          <w:rFonts w:eastAsia="ＭＳ 明朝" w:hint="eastAsia"/>
          <w:sz w:val="22"/>
          <w:szCs w:val="22"/>
          <w:lang w:eastAsia="ja-JP"/>
        </w:rPr>
        <w:t xml:space="preserve"> information block for</w:t>
      </w:r>
      <w:r w:rsidR="0053118C" w:rsidRPr="0053118C">
        <w:rPr>
          <w:rFonts w:eastAsia="ＭＳ 明朝" w:hint="eastAsia"/>
          <w:sz w:val="22"/>
          <w:szCs w:val="22"/>
          <w:lang w:eastAsia="ja-JP"/>
        </w:rPr>
        <w:t xml:space="preserve"> </w:t>
      </w:r>
      <w:r w:rsidR="0053118C">
        <w:rPr>
          <w:rFonts w:eastAsia="ＭＳ 明朝" w:hint="eastAsia"/>
          <w:sz w:val="22"/>
          <w:szCs w:val="22"/>
          <w:lang w:eastAsia="ja-JP"/>
        </w:rPr>
        <w:t>R</w:t>
      </w:r>
      <w:r w:rsidR="0053118C">
        <w:rPr>
          <w:rFonts w:eastAsia="ＭＳ 明朝"/>
          <w:sz w:val="22"/>
          <w:szCs w:val="22"/>
          <w:lang w:eastAsia="ja-JP"/>
        </w:rPr>
        <w:t>e</w:t>
      </w:r>
      <w:r w:rsidR="0053118C">
        <w:rPr>
          <w:rFonts w:eastAsia="ＭＳ 明朝" w:hint="eastAsia"/>
          <w:sz w:val="22"/>
          <w:szCs w:val="22"/>
          <w:lang w:eastAsia="ja-JP"/>
        </w:rPr>
        <w:t xml:space="preserve">l.19 SSB </w:t>
      </w:r>
      <w:r w:rsidR="0053118C">
        <w:rPr>
          <w:rFonts w:eastAsia="ＭＳ 明朝"/>
          <w:sz w:val="22"/>
          <w:szCs w:val="22"/>
          <w:lang w:eastAsia="ja-JP"/>
        </w:rPr>
        <w:t>periodicity</w:t>
      </w:r>
      <w:r w:rsidR="0053118C">
        <w:rPr>
          <w:rFonts w:eastAsia="ＭＳ 明朝" w:hint="eastAsia"/>
          <w:sz w:val="22"/>
          <w:szCs w:val="22"/>
          <w:lang w:eastAsia="ja-JP"/>
        </w:rPr>
        <w:t xml:space="preserve"> switching indication</w:t>
      </w:r>
      <w:r w:rsidR="00B81F0D">
        <w:rPr>
          <w:rFonts w:eastAsia="ＭＳ 明朝" w:hint="eastAsia"/>
          <w:sz w:val="22"/>
          <w:szCs w:val="22"/>
          <w:lang w:eastAsia="ja-JP"/>
        </w:rPr>
        <w:t xml:space="preserve"> </w:t>
      </w:r>
      <w:r w:rsidR="00821CC8">
        <w:rPr>
          <w:rFonts w:eastAsia="ＭＳ 明朝" w:hint="eastAsia"/>
          <w:sz w:val="22"/>
          <w:szCs w:val="22"/>
          <w:lang w:eastAsia="ja-JP"/>
        </w:rPr>
        <w:t>is separate from</w:t>
      </w:r>
      <w:r w:rsidR="00A043C7">
        <w:rPr>
          <w:rFonts w:eastAsia="ＭＳ 明朝" w:hint="eastAsia"/>
          <w:sz w:val="22"/>
          <w:szCs w:val="22"/>
          <w:lang w:eastAsia="ja-JP"/>
        </w:rPr>
        <w:t xml:space="preserve"> </w:t>
      </w:r>
      <w:r w:rsidR="008A31F5">
        <w:rPr>
          <w:rFonts w:eastAsia="ＭＳ 明朝" w:hint="eastAsia"/>
          <w:sz w:val="22"/>
          <w:szCs w:val="22"/>
          <w:lang w:eastAsia="ja-JP"/>
        </w:rPr>
        <w:t>the information block</w:t>
      </w:r>
      <w:r w:rsidR="005128DF">
        <w:rPr>
          <w:rFonts w:eastAsia="ＭＳ 明朝" w:hint="eastAsia"/>
          <w:sz w:val="22"/>
          <w:szCs w:val="22"/>
          <w:lang w:eastAsia="ja-JP"/>
        </w:rPr>
        <w:t xml:space="preserve"> </w:t>
      </w:r>
      <w:r w:rsidR="00A043C7">
        <w:rPr>
          <w:rFonts w:eastAsia="ＭＳ 明朝" w:hint="eastAsia"/>
          <w:sz w:val="22"/>
          <w:szCs w:val="22"/>
          <w:lang w:eastAsia="ja-JP"/>
        </w:rPr>
        <w:t xml:space="preserve">for </w:t>
      </w:r>
      <w:r w:rsidR="0053118C">
        <w:rPr>
          <w:rFonts w:eastAsia="ＭＳ 明朝" w:hint="eastAsia"/>
          <w:sz w:val="22"/>
          <w:szCs w:val="22"/>
          <w:lang w:eastAsia="ja-JP"/>
        </w:rPr>
        <w:t>Rel.18 C</w:t>
      </w:r>
      <w:r w:rsidR="0053118C">
        <w:rPr>
          <w:rFonts w:eastAsia="ＭＳ 明朝"/>
          <w:sz w:val="22"/>
          <w:szCs w:val="22"/>
          <w:lang w:eastAsia="ja-JP"/>
        </w:rPr>
        <w:t>e</w:t>
      </w:r>
      <w:r w:rsidR="0053118C">
        <w:rPr>
          <w:rFonts w:eastAsia="ＭＳ 明朝" w:hint="eastAsia"/>
          <w:sz w:val="22"/>
          <w:szCs w:val="22"/>
          <w:lang w:eastAsia="ja-JP"/>
        </w:rPr>
        <w:t xml:space="preserve">ll DTX/DRX indication and Rel.18 NES mode indication </w:t>
      </w:r>
    </w:p>
    <w:p w14:paraId="5AA5002E" w14:textId="0F263B38" w:rsidR="00997C77" w:rsidRDefault="00A043C7" w:rsidP="00E33DFB">
      <w:pPr>
        <w:pStyle w:val="aff0"/>
        <w:spacing w:before="120" w:after="120"/>
        <w:ind w:left="440" w:firstLineChars="0" w:firstLine="0"/>
        <w:jc w:val="both"/>
        <w:rPr>
          <w:rFonts w:eastAsia="ＭＳ 明朝"/>
          <w:sz w:val="22"/>
          <w:szCs w:val="22"/>
          <w:lang w:eastAsia="ja-JP"/>
        </w:rPr>
      </w:pPr>
      <w:r w:rsidRPr="004A3350">
        <w:rPr>
          <w:rFonts w:eastAsia="ＭＳ 明朝"/>
          <w:sz w:val="22"/>
          <w:szCs w:val="22"/>
          <w:lang w:eastAsia="ja-JP"/>
        </w:rPr>
        <w:t>A</w:t>
      </w:r>
      <w:r w:rsidR="00F44E1B">
        <w:rPr>
          <w:rFonts w:eastAsia="ＭＳ 明朝" w:hint="eastAsia"/>
          <w:sz w:val="22"/>
          <w:szCs w:val="22"/>
          <w:lang w:eastAsia="ja-JP"/>
        </w:rPr>
        <w:t>n example of option 1 is</w:t>
      </w:r>
      <w:r w:rsidRPr="004A3350">
        <w:rPr>
          <w:rFonts w:eastAsia="ＭＳ 明朝"/>
          <w:sz w:val="22"/>
          <w:szCs w:val="22"/>
          <w:lang w:eastAsia="ja-JP"/>
        </w:rPr>
        <w:t xml:space="preserve"> illustrated in Figure </w:t>
      </w:r>
      <w:r>
        <w:rPr>
          <w:rFonts w:eastAsia="ＭＳ 明朝" w:hint="eastAsia"/>
          <w:sz w:val="22"/>
          <w:szCs w:val="22"/>
          <w:lang w:eastAsia="ja-JP"/>
        </w:rPr>
        <w:t>1</w:t>
      </w:r>
      <w:r w:rsidR="00F44E1B">
        <w:rPr>
          <w:rFonts w:eastAsia="ＭＳ 明朝" w:hint="eastAsia"/>
          <w:sz w:val="22"/>
          <w:szCs w:val="22"/>
          <w:lang w:eastAsia="ja-JP"/>
        </w:rPr>
        <w:t>.</w:t>
      </w:r>
      <w:r w:rsidRPr="004A3350">
        <w:rPr>
          <w:rFonts w:eastAsia="ＭＳ 明朝"/>
          <w:sz w:val="22"/>
          <w:szCs w:val="22"/>
          <w:lang w:eastAsia="ja-JP"/>
        </w:rPr>
        <w:t xml:space="preserve"> </w:t>
      </w:r>
      <w:r w:rsidR="003F12B4">
        <w:rPr>
          <w:rFonts w:eastAsia="ＭＳ 明朝" w:hint="eastAsia"/>
          <w:sz w:val="22"/>
          <w:szCs w:val="22"/>
          <w:lang w:eastAsia="ja-JP"/>
        </w:rPr>
        <w:t>For the information block containing SSB adaptation indication, its</w:t>
      </w:r>
      <w:r w:rsidRPr="004A3350">
        <w:rPr>
          <w:rFonts w:eastAsia="ＭＳ 明朝"/>
          <w:sz w:val="22"/>
          <w:szCs w:val="22"/>
          <w:lang w:eastAsia="ja-JP"/>
        </w:rPr>
        <w:t xml:space="preserve"> starting position </w:t>
      </w:r>
      <w:r w:rsidR="003F12B4">
        <w:rPr>
          <w:rFonts w:eastAsia="ＭＳ 明朝" w:hint="eastAsia"/>
          <w:sz w:val="22"/>
          <w:szCs w:val="22"/>
          <w:lang w:eastAsia="ja-JP"/>
        </w:rPr>
        <w:t>can be</w:t>
      </w:r>
      <w:r w:rsidRPr="004A3350">
        <w:rPr>
          <w:rFonts w:eastAsia="ＭＳ 明朝"/>
          <w:sz w:val="22"/>
          <w:szCs w:val="22"/>
          <w:lang w:eastAsia="ja-JP"/>
        </w:rPr>
        <w:t xml:space="preserve"> provided by a new RRC parameter, e.g., </w:t>
      </w:r>
      <w:proofErr w:type="spellStart"/>
      <w:r w:rsidRPr="004A3350">
        <w:rPr>
          <w:rFonts w:eastAsia="ＭＳ 明朝"/>
          <w:i/>
          <w:iCs/>
          <w:sz w:val="22"/>
          <w:szCs w:val="22"/>
          <w:lang w:eastAsia="ja-JP"/>
        </w:rPr>
        <w:t>po</w:t>
      </w:r>
      <w:r w:rsidR="00997C77">
        <w:rPr>
          <w:rFonts w:eastAsia="ＭＳ 明朝" w:hint="eastAsia"/>
          <w:i/>
          <w:iCs/>
          <w:sz w:val="22"/>
          <w:szCs w:val="22"/>
          <w:lang w:eastAsia="ja-JP"/>
        </w:rPr>
        <w:t>i</w:t>
      </w:r>
      <w:r w:rsidRPr="004A3350">
        <w:rPr>
          <w:rFonts w:eastAsia="ＭＳ 明朝"/>
          <w:i/>
          <w:iCs/>
          <w:sz w:val="22"/>
          <w:szCs w:val="22"/>
          <w:lang w:eastAsia="ja-JP"/>
        </w:rPr>
        <w:t>stionInDCI-SSBAdaptation</w:t>
      </w:r>
      <w:proofErr w:type="spellEnd"/>
      <w:r w:rsidRPr="004A3350">
        <w:rPr>
          <w:rFonts w:eastAsia="ＭＳ 明朝"/>
          <w:sz w:val="22"/>
          <w:szCs w:val="22"/>
          <w:lang w:eastAsia="ja-JP"/>
        </w:rPr>
        <w:t xml:space="preserve">. </w:t>
      </w:r>
      <w:r w:rsidR="003F12B4">
        <w:rPr>
          <w:rFonts w:eastAsia="ＭＳ 明朝" w:hint="eastAsia"/>
          <w:sz w:val="22"/>
          <w:szCs w:val="22"/>
          <w:lang w:eastAsia="ja-JP"/>
        </w:rPr>
        <w:t>Th</w:t>
      </w:r>
      <w:r w:rsidR="00772D08">
        <w:rPr>
          <w:rFonts w:eastAsia="ＭＳ 明朝" w:hint="eastAsia"/>
          <w:sz w:val="22"/>
          <w:szCs w:val="22"/>
          <w:lang w:eastAsia="ja-JP"/>
        </w:rPr>
        <w:t>e merit of this</w:t>
      </w:r>
      <w:r w:rsidR="003F12B4">
        <w:rPr>
          <w:rFonts w:eastAsia="ＭＳ 明朝" w:hint="eastAsia"/>
          <w:sz w:val="22"/>
          <w:szCs w:val="22"/>
          <w:lang w:eastAsia="ja-JP"/>
        </w:rPr>
        <w:t xml:space="preserve"> option is </w:t>
      </w:r>
      <w:r w:rsidR="00772D08">
        <w:rPr>
          <w:rFonts w:eastAsia="ＭＳ 明朝" w:hint="eastAsia"/>
          <w:sz w:val="22"/>
          <w:szCs w:val="22"/>
          <w:lang w:eastAsia="ja-JP"/>
        </w:rPr>
        <w:t xml:space="preserve">that it is </w:t>
      </w:r>
      <w:r w:rsidR="004D4709">
        <w:rPr>
          <w:rFonts w:eastAsia="ＭＳ 明朝" w:hint="eastAsia"/>
          <w:sz w:val="22"/>
          <w:szCs w:val="22"/>
          <w:lang w:eastAsia="ja-JP"/>
        </w:rPr>
        <w:t xml:space="preserve">suitable for </w:t>
      </w:r>
      <w:r w:rsidR="00D863B6">
        <w:rPr>
          <w:rFonts w:eastAsia="ＭＳ 明朝" w:hint="eastAsia"/>
          <w:sz w:val="22"/>
          <w:szCs w:val="22"/>
          <w:lang w:eastAsia="ja-JP"/>
        </w:rPr>
        <w:t xml:space="preserve">all cases, </w:t>
      </w:r>
      <w:r w:rsidR="00BD7D93">
        <w:rPr>
          <w:rFonts w:eastAsia="ＭＳ 明朝"/>
          <w:sz w:val="22"/>
          <w:szCs w:val="22"/>
          <w:lang w:eastAsia="ja-JP"/>
        </w:rPr>
        <w:t>including</w:t>
      </w:r>
      <w:r w:rsidR="00E33DFB">
        <w:rPr>
          <w:rFonts w:eastAsia="ＭＳ 明朝" w:hint="eastAsia"/>
          <w:sz w:val="22"/>
          <w:szCs w:val="22"/>
          <w:lang w:eastAsia="ja-JP"/>
        </w:rPr>
        <w:t xml:space="preserve"> (1) </w:t>
      </w:r>
      <w:r w:rsidR="00D863B6" w:rsidRPr="00E33DFB">
        <w:rPr>
          <w:rFonts w:eastAsia="ＭＳ 明朝"/>
          <w:sz w:val="22"/>
          <w:szCs w:val="22"/>
          <w:lang w:eastAsia="ja-JP"/>
        </w:rPr>
        <w:t>UE supports both Rel. 18 NES features and Rel.19 SS</w:t>
      </w:r>
      <w:r w:rsidR="00997C77" w:rsidRPr="00E33DFB">
        <w:rPr>
          <w:rFonts w:eastAsia="ＭＳ 明朝" w:hint="eastAsia"/>
          <w:sz w:val="22"/>
          <w:szCs w:val="22"/>
          <w:lang w:eastAsia="ja-JP"/>
        </w:rPr>
        <w:t>B</w:t>
      </w:r>
      <w:r w:rsidR="00D863B6" w:rsidRPr="00E33DFB">
        <w:rPr>
          <w:rFonts w:eastAsia="ＭＳ 明朝"/>
          <w:sz w:val="22"/>
          <w:szCs w:val="22"/>
          <w:lang w:eastAsia="ja-JP"/>
        </w:rPr>
        <w:t xml:space="preserve"> adaptation</w:t>
      </w:r>
      <w:r w:rsidR="00E33DFB">
        <w:rPr>
          <w:rFonts w:eastAsia="ＭＳ 明朝" w:hint="eastAsia"/>
          <w:sz w:val="22"/>
          <w:szCs w:val="22"/>
          <w:lang w:eastAsia="ja-JP"/>
        </w:rPr>
        <w:t xml:space="preserve">, and (2) </w:t>
      </w:r>
      <w:r w:rsidR="000E10AD" w:rsidRPr="00F513BD">
        <w:rPr>
          <w:rFonts w:eastAsia="ＭＳ 明朝"/>
          <w:sz w:val="22"/>
          <w:szCs w:val="22"/>
          <w:lang w:eastAsia="ja-JP"/>
        </w:rPr>
        <w:t>UE supports only Rel.19 SSB adaptation but not support Rel.18 NES feature</w:t>
      </w:r>
    </w:p>
    <w:p w14:paraId="674C9130" w14:textId="77777777" w:rsidR="00A043C7" w:rsidRPr="00997C77" w:rsidRDefault="00A043C7" w:rsidP="00F513BD">
      <w:pPr>
        <w:spacing w:before="120" w:after="120"/>
        <w:jc w:val="center"/>
        <w:rPr>
          <w:rFonts w:eastAsia="ＭＳ 明朝"/>
          <w:sz w:val="22"/>
          <w:szCs w:val="22"/>
          <w:lang w:eastAsia="ja-JP"/>
        </w:rPr>
      </w:pPr>
      <w:r>
        <w:rPr>
          <w:noProof/>
          <w:lang w:eastAsia="ja-JP"/>
        </w:rPr>
        <w:drawing>
          <wp:inline distT="0" distB="0" distL="0" distR="0" wp14:anchorId="3FDE02EB" wp14:editId="4322BDB9">
            <wp:extent cx="4405745" cy="1679019"/>
            <wp:effectExtent l="0" t="0" r="0" b="0"/>
            <wp:docPr id="951563534" name="図 2"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932301" name="図 2" descr="テキスト&#10;&#10;AI によって生成されたコンテンツは間違っている可能性があります。"/>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16021" cy="1682935"/>
                    </a:xfrm>
                    <a:prstGeom prst="rect">
                      <a:avLst/>
                    </a:prstGeom>
                  </pic:spPr>
                </pic:pic>
              </a:graphicData>
            </a:graphic>
          </wp:inline>
        </w:drawing>
      </w:r>
    </w:p>
    <w:p w14:paraId="7F6AD0ED" w14:textId="5C063FD7" w:rsidR="00A043C7" w:rsidRPr="00F513BD" w:rsidRDefault="00A043C7" w:rsidP="00F513BD">
      <w:pPr>
        <w:spacing w:before="120" w:after="120"/>
        <w:jc w:val="center"/>
        <w:rPr>
          <w:rFonts w:eastAsia="ＭＳ 明朝"/>
          <w:sz w:val="22"/>
          <w:szCs w:val="22"/>
          <w:lang w:eastAsia="ja-JP"/>
        </w:rPr>
      </w:pPr>
      <w:r w:rsidRPr="00F513BD">
        <w:rPr>
          <w:rFonts w:eastAsia="ＭＳ 明朝"/>
          <w:sz w:val="22"/>
          <w:szCs w:val="22"/>
          <w:lang w:eastAsia="ja-JP"/>
        </w:rPr>
        <w:t xml:space="preserve">Figure </w:t>
      </w:r>
      <w:r w:rsidR="002B07E1" w:rsidRPr="00F513BD">
        <w:rPr>
          <w:rFonts w:eastAsia="ＭＳ 明朝"/>
          <w:sz w:val="22"/>
          <w:szCs w:val="22"/>
          <w:lang w:eastAsia="ja-JP"/>
        </w:rPr>
        <w:t>1</w:t>
      </w:r>
      <w:r w:rsidRPr="00F513BD">
        <w:rPr>
          <w:rFonts w:eastAsia="ＭＳ 明朝"/>
          <w:sz w:val="22"/>
          <w:szCs w:val="22"/>
          <w:lang w:eastAsia="ja-JP"/>
        </w:rPr>
        <w:t xml:space="preserve">. Illustration of </w:t>
      </w:r>
      <w:r w:rsidR="00610D3C">
        <w:rPr>
          <w:rFonts w:eastAsia="ＭＳ 明朝" w:hint="eastAsia"/>
          <w:sz w:val="22"/>
          <w:szCs w:val="22"/>
          <w:lang w:eastAsia="ja-JP"/>
        </w:rPr>
        <w:t xml:space="preserve">separate </w:t>
      </w:r>
      <w:r w:rsidR="00610D3C">
        <w:rPr>
          <w:rFonts w:eastAsia="ＭＳ 明朝"/>
          <w:sz w:val="22"/>
          <w:szCs w:val="22"/>
          <w:lang w:eastAsia="ja-JP"/>
        </w:rPr>
        <w:t>information</w:t>
      </w:r>
      <w:r w:rsidR="00610D3C">
        <w:rPr>
          <w:rFonts w:eastAsia="ＭＳ 明朝" w:hint="eastAsia"/>
          <w:sz w:val="22"/>
          <w:szCs w:val="22"/>
          <w:lang w:eastAsia="ja-JP"/>
        </w:rPr>
        <w:t xml:space="preserve"> blocks</w:t>
      </w:r>
      <w:r w:rsidRPr="00F513BD">
        <w:rPr>
          <w:rFonts w:eastAsia="ＭＳ 明朝"/>
          <w:sz w:val="22"/>
          <w:szCs w:val="22"/>
          <w:lang w:eastAsia="ja-JP"/>
        </w:rPr>
        <w:t xml:space="preserve"> </w:t>
      </w:r>
    </w:p>
    <w:p w14:paraId="75CCE51E" w14:textId="77777777" w:rsidR="00A043C7" w:rsidRPr="00E75896" w:rsidRDefault="00A043C7" w:rsidP="00F513BD">
      <w:pPr>
        <w:pStyle w:val="aff0"/>
        <w:spacing w:before="120" w:after="120"/>
        <w:ind w:left="440" w:firstLineChars="0" w:firstLine="0"/>
        <w:jc w:val="both"/>
        <w:rPr>
          <w:rFonts w:eastAsiaTheme="minorEastAsia"/>
          <w:sz w:val="22"/>
          <w:szCs w:val="22"/>
          <w:lang w:eastAsia="zh-CN"/>
        </w:rPr>
      </w:pPr>
    </w:p>
    <w:p w14:paraId="0BA009F1" w14:textId="0AA75DEB" w:rsidR="00BE1790" w:rsidRPr="004A3350" w:rsidRDefault="00D00D87" w:rsidP="00BE1790">
      <w:pPr>
        <w:pStyle w:val="aff0"/>
        <w:numPr>
          <w:ilvl w:val="0"/>
          <w:numId w:val="71"/>
        </w:numPr>
        <w:spacing w:before="120" w:after="120"/>
        <w:ind w:firstLineChars="0"/>
        <w:jc w:val="both"/>
        <w:rPr>
          <w:rFonts w:eastAsiaTheme="minorEastAsia"/>
          <w:sz w:val="22"/>
          <w:szCs w:val="22"/>
          <w:lang w:eastAsia="zh-CN"/>
        </w:rPr>
      </w:pPr>
      <w:r>
        <w:rPr>
          <w:rFonts w:eastAsia="ＭＳ 明朝" w:hint="eastAsia"/>
          <w:sz w:val="22"/>
          <w:szCs w:val="22"/>
          <w:lang w:eastAsia="ja-JP"/>
        </w:rPr>
        <w:t>Option 2</w:t>
      </w:r>
      <w:r w:rsidR="00130170" w:rsidRPr="004A3350">
        <w:rPr>
          <w:rFonts w:eastAsia="ＭＳ 明朝"/>
          <w:sz w:val="22"/>
          <w:szCs w:val="22"/>
          <w:lang w:eastAsia="ja-JP"/>
        </w:rPr>
        <w:t xml:space="preserve">. </w:t>
      </w:r>
      <w:r w:rsidR="00B32017">
        <w:rPr>
          <w:rFonts w:eastAsia="ＭＳ 明朝" w:hint="eastAsia"/>
          <w:sz w:val="22"/>
          <w:szCs w:val="22"/>
          <w:lang w:eastAsia="ja-JP"/>
        </w:rPr>
        <w:t>The</w:t>
      </w:r>
      <w:r>
        <w:rPr>
          <w:rFonts w:eastAsia="ＭＳ 明朝" w:hint="eastAsia"/>
          <w:sz w:val="22"/>
          <w:szCs w:val="22"/>
          <w:lang w:eastAsia="ja-JP"/>
        </w:rPr>
        <w:t xml:space="preserve"> </w:t>
      </w:r>
      <w:r w:rsidR="0052325E">
        <w:rPr>
          <w:rFonts w:eastAsia="ＭＳ 明朝" w:hint="eastAsia"/>
          <w:sz w:val="22"/>
          <w:szCs w:val="22"/>
          <w:lang w:eastAsia="ja-JP"/>
        </w:rPr>
        <w:t>R</w:t>
      </w:r>
      <w:r w:rsidR="0052325E">
        <w:rPr>
          <w:rFonts w:eastAsia="ＭＳ 明朝"/>
          <w:sz w:val="22"/>
          <w:szCs w:val="22"/>
          <w:lang w:eastAsia="ja-JP"/>
        </w:rPr>
        <w:t>e</w:t>
      </w:r>
      <w:r w:rsidR="0052325E">
        <w:rPr>
          <w:rFonts w:eastAsia="ＭＳ 明朝" w:hint="eastAsia"/>
          <w:sz w:val="22"/>
          <w:szCs w:val="22"/>
          <w:lang w:eastAsia="ja-JP"/>
        </w:rPr>
        <w:t xml:space="preserve">l.19 SSB </w:t>
      </w:r>
      <w:r w:rsidR="0052325E">
        <w:rPr>
          <w:rFonts w:eastAsia="ＭＳ 明朝"/>
          <w:sz w:val="22"/>
          <w:szCs w:val="22"/>
          <w:lang w:eastAsia="ja-JP"/>
        </w:rPr>
        <w:t>periodicity</w:t>
      </w:r>
      <w:r w:rsidR="0052325E">
        <w:rPr>
          <w:rFonts w:eastAsia="ＭＳ 明朝" w:hint="eastAsia"/>
          <w:sz w:val="22"/>
          <w:szCs w:val="22"/>
          <w:lang w:eastAsia="ja-JP"/>
        </w:rPr>
        <w:t xml:space="preserve"> switching indication is </w:t>
      </w:r>
      <w:r w:rsidR="00B32017">
        <w:rPr>
          <w:rFonts w:eastAsia="ＭＳ 明朝" w:hint="eastAsia"/>
          <w:sz w:val="22"/>
          <w:szCs w:val="22"/>
          <w:lang w:eastAsia="ja-JP"/>
        </w:rPr>
        <w:t>placed in the same</w:t>
      </w:r>
      <w:r w:rsidR="0052325E">
        <w:rPr>
          <w:rFonts w:eastAsia="ＭＳ 明朝" w:hint="eastAsia"/>
          <w:sz w:val="22"/>
          <w:szCs w:val="22"/>
          <w:lang w:eastAsia="ja-JP"/>
        </w:rPr>
        <w:t xml:space="preserve"> </w:t>
      </w:r>
      <w:r>
        <w:rPr>
          <w:rFonts w:eastAsia="ＭＳ 明朝" w:hint="eastAsia"/>
          <w:sz w:val="22"/>
          <w:szCs w:val="22"/>
          <w:lang w:eastAsia="ja-JP"/>
        </w:rPr>
        <w:t xml:space="preserve">the information block </w:t>
      </w:r>
      <w:r w:rsidR="00666D3A">
        <w:rPr>
          <w:rFonts w:eastAsia="ＭＳ 明朝" w:hint="eastAsia"/>
          <w:sz w:val="22"/>
          <w:szCs w:val="22"/>
          <w:lang w:eastAsia="ja-JP"/>
        </w:rPr>
        <w:t>as</w:t>
      </w:r>
      <w:r>
        <w:rPr>
          <w:rFonts w:eastAsia="ＭＳ 明朝" w:hint="eastAsia"/>
          <w:sz w:val="22"/>
          <w:szCs w:val="22"/>
          <w:lang w:eastAsia="ja-JP"/>
        </w:rPr>
        <w:t xml:space="preserve"> </w:t>
      </w:r>
      <w:r w:rsidR="0052325E">
        <w:rPr>
          <w:rFonts w:eastAsia="ＭＳ 明朝" w:hint="eastAsia"/>
          <w:sz w:val="22"/>
          <w:szCs w:val="22"/>
          <w:lang w:eastAsia="ja-JP"/>
        </w:rPr>
        <w:t>Rel.18 C</w:t>
      </w:r>
      <w:r w:rsidR="0052325E">
        <w:rPr>
          <w:rFonts w:eastAsia="ＭＳ 明朝"/>
          <w:sz w:val="22"/>
          <w:szCs w:val="22"/>
          <w:lang w:eastAsia="ja-JP"/>
        </w:rPr>
        <w:t>e</w:t>
      </w:r>
      <w:r w:rsidR="0052325E">
        <w:rPr>
          <w:rFonts w:eastAsia="ＭＳ 明朝" w:hint="eastAsia"/>
          <w:sz w:val="22"/>
          <w:szCs w:val="22"/>
          <w:lang w:eastAsia="ja-JP"/>
        </w:rPr>
        <w:t>ll DTX/DRX indication and Rel.18 NES mode indication</w:t>
      </w:r>
      <w:r w:rsidRPr="004A3350" w:rsidDel="00D00D87">
        <w:rPr>
          <w:rFonts w:eastAsia="ＭＳ 明朝"/>
          <w:sz w:val="22"/>
          <w:szCs w:val="22"/>
          <w:lang w:eastAsia="ja-JP"/>
        </w:rPr>
        <w:t xml:space="preserve"> </w:t>
      </w:r>
    </w:p>
    <w:p w14:paraId="577E45EB" w14:textId="60820531" w:rsidR="0069027D" w:rsidRDefault="000A492F" w:rsidP="004A3350">
      <w:pPr>
        <w:pStyle w:val="aff0"/>
        <w:spacing w:before="120" w:after="120"/>
        <w:ind w:left="440" w:firstLineChars="0" w:firstLine="0"/>
        <w:jc w:val="both"/>
        <w:rPr>
          <w:rFonts w:eastAsia="ＭＳ 明朝"/>
          <w:sz w:val="22"/>
          <w:szCs w:val="22"/>
          <w:lang w:eastAsia="ja-JP"/>
        </w:rPr>
      </w:pPr>
      <w:r w:rsidRPr="004A3350">
        <w:rPr>
          <w:rFonts w:eastAsia="ＭＳ 明朝"/>
          <w:sz w:val="22"/>
          <w:szCs w:val="22"/>
          <w:lang w:eastAsia="ja-JP"/>
        </w:rPr>
        <w:t xml:space="preserve">An example of </w:t>
      </w:r>
      <w:r w:rsidR="0052325E">
        <w:rPr>
          <w:rFonts w:eastAsia="ＭＳ 明朝" w:hint="eastAsia"/>
          <w:sz w:val="22"/>
          <w:szCs w:val="22"/>
          <w:lang w:eastAsia="ja-JP"/>
        </w:rPr>
        <w:t>option 2</w:t>
      </w:r>
      <w:r w:rsidRPr="004A3350">
        <w:rPr>
          <w:rFonts w:eastAsia="ＭＳ 明朝"/>
          <w:sz w:val="22"/>
          <w:szCs w:val="22"/>
          <w:lang w:eastAsia="ja-JP"/>
        </w:rPr>
        <w:t xml:space="preserve"> is shown in Figure </w:t>
      </w:r>
      <w:r w:rsidR="0052325E">
        <w:rPr>
          <w:rFonts w:eastAsia="ＭＳ 明朝" w:hint="eastAsia"/>
          <w:sz w:val="22"/>
          <w:szCs w:val="22"/>
          <w:lang w:eastAsia="ja-JP"/>
        </w:rPr>
        <w:t>2</w:t>
      </w:r>
      <w:r w:rsidRPr="004A3350">
        <w:rPr>
          <w:rFonts w:eastAsia="ＭＳ 明朝"/>
          <w:sz w:val="22"/>
          <w:szCs w:val="22"/>
          <w:lang w:eastAsia="ja-JP"/>
        </w:rPr>
        <w:t xml:space="preserve">. </w:t>
      </w:r>
      <w:r w:rsidR="00BE1790">
        <w:rPr>
          <w:rFonts w:eastAsia="ＭＳ 明朝" w:hint="eastAsia"/>
          <w:sz w:val="22"/>
          <w:szCs w:val="22"/>
          <w:lang w:eastAsia="ja-JP"/>
        </w:rPr>
        <w:t xml:space="preserve">Note that </w:t>
      </w:r>
      <w:r w:rsidR="005B7DEA">
        <w:rPr>
          <w:rFonts w:eastAsia="ＭＳ 明朝" w:hint="eastAsia"/>
          <w:sz w:val="22"/>
          <w:szCs w:val="22"/>
          <w:lang w:eastAsia="ja-JP"/>
        </w:rPr>
        <w:t xml:space="preserve">only </w:t>
      </w:r>
      <w:r w:rsidR="00BE1790">
        <w:rPr>
          <w:rFonts w:eastAsia="ＭＳ 明朝" w:hint="eastAsia"/>
          <w:sz w:val="22"/>
          <w:szCs w:val="22"/>
          <w:lang w:eastAsia="ja-JP"/>
        </w:rPr>
        <w:t>the blocks</w:t>
      </w:r>
      <w:r w:rsidR="005520B1" w:rsidRPr="004A3350">
        <w:rPr>
          <w:rFonts w:eastAsia="ＭＳ 明朝"/>
          <w:sz w:val="22"/>
          <w:szCs w:val="22"/>
          <w:lang w:eastAsia="ja-JP"/>
        </w:rPr>
        <w:t xml:space="preserve"> </w:t>
      </w:r>
      <w:r w:rsidR="00194F42" w:rsidRPr="004A3350">
        <w:rPr>
          <w:rFonts w:eastAsia="ＭＳ 明朝"/>
          <w:sz w:val="22"/>
          <w:szCs w:val="22"/>
          <w:lang w:eastAsia="ja-JP"/>
        </w:rPr>
        <w:t xml:space="preserve">associated with </w:t>
      </w:r>
      <w:proofErr w:type="spellStart"/>
      <w:r w:rsidR="005B7DEA">
        <w:rPr>
          <w:rFonts w:eastAsia="ＭＳ 明朝" w:hint="eastAsia"/>
          <w:sz w:val="22"/>
          <w:szCs w:val="22"/>
          <w:lang w:eastAsia="ja-JP"/>
        </w:rPr>
        <w:t>S</w:t>
      </w:r>
      <w:r w:rsidR="00194F42" w:rsidRPr="004A3350">
        <w:rPr>
          <w:rFonts w:eastAsia="ＭＳ 明朝"/>
          <w:sz w:val="22"/>
          <w:szCs w:val="22"/>
          <w:lang w:eastAsia="ja-JP"/>
        </w:rPr>
        <w:t>Cells</w:t>
      </w:r>
      <w:proofErr w:type="spellEnd"/>
      <w:r w:rsidR="00BE1790">
        <w:rPr>
          <w:rFonts w:eastAsia="ＭＳ 明朝" w:hint="eastAsia"/>
          <w:sz w:val="22"/>
          <w:szCs w:val="22"/>
          <w:lang w:eastAsia="ja-JP"/>
        </w:rPr>
        <w:t xml:space="preserve"> have the </w:t>
      </w:r>
      <w:r w:rsidR="005B7DEA">
        <w:rPr>
          <w:rFonts w:eastAsia="ＭＳ 明朝" w:hint="eastAsia"/>
          <w:sz w:val="22"/>
          <w:szCs w:val="22"/>
          <w:lang w:eastAsia="ja-JP"/>
        </w:rPr>
        <w:t>SSB adaptation indication field</w:t>
      </w:r>
      <w:r w:rsidR="00194F42" w:rsidRPr="004A3350">
        <w:rPr>
          <w:rFonts w:eastAsia="ＭＳ 明朝"/>
          <w:sz w:val="22"/>
          <w:szCs w:val="22"/>
          <w:lang w:eastAsia="ja-JP"/>
        </w:rPr>
        <w:t>.</w:t>
      </w:r>
      <w:r w:rsidR="00520A27">
        <w:rPr>
          <w:rFonts w:eastAsia="ＭＳ 明朝" w:hint="eastAsia"/>
          <w:sz w:val="22"/>
          <w:szCs w:val="22"/>
          <w:lang w:eastAsia="ja-JP"/>
        </w:rPr>
        <w:t xml:space="preserve"> In each block, t</w:t>
      </w:r>
      <w:r w:rsidR="00B2054F" w:rsidRPr="004A3350">
        <w:rPr>
          <w:rFonts w:eastAsia="ＭＳ 明朝"/>
          <w:sz w:val="22"/>
          <w:szCs w:val="22"/>
          <w:lang w:eastAsia="ja-JP"/>
        </w:rPr>
        <w:t>he field</w:t>
      </w:r>
      <w:r w:rsidR="0052325E">
        <w:rPr>
          <w:rFonts w:eastAsia="ＭＳ 明朝" w:hint="eastAsia"/>
          <w:sz w:val="22"/>
          <w:szCs w:val="22"/>
          <w:lang w:eastAsia="ja-JP"/>
        </w:rPr>
        <w:t xml:space="preserve"> of SSB periodicity </w:t>
      </w:r>
      <w:r w:rsidR="0052325E">
        <w:rPr>
          <w:rFonts w:eastAsia="ＭＳ 明朝"/>
          <w:sz w:val="22"/>
          <w:szCs w:val="22"/>
          <w:lang w:eastAsia="ja-JP"/>
        </w:rPr>
        <w:t>switching</w:t>
      </w:r>
      <w:r w:rsidR="0052325E">
        <w:rPr>
          <w:rFonts w:eastAsia="ＭＳ 明朝" w:hint="eastAsia"/>
          <w:sz w:val="22"/>
          <w:szCs w:val="22"/>
          <w:lang w:eastAsia="ja-JP"/>
        </w:rPr>
        <w:t xml:space="preserve"> indication</w:t>
      </w:r>
      <w:r w:rsidR="00B2054F" w:rsidRPr="004A3350">
        <w:rPr>
          <w:rFonts w:eastAsia="ＭＳ 明朝"/>
          <w:sz w:val="22"/>
          <w:szCs w:val="22"/>
          <w:lang w:eastAsia="ja-JP"/>
        </w:rPr>
        <w:t xml:space="preserve"> can be placed at the last position. </w:t>
      </w:r>
      <w:r w:rsidR="00067B3C">
        <w:rPr>
          <w:rFonts w:eastAsia="ＭＳ 明朝" w:hint="eastAsia"/>
          <w:sz w:val="22"/>
          <w:szCs w:val="22"/>
          <w:lang w:eastAsia="ja-JP"/>
        </w:rPr>
        <w:t xml:space="preserve">If </w:t>
      </w:r>
      <w:r w:rsidR="00185E3E">
        <w:rPr>
          <w:rFonts w:eastAsia="ＭＳ 明朝" w:hint="eastAsia"/>
          <w:sz w:val="22"/>
          <w:szCs w:val="22"/>
          <w:lang w:eastAsia="ja-JP"/>
        </w:rPr>
        <w:t xml:space="preserve">the </w:t>
      </w:r>
      <w:r w:rsidR="00067B3C">
        <w:rPr>
          <w:rFonts w:eastAsia="ＭＳ 明朝" w:hint="eastAsia"/>
          <w:sz w:val="22"/>
          <w:szCs w:val="22"/>
          <w:lang w:eastAsia="ja-JP"/>
        </w:rPr>
        <w:t>UE supports both R</w:t>
      </w:r>
      <w:r w:rsidR="00067B3C">
        <w:rPr>
          <w:rFonts w:eastAsia="ＭＳ 明朝"/>
          <w:sz w:val="22"/>
          <w:szCs w:val="22"/>
          <w:lang w:eastAsia="ja-JP"/>
        </w:rPr>
        <w:t>e</w:t>
      </w:r>
      <w:r w:rsidR="00067B3C">
        <w:rPr>
          <w:rFonts w:eastAsia="ＭＳ 明朝" w:hint="eastAsia"/>
          <w:sz w:val="22"/>
          <w:szCs w:val="22"/>
          <w:lang w:eastAsia="ja-JP"/>
        </w:rPr>
        <w:t>l.18 NES features and Rel.19 SSB adaptation, the</w:t>
      </w:r>
      <w:r w:rsidR="0052325E">
        <w:rPr>
          <w:rFonts w:eastAsia="ＭＳ 明朝" w:hint="eastAsia"/>
          <w:sz w:val="22"/>
          <w:szCs w:val="22"/>
          <w:lang w:eastAsia="ja-JP"/>
        </w:rPr>
        <w:t xml:space="preserve"> </w:t>
      </w:r>
      <w:r w:rsidR="00067B3C">
        <w:rPr>
          <w:rFonts w:eastAsia="ＭＳ 明朝" w:hint="eastAsia"/>
          <w:sz w:val="22"/>
          <w:szCs w:val="22"/>
          <w:lang w:eastAsia="ja-JP"/>
        </w:rPr>
        <w:t>advantage</w:t>
      </w:r>
      <w:r w:rsidR="00D63B60">
        <w:rPr>
          <w:rFonts w:eastAsia="ＭＳ 明朝" w:hint="eastAsia"/>
          <w:sz w:val="22"/>
          <w:szCs w:val="22"/>
          <w:lang w:eastAsia="ja-JP"/>
        </w:rPr>
        <w:t>s</w:t>
      </w:r>
      <w:r w:rsidR="00067B3C">
        <w:rPr>
          <w:rFonts w:eastAsia="ＭＳ 明朝" w:hint="eastAsia"/>
          <w:sz w:val="22"/>
          <w:szCs w:val="22"/>
          <w:lang w:eastAsia="ja-JP"/>
        </w:rPr>
        <w:t xml:space="preserve"> </w:t>
      </w:r>
      <w:r w:rsidR="0052325E">
        <w:rPr>
          <w:rFonts w:eastAsia="ＭＳ 明朝" w:hint="eastAsia"/>
          <w:sz w:val="22"/>
          <w:szCs w:val="22"/>
          <w:lang w:eastAsia="ja-JP"/>
        </w:rPr>
        <w:t xml:space="preserve">of this option </w:t>
      </w:r>
      <w:r w:rsidR="00067B3C">
        <w:rPr>
          <w:rFonts w:eastAsia="ＭＳ 明朝" w:hint="eastAsia"/>
          <w:sz w:val="22"/>
          <w:szCs w:val="22"/>
          <w:lang w:eastAsia="ja-JP"/>
        </w:rPr>
        <w:t xml:space="preserve">over </w:t>
      </w:r>
      <w:r w:rsidR="006F2415">
        <w:rPr>
          <w:rFonts w:eastAsia="ＭＳ 明朝" w:hint="eastAsia"/>
          <w:sz w:val="22"/>
          <w:szCs w:val="22"/>
          <w:lang w:eastAsia="ja-JP"/>
        </w:rPr>
        <w:t>option 1 include</w:t>
      </w:r>
      <w:r w:rsidR="001503E4">
        <w:rPr>
          <w:rFonts w:eastAsia="ＭＳ 明朝" w:hint="eastAsia"/>
          <w:sz w:val="22"/>
          <w:szCs w:val="22"/>
          <w:lang w:eastAsia="ja-JP"/>
        </w:rPr>
        <w:t xml:space="preserve">, </w:t>
      </w:r>
      <w:r w:rsidR="00B259DB">
        <w:rPr>
          <w:rFonts w:eastAsia="ＭＳ 明朝" w:hint="eastAsia"/>
          <w:sz w:val="22"/>
          <w:szCs w:val="22"/>
          <w:lang w:eastAsia="ja-JP"/>
        </w:rPr>
        <w:t xml:space="preserve">(1) </w:t>
      </w:r>
      <w:r w:rsidR="00A17A2F">
        <w:rPr>
          <w:rFonts w:eastAsia="ＭＳ 明朝" w:hint="eastAsia"/>
          <w:sz w:val="22"/>
          <w:szCs w:val="22"/>
          <w:lang w:eastAsia="ja-JP"/>
        </w:rPr>
        <w:t xml:space="preserve">less RRC parameters are required to indicate the starting position of </w:t>
      </w:r>
      <w:r w:rsidR="00501A42">
        <w:rPr>
          <w:rFonts w:eastAsia="ＭＳ 明朝" w:hint="eastAsia"/>
          <w:sz w:val="22"/>
          <w:szCs w:val="22"/>
          <w:lang w:eastAsia="ja-JP"/>
        </w:rPr>
        <w:t>the</w:t>
      </w:r>
      <w:r w:rsidR="00A17A2F">
        <w:rPr>
          <w:rFonts w:eastAsia="ＭＳ 明朝" w:hint="eastAsia"/>
          <w:sz w:val="22"/>
          <w:szCs w:val="22"/>
          <w:lang w:eastAsia="ja-JP"/>
        </w:rPr>
        <w:t xml:space="preserve"> information bloc</w:t>
      </w:r>
      <w:r w:rsidR="003735EC">
        <w:rPr>
          <w:rFonts w:eastAsia="ＭＳ 明朝" w:hint="eastAsia"/>
          <w:sz w:val="22"/>
          <w:szCs w:val="22"/>
          <w:lang w:eastAsia="ja-JP"/>
        </w:rPr>
        <w:t>k</w:t>
      </w:r>
      <w:r w:rsidR="00501A42">
        <w:rPr>
          <w:rFonts w:eastAsia="ＭＳ 明朝" w:hint="eastAsia"/>
          <w:sz w:val="22"/>
          <w:szCs w:val="22"/>
          <w:lang w:eastAsia="ja-JP"/>
        </w:rPr>
        <w:t xml:space="preserve"> </w:t>
      </w:r>
      <w:r w:rsidR="00501A42">
        <w:rPr>
          <w:rFonts w:eastAsia="ＭＳ 明朝"/>
          <w:sz w:val="22"/>
          <w:szCs w:val="22"/>
          <w:lang w:eastAsia="ja-JP"/>
        </w:rPr>
        <w:t>corresponding</w:t>
      </w:r>
      <w:r w:rsidR="00501A42">
        <w:rPr>
          <w:rFonts w:eastAsia="ＭＳ 明朝" w:hint="eastAsia"/>
          <w:sz w:val="22"/>
          <w:szCs w:val="22"/>
          <w:lang w:eastAsia="ja-JP"/>
        </w:rPr>
        <w:t xml:space="preserve"> to a serving cell</w:t>
      </w:r>
      <w:r w:rsidR="003735EC">
        <w:rPr>
          <w:rFonts w:eastAsia="ＭＳ 明朝" w:hint="eastAsia"/>
          <w:sz w:val="22"/>
          <w:szCs w:val="22"/>
          <w:lang w:eastAsia="ja-JP"/>
        </w:rPr>
        <w:t xml:space="preserve">, </w:t>
      </w:r>
      <w:r w:rsidR="00D63B60">
        <w:rPr>
          <w:rFonts w:eastAsia="ＭＳ 明朝" w:hint="eastAsia"/>
          <w:sz w:val="22"/>
          <w:szCs w:val="22"/>
          <w:lang w:eastAsia="ja-JP"/>
        </w:rPr>
        <w:t xml:space="preserve">and </w:t>
      </w:r>
      <w:r w:rsidR="00B259DB">
        <w:rPr>
          <w:rFonts w:eastAsia="ＭＳ 明朝" w:hint="eastAsia"/>
          <w:sz w:val="22"/>
          <w:szCs w:val="22"/>
          <w:lang w:eastAsia="ja-JP"/>
        </w:rPr>
        <w:t>(2)</w:t>
      </w:r>
      <w:r w:rsidR="006D539F">
        <w:rPr>
          <w:rFonts w:eastAsia="ＭＳ 明朝" w:hint="eastAsia"/>
          <w:sz w:val="22"/>
          <w:szCs w:val="22"/>
          <w:lang w:eastAsia="ja-JP"/>
        </w:rPr>
        <w:t xml:space="preserve"> </w:t>
      </w:r>
      <w:r w:rsidR="003735EC">
        <w:rPr>
          <w:rFonts w:eastAsia="ＭＳ 明朝" w:hint="eastAsia"/>
          <w:sz w:val="22"/>
          <w:szCs w:val="22"/>
          <w:lang w:eastAsia="ja-JP"/>
        </w:rPr>
        <w:t>i</w:t>
      </w:r>
      <w:r w:rsidR="006D539F">
        <w:rPr>
          <w:rFonts w:eastAsia="ＭＳ 明朝" w:hint="eastAsia"/>
          <w:sz w:val="22"/>
          <w:szCs w:val="22"/>
          <w:lang w:eastAsia="ja-JP"/>
        </w:rPr>
        <w:t xml:space="preserve">t is </w:t>
      </w:r>
      <w:r w:rsidR="003735EC">
        <w:rPr>
          <w:rFonts w:eastAsia="ＭＳ 明朝"/>
          <w:sz w:val="22"/>
          <w:szCs w:val="22"/>
          <w:lang w:eastAsia="ja-JP"/>
        </w:rPr>
        <w:t>easier</w:t>
      </w:r>
      <w:r w:rsidR="006D539F">
        <w:rPr>
          <w:rFonts w:eastAsia="ＭＳ 明朝" w:hint="eastAsia"/>
          <w:sz w:val="22"/>
          <w:szCs w:val="22"/>
          <w:lang w:eastAsia="ja-JP"/>
        </w:rPr>
        <w:t xml:space="preserve"> for </w:t>
      </w:r>
      <w:r w:rsidR="00185E3E">
        <w:rPr>
          <w:rFonts w:eastAsia="ＭＳ 明朝" w:hint="eastAsia"/>
          <w:sz w:val="22"/>
          <w:szCs w:val="22"/>
          <w:lang w:eastAsia="ja-JP"/>
        </w:rPr>
        <w:t xml:space="preserve">the </w:t>
      </w:r>
      <w:r w:rsidR="006D539F">
        <w:rPr>
          <w:rFonts w:eastAsia="ＭＳ 明朝" w:hint="eastAsia"/>
          <w:sz w:val="22"/>
          <w:szCs w:val="22"/>
          <w:lang w:eastAsia="ja-JP"/>
        </w:rPr>
        <w:t>UE</w:t>
      </w:r>
      <w:r w:rsidR="003735EC">
        <w:rPr>
          <w:rFonts w:eastAsia="ＭＳ 明朝" w:hint="eastAsia"/>
          <w:sz w:val="22"/>
          <w:szCs w:val="22"/>
          <w:lang w:eastAsia="ja-JP"/>
        </w:rPr>
        <w:t xml:space="preserve"> to read the indication</w:t>
      </w:r>
      <w:r w:rsidR="00D63B60">
        <w:rPr>
          <w:rFonts w:eastAsia="ＭＳ 明朝" w:hint="eastAsia"/>
          <w:sz w:val="22"/>
          <w:szCs w:val="22"/>
          <w:lang w:eastAsia="ja-JP"/>
        </w:rPr>
        <w:t>s</w:t>
      </w:r>
      <w:r w:rsidR="003735EC">
        <w:rPr>
          <w:rFonts w:eastAsia="ＭＳ 明朝" w:hint="eastAsia"/>
          <w:sz w:val="22"/>
          <w:szCs w:val="22"/>
          <w:lang w:eastAsia="ja-JP"/>
        </w:rPr>
        <w:t>.</w:t>
      </w:r>
      <w:r w:rsidR="006D539F">
        <w:rPr>
          <w:rFonts w:eastAsia="ＭＳ 明朝" w:hint="eastAsia"/>
          <w:sz w:val="22"/>
          <w:szCs w:val="22"/>
          <w:lang w:eastAsia="ja-JP"/>
        </w:rPr>
        <w:t xml:space="preserve"> </w:t>
      </w:r>
    </w:p>
    <w:p w14:paraId="066AF4A3" w14:textId="2B8E7308" w:rsidR="00832482" w:rsidRDefault="005A020D" w:rsidP="004A3350">
      <w:pPr>
        <w:spacing w:before="120" w:after="120"/>
        <w:jc w:val="center"/>
        <w:rPr>
          <w:rFonts w:eastAsia="ＭＳ 明朝"/>
          <w:sz w:val="22"/>
          <w:szCs w:val="22"/>
          <w:lang w:eastAsia="ja-JP"/>
        </w:rPr>
      </w:pPr>
      <w:r>
        <w:rPr>
          <w:rFonts w:eastAsia="ＭＳ 明朝"/>
          <w:noProof/>
          <w:sz w:val="22"/>
          <w:szCs w:val="22"/>
          <w:lang w:eastAsia="ja-JP"/>
        </w:rPr>
        <w:drawing>
          <wp:inline distT="0" distB="0" distL="0" distR="0" wp14:anchorId="12DFCFC7" wp14:editId="31E5238A">
            <wp:extent cx="4518561" cy="1669951"/>
            <wp:effectExtent l="0" t="0" r="0" b="6985"/>
            <wp:docPr id="216129006" name="図 1" descr="夜の街の画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29006" name="図 1" descr="夜の街の画面&#10;&#10;AI によって生成されたコンテンツは間違っている可能性があります。"/>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6444" cy="1676560"/>
                    </a:xfrm>
                    <a:prstGeom prst="rect">
                      <a:avLst/>
                    </a:prstGeom>
                  </pic:spPr>
                </pic:pic>
              </a:graphicData>
            </a:graphic>
          </wp:inline>
        </w:drawing>
      </w:r>
    </w:p>
    <w:p w14:paraId="404A061D" w14:textId="2ABC3FC6" w:rsidR="00194F42" w:rsidRPr="00E232E0" w:rsidRDefault="00D62F7F" w:rsidP="004A3350">
      <w:pPr>
        <w:spacing w:before="120" w:after="120"/>
        <w:jc w:val="center"/>
        <w:rPr>
          <w:rFonts w:eastAsia="ＭＳ 明朝"/>
          <w:sz w:val="22"/>
          <w:szCs w:val="22"/>
          <w:lang w:eastAsia="ja-JP"/>
        </w:rPr>
      </w:pPr>
      <w:r>
        <w:rPr>
          <w:rFonts w:eastAsia="ＭＳ 明朝" w:hint="eastAsia"/>
          <w:sz w:val="22"/>
          <w:szCs w:val="22"/>
          <w:lang w:eastAsia="ja-JP"/>
        </w:rPr>
        <w:t xml:space="preserve">Figure </w:t>
      </w:r>
      <w:r w:rsidR="001D5573">
        <w:rPr>
          <w:rFonts w:eastAsia="ＭＳ 明朝" w:hint="eastAsia"/>
          <w:sz w:val="22"/>
          <w:szCs w:val="22"/>
          <w:lang w:eastAsia="ja-JP"/>
        </w:rPr>
        <w:t>2</w:t>
      </w:r>
      <w:r>
        <w:rPr>
          <w:rFonts w:eastAsia="ＭＳ 明朝" w:hint="eastAsia"/>
          <w:sz w:val="22"/>
          <w:szCs w:val="22"/>
          <w:lang w:eastAsia="ja-JP"/>
        </w:rPr>
        <w:t xml:space="preserve">. </w:t>
      </w:r>
      <w:r w:rsidR="004B3837">
        <w:rPr>
          <w:rFonts w:eastAsia="ＭＳ 明朝" w:hint="eastAsia"/>
          <w:sz w:val="22"/>
          <w:szCs w:val="22"/>
          <w:lang w:eastAsia="ja-JP"/>
        </w:rPr>
        <w:t>I</w:t>
      </w:r>
      <w:r>
        <w:rPr>
          <w:rFonts w:eastAsia="ＭＳ 明朝" w:hint="eastAsia"/>
          <w:sz w:val="22"/>
          <w:szCs w:val="22"/>
          <w:lang w:eastAsia="ja-JP"/>
        </w:rPr>
        <w:t xml:space="preserve">llustration of </w:t>
      </w:r>
      <w:r w:rsidR="00610D3C">
        <w:rPr>
          <w:rFonts w:eastAsia="ＭＳ 明朝" w:hint="eastAsia"/>
          <w:sz w:val="22"/>
          <w:szCs w:val="22"/>
          <w:lang w:eastAsia="ja-JP"/>
        </w:rPr>
        <w:t>same information block</w:t>
      </w:r>
    </w:p>
    <w:p w14:paraId="6B0B85B5" w14:textId="77777777" w:rsidR="00554C05" w:rsidRDefault="00554C05" w:rsidP="00130170">
      <w:pPr>
        <w:spacing w:before="120" w:after="120"/>
        <w:jc w:val="both"/>
        <w:rPr>
          <w:rFonts w:eastAsia="ＭＳ 明朝"/>
          <w:sz w:val="22"/>
          <w:szCs w:val="22"/>
          <w:lang w:eastAsia="ja-JP"/>
        </w:rPr>
      </w:pPr>
    </w:p>
    <w:p w14:paraId="24497C46" w14:textId="12A7B223" w:rsidR="00302387" w:rsidRPr="00F513BD" w:rsidRDefault="00E704ED" w:rsidP="00F513BD">
      <w:pPr>
        <w:jc w:val="both"/>
        <w:rPr>
          <w:rFonts w:eastAsia="ＭＳ 明朝"/>
          <w:b/>
          <w:bCs/>
          <w:sz w:val="22"/>
          <w:szCs w:val="22"/>
          <w:lang w:eastAsia="ja-JP"/>
        </w:rPr>
      </w:pPr>
      <w:r w:rsidRPr="00F513BD">
        <w:rPr>
          <w:rFonts w:eastAsiaTheme="minorEastAsia"/>
          <w:b/>
          <w:bCs/>
          <w:sz w:val="22"/>
          <w:szCs w:val="22"/>
          <w:lang w:eastAsia="zh-CN"/>
        </w:rPr>
        <w:t xml:space="preserve">Proposal </w:t>
      </w:r>
      <w:r w:rsidR="00666D3A">
        <w:rPr>
          <w:rFonts w:eastAsia="ＭＳ 明朝" w:hint="eastAsia"/>
          <w:b/>
          <w:bCs/>
          <w:sz w:val="22"/>
          <w:szCs w:val="22"/>
          <w:lang w:eastAsia="ja-JP"/>
        </w:rPr>
        <w:t>2</w:t>
      </w:r>
      <w:r w:rsidRPr="00F513BD">
        <w:rPr>
          <w:rFonts w:eastAsiaTheme="minorEastAsia"/>
          <w:b/>
          <w:bCs/>
          <w:sz w:val="22"/>
          <w:szCs w:val="22"/>
          <w:lang w:eastAsia="zh-CN"/>
        </w:rPr>
        <w:t xml:space="preserve">. </w:t>
      </w:r>
      <w:r w:rsidR="003B1D21" w:rsidRPr="00F513BD">
        <w:rPr>
          <w:rFonts w:eastAsiaTheme="minorEastAsia"/>
          <w:b/>
          <w:bCs/>
          <w:sz w:val="22"/>
          <w:szCs w:val="22"/>
          <w:lang w:eastAsia="zh-CN"/>
        </w:rPr>
        <w:t xml:space="preserve">To indicating SSB periodicity </w:t>
      </w:r>
      <w:r w:rsidR="00610D3C">
        <w:rPr>
          <w:rFonts w:eastAsia="ＭＳ 明朝" w:hint="eastAsia"/>
          <w:b/>
          <w:bCs/>
          <w:sz w:val="22"/>
          <w:szCs w:val="22"/>
          <w:lang w:eastAsia="ja-JP"/>
        </w:rPr>
        <w:t>switching</w:t>
      </w:r>
      <w:r w:rsidR="00610D3C" w:rsidRPr="00F513BD">
        <w:rPr>
          <w:rFonts w:eastAsiaTheme="minorEastAsia"/>
          <w:b/>
          <w:bCs/>
          <w:sz w:val="22"/>
          <w:szCs w:val="22"/>
          <w:lang w:eastAsia="zh-CN"/>
        </w:rPr>
        <w:t xml:space="preserve"> </w:t>
      </w:r>
      <w:r w:rsidR="003B1D21" w:rsidRPr="00F513BD">
        <w:rPr>
          <w:rFonts w:eastAsiaTheme="minorEastAsia"/>
          <w:b/>
          <w:bCs/>
          <w:sz w:val="22"/>
          <w:szCs w:val="22"/>
          <w:lang w:eastAsia="zh-CN"/>
        </w:rPr>
        <w:t>by DCI format 2</w:t>
      </w:r>
      <w:r w:rsidR="00FB1495" w:rsidRPr="00F513BD">
        <w:rPr>
          <w:rFonts w:eastAsia="ＭＳ 明朝"/>
          <w:b/>
          <w:bCs/>
          <w:sz w:val="22"/>
          <w:szCs w:val="22"/>
          <w:lang w:eastAsia="ja-JP"/>
        </w:rPr>
        <w:t>_9</w:t>
      </w:r>
      <w:r w:rsidR="00610D3C">
        <w:rPr>
          <w:rFonts w:eastAsia="ＭＳ 明朝" w:hint="eastAsia"/>
          <w:b/>
          <w:bCs/>
          <w:sz w:val="22"/>
          <w:szCs w:val="22"/>
          <w:lang w:eastAsia="ja-JP"/>
        </w:rPr>
        <w:t xml:space="preserve"> with </w:t>
      </w:r>
      <w:proofErr w:type="spellStart"/>
      <w:r w:rsidR="00610D3C" w:rsidRPr="00F513BD">
        <w:rPr>
          <w:rFonts w:eastAsia="ＭＳ 明朝"/>
          <w:b/>
          <w:bCs/>
          <w:i/>
          <w:iCs/>
          <w:sz w:val="22"/>
          <w:szCs w:val="22"/>
          <w:lang w:eastAsia="ja-JP"/>
        </w:rPr>
        <w:t>CellDTRX</w:t>
      </w:r>
      <w:proofErr w:type="spellEnd"/>
      <w:r w:rsidR="00610D3C" w:rsidRPr="00F513BD">
        <w:rPr>
          <w:rFonts w:eastAsia="ＭＳ 明朝"/>
          <w:b/>
          <w:bCs/>
          <w:i/>
          <w:iCs/>
          <w:sz w:val="22"/>
          <w:szCs w:val="22"/>
          <w:lang w:eastAsia="ja-JP"/>
        </w:rPr>
        <w:t>-RNTI</w:t>
      </w:r>
      <w:r w:rsidR="00FB1495" w:rsidRPr="00F513BD">
        <w:rPr>
          <w:rFonts w:eastAsia="ＭＳ 明朝"/>
          <w:b/>
          <w:bCs/>
          <w:sz w:val="22"/>
          <w:szCs w:val="22"/>
          <w:lang w:eastAsia="ja-JP"/>
        </w:rPr>
        <w:t xml:space="preserve">, the following two </w:t>
      </w:r>
      <w:r w:rsidR="00610D3C">
        <w:rPr>
          <w:rFonts w:eastAsia="ＭＳ 明朝" w:hint="eastAsia"/>
          <w:b/>
          <w:bCs/>
          <w:sz w:val="22"/>
          <w:szCs w:val="22"/>
          <w:lang w:eastAsia="ja-JP"/>
        </w:rPr>
        <w:t>options</w:t>
      </w:r>
      <w:r w:rsidR="00610D3C" w:rsidRPr="00F513BD">
        <w:rPr>
          <w:rFonts w:eastAsia="ＭＳ 明朝"/>
          <w:b/>
          <w:bCs/>
          <w:sz w:val="22"/>
          <w:szCs w:val="22"/>
          <w:lang w:eastAsia="ja-JP"/>
        </w:rPr>
        <w:t xml:space="preserve"> </w:t>
      </w:r>
      <w:r w:rsidR="00FB1495" w:rsidRPr="00F513BD">
        <w:rPr>
          <w:rFonts w:eastAsia="ＭＳ 明朝"/>
          <w:b/>
          <w:bCs/>
          <w:sz w:val="22"/>
          <w:szCs w:val="22"/>
          <w:lang w:eastAsia="ja-JP"/>
        </w:rPr>
        <w:t>can be considered.</w:t>
      </w:r>
    </w:p>
    <w:p w14:paraId="77883903" w14:textId="20B81C12" w:rsidR="00E704ED" w:rsidRPr="004A3350" w:rsidRDefault="00610D3C" w:rsidP="00F513BD">
      <w:pPr>
        <w:pStyle w:val="aff0"/>
        <w:numPr>
          <w:ilvl w:val="0"/>
          <w:numId w:val="78"/>
        </w:numPr>
        <w:ind w:firstLineChars="0"/>
        <w:jc w:val="both"/>
        <w:rPr>
          <w:rFonts w:eastAsia="ＭＳ 明朝"/>
          <w:b/>
          <w:bCs/>
          <w:sz w:val="22"/>
          <w:szCs w:val="22"/>
          <w:lang w:eastAsia="ja-JP"/>
        </w:rPr>
      </w:pPr>
      <w:r>
        <w:rPr>
          <w:rFonts w:eastAsia="ＭＳ 明朝" w:hint="eastAsia"/>
          <w:b/>
          <w:bCs/>
          <w:sz w:val="22"/>
          <w:szCs w:val="22"/>
          <w:lang w:eastAsia="ja-JP"/>
        </w:rPr>
        <w:t>Option</w:t>
      </w:r>
      <w:r w:rsidRPr="004A3350">
        <w:rPr>
          <w:rFonts w:eastAsia="ＭＳ 明朝"/>
          <w:b/>
          <w:bCs/>
          <w:sz w:val="22"/>
          <w:szCs w:val="22"/>
          <w:lang w:eastAsia="ja-JP"/>
        </w:rPr>
        <w:t xml:space="preserve"> </w:t>
      </w:r>
      <w:r w:rsidR="00753305" w:rsidRPr="004A3350">
        <w:rPr>
          <w:rFonts w:eastAsia="ＭＳ 明朝"/>
          <w:b/>
          <w:bCs/>
          <w:sz w:val="22"/>
          <w:szCs w:val="22"/>
          <w:lang w:eastAsia="ja-JP"/>
        </w:rPr>
        <w:t xml:space="preserve">1. </w:t>
      </w:r>
      <w:r w:rsidRPr="00610D3C">
        <w:rPr>
          <w:rFonts w:eastAsia="ＭＳ 明朝"/>
          <w:b/>
          <w:bCs/>
          <w:sz w:val="22"/>
          <w:szCs w:val="22"/>
          <w:lang w:eastAsia="ja-JP"/>
        </w:rPr>
        <w:t xml:space="preserve">The information block for Rel.19 SSB periodicity switching indication is </w:t>
      </w:r>
      <w:r w:rsidR="00712161">
        <w:rPr>
          <w:rFonts w:eastAsia="ＭＳ 明朝" w:hint="eastAsia"/>
          <w:b/>
          <w:bCs/>
          <w:sz w:val="22"/>
          <w:szCs w:val="22"/>
          <w:lang w:eastAsia="ja-JP"/>
        </w:rPr>
        <w:t xml:space="preserve">always </w:t>
      </w:r>
      <w:r w:rsidRPr="00610D3C">
        <w:rPr>
          <w:rFonts w:eastAsia="ＭＳ 明朝"/>
          <w:b/>
          <w:bCs/>
          <w:sz w:val="22"/>
          <w:szCs w:val="22"/>
          <w:lang w:eastAsia="ja-JP"/>
        </w:rPr>
        <w:t>separate from the information block for Rel.18 Cell DTX/DRX indication and Rel.18 NES mode indication</w:t>
      </w:r>
      <w:r w:rsidRPr="00610D3C" w:rsidDel="00610D3C">
        <w:rPr>
          <w:rFonts w:eastAsia="ＭＳ 明朝"/>
          <w:b/>
          <w:bCs/>
          <w:sz w:val="22"/>
          <w:szCs w:val="22"/>
          <w:lang w:eastAsia="ja-JP"/>
        </w:rPr>
        <w:t xml:space="preserve"> </w:t>
      </w:r>
      <w:r w:rsidR="00753305" w:rsidRPr="004A3350">
        <w:rPr>
          <w:rFonts w:eastAsia="ＭＳ 明朝"/>
          <w:b/>
          <w:bCs/>
          <w:sz w:val="22"/>
          <w:szCs w:val="22"/>
          <w:lang w:eastAsia="ja-JP"/>
        </w:rPr>
        <w:t xml:space="preserve"> </w:t>
      </w:r>
    </w:p>
    <w:p w14:paraId="57102B21" w14:textId="7516C80F" w:rsidR="00291D6E" w:rsidRPr="004A3350" w:rsidRDefault="00610D3C" w:rsidP="00F513BD">
      <w:pPr>
        <w:pStyle w:val="aff0"/>
        <w:numPr>
          <w:ilvl w:val="0"/>
          <w:numId w:val="78"/>
        </w:numPr>
        <w:spacing w:after="120"/>
        <w:ind w:firstLineChars="0"/>
        <w:jc w:val="both"/>
        <w:rPr>
          <w:rFonts w:eastAsia="ＭＳ 明朝"/>
          <w:b/>
          <w:bCs/>
          <w:sz w:val="22"/>
          <w:szCs w:val="22"/>
          <w:lang w:eastAsia="ja-JP"/>
        </w:rPr>
      </w:pPr>
      <w:r>
        <w:rPr>
          <w:rFonts w:eastAsia="ＭＳ 明朝" w:hint="eastAsia"/>
          <w:b/>
          <w:bCs/>
          <w:sz w:val="22"/>
          <w:szCs w:val="22"/>
          <w:lang w:eastAsia="ja-JP"/>
        </w:rPr>
        <w:t>Option</w:t>
      </w:r>
      <w:r w:rsidRPr="004A3350">
        <w:rPr>
          <w:rFonts w:eastAsia="ＭＳ 明朝"/>
          <w:b/>
          <w:bCs/>
          <w:sz w:val="22"/>
          <w:szCs w:val="22"/>
          <w:lang w:eastAsia="ja-JP"/>
        </w:rPr>
        <w:t xml:space="preserve"> </w:t>
      </w:r>
      <w:r w:rsidR="00291D6E" w:rsidRPr="004A3350">
        <w:rPr>
          <w:rFonts w:eastAsia="ＭＳ 明朝"/>
          <w:b/>
          <w:bCs/>
          <w:sz w:val="22"/>
          <w:szCs w:val="22"/>
          <w:lang w:eastAsia="ja-JP"/>
        </w:rPr>
        <w:t xml:space="preserve">2. </w:t>
      </w:r>
      <w:r w:rsidRPr="00610D3C">
        <w:rPr>
          <w:rFonts w:eastAsia="ＭＳ 明朝"/>
          <w:b/>
          <w:bCs/>
          <w:sz w:val="22"/>
          <w:szCs w:val="22"/>
          <w:lang w:eastAsia="ja-JP"/>
        </w:rPr>
        <w:t xml:space="preserve">The Rel.19 SSB periodicity switching indication </w:t>
      </w:r>
      <w:r w:rsidR="00712161">
        <w:rPr>
          <w:rFonts w:eastAsia="ＭＳ 明朝" w:hint="eastAsia"/>
          <w:b/>
          <w:bCs/>
          <w:sz w:val="22"/>
          <w:szCs w:val="22"/>
          <w:lang w:eastAsia="ja-JP"/>
        </w:rPr>
        <w:t>can be</w:t>
      </w:r>
      <w:r w:rsidRPr="00610D3C">
        <w:rPr>
          <w:rFonts w:eastAsia="ＭＳ 明朝"/>
          <w:b/>
          <w:bCs/>
          <w:sz w:val="22"/>
          <w:szCs w:val="22"/>
          <w:lang w:eastAsia="ja-JP"/>
        </w:rPr>
        <w:t xml:space="preserve"> placed in the same the information block </w:t>
      </w:r>
      <w:r w:rsidR="00A745B2">
        <w:rPr>
          <w:rFonts w:eastAsia="ＭＳ 明朝" w:hint="eastAsia"/>
          <w:b/>
          <w:bCs/>
          <w:sz w:val="22"/>
          <w:szCs w:val="22"/>
          <w:lang w:eastAsia="ja-JP"/>
        </w:rPr>
        <w:t>as</w:t>
      </w:r>
      <w:r w:rsidRPr="00610D3C">
        <w:rPr>
          <w:rFonts w:eastAsia="ＭＳ 明朝"/>
          <w:b/>
          <w:bCs/>
          <w:sz w:val="22"/>
          <w:szCs w:val="22"/>
          <w:lang w:eastAsia="ja-JP"/>
        </w:rPr>
        <w:t xml:space="preserve"> Rel.18 Cell DTX/DRX indication and Rel.18 NES mode indication</w:t>
      </w:r>
      <w:r w:rsidRPr="00610D3C" w:rsidDel="00610D3C">
        <w:rPr>
          <w:rFonts w:eastAsia="ＭＳ 明朝"/>
          <w:b/>
          <w:bCs/>
          <w:sz w:val="22"/>
          <w:szCs w:val="22"/>
          <w:lang w:eastAsia="ja-JP"/>
        </w:rPr>
        <w:t xml:space="preserve"> </w:t>
      </w:r>
      <w:r w:rsidR="00712161">
        <w:rPr>
          <w:rFonts w:eastAsia="ＭＳ 明朝" w:hint="eastAsia"/>
          <w:b/>
          <w:bCs/>
          <w:sz w:val="22"/>
          <w:szCs w:val="22"/>
          <w:lang w:eastAsia="ja-JP"/>
        </w:rPr>
        <w:t>if the UE supports both R</w:t>
      </w:r>
      <w:r w:rsidR="00712161">
        <w:rPr>
          <w:rFonts w:eastAsia="ＭＳ 明朝"/>
          <w:b/>
          <w:bCs/>
          <w:sz w:val="22"/>
          <w:szCs w:val="22"/>
          <w:lang w:eastAsia="ja-JP"/>
        </w:rPr>
        <w:t>e</w:t>
      </w:r>
      <w:r w:rsidR="00712161">
        <w:rPr>
          <w:rFonts w:eastAsia="ＭＳ 明朝" w:hint="eastAsia"/>
          <w:b/>
          <w:bCs/>
          <w:sz w:val="22"/>
          <w:szCs w:val="22"/>
          <w:lang w:eastAsia="ja-JP"/>
        </w:rPr>
        <w:t>l.18 NES feature and Rel.19 SSB adaptation</w:t>
      </w:r>
    </w:p>
    <w:p w14:paraId="71D1D1B1" w14:textId="77777777" w:rsidR="009F7FC3" w:rsidRPr="005D0505" w:rsidRDefault="009F7FC3" w:rsidP="0080378E">
      <w:pPr>
        <w:spacing w:after="120"/>
        <w:jc w:val="both"/>
        <w:rPr>
          <w:sz w:val="22"/>
          <w:szCs w:val="22"/>
          <w:lang w:eastAsia="ja-JP"/>
        </w:rPr>
      </w:pPr>
    </w:p>
    <w:p w14:paraId="0749CA02" w14:textId="21D5DF89" w:rsidR="000F6537" w:rsidRDefault="000F6537" w:rsidP="000F6537">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Adaptation of </w:t>
      </w:r>
      <w:r>
        <w:rPr>
          <w:rFonts w:ascii="Times New Roman" w:hAnsi="Times New Roman" w:hint="eastAsia"/>
          <w:b/>
          <w:bCs/>
          <w:sz w:val="22"/>
          <w:szCs w:val="22"/>
          <w:lang w:eastAsia="ja-JP"/>
        </w:rPr>
        <w:t>PRACH</w:t>
      </w:r>
      <w:r>
        <w:rPr>
          <w:rFonts w:ascii="Times New Roman" w:hAnsi="Times New Roman"/>
          <w:b/>
          <w:bCs/>
          <w:sz w:val="22"/>
          <w:szCs w:val="22"/>
          <w:lang w:eastAsia="ja-JP"/>
        </w:rPr>
        <w:t xml:space="preserve"> in time domain</w:t>
      </w:r>
    </w:p>
    <w:p w14:paraId="0CD33177" w14:textId="71973487" w:rsidR="00E20BFD" w:rsidRDefault="00134474" w:rsidP="00E20BFD">
      <w:pPr>
        <w:pStyle w:val="3"/>
        <w:rPr>
          <w:rFonts w:ascii="Times New Roman" w:hAnsi="Times New Roman"/>
          <w:b/>
          <w:bCs/>
          <w:sz w:val="22"/>
          <w:szCs w:val="22"/>
          <w:lang w:eastAsia="ja-JP"/>
        </w:rPr>
      </w:pPr>
      <w:r>
        <w:rPr>
          <w:rFonts w:ascii="Times New Roman" w:hAnsi="Times New Roman" w:hint="eastAsia"/>
          <w:b/>
          <w:bCs/>
          <w:sz w:val="22"/>
          <w:szCs w:val="22"/>
          <w:lang w:eastAsia="ja-JP"/>
        </w:rPr>
        <w:t>PRACH adaptation for 2-step RACH</w:t>
      </w:r>
    </w:p>
    <w:p w14:paraId="2CD2712E" w14:textId="47EC0B8E" w:rsidR="00A1066F" w:rsidRDefault="00D14578" w:rsidP="00D14578">
      <w:pPr>
        <w:spacing w:after="120"/>
        <w:jc w:val="both"/>
        <w:rPr>
          <w:bCs/>
          <w:sz w:val="22"/>
          <w:szCs w:val="22"/>
          <w:lang w:eastAsia="ja-JP"/>
        </w:rPr>
      </w:pPr>
      <w:r>
        <w:rPr>
          <w:bCs/>
          <w:sz w:val="22"/>
          <w:szCs w:val="22"/>
          <w:lang w:eastAsia="ja-JP"/>
        </w:rPr>
        <w:t xml:space="preserve">In current specification, </w:t>
      </w:r>
      <w:r w:rsidR="000D04C5">
        <w:rPr>
          <w:rFonts w:hint="eastAsia"/>
          <w:bCs/>
          <w:sz w:val="22"/>
          <w:szCs w:val="22"/>
          <w:lang w:eastAsia="ja-JP"/>
        </w:rPr>
        <w:t>two</w:t>
      </w:r>
      <w:r w:rsidR="000D04C5">
        <w:rPr>
          <w:bCs/>
          <w:sz w:val="22"/>
          <w:szCs w:val="22"/>
          <w:lang w:eastAsia="ja-JP"/>
        </w:rPr>
        <w:t xml:space="preserve"> </w:t>
      </w:r>
      <w:r>
        <w:rPr>
          <w:bCs/>
          <w:sz w:val="22"/>
          <w:szCs w:val="22"/>
          <w:lang w:eastAsia="ja-JP"/>
        </w:rPr>
        <w:t>types of random-access procedures</w:t>
      </w:r>
      <w:r w:rsidR="00712161">
        <w:rPr>
          <w:rFonts w:hint="eastAsia"/>
          <w:bCs/>
          <w:sz w:val="22"/>
          <w:szCs w:val="22"/>
          <w:lang w:eastAsia="ja-JP"/>
        </w:rPr>
        <w:t xml:space="preserve"> are specified</w:t>
      </w:r>
      <w:r>
        <w:rPr>
          <w:bCs/>
          <w:sz w:val="22"/>
          <w:szCs w:val="22"/>
          <w:lang w:eastAsia="ja-JP"/>
        </w:rPr>
        <w:t xml:space="preserve">, </w:t>
      </w:r>
      <w:r w:rsidR="000D04C5">
        <w:rPr>
          <w:rFonts w:hint="eastAsia"/>
          <w:bCs/>
          <w:sz w:val="22"/>
          <w:szCs w:val="22"/>
          <w:lang w:eastAsia="ja-JP"/>
        </w:rPr>
        <w:t>i.e.,</w:t>
      </w:r>
      <w:r>
        <w:rPr>
          <w:bCs/>
          <w:sz w:val="22"/>
          <w:szCs w:val="22"/>
          <w:lang w:eastAsia="ja-JP"/>
        </w:rPr>
        <w:t xml:space="preserve"> </w:t>
      </w:r>
      <w:r>
        <w:rPr>
          <w:rFonts w:hint="eastAsia"/>
          <w:bCs/>
          <w:sz w:val="22"/>
          <w:szCs w:val="22"/>
          <w:lang w:eastAsia="ja-JP"/>
        </w:rPr>
        <w:t>4</w:t>
      </w:r>
      <w:r>
        <w:rPr>
          <w:bCs/>
          <w:sz w:val="22"/>
          <w:szCs w:val="22"/>
          <w:lang w:eastAsia="ja-JP"/>
        </w:rPr>
        <w:t>-step RACH and 2-step RACH</w:t>
      </w:r>
      <w:r w:rsidR="00C9495E">
        <w:rPr>
          <w:rFonts w:hint="eastAsia"/>
          <w:bCs/>
          <w:sz w:val="22"/>
          <w:szCs w:val="22"/>
          <w:lang w:eastAsia="ja-JP"/>
        </w:rPr>
        <w:t xml:space="preserve">. </w:t>
      </w:r>
      <w:r w:rsidR="00313E39">
        <w:rPr>
          <w:rFonts w:hint="eastAsia"/>
          <w:bCs/>
          <w:sz w:val="22"/>
          <w:szCs w:val="22"/>
          <w:lang w:eastAsia="ja-JP"/>
        </w:rPr>
        <w:t>The following agreement reached in RAN1#119 implies that</w:t>
      </w:r>
      <w:r w:rsidR="00481A40">
        <w:rPr>
          <w:rFonts w:hint="eastAsia"/>
          <w:bCs/>
          <w:sz w:val="22"/>
          <w:szCs w:val="22"/>
          <w:lang w:eastAsia="ja-JP"/>
        </w:rPr>
        <w:t xml:space="preserve"> </w:t>
      </w:r>
      <w:r w:rsidR="00313E39">
        <w:rPr>
          <w:rFonts w:hint="eastAsia"/>
          <w:bCs/>
          <w:sz w:val="22"/>
          <w:szCs w:val="22"/>
          <w:lang w:eastAsia="ja-JP"/>
        </w:rPr>
        <w:t xml:space="preserve">PRACH adaptation for </w:t>
      </w:r>
      <w:r w:rsidR="00481A40">
        <w:rPr>
          <w:rFonts w:hint="eastAsia"/>
          <w:bCs/>
          <w:sz w:val="22"/>
          <w:szCs w:val="22"/>
          <w:lang w:eastAsia="ja-JP"/>
        </w:rPr>
        <w:t>4-step RACH</w:t>
      </w:r>
      <w:r w:rsidR="00313E39">
        <w:rPr>
          <w:rFonts w:hint="eastAsia"/>
          <w:bCs/>
          <w:sz w:val="22"/>
          <w:szCs w:val="22"/>
          <w:lang w:eastAsia="ja-JP"/>
        </w:rPr>
        <w:t xml:space="preserve"> is supported</w:t>
      </w:r>
      <w:r w:rsidR="00481A40">
        <w:rPr>
          <w:rFonts w:hint="eastAsia"/>
          <w:bCs/>
          <w:sz w:val="22"/>
          <w:szCs w:val="22"/>
          <w:lang w:eastAsia="ja-JP"/>
        </w:rPr>
        <w:t>.</w:t>
      </w:r>
    </w:p>
    <w:tbl>
      <w:tblPr>
        <w:tblStyle w:val="afd"/>
        <w:tblpPr w:leftFromText="142" w:rightFromText="142" w:vertAnchor="text" w:horzAnchor="margin" w:tblpY="62"/>
        <w:tblW w:w="0" w:type="auto"/>
        <w:tblLook w:val="04A0" w:firstRow="1" w:lastRow="0" w:firstColumn="1" w:lastColumn="0" w:noHBand="0" w:noVBand="1"/>
      </w:tblPr>
      <w:tblGrid>
        <w:gridCol w:w="9629"/>
      </w:tblGrid>
      <w:tr w:rsidR="00A1066F" w14:paraId="367A3C15" w14:textId="77777777">
        <w:tc>
          <w:tcPr>
            <w:tcW w:w="9629" w:type="dxa"/>
          </w:tcPr>
          <w:p w14:paraId="5EEFF498" w14:textId="3B9A9D93" w:rsidR="00FD51EE" w:rsidRPr="0049265A" w:rsidRDefault="00FD51EE" w:rsidP="00FD51EE">
            <w:pPr>
              <w:jc w:val="both"/>
              <w:rPr>
                <w:b/>
                <w:bCs/>
                <w:sz w:val="22"/>
                <w:szCs w:val="22"/>
                <w:lang w:eastAsia="x-none"/>
              </w:rPr>
            </w:pPr>
            <w:r w:rsidRPr="0049265A">
              <w:rPr>
                <w:b/>
                <w:bCs/>
                <w:sz w:val="22"/>
                <w:szCs w:val="22"/>
                <w:highlight w:val="green"/>
                <w:lang w:eastAsia="x-none"/>
              </w:rPr>
              <w:t>Agreement</w:t>
            </w:r>
            <w:r w:rsidR="009F3B60">
              <w:rPr>
                <w:rFonts w:hint="eastAsia"/>
                <w:b/>
                <w:bCs/>
                <w:sz w:val="22"/>
                <w:szCs w:val="22"/>
                <w:lang w:eastAsia="x-none"/>
              </w:rPr>
              <w:t>@RAN1#119</w:t>
            </w:r>
          </w:p>
          <w:p w14:paraId="56C3F426" w14:textId="1781CF25" w:rsidR="00FD51EE" w:rsidRPr="0049265A" w:rsidRDefault="00FD51EE" w:rsidP="0049265A">
            <w:pPr>
              <w:contextualSpacing/>
              <w:jc w:val="both"/>
              <w:rPr>
                <w:rFonts w:eastAsia="ＭＳ 明朝"/>
                <w:sz w:val="22"/>
                <w:szCs w:val="22"/>
                <w:lang w:eastAsia="ja-JP"/>
              </w:rPr>
            </w:pPr>
            <w:r w:rsidRPr="0049265A">
              <w:rPr>
                <w:rFonts w:eastAsia="Malgun Gothic"/>
                <w:sz w:val="22"/>
                <w:szCs w:val="22"/>
                <w:lang w:eastAsia="zh-CN"/>
              </w:rPr>
              <w:t>At least msg1-FrequencyStart can be configured separately for the additional PRACH resources at least for 4-step RACH.</w:t>
            </w:r>
          </w:p>
        </w:tc>
      </w:tr>
    </w:tbl>
    <w:p w14:paraId="7B676F78" w14:textId="4A4A3470" w:rsidR="00921525" w:rsidRDefault="00D14578" w:rsidP="0049265A">
      <w:pPr>
        <w:spacing w:before="120" w:after="120"/>
        <w:jc w:val="both"/>
        <w:rPr>
          <w:rFonts w:eastAsia="ＭＳ 明朝"/>
          <w:sz w:val="22"/>
          <w:szCs w:val="22"/>
          <w:lang w:eastAsia="ja-JP"/>
        </w:rPr>
      </w:pPr>
      <w:r w:rsidRPr="24829710">
        <w:rPr>
          <w:sz w:val="22"/>
          <w:szCs w:val="22"/>
          <w:lang w:eastAsia="ja-JP"/>
        </w:rPr>
        <w:t xml:space="preserve">For 2-step RACH, in addition to PRACH resources, PUSCH resources will also be configured, as provided by </w:t>
      </w:r>
      <w:proofErr w:type="spellStart"/>
      <w:r w:rsidRPr="24829710">
        <w:rPr>
          <w:i/>
          <w:iCs/>
          <w:sz w:val="22"/>
          <w:szCs w:val="22"/>
          <w:lang w:eastAsia="ja-JP"/>
        </w:rPr>
        <w:t>MsgA</w:t>
      </w:r>
      <w:proofErr w:type="spellEnd"/>
      <w:r w:rsidRPr="24829710">
        <w:rPr>
          <w:i/>
          <w:iCs/>
          <w:sz w:val="22"/>
          <w:szCs w:val="22"/>
          <w:lang w:eastAsia="ja-JP"/>
        </w:rPr>
        <w:t>-PUSCH-Config</w:t>
      </w:r>
      <w:r w:rsidRPr="24829710">
        <w:rPr>
          <w:sz w:val="22"/>
          <w:szCs w:val="22"/>
          <w:lang w:eastAsia="ja-JP"/>
        </w:rPr>
        <w:t xml:space="preserve">. An example of PRACH resources and PUSCH resources for 2-step RACH is shown in Figure </w:t>
      </w:r>
      <w:r w:rsidR="00CF42CF">
        <w:rPr>
          <w:rFonts w:hint="eastAsia"/>
          <w:sz w:val="22"/>
          <w:szCs w:val="22"/>
          <w:lang w:eastAsia="ja-JP"/>
        </w:rPr>
        <w:t>3</w:t>
      </w:r>
      <w:r w:rsidRPr="24829710">
        <w:rPr>
          <w:rFonts w:eastAsiaTheme="minorEastAsia"/>
          <w:sz w:val="22"/>
          <w:szCs w:val="22"/>
          <w:lang w:eastAsia="zh-CN"/>
        </w:rPr>
        <w:t>.</w:t>
      </w:r>
      <w:r w:rsidRPr="24829710">
        <w:rPr>
          <w:rFonts w:eastAsia="ＭＳ 明朝"/>
          <w:sz w:val="22"/>
          <w:szCs w:val="22"/>
          <w:lang w:eastAsia="ja-JP"/>
        </w:rPr>
        <w:t xml:space="preserve"> As shown in this Figure, multiple PUSCH occasions may be configured correspond</w:t>
      </w:r>
      <w:r w:rsidR="480CEB3C" w:rsidRPr="24829710">
        <w:rPr>
          <w:rFonts w:eastAsia="ＭＳ 明朝"/>
          <w:sz w:val="22"/>
          <w:szCs w:val="22"/>
          <w:lang w:eastAsia="ja-JP"/>
        </w:rPr>
        <w:t>ing</w:t>
      </w:r>
      <w:r w:rsidRPr="24829710">
        <w:rPr>
          <w:rFonts w:eastAsia="ＭＳ 明朝"/>
          <w:sz w:val="22"/>
          <w:szCs w:val="22"/>
          <w:lang w:eastAsia="ja-JP"/>
        </w:rPr>
        <w:t xml:space="preserve"> to a PRACH occasion.</w:t>
      </w:r>
      <w:r w:rsidRPr="24829710">
        <w:rPr>
          <w:rFonts w:eastAsiaTheme="minorEastAsia"/>
          <w:sz w:val="22"/>
          <w:szCs w:val="22"/>
          <w:lang w:eastAsia="zh-CN"/>
        </w:rPr>
        <w:t xml:space="preserve"> </w:t>
      </w:r>
    </w:p>
    <w:p w14:paraId="52A7FFC3" w14:textId="6EE27126" w:rsidR="004701E7" w:rsidRDefault="003B05CB" w:rsidP="0049265A">
      <w:pPr>
        <w:spacing w:before="120" w:after="120"/>
        <w:jc w:val="both"/>
        <w:rPr>
          <w:rFonts w:eastAsiaTheme="minorEastAsia"/>
          <w:sz w:val="22"/>
          <w:szCs w:val="22"/>
          <w:lang w:eastAsia="zh-CN"/>
        </w:rPr>
      </w:pPr>
      <w:r>
        <w:rPr>
          <w:rFonts w:eastAsia="ＭＳ 明朝" w:hint="eastAsia"/>
          <w:sz w:val="22"/>
          <w:szCs w:val="22"/>
          <w:lang w:eastAsia="ja-JP"/>
        </w:rPr>
        <w:t>I</w:t>
      </w:r>
      <w:r w:rsidR="004701E7">
        <w:rPr>
          <w:rFonts w:eastAsia="ＭＳ 明朝" w:hint="eastAsia"/>
          <w:sz w:val="22"/>
          <w:szCs w:val="22"/>
          <w:lang w:eastAsia="ja-JP"/>
        </w:rPr>
        <w:t xml:space="preserve">f PRACH adaptation is applicable for </w:t>
      </w:r>
      <w:r w:rsidR="00D801C6">
        <w:rPr>
          <w:rFonts w:eastAsia="ＭＳ 明朝" w:hint="eastAsia"/>
          <w:sz w:val="22"/>
          <w:szCs w:val="22"/>
          <w:lang w:eastAsia="ja-JP"/>
        </w:rPr>
        <w:t xml:space="preserve">2-step RACH, </w:t>
      </w:r>
      <w:r w:rsidR="0040290D">
        <w:rPr>
          <w:rFonts w:eastAsia="ＭＳ 明朝" w:hint="eastAsia"/>
          <w:sz w:val="22"/>
          <w:szCs w:val="22"/>
          <w:lang w:eastAsia="ja-JP"/>
        </w:rPr>
        <w:t>we need to discuss the issues regarding the PUSCH resources</w:t>
      </w:r>
      <w:r w:rsidR="00135A62">
        <w:rPr>
          <w:rFonts w:eastAsia="ＭＳ 明朝" w:hint="eastAsia"/>
          <w:sz w:val="22"/>
          <w:szCs w:val="22"/>
          <w:lang w:eastAsia="ja-JP"/>
        </w:rPr>
        <w:t>. For example</w:t>
      </w:r>
      <w:r w:rsidR="00594B24">
        <w:rPr>
          <w:rFonts w:eastAsia="ＭＳ 明朝" w:hint="eastAsia"/>
          <w:sz w:val="22"/>
          <w:szCs w:val="22"/>
          <w:lang w:eastAsia="ja-JP"/>
        </w:rPr>
        <w:t>:</w:t>
      </w:r>
      <w:r w:rsidR="00B21352">
        <w:rPr>
          <w:rFonts w:eastAsia="ＭＳ 明朝" w:hint="eastAsia"/>
          <w:sz w:val="22"/>
          <w:szCs w:val="22"/>
          <w:lang w:eastAsia="ja-JP"/>
        </w:rPr>
        <w:t xml:space="preserve"> </w:t>
      </w:r>
      <w:r w:rsidR="004B15D0">
        <w:rPr>
          <w:rFonts w:eastAsia="ＭＳ 明朝" w:hint="eastAsia"/>
          <w:sz w:val="22"/>
          <w:szCs w:val="22"/>
          <w:lang w:eastAsia="ja-JP"/>
        </w:rPr>
        <w:t xml:space="preserve">1) </w:t>
      </w:r>
      <w:r w:rsidR="00B21352">
        <w:rPr>
          <w:rFonts w:eastAsia="ＭＳ 明朝" w:hint="eastAsia"/>
          <w:sz w:val="22"/>
          <w:szCs w:val="22"/>
          <w:lang w:eastAsia="ja-JP"/>
        </w:rPr>
        <w:t>whether the</w:t>
      </w:r>
      <w:r w:rsidR="002D637B">
        <w:rPr>
          <w:rFonts w:eastAsia="ＭＳ 明朝" w:hint="eastAsia"/>
          <w:sz w:val="22"/>
          <w:szCs w:val="22"/>
          <w:lang w:eastAsia="ja-JP"/>
        </w:rPr>
        <w:t xml:space="preserve"> </w:t>
      </w:r>
      <w:r w:rsidR="00166719">
        <w:rPr>
          <w:rFonts w:eastAsia="ＭＳ 明朝" w:hint="eastAsia"/>
          <w:sz w:val="22"/>
          <w:szCs w:val="22"/>
          <w:lang w:eastAsia="ja-JP"/>
        </w:rPr>
        <w:t xml:space="preserve">PUSCH </w:t>
      </w:r>
      <w:r w:rsidR="004B15D0">
        <w:rPr>
          <w:rFonts w:eastAsia="ＭＳ 明朝" w:hint="eastAsia"/>
          <w:sz w:val="22"/>
          <w:szCs w:val="22"/>
          <w:lang w:eastAsia="ja-JP"/>
        </w:rPr>
        <w:t>resources</w:t>
      </w:r>
      <w:r w:rsidR="00166719">
        <w:rPr>
          <w:rFonts w:eastAsia="ＭＳ 明朝" w:hint="eastAsia"/>
          <w:sz w:val="22"/>
          <w:szCs w:val="22"/>
          <w:lang w:eastAsia="ja-JP"/>
        </w:rPr>
        <w:t xml:space="preserve"> are associated </w:t>
      </w:r>
      <w:r w:rsidR="00594B24">
        <w:rPr>
          <w:rFonts w:eastAsia="ＭＳ 明朝" w:hint="eastAsia"/>
          <w:sz w:val="22"/>
          <w:szCs w:val="22"/>
          <w:lang w:eastAsia="ja-JP"/>
        </w:rPr>
        <w:t xml:space="preserve">solely </w:t>
      </w:r>
      <w:r w:rsidR="00166719">
        <w:rPr>
          <w:rFonts w:eastAsia="ＭＳ 明朝" w:hint="eastAsia"/>
          <w:sz w:val="22"/>
          <w:szCs w:val="22"/>
          <w:lang w:eastAsia="ja-JP"/>
        </w:rPr>
        <w:t xml:space="preserve">with </w:t>
      </w:r>
      <w:r w:rsidR="00240627">
        <w:rPr>
          <w:rFonts w:eastAsia="ＭＳ 明朝" w:hint="eastAsia"/>
          <w:sz w:val="22"/>
          <w:szCs w:val="22"/>
          <w:lang w:eastAsia="ja-JP"/>
        </w:rPr>
        <w:t xml:space="preserve">the additional </w:t>
      </w:r>
      <w:r w:rsidR="00580593">
        <w:rPr>
          <w:rFonts w:eastAsia="ＭＳ 明朝" w:hint="eastAsia"/>
          <w:sz w:val="22"/>
          <w:szCs w:val="22"/>
          <w:lang w:eastAsia="ja-JP"/>
        </w:rPr>
        <w:t xml:space="preserve">PRACH occasions or with both additional </w:t>
      </w:r>
      <w:r w:rsidR="00D15B5E">
        <w:rPr>
          <w:rFonts w:eastAsia="ＭＳ 明朝" w:hint="eastAsia"/>
          <w:sz w:val="22"/>
          <w:szCs w:val="22"/>
          <w:lang w:eastAsia="ja-JP"/>
        </w:rPr>
        <w:t>a</w:t>
      </w:r>
      <w:r w:rsidR="00580593">
        <w:rPr>
          <w:rFonts w:eastAsia="ＭＳ 明朝" w:hint="eastAsia"/>
          <w:sz w:val="22"/>
          <w:szCs w:val="22"/>
          <w:lang w:eastAsia="ja-JP"/>
        </w:rPr>
        <w:t>nd legacy PRACH occasions</w:t>
      </w:r>
      <w:r w:rsidR="000E73CE">
        <w:rPr>
          <w:rFonts w:eastAsia="ＭＳ 明朝" w:hint="eastAsia"/>
          <w:sz w:val="22"/>
          <w:szCs w:val="22"/>
          <w:lang w:eastAsia="ja-JP"/>
        </w:rPr>
        <w:t xml:space="preserve">, </w:t>
      </w:r>
      <w:r w:rsidR="004B15D0">
        <w:rPr>
          <w:rFonts w:eastAsia="ＭＳ 明朝" w:hint="eastAsia"/>
          <w:sz w:val="22"/>
          <w:szCs w:val="22"/>
          <w:lang w:eastAsia="ja-JP"/>
        </w:rPr>
        <w:t xml:space="preserve">2) </w:t>
      </w:r>
      <w:r w:rsidR="00C22473">
        <w:rPr>
          <w:rFonts w:eastAsia="ＭＳ 明朝" w:hint="eastAsia"/>
          <w:sz w:val="22"/>
          <w:szCs w:val="22"/>
          <w:lang w:eastAsia="ja-JP"/>
        </w:rPr>
        <w:t xml:space="preserve">how to </w:t>
      </w:r>
      <w:r w:rsidR="001F2DBF">
        <w:rPr>
          <w:rFonts w:eastAsia="ＭＳ 明朝" w:hint="eastAsia"/>
          <w:sz w:val="22"/>
          <w:szCs w:val="22"/>
          <w:lang w:eastAsia="ja-JP"/>
        </w:rPr>
        <w:t>handle</w:t>
      </w:r>
      <w:r w:rsidR="002B012E">
        <w:rPr>
          <w:rFonts w:eastAsia="ＭＳ 明朝" w:hint="eastAsia"/>
          <w:sz w:val="22"/>
          <w:szCs w:val="22"/>
          <w:lang w:eastAsia="ja-JP"/>
        </w:rPr>
        <w:t xml:space="preserve"> the associated PUSCH resources if </w:t>
      </w:r>
      <w:r w:rsidR="002D637B">
        <w:rPr>
          <w:rFonts w:eastAsia="ＭＳ 明朝" w:hint="eastAsia"/>
          <w:sz w:val="22"/>
          <w:szCs w:val="22"/>
          <w:lang w:eastAsia="ja-JP"/>
        </w:rPr>
        <w:t>the additional PRACH</w:t>
      </w:r>
      <w:r w:rsidR="000E73CE">
        <w:rPr>
          <w:rFonts w:eastAsia="ＭＳ 明朝" w:hint="eastAsia"/>
          <w:sz w:val="22"/>
          <w:szCs w:val="22"/>
          <w:lang w:eastAsia="ja-JP"/>
        </w:rPr>
        <w:t xml:space="preserve"> </w:t>
      </w:r>
      <w:r w:rsidR="004B15D0">
        <w:rPr>
          <w:rFonts w:eastAsia="ＭＳ 明朝" w:hint="eastAsia"/>
          <w:sz w:val="22"/>
          <w:szCs w:val="22"/>
          <w:lang w:eastAsia="ja-JP"/>
        </w:rPr>
        <w:t>resources</w:t>
      </w:r>
      <w:r w:rsidR="000E73CE">
        <w:rPr>
          <w:rFonts w:eastAsia="ＭＳ 明朝" w:hint="eastAsia"/>
          <w:sz w:val="22"/>
          <w:szCs w:val="22"/>
          <w:lang w:eastAsia="ja-JP"/>
        </w:rPr>
        <w:t xml:space="preserve"> are adapted. </w:t>
      </w:r>
      <w:r w:rsidR="00C531DB">
        <w:rPr>
          <w:rFonts w:eastAsia="ＭＳ 明朝" w:hint="eastAsia"/>
          <w:sz w:val="22"/>
          <w:szCs w:val="22"/>
          <w:lang w:eastAsia="ja-JP"/>
        </w:rPr>
        <w:t>Considering that there are many issues</w:t>
      </w:r>
      <w:r w:rsidR="001F2DBF">
        <w:rPr>
          <w:rFonts w:eastAsia="ＭＳ 明朝" w:hint="eastAsia"/>
          <w:sz w:val="22"/>
          <w:szCs w:val="22"/>
          <w:lang w:eastAsia="ja-JP"/>
        </w:rPr>
        <w:t xml:space="preserve"> </w:t>
      </w:r>
      <w:r w:rsidR="001F2DBF">
        <w:rPr>
          <w:rFonts w:eastAsia="ＭＳ 明朝"/>
          <w:sz w:val="22"/>
          <w:szCs w:val="22"/>
          <w:lang w:eastAsia="ja-JP"/>
        </w:rPr>
        <w:t>requiring</w:t>
      </w:r>
      <w:r w:rsidR="00C531DB">
        <w:rPr>
          <w:rFonts w:eastAsia="ＭＳ 明朝" w:hint="eastAsia"/>
          <w:sz w:val="22"/>
          <w:szCs w:val="22"/>
          <w:lang w:eastAsia="ja-JP"/>
        </w:rPr>
        <w:t xml:space="preserve"> further </w:t>
      </w:r>
      <w:proofErr w:type="gramStart"/>
      <w:r w:rsidR="00A64D3B">
        <w:rPr>
          <w:rFonts w:eastAsia="ＭＳ 明朝"/>
          <w:sz w:val="22"/>
          <w:szCs w:val="22"/>
          <w:lang w:eastAsia="ja-JP"/>
        </w:rPr>
        <w:t>discussion</w:t>
      </w:r>
      <w:proofErr w:type="gramEnd"/>
      <w:r w:rsidR="00A64D3B">
        <w:rPr>
          <w:rFonts w:eastAsia="ＭＳ 明朝" w:hint="eastAsia"/>
          <w:sz w:val="22"/>
          <w:szCs w:val="22"/>
          <w:lang w:eastAsia="ja-JP"/>
        </w:rPr>
        <w:t xml:space="preserve"> </w:t>
      </w:r>
      <w:r w:rsidR="00C531DB">
        <w:rPr>
          <w:rFonts w:eastAsia="ＭＳ 明朝" w:hint="eastAsia"/>
          <w:sz w:val="22"/>
          <w:szCs w:val="22"/>
          <w:lang w:eastAsia="ja-JP"/>
        </w:rPr>
        <w:t xml:space="preserve">but </w:t>
      </w:r>
      <w:r w:rsidR="006F1914">
        <w:rPr>
          <w:rFonts w:eastAsia="ＭＳ 明朝" w:hint="eastAsia"/>
          <w:sz w:val="22"/>
          <w:szCs w:val="22"/>
          <w:lang w:eastAsia="ja-JP"/>
        </w:rPr>
        <w:t>we have limited</w:t>
      </w:r>
      <w:r w:rsidR="00C531DB">
        <w:rPr>
          <w:rFonts w:eastAsia="ＭＳ 明朝" w:hint="eastAsia"/>
          <w:sz w:val="22"/>
          <w:szCs w:val="22"/>
          <w:lang w:eastAsia="ja-JP"/>
        </w:rPr>
        <w:t xml:space="preserve"> </w:t>
      </w:r>
      <w:r w:rsidR="00C531DB">
        <w:rPr>
          <w:rFonts w:eastAsia="ＭＳ 明朝"/>
          <w:sz w:val="22"/>
          <w:szCs w:val="22"/>
          <w:lang w:eastAsia="ja-JP"/>
        </w:rPr>
        <w:t>remaining</w:t>
      </w:r>
      <w:r w:rsidR="00C531DB">
        <w:rPr>
          <w:rFonts w:eastAsia="ＭＳ 明朝" w:hint="eastAsia"/>
          <w:sz w:val="22"/>
          <w:szCs w:val="22"/>
          <w:lang w:eastAsia="ja-JP"/>
        </w:rPr>
        <w:t xml:space="preserve"> time </w:t>
      </w:r>
      <w:r w:rsidR="006F1914">
        <w:rPr>
          <w:rFonts w:eastAsia="ＭＳ 明朝" w:hint="eastAsia"/>
          <w:sz w:val="22"/>
          <w:szCs w:val="22"/>
          <w:lang w:eastAsia="ja-JP"/>
        </w:rPr>
        <w:t xml:space="preserve">at </w:t>
      </w:r>
      <w:r w:rsidR="007D5F87">
        <w:rPr>
          <w:rFonts w:eastAsia="ＭＳ 明朝" w:hint="eastAsia"/>
          <w:sz w:val="22"/>
          <w:szCs w:val="22"/>
          <w:lang w:eastAsia="ja-JP"/>
        </w:rPr>
        <w:t xml:space="preserve">the </w:t>
      </w:r>
      <w:r w:rsidR="006F1914">
        <w:rPr>
          <w:rFonts w:eastAsia="ＭＳ 明朝" w:hint="eastAsia"/>
          <w:sz w:val="22"/>
          <w:szCs w:val="22"/>
          <w:lang w:eastAsia="ja-JP"/>
        </w:rPr>
        <w:t>current stage, PRACH adaptation for 2-step RACH can be deprioritized.</w:t>
      </w:r>
    </w:p>
    <w:p w14:paraId="22D7DA01" w14:textId="77777777" w:rsidR="00D14578" w:rsidRDefault="00D14578" w:rsidP="00D14578">
      <w:pPr>
        <w:spacing w:after="120"/>
        <w:jc w:val="center"/>
        <w:rPr>
          <w:rFonts w:eastAsia="ＭＳ 明朝"/>
          <w:bCs/>
          <w:sz w:val="22"/>
          <w:szCs w:val="22"/>
          <w:lang w:eastAsia="ja-JP"/>
        </w:rPr>
      </w:pPr>
      <w:r>
        <w:rPr>
          <w:rFonts w:eastAsia="ＭＳ 明朝" w:hint="eastAsia"/>
          <w:bCs/>
          <w:noProof/>
          <w:sz w:val="22"/>
          <w:szCs w:val="22"/>
          <w:lang w:eastAsia="ja-JP"/>
        </w:rPr>
        <w:drawing>
          <wp:inline distT="0" distB="0" distL="0" distR="0" wp14:anchorId="4D8963A4" wp14:editId="2AC05B5A">
            <wp:extent cx="5232400" cy="1871157"/>
            <wp:effectExtent l="0" t="0" r="6350" b="0"/>
            <wp:docPr id="134698409"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12007" name="図 1" descr="ダイアグラム&#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40867" cy="1874185"/>
                    </a:xfrm>
                    <a:prstGeom prst="rect">
                      <a:avLst/>
                    </a:prstGeom>
                  </pic:spPr>
                </pic:pic>
              </a:graphicData>
            </a:graphic>
          </wp:inline>
        </w:drawing>
      </w:r>
    </w:p>
    <w:p w14:paraId="4DD30D7D" w14:textId="5EBA9E2F" w:rsidR="00D14578" w:rsidRPr="000711EC" w:rsidRDefault="00D14578" w:rsidP="00D14578">
      <w:pPr>
        <w:spacing w:after="120"/>
        <w:jc w:val="center"/>
        <w:rPr>
          <w:rFonts w:eastAsia="ＭＳ 明朝"/>
          <w:bCs/>
          <w:sz w:val="22"/>
          <w:szCs w:val="22"/>
          <w:lang w:eastAsia="ja-JP"/>
        </w:rPr>
      </w:pPr>
      <w:r>
        <w:rPr>
          <w:rFonts w:eastAsia="ＭＳ 明朝" w:hint="eastAsia"/>
          <w:bCs/>
          <w:sz w:val="22"/>
          <w:szCs w:val="22"/>
          <w:lang w:eastAsia="ja-JP"/>
        </w:rPr>
        <w:t xml:space="preserve">Figure </w:t>
      </w:r>
      <w:r w:rsidR="00CF42CF">
        <w:rPr>
          <w:rFonts w:eastAsia="ＭＳ 明朝" w:hint="eastAsia"/>
          <w:bCs/>
          <w:sz w:val="22"/>
          <w:szCs w:val="22"/>
          <w:lang w:eastAsia="ja-JP"/>
        </w:rPr>
        <w:t>3</w:t>
      </w:r>
      <w:r>
        <w:rPr>
          <w:rFonts w:eastAsia="ＭＳ 明朝" w:hint="eastAsia"/>
          <w:bCs/>
          <w:sz w:val="22"/>
          <w:szCs w:val="22"/>
          <w:lang w:eastAsia="ja-JP"/>
        </w:rPr>
        <w:t xml:space="preserve">. An example of </w:t>
      </w:r>
      <w:r>
        <w:rPr>
          <w:rFonts w:hint="eastAsia"/>
          <w:bCs/>
          <w:sz w:val="22"/>
          <w:szCs w:val="22"/>
          <w:lang w:eastAsia="ja-JP"/>
        </w:rPr>
        <w:t>PUSCH resource configuration for 2-step RACH</w:t>
      </w:r>
    </w:p>
    <w:p w14:paraId="34B945EF" w14:textId="77777777" w:rsidR="00D14578" w:rsidRDefault="00D14578" w:rsidP="00D14578">
      <w:pPr>
        <w:jc w:val="both"/>
        <w:rPr>
          <w:b/>
          <w:sz w:val="22"/>
          <w:szCs w:val="22"/>
          <w:lang w:eastAsia="ja-JP"/>
        </w:rPr>
      </w:pPr>
    </w:p>
    <w:p w14:paraId="5B505342" w14:textId="0C1271E4" w:rsidR="00D14578" w:rsidRPr="000711EC" w:rsidRDefault="00D14578" w:rsidP="00134474">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sidR="00F718EB">
        <w:rPr>
          <w:rFonts w:hint="eastAsia"/>
          <w:b/>
          <w:sz w:val="22"/>
          <w:szCs w:val="22"/>
          <w:lang w:eastAsia="ja-JP"/>
        </w:rPr>
        <w:t>3</w:t>
      </w:r>
      <w:r>
        <w:rPr>
          <w:b/>
          <w:sz w:val="22"/>
          <w:szCs w:val="22"/>
          <w:lang w:eastAsia="ja-JP"/>
        </w:rPr>
        <w:t>.</w:t>
      </w:r>
      <w:r w:rsidRPr="0000191A">
        <w:rPr>
          <w:b/>
          <w:sz w:val="22"/>
          <w:szCs w:val="22"/>
          <w:lang w:eastAsia="ja-JP"/>
        </w:rPr>
        <w:t xml:space="preserve"> PRACH </w:t>
      </w:r>
      <w:r w:rsidR="00134474">
        <w:rPr>
          <w:rFonts w:hint="eastAsia"/>
          <w:b/>
          <w:sz w:val="22"/>
          <w:szCs w:val="22"/>
          <w:lang w:eastAsia="ja-JP"/>
        </w:rPr>
        <w:t>adaptation</w:t>
      </w:r>
      <w:r w:rsidR="00134474" w:rsidRPr="0000191A">
        <w:rPr>
          <w:b/>
          <w:sz w:val="22"/>
          <w:szCs w:val="22"/>
          <w:lang w:eastAsia="ja-JP"/>
        </w:rPr>
        <w:t xml:space="preserve"> </w:t>
      </w:r>
      <w:r w:rsidRPr="0000191A">
        <w:rPr>
          <w:b/>
          <w:sz w:val="22"/>
          <w:szCs w:val="22"/>
          <w:lang w:eastAsia="ja-JP"/>
        </w:rPr>
        <w:t xml:space="preserve">for 2-step </w:t>
      </w:r>
      <w:r>
        <w:rPr>
          <w:b/>
          <w:sz w:val="22"/>
          <w:szCs w:val="22"/>
          <w:lang w:eastAsia="ja-JP"/>
        </w:rPr>
        <w:t>RACH</w:t>
      </w:r>
      <w:r w:rsidR="00F31629">
        <w:rPr>
          <w:rFonts w:hint="eastAsia"/>
          <w:b/>
          <w:sz w:val="22"/>
          <w:szCs w:val="22"/>
          <w:lang w:eastAsia="ja-JP"/>
        </w:rPr>
        <w:t xml:space="preserve"> is deprioritized</w:t>
      </w:r>
      <w:r w:rsidR="00134474">
        <w:rPr>
          <w:rFonts w:hint="eastAsia"/>
          <w:b/>
          <w:sz w:val="22"/>
          <w:szCs w:val="22"/>
          <w:lang w:eastAsia="ja-JP"/>
        </w:rPr>
        <w:t>.</w:t>
      </w:r>
    </w:p>
    <w:p w14:paraId="6567933D" w14:textId="62887515" w:rsidR="00282040" w:rsidRDefault="00282040" w:rsidP="00134474">
      <w:pPr>
        <w:spacing w:after="120"/>
        <w:jc w:val="both"/>
        <w:rPr>
          <w:b/>
          <w:sz w:val="22"/>
          <w:szCs w:val="22"/>
          <w:lang w:eastAsia="ja-JP"/>
        </w:rPr>
      </w:pPr>
    </w:p>
    <w:p w14:paraId="10B3F37E" w14:textId="25C76E3F" w:rsidR="009269B7" w:rsidRPr="004A3350" w:rsidRDefault="00922B78" w:rsidP="009269B7">
      <w:pPr>
        <w:pStyle w:val="3"/>
        <w:rPr>
          <w:b/>
          <w:bCs/>
          <w:sz w:val="22"/>
          <w:szCs w:val="22"/>
          <w:lang w:eastAsia="ja-JP"/>
        </w:rPr>
      </w:pPr>
      <w:r w:rsidRPr="00093AD4">
        <w:rPr>
          <w:rFonts w:ascii="Times New Roman" w:hAnsi="Times New Roman" w:hint="eastAsia"/>
          <w:b/>
          <w:bCs/>
          <w:sz w:val="22"/>
          <w:szCs w:val="22"/>
          <w:lang w:eastAsia="ja-JP"/>
        </w:rPr>
        <w:lastRenderedPageBreak/>
        <w:t xml:space="preserve">Configuration of subset of </w:t>
      </w:r>
      <w:r w:rsidRPr="00093AD4">
        <w:rPr>
          <w:rFonts w:ascii="Times New Roman" w:hAnsi="Times New Roman"/>
          <w:b/>
          <w:bCs/>
          <w:sz w:val="22"/>
          <w:szCs w:val="22"/>
          <w:lang w:eastAsia="ja-JP"/>
        </w:rPr>
        <w:t>additional</w:t>
      </w:r>
      <w:r w:rsidRPr="00093AD4">
        <w:rPr>
          <w:rFonts w:ascii="Times New Roman" w:hAnsi="Times New Roman" w:hint="eastAsia"/>
          <w:b/>
          <w:bCs/>
          <w:sz w:val="22"/>
          <w:szCs w:val="22"/>
          <w:lang w:eastAsia="ja-JP"/>
        </w:rPr>
        <w:t xml:space="preserve"> PRACH resources</w:t>
      </w:r>
      <w:r w:rsidR="009269B7" w:rsidRPr="00093AD4">
        <w:rPr>
          <w:rFonts w:ascii="Times New Roman" w:hAnsi="Times New Roman" w:hint="eastAsia"/>
          <w:b/>
          <w:bCs/>
          <w:sz w:val="22"/>
          <w:szCs w:val="22"/>
          <w:lang w:eastAsia="ja-JP"/>
        </w:rPr>
        <w:t xml:space="preserve"> </w:t>
      </w:r>
    </w:p>
    <w:p w14:paraId="6290D7FA" w14:textId="571719E6" w:rsidR="009269B7" w:rsidRPr="004A3350" w:rsidRDefault="009269B7" w:rsidP="004A3350">
      <w:pPr>
        <w:spacing w:beforeLines="50" w:before="156" w:afterLines="50" w:after="156"/>
        <w:jc w:val="both"/>
        <w:rPr>
          <w:sz w:val="22"/>
          <w:szCs w:val="22"/>
          <w:lang w:eastAsia="ja-JP"/>
        </w:rPr>
      </w:pPr>
      <w:r w:rsidRPr="004A3350">
        <w:rPr>
          <w:sz w:val="22"/>
          <w:szCs w:val="22"/>
          <w:lang w:eastAsia="ja-JP"/>
        </w:rPr>
        <w:t xml:space="preserve">In the RAN1#120 meeting, </w:t>
      </w:r>
      <w:r w:rsidR="00302BDD" w:rsidRPr="004A3350">
        <w:rPr>
          <w:sz w:val="22"/>
          <w:szCs w:val="22"/>
          <w:lang w:eastAsia="ja-JP"/>
        </w:rPr>
        <w:t xml:space="preserve">the following agreement was achieved </w:t>
      </w:r>
      <w:r w:rsidR="008730FE" w:rsidRPr="004A3350">
        <w:rPr>
          <w:sz w:val="22"/>
          <w:szCs w:val="22"/>
          <w:lang w:eastAsia="ja-JP"/>
        </w:rPr>
        <w:t xml:space="preserve">to </w:t>
      </w:r>
      <w:r w:rsidR="00302BDD" w:rsidRPr="004A3350">
        <w:rPr>
          <w:sz w:val="22"/>
          <w:szCs w:val="22"/>
          <w:lang w:eastAsia="ja-JP"/>
        </w:rPr>
        <w:t xml:space="preserve">support </w:t>
      </w:r>
      <w:r w:rsidR="00D500E5" w:rsidRPr="004A3350">
        <w:rPr>
          <w:sz w:val="22"/>
          <w:szCs w:val="22"/>
          <w:lang w:eastAsia="ja-JP"/>
        </w:rPr>
        <w:t xml:space="preserve">optional </w:t>
      </w:r>
      <w:r w:rsidR="00302BDD" w:rsidRPr="004A3350">
        <w:rPr>
          <w:sz w:val="22"/>
          <w:szCs w:val="22"/>
          <w:lang w:eastAsia="ja-JP"/>
        </w:rPr>
        <w:t xml:space="preserve">configuration of </w:t>
      </w:r>
      <w:r w:rsidR="007F6655">
        <w:rPr>
          <w:rFonts w:hint="eastAsia"/>
          <w:sz w:val="22"/>
          <w:szCs w:val="22"/>
          <w:lang w:eastAsia="ja-JP"/>
        </w:rPr>
        <w:t>PRACH mask to identify the</w:t>
      </w:r>
      <w:r w:rsidR="00302BDD" w:rsidRPr="004A3350">
        <w:rPr>
          <w:sz w:val="22"/>
          <w:szCs w:val="22"/>
          <w:lang w:eastAsia="ja-JP"/>
        </w:rPr>
        <w:t xml:space="preserve"> subset of additional PRACH resources.</w:t>
      </w:r>
    </w:p>
    <w:tbl>
      <w:tblPr>
        <w:tblStyle w:val="afd"/>
        <w:tblW w:w="0" w:type="auto"/>
        <w:tblLook w:val="04A0" w:firstRow="1" w:lastRow="0" w:firstColumn="1" w:lastColumn="0" w:noHBand="0" w:noVBand="1"/>
      </w:tblPr>
      <w:tblGrid>
        <w:gridCol w:w="9629"/>
      </w:tblGrid>
      <w:tr w:rsidR="0009034A" w14:paraId="3215902B" w14:textId="77777777" w:rsidTr="00653833">
        <w:tc>
          <w:tcPr>
            <w:tcW w:w="9629" w:type="dxa"/>
          </w:tcPr>
          <w:p w14:paraId="6B28127F" w14:textId="77777777" w:rsidR="0009034A" w:rsidRPr="00D061A7" w:rsidRDefault="0009034A" w:rsidP="00653833">
            <w:pPr>
              <w:rPr>
                <w:b/>
                <w:bCs/>
                <w:sz w:val="22"/>
                <w:szCs w:val="22"/>
                <w:lang w:eastAsia="x-none"/>
              </w:rPr>
            </w:pPr>
            <w:r w:rsidRPr="00D061A7">
              <w:rPr>
                <w:b/>
                <w:bCs/>
                <w:sz w:val="22"/>
                <w:szCs w:val="22"/>
                <w:highlight w:val="green"/>
                <w:lang w:eastAsia="x-none"/>
              </w:rPr>
              <w:t>Agreement</w:t>
            </w:r>
            <w:r>
              <w:rPr>
                <w:rFonts w:hint="eastAsia"/>
                <w:b/>
                <w:bCs/>
                <w:sz w:val="22"/>
                <w:szCs w:val="22"/>
                <w:lang w:eastAsia="x-none"/>
              </w:rPr>
              <w:t>@RAN1#120</w:t>
            </w:r>
          </w:p>
          <w:p w14:paraId="6D0E2C6C" w14:textId="77777777" w:rsidR="00093AD4" w:rsidRPr="004A3350" w:rsidRDefault="00093AD4" w:rsidP="00093AD4">
            <w:pPr>
              <w:rPr>
                <w:rFonts w:cs="Times"/>
                <w:color w:val="000000"/>
                <w:sz w:val="22"/>
                <w:szCs w:val="22"/>
              </w:rPr>
            </w:pPr>
            <w:r w:rsidRPr="004A3350">
              <w:rPr>
                <w:rFonts w:cs="Times"/>
                <w:color w:val="000000"/>
                <w:sz w:val="22"/>
                <w:szCs w:val="22"/>
              </w:rPr>
              <w:t xml:space="preserve">For DCI-based adaptation for additional PRACH resources, support optional semi-static </w:t>
            </w:r>
            <w:proofErr w:type="spellStart"/>
            <w:r w:rsidRPr="004A3350">
              <w:rPr>
                <w:rFonts w:cs="Times"/>
                <w:color w:val="000000"/>
                <w:sz w:val="22"/>
                <w:szCs w:val="22"/>
              </w:rPr>
              <w:t>signalling</w:t>
            </w:r>
            <w:proofErr w:type="spellEnd"/>
            <w:r w:rsidRPr="004A3350">
              <w:rPr>
                <w:rFonts w:cs="Times"/>
                <w:color w:val="000000"/>
                <w:sz w:val="22"/>
                <w:szCs w:val="22"/>
              </w:rPr>
              <w:t xml:space="preserve"> of a single PRACH mask to identify the subset of the additional PRACH resources </w:t>
            </w:r>
          </w:p>
          <w:p w14:paraId="53CB1BDA" w14:textId="77777777" w:rsidR="00093AD4" w:rsidRPr="004A3350" w:rsidRDefault="00093AD4" w:rsidP="00093AD4">
            <w:pPr>
              <w:numPr>
                <w:ilvl w:val="0"/>
                <w:numId w:val="12"/>
              </w:numPr>
              <w:contextualSpacing/>
              <w:rPr>
                <w:rFonts w:cs="Times"/>
                <w:color w:val="000000"/>
                <w:sz w:val="22"/>
                <w:szCs w:val="22"/>
                <w:lang w:eastAsia="x-none"/>
              </w:rPr>
            </w:pPr>
            <w:r w:rsidRPr="004A3350">
              <w:rPr>
                <w:rFonts w:cs="Times"/>
                <w:color w:val="000000"/>
                <w:sz w:val="22"/>
                <w:szCs w:val="22"/>
                <w:lang w:eastAsia="x-none"/>
              </w:rPr>
              <w:t xml:space="preserve">The mask is applicable at unit of </w:t>
            </w:r>
          </w:p>
          <w:p w14:paraId="31F85456" w14:textId="77777777" w:rsidR="00093AD4" w:rsidRPr="004A3350" w:rsidRDefault="00093AD4" w:rsidP="00093AD4">
            <w:pPr>
              <w:numPr>
                <w:ilvl w:val="1"/>
                <w:numId w:val="12"/>
              </w:numPr>
              <w:contextualSpacing/>
              <w:rPr>
                <w:rFonts w:cs="Times"/>
                <w:color w:val="000000"/>
                <w:sz w:val="22"/>
                <w:szCs w:val="22"/>
                <w:lang w:eastAsia="x-none"/>
              </w:rPr>
            </w:pPr>
            <w:r w:rsidRPr="004A3350">
              <w:rPr>
                <w:rFonts w:cs="Times"/>
                <w:color w:val="000000"/>
                <w:sz w:val="22"/>
                <w:szCs w:val="22"/>
                <w:lang w:eastAsia="x-none"/>
              </w:rPr>
              <w:t xml:space="preserve">Alt 1: PRACH association period </w:t>
            </w:r>
          </w:p>
          <w:p w14:paraId="1EC82E6D" w14:textId="77777777" w:rsidR="00093AD4" w:rsidRPr="004A3350" w:rsidRDefault="00093AD4" w:rsidP="00093AD4">
            <w:pPr>
              <w:numPr>
                <w:ilvl w:val="1"/>
                <w:numId w:val="12"/>
              </w:numPr>
              <w:contextualSpacing/>
              <w:rPr>
                <w:rFonts w:cs="Times"/>
                <w:color w:val="000000"/>
                <w:sz w:val="22"/>
                <w:szCs w:val="22"/>
                <w:lang w:eastAsia="x-none"/>
              </w:rPr>
            </w:pPr>
            <w:r w:rsidRPr="004A3350">
              <w:rPr>
                <w:rFonts w:cs="Times"/>
                <w:color w:val="000000"/>
                <w:sz w:val="22"/>
                <w:szCs w:val="22"/>
                <w:lang w:eastAsia="x-none"/>
              </w:rPr>
              <w:t>Alt 2: PRACH association pattern period</w:t>
            </w:r>
          </w:p>
          <w:p w14:paraId="00A9D482" w14:textId="77777777" w:rsidR="00093AD4" w:rsidRPr="004A3350" w:rsidRDefault="00093AD4" w:rsidP="00093AD4">
            <w:pPr>
              <w:numPr>
                <w:ilvl w:val="1"/>
                <w:numId w:val="12"/>
              </w:numPr>
              <w:contextualSpacing/>
              <w:rPr>
                <w:rFonts w:cs="Times"/>
                <w:color w:val="000000"/>
                <w:sz w:val="22"/>
                <w:szCs w:val="22"/>
                <w:lang w:eastAsia="x-none"/>
              </w:rPr>
            </w:pPr>
            <w:r w:rsidRPr="004A3350">
              <w:rPr>
                <w:rFonts w:cs="Times"/>
                <w:color w:val="000000"/>
                <w:sz w:val="22"/>
                <w:szCs w:val="22"/>
                <w:lang w:eastAsia="x-none"/>
              </w:rPr>
              <w:t>Alt 3: SFN level</w:t>
            </w:r>
          </w:p>
          <w:p w14:paraId="0E4A2897" w14:textId="77777777" w:rsidR="00093AD4" w:rsidRPr="004A3350" w:rsidRDefault="00093AD4" w:rsidP="00093AD4">
            <w:pPr>
              <w:numPr>
                <w:ilvl w:val="0"/>
                <w:numId w:val="12"/>
              </w:numPr>
              <w:contextualSpacing/>
              <w:rPr>
                <w:rFonts w:cs="Times"/>
                <w:color w:val="000000"/>
                <w:sz w:val="22"/>
                <w:szCs w:val="22"/>
                <w:lang w:eastAsia="x-none"/>
              </w:rPr>
            </w:pPr>
            <w:r w:rsidRPr="004A3350">
              <w:rPr>
                <w:rFonts w:cs="Times"/>
                <w:color w:val="000000"/>
                <w:sz w:val="22"/>
                <w:szCs w:val="22"/>
                <w:lang w:eastAsia="x-none"/>
              </w:rPr>
              <w:t>The PRACH association period is determined based on valid additional ROs only.</w:t>
            </w:r>
          </w:p>
          <w:p w14:paraId="4E03E686" w14:textId="77777777" w:rsidR="00093AD4" w:rsidRPr="004A3350" w:rsidRDefault="00093AD4" w:rsidP="00093AD4">
            <w:pPr>
              <w:numPr>
                <w:ilvl w:val="0"/>
                <w:numId w:val="12"/>
              </w:numPr>
              <w:contextualSpacing/>
              <w:rPr>
                <w:rFonts w:cs="Times"/>
                <w:color w:val="000000"/>
                <w:sz w:val="22"/>
                <w:szCs w:val="22"/>
                <w:lang w:eastAsia="x-none"/>
              </w:rPr>
            </w:pPr>
            <w:r w:rsidRPr="004A3350">
              <w:rPr>
                <w:rFonts w:cs="Times"/>
                <w:color w:val="000000"/>
                <w:sz w:val="22"/>
                <w:szCs w:val="22"/>
                <w:lang w:eastAsia="x-none"/>
              </w:rPr>
              <w:t>The mask is applied after valid RO determination and SSB-RO mapping.</w:t>
            </w:r>
          </w:p>
          <w:p w14:paraId="06AF7478" w14:textId="77777777" w:rsidR="00093AD4" w:rsidRPr="004A3350" w:rsidRDefault="00093AD4" w:rsidP="00093AD4">
            <w:pPr>
              <w:numPr>
                <w:ilvl w:val="0"/>
                <w:numId w:val="12"/>
              </w:numPr>
              <w:contextualSpacing/>
              <w:rPr>
                <w:rFonts w:cs="Times"/>
                <w:color w:val="000000"/>
                <w:sz w:val="22"/>
                <w:szCs w:val="22"/>
                <w:lang w:eastAsia="x-none"/>
              </w:rPr>
            </w:pPr>
            <w:r w:rsidRPr="004A3350">
              <w:rPr>
                <w:rFonts w:cs="Times"/>
                <w:color w:val="000000"/>
                <w:sz w:val="22"/>
                <w:szCs w:val="22"/>
                <w:lang w:eastAsia="x-none"/>
              </w:rPr>
              <w:t xml:space="preserve">Note: The existing </w:t>
            </w:r>
            <w:proofErr w:type="spellStart"/>
            <w:r w:rsidRPr="004A3350">
              <w:rPr>
                <w:rFonts w:cs="Times"/>
                <w:color w:val="000000"/>
                <w:sz w:val="22"/>
                <w:szCs w:val="22"/>
                <w:lang w:eastAsia="x-none"/>
              </w:rPr>
              <w:t>behaviour</w:t>
            </w:r>
            <w:proofErr w:type="spellEnd"/>
            <w:r w:rsidRPr="004A3350">
              <w:rPr>
                <w:rFonts w:cs="Times"/>
                <w:color w:val="000000"/>
                <w:sz w:val="22"/>
                <w:szCs w:val="22"/>
                <w:lang w:eastAsia="x-none"/>
              </w:rPr>
              <w:t xml:space="preserve"> in TS 38.213 "An association pattern period includes one or more association periods and is determined so that a pattern between PRACH occasions and SS/PBCH block indexes repeats at most every 160 msec." is not impacted due to application of the mask.</w:t>
            </w:r>
          </w:p>
          <w:p w14:paraId="1413C9DB" w14:textId="77777777" w:rsidR="00093AD4" w:rsidRPr="004A3350" w:rsidRDefault="00093AD4" w:rsidP="00093AD4">
            <w:pPr>
              <w:numPr>
                <w:ilvl w:val="0"/>
                <w:numId w:val="12"/>
              </w:numPr>
              <w:contextualSpacing/>
              <w:rPr>
                <w:rFonts w:cs="Times"/>
                <w:color w:val="000000"/>
                <w:sz w:val="22"/>
                <w:szCs w:val="22"/>
                <w:lang w:eastAsia="x-none"/>
              </w:rPr>
            </w:pPr>
            <w:r w:rsidRPr="004A3350">
              <w:rPr>
                <w:rFonts w:cs="Times"/>
                <w:color w:val="000000"/>
                <w:sz w:val="22"/>
                <w:szCs w:val="22"/>
                <w:lang w:eastAsia="x-none"/>
              </w:rPr>
              <w:t xml:space="preserve">This is applicable at least for adaptation for DCI 1_0 with P-RNTI </w:t>
            </w:r>
          </w:p>
          <w:p w14:paraId="56339B1E" w14:textId="77777777" w:rsidR="00093AD4" w:rsidRPr="004A3350" w:rsidRDefault="00093AD4" w:rsidP="00093AD4">
            <w:pPr>
              <w:numPr>
                <w:ilvl w:val="0"/>
                <w:numId w:val="12"/>
              </w:numPr>
              <w:contextualSpacing/>
              <w:rPr>
                <w:rFonts w:cs="Times"/>
                <w:color w:val="000000"/>
                <w:sz w:val="22"/>
                <w:szCs w:val="22"/>
                <w:lang w:eastAsia="x-none"/>
              </w:rPr>
            </w:pPr>
            <w:r w:rsidRPr="004A3350">
              <w:rPr>
                <w:rFonts w:cs="Times"/>
                <w:color w:val="000000"/>
                <w:sz w:val="22"/>
                <w:szCs w:val="22"/>
                <w:lang w:eastAsia="x-none"/>
              </w:rPr>
              <w:t>The DCI does not indicate PRACH mask selection</w:t>
            </w:r>
          </w:p>
          <w:p w14:paraId="14D2AF75" w14:textId="77777777" w:rsidR="00093AD4" w:rsidRPr="004A3350" w:rsidRDefault="00093AD4" w:rsidP="00093AD4">
            <w:pPr>
              <w:numPr>
                <w:ilvl w:val="0"/>
                <w:numId w:val="12"/>
              </w:numPr>
              <w:contextualSpacing/>
              <w:rPr>
                <w:rFonts w:cs="Times"/>
                <w:color w:val="000000"/>
                <w:sz w:val="22"/>
                <w:szCs w:val="22"/>
                <w:lang w:eastAsia="x-none"/>
              </w:rPr>
            </w:pPr>
            <w:r w:rsidRPr="004A3350">
              <w:rPr>
                <w:rFonts w:cs="Times"/>
                <w:color w:val="000000"/>
                <w:sz w:val="22"/>
                <w:szCs w:val="22"/>
                <w:lang w:eastAsia="x-none"/>
              </w:rPr>
              <w:t xml:space="preserve">FFS: how the mask is identified </w:t>
            </w:r>
          </w:p>
          <w:p w14:paraId="71A1E202" w14:textId="77777777" w:rsidR="00093AD4" w:rsidRPr="004A3350" w:rsidRDefault="00093AD4" w:rsidP="00093AD4">
            <w:pPr>
              <w:numPr>
                <w:ilvl w:val="1"/>
                <w:numId w:val="12"/>
              </w:numPr>
              <w:contextualSpacing/>
              <w:rPr>
                <w:rFonts w:cs="Times"/>
                <w:sz w:val="22"/>
                <w:szCs w:val="22"/>
                <w:lang w:eastAsia="x-none"/>
              </w:rPr>
            </w:pPr>
            <w:r w:rsidRPr="004A3350">
              <w:rPr>
                <w:rFonts w:cs="Times"/>
                <w:sz w:val="22"/>
                <w:szCs w:val="22"/>
                <w:lang w:eastAsia="x-none"/>
              </w:rPr>
              <w:t>Option 1: The PRACH mask is from a PRACH mask table</w:t>
            </w:r>
          </w:p>
          <w:p w14:paraId="6A686401" w14:textId="77777777" w:rsidR="00093AD4" w:rsidRPr="004A3350" w:rsidRDefault="00093AD4" w:rsidP="00093AD4">
            <w:pPr>
              <w:numPr>
                <w:ilvl w:val="2"/>
                <w:numId w:val="12"/>
              </w:numPr>
              <w:contextualSpacing/>
              <w:rPr>
                <w:rFonts w:cs="Times"/>
                <w:sz w:val="22"/>
                <w:szCs w:val="22"/>
                <w:lang w:eastAsia="x-none"/>
              </w:rPr>
            </w:pPr>
            <w:r w:rsidRPr="004A3350">
              <w:rPr>
                <w:rFonts w:cs="Times"/>
                <w:sz w:val="22"/>
                <w:szCs w:val="22"/>
                <w:lang w:eastAsia="x-none"/>
              </w:rPr>
              <w:t>Pre-defined table with N</w:t>
            </w:r>
            <w:proofErr w:type="gramStart"/>
            <w:r w:rsidRPr="004A3350">
              <w:rPr>
                <w:rFonts w:cs="Times"/>
                <w:sz w:val="22"/>
                <w:szCs w:val="22"/>
                <w:lang w:eastAsia="x-none"/>
              </w:rPr>
              <w:t>=[</w:t>
            </w:r>
            <w:proofErr w:type="gramEnd"/>
            <w:r w:rsidRPr="004A3350">
              <w:rPr>
                <w:rFonts w:cs="Times"/>
                <w:sz w:val="22"/>
                <w:szCs w:val="22"/>
                <w:lang w:eastAsia="x-none"/>
              </w:rPr>
              <w:t>4 or 8 or 16] rows</w:t>
            </w:r>
          </w:p>
          <w:p w14:paraId="41D16F2D" w14:textId="77777777" w:rsidR="00093AD4" w:rsidRPr="004A3350" w:rsidRDefault="00093AD4" w:rsidP="00093AD4">
            <w:pPr>
              <w:numPr>
                <w:ilvl w:val="2"/>
                <w:numId w:val="12"/>
              </w:numPr>
              <w:contextualSpacing/>
              <w:rPr>
                <w:rFonts w:cs="Times"/>
                <w:sz w:val="22"/>
                <w:szCs w:val="22"/>
                <w:lang w:eastAsia="x-none"/>
              </w:rPr>
            </w:pPr>
            <w:r w:rsidRPr="004A3350">
              <w:rPr>
                <w:rFonts w:cs="Times"/>
                <w:sz w:val="22"/>
                <w:szCs w:val="22"/>
              </w:rPr>
              <w:t xml:space="preserve">The semi-static </w:t>
            </w:r>
            <w:proofErr w:type="spellStart"/>
            <w:r w:rsidRPr="004A3350">
              <w:rPr>
                <w:rFonts w:cs="Times"/>
                <w:sz w:val="22"/>
                <w:szCs w:val="22"/>
              </w:rPr>
              <w:t>signalling</w:t>
            </w:r>
            <w:proofErr w:type="spellEnd"/>
            <w:r w:rsidRPr="004A3350">
              <w:rPr>
                <w:rFonts w:cs="Times"/>
                <w:sz w:val="22"/>
                <w:szCs w:val="22"/>
              </w:rPr>
              <w:t xml:space="preserve"> indicates a PRACH mask index </w:t>
            </w:r>
          </w:p>
          <w:p w14:paraId="208BE67A" w14:textId="7779C796" w:rsidR="0009034A" w:rsidRPr="00093AD4" w:rsidRDefault="00093AD4" w:rsidP="004A3350">
            <w:pPr>
              <w:numPr>
                <w:ilvl w:val="1"/>
                <w:numId w:val="12"/>
              </w:numPr>
              <w:contextualSpacing/>
              <w:rPr>
                <w:rFonts w:cs="Times"/>
                <w:lang w:eastAsia="x-none"/>
              </w:rPr>
            </w:pPr>
            <w:r w:rsidRPr="004A3350">
              <w:rPr>
                <w:rFonts w:cs="Times"/>
                <w:sz w:val="22"/>
                <w:szCs w:val="22"/>
                <w:lang w:eastAsia="x-none"/>
              </w:rPr>
              <w:t>Option 2: The PRACH mask is based on configuration parameters e.g. bitmap at SFN-level, periodic time domain window, …</w:t>
            </w:r>
          </w:p>
        </w:tc>
      </w:tr>
    </w:tbl>
    <w:p w14:paraId="3CDB638C" w14:textId="57053283" w:rsidR="0009034A" w:rsidRPr="00F513BD" w:rsidRDefault="00F0528D" w:rsidP="000D0823">
      <w:pPr>
        <w:spacing w:beforeLines="50" w:before="156" w:afterLines="50" w:after="156"/>
        <w:jc w:val="both"/>
        <w:rPr>
          <w:sz w:val="22"/>
          <w:szCs w:val="22"/>
          <w:lang w:eastAsia="ja-JP"/>
        </w:rPr>
      </w:pPr>
      <w:r w:rsidRPr="00F513BD">
        <w:rPr>
          <w:sz w:val="22"/>
          <w:szCs w:val="22"/>
          <w:lang w:eastAsia="ja-JP"/>
        </w:rPr>
        <w:t>For</w:t>
      </w:r>
      <w:r w:rsidR="00305849" w:rsidRPr="00F513BD">
        <w:rPr>
          <w:sz w:val="22"/>
          <w:szCs w:val="22"/>
          <w:lang w:eastAsia="ja-JP"/>
        </w:rPr>
        <w:t xml:space="preserve"> the </w:t>
      </w:r>
      <w:r w:rsidR="00B17FF7" w:rsidRPr="00F513BD">
        <w:rPr>
          <w:sz w:val="22"/>
          <w:szCs w:val="22"/>
          <w:lang w:eastAsia="ja-JP"/>
        </w:rPr>
        <w:t>unit</w:t>
      </w:r>
      <w:r w:rsidR="00305849" w:rsidRPr="00F513BD">
        <w:rPr>
          <w:sz w:val="22"/>
          <w:szCs w:val="22"/>
          <w:lang w:eastAsia="ja-JP"/>
        </w:rPr>
        <w:t xml:space="preserve"> of the subset</w:t>
      </w:r>
      <w:r w:rsidR="002A5A3C" w:rsidRPr="00F513BD">
        <w:rPr>
          <w:sz w:val="22"/>
          <w:szCs w:val="22"/>
          <w:lang w:eastAsia="ja-JP"/>
        </w:rPr>
        <w:t xml:space="preserve"> mask</w:t>
      </w:r>
      <w:r w:rsidR="00305849" w:rsidRPr="00F513BD">
        <w:rPr>
          <w:sz w:val="22"/>
          <w:szCs w:val="22"/>
          <w:lang w:eastAsia="ja-JP"/>
        </w:rPr>
        <w:t>,</w:t>
      </w:r>
      <w:r w:rsidRPr="00F513BD">
        <w:rPr>
          <w:sz w:val="22"/>
          <w:szCs w:val="22"/>
          <w:lang w:eastAsia="ja-JP"/>
        </w:rPr>
        <w:t xml:space="preserve"> </w:t>
      </w:r>
      <w:r w:rsidR="001F33A0" w:rsidRPr="00F513BD">
        <w:rPr>
          <w:sz w:val="22"/>
          <w:szCs w:val="22"/>
          <w:lang w:eastAsia="ja-JP"/>
        </w:rPr>
        <w:t xml:space="preserve">PRACH association pattern period </w:t>
      </w:r>
      <w:r w:rsidR="00DB3DB3" w:rsidRPr="00F513BD">
        <w:rPr>
          <w:sz w:val="22"/>
          <w:szCs w:val="22"/>
          <w:lang w:eastAsia="ja-JP"/>
        </w:rPr>
        <w:t>appear</w:t>
      </w:r>
      <w:r w:rsidR="00B46F6F">
        <w:rPr>
          <w:rFonts w:hint="eastAsia"/>
          <w:sz w:val="22"/>
          <w:szCs w:val="22"/>
          <w:lang w:eastAsia="ja-JP"/>
        </w:rPr>
        <w:t>s</w:t>
      </w:r>
      <w:r w:rsidR="002D4B14" w:rsidRPr="00F513BD">
        <w:rPr>
          <w:sz w:val="22"/>
          <w:szCs w:val="22"/>
          <w:lang w:eastAsia="ja-JP"/>
        </w:rPr>
        <w:t xml:space="preserve"> to be </w:t>
      </w:r>
      <w:r w:rsidR="001F33A0" w:rsidRPr="00F513BD">
        <w:rPr>
          <w:sz w:val="22"/>
          <w:szCs w:val="22"/>
          <w:lang w:eastAsia="ja-JP"/>
        </w:rPr>
        <w:t xml:space="preserve">the most suitable alternative </w:t>
      </w:r>
      <w:r w:rsidR="002756DF" w:rsidRPr="00F513BD">
        <w:rPr>
          <w:sz w:val="22"/>
          <w:szCs w:val="22"/>
          <w:lang w:eastAsia="ja-JP"/>
        </w:rPr>
        <w:t>given that it</w:t>
      </w:r>
      <w:r w:rsidR="00B7629A" w:rsidRPr="00F513BD">
        <w:rPr>
          <w:sz w:val="22"/>
          <w:szCs w:val="22"/>
          <w:lang w:eastAsia="ja-JP"/>
        </w:rPr>
        <w:t xml:space="preserve"> </w:t>
      </w:r>
      <w:r w:rsidR="006212DB" w:rsidRPr="00F513BD">
        <w:rPr>
          <w:sz w:val="22"/>
          <w:szCs w:val="22"/>
          <w:lang w:eastAsia="ja-JP"/>
        </w:rPr>
        <w:t xml:space="preserve">would not break the SSB-RO </w:t>
      </w:r>
      <w:proofErr w:type="gramStart"/>
      <w:r w:rsidR="004E38CC" w:rsidRPr="00F513BD">
        <w:rPr>
          <w:sz w:val="22"/>
          <w:szCs w:val="22"/>
          <w:lang w:eastAsia="ja-JP"/>
        </w:rPr>
        <w:t>mapping</w:t>
      </w:r>
      <w:proofErr w:type="gramEnd"/>
      <w:r w:rsidR="006212DB" w:rsidRPr="00F513BD">
        <w:rPr>
          <w:sz w:val="22"/>
          <w:szCs w:val="22"/>
          <w:lang w:eastAsia="ja-JP"/>
        </w:rPr>
        <w:t xml:space="preserve"> </w:t>
      </w:r>
      <w:r w:rsidR="00810C1D" w:rsidRPr="00F513BD">
        <w:rPr>
          <w:sz w:val="22"/>
          <w:szCs w:val="22"/>
          <w:lang w:eastAsia="ja-JP"/>
        </w:rPr>
        <w:t>and its</w:t>
      </w:r>
      <w:r w:rsidR="002756DF" w:rsidRPr="00F513BD">
        <w:rPr>
          <w:sz w:val="22"/>
          <w:szCs w:val="22"/>
          <w:lang w:eastAsia="ja-JP"/>
        </w:rPr>
        <w:t xml:space="preserve"> length is relative fixed</w:t>
      </w:r>
      <w:r w:rsidR="00810C1D" w:rsidRPr="00F513BD">
        <w:rPr>
          <w:sz w:val="22"/>
          <w:szCs w:val="22"/>
          <w:lang w:eastAsia="ja-JP"/>
        </w:rPr>
        <w:t>.</w:t>
      </w:r>
      <w:r w:rsidR="005F79D9" w:rsidRPr="00F513BD">
        <w:rPr>
          <w:sz w:val="22"/>
          <w:szCs w:val="22"/>
          <w:lang w:eastAsia="ja-JP"/>
        </w:rPr>
        <w:t xml:space="preserve"> </w:t>
      </w:r>
    </w:p>
    <w:p w14:paraId="7E7D48AA" w14:textId="2F950DC5" w:rsidR="00810C1D" w:rsidRPr="00F513BD" w:rsidRDefault="00810C1D" w:rsidP="000D0823">
      <w:pPr>
        <w:spacing w:beforeLines="50" w:before="156" w:afterLines="50" w:after="156"/>
        <w:jc w:val="both"/>
        <w:rPr>
          <w:b/>
          <w:bCs/>
          <w:sz w:val="22"/>
          <w:szCs w:val="22"/>
          <w:lang w:eastAsia="ja-JP"/>
        </w:rPr>
      </w:pPr>
      <w:r w:rsidRPr="00F513BD">
        <w:rPr>
          <w:b/>
          <w:bCs/>
          <w:sz w:val="22"/>
          <w:szCs w:val="22"/>
          <w:lang w:eastAsia="ja-JP"/>
        </w:rPr>
        <w:t>Proposal</w:t>
      </w:r>
      <w:r w:rsidR="00F94100" w:rsidRPr="00F513BD">
        <w:rPr>
          <w:b/>
          <w:bCs/>
          <w:sz w:val="22"/>
          <w:szCs w:val="22"/>
          <w:lang w:eastAsia="ja-JP"/>
        </w:rPr>
        <w:t xml:space="preserve"> </w:t>
      </w:r>
      <w:r w:rsidR="00B46F6F">
        <w:rPr>
          <w:rFonts w:hint="eastAsia"/>
          <w:b/>
          <w:bCs/>
          <w:sz w:val="22"/>
          <w:szCs w:val="22"/>
          <w:lang w:eastAsia="ja-JP"/>
        </w:rPr>
        <w:t>4</w:t>
      </w:r>
      <w:r w:rsidRPr="00F513BD">
        <w:rPr>
          <w:b/>
          <w:bCs/>
          <w:sz w:val="22"/>
          <w:szCs w:val="22"/>
          <w:lang w:eastAsia="ja-JP"/>
        </w:rPr>
        <w:t>.</w:t>
      </w:r>
      <w:r w:rsidR="00F94100" w:rsidRPr="00F513BD">
        <w:rPr>
          <w:b/>
          <w:bCs/>
          <w:sz w:val="22"/>
          <w:szCs w:val="22"/>
          <w:lang w:eastAsia="ja-JP"/>
        </w:rPr>
        <w:t xml:space="preserve"> Support </w:t>
      </w:r>
      <w:r w:rsidR="00B17FF7" w:rsidRPr="00F513BD">
        <w:rPr>
          <w:b/>
          <w:bCs/>
          <w:sz w:val="22"/>
          <w:szCs w:val="22"/>
          <w:lang w:eastAsia="ja-JP"/>
        </w:rPr>
        <w:t xml:space="preserve">using </w:t>
      </w:r>
      <w:r w:rsidR="00F94100" w:rsidRPr="00F513BD">
        <w:rPr>
          <w:b/>
          <w:bCs/>
          <w:sz w:val="22"/>
          <w:szCs w:val="22"/>
          <w:lang w:eastAsia="ja-JP"/>
        </w:rPr>
        <w:t xml:space="preserve">PRACH association pattern period as the </w:t>
      </w:r>
      <w:r w:rsidR="00B17FF7" w:rsidRPr="00F513BD">
        <w:rPr>
          <w:b/>
          <w:bCs/>
          <w:sz w:val="22"/>
          <w:szCs w:val="22"/>
          <w:lang w:eastAsia="ja-JP"/>
        </w:rPr>
        <w:t xml:space="preserve">unit for the </w:t>
      </w:r>
      <w:r w:rsidR="004E6ED4">
        <w:rPr>
          <w:rFonts w:hint="eastAsia"/>
          <w:b/>
          <w:bCs/>
          <w:sz w:val="22"/>
          <w:szCs w:val="22"/>
          <w:lang w:eastAsia="ja-JP"/>
        </w:rPr>
        <w:t xml:space="preserve">semi-static </w:t>
      </w:r>
      <w:r w:rsidR="00D12131">
        <w:rPr>
          <w:rFonts w:hint="eastAsia"/>
          <w:b/>
          <w:bCs/>
          <w:sz w:val="22"/>
          <w:szCs w:val="22"/>
          <w:lang w:eastAsia="ja-JP"/>
        </w:rPr>
        <w:t xml:space="preserve">configured </w:t>
      </w:r>
      <w:r w:rsidR="00491CEA" w:rsidRPr="00F513BD">
        <w:rPr>
          <w:b/>
          <w:bCs/>
          <w:sz w:val="22"/>
          <w:szCs w:val="22"/>
          <w:lang w:eastAsia="ja-JP"/>
        </w:rPr>
        <w:t>PRACH mask</w:t>
      </w:r>
      <w:r w:rsidR="00B17FF7" w:rsidRPr="00F513BD">
        <w:rPr>
          <w:b/>
          <w:bCs/>
          <w:sz w:val="22"/>
          <w:szCs w:val="22"/>
          <w:lang w:eastAsia="ja-JP"/>
        </w:rPr>
        <w:t>.</w:t>
      </w:r>
    </w:p>
    <w:p w14:paraId="5E2066A1" w14:textId="5B4365F3" w:rsidR="009269B7" w:rsidRPr="00F513BD" w:rsidRDefault="002A5A3C" w:rsidP="004A3350">
      <w:pPr>
        <w:spacing w:beforeLines="50" w:before="156" w:afterLines="50" w:after="156"/>
        <w:jc w:val="both"/>
        <w:rPr>
          <w:sz w:val="22"/>
          <w:szCs w:val="22"/>
          <w:lang w:eastAsia="ja-JP"/>
        </w:rPr>
      </w:pPr>
      <w:r w:rsidRPr="00F513BD">
        <w:rPr>
          <w:sz w:val="22"/>
          <w:szCs w:val="22"/>
          <w:lang w:eastAsia="ja-JP"/>
        </w:rPr>
        <w:t xml:space="preserve">Another open issue is how the mask is identified. </w:t>
      </w:r>
      <w:r w:rsidR="007E1066" w:rsidRPr="00F513BD">
        <w:rPr>
          <w:sz w:val="22"/>
          <w:szCs w:val="22"/>
          <w:lang w:eastAsia="ja-JP"/>
        </w:rPr>
        <w:t xml:space="preserve">Option 1 </w:t>
      </w:r>
      <w:r w:rsidR="008E5E38" w:rsidRPr="00F513BD">
        <w:rPr>
          <w:sz w:val="22"/>
          <w:szCs w:val="22"/>
          <w:lang w:eastAsia="ja-JP"/>
        </w:rPr>
        <w:t>requires</w:t>
      </w:r>
      <w:r w:rsidR="004A3929" w:rsidRPr="00F513BD">
        <w:rPr>
          <w:sz w:val="22"/>
          <w:szCs w:val="22"/>
          <w:lang w:eastAsia="ja-JP"/>
        </w:rPr>
        <w:t xml:space="preserve"> defin</w:t>
      </w:r>
      <w:r w:rsidR="00ED569C" w:rsidRPr="00F513BD">
        <w:rPr>
          <w:sz w:val="22"/>
          <w:szCs w:val="22"/>
          <w:lang w:eastAsia="ja-JP"/>
        </w:rPr>
        <w:t>ing</w:t>
      </w:r>
      <w:r w:rsidR="004A3929" w:rsidRPr="00F513BD">
        <w:rPr>
          <w:sz w:val="22"/>
          <w:szCs w:val="22"/>
          <w:lang w:eastAsia="ja-JP"/>
        </w:rPr>
        <w:t xml:space="preserve"> a new </w:t>
      </w:r>
      <w:r w:rsidR="00B46F6F" w:rsidRPr="00F513BD">
        <w:rPr>
          <w:sz w:val="22"/>
          <w:szCs w:val="22"/>
          <w:lang w:eastAsia="ja-JP"/>
        </w:rPr>
        <w:t>PRAC</w:t>
      </w:r>
      <w:r w:rsidR="00B46F6F">
        <w:rPr>
          <w:rFonts w:hint="eastAsia"/>
          <w:sz w:val="22"/>
          <w:szCs w:val="22"/>
          <w:lang w:eastAsia="ja-JP"/>
        </w:rPr>
        <w:t>H</w:t>
      </w:r>
      <w:r w:rsidR="00B46F6F" w:rsidRPr="00F513BD">
        <w:rPr>
          <w:sz w:val="22"/>
          <w:szCs w:val="22"/>
          <w:lang w:eastAsia="ja-JP"/>
        </w:rPr>
        <w:t xml:space="preserve"> </w:t>
      </w:r>
      <w:r w:rsidR="004A3929" w:rsidRPr="00F513BD">
        <w:rPr>
          <w:sz w:val="22"/>
          <w:szCs w:val="22"/>
          <w:lang w:eastAsia="ja-JP"/>
        </w:rPr>
        <w:t>mask table</w:t>
      </w:r>
      <w:r w:rsidR="00D538BD" w:rsidRPr="00F513BD">
        <w:rPr>
          <w:sz w:val="22"/>
          <w:szCs w:val="22"/>
          <w:lang w:eastAsia="ja-JP"/>
        </w:rPr>
        <w:t xml:space="preserve">, while option 2 </w:t>
      </w:r>
      <w:r w:rsidR="0004786A" w:rsidRPr="00F513BD">
        <w:rPr>
          <w:sz w:val="22"/>
          <w:szCs w:val="22"/>
          <w:lang w:eastAsia="ja-JP"/>
        </w:rPr>
        <w:t xml:space="preserve">relies </w:t>
      </w:r>
      <w:r w:rsidR="00F545D0" w:rsidRPr="00F513BD">
        <w:rPr>
          <w:sz w:val="22"/>
          <w:szCs w:val="22"/>
          <w:lang w:eastAsia="ja-JP"/>
        </w:rPr>
        <w:t>so</w:t>
      </w:r>
      <w:r w:rsidR="000D476A" w:rsidRPr="00F513BD">
        <w:rPr>
          <w:sz w:val="22"/>
          <w:szCs w:val="22"/>
          <w:lang w:eastAsia="ja-JP"/>
        </w:rPr>
        <w:t>lely</w:t>
      </w:r>
      <w:r w:rsidR="00F545D0" w:rsidRPr="00F513BD">
        <w:rPr>
          <w:sz w:val="22"/>
          <w:szCs w:val="22"/>
          <w:lang w:eastAsia="ja-JP"/>
        </w:rPr>
        <w:t xml:space="preserve"> on </w:t>
      </w:r>
      <w:proofErr w:type="spellStart"/>
      <w:r w:rsidR="000D476A" w:rsidRPr="00F513BD">
        <w:rPr>
          <w:sz w:val="22"/>
          <w:szCs w:val="22"/>
          <w:lang w:eastAsia="ja-JP"/>
        </w:rPr>
        <w:t>gNB</w:t>
      </w:r>
      <w:proofErr w:type="spellEnd"/>
      <w:r w:rsidR="000D476A" w:rsidRPr="00F513BD">
        <w:rPr>
          <w:sz w:val="22"/>
          <w:szCs w:val="22"/>
          <w:lang w:eastAsia="ja-JP"/>
        </w:rPr>
        <w:t xml:space="preserve"> </w:t>
      </w:r>
      <w:r w:rsidR="00F545D0" w:rsidRPr="00F513BD">
        <w:rPr>
          <w:sz w:val="22"/>
          <w:szCs w:val="22"/>
          <w:lang w:eastAsia="ja-JP"/>
        </w:rPr>
        <w:t>configuration.</w:t>
      </w:r>
      <w:r w:rsidR="00835B25" w:rsidRPr="00F513BD">
        <w:rPr>
          <w:sz w:val="22"/>
          <w:szCs w:val="22"/>
          <w:lang w:eastAsia="ja-JP"/>
        </w:rPr>
        <w:t xml:space="preserve"> </w:t>
      </w:r>
      <w:r w:rsidR="001563F1" w:rsidRPr="00F513BD">
        <w:rPr>
          <w:sz w:val="22"/>
          <w:szCs w:val="22"/>
          <w:lang w:eastAsia="ja-JP"/>
        </w:rPr>
        <w:t xml:space="preserve">For option 2, </w:t>
      </w:r>
      <w:r w:rsidR="00ED569C" w:rsidRPr="00F513BD">
        <w:rPr>
          <w:sz w:val="22"/>
          <w:szCs w:val="22"/>
          <w:lang w:eastAsia="ja-JP"/>
        </w:rPr>
        <w:t xml:space="preserve">the PRACH mask can </w:t>
      </w:r>
      <w:r w:rsidR="00B46F6F">
        <w:rPr>
          <w:rFonts w:hint="eastAsia"/>
          <w:sz w:val="22"/>
          <w:szCs w:val="22"/>
          <w:lang w:eastAsia="ja-JP"/>
        </w:rPr>
        <w:t xml:space="preserve">be </w:t>
      </w:r>
      <w:r w:rsidR="00ED569C" w:rsidRPr="00F513BD">
        <w:rPr>
          <w:sz w:val="22"/>
          <w:szCs w:val="22"/>
          <w:lang w:eastAsia="ja-JP"/>
        </w:rPr>
        <w:t xml:space="preserve">based on </w:t>
      </w:r>
      <w:r w:rsidR="004E0E42" w:rsidRPr="00F513BD">
        <w:rPr>
          <w:sz w:val="22"/>
          <w:szCs w:val="22"/>
          <w:lang w:eastAsia="ja-JP"/>
        </w:rPr>
        <w:t xml:space="preserve">a </w:t>
      </w:r>
      <w:r w:rsidR="001563F1" w:rsidRPr="00F513BD">
        <w:rPr>
          <w:sz w:val="22"/>
          <w:szCs w:val="22"/>
          <w:lang w:eastAsia="ja-JP"/>
        </w:rPr>
        <w:t xml:space="preserve">bitmap at PRACH association pattern level. </w:t>
      </w:r>
      <w:r w:rsidR="005B2434" w:rsidRPr="00F513BD">
        <w:rPr>
          <w:rFonts w:eastAsia="ＭＳ 明朝"/>
          <w:sz w:val="22"/>
          <w:szCs w:val="22"/>
          <w:lang w:eastAsia="ja-JP"/>
        </w:rPr>
        <w:t>An</w:t>
      </w:r>
      <w:r w:rsidR="007B1437" w:rsidRPr="00F513BD">
        <w:rPr>
          <w:rFonts w:eastAsia="ＭＳ 明朝"/>
          <w:sz w:val="22"/>
          <w:szCs w:val="22"/>
          <w:lang w:eastAsia="ja-JP"/>
        </w:rPr>
        <w:t xml:space="preserve"> example </w:t>
      </w:r>
      <w:r w:rsidR="00B46F6F">
        <w:rPr>
          <w:rFonts w:eastAsia="ＭＳ 明朝" w:hint="eastAsia"/>
          <w:sz w:val="22"/>
          <w:szCs w:val="22"/>
          <w:lang w:eastAsia="ja-JP"/>
        </w:rPr>
        <w:t xml:space="preserve">of applying the bitmap </w:t>
      </w:r>
      <w:r w:rsidR="007B1437" w:rsidRPr="00F513BD">
        <w:rPr>
          <w:rFonts w:eastAsia="ＭＳ 明朝"/>
          <w:sz w:val="22"/>
          <w:szCs w:val="22"/>
          <w:lang w:eastAsia="ja-JP"/>
        </w:rPr>
        <w:t xml:space="preserve">is illustrated in Figure 4. </w:t>
      </w:r>
    </w:p>
    <w:p w14:paraId="17AA5A3A" w14:textId="41A81FA4" w:rsidR="00D14578" w:rsidRDefault="006040F2" w:rsidP="00D14578">
      <w:pPr>
        <w:spacing w:after="120"/>
        <w:jc w:val="both"/>
        <w:rPr>
          <w:b/>
          <w:sz w:val="22"/>
          <w:szCs w:val="22"/>
          <w:lang w:eastAsia="ja-JP"/>
        </w:rPr>
      </w:pPr>
      <w:r>
        <w:rPr>
          <w:b/>
          <w:noProof/>
          <w:sz w:val="22"/>
          <w:szCs w:val="22"/>
          <w:lang w:eastAsia="ja-JP"/>
        </w:rPr>
        <w:drawing>
          <wp:inline distT="0" distB="0" distL="0" distR="0" wp14:anchorId="69D2AC98" wp14:editId="6676F1AD">
            <wp:extent cx="6120765" cy="1311910"/>
            <wp:effectExtent l="0" t="0" r="0" b="2540"/>
            <wp:docPr id="1176872513" name="図 6" descr="時計, 座る, グリーン, 暗い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872513" name="図 6" descr="時計, 座る, グリーン, 暗い が含まれている画像&#10;&#10;AI によって生成されたコンテンツは間違っている可能性があります。"/>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311910"/>
                    </a:xfrm>
                    <a:prstGeom prst="rect">
                      <a:avLst/>
                    </a:prstGeom>
                  </pic:spPr>
                </pic:pic>
              </a:graphicData>
            </a:graphic>
          </wp:inline>
        </w:drawing>
      </w:r>
    </w:p>
    <w:p w14:paraId="512FAE04" w14:textId="7AFF8CD3" w:rsidR="006040F2" w:rsidRDefault="006040F2" w:rsidP="006040F2">
      <w:pPr>
        <w:spacing w:after="120"/>
        <w:jc w:val="center"/>
        <w:rPr>
          <w:bCs/>
          <w:sz w:val="22"/>
          <w:szCs w:val="22"/>
          <w:lang w:eastAsia="ja-JP"/>
        </w:rPr>
      </w:pPr>
      <w:r w:rsidRPr="00D12131">
        <w:rPr>
          <w:rFonts w:hint="eastAsia"/>
          <w:bCs/>
          <w:sz w:val="22"/>
          <w:szCs w:val="22"/>
          <w:lang w:eastAsia="ja-JP"/>
        </w:rPr>
        <w:t xml:space="preserve">Figure 4. Illustration of </w:t>
      </w:r>
      <w:r w:rsidR="000B704A" w:rsidRPr="00D12131">
        <w:rPr>
          <w:rFonts w:hint="eastAsia"/>
          <w:bCs/>
          <w:sz w:val="22"/>
          <w:szCs w:val="22"/>
          <w:lang w:eastAsia="ja-JP"/>
        </w:rPr>
        <w:t>PRACH mask</w:t>
      </w:r>
      <w:r w:rsidR="0026241E" w:rsidRPr="00D12131">
        <w:rPr>
          <w:rFonts w:hint="eastAsia"/>
          <w:bCs/>
          <w:sz w:val="22"/>
          <w:szCs w:val="22"/>
          <w:lang w:eastAsia="ja-JP"/>
        </w:rPr>
        <w:t xml:space="preserve"> based on bitmap </w:t>
      </w:r>
      <w:r w:rsidR="0026241E" w:rsidRPr="00D12131">
        <w:rPr>
          <w:bCs/>
          <w:sz w:val="22"/>
          <w:szCs w:val="22"/>
          <w:lang w:eastAsia="ja-JP"/>
        </w:rPr>
        <w:t>at PRACH association pattern level</w:t>
      </w:r>
    </w:p>
    <w:p w14:paraId="3A1BDD21" w14:textId="77777777" w:rsidR="00D12131" w:rsidRDefault="00D12131" w:rsidP="00D12131">
      <w:pPr>
        <w:spacing w:beforeLines="50" w:before="156" w:afterLines="50" w:after="156"/>
        <w:jc w:val="both"/>
        <w:rPr>
          <w:rFonts w:eastAsia="ＭＳ 明朝"/>
          <w:sz w:val="22"/>
          <w:szCs w:val="22"/>
          <w:lang w:eastAsia="ja-JP"/>
        </w:rPr>
      </w:pPr>
    </w:p>
    <w:p w14:paraId="23ED29F8" w14:textId="19A716A1" w:rsidR="00D12131" w:rsidRPr="00D12131" w:rsidRDefault="00D12131" w:rsidP="00D12131">
      <w:pPr>
        <w:spacing w:beforeLines="50" w:before="156" w:afterLines="50" w:after="156"/>
        <w:jc w:val="both"/>
        <w:rPr>
          <w:sz w:val="22"/>
          <w:szCs w:val="22"/>
          <w:lang w:eastAsia="ja-JP"/>
        </w:rPr>
      </w:pPr>
      <w:r w:rsidRPr="00F513BD">
        <w:rPr>
          <w:rFonts w:eastAsia="ＭＳ 明朝"/>
          <w:sz w:val="22"/>
          <w:szCs w:val="22"/>
          <w:lang w:eastAsia="ja-JP"/>
        </w:rPr>
        <w:t>With o</w:t>
      </w:r>
      <w:r w:rsidRPr="00F513BD">
        <w:rPr>
          <w:rFonts w:eastAsiaTheme="minorEastAsia"/>
          <w:sz w:val="22"/>
          <w:szCs w:val="22"/>
          <w:lang w:eastAsia="zh-CN"/>
        </w:rPr>
        <w:t>ption</w:t>
      </w:r>
      <w:r w:rsidRPr="00F513BD">
        <w:rPr>
          <w:rFonts w:eastAsia="ＭＳ 明朝"/>
          <w:sz w:val="22"/>
          <w:szCs w:val="22"/>
          <w:lang w:eastAsia="ja-JP"/>
        </w:rPr>
        <w:t xml:space="preserve"> </w:t>
      </w:r>
      <w:r w:rsidRPr="00F513BD">
        <w:rPr>
          <w:rFonts w:eastAsiaTheme="minorEastAsia"/>
          <w:sz w:val="22"/>
          <w:szCs w:val="22"/>
          <w:lang w:eastAsia="zh-CN"/>
        </w:rPr>
        <w:t>1</w:t>
      </w:r>
      <w:r w:rsidRPr="00F513BD">
        <w:rPr>
          <w:rFonts w:eastAsia="ＭＳ 明朝"/>
          <w:sz w:val="22"/>
          <w:szCs w:val="22"/>
          <w:lang w:eastAsia="ja-JP"/>
        </w:rPr>
        <w:t xml:space="preserve">, the </w:t>
      </w:r>
      <w:proofErr w:type="spellStart"/>
      <w:r w:rsidRPr="00F513BD">
        <w:rPr>
          <w:rFonts w:eastAsia="ＭＳ 明朝"/>
          <w:sz w:val="22"/>
          <w:szCs w:val="22"/>
          <w:lang w:eastAsia="ja-JP"/>
        </w:rPr>
        <w:t>gNB</w:t>
      </w:r>
      <w:proofErr w:type="spellEnd"/>
      <w:r w:rsidRPr="00F513BD">
        <w:rPr>
          <w:rFonts w:eastAsia="ＭＳ 明朝"/>
          <w:sz w:val="22"/>
          <w:szCs w:val="22"/>
          <w:lang w:eastAsia="ja-JP"/>
        </w:rPr>
        <w:t xml:space="preserve"> can only select muting patterns from a predefined table, whereas option 2 allows for more flexibility in terms of configuring muting patterns. </w:t>
      </w:r>
      <w:r w:rsidRPr="00F513BD">
        <w:rPr>
          <w:sz w:val="22"/>
          <w:szCs w:val="22"/>
          <w:lang w:eastAsia="ja-JP"/>
        </w:rPr>
        <w:t xml:space="preserve">In that sense, option 2 is preferred.     </w:t>
      </w:r>
    </w:p>
    <w:p w14:paraId="4E688EB4" w14:textId="28299E4A" w:rsidR="000535B6" w:rsidRPr="002C63A8" w:rsidRDefault="000535B6" w:rsidP="000535B6">
      <w:pPr>
        <w:spacing w:beforeLines="50" w:before="156" w:afterLines="50" w:after="156"/>
        <w:jc w:val="both"/>
        <w:rPr>
          <w:b/>
          <w:bCs/>
          <w:sz w:val="22"/>
          <w:szCs w:val="22"/>
          <w:lang w:eastAsia="ja-JP"/>
        </w:rPr>
      </w:pPr>
      <w:r w:rsidRPr="002C63A8">
        <w:rPr>
          <w:b/>
          <w:bCs/>
          <w:sz w:val="22"/>
          <w:szCs w:val="22"/>
          <w:lang w:eastAsia="ja-JP"/>
        </w:rPr>
        <w:t xml:space="preserve">Proposal </w:t>
      </w:r>
      <w:r w:rsidR="00B46F6F" w:rsidRPr="002C63A8">
        <w:rPr>
          <w:b/>
          <w:bCs/>
          <w:sz w:val="22"/>
          <w:szCs w:val="22"/>
          <w:lang w:eastAsia="ja-JP"/>
        </w:rPr>
        <w:t>5</w:t>
      </w:r>
      <w:r w:rsidRPr="002C63A8">
        <w:rPr>
          <w:b/>
          <w:bCs/>
          <w:sz w:val="22"/>
          <w:szCs w:val="22"/>
          <w:lang w:eastAsia="ja-JP"/>
        </w:rPr>
        <w:t>. The PRAC</w:t>
      </w:r>
      <w:r w:rsidR="00234B26">
        <w:rPr>
          <w:rFonts w:hint="eastAsia"/>
          <w:b/>
          <w:bCs/>
          <w:sz w:val="22"/>
          <w:szCs w:val="22"/>
          <w:lang w:eastAsia="ja-JP"/>
        </w:rPr>
        <w:t>H</w:t>
      </w:r>
      <w:r w:rsidRPr="002C63A8">
        <w:rPr>
          <w:b/>
          <w:bCs/>
          <w:sz w:val="22"/>
          <w:szCs w:val="22"/>
          <w:lang w:eastAsia="ja-JP"/>
        </w:rPr>
        <w:t xml:space="preserve"> mask is identified based on </w:t>
      </w:r>
      <w:r w:rsidR="002C63A8" w:rsidRPr="002C63A8">
        <w:rPr>
          <w:rFonts w:cs="Times"/>
          <w:b/>
          <w:bCs/>
          <w:sz w:val="22"/>
          <w:szCs w:val="22"/>
          <w:lang w:eastAsia="x-none"/>
        </w:rPr>
        <w:t>configuration parameters</w:t>
      </w:r>
      <w:r w:rsidR="002C63A8">
        <w:rPr>
          <w:rFonts w:cs="Times" w:hint="eastAsia"/>
          <w:b/>
          <w:bCs/>
          <w:sz w:val="22"/>
          <w:szCs w:val="22"/>
          <w:lang w:eastAsia="x-none"/>
        </w:rPr>
        <w:t>,</w:t>
      </w:r>
      <w:r w:rsidR="002C63A8" w:rsidRPr="002C63A8">
        <w:rPr>
          <w:rFonts w:cs="Times"/>
          <w:b/>
          <w:bCs/>
          <w:sz w:val="22"/>
          <w:szCs w:val="22"/>
          <w:lang w:eastAsia="x-none"/>
        </w:rPr>
        <w:t xml:space="preserve"> e.g. bitmap </w:t>
      </w:r>
      <w:r w:rsidRPr="002C63A8">
        <w:rPr>
          <w:b/>
          <w:bCs/>
          <w:sz w:val="22"/>
          <w:szCs w:val="22"/>
          <w:lang w:eastAsia="ja-JP"/>
        </w:rPr>
        <w:t>at PRACH association pattern level.</w:t>
      </w:r>
    </w:p>
    <w:p w14:paraId="436C3921" w14:textId="77777777" w:rsidR="0026241E" w:rsidRPr="00B46F6F" w:rsidRDefault="0026241E" w:rsidP="000535B6">
      <w:pPr>
        <w:spacing w:after="120"/>
        <w:jc w:val="both"/>
        <w:rPr>
          <w:b/>
          <w:sz w:val="22"/>
          <w:szCs w:val="22"/>
          <w:lang w:eastAsia="ja-JP"/>
        </w:rPr>
      </w:pPr>
    </w:p>
    <w:p w14:paraId="49CBDA1E" w14:textId="230AA4FA" w:rsidR="00DD6622" w:rsidRPr="00D1433D" w:rsidRDefault="005F6506" w:rsidP="00DD6622">
      <w:pPr>
        <w:pStyle w:val="3"/>
        <w:rPr>
          <w:b/>
          <w:bCs/>
          <w:lang w:eastAsia="ja-JP"/>
        </w:rPr>
      </w:pPr>
      <w:r>
        <w:rPr>
          <w:rFonts w:ascii="Times New Roman" w:hAnsi="Times New Roman" w:hint="eastAsia"/>
          <w:b/>
          <w:bCs/>
          <w:sz w:val="22"/>
          <w:szCs w:val="22"/>
          <w:lang w:eastAsia="ja-JP"/>
        </w:rPr>
        <w:lastRenderedPageBreak/>
        <w:t>I</w:t>
      </w:r>
      <w:r w:rsidR="00392DCE">
        <w:rPr>
          <w:rFonts w:ascii="Times New Roman" w:hAnsi="Times New Roman" w:hint="eastAsia"/>
          <w:b/>
          <w:bCs/>
          <w:sz w:val="22"/>
          <w:szCs w:val="22"/>
          <w:lang w:eastAsia="ja-JP"/>
        </w:rPr>
        <w:t>ndication signaling</w:t>
      </w:r>
    </w:p>
    <w:p w14:paraId="25F0167A" w14:textId="0CCFA3FF" w:rsidR="00CF73D4" w:rsidRDefault="005F6506" w:rsidP="004A3350">
      <w:pPr>
        <w:pStyle w:val="4"/>
        <w:spacing w:before="120" w:after="120"/>
        <w:jc w:val="left"/>
        <w:rPr>
          <w:lang w:eastAsia="ja-JP"/>
        </w:rPr>
      </w:pPr>
      <w:r>
        <w:rPr>
          <w:rFonts w:ascii="Times New Roman" w:hAnsi="Times New Roman" w:hint="eastAsia"/>
          <w:b/>
          <w:bCs/>
          <w:i w:val="0"/>
          <w:iCs/>
          <w:sz w:val="22"/>
          <w:szCs w:val="22"/>
          <w:lang w:eastAsia="ja-JP"/>
        </w:rPr>
        <w:t>DCI 1_0 with P-RNTI</w:t>
      </w:r>
    </w:p>
    <w:p w14:paraId="1614AA74" w14:textId="6A67C569" w:rsidR="000C2DED" w:rsidRDefault="000C2DED" w:rsidP="000C2DED">
      <w:pPr>
        <w:spacing w:afterLines="50" w:after="156"/>
        <w:jc w:val="both"/>
        <w:rPr>
          <w:rFonts w:eastAsia="ＭＳ 明朝"/>
          <w:sz w:val="22"/>
          <w:szCs w:val="22"/>
          <w:lang w:eastAsia="ja-JP"/>
        </w:rPr>
      </w:pPr>
      <w:r>
        <w:rPr>
          <w:rFonts w:eastAsia="ＭＳ 明朝" w:hint="eastAsia"/>
          <w:sz w:val="22"/>
          <w:szCs w:val="22"/>
          <w:lang w:eastAsia="ja-JP"/>
        </w:rPr>
        <w:t>In the previous RAN1 meetings, the following agreement</w:t>
      </w:r>
      <w:r w:rsidR="003B2196">
        <w:rPr>
          <w:rFonts w:eastAsia="ＭＳ 明朝" w:hint="eastAsia"/>
          <w:sz w:val="22"/>
          <w:szCs w:val="22"/>
          <w:lang w:eastAsia="ja-JP"/>
        </w:rPr>
        <w:t>s</w:t>
      </w:r>
      <w:r>
        <w:rPr>
          <w:rFonts w:eastAsia="ＭＳ 明朝" w:hint="eastAsia"/>
          <w:sz w:val="22"/>
          <w:szCs w:val="22"/>
          <w:lang w:eastAsia="ja-JP"/>
        </w:rPr>
        <w:t xml:space="preserve"> </w:t>
      </w:r>
      <w:r w:rsidR="003B2196">
        <w:rPr>
          <w:rFonts w:eastAsia="ＭＳ 明朝" w:hint="eastAsia"/>
          <w:sz w:val="22"/>
          <w:szCs w:val="22"/>
          <w:lang w:eastAsia="ja-JP"/>
        </w:rPr>
        <w:t xml:space="preserve">and work assumptions </w:t>
      </w:r>
      <w:r w:rsidR="00EE5370">
        <w:rPr>
          <w:rFonts w:eastAsia="ＭＳ 明朝" w:hint="eastAsia"/>
          <w:sz w:val="22"/>
          <w:szCs w:val="22"/>
          <w:lang w:eastAsia="ja-JP"/>
        </w:rPr>
        <w:t xml:space="preserve">were </w:t>
      </w:r>
      <w:r>
        <w:rPr>
          <w:rFonts w:eastAsia="ＭＳ 明朝" w:hint="eastAsia"/>
          <w:sz w:val="22"/>
          <w:szCs w:val="22"/>
          <w:lang w:eastAsia="ja-JP"/>
        </w:rPr>
        <w:t>reached.</w:t>
      </w:r>
    </w:p>
    <w:tbl>
      <w:tblPr>
        <w:tblStyle w:val="afd"/>
        <w:tblW w:w="0" w:type="auto"/>
        <w:tblLook w:val="04A0" w:firstRow="1" w:lastRow="0" w:firstColumn="1" w:lastColumn="0" w:noHBand="0" w:noVBand="1"/>
      </w:tblPr>
      <w:tblGrid>
        <w:gridCol w:w="9629"/>
      </w:tblGrid>
      <w:tr w:rsidR="000C2DED" w14:paraId="308B4705" w14:textId="77777777">
        <w:tc>
          <w:tcPr>
            <w:tcW w:w="9629" w:type="dxa"/>
          </w:tcPr>
          <w:p w14:paraId="07519102" w14:textId="160A0FEC" w:rsidR="00B534DB" w:rsidRPr="004820A6" w:rsidRDefault="00B534DB" w:rsidP="00B534DB">
            <w:pPr>
              <w:rPr>
                <w:rFonts w:cs="Times"/>
                <w:b/>
                <w:bCs/>
                <w:sz w:val="22"/>
                <w:szCs w:val="22"/>
                <w:highlight w:val="green"/>
                <w:lang w:eastAsia="x-none"/>
              </w:rPr>
            </w:pPr>
            <w:bookmarkStart w:id="3" w:name="_Hlk181735121"/>
            <w:r w:rsidRPr="004820A6">
              <w:rPr>
                <w:rFonts w:cs="Times"/>
                <w:b/>
                <w:bCs/>
                <w:sz w:val="22"/>
                <w:szCs w:val="22"/>
                <w:highlight w:val="green"/>
                <w:lang w:eastAsia="x-none"/>
              </w:rPr>
              <w:t>Agreement</w:t>
            </w:r>
            <w:r w:rsidR="00C476F8" w:rsidRPr="004820A6">
              <w:rPr>
                <w:rFonts w:cs="Times" w:hint="eastAsia"/>
                <w:b/>
                <w:bCs/>
                <w:sz w:val="22"/>
                <w:szCs w:val="22"/>
                <w:lang w:eastAsia="x-none"/>
              </w:rPr>
              <w:t>@RAN1#118</w:t>
            </w:r>
          </w:p>
          <w:p w14:paraId="5F34BE0F" w14:textId="77777777" w:rsidR="00B534DB" w:rsidRPr="004820A6" w:rsidRDefault="00B534DB" w:rsidP="00B534DB">
            <w:pPr>
              <w:rPr>
                <w:sz w:val="22"/>
                <w:szCs w:val="22"/>
                <w:lang w:eastAsia="x-none"/>
              </w:rPr>
            </w:pPr>
            <w:r w:rsidRPr="004820A6">
              <w:rPr>
                <w:sz w:val="22"/>
                <w:szCs w:val="22"/>
                <w:lang w:eastAsia="x-none"/>
              </w:rPr>
              <w:t xml:space="preserve">For the adaptation mechanism for additional PRACH resources (for CONNECTED mode UE and IDLE/INACTIVE mode UE), </w:t>
            </w:r>
          </w:p>
          <w:p w14:paraId="056C3878" w14:textId="77777777" w:rsidR="00B534DB" w:rsidRPr="004820A6" w:rsidRDefault="00B534DB" w:rsidP="00B534DB">
            <w:pPr>
              <w:pStyle w:val="aff0"/>
              <w:numPr>
                <w:ilvl w:val="0"/>
                <w:numId w:val="44"/>
              </w:numPr>
              <w:overflowPunct w:val="0"/>
              <w:autoSpaceDE w:val="0"/>
              <w:autoSpaceDN w:val="0"/>
              <w:adjustRightInd w:val="0"/>
              <w:spacing w:after="120"/>
              <w:ind w:firstLineChars="0"/>
              <w:contextualSpacing/>
              <w:jc w:val="both"/>
              <w:textAlignment w:val="baseline"/>
              <w:rPr>
                <w:sz w:val="22"/>
                <w:szCs w:val="22"/>
              </w:rPr>
            </w:pPr>
            <w:r w:rsidRPr="004820A6">
              <w:rPr>
                <w:sz w:val="22"/>
                <w:szCs w:val="22"/>
              </w:rPr>
              <w:t>At least DCI based adaptation is supported. No introduction of new DCI format.</w:t>
            </w:r>
          </w:p>
          <w:p w14:paraId="6A84E4FC" w14:textId="77777777" w:rsidR="00B534DB" w:rsidRPr="004820A6" w:rsidRDefault="00B534DB" w:rsidP="000B18EA">
            <w:pPr>
              <w:rPr>
                <w:rFonts w:eastAsia="ＭＳ 明朝"/>
                <w:sz w:val="21"/>
                <w:szCs w:val="21"/>
                <w:lang w:eastAsia="ja-JP"/>
              </w:rPr>
            </w:pPr>
          </w:p>
          <w:p w14:paraId="19CE1A57" w14:textId="11E5765D" w:rsidR="00255763" w:rsidRPr="00255763" w:rsidRDefault="00255763" w:rsidP="00255763">
            <w:pPr>
              <w:jc w:val="both"/>
              <w:rPr>
                <w:b/>
                <w:bCs/>
                <w:sz w:val="22"/>
                <w:szCs w:val="22"/>
                <w:lang w:eastAsia="x-none"/>
              </w:rPr>
            </w:pPr>
            <w:r w:rsidRPr="00255763">
              <w:rPr>
                <w:b/>
                <w:bCs/>
                <w:sz w:val="22"/>
                <w:szCs w:val="22"/>
                <w:highlight w:val="green"/>
                <w:lang w:eastAsia="x-none"/>
              </w:rPr>
              <w:t>Agreement</w:t>
            </w:r>
            <w:r w:rsidRPr="00255763">
              <w:rPr>
                <w:rFonts w:hint="eastAsia"/>
                <w:b/>
                <w:bCs/>
                <w:sz w:val="22"/>
                <w:szCs w:val="22"/>
                <w:lang w:eastAsia="x-none"/>
              </w:rPr>
              <w:t>@RAN1#119</w:t>
            </w:r>
          </w:p>
          <w:p w14:paraId="12D5365A" w14:textId="77777777" w:rsidR="00255763" w:rsidRPr="00255763" w:rsidRDefault="00255763" w:rsidP="00255763">
            <w:pPr>
              <w:jc w:val="both"/>
              <w:rPr>
                <w:sz w:val="22"/>
                <w:szCs w:val="22"/>
              </w:rPr>
            </w:pPr>
            <w:r w:rsidRPr="00255763">
              <w:rPr>
                <w:sz w:val="22"/>
                <w:szCs w:val="22"/>
              </w:rPr>
              <w:t>For DCI-based adaptation for additional PRACH resources, select only from the following alternatives:</w:t>
            </w:r>
          </w:p>
          <w:p w14:paraId="1892DDC2" w14:textId="77777777" w:rsidR="00255763" w:rsidRPr="00255763" w:rsidRDefault="00255763" w:rsidP="00255763">
            <w:pPr>
              <w:numPr>
                <w:ilvl w:val="0"/>
                <w:numId w:val="43"/>
              </w:numPr>
              <w:jc w:val="both"/>
              <w:rPr>
                <w:sz w:val="22"/>
                <w:szCs w:val="22"/>
              </w:rPr>
            </w:pPr>
            <w:r w:rsidRPr="00255763">
              <w:rPr>
                <w:sz w:val="22"/>
                <w:szCs w:val="22"/>
              </w:rPr>
              <w:t xml:space="preserve">Alt 1: DCI-based adaptation to indicate whether the additional PRACH resources provided by semi-static </w:t>
            </w:r>
            <w:proofErr w:type="spellStart"/>
            <w:r w:rsidRPr="00255763">
              <w:rPr>
                <w:sz w:val="22"/>
                <w:szCs w:val="22"/>
              </w:rPr>
              <w:t>signalling</w:t>
            </w:r>
            <w:proofErr w:type="spellEnd"/>
            <w:r w:rsidRPr="00255763">
              <w:rPr>
                <w:sz w:val="22"/>
                <w:szCs w:val="22"/>
              </w:rPr>
              <w:t xml:space="preserve"> are available or not </w:t>
            </w:r>
          </w:p>
          <w:p w14:paraId="555224C1" w14:textId="77777777" w:rsidR="00255763" w:rsidRPr="00255763" w:rsidRDefault="00255763" w:rsidP="00255763">
            <w:pPr>
              <w:numPr>
                <w:ilvl w:val="1"/>
                <w:numId w:val="43"/>
              </w:numPr>
              <w:jc w:val="both"/>
              <w:rPr>
                <w:sz w:val="22"/>
                <w:szCs w:val="22"/>
              </w:rPr>
            </w:pPr>
            <w:r w:rsidRPr="00255763">
              <w:rPr>
                <w:sz w:val="22"/>
                <w:szCs w:val="22"/>
              </w:rPr>
              <w:t>[DCI payload size = 1 bit]</w:t>
            </w:r>
          </w:p>
          <w:p w14:paraId="4B58F2AE" w14:textId="77777777" w:rsidR="00255763" w:rsidRPr="00CF46C8" w:rsidRDefault="00255763" w:rsidP="00255763">
            <w:pPr>
              <w:numPr>
                <w:ilvl w:val="1"/>
                <w:numId w:val="43"/>
              </w:numPr>
              <w:tabs>
                <w:tab w:val="left" w:pos="1440"/>
              </w:tabs>
              <w:jc w:val="both"/>
              <w:rPr>
                <w:sz w:val="22"/>
                <w:szCs w:val="22"/>
              </w:rPr>
            </w:pPr>
            <w:r w:rsidRPr="00CF46C8">
              <w:rPr>
                <w:sz w:val="22"/>
                <w:szCs w:val="22"/>
              </w:rPr>
              <w:t xml:space="preserve">FFS: A single PRACH mask provided by semi-static </w:t>
            </w:r>
            <w:proofErr w:type="spellStart"/>
            <w:r w:rsidRPr="00CF46C8">
              <w:rPr>
                <w:sz w:val="22"/>
                <w:szCs w:val="22"/>
              </w:rPr>
              <w:t>signalling</w:t>
            </w:r>
            <w:proofErr w:type="spellEnd"/>
            <w:r w:rsidRPr="00CF46C8">
              <w:rPr>
                <w:sz w:val="22"/>
                <w:szCs w:val="22"/>
              </w:rPr>
              <w:t xml:space="preserve"> is used to identify the subset of the additional PRACH resources</w:t>
            </w:r>
          </w:p>
          <w:p w14:paraId="6E447917" w14:textId="77777777" w:rsidR="003B2196" w:rsidRDefault="00255763" w:rsidP="003B2196">
            <w:pPr>
              <w:numPr>
                <w:ilvl w:val="1"/>
                <w:numId w:val="43"/>
              </w:numPr>
              <w:jc w:val="both"/>
              <w:rPr>
                <w:sz w:val="22"/>
                <w:szCs w:val="22"/>
              </w:rPr>
            </w:pPr>
            <w:r w:rsidRPr="00255763">
              <w:rPr>
                <w:sz w:val="22"/>
                <w:szCs w:val="22"/>
              </w:rPr>
              <w:t>FFS: details</w:t>
            </w:r>
          </w:p>
          <w:p w14:paraId="15099351" w14:textId="77777777" w:rsidR="003B2196" w:rsidRDefault="003B2196" w:rsidP="003B2196">
            <w:pPr>
              <w:jc w:val="both"/>
              <w:rPr>
                <w:sz w:val="22"/>
                <w:szCs w:val="22"/>
                <w:lang w:eastAsia="ja-JP"/>
              </w:rPr>
            </w:pPr>
          </w:p>
          <w:p w14:paraId="5BE83AF9" w14:textId="77777777" w:rsidR="003B2196" w:rsidRPr="00D465C3" w:rsidRDefault="003B2196" w:rsidP="003B2196">
            <w:pPr>
              <w:rPr>
                <w:b/>
                <w:bCs/>
                <w:sz w:val="22"/>
                <w:szCs w:val="22"/>
                <w:lang w:eastAsia="ja-JP"/>
              </w:rPr>
            </w:pPr>
            <w:r w:rsidRPr="00D465C3">
              <w:rPr>
                <w:b/>
                <w:bCs/>
                <w:sz w:val="22"/>
                <w:szCs w:val="22"/>
                <w:highlight w:val="green"/>
              </w:rPr>
              <w:t>Agreement</w:t>
            </w:r>
            <w:r>
              <w:rPr>
                <w:rFonts w:hint="eastAsia"/>
                <w:b/>
                <w:bCs/>
                <w:sz w:val="22"/>
                <w:szCs w:val="22"/>
                <w:lang w:eastAsia="ja-JP"/>
              </w:rPr>
              <w:t>@RAN1#119</w:t>
            </w:r>
          </w:p>
          <w:p w14:paraId="772B5817" w14:textId="77777777" w:rsidR="003B2196" w:rsidRPr="00D465C3" w:rsidRDefault="003B2196" w:rsidP="003B2196">
            <w:pPr>
              <w:pStyle w:val="a5"/>
              <w:spacing w:after="0"/>
              <w:rPr>
                <w:sz w:val="22"/>
                <w:szCs w:val="22"/>
              </w:rPr>
            </w:pPr>
            <w:r w:rsidRPr="00D465C3">
              <w:rPr>
                <w:sz w:val="22"/>
                <w:szCs w:val="22"/>
              </w:rPr>
              <w:t xml:space="preserve">Confirm the following working assumption from RAN1#118bis. </w:t>
            </w:r>
          </w:p>
          <w:p w14:paraId="54DF714D" w14:textId="77777777" w:rsidR="003B2196" w:rsidRPr="00D465C3" w:rsidRDefault="003B2196" w:rsidP="003B2196">
            <w:pPr>
              <w:rPr>
                <w:b/>
                <w:bCs/>
                <w:sz w:val="22"/>
                <w:szCs w:val="22"/>
              </w:rPr>
            </w:pPr>
            <w:r w:rsidRPr="00D465C3">
              <w:rPr>
                <w:b/>
                <w:bCs/>
                <w:sz w:val="22"/>
                <w:szCs w:val="22"/>
                <w:highlight w:val="darkYellow"/>
              </w:rPr>
              <w:t>Working Assumption</w:t>
            </w:r>
          </w:p>
          <w:p w14:paraId="1B0A760F" w14:textId="77777777" w:rsidR="003B2196" w:rsidRPr="00D465C3" w:rsidRDefault="003B2196" w:rsidP="003B2196">
            <w:pPr>
              <w:rPr>
                <w:sz w:val="22"/>
                <w:szCs w:val="22"/>
              </w:rPr>
            </w:pPr>
            <w:bookmarkStart w:id="4" w:name="_Hlk182811792"/>
            <w:r w:rsidRPr="00D465C3">
              <w:rPr>
                <w:sz w:val="22"/>
                <w:szCs w:val="22"/>
              </w:rPr>
              <w:t xml:space="preserve">For DCI-based adaptation for additional PRACH resources, </w:t>
            </w:r>
            <w:bookmarkEnd w:id="4"/>
            <w:r w:rsidRPr="00D465C3">
              <w:rPr>
                <w:sz w:val="22"/>
                <w:szCs w:val="22"/>
              </w:rPr>
              <w:t>at least DCI format 1_0 can carry the adaptation indication for UEs in idle/inactive and connected mode.</w:t>
            </w:r>
          </w:p>
          <w:p w14:paraId="7B5FE42E" w14:textId="77777777" w:rsidR="003B2196" w:rsidRPr="00D465C3" w:rsidRDefault="003B2196" w:rsidP="003B2196">
            <w:pPr>
              <w:pStyle w:val="aff0"/>
              <w:numPr>
                <w:ilvl w:val="0"/>
                <w:numId w:val="12"/>
              </w:numPr>
              <w:ind w:firstLineChars="0"/>
              <w:rPr>
                <w:sz w:val="22"/>
                <w:szCs w:val="22"/>
              </w:rPr>
            </w:pPr>
            <w:r w:rsidRPr="00D465C3">
              <w:rPr>
                <w:sz w:val="22"/>
                <w:szCs w:val="22"/>
              </w:rPr>
              <w:t>P-RNTI is used</w:t>
            </w:r>
          </w:p>
          <w:p w14:paraId="28C1A489" w14:textId="77777777" w:rsidR="003B2196" w:rsidRPr="00D465C3" w:rsidRDefault="003B2196" w:rsidP="003B2196">
            <w:pPr>
              <w:rPr>
                <w:rFonts w:eastAsiaTheme="minorEastAsia"/>
                <w:color w:val="0000CC"/>
                <w:sz w:val="22"/>
                <w:szCs w:val="22"/>
                <w:lang w:eastAsia="ja-JP"/>
              </w:rPr>
            </w:pPr>
          </w:p>
          <w:p w14:paraId="27D1DDEF" w14:textId="77777777" w:rsidR="003B2196" w:rsidRPr="00D465C3" w:rsidRDefault="003B2196" w:rsidP="003B2196">
            <w:pPr>
              <w:jc w:val="both"/>
              <w:rPr>
                <w:b/>
                <w:bCs/>
                <w:sz w:val="22"/>
                <w:szCs w:val="22"/>
                <w:lang w:eastAsia="ja-JP"/>
              </w:rPr>
            </w:pPr>
            <w:r w:rsidRPr="00D465C3">
              <w:rPr>
                <w:b/>
                <w:bCs/>
                <w:sz w:val="22"/>
                <w:szCs w:val="22"/>
                <w:highlight w:val="darkYellow"/>
              </w:rPr>
              <w:t>Working Assumption</w:t>
            </w:r>
            <w:r>
              <w:rPr>
                <w:rFonts w:hint="eastAsia"/>
                <w:b/>
                <w:bCs/>
                <w:sz w:val="22"/>
                <w:szCs w:val="22"/>
                <w:lang w:eastAsia="ja-JP"/>
              </w:rPr>
              <w:t>@RAN1#119</w:t>
            </w:r>
          </w:p>
          <w:p w14:paraId="393BDC36" w14:textId="77777777" w:rsidR="003B2196" w:rsidRPr="00D465C3" w:rsidRDefault="003B2196" w:rsidP="003B2196">
            <w:pPr>
              <w:pStyle w:val="a5"/>
              <w:spacing w:after="0"/>
              <w:jc w:val="both"/>
              <w:rPr>
                <w:sz w:val="22"/>
                <w:szCs w:val="22"/>
              </w:rPr>
            </w:pPr>
            <w:r w:rsidRPr="00D465C3">
              <w:rPr>
                <w:sz w:val="22"/>
                <w:szCs w:val="22"/>
              </w:rPr>
              <w:t xml:space="preserve">For DCI-based adaptation for additional PRACH resources, </w:t>
            </w:r>
          </w:p>
          <w:p w14:paraId="487BDAE9" w14:textId="77777777" w:rsidR="003B2196" w:rsidRPr="00D465C3" w:rsidRDefault="003B2196" w:rsidP="003B2196">
            <w:pPr>
              <w:pStyle w:val="a5"/>
              <w:numPr>
                <w:ilvl w:val="0"/>
                <w:numId w:val="66"/>
              </w:numPr>
              <w:overflowPunct w:val="0"/>
              <w:autoSpaceDE w:val="0"/>
              <w:autoSpaceDN w:val="0"/>
              <w:adjustRightInd w:val="0"/>
              <w:spacing w:after="0"/>
              <w:jc w:val="both"/>
              <w:textAlignment w:val="baseline"/>
              <w:rPr>
                <w:sz w:val="22"/>
                <w:szCs w:val="22"/>
              </w:rPr>
            </w:pPr>
            <w:r w:rsidRPr="00D465C3">
              <w:rPr>
                <w:sz w:val="22"/>
                <w:szCs w:val="22"/>
              </w:rPr>
              <w:t>Select from the following options for carrying the adaptation indication in DCI format 1_0 with P-RNTI</w:t>
            </w:r>
          </w:p>
          <w:p w14:paraId="5289E792" w14:textId="77777777" w:rsidR="003B2196" w:rsidRPr="00D465C3" w:rsidRDefault="003B2196" w:rsidP="003B2196">
            <w:pPr>
              <w:pStyle w:val="a5"/>
              <w:numPr>
                <w:ilvl w:val="0"/>
                <w:numId w:val="65"/>
              </w:numPr>
              <w:overflowPunct w:val="0"/>
              <w:autoSpaceDE w:val="0"/>
              <w:autoSpaceDN w:val="0"/>
              <w:adjustRightInd w:val="0"/>
              <w:spacing w:after="0"/>
              <w:jc w:val="both"/>
              <w:textAlignment w:val="baseline"/>
              <w:rPr>
                <w:sz w:val="22"/>
                <w:szCs w:val="22"/>
              </w:rPr>
            </w:pPr>
            <w:r w:rsidRPr="00D465C3">
              <w:rPr>
                <w:sz w:val="22"/>
                <w:szCs w:val="22"/>
              </w:rPr>
              <w:t>Option 1: Use reserved bits in the DCI format</w:t>
            </w:r>
          </w:p>
          <w:p w14:paraId="0F85BE75" w14:textId="77777777" w:rsidR="003B2196" w:rsidRPr="00D465C3" w:rsidRDefault="003B2196" w:rsidP="003B2196">
            <w:pPr>
              <w:pStyle w:val="a5"/>
              <w:numPr>
                <w:ilvl w:val="1"/>
                <w:numId w:val="65"/>
              </w:numPr>
              <w:overflowPunct w:val="0"/>
              <w:autoSpaceDE w:val="0"/>
              <w:autoSpaceDN w:val="0"/>
              <w:adjustRightInd w:val="0"/>
              <w:spacing w:after="0"/>
              <w:jc w:val="both"/>
              <w:textAlignment w:val="baseline"/>
              <w:rPr>
                <w:sz w:val="22"/>
                <w:szCs w:val="22"/>
              </w:rPr>
            </w:pPr>
            <w:r w:rsidRPr="00D465C3">
              <w:rPr>
                <w:sz w:val="22"/>
                <w:szCs w:val="22"/>
              </w:rPr>
              <w:t xml:space="preserve">FFS: relation (if any) to TRS availability bits / short message indicator in the DCI format  </w:t>
            </w:r>
          </w:p>
          <w:p w14:paraId="18E84FFE" w14:textId="77777777" w:rsidR="003B2196" w:rsidRPr="00D465C3" w:rsidRDefault="003B2196" w:rsidP="003B2196">
            <w:pPr>
              <w:pStyle w:val="a5"/>
              <w:numPr>
                <w:ilvl w:val="0"/>
                <w:numId w:val="65"/>
              </w:numPr>
              <w:overflowPunct w:val="0"/>
              <w:autoSpaceDE w:val="0"/>
              <w:autoSpaceDN w:val="0"/>
              <w:adjustRightInd w:val="0"/>
              <w:spacing w:after="0"/>
              <w:jc w:val="both"/>
              <w:textAlignment w:val="baseline"/>
              <w:rPr>
                <w:sz w:val="22"/>
                <w:szCs w:val="22"/>
              </w:rPr>
            </w:pPr>
            <w:r w:rsidRPr="00D465C3">
              <w:rPr>
                <w:sz w:val="22"/>
                <w:szCs w:val="22"/>
              </w:rPr>
              <w:t>Option 2: Use Bits 5-8 within the Short Message (from upper layers)</w:t>
            </w:r>
          </w:p>
          <w:p w14:paraId="235193AC" w14:textId="77777777" w:rsidR="003B2196" w:rsidRPr="00D465C3" w:rsidRDefault="003B2196" w:rsidP="003B2196">
            <w:pPr>
              <w:pStyle w:val="a5"/>
              <w:numPr>
                <w:ilvl w:val="1"/>
                <w:numId w:val="65"/>
              </w:numPr>
              <w:overflowPunct w:val="0"/>
              <w:autoSpaceDE w:val="0"/>
              <w:autoSpaceDN w:val="0"/>
              <w:adjustRightInd w:val="0"/>
              <w:spacing w:after="0"/>
              <w:jc w:val="both"/>
              <w:textAlignment w:val="baseline"/>
              <w:rPr>
                <w:sz w:val="22"/>
                <w:szCs w:val="22"/>
              </w:rPr>
            </w:pPr>
            <w:r w:rsidRPr="00D465C3">
              <w:rPr>
                <w:sz w:val="22"/>
                <w:szCs w:val="22"/>
              </w:rPr>
              <w:t>Note: Availability should be confirmed by checking with RAN2.</w:t>
            </w:r>
          </w:p>
          <w:p w14:paraId="0B9B0381" w14:textId="77777777" w:rsidR="003B2196" w:rsidRPr="00D465C3" w:rsidRDefault="003B2196" w:rsidP="003B2196">
            <w:pPr>
              <w:pStyle w:val="a5"/>
              <w:numPr>
                <w:ilvl w:val="0"/>
                <w:numId w:val="65"/>
              </w:numPr>
              <w:overflowPunct w:val="0"/>
              <w:autoSpaceDE w:val="0"/>
              <w:autoSpaceDN w:val="0"/>
              <w:adjustRightInd w:val="0"/>
              <w:spacing w:after="0"/>
              <w:jc w:val="both"/>
              <w:textAlignment w:val="baseline"/>
              <w:rPr>
                <w:sz w:val="22"/>
                <w:szCs w:val="22"/>
              </w:rPr>
            </w:pPr>
            <w:r w:rsidRPr="00D465C3">
              <w:rPr>
                <w:sz w:val="22"/>
                <w:szCs w:val="22"/>
              </w:rPr>
              <w:t>Option 3: Use bits available for both Option 1 and Option 2</w:t>
            </w:r>
          </w:p>
          <w:p w14:paraId="44F3E0C3" w14:textId="77777777" w:rsidR="003B2196" w:rsidRDefault="003B2196" w:rsidP="0049265A">
            <w:pPr>
              <w:pStyle w:val="a5"/>
              <w:spacing w:after="0"/>
              <w:jc w:val="both"/>
              <w:rPr>
                <w:sz w:val="22"/>
                <w:szCs w:val="22"/>
              </w:rPr>
            </w:pPr>
            <w:r w:rsidRPr="00D465C3">
              <w:rPr>
                <w:rFonts w:cs="Arial"/>
                <w:sz w:val="22"/>
                <w:szCs w:val="22"/>
              </w:rPr>
              <w:t xml:space="preserve">FFS: Payload size for </w:t>
            </w:r>
            <w:r w:rsidRPr="00D465C3">
              <w:rPr>
                <w:sz w:val="22"/>
                <w:szCs w:val="22"/>
              </w:rPr>
              <w:t>adaptation for additional PRACH resources</w:t>
            </w:r>
          </w:p>
          <w:p w14:paraId="327EE292" w14:textId="77777777" w:rsidR="0006344C" w:rsidRDefault="0006344C" w:rsidP="0049265A">
            <w:pPr>
              <w:pStyle w:val="a5"/>
              <w:spacing w:after="0"/>
              <w:jc w:val="both"/>
              <w:rPr>
                <w:sz w:val="22"/>
                <w:szCs w:val="22"/>
                <w:lang w:eastAsia="ja-JP"/>
              </w:rPr>
            </w:pPr>
          </w:p>
          <w:p w14:paraId="04F7422E" w14:textId="3906AD40" w:rsidR="0006344C" w:rsidRPr="004A3350" w:rsidRDefault="0006344C" w:rsidP="0006344C">
            <w:pPr>
              <w:rPr>
                <w:b/>
                <w:bCs/>
                <w:sz w:val="22"/>
                <w:szCs w:val="22"/>
                <w:lang w:eastAsia="x-none"/>
              </w:rPr>
            </w:pPr>
            <w:r w:rsidRPr="004A3350">
              <w:rPr>
                <w:b/>
                <w:bCs/>
                <w:sz w:val="22"/>
                <w:szCs w:val="22"/>
                <w:highlight w:val="green"/>
                <w:lang w:eastAsia="x-none"/>
              </w:rPr>
              <w:t>Agreement</w:t>
            </w:r>
            <w:r>
              <w:rPr>
                <w:rFonts w:hint="eastAsia"/>
                <w:b/>
                <w:bCs/>
                <w:sz w:val="22"/>
                <w:szCs w:val="22"/>
                <w:lang w:eastAsia="x-none"/>
              </w:rPr>
              <w:t>@RAN1#120</w:t>
            </w:r>
          </w:p>
          <w:p w14:paraId="1CB28706" w14:textId="77777777" w:rsidR="0006344C" w:rsidRPr="004A3350" w:rsidRDefault="0006344C" w:rsidP="0006344C">
            <w:pPr>
              <w:rPr>
                <w:sz w:val="22"/>
                <w:szCs w:val="22"/>
                <w:lang w:eastAsia="x-none"/>
              </w:rPr>
            </w:pPr>
            <w:r w:rsidRPr="004A3350">
              <w:rPr>
                <w:sz w:val="22"/>
                <w:szCs w:val="22"/>
                <w:lang w:eastAsia="x-none"/>
              </w:rPr>
              <w:t>For DCI-based adaptation for additional PRACH resources, DCI 1_0 with P-RNTI indicates the availability information for additional PRACH resource from a reference point and for a validity time duration</w:t>
            </w:r>
          </w:p>
          <w:p w14:paraId="07F2C062" w14:textId="77777777" w:rsidR="0006344C" w:rsidRPr="004A3350" w:rsidRDefault="0006344C" w:rsidP="0006344C">
            <w:pPr>
              <w:numPr>
                <w:ilvl w:val="0"/>
                <w:numId w:val="12"/>
              </w:numPr>
              <w:rPr>
                <w:sz w:val="22"/>
                <w:szCs w:val="22"/>
                <w:lang w:eastAsia="x-none"/>
              </w:rPr>
            </w:pPr>
            <w:r w:rsidRPr="004A3350">
              <w:rPr>
                <w:sz w:val="22"/>
                <w:szCs w:val="22"/>
                <w:lang w:eastAsia="x-none"/>
              </w:rPr>
              <w:t>FFS: Validity time duration for availability is configured by higher layer signaling or predefined</w:t>
            </w:r>
          </w:p>
          <w:p w14:paraId="06CB22DB" w14:textId="77777777" w:rsidR="0006344C" w:rsidRPr="004A3350" w:rsidRDefault="0006344C" w:rsidP="0006344C">
            <w:pPr>
              <w:numPr>
                <w:ilvl w:val="0"/>
                <w:numId w:val="12"/>
              </w:numPr>
              <w:rPr>
                <w:sz w:val="22"/>
                <w:szCs w:val="22"/>
                <w:lang w:eastAsia="x-none"/>
              </w:rPr>
            </w:pPr>
            <w:r w:rsidRPr="004A3350">
              <w:rPr>
                <w:sz w:val="22"/>
                <w:szCs w:val="22"/>
                <w:lang w:eastAsia="x-none"/>
              </w:rPr>
              <w:t>FFS: Location of the reference point defined in the specification</w:t>
            </w:r>
          </w:p>
          <w:p w14:paraId="3A04E853" w14:textId="77777777" w:rsidR="0006344C" w:rsidRPr="004A3350" w:rsidRDefault="0006344C" w:rsidP="0006344C">
            <w:pPr>
              <w:numPr>
                <w:ilvl w:val="0"/>
                <w:numId w:val="12"/>
              </w:numPr>
              <w:rPr>
                <w:sz w:val="22"/>
                <w:szCs w:val="22"/>
                <w:lang w:eastAsia="x-none"/>
              </w:rPr>
            </w:pPr>
            <w:r w:rsidRPr="004A3350">
              <w:rPr>
                <w:sz w:val="22"/>
                <w:szCs w:val="22"/>
                <w:lang w:eastAsia="x-none"/>
              </w:rPr>
              <w:t>FFS: Value/granularity of the validity time duration.</w:t>
            </w:r>
          </w:p>
          <w:p w14:paraId="10127E7D" w14:textId="72C451C3" w:rsidR="007B748C" w:rsidRPr="004A3350" w:rsidRDefault="0006344C" w:rsidP="004A3350">
            <w:pPr>
              <w:numPr>
                <w:ilvl w:val="0"/>
                <w:numId w:val="12"/>
              </w:numPr>
              <w:rPr>
                <w:lang w:eastAsia="x-none"/>
              </w:rPr>
            </w:pPr>
            <w:r w:rsidRPr="004A3350">
              <w:rPr>
                <w:sz w:val="22"/>
                <w:szCs w:val="22"/>
                <w:lang w:eastAsia="x-none"/>
              </w:rPr>
              <w:t>FFS: Whether DCI can be used to explicitly deactivate the additional PRACH resources</w:t>
            </w:r>
          </w:p>
        </w:tc>
      </w:tr>
      <w:bookmarkEnd w:id="3"/>
    </w:tbl>
    <w:p w14:paraId="0B3447DD" w14:textId="77777777" w:rsidR="00A7583D" w:rsidRPr="00A7583D" w:rsidRDefault="00A7583D">
      <w:pPr>
        <w:rPr>
          <w:rFonts w:eastAsia="ＭＳ 明朝"/>
          <w:b/>
          <w:bCs/>
          <w:sz w:val="22"/>
          <w:szCs w:val="22"/>
          <w:lang w:eastAsia="ja-JP"/>
        </w:rPr>
      </w:pPr>
    </w:p>
    <w:p w14:paraId="13AA5E5D" w14:textId="5B9C5E28" w:rsidR="00C82BC5" w:rsidRDefault="00DA3F78" w:rsidP="00E80BB9">
      <w:pPr>
        <w:spacing w:after="120"/>
        <w:rPr>
          <w:b/>
          <w:bCs/>
          <w:sz w:val="22"/>
          <w:szCs w:val="22"/>
          <w:lang w:eastAsia="ja-JP"/>
        </w:rPr>
      </w:pPr>
      <w:r w:rsidRPr="00426B85">
        <w:rPr>
          <w:rFonts w:eastAsia="ＭＳ 明朝" w:hint="eastAsia"/>
          <w:b/>
          <w:bCs/>
          <w:sz w:val="22"/>
          <w:szCs w:val="22"/>
          <w:lang w:eastAsia="ja-JP"/>
        </w:rPr>
        <w:t>(</w:t>
      </w:r>
      <w:r w:rsidR="00FD3C6E">
        <w:rPr>
          <w:rFonts w:eastAsia="ＭＳ 明朝" w:hint="eastAsia"/>
          <w:b/>
          <w:bCs/>
          <w:sz w:val="22"/>
          <w:szCs w:val="22"/>
          <w:lang w:eastAsia="ja-JP"/>
        </w:rPr>
        <w:t>1</w:t>
      </w:r>
      <w:r w:rsidRPr="00426B85">
        <w:rPr>
          <w:rFonts w:eastAsia="ＭＳ 明朝" w:hint="eastAsia"/>
          <w:b/>
          <w:bCs/>
          <w:sz w:val="22"/>
          <w:szCs w:val="22"/>
          <w:lang w:eastAsia="ja-JP"/>
        </w:rPr>
        <w:t xml:space="preserve">) </w:t>
      </w:r>
      <w:r w:rsidR="00501B01">
        <w:rPr>
          <w:rFonts w:eastAsia="ＭＳ 明朝" w:hint="eastAsia"/>
          <w:b/>
          <w:bCs/>
          <w:sz w:val="22"/>
          <w:szCs w:val="22"/>
          <w:lang w:eastAsia="ja-JP"/>
        </w:rPr>
        <w:t>DCI payload size and how to carry the adaptation indication</w:t>
      </w:r>
    </w:p>
    <w:p w14:paraId="1132EB98" w14:textId="00632F0D" w:rsidR="00FD3C6E" w:rsidRDefault="00B011AC" w:rsidP="0049265A">
      <w:pPr>
        <w:spacing w:before="120" w:after="120"/>
        <w:jc w:val="both"/>
        <w:rPr>
          <w:rFonts w:eastAsia="ＭＳ 明朝"/>
          <w:sz w:val="22"/>
          <w:szCs w:val="22"/>
          <w:lang w:eastAsia="ja-JP"/>
        </w:rPr>
      </w:pPr>
      <w:r>
        <w:rPr>
          <w:rFonts w:eastAsia="ＭＳ 明朝"/>
          <w:sz w:val="22"/>
          <w:szCs w:val="22"/>
          <w:lang w:eastAsia="ja-JP"/>
        </w:rPr>
        <w:t>Regarding</w:t>
      </w:r>
      <w:r>
        <w:rPr>
          <w:rFonts w:eastAsia="ＭＳ 明朝" w:hint="eastAsia"/>
          <w:sz w:val="22"/>
          <w:szCs w:val="22"/>
          <w:lang w:eastAsia="ja-JP"/>
        </w:rPr>
        <w:t xml:space="preserve"> the payload size of DCI, 1 bit is sufficient t</w:t>
      </w:r>
      <w:r w:rsidR="003B2196" w:rsidRPr="003824B8">
        <w:rPr>
          <w:rFonts w:eastAsia="ＭＳ 明朝" w:hint="eastAsia"/>
          <w:sz w:val="22"/>
          <w:szCs w:val="22"/>
          <w:lang w:eastAsia="ja-JP"/>
        </w:rPr>
        <w:t xml:space="preserve">o indicate whether the </w:t>
      </w:r>
      <w:r w:rsidR="003B2196" w:rsidRPr="003824B8">
        <w:rPr>
          <w:rFonts w:eastAsia="ＭＳ 明朝"/>
          <w:sz w:val="22"/>
          <w:szCs w:val="22"/>
          <w:lang w:eastAsia="ja-JP"/>
        </w:rPr>
        <w:t>additional</w:t>
      </w:r>
      <w:r w:rsidR="003B2196" w:rsidRPr="003824B8">
        <w:rPr>
          <w:rFonts w:eastAsia="ＭＳ 明朝" w:hint="eastAsia"/>
          <w:sz w:val="22"/>
          <w:szCs w:val="22"/>
          <w:lang w:eastAsia="ja-JP"/>
        </w:rPr>
        <w:t xml:space="preserve"> PRACH resources are available or not. </w:t>
      </w:r>
    </w:p>
    <w:p w14:paraId="3CD6F538" w14:textId="6549130C" w:rsidR="00AC5CF3" w:rsidRDefault="003B2196" w:rsidP="00355384">
      <w:pPr>
        <w:spacing w:before="120" w:after="120"/>
        <w:jc w:val="both"/>
        <w:rPr>
          <w:rFonts w:eastAsia="ＭＳ 明朝"/>
          <w:b/>
          <w:bCs/>
          <w:sz w:val="22"/>
          <w:szCs w:val="22"/>
          <w:lang w:eastAsia="ja-JP"/>
        </w:rPr>
      </w:pPr>
      <w:r w:rsidRPr="003824B8">
        <w:rPr>
          <w:rFonts w:eastAsia="ＭＳ 明朝" w:hint="eastAsia"/>
          <w:b/>
          <w:bCs/>
          <w:sz w:val="22"/>
          <w:szCs w:val="22"/>
          <w:lang w:eastAsia="ja-JP"/>
        </w:rPr>
        <w:t>Proposal</w:t>
      </w:r>
      <w:r w:rsidR="000F1572">
        <w:rPr>
          <w:rFonts w:eastAsia="ＭＳ 明朝" w:hint="eastAsia"/>
          <w:b/>
          <w:bCs/>
          <w:sz w:val="22"/>
          <w:szCs w:val="22"/>
          <w:lang w:eastAsia="ja-JP"/>
        </w:rPr>
        <w:t xml:space="preserve"> </w:t>
      </w:r>
      <w:r w:rsidR="00B46F6F">
        <w:rPr>
          <w:rFonts w:eastAsia="ＭＳ 明朝" w:hint="eastAsia"/>
          <w:b/>
          <w:bCs/>
          <w:sz w:val="22"/>
          <w:szCs w:val="22"/>
          <w:lang w:eastAsia="ja-JP"/>
        </w:rPr>
        <w:t>6</w:t>
      </w:r>
      <w:r w:rsidRPr="003824B8">
        <w:rPr>
          <w:rFonts w:eastAsia="ＭＳ 明朝" w:hint="eastAsia"/>
          <w:b/>
          <w:bCs/>
          <w:sz w:val="22"/>
          <w:szCs w:val="22"/>
          <w:lang w:eastAsia="ja-JP"/>
        </w:rPr>
        <w:t xml:space="preserve">. For the DCI-based adaptation to indicate </w:t>
      </w:r>
      <w:r w:rsidRPr="003824B8">
        <w:rPr>
          <w:rFonts w:eastAsia="ＭＳ 明朝"/>
          <w:b/>
          <w:bCs/>
          <w:sz w:val="22"/>
          <w:szCs w:val="22"/>
          <w:lang w:eastAsia="ja-JP"/>
        </w:rPr>
        <w:t>whether</w:t>
      </w:r>
      <w:r w:rsidRPr="003824B8">
        <w:rPr>
          <w:rFonts w:eastAsia="ＭＳ 明朝" w:hint="eastAsia"/>
          <w:b/>
          <w:bCs/>
          <w:sz w:val="22"/>
          <w:szCs w:val="22"/>
          <w:lang w:eastAsia="ja-JP"/>
        </w:rPr>
        <w:t xml:space="preserve"> the additional PRA</w:t>
      </w:r>
      <w:r w:rsidR="004072D9">
        <w:rPr>
          <w:rFonts w:eastAsia="ＭＳ 明朝" w:hint="eastAsia"/>
          <w:b/>
          <w:bCs/>
          <w:sz w:val="22"/>
          <w:szCs w:val="22"/>
          <w:lang w:eastAsia="ja-JP"/>
        </w:rPr>
        <w:t>CH</w:t>
      </w:r>
      <w:r w:rsidRPr="003824B8">
        <w:rPr>
          <w:rFonts w:eastAsia="ＭＳ 明朝" w:hint="eastAsia"/>
          <w:b/>
          <w:bCs/>
          <w:sz w:val="22"/>
          <w:szCs w:val="22"/>
          <w:lang w:eastAsia="ja-JP"/>
        </w:rPr>
        <w:t xml:space="preserve"> resources are available or not, confirm that DCI payload size = 1 bit.</w:t>
      </w:r>
    </w:p>
    <w:p w14:paraId="3DF4595B" w14:textId="3AE80A4F" w:rsidR="00560508" w:rsidRDefault="004072D9" w:rsidP="00355384">
      <w:pPr>
        <w:spacing w:before="120" w:after="120"/>
        <w:jc w:val="both"/>
        <w:rPr>
          <w:rFonts w:eastAsia="ＭＳ 明朝"/>
          <w:sz w:val="22"/>
          <w:szCs w:val="22"/>
          <w:lang w:eastAsia="ja-JP"/>
        </w:rPr>
      </w:pPr>
      <w:r>
        <w:rPr>
          <w:rFonts w:hint="eastAsia"/>
          <w:sz w:val="22"/>
          <w:szCs w:val="22"/>
          <w:lang w:eastAsia="ja-JP"/>
        </w:rPr>
        <w:t>Regarding</w:t>
      </w:r>
      <w:r w:rsidR="007B5248">
        <w:rPr>
          <w:rFonts w:hint="eastAsia"/>
          <w:sz w:val="22"/>
          <w:szCs w:val="22"/>
          <w:lang w:eastAsia="ja-JP"/>
        </w:rPr>
        <w:t xml:space="preserve"> the options </w:t>
      </w:r>
      <w:r w:rsidR="00285116">
        <w:rPr>
          <w:rFonts w:hint="eastAsia"/>
          <w:sz w:val="22"/>
          <w:szCs w:val="22"/>
          <w:lang w:eastAsia="ja-JP"/>
        </w:rPr>
        <w:t>for carrying the</w:t>
      </w:r>
      <w:r w:rsidR="00403AEB">
        <w:rPr>
          <w:rFonts w:hint="eastAsia"/>
          <w:sz w:val="22"/>
          <w:szCs w:val="22"/>
          <w:lang w:eastAsia="ja-JP"/>
        </w:rPr>
        <w:t xml:space="preserve"> 1-bit</w:t>
      </w:r>
      <w:r w:rsidR="00285116">
        <w:rPr>
          <w:rFonts w:hint="eastAsia"/>
          <w:sz w:val="22"/>
          <w:szCs w:val="22"/>
          <w:lang w:eastAsia="ja-JP"/>
        </w:rPr>
        <w:t xml:space="preserve"> adaptation indication, Option 2 is preferred as </w:t>
      </w:r>
      <w:r w:rsidR="00406772">
        <w:rPr>
          <w:rFonts w:hint="eastAsia"/>
          <w:sz w:val="22"/>
          <w:szCs w:val="22"/>
          <w:lang w:eastAsia="ja-JP"/>
        </w:rPr>
        <w:t xml:space="preserve">it </w:t>
      </w:r>
      <w:r w:rsidR="002A3F05">
        <w:rPr>
          <w:rFonts w:eastAsia="ＭＳ 明朝" w:hint="eastAsia"/>
          <w:sz w:val="22"/>
          <w:szCs w:val="22"/>
          <w:lang w:eastAsia="ja-JP"/>
        </w:rPr>
        <w:t>neither</w:t>
      </w:r>
      <w:r w:rsidR="002D7C06">
        <w:rPr>
          <w:rFonts w:eastAsia="ＭＳ 明朝" w:hint="eastAsia"/>
          <w:sz w:val="22"/>
          <w:szCs w:val="22"/>
          <w:lang w:eastAsia="ja-JP"/>
        </w:rPr>
        <w:t xml:space="preserve"> </w:t>
      </w:r>
      <w:r w:rsidR="00D26318">
        <w:rPr>
          <w:rFonts w:eastAsia="ＭＳ 明朝" w:hint="eastAsia"/>
          <w:sz w:val="22"/>
          <w:szCs w:val="22"/>
          <w:lang w:eastAsia="ja-JP"/>
        </w:rPr>
        <w:t>affect</w:t>
      </w:r>
      <w:r w:rsidR="005D604B">
        <w:rPr>
          <w:rFonts w:eastAsia="ＭＳ 明朝" w:hint="eastAsia"/>
          <w:sz w:val="22"/>
          <w:szCs w:val="22"/>
          <w:lang w:eastAsia="ja-JP"/>
        </w:rPr>
        <w:t>s</w:t>
      </w:r>
      <w:r w:rsidR="00285116">
        <w:rPr>
          <w:rFonts w:eastAsia="ＭＳ 明朝" w:hint="eastAsia"/>
          <w:sz w:val="22"/>
          <w:szCs w:val="22"/>
          <w:lang w:eastAsia="ja-JP"/>
        </w:rPr>
        <w:t xml:space="preserve"> </w:t>
      </w:r>
      <w:r w:rsidR="00D26318">
        <w:rPr>
          <w:rFonts w:eastAsia="ＭＳ 明朝" w:hint="eastAsia"/>
          <w:sz w:val="22"/>
          <w:szCs w:val="22"/>
          <w:lang w:eastAsia="ja-JP"/>
        </w:rPr>
        <w:t xml:space="preserve">the </w:t>
      </w:r>
      <w:r w:rsidR="00285116" w:rsidRPr="00030A11">
        <w:rPr>
          <w:rFonts w:eastAsia="ＭＳ 明朝" w:hint="eastAsia"/>
          <w:sz w:val="22"/>
          <w:szCs w:val="22"/>
          <w:lang w:eastAsia="ja-JP"/>
        </w:rPr>
        <w:t xml:space="preserve">paging message </w:t>
      </w:r>
      <w:r w:rsidR="00285116" w:rsidRPr="00030A11">
        <w:rPr>
          <w:rFonts w:eastAsia="ＭＳ 明朝"/>
          <w:sz w:val="22"/>
          <w:szCs w:val="22"/>
          <w:lang w:eastAsia="ja-JP"/>
        </w:rPr>
        <w:t>scheduling</w:t>
      </w:r>
      <w:r w:rsidR="00285116" w:rsidRPr="00030A11">
        <w:rPr>
          <w:rFonts w:eastAsia="ＭＳ 明朝" w:hint="eastAsia"/>
          <w:sz w:val="22"/>
          <w:szCs w:val="22"/>
          <w:lang w:eastAsia="ja-JP"/>
        </w:rPr>
        <w:t xml:space="preserve"> </w:t>
      </w:r>
      <w:r w:rsidR="00D26318">
        <w:rPr>
          <w:rFonts w:eastAsia="ＭＳ 明朝" w:hint="eastAsia"/>
          <w:sz w:val="22"/>
          <w:szCs w:val="22"/>
          <w:lang w:eastAsia="ja-JP"/>
        </w:rPr>
        <w:t>nor</w:t>
      </w:r>
      <w:r w:rsidR="00285116">
        <w:rPr>
          <w:rFonts w:eastAsia="ＭＳ 明朝" w:hint="eastAsia"/>
          <w:sz w:val="22"/>
          <w:szCs w:val="22"/>
          <w:lang w:eastAsia="ja-JP"/>
        </w:rPr>
        <w:t xml:space="preserve"> the</w:t>
      </w:r>
      <w:r w:rsidR="00285116" w:rsidRPr="00030A11">
        <w:rPr>
          <w:rFonts w:eastAsia="ＭＳ 明朝" w:hint="eastAsia"/>
          <w:sz w:val="22"/>
          <w:szCs w:val="22"/>
          <w:lang w:eastAsia="ja-JP"/>
        </w:rPr>
        <w:t xml:space="preserve"> indication</w:t>
      </w:r>
      <w:r w:rsidR="00285116">
        <w:rPr>
          <w:rFonts w:eastAsia="ＭＳ 明朝" w:hint="eastAsia"/>
          <w:sz w:val="22"/>
          <w:szCs w:val="22"/>
          <w:lang w:eastAsia="ja-JP"/>
        </w:rPr>
        <w:t xml:space="preserve"> of other short message(s)</w:t>
      </w:r>
      <w:r w:rsidR="00285116" w:rsidRPr="00030A11">
        <w:rPr>
          <w:rFonts w:eastAsia="ＭＳ 明朝" w:hint="eastAsia"/>
          <w:sz w:val="22"/>
          <w:szCs w:val="22"/>
          <w:lang w:eastAsia="ja-JP"/>
        </w:rPr>
        <w:t>.</w:t>
      </w:r>
      <w:r w:rsidR="00285116">
        <w:rPr>
          <w:rFonts w:eastAsia="ＭＳ 明朝" w:hint="eastAsia"/>
          <w:sz w:val="22"/>
          <w:szCs w:val="22"/>
          <w:lang w:eastAsia="ja-JP"/>
        </w:rPr>
        <w:t xml:space="preserve"> </w:t>
      </w:r>
      <w:r w:rsidR="00224EBD">
        <w:rPr>
          <w:rFonts w:hint="eastAsia"/>
          <w:sz w:val="22"/>
          <w:szCs w:val="22"/>
          <w:lang w:eastAsia="ja-JP"/>
        </w:rPr>
        <w:t xml:space="preserve">Option 3 is not necessary for 1-bit </w:t>
      </w:r>
      <w:r w:rsidR="00224EBD">
        <w:rPr>
          <w:rFonts w:hint="eastAsia"/>
          <w:sz w:val="22"/>
          <w:szCs w:val="22"/>
          <w:lang w:eastAsia="ja-JP"/>
        </w:rPr>
        <w:lastRenderedPageBreak/>
        <w:t xml:space="preserve">adaptation indication. </w:t>
      </w:r>
      <w:r w:rsidR="00247F32">
        <w:rPr>
          <w:rFonts w:eastAsia="ＭＳ 明朝" w:hint="eastAsia"/>
          <w:sz w:val="22"/>
          <w:szCs w:val="22"/>
          <w:lang w:eastAsia="ja-JP"/>
        </w:rPr>
        <w:t xml:space="preserve">For </w:t>
      </w:r>
      <w:r w:rsidR="00BA3E45">
        <w:rPr>
          <w:rFonts w:eastAsia="ＭＳ 明朝" w:hint="eastAsia"/>
          <w:sz w:val="22"/>
          <w:szCs w:val="22"/>
          <w:lang w:eastAsia="ja-JP"/>
        </w:rPr>
        <w:t>O</w:t>
      </w:r>
      <w:r w:rsidR="00247F32">
        <w:rPr>
          <w:rFonts w:eastAsia="ＭＳ 明朝" w:hint="eastAsia"/>
          <w:sz w:val="22"/>
          <w:szCs w:val="22"/>
          <w:lang w:eastAsia="ja-JP"/>
        </w:rPr>
        <w:t xml:space="preserve">ption 1, if </w:t>
      </w:r>
      <w:proofErr w:type="spellStart"/>
      <w:r w:rsidR="00FB152B" w:rsidRPr="0049265A">
        <w:rPr>
          <w:i/>
          <w:iCs/>
          <w:sz w:val="22"/>
          <w:szCs w:val="22"/>
        </w:rPr>
        <w:t>trs-ResourceSetConfig</w:t>
      </w:r>
      <w:proofErr w:type="spellEnd"/>
      <w:r w:rsidR="00FB152B" w:rsidRPr="0049265A">
        <w:rPr>
          <w:i/>
          <w:iCs/>
          <w:sz w:val="22"/>
          <w:szCs w:val="22"/>
        </w:rPr>
        <w:t xml:space="preserve"> </w:t>
      </w:r>
      <w:r w:rsidR="00FB152B" w:rsidRPr="0049265A">
        <w:rPr>
          <w:sz w:val="22"/>
          <w:szCs w:val="22"/>
        </w:rPr>
        <w:t>is configured</w:t>
      </w:r>
      <w:r w:rsidR="00FB152B">
        <w:rPr>
          <w:rFonts w:hint="eastAsia"/>
          <w:sz w:val="22"/>
          <w:szCs w:val="22"/>
          <w:lang w:eastAsia="ja-JP"/>
        </w:rPr>
        <w:t xml:space="preserve">, the only reserved bit is that </w:t>
      </w:r>
      <w:r w:rsidR="00463933">
        <w:rPr>
          <w:rFonts w:hint="eastAsia"/>
          <w:sz w:val="22"/>
          <w:szCs w:val="22"/>
          <w:lang w:eastAsia="ja-JP"/>
        </w:rPr>
        <w:t xml:space="preserve">in </w:t>
      </w:r>
      <w:r w:rsidR="00761A7F">
        <w:rPr>
          <w:rFonts w:eastAsia="ＭＳ 明朝" w:hint="eastAsia"/>
          <w:sz w:val="22"/>
          <w:szCs w:val="22"/>
          <w:lang w:eastAsia="ja-JP"/>
        </w:rPr>
        <w:t xml:space="preserve">short </w:t>
      </w:r>
      <w:r w:rsidR="00761A7F">
        <w:rPr>
          <w:rFonts w:eastAsia="ＭＳ 明朝"/>
          <w:sz w:val="22"/>
          <w:szCs w:val="22"/>
          <w:lang w:eastAsia="ja-JP"/>
        </w:rPr>
        <w:t>message</w:t>
      </w:r>
      <w:r w:rsidR="00761A7F">
        <w:rPr>
          <w:rFonts w:eastAsia="ＭＳ 明朝" w:hint="eastAsia"/>
          <w:sz w:val="22"/>
          <w:szCs w:val="22"/>
          <w:lang w:eastAsia="ja-JP"/>
        </w:rPr>
        <w:t xml:space="preserve"> indicator filed</w:t>
      </w:r>
      <w:r w:rsidR="00463933">
        <w:rPr>
          <w:rFonts w:eastAsia="ＭＳ 明朝" w:hint="eastAsia"/>
          <w:sz w:val="22"/>
          <w:szCs w:val="22"/>
          <w:lang w:eastAsia="ja-JP"/>
        </w:rPr>
        <w:t xml:space="preserve">, as shown in Table I. </w:t>
      </w:r>
    </w:p>
    <w:p w14:paraId="5D4691DB" w14:textId="1ACA5A0F" w:rsidR="00153280" w:rsidRPr="00BE4193" w:rsidRDefault="00153280" w:rsidP="00153280">
      <w:pPr>
        <w:spacing w:afterLines="50" w:after="156"/>
        <w:jc w:val="center"/>
        <w:rPr>
          <w:rFonts w:eastAsia="ＭＳ 明朝"/>
          <w:sz w:val="22"/>
          <w:szCs w:val="22"/>
          <w:lang w:eastAsia="ja-JP"/>
        </w:rPr>
      </w:pPr>
      <w:r>
        <w:rPr>
          <w:rFonts w:eastAsia="ＭＳ 明朝" w:hint="eastAsia"/>
          <w:sz w:val="22"/>
          <w:szCs w:val="22"/>
          <w:lang w:eastAsia="ja-JP"/>
        </w:rPr>
        <w:t>Table I. Short Message indicator</w:t>
      </w:r>
    </w:p>
    <w:tbl>
      <w:tblPr>
        <w:tblStyle w:val="afd"/>
        <w:tblW w:w="9634" w:type="dxa"/>
        <w:tblLook w:val="0420" w:firstRow="1" w:lastRow="0" w:firstColumn="0" w:lastColumn="0" w:noHBand="0" w:noVBand="1"/>
      </w:tblPr>
      <w:tblGrid>
        <w:gridCol w:w="3823"/>
        <w:gridCol w:w="5811"/>
      </w:tblGrid>
      <w:tr w:rsidR="00153280" w:rsidRPr="00674C80" w14:paraId="4AFC2A81" w14:textId="77777777">
        <w:trPr>
          <w:trHeight w:val="195"/>
        </w:trPr>
        <w:tc>
          <w:tcPr>
            <w:tcW w:w="3823" w:type="dxa"/>
            <w:hideMark/>
          </w:tcPr>
          <w:p w14:paraId="7756758B" w14:textId="77777777" w:rsidR="00153280" w:rsidRPr="000504D0" w:rsidRDefault="00153280">
            <w:pPr>
              <w:jc w:val="center"/>
              <w:rPr>
                <w:rFonts w:eastAsia="ＭＳ 明朝"/>
                <w:b/>
                <w:sz w:val="18"/>
                <w:szCs w:val="18"/>
                <w:lang w:eastAsia="ja-JP"/>
              </w:rPr>
            </w:pPr>
            <w:r w:rsidRPr="000504D0">
              <w:rPr>
                <w:rFonts w:eastAsia="ＭＳ 明朝"/>
                <w:b/>
                <w:sz w:val="18"/>
                <w:szCs w:val="18"/>
                <w:lang w:eastAsia="ja-JP"/>
              </w:rPr>
              <w:t>Bit field</w:t>
            </w:r>
          </w:p>
        </w:tc>
        <w:tc>
          <w:tcPr>
            <w:tcW w:w="5811" w:type="dxa"/>
            <w:hideMark/>
          </w:tcPr>
          <w:p w14:paraId="4AE8406B" w14:textId="77777777" w:rsidR="00153280" w:rsidRPr="000504D0" w:rsidRDefault="00153280">
            <w:pPr>
              <w:jc w:val="center"/>
              <w:rPr>
                <w:rFonts w:eastAsia="ＭＳ 明朝"/>
                <w:b/>
                <w:sz w:val="18"/>
                <w:szCs w:val="18"/>
                <w:lang w:eastAsia="ja-JP"/>
              </w:rPr>
            </w:pPr>
            <w:r w:rsidRPr="000504D0">
              <w:rPr>
                <w:rFonts w:eastAsia="ＭＳ 明朝"/>
                <w:b/>
                <w:sz w:val="18"/>
                <w:szCs w:val="18"/>
                <w:lang w:eastAsia="ja-JP"/>
              </w:rPr>
              <w:t>Short Message indicator</w:t>
            </w:r>
          </w:p>
        </w:tc>
      </w:tr>
      <w:tr w:rsidR="00153280" w:rsidRPr="00674C80" w14:paraId="433AAE3E" w14:textId="77777777">
        <w:trPr>
          <w:trHeight w:val="195"/>
        </w:trPr>
        <w:tc>
          <w:tcPr>
            <w:tcW w:w="3823" w:type="dxa"/>
            <w:hideMark/>
          </w:tcPr>
          <w:p w14:paraId="46F76457" w14:textId="77777777" w:rsidR="00153280" w:rsidRPr="00542793" w:rsidRDefault="00153280">
            <w:pPr>
              <w:jc w:val="center"/>
              <w:rPr>
                <w:rFonts w:eastAsia="ＭＳ 明朝"/>
                <w:bCs/>
                <w:sz w:val="18"/>
                <w:szCs w:val="18"/>
                <w:lang w:eastAsia="ja-JP"/>
              </w:rPr>
            </w:pPr>
            <w:r>
              <w:rPr>
                <w:rFonts w:eastAsia="ＭＳ 明朝" w:hint="eastAsia"/>
                <w:bCs/>
                <w:sz w:val="18"/>
                <w:szCs w:val="18"/>
                <w:lang w:eastAsia="ja-JP"/>
              </w:rPr>
              <w:t>00</w:t>
            </w:r>
          </w:p>
        </w:tc>
        <w:tc>
          <w:tcPr>
            <w:tcW w:w="5811" w:type="dxa"/>
            <w:hideMark/>
          </w:tcPr>
          <w:p w14:paraId="1BD13067" w14:textId="77777777" w:rsidR="00153280" w:rsidRPr="00542793" w:rsidRDefault="00153280">
            <w:pPr>
              <w:jc w:val="center"/>
              <w:rPr>
                <w:rFonts w:eastAsia="ＭＳ 明朝"/>
                <w:bCs/>
                <w:sz w:val="18"/>
                <w:szCs w:val="18"/>
                <w:lang w:eastAsia="ja-JP"/>
              </w:rPr>
            </w:pPr>
            <w:r w:rsidRPr="000504D0">
              <w:rPr>
                <w:rFonts w:eastAsia="メイリオ"/>
                <w:bCs/>
                <w:sz w:val="18"/>
                <w:szCs w:val="18"/>
                <w:lang w:eastAsia="ja-JP"/>
              </w:rPr>
              <w:t>Reserved</w:t>
            </w:r>
          </w:p>
        </w:tc>
      </w:tr>
      <w:tr w:rsidR="00153280" w:rsidRPr="00674C80" w14:paraId="6BA25C15" w14:textId="77777777">
        <w:trPr>
          <w:trHeight w:val="195"/>
        </w:trPr>
        <w:tc>
          <w:tcPr>
            <w:tcW w:w="3823" w:type="dxa"/>
            <w:hideMark/>
          </w:tcPr>
          <w:p w14:paraId="3D3B5DA9" w14:textId="77777777" w:rsidR="00153280" w:rsidRPr="00542793" w:rsidRDefault="00153280">
            <w:pPr>
              <w:jc w:val="center"/>
              <w:rPr>
                <w:rFonts w:eastAsia="ＭＳ 明朝"/>
                <w:bCs/>
                <w:sz w:val="18"/>
                <w:szCs w:val="18"/>
                <w:lang w:eastAsia="ja-JP"/>
              </w:rPr>
            </w:pPr>
            <w:r w:rsidRPr="00542793">
              <w:rPr>
                <w:rFonts w:eastAsia="ＭＳ 明朝"/>
                <w:bCs/>
                <w:sz w:val="18"/>
                <w:szCs w:val="18"/>
                <w:lang w:eastAsia="ja-JP"/>
              </w:rPr>
              <w:t>01</w:t>
            </w:r>
          </w:p>
        </w:tc>
        <w:tc>
          <w:tcPr>
            <w:tcW w:w="5811" w:type="dxa"/>
            <w:hideMark/>
          </w:tcPr>
          <w:p w14:paraId="2984EDC5" w14:textId="77777777" w:rsidR="00153280" w:rsidRPr="000504D0" w:rsidRDefault="00153280">
            <w:pPr>
              <w:pStyle w:val="Default"/>
              <w:jc w:val="center"/>
              <w:rPr>
                <w:rFonts w:ascii="Times New Roman" w:eastAsia="ＭＳ 明朝" w:hAnsi="Times New Roman" w:cs="Times New Roman"/>
                <w:sz w:val="18"/>
                <w:szCs w:val="18"/>
                <w:lang w:eastAsia="ja-JP"/>
              </w:rPr>
            </w:pPr>
            <w:r w:rsidRPr="000504D0">
              <w:rPr>
                <w:rFonts w:ascii="Times New Roman" w:eastAsia="ＭＳ 明朝" w:hAnsi="Times New Roman" w:cs="Times New Roman"/>
                <w:sz w:val="18"/>
                <w:szCs w:val="18"/>
              </w:rPr>
              <w:t xml:space="preserve">Only scheduling information for Paging, and TRS availability indication if </w:t>
            </w:r>
            <w:proofErr w:type="spellStart"/>
            <w:r w:rsidRPr="000504D0">
              <w:rPr>
                <w:rFonts w:ascii="Times New Roman" w:eastAsia="ＭＳ 明朝" w:hAnsi="Times New Roman" w:cs="Times New Roman"/>
                <w:i/>
                <w:iCs/>
                <w:sz w:val="18"/>
                <w:szCs w:val="18"/>
              </w:rPr>
              <w:t>trs</w:t>
            </w:r>
            <w:proofErr w:type="spellEnd"/>
            <w:r w:rsidRPr="000504D0">
              <w:rPr>
                <w:rFonts w:ascii="Times New Roman" w:eastAsia="ＭＳ 明朝" w:hAnsi="Times New Roman" w:cs="Times New Roman"/>
                <w:i/>
                <w:iCs/>
                <w:sz w:val="18"/>
                <w:szCs w:val="18"/>
              </w:rPr>
              <w:t xml:space="preserve">- </w:t>
            </w:r>
            <w:proofErr w:type="spellStart"/>
            <w:r w:rsidRPr="000504D0">
              <w:rPr>
                <w:rFonts w:ascii="Times New Roman" w:eastAsia="ＭＳ 明朝" w:hAnsi="Times New Roman" w:cs="Times New Roman"/>
                <w:i/>
                <w:iCs/>
                <w:sz w:val="18"/>
                <w:szCs w:val="18"/>
              </w:rPr>
              <w:t>ResourceSetConfig</w:t>
            </w:r>
            <w:proofErr w:type="spellEnd"/>
            <w:r w:rsidRPr="000504D0">
              <w:rPr>
                <w:rFonts w:ascii="Times New Roman" w:eastAsia="ＭＳ 明朝" w:hAnsi="Times New Roman" w:cs="Times New Roman"/>
                <w:i/>
                <w:iCs/>
                <w:sz w:val="18"/>
                <w:szCs w:val="18"/>
              </w:rPr>
              <w:t xml:space="preserve"> </w:t>
            </w:r>
            <w:r w:rsidRPr="000504D0">
              <w:rPr>
                <w:rFonts w:ascii="Times New Roman" w:eastAsia="ＭＳ 明朝" w:hAnsi="Times New Roman" w:cs="Times New Roman"/>
                <w:sz w:val="18"/>
                <w:szCs w:val="18"/>
              </w:rPr>
              <w:t xml:space="preserve">is configured, are present in the DCI </w:t>
            </w:r>
          </w:p>
        </w:tc>
      </w:tr>
      <w:tr w:rsidR="00153280" w:rsidRPr="00674C80" w14:paraId="1D7468FD" w14:textId="77777777">
        <w:trPr>
          <w:trHeight w:val="271"/>
        </w:trPr>
        <w:tc>
          <w:tcPr>
            <w:tcW w:w="3823" w:type="dxa"/>
            <w:hideMark/>
          </w:tcPr>
          <w:p w14:paraId="4EB37056" w14:textId="77777777" w:rsidR="00153280" w:rsidRPr="00542793" w:rsidRDefault="00153280">
            <w:pPr>
              <w:jc w:val="center"/>
              <w:rPr>
                <w:rFonts w:eastAsia="ＭＳ 明朝"/>
                <w:bCs/>
                <w:sz w:val="18"/>
                <w:szCs w:val="18"/>
                <w:lang w:eastAsia="ja-JP"/>
              </w:rPr>
            </w:pPr>
            <w:r>
              <w:rPr>
                <w:rFonts w:eastAsia="ＭＳ 明朝" w:hint="eastAsia"/>
                <w:bCs/>
                <w:sz w:val="18"/>
                <w:szCs w:val="18"/>
                <w:lang w:eastAsia="ja-JP"/>
              </w:rPr>
              <w:t>10</w:t>
            </w:r>
          </w:p>
        </w:tc>
        <w:tc>
          <w:tcPr>
            <w:tcW w:w="5811" w:type="dxa"/>
            <w:hideMark/>
          </w:tcPr>
          <w:p w14:paraId="54E983DC" w14:textId="77777777" w:rsidR="00153280" w:rsidRPr="000504D0" w:rsidRDefault="00153280">
            <w:pPr>
              <w:pStyle w:val="Default"/>
              <w:jc w:val="center"/>
              <w:rPr>
                <w:rFonts w:ascii="Times New Roman" w:eastAsia="ＭＳ 明朝" w:hAnsi="Times New Roman" w:cs="Times New Roman"/>
                <w:sz w:val="18"/>
                <w:szCs w:val="18"/>
                <w:lang w:eastAsia="ja-JP"/>
              </w:rPr>
            </w:pPr>
            <w:r w:rsidRPr="000504D0">
              <w:rPr>
                <w:rFonts w:ascii="Times New Roman" w:eastAsia="ＭＳ 明朝" w:hAnsi="Times New Roman" w:cs="Times New Roman"/>
                <w:sz w:val="18"/>
                <w:szCs w:val="18"/>
              </w:rPr>
              <w:t xml:space="preserve">Only short message, and TRS availability indication if </w:t>
            </w:r>
            <w:proofErr w:type="spellStart"/>
            <w:r w:rsidRPr="000504D0">
              <w:rPr>
                <w:rFonts w:ascii="Times New Roman" w:eastAsia="ＭＳ 明朝" w:hAnsi="Times New Roman" w:cs="Times New Roman"/>
                <w:i/>
                <w:iCs/>
                <w:sz w:val="18"/>
                <w:szCs w:val="18"/>
              </w:rPr>
              <w:t>trs-ResourceSetConfig</w:t>
            </w:r>
            <w:proofErr w:type="spellEnd"/>
            <w:r w:rsidRPr="000504D0">
              <w:rPr>
                <w:rFonts w:ascii="Times New Roman" w:eastAsia="ＭＳ 明朝" w:hAnsi="Times New Roman" w:cs="Times New Roman"/>
                <w:i/>
                <w:iCs/>
                <w:sz w:val="18"/>
                <w:szCs w:val="18"/>
              </w:rPr>
              <w:t xml:space="preserve"> </w:t>
            </w:r>
            <w:r w:rsidRPr="000504D0">
              <w:rPr>
                <w:rFonts w:ascii="Times New Roman" w:eastAsia="ＭＳ 明朝" w:hAnsi="Times New Roman" w:cs="Times New Roman"/>
                <w:sz w:val="18"/>
                <w:szCs w:val="18"/>
              </w:rPr>
              <w:t xml:space="preserve">is configured, are present in the DCI </w:t>
            </w:r>
          </w:p>
        </w:tc>
      </w:tr>
      <w:tr w:rsidR="00153280" w:rsidRPr="00674C80" w14:paraId="61E99004" w14:textId="77777777">
        <w:trPr>
          <w:trHeight w:val="374"/>
        </w:trPr>
        <w:tc>
          <w:tcPr>
            <w:tcW w:w="3823" w:type="dxa"/>
          </w:tcPr>
          <w:p w14:paraId="15EC7220" w14:textId="77777777" w:rsidR="00153280" w:rsidRDefault="00153280">
            <w:pPr>
              <w:jc w:val="center"/>
              <w:rPr>
                <w:rFonts w:eastAsia="ＭＳ 明朝"/>
                <w:bCs/>
                <w:sz w:val="18"/>
                <w:szCs w:val="18"/>
                <w:lang w:eastAsia="ja-JP"/>
              </w:rPr>
            </w:pPr>
            <w:r>
              <w:rPr>
                <w:rFonts w:eastAsia="ＭＳ 明朝" w:hint="eastAsia"/>
                <w:bCs/>
                <w:sz w:val="18"/>
                <w:szCs w:val="18"/>
                <w:lang w:eastAsia="ja-JP"/>
              </w:rPr>
              <w:t>11</w:t>
            </w:r>
          </w:p>
        </w:tc>
        <w:tc>
          <w:tcPr>
            <w:tcW w:w="5811" w:type="dxa"/>
          </w:tcPr>
          <w:p w14:paraId="2AE302A7" w14:textId="77777777" w:rsidR="00153280" w:rsidRPr="000504D0" w:rsidRDefault="00153280">
            <w:pPr>
              <w:pStyle w:val="Default"/>
              <w:jc w:val="center"/>
              <w:rPr>
                <w:rFonts w:ascii="Times New Roman" w:eastAsia="ＭＳ 明朝" w:hAnsi="Times New Roman" w:cs="Times New Roman"/>
                <w:sz w:val="18"/>
                <w:szCs w:val="18"/>
                <w:lang w:eastAsia="ja-JP"/>
              </w:rPr>
            </w:pPr>
            <w:r w:rsidRPr="000504D0">
              <w:rPr>
                <w:rFonts w:ascii="Times New Roman" w:hAnsi="Times New Roman" w:cs="Times New Roman"/>
                <w:sz w:val="18"/>
                <w:szCs w:val="18"/>
              </w:rPr>
              <w:t xml:space="preserve">Both scheduling information for Paging, TRS availability indication if </w:t>
            </w:r>
            <w:proofErr w:type="spellStart"/>
            <w:r w:rsidRPr="000504D0">
              <w:rPr>
                <w:rFonts w:ascii="Times New Roman" w:hAnsi="Times New Roman" w:cs="Times New Roman"/>
                <w:i/>
                <w:iCs/>
                <w:sz w:val="18"/>
                <w:szCs w:val="18"/>
              </w:rPr>
              <w:t>trs</w:t>
            </w:r>
            <w:proofErr w:type="spellEnd"/>
            <w:r w:rsidRPr="000504D0">
              <w:rPr>
                <w:rFonts w:ascii="Times New Roman" w:hAnsi="Times New Roman" w:cs="Times New Roman"/>
                <w:i/>
                <w:iCs/>
                <w:sz w:val="18"/>
                <w:szCs w:val="18"/>
              </w:rPr>
              <w:t xml:space="preserve">- </w:t>
            </w:r>
            <w:proofErr w:type="spellStart"/>
            <w:r w:rsidRPr="000504D0">
              <w:rPr>
                <w:rFonts w:ascii="Times New Roman" w:hAnsi="Times New Roman" w:cs="Times New Roman"/>
                <w:i/>
                <w:iCs/>
                <w:sz w:val="18"/>
                <w:szCs w:val="18"/>
              </w:rPr>
              <w:t>ResourceSetConfig</w:t>
            </w:r>
            <w:proofErr w:type="spellEnd"/>
            <w:r w:rsidRPr="000504D0">
              <w:rPr>
                <w:rFonts w:ascii="Times New Roman" w:hAnsi="Times New Roman" w:cs="Times New Roman"/>
                <w:i/>
                <w:iCs/>
                <w:sz w:val="18"/>
                <w:szCs w:val="18"/>
              </w:rPr>
              <w:t xml:space="preserve"> </w:t>
            </w:r>
            <w:r w:rsidRPr="000504D0">
              <w:rPr>
                <w:rFonts w:ascii="Times New Roman" w:hAnsi="Times New Roman" w:cs="Times New Roman"/>
                <w:sz w:val="18"/>
                <w:szCs w:val="18"/>
              </w:rPr>
              <w:t xml:space="preserve">is </w:t>
            </w:r>
            <w:proofErr w:type="gramStart"/>
            <w:r w:rsidRPr="000504D0">
              <w:rPr>
                <w:rFonts w:ascii="Times New Roman" w:hAnsi="Times New Roman" w:cs="Times New Roman"/>
                <w:sz w:val="18"/>
                <w:szCs w:val="18"/>
              </w:rPr>
              <w:t>configured</w:t>
            </w:r>
            <w:proofErr w:type="gramEnd"/>
            <w:r w:rsidRPr="000504D0">
              <w:rPr>
                <w:rFonts w:ascii="Times New Roman" w:hAnsi="Times New Roman" w:cs="Times New Roman"/>
                <w:sz w:val="18"/>
                <w:szCs w:val="18"/>
              </w:rPr>
              <w:t xml:space="preserve"> and short message are present in the DCI </w:t>
            </w:r>
          </w:p>
        </w:tc>
      </w:tr>
    </w:tbl>
    <w:p w14:paraId="1F37DF00" w14:textId="05719504" w:rsidR="00060BE4" w:rsidRDefault="00213196" w:rsidP="00355384">
      <w:pPr>
        <w:spacing w:before="120" w:after="120"/>
        <w:jc w:val="both"/>
        <w:rPr>
          <w:rFonts w:eastAsia="ＭＳ 明朝"/>
          <w:sz w:val="22"/>
          <w:szCs w:val="22"/>
          <w:lang w:eastAsia="ja-JP"/>
        </w:rPr>
      </w:pPr>
      <w:r>
        <w:rPr>
          <w:rFonts w:eastAsia="ＭＳ 明朝" w:hint="eastAsia"/>
          <w:sz w:val="22"/>
          <w:szCs w:val="22"/>
          <w:lang w:eastAsia="ja-JP"/>
        </w:rPr>
        <w:t xml:space="preserve">However, </w:t>
      </w:r>
      <w:r w:rsidR="00543F58">
        <w:rPr>
          <w:rFonts w:eastAsia="ＭＳ 明朝" w:hint="eastAsia"/>
          <w:sz w:val="22"/>
          <w:szCs w:val="22"/>
          <w:lang w:eastAsia="ja-JP"/>
        </w:rPr>
        <w:t xml:space="preserve">to carry the PRACH </w:t>
      </w:r>
      <w:r w:rsidR="00F545F3">
        <w:rPr>
          <w:rFonts w:eastAsia="ＭＳ 明朝" w:hint="eastAsia"/>
          <w:sz w:val="22"/>
          <w:szCs w:val="22"/>
          <w:lang w:eastAsia="ja-JP"/>
        </w:rPr>
        <w:t xml:space="preserve">adaptation indication by the short message indicator field without affecting the paging message scheduling and short message </w:t>
      </w:r>
      <w:r w:rsidR="00F545F3">
        <w:rPr>
          <w:rFonts w:eastAsia="ＭＳ 明朝"/>
          <w:sz w:val="22"/>
          <w:szCs w:val="22"/>
          <w:lang w:eastAsia="ja-JP"/>
        </w:rPr>
        <w:t>indication</w:t>
      </w:r>
      <w:r w:rsidR="00F545F3">
        <w:rPr>
          <w:rFonts w:eastAsia="ＭＳ 明朝" w:hint="eastAsia"/>
          <w:sz w:val="22"/>
          <w:szCs w:val="22"/>
          <w:lang w:eastAsia="ja-JP"/>
        </w:rPr>
        <w:t xml:space="preserve">, </w:t>
      </w:r>
      <w:r w:rsidR="00E8319F">
        <w:rPr>
          <w:rFonts w:eastAsia="ＭＳ 明朝" w:hint="eastAsia"/>
          <w:sz w:val="22"/>
          <w:szCs w:val="22"/>
          <w:lang w:eastAsia="ja-JP"/>
        </w:rPr>
        <w:t xml:space="preserve">1 bit is not enough. </w:t>
      </w:r>
      <w:r w:rsidR="00E60F7D">
        <w:rPr>
          <w:rFonts w:eastAsia="ＭＳ 明朝" w:hint="eastAsia"/>
          <w:sz w:val="22"/>
          <w:szCs w:val="22"/>
          <w:lang w:eastAsia="ja-JP"/>
        </w:rPr>
        <w:t>A</w:t>
      </w:r>
      <w:r w:rsidR="00E8319F">
        <w:rPr>
          <w:rFonts w:eastAsia="ＭＳ 明朝" w:hint="eastAsia"/>
          <w:sz w:val="22"/>
          <w:szCs w:val="22"/>
          <w:lang w:eastAsia="ja-JP"/>
        </w:rPr>
        <w:t xml:space="preserve">t least </w:t>
      </w:r>
      <w:r w:rsidR="00E0693A">
        <w:rPr>
          <w:rFonts w:eastAsia="ＭＳ 明朝" w:hint="eastAsia"/>
          <w:sz w:val="22"/>
          <w:szCs w:val="22"/>
          <w:lang w:eastAsia="ja-JP"/>
        </w:rPr>
        <w:t xml:space="preserve">additional </w:t>
      </w:r>
      <w:r w:rsidR="00405159">
        <w:rPr>
          <w:rFonts w:eastAsia="ＭＳ 明朝" w:hint="eastAsia"/>
          <w:sz w:val="22"/>
          <w:szCs w:val="22"/>
          <w:lang w:eastAsia="ja-JP"/>
        </w:rPr>
        <w:t>2</w:t>
      </w:r>
      <w:r w:rsidR="000769BE">
        <w:rPr>
          <w:rFonts w:eastAsia="ＭＳ 明朝" w:hint="eastAsia"/>
          <w:sz w:val="22"/>
          <w:szCs w:val="22"/>
          <w:lang w:eastAsia="ja-JP"/>
        </w:rPr>
        <w:t xml:space="preserve"> bits are need</w:t>
      </w:r>
      <w:r w:rsidR="00560508">
        <w:rPr>
          <w:rFonts w:eastAsia="ＭＳ 明朝" w:hint="eastAsia"/>
          <w:sz w:val="22"/>
          <w:szCs w:val="22"/>
          <w:lang w:eastAsia="ja-JP"/>
        </w:rPr>
        <w:t>ed</w:t>
      </w:r>
      <w:r w:rsidR="000769BE">
        <w:rPr>
          <w:rFonts w:eastAsia="ＭＳ 明朝" w:hint="eastAsia"/>
          <w:sz w:val="22"/>
          <w:szCs w:val="22"/>
          <w:lang w:eastAsia="ja-JP"/>
        </w:rPr>
        <w:t xml:space="preserve"> to distinguish the following</w:t>
      </w:r>
      <w:r w:rsidR="00060BE4">
        <w:rPr>
          <w:rFonts w:eastAsia="ＭＳ 明朝" w:hint="eastAsia"/>
          <w:sz w:val="22"/>
          <w:szCs w:val="22"/>
          <w:lang w:eastAsia="ja-JP"/>
        </w:rPr>
        <w:t xml:space="preserve"> cases.</w:t>
      </w:r>
    </w:p>
    <w:p w14:paraId="7907382F" w14:textId="0BF68791" w:rsidR="0092572A" w:rsidRPr="0049265A" w:rsidRDefault="0092572A" w:rsidP="0049265A">
      <w:pPr>
        <w:pStyle w:val="aff0"/>
        <w:numPr>
          <w:ilvl w:val="0"/>
          <w:numId w:val="68"/>
        </w:numPr>
        <w:spacing w:before="120" w:after="120"/>
        <w:ind w:firstLineChars="0"/>
        <w:jc w:val="both"/>
        <w:rPr>
          <w:rFonts w:eastAsia="ＭＳ 明朝"/>
          <w:sz w:val="22"/>
          <w:szCs w:val="22"/>
          <w:lang w:eastAsia="ja-JP"/>
        </w:rPr>
      </w:pPr>
      <w:r w:rsidRPr="0049265A">
        <w:rPr>
          <w:rFonts w:eastAsia="ＭＳ 明朝"/>
          <w:sz w:val="22"/>
          <w:szCs w:val="22"/>
          <w:lang w:eastAsia="ja-JP"/>
        </w:rPr>
        <w:t xml:space="preserve">The DCI only </w:t>
      </w:r>
      <w:r w:rsidR="00E0693A" w:rsidRPr="0049265A">
        <w:rPr>
          <w:rFonts w:eastAsia="ＭＳ 明朝"/>
          <w:sz w:val="22"/>
          <w:szCs w:val="22"/>
          <w:lang w:eastAsia="ja-JP"/>
        </w:rPr>
        <w:t>indicates</w:t>
      </w:r>
      <w:r w:rsidRPr="0049265A">
        <w:rPr>
          <w:rFonts w:eastAsia="ＭＳ 明朝"/>
          <w:sz w:val="22"/>
          <w:szCs w:val="22"/>
          <w:lang w:eastAsia="ja-JP"/>
        </w:rPr>
        <w:t xml:space="preserve"> PRACH adaptation indication.</w:t>
      </w:r>
    </w:p>
    <w:p w14:paraId="31B26072" w14:textId="77777777" w:rsidR="000515DD" w:rsidRPr="0049265A" w:rsidRDefault="0092572A" w:rsidP="0049265A">
      <w:pPr>
        <w:pStyle w:val="aff0"/>
        <w:numPr>
          <w:ilvl w:val="0"/>
          <w:numId w:val="68"/>
        </w:numPr>
        <w:spacing w:before="120" w:after="120"/>
        <w:ind w:firstLineChars="0"/>
        <w:jc w:val="both"/>
        <w:rPr>
          <w:rFonts w:eastAsia="ＭＳ 明朝"/>
          <w:sz w:val="22"/>
          <w:szCs w:val="22"/>
          <w:lang w:eastAsia="ja-JP"/>
        </w:rPr>
      </w:pPr>
      <w:r w:rsidRPr="0049265A">
        <w:rPr>
          <w:rFonts w:eastAsia="ＭＳ 明朝"/>
          <w:sz w:val="22"/>
          <w:szCs w:val="22"/>
          <w:lang w:eastAsia="ja-JP"/>
        </w:rPr>
        <w:t xml:space="preserve">The DCI includes PRACH adaptation indication and </w:t>
      </w:r>
      <w:r w:rsidR="000515DD" w:rsidRPr="0049265A">
        <w:rPr>
          <w:rFonts w:eastAsia="ＭＳ 明朝"/>
          <w:sz w:val="22"/>
          <w:szCs w:val="22"/>
          <w:lang w:eastAsia="ja-JP"/>
        </w:rPr>
        <w:t>scheduling information for paging.</w:t>
      </w:r>
    </w:p>
    <w:p w14:paraId="4A517AB4" w14:textId="77777777" w:rsidR="00E0693A" w:rsidRPr="0049265A" w:rsidRDefault="000515DD" w:rsidP="0049265A">
      <w:pPr>
        <w:pStyle w:val="aff0"/>
        <w:numPr>
          <w:ilvl w:val="0"/>
          <w:numId w:val="68"/>
        </w:numPr>
        <w:spacing w:before="120" w:after="120"/>
        <w:ind w:firstLineChars="0"/>
        <w:jc w:val="both"/>
        <w:rPr>
          <w:rFonts w:eastAsia="ＭＳ 明朝"/>
          <w:sz w:val="22"/>
          <w:szCs w:val="22"/>
          <w:lang w:eastAsia="ja-JP"/>
        </w:rPr>
      </w:pPr>
      <w:r w:rsidRPr="0049265A">
        <w:rPr>
          <w:rFonts w:eastAsia="ＭＳ 明朝"/>
          <w:sz w:val="22"/>
          <w:szCs w:val="22"/>
          <w:lang w:eastAsia="ja-JP"/>
        </w:rPr>
        <w:t xml:space="preserve">The DCI includes PRACH adaptation indication and </w:t>
      </w:r>
      <w:r w:rsidR="00E0693A" w:rsidRPr="0049265A">
        <w:rPr>
          <w:rFonts w:eastAsia="ＭＳ 明朝"/>
          <w:sz w:val="22"/>
          <w:szCs w:val="22"/>
          <w:lang w:eastAsia="ja-JP"/>
        </w:rPr>
        <w:t>short message</w:t>
      </w:r>
    </w:p>
    <w:p w14:paraId="7F4B6C8D" w14:textId="4CD63A46" w:rsidR="0092572A" w:rsidRPr="0049265A" w:rsidRDefault="00E0693A" w:rsidP="0049265A">
      <w:pPr>
        <w:pStyle w:val="aff0"/>
        <w:numPr>
          <w:ilvl w:val="0"/>
          <w:numId w:val="68"/>
        </w:numPr>
        <w:spacing w:before="120" w:after="120"/>
        <w:ind w:firstLineChars="0"/>
        <w:jc w:val="both"/>
        <w:rPr>
          <w:rFonts w:eastAsia="ＭＳ 明朝"/>
          <w:sz w:val="22"/>
          <w:szCs w:val="22"/>
          <w:lang w:eastAsia="ja-JP"/>
        </w:rPr>
      </w:pPr>
      <w:r w:rsidRPr="0049265A">
        <w:rPr>
          <w:rFonts w:eastAsia="ＭＳ 明朝"/>
          <w:sz w:val="22"/>
          <w:szCs w:val="22"/>
          <w:lang w:eastAsia="ja-JP"/>
        </w:rPr>
        <w:t>The DCI includes PRACH adaptation indication, scheduling information for paging and short message.</w:t>
      </w:r>
      <w:r w:rsidR="000515DD" w:rsidRPr="0049265A">
        <w:rPr>
          <w:rFonts w:eastAsia="ＭＳ 明朝"/>
          <w:sz w:val="22"/>
          <w:szCs w:val="22"/>
          <w:lang w:eastAsia="ja-JP"/>
        </w:rPr>
        <w:t xml:space="preserve"> </w:t>
      </w:r>
      <w:r w:rsidR="0092572A" w:rsidRPr="0049265A">
        <w:rPr>
          <w:rFonts w:eastAsia="ＭＳ 明朝"/>
          <w:sz w:val="22"/>
          <w:szCs w:val="22"/>
          <w:lang w:eastAsia="ja-JP"/>
        </w:rPr>
        <w:t xml:space="preserve"> </w:t>
      </w:r>
    </w:p>
    <w:p w14:paraId="0663E42D" w14:textId="16D394AD" w:rsidR="004A4113" w:rsidRPr="000D3074" w:rsidRDefault="00101C6A" w:rsidP="000D3074">
      <w:pPr>
        <w:spacing w:before="120" w:after="120"/>
        <w:jc w:val="both"/>
        <w:rPr>
          <w:rFonts w:eastAsia="ＭＳ 明朝"/>
          <w:sz w:val="22"/>
          <w:szCs w:val="22"/>
          <w:lang w:eastAsia="ja-JP"/>
        </w:rPr>
      </w:pPr>
      <w:r>
        <w:rPr>
          <w:rFonts w:eastAsia="ＭＳ 明朝" w:hint="eastAsia"/>
          <w:sz w:val="22"/>
          <w:szCs w:val="22"/>
          <w:lang w:eastAsia="ja-JP"/>
        </w:rPr>
        <w:t>In</w:t>
      </w:r>
      <w:r w:rsidR="009F3B60">
        <w:rPr>
          <w:rFonts w:eastAsia="ＭＳ 明朝" w:hint="eastAsia"/>
          <w:sz w:val="22"/>
          <w:szCs w:val="22"/>
          <w:lang w:eastAsia="ja-JP"/>
        </w:rPr>
        <w:t xml:space="preserve"> conclusion, if </w:t>
      </w:r>
      <w:proofErr w:type="spellStart"/>
      <w:r w:rsidR="009F3B60" w:rsidRPr="0049265A">
        <w:rPr>
          <w:i/>
          <w:iCs/>
          <w:sz w:val="22"/>
          <w:szCs w:val="22"/>
        </w:rPr>
        <w:t>trs-ResourceSetConfig</w:t>
      </w:r>
      <w:proofErr w:type="spellEnd"/>
      <w:r w:rsidR="009F3B60" w:rsidRPr="0049265A">
        <w:rPr>
          <w:i/>
          <w:iCs/>
          <w:sz w:val="22"/>
          <w:szCs w:val="22"/>
        </w:rPr>
        <w:t xml:space="preserve"> </w:t>
      </w:r>
      <w:r w:rsidR="009F3B60" w:rsidRPr="0049265A">
        <w:rPr>
          <w:sz w:val="22"/>
          <w:szCs w:val="22"/>
        </w:rPr>
        <w:t>is configured</w:t>
      </w:r>
      <w:r w:rsidR="009F3B60">
        <w:rPr>
          <w:rFonts w:hint="eastAsia"/>
          <w:sz w:val="22"/>
          <w:szCs w:val="22"/>
          <w:lang w:eastAsia="ja-JP"/>
        </w:rPr>
        <w:t xml:space="preserve">, there </w:t>
      </w:r>
      <w:r>
        <w:rPr>
          <w:rFonts w:hint="eastAsia"/>
          <w:sz w:val="22"/>
          <w:szCs w:val="22"/>
          <w:lang w:eastAsia="ja-JP"/>
        </w:rPr>
        <w:t>are</w:t>
      </w:r>
      <w:r w:rsidR="009F3B60">
        <w:rPr>
          <w:rFonts w:hint="eastAsia"/>
          <w:sz w:val="22"/>
          <w:szCs w:val="22"/>
          <w:lang w:eastAsia="ja-JP"/>
        </w:rPr>
        <w:t xml:space="preserve"> no</w:t>
      </w:r>
      <w:r>
        <w:rPr>
          <w:rFonts w:hint="eastAsia"/>
          <w:sz w:val="22"/>
          <w:szCs w:val="22"/>
          <w:lang w:eastAsia="ja-JP"/>
        </w:rPr>
        <w:t>t</w:t>
      </w:r>
      <w:r w:rsidR="009F3B60">
        <w:rPr>
          <w:rFonts w:hint="eastAsia"/>
          <w:sz w:val="22"/>
          <w:szCs w:val="22"/>
          <w:lang w:eastAsia="ja-JP"/>
        </w:rPr>
        <w:t xml:space="preserve"> enough reserved bits to </w:t>
      </w:r>
      <w:r w:rsidR="009F3B60">
        <w:rPr>
          <w:rFonts w:eastAsia="ＭＳ 明朝" w:hint="eastAsia"/>
          <w:sz w:val="22"/>
          <w:szCs w:val="22"/>
          <w:lang w:eastAsia="ja-JP"/>
        </w:rPr>
        <w:t xml:space="preserve">carry the PRACH adaptation indication without affecting the </w:t>
      </w:r>
      <w:r>
        <w:rPr>
          <w:rFonts w:eastAsia="ＭＳ 明朝"/>
          <w:sz w:val="22"/>
          <w:szCs w:val="22"/>
          <w:lang w:eastAsia="ja-JP"/>
        </w:rPr>
        <w:t>scheduling</w:t>
      </w:r>
      <w:r>
        <w:rPr>
          <w:rFonts w:eastAsia="ＭＳ 明朝" w:hint="eastAsia"/>
          <w:sz w:val="22"/>
          <w:szCs w:val="22"/>
          <w:lang w:eastAsia="ja-JP"/>
        </w:rPr>
        <w:t xml:space="preserve"> of </w:t>
      </w:r>
      <w:r w:rsidR="009F3B60">
        <w:rPr>
          <w:rFonts w:eastAsia="ＭＳ 明朝" w:hint="eastAsia"/>
          <w:sz w:val="22"/>
          <w:szCs w:val="22"/>
          <w:lang w:eastAsia="ja-JP"/>
        </w:rPr>
        <w:t xml:space="preserve">paging message and </w:t>
      </w:r>
      <w:r>
        <w:rPr>
          <w:rFonts w:eastAsia="ＭＳ 明朝" w:hint="eastAsia"/>
          <w:sz w:val="22"/>
          <w:szCs w:val="22"/>
          <w:lang w:eastAsia="ja-JP"/>
        </w:rPr>
        <w:t xml:space="preserve">the indication of </w:t>
      </w:r>
      <w:r w:rsidR="009F3B60">
        <w:rPr>
          <w:rFonts w:eastAsia="ＭＳ 明朝" w:hint="eastAsia"/>
          <w:sz w:val="22"/>
          <w:szCs w:val="22"/>
          <w:lang w:eastAsia="ja-JP"/>
        </w:rPr>
        <w:t>short message.</w:t>
      </w:r>
    </w:p>
    <w:p w14:paraId="411CCD00" w14:textId="1755010E" w:rsidR="00A33B42" w:rsidRDefault="00036682" w:rsidP="00036682">
      <w:pPr>
        <w:spacing w:after="120"/>
        <w:jc w:val="both"/>
        <w:rPr>
          <w:rFonts w:eastAsia="ＭＳ 明朝"/>
          <w:b/>
          <w:bCs/>
          <w:sz w:val="22"/>
          <w:szCs w:val="22"/>
          <w:lang w:eastAsia="ja-JP"/>
        </w:rPr>
      </w:pPr>
      <w:r>
        <w:rPr>
          <w:rFonts w:eastAsia="ＭＳ 明朝" w:hint="eastAsia"/>
          <w:b/>
          <w:bCs/>
          <w:sz w:val="22"/>
          <w:szCs w:val="22"/>
          <w:lang w:eastAsia="ja-JP"/>
        </w:rPr>
        <w:t>Proposal</w:t>
      </w:r>
      <w:r w:rsidR="00D452A2">
        <w:rPr>
          <w:rFonts w:eastAsia="ＭＳ 明朝" w:hint="eastAsia"/>
          <w:b/>
          <w:bCs/>
          <w:sz w:val="22"/>
          <w:szCs w:val="22"/>
          <w:lang w:eastAsia="ja-JP"/>
        </w:rPr>
        <w:t xml:space="preserve"> </w:t>
      </w:r>
      <w:r w:rsidR="00B46F6F">
        <w:rPr>
          <w:rFonts w:eastAsia="ＭＳ 明朝" w:hint="eastAsia"/>
          <w:b/>
          <w:bCs/>
          <w:sz w:val="22"/>
          <w:szCs w:val="22"/>
          <w:lang w:eastAsia="ja-JP"/>
        </w:rPr>
        <w:t>7</w:t>
      </w:r>
      <w:r>
        <w:rPr>
          <w:rFonts w:eastAsia="ＭＳ 明朝" w:hint="eastAsia"/>
          <w:b/>
          <w:bCs/>
          <w:sz w:val="22"/>
          <w:szCs w:val="22"/>
          <w:lang w:eastAsia="ja-JP"/>
        </w:rPr>
        <w:t xml:space="preserve">. </w:t>
      </w:r>
      <w:r w:rsidR="00A33B42" w:rsidRPr="0049265A">
        <w:rPr>
          <w:b/>
          <w:bCs/>
          <w:sz w:val="22"/>
          <w:szCs w:val="22"/>
          <w:lang w:eastAsia="ja-JP"/>
        </w:rPr>
        <w:t xml:space="preserve">To </w:t>
      </w:r>
      <w:r w:rsidR="00A33B42" w:rsidRPr="0049265A">
        <w:rPr>
          <w:b/>
          <w:bCs/>
          <w:sz w:val="22"/>
          <w:szCs w:val="22"/>
        </w:rPr>
        <w:t>carry the adaptation indication in DCI format 1_0 with P-RNTI</w:t>
      </w:r>
      <w:r w:rsidR="00A33B42" w:rsidRPr="0049265A">
        <w:rPr>
          <w:b/>
          <w:bCs/>
          <w:sz w:val="22"/>
          <w:szCs w:val="22"/>
          <w:lang w:eastAsia="ja-JP"/>
        </w:rPr>
        <w:t xml:space="preserve">, Option 2 (i.e., </w:t>
      </w:r>
      <w:r w:rsidR="7780AB61" w:rsidRPr="0049265A">
        <w:rPr>
          <w:b/>
          <w:bCs/>
          <w:sz w:val="22"/>
          <w:szCs w:val="22"/>
        </w:rPr>
        <w:t>Use</w:t>
      </w:r>
      <w:r w:rsidR="62227FC0" w:rsidRPr="3316D73F">
        <w:rPr>
          <w:b/>
          <w:bCs/>
          <w:sz w:val="22"/>
          <w:szCs w:val="22"/>
        </w:rPr>
        <w:t xml:space="preserve"> one of</w:t>
      </w:r>
      <w:r w:rsidR="00A33B42" w:rsidRPr="0049265A">
        <w:rPr>
          <w:b/>
          <w:bCs/>
          <w:sz w:val="22"/>
          <w:szCs w:val="22"/>
        </w:rPr>
        <w:t xml:space="preserve"> Bits 5-8 within the Short Message</w:t>
      </w:r>
      <w:r w:rsidR="00A33B42" w:rsidRPr="0049265A">
        <w:rPr>
          <w:b/>
          <w:bCs/>
          <w:sz w:val="22"/>
          <w:szCs w:val="22"/>
          <w:lang w:eastAsia="ja-JP"/>
        </w:rPr>
        <w:t>) is supported.</w:t>
      </w:r>
      <w:r w:rsidR="00A33B42" w:rsidRPr="00A33B42">
        <w:rPr>
          <w:rFonts w:eastAsia="ＭＳ 明朝" w:hint="eastAsia"/>
          <w:b/>
          <w:bCs/>
          <w:sz w:val="22"/>
          <w:szCs w:val="22"/>
          <w:lang w:eastAsia="ja-JP"/>
        </w:rPr>
        <w:t xml:space="preserve"> </w:t>
      </w:r>
    </w:p>
    <w:p w14:paraId="1E0C9429" w14:textId="77777777" w:rsidR="00D90794" w:rsidRDefault="00D90794" w:rsidP="00D90794">
      <w:pPr>
        <w:spacing w:after="120"/>
        <w:jc w:val="both"/>
        <w:rPr>
          <w:rFonts w:eastAsia="ＭＳ 明朝"/>
          <w:b/>
          <w:bCs/>
          <w:sz w:val="22"/>
          <w:szCs w:val="22"/>
          <w:lang w:eastAsia="ja-JP"/>
        </w:rPr>
      </w:pPr>
    </w:p>
    <w:p w14:paraId="139F08AE" w14:textId="10C1C57B" w:rsidR="00D93F24" w:rsidRPr="00E80BB9" w:rsidRDefault="00D93F24" w:rsidP="00E80BB9">
      <w:pPr>
        <w:spacing w:after="120"/>
        <w:jc w:val="both"/>
        <w:rPr>
          <w:rFonts w:eastAsia="ＭＳ 明朝"/>
          <w:b/>
          <w:bCs/>
          <w:sz w:val="22"/>
          <w:szCs w:val="22"/>
          <w:lang w:eastAsia="ja-JP"/>
        </w:rPr>
      </w:pPr>
      <w:r>
        <w:rPr>
          <w:rFonts w:eastAsia="ＭＳ 明朝" w:hint="eastAsia"/>
          <w:b/>
          <w:bCs/>
          <w:sz w:val="22"/>
          <w:szCs w:val="22"/>
          <w:lang w:eastAsia="ja-JP"/>
        </w:rPr>
        <w:t>(</w:t>
      </w:r>
      <w:r w:rsidR="00CF335D">
        <w:rPr>
          <w:rFonts w:eastAsia="ＭＳ 明朝" w:hint="eastAsia"/>
          <w:b/>
          <w:bCs/>
          <w:sz w:val="22"/>
          <w:szCs w:val="22"/>
          <w:lang w:eastAsia="ja-JP"/>
        </w:rPr>
        <w:t>2</w:t>
      </w:r>
      <w:r>
        <w:rPr>
          <w:rFonts w:eastAsia="ＭＳ 明朝" w:hint="eastAsia"/>
          <w:b/>
          <w:bCs/>
          <w:sz w:val="22"/>
          <w:szCs w:val="22"/>
          <w:lang w:eastAsia="ja-JP"/>
        </w:rPr>
        <w:t xml:space="preserve">) </w:t>
      </w:r>
      <w:r w:rsidR="00CF335D">
        <w:rPr>
          <w:rFonts w:eastAsia="ＭＳ 明朝" w:hint="eastAsia"/>
          <w:b/>
          <w:bCs/>
          <w:sz w:val="22"/>
          <w:szCs w:val="22"/>
          <w:lang w:eastAsia="ja-JP"/>
        </w:rPr>
        <w:t xml:space="preserve">Reference </w:t>
      </w:r>
      <w:r w:rsidR="004D5E0A">
        <w:rPr>
          <w:rFonts w:eastAsia="ＭＳ 明朝" w:hint="eastAsia"/>
          <w:b/>
          <w:bCs/>
          <w:sz w:val="22"/>
          <w:szCs w:val="22"/>
          <w:lang w:eastAsia="ja-JP"/>
        </w:rPr>
        <w:t>point</w:t>
      </w:r>
      <w:r>
        <w:rPr>
          <w:rFonts w:eastAsia="ＭＳ 明朝" w:hint="eastAsia"/>
          <w:b/>
          <w:bCs/>
          <w:sz w:val="22"/>
          <w:szCs w:val="22"/>
          <w:lang w:eastAsia="ja-JP"/>
        </w:rPr>
        <w:t xml:space="preserve"> </w:t>
      </w:r>
    </w:p>
    <w:p w14:paraId="1BF8E32B" w14:textId="2CE30F4C" w:rsidR="002D6B78" w:rsidRDefault="00236111" w:rsidP="000C2DED">
      <w:pPr>
        <w:spacing w:afterLines="50" w:after="156"/>
        <w:jc w:val="both"/>
        <w:rPr>
          <w:rFonts w:eastAsia="ＭＳ 明朝"/>
          <w:sz w:val="22"/>
          <w:szCs w:val="22"/>
          <w:lang w:eastAsia="ja-JP"/>
        </w:rPr>
      </w:pPr>
      <w:r>
        <w:rPr>
          <w:rFonts w:eastAsia="ＭＳ 明朝" w:hint="eastAsia"/>
          <w:sz w:val="22"/>
          <w:szCs w:val="22"/>
          <w:lang w:eastAsia="ja-JP"/>
        </w:rPr>
        <w:t>Regarding</w:t>
      </w:r>
      <w:r w:rsidR="000C2DED">
        <w:rPr>
          <w:rFonts w:eastAsia="ＭＳ 明朝" w:hint="eastAsia"/>
          <w:sz w:val="22"/>
          <w:szCs w:val="22"/>
          <w:lang w:eastAsia="ja-JP"/>
        </w:rPr>
        <w:t xml:space="preserve"> the timing to apply the indicated PRACH adaptation after DCI reception</w:t>
      </w:r>
      <w:r w:rsidR="002D6B78">
        <w:rPr>
          <w:rFonts w:eastAsia="ＭＳ 明朝" w:hint="eastAsia"/>
          <w:sz w:val="22"/>
          <w:szCs w:val="22"/>
          <w:lang w:eastAsia="ja-JP"/>
        </w:rPr>
        <w:t xml:space="preserve">, five options </w:t>
      </w:r>
      <w:r w:rsidR="002D6B78">
        <w:rPr>
          <w:rFonts w:eastAsia="ＭＳ 明朝"/>
          <w:sz w:val="22"/>
          <w:szCs w:val="22"/>
          <w:lang w:eastAsia="ja-JP"/>
        </w:rPr>
        <w:t>wer</w:t>
      </w:r>
      <w:r w:rsidR="002D6B78">
        <w:rPr>
          <w:rFonts w:eastAsia="ＭＳ 明朝" w:hint="eastAsia"/>
          <w:sz w:val="22"/>
          <w:szCs w:val="22"/>
          <w:lang w:eastAsia="ja-JP"/>
        </w:rPr>
        <w:t>e identified for further study</w:t>
      </w:r>
      <w:r>
        <w:rPr>
          <w:rFonts w:eastAsia="ＭＳ 明朝" w:hint="eastAsia"/>
          <w:sz w:val="22"/>
          <w:szCs w:val="22"/>
          <w:lang w:eastAsia="ja-JP"/>
        </w:rPr>
        <w:t xml:space="preserve"> in the RAN1#120 meeting</w:t>
      </w:r>
      <w:r w:rsidR="002D6B78">
        <w:rPr>
          <w:rFonts w:eastAsia="ＭＳ 明朝" w:hint="eastAsia"/>
          <w:sz w:val="22"/>
          <w:szCs w:val="22"/>
          <w:lang w:eastAsia="ja-JP"/>
        </w:rPr>
        <w:t>.</w:t>
      </w:r>
    </w:p>
    <w:tbl>
      <w:tblPr>
        <w:tblStyle w:val="afd"/>
        <w:tblW w:w="0" w:type="auto"/>
        <w:tblLook w:val="04A0" w:firstRow="1" w:lastRow="0" w:firstColumn="1" w:lastColumn="0" w:noHBand="0" w:noVBand="1"/>
      </w:tblPr>
      <w:tblGrid>
        <w:gridCol w:w="9629"/>
      </w:tblGrid>
      <w:tr w:rsidR="002D6B78" w14:paraId="5A7471C7" w14:textId="77777777" w:rsidTr="00653833">
        <w:tc>
          <w:tcPr>
            <w:tcW w:w="9629" w:type="dxa"/>
          </w:tcPr>
          <w:p w14:paraId="690D7ACC" w14:textId="77777777" w:rsidR="002D6B78" w:rsidRPr="006A5738" w:rsidRDefault="002D6B78" w:rsidP="00653833">
            <w:pPr>
              <w:overflowPunct w:val="0"/>
              <w:autoSpaceDE w:val="0"/>
              <w:autoSpaceDN w:val="0"/>
              <w:adjustRightInd w:val="0"/>
              <w:contextualSpacing/>
              <w:jc w:val="both"/>
              <w:textAlignment w:val="baseline"/>
              <w:rPr>
                <w:b/>
                <w:bCs/>
                <w:sz w:val="22"/>
                <w:szCs w:val="22"/>
              </w:rPr>
            </w:pPr>
            <w:r w:rsidRPr="006A5738">
              <w:rPr>
                <w:b/>
                <w:bCs/>
                <w:sz w:val="22"/>
                <w:szCs w:val="22"/>
                <w:highlight w:val="green"/>
              </w:rPr>
              <w:t>Agreement</w:t>
            </w:r>
            <w:r>
              <w:rPr>
                <w:rFonts w:hint="eastAsia"/>
                <w:b/>
                <w:bCs/>
                <w:sz w:val="22"/>
                <w:szCs w:val="22"/>
                <w:lang w:eastAsia="x-none"/>
              </w:rPr>
              <w:t>@RAN1#120</w:t>
            </w:r>
          </w:p>
          <w:p w14:paraId="452CCA16" w14:textId="77777777" w:rsidR="002D6B78" w:rsidRPr="006A5738" w:rsidRDefault="002D6B78" w:rsidP="00653833">
            <w:pPr>
              <w:rPr>
                <w:sz w:val="22"/>
                <w:szCs w:val="22"/>
              </w:rPr>
            </w:pPr>
            <w:r w:rsidRPr="006A5738">
              <w:rPr>
                <w:sz w:val="22"/>
                <w:szCs w:val="22"/>
              </w:rPr>
              <w:t>Study the following options for the reference point (for the availability information of additional PRACH resources indicated by DCI 1_0 with P-RNTI</w:t>
            </w:r>
            <w:r w:rsidRPr="006A5738">
              <w:rPr>
                <w:color w:val="FF0000"/>
                <w:sz w:val="22"/>
                <w:szCs w:val="22"/>
              </w:rPr>
              <w:t xml:space="preserve"> in a PF</w:t>
            </w:r>
            <w:r w:rsidRPr="006A5738">
              <w:rPr>
                <w:sz w:val="22"/>
                <w:szCs w:val="22"/>
              </w:rPr>
              <w:t xml:space="preserve">) for RRC idle/inactive mode UE and RRC connected mode UE, </w:t>
            </w:r>
          </w:p>
          <w:p w14:paraId="62518FFF" w14:textId="77777777" w:rsidR="002D6B78" w:rsidRPr="006A5738" w:rsidRDefault="002D6B78" w:rsidP="00653833">
            <w:pPr>
              <w:numPr>
                <w:ilvl w:val="0"/>
                <w:numId w:val="73"/>
              </w:numPr>
              <w:contextualSpacing/>
              <w:rPr>
                <w:sz w:val="22"/>
                <w:szCs w:val="22"/>
              </w:rPr>
            </w:pPr>
            <w:r w:rsidRPr="006A5738">
              <w:rPr>
                <w:sz w:val="22"/>
                <w:szCs w:val="22"/>
              </w:rPr>
              <w:t xml:space="preserve">Option 1: SFN of the first PF from the next I-DRX cycle </w:t>
            </w:r>
          </w:p>
          <w:p w14:paraId="6E0E19F4" w14:textId="77777777" w:rsidR="002D6B78" w:rsidRPr="006A5738" w:rsidRDefault="002D6B78" w:rsidP="00653833">
            <w:pPr>
              <w:numPr>
                <w:ilvl w:val="0"/>
                <w:numId w:val="73"/>
              </w:numPr>
              <w:contextualSpacing/>
              <w:rPr>
                <w:sz w:val="22"/>
                <w:szCs w:val="22"/>
              </w:rPr>
            </w:pPr>
            <w:r w:rsidRPr="006A5738">
              <w:rPr>
                <w:sz w:val="22"/>
                <w:szCs w:val="22"/>
              </w:rPr>
              <w:t xml:space="preserve">Option 2: SFN of the first PF from the current I-DRX cycle </w:t>
            </w:r>
          </w:p>
          <w:p w14:paraId="2E068A32" w14:textId="77777777" w:rsidR="002D6B78" w:rsidRPr="006A5738" w:rsidRDefault="002D6B78" w:rsidP="00653833">
            <w:pPr>
              <w:numPr>
                <w:ilvl w:val="0"/>
                <w:numId w:val="73"/>
              </w:numPr>
              <w:contextualSpacing/>
              <w:rPr>
                <w:sz w:val="22"/>
                <w:szCs w:val="22"/>
              </w:rPr>
            </w:pPr>
            <w:r w:rsidRPr="006A5738">
              <w:rPr>
                <w:sz w:val="22"/>
                <w:szCs w:val="22"/>
              </w:rPr>
              <w:t>Option 3: From the first frame of the first PRACH association period after UE receives the DCI</w:t>
            </w:r>
          </w:p>
          <w:p w14:paraId="4BF07103" w14:textId="77777777" w:rsidR="002D6B78" w:rsidRPr="006A5738" w:rsidRDefault="002D6B78" w:rsidP="00653833">
            <w:pPr>
              <w:numPr>
                <w:ilvl w:val="0"/>
                <w:numId w:val="73"/>
              </w:numPr>
              <w:contextualSpacing/>
              <w:rPr>
                <w:sz w:val="22"/>
                <w:szCs w:val="22"/>
              </w:rPr>
            </w:pPr>
            <w:r w:rsidRPr="006A5738">
              <w:rPr>
                <w:sz w:val="22"/>
                <w:szCs w:val="22"/>
              </w:rPr>
              <w:t xml:space="preserve">Option 4: From the first frame of the current SI modification period </w:t>
            </w:r>
          </w:p>
          <w:p w14:paraId="622C598D" w14:textId="77777777" w:rsidR="002D6B78" w:rsidRPr="006A5738" w:rsidRDefault="002D6B78" w:rsidP="00653833">
            <w:pPr>
              <w:numPr>
                <w:ilvl w:val="0"/>
                <w:numId w:val="73"/>
              </w:numPr>
              <w:contextualSpacing/>
            </w:pPr>
            <w:r w:rsidRPr="006A5738">
              <w:rPr>
                <w:sz w:val="22"/>
                <w:szCs w:val="22"/>
              </w:rPr>
              <w:t>Option 5: From the first frame of the next SI modification period</w:t>
            </w:r>
          </w:p>
        </w:tc>
      </w:tr>
    </w:tbl>
    <w:p w14:paraId="6650670E" w14:textId="5CFA589E" w:rsidR="00AF263D" w:rsidRDefault="007F09BE" w:rsidP="00CB33C7">
      <w:pPr>
        <w:spacing w:beforeLines="50" w:before="156" w:afterLines="50" w:after="156"/>
        <w:jc w:val="both"/>
        <w:rPr>
          <w:rFonts w:eastAsia="ＭＳ 明朝"/>
          <w:sz w:val="22"/>
          <w:szCs w:val="22"/>
          <w:lang w:eastAsia="ja-JP"/>
        </w:rPr>
      </w:pPr>
      <w:r>
        <w:rPr>
          <w:rFonts w:eastAsia="ＭＳ 明朝" w:hint="eastAsia"/>
          <w:sz w:val="22"/>
          <w:szCs w:val="22"/>
          <w:lang w:eastAsia="ja-JP"/>
        </w:rPr>
        <w:t xml:space="preserve">If RRC_CONNECTED mode UEs monitor DCI format 1_0 with P-RNTI </w:t>
      </w:r>
      <w:r w:rsidR="002B6E58">
        <w:rPr>
          <w:rFonts w:eastAsia="ＭＳ 明朝" w:hint="eastAsia"/>
          <w:sz w:val="22"/>
          <w:szCs w:val="22"/>
          <w:lang w:eastAsia="ja-JP"/>
        </w:rPr>
        <w:t>at every</w:t>
      </w:r>
      <w:r>
        <w:rPr>
          <w:rFonts w:eastAsia="ＭＳ 明朝" w:hint="eastAsia"/>
          <w:sz w:val="22"/>
          <w:szCs w:val="22"/>
          <w:lang w:eastAsia="ja-JP"/>
        </w:rPr>
        <w:t xml:space="preserve"> modification period</w:t>
      </w:r>
      <w:r w:rsidR="003977A1">
        <w:rPr>
          <w:rFonts w:eastAsia="ＭＳ 明朝" w:hint="eastAsia"/>
          <w:sz w:val="22"/>
          <w:szCs w:val="22"/>
          <w:lang w:eastAsia="ja-JP"/>
        </w:rPr>
        <w:t xml:space="preserve">, </w:t>
      </w:r>
      <w:r>
        <w:rPr>
          <w:rFonts w:eastAsia="ＭＳ 明朝" w:hint="eastAsia"/>
          <w:sz w:val="22"/>
          <w:szCs w:val="22"/>
          <w:lang w:eastAsia="ja-JP"/>
        </w:rPr>
        <w:t>option</w:t>
      </w:r>
      <w:r w:rsidR="003977A1">
        <w:rPr>
          <w:rFonts w:eastAsia="ＭＳ 明朝" w:hint="eastAsia"/>
          <w:sz w:val="22"/>
          <w:szCs w:val="22"/>
          <w:lang w:eastAsia="ja-JP"/>
        </w:rPr>
        <w:t xml:space="preserve"> 4 and </w:t>
      </w:r>
      <w:r>
        <w:rPr>
          <w:rFonts w:eastAsia="ＭＳ 明朝" w:hint="eastAsia"/>
          <w:sz w:val="22"/>
          <w:szCs w:val="22"/>
          <w:lang w:eastAsia="ja-JP"/>
        </w:rPr>
        <w:t xml:space="preserve">option </w:t>
      </w:r>
      <w:r w:rsidR="003977A1">
        <w:rPr>
          <w:rFonts w:eastAsia="ＭＳ 明朝" w:hint="eastAsia"/>
          <w:sz w:val="22"/>
          <w:szCs w:val="22"/>
          <w:lang w:eastAsia="ja-JP"/>
        </w:rPr>
        <w:t xml:space="preserve">5 </w:t>
      </w:r>
      <w:r w:rsidR="003F62E8">
        <w:rPr>
          <w:rFonts w:eastAsia="ＭＳ 明朝" w:hint="eastAsia"/>
          <w:sz w:val="22"/>
          <w:szCs w:val="22"/>
          <w:lang w:eastAsia="ja-JP"/>
        </w:rPr>
        <w:t>provide</w:t>
      </w:r>
      <w:r w:rsidR="00C839C0">
        <w:rPr>
          <w:rFonts w:eastAsia="ＭＳ 明朝" w:hint="eastAsia"/>
          <w:sz w:val="22"/>
          <w:szCs w:val="22"/>
          <w:lang w:eastAsia="ja-JP"/>
        </w:rPr>
        <w:t xml:space="preserve"> a unified </w:t>
      </w:r>
      <w:r w:rsidR="001D2765">
        <w:rPr>
          <w:rFonts w:eastAsia="ＭＳ 明朝" w:hint="eastAsia"/>
          <w:sz w:val="22"/>
          <w:szCs w:val="22"/>
          <w:lang w:eastAsia="ja-JP"/>
        </w:rPr>
        <w:t>reference point for all the UEs in the cell</w:t>
      </w:r>
      <w:r w:rsidR="00D37D58">
        <w:rPr>
          <w:rFonts w:eastAsia="ＭＳ 明朝" w:hint="eastAsia"/>
          <w:sz w:val="22"/>
          <w:szCs w:val="22"/>
          <w:lang w:eastAsia="ja-JP"/>
        </w:rPr>
        <w:t xml:space="preserve">. </w:t>
      </w:r>
      <w:r w:rsidR="00891005">
        <w:rPr>
          <w:rFonts w:eastAsia="ＭＳ 明朝" w:hint="eastAsia"/>
          <w:sz w:val="22"/>
          <w:szCs w:val="22"/>
          <w:lang w:eastAsia="ja-JP"/>
        </w:rPr>
        <w:t xml:space="preserve">Additionally, if RRC_CONNECTED mode UEs monitor DCI format 1_0 with P-RNTI </w:t>
      </w:r>
      <w:r w:rsidR="002B6E58">
        <w:rPr>
          <w:rFonts w:eastAsia="ＭＳ 明朝" w:hint="eastAsia"/>
          <w:sz w:val="22"/>
          <w:szCs w:val="22"/>
          <w:lang w:eastAsia="ja-JP"/>
        </w:rPr>
        <w:t xml:space="preserve">in </w:t>
      </w:r>
      <w:r w:rsidR="00891005">
        <w:rPr>
          <w:rFonts w:eastAsia="ＭＳ 明朝" w:hint="eastAsia"/>
          <w:sz w:val="22"/>
          <w:szCs w:val="22"/>
          <w:lang w:eastAsia="ja-JP"/>
        </w:rPr>
        <w:t xml:space="preserve">every </w:t>
      </w:r>
      <w:r w:rsidR="008610DB">
        <w:rPr>
          <w:rFonts w:eastAsia="ＭＳ 明朝" w:hint="eastAsia"/>
          <w:sz w:val="22"/>
          <w:szCs w:val="22"/>
          <w:lang w:eastAsia="ja-JP"/>
        </w:rPr>
        <w:t xml:space="preserve">default </w:t>
      </w:r>
      <w:r w:rsidR="003A7F3F">
        <w:rPr>
          <w:rFonts w:eastAsia="ＭＳ 明朝" w:hint="eastAsia"/>
          <w:sz w:val="22"/>
          <w:szCs w:val="22"/>
          <w:lang w:eastAsia="ja-JP"/>
        </w:rPr>
        <w:t xml:space="preserve">paging </w:t>
      </w:r>
      <w:r w:rsidR="003A7F3F">
        <w:rPr>
          <w:rFonts w:eastAsia="ＭＳ 明朝"/>
          <w:sz w:val="22"/>
          <w:szCs w:val="22"/>
          <w:lang w:eastAsia="ja-JP"/>
        </w:rPr>
        <w:t>cycle</w:t>
      </w:r>
      <w:r w:rsidR="003A7F3F">
        <w:rPr>
          <w:rFonts w:eastAsia="ＭＳ 明朝" w:hint="eastAsia"/>
          <w:sz w:val="22"/>
          <w:szCs w:val="22"/>
          <w:lang w:eastAsia="ja-JP"/>
        </w:rPr>
        <w:t xml:space="preserve">, same as the </w:t>
      </w:r>
      <w:r w:rsidR="003A7F3F">
        <w:rPr>
          <w:rFonts w:eastAsia="ＭＳ 明朝"/>
          <w:sz w:val="22"/>
          <w:szCs w:val="22"/>
          <w:lang w:eastAsia="ja-JP"/>
        </w:rPr>
        <w:t>legacy</w:t>
      </w:r>
      <w:r>
        <w:rPr>
          <w:rFonts w:eastAsia="ＭＳ 明朝" w:hint="eastAsia"/>
          <w:sz w:val="22"/>
          <w:szCs w:val="22"/>
          <w:lang w:eastAsia="ja-JP"/>
        </w:rPr>
        <w:t xml:space="preserve"> </w:t>
      </w:r>
      <w:r w:rsidR="003A7F3F">
        <w:rPr>
          <w:rFonts w:eastAsia="ＭＳ 明朝" w:hint="eastAsia"/>
          <w:sz w:val="22"/>
          <w:szCs w:val="22"/>
          <w:lang w:eastAsia="ja-JP"/>
        </w:rPr>
        <w:t>ETWS or CMAS capable RRC_CONNECTED UEs</w:t>
      </w:r>
      <w:r w:rsidR="00891005">
        <w:rPr>
          <w:rFonts w:eastAsia="ＭＳ 明朝" w:hint="eastAsia"/>
          <w:sz w:val="22"/>
          <w:szCs w:val="22"/>
          <w:lang w:eastAsia="ja-JP"/>
        </w:rPr>
        <w:t>, option 1 and option 2 can also offer a unified reference point</w:t>
      </w:r>
      <w:r w:rsidR="003A7F3F">
        <w:rPr>
          <w:rFonts w:eastAsia="ＭＳ 明朝" w:hint="eastAsia"/>
          <w:sz w:val="22"/>
          <w:szCs w:val="22"/>
          <w:lang w:eastAsia="ja-JP"/>
        </w:rPr>
        <w:t>.</w:t>
      </w:r>
      <w:r w:rsidR="00A70833">
        <w:rPr>
          <w:rFonts w:eastAsia="ＭＳ 明朝" w:hint="eastAsia"/>
          <w:sz w:val="22"/>
          <w:szCs w:val="22"/>
          <w:lang w:eastAsia="ja-JP"/>
        </w:rPr>
        <w:t xml:space="preserve"> </w:t>
      </w:r>
      <w:r w:rsidR="00B22223">
        <w:rPr>
          <w:rFonts w:eastAsia="ＭＳ 明朝" w:hint="eastAsia"/>
          <w:sz w:val="22"/>
          <w:szCs w:val="22"/>
          <w:lang w:eastAsia="ja-JP"/>
        </w:rPr>
        <w:t>In contrast,</w:t>
      </w:r>
      <w:r w:rsidR="00970FA8">
        <w:rPr>
          <w:rFonts w:eastAsia="ＭＳ 明朝" w:hint="eastAsia"/>
          <w:sz w:val="22"/>
          <w:szCs w:val="22"/>
          <w:lang w:eastAsia="ja-JP"/>
        </w:rPr>
        <w:t xml:space="preserve"> </w:t>
      </w:r>
      <w:r w:rsidR="00B22223">
        <w:rPr>
          <w:rFonts w:eastAsia="ＭＳ 明朝" w:hint="eastAsia"/>
          <w:sz w:val="22"/>
          <w:szCs w:val="22"/>
          <w:lang w:eastAsia="ja-JP"/>
        </w:rPr>
        <w:t xml:space="preserve">with option 3, </w:t>
      </w:r>
      <w:r w:rsidR="003F62E8">
        <w:rPr>
          <w:rFonts w:eastAsia="ＭＳ 明朝" w:hint="eastAsia"/>
          <w:sz w:val="22"/>
          <w:szCs w:val="22"/>
          <w:lang w:eastAsia="ja-JP"/>
        </w:rPr>
        <w:t>the reference point</w:t>
      </w:r>
      <w:r w:rsidR="001C0CE4">
        <w:rPr>
          <w:rFonts w:eastAsia="ＭＳ 明朝" w:hint="eastAsia"/>
          <w:sz w:val="22"/>
          <w:szCs w:val="22"/>
          <w:lang w:eastAsia="ja-JP"/>
        </w:rPr>
        <w:t>s are different</w:t>
      </w:r>
      <w:r w:rsidR="003F62E8">
        <w:rPr>
          <w:rFonts w:eastAsia="ＭＳ 明朝" w:hint="eastAsia"/>
          <w:sz w:val="22"/>
          <w:szCs w:val="22"/>
          <w:lang w:eastAsia="ja-JP"/>
        </w:rPr>
        <w:t xml:space="preserve"> </w:t>
      </w:r>
      <w:r w:rsidR="00B22223">
        <w:rPr>
          <w:rFonts w:eastAsia="ＭＳ 明朝" w:hint="eastAsia"/>
          <w:sz w:val="22"/>
          <w:szCs w:val="22"/>
          <w:lang w:eastAsia="ja-JP"/>
        </w:rPr>
        <w:t>fo</w:t>
      </w:r>
      <w:r w:rsidR="00AB0EAB">
        <w:rPr>
          <w:rFonts w:eastAsia="ＭＳ 明朝" w:hint="eastAsia"/>
          <w:sz w:val="22"/>
          <w:szCs w:val="22"/>
          <w:lang w:eastAsia="ja-JP"/>
        </w:rPr>
        <w:t>r</w:t>
      </w:r>
      <w:r w:rsidR="003F62E8" w:rsidRPr="00E80BB9">
        <w:rPr>
          <w:rFonts w:eastAsia="ＭＳ 明朝"/>
          <w:sz w:val="22"/>
          <w:szCs w:val="22"/>
          <w:lang w:eastAsia="ja-JP"/>
        </w:rPr>
        <w:t xml:space="preserve"> </w:t>
      </w:r>
      <w:r w:rsidR="00AB0EAB">
        <w:rPr>
          <w:rFonts w:eastAsia="ＭＳ 明朝" w:hint="eastAsia"/>
          <w:sz w:val="22"/>
          <w:szCs w:val="22"/>
          <w:lang w:eastAsia="ja-JP"/>
        </w:rPr>
        <w:t>the</w:t>
      </w:r>
      <w:r w:rsidR="005E4C5A" w:rsidRPr="00E80BB9">
        <w:rPr>
          <w:rFonts w:eastAsia="ＭＳ 明朝"/>
          <w:sz w:val="22"/>
          <w:szCs w:val="22"/>
          <w:lang w:eastAsia="ja-JP"/>
        </w:rPr>
        <w:t xml:space="preserve"> UE</w:t>
      </w:r>
      <w:r w:rsidR="005E4C5A">
        <w:rPr>
          <w:rFonts w:eastAsia="ＭＳ 明朝" w:hint="eastAsia"/>
          <w:sz w:val="22"/>
          <w:szCs w:val="22"/>
          <w:lang w:eastAsia="ja-JP"/>
        </w:rPr>
        <w:t xml:space="preserve">s that receive the DCI at different </w:t>
      </w:r>
      <w:proofErr w:type="spellStart"/>
      <w:r w:rsidR="005E4C5A">
        <w:rPr>
          <w:rFonts w:eastAsia="ＭＳ 明朝" w:hint="eastAsia"/>
          <w:sz w:val="22"/>
          <w:szCs w:val="22"/>
          <w:lang w:eastAsia="ja-JP"/>
        </w:rPr>
        <w:t>POs</w:t>
      </w:r>
      <w:r w:rsidR="003F62E8" w:rsidRPr="00E80BB9">
        <w:rPr>
          <w:rFonts w:eastAsia="ＭＳ 明朝"/>
          <w:sz w:val="22"/>
          <w:szCs w:val="22"/>
          <w:lang w:eastAsia="ja-JP"/>
        </w:rPr>
        <w:t>.</w:t>
      </w:r>
      <w:proofErr w:type="spellEnd"/>
      <w:r w:rsidR="003F62E8">
        <w:rPr>
          <w:rFonts w:eastAsia="ＭＳ 明朝" w:hint="eastAsia"/>
          <w:sz w:val="22"/>
          <w:szCs w:val="22"/>
          <w:lang w:eastAsia="ja-JP"/>
        </w:rPr>
        <w:t xml:space="preserve"> </w:t>
      </w:r>
      <w:r w:rsidR="008610DB">
        <w:rPr>
          <w:rFonts w:eastAsia="ＭＳ 明朝" w:hint="eastAsia"/>
          <w:sz w:val="22"/>
          <w:szCs w:val="22"/>
          <w:lang w:eastAsia="ja-JP"/>
        </w:rPr>
        <w:t xml:space="preserve">Figure </w:t>
      </w:r>
      <w:r w:rsidR="00763C26">
        <w:rPr>
          <w:rFonts w:eastAsia="ＭＳ 明朝" w:hint="eastAsia"/>
          <w:sz w:val="22"/>
          <w:szCs w:val="22"/>
          <w:lang w:eastAsia="ja-JP"/>
        </w:rPr>
        <w:t>5</w:t>
      </w:r>
      <w:r w:rsidR="008610DB">
        <w:rPr>
          <w:rFonts w:eastAsia="ＭＳ 明朝" w:hint="eastAsia"/>
          <w:sz w:val="22"/>
          <w:szCs w:val="22"/>
          <w:lang w:eastAsia="ja-JP"/>
        </w:rPr>
        <w:t xml:space="preserve"> shows the comparison between option 1 and option 3. As shown in this Figure, f</w:t>
      </w:r>
      <w:r w:rsidR="00953A0E">
        <w:rPr>
          <w:rFonts w:eastAsia="ＭＳ 明朝" w:hint="eastAsia"/>
          <w:sz w:val="22"/>
          <w:szCs w:val="22"/>
          <w:lang w:eastAsia="ja-JP"/>
        </w:rPr>
        <w:t xml:space="preserve">rom the </w:t>
      </w:r>
      <w:proofErr w:type="spellStart"/>
      <w:r w:rsidR="00953A0E">
        <w:rPr>
          <w:rFonts w:eastAsia="ＭＳ 明朝" w:hint="eastAsia"/>
          <w:sz w:val="22"/>
          <w:szCs w:val="22"/>
          <w:lang w:eastAsia="ja-JP"/>
        </w:rPr>
        <w:t>gNB</w:t>
      </w:r>
      <w:r w:rsidR="00A177EB">
        <w:rPr>
          <w:rFonts w:eastAsia="ＭＳ 明朝"/>
          <w:sz w:val="22"/>
          <w:szCs w:val="22"/>
          <w:lang w:eastAsia="ja-JP"/>
        </w:rPr>
        <w:t>’</w:t>
      </w:r>
      <w:r w:rsidR="00A177EB">
        <w:rPr>
          <w:rFonts w:eastAsia="ＭＳ 明朝" w:hint="eastAsia"/>
          <w:sz w:val="22"/>
          <w:szCs w:val="22"/>
          <w:lang w:eastAsia="ja-JP"/>
        </w:rPr>
        <w:t>s</w:t>
      </w:r>
      <w:proofErr w:type="spellEnd"/>
      <w:r w:rsidR="00953A0E">
        <w:rPr>
          <w:rFonts w:eastAsia="ＭＳ 明朝" w:hint="eastAsia"/>
          <w:sz w:val="22"/>
          <w:szCs w:val="22"/>
          <w:lang w:eastAsia="ja-JP"/>
        </w:rPr>
        <w:t xml:space="preserve"> perspective, option 3 requires </w:t>
      </w:r>
      <w:r w:rsidR="00A955A0">
        <w:rPr>
          <w:rFonts w:eastAsia="ＭＳ 明朝" w:hint="eastAsia"/>
          <w:sz w:val="22"/>
          <w:szCs w:val="22"/>
          <w:lang w:eastAsia="ja-JP"/>
        </w:rPr>
        <w:t xml:space="preserve">a longer </w:t>
      </w:r>
      <w:r w:rsidR="0079331B">
        <w:rPr>
          <w:rFonts w:eastAsia="ＭＳ 明朝" w:hint="eastAsia"/>
          <w:sz w:val="22"/>
          <w:szCs w:val="22"/>
          <w:lang w:eastAsia="ja-JP"/>
        </w:rPr>
        <w:t xml:space="preserve">duration </w:t>
      </w:r>
      <w:r w:rsidR="00620CBD">
        <w:rPr>
          <w:rFonts w:eastAsia="ＭＳ 明朝" w:hint="eastAsia"/>
          <w:sz w:val="22"/>
          <w:szCs w:val="22"/>
          <w:lang w:eastAsia="ja-JP"/>
        </w:rPr>
        <w:t>to</w:t>
      </w:r>
      <w:r w:rsidR="00F30C22">
        <w:rPr>
          <w:rFonts w:eastAsia="ＭＳ 明朝" w:hint="eastAsia"/>
          <w:sz w:val="22"/>
          <w:szCs w:val="22"/>
          <w:lang w:eastAsia="ja-JP"/>
        </w:rPr>
        <w:t xml:space="preserve"> </w:t>
      </w:r>
      <w:r w:rsidR="00A45A23">
        <w:rPr>
          <w:rFonts w:eastAsia="ＭＳ 明朝" w:hint="eastAsia"/>
          <w:sz w:val="22"/>
          <w:szCs w:val="22"/>
          <w:lang w:eastAsia="ja-JP"/>
        </w:rPr>
        <w:t>remain</w:t>
      </w:r>
      <w:r w:rsidR="00F30C22">
        <w:rPr>
          <w:rFonts w:eastAsia="ＭＳ 明朝" w:hint="eastAsia"/>
          <w:sz w:val="22"/>
          <w:szCs w:val="22"/>
          <w:lang w:eastAsia="ja-JP"/>
        </w:rPr>
        <w:t xml:space="preserve"> in non-NES mode </w:t>
      </w:r>
      <w:r w:rsidR="000557CC">
        <w:rPr>
          <w:rFonts w:eastAsia="ＭＳ 明朝" w:hint="eastAsia"/>
          <w:sz w:val="22"/>
          <w:szCs w:val="22"/>
          <w:lang w:eastAsia="ja-JP"/>
        </w:rPr>
        <w:t>for</w:t>
      </w:r>
      <w:r w:rsidR="0079331B">
        <w:rPr>
          <w:rFonts w:eastAsia="ＭＳ 明朝" w:hint="eastAsia"/>
          <w:sz w:val="22"/>
          <w:szCs w:val="22"/>
          <w:lang w:eastAsia="ja-JP"/>
        </w:rPr>
        <w:t xml:space="preserve"> monitor</w:t>
      </w:r>
      <w:r w:rsidR="000557CC">
        <w:rPr>
          <w:rFonts w:eastAsia="ＭＳ 明朝" w:hint="eastAsia"/>
          <w:sz w:val="22"/>
          <w:szCs w:val="22"/>
          <w:lang w:eastAsia="ja-JP"/>
        </w:rPr>
        <w:t>ing</w:t>
      </w:r>
      <w:r w:rsidR="00E73857">
        <w:rPr>
          <w:rFonts w:eastAsia="ＭＳ 明朝" w:hint="eastAsia"/>
          <w:sz w:val="22"/>
          <w:szCs w:val="22"/>
          <w:lang w:eastAsia="ja-JP"/>
        </w:rPr>
        <w:t xml:space="preserve"> on </w:t>
      </w:r>
      <w:r w:rsidR="00320A60">
        <w:rPr>
          <w:rFonts w:eastAsia="ＭＳ 明朝" w:hint="eastAsia"/>
          <w:sz w:val="22"/>
          <w:szCs w:val="22"/>
          <w:lang w:eastAsia="ja-JP"/>
        </w:rPr>
        <w:t>additional PRACH resources.</w:t>
      </w:r>
      <w:r w:rsidR="008E6FFB">
        <w:rPr>
          <w:rFonts w:eastAsiaTheme="minorEastAsia" w:hint="eastAsia"/>
          <w:sz w:val="22"/>
          <w:szCs w:val="22"/>
          <w:lang w:eastAsia="zh-CN"/>
        </w:rPr>
        <w:t xml:space="preserve"> </w:t>
      </w:r>
    </w:p>
    <w:p w14:paraId="394E1DC5" w14:textId="5582D688" w:rsidR="00045503" w:rsidRDefault="00045503" w:rsidP="00045503">
      <w:pPr>
        <w:spacing w:beforeLines="50" w:before="156" w:afterLines="50" w:after="156"/>
        <w:jc w:val="center"/>
        <w:rPr>
          <w:rFonts w:eastAsia="ＭＳ 明朝"/>
          <w:sz w:val="22"/>
          <w:szCs w:val="22"/>
          <w:lang w:eastAsia="ja-JP"/>
        </w:rPr>
      </w:pPr>
      <w:r>
        <w:rPr>
          <w:rFonts w:eastAsia="ＭＳ 明朝" w:hint="eastAsia"/>
          <w:noProof/>
          <w:sz w:val="22"/>
          <w:szCs w:val="22"/>
          <w:lang w:eastAsia="ja-JP"/>
        </w:rPr>
        <w:lastRenderedPageBreak/>
        <w:drawing>
          <wp:inline distT="0" distB="0" distL="0" distR="0" wp14:anchorId="176CF0B5" wp14:editId="2DD727BF">
            <wp:extent cx="6120765" cy="1989455"/>
            <wp:effectExtent l="0" t="0" r="0" b="0"/>
            <wp:docPr id="2037472716" name="図 2" descr="グラフィカル ユーザー インターフェイス, 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472716" name="図 2" descr="グラフィカル ユーザー インターフェイス, ダイアグラム&#10;&#10;AI によって生成されたコンテンツは間違っている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989455"/>
                    </a:xfrm>
                    <a:prstGeom prst="rect">
                      <a:avLst/>
                    </a:prstGeom>
                  </pic:spPr>
                </pic:pic>
              </a:graphicData>
            </a:graphic>
          </wp:inline>
        </w:drawing>
      </w:r>
    </w:p>
    <w:p w14:paraId="3E76641B" w14:textId="4939909B" w:rsidR="00045503" w:rsidRPr="00F513BD" w:rsidRDefault="00045503" w:rsidP="00F513BD">
      <w:pPr>
        <w:spacing w:beforeLines="50" w:before="156" w:afterLines="50" w:after="156"/>
        <w:jc w:val="center"/>
        <w:rPr>
          <w:rFonts w:eastAsia="ＭＳ 明朝"/>
          <w:sz w:val="22"/>
          <w:szCs w:val="22"/>
          <w:lang w:eastAsia="ja-JP"/>
        </w:rPr>
      </w:pPr>
      <w:r>
        <w:rPr>
          <w:rFonts w:eastAsia="ＭＳ 明朝" w:hint="eastAsia"/>
          <w:sz w:val="22"/>
          <w:szCs w:val="22"/>
          <w:lang w:eastAsia="ja-JP"/>
        </w:rPr>
        <w:t xml:space="preserve">Figure </w:t>
      </w:r>
      <w:r w:rsidR="00763C26">
        <w:rPr>
          <w:rFonts w:eastAsia="ＭＳ 明朝" w:hint="eastAsia"/>
          <w:sz w:val="22"/>
          <w:szCs w:val="22"/>
          <w:lang w:eastAsia="ja-JP"/>
        </w:rPr>
        <w:t>5</w:t>
      </w:r>
      <w:r>
        <w:rPr>
          <w:rFonts w:eastAsia="ＭＳ 明朝" w:hint="eastAsia"/>
          <w:sz w:val="22"/>
          <w:szCs w:val="22"/>
          <w:lang w:eastAsia="ja-JP"/>
        </w:rPr>
        <w:t xml:space="preserve">. </w:t>
      </w:r>
      <w:r w:rsidR="0096576E">
        <w:rPr>
          <w:rFonts w:eastAsia="ＭＳ 明朝"/>
          <w:sz w:val="22"/>
          <w:szCs w:val="22"/>
          <w:lang w:eastAsia="ja-JP"/>
        </w:rPr>
        <w:t>Illustration</w:t>
      </w:r>
      <w:r w:rsidR="0096576E">
        <w:rPr>
          <w:rFonts w:eastAsia="ＭＳ 明朝" w:hint="eastAsia"/>
          <w:sz w:val="22"/>
          <w:szCs w:val="22"/>
          <w:lang w:eastAsia="ja-JP"/>
        </w:rPr>
        <w:t xml:space="preserve"> of t</w:t>
      </w:r>
      <w:r>
        <w:rPr>
          <w:rFonts w:eastAsia="ＭＳ 明朝"/>
          <w:sz w:val="22"/>
          <w:szCs w:val="22"/>
          <w:lang w:eastAsia="ja-JP"/>
        </w:rPr>
        <w:t>h</w:t>
      </w:r>
      <w:r>
        <w:rPr>
          <w:rFonts w:eastAsia="ＭＳ 明朝" w:hint="eastAsia"/>
          <w:sz w:val="22"/>
          <w:szCs w:val="22"/>
          <w:lang w:eastAsia="ja-JP"/>
        </w:rPr>
        <w:t xml:space="preserve">e </w:t>
      </w:r>
      <w:r w:rsidR="00763C26">
        <w:rPr>
          <w:rFonts w:eastAsia="ＭＳ 明朝" w:hint="eastAsia"/>
          <w:sz w:val="22"/>
          <w:szCs w:val="22"/>
          <w:lang w:eastAsia="ja-JP"/>
        </w:rPr>
        <w:t xml:space="preserve">time </w:t>
      </w:r>
      <w:r>
        <w:rPr>
          <w:rFonts w:eastAsia="ＭＳ 明朝" w:hint="eastAsia"/>
          <w:sz w:val="22"/>
          <w:szCs w:val="22"/>
          <w:lang w:eastAsia="ja-JP"/>
        </w:rPr>
        <w:t xml:space="preserve">duration </w:t>
      </w:r>
      <w:r w:rsidR="0085616C">
        <w:rPr>
          <w:rFonts w:eastAsia="ＭＳ 明朝" w:hint="eastAsia"/>
          <w:sz w:val="22"/>
          <w:szCs w:val="22"/>
          <w:lang w:eastAsia="ja-JP"/>
        </w:rPr>
        <w:t xml:space="preserve">for </w:t>
      </w:r>
      <w:proofErr w:type="spellStart"/>
      <w:r w:rsidR="0085616C">
        <w:rPr>
          <w:rFonts w:eastAsia="ＭＳ 明朝" w:hint="eastAsia"/>
          <w:sz w:val="22"/>
          <w:szCs w:val="22"/>
          <w:lang w:eastAsia="ja-JP"/>
        </w:rPr>
        <w:t>gNB</w:t>
      </w:r>
      <w:proofErr w:type="spellEnd"/>
      <w:r w:rsidR="0085616C">
        <w:rPr>
          <w:rFonts w:eastAsia="ＭＳ 明朝" w:hint="eastAsia"/>
          <w:sz w:val="22"/>
          <w:szCs w:val="22"/>
          <w:lang w:eastAsia="ja-JP"/>
        </w:rPr>
        <w:t xml:space="preserve"> to monitor on additional PRACH resources </w:t>
      </w:r>
      <w:r w:rsidR="00763C26">
        <w:rPr>
          <w:rFonts w:eastAsia="ＭＳ 明朝" w:hint="eastAsia"/>
          <w:sz w:val="22"/>
          <w:szCs w:val="22"/>
          <w:lang w:eastAsia="ja-JP"/>
        </w:rPr>
        <w:t>with</w:t>
      </w:r>
      <w:r w:rsidR="0085616C">
        <w:rPr>
          <w:rFonts w:eastAsia="ＭＳ 明朝" w:hint="eastAsia"/>
          <w:sz w:val="22"/>
          <w:szCs w:val="22"/>
          <w:lang w:eastAsia="ja-JP"/>
        </w:rPr>
        <w:t xml:space="preserve"> </w:t>
      </w:r>
      <w:r w:rsidR="00763C26">
        <w:rPr>
          <w:rFonts w:eastAsia="ＭＳ 明朝" w:hint="eastAsia"/>
          <w:sz w:val="22"/>
          <w:szCs w:val="22"/>
          <w:lang w:eastAsia="ja-JP"/>
        </w:rPr>
        <w:t>option 1 and option 3.</w:t>
      </w:r>
    </w:p>
    <w:p w14:paraId="08A3E75B" w14:textId="635E57F4" w:rsidR="002D6B78" w:rsidRPr="004A3350" w:rsidRDefault="004171C6" w:rsidP="004A3350">
      <w:pPr>
        <w:spacing w:beforeLines="50" w:before="156" w:afterLines="50" w:after="156"/>
        <w:jc w:val="both"/>
        <w:rPr>
          <w:rFonts w:eastAsiaTheme="minorEastAsia"/>
          <w:sz w:val="22"/>
          <w:szCs w:val="22"/>
          <w:lang w:eastAsia="zh-CN"/>
        </w:rPr>
      </w:pPr>
      <w:r>
        <w:rPr>
          <w:rFonts w:eastAsiaTheme="minorEastAsia" w:hint="eastAsia"/>
          <w:sz w:val="22"/>
          <w:szCs w:val="22"/>
          <w:lang w:eastAsia="zh-CN"/>
        </w:rPr>
        <w:t>From the perspective of</w:t>
      </w:r>
      <w:r w:rsidR="00641DE4">
        <w:rPr>
          <w:rFonts w:eastAsia="ＭＳ 明朝" w:hint="eastAsia"/>
          <w:sz w:val="22"/>
          <w:szCs w:val="22"/>
          <w:lang w:eastAsia="ja-JP"/>
        </w:rPr>
        <w:t xml:space="preserve"> </w:t>
      </w:r>
      <w:r w:rsidR="005E4C5A">
        <w:rPr>
          <w:rFonts w:eastAsia="ＭＳ 明朝" w:hint="eastAsia"/>
          <w:sz w:val="22"/>
          <w:szCs w:val="22"/>
          <w:lang w:eastAsia="ja-JP"/>
        </w:rPr>
        <w:t>PRACH resource availability</w:t>
      </w:r>
      <w:r w:rsidR="002833E1">
        <w:rPr>
          <w:rFonts w:eastAsia="ＭＳ 明朝" w:hint="eastAsia"/>
          <w:sz w:val="22"/>
          <w:szCs w:val="22"/>
          <w:lang w:eastAsia="ja-JP"/>
        </w:rPr>
        <w:t>,</w:t>
      </w:r>
      <w:r w:rsidR="005E4C5A">
        <w:rPr>
          <w:rFonts w:eastAsia="ＭＳ 明朝" w:hint="eastAsia"/>
          <w:sz w:val="22"/>
          <w:szCs w:val="22"/>
          <w:lang w:eastAsia="ja-JP"/>
        </w:rPr>
        <w:t xml:space="preserve"> </w:t>
      </w:r>
      <w:r w:rsidR="00093E7D">
        <w:rPr>
          <w:rFonts w:eastAsia="ＭＳ 明朝" w:hint="eastAsia"/>
          <w:sz w:val="22"/>
          <w:szCs w:val="22"/>
          <w:lang w:eastAsia="ja-JP"/>
        </w:rPr>
        <w:t xml:space="preserve">for </w:t>
      </w:r>
      <w:r w:rsidR="00AF263D">
        <w:rPr>
          <w:rFonts w:eastAsia="ＭＳ 明朝" w:hint="eastAsia"/>
          <w:sz w:val="22"/>
          <w:szCs w:val="22"/>
          <w:lang w:eastAsia="ja-JP"/>
        </w:rPr>
        <w:t xml:space="preserve">option </w:t>
      </w:r>
      <w:r w:rsidR="00931933">
        <w:rPr>
          <w:rFonts w:eastAsia="ＭＳ 明朝" w:hint="eastAsia"/>
          <w:sz w:val="22"/>
          <w:szCs w:val="22"/>
          <w:lang w:eastAsia="ja-JP"/>
        </w:rPr>
        <w:t>2</w:t>
      </w:r>
      <w:r w:rsidR="00AF263D">
        <w:rPr>
          <w:rFonts w:eastAsia="ＭＳ 明朝" w:hint="eastAsia"/>
          <w:sz w:val="22"/>
          <w:szCs w:val="22"/>
          <w:lang w:eastAsia="ja-JP"/>
        </w:rPr>
        <w:t xml:space="preserve"> and option </w:t>
      </w:r>
      <w:r w:rsidR="00931933">
        <w:rPr>
          <w:rFonts w:eastAsia="ＭＳ 明朝" w:hint="eastAsia"/>
          <w:sz w:val="22"/>
          <w:szCs w:val="22"/>
          <w:lang w:eastAsia="ja-JP"/>
        </w:rPr>
        <w:t>4</w:t>
      </w:r>
      <w:r w:rsidR="000A7EC3">
        <w:rPr>
          <w:rFonts w:eastAsia="ＭＳ 明朝" w:hint="eastAsia"/>
          <w:sz w:val="22"/>
          <w:szCs w:val="22"/>
          <w:lang w:eastAsia="ja-JP"/>
        </w:rPr>
        <w:t xml:space="preserve">, </w:t>
      </w:r>
      <w:r w:rsidR="000A7EC3" w:rsidRPr="000A7EC3">
        <w:rPr>
          <w:rFonts w:eastAsia="ＭＳ 明朝" w:hint="eastAsia"/>
          <w:sz w:val="22"/>
          <w:szCs w:val="22"/>
          <w:lang w:eastAsia="ja-JP"/>
        </w:rPr>
        <w:t xml:space="preserve">UEs that receive the availability indication </w:t>
      </w:r>
      <w:proofErr w:type="gramStart"/>
      <w:r w:rsidR="000A7EC3" w:rsidRPr="000A7EC3">
        <w:rPr>
          <w:rFonts w:eastAsia="ＭＳ 明朝" w:hint="eastAsia"/>
          <w:sz w:val="22"/>
          <w:szCs w:val="22"/>
          <w:lang w:eastAsia="ja-JP"/>
        </w:rPr>
        <w:t>at a later time</w:t>
      </w:r>
      <w:proofErr w:type="gramEnd"/>
      <w:r w:rsidR="000A7EC3" w:rsidRPr="000A7EC3">
        <w:rPr>
          <w:rFonts w:eastAsia="ＭＳ 明朝" w:hint="eastAsia"/>
          <w:sz w:val="22"/>
          <w:szCs w:val="22"/>
          <w:lang w:eastAsia="ja-JP"/>
        </w:rPr>
        <w:t xml:space="preserve"> </w:t>
      </w:r>
      <w:r w:rsidR="000A7EC3">
        <w:rPr>
          <w:rFonts w:eastAsia="ＭＳ 明朝" w:hint="eastAsia"/>
          <w:sz w:val="22"/>
          <w:szCs w:val="22"/>
          <w:lang w:eastAsia="ja-JP"/>
        </w:rPr>
        <w:t>instance</w:t>
      </w:r>
      <w:r w:rsidR="000A7EC3" w:rsidRPr="000A7EC3">
        <w:rPr>
          <w:rFonts w:eastAsia="ＭＳ 明朝" w:hint="eastAsia"/>
          <w:sz w:val="22"/>
          <w:szCs w:val="22"/>
          <w:lang w:eastAsia="ja-JP"/>
        </w:rPr>
        <w:t xml:space="preserve"> </w:t>
      </w:r>
      <w:r w:rsidR="00C40CBF">
        <w:rPr>
          <w:rFonts w:eastAsiaTheme="minorEastAsia" w:hint="eastAsia"/>
          <w:sz w:val="22"/>
          <w:szCs w:val="22"/>
          <w:lang w:eastAsia="zh-CN"/>
        </w:rPr>
        <w:t>only</w:t>
      </w:r>
      <w:r w:rsidR="00C40CBF">
        <w:rPr>
          <w:rFonts w:eastAsia="ＭＳ 明朝" w:hint="eastAsia"/>
          <w:sz w:val="22"/>
          <w:szCs w:val="22"/>
          <w:lang w:eastAsia="ja-JP"/>
        </w:rPr>
        <w:t xml:space="preserve"> </w:t>
      </w:r>
      <w:r w:rsidR="004C5DAC">
        <w:rPr>
          <w:rFonts w:eastAsiaTheme="minorEastAsia" w:hint="eastAsia"/>
          <w:sz w:val="22"/>
          <w:szCs w:val="22"/>
          <w:lang w:eastAsia="zh-CN"/>
        </w:rPr>
        <w:t xml:space="preserve">can </w:t>
      </w:r>
      <w:r w:rsidR="000A7EC3">
        <w:rPr>
          <w:rFonts w:eastAsia="ＭＳ 明朝" w:hint="eastAsia"/>
          <w:sz w:val="22"/>
          <w:szCs w:val="22"/>
          <w:lang w:eastAsia="ja-JP"/>
        </w:rPr>
        <w:t>use additional</w:t>
      </w:r>
      <w:r w:rsidR="000A7EC3" w:rsidRPr="000A7EC3">
        <w:rPr>
          <w:rFonts w:eastAsia="ＭＳ 明朝" w:hint="eastAsia"/>
          <w:sz w:val="22"/>
          <w:szCs w:val="22"/>
          <w:lang w:eastAsia="ja-JP"/>
        </w:rPr>
        <w:t xml:space="preserve"> PRACH resources</w:t>
      </w:r>
      <w:r w:rsidR="004C5DAC">
        <w:rPr>
          <w:rFonts w:eastAsiaTheme="minorEastAsia" w:hint="eastAsia"/>
          <w:sz w:val="22"/>
          <w:szCs w:val="22"/>
          <w:lang w:eastAsia="zh-CN"/>
        </w:rPr>
        <w:t xml:space="preserve"> with a shorter duration</w:t>
      </w:r>
      <w:r w:rsidR="000A7EC3">
        <w:rPr>
          <w:rFonts w:eastAsia="ＭＳ 明朝" w:hint="eastAsia"/>
          <w:sz w:val="22"/>
          <w:szCs w:val="22"/>
          <w:lang w:eastAsia="ja-JP"/>
        </w:rPr>
        <w:t xml:space="preserve">. </w:t>
      </w:r>
      <w:r w:rsidR="008D4C09">
        <w:rPr>
          <w:rFonts w:eastAsia="ＭＳ 明朝" w:hint="eastAsia"/>
          <w:sz w:val="22"/>
          <w:szCs w:val="22"/>
          <w:lang w:eastAsia="ja-JP"/>
        </w:rPr>
        <w:t xml:space="preserve">As </w:t>
      </w:r>
      <w:r w:rsidR="008D4C09">
        <w:rPr>
          <w:rFonts w:eastAsia="ＭＳ 明朝"/>
          <w:sz w:val="22"/>
          <w:szCs w:val="22"/>
          <w:lang w:eastAsia="ja-JP"/>
        </w:rPr>
        <w:t>illustrated</w:t>
      </w:r>
      <w:r w:rsidR="008D4C09">
        <w:rPr>
          <w:rFonts w:eastAsia="ＭＳ 明朝" w:hint="eastAsia"/>
          <w:sz w:val="22"/>
          <w:szCs w:val="22"/>
          <w:lang w:eastAsia="ja-JP"/>
        </w:rPr>
        <w:t xml:space="preserve"> in Figure </w:t>
      </w:r>
      <w:r w:rsidR="00763C26">
        <w:rPr>
          <w:rFonts w:eastAsia="ＭＳ 明朝" w:hint="eastAsia"/>
          <w:sz w:val="22"/>
          <w:szCs w:val="22"/>
          <w:lang w:eastAsia="ja-JP"/>
        </w:rPr>
        <w:t>6</w:t>
      </w:r>
      <w:r w:rsidR="008D4C09">
        <w:rPr>
          <w:rFonts w:eastAsia="ＭＳ 明朝" w:hint="eastAsia"/>
          <w:sz w:val="22"/>
          <w:szCs w:val="22"/>
          <w:lang w:eastAsia="ja-JP"/>
        </w:rPr>
        <w:t xml:space="preserve">, </w:t>
      </w:r>
      <w:r w:rsidR="006F48D6">
        <w:rPr>
          <w:rFonts w:eastAsia="ＭＳ 明朝" w:hint="eastAsia"/>
          <w:sz w:val="22"/>
          <w:szCs w:val="22"/>
          <w:lang w:eastAsia="ja-JP"/>
        </w:rPr>
        <w:t>a</w:t>
      </w:r>
      <w:r w:rsidR="00FE528B">
        <w:rPr>
          <w:rFonts w:eastAsia="ＭＳ 明朝" w:hint="eastAsia"/>
          <w:sz w:val="22"/>
          <w:szCs w:val="22"/>
          <w:lang w:eastAsia="ja-JP"/>
        </w:rPr>
        <w:t xml:space="preserve"> UE </w:t>
      </w:r>
      <w:r w:rsidR="00880965">
        <w:rPr>
          <w:rFonts w:eastAsiaTheme="minorEastAsia" w:hint="eastAsia"/>
          <w:sz w:val="22"/>
          <w:szCs w:val="22"/>
          <w:lang w:eastAsia="zh-CN"/>
        </w:rPr>
        <w:t>becomes</w:t>
      </w:r>
      <w:r w:rsidR="005339F7">
        <w:rPr>
          <w:rFonts w:eastAsiaTheme="minorEastAsia" w:hint="eastAsia"/>
          <w:sz w:val="22"/>
          <w:szCs w:val="22"/>
          <w:lang w:eastAsia="zh-CN"/>
        </w:rPr>
        <w:t xml:space="preserve"> aware that additional PRACH resources are </w:t>
      </w:r>
      <w:r w:rsidR="005339F7">
        <w:rPr>
          <w:rFonts w:eastAsiaTheme="minorEastAsia"/>
          <w:sz w:val="22"/>
          <w:szCs w:val="22"/>
          <w:lang w:eastAsia="zh-CN"/>
        </w:rPr>
        <w:t>available</w:t>
      </w:r>
      <w:r w:rsidR="00880965">
        <w:rPr>
          <w:rFonts w:eastAsiaTheme="minorEastAsia" w:hint="eastAsia"/>
          <w:sz w:val="22"/>
          <w:szCs w:val="22"/>
          <w:lang w:eastAsia="zh-CN"/>
        </w:rPr>
        <w:t xml:space="preserve"> only</w:t>
      </w:r>
      <w:r w:rsidR="005339F7">
        <w:rPr>
          <w:rFonts w:eastAsiaTheme="minorEastAsia" w:hint="eastAsia"/>
          <w:sz w:val="22"/>
          <w:szCs w:val="22"/>
          <w:lang w:eastAsia="zh-CN"/>
        </w:rPr>
        <w:t xml:space="preserve"> after </w:t>
      </w:r>
      <w:r w:rsidR="00ED081C">
        <w:rPr>
          <w:rFonts w:eastAsiaTheme="minorEastAsia" w:hint="eastAsia"/>
          <w:sz w:val="22"/>
          <w:szCs w:val="22"/>
          <w:lang w:eastAsia="zh-CN"/>
        </w:rPr>
        <w:t xml:space="preserve">receiving the </w:t>
      </w:r>
      <w:r w:rsidR="00ED081C">
        <w:rPr>
          <w:rFonts w:eastAsiaTheme="minorEastAsia"/>
          <w:sz w:val="22"/>
          <w:szCs w:val="22"/>
          <w:lang w:eastAsia="zh-CN"/>
        </w:rPr>
        <w:t>indication</w:t>
      </w:r>
      <w:r w:rsidR="00ED081C">
        <w:rPr>
          <w:rFonts w:eastAsiaTheme="minorEastAsia" w:hint="eastAsia"/>
          <w:sz w:val="22"/>
          <w:szCs w:val="22"/>
          <w:lang w:eastAsia="zh-CN"/>
        </w:rPr>
        <w:t xml:space="preserve">. As a result, the actual </w:t>
      </w:r>
      <w:r w:rsidR="000557CC">
        <w:rPr>
          <w:rFonts w:eastAsia="ＭＳ 明朝" w:hint="eastAsia"/>
          <w:sz w:val="22"/>
          <w:szCs w:val="22"/>
          <w:lang w:eastAsia="ja-JP"/>
        </w:rPr>
        <w:t xml:space="preserve">PRACH resource </w:t>
      </w:r>
      <w:r w:rsidR="000557CC">
        <w:rPr>
          <w:rFonts w:eastAsia="ＭＳ 明朝"/>
          <w:sz w:val="22"/>
          <w:szCs w:val="22"/>
          <w:lang w:eastAsia="ja-JP"/>
        </w:rPr>
        <w:t>availability</w:t>
      </w:r>
      <w:r w:rsidR="00E44C26">
        <w:rPr>
          <w:rFonts w:eastAsiaTheme="minorEastAsia" w:hint="eastAsia"/>
          <w:sz w:val="22"/>
          <w:szCs w:val="22"/>
          <w:lang w:eastAsia="zh-CN"/>
        </w:rPr>
        <w:t xml:space="preserve"> time </w:t>
      </w:r>
      <w:r w:rsidR="00E44C26">
        <w:rPr>
          <w:rFonts w:eastAsiaTheme="minorEastAsia"/>
          <w:sz w:val="22"/>
          <w:szCs w:val="22"/>
          <w:lang w:eastAsia="zh-CN"/>
        </w:rPr>
        <w:t>duration</w:t>
      </w:r>
      <w:r w:rsidR="00E44C26">
        <w:rPr>
          <w:rFonts w:eastAsiaTheme="minorEastAsia" w:hint="eastAsia"/>
          <w:sz w:val="22"/>
          <w:szCs w:val="22"/>
          <w:lang w:eastAsia="zh-CN"/>
        </w:rPr>
        <w:t xml:space="preserve"> for the UEs </w:t>
      </w:r>
      <w:r w:rsidR="00E44C26">
        <w:rPr>
          <w:rFonts w:eastAsiaTheme="minorEastAsia"/>
          <w:sz w:val="22"/>
          <w:szCs w:val="22"/>
          <w:lang w:eastAsia="zh-CN"/>
        </w:rPr>
        <w:t>receiving</w:t>
      </w:r>
      <w:r w:rsidR="00E44C26">
        <w:rPr>
          <w:rFonts w:eastAsiaTheme="minorEastAsia" w:hint="eastAsia"/>
          <w:sz w:val="22"/>
          <w:szCs w:val="22"/>
          <w:lang w:eastAsia="zh-CN"/>
        </w:rPr>
        <w:t xml:space="preserve"> the indication at later POs is quite limited.</w:t>
      </w:r>
      <w:r w:rsidR="000A7EC3">
        <w:rPr>
          <w:rFonts w:eastAsia="ＭＳ 明朝" w:hint="eastAsia"/>
          <w:sz w:val="22"/>
          <w:szCs w:val="22"/>
          <w:lang w:eastAsia="ja-JP"/>
        </w:rPr>
        <w:t xml:space="preserve"> </w:t>
      </w:r>
      <w:r w:rsidR="00075A8B">
        <w:rPr>
          <w:rFonts w:eastAsia="ＭＳ 明朝" w:hint="eastAsia"/>
          <w:sz w:val="22"/>
          <w:szCs w:val="22"/>
          <w:lang w:eastAsia="ja-JP"/>
        </w:rPr>
        <w:t xml:space="preserve">It </w:t>
      </w:r>
      <w:r w:rsidR="000A7EC3">
        <w:rPr>
          <w:rFonts w:eastAsia="ＭＳ 明朝" w:hint="eastAsia"/>
          <w:sz w:val="22"/>
          <w:szCs w:val="22"/>
          <w:lang w:eastAsia="ja-JP"/>
        </w:rPr>
        <w:t xml:space="preserve">is not very fair for </w:t>
      </w:r>
      <w:r w:rsidR="005F6D29">
        <w:rPr>
          <w:rFonts w:eastAsiaTheme="minorEastAsia" w:hint="eastAsia"/>
          <w:sz w:val="22"/>
          <w:szCs w:val="22"/>
          <w:lang w:eastAsia="zh-CN"/>
        </w:rPr>
        <w:t xml:space="preserve">those </w:t>
      </w:r>
      <w:r w:rsidR="000A7EC3">
        <w:rPr>
          <w:rFonts w:eastAsia="ＭＳ 明朝" w:hint="eastAsia"/>
          <w:sz w:val="22"/>
          <w:szCs w:val="22"/>
          <w:lang w:eastAsia="ja-JP"/>
        </w:rPr>
        <w:t xml:space="preserve">UEs. </w:t>
      </w:r>
    </w:p>
    <w:p w14:paraId="254BC4FA" w14:textId="42C5DF04" w:rsidR="00473A7F" w:rsidRDefault="00473A7F" w:rsidP="000C2DED">
      <w:pPr>
        <w:spacing w:afterLines="50" w:after="156"/>
        <w:jc w:val="both"/>
        <w:rPr>
          <w:rFonts w:eastAsia="ＭＳ 明朝"/>
          <w:sz w:val="22"/>
          <w:szCs w:val="22"/>
          <w:lang w:eastAsia="ja-JP"/>
        </w:rPr>
      </w:pPr>
      <w:r>
        <w:rPr>
          <w:rFonts w:eastAsia="ＭＳ 明朝"/>
          <w:noProof/>
          <w:sz w:val="22"/>
          <w:szCs w:val="22"/>
          <w:lang w:eastAsia="ja-JP"/>
        </w:rPr>
        <w:drawing>
          <wp:inline distT="0" distB="0" distL="0" distR="0" wp14:anchorId="3C097E3C" wp14:editId="2092A5B9">
            <wp:extent cx="6120765" cy="2871470"/>
            <wp:effectExtent l="0" t="0" r="0" b="5080"/>
            <wp:docPr id="1952932555" name="図 3"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932555" name="図 3" descr="テキスト&#10;&#10;AI によって生成されたコンテンツは間違っている可能性があります。"/>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871470"/>
                    </a:xfrm>
                    <a:prstGeom prst="rect">
                      <a:avLst/>
                    </a:prstGeom>
                  </pic:spPr>
                </pic:pic>
              </a:graphicData>
            </a:graphic>
          </wp:inline>
        </w:drawing>
      </w:r>
    </w:p>
    <w:p w14:paraId="7E0D65AA" w14:textId="440DDC65" w:rsidR="0042553A" w:rsidRDefault="0042553A" w:rsidP="004A3350">
      <w:pPr>
        <w:spacing w:afterLines="50" w:after="156"/>
        <w:jc w:val="center"/>
        <w:rPr>
          <w:rFonts w:eastAsia="ＭＳ 明朝"/>
          <w:sz w:val="22"/>
          <w:szCs w:val="22"/>
          <w:lang w:eastAsia="ja-JP"/>
        </w:rPr>
      </w:pPr>
      <w:r>
        <w:rPr>
          <w:rFonts w:eastAsia="ＭＳ 明朝" w:hint="eastAsia"/>
          <w:sz w:val="22"/>
          <w:szCs w:val="22"/>
          <w:lang w:eastAsia="ja-JP"/>
        </w:rPr>
        <w:t xml:space="preserve">Figure </w:t>
      </w:r>
      <w:r w:rsidR="00763C26">
        <w:rPr>
          <w:rFonts w:eastAsia="ＭＳ 明朝" w:hint="eastAsia"/>
          <w:sz w:val="22"/>
          <w:szCs w:val="22"/>
          <w:lang w:eastAsia="ja-JP"/>
        </w:rPr>
        <w:t>6</w:t>
      </w:r>
      <w:r w:rsidR="00075A8B">
        <w:rPr>
          <w:rFonts w:eastAsia="ＭＳ 明朝" w:hint="eastAsia"/>
          <w:sz w:val="22"/>
          <w:szCs w:val="22"/>
          <w:lang w:eastAsia="ja-JP"/>
        </w:rPr>
        <w:t xml:space="preserve">. </w:t>
      </w:r>
      <w:r w:rsidR="00660158">
        <w:rPr>
          <w:rFonts w:eastAsia="ＭＳ 明朝"/>
          <w:sz w:val="22"/>
          <w:szCs w:val="22"/>
          <w:lang w:eastAsia="ja-JP"/>
        </w:rPr>
        <w:t>Illustration</w:t>
      </w:r>
      <w:r w:rsidR="00C831AE">
        <w:rPr>
          <w:rFonts w:eastAsia="ＭＳ 明朝" w:hint="eastAsia"/>
          <w:sz w:val="22"/>
          <w:szCs w:val="22"/>
          <w:lang w:eastAsia="ja-JP"/>
        </w:rPr>
        <w:t xml:space="preserve"> of </w:t>
      </w:r>
      <w:r w:rsidR="00660158">
        <w:rPr>
          <w:rFonts w:eastAsia="ＭＳ 明朝" w:hint="eastAsia"/>
          <w:sz w:val="22"/>
          <w:szCs w:val="22"/>
          <w:lang w:eastAsia="ja-JP"/>
        </w:rPr>
        <w:t xml:space="preserve">PRACH resource availability </w:t>
      </w:r>
      <w:r w:rsidR="0051439F">
        <w:rPr>
          <w:rFonts w:eastAsia="ＭＳ 明朝"/>
          <w:sz w:val="22"/>
          <w:szCs w:val="22"/>
          <w:lang w:eastAsia="ja-JP"/>
        </w:rPr>
        <w:t>durations</w:t>
      </w:r>
      <w:r w:rsidR="00660158">
        <w:rPr>
          <w:rFonts w:eastAsia="ＭＳ 明朝" w:hint="eastAsia"/>
          <w:sz w:val="22"/>
          <w:szCs w:val="22"/>
          <w:lang w:eastAsia="ja-JP"/>
        </w:rPr>
        <w:t xml:space="preserve"> </w:t>
      </w:r>
      <w:r w:rsidR="0096576E">
        <w:rPr>
          <w:rFonts w:eastAsia="ＭＳ 明朝" w:hint="eastAsia"/>
          <w:sz w:val="22"/>
          <w:szCs w:val="22"/>
          <w:lang w:eastAsia="ja-JP"/>
        </w:rPr>
        <w:t xml:space="preserve">for </w:t>
      </w:r>
      <w:r w:rsidR="0051439F">
        <w:rPr>
          <w:rFonts w:eastAsia="ＭＳ 明朝" w:hint="eastAsia"/>
          <w:sz w:val="22"/>
          <w:szCs w:val="22"/>
          <w:lang w:eastAsia="ja-JP"/>
        </w:rPr>
        <w:t>option 2 and option 4</w:t>
      </w:r>
      <w:r w:rsidR="00151C6F" w:rsidRPr="00151C6F">
        <w:rPr>
          <w:rFonts w:eastAsia="ＭＳ 明朝"/>
          <w:sz w:val="22"/>
          <w:szCs w:val="22"/>
          <w:lang w:eastAsia="ja-JP"/>
        </w:rPr>
        <w:t xml:space="preserve">, from the perspective of </w:t>
      </w:r>
      <w:r w:rsidR="00160551">
        <w:rPr>
          <w:rFonts w:eastAsia="ＭＳ 明朝" w:hint="eastAsia"/>
          <w:sz w:val="22"/>
          <w:szCs w:val="22"/>
          <w:lang w:eastAsia="ja-JP"/>
        </w:rPr>
        <w:t xml:space="preserve">the </w:t>
      </w:r>
      <w:r w:rsidR="00151C6F" w:rsidRPr="00151C6F">
        <w:rPr>
          <w:rFonts w:eastAsia="ＭＳ 明朝"/>
          <w:sz w:val="22"/>
          <w:szCs w:val="22"/>
          <w:lang w:eastAsia="ja-JP"/>
        </w:rPr>
        <w:t>UEs receiving</w:t>
      </w:r>
      <w:r w:rsidR="00151C6F">
        <w:rPr>
          <w:rFonts w:eastAsia="ＭＳ 明朝" w:hint="eastAsia"/>
          <w:sz w:val="22"/>
          <w:szCs w:val="22"/>
          <w:lang w:eastAsia="ja-JP"/>
        </w:rPr>
        <w:t xml:space="preserve"> adaptation</w:t>
      </w:r>
      <w:r w:rsidR="00151C6F" w:rsidRPr="00151C6F">
        <w:rPr>
          <w:rFonts w:eastAsia="ＭＳ 明朝"/>
          <w:sz w:val="22"/>
          <w:szCs w:val="22"/>
          <w:lang w:eastAsia="ja-JP"/>
        </w:rPr>
        <w:t xml:space="preserve"> indications in different POs</w:t>
      </w:r>
    </w:p>
    <w:p w14:paraId="20B5F313" w14:textId="77777777" w:rsidR="0096576E" w:rsidRDefault="0096576E" w:rsidP="004A3350">
      <w:pPr>
        <w:spacing w:afterLines="50" w:after="156"/>
        <w:jc w:val="center"/>
        <w:rPr>
          <w:rFonts w:eastAsia="ＭＳ 明朝"/>
          <w:sz w:val="22"/>
          <w:szCs w:val="22"/>
          <w:lang w:eastAsia="ja-JP"/>
        </w:rPr>
      </w:pPr>
    </w:p>
    <w:p w14:paraId="54D4FF8B" w14:textId="049AA9E8" w:rsidR="002E4F9D" w:rsidRDefault="002E4F9D" w:rsidP="000C2DED">
      <w:pPr>
        <w:spacing w:afterLines="50" w:after="156"/>
        <w:jc w:val="both"/>
        <w:rPr>
          <w:rFonts w:eastAsia="ＭＳ 明朝"/>
          <w:sz w:val="22"/>
          <w:szCs w:val="22"/>
          <w:lang w:eastAsia="ja-JP"/>
        </w:rPr>
      </w:pPr>
      <w:r>
        <w:rPr>
          <w:rFonts w:eastAsia="ＭＳ 明朝" w:hint="eastAsia"/>
          <w:sz w:val="22"/>
          <w:szCs w:val="22"/>
          <w:lang w:eastAsia="ja-JP"/>
        </w:rPr>
        <w:t xml:space="preserve">The </w:t>
      </w:r>
      <w:r w:rsidR="004B5A14">
        <w:rPr>
          <w:rFonts w:eastAsia="ＭＳ 明朝" w:hint="eastAsia"/>
          <w:sz w:val="22"/>
          <w:szCs w:val="22"/>
          <w:lang w:eastAsia="ja-JP"/>
        </w:rPr>
        <w:t xml:space="preserve">above </w:t>
      </w:r>
      <w:r w:rsidR="00C831AE">
        <w:rPr>
          <w:rFonts w:eastAsia="ＭＳ 明朝" w:hint="eastAsia"/>
          <w:sz w:val="22"/>
          <w:szCs w:val="22"/>
          <w:lang w:eastAsia="ja-JP"/>
        </w:rPr>
        <w:t xml:space="preserve">analyses </w:t>
      </w:r>
      <w:r w:rsidR="004B5A14">
        <w:rPr>
          <w:rFonts w:eastAsia="ＭＳ 明朝" w:hint="eastAsia"/>
          <w:sz w:val="22"/>
          <w:szCs w:val="22"/>
          <w:lang w:eastAsia="ja-JP"/>
        </w:rPr>
        <w:t xml:space="preserve">are </w:t>
      </w:r>
      <w:r w:rsidR="00D2778E">
        <w:rPr>
          <w:rFonts w:eastAsia="ＭＳ 明朝" w:hint="eastAsia"/>
          <w:sz w:val="22"/>
          <w:szCs w:val="22"/>
          <w:lang w:eastAsia="ja-JP"/>
        </w:rPr>
        <w:t xml:space="preserve">summarized in </w:t>
      </w:r>
      <w:r w:rsidR="00151C6F">
        <w:rPr>
          <w:rFonts w:eastAsia="ＭＳ 明朝" w:hint="eastAsia"/>
          <w:sz w:val="22"/>
          <w:szCs w:val="22"/>
          <w:lang w:eastAsia="ja-JP"/>
        </w:rPr>
        <w:t>t</w:t>
      </w:r>
      <w:r w:rsidR="00D2778E">
        <w:rPr>
          <w:rFonts w:eastAsia="ＭＳ 明朝" w:hint="eastAsia"/>
          <w:sz w:val="22"/>
          <w:szCs w:val="22"/>
          <w:lang w:eastAsia="ja-JP"/>
        </w:rPr>
        <w:t xml:space="preserve">able </w:t>
      </w:r>
      <w:r w:rsidR="00A70833">
        <w:rPr>
          <w:rFonts w:eastAsia="ＭＳ 明朝" w:hint="eastAsia"/>
          <w:sz w:val="22"/>
          <w:szCs w:val="22"/>
          <w:lang w:eastAsia="ja-JP"/>
        </w:rPr>
        <w:t>below</w:t>
      </w:r>
      <w:r w:rsidR="00D2778E">
        <w:rPr>
          <w:rFonts w:eastAsia="ＭＳ 明朝" w:hint="eastAsia"/>
          <w:sz w:val="22"/>
          <w:szCs w:val="22"/>
          <w:lang w:eastAsia="ja-JP"/>
        </w:rPr>
        <w:t xml:space="preserve">. </w:t>
      </w:r>
    </w:p>
    <w:p w14:paraId="48A644F9" w14:textId="1EC5FA23" w:rsidR="00D616C0" w:rsidRDefault="00D616C0" w:rsidP="00D616C0">
      <w:pPr>
        <w:spacing w:afterLines="50" w:after="156"/>
        <w:jc w:val="center"/>
        <w:rPr>
          <w:rFonts w:eastAsiaTheme="minorEastAsia"/>
          <w:sz w:val="22"/>
          <w:szCs w:val="22"/>
          <w:lang w:eastAsia="zh-CN"/>
        </w:rPr>
      </w:pPr>
      <w:r>
        <w:rPr>
          <w:rFonts w:eastAsia="ＭＳ 明朝" w:hint="eastAsia"/>
          <w:sz w:val="22"/>
          <w:szCs w:val="22"/>
          <w:lang w:eastAsia="ja-JP"/>
        </w:rPr>
        <w:t xml:space="preserve">Table II. </w:t>
      </w:r>
      <w:r w:rsidR="00FA5FE4">
        <w:rPr>
          <w:rFonts w:eastAsia="ＭＳ 明朝" w:hint="eastAsia"/>
          <w:sz w:val="22"/>
          <w:szCs w:val="22"/>
          <w:lang w:eastAsia="ja-JP"/>
        </w:rPr>
        <w:t>Summary of options for reference point</w:t>
      </w:r>
    </w:p>
    <w:tbl>
      <w:tblPr>
        <w:tblStyle w:val="afd"/>
        <w:tblW w:w="0" w:type="auto"/>
        <w:tblLook w:val="04A0" w:firstRow="1" w:lastRow="0" w:firstColumn="1" w:lastColumn="0" w:noHBand="0" w:noVBand="1"/>
      </w:tblPr>
      <w:tblGrid>
        <w:gridCol w:w="1413"/>
        <w:gridCol w:w="3969"/>
        <w:gridCol w:w="4247"/>
      </w:tblGrid>
      <w:tr w:rsidR="00E14079" w14:paraId="2E383289" w14:textId="77777777" w:rsidTr="004A3350">
        <w:trPr>
          <w:trHeight w:val="102"/>
        </w:trPr>
        <w:tc>
          <w:tcPr>
            <w:tcW w:w="1413" w:type="dxa"/>
            <w:vAlign w:val="center"/>
          </w:tcPr>
          <w:p w14:paraId="3A49D5B0" w14:textId="667C015C" w:rsidR="00E14079" w:rsidRPr="004A3350" w:rsidRDefault="00E14079" w:rsidP="004A3350">
            <w:pPr>
              <w:jc w:val="center"/>
              <w:rPr>
                <w:rFonts w:eastAsiaTheme="minorEastAsia"/>
                <w:sz w:val="18"/>
                <w:szCs w:val="18"/>
                <w:lang w:eastAsia="zh-CN"/>
              </w:rPr>
            </w:pPr>
            <w:r w:rsidRPr="00A37B26">
              <w:rPr>
                <w:rFonts w:eastAsiaTheme="minorEastAsia" w:hint="eastAsia"/>
                <w:b/>
                <w:sz w:val="18"/>
                <w:szCs w:val="18"/>
                <w:lang w:eastAsia="zh-CN"/>
              </w:rPr>
              <w:t>Options</w:t>
            </w:r>
          </w:p>
        </w:tc>
        <w:tc>
          <w:tcPr>
            <w:tcW w:w="3969" w:type="dxa"/>
            <w:vAlign w:val="center"/>
          </w:tcPr>
          <w:p w14:paraId="3D978B6B" w14:textId="4B0CA43F" w:rsidR="00E14079" w:rsidRPr="004A3350" w:rsidRDefault="00E14079" w:rsidP="004A3350">
            <w:pPr>
              <w:jc w:val="center"/>
              <w:rPr>
                <w:rFonts w:eastAsiaTheme="minorEastAsia"/>
                <w:sz w:val="18"/>
                <w:szCs w:val="18"/>
                <w:lang w:eastAsia="zh-CN"/>
              </w:rPr>
            </w:pPr>
            <w:r w:rsidRPr="00A37B26">
              <w:rPr>
                <w:rFonts w:eastAsiaTheme="minorEastAsia" w:hint="eastAsia"/>
                <w:b/>
                <w:sz w:val="18"/>
                <w:szCs w:val="18"/>
                <w:lang w:eastAsia="zh-CN"/>
              </w:rPr>
              <w:t>Unified reference point for all UEs</w:t>
            </w:r>
          </w:p>
        </w:tc>
        <w:tc>
          <w:tcPr>
            <w:tcW w:w="4247" w:type="dxa"/>
            <w:vAlign w:val="center"/>
          </w:tcPr>
          <w:p w14:paraId="79CC5079" w14:textId="6A73C326" w:rsidR="00E14079" w:rsidRPr="004A3350" w:rsidRDefault="00E14079" w:rsidP="004A3350">
            <w:pPr>
              <w:jc w:val="center"/>
              <w:rPr>
                <w:rFonts w:eastAsiaTheme="minorEastAsia"/>
                <w:sz w:val="18"/>
                <w:szCs w:val="18"/>
                <w:lang w:eastAsia="zh-CN"/>
              </w:rPr>
            </w:pPr>
            <w:r w:rsidRPr="004A3350">
              <w:rPr>
                <w:rFonts w:eastAsiaTheme="minorEastAsia"/>
                <w:b/>
                <w:sz w:val="18"/>
                <w:szCs w:val="18"/>
                <w:lang w:eastAsia="zh-CN"/>
              </w:rPr>
              <w:t xml:space="preserve">Same PRACH </w:t>
            </w:r>
            <w:r w:rsidR="00160551" w:rsidRPr="004A3350">
              <w:rPr>
                <w:rFonts w:eastAsiaTheme="minorEastAsia"/>
                <w:b/>
                <w:sz w:val="18"/>
                <w:szCs w:val="18"/>
                <w:lang w:eastAsia="zh-CN"/>
              </w:rPr>
              <w:t>availabi</w:t>
            </w:r>
            <w:r w:rsidR="00160551">
              <w:rPr>
                <w:rFonts w:eastAsia="ＭＳ 明朝"/>
                <w:b/>
                <w:sz w:val="18"/>
                <w:szCs w:val="18"/>
                <w:lang w:eastAsia="ja-JP"/>
              </w:rPr>
              <w:t>lity</w:t>
            </w:r>
            <w:r w:rsidRPr="004A3350">
              <w:rPr>
                <w:rFonts w:eastAsiaTheme="minorEastAsia"/>
                <w:b/>
                <w:sz w:val="18"/>
                <w:szCs w:val="18"/>
                <w:lang w:eastAsia="zh-CN"/>
              </w:rPr>
              <w:t xml:space="preserve"> duration for every UE</w:t>
            </w:r>
          </w:p>
        </w:tc>
      </w:tr>
      <w:tr w:rsidR="00E14079" w14:paraId="4B27F617" w14:textId="77777777" w:rsidTr="004A3350">
        <w:trPr>
          <w:trHeight w:val="47"/>
        </w:trPr>
        <w:tc>
          <w:tcPr>
            <w:tcW w:w="1413" w:type="dxa"/>
            <w:vAlign w:val="center"/>
          </w:tcPr>
          <w:p w14:paraId="3CF77FEC" w14:textId="454D0A39" w:rsidR="00E14079" w:rsidRPr="004A3350" w:rsidRDefault="00E14079" w:rsidP="004A3350">
            <w:pPr>
              <w:jc w:val="center"/>
              <w:rPr>
                <w:rFonts w:eastAsiaTheme="minorEastAsia"/>
                <w:sz w:val="18"/>
                <w:szCs w:val="18"/>
                <w:lang w:eastAsia="zh-CN"/>
              </w:rPr>
            </w:pPr>
            <w:r w:rsidRPr="004A3350">
              <w:rPr>
                <w:rFonts w:eastAsiaTheme="minorEastAsia"/>
                <w:sz w:val="18"/>
                <w:szCs w:val="18"/>
                <w:lang w:eastAsia="zh-CN"/>
              </w:rPr>
              <w:t>Option 1</w:t>
            </w:r>
          </w:p>
        </w:tc>
        <w:tc>
          <w:tcPr>
            <w:tcW w:w="3969" w:type="dxa"/>
            <w:vAlign w:val="center"/>
          </w:tcPr>
          <w:p w14:paraId="27AFCCB2" w14:textId="77777777" w:rsidR="00A37B26" w:rsidRPr="004A3350" w:rsidRDefault="000E0862" w:rsidP="004A3350">
            <w:pPr>
              <w:jc w:val="center"/>
              <w:rPr>
                <w:rFonts w:eastAsiaTheme="minorEastAsia"/>
                <w:sz w:val="18"/>
                <w:szCs w:val="18"/>
                <w:lang w:eastAsia="zh-CN"/>
              </w:rPr>
            </w:pPr>
            <w:r w:rsidRPr="004A3350">
              <w:rPr>
                <w:rFonts w:ascii="Segoe UI Symbol" w:eastAsiaTheme="minorEastAsia" w:hAnsi="Segoe UI Symbol" w:cs="Segoe UI Symbol"/>
                <w:sz w:val="18"/>
                <w:szCs w:val="18"/>
                <w:lang w:eastAsia="zh-CN"/>
              </w:rPr>
              <w:t>✔</w:t>
            </w:r>
          </w:p>
          <w:p w14:paraId="7DF34584" w14:textId="511774B6" w:rsidR="00A37B26" w:rsidRPr="004A3350" w:rsidRDefault="00A37B26" w:rsidP="004A3350">
            <w:pPr>
              <w:jc w:val="center"/>
              <w:rPr>
                <w:rFonts w:eastAsiaTheme="minorEastAsia"/>
                <w:sz w:val="18"/>
                <w:szCs w:val="18"/>
                <w:lang w:eastAsia="zh-CN"/>
              </w:rPr>
            </w:pPr>
            <w:r w:rsidRPr="004A3350">
              <w:rPr>
                <w:rFonts w:eastAsiaTheme="minorEastAsia"/>
                <w:sz w:val="18"/>
                <w:szCs w:val="18"/>
                <w:lang w:eastAsia="zh-CN"/>
              </w:rPr>
              <w:t>(</w:t>
            </w:r>
            <w:r>
              <w:rPr>
                <w:rFonts w:eastAsia="ＭＳ 明朝" w:hint="eastAsia"/>
                <w:sz w:val="18"/>
                <w:szCs w:val="18"/>
                <w:lang w:eastAsia="ja-JP"/>
              </w:rPr>
              <w:t xml:space="preserve">If </w:t>
            </w:r>
            <w:r w:rsidRPr="00A37B26">
              <w:rPr>
                <w:rFonts w:eastAsiaTheme="minorEastAsia"/>
                <w:sz w:val="18"/>
                <w:szCs w:val="18"/>
                <w:lang w:eastAsia="zh-CN"/>
              </w:rPr>
              <w:t>RRC_CONNECTED mode UEs monitor DCI format 1_0 with P-RNTI in every paging cycle</w:t>
            </w:r>
            <w:r w:rsidRPr="004A3350">
              <w:rPr>
                <w:rFonts w:eastAsiaTheme="minorEastAsia"/>
                <w:sz w:val="18"/>
                <w:szCs w:val="18"/>
                <w:lang w:eastAsia="zh-CN"/>
              </w:rPr>
              <w:t>)</w:t>
            </w:r>
          </w:p>
        </w:tc>
        <w:tc>
          <w:tcPr>
            <w:tcW w:w="4247" w:type="dxa"/>
            <w:vAlign w:val="center"/>
          </w:tcPr>
          <w:p w14:paraId="78BECF69" w14:textId="68BED808" w:rsidR="00E14079" w:rsidRPr="004A3350" w:rsidRDefault="00AF6FDB" w:rsidP="004A3350">
            <w:pPr>
              <w:jc w:val="center"/>
              <w:rPr>
                <w:rFonts w:eastAsiaTheme="minorEastAsia"/>
                <w:sz w:val="18"/>
                <w:szCs w:val="18"/>
                <w:lang w:eastAsia="zh-CN"/>
              </w:rPr>
            </w:pPr>
            <w:r w:rsidRPr="00A37B26">
              <w:rPr>
                <w:rFonts w:ascii="メイリオ" w:eastAsia="メイリオ" w:hAnsi="メイリオ" w:hint="eastAsia"/>
                <w:sz w:val="18"/>
                <w:szCs w:val="18"/>
                <w:lang w:eastAsia="zh-CN"/>
              </w:rPr>
              <w:t>✔</w:t>
            </w:r>
          </w:p>
        </w:tc>
      </w:tr>
      <w:tr w:rsidR="00E14079" w14:paraId="54B38CC5" w14:textId="77777777" w:rsidTr="004A3350">
        <w:tc>
          <w:tcPr>
            <w:tcW w:w="1413" w:type="dxa"/>
            <w:vAlign w:val="center"/>
          </w:tcPr>
          <w:p w14:paraId="5718AF70" w14:textId="05EB83D3" w:rsidR="000E0862" w:rsidRPr="004A3350" w:rsidRDefault="000E0862" w:rsidP="004A3350">
            <w:pPr>
              <w:jc w:val="center"/>
              <w:rPr>
                <w:rFonts w:eastAsiaTheme="minorEastAsia"/>
                <w:sz w:val="18"/>
                <w:szCs w:val="18"/>
                <w:lang w:eastAsia="zh-CN"/>
              </w:rPr>
            </w:pPr>
            <w:r w:rsidRPr="00A37B26">
              <w:rPr>
                <w:rFonts w:eastAsiaTheme="minorEastAsia" w:hint="eastAsia"/>
                <w:sz w:val="18"/>
                <w:szCs w:val="18"/>
                <w:lang w:eastAsia="zh-CN"/>
              </w:rPr>
              <w:t>Option 2</w:t>
            </w:r>
          </w:p>
        </w:tc>
        <w:tc>
          <w:tcPr>
            <w:tcW w:w="3969" w:type="dxa"/>
            <w:vAlign w:val="center"/>
          </w:tcPr>
          <w:p w14:paraId="7AFF965C" w14:textId="77777777" w:rsidR="00E14079" w:rsidRDefault="00AF6FDB" w:rsidP="00A37B26">
            <w:pPr>
              <w:jc w:val="center"/>
              <w:rPr>
                <w:rFonts w:ascii="メイリオ" w:eastAsia="メイリオ" w:hAnsi="メイリオ"/>
                <w:sz w:val="18"/>
                <w:szCs w:val="18"/>
                <w:lang w:eastAsia="ja-JP"/>
              </w:rPr>
            </w:pPr>
            <w:r w:rsidRPr="00A37B26">
              <w:rPr>
                <w:rFonts w:ascii="メイリオ" w:eastAsia="メイリオ" w:hAnsi="メイリオ" w:hint="eastAsia"/>
                <w:sz w:val="18"/>
                <w:szCs w:val="18"/>
                <w:lang w:eastAsia="zh-CN"/>
              </w:rPr>
              <w:t>✔</w:t>
            </w:r>
          </w:p>
          <w:p w14:paraId="690F48C8" w14:textId="3A384F58" w:rsidR="00A37B26" w:rsidRPr="004A3350" w:rsidRDefault="00A37B26" w:rsidP="004A3350">
            <w:pPr>
              <w:jc w:val="center"/>
              <w:rPr>
                <w:rFonts w:eastAsiaTheme="minorEastAsia"/>
                <w:sz w:val="18"/>
                <w:szCs w:val="18"/>
                <w:lang w:eastAsia="ja-JP"/>
              </w:rPr>
            </w:pPr>
            <w:r w:rsidRPr="006A5738">
              <w:rPr>
                <w:rFonts w:eastAsiaTheme="minorEastAsia" w:hint="eastAsia"/>
                <w:sz w:val="18"/>
                <w:szCs w:val="18"/>
                <w:lang w:eastAsia="zh-CN"/>
              </w:rPr>
              <w:t>(</w:t>
            </w:r>
            <w:r>
              <w:rPr>
                <w:rFonts w:eastAsia="ＭＳ 明朝" w:hint="eastAsia"/>
                <w:sz w:val="18"/>
                <w:szCs w:val="18"/>
                <w:lang w:eastAsia="ja-JP"/>
              </w:rPr>
              <w:t xml:space="preserve">If </w:t>
            </w:r>
            <w:r w:rsidRPr="00A37B26">
              <w:rPr>
                <w:rFonts w:eastAsiaTheme="minorEastAsia"/>
                <w:sz w:val="18"/>
                <w:szCs w:val="18"/>
                <w:lang w:eastAsia="zh-CN"/>
              </w:rPr>
              <w:t>RRC_CONNECTED mode UEs monitor DCI format 1_0 with P-RNTI in every paging cycle</w:t>
            </w:r>
            <w:r w:rsidRPr="006A5738">
              <w:rPr>
                <w:rFonts w:eastAsiaTheme="minorEastAsia" w:hint="eastAsia"/>
                <w:sz w:val="18"/>
                <w:szCs w:val="18"/>
                <w:lang w:eastAsia="zh-CN"/>
              </w:rPr>
              <w:t>)</w:t>
            </w:r>
          </w:p>
        </w:tc>
        <w:tc>
          <w:tcPr>
            <w:tcW w:w="4247" w:type="dxa"/>
            <w:vAlign w:val="center"/>
          </w:tcPr>
          <w:p w14:paraId="0A680C7B" w14:textId="0E9D7D07" w:rsidR="00E14079" w:rsidRPr="004A3350" w:rsidRDefault="00AF6FDB" w:rsidP="004A3350">
            <w:pPr>
              <w:jc w:val="center"/>
              <w:rPr>
                <w:rFonts w:eastAsiaTheme="minorEastAsia"/>
                <w:sz w:val="18"/>
                <w:szCs w:val="18"/>
                <w:lang w:eastAsia="zh-CN"/>
              </w:rPr>
            </w:pPr>
            <w:r w:rsidRPr="00A37B26">
              <w:rPr>
                <w:rFonts w:ascii="メイリオ" w:eastAsia="メイリオ" w:hAnsi="メイリオ" w:hint="eastAsia"/>
                <w:sz w:val="18"/>
                <w:szCs w:val="18"/>
                <w:lang w:eastAsia="zh-CN"/>
              </w:rPr>
              <w:t>✖</w:t>
            </w:r>
          </w:p>
        </w:tc>
      </w:tr>
      <w:tr w:rsidR="00E14079" w14:paraId="3CC4DA20" w14:textId="77777777" w:rsidTr="004A3350">
        <w:tc>
          <w:tcPr>
            <w:tcW w:w="1413" w:type="dxa"/>
            <w:vAlign w:val="center"/>
          </w:tcPr>
          <w:p w14:paraId="072C435A" w14:textId="3EAE8630" w:rsidR="00E14079" w:rsidRPr="004A3350" w:rsidRDefault="000E0862" w:rsidP="004A3350">
            <w:pPr>
              <w:jc w:val="center"/>
              <w:rPr>
                <w:rFonts w:eastAsiaTheme="minorEastAsia"/>
                <w:sz w:val="18"/>
                <w:szCs w:val="18"/>
                <w:lang w:eastAsia="zh-CN"/>
              </w:rPr>
            </w:pPr>
            <w:r w:rsidRPr="00A37B26">
              <w:rPr>
                <w:rFonts w:eastAsiaTheme="minorEastAsia" w:hint="eastAsia"/>
                <w:sz w:val="18"/>
                <w:szCs w:val="18"/>
                <w:lang w:eastAsia="zh-CN"/>
              </w:rPr>
              <w:lastRenderedPageBreak/>
              <w:t>Option 3</w:t>
            </w:r>
          </w:p>
        </w:tc>
        <w:tc>
          <w:tcPr>
            <w:tcW w:w="3969" w:type="dxa"/>
            <w:vAlign w:val="center"/>
          </w:tcPr>
          <w:p w14:paraId="482088BF" w14:textId="12D1C2CB" w:rsidR="00E14079" w:rsidRPr="004A3350" w:rsidRDefault="00A37B26" w:rsidP="004A3350">
            <w:pPr>
              <w:jc w:val="center"/>
              <w:rPr>
                <w:rFonts w:eastAsiaTheme="minorEastAsia"/>
                <w:sz w:val="18"/>
                <w:szCs w:val="18"/>
                <w:lang w:eastAsia="zh-CN"/>
              </w:rPr>
            </w:pPr>
            <w:r w:rsidRPr="00A37B26">
              <w:rPr>
                <w:rFonts w:ascii="メイリオ" w:eastAsia="メイリオ" w:hAnsi="メイリオ" w:hint="eastAsia"/>
                <w:sz w:val="18"/>
                <w:szCs w:val="18"/>
                <w:lang w:eastAsia="zh-CN"/>
              </w:rPr>
              <w:t>✖</w:t>
            </w:r>
          </w:p>
        </w:tc>
        <w:tc>
          <w:tcPr>
            <w:tcW w:w="4247" w:type="dxa"/>
            <w:vAlign w:val="center"/>
          </w:tcPr>
          <w:p w14:paraId="232AD1F1" w14:textId="25B5BD04" w:rsidR="00E14079" w:rsidRPr="004A3350" w:rsidRDefault="00A37B26" w:rsidP="004A3350">
            <w:pPr>
              <w:jc w:val="center"/>
              <w:rPr>
                <w:rFonts w:eastAsiaTheme="minorEastAsia"/>
                <w:sz w:val="18"/>
                <w:szCs w:val="18"/>
                <w:lang w:eastAsia="zh-CN"/>
              </w:rPr>
            </w:pPr>
            <w:r w:rsidRPr="00A37B26">
              <w:rPr>
                <w:rFonts w:ascii="メイリオ" w:eastAsia="メイリオ" w:hAnsi="メイリオ" w:hint="eastAsia"/>
                <w:sz w:val="18"/>
                <w:szCs w:val="18"/>
                <w:lang w:eastAsia="zh-CN"/>
              </w:rPr>
              <w:t>✔</w:t>
            </w:r>
          </w:p>
        </w:tc>
      </w:tr>
      <w:tr w:rsidR="00E14079" w14:paraId="0763BECA" w14:textId="77777777" w:rsidTr="004A3350">
        <w:tc>
          <w:tcPr>
            <w:tcW w:w="1413" w:type="dxa"/>
            <w:vAlign w:val="center"/>
          </w:tcPr>
          <w:p w14:paraId="66F0D3B7" w14:textId="319064FF" w:rsidR="00E14079" w:rsidRPr="004A3350" w:rsidRDefault="000E0862" w:rsidP="004A3350">
            <w:pPr>
              <w:jc w:val="center"/>
              <w:rPr>
                <w:rFonts w:eastAsiaTheme="minorEastAsia"/>
                <w:sz w:val="18"/>
                <w:szCs w:val="18"/>
                <w:lang w:eastAsia="zh-CN"/>
              </w:rPr>
            </w:pPr>
            <w:r w:rsidRPr="00A37B26">
              <w:rPr>
                <w:rFonts w:eastAsiaTheme="minorEastAsia" w:hint="eastAsia"/>
                <w:sz w:val="18"/>
                <w:szCs w:val="18"/>
                <w:lang w:eastAsia="zh-CN"/>
              </w:rPr>
              <w:t>Option 4</w:t>
            </w:r>
          </w:p>
        </w:tc>
        <w:tc>
          <w:tcPr>
            <w:tcW w:w="3969" w:type="dxa"/>
            <w:vAlign w:val="center"/>
          </w:tcPr>
          <w:p w14:paraId="3FF7085E" w14:textId="45D5798B" w:rsidR="00E14079" w:rsidRPr="004A3350" w:rsidRDefault="00A37B26" w:rsidP="004A3350">
            <w:pPr>
              <w:jc w:val="center"/>
              <w:rPr>
                <w:rFonts w:eastAsiaTheme="minorEastAsia"/>
                <w:sz w:val="18"/>
                <w:szCs w:val="18"/>
                <w:lang w:eastAsia="zh-CN"/>
              </w:rPr>
            </w:pPr>
            <w:r w:rsidRPr="00A37B26">
              <w:rPr>
                <w:rFonts w:ascii="メイリオ" w:eastAsia="メイリオ" w:hAnsi="メイリオ" w:hint="eastAsia"/>
                <w:sz w:val="18"/>
                <w:szCs w:val="18"/>
                <w:lang w:eastAsia="zh-CN"/>
              </w:rPr>
              <w:t>✔</w:t>
            </w:r>
          </w:p>
        </w:tc>
        <w:tc>
          <w:tcPr>
            <w:tcW w:w="4247" w:type="dxa"/>
            <w:vAlign w:val="center"/>
          </w:tcPr>
          <w:p w14:paraId="0308E5C7" w14:textId="7145C4F9" w:rsidR="00E14079" w:rsidRPr="004A3350" w:rsidRDefault="00A37B26" w:rsidP="004A3350">
            <w:pPr>
              <w:jc w:val="center"/>
              <w:rPr>
                <w:rFonts w:eastAsiaTheme="minorEastAsia"/>
                <w:sz w:val="18"/>
                <w:szCs w:val="18"/>
                <w:lang w:eastAsia="zh-CN"/>
              </w:rPr>
            </w:pPr>
            <w:r w:rsidRPr="00A37B26">
              <w:rPr>
                <w:rFonts w:ascii="メイリオ" w:eastAsia="メイリオ" w:hAnsi="メイリオ" w:hint="eastAsia"/>
                <w:sz w:val="18"/>
                <w:szCs w:val="18"/>
                <w:lang w:eastAsia="zh-CN"/>
              </w:rPr>
              <w:t>✖</w:t>
            </w:r>
          </w:p>
        </w:tc>
      </w:tr>
      <w:tr w:rsidR="00E14079" w14:paraId="70485831" w14:textId="77777777" w:rsidTr="004A3350">
        <w:tc>
          <w:tcPr>
            <w:tcW w:w="1413" w:type="dxa"/>
            <w:vAlign w:val="center"/>
          </w:tcPr>
          <w:p w14:paraId="189B0768" w14:textId="49B45620" w:rsidR="00E14079" w:rsidRPr="004A3350" w:rsidRDefault="000E0862" w:rsidP="004A3350">
            <w:pPr>
              <w:jc w:val="center"/>
              <w:rPr>
                <w:rFonts w:eastAsiaTheme="minorEastAsia"/>
                <w:sz w:val="18"/>
                <w:szCs w:val="18"/>
                <w:lang w:eastAsia="zh-CN"/>
              </w:rPr>
            </w:pPr>
            <w:r w:rsidRPr="00A37B26">
              <w:rPr>
                <w:rFonts w:eastAsiaTheme="minorEastAsia" w:hint="eastAsia"/>
                <w:sz w:val="18"/>
                <w:szCs w:val="18"/>
                <w:lang w:eastAsia="zh-CN"/>
              </w:rPr>
              <w:t>Option 5</w:t>
            </w:r>
          </w:p>
        </w:tc>
        <w:tc>
          <w:tcPr>
            <w:tcW w:w="3969" w:type="dxa"/>
            <w:vAlign w:val="center"/>
          </w:tcPr>
          <w:p w14:paraId="0E77D7D9" w14:textId="624CB2CC" w:rsidR="00E14079" w:rsidRPr="004A3350" w:rsidRDefault="00A37B26" w:rsidP="004A3350">
            <w:pPr>
              <w:jc w:val="center"/>
              <w:rPr>
                <w:rFonts w:eastAsiaTheme="minorEastAsia"/>
                <w:sz w:val="18"/>
                <w:szCs w:val="18"/>
                <w:lang w:eastAsia="zh-CN"/>
              </w:rPr>
            </w:pPr>
            <w:r w:rsidRPr="00A37B26">
              <w:rPr>
                <w:rFonts w:ascii="メイリオ" w:eastAsia="メイリオ" w:hAnsi="メイリオ" w:hint="eastAsia"/>
                <w:sz w:val="18"/>
                <w:szCs w:val="18"/>
                <w:lang w:eastAsia="zh-CN"/>
              </w:rPr>
              <w:t>✔</w:t>
            </w:r>
          </w:p>
        </w:tc>
        <w:tc>
          <w:tcPr>
            <w:tcW w:w="4247" w:type="dxa"/>
            <w:vAlign w:val="center"/>
          </w:tcPr>
          <w:p w14:paraId="26A05778" w14:textId="13E432CB" w:rsidR="00E14079" w:rsidRPr="004A3350" w:rsidRDefault="00A37B26" w:rsidP="004A3350">
            <w:pPr>
              <w:jc w:val="center"/>
              <w:rPr>
                <w:rFonts w:eastAsiaTheme="minorEastAsia"/>
                <w:sz w:val="18"/>
                <w:szCs w:val="18"/>
                <w:lang w:eastAsia="zh-CN"/>
              </w:rPr>
            </w:pPr>
            <w:r w:rsidRPr="00A37B26">
              <w:rPr>
                <w:rFonts w:ascii="メイリオ" w:eastAsia="メイリオ" w:hAnsi="メイリオ" w:hint="eastAsia"/>
                <w:sz w:val="18"/>
                <w:szCs w:val="18"/>
                <w:lang w:eastAsia="zh-CN"/>
              </w:rPr>
              <w:t>✔</w:t>
            </w:r>
          </w:p>
        </w:tc>
      </w:tr>
    </w:tbl>
    <w:p w14:paraId="5577ED2A" w14:textId="16FD69BD" w:rsidR="00D2778E" w:rsidRPr="00A70833" w:rsidRDefault="00151C6F" w:rsidP="004A3350">
      <w:pPr>
        <w:spacing w:beforeLines="50" w:before="156" w:afterLines="50" w:after="156"/>
        <w:jc w:val="both"/>
        <w:rPr>
          <w:rFonts w:eastAsia="ＭＳ 明朝"/>
          <w:sz w:val="22"/>
          <w:szCs w:val="22"/>
          <w:lang w:eastAsia="ja-JP"/>
        </w:rPr>
      </w:pPr>
      <w:r>
        <w:rPr>
          <w:rFonts w:eastAsia="ＭＳ 明朝" w:hint="eastAsia"/>
          <w:sz w:val="22"/>
          <w:szCs w:val="22"/>
          <w:lang w:eastAsia="ja-JP"/>
        </w:rPr>
        <w:t xml:space="preserve">Based on the </w:t>
      </w:r>
      <w:r w:rsidR="00160551">
        <w:rPr>
          <w:rFonts w:eastAsia="ＭＳ 明朝" w:hint="eastAsia"/>
          <w:sz w:val="22"/>
          <w:szCs w:val="22"/>
          <w:lang w:eastAsia="ja-JP"/>
        </w:rPr>
        <w:t>summary</w:t>
      </w:r>
      <w:r w:rsidR="00E334E6">
        <w:rPr>
          <w:rFonts w:eastAsia="ＭＳ 明朝" w:hint="eastAsia"/>
          <w:sz w:val="22"/>
          <w:szCs w:val="22"/>
          <w:lang w:eastAsia="ja-JP"/>
        </w:rPr>
        <w:t xml:space="preserve"> shown</w:t>
      </w:r>
      <w:r w:rsidR="00B766A1">
        <w:rPr>
          <w:rFonts w:eastAsia="ＭＳ 明朝" w:hint="eastAsia"/>
          <w:sz w:val="22"/>
          <w:szCs w:val="22"/>
          <w:lang w:eastAsia="ja-JP"/>
        </w:rPr>
        <w:t xml:space="preserve"> in T</w:t>
      </w:r>
      <w:r w:rsidR="00B766A1">
        <w:rPr>
          <w:rFonts w:eastAsia="ＭＳ 明朝"/>
          <w:sz w:val="22"/>
          <w:szCs w:val="22"/>
          <w:lang w:eastAsia="ja-JP"/>
        </w:rPr>
        <w:t>a</w:t>
      </w:r>
      <w:r w:rsidR="00B766A1">
        <w:rPr>
          <w:rFonts w:eastAsia="ＭＳ 明朝" w:hint="eastAsia"/>
          <w:sz w:val="22"/>
          <w:szCs w:val="22"/>
          <w:lang w:eastAsia="ja-JP"/>
        </w:rPr>
        <w:t xml:space="preserve">ble II, </w:t>
      </w:r>
      <w:r>
        <w:rPr>
          <w:rFonts w:eastAsia="ＭＳ 明朝" w:hint="eastAsia"/>
          <w:sz w:val="22"/>
          <w:szCs w:val="22"/>
          <w:lang w:eastAsia="ja-JP"/>
        </w:rPr>
        <w:t>o</w:t>
      </w:r>
      <w:r w:rsidR="00A70833">
        <w:rPr>
          <w:rFonts w:eastAsia="ＭＳ 明朝" w:hint="eastAsia"/>
          <w:sz w:val="22"/>
          <w:szCs w:val="22"/>
          <w:lang w:eastAsia="ja-JP"/>
        </w:rPr>
        <w:t xml:space="preserve">ption 1 and option 5 are </w:t>
      </w:r>
      <w:r w:rsidR="00A70833">
        <w:rPr>
          <w:rFonts w:eastAsia="ＭＳ 明朝"/>
          <w:sz w:val="22"/>
          <w:szCs w:val="22"/>
          <w:lang w:eastAsia="ja-JP"/>
        </w:rPr>
        <w:t>preferred</w:t>
      </w:r>
      <w:r w:rsidR="00A70833">
        <w:rPr>
          <w:rFonts w:eastAsia="ＭＳ 明朝" w:hint="eastAsia"/>
          <w:sz w:val="22"/>
          <w:szCs w:val="22"/>
          <w:lang w:eastAsia="ja-JP"/>
        </w:rPr>
        <w:t xml:space="preserve"> as they </w:t>
      </w:r>
      <w:r w:rsidR="00B736EB">
        <w:rPr>
          <w:rFonts w:eastAsia="ＭＳ 明朝" w:hint="eastAsia"/>
          <w:sz w:val="22"/>
          <w:szCs w:val="22"/>
          <w:lang w:eastAsia="ja-JP"/>
        </w:rPr>
        <w:t>enable</w:t>
      </w:r>
      <w:r w:rsidR="000213F2">
        <w:rPr>
          <w:rFonts w:eastAsiaTheme="minorEastAsia" w:hint="eastAsia"/>
          <w:sz w:val="22"/>
          <w:szCs w:val="22"/>
          <w:lang w:eastAsia="zh-CN"/>
        </w:rPr>
        <w:t xml:space="preserve"> </w:t>
      </w:r>
      <w:r w:rsidR="00A70833">
        <w:rPr>
          <w:rFonts w:eastAsiaTheme="minorEastAsia" w:hint="eastAsia"/>
          <w:sz w:val="22"/>
          <w:szCs w:val="22"/>
          <w:lang w:eastAsia="zh-CN"/>
        </w:rPr>
        <w:t xml:space="preserve">a unified reference time </w:t>
      </w:r>
      <w:r w:rsidR="00E334E6">
        <w:rPr>
          <w:rFonts w:eastAsia="ＭＳ 明朝" w:hint="eastAsia"/>
          <w:sz w:val="22"/>
          <w:szCs w:val="22"/>
          <w:lang w:eastAsia="ja-JP"/>
        </w:rPr>
        <w:t xml:space="preserve">while </w:t>
      </w:r>
      <w:r w:rsidR="00243F27">
        <w:rPr>
          <w:rFonts w:eastAsia="ＭＳ 明朝" w:hint="eastAsia"/>
          <w:sz w:val="22"/>
          <w:szCs w:val="22"/>
          <w:lang w:eastAsia="ja-JP"/>
        </w:rPr>
        <w:t>provid</w:t>
      </w:r>
      <w:r w:rsidR="00E334E6">
        <w:rPr>
          <w:rFonts w:eastAsia="ＭＳ 明朝" w:hint="eastAsia"/>
          <w:sz w:val="22"/>
          <w:szCs w:val="22"/>
          <w:lang w:eastAsia="ja-JP"/>
        </w:rPr>
        <w:t>ing</w:t>
      </w:r>
      <w:r w:rsidR="00243F27">
        <w:rPr>
          <w:rFonts w:eastAsia="ＭＳ 明朝" w:hint="eastAsia"/>
          <w:sz w:val="22"/>
          <w:szCs w:val="22"/>
          <w:lang w:eastAsia="ja-JP"/>
        </w:rPr>
        <w:t xml:space="preserve"> </w:t>
      </w:r>
      <w:r w:rsidR="000213F2">
        <w:rPr>
          <w:rFonts w:eastAsia="ＭＳ 明朝" w:hint="eastAsia"/>
          <w:sz w:val="22"/>
          <w:szCs w:val="22"/>
          <w:lang w:eastAsia="ja-JP"/>
        </w:rPr>
        <w:t>t</w:t>
      </w:r>
      <w:r w:rsidR="00A70833">
        <w:rPr>
          <w:rFonts w:eastAsia="ＭＳ 明朝" w:hint="eastAsia"/>
          <w:sz w:val="22"/>
          <w:szCs w:val="22"/>
          <w:lang w:eastAsia="ja-JP"/>
        </w:rPr>
        <w:t>he same duration of PRACH resource availability for every UE</w:t>
      </w:r>
      <w:r w:rsidR="00A70833">
        <w:rPr>
          <w:rFonts w:eastAsiaTheme="minorEastAsia" w:hint="eastAsia"/>
          <w:sz w:val="22"/>
          <w:szCs w:val="22"/>
          <w:lang w:eastAsia="zh-CN"/>
        </w:rPr>
        <w:t>.</w:t>
      </w:r>
      <w:r w:rsidR="00A70833">
        <w:rPr>
          <w:rFonts w:eastAsia="ＭＳ 明朝" w:hint="eastAsia"/>
          <w:sz w:val="22"/>
          <w:szCs w:val="22"/>
          <w:lang w:eastAsia="ja-JP"/>
        </w:rPr>
        <w:t xml:space="preserve"> </w:t>
      </w:r>
    </w:p>
    <w:p w14:paraId="5C5F30B7" w14:textId="2E788EDC" w:rsidR="00016C9D" w:rsidRPr="00255326" w:rsidRDefault="00016C9D" w:rsidP="00016C9D">
      <w:pPr>
        <w:jc w:val="both"/>
        <w:rPr>
          <w:rFonts w:eastAsia="ＭＳ 明朝"/>
          <w:b/>
          <w:bCs/>
          <w:sz w:val="22"/>
          <w:szCs w:val="22"/>
          <w:lang w:eastAsia="ja-JP"/>
        </w:rPr>
      </w:pPr>
      <w:r w:rsidRPr="00E80BB9">
        <w:rPr>
          <w:rFonts w:eastAsia="ＭＳ 明朝"/>
          <w:b/>
          <w:bCs/>
          <w:sz w:val="22"/>
          <w:szCs w:val="22"/>
          <w:lang w:eastAsia="ja-JP"/>
        </w:rPr>
        <w:t xml:space="preserve">Proposal </w:t>
      </w:r>
      <w:r w:rsidR="004607F1">
        <w:rPr>
          <w:rFonts w:eastAsia="ＭＳ 明朝" w:hint="eastAsia"/>
          <w:b/>
          <w:bCs/>
          <w:sz w:val="22"/>
          <w:szCs w:val="22"/>
          <w:lang w:eastAsia="ja-JP"/>
        </w:rPr>
        <w:t>8</w:t>
      </w:r>
      <w:r w:rsidRPr="00E80BB9">
        <w:rPr>
          <w:rFonts w:eastAsia="ＭＳ 明朝"/>
          <w:b/>
          <w:bCs/>
          <w:sz w:val="22"/>
          <w:szCs w:val="22"/>
          <w:lang w:eastAsia="ja-JP"/>
        </w:rPr>
        <w:t xml:space="preserve">. </w:t>
      </w:r>
      <w:r w:rsidR="000D6CC5">
        <w:rPr>
          <w:rFonts w:eastAsia="ＭＳ 明朝" w:hint="eastAsia"/>
          <w:b/>
          <w:bCs/>
          <w:sz w:val="22"/>
          <w:szCs w:val="22"/>
          <w:lang w:eastAsia="ja-JP"/>
        </w:rPr>
        <w:t xml:space="preserve">Regarding the </w:t>
      </w:r>
      <w:r w:rsidR="000D6CC5">
        <w:rPr>
          <w:rFonts w:eastAsia="ＭＳ 明朝"/>
          <w:b/>
          <w:bCs/>
          <w:sz w:val="22"/>
          <w:szCs w:val="22"/>
          <w:lang w:eastAsia="ja-JP"/>
        </w:rPr>
        <w:t>reference</w:t>
      </w:r>
      <w:r w:rsidR="000D6CC5">
        <w:rPr>
          <w:rFonts w:eastAsia="ＭＳ 明朝" w:hint="eastAsia"/>
          <w:b/>
          <w:bCs/>
          <w:sz w:val="22"/>
          <w:szCs w:val="22"/>
          <w:lang w:eastAsia="ja-JP"/>
        </w:rPr>
        <w:t xml:space="preserve"> point </w:t>
      </w:r>
      <w:r w:rsidR="000D6CC5" w:rsidRPr="000D6CC5">
        <w:rPr>
          <w:rFonts w:eastAsia="ＭＳ 明朝"/>
          <w:b/>
          <w:bCs/>
          <w:sz w:val="22"/>
          <w:szCs w:val="22"/>
          <w:lang w:eastAsia="ja-JP"/>
        </w:rPr>
        <w:t>for the availability information of additional PRACH resources indicated by DCI 1_0 with P-RNTI</w:t>
      </w:r>
      <w:r w:rsidR="000D6CC5">
        <w:rPr>
          <w:rFonts w:eastAsia="ＭＳ 明朝" w:hint="eastAsia"/>
          <w:b/>
          <w:bCs/>
          <w:sz w:val="22"/>
          <w:szCs w:val="22"/>
          <w:lang w:eastAsia="ja-JP"/>
        </w:rPr>
        <w:t xml:space="preserve">, </w:t>
      </w:r>
    </w:p>
    <w:p w14:paraId="4ADCC202" w14:textId="66A123F6" w:rsidR="00016C9D" w:rsidRDefault="00E334E6" w:rsidP="00016C9D">
      <w:pPr>
        <w:pStyle w:val="aff0"/>
        <w:numPr>
          <w:ilvl w:val="0"/>
          <w:numId w:val="49"/>
        </w:numPr>
        <w:ind w:firstLineChars="0"/>
        <w:jc w:val="both"/>
        <w:rPr>
          <w:rFonts w:eastAsia="ＭＳ 明朝"/>
          <w:b/>
          <w:bCs/>
          <w:sz w:val="22"/>
          <w:szCs w:val="22"/>
          <w:lang w:eastAsia="ja-JP"/>
        </w:rPr>
      </w:pPr>
      <w:r>
        <w:rPr>
          <w:rFonts w:eastAsia="ＭＳ 明朝" w:hint="eastAsia"/>
          <w:b/>
          <w:bCs/>
          <w:sz w:val="22"/>
          <w:szCs w:val="22"/>
          <w:lang w:eastAsia="ja-JP"/>
        </w:rPr>
        <w:t xml:space="preserve">If </w:t>
      </w:r>
      <w:r w:rsidR="00817E54" w:rsidRPr="004A3350">
        <w:rPr>
          <w:rFonts w:eastAsia="ＭＳ 明朝"/>
          <w:b/>
          <w:bCs/>
          <w:sz w:val="22"/>
          <w:szCs w:val="22"/>
          <w:lang w:eastAsia="ja-JP"/>
        </w:rPr>
        <w:t>RRC_CONNECTED mode UEs monitor DCI format 1_0 with P-RNTI in every paging cycle, same as the legacy ETWS or CMAS capable RRC_CONNECTED U</w:t>
      </w:r>
      <w:r w:rsidR="007959D6">
        <w:rPr>
          <w:rFonts w:eastAsia="ＭＳ 明朝" w:hint="eastAsia"/>
          <w:b/>
          <w:bCs/>
          <w:sz w:val="22"/>
          <w:szCs w:val="22"/>
          <w:lang w:eastAsia="ja-JP"/>
        </w:rPr>
        <w:t>E</w:t>
      </w:r>
      <w:r w:rsidR="00817E54" w:rsidRPr="004A3350">
        <w:rPr>
          <w:rFonts w:eastAsia="ＭＳ 明朝"/>
          <w:b/>
          <w:bCs/>
          <w:sz w:val="22"/>
          <w:szCs w:val="22"/>
          <w:lang w:eastAsia="ja-JP"/>
        </w:rPr>
        <w:t>s</w:t>
      </w:r>
      <w:r w:rsidR="007959D6">
        <w:rPr>
          <w:rFonts w:eastAsia="ＭＳ 明朝" w:hint="eastAsia"/>
          <w:b/>
          <w:bCs/>
          <w:sz w:val="22"/>
          <w:szCs w:val="22"/>
          <w:lang w:eastAsia="ja-JP"/>
        </w:rPr>
        <w:t xml:space="preserve">, Support option 1 (i.e., </w:t>
      </w:r>
      <w:r w:rsidR="007959D6" w:rsidRPr="007959D6">
        <w:rPr>
          <w:rFonts w:eastAsia="ＭＳ 明朝"/>
          <w:b/>
          <w:bCs/>
          <w:sz w:val="22"/>
          <w:szCs w:val="22"/>
          <w:lang w:eastAsia="ja-JP"/>
        </w:rPr>
        <w:t>SFN of the first PF from the next I-DRX cycle</w:t>
      </w:r>
      <w:r w:rsidR="007959D6">
        <w:rPr>
          <w:rFonts w:eastAsia="ＭＳ 明朝" w:hint="eastAsia"/>
          <w:b/>
          <w:bCs/>
          <w:sz w:val="22"/>
          <w:szCs w:val="22"/>
          <w:lang w:eastAsia="ja-JP"/>
        </w:rPr>
        <w:t>)</w:t>
      </w:r>
    </w:p>
    <w:p w14:paraId="7D9EFA0E" w14:textId="03EE65BF" w:rsidR="007959D6" w:rsidRPr="00255326" w:rsidRDefault="007959D6" w:rsidP="00016C9D">
      <w:pPr>
        <w:pStyle w:val="aff0"/>
        <w:numPr>
          <w:ilvl w:val="0"/>
          <w:numId w:val="49"/>
        </w:numPr>
        <w:ind w:firstLineChars="0"/>
        <w:jc w:val="both"/>
        <w:rPr>
          <w:rFonts w:eastAsia="ＭＳ 明朝"/>
          <w:b/>
          <w:bCs/>
          <w:sz w:val="22"/>
          <w:szCs w:val="22"/>
          <w:lang w:eastAsia="ja-JP"/>
        </w:rPr>
      </w:pPr>
      <w:r>
        <w:rPr>
          <w:rFonts w:eastAsia="ＭＳ 明朝"/>
          <w:b/>
          <w:bCs/>
          <w:sz w:val="22"/>
          <w:szCs w:val="22"/>
          <w:lang w:eastAsia="ja-JP"/>
        </w:rPr>
        <w:t>O</w:t>
      </w:r>
      <w:r>
        <w:rPr>
          <w:rFonts w:eastAsia="ＭＳ 明朝" w:hint="eastAsia"/>
          <w:b/>
          <w:bCs/>
          <w:sz w:val="22"/>
          <w:szCs w:val="22"/>
          <w:lang w:eastAsia="ja-JP"/>
        </w:rPr>
        <w:t xml:space="preserve">therwise, support option 5 (i.e., </w:t>
      </w:r>
      <w:r w:rsidRPr="007959D6">
        <w:rPr>
          <w:rFonts w:eastAsia="ＭＳ 明朝"/>
          <w:b/>
          <w:bCs/>
          <w:sz w:val="22"/>
          <w:szCs w:val="22"/>
          <w:lang w:eastAsia="ja-JP"/>
        </w:rPr>
        <w:t>From the first frame of the next SI modification period</w:t>
      </w:r>
      <w:r>
        <w:rPr>
          <w:rFonts w:eastAsia="ＭＳ 明朝" w:hint="eastAsia"/>
          <w:b/>
          <w:bCs/>
          <w:sz w:val="22"/>
          <w:szCs w:val="22"/>
          <w:lang w:eastAsia="ja-JP"/>
        </w:rPr>
        <w:t>)</w:t>
      </w:r>
    </w:p>
    <w:p w14:paraId="59C41D27" w14:textId="07E27798" w:rsidR="00F1245A" w:rsidRDefault="00F1245A" w:rsidP="00F1245A">
      <w:pPr>
        <w:spacing w:before="120" w:after="120"/>
        <w:jc w:val="both"/>
        <w:rPr>
          <w:rFonts w:eastAsia="ＭＳ 明朝"/>
          <w:sz w:val="22"/>
          <w:szCs w:val="22"/>
          <w:lang w:eastAsia="ja-JP"/>
        </w:rPr>
      </w:pPr>
    </w:p>
    <w:p w14:paraId="539F48CB" w14:textId="6FF1CC94" w:rsidR="00F1245A" w:rsidRPr="00E80BB9" w:rsidRDefault="00F1245A" w:rsidP="00F1245A">
      <w:pPr>
        <w:spacing w:after="120"/>
        <w:rPr>
          <w:rFonts w:eastAsia="ＭＳ 明朝"/>
          <w:b/>
          <w:bCs/>
          <w:sz w:val="22"/>
          <w:szCs w:val="22"/>
          <w:lang w:eastAsia="ja-JP"/>
        </w:rPr>
      </w:pPr>
      <w:r>
        <w:rPr>
          <w:rFonts w:eastAsia="ＭＳ 明朝" w:hint="eastAsia"/>
          <w:b/>
          <w:bCs/>
          <w:sz w:val="22"/>
          <w:szCs w:val="22"/>
          <w:lang w:eastAsia="ja-JP"/>
        </w:rPr>
        <w:t>(</w:t>
      </w:r>
      <w:r>
        <w:rPr>
          <w:rFonts w:eastAsiaTheme="minorEastAsia" w:hint="eastAsia"/>
          <w:b/>
          <w:bCs/>
          <w:sz w:val="22"/>
          <w:szCs w:val="22"/>
          <w:lang w:eastAsia="zh-CN"/>
        </w:rPr>
        <w:t>3</w:t>
      </w:r>
      <w:r>
        <w:rPr>
          <w:rFonts w:eastAsia="ＭＳ 明朝" w:hint="eastAsia"/>
          <w:b/>
          <w:bCs/>
          <w:sz w:val="22"/>
          <w:szCs w:val="22"/>
          <w:lang w:eastAsia="ja-JP"/>
        </w:rPr>
        <w:t>) Validity time duration</w:t>
      </w:r>
    </w:p>
    <w:p w14:paraId="5F847753" w14:textId="12234380" w:rsidR="00F1245A" w:rsidRDefault="00E5744B" w:rsidP="00F1245A">
      <w:pPr>
        <w:spacing w:before="120" w:after="120"/>
        <w:jc w:val="both"/>
        <w:rPr>
          <w:rFonts w:eastAsia="ＭＳ 明朝"/>
          <w:sz w:val="22"/>
          <w:szCs w:val="22"/>
          <w:lang w:eastAsia="ja-JP"/>
        </w:rPr>
      </w:pPr>
      <w:r>
        <w:rPr>
          <w:rFonts w:eastAsia="ＭＳ 明朝" w:hint="eastAsia"/>
          <w:sz w:val="22"/>
          <w:szCs w:val="22"/>
          <w:lang w:eastAsia="ja-JP"/>
        </w:rPr>
        <w:t xml:space="preserve">Regarding validity time duration for </w:t>
      </w:r>
      <w:r w:rsidR="00A96C25">
        <w:rPr>
          <w:rFonts w:eastAsia="ＭＳ 明朝"/>
          <w:sz w:val="22"/>
          <w:szCs w:val="22"/>
          <w:lang w:eastAsia="ja-JP"/>
        </w:rPr>
        <w:t>availability</w:t>
      </w:r>
      <w:r w:rsidR="00A96C25">
        <w:rPr>
          <w:rFonts w:eastAsia="ＭＳ 明朝" w:hint="eastAsia"/>
          <w:sz w:val="22"/>
          <w:szCs w:val="22"/>
          <w:lang w:eastAsia="ja-JP"/>
        </w:rPr>
        <w:t xml:space="preserve"> indication, </w:t>
      </w:r>
      <w:r w:rsidR="00EA604C">
        <w:rPr>
          <w:rFonts w:eastAsia="ＭＳ 明朝" w:hint="eastAsia"/>
          <w:sz w:val="22"/>
          <w:szCs w:val="22"/>
          <w:lang w:eastAsia="ja-JP"/>
        </w:rPr>
        <w:t>it can refer to the R</w:t>
      </w:r>
      <w:r w:rsidR="00EA604C">
        <w:rPr>
          <w:rFonts w:eastAsia="ＭＳ 明朝"/>
          <w:sz w:val="22"/>
          <w:szCs w:val="22"/>
          <w:lang w:eastAsia="ja-JP"/>
        </w:rPr>
        <w:t>e</w:t>
      </w:r>
      <w:r w:rsidR="00EA604C">
        <w:rPr>
          <w:rFonts w:eastAsia="ＭＳ 明朝" w:hint="eastAsia"/>
          <w:sz w:val="22"/>
          <w:szCs w:val="22"/>
          <w:lang w:eastAsia="ja-JP"/>
        </w:rPr>
        <w:t xml:space="preserve">l. </w:t>
      </w:r>
      <w:r w:rsidR="00487070">
        <w:rPr>
          <w:rFonts w:eastAsia="ＭＳ 明朝" w:hint="eastAsia"/>
          <w:sz w:val="22"/>
          <w:szCs w:val="22"/>
          <w:lang w:eastAsia="ja-JP"/>
        </w:rPr>
        <w:t xml:space="preserve">17 </w:t>
      </w:r>
      <w:r w:rsidR="00F1245A">
        <w:rPr>
          <w:rFonts w:eastAsiaTheme="minorEastAsia" w:hint="eastAsia"/>
          <w:sz w:val="22"/>
          <w:szCs w:val="22"/>
          <w:lang w:eastAsia="zh-CN"/>
        </w:rPr>
        <w:t xml:space="preserve">TRS </w:t>
      </w:r>
      <w:r w:rsidR="00F1245A">
        <w:rPr>
          <w:rFonts w:eastAsiaTheme="minorEastAsia"/>
          <w:sz w:val="22"/>
          <w:szCs w:val="22"/>
          <w:lang w:eastAsia="zh-CN"/>
        </w:rPr>
        <w:t>availability</w:t>
      </w:r>
      <w:r w:rsidR="00F1245A">
        <w:rPr>
          <w:rFonts w:eastAsiaTheme="minorEastAsia" w:hint="eastAsia"/>
          <w:sz w:val="22"/>
          <w:szCs w:val="22"/>
          <w:lang w:eastAsia="zh-CN"/>
        </w:rPr>
        <w:t xml:space="preserve"> indication</w:t>
      </w:r>
      <w:r w:rsidR="00E676DF">
        <w:rPr>
          <w:rFonts w:eastAsia="ＭＳ 明朝" w:hint="eastAsia"/>
          <w:sz w:val="22"/>
          <w:szCs w:val="22"/>
          <w:lang w:eastAsia="ja-JP"/>
        </w:rPr>
        <w:t xml:space="preserve">. </w:t>
      </w:r>
      <w:r w:rsidR="00833AAC">
        <w:rPr>
          <w:rFonts w:eastAsia="ＭＳ 明朝" w:hint="eastAsia"/>
          <w:sz w:val="22"/>
          <w:szCs w:val="22"/>
          <w:lang w:eastAsia="ja-JP"/>
        </w:rPr>
        <w:t>Specifically,</w:t>
      </w:r>
      <w:r w:rsidR="00DF277A">
        <w:rPr>
          <w:rFonts w:eastAsia="ＭＳ 明朝" w:hint="eastAsia"/>
          <w:sz w:val="22"/>
          <w:szCs w:val="22"/>
          <w:lang w:eastAsia="ja-JP"/>
        </w:rPr>
        <w:t xml:space="preserve"> </w:t>
      </w:r>
      <w:r w:rsidR="00E4105F">
        <w:rPr>
          <w:rFonts w:eastAsia="ＭＳ 明朝" w:hint="eastAsia"/>
          <w:sz w:val="22"/>
          <w:szCs w:val="22"/>
          <w:lang w:eastAsia="ja-JP"/>
        </w:rPr>
        <w:t xml:space="preserve">if a </w:t>
      </w:r>
      <w:r w:rsidR="00A510CC">
        <w:rPr>
          <w:rFonts w:eastAsia="ＭＳ 明朝" w:hint="eastAsia"/>
          <w:sz w:val="22"/>
          <w:szCs w:val="22"/>
          <w:lang w:eastAsia="ja-JP"/>
        </w:rPr>
        <w:t>RRC</w:t>
      </w:r>
      <w:r w:rsidR="00E4105F">
        <w:rPr>
          <w:rFonts w:eastAsia="ＭＳ 明朝" w:hint="eastAsia"/>
          <w:sz w:val="22"/>
          <w:szCs w:val="22"/>
          <w:lang w:eastAsia="ja-JP"/>
        </w:rPr>
        <w:t xml:space="preserve"> parameter</w:t>
      </w:r>
      <w:r w:rsidR="002D4852">
        <w:rPr>
          <w:rFonts w:eastAsia="ＭＳ 明朝" w:hint="eastAsia"/>
          <w:sz w:val="22"/>
          <w:szCs w:val="22"/>
          <w:lang w:eastAsia="ja-JP"/>
        </w:rPr>
        <w:t xml:space="preserve">, e.g., </w:t>
      </w:r>
      <w:proofErr w:type="spellStart"/>
      <w:r w:rsidR="002D4852" w:rsidRPr="004A3350">
        <w:rPr>
          <w:rFonts w:eastAsia="ＭＳ 明朝"/>
          <w:i/>
          <w:iCs/>
          <w:sz w:val="22"/>
          <w:szCs w:val="22"/>
          <w:lang w:eastAsia="ja-JP"/>
        </w:rPr>
        <w:t>PRACH_validityDuration</w:t>
      </w:r>
      <w:proofErr w:type="spellEnd"/>
      <w:r w:rsidR="002D4852">
        <w:rPr>
          <w:rFonts w:eastAsia="ＭＳ 明朝" w:hint="eastAsia"/>
          <w:sz w:val="22"/>
          <w:szCs w:val="22"/>
          <w:lang w:eastAsia="ja-JP"/>
        </w:rPr>
        <w:t xml:space="preserve">, is </w:t>
      </w:r>
      <w:r w:rsidR="00653449">
        <w:rPr>
          <w:rFonts w:eastAsia="ＭＳ 明朝"/>
          <w:sz w:val="22"/>
          <w:szCs w:val="22"/>
          <w:lang w:eastAsia="ja-JP"/>
        </w:rPr>
        <w:t>configured</w:t>
      </w:r>
      <w:r w:rsidR="00653449">
        <w:rPr>
          <w:rFonts w:eastAsia="ＭＳ 明朝" w:hint="eastAsia"/>
          <w:sz w:val="22"/>
          <w:szCs w:val="22"/>
          <w:lang w:eastAsia="ja-JP"/>
        </w:rPr>
        <w:t xml:space="preserve">, </w:t>
      </w:r>
      <w:r w:rsidR="00E4105F">
        <w:rPr>
          <w:rFonts w:eastAsia="ＭＳ 明朝" w:hint="eastAsia"/>
          <w:sz w:val="22"/>
          <w:szCs w:val="22"/>
          <w:lang w:eastAsia="ja-JP"/>
        </w:rPr>
        <w:t>the con</w:t>
      </w:r>
      <w:r w:rsidR="003C1487">
        <w:rPr>
          <w:rFonts w:eastAsia="ＭＳ 明朝"/>
          <w:sz w:val="22"/>
          <w:szCs w:val="22"/>
          <w:lang w:eastAsia="ja-JP"/>
        </w:rPr>
        <w:t>figured</w:t>
      </w:r>
      <w:r w:rsidR="003C1487">
        <w:rPr>
          <w:rFonts w:eastAsia="ＭＳ 明朝" w:hint="eastAsia"/>
          <w:sz w:val="22"/>
          <w:szCs w:val="22"/>
          <w:lang w:eastAsia="ja-JP"/>
        </w:rPr>
        <w:t xml:space="preserve"> </w:t>
      </w:r>
      <w:r w:rsidR="00F81908">
        <w:rPr>
          <w:rFonts w:eastAsia="ＭＳ 明朝" w:hint="eastAsia"/>
          <w:sz w:val="22"/>
          <w:szCs w:val="22"/>
          <w:lang w:eastAsia="ja-JP"/>
        </w:rPr>
        <w:t>value is used</w:t>
      </w:r>
      <w:r w:rsidR="00653449">
        <w:rPr>
          <w:rFonts w:eastAsia="ＭＳ 明朝" w:hint="eastAsia"/>
          <w:sz w:val="22"/>
          <w:szCs w:val="22"/>
          <w:lang w:eastAsia="ja-JP"/>
        </w:rPr>
        <w:t>;</w:t>
      </w:r>
      <w:r w:rsidR="00744AAD">
        <w:rPr>
          <w:rFonts w:eastAsia="ＭＳ 明朝" w:hint="eastAsia"/>
          <w:sz w:val="22"/>
          <w:szCs w:val="22"/>
          <w:lang w:eastAsia="ja-JP"/>
        </w:rPr>
        <w:t xml:space="preserve"> </w:t>
      </w:r>
      <w:r w:rsidR="00653449">
        <w:rPr>
          <w:rFonts w:eastAsia="ＭＳ 明朝" w:hint="eastAsia"/>
          <w:sz w:val="22"/>
          <w:szCs w:val="22"/>
          <w:lang w:eastAsia="ja-JP"/>
        </w:rPr>
        <w:t>if the para</w:t>
      </w:r>
      <w:r w:rsidR="00A510CC">
        <w:rPr>
          <w:rFonts w:eastAsia="ＭＳ 明朝" w:hint="eastAsia"/>
          <w:sz w:val="22"/>
          <w:szCs w:val="22"/>
          <w:lang w:eastAsia="ja-JP"/>
        </w:rPr>
        <w:t xml:space="preserve">meter is absent, </w:t>
      </w:r>
      <w:r w:rsidR="00744AAD">
        <w:rPr>
          <w:rFonts w:eastAsia="ＭＳ 明朝" w:hint="eastAsia"/>
          <w:sz w:val="22"/>
          <w:szCs w:val="22"/>
          <w:lang w:eastAsia="ja-JP"/>
        </w:rPr>
        <w:t>a default/pre-defined value</w:t>
      </w:r>
      <w:r w:rsidR="003A21ED">
        <w:rPr>
          <w:rFonts w:eastAsia="ＭＳ 明朝" w:hint="eastAsia"/>
          <w:sz w:val="22"/>
          <w:szCs w:val="22"/>
          <w:lang w:eastAsia="ja-JP"/>
        </w:rPr>
        <w:t xml:space="preserve"> is used</w:t>
      </w:r>
      <w:r w:rsidR="00744AAD">
        <w:rPr>
          <w:rFonts w:eastAsia="ＭＳ 明朝" w:hint="eastAsia"/>
          <w:sz w:val="22"/>
          <w:szCs w:val="22"/>
          <w:lang w:eastAsia="ja-JP"/>
        </w:rPr>
        <w:t>.</w:t>
      </w:r>
      <w:r w:rsidR="00D9007D">
        <w:rPr>
          <w:rFonts w:eastAsia="ＭＳ 明朝" w:hint="eastAsia"/>
          <w:sz w:val="22"/>
          <w:szCs w:val="22"/>
          <w:lang w:eastAsia="ja-JP"/>
        </w:rPr>
        <w:t xml:space="preserve"> Additionally, </w:t>
      </w:r>
      <w:r w:rsidR="00592B09">
        <w:rPr>
          <w:rFonts w:eastAsia="ＭＳ 明朝" w:hint="eastAsia"/>
          <w:sz w:val="22"/>
          <w:szCs w:val="22"/>
          <w:lang w:eastAsia="ja-JP"/>
        </w:rPr>
        <w:t xml:space="preserve">the </w:t>
      </w:r>
      <w:r w:rsidR="00592B09">
        <w:rPr>
          <w:rFonts w:eastAsia="ＭＳ 明朝"/>
          <w:sz w:val="22"/>
          <w:szCs w:val="22"/>
          <w:lang w:eastAsia="ja-JP"/>
        </w:rPr>
        <w:t>configured</w:t>
      </w:r>
      <w:r w:rsidR="00592B09">
        <w:rPr>
          <w:rFonts w:eastAsia="ＭＳ 明朝" w:hint="eastAsia"/>
          <w:sz w:val="22"/>
          <w:szCs w:val="22"/>
          <w:lang w:eastAsia="ja-JP"/>
        </w:rPr>
        <w:t xml:space="preserve"> or default values can be defined as integer</w:t>
      </w:r>
      <w:r w:rsidR="00BD4925">
        <w:rPr>
          <w:rFonts w:eastAsia="ＭＳ 明朝" w:hint="eastAsia"/>
          <w:sz w:val="22"/>
          <w:szCs w:val="22"/>
          <w:lang w:eastAsia="ja-JP"/>
        </w:rPr>
        <w:t xml:space="preserve"> multiples</w:t>
      </w:r>
      <w:r w:rsidR="00592B09">
        <w:rPr>
          <w:rFonts w:eastAsia="ＭＳ 明朝" w:hint="eastAsia"/>
          <w:sz w:val="22"/>
          <w:szCs w:val="22"/>
          <w:lang w:eastAsia="ja-JP"/>
        </w:rPr>
        <w:t xml:space="preserve"> of </w:t>
      </w:r>
      <w:r w:rsidR="00BD4925">
        <w:rPr>
          <w:rFonts w:eastAsia="ＭＳ 明朝" w:hint="eastAsia"/>
          <w:sz w:val="22"/>
          <w:szCs w:val="22"/>
          <w:lang w:eastAsia="ja-JP"/>
        </w:rPr>
        <w:t xml:space="preserve">a </w:t>
      </w:r>
      <w:r w:rsidR="002C2B7E">
        <w:rPr>
          <w:rFonts w:eastAsia="ＭＳ 明朝" w:hint="eastAsia"/>
          <w:sz w:val="22"/>
          <w:szCs w:val="22"/>
          <w:lang w:eastAsia="ja-JP"/>
        </w:rPr>
        <w:t xml:space="preserve">certain </w:t>
      </w:r>
      <w:r w:rsidR="00BD4925">
        <w:rPr>
          <w:rFonts w:eastAsia="ＭＳ 明朝" w:hint="eastAsia"/>
          <w:sz w:val="22"/>
          <w:szCs w:val="22"/>
          <w:lang w:eastAsia="ja-JP"/>
        </w:rPr>
        <w:t>unit</w:t>
      </w:r>
      <w:r w:rsidR="00CF1B94">
        <w:rPr>
          <w:rFonts w:eastAsia="ＭＳ 明朝" w:hint="eastAsia"/>
          <w:sz w:val="22"/>
          <w:szCs w:val="22"/>
          <w:lang w:eastAsia="ja-JP"/>
        </w:rPr>
        <w:t>.</w:t>
      </w:r>
    </w:p>
    <w:p w14:paraId="6CDE895E" w14:textId="02C27FAA" w:rsidR="00BD3698" w:rsidRPr="004A3350" w:rsidRDefault="005D219A" w:rsidP="00272FAF">
      <w:pPr>
        <w:spacing w:before="120"/>
        <w:jc w:val="both"/>
        <w:rPr>
          <w:rFonts w:eastAsia="ＭＳ 明朝"/>
          <w:b/>
          <w:bCs/>
          <w:sz w:val="22"/>
          <w:szCs w:val="22"/>
          <w:lang w:eastAsia="ja-JP"/>
        </w:rPr>
      </w:pPr>
      <w:r w:rsidRPr="004A3350">
        <w:rPr>
          <w:rFonts w:eastAsia="ＭＳ 明朝"/>
          <w:b/>
          <w:bCs/>
          <w:sz w:val="22"/>
          <w:szCs w:val="22"/>
          <w:lang w:eastAsia="ja-JP"/>
        </w:rPr>
        <w:t xml:space="preserve">Proposal </w:t>
      </w:r>
      <w:r w:rsidR="004607F1">
        <w:rPr>
          <w:rFonts w:eastAsia="ＭＳ 明朝" w:hint="eastAsia"/>
          <w:b/>
          <w:bCs/>
          <w:sz w:val="22"/>
          <w:szCs w:val="22"/>
          <w:lang w:eastAsia="ja-JP"/>
        </w:rPr>
        <w:t>9</w:t>
      </w:r>
      <w:r w:rsidRPr="004A3350">
        <w:rPr>
          <w:rFonts w:eastAsia="ＭＳ 明朝"/>
          <w:b/>
          <w:bCs/>
          <w:sz w:val="22"/>
          <w:szCs w:val="22"/>
          <w:lang w:eastAsia="ja-JP"/>
        </w:rPr>
        <w:t xml:space="preserve">. </w:t>
      </w:r>
      <w:r w:rsidR="00272FAF">
        <w:rPr>
          <w:rFonts w:eastAsia="ＭＳ 明朝" w:hint="eastAsia"/>
          <w:b/>
          <w:bCs/>
          <w:sz w:val="22"/>
          <w:szCs w:val="22"/>
          <w:lang w:eastAsia="ja-JP"/>
        </w:rPr>
        <w:t>T</w:t>
      </w:r>
      <w:r w:rsidRPr="004A3350">
        <w:rPr>
          <w:rFonts w:eastAsia="ＭＳ 明朝"/>
          <w:b/>
          <w:bCs/>
          <w:sz w:val="22"/>
          <w:szCs w:val="22"/>
          <w:lang w:eastAsia="ja-JP"/>
        </w:rPr>
        <w:t>he validity time duration for availability indication</w:t>
      </w:r>
      <w:r w:rsidR="00272FAF">
        <w:rPr>
          <w:rFonts w:eastAsia="ＭＳ 明朝" w:hint="eastAsia"/>
          <w:b/>
          <w:bCs/>
          <w:sz w:val="22"/>
          <w:szCs w:val="22"/>
          <w:lang w:eastAsia="ja-JP"/>
        </w:rPr>
        <w:t xml:space="preserve"> is</w:t>
      </w:r>
      <w:r w:rsidRPr="004A3350">
        <w:rPr>
          <w:rFonts w:eastAsia="ＭＳ 明朝"/>
          <w:b/>
          <w:bCs/>
          <w:sz w:val="22"/>
          <w:szCs w:val="22"/>
          <w:lang w:eastAsia="ja-JP"/>
        </w:rPr>
        <w:t xml:space="preserve"> defined as </w:t>
      </w:r>
      <w:r w:rsidR="00586F70">
        <w:rPr>
          <w:rFonts w:eastAsia="ＭＳ 明朝" w:hint="eastAsia"/>
          <w:b/>
          <w:bCs/>
          <w:sz w:val="22"/>
          <w:szCs w:val="22"/>
          <w:lang w:eastAsia="ja-JP"/>
        </w:rPr>
        <w:t xml:space="preserve">an </w:t>
      </w:r>
      <w:r w:rsidRPr="004A3350">
        <w:rPr>
          <w:rFonts w:eastAsia="ＭＳ 明朝"/>
          <w:b/>
          <w:bCs/>
          <w:sz w:val="22"/>
          <w:szCs w:val="22"/>
          <w:lang w:eastAsia="ja-JP"/>
        </w:rPr>
        <w:t xml:space="preserve">integer multiple of a certain unit. </w:t>
      </w:r>
    </w:p>
    <w:p w14:paraId="77859C9C" w14:textId="77777777" w:rsidR="00586F70" w:rsidRDefault="005D219A" w:rsidP="00272FAF">
      <w:pPr>
        <w:pStyle w:val="aff0"/>
        <w:numPr>
          <w:ilvl w:val="0"/>
          <w:numId w:val="43"/>
        </w:numPr>
        <w:ind w:left="714" w:firstLineChars="0" w:hanging="357"/>
        <w:jc w:val="both"/>
        <w:rPr>
          <w:rFonts w:eastAsia="ＭＳ 明朝"/>
          <w:b/>
          <w:bCs/>
          <w:sz w:val="22"/>
          <w:szCs w:val="22"/>
          <w:lang w:eastAsia="ja-JP"/>
        </w:rPr>
      </w:pPr>
      <w:r w:rsidRPr="004A3350">
        <w:rPr>
          <w:rFonts w:eastAsia="ＭＳ 明朝"/>
          <w:b/>
          <w:bCs/>
          <w:sz w:val="22"/>
          <w:szCs w:val="22"/>
          <w:lang w:eastAsia="ja-JP"/>
        </w:rPr>
        <w:t xml:space="preserve">If a RRC parameter, e.g., </w:t>
      </w:r>
      <w:proofErr w:type="spellStart"/>
      <w:r w:rsidRPr="004A3350">
        <w:rPr>
          <w:rFonts w:eastAsia="ＭＳ 明朝"/>
          <w:b/>
          <w:bCs/>
          <w:i/>
          <w:iCs/>
          <w:sz w:val="22"/>
          <w:szCs w:val="22"/>
          <w:lang w:eastAsia="ja-JP"/>
        </w:rPr>
        <w:t>PRACH_validityDuration</w:t>
      </w:r>
      <w:proofErr w:type="spellEnd"/>
      <w:r w:rsidRPr="004A3350">
        <w:rPr>
          <w:rFonts w:eastAsia="ＭＳ 明朝"/>
          <w:b/>
          <w:bCs/>
          <w:sz w:val="22"/>
          <w:szCs w:val="22"/>
          <w:lang w:eastAsia="ja-JP"/>
        </w:rPr>
        <w:t>, is configured, the configured value is used</w:t>
      </w:r>
      <w:r w:rsidR="00586F70">
        <w:rPr>
          <w:rFonts w:eastAsia="ＭＳ 明朝" w:hint="eastAsia"/>
          <w:b/>
          <w:bCs/>
          <w:sz w:val="22"/>
          <w:szCs w:val="22"/>
          <w:lang w:eastAsia="ja-JP"/>
        </w:rPr>
        <w:t>.</w:t>
      </w:r>
    </w:p>
    <w:p w14:paraId="4C6006B3" w14:textId="7148B455" w:rsidR="005D219A" w:rsidRPr="004A3350" w:rsidRDefault="00586F70" w:rsidP="00272FAF">
      <w:pPr>
        <w:pStyle w:val="aff0"/>
        <w:numPr>
          <w:ilvl w:val="0"/>
          <w:numId w:val="43"/>
        </w:numPr>
        <w:spacing w:after="120"/>
        <w:ind w:left="714" w:firstLineChars="0" w:hanging="357"/>
        <w:jc w:val="both"/>
        <w:rPr>
          <w:rFonts w:eastAsia="ＭＳ 明朝"/>
          <w:b/>
          <w:bCs/>
          <w:sz w:val="22"/>
          <w:szCs w:val="22"/>
          <w:lang w:eastAsia="ja-JP"/>
        </w:rPr>
      </w:pPr>
      <w:r>
        <w:rPr>
          <w:rFonts w:eastAsia="ＭＳ 明朝" w:hint="eastAsia"/>
          <w:b/>
          <w:bCs/>
          <w:sz w:val="22"/>
          <w:szCs w:val="22"/>
          <w:lang w:eastAsia="ja-JP"/>
        </w:rPr>
        <w:t>I</w:t>
      </w:r>
      <w:r w:rsidR="005D219A" w:rsidRPr="004A3350">
        <w:rPr>
          <w:rFonts w:eastAsia="ＭＳ 明朝"/>
          <w:b/>
          <w:bCs/>
          <w:sz w:val="22"/>
          <w:szCs w:val="22"/>
          <w:lang w:eastAsia="ja-JP"/>
        </w:rPr>
        <w:t>f the parameter is absent, a default/pre-defined value is used.</w:t>
      </w:r>
    </w:p>
    <w:p w14:paraId="50C5FA2B" w14:textId="77777777" w:rsidR="005D219A" w:rsidRPr="00586F70" w:rsidRDefault="005D219A" w:rsidP="00F1245A">
      <w:pPr>
        <w:spacing w:before="120" w:after="120"/>
        <w:jc w:val="both"/>
        <w:rPr>
          <w:rFonts w:eastAsia="ＭＳ 明朝"/>
          <w:sz w:val="22"/>
          <w:szCs w:val="22"/>
          <w:lang w:eastAsia="ja-JP"/>
        </w:rPr>
      </w:pPr>
    </w:p>
    <w:p w14:paraId="2CB28119" w14:textId="15B9E177" w:rsidR="00744AAD" w:rsidRDefault="004631F8" w:rsidP="00F1245A">
      <w:pPr>
        <w:spacing w:before="120" w:after="120"/>
        <w:jc w:val="both"/>
        <w:rPr>
          <w:rFonts w:eastAsia="ＭＳ 明朝"/>
          <w:sz w:val="22"/>
          <w:szCs w:val="22"/>
          <w:lang w:eastAsia="ja-JP"/>
        </w:rPr>
      </w:pPr>
      <w:r>
        <w:rPr>
          <w:rFonts w:eastAsia="ＭＳ 明朝" w:hint="eastAsia"/>
          <w:sz w:val="22"/>
          <w:szCs w:val="22"/>
          <w:lang w:eastAsia="ja-JP"/>
        </w:rPr>
        <w:t>In terms of</w:t>
      </w:r>
      <w:r w:rsidR="00381036">
        <w:rPr>
          <w:rFonts w:eastAsia="ＭＳ 明朝" w:hint="eastAsia"/>
          <w:sz w:val="22"/>
          <w:szCs w:val="22"/>
          <w:lang w:eastAsia="ja-JP"/>
        </w:rPr>
        <w:t xml:space="preserve"> </w:t>
      </w:r>
      <w:r w:rsidR="002C2B7E">
        <w:rPr>
          <w:rFonts w:eastAsia="ＭＳ 明朝" w:hint="eastAsia"/>
          <w:sz w:val="22"/>
          <w:szCs w:val="22"/>
          <w:lang w:eastAsia="ja-JP"/>
        </w:rPr>
        <w:t>the</w:t>
      </w:r>
      <w:r w:rsidR="00CA287F">
        <w:rPr>
          <w:rFonts w:eastAsia="ＭＳ 明朝" w:hint="eastAsia"/>
          <w:sz w:val="22"/>
          <w:szCs w:val="22"/>
          <w:lang w:eastAsia="ja-JP"/>
        </w:rPr>
        <w:t xml:space="preserve"> </w:t>
      </w:r>
      <w:r w:rsidR="00B051DC">
        <w:rPr>
          <w:rFonts w:eastAsia="ＭＳ 明朝" w:hint="eastAsia"/>
          <w:sz w:val="22"/>
          <w:szCs w:val="22"/>
          <w:lang w:eastAsia="ja-JP"/>
        </w:rPr>
        <w:t>unit</w:t>
      </w:r>
      <w:r w:rsidR="002C2B7E">
        <w:rPr>
          <w:rFonts w:eastAsia="ＭＳ 明朝" w:hint="eastAsia"/>
          <w:sz w:val="22"/>
          <w:szCs w:val="22"/>
          <w:lang w:eastAsia="ja-JP"/>
        </w:rPr>
        <w:t xml:space="preserve">, </w:t>
      </w:r>
      <w:r w:rsidR="00763834">
        <w:rPr>
          <w:rFonts w:eastAsia="ＭＳ 明朝" w:hint="eastAsia"/>
          <w:sz w:val="22"/>
          <w:szCs w:val="22"/>
          <w:lang w:eastAsia="ja-JP"/>
        </w:rPr>
        <w:t xml:space="preserve">it </w:t>
      </w:r>
      <w:r w:rsidR="00C42951">
        <w:rPr>
          <w:rFonts w:eastAsia="ＭＳ 明朝" w:hint="eastAsia"/>
          <w:sz w:val="22"/>
          <w:szCs w:val="22"/>
          <w:lang w:eastAsia="ja-JP"/>
        </w:rPr>
        <w:t xml:space="preserve">is </w:t>
      </w:r>
      <w:r w:rsidR="00C42951">
        <w:rPr>
          <w:rFonts w:eastAsia="ＭＳ 明朝"/>
          <w:sz w:val="22"/>
          <w:szCs w:val="22"/>
          <w:lang w:eastAsia="ja-JP"/>
        </w:rPr>
        <w:t>desirable</w:t>
      </w:r>
      <w:r w:rsidR="00763834">
        <w:rPr>
          <w:rFonts w:eastAsia="ＭＳ 明朝" w:hint="eastAsia"/>
          <w:sz w:val="22"/>
          <w:szCs w:val="22"/>
          <w:lang w:eastAsia="ja-JP"/>
        </w:rPr>
        <w:t xml:space="preserve"> </w:t>
      </w:r>
      <w:r w:rsidR="00E334E6">
        <w:rPr>
          <w:rFonts w:eastAsia="ＭＳ 明朝" w:hint="eastAsia"/>
          <w:sz w:val="22"/>
          <w:szCs w:val="22"/>
          <w:lang w:eastAsia="ja-JP"/>
        </w:rPr>
        <w:t>that it</w:t>
      </w:r>
      <w:r w:rsidR="00DA66C4">
        <w:rPr>
          <w:rFonts w:eastAsia="ＭＳ 明朝" w:hint="eastAsia"/>
          <w:sz w:val="22"/>
          <w:szCs w:val="22"/>
          <w:lang w:eastAsia="ja-JP"/>
        </w:rPr>
        <w:t xml:space="preserve"> </w:t>
      </w:r>
      <w:r w:rsidR="00763834">
        <w:rPr>
          <w:rFonts w:eastAsia="ＭＳ 明朝" w:hint="eastAsia"/>
          <w:sz w:val="22"/>
          <w:szCs w:val="22"/>
          <w:lang w:eastAsia="ja-JP"/>
        </w:rPr>
        <w:t>align</w:t>
      </w:r>
      <w:r w:rsidR="00F00D0B">
        <w:rPr>
          <w:rFonts w:eastAsia="ＭＳ 明朝" w:hint="eastAsia"/>
          <w:sz w:val="22"/>
          <w:szCs w:val="22"/>
          <w:lang w:eastAsia="ja-JP"/>
        </w:rPr>
        <w:t>s</w:t>
      </w:r>
      <w:r w:rsidR="00763834">
        <w:rPr>
          <w:rFonts w:eastAsia="ＭＳ 明朝" w:hint="eastAsia"/>
          <w:sz w:val="22"/>
          <w:szCs w:val="22"/>
          <w:lang w:eastAsia="ja-JP"/>
        </w:rPr>
        <w:t xml:space="preserve"> with </w:t>
      </w:r>
      <w:r w:rsidR="00F115DC">
        <w:rPr>
          <w:rFonts w:eastAsia="ＭＳ 明朝" w:hint="eastAsia"/>
          <w:sz w:val="22"/>
          <w:szCs w:val="22"/>
          <w:lang w:eastAsia="ja-JP"/>
        </w:rPr>
        <w:t xml:space="preserve">the reference point. </w:t>
      </w:r>
      <w:r w:rsidR="00763834">
        <w:rPr>
          <w:rFonts w:eastAsia="ＭＳ 明朝" w:hint="eastAsia"/>
          <w:sz w:val="22"/>
          <w:szCs w:val="22"/>
          <w:lang w:eastAsia="ja-JP"/>
        </w:rPr>
        <w:t xml:space="preserve">Therefore, </w:t>
      </w:r>
      <w:r w:rsidR="002C2B7E">
        <w:rPr>
          <w:rFonts w:eastAsia="ＭＳ 明朝" w:hint="eastAsia"/>
          <w:sz w:val="22"/>
          <w:szCs w:val="22"/>
          <w:lang w:eastAsia="ja-JP"/>
        </w:rPr>
        <w:t xml:space="preserve">the following options can be </w:t>
      </w:r>
      <w:r w:rsidR="00BA41E1">
        <w:rPr>
          <w:rFonts w:eastAsia="ＭＳ 明朝" w:hint="eastAsia"/>
          <w:sz w:val="22"/>
          <w:szCs w:val="22"/>
          <w:lang w:eastAsia="ja-JP"/>
        </w:rPr>
        <w:t>considered:</w:t>
      </w:r>
    </w:p>
    <w:p w14:paraId="232BC994" w14:textId="2C4DBC57" w:rsidR="00F115DC" w:rsidRPr="004A3350" w:rsidRDefault="005A56AE" w:rsidP="004A3350">
      <w:pPr>
        <w:pStyle w:val="aff0"/>
        <w:numPr>
          <w:ilvl w:val="0"/>
          <w:numId w:val="74"/>
        </w:numPr>
        <w:spacing w:before="120" w:after="120"/>
        <w:ind w:firstLineChars="0"/>
        <w:jc w:val="both"/>
        <w:rPr>
          <w:rFonts w:eastAsia="ＭＳ 明朝"/>
          <w:sz w:val="22"/>
          <w:szCs w:val="22"/>
          <w:lang w:eastAsia="ja-JP"/>
        </w:rPr>
      </w:pPr>
      <w:r>
        <w:rPr>
          <w:rFonts w:eastAsia="ＭＳ 明朝" w:hint="eastAsia"/>
          <w:sz w:val="22"/>
          <w:szCs w:val="22"/>
          <w:lang w:eastAsia="ja-JP"/>
        </w:rPr>
        <w:t>I-</w:t>
      </w:r>
      <w:r w:rsidR="0068696B" w:rsidRPr="004A3350">
        <w:rPr>
          <w:rFonts w:eastAsia="ＭＳ 明朝"/>
          <w:sz w:val="22"/>
          <w:szCs w:val="22"/>
          <w:lang w:eastAsia="ja-JP"/>
        </w:rPr>
        <w:t>DRX cycle</w:t>
      </w:r>
    </w:p>
    <w:p w14:paraId="0DAD55AF" w14:textId="0C6C784C" w:rsidR="0068696B" w:rsidRPr="004A3350" w:rsidRDefault="00C42951" w:rsidP="004A3350">
      <w:pPr>
        <w:pStyle w:val="aff0"/>
        <w:numPr>
          <w:ilvl w:val="0"/>
          <w:numId w:val="74"/>
        </w:numPr>
        <w:spacing w:before="120" w:after="120"/>
        <w:ind w:firstLineChars="0"/>
        <w:jc w:val="both"/>
        <w:rPr>
          <w:rFonts w:eastAsia="ＭＳ 明朝"/>
          <w:sz w:val="22"/>
          <w:szCs w:val="22"/>
          <w:lang w:eastAsia="ja-JP"/>
        </w:rPr>
      </w:pPr>
      <w:r w:rsidRPr="004A3350">
        <w:rPr>
          <w:rFonts w:eastAsia="ＭＳ 明朝"/>
          <w:sz w:val="22"/>
          <w:szCs w:val="22"/>
          <w:lang w:eastAsia="ja-JP"/>
        </w:rPr>
        <w:t>SI modification period</w:t>
      </w:r>
    </w:p>
    <w:p w14:paraId="47F54D3B" w14:textId="57839F29" w:rsidR="00C42951" w:rsidRPr="004A3350" w:rsidRDefault="00C42951" w:rsidP="004A3350">
      <w:pPr>
        <w:pStyle w:val="aff0"/>
        <w:numPr>
          <w:ilvl w:val="0"/>
          <w:numId w:val="74"/>
        </w:numPr>
        <w:spacing w:before="120" w:after="120"/>
        <w:ind w:firstLineChars="0"/>
        <w:jc w:val="both"/>
        <w:rPr>
          <w:rFonts w:eastAsia="ＭＳ 明朝"/>
          <w:sz w:val="22"/>
          <w:szCs w:val="22"/>
          <w:lang w:eastAsia="ja-JP"/>
        </w:rPr>
      </w:pPr>
      <w:r w:rsidRPr="004A3350">
        <w:rPr>
          <w:rFonts w:eastAsia="ＭＳ 明朝"/>
          <w:sz w:val="22"/>
          <w:szCs w:val="22"/>
          <w:lang w:eastAsia="ja-JP"/>
        </w:rPr>
        <w:t>PRACH association period</w:t>
      </w:r>
    </w:p>
    <w:p w14:paraId="746664D3" w14:textId="136F05ED" w:rsidR="00C560CF" w:rsidRPr="004A3350" w:rsidRDefault="005D219A" w:rsidP="00272FAF">
      <w:pPr>
        <w:spacing w:before="120"/>
        <w:jc w:val="both"/>
        <w:rPr>
          <w:rFonts w:eastAsia="ＭＳ 明朝"/>
          <w:b/>
          <w:bCs/>
          <w:sz w:val="22"/>
          <w:szCs w:val="22"/>
          <w:lang w:eastAsia="ja-JP"/>
        </w:rPr>
      </w:pPr>
      <w:r w:rsidRPr="004A3350">
        <w:rPr>
          <w:rFonts w:eastAsia="ＭＳ 明朝"/>
          <w:b/>
          <w:bCs/>
          <w:sz w:val="22"/>
          <w:szCs w:val="22"/>
          <w:lang w:eastAsia="ja-JP"/>
        </w:rPr>
        <w:t xml:space="preserve">Proposal </w:t>
      </w:r>
      <w:r w:rsidR="004607F1">
        <w:rPr>
          <w:rFonts w:eastAsia="ＭＳ 明朝" w:hint="eastAsia"/>
          <w:b/>
          <w:bCs/>
          <w:sz w:val="22"/>
          <w:szCs w:val="22"/>
          <w:lang w:eastAsia="ja-JP"/>
        </w:rPr>
        <w:t>10</w:t>
      </w:r>
      <w:r w:rsidRPr="004A3350">
        <w:rPr>
          <w:rFonts w:eastAsia="ＭＳ 明朝"/>
          <w:b/>
          <w:bCs/>
          <w:sz w:val="22"/>
          <w:szCs w:val="22"/>
          <w:lang w:eastAsia="ja-JP"/>
        </w:rPr>
        <w:t xml:space="preserve">. The unit of the validity time duration </w:t>
      </w:r>
      <w:r w:rsidR="009C3AE5">
        <w:rPr>
          <w:rFonts w:eastAsia="ＭＳ 明朝" w:hint="eastAsia"/>
          <w:b/>
          <w:bCs/>
          <w:sz w:val="22"/>
          <w:szCs w:val="22"/>
          <w:lang w:eastAsia="ja-JP"/>
        </w:rPr>
        <w:t>is</w:t>
      </w:r>
      <w:r w:rsidRPr="004A3350">
        <w:rPr>
          <w:rFonts w:eastAsia="ＭＳ 明朝"/>
          <w:b/>
          <w:bCs/>
          <w:sz w:val="22"/>
          <w:szCs w:val="22"/>
          <w:lang w:eastAsia="ja-JP"/>
        </w:rPr>
        <w:t xml:space="preserve"> aligned with the reference point. </w:t>
      </w:r>
      <w:r w:rsidR="000800A1" w:rsidRPr="004A3350">
        <w:rPr>
          <w:rFonts w:eastAsia="ＭＳ 明朝"/>
          <w:b/>
          <w:bCs/>
          <w:sz w:val="22"/>
          <w:szCs w:val="22"/>
          <w:lang w:eastAsia="ja-JP"/>
        </w:rPr>
        <w:t xml:space="preserve">Select one of the following options based on the </w:t>
      </w:r>
      <w:r w:rsidR="00BD3698" w:rsidRPr="004A3350">
        <w:rPr>
          <w:rFonts w:eastAsia="ＭＳ 明朝"/>
          <w:b/>
          <w:bCs/>
          <w:sz w:val="22"/>
          <w:szCs w:val="22"/>
          <w:lang w:eastAsia="ja-JP"/>
        </w:rPr>
        <w:t>discussion outcome</w:t>
      </w:r>
      <w:r w:rsidR="000800A1" w:rsidRPr="004A3350">
        <w:rPr>
          <w:rFonts w:eastAsia="ＭＳ 明朝"/>
          <w:b/>
          <w:bCs/>
          <w:sz w:val="22"/>
          <w:szCs w:val="22"/>
          <w:lang w:eastAsia="ja-JP"/>
        </w:rPr>
        <w:t xml:space="preserve"> of </w:t>
      </w:r>
      <w:r w:rsidR="00BD3698" w:rsidRPr="004A3350">
        <w:rPr>
          <w:rFonts w:eastAsia="ＭＳ 明朝"/>
          <w:b/>
          <w:bCs/>
          <w:sz w:val="22"/>
          <w:szCs w:val="22"/>
          <w:lang w:eastAsia="ja-JP"/>
        </w:rPr>
        <w:t>reference point.</w:t>
      </w:r>
    </w:p>
    <w:p w14:paraId="4379F079" w14:textId="77777777" w:rsidR="00BD3698" w:rsidRPr="004A3350" w:rsidRDefault="00BD3698" w:rsidP="00272FAF">
      <w:pPr>
        <w:pStyle w:val="aff0"/>
        <w:numPr>
          <w:ilvl w:val="0"/>
          <w:numId w:val="74"/>
        </w:numPr>
        <w:ind w:left="714" w:firstLineChars="0" w:hanging="357"/>
        <w:jc w:val="both"/>
        <w:rPr>
          <w:rFonts w:eastAsia="ＭＳ 明朝"/>
          <w:b/>
          <w:bCs/>
          <w:sz w:val="22"/>
          <w:szCs w:val="22"/>
          <w:lang w:eastAsia="ja-JP"/>
        </w:rPr>
      </w:pPr>
      <w:r w:rsidRPr="004A3350">
        <w:rPr>
          <w:rFonts w:eastAsia="ＭＳ 明朝"/>
          <w:b/>
          <w:bCs/>
          <w:sz w:val="22"/>
          <w:szCs w:val="22"/>
          <w:lang w:eastAsia="ja-JP"/>
        </w:rPr>
        <w:t>I-DRX cycle</w:t>
      </w:r>
    </w:p>
    <w:p w14:paraId="380B27E7" w14:textId="77777777" w:rsidR="00BD3698" w:rsidRPr="004A3350" w:rsidRDefault="00BD3698" w:rsidP="00272FAF">
      <w:pPr>
        <w:pStyle w:val="aff0"/>
        <w:numPr>
          <w:ilvl w:val="0"/>
          <w:numId w:val="74"/>
        </w:numPr>
        <w:ind w:left="714" w:firstLineChars="0" w:hanging="357"/>
        <w:jc w:val="both"/>
        <w:rPr>
          <w:rFonts w:eastAsia="ＭＳ 明朝"/>
          <w:b/>
          <w:bCs/>
          <w:sz w:val="22"/>
          <w:szCs w:val="22"/>
          <w:lang w:eastAsia="ja-JP"/>
        </w:rPr>
      </w:pPr>
      <w:r w:rsidRPr="004A3350">
        <w:rPr>
          <w:rFonts w:eastAsia="ＭＳ 明朝"/>
          <w:b/>
          <w:bCs/>
          <w:sz w:val="22"/>
          <w:szCs w:val="22"/>
          <w:lang w:eastAsia="ja-JP"/>
        </w:rPr>
        <w:t>SI modification period</w:t>
      </w:r>
    </w:p>
    <w:p w14:paraId="5283B3BA" w14:textId="6AD55DA3" w:rsidR="00BD3698" w:rsidRPr="004A3350" w:rsidRDefault="00BD3698" w:rsidP="00272FAF">
      <w:pPr>
        <w:pStyle w:val="aff0"/>
        <w:numPr>
          <w:ilvl w:val="0"/>
          <w:numId w:val="74"/>
        </w:numPr>
        <w:spacing w:after="120"/>
        <w:ind w:left="714" w:firstLineChars="0" w:hanging="357"/>
        <w:jc w:val="both"/>
        <w:rPr>
          <w:rFonts w:eastAsia="ＭＳ 明朝"/>
          <w:b/>
          <w:bCs/>
          <w:sz w:val="22"/>
          <w:szCs w:val="22"/>
          <w:lang w:eastAsia="ja-JP"/>
        </w:rPr>
      </w:pPr>
      <w:r w:rsidRPr="004A3350">
        <w:rPr>
          <w:rFonts w:eastAsia="ＭＳ 明朝"/>
          <w:b/>
          <w:bCs/>
          <w:sz w:val="22"/>
          <w:szCs w:val="22"/>
          <w:lang w:eastAsia="ja-JP"/>
        </w:rPr>
        <w:t>PRACH association period</w:t>
      </w:r>
    </w:p>
    <w:p w14:paraId="521613E7" w14:textId="77777777" w:rsidR="00F1245A" w:rsidRDefault="00F1245A" w:rsidP="00FF4D3E">
      <w:pPr>
        <w:spacing w:before="120" w:after="120"/>
        <w:jc w:val="both"/>
        <w:rPr>
          <w:rFonts w:eastAsiaTheme="minorEastAsia"/>
          <w:b/>
          <w:bCs/>
          <w:i/>
          <w:iCs/>
          <w:sz w:val="22"/>
          <w:szCs w:val="22"/>
          <w:lang w:eastAsia="zh-CN"/>
        </w:rPr>
      </w:pPr>
    </w:p>
    <w:p w14:paraId="20EFEC17" w14:textId="0F22D290" w:rsidR="00D95DA9" w:rsidRPr="00E80BB9" w:rsidRDefault="00D95DA9" w:rsidP="00D95DA9">
      <w:pPr>
        <w:spacing w:after="120"/>
        <w:rPr>
          <w:rFonts w:eastAsia="ＭＳ 明朝"/>
          <w:b/>
          <w:bCs/>
          <w:sz w:val="22"/>
          <w:szCs w:val="22"/>
          <w:lang w:eastAsia="ja-JP"/>
        </w:rPr>
      </w:pPr>
      <w:r>
        <w:rPr>
          <w:rFonts w:eastAsia="ＭＳ 明朝" w:hint="eastAsia"/>
          <w:b/>
          <w:bCs/>
          <w:sz w:val="22"/>
          <w:szCs w:val="22"/>
          <w:lang w:eastAsia="ja-JP"/>
        </w:rPr>
        <w:t>(</w:t>
      </w:r>
      <w:r>
        <w:rPr>
          <w:rFonts w:eastAsiaTheme="minorEastAsia" w:hint="eastAsia"/>
          <w:b/>
          <w:bCs/>
          <w:sz w:val="22"/>
          <w:szCs w:val="22"/>
          <w:lang w:eastAsia="zh-CN"/>
        </w:rPr>
        <w:t>4</w:t>
      </w:r>
      <w:r>
        <w:rPr>
          <w:rFonts w:eastAsia="ＭＳ 明朝" w:hint="eastAsia"/>
          <w:b/>
          <w:bCs/>
          <w:sz w:val="22"/>
          <w:szCs w:val="22"/>
          <w:lang w:eastAsia="ja-JP"/>
        </w:rPr>
        <w:t xml:space="preserve">) </w:t>
      </w:r>
      <w:r w:rsidRPr="00D95DA9">
        <w:rPr>
          <w:rFonts w:eastAsia="ＭＳ 明朝"/>
          <w:b/>
          <w:bCs/>
          <w:sz w:val="22"/>
          <w:szCs w:val="22"/>
          <w:lang w:eastAsia="ja-JP"/>
        </w:rPr>
        <w:t>DCI to explicitly deactivate the additional PRACH resources</w:t>
      </w:r>
    </w:p>
    <w:p w14:paraId="1DE95F68" w14:textId="28AE11F8" w:rsidR="00A70210" w:rsidRDefault="00231CFA" w:rsidP="00FF4D3E">
      <w:pPr>
        <w:spacing w:before="120" w:after="120"/>
        <w:jc w:val="both"/>
        <w:rPr>
          <w:rFonts w:eastAsia="ＭＳ 明朝"/>
          <w:sz w:val="22"/>
          <w:szCs w:val="22"/>
          <w:lang w:eastAsia="ja-JP"/>
        </w:rPr>
      </w:pPr>
      <w:r>
        <w:rPr>
          <w:rFonts w:eastAsia="ＭＳ 明朝" w:hint="eastAsia"/>
          <w:sz w:val="22"/>
          <w:szCs w:val="22"/>
          <w:lang w:eastAsia="ja-JP"/>
        </w:rPr>
        <w:t xml:space="preserve">Another open issue is </w:t>
      </w:r>
      <w:r w:rsidR="00295924">
        <w:rPr>
          <w:rFonts w:eastAsia="ＭＳ 明朝" w:hint="eastAsia"/>
          <w:sz w:val="22"/>
          <w:szCs w:val="22"/>
          <w:lang w:eastAsia="ja-JP"/>
        </w:rPr>
        <w:t xml:space="preserve">whether </w:t>
      </w:r>
      <w:r w:rsidR="00236111">
        <w:rPr>
          <w:rFonts w:eastAsia="ＭＳ 明朝" w:hint="eastAsia"/>
          <w:sz w:val="22"/>
          <w:szCs w:val="22"/>
          <w:lang w:eastAsia="ja-JP"/>
        </w:rPr>
        <w:t>DCI can be used</w:t>
      </w:r>
      <w:r w:rsidR="008A3084">
        <w:rPr>
          <w:rFonts w:eastAsia="ＭＳ 明朝" w:hint="eastAsia"/>
          <w:sz w:val="22"/>
          <w:szCs w:val="22"/>
          <w:lang w:eastAsia="ja-JP"/>
        </w:rPr>
        <w:t xml:space="preserve"> </w:t>
      </w:r>
      <w:r w:rsidR="00295924">
        <w:rPr>
          <w:rFonts w:eastAsia="ＭＳ 明朝" w:hint="eastAsia"/>
          <w:sz w:val="22"/>
          <w:szCs w:val="22"/>
          <w:lang w:eastAsia="ja-JP"/>
        </w:rPr>
        <w:t>to explicitly deactivate the</w:t>
      </w:r>
      <w:r w:rsidR="008A3084">
        <w:rPr>
          <w:rFonts w:eastAsia="ＭＳ 明朝" w:hint="eastAsia"/>
          <w:sz w:val="22"/>
          <w:szCs w:val="22"/>
          <w:lang w:eastAsia="ja-JP"/>
        </w:rPr>
        <w:t xml:space="preserve"> additional PRACH resources </w:t>
      </w:r>
      <w:r w:rsidR="00C27CC8">
        <w:rPr>
          <w:rFonts w:eastAsia="ＭＳ 明朝" w:hint="eastAsia"/>
          <w:sz w:val="22"/>
          <w:szCs w:val="22"/>
          <w:lang w:eastAsia="ja-JP"/>
        </w:rPr>
        <w:t>during</w:t>
      </w:r>
      <w:r w:rsidR="0082203A">
        <w:rPr>
          <w:rFonts w:eastAsia="ＭＳ 明朝" w:hint="eastAsia"/>
          <w:sz w:val="22"/>
          <w:szCs w:val="22"/>
          <w:lang w:eastAsia="ja-JP"/>
        </w:rPr>
        <w:t xml:space="preserve"> the validity time duration</w:t>
      </w:r>
      <w:r>
        <w:rPr>
          <w:rFonts w:eastAsia="ＭＳ 明朝" w:hint="eastAsia"/>
          <w:sz w:val="22"/>
          <w:szCs w:val="22"/>
          <w:lang w:eastAsia="ja-JP"/>
        </w:rPr>
        <w:t xml:space="preserve">. </w:t>
      </w:r>
      <w:r w:rsidR="008541B9">
        <w:rPr>
          <w:rFonts w:eastAsia="ＭＳ 明朝" w:hint="eastAsia"/>
          <w:sz w:val="22"/>
          <w:szCs w:val="22"/>
          <w:lang w:eastAsia="ja-JP"/>
        </w:rPr>
        <w:t xml:space="preserve">On </w:t>
      </w:r>
      <w:r w:rsidR="008541B9">
        <w:rPr>
          <w:rFonts w:eastAsia="ＭＳ 明朝"/>
          <w:sz w:val="22"/>
          <w:szCs w:val="22"/>
          <w:lang w:eastAsia="ja-JP"/>
        </w:rPr>
        <w:t>o</w:t>
      </w:r>
      <w:r w:rsidR="008541B9">
        <w:rPr>
          <w:rFonts w:eastAsia="ＭＳ 明朝" w:hint="eastAsia"/>
          <w:sz w:val="22"/>
          <w:szCs w:val="22"/>
          <w:lang w:eastAsia="ja-JP"/>
        </w:rPr>
        <w:t xml:space="preserve">ne hand, </w:t>
      </w:r>
      <w:r w:rsidR="00624D86">
        <w:rPr>
          <w:rFonts w:eastAsia="ＭＳ 明朝" w:hint="eastAsia"/>
          <w:sz w:val="22"/>
          <w:szCs w:val="22"/>
          <w:lang w:eastAsia="ja-JP"/>
        </w:rPr>
        <w:t xml:space="preserve">it is beneficial for network energy saving to enable </w:t>
      </w:r>
      <w:r w:rsidR="008541B9">
        <w:rPr>
          <w:rFonts w:eastAsia="ＭＳ 明朝" w:hint="eastAsia"/>
          <w:sz w:val="22"/>
          <w:szCs w:val="22"/>
          <w:lang w:eastAsia="ja-JP"/>
        </w:rPr>
        <w:t xml:space="preserve">early deactivation </w:t>
      </w:r>
      <w:r w:rsidR="005151BE">
        <w:rPr>
          <w:rFonts w:eastAsia="ＭＳ 明朝" w:hint="eastAsia"/>
          <w:sz w:val="22"/>
          <w:szCs w:val="22"/>
          <w:lang w:eastAsia="ja-JP"/>
        </w:rPr>
        <w:t xml:space="preserve">when </w:t>
      </w:r>
      <w:r w:rsidR="002E0985">
        <w:rPr>
          <w:rFonts w:eastAsia="ＭＳ 明朝" w:hint="eastAsia"/>
          <w:sz w:val="22"/>
          <w:szCs w:val="22"/>
          <w:lang w:eastAsia="ja-JP"/>
        </w:rPr>
        <w:t xml:space="preserve">the </w:t>
      </w:r>
      <w:proofErr w:type="spellStart"/>
      <w:r w:rsidR="002E0985">
        <w:rPr>
          <w:rFonts w:eastAsia="ＭＳ 明朝" w:hint="eastAsia"/>
          <w:sz w:val="22"/>
          <w:szCs w:val="22"/>
          <w:lang w:eastAsia="ja-JP"/>
        </w:rPr>
        <w:t>gNB</w:t>
      </w:r>
      <w:proofErr w:type="spellEnd"/>
      <w:r w:rsidR="002E0985">
        <w:rPr>
          <w:rFonts w:eastAsia="ＭＳ 明朝" w:hint="eastAsia"/>
          <w:sz w:val="22"/>
          <w:szCs w:val="22"/>
          <w:lang w:eastAsia="ja-JP"/>
        </w:rPr>
        <w:t xml:space="preserve"> finds out that utilizing sparse legacy </w:t>
      </w:r>
      <w:r w:rsidR="00007955">
        <w:rPr>
          <w:rFonts w:eastAsia="ＭＳ 明朝" w:hint="eastAsia"/>
          <w:sz w:val="22"/>
          <w:szCs w:val="22"/>
          <w:lang w:eastAsia="ja-JP"/>
        </w:rPr>
        <w:t>PRACH</w:t>
      </w:r>
      <w:r w:rsidR="002E0985">
        <w:rPr>
          <w:rFonts w:eastAsia="ＭＳ 明朝" w:hint="eastAsia"/>
          <w:sz w:val="22"/>
          <w:szCs w:val="22"/>
          <w:lang w:eastAsia="ja-JP"/>
        </w:rPr>
        <w:t xml:space="preserve"> resource is </w:t>
      </w:r>
      <w:r w:rsidR="00654C68">
        <w:rPr>
          <w:rFonts w:eastAsia="ＭＳ 明朝" w:hint="eastAsia"/>
          <w:sz w:val="22"/>
          <w:szCs w:val="22"/>
          <w:lang w:eastAsia="ja-JP"/>
        </w:rPr>
        <w:t>sufficient</w:t>
      </w:r>
      <w:r w:rsidR="002E0985">
        <w:rPr>
          <w:rFonts w:eastAsia="ＭＳ 明朝" w:hint="eastAsia"/>
          <w:sz w:val="22"/>
          <w:szCs w:val="22"/>
          <w:lang w:eastAsia="ja-JP"/>
        </w:rPr>
        <w:t xml:space="preserve">. On the other hand, </w:t>
      </w:r>
      <w:r w:rsidR="00EC6A66">
        <w:rPr>
          <w:rFonts w:eastAsia="ＭＳ 明朝" w:hint="eastAsia"/>
          <w:sz w:val="22"/>
          <w:szCs w:val="22"/>
          <w:lang w:eastAsia="ja-JP"/>
        </w:rPr>
        <w:t xml:space="preserve">it may cause </w:t>
      </w:r>
      <w:r w:rsidR="00175D09">
        <w:rPr>
          <w:rFonts w:eastAsia="ＭＳ 明朝" w:hint="eastAsia"/>
          <w:sz w:val="22"/>
          <w:szCs w:val="22"/>
          <w:lang w:eastAsia="ja-JP"/>
        </w:rPr>
        <w:t>RACH</w:t>
      </w:r>
      <w:r w:rsidR="00EC6A66">
        <w:rPr>
          <w:rFonts w:eastAsia="ＭＳ 明朝" w:hint="eastAsia"/>
          <w:sz w:val="22"/>
          <w:szCs w:val="22"/>
          <w:lang w:eastAsia="ja-JP"/>
        </w:rPr>
        <w:t xml:space="preserve"> failure if a UE misses the deactivation DCI</w:t>
      </w:r>
      <w:r w:rsidR="00A70210">
        <w:rPr>
          <w:rFonts w:eastAsia="ＭＳ 明朝" w:hint="eastAsia"/>
          <w:sz w:val="22"/>
          <w:szCs w:val="22"/>
          <w:lang w:eastAsia="ja-JP"/>
        </w:rPr>
        <w:t xml:space="preserve"> and continue</w:t>
      </w:r>
      <w:r w:rsidR="00175D09">
        <w:rPr>
          <w:rFonts w:eastAsia="ＭＳ 明朝" w:hint="eastAsia"/>
          <w:sz w:val="22"/>
          <w:szCs w:val="22"/>
          <w:lang w:eastAsia="ja-JP"/>
        </w:rPr>
        <w:t>s</w:t>
      </w:r>
      <w:r w:rsidR="00A70210">
        <w:rPr>
          <w:rFonts w:eastAsia="ＭＳ 明朝" w:hint="eastAsia"/>
          <w:sz w:val="22"/>
          <w:szCs w:val="22"/>
          <w:lang w:eastAsia="ja-JP"/>
        </w:rPr>
        <w:t xml:space="preserve"> to transmit on the additional PRACH resources.</w:t>
      </w:r>
      <w:r w:rsidR="00EC6A66">
        <w:rPr>
          <w:rFonts w:eastAsia="ＭＳ 明朝" w:hint="eastAsia"/>
          <w:sz w:val="22"/>
          <w:szCs w:val="22"/>
          <w:lang w:eastAsia="ja-JP"/>
        </w:rPr>
        <w:t xml:space="preserve"> </w:t>
      </w:r>
    </w:p>
    <w:p w14:paraId="39BB5D87" w14:textId="61C37503" w:rsidR="00D95DA9" w:rsidRPr="004A3350" w:rsidRDefault="00A70210" w:rsidP="00FF4D3E">
      <w:pPr>
        <w:spacing w:before="120" w:after="120"/>
        <w:jc w:val="both"/>
        <w:rPr>
          <w:rFonts w:eastAsia="ＭＳ 明朝"/>
          <w:b/>
          <w:bCs/>
          <w:i/>
          <w:iCs/>
          <w:sz w:val="22"/>
          <w:szCs w:val="22"/>
          <w:lang w:eastAsia="ja-JP"/>
        </w:rPr>
      </w:pPr>
      <w:r w:rsidRPr="004A3350">
        <w:rPr>
          <w:rFonts w:eastAsia="ＭＳ 明朝"/>
          <w:b/>
          <w:bCs/>
          <w:i/>
          <w:iCs/>
          <w:sz w:val="22"/>
          <w:szCs w:val="22"/>
          <w:lang w:eastAsia="ja-JP"/>
        </w:rPr>
        <w:lastRenderedPageBreak/>
        <w:t>Observation</w:t>
      </w:r>
      <w:r w:rsidR="00236111">
        <w:rPr>
          <w:rFonts w:eastAsia="ＭＳ 明朝" w:hint="eastAsia"/>
          <w:b/>
          <w:bCs/>
          <w:i/>
          <w:iCs/>
          <w:sz w:val="22"/>
          <w:szCs w:val="22"/>
          <w:lang w:eastAsia="ja-JP"/>
        </w:rPr>
        <w:t xml:space="preserve"> </w:t>
      </w:r>
      <w:r w:rsidR="009B7F45">
        <w:rPr>
          <w:rFonts w:eastAsia="ＭＳ 明朝" w:hint="eastAsia"/>
          <w:b/>
          <w:bCs/>
          <w:i/>
          <w:iCs/>
          <w:sz w:val="22"/>
          <w:szCs w:val="22"/>
          <w:lang w:eastAsia="ja-JP"/>
        </w:rPr>
        <w:t>2</w:t>
      </w:r>
      <w:r w:rsidRPr="004A3350">
        <w:rPr>
          <w:rFonts w:eastAsia="ＭＳ 明朝"/>
          <w:b/>
          <w:bCs/>
          <w:i/>
          <w:iCs/>
          <w:sz w:val="22"/>
          <w:szCs w:val="22"/>
          <w:lang w:eastAsia="ja-JP"/>
        </w:rPr>
        <w:t>.</w:t>
      </w:r>
      <w:r w:rsidR="00C27CC8" w:rsidRPr="004A3350">
        <w:rPr>
          <w:rFonts w:eastAsia="ＭＳ 明朝"/>
          <w:b/>
          <w:bCs/>
          <w:i/>
          <w:iCs/>
          <w:sz w:val="22"/>
          <w:szCs w:val="22"/>
          <w:lang w:eastAsia="ja-JP"/>
        </w:rPr>
        <w:t xml:space="preserve"> Using</w:t>
      </w:r>
      <w:r w:rsidR="00485BE7" w:rsidRPr="004A3350">
        <w:rPr>
          <w:rFonts w:eastAsia="ＭＳ 明朝"/>
          <w:b/>
          <w:bCs/>
          <w:i/>
          <w:iCs/>
          <w:sz w:val="22"/>
          <w:szCs w:val="22"/>
          <w:lang w:eastAsia="ja-JP"/>
        </w:rPr>
        <w:t xml:space="preserve"> </w:t>
      </w:r>
      <w:r w:rsidR="007A7B0D" w:rsidRPr="004A3350">
        <w:rPr>
          <w:rFonts w:eastAsia="ＭＳ 明朝"/>
          <w:b/>
          <w:bCs/>
          <w:i/>
          <w:iCs/>
          <w:sz w:val="22"/>
          <w:szCs w:val="22"/>
          <w:lang w:eastAsia="ja-JP"/>
        </w:rPr>
        <w:t xml:space="preserve">DCI to </w:t>
      </w:r>
      <w:r w:rsidR="00485BE7" w:rsidRPr="004A3350">
        <w:rPr>
          <w:rFonts w:eastAsia="ＭＳ 明朝"/>
          <w:b/>
          <w:bCs/>
          <w:i/>
          <w:iCs/>
          <w:sz w:val="22"/>
          <w:szCs w:val="22"/>
          <w:lang w:eastAsia="ja-JP"/>
        </w:rPr>
        <w:t>deactivat</w:t>
      </w:r>
      <w:r w:rsidR="007A7B0D" w:rsidRPr="004A3350">
        <w:rPr>
          <w:rFonts w:eastAsia="ＭＳ 明朝"/>
          <w:b/>
          <w:bCs/>
          <w:i/>
          <w:iCs/>
          <w:sz w:val="22"/>
          <w:szCs w:val="22"/>
          <w:lang w:eastAsia="ja-JP"/>
        </w:rPr>
        <w:t>e</w:t>
      </w:r>
      <w:r w:rsidR="00485BE7" w:rsidRPr="004A3350">
        <w:rPr>
          <w:rFonts w:eastAsia="ＭＳ 明朝"/>
          <w:b/>
          <w:bCs/>
          <w:i/>
          <w:iCs/>
          <w:sz w:val="22"/>
          <w:szCs w:val="22"/>
          <w:lang w:eastAsia="ja-JP"/>
        </w:rPr>
        <w:t xml:space="preserve"> the additional PRAC</w:t>
      </w:r>
      <w:r w:rsidR="00C27CC8" w:rsidRPr="004A3350">
        <w:rPr>
          <w:rFonts w:eastAsia="ＭＳ 明朝"/>
          <w:b/>
          <w:bCs/>
          <w:i/>
          <w:iCs/>
          <w:sz w:val="22"/>
          <w:szCs w:val="22"/>
          <w:lang w:eastAsia="ja-JP"/>
        </w:rPr>
        <w:t>H</w:t>
      </w:r>
      <w:r w:rsidR="00485BE7" w:rsidRPr="004A3350">
        <w:rPr>
          <w:rFonts w:eastAsia="ＭＳ 明朝"/>
          <w:b/>
          <w:bCs/>
          <w:i/>
          <w:iCs/>
          <w:sz w:val="22"/>
          <w:szCs w:val="22"/>
          <w:lang w:eastAsia="ja-JP"/>
        </w:rPr>
        <w:t xml:space="preserve"> resources</w:t>
      </w:r>
      <w:r w:rsidR="007A7B0D" w:rsidRPr="004A3350">
        <w:rPr>
          <w:rFonts w:eastAsia="ＭＳ 明朝"/>
          <w:b/>
          <w:bCs/>
          <w:i/>
          <w:iCs/>
          <w:sz w:val="22"/>
          <w:szCs w:val="22"/>
          <w:lang w:eastAsia="ja-JP"/>
        </w:rPr>
        <w:t xml:space="preserve"> in the middle of the validity time duration</w:t>
      </w:r>
      <w:r w:rsidR="00C27CC8" w:rsidRPr="004A3350">
        <w:rPr>
          <w:rFonts w:eastAsia="ＭＳ 明朝"/>
          <w:b/>
          <w:bCs/>
          <w:i/>
          <w:iCs/>
          <w:sz w:val="22"/>
          <w:szCs w:val="22"/>
          <w:lang w:eastAsia="ja-JP"/>
        </w:rPr>
        <w:t xml:space="preserve"> </w:t>
      </w:r>
      <w:r w:rsidR="00236111" w:rsidRPr="004A3350">
        <w:rPr>
          <w:rFonts w:eastAsia="ＭＳ 明朝"/>
          <w:b/>
          <w:bCs/>
          <w:i/>
          <w:iCs/>
          <w:sz w:val="22"/>
          <w:szCs w:val="22"/>
          <w:lang w:eastAsia="ja-JP"/>
        </w:rPr>
        <w:t>is beneficial for network energy saving</w:t>
      </w:r>
      <w:r w:rsidR="00F85989" w:rsidRPr="004A3350">
        <w:rPr>
          <w:rFonts w:eastAsia="ＭＳ 明朝"/>
          <w:b/>
          <w:bCs/>
          <w:i/>
          <w:iCs/>
          <w:sz w:val="22"/>
          <w:szCs w:val="22"/>
          <w:lang w:eastAsia="ja-JP"/>
        </w:rPr>
        <w:t>.</w:t>
      </w:r>
      <w:r w:rsidR="007A7B0D" w:rsidRPr="004A3350">
        <w:rPr>
          <w:rFonts w:eastAsia="ＭＳ 明朝"/>
          <w:b/>
          <w:bCs/>
          <w:i/>
          <w:iCs/>
          <w:sz w:val="22"/>
          <w:szCs w:val="22"/>
          <w:lang w:eastAsia="ja-JP"/>
        </w:rPr>
        <w:t xml:space="preserve"> </w:t>
      </w:r>
      <w:r w:rsidR="00171C08" w:rsidRPr="004A3350">
        <w:rPr>
          <w:rFonts w:eastAsia="ＭＳ 明朝"/>
          <w:b/>
          <w:bCs/>
          <w:i/>
          <w:iCs/>
          <w:sz w:val="22"/>
          <w:szCs w:val="22"/>
          <w:lang w:eastAsia="ja-JP"/>
        </w:rPr>
        <w:t>However</w:t>
      </w:r>
      <w:r w:rsidR="007A7B0D" w:rsidRPr="004A3350">
        <w:rPr>
          <w:rFonts w:eastAsia="ＭＳ 明朝"/>
          <w:b/>
          <w:bCs/>
          <w:i/>
          <w:iCs/>
          <w:sz w:val="22"/>
          <w:szCs w:val="22"/>
          <w:lang w:eastAsia="ja-JP"/>
        </w:rPr>
        <w:t xml:space="preserve">, </w:t>
      </w:r>
      <w:r w:rsidR="00966ACE" w:rsidRPr="004A3350">
        <w:rPr>
          <w:rFonts w:eastAsia="ＭＳ 明朝"/>
          <w:b/>
          <w:bCs/>
          <w:i/>
          <w:iCs/>
          <w:sz w:val="22"/>
          <w:szCs w:val="22"/>
          <w:lang w:eastAsia="ja-JP"/>
        </w:rPr>
        <w:t xml:space="preserve">it may cause </w:t>
      </w:r>
      <w:r w:rsidR="00171C08" w:rsidRPr="004A3350">
        <w:rPr>
          <w:rFonts w:eastAsia="ＭＳ 明朝"/>
          <w:b/>
          <w:bCs/>
          <w:i/>
          <w:iCs/>
          <w:sz w:val="22"/>
          <w:szCs w:val="22"/>
          <w:lang w:eastAsia="ja-JP"/>
        </w:rPr>
        <w:t>RACH</w:t>
      </w:r>
      <w:r w:rsidR="00966ACE" w:rsidRPr="004A3350">
        <w:rPr>
          <w:rFonts w:eastAsia="ＭＳ 明朝"/>
          <w:b/>
          <w:bCs/>
          <w:i/>
          <w:iCs/>
          <w:sz w:val="22"/>
          <w:szCs w:val="22"/>
          <w:lang w:eastAsia="ja-JP"/>
        </w:rPr>
        <w:t xml:space="preserve"> failure if a UE misses the deactivation DCI and continue</w:t>
      </w:r>
      <w:r w:rsidR="00C27CC8" w:rsidRPr="004A3350">
        <w:rPr>
          <w:rFonts w:eastAsia="ＭＳ 明朝"/>
          <w:b/>
          <w:bCs/>
          <w:i/>
          <w:iCs/>
          <w:sz w:val="22"/>
          <w:szCs w:val="22"/>
          <w:lang w:eastAsia="ja-JP"/>
        </w:rPr>
        <w:t>s</w:t>
      </w:r>
      <w:r w:rsidR="00966ACE" w:rsidRPr="004A3350">
        <w:rPr>
          <w:rFonts w:eastAsia="ＭＳ 明朝"/>
          <w:b/>
          <w:bCs/>
          <w:i/>
          <w:iCs/>
          <w:sz w:val="22"/>
          <w:szCs w:val="22"/>
          <w:lang w:eastAsia="ja-JP"/>
        </w:rPr>
        <w:t xml:space="preserve"> to transmit on the additional PRACH resources.</w:t>
      </w:r>
    </w:p>
    <w:p w14:paraId="1EE269F6" w14:textId="77777777" w:rsidR="007A1605" w:rsidRPr="004A3350" w:rsidRDefault="007A1605" w:rsidP="00FF4D3E">
      <w:pPr>
        <w:spacing w:before="120" w:after="120"/>
        <w:jc w:val="both"/>
        <w:rPr>
          <w:rFonts w:eastAsiaTheme="minorEastAsia"/>
          <w:b/>
          <w:bCs/>
          <w:i/>
          <w:iCs/>
          <w:sz w:val="22"/>
          <w:szCs w:val="22"/>
          <w:lang w:eastAsia="zh-CN"/>
        </w:rPr>
      </w:pPr>
    </w:p>
    <w:p w14:paraId="1EB3A16E" w14:textId="2BC07F34" w:rsidR="00A42CB4" w:rsidRDefault="00A42CB4" w:rsidP="00A42CB4">
      <w:pPr>
        <w:pStyle w:val="4"/>
        <w:spacing w:before="120" w:after="120"/>
        <w:jc w:val="left"/>
        <w:rPr>
          <w:lang w:eastAsia="ja-JP"/>
        </w:rPr>
      </w:pPr>
      <w:r>
        <w:rPr>
          <w:rFonts w:ascii="Times New Roman" w:hAnsi="Times New Roman" w:hint="eastAsia"/>
          <w:b/>
          <w:bCs/>
          <w:i w:val="0"/>
          <w:iCs/>
          <w:sz w:val="22"/>
          <w:szCs w:val="22"/>
          <w:lang w:eastAsia="ja-JP"/>
        </w:rPr>
        <w:t>DCI 1_0 with C-RNTI</w:t>
      </w:r>
    </w:p>
    <w:p w14:paraId="27C0C7DA" w14:textId="750E1A82" w:rsidR="00CF73D4" w:rsidRDefault="0021033B" w:rsidP="00FF4D3E">
      <w:pPr>
        <w:spacing w:before="120" w:after="120"/>
        <w:jc w:val="both"/>
        <w:rPr>
          <w:rFonts w:eastAsia="ＭＳ 明朝"/>
          <w:sz w:val="22"/>
          <w:szCs w:val="22"/>
          <w:lang w:eastAsia="ja-JP"/>
        </w:rPr>
      </w:pPr>
      <w:r>
        <w:rPr>
          <w:rFonts w:eastAsia="ＭＳ 明朝" w:hint="eastAsia"/>
          <w:sz w:val="22"/>
          <w:szCs w:val="22"/>
          <w:lang w:eastAsia="ja-JP"/>
        </w:rPr>
        <w:t xml:space="preserve">In the </w:t>
      </w:r>
      <w:r w:rsidR="0060477C">
        <w:rPr>
          <w:rFonts w:eastAsia="ＭＳ 明朝" w:hint="eastAsia"/>
          <w:sz w:val="22"/>
          <w:szCs w:val="22"/>
          <w:lang w:eastAsia="ja-JP"/>
        </w:rPr>
        <w:t xml:space="preserve">RAN1#120 meeting, the following agreement was reached. </w:t>
      </w:r>
    </w:p>
    <w:tbl>
      <w:tblPr>
        <w:tblStyle w:val="afd"/>
        <w:tblW w:w="0" w:type="auto"/>
        <w:tblLook w:val="04A0" w:firstRow="1" w:lastRow="0" w:firstColumn="1" w:lastColumn="0" w:noHBand="0" w:noVBand="1"/>
      </w:tblPr>
      <w:tblGrid>
        <w:gridCol w:w="9629"/>
      </w:tblGrid>
      <w:tr w:rsidR="0060477C" w14:paraId="211CC549" w14:textId="77777777" w:rsidTr="00653833">
        <w:tc>
          <w:tcPr>
            <w:tcW w:w="9629" w:type="dxa"/>
          </w:tcPr>
          <w:p w14:paraId="79DC6690" w14:textId="77777777" w:rsidR="0060477C" w:rsidRPr="006A5738" w:rsidRDefault="0060477C" w:rsidP="00653833">
            <w:pPr>
              <w:overflowPunct w:val="0"/>
              <w:autoSpaceDE w:val="0"/>
              <w:autoSpaceDN w:val="0"/>
              <w:adjustRightInd w:val="0"/>
              <w:contextualSpacing/>
              <w:jc w:val="both"/>
              <w:textAlignment w:val="baseline"/>
              <w:rPr>
                <w:b/>
                <w:bCs/>
                <w:sz w:val="22"/>
                <w:szCs w:val="22"/>
              </w:rPr>
            </w:pPr>
            <w:r w:rsidRPr="006A5738">
              <w:rPr>
                <w:b/>
                <w:bCs/>
                <w:sz w:val="22"/>
                <w:szCs w:val="22"/>
                <w:highlight w:val="green"/>
              </w:rPr>
              <w:t>Agreement</w:t>
            </w:r>
            <w:r>
              <w:rPr>
                <w:rFonts w:hint="eastAsia"/>
                <w:b/>
                <w:bCs/>
                <w:sz w:val="22"/>
                <w:szCs w:val="22"/>
                <w:lang w:eastAsia="x-none"/>
              </w:rPr>
              <w:t>@RAN1#120</w:t>
            </w:r>
          </w:p>
          <w:p w14:paraId="1CA514FD" w14:textId="77777777" w:rsidR="008B49D6" w:rsidRPr="004A3350" w:rsidRDefault="008B49D6" w:rsidP="008B49D6">
            <w:pPr>
              <w:rPr>
                <w:sz w:val="22"/>
                <w:szCs w:val="22"/>
              </w:rPr>
            </w:pPr>
            <w:r w:rsidRPr="004A3350">
              <w:rPr>
                <w:sz w:val="22"/>
                <w:szCs w:val="22"/>
              </w:rPr>
              <w:t xml:space="preserve">For adaption of PRACH in time-domain, for a connected mode UE, support a 1-bit field in DCI 1_0 with C-RNTI used to trigger PRACH (i.e. PDCCH order) to indicate whether the additional PRACH resource(s) is available for the triggered PRACH. </w:t>
            </w:r>
          </w:p>
          <w:p w14:paraId="0422F28C" w14:textId="77777777" w:rsidR="008B49D6" w:rsidRPr="004A3350" w:rsidRDefault="008B49D6" w:rsidP="008B49D6">
            <w:pPr>
              <w:numPr>
                <w:ilvl w:val="0"/>
                <w:numId w:val="73"/>
              </w:numPr>
              <w:rPr>
                <w:sz w:val="22"/>
                <w:szCs w:val="22"/>
                <w:lang w:eastAsia="x-none"/>
              </w:rPr>
            </w:pPr>
            <w:r w:rsidRPr="004A3350">
              <w:rPr>
                <w:sz w:val="22"/>
                <w:szCs w:val="22"/>
                <w:lang w:eastAsia="x-none"/>
              </w:rPr>
              <w:t xml:space="preserve">FFS: UE </w:t>
            </w:r>
            <w:proofErr w:type="spellStart"/>
            <w:r w:rsidRPr="004A3350">
              <w:rPr>
                <w:sz w:val="22"/>
                <w:szCs w:val="22"/>
                <w:lang w:eastAsia="x-none"/>
              </w:rPr>
              <w:t>behaviour</w:t>
            </w:r>
            <w:proofErr w:type="spellEnd"/>
            <w:r w:rsidRPr="004A3350">
              <w:rPr>
                <w:sz w:val="22"/>
                <w:szCs w:val="22"/>
                <w:lang w:eastAsia="x-none"/>
              </w:rPr>
              <w:t xml:space="preserve"> (e.g. applicable resources for PRACH mask index) when it is indicated of additional PRACH resource(s)</w:t>
            </w:r>
          </w:p>
          <w:p w14:paraId="061CFCD9" w14:textId="5FE86FD9" w:rsidR="0060477C" w:rsidRPr="006A5738" w:rsidRDefault="008B49D6" w:rsidP="004A3350">
            <w:pPr>
              <w:numPr>
                <w:ilvl w:val="0"/>
                <w:numId w:val="73"/>
              </w:numPr>
              <w:rPr>
                <w:lang w:eastAsia="x-none"/>
              </w:rPr>
            </w:pPr>
            <w:r w:rsidRPr="004A3350">
              <w:rPr>
                <w:sz w:val="22"/>
                <w:szCs w:val="22"/>
                <w:lang w:eastAsia="x-none"/>
              </w:rPr>
              <w:t>FFS: Details on how to reuse existing bit for the 1-bit indication</w:t>
            </w:r>
          </w:p>
        </w:tc>
      </w:tr>
    </w:tbl>
    <w:p w14:paraId="54CB7AD6" w14:textId="1017C960" w:rsidR="00C66E4E" w:rsidRDefault="00625D4F" w:rsidP="00FF4D3E">
      <w:pPr>
        <w:spacing w:before="120" w:after="120"/>
        <w:jc w:val="both"/>
        <w:rPr>
          <w:rFonts w:eastAsia="ＭＳ 明朝"/>
          <w:sz w:val="22"/>
          <w:szCs w:val="22"/>
          <w:lang w:eastAsia="ja-JP"/>
        </w:rPr>
      </w:pPr>
      <w:r>
        <w:rPr>
          <w:rFonts w:eastAsia="ＭＳ 明朝"/>
          <w:sz w:val="22"/>
          <w:szCs w:val="22"/>
          <w:lang w:eastAsia="ja-JP"/>
        </w:rPr>
        <w:t>Different</w:t>
      </w:r>
      <w:r>
        <w:rPr>
          <w:rFonts w:eastAsia="ＭＳ 明朝" w:hint="eastAsia"/>
          <w:sz w:val="22"/>
          <w:szCs w:val="22"/>
          <w:lang w:eastAsia="ja-JP"/>
        </w:rPr>
        <w:t xml:space="preserve"> from the DCI 1_0 with P-RNTI, DCI 1_0 with C-RNTI (i.e., PDCCH order)</w:t>
      </w:r>
      <w:r w:rsidR="00D728D8">
        <w:rPr>
          <w:rFonts w:eastAsia="ＭＳ 明朝" w:hint="eastAsia"/>
          <w:sz w:val="22"/>
          <w:szCs w:val="22"/>
          <w:lang w:eastAsia="ja-JP"/>
        </w:rPr>
        <w:t xml:space="preserve"> targets</w:t>
      </w:r>
      <w:r w:rsidR="001F4989">
        <w:rPr>
          <w:rFonts w:eastAsiaTheme="minorEastAsia" w:hint="eastAsia"/>
          <w:sz w:val="22"/>
          <w:szCs w:val="22"/>
          <w:lang w:eastAsia="zh-CN"/>
        </w:rPr>
        <w:t xml:space="preserve"> a specific RACH </w:t>
      </w:r>
      <w:r w:rsidR="001F4989">
        <w:rPr>
          <w:rFonts w:eastAsiaTheme="minorEastAsia"/>
          <w:sz w:val="22"/>
          <w:szCs w:val="22"/>
          <w:lang w:eastAsia="zh-CN"/>
        </w:rPr>
        <w:t>procedure</w:t>
      </w:r>
      <w:r w:rsidR="001F4989">
        <w:rPr>
          <w:rFonts w:eastAsiaTheme="minorEastAsia" w:hint="eastAsia"/>
          <w:sz w:val="22"/>
          <w:szCs w:val="22"/>
          <w:lang w:eastAsia="zh-CN"/>
        </w:rPr>
        <w:t xml:space="preserve"> of</w:t>
      </w:r>
      <w:r>
        <w:rPr>
          <w:rFonts w:eastAsia="ＭＳ 明朝" w:hint="eastAsia"/>
          <w:sz w:val="22"/>
          <w:szCs w:val="22"/>
          <w:lang w:eastAsia="ja-JP"/>
        </w:rPr>
        <w:t xml:space="preserve"> </w:t>
      </w:r>
      <w:r w:rsidR="004607F1">
        <w:rPr>
          <w:rFonts w:eastAsia="ＭＳ 明朝" w:hint="eastAsia"/>
          <w:sz w:val="22"/>
          <w:szCs w:val="22"/>
          <w:lang w:eastAsia="ja-JP"/>
        </w:rPr>
        <w:t xml:space="preserve">a </w:t>
      </w:r>
      <w:r>
        <w:rPr>
          <w:rFonts w:eastAsia="ＭＳ 明朝" w:hint="eastAsia"/>
          <w:sz w:val="22"/>
          <w:szCs w:val="22"/>
          <w:lang w:eastAsia="ja-JP"/>
        </w:rPr>
        <w:t>specific UE.</w:t>
      </w:r>
      <w:r w:rsidR="009D11A2">
        <w:rPr>
          <w:rFonts w:eastAsia="ＭＳ 明朝" w:hint="eastAsia"/>
          <w:sz w:val="22"/>
          <w:szCs w:val="22"/>
          <w:lang w:eastAsia="ja-JP"/>
        </w:rPr>
        <w:t xml:space="preserve"> Therefore, </w:t>
      </w:r>
      <w:r w:rsidR="005328E7">
        <w:rPr>
          <w:rFonts w:eastAsia="ＭＳ 明朝" w:hint="eastAsia"/>
          <w:sz w:val="22"/>
          <w:szCs w:val="22"/>
          <w:lang w:eastAsia="ja-JP"/>
        </w:rPr>
        <w:t xml:space="preserve">we </w:t>
      </w:r>
      <w:r w:rsidR="00333F5A">
        <w:rPr>
          <w:rFonts w:eastAsia="ＭＳ 明朝" w:hint="eastAsia"/>
          <w:sz w:val="22"/>
          <w:szCs w:val="22"/>
          <w:lang w:eastAsia="ja-JP"/>
        </w:rPr>
        <w:t>only</w:t>
      </w:r>
      <w:r w:rsidR="005328E7">
        <w:rPr>
          <w:rFonts w:eastAsia="ＭＳ 明朝" w:hint="eastAsia"/>
          <w:sz w:val="22"/>
          <w:szCs w:val="22"/>
          <w:lang w:eastAsia="ja-JP"/>
        </w:rPr>
        <w:t xml:space="preserve"> need to </w:t>
      </w:r>
      <w:r w:rsidR="007A191A">
        <w:rPr>
          <w:rFonts w:eastAsia="ＭＳ 明朝" w:hint="eastAsia"/>
          <w:sz w:val="22"/>
          <w:szCs w:val="22"/>
          <w:lang w:eastAsia="ja-JP"/>
        </w:rPr>
        <w:t xml:space="preserve">consider </w:t>
      </w:r>
      <w:r w:rsidR="00333F5A">
        <w:rPr>
          <w:rFonts w:eastAsia="ＭＳ 明朝" w:hint="eastAsia"/>
          <w:sz w:val="22"/>
          <w:szCs w:val="22"/>
          <w:lang w:eastAsia="ja-JP"/>
        </w:rPr>
        <w:t>the intended</w:t>
      </w:r>
      <w:r w:rsidR="003E40E0">
        <w:rPr>
          <w:rFonts w:eastAsia="ＭＳ 明朝" w:hint="eastAsia"/>
          <w:sz w:val="22"/>
          <w:szCs w:val="22"/>
          <w:lang w:eastAsia="ja-JP"/>
        </w:rPr>
        <w:t xml:space="preserve"> UE</w:t>
      </w:r>
      <w:r w:rsidR="005328E7">
        <w:rPr>
          <w:rFonts w:eastAsia="ＭＳ 明朝" w:hint="eastAsia"/>
          <w:sz w:val="22"/>
          <w:szCs w:val="22"/>
          <w:lang w:eastAsia="ja-JP"/>
        </w:rPr>
        <w:t xml:space="preserve"> </w:t>
      </w:r>
      <w:r w:rsidR="00C34429">
        <w:rPr>
          <w:rFonts w:eastAsia="ＭＳ 明朝"/>
          <w:sz w:val="22"/>
          <w:szCs w:val="22"/>
          <w:lang w:eastAsia="ja-JP"/>
        </w:rPr>
        <w:t>regarding</w:t>
      </w:r>
      <w:r w:rsidR="003E40E0">
        <w:rPr>
          <w:rFonts w:eastAsia="ＭＳ 明朝" w:hint="eastAsia"/>
          <w:sz w:val="22"/>
          <w:szCs w:val="22"/>
          <w:lang w:eastAsia="ja-JP"/>
        </w:rPr>
        <w:t xml:space="preserve"> </w:t>
      </w:r>
      <w:r w:rsidR="00A84471">
        <w:rPr>
          <w:rFonts w:eastAsia="ＭＳ 明朝" w:hint="eastAsia"/>
          <w:sz w:val="22"/>
          <w:szCs w:val="22"/>
          <w:lang w:eastAsia="ja-JP"/>
        </w:rPr>
        <w:t xml:space="preserve">the </w:t>
      </w:r>
      <w:r w:rsidR="00170EDB">
        <w:rPr>
          <w:rFonts w:eastAsia="ＭＳ 明朝"/>
          <w:sz w:val="22"/>
          <w:szCs w:val="22"/>
          <w:lang w:eastAsia="ja-JP"/>
        </w:rPr>
        <w:t>availability</w:t>
      </w:r>
      <w:r w:rsidR="00170EDB">
        <w:rPr>
          <w:rFonts w:eastAsia="ＭＳ 明朝" w:hint="eastAsia"/>
          <w:sz w:val="22"/>
          <w:szCs w:val="22"/>
          <w:lang w:eastAsia="ja-JP"/>
        </w:rPr>
        <w:t xml:space="preserve"> indication carried by the </w:t>
      </w:r>
      <w:r w:rsidR="00141D17">
        <w:rPr>
          <w:rFonts w:eastAsia="ＭＳ 明朝" w:hint="eastAsia"/>
          <w:sz w:val="22"/>
          <w:szCs w:val="22"/>
          <w:lang w:eastAsia="ja-JP"/>
        </w:rPr>
        <w:t xml:space="preserve">PDCCH order. </w:t>
      </w:r>
      <w:r w:rsidR="00E60FC8">
        <w:rPr>
          <w:rFonts w:eastAsiaTheme="minorEastAsia" w:hint="eastAsia"/>
          <w:sz w:val="22"/>
          <w:szCs w:val="22"/>
          <w:lang w:eastAsia="zh-CN"/>
        </w:rPr>
        <w:t xml:space="preserve">Specifically, if a UE receives a PDCCH order </w:t>
      </w:r>
      <w:r w:rsidR="006F1838">
        <w:rPr>
          <w:rFonts w:eastAsia="ＭＳ 明朝" w:hint="eastAsia"/>
          <w:sz w:val="22"/>
          <w:szCs w:val="22"/>
          <w:lang w:eastAsia="ja-JP"/>
        </w:rPr>
        <w:t>indicating that</w:t>
      </w:r>
      <w:r w:rsidR="00E60FC8">
        <w:rPr>
          <w:rFonts w:eastAsiaTheme="minorEastAsia" w:hint="eastAsia"/>
          <w:sz w:val="22"/>
          <w:szCs w:val="22"/>
          <w:lang w:eastAsia="zh-CN"/>
        </w:rPr>
        <w:t xml:space="preserve"> the additional PRACH resources </w:t>
      </w:r>
      <w:r w:rsidR="006F1838">
        <w:rPr>
          <w:rFonts w:eastAsia="ＭＳ 明朝" w:hint="eastAsia"/>
          <w:sz w:val="22"/>
          <w:szCs w:val="22"/>
          <w:lang w:eastAsia="ja-JP"/>
        </w:rPr>
        <w:t>are</w:t>
      </w:r>
      <w:r w:rsidR="00E60FC8">
        <w:rPr>
          <w:rFonts w:eastAsiaTheme="minorEastAsia" w:hint="eastAsia"/>
          <w:sz w:val="22"/>
          <w:szCs w:val="22"/>
          <w:lang w:eastAsia="zh-CN"/>
        </w:rPr>
        <w:t xml:space="preserve"> </w:t>
      </w:r>
      <w:r w:rsidR="00C66E4E">
        <w:rPr>
          <w:rFonts w:eastAsiaTheme="minorEastAsia"/>
          <w:sz w:val="22"/>
          <w:szCs w:val="22"/>
          <w:lang w:eastAsia="zh-CN"/>
        </w:rPr>
        <w:t>available</w:t>
      </w:r>
      <w:r w:rsidR="00E60FC8">
        <w:rPr>
          <w:rFonts w:eastAsiaTheme="minorEastAsia" w:hint="eastAsia"/>
          <w:sz w:val="22"/>
          <w:szCs w:val="22"/>
          <w:lang w:eastAsia="zh-CN"/>
        </w:rPr>
        <w:t xml:space="preserve"> for th</w:t>
      </w:r>
      <w:r w:rsidR="001F4989">
        <w:rPr>
          <w:rFonts w:eastAsiaTheme="minorEastAsia" w:hint="eastAsia"/>
          <w:sz w:val="22"/>
          <w:szCs w:val="22"/>
          <w:lang w:eastAsia="zh-CN"/>
        </w:rPr>
        <w:t>e</w:t>
      </w:r>
      <w:r w:rsidR="00E60FC8">
        <w:rPr>
          <w:rFonts w:eastAsiaTheme="minorEastAsia" w:hint="eastAsia"/>
          <w:sz w:val="22"/>
          <w:szCs w:val="22"/>
          <w:lang w:eastAsia="zh-CN"/>
        </w:rPr>
        <w:t xml:space="preserve"> trigger RACH</w:t>
      </w:r>
      <w:r w:rsidR="001F4989">
        <w:rPr>
          <w:rFonts w:eastAsiaTheme="minorEastAsia" w:hint="eastAsia"/>
          <w:sz w:val="22"/>
          <w:szCs w:val="22"/>
          <w:lang w:eastAsia="zh-CN"/>
        </w:rPr>
        <w:t xml:space="preserve"> </w:t>
      </w:r>
      <w:r w:rsidR="001F4989">
        <w:rPr>
          <w:rFonts w:eastAsiaTheme="minorEastAsia"/>
          <w:sz w:val="22"/>
          <w:szCs w:val="22"/>
          <w:lang w:eastAsia="zh-CN"/>
        </w:rPr>
        <w:t>procedure</w:t>
      </w:r>
      <w:r w:rsidR="00D71163">
        <w:rPr>
          <w:rFonts w:eastAsiaTheme="minorEastAsia" w:hint="eastAsia"/>
          <w:sz w:val="22"/>
          <w:szCs w:val="22"/>
          <w:lang w:eastAsia="zh-CN"/>
        </w:rPr>
        <w:t xml:space="preserve">, the UE shall assume that </w:t>
      </w:r>
      <w:r w:rsidR="006F1838">
        <w:rPr>
          <w:rFonts w:eastAsia="ＭＳ 明朝" w:hint="eastAsia"/>
          <w:sz w:val="22"/>
          <w:szCs w:val="22"/>
          <w:lang w:eastAsia="ja-JP"/>
        </w:rPr>
        <w:t xml:space="preserve">this </w:t>
      </w:r>
      <w:r w:rsidR="006F1838">
        <w:rPr>
          <w:rFonts w:eastAsia="ＭＳ 明朝"/>
          <w:sz w:val="22"/>
          <w:szCs w:val="22"/>
          <w:lang w:eastAsia="ja-JP"/>
        </w:rPr>
        <w:t>indication</w:t>
      </w:r>
      <w:r w:rsidR="006F1838">
        <w:rPr>
          <w:rFonts w:eastAsia="ＭＳ 明朝" w:hint="eastAsia"/>
          <w:sz w:val="22"/>
          <w:szCs w:val="22"/>
          <w:lang w:eastAsia="ja-JP"/>
        </w:rPr>
        <w:t xml:space="preserve"> </w:t>
      </w:r>
      <w:r w:rsidR="00CB156A">
        <w:rPr>
          <w:rFonts w:eastAsia="ＭＳ 明朝" w:hint="eastAsia"/>
          <w:sz w:val="22"/>
          <w:szCs w:val="22"/>
          <w:lang w:eastAsia="ja-JP"/>
        </w:rPr>
        <w:t>is applied</w:t>
      </w:r>
      <w:r w:rsidR="00983512">
        <w:rPr>
          <w:rFonts w:eastAsiaTheme="minorEastAsia" w:hint="eastAsia"/>
          <w:sz w:val="22"/>
          <w:szCs w:val="22"/>
          <w:lang w:eastAsia="zh-CN"/>
        </w:rPr>
        <w:t xml:space="preserve"> </w:t>
      </w:r>
      <w:r w:rsidR="00C66E4E">
        <w:rPr>
          <w:rFonts w:eastAsiaTheme="minorEastAsia"/>
          <w:sz w:val="22"/>
          <w:szCs w:val="22"/>
          <w:lang w:eastAsia="zh-CN"/>
        </w:rPr>
        <w:t>immediately</w:t>
      </w:r>
      <w:r w:rsidR="00983512">
        <w:rPr>
          <w:rFonts w:eastAsiaTheme="minorEastAsia" w:hint="eastAsia"/>
          <w:sz w:val="22"/>
          <w:szCs w:val="22"/>
          <w:lang w:eastAsia="zh-CN"/>
        </w:rPr>
        <w:t xml:space="preserve"> and </w:t>
      </w:r>
      <w:r w:rsidR="00CB156A">
        <w:rPr>
          <w:rFonts w:eastAsia="ＭＳ 明朝" w:hint="eastAsia"/>
          <w:sz w:val="22"/>
          <w:szCs w:val="22"/>
          <w:lang w:eastAsia="ja-JP"/>
        </w:rPr>
        <w:t xml:space="preserve">that </w:t>
      </w:r>
      <w:r w:rsidR="00983512">
        <w:rPr>
          <w:rFonts w:eastAsiaTheme="minorEastAsia" w:hint="eastAsia"/>
          <w:sz w:val="22"/>
          <w:szCs w:val="22"/>
          <w:lang w:eastAsia="zh-CN"/>
        </w:rPr>
        <w:t xml:space="preserve">the additional PRACH resources </w:t>
      </w:r>
      <w:r w:rsidR="0009380F">
        <w:rPr>
          <w:rFonts w:eastAsia="ＭＳ 明朝" w:hint="eastAsia"/>
          <w:sz w:val="22"/>
          <w:szCs w:val="22"/>
          <w:lang w:eastAsia="ja-JP"/>
        </w:rPr>
        <w:t>remains</w:t>
      </w:r>
      <w:r w:rsidR="00983512">
        <w:rPr>
          <w:rFonts w:eastAsiaTheme="minorEastAsia" w:hint="eastAsia"/>
          <w:sz w:val="22"/>
          <w:szCs w:val="22"/>
          <w:lang w:eastAsia="zh-CN"/>
        </w:rPr>
        <w:t xml:space="preserve"> available </w:t>
      </w:r>
      <w:r w:rsidR="00C66E4E">
        <w:rPr>
          <w:rFonts w:eastAsiaTheme="minorEastAsia"/>
          <w:sz w:val="22"/>
          <w:szCs w:val="22"/>
          <w:lang w:eastAsia="zh-CN"/>
        </w:rPr>
        <w:t>until</w:t>
      </w:r>
      <w:r w:rsidR="00C66E4E">
        <w:rPr>
          <w:rFonts w:eastAsiaTheme="minorEastAsia" w:hint="eastAsia"/>
          <w:sz w:val="22"/>
          <w:szCs w:val="22"/>
          <w:lang w:eastAsia="zh-CN"/>
        </w:rPr>
        <w:t xml:space="preserve"> the triggered RACH </w:t>
      </w:r>
      <w:r w:rsidR="00C66E4E">
        <w:rPr>
          <w:rFonts w:eastAsiaTheme="minorEastAsia"/>
          <w:sz w:val="22"/>
          <w:szCs w:val="22"/>
          <w:lang w:eastAsia="zh-CN"/>
        </w:rPr>
        <w:t>procedure</w:t>
      </w:r>
      <w:r w:rsidR="00C66E4E">
        <w:rPr>
          <w:rFonts w:eastAsiaTheme="minorEastAsia" w:hint="eastAsia"/>
          <w:sz w:val="22"/>
          <w:szCs w:val="22"/>
          <w:lang w:eastAsia="zh-CN"/>
        </w:rPr>
        <w:t xml:space="preserve"> is completed.</w:t>
      </w:r>
    </w:p>
    <w:p w14:paraId="5E9A8158" w14:textId="5E7CFC1A" w:rsidR="00434801" w:rsidRPr="004A3350" w:rsidRDefault="007A191A" w:rsidP="00434801">
      <w:pPr>
        <w:spacing w:before="120" w:after="120"/>
        <w:jc w:val="both"/>
        <w:rPr>
          <w:rFonts w:eastAsia="ＭＳ 明朝"/>
          <w:b/>
          <w:bCs/>
          <w:sz w:val="22"/>
          <w:szCs w:val="22"/>
          <w:lang w:eastAsia="ja-JP"/>
        </w:rPr>
      </w:pPr>
      <w:r w:rsidRPr="004A3350">
        <w:rPr>
          <w:rFonts w:eastAsia="ＭＳ 明朝"/>
          <w:b/>
          <w:bCs/>
          <w:sz w:val="22"/>
          <w:szCs w:val="22"/>
          <w:lang w:eastAsia="ja-JP"/>
        </w:rPr>
        <w:t xml:space="preserve">Proposal </w:t>
      </w:r>
      <w:r w:rsidR="004607F1">
        <w:rPr>
          <w:rFonts w:eastAsia="ＭＳ 明朝" w:hint="eastAsia"/>
          <w:b/>
          <w:bCs/>
          <w:sz w:val="22"/>
          <w:szCs w:val="22"/>
          <w:lang w:eastAsia="ja-JP"/>
        </w:rPr>
        <w:t>11</w:t>
      </w:r>
      <w:r w:rsidRPr="004A3350">
        <w:rPr>
          <w:rFonts w:eastAsia="ＭＳ 明朝"/>
          <w:b/>
          <w:bCs/>
          <w:sz w:val="22"/>
          <w:szCs w:val="22"/>
          <w:lang w:eastAsia="ja-JP"/>
        </w:rPr>
        <w:t xml:space="preserve">. </w:t>
      </w:r>
      <w:r w:rsidR="00434801" w:rsidRPr="004A3350">
        <w:rPr>
          <w:rFonts w:eastAsia="ＭＳ 明朝"/>
          <w:b/>
          <w:bCs/>
          <w:sz w:val="22"/>
          <w:szCs w:val="22"/>
          <w:lang w:eastAsia="ja-JP"/>
        </w:rPr>
        <w:t>T</w:t>
      </w:r>
      <w:r w:rsidR="00434801" w:rsidRPr="004A3350">
        <w:rPr>
          <w:rFonts w:eastAsiaTheme="minorEastAsia"/>
          <w:b/>
          <w:bCs/>
          <w:sz w:val="22"/>
          <w:szCs w:val="22"/>
          <w:lang w:eastAsia="zh-CN"/>
        </w:rPr>
        <w:t>he UE assume</w:t>
      </w:r>
      <w:r w:rsidR="00434801" w:rsidRPr="004A3350">
        <w:rPr>
          <w:rFonts w:eastAsia="ＭＳ 明朝"/>
          <w:b/>
          <w:bCs/>
          <w:sz w:val="22"/>
          <w:szCs w:val="22"/>
          <w:lang w:eastAsia="ja-JP"/>
        </w:rPr>
        <w:t>s</w:t>
      </w:r>
      <w:r w:rsidR="00434801" w:rsidRPr="004A3350">
        <w:rPr>
          <w:rFonts w:eastAsiaTheme="minorEastAsia"/>
          <w:b/>
          <w:bCs/>
          <w:sz w:val="22"/>
          <w:szCs w:val="22"/>
          <w:lang w:eastAsia="zh-CN"/>
        </w:rPr>
        <w:t xml:space="preserve"> that </w:t>
      </w:r>
      <w:r w:rsidR="00434801" w:rsidRPr="004A3350">
        <w:rPr>
          <w:rFonts w:eastAsia="ＭＳ 明朝"/>
          <w:b/>
          <w:bCs/>
          <w:sz w:val="22"/>
          <w:szCs w:val="22"/>
          <w:lang w:eastAsia="ja-JP"/>
        </w:rPr>
        <w:t>the availability indication of additional PRACH resources indicated by the PDCCH order is applied</w:t>
      </w:r>
      <w:r w:rsidR="00434801" w:rsidRPr="004A3350">
        <w:rPr>
          <w:rFonts w:eastAsiaTheme="minorEastAsia"/>
          <w:b/>
          <w:bCs/>
          <w:sz w:val="22"/>
          <w:szCs w:val="22"/>
          <w:lang w:eastAsia="zh-CN"/>
        </w:rPr>
        <w:t xml:space="preserve"> immediately and </w:t>
      </w:r>
      <w:r w:rsidR="00434801" w:rsidRPr="004A3350">
        <w:rPr>
          <w:rFonts w:eastAsia="ＭＳ 明朝"/>
          <w:b/>
          <w:bCs/>
          <w:sz w:val="22"/>
          <w:szCs w:val="22"/>
          <w:lang w:eastAsia="ja-JP"/>
        </w:rPr>
        <w:t xml:space="preserve">that </w:t>
      </w:r>
      <w:r w:rsidR="00434801" w:rsidRPr="004A3350">
        <w:rPr>
          <w:rFonts w:eastAsiaTheme="minorEastAsia"/>
          <w:b/>
          <w:bCs/>
          <w:sz w:val="22"/>
          <w:szCs w:val="22"/>
          <w:lang w:eastAsia="zh-CN"/>
        </w:rPr>
        <w:t xml:space="preserve">the additional PRACH resources </w:t>
      </w:r>
      <w:r w:rsidR="00434801" w:rsidRPr="004A3350">
        <w:rPr>
          <w:rFonts w:eastAsia="ＭＳ 明朝"/>
          <w:b/>
          <w:bCs/>
          <w:sz w:val="22"/>
          <w:szCs w:val="22"/>
          <w:lang w:eastAsia="ja-JP"/>
        </w:rPr>
        <w:t>remains</w:t>
      </w:r>
      <w:r w:rsidR="00434801" w:rsidRPr="004A3350">
        <w:rPr>
          <w:rFonts w:eastAsiaTheme="minorEastAsia"/>
          <w:b/>
          <w:bCs/>
          <w:sz w:val="22"/>
          <w:szCs w:val="22"/>
          <w:lang w:eastAsia="zh-CN"/>
        </w:rPr>
        <w:t xml:space="preserve"> available until the triggered RACH procedure is completed.</w:t>
      </w:r>
    </w:p>
    <w:p w14:paraId="027CD265" w14:textId="6860F591" w:rsidR="007A191A" w:rsidRPr="004A3350" w:rsidRDefault="007A191A" w:rsidP="00FF4D3E">
      <w:pPr>
        <w:spacing w:before="120" w:after="120"/>
        <w:jc w:val="both"/>
        <w:rPr>
          <w:rFonts w:eastAsia="ＭＳ 明朝"/>
          <w:sz w:val="22"/>
          <w:szCs w:val="22"/>
          <w:lang w:eastAsia="ja-JP"/>
        </w:rPr>
      </w:pPr>
    </w:p>
    <w:p w14:paraId="0680C244" w14:textId="056FF7D9" w:rsidR="00190C8C" w:rsidRDefault="00786D98" w:rsidP="00FF4D3E">
      <w:pPr>
        <w:spacing w:before="120" w:after="120"/>
        <w:jc w:val="both"/>
        <w:rPr>
          <w:rFonts w:eastAsia="ＭＳ 明朝"/>
          <w:sz w:val="22"/>
          <w:szCs w:val="22"/>
          <w:lang w:eastAsia="ja-JP"/>
        </w:rPr>
      </w:pPr>
      <w:r>
        <w:rPr>
          <w:rFonts w:eastAsia="ＭＳ 明朝" w:hint="eastAsia"/>
          <w:sz w:val="22"/>
          <w:szCs w:val="22"/>
          <w:lang w:eastAsia="ja-JP"/>
        </w:rPr>
        <w:t xml:space="preserve">The fields </w:t>
      </w:r>
      <w:r w:rsidR="00190C8C">
        <w:rPr>
          <w:rFonts w:eastAsia="ＭＳ 明朝" w:hint="eastAsia"/>
          <w:sz w:val="22"/>
          <w:szCs w:val="22"/>
          <w:lang w:eastAsia="ja-JP"/>
        </w:rPr>
        <w:t xml:space="preserve">included in a PDCCH order is shown in </w:t>
      </w:r>
      <w:r w:rsidR="00D048CE">
        <w:rPr>
          <w:rFonts w:eastAsia="ＭＳ 明朝" w:hint="eastAsia"/>
          <w:sz w:val="22"/>
          <w:szCs w:val="22"/>
          <w:lang w:eastAsia="ja-JP"/>
        </w:rPr>
        <w:t xml:space="preserve">the </w:t>
      </w:r>
      <w:r w:rsidR="00190C8C">
        <w:rPr>
          <w:rFonts w:eastAsia="ＭＳ 明朝" w:hint="eastAsia"/>
          <w:sz w:val="22"/>
          <w:szCs w:val="22"/>
          <w:lang w:eastAsia="ja-JP"/>
        </w:rPr>
        <w:t xml:space="preserve">Table </w:t>
      </w:r>
      <w:r w:rsidR="00722A4D">
        <w:rPr>
          <w:rFonts w:eastAsia="ＭＳ 明朝" w:hint="eastAsia"/>
          <w:sz w:val="22"/>
          <w:szCs w:val="22"/>
          <w:lang w:eastAsia="ja-JP"/>
        </w:rPr>
        <w:t>below</w:t>
      </w:r>
      <w:r w:rsidR="00190C8C">
        <w:rPr>
          <w:rFonts w:eastAsia="ＭＳ 明朝" w:hint="eastAsia"/>
          <w:sz w:val="22"/>
          <w:szCs w:val="22"/>
          <w:lang w:eastAsia="ja-JP"/>
        </w:rPr>
        <w:t>.</w:t>
      </w:r>
    </w:p>
    <w:p w14:paraId="22686A29" w14:textId="73799C43" w:rsidR="00722A4D" w:rsidRPr="00722A4D" w:rsidRDefault="00722A4D" w:rsidP="004A3350">
      <w:pPr>
        <w:spacing w:before="120" w:after="120"/>
        <w:jc w:val="center"/>
        <w:rPr>
          <w:rFonts w:eastAsia="ＭＳ 明朝"/>
          <w:sz w:val="22"/>
          <w:szCs w:val="22"/>
          <w:lang w:eastAsia="ja-JP"/>
        </w:rPr>
      </w:pPr>
      <w:r>
        <w:rPr>
          <w:rFonts w:eastAsia="ＭＳ 明朝" w:hint="eastAsia"/>
          <w:sz w:val="22"/>
          <w:szCs w:val="22"/>
          <w:lang w:eastAsia="ja-JP"/>
        </w:rPr>
        <w:t xml:space="preserve">Table III. The fields </w:t>
      </w:r>
      <w:r w:rsidR="00AE3359">
        <w:rPr>
          <w:rFonts w:eastAsia="ＭＳ 明朝" w:hint="eastAsia"/>
          <w:sz w:val="22"/>
          <w:szCs w:val="22"/>
          <w:lang w:eastAsia="ja-JP"/>
        </w:rPr>
        <w:t xml:space="preserve">and </w:t>
      </w:r>
      <w:r w:rsidR="00AE3359">
        <w:rPr>
          <w:rFonts w:eastAsia="ＭＳ 明朝"/>
          <w:sz w:val="22"/>
          <w:szCs w:val="22"/>
          <w:lang w:eastAsia="ja-JP"/>
        </w:rPr>
        <w:t>corresponding</w:t>
      </w:r>
      <w:r w:rsidR="00AE3359">
        <w:rPr>
          <w:rFonts w:eastAsia="ＭＳ 明朝" w:hint="eastAsia"/>
          <w:sz w:val="22"/>
          <w:szCs w:val="22"/>
          <w:lang w:eastAsia="ja-JP"/>
        </w:rPr>
        <w:t xml:space="preserve"> bit number included in PDCCH order</w:t>
      </w:r>
    </w:p>
    <w:tbl>
      <w:tblPr>
        <w:tblStyle w:val="afd"/>
        <w:tblW w:w="0" w:type="auto"/>
        <w:tblLook w:val="04A0" w:firstRow="1" w:lastRow="0" w:firstColumn="1" w:lastColumn="0" w:noHBand="0" w:noVBand="1"/>
      </w:tblPr>
      <w:tblGrid>
        <w:gridCol w:w="3256"/>
        <w:gridCol w:w="6373"/>
      </w:tblGrid>
      <w:tr w:rsidR="00697284" w14:paraId="07722216" w14:textId="77777777" w:rsidTr="004A3350">
        <w:trPr>
          <w:trHeight w:val="47"/>
        </w:trPr>
        <w:tc>
          <w:tcPr>
            <w:tcW w:w="3256" w:type="dxa"/>
            <w:vAlign w:val="center"/>
          </w:tcPr>
          <w:p w14:paraId="624E11BA" w14:textId="45DD3891" w:rsidR="00697284" w:rsidRPr="004A3350" w:rsidRDefault="0085794C" w:rsidP="004A3350">
            <w:pPr>
              <w:jc w:val="center"/>
              <w:rPr>
                <w:rFonts w:eastAsia="ＭＳ 明朝"/>
                <w:b/>
                <w:bCs/>
                <w:sz w:val="18"/>
                <w:szCs w:val="18"/>
                <w:lang w:eastAsia="ja-JP"/>
              </w:rPr>
            </w:pPr>
            <w:r w:rsidRPr="004A3350">
              <w:rPr>
                <w:rFonts w:eastAsia="ＭＳ 明朝"/>
                <w:b/>
                <w:bCs/>
                <w:sz w:val="18"/>
                <w:szCs w:val="18"/>
                <w:lang w:eastAsia="ja-JP"/>
              </w:rPr>
              <w:t>Field</w:t>
            </w:r>
          </w:p>
        </w:tc>
        <w:tc>
          <w:tcPr>
            <w:tcW w:w="6373" w:type="dxa"/>
            <w:vAlign w:val="center"/>
          </w:tcPr>
          <w:p w14:paraId="680AF551" w14:textId="28AC52D5" w:rsidR="00697284" w:rsidRPr="004A3350" w:rsidRDefault="0085794C" w:rsidP="004A3350">
            <w:pPr>
              <w:jc w:val="center"/>
              <w:rPr>
                <w:rFonts w:eastAsia="ＭＳ 明朝"/>
                <w:b/>
                <w:bCs/>
                <w:sz w:val="18"/>
                <w:szCs w:val="18"/>
                <w:lang w:eastAsia="ja-JP"/>
              </w:rPr>
            </w:pPr>
            <w:r w:rsidRPr="004A3350">
              <w:rPr>
                <w:rFonts w:eastAsia="ＭＳ 明朝"/>
                <w:b/>
                <w:bCs/>
                <w:sz w:val="18"/>
                <w:szCs w:val="18"/>
                <w:lang w:eastAsia="ja-JP"/>
              </w:rPr>
              <w:t>Number of bits</w:t>
            </w:r>
          </w:p>
        </w:tc>
      </w:tr>
      <w:tr w:rsidR="00697284" w14:paraId="749613D9" w14:textId="77777777" w:rsidTr="004A3350">
        <w:tc>
          <w:tcPr>
            <w:tcW w:w="3256" w:type="dxa"/>
            <w:vAlign w:val="center"/>
          </w:tcPr>
          <w:p w14:paraId="40924A8F" w14:textId="71240C4B" w:rsidR="00697284" w:rsidRPr="004A3350" w:rsidRDefault="003611D0" w:rsidP="004A3350">
            <w:pPr>
              <w:jc w:val="center"/>
              <w:rPr>
                <w:rFonts w:eastAsia="ＭＳ 明朝"/>
                <w:sz w:val="18"/>
                <w:szCs w:val="18"/>
                <w:lang w:eastAsia="ja-JP"/>
              </w:rPr>
            </w:pPr>
            <w:r w:rsidRPr="001455A9">
              <w:rPr>
                <w:rFonts w:eastAsia="ＭＳ 明朝"/>
                <w:sz w:val="18"/>
                <w:szCs w:val="18"/>
                <w:lang w:eastAsia="ja-JP"/>
              </w:rPr>
              <w:t>DCI format identifier</w:t>
            </w:r>
          </w:p>
        </w:tc>
        <w:tc>
          <w:tcPr>
            <w:tcW w:w="6373" w:type="dxa"/>
            <w:vAlign w:val="center"/>
          </w:tcPr>
          <w:p w14:paraId="47431C00" w14:textId="523D8690" w:rsidR="00697284" w:rsidRPr="004A3350" w:rsidRDefault="001D7C0D" w:rsidP="004A3350">
            <w:pPr>
              <w:jc w:val="center"/>
              <w:rPr>
                <w:rFonts w:eastAsia="ＭＳ 明朝"/>
                <w:sz w:val="18"/>
                <w:szCs w:val="18"/>
                <w:lang w:eastAsia="ja-JP"/>
              </w:rPr>
            </w:pPr>
            <w:r w:rsidRPr="001455A9">
              <w:rPr>
                <w:rFonts w:eastAsia="ＭＳ 明朝"/>
                <w:sz w:val="18"/>
                <w:szCs w:val="18"/>
                <w:lang w:eastAsia="ja-JP"/>
              </w:rPr>
              <w:t>1</w:t>
            </w:r>
          </w:p>
        </w:tc>
      </w:tr>
      <w:tr w:rsidR="00697284" w14:paraId="1EA1C697" w14:textId="77777777" w:rsidTr="004A3350">
        <w:tc>
          <w:tcPr>
            <w:tcW w:w="3256" w:type="dxa"/>
            <w:vAlign w:val="center"/>
          </w:tcPr>
          <w:p w14:paraId="3C846298" w14:textId="5C4ABF8D" w:rsidR="00697284" w:rsidRPr="004A3350" w:rsidRDefault="003611D0" w:rsidP="004A3350">
            <w:pPr>
              <w:jc w:val="center"/>
              <w:rPr>
                <w:rFonts w:eastAsia="ＭＳ 明朝"/>
                <w:sz w:val="18"/>
                <w:szCs w:val="18"/>
                <w:lang w:eastAsia="ja-JP"/>
              </w:rPr>
            </w:pPr>
            <w:r w:rsidRPr="001455A9">
              <w:rPr>
                <w:rFonts w:eastAsia="ＭＳ 明朝"/>
                <w:sz w:val="18"/>
                <w:szCs w:val="18"/>
                <w:lang w:eastAsia="ja-JP"/>
              </w:rPr>
              <w:t xml:space="preserve">Frequency domain resource </w:t>
            </w:r>
            <w:r w:rsidR="00D96D6C" w:rsidRPr="00D96D6C">
              <w:rPr>
                <w:rFonts w:eastAsia="ＭＳ 明朝"/>
                <w:sz w:val="18"/>
                <w:szCs w:val="18"/>
                <w:lang w:eastAsia="ja-JP"/>
              </w:rPr>
              <w:t>assignment</w:t>
            </w:r>
          </w:p>
        </w:tc>
        <w:tc>
          <w:tcPr>
            <w:tcW w:w="6373" w:type="dxa"/>
            <w:vAlign w:val="center"/>
          </w:tcPr>
          <w:p w14:paraId="3DC73750" w14:textId="515D10A7" w:rsidR="00697284" w:rsidRPr="004A3350" w:rsidRDefault="000E3BAC" w:rsidP="004A3350">
            <w:pPr>
              <w:jc w:val="center"/>
              <w:rPr>
                <w:rFonts w:eastAsia="ＭＳ 明朝"/>
                <w:sz w:val="18"/>
                <w:szCs w:val="18"/>
                <w:lang w:eastAsia="ja-JP"/>
              </w:rPr>
            </w:pPr>
            <m:oMath>
              <m:d>
                <m:dPr>
                  <m:begChr m:val="⌈"/>
                  <m:endChr m:val="⌉"/>
                  <m:ctrlPr>
                    <w:rPr>
                      <w:rFonts w:ascii="Cambria Math" w:eastAsiaTheme="minorEastAsia" w:hAnsi="Cambria Math"/>
                      <w:i/>
                      <w:sz w:val="18"/>
                      <w:szCs w:val="18"/>
                      <w:lang w:eastAsia="zh-CN"/>
                    </w:rPr>
                  </m:ctrlPr>
                </m:dPr>
                <m:e>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l</m:t>
                      </m:r>
                      <m:r>
                        <w:rPr>
                          <w:rFonts w:ascii="Cambria Math" w:eastAsia="ＭＳ 明朝" w:hAnsi="Cambria Math"/>
                          <w:sz w:val="18"/>
                          <w:szCs w:val="18"/>
                          <w:lang w:eastAsia="ja-JP"/>
                        </w:rPr>
                        <m:t>og</m:t>
                      </m:r>
                    </m:e>
                    <m:sub>
                      <m:r>
                        <w:rPr>
                          <w:rFonts w:ascii="Cambria Math" w:eastAsiaTheme="minorEastAsia" w:hAnsi="Cambria Math"/>
                          <w:sz w:val="18"/>
                          <w:szCs w:val="18"/>
                          <w:lang w:eastAsia="zh-CN"/>
                        </w:rPr>
                        <m:t>2</m:t>
                      </m:r>
                    </m:sub>
                  </m:sSub>
                  <m:d>
                    <m:dPr>
                      <m:ctrlPr>
                        <w:rPr>
                          <w:rFonts w:ascii="Cambria Math" w:eastAsiaTheme="minorEastAsia" w:hAnsi="Cambria Math"/>
                          <w:i/>
                          <w:sz w:val="18"/>
                          <w:szCs w:val="18"/>
                          <w:lang w:eastAsia="zh-CN"/>
                        </w:rPr>
                      </m:ctrlPr>
                    </m:dPr>
                    <m:e>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R</m:t>
                          </m:r>
                          <m:r>
                            <w:rPr>
                              <w:rFonts w:ascii="Cambria Math" w:eastAsia="ＭＳ 明朝" w:hAnsi="Cambria Math"/>
                              <w:sz w:val="18"/>
                              <w:szCs w:val="18"/>
                              <w:lang w:eastAsia="ja-JP"/>
                            </w:rPr>
                            <m:t>B</m:t>
                          </m:r>
                        </m:sub>
                        <m:sup>
                          <m:r>
                            <w:rPr>
                              <w:rFonts w:ascii="Cambria Math" w:eastAsiaTheme="minorEastAsia" w:hAnsi="Cambria Math"/>
                              <w:sz w:val="18"/>
                              <w:szCs w:val="18"/>
                              <w:lang w:eastAsia="zh-CN"/>
                            </w:rPr>
                            <m:t>D</m:t>
                          </m:r>
                          <m:r>
                            <w:rPr>
                              <w:rFonts w:ascii="Cambria Math" w:eastAsia="ＭＳ 明朝" w:hAnsi="Cambria Math"/>
                              <w:sz w:val="18"/>
                              <w:szCs w:val="18"/>
                              <w:lang w:eastAsia="ja-JP"/>
                            </w:rPr>
                            <m:t>L,BWP</m:t>
                          </m:r>
                        </m:sup>
                      </m:sSubSup>
                      <m:d>
                        <m:dPr>
                          <m:ctrlPr>
                            <w:rPr>
                              <w:rFonts w:ascii="Cambria Math" w:eastAsiaTheme="minorEastAsia" w:hAnsi="Cambria Math"/>
                              <w:i/>
                              <w:sz w:val="18"/>
                              <w:szCs w:val="18"/>
                              <w:lang w:eastAsia="zh-CN"/>
                            </w:rPr>
                          </m:ctrlPr>
                        </m:dPr>
                        <m:e>
                          <m:sSubSup>
                            <m:sSubSupPr>
                              <m:ctrlPr>
                                <w:rPr>
                                  <w:rFonts w:ascii="Cambria Math" w:eastAsiaTheme="minorEastAsia" w:hAnsi="Cambria Math"/>
                                  <w:i/>
                                  <w:sz w:val="18"/>
                                  <w:szCs w:val="18"/>
                                  <w:lang w:eastAsia="zh-CN"/>
                                </w:rPr>
                              </m:ctrlPr>
                            </m:sSubSup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R</m:t>
                              </m:r>
                              <m:r>
                                <w:rPr>
                                  <w:rFonts w:ascii="Cambria Math" w:eastAsia="ＭＳ 明朝" w:hAnsi="Cambria Math"/>
                                  <w:sz w:val="18"/>
                                  <w:szCs w:val="18"/>
                                  <w:lang w:eastAsia="ja-JP"/>
                                </w:rPr>
                                <m:t>B</m:t>
                              </m:r>
                            </m:sub>
                            <m:sup>
                              <m:r>
                                <w:rPr>
                                  <w:rFonts w:ascii="Cambria Math" w:eastAsiaTheme="minorEastAsia" w:hAnsi="Cambria Math"/>
                                  <w:sz w:val="18"/>
                                  <w:szCs w:val="18"/>
                                  <w:lang w:eastAsia="zh-CN"/>
                                </w:rPr>
                                <m:t>D</m:t>
                              </m:r>
                              <m:r>
                                <w:rPr>
                                  <w:rFonts w:ascii="Cambria Math" w:eastAsia="ＭＳ 明朝" w:hAnsi="Cambria Math"/>
                                  <w:sz w:val="18"/>
                                  <w:szCs w:val="18"/>
                                  <w:lang w:eastAsia="ja-JP"/>
                                </w:rPr>
                                <m:t>L,BWP</m:t>
                              </m:r>
                            </m:sup>
                          </m:sSubSup>
                          <m:r>
                            <w:rPr>
                              <w:rFonts w:ascii="Cambria Math" w:eastAsiaTheme="minorEastAsia" w:hAnsi="Cambria Math"/>
                              <w:sz w:val="18"/>
                              <w:szCs w:val="18"/>
                              <w:lang w:eastAsia="zh-CN"/>
                            </w:rPr>
                            <m:t>+</m:t>
                          </m:r>
                          <m:r>
                            <w:rPr>
                              <w:rFonts w:ascii="Cambria Math" w:eastAsia="ＭＳ 明朝" w:hAnsi="Cambria Math"/>
                              <w:sz w:val="18"/>
                              <w:szCs w:val="18"/>
                              <w:lang w:eastAsia="ja-JP"/>
                            </w:rPr>
                            <m:t>1</m:t>
                          </m:r>
                        </m:e>
                      </m:d>
                      <m:r>
                        <w:rPr>
                          <w:rFonts w:ascii="Cambria Math" w:eastAsiaTheme="minorEastAsia" w:hAnsi="Cambria Math"/>
                          <w:sz w:val="18"/>
                          <w:szCs w:val="18"/>
                          <w:lang w:eastAsia="zh-CN"/>
                        </w:rPr>
                        <m:t>/</m:t>
                      </m:r>
                      <m:r>
                        <w:rPr>
                          <w:rFonts w:ascii="Cambria Math" w:eastAsia="ＭＳ 明朝" w:hAnsi="Cambria Math"/>
                          <w:sz w:val="18"/>
                          <w:szCs w:val="18"/>
                          <w:lang w:eastAsia="ja-JP"/>
                        </w:rPr>
                        <m:t>2</m:t>
                      </m:r>
                    </m:e>
                  </m:d>
                </m:e>
              </m:d>
            </m:oMath>
            <w:r w:rsidR="00E43C1E" w:rsidRPr="001455A9">
              <w:rPr>
                <w:rFonts w:eastAsia="ＭＳ 明朝"/>
                <w:sz w:val="18"/>
                <w:szCs w:val="18"/>
                <w:lang w:eastAsia="ja-JP"/>
              </w:rPr>
              <w:t>, set to all ones</w:t>
            </w:r>
          </w:p>
        </w:tc>
      </w:tr>
      <w:tr w:rsidR="00697284" w14:paraId="3EB47E7F" w14:textId="77777777" w:rsidTr="004A3350">
        <w:tc>
          <w:tcPr>
            <w:tcW w:w="3256" w:type="dxa"/>
            <w:vAlign w:val="center"/>
          </w:tcPr>
          <w:p w14:paraId="3F4C501E" w14:textId="03FCD1D3" w:rsidR="00697284" w:rsidRPr="004A3350" w:rsidRDefault="001D7C0D" w:rsidP="004A3350">
            <w:pPr>
              <w:jc w:val="center"/>
              <w:rPr>
                <w:rFonts w:eastAsia="ＭＳ 明朝"/>
                <w:sz w:val="18"/>
                <w:szCs w:val="18"/>
                <w:lang w:eastAsia="ja-JP"/>
              </w:rPr>
            </w:pPr>
            <w:r w:rsidRPr="001455A9">
              <w:rPr>
                <w:rFonts w:eastAsia="ＭＳ 明朝"/>
                <w:sz w:val="18"/>
                <w:szCs w:val="18"/>
                <w:lang w:eastAsia="ja-JP"/>
              </w:rPr>
              <w:t>Random access Preamble index</w:t>
            </w:r>
          </w:p>
        </w:tc>
        <w:tc>
          <w:tcPr>
            <w:tcW w:w="6373" w:type="dxa"/>
            <w:vAlign w:val="center"/>
          </w:tcPr>
          <w:p w14:paraId="6DAA70C1" w14:textId="41D663DB" w:rsidR="00697284" w:rsidRPr="004A3350" w:rsidRDefault="00E43C1E" w:rsidP="004A3350">
            <w:pPr>
              <w:jc w:val="center"/>
              <w:rPr>
                <w:rFonts w:eastAsia="ＭＳ 明朝"/>
                <w:sz w:val="18"/>
                <w:szCs w:val="18"/>
                <w:lang w:eastAsia="ja-JP"/>
              </w:rPr>
            </w:pPr>
            <w:r w:rsidRPr="001455A9">
              <w:rPr>
                <w:rFonts w:eastAsia="ＭＳ 明朝"/>
                <w:sz w:val="18"/>
                <w:szCs w:val="18"/>
                <w:lang w:eastAsia="ja-JP"/>
              </w:rPr>
              <w:t>6</w:t>
            </w:r>
          </w:p>
        </w:tc>
      </w:tr>
      <w:tr w:rsidR="00697284" w14:paraId="1A384A60" w14:textId="77777777" w:rsidTr="004A3350">
        <w:tc>
          <w:tcPr>
            <w:tcW w:w="3256" w:type="dxa"/>
            <w:vAlign w:val="center"/>
          </w:tcPr>
          <w:p w14:paraId="2D6594A5" w14:textId="5FC823D2" w:rsidR="00697284" w:rsidRPr="004A3350" w:rsidRDefault="006F73EC" w:rsidP="004A3350">
            <w:pPr>
              <w:jc w:val="center"/>
              <w:rPr>
                <w:rFonts w:eastAsia="ＭＳ 明朝"/>
                <w:sz w:val="18"/>
                <w:szCs w:val="18"/>
                <w:lang w:eastAsia="ja-JP"/>
              </w:rPr>
            </w:pPr>
            <w:r w:rsidRPr="001455A9">
              <w:rPr>
                <w:rFonts w:eastAsia="ＭＳ 明朝"/>
                <w:sz w:val="18"/>
                <w:szCs w:val="18"/>
                <w:lang w:eastAsia="ja-JP"/>
              </w:rPr>
              <w:t>UL/SUL indicator</w:t>
            </w:r>
          </w:p>
        </w:tc>
        <w:tc>
          <w:tcPr>
            <w:tcW w:w="6373" w:type="dxa"/>
            <w:vAlign w:val="center"/>
          </w:tcPr>
          <w:p w14:paraId="2D0454DC" w14:textId="0A13F656" w:rsidR="00697284" w:rsidRPr="004A3350" w:rsidRDefault="006F73EC" w:rsidP="004A3350">
            <w:pPr>
              <w:jc w:val="center"/>
              <w:rPr>
                <w:rFonts w:eastAsia="ＭＳ 明朝"/>
                <w:sz w:val="18"/>
                <w:szCs w:val="18"/>
                <w:lang w:eastAsia="ja-JP"/>
              </w:rPr>
            </w:pPr>
            <w:r w:rsidRPr="001455A9">
              <w:rPr>
                <w:rFonts w:eastAsia="ＭＳ 明朝"/>
                <w:sz w:val="18"/>
                <w:szCs w:val="18"/>
                <w:lang w:eastAsia="ja-JP"/>
              </w:rPr>
              <w:t>1</w:t>
            </w:r>
          </w:p>
        </w:tc>
      </w:tr>
      <w:tr w:rsidR="006F73EC" w14:paraId="3AB0A1AA" w14:textId="77777777" w:rsidTr="004A3350">
        <w:tc>
          <w:tcPr>
            <w:tcW w:w="3256" w:type="dxa"/>
            <w:vAlign w:val="center"/>
          </w:tcPr>
          <w:p w14:paraId="7C89FF2A" w14:textId="49058444" w:rsidR="006F73EC" w:rsidRPr="004A3350" w:rsidRDefault="006F73EC" w:rsidP="004A3350">
            <w:pPr>
              <w:jc w:val="center"/>
              <w:rPr>
                <w:rFonts w:eastAsia="ＭＳ 明朝"/>
                <w:sz w:val="18"/>
                <w:szCs w:val="18"/>
                <w:lang w:eastAsia="ja-JP"/>
              </w:rPr>
            </w:pPr>
            <w:r w:rsidRPr="001455A9">
              <w:rPr>
                <w:rFonts w:eastAsia="ＭＳ 明朝"/>
                <w:sz w:val="18"/>
                <w:szCs w:val="18"/>
                <w:lang w:eastAsia="ja-JP"/>
              </w:rPr>
              <w:t>SSB index</w:t>
            </w:r>
          </w:p>
        </w:tc>
        <w:tc>
          <w:tcPr>
            <w:tcW w:w="6373" w:type="dxa"/>
            <w:vAlign w:val="center"/>
          </w:tcPr>
          <w:p w14:paraId="550EFA99" w14:textId="73AFF7F2" w:rsidR="006F73EC" w:rsidRPr="004A3350" w:rsidRDefault="006F73EC" w:rsidP="004A3350">
            <w:pPr>
              <w:jc w:val="center"/>
              <w:rPr>
                <w:rFonts w:eastAsia="ＭＳ 明朝"/>
                <w:sz w:val="18"/>
                <w:szCs w:val="18"/>
                <w:lang w:eastAsia="ja-JP"/>
              </w:rPr>
            </w:pPr>
            <w:r w:rsidRPr="001455A9">
              <w:rPr>
                <w:rFonts w:eastAsia="ＭＳ 明朝"/>
                <w:sz w:val="18"/>
                <w:szCs w:val="18"/>
                <w:lang w:eastAsia="ja-JP"/>
              </w:rPr>
              <w:t>6</w:t>
            </w:r>
          </w:p>
        </w:tc>
      </w:tr>
      <w:tr w:rsidR="006F73EC" w14:paraId="624B1103" w14:textId="77777777" w:rsidTr="004A3350">
        <w:tc>
          <w:tcPr>
            <w:tcW w:w="3256" w:type="dxa"/>
            <w:vAlign w:val="center"/>
          </w:tcPr>
          <w:p w14:paraId="2536C7AF" w14:textId="40C7F78D" w:rsidR="006F73EC" w:rsidRPr="004A3350" w:rsidRDefault="006F73EC" w:rsidP="004A3350">
            <w:pPr>
              <w:jc w:val="center"/>
              <w:rPr>
                <w:rFonts w:eastAsiaTheme="minorEastAsia"/>
                <w:sz w:val="18"/>
                <w:szCs w:val="18"/>
                <w:lang w:eastAsia="zh-CN"/>
              </w:rPr>
            </w:pPr>
            <w:r w:rsidRPr="001455A9">
              <w:rPr>
                <w:rFonts w:eastAsia="ＭＳ 明朝"/>
                <w:sz w:val="18"/>
                <w:szCs w:val="18"/>
                <w:lang w:eastAsia="ja-JP"/>
              </w:rPr>
              <w:t>PRACH mask index</w:t>
            </w:r>
          </w:p>
        </w:tc>
        <w:tc>
          <w:tcPr>
            <w:tcW w:w="6373" w:type="dxa"/>
            <w:vAlign w:val="center"/>
          </w:tcPr>
          <w:p w14:paraId="41973EA5" w14:textId="5270A0C8" w:rsidR="006F73EC" w:rsidRPr="004A3350" w:rsidRDefault="006F73EC" w:rsidP="004A3350">
            <w:pPr>
              <w:jc w:val="center"/>
              <w:rPr>
                <w:rFonts w:eastAsiaTheme="minorEastAsia"/>
                <w:sz w:val="18"/>
                <w:szCs w:val="18"/>
                <w:lang w:eastAsia="zh-CN"/>
              </w:rPr>
            </w:pPr>
            <w:r w:rsidRPr="001455A9">
              <w:rPr>
                <w:rFonts w:eastAsia="ＭＳ 明朝"/>
                <w:sz w:val="18"/>
                <w:szCs w:val="18"/>
                <w:lang w:eastAsia="ja-JP"/>
              </w:rPr>
              <w:t>4</w:t>
            </w:r>
          </w:p>
        </w:tc>
      </w:tr>
      <w:tr w:rsidR="00697284" w14:paraId="0BC054C9" w14:textId="77777777" w:rsidTr="004A3350">
        <w:tc>
          <w:tcPr>
            <w:tcW w:w="3256" w:type="dxa"/>
            <w:vAlign w:val="center"/>
          </w:tcPr>
          <w:p w14:paraId="74D88E75" w14:textId="02D48F14" w:rsidR="00697284" w:rsidRPr="004A3350" w:rsidRDefault="006F73EC" w:rsidP="004A3350">
            <w:pPr>
              <w:jc w:val="center"/>
              <w:rPr>
                <w:rFonts w:eastAsia="ＭＳ 明朝"/>
                <w:sz w:val="18"/>
                <w:szCs w:val="18"/>
                <w:lang w:eastAsia="ja-JP"/>
              </w:rPr>
            </w:pPr>
            <w:r w:rsidRPr="00434801">
              <w:rPr>
                <w:rFonts w:eastAsia="ＭＳ 明朝"/>
                <w:sz w:val="18"/>
                <w:szCs w:val="18"/>
                <w:lang w:eastAsia="ja-JP"/>
              </w:rPr>
              <w:t>Cell indicator</w:t>
            </w:r>
          </w:p>
        </w:tc>
        <w:tc>
          <w:tcPr>
            <w:tcW w:w="6373" w:type="dxa"/>
            <w:vAlign w:val="center"/>
          </w:tcPr>
          <w:p w14:paraId="1DD672B0" w14:textId="641A1A0B" w:rsidR="00E6772F" w:rsidRDefault="000E3BAC" w:rsidP="00AA4205">
            <w:pPr>
              <w:jc w:val="center"/>
              <w:rPr>
                <w:rFonts w:eastAsia="ＭＳ 明朝"/>
                <w:iCs/>
                <w:sz w:val="18"/>
                <w:szCs w:val="18"/>
                <w:lang w:eastAsia="ja-JP"/>
              </w:rPr>
            </w:pPr>
            <m:oMathPara>
              <m:oMath>
                <m:d>
                  <m:dPr>
                    <m:begChr m:val="⌈"/>
                    <m:endChr m:val="⌉"/>
                    <m:ctrlPr>
                      <w:rPr>
                        <w:rFonts w:ascii="Cambria Math" w:eastAsiaTheme="minorEastAsia" w:hAnsi="Cambria Math"/>
                        <w:i/>
                        <w:sz w:val="18"/>
                        <w:szCs w:val="18"/>
                        <w:lang w:eastAsia="zh-CN"/>
                      </w:rPr>
                    </m:ctrlPr>
                  </m:dPr>
                  <m:e>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l</m:t>
                        </m:r>
                        <m:r>
                          <w:rPr>
                            <w:rFonts w:ascii="Cambria Math" w:eastAsia="ＭＳ 明朝" w:hAnsi="Cambria Math"/>
                            <w:sz w:val="18"/>
                            <w:szCs w:val="18"/>
                            <w:lang w:eastAsia="ja-JP"/>
                          </w:rPr>
                          <m:t>og</m:t>
                        </m:r>
                      </m:e>
                      <m:sub>
                        <m:r>
                          <w:rPr>
                            <w:rFonts w:ascii="Cambria Math" w:eastAsiaTheme="minorEastAsia" w:hAnsi="Cambria Math"/>
                            <w:sz w:val="18"/>
                            <w:szCs w:val="18"/>
                            <w:lang w:eastAsia="zh-CN"/>
                          </w:rPr>
                          <m:t>2</m:t>
                        </m:r>
                      </m:sub>
                    </m:sSub>
                    <m:d>
                      <m:dPr>
                        <m:ctrlPr>
                          <w:rPr>
                            <w:rFonts w:ascii="Cambria Math" w:eastAsiaTheme="minorEastAsia" w:hAnsi="Cambria Math"/>
                            <w:i/>
                            <w:sz w:val="18"/>
                            <w:szCs w:val="18"/>
                            <w:lang w:eastAsia="zh-CN"/>
                          </w:rPr>
                        </m:ctrlPr>
                      </m:dPr>
                      <m:e>
                        <m:r>
                          <w:rPr>
                            <w:rFonts w:ascii="Cambria Math" w:eastAsiaTheme="minorEastAsia" w:hAnsi="Cambria Math"/>
                            <w:sz w:val="18"/>
                            <w:szCs w:val="18"/>
                            <w:lang w:eastAsia="zh-CN"/>
                          </w:rPr>
                          <m:t>C</m:t>
                        </m:r>
                        <m:r>
                          <w:rPr>
                            <w:rFonts w:ascii="Cambria Math" w:eastAsia="ＭＳ 明朝" w:hAnsi="Cambria Math"/>
                            <w:sz w:val="18"/>
                            <w:szCs w:val="18"/>
                            <w:lang w:eastAsia="ja-JP"/>
                          </w:rPr>
                          <m:t>+1</m:t>
                        </m:r>
                      </m:e>
                    </m:d>
                  </m:e>
                </m:d>
              </m:oMath>
            </m:oMathPara>
          </w:p>
          <w:p w14:paraId="32DE0DB3" w14:textId="5EA5E887" w:rsidR="00697284" w:rsidRPr="004A3350" w:rsidRDefault="002528F5" w:rsidP="004A3350">
            <w:pPr>
              <w:jc w:val="center"/>
              <w:rPr>
                <w:rFonts w:eastAsia="ＭＳ 明朝"/>
                <w:iCs/>
                <w:sz w:val="18"/>
                <w:szCs w:val="18"/>
                <w:lang w:eastAsia="ja-JP"/>
              </w:rPr>
            </w:pPr>
            <w:r>
              <w:rPr>
                <w:rFonts w:eastAsia="ＭＳ 明朝" w:hint="eastAsia"/>
                <w:iCs/>
                <w:sz w:val="18"/>
                <w:szCs w:val="18"/>
                <w:lang w:eastAsia="ja-JP"/>
              </w:rPr>
              <w:t>where</w:t>
            </w:r>
            <w:r w:rsidRPr="004A3350">
              <w:rPr>
                <w:rFonts w:eastAsia="ＭＳ 明朝"/>
                <w:i/>
                <w:sz w:val="18"/>
                <w:szCs w:val="18"/>
                <w:lang w:eastAsia="ja-JP"/>
              </w:rPr>
              <w:t xml:space="preserve"> </w:t>
            </w:r>
            <w:r w:rsidR="00E6772F" w:rsidRPr="004A3350">
              <w:rPr>
                <w:rFonts w:eastAsia="ＭＳ 明朝"/>
                <w:i/>
                <w:sz w:val="18"/>
                <w:szCs w:val="18"/>
                <w:lang w:eastAsia="ja-JP"/>
              </w:rPr>
              <w:t>C</w:t>
            </w:r>
            <w:r w:rsidR="00E6772F">
              <w:rPr>
                <w:rFonts w:eastAsia="ＭＳ 明朝" w:hint="eastAsia"/>
                <w:iCs/>
                <w:sz w:val="18"/>
                <w:szCs w:val="18"/>
                <w:lang w:eastAsia="ja-JP"/>
              </w:rPr>
              <w:t xml:space="preserve"> is the number of candidate cells </w:t>
            </w:r>
            <w:r w:rsidR="00E6772F">
              <w:rPr>
                <w:rFonts w:eastAsia="ＭＳ 明朝"/>
                <w:iCs/>
                <w:sz w:val="18"/>
                <w:szCs w:val="18"/>
                <w:lang w:eastAsia="ja-JP"/>
              </w:rPr>
              <w:t>configured</w:t>
            </w:r>
            <w:r w:rsidR="00E6772F">
              <w:rPr>
                <w:rFonts w:eastAsia="ＭＳ 明朝" w:hint="eastAsia"/>
                <w:iCs/>
                <w:sz w:val="18"/>
                <w:szCs w:val="18"/>
                <w:lang w:eastAsia="ja-JP"/>
              </w:rPr>
              <w:t xml:space="preserve"> with </w:t>
            </w:r>
            <w:proofErr w:type="spellStart"/>
            <w:r w:rsidR="00E6772F" w:rsidRPr="00D061A7">
              <w:rPr>
                <w:rFonts w:eastAsia="ＭＳ 明朝"/>
                <w:i/>
                <w:iCs/>
                <w:sz w:val="18"/>
                <w:szCs w:val="18"/>
                <w:lang w:eastAsia="ja-JP"/>
              </w:rPr>
              <w:t>Early</w:t>
            </w:r>
            <w:r w:rsidR="00E6772F">
              <w:rPr>
                <w:rFonts w:eastAsiaTheme="minorEastAsia" w:hint="eastAsia"/>
                <w:i/>
                <w:iCs/>
                <w:sz w:val="18"/>
                <w:szCs w:val="18"/>
                <w:lang w:eastAsia="zh-CN"/>
              </w:rPr>
              <w:t>UL-SyncConfig</w:t>
            </w:r>
            <w:proofErr w:type="spellEnd"/>
          </w:p>
        </w:tc>
      </w:tr>
      <w:tr w:rsidR="00697284" w14:paraId="4E873AC8" w14:textId="77777777" w:rsidTr="004A3350">
        <w:tc>
          <w:tcPr>
            <w:tcW w:w="3256" w:type="dxa"/>
            <w:vAlign w:val="center"/>
          </w:tcPr>
          <w:p w14:paraId="6C8164CE" w14:textId="618C3A1E" w:rsidR="00697284" w:rsidRPr="004A3350" w:rsidRDefault="00DC51BF" w:rsidP="004A3350">
            <w:pPr>
              <w:jc w:val="center"/>
              <w:rPr>
                <w:rFonts w:eastAsia="ＭＳ 明朝"/>
                <w:sz w:val="18"/>
                <w:szCs w:val="18"/>
                <w:lang w:eastAsia="ja-JP"/>
              </w:rPr>
            </w:pPr>
            <w:r w:rsidRPr="001455A9">
              <w:rPr>
                <w:rFonts w:eastAsia="ＭＳ 明朝"/>
                <w:sz w:val="18"/>
                <w:szCs w:val="18"/>
                <w:lang w:eastAsia="ja-JP"/>
              </w:rPr>
              <w:t>PRACH association indicator</w:t>
            </w:r>
          </w:p>
        </w:tc>
        <w:tc>
          <w:tcPr>
            <w:tcW w:w="6373" w:type="dxa"/>
            <w:vAlign w:val="center"/>
          </w:tcPr>
          <w:p w14:paraId="3B051F1C" w14:textId="41D05082" w:rsidR="00697284" w:rsidRPr="004A3350" w:rsidRDefault="00DC51BF" w:rsidP="004A3350">
            <w:pPr>
              <w:jc w:val="center"/>
              <w:rPr>
                <w:rFonts w:eastAsia="ＭＳ 明朝"/>
                <w:sz w:val="18"/>
                <w:szCs w:val="18"/>
                <w:lang w:eastAsia="ja-JP"/>
              </w:rPr>
            </w:pPr>
            <w:r w:rsidRPr="001455A9">
              <w:rPr>
                <w:rFonts w:eastAsia="ＭＳ 明朝"/>
                <w:sz w:val="18"/>
                <w:szCs w:val="18"/>
                <w:lang w:eastAsia="ja-JP"/>
              </w:rPr>
              <w:t>0 or 1</w:t>
            </w:r>
          </w:p>
        </w:tc>
      </w:tr>
      <w:tr w:rsidR="00697284" w14:paraId="5D8887E9" w14:textId="77777777" w:rsidTr="004A3350">
        <w:tc>
          <w:tcPr>
            <w:tcW w:w="3256" w:type="dxa"/>
            <w:vAlign w:val="center"/>
          </w:tcPr>
          <w:p w14:paraId="34E6DAAE" w14:textId="0F11D851" w:rsidR="00697284" w:rsidRPr="004A3350" w:rsidRDefault="007B6738" w:rsidP="004A3350">
            <w:pPr>
              <w:jc w:val="center"/>
              <w:rPr>
                <w:rFonts w:eastAsia="ＭＳ 明朝"/>
                <w:sz w:val="18"/>
                <w:szCs w:val="18"/>
                <w:lang w:eastAsia="ja-JP"/>
              </w:rPr>
            </w:pPr>
            <w:r w:rsidRPr="001455A9">
              <w:rPr>
                <w:rFonts w:eastAsia="ＭＳ 明朝"/>
                <w:sz w:val="18"/>
                <w:szCs w:val="18"/>
                <w:lang w:eastAsia="ja-JP"/>
              </w:rPr>
              <w:t>PRACH retransmission indicator</w:t>
            </w:r>
          </w:p>
        </w:tc>
        <w:tc>
          <w:tcPr>
            <w:tcW w:w="6373" w:type="dxa"/>
            <w:vAlign w:val="center"/>
          </w:tcPr>
          <w:p w14:paraId="17601EC1" w14:textId="28F2807E" w:rsidR="00697284" w:rsidRPr="004A3350" w:rsidRDefault="007B6738" w:rsidP="004A3350">
            <w:pPr>
              <w:jc w:val="center"/>
              <w:rPr>
                <w:rFonts w:eastAsia="ＭＳ 明朝"/>
                <w:sz w:val="18"/>
                <w:szCs w:val="18"/>
                <w:lang w:eastAsia="ja-JP"/>
              </w:rPr>
            </w:pPr>
            <w:r w:rsidRPr="001455A9">
              <w:rPr>
                <w:rFonts w:eastAsia="ＭＳ 明朝"/>
                <w:sz w:val="18"/>
                <w:szCs w:val="18"/>
                <w:lang w:eastAsia="ja-JP"/>
              </w:rPr>
              <w:t>0 or 1</w:t>
            </w:r>
          </w:p>
        </w:tc>
      </w:tr>
      <w:tr w:rsidR="007B6738" w14:paraId="692E1B57" w14:textId="77777777" w:rsidTr="004A3350">
        <w:tc>
          <w:tcPr>
            <w:tcW w:w="3256" w:type="dxa"/>
            <w:vAlign w:val="center"/>
          </w:tcPr>
          <w:p w14:paraId="7DBFF9EC" w14:textId="678DB21F" w:rsidR="007B6738" w:rsidRPr="001455A9" w:rsidRDefault="007B6738" w:rsidP="00AA4205">
            <w:pPr>
              <w:jc w:val="center"/>
              <w:rPr>
                <w:rFonts w:eastAsia="ＭＳ 明朝"/>
                <w:sz w:val="18"/>
                <w:szCs w:val="18"/>
                <w:lang w:eastAsia="ja-JP"/>
              </w:rPr>
            </w:pPr>
            <w:r w:rsidRPr="001455A9">
              <w:rPr>
                <w:rFonts w:eastAsia="ＭＳ 明朝"/>
                <w:sz w:val="18"/>
                <w:szCs w:val="18"/>
                <w:lang w:eastAsia="ja-JP"/>
              </w:rPr>
              <w:t>Reserved bits</w:t>
            </w:r>
          </w:p>
        </w:tc>
        <w:tc>
          <w:tcPr>
            <w:tcW w:w="6373" w:type="dxa"/>
            <w:vAlign w:val="center"/>
          </w:tcPr>
          <w:p w14:paraId="1860477B" w14:textId="77777777" w:rsidR="007B6738" w:rsidRPr="001455A9" w:rsidRDefault="00C27EB4" w:rsidP="00AA4205">
            <w:pPr>
              <w:jc w:val="center"/>
              <w:rPr>
                <w:rFonts w:eastAsia="ＭＳ 明朝"/>
                <w:sz w:val="18"/>
                <w:szCs w:val="18"/>
                <w:lang w:eastAsia="ja-JP"/>
              </w:rPr>
            </w:pPr>
            <w:r w:rsidRPr="001455A9">
              <w:rPr>
                <w:rFonts w:eastAsia="ＭＳ 明朝"/>
                <w:sz w:val="18"/>
                <w:szCs w:val="18"/>
                <w:lang w:eastAsia="ja-JP"/>
              </w:rPr>
              <w:t>10 – Y</w:t>
            </w:r>
            <w:r w:rsidRPr="004A3350">
              <w:rPr>
                <w:rFonts w:eastAsia="ＭＳ 明朝"/>
                <w:sz w:val="18"/>
                <w:szCs w:val="18"/>
                <w:vertAlign w:val="subscript"/>
                <w:lang w:eastAsia="ja-JP"/>
              </w:rPr>
              <w:t>1</w:t>
            </w:r>
            <w:r w:rsidRPr="001455A9">
              <w:rPr>
                <w:rFonts w:eastAsia="ＭＳ 明朝"/>
                <w:sz w:val="18"/>
                <w:szCs w:val="18"/>
                <w:lang w:eastAsia="ja-JP"/>
              </w:rPr>
              <w:t>-Y</w:t>
            </w:r>
            <w:r w:rsidRPr="004A3350">
              <w:rPr>
                <w:rFonts w:eastAsia="ＭＳ 明朝"/>
                <w:sz w:val="18"/>
                <w:szCs w:val="18"/>
                <w:vertAlign w:val="subscript"/>
                <w:lang w:eastAsia="ja-JP"/>
              </w:rPr>
              <w:t>2</w:t>
            </w:r>
          </w:p>
          <w:p w14:paraId="5C242893" w14:textId="5C62FE03" w:rsidR="00C27EB4" w:rsidRPr="004A3350" w:rsidRDefault="00C27EB4" w:rsidP="00AA4205">
            <w:pPr>
              <w:jc w:val="center"/>
              <w:rPr>
                <w:rFonts w:eastAsia="ＭＳ 明朝"/>
                <w:iCs/>
                <w:sz w:val="18"/>
                <w:szCs w:val="18"/>
                <w:lang w:eastAsia="ja-JP"/>
              </w:rPr>
            </w:pPr>
            <w:r w:rsidRPr="001455A9">
              <w:rPr>
                <w:rFonts w:eastAsia="ＭＳ 明朝"/>
                <w:sz w:val="18"/>
                <w:szCs w:val="18"/>
                <w:lang w:eastAsia="ja-JP"/>
              </w:rPr>
              <w:t>Where Y</w:t>
            </w:r>
            <w:r w:rsidRPr="004A3350">
              <w:rPr>
                <w:rFonts w:eastAsia="ＭＳ 明朝"/>
                <w:sz w:val="18"/>
                <w:szCs w:val="18"/>
                <w:vertAlign w:val="subscript"/>
                <w:lang w:eastAsia="ja-JP"/>
              </w:rPr>
              <w:t>1</w:t>
            </w:r>
            <w:r w:rsidRPr="001455A9">
              <w:rPr>
                <w:rFonts w:eastAsia="ＭＳ 明朝"/>
                <w:sz w:val="18"/>
                <w:szCs w:val="18"/>
                <w:lang w:eastAsia="ja-JP"/>
              </w:rPr>
              <w:t xml:space="preserve"> = 0 if UE is not configured </w:t>
            </w:r>
            <w:r w:rsidR="00F34405" w:rsidRPr="001455A9">
              <w:rPr>
                <w:rFonts w:eastAsia="ＭＳ 明朝"/>
                <w:sz w:val="18"/>
                <w:szCs w:val="18"/>
                <w:lang w:eastAsia="ja-JP"/>
              </w:rPr>
              <w:t xml:space="preserve">with </w:t>
            </w:r>
            <w:proofErr w:type="spellStart"/>
            <w:r w:rsidR="00F34405" w:rsidRPr="004A3350">
              <w:rPr>
                <w:rFonts w:eastAsia="ＭＳ 明朝"/>
                <w:i/>
                <w:iCs/>
                <w:sz w:val="18"/>
                <w:szCs w:val="18"/>
                <w:lang w:eastAsia="ja-JP"/>
              </w:rPr>
              <w:t>Early</w:t>
            </w:r>
            <w:r w:rsidR="000314BA">
              <w:rPr>
                <w:rFonts w:eastAsiaTheme="minorEastAsia" w:hint="eastAsia"/>
                <w:i/>
                <w:iCs/>
                <w:sz w:val="18"/>
                <w:szCs w:val="18"/>
                <w:lang w:eastAsia="zh-CN"/>
              </w:rPr>
              <w:t>UL</w:t>
            </w:r>
            <w:r w:rsidR="00BA0A73">
              <w:rPr>
                <w:rFonts w:eastAsiaTheme="minorEastAsia" w:hint="eastAsia"/>
                <w:i/>
                <w:iCs/>
                <w:sz w:val="18"/>
                <w:szCs w:val="18"/>
                <w:lang w:eastAsia="zh-CN"/>
              </w:rPr>
              <w:t>-SyncConfig</w:t>
            </w:r>
            <w:proofErr w:type="spellEnd"/>
            <w:r w:rsidR="00F34405" w:rsidRPr="001455A9">
              <w:rPr>
                <w:rFonts w:eastAsia="ＭＳ 明朝"/>
                <w:sz w:val="18"/>
                <w:szCs w:val="18"/>
                <w:lang w:eastAsia="ja-JP"/>
              </w:rPr>
              <w:t xml:space="preserve">, </w:t>
            </w:r>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Y</m:t>
                  </m:r>
                </m:e>
                <m:sub>
                  <m:r>
                    <w:rPr>
                      <w:rFonts w:ascii="Cambria Math" w:eastAsiaTheme="minorEastAsia" w:hAnsi="Cambria Math"/>
                      <w:sz w:val="18"/>
                      <w:szCs w:val="18"/>
                      <w:lang w:eastAsia="zh-CN"/>
                    </w:rPr>
                    <m:t>1</m:t>
                  </m:r>
                </m:sub>
              </m:sSub>
              <m:r>
                <w:rPr>
                  <w:rFonts w:ascii="Cambria Math" w:eastAsiaTheme="minorEastAsia" w:hAnsi="Cambria Math"/>
                  <w:sz w:val="18"/>
                  <w:szCs w:val="18"/>
                  <w:lang w:eastAsia="zh-CN"/>
                </w:rPr>
                <m:t>=</m:t>
              </m:r>
              <m:d>
                <m:dPr>
                  <m:begChr m:val="⌈"/>
                  <m:endChr m:val="⌉"/>
                  <m:ctrlPr>
                    <w:rPr>
                      <w:rFonts w:ascii="Cambria Math" w:eastAsiaTheme="minorEastAsia" w:hAnsi="Cambria Math"/>
                      <w:i/>
                      <w:sz w:val="18"/>
                      <w:szCs w:val="18"/>
                      <w:lang w:eastAsia="zh-CN"/>
                    </w:rPr>
                  </m:ctrlPr>
                </m:dPr>
                <m:e>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l</m:t>
                      </m:r>
                      <m:r>
                        <w:rPr>
                          <w:rFonts w:ascii="Cambria Math" w:eastAsia="ＭＳ 明朝" w:hAnsi="Cambria Math"/>
                          <w:sz w:val="18"/>
                          <w:szCs w:val="18"/>
                          <w:lang w:eastAsia="ja-JP"/>
                        </w:rPr>
                        <m:t>og</m:t>
                      </m:r>
                    </m:e>
                    <m:sub>
                      <m:r>
                        <w:rPr>
                          <w:rFonts w:ascii="Cambria Math" w:eastAsiaTheme="minorEastAsia" w:hAnsi="Cambria Math"/>
                          <w:sz w:val="18"/>
                          <w:szCs w:val="18"/>
                          <w:lang w:eastAsia="zh-CN"/>
                        </w:rPr>
                        <m:t>2</m:t>
                      </m:r>
                    </m:sub>
                  </m:sSub>
                  <m:d>
                    <m:dPr>
                      <m:ctrlPr>
                        <w:rPr>
                          <w:rFonts w:ascii="Cambria Math" w:eastAsiaTheme="minorEastAsia" w:hAnsi="Cambria Math"/>
                          <w:i/>
                          <w:sz w:val="18"/>
                          <w:szCs w:val="18"/>
                          <w:lang w:eastAsia="zh-CN"/>
                        </w:rPr>
                      </m:ctrlPr>
                    </m:dPr>
                    <m:e>
                      <m:r>
                        <w:rPr>
                          <w:rFonts w:ascii="Cambria Math" w:eastAsiaTheme="minorEastAsia" w:hAnsi="Cambria Math"/>
                          <w:sz w:val="18"/>
                          <w:szCs w:val="18"/>
                          <w:lang w:eastAsia="zh-CN"/>
                        </w:rPr>
                        <m:t>C</m:t>
                      </m:r>
                      <m:r>
                        <w:rPr>
                          <w:rFonts w:ascii="Cambria Math" w:eastAsia="ＭＳ 明朝" w:hAnsi="Cambria Math"/>
                          <w:sz w:val="18"/>
                          <w:szCs w:val="18"/>
                          <w:lang w:eastAsia="ja-JP"/>
                        </w:rPr>
                        <m:t>+1</m:t>
                      </m:r>
                    </m:e>
                  </m:d>
                </m:e>
              </m:d>
              <m:r>
                <w:rPr>
                  <w:rFonts w:ascii="Cambria Math" w:eastAsiaTheme="minorEastAsia" w:hAnsi="Cambria Math"/>
                  <w:sz w:val="18"/>
                  <w:szCs w:val="18"/>
                  <w:lang w:eastAsia="zh-CN"/>
                </w:rPr>
                <m:t>+</m:t>
              </m:r>
              <m:r>
                <w:rPr>
                  <w:rFonts w:ascii="Cambria Math" w:eastAsia="ＭＳ 明朝" w:hAnsi="Cambria Math"/>
                  <w:sz w:val="18"/>
                  <w:szCs w:val="18"/>
                  <w:lang w:eastAsia="ja-JP"/>
                </w:rPr>
                <m:t>1</m:t>
              </m:r>
            </m:oMath>
            <w:r w:rsidR="00F34405" w:rsidRPr="004A3350">
              <w:rPr>
                <w:rFonts w:eastAsia="ＭＳ 明朝"/>
                <w:iCs/>
                <w:sz w:val="18"/>
                <w:szCs w:val="18"/>
                <w:lang w:eastAsia="ja-JP"/>
              </w:rPr>
              <w:t>, otherwise</w:t>
            </w:r>
          </w:p>
          <w:p w14:paraId="48E3E0A6" w14:textId="5401445C" w:rsidR="00F34405" w:rsidRPr="001455A9" w:rsidRDefault="00F34405" w:rsidP="00AA4205">
            <w:pPr>
              <w:jc w:val="center"/>
              <w:rPr>
                <w:rFonts w:eastAsia="ＭＳ 明朝"/>
                <w:sz w:val="18"/>
                <w:szCs w:val="18"/>
                <w:lang w:eastAsia="ja-JP"/>
              </w:rPr>
            </w:pPr>
            <w:r w:rsidRPr="004A3350">
              <w:rPr>
                <w:rFonts w:eastAsia="ＭＳ 明朝"/>
                <w:iCs/>
                <w:sz w:val="18"/>
                <w:szCs w:val="18"/>
                <w:lang w:eastAsia="ja-JP"/>
              </w:rPr>
              <w:t>Y</w:t>
            </w:r>
            <w:r w:rsidRPr="004A3350">
              <w:rPr>
                <w:rFonts w:eastAsia="ＭＳ 明朝"/>
                <w:iCs/>
                <w:sz w:val="18"/>
                <w:szCs w:val="18"/>
                <w:vertAlign w:val="subscript"/>
                <w:lang w:eastAsia="ja-JP"/>
              </w:rPr>
              <w:t>2</w:t>
            </w:r>
            <w:r w:rsidRPr="004A3350">
              <w:rPr>
                <w:rFonts w:eastAsia="ＭＳ 明朝"/>
                <w:iCs/>
                <w:sz w:val="18"/>
                <w:szCs w:val="18"/>
                <w:lang w:eastAsia="ja-JP"/>
              </w:rPr>
              <w:t xml:space="preserve"> </w:t>
            </w:r>
            <w:r w:rsidR="00DC135C" w:rsidRPr="004A3350">
              <w:rPr>
                <w:rFonts w:eastAsia="ＭＳ 明朝"/>
                <w:iCs/>
                <w:sz w:val="18"/>
                <w:szCs w:val="18"/>
                <w:lang w:eastAsia="ja-JP"/>
              </w:rPr>
              <w:t>= 0 if “PRACH association indicator field” is not present, Y</w:t>
            </w:r>
            <w:r w:rsidR="00DC135C" w:rsidRPr="004A3350">
              <w:rPr>
                <w:rFonts w:eastAsia="ＭＳ 明朝"/>
                <w:iCs/>
                <w:sz w:val="18"/>
                <w:szCs w:val="18"/>
                <w:vertAlign w:val="subscript"/>
                <w:lang w:eastAsia="ja-JP"/>
              </w:rPr>
              <w:t>2</w:t>
            </w:r>
            <w:r w:rsidR="00DC135C" w:rsidRPr="004A3350">
              <w:rPr>
                <w:rFonts w:eastAsia="ＭＳ 明朝"/>
                <w:iCs/>
                <w:sz w:val="18"/>
                <w:szCs w:val="18"/>
                <w:lang w:eastAsia="ja-JP"/>
              </w:rPr>
              <w:t xml:space="preserve"> =1 otherwise</w:t>
            </w:r>
          </w:p>
        </w:tc>
      </w:tr>
    </w:tbl>
    <w:p w14:paraId="42CF61E9" w14:textId="4FE6D319" w:rsidR="0064164D" w:rsidRDefault="00EB1FFB" w:rsidP="00FF4D3E">
      <w:pPr>
        <w:spacing w:before="120" w:after="120"/>
        <w:jc w:val="both"/>
        <w:rPr>
          <w:rFonts w:eastAsia="ＭＳ 明朝"/>
          <w:sz w:val="22"/>
          <w:szCs w:val="22"/>
          <w:lang w:eastAsia="ja-JP"/>
        </w:rPr>
      </w:pPr>
      <w:r>
        <w:rPr>
          <w:rFonts w:eastAsia="ＭＳ 明朝" w:hint="eastAsia"/>
          <w:sz w:val="22"/>
          <w:szCs w:val="22"/>
          <w:lang w:eastAsia="ja-JP"/>
        </w:rPr>
        <w:t>T</w:t>
      </w:r>
      <w:r w:rsidR="00AD3473">
        <w:rPr>
          <w:rFonts w:eastAsia="ＭＳ 明朝" w:hint="eastAsia"/>
          <w:sz w:val="22"/>
          <w:szCs w:val="22"/>
          <w:lang w:eastAsia="ja-JP"/>
        </w:rPr>
        <w:t xml:space="preserve">he </w:t>
      </w:r>
      <w:r w:rsidR="00041CD0">
        <w:rPr>
          <w:rFonts w:eastAsia="ＭＳ 明朝"/>
          <w:sz w:val="22"/>
          <w:szCs w:val="22"/>
          <w:lang w:eastAsia="ja-JP"/>
        </w:rPr>
        <w:t>“</w:t>
      </w:r>
      <w:r w:rsidR="00AD3473">
        <w:rPr>
          <w:rFonts w:eastAsia="ＭＳ 明朝" w:hint="eastAsia"/>
          <w:sz w:val="22"/>
          <w:szCs w:val="22"/>
          <w:lang w:eastAsia="ja-JP"/>
        </w:rPr>
        <w:t>SSB index</w:t>
      </w:r>
      <w:r w:rsidR="00041CD0">
        <w:rPr>
          <w:rFonts w:eastAsia="ＭＳ 明朝"/>
          <w:sz w:val="22"/>
          <w:szCs w:val="22"/>
          <w:lang w:eastAsia="ja-JP"/>
        </w:rPr>
        <w:t>”</w:t>
      </w:r>
      <w:r w:rsidR="00AD3473">
        <w:rPr>
          <w:rFonts w:eastAsia="ＭＳ 明朝" w:hint="eastAsia"/>
          <w:sz w:val="22"/>
          <w:szCs w:val="22"/>
          <w:lang w:eastAsia="ja-JP"/>
        </w:rPr>
        <w:t xml:space="preserve"> field and the </w:t>
      </w:r>
      <w:r w:rsidR="00041CD0">
        <w:rPr>
          <w:rFonts w:eastAsia="ＭＳ 明朝"/>
          <w:sz w:val="22"/>
          <w:szCs w:val="22"/>
          <w:lang w:eastAsia="ja-JP"/>
        </w:rPr>
        <w:t>“</w:t>
      </w:r>
      <w:r w:rsidR="00AD3473">
        <w:rPr>
          <w:rFonts w:eastAsia="ＭＳ 明朝" w:hint="eastAsia"/>
          <w:sz w:val="22"/>
          <w:szCs w:val="22"/>
          <w:lang w:eastAsia="ja-JP"/>
        </w:rPr>
        <w:t>PRAC</w:t>
      </w:r>
      <w:r w:rsidR="00041CD0">
        <w:rPr>
          <w:rFonts w:eastAsia="ＭＳ 明朝" w:hint="eastAsia"/>
          <w:sz w:val="22"/>
          <w:szCs w:val="22"/>
          <w:lang w:eastAsia="ja-JP"/>
        </w:rPr>
        <w:t>H</w:t>
      </w:r>
      <w:r w:rsidR="00AD3473">
        <w:rPr>
          <w:rFonts w:eastAsia="ＭＳ 明朝" w:hint="eastAsia"/>
          <w:sz w:val="22"/>
          <w:szCs w:val="22"/>
          <w:lang w:eastAsia="ja-JP"/>
        </w:rPr>
        <w:t xml:space="preserve"> mask index</w:t>
      </w:r>
      <w:r w:rsidR="00041CD0">
        <w:rPr>
          <w:rFonts w:eastAsia="ＭＳ 明朝"/>
          <w:sz w:val="22"/>
          <w:szCs w:val="22"/>
          <w:lang w:eastAsia="ja-JP"/>
        </w:rPr>
        <w:t>”</w:t>
      </w:r>
      <w:r w:rsidR="00AD3473">
        <w:rPr>
          <w:rFonts w:eastAsia="ＭＳ 明朝" w:hint="eastAsia"/>
          <w:sz w:val="22"/>
          <w:szCs w:val="22"/>
          <w:lang w:eastAsia="ja-JP"/>
        </w:rPr>
        <w:t xml:space="preserve"> field indicate the SSB </w:t>
      </w:r>
      <w:proofErr w:type="gramStart"/>
      <w:r w:rsidR="00DF09B4">
        <w:rPr>
          <w:rFonts w:eastAsia="ＭＳ 明朝" w:hint="eastAsia"/>
          <w:sz w:val="22"/>
          <w:szCs w:val="22"/>
          <w:lang w:eastAsia="ja-JP"/>
        </w:rPr>
        <w:t>index</w:t>
      </w:r>
      <w:proofErr w:type="gramEnd"/>
      <w:r w:rsidR="00576C8D">
        <w:rPr>
          <w:rFonts w:eastAsia="ＭＳ 明朝" w:hint="eastAsia"/>
          <w:sz w:val="22"/>
          <w:szCs w:val="22"/>
          <w:lang w:eastAsia="ja-JP"/>
        </w:rPr>
        <w:t xml:space="preserve"> and the </w:t>
      </w:r>
      <w:r w:rsidR="00041CD0">
        <w:rPr>
          <w:rFonts w:eastAsia="ＭＳ 明朝" w:hint="eastAsia"/>
          <w:sz w:val="22"/>
          <w:szCs w:val="22"/>
          <w:lang w:eastAsia="ja-JP"/>
        </w:rPr>
        <w:t>RACH occasion associated with the indicated SSB index, respectively.</w:t>
      </w:r>
      <w:r>
        <w:rPr>
          <w:rFonts w:eastAsia="ＭＳ 明朝" w:hint="eastAsia"/>
          <w:sz w:val="22"/>
          <w:szCs w:val="22"/>
          <w:lang w:eastAsia="ja-JP"/>
        </w:rPr>
        <w:t xml:space="preserve"> </w:t>
      </w:r>
      <w:r w:rsidR="002B29AA">
        <w:rPr>
          <w:rFonts w:eastAsia="ＭＳ 明朝" w:hint="eastAsia"/>
          <w:sz w:val="22"/>
          <w:szCs w:val="22"/>
          <w:lang w:eastAsia="ja-JP"/>
        </w:rPr>
        <w:t>This applies under the condition</w:t>
      </w:r>
      <w:r>
        <w:rPr>
          <w:rFonts w:eastAsia="ＭＳ 明朝" w:hint="eastAsia"/>
          <w:sz w:val="22"/>
          <w:szCs w:val="22"/>
          <w:lang w:eastAsia="ja-JP"/>
        </w:rPr>
        <w:t xml:space="preserve"> that the value of </w:t>
      </w:r>
      <w:r>
        <w:rPr>
          <w:rFonts w:eastAsia="ＭＳ 明朝"/>
          <w:sz w:val="22"/>
          <w:szCs w:val="22"/>
          <w:lang w:eastAsia="ja-JP"/>
        </w:rPr>
        <w:t>“</w:t>
      </w:r>
      <w:r>
        <w:rPr>
          <w:rFonts w:eastAsia="ＭＳ 明朝" w:hint="eastAsia"/>
          <w:sz w:val="22"/>
          <w:szCs w:val="22"/>
          <w:lang w:eastAsia="ja-JP"/>
        </w:rPr>
        <w:t>r</w:t>
      </w:r>
      <w:r>
        <w:rPr>
          <w:rFonts w:eastAsia="ＭＳ 明朝"/>
          <w:sz w:val="22"/>
          <w:szCs w:val="22"/>
          <w:lang w:eastAsia="ja-JP"/>
        </w:rPr>
        <w:t>a</w:t>
      </w:r>
      <w:r>
        <w:rPr>
          <w:rFonts w:eastAsia="ＭＳ 明朝" w:hint="eastAsia"/>
          <w:sz w:val="22"/>
          <w:szCs w:val="22"/>
          <w:lang w:eastAsia="ja-JP"/>
        </w:rPr>
        <w:t>ndom access preamble index</w:t>
      </w:r>
      <w:r>
        <w:rPr>
          <w:rFonts w:eastAsia="ＭＳ 明朝"/>
          <w:sz w:val="22"/>
          <w:szCs w:val="22"/>
          <w:lang w:eastAsia="ja-JP"/>
        </w:rPr>
        <w:t>”</w:t>
      </w:r>
      <w:r>
        <w:rPr>
          <w:rFonts w:eastAsia="ＭＳ 明朝" w:hint="eastAsia"/>
          <w:sz w:val="22"/>
          <w:szCs w:val="22"/>
          <w:lang w:eastAsia="ja-JP"/>
        </w:rPr>
        <w:t xml:space="preserve"> field is not all zeros</w:t>
      </w:r>
      <w:r w:rsidR="00F21838">
        <w:rPr>
          <w:rFonts w:eastAsia="ＭＳ 明朝" w:hint="eastAsia"/>
          <w:sz w:val="22"/>
          <w:szCs w:val="22"/>
          <w:lang w:eastAsia="ja-JP"/>
        </w:rPr>
        <w:t>.</w:t>
      </w:r>
      <w:r w:rsidR="007437F5">
        <w:rPr>
          <w:rFonts w:eastAsia="ＭＳ 明朝" w:hint="eastAsia"/>
          <w:sz w:val="22"/>
          <w:szCs w:val="22"/>
          <w:lang w:eastAsia="ja-JP"/>
        </w:rPr>
        <w:t xml:space="preserve"> </w:t>
      </w:r>
      <w:r w:rsidR="00F21838">
        <w:rPr>
          <w:rFonts w:eastAsia="ＭＳ 明朝" w:hint="eastAsia"/>
          <w:sz w:val="22"/>
          <w:szCs w:val="22"/>
          <w:lang w:eastAsia="ja-JP"/>
        </w:rPr>
        <w:t>Therefore</w:t>
      </w:r>
      <w:r w:rsidR="000B3AB8">
        <w:rPr>
          <w:rFonts w:eastAsia="ＭＳ 明朝" w:hint="eastAsia"/>
          <w:sz w:val="22"/>
          <w:szCs w:val="22"/>
          <w:lang w:eastAsia="ja-JP"/>
        </w:rPr>
        <w:t xml:space="preserve">, </w:t>
      </w:r>
      <w:r w:rsidR="00936647">
        <w:rPr>
          <w:rFonts w:eastAsia="ＭＳ 明朝" w:hint="eastAsia"/>
          <w:sz w:val="22"/>
          <w:szCs w:val="22"/>
          <w:lang w:eastAsia="ja-JP"/>
        </w:rPr>
        <w:t>a</w:t>
      </w:r>
      <w:r w:rsidR="00936647" w:rsidRPr="00936647">
        <w:rPr>
          <w:rFonts w:eastAsia="ＭＳ 明朝"/>
          <w:sz w:val="22"/>
          <w:szCs w:val="22"/>
          <w:lang w:eastAsia="ja-JP"/>
        </w:rPr>
        <w:t>t least when the value of “random access preamble index” field is not all zeros,</w:t>
      </w:r>
      <w:r w:rsidR="00936647">
        <w:rPr>
          <w:rFonts w:eastAsia="ＭＳ 明朝" w:hint="eastAsia"/>
          <w:sz w:val="22"/>
          <w:szCs w:val="22"/>
          <w:lang w:eastAsia="ja-JP"/>
        </w:rPr>
        <w:t xml:space="preserve"> </w:t>
      </w:r>
      <w:r w:rsidR="006D0D50">
        <w:rPr>
          <w:rFonts w:eastAsia="ＭＳ 明朝" w:hint="eastAsia"/>
          <w:sz w:val="22"/>
          <w:szCs w:val="22"/>
          <w:lang w:eastAsia="ja-JP"/>
        </w:rPr>
        <w:t>the</w:t>
      </w:r>
      <w:r w:rsidR="007D33FE">
        <w:rPr>
          <w:rFonts w:eastAsia="ＭＳ 明朝" w:hint="eastAsia"/>
          <w:sz w:val="22"/>
          <w:szCs w:val="22"/>
          <w:lang w:eastAsia="ja-JP"/>
        </w:rPr>
        <w:t xml:space="preserve"> indicated</w:t>
      </w:r>
      <w:r w:rsidR="006D0D50">
        <w:rPr>
          <w:rFonts w:eastAsia="ＭＳ 明朝" w:hint="eastAsia"/>
          <w:sz w:val="22"/>
          <w:szCs w:val="22"/>
          <w:lang w:eastAsia="ja-JP"/>
        </w:rPr>
        <w:t xml:space="preserve"> </w:t>
      </w:r>
      <w:r w:rsidR="007437F5">
        <w:rPr>
          <w:rFonts w:eastAsia="ＭＳ 明朝" w:hint="eastAsia"/>
          <w:sz w:val="22"/>
          <w:szCs w:val="22"/>
          <w:lang w:eastAsia="ja-JP"/>
        </w:rPr>
        <w:t xml:space="preserve">SSB index </w:t>
      </w:r>
      <w:r w:rsidR="00BE46BA">
        <w:rPr>
          <w:rFonts w:eastAsia="ＭＳ 明朝" w:hint="eastAsia"/>
          <w:sz w:val="22"/>
          <w:szCs w:val="22"/>
          <w:lang w:eastAsia="ja-JP"/>
        </w:rPr>
        <w:t xml:space="preserve">and </w:t>
      </w:r>
      <w:r w:rsidR="006D0D50">
        <w:rPr>
          <w:rFonts w:eastAsia="ＭＳ 明朝" w:hint="eastAsia"/>
          <w:sz w:val="22"/>
          <w:szCs w:val="22"/>
          <w:lang w:eastAsia="ja-JP"/>
        </w:rPr>
        <w:t xml:space="preserve">PRACH mask index </w:t>
      </w:r>
      <w:r w:rsidR="00D048CE">
        <w:rPr>
          <w:rFonts w:eastAsia="ＭＳ 明朝" w:hint="eastAsia"/>
          <w:sz w:val="22"/>
          <w:szCs w:val="22"/>
          <w:lang w:eastAsia="ja-JP"/>
        </w:rPr>
        <w:t xml:space="preserve">can </w:t>
      </w:r>
      <w:r w:rsidR="00A34494">
        <w:rPr>
          <w:rFonts w:eastAsia="ＭＳ 明朝" w:hint="eastAsia"/>
          <w:sz w:val="22"/>
          <w:szCs w:val="22"/>
          <w:lang w:eastAsia="ja-JP"/>
        </w:rPr>
        <w:t>apply</w:t>
      </w:r>
      <w:r w:rsidR="00BE46BA">
        <w:rPr>
          <w:rFonts w:eastAsia="ＭＳ 明朝" w:hint="eastAsia"/>
          <w:sz w:val="22"/>
          <w:szCs w:val="22"/>
          <w:lang w:eastAsia="ja-JP"/>
        </w:rPr>
        <w:t xml:space="preserve"> to both legacy PRACH resources and additional PRACH </w:t>
      </w:r>
      <w:r w:rsidR="00B61F83">
        <w:rPr>
          <w:rFonts w:eastAsia="ＭＳ 明朝" w:hint="eastAsia"/>
          <w:sz w:val="22"/>
          <w:szCs w:val="22"/>
          <w:lang w:eastAsia="ja-JP"/>
        </w:rPr>
        <w:t>resources.</w:t>
      </w:r>
      <w:r w:rsidR="00D555A6">
        <w:rPr>
          <w:rFonts w:eastAsia="ＭＳ 明朝" w:hint="eastAsia"/>
          <w:sz w:val="22"/>
          <w:szCs w:val="22"/>
          <w:lang w:eastAsia="ja-JP"/>
        </w:rPr>
        <w:t xml:space="preserve"> </w:t>
      </w:r>
    </w:p>
    <w:p w14:paraId="5034B6E0" w14:textId="18B8723A" w:rsidR="002B033E" w:rsidRDefault="0068094C" w:rsidP="00FF4D3E">
      <w:pPr>
        <w:spacing w:before="120" w:after="120"/>
        <w:jc w:val="both"/>
        <w:rPr>
          <w:sz w:val="22"/>
          <w:szCs w:val="18"/>
          <w:lang w:eastAsia="x-none"/>
        </w:rPr>
      </w:pPr>
      <w:r>
        <w:rPr>
          <w:rFonts w:eastAsia="ＭＳ 明朝" w:hint="eastAsia"/>
          <w:sz w:val="22"/>
          <w:szCs w:val="22"/>
          <w:lang w:eastAsia="ja-JP"/>
        </w:rPr>
        <w:t>I</w:t>
      </w:r>
      <w:r w:rsidR="00A34494">
        <w:rPr>
          <w:rFonts w:eastAsia="ＭＳ 明朝" w:hint="eastAsia"/>
          <w:sz w:val="22"/>
          <w:szCs w:val="22"/>
          <w:lang w:eastAsia="ja-JP"/>
        </w:rPr>
        <w:t>t is notewor</w:t>
      </w:r>
      <w:r>
        <w:rPr>
          <w:rFonts w:eastAsia="ＭＳ 明朝" w:hint="eastAsia"/>
          <w:sz w:val="22"/>
          <w:szCs w:val="22"/>
          <w:lang w:eastAsia="ja-JP"/>
        </w:rPr>
        <w:t xml:space="preserve">thy that </w:t>
      </w:r>
      <w:r>
        <w:rPr>
          <w:rFonts w:hint="eastAsia"/>
          <w:sz w:val="22"/>
          <w:szCs w:val="18"/>
          <w:lang w:eastAsia="x-none"/>
        </w:rPr>
        <w:t>s</w:t>
      </w:r>
      <w:r w:rsidRPr="00D061A7">
        <w:rPr>
          <w:sz w:val="22"/>
          <w:szCs w:val="18"/>
          <w:lang w:eastAsia="x-none"/>
        </w:rPr>
        <w:t xml:space="preserve">eparate configuration of </w:t>
      </w:r>
      <w:r w:rsidR="00ED1F21">
        <w:rPr>
          <w:rFonts w:hint="eastAsia"/>
          <w:sz w:val="22"/>
          <w:szCs w:val="18"/>
          <w:lang w:eastAsia="x-none"/>
        </w:rPr>
        <w:t xml:space="preserve">the </w:t>
      </w:r>
      <w:r w:rsidRPr="00D061A7">
        <w:rPr>
          <w:sz w:val="22"/>
          <w:szCs w:val="18"/>
          <w:lang w:eastAsia="x-none"/>
        </w:rPr>
        <w:t xml:space="preserve">number of SSB per RO </w:t>
      </w:r>
      <w:r w:rsidR="00830AA4">
        <w:rPr>
          <w:rFonts w:hint="eastAsia"/>
          <w:sz w:val="22"/>
          <w:szCs w:val="18"/>
          <w:lang w:eastAsia="x-none"/>
        </w:rPr>
        <w:t xml:space="preserve">for </w:t>
      </w:r>
      <w:r w:rsidR="00830AA4">
        <w:rPr>
          <w:sz w:val="22"/>
          <w:szCs w:val="18"/>
          <w:lang w:eastAsia="x-none"/>
        </w:rPr>
        <w:t>legacy</w:t>
      </w:r>
      <w:r w:rsidR="00830AA4">
        <w:rPr>
          <w:rFonts w:hint="eastAsia"/>
          <w:sz w:val="22"/>
          <w:szCs w:val="18"/>
          <w:lang w:eastAsia="x-none"/>
        </w:rPr>
        <w:t xml:space="preserve"> PRACH resources and additional PRACH resources </w:t>
      </w:r>
      <w:r>
        <w:rPr>
          <w:rFonts w:hint="eastAsia"/>
          <w:sz w:val="22"/>
          <w:szCs w:val="18"/>
          <w:lang w:eastAsia="x-none"/>
        </w:rPr>
        <w:t>has been</w:t>
      </w:r>
      <w:r w:rsidRPr="00D061A7">
        <w:rPr>
          <w:sz w:val="22"/>
          <w:szCs w:val="18"/>
          <w:lang w:eastAsia="x-none"/>
        </w:rPr>
        <w:t xml:space="preserve"> </w:t>
      </w:r>
      <w:r w:rsidR="00830AA4">
        <w:rPr>
          <w:rFonts w:hint="eastAsia"/>
          <w:sz w:val="22"/>
          <w:szCs w:val="18"/>
          <w:lang w:eastAsia="x-none"/>
        </w:rPr>
        <w:t>agreed</w:t>
      </w:r>
      <w:r w:rsidR="00D6405D">
        <w:rPr>
          <w:rFonts w:hint="eastAsia"/>
          <w:sz w:val="22"/>
          <w:szCs w:val="18"/>
          <w:lang w:eastAsia="x-none"/>
        </w:rPr>
        <w:t xml:space="preserve"> upon</w:t>
      </w:r>
      <w:r w:rsidR="00830AA4">
        <w:rPr>
          <w:rFonts w:hint="eastAsia"/>
          <w:sz w:val="22"/>
          <w:szCs w:val="18"/>
          <w:lang w:eastAsia="x-none"/>
        </w:rPr>
        <w:t xml:space="preserve">. </w:t>
      </w:r>
      <w:r w:rsidR="0016618F">
        <w:rPr>
          <w:rFonts w:hint="eastAsia"/>
          <w:sz w:val="22"/>
          <w:szCs w:val="18"/>
          <w:lang w:eastAsia="x-none"/>
        </w:rPr>
        <w:t xml:space="preserve">Therefore, it is possible that the PRACH mask index may indicate a </w:t>
      </w:r>
      <w:r w:rsidR="004735E1">
        <w:rPr>
          <w:rFonts w:hint="eastAsia"/>
          <w:sz w:val="22"/>
          <w:szCs w:val="18"/>
          <w:lang w:eastAsia="x-none"/>
        </w:rPr>
        <w:t xml:space="preserve">PRACH occasion that </w:t>
      </w:r>
      <w:r w:rsidR="00680F6F">
        <w:rPr>
          <w:rFonts w:hint="eastAsia"/>
          <w:sz w:val="22"/>
          <w:szCs w:val="18"/>
          <w:lang w:eastAsia="x-none"/>
        </w:rPr>
        <w:t>exist</w:t>
      </w:r>
      <w:r w:rsidR="00EB1329">
        <w:rPr>
          <w:rFonts w:hint="eastAsia"/>
          <w:sz w:val="22"/>
          <w:szCs w:val="18"/>
          <w:lang w:eastAsia="x-none"/>
        </w:rPr>
        <w:t>s</w:t>
      </w:r>
      <w:r w:rsidR="00D6405D">
        <w:rPr>
          <w:rFonts w:hint="eastAsia"/>
          <w:sz w:val="22"/>
          <w:szCs w:val="18"/>
          <w:lang w:eastAsia="x-none"/>
        </w:rPr>
        <w:t xml:space="preserve"> </w:t>
      </w:r>
      <w:r w:rsidR="00EB1329">
        <w:rPr>
          <w:rFonts w:hint="eastAsia"/>
          <w:sz w:val="22"/>
          <w:szCs w:val="18"/>
          <w:lang w:eastAsia="x-none"/>
        </w:rPr>
        <w:t xml:space="preserve">only </w:t>
      </w:r>
      <w:r w:rsidR="00D6405D">
        <w:rPr>
          <w:rFonts w:hint="eastAsia"/>
          <w:sz w:val="22"/>
          <w:szCs w:val="18"/>
          <w:lang w:eastAsia="x-none"/>
        </w:rPr>
        <w:t>for</w:t>
      </w:r>
      <w:r w:rsidR="004735E1">
        <w:rPr>
          <w:rFonts w:hint="eastAsia"/>
          <w:sz w:val="22"/>
          <w:szCs w:val="18"/>
          <w:lang w:eastAsia="x-none"/>
        </w:rPr>
        <w:t xml:space="preserve"> one of the types of PRACH resources.</w:t>
      </w:r>
      <w:r w:rsidR="0064164D">
        <w:rPr>
          <w:rFonts w:hint="eastAsia"/>
          <w:sz w:val="22"/>
          <w:szCs w:val="18"/>
          <w:lang w:eastAsia="x-none"/>
        </w:rPr>
        <w:t xml:space="preserve"> An example is</w:t>
      </w:r>
      <w:r w:rsidR="00830AA4">
        <w:rPr>
          <w:rFonts w:hint="eastAsia"/>
          <w:sz w:val="22"/>
          <w:szCs w:val="18"/>
          <w:lang w:eastAsia="x-none"/>
        </w:rPr>
        <w:t xml:space="preserve"> </w:t>
      </w:r>
      <w:r w:rsidR="0064164D">
        <w:rPr>
          <w:rFonts w:hint="eastAsia"/>
          <w:sz w:val="22"/>
          <w:szCs w:val="18"/>
          <w:lang w:eastAsia="x-none"/>
        </w:rPr>
        <w:t>shown in Figure</w:t>
      </w:r>
      <w:r w:rsidR="00101425">
        <w:rPr>
          <w:rFonts w:hint="eastAsia"/>
          <w:sz w:val="22"/>
          <w:szCs w:val="18"/>
          <w:lang w:eastAsia="x-none"/>
        </w:rPr>
        <w:t xml:space="preserve"> </w:t>
      </w:r>
      <w:r w:rsidR="00ED1F21">
        <w:rPr>
          <w:rFonts w:hint="eastAsia"/>
          <w:sz w:val="22"/>
          <w:szCs w:val="18"/>
          <w:lang w:eastAsia="x-none"/>
        </w:rPr>
        <w:t>7</w:t>
      </w:r>
      <w:r w:rsidR="0064164D">
        <w:rPr>
          <w:rFonts w:hint="eastAsia"/>
          <w:sz w:val="22"/>
          <w:szCs w:val="18"/>
          <w:lang w:eastAsia="x-none"/>
        </w:rPr>
        <w:t xml:space="preserve">. </w:t>
      </w:r>
      <w:r w:rsidR="00E35C46">
        <w:rPr>
          <w:rFonts w:hint="eastAsia"/>
          <w:sz w:val="22"/>
          <w:szCs w:val="18"/>
          <w:lang w:eastAsia="x-none"/>
        </w:rPr>
        <w:t xml:space="preserve">This example assumes that the number of SSB </w:t>
      </w:r>
      <w:r w:rsidR="00684BBA">
        <w:rPr>
          <w:rFonts w:hint="eastAsia"/>
          <w:sz w:val="22"/>
          <w:szCs w:val="18"/>
          <w:lang w:eastAsia="x-none"/>
        </w:rPr>
        <w:t>per</w:t>
      </w:r>
      <w:r w:rsidR="00E35C46">
        <w:rPr>
          <w:rFonts w:hint="eastAsia"/>
          <w:sz w:val="22"/>
          <w:szCs w:val="18"/>
          <w:lang w:eastAsia="x-none"/>
        </w:rPr>
        <w:t xml:space="preserve"> RO </w:t>
      </w:r>
      <w:r w:rsidR="00684BBA">
        <w:rPr>
          <w:sz w:val="22"/>
          <w:szCs w:val="18"/>
          <w:lang w:eastAsia="x-none"/>
        </w:rPr>
        <w:t>configured</w:t>
      </w:r>
      <w:r w:rsidR="00684BBA">
        <w:rPr>
          <w:rFonts w:hint="eastAsia"/>
          <w:sz w:val="22"/>
          <w:szCs w:val="18"/>
          <w:lang w:eastAsia="x-none"/>
        </w:rPr>
        <w:t xml:space="preserve"> </w:t>
      </w:r>
      <w:r w:rsidR="00330714">
        <w:rPr>
          <w:rFonts w:hint="eastAsia"/>
          <w:sz w:val="22"/>
          <w:szCs w:val="18"/>
          <w:lang w:eastAsia="x-none"/>
        </w:rPr>
        <w:t xml:space="preserve">for </w:t>
      </w:r>
      <w:r w:rsidR="00330714">
        <w:rPr>
          <w:sz w:val="22"/>
          <w:szCs w:val="18"/>
          <w:lang w:eastAsia="x-none"/>
        </w:rPr>
        <w:t>additional</w:t>
      </w:r>
      <w:r w:rsidR="00330714">
        <w:rPr>
          <w:rFonts w:hint="eastAsia"/>
          <w:sz w:val="22"/>
          <w:szCs w:val="18"/>
          <w:lang w:eastAsia="x-none"/>
        </w:rPr>
        <w:t xml:space="preserve"> resources </w:t>
      </w:r>
      <w:r w:rsidR="00684BBA">
        <w:rPr>
          <w:rFonts w:hint="eastAsia"/>
          <w:sz w:val="22"/>
          <w:szCs w:val="18"/>
          <w:lang w:eastAsia="x-none"/>
        </w:rPr>
        <w:t>is 1/2</w:t>
      </w:r>
      <w:r w:rsidR="004725F3">
        <w:rPr>
          <w:rFonts w:hint="eastAsia"/>
          <w:sz w:val="22"/>
          <w:szCs w:val="18"/>
          <w:lang w:eastAsia="x-none"/>
        </w:rPr>
        <w:t xml:space="preserve">, </w:t>
      </w:r>
      <w:r w:rsidR="004725F3">
        <w:rPr>
          <w:rFonts w:hint="eastAsia"/>
          <w:sz w:val="22"/>
          <w:szCs w:val="18"/>
          <w:lang w:eastAsia="x-none"/>
        </w:rPr>
        <w:lastRenderedPageBreak/>
        <w:t xml:space="preserve">while for </w:t>
      </w:r>
      <w:r w:rsidR="00330714">
        <w:rPr>
          <w:rFonts w:hint="eastAsia"/>
          <w:sz w:val="22"/>
          <w:szCs w:val="18"/>
          <w:lang w:eastAsia="x-none"/>
        </w:rPr>
        <w:t xml:space="preserve">legacy resources </w:t>
      </w:r>
      <w:r w:rsidR="004725F3">
        <w:rPr>
          <w:rFonts w:hint="eastAsia"/>
          <w:sz w:val="22"/>
          <w:szCs w:val="18"/>
          <w:lang w:eastAsia="x-none"/>
        </w:rPr>
        <w:t xml:space="preserve">it </w:t>
      </w:r>
      <w:r w:rsidR="00330714">
        <w:rPr>
          <w:rFonts w:hint="eastAsia"/>
          <w:sz w:val="22"/>
          <w:szCs w:val="18"/>
          <w:lang w:eastAsia="x-none"/>
        </w:rPr>
        <w:t>is</w:t>
      </w:r>
      <w:r w:rsidR="00684BBA">
        <w:rPr>
          <w:rFonts w:hint="eastAsia"/>
          <w:sz w:val="22"/>
          <w:szCs w:val="18"/>
          <w:lang w:eastAsia="x-none"/>
        </w:rPr>
        <w:t xml:space="preserve"> 1. If the </w:t>
      </w:r>
      <w:r w:rsidR="00AA5029">
        <w:rPr>
          <w:rFonts w:hint="eastAsia"/>
          <w:sz w:val="22"/>
          <w:szCs w:val="18"/>
          <w:lang w:eastAsia="x-none"/>
        </w:rPr>
        <w:t xml:space="preserve">PDCCH order indicates SSB index#0 and PRACH mask index </w:t>
      </w:r>
      <w:r w:rsidR="009B674B">
        <w:rPr>
          <w:rFonts w:hint="eastAsia"/>
          <w:sz w:val="22"/>
          <w:szCs w:val="18"/>
          <w:lang w:eastAsia="x-none"/>
        </w:rPr>
        <w:t>of</w:t>
      </w:r>
      <w:r w:rsidR="00AA5029">
        <w:rPr>
          <w:rFonts w:hint="eastAsia"/>
          <w:sz w:val="22"/>
          <w:szCs w:val="18"/>
          <w:lang w:eastAsia="x-none"/>
        </w:rPr>
        <w:t xml:space="preserve"> 2</w:t>
      </w:r>
      <w:r w:rsidR="00C20496">
        <w:rPr>
          <w:rFonts w:hint="eastAsia"/>
          <w:sz w:val="22"/>
          <w:szCs w:val="18"/>
          <w:lang w:eastAsia="x-none"/>
        </w:rPr>
        <w:t xml:space="preserve">, then </w:t>
      </w:r>
      <w:r w:rsidR="00AA5029">
        <w:rPr>
          <w:rFonts w:hint="eastAsia"/>
          <w:sz w:val="22"/>
          <w:szCs w:val="18"/>
          <w:lang w:eastAsia="x-none"/>
        </w:rPr>
        <w:t>they</w:t>
      </w:r>
      <w:r w:rsidR="00D5436A">
        <w:rPr>
          <w:rFonts w:hint="eastAsia"/>
          <w:sz w:val="22"/>
          <w:szCs w:val="18"/>
          <w:lang w:eastAsia="x-none"/>
        </w:rPr>
        <w:t xml:space="preserve"> can only be applied to the additional PRACH resources</w:t>
      </w:r>
      <w:r w:rsidR="00F135EC">
        <w:rPr>
          <w:rFonts w:hint="eastAsia"/>
          <w:sz w:val="22"/>
          <w:szCs w:val="18"/>
          <w:lang w:eastAsia="x-none"/>
        </w:rPr>
        <w:t xml:space="preserve">. </w:t>
      </w:r>
    </w:p>
    <w:p w14:paraId="3FAEE145" w14:textId="316B7F6E" w:rsidR="002B033E" w:rsidRDefault="00066C86" w:rsidP="00D47D8D">
      <w:pPr>
        <w:spacing w:before="120" w:after="120"/>
        <w:jc w:val="center"/>
        <w:rPr>
          <w:sz w:val="22"/>
          <w:szCs w:val="18"/>
          <w:lang w:eastAsia="x-none"/>
        </w:rPr>
      </w:pPr>
      <w:r>
        <w:rPr>
          <w:noProof/>
          <w:sz w:val="22"/>
          <w:szCs w:val="18"/>
          <w:lang w:eastAsia="x-none"/>
        </w:rPr>
        <w:drawing>
          <wp:inline distT="0" distB="0" distL="0" distR="0" wp14:anchorId="04047E0D" wp14:editId="2AF14E58">
            <wp:extent cx="3414155" cy="1796401"/>
            <wp:effectExtent l="0" t="0" r="0" b="0"/>
            <wp:docPr id="1920262319" name="図 8"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262319" name="図 8" descr="ダイアグラム&#10;&#10;AI によって生成されたコンテンツは間違っている可能性があります。"/>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23250" cy="1801187"/>
                    </a:xfrm>
                    <a:prstGeom prst="rect">
                      <a:avLst/>
                    </a:prstGeom>
                  </pic:spPr>
                </pic:pic>
              </a:graphicData>
            </a:graphic>
          </wp:inline>
        </w:drawing>
      </w:r>
    </w:p>
    <w:p w14:paraId="304A0F0F" w14:textId="62FDB334" w:rsidR="00D47D8D" w:rsidRDefault="00D47D8D" w:rsidP="004A3350">
      <w:pPr>
        <w:spacing w:before="120" w:after="120"/>
        <w:jc w:val="center"/>
        <w:rPr>
          <w:sz w:val="22"/>
          <w:szCs w:val="18"/>
          <w:lang w:eastAsia="x-none"/>
        </w:rPr>
      </w:pPr>
      <w:r>
        <w:rPr>
          <w:rFonts w:hint="eastAsia"/>
          <w:sz w:val="22"/>
          <w:szCs w:val="18"/>
          <w:lang w:eastAsia="x-none"/>
        </w:rPr>
        <w:t xml:space="preserve">Figure </w:t>
      </w:r>
      <w:r w:rsidR="00ED1F21">
        <w:rPr>
          <w:rFonts w:hint="eastAsia"/>
          <w:sz w:val="22"/>
          <w:szCs w:val="18"/>
          <w:lang w:eastAsia="x-none"/>
        </w:rPr>
        <w:t>7</w:t>
      </w:r>
      <w:r w:rsidR="00101425">
        <w:rPr>
          <w:rFonts w:hint="eastAsia"/>
          <w:sz w:val="22"/>
          <w:szCs w:val="18"/>
          <w:lang w:eastAsia="x-none"/>
        </w:rPr>
        <w:t xml:space="preserve">. An example of </w:t>
      </w:r>
      <w:r w:rsidR="00DC28CA">
        <w:rPr>
          <w:rFonts w:hint="eastAsia"/>
          <w:sz w:val="22"/>
          <w:szCs w:val="18"/>
          <w:lang w:eastAsia="x-none"/>
        </w:rPr>
        <w:t xml:space="preserve">PRACH configuration where different numbers of SSB per RO are configured for additional PRACH resources and legacy PRACH resources </w:t>
      </w:r>
    </w:p>
    <w:p w14:paraId="2F78879A" w14:textId="77777777" w:rsidR="00A90488" w:rsidRPr="004A3350" w:rsidRDefault="00A90488" w:rsidP="004A3350">
      <w:pPr>
        <w:spacing w:before="120" w:after="120"/>
        <w:jc w:val="center"/>
        <w:rPr>
          <w:sz w:val="22"/>
          <w:szCs w:val="18"/>
          <w:lang w:eastAsia="x-none"/>
        </w:rPr>
      </w:pPr>
    </w:p>
    <w:p w14:paraId="1FD30D85" w14:textId="43EC45FF" w:rsidR="00434801" w:rsidRDefault="00434801" w:rsidP="007E6A51">
      <w:pPr>
        <w:spacing w:before="120"/>
        <w:jc w:val="both"/>
        <w:rPr>
          <w:rFonts w:eastAsia="ＭＳ 明朝"/>
          <w:b/>
          <w:bCs/>
          <w:sz w:val="22"/>
          <w:szCs w:val="22"/>
          <w:lang w:eastAsia="ja-JP"/>
        </w:rPr>
      </w:pPr>
      <w:r w:rsidRPr="00D061A7">
        <w:rPr>
          <w:rFonts w:eastAsia="ＭＳ 明朝" w:hint="eastAsia"/>
          <w:b/>
          <w:bCs/>
          <w:sz w:val="22"/>
          <w:szCs w:val="22"/>
          <w:lang w:eastAsia="ja-JP"/>
        </w:rPr>
        <w:t xml:space="preserve">Proposal </w:t>
      </w:r>
      <w:r w:rsidR="003B6BA4">
        <w:rPr>
          <w:rFonts w:eastAsia="ＭＳ 明朝" w:hint="eastAsia"/>
          <w:b/>
          <w:bCs/>
          <w:sz w:val="22"/>
          <w:szCs w:val="22"/>
          <w:lang w:eastAsia="ja-JP"/>
        </w:rPr>
        <w:t>1</w:t>
      </w:r>
      <w:r w:rsidR="003B6BA4">
        <w:rPr>
          <w:rFonts w:eastAsiaTheme="minorEastAsia" w:hint="eastAsia"/>
          <w:b/>
          <w:bCs/>
          <w:sz w:val="22"/>
          <w:szCs w:val="22"/>
          <w:lang w:eastAsia="zh-CN"/>
        </w:rPr>
        <w:t>2</w:t>
      </w:r>
      <w:r w:rsidRPr="00D061A7">
        <w:rPr>
          <w:rFonts w:eastAsia="ＭＳ 明朝" w:hint="eastAsia"/>
          <w:b/>
          <w:bCs/>
          <w:sz w:val="22"/>
          <w:szCs w:val="22"/>
          <w:lang w:eastAsia="ja-JP"/>
        </w:rPr>
        <w:t xml:space="preserve">. </w:t>
      </w:r>
      <w:r w:rsidR="00982159">
        <w:rPr>
          <w:rFonts w:eastAsia="ＭＳ 明朝" w:hint="eastAsia"/>
          <w:b/>
          <w:bCs/>
          <w:sz w:val="22"/>
          <w:szCs w:val="22"/>
          <w:lang w:eastAsia="ja-JP"/>
        </w:rPr>
        <w:t>A</w:t>
      </w:r>
      <w:r w:rsidR="00982159" w:rsidRPr="00982159">
        <w:rPr>
          <w:rFonts w:eastAsia="ＭＳ 明朝"/>
          <w:b/>
          <w:bCs/>
          <w:sz w:val="22"/>
          <w:szCs w:val="22"/>
          <w:lang w:eastAsia="ja-JP"/>
        </w:rPr>
        <w:t xml:space="preserve">t least when the value of “random access preamble index” field is not all zeros, </w:t>
      </w:r>
      <w:r w:rsidR="00982159">
        <w:rPr>
          <w:rFonts w:eastAsia="ＭＳ 明朝" w:hint="eastAsia"/>
          <w:b/>
          <w:bCs/>
          <w:sz w:val="22"/>
          <w:szCs w:val="22"/>
          <w:lang w:eastAsia="ja-JP"/>
        </w:rPr>
        <w:t>the</w:t>
      </w:r>
      <w:r w:rsidR="00982159" w:rsidRPr="00982159">
        <w:rPr>
          <w:rFonts w:eastAsia="ＭＳ 明朝"/>
          <w:b/>
          <w:bCs/>
          <w:sz w:val="22"/>
          <w:szCs w:val="22"/>
          <w:lang w:eastAsia="ja-JP"/>
        </w:rPr>
        <w:t xml:space="preserve"> SSB index and PRACH mask index</w:t>
      </w:r>
      <w:r w:rsidR="00982159">
        <w:rPr>
          <w:rFonts w:eastAsia="ＭＳ 明朝" w:hint="eastAsia"/>
          <w:b/>
          <w:bCs/>
          <w:sz w:val="22"/>
          <w:szCs w:val="22"/>
          <w:lang w:eastAsia="ja-JP"/>
        </w:rPr>
        <w:t xml:space="preserve"> indicated by the PDCCH order</w:t>
      </w:r>
      <w:r w:rsidR="00982159" w:rsidRPr="00982159">
        <w:rPr>
          <w:rFonts w:eastAsia="ＭＳ 明朝"/>
          <w:b/>
          <w:bCs/>
          <w:sz w:val="22"/>
          <w:szCs w:val="22"/>
          <w:lang w:eastAsia="ja-JP"/>
        </w:rPr>
        <w:t xml:space="preserve"> apply to both legacy PRACH resources and additional PRACH resources</w:t>
      </w:r>
      <w:r w:rsidRPr="00D061A7">
        <w:rPr>
          <w:rFonts w:eastAsiaTheme="minorEastAsia" w:hint="eastAsia"/>
          <w:b/>
          <w:bCs/>
          <w:sz w:val="22"/>
          <w:szCs w:val="22"/>
          <w:lang w:eastAsia="zh-CN"/>
        </w:rPr>
        <w:t>.</w:t>
      </w:r>
    </w:p>
    <w:p w14:paraId="5B541C42" w14:textId="0217F8FA" w:rsidR="00F135EC" w:rsidRPr="004A3350" w:rsidRDefault="006159F4" w:rsidP="007E6A51">
      <w:pPr>
        <w:pStyle w:val="aff0"/>
        <w:numPr>
          <w:ilvl w:val="0"/>
          <w:numId w:val="77"/>
        </w:numPr>
        <w:spacing w:after="120"/>
        <w:ind w:left="1162" w:firstLineChars="0" w:hanging="442"/>
        <w:jc w:val="both"/>
        <w:rPr>
          <w:b/>
          <w:bCs/>
          <w:sz w:val="22"/>
          <w:szCs w:val="18"/>
          <w:lang w:eastAsia="x-none"/>
        </w:rPr>
      </w:pPr>
      <w:r w:rsidRPr="004A3350">
        <w:rPr>
          <w:b/>
          <w:bCs/>
          <w:sz w:val="22"/>
          <w:szCs w:val="18"/>
          <w:lang w:eastAsia="x-none"/>
        </w:rPr>
        <w:t xml:space="preserve">If the PRACH mask index indicates a PRACH occasion that exists </w:t>
      </w:r>
      <w:r w:rsidR="00E16CD3">
        <w:rPr>
          <w:rFonts w:hint="eastAsia"/>
          <w:b/>
          <w:bCs/>
          <w:sz w:val="22"/>
          <w:szCs w:val="18"/>
          <w:lang w:eastAsia="x-none"/>
        </w:rPr>
        <w:t>solely</w:t>
      </w:r>
      <w:r w:rsidR="00E16CD3" w:rsidRPr="004A3350">
        <w:rPr>
          <w:b/>
          <w:bCs/>
          <w:sz w:val="22"/>
          <w:szCs w:val="18"/>
          <w:lang w:eastAsia="x-none"/>
        </w:rPr>
        <w:t xml:space="preserve"> </w:t>
      </w:r>
      <w:r w:rsidRPr="004A3350">
        <w:rPr>
          <w:b/>
          <w:bCs/>
          <w:sz w:val="22"/>
          <w:szCs w:val="18"/>
          <w:lang w:eastAsia="x-none"/>
        </w:rPr>
        <w:t xml:space="preserve">for </w:t>
      </w:r>
      <w:r w:rsidR="008D53C2" w:rsidRPr="004A3350">
        <w:rPr>
          <w:b/>
          <w:bCs/>
          <w:sz w:val="22"/>
          <w:szCs w:val="18"/>
          <w:lang w:eastAsia="x-none"/>
        </w:rPr>
        <w:t>additional</w:t>
      </w:r>
      <w:r w:rsidRPr="004A3350">
        <w:rPr>
          <w:b/>
          <w:bCs/>
          <w:sz w:val="22"/>
          <w:szCs w:val="18"/>
          <w:lang w:eastAsia="x-none"/>
        </w:rPr>
        <w:t xml:space="preserve"> PRACH resources</w:t>
      </w:r>
      <w:r w:rsidR="008D53C2" w:rsidRPr="004A3350">
        <w:rPr>
          <w:b/>
          <w:bCs/>
          <w:sz w:val="22"/>
          <w:szCs w:val="18"/>
          <w:lang w:eastAsia="x-none"/>
        </w:rPr>
        <w:t xml:space="preserve"> or </w:t>
      </w:r>
      <w:r w:rsidR="002B033E" w:rsidRPr="004A3350">
        <w:rPr>
          <w:b/>
          <w:bCs/>
          <w:sz w:val="22"/>
          <w:szCs w:val="18"/>
          <w:lang w:eastAsia="x-none"/>
        </w:rPr>
        <w:t>legacy PRACH resources</w:t>
      </w:r>
      <w:r w:rsidRPr="004A3350">
        <w:rPr>
          <w:b/>
          <w:bCs/>
          <w:sz w:val="22"/>
          <w:szCs w:val="18"/>
          <w:lang w:eastAsia="x-none"/>
        </w:rPr>
        <w:t xml:space="preserve">, then it can only be applied to </w:t>
      </w:r>
      <w:r w:rsidR="008D53C2" w:rsidRPr="004A3350">
        <w:rPr>
          <w:b/>
          <w:bCs/>
          <w:sz w:val="22"/>
          <w:szCs w:val="18"/>
          <w:lang w:eastAsia="x-none"/>
        </w:rPr>
        <w:t>th</w:t>
      </w:r>
      <w:r w:rsidR="002B033E" w:rsidRPr="004A3350">
        <w:rPr>
          <w:b/>
          <w:bCs/>
          <w:sz w:val="22"/>
          <w:szCs w:val="18"/>
          <w:lang w:eastAsia="x-none"/>
        </w:rPr>
        <w:t>ose</w:t>
      </w:r>
      <w:r w:rsidR="007E6A51">
        <w:rPr>
          <w:rFonts w:hint="eastAsia"/>
          <w:b/>
          <w:bCs/>
          <w:sz w:val="22"/>
          <w:szCs w:val="18"/>
          <w:lang w:eastAsia="x-none"/>
        </w:rPr>
        <w:t xml:space="preserve"> specific</w:t>
      </w:r>
      <w:r w:rsidR="002B033E" w:rsidRPr="004A3350">
        <w:rPr>
          <w:b/>
          <w:bCs/>
          <w:sz w:val="22"/>
          <w:szCs w:val="18"/>
          <w:lang w:eastAsia="x-none"/>
        </w:rPr>
        <w:t xml:space="preserve"> </w:t>
      </w:r>
      <w:r w:rsidRPr="004A3350">
        <w:rPr>
          <w:b/>
          <w:bCs/>
          <w:sz w:val="22"/>
          <w:szCs w:val="18"/>
          <w:lang w:eastAsia="x-none"/>
        </w:rPr>
        <w:t xml:space="preserve">resources. </w:t>
      </w:r>
    </w:p>
    <w:p w14:paraId="29B24A5C" w14:textId="77777777" w:rsidR="00982159" w:rsidRPr="004A3350" w:rsidRDefault="00982159" w:rsidP="00FF4D3E">
      <w:pPr>
        <w:spacing w:before="120" w:after="120"/>
        <w:jc w:val="both"/>
        <w:rPr>
          <w:rFonts w:eastAsia="ＭＳ 明朝"/>
          <w:b/>
          <w:bCs/>
          <w:sz w:val="22"/>
          <w:szCs w:val="22"/>
          <w:lang w:eastAsia="ja-JP"/>
        </w:rPr>
      </w:pPr>
    </w:p>
    <w:p w14:paraId="3A23DF10" w14:textId="222072AA" w:rsidR="0060477C" w:rsidRDefault="000F5D8A" w:rsidP="00FF4D3E">
      <w:pPr>
        <w:spacing w:before="120" w:after="120"/>
        <w:jc w:val="both"/>
        <w:rPr>
          <w:rFonts w:eastAsia="ＭＳ 明朝"/>
          <w:sz w:val="22"/>
          <w:szCs w:val="22"/>
          <w:lang w:eastAsia="ja-JP"/>
        </w:rPr>
      </w:pPr>
      <w:r>
        <w:rPr>
          <w:rFonts w:eastAsia="ＭＳ 明朝" w:hint="eastAsia"/>
          <w:sz w:val="22"/>
          <w:szCs w:val="22"/>
          <w:lang w:eastAsia="ja-JP"/>
        </w:rPr>
        <w:t xml:space="preserve">The number of </w:t>
      </w:r>
      <w:r w:rsidR="00106A84">
        <w:rPr>
          <w:rFonts w:eastAsia="ＭＳ 明朝" w:hint="eastAsia"/>
          <w:sz w:val="22"/>
          <w:szCs w:val="22"/>
          <w:lang w:eastAsia="ja-JP"/>
        </w:rPr>
        <w:t xml:space="preserve">reserved bits </w:t>
      </w:r>
      <w:r w:rsidR="00A61934">
        <w:rPr>
          <w:rFonts w:eastAsia="ＭＳ 明朝"/>
          <w:sz w:val="22"/>
          <w:szCs w:val="22"/>
          <w:lang w:eastAsia="ja-JP"/>
        </w:rPr>
        <w:t>depends</w:t>
      </w:r>
      <w:r w:rsidR="00106A84">
        <w:rPr>
          <w:rFonts w:eastAsia="ＭＳ 明朝" w:hint="eastAsia"/>
          <w:sz w:val="22"/>
          <w:szCs w:val="22"/>
          <w:lang w:eastAsia="ja-JP"/>
        </w:rPr>
        <w:t xml:space="preserve"> </w:t>
      </w:r>
      <w:r w:rsidR="00FB505C">
        <w:rPr>
          <w:rFonts w:eastAsia="ＭＳ 明朝" w:hint="eastAsia"/>
          <w:sz w:val="22"/>
          <w:szCs w:val="22"/>
          <w:lang w:eastAsia="ja-JP"/>
        </w:rPr>
        <w:t xml:space="preserve">on the </w:t>
      </w:r>
      <w:r w:rsidR="00FB505C">
        <w:rPr>
          <w:rFonts w:eastAsia="ＭＳ 明朝"/>
          <w:sz w:val="22"/>
          <w:szCs w:val="22"/>
          <w:lang w:eastAsia="ja-JP"/>
        </w:rPr>
        <w:t>number</w:t>
      </w:r>
      <w:r w:rsidR="00FB505C">
        <w:rPr>
          <w:rFonts w:eastAsia="ＭＳ 明朝" w:hint="eastAsia"/>
          <w:sz w:val="22"/>
          <w:szCs w:val="22"/>
          <w:lang w:eastAsia="ja-JP"/>
        </w:rPr>
        <w:t xml:space="preserve"> of candidate cells </w:t>
      </w:r>
      <w:r w:rsidR="003C6D8E">
        <w:rPr>
          <w:rFonts w:eastAsia="ＭＳ 明朝" w:hint="eastAsia"/>
          <w:sz w:val="22"/>
          <w:szCs w:val="22"/>
          <w:lang w:eastAsia="ja-JP"/>
        </w:rPr>
        <w:t>configured with</w:t>
      </w:r>
      <w:r w:rsidR="002D3A1F">
        <w:rPr>
          <w:rFonts w:eastAsia="ＭＳ 明朝" w:hint="eastAsia"/>
          <w:sz w:val="22"/>
          <w:szCs w:val="22"/>
          <w:lang w:eastAsia="ja-JP"/>
        </w:rPr>
        <w:t xml:space="preserve"> early UL </w:t>
      </w:r>
      <w:r w:rsidR="00A61934">
        <w:rPr>
          <w:rFonts w:eastAsia="ＭＳ 明朝"/>
          <w:sz w:val="22"/>
          <w:szCs w:val="22"/>
          <w:lang w:eastAsia="ja-JP"/>
        </w:rPr>
        <w:t>synchronization</w:t>
      </w:r>
      <w:r w:rsidR="001C5824">
        <w:rPr>
          <w:rFonts w:eastAsia="ＭＳ 明朝" w:hint="eastAsia"/>
          <w:sz w:val="22"/>
          <w:szCs w:val="22"/>
          <w:lang w:eastAsia="ja-JP"/>
        </w:rPr>
        <w:t xml:space="preserve"> for LTM</w:t>
      </w:r>
      <w:r w:rsidR="00A61934">
        <w:rPr>
          <w:rFonts w:eastAsia="ＭＳ 明朝" w:hint="eastAsia"/>
          <w:sz w:val="22"/>
          <w:szCs w:val="22"/>
          <w:lang w:eastAsia="ja-JP"/>
        </w:rPr>
        <w:t xml:space="preserve">. Currently, the maximum number of </w:t>
      </w:r>
      <w:r w:rsidR="00FF272D">
        <w:rPr>
          <w:rFonts w:eastAsia="ＭＳ 明朝" w:hint="eastAsia"/>
          <w:sz w:val="22"/>
          <w:szCs w:val="22"/>
          <w:lang w:eastAsia="ja-JP"/>
        </w:rPr>
        <w:t xml:space="preserve">LTM candidate cells </w:t>
      </w:r>
      <w:r w:rsidR="007B766A">
        <w:rPr>
          <w:rFonts w:eastAsia="ＭＳ 明朝" w:hint="eastAsia"/>
          <w:sz w:val="22"/>
          <w:szCs w:val="22"/>
          <w:lang w:eastAsia="ja-JP"/>
        </w:rPr>
        <w:t xml:space="preserve">that </w:t>
      </w:r>
      <w:r w:rsidR="00FF272D">
        <w:rPr>
          <w:rFonts w:eastAsia="ＭＳ 明朝" w:hint="eastAsia"/>
          <w:sz w:val="22"/>
          <w:szCs w:val="22"/>
          <w:lang w:eastAsia="ja-JP"/>
        </w:rPr>
        <w:t xml:space="preserve">can be configured is 8. </w:t>
      </w:r>
      <w:r w:rsidR="00FF272D">
        <w:rPr>
          <w:rFonts w:eastAsia="ＭＳ 明朝"/>
          <w:sz w:val="22"/>
          <w:szCs w:val="22"/>
          <w:lang w:eastAsia="ja-JP"/>
        </w:rPr>
        <w:t>Therefore</w:t>
      </w:r>
      <w:r w:rsidR="00FF272D">
        <w:rPr>
          <w:rFonts w:eastAsia="ＭＳ 明朝" w:hint="eastAsia"/>
          <w:sz w:val="22"/>
          <w:szCs w:val="22"/>
          <w:lang w:eastAsia="ja-JP"/>
        </w:rPr>
        <w:t xml:space="preserve">, at least </w:t>
      </w:r>
      <w:r w:rsidR="003E670A">
        <w:rPr>
          <w:rFonts w:eastAsia="ＭＳ 明朝" w:hint="eastAsia"/>
          <w:sz w:val="22"/>
          <w:szCs w:val="22"/>
          <w:lang w:eastAsia="ja-JP"/>
        </w:rPr>
        <w:t>4</w:t>
      </w:r>
      <w:r w:rsidR="003C07A9">
        <w:rPr>
          <w:rFonts w:eastAsia="ＭＳ 明朝" w:hint="eastAsia"/>
          <w:sz w:val="22"/>
          <w:szCs w:val="22"/>
          <w:lang w:eastAsia="ja-JP"/>
        </w:rPr>
        <w:t xml:space="preserve"> bits are </w:t>
      </w:r>
      <w:r w:rsidR="00E91CE9">
        <w:rPr>
          <w:rFonts w:eastAsiaTheme="minorEastAsia" w:hint="eastAsia"/>
          <w:sz w:val="22"/>
          <w:szCs w:val="22"/>
          <w:lang w:eastAsia="zh-CN"/>
        </w:rPr>
        <w:t>reserved</w:t>
      </w:r>
      <w:r w:rsidR="003C07A9">
        <w:rPr>
          <w:rFonts w:eastAsia="ＭＳ 明朝" w:hint="eastAsia"/>
          <w:sz w:val="22"/>
          <w:szCs w:val="22"/>
          <w:lang w:eastAsia="ja-JP"/>
        </w:rPr>
        <w:t xml:space="preserve">. </w:t>
      </w:r>
      <w:r w:rsidR="00021A97">
        <w:rPr>
          <w:rFonts w:eastAsia="ＭＳ 明朝" w:hint="eastAsia"/>
          <w:sz w:val="22"/>
          <w:szCs w:val="22"/>
          <w:lang w:eastAsia="ja-JP"/>
        </w:rPr>
        <w:t xml:space="preserve">One of </w:t>
      </w:r>
      <w:r w:rsidR="007B766A">
        <w:rPr>
          <w:rFonts w:eastAsia="ＭＳ 明朝" w:hint="eastAsia"/>
          <w:sz w:val="22"/>
          <w:szCs w:val="22"/>
          <w:lang w:eastAsia="ja-JP"/>
        </w:rPr>
        <w:t>these 4 bits</w:t>
      </w:r>
      <w:r w:rsidR="00021A97">
        <w:rPr>
          <w:rFonts w:eastAsia="ＭＳ 明朝" w:hint="eastAsia"/>
          <w:sz w:val="22"/>
          <w:szCs w:val="22"/>
          <w:lang w:eastAsia="ja-JP"/>
        </w:rPr>
        <w:t xml:space="preserve"> can be used for carry</w:t>
      </w:r>
      <w:r w:rsidR="003E670A">
        <w:rPr>
          <w:rFonts w:eastAsia="ＭＳ 明朝" w:hint="eastAsia"/>
          <w:sz w:val="22"/>
          <w:szCs w:val="22"/>
          <w:lang w:eastAsia="ja-JP"/>
        </w:rPr>
        <w:t>ing</w:t>
      </w:r>
      <w:r w:rsidR="00021A97">
        <w:rPr>
          <w:rFonts w:eastAsia="ＭＳ 明朝" w:hint="eastAsia"/>
          <w:sz w:val="22"/>
          <w:szCs w:val="22"/>
          <w:lang w:eastAsia="ja-JP"/>
        </w:rPr>
        <w:t xml:space="preserve"> the 1-bit indication of PRACH </w:t>
      </w:r>
      <w:r w:rsidR="00021A97">
        <w:rPr>
          <w:rFonts w:eastAsia="ＭＳ 明朝"/>
          <w:sz w:val="22"/>
          <w:szCs w:val="22"/>
          <w:lang w:eastAsia="ja-JP"/>
        </w:rPr>
        <w:t>adaptation</w:t>
      </w:r>
      <w:r w:rsidR="00021A97">
        <w:rPr>
          <w:rFonts w:eastAsia="ＭＳ 明朝" w:hint="eastAsia"/>
          <w:sz w:val="22"/>
          <w:szCs w:val="22"/>
          <w:lang w:eastAsia="ja-JP"/>
        </w:rPr>
        <w:t xml:space="preserve">. </w:t>
      </w:r>
    </w:p>
    <w:p w14:paraId="12567471" w14:textId="09AA184F" w:rsidR="00982159" w:rsidRDefault="00982159" w:rsidP="00FF4D3E">
      <w:pPr>
        <w:spacing w:before="120" w:after="120"/>
        <w:jc w:val="both"/>
        <w:rPr>
          <w:rFonts w:eastAsia="ＭＳ 明朝"/>
          <w:b/>
          <w:bCs/>
          <w:i/>
          <w:iCs/>
          <w:sz w:val="22"/>
          <w:szCs w:val="22"/>
          <w:lang w:eastAsia="ja-JP"/>
        </w:rPr>
      </w:pPr>
      <w:r w:rsidRPr="004A3350">
        <w:rPr>
          <w:rFonts w:eastAsia="ＭＳ 明朝"/>
          <w:b/>
          <w:bCs/>
          <w:i/>
          <w:iCs/>
          <w:sz w:val="22"/>
          <w:szCs w:val="22"/>
          <w:lang w:eastAsia="ja-JP"/>
        </w:rPr>
        <w:t xml:space="preserve">Observation </w:t>
      </w:r>
      <w:r w:rsidR="00A823C6">
        <w:rPr>
          <w:rFonts w:eastAsia="ＭＳ 明朝" w:hint="eastAsia"/>
          <w:b/>
          <w:bCs/>
          <w:i/>
          <w:iCs/>
          <w:sz w:val="22"/>
          <w:szCs w:val="22"/>
          <w:lang w:eastAsia="ja-JP"/>
        </w:rPr>
        <w:t>3</w:t>
      </w:r>
      <w:r w:rsidRPr="004A3350">
        <w:rPr>
          <w:rFonts w:eastAsia="ＭＳ 明朝"/>
          <w:b/>
          <w:bCs/>
          <w:i/>
          <w:iCs/>
          <w:sz w:val="22"/>
          <w:szCs w:val="22"/>
          <w:lang w:eastAsia="ja-JP"/>
        </w:rPr>
        <w:t xml:space="preserve">. </w:t>
      </w:r>
      <w:r w:rsidR="0093524A" w:rsidRPr="004A3350">
        <w:rPr>
          <w:rFonts w:eastAsia="ＭＳ 明朝"/>
          <w:b/>
          <w:bCs/>
          <w:i/>
          <w:iCs/>
          <w:sz w:val="22"/>
          <w:szCs w:val="22"/>
          <w:lang w:eastAsia="ja-JP"/>
        </w:rPr>
        <w:t>At least 4 bits are reserved in PDCCH order.</w:t>
      </w:r>
    </w:p>
    <w:p w14:paraId="3EA1EED4" w14:textId="685DBA7D" w:rsidR="005F44F4" w:rsidRDefault="00B335BF" w:rsidP="00FF4D3E">
      <w:pPr>
        <w:spacing w:before="120" w:after="120"/>
        <w:jc w:val="both"/>
        <w:rPr>
          <w:rFonts w:eastAsia="ＭＳ 明朝"/>
          <w:b/>
          <w:bCs/>
          <w:sz w:val="22"/>
          <w:szCs w:val="22"/>
          <w:lang w:eastAsia="ja-JP"/>
        </w:rPr>
      </w:pPr>
      <w:r w:rsidRPr="00D061A7">
        <w:rPr>
          <w:rFonts w:eastAsia="ＭＳ 明朝" w:hint="eastAsia"/>
          <w:b/>
          <w:bCs/>
          <w:sz w:val="22"/>
          <w:szCs w:val="22"/>
          <w:lang w:eastAsia="ja-JP"/>
        </w:rPr>
        <w:t xml:space="preserve">Proposal </w:t>
      </w:r>
      <w:r>
        <w:rPr>
          <w:rFonts w:eastAsia="ＭＳ 明朝" w:hint="eastAsia"/>
          <w:b/>
          <w:bCs/>
          <w:sz w:val="22"/>
          <w:szCs w:val="22"/>
          <w:lang w:eastAsia="ja-JP"/>
        </w:rPr>
        <w:t>1</w:t>
      </w:r>
      <w:r w:rsidR="003B6BA4">
        <w:rPr>
          <w:rFonts w:eastAsiaTheme="minorEastAsia" w:hint="eastAsia"/>
          <w:b/>
          <w:bCs/>
          <w:sz w:val="22"/>
          <w:szCs w:val="22"/>
          <w:lang w:eastAsia="zh-CN"/>
        </w:rPr>
        <w:t>3</w:t>
      </w:r>
      <w:r w:rsidRPr="00D061A7">
        <w:rPr>
          <w:rFonts w:eastAsia="ＭＳ 明朝" w:hint="eastAsia"/>
          <w:b/>
          <w:bCs/>
          <w:sz w:val="22"/>
          <w:szCs w:val="22"/>
          <w:lang w:eastAsia="ja-JP"/>
        </w:rPr>
        <w:t xml:space="preserve">. </w:t>
      </w:r>
      <w:r>
        <w:rPr>
          <w:rFonts w:eastAsia="ＭＳ 明朝" w:hint="eastAsia"/>
          <w:b/>
          <w:bCs/>
          <w:sz w:val="22"/>
          <w:szCs w:val="22"/>
          <w:lang w:eastAsia="ja-JP"/>
        </w:rPr>
        <w:t>The 1-bit indication of PRACH adaptation is carried by one of the reserved bits</w:t>
      </w:r>
      <w:r w:rsidRPr="00D061A7">
        <w:rPr>
          <w:rFonts w:eastAsiaTheme="minorEastAsia" w:hint="eastAsia"/>
          <w:b/>
          <w:bCs/>
          <w:sz w:val="22"/>
          <w:szCs w:val="22"/>
          <w:lang w:eastAsia="zh-CN"/>
        </w:rPr>
        <w:t>.</w:t>
      </w:r>
    </w:p>
    <w:p w14:paraId="1D3D1C69" w14:textId="77777777" w:rsidR="00B335BF" w:rsidRPr="00B335BF" w:rsidRDefault="00B335BF" w:rsidP="00FF4D3E">
      <w:pPr>
        <w:spacing w:before="120" w:after="120"/>
        <w:jc w:val="both"/>
        <w:rPr>
          <w:rFonts w:eastAsia="ＭＳ 明朝"/>
          <w:b/>
          <w:bCs/>
          <w:i/>
          <w:iCs/>
          <w:sz w:val="22"/>
          <w:szCs w:val="22"/>
          <w:lang w:eastAsia="ja-JP"/>
        </w:rPr>
      </w:pPr>
    </w:p>
    <w:p w14:paraId="6A5915CF" w14:textId="052EF505" w:rsidR="008D73C4" w:rsidRDefault="008D73C4" w:rsidP="008D73C4">
      <w:pPr>
        <w:pStyle w:val="3"/>
        <w:rPr>
          <w:rFonts w:ascii="Times New Roman" w:hAnsi="Times New Roman"/>
          <w:b/>
          <w:bCs/>
          <w:sz w:val="22"/>
          <w:szCs w:val="22"/>
          <w:lang w:eastAsia="ja-JP"/>
        </w:rPr>
      </w:pPr>
      <w:r>
        <w:rPr>
          <w:rFonts w:ascii="Times New Roman" w:hAnsi="Times New Roman" w:hint="eastAsia"/>
          <w:b/>
          <w:bCs/>
          <w:sz w:val="22"/>
          <w:szCs w:val="22"/>
          <w:lang w:eastAsia="ja-JP"/>
        </w:rPr>
        <w:t xml:space="preserve">RA-RNTI </w:t>
      </w:r>
      <w:r w:rsidR="00006E84">
        <w:rPr>
          <w:rFonts w:ascii="Times New Roman" w:hAnsi="Times New Roman" w:hint="eastAsia"/>
          <w:b/>
          <w:bCs/>
          <w:sz w:val="22"/>
          <w:szCs w:val="22"/>
          <w:lang w:eastAsia="ja-JP"/>
        </w:rPr>
        <w:t>and selection of PRACH resources</w:t>
      </w:r>
    </w:p>
    <w:p w14:paraId="3636EB84" w14:textId="6AC654F9" w:rsidR="00006E84" w:rsidRPr="004A3350" w:rsidRDefault="00E56440" w:rsidP="004A3350">
      <w:pPr>
        <w:pStyle w:val="aff0"/>
        <w:numPr>
          <w:ilvl w:val="0"/>
          <w:numId w:val="75"/>
        </w:numPr>
        <w:spacing w:beforeLines="50" w:before="156" w:afterLines="50" w:after="156"/>
        <w:ind w:firstLineChars="0"/>
        <w:rPr>
          <w:b/>
          <w:bCs/>
          <w:sz w:val="22"/>
          <w:szCs w:val="22"/>
          <w:lang w:eastAsia="ja-JP"/>
        </w:rPr>
      </w:pPr>
      <w:r w:rsidRPr="798ED6A0">
        <w:rPr>
          <w:b/>
          <w:bCs/>
          <w:sz w:val="22"/>
          <w:szCs w:val="22"/>
          <w:lang w:eastAsia="ja-JP"/>
        </w:rPr>
        <w:t>RA</w:t>
      </w:r>
      <w:r w:rsidR="6F52D309" w:rsidRPr="798ED6A0">
        <w:rPr>
          <w:b/>
          <w:bCs/>
          <w:sz w:val="22"/>
          <w:szCs w:val="22"/>
          <w:lang w:eastAsia="ja-JP"/>
        </w:rPr>
        <w:t>-</w:t>
      </w:r>
      <w:r w:rsidRPr="798ED6A0">
        <w:rPr>
          <w:b/>
          <w:bCs/>
          <w:sz w:val="22"/>
          <w:szCs w:val="22"/>
          <w:lang w:eastAsia="ja-JP"/>
        </w:rPr>
        <w:t>RNTI issue</w:t>
      </w:r>
    </w:p>
    <w:p w14:paraId="361059CE" w14:textId="2CD00BFB" w:rsidR="00810A5F" w:rsidRDefault="00810A5F" w:rsidP="00810A5F">
      <w:pPr>
        <w:spacing w:beforeLines="50" w:before="156" w:afterLines="50" w:after="156"/>
        <w:jc w:val="both"/>
        <w:rPr>
          <w:sz w:val="22"/>
          <w:szCs w:val="22"/>
          <w:lang w:eastAsia="ja-JP"/>
        </w:rPr>
      </w:pPr>
      <w:r>
        <w:rPr>
          <w:rFonts w:hint="eastAsia"/>
          <w:sz w:val="22"/>
          <w:szCs w:val="22"/>
          <w:lang w:eastAsia="ja-JP"/>
        </w:rPr>
        <w:t>For the</w:t>
      </w:r>
      <w:r w:rsidR="001E6071">
        <w:rPr>
          <w:rFonts w:hint="eastAsia"/>
          <w:sz w:val="22"/>
          <w:szCs w:val="22"/>
          <w:lang w:eastAsia="ja-JP"/>
        </w:rPr>
        <w:t xml:space="preserve"> </w:t>
      </w:r>
      <w:r w:rsidR="001E6071">
        <w:rPr>
          <w:sz w:val="22"/>
          <w:szCs w:val="22"/>
          <w:lang w:eastAsia="ja-JP"/>
        </w:rPr>
        <w:t>configuration</w:t>
      </w:r>
      <w:r w:rsidR="001E6071">
        <w:rPr>
          <w:rFonts w:hint="eastAsia"/>
          <w:sz w:val="22"/>
          <w:szCs w:val="22"/>
          <w:lang w:eastAsia="ja-JP"/>
        </w:rPr>
        <w:t xml:space="preserve"> of </w:t>
      </w:r>
      <w:r>
        <w:rPr>
          <w:rFonts w:hint="eastAsia"/>
          <w:sz w:val="22"/>
          <w:szCs w:val="22"/>
          <w:lang w:eastAsia="ja-JP"/>
        </w:rPr>
        <w:t xml:space="preserve">additional PRACH resources, </w:t>
      </w:r>
      <w:r w:rsidR="000B21A4">
        <w:rPr>
          <w:rFonts w:hint="eastAsia"/>
          <w:sz w:val="22"/>
          <w:szCs w:val="22"/>
          <w:lang w:eastAsia="ja-JP"/>
        </w:rPr>
        <w:t xml:space="preserve">the following agreements </w:t>
      </w:r>
      <w:r w:rsidR="000B21A4">
        <w:rPr>
          <w:sz w:val="22"/>
          <w:szCs w:val="22"/>
          <w:lang w:eastAsia="ja-JP"/>
        </w:rPr>
        <w:t>were</w:t>
      </w:r>
      <w:r w:rsidR="000B21A4">
        <w:rPr>
          <w:rFonts w:hint="eastAsia"/>
          <w:sz w:val="22"/>
          <w:szCs w:val="22"/>
          <w:lang w:eastAsia="ja-JP"/>
        </w:rPr>
        <w:t xml:space="preserve"> achieved in previous RAN1 meetings.</w:t>
      </w:r>
    </w:p>
    <w:tbl>
      <w:tblPr>
        <w:tblStyle w:val="afd"/>
        <w:tblW w:w="0" w:type="auto"/>
        <w:tblLook w:val="04A0" w:firstRow="1" w:lastRow="0" w:firstColumn="1" w:lastColumn="0" w:noHBand="0" w:noVBand="1"/>
      </w:tblPr>
      <w:tblGrid>
        <w:gridCol w:w="9629"/>
      </w:tblGrid>
      <w:tr w:rsidR="00E56440" w14:paraId="71220029" w14:textId="77777777" w:rsidTr="00653833">
        <w:tc>
          <w:tcPr>
            <w:tcW w:w="9629" w:type="dxa"/>
          </w:tcPr>
          <w:p w14:paraId="6A0D0F8F" w14:textId="7834941F" w:rsidR="00E56440" w:rsidRPr="00EB3B60" w:rsidRDefault="00E56440" w:rsidP="00653833">
            <w:pPr>
              <w:overflowPunct w:val="0"/>
              <w:autoSpaceDE w:val="0"/>
              <w:autoSpaceDN w:val="0"/>
              <w:adjustRightInd w:val="0"/>
              <w:contextualSpacing/>
              <w:jc w:val="both"/>
              <w:textAlignment w:val="baseline"/>
              <w:rPr>
                <w:b/>
                <w:bCs/>
                <w:sz w:val="22"/>
                <w:szCs w:val="22"/>
                <w:lang w:eastAsia="x-none"/>
              </w:rPr>
            </w:pPr>
            <w:r w:rsidRPr="00EB3B60">
              <w:rPr>
                <w:b/>
                <w:bCs/>
                <w:sz w:val="22"/>
                <w:szCs w:val="22"/>
                <w:highlight w:val="green"/>
              </w:rPr>
              <w:t>Agreement</w:t>
            </w:r>
            <w:r w:rsidRPr="00EB3B60">
              <w:rPr>
                <w:rFonts w:hint="eastAsia"/>
                <w:b/>
                <w:bCs/>
                <w:sz w:val="22"/>
                <w:szCs w:val="22"/>
                <w:lang w:eastAsia="x-none"/>
              </w:rPr>
              <w:t>@RAN1#1</w:t>
            </w:r>
            <w:r w:rsidR="00EB3B60">
              <w:rPr>
                <w:rFonts w:hint="eastAsia"/>
                <w:b/>
                <w:bCs/>
                <w:sz w:val="22"/>
                <w:szCs w:val="22"/>
                <w:lang w:eastAsia="x-none"/>
              </w:rPr>
              <w:t>18b</w:t>
            </w:r>
          </w:p>
          <w:p w14:paraId="5A8B1A09" w14:textId="77777777" w:rsidR="00EB3B60" w:rsidRPr="004A3350" w:rsidRDefault="00EB3B60" w:rsidP="00EB3B60">
            <w:pPr>
              <w:rPr>
                <w:sz w:val="22"/>
                <w:szCs w:val="22"/>
              </w:rPr>
            </w:pPr>
            <w:r w:rsidRPr="004A3350">
              <w:rPr>
                <w:sz w:val="22"/>
                <w:szCs w:val="22"/>
              </w:rPr>
              <w:t xml:space="preserve">For adaptation of PRACH in time-domain, support both of the following </w:t>
            </w:r>
          </w:p>
          <w:p w14:paraId="2572C27B" w14:textId="77777777" w:rsidR="00EB3B60" w:rsidRPr="004A3350" w:rsidRDefault="00EB3B60" w:rsidP="00EB3B60">
            <w:pPr>
              <w:pStyle w:val="aff0"/>
              <w:numPr>
                <w:ilvl w:val="0"/>
                <w:numId w:val="53"/>
              </w:numPr>
              <w:ind w:firstLineChars="0"/>
              <w:contextualSpacing/>
              <w:rPr>
                <w:sz w:val="22"/>
                <w:szCs w:val="22"/>
              </w:rPr>
            </w:pPr>
            <w:r w:rsidRPr="004A3350">
              <w:rPr>
                <w:sz w:val="22"/>
                <w:szCs w:val="22"/>
              </w:rPr>
              <w:t xml:space="preserve">Alt 1: The PRACH configuration index for the additional PRACH resources is same as the PRACH configuration index for the legacy resources </w:t>
            </w:r>
          </w:p>
          <w:p w14:paraId="3E9BC226" w14:textId="77777777" w:rsidR="00EB3B60" w:rsidRPr="004A3350" w:rsidRDefault="00EB3B60" w:rsidP="00EB3B60">
            <w:pPr>
              <w:numPr>
                <w:ilvl w:val="0"/>
                <w:numId w:val="40"/>
              </w:numPr>
              <w:contextualSpacing/>
              <w:rPr>
                <w:sz w:val="22"/>
                <w:szCs w:val="22"/>
              </w:rPr>
            </w:pPr>
            <w:r w:rsidRPr="004A3350">
              <w:rPr>
                <w:sz w:val="22"/>
                <w:szCs w:val="22"/>
              </w:rPr>
              <w:t>Alt 2: The PRACH configuration index for the additional PRACH resources is different from the PRACH configuration index for the legacy resources</w:t>
            </w:r>
          </w:p>
          <w:p w14:paraId="787400FF" w14:textId="77777777" w:rsidR="00EB3B60" w:rsidRPr="004A3350" w:rsidRDefault="00EB3B60" w:rsidP="00EB3B60">
            <w:pPr>
              <w:numPr>
                <w:ilvl w:val="0"/>
                <w:numId w:val="40"/>
              </w:numPr>
              <w:contextualSpacing/>
              <w:rPr>
                <w:sz w:val="22"/>
                <w:szCs w:val="22"/>
              </w:rPr>
            </w:pPr>
            <w:r w:rsidRPr="004A3350">
              <w:rPr>
                <w:sz w:val="22"/>
                <w:szCs w:val="22"/>
              </w:rPr>
              <w:t xml:space="preserve">FFS: Additional details </w:t>
            </w:r>
          </w:p>
          <w:p w14:paraId="3B651C33" w14:textId="77777777" w:rsidR="00EB3B60" w:rsidRDefault="00EB3B60" w:rsidP="00653833">
            <w:pPr>
              <w:overflowPunct w:val="0"/>
              <w:autoSpaceDE w:val="0"/>
              <w:autoSpaceDN w:val="0"/>
              <w:adjustRightInd w:val="0"/>
              <w:contextualSpacing/>
              <w:jc w:val="both"/>
              <w:textAlignment w:val="baseline"/>
              <w:rPr>
                <w:b/>
                <w:bCs/>
                <w:sz w:val="22"/>
                <w:szCs w:val="22"/>
                <w:lang w:eastAsia="ja-JP"/>
              </w:rPr>
            </w:pPr>
          </w:p>
          <w:p w14:paraId="527F23DB" w14:textId="3F69741C" w:rsidR="005A541E" w:rsidRPr="00EB3B60" w:rsidRDefault="005A541E" w:rsidP="005A541E">
            <w:pPr>
              <w:overflowPunct w:val="0"/>
              <w:autoSpaceDE w:val="0"/>
              <w:autoSpaceDN w:val="0"/>
              <w:adjustRightInd w:val="0"/>
              <w:contextualSpacing/>
              <w:jc w:val="both"/>
              <w:textAlignment w:val="baseline"/>
              <w:rPr>
                <w:b/>
                <w:bCs/>
                <w:sz w:val="22"/>
                <w:szCs w:val="22"/>
                <w:lang w:eastAsia="x-none"/>
              </w:rPr>
            </w:pPr>
            <w:r w:rsidRPr="00EB3B60">
              <w:rPr>
                <w:b/>
                <w:bCs/>
                <w:sz w:val="22"/>
                <w:szCs w:val="22"/>
                <w:highlight w:val="green"/>
              </w:rPr>
              <w:t>Agreement</w:t>
            </w:r>
            <w:r w:rsidRPr="00EB3B60">
              <w:rPr>
                <w:rFonts w:hint="eastAsia"/>
                <w:b/>
                <w:bCs/>
                <w:sz w:val="22"/>
                <w:szCs w:val="22"/>
                <w:lang w:eastAsia="x-none"/>
              </w:rPr>
              <w:t>@RAN1#1</w:t>
            </w:r>
            <w:r>
              <w:rPr>
                <w:rFonts w:hint="eastAsia"/>
                <w:b/>
                <w:bCs/>
                <w:sz w:val="22"/>
                <w:szCs w:val="22"/>
                <w:lang w:eastAsia="x-none"/>
              </w:rPr>
              <w:t>19</w:t>
            </w:r>
          </w:p>
          <w:p w14:paraId="7A004FDC" w14:textId="17D60949" w:rsidR="005A541E" w:rsidRPr="004A3350" w:rsidRDefault="005A541E" w:rsidP="005A541E">
            <w:pPr>
              <w:overflowPunct w:val="0"/>
              <w:autoSpaceDE w:val="0"/>
              <w:autoSpaceDN w:val="0"/>
              <w:adjustRightInd w:val="0"/>
              <w:contextualSpacing/>
              <w:jc w:val="both"/>
              <w:textAlignment w:val="baseline"/>
              <w:rPr>
                <w:sz w:val="22"/>
                <w:szCs w:val="22"/>
                <w:lang w:eastAsia="ja-JP"/>
              </w:rPr>
            </w:pPr>
            <w:r w:rsidRPr="004A3350">
              <w:rPr>
                <w:sz w:val="22"/>
                <w:szCs w:val="22"/>
                <w:lang w:eastAsia="ja-JP"/>
              </w:rPr>
              <w:t>At least msg1-FrequencyStart can be configured separately for the additional PRACH resources at least for 4-step RACH.</w:t>
            </w:r>
          </w:p>
          <w:p w14:paraId="039BF06F" w14:textId="77777777" w:rsidR="00E56440" w:rsidRDefault="00E56440" w:rsidP="00F37186">
            <w:pPr>
              <w:rPr>
                <w:sz w:val="22"/>
                <w:szCs w:val="22"/>
              </w:rPr>
            </w:pPr>
          </w:p>
          <w:p w14:paraId="6E6238B5" w14:textId="653BD488" w:rsidR="00F37186" w:rsidRPr="004A3350" w:rsidRDefault="00F37186" w:rsidP="00F37186">
            <w:pPr>
              <w:rPr>
                <w:b/>
                <w:bCs/>
                <w:sz w:val="22"/>
                <w:szCs w:val="18"/>
                <w:lang w:eastAsia="x-none"/>
              </w:rPr>
            </w:pPr>
            <w:r w:rsidRPr="004A3350">
              <w:rPr>
                <w:b/>
                <w:bCs/>
                <w:sz w:val="22"/>
                <w:szCs w:val="18"/>
                <w:highlight w:val="green"/>
                <w:lang w:eastAsia="x-none"/>
              </w:rPr>
              <w:t>Agreement</w:t>
            </w:r>
            <w:r w:rsidR="00A23091">
              <w:rPr>
                <w:rFonts w:hint="eastAsia"/>
                <w:b/>
                <w:bCs/>
                <w:sz w:val="22"/>
                <w:szCs w:val="18"/>
                <w:lang w:eastAsia="x-none"/>
              </w:rPr>
              <w:t>@RAN1#120</w:t>
            </w:r>
          </w:p>
          <w:p w14:paraId="4926623A" w14:textId="77777777" w:rsidR="00F37186" w:rsidRPr="004A3350" w:rsidRDefault="00F37186" w:rsidP="00F37186">
            <w:pPr>
              <w:numPr>
                <w:ilvl w:val="0"/>
                <w:numId w:val="12"/>
              </w:numPr>
              <w:rPr>
                <w:sz w:val="22"/>
                <w:szCs w:val="18"/>
                <w:lang w:eastAsia="x-none"/>
              </w:rPr>
            </w:pPr>
            <w:r w:rsidRPr="004A3350">
              <w:rPr>
                <w:sz w:val="22"/>
                <w:szCs w:val="18"/>
                <w:lang w:eastAsia="x-none"/>
              </w:rPr>
              <w:t>Separate configuration of Msg1-FDM for the additional PRACH resources at least for 4-step RACH is supported</w:t>
            </w:r>
          </w:p>
          <w:p w14:paraId="60932941" w14:textId="77777777" w:rsidR="00F37186" w:rsidRPr="004A3350" w:rsidRDefault="00F37186" w:rsidP="00F37186">
            <w:pPr>
              <w:numPr>
                <w:ilvl w:val="1"/>
                <w:numId w:val="12"/>
              </w:numPr>
              <w:rPr>
                <w:sz w:val="22"/>
                <w:szCs w:val="18"/>
                <w:lang w:eastAsia="x-none"/>
              </w:rPr>
            </w:pPr>
            <w:r w:rsidRPr="004A3350">
              <w:rPr>
                <w:sz w:val="22"/>
                <w:szCs w:val="18"/>
                <w:lang w:eastAsia="x-none"/>
              </w:rPr>
              <w:t>UE is not expected to be configured such that there are more than 8 FDM-ed valid ROs (legacy + additional ROs)</w:t>
            </w:r>
          </w:p>
          <w:p w14:paraId="08A288D2" w14:textId="77777777" w:rsidR="00F37186" w:rsidRPr="004A3350" w:rsidRDefault="00F37186" w:rsidP="00F37186">
            <w:pPr>
              <w:numPr>
                <w:ilvl w:val="1"/>
                <w:numId w:val="12"/>
              </w:numPr>
              <w:rPr>
                <w:sz w:val="22"/>
                <w:szCs w:val="18"/>
                <w:lang w:eastAsia="x-none"/>
              </w:rPr>
            </w:pPr>
            <w:r w:rsidRPr="004A3350">
              <w:rPr>
                <w:sz w:val="22"/>
                <w:szCs w:val="18"/>
                <w:lang w:eastAsia="x-none"/>
              </w:rPr>
              <w:t>FFS: When there is no configuration of Msg1-FDM</w:t>
            </w:r>
          </w:p>
          <w:p w14:paraId="22F6CCF8" w14:textId="20C9FDFD" w:rsidR="00F37186" w:rsidRPr="00F37186" w:rsidRDefault="00F37186" w:rsidP="004A3350">
            <w:pPr>
              <w:numPr>
                <w:ilvl w:val="0"/>
                <w:numId w:val="12"/>
              </w:numPr>
              <w:rPr>
                <w:szCs w:val="20"/>
                <w:lang w:eastAsia="x-none"/>
              </w:rPr>
            </w:pPr>
            <w:r w:rsidRPr="004A3350">
              <w:rPr>
                <w:sz w:val="22"/>
                <w:szCs w:val="18"/>
                <w:lang w:eastAsia="x-none"/>
              </w:rPr>
              <w:t>Separate configuration of number of SSB per RO is supported</w:t>
            </w:r>
          </w:p>
        </w:tc>
      </w:tr>
    </w:tbl>
    <w:p w14:paraId="525C0F3F" w14:textId="78F51DCA" w:rsidR="000B21A4" w:rsidRDefault="0089374D" w:rsidP="00810A5F">
      <w:pPr>
        <w:spacing w:beforeLines="50" w:before="156" w:afterLines="50" w:after="156"/>
        <w:jc w:val="both"/>
        <w:rPr>
          <w:sz w:val="22"/>
          <w:szCs w:val="22"/>
          <w:lang w:eastAsia="ja-JP"/>
        </w:rPr>
      </w:pPr>
      <w:r>
        <w:rPr>
          <w:rFonts w:hint="eastAsia"/>
          <w:sz w:val="22"/>
          <w:szCs w:val="22"/>
          <w:lang w:eastAsia="ja-JP"/>
        </w:rPr>
        <w:lastRenderedPageBreak/>
        <w:t xml:space="preserve">As per </w:t>
      </w:r>
      <w:r w:rsidR="006E5F47">
        <w:rPr>
          <w:rFonts w:hint="eastAsia"/>
          <w:sz w:val="22"/>
          <w:szCs w:val="22"/>
          <w:lang w:eastAsia="ja-JP"/>
        </w:rPr>
        <w:t>the above agreements,</w:t>
      </w:r>
      <w:r>
        <w:rPr>
          <w:rFonts w:hint="eastAsia"/>
          <w:sz w:val="22"/>
          <w:szCs w:val="22"/>
          <w:lang w:eastAsia="ja-JP"/>
        </w:rPr>
        <w:t xml:space="preserve"> </w:t>
      </w:r>
      <w:r w:rsidR="00F10E7B">
        <w:rPr>
          <w:rFonts w:hint="eastAsia"/>
          <w:sz w:val="22"/>
          <w:szCs w:val="22"/>
          <w:lang w:eastAsia="ja-JP"/>
        </w:rPr>
        <w:t>the</w:t>
      </w:r>
      <w:r w:rsidR="00BA1AE6">
        <w:rPr>
          <w:rFonts w:hint="eastAsia"/>
          <w:sz w:val="22"/>
          <w:szCs w:val="22"/>
          <w:lang w:eastAsia="ja-JP"/>
        </w:rPr>
        <w:t xml:space="preserve"> additional PRACH resources </w:t>
      </w:r>
      <w:r w:rsidR="00E76D6D">
        <w:rPr>
          <w:rFonts w:hint="eastAsia"/>
          <w:sz w:val="22"/>
          <w:szCs w:val="22"/>
          <w:lang w:eastAsia="ja-JP"/>
        </w:rPr>
        <w:t xml:space="preserve">can be </w:t>
      </w:r>
      <w:r w:rsidR="00E76D6D">
        <w:rPr>
          <w:sz w:val="22"/>
          <w:szCs w:val="22"/>
          <w:lang w:eastAsia="ja-JP"/>
        </w:rPr>
        <w:t>configured</w:t>
      </w:r>
      <w:r w:rsidR="00E76D6D">
        <w:rPr>
          <w:rFonts w:hint="eastAsia"/>
          <w:sz w:val="22"/>
          <w:szCs w:val="22"/>
          <w:lang w:eastAsia="ja-JP"/>
        </w:rPr>
        <w:t xml:space="preserve"> </w:t>
      </w:r>
      <w:r w:rsidR="00F10E7B">
        <w:rPr>
          <w:rFonts w:hint="eastAsia"/>
          <w:sz w:val="22"/>
          <w:szCs w:val="22"/>
          <w:lang w:eastAsia="ja-JP"/>
        </w:rPr>
        <w:t xml:space="preserve">to be </w:t>
      </w:r>
      <w:proofErr w:type="spellStart"/>
      <w:r w:rsidR="00F10E7B">
        <w:rPr>
          <w:rFonts w:hint="eastAsia"/>
          <w:sz w:val="22"/>
          <w:szCs w:val="22"/>
          <w:lang w:eastAsia="ja-JP"/>
        </w:rPr>
        <w:t>FDMed</w:t>
      </w:r>
      <w:proofErr w:type="spellEnd"/>
      <w:r w:rsidR="00F10E7B">
        <w:rPr>
          <w:rFonts w:hint="eastAsia"/>
          <w:sz w:val="22"/>
          <w:szCs w:val="22"/>
          <w:lang w:eastAsia="ja-JP"/>
        </w:rPr>
        <w:t xml:space="preserve"> with </w:t>
      </w:r>
      <w:r w:rsidR="00731DEF">
        <w:rPr>
          <w:rFonts w:hint="eastAsia"/>
          <w:sz w:val="22"/>
          <w:szCs w:val="22"/>
          <w:lang w:eastAsia="ja-JP"/>
        </w:rPr>
        <w:t>the legacy PRACH resource</w:t>
      </w:r>
      <w:r w:rsidR="00CF097B">
        <w:rPr>
          <w:rFonts w:hint="eastAsia"/>
          <w:sz w:val="22"/>
          <w:szCs w:val="22"/>
          <w:lang w:eastAsia="ja-JP"/>
        </w:rPr>
        <w:t>. A</w:t>
      </w:r>
      <w:r w:rsidR="00F14B32">
        <w:rPr>
          <w:rFonts w:hint="eastAsia"/>
          <w:sz w:val="22"/>
          <w:szCs w:val="22"/>
          <w:lang w:eastAsia="ja-JP"/>
        </w:rPr>
        <w:t xml:space="preserve">s illustrated in Figure </w:t>
      </w:r>
      <w:r w:rsidR="003B6BA4">
        <w:rPr>
          <w:rFonts w:eastAsiaTheme="minorEastAsia" w:hint="eastAsia"/>
          <w:sz w:val="22"/>
          <w:szCs w:val="22"/>
          <w:lang w:eastAsia="zh-CN"/>
        </w:rPr>
        <w:t>8</w:t>
      </w:r>
      <w:r w:rsidR="00CF097B">
        <w:rPr>
          <w:rFonts w:hint="eastAsia"/>
          <w:sz w:val="22"/>
          <w:szCs w:val="22"/>
          <w:lang w:eastAsia="ja-JP"/>
        </w:rPr>
        <w:t xml:space="preserve">, </w:t>
      </w:r>
      <w:r w:rsidR="009E7CDE">
        <w:rPr>
          <w:rFonts w:hint="eastAsia"/>
          <w:sz w:val="22"/>
          <w:szCs w:val="22"/>
          <w:lang w:eastAsia="ja-JP"/>
        </w:rPr>
        <w:t>this</w:t>
      </w:r>
      <w:r w:rsidR="00BA2CA0">
        <w:rPr>
          <w:rFonts w:hint="eastAsia"/>
          <w:sz w:val="22"/>
          <w:szCs w:val="22"/>
          <w:lang w:eastAsia="ja-JP"/>
        </w:rPr>
        <w:t xml:space="preserve"> </w:t>
      </w:r>
      <w:r w:rsidR="00352067">
        <w:rPr>
          <w:rFonts w:hint="eastAsia"/>
          <w:sz w:val="22"/>
          <w:szCs w:val="22"/>
          <w:lang w:eastAsia="ja-JP"/>
        </w:rPr>
        <w:t>multiplexing pattern</w:t>
      </w:r>
      <w:r w:rsidR="00BA2CA0">
        <w:rPr>
          <w:rFonts w:hint="eastAsia"/>
          <w:sz w:val="22"/>
          <w:szCs w:val="22"/>
          <w:lang w:eastAsia="ja-JP"/>
        </w:rPr>
        <w:t xml:space="preserve"> can be </w:t>
      </w:r>
      <w:r w:rsidR="00BA2CA0">
        <w:rPr>
          <w:sz w:val="22"/>
          <w:szCs w:val="22"/>
          <w:lang w:eastAsia="ja-JP"/>
        </w:rPr>
        <w:t>achieved</w:t>
      </w:r>
      <w:r w:rsidR="00BA2CA0">
        <w:rPr>
          <w:rFonts w:hint="eastAsia"/>
          <w:sz w:val="22"/>
          <w:szCs w:val="22"/>
          <w:lang w:eastAsia="ja-JP"/>
        </w:rPr>
        <w:t xml:space="preserve"> by configuring</w:t>
      </w:r>
      <w:r w:rsidR="00CF097B">
        <w:rPr>
          <w:rFonts w:hint="eastAsia"/>
          <w:sz w:val="22"/>
          <w:szCs w:val="22"/>
          <w:lang w:eastAsia="ja-JP"/>
        </w:rPr>
        <w:t xml:space="preserve"> </w:t>
      </w:r>
      <w:r w:rsidR="00E438C0">
        <w:rPr>
          <w:rFonts w:hint="eastAsia"/>
          <w:sz w:val="22"/>
          <w:szCs w:val="22"/>
          <w:lang w:eastAsia="ja-JP"/>
        </w:rPr>
        <w:t xml:space="preserve">the same PRACH configuration index </w:t>
      </w:r>
      <w:r w:rsidR="00E438C0">
        <w:rPr>
          <w:bCs/>
          <w:sz w:val="22"/>
          <w:szCs w:val="22"/>
          <w:lang w:eastAsia="ja-JP"/>
        </w:rPr>
        <w:t xml:space="preserve">but different </w:t>
      </w:r>
      <w:r w:rsidR="00E438C0" w:rsidRPr="00DC389B">
        <w:rPr>
          <w:bCs/>
          <w:i/>
          <w:iCs/>
          <w:sz w:val="22"/>
          <w:szCs w:val="22"/>
          <w:lang w:eastAsia="ja-JP"/>
        </w:rPr>
        <w:t>msg1-FrequencyStart</w:t>
      </w:r>
      <w:r w:rsidR="00E438C0">
        <w:rPr>
          <w:rFonts w:hint="eastAsia"/>
          <w:sz w:val="22"/>
          <w:szCs w:val="22"/>
          <w:lang w:eastAsia="ja-JP"/>
        </w:rPr>
        <w:t xml:space="preserve"> </w:t>
      </w:r>
      <w:r w:rsidR="009E7CDE">
        <w:rPr>
          <w:rFonts w:hint="eastAsia"/>
          <w:sz w:val="22"/>
          <w:szCs w:val="22"/>
          <w:lang w:eastAsia="ja-JP"/>
        </w:rPr>
        <w:t xml:space="preserve">values </w:t>
      </w:r>
      <w:r w:rsidR="00E438C0">
        <w:rPr>
          <w:rFonts w:hint="eastAsia"/>
          <w:sz w:val="22"/>
          <w:szCs w:val="22"/>
          <w:lang w:eastAsia="ja-JP"/>
        </w:rPr>
        <w:t xml:space="preserve">for </w:t>
      </w:r>
      <w:r w:rsidR="00E438C0">
        <w:rPr>
          <w:sz w:val="22"/>
          <w:szCs w:val="22"/>
          <w:lang w:eastAsia="ja-JP"/>
        </w:rPr>
        <w:t>additional</w:t>
      </w:r>
      <w:r w:rsidR="00E438C0">
        <w:rPr>
          <w:rFonts w:hint="eastAsia"/>
          <w:sz w:val="22"/>
          <w:szCs w:val="22"/>
          <w:lang w:eastAsia="ja-JP"/>
        </w:rPr>
        <w:t xml:space="preserve"> PRACH resources and legacy PRACH resources</w:t>
      </w:r>
      <w:r w:rsidR="00F10E7B">
        <w:rPr>
          <w:rFonts w:hint="eastAsia"/>
          <w:sz w:val="22"/>
          <w:szCs w:val="22"/>
          <w:lang w:eastAsia="ja-JP"/>
        </w:rPr>
        <w:t>.</w:t>
      </w:r>
      <w:r w:rsidR="004134FE">
        <w:rPr>
          <w:rFonts w:hint="eastAsia"/>
          <w:sz w:val="22"/>
          <w:szCs w:val="22"/>
          <w:lang w:eastAsia="ja-JP"/>
        </w:rPr>
        <w:t xml:space="preserve"> </w:t>
      </w:r>
      <w:r w:rsidR="00F10E7B">
        <w:rPr>
          <w:rFonts w:hint="eastAsia"/>
          <w:sz w:val="22"/>
          <w:szCs w:val="22"/>
          <w:lang w:eastAsia="ja-JP"/>
        </w:rPr>
        <w:t xml:space="preserve">However, </w:t>
      </w:r>
      <w:r w:rsidR="00CD7450">
        <w:rPr>
          <w:rFonts w:hint="eastAsia"/>
          <w:sz w:val="22"/>
          <w:szCs w:val="22"/>
          <w:lang w:eastAsia="ja-JP"/>
        </w:rPr>
        <w:t xml:space="preserve">with such </w:t>
      </w:r>
      <w:r w:rsidR="00CD7450">
        <w:rPr>
          <w:sz w:val="22"/>
          <w:szCs w:val="22"/>
          <w:lang w:eastAsia="ja-JP"/>
        </w:rPr>
        <w:t>configuration</w:t>
      </w:r>
      <w:r w:rsidR="00CD7450">
        <w:rPr>
          <w:rFonts w:hint="eastAsia"/>
          <w:sz w:val="22"/>
          <w:szCs w:val="22"/>
          <w:lang w:eastAsia="ja-JP"/>
        </w:rPr>
        <w:t xml:space="preserve">, the </w:t>
      </w:r>
      <w:r w:rsidR="004134FE">
        <w:rPr>
          <w:rFonts w:hint="eastAsia"/>
          <w:sz w:val="22"/>
          <w:szCs w:val="22"/>
          <w:lang w:eastAsia="ja-JP"/>
        </w:rPr>
        <w:t>RA-RNTI issue</w:t>
      </w:r>
      <w:r w:rsidR="00F14B32">
        <w:rPr>
          <w:rFonts w:hint="eastAsia"/>
          <w:sz w:val="22"/>
          <w:szCs w:val="22"/>
          <w:lang w:eastAsia="ja-JP"/>
        </w:rPr>
        <w:t xml:space="preserve"> would occur.</w:t>
      </w:r>
      <w:r w:rsidR="00A630D7">
        <w:rPr>
          <w:rFonts w:hint="eastAsia"/>
          <w:sz w:val="22"/>
          <w:szCs w:val="22"/>
          <w:lang w:eastAsia="ja-JP"/>
        </w:rPr>
        <w:t xml:space="preserve"> </w:t>
      </w:r>
      <w:r w:rsidR="00833FA9">
        <w:rPr>
          <w:rFonts w:hint="eastAsia"/>
          <w:sz w:val="22"/>
          <w:szCs w:val="22"/>
          <w:lang w:eastAsia="ja-JP"/>
        </w:rPr>
        <w:t>T</w:t>
      </w:r>
      <w:r w:rsidR="00833FA9">
        <w:rPr>
          <w:sz w:val="22"/>
          <w:szCs w:val="22"/>
          <w:lang w:eastAsia="ja-JP"/>
        </w:rPr>
        <w:t>a</w:t>
      </w:r>
      <w:r w:rsidR="00833FA9">
        <w:rPr>
          <w:rFonts w:hint="eastAsia"/>
          <w:sz w:val="22"/>
          <w:szCs w:val="22"/>
          <w:lang w:eastAsia="ja-JP"/>
        </w:rPr>
        <w:t xml:space="preserve">king Figure </w:t>
      </w:r>
      <w:r w:rsidR="00C64E58">
        <w:rPr>
          <w:rFonts w:eastAsiaTheme="minorEastAsia" w:hint="eastAsia"/>
          <w:sz w:val="22"/>
          <w:szCs w:val="22"/>
          <w:lang w:eastAsia="zh-CN"/>
        </w:rPr>
        <w:t>8</w:t>
      </w:r>
      <w:r w:rsidR="00C64E58">
        <w:rPr>
          <w:rFonts w:hint="eastAsia"/>
          <w:sz w:val="22"/>
          <w:szCs w:val="22"/>
          <w:lang w:eastAsia="ja-JP"/>
        </w:rPr>
        <w:t xml:space="preserve"> </w:t>
      </w:r>
      <w:r w:rsidR="00833FA9">
        <w:rPr>
          <w:rFonts w:hint="eastAsia"/>
          <w:sz w:val="22"/>
          <w:szCs w:val="22"/>
          <w:lang w:eastAsia="ja-JP"/>
        </w:rPr>
        <w:t>as an example, if UE</w:t>
      </w:r>
      <w:r w:rsidR="007E4C37">
        <w:rPr>
          <w:rFonts w:hint="eastAsia"/>
          <w:sz w:val="22"/>
          <w:szCs w:val="22"/>
          <w:lang w:eastAsia="ja-JP"/>
        </w:rPr>
        <w:t xml:space="preserve">-1 </w:t>
      </w:r>
      <w:r w:rsidR="007E4C37">
        <w:rPr>
          <w:sz w:val="22"/>
          <w:szCs w:val="22"/>
          <w:lang w:eastAsia="ja-JP"/>
        </w:rPr>
        <w:t>selects</w:t>
      </w:r>
      <w:r w:rsidR="007E4C37">
        <w:rPr>
          <w:rFonts w:hint="eastAsia"/>
          <w:sz w:val="22"/>
          <w:szCs w:val="22"/>
          <w:lang w:eastAsia="ja-JP"/>
        </w:rPr>
        <w:t xml:space="preserve"> </w:t>
      </w:r>
      <w:r w:rsidR="00027C30">
        <w:rPr>
          <w:rFonts w:hint="eastAsia"/>
          <w:sz w:val="22"/>
          <w:szCs w:val="22"/>
          <w:lang w:eastAsia="ja-JP"/>
        </w:rPr>
        <w:t xml:space="preserve">the </w:t>
      </w:r>
      <w:r w:rsidR="00942BB2">
        <w:rPr>
          <w:rFonts w:hint="eastAsia"/>
          <w:sz w:val="22"/>
          <w:szCs w:val="22"/>
          <w:lang w:eastAsia="ja-JP"/>
        </w:rPr>
        <w:t>legacy RO</w:t>
      </w:r>
      <w:r w:rsidR="00026D09">
        <w:rPr>
          <w:rFonts w:hint="eastAsia"/>
          <w:sz w:val="22"/>
          <w:szCs w:val="22"/>
          <w:lang w:eastAsia="ja-JP"/>
        </w:rPr>
        <w:t>#</w:t>
      </w:r>
      <w:r w:rsidR="00C64E58">
        <w:rPr>
          <w:rFonts w:eastAsiaTheme="minorEastAsia" w:hint="eastAsia"/>
          <w:sz w:val="22"/>
          <w:szCs w:val="22"/>
          <w:lang w:eastAsia="zh-CN"/>
        </w:rPr>
        <w:t>1</w:t>
      </w:r>
      <w:r w:rsidR="00C64E58">
        <w:rPr>
          <w:rFonts w:hint="eastAsia"/>
          <w:sz w:val="22"/>
          <w:szCs w:val="22"/>
          <w:lang w:eastAsia="ja-JP"/>
        </w:rPr>
        <w:t xml:space="preserve"> </w:t>
      </w:r>
      <w:r w:rsidR="00942BB2">
        <w:rPr>
          <w:rFonts w:hint="eastAsia"/>
          <w:sz w:val="22"/>
          <w:szCs w:val="22"/>
          <w:lang w:eastAsia="ja-JP"/>
        </w:rPr>
        <w:t>and UE</w:t>
      </w:r>
      <w:r w:rsidR="007E4C37">
        <w:rPr>
          <w:rFonts w:hint="eastAsia"/>
          <w:sz w:val="22"/>
          <w:szCs w:val="22"/>
          <w:lang w:eastAsia="ja-JP"/>
        </w:rPr>
        <w:t>-</w:t>
      </w:r>
      <w:r w:rsidR="00942BB2">
        <w:rPr>
          <w:rFonts w:hint="eastAsia"/>
          <w:sz w:val="22"/>
          <w:szCs w:val="22"/>
          <w:lang w:eastAsia="ja-JP"/>
        </w:rPr>
        <w:t xml:space="preserve">2 </w:t>
      </w:r>
      <w:r w:rsidR="007E4C37">
        <w:rPr>
          <w:rFonts w:hint="eastAsia"/>
          <w:sz w:val="22"/>
          <w:szCs w:val="22"/>
          <w:lang w:eastAsia="ja-JP"/>
        </w:rPr>
        <w:t>selects</w:t>
      </w:r>
      <w:r w:rsidR="00942BB2">
        <w:rPr>
          <w:rFonts w:hint="eastAsia"/>
          <w:sz w:val="22"/>
          <w:szCs w:val="22"/>
          <w:lang w:eastAsia="ja-JP"/>
        </w:rPr>
        <w:t xml:space="preserve"> </w:t>
      </w:r>
      <w:r w:rsidR="00027C30">
        <w:rPr>
          <w:rFonts w:hint="eastAsia"/>
          <w:sz w:val="22"/>
          <w:szCs w:val="22"/>
          <w:lang w:eastAsia="ja-JP"/>
        </w:rPr>
        <w:t xml:space="preserve">the </w:t>
      </w:r>
      <w:r w:rsidR="00942BB2">
        <w:rPr>
          <w:rFonts w:hint="eastAsia"/>
          <w:sz w:val="22"/>
          <w:szCs w:val="22"/>
          <w:lang w:eastAsia="ja-JP"/>
        </w:rPr>
        <w:t>additional RO</w:t>
      </w:r>
      <w:r w:rsidR="00026D09">
        <w:rPr>
          <w:rFonts w:hint="eastAsia"/>
          <w:sz w:val="22"/>
          <w:szCs w:val="22"/>
          <w:lang w:eastAsia="ja-JP"/>
        </w:rPr>
        <w:t>#</w:t>
      </w:r>
      <w:r w:rsidR="00C64E58">
        <w:rPr>
          <w:rFonts w:eastAsiaTheme="minorEastAsia" w:hint="eastAsia"/>
          <w:sz w:val="22"/>
          <w:szCs w:val="22"/>
          <w:lang w:eastAsia="zh-CN"/>
        </w:rPr>
        <w:t>1</w:t>
      </w:r>
      <w:r w:rsidR="00026D09">
        <w:rPr>
          <w:rFonts w:hint="eastAsia"/>
          <w:sz w:val="22"/>
          <w:szCs w:val="22"/>
          <w:lang w:eastAsia="ja-JP"/>
        </w:rPr>
        <w:t xml:space="preserve">, </w:t>
      </w:r>
      <w:r w:rsidR="00DD0E90">
        <w:rPr>
          <w:rFonts w:hint="eastAsia"/>
          <w:sz w:val="22"/>
          <w:szCs w:val="22"/>
          <w:lang w:eastAsia="ja-JP"/>
        </w:rPr>
        <w:t xml:space="preserve">then </w:t>
      </w:r>
      <w:r w:rsidR="00026D09">
        <w:rPr>
          <w:rFonts w:hint="eastAsia"/>
          <w:sz w:val="22"/>
          <w:szCs w:val="22"/>
          <w:lang w:eastAsia="ja-JP"/>
        </w:rPr>
        <w:t xml:space="preserve">the </w:t>
      </w:r>
      <w:r w:rsidR="001C0A16">
        <w:rPr>
          <w:rFonts w:hint="eastAsia"/>
          <w:sz w:val="22"/>
          <w:szCs w:val="22"/>
          <w:lang w:eastAsia="ja-JP"/>
        </w:rPr>
        <w:t xml:space="preserve">calculated RA-RNTI for </w:t>
      </w:r>
      <w:r w:rsidR="001C0A16">
        <w:rPr>
          <w:sz w:val="22"/>
          <w:szCs w:val="22"/>
          <w:lang w:eastAsia="ja-JP"/>
        </w:rPr>
        <w:t>these</w:t>
      </w:r>
      <w:r w:rsidR="001C0A16">
        <w:rPr>
          <w:rFonts w:hint="eastAsia"/>
          <w:sz w:val="22"/>
          <w:szCs w:val="22"/>
          <w:lang w:eastAsia="ja-JP"/>
        </w:rPr>
        <w:t xml:space="preserve"> two ROs </w:t>
      </w:r>
      <w:r w:rsidR="002A441C">
        <w:rPr>
          <w:rFonts w:hint="eastAsia"/>
          <w:sz w:val="22"/>
          <w:szCs w:val="22"/>
          <w:lang w:eastAsia="ja-JP"/>
        </w:rPr>
        <w:t>will be identical</w:t>
      </w:r>
      <w:r w:rsidR="00F86A79">
        <w:rPr>
          <w:rFonts w:hint="eastAsia"/>
          <w:sz w:val="22"/>
          <w:szCs w:val="22"/>
          <w:lang w:eastAsia="ja-JP"/>
        </w:rPr>
        <w:t xml:space="preserve"> because</w:t>
      </w:r>
      <w:r w:rsidR="00C64E58">
        <w:rPr>
          <w:rFonts w:hint="eastAsia"/>
          <w:sz w:val="22"/>
          <w:szCs w:val="22"/>
          <w:lang w:eastAsia="ja-JP"/>
        </w:rPr>
        <w:t xml:space="preserve"> the parameters </w:t>
      </w:r>
      <w:r w:rsidR="00F86A79">
        <w:rPr>
          <w:rFonts w:hint="eastAsia"/>
          <w:sz w:val="22"/>
          <w:szCs w:val="22"/>
          <w:lang w:eastAsia="ja-JP"/>
        </w:rPr>
        <w:t xml:space="preserve">used </w:t>
      </w:r>
      <w:r w:rsidR="00C64E58">
        <w:rPr>
          <w:rFonts w:hint="eastAsia"/>
          <w:sz w:val="22"/>
          <w:szCs w:val="22"/>
          <w:lang w:eastAsia="ja-JP"/>
        </w:rPr>
        <w:t xml:space="preserve">to calculate RA-RNTI </w:t>
      </w:r>
      <w:r w:rsidR="00F86A79">
        <w:rPr>
          <w:rFonts w:hint="eastAsia"/>
          <w:sz w:val="22"/>
          <w:szCs w:val="22"/>
          <w:lang w:eastAsia="ja-JP"/>
        </w:rPr>
        <w:t>have</w:t>
      </w:r>
      <w:r w:rsidR="00C64E58">
        <w:rPr>
          <w:rFonts w:hint="eastAsia"/>
          <w:sz w:val="22"/>
          <w:szCs w:val="22"/>
          <w:lang w:eastAsia="ja-JP"/>
        </w:rPr>
        <w:t xml:space="preserve"> the same</w:t>
      </w:r>
      <w:r w:rsidR="00F86A79">
        <w:rPr>
          <w:rFonts w:hint="eastAsia"/>
          <w:sz w:val="22"/>
          <w:szCs w:val="22"/>
          <w:lang w:eastAsia="ja-JP"/>
        </w:rPr>
        <w:t xml:space="preserve"> values</w:t>
      </w:r>
      <w:r w:rsidR="001C0A16">
        <w:rPr>
          <w:rFonts w:hint="eastAsia"/>
          <w:sz w:val="22"/>
          <w:szCs w:val="22"/>
          <w:lang w:eastAsia="ja-JP"/>
        </w:rPr>
        <w:t>. In this case, if UE</w:t>
      </w:r>
      <w:r w:rsidR="007E4C37">
        <w:rPr>
          <w:rFonts w:hint="eastAsia"/>
          <w:sz w:val="22"/>
          <w:szCs w:val="22"/>
          <w:lang w:eastAsia="ja-JP"/>
        </w:rPr>
        <w:t>-</w:t>
      </w:r>
      <w:r w:rsidR="001C0A16">
        <w:rPr>
          <w:rFonts w:hint="eastAsia"/>
          <w:sz w:val="22"/>
          <w:szCs w:val="22"/>
          <w:lang w:eastAsia="ja-JP"/>
        </w:rPr>
        <w:t xml:space="preserve">1 and UE-2 </w:t>
      </w:r>
      <w:r w:rsidR="00783D09">
        <w:rPr>
          <w:rFonts w:hint="eastAsia"/>
          <w:sz w:val="22"/>
          <w:szCs w:val="22"/>
          <w:lang w:eastAsia="ja-JP"/>
        </w:rPr>
        <w:t xml:space="preserve">happen to choose the same PRACH preamble, they </w:t>
      </w:r>
      <w:r w:rsidR="00DD0E90">
        <w:rPr>
          <w:rFonts w:hint="eastAsia"/>
          <w:sz w:val="22"/>
          <w:szCs w:val="22"/>
          <w:lang w:eastAsia="ja-JP"/>
        </w:rPr>
        <w:t xml:space="preserve">will </w:t>
      </w:r>
      <w:r w:rsidR="00EA7EFF">
        <w:rPr>
          <w:rFonts w:hint="eastAsia"/>
          <w:sz w:val="22"/>
          <w:szCs w:val="22"/>
          <w:lang w:eastAsia="ja-JP"/>
        </w:rPr>
        <w:t>be unable to</w:t>
      </w:r>
      <w:r w:rsidR="007E4C37">
        <w:rPr>
          <w:rFonts w:hint="eastAsia"/>
          <w:sz w:val="22"/>
          <w:szCs w:val="22"/>
          <w:lang w:eastAsia="ja-JP"/>
        </w:rPr>
        <w:t xml:space="preserve"> distinguish which RAR is intended for UE-</w:t>
      </w:r>
      <w:proofErr w:type="gramStart"/>
      <w:r w:rsidR="007E4C37">
        <w:rPr>
          <w:rFonts w:hint="eastAsia"/>
          <w:sz w:val="22"/>
          <w:szCs w:val="22"/>
          <w:lang w:eastAsia="ja-JP"/>
        </w:rPr>
        <w:t>1</w:t>
      </w:r>
      <w:proofErr w:type="gramEnd"/>
      <w:r w:rsidR="007E4C37">
        <w:rPr>
          <w:rFonts w:hint="eastAsia"/>
          <w:sz w:val="22"/>
          <w:szCs w:val="22"/>
          <w:lang w:eastAsia="ja-JP"/>
        </w:rPr>
        <w:t xml:space="preserve"> and which </w:t>
      </w:r>
      <w:r w:rsidR="00EA7EFF">
        <w:rPr>
          <w:rFonts w:hint="eastAsia"/>
          <w:sz w:val="22"/>
          <w:szCs w:val="22"/>
          <w:lang w:eastAsia="ja-JP"/>
        </w:rPr>
        <w:t xml:space="preserve">is </w:t>
      </w:r>
      <w:r w:rsidR="007E4C37">
        <w:rPr>
          <w:rFonts w:hint="eastAsia"/>
          <w:sz w:val="22"/>
          <w:szCs w:val="22"/>
          <w:lang w:eastAsia="ja-JP"/>
        </w:rPr>
        <w:t>for UE-2.</w:t>
      </w:r>
      <w:r w:rsidR="00783D09">
        <w:rPr>
          <w:rFonts w:hint="eastAsia"/>
          <w:sz w:val="22"/>
          <w:szCs w:val="22"/>
          <w:lang w:eastAsia="ja-JP"/>
        </w:rPr>
        <w:t xml:space="preserve">  </w:t>
      </w:r>
    </w:p>
    <w:p w14:paraId="13316516" w14:textId="3BF568BC" w:rsidR="007619EE" w:rsidRDefault="007619EE" w:rsidP="007619EE">
      <w:pPr>
        <w:spacing w:beforeLines="50" w:before="156" w:afterLines="50" w:after="156"/>
        <w:jc w:val="center"/>
        <w:rPr>
          <w:sz w:val="22"/>
          <w:szCs w:val="22"/>
          <w:lang w:eastAsia="ja-JP"/>
        </w:rPr>
      </w:pPr>
    </w:p>
    <w:p w14:paraId="25729199" w14:textId="7E48E7C4" w:rsidR="00C9300D" w:rsidRDefault="00E17698" w:rsidP="007619EE">
      <w:pPr>
        <w:spacing w:beforeLines="50" w:before="156" w:afterLines="50" w:after="156"/>
        <w:jc w:val="center"/>
        <w:rPr>
          <w:sz w:val="22"/>
          <w:szCs w:val="22"/>
          <w:lang w:eastAsia="ja-JP"/>
        </w:rPr>
      </w:pPr>
      <w:r>
        <w:rPr>
          <w:rFonts w:hint="eastAsia"/>
          <w:noProof/>
          <w:sz w:val="22"/>
          <w:szCs w:val="22"/>
          <w:lang w:eastAsia="ja-JP"/>
        </w:rPr>
        <w:drawing>
          <wp:inline distT="0" distB="0" distL="0" distR="0" wp14:anchorId="4DF03FEA" wp14:editId="32DF2CEA">
            <wp:extent cx="3730527" cy="2007642"/>
            <wp:effectExtent l="0" t="0" r="0" b="0"/>
            <wp:docPr id="62479706"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9706" name="図 1" descr="ダイアグラム&#10;&#10;AI によって生成されたコンテンツは間違っている可能性があります。"/>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63925" cy="2025616"/>
                    </a:xfrm>
                    <a:prstGeom prst="rect">
                      <a:avLst/>
                    </a:prstGeom>
                  </pic:spPr>
                </pic:pic>
              </a:graphicData>
            </a:graphic>
          </wp:inline>
        </w:drawing>
      </w:r>
    </w:p>
    <w:p w14:paraId="27B6B495" w14:textId="0E1767AA" w:rsidR="007878D3" w:rsidRPr="004A3350" w:rsidRDefault="007878D3" w:rsidP="004A3350">
      <w:pPr>
        <w:spacing w:beforeLines="50" w:before="156" w:afterLines="50" w:after="156"/>
        <w:jc w:val="center"/>
        <w:rPr>
          <w:sz w:val="22"/>
          <w:szCs w:val="22"/>
          <w:lang w:eastAsia="ja-JP"/>
        </w:rPr>
      </w:pPr>
      <w:r>
        <w:rPr>
          <w:rFonts w:hint="eastAsia"/>
          <w:sz w:val="22"/>
          <w:szCs w:val="22"/>
          <w:lang w:eastAsia="ja-JP"/>
        </w:rPr>
        <w:t xml:space="preserve">Figure </w:t>
      </w:r>
      <w:r w:rsidR="003B6BA4">
        <w:rPr>
          <w:rFonts w:eastAsiaTheme="minorEastAsia" w:hint="eastAsia"/>
          <w:sz w:val="22"/>
          <w:szCs w:val="22"/>
          <w:lang w:eastAsia="zh-CN"/>
        </w:rPr>
        <w:t>8</w:t>
      </w:r>
      <w:r>
        <w:rPr>
          <w:rFonts w:hint="eastAsia"/>
          <w:sz w:val="22"/>
          <w:szCs w:val="22"/>
          <w:lang w:eastAsia="ja-JP"/>
        </w:rPr>
        <w:t xml:space="preserve">. </w:t>
      </w:r>
      <w:r w:rsidR="006C4FAD">
        <w:rPr>
          <w:bCs/>
          <w:sz w:val="22"/>
          <w:szCs w:val="22"/>
          <w:lang w:eastAsia="ja-JP"/>
        </w:rPr>
        <w:t xml:space="preserve">An example of PRACH configuration where additional PRACH resources are configured by the same </w:t>
      </w:r>
      <w:r w:rsidR="006C4FAD" w:rsidRPr="00F513BD">
        <w:rPr>
          <w:bCs/>
          <w:sz w:val="22"/>
          <w:szCs w:val="22"/>
          <w:lang w:eastAsia="ja-JP"/>
        </w:rPr>
        <w:t>PRACH</w:t>
      </w:r>
      <w:r w:rsidR="00C44044">
        <w:rPr>
          <w:rFonts w:hint="eastAsia"/>
          <w:bCs/>
          <w:sz w:val="22"/>
          <w:szCs w:val="22"/>
          <w:lang w:eastAsia="ja-JP"/>
        </w:rPr>
        <w:t xml:space="preserve"> configuration index</w:t>
      </w:r>
      <w:r w:rsidR="006C4FAD">
        <w:rPr>
          <w:bCs/>
          <w:sz w:val="22"/>
          <w:szCs w:val="22"/>
          <w:lang w:eastAsia="ja-JP"/>
        </w:rPr>
        <w:t xml:space="preserve"> but different </w:t>
      </w:r>
      <w:r w:rsidR="006C4FAD" w:rsidRPr="00DC389B">
        <w:rPr>
          <w:bCs/>
          <w:i/>
          <w:iCs/>
          <w:sz w:val="22"/>
          <w:szCs w:val="22"/>
          <w:lang w:eastAsia="ja-JP"/>
        </w:rPr>
        <w:t>msg1-FrequencyStart</w:t>
      </w:r>
      <w:r w:rsidR="006C4FAD">
        <w:rPr>
          <w:bCs/>
          <w:sz w:val="22"/>
          <w:szCs w:val="22"/>
          <w:lang w:eastAsia="ja-JP"/>
        </w:rPr>
        <w:t>.</w:t>
      </w:r>
      <w:r>
        <w:rPr>
          <w:rFonts w:hint="eastAsia"/>
          <w:sz w:val="22"/>
          <w:szCs w:val="22"/>
          <w:lang w:eastAsia="ja-JP"/>
        </w:rPr>
        <w:t xml:space="preserve"> </w:t>
      </w:r>
    </w:p>
    <w:p w14:paraId="65084F3C" w14:textId="328C49E9" w:rsidR="008D73C4" w:rsidRPr="004A3350" w:rsidRDefault="009C5CEB" w:rsidP="004A3350">
      <w:pPr>
        <w:spacing w:beforeLines="50" w:before="156" w:afterLines="50" w:after="156"/>
        <w:jc w:val="both"/>
        <w:rPr>
          <w:b/>
          <w:bCs/>
          <w:i/>
          <w:iCs/>
          <w:sz w:val="22"/>
          <w:szCs w:val="22"/>
          <w:lang w:eastAsia="ja-JP"/>
        </w:rPr>
      </w:pPr>
      <w:r w:rsidRPr="004A3350">
        <w:rPr>
          <w:b/>
          <w:bCs/>
          <w:i/>
          <w:iCs/>
          <w:sz w:val="22"/>
          <w:szCs w:val="22"/>
          <w:lang w:eastAsia="ja-JP"/>
        </w:rPr>
        <w:t xml:space="preserve">Observation </w:t>
      </w:r>
      <w:r w:rsidR="00A823C6">
        <w:rPr>
          <w:rFonts w:hint="eastAsia"/>
          <w:b/>
          <w:bCs/>
          <w:i/>
          <w:iCs/>
          <w:sz w:val="22"/>
          <w:szCs w:val="22"/>
          <w:lang w:eastAsia="ja-JP"/>
        </w:rPr>
        <w:t>4</w:t>
      </w:r>
      <w:r w:rsidRPr="004A3350">
        <w:rPr>
          <w:b/>
          <w:bCs/>
          <w:i/>
          <w:iCs/>
          <w:sz w:val="22"/>
          <w:szCs w:val="22"/>
          <w:lang w:eastAsia="ja-JP"/>
        </w:rPr>
        <w:t xml:space="preserve">. </w:t>
      </w:r>
      <w:r w:rsidR="00D71FEC" w:rsidRPr="004A3350">
        <w:rPr>
          <w:b/>
          <w:bCs/>
          <w:i/>
          <w:iCs/>
          <w:sz w:val="22"/>
          <w:szCs w:val="22"/>
          <w:lang w:eastAsia="ja-JP"/>
        </w:rPr>
        <w:t xml:space="preserve">When the additional PRACH resources </w:t>
      </w:r>
      <w:r w:rsidR="004111F3" w:rsidRPr="004A3350">
        <w:rPr>
          <w:b/>
          <w:bCs/>
          <w:i/>
          <w:iCs/>
          <w:sz w:val="22"/>
          <w:szCs w:val="22"/>
          <w:lang w:eastAsia="ja-JP"/>
        </w:rPr>
        <w:t>are</w:t>
      </w:r>
      <w:r w:rsidR="00C74F36">
        <w:rPr>
          <w:rFonts w:hint="eastAsia"/>
          <w:b/>
          <w:bCs/>
          <w:i/>
          <w:iCs/>
          <w:sz w:val="22"/>
          <w:szCs w:val="22"/>
          <w:lang w:eastAsia="ja-JP"/>
        </w:rPr>
        <w:t xml:space="preserve"> </w:t>
      </w:r>
      <w:r w:rsidR="00C74F36">
        <w:rPr>
          <w:b/>
          <w:bCs/>
          <w:i/>
          <w:iCs/>
          <w:sz w:val="22"/>
          <w:szCs w:val="22"/>
          <w:lang w:eastAsia="ja-JP"/>
        </w:rPr>
        <w:t>configured</w:t>
      </w:r>
      <w:r w:rsidR="00C74F36">
        <w:rPr>
          <w:rFonts w:hint="eastAsia"/>
          <w:b/>
          <w:bCs/>
          <w:i/>
          <w:iCs/>
          <w:sz w:val="22"/>
          <w:szCs w:val="22"/>
          <w:lang w:eastAsia="ja-JP"/>
        </w:rPr>
        <w:t xml:space="preserve"> to be</w:t>
      </w:r>
      <w:r w:rsidR="00D71FEC" w:rsidRPr="004A3350">
        <w:rPr>
          <w:b/>
          <w:bCs/>
          <w:i/>
          <w:iCs/>
          <w:sz w:val="22"/>
          <w:szCs w:val="22"/>
          <w:lang w:eastAsia="ja-JP"/>
        </w:rPr>
        <w:t xml:space="preserve"> </w:t>
      </w:r>
      <w:proofErr w:type="spellStart"/>
      <w:r w:rsidR="00D71FEC" w:rsidRPr="004A3350">
        <w:rPr>
          <w:b/>
          <w:bCs/>
          <w:i/>
          <w:iCs/>
          <w:sz w:val="22"/>
          <w:szCs w:val="22"/>
          <w:lang w:eastAsia="ja-JP"/>
        </w:rPr>
        <w:t>FDMed</w:t>
      </w:r>
      <w:proofErr w:type="spellEnd"/>
      <w:r w:rsidR="00D71FEC" w:rsidRPr="004A3350">
        <w:rPr>
          <w:b/>
          <w:bCs/>
          <w:i/>
          <w:iCs/>
          <w:sz w:val="22"/>
          <w:szCs w:val="22"/>
          <w:lang w:eastAsia="ja-JP"/>
        </w:rPr>
        <w:t xml:space="preserve"> with the legacy PRACH resources, </w:t>
      </w:r>
      <w:r w:rsidR="00CD7450">
        <w:rPr>
          <w:rFonts w:hint="eastAsia"/>
          <w:b/>
          <w:bCs/>
          <w:i/>
          <w:iCs/>
          <w:sz w:val="22"/>
          <w:szCs w:val="22"/>
          <w:lang w:eastAsia="ja-JP"/>
        </w:rPr>
        <w:t>the RA-R</w:t>
      </w:r>
      <w:r w:rsidR="00EA457B">
        <w:rPr>
          <w:rFonts w:hint="eastAsia"/>
          <w:b/>
          <w:bCs/>
          <w:i/>
          <w:iCs/>
          <w:sz w:val="22"/>
          <w:szCs w:val="22"/>
          <w:lang w:eastAsia="ja-JP"/>
        </w:rPr>
        <w:t>N</w:t>
      </w:r>
      <w:r w:rsidR="00CD7450">
        <w:rPr>
          <w:rFonts w:hint="eastAsia"/>
          <w:b/>
          <w:bCs/>
          <w:i/>
          <w:iCs/>
          <w:sz w:val="22"/>
          <w:szCs w:val="22"/>
          <w:lang w:eastAsia="ja-JP"/>
        </w:rPr>
        <w:t xml:space="preserve">TI </w:t>
      </w:r>
      <w:r w:rsidR="00347926">
        <w:rPr>
          <w:rFonts w:hint="eastAsia"/>
          <w:b/>
          <w:bCs/>
          <w:i/>
          <w:iCs/>
          <w:sz w:val="22"/>
          <w:szCs w:val="22"/>
          <w:lang w:eastAsia="ja-JP"/>
        </w:rPr>
        <w:t xml:space="preserve">issue </w:t>
      </w:r>
      <w:r w:rsidR="00103009">
        <w:rPr>
          <w:rFonts w:hint="eastAsia"/>
          <w:b/>
          <w:bCs/>
          <w:i/>
          <w:iCs/>
          <w:sz w:val="22"/>
          <w:szCs w:val="22"/>
          <w:lang w:eastAsia="ja-JP"/>
        </w:rPr>
        <w:t>occurs</w:t>
      </w:r>
      <w:r w:rsidR="004111F3" w:rsidRPr="004A3350">
        <w:rPr>
          <w:b/>
          <w:bCs/>
          <w:i/>
          <w:iCs/>
          <w:sz w:val="22"/>
          <w:szCs w:val="22"/>
          <w:lang w:eastAsia="ja-JP"/>
        </w:rPr>
        <w:t xml:space="preserve"> </w:t>
      </w:r>
      <w:r w:rsidR="00052913" w:rsidRPr="004A3350">
        <w:rPr>
          <w:b/>
          <w:bCs/>
          <w:i/>
          <w:iCs/>
          <w:sz w:val="22"/>
          <w:szCs w:val="22"/>
          <w:lang w:eastAsia="ja-JP"/>
        </w:rPr>
        <w:t xml:space="preserve">even </w:t>
      </w:r>
      <w:r w:rsidR="00C04373">
        <w:rPr>
          <w:rFonts w:hint="eastAsia"/>
          <w:b/>
          <w:bCs/>
          <w:i/>
          <w:iCs/>
          <w:sz w:val="22"/>
          <w:szCs w:val="22"/>
          <w:lang w:eastAsia="ja-JP"/>
        </w:rPr>
        <w:t>if</w:t>
      </w:r>
      <w:r w:rsidR="00052913" w:rsidRPr="004A3350">
        <w:rPr>
          <w:b/>
          <w:bCs/>
          <w:i/>
          <w:iCs/>
          <w:sz w:val="22"/>
          <w:szCs w:val="22"/>
          <w:lang w:eastAsia="ja-JP"/>
        </w:rPr>
        <w:t xml:space="preserve"> </w:t>
      </w:r>
      <w:r w:rsidR="00C74F36">
        <w:rPr>
          <w:rFonts w:hint="eastAsia"/>
          <w:b/>
          <w:bCs/>
          <w:i/>
          <w:iCs/>
          <w:sz w:val="22"/>
          <w:szCs w:val="22"/>
          <w:lang w:eastAsia="ja-JP"/>
        </w:rPr>
        <w:t xml:space="preserve">the </w:t>
      </w:r>
      <w:r w:rsidR="00052913" w:rsidRPr="004A3350">
        <w:rPr>
          <w:b/>
          <w:bCs/>
          <w:i/>
          <w:iCs/>
          <w:sz w:val="22"/>
          <w:szCs w:val="22"/>
          <w:lang w:eastAsia="ja-JP"/>
        </w:rPr>
        <w:t>UEs select different ROs</w:t>
      </w:r>
      <w:r w:rsidR="00103009">
        <w:rPr>
          <w:rFonts w:hint="eastAsia"/>
          <w:b/>
          <w:bCs/>
          <w:i/>
          <w:iCs/>
          <w:sz w:val="22"/>
          <w:szCs w:val="22"/>
          <w:lang w:eastAsia="ja-JP"/>
        </w:rPr>
        <w:t>, making</w:t>
      </w:r>
      <w:r w:rsidR="00347926">
        <w:rPr>
          <w:rFonts w:hint="eastAsia"/>
          <w:b/>
          <w:bCs/>
          <w:i/>
          <w:iCs/>
          <w:sz w:val="22"/>
          <w:szCs w:val="22"/>
          <w:lang w:eastAsia="ja-JP"/>
        </w:rPr>
        <w:t xml:space="preserve"> </w:t>
      </w:r>
      <w:r w:rsidR="00A84CC3">
        <w:rPr>
          <w:rFonts w:hint="eastAsia"/>
          <w:b/>
          <w:bCs/>
          <w:i/>
          <w:iCs/>
          <w:sz w:val="22"/>
          <w:szCs w:val="22"/>
          <w:lang w:eastAsia="ja-JP"/>
        </w:rPr>
        <w:t>the UEs</w:t>
      </w:r>
      <w:r w:rsidR="00347926">
        <w:rPr>
          <w:rFonts w:hint="eastAsia"/>
          <w:b/>
          <w:bCs/>
          <w:i/>
          <w:iCs/>
          <w:sz w:val="22"/>
          <w:szCs w:val="22"/>
          <w:lang w:eastAsia="ja-JP"/>
        </w:rPr>
        <w:t xml:space="preserve"> unable to distinguish the RAR</w:t>
      </w:r>
      <w:r w:rsidR="00A84CC3">
        <w:rPr>
          <w:rFonts w:hint="eastAsia"/>
          <w:b/>
          <w:bCs/>
          <w:i/>
          <w:iCs/>
          <w:sz w:val="22"/>
          <w:szCs w:val="22"/>
          <w:lang w:eastAsia="ja-JP"/>
        </w:rPr>
        <w:t xml:space="preserve"> intended for them</w:t>
      </w:r>
      <w:r w:rsidR="009C4BA1" w:rsidRPr="004A3350">
        <w:rPr>
          <w:b/>
          <w:bCs/>
          <w:i/>
          <w:iCs/>
          <w:sz w:val="22"/>
          <w:szCs w:val="22"/>
          <w:lang w:eastAsia="ja-JP"/>
        </w:rPr>
        <w:t>.</w:t>
      </w:r>
      <w:r w:rsidR="00C74F36">
        <w:rPr>
          <w:rFonts w:hint="eastAsia"/>
          <w:b/>
          <w:bCs/>
          <w:i/>
          <w:iCs/>
          <w:sz w:val="22"/>
          <w:szCs w:val="22"/>
          <w:lang w:eastAsia="ja-JP"/>
        </w:rPr>
        <w:t xml:space="preserve"> </w:t>
      </w:r>
    </w:p>
    <w:p w14:paraId="43E1530F" w14:textId="64665ACA" w:rsidR="00DD2519" w:rsidRDefault="00C44044" w:rsidP="004A3350">
      <w:pPr>
        <w:spacing w:beforeLines="50" w:before="156" w:afterLines="50" w:after="156"/>
        <w:jc w:val="both"/>
        <w:rPr>
          <w:sz w:val="22"/>
          <w:szCs w:val="22"/>
          <w:lang w:eastAsia="ja-JP"/>
        </w:rPr>
      </w:pPr>
      <w:r w:rsidRPr="798ED6A0">
        <w:rPr>
          <w:sz w:val="22"/>
          <w:szCs w:val="22"/>
        </w:rPr>
        <w:t xml:space="preserve">The </w:t>
      </w:r>
      <w:r w:rsidRPr="798ED6A0">
        <w:rPr>
          <w:sz w:val="22"/>
          <w:szCs w:val="22"/>
          <w:lang w:eastAsia="ja-JP"/>
        </w:rPr>
        <w:t>RA-RNTI</w:t>
      </w:r>
      <w:r w:rsidRPr="798ED6A0">
        <w:rPr>
          <w:sz w:val="22"/>
          <w:szCs w:val="22"/>
        </w:rPr>
        <w:t xml:space="preserve"> issue can be address</w:t>
      </w:r>
      <w:r w:rsidR="2A3F4724" w:rsidRPr="798ED6A0">
        <w:rPr>
          <w:sz w:val="22"/>
          <w:szCs w:val="22"/>
        </w:rPr>
        <w:t>ed</w:t>
      </w:r>
      <w:r w:rsidRPr="798ED6A0">
        <w:rPr>
          <w:sz w:val="22"/>
          <w:szCs w:val="22"/>
        </w:rPr>
        <w:t xml:space="preserve"> by modifying the RA-RNTI calculation equation. </w:t>
      </w:r>
      <w:r w:rsidR="003267B0" w:rsidRPr="798ED6A0">
        <w:rPr>
          <w:sz w:val="22"/>
          <w:szCs w:val="22"/>
          <w:lang w:eastAsia="ja-JP"/>
        </w:rPr>
        <w:t>As RA-RNTI related matter</w:t>
      </w:r>
      <w:r w:rsidR="008E3600" w:rsidRPr="798ED6A0">
        <w:rPr>
          <w:sz w:val="22"/>
          <w:szCs w:val="22"/>
          <w:lang w:eastAsia="ja-JP"/>
        </w:rPr>
        <w:t>s</w:t>
      </w:r>
      <w:r w:rsidR="003267B0" w:rsidRPr="798ED6A0">
        <w:rPr>
          <w:sz w:val="22"/>
          <w:szCs w:val="22"/>
          <w:lang w:eastAsia="ja-JP"/>
        </w:rPr>
        <w:t xml:space="preserve"> </w:t>
      </w:r>
      <w:r w:rsidR="008E3600" w:rsidRPr="798ED6A0">
        <w:rPr>
          <w:sz w:val="22"/>
          <w:szCs w:val="22"/>
          <w:lang w:eastAsia="ja-JP"/>
        </w:rPr>
        <w:t>are</w:t>
      </w:r>
      <w:r w:rsidR="00EF306B" w:rsidRPr="798ED6A0">
        <w:rPr>
          <w:sz w:val="22"/>
          <w:szCs w:val="22"/>
          <w:lang w:eastAsia="ja-JP"/>
        </w:rPr>
        <w:t xml:space="preserve"> </w:t>
      </w:r>
      <w:r w:rsidR="003267B0" w:rsidRPr="798ED6A0">
        <w:rPr>
          <w:sz w:val="22"/>
          <w:szCs w:val="22"/>
          <w:lang w:eastAsia="ja-JP"/>
        </w:rPr>
        <w:t>usually hand</w:t>
      </w:r>
      <w:r w:rsidR="2D1BE5B8" w:rsidRPr="798ED6A0">
        <w:rPr>
          <w:sz w:val="22"/>
          <w:szCs w:val="22"/>
          <w:lang w:eastAsia="ja-JP"/>
        </w:rPr>
        <w:t>l</w:t>
      </w:r>
      <w:r w:rsidR="003267B0" w:rsidRPr="798ED6A0">
        <w:rPr>
          <w:sz w:val="22"/>
          <w:szCs w:val="22"/>
          <w:lang w:eastAsia="ja-JP"/>
        </w:rPr>
        <w:t xml:space="preserve">ed by RAN2, we can leave the discussion to RAN2 </w:t>
      </w:r>
      <w:r w:rsidR="008E3600" w:rsidRPr="798ED6A0">
        <w:rPr>
          <w:sz w:val="22"/>
          <w:szCs w:val="22"/>
          <w:lang w:eastAsia="ja-JP"/>
        </w:rPr>
        <w:t>on</w:t>
      </w:r>
      <w:r w:rsidR="003267B0" w:rsidRPr="798ED6A0">
        <w:rPr>
          <w:sz w:val="22"/>
          <w:szCs w:val="22"/>
          <w:lang w:eastAsia="ja-JP"/>
        </w:rPr>
        <w:t xml:space="preserve"> </w:t>
      </w:r>
      <w:r w:rsidR="1F9DDA3F" w:rsidRPr="798ED6A0">
        <w:rPr>
          <w:sz w:val="22"/>
          <w:szCs w:val="22"/>
          <w:lang w:eastAsia="ja-JP"/>
        </w:rPr>
        <w:t>whether/</w:t>
      </w:r>
      <w:r w:rsidR="003267B0" w:rsidRPr="798ED6A0">
        <w:rPr>
          <w:sz w:val="22"/>
          <w:szCs w:val="22"/>
          <w:lang w:eastAsia="ja-JP"/>
        </w:rPr>
        <w:t>how to address the above issue.</w:t>
      </w:r>
    </w:p>
    <w:p w14:paraId="101FA887" w14:textId="413585C3" w:rsidR="003267B0" w:rsidRDefault="00EF306B" w:rsidP="004A3350">
      <w:pPr>
        <w:spacing w:beforeLines="50" w:before="156"/>
        <w:jc w:val="both"/>
        <w:rPr>
          <w:rFonts w:eastAsia="ＭＳ 明朝"/>
          <w:b/>
          <w:bCs/>
          <w:sz w:val="22"/>
          <w:szCs w:val="22"/>
          <w:lang w:eastAsia="ja-JP"/>
        </w:rPr>
      </w:pPr>
      <w:r w:rsidRPr="798ED6A0">
        <w:rPr>
          <w:rFonts w:eastAsia="ＭＳ 明朝"/>
          <w:b/>
          <w:bCs/>
          <w:sz w:val="22"/>
          <w:szCs w:val="22"/>
          <w:lang w:eastAsia="ja-JP"/>
        </w:rPr>
        <w:t xml:space="preserve">Proposal </w:t>
      </w:r>
      <w:r w:rsidR="00C44044" w:rsidRPr="798ED6A0">
        <w:rPr>
          <w:rFonts w:eastAsia="ＭＳ 明朝"/>
          <w:b/>
          <w:bCs/>
          <w:sz w:val="22"/>
          <w:szCs w:val="22"/>
          <w:lang w:eastAsia="ja-JP"/>
        </w:rPr>
        <w:t>14</w:t>
      </w:r>
      <w:r w:rsidRPr="798ED6A0">
        <w:rPr>
          <w:rFonts w:eastAsia="ＭＳ 明朝"/>
          <w:b/>
          <w:bCs/>
          <w:sz w:val="22"/>
          <w:szCs w:val="22"/>
          <w:lang w:eastAsia="ja-JP"/>
        </w:rPr>
        <w:t xml:space="preserve">. </w:t>
      </w:r>
      <w:r w:rsidR="6B24A81C" w:rsidRPr="798ED6A0">
        <w:rPr>
          <w:rFonts w:eastAsia="ＭＳ 明朝"/>
          <w:b/>
          <w:bCs/>
          <w:sz w:val="22"/>
          <w:szCs w:val="22"/>
          <w:lang w:eastAsia="ja-JP"/>
        </w:rPr>
        <w:t>Whether/</w:t>
      </w:r>
      <w:r w:rsidR="46816E48" w:rsidRPr="798ED6A0">
        <w:rPr>
          <w:rFonts w:eastAsia="ＭＳ 明朝"/>
          <w:b/>
          <w:bCs/>
          <w:sz w:val="22"/>
          <w:szCs w:val="22"/>
          <w:lang w:eastAsia="ja-JP"/>
        </w:rPr>
        <w:t>h</w:t>
      </w:r>
      <w:r w:rsidR="008248CF" w:rsidRPr="798ED6A0">
        <w:rPr>
          <w:rFonts w:eastAsia="ＭＳ 明朝"/>
          <w:b/>
          <w:bCs/>
          <w:sz w:val="22"/>
          <w:szCs w:val="22"/>
          <w:lang w:eastAsia="ja-JP"/>
        </w:rPr>
        <w:t>ow</w:t>
      </w:r>
      <w:r w:rsidRPr="798ED6A0">
        <w:rPr>
          <w:rFonts w:eastAsia="ＭＳ 明朝"/>
          <w:b/>
          <w:bCs/>
          <w:sz w:val="22"/>
          <w:szCs w:val="22"/>
          <w:lang w:eastAsia="ja-JP"/>
        </w:rPr>
        <w:t xml:space="preserve"> to address the </w:t>
      </w:r>
      <w:r w:rsidR="008248CF" w:rsidRPr="798ED6A0">
        <w:rPr>
          <w:rFonts w:eastAsia="ＭＳ 明朝"/>
          <w:b/>
          <w:bCs/>
          <w:sz w:val="22"/>
          <w:szCs w:val="22"/>
          <w:lang w:eastAsia="ja-JP"/>
        </w:rPr>
        <w:t>RA-RNTI issue is left to RAN2.</w:t>
      </w:r>
    </w:p>
    <w:p w14:paraId="4B9205E3" w14:textId="2450CF40" w:rsidR="00C661BE" w:rsidRDefault="00C661BE" w:rsidP="00DA5E8B">
      <w:pPr>
        <w:pStyle w:val="aff0"/>
        <w:numPr>
          <w:ilvl w:val="0"/>
          <w:numId w:val="76"/>
        </w:numPr>
        <w:spacing w:afterLines="50" w:after="156"/>
        <w:ind w:left="873" w:firstLineChars="0" w:hanging="442"/>
        <w:jc w:val="both"/>
        <w:rPr>
          <w:rFonts w:eastAsia="ＭＳ 明朝"/>
          <w:b/>
          <w:bCs/>
          <w:sz w:val="22"/>
          <w:szCs w:val="22"/>
          <w:lang w:eastAsia="ja-JP"/>
        </w:rPr>
      </w:pPr>
      <w:r>
        <w:rPr>
          <w:rFonts w:eastAsia="ＭＳ 明朝" w:hint="eastAsia"/>
          <w:b/>
          <w:bCs/>
          <w:sz w:val="22"/>
          <w:szCs w:val="22"/>
          <w:lang w:eastAsia="ja-JP"/>
        </w:rPr>
        <w:t xml:space="preserve">Send a LS to RAN2 </w:t>
      </w:r>
      <w:r w:rsidR="00EC4DA0">
        <w:rPr>
          <w:rFonts w:eastAsia="ＭＳ 明朝"/>
          <w:b/>
          <w:bCs/>
          <w:sz w:val="22"/>
          <w:szCs w:val="22"/>
          <w:lang w:eastAsia="ja-JP"/>
        </w:rPr>
        <w:t>regarding</w:t>
      </w:r>
      <w:r>
        <w:rPr>
          <w:rFonts w:eastAsia="ＭＳ 明朝" w:hint="eastAsia"/>
          <w:b/>
          <w:bCs/>
          <w:sz w:val="22"/>
          <w:szCs w:val="22"/>
          <w:lang w:eastAsia="ja-JP"/>
        </w:rPr>
        <w:t xml:space="preserve"> the RA-RNTI issue.</w:t>
      </w:r>
    </w:p>
    <w:p w14:paraId="691CFF23" w14:textId="77777777" w:rsidR="00290D54" w:rsidRPr="004A3350" w:rsidRDefault="00290D54" w:rsidP="004A3350">
      <w:pPr>
        <w:spacing w:afterLines="50" w:after="156"/>
        <w:jc w:val="both"/>
        <w:rPr>
          <w:rFonts w:eastAsia="ＭＳ 明朝"/>
          <w:b/>
          <w:bCs/>
          <w:sz w:val="22"/>
          <w:szCs w:val="22"/>
          <w:lang w:eastAsia="ja-JP"/>
        </w:rPr>
      </w:pPr>
    </w:p>
    <w:p w14:paraId="387FDB28" w14:textId="2163DCC8" w:rsidR="006039EC" w:rsidRPr="004A3350" w:rsidRDefault="00D17180" w:rsidP="004A3350">
      <w:pPr>
        <w:pStyle w:val="aff0"/>
        <w:numPr>
          <w:ilvl w:val="0"/>
          <w:numId w:val="75"/>
        </w:numPr>
        <w:spacing w:beforeLines="50" w:before="156" w:afterLines="50" w:after="156"/>
        <w:ind w:firstLineChars="0"/>
        <w:rPr>
          <w:b/>
          <w:bCs/>
          <w:sz w:val="22"/>
          <w:szCs w:val="22"/>
          <w:lang w:eastAsia="ja-JP"/>
        </w:rPr>
      </w:pPr>
      <w:r>
        <w:rPr>
          <w:rFonts w:hint="eastAsia"/>
          <w:b/>
          <w:bCs/>
          <w:sz w:val="22"/>
          <w:szCs w:val="22"/>
          <w:lang w:eastAsia="ja-JP"/>
        </w:rPr>
        <w:t>Selection of PRACH resources</w:t>
      </w:r>
    </w:p>
    <w:p w14:paraId="634EF698" w14:textId="590C66F3" w:rsidR="006039EC" w:rsidRDefault="00B8691E" w:rsidP="006039EC">
      <w:pPr>
        <w:spacing w:beforeLines="50" w:before="156" w:afterLines="50" w:after="156"/>
        <w:jc w:val="both"/>
        <w:rPr>
          <w:sz w:val="22"/>
          <w:szCs w:val="22"/>
          <w:lang w:eastAsia="ja-JP"/>
        </w:rPr>
      </w:pPr>
      <w:r>
        <w:rPr>
          <w:rFonts w:hint="eastAsia"/>
          <w:sz w:val="22"/>
          <w:szCs w:val="22"/>
          <w:lang w:eastAsia="ja-JP"/>
        </w:rPr>
        <w:t>In the RAN2#129 meeting, the following agreement</w:t>
      </w:r>
      <w:r w:rsidR="00A949DB">
        <w:rPr>
          <w:rFonts w:hint="eastAsia"/>
          <w:sz w:val="22"/>
          <w:szCs w:val="22"/>
          <w:lang w:eastAsia="ja-JP"/>
        </w:rPr>
        <w:t xml:space="preserve">s </w:t>
      </w:r>
      <w:r w:rsidR="00A949DB">
        <w:rPr>
          <w:sz w:val="22"/>
          <w:szCs w:val="22"/>
          <w:lang w:eastAsia="ja-JP"/>
        </w:rPr>
        <w:t>were</w:t>
      </w:r>
      <w:r w:rsidR="00A949DB">
        <w:rPr>
          <w:rFonts w:hint="eastAsia"/>
          <w:sz w:val="22"/>
          <w:szCs w:val="22"/>
          <w:lang w:eastAsia="ja-JP"/>
        </w:rPr>
        <w:t xml:space="preserve"> </w:t>
      </w:r>
      <w:r w:rsidR="00A949DB">
        <w:rPr>
          <w:sz w:val="22"/>
          <w:szCs w:val="22"/>
          <w:lang w:eastAsia="ja-JP"/>
        </w:rPr>
        <w:t>achieved</w:t>
      </w:r>
      <w:r w:rsidR="00A949DB">
        <w:rPr>
          <w:rFonts w:hint="eastAsia"/>
          <w:sz w:val="22"/>
          <w:szCs w:val="22"/>
          <w:lang w:eastAsia="ja-JP"/>
        </w:rPr>
        <w:t xml:space="preserve"> </w:t>
      </w:r>
      <w:proofErr w:type="spellStart"/>
      <w:r w:rsidR="00A949DB">
        <w:rPr>
          <w:rFonts w:hint="eastAsia"/>
          <w:sz w:val="22"/>
          <w:szCs w:val="22"/>
          <w:lang w:eastAsia="ja-JP"/>
        </w:rPr>
        <w:t>w.r.t.</w:t>
      </w:r>
      <w:proofErr w:type="spellEnd"/>
      <w:r w:rsidR="00A949DB">
        <w:rPr>
          <w:rFonts w:hint="eastAsia"/>
          <w:sz w:val="22"/>
          <w:szCs w:val="22"/>
          <w:lang w:eastAsia="ja-JP"/>
        </w:rPr>
        <w:t xml:space="preserve"> PRACH </w:t>
      </w:r>
      <w:r w:rsidR="00E71915">
        <w:rPr>
          <w:sz w:val="22"/>
          <w:szCs w:val="22"/>
          <w:lang w:eastAsia="ja-JP"/>
        </w:rPr>
        <w:t>adaptation</w:t>
      </w:r>
      <w:r w:rsidR="00A949DB">
        <w:rPr>
          <w:rFonts w:hint="eastAsia"/>
          <w:sz w:val="22"/>
          <w:szCs w:val="22"/>
          <w:lang w:eastAsia="ja-JP"/>
        </w:rPr>
        <w:t>.</w:t>
      </w:r>
    </w:p>
    <w:tbl>
      <w:tblPr>
        <w:tblStyle w:val="afd"/>
        <w:tblW w:w="0" w:type="auto"/>
        <w:tblLook w:val="04A0" w:firstRow="1" w:lastRow="0" w:firstColumn="1" w:lastColumn="0" w:noHBand="0" w:noVBand="1"/>
      </w:tblPr>
      <w:tblGrid>
        <w:gridCol w:w="9629"/>
      </w:tblGrid>
      <w:tr w:rsidR="00290D54" w14:paraId="4CE23A1A" w14:textId="77777777" w:rsidTr="00653833">
        <w:tc>
          <w:tcPr>
            <w:tcW w:w="9629" w:type="dxa"/>
          </w:tcPr>
          <w:p w14:paraId="4903D7BA" w14:textId="77777777" w:rsidR="00D06085" w:rsidRPr="004A3350" w:rsidRDefault="00D06085" w:rsidP="00D06085">
            <w:pPr>
              <w:overflowPunct w:val="0"/>
              <w:autoSpaceDE w:val="0"/>
              <w:autoSpaceDN w:val="0"/>
              <w:adjustRightInd w:val="0"/>
              <w:contextualSpacing/>
              <w:jc w:val="both"/>
              <w:textAlignment w:val="baseline"/>
              <w:rPr>
                <w:b/>
                <w:bCs/>
                <w:sz w:val="22"/>
                <w:szCs w:val="22"/>
              </w:rPr>
            </w:pPr>
            <w:r w:rsidRPr="004A3350">
              <w:rPr>
                <w:b/>
                <w:bCs/>
                <w:sz w:val="22"/>
                <w:szCs w:val="22"/>
              </w:rPr>
              <w:t>Agreements on RACH adaptation @RAN2#129</w:t>
            </w:r>
          </w:p>
          <w:p w14:paraId="3377D622" w14:textId="77777777" w:rsidR="00D06085" w:rsidRPr="004A3350" w:rsidRDefault="00D06085" w:rsidP="00D06085">
            <w:pPr>
              <w:overflowPunct w:val="0"/>
              <w:autoSpaceDE w:val="0"/>
              <w:autoSpaceDN w:val="0"/>
              <w:adjustRightInd w:val="0"/>
              <w:contextualSpacing/>
              <w:jc w:val="both"/>
              <w:textAlignment w:val="baseline"/>
              <w:rPr>
                <w:sz w:val="22"/>
                <w:szCs w:val="22"/>
              </w:rPr>
            </w:pPr>
            <w:r w:rsidRPr="004A3350">
              <w:rPr>
                <w:sz w:val="22"/>
                <w:szCs w:val="22"/>
                <w:lang w:val="en-GB"/>
              </w:rPr>
              <w:t xml:space="preserve">5a. </w:t>
            </w:r>
            <w:r w:rsidRPr="004A3350">
              <w:rPr>
                <w:sz w:val="22"/>
                <w:szCs w:val="22"/>
                <w:lang w:val="en-GB"/>
              </w:rPr>
              <w:tab/>
              <w:t>From R2 perspective, RACH adaptation is not modelled as RA feature(s).</w:t>
            </w:r>
          </w:p>
          <w:p w14:paraId="175EAED8" w14:textId="77777777" w:rsidR="00D06085" w:rsidRPr="004A3350" w:rsidRDefault="00D06085" w:rsidP="00D06085">
            <w:pPr>
              <w:overflowPunct w:val="0"/>
              <w:autoSpaceDE w:val="0"/>
              <w:autoSpaceDN w:val="0"/>
              <w:adjustRightInd w:val="0"/>
              <w:contextualSpacing/>
              <w:jc w:val="both"/>
              <w:textAlignment w:val="baseline"/>
              <w:rPr>
                <w:sz w:val="22"/>
                <w:szCs w:val="22"/>
              </w:rPr>
            </w:pPr>
            <w:r w:rsidRPr="004A3350">
              <w:rPr>
                <w:sz w:val="22"/>
                <w:szCs w:val="22"/>
                <w:lang w:val="en-GB"/>
              </w:rPr>
              <w:lastRenderedPageBreak/>
              <w:t>5b.</w:t>
            </w:r>
            <w:r w:rsidRPr="004A3350">
              <w:rPr>
                <w:sz w:val="22"/>
                <w:szCs w:val="22"/>
                <w:lang w:val="en-GB"/>
              </w:rPr>
              <w:tab/>
              <w:t xml:space="preserve">From R2 perspective, RACH partitioning with all the features, i.e. </w:t>
            </w:r>
            <w:proofErr w:type="spellStart"/>
            <w:r w:rsidRPr="004A3350">
              <w:rPr>
                <w:sz w:val="22"/>
                <w:szCs w:val="22"/>
                <w:lang w:val="en-GB"/>
              </w:rPr>
              <w:t>RedCap</w:t>
            </w:r>
            <w:proofErr w:type="spellEnd"/>
            <w:r w:rsidRPr="004A3350">
              <w:rPr>
                <w:sz w:val="22"/>
                <w:szCs w:val="22"/>
                <w:lang w:val="en-GB"/>
              </w:rPr>
              <w:t>, SDT, and Slicing, and feature combinations, are supported for PRACH adaption in time domain.</w:t>
            </w:r>
          </w:p>
          <w:p w14:paraId="22986EE0" w14:textId="48716B8A" w:rsidR="00290D54" w:rsidRPr="004A3350" w:rsidRDefault="00D06085" w:rsidP="004A3350">
            <w:pPr>
              <w:overflowPunct w:val="0"/>
              <w:autoSpaceDE w:val="0"/>
              <w:autoSpaceDN w:val="0"/>
              <w:adjustRightInd w:val="0"/>
              <w:contextualSpacing/>
              <w:jc w:val="both"/>
              <w:textAlignment w:val="baseline"/>
              <w:rPr>
                <w:sz w:val="22"/>
                <w:szCs w:val="22"/>
                <w:lang w:eastAsia="ja-JP"/>
              </w:rPr>
            </w:pPr>
            <w:r w:rsidRPr="004A3350">
              <w:rPr>
                <w:sz w:val="22"/>
                <w:szCs w:val="22"/>
                <w:lang w:val="en-GB"/>
              </w:rPr>
              <w:t>6.    Will follow legacy mechanism regarding how to select RACH resource.</w:t>
            </w:r>
          </w:p>
        </w:tc>
      </w:tr>
    </w:tbl>
    <w:p w14:paraId="41979C3C" w14:textId="54EE65AF" w:rsidR="00A949DB" w:rsidRDefault="00A7220C" w:rsidP="006039EC">
      <w:pPr>
        <w:spacing w:beforeLines="50" w:before="156" w:afterLines="50" w:after="156"/>
        <w:jc w:val="both"/>
        <w:rPr>
          <w:sz w:val="22"/>
          <w:szCs w:val="22"/>
          <w:lang w:eastAsia="ja-JP"/>
        </w:rPr>
      </w:pPr>
      <w:r>
        <w:rPr>
          <w:rFonts w:hint="eastAsia"/>
          <w:sz w:val="22"/>
          <w:szCs w:val="22"/>
          <w:lang w:eastAsia="ja-JP"/>
        </w:rPr>
        <w:lastRenderedPageBreak/>
        <w:t xml:space="preserve">According to the above agreement, </w:t>
      </w:r>
      <w:r w:rsidR="00164181">
        <w:rPr>
          <w:rFonts w:hint="eastAsia"/>
          <w:sz w:val="22"/>
          <w:szCs w:val="22"/>
          <w:lang w:eastAsia="ja-JP"/>
        </w:rPr>
        <w:t xml:space="preserve">the </w:t>
      </w:r>
      <w:r w:rsidR="0096175C">
        <w:rPr>
          <w:rFonts w:hint="eastAsia"/>
          <w:sz w:val="22"/>
          <w:szCs w:val="22"/>
          <w:lang w:eastAsia="ja-JP"/>
        </w:rPr>
        <w:t xml:space="preserve">legacy mechanism is reused </w:t>
      </w:r>
      <w:r w:rsidR="00290D54">
        <w:rPr>
          <w:rFonts w:hint="eastAsia"/>
          <w:sz w:val="22"/>
          <w:szCs w:val="22"/>
          <w:lang w:eastAsia="ja-JP"/>
        </w:rPr>
        <w:t>for selecting</w:t>
      </w:r>
      <w:r w:rsidR="00766D1D">
        <w:rPr>
          <w:rFonts w:hint="eastAsia"/>
          <w:sz w:val="22"/>
          <w:szCs w:val="22"/>
          <w:lang w:eastAsia="ja-JP"/>
        </w:rPr>
        <w:t xml:space="preserve"> PRACH resources. </w:t>
      </w:r>
      <w:r w:rsidR="00036049">
        <w:rPr>
          <w:rFonts w:hint="eastAsia"/>
          <w:sz w:val="22"/>
          <w:szCs w:val="22"/>
          <w:lang w:eastAsia="ja-JP"/>
        </w:rPr>
        <w:t>Although how to capture th</w:t>
      </w:r>
      <w:r w:rsidR="00576C2C">
        <w:rPr>
          <w:rFonts w:hint="eastAsia"/>
          <w:sz w:val="22"/>
          <w:szCs w:val="22"/>
          <w:lang w:eastAsia="ja-JP"/>
        </w:rPr>
        <w:t xml:space="preserve">is in the </w:t>
      </w:r>
      <w:r w:rsidR="008F6F2B">
        <w:rPr>
          <w:rFonts w:hint="eastAsia"/>
          <w:sz w:val="22"/>
          <w:szCs w:val="22"/>
          <w:lang w:eastAsia="ja-JP"/>
        </w:rPr>
        <w:t xml:space="preserve">RAN2 </w:t>
      </w:r>
      <w:r w:rsidR="00290D54">
        <w:rPr>
          <w:rFonts w:hint="eastAsia"/>
          <w:sz w:val="22"/>
          <w:szCs w:val="22"/>
          <w:lang w:eastAsia="ja-JP"/>
        </w:rPr>
        <w:t>specification</w:t>
      </w:r>
      <w:r w:rsidR="00576C2C">
        <w:rPr>
          <w:rFonts w:hint="eastAsia"/>
          <w:sz w:val="22"/>
          <w:szCs w:val="22"/>
          <w:lang w:eastAsia="ja-JP"/>
        </w:rPr>
        <w:t xml:space="preserve"> is still under discussion, we can leave the </w:t>
      </w:r>
      <w:r w:rsidR="00576C2C">
        <w:rPr>
          <w:sz w:val="22"/>
          <w:szCs w:val="22"/>
          <w:lang w:eastAsia="ja-JP"/>
        </w:rPr>
        <w:t>relevant</w:t>
      </w:r>
      <w:r w:rsidR="00576C2C">
        <w:rPr>
          <w:rFonts w:hint="eastAsia"/>
          <w:sz w:val="22"/>
          <w:szCs w:val="22"/>
          <w:lang w:eastAsia="ja-JP"/>
        </w:rPr>
        <w:t xml:space="preserve"> discussion to RAN2. </w:t>
      </w:r>
    </w:p>
    <w:p w14:paraId="4CB8DB86" w14:textId="5D3F345C" w:rsidR="008248CF" w:rsidRDefault="00A823C6" w:rsidP="00A823C6">
      <w:pPr>
        <w:spacing w:beforeLines="50" w:before="156"/>
        <w:jc w:val="both"/>
        <w:rPr>
          <w:rFonts w:eastAsia="ＭＳ 明朝"/>
          <w:b/>
          <w:bCs/>
          <w:sz w:val="22"/>
          <w:szCs w:val="22"/>
          <w:lang w:eastAsia="ja-JP"/>
        </w:rPr>
      </w:pPr>
      <w:r w:rsidRPr="798ED6A0">
        <w:rPr>
          <w:rFonts w:eastAsia="ＭＳ 明朝"/>
          <w:b/>
          <w:bCs/>
          <w:sz w:val="22"/>
          <w:szCs w:val="22"/>
          <w:lang w:eastAsia="ja-JP"/>
        </w:rPr>
        <w:t xml:space="preserve">Proposal </w:t>
      </w:r>
      <w:r w:rsidR="00C44044" w:rsidRPr="798ED6A0">
        <w:rPr>
          <w:rFonts w:eastAsia="ＭＳ 明朝"/>
          <w:b/>
          <w:bCs/>
          <w:sz w:val="22"/>
          <w:szCs w:val="22"/>
          <w:lang w:eastAsia="ja-JP"/>
        </w:rPr>
        <w:t>15</w:t>
      </w:r>
      <w:r w:rsidRPr="798ED6A0">
        <w:rPr>
          <w:rFonts w:eastAsia="ＭＳ 明朝"/>
          <w:b/>
          <w:bCs/>
          <w:sz w:val="22"/>
          <w:szCs w:val="22"/>
          <w:lang w:eastAsia="ja-JP"/>
        </w:rPr>
        <w:t xml:space="preserve">. </w:t>
      </w:r>
      <w:r w:rsidR="009B674B" w:rsidRPr="798ED6A0">
        <w:rPr>
          <w:rFonts w:eastAsia="ＭＳ 明朝"/>
          <w:b/>
          <w:bCs/>
          <w:sz w:val="22"/>
          <w:szCs w:val="22"/>
          <w:lang w:eastAsia="ja-JP"/>
        </w:rPr>
        <w:t>How to</w:t>
      </w:r>
      <w:r w:rsidRPr="798ED6A0">
        <w:rPr>
          <w:rFonts w:eastAsia="ＭＳ 明朝"/>
          <w:b/>
          <w:bCs/>
          <w:sz w:val="22"/>
          <w:szCs w:val="22"/>
          <w:lang w:eastAsia="ja-JP"/>
        </w:rPr>
        <w:t xml:space="preserve"> </w:t>
      </w:r>
      <w:r w:rsidR="009B674B" w:rsidRPr="798ED6A0">
        <w:rPr>
          <w:rFonts w:eastAsia="ＭＳ 明朝"/>
          <w:b/>
          <w:bCs/>
          <w:sz w:val="22"/>
          <w:szCs w:val="22"/>
          <w:lang w:eastAsia="ja-JP"/>
        </w:rPr>
        <w:t>select</w:t>
      </w:r>
      <w:r w:rsidRPr="798ED6A0">
        <w:rPr>
          <w:rFonts w:eastAsia="ＭＳ 明朝"/>
          <w:b/>
          <w:bCs/>
          <w:sz w:val="22"/>
          <w:szCs w:val="22"/>
          <w:lang w:eastAsia="ja-JP"/>
        </w:rPr>
        <w:t xml:space="preserve"> PRACH resources is left to RAN2.</w:t>
      </w:r>
    </w:p>
    <w:p w14:paraId="5ECA7BBC" w14:textId="77777777" w:rsidR="00A823C6" w:rsidRPr="004A3350" w:rsidRDefault="00A823C6" w:rsidP="004A3350">
      <w:pPr>
        <w:spacing w:beforeLines="50" w:before="156"/>
        <w:jc w:val="both"/>
        <w:rPr>
          <w:rFonts w:eastAsia="ＭＳ 明朝"/>
          <w:b/>
          <w:bCs/>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61384941" w14:textId="61475FEC" w:rsidR="009804F2" w:rsidRDefault="000A647B" w:rsidP="00C041E1">
      <w:pPr>
        <w:pStyle w:val="a5"/>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Pr>
          <w:sz w:val="22"/>
          <w:szCs w:val="22"/>
          <w:lang w:eastAsia="ja-JP"/>
        </w:rPr>
        <w:t>common signal/channel adaptation</w:t>
      </w:r>
      <w:r>
        <w:rPr>
          <w:sz w:val="22"/>
          <w:szCs w:val="22"/>
        </w:rPr>
        <w:t xml:space="preserve"> to achieve power saving for </w:t>
      </w:r>
      <w:r>
        <w:rPr>
          <w:rFonts w:hint="eastAsia"/>
          <w:sz w:val="22"/>
          <w:szCs w:val="22"/>
          <w:lang w:eastAsia="ja-JP"/>
        </w:rPr>
        <w:t>network</w:t>
      </w:r>
      <w:r>
        <w:rPr>
          <w:sz w:val="22"/>
          <w:szCs w:val="22"/>
        </w:rPr>
        <w:t>. The following observations and proposals are provided.</w:t>
      </w:r>
    </w:p>
    <w:p w14:paraId="6BFD5F2A" w14:textId="1D90D74F" w:rsidR="00234B26" w:rsidRPr="00234B26" w:rsidRDefault="00234B26" w:rsidP="00234B26">
      <w:pPr>
        <w:spacing w:before="120" w:after="120"/>
        <w:jc w:val="both"/>
        <w:rPr>
          <w:rFonts w:eastAsia="ＭＳ 明朝"/>
          <w:b/>
          <w:bCs/>
          <w:i/>
          <w:iCs/>
          <w:sz w:val="22"/>
          <w:szCs w:val="22"/>
          <w:lang w:eastAsia="ja-JP"/>
        </w:rPr>
      </w:pPr>
      <w:r w:rsidRPr="004A3350">
        <w:rPr>
          <w:rFonts w:eastAsia="ＭＳ 明朝"/>
          <w:b/>
          <w:bCs/>
          <w:i/>
          <w:iCs/>
          <w:sz w:val="22"/>
          <w:szCs w:val="22"/>
          <w:lang w:eastAsia="ja-JP"/>
        </w:rPr>
        <w:t>Observation 1. The group common DCI for switching SSB burst periodicity can be applied in all the scenarios identified in 9.5.1.</w:t>
      </w:r>
    </w:p>
    <w:p w14:paraId="3D3360E6" w14:textId="4BFAB4F8" w:rsidR="002510DD" w:rsidRPr="00F513BD" w:rsidRDefault="002510DD" w:rsidP="002510DD">
      <w:pPr>
        <w:spacing w:before="120"/>
        <w:jc w:val="both"/>
        <w:rPr>
          <w:rFonts w:eastAsia="ＭＳ 明朝"/>
          <w:b/>
          <w:bCs/>
          <w:sz w:val="22"/>
          <w:szCs w:val="22"/>
          <w:lang w:eastAsia="ja-JP"/>
        </w:rPr>
      </w:pPr>
      <w:r w:rsidRPr="00F513BD">
        <w:rPr>
          <w:rFonts w:eastAsia="ＭＳ 明朝"/>
          <w:b/>
          <w:bCs/>
          <w:sz w:val="22"/>
          <w:szCs w:val="22"/>
          <w:lang w:eastAsia="ja-JP"/>
        </w:rPr>
        <w:t>Proposal 1. Regarding the group common DCI for switching SSB burst periodicity using DCI format 2_9, support the following:</w:t>
      </w:r>
    </w:p>
    <w:p w14:paraId="7719227B" w14:textId="77777777" w:rsidR="002510DD" w:rsidRPr="00F513BD" w:rsidRDefault="002510DD" w:rsidP="002510DD">
      <w:pPr>
        <w:pStyle w:val="aff0"/>
        <w:numPr>
          <w:ilvl w:val="0"/>
          <w:numId w:val="79"/>
        </w:numPr>
        <w:ind w:left="1162" w:firstLineChars="0" w:hanging="442"/>
        <w:jc w:val="both"/>
        <w:rPr>
          <w:rFonts w:eastAsia="ＭＳ 明朝"/>
          <w:b/>
          <w:bCs/>
          <w:sz w:val="22"/>
          <w:szCs w:val="22"/>
          <w:lang w:eastAsia="ja-JP"/>
        </w:rPr>
      </w:pPr>
      <w:r>
        <w:rPr>
          <w:rFonts w:eastAsia="ＭＳ 明朝" w:hint="eastAsia"/>
          <w:b/>
          <w:bCs/>
          <w:sz w:val="22"/>
          <w:szCs w:val="22"/>
          <w:lang w:eastAsia="ja-JP"/>
        </w:rPr>
        <w:t>r</w:t>
      </w:r>
      <w:r w:rsidRPr="00F513BD">
        <w:rPr>
          <w:rFonts w:eastAsia="ＭＳ 明朝"/>
          <w:b/>
          <w:bCs/>
          <w:sz w:val="22"/>
          <w:szCs w:val="22"/>
          <w:lang w:eastAsia="ja-JP"/>
        </w:rPr>
        <w:t xml:space="preserve">euse the </w:t>
      </w:r>
      <w:proofErr w:type="spellStart"/>
      <w:r w:rsidRPr="00F513BD">
        <w:rPr>
          <w:rFonts w:eastAsia="ＭＳ 明朝"/>
          <w:b/>
          <w:bCs/>
          <w:i/>
          <w:iCs/>
          <w:sz w:val="22"/>
          <w:szCs w:val="22"/>
          <w:lang w:eastAsia="ja-JP"/>
        </w:rPr>
        <w:t>cellDTRX</w:t>
      </w:r>
      <w:proofErr w:type="spellEnd"/>
      <w:r w:rsidRPr="00F513BD">
        <w:rPr>
          <w:rFonts w:eastAsia="ＭＳ 明朝"/>
          <w:b/>
          <w:bCs/>
          <w:i/>
          <w:iCs/>
          <w:sz w:val="22"/>
          <w:szCs w:val="22"/>
          <w:lang w:eastAsia="ja-JP"/>
        </w:rPr>
        <w:t>-RNTI</w:t>
      </w:r>
    </w:p>
    <w:p w14:paraId="1A4CBB1A" w14:textId="77777777" w:rsidR="002510DD" w:rsidRPr="00F513BD" w:rsidRDefault="002510DD" w:rsidP="002510DD">
      <w:pPr>
        <w:pStyle w:val="aff0"/>
        <w:numPr>
          <w:ilvl w:val="0"/>
          <w:numId w:val="79"/>
        </w:numPr>
        <w:spacing w:after="120"/>
        <w:ind w:left="1162" w:firstLineChars="0" w:hanging="442"/>
        <w:jc w:val="both"/>
        <w:rPr>
          <w:rFonts w:eastAsia="ＭＳ 明朝"/>
          <w:b/>
          <w:bCs/>
          <w:sz w:val="22"/>
          <w:szCs w:val="22"/>
          <w:lang w:eastAsia="ja-JP"/>
        </w:rPr>
      </w:pPr>
      <w:r w:rsidRPr="00F513BD">
        <w:rPr>
          <w:rFonts w:eastAsia="ＭＳ 明朝"/>
          <w:b/>
          <w:bCs/>
          <w:sz w:val="22"/>
          <w:szCs w:val="22"/>
          <w:lang w:eastAsia="ja-JP"/>
        </w:rPr>
        <w:t xml:space="preserve">same search space configuration </w:t>
      </w:r>
    </w:p>
    <w:p w14:paraId="11D893E2" w14:textId="77777777" w:rsidR="00712161" w:rsidRPr="00F513BD" w:rsidRDefault="00712161" w:rsidP="00712161">
      <w:pPr>
        <w:jc w:val="both"/>
        <w:rPr>
          <w:rFonts w:eastAsia="ＭＳ 明朝"/>
          <w:b/>
          <w:bCs/>
          <w:sz w:val="22"/>
          <w:szCs w:val="22"/>
          <w:lang w:eastAsia="ja-JP"/>
        </w:rPr>
      </w:pPr>
      <w:r w:rsidRPr="00F513BD">
        <w:rPr>
          <w:rFonts w:eastAsiaTheme="minorEastAsia"/>
          <w:b/>
          <w:bCs/>
          <w:sz w:val="22"/>
          <w:szCs w:val="22"/>
          <w:lang w:eastAsia="zh-CN"/>
        </w:rPr>
        <w:t xml:space="preserve">Proposal </w:t>
      </w:r>
      <w:r>
        <w:rPr>
          <w:rFonts w:eastAsia="ＭＳ 明朝" w:hint="eastAsia"/>
          <w:b/>
          <w:bCs/>
          <w:sz w:val="22"/>
          <w:szCs w:val="22"/>
          <w:lang w:eastAsia="ja-JP"/>
        </w:rPr>
        <w:t>2</w:t>
      </w:r>
      <w:r w:rsidRPr="00F513BD">
        <w:rPr>
          <w:rFonts w:eastAsiaTheme="minorEastAsia"/>
          <w:b/>
          <w:bCs/>
          <w:sz w:val="22"/>
          <w:szCs w:val="22"/>
          <w:lang w:eastAsia="zh-CN"/>
        </w:rPr>
        <w:t xml:space="preserve">. To indicating SSB periodicity </w:t>
      </w:r>
      <w:r>
        <w:rPr>
          <w:rFonts w:eastAsia="ＭＳ 明朝" w:hint="eastAsia"/>
          <w:b/>
          <w:bCs/>
          <w:sz w:val="22"/>
          <w:szCs w:val="22"/>
          <w:lang w:eastAsia="ja-JP"/>
        </w:rPr>
        <w:t>switching</w:t>
      </w:r>
      <w:r w:rsidRPr="00F513BD">
        <w:rPr>
          <w:rFonts w:eastAsiaTheme="minorEastAsia"/>
          <w:b/>
          <w:bCs/>
          <w:sz w:val="22"/>
          <w:szCs w:val="22"/>
          <w:lang w:eastAsia="zh-CN"/>
        </w:rPr>
        <w:t xml:space="preserve"> by DCI format 2</w:t>
      </w:r>
      <w:r w:rsidRPr="00F513BD">
        <w:rPr>
          <w:rFonts w:eastAsia="ＭＳ 明朝"/>
          <w:b/>
          <w:bCs/>
          <w:sz w:val="22"/>
          <w:szCs w:val="22"/>
          <w:lang w:eastAsia="ja-JP"/>
        </w:rPr>
        <w:t>_9</w:t>
      </w:r>
      <w:r>
        <w:rPr>
          <w:rFonts w:eastAsia="ＭＳ 明朝" w:hint="eastAsia"/>
          <w:b/>
          <w:bCs/>
          <w:sz w:val="22"/>
          <w:szCs w:val="22"/>
          <w:lang w:eastAsia="ja-JP"/>
        </w:rPr>
        <w:t xml:space="preserve"> with </w:t>
      </w:r>
      <w:proofErr w:type="spellStart"/>
      <w:r w:rsidRPr="00F513BD">
        <w:rPr>
          <w:rFonts w:eastAsia="ＭＳ 明朝"/>
          <w:b/>
          <w:bCs/>
          <w:i/>
          <w:iCs/>
          <w:sz w:val="22"/>
          <w:szCs w:val="22"/>
          <w:lang w:eastAsia="ja-JP"/>
        </w:rPr>
        <w:t>CellDTRX</w:t>
      </w:r>
      <w:proofErr w:type="spellEnd"/>
      <w:r w:rsidRPr="00F513BD">
        <w:rPr>
          <w:rFonts w:eastAsia="ＭＳ 明朝"/>
          <w:b/>
          <w:bCs/>
          <w:i/>
          <w:iCs/>
          <w:sz w:val="22"/>
          <w:szCs w:val="22"/>
          <w:lang w:eastAsia="ja-JP"/>
        </w:rPr>
        <w:t>-RNTI</w:t>
      </w:r>
      <w:r w:rsidRPr="00F513BD">
        <w:rPr>
          <w:rFonts w:eastAsia="ＭＳ 明朝"/>
          <w:b/>
          <w:bCs/>
          <w:sz w:val="22"/>
          <w:szCs w:val="22"/>
          <w:lang w:eastAsia="ja-JP"/>
        </w:rPr>
        <w:t xml:space="preserve">, the following two </w:t>
      </w:r>
      <w:r>
        <w:rPr>
          <w:rFonts w:eastAsia="ＭＳ 明朝" w:hint="eastAsia"/>
          <w:b/>
          <w:bCs/>
          <w:sz w:val="22"/>
          <w:szCs w:val="22"/>
          <w:lang w:eastAsia="ja-JP"/>
        </w:rPr>
        <w:t>options</w:t>
      </w:r>
      <w:r w:rsidRPr="00F513BD">
        <w:rPr>
          <w:rFonts w:eastAsia="ＭＳ 明朝"/>
          <w:b/>
          <w:bCs/>
          <w:sz w:val="22"/>
          <w:szCs w:val="22"/>
          <w:lang w:eastAsia="ja-JP"/>
        </w:rPr>
        <w:t xml:space="preserve"> can be considered.</w:t>
      </w:r>
    </w:p>
    <w:p w14:paraId="3CADEF49" w14:textId="77777777" w:rsidR="00712161" w:rsidRPr="004A3350" w:rsidRDefault="00712161" w:rsidP="00712161">
      <w:pPr>
        <w:pStyle w:val="aff0"/>
        <w:numPr>
          <w:ilvl w:val="0"/>
          <w:numId w:val="78"/>
        </w:numPr>
        <w:ind w:firstLineChars="0"/>
        <w:jc w:val="both"/>
        <w:rPr>
          <w:rFonts w:eastAsia="ＭＳ 明朝"/>
          <w:b/>
          <w:bCs/>
          <w:sz w:val="22"/>
          <w:szCs w:val="22"/>
          <w:lang w:eastAsia="ja-JP"/>
        </w:rPr>
      </w:pPr>
      <w:r>
        <w:rPr>
          <w:rFonts w:eastAsia="ＭＳ 明朝" w:hint="eastAsia"/>
          <w:b/>
          <w:bCs/>
          <w:sz w:val="22"/>
          <w:szCs w:val="22"/>
          <w:lang w:eastAsia="ja-JP"/>
        </w:rPr>
        <w:t>Option</w:t>
      </w:r>
      <w:r w:rsidRPr="004A3350">
        <w:rPr>
          <w:rFonts w:eastAsia="ＭＳ 明朝"/>
          <w:b/>
          <w:bCs/>
          <w:sz w:val="22"/>
          <w:szCs w:val="22"/>
          <w:lang w:eastAsia="ja-JP"/>
        </w:rPr>
        <w:t xml:space="preserve"> 1. </w:t>
      </w:r>
      <w:r w:rsidRPr="00610D3C">
        <w:rPr>
          <w:rFonts w:eastAsia="ＭＳ 明朝"/>
          <w:b/>
          <w:bCs/>
          <w:sz w:val="22"/>
          <w:szCs w:val="22"/>
          <w:lang w:eastAsia="ja-JP"/>
        </w:rPr>
        <w:t xml:space="preserve">The information block for Rel.19 SSB periodicity switching indication is </w:t>
      </w:r>
      <w:r>
        <w:rPr>
          <w:rFonts w:eastAsia="ＭＳ 明朝" w:hint="eastAsia"/>
          <w:b/>
          <w:bCs/>
          <w:sz w:val="22"/>
          <w:szCs w:val="22"/>
          <w:lang w:eastAsia="ja-JP"/>
        </w:rPr>
        <w:t xml:space="preserve">always </w:t>
      </w:r>
      <w:r w:rsidRPr="00610D3C">
        <w:rPr>
          <w:rFonts w:eastAsia="ＭＳ 明朝"/>
          <w:b/>
          <w:bCs/>
          <w:sz w:val="22"/>
          <w:szCs w:val="22"/>
          <w:lang w:eastAsia="ja-JP"/>
        </w:rPr>
        <w:t>separate from the information block for Rel.18 Cell DTX/DRX indication and Rel.18 NES mode indication</w:t>
      </w:r>
      <w:r w:rsidRPr="00610D3C" w:rsidDel="00610D3C">
        <w:rPr>
          <w:rFonts w:eastAsia="ＭＳ 明朝"/>
          <w:b/>
          <w:bCs/>
          <w:sz w:val="22"/>
          <w:szCs w:val="22"/>
          <w:lang w:eastAsia="ja-JP"/>
        </w:rPr>
        <w:t xml:space="preserve"> </w:t>
      </w:r>
      <w:r w:rsidRPr="004A3350">
        <w:rPr>
          <w:rFonts w:eastAsia="ＭＳ 明朝"/>
          <w:b/>
          <w:bCs/>
          <w:sz w:val="22"/>
          <w:szCs w:val="22"/>
          <w:lang w:eastAsia="ja-JP"/>
        </w:rPr>
        <w:t xml:space="preserve"> </w:t>
      </w:r>
    </w:p>
    <w:p w14:paraId="6F34E44E" w14:textId="77777777" w:rsidR="00712161" w:rsidRPr="004A3350" w:rsidRDefault="00712161" w:rsidP="00712161">
      <w:pPr>
        <w:pStyle w:val="aff0"/>
        <w:numPr>
          <w:ilvl w:val="0"/>
          <w:numId w:val="78"/>
        </w:numPr>
        <w:spacing w:after="120"/>
        <w:ind w:firstLineChars="0"/>
        <w:jc w:val="both"/>
        <w:rPr>
          <w:rFonts w:eastAsia="ＭＳ 明朝"/>
          <w:b/>
          <w:bCs/>
          <w:sz w:val="22"/>
          <w:szCs w:val="22"/>
          <w:lang w:eastAsia="ja-JP"/>
        </w:rPr>
      </w:pPr>
      <w:r>
        <w:rPr>
          <w:rFonts w:eastAsia="ＭＳ 明朝" w:hint="eastAsia"/>
          <w:b/>
          <w:bCs/>
          <w:sz w:val="22"/>
          <w:szCs w:val="22"/>
          <w:lang w:eastAsia="ja-JP"/>
        </w:rPr>
        <w:t>Option</w:t>
      </w:r>
      <w:r w:rsidRPr="004A3350">
        <w:rPr>
          <w:rFonts w:eastAsia="ＭＳ 明朝"/>
          <w:b/>
          <w:bCs/>
          <w:sz w:val="22"/>
          <w:szCs w:val="22"/>
          <w:lang w:eastAsia="ja-JP"/>
        </w:rPr>
        <w:t xml:space="preserve"> 2. </w:t>
      </w:r>
      <w:r w:rsidRPr="00610D3C">
        <w:rPr>
          <w:rFonts w:eastAsia="ＭＳ 明朝"/>
          <w:b/>
          <w:bCs/>
          <w:sz w:val="22"/>
          <w:szCs w:val="22"/>
          <w:lang w:eastAsia="ja-JP"/>
        </w:rPr>
        <w:t xml:space="preserve">The Rel.19 SSB periodicity switching indication </w:t>
      </w:r>
      <w:r>
        <w:rPr>
          <w:rFonts w:eastAsia="ＭＳ 明朝" w:hint="eastAsia"/>
          <w:b/>
          <w:bCs/>
          <w:sz w:val="22"/>
          <w:szCs w:val="22"/>
          <w:lang w:eastAsia="ja-JP"/>
        </w:rPr>
        <w:t>can be</w:t>
      </w:r>
      <w:r w:rsidRPr="00610D3C">
        <w:rPr>
          <w:rFonts w:eastAsia="ＭＳ 明朝"/>
          <w:b/>
          <w:bCs/>
          <w:sz w:val="22"/>
          <w:szCs w:val="22"/>
          <w:lang w:eastAsia="ja-JP"/>
        </w:rPr>
        <w:t xml:space="preserve"> placed in the same the information block </w:t>
      </w:r>
      <w:r>
        <w:rPr>
          <w:rFonts w:eastAsia="ＭＳ 明朝" w:hint="eastAsia"/>
          <w:b/>
          <w:bCs/>
          <w:sz w:val="22"/>
          <w:szCs w:val="22"/>
          <w:lang w:eastAsia="ja-JP"/>
        </w:rPr>
        <w:t>as</w:t>
      </w:r>
      <w:r w:rsidRPr="00610D3C">
        <w:rPr>
          <w:rFonts w:eastAsia="ＭＳ 明朝"/>
          <w:b/>
          <w:bCs/>
          <w:sz w:val="22"/>
          <w:szCs w:val="22"/>
          <w:lang w:eastAsia="ja-JP"/>
        </w:rPr>
        <w:t xml:space="preserve"> Rel.18 Cell DTX/DRX indication and Rel.18 NES mode indication</w:t>
      </w:r>
      <w:r w:rsidRPr="00610D3C" w:rsidDel="00610D3C">
        <w:rPr>
          <w:rFonts w:eastAsia="ＭＳ 明朝"/>
          <w:b/>
          <w:bCs/>
          <w:sz w:val="22"/>
          <w:szCs w:val="22"/>
          <w:lang w:eastAsia="ja-JP"/>
        </w:rPr>
        <w:t xml:space="preserve"> </w:t>
      </w:r>
      <w:r>
        <w:rPr>
          <w:rFonts w:eastAsia="ＭＳ 明朝" w:hint="eastAsia"/>
          <w:b/>
          <w:bCs/>
          <w:sz w:val="22"/>
          <w:szCs w:val="22"/>
          <w:lang w:eastAsia="ja-JP"/>
        </w:rPr>
        <w:t>if the UE supports both R</w:t>
      </w:r>
      <w:r>
        <w:rPr>
          <w:rFonts w:eastAsia="ＭＳ 明朝"/>
          <w:b/>
          <w:bCs/>
          <w:sz w:val="22"/>
          <w:szCs w:val="22"/>
          <w:lang w:eastAsia="ja-JP"/>
        </w:rPr>
        <w:t>e</w:t>
      </w:r>
      <w:r>
        <w:rPr>
          <w:rFonts w:eastAsia="ＭＳ 明朝" w:hint="eastAsia"/>
          <w:b/>
          <w:bCs/>
          <w:sz w:val="22"/>
          <w:szCs w:val="22"/>
          <w:lang w:eastAsia="ja-JP"/>
        </w:rPr>
        <w:t>l.18 NES feature and Rel.19 SSB adaptation</w:t>
      </w:r>
    </w:p>
    <w:p w14:paraId="77C1A779" w14:textId="79022596" w:rsidR="00712161" w:rsidRPr="00712161" w:rsidRDefault="00313E39" w:rsidP="00712161">
      <w:pPr>
        <w:spacing w:after="120"/>
        <w:jc w:val="both"/>
        <w:rPr>
          <w:rFonts w:eastAsia="ＭＳ 明朝"/>
          <w:b/>
          <w:bCs/>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w:t>
      </w:r>
      <w:r>
        <w:rPr>
          <w:rFonts w:hint="eastAsia"/>
          <w:b/>
          <w:sz w:val="22"/>
          <w:szCs w:val="22"/>
          <w:lang w:eastAsia="ja-JP"/>
        </w:rPr>
        <w:t>3</w:t>
      </w:r>
      <w:r>
        <w:rPr>
          <w:b/>
          <w:sz w:val="22"/>
          <w:szCs w:val="22"/>
          <w:lang w:eastAsia="ja-JP"/>
        </w:rPr>
        <w:t>.</w:t>
      </w:r>
      <w:r w:rsidRPr="0000191A">
        <w:rPr>
          <w:b/>
          <w:sz w:val="22"/>
          <w:szCs w:val="22"/>
          <w:lang w:eastAsia="ja-JP"/>
        </w:rPr>
        <w:t xml:space="preserve"> PRACH </w:t>
      </w:r>
      <w:r>
        <w:rPr>
          <w:rFonts w:hint="eastAsia"/>
          <w:b/>
          <w:sz w:val="22"/>
          <w:szCs w:val="22"/>
          <w:lang w:eastAsia="ja-JP"/>
        </w:rPr>
        <w:t>adaptation</w:t>
      </w:r>
      <w:r w:rsidRPr="0000191A">
        <w:rPr>
          <w:b/>
          <w:sz w:val="22"/>
          <w:szCs w:val="22"/>
          <w:lang w:eastAsia="ja-JP"/>
        </w:rPr>
        <w:t xml:space="preserve"> for 2-step </w:t>
      </w:r>
      <w:r>
        <w:rPr>
          <w:b/>
          <w:sz w:val="22"/>
          <w:szCs w:val="22"/>
          <w:lang w:eastAsia="ja-JP"/>
        </w:rPr>
        <w:t>RACH</w:t>
      </w:r>
      <w:r>
        <w:rPr>
          <w:rFonts w:hint="eastAsia"/>
          <w:b/>
          <w:sz w:val="22"/>
          <w:szCs w:val="22"/>
          <w:lang w:eastAsia="ja-JP"/>
        </w:rPr>
        <w:t xml:space="preserve"> is deprioritized.</w:t>
      </w:r>
      <w:r w:rsidR="00712161" w:rsidRPr="00712161" w:rsidDel="00610D3C">
        <w:rPr>
          <w:rFonts w:eastAsia="ＭＳ 明朝"/>
          <w:b/>
          <w:bCs/>
          <w:sz w:val="22"/>
          <w:szCs w:val="22"/>
          <w:lang w:eastAsia="ja-JP"/>
        </w:rPr>
        <w:t xml:space="preserve"> </w:t>
      </w:r>
    </w:p>
    <w:p w14:paraId="7F3D3BF3" w14:textId="7619EF7F" w:rsidR="004E6ED4" w:rsidRPr="00F513BD" w:rsidRDefault="004E6ED4" w:rsidP="004E6ED4">
      <w:pPr>
        <w:spacing w:beforeLines="50" w:before="156" w:afterLines="50" w:after="156"/>
        <w:jc w:val="both"/>
        <w:rPr>
          <w:b/>
          <w:bCs/>
          <w:sz w:val="22"/>
          <w:szCs w:val="22"/>
          <w:lang w:eastAsia="ja-JP"/>
        </w:rPr>
      </w:pPr>
      <w:r w:rsidRPr="00F513BD">
        <w:rPr>
          <w:b/>
          <w:bCs/>
          <w:sz w:val="22"/>
          <w:szCs w:val="22"/>
          <w:lang w:eastAsia="ja-JP"/>
        </w:rPr>
        <w:t xml:space="preserve">Proposal </w:t>
      </w:r>
      <w:r>
        <w:rPr>
          <w:rFonts w:hint="eastAsia"/>
          <w:b/>
          <w:bCs/>
          <w:sz w:val="22"/>
          <w:szCs w:val="22"/>
          <w:lang w:eastAsia="ja-JP"/>
        </w:rPr>
        <w:t>4</w:t>
      </w:r>
      <w:r w:rsidRPr="00F513BD">
        <w:rPr>
          <w:b/>
          <w:bCs/>
          <w:sz w:val="22"/>
          <w:szCs w:val="22"/>
          <w:lang w:eastAsia="ja-JP"/>
        </w:rPr>
        <w:t xml:space="preserve">. Support using PRACH association pattern period as the unit for the </w:t>
      </w:r>
      <w:r w:rsidR="00D12131">
        <w:rPr>
          <w:rFonts w:hint="eastAsia"/>
          <w:b/>
          <w:bCs/>
          <w:sz w:val="22"/>
          <w:szCs w:val="22"/>
          <w:lang w:eastAsia="ja-JP"/>
        </w:rPr>
        <w:t>semi-static configured</w:t>
      </w:r>
      <w:r w:rsidR="00D12131" w:rsidRPr="00F513BD">
        <w:rPr>
          <w:b/>
          <w:bCs/>
          <w:sz w:val="22"/>
          <w:szCs w:val="22"/>
          <w:lang w:eastAsia="ja-JP"/>
        </w:rPr>
        <w:t xml:space="preserve"> </w:t>
      </w:r>
      <w:r w:rsidRPr="00F513BD">
        <w:rPr>
          <w:b/>
          <w:bCs/>
          <w:sz w:val="22"/>
          <w:szCs w:val="22"/>
          <w:lang w:eastAsia="ja-JP"/>
        </w:rPr>
        <w:t>PRACH mask.</w:t>
      </w:r>
    </w:p>
    <w:p w14:paraId="68B6D84F" w14:textId="5E3612E4" w:rsidR="002C63A8" w:rsidRPr="002C63A8" w:rsidRDefault="002C63A8" w:rsidP="002C63A8">
      <w:pPr>
        <w:spacing w:beforeLines="50" w:before="156" w:afterLines="50" w:after="156"/>
        <w:jc w:val="both"/>
        <w:rPr>
          <w:b/>
          <w:bCs/>
          <w:sz w:val="22"/>
          <w:szCs w:val="22"/>
          <w:lang w:eastAsia="ja-JP"/>
        </w:rPr>
      </w:pPr>
      <w:r w:rsidRPr="002C63A8">
        <w:rPr>
          <w:b/>
          <w:bCs/>
          <w:sz w:val="22"/>
          <w:szCs w:val="22"/>
          <w:lang w:eastAsia="ja-JP"/>
        </w:rPr>
        <w:t>Proposal 5. The PRAC</w:t>
      </w:r>
      <w:r w:rsidR="00234B26">
        <w:rPr>
          <w:rFonts w:hint="eastAsia"/>
          <w:b/>
          <w:bCs/>
          <w:sz w:val="22"/>
          <w:szCs w:val="22"/>
          <w:lang w:eastAsia="ja-JP"/>
        </w:rPr>
        <w:t>H</w:t>
      </w:r>
      <w:r w:rsidRPr="002C63A8">
        <w:rPr>
          <w:b/>
          <w:bCs/>
          <w:sz w:val="22"/>
          <w:szCs w:val="22"/>
          <w:lang w:eastAsia="ja-JP"/>
        </w:rPr>
        <w:t xml:space="preserve"> mask is identified based on </w:t>
      </w:r>
      <w:r w:rsidRPr="002C63A8">
        <w:rPr>
          <w:rFonts w:cs="Times"/>
          <w:b/>
          <w:bCs/>
          <w:sz w:val="22"/>
          <w:szCs w:val="22"/>
          <w:lang w:eastAsia="x-none"/>
        </w:rPr>
        <w:t>configuration parameters</w:t>
      </w:r>
      <w:r>
        <w:rPr>
          <w:rFonts w:cs="Times" w:hint="eastAsia"/>
          <w:b/>
          <w:bCs/>
          <w:sz w:val="22"/>
          <w:szCs w:val="22"/>
          <w:lang w:eastAsia="x-none"/>
        </w:rPr>
        <w:t>,</w:t>
      </w:r>
      <w:r w:rsidRPr="002C63A8">
        <w:rPr>
          <w:rFonts w:cs="Times"/>
          <w:b/>
          <w:bCs/>
          <w:sz w:val="22"/>
          <w:szCs w:val="22"/>
          <w:lang w:eastAsia="x-none"/>
        </w:rPr>
        <w:t xml:space="preserve"> e.g. bitmap </w:t>
      </w:r>
      <w:r w:rsidRPr="002C63A8">
        <w:rPr>
          <w:b/>
          <w:bCs/>
          <w:sz w:val="22"/>
          <w:szCs w:val="22"/>
          <w:lang w:eastAsia="ja-JP"/>
        </w:rPr>
        <w:t>at PRACH association pattern level.</w:t>
      </w:r>
    </w:p>
    <w:p w14:paraId="5BC3F552" w14:textId="77777777" w:rsidR="002C63A8" w:rsidRDefault="002C63A8" w:rsidP="002C63A8">
      <w:pPr>
        <w:spacing w:before="120" w:after="120"/>
        <w:jc w:val="both"/>
        <w:rPr>
          <w:rFonts w:eastAsia="ＭＳ 明朝"/>
          <w:b/>
          <w:bCs/>
          <w:sz w:val="22"/>
          <w:szCs w:val="22"/>
          <w:lang w:eastAsia="ja-JP"/>
        </w:rPr>
      </w:pPr>
      <w:r w:rsidRPr="003824B8">
        <w:rPr>
          <w:rFonts w:eastAsia="ＭＳ 明朝" w:hint="eastAsia"/>
          <w:b/>
          <w:bCs/>
          <w:sz w:val="22"/>
          <w:szCs w:val="22"/>
          <w:lang w:eastAsia="ja-JP"/>
        </w:rPr>
        <w:t>Proposal</w:t>
      </w:r>
      <w:r>
        <w:rPr>
          <w:rFonts w:eastAsia="ＭＳ 明朝" w:hint="eastAsia"/>
          <w:b/>
          <w:bCs/>
          <w:sz w:val="22"/>
          <w:szCs w:val="22"/>
          <w:lang w:eastAsia="ja-JP"/>
        </w:rPr>
        <w:t xml:space="preserve"> 6</w:t>
      </w:r>
      <w:r w:rsidRPr="003824B8">
        <w:rPr>
          <w:rFonts w:eastAsia="ＭＳ 明朝" w:hint="eastAsia"/>
          <w:b/>
          <w:bCs/>
          <w:sz w:val="22"/>
          <w:szCs w:val="22"/>
          <w:lang w:eastAsia="ja-JP"/>
        </w:rPr>
        <w:t xml:space="preserve">. For the DCI-based adaptation to indicate </w:t>
      </w:r>
      <w:r w:rsidRPr="003824B8">
        <w:rPr>
          <w:rFonts w:eastAsia="ＭＳ 明朝"/>
          <w:b/>
          <w:bCs/>
          <w:sz w:val="22"/>
          <w:szCs w:val="22"/>
          <w:lang w:eastAsia="ja-JP"/>
        </w:rPr>
        <w:t>whether</w:t>
      </w:r>
      <w:r w:rsidRPr="003824B8">
        <w:rPr>
          <w:rFonts w:eastAsia="ＭＳ 明朝" w:hint="eastAsia"/>
          <w:b/>
          <w:bCs/>
          <w:sz w:val="22"/>
          <w:szCs w:val="22"/>
          <w:lang w:eastAsia="ja-JP"/>
        </w:rPr>
        <w:t xml:space="preserve"> the additional PRA</w:t>
      </w:r>
      <w:r>
        <w:rPr>
          <w:rFonts w:eastAsia="ＭＳ 明朝" w:hint="eastAsia"/>
          <w:b/>
          <w:bCs/>
          <w:sz w:val="22"/>
          <w:szCs w:val="22"/>
          <w:lang w:eastAsia="ja-JP"/>
        </w:rPr>
        <w:t>CH</w:t>
      </w:r>
      <w:r w:rsidRPr="003824B8">
        <w:rPr>
          <w:rFonts w:eastAsia="ＭＳ 明朝" w:hint="eastAsia"/>
          <w:b/>
          <w:bCs/>
          <w:sz w:val="22"/>
          <w:szCs w:val="22"/>
          <w:lang w:eastAsia="ja-JP"/>
        </w:rPr>
        <w:t xml:space="preserve"> resources are available or not, confirm that DCI payload size = 1 bit.</w:t>
      </w:r>
    </w:p>
    <w:p w14:paraId="6A9568E3" w14:textId="77777777" w:rsidR="009712C7" w:rsidRDefault="009712C7" w:rsidP="009712C7">
      <w:pPr>
        <w:spacing w:after="120"/>
        <w:jc w:val="both"/>
        <w:rPr>
          <w:rFonts w:eastAsia="ＭＳ 明朝"/>
          <w:b/>
          <w:bCs/>
          <w:sz w:val="22"/>
          <w:szCs w:val="22"/>
          <w:lang w:eastAsia="ja-JP"/>
        </w:rPr>
      </w:pPr>
      <w:r>
        <w:rPr>
          <w:rFonts w:eastAsia="ＭＳ 明朝" w:hint="eastAsia"/>
          <w:b/>
          <w:bCs/>
          <w:sz w:val="22"/>
          <w:szCs w:val="22"/>
          <w:lang w:eastAsia="ja-JP"/>
        </w:rPr>
        <w:t xml:space="preserve">Proposal 7. </w:t>
      </w:r>
      <w:r w:rsidRPr="0049265A">
        <w:rPr>
          <w:b/>
          <w:bCs/>
          <w:sz w:val="22"/>
          <w:szCs w:val="22"/>
          <w:lang w:eastAsia="ja-JP"/>
        </w:rPr>
        <w:t xml:space="preserve">To </w:t>
      </w:r>
      <w:r w:rsidRPr="0049265A">
        <w:rPr>
          <w:b/>
          <w:bCs/>
          <w:sz w:val="22"/>
          <w:szCs w:val="22"/>
        </w:rPr>
        <w:t>carry the adaptation indication in DCI format 1_0 with P-RNTI</w:t>
      </w:r>
      <w:r w:rsidRPr="0049265A">
        <w:rPr>
          <w:b/>
          <w:bCs/>
          <w:sz w:val="22"/>
          <w:szCs w:val="22"/>
          <w:lang w:eastAsia="ja-JP"/>
        </w:rPr>
        <w:t xml:space="preserve">, Option 2 (i.e., </w:t>
      </w:r>
      <w:r w:rsidRPr="0049265A">
        <w:rPr>
          <w:b/>
          <w:bCs/>
          <w:sz w:val="22"/>
          <w:szCs w:val="22"/>
        </w:rPr>
        <w:t>Use</w:t>
      </w:r>
      <w:r w:rsidRPr="3316D73F">
        <w:rPr>
          <w:b/>
          <w:bCs/>
          <w:sz w:val="22"/>
          <w:szCs w:val="22"/>
        </w:rPr>
        <w:t xml:space="preserve"> one of</w:t>
      </w:r>
      <w:r w:rsidRPr="0049265A">
        <w:rPr>
          <w:b/>
          <w:bCs/>
          <w:sz w:val="22"/>
          <w:szCs w:val="22"/>
        </w:rPr>
        <w:t xml:space="preserve"> Bits 5-8 within the Short Message</w:t>
      </w:r>
      <w:r w:rsidRPr="0049265A">
        <w:rPr>
          <w:b/>
          <w:bCs/>
          <w:sz w:val="22"/>
          <w:szCs w:val="22"/>
          <w:lang w:eastAsia="ja-JP"/>
        </w:rPr>
        <w:t>) is supported.</w:t>
      </w:r>
      <w:r w:rsidRPr="00A33B42">
        <w:rPr>
          <w:rFonts w:eastAsia="ＭＳ 明朝" w:hint="eastAsia"/>
          <w:b/>
          <w:bCs/>
          <w:sz w:val="22"/>
          <w:szCs w:val="22"/>
          <w:lang w:eastAsia="ja-JP"/>
        </w:rPr>
        <w:t xml:space="preserve"> </w:t>
      </w:r>
    </w:p>
    <w:p w14:paraId="7522ABD0" w14:textId="77777777" w:rsidR="00272FAF" w:rsidRPr="00255326" w:rsidRDefault="00272FAF" w:rsidP="00272FAF">
      <w:pPr>
        <w:jc w:val="both"/>
        <w:rPr>
          <w:rFonts w:eastAsia="ＭＳ 明朝"/>
          <w:b/>
          <w:bCs/>
          <w:sz w:val="22"/>
          <w:szCs w:val="22"/>
          <w:lang w:eastAsia="ja-JP"/>
        </w:rPr>
      </w:pPr>
      <w:r w:rsidRPr="00E80BB9">
        <w:rPr>
          <w:rFonts w:eastAsia="ＭＳ 明朝"/>
          <w:b/>
          <w:bCs/>
          <w:sz w:val="22"/>
          <w:szCs w:val="22"/>
          <w:lang w:eastAsia="ja-JP"/>
        </w:rPr>
        <w:t xml:space="preserve">Proposal </w:t>
      </w:r>
      <w:r>
        <w:rPr>
          <w:rFonts w:eastAsia="ＭＳ 明朝" w:hint="eastAsia"/>
          <w:b/>
          <w:bCs/>
          <w:sz w:val="22"/>
          <w:szCs w:val="22"/>
          <w:lang w:eastAsia="ja-JP"/>
        </w:rPr>
        <w:t>8</w:t>
      </w:r>
      <w:r w:rsidRPr="00E80BB9">
        <w:rPr>
          <w:rFonts w:eastAsia="ＭＳ 明朝"/>
          <w:b/>
          <w:bCs/>
          <w:sz w:val="22"/>
          <w:szCs w:val="22"/>
          <w:lang w:eastAsia="ja-JP"/>
        </w:rPr>
        <w:t xml:space="preserve">. </w:t>
      </w:r>
      <w:r>
        <w:rPr>
          <w:rFonts w:eastAsia="ＭＳ 明朝" w:hint="eastAsia"/>
          <w:b/>
          <w:bCs/>
          <w:sz w:val="22"/>
          <w:szCs w:val="22"/>
          <w:lang w:eastAsia="ja-JP"/>
        </w:rPr>
        <w:t xml:space="preserve">Regarding the </w:t>
      </w:r>
      <w:r>
        <w:rPr>
          <w:rFonts w:eastAsia="ＭＳ 明朝"/>
          <w:b/>
          <w:bCs/>
          <w:sz w:val="22"/>
          <w:szCs w:val="22"/>
          <w:lang w:eastAsia="ja-JP"/>
        </w:rPr>
        <w:t>reference</w:t>
      </w:r>
      <w:r>
        <w:rPr>
          <w:rFonts w:eastAsia="ＭＳ 明朝" w:hint="eastAsia"/>
          <w:b/>
          <w:bCs/>
          <w:sz w:val="22"/>
          <w:szCs w:val="22"/>
          <w:lang w:eastAsia="ja-JP"/>
        </w:rPr>
        <w:t xml:space="preserve"> point </w:t>
      </w:r>
      <w:r w:rsidRPr="000D6CC5">
        <w:rPr>
          <w:rFonts w:eastAsia="ＭＳ 明朝"/>
          <w:b/>
          <w:bCs/>
          <w:sz w:val="22"/>
          <w:szCs w:val="22"/>
          <w:lang w:eastAsia="ja-JP"/>
        </w:rPr>
        <w:t>for the availability information of additional PRACH resources indicated by DCI 1_0 with P-RNTI</w:t>
      </w:r>
      <w:r>
        <w:rPr>
          <w:rFonts w:eastAsia="ＭＳ 明朝" w:hint="eastAsia"/>
          <w:b/>
          <w:bCs/>
          <w:sz w:val="22"/>
          <w:szCs w:val="22"/>
          <w:lang w:eastAsia="ja-JP"/>
        </w:rPr>
        <w:t xml:space="preserve">, </w:t>
      </w:r>
    </w:p>
    <w:p w14:paraId="4E263808" w14:textId="77777777" w:rsidR="00272FAF" w:rsidRDefault="00272FAF" w:rsidP="00272FAF">
      <w:pPr>
        <w:pStyle w:val="aff0"/>
        <w:numPr>
          <w:ilvl w:val="0"/>
          <w:numId w:val="49"/>
        </w:numPr>
        <w:ind w:firstLineChars="0"/>
        <w:jc w:val="both"/>
        <w:rPr>
          <w:rFonts w:eastAsia="ＭＳ 明朝"/>
          <w:b/>
          <w:bCs/>
          <w:sz w:val="22"/>
          <w:szCs w:val="22"/>
          <w:lang w:eastAsia="ja-JP"/>
        </w:rPr>
      </w:pPr>
      <w:r>
        <w:rPr>
          <w:rFonts w:eastAsia="ＭＳ 明朝" w:hint="eastAsia"/>
          <w:b/>
          <w:bCs/>
          <w:sz w:val="22"/>
          <w:szCs w:val="22"/>
          <w:lang w:eastAsia="ja-JP"/>
        </w:rPr>
        <w:t xml:space="preserve">If </w:t>
      </w:r>
      <w:r w:rsidRPr="004A3350">
        <w:rPr>
          <w:rFonts w:eastAsia="ＭＳ 明朝"/>
          <w:b/>
          <w:bCs/>
          <w:sz w:val="22"/>
          <w:szCs w:val="22"/>
          <w:lang w:eastAsia="ja-JP"/>
        </w:rPr>
        <w:t>RRC_CONNECTED mode UEs monitor DCI format 1_0 with P-RNTI in every paging cycle, same as the legacy ETWS or CMAS capable RRC_CONNECTED U</w:t>
      </w:r>
      <w:r>
        <w:rPr>
          <w:rFonts w:eastAsia="ＭＳ 明朝" w:hint="eastAsia"/>
          <w:b/>
          <w:bCs/>
          <w:sz w:val="22"/>
          <w:szCs w:val="22"/>
          <w:lang w:eastAsia="ja-JP"/>
        </w:rPr>
        <w:t>E</w:t>
      </w:r>
      <w:r w:rsidRPr="004A3350">
        <w:rPr>
          <w:rFonts w:eastAsia="ＭＳ 明朝"/>
          <w:b/>
          <w:bCs/>
          <w:sz w:val="22"/>
          <w:szCs w:val="22"/>
          <w:lang w:eastAsia="ja-JP"/>
        </w:rPr>
        <w:t>s</w:t>
      </w:r>
      <w:r>
        <w:rPr>
          <w:rFonts w:eastAsia="ＭＳ 明朝" w:hint="eastAsia"/>
          <w:b/>
          <w:bCs/>
          <w:sz w:val="22"/>
          <w:szCs w:val="22"/>
          <w:lang w:eastAsia="ja-JP"/>
        </w:rPr>
        <w:t xml:space="preserve">, Support option 1 (i.e., </w:t>
      </w:r>
      <w:r w:rsidRPr="007959D6">
        <w:rPr>
          <w:rFonts w:eastAsia="ＭＳ 明朝"/>
          <w:b/>
          <w:bCs/>
          <w:sz w:val="22"/>
          <w:szCs w:val="22"/>
          <w:lang w:eastAsia="ja-JP"/>
        </w:rPr>
        <w:t>SFN of the first PF from the next I-DRX cycle</w:t>
      </w:r>
      <w:r>
        <w:rPr>
          <w:rFonts w:eastAsia="ＭＳ 明朝" w:hint="eastAsia"/>
          <w:b/>
          <w:bCs/>
          <w:sz w:val="22"/>
          <w:szCs w:val="22"/>
          <w:lang w:eastAsia="ja-JP"/>
        </w:rPr>
        <w:t>)</w:t>
      </w:r>
    </w:p>
    <w:p w14:paraId="2B407348" w14:textId="77777777" w:rsidR="00272FAF" w:rsidRPr="00255326" w:rsidRDefault="00272FAF" w:rsidP="00272FAF">
      <w:pPr>
        <w:pStyle w:val="aff0"/>
        <w:numPr>
          <w:ilvl w:val="0"/>
          <w:numId w:val="49"/>
        </w:numPr>
        <w:ind w:firstLineChars="0"/>
        <w:jc w:val="both"/>
        <w:rPr>
          <w:rFonts w:eastAsia="ＭＳ 明朝"/>
          <w:b/>
          <w:bCs/>
          <w:sz w:val="22"/>
          <w:szCs w:val="22"/>
          <w:lang w:eastAsia="ja-JP"/>
        </w:rPr>
      </w:pPr>
      <w:r>
        <w:rPr>
          <w:rFonts w:eastAsia="ＭＳ 明朝"/>
          <w:b/>
          <w:bCs/>
          <w:sz w:val="22"/>
          <w:szCs w:val="22"/>
          <w:lang w:eastAsia="ja-JP"/>
        </w:rPr>
        <w:t>O</w:t>
      </w:r>
      <w:r>
        <w:rPr>
          <w:rFonts w:eastAsia="ＭＳ 明朝" w:hint="eastAsia"/>
          <w:b/>
          <w:bCs/>
          <w:sz w:val="22"/>
          <w:szCs w:val="22"/>
          <w:lang w:eastAsia="ja-JP"/>
        </w:rPr>
        <w:t xml:space="preserve">therwise, support option 5 (i.e., </w:t>
      </w:r>
      <w:r w:rsidRPr="007959D6">
        <w:rPr>
          <w:rFonts w:eastAsia="ＭＳ 明朝"/>
          <w:b/>
          <w:bCs/>
          <w:sz w:val="22"/>
          <w:szCs w:val="22"/>
          <w:lang w:eastAsia="ja-JP"/>
        </w:rPr>
        <w:t>From the first frame of the next SI modification period</w:t>
      </w:r>
      <w:r>
        <w:rPr>
          <w:rFonts w:eastAsia="ＭＳ 明朝" w:hint="eastAsia"/>
          <w:b/>
          <w:bCs/>
          <w:sz w:val="22"/>
          <w:szCs w:val="22"/>
          <w:lang w:eastAsia="ja-JP"/>
        </w:rPr>
        <w:t>)</w:t>
      </w:r>
    </w:p>
    <w:p w14:paraId="0215212C" w14:textId="77777777" w:rsidR="00272FAF" w:rsidRPr="004A3350" w:rsidRDefault="00272FAF" w:rsidP="00272FAF">
      <w:pPr>
        <w:spacing w:before="120"/>
        <w:jc w:val="both"/>
        <w:rPr>
          <w:rFonts w:eastAsia="ＭＳ 明朝"/>
          <w:b/>
          <w:bCs/>
          <w:sz w:val="22"/>
          <w:szCs w:val="22"/>
          <w:lang w:eastAsia="ja-JP"/>
        </w:rPr>
      </w:pPr>
      <w:r w:rsidRPr="004A3350">
        <w:rPr>
          <w:rFonts w:eastAsia="ＭＳ 明朝"/>
          <w:b/>
          <w:bCs/>
          <w:sz w:val="22"/>
          <w:szCs w:val="22"/>
          <w:lang w:eastAsia="ja-JP"/>
        </w:rPr>
        <w:lastRenderedPageBreak/>
        <w:t xml:space="preserve">Proposal </w:t>
      </w:r>
      <w:r>
        <w:rPr>
          <w:rFonts w:eastAsia="ＭＳ 明朝" w:hint="eastAsia"/>
          <w:b/>
          <w:bCs/>
          <w:sz w:val="22"/>
          <w:szCs w:val="22"/>
          <w:lang w:eastAsia="ja-JP"/>
        </w:rPr>
        <w:t>9</w:t>
      </w:r>
      <w:r w:rsidRPr="004A3350">
        <w:rPr>
          <w:rFonts w:eastAsia="ＭＳ 明朝"/>
          <w:b/>
          <w:bCs/>
          <w:sz w:val="22"/>
          <w:szCs w:val="22"/>
          <w:lang w:eastAsia="ja-JP"/>
        </w:rPr>
        <w:t xml:space="preserve">. </w:t>
      </w:r>
      <w:r>
        <w:rPr>
          <w:rFonts w:eastAsia="ＭＳ 明朝" w:hint="eastAsia"/>
          <w:b/>
          <w:bCs/>
          <w:sz w:val="22"/>
          <w:szCs w:val="22"/>
          <w:lang w:eastAsia="ja-JP"/>
        </w:rPr>
        <w:t>T</w:t>
      </w:r>
      <w:r w:rsidRPr="004A3350">
        <w:rPr>
          <w:rFonts w:eastAsia="ＭＳ 明朝"/>
          <w:b/>
          <w:bCs/>
          <w:sz w:val="22"/>
          <w:szCs w:val="22"/>
          <w:lang w:eastAsia="ja-JP"/>
        </w:rPr>
        <w:t>he validity time duration for availability indication</w:t>
      </w:r>
      <w:r>
        <w:rPr>
          <w:rFonts w:eastAsia="ＭＳ 明朝" w:hint="eastAsia"/>
          <w:b/>
          <w:bCs/>
          <w:sz w:val="22"/>
          <w:szCs w:val="22"/>
          <w:lang w:eastAsia="ja-JP"/>
        </w:rPr>
        <w:t xml:space="preserve"> is</w:t>
      </w:r>
      <w:r w:rsidRPr="004A3350">
        <w:rPr>
          <w:rFonts w:eastAsia="ＭＳ 明朝"/>
          <w:b/>
          <w:bCs/>
          <w:sz w:val="22"/>
          <w:szCs w:val="22"/>
          <w:lang w:eastAsia="ja-JP"/>
        </w:rPr>
        <w:t xml:space="preserve"> defined as </w:t>
      </w:r>
      <w:r>
        <w:rPr>
          <w:rFonts w:eastAsia="ＭＳ 明朝" w:hint="eastAsia"/>
          <w:b/>
          <w:bCs/>
          <w:sz w:val="22"/>
          <w:szCs w:val="22"/>
          <w:lang w:eastAsia="ja-JP"/>
        </w:rPr>
        <w:t xml:space="preserve">an </w:t>
      </w:r>
      <w:r w:rsidRPr="004A3350">
        <w:rPr>
          <w:rFonts w:eastAsia="ＭＳ 明朝"/>
          <w:b/>
          <w:bCs/>
          <w:sz w:val="22"/>
          <w:szCs w:val="22"/>
          <w:lang w:eastAsia="ja-JP"/>
        </w:rPr>
        <w:t xml:space="preserve">integer multiple of a certain unit. </w:t>
      </w:r>
    </w:p>
    <w:p w14:paraId="7FA64C5A" w14:textId="77777777" w:rsidR="00272FAF" w:rsidRDefault="00272FAF" w:rsidP="00272FAF">
      <w:pPr>
        <w:pStyle w:val="aff0"/>
        <w:numPr>
          <w:ilvl w:val="0"/>
          <w:numId w:val="43"/>
        </w:numPr>
        <w:ind w:left="714" w:firstLineChars="0" w:hanging="357"/>
        <w:jc w:val="both"/>
        <w:rPr>
          <w:rFonts w:eastAsia="ＭＳ 明朝"/>
          <w:b/>
          <w:bCs/>
          <w:sz w:val="22"/>
          <w:szCs w:val="22"/>
          <w:lang w:eastAsia="ja-JP"/>
        </w:rPr>
      </w:pPr>
      <w:r w:rsidRPr="004A3350">
        <w:rPr>
          <w:rFonts w:eastAsia="ＭＳ 明朝"/>
          <w:b/>
          <w:bCs/>
          <w:sz w:val="22"/>
          <w:szCs w:val="22"/>
          <w:lang w:eastAsia="ja-JP"/>
        </w:rPr>
        <w:t xml:space="preserve">If a RRC parameter, e.g., </w:t>
      </w:r>
      <w:proofErr w:type="spellStart"/>
      <w:r w:rsidRPr="004A3350">
        <w:rPr>
          <w:rFonts w:eastAsia="ＭＳ 明朝"/>
          <w:b/>
          <w:bCs/>
          <w:i/>
          <w:iCs/>
          <w:sz w:val="22"/>
          <w:szCs w:val="22"/>
          <w:lang w:eastAsia="ja-JP"/>
        </w:rPr>
        <w:t>PRACH_validityDuration</w:t>
      </w:r>
      <w:proofErr w:type="spellEnd"/>
      <w:r w:rsidRPr="004A3350">
        <w:rPr>
          <w:rFonts w:eastAsia="ＭＳ 明朝"/>
          <w:b/>
          <w:bCs/>
          <w:sz w:val="22"/>
          <w:szCs w:val="22"/>
          <w:lang w:eastAsia="ja-JP"/>
        </w:rPr>
        <w:t>, is configured, the configured value is used</w:t>
      </w:r>
      <w:r>
        <w:rPr>
          <w:rFonts w:eastAsia="ＭＳ 明朝" w:hint="eastAsia"/>
          <w:b/>
          <w:bCs/>
          <w:sz w:val="22"/>
          <w:szCs w:val="22"/>
          <w:lang w:eastAsia="ja-JP"/>
        </w:rPr>
        <w:t>.</w:t>
      </w:r>
    </w:p>
    <w:p w14:paraId="29CC21D1" w14:textId="77777777" w:rsidR="00272FAF" w:rsidRPr="004A3350" w:rsidRDefault="00272FAF" w:rsidP="00272FAF">
      <w:pPr>
        <w:pStyle w:val="aff0"/>
        <w:numPr>
          <w:ilvl w:val="0"/>
          <w:numId w:val="43"/>
        </w:numPr>
        <w:spacing w:after="120"/>
        <w:ind w:left="714" w:firstLineChars="0" w:hanging="357"/>
        <w:jc w:val="both"/>
        <w:rPr>
          <w:rFonts w:eastAsia="ＭＳ 明朝"/>
          <w:b/>
          <w:bCs/>
          <w:sz w:val="22"/>
          <w:szCs w:val="22"/>
          <w:lang w:eastAsia="ja-JP"/>
        </w:rPr>
      </w:pPr>
      <w:r>
        <w:rPr>
          <w:rFonts w:eastAsia="ＭＳ 明朝" w:hint="eastAsia"/>
          <w:b/>
          <w:bCs/>
          <w:sz w:val="22"/>
          <w:szCs w:val="22"/>
          <w:lang w:eastAsia="ja-JP"/>
        </w:rPr>
        <w:t>I</w:t>
      </w:r>
      <w:r w:rsidRPr="004A3350">
        <w:rPr>
          <w:rFonts w:eastAsia="ＭＳ 明朝"/>
          <w:b/>
          <w:bCs/>
          <w:sz w:val="22"/>
          <w:szCs w:val="22"/>
          <w:lang w:eastAsia="ja-JP"/>
        </w:rPr>
        <w:t>f the parameter is absent, a default/pre-defined value is used.</w:t>
      </w:r>
    </w:p>
    <w:p w14:paraId="3217C0EF" w14:textId="1BF4CE12" w:rsidR="00272FAF" w:rsidRPr="004A3350" w:rsidRDefault="00272FAF" w:rsidP="00272FAF">
      <w:pPr>
        <w:spacing w:before="120"/>
        <w:jc w:val="both"/>
        <w:rPr>
          <w:rFonts w:eastAsia="ＭＳ 明朝"/>
          <w:b/>
          <w:bCs/>
          <w:sz w:val="22"/>
          <w:szCs w:val="22"/>
          <w:lang w:eastAsia="ja-JP"/>
        </w:rPr>
      </w:pPr>
      <w:r w:rsidRPr="004A3350">
        <w:rPr>
          <w:rFonts w:eastAsia="ＭＳ 明朝"/>
          <w:b/>
          <w:bCs/>
          <w:sz w:val="22"/>
          <w:szCs w:val="22"/>
          <w:lang w:eastAsia="ja-JP"/>
        </w:rPr>
        <w:t xml:space="preserve">Proposal </w:t>
      </w:r>
      <w:r>
        <w:rPr>
          <w:rFonts w:eastAsia="ＭＳ 明朝" w:hint="eastAsia"/>
          <w:b/>
          <w:bCs/>
          <w:sz w:val="22"/>
          <w:szCs w:val="22"/>
          <w:lang w:eastAsia="ja-JP"/>
        </w:rPr>
        <w:t>10</w:t>
      </w:r>
      <w:r w:rsidRPr="004A3350">
        <w:rPr>
          <w:rFonts w:eastAsia="ＭＳ 明朝"/>
          <w:b/>
          <w:bCs/>
          <w:sz w:val="22"/>
          <w:szCs w:val="22"/>
          <w:lang w:eastAsia="ja-JP"/>
        </w:rPr>
        <w:t xml:space="preserve">. The unit of the validity time duration </w:t>
      </w:r>
      <w:r w:rsidR="009C3AE5">
        <w:rPr>
          <w:rFonts w:eastAsia="ＭＳ 明朝" w:hint="eastAsia"/>
          <w:b/>
          <w:bCs/>
          <w:sz w:val="22"/>
          <w:szCs w:val="22"/>
          <w:lang w:eastAsia="ja-JP"/>
        </w:rPr>
        <w:t>is</w:t>
      </w:r>
      <w:r w:rsidRPr="004A3350">
        <w:rPr>
          <w:rFonts w:eastAsia="ＭＳ 明朝"/>
          <w:b/>
          <w:bCs/>
          <w:sz w:val="22"/>
          <w:szCs w:val="22"/>
          <w:lang w:eastAsia="ja-JP"/>
        </w:rPr>
        <w:t xml:space="preserve"> aligned with the reference point. Select one of the following options based on the discussion outcome of reference point.</w:t>
      </w:r>
    </w:p>
    <w:p w14:paraId="54515B87" w14:textId="77777777" w:rsidR="00272FAF" w:rsidRPr="004A3350" w:rsidRDefault="00272FAF" w:rsidP="00272FAF">
      <w:pPr>
        <w:pStyle w:val="aff0"/>
        <w:numPr>
          <w:ilvl w:val="0"/>
          <w:numId w:val="74"/>
        </w:numPr>
        <w:ind w:left="714" w:firstLineChars="0" w:hanging="357"/>
        <w:jc w:val="both"/>
        <w:rPr>
          <w:rFonts w:eastAsia="ＭＳ 明朝"/>
          <w:b/>
          <w:bCs/>
          <w:sz w:val="22"/>
          <w:szCs w:val="22"/>
          <w:lang w:eastAsia="ja-JP"/>
        </w:rPr>
      </w:pPr>
      <w:r w:rsidRPr="004A3350">
        <w:rPr>
          <w:rFonts w:eastAsia="ＭＳ 明朝"/>
          <w:b/>
          <w:bCs/>
          <w:sz w:val="22"/>
          <w:szCs w:val="22"/>
          <w:lang w:eastAsia="ja-JP"/>
        </w:rPr>
        <w:t>I-DRX cycle</w:t>
      </w:r>
    </w:p>
    <w:p w14:paraId="5031278E" w14:textId="77777777" w:rsidR="00272FAF" w:rsidRPr="004A3350" w:rsidRDefault="00272FAF" w:rsidP="00272FAF">
      <w:pPr>
        <w:pStyle w:val="aff0"/>
        <w:numPr>
          <w:ilvl w:val="0"/>
          <w:numId w:val="74"/>
        </w:numPr>
        <w:ind w:left="714" w:firstLineChars="0" w:hanging="357"/>
        <w:jc w:val="both"/>
        <w:rPr>
          <w:rFonts w:eastAsia="ＭＳ 明朝"/>
          <w:b/>
          <w:bCs/>
          <w:sz w:val="22"/>
          <w:szCs w:val="22"/>
          <w:lang w:eastAsia="ja-JP"/>
        </w:rPr>
      </w:pPr>
      <w:r w:rsidRPr="004A3350">
        <w:rPr>
          <w:rFonts w:eastAsia="ＭＳ 明朝"/>
          <w:b/>
          <w:bCs/>
          <w:sz w:val="22"/>
          <w:szCs w:val="22"/>
          <w:lang w:eastAsia="ja-JP"/>
        </w:rPr>
        <w:t>SI modification period</w:t>
      </w:r>
    </w:p>
    <w:p w14:paraId="08C74071" w14:textId="77777777" w:rsidR="00272FAF" w:rsidRPr="004A3350" w:rsidRDefault="00272FAF" w:rsidP="00272FAF">
      <w:pPr>
        <w:pStyle w:val="aff0"/>
        <w:numPr>
          <w:ilvl w:val="0"/>
          <w:numId w:val="74"/>
        </w:numPr>
        <w:spacing w:after="120"/>
        <w:ind w:left="714" w:firstLineChars="0" w:hanging="357"/>
        <w:jc w:val="both"/>
        <w:rPr>
          <w:rFonts w:eastAsia="ＭＳ 明朝"/>
          <w:b/>
          <w:bCs/>
          <w:sz w:val="22"/>
          <w:szCs w:val="22"/>
          <w:lang w:eastAsia="ja-JP"/>
        </w:rPr>
      </w:pPr>
      <w:r w:rsidRPr="004A3350">
        <w:rPr>
          <w:rFonts w:eastAsia="ＭＳ 明朝"/>
          <w:b/>
          <w:bCs/>
          <w:sz w:val="22"/>
          <w:szCs w:val="22"/>
          <w:lang w:eastAsia="ja-JP"/>
        </w:rPr>
        <w:t>PRACH association period</w:t>
      </w:r>
    </w:p>
    <w:p w14:paraId="0A091DE1" w14:textId="77777777" w:rsidR="00007955" w:rsidRPr="008F6F2B" w:rsidRDefault="00007955" w:rsidP="008F6F2B">
      <w:pPr>
        <w:spacing w:before="120" w:after="120"/>
        <w:jc w:val="both"/>
        <w:rPr>
          <w:rFonts w:eastAsia="ＭＳ 明朝"/>
          <w:b/>
          <w:bCs/>
          <w:i/>
          <w:iCs/>
          <w:sz w:val="22"/>
          <w:szCs w:val="22"/>
          <w:lang w:eastAsia="ja-JP"/>
        </w:rPr>
      </w:pPr>
      <w:r w:rsidRPr="008F6F2B">
        <w:rPr>
          <w:rFonts w:eastAsia="ＭＳ 明朝"/>
          <w:b/>
          <w:bCs/>
          <w:i/>
          <w:iCs/>
          <w:sz w:val="22"/>
          <w:szCs w:val="22"/>
          <w:lang w:eastAsia="ja-JP"/>
        </w:rPr>
        <w:t>Observation</w:t>
      </w:r>
      <w:r w:rsidRPr="008F6F2B">
        <w:rPr>
          <w:rFonts w:eastAsia="ＭＳ 明朝" w:hint="eastAsia"/>
          <w:b/>
          <w:bCs/>
          <w:i/>
          <w:iCs/>
          <w:sz w:val="22"/>
          <w:szCs w:val="22"/>
          <w:lang w:eastAsia="ja-JP"/>
        </w:rPr>
        <w:t xml:space="preserve"> 2</w:t>
      </w:r>
      <w:r w:rsidRPr="008F6F2B">
        <w:rPr>
          <w:rFonts w:eastAsia="ＭＳ 明朝"/>
          <w:b/>
          <w:bCs/>
          <w:i/>
          <w:iCs/>
          <w:sz w:val="22"/>
          <w:szCs w:val="22"/>
          <w:lang w:eastAsia="ja-JP"/>
        </w:rPr>
        <w:t>. Using DCI to deactivate the additional PRACH resources in the middle of the validity time duration is beneficial for network energy saving. However, it may cause RACH failure if a UE misses the deactivation DCI and continues to transmit on the additional PRACH resources.</w:t>
      </w:r>
    </w:p>
    <w:p w14:paraId="211C2AD2" w14:textId="77777777" w:rsidR="00333F5A" w:rsidRPr="00333F5A" w:rsidRDefault="00333F5A" w:rsidP="00333F5A">
      <w:pPr>
        <w:spacing w:before="120" w:after="120"/>
        <w:jc w:val="both"/>
        <w:rPr>
          <w:rFonts w:eastAsia="ＭＳ 明朝"/>
          <w:b/>
          <w:bCs/>
          <w:sz w:val="22"/>
          <w:szCs w:val="22"/>
          <w:lang w:eastAsia="ja-JP"/>
        </w:rPr>
      </w:pPr>
      <w:r w:rsidRPr="00333F5A">
        <w:rPr>
          <w:rFonts w:eastAsia="ＭＳ 明朝"/>
          <w:b/>
          <w:bCs/>
          <w:sz w:val="22"/>
          <w:szCs w:val="22"/>
          <w:lang w:eastAsia="ja-JP"/>
        </w:rPr>
        <w:t xml:space="preserve">Proposal </w:t>
      </w:r>
      <w:r w:rsidRPr="00333F5A">
        <w:rPr>
          <w:rFonts w:eastAsia="ＭＳ 明朝" w:hint="eastAsia"/>
          <w:b/>
          <w:bCs/>
          <w:sz w:val="22"/>
          <w:szCs w:val="22"/>
          <w:lang w:eastAsia="ja-JP"/>
        </w:rPr>
        <w:t>11</w:t>
      </w:r>
      <w:r w:rsidRPr="00333F5A">
        <w:rPr>
          <w:rFonts w:eastAsia="ＭＳ 明朝"/>
          <w:b/>
          <w:bCs/>
          <w:sz w:val="22"/>
          <w:szCs w:val="22"/>
          <w:lang w:eastAsia="ja-JP"/>
        </w:rPr>
        <w:t>. T</w:t>
      </w:r>
      <w:r w:rsidRPr="00333F5A">
        <w:rPr>
          <w:rFonts w:eastAsiaTheme="minorEastAsia"/>
          <w:b/>
          <w:bCs/>
          <w:sz w:val="22"/>
          <w:szCs w:val="22"/>
          <w:lang w:eastAsia="zh-CN"/>
        </w:rPr>
        <w:t>he UE assume</w:t>
      </w:r>
      <w:r w:rsidRPr="00333F5A">
        <w:rPr>
          <w:rFonts w:eastAsia="ＭＳ 明朝"/>
          <w:b/>
          <w:bCs/>
          <w:sz w:val="22"/>
          <w:szCs w:val="22"/>
          <w:lang w:eastAsia="ja-JP"/>
        </w:rPr>
        <w:t>s</w:t>
      </w:r>
      <w:r w:rsidRPr="00333F5A">
        <w:rPr>
          <w:rFonts w:eastAsiaTheme="minorEastAsia"/>
          <w:b/>
          <w:bCs/>
          <w:sz w:val="22"/>
          <w:szCs w:val="22"/>
          <w:lang w:eastAsia="zh-CN"/>
        </w:rPr>
        <w:t xml:space="preserve"> that </w:t>
      </w:r>
      <w:r w:rsidRPr="00333F5A">
        <w:rPr>
          <w:rFonts w:eastAsia="ＭＳ 明朝"/>
          <w:b/>
          <w:bCs/>
          <w:sz w:val="22"/>
          <w:szCs w:val="22"/>
          <w:lang w:eastAsia="ja-JP"/>
        </w:rPr>
        <w:t>the availability indication of additional PRACH resources indicated by the PDCCH order is applied</w:t>
      </w:r>
      <w:r w:rsidRPr="00333F5A">
        <w:rPr>
          <w:rFonts w:eastAsiaTheme="minorEastAsia"/>
          <w:b/>
          <w:bCs/>
          <w:sz w:val="22"/>
          <w:szCs w:val="22"/>
          <w:lang w:eastAsia="zh-CN"/>
        </w:rPr>
        <w:t xml:space="preserve"> immediately and </w:t>
      </w:r>
      <w:r w:rsidRPr="00333F5A">
        <w:rPr>
          <w:rFonts w:eastAsia="ＭＳ 明朝"/>
          <w:b/>
          <w:bCs/>
          <w:sz w:val="22"/>
          <w:szCs w:val="22"/>
          <w:lang w:eastAsia="ja-JP"/>
        </w:rPr>
        <w:t xml:space="preserve">that </w:t>
      </w:r>
      <w:r w:rsidRPr="00333F5A">
        <w:rPr>
          <w:rFonts w:eastAsiaTheme="minorEastAsia"/>
          <w:b/>
          <w:bCs/>
          <w:sz w:val="22"/>
          <w:szCs w:val="22"/>
          <w:lang w:eastAsia="zh-CN"/>
        </w:rPr>
        <w:t xml:space="preserve">the additional PRACH resources </w:t>
      </w:r>
      <w:r w:rsidRPr="00333F5A">
        <w:rPr>
          <w:rFonts w:eastAsia="ＭＳ 明朝"/>
          <w:b/>
          <w:bCs/>
          <w:sz w:val="22"/>
          <w:szCs w:val="22"/>
          <w:lang w:eastAsia="ja-JP"/>
        </w:rPr>
        <w:t>remains</w:t>
      </w:r>
      <w:r w:rsidRPr="00333F5A">
        <w:rPr>
          <w:rFonts w:eastAsiaTheme="minorEastAsia"/>
          <w:b/>
          <w:bCs/>
          <w:sz w:val="22"/>
          <w:szCs w:val="22"/>
          <w:lang w:eastAsia="zh-CN"/>
        </w:rPr>
        <w:t xml:space="preserve"> available until the triggered RACH procedure is completed.</w:t>
      </w:r>
    </w:p>
    <w:p w14:paraId="0AB1E6A3" w14:textId="77777777" w:rsidR="007E6A51" w:rsidRDefault="007E6A51" w:rsidP="007E6A51">
      <w:pPr>
        <w:spacing w:before="120"/>
        <w:jc w:val="both"/>
        <w:rPr>
          <w:rFonts w:eastAsia="ＭＳ 明朝"/>
          <w:b/>
          <w:bCs/>
          <w:sz w:val="22"/>
          <w:szCs w:val="22"/>
          <w:lang w:eastAsia="ja-JP"/>
        </w:rPr>
      </w:pPr>
      <w:r w:rsidRPr="00D061A7">
        <w:rPr>
          <w:rFonts w:eastAsia="ＭＳ 明朝" w:hint="eastAsia"/>
          <w:b/>
          <w:bCs/>
          <w:sz w:val="22"/>
          <w:szCs w:val="22"/>
          <w:lang w:eastAsia="ja-JP"/>
        </w:rPr>
        <w:t xml:space="preserve">Proposal </w:t>
      </w:r>
      <w:r>
        <w:rPr>
          <w:rFonts w:eastAsia="ＭＳ 明朝" w:hint="eastAsia"/>
          <w:b/>
          <w:bCs/>
          <w:sz w:val="22"/>
          <w:szCs w:val="22"/>
          <w:lang w:eastAsia="ja-JP"/>
        </w:rPr>
        <w:t>1</w:t>
      </w:r>
      <w:r>
        <w:rPr>
          <w:rFonts w:eastAsiaTheme="minorEastAsia" w:hint="eastAsia"/>
          <w:b/>
          <w:bCs/>
          <w:sz w:val="22"/>
          <w:szCs w:val="22"/>
          <w:lang w:eastAsia="zh-CN"/>
        </w:rPr>
        <w:t>2</w:t>
      </w:r>
      <w:r w:rsidRPr="00D061A7">
        <w:rPr>
          <w:rFonts w:eastAsia="ＭＳ 明朝" w:hint="eastAsia"/>
          <w:b/>
          <w:bCs/>
          <w:sz w:val="22"/>
          <w:szCs w:val="22"/>
          <w:lang w:eastAsia="ja-JP"/>
        </w:rPr>
        <w:t xml:space="preserve">. </w:t>
      </w:r>
      <w:r>
        <w:rPr>
          <w:rFonts w:eastAsia="ＭＳ 明朝" w:hint="eastAsia"/>
          <w:b/>
          <w:bCs/>
          <w:sz w:val="22"/>
          <w:szCs w:val="22"/>
          <w:lang w:eastAsia="ja-JP"/>
        </w:rPr>
        <w:t>A</w:t>
      </w:r>
      <w:r w:rsidRPr="00982159">
        <w:rPr>
          <w:rFonts w:eastAsia="ＭＳ 明朝"/>
          <w:b/>
          <w:bCs/>
          <w:sz w:val="22"/>
          <w:szCs w:val="22"/>
          <w:lang w:eastAsia="ja-JP"/>
        </w:rPr>
        <w:t xml:space="preserve">t least when the value of “random access preamble index” field is not all zeros, </w:t>
      </w:r>
      <w:r>
        <w:rPr>
          <w:rFonts w:eastAsia="ＭＳ 明朝" w:hint="eastAsia"/>
          <w:b/>
          <w:bCs/>
          <w:sz w:val="22"/>
          <w:szCs w:val="22"/>
          <w:lang w:eastAsia="ja-JP"/>
        </w:rPr>
        <w:t>the</w:t>
      </w:r>
      <w:r w:rsidRPr="00982159">
        <w:rPr>
          <w:rFonts w:eastAsia="ＭＳ 明朝"/>
          <w:b/>
          <w:bCs/>
          <w:sz w:val="22"/>
          <w:szCs w:val="22"/>
          <w:lang w:eastAsia="ja-JP"/>
        </w:rPr>
        <w:t xml:space="preserve"> SSB index and PRACH mask index</w:t>
      </w:r>
      <w:r>
        <w:rPr>
          <w:rFonts w:eastAsia="ＭＳ 明朝" w:hint="eastAsia"/>
          <w:b/>
          <w:bCs/>
          <w:sz w:val="22"/>
          <w:szCs w:val="22"/>
          <w:lang w:eastAsia="ja-JP"/>
        </w:rPr>
        <w:t xml:space="preserve"> indicated by the PDCCH order</w:t>
      </w:r>
      <w:r w:rsidRPr="00982159">
        <w:rPr>
          <w:rFonts w:eastAsia="ＭＳ 明朝"/>
          <w:b/>
          <w:bCs/>
          <w:sz w:val="22"/>
          <w:szCs w:val="22"/>
          <w:lang w:eastAsia="ja-JP"/>
        </w:rPr>
        <w:t xml:space="preserve"> apply to both legacy PRACH resources and additional PRACH resources</w:t>
      </w:r>
      <w:r w:rsidRPr="00D061A7">
        <w:rPr>
          <w:rFonts w:eastAsiaTheme="minorEastAsia" w:hint="eastAsia"/>
          <w:b/>
          <w:bCs/>
          <w:sz w:val="22"/>
          <w:szCs w:val="22"/>
          <w:lang w:eastAsia="zh-CN"/>
        </w:rPr>
        <w:t>.</w:t>
      </w:r>
    </w:p>
    <w:p w14:paraId="65E9A58C" w14:textId="14EE2C51" w:rsidR="007E6A51" w:rsidRPr="004A3350" w:rsidRDefault="007E6A51" w:rsidP="007E6A51">
      <w:pPr>
        <w:pStyle w:val="aff0"/>
        <w:numPr>
          <w:ilvl w:val="0"/>
          <w:numId w:val="77"/>
        </w:numPr>
        <w:spacing w:after="120"/>
        <w:ind w:left="1162" w:firstLineChars="0" w:hanging="442"/>
        <w:jc w:val="both"/>
        <w:rPr>
          <w:b/>
          <w:bCs/>
          <w:sz w:val="22"/>
          <w:szCs w:val="18"/>
          <w:lang w:eastAsia="x-none"/>
        </w:rPr>
      </w:pPr>
      <w:r w:rsidRPr="004A3350">
        <w:rPr>
          <w:b/>
          <w:bCs/>
          <w:sz w:val="22"/>
          <w:szCs w:val="18"/>
          <w:lang w:eastAsia="x-none"/>
        </w:rPr>
        <w:t xml:space="preserve">If the PRACH mask index indicates a PRACH occasion that exists </w:t>
      </w:r>
      <w:r>
        <w:rPr>
          <w:rFonts w:hint="eastAsia"/>
          <w:b/>
          <w:bCs/>
          <w:sz w:val="22"/>
          <w:szCs w:val="18"/>
          <w:lang w:eastAsia="x-none"/>
        </w:rPr>
        <w:t>solely</w:t>
      </w:r>
      <w:r w:rsidRPr="004A3350">
        <w:rPr>
          <w:b/>
          <w:bCs/>
          <w:sz w:val="22"/>
          <w:szCs w:val="18"/>
          <w:lang w:eastAsia="x-none"/>
        </w:rPr>
        <w:t xml:space="preserve"> for additional PRACH resources or legacy PRACH resources, then it can only be applied to those</w:t>
      </w:r>
      <w:r>
        <w:rPr>
          <w:rFonts w:hint="eastAsia"/>
          <w:b/>
          <w:bCs/>
          <w:sz w:val="22"/>
          <w:szCs w:val="18"/>
          <w:lang w:eastAsia="x-none"/>
        </w:rPr>
        <w:t xml:space="preserve"> specific</w:t>
      </w:r>
      <w:r w:rsidRPr="004A3350">
        <w:rPr>
          <w:b/>
          <w:bCs/>
          <w:sz w:val="22"/>
          <w:szCs w:val="18"/>
          <w:lang w:eastAsia="x-none"/>
        </w:rPr>
        <w:t xml:space="preserve"> resources. </w:t>
      </w:r>
    </w:p>
    <w:p w14:paraId="358E6D17" w14:textId="77777777" w:rsidR="00861ACC" w:rsidRPr="00861ACC" w:rsidRDefault="00861ACC" w:rsidP="00861ACC">
      <w:pPr>
        <w:spacing w:before="120" w:after="120"/>
        <w:jc w:val="both"/>
        <w:rPr>
          <w:rFonts w:eastAsia="ＭＳ 明朝"/>
          <w:b/>
          <w:bCs/>
          <w:i/>
          <w:iCs/>
          <w:sz w:val="22"/>
          <w:szCs w:val="22"/>
          <w:lang w:eastAsia="ja-JP"/>
        </w:rPr>
      </w:pPr>
      <w:r w:rsidRPr="00861ACC">
        <w:rPr>
          <w:rFonts w:eastAsia="ＭＳ 明朝"/>
          <w:b/>
          <w:bCs/>
          <w:i/>
          <w:iCs/>
          <w:sz w:val="22"/>
          <w:szCs w:val="22"/>
          <w:lang w:eastAsia="ja-JP"/>
        </w:rPr>
        <w:t xml:space="preserve">Observation </w:t>
      </w:r>
      <w:r w:rsidRPr="00861ACC">
        <w:rPr>
          <w:rFonts w:eastAsia="ＭＳ 明朝" w:hint="eastAsia"/>
          <w:b/>
          <w:bCs/>
          <w:i/>
          <w:iCs/>
          <w:sz w:val="22"/>
          <w:szCs w:val="22"/>
          <w:lang w:eastAsia="ja-JP"/>
        </w:rPr>
        <w:t>3</w:t>
      </w:r>
      <w:r w:rsidRPr="00861ACC">
        <w:rPr>
          <w:rFonts w:eastAsia="ＭＳ 明朝"/>
          <w:b/>
          <w:bCs/>
          <w:i/>
          <w:iCs/>
          <w:sz w:val="22"/>
          <w:szCs w:val="22"/>
          <w:lang w:eastAsia="ja-JP"/>
        </w:rPr>
        <w:t>. At least 4 bits are reserved in PDCCH order.</w:t>
      </w:r>
    </w:p>
    <w:p w14:paraId="33FBDF0D" w14:textId="77777777" w:rsidR="00861ACC" w:rsidRDefault="00861ACC" w:rsidP="00861ACC">
      <w:pPr>
        <w:spacing w:before="120" w:after="120"/>
        <w:jc w:val="both"/>
        <w:rPr>
          <w:rFonts w:eastAsia="ＭＳ 明朝"/>
          <w:b/>
          <w:bCs/>
          <w:sz w:val="22"/>
          <w:szCs w:val="22"/>
          <w:lang w:eastAsia="ja-JP"/>
        </w:rPr>
      </w:pPr>
      <w:r w:rsidRPr="00861ACC">
        <w:rPr>
          <w:rFonts w:eastAsia="ＭＳ 明朝" w:hint="eastAsia"/>
          <w:b/>
          <w:bCs/>
          <w:sz w:val="22"/>
          <w:szCs w:val="22"/>
          <w:lang w:eastAsia="ja-JP"/>
        </w:rPr>
        <w:t>Proposal 1</w:t>
      </w:r>
      <w:r w:rsidRPr="00861ACC">
        <w:rPr>
          <w:rFonts w:eastAsiaTheme="minorEastAsia" w:hint="eastAsia"/>
          <w:b/>
          <w:bCs/>
          <w:sz w:val="22"/>
          <w:szCs w:val="22"/>
          <w:lang w:eastAsia="zh-CN"/>
        </w:rPr>
        <w:t>3</w:t>
      </w:r>
      <w:r w:rsidRPr="00861ACC">
        <w:rPr>
          <w:rFonts w:eastAsia="ＭＳ 明朝" w:hint="eastAsia"/>
          <w:b/>
          <w:bCs/>
          <w:sz w:val="22"/>
          <w:szCs w:val="22"/>
          <w:lang w:eastAsia="ja-JP"/>
        </w:rPr>
        <w:t>. The 1-bit indication of PRACH adaptation is carried by one of the reserved bits</w:t>
      </w:r>
      <w:r w:rsidRPr="00861ACC">
        <w:rPr>
          <w:rFonts w:eastAsiaTheme="minorEastAsia" w:hint="eastAsia"/>
          <w:b/>
          <w:bCs/>
          <w:sz w:val="22"/>
          <w:szCs w:val="22"/>
          <w:lang w:eastAsia="zh-CN"/>
        </w:rPr>
        <w:t>.</w:t>
      </w:r>
    </w:p>
    <w:p w14:paraId="1C7BECE3" w14:textId="77777777" w:rsidR="00164181" w:rsidRPr="004A3350" w:rsidRDefault="00164181" w:rsidP="00164181">
      <w:pPr>
        <w:spacing w:beforeLines="50" w:before="156" w:afterLines="50" w:after="156"/>
        <w:jc w:val="both"/>
        <w:rPr>
          <w:b/>
          <w:bCs/>
          <w:i/>
          <w:iCs/>
          <w:sz w:val="22"/>
          <w:szCs w:val="22"/>
          <w:lang w:eastAsia="ja-JP"/>
        </w:rPr>
      </w:pPr>
      <w:r w:rsidRPr="004A3350">
        <w:rPr>
          <w:b/>
          <w:bCs/>
          <w:i/>
          <w:iCs/>
          <w:sz w:val="22"/>
          <w:szCs w:val="22"/>
          <w:lang w:eastAsia="ja-JP"/>
        </w:rPr>
        <w:t xml:space="preserve">Observation </w:t>
      </w:r>
      <w:r>
        <w:rPr>
          <w:rFonts w:hint="eastAsia"/>
          <w:b/>
          <w:bCs/>
          <w:i/>
          <w:iCs/>
          <w:sz w:val="22"/>
          <w:szCs w:val="22"/>
          <w:lang w:eastAsia="ja-JP"/>
        </w:rPr>
        <w:t>4</w:t>
      </w:r>
      <w:r w:rsidRPr="004A3350">
        <w:rPr>
          <w:b/>
          <w:bCs/>
          <w:i/>
          <w:iCs/>
          <w:sz w:val="22"/>
          <w:szCs w:val="22"/>
          <w:lang w:eastAsia="ja-JP"/>
        </w:rPr>
        <w:t>. When the additional PRACH resources are</w:t>
      </w:r>
      <w:r>
        <w:rPr>
          <w:rFonts w:hint="eastAsia"/>
          <w:b/>
          <w:bCs/>
          <w:i/>
          <w:iCs/>
          <w:sz w:val="22"/>
          <w:szCs w:val="22"/>
          <w:lang w:eastAsia="ja-JP"/>
        </w:rPr>
        <w:t xml:space="preserve"> </w:t>
      </w:r>
      <w:r>
        <w:rPr>
          <w:b/>
          <w:bCs/>
          <w:i/>
          <w:iCs/>
          <w:sz w:val="22"/>
          <w:szCs w:val="22"/>
          <w:lang w:eastAsia="ja-JP"/>
        </w:rPr>
        <w:t>configured</w:t>
      </w:r>
      <w:r>
        <w:rPr>
          <w:rFonts w:hint="eastAsia"/>
          <w:b/>
          <w:bCs/>
          <w:i/>
          <w:iCs/>
          <w:sz w:val="22"/>
          <w:szCs w:val="22"/>
          <w:lang w:eastAsia="ja-JP"/>
        </w:rPr>
        <w:t xml:space="preserve"> to be</w:t>
      </w:r>
      <w:r w:rsidRPr="004A3350">
        <w:rPr>
          <w:b/>
          <w:bCs/>
          <w:i/>
          <w:iCs/>
          <w:sz w:val="22"/>
          <w:szCs w:val="22"/>
          <w:lang w:eastAsia="ja-JP"/>
        </w:rPr>
        <w:t xml:space="preserve"> </w:t>
      </w:r>
      <w:proofErr w:type="spellStart"/>
      <w:r w:rsidRPr="004A3350">
        <w:rPr>
          <w:b/>
          <w:bCs/>
          <w:i/>
          <w:iCs/>
          <w:sz w:val="22"/>
          <w:szCs w:val="22"/>
          <w:lang w:eastAsia="ja-JP"/>
        </w:rPr>
        <w:t>FDMed</w:t>
      </w:r>
      <w:proofErr w:type="spellEnd"/>
      <w:r w:rsidRPr="004A3350">
        <w:rPr>
          <w:b/>
          <w:bCs/>
          <w:i/>
          <w:iCs/>
          <w:sz w:val="22"/>
          <w:szCs w:val="22"/>
          <w:lang w:eastAsia="ja-JP"/>
        </w:rPr>
        <w:t xml:space="preserve"> with the legacy PRACH resources, </w:t>
      </w:r>
      <w:r>
        <w:rPr>
          <w:rFonts w:hint="eastAsia"/>
          <w:b/>
          <w:bCs/>
          <w:i/>
          <w:iCs/>
          <w:sz w:val="22"/>
          <w:szCs w:val="22"/>
          <w:lang w:eastAsia="ja-JP"/>
        </w:rPr>
        <w:t>the RA-RNTI issue occurs</w:t>
      </w:r>
      <w:r w:rsidRPr="004A3350">
        <w:rPr>
          <w:b/>
          <w:bCs/>
          <w:i/>
          <w:iCs/>
          <w:sz w:val="22"/>
          <w:szCs w:val="22"/>
          <w:lang w:eastAsia="ja-JP"/>
        </w:rPr>
        <w:t xml:space="preserve"> even </w:t>
      </w:r>
      <w:r>
        <w:rPr>
          <w:rFonts w:hint="eastAsia"/>
          <w:b/>
          <w:bCs/>
          <w:i/>
          <w:iCs/>
          <w:sz w:val="22"/>
          <w:szCs w:val="22"/>
          <w:lang w:eastAsia="ja-JP"/>
        </w:rPr>
        <w:t>if</w:t>
      </w:r>
      <w:r w:rsidRPr="004A3350">
        <w:rPr>
          <w:b/>
          <w:bCs/>
          <w:i/>
          <w:iCs/>
          <w:sz w:val="22"/>
          <w:szCs w:val="22"/>
          <w:lang w:eastAsia="ja-JP"/>
        </w:rPr>
        <w:t xml:space="preserve"> </w:t>
      </w:r>
      <w:r>
        <w:rPr>
          <w:rFonts w:hint="eastAsia"/>
          <w:b/>
          <w:bCs/>
          <w:i/>
          <w:iCs/>
          <w:sz w:val="22"/>
          <w:szCs w:val="22"/>
          <w:lang w:eastAsia="ja-JP"/>
        </w:rPr>
        <w:t xml:space="preserve">the </w:t>
      </w:r>
      <w:r w:rsidRPr="004A3350">
        <w:rPr>
          <w:b/>
          <w:bCs/>
          <w:i/>
          <w:iCs/>
          <w:sz w:val="22"/>
          <w:szCs w:val="22"/>
          <w:lang w:eastAsia="ja-JP"/>
        </w:rPr>
        <w:t>UEs select different ROs</w:t>
      </w:r>
      <w:r>
        <w:rPr>
          <w:rFonts w:hint="eastAsia"/>
          <w:b/>
          <w:bCs/>
          <w:i/>
          <w:iCs/>
          <w:sz w:val="22"/>
          <w:szCs w:val="22"/>
          <w:lang w:eastAsia="ja-JP"/>
        </w:rPr>
        <w:t>, making the UEs unable to distinguish the RAR intended for them</w:t>
      </w:r>
      <w:r w:rsidRPr="004A3350">
        <w:rPr>
          <w:b/>
          <w:bCs/>
          <w:i/>
          <w:iCs/>
          <w:sz w:val="22"/>
          <w:szCs w:val="22"/>
          <w:lang w:eastAsia="ja-JP"/>
        </w:rPr>
        <w:t>.</w:t>
      </w:r>
      <w:r>
        <w:rPr>
          <w:rFonts w:hint="eastAsia"/>
          <w:b/>
          <w:bCs/>
          <w:i/>
          <w:iCs/>
          <w:sz w:val="22"/>
          <w:szCs w:val="22"/>
          <w:lang w:eastAsia="ja-JP"/>
        </w:rPr>
        <w:t xml:space="preserve"> </w:t>
      </w:r>
    </w:p>
    <w:p w14:paraId="24840B5D" w14:textId="2A7899FE" w:rsidR="00164181" w:rsidRDefault="00164181" w:rsidP="00164181">
      <w:pPr>
        <w:spacing w:beforeLines="50" w:before="156"/>
        <w:jc w:val="both"/>
        <w:rPr>
          <w:rFonts w:eastAsia="ＭＳ 明朝"/>
          <w:b/>
          <w:bCs/>
          <w:sz w:val="22"/>
          <w:szCs w:val="22"/>
          <w:lang w:eastAsia="ja-JP"/>
        </w:rPr>
      </w:pPr>
      <w:r>
        <w:rPr>
          <w:rFonts w:eastAsia="ＭＳ 明朝" w:hint="eastAsia"/>
          <w:b/>
          <w:bCs/>
          <w:sz w:val="22"/>
          <w:szCs w:val="22"/>
          <w:lang w:eastAsia="ja-JP"/>
        </w:rPr>
        <w:t xml:space="preserve">Proposal 14. </w:t>
      </w:r>
      <w:r w:rsidR="00360730" w:rsidRPr="798ED6A0">
        <w:rPr>
          <w:rFonts w:eastAsia="ＭＳ 明朝"/>
          <w:b/>
          <w:bCs/>
          <w:sz w:val="22"/>
          <w:szCs w:val="22"/>
          <w:lang w:eastAsia="ja-JP"/>
        </w:rPr>
        <w:t>Whether/how to address the RA-RNTI issue is left to RAN2.</w:t>
      </w:r>
    </w:p>
    <w:p w14:paraId="78B4C0D4" w14:textId="77777777" w:rsidR="00164181" w:rsidRDefault="00164181" w:rsidP="00164181">
      <w:pPr>
        <w:pStyle w:val="aff0"/>
        <w:numPr>
          <w:ilvl w:val="0"/>
          <w:numId w:val="76"/>
        </w:numPr>
        <w:spacing w:afterLines="50" w:after="156"/>
        <w:ind w:left="873" w:firstLineChars="0" w:hanging="442"/>
        <w:jc w:val="both"/>
        <w:rPr>
          <w:rFonts w:eastAsia="ＭＳ 明朝"/>
          <w:b/>
          <w:bCs/>
          <w:sz w:val="22"/>
          <w:szCs w:val="22"/>
          <w:lang w:eastAsia="ja-JP"/>
        </w:rPr>
      </w:pPr>
      <w:r>
        <w:rPr>
          <w:rFonts w:eastAsia="ＭＳ 明朝" w:hint="eastAsia"/>
          <w:b/>
          <w:bCs/>
          <w:sz w:val="22"/>
          <w:szCs w:val="22"/>
          <w:lang w:eastAsia="ja-JP"/>
        </w:rPr>
        <w:t xml:space="preserve">Send a LS to RAN2 </w:t>
      </w:r>
      <w:r>
        <w:rPr>
          <w:rFonts w:eastAsia="ＭＳ 明朝"/>
          <w:b/>
          <w:bCs/>
          <w:sz w:val="22"/>
          <w:szCs w:val="22"/>
          <w:lang w:eastAsia="ja-JP"/>
        </w:rPr>
        <w:t>regarding</w:t>
      </w:r>
      <w:r>
        <w:rPr>
          <w:rFonts w:eastAsia="ＭＳ 明朝" w:hint="eastAsia"/>
          <w:b/>
          <w:bCs/>
          <w:sz w:val="22"/>
          <w:szCs w:val="22"/>
          <w:lang w:eastAsia="ja-JP"/>
        </w:rPr>
        <w:t xml:space="preserve"> the RA-RNTI issue.</w:t>
      </w:r>
    </w:p>
    <w:p w14:paraId="4194D051" w14:textId="4D259BB3" w:rsidR="00F05BEA" w:rsidRPr="008F6F2B" w:rsidRDefault="00164181" w:rsidP="008F6F2B">
      <w:pPr>
        <w:spacing w:beforeLines="50" w:before="156"/>
        <w:jc w:val="both"/>
        <w:rPr>
          <w:rFonts w:eastAsia="ＭＳ 明朝"/>
          <w:b/>
          <w:bCs/>
          <w:sz w:val="22"/>
          <w:szCs w:val="22"/>
          <w:lang w:eastAsia="ja-JP"/>
        </w:rPr>
      </w:pPr>
      <w:r w:rsidRPr="00164181">
        <w:rPr>
          <w:rFonts w:eastAsia="ＭＳ 明朝" w:hint="eastAsia"/>
          <w:b/>
          <w:bCs/>
          <w:sz w:val="22"/>
          <w:szCs w:val="22"/>
          <w:lang w:eastAsia="ja-JP"/>
        </w:rPr>
        <w:t xml:space="preserve">Proposal 15. How to </w:t>
      </w:r>
      <w:r w:rsidRPr="00164181">
        <w:rPr>
          <w:rFonts w:eastAsia="ＭＳ 明朝"/>
          <w:b/>
          <w:bCs/>
          <w:sz w:val="22"/>
          <w:szCs w:val="22"/>
          <w:lang w:eastAsia="ja-JP"/>
        </w:rPr>
        <w:t>select</w:t>
      </w:r>
      <w:r w:rsidRPr="00164181">
        <w:rPr>
          <w:rFonts w:eastAsia="ＭＳ 明朝" w:hint="eastAsia"/>
          <w:b/>
          <w:bCs/>
          <w:sz w:val="22"/>
          <w:szCs w:val="22"/>
          <w:lang w:eastAsia="ja-JP"/>
        </w:rPr>
        <w:t xml:space="preserve"> PRACH resources is left to RAN2.</w:t>
      </w:r>
    </w:p>
    <w:p w14:paraId="221492AE" w14:textId="77777777" w:rsidR="00273EB3" w:rsidRPr="002510DD" w:rsidRDefault="00273EB3"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p>
    <w:p w14:paraId="68D3D13C" w14:textId="30A41709"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31568286" w14:textId="1A5A781C" w:rsidR="006C5950" w:rsidRDefault="00F11747" w:rsidP="008E25BA">
      <w:pPr>
        <w:pStyle w:val="a5"/>
        <w:suppressAutoHyphens/>
        <w:spacing w:afterLines="50" w:after="156"/>
        <w:jc w:val="both"/>
        <w:rPr>
          <w:rFonts w:eastAsia="ＭＳ 明朝"/>
          <w:sz w:val="22"/>
          <w:szCs w:val="22"/>
          <w:lang w:eastAsia="ja-JP"/>
        </w:rPr>
      </w:pPr>
      <w:bookmarkStart w:id="5" w:name="_Ref520980791"/>
      <w:bookmarkEnd w:id="1"/>
      <w:r w:rsidRPr="09E5AA05">
        <w:rPr>
          <w:rFonts w:eastAsia="ＭＳ 明朝"/>
          <w:sz w:val="22"/>
          <w:szCs w:val="22"/>
          <w:lang w:val="it-IT" w:eastAsia="ja-JP"/>
        </w:rPr>
        <w:t xml:space="preserve">[1] </w:t>
      </w:r>
      <w:r w:rsidRPr="09E5AA05">
        <w:rPr>
          <w:sz w:val="22"/>
          <w:szCs w:val="22"/>
        </w:rPr>
        <w:t>RP-</w:t>
      </w:r>
      <w:bookmarkEnd w:id="5"/>
      <w:r w:rsidR="00E27775">
        <w:rPr>
          <w:rFonts w:hint="eastAsia"/>
          <w:sz w:val="22"/>
          <w:szCs w:val="22"/>
          <w:lang w:eastAsia="ja-JP"/>
        </w:rPr>
        <w:t>24</w:t>
      </w:r>
      <w:r w:rsidR="00B52F5E">
        <w:rPr>
          <w:rFonts w:hint="eastAsia"/>
          <w:sz w:val="22"/>
          <w:szCs w:val="22"/>
          <w:lang w:eastAsia="ja-JP"/>
        </w:rPr>
        <w:t>1650</w:t>
      </w:r>
      <w:r w:rsidR="00123132" w:rsidRPr="001230D0">
        <w:rPr>
          <w:rFonts w:eastAsia="ＭＳ 明朝"/>
          <w:sz w:val="22"/>
          <w:szCs w:val="22"/>
          <w:lang w:eastAsia="ja-JP"/>
        </w:rPr>
        <w:t xml:space="preserve">, </w:t>
      </w:r>
      <w:r w:rsidR="00123132">
        <w:rPr>
          <w:rFonts w:eastAsia="ＭＳ 明朝"/>
          <w:sz w:val="22"/>
          <w:szCs w:val="22"/>
          <w:lang w:eastAsia="ja-JP"/>
        </w:rPr>
        <w:t>“</w:t>
      </w:r>
      <w:r w:rsidR="0023006C">
        <w:rPr>
          <w:rFonts w:eastAsia="ＭＳ 明朝" w:hint="eastAsia"/>
          <w:sz w:val="22"/>
          <w:szCs w:val="22"/>
          <w:lang w:eastAsia="ja-JP"/>
        </w:rPr>
        <w:t>Revised</w:t>
      </w:r>
      <w:r w:rsidR="00123132">
        <w:rPr>
          <w:rFonts w:eastAsia="ＭＳ 明朝"/>
          <w:sz w:val="22"/>
          <w:szCs w:val="22"/>
          <w:lang w:eastAsia="ja-JP"/>
        </w:rPr>
        <w:t xml:space="preserve">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w:t>
      </w:r>
      <w:r w:rsidR="00B52F5E">
        <w:rPr>
          <w:rFonts w:eastAsia="ＭＳ 明朝" w:hint="eastAsia"/>
          <w:sz w:val="22"/>
          <w:szCs w:val="22"/>
          <w:lang w:eastAsia="ja-JP"/>
        </w:rPr>
        <w:t>4</w:t>
      </w:r>
      <w:r w:rsidR="00123132" w:rsidRPr="001230D0">
        <w:rPr>
          <w:rFonts w:eastAsia="ＭＳ 明朝"/>
          <w:sz w:val="22"/>
          <w:szCs w:val="22"/>
          <w:lang w:eastAsia="ja-JP"/>
        </w:rPr>
        <w:t xml:space="preserve">, </w:t>
      </w:r>
      <w:r w:rsidR="00B52F5E">
        <w:rPr>
          <w:rFonts w:eastAsia="ＭＳ 明朝" w:hint="eastAsia"/>
          <w:sz w:val="22"/>
          <w:szCs w:val="22"/>
          <w:lang w:eastAsia="ja-JP"/>
        </w:rPr>
        <w:t>June</w:t>
      </w:r>
      <w:r w:rsidR="00123132" w:rsidRPr="001230D0">
        <w:rPr>
          <w:rFonts w:eastAsia="ＭＳ 明朝"/>
          <w:sz w:val="22"/>
          <w:szCs w:val="22"/>
          <w:lang w:eastAsia="ja-JP"/>
        </w:rPr>
        <w:t xml:space="preserve"> </w:t>
      </w:r>
      <w:r w:rsidR="00B52F5E">
        <w:rPr>
          <w:rFonts w:eastAsia="ＭＳ 明朝" w:hint="eastAsia"/>
          <w:sz w:val="22"/>
          <w:szCs w:val="22"/>
          <w:lang w:eastAsia="ja-JP"/>
        </w:rPr>
        <w:t>17</w:t>
      </w:r>
      <w:r w:rsidR="00123132" w:rsidRPr="001230D0">
        <w:rPr>
          <w:rFonts w:eastAsia="ＭＳ 明朝"/>
          <w:sz w:val="22"/>
          <w:szCs w:val="22"/>
          <w:lang w:eastAsia="ja-JP"/>
        </w:rPr>
        <w:t>-</w:t>
      </w:r>
      <w:r w:rsidR="00B52F5E">
        <w:rPr>
          <w:rFonts w:eastAsia="ＭＳ 明朝" w:hint="eastAsia"/>
          <w:sz w:val="22"/>
          <w:szCs w:val="22"/>
          <w:lang w:eastAsia="ja-JP"/>
        </w:rPr>
        <w:t>20</w:t>
      </w:r>
      <w:r w:rsidR="00123132" w:rsidRPr="001230D0">
        <w:rPr>
          <w:rFonts w:eastAsia="ＭＳ 明朝"/>
          <w:sz w:val="22"/>
          <w:szCs w:val="22"/>
          <w:lang w:eastAsia="ja-JP"/>
        </w:rPr>
        <w:t>, 202</w:t>
      </w:r>
      <w:r w:rsidR="0023006C">
        <w:rPr>
          <w:rFonts w:eastAsia="ＭＳ 明朝" w:hint="eastAsia"/>
          <w:sz w:val="22"/>
          <w:szCs w:val="22"/>
          <w:lang w:eastAsia="ja-JP"/>
        </w:rPr>
        <w:t>4</w:t>
      </w:r>
    </w:p>
    <w:p w14:paraId="47364C3E" w14:textId="62D62DDB" w:rsidR="00A612D3" w:rsidRDefault="00A612D3"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 xml:space="preserve">[2] </w:t>
      </w:r>
      <w:r w:rsidR="00A63D1B">
        <w:rPr>
          <w:rFonts w:eastAsia="ＭＳ 明朝" w:hint="eastAsia"/>
          <w:sz w:val="22"/>
          <w:szCs w:val="22"/>
          <w:lang w:eastAsia="ja-JP"/>
        </w:rPr>
        <w:t>TS 38.212, Multiplexing and channel coding, V18.5.0, Jan. 2025.</w:t>
      </w:r>
    </w:p>
    <w:p w14:paraId="347CACAF" w14:textId="77777777" w:rsidR="00CB572E" w:rsidRPr="00654A2B" w:rsidRDefault="00CB572E" w:rsidP="006A5C49">
      <w:pPr>
        <w:pStyle w:val="a5"/>
        <w:suppressAutoHyphens/>
        <w:spacing w:afterLines="50" w:after="156"/>
        <w:jc w:val="both"/>
        <w:rPr>
          <w:rFonts w:eastAsia="ＭＳ 明朝"/>
          <w:sz w:val="22"/>
          <w:szCs w:val="22"/>
          <w:lang w:eastAsia="ja-JP"/>
        </w:rPr>
      </w:pPr>
    </w:p>
    <w:sectPr w:rsidR="00CB572E" w:rsidRPr="00654A2B"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A2705" w14:textId="77777777" w:rsidR="00CA12AC" w:rsidRDefault="00CA12AC">
      <w:r>
        <w:separator/>
      </w:r>
    </w:p>
  </w:endnote>
  <w:endnote w:type="continuationSeparator" w:id="0">
    <w:p w14:paraId="3B24413F" w14:textId="77777777" w:rsidR="00CA12AC" w:rsidRDefault="00CA12AC">
      <w:r>
        <w:continuationSeparator/>
      </w:r>
    </w:p>
  </w:endnote>
  <w:endnote w:type="continuationNotice" w:id="1">
    <w:p w14:paraId="70BD9E41" w14:textId="77777777" w:rsidR="00CA12AC" w:rsidRDefault="00CA1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11354" w14:textId="77777777" w:rsidR="00CA12AC" w:rsidRDefault="00CA12AC">
      <w:r>
        <w:separator/>
      </w:r>
    </w:p>
  </w:footnote>
  <w:footnote w:type="continuationSeparator" w:id="0">
    <w:p w14:paraId="6D3848CD" w14:textId="77777777" w:rsidR="00CA12AC" w:rsidRDefault="00CA12AC">
      <w:r>
        <w:continuationSeparator/>
      </w:r>
    </w:p>
  </w:footnote>
  <w:footnote w:type="continuationNotice" w:id="1">
    <w:p w14:paraId="7BB4558F" w14:textId="77777777" w:rsidR="00CA12AC" w:rsidRDefault="00CA12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4E6B84"/>
    <w:multiLevelType w:val="hybridMultilevel"/>
    <w:tmpl w:val="CBB456DC"/>
    <w:lvl w:ilvl="0" w:tplc="8EB66C74">
      <w:start w:val="1"/>
      <w:numFmt w:val="bullet"/>
      <w:lvlText w:val="•"/>
      <w:lvlJc w:val="left"/>
      <w:pPr>
        <w:ind w:left="440" w:hanging="440"/>
      </w:pPr>
      <w:rPr>
        <w:rFonts w:ascii="Arial" w:hAnsi="Aria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1B6614"/>
    <w:multiLevelType w:val="hybridMultilevel"/>
    <w:tmpl w:val="AEDA8E14"/>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FD2FDE"/>
    <w:multiLevelType w:val="hybridMultilevel"/>
    <w:tmpl w:val="19321A12"/>
    <w:lvl w:ilvl="0" w:tplc="04090001">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0E975E64"/>
    <w:multiLevelType w:val="hybridMultilevel"/>
    <w:tmpl w:val="DA28B3E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EF166E9"/>
    <w:multiLevelType w:val="hybridMultilevel"/>
    <w:tmpl w:val="70062170"/>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08E562E"/>
    <w:multiLevelType w:val="hybridMultilevel"/>
    <w:tmpl w:val="286E51AA"/>
    <w:lvl w:ilvl="0" w:tplc="04090001">
      <w:start w:val="1"/>
      <w:numFmt w:val="bullet"/>
      <w:lvlText w:val=""/>
      <w:lvlJc w:val="left"/>
      <w:pPr>
        <w:ind w:left="880" w:hanging="440"/>
      </w:pPr>
      <w:rPr>
        <w:rFonts w:ascii="Symbol" w:hAnsi="Symbol" w:hint="default"/>
      </w:rPr>
    </w:lvl>
    <w:lvl w:ilvl="1" w:tplc="C7A0C018">
      <w:numFmt w:val="bullet"/>
      <w:lvlText w:val="o"/>
      <w:lvlJc w:val="left"/>
      <w:pPr>
        <w:ind w:left="1320" w:hanging="440"/>
      </w:pPr>
      <w:rPr>
        <w:rFonts w:ascii="Courier New" w:hAnsi="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176B0713"/>
    <w:multiLevelType w:val="hybridMultilevel"/>
    <w:tmpl w:val="F55C5ED4"/>
    <w:lvl w:ilvl="0" w:tplc="E91A4852">
      <w:start w:val="2112"/>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B8024CF"/>
    <w:multiLevelType w:val="hybridMultilevel"/>
    <w:tmpl w:val="9BB03E42"/>
    <w:lvl w:ilvl="0" w:tplc="04090001">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4" w15:restartNumberingAfterBreak="0">
    <w:nsid w:val="1E8E6D10"/>
    <w:multiLevelType w:val="hybridMultilevel"/>
    <w:tmpl w:val="24DEC50C"/>
    <w:lvl w:ilvl="0" w:tplc="4D3678F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0A643DC"/>
    <w:multiLevelType w:val="hybridMultilevel"/>
    <w:tmpl w:val="2C3C58A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D31A6"/>
    <w:multiLevelType w:val="hybridMultilevel"/>
    <w:tmpl w:val="0F72C59A"/>
    <w:lvl w:ilvl="0" w:tplc="D07C9D2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13141B"/>
    <w:multiLevelType w:val="hybridMultilevel"/>
    <w:tmpl w:val="A5E24BC0"/>
    <w:lvl w:ilvl="0" w:tplc="04090015">
      <w:start w:val="1"/>
      <w:numFmt w:val="upperLetter"/>
      <w:lvlText w:val="%1)"/>
      <w:lvlJc w:val="left"/>
      <w:pPr>
        <w:ind w:left="800" w:hanging="360"/>
      </w:pPr>
      <w:rPr>
        <w:rFonts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22" w15:restartNumberingAfterBreak="0">
    <w:nsid w:val="31C222EF"/>
    <w:multiLevelType w:val="hybridMultilevel"/>
    <w:tmpl w:val="ACF2761A"/>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2BD33FE"/>
    <w:multiLevelType w:val="hybridMultilevel"/>
    <w:tmpl w:val="191CB06A"/>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3CF5CCA"/>
    <w:multiLevelType w:val="hybridMultilevel"/>
    <w:tmpl w:val="F94A57BA"/>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6" w15:restartNumberingAfterBreak="0">
    <w:nsid w:val="36884309"/>
    <w:multiLevelType w:val="hybridMultilevel"/>
    <w:tmpl w:val="228CCB84"/>
    <w:lvl w:ilvl="0" w:tplc="FFFFFFFF">
      <w:start w:val="1"/>
      <w:numFmt w:val="bullet"/>
      <w:lvlText w:val="•"/>
      <w:lvlJc w:val="left"/>
      <w:pPr>
        <w:ind w:left="440" w:hanging="440"/>
      </w:pPr>
      <w:rPr>
        <w:rFonts w:ascii="Arial" w:hAnsi="Arial" w:hint="default"/>
      </w:rPr>
    </w:lvl>
    <w:lvl w:ilvl="1" w:tplc="04090003">
      <w:start w:val="1"/>
      <w:numFmt w:val="bullet"/>
      <w:lvlText w:val="o"/>
      <w:lvlJc w:val="left"/>
      <w:pPr>
        <w:ind w:left="8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36A218EE"/>
    <w:multiLevelType w:val="hybridMultilevel"/>
    <w:tmpl w:val="1E481E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38FC6BDC"/>
    <w:multiLevelType w:val="hybridMultilevel"/>
    <w:tmpl w:val="6310F4C4"/>
    <w:lvl w:ilvl="0" w:tplc="E91A4852">
      <w:start w:val="2112"/>
      <w:numFmt w:val="bullet"/>
      <w:lvlText w:val="•"/>
      <w:lvlJc w:val="left"/>
      <w:pPr>
        <w:ind w:left="360" w:hanging="360"/>
      </w:pPr>
      <w:rPr>
        <w:rFonts w:ascii="Arial" w:hAnsi="Arial"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9"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EBD0A4B"/>
    <w:multiLevelType w:val="hybridMultilevel"/>
    <w:tmpl w:val="449A47A0"/>
    <w:lvl w:ilvl="0" w:tplc="2248AA46">
      <w:start w:val="1858"/>
      <w:numFmt w:val="bullet"/>
      <w:lvlText w:val=""/>
      <w:lvlJc w:val="left"/>
      <w:pPr>
        <w:ind w:left="880" w:hanging="440"/>
      </w:pPr>
      <w:rPr>
        <w:rFonts w:ascii="Symbol" w:eastAsia="SimSun" w:hAnsi="Symbol" w:cs="Times New Roman"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1" w15:restartNumberingAfterBreak="0">
    <w:nsid w:val="40D90EDD"/>
    <w:multiLevelType w:val="hybridMultilevel"/>
    <w:tmpl w:val="A3B6053C"/>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410E6A16"/>
    <w:multiLevelType w:val="hybridMultilevel"/>
    <w:tmpl w:val="38801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9113BD"/>
    <w:multiLevelType w:val="hybridMultilevel"/>
    <w:tmpl w:val="F68853AC"/>
    <w:lvl w:ilvl="0" w:tplc="FFFFFFFF">
      <w:start w:val="1858"/>
      <w:numFmt w:val="bullet"/>
      <w:lvlText w:val=""/>
      <w:lvlJc w:val="left"/>
      <w:pPr>
        <w:ind w:left="880" w:hanging="440"/>
      </w:pPr>
      <w:rPr>
        <w:rFonts w:ascii="Symbol" w:eastAsia="SimSun" w:hAnsi="Symbol" w:cs="Times New Roman" w:hint="default"/>
      </w:rPr>
    </w:lvl>
    <w:lvl w:ilvl="1" w:tplc="4D3678F6">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013251"/>
    <w:multiLevelType w:val="hybridMultilevel"/>
    <w:tmpl w:val="ADC2A108"/>
    <w:lvl w:ilvl="0" w:tplc="195AEB2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47C34899"/>
    <w:multiLevelType w:val="hybridMultilevel"/>
    <w:tmpl w:val="B734C830"/>
    <w:lvl w:ilvl="0" w:tplc="4202C932">
      <w:start w:val="1"/>
      <w:numFmt w:val="bullet"/>
      <w:lvlText w:val=""/>
      <w:lvlJc w:val="left"/>
      <w:pPr>
        <w:ind w:left="1160" w:hanging="440"/>
      </w:pPr>
      <w:rPr>
        <w:rFonts w:ascii="Symbol" w:eastAsia="ＭＳ 明朝"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9" w15:restartNumberingAfterBreak="0">
    <w:nsid w:val="48010CE7"/>
    <w:multiLevelType w:val="hybridMultilevel"/>
    <w:tmpl w:val="4CE20922"/>
    <w:lvl w:ilvl="0" w:tplc="4D3678F6">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A085252"/>
    <w:multiLevelType w:val="hybridMultilevel"/>
    <w:tmpl w:val="A7C495D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4AFE28E4"/>
    <w:multiLevelType w:val="hybridMultilevel"/>
    <w:tmpl w:val="529A38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9A67F1"/>
    <w:multiLevelType w:val="hybridMultilevel"/>
    <w:tmpl w:val="4E30F4A0"/>
    <w:lvl w:ilvl="0" w:tplc="4202C932">
      <w:start w:val="1"/>
      <w:numFmt w:val="bullet"/>
      <w:lvlText w:val=""/>
      <w:lvlJc w:val="left"/>
      <w:pPr>
        <w:ind w:left="1160" w:hanging="440"/>
      </w:pPr>
      <w:rPr>
        <w:rFonts w:ascii="Symbol" w:eastAsia="ＭＳ 明朝"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4" w15:restartNumberingAfterBreak="0">
    <w:nsid w:val="4D9762E1"/>
    <w:multiLevelType w:val="hybridMultilevel"/>
    <w:tmpl w:val="0352C3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6" w15:restartNumberingAfterBreak="0">
    <w:nsid w:val="4E834640"/>
    <w:multiLevelType w:val="hybridMultilevel"/>
    <w:tmpl w:val="AC7E0D84"/>
    <w:lvl w:ilvl="0" w:tplc="04090001">
      <w:start w:val="1"/>
      <w:numFmt w:val="bullet"/>
      <w:lvlText w:val=""/>
      <w:lvlJc w:val="left"/>
      <w:pPr>
        <w:ind w:left="872" w:hanging="440"/>
      </w:pPr>
      <w:rPr>
        <w:rFonts w:ascii="Symbol" w:hAnsi="Symbol" w:hint="default"/>
      </w:rPr>
    </w:lvl>
    <w:lvl w:ilvl="1" w:tplc="0409000B" w:tentative="1">
      <w:start w:val="1"/>
      <w:numFmt w:val="bullet"/>
      <w:lvlText w:val=""/>
      <w:lvlJc w:val="left"/>
      <w:pPr>
        <w:ind w:left="1312" w:hanging="440"/>
      </w:pPr>
      <w:rPr>
        <w:rFonts w:ascii="Wingdings" w:hAnsi="Wingdings" w:hint="default"/>
      </w:rPr>
    </w:lvl>
    <w:lvl w:ilvl="2" w:tplc="0409000D"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B" w:tentative="1">
      <w:start w:val="1"/>
      <w:numFmt w:val="bullet"/>
      <w:lvlText w:val=""/>
      <w:lvlJc w:val="left"/>
      <w:pPr>
        <w:ind w:left="2632" w:hanging="440"/>
      </w:pPr>
      <w:rPr>
        <w:rFonts w:ascii="Wingdings" w:hAnsi="Wingdings" w:hint="default"/>
      </w:rPr>
    </w:lvl>
    <w:lvl w:ilvl="5" w:tplc="0409000D"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B" w:tentative="1">
      <w:start w:val="1"/>
      <w:numFmt w:val="bullet"/>
      <w:lvlText w:val=""/>
      <w:lvlJc w:val="left"/>
      <w:pPr>
        <w:ind w:left="3952" w:hanging="440"/>
      </w:pPr>
      <w:rPr>
        <w:rFonts w:ascii="Wingdings" w:hAnsi="Wingdings" w:hint="default"/>
      </w:rPr>
    </w:lvl>
    <w:lvl w:ilvl="8" w:tplc="0409000D" w:tentative="1">
      <w:start w:val="1"/>
      <w:numFmt w:val="bullet"/>
      <w:lvlText w:val=""/>
      <w:lvlJc w:val="left"/>
      <w:pPr>
        <w:ind w:left="4392" w:hanging="440"/>
      </w:pPr>
      <w:rPr>
        <w:rFonts w:ascii="Wingdings" w:hAnsi="Wingdings" w:hint="default"/>
      </w:rPr>
    </w:lvl>
  </w:abstractNum>
  <w:abstractNum w:abstractNumId="47"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F687E35"/>
    <w:multiLevelType w:val="hybridMultilevel"/>
    <w:tmpl w:val="2BBA0B04"/>
    <w:lvl w:ilvl="0" w:tplc="0D0CE4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490B35"/>
    <w:multiLevelType w:val="hybridMultilevel"/>
    <w:tmpl w:val="586C7A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4D3678F6">
      <w:start w:val="1"/>
      <w:numFmt w:val="bullet"/>
      <w:lvlText w:val=""/>
      <w:lvlJc w:val="left"/>
      <w:pPr>
        <w:ind w:left="440" w:hanging="440"/>
      </w:pPr>
      <w:rPr>
        <w:rFonts w:ascii="Symbol" w:hAnsi="Symbol" w:hint="default"/>
      </w:r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54F27E65"/>
    <w:multiLevelType w:val="hybridMultilevel"/>
    <w:tmpl w:val="C55E3E38"/>
    <w:lvl w:ilvl="0" w:tplc="84AC64D6">
      <w:start w:val="1"/>
      <w:numFmt w:val="bullet"/>
      <w:lvlText w:val="•"/>
      <w:lvlJc w:val="left"/>
      <w:pPr>
        <w:ind w:left="440" w:hanging="440"/>
      </w:pPr>
      <w:rPr>
        <w:rFonts w:ascii="Arial" w:hAnsi="Arial" w:hint="default"/>
      </w:rPr>
    </w:lvl>
    <w:lvl w:ilvl="1" w:tplc="04090003">
      <w:start w:val="1"/>
      <w:numFmt w:val="bullet"/>
      <w:lvlText w:val="o"/>
      <w:lvlJc w:val="left"/>
      <w:pPr>
        <w:ind w:left="86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57FC28A3"/>
    <w:multiLevelType w:val="hybridMultilevel"/>
    <w:tmpl w:val="AC1C5BC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440" w:hanging="440"/>
      </w:pPr>
      <w:rPr>
        <w:rFonts w:ascii="Arial" w:hAnsi="Arial" w:hint="default"/>
      </w:rPr>
    </w:lvl>
    <w:lvl w:ilvl="2" w:tplc="FFFFFFFF">
      <w:start w:val="1"/>
      <w:numFmt w:val="bullet"/>
      <w:lvlText w:val="•"/>
      <w:lvlJc w:val="left"/>
      <w:pPr>
        <w:ind w:left="440" w:hanging="440"/>
      </w:pPr>
      <w:rPr>
        <w:rFonts w:ascii="Arial" w:hAnsi="Arial" w:hint="default"/>
      </w:rPr>
    </w:lvl>
    <w:lvl w:ilvl="3" w:tplc="0409000D">
      <w:start w:val="1"/>
      <w:numFmt w:val="bullet"/>
      <w:lvlText w:val=""/>
      <w:lvlJc w:val="left"/>
      <w:pPr>
        <w:ind w:left="132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9" w15:restartNumberingAfterBreak="0">
    <w:nsid w:val="61605C03"/>
    <w:multiLevelType w:val="multilevel"/>
    <w:tmpl w:val="4F72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65CB744D"/>
    <w:multiLevelType w:val="hybridMultilevel"/>
    <w:tmpl w:val="3A9E3974"/>
    <w:lvl w:ilvl="0" w:tplc="6142B3EA">
      <w:start w:val="3"/>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3" w15:restartNumberingAfterBreak="0">
    <w:nsid w:val="66551D2C"/>
    <w:multiLevelType w:val="hybridMultilevel"/>
    <w:tmpl w:val="BA7A810E"/>
    <w:lvl w:ilvl="0" w:tplc="04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4" w15:restartNumberingAfterBreak="0">
    <w:nsid w:val="67D47313"/>
    <w:multiLevelType w:val="hybridMultilevel"/>
    <w:tmpl w:val="DB88A796"/>
    <w:lvl w:ilvl="0" w:tplc="4D3678F6">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BB601DD"/>
    <w:multiLevelType w:val="hybridMultilevel"/>
    <w:tmpl w:val="8B247D34"/>
    <w:lvl w:ilvl="0" w:tplc="4252A4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F956ECA"/>
    <w:multiLevelType w:val="hybridMultilevel"/>
    <w:tmpl w:val="03C4CC4C"/>
    <w:lvl w:ilvl="0" w:tplc="0DBE9C6C">
      <w:start w:val="1"/>
      <w:numFmt w:val="bullet"/>
      <w:lvlText w:val="○"/>
      <w:lvlJc w:val="left"/>
      <w:pPr>
        <w:tabs>
          <w:tab w:val="num" w:pos="720"/>
        </w:tabs>
        <w:ind w:left="720" w:hanging="360"/>
      </w:pPr>
      <w:rPr>
        <w:rFonts w:ascii="Tahoma" w:hAnsi="Tahoma" w:hint="default"/>
      </w:rPr>
    </w:lvl>
    <w:lvl w:ilvl="1" w:tplc="42204E66">
      <w:start w:val="1"/>
      <w:numFmt w:val="bullet"/>
      <w:lvlText w:val="○"/>
      <w:lvlJc w:val="left"/>
      <w:pPr>
        <w:tabs>
          <w:tab w:val="num" w:pos="1440"/>
        </w:tabs>
        <w:ind w:left="1440" w:hanging="360"/>
      </w:pPr>
      <w:rPr>
        <w:rFonts w:ascii="Tahoma" w:hAnsi="Tahoma" w:hint="default"/>
      </w:rPr>
    </w:lvl>
    <w:lvl w:ilvl="2" w:tplc="F4C84934">
      <w:numFmt w:val="bullet"/>
      <w:lvlText w:val="○"/>
      <w:lvlJc w:val="left"/>
      <w:pPr>
        <w:tabs>
          <w:tab w:val="num" w:pos="2160"/>
        </w:tabs>
        <w:ind w:left="2160" w:hanging="360"/>
      </w:pPr>
      <w:rPr>
        <w:rFonts w:ascii="Tahoma" w:hAnsi="Tahoma" w:hint="default"/>
      </w:rPr>
    </w:lvl>
    <w:lvl w:ilvl="3" w:tplc="A252A954" w:tentative="1">
      <w:start w:val="1"/>
      <w:numFmt w:val="bullet"/>
      <w:lvlText w:val="○"/>
      <w:lvlJc w:val="left"/>
      <w:pPr>
        <w:tabs>
          <w:tab w:val="num" w:pos="2880"/>
        </w:tabs>
        <w:ind w:left="2880" w:hanging="360"/>
      </w:pPr>
      <w:rPr>
        <w:rFonts w:ascii="Tahoma" w:hAnsi="Tahoma" w:hint="default"/>
      </w:rPr>
    </w:lvl>
    <w:lvl w:ilvl="4" w:tplc="9A786D3E" w:tentative="1">
      <w:start w:val="1"/>
      <w:numFmt w:val="bullet"/>
      <w:lvlText w:val="○"/>
      <w:lvlJc w:val="left"/>
      <w:pPr>
        <w:tabs>
          <w:tab w:val="num" w:pos="3600"/>
        </w:tabs>
        <w:ind w:left="3600" w:hanging="360"/>
      </w:pPr>
      <w:rPr>
        <w:rFonts w:ascii="Tahoma" w:hAnsi="Tahoma" w:hint="default"/>
      </w:rPr>
    </w:lvl>
    <w:lvl w:ilvl="5" w:tplc="6FF2F55E" w:tentative="1">
      <w:start w:val="1"/>
      <w:numFmt w:val="bullet"/>
      <w:lvlText w:val="○"/>
      <w:lvlJc w:val="left"/>
      <w:pPr>
        <w:tabs>
          <w:tab w:val="num" w:pos="4320"/>
        </w:tabs>
        <w:ind w:left="4320" w:hanging="360"/>
      </w:pPr>
      <w:rPr>
        <w:rFonts w:ascii="Tahoma" w:hAnsi="Tahoma" w:hint="default"/>
      </w:rPr>
    </w:lvl>
    <w:lvl w:ilvl="6" w:tplc="CE588E00" w:tentative="1">
      <w:start w:val="1"/>
      <w:numFmt w:val="bullet"/>
      <w:lvlText w:val="○"/>
      <w:lvlJc w:val="left"/>
      <w:pPr>
        <w:tabs>
          <w:tab w:val="num" w:pos="5040"/>
        </w:tabs>
        <w:ind w:left="5040" w:hanging="360"/>
      </w:pPr>
      <w:rPr>
        <w:rFonts w:ascii="Tahoma" w:hAnsi="Tahoma" w:hint="default"/>
      </w:rPr>
    </w:lvl>
    <w:lvl w:ilvl="7" w:tplc="FFC26D10" w:tentative="1">
      <w:start w:val="1"/>
      <w:numFmt w:val="bullet"/>
      <w:lvlText w:val="○"/>
      <w:lvlJc w:val="left"/>
      <w:pPr>
        <w:tabs>
          <w:tab w:val="num" w:pos="5760"/>
        </w:tabs>
        <w:ind w:left="5760" w:hanging="360"/>
      </w:pPr>
      <w:rPr>
        <w:rFonts w:ascii="Tahoma" w:hAnsi="Tahoma" w:hint="default"/>
      </w:rPr>
    </w:lvl>
    <w:lvl w:ilvl="8" w:tplc="71D20F84" w:tentative="1">
      <w:start w:val="1"/>
      <w:numFmt w:val="bullet"/>
      <w:lvlText w:val="○"/>
      <w:lvlJc w:val="left"/>
      <w:pPr>
        <w:tabs>
          <w:tab w:val="num" w:pos="6480"/>
        </w:tabs>
        <w:ind w:left="6480" w:hanging="360"/>
      </w:pPr>
      <w:rPr>
        <w:rFonts w:ascii="Tahoma" w:hAnsi="Tahoma" w:hint="default"/>
      </w:rPr>
    </w:lvl>
  </w:abstractNum>
  <w:abstractNum w:abstractNumId="69" w15:restartNumberingAfterBreak="0">
    <w:nsid w:val="703157D4"/>
    <w:multiLevelType w:val="multilevel"/>
    <w:tmpl w:val="7BE6C1F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3969"/>
        </w:tabs>
        <w:ind w:left="396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rPr>
        <w:rFonts w:ascii="Times New Roman" w:hAnsi="Times New Roman" w:cs="Times New Roman" w:hint="default"/>
        <w:b/>
        <w:bCs/>
        <w:i w:val="0"/>
        <w:iCs/>
        <w:sz w:val="22"/>
        <w:szCs w:val="22"/>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7366720C"/>
    <w:multiLevelType w:val="hybridMultilevel"/>
    <w:tmpl w:val="6D5867D6"/>
    <w:lvl w:ilvl="0" w:tplc="FCA4D330">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1" w15:restartNumberingAfterBreak="0">
    <w:nsid w:val="76032E6E"/>
    <w:multiLevelType w:val="hybridMultilevel"/>
    <w:tmpl w:val="0F22E18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E30194"/>
    <w:multiLevelType w:val="hybridMultilevel"/>
    <w:tmpl w:val="757EEAE8"/>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FD7285CA">
      <w:start w:val="1"/>
      <w:numFmt w:val="upperRoman"/>
      <w:lvlText w:val="%5-"/>
      <w:lvlJc w:val="left"/>
      <w:pPr>
        <w:ind w:left="2400" w:hanging="720"/>
      </w:pPr>
      <w:rPr>
        <w:rFonts w:hint="default"/>
      </w:rPr>
    </w:lvl>
    <w:lvl w:ilvl="5" w:tplc="50F4F43C">
      <w:start w:val="1"/>
      <w:numFmt w:val="decimal"/>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84C4632"/>
    <w:multiLevelType w:val="hybridMultilevel"/>
    <w:tmpl w:val="FD46FBC4"/>
    <w:lvl w:ilvl="0" w:tplc="F0AECED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5" w15:restartNumberingAfterBreak="0">
    <w:nsid w:val="78FB0DBC"/>
    <w:multiLevelType w:val="hybridMultilevel"/>
    <w:tmpl w:val="31422FFC"/>
    <w:lvl w:ilvl="0" w:tplc="84AC64D6">
      <w:start w:val="1"/>
      <w:numFmt w:val="bullet"/>
      <w:lvlText w:val="•"/>
      <w:lvlJc w:val="left"/>
      <w:pPr>
        <w:ind w:left="494" w:hanging="440"/>
      </w:pPr>
      <w:rPr>
        <w:rFonts w:ascii="Arial" w:hAnsi="Arial"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76" w15:restartNumberingAfterBreak="0">
    <w:nsid w:val="7B43079E"/>
    <w:multiLevelType w:val="hybridMultilevel"/>
    <w:tmpl w:val="EECA54B2"/>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F94290"/>
    <w:multiLevelType w:val="hybridMultilevel"/>
    <w:tmpl w:val="8C0045F6"/>
    <w:lvl w:ilvl="0" w:tplc="C7A0C018">
      <w:numFmt w:val="bullet"/>
      <w:lvlText w:val="o"/>
      <w:lvlJc w:val="left"/>
      <w:pPr>
        <w:ind w:left="440" w:hanging="44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24573312">
    <w:abstractNumId w:val="0"/>
  </w:num>
  <w:num w:numId="2" w16cid:durableId="320355435">
    <w:abstractNumId w:val="60"/>
  </w:num>
  <w:num w:numId="3" w16cid:durableId="1808281634">
    <w:abstractNumId w:val="69"/>
  </w:num>
  <w:num w:numId="4" w16cid:durableId="1784615315">
    <w:abstractNumId w:val="25"/>
  </w:num>
  <w:num w:numId="5" w16cid:durableId="1400713231">
    <w:abstractNumId w:val="77"/>
  </w:num>
  <w:num w:numId="6" w16cid:durableId="1813718552">
    <w:abstractNumId w:val="33"/>
  </w:num>
  <w:num w:numId="7" w16cid:durableId="934023109">
    <w:abstractNumId w:val="58"/>
  </w:num>
  <w:num w:numId="8" w16cid:durableId="1874803414">
    <w:abstractNumId w:val="72"/>
  </w:num>
  <w:num w:numId="9" w16cid:durableId="21135489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65"/>
  </w:num>
  <w:num w:numId="11" w16cid:durableId="1303996832">
    <w:abstractNumId w:val="73"/>
  </w:num>
  <w:num w:numId="12" w16cid:durableId="735009850">
    <w:abstractNumId w:val="20"/>
  </w:num>
  <w:num w:numId="13" w16cid:durableId="1972394051">
    <w:abstractNumId w:val="2"/>
  </w:num>
  <w:num w:numId="14" w16cid:durableId="303971594">
    <w:abstractNumId w:val="29"/>
  </w:num>
  <w:num w:numId="15" w16cid:durableId="175272978">
    <w:abstractNumId w:val="24"/>
  </w:num>
  <w:num w:numId="16" w16cid:durableId="12146709">
    <w:abstractNumId w:val="55"/>
  </w:num>
  <w:num w:numId="17" w16cid:durableId="988174463">
    <w:abstractNumId w:val="45"/>
  </w:num>
  <w:num w:numId="18" w16cid:durableId="806554633">
    <w:abstractNumId w:val="17"/>
  </w:num>
  <w:num w:numId="19" w16cid:durableId="1452043890">
    <w:abstractNumId w:val="61"/>
  </w:num>
  <w:num w:numId="20" w16cid:durableId="1522821469">
    <w:abstractNumId w:val="6"/>
  </w:num>
  <w:num w:numId="21" w16cid:durableId="537746487">
    <w:abstractNumId w:val="1"/>
  </w:num>
  <w:num w:numId="22" w16cid:durableId="1961766861">
    <w:abstractNumId w:val="9"/>
  </w:num>
  <w:num w:numId="23" w16cid:durableId="42297071">
    <w:abstractNumId w:val="15"/>
  </w:num>
  <w:num w:numId="24" w16cid:durableId="1611621689">
    <w:abstractNumId w:val="11"/>
  </w:num>
  <w:num w:numId="25" w16cid:durableId="721707487">
    <w:abstractNumId w:val="63"/>
  </w:num>
  <w:num w:numId="26" w16cid:durableId="579366644">
    <w:abstractNumId w:val="53"/>
  </w:num>
  <w:num w:numId="27" w16cid:durableId="1362779387">
    <w:abstractNumId w:val="18"/>
  </w:num>
  <w:num w:numId="28" w16cid:durableId="606500237">
    <w:abstractNumId w:val="75"/>
  </w:num>
  <w:num w:numId="29" w16cid:durableId="1855681665">
    <w:abstractNumId w:val="51"/>
  </w:num>
  <w:num w:numId="30" w16cid:durableId="1689023051">
    <w:abstractNumId w:val="64"/>
  </w:num>
  <w:num w:numId="31" w16cid:durableId="35783404">
    <w:abstractNumId w:val="3"/>
  </w:num>
  <w:num w:numId="32" w16cid:durableId="720053432">
    <w:abstractNumId w:val="47"/>
  </w:num>
  <w:num w:numId="33" w16cid:durableId="1687554560">
    <w:abstractNumId w:val="44"/>
  </w:num>
  <w:num w:numId="34" w16cid:durableId="2018576120">
    <w:abstractNumId w:val="71"/>
  </w:num>
  <w:num w:numId="35" w16cid:durableId="585960311">
    <w:abstractNumId w:val="27"/>
  </w:num>
  <w:num w:numId="36" w16cid:durableId="1586039193">
    <w:abstractNumId w:val="19"/>
  </w:num>
  <w:num w:numId="37" w16cid:durableId="2019770396">
    <w:abstractNumId w:val="23"/>
  </w:num>
  <w:num w:numId="38" w16cid:durableId="287131057">
    <w:abstractNumId w:val="21"/>
  </w:num>
  <w:num w:numId="39" w16cid:durableId="874775378">
    <w:abstractNumId w:val="54"/>
  </w:num>
  <w:num w:numId="40" w16cid:durableId="95829197">
    <w:abstractNumId w:val="57"/>
  </w:num>
  <w:num w:numId="41" w16cid:durableId="1734348132">
    <w:abstractNumId w:val="49"/>
  </w:num>
  <w:num w:numId="42" w16cid:durableId="2074964887">
    <w:abstractNumId w:val="5"/>
  </w:num>
  <w:num w:numId="43" w16cid:durableId="1147088077">
    <w:abstractNumId w:val="32"/>
  </w:num>
  <w:num w:numId="44" w16cid:durableId="1464081253">
    <w:abstractNumId w:val="16"/>
  </w:num>
  <w:num w:numId="45" w16cid:durableId="1704400599">
    <w:abstractNumId w:val="78"/>
  </w:num>
  <w:num w:numId="46" w16cid:durableId="1207832474">
    <w:abstractNumId w:val="41"/>
  </w:num>
  <w:num w:numId="47" w16cid:durableId="238174018">
    <w:abstractNumId w:val="8"/>
  </w:num>
  <w:num w:numId="48" w16cid:durableId="1350909257">
    <w:abstractNumId w:val="43"/>
  </w:num>
  <w:num w:numId="49" w16cid:durableId="1517042960">
    <w:abstractNumId w:val="38"/>
  </w:num>
  <w:num w:numId="50" w16cid:durableId="1317802125">
    <w:abstractNumId w:val="59"/>
  </w:num>
  <w:num w:numId="51" w16cid:durableId="302739743">
    <w:abstractNumId w:val="10"/>
  </w:num>
  <w:num w:numId="52" w16cid:durableId="240068890">
    <w:abstractNumId w:val="76"/>
  </w:num>
  <w:num w:numId="53" w16cid:durableId="586840803">
    <w:abstractNumId w:val="56"/>
  </w:num>
  <w:num w:numId="54" w16cid:durableId="337738445">
    <w:abstractNumId w:val="4"/>
  </w:num>
  <w:num w:numId="55" w16cid:durableId="1391346283">
    <w:abstractNumId w:val="62"/>
  </w:num>
  <w:num w:numId="56" w16cid:durableId="643655962">
    <w:abstractNumId w:val="36"/>
  </w:num>
  <w:num w:numId="57" w16cid:durableId="773670039">
    <w:abstractNumId w:val="48"/>
  </w:num>
  <w:num w:numId="58" w16cid:durableId="1762527805">
    <w:abstractNumId w:val="7"/>
  </w:num>
  <w:num w:numId="59" w16cid:durableId="1641686815">
    <w:abstractNumId w:val="12"/>
  </w:num>
  <w:num w:numId="60" w16cid:durableId="1619139522">
    <w:abstractNumId w:val="37"/>
  </w:num>
  <w:num w:numId="61" w16cid:durableId="882255465">
    <w:abstractNumId w:val="28"/>
  </w:num>
  <w:num w:numId="62" w16cid:durableId="1926568321">
    <w:abstractNumId w:val="26"/>
  </w:num>
  <w:num w:numId="63" w16cid:durableId="1515807862">
    <w:abstractNumId w:val="31"/>
  </w:num>
  <w:num w:numId="64" w16cid:durableId="1952083271">
    <w:abstractNumId w:val="70"/>
  </w:num>
  <w:num w:numId="65" w16cid:durableId="1592274682">
    <w:abstractNumId w:val="40"/>
  </w:num>
  <w:num w:numId="66" w16cid:durableId="646860799">
    <w:abstractNumId w:val="67"/>
  </w:num>
  <w:num w:numId="67" w16cid:durableId="893200888">
    <w:abstractNumId w:val="35"/>
  </w:num>
  <w:num w:numId="68" w16cid:durableId="1586038487">
    <w:abstractNumId w:val="14"/>
  </w:num>
  <w:num w:numId="69" w16cid:durableId="230702176">
    <w:abstractNumId w:val="74"/>
  </w:num>
  <w:num w:numId="70" w16cid:durableId="1502353989">
    <w:abstractNumId w:val="68"/>
  </w:num>
  <w:num w:numId="71" w16cid:durableId="2042582309">
    <w:abstractNumId w:val="22"/>
  </w:num>
  <w:num w:numId="72" w16cid:durableId="654990443">
    <w:abstractNumId w:val="30"/>
  </w:num>
  <w:num w:numId="73" w16cid:durableId="1921744515">
    <w:abstractNumId w:val="50"/>
  </w:num>
  <w:num w:numId="74" w16cid:durableId="1694191201">
    <w:abstractNumId w:val="42"/>
  </w:num>
  <w:num w:numId="75" w16cid:durableId="1552379825">
    <w:abstractNumId w:val="66"/>
  </w:num>
  <w:num w:numId="76" w16cid:durableId="1166749070">
    <w:abstractNumId w:val="46"/>
  </w:num>
  <w:num w:numId="77" w16cid:durableId="1496723749">
    <w:abstractNumId w:val="13"/>
  </w:num>
  <w:num w:numId="78" w16cid:durableId="1948268607">
    <w:abstractNumId w:val="34"/>
  </w:num>
  <w:num w:numId="79" w16cid:durableId="1085999235">
    <w:abstractNumId w:val="39"/>
  </w:num>
  <w:num w:numId="80" w16cid:durableId="590045787">
    <w:abstractNumId w:val="5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24E"/>
    <w:rsid w:val="00001486"/>
    <w:rsid w:val="000014F1"/>
    <w:rsid w:val="0000165E"/>
    <w:rsid w:val="0000187E"/>
    <w:rsid w:val="00001B80"/>
    <w:rsid w:val="00001C5A"/>
    <w:rsid w:val="00001DAF"/>
    <w:rsid w:val="000020E3"/>
    <w:rsid w:val="000020F2"/>
    <w:rsid w:val="000022C4"/>
    <w:rsid w:val="000024BE"/>
    <w:rsid w:val="000026BA"/>
    <w:rsid w:val="0000280D"/>
    <w:rsid w:val="00002ADA"/>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223"/>
    <w:rsid w:val="0000450E"/>
    <w:rsid w:val="00004AEC"/>
    <w:rsid w:val="00004B1C"/>
    <w:rsid w:val="00004D2B"/>
    <w:rsid w:val="00004E2C"/>
    <w:rsid w:val="00004F66"/>
    <w:rsid w:val="0000511F"/>
    <w:rsid w:val="000052F2"/>
    <w:rsid w:val="000053B8"/>
    <w:rsid w:val="000056E6"/>
    <w:rsid w:val="00005C20"/>
    <w:rsid w:val="00005C51"/>
    <w:rsid w:val="00005F4A"/>
    <w:rsid w:val="000061DB"/>
    <w:rsid w:val="000061F0"/>
    <w:rsid w:val="0000665F"/>
    <w:rsid w:val="00006727"/>
    <w:rsid w:val="00006945"/>
    <w:rsid w:val="00006986"/>
    <w:rsid w:val="00006BBF"/>
    <w:rsid w:val="00006DC3"/>
    <w:rsid w:val="00006DE8"/>
    <w:rsid w:val="00006E2A"/>
    <w:rsid w:val="00006E84"/>
    <w:rsid w:val="00006EA7"/>
    <w:rsid w:val="0000746C"/>
    <w:rsid w:val="00007522"/>
    <w:rsid w:val="00007817"/>
    <w:rsid w:val="00007955"/>
    <w:rsid w:val="00007A08"/>
    <w:rsid w:val="00007A73"/>
    <w:rsid w:val="00007AE5"/>
    <w:rsid w:val="00007BA0"/>
    <w:rsid w:val="00007BAD"/>
    <w:rsid w:val="00007C59"/>
    <w:rsid w:val="00007CC1"/>
    <w:rsid w:val="00007D01"/>
    <w:rsid w:val="00007EF5"/>
    <w:rsid w:val="00007F4F"/>
    <w:rsid w:val="00007FAD"/>
    <w:rsid w:val="000108F7"/>
    <w:rsid w:val="00010D0E"/>
    <w:rsid w:val="00010F04"/>
    <w:rsid w:val="00011054"/>
    <w:rsid w:val="000113FE"/>
    <w:rsid w:val="000114A0"/>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268"/>
    <w:rsid w:val="00013349"/>
    <w:rsid w:val="000133B8"/>
    <w:rsid w:val="000134E6"/>
    <w:rsid w:val="000136B0"/>
    <w:rsid w:val="0001379A"/>
    <w:rsid w:val="00013881"/>
    <w:rsid w:val="00013B10"/>
    <w:rsid w:val="00013EDA"/>
    <w:rsid w:val="00013F44"/>
    <w:rsid w:val="00013FA9"/>
    <w:rsid w:val="00014143"/>
    <w:rsid w:val="00014402"/>
    <w:rsid w:val="00014448"/>
    <w:rsid w:val="000144A3"/>
    <w:rsid w:val="00014636"/>
    <w:rsid w:val="0001499E"/>
    <w:rsid w:val="00014C0D"/>
    <w:rsid w:val="00014D72"/>
    <w:rsid w:val="00014F85"/>
    <w:rsid w:val="0001505A"/>
    <w:rsid w:val="00015490"/>
    <w:rsid w:val="00015551"/>
    <w:rsid w:val="000155A2"/>
    <w:rsid w:val="00015607"/>
    <w:rsid w:val="000159B3"/>
    <w:rsid w:val="000159D9"/>
    <w:rsid w:val="00015B68"/>
    <w:rsid w:val="00015BA3"/>
    <w:rsid w:val="00015BB0"/>
    <w:rsid w:val="00015F1E"/>
    <w:rsid w:val="00016031"/>
    <w:rsid w:val="000161A3"/>
    <w:rsid w:val="000162F2"/>
    <w:rsid w:val="000165F0"/>
    <w:rsid w:val="000167EB"/>
    <w:rsid w:val="0001690C"/>
    <w:rsid w:val="00016929"/>
    <w:rsid w:val="00016950"/>
    <w:rsid w:val="00016975"/>
    <w:rsid w:val="000169EA"/>
    <w:rsid w:val="00016C9D"/>
    <w:rsid w:val="00016DEB"/>
    <w:rsid w:val="00016DFC"/>
    <w:rsid w:val="000174BE"/>
    <w:rsid w:val="00017875"/>
    <w:rsid w:val="00017CED"/>
    <w:rsid w:val="00017F73"/>
    <w:rsid w:val="0002002F"/>
    <w:rsid w:val="0002033C"/>
    <w:rsid w:val="000206B1"/>
    <w:rsid w:val="0002084D"/>
    <w:rsid w:val="00020FAC"/>
    <w:rsid w:val="00021169"/>
    <w:rsid w:val="00021360"/>
    <w:rsid w:val="000213F2"/>
    <w:rsid w:val="00021989"/>
    <w:rsid w:val="00021A97"/>
    <w:rsid w:val="00021B68"/>
    <w:rsid w:val="00021C10"/>
    <w:rsid w:val="000223BE"/>
    <w:rsid w:val="000225E2"/>
    <w:rsid w:val="0002266B"/>
    <w:rsid w:val="0002284C"/>
    <w:rsid w:val="0002291E"/>
    <w:rsid w:val="00022ADD"/>
    <w:rsid w:val="00022F12"/>
    <w:rsid w:val="00022FF1"/>
    <w:rsid w:val="00023277"/>
    <w:rsid w:val="00023339"/>
    <w:rsid w:val="000235D7"/>
    <w:rsid w:val="00023685"/>
    <w:rsid w:val="0002380F"/>
    <w:rsid w:val="00023B2E"/>
    <w:rsid w:val="00023D86"/>
    <w:rsid w:val="00023FAE"/>
    <w:rsid w:val="000244B9"/>
    <w:rsid w:val="00024590"/>
    <w:rsid w:val="000246F2"/>
    <w:rsid w:val="00024F48"/>
    <w:rsid w:val="00024F9C"/>
    <w:rsid w:val="00024FA9"/>
    <w:rsid w:val="00025770"/>
    <w:rsid w:val="00025863"/>
    <w:rsid w:val="000259E2"/>
    <w:rsid w:val="00025A1D"/>
    <w:rsid w:val="00025AC6"/>
    <w:rsid w:val="00025BA0"/>
    <w:rsid w:val="00025BBB"/>
    <w:rsid w:val="00025FF3"/>
    <w:rsid w:val="000262AF"/>
    <w:rsid w:val="00026523"/>
    <w:rsid w:val="0002654F"/>
    <w:rsid w:val="000268C9"/>
    <w:rsid w:val="000269C1"/>
    <w:rsid w:val="00026A0B"/>
    <w:rsid w:val="00026A1A"/>
    <w:rsid w:val="00026D09"/>
    <w:rsid w:val="00026DBE"/>
    <w:rsid w:val="00027222"/>
    <w:rsid w:val="0002734D"/>
    <w:rsid w:val="000274F5"/>
    <w:rsid w:val="000274F7"/>
    <w:rsid w:val="00027535"/>
    <w:rsid w:val="0002753B"/>
    <w:rsid w:val="00027A46"/>
    <w:rsid w:val="00027C30"/>
    <w:rsid w:val="00027E59"/>
    <w:rsid w:val="0003016E"/>
    <w:rsid w:val="00030239"/>
    <w:rsid w:val="00030313"/>
    <w:rsid w:val="00030432"/>
    <w:rsid w:val="00030593"/>
    <w:rsid w:val="0003072D"/>
    <w:rsid w:val="000308DB"/>
    <w:rsid w:val="00030926"/>
    <w:rsid w:val="00030A11"/>
    <w:rsid w:val="00030CEE"/>
    <w:rsid w:val="00030D5F"/>
    <w:rsid w:val="00030E32"/>
    <w:rsid w:val="00030F90"/>
    <w:rsid w:val="000310B7"/>
    <w:rsid w:val="0003114D"/>
    <w:rsid w:val="000313E9"/>
    <w:rsid w:val="000314BA"/>
    <w:rsid w:val="00031648"/>
    <w:rsid w:val="00031657"/>
    <w:rsid w:val="0003177D"/>
    <w:rsid w:val="00031B21"/>
    <w:rsid w:val="00031DC2"/>
    <w:rsid w:val="00032192"/>
    <w:rsid w:val="000321D8"/>
    <w:rsid w:val="000322A7"/>
    <w:rsid w:val="0003258B"/>
    <w:rsid w:val="000326B4"/>
    <w:rsid w:val="00032B45"/>
    <w:rsid w:val="00032CD2"/>
    <w:rsid w:val="00032D51"/>
    <w:rsid w:val="00032EEF"/>
    <w:rsid w:val="00032FAB"/>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A1"/>
    <w:rsid w:val="000356CC"/>
    <w:rsid w:val="00035E95"/>
    <w:rsid w:val="00036049"/>
    <w:rsid w:val="000361F2"/>
    <w:rsid w:val="00036200"/>
    <w:rsid w:val="000364BA"/>
    <w:rsid w:val="000365A7"/>
    <w:rsid w:val="00036682"/>
    <w:rsid w:val="000368D4"/>
    <w:rsid w:val="00036B42"/>
    <w:rsid w:val="00036B7E"/>
    <w:rsid w:val="00036B85"/>
    <w:rsid w:val="00036C65"/>
    <w:rsid w:val="00036F66"/>
    <w:rsid w:val="00037088"/>
    <w:rsid w:val="000377A7"/>
    <w:rsid w:val="00037ADD"/>
    <w:rsid w:val="00037CF1"/>
    <w:rsid w:val="00037F14"/>
    <w:rsid w:val="00037FD7"/>
    <w:rsid w:val="000402B5"/>
    <w:rsid w:val="000405D5"/>
    <w:rsid w:val="000409C5"/>
    <w:rsid w:val="00040A13"/>
    <w:rsid w:val="00040C3C"/>
    <w:rsid w:val="00040CDA"/>
    <w:rsid w:val="00040CDF"/>
    <w:rsid w:val="00040DE1"/>
    <w:rsid w:val="00041243"/>
    <w:rsid w:val="0004155A"/>
    <w:rsid w:val="00041AE7"/>
    <w:rsid w:val="00041C13"/>
    <w:rsid w:val="00041CD0"/>
    <w:rsid w:val="00041E1A"/>
    <w:rsid w:val="00041E97"/>
    <w:rsid w:val="00041F5D"/>
    <w:rsid w:val="00041F69"/>
    <w:rsid w:val="00042145"/>
    <w:rsid w:val="0004235F"/>
    <w:rsid w:val="00042398"/>
    <w:rsid w:val="000423FA"/>
    <w:rsid w:val="00042432"/>
    <w:rsid w:val="0004269D"/>
    <w:rsid w:val="000426AF"/>
    <w:rsid w:val="000426FE"/>
    <w:rsid w:val="000428B3"/>
    <w:rsid w:val="0004297C"/>
    <w:rsid w:val="00042B06"/>
    <w:rsid w:val="00042B4D"/>
    <w:rsid w:val="00042BB1"/>
    <w:rsid w:val="00042C9B"/>
    <w:rsid w:val="00042CB4"/>
    <w:rsid w:val="0004361A"/>
    <w:rsid w:val="0004376D"/>
    <w:rsid w:val="000438DA"/>
    <w:rsid w:val="00043947"/>
    <w:rsid w:val="000440B5"/>
    <w:rsid w:val="00044437"/>
    <w:rsid w:val="00044468"/>
    <w:rsid w:val="00044495"/>
    <w:rsid w:val="0004459F"/>
    <w:rsid w:val="0004460C"/>
    <w:rsid w:val="00044B2B"/>
    <w:rsid w:val="00044CD0"/>
    <w:rsid w:val="000453BB"/>
    <w:rsid w:val="00045503"/>
    <w:rsid w:val="000456D3"/>
    <w:rsid w:val="00045813"/>
    <w:rsid w:val="00045ADB"/>
    <w:rsid w:val="00045B0D"/>
    <w:rsid w:val="00045D6D"/>
    <w:rsid w:val="00045DE3"/>
    <w:rsid w:val="0004600F"/>
    <w:rsid w:val="000463CA"/>
    <w:rsid w:val="00046405"/>
    <w:rsid w:val="0004647E"/>
    <w:rsid w:val="0004677E"/>
    <w:rsid w:val="000469B7"/>
    <w:rsid w:val="00046BA9"/>
    <w:rsid w:val="00046ECE"/>
    <w:rsid w:val="000471EE"/>
    <w:rsid w:val="00047425"/>
    <w:rsid w:val="00047583"/>
    <w:rsid w:val="00047726"/>
    <w:rsid w:val="0004786A"/>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5DD"/>
    <w:rsid w:val="0005160E"/>
    <w:rsid w:val="00051831"/>
    <w:rsid w:val="00051B2A"/>
    <w:rsid w:val="00052093"/>
    <w:rsid w:val="0005209B"/>
    <w:rsid w:val="00052168"/>
    <w:rsid w:val="000522A4"/>
    <w:rsid w:val="00052364"/>
    <w:rsid w:val="0005247A"/>
    <w:rsid w:val="00052688"/>
    <w:rsid w:val="00052709"/>
    <w:rsid w:val="0005280B"/>
    <w:rsid w:val="00052913"/>
    <w:rsid w:val="00052A22"/>
    <w:rsid w:val="00052B1B"/>
    <w:rsid w:val="00052C55"/>
    <w:rsid w:val="00052CC3"/>
    <w:rsid w:val="00052CFD"/>
    <w:rsid w:val="00052D92"/>
    <w:rsid w:val="00052DE0"/>
    <w:rsid w:val="000530B1"/>
    <w:rsid w:val="000530F0"/>
    <w:rsid w:val="000532E0"/>
    <w:rsid w:val="000535B6"/>
    <w:rsid w:val="00053748"/>
    <w:rsid w:val="00053ECD"/>
    <w:rsid w:val="00053F6B"/>
    <w:rsid w:val="00054169"/>
    <w:rsid w:val="00054370"/>
    <w:rsid w:val="000546DB"/>
    <w:rsid w:val="00054816"/>
    <w:rsid w:val="00054CA3"/>
    <w:rsid w:val="00054EDD"/>
    <w:rsid w:val="00054F72"/>
    <w:rsid w:val="00054F74"/>
    <w:rsid w:val="000552E1"/>
    <w:rsid w:val="00055331"/>
    <w:rsid w:val="0005559B"/>
    <w:rsid w:val="000557CC"/>
    <w:rsid w:val="00055945"/>
    <w:rsid w:val="00055B41"/>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3BB"/>
    <w:rsid w:val="000573E5"/>
    <w:rsid w:val="000575CB"/>
    <w:rsid w:val="00057639"/>
    <w:rsid w:val="0005791C"/>
    <w:rsid w:val="00057DBE"/>
    <w:rsid w:val="00057E6E"/>
    <w:rsid w:val="00057EA5"/>
    <w:rsid w:val="00057FBF"/>
    <w:rsid w:val="00057FE1"/>
    <w:rsid w:val="00060370"/>
    <w:rsid w:val="000604A3"/>
    <w:rsid w:val="0006050F"/>
    <w:rsid w:val="000609A4"/>
    <w:rsid w:val="00060B20"/>
    <w:rsid w:val="00060BE4"/>
    <w:rsid w:val="00060FE5"/>
    <w:rsid w:val="000610FE"/>
    <w:rsid w:val="00061607"/>
    <w:rsid w:val="00061834"/>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44C"/>
    <w:rsid w:val="0006351F"/>
    <w:rsid w:val="00063603"/>
    <w:rsid w:val="00063814"/>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00"/>
    <w:rsid w:val="00066641"/>
    <w:rsid w:val="00066C86"/>
    <w:rsid w:val="000673B3"/>
    <w:rsid w:val="0006753B"/>
    <w:rsid w:val="000676A3"/>
    <w:rsid w:val="000677B2"/>
    <w:rsid w:val="000678B3"/>
    <w:rsid w:val="00067A99"/>
    <w:rsid w:val="00067B3C"/>
    <w:rsid w:val="00067CF3"/>
    <w:rsid w:val="0007024E"/>
    <w:rsid w:val="000704A8"/>
    <w:rsid w:val="0007088A"/>
    <w:rsid w:val="000709C3"/>
    <w:rsid w:val="00070D0D"/>
    <w:rsid w:val="00070D7E"/>
    <w:rsid w:val="0007135B"/>
    <w:rsid w:val="000716E0"/>
    <w:rsid w:val="000717BF"/>
    <w:rsid w:val="00071B8E"/>
    <w:rsid w:val="00071B9A"/>
    <w:rsid w:val="00071C03"/>
    <w:rsid w:val="00071DE3"/>
    <w:rsid w:val="00071E98"/>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4D4"/>
    <w:rsid w:val="00073585"/>
    <w:rsid w:val="00073894"/>
    <w:rsid w:val="0007394F"/>
    <w:rsid w:val="00073959"/>
    <w:rsid w:val="00073AFB"/>
    <w:rsid w:val="00073B6C"/>
    <w:rsid w:val="00073B73"/>
    <w:rsid w:val="00073BE0"/>
    <w:rsid w:val="00073FD6"/>
    <w:rsid w:val="000740E4"/>
    <w:rsid w:val="000742CF"/>
    <w:rsid w:val="0007435E"/>
    <w:rsid w:val="0007472F"/>
    <w:rsid w:val="000749B0"/>
    <w:rsid w:val="000749BB"/>
    <w:rsid w:val="00074B2F"/>
    <w:rsid w:val="00075168"/>
    <w:rsid w:val="00075619"/>
    <w:rsid w:val="000756BE"/>
    <w:rsid w:val="000756C0"/>
    <w:rsid w:val="000759B5"/>
    <w:rsid w:val="00075A8B"/>
    <w:rsid w:val="00075DEF"/>
    <w:rsid w:val="00075E13"/>
    <w:rsid w:val="0007683B"/>
    <w:rsid w:val="00076962"/>
    <w:rsid w:val="000769BE"/>
    <w:rsid w:val="00076BFC"/>
    <w:rsid w:val="00076D5E"/>
    <w:rsid w:val="00077174"/>
    <w:rsid w:val="000772B6"/>
    <w:rsid w:val="00077365"/>
    <w:rsid w:val="000774CF"/>
    <w:rsid w:val="00077647"/>
    <w:rsid w:val="00077747"/>
    <w:rsid w:val="00077C95"/>
    <w:rsid w:val="000800A1"/>
    <w:rsid w:val="00080318"/>
    <w:rsid w:val="00080381"/>
    <w:rsid w:val="000803C1"/>
    <w:rsid w:val="000804D8"/>
    <w:rsid w:val="000805D0"/>
    <w:rsid w:val="00080761"/>
    <w:rsid w:val="000807D3"/>
    <w:rsid w:val="000807D9"/>
    <w:rsid w:val="00080A5A"/>
    <w:rsid w:val="00080DFC"/>
    <w:rsid w:val="00080F5C"/>
    <w:rsid w:val="00081124"/>
    <w:rsid w:val="0008121A"/>
    <w:rsid w:val="000813A3"/>
    <w:rsid w:val="000813CC"/>
    <w:rsid w:val="00081480"/>
    <w:rsid w:val="00081561"/>
    <w:rsid w:val="00081AAF"/>
    <w:rsid w:val="00081D1D"/>
    <w:rsid w:val="00081D61"/>
    <w:rsid w:val="00081E52"/>
    <w:rsid w:val="00081EE1"/>
    <w:rsid w:val="00082134"/>
    <w:rsid w:val="00082397"/>
    <w:rsid w:val="000825EC"/>
    <w:rsid w:val="00082855"/>
    <w:rsid w:val="00082A1E"/>
    <w:rsid w:val="00082A5E"/>
    <w:rsid w:val="00082C5D"/>
    <w:rsid w:val="000832A5"/>
    <w:rsid w:val="000832AB"/>
    <w:rsid w:val="00083357"/>
    <w:rsid w:val="000833A3"/>
    <w:rsid w:val="0008353B"/>
    <w:rsid w:val="0008363B"/>
    <w:rsid w:val="00083782"/>
    <w:rsid w:val="000838E3"/>
    <w:rsid w:val="000839A2"/>
    <w:rsid w:val="00083AB1"/>
    <w:rsid w:val="00083ACF"/>
    <w:rsid w:val="00083EE8"/>
    <w:rsid w:val="00084019"/>
    <w:rsid w:val="0008402D"/>
    <w:rsid w:val="000840BC"/>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60"/>
    <w:rsid w:val="00085478"/>
    <w:rsid w:val="00085480"/>
    <w:rsid w:val="00085494"/>
    <w:rsid w:val="0008551E"/>
    <w:rsid w:val="0008568E"/>
    <w:rsid w:val="000857B3"/>
    <w:rsid w:val="0008580C"/>
    <w:rsid w:val="00085928"/>
    <w:rsid w:val="00085B74"/>
    <w:rsid w:val="000860C2"/>
    <w:rsid w:val="00086140"/>
    <w:rsid w:val="00086202"/>
    <w:rsid w:val="0008631D"/>
    <w:rsid w:val="00086429"/>
    <w:rsid w:val="0008658F"/>
    <w:rsid w:val="000866BB"/>
    <w:rsid w:val="0008670D"/>
    <w:rsid w:val="00086A3E"/>
    <w:rsid w:val="00086A79"/>
    <w:rsid w:val="00086ACD"/>
    <w:rsid w:val="00086C09"/>
    <w:rsid w:val="00086D56"/>
    <w:rsid w:val="00086DD4"/>
    <w:rsid w:val="00086E88"/>
    <w:rsid w:val="0008716C"/>
    <w:rsid w:val="00087401"/>
    <w:rsid w:val="00087545"/>
    <w:rsid w:val="0008761A"/>
    <w:rsid w:val="000877A1"/>
    <w:rsid w:val="000879A9"/>
    <w:rsid w:val="00087ADC"/>
    <w:rsid w:val="00087B6C"/>
    <w:rsid w:val="00087C11"/>
    <w:rsid w:val="00087D1A"/>
    <w:rsid w:val="0009013D"/>
    <w:rsid w:val="0009034A"/>
    <w:rsid w:val="00090479"/>
    <w:rsid w:val="0009053C"/>
    <w:rsid w:val="000905A9"/>
    <w:rsid w:val="00090774"/>
    <w:rsid w:val="000909E5"/>
    <w:rsid w:val="00090B2A"/>
    <w:rsid w:val="00090C40"/>
    <w:rsid w:val="00090D05"/>
    <w:rsid w:val="00090D6E"/>
    <w:rsid w:val="00090E86"/>
    <w:rsid w:val="00090F8C"/>
    <w:rsid w:val="000910AC"/>
    <w:rsid w:val="00091262"/>
    <w:rsid w:val="0009153E"/>
    <w:rsid w:val="0009162E"/>
    <w:rsid w:val="00091637"/>
    <w:rsid w:val="000918ED"/>
    <w:rsid w:val="000919EC"/>
    <w:rsid w:val="00091A5D"/>
    <w:rsid w:val="00091AB2"/>
    <w:rsid w:val="00091AC7"/>
    <w:rsid w:val="00091CE3"/>
    <w:rsid w:val="00091D66"/>
    <w:rsid w:val="00091E7C"/>
    <w:rsid w:val="00091EE5"/>
    <w:rsid w:val="00091F70"/>
    <w:rsid w:val="0009264E"/>
    <w:rsid w:val="000926D0"/>
    <w:rsid w:val="000928CA"/>
    <w:rsid w:val="000928DA"/>
    <w:rsid w:val="0009293C"/>
    <w:rsid w:val="0009326B"/>
    <w:rsid w:val="000932A7"/>
    <w:rsid w:val="0009360D"/>
    <w:rsid w:val="00093611"/>
    <w:rsid w:val="0009380F"/>
    <w:rsid w:val="00093936"/>
    <w:rsid w:val="00093AD4"/>
    <w:rsid w:val="00093AF6"/>
    <w:rsid w:val="00093BC1"/>
    <w:rsid w:val="00093C76"/>
    <w:rsid w:val="00093D86"/>
    <w:rsid w:val="00093E7D"/>
    <w:rsid w:val="000942B6"/>
    <w:rsid w:val="0009436B"/>
    <w:rsid w:val="000943BC"/>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97FEF"/>
    <w:rsid w:val="000A0131"/>
    <w:rsid w:val="000A0183"/>
    <w:rsid w:val="000A01AA"/>
    <w:rsid w:val="000A06E5"/>
    <w:rsid w:val="000A08BF"/>
    <w:rsid w:val="000A0903"/>
    <w:rsid w:val="000A0C79"/>
    <w:rsid w:val="000A0D97"/>
    <w:rsid w:val="000A0E52"/>
    <w:rsid w:val="000A0EB3"/>
    <w:rsid w:val="000A1110"/>
    <w:rsid w:val="000A1219"/>
    <w:rsid w:val="000A12C9"/>
    <w:rsid w:val="000A147A"/>
    <w:rsid w:val="000A149B"/>
    <w:rsid w:val="000A1761"/>
    <w:rsid w:val="000A1A69"/>
    <w:rsid w:val="000A1C61"/>
    <w:rsid w:val="000A1C66"/>
    <w:rsid w:val="000A1D47"/>
    <w:rsid w:val="000A2210"/>
    <w:rsid w:val="000A2435"/>
    <w:rsid w:val="000A24D7"/>
    <w:rsid w:val="000A280E"/>
    <w:rsid w:val="000A291D"/>
    <w:rsid w:val="000A2B4F"/>
    <w:rsid w:val="000A2DF1"/>
    <w:rsid w:val="000A2E61"/>
    <w:rsid w:val="000A2FEC"/>
    <w:rsid w:val="000A3205"/>
    <w:rsid w:val="000A37B0"/>
    <w:rsid w:val="000A39DA"/>
    <w:rsid w:val="000A39FD"/>
    <w:rsid w:val="000A3AA3"/>
    <w:rsid w:val="000A3CA8"/>
    <w:rsid w:val="000A4033"/>
    <w:rsid w:val="000A40F8"/>
    <w:rsid w:val="000A415D"/>
    <w:rsid w:val="000A415E"/>
    <w:rsid w:val="000A4350"/>
    <w:rsid w:val="000A4564"/>
    <w:rsid w:val="000A492F"/>
    <w:rsid w:val="000A498D"/>
    <w:rsid w:val="000A4C1E"/>
    <w:rsid w:val="000A4C52"/>
    <w:rsid w:val="000A4C76"/>
    <w:rsid w:val="000A4CFD"/>
    <w:rsid w:val="000A4FE2"/>
    <w:rsid w:val="000A5049"/>
    <w:rsid w:val="000A5097"/>
    <w:rsid w:val="000A51CD"/>
    <w:rsid w:val="000A54BF"/>
    <w:rsid w:val="000A57CB"/>
    <w:rsid w:val="000A5948"/>
    <w:rsid w:val="000A5A46"/>
    <w:rsid w:val="000A5AB6"/>
    <w:rsid w:val="000A5B84"/>
    <w:rsid w:val="000A5C67"/>
    <w:rsid w:val="000A5CBB"/>
    <w:rsid w:val="000A5CDE"/>
    <w:rsid w:val="000A5CFE"/>
    <w:rsid w:val="000A602A"/>
    <w:rsid w:val="000A61B0"/>
    <w:rsid w:val="000A647B"/>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A7EC3"/>
    <w:rsid w:val="000B009D"/>
    <w:rsid w:val="000B02B3"/>
    <w:rsid w:val="000B0402"/>
    <w:rsid w:val="000B0454"/>
    <w:rsid w:val="000B06D7"/>
    <w:rsid w:val="000B0A3A"/>
    <w:rsid w:val="000B0AD8"/>
    <w:rsid w:val="000B0DFE"/>
    <w:rsid w:val="000B0EB5"/>
    <w:rsid w:val="000B1656"/>
    <w:rsid w:val="000B1844"/>
    <w:rsid w:val="000B18EA"/>
    <w:rsid w:val="000B1BA1"/>
    <w:rsid w:val="000B1EB1"/>
    <w:rsid w:val="000B1FDE"/>
    <w:rsid w:val="000B21A4"/>
    <w:rsid w:val="000B229D"/>
    <w:rsid w:val="000B2541"/>
    <w:rsid w:val="000B25E1"/>
    <w:rsid w:val="000B2666"/>
    <w:rsid w:val="000B273C"/>
    <w:rsid w:val="000B278B"/>
    <w:rsid w:val="000B2AF7"/>
    <w:rsid w:val="000B2B64"/>
    <w:rsid w:val="000B2CC1"/>
    <w:rsid w:val="000B2CE1"/>
    <w:rsid w:val="000B2D21"/>
    <w:rsid w:val="000B3086"/>
    <w:rsid w:val="000B31C8"/>
    <w:rsid w:val="000B36DF"/>
    <w:rsid w:val="000B3A03"/>
    <w:rsid w:val="000B3A58"/>
    <w:rsid w:val="000B3AB8"/>
    <w:rsid w:val="000B47AC"/>
    <w:rsid w:val="000B49DC"/>
    <w:rsid w:val="000B4A96"/>
    <w:rsid w:val="000B4E0F"/>
    <w:rsid w:val="000B4E49"/>
    <w:rsid w:val="000B5251"/>
    <w:rsid w:val="000B53CA"/>
    <w:rsid w:val="000B554A"/>
    <w:rsid w:val="000B577C"/>
    <w:rsid w:val="000B5ECC"/>
    <w:rsid w:val="000B5F5F"/>
    <w:rsid w:val="000B627E"/>
    <w:rsid w:val="000B6F0D"/>
    <w:rsid w:val="000B704A"/>
    <w:rsid w:val="000B714E"/>
    <w:rsid w:val="000B7156"/>
    <w:rsid w:val="000B7189"/>
    <w:rsid w:val="000B73E1"/>
    <w:rsid w:val="000B7427"/>
    <w:rsid w:val="000B757A"/>
    <w:rsid w:val="000B7E41"/>
    <w:rsid w:val="000C0255"/>
    <w:rsid w:val="000C02F2"/>
    <w:rsid w:val="000C044A"/>
    <w:rsid w:val="000C05DB"/>
    <w:rsid w:val="000C05DF"/>
    <w:rsid w:val="000C0689"/>
    <w:rsid w:val="000C0912"/>
    <w:rsid w:val="000C093D"/>
    <w:rsid w:val="000C0AA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B4E"/>
    <w:rsid w:val="000C1C5A"/>
    <w:rsid w:val="000C1F64"/>
    <w:rsid w:val="000C20AB"/>
    <w:rsid w:val="000C2416"/>
    <w:rsid w:val="000C297E"/>
    <w:rsid w:val="000C2DED"/>
    <w:rsid w:val="000C2F19"/>
    <w:rsid w:val="000C31DA"/>
    <w:rsid w:val="000C32A5"/>
    <w:rsid w:val="000C3362"/>
    <w:rsid w:val="000C34A1"/>
    <w:rsid w:val="000C3650"/>
    <w:rsid w:val="000C3751"/>
    <w:rsid w:val="000C3846"/>
    <w:rsid w:val="000C38F9"/>
    <w:rsid w:val="000C3AFA"/>
    <w:rsid w:val="000C3B6F"/>
    <w:rsid w:val="000C40F2"/>
    <w:rsid w:val="000C43AA"/>
    <w:rsid w:val="000C44D2"/>
    <w:rsid w:val="000C44D4"/>
    <w:rsid w:val="000C4943"/>
    <w:rsid w:val="000C4CDF"/>
    <w:rsid w:val="000C4D51"/>
    <w:rsid w:val="000C4D6D"/>
    <w:rsid w:val="000C505F"/>
    <w:rsid w:val="000C513D"/>
    <w:rsid w:val="000C52C5"/>
    <w:rsid w:val="000C5694"/>
    <w:rsid w:val="000C575E"/>
    <w:rsid w:val="000C5B17"/>
    <w:rsid w:val="000C5BA5"/>
    <w:rsid w:val="000C5C24"/>
    <w:rsid w:val="000C5CE1"/>
    <w:rsid w:val="000C5D36"/>
    <w:rsid w:val="000C5FFF"/>
    <w:rsid w:val="000C6147"/>
    <w:rsid w:val="000C6508"/>
    <w:rsid w:val="000C6533"/>
    <w:rsid w:val="000C667A"/>
    <w:rsid w:val="000C67C4"/>
    <w:rsid w:val="000C6B99"/>
    <w:rsid w:val="000C6CA3"/>
    <w:rsid w:val="000C6D48"/>
    <w:rsid w:val="000C6DB0"/>
    <w:rsid w:val="000C7209"/>
    <w:rsid w:val="000C723A"/>
    <w:rsid w:val="000C7296"/>
    <w:rsid w:val="000C7400"/>
    <w:rsid w:val="000C78E6"/>
    <w:rsid w:val="000C79DD"/>
    <w:rsid w:val="000C7C34"/>
    <w:rsid w:val="000C7D04"/>
    <w:rsid w:val="000C7F98"/>
    <w:rsid w:val="000C7FAA"/>
    <w:rsid w:val="000D006F"/>
    <w:rsid w:val="000D0120"/>
    <w:rsid w:val="000D039E"/>
    <w:rsid w:val="000D04C5"/>
    <w:rsid w:val="000D04E3"/>
    <w:rsid w:val="000D062A"/>
    <w:rsid w:val="000D075A"/>
    <w:rsid w:val="000D0823"/>
    <w:rsid w:val="000D0AF8"/>
    <w:rsid w:val="000D0C0A"/>
    <w:rsid w:val="000D0C9C"/>
    <w:rsid w:val="000D0F26"/>
    <w:rsid w:val="000D11F7"/>
    <w:rsid w:val="000D160E"/>
    <w:rsid w:val="000D1624"/>
    <w:rsid w:val="000D175C"/>
    <w:rsid w:val="000D1C43"/>
    <w:rsid w:val="000D1CA0"/>
    <w:rsid w:val="000D201D"/>
    <w:rsid w:val="000D21E7"/>
    <w:rsid w:val="000D2665"/>
    <w:rsid w:val="000D2B39"/>
    <w:rsid w:val="000D3074"/>
    <w:rsid w:val="000D30F3"/>
    <w:rsid w:val="000D31C8"/>
    <w:rsid w:val="000D3527"/>
    <w:rsid w:val="000D374B"/>
    <w:rsid w:val="000D37A1"/>
    <w:rsid w:val="000D3A12"/>
    <w:rsid w:val="000D3BE4"/>
    <w:rsid w:val="000D3E98"/>
    <w:rsid w:val="000D44B6"/>
    <w:rsid w:val="000D465F"/>
    <w:rsid w:val="000D476A"/>
    <w:rsid w:val="000D4AE1"/>
    <w:rsid w:val="000D4B13"/>
    <w:rsid w:val="000D54DB"/>
    <w:rsid w:val="000D563D"/>
    <w:rsid w:val="000D5676"/>
    <w:rsid w:val="000D5A06"/>
    <w:rsid w:val="000D5A19"/>
    <w:rsid w:val="000D5A5E"/>
    <w:rsid w:val="000D5AA0"/>
    <w:rsid w:val="000D5D08"/>
    <w:rsid w:val="000D5D96"/>
    <w:rsid w:val="000D618F"/>
    <w:rsid w:val="000D61B3"/>
    <w:rsid w:val="000D6347"/>
    <w:rsid w:val="000D65F5"/>
    <w:rsid w:val="000D66D6"/>
    <w:rsid w:val="000D67E6"/>
    <w:rsid w:val="000D6BC1"/>
    <w:rsid w:val="000D6BEB"/>
    <w:rsid w:val="000D6CC5"/>
    <w:rsid w:val="000D6FA6"/>
    <w:rsid w:val="000D6FF3"/>
    <w:rsid w:val="000D7014"/>
    <w:rsid w:val="000D7023"/>
    <w:rsid w:val="000D70F8"/>
    <w:rsid w:val="000D7164"/>
    <w:rsid w:val="000D7516"/>
    <w:rsid w:val="000D7683"/>
    <w:rsid w:val="000D7AAC"/>
    <w:rsid w:val="000D7C55"/>
    <w:rsid w:val="000D7DDD"/>
    <w:rsid w:val="000E0096"/>
    <w:rsid w:val="000E025C"/>
    <w:rsid w:val="000E029F"/>
    <w:rsid w:val="000E030B"/>
    <w:rsid w:val="000E0348"/>
    <w:rsid w:val="000E05D8"/>
    <w:rsid w:val="000E0718"/>
    <w:rsid w:val="000E0856"/>
    <w:rsid w:val="000E0862"/>
    <w:rsid w:val="000E0981"/>
    <w:rsid w:val="000E0E5B"/>
    <w:rsid w:val="000E10AD"/>
    <w:rsid w:val="000E11F2"/>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11"/>
    <w:rsid w:val="000E2E57"/>
    <w:rsid w:val="000E2F09"/>
    <w:rsid w:val="000E30C7"/>
    <w:rsid w:val="000E3146"/>
    <w:rsid w:val="000E364C"/>
    <w:rsid w:val="000E375A"/>
    <w:rsid w:val="000E39C4"/>
    <w:rsid w:val="000E3A5E"/>
    <w:rsid w:val="000E3BAC"/>
    <w:rsid w:val="000E3BF0"/>
    <w:rsid w:val="000E3C3F"/>
    <w:rsid w:val="000E415C"/>
    <w:rsid w:val="000E416C"/>
    <w:rsid w:val="000E4259"/>
    <w:rsid w:val="000E4487"/>
    <w:rsid w:val="000E44CB"/>
    <w:rsid w:val="000E4734"/>
    <w:rsid w:val="000E4C8B"/>
    <w:rsid w:val="000E5015"/>
    <w:rsid w:val="000E51F6"/>
    <w:rsid w:val="000E5339"/>
    <w:rsid w:val="000E5836"/>
    <w:rsid w:val="000E5F18"/>
    <w:rsid w:val="000E614D"/>
    <w:rsid w:val="000E65A0"/>
    <w:rsid w:val="000E67E2"/>
    <w:rsid w:val="000E6950"/>
    <w:rsid w:val="000E6DD1"/>
    <w:rsid w:val="000E6F93"/>
    <w:rsid w:val="000E73CE"/>
    <w:rsid w:val="000E76F3"/>
    <w:rsid w:val="000E7977"/>
    <w:rsid w:val="000E7A42"/>
    <w:rsid w:val="000E7AB1"/>
    <w:rsid w:val="000E7BA8"/>
    <w:rsid w:val="000E7F75"/>
    <w:rsid w:val="000E7FF2"/>
    <w:rsid w:val="000F0033"/>
    <w:rsid w:val="000F0207"/>
    <w:rsid w:val="000F03B7"/>
    <w:rsid w:val="000F0586"/>
    <w:rsid w:val="000F06BA"/>
    <w:rsid w:val="000F06CB"/>
    <w:rsid w:val="000F0874"/>
    <w:rsid w:val="000F09B6"/>
    <w:rsid w:val="000F0BBF"/>
    <w:rsid w:val="000F0C22"/>
    <w:rsid w:val="000F0D6B"/>
    <w:rsid w:val="000F0E39"/>
    <w:rsid w:val="000F1016"/>
    <w:rsid w:val="000F1074"/>
    <w:rsid w:val="000F1373"/>
    <w:rsid w:val="000F13F2"/>
    <w:rsid w:val="000F1572"/>
    <w:rsid w:val="000F15F6"/>
    <w:rsid w:val="000F161A"/>
    <w:rsid w:val="000F1BB6"/>
    <w:rsid w:val="000F1BE9"/>
    <w:rsid w:val="000F2015"/>
    <w:rsid w:val="000F216C"/>
    <w:rsid w:val="000F21BF"/>
    <w:rsid w:val="000F22A4"/>
    <w:rsid w:val="000F25A4"/>
    <w:rsid w:val="000F2648"/>
    <w:rsid w:val="000F26E1"/>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70"/>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D8A"/>
    <w:rsid w:val="000F5E14"/>
    <w:rsid w:val="000F5E77"/>
    <w:rsid w:val="000F62ED"/>
    <w:rsid w:val="000F633B"/>
    <w:rsid w:val="000F6537"/>
    <w:rsid w:val="000F6640"/>
    <w:rsid w:val="000F6773"/>
    <w:rsid w:val="000F681E"/>
    <w:rsid w:val="000F6C21"/>
    <w:rsid w:val="000F6D7D"/>
    <w:rsid w:val="000F6F0C"/>
    <w:rsid w:val="000F72D6"/>
    <w:rsid w:val="000F743A"/>
    <w:rsid w:val="000F75BB"/>
    <w:rsid w:val="000F7652"/>
    <w:rsid w:val="000F76D1"/>
    <w:rsid w:val="000F76D4"/>
    <w:rsid w:val="000F77A9"/>
    <w:rsid w:val="000F7A76"/>
    <w:rsid w:val="0010002A"/>
    <w:rsid w:val="0010012D"/>
    <w:rsid w:val="00100652"/>
    <w:rsid w:val="00100C7E"/>
    <w:rsid w:val="00100E85"/>
    <w:rsid w:val="00100EE0"/>
    <w:rsid w:val="00100FED"/>
    <w:rsid w:val="001012F0"/>
    <w:rsid w:val="00101425"/>
    <w:rsid w:val="00101838"/>
    <w:rsid w:val="00101908"/>
    <w:rsid w:val="00101A4F"/>
    <w:rsid w:val="00101A96"/>
    <w:rsid w:val="00101AD0"/>
    <w:rsid w:val="00101BBA"/>
    <w:rsid w:val="00101C6A"/>
    <w:rsid w:val="00101D8C"/>
    <w:rsid w:val="00101EB5"/>
    <w:rsid w:val="00101F31"/>
    <w:rsid w:val="00102134"/>
    <w:rsid w:val="001025BC"/>
    <w:rsid w:val="001025F1"/>
    <w:rsid w:val="0010283D"/>
    <w:rsid w:val="00102E5F"/>
    <w:rsid w:val="00103009"/>
    <w:rsid w:val="0010305A"/>
    <w:rsid w:val="001033D1"/>
    <w:rsid w:val="001038E1"/>
    <w:rsid w:val="00103AE2"/>
    <w:rsid w:val="00103B8F"/>
    <w:rsid w:val="00103C6D"/>
    <w:rsid w:val="00103D28"/>
    <w:rsid w:val="00103D77"/>
    <w:rsid w:val="00103DD4"/>
    <w:rsid w:val="00103E1F"/>
    <w:rsid w:val="0010411D"/>
    <w:rsid w:val="00104264"/>
    <w:rsid w:val="0010433E"/>
    <w:rsid w:val="001043B1"/>
    <w:rsid w:val="00104432"/>
    <w:rsid w:val="00104681"/>
    <w:rsid w:val="0010478E"/>
    <w:rsid w:val="0010495C"/>
    <w:rsid w:val="00104A9E"/>
    <w:rsid w:val="00104AEB"/>
    <w:rsid w:val="00104AFE"/>
    <w:rsid w:val="00104BA1"/>
    <w:rsid w:val="00104D6F"/>
    <w:rsid w:val="00104E3E"/>
    <w:rsid w:val="00104F0D"/>
    <w:rsid w:val="00104FBE"/>
    <w:rsid w:val="00104FE9"/>
    <w:rsid w:val="001050D7"/>
    <w:rsid w:val="001052DE"/>
    <w:rsid w:val="0010532C"/>
    <w:rsid w:val="00105369"/>
    <w:rsid w:val="001053CE"/>
    <w:rsid w:val="00105564"/>
    <w:rsid w:val="00105AD6"/>
    <w:rsid w:val="00105CE5"/>
    <w:rsid w:val="00105D3D"/>
    <w:rsid w:val="00105D5B"/>
    <w:rsid w:val="00106193"/>
    <w:rsid w:val="001064C3"/>
    <w:rsid w:val="00106658"/>
    <w:rsid w:val="0010667E"/>
    <w:rsid w:val="0010688E"/>
    <w:rsid w:val="00106A84"/>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9CE"/>
    <w:rsid w:val="00110B6B"/>
    <w:rsid w:val="001112C9"/>
    <w:rsid w:val="001113CD"/>
    <w:rsid w:val="00111560"/>
    <w:rsid w:val="001116C8"/>
    <w:rsid w:val="001117AA"/>
    <w:rsid w:val="00111944"/>
    <w:rsid w:val="00111A78"/>
    <w:rsid w:val="00111DDF"/>
    <w:rsid w:val="00111F02"/>
    <w:rsid w:val="00112123"/>
    <w:rsid w:val="00112131"/>
    <w:rsid w:val="00112311"/>
    <w:rsid w:val="001123E2"/>
    <w:rsid w:val="0011267A"/>
    <w:rsid w:val="001126B8"/>
    <w:rsid w:val="001128AA"/>
    <w:rsid w:val="00112956"/>
    <w:rsid w:val="00112B33"/>
    <w:rsid w:val="00112C78"/>
    <w:rsid w:val="00113042"/>
    <w:rsid w:val="00113759"/>
    <w:rsid w:val="00113940"/>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45A"/>
    <w:rsid w:val="00115B57"/>
    <w:rsid w:val="00115BE3"/>
    <w:rsid w:val="00115F0F"/>
    <w:rsid w:val="00115F7B"/>
    <w:rsid w:val="00115FAC"/>
    <w:rsid w:val="001167A0"/>
    <w:rsid w:val="00116AA7"/>
    <w:rsid w:val="00116AEF"/>
    <w:rsid w:val="00116C18"/>
    <w:rsid w:val="00116DF6"/>
    <w:rsid w:val="00116FD1"/>
    <w:rsid w:val="001172A8"/>
    <w:rsid w:val="00117510"/>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467"/>
    <w:rsid w:val="001227F4"/>
    <w:rsid w:val="001227FF"/>
    <w:rsid w:val="00122963"/>
    <w:rsid w:val="00122A25"/>
    <w:rsid w:val="00122AD7"/>
    <w:rsid w:val="00122F2F"/>
    <w:rsid w:val="00122F8E"/>
    <w:rsid w:val="001230D0"/>
    <w:rsid w:val="00123132"/>
    <w:rsid w:val="0012326C"/>
    <w:rsid w:val="001233FD"/>
    <w:rsid w:val="001235D0"/>
    <w:rsid w:val="00123778"/>
    <w:rsid w:val="00123790"/>
    <w:rsid w:val="00123CF2"/>
    <w:rsid w:val="0012405E"/>
    <w:rsid w:val="0012416C"/>
    <w:rsid w:val="00124217"/>
    <w:rsid w:val="001245DE"/>
    <w:rsid w:val="00124878"/>
    <w:rsid w:val="00124CBF"/>
    <w:rsid w:val="00125082"/>
    <w:rsid w:val="001250EA"/>
    <w:rsid w:val="0012527F"/>
    <w:rsid w:val="00125390"/>
    <w:rsid w:val="00125797"/>
    <w:rsid w:val="00125A53"/>
    <w:rsid w:val="00125F20"/>
    <w:rsid w:val="0012601C"/>
    <w:rsid w:val="0012607E"/>
    <w:rsid w:val="00126833"/>
    <w:rsid w:val="00126D6E"/>
    <w:rsid w:val="00126FCA"/>
    <w:rsid w:val="001273B9"/>
    <w:rsid w:val="00127679"/>
    <w:rsid w:val="0012768E"/>
    <w:rsid w:val="00127936"/>
    <w:rsid w:val="00127B8B"/>
    <w:rsid w:val="00127C99"/>
    <w:rsid w:val="00127E0F"/>
    <w:rsid w:val="00130170"/>
    <w:rsid w:val="00130803"/>
    <w:rsid w:val="0013094B"/>
    <w:rsid w:val="00130968"/>
    <w:rsid w:val="001310A0"/>
    <w:rsid w:val="001312D1"/>
    <w:rsid w:val="00131381"/>
    <w:rsid w:val="001316CF"/>
    <w:rsid w:val="0013194F"/>
    <w:rsid w:val="001319DD"/>
    <w:rsid w:val="00131AE5"/>
    <w:rsid w:val="00131C73"/>
    <w:rsid w:val="00131F57"/>
    <w:rsid w:val="00131FE0"/>
    <w:rsid w:val="001323A1"/>
    <w:rsid w:val="00132617"/>
    <w:rsid w:val="001327E8"/>
    <w:rsid w:val="00132B41"/>
    <w:rsid w:val="00132B54"/>
    <w:rsid w:val="00132C6C"/>
    <w:rsid w:val="00132F52"/>
    <w:rsid w:val="00133067"/>
    <w:rsid w:val="001331D7"/>
    <w:rsid w:val="001333E3"/>
    <w:rsid w:val="00133927"/>
    <w:rsid w:val="00133B8F"/>
    <w:rsid w:val="00133BE6"/>
    <w:rsid w:val="00133EFC"/>
    <w:rsid w:val="00134093"/>
    <w:rsid w:val="00134098"/>
    <w:rsid w:val="0013419D"/>
    <w:rsid w:val="0013424E"/>
    <w:rsid w:val="001342BB"/>
    <w:rsid w:val="00134439"/>
    <w:rsid w:val="00134474"/>
    <w:rsid w:val="00134555"/>
    <w:rsid w:val="0013460E"/>
    <w:rsid w:val="0013469F"/>
    <w:rsid w:val="0013480B"/>
    <w:rsid w:val="001348D4"/>
    <w:rsid w:val="00134C43"/>
    <w:rsid w:val="00134C48"/>
    <w:rsid w:val="001354D3"/>
    <w:rsid w:val="00135545"/>
    <w:rsid w:val="001359CD"/>
    <w:rsid w:val="00135A62"/>
    <w:rsid w:val="00135AE4"/>
    <w:rsid w:val="00135EB3"/>
    <w:rsid w:val="00136050"/>
    <w:rsid w:val="001360DD"/>
    <w:rsid w:val="001364D4"/>
    <w:rsid w:val="00136744"/>
    <w:rsid w:val="001367D0"/>
    <w:rsid w:val="00136858"/>
    <w:rsid w:val="00136A27"/>
    <w:rsid w:val="00136B67"/>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75A"/>
    <w:rsid w:val="001407B8"/>
    <w:rsid w:val="001408EC"/>
    <w:rsid w:val="001409E6"/>
    <w:rsid w:val="00140DA3"/>
    <w:rsid w:val="00140EA9"/>
    <w:rsid w:val="00141168"/>
    <w:rsid w:val="00141334"/>
    <w:rsid w:val="00141671"/>
    <w:rsid w:val="001416CD"/>
    <w:rsid w:val="00141710"/>
    <w:rsid w:val="001417AB"/>
    <w:rsid w:val="00141A36"/>
    <w:rsid w:val="00141BB2"/>
    <w:rsid w:val="00141D17"/>
    <w:rsid w:val="00142141"/>
    <w:rsid w:val="001423AA"/>
    <w:rsid w:val="0014257D"/>
    <w:rsid w:val="00142588"/>
    <w:rsid w:val="001429DD"/>
    <w:rsid w:val="00142B47"/>
    <w:rsid w:val="00142C7F"/>
    <w:rsid w:val="00142E88"/>
    <w:rsid w:val="00142FC2"/>
    <w:rsid w:val="00143035"/>
    <w:rsid w:val="00143105"/>
    <w:rsid w:val="0014323D"/>
    <w:rsid w:val="001437B1"/>
    <w:rsid w:val="0014388E"/>
    <w:rsid w:val="00143A3A"/>
    <w:rsid w:val="00143BD7"/>
    <w:rsid w:val="00143C2F"/>
    <w:rsid w:val="00143CD9"/>
    <w:rsid w:val="00143D5A"/>
    <w:rsid w:val="00143E4B"/>
    <w:rsid w:val="00143E59"/>
    <w:rsid w:val="00143F94"/>
    <w:rsid w:val="00144006"/>
    <w:rsid w:val="00144055"/>
    <w:rsid w:val="0014405C"/>
    <w:rsid w:val="001441F5"/>
    <w:rsid w:val="00144583"/>
    <w:rsid w:val="001446A1"/>
    <w:rsid w:val="001449DA"/>
    <w:rsid w:val="00144ACE"/>
    <w:rsid w:val="00144AFC"/>
    <w:rsid w:val="00144B95"/>
    <w:rsid w:val="00145211"/>
    <w:rsid w:val="00145305"/>
    <w:rsid w:val="001453DD"/>
    <w:rsid w:val="00145417"/>
    <w:rsid w:val="001455A9"/>
    <w:rsid w:val="001459A2"/>
    <w:rsid w:val="00145AAC"/>
    <w:rsid w:val="00145DE9"/>
    <w:rsid w:val="00145E3D"/>
    <w:rsid w:val="0014625C"/>
    <w:rsid w:val="0014631B"/>
    <w:rsid w:val="0014634D"/>
    <w:rsid w:val="0014643D"/>
    <w:rsid w:val="0014650D"/>
    <w:rsid w:val="001465DE"/>
    <w:rsid w:val="00146608"/>
    <w:rsid w:val="001469A1"/>
    <w:rsid w:val="00146DAC"/>
    <w:rsid w:val="00146EAE"/>
    <w:rsid w:val="0014704D"/>
    <w:rsid w:val="00147088"/>
    <w:rsid w:val="0014770A"/>
    <w:rsid w:val="001477F2"/>
    <w:rsid w:val="00147890"/>
    <w:rsid w:val="00147B5D"/>
    <w:rsid w:val="00147D77"/>
    <w:rsid w:val="00147EFD"/>
    <w:rsid w:val="00147FF7"/>
    <w:rsid w:val="0015021B"/>
    <w:rsid w:val="001502D9"/>
    <w:rsid w:val="001503E4"/>
    <w:rsid w:val="00150422"/>
    <w:rsid w:val="00150524"/>
    <w:rsid w:val="00150872"/>
    <w:rsid w:val="001508F0"/>
    <w:rsid w:val="0015093D"/>
    <w:rsid w:val="00150B37"/>
    <w:rsid w:val="00150B45"/>
    <w:rsid w:val="00150C0A"/>
    <w:rsid w:val="00150C33"/>
    <w:rsid w:val="00150C51"/>
    <w:rsid w:val="00150E4C"/>
    <w:rsid w:val="00150F8F"/>
    <w:rsid w:val="0015103C"/>
    <w:rsid w:val="00151087"/>
    <w:rsid w:val="00151174"/>
    <w:rsid w:val="001516B0"/>
    <w:rsid w:val="0015180C"/>
    <w:rsid w:val="00151847"/>
    <w:rsid w:val="00151900"/>
    <w:rsid w:val="00151941"/>
    <w:rsid w:val="00151979"/>
    <w:rsid w:val="001519DA"/>
    <w:rsid w:val="00151A10"/>
    <w:rsid w:val="00151ACD"/>
    <w:rsid w:val="00151C6F"/>
    <w:rsid w:val="00151F8A"/>
    <w:rsid w:val="00152076"/>
    <w:rsid w:val="00152399"/>
    <w:rsid w:val="0015241D"/>
    <w:rsid w:val="0015251E"/>
    <w:rsid w:val="00152600"/>
    <w:rsid w:val="0015269F"/>
    <w:rsid w:val="001529F9"/>
    <w:rsid w:val="00152DB4"/>
    <w:rsid w:val="00152E95"/>
    <w:rsid w:val="0015327D"/>
    <w:rsid w:val="00153280"/>
    <w:rsid w:val="00153505"/>
    <w:rsid w:val="0015358D"/>
    <w:rsid w:val="00153717"/>
    <w:rsid w:val="0015371B"/>
    <w:rsid w:val="00153784"/>
    <w:rsid w:val="00153790"/>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43E"/>
    <w:rsid w:val="001556B6"/>
    <w:rsid w:val="0015587F"/>
    <w:rsid w:val="00155B96"/>
    <w:rsid w:val="00156088"/>
    <w:rsid w:val="001561DF"/>
    <w:rsid w:val="00156336"/>
    <w:rsid w:val="001563F1"/>
    <w:rsid w:val="001564C6"/>
    <w:rsid w:val="001566F5"/>
    <w:rsid w:val="001567E1"/>
    <w:rsid w:val="00156841"/>
    <w:rsid w:val="00156D06"/>
    <w:rsid w:val="00156D0F"/>
    <w:rsid w:val="0015707E"/>
    <w:rsid w:val="001572A8"/>
    <w:rsid w:val="00157459"/>
    <w:rsid w:val="001578E3"/>
    <w:rsid w:val="001578FA"/>
    <w:rsid w:val="00157B6C"/>
    <w:rsid w:val="00157E91"/>
    <w:rsid w:val="00160551"/>
    <w:rsid w:val="001608E3"/>
    <w:rsid w:val="00160950"/>
    <w:rsid w:val="00160D59"/>
    <w:rsid w:val="001610D6"/>
    <w:rsid w:val="00161188"/>
    <w:rsid w:val="001612A5"/>
    <w:rsid w:val="001612AA"/>
    <w:rsid w:val="001615F1"/>
    <w:rsid w:val="00161677"/>
    <w:rsid w:val="00161B4B"/>
    <w:rsid w:val="00161F08"/>
    <w:rsid w:val="00161F56"/>
    <w:rsid w:val="00162145"/>
    <w:rsid w:val="001621CA"/>
    <w:rsid w:val="001622DB"/>
    <w:rsid w:val="00162791"/>
    <w:rsid w:val="001628F4"/>
    <w:rsid w:val="00162C1F"/>
    <w:rsid w:val="00162C5A"/>
    <w:rsid w:val="00162EDB"/>
    <w:rsid w:val="00162F00"/>
    <w:rsid w:val="00162F0A"/>
    <w:rsid w:val="00163576"/>
    <w:rsid w:val="0016361F"/>
    <w:rsid w:val="001636EF"/>
    <w:rsid w:val="001638F1"/>
    <w:rsid w:val="001639F2"/>
    <w:rsid w:val="00163A8B"/>
    <w:rsid w:val="00163C5D"/>
    <w:rsid w:val="00163D39"/>
    <w:rsid w:val="00163D45"/>
    <w:rsid w:val="00163E07"/>
    <w:rsid w:val="00163F01"/>
    <w:rsid w:val="00164111"/>
    <w:rsid w:val="0016418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18F"/>
    <w:rsid w:val="00166253"/>
    <w:rsid w:val="0016636B"/>
    <w:rsid w:val="0016646B"/>
    <w:rsid w:val="00166472"/>
    <w:rsid w:val="0016655F"/>
    <w:rsid w:val="0016670F"/>
    <w:rsid w:val="00166719"/>
    <w:rsid w:val="001667B2"/>
    <w:rsid w:val="00166BA7"/>
    <w:rsid w:val="00166C6B"/>
    <w:rsid w:val="00166CA5"/>
    <w:rsid w:val="00166CAD"/>
    <w:rsid w:val="00166CC6"/>
    <w:rsid w:val="00166F64"/>
    <w:rsid w:val="00167002"/>
    <w:rsid w:val="0016702F"/>
    <w:rsid w:val="00167048"/>
    <w:rsid w:val="00167566"/>
    <w:rsid w:val="001678A4"/>
    <w:rsid w:val="00167A9A"/>
    <w:rsid w:val="00167AAC"/>
    <w:rsid w:val="00167B1D"/>
    <w:rsid w:val="00167B86"/>
    <w:rsid w:val="00167D48"/>
    <w:rsid w:val="00170113"/>
    <w:rsid w:val="001702B4"/>
    <w:rsid w:val="00170307"/>
    <w:rsid w:val="0017058C"/>
    <w:rsid w:val="00170B16"/>
    <w:rsid w:val="00170BA9"/>
    <w:rsid w:val="00170BEB"/>
    <w:rsid w:val="00170EDB"/>
    <w:rsid w:val="00171079"/>
    <w:rsid w:val="00171096"/>
    <w:rsid w:val="00171669"/>
    <w:rsid w:val="001718D7"/>
    <w:rsid w:val="00171A04"/>
    <w:rsid w:val="00171B72"/>
    <w:rsid w:val="00171C08"/>
    <w:rsid w:val="00171C28"/>
    <w:rsid w:val="00171C5F"/>
    <w:rsid w:val="00171C6D"/>
    <w:rsid w:val="00171DEA"/>
    <w:rsid w:val="00172AE1"/>
    <w:rsid w:val="00172BEA"/>
    <w:rsid w:val="00172D48"/>
    <w:rsid w:val="00173195"/>
    <w:rsid w:val="001733E4"/>
    <w:rsid w:val="001736E4"/>
    <w:rsid w:val="00173A65"/>
    <w:rsid w:val="00173A7A"/>
    <w:rsid w:val="00173C50"/>
    <w:rsid w:val="00173EBB"/>
    <w:rsid w:val="00174137"/>
    <w:rsid w:val="00174297"/>
    <w:rsid w:val="00174752"/>
    <w:rsid w:val="001747C2"/>
    <w:rsid w:val="001748E8"/>
    <w:rsid w:val="00174939"/>
    <w:rsid w:val="001749B0"/>
    <w:rsid w:val="00174B35"/>
    <w:rsid w:val="00174EBB"/>
    <w:rsid w:val="00174ECF"/>
    <w:rsid w:val="00174F30"/>
    <w:rsid w:val="00174FEB"/>
    <w:rsid w:val="001750B9"/>
    <w:rsid w:val="00175541"/>
    <w:rsid w:val="0017558E"/>
    <w:rsid w:val="0017587A"/>
    <w:rsid w:val="001758AC"/>
    <w:rsid w:val="00175AAF"/>
    <w:rsid w:val="00175D09"/>
    <w:rsid w:val="00175F54"/>
    <w:rsid w:val="00176293"/>
    <w:rsid w:val="00176367"/>
    <w:rsid w:val="00176377"/>
    <w:rsid w:val="001763D9"/>
    <w:rsid w:val="00176523"/>
    <w:rsid w:val="00176775"/>
    <w:rsid w:val="00176B67"/>
    <w:rsid w:val="00176C92"/>
    <w:rsid w:val="00177289"/>
    <w:rsid w:val="001772B0"/>
    <w:rsid w:val="00177316"/>
    <w:rsid w:val="00177553"/>
    <w:rsid w:val="0017773E"/>
    <w:rsid w:val="001777C2"/>
    <w:rsid w:val="0017789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D3"/>
    <w:rsid w:val="00182522"/>
    <w:rsid w:val="00182702"/>
    <w:rsid w:val="00182852"/>
    <w:rsid w:val="001828F7"/>
    <w:rsid w:val="00182B7E"/>
    <w:rsid w:val="00182D99"/>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E3E"/>
    <w:rsid w:val="00185F6B"/>
    <w:rsid w:val="00186044"/>
    <w:rsid w:val="00186408"/>
    <w:rsid w:val="00186446"/>
    <w:rsid w:val="001864F8"/>
    <w:rsid w:val="0018656E"/>
    <w:rsid w:val="0018666D"/>
    <w:rsid w:val="0018676E"/>
    <w:rsid w:val="00186817"/>
    <w:rsid w:val="00186846"/>
    <w:rsid w:val="00186A1E"/>
    <w:rsid w:val="00186C75"/>
    <w:rsid w:val="00186F5C"/>
    <w:rsid w:val="00186FA3"/>
    <w:rsid w:val="001873A2"/>
    <w:rsid w:val="00187745"/>
    <w:rsid w:val="00187778"/>
    <w:rsid w:val="00187E86"/>
    <w:rsid w:val="0019042B"/>
    <w:rsid w:val="00190754"/>
    <w:rsid w:val="00190977"/>
    <w:rsid w:val="00190A8D"/>
    <w:rsid w:val="00190BB3"/>
    <w:rsid w:val="00190C8C"/>
    <w:rsid w:val="00190C98"/>
    <w:rsid w:val="00190DB7"/>
    <w:rsid w:val="00190FC7"/>
    <w:rsid w:val="001915E8"/>
    <w:rsid w:val="00191602"/>
    <w:rsid w:val="00191914"/>
    <w:rsid w:val="00191AE3"/>
    <w:rsid w:val="00191EAB"/>
    <w:rsid w:val="00191F15"/>
    <w:rsid w:val="00192118"/>
    <w:rsid w:val="0019238F"/>
    <w:rsid w:val="00192679"/>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9F"/>
    <w:rsid w:val="00194227"/>
    <w:rsid w:val="001942C7"/>
    <w:rsid w:val="001942EE"/>
    <w:rsid w:val="0019431B"/>
    <w:rsid w:val="001943BE"/>
    <w:rsid w:val="001943E5"/>
    <w:rsid w:val="001945EB"/>
    <w:rsid w:val="00194694"/>
    <w:rsid w:val="00194AA2"/>
    <w:rsid w:val="00194F42"/>
    <w:rsid w:val="0019552C"/>
    <w:rsid w:val="001957F0"/>
    <w:rsid w:val="00195978"/>
    <w:rsid w:val="00195984"/>
    <w:rsid w:val="001959F6"/>
    <w:rsid w:val="00195A67"/>
    <w:rsid w:val="00195D64"/>
    <w:rsid w:val="00195E78"/>
    <w:rsid w:val="00195EE7"/>
    <w:rsid w:val="00196111"/>
    <w:rsid w:val="0019622C"/>
    <w:rsid w:val="00196483"/>
    <w:rsid w:val="001964CE"/>
    <w:rsid w:val="0019693B"/>
    <w:rsid w:val="001969A0"/>
    <w:rsid w:val="00197101"/>
    <w:rsid w:val="00197864"/>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9AC"/>
    <w:rsid w:val="001A2D2F"/>
    <w:rsid w:val="001A2ECF"/>
    <w:rsid w:val="001A2EFB"/>
    <w:rsid w:val="001A3063"/>
    <w:rsid w:val="001A307B"/>
    <w:rsid w:val="001A309F"/>
    <w:rsid w:val="001A3316"/>
    <w:rsid w:val="001A3513"/>
    <w:rsid w:val="001A35B2"/>
    <w:rsid w:val="001A35D0"/>
    <w:rsid w:val="001A401A"/>
    <w:rsid w:val="001A4020"/>
    <w:rsid w:val="001A40E4"/>
    <w:rsid w:val="001A4101"/>
    <w:rsid w:val="001A4528"/>
    <w:rsid w:val="001A4609"/>
    <w:rsid w:val="001A465A"/>
    <w:rsid w:val="001A467B"/>
    <w:rsid w:val="001A46C8"/>
    <w:rsid w:val="001A479F"/>
    <w:rsid w:val="001A47F1"/>
    <w:rsid w:val="001A4887"/>
    <w:rsid w:val="001A48FA"/>
    <w:rsid w:val="001A49AD"/>
    <w:rsid w:val="001A4FE8"/>
    <w:rsid w:val="001A5185"/>
    <w:rsid w:val="001A5270"/>
    <w:rsid w:val="001A568F"/>
    <w:rsid w:val="001A5956"/>
    <w:rsid w:val="001A5AE5"/>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53"/>
    <w:rsid w:val="001A79B8"/>
    <w:rsid w:val="001B0190"/>
    <w:rsid w:val="001B04F8"/>
    <w:rsid w:val="001B0D5D"/>
    <w:rsid w:val="001B0DB1"/>
    <w:rsid w:val="001B0DC0"/>
    <w:rsid w:val="001B130B"/>
    <w:rsid w:val="001B16DF"/>
    <w:rsid w:val="001B1725"/>
    <w:rsid w:val="001B1990"/>
    <w:rsid w:val="001B1A32"/>
    <w:rsid w:val="001B1B2A"/>
    <w:rsid w:val="001B1B7A"/>
    <w:rsid w:val="001B1BB5"/>
    <w:rsid w:val="001B1C59"/>
    <w:rsid w:val="001B2248"/>
    <w:rsid w:val="001B29FC"/>
    <w:rsid w:val="001B2A63"/>
    <w:rsid w:val="001B2D68"/>
    <w:rsid w:val="001B2D88"/>
    <w:rsid w:val="001B2D96"/>
    <w:rsid w:val="001B306C"/>
    <w:rsid w:val="001B308E"/>
    <w:rsid w:val="001B33C1"/>
    <w:rsid w:val="001B3B7F"/>
    <w:rsid w:val="001B3D27"/>
    <w:rsid w:val="001B3E83"/>
    <w:rsid w:val="001B4085"/>
    <w:rsid w:val="001B47D6"/>
    <w:rsid w:val="001B49D6"/>
    <w:rsid w:val="001B4A88"/>
    <w:rsid w:val="001B4AB2"/>
    <w:rsid w:val="001B4B70"/>
    <w:rsid w:val="001B536F"/>
    <w:rsid w:val="001B5516"/>
    <w:rsid w:val="001B58AC"/>
    <w:rsid w:val="001B5B50"/>
    <w:rsid w:val="001B5C00"/>
    <w:rsid w:val="001B5DEF"/>
    <w:rsid w:val="001B5E10"/>
    <w:rsid w:val="001B5E2C"/>
    <w:rsid w:val="001B5F95"/>
    <w:rsid w:val="001B5FB4"/>
    <w:rsid w:val="001B6046"/>
    <w:rsid w:val="001B61EE"/>
    <w:rsid w:val="001B6368"/>
    <w:rsid w:val="001B6812"/>
    <w:rsid w:val="001B6991"/>
    <w:rsid w:val="001B6A56"/>
    <w:rsid w:val="001B71A2"/>
    <w:rsid w:val="001B75AA"/>
    <w:rsid w:val="001B7936"/>
    <w:rsid w:val="001B7C69"/>
    <w:rsid w:val="001C0040"/>
    <w:rsid w:val="001C0078"/>
    <w:rsid w:val="001C01AD"/>
    <w:rsid w:val="001C0321"/>
    <w:rsid w:val="001C03FA"/>
    <w:rsid w:val="001C0469"/>
    <w:rsid w:val="001C04AB"/>
    <w:rsid w:val="001C0540"/>
    <w:rsid w:val="001C067E"/>
    <w:rsid w:val="001C07A6"/>
    <w:rsid w:val="001C0A09"/>
    <w:rsid w:val="001C0A16"/>
    <w:rsid w:val="001C0CE4"/>
    <w:rsid w:val="001C0DEB"/>
    <w:rsid w:val="001C0F68"/>
    <w:rsid w:val="001C1199"/>
    <w:rsid w:val="001C17D6"/>
    <w:rsid w:val="001C186F"/>
    <w:rsid w:val="001C1990"/>
    <w:rsid w:val="001C1A2E"/>
    <w:rsid w:val="001C1AFB"/>
    <w:rsid w:val="001C1BE1"/>
    <w:rsid w:val="001C1FC3"/>
    <w:rsid w:val="001C20B3"/>
    <w:rsid w:val="001C22CF"/>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93F"/>
    <w:rsid w:val="001C4A01"/>
    <w:rsid w:val="001C4A30"/>
    <w:rsid w:val="001C4D80"/>
    <w:rsid w:val="001C4FC1"/>
    <w:rsid w:val="001C55C3"/>
    <w:rsid w:val="001C5824"/>
    <w:rsid w:val="001C5E4E"/>
    <w:rsid w:val="001C5F1F"/>
    <w:rsid w:val="001C6183"/>
    <w:rsid w:val="001C62C2"/>
    <w:rsid w:val="001C63E4"/>
    <w:rsid w:val="001C641A"/>
    <w:rsid w:val="001C677F"/>
    <w:rsid w:val="001C6AA8"/>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20"/>
    <w:rsid w:val="001D0943"/>
    <w:rsid w:val="001D09DC"/>
    <w:rsid w:val="001D0ACB"/>
    <w:rsid w:val="001D0B98"/>
    <w:rsid w:val="001D0C1C"/>
    <w:rsid w:val="001D0D0E"/>
    <w:rsid w:val="001D0E01"/>
    <w:rsid w:val="001D0EBE"/>
    <w:rsid w:val="001D1077"/>
    <w:rsid w:val="001D1115"/>
    <w:rsid w:val="001D11C6"/>
    <w:rsid w:val="001D1279"/>
    <w:rsid w:val="001D14CE"/>
    <w:rsid w:val="001D18B9"/>
    <w:rsid w:val="001D190E"/>
    <w:rsid w:val="001D1CF9"/>
    <w:rsid w:val="001D1F63"/>
    <w:rsid w:val="001D20C7"/>
    <w:rsid w:val="001D23C1"/>
    <w:rsid w:val="001D2624"/>
    <w:rsid w:val="001D2765"/>
    <w:rsid w:val="001D277B"/>
    <w:rsid w:val="001D2A89"/>
    <w:rsid w:val="001D2B50"/>
    <w:rsid w:val="001D2B90"/>
    <w:rsid w:val="001D33C0"/>
    <w:rsid w:val="001D36F8"/>
    <w:rsid w:val="001D3975"/>
    <w:rsid w:val="001D3BCE"/>
    <w:rsid w:val="001D3BD4"/>
    <w:rsid w:val="001D4421"/>
    <w:rsid w:val="001D444E"/>
    <w:rsid w:val="001D4515"/>
    <w:rsid w:val="001D47AC"/>
    <w:rsid w:val="001D47D7"/>
    <w:rsid w:val="001D49EB"/>
    <w:rsid w:val="001D4A6C"/>
    <w:rsid w:val="001D4B2E"/>
    <w:rsid w:val="001D4B6F"/>
    <w:rsid w:val="001D4C16"/>
    <w:rsid w:val="001D4EA2"/>
    <w:rsid w:val="001D4FF2"/>
    <w:rsid w:val="001D50F1"/>
    <w:rsid w:val="001D50F2"/>
    <w:rsid w:val="001D52F7"/>
    <w:rsid w:val="001D5311"/>
    <w:rsid w:val="001D5573"/>
    <w:rsid w:val="001D5844"/>
    <w:rsid w:val="001D58CD"/>
    <w:rsid w:val="001D59AC"/>
    <w:rsid w:val="001D5BBE"/>
    <w:rsid w:val="001D5E91"/>
    <w:rsid w:val="001D5F8F"/>
    <w:rsid w:val="001D606D"/>
    <w:rsid w:val="001D6075"/>
    <w:rsid w:val="001D61B9"/>
    <w:rsid w:val="001D61FE"/>
    <w:rsid w:val="001D65B4"/>
    <w:rsid w:val="001D69AD"/>
    <w:rsid w:val="001D6E51"/>
    <w:rsid w:val="001D6ED2"/>
    <w:rsid w:val="001D6FFA"/>
    <w:rsid w:val="001D73F5"/>
    <w:rsid w:val="001D7ABB"/>
    <w:rsid w:val="001D7B3D"/>
    <w:rsid w:val="001D7B4B"/>
    <w:rsid w:val="001D7C0D"/>
    <w:rsid w:val="001E00BE"/>
    <w:rsid w:val="001E00E7"/>
    <w:rsid w:val="001E01CE"/>
    <w:rsid w:val="001E03E1"/>
    <w:rsid w:val="001E059E"/>
    <w:rsid w:val="001E0B22"/>
    <w:rsid w:val="001E0EC4"/>
    <w:rsid w:val="001E0FE0"/>
    <w:rsid w:val="001E111D"/>
    <w:rsid w:val="001E129B"/>
    <w:rsid w:val="001E12E3"/>
    <w:rsid w:val="001E1424"/>
    <w:rsid w:val="001E16D9"/>
    <w:rsid w:val="001E178B"/>
    <w:rsid w:val="001E179D"/>
    <w:rsid w:val="001E18D2"/>
    <w:rsid w:val="001E1D0C"/>
    <w:rsid w:val="001E1DE2"/>
    <w:rsid w:val="001E21DF"/>
    <w:rsid w:val="001E2283"/>
    <w:rsid w:val="001E2323"/>
    <w:rsid w:val="001E2658"/>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013"/>
    <w:rsid w:val="001E58F6"/>
    <w:rsid w:val="001E5BBE"/>
    <w:rsid w:val="001E6071"/>
    <w:rsid w:val="001E6306"/>
    <w:rsid w:val="001E6733"/>
    <w:rsid w:val="001E68F7"/>
    <w:rsid w:val="001E6978"/>
    <w:rsid w:val="001E6AD9"/>
    <w:rsid w:val="001E70DC"/>
    <w:rsid w:val="001E71FF"/>
    <w:rsid w:val="001E77E7"/>
    <w:rsid w:val="001E791C"/>
    <w:rsid w:val="001E7AB7"/>
    <w:rsid w:val="001E7C46"/>
    <w:rsid w:val="001E7E3A"/>
    <w:rsid w:val="001F0007"/>
    <w:rsid w:val="001F0110"/>
    <w:rsid w:val="001F018E"/>
    <w:rsid w:val="001F01F5"/>
    <w:rsid w:val="001F02B7"/>
    <w:rsid w:val="001F0560"/>
    <w:rsid w:val="001F0810"/>
    <w:rsid w:val="001F082A"/>
    <w:rsid w:val="001F090B"/>
    <w:rsid w:val="001F0D5B"/>
    <w:rsid w:val="001F0D76"/>
    <w:rsid w:val="001F0DA1"/>
    <w:rsid w:val="001F0F8F"/>
    <w:rsid w:val="001F1109"/>
    <w:rsid w:val="001F11FD"/>
    <w:rsid w:val="001F1352"/>
    <w:rsid w:val="001F1A33"/>
    <w:rsid w:val="001F1AD7"/>
    <w:rsid w:val="001F1BCD"/>
    <w:rsid w:val="001F1C99"/>
    <w:rsid w:val="001F1D82"/>
    <w:rsid w:val="001F1E5A"/>
    <w:rsid w:val="001F1F35"/>
    <w:rsid w:val="001F1FDB"/>
    <w:rsid w:val="001F210B"/>
    <w:rsid w:val="001F21DB"/>
    <w:rsid w:val="001F22BE"/>
    <w:rsid w:val="001F22FE"/>
    <w:rsid w:val="001F27B3"/>
    <w:rsid w:val="001F296F"/>
    <w:rsid w:val="001F2B05"/>
    <w:rsid w:val="001F2B2E"/>
    <w:rsid w:val="001F2BC1"/>
    <w:rsid w:val="001F2DBF"/>
    <w:rsid w:val="001F3031"/>
    <w:rsid w:val="001F3085"/>
    <w:rsid w:val="001F30E7"/>
    <w:rsid w:val="001F33A0"/>
    <w:rsid w:val="001F34E6"/>
    <w:rsid w:val="001F36F3"/>
    <w:rsid w:val="001F3AC4"/>
    <w:rsid w:val="001F3BB2"/>
    <w:rsid w:val="001F3DCE"/>
    <w:rsid w:val="001F3EEA"/>
    <w:rsid w:val="001F3F9D"/>
    <w:rsid w:val="001F48BC"/>
    <w:rsid w:val="001F48CA"/>
    <w:rsid w:val="001F4989"/>
    <w:rsid w:val="001F4C85"/>
    <w:rsid w:val="001F5246"/>
    <w:rsid w:val="001F52D7"/>
    <w:rsid w:val="001F53AC"/>
    <w:rsid w:val="001F575A"/>
    <w:rsid w:val="001F58CD"/>
    <w:rsid w:val="001F5A43"/>
    <w:rsid w:val="001F5B01"/>
    <w:rsid w:val="001F5BB2"/>
    <w:rsid w:val="001F5BCE"/>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C4C"/>
    <w:rsid w:val="00202D3E"/>
    <w:rsid w:val="00202FF7"/>
    <w:rsid w:val="00203089"/>
    <w:rsid w:val="0020314F"/>
    <w:rsid w:val="0020327C"/>
    <w:rsid w:val="0020332B"/>
    <w:rsid w:val="0020350C"/>
    <w:rsid w:val="002035DD"/>
    <w:rsid w:val="00203757"/>
    <w:rsid w:val="00203C44"/>
    <w:rsid w:val="00203CB5"/>
    <w:rsid w:val="0020410B"/>
    <w:rsid w:val="00204110"/>
    <w:rsid w:val="00204225"/>
    <w:rsid w:val="002042F7"/>
    <w:rsid w:val="00204320"/>
    <w:rsid w:val="0020451E"/>
    <w:rsid w:val="00204703"/>
    <w:rsid w:val="00204734"/>
    <w:rsid w:val="00204BE1"/>
    <w:rsid w:val="00204CE2"/>
    <w:rsid w:val="00204D21"/>
    <w:rsid w:val="00204D45"/>
    <w:rsid w:val="00204DB4"/>
    <w:rsid w:val="00204EA7"/>
    <w:rsid w:val="00205005"/>
    <w:rsid w:val="002050A7"/>
    <w:rsid w:val="00205294"/>
    <w:rsid w:val="002053FD"/>
    <w:rsid w:val="002055DE"/>
    <w:rsid w:val="00205D62"/>
    <w:rsid w:val="00205DEC"/>
    <w:rsid w:val="00206015"/>
    <w:rsid w:val="00206294"/>
    <w:rsid w:val="002063D1"/>
    <w:rsid w:val="00206811"/>
    <w:rsid w:val="00206C8C"/>
    <w:rsid w:val="00206EFC"/>
    <w:rsid w:val="002070D7"/>
    <w:rsid w:val="0020770B"/>
    <w:rsid w:val="00207835"/>
    <w:rsid w:val="00207866"/>
    <w:rsid w:val="002078E5"/>
    <w:rsid w:val="00207A40"/>
    <w:rsid w:val="00207BEC"/>
    <w:rsid w:val="00207C16"/>
    <w:rsid w:val="00207CCE"/>
    <w:rsid w:val="00207F41"/>
    <w:rsid w:val="00210294"/>
    <w:rsid w:val="002102F4"/>
    <w:rsid w:val="0021033B"/>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F34"/>
    <w:rsid w:val="00211F91"/>
    <w:rsid w:val="002120AA"/>
    <w:rsid w:val="00212580"/>
    <w:rsid w:val="002126FF"/>
    <w:rsid w:val="0021286F"/>
    <w:rsid w:val="002129E6"/>
    <w:rsid w:val="00212D49"/>
    <w:rsid w:val="00212DA7"/>
    <w:rsid w:val="00213196"/>
    <w:rsid w:val="00213463"/>
    <w:rsid w:val="0021346E"/>
    <w:rsid w:val="0021348C"/>
    <w:rsid w:val="00213A82"/>
    <w:rsid w:val="00213BF3"/>
    <w:rsid w:val="00213E71"/>
    <w:rsid w:val="00213F40"/>
    <w:rsid w:val="002140A2"/>
    <w:rsid w:val="002140CC"/>
    <w:rsid w:val="002141EA"/>
    <w:rsid w:val="00214879"/>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A0C"/>
    <w:rsid w:val="00216BD3"/>
    <w:rsid w:val="00216C58"/>
    <w:rsid w:val="00216C87"/>
    <w:rsid w:val="00216E61"/>
    <w:rsid w:val="00217072"/>
    <w:rsid w:val="0021734C"/>
    <w:rsid w:val="0021752B"/>
    <w:rsid w:val="00217736"/>
    <w:rsid w:val="002178F4"/>
    <w:rsid w:val="0021792D"/>
    <w:rsid w:val="00217A66"/>
    <w:rsid w:val="00217DAD"/>
    <w:rsid w:val="00217DF1"/>
    <w:rsid w:val="00217E35"/>
    <w:rsid w:val="00217E49"/>
    <w:rsid w:val="00217EAF"/>
    <w:rsid w:val="0022002A"/>
    <w:rsid w:val="00220039"/>
    <w:rsid w:val="0022040B"/>
    <w:rsid w:val="002204EA"/>
    <w:rsid w:val="00220832"/>
    <w:rsid w:val="00220974"/>
    <w:rsid w:val="00220AE5"/>
    <w:rsid w:val="00220C1C"/>
    <w:rsid w:val="00220CE6"/>
    <w:rsid w:val="00220DFA"/>
    <w:rsid w:val="00220E86"/>
    <w:rsid w:val="00220F8E"/>
    <w:rsid w:val="00220FBB"/>
    <w:rsid w:val="00220FE3"/>
    <w:rsid w:val="0022100C"/>
    <w:rsid w:val="00221071"/>
    <w:rsid w:val="00221130"/>
    <w:rsid w:val="0022150D"/>
    <w:rsid w:val="002216A5"/>
    <w:rsid w:val="00221A06"/>
    <w:rsid w:val="00221BFD"/>
    <w:rsid w:val="00221C1D"/>
    <w:rsid w:val="00221D18"/>
    <w:rsid w:val="00221F5F"/>
    <w:rsid w:val="00221FA7"/>
    <w:rsid w:val="00222279"/>
    <w:rsid w:val="00222472"/>
    <w:rsid w:val="00222715"/>
    <w:rsid w:val="002227C5"/>
    <w:rsid w:val="00222A84"/>
    <w:rsid w:val="00222C28"/>
    <w:rsid w:val="00223111"/>
    <w:rsid w:val="00223431"/>
    <w:rsid w:val="002238A5"/>
    <w:rsid w:val="002238CB"/>
    <w:rsid w:val="00223DFC"/>
    <w:rsid w:val="002240AC"/>
    <w:rsid w:val="0022424F"/>
    <w:rsid w:val="002242FF"/>
    <w:rsid w:val="002244F4"/>
    <w:rsid w:val="00224B2D"/>
    <w:rsid w:val="00224C38"/>
    <w:rsid w:val="00224D28"/>
    <w:rsid w:val="00224EBD"/>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4D7"/>
    <w:rsid w:val="002265A9"/>
    <w:rsid w:val="00226824"/>
    <w:rsid w:val="00226B45"/>
    <w:rsid w:val="00226DAC"/>
    <w:rsid w:val="002271BE"/>
    <w:rsid w:val="00227683"/>
    <w:rsid w:val="00227767"/>
    <w:rsid w:val="00227D2D"/>
    <w:rsid w:val="00227E5A"/>
    <w:rsid w:val="0023006C"/>
    <w:rsid w:val="002300E3"/>
    <w:rsid w:val="002302F9"/>
    <w:rsid w:val="0023042A"/>
    <w:rsid w:val="002306B5"/>
    <w:rsid w:val="00230A62"/>
    <w:rsid w:val="00230C54"/>
    <w:rsid w:val="00230E63"/>
    <w:rsid w:val="00230F58"/>
    <w:rsid w:val="0023105E"/>
    <w:rsid w:val="00231383"/>
    <w:rsid w:val="002314A9"/>
    <w:rsid w:val="00231557"/>
    <w:rsid w:val="00231588"/>
    <w:rsid w:val="0023197E"/>
    <w:rsid w:val="00231B03"/>
    <w:rsid w:val="00231B8D"/>
    <w:rsid w:val="00231BC9"/>
    <w:rsid w:val="00231CFA"/>
    <w:rsid w:val="00231D48"/>
    <w:rsid w:val="00231ED1"/>
    <w:rsid w:val="00231F19"/>
    <w:rsid w:val="00231F86"/>
    <w:rsid w:val="00232061"/>
    <w:rsid w:val="002320A1"/>
    <w:rsid w:val="0023218D"/>
    <w:rsid w:val="002322AE"/>
    <w:rsid w:val="002322D6"/>
    <w:rsid w:val="002323E9"/>
    <w:rsid w:val="00232483"/>
    <w:rsid w:val="00232489"/>
    <w:rsid w:val="002324BF"/>
    <w:rsid w:val="00232734"/>
    <w:rsid w:val="00232950"/>
    <w:rsid w:val="00232F3C"/>
    <w:rsid w:val="00232FC8"/>
    <w:rsid w:val="002337CD"/>
    <w:rsid w:val="00233983"/>
    <w:rsid w:val="00233B96"/>
    <w:rsid w:val="00233E44"/>
    <w:rsid w:val="00233ECC"/>
    <w:rsid w:val="00234051"/>
    <w:rsid w:val="00234076"/>
    <w:rsid w:val="002340A2"/>
    <w:rsid w:val="002340BA"/>
    <w:rsid w:val="00234136"/>
    <w:rsid w:val="0023426D"/>
    <w:rsid w:val="00234299"/>
    <w:rsid w:val="00234322"/>
    <w:rsid w:val="002344B1"/>
    <w:rsid w:val="002345C3"/>
    <w:rsid w:val="002346CA"/>
    <w:rsid w:val="002346FD"/>
    <w:rsid w:val="00234764"/>
    <w:rsid w:val="00234A2D"/>
    <w:rsid w:val="00234B26"/>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11"/>
    <w:rsid w:val="002361E3"/>
    <w:rsid w:val="00236299"/>
    <w:rsid w:val="0023630F"/>
    <w:rsid w:val="002366F8"/>
    <w:rsid w:val="0023675C"/>
    <w:rsid w:val="00236A59"/>
    <w:rsid w:val="00236F4A"/>
    <w:rsid w:val="00236FBC"/>
    <w:rsid w:val="00237145"/>
    <w:rsid w:val="002372DB"/>
    <w:rsid w:val="002373F0"/>
    <w:rsid w:val="0023789E"/>
    <w:rsid w:val="0023794B"/>
    <w:rsid w:val="00237A61"/>
    <w:rsid w:val="00237AEB"/>
    <w:rsid w:val="00237B94"/>
    <w:rsid w:val="00237C0A"/>
    <w:rsid w:val="00237C89"/>
    <w:rsid w:val="00237CF0"/>
    <w:rsid w:val="00237D9B"/>
    <w:rsid w:val="002400C3"/>
    <w:rsid w:val="002403FE"/>
    <w:rsid w:val="00240627"/>
    <w:rsid w:val="0024069D"/>
    <w:rsid w:val="0024070C"/>
    <w:rsid w:val="00240775"/>
    <w:rsid w:val="0024107D"/>
    <w:rsid w:val="002410AB"/>
    <w:rsid w:val="00241276"/>
    <w:rsid w:val="00241367"/>
    <w:rsid w:val="002413B1"/>
    <w:rsid w:val="002414C0"/>
    <w:rsid w:val="0024151B"/>
    <w:rsid w:val="00241580"/>
    <w:rsid w:val="00241BBD"/>
    <w:rsid w:val="00241C53"/>
    <w:rsid w:val="00241DBC"/>
    <w:rsid w:val="00242236"/>
    <w:rsid w:val="0024257F"/>
    <w:rsid w:val="0024267E"/>
    <w:rsid w:val="00242726"/>
    <w:rsid w:val="0024287E"/>
    <w:rsid w:val="002428E1"/>
    <w:rsid w:val="00242AC2"/>
    <w:rsid w:val="00242ECD"/>
    <w:rsid w:val="00242F26"/>
    <w:rsid w:val="002431F6"/>
    <w:rsid w:val="0024337C"/>
    <w:rsid w:val="00243948"/>
    <w:rsid w:val="00243B2C"/>
    <w:rsid w:val="00243CDE"/>
    <w:rsid w:val="00243D7E"/>
    <w:rsid w:val="00243DEB"/>
    <w:rsid w:val="00243F27"/>
    <w:rsid w:val="00243F78"/>
    <w:rsid w:val="00244407"/>
    <w:rsid w:val="002444F1"/>
    <w:rsid w:val="00244611"/>
    <w:rsid w:val="00244640"/>
    <w:rsid w:val="002452BB"/>
    <w:rsid w:val="00245336"/>
    <w:rsid w:val="00245348"/>
    <w:rsid w:val="002454ED"/>
    <w:rsid w:val="0024559A"/>
    <w:rsid w:val="0024579D"/>
    <w:rsid w:val="0024582F"/>
    <w:rsid w:val="0024589F"/>
    <w:rsid w:val="00245904"/>
    <w:rsid w:val="00245941"/>
    <w:rsid w:val="00245A60"/>
    <w:rsid w:val="00245B46"/>
    <w:rsid w:val="00245D6E"/>
    <w:rsid w:val="00245ED3"/>
    <w:rsid w:val="00246179"/>
    <w:rsid w:val="002461F9"/>
    <w:rsid w:val="0024621C"/>
    <w:rsid w:val="00246267"/>
    <w:rsid w:val="0024627D"/>
    <w:rsid w:val="002462EC"/>
    <w:rsid w:val="002462EE"/>
    <w:rsid w:val="0024690D"/>
    <w:rsid w:val="00246956"/>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47F32"/>
    <w:rsid w:val="00250397"/>
    <w:rsid w:val="00250412"/>
    <w:rsid w:val="00250554"/>
    <w:rsid w:val="002505B9"/>
    <w:rsid w:val="00250617"/>
    <w:rsid w:val="00250748"/>
    <w:rsid w:val="002507A5"/>
    <w:rsid w:val="002509C2"/>
    <w:rsid w:val="00250A61"/>
    <w:rsid w:val="00250CFC"/>
    <w:rsid w:val="00250EDD"/>
    <w:rsid w:val="00250FDA"/>
    <w:rsid w:val="002510AD"/>
    <w:rsid w:val="002510D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FA"/>
    <w:rsid w:val="0025270C"/>
    <w:rsid w:val="002528F5"/>
    <w:rsid w:val="00252C2C"/>
    <w:rsid w:val="00252D95"/>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20C"/>
    <w:rsid w:val="0025424C"/>
    <w:rsid w:val="0025471D"/>
    <w:rsid w:val="00254747"/>
    <w:rsid w:val="002549D8"/>
    <w:rsid w:val="00254AF4"/>
    <w:rsid w:val="00254BA9"/>
    <w:rsid w:val="00254CD9"/>
    <w:rsid w:val="0025500E"/>
    <w:rsid w:val="0025502F"/>
    <w:rsid w:val="002550B9"/>
    <w:rsid w:val="0025524A"/>
    <w:rsid w:val="002552D6"/>
    <w:rsid w:val="00255326"/>
    <w:rsid w:val="00255635"/>
    <w:rsid w:val="0025563B"/>
    <w:rsid w:val="00255654"/>
    <w:rsid w:val="002556DE"/>
    <w:rsid w:val="00255763"/>
    <w:rsid w:val="0025587E"/>
    <w:rsid w:val="00255B7C"/>
    <w:rsid w:val="00256072"/>
    <w:rsid w:val="00256106"/>
    <w:rsid w:val="00256115"/>
    <w:rsid w:val="002561D1"/>
    <w:rsid w:val="0025639A"/>
    <w:rsid w:val="002564F5"/>
    <w:rsid w:val="0025654B"/>
    <w:rsid w:val="00256609"/>
    <w:rsid w:val="00256730"/>
    <w:rsid w:val="00256877"/>
    <w:rsid w:val="00256E6D"/>
    <w:rsid w:val="0025700E"/>
    <w:rsid w:val="0025714C"/>
    <w:rsid w:val="00257211"/>
    <w:rsid w:val="00257821"/>
    <w:rsid w:val="0026056F"/>
    <w:rsid w:val="00260636"/>
    <w:rsid w:val="002606C8"/>
    <w:rsid w:val="0026078F"/>
    <w:rsid w:val="00260823"/>
    <w:rsid w:val="0026093A"/>
    <w:rsid w:val="00260CC4"/>
    <w:rsid w:val="00260F1F"/>
    <w:rsid w:val="00260FAB"/>
    <w:rsid w:val="002611B9"/>
    <w:rsid w:val="00261321"/>
    <w:rsid w:val="00261560"/>
    <w:rsid w:val="002615A8"/>
    <w:rsid w:val="002619DA"/>
    <w:rsid w:val="00261DE6"/>
    <w:rsid w:val="00261E83"/>
    <w:rsid w:val="00261F39"/>
    <w:rsid w:val="00262177"/>
    <w:rsid w:val="00262240"/>
    <w:rsid w:val="0026227D"/>
    <w:rsid w:val="002623A1"/>
    <w:rsid w:val="0026241E"/>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16"/>
    <w:rsid w:val="00264AD6"/>
    <w:rsid w:val="00264C2A"/>
    <w:rsid w:val="00264E14"/>
    <w:rsid w:val="00264F1C"/>
    <w:rsid w:val="00265074"/>
    <w:rsid w:val="002650B0"/>
    <w:rsid w:val="00265169"/>
    <w:rsid w:val="002651A8"/>
    <w:rsid w:val="002651F6"/>
    <w:rsid w:val="002657E5"/>
    <w:rsid w:val="00265929"/>
    <w:rsid w:val="00265A09"/>
    <w:rsid w:val="00265DC3"/>
    <w:rsid w:val="00266207"/>
    <w:rsid w:val="002667C8"/>
    <w:rsid w:val="002668C7"/>
    <w:rsid w:val="0026698F"/>
    <w:rsid w:val="00266A5F"/>
    <w:rsid w:val="00266AEB"/>
    <w:rsid w:val="00266BDD"/>
    <w:rsid w:val="00266C8C"/>
    <w:rsid w:val="00267011"/>
    <w:rsid w:val="002671E1"/>
    <w:rsid w:val="0026729C"/>
    <w:rsid w:val="00267334"/>
    <w:rsid w:val="002677FA"/>
    <w:rsid w:val="00267A28"/>
    <w:rsid w:val="00267AAF"/>
    <w:rsid w:val="00267B7A"/>
    <w:rsid w:val="00267CCA"/>
    <w:rsid w:val="00267D7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BA"/>
    <w:rsid w:val="002713FF"/>
    <w:rsid w:val="00271568"/>
    <w:rsid w:val="0027194A"/>
    <w:rsid w:val="00271AEC"/>
    <w:rsid w:val="00271B51"/>
    <w:rsid w:val="00271CBD"/>
    <w:rsid w:val="0027219B"/>
    <w:rsid w:val="0027245D"/>
    <w:rsid w:val="00272467"/>
    <w:rsid w:val="00272818"/>
    <w:rsid w:val="00272AFF"/>
    <w:rsid w:val="00272CB3"/>
    <w:rsid w:val="00272F44"/>
    <w:rsid w:val="00272FAF"/>
    <w:rsid w:val="00273128"/>
    <w:rsid w:val="002731E8"/>
    <w:rsid w:val="00273472"/>
    <w:rsid w:val="00273651"/>
    <w:rsid w:val="002736DE"/>
    <w:rsid w:val="00273961"/>
    <w:rsid w:val="00273A10"/>
    <w:rsid w:val="00273EB3"/>
    <w:rsid w:val="00273FC9"/>
    <w:rsid w:val="002742FB"/>
    <w:rsid w:val="002746A5"/>
    <w:rsid w:val="002749F9"/>
    <w:rsid w:val="00274C9C"/>
    <w:rsid w:val="00274E5C"/>
    <w:rsid w:val="00274F02"/>
    <w:rsid w:val="0027500B"/>
    <w:rsid w:val="002750F7"/>
    <w:rsid w:val="0027527F"/>
    <w:rsid w:val="00275344"/>
    <w:rsid w:val="0027549B"/>
    <w:rsid w:val="002754A2"/>
    <w:rsid w:val="00275543"/>
    <w:rsid w:val="002755EF"/>
    <w:rsid w:val="002756DF"/>
    <w:rsid w:val="00275725"/>
    <w:rsid w:val="002757E9"/>
    <w:rsid w:val="002758B5"/>
    <w:rsid w:val="0027598E"/>
    <w:rsid w:val="00275CF3"/>
    <w:rsid w:val="00275F73"/>
    <w:rsid w:val="002760BA"/>
    <w:rsid w:val="00276100"/>
    <w:rsid w:val="00276345"/>
    <w:rsid w:val="00276379"/>
    <w:rsid w:val="0027651D"/>
    <w:rsid w:val="00276576"/>
    <w:rsid w:val="002768D3"/>
    <w:rsid w:val="00276A36"/>
    <w:rsid w:val="00276BD9"/>
    <w:rsid w:val="00276F08"/>
    <w:rsid w:val="00276F22"/>
    <w:rsid w:val="00276FB0"/>
    <w:rsid w:val="00277087"/>
    <w:rsid w:val="002770A9"/>
    <w:rsid w:val="002771D3"/>
    <w:rsid w:val="002773FF"/>
    <w:rsid w:val="0027763F"/>
    <w:rsid w:val="002779F8"/>
    <w:rsid w:val="00277BD3"/>
    <w:rsid w:val="00277BFF"/>
    <w:rsid w:val="00277CB9"/>
    <w:rsid w:val="00277DD6"/>
    <w:rsid w:val="00277DEC"/>
    <w:rsid w:val="00280068"/>
    <w:rsid w:val="0028016D"/>
    <w:rsid w:val="002801B1"/>
    <w:rsid w:val="002803DA"/>
    <w:rsid w:val="002803E9"/>
    <w:rsid w:val="00280548"/>
    <w:rsid w:val="002805EC"/>
    <w:rsid w:val="00280648"/>
    <w:rsid w:val="00280820"/>
    <w:rsid w:val="00280830"/>
    <w:rsid w:val="0028083F"/>
    <w:rsid w:val="00280ACA"/>
    <w:rsid w:val="00280C02"/>
    <w:rsid w:val="00280EFB"/>
    <w:rsid w:val="00281083"/>
    <w:rsid w:val="00281107"/>
    <w:rsid w:val="002812B4"/>
    <w:rsid w:val="00281582"/>
    <w:rsid w:val="002815D3"/>
    <w:rsid w:val="002816EF"/>
    <w:rsid w:val="00281757"/>
    <w:rsid w:val="00281920"/>
    <w:rsid w:val="00281B34"/>
    <w:rsid w:val="00281E74"/>
    <w:rsid w:val="00281EB4"/>
    <w:rsid w:val="00281F39"/>
    <w:rsid w:val="00281FAD"/>
    <w:rsid w:val="00282040"/>
    <w:rsid w:val="0028207C"/>
    <w:rsid w:val="002823F4"/>
    <w:rsid w:val="00282618"/>
    <w:rsid w:val="0028263B"/>
    <w:rsid w:val="002826D2"/>
    <w:rsid w:val="0028278B"/>
    <w:rsid w:val="00282903"/>
    <w:rsid w:val="002829B5"/>
    <w:rsid w:val="00282B4E"/>
    <w:rsid w:val="00282D91"/>
    <w:rsid w:val="002833DF"/>
    <w:rsid w:val="002833E1"/>
    <w:rsid w:val="002833F3"/>
    <w:rsid w:val="0028349F"/>
    <w:rsid w:val="002834B3"/>
    <w:rsid w:val="0028355C"/>
    <w:rsid w:val="00283969"/>
    <w:rsid w:val="00283CBB"/>
    <w:rsid w:val="00283E42"/>
    <w:rsid w:val="00283F1D"/>
    <w:rsid w:val="002841AB"/>
    <w:rsid w:val="00284361"/>
    <w:rsid w:val="002843E1"/>
    <w:rsid w:val="002843EE"/>
    <w:rsid w:val="0028451B"/>
    <w:rsid w:val="00284688"/>
    <w:rsid w:val="002849B8"/>
    <w:rsid w:val="00284F5C"/>
    <w:rsid w:val="00285116"/>
    <w:rsid w:val="00285118"/>
    <w:rsid w:val="0028533C"/>
    <w:rsid w:val="00285560"/>
    <w:rsid w:val="002855FF"/>
    <w:rsid w:val="002856C4"/>
    <w:rsid w:val="002856CF"/>
    <w:rsid w:val="00285723"/>
    <w:rsid w:val="002857C4"/>
    <w:rsid w:val="0028587F"/>
    <w:rsid w:val="00285976"/>
    <w:rsid w:val="00285986"/>
    <w:rsid w:val="00285CA4"/>
    <w:rsid w:val="00285EA3"/>
    <w:rsid w:val="00285FDB"/>
    <w:rsid w:val="0028627E"/>
    <w:rsid w:val="002864B9"/>
    <w:rsid w:val="002865BB"/>
    <w:rsid w:val="002868D1"/>
    <w:rsid w:val="00286DD0"/>
    <w:rsid w:val="00286E7C"/>
    <w:rsid w:val="0028703C"/>
    <w:rsid w:val="0028706C"/>
    <w:rsid w:val="0028718D"/>
    <w:rsid w:val="00287354"/>
    <w:rsid w:val="002877BF"/>
    <w:rsid w:val="002879B6"/>
    <w:rsid w:val="00287A49"/>
    <w:rsid w:val="00287AB8"/>
    <w:rsid w:val="00287B47"/>
    <w:rsid w:val="00287C8C"/>
    <w:rsid w:val="00287D65"/>
    <w:rsid w:val="0029006D"/>
    <w:rsid w:val="00290443"/>
    <w:rsid w:val="00290742"/>
    <w:rsid w:val="0029080A"/>
    <w:rsid w:val="002908B9"/>
    <w:rsid w:val="00290A22"/>
    <w:rsid w:val="00290D54"/>
    <w:rsid w:val="00291083"/>
    <w:rsid w:val="00291175"/>
    <w:rsid w:val="00291467"/>
    <w:rsid w:val="0029153C"/>
    <w:rsid w:val="002916A8"/>
    <w:rsid w:val="002917B2"/>
    <w:rsid w:val="002917D8"/>
    <w:rsid w:val="00291AAF"/>
    <w:rsid w:val="00291D6E"/>
    <w:rsid w:val="002920E7"/>
    <w:rsid w:val="00292444"/>
    <w:rsid w:val="002925AD"/>
    <w:rsid w:val="00292619"/>
    <w:rsid w:val="00292684"/>
    <w:rsid w:val="00292D24"/>
    <w:rsid w:val="00292F35"/>
    <w:rsid w:val="00292FF1"/>
    <w:rsid w:val="00293157"/>
    <w:rsid w:val="0029316E"/>
    <w:rsid w:val="00293234"/>
    <w:rsid w:val="0029347B"/>
    <w:rsid w:val="00293724"/>
    <w:rsid w:val="002939D1"/>
    <w:rsid w:val="00293A09"/>
    <w:rsid w:val="00293A6A"/>
    <w:rsid w:val="00293CD4"/>
    <w:rsid w:val="00294197"/>
    <w:rsid w:val="00294355"/>
    <w:rsid w:val="0029445D"/>
    <w:rsid w:val="00294508"/>
    <w:rsid w:val="00294721"/>
    <w:rsid w:val="002947BF"/>
    <w:rsid w:val="00294AE4"/>
    <w:rsid w:val="00294B20"/>
    <w:rsid w:val="00294B9C"/>
    <w:rsid w:val="00294C9D"/>
    <w:rsid w:val="00294EDB"/>
    <w:rsid w:val="0029504D"/>
    <w:rsid w:val="00295242"/>
    <w:rsid w:val="00295249"/>
    <w:rsid w:val="002954A8"/>
    <w:rsid w:val="002956AB"/>
    <w:rsid w:val="00295822"/>
    <w:rsid w:val="0029586A"/>
    <w:rsid w:val="00295924"/>
    <w:rsid w:val="00295B43"/>
    <w:rsid w:val="00295DA4"/>
    <w:rsid w:val="00296039"/>
    <w:rsid w:val="0029624C"/>
    <w:rsid w:val="0029651B"/>
    <w:rsid w:val="0029664A"/>
    <w:rsid w:val="00296688"/>
    <w:rsid w:val="00296957"/>
    <w:rsid w:val="00296962"/>
    <w:rsid w:val="0029697E"/>
    <w:rsid w:val="0029790F"/>
    <w:rsid w:val="00297BC4"/>
    <w:rsid w:val="00297CAD"/>
    <w:rsid w:val="00297D1D"/>
    <w:rsid w:val="00297D76"/>
    <w:rsid w:val="00297E7A"/>
    <w:rsid w:val="00297EBE"/>
    <w:rsid w:val="00297F2A"/>
    <w:rsid w:val="002A0156"/>
    <w:rsid w:val="002A065F"/>
    <w:rsid w:val="002A06A6"/>
    <w:rsid w:val="002A0822"/>
    <w:rsid w:val="002A0BF7"/>
    <w:rsid w:val="002A0DE3"/>
    <w:rsid w:val="002A0DE7"/>
    <w:rsid w:val="002A0FC3"/>
    <w:rsid w:val="002A1020"/>
    <w:rsid w:val="002A1086"/>
    <w:rsid w:val="002A112F"/>
    <w:rsid w:val="002A124E"/>
    <w:rsid w:val="002A13E5"/>
    <w:rsid w:val="002A14B7"/>
    <w:rsid w:val="002A14D8"/>
    <w:rsid w:val="002A1867"/>
    <w:rsid w:val="002A196F"/>
    <w:rsid w:val="002A1D39"/>
    <w:rsid w:val="002A1EDC"/>
    <w:rsid w:val="002A1F6D"/>
    <w:rsid w:val="002A2317"/>
    <w:rsid w:val="002A25EC"/>
    <w:rsid w:val="002A2A13"/>
    <w:rsid w:val="002A2F98"/>
    <w:rsid w:val="002A2FD9"/>
    <w:rsid w:val="002A30FB"/>
    <w:rsid w:val="002A335C"/>
    <w:rsid w:val="002A3884"/>
    <w:rsid w:val="002A3928"/>
    <w:rsid w:val="002A3983"/>
    <w:rsid w:val="002A398B"/>
    <w:rsid w:val="002A3A4F"/>
    <w:rsid w:val="002A3CBA"/>
    <w:rsid w:val="002A3D62"/>
    <w:rsid w:val="002A3E53"/>
    <w:rsid w:val="002A3E5B"/>
    <w:rsid w:val="002A3F05"/>
    <w:rsid w:val="002A40E6"/>
    <w:rsid w:val="002A412D"/>
    <w:rsid w:val="002A441C"/>
    <w:rsid w:val="002A489B"/>
    <w:rsid w:val="002A4965"/>
    <w:rsid w:val="002A4BA8"/>
    <w:rsid w:val="002A4BB4"/>
    <w:rsid w:val="002A50BC"/>
    <w:rsid w:val="002A50DB"/>
    <w:rsid w:val="002A5142"/>
    <w:rsid w:val="002A52E3"/>
    <w:rsid w:val="002A54DD"/>
    <w:rsid w:val="002A5A3C"/>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C68"/>
    <w:rsid w:val="002A7FAD"/>
    <w:rsid w:val="002B00CF"/>
    <w:rsid w:val="002B012E"/>
    <w:rsid w:val="002B033E"/>
    <w:rsid w:val="002B04FD"/>
    <w:rsid w:val="002B0598"/>
    <w:rsid w:val="002B067A"/>
    <w:rsid w:val="002B07B1"/>
    <w:rsid w:val="002B07E1"/>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9AA"/>
    <w:rsid w:val="002B2E5C"/>
    <w:rsid w:val="002B2E7B"/>
    <w:rsid w:val="002B2EEF"/>
    <w:rsid w:val="002B2F95"/>
    <w:rsid w:val="002B3025"/>
    <w:rsid w:val="002B3032"/>
    <w:rsid w:val="002B320E"/>
    <w:rsid w:val="002B3A3D"/>
    <w:rsid w:val="002B3B3C"/>
    <w:rsid w:val="002B3C3F"/>
    <w:rsid w:val="002B3D1B"/>
    <w:rsid w:val="002B3E57"/>
    <w:rsid w:val="002B408D"/>
    <w:rsid w:val="002B40B8"/>
    <w:rsid w:val="002B417D"/>
    <w:rsid w:val="002B4318"/>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40"/>
    <w:rsid w:val="002B6DC1"/>
    <w:rsid w:val="002B6DE1"/>
    <w:rsid w:val="002B6E58"/>
    <w:rsid w:val="002B6FCE"/>
    <w:rsid w:val="002B77FF"/>
    <w:rsid w:val="002B78DB"/>
    <w:rsid w:val="002B7980"/>
    <w:rsid w:val="002B79BF"/>
    <w:rsid w:val="002B7A60"/>
    <w:rsid w:val="002B7C0B"/>
    <w:rsid w:val="002B7E57"/>
    <w:rsid w:val="002C010F"/>
    <w:rsid w:val="002C0395"/>
    <w:rsid w:val="002C0532"/>
    <w:rsid w:val="002C06E5"/>
    <w:rsid w:val="002C08BC"/>
    <w:rsid w:val="002C0991"/>
    <w:rsid w:val="002C0C29"/>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B7E"/>
    <w:rsid w:val="002C2CEC"/>
    <w:rsid w:val="002C2E3C"/>
    <w:rsid w:val="002C3189"/>
    <w:rsid w:val="002C3670"/>
    <w:rsid w:val="002C3777"/>
    <w:rsid w:val="002C3CA6"/>
    <w:rsid w:val="002C3D2A"/>
    <w:rsid w:val="002C3EEF"/>
    <w:rsid w:val="002C3F91"/>
    <w:rsid w:val="002C41E0"/>
    <w:rsid w:val="002C4354"/>
    <w:rsid w:val="002C45C1"/>
    <w:rsid w:val="002C4799"/>
    <w:rsid w:val="002C498D"/>
    <w:rsid w:val="002C499D"/>
    <w:rsid w:val="002C4CC1"/>
    <w:rsid w:val="002C4F8B"/>
    <w:rsid w:val="002C5307"/>
    <w:rsid w:val="002C5395"/>
    <w:rsid w:val="002C55DD"/>
    <w:rsid w:val="002C569C"/>
    <w:rsid w:val="002C571A"/>
    <w:rsid w:val="002C57F5"/>
    <w:rsid w:val="002C5824"/>
    <w:rsid w:val="002C59DD"/>
    <w:rsid w:val="002C5AA9"/>
    <w:rsid w:val="002C5C46"/>
    <w:rsid w:val="002C5CE5"/>
    <w:rsid w:val="002C60D3"/>
    <w:rsid w:val="002C6370"/>
    <w:rsid w:val="002C63A8"/>
    <w:rsid w:val="002C64D5"/>
    <w:rsid w:val="002C6949"/>
    <w:rsid w:val="002C6A2B"/>
    <w:rsid w:val="002C6B78"/>
    <w:rsid w:val="002C7087"/>
    <w:rsid w:val="002C70CD"/>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1F8F"/>
    <w:rsid w:val="002D2018"/>
    <w:rsid w:val="002D20D2"/>
    <w:rsid w:val="002D22DF"/>
    <w:rsid w:val="002D24A2"/>
    <w:rsid w:val="002D2985"/>
    <w:rsid w:val="002D2AE7"/>
    <w:rsid w:val="002D2BCC"/>
    <w:rsid w:val="002D2E9E"/>
    <w:rsid w:val="002D2F82"/>
    <w:rsid w:val="002D3007"/>
    <w:rsid w:val="002D306F"/>
    <w:rsid w:val="002D324B"/>
    <w:rsid w:val="002D32BB"/>
    <w:rsid w:val="002D33F7"/>
    <w:rsid w:val="002D3476"/>
    <w:rsid w:val="002D347A"/>
    <w:rsid w:val="002D34EE"/>
    <w:rsid w:val="002D35FC"/>
    <w:rsid w:val="002D38EF"/>
    <w:rsid w:val="002D3A1F"/>
    <w:rsid w:val="002D3F82"/>
    <w:rsid w:val="002D423F"/>
    <w:rsid w:val="002D42D6"/>
    <w:rsid w:val="002D4325"/>
    <w:rsid w:val="002D444E"/>
    <w:rsid w:val="002D4503"/>
    <w:rsid w:val="002D461F"/>
    <w:rsid w:val="002D4730"/>
    <w:rsid w:val="002D4852"/>
    <w:rsid w:val="002D48F0"/>
    <w:rsid w:val="002D49CE"/>
    <w:rsid w:val="002D4B11"/>
    <w:rsid w:val="002D4B14"/>
    <w:rsid w:val="002D4B68"/>
    <w:rsid w:val="002D4B93"/>
    <w:rsid w:val="002D4BCD"/>
    <w:rsid w:val="002D4C15"/>
    <w:rsid w:val="002D4D40"/>
    <w:rsid w:val="002D4E36"/>
    <w:rsid w:val="002D4FB8"/>
    <w:rsid w:val="002D4FF8"/>
    <w:rsid w:val="002D4FFB"/>
    <w:rsid w:val="002D526F"/>
    <w:rsid w:val="002D52EE"/>
    <w:rsid w:val="002D5A38"/>
    <w:rsid w:val="002D5C9F"/>
    <w:rsid w:val="002D5E61"/>
    <w:rsid w:val="002D5EAC"/>
    <w:rsid w:val="002D637B"/>
    <w:rsid w:val="002D63E8"/>
    <w:rsid w:val="002D68A8"/>
    <w:rsid w:val="002D69DA"/>
    <w:rsid w:val="002D6A4C"/>
    <w:rsid w:val="002D6B78"/>
    <w:rsid w:val="002D6C15"/>
    <w:rsid w:val="002D6C93"/>
    <w:rsid w:val="002D6D07"/>
    <w:rsid w:val="002D711F"/>
    <w:rsid w:val="002D7297"/>
    <w:rsid w:val="002D758B"/>
    <w:rsid w:val="002D7A13"/>
    <w:rsid w:val="002D7A43"/>
    <w:rsid w:val="002D7AC4"/>
    <w:rsid w:val="002D7C06"/>
    <w:rsid w:val="002D7CC1"/>
    <w:rsid w:val="002D7D62"/>
    <w:rsid w:val="002D7DF1"/>
    <w:rsid w:val="002E0083"/>
    <w:rsid w:val="002E02D3"/>
    <w:rsid w:val="002E039E"/>
    <w:rsid w:val="002E0482"/>
    <w:rsid w:val="002E0497"/>
    <w:rsid w:val="002E0818"/>
    <w:rsid w:val="002E081E"/>
    <w:rsid w:val="002E0985"/>
    <w:rsid w:val="002E0C04"/>
    <w:rsid w:val="002E0C06"/>
    <w:rsid w:val="002E0CA9"/>
    <w:rsid w:val="002E1016"/>
    <w:rsid w:val="002E1437"/>
    <w:rsid w:val="002E14BB"/>
    <w:rsid w:val="002E159B"/>
    <w:rsid w:val="002E1924"/>
    <w:rsid w:val="002E1B9F"/>
    <w:rsid w:val="002E1BD4"/>
    <w:rsid w:val="002E1D64"/>
    <w:rsid w:val="002E1FFF"/>
    <w:rsid w:val="002E2025"/>
    <w:rsid w:val="002E211D"/>
    <w:rsid w:val="002E29CE"/>
    <w:rsid w:val="002E2A59"/>
    <w:rsid w:val="002E2C0B"/>
    <w:rsid w:val="002E2DCD"/>
    <w:rsid w:val="002E2E95"/>
    <w:rsid w:val="002E2F0F"/>
    <w:rsid w:val="002E30BB"/>
    <w:rsid w:val="002E345A"/>
    <w:rsid w:val="002E3730"/>
    <w:rsid w:val="002E37AD"/>
    <w:rsid w:val="002E3B61"/>
    <w:rsid w:val="002E3C96"/>
    <w:rsid w:val="002E3CDE"/>
    <w:rsid w:val="002E3D3E"/>
    <w:rsid w:val="002E3E59"/>
    <w:rsid w:val="002E460F"/>
    <w:rsid w:val="002E4672"/>
    <w:rsid w:val="002E483B"/>
    <w:rsid w:val="002E4D28"/>
    <w:rsid w:val="002E4F0E"/>
    <w:rsid w:val="002E4F9D"/>
    <w:rsid w:val="002E5342"/>
    <w:rsid w:val="002E56BB"/>
    <w:rsid w:val="002E584F"/>
    <w:rsid w:val="002E596E"/>
    <w:rsid w:val="002E5BC2"/>
    <w:rsid w:val="002E5D2E"/>
    <w:rsid w:val="002E5D9B"/>
    <w:rsid w:val="002E60E4"/>
    <w:rsid w:val="002E6291"/>
    <w:rsid w:val="002E62BB"/>
    <w:rsid w:val="002E648D"/>
    <w:rsid w:val="002E6747"/>
    <w:rsid w:val="002E67EF"/>
    <w:rsid w:val="002E687F"/>
    <w:rsid w:val="002E69AB"/>
    <w:rsid w:val="002E6AA0"/>
    <w:rsid w:val="002E6B53"/>
    <w:rsid w:val="002E6B97"/>
    <w:rsid w:val="002E6BF3"/>
    <w:rsid w:val="002E6C0C"/>
    <w:rsid w:val="002E6EB4"/>
    <w:rsid w:val="002E7166"/>
    <w:rsid w:val="002E7194"/>
    <w:rsid w:val="002E758B"/>
    <w:rsid w:val="002E7CE4"/>
    <w:rsid w:val="002E7E04"/>
    <w:rsid w:val="002E7F0A"/>
    <w:rsid w:val="002E7FE2"/>
    <w:rsid w:val="002F0494"/>
    <w:rsid w:val="002F07EB"/>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C76"/>
    <w:rsid w:val="002F3D7D"/>
    <w:rsid w:val="002F3E56"/>
    <w:rsid w:val="002F3E69"/>
    <w:rsid w:val="002F400E"/>
    <w:rsid w:val="002F40F0"/>
    <w:rsid w:val="002F444F"/>
    <w:rsid w:val="002F4498"/>
    <w:rsid w:val="002F4BD9"/>
    <w:rsid w:val="002F4EEB"/>
    <w:rsid w:val="002F511F"/>
    <w:rsid w:val="002F5173"/>
    <w:rsid w:val="002F52E2"/>
    <w:rsid w:val="002F5311"/>
    <w:rsid w:val="002F5417"/>
    <w:rsid w:val="002F57E3"/>
    <w:rsid w:val="002F59CA"/>
    <w:rsid w:val="002F5EF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A8C"/>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2C6"/>
    <w:rsid w:val="003022FC"/>
    <w:rsid w:val="00302354"/>
    <w:rsid w:val="00302387"/>
    <w:rsid w:val="0030245A"/>
    <w:rsid w:val="00302703"/>
    <w:rsid w:val="0030282A"/>
    <w:rsid w:val="00302B67"/>
    <w:rsid w:val="00302BB9"/>
    <w:rsid w:val="00302BDD"/>
    <w:rsid w:val="00302C3E"/>
    <w:rsid w:val="00302C67"/>
    <w:rsid w:val="00303097"/>
    <w:rsid w:val="00303285"/>
    <w:rsid w:val="00303322"/>
    <w:rsid w:val="00303499"/>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5D9"/>
    <w:rsid w:val="0030488A"/>
    <w:rsid w:val="0030496A"/>
    <w:rsid w:val="003049A7"/>
    <w:rsid w:val="00304A8C"/>
    <w:rsid w:val="00304C17"/>
    <w:rsid w:val="003052D2"/>
    <w:rsid w:val="00305849"/>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01C"/>
    <w:rsid w:val="003101AC"/>
    <w:rsid w:val="003104FE"/>
    <w:rsid w:val="003106B4"/>
    <w:rsid w:val="003106F6"/>
    <w:rsid w:val="0031084E"/>
    <w:rsid w:val="00310D9D"/>
    <w:rsid w:val="00310E92"/>
    <w:rsid w:val="00310FC2"/>
    <w:rsid w:val="003110D6"/>
    <w:rsid w:val="0031114A"/>
    <w:rsid w:val="003111D1"/>
    <w:rsid w:val="00311243"/>
    <w:rsid w:val="0031166D"/>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39"/>
    <w:rsid w:val="00313E92"/>
    <w:rsid w:val="00313F25"/>
    <w:rsid w:val="0031434C"/>
    <w:rsid w:val="00314505"/>
    <w:rsid w:val="003146CA"/>
    <w:rsid w:val="00314AEA"/>
    <w:rsid w:val="00314B03"/>
    <w:rsid w:val="00314B56"/>
    <w:rsid w:val="00314CC2"/>
    <w:rsid w:val="00314E48"/>
    <w:rsid w:val="0031533E"/>
    <w:rsid w:val="003154F2"/>
    <w:rsid w:val="003155D1"/>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9"/>
    <w:rsid w:val="003173AD"/>
    <w:rsid w:val="0031749F"/>
    <w:rsid w:val="003174FB"/>
    <w:rsid w:val="003176EB"/>
    <w:rsid w:val="00317C97"/>
    <w:rsid w:val="00317D28"/>
    <w:rsid w:val="00317E4B"/>
    <w:rsid w:val="0032008B"/>
    <w:rsid w:val="00320279"/>
    <w:rsid w:val="0032036C"/>
    <w:rsid w:val="00320793"/>
    <w:rsid w:val="00320A60"/>
    <w:rsid w:val="00320B03"/>
    <w:rsid w:val="00320B7F"/>
    <w:rsid w:val="00320FD8"/>
    <w:rsid w:val="003211C6"/>
    <w:rsid w:val="0032123D"/>
    <w:rsid w:val="00321936"/>
    <w:rsid w:val="00321AE2"/>
    <w:rsid w:val="00321C8E"/>
    <w:rsid w:val="00322648"/>
    <w:rsid w:val="00322829"/>
    <w:rsid w:val="00322B35"/>
    <w:rsid w:val="00322BFA"/>
    <w:rsid w:val="00322DBC"/>
    <w:rsid w:val="003230CB"/>
    <w:rsid w:val="0032336A"/>
    <w:rsid w:val="00323438"/>
    <w:rsid w:val="00323705"/>
    <w:rsid w:val="0032390D"/>
    <w:rsid w:val="00323C47"/>
    <w:rsid w:val="00323D25"/>
    <w:rsid w:val="00323F17"/>
    <w:rsid w:val="00324081"/>
    <w:rsid w:val="00324159"/>
    <w:rsid w:val="00324189"/>
    <w:rsid w:val="003241D6"/>
    <w:rsid w:val="0032462E"/>
    <w:rsid w:val="00324804"/>
    <w:rsid w:val="00324981"/>
    <w:rsid w:val="003249C6"/>
    <w:rsid w:val="00324C74"/>
    <w:rsid w:val="00324D1C"/>
    <w:rsid w:val="00324E44"/>
    <w:rsid w:val="00324EF4"/>
    <w:rsid w:val="003250A3"/>
    <w:rsid w:val="003250B5"/>
    <w:rsid w:val="0032572D"/>
    <w:rsid w:val="003257AF"/>
    <w:rsid w:val="00325CDC"/>
    <w:rsid w:val="00325F11"/>
    <w:rsid w:val="00326236"/>
    <w:rsid w:val="003267B0"/>
    <w:rsid w:val="00326954"/>
    <w:rsid w:val="00326ADF"/>
    <w:rsid w:val="00326BB3"/>
    <w:rsid w:val="00326C47"/>
    <w:rsid w:val="00326C86"/>
    <w:rsid w:val="00326DCA"/>
    <w:rsid w:val="00326E9B"/>
    <w:rsid w:val="00326F1A"/>
    <w:rsid w:val="003273B0"/>
    <w:rsid w:val="0032785E"/>
    <w:rsid w:val="003279D0"/>
    <w:rsid w:val="00327BF6"/>
    <w:rsid w:val="00327C7B"/>
    <w:rsid w:val="00327DCE"/>
    <w:rsid w:val="00327E4F"/>
    <w:rsid w:val="00327F1F"/>
    <w:rsid w:val="00327F56"/>
    <w:rsid w:val="0033000C"/>
    <w:rsid w:val="00330102"/>
    <w:rsid w:val="003304A7"/>
    <w:rsid w:val="003304D2"/>
    <w:rsid w:val="00330714"/>
    <w:rsid w:val="0033093E"/>
    <w:rsid w:val="003309DD"/>
    <w:rsid w:val="00330BB2"/>
    <w:rsid w:val="00330E1F"/>
    <w:rsid w:val="00330F1D"/>
    <w:rsid w:val="00331237"/>
    <w:rsid w:val="0033144F"/>
    <w:rsid w:val="003314FA"/>
    <w:rsid w:val="003319F7"/>
    <w:rsid w:val="00331D17"/>
    <w:rsid w:val="00331DBE"/>
    <w:rsid w:val="00331FE9"/>
    <w:rsid w:val="0033229F"/>
    <w:rsid w:val="0033263F"/>
    <w:rsid w:val="0033279A"/>
    <w:rsid w:val="00332C69"/>
    <w:rsid w:val="00332D31"/>
    <w:rsid w:val="00332F13"/>
    <w:rsid w:val="003330EF"/>
    <w:rsid w:val="003330FA"/>
    <w:rsid w:val="00333105"/>
    <w:rsid w:val="003334B4"/>
    <w:rsid w:val="00333530"/>
    <w:rsid w:val="003336CF"/>
    <w:rsid w:val="003336F4"/>
    <w:rsid w:val="0033376A"/>
    <w:rsid w:val="00333811"/>
    <w:rsid w:val="00333845"/>
    <w:rsid w:val="00333862"/>
    <w:rsid w:val="00333F5A"/>
    <w:rsid w:val="00334219"/>
    <w:rsid w:val="003342FF"/>
    <w:rsid w:val="003343A6"/>
    <w:rsid w:val="0033447D"/>
    <w:rsid w:val="00334658"/>
    <w:rsid w:val="00334CEC"/>
    <w:rsid w:val="00334DE1"/>
    <w:rsid w:val="00334EA3"/>
    <w:rsid w:val="003351DA"/>
    <w:rsid w:val="0033527A"/>
    <w:rsid w:val="00335404"/>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98B"/>
    <w:rsid w:val="00336C34"/>
    <w:rsid w:val="00336E11"/>
    <w:rsid w:val="00337214"/>
    <w:rsid w:val="0033726D"/>
    <w:rsid w:val="003372A8"/>
    <w:rsid w:val="003372DF"/>
    <w:rsid w:val="00337324"/>
    <w:rsid w:val="00337368"/>
    <w:rsid w:val="00337487"/>
    <w:rsid w:val="00337516"/>
    <w:rsid w:val="003379A4"/>
    <w:rsid w:val="00337D35"/>
    <w:rsid w:val="0034036D"/>
    <w:rsid w:val="003403ED"/>
    <w:rsid w:val="00340423"/>
    <w:rsid w:val="003405A1"/>
    <w:rsid w:val="0034069E"/>
    <w:rsid w:val="00340B29"/>
    <w:rsid w:val="00340D6E"/>
    <w:rsid w:val="00340DE0"/>
    <w:rsid w:val="003410AE"/>
    <w:rsid w:val="00341299"/>
    <w:rsid w:val="003415FB"/>
    <w:rsid w:val="00341B72"/>
    <w:rsid w:val="00341C72"/>
    <w:rsid w:val="00341D22"/>
    <w:rsid w:val="00341DC1"/>
    <w:rsid w:val="00341E81"/>
    <w:rsid w:val="00341EC1"/>
    <w:rsid w:val="00341FBE"/>
    <w:rsid w:val="00341FC7"/>
    <w:rsid w:val="003420B5"/>
    <w:rsid w:val="0034211B"/>
    <w:rsid w:val="00342392"/>
    <w:rsid w:val="00342737"/>
    <w:rsid w:val="00342968"/>
    <w:rsid w:val="00342BB4"/>
    <w:rsid w:val="00342BE7"/>
    <w:rsid w:val="00342C40"/>
    <w:rsid w:val="00342C9D"/>
    <w:rsid w:val="00342E4E"/>
    <w:rsid w:val="00342F43"/>
    <w:rsid w:val="003430C3"/>
    <w:rsid w:val="0034315F"/>
    <w:rsid w:val="00343176"/>
    <w:rsid w:val="003432BB"/>
    <w:rsid w:val="0034339C"/>
    <w:rsid w:val="003433FF"/>
    <w:rsid w:val="0034340F"/>
    <w:rsid w:val="003435B8"/>
    <w:rsid w:val="003435CB"/>
    <w:rsid w:val="003438C0"/>
    <w:rsid w:val="003439B8"/>
    <w:rsid w:val="003439CA"/>
    <w:rsid w:val="00343B7B"/>
    <w:rsid w:val="00343C66"/>
    <w:rsid w:val="00343F75"/>
    <w:rsid w:val="00344011"/>
    <w:rsid w:val="00344015"/>
    <w:rsid w:val="0034403A"/>
    <w:rsid w:val="00344106"/>
    <w:rsid w:val="00344271"/>
    <w:rsid w:val="003442C8"/>
    <w:rsid w:val="0034443F"/>
    <w:rsid w:val="0034448C"/>
    <w:rsid w:val="0034457C"/>
    <w:rsid w:val="00344DFF"/>
    <w:rsid w:val="00344E58"/>
    <w:rsid w:val="00344FD0"/>
    <w:rsid w:val="0034508C"/>
    <w:rsid w:val="003450B5"/>
    <w:rsid w:val="0034525D"/>
    <w:rsid w:val="003453D5"/>
    <w:rsid w:val="00345572"/>
    <w:rsid w:val="00345B49"/>
    <w:rsid w:val="00345EEF"/>
    <w:rsid w:val="00345FC2"/>
    <w:rsid w:val="00345FD0"/>
    <w:rsid w:val="003461BF"/>
    <w:rsid w:val="0034642A"/>
    <w:rsid w:val="0034659E"/>
    <w:rsid w:val="00346A67"/>
    <w:rsid w:val="003470A4"/>
    <w:rsid w:val="003473BF"/>
    <w:rsid w:val="003477B5"/>
    <w:rsid w:val="00347926"/>
    <w:rsid w:val="00347967"/>
    <w:rsid w:val="003479D0"/>
    <w:rsid w:val="003500EC"/>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67"/>
    <w:rsid w:val="003520DF"/>
    <w:rsid w:val="00352433"/>
    <w:rsid w:val="00352B18"/>
    <w:rsid w:val="00352CF8"/>
    <w:rsid w:val="00352DA9"/>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84"/>
    <w:rsid w:val="003553DB"/>
    <w:rsid w:val="003554F4"/>
    <w:rsid w:val="00355832"/>
    <w:rsid w:val="003559E9"/>
    <w:rsid w:val="00355BE2"/>
    <w:rsid w:val="00355D60"/>
    <w:rsid w:val="00355D89"/>
    <w:rsid w:val="00355EA6"/>
    <w:rsid w:val="00355F17"/>
    <w:rsid w:val="00355F84"/>
    <w:rsid w:val="00356106"/>
    <w:rsid w:val="00356226"/>
    <w:rsid w:val="0035634A"/>
    <w:rsid w:val="003565B2"/>
    <w:rsid w:val="0035667E"/>
    <w:rsid w:val="003567F0"/>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2A2"/>
    <w:rsid w:val="003603F4"/>
    <w:rsid w:val="003603FB"/>
    <w:rsid w:val="00360429"/>
    <w:rsid w:val="00360464"/>
    <w:rsid w:val="003605A3"/>
    <w:rsid w:val="00360730"/>
    <w:rsid w:val="00360A8E"/>
    <w:rsid w:val="00360B26"/>
    <w:rsid w:val="00360BFF"/>
    <w:rsid w:val="00360DA8"/>
    <w:rsid w:val="00360DF9"/>
    <w:rsid w:val="00360F82"/>
    <w:rsid w:val="0036117E"/>
    <w:rsid w:val="003611D0"/>
    <w:rsid w:val="00361B46"/>
    <w:rsid w:val="00361FCD"/>
    <w:rsid w:val="0036210F"/>
    <w:rsid w:val="00362125"/>
    <w:rsid w:val="00362280"/>
    <w:rsid w:val="0036233F"/>
    <w:rsid w:val="00362384"/>
    <w:rsid w:val="0036266F"/>
    <w:rsid w:val="00362FA3"/>
    <w:rsid w:val="00363291"/>
    <w:rsid w:val="00363549"/>
    <w:rsid w:val="0036355F"/>
    <w:rsid w:val="0036382A"/>
    <w:rsid w:val="003639CC"/>
    <w:rsid w:val="00364150"/>
    <w:rsid w:val="00364460"/>
    <w:rsid w:val="0036467D"/>
    <w:rsid w:val="003646BD"/>
    <w:rsid w:val="00364820"/>
    <w:rsid w:val="00364D21"/>
    <w:rsid w:val="00364E25"/>
    <w:rsid w:val="00364E29"/>
    <w:rsid w:val="00365411"/>
    <w:rsid w:val="003658F6"/>
    <w:rsid w:val="00365943"/>
    <w:rsid w:val="0036595C"/>
    <w:rsid w:val="00365996"/>
    <w:rsid w:val="00365A11"/>
    <w:rsid w:val="00365BBF"/>
    <w:rsid w:val="00365CB4"/>
    <w:rsid w:val="003660AF"/>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8B6"/>
    <w:rsid w:val="00370B53"/>
    <w:rsid w:val="00370D00"/>
    <w:rsid w:val="00370DB3"/>
    <w:rsid w:val="00370E36"/>
    <w:rsid w:val="00370E46"/>
    <w:rsid w:val="00370F3D"/>
    <w:rsid w:val="003711A9"/>
    <w:rsid w:val="003714B1"/>
    <w:rsid w:val="003714CE"/>
    <w:rsid w:val="00371549"/>
    <w:rsid w:val="00371590"/>
    <w:rsid w:val="0037176D"/>
    <w:rsid w:val="00371775"/>
    <w:rsid w:val="003719E5"/>
    <w:rsid w:val="003719F3"/>
    <w:rsid w:val="00371C62"/>
    <w:rsid w:val="00371DF0"/>
    <w:rsid w:val="00371E79"/>
    <w:rsid w:val="00372093"/>
    <w:rsid w:val="003720E1"/>
    <w:rsid w:val="00372248"/>
    <w:rsid w:val="0037227D"/>
    <w:rsid w:val="003722CA"/>
    <w:rsid w:val="0037241D"/>
    <w:rsid w:val="003724F7"/>
    <w:rsid w:val="00372DF5"/>
    <w:rsid w:val="00372F0C"/>
    <w:rsid w:val="0037339F"/>
    <w:rsid w:val="003735EC"/>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B8E"/>
    <w:rsid w:val="00376F0B"/>
    <w:rsid w:val="00377283"/>
    <w:rsid w:val="00377411"/>
    <w:rsid w:val="003774F4"/>
    <w:rsid w:val="003775BD"/>
    <w:rsid w:val="00377780"/>
    <w:rsid w:val="00377818"/>
    <w:rsid w:val="00377D65"/>
    <w:rsid w:val="00380102"/>
    <w:rsid w:val="00380121"/>
    <w:rsid w:val="0038019E"/>
    <w:rsid w:val="00380276"/>
    <w:rsid w:val="003804E3"/>
    <w:rsid w:val="003804F8"/>
    <w:rsid w:val="00380847"/>
    <w:rsid w:val="00380B36"/>
    <w:rsid w:val="00380B43"/>
    <w:rsid w:val="00380BED"/>
    <w:rsid w:val="00380C55"/>
    <w:rsid w:val="00380DA9"/>
    <w:rsid w:val="00381036"/>
    <w:rsid w:val="003813EC"/>
    <w:rsid w:val="00381633"/>
    <w:rsid w:val="0038178A"/>
    <w:rsid w:val="00381CAF"/>
    <w:rsid w:val="00381FA2"/>
    <w:rsid w:val="003823EA"/>
    <w:rsid w:val="00382CF1"/>
    <w:rsid w:val="00382D99"/>
    <w:rsid w:val="00382E9E"/>
    <w:rsid w:val="00382F25"/>
    <w:rsid w:val="00382FF8"/>
    <w:rsid w:val="0038300D"/>
    <w:rsid w:val="003830A5"/>
    <w:rsid w:val="003831ED"/>
    <w:rsid w:val="003835E7"/>
    <w:rsid w:val="003836F3"/>
    <w:rsid w:val="0038371D"/>
    <w:rsid w:val="00383851"/>
    <w:rsid w:val="003839B1"/>
    <w:rsid w:val="00383B8F"/>
    <w:rsid w:val="00383D1C"/>
    <w:rsid w:val="00383DEC"/>
    <w:rsid w:val="00383FF6"/>
    <w:rsid w:val="00384340"/>
    <w:rsid w:val="003845BA"/>
    <w:rsid w:val="003845FA"/>
    <w:rsid w:val="003846D9"/>
    <w:rsid w:val="0038479E"/>
    <w:rsid w:val="00384A07"/>
    <w:rsid w:val="00384A49"/>
    <w:rsid w:val="00384F65"/>
    <w:rsid w:val="00385033"/>
    <w:rsid w:val="0038525D"/>
    <w:rsid w:val="003856E0"/>
    <w:rsid w:val="00385921"/>
    <w:rsid w:val="00385AB9"/>
    <w:rsid w:val="00385AF4"/>
    <w:rsid w:val="00385B60"/>
    <w:rsid w:val="00385DF7"/>
    <w:rsid w:val="00385F4F"/>
    <w:rsid w:val="00386178"/>
    <w:rsid w:val="00386600"/>
    <w:rsid w:val="00386635"/>
    <w:rsid w:val="003866EA"/>
    <w:rsid w:val="003869B4"/>
    <w:rsid w:val="00386AD6"/>
    <w:rsid w:val="00386AEA"/>
    <w:rsid w:val="00386BEC"/>
    <w:rsid w:val="00386DB7"/>
    <w:rsid w:val="00386FD7"/>
    <w:rsid w:val="00387706"/>
    <w:rsid w:val="00387AF5"/>
    <w:rsid w:val="00387BA7"/>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5E2"/>
    <w:rsid w:val="003926C8"/>
    <w:rsid w:val="00392940"/>
    <w:rsid w:val="00392C1D"/>
    <w:rsid w:val="00392DCE"/>
    <w:rsid w:val="00392E40"/>
    <w:rsid w:val="00393076"/>
    <w:rsid w:val="003932B2"/>
    <w:rsid w:val="00393580"/>
    <w:rsid w:val="0039366A"/>
    <w:rsid w:val="003937B1"/>
    <w:rsid w:val="00393888"/>
    <w:rsid w:val="00393ED6"/>
    <w:rsid w:val="00394123"/>
    <w:rsid w:val="003941E3"/>
    <w:rsid w:val="00394347"/>
    <w:rsid w:val="0039449E"/>
    <w:rsid w:val="00394574"/>
    <w:rsid w:val="00394746"/>
    <w:rsid w:val="00394854"/>
    <w:rsid w:val="003949DF"/>
    <w:rsid w:val="00394D1C"/>
    <w:rsid w:val="00394EC7"/>
    <w:rsid w:val="0039509F"/>
    <w:rsid w:val="003955E0"/>
    <w:rsid w:val="0039564F"/>
    <w:rsid w:val="00395A21"/>
    <w:rsid w:val="003960AB"/>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7A1"/>
    <w:rsid w:val="00397957"/>
    <w:rsid w:val="00397995"/>
    <w:rsid w:val="00397CED"/>
    <w:rsid w:val="003A000F"/>
    <w:rsid w:val="003A03CF"/>
    <w:rsid w:val="003A05C8"/>
    <w:rsid w:val="003A09AA"/>
    <w:rsid w:val="003A09BF"/>
    <w:rsid w:val="003A0CD5"/>
    <w:rsid w:val="003A0EE5"/>
    <w:rsid w:val="003A13EE"/>
    <w:rsid w:val="003A14F4"/>
    <w:rsid w:val="003A18FF"/>
    <w:rsid w:val="003A1A87"/>
    <w:rsid w:val="003A1C78"/>
    <w:rsid w:val="003A1EFF"/>
    <w:rsid w:val="003A21ED"/>
    <w:rsid w:val="003A2346"/>
    <w:rsid w:val="003A2364"/>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A9C"/>
    <w:rsid w:val="003A4BA6"/>
    <w:rsid w:val="003A4BC6"/>
    <w:rsid w:val="003A4C44"/>
    <w:rsid w:val="003A4ECF"/>
    <w:rsid w:val="003A500B"/>
    <w:rsid w:val="003A500D"/>
    <w:rsid w:val="003A520E"/>
    <w:rsid w:val="003A5515"/>
    <w:rsid w:val="003A5B3B"/>
    <w:rsid w:val="003A5B88"/>
    <w:rsid w:val="003A5C87"/>
    <w:rsid w:val="003A5CE4"/>
    <w:rsid w:val="003A5F5C"/>
    <w:rsid w:val="003A62DC"/>
    <w:rsid w:val="003A62EB"/>
    <w:rsid w:val="003A6355"/>
    <w:rsid w:val="003A6398"/>
    <w:rsid w:val="003A64B8"/>
    <w:rsid w:val="003A652F"/>
    <w:rsid w:val="003A6787"/>
    <w:rsid w:val="003A68EB"/>
    <w:rsid w:val="003A68ED"/>
    <w:rsid w:val="003A6B58"/>
    <w:rsid w:val="003A6D23"/>
    <w:rsid w:val="003A6EF1"/>
    <w:rsid w:val="003A71A3"/>
    <w:rsid w:val="003A7865"/>
    <w:rsid w:val="003A7A1B"/>
    <w:rsid w:val="003A7B68"/>
    <w:rsid w:val="003A7BB8"/>
    <w:rsid w:val="003A7C97"/>
    <w:rsid w:val="003A7ED3"/>
    <w:rsid w:val="003A7F3F"/>
    <w:rsid w:val="003A7FD1"/>
    <w:rsid w:val="003B010A"/>
    <w:rsid w:val="003B03FB"/>
    <w:rsid w:val="003B05CB"/>
    <w:rsid w:val="003B06AA"/>
    <w:rsid w:val="003B07CF"/>
    <w:rsid w:val="003B0877"/>
    <w:rsid w:val="003B0D3B"/>
    <w:rsid w:val="003B12C0"/>
    <w:rsid w:val="003B1361"/>
    <w:rsid w:val="003B146B"/>
    <w:rsid w:val="003B1835"/>
    <w:rsid w:val="003B1D21"/>
    <w:rsid w:val="003B2078"/>
    <w:rsid w:val="003B2196"/>
    <w:rsid w:val="003B23CF"/>
    <w:rsid w:val="003B2526"/>
    <w:rsid w:val="003B2557"/>
    <w:rsid w:val="003B25A0"/>
    <w:rsid w:val="003B25FD"/>
    <w:rsid w:val="003B27F5"/>
    <w:rsid w:val="003B2A00"/>
    <w:rsid w:val="003B2C0D"/>
    <w:rsid w:val="003B2FD0"/>
    <w:rsid w:val="003B3335"/>
    <w:rsid w:val="003B3345"/>
    <w:rsid w:val="003B34FA"/>
    <w:rsid w:val="003B36DD"/>
    <w:rsid w:val="003B3765"/>
    <w:rsid w:val="003B3948"/>
    <w:rsid w:val="003B39A1"/>
    <w:rsid w:val="003B3D52"/>
    <w:rsid w:val="003B3DA4"/>
    <w:rsid w:val="003B3E0A"/>
    <w:rsid w:val="003B41D8"/>
    <w:rsid w:val="003B4381"/>
    <w:rsid w:val="003B43DE"/>
    <w:rsid w:val="003B4956"/>
    <w:rsid w:val="003B4B1D"/>
    <w:rsid w:val="003B4B4A"/>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AD4"/>
    <w:rsid w:val="003B6BA4"/>
    <w:rsid w:val="003B6C45"/>
    <w:rsid w:val="003B6CA1"/>
    <w:rsid w:val="003B6D0E"/>
    <w:rsid w:val="003B6F3E"/>
    <w:rsid w:val="003B7013"/>
    <w:rsid w:val="003B7195"/>
    <w:rsid w:val="003B73FF"/>
    <w:rsid w:val="003B748D"/>
    <w:rsid w:val="003B7534"/>
    <w:rsid w:val="003B7AAC"/>
    <w:rsid w:val="003B7D4E"/>
    <w:rsid w:val="003B7DBE"/>
    <w:rsid w:val="003B7E81"/>
    <w:rsid w:val="003B7F54"/>
    <w:rsid w:val="003C0255"/>
    <w:rsid w:val="003C04B0"/>
    <w:rsid w:val="003C04FF"/>
    <w:rsid w:val="003C05DA"/>
    <w:rsid w:val="003C06DC"/>
    <w:rsid w:val="003C07A9"/>
    <w:rsid w:val="003C0941"/>
    <w:rsid w:val="003C098A"/>
    <w:rsid w:val="003C0E94"/>
    <w:rsid w:val="003C0F78"/>
    <w:rsid w:val="003C1041"/>
    <w:rsid w:val="003C1379"/>
    <w:rsid w:val="003C1487"/>
    <w:rsid w:val="003C15D4"/>
    <w:rsid w:val="003C16EE"/>
    <w:rsid w:val="003C198E"/>
    <w:rsid w:val="003C19A6"/>
    <w:rsid w:val="003C1AD6"/>
    <w:rsid w:val="003C1E98"/>
    <w:rsid w:val="003C20AA"/>
    <w:rsid w:val="003C21C6"/>
    <w:rsid w:val="003C2251"/>
    <w:rsid w:val="003C229A"/>
    <w:rsid w:val="003C23EE"/>
    <w:rsid w:val="003C25AA"/>
    <w:rsid w:val="003C25EE"/>
    <w:rsid w:val="003C2C9B"/>
    <w:rsid w:val="003C32B3"/>
    <w:rsid w:val="003C35E5"/>
    <w:rsid w:val="003C385B"/>
    <w:rsid w:val="003C3BA5"/>
    <w:rsid w:val="003C3EC3"/>
    <w:rsid w:val="003C3FA8"/>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35"/>
    <w:rsid w:val="003C5E9F"/>
    <w:rsid w:val="003C6073"/>
    <w:rsid w:val="003C61C9"/>
    <w:rsid w:val="003C6333"/>
    <w:rsid w:val="003C6589"/>
    <w:rsid w:val="003C67FE"/>
    <w:rsid w:val="003C6C29"/>
    <w:rsid w:val="003C6D8E"/>
    <w:rsid w:val="003C70E8"/>
    <w:rsid w:val="003C7174"/>
    <w:rsid w:val="003C722D"/>
    <w:rsid w:val="003C7308"/>
    <w:rsid w:val="003C733D"/>
    <w:rsid w:val="003C74B8"/>
    <w:rsid w:val="003C76C9"/>
    <w:rsid w:val="003C76ED"/>
    <w:rsid w:val="003C7A41"/>
    <w:rsid w:val="003C7AED"/>
    <w:rsid w:val="003C7F51"/>
    <w:rsid w:val="003D0011"/>
    <w:rsid w:val="003D0235"/>
    <w:rsid w:val="003D02F6"/>
    <w:rsid w:val="003D0353"/>
    <w:rsid w:val="003D0593"/>
    <w:rsid w:val="003D05F2"/>
    <w:rsid w:val="003D063D"/>
    <w:rsid w:val="003D071E"/>
    <w:rsid w:val="003D07B3"/>
    <w:rsid w:val="003D09CE"/>
    <w:rsid w:val="003D0B13"/>
    <w:rsid w:val="003D0EC1"/>
    <w:rsid w:val="003D0F18"/>
    <w:rsid w:val="003D118B"/>
    <w:rsid w:val="003D12A6"/>
    <w:rsid w:val="003D1397"/>
    <w:rsid w:val="003D13F5"/>
    <w:rsid w:val="003D189E"/>
    <w:rsid w:val="003D1BB7"/>
    <w:rsid w:val="003D1BF9"/>
    <w:rsid w:val="003D1C27"/>
    <w:rsid w:val="003D1D91"/>
    <w:rsid w:val="003D1E6B"/>
    <w:rsid w:val="003D1F76"/>
    <w:rsid w:val="003D1FD2"/>
    <w:rsid w:val="003D20C8"/>
    <w:rsid w:val="003D2155"/>
    <w:rsid w:val="003D22FA"/>
    <w:rsid w:val="003D24AA"/>
    <w:rsid w:val="003D26A0"/>
    <w:rsid w:val="003D275F"/>
    <w:rsid w:val="003D2911"/>
    <w:rsid w:val="003D298F"/>
    <w:rsid w:val="003D2FC7"/>
    <w:rsid w:val="003D2FEC"/>
    <w:rsid w:val="003D376F"/>
    <w:rsid w:val="003D3BDD"/>
    <w:rsid w:val="003D3F3E"/>
    <w:rsid w:val="003D40E0"/>
    <w:rsid w:val="003D4122"/>
    <w:rsid w:val="003D4149"/>
    <w:rsid w:val="003D41E8"/>
    <w:rsid w:val="003D43F1"/>
    <w:rsid w:val="003D45EC"/>
    <w:rsid w:val="003D473F"/>
    <w:rsid w:val="003D4894"/>
    <w:rsid w:val="003D4958"/>
    <w:rsid w:val="003D4A02"/>
    <w:rsid w:val="003D4A68"/>
    <w:rsid w:val="003D4CC1"/>
    <w:rsid w:val="003D4F4E"/>
    <w:rsid w:val="003D513C"/>
    <w:rsid w:val="003D51DD"/>
    <w:rsid w:val="003D527D"/>
    <w:rsid w:val="003D528A"/>
    <w:rsid w:val="003D5499"/>
    <w:rsid w:val="003D54FF"/>
    <w:rsid w:val="003D57D1"/>
    <w:rsid w:val="003D59CF"/>
    <w:rsid w:val="003D5AEE"/>
    <w:rsid w:val="003D5BC9"/>
    <w:rsid w:val="003D5D95"/>
    <w:rsid w:val="003D60BA"/>
    <w:rsid w:val="003D61CC"/>
    <w:rsid w:val="003D6217"/>
    <w:rsid w:val="003D65EF"/>
    <w:rsid w:val="003D686F"/>
    <w:rsid w:val="003D6B25"/>
    <w:rsid w:val="003D6B6B"/>
    <w:rsid w:val="003D6EC4"/>
    <w:rsid w:val="003D71BB"/>
    <w:rsid w:val="003D7269"/>
    <w:rsid w:val="003D76B3"/>
    <w:rsid w:val="003D76BE"/>
    <w:rsid w:val="003D7A2D"/>
    <w:rsid w:val="003D7CB2"/>
    <w:rsid w:val="003D7CEA"/>
    <w:rsid w:val="003D7EA1"/>
    <w:rsid w:val="003D7FAA"/>
    <w:rsid w:val="003E00A8"/>
    <w:rsid w:val="003E0262"/>
    <w:rsid w:val="003E02D0"/>
    <w:rsid w:val="003E056F"/>
    <w:rsid w:val="003E0570"/>
    <w:rsid w:val="003E0640"/>
    <w:rsid w:val="003E06B1"/>
    <w:rsid w:val="003E0715"/>
    <w:rsid w:val="003E087F"/>
    <w:rsid w:val="003E08B6"/>
    <w:rsid w:val="003E0CFC"/>
    <w:rsid w:val="003E1062"/>
    <w:rsid w:val="003E158C"/>
    <w:rsid w:val="003E16DB"/>
    <w:rsid w:val="003E16F5"/>
    <w:rsid w:val="003E1740"/>
    <w:rsid w:val="003E17A1"/>
    <w:rsid w:val="003E17B9"/>
    <w:rsid w:val="003E1B1B"/>
    <w:rsid w:val="003E1E4B"/>
    <w:rsid w:val="003E2212"/>
    <w:rsid w:val="003E224E"/>
    <w:rsid w:val="003E2287"/>
    <w:rsid w:val="003E2418"/>
    <w:rsid w:val="003E2425"/>
    <w:rsid w:val="003E2683"/>
    <w:rsid w:val="003E26E1"/>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F52"/>
    <w:rsid w:val="003E4032"/>
    <w:rsid w:val="003E40E0"/>
    <w:rsid w:val="003E423C"/>
    <w:rsid w:val="003E466B"/>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5D34"/>
    <w:rsid w:val="003E619D"/>
    <w:rsid w:val="003E62DE"/>
    <w:rsid w:val="003E6447"/>
    <w:rsid w:val="003E670A"/>
    <w:rsid w:val="003E6834"/>
    <w:rsid w:val="003E684B"/>
    <w:rsid w:val="003E68E5"/>
    <w:rsid w:val="003E695E"/>
    <w:rsid w:val="003E69B2"/>
    <w:rsid w:val="003E6A91"/>
    <w:rsid w:val="003E6BA1"/>
    <w:rsid w:val="003E6C53"/>
    <w:rsid w:val="003E6D35"/>
    <w:rsid w:val="003E727A"/>
    <w:rsid w:val="003E755E"/>
    <w:rsid w:val="003E7B4F"/>
    <w:rsid w:val="003E7C4D"/>
    <w:rsid w:val="003E7CEC"/>
    <w:rsid w:val="003E7D0F"/>
    <w:rsid w:val="003F0149"/>
    <w:rsid w:val="003F018F"/>
    <w:rsid w:val="003F0319"/>
    <w:rsid w:val="003F03CB"/>
    <w:rsid w:val="003F0432"/>
    <w:rsid w:val="003F04D1"/>
    <w:rsid w:val="003F06DA"/>
    <w:rsid w:val="003F08BD"/>
    <w:rsid w:val="003F08FA"/>
    <w:rsid w:val="003F09A2"/>
    <w:rsid w:val="003F0C5C"/>
    <w:rsid w:val="003F0DB2"/>
    <w:rsid w:val="003F0EC9"/>
    <w:rsid w:val="003F11C8"/>
    <w:rsid w:val="003F12B4"/>
    <w:rsid w:val="003F1775"/>
    <w:rsid w:val="003F1A04"/>
    <w:rsid w:val="003F1C5F"/>
    <w:rsid w:val="003F1E21"/>
    <w:rsid w:val="003F1E59"/>
    <w:rsid w:val="003F21AB"/>
    <w:rsid w:val="003F2279"/>
    <w:rsid w:val="003F23BB"/>
    <w:rsid w:val="003F24EA"/>
    <w:rsid w:val="003F26C1"/>
    <w:rsid w:val="003F28FD"/>
    <w:rsid w:val="003F2905"/>
    <w:rsid w:val="003F2A46"/>
    <w:rsid w:val="003F2B89"/>
    <w:rsid w:val="003F2B97"/>
    <w:rsid w:val="003F2BF2"/>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550"/>
    <w:rsid w:val="003F560A"/>
    <w:rsid w:val="003F5684"/>
    <w:rsid w:val="003F57B9"/>
    <w:rsid w:val="003F5965"/>
    <w:rsid w:val="003F59B3"/>
    <w:rsid w:val="003F59F7"/>
    <w:rsid w:val="003F5A49"/>
    <w:rsid w:val="003F5C11"/>
    <w:rsid w:val="003F5C5D"/>
    <w:rsid w:val="003F5C6F"/>
    <w:rsid w:val="003F6183"/>
    <w:rsid w:val="003F6256"/>
    <w:rsid w:val="003F62E8"/>
    <w:rsid w:val="003F62FF"/>
    <w:rsid w:val="003F648D"/>
    <w:rsid w:val="003F665B"/>
    <w:rsid w:val="003F66A9"/>
    <w:rsid w:val="003F674E"/>
    <w:rsid w:val="003F6A9F"/>
    <w:rsid w:val="003F6D91"/>
    <w:rsid w:val="003F6FCE"/>
    <w:rsid w:val="003F7408"/>
    <w:rsid w:val="003F7678"/>
    <w:rsid w:val="003F78F9"/>
    <w:rsid w:val="004001EA"/>
    <w:rsid w:val="00400430"/>
    <w:rsid w:val="00400537"/>
    <w:rsid w:val="00400552"/>
    <w:rsid w:val="004007A5"/>
    <w:rsid w:val="004008A4"/>
    <w:rsid w:val="00400946"/>
    <w:rsid w:val="00400F49"/>
    <w:rsid w:val="00401016"/>
    <w:rsid w:val="0040102E"/>
    <w:rsid w:val="0040108B"/>
    <w:rsid w:val="004012C8"/>
    <w:rsid w:val="0040143F"/>
    <w:rsid w:val="004014A3"/>
    <w:rsid w:val="004014AA"/>
    <w:rsid w:val="004014FF"/>
    <w:rsid w:val="00401850"/>
    <w:rsid w:val="004018CA"/>
    <w:rsid w:val="0040195F"/>
    <w:rsid w:val="00401A89"/>
    <w:rsid w:val="00401DD5"/>
    <w:rsid w:val="00401EA4"/>
    <w:rsid w:val="00401FBC"/>
    <w:rsid w:val="00402055"/>
    <w:rsid w:val="00402231"/>
    <w:rsid w:val="00402664"/>
    <w:rsid w:val="0040269D"/>
    <w:rsid w:val="00402867"/>
    <w:rsid w:val="00402875"/>
    <w:rsid w:val="0040290D"/>
    <w:rsid w:val="0040291E"/>
    <w:rsid w:val="00402B22"/>
    <w:rsid w:val="004030F3"/>
    <w:rsid w:val="00403141"/>
    <w:rsid w:val="00403522"/>
    <w:rsid w:val="00403A1E"/>
    <w:rsid w:val="00403AEB"/>
    <w:rsid w:val="00403C7B"/>
    <w:rsid w:val="00404166"/>
    <w:rsid w:val="004041DC"/>
    <w:rsid w:val="0040452F"/>
    <w:rsid w:val="00404611"/>
    <w:rsid w:val="0040462C"/>
    <w:rsid w:val="00404773"/>
    <w:rsid w:val="004048B9"/>
    <w:rsid w:val="00404946"/>
    <w:rsid w:val="00404CCA"/>
    <w:rsid w:val="00404D50"/>
    <w:rsid w:val="00404D57"/>
    <w:rsid w:val="00404F4E"/>
    <w:rsid w:val="00405159"/>
    <w:rsid w:val="00405BA3"/>
    <w:rsid w:val="00405BC9"/>
    <w:rsid w:val="00405C45"/>
    <w:rsid w:val="0040600B"/>
    <w:rsid w:val="00406028"/>
    <w:rsid w:val="00406063"/>
    <w:rsid w:val="00406402"/>
    <w:rsid w:val="004064F3"/>
    <w:rsid w:val="0040668A"/>
    <w:rsid w:val="00406772"/>
    <w:rsid w:val="0040693F"/>
    <w:rsid w:val="00406B7C"/>
    <w:rsid w:val="00406B81"/>
    <w:rsid w:val="00406CE8"/>
    <w:rsid w:val="00407209"/>
    <w:rsid w:val="004072D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64"/>
    <w:rsid w:val="004111D1"/>
    <w:rsid w:val="004111F3"/>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4FE"/>
    <w:rsid w:val="0041366D"/>
    <w:rsid w:val="004136D5"/>
    <w:rsid w:val="00413899"/>
    <w:rsid w:val="00413CC6"/>
    <w:rsid w:val="00413D2E"/>
    <w:rsid w:val="00413DEC"/>
    <w:rsid w:val="00413EFC"/>
    <w:rsid w:val="00414104"/>
    <w:rsid w:val="0041458C"/>
    <w:rsid w:val="0041459E"/>
    <w:rsid w:val="00414738"/>
    <w:rsid w:val="00414796"/>
    <w:rsid w:val="0041484E"/>
    <w:rsid w:val="00414991"/>
    <w:rsid w:val="00414B53"/>
    <w:rsid w:val="00414BE9"/>
    <w:rsid w:val="00414CC3"/>
    <w:rsid w:val="00414DB8"/>
    <w:rsid w:val="004150A7"/>
    <w:rsid w:val="00415164"/>
    <w:rsid w:val="00415328"/>
    <w:rsid w:val="00415612"/>
    <w:rsid w:val="004156B3"/>
    <w:rsid w:val="00415955"/>
    <w:rsid w:val="00415970"/>
    <w:rsid w:val="00415B0A"/>
    <w:rsid w:val="00415F49"/>
    <w:rsid w:val="00415FF1"/>
    <w:rsid w:val="0041608A"/>
    <w:rsid w:val="004163A0"/>
    <w:rsid w:val="0041647C"/>
    <w:rsid w:val="00416607"/>
    <w:rsid w:val="00416791"/>
    <w:rsid w:val="00416894"/>
    <w:rsid w:val="00416E88"/>
    <w:rsid w:val="0041719A"/>
    <w:rsid w:val="004171A8"/>
    <w:rsid w:val="004171C6"/>
    <w:rsid w:val="00417215"/>
    <w:rsid w:val="00417508"/>
    <w:rsid w:val="00417BD2"/>
    <w:rsid w:val="00417F23"/>
    <w:rsid w:val="004200F4"/>
    <w:rsid w:val="00420170"/>
    <w:rsid w:val="0042025C"/>
    <w:rsid w:val="00420296"/>
    <w:rsid w:val="0042035B"/>
    <w:rsid w:val="0042035C"/>
    <w:rsid w:val="0042068D"/>
    <w:rsid w:val="0042095F"/>
    <w:rsid w:val="00420DC0"/>
    <w:rsid w:val="00420F0C"/>
    <w:rsid w:val="0042124F"/>
    <w:rsid w:val="00421306"/>
    <w:rsid w:val="004219D6"/>
    <w:rsid w:val="00421A66"/>
    <w:rsid w:val="00421E64"/>
    <w:rsid w:val="00421EDA"/>
    <w:rsid w:val="0042207C"/>
    <w:rsid w:val="00422081"/>
    <w:rsid w:val="00422245"/>
    <w:rsid w:val="00422281"/>
    <w:rsid w:val="0042230E"/>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53A"/>
    <w:rsid w:val="00425543"/>
    <w:rsid w:val="00425730"/>
    <w:rsid w:val="0042597B"/>
    <w:rsid w:val="00425B9E"/>
    <w:rsid w:val="00425BB8"/>
    <w:rsid w:val="00425C21"/>
    <w:rsid w:val="00425D01"/>
    <w:rsid w:val="00425E11"/>
    <w:rsid w:val="00425EB3"/>
    <w:rsid w:val="00426191"/>
    <w:rsid w:val="00426298"/>
    <w:rsid w:val="0042639D"/>
    <w:rsid w:val="00426A16"/>
    <w:rsid w:val="00426C69"/>
    <w:rsid w:val="00426C86"/>
    <w:rsid w:val="00426DD5"/>
    <w:rsid w:val="00427301"/>
    <w:rsid w:val="004278E2"/>
    <w:rsid w:val="00427F0F"/>
    <w:rsid w:val="004301AA"/>
    <w:rsid w:val="0043042F"/>
    <w:rsid w:val="0043047D"/>
    <w:rsid w:val="00430773"/>
    <w:rsid w:val="00430826"/>
    <w:rsid w:val="004309B4"/>
    <w:rsid w:val="00430AAB"/>
    <w:rsid w:val="00430AC1"/>
    <w:rsid w:val="00430AF9"/>
    <w:rsid w:val="00430B27"/>
    <w:rsid w:val="00430C6A"/>
    <w:rsid w:val="00430E85"/>
    <w:rsid w:val="00431579"/>
    <w:rsid w:val="00431BEE"/>
    <w:rsid w:val="00431D13"/>
    <w:rsid w:val="00431DF7"/>
    <w:rsid w:val="00431E56"/>
    <w:rsid w:val="00431F1E"/>
    <w:rsid w:val="0043205D"/>
    <w:rsid w:val="0043252E"/>
    <w:rsid w:val="004327C5"/>
    <w:rsid w:val="0043283F"/>
    <w:rsid w:val="00432869"/>
    <w:rsid w:val="00432A1E"/>
    <w:rsid w:val="00432B75"/>
    <w:rsid w:val="00432BC1"/>
    <w:rsid w:val="00432C42"/>
    <w:rsid w:val="00432D21"/>
    <w:rsid w:val="00432DB0"/>
    <w:rsid w:val="00432F5E"/>
    <w:rsid w:val="00433279"/>
    <w:rsid w:val="00433341"/>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801"/>
    <w:rsid w:val="00434984"/>
    <w:rsid w:val="00434A85"/>
    <w:rsid w:val="00434B04"/>
    <w:rsid w:val="00434B9E"/>
    <w:rsid w:val="00435155"/>
    <w:rsid w:val="0043560D"/>
    <w:rsid w:val="004356E8"/>
    <w:rsid w:val="00435865"/>
    <w:rsid w:val="00435AF7"/>
    <w:rsid w:val="00436033"/>
    <w:rsid w:val="00436127"/>
    <w:rsid w:val="0043648F"/>
    <w:rsid w:val="004369F7"/>
    <w:rsid w:val="00436A7C"/>
    <w:rsid w:val="00436AD4"/>
    <w:rsid w:val="00436B78"/>
    <w:rsid w:val="00436C5C"/>
    <w:rsid w:val="00436F32"/>
    <w:rsid w:val="00437115"/>
    <w:rsid w:val="00437120"/>
    <w:rsid w:val="00437130"/>
    <w:rsid w:val="00437240"/>
    <w:rsid w:val="00437376"/>
    <w:rsid w:val="004375D1"/>
    <w:rsid w:val="00437C17"/>
    <w:rsid w:val="00437D2B"/>
    <w:rsid w:val="0044039F"/>
    <w:rsid w:val="00440495"/>
    <w:rsid w:val="00440770"/>
    <w:rsid w:val="0044092C"/>
    <w:rsid w:val="0044096F"/>
    <w:rsid w:val="0044097D"/>
    <w:rsid w:val="00440CEC"/>
    <w:rsid w:val="00440D89"/>
    <w:rsid w:val="00440DAF"/>
    <w:rsid w:val="00440E49"/>
    <w:rsid w:val="00440FB0"/>
    <w:rsid w:val="0044100F"/>
    <w:rsid w:val="0044120A"/>
    <w:rsid w:val="00441AA5"/>
    <w:rsid w:val="00441B84"/>
    <w:rsid w:val="00441C3E"/>
    <w:rsid w:val="00441D34"/>
    <w:rsid w:val="0044220B"/>
    <w:rsid w:val="00442335"/>
    <w:rsid w:val="004425E4"/>
    <w:rsid w:val="00442776"/>
    <w:rsid w:val="0044277D"/>
    <w:rsid w:val="0044282F"/>
    <w:rsid w:val="00442A2C"/>
    <w:rsid w:val="00442C52"/>
    <w:rsid w:val="00442FBB"/>
    <w:rsid w:val="00443077"/>
    <w:rsid w:val="004431B2"/>
    <w:rsid w:val="004433E1"/>
    <w:rsid w:val="004434FB"/>
    <w:rsid w:val="00443C51"/>
    <w:rsid w:val="00443C73"/>
    <w:rsid w:val="00443F85"/>
    <w:rsid w:val="00444122"/>
    <w:rsid w:val="00444259"/>
    <w:rsid w:val="00444330"/>
    <w:rsid w:val="004445A4"/>
    <w:rsid w:val="0044478D"/>
    <w:rsid w:val="00444843"/>
    <w:rsid w:val="004448C3"/>
    <w:rsid w:val="00444B16"/>
    <w:rsid w:val="00444BD2"/>
    <w:rsid w:val="00444E3B"/>
    <w:rsid w:val="0044501F"/>
    <w:rsid w:val="004450B5"/>
    <w:rsid w:val="00445162"/>
    <w:rsid w:val="00445371"/>
    <w:rsid w:val="0044553A"/>
    <w:rsid w:val="00445866"/>
    <w:rsid w:val="00445AA7"/>
    <w:rsid w:val="00445C3C"/>
    <w:rsid w:val="00445CF7"/>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00"/>
    <w:rsid w:val="00447F54"/>
    <w:rsid w:val="00450368"/>
    <w:rsid w:val="00450460"/>
    <w:rsid w:val="0045069C"/>
    <w:rsid w:val="00450786"/>
    <w:rsid w:val="004507A4"/>
    <w:rsid w:val="00450A2E"/>
    <w:rsid w:val="00450A80"/>
    <w:rsid w:val="00450C09"/>
    <w:rsid w:val="00450DA2"/>
    <w:rsid w:val="00451089"/>
    <w:rsid w:val="004510E2"/>
    <w:rsid w:val="00451414"/>
    <w:rsid w:val="0045161E"/>
    <w:rsid w:val="00451661"/>
    <w:rsid w:val="00451744"/>
    <w:rsid w:val="00451873"/>
    <w:rsid w:val="00451903"/>
    <w:rsid w:val="00451BBE"/>
    <w:rsid w:val="00451D7E"/>
    <w:rsid w:val="00452101"/>
    <w:rsid w:val="00452565"/>
    <w:rsid w:val="0045277F"/>
    <w:rsid w:val="004527CB"/>
    <w:rsid w:val="0045292C"/>
    <w:rsid w:val="00452A15"/>
    <w:rsid w:val="00452A67"/>
    <w:rsid w:val="00452AB2"/>
    <w:rsid w:val="00452B1D"/>
    <w:rsid w:val="004530DE"/>
    <w:rsid w:val="00453232"/>
    <w:rsid w:val="004534BA"/>
    <w:rsid w:val="004535D9"/>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5BB8"/>
    <w:rsid w:val="004560C4"/>
    <w:rsid w:val="00456114"/>
    <w:rsid w:val="0045629E"/>
    <w:rsid w:val="0045646A"/>
    <w:rsid w:val="004564A2"/>
    <w:rsid w:val="004565FB"/>
    <w:rsid w:val="004566F6"/>
    <w:rsid w:val="00456A81"/>
    <w:rsid w:val="00456C18"/>
    <w:rsid w:val="00456D82"/>
    <w:rsid w:val="00456EC5"/>
    <w:rsid w:val="00456F7F"/>
    <w:rsid w:val="0045701A"/>
    <w:rsid w:val="0045718E"/>
    <w:rsid w:val="00457307"/>
    <w:rsid w:val="00457515"/>
    <w:rsid w:val="004577CA"/>
    <w:rsid w:val="00457CB6"/>
    <w:rsid w:val="00457F15"/>
    <w:rsid w:val="00460069"/>
    <w:rsid w:val="004604E2"/>
    <w:rsid w:val="00460520"/>
    <w:rsid w:val="004605BA"/>
    <w:rsid w:val="004605BF"/>
    <w:rsid w:val="00460660"/>
    <w:rsid w:val="00460661"/>
    <w:rsid w:val="004606E8"/>
    <w:rsid w:val="004607F1"/>
    <w:rsid w:val="00460830"/>
    <w:rsid w:val="0046089E"/>
    <w:rsid w:val="00460903"/>
    <w:rsid w:val="00460A3A"/>
    <w:rsid w:val="00460B3F"/>
    <w:rsid w:val="00460E28"/>
    <w:rsid w:val="00461439"/>
    <w:rsid w:val="0046193F"/>
    <w:rsid w:val="00461FE5"/>
    <w:rsid w:val="00461FEB"/>
    <w:rsid w:val="004624F9"/>
    <w:rsid w:val="00462539"/>
    <w:rsid w:val="00462692"/>
    <w:rsid w:val="00462848"/>
    <w:rsid w:val="004628EF"/>
    <w:rsid w:val="00462A9E"/>
    <w:rsid w:val="00462B51"/>
    <w:rsid w:val="00462B72"/>
    <w:rsid w:val="00462C75"/>
    <w:rsid w:val="00462E32"/>
    <w:rsid w:val="00462E97"/>
    <w:rsid w:val="00462E9A"/>
    <w:rsid w:val="00462EA2"/>
    <w:rsid w:val="004631F8"/>
    <w:rsid w:val="004631FA"/>
    <w:rsid w:val="00463254"/>
    <w:rsid w:val="004633B9"/>
    <w:rsid w:val="004634D8"/>
    <w:rsid w:val="004635FB"/>
    <w:rsid w:val="004636D7"/>
    <w:rsid w:val="00463933"/>
    <w:rsid w:val="00463B88"/>
    <w:rsid w:val="00463C16"/>
    <w:rsid w:val="00463CD4"/>
    <w:rsid w:val="00463E9B"/>
    <w:rsid w:val="0046419B"/>
    <w:rsid w:val="004641DF"/>
    <w:rsid w:val="004645D4"/>
    <w:rsid w:val="00464712"/>
    <w:rsid w:val="00464882"/>
    <w:rsid w:val="00464A74"/>
    <w:rsid w:val="00464CFE"/>
    <w:rsid w:val="00464D88"/>
    <w:rsid w:val="00464DEB"/>
    <w:rsid w:val="00465085"/>
    <w:rsid w:val="00465204"/>
    <w:rsid w:val="00465359"/>
    <w:rsid w:val="00465479"/>
    <w:rsid w:val="00465526"/>
    <w:rsid w:val="004656B9"/>
    <w:rsid w:val="00465765"/>
    <w:rsid w:val="004658A3"/>
    <w:rsid w:val="00465AB8"/>
    <w:rsid w:val="00465C5B"/>
    <w:rsid w:val="00465E73"/>
    <w:rsid w:val="0046602C"/>
    <w:rsid w:val="0046614A"/>
    <w:rsid w:val="00466337"/>
    <w:rsid w:val="004664FE"/>
    <w:rsid w:val="00466983"/>
    <w:rsid w:val="00466B39"/>
    <w:rsid w:val="00466D2B"/>
    <w:rsid w:val="00466D71"/>
    <w:rsid w:val="00466EAF"/>
    <w:rsid w:val="004670A3"/>
    <w:rsid w:val="00467455"/>
    <w:rsid w:val="00467681"/>
    <w:rsid w:val="00467703"/>
    <w:rsid w:val="0046771C"/>
    <w:rsid w:val="00467758"/>
    <w:rsid w:val="00467787"/>
    <w:rsid w:val="004678C2"/>
    <w:rsid w:val="004701E7"/>
    <w:rsid w:val="00470338"/>
    <w:rsid w:val="00470625"/>
    <w:rsid w:val="004708D0"/>
    <w:rsid w:val="00470C67"/>
    <w:rsid w:val="00470DC9"/>
    <w:rsid w:val="00471144"/>
    <w:rsid w:val="0047132F"/>
    <w:rsid w:val="00471631"/>
    <w:rsid w:val="00471711"/>
    <w:rsid w:val="00471798"/>
    <w:rsid w:val="004717A8"/>
    <w:rsid w:val="0047188D"/>
    <w:rsid w:val="004719BD"/>
    <w:rsid w:val="004719EA"/>
    <w:rsid w:val="00471B31"/>
    <w:rsid w:val="00471B67"/>
    <w:rsid w:val="00471C1D"/>
    <w:rsid w:val="00471C21"/>
    <w:rsid w:val="00471C7E"/>
    <w:rsid w:val="00471CDC"/>
    <w:rsid w:val="00471F4F"/>
    <w:rsid w:val="00472059"/>
    <w:rsid w:val="004722B6"/>
    <w:rsid w:val="00472420"/>
    <w:rsid w:val="00472584"/>
    <w:rsid w:val="004725F3"/>
    <w:rsid w:val="004726FF"/>
    <w:rsid w:val="00472AB0"/>
    <w:rsid w:val="00472B0D"/>
    <w:rsid w:val="00472E4A"/>
    <w:rsid w:val="00472E6B"/>
    <w:rsid w:val="004732B5"/>
    <w:rsid w:val="00473439"/>
    <w:rsid w:val="004735E1"/>
    <w:rsid w:val="00473835"/>
    <w:rsid w:val="00473A0B"/>
    <w:rsid w:val="00473A7F"/>
    <w:rsid w:val="00473C20"/>
    <w:rsid w:val="00473EB1"/>
    <w:rsid w:val="0047437A"/>
    <w:rsid w:val="004743A9"/>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BB6"/>
    <w:rsid w:val="00476CD3"/>
    <w:rsid w:val="00477067"/>
    <w:rsid w:val="004770A4"/>
    <w:rsid w:val="004772E4"/>
    <w:rsid w:val="004774C5"/>
    <w:rsid w:val="00477540"/>
    <w:rsid w:val="004778E6"/>
    <w:rsid w:val="0047792A"/>
    <w:rsid w:val="00477A55"/>
    <w:rsid w:val="00477A7C"/>
    <w:rsid w:val="00477BEC"/>
    <w:rsid w:val="00477CFA"/>
    <w:rsid w:val="00477ED5"/>
    <w:rsid w:val="00480062"/>
    <w:rsid w:val="00480200"/>
    <w:rsid w:val="0048076C"/>
    <w:rsid w:val="0048087E"/>
    <w:rsid w:val="004808B0"/>
    <w:rsid w:val="00480A2E"/>
    <w:rsid w:val="00480C27"/>
    <w:rsid w:val="00480FF3"/>
    <w:rsid w:val="00481081"/>
    <w:rsid w:val="00481484"/>
    <w:rsid w:val="00481966"/>
    <w:rsid w:val="004819D1"/>
    <w:rsid w:val="00481A40"/>
    <w:rsid w:val="00481DAD"/>
    <w:rsid w:val="00481EAD"/>
    <w:rsid w:val="00482001"/>
    <w:rsid w:val="004820A6"/>
    <w:rsid w:val="004821E1"/>
    <w:rsid w:val="0048229E"/>
    <w:rsid w:val="004826B3"/>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3C1A"/>
    <w:rsid w:val="00483E1B"/>
    <w:rsid w:val="00484537"/>
    <w:rsid w:val="0048464D"/>
    <w:rsid w:val="0048487C"/>
    <w:rsid w:val="00484896"/>
    <w:rsid w:val="00484A1F"/>
    <w:rsid w:val="00484A2F"/>
    <w:rsid w:val="00484B4D"/>
    <w:rsid w:val="00484D69"/>
    <w:rsid w:val="00484EFB"/>
    <w:rsid w:val="00485040"/>
    <w:rsid w:val="004851ED"/>
    <w:rsid w:val="0048553E"/>
    <w:rsid w:val="004856BE"/>
    <w:rsid w:val="004858A7"/>
    <w:rsid w:val="004859FE"/>
    <w:rsid w:val="00485BCA"/>
    <w:rsid w:val="00485BE7"/>
    <w:rsid w:val="00485C83"/>
    <w:rsid w:val="00485D9B"/>
    <w:rsid w:val="00486140"/>
    <w:rsid w:val="0048614D"/>
    <w:rsid w:val="004861CF"/>
    <w:rsid w:val="00486251"/>
    <w:rsid w:val="00486437"/>
    <w:rsid w:val="0048656E"/>
    <w:rsid w:val="00486873"/>
    <w:rsid w:val="00486894"/>
    <w:rsid w:val="004868AD"/>
    <w:rsid w:val="00486A12"/>
    <w:rsid w:val="00486B0C"/>
    <w:rsid w:val="00486BE3"/>
    <w:rsid w:val="00487070"/>
    <w:rsid w:val="004870F8"/>
    <w:rsid w:val="004871F9"/>
    <w:rsid w:val="004873A1"/>
    <w:rsid w:val="00487827"/>
    <w:rsid w:val="00487D31"/>
    <w:rsid w:val="004900F1"/>
    <w:rsid w:val="00490369"/>
    <w:rsid w:val="00490610"/>
    <w:rsid w:val="00490ABD"/>
    <w:rsid w:val="00490FC3"/>
    <w:rsid w:val="0049122E"/>
    <w:rsid w:val="004918A8"/>
    <w:rsid w:val="00491918"/>
    <w:rsid w:val="00491C8E"/>
    <w:rsid w:val="00491CEA"/>
    <w:rsid w:val="00491DB4"/>
    <w:rsid w:val="00491E87"/>
    <w:rsid w:val="0049217C"/>
    <w:rsid w:val="0049217F"/>
    <w:rsid w:val="0049219F"/>
    <w:rsid w:val="0049223D"/>
    <w:rsid w:val="004922D4"/>
    <w:rsid w:val="00492441"/>
    <w:rsid w:val="0049248E"/>
    <w:rsid w:val="0049265A"/>
    <w:rsid w:val="00492751"/>
    <w:rsid w:val="0049290B"/>
    <w:rsid w:val="00492CE9"/>
    <w:rsid w:val="00492F7D"/>
    <w:rsid w:val="00493018"/>
    <w:rsid w:val="004934A8"/>
    <w:rsid w:val="0049355E"/>
    <w:rsid w:val="00493611"/>
    <w:rsid w:val="00493E8E"/>
    <w:rsid w:val="0049415A"/>
    <w:rsid w:val="004944A3"/>
    <w:rsid w:val="004944D1"/>
    <w:rsid w:val="004947A9"/>
    <w:rsid w:val="0049497E"/>
    <w:rsid w:val="00494DF5"/>
    <w:rsid w:val="00494EAE"/>
    <w:rsid w:val="0049516B"/>
    <w:rsid w:val="00495404"/>
    <w:rsid w:val="00495435"/>
    <w:rsid w:val="0049546B"/>
    <w:rsid w:val="0049546F"/>
    <w:rsid w:val="00495BC2"/>
    <w:rsid w:val="00495E96"/>
    <w:rsid w:val="00495EAA"/>
    <w:rsid w:val="00495FA4"/>
    <w:rsid w:val="00496260"/>
    <w:rsid w:val="0049656A"/>
    <w:rsid w:val="004965E3"/>
    <w:rsid w:val="00496813"/>
    <w:rsid w:val="00496AAE"/>
    <w:rsid w:val="00496F28"/>
    <w:rsid w:val="00497280"/>
    <w:rsid w:val="00497480"/>
    <w:rsid w:val="0049748F"/>
    <w:rsid w:val="004976B2"/>
    <w:rsid w:val="004977B8"/>
    <w:rsid w:val="00497856"/>
    <w:rsid w:val="00497B4E"/>
    <w:rsid w:val="00497F0B"/>
    <w:rsid w:val="00497F56"/>
    <w:rsid w:val="00497F81"/>
    <w:rsid w:val="004A031B"/>
    <w:rsid w:val="004A03DA"/>
    <w:rsid w:val="004A03F4"/>
    <w:rsid w:val="004A040E"/>
    <w:rsid w:val="004A0519"/>
    <w:rsid w:val="004A0625"/>
    <w:rsid w:val="004A0A09"/>
    <w:rsid w:val="004A0A4E"/>
    <w:rsid w:val="004A0A86"/>
    <w:rsid w:val="004A0C00"/>
    <w:rsid w:val="004A0E99"/>
    <w:rsid w:val="004A0F72"/>
    <w:rsid w:val="004A0FFC"/>
    <w:rsid w:val="004A1607"/>
    <w:rsid w:val="004A1609"/>
    <w:rsid w:val="004A1637"/>
    <w:rsid w:val="004A1806"/>
    <w:rsid w:val="004A188E"/>
    <w:rsid w:val="004A18B4"/>
    <w:rsid w:val="004A18BC"/>
    <w:rsid w:val="004A19F1"/>
    <w:rsid w:val="004A1AA3"/>
    <w:rsid w:val="004A1B5D"/>
    <w:rsid w:val="004A1F37"/>
    <w:rsid w:val="004A1FAC"/>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350"/>
    <w:rsid w:val="004A363D"/>
    <w:rsid w:val="004A3929"/>
    <w:rsid w:val="004A3A41"/>
    <w:rsid w:val="004A3A6C"/>
    <w:rsid w:val="004A3F1D"/>
    <w:rsid w:val="004A406E"/>
    <w:rsid w:val="004A4113"/>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3C"/>
    <w:rsid w:val="004A5F55"/>
    <w:rsid w:val="004A6517"/>
    <w:rsid w:val="004A65B0"/>
    <w:rsid w:val="004A6889"/>
    <w:rsid w:val="004A6927"/>
    <w:rsid w:val="004A6C17"/>
    <w:rsid w:val="004A6C26"/>
    <w:rsid w:val="004A6C5F"/>
    <w:rsid w:val="004A6D93"/>
    <w:rsid w:val="004A6D98"/>
    <w:rsid w:val="004A6EE8"/>
    <w:rsid w:val="004A6F65"/>
    <w:rsid w:val="004A71AE"/>
    <w:rsid w:val="004A7517"/>
    <w:rsid w:val="004A76A8"/>
    <w:rsid w:val="004A7B4B"/>
    <w:rsid w:val="004A7B62"/>
    <w:rsid w:val="004A7D47"/>
    <w:rsid w:val="004A7EFE"/>
    <w:rsid w:val="004B00AC"/>
    <w:rsid w:val="004B0179"/>
    <w:rsid w:val="004B029B"/>
    <w:rsid w:val="004B03A7"/>
    <w:rsid w:val="004B04BF"/>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5D0"/>
    <w:rsid w:val="004B1640"/>
    <w:rsid w:val="004B1885"/>
    <w:rsid w:val="004B19B1"/>
    <w:rsid w:val="004B1B57"/>
    <w:rsid w:val="004B204F"/>
    <w:rsid w:val="004B2215"/>
    <w:rsid w:val="004B2291"/>
    <w:rsid w:val="004B22F8"/>
    <w:rsid w:val="004B244D"/>
    <w:rsid w:val="004B269C"/>
    <w:rsid w:val="004B289F"/>
    <w:rsid w:val="004B28EC"/>
    <w:rsid w:val="004B2904"/>
    <w:rsid w:val="004B2B4E"/>
    <w:rsid w:val="004B2BBF"/>
    <w:rsid w:val="004B3322"/>
    <w:rsid w:val="004B36BA"/>
    <w:rsid w:val="004B3775"/>
    <w:rsid w:val="004B3781"/>
    <w:rsid w:val="004B3837"/>
    <w:rsid w:val="004B3A7B"/>
    <w:rsid w:val="004B3D27"/>
    <w:rsid w:val="004B3E1C"/>
    <w:rsid w:val="004B4072"/>
    <w:rsid w:val="004B44D3"/>
    <w:rsid w:val="004B452E"/>
    <w:rsid w:val="004B4706"/>
    <w:rsid w:val="004B4718"/>
    <w:rsid w:val="004B4912"/>
    <w:rsid w:val="004B4A12"/>
    <w:rsid w:val="004B4A57"/>
    <w:rsid w:val="004B4C30"/>
    <w:rsid w:val="004B5079"/>
    <w:rsid w:val="004B514E"/>
    <w:rsid w:val="004B51F8"/>
    <w:rsid w:val="004B521A"/>
    <w:rsid w:val="004B52A6"/>
    <w:rsid w:val="004B53C9"/>
    <w:rsid w:val="004B544A"/>
    <w:rsid w:val="004B5475"/>
    <w:rsid w:val="004B54D1"/>
    <w:rsid w:val="004B5A14"/>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53D"/>
    <w:rsid w:val="004B7912"/>
    <w:rsid w:val="004B798E"/>
    <w:rsid w:val="004B7B50"/>
    <w:rsid w:val="004B7CE8"/>
    <w:rsid w:val="004B7E00"/>
    <w:rsid w:val="004B7FF1"/>
    <w:rsid w:val="004C0112"/>
    <w:rsid w:val="004C0127"/>
    <w:rsid w:val="004C0198"/>
    <w:rsid w:val="004C01E5"/>
    <w:rsid w:val="004C0430"/>
    <w:rsid w:val="004C052A"/>
    <w:rsid w:val="004C08C2"/>
    <w:rsid w:val="004C0C23"/>
    <w:rsid w:val="004C0C69"/>
    <w:rsid w:val="004C0CC7"/>
    <w:rsid w:val="004C0FE3"/>
    <w:rsid w:val="004C11D3"/>
    <w:rsid w:val="004C13E2"/>
    <w:rsid w:val="004C1472"/>
    <w:rsid w:val="004C1820"/>
    <w:rsid w:val="004C19B9"/>
    <w:rsid w:val="004C1C2E"/>
    <w:rsid w:val="004C1C8D"/>
    <w:rsid w:val="004C20D3"/>
    <w:rsid w:val="004C243A"/>
    <w:rsid w:val="004C26B9"/>
    <w:rsid w:val="004C26EB"/>
    <w:rsid w:val="004C281D"/>
    <w:rsid w:val="004C28D6"/>
    <w:rsid w:val="004C2A65"/>
    <w:rsid w:val="004C331C"/>
    <w:rsid w:val="004C3AB1"/>
    <w:rsid w:val="004C40FA"/>
    <w:rsid w:val="004C45A4"/>
    <w:rsid w:val="004C4795"/>
    <w:rsid w:val="004C48AE"/>
    <w:rsid w:val="004C49B7"/>
    <w:rsid w:val="004C4DD1"/>
    <w:rsid w:val="004C4EA5"/>
    <w:rsid w:val="004C5125"/>
    <w:rsid w:val="004C53B2"/>
    <w:rsid w:val="004C54BF"/>
    <w:rsid w:val="004C5507"/>
    <w:rsid w:val="004C56D7"/>
    <w:rsid w:val="004C5756"/>
    <w:rsid w:val="004C5791"/>
    <w:rsid w:val="004C5994"/>
    <w:rsid w:val="004C59BB"/>
    <w:rsid w:val="004C59C9"/>
    <w:rsid w:val="004C59D2"/>
    <w:rsid w:val="004C5A24"/>
    <w:rsid w:val="004C5AB6"/>
    <w:rsid w:val="004C5CD4"/>
    <w:rsid w:val="004C5DAC"/>
    <w:rsid w:val="004C5DC2"/>
    <w:rsid w:val="004C5F0B"/>
    <w:rsid w:val="004C5F1B"/>
    <w:rsid w:val="004C61C3"/>
    <w:rsid w:val="004C6248"/>
    <w:rsid w:val="004C67F3"/>
    <w:rsid w:val="004C69B1"/>
    <w:rsid w:val="004C6B6B"/>
    <w:rsid w:val="004C6EBE"/>
    <w:rsid w:val="004C7002"/>
    <w:rsid w:val="004C7508"/>
    <w:rsid w:val="004C79DF"/>
    <w:rsid w:val="004C7BB5"/>
    <w:rsid w:val="004C7C38"/>
    <w:rsid w:val="004D0003"/>
    <w:rsid w:val="004D03BC"/>
    <w:rsid w:val="004D04D2"/>
    <w:rsid w:val="004D06A3"/>
    <w:rsid w:val="004D06F1"/>
    <w:rsid w:val="004D07DE"/>
    <w:rsid w:val="004D09EC"/>
    <w:rsid w:val="004D0EEB"/>
    <w:rsid w:val="004D1024"/>
    <w:rsid w:val="004D110E"/>
    <w:rsid w:val="004D14B2"/>
    <w:rsid w:val="004D1670"/>
    <w:rsid w:val="004D1864"/>
    <w:rsid w:val="004D1893"/>
    <w:rsid w:val="004D1966"/>
    <w:rsid w:val="004D1BA5"/>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09"/>
    <w:rsid w:val="004D473D"/>
    <w:rsid w:val="004D4818"/>
    <w:rsid w:val="004D49A9"/>
    <w:rsid w:val="004D4A59"/>
    <w:rsid w:val="004D4AED"/>
    <w:rsid w:val="004D4C4F"/>
    <w:rsid w:val="004D4CF3"/>
    <w:rsid w:val="004D5149"/>
    <w:rsid w:val="004D52FA"/>
    <w:rsid w:val="004D55A1"/>
    <w:rsid w:val="004D5939"/>
    <w:rsid w:val="004D59BC"/>
    <w:rsid w:val="004D5B68"/>
    <w:rsid w:val="004D5E0A"/>
    <w:rsid w:val="004D5F0B"/>
    <w:rsid w:val="004D6136"/>
    <w:rsid w:val="004D613B"/>
    <w:rsid w:val="004D6186"/>
    <w:rsid w:val="004D61C8"/>
    <w:rsid w:val="004D6353"/>
    <w:rsid w:val="004D6696"/>
    <w:rsid w:val="004D6898"/>
    <w:rsid w:val="004D69A4"/>
    <w:rsid w:val="004D6F64"/>
    <w:rsid w:val="004D705D"/>
    <w:rsid w:val="004D70BD"/>
    <w:rsid w:val="004D7200"/>
    <w:rsid w:val="004D7219"/>
    <w:rsid w:val="004D764C"/>
    <w:rsid w:val="004D766B"/>
    <w:rsid w:val="004D7898"/>
    <w:rsid w:val="004D7A72"/>
    <w:rsid w:val="004D7AD9"/>
    <w:rsid w:val="004D7DE6"/>
    <w:rsid w:val="004D7F6A"/>
    <w:rsid w:val="004E016C"/>
    <w:rsid w:val="004E060B"/>
    <w:rsid w:val="004E0646"/>
    <w:rsid w:val="004E0701"/>
    <w:rsid w:val="004E078F"/>
    <w:rsid w:val="004E0995"/>
    <w:rsid w:val="004E0AE5"/>
    <w:rsid w:val="004E0DDD"/>
    <w:rsid w:val="004E0E42"/>
    <w:rsid w:val="004E0F89"/>
    <w:rsid w:val="004E117F"/>
    <w:rsid w:val="004E118A"/>
    <w:rsid w:val="004E11A0"/>
    <w:rsid w:val="004E1576"/>
    <w:rsid w:val="004E19FE"/>
    <w:rsid w:val="004E1D5B"/>
    <w:rsid w:val="004E1E8B"/>
    <w:rsid w:val="004E21C4"/>
    <w:rsid w:val="004E22F5"/>
    <w:rsid w:val="004E23D2"/>
    <w:rsid w:val="004E2635"/>
    <w:rsid w:val="004E2737"/>
    <w:rsid w:val="004E2999"/>
    <w:rsid w:val="004E2C07"/>
    <w:rsid w:val="004E2C42"/>
    <w:rsid w:val="004E2D10"/>
    <w:rsid w:val="004E2D7E"/>
    <w:rsid w:val="004E2E3D"/>
    <w:rsid w:val="004E2E67"/>
    <w:rsid w:val="004E317C"/>
    <w:rsid w:val="004E325D"/>
    <w:rsid w:val="004E3281"/>
    <w:rsid w:val="004E3333"/>
    <w:rsid w:val="004E36F1"/>
    <w:rsid w:val="004E38CC"/>
    <w:rsid w:val="004E3DF5"/>
    <w:rsid w:val="004E3FFF"/>
    <w:rsid w:val="004E4008"/>
    <w:rsid w:val="004E41CD"/>
    <w:rsid w:val="004E4213"/>
    <w:rsid w:val="004E4662"/>
    <w:rsid w:val="004E4709"/>
    <w:rsid w:val="004E479A"/>
    <w:rsid w:val="004E4815"/>
    <w:rsid w:val="004E4A40"/>
    <w:rsid w:val="004E4DC7"/>
    <w:rsid w:val="004E4E39"/>
    <w:rsid w:val="004E512B"/>
    <w:rsid w:val="004E517A"/>
    <w:rsid w:val="004E517B"/>
    <w:rsid w:val="004E5255"/>
    <w:rsid w:val="004E54F4"/>
    <w:rsid w:val="004E55A3"/>
    <w:rsid w:val="004E5873"/>
    <w:rsid w:val="004E5A7D"/>
    <w:rsid w:val="004E600E"/>
    <w:rsid w:val="004E603D"/>
    <w:rsid w:val="004E604E"/>
    <w:rsid w:val="004E627D"/>
    <w:rsid w:val="004E6682"/>
    <w:rsid w:val="004E6693"/>
    <w:rsid w:val="004E66E4"/>
    <w:rsid w:val="004E66F4"/>
    <w:rsid w:val="004E679D"/>
    <w:rsid w:val="004E68BA"/>
    <w:rsid w:val="004E691F"/>
    <w:rsid w:val="004E6B15"/>
    <w:rsid w:val="004E6ED4"/>
    <w:rsid w:val="004E6F9C"/>
    <w:rsid w:val="004E7628"/>
    <w:rsid w:val="004E7780"/>
    <w:rsid w:val="004E78E2"/>
    <w:rsid w:val="004E7ADA"/>
    <w:rsid w:val="004E7AF3"/>
    <w:rsid w:val="004E7CE7"/>
    <w:rsid w:val="004E7E04"/>
    <w:rsid w:val="004F03FC"/>
    <w:rsid w:val="004F056C"/>
    <w:rsid w:val="004F05CC"/>
    <w:rsid w:val="004F0653"/>
    <w:rsid w:val="004F0A8C"/>
    <w:rsid w:val="004F0C86"/>
    <w:rsid w:val="004F0CAD"/>
    <w:rsid w:val="004F0D20"/>
    <w:rsid w:val="004F0D81"/>
    <w:rsid w:val="004F0F3B"/>
    <w:rsid w:val="004F1028"/>
    <w:rsid w:val="004F10E5"/>
    <w:rsid w:val="004F119B"/>
    <w:rsid w:val="004F1236"/>
    <w:rsid w:val="004F1527"/>
    <w:rsid w:val="004F1542"/>
    <w:rsid w:val="004F1AFE"/>
    <w:rsid w:val="004F1E43"/>
    <w:rsid w:val="004F1EBE"/>
    <w:rsid w:val="004F21A8"/>
    <w:rsid w:val="004F21C3"/>
    <w:rsid w:val="004F22EE"/>
    <w:rsid w:val="004F22F5"/>
    <w:rsid w:val="004F251D"/>
    <w:rsid w:val="004F295D"/>
    <w:rsid w:val="004F299F"/>
    <w:rsid w:val="004F29FA"/>
    <w:rsid w:val="004F2B6E"/>
    <w:rsid w:val="004F2DB1"/>
    <w:rsid w:val="004F2FE7"/>
    <w:rsid w:val="004F35F9"/>
    <w:rsid w:val="004F3647"/>
    <w:rsid w:val="004F3681"/>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517"/>
    <w:rsid w:val="004F6528"/>
    <w:rsid w:val="004F6581"/>
    <w:rsid w:val="004F6732"/>
    <w:rsid w:val="004F6CEE"/>
    <w:rsid w:val="004F6DC4"/>
    <w:rsid w:val="004F6EB4"/>
    <w:rsid w:val="004F6F3D"/>
    <w:rsid w:val="004F6FFF"/>
    <w:rsid w:val="004F7190"/>
    <w:rsid w:val="004F731B"/>
    <w:rsid w:val="004F7395"/>
    <w:rsid w:val="004F79ED"/>
    <w:rsid w:val="004F7BD9"/>
    <w:rsid w:val="004F7D7F"/>
    <w:rsid w:val="004F7DC2"/>
    <w:rsid w:val="00500032"/>
    <w:rsid w:val="00500064"/>
    <w:rsid w:val="0050016A"/>
    <w:rsid w:val="0050016C"/>
    <w:rsid w:val="005003B7"/>
    <w:rsid w:val="00500699"/>
    <w:rsid w:val="00500751"/>
    <w:rsid w:val="00500852"/>
    <w:rsid w:val="00500CC6"/>
    <w:rsid w:val="00500ED9"/>
    <w:rsid w:val="00501008"/>
    <w:rsid w:val="00501A42"/>
    <w:rsid w:val="00501AA3"/>
    <w:rsid w:val="00501B01"/>
    <w:rsid w:val="00501C1D"/>
    <w:rsid w:val="00502005"/>
    <w:rsid w:val="005022AA"/>
    <w:rsid w:val="00502768"/>
    <w:rsid w:val="00502770"/>
    <w:rsid w:val="005029E6"/>
    <w:rsid w:val="00502A04"/>
    <w:rsid w:val="00502A29"/>
    <w:rsid w:val="00502B39"/>
    <w:rsid w:val="00502D3C"/>
    <w:rsid w:val="00502FB9"/>
    <w:rsid w:val="005030A0"/>
    <w:rsid w:val="00503632"/>
    <w:rsid w:val="0050367F"/>
    <w:rsid w:val="005039CD"/>
    <w:rsid w:val="00503B6D"/>
    <w:rsid w:val="00503D55"/>
    <w:rsid w:val="00503D88"/>
    <w:rsid w:val="00503E95"/>
    <w:rsid w:val="0050411E"/>
    <w:rsid w:val="005044DF"/>
    <w:rsid w:val="00504549"/>
    <w:rsid w:val="005048B5"/>
    <w:rsid w:val="00504A82"/>
    <w:rsid w:val="00504BD0"/>
    <w:rsid w:val="00504E59"/>
    <w:rsid w:val="0050589C"/>
    <w:rsid w:val="00505A35"/>
    <w:rsid w:val="00505E57"/>
    <w:rsid w:val="00506044"/>
    <w:rsid w:val="0050661E"/>
    <w:rsid w:val="005066DD"/>
    <w:rsid w:val="0050671F"/>
    <w:rsid w:val="00506B6D"/>
    <w:rsid w:val="00506D5A"/>
    <w:rsid w:val="00506D6A"/>
    <w:rsid w:val="00506EF7"/>
    <w:rsid w:val="00506F08"/>
    <w:rsid w:val="00506F61"/>
    <w:rsid w:val="00507135"/>
    <w:rsid w:val="0050735D"/>
    <w:rsid w:val="00507439"/>
    <w:rsid w:val="00507513"/>
    <w:rsid w:val="005076BB"/>
    <w:rsid w:val="005078E0"/>
    <w:rsid w:val="00507CAC"/>
    <w:rsid w:val="005103D3"/>
    <w:rsid w:val="00510682"/>
    <w:rsid w:val="005106DA"/>
    <w:rsid w:val="005107F7"/>
    <w:rsid w:val="00510888"/>
    <w:rsid w:val="00510AD9"/>
    <w:rsid w:val="005110AD"/>
    <w:rsid w:val="005111D0"/>
    <w:rsid w:val="005118C6"/>
    <w:rsid w:val="00511A4C"/>
    <w:rsid w:val="00511C5D"/>
    <w:rsid w:val="00511D7B"/>
    <w:rsid w:val="00511D83"/>
    <w:rsid w:val="00512040"/>
    <w:rsid w:val="00512489"/>
    <w:rsid w:val="005124C2"/>
    <w:rsid w:val="005125B9"/>
    <w:rsid w:val="0051281B"/>
    <w:rsid w:val="005128DF"/>
    <w:rsid w:val="0051294D"/>
    <w:rsid w:val="00512A20"/>
    <w:rsid w:val="00512C02"/>
    <w:rsid w:val="0051320A"/>
    <w:rsid w:val="005132CB"/>
    <w:rsid w:val="0051359D"/>
    <w:rsid w:val="005135BE"/>
    <w:rsid w:val="005135F0"/>
    <w:rsid w:val="0051369C"/>
    <w:rsid w:val="00513708"/>
    <w:rsid w:val="00513ACE"/>
    <w:rsid w:val="00513B64"/>
    <w:rsid w:val="00513B95"/>
    <w:rsid w:val="00513E81"/>
    <w:rsid w:val="00513F0E"/>
    <w:rsid w:val="00513FB5"/>
    <w:rsid w:val="0051439F"/>
    <w:rsid w:val="005143F1"/>
    <w:rsid w:val="0051472C"/>
    <w:rsid w:val="0051496F"/>
    <w:rsid w:val="00514AAA"/>
    <w:rsid w:val="00514B3E"/>
    <w:rsid w:val="00514D0E"/>
    <w:rsid w:val="00514DF5"/>
    <w:rsid w:val="005150C1"/>
    <w:rsid w:val="005151BE"/>
    <w:rsid w:val="00515243"/>
    <w:rsid w:val="0051538E"/>
    <w:rsid w:val="0051554A"/>
    <w:rsid w:val="00515715"/>
    <w:rsid w:val="005159AF"/>
    <w:rsid w:val="00515F54"/>
    <w:rsid w:val="00516526"/>
    <w:rsid w:val="00516588"/>
    <w:rsid w:val="00516680"/>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834"/>
    <w:rsid w:val="00520A27"/>
    <w:rsid w:val="00520D54"/>
    <w:rsid w:val="005212F4"/>
    <w:rsid w:val="005212F6"/>
    <w:rsid w:val="0052166A"/>
    <w:rsid w:val="00521BC4"/>
    <w:rsid w:val="00521C6B"/>
    <w:rsid w:val="00521DD2"/>
    <w:rsid w:val="00521DFD"/>
    <w:rsid w:val="005223CE"/>
    <w:rsid w:val="00522607"/>
    <w:rsid w:val="0052282C"/>
    <w:rsid w:val="00522B4A"/>
    <w:rsid w:val="00522C79"/>
    <w:rsid w:val="00522E47"/>
    <w:rsid w:val="0052305F"/>
    <w:rsid w:val="005231E1"/>
    <w:rsid w:val="0052325E"/>
    <w:rsid w:val="005234A6"/>
    <w:rsid w:val="00523526"/>
    <w:rsid w:val="005235FF"/>
    <w:rsid w:val="00523708"/>
    <w:rsid w:val="00523D57"/>
    <w:rsid w:val="005247DB"/>
    <w:rsid w:val="0052498B"/>
    <w:rsid w:val="005249E1"/>
    <w:rsid w:val="00524D88"/>
    <w:rsid w:val="005250BB"/>
    <w:rsid w:val="0052562A"/>
    <w:rsid w:val="0052588C"/>
    <w:rsid w:val="00525D74"/>
    <w:rsid w:val="005261C4"/>
    <w:rsid w:val="00526375"/>
    <w:rsid w:val="00526434"/>
    <w:rsid w:val="00526B16"/>
    <w:rsid w:val="00526F19"/>
    <w:rsid w:val="00527047"/>
    <w:rsid w:val="0052713E"/>
    <w:rsid w:val="0052727D"/>
    <w:rsid w:val="0052748C"/>
    <w:rsid w:val="005274B0"/>
    <w:rsid w:val="00527505"/>
    <w:rsid w:val="0052753D"/>
    <w:rsid w:val="005277C2"/>
    <w:rsid w:val="00527A04"/>
    <w:rsid w:val="00527A97"/>
    <w:rsid w:val="00527B14"/>
    <w:rsid w:val="00527CF1"/>
    <w:rsid w:val="00527DED"/>
    <w:rsid w:val="00527F18"/>
    <w:rsid w:val="00527F51"/>
    <w:rsid w:val="00530003"/>
    <w:rsid w:val="0053010A"/>
    <w:rsid w:val="00530116"/>
    <w:rsid w:val="00530670"/>
    <w:rsid w:val="005308D4"/>
    <w:rsid w:val="00530C71"/>
    <w:rsid w:val="00530F67"/>
    <w:rsid w:val="00530FAF"/>
    <w:rsid w:val="0053118C"/>
    <w:rsid w:val="00531395"/>
    <w:rsid w:val="0053142B"/>
    <w:rsid w:val="005314F7"/>
    <w:rsid w:val="005316DD"/>
    <w:rsid w:val="005317A4"/>
    <w:rsid w:val="00531997"/>
    <w:rsid w:val="00531E3B"/>
    <w:rsid w:val="0053213C"/>
    <w:rsid w:val="00532148"/>
    <w:rsid w:val="005325C2"/>
    <w:rsid w:val="0053268F"/>
    <w:rsid w:val="005328E7"/>
    <w:rsid w:val="00532C1F"/>
    <w:rsid w:val="00532C93"/>
    <w:rsid w:val="00532D6A"/>
    <w:rsid w:val="00532D6E"/>
    <w:rsid w:val="00532DA5"/>
    <w:rsid w:val="0053312D"/>
    <w:rsid w:val="0053357E"/>
    <w:rsid w:val="0053367F"/>
    <w:rsid w:val="005339F7"/>
    <w:rsid w:val="00533FE1"/>
    <w:rsid w:val="005341B3"/>
    <w:rsid w:val="00534270"/>
    <w:rsid w:val="00534285"/>
    <w:rsid w:val="00534374"/>
    <w:rsid w:val="00534471"/>
    <w:rsid w:val="005344B8"/>
    <w:rsid w:val="0053473E"/>
    <w:rsid w:val="00534755"/>
    <w:rsid w:val="00534ED5"/>
    <w:rsid w:val="0053527B"/>
    <w:rsid w:val="00535303"/>
    <w:rsid w:val="005354BF"/>
    <w:rsid w:val="005355AD"/>
    <w:rsid w:val="00535FCF"/>
    <w:rsid w:val="005360D2"/>
    <w:rsid w:val="00536114"/>
    <w:rsid w:val="005361B1"/>
    <w:rsid w:val="005361E9"/>
    <w:rsid w:val="005364CA"/>
    <w:rsid w:val="005367B2"/>
    <w:rsid w:val="0053693F"/>
    <w:rsid w:val="005369AA"/>
    <w:rsid w:val="005369E0"/>
    <w:rsid w:val="005369E6"/>
    <w:rsid w:val="00536A53"/>
    <w:rsid w:val="00536C80"/>
    <w:rsid w:val="0053724E"/>
    <w:rsid w:val="00537323"/>
    <w:rsid w:val="0053754A"/>
    <w:rsid w:val="00537605"/>
    <w:rsid w:val="00537617"/>
    <w:rsid w:val="00537627"/>
    <w:rsid w:val="00537735"/>
    <w:rsid w:val="0053797B"/>
    <w:rsid w:val="005379AF"/>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A01"/>
    <w:rsid w:val="00541A33"/>
    <w:rsid w:val="00541A3E"/>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38E"/>
    <w:rsid w:val="005436D3"/>
    <w:rsid w:val="00543718"/>
    <w:rsid w:val="00543801"/>
    <w:rsid w:val="005438F2"/>
    <w:rsid w:val="005439DC"/>
    <w:rsid w:val="00543C7D"/>
    <w:rsid w:val="00543C94"/>
    <w:rsid w:val="00543CF8"/>
    <w:rsid w:val="00543F58"/>
    <w:rsid w:val="005440A7"/>
    <w:rsid w:val="00544134"/>
    <w:rsid w:val="0054422C"/>
    <w:rsid w:val="005443DA"/>
    <w:rsid w:val="005444DB"/>
    <w:rsid w:val="00544580"/>
    <w:rsid w:val="0054460A"/>
    <w:rsid w:val="005446E9"/>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14D"/>
    <w:rsid w:val="00547233"/>
    <w:rsid w:val="0054744D"/>
    <w:rsid w:val="0054782E"/>
    <w:rsid w:val="00547E9F"/>
    <w:rsid w:val="005501C1"/>
    <w:rsid w:val="005501CC"/>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0B1"/>
    <w:rsid w:val="005522AD"/>
    <w:rsid w:val="005522B9"/>
    <w:rsid w:val="005525C6"/>
    <w:rsid w:val="0055285A"/>
    <w:rsid w:val="005528A7"/>
    <w:rsid w:val="00552A46"/>
    <w:rsid w:val="00552B12"/>
    <w:rsid w:val="00552DA5"/>
    <w:rsid w:val="00552DF8"/>
    <w:rsid w:val="00552E7E"/>
    <w:rsid w:val="00552E7F"/>
    <w:rsid w:val="0055305E"/>
    <w:rsid w:val="005530A9"/>
    <w:rsid w:val="005531DD"/>
    <w:rsid w:val="0055332F"/>
    <w:rsid w:val="0055356D"/>
    <w:rsid w:val="00553651"/>
    <w:rsid w:val="00553776"/>
    <w:rsid w:val="00553875"/>
    <w:rsid w:val="0055396D"/>
    <w:rsid w:val="005539BC"/>
    <w:rsid w:val="00553AAD"/>
    <w:rsid w:val="00553C07"/>
    <w:rsid w:val="00553E9B"/>
    <w:rsid w:val="00553F43"/>
    <w:rsid w:val="00554173"/>
    <w:rsid w:val="00554397"/>
    <w:rsid w:val="005543EE"/>
    <w:rsid w:val="0055450C"/>
    <w:rsid w:val="00554651"/>
    <w:rsid w:val="00554679"/>
    <w:rsid w:val="005549EB"/>
    <w:rsid w:val="00554BB7"/>
    <w:rsid w:val="00554C05"/>
    <w:rsid w:val="00554E6C"/>
    <w:rsid w:val="00555039"/>
    <w:rsid w:val="00555115"/>
    <w:rsid w:val="005552D3"/>
    <w:rsid w:val="00555498"/>
    <w:rsid w:val="005554DE"/>
    <w:rsid w:val="00555507"/>
    <w:rsid w:val="00555567"/>
    <w:rsid w:val="00555630"/>
    <w:rsid w:val="00555685"/>
    <w:rsid w:val="00555766"/>
    <w:rsid w:val="00555BDD"/>
    <w:rsid w:val="0055600A"/>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08"/>
    <w:rsid w:val="00560585"/>
    <w:rsid w:val="0056058B"/>
    <w:rsid w:val="00560699"/>
    <w:rsid w:val="005607CC"/>
    <w:rsid w:val="00560857"/>
    <w:rsid w:val="00560890"/>
    <w:rsid w:val="00560AAF"/>
    <w:rsid w:val="00560B84"/>
    <w:rsid w:val="00560BE1"/>
    <w:rsid w:val="00560C47"/>
    <w:rsid w:val="00560F10"/>
    <w:rsid w:val="00560FC3"/>
    <w:rsid w:val="005617CF"/>
    <w:rsid w:val="00561943"/>
    <w:rsid w:val="00561982"/>
    <w:rsid w:val="005619C8"/>
    <w:rsid w:val="00561E2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3EE2"/>
    <w:rsid w:val="005647C8"/>
    <w:rsid w:val="00564A84"/>
    <w:rsid w:val="00564A8E"/>
    <w:rsid w:val="005650DE"/>
    <w:rsid w:val="00565239"/>
    <w:rsid w:val="00565372"/>
    <w:rsid w:val="005653DC"/>
    <w:rsid w:val="005656AB"/>
    <w:rsid w:val="00565743"/>
    <w:rsid w:val="00565962"/>
    <w:rsid w:val="00565AF1"/>
    <w:rsid w:val="00565F86"/>
    <w:rsid w:val="00565FE8"/>
    <w:rsid w:val="00565FEE"/>
    <w:rsid w:val="005660B7"/>
    <w:rsid w:val="005660CD"/>
    <w:rsid w:val="0056642A"/>
    <w:rsid w:val="005664F1"/>
    <w:rsid w:val="005665F5"/>
    <w:rsid w:val="00566668"/>
    <w:rsid w:val="00566791"/>
    <w:rsid w:val="005669BB"/>
    <w:rsid w:val="00566B25"/>
    <w:rsid w:val="00566EDC"/>
    <w:rsid w:val="00566F7F"/>
    <w:rsid w:val="005678B7"/>
    <w:rsid w:val="00567E7D"/>
    <w:rsid w:val="00567FC7"/>
    <w:rsid w:val="00570151"/>
    <w:rsid w:val="0057043A"/>
    <w:rsid w:val="00570492"/>
    <w:rsid w:val="005704F3"/>
    <w:rsid w:val="005705B9"/>
    <w:rsid w:val="00570713"/>
    <w:rsid w:val="00570984"/>
    <w:rsid w:val="00570AE8"/>
    <w:rsid w:val="00570DCE"/>
    <w:rsid w:val="0057165C"/>
    <w:rsid w:val="0057178F"/>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D"/>
    <w:rsid w:val="00572AB4"/>
    <w:rsid w:val="00573239"/>
    <w:rsid w:val="0057323A"/>
    <w:rsid w:val="00573644"/>
    <w:rsid w:val="005736F2"/>
    <w:rsid w:val="00573D4B"/>
    <w:rsid w:val="00573F0F"/>
    <w:rsid w:val="0057411A"/>
    <w:rsid w:val="00574229"/>
    <w:rsid w:val="0057439E"/>
    <w:rsid w:val="00574636"/>
    <w:rsid w:val="005746EE"/>
    <w:rsid w:val="005746FF"/>
    <w:rsid w:val="0057479C"/>
    <w:rsid w:val="005749AD"/>
    <w:rsid w:val="005749CE"/>
    <w:rsid w:val="005749E5"/>
    <w:rsid w:val="00574A7B"/>
    <w:rsid w:val="00574D9F"/>
    <w:rsid w:val="00574E5A"/>
    <w:rsid w:val="00575653"/>
    <w:rsid w:val="0057567A"/>
    <w:rsid w:val="0057570D"/>
    <w:rsid w:val="005757D0"/>
    <w:rsid w:val="00575824"/>
    <w:rsid w:val="00575996"/>
    <w:rsid w:val="00575BE0"/>
    <w:rsid w:val="00575D33"/>
    <w:rsid w:val="00576114"/>
    <w:rsid w:val="0057668E"/>
    <w:rsid w:val="005766F6"/>
    <w:rsid w:val="005769FA"/>
    <w:rsid w:val="00576A32"/>
    <w:rsid w:val="00576C2C"/>
    <w:rsid w:val="00576C8D"/>
    <w:rsid w:val="00576D4C"/>
    <w:rsid w:val="00576DF4"/>
    <w:rsid w:val="00576F11"/>
    <w:rsid w:val="00577157"/>
    <w:rsid w:val="00577214"/>
    <w:rsid w:val="005774F6"/>
    <w:rsid w:val="00577604"/>
    <w:rsid w:val="00577C41"/>
    <w:rsid w:val="00577DBB"/>
    <w:rsid w:val="00580063"/>
    <w:rsid w:val="00580593"/>
    <w:rsid w:val="005805DC"/>
    <w:rsid w:val="005806AA"/>
    <w:rsid w:val="005807AE"/>
    <w:rsid w:val="005809AC"/>
    <w:rsid w:val="005809CB"/>
    <w:rsid w:val="00580D3B"/>
    <w:rsid w:val="00580D41"/>
    <w:rsid w:val="00580F6C"/>
    <w:rsid w:val="00581003"/>
    <w:rsid w:val="005811FF"/>
    <w:rsid w:val="0058132C"/>
    <w:rsid w:val="0058137A"/>
    <w:rsid w:val="005813E2"/>
    <w:rsid w:val="00581603"/>
    <w:rsid w:val="00581979"/>
    <w:rsid w:val="00581B6E"/>
    <w:rsid w:val="00581B8C"/>
    <w:rsid w:val="00581C28"/>
    <w:rsid w:val="00581C6A"/>
    <w:rsid w:val="00582109"/>
    <w:rsid w:val="005821BC"/>
    <w:rsid w:val="005821F1"/>
    <w:rsid w:val="005822B9"/>
    <w:rsid w:val="005822D3"/>
    <w:rsid w:val="005823A0"/>
    <w:rsid w:val="005826F7"/>
    <w:rsid w:val="00582756"/>
    <w:rsid w:val="00582768"/>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70"/>
    <w:rsid w:val="00586F91"/>
    <w:rsid w:val="00586F9C"/>
    <w:rsid w:val="005870B7"/>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C4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B09"/>
    <w:rsid w:val="00592DA8"/>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A9F"/>
    <w:rsid w:val="00594B24"/>
    <w:rsid w:val="00594C4B"/>
    <w:rsid w:val="00595061"/>
    <w:rsid w:val="00595126"/>
    <w:rsid w:val="005951C0"/>
    <w:rsid w:val="005954BF"/>
    <w:rsid w:val="00595782"/>
    <w:rsid w:val="00595807"/>
    <w:rsid w:val="00595B67"/>
    <w:rsid w:val="00595C47"/>
    <w:rsid w:val="00596346"/>
    <w:rsid w:val="005963B9"/>
    <w:rsid w:val="00596906"/>
    <w:rsid w:val="005969C7"/>
    <w:rsid w:val="00596A8E"/>
    <w:rsid w:val="00596AAA"/>
    <w:rsid w:val="00596D62"/>
    <w:rsid w:val="00596D6A"/>
    <w:rsid w:val="00597848"/>
    <w:rsid w:val="00597881"/>
    <w:rsid w:val="00597B37"/>
    <w:rsid w:val="00597C8A"/>
    <w:rsid w:val="00597D02"/>
    <w:rsid w:val="00597D36"/>
    <w:rsid w:val="00597E67"/>
    <w:rsid w:val="00597E88"/>
    <w:rsid w:val="005A01FC"/>
    <w:rsid w:val="005A020D"/>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4F9"/>
    <w:rsid w:val="005A2595"/>
    <w:rsid w:val="005A2A59"/>
    <w:rsid w:val="005A2C68"/>
    <w:rsid w:val="005A2D19"/>
    <w:rsid w:val="005A2E94"/>
    <w:rsid w:val="005A2EBC"/>
    <w:rsid w:val="005A311C"/>
    <w:rsid w:val="005A32C6"/>
    <w:rsid w:val="005A373D"/>
    <w:rsid w:val="005A3B6C"/>
    <w:rsid w:val="005A3B90"/>
    <w:rsid w:val="005A3C49"/>
    <w:rsid w:val="005A3DD4"/>
    <w:rsid w:val="005A3FA0"/>
    <w:rsid w:val="005A4115"/>
    <w:rsid w:val="005A42B1"/>
    <w:rsid w:val="005A473C"/>
    <w:rsid w:val="005A4B55"/>
    <w:rsid w:val="005A4EC8"/>
    <w:rsid w:val="005A5369"/>
    <w:rsid w:val="005A541E"/>
    <w:rsid w:val="005A56AE"/>
    <w:rsid w:val="005A5721"/>
    <w:rsid w:val="005A57B3"/>
    <w:rsid w:val="005A58F4"/>
    <w:rsid w:val="005A5B41"/>
    <w:rsid w:val="005A5E76"/>
    <w:rsid w:val="005A60E2"/>
    <w:rsid w:val="005A6263"/>
    <w:rsid w:val="005A6468"/>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5C7"/>
    <w:rsid w:val="005B07B0"/>
    <w:rsid w:val="005B08B2"/>
    <w:rsid w:val="005B08DE"/>
    <w:rsid w:val="005B0AEA"/>
    <w:rsid w:val="005B0EEF"/>
    <w:rsid w:val="005B1100"/>
    <w:rsid w:val="005B11D7"/>
    <w:rsid w:val="005B1438"/>
    <w:rsid w:val="005B1773"/>
    <w:rsid w:val="005B1BC5"/>
    <w:rsid w:val="005B1C16"/>
    <w:rsid w:val="005B2434"/>
    <w:rsid w:val="005B2685"/>
    <w:rsid w:val="005B2A3E"/>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55D"/>
    <w:rsid w:val="005B6767"/>
    <w:rsid w:val="005B67B7"/>
    <w:rsid w:val="005B68E6"/>
    <w:rsid w:val="005B6CAC"/>
    <w:rsid w:val="005B6D21"/>
    <w:rsid w:val="005B6D25"/>
    <w:rsid w:val="005B6D40"/>
    <w:rsid w:val="005B7024"/>
    <w:rsid w:val="005B70B7"/>
    <w:rsid w:val="005B7538"/>
    <w:rsid w:val="005B754B"/>
    <w:rsid w:val="005B7723"/>
    <w:rsid w:val="005B793B"/>
    <w:rsid w:val="005B7A9A"/>
    <w:rsid w:val="005B7AF6"/>
    <w:rsid w:val="005B7BF1"/>
    <w:rsid w:val="005B7DEA"/>
    <w:rsid w:val="005B7E2D"/>
    <w:rsid w:val="005B7FB6"/>
    <w:rsid w:val="005C0000"/>
    <w:rsid w:val="005C0470"/>
    <w:rsid w:val="005C0664"/>
    <w:rsid w:val="005C081A"/>
    <w:rsid w:val="005C0AEA"/>
    <w:rsid w:val="005C0B15"/>
    <w:rsid w:val="005C0B4A"/>
    <w:rsid w:val="005C0B71"/>
    <w:rsid w:val="005C0C87"/>
    <w:rsid w:val="005C0C88"/>
    <w:rsid w:val="005C0D50"/>
    <w:rsid w:val="005C11FF"/>
    <w:rsid w:val="005C1321"/>
    <w:rsid w:val="005C14B6"/>
    <w:rsid w:val="005C15D6"/>
    <w:rsid w:val="005C1639"/>
    <w:rsid w:val="005C1A28"/>
    <w:rsid w:val="005C1A5F"/>
    <w:rsid w:val="005C1AC1"/>
    <w:rsid w:val="005C1B06"/>
    <w:rsid w:val="005C1DF0"/>
    <w:rsid w:val="005C1FD6"/>
    <w:rsid w:val="005C2251"/>
    <w:rsid w:val="005C26AE"/>
    <w:rsid w:val="005C27F2"/>
    <w:rsid w:val="005C2B96"/>
    <w:rsid w:val="005C2EC5"/>
    <w:rsid w:val="005C307D"/>
    <w:rsid w:val="005C31BC"/>
    <w:rsid w:val="005C32E1"/>
    <w:rsid w:val="005C34A1"/>
    <w:rsid w:val="005C34DC"/>
    <w:rsid w:val="005C361F"/>
    <w:rsid w:val="005C3625"/>
    <w:rsid w:val="005C389D"/>
    <w:rsid w:val="005C396A"/>
    <w:rsid w:val="005C3A53"/>
    <w:rsid w:val="005C3D00"/>
    <w:rsid w:val="005C3E0B"/>
    <w:rsid w:val="005C4629"/>
    <w:rsid w:val="005C4704"/>
    <w:rsid w:val="005C4930"/>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8D"/>
    <w:rsid w:val="005C66A6"/>
    <w:rsid w:val="005C6794"/>
    <w:rsid w:val="005C6B62"/>
    <w:rsid w:val="005C6F30"/>
    <w:rsid w:val="005C7028"/>
    <w:rsid w:val="005C70B9"/>
    <w:rsid w:val="005C71B9"/>
    <w:rsid w:val="005C736E"/>
    <w:rsid w:val="005D018B"/>
    <w:rsid w:val="005D031D"/>
    <w:rsid w:val="005D0355"/>
    <w:rsid w:val="005D0505"/>
    <w:rsid w:val="005D0560"/>
    <w:rsid w:val="005D05B3"/>
    <w:rsid w:val="005D06D5"/>
    <w:rsid w:val="005D0755"/>
    <w:rsid w:val="005D0812"/>
    <w:rsid w:val="005D08BF"/>
    <w:rsid w:val="005D08C1"/>
    <w:rsid w:val="005D08E7"/>
    <w:rsid w:val="005D08EE"/>
    <w:rsid w:val="005D0ACA"/>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9A"/>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B82"/>
    <w:rsid w:val="005D3D5D"/>
    <w:rsid w:val="005D3D98"/>
    <w:rsid w:val="005D3E15"/>
    <w:rsid w:val="005D3E3A"/>
    <w:rsid w:val="005D4061"/>
    <w:rsid w:val="005D41D3"/>
    <w:rsid w:val="005D4A5E"/>
    <w:rsid w:val="005D4CE2"/>
    <w:rsid w:val="005D4DD5"/>
    <w:rsid w:val="005D4E8D"/>
    <w:rsid w:val="005D4F0E"/>
    <w:rsid w:val="005D5307"/>
    <w:rsid w:val="005D55ED"/>
    <w:rsid w:val="005D56F4"/>
    <w:rsid w:val="005D5934"/>
    <w:rsid w:val="005D59D7"/>
    <w:rsid w:val="005D5CCF"/>
    <w:rsid w:val="005D5EEA"/>
    <w:rsid w:val="005D604B"/>
    <w:rsid w:val="005D626A"/>
    <w:rsid w:val="005D62EC"/>
    <w:rsid w:val="005D63BB"/>
    <w:rsid w:val="005D6569"/>
    <w:rsid w:val="005D6607"/>
    <w:rsid w:val="005D680F"/>
    <w:rsid w:val="005D6958"/>
    <w:rsid w:val="005D69B3"/>
    <w:rsid w:val="005D69CA"/>
    <w:rsid w:val="005D6BD8"/>
    <w:rsid w:val="005D6EEF"/>
    <w:rsid w:val="005D71FB"/>
    <w:rsid w:val="005D73EF"/>
    <w:rsid w:val="005D75A5"/>
    <w:rsid w:val="005D7739"/>
    <w:rsid w:val="005D7880"/>
    <w:rsid w:val="005D7890"/>
    <w:rsid w:val="005D7C01"/>
    <w:rsid w:val="005D7D7D"/>
    <w:rsid w:val="005D7EAB"/>
    <w:rsid w:val="005D7EB7"/>
    <w:rsid w:val="005D7ECA"/>
    <w:rsid w:val="005E00DC"/>
    <w:rsid w:val="005E025B"/>
    <w:rsid w:val="005E02EC"/>
    <w:rsid w:val="005E0538"/>
    <w:rsid w:val="005E05F8"/>
    <w:rsid w:val="005E09DC"/>
    <w:rsid w:val="005E0C31"/>
    <w:rsid w:val="005E0C55"/>
    <w:rsid w:val="005E0CA1"/>
    <w:rsid w:val="005E0D66"/>
    <w:rsid w:val="005E0EF2"/>
    <w:rsid w:val="005E0F16"/>
    <w:rsid w:val="005E1032"/>
    <w:rsid w:val="005E117D"/>
    <w:rsid w:val="005E12A6"/>
    <w:rsid w:val="005E13CB"/>
    <w:rsid w:val="005E1653"/>
    <w:rsid w:val="005E1706"/>
    <w:rsid w:val="005E1790"/>
    <w:rsid w:val="005E18A0"/>
    <w:rsid w:val="005E1A29"/>
    <w:rsid w:val="005E1AE4"/>
    <w:rsid w:val="005E1D3A"/>
    <w:rsid w:val="005E1E27"/>
    <w:rsid w:val="005E20B2"/>
    <w:rsid w:val="005E2414"/>
    <w:rsid w:val="005E2446"/>
    <w:rsid w:val="005E27D7"/>
    <w:rsid w:val="005E28B5"/>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65A"/>
    <w:rsid w:val="005E482E"/>
    <w:rsid w:val="005E4A45"/>
    <w:rsid w:val="005E4B7F"/>
    <w:rsid w:val="005E4C5A"/>
    <w:rsid w:val="005E5136"/>
    <w:rsid w:val="005E53B2"/>
    <w:rsid w:val="005E543A"/>
    <w:rsid w:val="005E54F1"/>
    <w:rsid w:val="005E5502"/>
    <w:rsid w:val="005E5678"/>
    <w:rsid w:val="005E5E0A"/>
    <w:rsid w:val="005E5F16"/>
    <w:rsid w:val="005E6021"/>
    <w:rsid w:val="005E635D"/>
    <w:rsid w:val="005E637E"/>
    <w:rsid w:val="005E661D"/>
    <w:rsid w:val="005E6836"/>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17"/>
    <w:rsid w:val="005F00AE"/>
    <w:rsid w:val="005F03B8"/>
    <w:rsid w:val="005F06F0"/>
    <w:rsid w:val="005F07A8"/>
    <w:rsid w:val="005F0905"/>
    <w:rsid w:val="005F09AA"/>
    <w:rsid w:val="005F0A8A"/>
    <w:rsid w:val="005F0C60"/>
    <w:rsid w:val="005F137D"/>
    <w:rsid w:val="005F13FC"/>
    <w:rsid w:val="005F16B8"/>
    <w:rsid w:val="005F1BFB"/>
    <w:rsid w:val="005F1E23"/>
    <w:rsid w:val="005F1EFB"/>
    <w:rsid w:val="005F1F02"/>
    <w:rsid w:val="005F20EA"/>
    <w:rsid w:val="005F20F6"/>
    <w:rsid w:val="005F22A3"/>
    <w:rsid w:val="005F2690"/>
    <w:rsid w:val="005F2746"/>
    <w:rsid w:val="005F27CE"/>
    <w:rsid w:val="005F296F"/>
    <w:rsid w:val="005F2A04"/>
    <w:rsid w:val="005F318D"/>
    <w:rsid w:val="005F32E9"/>
    <w:rsid w:val="005F3658"/>
    <w:rsid w:val="005F39FD"/>
    <w:rsid w:val="005F3B29"/>
    <w:rsid w:val="005F3B2A"/>
    <w:rsid w:val="005F3D06"/>
    <w:rsid w:val="005F3D14"/>
    <w:rsid w:val="005F3DDB"/>
    <w:rsid w:val="005F3EED"/>
    <w:rsid w:val="005F407A"/>
    <w:rsid w:val="005F40EC"/>
    <w:rsid w:val="005F4211"/>
    <w:rsid w:val="005F42DF"/>
    <w:rsid w:val="005F44F4"/>
    <w:rsid w:val="005F4591"/>
    <w:rsid w:val="005F45F0"/>
    <w:rsid w:val="005F46D5"/>
    <w:rsid w:val="005F475C"/>
    <w:rsid w:val="005F4797"/>
    <w:rsid w:val="005F48B1"/>
    <w:rsid w:val="005F4D60"/>
    <w:rsid w:val="005F4E52"/>
    <w:rsid w:val="005F51EE"/>
    <w:rsid w:val="005F5466"/>
    <w:rsid w:val="005F554E"/>
    <w:rsid w:val="005F5565"/>
    <w:rsid w:val="005F567E"/>
    <w:rsid w:val="005F56BF"/>
    <w:rsid w:val="005F5C2F"/>
    <w:rsid w:val="005F5D43"/>
    <w:rsid w:val="005F5D68"/>
    <w:rsid w:val="005F5F68"/>
    <w:rsid w:val="005F600D"/>
    <w:rsid w:val="005F601A"/>
    <w:rsid w:val="005F6096"/>
    <w:rsid w:val="005F61D3"/>
    <w:rsid w:val="005F62D7"/>
    <w:rsid w:val="005F6506"/>
    <w:rsid w:val="005F6921"/>
    <w:rsid w:val="005F6A62"/>
    <w:rsid w:val="005F6C31"/>
    <w:rsid w:val="005F6D29"/>
    <w:rsid w:val="005F6D33"/>
    <w:rsid w:val="005F6E2A"/>
    <w:rsid w:val="005F6F30"/>
    <w:rsid w:val="005F6FF0"/>
    <w:rsid w:val="005F71A1"/>
    <w:rsid w:val="005F7283"/>
    <w:rsid w:val="005F733E"/>
    <w:rsid w:val="005F775B"/>
    <w:rsid w:val="005F79D9"/>
    <w:rsid w:val="005F7DEC"/>
    <w:rsid w:val="005F7FA6"/>
    <w:rsid w:val="0060058C"/>
    <w:rsid w:val="00600754"/>
    <w:rsid w:val="006007D2"/>
    <w:rsid w:val="00600CB4"/>
    <w:rsid w:val="00600F14"/>
    <w:rsid w:val="00600FA7"/>
    <w:rsid w:val="0060106B"/>
    <w:rsid w:val="00601391"/>
    <w:rsid w:val="00601461"/>
    <w:rsid w:val="006014AA"/>
    <w:rsid w:val="00601555"/>
    <w:rsid w:val="00601611"/>
    <w:rsid w:val="0060167D"/>
    <w:rsid w:val="006016A7"/>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12C"/>
    <w:rsid w:val="006033E8"/>
    <w:rsid w:val="0060343F"/>
    <w:rsid w:val="006034C1"/>
    <w:rsid w:val="006039B9"/>
    <w:rsid w:val="006039EC"/>
    <w:rsid w:val="00603AC0"/>
    <w:rsid w:val="00603B76"/>
    <w:rsid w:val="00603BD2"/>
    <w:rsid w:val="00603F4F"/>
    <w:rsid w:val="006040F2"/>
    <w:rsid w:val="00604476"/>
    <w:rsid w:val="00604519"/>
    <w:rsid w:val="0060477C"/>
    <w:rsid w:val="00604E23"/>
    <w:rsid w:val="00604ECE"/>
    <w:rsid w:val="0060534F"/>
    <w:rsid w:val="00605491"/>
    <w:rsid w:val="0060576D"/>
    <w:rsid w:val="00605FC4"/>
    <w:rsid w:val="0060600E"/>
    <w:rsid w:val="006060B0"/>
    <w:rsid w:val="0060642E"/>
    <w:rsid w:val="00606528"/>
    <w:rsid w:val="00606785"/>
    <w:rsid w:val="0060686D"/>
    <w:rsid w:val="00606918"/>
    <w:rsid w:val="00606A99"/>
    <w:rsid w:val="00606AA1"/>
    <w:rsid w:val="00606B7B"/>
    <w:rsid w:val="00606CC1"/>
    <w:rsid w:val="00606D50"/>
    <w:rsid w:val="00606D6A"/>
    <w:rsid w:val="00606FCA"/>
    <w:rsid w:val="0060771E"/>
    <w:rsid w:val="0060798C"/>
    <w:rsid w:val="006079DE"/>
    <w:rsid w:val="006079EC"/>
    <w:rsid w:val="00607A18"/>
    <w:rsid w:val="00607B92"/>
    <w:rsid w:val="00610126"/>
    <w:rsid w:val="00610476"/>
    <w:rsid w:val="006104C3"/>
    <w:rsid w:val="006105B7"/>
    <w:rsid w:val="00610891"/>
    <w:rsid w:val="00610AE5"/>
    <w:rsid w:val="00610D02"/>
    <w:rsid w:val="00610D3C"/>
    <w:rsid w:val="00610EBC"/>
    <w:rsid w:val="006113E8"/>
    <w:rsid w:val="00611446"/>
    <w:rsid w:val="0061153E"/>
    <w:rsid w:val="00611663"/>
    <w:rsid w:val="006116AB"/>
    <w:rsid w:val="006117C0"/>
    <w:rsid w:val="006117E0"/>
    <w:rsid w:val="00611A17"/>
    <w:rsid w:val="00611BD2"/>
    <w:rsid w:val="00611DD1"/>
    <w:rsid w:val="00611FED"/>
    <w:rsid w:val="006120A5"/>
    <w:rsid w:val="0061227D"/>
    <w:rsid w:val="006122AA"/>
    <w:rsid w:val="006122CF"/>
    <w:rsid w:val="00612646"/>
    <w:rsid w:val="00612863"/>
    <w:rsid w:val="00612934"/>
    <w:rsid w:val="00613585"/>
    <w:rsid w:val="006137C1"/>
    <w:rsid w:val="00613A20"/>
    <w:rsid w:val="00613ADB"/>
    <w:rsid w:val="00613B65"/>
    <w:rsid w:val="00613C3F"/>
    <w:rsid w:val="00613EB5"/>
    <w:rsid w:val="00614220"/>
    <w:rsid w:val="00614244"/>
    <w:rsid w:val="00614452"/>
    <w:rsid w:val="00614516"/>
    <w:rsid w:val="00614C3B"/>
    <w:rsid w:val="00614D7E"/>
    <w:rsid w:val="006152DC"/>
    <w:rsid w:val="00615314"/>
    <w:rsid w:val="00615591"/>
    <w:rsid w:val="006155DA"/>
    <w:rsid w:val="006159F4"/>
    <w:rsid w:val="00615A84"/>
    <w:rsid w:val="00615AF6"/>
    <w:rsid w:val="00615B2B"/>
    <w:rsid w:val="00615BA2"/>
    <w:rsid w:val="00615CED"/>
    <w:rsid w:val="00615FC5"/>
    <w:rsid w:val="00616498"/>
    <w:rsid w:val="0061675C"/>
    <w:rsid w:val="00616A04"/>
    <w:rsid w:val="00616F23"/>
    <w:rsid w:val="00616F8D"/>
    <w:rsid w:val="00617029"/>
    <w:rsid w:val="006171B1"/>
    <w:rsid w:val="00617407"/>
    <w:rsid w:val="00617606"/>
    <w:rsid w:val="00617633"/>
    <w:rsid w:val="0061786F"/>
    <w:rsid w:val="006179BC"/>
    <w:rsid w:val="00617ACE"/>
    <w:rsid w:val="00617BB0"/>
    <w:rsid w:val="00617CC2"/>
    <w:rsid w:val="00620195"/>
    <w:rsid w:val="0062053D"/>
    <w:rsid w:val="00620B1E"/>
    <w:rsid w:val="00620C7B"/>
    <w:rsid w:val="00620CBD"/>
    <w:rsid w:val="00620DA5"/>
    <w:rsid w:val="00620F7B"/>
    <w:rsid w:val="006212DB"/>
    <w:rsid w:val="0062133C"/>
    <w:rsid w:val="0062143E"/>
    <w:rsid w:val="0062144E"/>
    <w:rsid w:val="006215F4"/>
    <w:rsid w:val="00621609"/>
    <w:rsid w:val="006217E8"/>
    <w:rsid w:val="006218A3"/>
    <w:rsid w:val="00621D3C"/>
    <w:rsid w:val="00621DEE"/>
    <w:rsid w:val="00622175"/>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35"/>
    <w:rsid w:val="00624D49"/>
    <w:rsid w:val="00624D86"/>
    <w:rsid w:val="00624E86"/>
    <w:rsid w:val="00624F57"/>
    <w:rsid w:val="00625046"/>
    <w:rsid w:val="006251AA"/>
    <w:rsid w:val="006253D4"/>
    <w:rsid w:val="0062585C"/>
    <w:rsid w:val="00625D4F"/>
    <w:rsid w:val="00626102"/>
    <w:rsid w:val="00626123"/>
    <w:rsid w:val="0062637D"/>
    <w:rsid w:val="00626947"/>
    <w:rsid w:val="00626A49"/>
    <w:rsid w:val="00626C8B"/>
    <w:rsid w:val="0062717C"/>
    <w:rsid w:val="00627388"/>
    <w:rsid w:val="006274B5"/>
    <w:rsid w:val="00627501"/>
    <w:rsid w:val="0062761D"/>
    <w:rsid w:val="00627A29"/>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B41"/>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1E"/>
    <w:rsid w:val="00635A80"/>
    <w:rsid w:val="00635B66"/>
    <w:rsid w:val="006362FD"/>
    <w:rsid w:val="00636674"/>
    <w:rsid w:val="006366CC"/>
    <w:rsid w:val="00636F5B"/>
    <w:rsid w:val="006371C1"/>
    <w:rsid w:val="006371E9"/>
    <w:rsid w:val="0063722E"/>
    <w:rsid w:val="006376D6"/>
    <w:rsid w:val="00637B65"/>
    <w:rsid w:val="00637DBA"/>
    <w:rsid w:val="00637DCC"/>
    <w:rsid w:val="00640408"/>
    <w:rsid w:val="00640464"/>
    <w:rsid w:val="006406DF"/>
    <w:rsid w:val="00640A28"/>
    <w:rsid w:val="00640D8B"/>
    <w:rsid w:val="00640D92"/>
    <w:rsid w:val="006410D7"/>
    <w:rsid w:val="006414AB"/>
    <w:rsid w:val="00641605"/>
    <w:rsid w:val="0064164D"/>
    <w:rsid w:val="0064189D"/>
    <w:rsid w:val="00641B14"/>
    <w:rsid w:val="00641D06"/>
    <w:rsid w:val="00641DE4"/>
    <w:rsid w:val="00642671"/>
    <w:rsid w:val="00642716"/>
    <w:rsid w:val="00642950"/>
    <w:rsid w:val="00642B13"/>
    <w:rsid w:val="00642EA4"/>
    <w:rsid w:val="00642ED9"/>
    <w:rsid w:val="00642EDD"/>
    <w:rsid w:val="00642FBB"/>
    <w:rsid w:val="0064333E"/>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0DE"/>
    <w:rsid w:val="00645315"/>
    <w:rsid w:val="00645856"/>
    <w:rsid w:val="00645B99"/>
    <w:rsid w:val="00645C44"/>
    <w:rsid w:val="00646063"/>
    <w:rsid w:val="00646740"/>
    <w:rsid w:val="006467EE"/>
    <w:rsid w:val="00646917"/>
    <w:rsid w:val="00646B15"/>
    <w:rsid w:val="00646B84"/>
    <w:rsid w:val="00646F6E"/>
    <w:rsid w:val="00647076"/>
    <w:rsid w:val="00647190"/>
    <w:rsid w:val="0064748B"/>
    <w:rsid w:val="006475B8"/>
    <w:rsid w:val="006478C9"/>
    <w:rsid w:val="006478EC"/>
    <w:rsid w:val="00647A8A"/>
    <w:rsid w:val="00647AF0"/>
    <w:rsid w:val="00647C05"/>
    <w:rsid w:val="00647E35"/>
    <w:rsid w:val="006501BD"/>
    <w:rsid w:val="006501CA"/>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23F"/>
    <w:rsid w:val="00652440"/>
    <w:rsid w:val="00652588"/>
    <w:rsid w:val="0065284F"/>
    <w:rsid w:val="0065285A"/>
    <w:rsid w:val="006528C9"/>
    <w:rsid w:val="006529D9"/>
    <w:rsid w:val="00652C96"/>
    <w:rsid w:val="00652DC4"/>
    <w:rsid w:val="00652E04"/>
    <w:rsid w:val="00652F07"/>
    <w:rsid w:val="00653046"/>
    <w:rsid w:val="0065315F"/>
    <w:rsid w:val="0065318D"/>
    <w:rsid w:val="00653449"/>
    <w:rsid w:val="006534FD"/>
    <w:rsid w:val="00653610"/>
    <w:rsid w:val="006537A7"/>
    <w:rsid w:val="006537FE"/>
    <w:rsid w:val="00653833"/>
    <w:rsid w:val="00653BBF"/>
    <w:rsid w:val="00653DB5"/>
    <w:rsid w:val="00653E24"/>
    <w:rsid w:val="00654159"/>
    <w:rsid w:val="00654546"/>
    <w:rsid w:val="00654609"/>
    <w:rsid w:val="006546EB"/>
    <w:rsid w:val="00654786"/>
    <w:rsid w:val="00654A2B"/>
    <w:rsid w:val="00654A55"/>
    <w:rsid w:val="00654C68"/>
    <w:rsid w:val="006551C1"/>
    <w:rsid w:val="006556AC"/>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58"/>
    <w:rsid w:val="0066017C"/>
    <w:rsid w:val="006603A4"/>
    <w:rsid w:val="006603E0"/>
    <w:rsid w:val="006604DE"/>
    <w:rsid w:val="0066059F"/>
    <w:rsid w:val="006607D1"/>
    <w:rsid w:val="00660C2E"/>
    <w:rsid w:val="00660EF0"/>
    <w:rsid w:val="00661437"/>
    <w:rsid w:val="00661683"/>
    <w:rsid w:val="006616EE"/>
    <w:rsid w:val="006618BA"/>
    <w:rsid w:val="00661CB8"/>
    <w:rsid w:val="00661EF8"/>
    <w:rsid w:val="00661F44"/>
    <w:rsid w:val="006620B3"/>
    <w:rsid w:val="006623AB"/>
    <w:rsid w:val="006624AA"/>
    <w:rsid w:val="00662668"/>
    <w:rsid w:val="006628F9"/>
    <w:rsid w:val="00662F81"/>
    <w:rsid w:val="006631CC"/>
    <w:rsid w:val="00663562"/>
    <w:rsid w:val="00663594"/>
    <w:rsid w:val="006638B4"/>
    <w:rsid w:val="006638E6"/>
    <w:rsid w:val="00663918"/>
    <w:rsid w:val="00663D91"/>
    <w:rsid w:val="00663F08"/>
    <w:rsid w:val="00663F25"/>
    <w:rsid w:val="00664003"/>
    <w:rsid w:val="00664163"/>
    <w:rsid w:val="006643F6"/>
    <w:rsid w:val="006646BE"/>
    <w:rsid w:val="006647B0"/>
    <w:rsid w:val="0066490B"/>
    <w:rsid w:val="00664AB9"/>
    <w:rsid w:val="00664ADF"/>
    <w:rsid w:val="00664BDB"/>
    <w:rsid w:val="00664C51"/>
    <w:rsid w:val="00664EB4"/>
    <w:rsid w:val="006651FD"/>
    <w:rsid w:val="0066522A"/>
    <w:rsid w:val="006656F9"/>
    <w:rsid w:val="00665996"/>
    <w:rsid w:val="00665A9E"/>
    <w:rsid w:val="00665C1C"/>
    <w:rsid w:val="00665D4E"/>
    <w:rsid w:val="00665FAC"/>
    <w:rsid w:val="006660A8"/>
    <w:rsid w:val="00666119"/>
    <w:rsid w:val="006662A3"/>
    <w:rsid w:val="006663BD"/>
    <w:rsid w:val="00666404"/>
    <w:rsid w:val="00666560"/>
    <w:rsid w:val="00666924"/>
    <w:rsid w:val="00666BC3"/>
    <w:rsid w:val="00666D3A"/>
    <w:rsid w:val="00667029"/>
    <w:rsid w:val="0066704A"/>
    <w:rsid w:val="0066705B"/>
    <w:rsid w:val="00667068"/>
    <w:rsid w:val="00667227"/>
    <w:rsid w:val="00667412"/>
    <w:rsid w:val="00667620"/>
    <w:rsid w:val="0066765C"/>
    <w:rsid w:val="00667706"/>
    <w:rsid w:val="006678D1"/>
    <w:rsid w:val="006679B5"/>
    <w:rsid w:val="006679D1"/>
    <w:rsid w:val="006679F2"/>
    <w:rsid w:val="00667AE9"/>
    <w:rsid w:val="00667BE4"/>
    <w:rsid w:val="00667DFC"/>
    <w:rsid w:val="00667E94"/>
    <w:rsid w:val="00667F82"/>
    <w:rsid w:val="00670075"/>
    <w:rsid w:val="006700F2"/>
    <w:rsid w:val="006700F5"/>
    <w:rsid w:val="0067015F"/>
    <w:rsid w:val="00670212"/>
    <w:rsid w:val="0067021C"/>
    <w:rsid w:val="006703B6"/>
    <w:rsid w:val="00670692"/>
    <w:rsid w:val="00670730"/>
    <w:rsid w:val="006707E6"/>
    <w:rsid w:val="006709A1"/>
    <w:rsid w:val="006709D7"/>
    <w:rsid w:val="00670A8A"/>
    <w:rsid w:val="00670B94"/>
    <w:rsid w:val="00670E31"/>
    <w:rsid w:val="00670FC6"/>
    <w:rsid w:val="00671174"/>
    <w:rsid w:val="00671272"/>
    <w:rsid w:val="0067142B"/>
    <w:rsid w:val="006714A3"/>
    <w:rsid w:val="00671ADC"/>
    <w:rsid w:val="00671EB4"/>
    <w:rsid w:val="00672294"/>
    <w:rsid w:val="00672315"/>
    <w:rsid w:val="006724B9"/>
    <w:rsid w:val="006725F4"/>
    <w:rsid w:val="00672918"/>
    <w:rsid w:val="0067292B"/>
    <w:rsid w:val="00672B51"/>
    <w:rsid w:val="00672DA8"/>
    <w:rsid w:val="0067320F"/>
    <w:rsid w:val="006732EE"/>
    <w:rsid w:val="00673657"/>
    <w:rsid w:val="0067381C"/>
    <w:rsid w:val="006738FE"/>
    <w:rsid w:val="00673D6D"/>
    <w:rsid w:val="00673E2E"/>
    <w:rsid w:val="0067418A"/>
    <w:rsid w:val="00674433"/>
    <w:rsid w:val="006744A7"/>
    <w:rsid w:val="00674754"/>
    <w:rsid w:val="00674821"/>
    <w:rsid w:val="00674826"/>
    <w:rsid w:val="00674B3A"/>
    <w:rsid w:val="00674E62"/>
    <w:rsid w:val="00674F67"/>
    <w:rsid w:val="00674F85"/>
    <w:rsid w:val="00674FC3"/>
    <w:rsid w:val="00675109"/>
    <w:rsid w:val="0067513F"/>
    <w:rsid w:val="006751B8"/>
    <w:rsid w:val="006755AA"/>
    <w:rsid w:val="0067579C"/>
    <w:rsid w:val="00675894"/>
    <w:rsid w:val="00675A3E"/>
    <w:rsid w:val="00675A9E"/>
    <w:rsid w:val="00675CEC"/>
    <w:rsid w:val="00675CF5"/>
    <w:rsid w:val="0067623A"/>
    <w:rsid w:val="006762BB"/>
    <w:rsid w:val="00676575"/>
    <w:rsid w:val="0067680F"/>
    <w:rsid w:val="00676A5D"/>
    <w:rsid w:val="00676AA1"/>
    <w:rsid w:val="00676BE3"/>
    <w:rsid w:val="00676C2F"/>
    <w:rsid w:val="00676CF4"/>
    <w:rsid w:val="00676DD7"/>
    <w:rsid w:val="00677345"/>
    <w:rsid w:val="00677418"/>
    <w:rsid w:val="00677606"/>
    <w:rsid w:val="00677657"/>
    <w:rsid w:val="0067774A"/>
    <w:rsid w:val="00677814"/>
    <w:rsid w:val="006778D7"/>
    <w:rsid w:val="006779E0"/>
    <w:rsid w:val="00677BC2"/>
    <w:rsid w:val="00677FA0"/>
    <w:rsid w:val="00680092"/>
    <w:rsid w:val="006800AA"/>
    <w:rsid w:val="00680275"/>
    <w:rsid w:val="006803B4"/>
    <w:rsid w:val="0068062A"/>
    <w:rsid w:val="0068069B"/>
    <w:rsid w:val="00680768"/>
    <w:rsid w:val="006807FD"/>
    <w:rsid w:val="0068094C"/>
    <w:rsid w:val="00680A5B"/>
    <w:rsid w:val="00680C41"/>
    <w:rsid w:val="00680CDA"/>
    <w:rsid w:val="00680E89"/>
    <w:rsid w:val="00680F6F"/>
    <w:rsid w:val="00680FC5"/>
    <w:rsid w:val="006817A2"/>
    <w:rsid w:val="006817AA"/>
    <w:rsid w:val="00681B02"/>
    <w:rsid w:val="00681CB5"/>
    <w:rsid w:val="00681D02"/>
    <w:rsid w:val="00681F04"/>
    <w:rsid w:val="00682107"/>
    <w:rsid w:val="00682191"/>
    <w:rsid w:val="006825E9"/>
    <w:rsid w:val="00682638"/>
    <w:rsid w:val="00682FAC"/>
    <w:rsid w:val="006834DA"/>
    <w:rsid w:val="006835AE"/>
    <w:rsid w:val="0068371B"/>
    <w:rsid w:val="006837B2"/>
    <w:rsid w:val="00683852"/>
    <w:rsid w:val="006839AB"/>
    <w:rsid w:val="00683A7E"/>
    <w:rsid w:val="00684378"/>
    <w:rsid w:val="006845A7"/>
    <w:rsid w:val="00684766"/>
    <w:rsid w:val="006848C7"/>
    <w:rsid w:val="00684A65"/>
    <w:rsid w:val="00684BBA"/>
    <w:rsid w:val="00684CFE"/>
    <w:rsid w:val="00684D2E"/>
    <w:rsid w:val="00684EEC"/>
    <w:rsid w:val="00685003"/>
    <w:rsid w:val="00685254"/>
    <w:rsid w:val="00685623"/>
    <w:rsid w:val="0068567A"/>
    <w:rsid w:val="0068584E"/>
    <w:rsid w:val="006859AC"/>
    <w:rsid w:val="00685C61"/>
    <w:rsid w:val="00685DBF"/>
    <w:rsid w:val="006860E8"/>
    <w:rsid w:val="00686438"/>
    <w:rsid w:val="00686518"/>
    <w:rsid w:val="0068658A"/>
    <w:rsid w:val="0068668B"/>
    <w:rsid w:val="0068696B"/>
    <w:rsid w:val="00686A70"/>
    <w:rsid w:val="00686C7D"/>
    <w:rsid w:val="00686D1D"/>
    <w:rsid w:val="0068707A"/>
    <w:rsid w:val="0068709D"/>
    <w:rsid w:val="0068733E"/>
    <w:rsid w:val="00687395"/>
    <w:rsid w:val="00687547"/>
    <w:rsid w:val="006875F3"/>
    <w:rsid w:val="0068767E"/>
    <w:rsid w:val="00687716"/>
    <w:rsid w:val="0068771D"/>
    <w:rsid w:val="00687990"/>
    <w:rsid w:val="00687E09"/>
    <w:rsid w:val="00687F85"/>
    <w:rsid w:val="0069027D"/>
    <w:rsid w:val="0069079F"/>
    <w:rsid w:val="00690ABE"/>
    <w:rsid w:val="00690AC5"/>
    <w:rsid w:val="00690C00"/>
    <w:rsid w:val="00690C9D"/>
    <w:rsid w:val="00690E9F"/>
    <w:rsid w:val="00690FE8"/>
    <w:rsid w:val="006910DE"/>
    <w:rsid w:val="0069120A"/>
    <w:rsid w:val="0069134D"/>
    <w:rsid w:val="00691352"/>
    <w:rsid w:val="00691381"/>
    <w:rsid w:val="006914AE"/>
    <w:rsid w:val="006916E5"/>
    <w:rsid w:val="0069190F"/>
    <w:rsid w:val="00691975"/>
    <w:rsid w:val="006919BE"/>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32F"/>
    <w:rsid w:val="00693554"/>
    <w:rsid w:val="006938BA"/>
    <w:rsid w:val="006938D0"/>
    <w:rsid w:val="00693A43"/>
    <w:rsid w:val="00693CED"/>
    <w:rsid w:val="00693DB4"/>
    <w:rsid w:val="00693E4E"/>
    <w:rsid w:val="006946B3"/>
    <w:rsid w:val="00694BC4"/>
    <w:rsid w:val="00694CC4"/>
    <w:rsid w:val="00694D58"/>
    <w:rsid w:val="00694DAE"/>
    <w:rsid w:val="00694EB6"/>
    <w:rsid w:val="00694FE2"/>
    <w:rsid w:val="00695170"/>
    <w:rsid w:val="006953FE"/>
    <w:rsid w:val="00695A22"/>
    <w:rsid w:val="00695B37"/>
    <w:rsid w:val="00695CCC"/>
    <w:rsid w:val="00695CDE"/>
    <w:rsid w:val="0069606B"/>
    <w:rsid w:val="006963A0"/>
    <w:rsid w:val="0069666F"/>
    <w:rsid w:val="00696800"/>
    <w:rsid w:val="0069689B"/>
    <w:rsid w:val="006968C0"/>
    <w:rsid w:val="00696B0D"/>
    <w:rsid w:val="00696BFA"/>
    <w:rsid w:val="00696C43"/>
    <w:rsid w:val="00696D12"/>
    <w:rsid w:val="00696FA4"/>
    <w:rsid w:val="00697123"/>
    <w:rsid w:val="0069718C"/>
    <w:rsid w:val="006971E1"/>
    <w:rsid w:val="00697242"/>
    <w:rsid w:val="00697284"/>
    <w:rsid w:val="006973F9"/>
    <w:rsid w:val="006975AE"/>
    <w:rsid w:val="00697879"/>
    <w:rsid w:val="0069797F"/>
    <w:rsid w:val="006A010E"/>
    <w:rsid w:val="006A01E4"/>
    <w:rsid w:val="006A0273"/>
    <w:rsid w:val="006A086B"/>
    <w:rsid w:val="006A09B1"/>
    <w:rsid w:val="006A09F7"/>
    <w:rsid w:val="006A0EAC"/>
    <w:rsid w:val="006A10BF"/>
    <w:rsid w:val="006A1173"/>
    <w:rsid w:val="006A11A9"/>
    <w:rsid w:val="006A15B9"/>
    <w:rsid w:val="006A16B2"/>
    <w:rsid w:val="006A16F7"/>
    <w:rsid w:val="006A1BC0"/>
    <w:rsid w:val="006A2147"/>
    <w:rsid w:val="006A233E"/>
    <w:rsid w:val="006A2460"/>
    <w:rsid w:val="006A26D3"/>
    <w:rsid w:val="006A288D"/>
    <w:rsid w:val="006A2984"/>
    <w:rsid w:val="006A2B39"/>
    <w:rsid w:val="006A2C74"/>
    <w:rsid w:val="006A2DA3"/>
    <w:rsid w:val="006A2E37"/>
    <w:rsid w:val="006A31C3"/>
    <w:rsid w:val="006A3941"/>
    <w:rsid w:val="006A3F1B"/>
    <w:rsid w:val="006A3FDC"/>
    <w:rsid w:val="006A4043"/>
    <w:rsid w:val="006A4481"/>
    <w:rsid w:val="006A48A4"/>
    <w:rsid w:val="006A4E07"/>
    <w:rsid w:val="006A50E7"/>
    <w:rsid w:val="006A5179"/>
    <w:rsid w:val="006A518A"/>
    <w:rsid w:val="006A5220"/>
    <w:rsid w:val="006A5230"/>
    <w:rsid w:val="006A530E"/>
    <w:rsid w:val="006A54D3"/>
    <w:rsid w:val="006A57ED"/>
    <w:rsid w:val="006A5971"/>
    <w:rsid w:val="006A5B54"/>
    <w:rsid w:val="006A5C49"/>
    <w:rsid w:val="006A5CF0"/>
    <w:rsid w:val="006A5F9E"/>
    <w:rsid w:val="006A698E"/>
    <w:rsid w:val="006A7157"/>
    <w:rsid w:val="006A71F0"/>
    <w:rsid w:val="006A730B"/>
    <w:rsid w:val="006A7954"/>
    <w:rsid w:val="006A7958"/>
    <w:rsid w:val="006A7A42"/>
    <w:rsid w:val="006A7A4B"/>
    <w:rsid w:val="006A7B18"/>
    <w:rsid w:val="006A7BA0"/>
    <w:rsid w:val="006A7C7D"/>
    <w:rsid w:val="006B04A0"/>
    <w:rsid w:val="006B0513"/>
    <w:rsid w:val="006B058F"/>
    <w:rsid w:val="006B0764"/>
    <w:rsid w:val="006B07D2"/>
    <w:rsid w:val="006B0A36"/>
    <w:rsid w:val="006B0BFC"/>
    <w:rsid w:val="006B0DD8"/>
    <w:rsid w:val="006B1196"/>
    <w:rsid w:val="006B12AE"/>
    <w:rsid w:val="006B147C"/>
    <w:rsid w:val="006B14B3"/>
    <w:rsid w:val="006B15F3"/>
    <w:rsid w:val="006B15FB"/>
    <w:rsid w:val="006B173E"/>
    <w:rsid w:val="006B173F"/>
    <w:rsid w:val="006B1864"/>
    <w:rsid w:val="006B18B7"/>
    <w:rsid w:val="006B18EF"/>
    <w:rsid w:val="006B1AFF"/>
    <w:rsid w:val="006B1FCA"/>
    <w:rsid w:val="006B2127"/>
    <w:rsid w:val="006B2387"/>
    <w:rsid w:val="006B24A5"/>
    <w:rsid w:val="006B256E"/>
    <w:rsid w:val="006B284F"/>
    <w:rsid w:val="006B2946"/>
    <w:rsid w:val="006B29B9"/>
    <w:rsid w:val="006B2C89"/>
    <w:rsid w:val="006B2DFE"/>
    <w:rsid w:val="006B2F19"/>
    <w:rsid w:val="006B2FC9"/>
    <w:rsid w:val="006B385D"/>
    <w:rsid w:val="006B3ADE"/>
    <w:rsid w:val="006B3C72"/>
    <w:rsid w:val="006B3F24"/>
    <w:rsid w:val="006B3FF2"/>
    <w:rsid w:val="006B425E"/>
    <w:rsid w:val="006B432B"/>
    <w:rsid w:val="006B44F4"/>
    <w:rsid w:val="006B457C"/>
    <w:rsid w:val="006B45E0"/>
    <w:rsid w:val="006B465D"/>
    <w:rsid w:val="006B4896"/>
    <w:rsid w:val="006B48CD"/>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0A"/>
    <w:rsid w:val="006C26FC"/>
    <w:rsid w:val="006C2719"/>
    <w:rsid w:val="006C2C1A"/>
    <w:rsid w:val="006C2EAA"/>
    <w:rsid w:val="006C30C5"/>
    <w:rsid w:val="006C35E2"/>
    <w:rsid w:val="006C371D"/>
    <w:rsid w:val="006C3B58"/>
    <w:rsid w:val="006C3BCA"/>
    <w:rsid w:val="006C3CA0"/>
    <w:rsid w:val="006C3D2D"/>
    <w:rsid w:val="006C3E66"/>
    <w:rsid w:val="006C3F15"/>
    <w:rsid w:val="006C42C2"/>
    <w:rsid w:val="006C432D"/>
    <w:rsid w:val="006C4449"/>
    <w:rsid w:val="006C45F9"/>
    <w:rsid w:val="006C49AB"/>
    <w:rsid w:val="006C4B6C"/>
    <w:rsid w:val="006C4B80"/>
    <w:rsid w:val="006C4DEB"/>
    <w:rsid w:val="006C4F95"/>
    <w:rsid w:val="006C4FAD"/>
    <w:rsid w:val="006C518F"/>
    <w:rsid w:val="006C520D"/>
    <w:rsid w:val="006C5447"/>
    <w:rsid w:val="006C5944"/>
    <w:rsid w:val="006C5950"/>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8F"/>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D50"/>
    <w:rsid w:val="006D0E14"/>
    <w:rsid w:val="006D1160"/>
    <w:rsid w:val="006D13AE"/>
    <w:rsid w:val="006D13BA"/>
    <w:rsid w:val="006D1400"/>
    <w:rsid w:val="006D14BA"/>
    <w:rsid w:val="006D1E3E"/>
    <w:rsid w:val="006D1E81"/>
    <w:rsid w:val="006D1E9C"/>
    <w:rsid w:val="006D22BC"/>
    <w:rsid w:val="006D2835"/>
    <w:rsid w:val="006D2A5C"/>
    <w:rsid w:val="006D2C08"/>
    <w:rsid w:val="006D2CF2"/>
    <w:rsid w:val="006D2FA3"/>
    <w:rsid w:val="006D306E"/>
    <w:rsid w:val="006D3073"/>
    <w:rsid w:val="006D3285"/>
    <w:rsid w:val="006D33BD"/>
    <w:rsid w:val="006D3A21"/>
    <w:rsid w:val="006D3C90"/>
    <w:rsid w:val="006D3CF7"/>
    <w:rsid w:val="006D3E22"/>
    <w:rsid w:val="006D4212"/>
    <w:rsid w:val="006D452F"/>
    <w:rsid w:val="006D4540"/>
    <w:rsid w:val="006D4684"/>
    <w:rsid w:val="006D4784"/>
    <w:rsid w:val="006D48F1"/>
    <w:rsid w:val="006D497B"/>
    <w:rsid w:val="006D49FE"/>
    <w:rsid w:val="006D4B62"/>
    <w:rsid w:val="006D5071"/>
    <w:rsid w:val="006D539F"/>
    <w:rsid w:val="006D5458"/>
    <w:rsid w:val="006D55B4"/>
    <w:rsid w:val="006D55C1"/>
    <w:rsid w:val="006D55C2"/>
    <w:rsid w:val="006D5957"/>
    <w:rsid w:val="006D5BE7"/>
    <w:rsid w:val="006D5C1B"/>
    <w:rsid w:val="006D5CA4"/>
    <w:rsid w:val="006D5D6E"/>
    <w:rsid w:val="006D5E93"/>
    <w:rsid w:val="006D6575"/>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2AD"/>
    <w:rsid w:val="006E2537"/>
    <w:rsid w:val="006E2A61"/>
    <w:rsid w:val="006E2C1A"/>
    <w:rsid w:val="006E2E3C"/>
    <w:rsid w:val="006E31A2"/>
    <w:rsid w:val="006E3452"/>
    <w:rsid w:val="006E38CF"/>
    <w:rsid w:val="006E3952"/>
    <w:rsid w:val="006E39C6"/>
    <w:rsid w:val="006E3C0E"/>
    <w:rsid w:val="006E4156"/>
    <w:rsid w:val="006E4272"/>
    <w:rsid w:val="006E43F4"/>
    <w:rsid w:val="006E4617"/>
    <w:rsid w:val="006E47EB"/>
    <w:rsid w:val="006E4A1E"/>
    <w:rsid w:val="006E4DDC"/>
    <w:rsid w:val="006E4E5E"/>
    <w:rsid w:val="006E4EB3"/>
    <w:rsid w:val="006E4EF3"/>
    <w:rsid w:val="006E5041"/>
    <w:rsid w:val="006E549F"/>
    <w:rsid w:val="006E5A48"/>
    <w:rsid w:val="006E5E23"/>
    <w:rsid w:val="006E5E57"/>
    <w:rsid w:val="006E5F04"/>
    <w:rsid w:val="006E5F47"/>
    <w:rsid w:val="006E5FC1"/>
    <w:rsid w:val="006E6658"/>
    <w:rsid w:val="006E686B"/>
    <w:rsid w:val="006E68B7"/>
    <w:rsid w:val="006E690D"/>
    <w:rsid w:val="006E69A8"/>
    <w:rsid w:val="006E6C15"/>
    <w:rsid w:val="006E6C94"/>
    <w:rsid w:val="006E6DE3"/>
    <w:rsid w:val="006E6E35"/>
    <w:rsid w:val="006E6E56"/>
    <w:rsid w:val="006E6EDC"/>
    <w:rsid w:val="006E7105"/>
    <w:rsid w:val="006E7176"/>
    <w:rsid w:val="006E78AB"/>
    <w:rsid w:val="006E7C41"/>
    <w:rsid w:val="006E7CF3"/>
    <w:rsid w:val="006E7ED9"/>
    <w:rsid w:val="006F0003"/>
    <w:rsid w:val="006F018E"/>
    <w:rsid w:val="006F0372"/>
    <w:rsid w:val="006F04AD"/>
    <w:rsid w:val="006F0541"/>
    <w:rsid w:val="006F07CE"/>
    <w:rsid w:val="006F08F7"/>
    <w:rsid w:val="006F09D5"/>
    <w:rsid w:val="006F09FA"/>
    <w:rsid w:val="006F0C32"/>
    <w:rsid w:val="006F0D2E"/>
    <w:rsid w:val="006F0DE2"/>
    <w:rsid w:val="006F114F"/>
    <w:rsid w:val="006F1225"/>
    <w:rsid w:val="006F13C8"/>
    <w:rsid w:val="006F1529"/>
    <w:rsid w:val="006F1646"/>
    <w:rsid w:val="006F1672"/>
    <w:rsid w:val="006F1796"/>
    <w:rsid w:val="006F17FB"/>
    <w:rsid w:val="006F1838"/>
    <w:rsid w:val="006F1914"/>
    <w:rsid w:val="006F1954"/>
    <w:rsid w:val="006F1DB0"/>
    <w:rsid w:val="006F1E57"/>
    <w:rsid w:val="006F2009"/>
    <w:rsid w:val="006F21E9"/>
    <w:rsid w:val="006F23A2"/>
    <w:rsid w:val="006F2415"/>
    <w:rsid w:val="006F265F"/>
    <w:rsid w:val="006F2678"/>
    <w:rsid w:val="006F2CD1"/>
    <w:rsid w:val="006F2F8E"/>
    <w:rsid w:val="006F32D2"/>
    <w:rsid w:val="006F33AB"/>
    <w:rsid w:val="006F3729"/>
    <w:rsid w:val="006F39DE"/>
    <w:rsid w:val="006F3A21"/>
    <w:rsid w:val="006F3AAE"/>
    <w:rsid w:val="006F40B4"/>
    <w:rsid w:val="006F418F"/>
    <w:rsid w:val="006F41C2"/>
    <w:rsid w:val="006F4560"/>
    <w:rsid w:val="006F47C5"/>
    <w:rsid w:val="006F48D6"/>
    <w:rsid w:val="006F4942"/>
    <w:rsid w:val="006F4BB3"/>
    <w:rsid w:val="006F4E82"/>
    <w:rsid w:val="006F4EEF"/>
    <w:rsid w:val="006F4F16"/>
    <w:rsid w:val="006F545B"/>
    <w:rsid w:val="006F55F5"/>
    <w:rsid w:val="006F594F"/>
    <w:rsid w:val="006F5A6C"/>
    <w:rsid w:val="006F5A79"/>
    <w:rsid w:val="006F5D0A"/>
    <w:rsid w:val="006F5ECC"/>
    <w:rsid w:val="006F63C9"/>
    <w:rsid w:val="006F667E"/>
    <w:rsid w:val="006F6866"/>
    <w:rsid w:val="006F6A99"/>
    <w:rsid w:val="006F6BAC"/>
    <w:rsid w:val="006F6E2C"/>
    <w:rsid w:val="006F700D"/>
    <w:rsid w:val="006F735C"/>
    <w:rsid w:val="006F73AC"/>
    <w:rsid w:val="006F73EC"/>
    <w:rsid w:val="006F748A"/>
    <w:rsid w:val="006F7630"/>
    <w:rsid w:val="006F78FA"/>
    <w:rsid w:val="006F79A1"/>
    <w:rsid w:val="006F7C06"/>
    <w:rsid w:val="006F7CD8"/>
    <w:rsid w:val="007000C4"/>
    <w:rsid w:val="00700209"/>
    <w:rsid w:val="007003FB"/>
    <w:rsid w:val="0070040E"/>
    <w:rsid w:val="00700532"/>
    <w:rsid w:val="007008FA"/>
    <w:rsid w:val="00700E15"/>
    <w:rsid w:val="00701035"/>
    <w:rsid w:val="00701330"/>
    <w:rsid w:val="0070149F"/>
    <w:rsid w:val="007014E7"/>
    <w:rsid w:val="00701588"/>
    <w:rsid w:val="0070172C"/>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D36"/>
    <w:rsid w:val="00703D5E"/>
    <w:rsid w:val="0070405F"/>
    <w:rsid w:val="0070444E"/>
    <w:rsid w:val="00704540"/>
    <w:rsid w:val="0070454F"/>
    <w:rsid w:val="0070488B"/>
    <w:rsid w:val="007048DD"/>
    <w:rsid w:val="007048EC"/>
    <w:rsid w:val="00704B24"/>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61C"/>
    <w:rsid w:val="00707748"/>
    <w:rsid w:val="00707883"/>
    <w:rsid w:val="00707AEB"/>
    <w:rsid w:val="00707B9C"/>
    <w:rsid w:val="00707F7A"/>
    <w:rsid w:val="007105E9"/>
    <w:rsid w:val="0071061D"/>
    <w:rsid w:val="00710887"/>
    <w:rsid w:val="00710A79"/>
    <w:rsid w:val="00710B5C"/>
    <w:rsid w:val="00710DC3"/>
    <w:rsid w:val="00710F94"/>
    <w:rsid w:val="00710FA3"/>
    <w:rsid w:val="00711159"/>
    <w:rsid w:val="0071115F"/>
    <w:rsid w:val="00711178"/>
    <w:rsid w:val="00711398"/>
    <w:rsid w:val="007115AE"/>
    <w:rsid w:val="0071161B"/>
    <w:rsid w:val="00711762"/>
    <w:rsid w:val="0071191B"/>
    <w:rsid w:val="00711963"/>
    <w:rsid w:val="00711AEC"/>
    <w:rsid w:val="00711CB6"/>
    <w:rsid w:val="00711D0F"/>
    <w:rsid w:val="00711D31"/>
    <w:rsid w:val="00711D4F"/>
    <w:rsid w:val="00712028"/>
    <w:rsid w:val="00712161"/>
    <w:rsid w:val="0071218F"/>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0D3"/>
    <w:rsid w:val="00714670"/>
    <w:rsid w:val="007146FA"/>
    <w:rsid w:val="00714734"/>
    <w:rsid w:val="00714739"/>
    <w:rsid w:val="007147A8"/>
    <w:rsid w:val="007148A3"/>
    <w:rsid w:val="007149BE"/>
    <w:rsid w:val="00714BA2"/>
    <w:rsid w:val="00714C64"/>
    <w:rsid w:val="0071527B"/>
    <w:rsid w:val="0071536C"/>
    <w:rsid w:val="007154BF"/>
    <w:rsid w:val="007155D5"/>
    <w:rsid w:val="00715662"/>
    <w:rsid w:val="00715818"/>
    <w:rsid w:val="007158B1"/>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47D"/>
    <w:rsid w:val="00717650"/>
    <w:rsid w:val="00717956"/>
    <w:rsid w:val="00717B93"/>
    <w:rsid w:val="0072004A"/>
    <w:rsid w:val="00720084"/>
    <w:rsid w:val="00720197"/>
    <w:rsid w:val="00720276"/>
    <w:rsid w:val="007202E7"/>
    <w:rsid w:val="0072042D"/>
    <w:rsid w:val="007206CD"/>
    <w:rsid w:val="00720879"/>
    <w:rsid w:val="0072088D"/>
    <w:rsid w:val="007208A7"/>
    <w:rsid w:val="00720C58"/>
    <w:rsid w:val="00720D03"/>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CC"/>
    <w:rsid w:val="007224F2"/>
    <w:rsid w:val="00722609"/>
    <w:rsid w:val="007227D4"/>
    <w:rsid w:val="00722A4D"/>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4D"/>
    <w:rsid w:val="007245D4"/>
    <w:rsid w:val="0072471A"/>
    <w:rsid w:val="00724AFB"/>
    <w:rsid w:val="00724B13"/>
    <w:rsid w:val="00724C70"/>
    <w:rsid w:val="00724DDA"/>
    <w:rsid w:val="00724E42"/>
    <w:rsid w:val="00724EA8"/>
    <w:rsid w:val="007250EC"/>
    <w:rsid w:val="007252F9"/>
    <w:rsid w:val="007253E4"/>
    <w:rsid w:val="007255B0"/>
    <w:rsid w:val="00725965"/>
    <w:rsid w:val="00725A33"/>
    <w:rsid w:val="00725AE1"/>
    <w:rsid w:val="00725CBE"/>
    <w:rsid w:val="00725DA7"/>
    <w:rsid w:val="00725DD3"/>
    <w:rsid w:val="00725FBC"/>
    <w:rsid w:val="00726178"/>
    <w:rsid w:val="00726299"/>
    <w:rsid w:val="00726550"/>
    <w:rsid w:val="007265EA"/>
    <w:rsid w:val="00726915"/>
    <w:rsid w:val="0072696A"/>
    <w:rsid w:val="007269EA"/>
    <w:rsid w:val="00726A05"/>
    <w:rsid w:val="00726A45"/>
    <w:rsid w:val="00726B47"/>
    <w:rsid w:val="00726B52"/>
    <w:rsid w:val="00726B9C"/>
    <w:rsid w:val="00726BA3"/>
    <w:rsid w:val="00726CF9"/>
    <w:rsid w:val="00726DD6"/>
    <w:rsid w:val="007273DD"/>
    <w:rsid w:val="0072747C"/>
    <w:rsid w:val="00727820"/>
    <w:rsid w:val="0072790B"/>
    <w:rsid w:val="00727A5B"/>
    <w:rsid w:val="00727A69"/>
    <w:rsid w:val="00727B2A"/>
    <w:rsid w:val="0073002A"/>
    <w:rsid w:val="00730152"/>
    <w:rsid w:val="00730250"/>
    <w:rsid w:val="00730341"/>
    <w:rsid w:val="007303C0"/>
    <w:rsid w:val="007306B8"/>
    <w:rsid w:val="00730775"/>
    <w:rsid w:val="00730856"/>
    <w:rsid w:val="00730913"/>
    <w:rsid w:val="0073095E"/>
    <w:rsid w:val="00730AC4"/>
    <w:rsid w:val="00730D83"/>
    <w:rsid w:val="00730E51"/>
    <w:rsid w:val="00730EFF"/>
    <w:rsid w:val="0073122A"/>
    <w:rsid w:val="0073144D"/>
    <w:rsid w:val="0073169B"/>
    <w:rsid w:val="007318AD"/>
    <w:rsid w:val="00731C45"/>
    <w:rsid w:val="00731DEF"/>
    <w:rsid w:val="00732065"/>
    <w:rsid w:val="00732402"/>
    <w:rsid w:val="007325B2"/>
    <w:rsid w:val="007326AB"/>
    <w:rsid w:val="007327EE"/>
    <w:rsid w:val="0073288D"/>
    <w:rsid w:val="0073299C"/>
    <w:rsid w:val="00732D4A"/>
    <w:rsid w:val="00732F1B"/>
    <w:rsid w:val="007331E8"/>
    <w:rsid w:val="0073329B"/>
    <w:rsid w:val="00733357"/>
    <w:rsid w:val="00733616"/>
    <w:rsid w:val="007338E0"/>
    <w:rsid w:val="00733A3E"/>
    <w:rsid w:val="00733BE7"/>
    <w:rsid w:val="00733D35"/>
    <w:rsid w:val="00733EB8"/>
    <w:rsid w:val="0073413B"/>
    <w:rsid w:val="0073421B"/>
    <w:rsid w:val="007345F9"/>
    <w:rsid w:val="0073499D"/>
    <w:rsid w:val="007349BC"/>
    <w:rsid w:val="00734B63"/>
    <w:rsid w:val="00734B64"/>
    <w:rsid w:val="00734CC6"/>
    <w:rsid w:val="00734E41"/>
    <w:rsid w:val="00734F52"/>
    <w:rsid w:val="00735102"/>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6083"/>
    <w:rsid w:val="0073626D"/>
    <w:rsid w:val="00736371"/>
    <w:rsid w:val="007367D0"/>
    <w:rsid w:val="00736AA2"/>
    <w:rsid w:val="00736DC0"/>
    <w:rsid w:val="00736E24"/>
    <w:rsid w:val="00737230"/>
    <w:rsid w:val="0073731D"/>
    <w:rsid w:val="00737439"/>
    <w:rsid w:val="00737671"/>
    <w:rsid w:val="007376E5"/>
    <w:rsid w:val="00737B20"/>
    <w:rsid w:val="00737C2D"/>
    <w:rsid w:val="007401AF"/>
    <w:rsid w:val="00740499"/>
    <w:rsid w:val="00740503"/>
    <w:rsid w:val="007405A5"/>
    <w:rsid w:val="0074098D"/>
    <w:rsid w:val="00740B92"/>
    <w:rsid w:val="00740C5E"/>
    <w:rsid w:val="00740E92"/>
    <w:rsid w:val="00741156"/>
    <w:rsid w:val="00741389"/>
    <w:rsid w:val="007417FE"/>
    <w:rsid w:val="00741ECB"/>
    <w:rsid w:val="007421BF"/>
    <w:rsid w:val="00742411"/>
    <w:rsid w:val="00742432"/>
    <w:rsid w:val="007425E3"/>
    <w:rsid w:val="0074268C"/>
    <w:rsid w:val="007427DF"/>
    <w:rsid w:val="00742CB3"/>
    <w:rsid w:val="00742E17"/>
    <w:rsid w:val="00742E2C"/>
    <w:rsid w:val="0074301E"/>
    <w:rsid w:val="00743042"/>
    <w:rsid w:val="00743129"/>
    <w:rsid w:val="00743170"/>
    <w:rsid w:val="00743185"/>
    <w:rsid w:val="00743724"/>
    <w:rsid w:val="00743742"/>
    <w:rsid w:val="007437F5"/>
    <w:rsid w:val="00743B6C"/>
    <w:rsid w:val="00743B6E"/>
    <w:rsid w:val="00743D01"/>
    <w:rsid w:val="00743E0E"/>
    <w:rsid w:val="00743F1E"/>
    <w:rsid w:val="0074413D"/>
    <w:rsid w:val="007441B8"/>
    <w:rsid w:val="007443EF"/>
    <w:rsid w:val="00744418"/>
    <w:rsid w:val="00744AAD"/>
    <w:rsid w:val="00744CF8"/>
    <w:rsid w:val="00744CFC"/>
    <w:rsid w:val="00744D7F"/>
    <w:rsid w:val="00744E22"/>
    <w:rsid w:val="00744E79"/>
    <w:rsid w:val="00745349"/>
    <w:rsid w:val="007454AB"/>
    <w:rsid w:val="007455B0"/>
    <w:rsid w:val="007457B3"/>
    <w:rsid w:val="007458AB"/>
    <w:rsid w:val="0074592B"/>
    <w:rsid w:val="00745A1F"/>
    <w:rsid w:val="00745AAA"/>
    <w:rsid w:val="00745EBC"/>
    <w:rsid w:val="007461AD"/>
    <w:rsid w:val="00746226"/>
    <w:rsid w:val="00746507"/>
    <w:rsid w:val="007465C8"/>
    <w:rsid w:val="00746696"/>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47A8A"/>
    <w:rsid w:val="00747CDD"/>
    <w:rsid w:val="0075029D"/>
    <w:rsid w:val="00750338"/>
    <w:rsid w:val="00750622"/>
    <w:rsid w:val="0075071A"/>
    <w:rsid w:val="007509C2"/>
    <w:rsid w:val="00750B71"/>
    <w:rsid w:val="00751326"/>
    <w:rsid w:val="007515B1"/>
    <w:rsid w:val="007517FF"/>
    <w:rsid w:val="007518F2"/>
    <w:rsid w:val="007519A2"/>
    <w:rsid w:val="007519F2"/>
    <w:rsid w:val="00751BBA"/>
    <w:rsid w:val="00751D38"/>
    <w:rsid w:val="00751ECD"/>
    <w:rsid w:val="0075256E"/>
    <w:rsid w:val="0075299D"/>
    <w:rsid w:val="00752C28"/>
    <w:rsid w:val="00752C89"/>
    <w:rsid w:val="00752E75"/>
    <w:rsid w:val="007532F4"/>
    <w:rsid w:val="00753305"/>
    <w:rsid w:val="00753376"/>
    <w:rsid w:val="00753499"/>
    <w:rsid w:val="007534B0"/>
    <w:rsid w:val="00753607"/>
    <w:rsid w:val="007537A5"/>
    <w:rsid w:val="00753A16"/>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9EE"/>
    <w:rsid w:val="00761A7F"/>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3834"/>
    <w:rsid w:val="00763AC9"/>
    <w:rsid w:val="00763C26"/>
    <w:rsid w:val="0076422A"/>
    <w:rsid w:val="007642BE"/>
    <w:rsid w:val="007645BE"/>
    <w:rsid w:val="007645E8"/>
    <w:rsid w:val="007646CC"/>
    <w:rsid w:val="007646DD"/>
    <w:rsid w:val="007647F3"/>
    <w:rsid w:val="007649CF"/>
    <w:rsid w:val="00764D86"/>
    <w:rsid w:val="00764E93"/>
    <w:rsid w:val="0076507E"/>
    <w:rsid w:val="00765404"/>
    <w:rsid w:val="00765785"/>
    <w:rsid w:val="007658E4"/>
    <w:rsid w:val="00765C70"/>
    <w:rsid w:val="00765F2E"/>
    <w:rsid w:val="00766083"/>
    <w:rsid w:val="00766153"/>
    <w:rsid w:val="007664B8"/>
    <w:rsid w:val="007664D9"/>
    <w:rsid w:val="0076677D"/>
    <w:rsid w:val="007669F7"/>
    <w:rsid w:val="00766A59"/>
    <w:rsid w:val="00766C08"/>
    <w:rsid w:val="00766C33"/>
    <w:rsid w:val="00766C4A"/>
    <w:rsid w:val="00766D1D"/>
    <w:rsid w:val="00766D1F"/>
    <w:rsid w:val="00766E82"/>
    <w:rsid w:val="00766EE7"/>
    <w:rsid w:val="00767485"/>
    <w:rsid w:val="00767A83"/>
    <w:rsid w:val="00767B5F"/>
    <w:rsid w:val="00767C9B"/>
    <w:rsid w:val="00767E88"/>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51"/>
    <w:rsid w:val="00771FD3"/>
    <w:rsid w:val="00772057"/>
    <w:rsid w:val="00772466"/>
    <w:rsid w:val="0077285F"/>
    <w:rsid w:val="00772AC4"/>
    <w:rsid w:val="00772AD7"/>
    <w:rsid w:val="00772B0A"/>
    <w:rsid w:val="00772B41"/>
    <w:rsid w:val="00772D08"/>
    <w:rsid w:val="00772D27"/>
    <w:rsid w:val="00772E8D"/>
    <w:rsid w:val="00772FC7"/>
    <w:rsid w:val="00773392"/>
    <w:rsid w:val="0077356A"/>
    <w:rsid w:val="007738B0"/>
    <w:rsid w:val="00773B6B"/>
    <w:rsid w:val="00773B7C"/>
    <w:rsid w:val="00773CE1"/>
    <w:rsid w:val="00773D1E"/>
    <w:rsid w:val="00773E0C"/>
    <w:rsid w:val="0077422B"/>
    <w:rsid w:val="00774280"/>
    <w:rsid w:val="0077438A"/>
    <w:rsid w:val="00774447"/>
    <w:rsid w:val="007744D3"/>
    <w:rsid w:val="00774BFF"/>
    <w:rsid w:val="00774C25"/>
    <w:rsid w:val="00774C9C"/>
    <w:rsid w:val="00774EA2"/>
    <w:rsid w:val="00774F12"/>
    <w:rsid w:val="007751BA"/>
    <w:rsid w:val="007751F0"/>
    <w:rsid w:val="00775284"/>
    <w:rsid w:val="00775391"/>
    <w:rsid w:val="00775465"/>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3FF"/>
    <w:rsid w:val="007804C2"/>
    <w:rsid w:val="0078073D"/>
    <w:rsid w:val="007807D2"/>
    <w:rsid w:val="00780821"/>
    <w:rsid w:val="00780BCA"/>
    <w:rsid w:val="00780CB5"/>
    <w:rsid w:val="00780DF1"/>
    <w:rsid w:val="00780E1C"/>
    <w:rsid w:val="00780E22"/>
    <w:rsid w:val="00781200"/>
    <w:rsid w:val="0078137F"/>
    <w:rsid w:val="00781872"/>
    <w:rsid w:val="0078193C"/>
    <w:rsid w:val="00781989"/>
    <w:rsid w:val="00781BD3"/>
    <w:rsid w:val="00781C28"/>
    <w:rsid w:val="00781E9E"/>
    <w:rsid w:val="00781FBF"/>
    <w:rsid w:val="00781FC0"/>
    <w:rsid w:val="0078222C"/>
    <w:rsid w:val="007822A8"/>
    <w:rsid w:val="007823C3"/>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3C"/>
    <w:rsid w:val="00783877"/>
    <w:rsid w:val="0078397E"/>
    <w:rsid w:val="00783BF4"/>
    <w:rsid w:val="00783D09"/>
    <w:rsid w:val="00783EB8"/>
    <w:rsid w:val="00783F09"/>
    <w:rsid w:val="00784445"/>
    <w:rsid w:val="00784693"/>
    <w:rsid w:val="00784828"/>
    <w:rsid w:val="00784881"/>
    <w:rsid w:val="00784913"/>
    <w:rsid w:val="00784F9A"/>
    <w:rsid w:val="007854AE"/>
    <w:rsid w:val="007854D4"/>
    <w:rsid w:val="00785A2F"/>
    <w:rsid w:val="00785DC0"/>
    <w:rsid w:val="00785FCA"/>
    <w:rsid w:val="007861D2"/>
    <w:rsid w:val="007864E0"/>
    <w:rsid w:val="007865CD"/>
    <w:rsid w:val="00786713"/>
    <w:rsid w:val="00786B58"/>
    <w:rsid w:val="00786B6A"/>
    <w:rsid w:val="00786C26"/>
    <w:rsid w:val="00786C73"/>
    <w:rsid w:val="00786D98"/>
    <w:rsid w:val="00786F94"/>
    <w:rsid w:val="0078738C"/>
    <w:rsid w:val="0078753D"/>
    <w:rsid w:val="00787705"/>
    <w:rsid w:val="007878D3"/>
    <w:rsid w:val="00787977"/>
    <w:rsid w:val="00787AC5"/>
    <w:rsid w:val="00787DFA"/>
    <w:rsid w:val="00787FA4"/>
    <w:rsid w:val="00790399"/>
    <w:rsid w:val="007903A0"/>
    <w:rsid w:val="007905CB"/>
    <w:rsid w:val="0079098F"/>
    <w:rsid w:val="00790B27"/>
    <w:rsid w:val="00790B39"/>
    <w:rsid w:val="00790BB8"/>
    <w:rsid w:val="00790BEC"/>
    <w:rsid w:val="00790E64"/>
    <w:rsid w:val="00790EC3"/>
    <w:rsid w:val="00791070"/>
    <w:rsid w:val="007910DC"/>
    <w:rsid w:val="007912AD"/>
    <w:rsid w:val="00791304"/>
    <w:rsid w:val="007914D0"/>
    <w:rsid w:val="007915C5"/>
    <w:rsid w:val="007917D9"/>
    <w:rsid w:val="00791BCC"/>
    <w:rsid w:val="00791F77"/>
    <w:rsid w:val="00791F88"/>
    <w:rsid w:val="007920D1"/>
    <w:rsid w:val="00792673"/>
    <w:rsid w:val="0079296A"/>
    <w:rsid w:val="00792A31"/>
    <w:rsid w:val="00792BDF"/>
    <w:rsid w:val="00792E9E"/>
    <w:rsid w:val="00792EFF"/>
    <w:rsid w:val="0079331B"/>
    <w:rsid w:val="00793788"/>
    <w:rsid w:val="0079383A"/>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7C3"/>
    <w:rsid w:val="0079595B"/>
    <w:rsid w:val="0079599C"/>
    <w:rsid w:val="007959D6"/>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605"/>
    <w:rsid w:val="007A17DF"/>
    <w:rsid w:val="007A191A"/>
    <w:rsid w:val="007A1C88"/>
    <w:rsid w:val="007A1D8A"/>
    <w:rsid w:val="007A1EC3"/>
    <w:rsid w:val="007A1EDC"/>
    <w:rsid w:val="007A1F11"/>
    <w:rsid w:val="007A1F7B"/>
    <w:rsid w:val="007A2064"/>
    <w:rsid w:val="007A23A7"/>
    <w:rsid w:val="007A23FE"/>
    <w:rsid w:val="007A24DB"/>
    <w:rsid w:val="007A281A"/>
    <w:rsid w:val="007A286B"/>
    <w:rsid w:val="007A2BA2"/>
    <w:rsid w:val="007A2C12"/>
    <w:rsid w:val="007A2DEC"/>
    <w:rsid w:val="007A2E50"/>
    <w:rsid w:val="007A2E66"/>
    <w:rsid w:val="007A3097"/>
    <w:rsid w:val="007A31E7"/>
    <w:rsid w:val="007A373B"/>
    <w:rsid w:val="007A383C"/>
    <w:rsid w:val="007A3E07"/>
    <w:rsid w:val="007A4057"/>
    <w:rsid w:val="007A4581"/>
    <w:rsid w:val="007A45AD"/>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10D"/>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0D"/>
    <w:rsid w:val="007A7BF6"/>
    <w:rsid w:val="007A7D29"/>
    <w:rsid w:val="007A7DA9"/>
    <w:rsid w:val="007A7E52"/>
    <w:rsid w:val="007A7E8B"/>
    <w:rsid w:val="007B0130"/>
    <w:rsid w:val="007B0133"/>
    <w:rsid w:val="007B06F0"/>
    <w:rsid w:val="007B0737"/>
    <w:rsid w:val="007B078B"/>
    <w:rsid w:val="007B0909"/>
    <w:rsid w:val="007B0ABC"/>
    <w:rsid w:val="007B0AC4"/>
    <w:rsid w:val="007B0F53"/>
    <w:rsid w:val="007B0F83"/>
    <w:rsid w:val="007B1054"/>
    <w:rsid w:val="007B1437"/>
    <w:rsid w:val="007B17CD"/>
    <w:rsid w:val="007B1904"/>
    <w:rsid w:val="007B1AB1"/>
    <w:rsid w:val="007B1BCC"/>
    <w:rsid w:val="007B1F33"/>
    <w:rsid w:val="007B1F50"/>
    <w:rsid w:val="007B1F60"/>
    <w:rsid w:val="007B20F8"/>
    <w:rsid w:val="007B215D"/>
    <w:rsid w:val="007B2523"/>
    <w:rsid w:val="007B2592"/>
    <w:rsid w:val="007B263E"/>
    <w:rsid w:val="007B27D2"/>
    <w:rsid w:val="007B292B"/>
    <w:rsid w:val="007B29F3"/>
    <w:rsid w:val="007B2AD3"/>
    <w:rsid w:val="007B2B9E"/>
    <w:rsid w:val="007B2CF1"/>
    <w:rsid w:val="007B31B1"/>
    <w:rsid w:val="007B31EC"/>
    <w:rsid w:val="007B3261"/>
    <w:rsid w:val="007B3312"/>
    <w:rsid w:val="007B385F"/>
    <w:rsid w:val="007B3AAB"/>
    <w:rsid w:val="007B3ACA"/>
    <w:rsid w:val="007B3CA0"/>
    <w:rsid w:val="007B3DEF"/>
    <w:rsid w:val="007B3E06"/>
    <w:rsid w:val="007B42DE"/>
    <w:rsid w:val="007B438A"/>
    <w:rsid w:val="007B4550"/>
    <w:rsid w:val="007B4762"/>
    <w:rsid w:val="007B4BA7"/>
    <w:rsid w:val="007B4C85"/>
    <w:rsid w:val="007B4CA8"/>
    <w:rsid w:val="007B4D9A"/>
    <w:rsid w:val="007B4E2D"/>
    <w:rsid w:val="007B5248"/>
    <w:rsid w:val="007B5344"/>
    <w:rsid w:val="007B542D"/>
    <w:rsid w:val="007B54FD"/>
    <w:rsid w:val="007B55D8"/>
    <w:rsid w:val="007B56A2"/>
    <w:rsid w:val="007B573C"/>
    <w:rsid w:val="007B57E0"/>
    <w:rsid w:val="007B580B"/>
    <w:rsid w:val="007B5844"/>
    <w:rsid w:val="007B589B"/>
    <w:rsid w:val="007B5A02"/>
    <w:rsid w:val="007B5AD0"/>
    <w:rsid w:val="007B5D26"/>
    <w:rsid w:val="007B5D50"/>
    <w:rsid w:val="007B602E"/>
    <w:rsid w:val="007B6070"/>
    <w:rsid w:val="007B6091"/>
    <w:rsid w:val="007B6366"/>
    <w:rsid w:val="007B65A0"/>
    <w:rsid w:val="007B66AF"/>
    <w:rsid w:val="007B6738"/>
    <w:rsid w:val="007B6ACC"/>
    <w:rsid w:val="007B6B91"/>
    <w:rsid w:val="007B6EAD"/>
    <w:rsid w:val="007B6EFB"/>
    <w:rsid w:val="007B6FFB"/>
    <w:rsid w:val="007B715E"/>
    <w:rsid w:val="007B7182"/>
    <w:rsid w:val="007B7349"/>
    <w:rsid w:val="007B748C"/>
    <w:rsid w:val="007B753B"/>
    <w:rsid w:val="007B763B"/>
    <w:rsid w:val="007B7640"/>
    <w:rsid w:val="007B766A"/>
    <w:rsid w:val="007B7B6C"/>
    <w:rsid w:val="007B7BE3"/>
    <w:rsid w:val="007B7DC1"/>
    <w:rsid w:val="007C0102"/>
    <w:rsid w:val="007C04FC"/>
    <w:rsid w:val="007C053E"/>
    <w:rsid w:val="007C0617"/>
    <w:rsid w:val="007C0788"/>
    <w:rsid w:val="007C0974"/>
    <w:rsid w:val="007C0A60"/>
    <w:rsid w:val="007C0B3C"/>
    <w:rsid w:val="007C0DAC"/>
    <w:rsid w:val="007C120C"/>
    <w:rsid w:val="007C123A"/>
    <w:rsid w:val="007C13BE"/>
    <w:rsid w:val="007C1493"/>
    <w:rsid w:val="007C14E9"/>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E3C"/>
    <w:rsid w:val="007C3F2C"/>
    <w:rsid w:val="007C4315"/>
    <w:rsid w:val="007C4919"/>
    <w:rsid w:val="007C4981"/>
    <w:rsid w:val="007C49B9"/>
    <w:rsid w:val="007C4B36"/>
    <w:rsid w:val="007C4C14"/>
    <w:rsid w:val="007C4EB5"/>
    <w:rsid w:val="007C4F46"/>
    <w:rsid w:val="007C4F7C"/>
    <w:rsid w:val="007C4FFF"/>
    <w:rsid w:val="007C50CA"/>
    <w:rsid w:val="007C53DD"/>
    <w:rsid w:val="007C5459"/>
    <w:rsid w:val="007C585C"/>
    <w:rsid w:val="007C5909"/>
    <w:rsid w:val="007C5A14"/>
    <w:rsid w:val="007C5B38"/>
    <w:rsid w:val="007C5C3F"/>
    <w:rsid w:val="007C5E0A"/>
    <w:rsid w:val="007C60E5"/>
    <w:rsid w:val="007C61AC"/>
    <w:rsid w:val="007C629B"/>
    <w:rsid w:val="007C63D9"/>
    <w:rsid w:val="007C64D3"/>
    <w:rsid w:val="007C6526"/>
    <w:rsid w:val="007C65C7"/>
    <w:rsid w:val="007C6641"/>
    <w:rsid w:val="007C6F0F"/>
    <w:rsid w:val="007C7484"/>
    <w:rsid w:val="007C787A"/>
    <w:rsid w:val="007C78A4"/>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D36"/>
    <w:rsid w:val="007D2EE9"/>
    <w:rsid w:val="007D301C"/>
    <w:rsid w:val="007D31D7"/>
    <w:rsid w:val="007D33FE"/>
    <w:rsid w:val="007D356F"/>
    <w:rsid w:val="007D3661"/>
    <w:rsid w:val="007D3673"/>
    <w:rsid w:val="007D381F"/>
    <w:rsid w:val="007D3A1D"/>
    <w:rsid w:val="007D3AAA"/>
    <w:rsid w:val="007D3AC2"/>
    <w:rsid w:val="007D400F"/>
    <w:rsid w:val="007D408B"/>
    <w:rsid w:val="007D41D6"/>
    <w:rsid w:val="007D4919"/>
    <w:rsid w:val="007D49E9"/>
    <w:rsid w:val="007D4A09"/>
    <w:rsid w:val="007D4A1F"/>
    <w:rsid w:val="007D527C"/>
    <w:rsid w:val="007D53AF"/>
    <w:rsid w:val="007D56E1"/>
    <w:rsid w:val="007D5865"/>
    <w:rsid w:val="007D5F87"/>
    <w:rsid w:val="007D60E6"/>
    <w:rsid w:val="007D630B"/>
    <w:rsid w:val="007D6835"/>
    <w:rsid w:val="007D6C50"/>
    <w:rsid w:val="007D6CF8"/>
    <w:rsid w:val="007D6E7C"/>
    <w:rsid w:val="007D6F08"/>
    <w:rsid w:val="007D6F4B"/>
    <w:rsid w:val="007D754F"/>
    <w:rsid w:val="007D7599"/>
    <w:rsid w:val="007D77BD"/>
    <w:rsid w:val="007D793B"/>
    <w:rsid w:val="007D7BA0"/>
    <w:rsid w:val="007D7C53"/>
    <w:rsid w:val="007D7D55"/>
    <w:rsid w:val="007E05B3"/>
    <w:rsid w:val="007E07F8"/>
    <w:rsid w:val="007E0C31"/>
    <w:rsid w:val="007E0EA3"/>
    <w:rsid w:val="007E0FCD"/>
    <w:rsid w:val="007E1022"/>
    <w:rsid w:val="007E1066"/>
    <w:rsid w:val="007E1083"/>
    <w:rsid w:val="007E113D"/>
    <w:rsid w:val="007E114E"/>
    <w:rsid w:val="007E128B"/>
    <w:rsid w:val="007E1431"/>
    <w:rsid w:val="007E151B"/>
    <w:rsid w:val="007E1723"/>
    <w:rsid w:val="007E1A1F"/>
    <w:rsid w:val="007E1CC3"/>
    <w:rsid w:val="007E1E3B"/>
    <w:rsid w:val="007E1ED6"/>
    <w:rsid w:val="007E2338"/>
    <w:rsid w:val="007E24FF"/>
    <w:rsid w:val="007E282F"/>
    <w:rsid w:val="007E288C"/>
    <w:rsid w:val="007E2CCE"/>
    <w:rsid w:val="007E2DE2"/>
    <w:rsid w:val="007E2F87"/>
    <w:rsid w:val="007E3054"/>
    <w:rsid w:val="007E3142"/>
    <w:rsid w:val="007E323B"/>
    <w:rsid w:val="007E35A0"/>
    <w:rsid w:val="007E36C6"/>
    <w:rsid w:val="007E372E"/>
    <w:rsid w:val="007E379A"/>
    <w:rsid w:val="007E3C0E"/>
    <w:rsid w:val="007E3C79"/>
    <w:rsid w:val="007E3EA4"/>
    <w:rsid w:val="007E4210"/>
    <w:rsid w:val="007E4256"/>
    <w:rsid w:val="007E42F9"/>
    <w:rsid w:val="007E46C7"/>
    <w:rsid w:val="007E4911"/>
    <w:rsid w:val="007E4933"/>
    <w:rsid w:val="007E4A06"/>
    <w:rsid w:val="007E4A9B"/>
    <w:rsid w:val="007E4BFA"/>
    <w:rsid w:val="007E4C37"/>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5AC"/>
    <w:rsid w:val="007E6768"/>
    <w:rsid w:val="007E676B"/>
    <w:rsid w:val="007E6A51"/>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9BE"/>
    <w:rsid w:val="007F0BF1"/>
    <w:rsid w:val="007F0D97"/>
    <w:rsid w:val="007F0EAE"/>
    <w:rsid w:val="007F0EF2"/>
    <w:rsid w:val="007F1083"/>
    <w:rsid w:val="007F1282"/>
    <w:rsid w:val="007F1417"/>
    <w:rsid w:val="007F158C"/>
    <w:rsid w:val="007F16A3"/>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BB6"/>
    <w:rsid w:val="007F3DA3"/>
    <w:rsid w:val="007F3DA8"/>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655"/>
    <w:rsid w:val="007F67E5"/>
    <w:rsid w:val="007F697D"/>
    <w:rsid w:val="007F6AAD"/>
    <w:rsid w:val="007F6AD4"/>
    <w:rsid w:val="007F6B49"/>
    <w:rsid w:val="007F6C81"/>
    <w:rsid w:val="007F6FD2"/>
    <w:rsid w:val="007F6FDE"/>
    <w:rsid w:val="007F75E8"/>
    <w:rsid w:val="007F7846"/>
    <w:rsid w:val="007F78D7"/>
    <w:rsid w:val="007F7AF7"/>
    <w:rsid w:val="007F7C94"/>
    <w:rsid w:val="007F7CE8"/>
    <w:rsid w:val="007F7CE9"/>
    <w:rsid w:val="007F7CFD"/>
    <w:rsid w:val="007F7E9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1BA0"/>
    <w:rsid w:val="0080202C"/>
    <w:rsid w:val="008022C0"/>
    <w:rsid w:val="008023EA"/>
    <w:rsid w:val="00802460"/>
    <w:rsid w:val="00802692"/>
    <w:rsid w:val="00802859"/>
    <w:rsid w:val="00802911"/>
    <w:rsid w:val="00802965"/>
    <w:rsid w:val="00802E8C"/>
    <w:rsid w:val="008030C1"/>
    <w:rsid w:val="00803158"/>
    <w:rsid w:val="00803160"/>
    <w:rsid w:val="0080326E"/>
    <w:rsid w:val="008034D1"/>
    <w:rsid w:val="00803636"/>
    <w:rsid w:val="0080378E"/>
    <w:rsid w:val="00803855"/>
    <w:rsid w:val="00803C2B"/>
    <w:rsid w:val="00803CA5"/>
    <w:rsid w:val="00803D50"/>
    <w:rsid w:val="00803DED"/>
    <w:rsid w:val="00803EB8"/>
    <w:rsid w:val="00804256"/>
    <w:rsid w:val="0080432F"/>
    <w:rsid w:val="00804393"/>
    <w:rsid w:val="00804586"/>
    <w:rsid w:val="008045FA"/>
    <w:rsid w:val="008047B8"/>
    <w:rsid w:val="00804C60"/>
    <w:rsid w:val="00804F73"/>
    <w:rsid w:val="00805018"/>
    <w:rsid w:val="00805025"/>
    <w:rsid w:val="008051D2"/>
    <w:rsid w:val="00805231"/>
    <w:rsid w:val="008053FB"/>
    <w:rsid w:val="00805779"/>
    <w:rsid w:val="00805A6E"/>
    <w:rsid w:val="00805CC5"/>
    <w:rsid w:val="00805D2C"/>
    <w:rsid w:val="00805ED5"/>
    <w:rsid w:val="00806315"/>
    <w:rsid w:val="0080637F"/>
    <w:rsid w:val="008063EE"/>
    <w:rsid w:val="00806555"/>
    <w:rsid w:val="00806653"/>
    <w:rsid w:val="008067F1"/>
    <w:rsid w:val="00806A9D"/>
    <w:rsid w:val="00807238"/>
    <w:rsid w:val="00807338"/>
    <w:rsid w:val="008076C9"/>
    <w:rsid w:val="0080796C"/>
    <w:rsid w:val="00807C04"/>
    <w:rsid w:val="00807CB2"/>
    <w:rsid w:val="00807D56"/>
    <w:rsid w:val="00807D7F"/>
    <w:rsid w:val="00810136"/>
    <w:rsid w:val="008101DE"/>
    <w:rsid w:val="00810620"/>
    <w:rsid w:val="00810A5F"/>
    <w:rsid w:val="00810AFA"/>
    <w:rsid w:val="00810C1D"/>
    <w:rsid w:val="00810D11"/>
    <w:rsid w:val="00810D3D"/>
    <w:rsid w:val="00810E73"/>
    <w:rsid w:val="00810EA2"/>
    <w:rsid w:val="00810F53"/>
    <w:rsid w:val="00811013"/>
    <w:rsid w:val="008118E1"/>
    <w:rsid w:val="008119FF"/>
    <w:rsid w:val="00811D66"/>
    <w:rsid w:val="00811DC7"/>
    <w:rsid w:val="008120A8"/>
    <w:rsid w:val="008122B1"/>
    <w:rsid w:val="00812536"/>
    <w:rsid w:val="008125C5"/>
    <w:rsid w:val="00812886"/>
    <w:rsid w:val="0081299A"/>
    <w:rsid w:val="008129BD"/>
    <w:rsid w:val="00812A13"/>
    <w:rsid w:val="00812AB2"/>
    <w:rsid w:val="00812BA8"/>
    <w:rsid w:val="00812BC6"/>
    <w:rsid w:val="00812E1C"/>
    <w:rsid w:val="00812E87"/>
    <w:rsid w:val="00812EA8"/>
    <w:rsid w:val="008131AD"/>
    <w:rsid w:val="00813201"/>
    <w:rsid w:val="00813471"/>
    <w:rsid w:val="008135F9"/>
    <w:rsid w:val="0081384F"/>
    <w:rsid w:val="00813925"/>
    <w:rsid w:val="00813D4E"/>
    <w:rsid w:val="00814605"/>
    <w:rsid w:val="00814700"/>
    <w:rsid w:val="00814771"/>
    <w:rsid w:val="00814850"/>
    <w:rsid w:val="00814AFD"/>
    <w:rsid w:val="00814BEC"/>
    <w:rsid w:val="00814CF1"/>
    <w:rsid w:val="008150C6"/>
    <w:rsid w:val="00815140"/>
    <w:rsid w:val="008152A9"/>
    <w:rsid w:val="008152D0"/>
    <w:rsid w:val="008152D4"/>
    <w:rsid w:val="008155B2"/>
    <w:rsid w:val="00815613"/>
    <w:rsid w:val="00815767"/>
    <w:rsid w:val="0081593B"/>
    <w:rsid w:val="00815D4B"/>
    <w:rsid w:val="00815E2C"/>
    <w:rsid w:val="0081604A"/>
    <w:rsid w:val="008161A8"/>
    <w:rsid w:val="00816274"/>
    <w:rsid w:val="008162A7"/>
    <w:rsid w:val="0081642D"/>
    <w:rsid w:val="00816558"/>
    <w:rsid w:val="0081668C"/>
    <w:rsid w:val="00816832"/>
    <w:rsid w:val="00816A9C"/>
    <w:rsid w:val="00816B5F"/>
    <w:rsid w:val="00816B91"/>
    <w:rsid w:val="00816E4A"/>
    <w:rsid w:val="00816E6C"/>
    <w:rsid w:val="00817041"/>
    <w:rsid w:val="00817099"/>
    <w:rsid w:val="00817744"/>
    <w:rsid w:val="008177C9"/>
    <w:rsid w:val="0081791D"/>
    <w:rsid w:val="00817B19"/>
    <w:rsid w:val="00817B91"/>
    <w:rsid w:val="00817CA7"/>
    <w:rsid w:val="00817D0D"/>
    <w:rsid w:val="00817E54"/>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57A"/>
    <w:rsid w:val="00821686"/>
    <w:rsid w:val="00821709"/>
    <w:rsid w:val="0082171C"/>
    <w:rsid w:val="0082193C"/>
    <w:rsid w:val="008219F1"/>
    <w:rsid w:val="00821A47"/>
    <w:rsid w:val="00821B10"/>
    <w:rsid w:val="00821CC8"/>
    <w:rsid w:val="00822008"/>
    <w:rsid w:val="0082203A"/>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30"/>
    <w:rsid w:val="008244A5"/>
    <w:rsid w:val="008246BD"/>
    <w:rsid w:val="008248CF"/>
    <w:rsid w:val="008248E2"/>
    <w:rsid w:val="008249BA"/>
    <w:rsid w:val="00824C38"/>
    <w:rsid w:val="00824FA1"/>
    <w:rsid w:val="0082531F"/>
    <w:rsid w:val="00825405"/>
    <w:rsid w:val="0082597F"/>
    <w:rsid w:val="00825CB1"/>
    <w:rsid w:val="00825F3E"/>
    <w:rsid w:val="008260FD"/>
    <w:rsid w:val="0082623E"/>
    <w:rsid w:val="00826619"/>
    <w:rsid w:val="008269D4"/>
    <w:rsid w:val="00826BDC"/>
    <w:rsid w:val="00826CC4"/>
    <w:rsid w:val="008271C3"/>
    <w:rsid w:val="008271FE"/>
    <w:rsid w:val="008272E0"/>
    <w:rsid w:val="00827407"/>
    <w:rsid w:val="008274A1"/>
    <w:rsid w:val="00827BC2"/>
    <w:rsid w:val="00827BDC"/>
    <w:rsid w:val="00827D24"/>
    <w:rsid w:val="008300ED"/>
    <w:rsid w:val="008301E8"/>
    <w:rsid w:val="008304BA"/>
    <w:rsid w:val="0083059A"/>
    <w:rsid w:val="008308AA"/>
    <w:rsid w:val="00830AA4"/>
    <w:rsid w:val="00830B4D"/>
    <w:rsid w:val="00830DF1"/>
    <w:rsid w:val="00830E6C"/>
    <w:rsid w:val="00831404"/>
    <w:rsid w:val="0083146A"/>
    <w:rsid w:val="00831482"/>
    <w:rsid w:val="00831A36"/>
    <w:rsid w:val="00831AFC"/>
    <w:rsid w:val="00831C06"/>
    <w:rsid w:val="00831CEE"/>
    <w:rsid w:val="00831D27"/>
    <w:rsid w:val="00832319"/>
    <w:rsid w:val="00832406"/>
    <w:rsid w:val="00832482"/>
    <w:rsid w:val="0083254A"/>
    <w:rsid w:val="008325A1"/>
    <w:rsid w:val="00832746"/>
    <w:rsid w:val="00832990"/>
    <w:rsid w:val="00832A73"/>
    <w:rsid w:val="00832DBF"/>
    <w:rsid w:val="00832E88"/>
    <w:rsid w:val="00832F42"/>
    <w:rsid w:val="00832FE6"/>
    <w:rsid w:val="0083311B"/>
    <w:rsid w:val="00833297"/>
    <w:rsid w:val="008333A9"/>
    <w:rsid w:val="0083382D"/>
    <w:rsid w:val="0083388D"/>
    <w:rsid w:val="008339B8"/>
    <w:rsid w:val="00833AAC"/>
    <w:rsid w:val="00833B91"/>
    <w:rsid w:val="00833C90"/>
    <w:rsid w:val="00833E81"/>
    <w:rsid w:val="00833EEA"/>
    <w:rsid w:val="00833FA9"/>
    <w:rsid w:val="00834037"/>
    <w:rsid w:val="008348BD"/>
    <w:rsid w:val="008348EB"/>
    <w:rsid w:val="00834962"/>
    <w:rsid w:val="00834D81"/>
    <w:rsid w:val="00834E18"/>
    <w:rsid w:val="00834EC1"/>
    <w:rsid w:val="008350EC"/>
    <w:rsid w:val="00835364"/>
    <w:rsid w:val="00835479"/>
    <w:rsid w:val="00835726"/>
    <w:rsid w:val="00835760"/>
    <w:rsid w:val="00835B25"/>
    <w:rsid w:val="00835BB3"/>
    <w:rsid w:val="0083611C"/>
    <w:rsid w:val="0083630C"/>
    <w:rsid w:val="00836398"/>
    <w:rsid w:val="008363E6"/>
    <w:rsid w:val="008366FD"/>
    <w:rsid w:val="00836731"/>
    <w:rsid w:val="00836739"/>
    <w:rsid w:val="008367C0"/>
    <w:rsid w:val="00836AD5"/>
    <w:rsid w:val="00836C4A"/>
    <w:rsid w:val="00836D19"/>
    <w:rsid w:val="00836D5F"/>
    <w:rsid w:val="00836DDB"/>
    <w:rsid w:val="00837047"/>
    <w:rsid w:val="00837087"/>
    <w:rsid w:val="008373BA"/>
    <w:rsid w:val="00837562"/>
    <w:rsid w:val="00837C2A"/>
    <w:rsid w:val="00837FEB"/>
    <w:rsid w:val="00840202"/>
    <w:rsid w:val="00840281"/>
    <w:rsid w:val="00840626"/>
    <w:rsid w:val="00840727"/>
    <w:rsid w:val="0084088E"/>
    <w:rsid w:val="00840ACE"/>
    <w:rsid w:val="00840ACF"/>
    <w:rsid w:val="00840B20"/>
    <w:rsid w:val="00840B4B"/>
    <w:rsid w:val="00840C40"/>
    <w:rsid w:val="00840F25"/>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C77"/>
    <w:rsid w:val="00843EFA"/>
    <w:rsid w:val="00843F10"/>
    <w:rsid w:val="00843F2A"/>
    <w:rsid w:val="00844189"/>
    <w:rsid w:val="0084436C"/>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2"/>
    <w:rsid w:val="0084711E"/>
    <w:rsid w:val="008472F5"/>
    <w:rsid w:val="00847375"/>
    <w:rsid w:val="00847AC1"/>
    <w:rsid w:val="00847AD5"/>
    <w:rsid w:val="00847C38"/>
    <w:rsid w:val="00847D93"/>
    <w:rsid w:val="00847DB9"/>
    <w:rsid w:val="00847DBD"/>
    <w:rsid w:val="00847EEA"/>
    <w:rsid w:val="00847F3C"/>
    <w:rsid w:val="00847F58"/>
    <w:rsid w:val="00847FE3"/>
    <w:rsid w:val="00850267"/>
    <w:rsid w:val="00850332"/>
    <w:rsid w:val="0085051B"/>
    <w:rsid w:val="0085066A"/>
    <w:rsid w:val="008506EA"/>
    <w:rsid w:val="00850808"/>
    <w:rsid w:val="0085082D"/>
    <w:rsid w:val="00850850"/>
    <w:rsid w:val="00850853"/>
    <w:rsid w:val="00850B92"/>
    <w:rsid w:val="00850EF4"/>
    <w:rsid w:val="008511B7"/>
    <w:rsid w:val="00851210"/>
    <w:rsid w:val="008514C0"/>
    <w:rsid w:val="008514CC"/>
    <w:rsid w:val="00851535"/>
    <w:rsid w:val="00851558"/>
    <w:rsid w:val="008515C1"/>
    <w:rsid w:val="008517C8"/>
    <w:rsid w:val="008519E7"/>
    <w:rsid w:val="008519F3"/>
    <w:rsid w:val="00851A64"/>
    <w:rsid w:val="00851B5A"/>
    <w:rsid w:val="00851D38"/>
    <w:rsid w:val="008522CA"/>
    <w:rsid w:val="00852B34"/>
    <w:rsid w:val="00852EBE"/>
    <w:rsid w:val="00852F5C"/>
    <w:rsid w:val="008530A8"/>
    <w:rsid w:val="008530C1"/>
    <w:rsid w:val="008535A2"/>
    <w:rsid w:val="00853CD8"/>
    <w:rsid w:val="00853DE3"/>
    <w:rsid w:val="0085402B"/>
    <w:rsid w:val="008541B9"/>
    <w:rsid w:val="008543DE"/>
    <w:rsid w:val="0085447E"/>
    <w:rsid w:val="00854481"/>
    <w:rsid w:val="00854654"/>
    <w:rsid w:val="0085480A"/>
    <w:rsid w:val="00854A00"/>
    <w:rsid w:val="00854B1C"/>
    <w:rsid w:val="00854CA3"/>
    <w:rsid w:val="00854E4F"/>
    <w:rsid w:val="00854E99"/>
    <w:rsid w:val="00854EC5"/>
    <w:rsid w:val="0085524E"/>
    <w:rsid w:val="0085536F"/>
    <w:rsid w:val="008554D5"/>
    <w:rsid w:val="00855B2D"/>
    <w:rsid w:val="00855CFD"/>
    <w:rsid w:val="00855E03"/>
    <w:rsid w:val="00855FED"/>
    <w:rsid w:val="0085612B"/>
    <w:rsid w:val="0085616C"/>
    <w:rsid w:val="0085625F"/>
    <w:rsid w:val="008562A8"/>
    <w:rsid w:val="0085631B"/>
    <w:rsid w:val="008563BF"/>
    <w:rsid w:val="008564EA"/>
    <w:rsid w:val="0085655B"/>
    <w:rsid w:val="008566B6"/>
    <w:rsid w:val="0085680B"/>
    <w:rsid w:val="00856829"/>
    <w:rsid w:val="00856EA9"/>
    <w:rsid w:val="00856FCC"/>
    <w:rsid w:val="00857053"/>
    <w:rsid w:val="008571DC"/>
    <w:rsid w:val="0085721F"/>
    <w:rsid w:val="0085725D"/>
    <w:rsid w:val="008576BE"/>
    <w:rsid w:val="008576D2"/>
    <w:rsid w:val="00857781"/>
    <w:rsid w:val="008577E1"/>
    <w:rsid w:val="0085784E"/>
    <w:rsid w:val="0085785D"/>
    <w:rsid w:val="0085794C"/>
    <w:rsid w:val="00857A42"/>
    <w:rsid w:val="00857BDC"/>
    <w:rsid w:val="00857D4E"/>
    <w:rsid w:val="00860280"/>
    <w:rsid w:val="00860297"/>
    <w:rsid w:val="008602F7"/>
    <w:rsid w:val="00860559"/>
    <w:rsid w:val="0086060F"/>
    <w:rsid w:val="00860B12"/>
    <w:rsid w:val="00860C95"/>
    <w:rsid w:val="00860D04"/>
    <w:rsid w:val="00860E1A"/>
    <w:rsid w:val="008610DB"/>
    <w:rsid w:val="00861A43"/>
    <w:rsid w:val="00861ACC"/>
    <w:rsid w:val="00861C06"/>
    <w:rsid w:val="00861CA8"/>
    <w:rsid w:val="00861E99"/>
    <w:rsid w:val="00862155"/>
    <w:rsid w:val="008621E4"/>
    <w:rsid w:val="0086221F"/>
    <w:rsid w:val="00862228"/>
    <w:rsid w:val="00862278"/>
    <w:rsid w:val="00862802"/>
    <w:rsid w:val="00862CD3"/>
    <w:rsid w:val="00862D66"/>
    <w:rsid w:val="00862DBA"/>
    <w:rsid w:val="00862DD4"/>
    <w:rsid w:val="00862EB4"/>
    <w:rsid w:val="00862FBA"/>
    <w:rsid w:val="008630EB"/>
    <w:rsid w:val="00863140"/>
    <w:rsid w:val="00863151"/>
    <w:rsid w:val="0086323D"/>
    <w:rsid w:val="00863611"/>
    <w:rsid w:val="0086363E"/>
    <w:rsid w:val="0086364E"/>
    <w:rsid w:val="00863777"/>
    <w:rsid w:val="00863832"/>
    <w:rsid w:val="00863A20"/>
    <w:rsid w:val="00863B69"/>
    <w:rsid w:val="00863DEF"/>
    <w:rsid w:val="00863F32"/>
    <w:rsid w:val="008644A3"/>
    <w:rsid w:val="008646EC"/>
    <w:rsid w:val="00864765"/>
    <w:rsid w:val="00864771"/>
    <w:rsid w:val="00864B1A"/>
    <w:rsid w:val="00864B58"/>
    <w:rsid w:val="00864BF1"/>
    <w:rsid w:val="00864C55"/>
    <w:rsid w:val="00865023"/>
    <w:rsid w:val="00865556"/>
    <w:rsid w:val="0086556A"/>
    <w:rsid w:val="00865812"/>
    <w:rsid w:val="00865AD0"/>
    <w:rsid w:val="00865B29"/>
    <w:rsid w:val="00865CC9"/>
    <w:rsid w:val="00865F9A"/>
    <w:rsid w:val="0086604A"/>
    <w:rsid w:val="0086633E"/>
    <w:rsid w:val="008663AD"/>
    <w:rsid w:val="00866747"/>
    <w:rsid w:val="0086683E"/>
    <w:rsid w:val="008668B5"/>
    <w:rsid w:val="008668EC"/>
    <w:rsid w:val="00866AF5"/>
    <w:rsid w:val="00866E1F"/>
    <w:rsid w:val="00866F6E"/>
    <w:rsid w:val="00866F7B"/>
    <w:rsid w:val="008671E2"/>
    <w:rsid w:val="0086760B"/>
    <w:rsid w:val="0086770E"/>
    <w:rsid w:val="0086780C"/>
    <w:rsid w:val="00867843"/>
    <w:rsid w:val="008678DB"/>
    <w:rsid w:val="00867909"/>
    <w:rsid w:val="00867B65"/>
    <w:rsid w:val="00867CBB"/>
    <w:rsid w:val="0087018C"/>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53E"/>
    <w:rsid w:val="00871AB9"/>
    <w:rsid w:val="00871CB5"/>
    <w:rsid w:val="00871CB8"/>
    <w:rsid w:val="00872308"/>
    <w:rsid w:val="0087242D"/>
    <w:rsid w:val="008725E6"/>
    <w:rsid w:val="00872991"/>
    <w:rsid w:val="00872DD6"/>
    <w:rsid w:val="00872E75"/>
    <w:rsid w:val="00873030"/>
    <w:rsid w:val="00873089"/>
    <w:rsid w:val="008730FE"/>
    <w:rsid w:val="0087335B"/>
    <w:rsid w:val="008734FB"/>
    <w:rsid w:val="00873503"/>
    <w:rsid w:val="00873624"/>
    <w:rsid w:val="008736A8"/>
    <w:rsid w:val="00873AE9"/>
    <w:rsid w:val="00873DD6"/>
    <w:rsid w:val="00873DE7"/>
    <w:rsid w:val="008742FC"/>
    <w:rsid w:val="0087435B"/>
    <w:rsid w:val="0087470B"/>
    <w:rsid w:val="00874809"/>
    <w:rsid w:val="008749B3"/>
    <w:rsid w:val="008749DC"/>
    <w:rsid w:val="00874DD6"/>
    <w:rsid w:val="00875364"/>
    <w:rsid w:val="00875450"/>
    <w:rsid w:val="00875589"/>
    <w:rsid w:val="00875BAF"/>
    <w:rsid w:val="00875D51"/>
    <w:rsid w:val="00875F96"/>
    <w:rsid w:val="008763A3"/>
    <w:rsid w:val="008763E9"/>
    <w:rsid w:val="00876590"/>
    <w:rsid w:val="00876665"/>
    <w:rsid w:val="008767EB"/>
    <w:rsid w:val="00876A7D"/>
    <w:rsid w:val="00876C27"/>
    <w:rsid w:val="008770E0"/>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8AA"/>
    <w:rsid w:val="00880965"/>
    <w:rsid w:val="00880BA1"/>
    <w:rsid w:val="00880E88"/>
    <w:rsid w:val="00880EE3"/>
    <w:rsid w:val="008810FD"/>
    <w:rsid w:val="00881113"/>
    <w:rsid w:val="008811F4"/>
    <w:rsid w:val="00881247"/>
    <w:rsid w:val="00881340"/>
    <w:rsid w:val="00881584"/>
    <w:rsid w:val="008816D1"/>
    <w:rsid w:val="00881705"/>
    <w:rsid w:val="00881887"/>
    <w:rsid w:val="00881911"/>
    <w:rsid w:val="00881ECE"/>
    <w:rsid w:val="008820A5"/>
    <w:rsid w:val="008821E1"/>
    <w:rsid w:val="00882293"/>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256"/>
    <w:rsid w:val="008842FA"/>
    <w:rsid w:val="00884AA4"/>
    <w:rsid w:val="00884C2D"/>
    <w:rsid w:val="00884C90"/>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9D"/>
    <w:rsid w:val="00887AB5"/>
    <w:rsid w:val="00887DE5"/>
    <w:rsid w:val="00887F3E"/>
    <w:rsid w:val="00887F85"/>
    <w:rsid w:val="00887FB0"/>
    <w:rsid w:val="00890294"/>
    <w:rsid w:val="0089033F"/>
    <w:rsid w:val="00890470"/>
    <w:rsid w:val="008905D7"/>
    <w:rsid w:val="008905FB"/>
    <w:rsid w:val="00890C81"/>
    <w:rsid w:val="00890EF5"/>
    <w:rsid w:val="00891005"/>
    <w:rsid w:val="0089164E"/>
    <w:rsid w:val="0089165E"/>
    <w:rsid w:val="0089176E"/>
    <w:rsid w:val="00891995"/>
    <w:rsid w:val="008919A3"/>
    <w:rsid w:val="008919FD"/>
    <w:rsid w:val="00891AEB"/>
    <w:rsid w:val="00891B9C"/>
    <w:rsid w:val="00891CDC"/>
    <w:rsid w:val="00891D51"/>
    <w:rsid w:val="00892076"/>
    <w:rsid w:val="0089225D"/>
    <w:rsid w:val="008923BA"/>
    <w:rsid w:val="008923EB"/>
    <w:rsid w:val="00892477"/>
    <w:rsid w:val="0089258F"/>
    <w:rsid w:val="0089264E"/>
    <w:rsid w:val="008928D3"/>
    <w:rsid w:val="00893325"/>
    <w:rsid w:val="00893355"/>
    <w:rsid w:val="0089336B"/>
    <w:rsid w:val="00893395"/>
    <w:rsid w:val="008934E5"/>
    <w:rsid w:val="008935B0"/>
    <w:rsid w:val="00893644"/>
    <w:rsid w:val="008936D2"/>
    <w:rsid w:val="0089374D"/>
    <w:rsid w:val="00893A51"/>
    <w:rsid w:val="00893B13"/>
    <w:rsid w:val="00893B40"/>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11E"/>
    <w:rsid w:val="008962A9"/>
    <w:rsid w:val="00896423"/>
    <w:rsid w:val="00896437"/>
    <w:rsid w:val="008965FB"/>
    <w:rsid w:val="00896884"/>
    <w:rsid w:val="00896DA5"/>
    <w:rsid w:val="00897161"/>
    <w:rsid w:val="0089720C"/>
    <w:rsid w:val="008972B1"/>
    <w:rsid w:val="00897338"/>
    <w:rsid w:val="0089737D"/>
    <w:rsid w:val="0089738E"/>
    <w:rsid w:val="008973F6"/>
    <w:rsid w:val="00897432"/>
    <w:rsid w:val="008975EE"/>
    <w:rsid w:val="008976A7"/>
    <w:rsid w:val="008976B6"/>
    <w:rsid w:val="0089782D"/>
    <w:rsid w:val="0089783E"/>
    <w:rsid w:val="0089793F"/>
    <w:rsid w:val="00897A24"/>
    <w:rsid w:val="00897C3F"/>
    <w:rsid w:val="00897DA9"/>
    <w:rsid w:val="00897DE6"/>
    <w:rsid w:val="00897EE6"/>
    <w:rsid w:val="00897F70"/>
    <w:rsid w:val="00897F74"/>
    <w:rsid w:val="008A0440"/>
    <w:rsid w:val="008A046E"/>
    <w:rsid w:val="008A0533"/>
    <w:rsid w:val="008A05B2"/>
    <w:rsid w:val="008A08AA"/>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084"/>
    <w:rsid w:val="008A31F5"/>
    <w:rsid w:val="008A326E"/>
    <w:rsid w:val="008A34A4"/>
    <w:rsid w:val="008A3611"/>
    <w:rsid w:val="008A3CAC"/>
    <w:rsid w:val="008A3D0B"/>
    <w:rsid w:val="008A3D1B"/>
    <w:rsid w:val="008A3E69"/>
    <w:rsid w:val="008A40BA"/>
    <w:rsid w:val="008A41FB"/>
    <w:rsid w:val="008A425B"/>
    <w:rsid w:val="008A4407"/>
    <w:rsid w:val="008A4653"/>
    <w:rsid w:val="008A4CA0"/>
    <w:rsid w:val="008A537A"/>
    <w:rsid w:val="008A55DE"/>
    <w:rsid w:val="008A56DB"/>
    <w:rsid w:val="008A59F8"/>
    <w:rsid w:val="008A5A63"/>
    <w:rsid w:val="008A5C6E"/>
    <w:rsid w:val="008A6062"/>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69F"/>
    <w:rsid w:val="008B3B37"/>
    <w:rsid w:val="008B44D8"/>
    <w:rsid w:val="008B45BD"/>
    <w:rsid w:val="008B4938"/>
    <w:rsid w:val="008B49D6"/>
    <w:rsid w:val="008B510D"/>
    <w:rsid w:val="008B5169"/>
    <w:rsid w:val="008B51D0"/>
    <w:rsid w:val="008B5470"/>
    <w:rsid w:val="008B54C0"/>
    <w:rsid w:val="008B5544"/>
    <w:rsid w:val="008B5A26"/>
    <w:rsid w:val="008B5A52"/>
    <w:rsid w:val="008B5BBB"/>
    <w:rsid w:val="008B5BF6"/>
    <w:rsid w:val="008B5DB6"/>
    <w:rsid w:val="008B5F7A"/>
    <w:rsid w:val="008B5FC6"/>
    <w:rsid w:val="008B5FEE"/>
    <w:rsid w:val="008B62E0"/>
    <w:rsid w:val="008B63A1"/>
    <w:rsid w:val="008B641A"/>
    <w:rsid w:val="008B6731"/>
    <w:rsid w:val="008B6912"/>
    <w:rsid w:val="008B6AAE"/>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651"/>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2A12"/>
    <w:rsid w:val="008C31BF"/>
    <w:rsid w:val="008C3225"/>
    <w:rsid w:val="008C34EE"/>
    <w:rsid w:val="008C3557"/>
    <w:rsid w:val="008C3A4A"/>
    <w:rsid w:val="008C3AB3"/>
    <w:rsid w:val="008C43A4"/>
    <w:rsid w:val="008C446D"/>
    <w:rsid w:val="008C473D"/>
    <w:rsid w:val="008C4AFB"/>
    <w:rsid w:val="008C4BB6"/>
    <w:rsid w:val="008C4D27"/>
    <w:rsid w:val="008C4E1B"/>
    <w:rsid w:val="008C5184"/>
    <w:rsid w:val="008C5289"/>
    <w:rsid w:val="008C5383"/>
    <w:rsid w:val="008C59BE"/>
    <w:rsid w:val="008C5A64"/>
    <w:rsid w:val="008C5D1C"/>
    <w:rsid w:val="008C5E7D"/>
    <w:rsid w:val="008C5EF8"/>
    <w:rsid w:val="008C5F2F"/>
    <w:rsid w:val="008C60AD"/>
    <w:rsid w:val="008C60BA"/>
    <w:rsid w:val="008C61E2"/>
    <w:rsid w:val="008C6365"/>
    <w:rsid w:val="008C6491"/>
    <w:rsid w:val="008C6493"/>
    <w:rsid w:val="008C6958"/>
    <w:rsid w:val="008C6ACB"/>
    <w:rsid w:val="008C6BB9"/>
    <w:rsid w:val="008C6BEE"/>
    <w:rsid w:val="008C709D"/>
    <w:rsid w:val="008C7847"/>
    <w:rsid w:val="008C7D0F"/>
    <w:rsid w:val="008C7D40"/>
    <w:rsid w:val="008C7E27"/>
    <w:rsid w:val="008C7E74"/>
    <w:rsid w:val="008C7F03"/>
    <w:rsid w:val="008D0248"/>
    <w:rsid w:val="008D030F"/>
    <w:rsid w:val="008D0743"/>
    <w:rsid w:val="008D0806"/>
    <w:rsid w:val="008D0BC4"/>
    <w:rsid w:val="008D0BD9"/>
    <w:rsid w:val="008D0D25"/>
    <w:rsid w:val="008D117B"/>
    <w:rsid w:val="008D1790"/>
    <w:rsid w:val="008D1A0C"/>
    <w:rsid w:val="008D1C43"/>
    <w:rsid w:val="008D1D06"/>
    <w:rsid w:val="008D1D08"/>
    <w:rsid w:val="008D2002"/>
    <w:rsid w:val="008D2518"/>
    <w:rsid w:val="008D25A3"/>
    <w:rsid w:val="008D25F9"/>
    <w:rsid w:val="008D2608"/>
    <w:rsid w:val="008D2629"/>
    <w:rsid w:val="008D265D"/>
    <w:rsid w:val="008D266A"/>
    <w:rsid w:val="008D2B2C"/>
    <w:rsid w:val="008D2E3E"/>
    <w:rsid w:val="008D307C"/>
    <w:rsid w:val="008D322D"/>
    <w:rsid w:val="008D3297"/>
    <w:rsid w:val="008D33A0"/>
    <w:rsid w:val="008D346E"/>
    <w:rsid w:val="008D3687"/>
    <w:rsid w:val="008D3888"/>
    <w:rsid w:val="008D3956"/>
    <w:rsid w:val="008D3A62"/>
    <w:rsid w:val="008D3AF1"/>
    <w:rsid w:val="008D4053"/>
    <w:rsid w:val="008D4334"/>
    <w:rsid w:val="008D4535"/>
    <w:rsid w:val="008D45E1"/>
    <w:rsid w:val="008D47F7"/>
    <w:rsid w:val="008D48C6"/>
    <w:rsid w:val="008D4A06"/>
    <w:rsid w:val="008D4BAE"/>
    <w:rsid w:val="008D4C09"/>
    <w:rsid w:val="008D4ECB"/>
    <w:rsid w:val="008D50EC"/>
    <w:rsid w:val="008D5223"/>
    <w:rsid w:val="008D5294"/>
    <w:rsid w:val="008D53C2"/>
    <w:rsid w:val="008D5485"/>
    <w:rsid w:val="008D54CA"/>
    <w:rsid w:val="008D57C0"/>
    <w:rsid w:val="008D580E"/>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3C4"/>
    <w:rsid w:val="008D74F7"/>
    <w:rsid w:val="008D7521"/>
    <w:rsid w:val="008D75BB"/>
    <w:rsid w:val="008D7696"/>
    <w:rsid w:val="008D7BA6"/>
    <w:rsid w:val="008D7BCA"/>
    <w:rsid w:val="008D7C79"/>
    <w:rsid w:val="008D7EED"/>
    <w:rsid w:val="008E0015"/>
    <w:rsid w:val="008E0480"/>
    <w:rsid w:val="008E0553"/>
    <w:rsid w:val="008E0624"/>
    <w:rsid w:val="008E0684"/>
    <w:rsid w:val="008E0A18"/>
    <w:rsid w:val="008E0BE4"/>
    <w:rsid w:val="008E0F46"/>
    <w:rsid w:val="008E0FE2"/>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6D7"/>
    <w:rsid w:val="008E280D"/>
    <w:rsid w:val="008E289F"/>
    <w:rsid w:val="008E294B"/>
    <w:rsid w:val="008E29AE"/>
    <w:rsid w:val="008E2B6D"/>
    <w:rsid w:val="008E2B7A"/>
    <w:rsid w:val="008E2E78"/>
    <w:rsid w:val="008E2F95"/>
    <w:rsid w:val="008E31AC"/>
    <w:rsid w:val="008E3252"/>
    <w:rsid w:val="008E3265"/>
    <w:rsid w:val="008E33B2"/>
    <w:rsid w:val="008E3532"/>
    <w:rsid w:val="008E3600"/>
    <w:rsid w:val="008E3650"/>
    <w:rsid w:val="008E38E9"/>
    <w:rsid w:val="008E39E0"/>
    <w:rsid w:val="008E3FED"/>
    <w:rsid w:val="008E4078"/>
    <w:rsid w:val="008E40E9"/>
    <w:rsid w:val="008E4180"/>
    <w:rsid w:val="008E4230"/>
    <w:rsid w:val="008E4438"/>
    <w:rsid w:val="008E47E5"/>
    <w:rsid w:val="008E486D"/>
    <w:rsid w:val="008E4B2D"/>
    <w:rsid w:val="008E4E56"/>
    <w:rsid w:val="008E52A7"/>
    <w:rsid w:val="008E52E3"/>
    <w:rsid w:val="008E53AA"/>
    <w:rsid w:val="008E53DA"/>
    <w:rsid w:val="008E5A8F"/>
    <w:rsid w:val="008E5BD5"/>
    <w:rsid w:val="008E5DB4"/>
    <w:rsid w:val="008E5E38"/>
    <w:rsid w:val="008E6088"/>
    <w:rsid w:val="008E63BF"/>
    <w:rsid w:val="008E63D6"/>
    <w:rsid w:val="008E6666"/>
    <w:rsid w:val="008E689F"/>
    <w:rsid w:val="008E68CE"/>
    <w:rsid w:val="008E6934"/>
    <w:rsid w:val="008E6B3E"/>
    <w:rsid w:val="008E6CB1"/>
    <w:rsid w:val="008E6FFB"/>
    <w:rsid w:val="008E756D"/>
    <w:rsid w:val="008E771D"/>
    <w:rsid w:val="008E787C"/>
    <w:rsid w:val="008E7885"/>
    <w:rsid w:val="008E7892"/>
    <w:rsid w:val="008E7AFD"/>
    <w:rsid w:val="008E7B8B"/>
    <w:rsid w:val="008E7DD2"/>
    <w:rsid w:val="008E7E99"/>
    <w:rsid w:val="008E7FBA"/>
    <w:rsid w:val="008F01F3"/>
    <w:rsid w:val="008F02FF"/>
    <w:rsid w:val="008F032F"/>
    <w:rsid w:val="008F03BF"/>
    <w:rsid w:val="008F03C9"/>
    <w:rsid w:val="008F0535"/>
    <w:rsid w:val="008F0974"/>
    <w:rsid w:val="008F0E7A"/>
    <w:rsid w:val="008F119A"/>
    <w:rsid w:val="008F1472"/>
    <w:rsid w:val="008F16B4"/>
    <w:rsid w:val="008F18CA"/>
    <w:rsid w:val="008F1901"/>
    <w:rsid w:val="008F1A9F"/>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D55"/>
    <w:rsid w:val="008F3E33"/>
    <w:rsid w:val="008F48EE"/>
    <w:rsid w:val="008F4987"/>
    <w:rsid w:val="008F4A3B"/>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2B"/>
    <w:rsid w:val="008F6FB2"/>
    <w:rsid w:val="008F718B"/>
    <w:rsid w:val="008F7518"/>
    <w:rsid w:val="008F7574"/>
    <w:rsid w:val="008F776C"/>
    <w:rsid w:val="008F7999"/>
    <w:rsid w:val="008F79C5"/>
    <w:rsid w:val="0090005C"/>
    <w:rsid w:val="0090028A"/>
    <w:rsid w:val="00900491"/>
    <w:rsid w:val="00900863"/>
    <w:rsid w:val="00900BB7"/>
    <w:rsid w:val="00900D23"/>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3B2"/>
    <w:rsid w:val="00903651"/>
    <w:rsid w:val="009036F8"/>
    <w:rsid w:val="00903804"/>
    <w:rsid w:val="00903DE3"/>
    <w:rsid w:val="00903E4F"/>
    <w:rsid w:val="009040F5"/>
    <w:rsid w:val="009041D4"/>
    <w:rsid w:val="009043DF"/>
    <w:rsid w:val="0090441D"/>
    <w:rsid w:val="009045C7"/>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5F0"/>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07F0D"/>
    <w:rsid w:val="009100D6"/>
    <w:rsid w:val="009101DA"/>
    <w:rsid w:val="00910832"/>
    <w:rsid w:val="00910AF5"/>
    <w:rsid w:val="00910C5C"/>
    <w:rsid w:val="00910C95"/>
    <w:rsid w:val="00910ECF"/>
    <w:rsid w:val="009110A0"/>
    <w:rsid w:val="009113A6"/>
    <w:rsid w:val="009113C0"/>
    <w:rsid w:val="00911855"/>
    <w:rsid w:val="009118A9"/>
    <w:rsid w:val="009119E7"/>
    <w:rsid w:val="00911D7D"/>
    <w:rsid w:val="00912006"/>
    <w:rsid w:val="0091206A"/>
    <w:rsid w:val="009121A2"/>
    <w:rsid w:val="0091227A"/>
    <w:rsid w:val="00912511"/>
    <w:rsid w:val="00912732"/>
    <w:rsid w:val="009127D7"/>
    <w:rsid w:val="009127E6"/>
    <w:rsid w:val="009128CE"/>
    <w:rsid w:val="009129C3"/>
    <w:rsid w:val="00912A99"/>
    <w:rsid w:val="00912C16"/>
    <w:rsid w:val="00912D66"/>
    <w:rsid w:val="0091310A"/>
    <w:rsid w:val="00913150"/>
    <w:rsid w:val="009133B6"/>
    <w:rsid w:val="00913542"/>
    <w:rsid w:val="009138E9"/>
    <w:rsid w:val="00913B38"/>
    <w:rsid w:val="00913CA0"/>
    <w:rsid w:val="00913D07"/>
    <w:rsid w:val="00913D2A"/>
    <w:rsid w:val="00913EFB"/>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7C6"/>
    <w:rsid w:val="00915A1D"/>
    <w:rsid w:val="00916054"/>
    <w:rsid w:val="009163B5"/>
    <w:rsid w:val="00916468"/>
    <w:rsid w:val="0091647A"/>
    <w:rsid w:val="009164F0"/>
    <w:rsid w:val="00916508"/>
    <w:rsid w:val="009167BC"/>
    <w:rsid w:val="009167C7"/>
    <w:rsid w:val="00916E62"/>
    <w:rsid w:val="009170B5"/>
    <w:rsid w:val="0091716E"/>
    <w:rsid w:val="009171B6"/>
    <w:rsid w:val="00917360"/>
    <w:rsid w:val="009174E9"/>
    <w:rsid w:val="0091751D"/>
    <w:rsid w:val="00917566"/>
    <w:rsid w:val="009175A5"/>
    <w:rsid w:val="0091792C"/>
    <w:rsid w:val="00917C61"/>
    <w:rsid w:val="00917DE2"/>
    <w:rsid w:val="00917F7A"/>
    <w:rsid w:val="00917FF8"/>
    <w:rsid w:val="00920059"/>
    <w:rsid w:val="00920102"/>
    <w:rsid w:val="0092014E"/>
    <w:rsid w:val="009201B0"/>
    <w:rsid w:val="009204E3"/>
    <w:rsid w:val="00920846"/>
    <w:rsid w:val="009209D6"/>
    <w:rsid w:val="00920A35"/>
    <w:rsid w:val="00920EA0"/>
    <w:rsid w:val="009211B9"/>
    <w:rsid w:val="00921525"/>
    <w:rsid w:val="00921760"/>
    <w:rsid w:val="009218B1"/>
    <w:rsid w:val="009219D7"/>
    <w:rsid w:val="00921AE5"/>
    <w:rsid w:val="00921C0B"/>
    <w:rsid w:val="00921CD7"/>
    <w:rsid w:val="00921E78"/>
    <w:rsid w:val="00922652"/>
    <w:rsid w:val="00922758"/>
    <w:rsid w:val="009227CC"/>
    <w:rsid w:val="00922909"/>
    <w:rsid w:val="00922A1F"/>
    <w:rsid w:val="00922B78"/>
    <w:rsid w:val="0092306E"/>
    <w:rsid w:val="0092314C"/>
    <w:rsid w:val="0092326A"/>
    <w:rsid w:val="009233BB"/>
    <w:rsid w:val="00923664"/>
    <w:rsid w:val="009236B4"/>
    <w:rsid w:val="009238A5"/>
    <w:rsid w:val="009238E5"/>
    <w:rsid w:val="00923937"/>
    <w:rsid w:val="0092399F"/>
    <w:rsid w:val="00923E61"/>
    <w:rsid w:val="00924062"/>
    <w:rsid w:val="00924459"/>
    <w:rsid w:val="00924677"/>
    <w:rsid w:val="0092467F"/>
    <w:rsid w:val="00924755"/>
    <w:rsid w:val="00924B76"/>
    <w:rsid w:val="00924CCB"/>
    <w:rsid w:val="0092519B"/>
    <w:rsid w:val="0092546D"/>
    <w:rsid w:val="009255BA"/>
    <w:rsid w:val="0092572A"/>
    <w:rsid w:val="0092590D"/>
    <w:rsid w:val="00925925"/>
    <w:rsid w:val="009259C5"/>
    <w:rsid w:val="00925BFC"/>
    <w:rsid w:val="00925C1F"/>
    <w:rsid w:val="00925F3F"/>
    <w:rsid w:val="00925F68"/>
    <w:rsid w:val="00926019"/>
    <w:rsid w:val="00926089"/>
    <w:rsid w:val="00926377"/>
    <w:rsid w:val="0092641B"/>
    <w:rsid w:val="009264FF"/>
    <w:rsid w:val="009266AD"/>
    <w:rsid w:val="009269A1"/>
    <w:rsid w:val="009269B7"/>
    <w:rsid w:val="00926AD4"/>
    <w:rsid w:val="00926AFD"/>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27F56"/>
    <w:rsid w:val="009301C5"/>
    <w:rsid w:val="00930256"/>
    <w:rsid w:val="00930506"/>
    <w:rsid w:val="009305C0"/>
    <w:rsid w:val="00930CBD"/>
    <w:rsid w:val="009310ED"/>
    <w:rsid w:val="009311E1"/>
    <w:rsid w:val="00931322"/>
    <w:rsid w:val="00931557"/>
    <w:rsid w:val="00931592"/>
    <w:rsid w:val="00931634"/>
    <w:rsid w:val="00931933"/>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6F8"/>
    <w:rsid w:val="009337EE"/>
    <w:rsid w:val="009339BB"/>
    <w:rsid w:val="00933B13"/>
    <w:rsid w:val="00933C7D"/>
    <w:rsid w:val="00933CE2"/>
    <w:rsid w:val="009343CE"/>
    <w:rsid w:val="0093445F"/>
    <w:rsid w:val="009347FC"/>
    <w:rsid w:val="009349D7"/>
    <w:rsid w:val="00934A6A"/>
    <w:rsid w:val="00934CEF"/>
    <w:rsid w:val="00934D70"/>
    <w:rsid w:val="00934DF7"/>
    <w:rsid w:val="00934E37"/>
    <w:rsid w:val="0093502D"/>
    <w:rsid w:val="00935060"/>
    <w:rsid w:val="0093524A"/>
    <w:rsid w:val="0093524B"/>
    <w:rsid w:val="00935562"/>
    <w:rsid w:val="0093560C"/>
    <w:rsid w:val="00935D1D"/>
    <w:rsid w:val="009363ED"/>
    <w:rsid w:val="00936589"/>
    <w:rsid w:val="0093658D"/>
    <w:rsid w:val="00936647"/>
    <w:rsid w:val="00936803"/>
    <w:rsid w:val="00936BA4"/>
    <w:rsid w:val="00936BF5"/>
    <w:rsid w:val="00936C91"/>
    <w:rsid w:val="00936DCD"/>
    <w:rsid w:val="00936E8A"/>
    <w:rsid w:val="0093766A"/>
    <w:rsid w:val="00937B44"/>
    <w:rsid w:val="00940124"/>
    <w:rsid w:val="00940331"/>
    <w:rsid w:val="00940411"/>
    <w:rsid w:val="009405A0"/>
    <w:rsid w:val="009406AD"/>
    <w:rsid w:val="009407ED"/>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34"/>
    <w:rsid w:val="00941DBD"/>
    <w:rsid w:val="00941E65"/>
    <w:rsid w:val="00941EAB"/>
    <w:rsid w:val="0094230B"/>
    <w:rsid w:val="00942422"/>
    <w:rsid w:val="009424A1"/>
    <w:rsid w:val="0094258A"/>
    <w:rsid w:val="00942852"/>
    <w:rsid w:val="00942BB2"/>
    <w:rsid w:val="00942BCA"/>
    <w:rsid w:val="00942BEF"/>
    <w:rsid w:val="00942EF1"/>
    <w:rsid w:val="00943296"/>
    <w:rsid w:val="0094348B"/>
    <w:rsid w:val="00943520"/>
    <w:rsid w:val="0094389C"/>
    <w:rsid w:val="00943956"/>
    <w:rsid w:val="00943B39"/>
    <w:rsid w:val="00943B64"/>
    <w:rsid w:val="00943DE2"/>
    <w:rsid w:val="00943EB8"/>
    <w:rsid w:val="00943ECA"/>
    <w:rsid w:val="009444DE"/>
    <w:rsid w:val="009446C3"/>
    <w:rsid w:val="009449E0"/>
    <w:rsid w:val="00944A39"/>
    <w:rsid w:val="00944A99"/>
    <w:rsid w:val="00944B6A"/>
    <w:rsid w:val="00944C15"/>
    <w:rsid w:val="00944DB8"/>
    <w:rsid w:val="0094523E"/>
    <w:rsid w:val="0094551B"/>
    <w:rsid w:val="00945545"/>
    <w:rsid w:val="00945555"/>
    <w:rsid w:val="00945821"/>
    <w:rsid w:val="009458C2"/>
    <w:rsid w:val="00945C46"/>
    <w:rsid w:val="00945D8E"/>
    <w:rsid w:val="00945DEF"/>
    <w:rsid w:val="00945FD6"/>
    <w:rsid w:val="009462F3"/>
    <w:rsid w:val="00946303"/>
    <w:rsid w:val="009463D2"/>
    <w:rsid w:val="00946654"/>
    <w:rsid w:val="009466CF"/>
    <w:rsid w:val="00946908"/>
    <w:rsid w:val="00946AE3"/>
    <w:rsid w:val="00946B44"/>
    <w:rsid w:val="00946CE7"/>
    <w:rsid w:val="00946EED"/>
    <w:rsid w:val="0094720C"/>
    <w:rsid w:val="0094732A"/>
    <w:rsid w:val="009474BF"/>
    <w:rsid w:val="009476BA"/>
    <w:rsid w:val="009477B8"/>
    <w:rsid w:val="009477D1"/>
    <w:rsid w:val="009477E0"/>
    <w:rsid w:val="00947800"/>
    <w:rsid w:val="00947D6E"/>
    <w:rsid w:val="00947F1C"/>
    <w:rsid w:val="00950117"/>
    <w:rsid w:val="0095034F"/>
    <w:rsid w:val="00950438"/>
    <w:rsid w:val="009504B0"/>
    <w:rsid w:val="00950576"/>
    <w:rsid w:val="009506C8"/>
    <w:rsid w:val="00950706"/>
    <w:rsid w:val="009509B5"/>
    <w:rsid w:val="00950EF6"/>
    <w:rsid w:val="00950FD1"/>
    <w:rsid w:val="00950FEB"/>
    <w:rsid w:val="009510B2"/>
    <w:rsid w:val="0095114F"/>
    <w:rsid w:val="00951265"/>
    <w:rsid w:val="009512A4"/>
    <w:rsid w:val="00951474"/>
    <w:rsid w:val="00951653"/>
    <w:rsid w:val="0095191D"/>
    <w:rsid w:val="00951927"/>
    <w:rsid w:val="00951988"/>
    <w:rsid w:val="00951B21"/>
    <w:rsid w:val="00951B78"/>
    <w:rsid w:val="00951C85"/>
    <w:rsid w:val="009520BE"/>
    <w:rsid w:val="0095210F"/>
    <w:rsid w:val="00952182"/>
    <w:rsid w:val="009521C3"/>
    <w:rsid w:val="009521C5"/>
    <w:rsid w:val="009523C6"/>
    <w:rsid w:val="0095241B"/>
    <w:rsid w:val="00952534"/>
    <w:rsid w:val="00952FB6"/>
    <w:rsid w:val="009530E2"/>
    <w:rsid w:val="00953127"/>
    <w:rsid w:val="00953206"/>
    <w:rsid w:val="00953416"/>
    <w:rsid w:val="009534C6"/>
    <w:rsid w:val="009534D7"/>
    <w:rsid w:val="00953561"/>
    <w:rsid w:val="009535D8"/>
    <w:rsid w:val="00953729"/>
    <w:rsid w:val="00953909"/>
    <w:rsid w:val="0095392E"/>
    <w:rsid w:val="00953A0E"/>
    <w:rsid w:val="00953AA3"/>
    <w:rsid w:val="00953B0E"/>
    <w:rsid w:val="009543C1"/>
    <w:rsid w:val="009543D8"/>
    <w:rsid w:val="009544A9"/>
    <w:rsid w:val="00954674"/>
    <w:rsid w:val="0095472B"/>
    <w:rsid w:val="00954791"/>
    <w:rsid w:val="00954A1B"/>
    <w:rsid w:val="00954B07"/>
    <w:rsid w:val="00954F0F"/>
    <w:rsid w:val="009551F7"/>
    <w:rsid w:val="0095573D"/>
    <w:rsid w:val="00955749"/>
    <w:rsid w:val="0095576C"/>
    <w:rsid w:val="00955963"/>
    <w:rsid w:val="009561FF"/>
    <w:rsid w:val="00956311"/>
    <w:rsid w:val="0095635D"/>
    <w:rsid w:val="00956907"/>
    <w:rsid w:val="00956931"/>
    <w:rsid w:val="0095698A"/>
    <w:rsid w:val="00956A17"/>
    <w:rsid w:val="00956A7B"/>
    <w:rsid w:val="00956BAC"/>
    <w:rsid w:val="00956E4C"/>
    <w:rsid w:val="009571EC"/>
    <w:rsid w:val="009573E8"/>
    <w:rsid w:val="00957578"/>
    <w:rsid w:val="009579D4"/>
    <w:rsid w:val="00957BFB"/>
    <w:rsid w:val="00957EE0"/>
    <w:rsid w:val="00957EF8"/>
    <w:rsid w:val="00957F2A"/>
    <w:rsid w:val="009601EB"/>
    <w:rsid w:val="0096050C"/>
    <w:rsid w:val="0096082A"/>
    <w:rsid w:val="00960AFC"/>
    <w:rsid w:val="00960B82"/>
    <w:rsid w:val="00960D66"/>
    <w:rsid w:val="00961175"/>
    <w:rsid w:val="009614EC"/>
    <w:rsid w:val="0096168C"/>
    <w:rsid w:val="0096175C"/>
    <w:rsid w:val="009617AC"/>
    <w:rsid w:val="00961A4D"/>
    <w:rsid w:val="00961DF0"/>
    <w:rsid w:val="00962458"/>
    <w:rsid w:val="009627C5"/>
    <w:rsid w:val="00962AFE"/>
    <w:rsid w:val="00962D11"/>
    <w:rsid w:val="00962D69"/>
    <w:rsid w:val="00962DC2"/>
    <w:rsid w:val="00962EC4"/>
    <w:rsid w:val="009630D0"/>
    <w:rsid w:val="009630DF"/>
    <w:rsid w:val="009634FC"/>
    <w:rsid w:val="00963B42"/>
    <w:rsid w:val="00963E72"/>
    <w:rsid w:val="00963F12"/>
    <w:rsid w:val="00964046"/>
    <w:rsid w:val="009641F6"/>
    <w:rsid w:val="00964740"/>
    <w:rsid w:val="0096496E"/>
    <w:rsid w:val="00964987"/>
    <w:rsid w:val="00964BD5"/>
    <w:rsid w:val="00964C52"/>
    <w:rsid w:val="00964C79"/>
    <w:rsid w:val="00964DB4"/>
    <w:rsid w:val="0096518C"/>
    <w:rsid w:val="0096558A"/>
    <w:rsid w:val="009655F9"/>
    <w:rsid w:val="0096576E"/>
    <w:rsid w:val="00965C1A"/>
    <w:rsid w:val="00965D14"/>
    <w:rsid w:val="00965EB5"/>
    <w:rsid w:val="00965FC2"/>
    <w:rsid w:val="009660AD"/>
    <w:rsid w:val="009662F6"/>
    <w:rsid w:val="009665CC"/>
    <w:rsid w:val="009665D9"/>
    <w:rsid w:val="009669C3"/>
    <w:rsid w:val="00966ACE"/>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A8"/>
    <w:rsid w:val="00970FCC"/>
    <w:rsid w:val="00971092"/>
    <w:rsid w:val="009712C7"/>
    <w:rsid w:val="00971646"/>
    <w:rsid w:val="009717B0"/>
    <w:rsid w:val="00971A3B"/>
    <w:rsid w:val="00971AA4"/>
    <w:rsid w:val="00971CF1"/>
    <w:rsid w:val="00971F81"/>
    <w:rsid w:val="00972040"/>
    <w:rsid w:val="00972075"/>
    <w:rsid w:val="009720DB"/>
    <w:rsid w:val="009722A1"/>
    <w:rsid w:val="009722DF"/>
    <w:rsid w:val="009722E1"/>
    <w:rsid w:val="009724F4"/>
    <w:rsid w:val="00972587"/>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B1D"/>
    <w:rsid w:val="00973D99"/>
    <w:rsid w:val="00974213"/>
    <w:rsid w:val="0097429D"/>
    <w:rsid w:val="00974DEF"/>
    <w:rsid w:val="00974EB3"/>
    <w:rsid w:val="00974ECC"/>
    <w:rsid w:val="00974F53"/>
    <w:rsid w:val="00975142"/>
    <w:rsid w:val="009751F7"/>
    <w:rsid w:val="0097528D"/>
    <w:rsid w:val="00975858"/>
    <w:rsid w:val="0097587E"/>
    <w:rsid w:val="00975E81"/>
    <w:rsid w:val="00975E9C"/>
    <w:rsid w:val="00975F06"/>
    <w:rsid w:val="00975FD9"/>
    <w:rsid w:val="009760DC"/>
    <w:rsid w:val="0097620C"/>
    <w:rsid w:val="00976321"/>
    <w:rsid w:val="00976344"/>
    <w:rsid w:val="00976443"/>
    <w:rsid w:val="0097647A"/>
    <w:rsid w:val="009764DD"/>
    <w:rsid w:val="009765D9"/>
    <w:rsid w:val="00976749"/>
    <w:rsid w:val="00976BBA"/>
    <w:rsid w:val="00976C9A"/>
    <w:rsid w:val="00976DA8"/>
    <w:rsid w:val="009777FE"/>
    <w:rsid w:val="00977CAA"/>
    <w:rsid w:val="00977D2A"/>
    <w:rsid w:val="00977DF8"/>
    <w:rsid w:val="00977DFB"/>
    <w:rsid w:val="00977E64"/>
    <w:rsid w:val="00980099"/>
    <w:rsid w:val="009800F5"/>
    <w:rsid w:val="009801DB"/>
    <w:rsid w:val="009801E8"/>
    <w:rsid w:val="009801FC"/>
    <w:rsid w:val="0098021E"/>
    <w:rsid w:val="0098033C"/>
    <w:rsid w:val="009804F2"/>
    <w:rsid w:val="009805BC"/>
    <w:rsid w:val="0098069D"/>
    <w:rsid w:val="00980958"/>
    <w:rsid w:val="009809CA"/>
    <w:rsid w:val="00980A8D"/>
    <w:rsid w:val="00980B7C"/>
    <w:rsid w:val="00980E6B"/>
    <w:rsid w:val="00981049"/>
    <w:rsid w:val="00981188"/>
    <w:rsid w:val="009811FB"/>
    <w:rsid w:val="0098147C"/>
    <w:rsid w:val="009814C8"/>
    <w:rsid w:val="00981690"/>
    <w:rsid w:val="00981782"/>
    <w:rsid w:val="00981952"/>
    <w:rsid w:val="00981ACD"/>
    <w:rsid w:val="00981BD7"/>
    <w:rsid w:val="00981C7B"/>
    <w:rsid w:val="00982159"/>
    <w:rsid w:val="0098217E"/>
    <w:rsid w:val="0098222B"/>
    <w:rsid w:val="0098248A"/>
    <w:rsid w:val="009827D4"/>
    <w:rsid w:val="00982B5F"/>
    <w:rsid w:val="00982BE3"/>
    <w:rsid w:val="00982BED"/>
    <w:rsid w:val="00982F2E"/>
    <w:rsid w:val="009831D7"/>
    <w:rsid w:val="00983265"/>
    <w:rsid w:val="009833BC"/>
    <w:rsid w:val="00983512"/>
    <w:rsid w:val="009836D0"/>
    <w:rsid w:val="009837D1"/>
    <w:rsid w:val="009838CF"/>
    <w:rsid w:val="00983F50"/>
    <w:rsid w:val="00984002"/>
    <w:rsid w:val="0098403D"/>
    <w:rsid w:val="009840AF"/>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890"/>
    <w:rsid w:val="00985DA2"/>
    <w:rsid w:val="00985DB3"/>
    <w:rsid w:val="0098601D"/>
    <w:rsid w:val="009860C6"/>
    <w:rsid w:val="009861A2"/>
    <w:rsid w:val="00986522"/>
    <w:rsid w:val="009867C6"/>
    <w:rsid w:val="009867F6"/>
    <w:rsid w:val="009869E3"/>
    <w:rsid w:val="00986B0B"/>
    <w:rsid w:val="00986BB5"/>
    <w:rsid w:val="00986ECD"/>
    <w:rsid w:val="00986EF5"/>
    <w:rsid w:val="00986F17"/>
    <w:rsid w:val="00987609"/>
    <w:rsid w:val="0098767C"/>
    <w:rsid w:val="00987AEB"/>
    <w:rsid w:val="00987BE8"/>
    <w:rsid w:val="00987D03"/>
    <w:rsid w:val="00990256"/>
    <w:rsid w:val="00990830"/>
    <w:rsid w:val="00990C47"/>
    <w:rsid w:val="00990DB6"/>
    <w:rsid w:val="00991464"/>
    <w:rsid w:val="00991473"/>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38D5"/>
    <w:rsid w:val="00993BD3"/>
    <w:rsid w:val="00993FA2"/>
    <w:rsid w:val="0099401C"/>
    <w:rsid w:val="009940F1"/>
    <w:rsid w:val="0099429E"/>
    <w:rsid w:val="00994337"/>
    <w:rsid w:val="009945C4"/>
    <w:rsid w:val="009946C0"/>
    <w:rsid w:val="00994914"/>
    <w:rsid w:val="009949C2"/>
    <w:rsid w:val="00994A3E"/>
    <w:rsid w:val="00994AD4"/>
    <w:rsid w:val="00994B0E"/>
    <w:rsid w:val="00994B62"/>
    <w:rsid w:val="00994E93"/>
    <w:rsid w:val="009950BF"/>
    <w:rsid w:val="00995116"/>
    <w:rsid w:val="00995374"/>
    <w:rsid w:val="00995526"/>
    <w:rsid w:val="009957AB"/>
    <w:rsid w:val="009957D8"/>
    <w:rsid w:val="00995DA3"/>
    <w:rsid w:val="00995EA2"/>
    <w:rsid w:val="00995F10"/>
    <w:rsid w:val="00995FE2"/>
    <w:rsid w:val="0099601B"/>
    <w:rsid w:val="009962A5"/>
    <w:rsid w:val="00996370"/>
    <w:rsid w:val="0099660D"/>
    <w:rsid w:val="00996892"/>
    <w:rsid w:val="0099689A"/>
    <w:rsid w:val="009971F0"/>
    <w:rsid w:val="0099721B"/>
    <w:rsid w:val="00997848"/>
    <w:rsid w:val="0099785F"/>
    <w:rsid w:val="00997AFD"/>
    <w:rsid w:val="00997B73"/>
    <w:rsid w:val="00997C77"/>
    <w:rsid w:val="00997CF9"/>
    <w:rsid w:val="009A0079"/>
    <w:rsid w:val="009A029D"/>
    <w:rsid w:val="009A02F2"/>
    <w:rsid w:val="009A05A2"/>
    <w:rsid w:val="009A0638"/>
    <w:rsid w:val="009A0781"/>
    <w:rsid w:val="009A0973"/>
    <w:rsid w:val="009A0EE6"/>
    <w:rsid w:val="009A0F72"/>
    <w:rsid w:val="009A0FD7"/>
    <w:rsid w:val="009A10D1"/>
    <w:rsid w:val="009A1770"/>
    <w:rsid w:val="009A18A4"/>
    <w:rsid w:val="009A1AA9"/>
    <w:rsid w:val="009A1C5B"/>
    <w:rsid w:val="009A1DAA"/>
    <w:rsid w:val="009A1F14"/>
    <w:rsid w:val="009A1F48"/>
    <w:rsid w:val="009A22EF"/>
    <w:rsid w:val="009A23AD"/>
    <w:rsid w:val="009A2462"/>
    <w:rsid w:val="009A268B"/>
    <w:rsid w:val="009A2769"/>
    <w:rsid w:val="009A294A"/>
    <w:rsid w:val="009A2981"/>
    <w:rsid w:val="009A2A7E"/>
    <w:rsid w:val="009A2B4D"/>
    <w:rsid w:val="009A2BCF"/>
    <w:rsid w:val="009A2CC5"/>
    <w:rsid w:val="009A2CEA"/>
    <w:rsid w:val="009A2E6F"/>
    <w:rsid w:val="009A2F46"/>
    <w:rsid w:val="009A313D"/>
    <w:rsid w:val="009A3708"/>
    <w:rsid w:val="009A38E2"/>
    <w:rsid w:val="009A3FFF"/>
    <w:rsid w:val="009A413D"/>
    <w:rsid w:val="009A42E2"/>
    <w:rsid w:val="009A4350"/>
    <w:rsid w:val="009A436F"/>
    <w:rsid w:val="009A43E2"/>
    <w:rsid w:val="009A44D5"/>
    <w:rsid w:val="009A4670"/>
    <w:rsid w:val="009A472C"/>
    <w:rsid w:val="009A4A9C"/>
    <w:rsid w:val="009A4BA8"/>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78A"/>
    <w:rsid w:val="009A7B15"/>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61"/>
    <w:rsid w:val="009B19B2"/>
    <w:rsid w:val="009B1C2B"/>
    <w:rsid w:val="009B1C43"/>
    <w:rsid w:val="009B1C73"/>
    <w:rsid w:val="009B1D1E"/>
    <w:rsid w:val="009B1E50"/>
    <w:rsid w:val="009B1F01"/>
    <w:rsid w:val="009B20DA"/>
    <w:rsid w:val="009B23CD"/>
    <w:rsid w:val="009B259F"/>
    <w:rsid w:val="009B278B"/>
    <w:rsid w:val="009B28C0"/>
    <w:rsid w:val="009B2941"/>
    <w:rsid w:val="009B2AB1"/>
    <w:rsid w:val="009B2AFC"/>
    <w:rsid w:val="009B2B06"/>
    <w:rsid w:val="009B2B40"/>
    <w:rsid w:val="009B2DAD"/>
    <w:rsid w:val="009B2F9A"/>
    <w:rsid w:val="009B30B1"/>
    <w:rsid w:val="009B31CB"/>
    <w:rsid w:val="009B321F"/>
    <w:rsid w:val="009B32A0"/>
    <w:rsid w:val="009B35CD"/>
    <w:rsid w:val="009B360D"/>
    <w:rsid w:val="009B3810"/>
    <w:rsid w:val="009B387F"/>
    <w:rsid w:val="009B3B83"/>
    <w:rsid w:val="009B3BEB"/>
    <w:rsid w:val="009B3C12"/>
    <w:rsid w:val="009B3CE2"/>
    <w:rsid w:val="009B3E3B"/>
    <w:rsid w:val="009B3E6F"/>
    <w:rsid w:val="009B403C"/>
    <w:rsid w:val="009B421E"/>
    <w:rsid w:val="009B43CA"/>
    <w:rsid w:val="009B44DA"/>
    <w:rsid w:val="009B464A"/>
    <w:rsid w:val="009B4B06"/>
    <w:rsid w:val="009B5140"/>
    <w:rsid w:val="009B519C"/>
    <w:rsid w:val="009B51BB"/>
    <w:rsid w:val="009B539C"/>
    <w:rsid w:val="009B5497"/>
    <w:rsid w:val="009B549C"/>
    <w:rsid w:val="009B5B99"/>
    <w:rsid w:val="009B5D78"/>
    <w:rsid w:val="009B5D8C"/>
    <w:rsid w:val="009B5F58"/>
    <w:rsid w:val="009B5F73"/>
    <w:rsid w:val="009B60A6"/>
    <w:rsid w:val="009B615C"/>
    <w:rsid w:val="009B61DE"/>
    <w:rsid w:val="009B674B"/>
    <w:rsid w:val="009B6975"/>
    <w:rsid w:val="009B6BA8"/>
    <w:rsid w:val="009B6BB5"/>
    <w:rsid w:val="009B6BCC"/>
    <w:rsid w:val="009B6BFD"/>
    <w:rsid w:val="009B6CD7"/>
    <w:rsid w:val="009B6E74"/>
    <w:rsid w:val="009B6F70"/>
    <w:rsid w:val="009B7462"/>
    <w:rsid w:val="009B7467"/>
    <w:rsid w:val="009B7534"/>
    <w:rsid w:val="009B7930"/>
    <w:rsid w:val="009B7E4A"/>
    <w:rsid w:val="009B7F45"/>
    <w:rsid w:val="009B7FBD"/>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93F"/>
    <w:rsid w:val="009C1B6F"/>
    <w:rsid w:val="009C1C34"/>
    <w:rsid w:val="009C1C75"/>
    <w:rsid w:val="009C1F8C"/>
    <w:rsid w:val="009C20AA"/>
    <w:rsid w:val="009C22FC"/>
    <w:rsid w:val="009C2A7F"/>
    <w:rsid w:val="009C2ACD"/>
    <w:rsid w:val="009C2E55"/>
    <w:rsid w:val="009C3068"/>
    <w:rsid w:val="009C329F"/>
    <w:rsid w:val="009C32D1"/>
    <w:rsid w:val="009C3356"/>
    <w:rsid w:val="009C339C"/>
    <w:rsid w:val="009C34E2"/>
    <w:rsid w:val="009C35E7"/>
    <w:rsid w:val="009C360E"/>
    <w:rsid w:val="009C37DF"/>
    <w:rsid w:val="009C380D"/>
    <w:rsid w:val="009C388F"/>
    <w:rsid w:val="009C3988"/>
    <w:rsid w:val="009C39FB"/>
    <w:rsid w:val="009C3AE5"/>
    <w:rsid w:val="009C3C56"/>
    <w:rsid w:val="009C3FC1"/>
    <w:rsid w:val="009C40A5"/>
    <w:rsid w:val="009C42DF"/>
    <w:rsid w:val="009C4319"/>
    <w:rsid w:val="009C4533"/>
    <w:rsid w:val="009C4627"/>
    <w:rsid w:val="009C4784"/>
    <w:rsid w:val="009C47B4"/>
    <w:rsid w:val="009C48B2"/>
    <w:rsid w:val="009C4939"/>
    <w:rsid w:val="009C4BA1"/>
    <w:rsid w:val="009C4BCC"/>
    <w:rsid w:val="009C4CB7"/>
    <w:rsid w:val="009C4FCE"/>
    <w:rsid w:val="009C5214"/>
    <w:rsid w:val="009C589D"/>
    <w:rsid w:val="009C5958"/>
    <w:rsid w:val="009C5CEB"/>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1A2"/>
    <w:rsid w:val="009D1B39"/>
    <w:rsid w:val="009D1B6C"/>
    <w:rsid w:val="009D1E3A"/>
    <w:rsid w:val="009D1F7D"/>
    <w:rsid w:val="009D2045"/>
    <w:rsid w:val="009D241F"/>
    <w:rsid w:val="009D242E"/>
    <w:rsid w:val="009D2950"/>
    <w:rsid w:val="009D29D7"/>
    <w:rsid w:val="009D2B2E"/>
    <w:rsid w:val="009D2B8A"/>
    <w:rsid w:val="009D2C4C"/>
    <w:rsid w:val="009D2CBB"/>
    <w:rsid w:val="009D2E99"/>
    <w:rsid w:val="009D2F9F"/>
    <w:rsid w:val="009D2FE9"/>
    <w:rsid w:val="009D30D5"/>
    <w:rsid w:val="009D33A5"/>
    <w:rsid w:val="009D33C3"/>
    <w:rsid w:val="009D3C40"/>
    <w:rsid w:val="009D3C6D"/>
    <w:rsid w:val="009D3DED"/>
    <w:rsid w:val="009D3E49"/>
    <w:rsid w:val="009D4193"/>
    <w:rsid w:val="009D4360"/>
    <w:rsid w:val="009D45C5"/>
    <w:rsid w:val="009D45CE"/>
    <w:rsid w:val="009D4885"/>
    <w:rsid w:val="009D490C"/>
    <w:rsid w:val="009D4A11"/>
    <w:rsid w:val="009D4D2A"/>
    <w:rsid w:val="009D514D"/>
    <w:rsid w:val="009D53AC"/>
    <w:rsid w:val="009D56E7"/>
    <w:rsid w:val="009D56FB"/>
    <w:rsid w:val="009D571F"/>
    <w:rsid w:val="009D5C16"/>
    <w:rsid w:val="009D5C5C"/>
    <w:rsid w:val="009D5CC5"/>
    <w:rsid w:val="009D5CF3"/>
    <w:rsid w:val="009D5E79"/>
    <w:rsid w:val="009D5F7A"/>
    <w:rsid w:val="009D5FF6"/>
    <w:rsid w:val="009D6476"/>
    <w:rsid w:val="009D6552"/>
    <w:rsid w:val="009D65C2"/>
    <w:rsid w:val="009D6882"/>
    <w:rsid w:val="009D6918"/>
    <w:rsid w:val="009D6C24"/>
    <w:rsid w:val="009D6F85"/>
    <w:rsid w:val="009D721E"/>
    <w:rsid w:val="009D7709"/>
    <w:rsid w:val="009D7779"/>
    <w:rsid w:val="009D79E0"/>
    <w:rsid w:val="009D7A68"/>
    <w:rsid w:val="009D7DCF"/>
    <w:rsid w:val="009D7DFB"/>
    <w:rsid w:val="009E02A6"/>
    <w:rsid w:val="009E037E"/>
    <w:rsid w:val="009E048A"/>
    <w:rsid w:val="009E06DF"/>
    <w:rsid w:val="009E07B8"/>
    <w:rsid w:val="009E07EF"/>
    <w:rsid w:val="009E09F8"/>
    <w:rsid w:val="009E0D61"/>
    <w:rsid w:val="009E0E36"/>
    <w:rsid w:val="009E0F93"/>
    <w:rsid w:val="009E1166"/>
    <w:rsid w:val="009E1174"/>
    <w:rsid w:val="009E16C0"/>
    <w:rsid w:val="009E178D"/>
    <w:rsid w:val="009E17C7"/>
    <w:rsid w:val="009E1A12"/>
    <w:rsid w:val="009E1C45"/>
    <w:rsid w:val="009E1CA0"/>
    <w:rsid w:val="009E1DEE"/>
    <w:rsid w:val="009E214A"/>
    <w:rsid w:val="009E21E5"/>
    <w:rsid w:val="009E2757"/>
    <w:rsid w:val="009E28F3"/>
    <w:rsid w:val="009E292C"/>
    <w:rsid w:val="009E3126"/>
    <w:rsid w:val="009E3196"/>
    <w:rsid w:val="009E3444"/>
    <w:rsid w:val="009E34EC"/>
    <w:rsid w:val="009E3964"/>
    <w:rsid w:val="009E3AF8"/>
    <w:rsid w:val="009E3B3B"/>
    <w:rsid w:val="009E3C1F"/>
    <w:rsid w:val="009E3C4C"/>
    <w:rsid w:val="009E3D56"/>
    <w:rsid w:val="009E3E64"/>
    <w:rsid w:val="009E4147"/>
    <w:rsid w:val="009E4164"/>
    <w:rsid w:val="009E448A"/>
    <w:rsid w:val="009E44A8"/>
    <w:rsid w:val="009E460B"/>
    <w:rsid w:val="009E4854"/>
    <w:rsid w:val="009E4865"/>
    <w:rsid w:val="009E486C"/>
    <w:rsid w:val="009E4912"/>
    <w:rsid w:val="009E4A30"/>
    <w:rsid w:val="009E4F5C"/>
    <w:rsid w:val="009E5209"/>
    <w:rsid w:val="009E5287"/>
    <w:rsid w:val="009E52DD"/>
    <w:rsid w:val="009E53B2"/>
    <w:rsid w:val="009E54BA"/>
    <w:rsid w:val="009E59CE"/>
    <w:rsid w:val="009E5CF1"/>
    <w:rsid w:val="009E63F8"/>
    <w:rsid w:val="009E6452"/>
    <w:rsid w:val="009E69DD"/>
    <w:rsid w:val="009E6D48"/>
    <w:rsid w:val="009E6DCC"/>
    <w:rsid w:val="009E714C"/>
    <w:rsid w:val="009E72FA"/>
    <w:rsid w:val="009E7558"/>
    <w:rsid w:val="009E7579"/>
    <w:rsid w:val="009E77E6"/>
    <w:rsid w:val="009E7B22"/>
    <w:rsid w:val="009E7BFA"/>
    <w:rsid w:val="009E7CDE"/>
    <w:rsid w:val="009E7E4F"/>
    <w:rsid w:val="009F009E"/>
    <w:rsid w:val="009F044B"/>
    <w:rsid w:val="009F056C"/>
    <w:rsid w:val="009F07DA"/>
    <w:rsid w:val="009F086F"/>
    <w:rsid w:val="009F09D3"/>
    <w:rsid w:val="009F09E2"/>
    <w:rsid w:val="009F0A85"/>
    <w:rsid w:val="009F0D32"/>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DC9"/>
    <w:rsid w:val="009F2F0C"/>
    <w:rsid w:val="009F2FDD"/>
    <w:rsid w:val="009F3096"/>
    <w:rsid w:val="009F3191"/>
    <w:rsid w:val="009F327C"/>
    <w:rsid w:val="009F32F5"/>
    <w:rsid w:val="009F344F"/>
    <w:rsid w:val="009F3466"/>
    <w:rsid w:val="009F34C8"/>
    <w:rsid w:val="009F3912"/>
    <w:rsid w:val="009F3B60"/>
    <w:rsid w:val="009F3E31"/>
    <w:rsid w:val="009F4040"/>
    <w:rsid w:val="009F41A4"/>
    <w:rsid w:val="009F41D7"/>
    <w:rsid w:val="009F4470"/>
    <w:rsid w:val="009F448E"/>
    <w:rsid w:val="009F4B0D"/>
    <w:rsid w:val="009F4D1B"/>
    <w:rsid w:val="009F4D21"/>
    <w:rsid w:val="009F4EAC"/>
    <w:rsid w:val="009F53A7"/>
    <w:rsid w:val="009F5521"/>
    <w:rsid w:val="009F5664"/>
    <w:rsid w:val="009F5721"/>
    <w:rsid w:val="009F5763"/>
    <w:rsid w:val="009F5E2C"/>
    <w:rsid w:val="009F5FF5"/>
    <w:rsid w:val="009F6015"/>
    <w:rsid w:val="009F6174"/>
    <w:rsid w:val="009F61C8"/>
    <w:rsid w:val="009F621B"/>
    <w:rsid w:val="009F63B1"/>
    <w:rsid w:val="009F647B"/>
    <w:rsid w:val="009F656E"/>
    <w:rsid w:val="009F6AE9"/>
    <w:rsid w:val="009F6D87"/>
    <w:rsid w:val="009F73A4"/>
    <w:rsid w:val="009F7B91"/>
    <w:rsid w:val="009F7BE9"/>
    <w:rsid w:val="009F7F39"/>
    <w:rsid w:val="009F7FC3"/>
    <w:rsid w:val="00A0020B"/>
    <w:rsid w:val="00A0084D"/>
    <w:rsid w:val="00A00904"/>
    <w:rsid w:val="00A00C5A"/>
    <w:rsid w:val="00A00C8D"/>
    <w:rsid w:val="00A00DFC"/>
    <w:rsid w:val="00A01199"/>
    <w:rsid w:val="00A012B9"/>
    <w:rsid w:val="00A0136E"/>
    <w:rsid w:val="00A018EF"/>
    <w:rsid w:val="00A019C6"/>
    <w:rsid w:val="00A01BFB"/>
    <w:rsid w:val="00A01DAE"/>
    <w:rsid w:val="00A01EFC"/>
    <w:rsid w:val="00A01F32"/>
    <w:rsid w:val="00A020A1"/>
    <w:rsid w:val="00A0229B"/>
    <w:rsid w:val="00A02B37"/>
    <w:rsid w:val="00A02BB7"/>
    <w:rsid w:val="00A02F79"/>
    <w:rsid w:val="00A0321E"/>
    <w:rsid w:val="00A034D7"/>
    <w:rsid w:val="00A03520"/>
    <w:rsid w:val="00A039B9"/>
    <w:rsid w:val="00A03A6B"/>
    <w:rsid w:val="00A03A96"/>
    <w:rsid w:val="00A03B3C"/>
    <w:rsid w:val="00A03D3E"/>
    <w:rsid w:val="00A043C7"/>
    <w:rsid w:val="00A0440D"/>
    <w:rsid w:val="00A0446E"/>
    <w:rsid w:val="00A047B1"/>
    <w:rsid w:val="00A0485A"/>
    <w:rsid w:val="00A048BD"/>
    <w:rsid w:val="00A049B2"/>
    <w:rsid w:val="00A04B75"/>
    <w:rsid w:val="00A04DBF"/>
    <w:rsid w:val="00A04E4C"/>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7BC"/>
    <w:rsid w:val="00A06827"/>
    <w:rsid w:val="00A068AB"/>
    <w:rsid w:val="00A06B29"/>
    <w:rsid w:val="00A06B41"/>
    <w:rsid w:val="00A06FF3"/>
    <w:rsid w:val="00A071D6"/>
    <w:rsid w:val="00A0739C"/>
    <w:rsid w:val="00A07416"/>
    <w:rsid w:val="00A07535"/>
    <w:rsid w:val="00A076DD"/>
    <w:rsid w:val="00A07A91"/>
    <w:rsid w:val="00A07D77"/>
    <w:rsid w:val="00A07DFC"/>
    <w:rsid w:val="00A10068"/>
    <w:rsid w:val="00A10098"/>
    <w:rsid w:val="00A10171"/>
    <w:rsid w:val="00A10449"/>
    <w:rsid w:val="00A104BC"/>
    <w:rsid w:val="00A104C1"/>
    <w:rsid w:val="00A104F3"/>
    <w:rsid w:val="00A1066F"/>
    <w:rsid w:val="00A107A8"/>
    <w:rsid w:val="00A1087F"/>
    <w:rsid w:val="00A10CFE"/>
    <w:rsid w:val="00A11087"/>
    <w:rsid w:val="00A11241"/>
    <w:rsid w:val="00A11383"/>
    <w:rsid w:val="00A11399"/>
    <w:rsid w:val="00A11439"/>
    <w:rsid w:val="00A115D6"/>
    <w:rsid w:val="00A116C0"/>
    <w:rsid w:val="00A118D4"/>
    <w:rsid w:val="00A11AC9"/>
    <w:rsid w:val="00A11C77"/>
    <w:rsid w:val="00A11D43"/>
    <w:rsid w:val="00A11DF2"/>
    <w:rsid w:val="00A120C3"/>
    <w:rsid w:val="00A12199"/>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1E8"/>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6F60"/>
    <w:rsid w:val="00A1706E"/>
    <w:rsid w:val="00A1742C"/>
    <w:rsid w:val="00A17578"/>
    <w:rsid w:val="00A17620"/>
    <w:rsid w:val="00A177EB"/>
    <w:rsid w:val="00A177F5"/>
    <w:rsid w:val="00A177FA"/>
    <w:rsid w:val="00A17A2F"/>
    <w:rsid w:val="00A17A66"/>
    <w:rsid w:val="00A17BD2"/>
    <w:rsid w:val="00A17E43"/>
    <w:rsid w:val="00A17F3F"/>
    <w:rsid w:val="00A2002A"/>
    <w:rsid w:val="00A2008E"/>
    <w:rsid w:val="00A20130"/>
    <w:rsid w:val="00A20165"/>
    <w:rsid w:val="00A20176"/>
    <w:rsid w:val="00A20341"/>
    <w:rsid w:val="00A20A10"/>
    <w:rsid w:val="00A20A27"/>
    <w:rsid w:val="00A20BA8"/>
    <w:rsid w:val="00A20D29"/>
    <w:rsid w:val="00A20D7F"/>
    <w:rsid w:val="00A20E99"/>
    <w:rsid w:val="00A20EAD"/>
    <w:rsid w:val="00A2113D"/>
    <w:rsid w:val="00A212AE"/>
    <w:rsid w:val="00A21718"/>
    <w:rsid w:val="00A218BA"/>
    <w:rsid w:val="00A21A1E"/>
    <w:rsid w:val="00A21BC6"/>
    <w:rsid w:val="00A22049"/>
    <w:rsid w:val="00A22209"/>
    <w:rsid w:val="00A22431"/>
    <w:rsid w:val="00A224EC"/>
    <w:rsid w:val="00A22536"/>
    <w:rsid w:val="00A226B7"/>
    <w:rsid w:val="00A226DF"/>
    <w:rsid w:val="00A228D0"/>
    <w:rsid w:val="00A2291F"/>
    <w:rsid w:val="00A23091"/>
    <w:rsid w:val="00A230EE"/>
    <w:rsid w:val="00A2353C"/>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5C9"/>
    <w:rsid w:val="00A27AB1"/>
    <w:rsid w:val="00A27B1F"/>
    <w:rsid w:val="00A27C8E"/>
    <w:rsid w:val="00A3003D"/>
    <w:rsid w:val="00A30083"/>
    <w:rsid w:val="00A3008F"/>
    <w:rsid w:val="00A30218"/>
    <w:rsid w:val="00A3043D"/>
    <w:rsid w:val="00A3063E"/>
    <w:rsid w:val="00A306D1"/>
    <w:rsid w:val="00A307F1"/>
    <w:rsid w:val="00A30A10"/>
    <w:rsid w:val="00A31246"/>
    <w:rsid w:val="00A31328"/>
    <w:rsid w:val="00A313C9"/>
    <w:rsid w:val="00A3147B"/>
    <w:rsid w:val="00A31593"/>
    <w:rsid w:val="00A31770"/>
    <w:rsid w:val="00A317AD"/>
    <w:rsid w:val="00A317C0"/>
    <w:rsid w:val="00A318B3"/>
    <w:rsid w:val="00A319AB"/>
    <w:rsid w:val="00A31CF8"/>
    <w:rsid w:val="00A31D5E"/>
    <w:rsid w:val="00A31E35"/>
    <w:rsid w:val="00A321C4"/>
    <w:rsid w:val="00A322D4"/>
    <w:rsid w:val="00A326B5"/>
    <w:rsid w:val="00A3278B"/>
    <w:rsid w:val="00A3286A"/>
    <w:rsid w:val="00A3290D"/>
    <w:rsid w:val="00A33457"/>
    <w:rsid w:val="00A3346B"/>
    <w:rsid w:val="00A3360A"/>
    <w:rsid w:val="00A336AC"/>
    <w:rsid w:val="00A33954"/>
    <w:rsid w:val="00A3397A"/>
    <w:rsid w:val="00A339AB"/>
    <w:rsid w:val="00A33B42"/>
    <w:rsid w:val="00A33E67"/>
    <w:rsid w:val="00A33F7A"/>
    <w:rsid w:val="00A340A6"/>
    <w:rsid w:val="00A343EE"/>
    <w:rsid w:val="00A3445C"/>
    <w:rsid w:val="00A34460"/>
    <w:rsid w:val="00A34494"/>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5F2D"/>
    <w:rsid w:val="00A36367"/>
    <w:rsid w:val="00A3669A"/>
    <w:rsid w:val="00A366D7"/>
    <w:rsid w:val="00A3675B"/>
    <w:rsid w:val="00A369F0"/>
    <w:rsid w:val="00A36BD4"/>
    <w:rsid w:val="00A36C36"/>
    <w:rsid w:val="00A36CE7"/>
    <w:rsid w:val="00A370D5"/>
    <w:rsid w:val="00A3787D"/>
    <w:rsid w:val="00A37A17"/>
    <w:rsid w:val="00A37B26"/>
    <w:rsid w:val="00A37E70"/>
    <w:rsid w:val="00A37FA3"/>
    <w:rsid w:val="00A40107"/>
    <w:rsid w:val="00A40296"/>
    <w:rsid w:val="00A402CA"/>
    <w:rsid w:val="00A4046A"/>
    <w:rsid w:val="00A40654"/>
    <w:rsid w:val="00A407DB"/>
    <w:rsid w:val="00A4099C"/>
    <w:rsid w:val="00A40C94"/>
    <w:rsid w:val="00A40D26"/>
    <w:rsid w:val="00A41395"/>
    <w:rsid w:val="00A413FA"/>
    <w:rsid w:val="00A41578"/>
    <w:rsid w:val="00A417D4"/>
    <w:rsid w:val="00A417E7"/>
    <w:rsid w:val="00A4184C"/>
    <w:rsid w:val="00A41AD1"/>
    <w:rsid w:val="00A41DEC"/>
    <w:rsid w:val="00A41E12"/>
    <w:rsid w:val="00A41F9B"/>
    <w:rsid w:val="00A41FF8"/>
    <w:rsid w:val="00A42389"/>
    <w:rsid w:val="00A424D0"/>
    <w:rsid w:val="00A42516"/>
    <w:rsid w:val="00A42659"/>
    <w:rsid w:val="00A429EB"/>
    <w:rsid w:val="00A42CB4"/>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4F2D"/>
    <w:rsid w:val="00A454C9"/>
    <w:rsid w:val="00A4559C"/>
    <w:rsid w:val="00A45614"/>
    <w:rsid w:val="00A4588A"/>
    <w:rsid w:val="00A45A1A"/>
    <w:rsid w:val="00A45A23"/>
    <w:rsid w:val="00A45AAF"/>
    <w:rsid w:val="00A45B54"/>
    <w:rsid w:val="00A45B57"/>
    <w:rsid w:val="00A45C8F"/>
    <w:rsid w:val="00A45E42"/>
    <w:rsid w:val="00A45EFE"/>
    <w:rsid w:val="00A4625D"/>
    <w:rsid w:val="00A4692F"/>
    <w:rsid w:val="00A46EA2"/>
    <w:rsid w:val="00A46F4D"/>
    <w:rsid w:val="00A47210"/>
    <w:rsid w:val="00A478E1"/>
    <w:rsid w:val="00A47954"/>
    <w:rsid w:val="00A4796C"/>
    <w:rsid w:val="00A47C36"/>
    <w:rsid w:val="00A50130"/>
    <w:rsid w:val="00A50197"/>
    <w:rsid w:val="00A5025C"/>
    <w:rsid w:val="00A502FD"/>
    <w:rsid w:val="00A50459"/>
    <w:rsid w:val="00A50471"/>
    <w:rsid w:val="00A505ED"/>
    <w:rsid w:val="00A507F2"/>
    <w:rsid w:val="00A50830"/>
    <w:rsid w:val="00A5083D"/>
    <w:rsid w:val="00A50AB1"/>
    <w:rsid w:val="00A5102F"/>
    <w:rsid w:val="00A510CC"/>
    <w:rsid w:val="00A51389"/>
    <w:rsid w:val="00A515D7"/>
    <w:rsid w:val="00A51904"/>
    <w:rsid w:val="00A51910"/>
    <w:rsid w:val="00A51A90"/>
    <w:rsid w:val="00A51DCB"/>
    <w:rsid w:val="00A51EFD"/>
    <w:rsid w:val="00A51FD4"/>
    <w:rsid w:val="00A5201C"/>
    <w:rsid w:val="00A5209B"/>
    <w:rsid w:val="00A5211B"/>
    <w:rsid w:val="00A521CE"/>
    <w:rsid w:val="00A521ED"/>
    <w:rsid w:val="00A5224F"/>
    <w:rsid w:val="00A525A6"/>
    <w:rsid w:val="00A5260F"/>
    <w:rsid w:val="00A527BE"/>
    <w:rsid w:val="00A52E9A"/>
    <w:rsid w:val="00A52F5A"/>
    <w:rsid w:val="00A52F8D"/>
    <w:rsid w:val="00A5338F"/>
    <w:rsid w:val="00A5374F"/>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E8D"/>
    <w:rsid w:val="00A54EFA"/>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E92"/>
    <w:rsid w:val="00A572C1"/>
    <w:rsid w:val="00A574EE"/>
    <w:rsid w:val="00A5756C"/>
    <w:rsid w:val="00A5758A"/>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E38"/>
    <w:rsid w:val="00A60E5E"/>
    <w:rsid w:val="00A612D3"/>
    <w:rsid w:val="00A6130F"/>
    <w:rsid w:val="00A6146D"/>
    <w:rsid w:val="00A61796"/>
    <w:rsid w:val="00A61934"/>
    <w:rsid w:val="00A619A8"/>
    <w:rsid w:val="00A61A00"/>
    <w:rsid w:val="00A61C83"/>
    <w:rsid w:val="00A61F46"/>
    <w:rsid w:val="00A62176"/>
    <w:rsid w:val="00A62284"/>
    <w:rsid w:val="00A62299"/>
    <w:rsid w:val="00A622EA"/>
    <w:rsid w:val="00A623DB"/>
    <w:rsid w:val="00A62469"/>
    <w:rsid w:val="00A6251D"/>
    <w:rsid w:val="00A62723"/>
    <w:rsid w:val="00A6278B"/>
    <w:rsid w:val="00A62804"/>
    <w:rsid w:val="00A628D9"/>
    <w:rsid w:val="00A62AF8"/>
    <w:rsid w:val="00A62B8F"/>
    <w:rsid w:val="00A62E3C"/>
    <w:rsid w:val="00A62E51"/>
    <w:rsid w:val="00A63019"/>
    <w:rsid w:val="00A630D7"/>
    <w:rsid w:val="00A633AF"/>
    <w:rsid w:val="00A63427"/>
    <w:rsid w:val="00A637F6"/>
    <w:rsid w:val="00A63807"/>
    <w:rsid w:val="00A63ABC"/>
    <w:rsid w:val="00A63D1B"/>
    <w:rsid w:val="00A63DD0"/>
    <w:rsid w:val="00A63E8D"/>
    <w:rsid w:val="00A6401D"/>
    <w:rsid w:val="00A64089"/>
    <w:rsid w:val="00A640E0"/>
    <w:rsid w:val="00A64207"/>
    <w:rsid w:val="00A645E7"/>
    <w:rsid w:val="00A6483A"/>
    <w:rsid w:val="00A648BC"/>
    <w:rsid w:val="00A649E1"/>
    <w:rsid w:val="00A64A2B"/>
    <w:rsid w:val="00A64D3B"/>
    <w:rsid w:val="00A64DB3"/>
    <w:rsid w:val="00A64E82"/>
    <w:rsid w:val="00A64EBE"/>
    <w:rsid w:val="00A651F4"/>
    <w:rsid w:val="00A65750"/>
    <w:rsid w:val="00A65C06"/>
    <w:rsid w:val="00A65C56"/>
    <w:rsid w:val="00A66348"/>
    <w:rsid w:val="00A66506"/>
    <w:rsid w:val="00A665AA"/>
    <w:rsid w:val="00A6682A"/>
    <w:rsid w:val="00A66C41"/>
    <w:rsid w:val="00A66F99"/>
    <w:rsid w:val="00A67421"/>
    <w:rsid w:val="00A67497"/>
    <w:rsid w:val="00A674CB"/>
    <w:rsid w:val="00A67626"/>
    <w:rsid w:val="00A679A4"/>
    <w:rsid w:val="00A67AF5"/>
    <w:rsid w:val="00A67D2A"/>
    <w:rsid w:val="00A67D4F"/>
    <w:rsid w:val="00A67DD6"/>
    <w:rsid w:val="00A67E9C"/>
    <w:rsid w:val="00A67F8B"/>
    <w:rsid w:val="00A70210"/>
    <w:rsid w:val="00A702B8"/>
    <w:rsid w:val="00A70549"/>
    <w:rsid w:val="00A70560"/>
    <w:rsid w:val="00A70679"/>
    <w:rsid w:val="00A70748"/>
    <w:rsid w:val="00A70833"/>
    <w:rsid w:val="00A70C5A"/>
    <w:rsid w:val="00A70DCD"/>
    <w:rsid w:val="00A710E7"/>
    <w:rsid w:val="00A71454"/>
    <w:rsid w:val="00A715C7"/>
    <w:rsid w:val="00A71814"/>
    <w:rsid w:val="00A7182E"/>
    <w:rsid w:val="00A71892"/>
    <w:rsid w:val="00A7192A"/>
    <w:rsid w:val="00A7194D"/>
    <w:rsid w:val="00A71C32"/>
    <w:rsid w:val="00A720C7"/>
    <w:rsid w:val="00A7215E"/>
    <w:rsid w:val="00A7220C"/>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5B2"/>
    <w:rsid w:val="00A7497B"/>
    <w:rsid w:val="00A74A82"/>
    <w:rsid w:val="00A74C00"/>
    <w:rsid w:val="00A74FDC"/>
    <w:rsid w:val="00A7512F"/>
    <w:rsid w:val="00A751B7"/>
    <w:rsid w:val="00A752BA"/>
    <w:rsid w:val="00A754A9"/>
    <w:rsid w:val="00A7583D"/>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0B0"/>
    <w:rsid w:val="00A80320"/>
    <w:rsid w:val="00A80621"/>
    <w:rsid w:val="00A80AA0"/>
    <w:rsid w:val="00A80BFC"/>
    <w:rsid w:val="00A80EE0"/>
    <w:rsid w:val="00A81010"/>
    <w:rsid w:val="00A81084"/>
    <w:rsid w:val="00A8149F"/>
    <w:rsid w:val="00A81879"/>
    <w:rsid w:val="00A819F8"/>
    <w:rsid w:val="00A81B8D"/>
    <w:rsid w:val="00A81BA6"/>
    <w:rsid w:val="00A81CC0"/>
    <w:rsid w:val="00A81CCD"/>
    <w:rsid w:val="00A81FB1"/>
    <w:rsid w:val="00A8200D"/>
    <w:rsid w:val="00A8211F"/>
    <w:rsid w:val="00A823C6"/>
    <w:rsid w:val="00A825BC"/>
    <w:rsid w:val="00A82A72"/>
    <w:rsid w:val="00A82A9A"/>
    <w:rsid w:val="00A82BEC"/>
    <w:rsid w:val="00A82C3E"/>
    <w:rsid w:val="00A834AE"/>
    <w:rsid w:val="00A83562"/>
    <w:rsid w:val="00A83A3A"/>
    <w:rsid w:val="00A83B8F"/>
    <w:rsid w:val="00A83E5F"/>
    <w:rsid w:val="00A83E99"/>
    <w:rsid w:val="00A83F8D"/>
    <w:rsid w:val="00A840BA"/>
    <w:rsid w:val="00A84471"/>
    <w:rsid w:val="00A844C9"/>
    <w:rsid w:val="00A84CC3"/>
    <w:rsid w:val="00A84D2E"/>
    <w:rsid w:val="00A84EB2"/>
    <w:rsid w:val="00A85019"/>
    <w:rsid w:val="00A8519D"/>
    <w:rsid w:val="00A851DF"/>
    <w:rsid w:val="00A853A3"/>
    <w:rsid w:val="00A853B9"/>
    <w:rsid w:val="00A8596D"/>
    <w:rsid w:val="00A85E76"/>
    <w:rsid w:val="00A85F47"/>
    <w:rsid w:val="00A86608"/>
    <w:rsid w:val="00A86676"/>
    <w:rsid w:val="00A86993"/>
    <w:rsid w:val="00A86AEC"/>
    <w:rsid w:val="00A86D03"/>
    <w:rsid w:val="00A86E72"/>
    <w:rsid w:val="00A86FAC"/>
    <w:rsid w:val="00A86FBC"/>
    <w:rsid w:val="00A871F5"/>
    <w:rsid w:val="00A87218"/>
    <w:rsid w:val="00A876E4"/>
    <w:rsid w:val="00A87766"/>
    <w:rsid w:val="00A877C7"/>
    <w:rsid w:val="00A87A9C"/>
    <w:rsid w:val="00A87AE5"/>
    <w:rsid w:val="00A87C0F"/>
    <w:rsid w:val="00A87DF3"/>
    <w:rsid w:val="00A87EAE"/>
    <w:rsid w:val="00A90320"/>
    <w:rsid w:val="00A90488"/>
    <w:rsid w:val="00A90491"/>
    <w:rsid w:val="00A90895"/>
    <w:rsid w:val="00A90A77"/>
    <w:rsid w:val="00A90A78"/>
    <w:rsid w:val="00A90B79"/>
    <w:rsid w:val="00A90D03"/>
    <w:rsid w:val="00A90D98"/>
    <w:rsid w:val="00A90DA8"/>
    <w:rsid w:val="00A90E46"/>
    <w:rsid w:val="00A90F91"/>
    <w:rsid w:val="00A912F0"/>
    <w:rsid w:val="00A9157A"/>
    <w:rsid w:val="00A91836"/>
    <w:rsid w:val="00A91874"/>
    <w:rsid w:val="00A918BA"/>
    <w:rsid w:val="00A918C8"/>
    <w:rsid w:val="00A918FA"/>
    <w:rsid w:val="00A91A84"/>
    <w:rsid w:val="00A91AFC"/>
    <w:rsid w:val="00A91B0C"/>
    <w:rsid w:val="00A91C68"/>
    <w:rsid w:val="00A92342"/>
    <w:rsid w:val="00A92707"/>
    <w:rsid w:val="00A928DB"/>
    <w:rsid w:val="00A92A79"/>
    <w:rsid w:val="00A92B28"/>
    <w:rsid w:val="00A92B49"/>
    <w:rsid w:val="00A92DD0"/>
    <w:rsid w:val="00A92F3D"/>
    <w:rsid w:val="00A92FEA"/>
    <w:rsid w:val="00A935D8"/>
    <w:rsid w:val="00A93730"/>
    <w:rsid w:val="00A937F4"/>
    <w:rsid w:val="00A938EF"/>
    <w:rsid w:val="00A93A44"/>
    <w:rsid w:val="00A93F61"/>
    <w:rsid w:val="00A9408D"/>
    <w:rsid w:val="00A942EC"/>
    <w:rsid w:val="00A94504"/>
    <w:rsid w:val="00A94547"/>
    <w:rsid w:val="00A948AC"/>
    <w:rsid w:val="00A949DB"/>
    <w:rsid w:val="00A94B08"/>
    <w:rsid w:val="00A94B75"/>
    <w:rsid w:val="00A94D04"/>
    <w:rsid w:val="00A94D06"/>
    <w:rsid w:val="00A94E0E"/>
    <w:rsid w:val="00A94E4E"/>
    <w:rsid w:val="00A94F49"/>
    <w:rsid w:val="00A951CD"/>
    <w:rsid w:val="00A95395"/>
    <w:rsid w:val="00A95396"/>
    <w:rsid w:val="00A953D0"/>
    <w:rsid w:val="00A9557C"/>
    <w:rsid w:val="00A95587"/>
    <w:rsid w:val="00A955A0"/>
    <w:rsid w:val="00A955CE"/>
    <w:rsid w:val="00A957DB"/>
    <w:rsid w:val="00A95BCC"/>
    <w:rsid w:val="00A95D11"/>
    <w:rsid w:val="00A95D23"/>
    <w:rsid w:val="00A95D6D"/>
    <w:rsid w:val="00A95E0F"/>
    <w:rsid w:val="00A96058"/>
    <w:rsid w:val="00A96153"/>
    <w:rsid w:val="00A96199"/>
    <w:rsid w:val="00A9621C"/>
    <w:rsid w:val="00A96265"/>
    <w:rsid w:val="00A9693F"/>
    <w:rsid w:val="00A96C25"/>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C5A"/>
    <w:rsid w:val="00AA0E35"/>
    <w:rsid w:val="00AA0F1D"/>
    <w:rsid w:val="00AA13AC"/>
    <w:rsid w:val="00AA13F7"/>
    <w:rsid w:val="00AA155E"/>
    <w:rsid w:val="00AA1802"/>
    <w:rsid w:val="00AA1962"/>
    <w:rsid w:val="00AA1AF3"/>
    <w:rsid w:val="00AA262A"/>
    <w:rsid w:val="00AA26CA"/>
    <w:rsid w:val="00AA26E6"/>
    <w:rsid w:val="00AA283B"/>
    <w:rsid w:val="00AA2907"/>
    <w:rsid w:val="00AA2B83"/>
    <w:rsid w:val="00AA2DC3"/>
    <w:rsid w:val="00AA2DE6"/>
    <w:rsid w:val="00AA2F5A"/>
    <w:rsid w:val="00AA313A"/>
    <w:rsid w:val="00AA31FE"/>
    <w:rsid w:val="00AA3317"/>
    <w:rsid w:val="00AA356B"/>
    <w:rsid w:val="00AA370F"/>
    <w:rsid w:val="00AA37D1"/>
    <w:rsid w:val="00AA38E2"/>
    <w:rsid w:val="00AA3A99"/>
    <w:rsid w:val="00AA3C0C"/>
    <w:rsid w:val="00AA3D2A"/>
    <w:rsid w:val="00AA3F3D"/>
    <w:rsid w:val="00AA4205"/>
    <w:rsid w:val="00AA437A"/>
    <w:rsid w:val="00AA4575"/>
    <w:rsid w:val="00AA45AD"/>
    <w:rsid w:val="00AA476B"/>
    <w:rsid w:val="00AA48F6"/>
    <w:rsid w:val="00AA4B61"/>
    <w:rsid w:val="00AA4D26"/>
    <w:rsid w:val="00AA4F7E"/>
    <w:rsid w:val="00AA501D"/>
    <w:rsid w:val="00AA5029"/>
    <w:rsid w:val="00AA5142"/>
    <w:rsid w:val="00AA5192"/>
    <w:rsid w:val="00AA51AB"/>
    <w:rsid w:val="00AA520A"/>
    <w:rsid w:val="00AA5213"/>
    <w:rsid w:val="00AA525D"/>
    <w:rsid w:val="00AA53A1"/>
    <w:rsid w:val="00AA54E3"/>
    <w:rsid w:val="00AA56FE"/>
    <w:rsid w:val="00AA57DE"/>
    <w:rsid w:val="00AA5A0F"/>
    <w:rsid w:val="00AA5AA1"/>
    <w:rsid w:val="00AA5B4A"/>
    <w:rsid w:val="00AA5B71"/>
    <w:rsid w:val="00AA5FF5"/>
    <w:rsid w:val="00AA620A"/>
    <w:rsid w:val="00AA6386"/>
    <w:rsid w:val="00AA6637"/>
    <w:rsid w:val="00AA663F"/>
    <w:rsid w:val="00AA6742"/>
    <w:rsid w:val="00AA675B"/>
    <w:rsid w:val="00AA686F"/>
    <w:rsid w:val="00AA68A8"/>
    <w:rsid w:val="00AA69A9"/>
    <w:rsid w:val="00AA6A01"/>
    <w:rsid w:val="00AA6AB5"/>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674"/>
    <w:rsid w:val="00AB0B9C"/>
    <w:rsid w:val="00AB0BFE"/>
    <w:rsid w:val="00AB0D77"/>
    <w:rsid w:val="00AB0EAB"/>
    <w:rsid w:val="00AB0F91"/>
    <w:rsid w:val="00AB10DF"/>
    <w:rsid w:val="00AB10EF"/>
    <w:rsid w:val="00AB1446"/>
    <w:rsid w:val="00AB14E9"/>
    <w:rsid w:val="00AB15F8"/>
    <w:rsid w:val="00AB1B9C"/>
    <w:rsid w:val="00AB1C36"/>
    <w:rsid w:val="00AB1F47"/>
    <w:rsid w:val="00AB2120"/>
    <w:rsid w:val="00AB213C"/>
    <w:rsid w:val="00AB2238"/>
    <w:rsid w:val="00AB240A"/>
    <w:rsid w:val="00AB2435"/>
    <w:rsid w:val="00AB25AC"/>
    <w:rsid w:val="00AB25FC"/>
    <w:rsid w:val="00AB2656"/>
    <w:rsid w:val="00AB265D"/>
    <w:rsid w:val="00AB29FB"/>
    <w:rsid w:val="00AB2AF2"/>
    <w:rsid w:val="00AB2C1F"/>
    <w:rsid w:val="00AB2DE0"/>
    <w:rsid w:val="00AB2F9B"/>
    <w:rsid w:val="00AB30FC"/>
    <w:rsid w:val="00AB3238"/>
    <w:rsid w:val="00AB33A0"/>
    <w:rsid w:val="00AB34D1"/>
    <w:rsid w:val="00AB3500"/>
    <w:rsid w:val="00AB357E"/>
    <w:rsid w:val="00AB36D3"/>
    <w:rsid w:val="00AB36FB"/>
    <w:rsid w:val="00AB3851"/>
    <w:rsid w:val="00AB3966"/>
    <w:rsid w:val="00AB3E8F"/>
    <w:rsid w:val="00AB3F8C"/>
    <w:rsid w:val="00AB3F93"/>
    <w:rsid w:val="00AB42CA"/>
    <w:rsid w:val="00AB46C1"/>
    <w:rsid w:val="00AB4812"/>
    <w:rsid w:val="00AB4822"/>
    <w:rsid w:val="00AB4B9F"/>
    <w:rsid w:val="00AB4F0B"/>
    <w:rsid w:val="00AB505A"/>
    <w:rsid w:val="00AB5067"/>
    <w:rsid w:val="00AB5195"/>
    <w:rsid w:val="00AB51D7"/>
    <w:rsid w:val="00AB5273"/>
    <w:rsid w:val="00AB52CE"/>
    <w:rsid w:val="00AB5874"/>
    <w:rsid w:val="00AB58D2"/>
    <w:rsid w:val="00AB5BA0"/>
    <w:rsid w:val="00AB5DE3"/>
    <w:rsid w:val="00AB6149"/>
    <w:rsid w:val="00AB62D3"/>
    <w:rsid w:val="00AB63E0"/>
    <w:rsid w:val="00AB64D2"/>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C31"/>
    <w:rsid w:val="00AC0D18"/>
    <w:rsid w:val="00AC0F2B"/>
    <w:rsid w:val="00AC134B"/>
    <w:rsid w:val="00AC14BD"/>
    <w:rsid w:val="00AC1581"/>
    <w:rsid w:val="00AC1821"/>
    <w:rsid w:val="00AC1920"/>
    <w:rsid w:val="00AC1A98"/>
    <w:rsid w:val="00AC1DFF"/>
    <w:rsid w:val="00AC1F0C"/>
    <w:rsid w:val="00AC20A3"/>
    <w:rsid w:val="00AC23F1"/>
    <w:rsid w:val="00AC2651"/>
    <w:rsid w:val="00AC291B"/>
    <w:rsid w:val="00AC29BB"/>
    <w:rsid w:val="00AC2D5C"/>
    <w:rsid w:val="00AC2D71"/>
    <w:rsid w:val="00AC2E54"/>
    <w:rsid w:val="00AC300F"/>
    <w:rsid w:val="00AC32DA"/>
    <w:rsid w:val="00AC3339"/>
    <w:rsid w:val="00AC35D8"/>
    <w:rsid w:val="00AC36C6"/>
    <w:rsid w:val="00AC3825"/>
    <w:rsid w:val="00AC383B"/>
    <w:rsid w:val="00AC3997"/>
    <w:rsid w:val="00AC3B61"/>
    <w:rsid w:val="00AC3C42"/>
    <w:rsid w:val="00AC3D72"/>
    <w:rsid w:val="00AC3E99"/>
    <w:rsid w:val="00AC4008"/>
    <w:rsid w:val="00AC47FB"/>
    <w:rsid w:val="00AC4BB9"/>
    <w:rsid w:val="00AC4DB4"/>
    <w:rsid w:val="00AC4DCF"/>
    <w:rsid w:val="00AC4E2A"/>
    <w:rsid w:val="00AC5126"/>
    <w:rsid w:val="00AC53B7"/>
    <w:rsid w:val="00AC55BE"/>
    <w:rsid w:val="00AC560A"/>
    <w:rsid w:val="00AC56EA"/>
    <w:rsid w:val="00AC57F2"/>
    <w:rsid w:val="00AC597F"/>
    <w:rsid w:val="00AC5A3A"/>
    <w:rsid w:val="00AC5CF3"/>
    <w:rsid w:val="00AC5F2D"/>
    <w:rsid w:val="00AC6012"/>
    <w:rsid w:val="00AC6266"/>
    <w:rsid w:val="00AC628C"/>
    <w:rsid w:val="00AC663F"/>
    <w:rsid w:val="00AC6B18"/>
    <w:rsid w:val="00AC701F"/>
    <w:rsid w:val="00AC70B2"/>
    <w:rsid w:val="00AC70EC"/>
    <w:rsid w:val="00AC71E1"/>
    <w:rsid w:val="00AC728F"/>
    <w:rsid w:val="00AC739A"/>
    <w:rsid w:val="00AC74E7"/>
    <w:rsid w:val="00AC75E7"/>
    <w:rsid w:val="00AC7B2E"/>
    <w:rsid w:val="00AC7BC0"/>
    <w:rsid w:val="00AC7C7A"/>
    <w:rsid w:val="00AC7E03"/>
    <w:rsid w:val="00AC7F96"/>
    <w:rsid w:val="00AD0034"/>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87F"/>
    <w:rsid w:val="00AD29CC"/>
    <w:rsid w:val="00AD2D25"/>
    <w:rsid w:val="00AD2D29"/>
    <w:rsid w:val="00AD2D89"/>
    <w:rsid w:val="00AD2F63"/>
    <w:rsid w:val="00AD321F"/>
    <w:rsid w:val="00AD33F4"/>
    <w:rsid w:val="00AD3473"/>
    <w:rsid w:val="00AD3485"/>
    <w:rsid w:val="00AD353D"/>
    <w:rsid w:val="00AD392F"/>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3C"/>
    <w:rsid w:val="00AD63EF"/>
    <w:rsid w:val="00AD6582"/>
    <w:rsid w:val="00AD67F0"/>
    <w:rsid w:val="00AD6898"/>
    <w:rsid w:val="00AD6AE1"/>
    <w:rsid w:val="00AD6D96"/>
    <w:rsid w:val="00AD6DFB"/>
    <w:rsid w:val="00AD6FC3"/>
    <w:rsid w:val="00AD711F"/>
    <w:rsid w:val="00AD781B"/>
    <w:rsid w:val="00AD7987"/>
    <w:rsid w:val="00AD7B84"/>
    <w:rsid w:val="00AD7D67"/>
    <w:rsid w:val="00AD7F1F"/>
    <w:rsid w:val="00AE009B"/>
    <w:rsid w:val="00AE028A"/>
    <w:rsid w:val="00AE0403"/>
    <w:rsid w:val="00AE054B"/>
    <w:rsid w:val="00AE0607"/>
    <w:rsid w:val="00AE0626"/>
    <w:rsid w:val="00AE0681"/>
    <w:rsid w:val="00AE0861"/>
    <w:rsid w:val="00AE08F9"/>
    <w:rsid w:val="00AE0923"/>
    <w:rsid w:val="00AE0958"/>
    <w:rsid w:val="00AE0A2C"/>
    <w:rsid w:val="00AE0A78"/>
    <w:rsid w:val="00AE0BDE"/>
    <w:rsid w:val="00AE0C77"/>
    <w:rsid w:val="00AE1073"/>
    <w:rsid w:val="00AE113D"/>
    <w:rsid w:val="00AE134D"/>
    <w:rsid w:val="00AE1529"/>
    <w:rsid w:val="00AE15FD"/>
    <w:rsid w:val="00AE166D"/>
    <w:rsid w:val="00AE1AF2"/>
    <w:rsid w:val="00AE212F"/>
    <w:rsid w:val="00AE215A"/>
    <w:rsid w:val="00AE21E5"/>
    <w:rsid w:val="00AE23E4"/>
    <w:rsid w:val="00AE287D"/>
    <w:rsid w:val="00AE29EB"/>
    <w:rsid w:val="00AE2B9D"/>
    <w:rsid w:val="00AE2BAA"/>
    <w:rsid w:val="00AE304C"/>
    <w:rsid w:val="00AE3359"/>
    <w:rsid w:val="00AE37E0"/>
    <w:rsid w:val="00AE382C"/>
    <w:rsid w:val="00AE3F7E"/>
    <w:rsid w:val="00AE434A"/>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46"/>
    <w:rsid w:val="00AE735C"/>
    <w:rsid w:val="00AE73AE"/>
    <w:rsid w:val="00AE7453"/>
    <w:rsid w:val="00AE74B0"/>
    <w:rsid w:val="00AE7A1D"/>
    <w:rsid w:val="00AE7AC0"/>
    <w:rsid w:val="00AE7AD5"/>
    <w:rsid w:val="00AE7DFA"/>
    <w:rsid w:val="00AF00B7"/>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63D"/>
    <w:rsid w:val="00AF27D0"/>
    <w:rsid w:val="00AF31F3"/>
    <w:rsid w:val="00AF3375"/>
    <w:rsid w:val="00AF33D5"/>
    <w:rsid w:val="00AF354D"/>
    <w:rsid w:val="00AF394F"/>
    <w:rsid w:val="00AF3C77"/>
    <w:rsid w:val="00AF3D7D"/>
    <w:rsid w:val="00AF3F8C"/>
    <w:rsid w:val="00AF3F95"/>
    <w:rsid w:val="00AF43B1"/>
    <w:rsid w:val="00AF440A"/>
    <w:rsid w:val="00AF45AE"/>
    <w:rsid w:val="00AF45C8"/>
    <w:rsid w:val="00AF465B"/>
    <w:rsid w:val="00AF4844"/>
    <w:rsid w:val="00AF48E0"/>
    <w:rsid w:val="00AF4DFC"/>
    <w:rsid w:val="00AF4F6E"/>
    <w:rsid w:val="00AF5051"/>
    <w:rsid w:val="00AF56F8"/>
    <w:rsid w:val="00AF599F"/>
    <w:rsid w:val="00AF5A10"/>
    <w:rsid w:val="00AF5B75"/>
    <w:rsid w:val="00AF5DD4"/>
    <w:rsid w:val="00AF60B5"/>
    <w:rsid w:val="00AF60C8"/>
    <w:rsid w:val="00AF622B"/>
    <w:rsid w:val="00AF6251"/>
    <w:rsid w:val="00AF62F4"/>
    <w:rsid w:val="00AF638C"/>
    <w:rsid w:val="00AF6618"/>
    <w:rsid w:val="00AF6996"/>
    <w:rsid w:val="00AF6FDB"/>
    <w:rsid w:val="00AF700B"/>
    <w:rsid w:val="00AF711D"/>
    <w:rsid w:val="00AF715B"/>
    <w:rsid w:val="00AF739B"/>
    <w:rsid w:val="00AF73E4"/>
    <w:rsid w:val="00AF7663"/>
    <w:rsid w:val="00AF7735"/>
    <w:rsid w:val="00AF790C"/>
    <w:rsid w:val="00AF7AD1"/>
    <w:rsid w:val="00AF7E29"/>
    <w:rsid w:val="00AF7F61"/>
    <w:rsid w:val="00B00170"/>
    <w:rsid w:val="00B0040D"/>
    <w:rsid w:val="00B00662"/>
    <w:rsid w:val="00B006C7"/>
    <w:rsid w:val="00B00759"/>
    <w:rsid w:val="00B00847"/>
    <w:rsid w:val="00B009D7"/>
    <w:rsid w:val="00B009F0"/>
    <w:rsid w:val="00B00A79"/>
    <w:rsid w:val="00B00AC9"/>
    <w:rsid w:val="00B010DE"/>
    <w:rsid w:val="00B011AC"/>
    <w:rsid w:val="00B011E5"/>
    <w:rsid w:val="00B01521"/>
    <w:rsid w:val="00B01628"/>
    <w:rsid w:val="00B01758"/>
    <w:rsid w:val="00B019B8"/>
    <w:rsid w:val="00B019F5"/>
    <w:rsid w:val="00B01EDA"/>
    <w:rsid w:val="00B02060"/>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1DC"/>
    <w:rsid w:val="00B053A4"/>
    <w:rsid w:val="00B054F9"/>
    <w:rsid w:val="00B05648"/>
    <w:rsid w:val="00B0595C"/>
    <w:rsid w:val="00B05A08"/>
    <w:rsid w:val="00B05CE5"/>
    <w:rsid w:val="00B05DF3"/>
    <w:rsid w:val="00B06001"/>
    <w:rsid w:val="00B060CD"/>
    <w:rsid w:val="00B06306"/>
    <w:rsid w:val="00B06355"/>
    <w:rsid w:val="00B0636B"/>
    <w:rsid w:val="00B0641E"/>
    <w:rsid w:val="00B0654B"/>
    <w:rsid w:val="00B066C8"/>
    <w:rsid w:val="00B0683C"/>
    <w:rsid w:val="00B0698F"/>
    <w:rsid w:val="00B06BE7"/>
    <w:rsid w:val="00B06E03"/>
    <w:rsid w:val="00B06F01"/>
    <w:rsid w:val="00B0700D"/>
    <w:rsid w:val="00B07221"/>
    <w:rsid w:val="00B0727F"/>
    <w:rsid w:val="00B0731A"/>
    <w:rsid w:val="00B07377"/>
    <w:rsid w:val="00B073FF"/>
    <w:rsid w:val="00B074A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A50"/>
    <w:rsid w:val="00B12BD7"/>
    <w:rsid w:val="00B13117"/>
    <w:rsid w:val="00B1322F"/>
    <w:rsid w:val="00B13355"/>
    <w:rsid w:val="00B1339D"/>
    <w:rsid w:val="00B137DA"/>
    <w:rsid w:val="00B13A14"/>
    <w:rsid w:val="00B13AEE"/>
    <w:rsid w:val="00B13BF4"/>
    <w:rsid w:val="00B13EC3"/>
    <w:rsid w:val="00B14342"/>
    <w:rsid w:val="00B143BA"/>
    <w:rsid w:val="00B14610"/>
    <w:rsid w:val="00B1464E"/>
    <w:rsid w:val="00B147A4"/>
    <w:rsid w:val="00B14A8C"/>
    <w:rsid w:val="00B14AC8"/>
    <w:rsid w:val="00B14B11"/>
    <w:rsid w:val="00B14C21"/>
    <w:rsid w:val="00B14C72"/>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9D9"/>
    <w:rsid w:val="00B17CD5"/>
    <w:rsid w:val="00B17FF7"/>
    <w:rsid w:val="00B200A5"/>
    <w:rsid w:val="00B20203"/>
    <w:rsid w:val="00B2025B"/>
    <w:rsid w:val="00B20447"/>
    <w:rsid w:val="00B2054F"/>
    <w:rsid w:val="00B206D3"/>
    <w:rsid w:val="00B20AE0"/>
    <w:rsid w:val="00B20BEE"/>
    <w:rsid w:val="00B20C45"/>
    <w:rsid w:val="00B20C90"/>
    <w:rsid w:val="00B20D34"/>
    <w:rsid w:val="00B20D89"/>
    <w:rsid w:val="00B21256"/>
    <w:rsid w:val="00B21294"/>
    <w:rsid w:val="00B21352"/>
    <w:rsid w:val="00B21390"/>
    <w:rsid w:val="00B21427"/>
    <w:rsid w:val="00B21456"/>
    <w:rsid w:val="00B215AF"/>
    <w:rsid w:val="00B216E0"/>
    <w:rsid w:val="00B219CB"/>
    <w:rsid w:val="00B21BC3"/>
    <w:rsid w:val="00B21C9E"/>
    <w:rsid w:val="00B22144"/>
    <w:rsid w:val="00B22223"/>
    <w:rsid w:val="00B223FB"/>
    <w:rsid w:val="00B227BE"/>
    <w:rsid w:val="00B228B2"/>
    <w:rsid w:val="00B22AAA"/>
    <w:rsid w:val="00B22BE4"/>
    <w:rsid w:val="00B22E16"/>
    <w:rsid w:val="00B22F5A"/>
    <w:rsid w:val="00B23567"/>
    <w:rsid w:val="00B2385D"/>
    <w:rsid w:val="00B239ED"/>
    <w:rsid w:val="00B23D78"/>
    <w:rsid w:val="00B240A4"/>
    <w:rsid w:val="00B24148"/>
    <w:rsid w:val="00B24159"/>
    <w:rsid w:val="00B24739"/>
    <w:rsid w:val="00B2490A"/>
    <w:rsid w:val="00B24B56"/>
    <w:rsid w:val="00B24C08"/>
    <w:rsid w:val="00B24C47"/>
    <w:rsid w:val="00B24DC5"/>
    <w:rsid w:val="00B24EB9"/>
    <w:rsid w:val="00B2560E"/>
    <w:rsid w:val="00B258D9"/>
    <w:rsid w:val="00B259DB"/>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D7"/>
    <w:rsid w:val="00B272E9"/>
    <w:rsid w:val="00B2734B"/>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8FA"/>
    <w:rsid w:val="00B31999"/>
    <w:rsid w:val="00B31A3B"/>
    <w:rsid w:val="00B31E13"/>
    <w:rsid w:val="00B32017"/>
    <w:rsid w:val="00B32465"/>
    <w:rsid w:val="00B32581"/>
    <w:rsid w:val="00B32878"/>
    <w:rsid w:val="00B32974"/>
    <w:rsid w:val="00B329B2"/>
    <w:rsid w:val="00B32AC4"/>
    <w:rsid w:val="00B32E61"/>
    <w:rsid w:val="00B331C3"/>
    <w:rsid w:val="00B3347E"/>
    <w:rsid w:val="00B335BF"/>
    <w:rsid w:val="00B33873"/>
    <w:rsid w:val="00B33AF6"/>
    <w:rsid w:val="00B33E27"/>
    <w:rsid w:val="00B33FB0"/>
    <w:rsid w:val="00B34029"/>
    <w:rsid w:val="00B340C9"/>
    <w:rsid w:val="00B340DB"/>
    <w:rsid w:val="00B340E5"/>
    <w:rsid w:val="00B342E6"/>
    <w:rsid w:val="00B3431D"/>
    <w:rsid w:val="00B34778"/>
    <w:rsid w:val="00B347A2"/>
    <w:rsid w:val="00B34886"/>
    <w:rsid w:val="00B34969"/>
    <w:rsid w:val="00B34CC3"/>
    <w:rsid w:val="00B34E1C"/>
    <w:rsid w:val="00B34E36"/>
    <w:rsid w:val="00B34F06"/>
    <w:rsid w:val="00B353FC"/>
    <w:rsid w:val="00B35555"/>
    <w:rsid w:val="00B35676"/>
    <w:rsid w:val="00B3596B"/>
    <w:rsid w:val="00B35A18"/>
    <w:rsid w:val="00B35BAF"/>
    <w:rsid w:val="00B35C63"/>
    <w:rsid w:val="00B35C96"/>
    <w:rsid w:val="00B35D88"/>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603"/>
    <w:rsid w:val="00B40827"/>
    <w:rsid w:val="00B40BD9"/>
    <w:rsid w:val="00B40C61"/>
    <w:rsid w:val="00B40D99"/>
    <w:rsid w:val="00B40E36"/>
    <w:rsid w:val="00B40E66"/>
    <w:rsid w:val="00B40F97"/>
    <w:rsid w:val="00B40FD5"/>
    <w:rsid w:val="00B4166C"/>
    <w:rsid w:val="00B4171D"/>
    <w:rsid w:val="00B4186D"/>
    <w:rsid w:val="00B418BC"/>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3F06"/>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625"/>
    <w:rsid w:val="00B466C8"/>
    <w:rsid w:val="00B46926"/>
    <w:rsid w:val="00B4693B"/>
    <w:rsid w:val="00B46F6F"/>
    <w:rsid w:val="00B47115"/>
    <w:rsid w:val="00B47381"/>
    <w:rsid w:val="00B47384"/>
    <w:rsid w:val="00B474AE"/>
    <w:rsid w:val="00B47721"/>
    <w:rsid w:val="00B47A48"/>
    <w:rsid w:val="00B47BBF"/>
    <w:rsid w:val="00B47D69"/>
    <w:rsid w:val="00B47DF7"/>
    <w:rsid w:val="00B47DFB"/>
    <w:rsid w:val="00B47EA0"/>
    <w:rsid w:val="00B508BC"/>
    <w:rsid w:val="00B50A2E"/>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EE2"/>
    <w:rsid w:val="00B52EED"/>
    <w:rsid w:val="00B52F5E"/>
    <w:rsid w:val="00B5304D"/>
    <w:rsid w:val="00B53141"/>
    <w:rsid w:val="00B53148"/>
    <w:rsid w:val="00B5318A"/>
    <w:rsid w:val="00B534DB"/>
    <w:rsid w:val="00B53712"/>
    <w:rsid w:val="00B537A8"/>
    <w:rsid w:val="00B539DF"/>
    <w:rsid w:val="00B53B26"/>
    <w:rsid w:val="00B53EEA"/>
    <w:rsid w:val="00B54329"/>
    <w:rsid w:val="00B546E5"/>
    <w:rsid w:val="00B5485E"/>
    <w:rsid w:val="00B54B2B"/>
    <w:rsid w:val="00B54F5F"/>
    <w:rsid w:val="00B55ABC"/>
    <w:rsid w:val="00B55E46"/>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280"/>
    <w:rsid w:val="00B5737B"/>
    <w:rsid w:val="00B573D4"/>
    <w:rsid w:val="00B5749A"/>
    <w:rsid w:val="00B57648"/>
    <w:rsid w:val="00B578F8"/>
    <w:rsid w:val="00B57BA6"/>
    <w:rsid w:val="00B57E3A"/>
    <w:rsid w:val="00B57EBC"/>
    <w:rsid w:val="00B60003"/>
    <w:rsid w:val="00B6015B"/>
    <w:rsid w:val="00B601CD"/>
    <w:rsid w:val="00B603F9"/>
    <w:rsid w:val="00B60403"/>
    <w:rsid w:val="00B604E5"/>
    <w:rsid w:val="00B60608"/>
    <w:rsid w:val="00B60734"/>
    <w:rsid w:val="00B60AA0"/>
    <w:rsid w:val="00B60DD2"/>
    <w:rsid w:val="00B61336"/>
    <w:rsid w:val="00B613CD"/>
    <w:rsid w:val="00B616F6"/>
    <w:rsid w:val="00B618DB"/>
    <w:rsid w:val="00B61F83"/>
    <w:rsid w:val="00B61FA6"/>
    <w:rsid w:val="00B6211E"/>
    <w:rsid w:val="00B6240C"/>
    <w:rsid w:val="00B62514"/>
    <w:rsid w:val="00B625E9"/>
    <w:rsid w:val="00B62AD6"/>
    <w:rsid w:val="00B62E05"/>
    <w:rsid w:val="00B631F4"/>
    <w:rsid w:val="00B63682"/>
    <w:rsid w:val="00B63728"/>
    <w:rsid w:val="00B639A3"/>
    <w:rsid w:val="00B63D5E"/>
    <w:rsid w:val="00B63FA8"/>
    <w:rsid w:val="00B64129"/>
    <w:rsid w:val="00B64285"/>
    <w:rsid w:val="00B642F3"/>
    <w:rsid w:val="00B644EF"/>
    <w:rsid w:val="00B64C2F"/>
    <w:rsid w:val="00B65021"/>
    <w:rsid w:val="00B650F6"/>
    <w:rsid w:val="00B6531A"/>
    <w:rsid w:val="00B6531B"/>
    <w:rsid w:val="00B65438"/>
    <w:rsid w:val="00B6562A"/>
    <w:rsid w:val="00B65C3D"/>
    <w:rsid w:val="00B65C62"/>
    <w:rsid w:val="00B66030"/>
    <w:rsid w:val="00B661C6"/>
    <w:rsid w:val="00B6631A"/>
    <w:rsid w:val="00B66AA6"/>
    <w:rsid w:val="00B66BD0"/>
    <w:rsid w:val="00B670A1"/>
    <w:rsid w:val="00B67186"/>
    <w:rsid w:val="00B67288"/>
    <w:rsid w:val="00B67CCB"/>
    <w:rsid w:val="00B67D36"/>
    <w:rsid w:val="00B67E4B"/>
    <w:rsid w:val="00B67F8C"/>
    <w:rsid w:val="00B70402"/>
    <w:rsid w:val="00B7059B"/>
    <w:rsid w:val="00B70604"/>
    <w:rsid w:val="00B70674"/>
    <w:rsid w:val="00B70681"/>
    <w:rsid w:val="00B70701"/>
    <w:rsid w:val="00B709CD"/>
    <w:rsid w:val="00B70C13"/>
    <w:rsid w:val="00B70C96"/>
    <w:rsid w:val="00B70E3F"/>
    <w:rsid w:val="00B70E6C"/>
    <w:rsid w:val="00B71084"/>
    <w:rsid w:val="00B711E8"/>
    <w:rsid w:val="00B71245"/>
    <w:rsid w:val="00B71395"/>
    <w:rsid w:val="00B714EC"/>
    <w:rsid w:val="00B7171E"/>
    <w:rsid w:val="00B719D7"/>
    <w:rsid w:val="00B71AA5"/>
    <w:rsid w:val="00B71ED2"/>
    <w:rsid w:val="00B71FAB"/>
    <w:rsid w:val="00B72041"/>
    <w:rsid w:val="00B72184"/>
    <w:rsid w:val="00B7246D"/>
    <w:rsid w:val="00B72598"/>
    <w:rsid w:val="00B727A1"/>
    <w:rsid w:val="00B728CA"/>
    <w:rsid w:val="00B728DF"/>
    <w:rsid w:val="00B7296A"/>
    <w:rsid w:val="00B72AAB"/>
    <w:rsid w:val="00B72E18"/>
    <w:rsid w:val="00B731F2"/>
    <w:rsid w:val="00B732FE"/>
    <w:rsid w:val="00B736EB"/>
    <w:rsid w:val="00B73E37"/>
    <w:rsid w:val="00B73F69"/>
    <w:rsid w:val="00B74048"/>
    <w:rsid w:val="00B741DE"/>
    <w:rsid w:val="00B74586"/>
    <w:rsid w:val="00B746B7"/>
    <w:rsid w:val="00B748BB"/>
    <w:rsid w:val="00B74932"/>
    <w:rsid w:val="00B74950"/>
    <w:rsid w:val="00B74EB5"/>
    <w:rsid w:val="00B75021"/>
    <w:rsid w:val="00B752CB"/>
    <w:rsid w:val="00B7533E"/>
    <w:rsid w:val="00B75A1B"/>
    <w:rsid w:val="00B75C81"/>
    <w:rsid w:val="00B75D52"/>
    <w:rsid w:val="00B75FE2"/>
    <w:rsid w:val="00B76149"/>
    <w:rsid w:val="00B761B3"/>
    <w:rsid w:val="00B76228"/>
    <w:rsid w:val="00B7629A"/>
    <w:rsid w:val="00B765C5"/>
    <w:rsid w:val="00B765ED"/>
    <w:rsid w:val="00B766A1"/>
    <w:rsid w:val="00B76879"/>
    <w:rsid w:val="00B769B2"/>
    <w:rsid w:val="00B76C33"/>
    <w:rsid w:val="00B77035"/>
    <w:rsid w:val="00B77212"/>
    <w:rsid w:val="00B77355"/>
    <w:rsid w:val="00B779C8"/>
    <w:rsid w:val="00B77A9D"/>
    <w:rsid w:val="00B77EAB"/>
    <w:rsid w:val="00B8062C"/>
    <w:rsid w:val="00B807C7"/>
    <w:rsid w:val="00B80938"/>
    <w:rsid w:val="00B80989"/>
    <w:rsid w:val="00B80CF2"/>
    <w:rsid w:val="00B80E64"/>
    <w:rsid w:val="00B810C8"/>
    <w:rsid w:val="00B814F4"/>
    <w:rsid w:val="00B818B2"/>
    <w:rsid w:val="00B818DE"/>
    <w:rsid w:val="00B81B8A"/>
    <w:rsid w:val="00B81DED"/>
    <w:rsid w:val="00B81DFC"/>
    <w:rsid w:val="00B81F0D"/>
    <w:rsid w:val="00B82148"/>
    <w:rsid w:val="00B82532"/>
    <w:rsid w:val="00B82539"/>
    <w:rsid w:val="00B826D0"/>
    <w:rsid w:val="00B827DA"/>
    <w:rsid w:val="00B82839"/>
    <w:rsid w:val="00B82A0B"/>
    <w:rsid w:val="00B82D5C"/>
    <w:rsid w:val="00B82FD3"/>
    <w:rsid w:val="00B83198"/>
    <w:rsid w:val="00B8325C"/>
    <w:rsid w:val="00B8348D"/>
    <w:rsid w:val="00B8355A"/>
    <w:rsid w:val="00B83564"/>
    <w:rsid w:val="00B836C1"/>
    <w:rsid w:val="00B83805"/>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373"/>
    <w:rsid w:val="00B864D4"/>
    <w:rsid w:val="00B865C4"/>
    <w:rsid w:val="00B8691E"/>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0F2A"/>
    <w:rsid w:val="00B9107F"/>
    <w:rsid w:val="00B913BE"/>
    <w:rsid w:val="00B914DA"/>
    <w:rsid w:val="00B9176A"/>
    <w:rsid w:val="00B919BD"/>
    <w:rsid w:val="00B91ACB"/>
    <w:rsid w:val="00B91AED"/>
    <w:rsid w:val="00B91CD7"/>
    <w:rsid w:val="00B91D3C"/>
    <w:rsid w:val="00B91D6A"/>
    <w:rsid w:val="00B91D78"/>
    <w:rsid w:val="00B91ED9"/>
    <w:rsid w:val="00B922B4"/>
    <w:rsid w:val="00B92543"/>
    <w:rsid w:val="00B92AAE"/>
    <w:rsid w:val="00B92CBE"/>
    <w:rsid w:val="00B92D8A"/>
    <w:rsid w:val="00B92EE2"/>
    <w:rsid w:val="00B92EF7"/>
    <w:rsid w:val="00B931F5"/>
    <w:rsid w:val="00B93443"/>
    <w:rsid w:val="00B93497"/>
    <w:rsid w:val="00B93561"/>
    <w:rsid w:val="00B93852"/>
    <w:rsid w:val="00B9395F"/>
    <w:rsid w:val="00B93ACA"/>
    <w:rsid w:val="00B93ADB"/>
    <w:rsid w:val="00B93D8B"/>
    <w:rsid w:val="00B941E1"/>
    <w:rsid w:val="00B941F8"/>
    <w:rsid w:val="00B9438B"/>
    <w:rsid w:val="00B9444C"/>
    <w:rsid w:val="00B945DA"/>
    <w:rsid w:val="00B94826"/>
    <w:rsid w:val="00B94982"/>
    <w:rsid w:val="00B949E9"/>
    <w:rsid w:val="00B953A8"/>
    <w:rsid w:val="00B954CA"/>
    <w:rsid w:val="00B956BB"/>
    <w:rsid w:val="00B958D8"/>
    <w:rsid w:val="00B95B5B"/>
    <w:rsid w:val="00B95C8A"/>
    <w:rsid w:val="00B95E38"/>
    <w:rsid w:val="00B95FA8"/>
    <w:rsid w:val="00B960A7"/>
    <w:rsid w:val="00B961B8"/>
    <w:rsid w:val="00B96356"/>
    <w:rsid w:val="00B964A1"/>
    <w:rsid w:val="00B965DB"/>
    <w:rsid w:val="00B965FD"/>
    <w:rsid w:val="00B967D6"/>
    <w:rsid w:val="00B96BA4"/>
    <w:rsid w:val="00B96D6F"/>
    <w:rsid w:val="00B96DB0"/>
    <w:rsid w:val="00B9718E"/>
    <w:rsid w:val="00B971DA"/>
    <w:rsid w:val="00B97449"/>
    <w:rsid w:val="00B974D3"/>
    <w:rsid w:val="00B977B1"/>
    <w:rsid w:val="00B97B4C"/>
    <w:rsid w:val="00B97C81"/>
    <w:rsid w:val="00B97C9C"/>
    <w:rsid w:val="00B97D5B"/>
    <w:rsid w:val="00B97E58"/>
    <w:rsid w:val="00BA005D"/>
    <w:rsid w:val="00BA0161"/>
    <w:rsid w:val="00BA03A1"/>
    <w:rsid w:val="00BA0443"/>
    <w:rsid w:val="00BA0608"/>
    <w:rsid w:val="00BA073E"/>
    <w:rsid w:val="00BA0A5D"/>
    <w:rsid w:val="00BA0A73"/>
    <w:rsid w:val="00BA0A75"/>
    <w:rsid w:val="00BA0C3F"/>
    <w:rsid w:val="00BA0D95"/>
    <w:rsid w:val="00BA0F3B"/>
    <w:rsid w:val="00BA0FFB"/>
    <w:rsid w:val="00BA1028"/>
    <w:rsid w:val="00BA113D"/>
    <w:rsid w:val="00BA1228"/>
    <w:rsid w:val="00BA1335"/>
    <w:rsid w:val="00BA1454"/>
    <w:rsid w:val="00BA1536"/>
    <w:rsid w:val="00BA178E"/>
    <w:rsid w:val="00BA18E8"/>
    <w:rsid w:val="00BA1969"/>
    <w:rsid w:val="00BA196C"/>
    <w:rsid w:val="00BA1AE6"/>
    <w:rsid w:val="00BA1E63"/>
    <w:rsid w:val="00BA1EE2"/>
    <w:rsid w:val="00BA22C6"/>
    <w:rsid w:val="00BA2344"/>
    <w:rsid w:val="00BA2783"/>
    <w:rsid w:val="00BA27B3"/>
    <w:rsid w:val="00BA27EA"/>
    <w:rsid w:val="00BA2A1E"/>
    <w:rsid w:val="00BA2A6D"/>
    <w:rsid w:val="00BA2B71"/>
    <w:rsid w:val="00BA2CA0"/>
    <w:rsid w:val="00BA2DF3"/>
    <w:rsid w:val="00BA2E70"/>
    <w:rsid w:val="00BA2EE9"/>
    <w:rsid w:val="00BA2F6F"/>
    <w:rsid w:val="00BA31D4"/>
    <w:rsid w:val="00BA332B"/>
    <w:rsid w:val="00BA36B2"/>
    <w:rsid w:val="00BA38F5"/>
    <w:rsid w:val="00BA3C81"/>
    <w:rsid w:val="00BA3E45"/>
    <w:rsid w:val="00BA4010"/>
    <w:rsid w:val="00BA4056"/>
    <w:rsid w:val="00BA406D"/>
    <w:rsid w:val="00BA4110"/>
    <w:rsid w:val="00BA415D"/>
    <w:rsid w:val="00BA4171"/>
    <w:rsid w:val="00BA41E1"/>
    <w:rsid w:val="00BA46D9"/>
    <w:rsid w:val="00BA479D"/>
    <w:rsid w:val="00BA49E8"/>
    <w:rsid w:val="00BA4B0D"/>
    <w:rsid w:val="00BA4C48"/>
    <w:rsid w:val="00BA5017"/>
    <w:rsid w:val="00BA516F"/>
    <w:rsid w:val="00BA5221"/>
    <w:rsid w:val="00BA525E"/>
    <w:rsid w:val="00BA52C4"/>
    <w:rsid w:val="00BA5390"/>
    <w:rsid w:val="00BA5CBD"/>
    <w:rsid w:val="00BA5F19"/>
    <w:rsid w:val="00BA5F26"/>
    <w:rsid w:val="00BA63AC"/>
    <w:rsid w:val="00BA6442"/>
    <w:rsid w:val="00BA6970"/>
    <w:rsid w:val="00BA6AE5"/>
    <w:rsid w:val="00BA6AFA"/>
    <w:rsid w:val="00BA6BD0"/>
    <w:rsid w:val="00BA6F5B"/>
    <w:rsid w:val="00BA7429"/>
    <w:rsid w:val="00BA7458"/>
    <w:rsid w:val="00BA76C0"/>
    <w:rsid w:val="00BA76D2"/>
    <w:rsid w:val="00BA78D3"/>
    <w:rsid w:val="00BA7D36"/>
    <w:rsid w:val="00BB01F6"/>
    <w:rsid w:val="00BB042C"/>
    <w:rsid w:val="00BB04D3"/>
    <w:rsid w:val="00BB07CE"/>
    <w:rsid w:val="00BB094F"/>
    <w:rsid w:val="00BB0A07"/>
    <w:rsid w:val="00BB0BFD"/>
    <w:rsid w:val="00BB0E0C"/>
    <w:rsid w:val="00BB104B"/>
    <w:rsid w:val="00BB10B9"/>
    <w:rsid w:val="00BB1250"/>
    <w:rsid w:val="00BB14CB"/>
    <w:rsid w:val="00BB17EB"/>
    <w:rsid w:val="00BB19BC"/>
    <w:rsid w:val="00BB1BBD"/>
    <w:rsid w:val="00BB1EE9"/>
    <w:rsid w:val="00BB1FB4"/>
    <w:rsid w:val="00BB220A"/>
    <w:rsid w:val="00BB2355"/>
    <w:rsid w:val="00BB279A"/>
    <w:rsid w:val="00BB29FA"/>
    <w:rsid w:val="00BB2B60"/>
    <w:rsid w:val="00BB30B9"/>
    <w:rsid w:val="00BB35F3"/>
    <w:rsid w:val="00BB3705"/>
    <w:rsid w:val="00BB3853"/>
    <w:rsid w:val="00BB3893"/>
    <w:rsid w:val="00BB3907"/>
    <w:rsid w:val="00BB393A"/>
    <w:rsid w:val="00BB3A77"/>
    <w:rsid w:val="00BB3AC7"/>
    <w:rsid w:val="00BB3BE3"/>
    <w:rsid w:val="00BB3C20"/>
    <w:rsid w:val="00BB3C8B"/>
    <w:rsid w:val="00BB3DE2"/>
    <w:rsid w:val="00BB3DFE"/>
    <w:rsid w:val="00BB4028"/>
    <w:rsid w:val="00BB42A5"/>
    <w:rsid w:val="00BB465D"/>
    <w:rsid w:val="00BB47A0"/>
    <w:rsid w:val="00BB4824"/>
    <w:rsid w:val="00BB49BB"/>
    <w:rsid w:val="00BB4B0E"/>
    <w:rsid w:val="00BB4C4A"/>
    <w:rsid w:val="00BB4CB4"/>
    <w:rsid w:val="00BB4CC0"/>
    <w:rsid w:val="00BB4E4E"/>
    <w:rsid w:val="00BB50C6"/>
    <w:rsid w:val="00BB50F0"/>
    <w:rsid w:val="00BB5568"/>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4F4"/>
    <w:rsid w:val="00BC14FC"/>
    <w:rsid w:val="00BC1534"/>
    <w:rsid w:val="00BC178C"/>
    <w:rsid w:val="00BC1966"/>
    <w:rsid w:val="00BC1987"/>
    <w:rsid w:val="00BC1C2D"/>
    <w:rsid w:val="00BC1C70"/>
    <w:rsid w:val="00BC1D87"/>
    <w:rsid w:val="00BC229D"/>
    <w:rsid w:val="00BC2543"/>
    <w:rsid w:val="00BC266F"/>
    <w:rsid w:val="00BC2747"/>
    <w:rsid w:val="00BC2B5B"/>
    <w:rsid w:val="00BC2E1F"/>
    <w:rsid w:val="00BC2E8E"/>
    <w:rsid w:val="00BC30DF"/>
    <w:rsid w:val="00BC35A1"/>
    <w:rsid w:val="00BC37A0"/>
    <w:rsid w:val="00BC38B5"/>
    <w:rsid w:val="00BC3CB1"/>
    <w:rsid w:val="00BC3DE4"/>
    <w:rsid w:val="00BC41DE"/>
    <w:rsid w:val="00BC43A2"/>
    <w:rsid w:val="00BC4483"/>
    <w:rsid w:val="00BC45CB"/>
    <w:rsid w:val="00BC475D"/>
    <w:rsid w:val="00BC4760"/>
    <w:rsid w:val="00BC4776"/>
    <w:rsid w:val="00BC4895"/>
    <w:rsid w:val="00BC4927"/>
    <w:rsid w:val="00BC49DE"/>
    <w:rsid w:val="00BC4A52"/>
    <w:rsid w:val="00BC4F7E"/>
    <w:rsid w:val="00BC51AE"/>
    <w:rsid w:val="00BC5210"/>
    <w:rsid w:val="00BC52E8"/>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9DC"/>
    <w:rsid w:val="00BC7B34"/>
    <w:rsid w:val="00BC7B94"/>
    <w:rsid w:val="00BC7BD0"/>
    <w:rsid w:val="00BD0013"/>
    <w:rsid w:val="00BD00CE"/>
    <w:rsid w:val="00BD032C"/>
    <w:rsid w:val="00BD04BB"/>
    <w:rsid w:val="00BD08C1"/>
    <w:rsid w:val="00BD0B30"/>
    <w:rsid w:val="00BD0B51"/>
    <w:rsid w:val="00BD0BDC"/>
    <w:rsid w:val="00BD0D40"/>
    <w:rsid w:val="00BD11D0"/>
    <w:rsid w:val="00BD129B"/>
    <w:rsid w:val="00BD1359"/>
    <w:rsid w:val="00BD1476"/>
    <w:rsid w:val="00BD1522"/>
    <w:rsid w:val="00BD15FA"/>
    <w:rsid w:val="00BD16FD"/>
    <w:rsid w:val="00BD1702"/>
    <w:rsid w:val="00BD1806"/>
    <w:rsid w:val="00BD185D"/>
    <w:rsid w:val="00BD18E8"/>
    <w:rsid w:val="00BD1939"/>
    <w:rsid w:val="00BD1A3D"/>
    <w:rsid w:val="00BD1B21"/>
    <w:rsid w:val="00BD1FBB"/>
    <w:rsid w:val="00BD2290"/>
    <w:rsid w:val="00BD22F1"/>
    <w:rsid w:val="00BD24A0"/>
    <w:rsid w:val="00BD253D"/>
    <w:rsid w:val="00BD2787"/>
    <w:rsid w:val="00BD2ADC"/>
    <w:rsid w:val="00BD2F06"/>
    <w:rsid w:val="00BD300C"/>
    <w:rsid w:val="00BD31DA"/>
    <w:rsid w:val="00BD3675"/>
    <w:rsid w:val="00BD3698"/>
    <w:rsid w:val="00BD36FB"/>
    <w:rsid w:val="00BD3814"/>
    <w:rsid w:val="00BD3C9A"/>
    <w:rsid w:val="00BD3ECA"/>
    <w:rsid w:val="00BD3F54"/>
    <w:rsid w:val="00BD3FDF"/>
    <w:rsid w:val="00BD405A"/>
    <w:rsid w:val="00BD4127"/>
    <w:rsid w:val="00BD42EA"/>
    <w:rsid w:val="00BD430F"/>
    <w:rsid w:val="00BD4745"/>
    <w:rsid w:val="00BD4883"/>
    <w:rsid w:val="00BD4925"/>
    <w:rsid w:val="00BD4954"/>
    <w:rsid w:val="00BD49DF"/>
    <w:rsid w:val="00BD4AAA"/>
    <w:rsid w:val="00BD4E88"/>
    <w:rsid w:val="00BD50EF"/>
    <w:rsid w:val="00BD53E7"/>
    <w:rsid w:val="00BD547D"/>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D93"/>
    <w:rsid w:val="00BD7F4B"/>
    <w:rsid w:val="00BE04F9"/>
    <w:rsid w:val="00BE0510"/>
    <w:rsid w:val="00BE0576"/>
    <w:rsid w:val="00BE0746"/>
    <w:rsid w:val="00BE07B4"/>
    <w:rsid w:val="00BE0934"/>
    <w:rsid w:val="00BE0C48"/>
    <w:rsid w:val="00BE0FF8"/>
    <w:rsid w:val="00BE1504"/>
    <w:rsid w:val="00BE1790"/>
    <w:rsid w:val="00BE17F6"/>
    <w:rsid w:val="00BE1A9A"/>
    <w:rsid w:val="00BE1AE4"/>
    <w:rsid w:val="00BE1AF1"/>
    <w:rsid w:val="00BE1E65"/>
    <w:rsid w:val="00BE1E89"/>
    <w:rsid w:val="00BE1EF1"/>
    <w:rsid w:val="00BE2065"/>
    <w:rsid w:val="00BE21DA"/>
    <w:rsid w:val="00BE23DF"/>
    <w:rsid w:val="00BE2446"/>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BCB"/>
    <w:rsid w:val="00BE3C15"/>
    <w:rsid w:val="00BE3D9E"/>
    <w:rsid w:val="00BE3FD3"/>
    <w:rsid w:val="00BE417F"/>
    <w:rsid w:val="00BE4440"/>
    <w:rsid w:val="00BE4619"/>
    <w:rsid w:val="00BE4654"/>
    <w:rsid w:val="00BE46BA"/>
    <w:rsid w:val="00BE46DA"/>
    <w:rsid w:val="00BE49E2"/>
    <w:rsid w:val="00BE4BB1"/>
    <w:rsid w:val="00BE4DEF"/>
    <w:rsid w:val="00BE5090"/>
    <w:rsid w:val="00BE51C7"/>
    <w:rsid w:val="00BE5268"/>
    <w:rsid w:val="00BE5626"/>
    <w:rsid w:val="00BE5775"/>
    <w:rsid w:val="00BE57D8"/>
    <w:rsid w:val="00BE57E8"/>
    <w:rsid w:val="00BE5845"/>
    <w:rsid w:val="00BE593D"/>
    <w:rsid w:val="00BE5B4A"/>
    <w:rsid w:val="00BE5D1B"/>
    <w:rsid w:val="00BE5DE1"/>
    <w:rsid w:val="00BE5E8E"/>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73B"/>
    <w:rsid w:val="00BE7C8C"/>
    <w:rsid w:val="00BE7DC8"/>
    <w:rsid w:val="00BE7F16"/>
    <w:rsid w:val="00BF0113"/>
    <w:rsid w:val="00BF01EB"/>
    <w:rsid w:val="00BF0275"/>
    <w:rsid w:val="00BF04B0"/>
    <w:rsid w:val="00BF06D7"/>
    <w:rsid w:val="00BF0D1D"/>
    <w:rsid w:val="00BF0F87"/>
    <w:rsid w:val="00BF1101"/>
    <w:rsid w:val="00BF1288"/>
    <w:rsid w:val="00BF1510"/>
    <w:rsid w:val="00BF190B"/>
    <w:rsid w:val="00BF1956"/>
    <w:rsid w:val="00BF1A7B"/>
    <w:rsid w:val="00BF1AC1"/>
    <w:rsid w:val="00BF1D28"/>
    <w:rsid w:val="00BF1D49"/>
    <w:rsid w:val="00BF2324"/>
    <w:rsid w:val="00BF240F"/>
    <w:rsid w:val="00BF247D"/>
    <w:rsid w:val="00BF266E"/>
    <w:rsid w:val="00BF267D"/>
    <w:rsid w:val="00BF2744"/>
    <w:rsid w:val="00BF2A85"/>
    <w:rsid w:val="00BF2C80"/>
    <w:rsid w:val="00BF2F0A"/>
    <w:rsid w:val="00BF2F6F"/>
    <w:rsid w:val="00BF321E"/>
    <w:rsid w:val="00BF323A"/>
    <w:rsid w:val="00BF3440"/>
    <w:rsid w:val="00BF35C1"/>
    <w:rsid w:val="00BF3656"/>
    <w:rsid w:val="00BF37AC"/>
    <w:rsid w:val="00BF383E"/>
    <w:rsid w:val="00BF3A16"/>
    <w:rsid w:val="00BF3A5C"/>
    <w:rsid w:val="00BF3AA8"/>
    <w:rsid w:val="00BF3AAC"/>
    <w:rsid w:val="00BF3BA0"/>
    <w:rsid w:val="00BF3C5C"/>
    <w:rsid w:val="00BF3F7F"/>
    <w:rsid w:val="00BF3F8F"/>
    <w:rsid w:val="00BF46D6"/>
    <w:rsid w:val="00BF4AB5"/>
    <w:rsid w:val="00BF4B8B"/>
    <w:rsid w:val="00BF4CF1"/>
    <w:rsid w:val="00BF4DB6"/>
    <w:rsid w:val="00BF5400"/>
    <w:rsid w:val="00BF5582"/>
    <w:rsid w:val="00BF579D"/>
    <w:rsid w:val="00BF5C01"/>
    <w:rsid w:val="00BF5D5E"/>
    <w:rsid w:val="00BF5DE6"/>
    <w:rsid w:val="00BF6007"/>
    <w:rsid w:val="00BF60C8"/>
    <w:rsid w:val="00BF60E3"/>
    <w:rsid w:val="00BF642F"/>
    <w:rsid w:val="00BF65D2"/>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67B"/>
    <w:rsid w:val="00C007F8"/>
    <w:rsid w:val="00C008ED"/>
    <w:rsid w:val="00C01346"/>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1E1"/>
    <w:rsid w:val="00C0421E"/>
    <w:rsid w:val="00C04287"/>
    <w:rsid w:val="00C04373"/>
    <w:rsid w:val="00C044A8"/>
    <w:rsid w:val="00C04531"/>
    <w:rsid w:val="00C046AC"/>
    <w:rsid w:val="00C0486B"/>
    <w:rsid w:val="00C0489E"/>
    <w:rsid w:val="00C04AD7"/>
    <w:rsid w:val="00C04B05"/>
    <w:rsid w:val="00C04B7F"/>
    <w:rsid w:val="00C05048"/>
    <w:rsid w:val="00C05085"/>
    <w:rsid w:val="00C05260"/>
    <w:rsid w:val="00C053AD"/>
    <w:rsid w:val="00C05794"/>
    <w:rsid w:val="00C058E1"/>
    <w:rsid w:val="00C059F1"/>
    <w:rsid w:val="00C05B59"/>
    <w:rsid w:val="00C05D11"/>
    <w:rsid w:val="00C06222"/>
    <w:rsid w:val="00C06527"/>
    <w:rsid w:val="00C06800"/>
    <w:rsid w:val="00C06879"/>
    <w:rsid w:val="00C0688E"/>
    <w:rsid w:val="00C069CE"/>
    <w:rsid w:val="00C06AF7"/>
    <w:rsid w:val="00C06B30"/>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33F"/>
    <w:rsid w:val="00C106B2"/>
    <w:rsid w:val="00C1077B"/>
    <w:rsid w:val="00C10BB1"/>
    <w:rsid w:val="00C10F0F"/>
    <w:rsid w:val="00C10FE0"/>
    <w:rsid w:val="00C110D8"/>
    <w:rsid w:val="00C1143C"/>
    <w:rsid w:val="00C11596"/>
    <w:rsid w:val="00C116AA"/>
    <w:rsid w:val="00C116B7"/>
    <w:rsid w:val="00C119D0"/>
    <w:rsid w:val="00C11A08"/>
    <w:rsid w:val="00C11A1D"/>
    <w:rsid w:val="00C11AF1"/>
    <w:rsid w:val="00C11F27"/>
    <w:rsid w:val="00C11FA5"/>
    <w:rsid w:val="00C120C6"/>
    <w:rsid w:val="00C1240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475"/>
    <w:rsid w:val="00C15661"/>
    <w:rsid w:val="00C15DC5"/>
    <w:rsid w:val="00C160A4"/>
    <w:rsid w:val="00C16210"/>
    <w:rsid w:val="00C16232"/>
    <w:rsid w:val="00C16391"/>
    <w:rsid w:val="00C16738"/>
    <w:rsid w:val="00C16B5B"/>
    <w:rsid w:val="00C17105"/>
    <w:rsid w:val="00C17152"/>
    <w:rsid w:val="00C1742F"/>
    <w:rsid w:val="00C175C9"/>
    <w:rsid w:val="00C17653"/>
    <w:rsid w:val="00C177FD"/>
    <w:rsid w:val="00C1780E"/>
    <w:rsid w:val="00C17865"/>
    <w:rsid w:val="00C17D54"/>
    <w:rsid w:val="00C2000A"/>
    <w:rsid w:val="00C2038D"/>
    <w:rsid w:val="00C20442"/>
    <w:rsid w:val="00C20496"/>
    <w:rsid w:val="00C20570"/>
    <w:rsid w:val="00C206CF"/>
    <w:rsid w:val="00C208E5"/>
    <w:rsid w:val="00C209F0"/>
    <w:rsid w:val="00C20AC2"/>
    <w:rsid w:val="00C20B93"/>
    <w:rsid w:val="00C20E2D"/>
    <w:rsid w:val="00C21031"/>
    <w:rsid w:val="00C21078"/>
    <w:rsid w:val="00C21119"/>
    <w:rsid w:val="00C21829"/>
    <w:rsid w:val="00C218D8"/>
    <w:rsid w:val="00C21BE1"/>
    <w:rsid w:val="00C21E4C"/>
    <w:rsid w:val="00C21F5C"/>
    <w:rsid w:val="00C220B0"/>
    <w:rsid w:val="00C22180"/>
    <w:rsid w:val="00C22265"/>
    <w:rsid w:val="00C22285"/>
    <w:rsid w:val="00C2246E"/>
    <w:rsid w:val="00C22473"/>
    <w:rsid w:val="00C2251D"/>
    <w:rsid w:val="00C227EE"/>
    <w:rsid w:val="00C22A23"/>
    <w:rsid w:val="00C22D89"/>
    <w:rsid w:val="00C22E82"/>
    <w:rsid w:val="00C22EAC"/>
    <w:rsid w:val="00C23093"/>
    <w:rsid w:val="00C23104"/>
    <w:rsid w:val="00C23634"/>
    <w:rsid w:val="00C237F2"/>
    <w:rsid w:val="00C23D38"/>
    <w:rsid w:val="00C23FFA"/>
    <w:rsid w:val="00C24044"/>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31F"/>
    <w:rsid w:val="00C274D0"/>
    <w:rsid w:val="00C275DA"/>
    <w:rsid w:val="00C276FE"/>
    <w:rsid w:val="00C277EC"/>
    <w:rsid w:val="00C2788D"/>
    <w:rsid w:val="00C279D7"/>
    <w:rsid w:val="00C27B97"/>
    <w:rsid w:val="00C27CC8"/>
    <w:rsid w:val="00C27D4D"/>
    <w:rsid w:val="00C27E00"/>
    <w:rsid w:val="00C27EB4"/>
    <w:rsid w:val="00C27EFC"/>
    <w:rsid w:val="00C3005C"/>
    <w:rsid w:val="00C301BE"/>
    <w:rsid w:val="00C30265"/>
    <w:rsid w:val="00C302EE"/>
    <w:rsid w:val="00C30423"/>
    <w:rsid w:val="00C30424"/>
    <w:rsid w:val="00C30CBC"/>
    <w:rsid w:val="00C30D77"/>
    <w:rsid w:val="00C30E80"/>
    <w:rsid w:val="00C3119A"/>
    <w:rsid w:val="00C313BC"/>
    <w:rsid w:val="00C314FE"/>
    <w:rsid w:val="00C31510"/>
    <w:rsid w:val="00C318FB"/>
    <w:rsid w:val="00C31905"/>
    <w:rsid w:val="00C31DC9"/>
    <w:rsid w:val="00C31DEA"/>
    <w:rsid w:val="00C31F32"/>
    <w:rsid w:val="00C320BF"/>
    <w:rsid w:val="00C32180"/>
    <w:rsid w:val="00C32274"/>
    <w:rsid w:val="00C32577"/>
    <w:rsid w:val="00C3266A"/>
    <w:rsid w:val="00C3270F"/>
    <w:rsid w:val="00C327DC"/>
    <w:rsid w:val="00C32836"/>
    <w:rsid w:val="00C32A89"/>
    <w:rsid w:val="00C32B46"/>
    <w:rsid w:val="00C32C4A"/>
    <w:rsid w:val="00C33010"/>
    <w:rsid w:val="00C3302A"/>
    <w:rsid w:val="00C3317F"/>
    <w:rsid w:val="00C3335E"/>
    <w:rsid w:val="00C334A2"/>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429"/>
    <w:rsid w:val="00C34586"/>
    <w:rsid w:val="00C345B8"/>
    <w:rsid w:val="00C34628"/>
    <w:rsid w:val="00C34720"/>
    <w:rsid w:val="00C3484F"/>
    <w:rsid w:val="00C348F9"/>
    <w:rsid w:val="00C34935"/>
    <w:rsid w:val="00C34982"/>
    <w:rsid w:val="00C349AC"/>
    <w:rsid w:val="00C34D30"/>
    <w:rsid w:val="00C34E17"/>
    <w:rsid w:val="00C34F5F"/>
    <w:rsid w:val="00C34FF0"/>
    <w:rsid w:val="00C35247"/>
    <w:rsid w:val="00C353E0"/>
    <w:rsid w:val="00C35445"/>
    <w:rsid w:val="00C35945"/>
    <w:rsid w:val="00C35A5A"/>
    <w:rsid w:val="00C35CA9"/>
    <w:rsid w:val="00C360D5"/>
    <w:rsid w:val="00C36548"/>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46F"/>
    <w:rsid w:val="00C40566"/>
    <w:rsid w:val="00C4066C"/>
    <w:rsid w:val="00C40731"/>
    <w:rsid w:val="00C40994"/>
    <w:rsid w:val="00C40AD3"/>
    <w:rsid w:val="00C40B1C"/>
    <w:rsid w:val="00C40BBC"/>
    <w:rsid w:val="00C40C42"/>
    <w:rsid w:val="00C40CBF"/>
    <w:rsid w:val="00C40D63"/>
    <w:rsid w:val="00C40DCE"/>
    <w:rsid w:val="00C40F0F"/>
    <w:rsid w:val="00C411A7"/>
    <w:rsid w:val="00C412A5"/>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951"/>
    <w:rsid w:val="00C42B26"/>
    <w:rsid w:val="00C42C78"/>
    <w:rsid w:val="00C42D7E"/>
    <w:rsid w:val="00C42DA7"/>
    <w:rsid w:val="00C43131"/>
    <w:rsid w:val="00C433DD"/>
    <w:rsid w:val="00C4361C"/>
    <w:rsid w:val="00C43A26"/>
    <w:rsid w:val="00C43A6B"/>
    <w:rsid w:val="00C43B5E"/>
    <w:rsid w:val="00C43DBF"/>
    <w:rsid w:val="00C43FB9"/>
    <w:rsid w:val="00C44044"/>
    <w:rsid w:val="00C44097"/>
    <w:rsid w:val="00C4415C"/>
    <w:rsid w:val="00C44230"/>
    <w:rsid w:val="00C44266"/>
    <w:rsid w:val="00C442A3"/>
    <w:rsid w:val="00C442D0"/>
    <w:rsid w:val="00C44356"/>
    <w:rsid w:val="00C445A4"/>
    <w:rsid w:val="00C445CE"/>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EE5"/>
    <w:rsid w:val="00C46F3B"/>
    <w:rsid w:val="00C46F6E"/>
    <w:rsid w:val="00C470BA"/>
    <w:rsid w:val="00C47359"/>
    <w:rsid w:val="00C4751E"/>
    <w:rsid w:val="00C475D1"/>
    <w:rsid w:val="00C476BB"/>
    <w:rsid w:val="00C476F8"/>
    <w:rsid w:val="00C47AD4"/>
    <w:rsid w:val="00C47B16"/>
    <w:rsid w:val="00C47CB9"/>
    <w:rsid w:val="00C47F2E"/>
    <w:rsid w:val="00C501D6"/>
    <w:rsid w:val="00C5021D"/>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DB"/>
    <w:rsid w:val="00C531FD"/>
    <w:rsid w:val="00C53530"/>
    <w:rsid w:val="00C53F3C"/>
    <w:rsid w:val="00C54018"/>
    <w:rsid w:val="00C54081"/>
    <w:rsid w:val="00C54106"/>
    <w:rsid w:val="00C54436"/>
    <w:rsid w:val="00C54559"/>
    <w:rsid w:val="00C54765"/>
    <w:rsid w:val="00C54DA1"/>
    <w:rsid w:val="00C54DA3"/>
    <w:rsid w:val="00C54FEB"/>
    <w:rsid w:val="00C552A1"/>
    <w:rsid w:val="00C554D6"/>
    <w:rsid w:val="00C55538"/>
    <w:rsid w:val="00C5561E"/>
    <w:rsid w:val="00C5585F"/>
    <w:rsid w:val="00C558D1"/>
    <w:rsid w:val="00C55AE7"/>
    <w:rsid w:val="00C55B8E"/>
    <w:rsid w:val="00C560CF"/>
    <w:rsid w:val="00C561B7"/>
    <w:rsid w:val="00C5620A"/>
    <w:rsid w:val="00C56337"/>
    <w:rsid w:val="00C56437"/>
    <w:rsid w:val="00C565F3"/>
    <w:rsid w:val="00C56613"/>
    <w:rsid w:val="00C56685"/>
    <w:rsid w:val="00C56836"/>
    <w:rsid w:val="00C568EB"/>
    <w:rsid w:val="00C56B98"/>
    <w:rsid w:val="00C56E5F"/>
    <w:rsid w:val="00C57107"/>
    <w:rsid w:val="00C57173"/>
    <w:rsid w:val="00C571CA"/>
    <w:rsid w:val="00C573ED"/>
    <w:rsid w:val="00C575F5"/>
    <w:rsid w:val="00C57871"/>
    <w:rsid w:val="00C578D8"/>
    <w:rsid w:val="00C578FF"/>
    <w:rsid w:val="00C579B2"/>
    <w:rsid w:val="00C57BAC"/>
    <w:rsid w:val="00C57E53"/>
    <w:rsid w:val="00C6019A"/>
    <w:rsid w:val="00C60726"/>
    <w:rsid w:val="00C608C6"/>
    <w:rsid w:val="00C60E22"/>
    <w:rsid w:val="00C60FC7"/>
    <w:rsid w:val="00C60FED"/>
    <w:rsid w:val="00C6107E"/>
    <w:rsid w:val="00C61306"/>
    <w:rsid w:val="00C61563"/>
    <w:rsid w:val="00C6172D"/>
    <w:rsid w:val="00C6172E"/>
    <w:rsid w:val="00C61816"/>
    <w:rsid w:val="00C61BAD"/>
    <w:rsid w:val="00C61DE2"/>
    <w:rsid w:val="00C61F31"/>
    <w:rsid w:val="00C620B1"/>
    <w:rsid w:val="00C621BD"/>
    <w:rsid w:val="00C62B3C"/>
    <w:rsid w:val="00C62BD1"/>
    <w:rsid w:val="00C62C69"/>
    <w:rsid w:val="00C62F0F"/>
    <w:rsid w:val="00C62F90"/>
    <w:rsid w:val="00C63364"/>
    <w:rsid w:val="00C63810"/>
    <w:rsid w:val="00C63A3E"/>
    <w:rsid w:val="00C63AF4"/>
    <w:rsid w:val="00C63E5F"/>
    <w:rsid w:val="00C63F82"/>
    <w:rsid w:val="00C640D7"/>
    <w:rsid w:val="00C640E7"/>
    <w:rsid w:val="00C64216"/>
    <w:rsid w:val="00C6429E"/>
    <w:rsid w:val="00C64496"/>
    <w:rsid w:val="00C645B8"/>
    <w:rsid w:val="00C64700"/>
    <w:rsid w:val="00C649E5"/>
    <w:rsid w:val="00C64BB8"/>
    <w:rsid w:val="00C64C9D"/>
    <w:rsid w:val="00C64E58"/>
    <w:rsid w:val="00C65281"/>
    <w:rsid w:val="00C65421"/>
    <w:rsid w:val="00C66195"/>
    <w:rsid w:val="00C661BE"/>
    <w:rsid w:val="00C66387"/>
    <w:rsid w:val="00C664A9"/>
    <w:rsid w:val="00C665B2"/>
    <w:rsid w:val="00C665B7"/>
    <w:rsid w:val="00C66709"/>
    <w:rsid w:val="00C669D2"/>
    <w:rsid w:val="00C66A66"/>
    <w:rsid w:val="00C66CDE"/>
    <w:rsid w:val="00C66DBF"/>
    <w:rsid w:val="00C66E4E"/>
    <w:rsid w:val="00C66E78"/>
    <w:rsid w:val="00C66F96"/>
    <w:rsid w:val="00C67543"/>
    <w:rsid w:val="00C678F7"/>
    <w:rsid w:val="00C67987"/>
    <w:rsid w:val="00C67C24"/>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77F"/>
    <w:rsid w:val="00C71898"/>
    <w:rsid w:val="00C71A3E"/>
    <w:rsid w:val="00C71AE1"/>
    <w:rsid w:val="00C71B19"/>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2AD"/>
    <w:rsid w:val="00C743F9"/>
    <w:rsid w:val="00C7453D"/>
    <w:rsid w:val="00C746AB"/>
    <w:rsid w:val="00C7471C"/>
    <w:rsid w:val="00C74C69"/>
    <w:rsid w:val="00C74F36"/>
    <w:rsid w:val="00C75355"/>
    <w:rsid w:val="00C75468"/>
    <w:rsid w:val="00C7547E"/>
    <w:rsid w:val="00C7567A"/>
    <w:rsid w:val="00C756BB"/>
    <w:rsid w:val="00C75A01"/>
    <w:rsid w:val="00C75A73"/>
    <w:rsid w:val="00C75CA8"/>
    <w:rsid w:val="00C75DB1"/>
    <w:rsid w:val="00C75F24"/>
    <w:rsid w:val="00C7613C"/>
    <w:rsid w:val="00C76145"/>
    <w:rsid w:val="00C7623C"/>
    <w:rsid w:val="00C7630F"/>
    <w:rsid w:val="00C7681C"/>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4E1"/>
    <w:rsid w:val="00C805CB"/>
    <w:rsid w:val="00C80793"/>
    <w:rsid w:val="00C80D47"/>
    <w:rsid w:val="00C80F60"/>
    <w:rsid w:val="00C80FDA"/>
    <w:rsid w:val="00C810BE"/>
    <w:rsid w:val="00C814F5"/>
    <w:rsid w:val="00C81890"/>
    <w:rsid w:val="00C819E9"/>
    <w:rsid w:val="00C81A95"/>
    <w:rsid w:val="00C81AF3"/>
    <w:rsid w:val="00C81B01"/>
    <w:rsid w:val="00C81DD4"/>
    <w:rsid w:val="00C821B1"/>
    <w:rsid w:val="00C821C6"/>
    <w:rsid w:val="00C8248C"/>
    <w:rsid w:val="00C82BC5"/>
    <w:rsid w:val="00C82CC0"/>
    <w:rsid w:val="00C82CFC"/>
    <w:rsid w:val="00C82D87"/>
    <w:rsid w:val="00C82DB8"/>
    <w:rsid w:val="00C831AE"/>
    <w:rsid w:val="00C8353C"/>
    <w:rsid w:val="00C835B1"/>
    <w:rsid w:val="00C8360B"/>
    <w:rsid w:val="00C83885"/>
    <w:rsid w:val="00C8390D"/>
    <w:rsid w:val="00C839C0"/>
    <w:rsid w:val="00C839CD"/>
    <w:rsid w:val="00C83A07"/>
    <w:rsid w:val="00C83AC0"/>
    <w:rsid w:val="00C83D95"/>
    <w:rsid w:val="00C83E1D"/>
    <w:rsid w:val="00C8426B"/>
    <w:rsid w:val="00C84652"/>
    <w:rsid w:val="00C84699"/>
    <w:rsid w:val="00C846EB"/>
    <w:rsid w:val="00C84735"/>
    <w:rsid w:val="00C8473D"/>
    <w:rsid w:val="00C84B61"/>
    <w:rsid w:val="00C84E3B"/>
    <w:rsid w:val="00C8528D"/>
    <w:rsid w:val="00C8533A"/>
    <w:rsid w:val="00C8536E"/>
    <w:rsid w:val="00C8542A"/>
    <w:rsid w:val="00C85547"/>
    <w:rsid w:val="00C8572C"/>
    <w:rsid w:val="00C8573B"/>
    <w:rsid w:val="00C8589D"/>
    <w:rsid w:val="00C85999"/>
    <w:rsid w:val="00C859F0"/>
    <w:rsid w:val="00C859F1"/>
    <w:rsid w:val="00C85B10"/>
    <w:rsid w:val="00C85B87"/>
    <w:rsid w:val="00C85F14"/>
    <w:rsid w:val="00C86177"/>
    <w:rsid w:val="00C86AC8"/>
    <w:rsid w:val="00C86BD7"/>
    <w:rsid w:val="00C87057"/>
    <w:rsid w:val="00C8716D"/>
    <w:rsid w:val="00C872F1"/>
    <w:rsid w:val="00C8731A"/>
    <w:rsid w:val="00C87658"/>
    <w:rsid w:val="00C8767E"/>
    <w:rsid w:val="00C8777C"/>
    <w:rsid w:val="00C87D25"/>
    <w:rsid w:val="00C87D78"/>
    <w:rsid w:val="00C87E8D"/>
    <w:rsid w:val="00C87F42"/>
    <w:rsid w:val="00C90037"/>
    <w:rsid w:val="00C901E4"/>
    <w:rsid w:val="00C90428"/>
    <w:rsid w:val="00C9050C"/>
    <w:rsid w:val="00C908E7"/>
    <w:rsid w:val="00C90BD1"/>
    <w:rsid w:val="00C90FA6"/>
    <w:rsid w:val="00C9102F"/>
    <w:rsid w:val="00C91284"/>
    <w:rsid w:val="00C91606"/>
    <w:rsid w:val="00C91788"/>
    <w:rsid w:val="00C91A5F"/>
    <w:rsid w:val="00C91E2A"/>
    <w:rsid w:val="00C91E68"/>
    <w:rsid w:val="00C91F3B"/>
    <w:rsid w:val="00C9214F"/>
    <w:rsid w:val="00C922AE"/>
    <w:rsid w:val="00C923C5"/>
    <w:rsid w:val="00C9245E"/>
    <w:rsid w:val="00C92489"/>
    <w:rsid w:val="00C924FB"/>
    <w:rsid w:val="00C92946"/>
    <w:rsid w:val="00C92BFE"/>
    <w:rsid w:val="00C92DBD"/>
    <w:rsid w:val="00C9300D"/>
    <w:rsid w:val="00C93094"/>
    <w:rsid w:val="00C932C2"/>
    <w:rsid w:val="00C9350A"/>
    <w:rsid w:val="00C936C7"/>
    <w:rsid w:val="00C936E3"/>
    <w:rsid w:val="00C9399F"/>
    <w:rsid w:val="00C93F11"/>
    <w:rsid w:val="00C93FC4"/>
    <w:rsid w:val="00C94064"/>
    <w:rsid w:val="00C9432A"/>
    <w:rsid w:val="00C94347"/>
    <w:rsid w:val="00C943E2"/>
    <w:rsid w:val="00C94414"/>
    <w:rsid w:val="00C94715"/>
    <w:rsid w:val="00C9495E"/>
    <w:rsid w:val="00C94B4A"/>
    <w:rsid w:val="00C94CA4"/>
    <w:rsid w:val="00C94DBD"/>
    <w:rsid w:val="00C94DE0"/>
    <w:rsid w:val="00C94F78"/>
    <w:rsid w:val="00C95149"/>
    <w:rsid w:val="00C95162"/>
    <w:rsid w:val="00C953E2"/>
    <w:rsid w:val="00C954DA"/>
    <w:rsid w:val="00C95B5E"/>
    <w:rsid w:val="00C95D94"/>
    <w:rsid w:val="00C95DBB"/>
    <w:rsid w:val="00C960CD"/>
    <w:rsid w:val="00C96235"/>
    <w:rsid w:val="00C962B5"/>
    <w:rsid w:val="00C96673"/>
    <w:rsid w:val="00C967C5"/>
    <w:rsid w:val="00C9691F"/>
    <w:rsid w:val="00C9698F"/>
    <w:rsid w:val="00C96F6B"/>
    <w:rsid w:val="00C97081"/>
    <w:rsid w:val="00C970F3"/>
    <w:rsid w:val="00C975B8"/>
    <w:rsid w:val="00C9770B"/>
    <w:rsid w:val="00C978A6"/>
    <w:rsid w:val="00C97903"/>
    <w:rsid w:val="00C979E8"/>
    <w:rsid w:val="00CA0159"/>
    <w:rsid w:val="00CA01CD"/>
    <w:rsid w:val="00CA0200"/>
    <w:rsid w:val="00CA0305"/>
    <w:rsid w:val="00CA04A1"/>
    <w:rsid w:val="00CA08C3"/>
    <w:rsid w:val="00CA08F9"/>
    <w:rsid w:val="00CA0B9F"/>
    <w:rsid w:val="00CA0CE3"/>
    <w:rsid w:val="00CA1060"/>
    <w:rsid w:val="00CA1073"/>
    <w:rsid w:val="00CA110F"/>
    <w:rsid w:val="00CA12AC"/>
    <w:rsid w:val="00CA1332"/>
    <w:rsid w:val="00CA1441"/>
    <w:rsid w:val="00CA162A"/>
    <w:rsid w:val="00CA1746"/>
    <w:rsid w:val="00CA1952"/>
    <w:rsid w:val="00CA1AD2"/>
    <w:rsid w:val="00CA1D94"/>
    <w:rsid w:val="00CA2036"/>
    <w:rsid w:val="00CA215E"/>
    <w:rsid w:val="00CA22D2"/>
    <w:rsid w:val="00CA2547"/>
    <w:rsid w:val="00CA2649"/>
    <w:rsid w:val="00CA27E3"/>
    <w:rsid w:val="00CA287F"/>
    <w:rsid w:val="00CA2CFB"/>
    <w:rsid w:val="00CA306C"/>
    <w:rsid w:val="00CA31CC"/>
    <w:rsid w:val="00CA33A1"/>
    <w:rsid w:val="00CA33DF"/>
    <w:rsid w:val="00CA3406"/>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B8C"/>
    <w:rsid w:val="00CA5DDA"/>
    <w:rsid w:val="00CA5EA1"/>
    <w:rsid w:val="00CA60FF"/>
    <w:rsid w:val="00CA666E"/>
    <w:rsid w:val="00CA6682"/>
    <w:rsid w:val="00CA66D6"/>
    <w:rsid w:val="00CA698C"/>
    <w:rsid w:val="00CA698D"/>
    <w:rsid w:val="00CA6EFB"/>
    <w:rsid w:val="00CA6F82"/>
    <w:rsid w:val="00CA6FAF"/>
    <w:rsid w:val="00CA7171"/>
    <w:rsid w:val="00CA73F4"/>
    <w:rsid w:val="00CA75E9"/>
    <w:rsid w:val="00CA7610"/>
    <w:rsid w:val="00CA780A"/>
    <w:rsid w:val="00CA7EFB"/>
    <w:rsid w:val="00CA7FCE"/>
    <w:rsid w:val="00CB048B"/>
    <w:rsid w:val="00CB0562"/>
    <w:rsid w:val="00CB0910"/>
    <w:rsid w:val="00CB0A85"/>
    <w:rsid w:val="00CB0F0B"/>
    <w:rsid w:val="00CB1059"/>
    <w:rsid w:val="00CB10F5"/>
    <w:rsid w:val="00CB1410"/>
    <w:rsid w:val="00CB156A"/>
    <w:rsid w:val="00CB1589"/>
    <w:rsid w:val="00CB19F9"/>
    <w:rsid w:val="00CB218D"/>
    <w:rsid w:val="00CB22C8"/>
    <w:rsid w:val="00CB2448"/>
    <w:rsid w:val="00CB25ED"/>
    <w:rsid w:val="00CB2935"/>
    <w:rsid w:val="00CB2949"/>
    <w:rsid w:val="00CB295C"/>
    <w:rsid w:val="00CB2C14"/>
    <w:rsid w:val="00CB33A8"/>
    <w:rsid w:val="00CB33C7"/>
    <w:rsid w:val="00CB3815"/>
    <w:rsid w:val="00CB3E78"/>
    <w:rsid w:val="00CB3EBB"/>
    <w:rsid w:val="00CB4035"/>
    <w:rsid w:val="00CB422A"/>
    <w:rsid w:val="00CB46E9"/>
    <w:rsid w:val="00CB497C"/>
    <w:rsid w:val="00CB4A4D"/>
    <w:rsid w:val="00CB4DA2"/>
    <w:rsid w:val="00CB5185"/>
    <w:rsid w:val="00CB5395"/>
    <w:rsid w:val="00CB56BA"/>
    <w:rsid w:val="00CB572E"/>
    <w:rsid w:val="00CB57A9"/>
    <w:rsid w:val="00CB5817"/>
    <w:rsid w:val="00CB5DA4"/>
    <w:rsid w:val="00CB5F0A"/>
    <w:rsid w:val="00CB5F26"/>
    <w:rsid w:val="00CB62A7"/>
    <w:rsid w:val="00CB6480"/>
    <w:rsid w:val="00CB64E5"/>
    <w:rsid w:val="00CB6517"/>
    <w:rsid w:val="00CB6599"/>
    <w:rsid w:val="00CB6641"/>
    <w:rsid w:val="00CB6975"/>
    <w:rsid w:val="00CB699E"/>
    <w:rsid w:val="00CB69D9"/>
    <w:rsid w:val="00CB6CA7"/>
    <w:rsid w:val="00CB74A2"/>
    <w:rsid w:val="00CB75B3"/>
    <w:rsid w:val="00CB7608"/>
    <w:rsid w:val="00CB7957"/>
    <w:rsid w:val="00CB79DC"/>
    <w:rsid w:val="00CB7F70"/>
    <w:rsid w:val="00CB7F9D"/>
    <w:rsid w:val="00CC0180"/>
    <w:rsid w:val="00CC0444"/>
    <w:rsid w:val="00CC0468"/>
    <w:rsid w:val="00CC05E3"/>
    <w:rsid w:val="00CC1019"/>
    <w:rsid w:val="00CC103B"/>
    <w:rsid w:val="00CC10E3"/>
    <w:rsid w:val="00CC11C0"/>
    <w:rsid w:val="00CC126C"/>
    <w:rsid w:val="00CC13F2"/>
    <w:rsid w:val="00CC1447"/>
    <w:rsid w:val="00CC1700"/>
    <w:rsid w:val="00CC1824"/>
    <w:rsid w:val="00CC18C0"/>
    <w:rsid w:val="00CC1A69"/>
    <w:rsid w:val="00CC1AEC"/>
    <w:rsid w:val="00CC1B65"/>
    <w:rsid w:val="00CC1C3B"/>
    <w:rsid w:val="00CC1D8E"/>
    <w:rsid w:val="00CC1F27"/>
    <w:rsid w:val="00CC2361"/>
    <w:rsid w:val="00CC256B"/>
    <w:rsid w:val="00CC25EB"/>
    <w:rsid w:val="00CC277A"/>
    <w:rsid w:val="00CC27D6"/>
    <w:rsid w:val="00CC2A87"/>
    <w:rsid w:val="00CC2C04"/>
    <w:rsid w:val="00CC2CA5"/>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CA4"/>
    <w:rsid w:val="00CC4E10"/>
    <w:rsid w:val="00CC4F4B"/>
    <w:rsid w:val="00CC5098"/>
    <w:rsid w:val="00CC513B"/>
    <w:rsid w:val="00CC52EC"/>
    <w:rsid w:val="00CC5A6A"/>
    <w:rsid w:val="00CC5A95"/>
    <w:rsid w:val="00CC6448"/>
    <w:rsid w:val="00CC6451"/>
    <w:rsid w:val="00CC6662"/>
    <w:rsid w:val="00CC68D4"/>
    <w:rsid w:val="00CC68DB"/>
    <w:rsid w:val="00CC6A21"/>
    <w:rsid w:val="00CC6B20"/>
    <w:rsid w:val="00CC6C19"/>
    <w:rsid w:val="00CC7201"/>
    <w:rsid w:val="00CC724C"/>
    <w:rsid w:val="00CC72E5"/>
    <w:rsid w:val="00CC7514"/>
    <w:rsid w:val="00CC754D"/>
    <w:rsid w:val="00CC766B"/>
    <w:rsid w:val="00CC7807"/>
    <w:rsid w:val="00CC7C31"/>
    <w:rsid w:val="00CC7C56"/>
    <w:rsid w:val="00CC7C84"/>
    <w:rsid w:val="00CC7DBC"/>
    <w:rsid w:val="00CC7E7C"/>
    <w:rsid w:val="00CC7EF3"/>
    <w:rsid w:val="00CC7F66"/>
    <w:rsid w:val="00CD038A"/>
    <w:rsid w:val="00CD05C3"/>
    <w:rsid w:val="00CD05F6"/>
    <w:rsid w:val="00CD072C"/>
    <w:rsid w:val="00CD076A"/>
    <w:rsid w:val="00CD07D0"/>
    <w:rsid w:val="00CD083A"/>
    <w:rsid w:val="00CD0874"/>
    <w:rsid w:val="00CD09BE"/>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1A4"/>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140"/>
    <w:rsid w:val="00CD5287"/>
    <w:rsid w:val="00CD530A"/>
    <w:rsid w:val="00CD55A1"/>
    <w:rsid w:val="00CD55AE"/>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450"/>
    <w:rsid w:val="00CD76DB"/>
    <w:rsid w:val="00CD7A26"/>
    <w:rsid w:val="00CD7A7C"/>
    <w:rsid w:val="00CD7B86"/>
    <w:rsid w:val="00CD7C51"/>
    <w:rsid w:val="00CD7E26"/>
    <w:rsid w:val="00CE08BC"/>
    <w:rsid w:val="00CE0A83"/>
    <w:rsid w:val="00CE0BC6"/>
    <w:rsid w:val="00CE0CD2"/>
    <w:rsid w:val="00CE0DF9"/>
    <w:rsid w:val="00CE114B"/>
    <w:rsid w:val="00CE12BA"/>
    <w:rsid w:val="00CE1802"/>
    <w:rsid w:val="00CE1B73"/>
    <w:rsid w:val="00CE1CFF"/>
    <w:rsid w:val="00CE1E22"/>
    <w:rsid w:val="00CE2362"/>
    <w:rsid w:val="00CE2495"/>
    <w:rsid w:val="00CE28BD"/>
    <w:rsid w:val="00CE28C3"/>
    <w:rsid w:val="00CE2940"/>
    <w:rsid w:val="00CE2968"/>
    <w:rsid w:val="00CE2D79"/>
    <w:rsid w:val="00CE2DBB"/>
    <w:rsid w:val="00CE31EE"/>
    <w:rsid w:val="00CE31FC"/>
    <w:rsid w:val="00CE34B1"/>
    <w:rsid w:val="00CE37A4"/>
    <w:rsid w:val="00CE37F3"/>
    <w:rsid w:val="00CE3828"/>
    <w:rsid w:val="00CE425B"/>
    <w:rsid w:val="00CE4285"/>
    <w:rsid w:val="00CE42CB"/>
    <w:rsid w:val="00CE4346"/>
    <w:rsid w:val="00CE4881"/>
    <w:rsid w:val="00CE4961"/>
    <w:rsid w:val="00CE4A2D"/>
    <w:rsid w:val="00CE4FCD"/>
    <w:rsid w:val="00CE50B1"/>
    <w:rsid w:val="00CE55B8"/>
    <w:rsid w:val="00CE5A85"/>
    <w:rsid w:val="00CE5A88"/>
    <w:rsid w:val="00CE5AF2"/>
    <w:rsid w:val="00CE5DC7"/>
    <w:rsid w:val="00CE5E64"/>
    <w:rsid w:val="00CE6124"/>
    <w:rsid w:val="00CE62D7"/>
    <w:rsid w:val="00CE62E4"/>
    <w:rsid w:val="00CE6347"/>
    <w:rsid w:val="00CE634F"/>
    <w:rsid w:val="00CE641D"/>
    <w:rsid w:val="00CE643E"/>
    <w:rsid w:val="00CE684D"/>
    <w:rsid w:val="00CE685E"/>
    <w:rsid w:val="00CE687C"/>
    <w:rsid w:val="00CE6C5F"/>
    <w:rsid w:val="00CE6E96"/>
    <w:rsid w:val="00CE767F"/>
    <w:rsid w:val="00CE77A0"/>
    <w:rsid w:val="00CE784E"/>
    <w:rsid w:val="00CE791E"/>
    <w:rsid w:val="00CE7B8D"/>
    <w:rsid w:val="00CE7D7B"/>
    <w:rsid w:val="00CF012C"/>
    <w:rsid w:val="00CF03C1"/>
    <w:rsid w:val="00CF044D"/>
    <w:rsid w:val="00CF0573"/>
    <w:rsid w:val="00CF05DA"/>
    <w:rsid w:val="00CF0606"/>
    <w:rsid w:val="00CF06FA"/>
    <w:rsid w:val="00CF097B"/>
    <w:rsid w:val="00CF0AD5"/>
    <w:rsid w:val="00CF0DA9"/>
    <w:rsid w:val="00CF0E65"/>
    <w:rsid w:val="00CF0F33"/>
    <w:rsid w:val="00CF125C"/>
    <w:rsid w:val="00CF1310"/>
    <w:rsid w:val="00CF13D0"/>
    <w:rsid w:val="00CF1695"/>
    <w:rsid w:val="00CF16B4"/>
    <w:rsid w:val="00CF16DE"/>
    <w:rsid w:val="00CF182D"/>
    <w:rsid w:val="00CF1859"/>
    <w:rsid w:val="00CF1B94"/>
    <w:rsid w:val="00CF1CF1"/>
    <w:rsid w:val="00CF1F52"/>
    <w:rsid w:val="00CF2485"/>
    <w:rsid w:val="00CF2662"/>
    <w:rsid w:val="00CF2782"/>
    <w:rsid w:val="00CF27A6"/>
    <w:rsid w:val="00CF28B1"/>
    <w:rsid w:val="00CF2B78"/>
    <w:rsid w:val="00CF2F39"/>
    <w:rsid w:val="00CF305C"/>
    <w:rsid w:val="00CF30EA"/>
    <w:rsid w:val="00CF31B4"/>
    <w:rsid w:val="00CF31F9"/>
    <w:rsid w:val="00CF32A3"/>
    <w:rsid w:val="00CF335D"/>
    <w:rsid w:val="00CF3431"/>
    <w:rsid w:val="00CF35E7"/>
    <w:rsid w:val="00CF3671"/>
    <w:rsid w:val="00CF38C8"/>
    <w:rsid w:val="00CF390C"/>
    <w:rsid w:val="00CF3A4E"/>
    <w:rsid w:val="00CF3D49"/>
    <w:rsid w:val="00CF3D51"/>
    <w:rsid w:val="00CF3DCE"/>
    <w:rsid w:val="00CF41EA"/>
    <w:rsid w:val="00CF4284"/>
    <w:rsid w:val="00CF42CF"/>
    <w:rsid w:val="00CF45AB"/>
    <w:rsid w:val="00CF46C8"/>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515"/>
    <w:rsid w:val="00CF699E"/>
    <w:rsid w:val="00CF6D01"/>
    <w:rsid w:val="00CF6D7B"/>
    <w:rsid w:val="00CF6DB3"/>
    <w:rsid w:val="00CF6DB6"/>
    <w:rsid w:val="00CF6E20"/>
    <w:rsid w:val="00CF6ECE"/>
    <w:rsid w:val="00CF73A3"/>
    <w:rsid w:val="00CF73D4"/>
    <w:rsid w:val="00CF759B"/>
    <w:rsid w:val="00CF75BD"/>
    <w:rsid w:val="00CF77D7"/>
    <w:rsid w:val="00CF7821"/>
    <w:rsid w:val="00CF7978"/>
    <w:rsid w:val="00CF7C50"/>
    <w:rsid w:val="00CF7D5D"/>
    <w:rsid w:val="00D000DB"/>
    <w:rsid w:val="00D0018F"/>
    <w:rsid w:val="00D00207"/>
    <w:rsid w:val="00D00549"/>
    <w:rsid w:val="00D005CD"/>
    <w:rsid w:val="00D006AA"/>
    <w:rsid w:val="00D00B1F"/>
    <w:rsid w:val="00D00D87"/>
    <w:rsid w:val="00D00E37"/>
    <w:rsid w:val="00D01020"/>
    <w:rsid w:val="00D01135"/>
    <w:rsid w:val="00D0124C"/>
    <w:rsid w:val="00D014C1"/>
    <w:rsid w:val="00D014DA"/>
    <w:rsid w:val="00D018DC"/>
    <w:rsid w:val="00D021B4"/>
    <w:rsid w:val="00D02240"/>
    <w:rsid w:val="00D02332"/>
    <w:rsid w:val="00D02352"/>
    <w:rsid w:val="00D024BA"/>
    <w:rsid w:val="00D025A4"/>
    <w:rsid w:val="00D028D8"/>
    <w:rsid w:val="00D02A64"/>
    <w:rsid w:val="00D02E15"/>
    <w:rsid w:val="00D030BB"/>
    <w:rsid w:val="00D03457"/>
    <w:rsid w:val="00D034D2"/>
    <w:rsid w:val="00D03549"/>
    <w:rsid w:val="00D036DC"/>
    <w:rsid w:val="00D036F2"/>
    <w:rsid w:val="00D03A33"/>
    <w:rsid w:val="00D03C2F"/>
    <w:rsid w:val="00D03D6E"/>
    <w:rsid w:val="00D03E0D"/>
    <w:rsid w:val="00D04533"/>
    <w:rsid w:val="00D04649"/>
    <w:rsid w:val="00D048CE"/>
    <w:rsid w:val="00D04CF9"/>
    <w:rsid w:val="00D0501D"/>
    <w:rsid w:val="00D05139"/>
    <w:rsid w:val="00D051C7"/>
    <w:rsid w:val="00D0548A"/>
    <w:rsid w:val="00D056F6"/>
    <w:rsid w:val="00D05B8D"/>
    <w:rsid w:val="00D05BC1"/>
    <w:rsid w:val="00D05D62"/>
    <w:rsid w:val="00D06057"/>
    <w:rsid w:val="00D06085"/>
    <w:rsid w:val="00D06214"/>
    <w:rsid w:val="00D06291"/>
    <w:rsid w:val="00D06364"/>
    <w:rsid w:val="00D066B5"/>
    <w:rsid w:val="00D068FC"/>
    <w:rsid w:val="00D06A11"/>
    <w:rsid w:val="00D06A1C"/>
    <w:rsid w:val="00D06B0A"/>
    <w:rsid w:val="00D06EAA"/>
    <w:rsid w:val="00D07451"/>
    <w:rsid w:val="00D078DF"/>
    <w:rsid w:val="00D07992"/>
    <w:rsid w:val="00D07DE4"/>
    <w:rsid w:val="00D10388"/>
    <w:rsid w:val="00D104AC"/>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131"/>
    <w:rsid w:val="00D126A9"/>
    <w:rsid w:val="00D12764"/>
    <w:rsid w:val="00D12BF8"/>
    <w:rsid w:val="00D1301A"/>
    <w:rsid w:val="00D130AD"/>
    <w:rsid w:val="00D13380"/>
    <w:rsid w:val="00D134DD"/>
    <w:rsid w:val="00D137EE"/>
    <w:rsid w:val="00D137F2"/>
    <w:rsid w:val="00D13835"/>
    <w:rsid w:val="00D139AA"/>
    <w:rsid w:val="00D13D0B"/>
    <w:rsid w:val="00D13DBE"/>
    <w:rsid w:val="00D13F42"/>
    <w:rsid w:val="00D1405D"/>
    <w:rsid w:val="00D14337"/>
    <w:rsid w:val="00D1433D"/>
    <w:rsid w:val="00D1434C"/>
    <w:rsid w:val="00D14513"/>
    <w:rsid w:val="00D14578"/>
    <w:rsid w:val="00D14691"/>
    <w:rsid w:val="00D14768"/>
    <w:rsid w:val="00D14AB9"/>
    <w:rsid w:val="00D14AFB"/>
    <w:rsid w:val="00D14C7A"/>
    <w:rsid w:val="00D15268"/>
    <w:rsid w:val="00D15360"/>
    <w:rsid w:val="00D15670"/>
    <w:rsid w:val="00D1586E"/>
    <w:rsid w:val="00D15B5E"/>
    <w:rsid w:val="00D162F0"/>
    <w:rsid w:val="00D16459"/>
    <w:rsid w:val="00D16486"/>
    <w:rsid w:val="00D165AF"/>
    <w:rsid w:val="00D16883"/>
    <w:rsid w:val="00D1696B"/>
    <w:rsid w:val="00D16B34"/>
    <w:rsid w:val="00D16F15"/>
    <w:rsid w:val="00D17180"/>
    <w:rsid w:val="00D17182"/>
    <w:rsid w:val="00D17325"/>
    <w:rsid w:val="00D1748B"/>
    <w:rsid w:val="00D17690"/>
    <w:rsid w:val="00D177C2"/>
    <w:rsid w:val="00D1786C"/>
    <w:rsid w:val="00D17A8A"/>
    <w:rsid w:val="00D17ACE"/>
    <w:rsid w:val="00D17B64"/>
    <w:rsid w:val="00D17C3D"/>
    <w:rsid w:val="00D17D96"/>
    <w:rsid w:val="00D17EFE"/>
    <w:rsid w:val="00D17F91"/>
    <w:rsid w:val="00D17F98"/>
    <w:rsid w:val="00D17F9C"/>
    <w:rsid w:val="00D20065"/>
    <w:rsid w:val="00D2007F"/>
    <w:rsid w:val="00D2012B"/>
    <w:rsid w:val="00D205F1"/>
    <w:rsid w:val="00D207A5"/>
    <w:rsid w:val="00D209B3"/>
    <w:rsid w:val="00D20BE2"/>
    <w:rsid w:val="00D210B4"/>
    <w:rsid w:val="00D211A3"/>
    <w:rsid w:val="00D213FD"/>
    <w:rsid w:val="00D21436"/>
    <w:rsid w:val="00D216E9"/>
    <w:rsid w:val="00D2175F"/>
    <w:rsid w:val="00D217A7"/>
    <w:rsid w:val="00D219E5"/>
    <w:rsid w:val="00D21D43"/>
    <w:rsid w:val="00D22051"/>
    <w:rsid w:val="00D22066"/>
    <w:rsid w:val="00D22107"/>
    <w:rsid w:val="00D22123"/>
    <w:rsid w:val="00D22305"/>
    <w:rsid w:val="00D225AB"/>
    <w:rsid w:val="00D22A28"/>
    <w:rsid w:val="00D22B56"/>
    <w:rsid w:val="00D22C68"/>
    <w:rsid w:val="00D22E9E"/>
    <w:rsid w:val="00D23073"/>
    <w:rsid w:val="00D230F0"/>
    <w:rsid w:val="00D23197"/>
    <w:rsid w:val="00D2321B"/>
    <w:rsid w:val="00D23256"/>
    <w:rsid w:val="00D23261"/>
    <w:rsid w:val="00D232C1"/>
    <w:rsid w:val="00D237E7"/>
    <w:rsid w:val="00D238E2"/>
    <w:rsid w:val="00D23937"/>
    <w:rsid w:val="00D23B0E"/>
    <w:rsid w:val="00D23B63"/>
    <w:rsid w:val="00D23C14"/>
    <w:rsid w:val="00D244F5"/>
    <w:rsid w:val="00D24554"/>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0D8"/>
    <w:rsid w:val="00D2616A"/>
    <w:rsid w:val="00D26318"/>
    <w:rsid w:val="00D264C8"/>
    <w:rsid w:val="00D2664C"/>
    <w:rsid w:val="00D2675F"/>
    <w:rsid w:val="00D269CB"/>
    <w:rsid w:val="00D26A58"/>
    <w:rsid w:val="00D26E08"/>
    <w:rsid w:val="00D26F7E"/>
    <w:rsid w:val="00D2760F"/>
    <w:rsid w:val="00D276B8"/>
    <w:rsid w:val="00D276C5"/>
    <w:rsid w:val="00D2778E"/>
    <w:rsid w:val="00D279C7"/>
    <w:rsid w:val="00D27A68"/>
    <w:rsid w:val="00D27BD1"/>
    <w:rsid w:val="00D27CEE"/>
    <w:rsid w:val="00D27D53"/>
    <w:rsid w:val="00D27DEA"/>
    <w:rsid w:val="00D27DFE"/>
    <w:rsid w:val="00D27E4F"/>
    <w:rsid w:val="00D27F16"/>
    <w:rsid w:val="00D30025"/>
    <w:rsid w:val="00D30070"/>
    <w:rsid w:val="00D3009A"/>
    <w:rsid w:val="00D3034C"/>
    <w:rsid w:val="00D3051F"/>
    <w:rsid w:val="00D30E8A"/>
    <w:rsid w:val="00D310F5"/>
    <w:rsid w:val="00D312E9"/>
    <w:rsid w:val="00D31449"/>
    <w:rsid w:val="00D314D4"/>
    <w:rsid w:val="00D316C6"/>
    <w:rsid w:val="00D31741"/>
    <w:rsid w:val="00D319B1"/>
    <w:rsid w:val="00D31A92"/>
    <w:rsid w:val="00D31B1B"/>
    <w:rsid w:val="00D31C54"/>
    <w:rsid w:val="00D31DF7"/>
    <w:rsid w:val="00D32415"/>
    <w:rsid w:val="00D32653"/>
    <w:rsid w:val="00D32684"/>
    <w:rsid w:val="00D32784"/>
    <w:rsid w:val="00D329C3"/>
    <w:rsid w:val="00D329C8"/>
    <w:rsid w:val="00D32A65"/>
    <w:rsid w:val="00D32B76"/>
    <w:rsid w:val="00D32D55"/>
    <w:rsid w:val="00D32E13"/>
    <w:rsid w:val="00D32F06"/>
    <w:rsid w:val="00D3300D"/>
    <w:rsid w:val="00D33081"/>
    <w:rsid w:val="00D33374"/>
    <w:rsid w:val="00D3346B"/>
    <w:rsid w:val="00D33507"/>
    <w:rsid w:val="00D3363D"/>
    <w:rsid w:val="00D3391D"/>
    <w:rsid w:val="00D339AB"/>
    <w:rsid w:val="00D33B4D"/>
    <w:rsid w:val="00D33C53"/>
    <w:rsid w:val="00D33C62"/>
    <w:rsid w:val="00D33D47"/>
    <w:rsid w:val="00D33D65"/>
    <w:rsid w:val="00D33DB6"/>
    <w:rsid w:val="00D33E9B"/>
    <w:rsid w:val="00D34029"/>
    <w:rsid w:val="00D340FC"/>
    <w:rsid w:val="00D34538"/>
    <w:rsid w:val="00D34674"/>
    <w:rsid w:val="00D34737"/>
    <w:rsid w:val="00D34D9D"/>
    <w:rsid w:val="00D34E0F"/>
    <w:rsid w:val="00D34E9F"/>
    <w:rsid w:val="00D3519E"/>
    <w:rsid w:val="00D351C1"/>
    <w:rsid w:val="00D3535A"/>
    <w:rsid w:val="00D354C9"/>
    <w:rsid w:val="00D3553C"/>
    <w:rsid w:val="00D356BF"/>
    <w:rsid w:val="00D35742"/>
    <w:rsid w:val="00D358C2"/>
    <w:rsid w:val="00D35921"/>
    <w:rsid w:val="00D359CC"/>
    <w:rsid w:val="00D35A21"/>
    <w:rsid w:val="00D35C6F"/>
    <w:rsid w:val="00D35E19"/>
    <w:rsid w:val="00D360CE"/>
    <w:rsid w:val="00D362F8"/>
    <w:rsid w:val="00D367F5"/>
    <w:rsid w:val="00D36BB6"/>
    <w:rsid w:val="00D36CB6"/>
    <w:rsid w:val="00D36D7E"/>
    <w:rsid w:val="00D36F56"/>
    <w:rsid w:val="00D3730D"/>
    <w:rsid w:val="00D373AB"/>
    <w:rsid w:val="00D3748A"/>
    <w:rsid w:val="00D37548"/>
    <w:rsid w:val="00D375A2"/>
    <w:rsid w:val="00D375A5"/>
    <w:rsid w:val="00D379D5"/>
    <w:rsid w:val="00D37A6D"/>
    <w:rsid w:val="00D37D58"/>
    <w:rsid w:val="00D37FEE"/>
    <w:rsid w:val="00D4001F"/>
    <w:rsid w:val="00D40052"/>
    <w:rsid w:val="00D400FE"/>
    <w:rsid w:val="00D406B1"/>
    <w:rsid w:val="00D4072D"/>
    <w:rsid w:val="00D408F2"/>
    <w:rsid w:val="00D40942"/>
    <w:rsid w:val="00D40D4C"/>
    <w:rsid w:val="00D41054"/>
    <w:rsid w:val="00D4108E"/>
    <w:rsid w:val="00D411D8"/>
    <w:rsid w:val="00D41281"/>
    <w:rsid w:val="00D4174D"/>
    <w:rsid w:val="00D4179D"/>
    <w:rsid w:val="00D41927"/>
    <w:rsid w:val="00D4198F"/>
    <w:rsid w:val="00D41A28"/>
    <w:rsid w:val="00D41ADB"/>
    <w:rsid w:val="00D41D47"/>
    <w:rsid w:val="00D41DB5"/>
    <w:rsid w:val="00D420AF"/>
    <w:rsid w:val="00D42285"/>
    <w:rsid w:val="00D425D0"/>
    <w:rsid w:val="00D4263A"/>
    <w:rsid w:val="00D42742"/>
    <w:rsid w:val="00D42A18"/>
    <w:rsid w:val="00D42A40"/>
    <w:rsid w:val="00D42B42"/>
    <w:rsid w:val="00D42C28"/>
    <w:rsid w:val="00D43408"/>
    <w:rsid w:val="00D434B8"/>
    <w:rsid w:val="00D436A8"/>
    <w:rsid w:val="00D43793"/>
    <w:rsid w:val="00D43B62"/>
    <w:rsid w:val="00D4419A"/>
    <w:rsid w:val="00D441C2"/>
    <w:rsid w:val="00D44323"/>
    <w:rsid w:val="00D4449D"/>
    <w:rsid w:val="00D444CC"/>
    <w:rsid w:val="00D44851"/>
    <w:rsid w:val="00D44904"/>
    <w:rsid w:val="00D44A32"/>
    <w:rsid w:val="00D451F7"/>
    <w:rsid w:val="00D4528B"/>
    <w:rsid w:val="00D452A2"/>
    <w:rsid w:val="00D45648"/>
    <w:rsid w:val="00D45714"/>
    <w:rsid w:val="00D45740"/>
    <w:rsid w:val="00D45795"/>
    <w:rsid w:val="00D45CDE"/>
    <w:rsid w:val="00D45D92"/>
    <w:rsid w:val="00D465C3"/>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D1F"/>
    <w:rsid w:val="00D47D8D"/>
    <w:rsid w:val="00D47F35"/>
    <w:rsid w:val="00D47F3F"/>
    <w:rsid w:val="00D47FAA"/>
    <w:rsid w:val="00D500E5"/>
    <w:rsid w:val="00D501A2"/>
    <w:rsid w:val="00D50392"/>
    <w:rsid w:val="00D5063C"/>
    <w:rsid w:val="00D50780"/>
    <w:rsid w:val="00D50847"/>
    <w:rsid w:val="00D50873"/>
    <w:rsid w:val="00D50934"/>
    <w:rsid w:val="00D50A4A"/>
    <w:rsid w:val="00D50F31"/>
    <w:rsid w:val="00D512B8"/>
    <w:rsid w:val="00D513E2"/>
    <w:rsid w:val="00D516CF"/>
    <w:rsid w:val="00D51878"/>
    <w:rsid w:val="00D51944"/>
    <w:rsid w:val="00D519E1"/>
    <w:rsid w:val="00D5216F"/>
    <w:rsid w:val="00D52684"/>
    <w:rsid w:val="00D52734"/>
    <w:rsid w:val="00D52A4B"/>
    <w:rsid w:val="00D52E6D"/>
    <w:rsid w:val="00D5348B"/>
    <w:rsid w:val="00D535F7"/>
    <w:rsid w:val="00D53607"/>
    <w:rsid w:val="00D53637"/>
    <w:rsid w:val="00D5369C"/>
    <w:rsid w:val="00D538BD"/>
    <w:rsid w:val="00D53A51"/>
    <w:rsid w:val="00D53AD6"/>
    <w:rsid w:val="00D53AE2"/>
    <w:rsid w:val="00D5404A"/>
    <w:rsid w:val="00D542A6"/>
    <w:rsid w:val="00D5436A"/>
    <w:rsid w:val="00D544BA"/>
    <w:rsid w:val="00D544D5"/>
    <w:rsid w:val="00D5459E"/>
    <w:rsid w:val="00D546DD"/>
    <w:rsid w:val="00D54753"/>
    <w:rsid w:val="00D54841"/>
    <w:rsid w:val="00D549E7"/>
    <w:rsid w:val="00D54A41"/>
    <w:rsid w:val="00D54A8C"/>
    <w:rsid w:val="00D54AD8"/>
    <w:rsid w:val="00D54BEA"/>
    <w:rsid w:val="00D55062"/>
    <w:rsid w:val="00D550B1"/>
    <w:rsid w:val="00D5527B"/>
    <w:rsid w:val="00D554AC"/>
    <w:rsid w:val="00D555A6"/>
    <w:rsid w:val="00D55B9E"/>
    <w:rsid w:val="00D55BC2"/>
    <w:rsid w:val="00D55F94"/>
    <w:rsid w:val="00D5611C"/>
    <w:rsid w:val="00D56209"/>
    <w:rsid w:val="00D56364"/>
    <w:rsid w:val="00D56445"/>
    <w:rsid w:val="00D5658F"/>
    <w:rsid w:val="00D565E4"/>
    <w:rsid w:val="00D566E9"/>
    <w:rsid w:val="00D568E2"/>
    <w:rsid w:val="00D5698C"/>
    <w:rsid w:val="00D56BD8"/>
    <w:rsid w:val="00D56C82"/>
    <w:rsid w:val="00D56F75"/>
    <w:rsid w:val="00D56FCE"/>
    <w:rsid w:val="00D5706E"/>
    <w:rsid w:val="00D573E4"/>
    <w:rsid w:val="00D573E7"/>
    <w:rsid w:val="00D574A7"/>
    <w:rsid w:val="00D574D3"/>
    <w:rsid w:val="00D57524"/>
    <w:rsid w:val="00D57887"/>
    <w:rsid w:val="00D57A94"/>
    <w:rsid w:val="00D57D22"/>
    <w:rsid w:val="00D57DA6"/>
    <w:rsid w:val="00D57F16"/>
    <w:rsid w:val="00D600FD"/>
    <w:rsid w:val="00D60390"/>
    <w:rsid w:val="00D6057A"/>
    <w:rsid w:val="00D6068C"/>
    <w:rsid w:val="00D607CF"/>
    <w:rsid w:val="00D60AB6"/>
    <w:rsid w:val="00D60ABE"/>
    <w:rsid w:val="00D60B2F"/>
    <w:rsid w:val="00D60BEA"/>
    <w:rsid w:val="00D60CAC"/>
    <w:rsid w:val="00D60CC2"/>
    <w:rsid w:val="00D612FE"/>
    <w:rsid w:val="00D613CC"/>
    <w:rsid w:val="00D616C0"/>
    <w:rsid w:val="00D61720"/>
    <w:rsid w:val="00D618DE"/>
    <w:rsid w:val="00D61B6F"/>
    <w:rsid w:val="00D61BBC"/>
    <w:rsid w:val="00D62078"/>
    <w:rsid w:val="00D620B9"/>
    <w:rsid w:val="00D622B4"/>
    <w:rsid w:val="00D623BE"/>
    <w:rsid w:val="00D624BE"/>
    <w:rsid w:val="00D6258D"/>
    <w:rsid w:val="00D625FF"/>
    <w:rsid w:val="00D6268E"/>
    <w:rsid w:val="00D626FE"/>
    <w:rsid w:val="00D6279D"/>
    <w:rsid w:val="00D627DA"/>
    <w:rsid w:val="00D62883"/>
    <w:rsid w:val="00D62D2E"/>
    <w:rsid w:val="00D62E50"/>
    <w:rsid w:val="00D62F7F"/>
    <w:rsid w:val="00D62F80"/>
    <w:rsid w:val="00D62FA5"/>
    <w:rsid w:val="00D631F1"/>
    <w:rsid w:val="00D63300"/>
    <w:rsid w:val="00D634E5"/>
    <w:rsid w:val="00D63635"/>
    <w:rsid w:val="00D63A52"/>
    <w:rsid w:val="00D63ADB"/>
    <w:rsid w:val="00D63B60"/>
    <w:rsid w:val="00D63C4B"/>
    <w:rsid w:val="00D63CA4"/>
    <w:rsid w:val="00D63EA7"/>
    <w:rsid w:val="00D63EF4"/>
    <w:rsid w:val="00D6405D"/>
    <w:rsid w:val="00D644E5"/>
    <w:rsid w:val="00D64783"/>
    <w:rsid w:val="00D64911"/>
    <w:rsid w:val="00D6497A"/>
    <w:rsid w:val="00D64A30"/>
    <w:rsid w:val="00D64AD6"/>
    <w:rsid w:val="00D64DB4"/>
    <w:rsid w:val="00D64DC8"/>
    <w:rsid w:val="00D650D7"/>
    <w:rsid w:val="00D65312"/>
    <w:rsid w:val="00D653F3"/>
    <w:rsid w:val="00D655AC"/>
    <w:rsid w:val="00D655F9"/>
    <w:rsid w:val="00D656C8"/>
    <w:rsid w:val="00D659D8"/>
    <w:rsid w:val="00D65A10"/>
    <w:rsid w:val="00D65A9C"/>
    <w:rsid w:val="00D65A9D"/>
    <w:rsid w:val="00D65AD1"/>
    <w:rsid w:val="00D65B4A"/>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67F59"/>
    <w:rsid w:val="00D70387"/>
    <w:rsid w:val="00D703E0"/>
    <w:rsid w:val="00D703FA"/>
    <w:rsid w:val="00D70786"/>
    <w:rsid w:val="00D71106"/>
    <w:rsid w:val="00D71163"/>
    <w:rsid w:val="00D71350"/>
    <w:rsid w:val="00D715B8"/>
    <w:rsid w:val="00D715E4"/>
    <w:rsid w:val="00D718F8"/>
    <w:rsid w:val="00D71A6D"/>
    <w:rsid w:val="00D71E8E"/>
    <w:rsid w:val="00D71FEC"/>
    <w:rsid w:val="00D72460"/>
    <w:rsid w:val="00D72668"/>
    <w:rsid w:val="00D726AD"/>
    <w:rsid w:val="00D728D8"/>
    <w:rsid w:val="00D729C2"/>
    <w:rsid w:val="00D72A1D"/>
    <w:rsid w:val="00D730E7"/>
    <w:rsid w:val="00D73155"/>
    <w:rsid w:val="00D73569"/>
    <w:rsid w:val="00D735BB"/>
    <w:rsid w:val="00D73E97"/>
    <w:rsid w:val="00D73F2A"/>
    <w:rsid w:val="00D740A9"/>
    <w:rsid w:val="00D740B5"/>
    <w:rsid w:val="00D74182"/>
    <w:rsid w:val="00D745CB"/>
    <w:rsid w:val="00D74F69"/>
    <w:rsid w:val="00D7512F"/>
    <w:rsid w:val="00D751EB"/>
    <w:rsid w:val="00D75524"/>
    <w:rsid w:val="00D7555A"/>
    <w:rsid w:val="00D75570"/>
    <w:rsid w:val="00D7580D"/>
    <w:rsid w:val="00D75AA4"/>
    <w:rsid w:val="00D75BE5"/>
    <w:rsid w:val="00D760AA"/>
    <w:rsid w:val="00D76420"/>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1C6"/>
    <w:rsid w:val="00D8024F"/>
    <w:rsid w:val="00D802C5"/>
    <w:rsid w:val="00D802E0"/>
    <w:rsid w:val="00D80444"/>
    <w:rsid w:val="00D80604"/>
    <w:rsid w:val="00D80765"/>
    <w:rsid w:val="00D80859"/>
    <w:rsid w:val="00D809EB"/>
    <w:rsid w:val="00D80AD4"/>
    <w:rsid w:val="00D80F92"/>
    <w:rsid w:val="00D8111F"/>
    <w:rsid w:val="00D8112B"/>
    <w:rsid w:val="00D81143"/>
    <w:rsid w:val="00D8129D"/>
    <w:rsid w:val="00D81305"/>
    <w:rsid w:val="00D81384"/>
    <w:rsid w:val="00D8147C"/>
    <w:rsid w:val="00D814CE"/>
    <w:rsid w:val="00D8163B"/>
    <w:rsid w:val="00D817A9"/>
    <w:rsid w:val="00D81811"/>
    <w:rsid w:val="00D81B45"/>
    <w:rsid w:val="00D81BEF"/>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5C2"/>
    <w:rsid w:val="00D846CF"/>
    <w:rsid w:val="00D8485B"/>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605A"/>
    <w:rsid w:val="00D86063"/>
    <w:rsid w:val="00D86185"/>
    <w:rsid w:val="00D8620B"/>
    <w:rsid w:val="00D863AE"/>
    <w:rsid w:val="00D863B6"/>
    <w:rsid w:val="00D86488"/>
    <w:rsid w:val="00D8651A"/>
    <w:rsid w:val="00D86566"/>
    <w:rsid w:val="00D86733"/>
    <w:rsid w:val="00D8673B"/>
    <w:rsid w:val="00D86880"/>
    <w:rsid w:val="00D86AA1"/>
    <w:rsid w:val="00D86C1F"/>
    <w:rsid w:val="00D86C5D"/>
    <w:rsid w:val="00D86D06"/>
    <w:rsid w:val="00D86F61"/>
    <w:rsid w:val="00D86F66"/>
    <w:rsid w:val="00D8719F"/>
    <w:rsid w:val="00D871F5"/>
    <w:rsid w:val="00D87366"/>
    <w:rsid w:val="00D873F9"/>
    <w:rsid w:val="00D874CD"/>
    <w:rsid w:val="00D876DE"/>
    <w:rsid w:val="00D87A34"/>
    <w:rsid w:val="00D87DF0"/>
    <w:rsid w:val="00D87EE8"/>
    <w:rsid w:val="00D90079"/>
    <w:rsid w:val="00D9007D"/>
    <w:rsid w:val="00D902C1"/>
    <w:rsid w:val="00D90518"/>
    <w:rsid w:val="00D90598"/>
    <w:rsid w:val="00D90719"/>
    <w:rsid w:val="00D90794"/>
    <w:rsid w:val="00D9093E"/>
    <w:rsid w:val="00D909C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9BA"/>
    <w:rsid w:val="00D92A7B"/>
    <w:rsid w:val="00D92AA2"/>
    <w:rsid w:val="00D93318"/>
    <w:rsid w:val="00D9347E"/>
    <w:rsid w:val="00D93644"/>
    <w:rsid w:val="00D93786"/>
    <w:rsid w:val="00D93906"/>
    <w:rsid w:val="00D93F24"/>
    <w:rsid w:val="00D93FB9"/>
    <w:rsid w:val="00D94045"/>
    <w:rsid w:val="00D94213"/>
    <w:rsid w:val="00D944F7"/>
    <w:rsid w:val="00D945FD"/>
    <w:rsid w:val="00D94EB2"/>
    <w:rsid w:val="00D94ECF"/>
    <w:rsid w:val="00D9510F"/>
    <w:rsid w:val="00D95231"/>
    <w:rsid w:val="00D955E8"/>
    <w:rsid w:val="00D95613"/>
    <w:rsid w:val="00D95D09"/>
    <w:rsid w:val="00D95DA9"/>
    <w:rsid w:val="00D95E19"/>
    <w:rsid w:val="00D96111"/>
    <w:rsid w:val="00D96252"/>
    <w:rsid w:val="00D96493"/>
    <w:rsid w:val="00D96A30"/>
    <w:rsid w:val="00D96A5A"/>
    <w:rsid w:val="00D96AAD"/>
    <w:rsid w:val="00D96D6C"/>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9E3"/>
    <w:rsid w:val="00DA1CED"/>
    <w:rsid w:val="00DA1D3A"/>
    <w:rsid w:val="00DA203B"/>
    <w:rsid w:val="00DA2110"/>
    <w:rsid w:val="00DA2260"/>
    <w:rsid w:val="00DA262C"/>
    <w:rsid w:val="00DA2A1B"/>
    <w:rsid w:val="00DA3362"/>
    <w:rsid w:val="00DA33A5"/>
    <w:rsid w:val="00DA33F5"/>
    <w:rsid w:val="00DA3457"/>
    <w:rsid w:val="00DA362A"/>
    <w:rsid w:val="00DA3691"/>
    <w:rsid w:val="00DA36C4"/>
    <w:rsid w:val="00DA3745"/>
    <w:rsid w:val="00DA3784"/>
    <w:rsid w:val="00DA38A7"/>
    <w:rsid w:val="00DA3D7C"/>
    <w:rsid w:val="00DA3E49"/>
    <w:rsid w:val="00DA3F78"/>
    <w:rsid w:val="00DA41DD"/>
    <w:rsid w:val="00DA42F5"/>
    <w:rsid w:val="00DA4723"/>
    <w:rsid w:val="00DA4F07"/>
    <w:rsid w:val="00DA4F42"/>
    <w:rsid w:val="00DA4F8C"/>
    <w:rsid w:val="00DA505D"/>
    <w:rsid w:val="00DA53BB"/>
    <w:rsid w:val="00DA53DA"/>
    <w:rsid w:val="00DA54B1"/>
    <w:rsid w:val="00DA5A4A"/>
    <w:rsid w:val="00DA5B9E"/>
    <w:rsid w:val="00DA5BAB"/>
    <w:rsid w:val="00DA5C91"/>
    <w:rsid w:val="00DA5DE1"/>
    <w:rsid w:val="00DA5E8B"/>
    <w:rsid w:val="00DA5F56"/>
    <w:rsid w:val="00DA6000"/>
    <w:rsid w:val="00DA60A7"/>
    <w:rsid w:val="00DA60F4"/>
    <w:rsid w:val="00DA610B"/>
    <w:rsid w:val="00DA61A1"/>
    <w:rsid w:val="00DA62EE"/>
    <w:rsid w:val="00DA66C4"/>
    <w:rsid w:val="00DA686C"/>
    <w:rsid w:val="00DA6896"/>
    <w:rsid w:val="00DA6A55"/>
    <w:rsid w:val="00DA6B3D"/>
    <w:rsid w:val="00DA6C1B"/>
    <w:rsid w:val="00DA6CF9"/>
    <w:rsid w:val="00DA6DB7"/>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5C9"/>
    <w:rsid w:val="00DB15E2"/>
    <w:rsid w:val="00DB1613"/>
    <w:rsid w:val="00DB167E"/>
    <w:rsid w:val="00DB17B9"/>
    <w:rsid w:val="00DB1BF1"/>
    <w:rsid w:val="00DB1E32"/>
    <w:rsid w:val="00DB2133"/>
    <w:rsid w:val="00DB23C7"/>
    <w:rsid w:val="00DB2526"/>
    <w:rsid w:val="00DB267C"/>
    <w:rsid w:val="00DB2748"/>
    <w:rsid w:val="00DB2A65"/>
    <w:rsid w:val="00DB2B93"/>
    <w:rsid w:val="00DB2C0B"/>
    <w:rsid w:val="00DB2CDE"/>
    <w:rsid w:val="00DB3331"/>
    <w:rsid w:val="00DB35A9"/>
    <w:rsid w:val="00DB38E3"/>
    <w:rsid w:val="00DB392C"/>
    <w:rsid w:val="00DB3A28"/>
    <w:rsid w:val="00DB3BFC"/>
    <w:rsid w:val="00DB3DB3"/>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656"/>
    <w:rsid w:val="00DB667F"/>
    <w:rsid w:val="00DB6CA4"/>
    <w:rsid w:val="00DB6D7F"/>
    <w:rsid w:val="00DB6DA6"/>
    <w:rsid w:val="00DB6EA6"/>
    <w:rsid w:val="00DB72DC"/>
    <w:rsid w:val="00DB7428"/>
    <w:rsid w:val="00DB7438"/>
    <w:rsid w:val="00DB76F9"/>
    <w:rsid w:val="00DB77AD"/>
    <w:rsid w:val="00DB7913"/>
    <w:rsid w:val="00DB7D83"/>
    <w:rsid w:val="00DB7EB0"/>
    <w:rsid w:val="00DB7EE5"/>
    <w:rsid w:val="00DC0282"/>
    <w:rsid w:val="00DC02F3"/>
    <w:rsid w:val="00DC086C"/>
    <w:rsid w:val="00DC09B2"/>
    <w:rsid w:val="00DC0CD2"/>
    <w:rsid w:val="00DC0D96"/>
    <w:rsid w:val="00DC0DC6"/>
    <w:rsid w:val="00DC0FFB"/>
    <w:rsid w:val="00DC107F"/>
    <w:rsid w:val="00DC133B"/>
    <w:rsid w:val="00DC135C"/>
    <w:rsid w:val="00DC1461"/>
    <w:rsid w:val="00DC1507"/>
    <w:rsid w:val="00DC1518"/>
    <w:rsid w:val="00DC154A"/>
    <w:rsid w:val="00DC17BC"/>
    <w:rsid w:val="00DC183A"/>
    <w:rsid w:val="00DC188E"/>
    <w:rsid w:val="00DC1ACE"/>
    <w:rsid w:val="00DC1E15"/>
    <w:rsid w:val="00DC1FE6"/>
    <w:rsid w:val="00DC200B"/>
    <w:rsid w:val="00DC20E7"/>
    <w:rsid w:val="00DC2283"/>
    <w:rsid w:val="00DC23D5"/>
    <w:rsid w:val="00DC27FC"/>
    <w:rsid w:val="00DC28CA"/>
    <w:rsid w:val="00DC2D70"/>
    <w:rsid w:val="00DC2E17"/>
    <w:rsid w:val="00DC300C"/>
    <w:rsid w:val="00DC32E1"/>
    <w:rsid w:val="00DC34EE"/>
    <w:rsid w:val="00DC398F"/>
    <w:rsid w:val="00DC3DF8"/>
    <w:rsid w:val="00DC41E2"/>
    <w:rsid w:val="00DC4243"/>
    <w:rsid w:val="00DC470F"/>
    <w:rsid w:val="00DC49BE"/>
    <w:rsid w:val="00DC49C8"/>
    <w:rsid w:val="00DC4ADB"/>
    <w:rsid w:val="00DC4D25"/>
    <w:rsid w:val="00DC4DCC"/>
    <w:rsid w:val="00DC513D"/>
    <w:rsid w:val="00DC51BF"/>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4EE"/>
    <w:rsid w:val="00DC7AC9"/>
    <w:rsid w:val="00DC7B12"/>
    <w:rsid w:val="00DC7B1F"/>
    <w:rsid w:val="00DC7C2A"/>
    <w:rsid w:val="00DC7CD5"/>
    <w:rsid w:val="00DC7CF5"/>
    <w:rsid w:val="00DC7DC9"/>
    <w:rsid w:val="00DD02D5"/>
    <w:rsid w:val="00DD055A"/>
    <w:rsid w:val="00DD0658"/>
    <w:rsid w:val="00DD066C"/>
    <w:rsid w:val="00DD077D"/>
    <w:rsid w:val="00DD0983"/>
    <w:rsid w:val="00DD0C22"/>
    <w:rsid w:val="00DD0CA6"/>
    <w:rsid w:val="00DD0CD4"/>
    <w:rsid w:val="00DD0E90"/>
    <w:rsid w:val="00DD0F3C"/>
    <w:rsid w:val="00DD0F71"/>
    <w:rsid w:val="00DD1027"/>
    <w:rsid w:val="00DD113D"/>
    <w:rsid w:val="00DD13E5"/>
    <w:rsid w:val="00DD13F6"/>
    <w:rsid w:val="00DD1713"/>
    <w:rsid w:val="00DD1B18"/>
    <w:rsid w:val="00DD1CBD"/>
    <w:rsid w:val="00DD1D97"/>
    <w:rsid w:val="00DD20A5"/>
    <w:rsid w:val="00DD2302"/>
    <w:rsid w:val="00DD24FB"/>
    <w:rsid w:val="00DD2519"/>
    <w:rsid w:val="00DD261C"/>
    <w:rsid w:val="00DD2716"/>
    <w:rsid w:val="00DD2720"/>
    <w:rsid w:val="00DD2736"/>
    <w:rsid w:val="00DD2C6D"/>
    <w:rsid w:val="00DD2D79"/>
    <w:rsid w:val="00DD2DC4"/>
    <w:rsid w:val="00DD2E4F"/>
    <w:rsid w:val="00DD2EC3"/>
    <w:rsid w:val="00DD34AC"/>
    <w:rsid w:val="00DD3657"/>
    <w:rsid w:val="00DD3944"/>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2B5"/>
    <w:rsid w:val="00DD530E"/>
    <w:rsid w:val="00DD562E"/>
    <w:rsid w:val="00DD564F"/>
    <w:rsid w:val="00DD5658"/>
    <w:rsid w:val="00DD5A14"/>
    <w:rsid w:val="00DD5C2B"/>
    <w:rsid w:val="00DD5C3C"/>
    <w:rsid w:val="00DD5D83"/>
    <w:rsid w:val="00DD5DCC"/>
    <w:rsid w:val="00DD60F2"/>
    <w:rsid w:val="00DD6328"/>
    <w:rsid w:val="00DD6482"/>
    <w:rsid w:val="00DD64CE"/>
    <w:rsid w:val="00DD6574"/>
    <w:rsid w:val="00DD65BB"/>
    <w:rsid w:val="00DD6622"/>
    <w:rsid w:val="00DD6853"/>
    <w:rsid w:val="00DD6973"/>
    <w:rsid w:val="00DD6C6D"/>
    <w:rsid w:val="00DD6CFC"/>
    <w:rsid w:val="00DD6E22"/>
    <w:rsid w:val="00DD6FE7"/>
    <w:rsid w:val="00DD7589"/>
    <w:rsid w:val="00DD776E"/>
    <w:rsid w:val="00DD7888"/>
    <w:rsid w:val="00DD7B02"/>
    <w:rsid w:val="00DE00D7"/>
    <w:rsid w:val="00DE01F4"/>
    <w:rsid w:val="00DE03E6"/>
    <w:rsid w:val="00DE0514"/>
    <w:rsid w:val="00DE0522"/>
    <w:rsid w:val="00DE05DD"/>
    <w:rsid w:val="00DE0966"/>
    <w:rsid w:val="00DE0BA0"/>
    <w:rsid w:val="00DE0BB1"/>
    <w:rsid w:val="00DE0C8A"/>
    <w:rsid w:val="00DE0E0B"/>
    <w:rsid w:val="00DE108C"/>
    <w:rsid w:val="00DE10D6"/>
    <w:rsid w:val="00DE11CA"/>
    <w:rsid w:val="00DE12F1"/>
    <w:rsid w:val="00DE13F7"/>
    <w:rsid w:val="00DE155C"/>
    <w:rsid w:val="00DE1BE2"/>
    <w:rsid w:val="00DE1C54"/>
    <w:rsid w:val="00DE1C7E"/>
    <w:rsid w:val="00DE21BB"/>
    <w:rsid w:val="00DE2401"/>
    <w:rsid w:val="00DE2490"/>
    <w:rsid w:val="00DE24FE"/>
    <w:rsid w:val="00DE2593"/>
    <w:rsid w:val="00DE2844"/>
    <w:rsid w:val="00DE2B1B"/>
    <w:rsid w:val="00DE2D9B"/>
    <w:rsid w:val="00DE30E0"/>
    <w:rsid w:val="00DE3265"/>
    <w:rsid w:val="00DE3449"/>
    <w:rsid w:val="00DE34F0"/>
    <w:rsid w:val="00DE3543"/>
    <w:rsid w:val="00DE3616"/>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1E"/>
    <w:rsid w:val="00DE5AA8"/>
    <w:rsid w:val="00DE5ADC"/>
    <w:rsid w:val="00DE5B10"/>
    <w:rsid w:val="00DE5B9D"/>
    <w:rsid w:val="00DE5D60"/>
    <w:rsid w:val="00DE603C"/>
    <w:rsid w:val="00DE6360"/>
    <w:rsid w:val="00DE69AB"/>
    <w:rsid w:val="00DE6E9C"/>
    <w:rsid w:val="00DE709F"/>
    <w:rsid w:val="00DE7113"/>
    <w:rsid w:val="00DE730F"/>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B4"/>
    <w:rsid w:val="00DF09C4"/>
    <w:rsid w:val="00DF0F61"/>
    <w:rsid w:val="00DF0FBA"/>
    <w:rsid w:val="00DF105E"/>
    <w:rsid w:val="00DF1498"/>
    <w:rsid w:val="00DF15AD"/>
    <w:rsid w:val="00DF160D"/>
    <w:rsid w:val="00DF17C3"/>
    <w:rsid w:val="00DF1E27"/>
    <w:rsid w:val="00DF1F4F"/>
    <w:rsid w:val="00DF20FC"/>
    <w:rsid w:val="00DF2145"/>
    <w:rsid w:val="00DF2190"/>
    <w:rsid w:val="00DF21AB"/>
    <w:rsid w:val="00DF22CD"/>
    <w:rsid w:val="00DF23AE"/>
    <w:rsid w:val="00DF256E"/>
    <w:rsid w:val="00DF2662"/>
    <w:rsid w:val="00DF277A"/>
    <w:rsid w:val="00DF27BC"/>
    <w:rsid w:val="00DF296A"/>
    <w:rsid w:val="00DF2A9E"/>
    <w:rsid w:val="00DF2B2A"/>
    <w:rsid w:val="00DF2CB3"/>
    <w:rsid w:val="00DF2D73"/>
    <w:rsid w:val="00DF2E0E"/>
    <w:rsid w:val="00DF3154"/>
    <w:rsid w:val="00DF334D"/>
    <w:rsid w:val="00DF3537"/>
    <w:rsid w:val="00DF3666"/>
    <w:rsid w:val="00DF367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5E50"/>
    <w:rsid w:val="00DF627A"/>
    <w:rsid w:val="00DF62D3"/>
    <w:rsid w:val="00DF62E0"/>
    <w:rsid w:val="00DF64C5"/>
    <w:rsid w:val="00DF66FE"/>
    <w:rsid w:val="00DF688A"/>
    <w:rsid w:val="00DF6CA8"/>
    <w:rsid w:val="00DF71CD"/>
    <w:rsid w:val="00DF71D7"/>
    <w:rsid w:val="00DF7362"/>
    <w:rsid w:val="00DF749A"/>
    <w:rsid w:val="00DF768B"/>
    <w:rsid w:val="00DF782C"/>
    <w:rsid w:val="00DF79D9"/>
    <w:rsid w:val="00DF7E0B"/>
    <w:rsid w:val="00E000BC"/>
    <w:rsid w:val="00E00106"/>
    <w:rsid w:val="00E001D9"/>
    <w:rsid w:val="00E0036C"/>
    <w:rsid w:val="00E004E6"/>
    <w:rsid w:val="00E005A7"/>
    <w:rsid w:val="00E0068E"/>
    <w:rsid w:val="00E00983"/>
    <w:rsid w:val="00E009A8"/>
    <w:rsid w:val="00E00CFA"/>
    <w:rsid w:val="00E00D19"/>
    <w:rsid w:val="00E0109A"/>
    <w:rsid w:val="00E011C9"/>
    <w:rsid w:val="00E01256"/>
    <w:rsid w:val="00E01276"/>
    <w:rsid w:val="00E01288"/>
    <w:rsid w:val="00E01317"/>
    <w:rsid w:val="00E01598"/>
    <w:rsid w:val="00E01824"/>
    <w:rsid w:val="00E01A92"/>
    <w:rsid w:val="00E0227C"/>
    <w:rsid w:val="00E02478"/>
    <w:rsid w:val="00E024EB"/>
    <w:rsid w:val="00E02923"/>
    <w:rsid w:val="00E02EC9"/>
    <w:rsid w:val="00E031F5"/>
    <w:rsid w:val="00E034EC"/>
    <w:rsid w:val="00E03A7A"/>
    <w:rsid w:val="00E03AE1"/>
    <w:rsid w:val="00E03DD1"/>
    <w:rsid w:val="00E041C9"/>
    <w:rsid w:val="00E043FF"/>
    <w:rsid w:val="00E04883"/>
    <w:rsid w:val="00E0496F"/>
    <w:rsid w:val="00E04A90"/>
    <w:rsid w:val="00E04C98"/>
    <w:rsid w:val="00E04CB3"/>
    <w:rsid w:val="00E04F90"/>
    <w:rsid w:val="00E0504C"/>
    <w:rsid w:val="00E0508D"/>
    <w:rsid w:val="00E05139"/>
    <w:rsid w:val="00E051F6"/>
    <w:rsid w:val="00E0525C"/>
    <w:rsid w:val="00E0535D"/>
    <w:rsid w:val="00E05493"/>
    <w:rsid w:val="00E055AA"/>
    <w:rsid w:val="00E0571A"/>
    <w:rsid w:val="00E0593D"/>
    <w:rsid w:val="00E059F8"/>
    <w:rsid w:val="00E05A2F"/>
    <w:rsid w:val="00E05D44"/>
    <w:rsid w:val="00E05D50"/>
    <w:rsid w:val="00E05E7E"/>
    <w:rsid w:val="00E06063"/>
    <w:rsid w:val="00E06283"/>
    <w:rsid w:val="00E06518"/>
    <w:rsid w:val="00E06658"/>
    <w:rsid w:val="00E067D0"/>
    <w:rsid w:val="00E068D7"/>
    <w:rsid w:val="00E0693A"/>
    <w:rsid w:val="00E06984"/>
    <w:rsid w:val="00E06B1D"/>
    <w:rsid w:val="00E06CD9"/>
    <w:rsid w:val="00E06D0D"/>
    <w:rsid w:val="00E06DD9"/>
    <w:rsid w:val="00E07086"/>
    <w:rsid w:val="00E0723B"/>
    <w:rsid w:val="00E0730C"/>
    <w:rsid w:val="00E0747A"/>
    <w:rsid w:val="00E076E8"/>
    <w:rsid w:val="00E07779"/>
    <w:rsid w:val="00E078B8"/>
    <w:rsid w:val="00E079D6"/>
    <w:rsid w:val="00E07BB2"/>
    <w:rsid w:val="00E07C3A"/>
    <w:rsid w:val="00E07D2F"/>
    <w:rsid w:val="00E07EC3"/>
    <w:rsid w:val="00E07FDE"/>
    <w:rsid w:val="00E1031B"/>
    <w:rsid w:val="00E103E4"/>
    <w:rsid w:val="00E10658"/>
    <w:rsid w:val="00E10708"/>
    <w:rsid w:val="00E107D6"/>
    <w:rsid w:val="00E1094E"/>
    <w:rsid w:val="00E109A5"/>
    <w:rsid w:val="00E10F60"/>
    <w:rsid w:val="00E1126C"/>
    <w:rsid w:val="00E112EE"/>
    <w:rsid w:val="00E11519"/>
    <w:rsid w:val="00E117DE"/>
    <w:rsid w:val="00E11AF3"/>
    <w:rsid w:val="00E11B0E"/>
    <w:rsid w:val="00E11C5E"/>
    <w:rsid w:val="00E11CDA"/>
    <w:rsid w:val="00E11FC2"/>
    <w:rsid w:val="00E12140"/>
    <w:rsid w:val="00E12143"/>
    <w:rsid w:val="00E121C8"/>
    <w:rsid w:val="00E12438"/>
    <w:rsid w:val="00E12546"/>
    <w:rsid w:val="00E126A4"/>
    <w:rsid w:val="00E127F1"/>
    <w:rsid w:val="00E12BB7"/>
    <w:rsid w:val="00E12E75"/>
    <w:rsid w:val="00E12E87"/>
    <w:rsid w:val="00E12FE7"/>
    <w:rsid w:val="00E130B6"/>
    <w:rsid w:val="00E1313F"/>
    <w:rsid w:val="00E13366"/>
    <w:rsid w:val="00E134DF"/>
    <w:rsid w:val="00E137C7"/>
    <w:rsid w:val="00E13895"/>
    <w:rsid w:val="00E13960"/>
    <w:rsid w:val="00E139D9"/>
    <w:rsid w:val="00E13A8D"/>
    <w:rsid w:val="00E13CF0"/>
    <w:rsid w:val="00E13E0D"/>
    <w:rsid w:val="00E14079"/>
    <w:rsid w:val="00E141AA"/>
    <w:rsid w:val="00E14333"/>
    <w:rsid w:val="00E14471"/>
    <w:rsid w:val="00E1447B"/>
    <w:rsid w:val="00E144B7"/>
    <w:rsid w:val="00E147B8"/>
    <w:rsid w:val="00E148CB"/>
    <w:rsid w:val="00E14F4E"/>
    <w:rsid w:val="00E1521F"/>
    <w:rsid w:val="00E1532B"/>
    <w:rsid w:val="00E1535D"/>
    <w:rsid w:val="00E155D4"/>
    <w:rsid w:val="00E15612"/>
    <w:rsid w:val="00E1569B"/>
    <w:rsid w:val="00E15752"/>
    <w:rsid w:val="00E158C4"/>
    <w:rsid w:val="00E159C1"/>
    <w:rsid w:val="00E16855"/>
    <w:rsid w:val="00E169C6"/>
    <w:rsid w:val="00E16B05"/>
    <w:rsid w:val="00E16B6A"/>
    <w:rsid w:val="00E16CD3"/>
    <w:rsid w:val="00E16E03"/>
    <w:rsid w:val="00E16FE8"/>
    <w:rsid w:val="00E17201"/>
    <w:rsid w:val="00E17300"/>
    <w:rsid w:val="00E173BE"/>
    <w:rsid w:val="00E1740B"/>
    <w:rsid w:val="00E17698"/>
    <w:rsid w:val="00E17876"/>
    <w:rsid w:val="00E178C1"/>
    <w:rsid w:val="00E178D8"/>
    <w:rsid w:val="00E17B29"/>
    <w:rsid w:val="00E17D3E"/>
    <w:rsid w:val="00E17D40"/>
    <w:rsid w:val="00E20039"/>
    <w:rsid w:val="00E20320"/>
    <w:rsid w:val="00E2038D"/>
    <w:rsid w:val="00E2090E"/>
    <w:rsid w:val="00E20982"/>
    <w:rsid w:val="00E20B54"/>
    <w:rsid w:val="00E20BFD"/>
    <w:rsid w:val="00E20E6C"/>
    <w:rsid w:val="00E20EF0"/>
    <w:rsid w:val="00E211A9"/>
    <w:rsid w:val="00E21226"/>
    <w:rsid w:val="00E2136B"/>
    <w:rsid w:val="00E21553"/>
    <w:rsid w:val="00E21565"/>
    <w:rsid w:val="00E215BD"/>
    <w:rsid w:val="00E21652"/>
    <w:rsid w:val="00E216AA"/>
    <w:rsid w:val="00E2174C"/>
    <w:rsid w:val="00E21862"/>
    <w:rsid w:val="00E21998"/>
    <w:rsid w:val="00E21A36"/>
    <w:rsid w:val="00E21BF6"/>
    <w:rsid w:val="00E21D1F"/>
    <w:rsid w:val="00E21D51"/>
    <w:rsid w:val="00E21EF6"/>
    <w:rsid w:val="00E220E2"/>
    <w:rsid w:val="00E22268"/>
    <w:rsid w:val="00E222EC"/>
    <w:rsid w:val="00E22307"/>
    <w:rsid w:val="00E22552"/>
    <w:rsid w:val="00E22655"/>
    <w:rsid w:val="00E2280C"/>
    <w:rsid w:val="00E22A06"/>
    <w:rsid w:val="00E22AF7"/>
    <w:rsid w:val="00E22B76"/>
    <w:rsid w:val="00E22E93"/>
    <w:rsid w:val="00E22F74"/>
    <w:rsid w:val="00E23211"/>
    <w:rsid w:val="00E232E0"/>
    <w:rsid w:val="00E23300"/>
    <w:rsid w:val="00E23685"/>
    <w:rsid w:val="00E238B8"/>
    <w:rsid w:val="00E239F5"/>
    <w:rsid w:val="00E23A9C"/>
    <w:rsid w:val="00E23B8C"/>
    <w:rsid w:val="00E23CBA"/>
    <w:rsid w:val="00E240F0"/>
    <w:rsid w:val="00E243F9"/>
    <w:rsid w:val="00E24463"/>
    <w:rsid w:val="00E246E7"/>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F28"/>
    <w:rsid w:val="00E27143"/>
    <w:rsid w:val="00E272EC"/>
    <w:rsid w:val="00E27438"/>
    <w:rsid w:val="00E27764"/>
    <w:rsid w:val="00E27775"/>
    <w:rsid w:val="00E27869"/>
    <w:rsid w:val="00E27885"/>
    <w:rsid w:val="00E27919"/>
    <w:rsid w:val="00E279CE"/>
    <w:rsid w:val="00E27C8D"/>
    <w:rsid w:val="00E27E77"/>
    <w:rsid w:val="00E27F69"/>
    <w:rsid w:val="00E300AA"/>
    <w:rsid w:val="00E30106"/>
    <w:rsid w:val="00E30458"/>
    <w:rsid w:val="00E3054F"/>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2A05"/>
    <w:rsid w:val="00E3338F"/>
    <w:rsid w:val="00E3343C"/>
    <w:rsid w:val="00E334E6"/>
    <w:rsid w:val="00E33837"/>
    <w:rsid w:val="00E33C7D"/>
    <w:rsid w:val="00E33DFB"/>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A1"/>
    <w:rsid w:val="00E3561D"/>
    <w:rsid w:val="00E358DC"/>
    <w:rsid w:val="00E3595D"/>
    <w:rsid w:val="00E35971"/>
    <w:rsid w:val="00E35C46"/>
    <w:rsid w:val="00E363AE"/>
    <w:rsid w:val="00E36799"/>
    <w:rsid w:val="00E367C5"/>
    <w:rsid w:val="00E36944"/>
    <w:rsid w:val="00E3697D"/>
    <w:rsid w:val="00E36EAD"/>
    <w:rsid w:val="00E36F2D"/>
    <w:rsid w:val="00E37454"/>
    <w:rsid w:val="00E37966"/>
    <w:rsid w:val="00E37AF8"/>
    <w:rsid w:val="00E37B74"/>
    <w:rsid w:val="00E37BE7"/>
    <w:rsid w:val="00E37F50"/>
    <w:rsid w:val="00E402DF"/>
    <w:rsid w:val="00E408A0"/>
    <w:rsid w:val="00E4094D"/>
    <w:rsid w:val="00E40962"/>
    <w:rsid w:val="00E409C1"/>
    <w:rsid w:val="00E40BD3"/>
    <w:rsid w:val="00E40CD3"/>
    <w:rsid w:val="00E40DBF"/>
    <w:rsid w:val="00E40E72"/>
    <w:rsid w:val="00E4105F"/>
    <w:rsid w:val="00E410AE"/>
    <w:rsid w:val="00E41264"/>
    <w:rsid w:val="00E41664"/>
    <w:rsid w:val="00E416B1"/>
    <w:rsid w:val="00E41991"/>
    <w:rsid w:val="00E41EB0"/>
    <w:rsid w:val="00E42217"/>
    <w:rsid w:val="00E422B2"/>
    <w:rsid w:val="00E42394"/>
    <w:rsid w:val="00E423D1"/>
    <w:rsid w:val="00E42662"/>
    <w:rsid w:val="00E4291D"/>
    <w:rsid w:val="00E42B36"/>
    <w:rsid w:val="00E42DAA"/>
    <w:rsid w:val="00E42E4B"/>
    <w:rsid w:val="00E42E9C"/>
    <w:rsid w:val="00E430FF"/>
    <w:rsid w:val="00E435FC"/>
    <w:rsid w:val="00E436B4"/>
    <w:rsid w:val="00E438C0"/>
    <w:rsid w:val="00E43911"/>
    <w:rsid w:val="00E43A58"/>
    <w:rsid w:val="00E43AF3"/>
    <w:rsid w:val="00E43B5E"/>
    <w:rsid w:val="00E43B80"/>
    <w:rsid w:val="00E43C1E"/>
    <w:rsid w:val="00E43C9D"/>
    <w:rsid w:val="00E43CFB"/>
    <w:rsid w:val="00E43F42"/>
    <w:rsid w:val="00E442D9"/>
    <w:rsid w:val="00E445E3"/>
    <w:rsid w:val="00E4464E"/>
    <w:rsid w:val="00E44A59"/>
    <w:rsid w:val="00E44C26"/>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44"/>
    <w:rsid w:val="00E468C6"/>
    <w:rsid w:val="00E46921"/>
    <w:rsid w:val="00E46D8A"/>
    <w:rsid w:val="00E46E8F"/>
    <w:rsid w:val="00E46F80"/>
    <w:rsid w:val="00E47058"/>
    <w:rsid w:val="00E47060"/>
    <w:rsid w:val="00E473A1"/>
    <w:rsid w:val="00E474C7"/>
    <w:rsid w:val="00E478AB"/>
    <w:rsid w:val="00E47C0F"/>
    <w:rsid w:val="00E47E76"/>
    <w:rsid w:val="00E5025C"/>
    <w:rsid w:val="00E503D4"/>
    <w:rsid w:val="00E503ED"/>
    <w:rsid w:val="00E504E6"/>
    <w:rsid w:val="00E506F1"/>
    <w:rsid w:val="00E5073B"/>
    <w:rsid w:val="00E50ADC"/>
    <w:rsid w:val="00E50B32"/>
    <w:rsid w:val="00E50BF8"/>
    <w:rsid w:val="00E50C5E"/>
    <w:rsid w:val="00E50D69"/>
    <w:rsid w:val="00E512EB"/>
    <w:rsid w:val="00E51492"/>
    <w:rsid w:val="00E51620"/>
    <w:rsid w:val="00E51641"/>
    <w:rsid w:val="00E517C1"/>
    <w:rsid w:val="00E518EA"/>
    <w:rsid w:val="00E51B09"/>
    <w:rsid w:val="00E51B49"/>
    <w:rsid w:val="00E51C76"/>
    <w:rsid w:val="00E51CA4"/>
    <w:rsid w:val="00E51E2B"/>
    <w:rsid w:val="00E52256"/>
    <w:rsid w:val="00E5276C"/>
    <w:rsid w:val="00E52D87"/>
    <w:rsid w:val="00E52E36"/>
    <w:rsid w:val="00E52EA1"/>
    <w:rsid w:val="00E52F17"/>
    <w:rsid w:val="00E53724"/>
    <w:rsid w:val="00E5390B"/>
    <w:rsid w:val="00E53912"/>
    <w:rsid w:val="00E5392B"/>
    <w:rsid w:val="00E539B4"/>
    <w:rsid w:val="00E53D38"/>
    <w:rsid w:val="00E53F7F"/>
    <w:rsid w:val="00E54041"/>
    <w:rsid w:val="00E54258"/>
    <w:rsid w:val="00E5439E"/>
    <w:rsid w:val="00E5444C"/>
    <w:rsid w:val="00E544B5"/>
    <w:rsid w:val="00E547DF"/>
    <w:rsid w:val="00E54AAC"/>
    <w:rsid w:val="00E54B91"/>
    <w:rsid w:val="00E54D59"/>
    <w:rsid w:val="00E54E74"/>
    <w:rsid w:val="00E54EC4"/>
    <w:rsid w:val="00E54F3B"/>
    <w:rsid w:val="00E55229"/>
    <w:rsid w:val="00E55309"/>
    <w:rsid w:val="00E55319"/>
    <w:rsid w:val="00E553A0"/>
    <w:rsid w:val="00E5566B"/>
    <w:rsid w:val="00E556F8"/>
    <w:rsid w:val="00E5586E"/>
    <w:rsid w:val="00E55C13"/>
    <w:rsid w:val="00E55EEB"/>
    <w:rsid w:val="00E55F4D"/>
    <w:rsid w:val="00E55FF0"/>
    <w:rsid w:val="00E561BC"/>
    <w:rsid w:val="00E56260"/>
    <w:rsid w:val="00E562C8"/>
    <w:rsid w:val="00E56440"/>
    <w:rsid w:val="00E564FA"/>
    <w:rsid w:val="00E567BB"/>
    <w:rsid w:val="00E567EA"/>
    <w:rsid w:val="00E56B3A"/>
    <w:rsid w:val="00E56C0A"/>
    <w:rsid w:val="00E56C0E"/>
    <w:rsid w:val="00E56C73"/>
    <w:rsid w:val="00E56E5D"/>
    <w:rsid w:val="00E56E63"/>
    <w:rsid w:val="00E56F15"/>
    <w:rsid w:val="00E56FD7"/>
    <w:rsid w:val="00E57045"/>
    <w:rsid w:val="00E5725C"/>
    <w:rsid w:val="00E572F0"/>
    <w:rsid w:val="00E5744B"/>
    <w:rsid w:val="00E5769E"/>
    <w:rsid w:val="00E57DD4"/>
    <w:rsid w:val="00E57E56"/>
    <w:rsid w:val="00E57E87"/>
    <w:rsid w:val="00E57EA0"/>
    <w:rsid w:val="00E6007F"/>
    <w:rsid w:val="00E6016C"/>
    <w:rsid w:val="00E6016D"/>
    <w:rsid w:val="00E60524"/>
    <w:rsid w:val="00E60639"/>
    <w:rsid w:val="00E60724"/>
    <w:rsid w:val="00E60BE9"/>
    <w:rsid w:val="00E60D6C"/>
    <w:rsid w:val="00E60F7D"/>
    <w:rsid w:val="00E60FC8"/>
    <w:rsid w:val="00E60FDC"/>
    <w:rsid w:val="00E61004"/>
    <w:rsid w:val="00E611BA"/>
    <w:rsid w:val="00E614B8"/>
    <w:rsid w:val="00E61D60"/>
    <w:rsid w:val="00E61D62"/>
    <w:rsid w:val="00E6206A"/>
    <w:rsid w:val="00E62140"/>
    <w:rsid w:val="00E62224"/>
    <w:rsid w:val="00E6273C"/>
    <w:rsid w:val="00E62D48"/>
    <w:rsid w:val="00E62E47"/>
    <w:rsid w:val="00E62E5E"/>
    <w:rsid w:val="00E62EC0"/>
    <w:rsid w:val="00E630E6"/>
    <w:rsid w:val="00E631A3"/>
    <w:rsid w:val="00E63611"/>
    <w:rsid w:val="00E63644"/>
    <w:rsid w:val="00E63902"/>
    <w:rsid w:val="00E64206"/>
    <w:rsid w:val="00E643B0"/>
    <w:rsid w:val="00E644BB"/>
    <w:rsid w:val="00E644F3"/>
    <w:rsid w:val="00E6467B"/>
    <w:rsid w:val="00E6473A"/>
    <w:rsid w:val="00E64E96"/>
    <w:rsid w:val="00E65316"/>
    <w:rsid w:val="00E655AE"/>
    <w:rsid w:val="00E658DA"/>
    <w:rsid w:val="00E65ABF"/>
    <w:rsid w:val="00E65F97"/>
    <w:rsid w:val="00E66135"/>
    <w:rsid w:val="00E661F1"/>
    <w:rsid w:val="00E663C7"/>
    <w:rsid w:val="00E666AB"/>
    <w:rsid w:val="00E6673B"/>
    <w:rsid w:val="00E66787"/>
    <w:rsid w:val="00E667CB"/>
    <w:rsid w:val="00E66853"/>
    <w:rsid w:val="00E66AD3"/>
    <w:rsid w:val="00E66B13"/>
    <w:rsid w:val="00E66C4C"/>
    <w:rsid w:val="00E66DE2"/>
    <w:rsid w:val="00E66E2B"/>
    <w:rsid w:val="00E672AA"/>
    <w:rsid w:val="00E67477"/>
    <w:rsid w:val="00E67574"/>
    <w:rsid w:val="00E675FD"/>
    <w:rsid w:val="00E676DF"/>
    <w:rsid w:val="00E6772F"/>
    <w:rsid w:val="00E67922"/>
    <w:rsid w:val="00E67F0D"/>
    <w:rsid w:val="00E67F33"/>
    <w:rsid w:val="00E70357"/>
    <w:rsid w:val="00E704ED"/>
    <w:rsid w:val="00E70A4B"/>
    <w:rsid w:val="00E70A79"/>
    <w:rsid w:val="00E70C25"/>
    <w:rsid w:val="00E70D86"/>
    <w:rsid w:val="00E70E45"/>
    <w:rsid w:val="00E70ECE"/>
    <w:rsid w:val="00E7111B"/>
    <w:rsid w:val="00E713FD"/>
    <w:rsid w:val="00E71915"/>
    <w:rsid w:val="00E719F0"/>
    <w:rsid w:val="00E71AAC"/>
    <w:rsid w:val="00E71AFE"/>
    <w:rsid w:val="00E71C23"/>
    <w:rsid w:val="00E71E58"/>
    <w:rsid w:val="00E7206C"/>
    <w:rsid w:val="00E72617"/>
    <w:rsid w:val="00E72BF2"/>
    <w:rsid w:val="00E72BFA"/>
    <w:rsid w:val="00E72C6F"/>
    <w:rsid w:val="00E72D4E"/>
    <w:rsid w:val="00E72E37"/>
    <w:rsid w:val="00E72F85"/>
    <w:rsid w:val="00E7309B"/>
    <w:rsid w:val="00E73277"/>
    <w:rsid w:val="00E73503"/>
    <w:rsid w:val="00E73512"/>
    <w:rsid w:val="00E73680"/>
    <w:rsid w:val="00E73857"/>
    <w:rsid w:val="00E738D7"/>
    <w:rsid w:val="00E73914"/>
    <w:rsid w:val="00E73980"/>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896"/>
    <w:rsid w:val="00E75B0B"/>
    <w:rsid w:val="00E75C27"/>
    <w:rsid w:val="00E75EE2"/>
    <w:rsid w:val="00E75F4D"/>
    <w:rsid w:val="00E76015"/>
    <w:rsid w:val="00E7602C"/>
    <w:rsid w:val="00E76049"/>
    <w:rsid w:val="00E760DD"/>
    <w:rsid w:val="00E76199"/>
    <w:rsid w:val="00E76283"/>
    <w:rsid w:val="00E762D5"/>
    <w:rsid w:val="00E7635C"/>
    <w:rsid w:val="00E764AF"/>
    <w:rsid w:val="00E76806"/>
    <w:rsid w:val="00E76847"/>
    <w:rsid w:val="00E76D6D"/>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58"/>
    <w:rsid w:val="00E809E4"/>
    <w:rsid w:val="00E80A3F"/>
    <w:rsid w:val="00E80BB9"/>
    <w:rsid w:val="00E80C52"/>
    <w:rsid w:val="00E8119E"/>
    <w:rsid w:val="00E81862"/>
    <w:rsid w:val="00E81E59"/>
    <w:rsid w:val="00E821E9"/>
    <w:rsid w:val="00E82237"/>
    <w:rsid w:val="00E8296D"/>
    <w:rsid w:val="00E8297B"/>
    <w:rsid w:val="00E8299F"/>
    <w:rsid w:val="00E82E4D"/>
    <w:rsid w:val="00E82EEF"/>
    <w:rsid w:val="00E83038"/>
    <w:rsid w:val="00E8319F"/>
    <w:rsid w:val="00E8357C"/>
    <w:rsid w:val="00E8368A"/>
    <w:rsid w:val="00E83ED7"/>
    <w:rsid w:val="00E83F1A"/>
    <w:rsid w:val="00E840D5"/>
    <w:rsid w:val="00E840F0"/>
    <w:rsid w:val="00E8420A"/>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07A"/>
    <w:rsid w:val="00E863CC"/>
    <w:rsid w:val="00E86705"/>
    <w:rsid w:val="00E867A8"/>
    <w:rsid w:val="00E8698E"/>
    <w:rsid w:val="00E86B69"/>
    <w:rsid w:val="00E86BA5"/>
    <w:rsid w:val="00E86C17"/>
    <w:rsid w:val="00E86C22"/>
    <w:rsid w:val="00E86F8C"/>
    <w:rsid w:val="00E87117"/>
    <w:rsid w:val="00E87208"/>
    <w:rsid w:val="00E8780A"/>
    <w:rsid w:val="00E87824"/>
    <w:rsid w:val="00E87A3A"/>
    <w:rsid w:val="00E87A45"/>
    <w:rsid w:val="00E87D19"/>
    <w:rsid w:val="00E87E47"/>
    <w:rsid w:val="00E87EBE"/>
    <w:rsid w:val="00E87F08"/>
    <w:rsid w:val="00E9064F"/>
    <w:rsid w:val="00E906CE"/>
    <w:rsid w:val="00E9070B"/>
    <w:rsid w:val="00E90B27"/>
    <w:rsid w:val="00E90BA1"/>
    <w:rsid w:val="00E90BFC"/>
    <w:rsid w:val="00E90FF1"/>
    <w:rsid w:val="00E90FFB"/>
    <w:rsid w:val="00E917A7"/>
    <w:rsid w:val="00E9182B"/>
    <w:rsid w:val="00E9195D"/>
    <w:rsid w:val="00E91ADD"/>
    <w:rsid w:val="00E91BB9"/>
    <w:rsid w:val="00E91CE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6CE"/>
    <w:rsid w:val="00E95802"/>
    <w:rsid w:val="00E95A45"/>
    <w:rsid w:val="00E964F0"/>
    <w:rsid w:val="00E96700"/>
    <w:rsid w:val="00E967C2"/>
    <w:rsid w:val="00E9683D"/>
    <w:rsid w:val="00E96F03"/>
    <w:rsid w:val="00E96F18"/>
    <w:rsid w:val="00E97156"/>
    <w:rsid w:val="00E97250"/>
    <w:rsid w:val="00E972B1"/>
    <w:rsid w:val="00E973F7"/>
    <w:rsid w:val="00E97401"/>
    <w:rsid w:val="00E9782F"/>
    <w:rsid w:val="00E97D10"/>
    <w:rsid w:val="00E97E99"/>
    <w:rsid w:val="00E97EA3"/>
    <w:rsid w:val="00EA0251"/>
    <w:rsid w:val="00EA02BA"/>
    <w:rsid w:val="00EA0778"/>
    <w:rsid w:val="00EA0A47"/>
    <w:rsid w:val="00EA0AA3"/>
    <w:rsid w:val="00EA0B25"/>
    <w:rsid w:val="00EA0E3A"/>
    <w:rsid w:val="00EA1013"/>
    <w:rsid w:val="00EA1060"/>
    <w:rsid w:val="00EA10D8"/>
    <w:rsid w:val="00EA10E3"/>
    <w:rsid w:val="00EA1288"/>
    <w:rsid w:val="00EA1424"/>
    <w:rsid w:val="00EA151A"/>
    <w:rsid w:val="00EA176D"/>
    <w:rsid w:val="00EA198A"/>
    <w:rsid w:val="00EA1B95"/>
    <w:rsid w:val="00EA1BFF"/>
    <w:rsid w:val="00EA1DC5"/>
    <w:rsid w:val="00EA1F52"/>
    <w:rsid w:val="00EA2069"/>
    <w:rsid w:val="00EA2428"/>
    <w:rsid w:val="00EA243C"/>
    <w:rsid w:val="00EA251D"/>
    <w:rsid w:val="00EA256D"/>
    <w:rsid w:val="00EA264B"/>
    <w:rsid w:val="00EA2862"/>
    <w:rsid w:val="00EA2D10"/>
    <w:rsid w:val="00EA2E7B"/>
    <w:rsid w:val="00EA2F29"/>
    <w:rsid w:val="00EA319A"/>
    <w:rsid w:val="00EA31AF"/>
    <w:rsid w:val="00EA32B0"/>
    <w:rsid w:val="00EA38CB"/>
    <w:rsid w:val="00EA3C7F"/>
    <w:rsid w:val="00EA4042"/>
    <w:rsid w:val="00EA40AF"/>
    <w:rsid w:val="00EA418B"/>
    <w:rsid w:val="00EA457B"/>
    <w:rsid w:val="00EA45BE"/>
    <w:rsid w:val="00EA46A6"/>
    <w:rsid w:val="00EA4744"/>
    <w:rsid w:val="00EA47BA"/>
    <w:rsid w:val="00EA4825"/>
    <w:rsid w:val="00EA48F3"/>
    <w:rsid w:val="00EA49F7"/>
    <w:rsid w:val="00EA4AE2"/>
    <w:rsid w:val="00EA4BAB"/>
    <w:rsid w:val="00EA4C11"/>
    <w:rsid w:val="00EA4F8A"/>
    <w:rsid w:val="00EA5046"/>
    <w:rsid w:val="00EA56DB"/>
    <w:rsid w:val="00EA57DF"/>
    <w:rsid w:val="00EA5A4C"/>
    <w:rsid w:val="00EA5B42"/>
    <w:rsid w:val="00EA5DBB"/>
    <w:rsid w:val="00EA604C"/>
    <w:rsid w:val="00EA60DC"/>
    <w:rsid w:val="00EA638D"/>
    <w:rsid w:val="00EA670A"/>
    <w:rsid w:val="00EA67EA"/>
    <w:rsid w:val="00EA6842"/>
    <w:rsid w:val="00EA6D76"/>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A7EFF"/>
    <w:rsid w:val="00EB0053"/>
    <w:rsid w:val="00EB01C4"/>
    <w:rsid w:val="00EB0439"/>
    <w:rsid w:val="00EB0666"/>
    <w:rsid w:val="00EB085E"/>
    <w:rsid w:val="00EB0A0B"/>
    <w:rsid w:val="00EB0A47"/>
    <w:rsid w:val="00EB0B05"/>
    <w:rsid w:val="00EB0C16"/>
    <w:rsid w:val="00EB0C26"/>
    <w:rsid w:val="00EB0D65"/>
    <w:rsid w:val="00EB0D97"/>
    <w:rsid w:val="00EB0F5F"/>
    <w:rsid w:val="00EB1329"/>
    <w:rsid w:val="00EB14A0"/>
    <w:rsid w:val="00EB1CBE"/>
    <w:rsid w:val="00EB1FE3"/>
    <w:rsid w:val="00EB1FFB"/>
    <w:rsid w:val="00EB20BC"/>
    <w:rsid w:val="00EB237F"/>
    <w:rsid w:val="00EB24E3"/>
    <w:rsid w:val="00EB24ED"/>
    <w:rsid w:val="00EB29E7"/>
    <w:rsid w:val="00EB2EB8"/>
    <w:rsid w:val="00EB2F01"/>
    <w:rsid w:val="00EB3337"/>
    <w:rsid w:val="00EB39BD"/>
    <w:rsid w:val="00EB3B60"/>
    <w:rsid w:val="00EB4031"/>
    <w:rsid w:val="00EB41BC"/>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C1"/>
    <w:rsid w:val="00EB6DD6"/>
    <w:rsid w:val="00EB6E23"/>
    <w:rsid w:val="00EB6F2D"/>
    <w:rsid w:val="00EB727E"/>
    <w:rsid w:val="00EB7546"/>
    <w:rsid w:val="00EB7685"/>
    <w:rsid w:val="00EB79E4"/>
    <w:rsid w:val="00EB7A86"/>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379"/>
    <w:rsid w:val="00EC15B1"/>
    <w:rsid w:val="00EC1680"/>
    <w:rsid w:val="00EC1783"/>
    <w:rsid w:val="00EC1788"/>
    <w:rsid w:val="00EC178B"/>
    <w:rsid w:val="00EC1AFA"/>
    <w:rsid w:val="00EC1E5E"/>
    <w:rsid w:val="00EC23AF"/>
    <w:rsid w:val="00EC242A"/>
    <w:rsid w:val="00EC2751"/>
    <w:rsid w:val="00EC2BB9"/>
    <w:rsid w:val="00EC2C95"/>
    <w:rsid w:val="00EC2D49"/>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A0"/>
    <w:rsid w:val="00EC4DE6"/>
    <w:rsid w:val="00EC4E0B"/>
    <w:rsid w:val="00EC5074"/>
    <w:rsid w:val="00EC523F"/>
    <w:rsid w:val="00EC53F0"/>
    <w:rsid w:val="00EC5430"/>
    <w:rsid w:val="00EC5864"/>
    <w:rsid w:val="00EC5AA4"/>
    <w:rsid w:val="00EC5D37"/>
    <w:rsid w:val="00EC607B"/>
    <w:rsid w:val="00EC6504"/>
    <w:rsid w:val="00EC655C"/>
    <w:rsid w:val="00EC677D"/>
    <w:rsid w:val="00EC67FB"/>
    <w:rsid w:val="00EC6A66"/>
    <w:rsid w:val="00EC6AA1"/>
    <w:rsid w:val="00EC6C89"/>
    <w:rsid w:val="00EC6EAD"/>
    <w:rsid w:val="00EC6F58"/>
    <w:rsid w:val="00EC7242"/>
    <w:rsid w:val="00EC7588"/>
    <w:rsid w:val="00EC75A9"/>
    <w:rsid w:val="00EC773D"/>
    <w:rsid w:val="00EC77AF"/>
    <w:rsid w:val="00EC7C67"/>
    <w:rsid w:val="00EC7D7C"/>
    <w:rsid w:val="00EC7E01"/>
    <w:rsid w:val="00EC7F8B"/>
    <w:rsid w:val="00ED0122"/>
    <w:rsid w:val="00ED0191"/>
    <w:rsid w:val="00ED03C2"/>
    <w:rsid w:val="00ED03DA"/>
    <w:rsid w:val="00ED041D"/>
    <w:rsid w:val="00ED081C"/>
    <w:rsid w:val="00ED0913"/>
    <w:rsid w:val="00ED0AE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1F21"/>
    <w:rsid w:val="00ED2288"/>
    <w:rsid w:val="00ED23B6"/>
    <w:rsid w:val="00ED240B"/>
    <w:rsid w:val="00ED2503"/>
    <w:rsid w:val="00ED2C54"/>
    <w:rsid w:val="00ED2F55"/>
    <w:rsid w:val="00ED320B"/>
    <w:rsid w:val="00ED328F"/>
    <w:rsid w:val="00ED398F"/>
    <w:rsid w:val="00ED3A1B"/>
    <w:rsid w:val="00ED3B20"/>
    <w:rsid w:val="00ED3C7D"/>
    <w:rsid w:val="00ED3DAB"/>
    <w:rsid w:val="00ED40B0"/>
    <w:rsid w:val="00ED42D8"/>
    <w:rsid w:val="00ED445B"/>
    <w:rsid w:val="00ED4548"/>
    <w:rsid w:val="00ED48BB"/>
    <w:rsid w:val="00ED4CB8"/>
    <w:rsid w:val="00ED4EFD"/>
    <w:rsid w:val="00ED5178"/>
    <w:rsid w:val="00ED5278"/>
    <w:rsid w:val="00ED569C"/>
    <w:rsid w:val="00ED5DD2"/>
    <w:rsid w:val="00ED5F3E"/>
    <w:rsid w:val="00ED607E"/>
    <w:rsid w:val="00ED6223"/>
    <w:rsid w:val="00ED6281"/>
    <w:rsid w:val="00ED66E4"/>
    <w:rsid w:val="00ED670A"/>
    <w:rsid w:val="00ED6921"/>
    <w:rsid w:val="00ED694D"/>
    <w:rsid w:val="00ED6C89"/>
    <w:rsid w:val="00ED6FF8"/>
    <w:rsid w:val="00ED7198"/>
    <w:rsid w:val="00ED7287"/>
    <w:rsid w:val="00ED7471"/>
    <w:rsid w:val="00ED75CB"/>
    <w:rsid w:val="00ED7896"/>
    <w:rsid w:val="00EE01B1"/>
    <w:rsid w:val="00EE030F"/>
    <w:rsid w:val="00EE0310"/>
    <w:rsid w:val="00EE03F1"/>
    <w:rsid w:val="00EE056E"/>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370"/>
    <w:rsid w:val="00EE566C"/>
    <w:rsid w:val="00EE5695"/>
    <w:rsid w:val="00EE56F5"/>
    <w:rsid w:val="00EE5A4E"/>
    <w:rsid w:val="00EE5AA7"/>
    <w:rsid w:val="00EE5B62"/>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2B"/>
    <w:rsid w:val="00EE7530"/>
    <w:rsid w:val="00EE76FD"/>
    <w:rsid w:val="00EE7890"/>
    <w:rsid w:val="00EF0001"/>
    <w:rsid w:val="00EF0398"/>
    <w:rsid w:val="00EF056A"/>
    <w:rsid w:val="00EF05AF"/>
    <w:rsid w:val="00EF068D"/>
    <w:rsid w:val="00EF078E"/>
    <w:rsid w:val="00EF083D"/>
    <w:rsid w:val="00EF107F"/>
    <w:rsid w:val="00EF1217"/>
    <w:rsid w:val="00EF13D0"/>
    <w:rsid w:val="00EF15ED"/>
    <w:rsid w:val="00EF188F"/>
    <w:rsid w:val="00EF1F1E"/>
    <w:rsid w:val="00EF1F5E"/>
    <w:rsid w:val="00EF21E9"/>
    <w:rsid w:val="00EF2483"/>
    <w:rsid w:val="00EF25B1"/>
    <w:rsid w:val="00EF292A"/>
    <w:rsid w:val="00EF2C33"/>
    <w:rsid w:val="00EF2FBA"/>
    <w:rsid w:val="00EF2FED"/>
    <w:rsid w:val="00EF306B"/>
    <w:rsid w:val="00EF3684"/>
    <w:rsid w:val="00EF368B"/>
    <w:rsid w:val="00EF3C7A"/>
    <w:rsid w:val="00EF3EC5"/>
    <w:rsid w:val="00EF3FFB"/>
    <w:rsid w:val="00EF40B8"/>
    <w:rsid w:val="00EF4107"/>
    <w:rsid w:val="00EF436A"/>
    <w:rsid w:val="00EF46D3"/>
    <w:rsid w:val="00EF4ADE"/>
    <w:rsid w:val="00EF4F05"/>
    <w:rsid w:val="00EF4F44"/>
    <w:rsid w:val="00EF5260"/>
    <w:rsid w:val="00EF52BF"/>
    <w:rsid w:val="00EF54FE"/>
    <w:rsid w:val="00EF5669"/>
    <w:rsid w:val="00EF56CC"/>
    <w:rsid w:val="00EF5771"/>
    <w:rsid w:val="00EF57B6"/>
    <w:rsid w:val="00EF5964"/>
    <w:rsid w:val="00EF5988"/>
    <w:rsid w:val="00EF5AB7"/>
    <w:rsid w:val="00EF5ABC"/>
    <w:rsid w:val="00EF5FAA"/>
    <w:rsid w:val="00EF6107"/>
    <w:rsid w:val="00EF6222"/>
    <w:rsid w:val="00EF62F0"/>
    <w:rsid w:val="00EF64EF"/>
    <w:rsid w:val="00EF6674"/>
    <w:rsid w:val="00EF67C2"/>
    <w:rsid w:val="00EF67FF"/>
    <w:rsid w:val="00EF6959"/>
    <w:rsid w:val="00EF6997"/>
    <w:rsid w:val="00EF6EB6"/>
    <w:rsid w:val="00EF7377"/>
    <w:rsid w:val="00EF73ED"/>
    <w:rsid w:val="00EF7877"/>
    <w:rsid w:val="00EF7D11"/>
    <w:rsid w:val="00EF7D4C"/>
    <w:rsid w:val="00EF7F55"/>
    <w:rsid w:val="00EF7FA1"/>
    <w:rsid w:val="00F00044"/>
    <w:rsid w:val="00F00066"/>
    <w:rsid w:val="00F000BC"/>
    <w:rsid w:val="00F00307"/>
    <w:rsid w:val="00F00316"/>
    <w:rsid w:val="00F00497"/>
    <w:rsid w:val="00F006A2"/>
    <w:rsid w:val="00F007DF"/>
    <w:rsid w:val="00F00BAF"/>
    <w:rsid w:val="00F00D0B"/>
    <w:rsid w:val="00F00ED9"/>
    <w:rsid w:val="00F010CC"/>
    <w:rsid w:val="00F0124B"/>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E3"/>
    <w:rsid w:val="00F02D30"/>
    <w:rsid w:val="00F02F66"/>
    <w:rsid w:val="00F031CA"/>
    <w:rsid w:val="00F034F1"/>
    <w:rsid w:val="00F03690"/>
    <w:rsid w:val="00F037FB"/>
    <w:rsid w:val="00F03911"/>
    <w:rsid w:val="00F03AEE"/>
    <w:rsid w:val="00F03B21"/>
    <w:rsid w:val="00F03B67"/>
    <w:rsid w:val="00F03F39"/>
    <w:rsid w:val="00F04120"/>
    <w:rsid w:val="00F04252"/>
    <w:rsid w:val="00F04274"/>
    <w:rsid w:val="00F0434A"/>
    <w:rsid w:val="00F04412"/>
    <w:rsid w:val="00F0463A"/>
    <w:rsid w:val="00F04758"/>
    <w:rsid w:val="00F048B9"/>
    <w:rsid w:val="00F048FC"/>
    <w:rsid w:val="00F0495E"/>
    <w:rsid w:val="00F0499E"/>
    <w:rsid w:val="00F04AFD"/>
    <w:rsid w:val="00F04BF6"/>
    <w:rsid w:val="00F04CF2"/>
    <w:rsid w:val="00F04F3F"/>
    <w:rsid w:val="00F050BC"/>
    <w:rsid w:val="00F050EE"/>
    <w:rsid w:val="00F05221"/>
    <w:rsid w:val="00F0528D"/>
    <w:rsid w:val="00F05319"/>
    <w:rsid w:val="00F05544"/>
    <w:rsid w:val="00F05807"/>
    <w:rsid w:val="00F05B7B"/>
    <w:rsid w:val="00F05BEA"/>
    <w:rsid w:val="00F05D6B"/>
    <w:rsid w:val="00F05E5C"/>
    <w:rsid w:val="00F05F57"/>
    <w:rsid w:val="00F067F4"/>
    <w:rsid w:val="00F068A8"/>
    <w:rsid w:val="00F06963"/>
    <w:rsid w:val="00F06DD3"/>
    <w:rsid w:val="00F06F2C"/>
    <w:rsid w:val="00F06F4D"/>
    <w:rsid w:val="00F07349"/>
    <w:rsid w:val="00F07390"/>
    <w:rsid w:val="00F07495"/>
    <w:rsid w:val="00F0760E"/>
    <w:rsid w:val="00F07942"/>
    <w:rsid w:val="00F07B1D"/>
    <w:rsid w:val="00F07DAA"/>
    <w:rsid w:val="00F07FD4"/>
    <w:rsid w:val="00F1012A"/>
    <w:rsid w:val="00F102C3"/>
    <w:rsid w:val="00F1084F"/>
    <w:rsid w:val="00F10960"/>
    <w:rsid w:val="00F10A27"/>
    <w:rsid w:val="00F10AE8"/>
    <w:rsid w:val="00F10C9F"/>
    <w:rsid w:val="00F10DDB"/>
    <w:rsid w:val="00F10E7B"/>
    <w:rsid w:val="00F110A7"/>
    <w:rsid w:val="00F111FE"/>
    <w:rsid w:val="00F112AF"/>
    <w:rsid w:val="00F11313"/>
    <w:rsid w:val="00F113D7"/>
    <w:rsid w:val="00F114BD"/>
    <w:rsid w:val="00F115DC"/>
    <w:rsid w:val="00F11747"/>
    <w:rsid w:val="00F118FD"/>
    <w:rsid w:val="00F11DEB"/>
    <w:rsid w:val="00F1213E"/>
    <w:rsid w:val="00F1221D"/>
    <w:rsid w:val="00F122FC"/>
    <w:rsid w:val="00F123AB"/>
    <w:rsid w:val="00F1245A"/>
    <w:rsid w:val="00F12729"/>
    <w:rsid w:val="00F12753"/>
    <w:rsid w:val="00F12874"/>
    <w:rsid w:val="00F12908"/>
    <w:rsid w:val="00F12A74"/>
    <w:rsid w:val="00F12B4F"/>
    <w:rsid w:val="00F12E0B"/>
    <w:rsid w:val="00F12E23"/>
    <w:rsid w:val="00F132B8"/>
    <w:rsid w:val="00F132F1"/>
    <w:rsid w:val="00F13330"/>
    <w:rsid w:val="00F1346F"/>
    <w:rsid w:val="00F13517"/>
    <w:rsid w:val="00F135EC"/>
    <w:rsid w:val="00F13733"/>
    <w:rsid w:val="00F13977"/>
    <w:rsid w:val="00F13A10"/>
    <w:rsid w:val="00F13B13"/>
    <w:rsid w:val="00F13C72"/>
    <w:rsid w:val="00F13D2B"/>
    <w:rsid w:val="00F13E1E"/>
    <w:rsid w:val="00F13EE6"/>
    <w:rsid w:val="00F140D0"/>
    <w:rsid w:val="00F147E4"/>
    <w:rsid w:val="00F14816"/>
    <w:rsid w:val="00F1486C"/>
    <w:rsid w:val="00F14879"/>
    <w:rsid w:val="00F14A11"/>
    <w:rsid w:val="00F14AE8"/>
    <w:rsid w:val="00F14B32"/>
    <w:rsid w:val="00F14C44"/>
    <w:rsid w:val="00F14CA5"/>
    <w:rsid w:val="00F14D28"/>
    <w:rsid w:val="00F14DDF"/>
    <w:rsid w:val="00F14E2E"/>
    <w:rsid w:val="00F152A2"/>
    <w:rsid w:val="00F155C3"/>
    <w:rsid w:val="00F157B4"/>
    <w:rsid w:val="00F15BE6"/>
    <w:rsid w:val="00F15F3C"/>
    <w:rsid w:val="00F15FBE"/>
    <w:rsid w:val="00F167C0"/>
    <w:rsid w:val="00F16E6F"/>
    <w:rsid w:val="00F16EED"/>
    <w:rsid w:val="00F16F34"/>
    <w:rsid w:val="00F171C2"/>
    <w:rsid w:val="00F173B8"/>
    <w:rsid w:val="00F173D6"/>
    <w:rsid w:val="00F174C0"/>
    <w:rsid w:val="00F175E7"/>
    <w:rsid w:val="00F17605"/>
    <w:rsid w:val="00F17A21"/>
    <w:rsid w:val="00F17CBB"/>
    <w:rsid w:val="00F2003B"/>
    <w:rsid w:val="00F200B9"/>
    <w:rsid w:val="00F202E8"/>
    <w:rsid w:val="00F20370"/>
    <w:rsid w:val="00F20843"/>
    <w:rsid w:val="00F20BD0"/>
    <w:rsid w:val="00F20BEC"/>
    <w:rsid w:val="00F20CF7"/>
    <w:rsid w:val="00F21764"/>
    <w:rsid w:val="00F21838"/>
    <w:rsid w:val="00F21AC3"/>
    <w:rsid w:val="00F21C8D"/>
    <w:rsid w:val="00F21F46"/>
    <w:rsid w:val="00F22045"/>
    <w:rsid w:val="00F22191"/>
    <w:rsid w:val="00F221F8"/>
    <w:rsid w:val="00F2252E"/>
    <w:rsid w:val="00F228D6"/>
    <w:rsid w:val="00F229D8"/>
    <w:rsid w:val="00F22CA1"/>
    <w:rsid w:val="00F22D7F"/>
    <w:rsid w:val="00F22FB0"/>
    <w:rsid w:val="00F22FF4"/>
    <w:rsid w:val="00F23077"/>
    <w:rsid w:val="00F2334D"/>
    <w:rsid w:val="00F237B7"/>
    <w:rsid w:val="00F239EC"/>
    <w:rsid w:val="00F23AF3"/>
    <w:rsid w:val="00F23B3E"/>
    <w:rsid w:val="00F2409A"/>
    <w:rsid w:val="00F2418C"/>
    <w:rsid w:val="00F24309"/>
    <w:rsid w:val="00F24331"/>
    <w:rsid w:val="00F2482F"/>
    <w:rsid w:val="00F249AE"/>
    <w:rsid w:val="00F24A75"/>
    <w:rsid w:val="00F24CA3"/>
    <w:rsid w:val="00F2513D"/>
    <w:rsid w:val="00F251D9"/>
    <w:rsid w:val="00F252CE"/>
    <w:rsid w:val="00F252D0"/>
    <w:rsid w:val="00F2545E"/>
    <w:rsid w:val="00F255B2"/>
    <w:rsid w:val="00F25654"/>
    <w:rsid w:val="00F2595B"/>
    <w:rsid w:val="00F25EEA"/>
    <w:rsid w:val="00F262B3"/>
    <w:rsid w:val="00F26394"/>
    <w:rsid w:val="00F26749"/>
    <w:rsid w:val="00F26854"/>
    <w:rsid w:val="00F26A21"/>
    <w:rsid w:val="00F26CAD"/>
    <w:rsid w:val="00F27092"/>
    <w:rsid w:val="00F277BB"/>
    <w:rsid w:val="00F277D7"/>
    <w:rsid w:val="00F278F9"/>
    <w:rsid w:val="00F2790B"/>
    <w:rsid w:val="00F27C53"/>
    <w:rsid w:val="00F27D64"/>
    <w:rsid w:val="00F27DAF"/>
    <w:rsid w:val="00F27E08"/>
    <w:rsid w:val="00F30372"/>
    <w:rsid w:val="00F3041D"/>
    <w:rsid w:val="00F30467"/>
    <w:rsid w:val="00F3073E"/>
    <w:rsid w:val="00F30BB0"/>
    <w:rsid w:val="00F30C22"/>
    <w:rsid w:val="00F30CD0"/>
    <w:rsid w:val="00F30CE4"/>
    <w:rsid w:val="00F31139"/>
    <w:rsid w:val="00F311AE"/>
    <w:rsid w:val="00F313A4"/>
    <w:rsid w:val="00F3140B"/>
    <w:rsid w:val="00F31606"/>
    <w:rsid w:val="00F31629"/>
    <w:rsid w:val="00F31740"/>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05"/>
    <w:rsid w:val="00F3445B"/>
    <w:rsid w:val="00F346E0"/>
    <w:rsid w:val="00F34C89"/>
    <w:rsid w:val="00F34D77"/>
    <w:rsid w:val="00F34E11"/>
    <w:rsid w:val="00F34E95"/>
    <w:rsid w:val="00F34F72"/>
    <w:rsid w:val="00F3529D"/>
    <w:rsid w:val="00F355ED"/>
    <w:rsid w:val="00F356B7"/>
    <w:rsid w:val="00F356C8"/>
    <w:rsid w:val="00F35779"/>
    <w:rsid w:val="00F35DD3"/>
    <w:rsid w:val="00F35E97"/>
    <w:rsid w:val="00F362B4"/>
    <w:rsid w:val="00F36639"/>
    <w:rsid w:val="00F3679F"/>
    <w:rsid w:val="00F36896"/>
    <w:rsid w:val="00F36921"/>
    <w:rsid w:val="00F3697A"/>
    <w:rsid w:val="00F369E2"/>
    <w:rsid w:val="00F37077"/>
    <w:rsid w:val="00F3716F"/>
    <w:rsid w:val="00F37186"/>
    <w:rsid w:val="00F3720E"/>
    <w:rsid w:val="00F37363"/>
    <w:rsid w:val="00F37560"/>
    <w:rsid w:val="00F375DC"/>
    <w:rsid w:val="00F37A0D"/>
    <w:rsid w:val="00F37FD9"/>
    <w:rsid w:val="00F40194"/>
    <w:rsid w:val="00F403D5"/>
    <w:rsid w:val="00F4065A"/>
    <w:rsid w:val="00F406B8"/>
    <w:rsid w:val="00F40B3B"/>
    <w:rsid w:val="00F40B5F"/>
    <w:rsid w:val="00F40B9D"/>
    <w:rsid w:val="00F40CC8"/>
    <w:rsid w:val="00F40F42"/>
    <w:rsid w:val="00F4117B"/>
    <w:rsid w:val="00F4130F"/>
    <w:rsid w:val="00F41410"/>
    <w:rsid w:val="00F41533"/>
    <w:rsid w:val="00F41695"/>
    <w:rsid w:val="00F416BA"/>
    <w:rsid w:val="00F41733"/>
    <w:rsid w:val="00F41BAE"/>
    <w:rsid w:val="00F41D73"/>
    <w:rsid w:val="00F41DB5"/>
    <w:rsid w:val="00F41E45"/>
    <w:rsid w:val="00F41E78"/>
    <w:rsid w:val="00F41F92"/>
    <w:rsid w:val="00F41FDC"/>
    <w:rsid w:val="00F4209A"/>
    <w:rsid w:val="00F424E1"/>
    <w:rsid w:val="00F4253C"/>
    <w:rsid w:val="00F42699"/>
    <w:rsid w:val="00F42945"/>
    <w:rsid w:val="00F42C40"/>
    <w:rsid w:val="00F42D7E"/>
    <w:rsid w:val="00F42F61"/>
    <w:rsid w:val="00F431ED"/>
    <w:rsid w:val="00F43308"/>
    <w:rsid w:val="00F43896"/>
    <w:rsid w:val="00F438EC"/>
    <w:rsid w:val="00F44471"/>
    <w:rsid w:val="00F44528"/>
    <w:rsid w:val="00F4459E"/>
    <w:rsid w:val="00F446BA"/>
    <w:rsid w:val="00F447F0"/>
    <w:rsid w:val="00F44811"/>
    <w:rsid w:val="00F44A79"/>
    <w:rsid w:val="00F44B0E"/>
    <w:rsid w:val="00F44E1B"/>
    <w:rsid w:val="00F44ED1"/>
    <w:rsid w:val="00F451AA"/>
    <w:rsid w:val="00F451BB"/>
    <w:rsid w:val="00F45583"/>
    <w:rsid w:val="00F455BD"/>
    <w:rsid w:val="00F457A8"/>
    <w:rsid w:val="00F457F5"/>
    <w:rsid w:val="00F45B6A"/>
    <w:rsid w:val="00F45E8E"/>
    <w:rsid w:val="00F45E9B"/>
    <w:rsid w:val="00F45FAD"/>
    <w:rsid w:val="00F4643E"/>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5C6"/>
    <w:rsid w:val="00F506A4"/>
    <w:rsid w:val="00F5072A"/>
    <w:rsid w:val="00F50780"/>
    <w:rsid w:val="00F5081B"/>
    <w:rsid w:val="00F50C2D"/>
    <w:rsid w:val="00F50EAB"/>
    <w:rsid w:val="00F5109C"/>
    <w:rsid w:val="00F51102"/>
    <w:rsid w:val="00F5133A"/>
    <w:rsid w:val="00F513BD"/>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13"/>
    <w:rsid w:val="00F529B9"/>
    <w:rsid w:val="00F52FB7"/>
    <w:rsid w:val="00F52FE9"/>
    <w:rsid w:val="00F53019"/>
    <w:rsid w:val="00F531CF"/>
    <w:rsid w:val="00F532CB"/>
    <w:rsid w:val="00F532D2"/>
    <w:rsid w:val="00F534E3"/>
    <w:rsid w:val="00F53791"/>
    <w:rsid w:val="00F537D4"/>
    <w:rsid w:val="00F5397E"/>
    <w:rsid w:val="00F539BC"/>
    <w:rsid w:val="00F53A20"/>
    <w:rsid w:val="00F53DB4"/>
    <w:rsid w:val="00F53F40"/>
    <w:rsid w:val="00F53FB3"/>
    <w:rsid w:val="00F5403E"/>
    <w:rsid w:val="00F54208"/>
    <w:rsid w:val="00F545D0"/>
    <w:rsid w:val="00F545F3"/>
    <w:rsid w:val="00F547DD"/>
    <w:rsid w:val="00F54808"/>
    <w:rsid w:val="00F5482A"/>
    <w:rsid w:val="00F54B0B"/>
    <w:rsid w:val="00F54BBE"/>
    <w:rsid w:val="00F54DD1"/>
    <w:rsid w:val="00F55097"/>
    <w:rsid w:val="00F550D5"/>
    <w:rsid w:val="00F55106"/>
    <w:rsid w:val="00F553E9"/>
    <w:rsid w:val="00F554D2"/>
    <w:rsid w:val="00F55552"/>
    <w:rsid w:val="00F55574"/>
    <w:rsid w:val="00F55C23"/>
    <w:rsid w:val="00F55C95"/>
    <w:rsid w:val="00F55CDB"/>
    <w:rsid w:val="00F56406"/>
    <w:rsid w:val="00F566B0"/>
    <w:rsid w:val="00F566B5"/>
    <w:rsid w:val="00F56788"/>
    <w:rsid w:val="00F5695D"/>
    <w:rsid w:val="00F56AFD"/>
    <w:rsid w:val="00F571EF"/>
    <w:rsid w:val="00F572DC"/>
    <w:rsid w:val="00F572FF"/>
    <w:rsid w:val="00F5735D"/>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A6"/>
    <w:rsid w:val="00F6257A"/>
    <w:rsid w:val="00F62BD6"/>
    <w:rsid w:val="00F62DA4"/>
    <w:rsid w:val="00F62E59"/>
    <w:rsid w:val="00F63181"/>
    <w:rsid w:val="00F631B6"/>
    <w:rsid w:val="00F631CC"/>
    <w:rsid w:val="00F6375F"/>
    <w:rsid w:val="00F638CE"/>
    <w:rsid w:val="00F63920"/>
    <w:rsid w:val="00F63A2B"/>
    <w:rsid w:val="00F63CA7"/>
    <w:rsid w:val="00F63CB8"/>
    <w:rsid w:val="00F63EC3"/>
    <w:rsid w:val="00F63F26"/>
    <w:rsid w:val="00F63F74"/>
    <w:rsid w:val="00F64050"/>
    <w:rsid w:val="00F64253"/>
    <w:rsid w:val="00F64295"/>
    <w:rsid w:val="00F6471B"/>
    <w:rsid w:val="00F64848"/>
    <w:rsid w:val="00F64B7E"/>
    <w:rsid w:val="00F64C4C"/>
    <w:rsid w:val="00F64F96"/>
    <w:rsid w:val="00F6500E"/>
    <w:rsid w:val="00F6570A"/>
    <w:rsid w:val="00F6592A"/>
    <w:rsid w:val="00F65D26"/>
    <w:rsid w:val="00F661ED"/>
    <w:rsid w:val="00F669AC"/>
    <w:rsid w:val="00F669EB"/>
    <w:rsid w:val="00F66AF4"/>
    <w:rsid w:val="00F66C09"/>
    <w:rsid w:val="00F66C68"/>
    <w:rsid w:val="00F66CB6"/>
    <w:rsid w:val="00F66D71"/>
    <w:rsid w:val="00F66DF0"/>
    <w:rsid w:val="00F67292"/>
    <w:rsid w:val="00F6747C"/>
    <w:rsid w:val="00F67587"/>
    <w:rsid w:val="00F6784D"/>
    <w:rsid w:val="00F67909"/>
    <w:rsid w:val="00F67A03"/>
    <w:rsid w:val="00F67B25"/>
    <w:rsid w:val="00F67C9B"/>
    <w:rsid w:val="00F67F19"/>
    <w:rsid w:val="00F700AF"/>
    <w:rsid w:val="00F702B8"/>
    <w:rsid w:val="00F7030D"/>
    <w:rsid w:val="00F703F8"/>
    <w:rsid w:val="00F7043E"/>
    <w:rsid w:val="00F704C0"/>
    <w:rsid w:val="00F70689"/>
    <w:rsid w:val="00F70859"/>
    <w:rsid w:val="00F708FF"/>
    <w:rsid w:val="00F709C6"/>
    <w:rsid w:val="00F70A21"/>
    <w:rsid w:val="00F70AF4"/>
    <w:rsid w:val="00F70B2D"/>
    <w:rsid w:val="00F70B5D"/>
    <w:rsid w:val="00F70DFC"/>
    <w:rsid w:val="00F713D6"/>
    <w:rsid w:val="00F717CF"/>
    <w:rsid w:val="00F71845"/>
    <w:rsid w:val="00F718EB"/>
    <w:rsid w:val="00F71B60"/>
    <w:rsid w:val="00F71BC9"/>
    <w:rsid w:val="00F723FB"/>
    <w:rsid w:val="00F72473"/>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535"/>
    <w:rsid w:val="00F73696"/>
    <w:rsid w:val="00F73767"/>
    <w:rsid w:val="00F73809"/>
    <w:rsid w:val="00F73877"/>
    <w:rsid w:val="00F73910"/>
    <w:rsid w:val="00F73964"/>
    <w:rsid w:val="00F73A3F"/>
    <w:rsid w:val="00F740A9"/>
    <w:rsid w:val="00F741BC"/>
    <w:rsid w:val="00F742AE"/>
    <w:rsid w:val="00F744B5"/>
    <w:rsid w:val="00F748B8"/>
    <w:rsid w:val="00F7498F"/>
    <w:rsid w:val="00F749E2"/>
    <w:rsid w:val="00F74B9C"/>
    <w:rsid w:val="00F74FB5"/>
    <w:rsid w:val="00F74FCA"/>
    <w:rsid w:val="00F750EB"/>
    <w:rsid w:val="00F754FC"/>
    <w:rsid w:val="00F7565C"/>
    <w:rsid w:val="00F758BA"/>
    <w:rsid w:val="00F75ABD"/>
    <w:rsid w:val="00F75B7B"/>
    <w:rsid w:val="00F75BB1"/>
    <w:rsid w:val="00F75E6B"/>
    <w:rsid w:val="00F75E89"/>
    <w:rsid w:val="00F75F1B"/>
    <w:rsid w:val="00F76024"/>
    <w:rsid w:val="00F7623A"/>
    <w:rsid w:val="00F764D3"/>
    <w:rsid w:val="00F76562"/>
    <w:rsid w:val="00F7695D"/>
    <w:rsid w:val="00F76982"/>
    <w:rsid w:val="00F76A1B"/>
    <w:rsid w:val="00F76A4C"/>
    <w:rsid w:val="00F76D1A"/>
    <w:rsid w:val="00F76D43"/>
    <w:rsid w:val="00F76D96"/>
    <w:rsid w:val="00F76F3D"/>
    <w:rsid w:val="00F7707E"/>
    <w:rsid w:val="00F77216"/>
    <w:rsid w:val="00F7752B"/>
    <w:rsid w:val="00F77767"/>
    <w:rsid w:val="00F77B58"/>
    <w:rsid w:val="00F77BF6"/>
    <w:rsid w:val="00F77C4B"/>
    <w:rsid w:val="00F77D08"/>
    <w:rsid w:val="00F77D4D"/>
    <w:rsid w:val="00F77EA3"/>
    <w:rsid w:val="00F801A2"/>
    <w:rsid w:val="00F803D6"/>
    <w:rsid w:val="00F804DD"/>
    <w:rsid w:val="00F80978"/>
    <w:rsid w:val="00F80DC6"/>
    <w:rsid w:val="00F81338"/>
    <w:rsid w:val="00F8161D"/>
    <w:rsid w:val="00F817DA"/>
    <w:rsid w:val="00F81908"/>
    <w:rsid w:val="00F8195A"/>
    <w:rsid w:val="00F819A8"/>
    <w:rsid w:val="00F819AA"/>
    <w:rsid w:val="00F81A1D"/>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989"/>
    <w:rsid w:val="00F85A70"/>
    <w:rsid w:val="00F85DF7"/>
    <w:rsid w:val="00F85EDA"/>
    <w:rsid w:val="00F86653"/>
    <w:rsid w:val="00F86707"/>
    <w:rsid w:val="00F86735"/>
    <w:rsid w:val="00F86773"/>
    <w:rsid w:val="00F8678F"/>
    <w:rsid w:val="00F868EF"/>
    <w:rsid w:val="00F86A79"/>
    <w:rsid w:val="00F86E01"/>
    <w:rsid w:val="00F86E84"/>
    <w:rsid w:val="00F86F5A"/>
    <w:rsid w:val="00F8717E"/>
    <w:rsid w:val="00F872AD"/>
    <w:rsid w:val="00F8773B"/>
    <w:rsid w:val="00F87E14"/>
    <w:rsid w:val="00F87F36"/>
    <w:rsid w:val="00F87FD5"/>
    <w:rsid w:val="00F90258"/>
    <w:rsid w:val="00F90276"/>
    <w:rsid w:val="00F90662"/>
    <w:rsid w:val="00F90699"/>
    <w:rsid w:val="00F906FB"/>
    <w:rsid w:val="00F9075B"/>
    <w:rsid w:val="00F90990"/>
    <w:rsid w:val="00F90D71"/>
    <w:rsid w:val="00F90FB2"/>
    <w:rsid w:val="00F9101A"/>
    <w:rsid w:val="00F911E1"/>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3F15"/>
    <w:rsid w:val="00F94100"/>
    <w:rsid w:val="00F941CC"/>
    <w:rsid w:val="00F94505"/>
    <w:rsid w:val="00F94511"/>
    <w:rsid w:val="00F94621"/>
    <w:rsid w:val="00F94AC6"/>
    <w:rsid w:val="00F94F54"/>
    <w:rsid w:val="00F94F8B"/>
    <w:rsid w:val="00F953C4"/>
    <w:rsid w:val="00F954CF"/>
    <w:rsid w:val="00F95572"/>
    <w:rsid w:val="00F955DE"/>
    <w:rsid w:val="00F95667"/>
    <w:rsid w:val="00F95764"/>
    <w:rsid w:val="00F957E3"/>
    <w:rsid w:val="00F95A27"/>
    <w:rsid w:val="00F95BD0"/>
    <w:rsid w:val="00F95C7C"/>
    <w:rsid w:val="00F962E9"/>
    <w:rsid w:val="00F96A58"/>
    <w:rsid w:val="00F96AE1"/>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60"/>
    <w:rsid w:val="00FA10AB"/>
    <w:rsid w:val="00FA13AB"/>
    <w:rsid w:val="00FA13BC"/>
    <w:rsid w:val="00FA1713"/>
    <w:rsid w:val="00FA17DC"/>
    <w:rsid w:val="00FA187B"/>
    <w:rsid w:val="00FA19E4"/>
    <w:rsid w:val="00FA20DB"/>
    <w:rsid w:val="00FA21DD"/>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53"/>
    <w:rsid w:val="00FA4BA5"/>
    <w:rsid w:val="00FA4CA7"/>
    <w:rsid w:val="00FA4FBF"/>
    <w:rsid w:val="00FA521E"/>
    <w:rsid w:val="00FA5262"/>
    <w:rsid w:val="00FA5356"/>
    <w:rsid w:val="00FA5723"/>
    <w:rsid w:val="00FA57CB"/>
    <w:rsid w:val="00FA57F0"/>
    <w:rsid w:val="00FA5C13"/>
    <w:rsid w:val="00FA5F2C"/>
    <w:rsid w:val="00FA5FE4"/>
    <w:rsid w:val="00FA6380"/>
    <w:rsid w:val="00FA6527"/>
    <w:rsid w:val="00FA659A"/>
    <w:rsid w:val="00FA65FB"/>
    <w:rsid w:val="00FA6645"/>
    <w:rsid w:val="00FA676A"/>
    <w:rsid w:val="00FA69B0"/>
    <w:rsid w:val="00FA6AC1"/>
    <w:rsid w:val="00FA6B90"/>
    <w:rsid w:val="00FA6BFE"/>
    <w:rsid w:val="00FA6CF9"/>
    <w:rsid w:val="00FA6E4B"/>
    <w:rsid w:val="00FA6F00"/>
    <w:rsid w:val="00FA71DC"/>
    <w:rsid w:val="00FA7355"/>
    <w:rsid w:val="00FA7358"/>
    <w:rsid w:val="00FA74EC"/>
    <w:rsid w:val="00FA762A"/>
    <w:rsid w:val="00FA7773"/>
    <w:rsid w:val="00FA786F"/>
    <w:rsid w:val="00FA7AC4"/>
    <w:rsid w:val="00FA7E56"/>
    <w:rsid w:val="00FA7F88"/>
    <w:rsid w:val="00FB0155"/>
    <w:rsid w:val="00FB0232"/>
    <w:rsid w:val="00FB04A8"/>
    <w:rsid w:val="00FB063F"/>
    <w:rsid w:val="00FB0C69"/>
    <w:rsid w:val="00FB0D5F"/>
    <w:rsid w:val="00FB0F20"/>
    <w:rsid w:val="00FB146B"/>
    <w:rsid w:val="00FB1495"/>
    <w:rsid w:val="00FB152B"/>
    <w:rsid w:val="00FB1898"/>
    <w:rsid w:val="00FB199C"/>
    <w:rsid w:val="00FB1A4A"/>
    <w:rsid w:val="00FB1A9D"/>
    <w:rsid w:val="00FB1ADB"/>
    <w:rsid w:val="00FB1B6B"/>
    <w:rsid w:val="00FB1BF5"/>
    <w:rsid w:val="00FB1CC6"/>
    <w:rsid w:val="00FB2A42"/>
    <w:rsid w:val="00FB2B7C"/>
    <w:rsid w:val="00FB2CCF"/>
    <w:rsid w:val="00FB2F48"/>
    <w:rsid w:val="00FB3115"/>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05C"/>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5AC"/>
    <w:rsid w:val="00FC461D"/>
    <w:rsid w:val="00FC4645"/>
    <w:rsid w:val="00FC46E7"/>
    <w:rsid w:val="00FC4772"/>
    <w:rsid w:val="00FC4AA4"/>
    <w:rsid w:val="00FC4B08"/>
    <w:rsid w:val="00FC4B65"/>
    <w:rsid w:val="00FC4B85"/>
    <w:rsid w:val="00FC4E3B"/>
    <w:rsid w:val="00FC4F5E"/>
    <w:rsid w:val="00FC5317"/>
    <w:rsid w:val="00FC549F"/>
    <w:rsid w:val="00FC54CF"/>
    <w:rsid w:val="00FC5BE9"/>
    <w:rsid w:val="00FC5C50"/>
    <w:rsid w:val="00FC5E70"/>
    <w:rsid w:val="00FC5FD7"/>
    <w:rsid w:val="00FC6069"/>
    <w:rsid w:val="00FC6094"/>
    <w:rsid w:val="00FC6273"/>
    <w:rsid w:val="00FC6BD6"/>
    <w:rsid w:val="00FC6D2C"/>
    <w:rsid w:val="00FC6E2D"/>
    <w:rsid w:val="00FC6F2E"/>
    <w:rsid w:val="00FC711A"/>
    <w:rsid w:val="00FC7197"/>
    <w:rsid w:val="00FC73A4"/>
    <w:rsid w:val="00FC748A"/>
    <w:rsid w:val="00FC74FC"/>
    <w:rsid w:val="00FC760C"/>
    <w:rsid w:val="00FC7688"/>
    <w:rsid w:val="00FC770A"/>
    <w:rsid w:val="00FC7954"/>
    <w:rsid w:val="00FC7B02"/>
    <w:rsid w:val="00FC7D1D"/>
    <w:rsid w:val="00FC7F47"/>
    <w:rsid w:val="00FC7F91"/>
    <w:rsid w:val="00FD0085"/>
    <w:rsid w:val="00FD03C0"/>
    <w:rsid w:val="00FD04C0"/>
    <w:rsid w:val="00FD084A"/>
    <w:rsid w:val="00FD0970"/>
    <w:rsid w:val="00FD09B6"/>
    <w:rsid w:val="00FD0B2D"/>
    <w:rsid w:val="00FD0CD6"/>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61C"/>
    <w:rsid w:val="00FD270B"/>
    <w:rsid w:val="00FD2B2D"/>
    <w:rsid w:val="00FD2CB4"/>
    <w:rsid w:val="00FD2E97"/>
    <w:rsid w:val="00FD3029"/>
    <w:rsid w:val="00FD357E"/>
    <w:rsid w:val="00FD3594"/>
    <w:rsid w:val="00FD369C"/>
    <w:rsid w:val="00FD37AA"/>
    <w:rsid w:val="00FD3809"/>
    <w:rsid w:val="00FD382B"/>
    <w:rsid w:val="00FD399D"/>
    <w:rsid w:val="00FD3B3A"/>
    <w:rsid w:val="00FD3C6E"/>
    <w:rsid w:val="00FD3CE6"/>
    <w:rsid w:val="00FD4065"/>
    <w:rsid w:val="00FD42B7"/>
    <w:rsid w:val="00FD44D6"/>
    <w:rsid w:val="00FD451F"/>
    <w:rsid w:val="00FD490A"/>
    <w:rsid w:val="00FD49EE"/>
    <w:rsid w:val="00FD4D6E"/>
    <w:rsid w:val="00FD4E0E"/>
    <w:rsid w:val="00FD5040"/>
    <w:rsid w:val="00FD51E7"/>
    <w:rsid w:val="00FD51EE"/>
    <w:rsid w:val="00FD5206"/>
    <w:rsid w:val="00FD53F5"/>
    <w:rsid w:val="00FD5588"/>
    <w:rsid w:val="00FD5602"/>
    <w:rsid w:val="00FD580B"/>
    <w:rsid w:val="00FD5886"/>
    <w:rsid w:val="00FD5BF3"/>
    <w:rsid w:val="00FD5FE3"/>
    <w:rsid w:val="00FD601D"/>
    <w:rsid w:val="00FD6261"/>
    <w:rsid w:val="00FD6544"/>
    <w:rsid w:val="00FD667D"/>
    <w:rsid w:val="00FD6820"/>
    <w:rsid w:val="00FD683B"/>
    <w:rsid w:val="00FD68BC"/>
    <w:rsid w:val="00FD6982"/>
    <w:rsid w:val="00FD6AA3"/>
    <w:rsid w:val="00FD6B7A"/>
    <w:rsid w:val="00FD6BB1"/>
    <w:rsid w:val="00FD6CC4"/>
    <w:rsid w:val="00FD6E2A"/>
    <w:rsid w:val="00FD6E3E"/>
    <w:rsid w:val="00FD706C"/>
    <w:rsid w:val="00FD7291"/>
    <w:rsid w:val="00FD73A9"/>
    <w:rsid w:val="00FD758B"/>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AC3"/>
    <w:rsid w:val="00FE2B0F"/>
    <w:rsid w:val="00FE2B24"/>
    <w:rsid w:val="00FE2BD8"/>
    <w:rsid w:val="00FE2D3A"/>
    <w:rsid w:val="00FE355E"/>
    <w:rsid w:val="00FE36A0"/>
    <w:rsid w:val="00FE36F0"/>
    <w:rsid w:val="00FE3847"/>
    <w:rsid w:val="00FE38D9"/>
    <w:rsid w:val="00FE3A20"/>
    <w:rsid w:val="00FE3A8E"/>
    <w:rsid w:val="00FE3D5A"/>
    <w:rsid w:val="00FE40AF"/>
    <w:rsid w:val="00FE4175"/>
    <w:rsid w:val="00FE4183"/>
    <w:rsid w:val="00FE4235"/>
    <w:rsid w:val="00FE42D7"/>
    <w:rsid w:val="00FE4386"/>
    <w:rsid w:val="00FE4390"/>
    <w:rsid w:val="00FE4434"/>
    <w:rsid w:val="00FE480C"/>
    <w:rsid w:val="00FE4B62"/>
    <w:rsid w:val="00FE4C50"/>
    <w:rsid w:val="00FE4D7F"/>
    <w:rsid w:val="00FE4F7D"/>
    <w:rsid w:val="00FE51D3"/>
    <w:rsid w:val="00FE528B"/>
    <w:rsid w:val="00FE52A9"/>
    <w:rsid w:val="00FE5384"/>
    <w:rsid w:val="00FE5398"/>
    <w:rsid w:val="00FE54FE"/>
    <w:rsid w:val="00FE552A"/>
    <w:rsid w:val="00FE5584"/>
    <w:rsid w:val="00FE562F"/>
    <w:rsid w:val="00FE568C"/>
    <w:rsid w:val="00FE572B"/>
    <w:rsid w:val="00FE5844"/>
    <w:rsid w:val="00FE5EFD"/>
    <w:rsid w:val="00FE5FD3"/>
    <w:rsid w:val="00FE6176"/>
    <w:rsid w:val="00FE643C"/>
    <w:rsid w:val="00FE647E"/>
    <w:rsid w:val="00FE6485"/>
    <w:rsid w:val="00FE6570"/>
    <w:rsid w:val="00FE65A0"/>
    <w:rsid w:val="00FE6735"/>
    <w:rsid w:val="00FE692A"/>
    <w:rsid w:val="00FE6BB7"/>
    <w:rsid w:val="00FE6C83"/>
    <w:rsid w:val="00FE6D11"/>
    <w:rsid w:val="00FE6FBC"/>
    <w:rsid w:val="00FE749B"/>
    <w:rsid w:val="00FE74EE"/>
    <w:rsid w:val="00FE7559"/>
    <w:rsid w:val="00FE7D06"/>
    <w:rsid w:val="00FE7F89"/>
    <w:rsid w:val="00FF0071"/>
    <w:rsid w:val="00FF017A"/>
    <w:rsid w:val="00FF01A1"/>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1CB2"/>
    <w:rsid w:val="00FF207C"/>
    <w:rsid w:val="00FF2100"/>
    <w:rsid w:val="00FF21B3"/>
    <w:rsid w:val="00FF2316"/>
    <w:rsid w:val="00FF23B2"/>
    <w:rsid w:val="00FF23DA"/>
    <w:rsid w:val="00FF24AF"/>
    <w:rsid w:val="00FF25B6"/>
    <w:rsid w:val="00FF2640"/>
    <w:rsid w:val="00FF272D"/>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B37"/>
    <w:rsid w:val="00FF4C14"/>
    <w:rsid w:val="00FF4CC3"/>
    <w:rsid w:val="00FF4D3E"/>
    <w:rsid w:val="00FF5319"/>
    <w:rsid w:val="00FF53C9"/>
    <w:rsid w:val="00FF5767"/>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20"/>
    <w:rsid w:val="00FF7A7D"/>
    <w:rsid w:val="00FF7C9A"/>
    <w:rsid w:val="00FF7D9E"/>
    <w:rsid w:val="0227B77F"/>
    <w:rsid w:val="02667C3F"/>
    <w:rsid w:val="02DD7F82"/>
    <w:rsid w:val="035FFCB7"/>
    <w:rsid w:val="0363A424"/>
    <w:rsid w:val="04744AF4"/>
    <w:rsid w:val="058DA61A"/>
    <w:rsid w:val="05D3A427"/>
    <w:rsid w:val="0621DE70"/>
    <w:rsid w:val="068F5AC7"/>
    <w:rsid w:val="0792EC32"/>
    <w:rsid w:val="07B199B5"/>
    <w:rsid w:val="07CBC9C8"/>
    <w:rsid w:val="07E292DA"/>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D95355"/>
    <w:rsid w:val="16603CC0"/>
    <w:rsid w:val="168335C1"/>
    <w:rsid w:val="1726BC72"/>
    <w:rsid w:val="17680EAB"/>
    <w:rsid w:val="177D62BB"/>
    <w:rsid w:val="1823C657"/>
    <w:rsid w:val="188CB449"/>
    <w:rsid w:val="18E3CE8B"/>
    <w:rsid w:val="18EB8FE9"/>
    <w:rsid w:val="1910E66B"/>
    <w:rsid w:val="193FE300"/>
    <w:rsid w:val="19FD4DD4"/>
    <w:rsid w:val="1A23D323"/>
    <w:rsid w:val="1A4E2E66"/>
    <w:rsid w:val="1AB5037D"/>
    <w:rsid w:val="1B63D230"/>
    <w:rsid w:val="1B64B349"/>
    <w:rsid w:val="1C7AF199"/>
    <w:rsid w:val="1D58B194"/>
    <w:rsid w:val="1D682FDC"/>
    <w:rsid w:val="1DB89513"/>
    <w:rsid w:val="1DC770C4"/>
    <w:rsid w:val="1DF9BF47"/>
    <w:rsid w:val="1E760512"/>
    <w:rsid w:val="1EA15CB2"/>
    <w:rsid w:val="1F47E208"/>
    <w:rsid w:val="1F9DDA3F"/>
    <w:rsid w:val="204671CC"/>
    <w:rsid w:val="204B3C19"/>
    <w:rsid w:val="213DF3C3"/>
    <w:rsid w:val="22A8936D"/>
    <w:rsid w:val="22E25E12"/>
    <w:rsid w:val="238C2904"/>
    <w:rsid w:val="23B18D0C"/>
    <w:rsid w:val="243824EB"/>
    <w:rsid w:val="24829710"/>
    <w:rsid w:val="2576B1EB"/>
    <w:rsid w:val="2583EF55"/>
    <w:rsid w:val="261F64C2"/>
    <w:rsid w:val="26F004A6"/>
    <w:rsid w:val="27FDB1F7"/>
    <w:rsid w:val="286E02D8"/>
    <w:rsid w:val="292D7F6B"/>
    <w:rsid w:val="29322306"/>
    <w:rsid w:val="29FF0BD9"/>
    <w:rsid w:val="2A3F4724"/>
    <w:rsid w:val="2AABD6EA"/>
    <w:rsid w:val="2AF6730B"/>
    <w:rsid w:val="2CB13EA1"/>
    <w:rsid w:val="2CEC1234"/>
    <w:rsid w:val="2D1BE5B8"/>
    <w:rsid w:val="2D2E1861"/>
    <w:rsid w:val="2E3CC81F"/>
    <w:rsid w:val="2E7EB140"/>
    <w:rsid w:val="2EDD629F"/>
    <w:rsid w:val="2EF06875"/>
    <w:rsid w:val="301E2515"/>
    <w:rsid w:val="305F7A95"/>
    <w:rsid w:val="31258BDD"/>
    <w:rsid w:val="3172FF56"/>
    <w:rsid w:val="31D2006A"/>
    <w:rsid w:val="31DD0FFF"/>
    <w:rsid w:val="31DEEFCC"/>
    <w:rsid w:val="31F68D15"/>
    <w:rsid w:val="32150361"/>
    <w:rsid w:val="32A50272"/>
    <w:rsid w:val="32F578DE"/>
    <w:rsid w:val="3316D73F"/>
    <w:rsid w:val="3369ABEE"/>
    <w:rsid w:val="341A9068"/>
    <w:rsid w:val="3487B12A"/>
    <w:rsid w:val="34AFCEDA"/>
    <w:rsid w:val="35B3EE97"/>
    <w:rsid w:val="35EF5D5B"/>
    <w:rsid w:val="364AE1B0"/>
    <w:rsid w:val="36840C13"/>
    <w:rsid w:val="36A886DC"/>
    <w:rsid w:val="373CCE40"/>
    <w:rsid w:val="373F0398"/>
    <w:rsid w:val="378B1AB1"/>
    <w:rsid w:val="3917CB91"/>
    <w:rsid w:val="39288C47"/>
    <w:rsid w:val="3C13CCE2"/>
    <w:rsid w:val="3C5C3D3E"/>
    <w:rsid w:val="3DA07DF3"/>
    <w:rsid w:val="3E08F4DB"/>
    <w:rsid w:val="3E432016"/>
    <w:rsid w:val="3EADE6EF"/>
    <w:rsid w:val="3F3C9A2A"/>
    <w:rsid w:val="400E5291"/>
    <w:rsid w:val="401C8EA8"/>
    <w:rsid w:val="40499DE8"/>
    <w:rsid w:val="40792693"/>
    <w:rsid w:val="40E7843E"/>
    <w:rsid w:val="428ADA23"/>
    <w:rsid w:val="42F4F31F"/>
    <w:rsid w:val="43B52435"/>
    <w:rsid w:val="43C52011"/>
    <w:rsid w:val="4480799B"/>
    <w:rsid w:val="45518D16"/>
    <w:rsid w:val="46257A3B"/>
    <w:rsid w:val="464ECF1D"/>
    <w:rsid w:val="46816E48"/>
    <w:rsid w:val="471F6D3D"/>
    <w:rsid w:val="47A48372"/>
    <w:rsid w:val="480CEB3C"/>
    <w:rsid w:val="484D64FB"/>
    <w:rsid w:val="485E9123"/>
    <w:rsid w:val="4895B5A8"/>
    <w:rsid w:val="493E0491"/>
    <w:rsid w:val="49645561"/>
    <w:rsid w:val="49A67865"/>
    <w:rsid w:val="49BBF272"/>
    <w:rsid w:val="4AB241AA"/>
    <w:rsid w:val="4B36A4EA"/>
    <w:rsid w:val="4B622413"/>
    <w:rsid w:val="4BA9A37A"/>
    <w:rsid w:val="4BB43D75"/>
    <w:rsid w:val="4D3465C7"/>
    <w:rsid w:val="4E36BD54"/>
    <w:rsid w:val="4F1BDC17"/>
    <w:rsid w:val="4F90765D"/>
    <w:rsid w:val="50030F63"/>
    <w:rsid w:val="5041E943"/>
    <w:rsid w:val="50B10C42"/>
    <w:rsid w:val="50CC5372"/>
    <w:rsid w:val="50D63F00"/>
    <w:rsid w:val="50FD6C59"/>
    <w:rsid w:val="51EC8D87"/>
    <w:rsid w:val="5214FDF1"/>
    <w:rsid w:val="5216842B"/>
    <w:rsid w:val="523F7FE0"/>
    <w:rsid w:val="5286EE17"/>
    <w:rsid w:val="52B606E5"/>
    <w:rsid w:val="530FFFDD"/>
    <w:rsid w:val="535FAA5F"/>
    <w:rsid w:val="53885DE8"/>
    <w:rsid w:val="5473DCDA"/>
    <w:rsid w:val="5490FF1C"/>
    <w:rsid w:val="54BFA372"/>
    <w:rsid w:val="54E33C7D"/>
    <w:rsid w:val="55D76095"/>
    <w:rsid w:val="56637784"/>
    <w:rsid w:val="568F7DAF"/>
    <w:rsid w:val="56BDE1C7"/>
    <w:rsid w:val="5761C06B"/>
    <w:rsid w:val="577010CE"/>
    <w:rsid w:val="578285EE"/>
    <w:rsid w:val="579FC963"/>
    <w:rsid w:val="581C4F38"/>
    <w:rsid w:val="583761CA"/>
    <w:rsid w:val="5A3C9427"/>
    <w:rsid w:val="5A72F813"/>
    <w:rsid w:val="5A7B1E65"/>
    <w:rsid w:val="5B5DBB77"/>
    <w:rsid w:val="5BA94934"/>
    <w:rsid w:val="5C30D8B2"/>
    <w:rsid w:val="5C9C136C"/>
    <w:rsid w:val="5CE9B1C7"/>
    <w:rsid w:val="5CF5A88D"/>
    <w:rsid w:val="5D160892"/>
    <w:rsid w:val="5DC56A4B"/>
    <w:rsid w:val="5F7E7F7E"/>
    <w:rsid w:val="5FD784A8"/>
    <w:rsid w:val="602D494F"/>
    <w:rsid w:val="604E657B"/>
    <w:rsid w:val="609ADB2E"/>
    <w:rsid w:val="61915041"/>
    <w:rsid w:val="61A656E7"/>
    <w:rsid w:val="61B53137"/>
    <w:rsid w:val="62227FC0"/>
    <w:rsid w:val="62241C11"/>
    <w:rsid w:val="6261B2AF"/>
    <w:rsid w:val="6339F6DB"/>
    <w:rsid w:val="63806ED8"/>
    <w:rsid w:val="6430804A"/>
    <w:rsid w:val="64C8013D"/>
    <w:rsid w:val="64E4C9F8"/>
    <w:rsid w:val="6508A43B"/>
    <w:rsid w:val="65C71CC9"/>
    <w:rsid w:val="65C73EE6"/>
    <w:rsid w:val="663DD4D3"/>
    <w:rsid w:val="66586F40"/>
    <w:rsid w:val="669285C0"/>
    <w:rsid w:val="67CA5F50"/>
    <w:rsid w:val="67D4ABDB"/>
    <w:rsid w:val="68CB079E"/>
    <w:rsid w:val="694C8D6B"/>
    <w:rsid w:val="694D9F9D"/>
    <w:rsid w:val="6A1B917D"/>
    <w:rsid w:val="6A96191E"/>
    <w:rsid w:val="6AD4D224"/>
    <w:rsid w:val="6B24A81C"/>
    <w:rsid w:val="6BA81621"/>
    <w:rsid w:val="6CF8A010"/>
    <w:rsid w:val="6D4EE62E"/>
    <w:rsid w:val="6D57A658"/>
    <w:rsid w:val="6ED74E95"/>
    <w:rsid w:val="6F52D309"/>
    <w:rsid w:val="6F986A53"/>
    <w:rsid w:val="6FF12662"/>
    <w:rsid w:val="70AF80D6"/>
    <w:rsid w:val="70B6CF0D"/>
    <w:rsid w:val="71917A96"/>
    <w:rsid w:val="719D139A"/>
    <w:rsid w:val="7325CA08"/>
    <w:rsid w:val="73A4EA52"/>
    <w:rsid w:val="74653165"/>
    <w:rsid w:val="746E3AF5"/>
    <w:rsid w:val="755DF563"/>
    <w:rsid w:val="75EBEFEF"/>
    <w:rsid w:val="760D74C9"/>
    <w:rsid w:val="76A1D0FE"/>
    <w:rsid w:val="7758B5A1"/>
    <w:rsid w:val="777ED115"/>
    <w:rsid w:val="7780AB61"/>
    <w:rsid w:val="77ED4853"/>
    <w:rsid w:val="787EA825"/>
    <w:rsid w:val="78B353D6"/>
    <w:rsid w:val="798ED6A0"/>
    <w:rsid w:val="79A60814"/>
    <w:rsid w:val="7A3507CA"/>
    <w:rsid w:val="7A379BC2"/>
    <w:rsid w:val="7A9D6355"/>
    <w:rsid w:val="7AA70E49"/>
    <w:rsid w:val="7AD65380"/>
    <w:rsid w:val="7B51EDC4"/>
    <w:rsid w:val="7C1C9EC3"/>
    <w:rsid w:val="7D454EAF"/>
    <w:rsid w:val="7E791960"/>
    <w:rsid w:val="7E9025E5"/>
    <w:rsid w:val="7E9ECA46"/>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06B4"/>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tabs>
        <w:tab w:val="clear" w:pos="3969"/>
        <w:tab w:val="num" w:pos="709"/>
      </w:tabs>
      <w:spacing w:before="240" w:after="60"/>
      <w:ind w:left="709"/>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Default">
    <w:name w:val="Default"/>
    <w:rsid w:val="00EC1AFA"/>
    <w:pPr>
      <w:widowControl w:val="0"/>
      <w:autoSpaceDE w:val="0"/>
      <w:autoSpaceDN w:val="0"/>
      <w:adjustRightInd w:val="0"/>
    </w:pPr>
    <w:rPr>
      <w:rFonts w:ascii="Arial" w:hAnsi="Arial" w:cs="Arial"/>
      <w:color w:val="000000"/>
      <w:sz w:val="24"/>
      <w:szCs w:val="24"/>
      <w:lang w:val="en-US"/>
    </w:rPr>
  </w:style>
  <w:style w:type="character" w:styleId="aff5">
    <w:name w:val="Mention"/>
    <w:basedOn w:val="a2"/>
    <w:uiPriority w:val="99"/>
    <w:unhideWhenUsed/>
    <w:rsid w:val="00FD5602"/>
    <w:rPr>
      <w:color w:val="2B579A"/>
      <w:shd w:val="clear" w:color="auto" w:fill="E1DFDD"/>
    </w:rPr>
  </w:style>
  <w:style w:type="character" w:styleId="aff6">
    <w:name w:val="Unresolved Mention"/>
    <w:basedOn w:val="a2"/>
    <w:uiPriority w:val="99"/>
    <w:semiHidden/>
    <w:unhideWhenUsed/>
    <w:rsid w:val="0024582F"/>
    <w:rPr>
      <w:color w:val="605E5C"/>
      <w:shd w:val="clear" w:color="auto" w:fill="E1DFDD"/>
    </w:rPr>
  </w:style>
  <w:style w:type="paragraph" w:customStyle="1" w:styleId="PL">
    <w:name w:val="PL"/>
    <w:link w:val="PLChar"/>
    <w:qFormat/>
    <w:rsid w:val="00CF6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F6515"/>
    <w:rPr>
      <w:rFonts w:ascii="Courier New" w:eastAsia="Times New Roman" w:hAnsi="Courier New"/>
      <w:noProof/>
      <w:sz w:val="16"/>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3948161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0547951">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8869449">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1649303">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42689358">
      <w:bodyDiv w:val="1"/>
      <w:marLeft w:val="0"/>
      <w:marRight w:val="0"/>
      <w:marTop w:val="0"/>
      <w:marBottom w:val="0"/>
      <w:divBdr>
        <w:top w:val="none" w:sz="0" w:space="0" w:color="auto"/>
        <w:left w:val="none" w:sz="0" w:space="0" w:color="auto"/>
        <w:bottom w:val="none" w:sz="0" w:space="0" w:color="auto"/>
        <w:right w:val="none" w:sz="0" w:space="0" w:color="auto"/>
      </w:divBdr>
      <w:divsChild>
        <w:div w:id="418989484">
          <w:marLeft w:val="806"/>
          <w:marRight w:val="0"/>
          <w:marTop w:val="75"/>
          <w:marBottom w:val="0"/>
          <w:divBdr>
            <w:top w:val="none" w:sz="0" w:space="0" w:color="auto"/>
            <w:left w:val="none" w:sz="0" w:space="0" w:color="auto"/>
            <w:bottom w:val="none" w:sz="0" w:space="0" w:color="auto"/>
            <w:right w:val="none" w:sz="0" w:space="0" w:color="auto"/>
          </w:divBdr>
        </w:div>
        <w:div w:id="1410691253">
          <w:marLeft w:val="1354"/>
          <w:marRight w:val="0"/>
          <w:marTop w:val="75"/>
          <w:marBottom w:val="0"/>
          <w:divBdr>
            <w:top w:val="none" w:sz="0" w:space="0" w:color="auto"/>
            <w:left w:val="none" w:sz="0" w:space="0" w:color="auto"/>
            <w:bottom w:val="none" w:sz="0" w:space="0" w:color="auto"/>
            <w:right w:val="none" w:sz="0" w:space="0" w:color="auto"/>
          </w:divBdr>
        </w:div>
        <w:div w:id="1738892829">
          <w:marLeft w:val="1354"/>
          <w:marRight w:val="0"/>
          <w:marTop w:val="75"/>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4840</Words>
  <Characters>25764</Characters>
  <Application>Microsoft Office Word</Application>
  <DocSecurity>0</DocSecurity>
  <Lines>214</Lines>
  <Paragraphs>61</Paragraphs>
  <ScaleCrop>false</ScaleCrop>
  <Company/>
  <LinksUpToDate>false</LinksUpToDate>
  <CharactersWithSpaces>30543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2025-03-28T09:25:00Z</dcterms:created>
  <dcterms:modified xsi:type="dcterms:W3CDTF">2025-03-28T09:25:00Z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2025-03-28T09:25:27Z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762a2249-6c45-492d-9f66-a6c15dad5fe3</vt:lpwstr>
  </property>
  <property fmtid="{D5CDD505-2E9C-101B-9397-08002B2CF9AE}" pid="8" name="MSIP_Label_a7295cc1-d279-42ac-ab4d-3b0f4fece050_ContentBits">
    <vt:lpwstr>0</vt:lpwstr>
  </property>
  <property fmtid="{D5CDD505-2E9C-101B-9397-08002B2CF9AE}" pid="9" name="MSIP_Label_a7295cc1-d279-42ac-ab4d-3b0f4fece050_Tag">
    <vt:lpwstr>10, 3, 0, 1</vt:lpwstr>
  </property>
</Properties>
</file>