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3A7E6788"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20</w:t>
      </w:r>
      <w:r w:rsidR="002022FD">
        <w:rPr>
          <w:rFonts w:ascii="Calibri" w:eastAsia="Batang" w:hAnsi="Calibri" w:cs="Calibri"/>
          <w:b/>
          <w:bCs/>
          <w:snapToGrid w:val="0"/>
          <w:kern w:val="2"/>
          <w:sz w:val="24"/>
          <w:szCs w:val="24"/>
          <w:lang w:val="en-GB" w:eastAsia="ko-KR"/>
        </w:rPr>
        <w:t>b</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0914C4" w:rsidRPr="000914C4">
        <w:rPr>
          <w:rFonts w:ascii="Calibri" w:eastAsia="Batang" w:hAnsi="Calibri" w:cs="Calibri"/>
          <w:b/>
          <w:bCs/>
          <w:snapToGrid w:val="0"/>
          <w:kern w:val="2"/>
          <w:sz w:val="24"/>
          <w:szCs w:val="24"/>
          <w:lang w:val="en-GB" w:eastAsia="ko-KR"/>
        </w:rPr>
        <w:t>R1-250</w:t>
      </w:r>
      <w:r w:rsidR="002022FD">
        <w:rPr>
          <w:rFonts w:ascii="Calibri" w:eastAsia="Batang" w:hAnsi="Calibri" w:cs="Calibri"/>
          <w:b/>
          <w:bCs/>
          <w:snapToGrid w:val="0"/>
          <w:kern w:val="2"/>
          <w:sz w:val="24"/>
          <w:szCs w:val="24"/>
          <w:lang w:val="en-GB" w:eastAsia="ko-KR"/>
        </w:rPr>
        <w:t>1839</w:t>
      </w:r>
    </w:p>
    <w:p w14:paraId="4DBF53BF" w14:textId="77777777" w:rsidR="002022FD" w:rsidRPr="00FE6FA5" w:rsidRDefault="002022FD" w:rsidP="002022FD">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Wuhan</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China</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April</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7</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11</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5</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0"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0"/>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1" w:name="Source"/>
      <w:bookmarkStart w:id="2" w:name="Title"/>
      <w:bookmarkStart w:id="3" w:name="DocumentFor"/>
      <w:bookmarkEnd w:id="1"/>
      <w:bookmarkEnd w:id="2"/>
      <w:bookmarkEnd w:id="3"/>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4"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4"/>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E822F1">
            <w:pPr>
              <w:numPr>
                <w:ilvl w:val="0"/>
                <w:numId w:val="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C0226C"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bookmarkStart w:id="5" w:name="_Hlk173740858"/>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E822F1">
            <w:pPr>
              <w:numPr>
                <w:ilvl w:val="0"/>
                <w:numId w:val="5"/>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E822F1">
            <w:pPr>
              <w:numPr>
                <w:ilvl w:val="0"/>
                <w:numId w:val="5"/>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 xml:space="preserve">Any TRP and/or UE location in the corresponding communication scenario can be selected as sensing transmitters and </w:t>
            </w:r>
            <w:proofErr w:type="gramStart"/>
            <w:r w:rsidRPr="0034527B">
              <w:rPr>
                <w:lang w:eastAsia="x-none"/>
              </w:rPr>
              <w:t>receivers</w:t>
            </w:r>
            <w:proofErr w:type="gramEnd"/>
            <w:r w:rsidRPr="0034527B">
              <w:rPr>
                <w:lang w:eastAsia="x-none"/>
              </w:rPr>
              <w:t xml:space="preserve"> locations. FFS: other possible sensing transmitters and </w:t>
            </w:r>
            <w:proofErr w:type="gramStart"/>
            <w:r w:rsidRPr="0034527B">
              <w:rPr>
                <w:lang w:eastAsia="x-none"/>
              </w:rPr>
              <w:t>receivers</w:t>
            </w:r>
            <w:proofErr w:type="gramEnd"/>
            <w:r w:rsidRPr="0034527B">
              <w:rPr>
                <w:lang w:eastAsia="x-none"/>
              </w:rPr>
              <w:t xml:space="preserve">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E822F1">
            <w:pPr>
              <w:pStyle w:val="ListParagraph"/>
              <w:numPr>
                <w:ilvl w:val="0"/>
                <w:numId w:val="6"/>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 xml:space="preserve">Sensing transmitters and </w:t>
                  </w:r>
                  <w:proofErr w:type="gramStart"/>
                  <w:r w:rsidRPr="0034527B">
                    <w:rPr>
                      <w:rFonts w:ascii="Arial" w:eastAsia="SimSun" w:hAnsi="Arial" w:cs="Arial"/>
                      <w:sz w:val="16"/>
                      <w:szCs w:val="16"/>
                      <w:lang w:eastAsia="x-none"/>
                    </w:rPr>
                    <w:t>receivers</w:t>
                  </w:r>
                  <w:proofErr w:type="gramEnd"/>
                  <w:r w:rsidRPr="0034527B">
                    <w:rPr>
                      <w:rFonts w:ascii="Arial" w:eastAsia="SimSun" w:hAnsi="Arial" w:cs="Arial"/>
                      <w:sz w:val="16"/>
                      <w:szCs w:val="16"/>
                      <w:lang w:eastAsia="x-none"/>
                    </w:rPr>
                    <w:t xml:space="preserve">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w:t>
                  </w:r>
                  <w:proofErr w:type="gramStart"/>
                  <w:r w:rsidRPr="0034527B">
                    <w:rPr>
                      <w:rFonts w:ascii="Arial" w:eastAsia="DengXian" w:hAnsi="Arial" w:cs="Arial"/>
                      <w:sz w:val="16"/>
                      <w:szCs w:val="16"/>
                      <w:lang w:eastAsia="zh-CN"/>
                    </w:rPr>
                    <w:t>/[</w:t>
                  </w:r>
                  <w:proofErr w:type="gramEnd"/>
                  <w:r w:rsidRPr="0034527B">
                    <w:rPr>
                      <w:rFonts w:ascii="Arial" w:eastAsia="DengXian" w:hAnsi="Arial" w:cs="Arial"/>
                      <w:sz w:val="16"/>
                      <w:szCs w:val="16"/>
                      <w:lang w:eastAsia="zh-CN"/>
                    </w:rPr>
                    <w: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bookmarkEnd w:id="5"/>
    <w:p w14:paraId="78A21829" w14:textId="436C3FEF" w:rsidR="00D916BE" w:rsidRDefault="00D916BE" w:rsidP="00D916B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sidR="00037586">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916BE" w14:paraId="2D8E99E6" w14:textId="77777777" w:rsidTr="00D10D8A">
        <w:tc>
          <w:tcPr>
            <w:tcW w:w="9016" w:type="dxa"/>
          </w:tcPr>
          <w:p w14:paraId="3F27E08F" w14:textId="77777777" w:rsidR="00D916BE" w:rsidRDefault="00D916BE"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E6D990" w14:textId="77777777" w:rsidR="00D916BE" w:rsidRPr="008A77EC" w:rsidRDefault="00D916BE" w:rsidP="00D916BE">
            <w:pPr>
              <w:rPr>
                <w:rFonts w:cs="Times"/>
                <w:bCs/>
                <w:lang w:eastAsia="zh-CN"/>
              </w:rPr>
            </w:pPr>
            <w:r w:rsidRPr="008A77EC">
              <w:rPr>
                <w:rFonts w:cs="Times"/>
                <w:bCs/>
                <w:lang w:eastAsia="zh-CN"/>
              </w:rPr>
              <w:lastRenderedPageBreak/>
              <w:t>For each of the sensing target deployment scenarios using the template agreed in RAN#116-bis, the following principles apply:</w:t>
            </w:r>
          </w:p>
          <w:p w14:paraId="7E35330A"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Tx and sensing Rx properties (</w:t>
            </w:r>
            <w:r w:rsidRPr="008A77EC">
              <w:rPr>
                <w:rFonts w:cs="Times"/>
                <w:lang w:eastAsia="x-none"/>
              </w:rPr>
              <w:t>e.g., cell layout, BS antenna height, and minimum distance)</w:t>
            </w:r>
            <w:r w:rsidRPr="008A77EC">
              <w:rPr>
                <w:rFonts w:eastAsia="DengXian"/>
                <w:lang w:eastAsia="x-none"/>
              </w:rPr>
              <w:t xml:space="preserve">, </w:t>
            </w:r>
            <w:r w:rsidRPr="008A77EC">
              <w:rPr>
                <w:rFonts w:cs="Times"/>
                <w:lang w:eastAsia="x-none"/>
              </w:rPr>
              <w:t xml:space="preserve">scenario </w:t>
            </w:r>
            <w:r w:rsidRPr="008A77EC">
              <w:rPr>
                <w:rFonts w:eastAsia="DengXian"/>
                <w:lang w:eastAsia="x-none"/>
              </w:rPr>
              <w:t>parameter values for the applicable communication scenarios in 38.901 are considered as a starting point. Updates to these evaluation parameter values for ISAC scenarios will consider the following:</w:t>
            </w:r>
          </w:p>
          <w:p w14:paraId="59F3FCA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aerial UEs parameter values as defined in TR 36.777</w:t>
            </w:r>
          </w:p>
          <w:p w14:paraId="0030231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indoor room scenario parameter values defined in TR 38.808 </w:t>
            </w:r>
          </w:p>
          <w:p w14:paraId="51BE87A3"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automotive scenario parameter values as defined in TR 37.885, 38.859 for Urban grid/Highway </w:t>
            </w:r>
          </w:p>
          <w:p w14:paraId="15665C19"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 xml:space="preserve">Minimum distances between Tx/Rx and target are not defined in the existing communications scenarios and shall be included in the </w:t>
            </w:r>
            <w:r w:rsidRPr="008A77EC">
              <w:rPr>
                <w:rFonts w:cs="Times"/>
                <w:bCs/>
                <w:lang w:eastAsia="zh-CN"/>
              </w:rPr>
              <w:t xml:space="preserve">sensing </w:t>
            </w:r>
            <w:r w:rsidRPr="008A77EC">
              <w:rPr>
                <w:rFonts w:cs="Times"/>
                <w:lang w:eastAsia="x-none"/>
              </w:rPr>
              <w:t xml:space="preserve">target </w:t>
            </w:r>
            <w:r w:rsidRPr="008A77EC">
              <w:rPr>
                <w:rFonts w:cs="Times"/>
                <w:bCs/>
                <w:lang w:eastAsia="zh-CN"/>
              </w:rPr>
              <w:t xml:space="preserve">deployment </w:t>
            </w:r>
            <w:r w:rsidRPr="008A77EC">
              <w:rPr>
                <w:rFonts w:cs="Times"/>
                <w:lang w:eastAsia="x-none"/>
              </w:rPr>
              <w:t>scenarios.</w:t>
            </w:r>
          </w:p>
          <w:p w14:paraId="12E7F1D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Note: Only deviation from the existing evaluation parameters in the applicable communication scenarios need to be explicitly defined in the ISAC scenario tables.</w:t>
            </w:r>
          </w:p>
          <w:p w14:paraId="6734A462"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target properties, as a baseline</w:t>
            </w:r>
          </w:p>
          <w:p w14:paraId="69932C0D"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Evaluation parameter values can be taken from additional TRs, e.g., TR 36.777, 37.885, 38.859, etc.</w:t>
            </w:r>
          </w:p>
          <w:p w14:paraId="4E0DD08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Size of sensing targets based on TR 22.837, 37.885 (e.g. for automotive), 38.901 (e.g. for AGV size), </w:t>
            </w:r>
            <w:proofErr w:type="spellStart"/>
            <w:r w:rsidRPr="008A77EC">
              <w:rPr>
                <w:rFonts w:eastAsia="DengXian"/>
                <w:lang w:eastAsia="x-none"/>
              </w:rPr>
              <w:t>etc</w:t>
            </w:r>
            <w:proofErr w:type="spellEnd"/>
          </w:p>
          <w:p w14:paraId="3D57C20C"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6A33BEC7" w14:textId="77777777" w:rsidR="00512356" w:rsidRPr="008A77EC" w:rsidRDefault="00512356" w:rsidP="00512356">
            <w:pPr>
              <w:ind w:left="0" w:firstLine="699"/>
              <w:rPr>
                <w:rFonts w:cs="Times"/>
                <w:bCs/>
                <w:lang w:eastAsia="zh-CN"/>
              </w:rPr>
            </w:pPr>
            <w:r w:rsidRPr="008A77EC">
              <w:rPr>
                <w:rFonts w:cs="Times"/>
                <w:bCs/>
                <w:lang w:eastAsia="zh-CN"/>
              </w:rPr>
              <w:t>For ISAC deployment scenarios, carrier frequency, bandwidth, and SCS are not included in the evaluation parameters templates for sensing scenarios, but may be included in the evaluation/calibration phase.</w:t>
            </w:r>
          </w:p>
          <w:p w14:paraId="4C350CD5"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055C5A90" w14:textId="77777777" w:rsidR="001C53B9" w:rsidRPr="00AC6CAF" w:rsidRDefault="001C53B9" w:rsidP="001C53B9">
            <w:pPr>
              <w:rPr>
                <w:rFonts w:cs="Times"/>
                <w:bCs/>
                <w:lang w:eastAsia="zh-CN"/>
              </w:rPr>
            </w:pPr>
            <w:r w:rsidRPr="00AC6CAF">
              <w:rPr>
                <w:rFonts w:cs="Times"/>
                <w:bCs/>
                <w:lang w:eastAsia="zh-CN"/>
              </w:rPr>
              <w:t>For UAV sensing target scenarios, the following table is used as a starting point for deployment scenario parameters/values.</w:t>
            </w:r>
          </w:p>
          <w:p w14:paraId="430AFEA9" w14:textId="77777777" w:rsidR="001C53B9" w:rsidRPr="00AC6CAF" w:rsidRDefault="001C53B9" w:rsidP="001C53B9">
            <w:pPr>
              <w:rPr>
                <w:rFonts w:cs="Times"/>
                <w:bCs/>
                <w:lang w:eastAsia="zh-CN"/>
              </w:rPr>
            </w:pPr>
            <w:r w:rsidRPr="00AC6CAF">
              <w:rPr>
                <w:rFonts w:cs="Times"/>
                <w:bCs/>
                <w:lang w:eastAsia="zh-CN"/>
              </w:rPr>
              <w:t>Note: Additional parameters, value/value ranges are not precluded.</w:t>
            </w:r>
          </w:p>
          <w:p w14:paraId="6373B15E" w14:textId="77777777" w:rsidR="001C53B9" w:rsidRPr="00AC6CAF" w:rsidRDefault="001C53B9" w:rsidP="001C53B9">
            <w:pPr>
              <w:jc w:val="center"/>
              <w:rPr>
                <w:rFonts w:eastAsia="Malgun Gothic"/>
              </w:rPr>
            </w:pPr>
            <w:r w:rsidRPr="00AC6CAF">
              <w:rPr>
                <w:rFonts w:eastAsia="Malgun Gothic"/>
              </w:rPr>
              <w:t xml:space="preserve">Table x. </w:t>
            </w:r>
            <w:r w:rsidRPr="00AC6CAF">
              <w:rPr>
                <w:rFonts w:eastAsia="Malgun Gothic"/>
                <w:lang w:eastAsia="zh-CN"/>
              </w:rPr>
              <w:t xml:space="preserve">Evaluation parameters for UAV </w:t>
            </w:r>
            <w:r w:rsidRPr="00AC6CAF">
              <w:rPr>
                <w:rFonts w:eastAsia="Malgun Gothic"/>
                <w:lang w:eastAsia="ko-KR"/>
              </w:rPr>
              <w:t xml:space="preserve">sensing </w:t>
            </w:r>
            <w:r w:rsidRPr="00AC6CAF">
              <w:rPr>
                <w:rFonts w:eastAsia="Malgun Gothic"/>
                <w:lang w:eastAsia="zh-CN"/>
              </w:rPr>
              <w:t>scenarios</w:t>
            </w:r>
          </w:p>
          <w:tbl>
            <w:tblPr>
              <w:tblW w:w="5000" w:type="pct"/>
              <w:jc w:val="center"/>
              <w:tblLook w:val="04A0" w:firstRow="1" w:lastRow="0" w:firstColumn="1" w:lastColumn="0" w:noHBand="0" w:noVBand="1"/>
            </w:tblPr>
            <w:tblGrid>
              <w:gridCol w:w="2287"/>
              <w:gridCol w:w="58"/>
              <w:gridCol w:w="2229"/>
              <w:gridCol w:w="4216"/>
            </w:tblGrid>
            <w:tr w:rsidR="001C53B9" w:rsidRPr="00AC6CAF" w14:paraId="713889EE"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86849B9" w14:textId="77777777" w:rsidR="001C53B9" w:rsidRPr="00AC6CAF" w:rsidRDefault="001C53B9" w:rsidP="001C53B9">
                  <w:pPr>
                    <w:widowControl w:val="0"/>
                    <w:jc w:val="center"/>
                    <w:rPr>
                      <w:rFonts w:ascii="Arial" w:eastAsia="DengXian" w:hAnsi="Arial" w:cs="Arial"/>
                      <w:b/>
                      <w:sz w:val="16"/>
                      <w:szCs w:val="16"/>
                      <w:lang w:eastAsia="zh-CN"/>
                    </w:rPr>
                  </w:pPr>
                  <w:r w:rsidRPr="00AC6CAF">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3E1319A" w14:textId="77777777" w:rsidR="001C53B9" w:rsidRPr="00AC6CAF" w:rsidRDefault="001C53B9" w:rsidP="001C53B9">
                  <w:pPr>
                    <w:keepLines/>
                    <w:jc w:val="center"/>
                    <w:rPr>
                      <w:rFonts w:ascii="Arial" w:eastAsia="SimSun" w:hAnsi="Arial" w:cs="Arial"/>
                      <w:b/>
                      <w:sz w:val="16"/>
                      <w:szCs w:val="16"/>
                      <w:lang w:eastAsia="zh-CN"/>
                    </w:rPr>
                  </w:pPr>
                  <w:r w:rsidRPr="00AC6CAF">
                    <w:rPr>
                      <w:rFonts w:ascii="Arial" w:eastAsia="SimSun" w:hAnsi="Arial" w:cs="Arial"/>
                      <w:b/>
                      <w:sz w:val="16"/>
                      <w:szCs w:val="16"/>
                      <w:lang w:eastAsia="x-none"/>
                    </w:rPr>
                    <w:t>Value</w:t>
                  </w:r>
                </w:p>
              </w:tc>
            </w:tr>
            <w:tr w:rsidR="001C53B9" w:rsidRPr="00C0226C" w14:paraId="7353FAFD"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105704" w14:textId="77777777" w:rsidR="001C53B9" w:rsidRPr="00AC6CAF" w:rsidRDefault="001C53B9" w:rsidP="001C53B9">
                  <w:pPr>
                    <w:widowControl w:val="0"/>
                    <w:rPr>
                      <w:rFonts w:ascii="Arial" w:eastAsia="Malgun Gothic" w:hAnsi="Arial" w:cs="Arial"/>
                      <w:sz w:val="16"/>
                      <w:szCs w:val="16"/>
                      <w:lang w:val="fr-FR"/>
                    </w:rPr>
                  </w:pPr>
                  <w:r w:rsidRPr="00AC6CAF">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E6E922"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 UMa, RMa [38.901]</w:t>
                  </w:r>
                </w:p>
                <w:p w14:paraId="578A6510"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UMi-AV, UMa-AV, RMa-AV</w:t>
                  </w:r>
                </w:p>
              </w:tc>
            </w:tr>
            <w:tr w:rsidR="001C53B9" w:rsidRPr="00AC6CAF" w14:paraId="34B4DE97" w14:textId="77777777" w:rsidTr="00D10D8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77D0B67D"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lastRenderedPageBreak/>
                    <w:t xml:space="preserve">Sensing transmitters and </w:t>
                  </w:r>
                  <w:proofErr w:type="gramStart"/>
                  <w:r w:rsidRPr="00AC6CAF">
                    <w:rPr>
                      <w:rFonts w:ascii="Arial" w:eastAsia="Malgun Gothic" w:hAnsi="Arial" w:cs="Arial"/>
                      <w:sz w:val="16"/>
                      <w:szCs w:val="16"/>
                    </w:rPr>
                    <w:t>receivers</w:t>
                  </w:r>
                  <w:proofErr w:type="gramEnd"/>
                  <w:r w:rsidRPr="00AC6CAF">
                    <w:rPr>
                      <w:rFonts w:ascii="Arial" w:eastAsia="Malgun Gothic" w:hAnsi="Arial" w:cs="Arial"/>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CF5DFE9"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9BA2EC"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Rx/Tx locations are selected among the TRPs and UEs locations in the corresponding communication scenario</w:t>
                  </w:r>
                </w:p>
                <w:p w14:paraId="30C5F0D5" w14:textId="77777777" w:rsidR="001C53B9" w:rsidRPr="00AC6CAF" w:rsidRDefault="001C53B9" w:rsidP="001C53B9">
                  <w:pPr>
                    <w:keepLines/>
                    <w:rPr>
                      <w:rFonts w:ascii="Arial" w:eastAsia="SimSun" w:hAnsi="Arial" w:cs="Arial"/>
                      <w:iCs/>
                      <w:color w:val="000000"/>
                      <w:sz w:val="16"/>
                      <w:szCs w:val="16"/>
                      <w:lang w:eastAsia="x-none"/>
                    </w:rPr>
                  </w:pPr>
                  <w:r w:rsidRPr="00AC6CAF">
                    <w:rPr>
                      <w:rFonts w:ascii="Arial" w:eastAsia="SimSun" w:hAnsi="Arial" w:cs="Arial"/>
                      <w:iCs/>
                      <w:sz w:val="16"/>
                      <w:szCs w:val="16"/>
                      <w:lang w:eastAsia="x-none"/>
                    </w:rPr>
                    <w:t xml:space="preserve">Note1: this may include aerial UEs for </w:t>
                  </w:r>
                  <w:proofErr w:type="spellStart"/>
                  <w:r w:rsidRPr="00AC6CAF">
                    <w:rPr>
                      <w:rFonts w:ascii="Arial" w:eastAsia="SimSun" w:hAnsi="Arial" w:cs="Arial"/>
                      <w:iCs/>
                      <w:color w:val="000000"/>
                      <w:sz w:val="16"/>
                      <w:szCs w:val="16"/>
                      <w:lang w:eastAsia="x-none"/>
                    </w:rPr>
                    <w:t>UMi</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UMa</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RMa</w:t>
                  </w:r>
                  <w:proofErr w:type="spellEnd"/>
                  <w:r w:rsidRPr="00AC6CAF">
                    <w:rPr>
                      <w:rFonts w:ascii="Arial" w:eastAsia="SimSun" w:hAnsi="Arial" w:cs="Arial"/>
                      <w:iCs/>
                      <w:color w:val="000000"/>
                      <w:sz w:val="16"/>
                      <w:szCs w:val="16"/>
                      <w:lang w:eastAsia="x-none"/>
                    </w:rPr>
                    <w:t xml:space="preserve">-AV communication scenarios. [In this case, other Rx/Tx properties (e.g. mobility) are also taken from the </w:t>
                  </w:r>
                  <w:r w:rsidRPr="00AC6CAF">
                    <w:rPr>
                      <w:rFonts w:ascii="Arial" w:eastAsia="SimSun" w:hAnsi="Arial" w:cs="Arial"/>
                      <w:iCs/>
                      <w:sz w:val="16"/>
                      <w:szCs w:val="16"/>
                      <w:lang w:eastAsia="x-none"/>
                    </w:rPr>
                    <w:t>corresponding communication scenario.]</w:t>
                  </w:r>
                </w:p>
              </w:tc>
            </w:tr>
            <w:tr w:rsidR="001C53B9" w:rsidRPr="00AC6CAF" w14:paraId="27FBF7FB" w14:textId="77777777" w:rsidTr="00D10D8A">
              <w:trPr>
                <w:trHeight w:val="20"/>
                <w:jc w:val="center"/>
              </w:trPr>
              <w:tc>
                <w:tcPr>
                  <w:tcW w:w="1301" w:type="pct"/>
                  <w:vMerge/>
                  <w:tcBorders>
                    <w:left w:val="single" w:sz="4" w:space="0" w:color="000000"/>
                    <w:right w:val="single" w:sz="4" w:space="0" w:color="000000"/>
                  </w:tcBorders>
                  <w:vAlign w:val="center"/>
                </w:tcPr>
                <w:p w14:paraId="19CC1E13"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AA82DD"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66B2876" w14:textId="77777777" w:rsidR="001C53B9" w:rsidRPr="00AC6CAF" w:rsidRDefault="001C53B9" w:rsidP="001C53B9">
                  <w:pPr>
                    <w:keepLines/>
                    <w:rPr>
                      <w:rFonts w:ascii="Arial" w:eastAsia="SimSun" w:hAnsi="Arial" w:cs="Arial"/>
                      <w:iCs/>
                      <w:sz w:val="16"/>
                      <w:szCs w:val="16"/>
                      <w:lang w:eastAsia="x-none"/>
                    </w:rPr>
                  </w:pPr>
                </w:p>
              </w:tc>
            </w:tr>
            <w:tr w:rsidR="001C53B9" w:rsidRPr="00AC6CAF" w14:paraId="0DA125B4" w14:textId="77777777" w:rsidTr="00D10D8A">
              <w:trPr>
                <w:trHeight w:val="20"/>
                <w:jc w:val="center"/>
              </w:trPr>
              <w:tc>
                <w:tcPr>
                  <w:tcW w:w="1301" w:type="pct"/>
                  <w:vMerge/>
                  <w:tcBorders>
                    <w:left w:val="single" w:sz="4" w:space="0" w:color="000000"/>
                    <w:right w:val="single" w:sz="4" w:space="0" w:color="000000"/>
                  </w:tcBorders>
                  <w:vAlign w:val="center"/>
                </w:tcPr>
                <w:p w14:paraId="08652C1B"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C59CC12"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BF6943A" w14:textId="77777777" w:rsidR="001C53B9" w:rsidRPr="00AC6CAF" w:rsidRDefault="001C53B9" w:rsidP="001C53B9">
                  <w:pPr>
                    <w:keepLines/>
                    <w:rPr>
                      <w:rFonts w:ascii="Arial" w:eastAsia="SimSun" w:hAnsi="Arial" w:cs="Arial"/>
                      <w:sz w:val="16"/>
                      <w:szCs w:val="16"/>
                      <w:lang w:eastAsia="x-none"/>
                    </w:rPr>
                  </w:pPr>
                </w:p>
              </w:tc>
            </w:tr>
            <w:tr w:rsidR="001C53B9" w:rsidRPr="00AC6CAF" w14:paraId="13D9A4D9"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301971"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24D06F4" w14:textId="77777777" w:rsidR="001C53B9" w:rsidRPr="00AC6CAF" w:rsidRDefault="001C53B9" w:rsidP="001C53B9">
                  <w:pPr>
                    <w:keepLines/>
                    <w:rPr>
                      <w:rFonts w:ascii="Arial" w:eastAsia="SimSun" w:hAnsi="Arial" w:cs="Arial"/>
                      <w:iCs/>
                      <w:sz w:val="16"/>
                      <w:szCs w:val="16"/>
                      <w:highlight w:val="yellow"/>
                      <w:lang w:eastAsia="x-none"/>
                    </w:rPr>
                  </w:pPr>
                </w:p>
                <w:p w14:paraId="00107EB5"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[All 6 sensing modes]</w:t>
                  </w:r>
                </w:p>
              </w:tc>
            </w:tr>
            <w:tr w:rsidR="001C53B9" w:rsidRPr="00AC6CAF" w14:paraId="3383B5AB" w14:textId="77777777" w:rsidTr="00D10D8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F95CA10"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07595E8" w14:textId="77777777" w:rsidR="001C53B9" w:rsidRPr="00AC6CAF" w:rsidRDefault="001C53B9" w:rsidP="001C53B9">
                  <w:pPr>
                    <w:keepLines/>
                    <w:rPr>
                      <w:rFonts w:ascii="Arial" w:eastAsia="SimSun"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4A04C198"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B5C489D"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EDD259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F885E5"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35932F"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Outdoor</w:t>
                  </w:r>
                </w:p>
              </w:tc>
            </w:tr>
            <w:tr w:rsidR="001C53B9" w:rsidRPr="00AC6CAF" w14:paraId="03C73A0B"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1E5AA75F"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3B690"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30F7DFD"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 xml:space="preserve">Horizontal velocity: Up to 160 km/h </w:t>
                  </w:r>
                </w:p>
                <w:p w14:paraId="14613E49"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specific velocity(</w:t>
                  </w:r>
                  <w:proofErr w:type="spellStart"/>
                  <w:r w:rsidRPr="00AC6CAF">
                    <w:rPr>
                      <w:rFonts w:ascii="Arial" w:eastAsia="SimSun" w:hAnsi="Arial" w:cs="Arial"/>
                      <w:iCs/>
                      <w:sz w:val="16"/>
                      <w:szCs w:val="16"/>
                      <w:lang w:eastAsia="x-none"/>
                    </w:rPr>
                    <w:t>ies</w:t>
                  </w:r>
                  <w:proofErr w:type="spellEnd"/>
                  <w:r w:rsidRPr="00AC6CAF">
                    <w:rPr>
                      <w:rFonts w:ascii="Arial" w:eastAsia="SimSun" w:hAnsi="Arial" w:cs="Arial"/>
                      <w:iCs/>
                      <w:sz w:val="16"/>
                      <w:szCs w:val="16"/>
                      <w:lang w:eastAsia="x-none"/>
                    </w:rPr>
                    <w:t>) or random distribution]</w:t>
                  </w:r>
                </w:p>
                <w:p w14:paraId="719F352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vertical plane velocity]</w:t>
                  </w:r>
                </w:p>
              </w:tc>
            </w:tr>
            <w:tr w:rsidR="001C53B9" w:rsidRPr="00AC6CAF" w14:paraId="18FA38C6"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0D0A6AE0"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3B2D3A9"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E6EF4C0" w14:textId="77777777" w:rsidR="001C53B9" w:rsidRPr="00AC6CAF" w:rsidRDefault="001C53B9" w:rsidP="001C53B9">
                  <w:pPr>
                    <w:keepLines/>
                    <w:rPr>
                      <w:rFonts w:ascii="Arial" w:eastAsia="SimSun" w:hAnsi="Arial" w:cs="Arial"/>
                      <w:iCs/>
                      <w:sz w:val="16"/>
                      <w:szCs w:val="16"/>
                      <w:lang w:eastAsia="x-none"/>
                    </w:rPr>
                  </w:pPr>
                </w:p>
                <w:p w14:paraId="61B05B57"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between a minimum and maximum height]</w:t>
                  </w:r>
                </w:p>
                <w:p w14:paraId="45AD008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in horizontal domain at a given height]</w:t>
                  </w:r>
                </w:p>
              </w:tc>
            </w:tr>
            <w:tr w:rsidR="001C53B9" w:rsidRPr="00AC6CAF" w14:paraId="471942F4"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260D5D3"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F7EDF2" w14:textId="77777777" w:rsidR="001C53B9" w:rsidRPr="00AC6CAF" w:rsidRDefault="001C53B9" w:rsidP="001C53B9">
                  <w:pPr>
                    <w:keepLines/>
                    <w:rPr>
                      <w:rFonts w:ascii="Arial" w:eastAsia="DengXian" w:hAnsi="Arial" w:cs="Arial"/>
                      <w:sz w:val="16"/>
                      <w:szCs w:val="16"/>
                      <w:lang w:eastAsia="zh-CN"/>
                    </w:rPr>
                  </w:pPr>
                  <w:r w:rsidRPr="00AC6CAF">
                    <w:rPr>
                      <w:rFonts w:ascii="Arial" w:eastAsia="SimSun"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704524" w14:textId="77777777" w:rsidR="001C53B9" w:rsidRPr="00AC6CAF" w:rsidRDefault="001C53B9" w:rsidP="001C53B9">
                  <w:pPr>
                    <w:keepLines/>
                    <w:rPr>
                      <w:rFonts w:ascii="Arial" w:eastAsia="DengXian" w:hAnsi="Arial" w:cs="Arial"/>
                      <w:iCs/>
                      <w:sz w:val="16"/>
                      <w:szCs w:val="16"/>
                      <w:lang w:eastAsia="zh-CN"/>
                    </w:rPr>
                  </w:pPr>
                  <w:r w:rsidRPr="00AC6CAF">
                    <w:rPr>
                      <w:rFonts w:ascii="Arial" w:eastAsia="DengXian" w:hAnsi="Arial" w:cs="Arial"/>
                      <w:iCs/>
                      <w:sz w:val="16"/>
                      <w:szCs w:val="16"/>
                      <w:lang w:eastAsia="zh-CN"/>
                    </w:rPr>
                    <w:t>Random in horizontal domain</w:t>
                  </w:r>
                </w:p>
              </w:tc>
            </w:tr>
            <w:tr w:rsidR="001C53B9" w:rsidRPr="00AC6CAF" w14:paraId="5B548FB7"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2F2A726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A743C4E" w14:textId="77777777" w:rsidR="001C53B9" w:rsidRPr="00AC6CAF" w:rsidRDefault="001C53B9" w:rsidP="001C53B9">
                  <w:pPr>
                    <w:keepLines/>
                    <w:rPr>
                      <w:rFonts w:ascii="Arial" w:eastAsia="DengXian" w:hAnsi="Arial" w:cs="Arial"/>
                      <w:sz w:val="16"/>
                      <w:szCs w:val="16"/>
                      <w:lang w:eastAsia="zh-CN"/>
                    </w:rPr>
                  </w:pPr>
                  <w:r w:rsidRPr="00AC6CAF">
                    <w:rPr>
                      <w:rFonts w:ascii="Arial" w:eastAsia="DengXian"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3A301D"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UAV object type(s) [FFS]</w:t>
                  </w:r>
                </w:p>
              </w:tc>
            </w:tr>
            <w:tr w:rsidR="001C53B9" w:rsidRPr="00AC6CAF" w14:paraId="5D9564FC"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61A4EB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A4BEB79"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FB5FD28"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0431"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 xml:space="preserve">Minimum 3D distances between pairs of Tx/Rx and </w:t>
                  </w:r>
                  <w:r w:rsidRPr="00AC6CAF">
                    <w:rPr>
                      <w:rFonts w:ascii="Arial" w:eastAsia="Malgun Gothic" w:hAnsi="Arial" w:cs="Arial"/>
                      <w:sz w:val="16"/>
                      <w:szCs w:val="16"/>
                      <w:lang w:eastAsia="zh-CN"/>
                    </w:rPr>
                    <w:lastRenderedPageBreak/>
                    <w:t>sensing target</w:t>
                  </w:r>
                  <w:proofErr w:type="gramStart"/>
                  <w:r w:rsidRPr="00AC6CAF">
                    <w:rPr>
                      <w:rFonts w:ascii="Arial" w:eastAsia="Malgun Gothic" w:hAnsi="Arial" w:cs="Arial"/>
                      <w:sz w:val="16"/>
                      <w:szCs w:val="16"/>
                      <w:lang w:eastAsia="zh-CN"/>
                    </w:rPr>
                    <w:t>/[</w:t>
                  </w:r>
                  <w:proofErr w:type="gramEnd"/>
                  <w:r w:rsidRPr="00AC6CAF">
                    <w:rPr>
                      <w:rFonts w:ascii="Arial" w:eastAsia="Malgun Gothic" w:hAnsi="Arial" w:cs="Arial"/>
                      <w:sz w:val="16"/>
                      <w:szCs w:val="16"/>
                      <w:lang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BDB42D"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lastRenderedPageBreak/>
                    <w:t>FFS</w:t>
                  </w:r>
                </w:p>
              </w:tc>
            </w:tr>
            <w:tr w:rsidR="001C53B9" w:rsidRPr="00AC6CAF" w14:paraId="48339B0B"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BDED6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4A5F37" w14:textId="77777777" w:rsidR="001C53B9" w:rsidRPr="00037586" w:rsidRDefault="001C53B9" w:rsidP="001C53B9">
                  <w:pPr>
                    <w:keepLines/>
                    <w:rPr>
                      <w:rFonts w:ascii="Arial" w:eastAsia="SimSun" w:hAnsi="Arial" w:cs="Arial"/>
                      <w:sz w:val="16"/>
                      <w:szCs w:val="16"/>
                      <w:lang w:eastAsia="x-none"/>
                    </w:rPr>
                  </w:pPr>
                  <w:r w:rsidRPr="00037586">
                    <w:rPr>
                      <w:rFonts w:ascii="Arial" w:eastAsia="SimSun" w:hAnsi="Arial" w:cs="Arial"/>
                      <w:sz w:val="16"/>
                      <w:szCs w:val="16"/>
                      <w:lang w:eastAsia="x-none"/>
                    </w:rPr>
                    <w:t>FFS</w:t>
                  </w:r>
                </w:p>
              </w:tc>
            </w:tr>
            <w:tr w:rsidR="001C53B9" w:rsidRPr="00AC6CAF" w14:paraId="0D1E4250"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CFDB92"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727636F" w14:textId="77777777" w:rsidR="001C53B9" w:rsidRPr="00037586" w:rsidRDefault="001C53B9" w:rsidP="001C53B9">
                  <w:pPr>
                    <w:keepLines/>
                    <w:rPr>
                      <w:rFonts w:ascii="Arial" w:eastAsia="SimSun" w:hAnsi="Arial" w:cs="Arial"/>
                      <w:sz w:val="16"/>
                      <w:szCs w:val="16"/>
                      <w:lang w:eastAsia="x-none"/>
                    </w:rPr>
                  </w:pPr>
                  <w:r w:rsidRPr="00AC6CAF">
                    <w:rPr>
                      <w:rFonts w:ascii="Arial" w:eastAsia="DengXian" w:hAnsi="Arial" w:cs="Arial"/>
                      <w:sz w:val="16"/>
                      <w:szCs w:val="16"/>
                      <w:lang w:eastAsia="zh-CN"/>
                    </w:rPr>
                    <w:t>FFS</w:t>
                  </w:r>
                </w:p>
              </w:tc>
            </w:tr>
          </w:tbl>
          <w:p w14:paraId="79B17AD6" w14:textId="77777777" w:rsidR="004B3891" w:rsidRDefault="004B3891" w:rsidP="004B3891">
            <w:pPr>
              <w:autoSpaceDE w:val="0"/>
              <w:autoSpaceDN w:val="0"/>
              <w:rPr>
                <w:rFonts w:ascii="Times" w:eastAsia="Batang" w:hAnsi="Times" w:cs="Times"/>
                <w:b/>
                <w:bCs/>
                <w:szCs w:val="24"/>
                <w:highlight w:val="green"/>
                <w:lang w:val="en-GB"/>
              </w:rPr>
            </w:pPr>
          </w:p>
          <w:p w14:paraId="3A6182AA" w14:textId="49DE8C19" w:rsidR="004B3891" w:rsidRPr="00BB7FB8" w:rsidRDefault="004B3891" w:rsidP="004B3891">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AD8E1BE" w14:textId="77777777" w:rsidR="004B3891" w:rsidRPr="00A13755" w:rsidRDefault="004B3891" w:rsidP="004B3891">
            <w:pPr>
              <w:rPr>
                <w:lang w:eastAsia="zh-CN"/>
              </w:rPr>
            </w:pPr>
            <w:r w:rsidRPr="00A13755">
              <w:rPr>
                <w:lang w:eastAsia="zh-CN"/>
              </w:rPr>
              <w:t>RAN1 agrees to the following revised evaluation parameters values for the UAV sensing target scenarios:</w:t>
            </w:r>
          </w:p>
          <w:tbl>
            <w:tblPr>
              <w:tblStyle w:val="TableGrid"/>
              <w:tblW w:w="0" w:type="auto"/>
              <w:tblInd w:w="851" w:type="dxa"/>
              <w:tblLook w:val="04A0" w:firstRow="1" w:lastRow="0" w:firstColumn="1" w:lastColumn="0" w:noHBand="0" w:noVBand="1"/>
            </w:tblPr>
            <w:tblGrid>
              <w:gridCol w:w="3951"/>
              <w:gridCol w:w="3988"/>
            </w:tblGrid>
            <w:tr w:rsidR="006B3265" w14:paraId="37913E5B" w14:textId="77777777" w:rsidTr="006B3265">
              <w:tc>
                <w:tcPr>
                  <w:tcW w:w="4395" w:type="dxa"/>
                  <w:shd w:val="clear" w:color="auto" w:fill="E7E6E6" w:themeFill="background2"/>
                </w:tcPr>
                <w:p w14:paraId="755A3B47" w14:textId="624E8F2E" w:rsidR="006B3265" w:rsidRDefault="006B3265" w:rsidP="004B3891">
                  <w:pPr>
                    <w:ind w:left="0" w:firstLine="0"/>
                    <w:rPr>
                      <w:lang w:eastAsia="zh-CN"/>
                    </w:rPr>
                  </w:pPr>
                  <w:r w:rsidRPr="00FE601A">
                    <w:rPr>
                      <w:rFonts w:ascii="Arial" w:eastAsia="SimSun" w:hAnsi="Arial" w:cs="Arial"/>
                      <w:b/>
                      <w:sz w:val="16"/>
                      <w:szCs w:val="16"/>
                      <w:lang w:eastAsia="zh-CN"/>
                    </w:rPr>
                    <w:t>Parameters</w:t>
                  </w:r>
                </w:p>
              </w:tc>
              <w:tc>
                <w:tcPr>
                  <w:tcW w:w="4395" w:type="dxa"/>
                  <w:shd w:val="clear" w:color="auto" w:fill="E7E6E6" w:themeFill="background2"/>
                </w:tcPr>
                <w:p w14:paraId="21A0F986" w14:textId="2422FD31" w:rsidR="006B3265" w:rsidRDefault="006B3265" w:rsidP="004B3891">
                  <w:pPr>
                    <w:ind w:left="0" w:firstLine="0"/>
                    <w:rPr>
                      <w:lang w:eastAsia="zh-CN"/>
                    </w:rPr>
                  </w:pPr>
                  <w:r w:rsidRPr="00FE601A">
                    <w:rPr>
                      <w:rFonts w:ascii="Arial" w:eastAsia="SimSun" w:hAnsi="Arial" w:cs="Arial"/>
                      <w:b/>
                      <w:sz w:val="16"/>
                      <w:szCs w:val="16"/>
                      <w:lang w:eastAsia="x-none"/>
                    </w:rPr>
                    <w:t>Value</w:t>
                  </w:r>
                </w:p>
              </w:tc>
            </w:tr>
            <w:tr w:rsidR="006B3265" w14:paraId="6087B0A0" w14:textId="77777777" w:rsidTr="006B3265">
              <w:tc>
                <w:tcPr>
                  <w:tcW w:w="4395" w:type="dxa"/>
                </w:tcPr>
                <w:p w14:paraId="5A11F722" w14:textId="1587356F" w:rsidR="006B3265" w:rsidRDefault="006B3265" w:rsidP="004B3891">
                  <w:pPr>
                    <w:ind w:left="0" w:firstLine="0"/>
                    <w:rPr>
                      <w:lang w:eastAsia="zh-CN"/>
                    </w:rPr>
                  </w:pPr>
                  <w:r w:rsidRPr="00FE601A">
                    <w:rPr>
                      <w:rFonts w:ascii="Arial" w:eastAsia="SimSun" w:hAnsi="Arial" w:cs="Arial"/>
                      <w:iCs/>
                      <w:sz w:val="16"/>
                      <w:szCs w:val="16"/>
                      <w:lang w:eastAsia="x-none"/>
                    </w:rPr>
                    <w:t xml:space="preserve">Sensing transmitters and </w:t>
                  </w:r>
                  <w:proofErr w:type="gramStart"/>
                  <w:r w:rsidRPr="00FE601A">
                    <w:rPr>
                      <w:rFonts w:ascii="Arial" w:eastAsia="SimSun" w:hAnsi="Arial" w:cs="Arial"/>
                      <w:iCs/>
                      <w:sz w:val="16"/>
                      <w:szCs w:val="16"/>
                      <w:lang w:eastAsia="x-none"/>
                    </w:rPr>
                    <w:t>receivers</w:t>
                  </w:r>
                  <w:proofErr w:type="gramEnd"/>
                  <w:r w:rsidRPr="00FE601A">
                    <w:rPr>
                      <w:rFonts w:ascii="Arial" w:eastAsia="SimSun" w:hAnsi="Arial" w:cs="Arial"/>
                      <w:iCs/>
                      <w:sz w:val="16"/>
                      <w:szCs w:val="16"/>
                      <w:lang w:eastAsia="x-none"/>
                    </w:rPr>
                    <w:t xml:space="preserve"> properties</w:t>
                  </w:r>
                </w:p>
              </w:tc>
              <w:tc>
                <w:tcPr>
                  <w:tcW w:w="4395" w:type="dxa"/>
                </w:tcPr>
                <w:p w14:paraId="520EE9A4" w14:textId="77777777" w:rsidR="006B3265" w:rsidRPr="00FE601A" w:rsidRDefault="006B3265" w:rsidP="006B3265">
                  <w:pPr>
                    <w:keepLines/>
                    <w:ind w:left="75" w:firstLine="0"/>
                    <w:rPr>
                      <w:rFonts w:ascii="Arial" w:eastAsia="SimSun" w:hAnsi="Arial" w:cs="Arial"/>
                      <w:iCs/>
                      <w:sz w:val="16"/>
                      <w:szCs w:val="16"/>
                      <w:lang w:eastAsia="x-none"/>
                    </w:rPr>
                  </w:pPr>
                  <w:r w:rsidRPr="00FE601A">
                    <w:rPr>
                      <w:rFonts w:ascii="Arial" w:eastAsia="SimSun" w:hAnsi="Arial" w:cs="Arial"/>
                      <w:iCs/>
                      <w:sz w:val="16"/>
                      <w:szCs w:val="16"/>
                      <w:lang w:eastAsia="x-none"/>
                    </w:rPr>
                    <w:t xml:space="preserve">Rx/Tx locations are selected among the TRPs and UEs locations in the corresponding communication scenario </w:t>
                  </w:r>
                </w:p>
                <w:p w14:paraId="21262839" w14:textId="77777777" w:rsidR="006B3265" w:rsidRPr="00FE601A" w:rsidRDefault="006B3265" w:rsidP="006B3265">
                  <w:pPr>
                    <w:keepLines/>
                    <w:ind w:left="38" w:firstLine="0"/>
                    <w:rPr>
                      <w:rFonts w:ascii="Arial" w:eastAsia="SimSun" w:hAnsi="Arial" w:cs="Arial"/>
                      <w:iCs/>
                      <w:sz w:val="16"/>
                      <w:szCs w:val="16"/>
                      <w:lang w:eastAsia="x-none"/>
                    </w:rPr>
                  </w:pPr>
                  <w:r w:rsidRPr="00FE601A">
                    <w:rPr>
                      <w:rFonts w:ascii="Arial" w:eastAsia="SimSun" w:hAnsi="Arial" w:cs="Arial"/>
                      <w:iCs/>
                      <w:sz w:val="16"/>
                      <w:szCs w:val="16"/>
                      <w:lang w:eastAsia="x-none"/>
                    </w:rPr>
                    <w:t>Note 1: O</w:t>
                  </w:r>
                  <w:r w:rsidRPr="00FE601A">
                    <w:rPr>
                      <w:rFonts w:ascii="Arial" w:eastAsia="SimSun" w:hAnsi="Arial" w:cs="Arial"/>
                      <w:iCs/>
                      <w:color w:val="000000"/>
                      <w:sz w:val="16"/>
                      <w:szCs w:val="16"/>
                      <w:lang w:eastAsia="x-none"/>
                    </w:rPr>
                    <w:t xml:space="preserve">ther Rx/Tx properties (e.g. mobility) can also be taken from the </w:t>
                  </w:r>
                  <w:r w:rsidRPr="00FE601A">
                    <w:rPr>
                      <w:rFonts w:ascii="Arial" w:eastAsia="SimSun" w:hAnsi="Arial" w:cs="Arial"/>
                      <w:iCs/>
                      <w:sz w:val="16"/>
                      <w:szCs w:val="16"/>
                      <w:lang w:eastAsia="x-none"/>
                    </w:rPr>
                    <w:t>corresponding communication scenario.</w:t>
                  </w:r>
                </w:p>
                <w:p w14:paraId="7E42B787" w14:textId="4FE1DEE9" w:rsidR="006B3265" w:rsidRDefault="006B3265" w:rsidP="006B3265">
                  <w:pPr>
                    <w:ind w:left="19" w:firstLine="0"/>
                    <w:rPr>
                      <w:lang w:eastAsia="zh-CN"/>
                    </w:rPr>
                  </w:pPr>
                  <w:r w:rsidRPr="00FE601A">
                    <w:rPr>
                      <w:rFonts w:ascii="Arial" w:eastAsia="SimSun" w:hAnsi="Arial" w:cs="Arial"/>
                      <w:iCs/>
                      <w:sz w:val="16"/>
                      <w:szCs w:val="16"/>
                      <w:lang w:eastAsia="x-none"/>
                    </w:rPr>
                    <w:t xml:space="preserve">Note 2: This may include aerial UEs as Rx/Tx that can be selected among locations in the </w:t>
                  </w:r>
                  <w:proofErr w:type="spellStart"/>
                  <w:r w:rsidRPr="00FE601A">
                    <w:rPr>
                      <w:rFonts w:ascii="Arial" w:eastAsia="SimSun" w:hAnsi="Arial" w:cs="Arial"/>
                      <w:iCs/>
                      <w:color w:val="000000"/>
                      <w:sz w:val="16"/>
                      <w:szCs w:val="16"/>
                      <w:lang w:eastAsia="x-none"/>
                    </w:rPr>
                    <w:t>UMi</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UMa</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RMa</w:t>
                  </w:r>
                  <w:proofErr w:type="spellEnd"/>
                  <w:r w:rsidRPr="00FE601A">
                    <w:rPr>
                      <w:rFonts w:ascii="Arial" w:eastAsia="SimSun" w:hAnsi="Arial" w:cs="Arial"/>
                      <w:iCs/>
                      <w:color w:val="000000"/>
                      <w:sz w:val="16"/>
                      <w:szCs w:val="16"/>
                      <w:lang w:eastAsia="x-none"/>
                    </w:rPr>
                    <w:t>-AV communication scenarios</w:t>
                  </w:r>
                </w:p>
              </w:tc>
            </w:tr>
          </w:tbl>
          <w:p w14:paraId="6624D1B9" w14:textId="77777777" w:rsidR="004B3891" w:rsidRPr="004B3891" w:rsidRDefault="004B3891" w:rsidP="00D916BE">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eastAsia="x-none"/>
              </w:rPr>
            </w:pPr>
          </w:p>
        </w:tc>
      </w:tr>
    </w:tbl>
    <w:p w14:paraId="4B3BEC92" w14:textId="77777777" w:rsidR="00037586" w:rsidRDefault="00037586" w:rsidP="00FE6FA5">
      <w:pPr>
        <w:spacing w:line="240" w:lineRule="auto"/>
        <w:ind w:left="0" w:firstLineChars="250" w:firstLine="550"/>
        <w:rPr>
          <w:rFonts w:ascii="Calibri" w:eastAsiaTheme="minorEastAsia" w:hAnsi="Calibri" w:cs="Calibri"/>
          <w:sz w:val="22"/>
          <w:lang w:eastAsia="ko-KR"/>
        </w:rPr>
      </w:pPr>
    </w:p>
    <w:p w14:paraId="41D1BB7D" w14:textId="7521E5DF" w:rsidR="00037586" w:rsidRDefault="00037586" w:rsidP="00037586">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37586" w14:paraId="42E1E0A6" w14:textId="77777777" w:rsidTr="00D10D8A">
        <w:tc>
          <w:tcPr>
            <w:tcW w:w="9016" w:type="dxa"/>
          </w:tcPr>
          <w:p w14:paraId="26128526" w14:textId="77777777" w:rsidR="00037586" w:rsidRDefault="00037586"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5D94EB2" w14:textId="77777777" w:rsidR="00037586" w:rsidRPr="00836D9F" w:rsidRDefault="00037586" w:rsidP="00037586">
            <w:pPr>
              <w:rPr>
                <w:rFonts w:cs="Times"/>
                <w:lang w:eastAsia="zh-CN"/>
              </w:rPr>
            </w:pPr>
            <w:r w:rsidRPr="00836D9F">
              <w:rPr>
                <w:rFonts w:cs="Times"/>
                <w:lang w:eastAsia="zh-CN"/>
              </w:rPr>
              <w:t>General principles for all sensing target deployment scenarios should consider the following:</w:t>
            </w:r>
          </w:p>
          <w:p w14:paraId="0CACE187" w14:textId="77777777" w:rsidR="00037586" w:rsidRPr="00836D9F" w:rsidRDefault="00037586" w:rsidP="00E822F1">
            <w:pPr>
              <w:pStyle w:val="ListParagraph"/>
              <w:numPr>
                <w:ilvl w:val="0"/>
                <w:numId w:val="8"/>
              </w:numPr>
              <w:overflowPunct w:val="0"/>
              <w:autoSpaceDE w:val="0"/>
              <w:autoSpaceDN w:val="0"/>
              <w:adjustRightInd w:val="0"/>
              <w:spacing w:before="0" w:line="240" w:lineRule="auto"/>
              <w:ind w:leftChars="0"/>
              <w:contextualSpacing/>
              <w:jc w:val="left"/>
              <w:textAlignment w:val="baseline"/>
              <w:rPr>
                <w:b/>
                <w:bCs/>
              </w:rPr>
            </w:pPr>
            <w:r w:rsidRPr="00836D9F">
              <w:t>“Sensing mode” is removed in the scenario tables, but may be included in the evaluation/calibration phase. Per the SI, all sensing modes are possible for the deployment scenarios.</w:t>
            </w:r>
          </w:p>
          <w:p w14:paraId="36EC4274" w14:textId="0AE043AF" w:rsidR="00037586" w:rsidRPr="00037586" w:rsidRDefault="00037586" w:rsidP="00E822F1">
            <w:pPr>
              <w:pStyle w:val="ListParagraph"/>
              <w:numPr>
                <w:ilvl w:val="0"/>
                <w:numId w:val="8"/>
              </w:numPr>
              <w:overflowPunct w:val="0"/>
              <w:autoSpaceDE w:val="0"/>
              <w:autoSpaceDN w:val="0"/>
              <w:adjustRightInd w:val="0"/>
              <w:spacing w:before="240" w:line="240" w:lineRule="auto"/>
              <w:ind w:leftChars="0"/>
              <w:contextualSpacing/>
              <w:jc w:val="left"/>
              <w:textAlignment w:val="baseline"/>
              <w:rPr>
                <w:rFonts w:ascii="Times" w:eastAsia="Batang" w:hAnsi="Times" w:cs="Times"/>
                <w:b/>
                <w:bCs/>
                <w:szCs w:val="24"/>
              </w:rPr>
            </w:pPr>
            <w:r w:rsidRPr="00836D9F">
              <w:t>“Sensing area” may be addressed as part of the sensing target distribution and/or Tx/Rx characteristics and/or cell layout.</w:t>
            </w:r>
          </w:p>
          <w:p w14:paraId="06978069" w14:textId="77777777" w:rsidR="00037586" w:rsidRDefault="00037586"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107C52CC" w14:textId="77777777" w:rsidR="00037586" w:rsidRPr="00836D9F" w:rsidRDefault="00037586" w:rsidP="00037586">
            <w:pPr>
              <w:rPr>
                <w:bCs/>
                <w:lang w:eastAsia="zh-CN"/>
              </w:rPr>
            </w:pPr>
            <w:r w:rsidRPr="00836D9F">
              <w:rPr>
                <w:bCs/>
                <w:lang w:eastAsia="zh-CN"/>
              </w:rPr>
              <w:lastRenderedPageBreak/>
              <w:t>For UAV sensing target scenarios, the following table is agreed for deployment scenario parameters/values using the agreements from RAN1#117 as a baseline.</w:t>
            </w:r>
          </w:p>
          <w:p w14:paraId="0C811CDA" w14:textId="77777777" w:rsidR="00037586" w:rsidRPr="00836D9F" w:rsidRDefault="00037586" w:rsidP="00037586">
            <w:pPr>
              <w:rPr>
                <w:bCs/>
                <w:lang w:eastAsia="zh-CN"/>
              </w:rPr>
            </w:pPr>
            <w:r w:rsidRPr="00836D9F">
              <w:rPr>
                <w:bCs/>
                <w:lang w:eastAsia="zh-CN"/>
              </w:rPr>
              <w:t>Note: Additional parameters, value/value ranges are not precluded.</w:t>
            </w:r>
          </w:p>
          <w:p w14:paraId="3D44BE4C" w14:textId="77777777" w:rsidR="00037586" w:rsidRPr="00836D9F" w:rsidRDefault="00037586" w:rsidP="00037586">
            <w:pPr>
              <w:ind w:leftChars="100" w:left="484"/>
              <w:rPr>
                <w:bCs/>
                <w:lang w:eastAsia="zh-CN"/>
              </w:rPr>
            </w:pPr>
            <w:r w:rsidRPr="00836D9F">
              <w:rPr>
                <w:bCs/>
                <w:lang w:eastAsia="zh-CN"/>
              </w:rPr>
              <w:t>The detailed scenario description in this clause can be used for channel model calibration.</w:t>
            </w:r>
          </w:p>
          <w:p w14:paraId="11452D6C" w14:textId="77777777" w:rsidR="00037586" w:rsidRPr="00836D9F" w:rsidRDefault="00037586" w:rsidP="00037586">
            <w:pPr>
              <w:ind w:leftChars="100" w:left="484"/>
              <w:rPr>
                <w:b/>
                <w:bCs/>
                <w:lang w:eastAsia="zh-CN"/>
              </w:rPr>
            </w:pPr>
            <w:r w:rsidRPr="00836D9F">
              <w:rPr>
                <w:b/>
                <w:bCs/>
                <w:lang w:eastAsia="zh-CN"/>
              </w:rPr>
              <w:t>ISAC-UAV</w:t>
            </w:r>
          </w:p>
          <w:p w14:paraId="25EC4A79" w14:textId="77777777" w:rsidR="00037586" w:rsidRPr="00836D9F" w:rsidRDefault="00037586" w:rsidP="00037586">
            <w:pPr>
              <w:ind w:leftChars="100" w:left="484"/>
              <w:rPr>
                <w:bCs/>
                <w:lang w:eastAsia="zh-CN"/>
              </w:rPr>
            </w:pPr>
            <w:r w:rsidRPr="00836D9F">
              <w:rPr>
                <w:bCs/>
                <w:lang w:eastAsia="zh-CN"/>
              </w:rPr>
              <w:t>Details on ISAC-UAV scenarios are listed in Table x.</w:t>
            </w:r>
          </w:p>
          <w:p w14:paraId="7B5E493B" w14:textId="77777777" w:rsidR="00037586" w:rsidRPr="00836D9F" w:rsidRDefault="00037586" w:rsidP="00037586">
            <w:pPr>
              <w:jc w:val="center"/>
              <w:rPr>
                <w:lang w:eastAsia="zh-CN"/>
              </w:rPr>
            </w:pPr>
            <w:r w:rsidRPr="00836D9F">
              <w:rPr>
                <w:lang w:eastAsia="zh-CN"/>
              </w:rPr>
              <w:t>Table x. Evaluation parameters for UAV sensing scenarios</w:t>
            </w:r>
          </w:p>
          <w:tbl>
            <w:tblPr>
              <w:tblW w:w="5000" w:type="pct"/>
              <w:jc w:val="center"/>
              <w:tblLook w:val="04A0" w:firstRow="1" w:lastRow="0" w:firstColumn="1" w:lastColumn="0" w:noHBand="0" w:noVBand="1"/>
            </w:tblPr>
            <w:tblGrid>
              <w:gridCol w:w="2260"/>
              <w:gridCol w:w="2314"/>
              <w:gridCol w:w="4216"/>
            </w:tblGrid>
            <w:tr w:rsidR="00037586" w:rsidRPr="00836D9F" w14:paraId="53DE14CB"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2C4E3F" w14:textId="77777777" w:rsidR="00037586" w:rsidRPr="00836D9F" w:rsidRDefault="00037586" w:rsidP="00037586">
                  <w:pPr>
                    <w:jc w:val="center"/>
                    <w:rPr>
                      <w:rFonts w:ascii="Arial" w:hAnsi="Arial" w:cs="Arial"/>
                      <w:b/>
                      <w:sz w:val="16"/>
                      <w:szCs w:val="16"/>
                      <w:lang w:eastAsia="zh-CN"/>
                    </w:rPr>
                  </w:pPr>
                  <w:r w:rsidRPr="00836D9F">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DC2C3CB" w14:textId="77777777" w:rsidR="00037586" w:rsidRPr="00836D9F" w:rsidRDefault="00037586" w:rsidP="00037586">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037586" w:rsidRPr="00C0226C" w14:paraId="329280C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9D0859E"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A2B805" w14:textId="77777777" w:rsidR="00037586" w:rsidRPr="00060C55" w:rsidRDefault="00037586" w:rsidP="00037586">
                  <w:pPr>
                    <w:spacing w:line="240" w:lineRule="auto"/>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RMa [38.901]</w:t>
                  </w:r>
                </w:p>
                <w:p w14:paraId="407A6571" w14:textId="77777777" w:rsidR="00037586" w:rsidRPr="00060C55" w:rsidRDefault="00037586" w:rsidP="00037586">
                  <w:pPr>
                    <w:spacing w:line="240" w:lineRule="auto"/>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037586" w:rsidRPr="00836D9F" w14:paraId="5E133DB8"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3963659A" w14:textId="77777777" w:rsidR="00037586" w:rsidRPr="00836D9F" w:rsidRDefault="00037586" w:rsidP="00037586">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353DA2D5"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941F3C9" w14:textId="7117883E"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232487B"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Note1: This may include aerial UEs for </w:t>
                  </w:r>
                  <w:proofErr w:type="spellStart"/>
                  <w:r w:rsidRPr="00836D9F">
                    <w:rPr>
                      <w:rFonts w:ascii="Arial" w:hAnsi="Arial" w:cs="Arial"/>
                      <w:bCs/>
                      <w:iCs/>
                      <w:sz w:val="16"/>
                      <w:szCs w:val="16"/>
                      <w:lang w:eastAsia="zh-CN"/>
                    </w:rPr>
                    <w:t>UMi</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UMa</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RMa</w:t>
                  </w:r>
                  <w:proofErr w:type="spellEnd"/>
                  <w:r w:rsidRPr="00836D9F">
                    <w:rPr>
                      <w:rFonts w:ascii="Arial" w:hAnsi="Arial" w:cs="Arial"/>
                      <w:bCs/>
                      <w:iCs/>
                      <w:sz w:val="16"/>
                      <w:szCs w:val="16"/>
                      <w:lang w:eastAsia="zh-CN"/>
                    </w:rPr>
                    <w:t>-AV communication scenarios. In this case, other Rx/Tx properties (e.g. mobility) are also taken from the corresponding communication scenario.</w:t>
                  </w:r>
                </w:p>
              </w:tc>
            </w:tr>
            <w:tr w:rsidR="00037586" w:rsidRPr="00836D9F" w14:paraId="54AFAE5A"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2333AE0A"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10A8793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2A3F2D0A"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037586" w:rsidRPr="00836D9F" w14:paraId="16103420" w14:textId="77777777" w:rsidTr="00D10D8A">
              <w:trPr>
                <w:trHeight w:val="20"/>
                <w:jc w:val="center"/>
              </w:trPr>
              <w:tc>
                <w:tcPr>
                  <w:tcW w:w="1286" w:type="pct"/>
                  <w:vMerge/>
                  <w:tcBorders>
                    <w:left w:val="single" w:sz="4" w:space="0" w:color="000000"/>
                  </w:tcBorders>
                  <w:vAlign w:val="center"/>
                </w:tcPr>
                <w:p w14:paraId="72C084B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EB142E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BAB2CED" w14:textId="2C0B2DDC" w:rsidR="00037586" w:rsidRPr="00836D9F" w:rsidRDefault="00037586" w:rsidP="00037586">
                  <w:pPr>
                    <w:spacing w:line="240" w:lineRule="auto"/>
                    <w:ind w:left="601" w:hanging="34"/>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20E77EF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0ED3902C" w14:textId="77777777" w:rsidR="00037586" w:rsidRPr="00836D9F" w:rsidRDefault="00037586" w:rsidP="00037586">
                  <w:pPr>
                    <w:spacing w:line="240" w:lineRule="auto"/>
                    <w:ind w:left="601" w:hanging="34"/>
                    <w:contextualSpacing/>
                    <w:rPr>
                      <w:rFonts w:ascii="Arial" w:hAnsi="Arial" w:cs="Arial"/>
                      <w:bCs/>
                      <w:iCs/>
                      <w:sz w:val="16"/>
                      <w:szCs w:val="16"/>
                      <w:lang w:eastAsia="zh-CN"/>
                    </w:rPr>
                  </w:pPr>
                  <w:r w:rsidRPr="00836D9F">
                    <w:rPr>
                      <w:rFonts w:ascii="Arial" w:hAnsi="Arial" w:cs="Arial"/>
                      <w:bCs/>
                      <w:iCs/>
                      <w:sz w:val="16"/>
                      <w:szCs w:val="16"/>
                      <w:lang w:eastAsia="zh-CN"/>
                    </w:rPr>
                    <w:t>NOTE2: 3D mobility can be horizontal only or vertical only or a combination for each sensing target</w:t>
                  </w:r>
                </w:p>
                <w:p w14:paraId="654EAB5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time-varying velocity.</w:t>
                  </w:r>
                </w:p>
              </w:tc>
            </w:tr>
            <w:tr w:rsidR="00037586" w:rsidRPr="00836D9F" w14:paraId="4B06E40F" w14:textId="77777777" w:rsidTr="00D10D8A">
              <w:trPr>
                <w:trHeight w:val="20"/>
                <w:jc w:val="center"/>
              </w:trPr>
              <w:tc>
                <w:tcPr>
                  <w:tcW w:w="1286" w:type="pct"/>
                  <w:vMerge/>
                  <w:tcBorders>
                    <w:left w:val="single" w:sz="4" w:space="0" w:color="000000"/>
                  </w:tcBorders>
                  <w:vAlign w:val="center"/>
                </w:tcPr>
                <w:p w14:paraId="06AC6B59"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F9EDFE5"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000E43"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762FF16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84D378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5578BD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7A9D46A4" w14:textId="77777777" w:rsidR="00037586" w:rsidRPr="00836D9F" w:rsidRDefault="00037586" w:rsidP="00037586">
                  <w:pPr>
                    <w:spacing w:line="240" w:lineRule="auto"/>
                    <w:contextualSpacing/>
                    <w:rPr>
                      <w:rFonts w:ascii="Arial" w:eastAsia="DengXian" w:hAnsi="Arial" w:cs="Arial"/>
                      <w:bCs/>
                      <w:iCs/>
                      <w:sz w:val="16"/>
                      <w:szCs w:val="16"/>
                      <w:lang w:eastAsia="zh-CN"/>
                    </w:rPr>
                  </w:pPr>
                  <w:r w:rsidRPr="00836D9F">
                    <w:rPr>
                      <w:rFonts w:ascii="Arial" w:hAnsi="Arial" w:cs="Arial"/>
                      <w:bCs/>
                      <w:iCs/>
                      <w:sz w:val="16"/>
                      <w:szCs w:val="16"/>
                      <w:lang w:eastAsia="zh-CN"/>
                    </w:rPr>
                    <w:lastRenderedPageBreak/>
                    <w:t xml:space="preserve">FFS: Value of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w:t>
                  </w:r>
                  <w:r w:rsidRPr="00836D9F">
                    <w:rPr>
                      <w:rFonts w:ascii="Arial" w:eastAsia="DengXian" w:hAnsi="Arial" w:cs="Arial"/>
                      <w:bCs/>
                      <w:iCs/>
                      <w:sz w:val="16"/>
                      <w:szCs w:val="16"/>
                      <w:lang w:eastAsia="zh-CN"/>
                    </w:rPr>
                    <w:t>defined area, and other distributions</w:t>
                  </w:r>
                </w:p>
                <w:p w14:paraId="7EAC0BF8" w14:textId="77777777" w:rsidR="00037586" w:rsidRPr="00836D9F" w:rsidRDefault="00037586" w:rsidP="00037586">
                  <w:pPr>
                    <w:spacing w:line="240" w:lineRule="auto"/>
                    <w:contextualSpacing/>
                    <w:rPr>
                      <w:rFonts w:ascii="Arial" w:hAnsi="Arial" w:cs="Arial"/>
                      <w:bCs/>
                      <w:iCs/>
                      <w:sz w:val="16"/>
                      <w:szCs w:val="16"/>
                      <w:lang w:eastAsia="zh-CN"/>
                    </w:rPr>
                  </w:pPr>
                </w:p>
                <w:p w14:paraId="295415D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19D5BBF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379969D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p>
                <w:p w14:paraId="137E5F42" w14:textId="77777777" w:rsidR="00037586" w:rsidRPr="00836D9F" w:rsidRDefault="00037586" w:rsidP="00037586">
                  <w:pPr>
                    <w:spacing w:line="240" w:lineRule="auto"/>
                    <w:contextualSpacing/>
                    <w:rPr>
                      <w:rFonts w:ascii="Arial" w:hAnsi="Arial" w:cs="Arial"/>
                      <w:iCs/>
                      <w:sz w:val="16"/>
                      <w:szCs w:val="16"/>
                      <w:lang w:eastAsia="zh-CN"/>
                    </w:rPr>
                  </w:pPr>
                  <w:r w:rsidRPr="00836D9F">
                    <w:rPr>
                      <w:rFonts w:ascii="Arial" w:hAnsi="Arial" w:cs="Arial"/>
                      <w:bCs/>
                      <w:sz w:val="16"/>
                      <w:szCs w:val="16"/>
                      <w:lang w:eastAsia="zh-CN"/>
                    </w:rPr>
                    <w:t>FFS Other options are not precluded.</w:t>
                  </w:r>
                </w:p>
                <w:p w14:paraId="72192E0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Note2: target(s) are outside the minimum distance to the Tx/Rx </w:t>
                  </w:r>
                </w:p>
              </w:tc>
            </w:tr>
            <w:tr w:rsidR="00037586" w:rsidRPr="00836D9F" w14:paraId="306D292E" w14:textId="77777777" w:rsidTr="00D10D8A">
              <w:trPr>
                <w:trHeight w:val="20"/>
                <w:jc w:val="center"/>
              </w:trPr>
              <w:tc>
                <w:tcPr>
                  <w:tcW w:w="1286" w:type="pct"/>
                  <w:vMerge/>
                  <w:tcBorders>
                    <w:left w:val="single" w:sz="4" w:space="0" w:color="000000"/>
                  </w:tcBorders>
                  <w:vAlign w:val="center"/>
                </w:tcPr>
                <w:p w14:paraId="6267EB7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47C204A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939909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037586" w:rsidRPr="00836D9F" w14:paraId="7CA363E8" w14:textId="77777777" w:rsidTr="00D10D8A">
              <w:trPr>
                <w:trHeight w:val="20"/>
                <w:jc w:val="center"/>
              </w:trPr>
              <w:tc>
                <w:tcPr>
                  <w:tcW w:w="1286" w:type="pct"/>
                  <w:vMerge/>
                  <w:tcBorders>
                    <w:left w:val="single" w:sz="4" w:space="0" w:color="000000"/>
                  </w:tcBorders>
                  <w:vAlign w:val="center"/>
                </w:tcPr>
                <w:p w14:paraId="66D19D41"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28AB4C3"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E4550C3" w14:textId="77777777" w:rsidR="00037586" w:rsidRPr="00836D9F" w:rsidRDefault="00037586" w:rsidP="00037586">
                  <w:pPr>
                    <w:spacing w:line="240" w:lineRule="auto"/>
                    <w:contextualSpacing/>
                    <w:rPr>
                      <w:rFonts w:ascii="Arial" w:hAnsi="Arial" w:cs="Arial"/>
                      <w:iCs/>
                      <w:sz w:val="16"/>
                      <w:szCs w:val="16"/>
                    </w:rPr>
                  </w:pPr>
                  <w:r w:rsidRPr="00836D9F">
                    <w:rPr>
                      <w:rFonts w:ascii="Arial" w:hAnsi="Arial" w:cs="Arial"/>
                      <w:iCs/>
                      <w:sz w:val="16"/>
                      <w:szCs w:val="16"/>
                    </w:rPr>
                    <w:t>Size:</w:t>
                  </w:r>
                </w:p>
                <w:p w14:paraId="74384452" w14:textId="77777777" w:rsidR="00037586" w:rsidRPr="00060C55" w:rsidRDefault="00037586" w:rsidP="00E822F1">
                  <w:pPr>
                    <w:numPr>
                      <w:ilvl w:val="0"/>
                      <w:numId w:val="9"/>
                    </w:numPr>
                    <w:spacing w:before="0" w:after="0" w:line="240" w:lineRule="auto"/>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2DA1E4D1" w14:textId="77777777" w:rsidR="00037586" w:rsidRPr="00060C55" w:rsidRDefault="00037586" w:rsidP="00E822F1">
                  <w:pPr>
                    <w:numPr>
                      <w:ilvl w:val="0"/>
                      <w:numId w:val="9"/>
                    </w:numPr>
                    <w:spacing w:before="0" w:after="0" w:line="240" w:lineRule="auto"/>
                    <w:contextualSpacing/>
                    <w:jc w:val="left"/>
                    <w:rPr>
                      <w:rFonts w:ascii="Arial" w:eastAsia="DengXian" w:hAnsi="Arial" w:cs="Arial"/>
                      <w:bCs/>
                      <w:iCs/>
                      <w:sz w:val="16"/>
                      <w:szCs w:val="16"/>
                      <w:lang w:val="fr-FR"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p w14:paraId="36D3F67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Material(s), Structure, Other size(s)</w:t>
                  </w:r>
                </w:p>
              </w:tc>
            </w:tr>
            <w:tr w:rsidR="00037586" w:rsidRPr="00836D9F" w14:paraId="4769AEF3"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33CC753"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DB7815C"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B: Min distances based on min. TRP/UE distances defined in TR36.777 as a starting point.</w:t>
                  </w:r>
                </w:p>
                <w:p w14:paraId="33EA87D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C: Min. distance is larger than the min. far-field distance of the sensing Tx/Rx</w:t>
                  </w:r>
                </w:p>
              </w:tc>
            </w:tr>
            <w:tr w:rsidR="00037586" w:rsidRPr="00836D9F" w14:paraId="64884C9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697F70"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64AB96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6BB6F2AA" w14:textId="77777777" w:rsidR="00037586" w:rsidRPr="00836D9F" w:rsidRDefault="00037586" w:rsidP="00037586">
                  <w:pPr>
                    <w:spacing w:line="240" w:lineRule="auto"/>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037586" w:rsidRPr="00836D9F" w14:paraId="2FF60A0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BEECE76"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3737901"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FFS</w:t>
                  </w:r>
                </w:p>
              </w:tc>
            </w:tr>
          </w:tbl>
          <w:p w14:paraId="6AB5288F" w14:textId="09F758D5" w:rsidR="00037586" w:rsidRPr="004B3891" w:rsidRDefault="00037586" w:rsidP="00037586">
            <w:pPr>
              <w:rPr>
                <w:rFonts w:eastAsia="Batang"/>
                <w:lang w:eastAsia="x-none"/>
              </w:rPr>
            </w:pPr>
            <w:r w:rsidRPr="00836D9F">
              <w:rPr>
                <w:lang w:eastAsia="zh-CN"/>
              </w:rPr>
              <w:t>Note: further down-selection between the options in the table is not precluded.</w:t>
            </w:r>
          </w:p>
        </w:tc>
      </w:tr>
    </w:tbl>
    <w:p w14:paraId="2F660215" w14:textId="77777777" w:rsidR="00F33583" w:rsidRDefault="00F33583" w:rsidP="00FE6FA5">
      <w:pPr>
        <w:spacing w:line="240" w:lineRule="auto"/>
        <w:ind w:left="0" w:firstLineChars="250" w:firstLine="550"/>
        <w:rPr>
          <w:rFonts w:ascii="Calibri" w:eastAsiaTheme="minorEastAsia" w:hAnsi="Calibri" w:cs="Calibri"/>
          <w:sz w:val="22"/>
          <w:lang w:eastAsia="ko-KR"/>
        </w:rPr>
      </w:pPr>
    </w:p>
    <w:p w14:paraId="20B4959A" w14:textId="4ADBF29C" w:rsidR="00F33583" w:rsidRDefault="00F33583" w:rsidP="00F33583">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9A2155" w14:paraId="0AEE324E" w14:textId="77777777" w:rsidTr="009A2155">
        <w:tc>
          <w:tcPr>
            <w:tcW w:w="9016" w:type="dxa"/>
          </w:tcPr>
          <w:p w14:paraId="4CB79E58" w14:textId="6F0C8A4A" w:rsidR="009A2155" w:rsidRDefault="009A2155" w:rsidP="009A2155">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5224C7AB" w14:textId="77777777" w:rsidR="00051227" w:rsidRPr="00A07953" w:rsidRDefault="00051227" w:rsidP="00051227">
            <w:pPr>
              <w:rPr>
                <w:lang w:eastAsia="x-none"/>
              </w:rPr>
            </w:pPr>
            <w:r w:rsidRPr="00A07953">
              <w:rPr>
                <w:lang w:eastAsia="x-none"/>
              </w:rPr>
              <w:t>For Automotive sensing target scenarios, the following table is used as a starting point for deployment scenario parameters/values.</w:t>
            </w:r>
          </w:p>
          <w:p w14:paraId="680CBF7D" w14:textId="77777777" w:rsidR="00051227" w:rsidRPr="00A07953" w:rsidRDefault="00051227" w:rsidP="00051227">
            <w:pPr>
              <w:rPr>
                <w:lang w:eastAsia="x-none"/>
              </w:rPr>
            </w:pPr>
            <w:r w:rsidRPr="00A07953">
              <w:rPr>
                <w:rFonts w:hint="eastAsia"/>
                <w:lang w:eastAsia="x-none"/>
              </w:rPr>
              <w:t>T</w:t>
            </w:r>
            <w:r w:rsidRPr="00A07953">
              <w:rPr>
                <w:lang w:eastAsia="x-none"/>
              </w:rPr>
              <w:t>he detailed scenario description in this clause can be used for channel model calibration.</w:t>
            </w:r>
          </w:p>
          <w:p w14:paraId="4C1B0C7B" w14:textId="77777777" w:rsidR="00051227" w:rsidRPr="00A07953" w:rsidRDefault="00051227" w:rsidP="00051227">
            <w:r w:rsidRPr="00A07953">
              <w:lastRenderedPageBreak/>
              <w:t>Note: Additional parameters, value/value ranges are not precluded.</w:t>
            </w:r>
          </w:p>
          <w:p w14:paraId="464C659A" w14:textId="77777777" w:rsidR="00051227" w:rsidRPr="00A07953" w:rsidRDefault="00051227" w:rsidP="00051227">
            <w:pPr>
              <w:jc w:val="center"/>
              <w:rPr>
                <w:rFonts w:eastAsia="Malgun Gothic"/>
              </w:rPr>
            </w:pPr>
            <w:r w:rsidRPr="00A07953">
              <w:rPr>
                <w:rFonts w:eastAsia="Malgun Gothic"/>
              </w:rPr>
              <w:t xml:space="preserve">Table x. </w:t>
            </w:r>
            <w:r w:rsidRPr="00A07953">
              <w:rPr>
                <w:rFonts w:eastAsia="Malgun Gothic"/>
                <w:lang w:eastAsia="zh-CN"/>
              </w:rPr>
              <w:t xml:space="preserve">Evaluation parameters for Automotive </w:t>
            </w:r>
            <w:r w:rsidRPr="00A07953">
              <w:rPr>
                <w:rFonts w:eastAsia="Malgun Gothic"/>
                <w:lang w:eastAsia="ko-KR"/>
              </w:rPr>
              <w:t xml:space="preserve">sensing </w:t>
            </w:r>
            <w:r w:rsidRPr="00A07953">
              <w:rPr>
                <w:rFonts w:eastAsia="Malgun Gothic"/>
                <w:lang w:eastAsia="zh-CN"/>
              </w:rPr>
              <w:t>scenarios</w:t>
            </w:r>
          </w:p>
          <w:tbl>
            <w:tblPr>
              <w:tblW w:w="5000" w:type="pct"/>
              <w:jc w:val="center"/>
              <w:tblLook w:val="04A0" w:firstRow="1" w:lastRow="0" w:firstColumn="1" w:lastColumn="0" w:noHBand="0" w:noVBand="1"/>
            </w:tblPr>
            <w:tblGrid>
              <w:gridCol w:w="1569"/>
              <w:gridCol w:w="2090"/>
              <w:gridCol w:w="5131"/>
            </w:tblGrid>
            <w:tr w:rsidR="00051227" w:rsidRPr="00304E33" w14:paraId="77FD5911"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E2AB98" w14:textId="77777777" w:rsidR="00051227" w:rsidRPr="00304E33" w:rsidRDefault="00051227" w:rsidP="00051227">
                  <w:pPr>
                    <w:widowControl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3034" w:type="pct"/>
                  <w:tcBorders>
                    <w:top w:val="single" w:sz="4" w:space="0" w:color="000000"/>
                    <w:left w:val="single" w:sz="4" w:space="0" w:color="000000"/>
                    <w:bottom w:val="single" w:sz="4" w:space="0" w:color="000000"/>
                    <w:right w:val="single" w:sz="4" w:space="0" w:color="000000"/>
                  </w:tcBorders>
                  <w:shd w:val="clear" w:color="auto" w:fill="D9D9D9"/>
                </w:tcPr>
                <w:p w14:paraId="41DDE094" w14:textId="77777777" w:rsidR="00051227" w:rsidRPr="00304E33" w:rsidRDefault="00051227" w:rsidP="00051227">
                  <w:pPr>
                    <w:keepLines/>
                    <w:spacing w:before="40" w:after="40"/>
                    <w:jc w:val="center"/>
                    <w:rPr>
                      <w:rFonts w:ascii="Arial" w:eastAsia="SimSun" w:hAnsi="Arial" w:cs="Arial"/>
                      <w:b/>
                      <w:sz w:val="16"/>
                      <w:szCs w:val="16"/>
                      <w:lang w:eastAsia="zh-CN"/>
                    </w:rPr>
                  </w:pPr>
                  <w:r w:rsidRPr="00304E33">
                    <w:rPr>
                      <w:rFonts w:ascii="Arial" w:eastAsia="SimSun" w:hAnsi="Arial" w:cs="Arial"/>
                      <w:b/>
                      <w:sz w:val="16"/>
                      <w:szCs w:val="16"/>
                      <w:lang w:eastAsia="x-none"/>
                    </w:rPr>
                    <w:t>Values</w:t>
                  </w:r>
                </w:p>
              </w:tc>
            </w:tr>
            <w:tr w:rsidR="00051227" w:rsidRPr="00304E33" w14:paraId="4FFD924A"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4D4ED012" w14:textId="77777777" w:rsidR="00051227" w:rsidRPr="00304E33" w:rsidRDefault="00051227" w:rsidP="00051227">
                  <w:pPr>
                    <w:widowControl w:val="0"/>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tc>
              <w:tc>
                <w:tcPr>
                  <w:tcW w:w="3034" w:type="pct"/>
                  <w:tcBorders>
                    <w:top w:val="single" w:sz="4" w:space="0" w:color="000000"/>
                    <w:left w:val="single" w:sz="4" w:space="0" w:color="000000"/>
                    <w:bottom w:val="single" w:sz="4" w:space="0" w:color="000000"/>
                    <w:right w:val="single" w:sz="4" w:space="0" w:color="000000"/>
                  </w:tcBorders>
                </w:tcPr>
                <w:p w14:paraId="639115C8"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sz w:val="16"/>
                      <w:szCs w:val="16"/>
                      <w:lang w:eastAsia="x-none"/>
                    </w:rPr>
                    <w:t>Highway, Urban Grid. NOTE1</w:t>
                  </w:r>
                </w:p>
              </w:tc>
            </w:tr>
            <w:tr w:rsidR="00051227" w:rsidRPr="00304E33" w14:paraId="2351771E" w14:textId="77777777" w:rsidTr="00051227">
              <w:trPr>
                <w:trHeight w:val="20"/>
                <w:jc w:val="center"/>
              </w:trPr>
              <w:tc>
                <w:tcPr>
                  <w:tcW w:w="1966" w:type="pct"/>
                  <w:gridSpan w:val="2"/>
                  <w:tcBorders>
                    <w:top w:val="single" w:sz="4" w:space="0" w:color="000000"/>
                    <w:left w:val="single" w:sz="4" w:space="0" w:color="000000"/>
                    <w:right w:val="single" w:sz="4" w:space="0" w:color="000000"/>
                  </w:tcBorders>
                  <w:vAlign w:val="center"/>
                </w:tcPr>
                <w:p w14:paraId="4DE20BA8" w14:textId="77777777" w:rsidR="00051227" w:rsidRPr="00304E33" w:rsidRDefault="00051227" w:rsidP="00051227">
                  <w:pPr>
                    <w:widowControl w:val="0"/>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3034" w:type="pct"/>
                  <w:tcBorders>
                    <w:top w:val="single" w:sz="4" w:space="0" w:color="000000"/>
                    <w:left w:val="single" w:sz="4" w:space="0" w:color="000000"/>
                    <w:right w:val="single" w:sz="4" w:space="0" w:color="000000"/>
                  </w:tcBorders>
                </w:tcPr>
                <w:p w14:paraId="73E5FFA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Rx/Tx locations are selected among the TRPs and UEs (e.g., VRU, vehicle, RSU-type UEs) locations in the corresponding communication scenario. NOTE2</w:t>
                  </w:r>
                </w:p>
                <w:p w14:paraId="598D786B"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FFS: Option 2: ISD between TRPs of Urban Grid is 250 meters</w:t>
                  </w:r>
                </w:p>
              </w:tc>
            </w:tr>
            <w:tr w:rsidR="00051227" w:rsidRPr="00304E33" w14:paraId="41D05592" w14:textId="77777777" w:rsidTr="00051227">
              <w:trPr>
                <w:trHeight w:val="20"/>
                <w:jc w:val="center"/>
              </w:trPr>
              <w:tc>
                <w:tcPr>
                  <w:tcW w:w="1008" w:type="pct"/>
                  <w:vMerge w:val="restart"/>
                  <w:tcBorders>
                    <w:top w:val="single" w:sz="4" w:space="0" w:color="000000"/>
                    <w:left w:val="single" w:sz="4" w:space="0" w:color="000000"/>
                    <w:right w:val="single" w:sz="4" w:space="0" w:color="000000"/>
                  </w:tcBorders>
                  <w:vAlign w:val="center"/>
                </w:tcPr>
                <w:p w14:paraId="07537000"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26FC690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LOS/NLOS</w:t>
                  </w:r>
                </w:p>
              </w:tc>
              <w:tc>
                <w:tcPr>
                  <w:tcW w:w="3034" w:type="pct"/>
                  <w:tcBorders>
                    <w:top w:val="single" w:sz="4" w:space="0" w:color="000000"/>
                    <w:left w:val="single" w:sz="4" w:space="0" w:color="000000"/>
                    <w:bottom w:val="single" w:sz="4" w:space="0" w:color="000000"/>
                    <w:right w:val="single" w:sz="4" w:space="0" w:color="000000"/>
                  </w:tcBorders>
                  <w:vAlign w:val="center"/>
                </w:tcPr>
                <w:p w14:paraId="3C55C76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x-none"/>
                    </w:rPr>
                    <w:t xml:space="preserve">LOS and NLOS (including </w:t>
                  </w:r>
                  <w:proofErr w:type="spellStart"/>
                  <w:r w:rsidRPr="00304E33">
                    <w:rPr>
                      <w:rFonts w:ascii="Arial" w:eastAsia="SimSun" w:hAnsi="Arial" w:cs="Arial"/>
                      <w:sz w:val="16"/>
                      <w:szCs w:val="16"/>
                      <w:lang w:eastAsia="x-none"/>
                    </w:rPr>
                    <w:t>NLOSv</w:t>
                  </w:r>
                  <w:proofErr w:type="spellEnd"/>
                  <w:r w:rsidRPr="00304E33">
                    <w:rPr>
                      <w:rFonts w:ascii="Arial" w:eastAsia="SimSun" w:hAnsi="Arial" w:cs="Arial"/>
                      <w:sz w:val="16"/>
                      <w:szCs w:val="16"/>
                      <w:lang w:eastAsia="x-none"/>
                    </w:rPr>
                    <w:t>)</w:t>
                  </w:r>
                </w:p>
              </w:tc>
            </w:tr>
            <w:tr w:rsidR="00051227" w:rsidRPr="00304E33" w14:paraId="05B04A77" w14:textId="77777777" w:rsidTr="00051227">
              <w:trPr>
                <w:trHeight w:val="20"/>
                <w:jc w:val="center"/>
              </w:trPr>
              <w:tc>
                <w:tcPr>
                  <w:tcW w:w="1008" w:type="pct"/>
                  <w:vMerge/>
                  <w:tcBorders>
                    <w:left w:val="single" w:sz="4" w:space="0" w:color="000000"/>
                    <w:right w:val="single" w:sz="4" w:space="0" w:color="000000"/>
                  </w:tcBorders>
                  <w:vAlign w:val="center"/>
                </w:tcPr>
                <w:p w14:paraId="706FABFC"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725DC9C"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Outdoor/indoor</w:t>
                  </w:r>
                </w:p>
              </w:tc>
              <w:tc>
                <w:tcPr>
                  <w:tcW w:w="3034" w:type="pct"/>
                  <w:tcBorders>
                    <w:top w:val="single" w:sz="4" w:space="0" w:color="000000"/>
                    <w:left w:val="single" w:sz="4" w:space="0" w:color="000000"/>
                    <w:bottom w:val="single" w:sz="4" w:space="0" w:color="000000"/>
                    <w:right w:val="single" w:sz="4" w:space="0" w:color="000000"/>
                  </w:tcBorders>
                  <w:vAlign w:val="center"/>
                </w:tcPr>
                <w:p w14:paraId="528CFC1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051227" w:rsidRPr="00304E33" w14:paraId="5042E33C" w14:textId="77777777" w:rsidTr="00051227">
              <w:trPr>
                <w:trHeight w:val="20"/>
                <w:jc w:val="center"/>
              </w:trPr>
              <w:tc>
                <w:tcPr>
                  <w:tcW w:w="1008" w:type="pct"/>
                  <w:vMerge/>
                  <w:tcBorders>
                    <w:left w:val="single" w:sz="4" w:space="0" w:color="000000"/>
                    <w:right w:val="single" w:sz="4" w:space="0" w:color="000000"/>
                  </w:tcBorders>
                  <w:vAlign w:val="center"/>
                </w:tcPr>
                <w:p w14:paraId="5725629D"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0450164"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Mobility (horizontal plane only)</w:t>
                  </w:r>
                </w:p>
              </w:tc>
              <w:tc>
                <w:tcPr>
                  <w:tcW w:w="3034" w:type="pct"/>
                  <w:tcBorders>
                    <w:top w:val="single" w:sz="4" w:space="0" w:color="000000"/>
                    <w:left w:val="single" w:sz="4" w:space="0" w:color="000000"/>
                    <w:bottom w:val="single" w:sz="4" w:space="0" w:color="000000"/>
                    <w:right w:val="single" w:sz="4" w:space="0" w:color="000000"/>
                  </w:tcBorders>
                  <w:vAlign w:val="center"/>
                </w:tcPr>
                <w:p w14:paraId="025349CD"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TR37.885 mobility for urban grid or highway scenario</w:t>
                  </w:r>
                </w:p>
              </w:tc>
            </w:tr>
            <w:tr w:rsidR="00051227" w:rsidRPr="00304E33" w14:paraId="7743D1FD" w14:textId="77777777" w:rsidTr="00051227">
              <w:trPr>
                <w:trHeight w:val="20"/>
                <w:jc w:val="center"/>
              </w:trPr>
              <w:tc>
                <w:tcPr>
                  <w:tcW w:w="1008" w:type="pct"/>
                  <w:vMerge/>
                  <w:tcBorders>
                    <w:left w:val="single" w:sz="4" w:space="0" w:color="000000"/>
                    <w:right w:val="single" w:sz="4" w:space="0" w:color="000000"/>
                  </w:tcBorders>
                  <w:vAlign w:val="center"/>
                </w:tcPr>
                <w:p w14:paraId="3114639F"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763E87AD"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Distribution (horizontal)</w:t>
                  </w:r>
                </w:p>
              </w:tc>
              <w:tc>
                <w:tcPr>
                  <w:tcW w:w="3034" w:type="pct"/>
                  <w:tcBorders>
                    <w:top w:val="single" w:sz="4" w:space="0" w:color="000000"/>
                    <w:left w:val="single" w:sz="4" w:space="0" w:color="000000"/>
                    <w:bottom w:val="single" w:sz="4" w:space="0" w:color="000000"/>
                    <w:right w:val="single" w:sz="4" w:space="0" w:color="000000"/>
                  </w:tcBorders>
                  <w:vAlign w:val="center"/>
                </w:tcPr>
                <w:p w14:paraId="57E7EB89"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dropping in TR37.885 per urban grid or highway communication scenario</w:t>
                  </w:r>
                </w:p>
              </w:tc>
            </w:tr>
            <w:tr w:rsidR="00051227" w:rsidRPr="00304E33" w14:paraId="20F63352" w14:textId="77777777" w:rsidTr="00051227">
              <w:trPr>
                <w:trHeight w:val="20"/>
                <w:jc w:val="center"/>
              </w:trPr>
              <w:tc>
                <w:tcPr>
                  <w:tcW w:w="1008" w:type="pct"/>
                  <w:vMerge/>
                  <w:tcBorders>
                    <w:left w:val="single" w:sz="4" w:space="0" w:color="000000"/>
                    <w:right w:val="single" w:sz="4" w:space="0" w:color="000000"/>
                  </w:tcBorders>
                  <w:vAlign w:val="center"/>
                </w:tcPr>
                <w:p w14:paraId="7FDBD456"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F6DEA25"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Orientation</w:t>
                  </w:r>
                </w:p>
              </w:tc>
              <w:tc>
                <w:tcPr>
                  <w:tcW w:w="3034" w:type="pct"/>
                  <w:tcBorders>
                    <w:top w:val="single" w:sz="4" w:space="0" w:color="000000"/>
                    <w:left w:val="single" w:sz="4" w:space="0" w:color="000000"/>
                    <w:bottom w:val="single" w:sz="4" w:space="0" w:color="000000"/>
                    <w:right w:val="single" w:sz="4" w:space="0" w:color="000000"/>
                  </w:tcBorders>
                  <w:vAlign w:val="center"/>
                </w:tcPr>
                <w:p w14:paraId="26BC4D82" w14:textId="77777777" w:rsidR="00051227" w:rsidRPr="00304E33" w:rsidRDefault="00051227" w:rsidP="00051227">
                  <w:pPr>
                    <w:keepLines/>
                    <w:spacing w:before="40" w:after="40"/>
                    <w:rPr>
                      <w:rFonts w:ascii="Arial" w:eastAsia="DengXian" w:hAnsi="Arial" w:cs="Arial"/>
                      <w:iCs/>
                      <w:sz w:val="16"/>
                      <w:szCs w:val="16"/>
                      <w:lang w:eastAsia="zh-CN"/>
                    </w:rPr>
                  </w:pPr>
                  <w:r w:rsidRPr="00304E33">
                    <w:rPr>
                      <w:rFonts w:ascii="Arial" w:eastAsia="DengXian" w:hAnsi="Arial" w:cs="Arial"/>
                      <w:iCs/>
                      <w:sz w:val="16"/>
                      <w:szCs w:val="16"/>
                      <w:lang w:eastAsia="zh-CN"/>
                    </w:rPr>
                    <w:t>Lane direction in horizontal plane</w:t>
                  </w:r>
                </w:p>
              </w:tc>
            </w:tr>
            <w:tr w:rsidR="00051227" w:rsidRPr="00304E33" w14:paraId="016C820A" w14:textId="77777777" w:rsidTr="00051227">
              <w:trPr>
                <w:trHeight w:val="20"/>
                <w:jc w:val="center"/>
              </w:trPr>
              <w:tc>
                <w:tcPr>
                  <w:tcW w:w="1008" w:type="pct"/>
                  <w:vMerge/>
                  <w:tcBorders>
                    <w:left w:val="single" w:sz="4" w:space="0" w:color="000000"/>
                    <w:bottom w:val="single" w:sz="4" w:space="0" w:color="000000"/>
                    <w:right w:val="single" w:sz="4" w:space="0" w:color="000000"/>
                  </w:tcBorders>
                  <w:vAlign w:val="center"/>
                </w:tcPr>
                <w:p w14:paraId="201B8205"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57BA4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3034" w:type="pct"/>
                  <w:tcBorders>
                    <w:top w:val="single" w:sz="4" w:space="0" w:color="000000"/>
                    <w:left w:val="single" w:sz="4" w:space="0" w:color="000000"/>
                    <w:bottom w:val="single" w:sz="4" w:space="0" w:color="000000"/>
                    <w:right w:val="single" w:sz="4" w:space="0" w:color="000000"/>
                  </w:tcBorders>
                  <w:vAlign w:val="center"/>
                </w:tcPr>
                <w:p w14:paraId="7291318B"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1/2 (passenger vehicle) </w:t>
                  </w:r>
                </w:p>
                <w:p w14:paraId="47268AD8"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3 (truck/bus) </w:t>
                  </w:r>
                </w:p>
                <w:p w14:paraId="2CA9694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Vehicle type distribution per TR 37.885 as a starting point</w:t>
                  </w:r>
                </w:p>
                <w:p w14:paraId="7A394081"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FFS: Other sizes, additional distributions, and vehicle types, e.g. one new type of e-scooter/motorcycle/bike  </w:t>
                  </w:r>
                </w:p>
              </w:tc>
            </w:tr>
            <w:tr w:rsidR="00051227" w:rsidRPr="00304E33" w14:paraId="2E024545"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3AC55FC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distances between pairs of Tx/Rx and sensing target</w:t>
                  </w:r>
                </w:p>
              </w:tc>
              <w:tc>
                <w:tcPr>
                  <w:tcW w:w="3034" w:type="pct"/>
                  <w:tcBorders>
                    <w:top w:val="single" w:sz="4" w:space="0" w:color="000000"/>
                    <w:left w:val="single" w:sz="4" w:space="0" w:color="000000"/>
                    <w:bottom w:val="single" w:sz="4" w:space="0" w:color="000000"/>
                    <w:right w:val="single" w:sz="4" w:space="0" w:color="000000"/>
                  </w:tcBorders>
                  <w:vAlign w:val="center"/>
                </w:tcPr>
                <w:p w14:paraId="40F7F3DD"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Min distances based on min. TRP/UE distances defined in TR37.885 as a starting point.</w:t>
                  </w:r>
                </w:p>
                <w:p w14:paraId="03534EC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zh-CN"/>
                    </w:rPr>
                    <w:t>Option 2: Min. distance is larger than the min. far-field distance of the sensing Tx/Rx</w:t>
                  </w:r>
                </w:p>
              </w:tc>
            </w:tr>
            <w:tr w:rsidR="00051227" w:rsidRPr="00304E33" w14:paraId="75768182"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28283027"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3034" w:type="pct"/>
                  <w:tcBorders>
                    <w:top w:val="single" w:sz="4" w:space="0" w:color="000000"/>
                    <w:left w:val="single" w:sz="4" w:space="0" w:color="000000"/>
                    <w:bottom w:val="single" w:sz="4" w:space="0" w:color="000000"/>
                    <w:right w:val="single" w:sz="4" w:space="0" w:color="000000"/>
                  </w:tcBorders>
                  <w:vAlign w:val="center"/>
                </w:tcPr>
                <w:p w14:paraId="28CC089C"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673043E"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zh-CN"/>
                    </w:rPr>
                    <w:t>Option 2: Fixed value, [x] m. value of x is FFS</w:t>
                  </w:r>
                </w:p>
              </w:tc>
            </w:tr>
            <w:tr w:rsidR="00051227" w:rsidRPr="00304E33" w14:paraId="21B7E8D8"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5E5340E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3034" w:type="pct"/>
                  <w:tcBorders>
                    <w:top w:val="single" w:sz="4" w:space="0" w:color="000000"/>
                    <w:left w:val="single" w:sz="4" w:space="0" w:color="000000"/>
                    <w:bottom w:val="single" w:sz="4" w:space="0" w:color="000000"/>
                    <w:right w:val="single" w:sz="4" w:space="0" w:color="000000"/>
                  </w:tcBorders>
                  <w:vAlign w:val="center"/>
                </w:tcPr>
                <w:p w14:paraId="3AEDAE51" w14:textId="77777777" w:rsidR="00051227" w:rsidRPr="00304E33" w:rsidRDefault="00051227" w:rsidP="00051227">
                  <w:pPr>
                    <w:keepLines/>
                    <w:spacing w:before="40" w:after="40"/>
                    <w:rPr>
                      <w:rFonts w:ascii="Arial" w:eastAsia="DengXian" w:hAnsi="Arial" w:cs="Arial"/>
                      <w:sz w:val="16"/>
                      <w:szCs w:val="16"/>
                      <w:lang w:eastAsia="zh-CN"/>
                    </w:rPr>
                  </w:pPr>
                </w:p>
                <w:p w14:paraId="4B452F7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EO Type 2 for Urban Grid</w:t>
                  </w:r>
                </w:p>
                <w:p w14:paraId="3839EFF9" w14:textId="77777777" w:rsidR="00051227" w:rsidRPr="00304E33" w:rsidRDefault="00051227" w:rsidP="00051227">
                  <w:pPr>
                    <w:keepLines/>
                    <w:numPr>
                      <w:ilvl w:val="0"/>
                      <w:numId w:val="10"/>
                    </w:numPr>
                    <w:spacing w:before="40" w:after="40" w:line="240" w:lineRule="auto"/>
                    <w:jc w:val="left"/>
                    <w:rPr>
                      <w:rFonts w:ascii="Arial" w:eastAsia="DengXian" w:hAnsi="Arial" w:cs="Arial"/>
                      <w:sz w:val="16"/>
                      <w:szCs w:val="16"/>
                      <w:lang w:eastAsia="zh-CN"/>
                    </w:rPr>
                  </w:pPr>
                  <w:r w:rsidRPr="00304E33">
                    <w:rPr>
                      <w:rFonts w:ascii="Arial" w:eastAsia="DengXian" w:hAnsi="Arial" w:cs="Arial"/>
                      <w:sz w:val="16"/>
                      <w:szCs w:val="16"/>
                      <w:lang w:eastAsia="zh-CN"/>
                    </w:rPr>
                    <w:t>FFS: details, e.g. 4 walls (as EO type 2) per building of size [413mx230mx20m]</w:t>
                  </w:r>
                </w:p>
              </w:tc>
            </w:tr>
          </w:tbl>
          <w:p w14:paraId="276C6197" w14:textId="77777777" w:rsidR="00051227" w:rsidRPr="00A07953" w:rsidRDefault="00051227" w:rsidP="00051227">
            <w:pPr>
              <w:rPr>
                <w:lang w:eastAsia="zh-CN"/>
              </w:rPr>
            </w:pPr>
            <w:r w:rsidRPr="00A07953">
              <w:rPr>
                <w:lang w:eastAsia="zh-CN"/>
              </w:rPr>
              <w:lastRenderedPageBreak/>
              <w:t xml:space="preserve">NOTE1: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not performed for the automotive scenario, but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can be considered for future evaluations of the </w:t>
            </w:r>
            <w:r w:rsidRPr="00A07953">
              <w:t>automotive sensing target scenarios</w:t>
            </w:r>
            <w:r w:rsidRPr="00A07953">
              <w:rPr>
                <w:lang w:eastAsia="zh-CN"/>
              </w:rPr>
              <w:t xml:space="preserve">.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expected to be performed for another sensing scenario.</w:t>
            </w:r>
          </w:p>
          <w:p w14:paraId="4F221C50" w14:textId="0DEB06BC" w:rsidR="009A2155" w:rsidRDefault="00051227" w:rsidP="00051227">
            <w:pPr>
              <w:rPr>
                <w:rFonts w:ascii="Times" w:eastAsia="Batang" w:hAnsi="Times" w:cs="Times"/>
                <w:b/>
                <w:bCs/>
                <w:szCs w:val="24"/>
                <w:lang w:val="en-GB"/>
              </w:rPr>
            </w:pPr>
            <w:r w:rsidRPr="00A07953">
              <w:rPr>
                <w:lang w:eastAsia="zh-CN"/>
              </w:rPr>
              <w:t>NOTE2: A percentage of TRPs/UEs that have sensing capabilities may be considered for future evaluations.</w:t>
            </w:r>
          </w:p>
          <w:p w14:paraId="036666C7" w14:textId="77777777" w:rsidR="009A2155" w:rsidRDefault="009A2155" w:rsidP="009A2155">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77D94C07" w14:textId="77777777" w:rsidR="00F22B7A" w:rsidRPr="00B96581" w:rsidRDefault="00F22B7A" w:rsidP="00F22B7A">
            <w:pPr>
              <w:rPr>
                <w:bCs/>
              </w:rPr>
            </w:pPr>
            <w:r w:rsidRPr="00B96581">
              <w:rPr>
                <w:bCs/>
              </w:rPr>
              <w:t>For Human sensing target scenarios, (indoor and outdoor), the following table is used as a starting point for deployment scenario parameters/values.</w:t>
            </w:r>
          </w:p>
          <w:p w14:paraId="6646AB71" w14:textId="77777777" w:rsidR="00F22B7A" w:rsidRPr="00B96581" w:rsidRDefault="00F22B7A" w:rsidP="00F22B7A">
            <w:pPr>
              <w:rPr>
                <w:bCs/>
              </w:rPr>
            </w:pPr>
            <w:r w:rsidRPr="00B96581">
              <w:rPr>
                <w:bCs/>
              </w:rPr>
              <w:t>The detailed scenario description in this clause can be used for channel model calibration.</w:t>
            </w:r>
          </w:p>
          <w:p w14:paraId="402BF47A" w14:textId="77777777" w:rsidR="00F22B7A" w:rsidRPr="00B96581" w:rsidRDefault="00F22B7A" w:rsidP="00F22B7A">
            <w:pPr>
              <w:rPr>
                <w:bCs/>
              </w:rPr>
            </w:pPr>
            <w:r w:rsidRPr="00B96581">
              <w:rPr>
                <w:bCs/>
              </w:rPr>
              <w:t>Note: Additional parameters, value/value ranges are not precluded.</w:t>
            </w:r>
          </w:p>
          <w:p w14:paraId="77D27085" w14:textId="77777777" w:rsidR="00F22B7A" w:rsidRPr="00B96581" w:rsidRDefault="00F22B7A" w:rsidP="00F22B7A">
            <w:pPr>
              <w:jc w:val="center"/>
              <w:rPr>
                <w:rFonts w:eastAsia="Malgun Gothic"/>
                <w:bCs/>
                <w:lang w:eastAsia="zh-CN"/>
              </w:rPr>
            </w:pPr>
            <w:r w:rsidRPr="00B96581">
              <w:rPr>
                <w:rFonts w:eastAsia="Malgun Gothic"/>
                <w:bCs/>
              </w:rPr>
              <w:t xml:space="preserve">Table x. </w:t>
            </w:r>
            <w:r w:rsidRPr="00B96581">
              <w:rPr>
                <w:rFonts w:eastAsia="Malgun Gothic"/>
                <w:bCs/>
                <w:lang w:eastAsia="zh-CN"/>
              </w:rPr>
              <w:t xml:space="preserve">Evaluation parameters for Human (indoor and outdoor) </w:t>
            </w:r>
            <w:r w:rsidRPr="00B96581">
              <w:rPr>
                <w:rFonts w:eastAsia="Malgun Gothic"/>
                <w:bCs/>
                <w:lang w:eastAsia="ko-KR"/>
              </w:rPr>
              <w:t xml:space="preserve">sensing </w:t>
            </w:r>
            <w:r w:rsidRPr="00B96581">
              <w:rPr>
                <w:rFonts w:eastAsia="Malgun Gothic"/>
                <w:bCs/>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F22B7A" w:rsidRPr="00304E33" w14:paraId="7D2AC18D"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338531" w14:textId="77777777" w:rsidR="00F22B7A" w:rsidRPr="00304E33" w:rsidRDefault="00F22B7A" w:rsidP="00F22B7A">
                  <w:pPr>
                    <w:widowControl w:val="0"/>
                    <w:adjustRightInd w:val="0"/>
                    <w:snapToGrid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68991C6" w14:textId="77777777" w:rsidR="00F22B7A" w:rsidRPr="00304E33" w:rsidRDefault="00F22B7A" w:rsidP="00F22B7A">
                  <w:pPr>
                    <w:keepLines/>
                    <w:snapToGrid w:val="0"/>
                    <w:spacing w:before="40"/>
                    <w:jc w:val="center"/>
                    <w:rPr>
                      <w:rFonts w:ascii="Arial" w:eastAsia="SimSun" w:hAnsi="Arial" w:cs="Arial"/>
                      <w:b/>
                      <w:sz w:val="16"/>
                      <w:szCs w:val="16"/>
                      <w:lang w:eastAsia="zh-CN"/>
                    </w:rPr>
                  </w:pPr>
                  <w:r w:rsidRPr="00304E33">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6AA4520" w14:textId="77777777" w:rsidR="00F22B7A" w:rsidRPr="00304E33" w:rsidRDefault="00F22B7A" w:rsidP="00F22B7A">
                  <w:pPr>
                    <w:keepLines/>
                    <w:snapToGrid w:val="0"/>
                    <w:spacing w:before="40"/>
                    <w:jc w:val="center"/>
                    <w:rPr>
                      <w:rFonts w:ascii="Arial" w:eastAsia="SimSun" w:hAnsi="Arial" w:cs="Arial"/>
                      <w:b/>
                      <w:sz w:val="16"/>
                      <w:szCs w:val="16"/>
                      <w:lang w:eastAsia="x-none"/>
                    </w:rPr>
                  </w:pPr>
                  <w:r w:rsidRPr="00304E33">
                    <w:rPr>
                      <w:rFonts w:ascii="Arial" w:eastAsia="SimSun" w:hAnsi="Arial" w:cs="Arial"/>
                      <w:b/>
                      <w:sz w:val="16"/>
                      <w:szCs w:val="16"/>
                      <w:lang w:eastAsia="x-none"/>
                    </w:rPr>
                    <w:t>Outdoor Values</w:t>
                  </w:r>
                </w:p>
              </w:tc>
            </w:tr>
            <w:tr w:rsidR="00F22B7A" w:rsidRPr="00304E33" w14:paraId="2B1A84F1"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C5031D6" w14:textId="77777777" w:rsidR="00F22B7A" w:rsidRPr="00304E33" w:rsidRDefault="00F22B7A" w:rsidP="00C0587C">
                  <w:pPr>
                    <w:widowControl w:val="0"/>
                    <w:adjustRightInd w:val="0"/>
                    <w:snapToGrid w:val="0"/>
                    <w:jc w:val="left"/>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94C31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Indoor office, indoor factory [TR38.901]</w:t>
                  </w:r>
                </w:p>
                <w:p w14:paraId="750C6BC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iCs/>
                      <w:sz w:val="16"/>
                      <w:szCs w:val="16"/>
                      <w:lang w:eastAsia="x-none"/>
                    </w:rPr>
                    <w:t xml:space="preserve">Indoor room </w:t>
                  </w:r>
                  <w:r w:rsidRPr="00304E33">
                    <w:rPr>
                      <w:rFonts w:ascii="Arial" w:eastAsia="DengXian" w:hAnsi="Arial" w:cs="Arial"/>
                      <w:iCs/>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788F436C" w14:textId="77777777" w:rsidR="00F22B7A" w:rsidRPr="00304E33" w:rsidRDefault="00F22B7A" w:rsidP="00C0587C">
                  <w:pPr>
                    <w:keepLines/>
                    <w:snapToGrid w:val="0"/>
                    <w:spacing w:before="40"/>
                    <w:jc w:val="left"/>
                    <w:rPr>
                      <w:rFonts w:ascii="Arial" w:eastAsia="SimSun" w:hAnsi="Arial" w:cs="Arial"/>
                      <w:iCs/>
                      <w:sz w:val="16"/>
                      <w:szCs w:val="16"/>
                      <w:lang w:eastAsia="x-none"/>
                    </w:rPr>
                  </w:pPr>
                  <w:proofErr w:type="spellStart"/>
                  <w:r w:rsidRPr="00304E33">
                    <w:rPr>
                      <w:rFonts w:ascii="Arial" w:eastAsia="SimSun" w:hAnsi="Arial" w:cs="Arial"/>
                      <w:iCs/>
                      <w:sz w:val="16"/>
                      <w:szCs w:val="16"/>
                      <w:lang w:eastAsia="x-none"/>
                    </w:rPr>
                    <w:t>UMi</w:t>
                  </w:r>
                  <w:proofErr w:type="spellEnd"/>
                  <w:r w:rsidRPr="00304E33">
                    <w:rPr>
                      <w:rFonts w:ascii="Arial" w:eastAsia="SimSun" w:hAnsi="Arial" w:cs="Arial"/>
                      <w:iCs/>
                      <w:sz w:val="16"/>
                      <w:szCs w:val="16"/>
                      <w:lang w:eastAsia="x-none"/>
                    </w:rPr>
                    <w:t xml:space="preserve">, Uma, </w:t>
                  </w:r>
                  <w:proofErr w:type="spellStart"/>
                  <w:r w:rsidRPr="00304E33">
                    <w:rPr>
                      <w:rFonts w:ascii="Arial" w:eastAsia="SimSun" w:hAnsi="Arial" w:cs="Arial"/>
                      <w:iCs/>
                      <w:sz w:val="16"/>
                      <w:szCs w:val="16"/>
                      <w:lang w:eastAsia="x-none"/>
                    </w:rPr>
                    <w:t>RMa</w:t>
                  </w:r>
                  <w:proofErr w:type="spellEnd"/>
                  <w:r w:rsidRPr="00304E33">
                    <w:rPr>
                      <w:rFonts w:ascii="Arial" w:eastAsia="SimSun" w:hAnsi="Arial" w:cs="Arial"/>
                      <w:iCs/>
                      <w:sz w:val="16"/>
                      <w:szCs w:val="16"/>
                      <w:lang w:eastAsia="x-none"/>
                    </w:rPr>
                    <w:t xml:space="preserve"> [TR38.901]</w:t>
                  </w:r>
                </w:p>
              </w:tc>
            </w:tr>
            <w:tr w:rsidR="00F22B7A" w:rsidRPr="00304E33" w14:paraId="319C6901"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336ACB0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22FB64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w:t>
                  </w:r>
                </w:p>
                <w:p w14:paraId="215981A0" w14:textId="77777777" w:rsidR="00F22B7A" w:rsidRPr="00304E33" w:rsidRDefault="00F22B7A" w:rsidP="00C0587C">
                  <w:pPr>
                    <w:widowControl w:val="0"/>
                    <w:adjustRightInd w:val="0"/>
                    <w:snapToGrid w:val="0"/>
                    <w:jc w:val="left"/>
                    <w:rPr>
                      <w:rFonts w:ascii="Arial" w:hAnsi="Arial" w:cs="Arial"/>
                      <w:sz w:val="16"/>
                      <w:szCs w:val="16"/>
                      <w:lang w:eastAsia="ja-JP"/>
                    </w:rPr>
                  </w:pPr>
                  <w:r w:rsidRPr="00304E33">
                    <w:rPr>
                      <w:rFonts w:ascii="Arial" w:hAnsi="Arial" w:cs="Arial"/>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01CE9CF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6E6847EE"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r>
            <w:tr w:rsidR="00F22B7A" w:rsidRPr="00304E33" w14:paraId="298D5D1B" w14:textId="77777777" w:rsidTr="00F22B7A">
              <w:trPr>
                <w:trHeight w:val="20"/>
                <w:jc w:val="center"/>
              </w:trPr>
              <w:tc>
                <w:tcPr>
                  <w:tcW w:w="656" w:type="pct"/>
                  <w:vMerge/>
                  <w:tcBorders>
                    <w:left w:val="single" w:sz="4" w:space="0" w:color="000000"/>
                    <w:right w:val="single" w:sz="4" w:space="0" w:color="000000"/>
                  </w:tcBorders>
                  <w:vAlign w:val="center"/>
                </w:tcPr>
                <w:p w14:paraId="5875195D" w14:textId="77777777" w:rsidR="00F22B7A" w:rsidRPr="00304E33" w:rsidRDefault="00F22B7A" w:rsidP="00C0587C">
                  <w:pPr>
                    <w:widowControl w:val="0"/>
                    <w:adjustRightInd w:val="0"/>
                    <w:snapToGrid w:val="0"/>
                    <w:jc w:val="left"/>
                    <w:rPr>
                      <w:rFonts w:ascii="Arial" w:eastAsia="Malgun Gothic" w:hAnsi="Arial" w:cs="Arial"/>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1F5AE200"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C9CCBF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64A1595"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032AAE01"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 xml:space="preserve">between 0km/h </w:t>
                  </w:r>
                  <w:r w:rsidRPr="00304E33">
                    <w:rPr>
                      <w:rFonts w:ascii="Arial" w:eastAsia="DengXian" w:hAnsi="Arial" w:cs="Arial"/>
                      <w:iCs/>
                      <w:sz w:val="16"/>
                      <w:szCs w:val="16"/>
                      <w:lang w:val="en-SG" w:eastAsia="zh-CN"/>
                    </w:rPr>
                    <w:lastRenderedPageBreak/>
                    <w:t>and 3km/hr</w:t>
                  </w:r>
                </w:p>
              </w:tc>
              <w:tc>
                <w:tcPr>
                  <w:tcW w:w="1824" w:type="pct"/>
                  <w:tcBorders>
                    <w:top w:val="single" w:sz="4" w:space="0" w:color="auto"/>
                    <w:left w:val="single" w:sz="4" w:space="0" w:color="auto"/>
                    <w:bottom w:val="single" w:sz="4" w:space="0" w:color="auto"/>
                    <w:right w:val="single" w:sz="4" w:space="0" w:color="auto"/>
                  </w:tcBorders>
                  <w:vAlign w:val="center"/>
                </w:tcPr>
                <w:p w14:paraId="17620AAC"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lastRenderedPageBreak/>
                    <w:t>Option 1: 0km/h</w:t>
                  </w:r>
                </w:p>
                <w:p w14:paraId="274025B4"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62F3443A"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between 0km/h and 10km/hr</w:t>
                  </w:r>
                </w:p>
              </w:tc>
            </w:tr>
            <w:tr w:rsidR="00F22B7A" w:rsidRPr="00304E33" w14:paraId="73ABA228"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2F39AE33"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52DCA8C0"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7642BFDD"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9C7739F"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F22B7A" w:rsidRPr="00304E33" w14:paraId="01FCC1FE" w14:textId="77777777" w:rsidTr="00F22B7A">
              <w:trPr>
                <w:trHeight w:val="20"/>
                <w:jc w:val="center"/>
              </w:trPr>
              <w:tc>
                <w:tcPr>
                  <w:tcW w:w="656" w:type="pct"/>
                  <w:vMerge/>
                  <w:tcBorders>
                    <w:left w:val="single" w:sz="4" w:space="0" w:color="000000"/>
                    <w:right w:val="single" w:sz="4" w:space="0" w:color="000000"/>
                  </w:tcBorders>
                  <w:vAlign w:val="center"/>
                </w:tcPr>
                <w:p w14:paraId="1A78BB1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4AD2942"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221497A7"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0B0AB0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34300E4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between 0km/h and 3km/hr</w:t>
                  </w:r>
                  <w:r w:rsidRPr="00304E33">
                    <w:rPr>
                      <w:rFonts w:ascii="Arial" w:eastAsia="DengXian" w:hAnsi="Arial" w:cs="Arial"/>
                      <w:iCs/>
                      <w:sz w:val="16"/>
                      <w:szCs w:val="16"/>
                      <w:lang w:eastAsia="zh-CN"/>
                    </w:rPr>
                    <w:t xml:space="preserve"> </w:t>
                  </w:r>
                </w:p>
                <w:p w14:paraId="32A00379"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 xml:space="preserve">(horizontal </w:t>
                  </w:r>
                  <w:r w:rsidRPr="00304E33">
                    <w:rPr>
                      <w:rFonts w:ascii="Arial" w:eastAsia="DengXian" w:hAnsi="Arial" w:cs="Arial"/>
                      <w:iCs/>
                      <w:sz w:val="16"/>
                      <w:szCs w:val="16"/>
                      <w:lang w:val="en-SG" w:eastAsia="zh-CN"/>
                    </w:rPr>
                    <w:t>plane with random direction straight-line trajectory</w:t>
                  </w:r>
                  <w:r w:rsidRPr="00304E33">
                    <w:rPr>
                      <w:rFonts w:ascii="Arial" w:eastAsia="DengXian" w:hAnsi="Arial" w:cs="Arial"/>
                      <w:iCs/>
                      <w:sz w:val="16"/>
                      <w:szCs w:val="16"/>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FB1F85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9913B6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43A1E7A4" w14:textId="77777777" w:rsidR="00F22B7A" w:rsidRPr="00304E33" w:rsidRDefault="00F22B7A" w:rsidP="00C0587C">
                  <w:pPr>
                    <w:keepLines/>
                    <w:snapToGrid w:val="0"/>
                    <w:spacing w:before="40"/>
                    <w:jc w:val="left"/>
                    <w:rPr>
                      <w:rFonts w:ascii="Arial" w:eastAsia="DengXian" w:hAnsi="Arial" w:cs="Arial"/>
                      <w:iCs/>
                      <w:sz w:val="16"/>
                      <w:szCs w:val="16"/>
                      <w:lang w:val="en-S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 xml:space="preserve">between 0km/h and 10km/hr </w:t>
                  </w:r>
                </w:p>
                <w:p w14:paraId="35406202" w14:textId="77777777" w:rsidR="00F22B7A" w:rsidRPr="00304E33" w:rsidRDefault="00F22B7A" w:rsidP="00C0587C">
                  <w:pPr>
                    <w:keepLines/>
                    <w:snapToGrid w:val="0"/>
                    <w:spacing w:before="40"/>
                    <w:jc w:val="left"/>
                    <w:rPr>
                      <w:rFonts w:ascii="Arial" w:eastAsia="DengXian" w:hAnsi="Arial" w:cs="Arial"/>
                      <w:iCs/>
                      <w:strike/>
                      <w:sz w:val="16"/>
                      <w:szCs w:val="16"/>
                      <w:lang w:val="en-SG" w:eastAsia="zh-CN"/>
                    </w:rPr>
                  </w:pPr>
                  <w:r w:rsidRPr="00304E33">
                    <w:rPr>
                      <w:rFonts w:ascii="Arial" w:eastAsia="DengXian" w:hAnsi="Arial" w:cs="Arial"/>
                      <w:iCs/>
                      <w:sz w:val="16"/>
                      <w:szCs w:val="16"/>
                      <w:lang w:val="en-SG" w:eastAsia="zh-CN"/>
                    </w:rPr>
                    <w:t>(horizontal plane with random direction straight-line trajectory)</w:t>
                  </w:r>
                </w:p>
              </w:tc>
            </w:tr>
            <w:tr w:rsidR="00F22B7A" w:rsidRPr="00304E33" w14:paraId="685B1796" w14:textId="77777777" w:rsidTr="00F22B7A">
              <w:trPr>
                <w:trHeight w:val="20"/>
                <w:jc w:val="center"/>
              </w:trPr>
              <w:tc>
                <w:tcPr>
                  <w:tcW w:w="656" w:type="pct"/>
                  <w:vMerge/>
                  <w:tcBorders>
                    <w:left w:val="single" w:sz="4" w:space="0" w:color="000000"/>
                    <w:right w:val="single" w:sz="4" w:space="0" w:color="000000"/>
                  </w:tcBorders>
                  <w:vAlign w:val="center"/>
                </w:tcPr>
                <w:p w14:paraId="58AAE9E4"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FDBA7A6"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8BB514A"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N targets uniformly distributed over the horizontal area of the convex hull of the TRP deployment</w:t>
                  </w:r>
                </w:p>
                <w:p w14:paraId="652A506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235AAAE7"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Uniform in horizontal plane</w:t>
                  </w:r>
                </w:p>
              </w:tc>
            </w:tr>
            <w:tr w:rsidR="00F22B7A" w:rsidRPr="00304E33" w14:paraId="05EFB859" w14:textId="77777777" w:rsidTr="00F22B7A">
              <w:trPr>
                <w:trHeight w:val="20"/>
                <w:jc w:val="center"/>
              </w:trPr>
              <w:tc>
                <w:tcPr>
                  <w:tcW w:w="656" w:type="pct"/>
                  <w:vMerge/>
                  <w:tcBorders>
                    <w:left w:val="single" w:sz="4" w:space="0" w:color="000000"/>
                    <w:right w:val="single" w:sz="4" w:space="0" w:color="000000"/>
                  </w:tcBorders>
                  <w:vAlign w:val="center"/>
                </w:tcPr>
                <w:p w14:paraId="09A4D420"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36A820E"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80C0FED"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01CBE3D3"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r>
            <w:tr w:rsidR="00F22B7A" w:rsidRPr="00304E33" w14:paraId="05B9D905" w14:textId="77777777" w:rsidTr="00F22B7A">
              <w:trPr>
                <w:trHeight w:val="20"/>
                <w:jc w:val="center"/>
              </w:trPr>
              <w:tc>
                <w:tcPr>
                  <w:tcW w:w="656" w:type="pct"/>
                  <w:vMerge/>
                  <w:tcBorders>
                    <w:left w:val="single" w:sz="4" w:space="0" w:color="000000"/>
                    <w:right w:val="single" w:sz="4" w:space="0" w:color="000000"/>
                  </w:tcBorders>
                  <w:vAlign w:val="center"/>
                </w:tcPr>
                <w:p w14:paraId="587FE5A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D994445"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BDCE01C"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238E723B"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2AC11607"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 xml:space="preserve">Adult Pedestrian: </w:t>
                  </w:r>
                  <w:r w:rsidRPr="00304E33">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C76E727"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088EB07E"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651585C6" w14:textId="77777777" w:rsidR="00F22B7A" w:rsidRPr="00304E33" w:rsidRDefault="00F22B7A" w:rsidP="00C0587C">
                  <w:pPr>
                    <w:keepLines/>
                    <w:numPr>
                      <w:ilvl w:val="0"/>
                      <w:numId w:val="11"/>
                    </w:numPr>
                    <w:tabs>
                      <w:tab w:val="left" w:pos="0"/>
                    </w:tabs>
                    <w:suppressAutoHyphens/>
                    <w:spacing w:before="0" w:after="0" w:line="240" w:lineRule="auto"/>
                    <w:jc w:val="left"/>
                    <w:rPr>
                      <w:rFonts w:ascii="Arial" w:eastAsia="SimSun" w:hAnsi="Arial" w:cs="Arial"/>
                      <w:iCs/>
                      <w:sz w:val="16"/>
                      <w:szCs w:val="16"/>
                      <w:lang w:eastAsia="x-none"/>
                    </w:rPr>
                  </w:pPr>
                  <w:r w:rsidRPr="00304E33">
                    <w:rPr>
                      <w:rFonts w:ascii="Arial" w:eastAsia="SimSun" w:hAnsi="Arial" w:cs="Arial"/>
                      <w:iCs/>
                      <w:sz w:val="16"/>
                      <w:szCs w:val="16"/>
                      <w:lang w:eastAsia="x-none"/>
                    </w:rPr>
                    <w:t xml:space="preserve">Adult Pedestrian: </w:t>
                  </w:r>
                  <w:r w:rsidRPr="00304E33">
                    <w:rPr>
                      <w:rFonts w:ascii="Arial" w:hAnsi="Arial" w:cs="Arial"/>
                      <w:sz w:val="16"/>
                      <w:szCs w:val="16"/>
                      <w:lang w:eastAsia="x-none"/>
                    </w:rPr>
                    <w:t>0.5m x 0.5m x 1.75m</w:t>
                  </w:r>
                </w:p>
              </w:tc>
            </w:tr>
            <w:tr w:rsidR="00F22B7A" w:rsidRPr="00304E33" w14:paraId="3640961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45C7515C"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lastRenderedPageBreak/>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A890746"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45E8BB8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0C6F259A"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1F024C94"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r>
            <w:tr w:rsidR="00F22B7A" w:rsidRPr="00304E33" w14:paraId="7600D694"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6CBDA42"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3580FC41"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05A2121"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CB5CED3"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5CC345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r>
            <w:tr w:rsidR="00F22B7A" w:rsidRPr="00304E33" w14:paraId="595FF14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1934D7F7"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B4DDD4C"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52F79CA"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r>
          </w:tbl>
          <w:p w14:paraId="50B91CA5" w14:textId="77777777" w:rsidR="00F22B7A" w:rsidRPr="00B96581" w:rsidRDefault="00F22B7A" w:rsidP="00F22B7A">
            <w:pPr>
              <w:rPr>
                <w:lang w:eastAsia="zh-CN"/>
              </w:rPr>
            </w:pPr>
            <w:r w:rsidRPr="00B96581">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8CC194" w14:textId="77777777" w:rsidR="00F22B7A" w:rsidRPr="00B96581" w:rsidRDefault="00F22B7A" w:rsidP="00F22B7A">
            <w:pPr>
              <w:rPr>
                <w:lang w:eastAsia="zh-CN"/>
              </w:rPr>
            </w:pPr>
            <w:r w:rsidRPr="00B96581">
              <w:rPr>
                <w:lang w:eastAsia="zh-CN"/>
              </w:rPr>
              <w:t>NOTE2: A percentage of TRPs/UEs that have sensing capabilities may be considered for future evaluations.</w:t>
            </w:r>
          </w:p>
          <w:p w14:paraId="2F7D9609" w14:textId="77777777" w:rsidR="00C26603" w:rsidRPr="00C26603" w:rsidRDefault="00C26603" w:rsidP="00C26603">
            <w:pPr>
              <w:rPr>
                <w:b/>
                <w:bCs/>
              </w:rPr>
            </w:pPr>
            <w:r w:rsidRPr="00C26603">
              <w:rPr>
                <w:b/>
                <w:bCs/>
                <w:highlight w:val="green"/>
              </w:rPr>
              <w:t>Agreement</w:t>
            </w:r>
          </w:p>
          <w:p w14:paraId="7FF1AF02" w14:textId="77777777" w:rsidR="00C26603" w:rsidRPr="001638CE" w:rsidRDefault="00C26603" w:rsidP="00C26603">
            <w:r w:rsidRPr="001638CE">
              <w:t>For Automated Guided Vehicles (AGV) target scenarios, the following table is used as a starting point for deployment scenario parameters/values.</w:t>
            </w:r>
          </w:p>
          <w:p w14:paraId="75D3D476" w14:textId="77777777" w:rsidR="00C26603" w:rsidRPr="001638CE" w:rsidRDefault="00C26603" w:rsidP="00C26603">
            <w:r w:rsidRPr="001638CE">
              <w:t>The detailed scenario description in this clause can be used for channel model calibration.</w:t>
            </w:r>
          </w:p>
          <w:p w14:paraId="5A8AB311" w14:textId="77777777" w:rsidR="00C26603" w:rsidRPr="001638CE" w:rsidRDefault="00C26603" w:rsidP="00C26603">
            <w:r w:rsidRPr="001638CE">
              <w:t>Note: Additional parameters, value/value ranges are not precluded.</w:t>
            </w:r>
          </w:p>
          <w:p w14:paraId="16048B4A" w14:textId="77777777" w:rsidR="00C26603" w:rsidRPr="001638CE" w:rsidRDefault="00C26603" w:rsidP="00C26603"/>
          <w:p w14:paraId="47604FE1" w14:textId="77777777" w:rsidR="00C26603" w:rsidRPr="001638CE" w:rsidRDefault="00C26603" w:rsidP="00C26603">
            <w:pPr>
              <w:jc w:val="center"/>
              <w:rPr>
                <w:rFonts w:eastAsia="Malgun Gothic"/>
                <w:bCs/>
              </w:rPr>
            </w:pPr>
            <w:r w:rsidRPr="001638CE">
              <w:rPr>
                <w:rFonts w:eastAsia="Malgun Gothic"/>
                <w:bCs/>
              </w:rPr>
              <w:lastRenderedPageBreak/>
              <w:t xml:space="preserve">Table x. </w:t>
            </w:r>
            <w:r w:rsidRPr="001638CE">
              <w:rPr>
                <w:rFonts w:eastAsia="Malgun Gothic"/>
                <w:bCs/>
                <w:lang w:eastAsia="zh-CN"/>
              </w:rPr>
              <w:t xml:space="preserve">Evaluation parameters for </w:t>
            </w:r>
            <w:r w:rsidRPr="001638CE">
              <w:rPr>
                <w:rFonts w:eastAsia="Malgun Gothic"/>
                <w:bCs/>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090"/>
              <w:gridCol w:w="4613"/>
            </w:tblGrid>
            <w:tr w:rsidR="00C26603" w:rsidRPr="00304E33" w14:paraId="5A21CC09" w14:textId="77777777" w:rsidTr="00C26603">
              <w:trPr>
                <w:trHeight w:val="20"/>
                <w:jc w:val="center"/>
              </w:trPr>
              <w:tc>
                <w:tcPr>
                  <w:tcW w:w="2279" w:type="pct"/>
                  <w:gridSpan w:val="2"/>
                  <w:shd w:val="clear" w:color="auto" w:fill="D9D9D9"/>
                  <w:vAlign w:val="center"/>
                </w:tcPr>
                <w:p w14:paraId="54E534D7" w14:textId="77777777" w:rsidR="00C26603" w:rsidRPr="00304E33" w:rsidRDefault="00C26603" w:rsidP="00C26603">
                  <w:pPr>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2721" w:type="pct"/>
                  <w:shd w:val="clear" w:color="auto" w:fill="D9D9D9"/>
                </w:tcPr>
                <w:p w14:paraId="78290E98" w14:textId="77777777" w:rsidR="00C26603" w:rsidRPr="00304E33" w:rsidRDefault="00C26603" w:rsidP="00C26603">
                  <w:pPr>
                    <w:keepLines/>
                    <w:jc w:val="center"/>
                    <w:rPr>
                      <w:rFonts w:ascii="Arial" w:eastAsia="SimSun" w:hAnsi="Arial" w:cs="Arial"/>
                      <w:b/>
                      <w:sz w:val="16"/>
                      <w:szCs w:val="16"/>
                      <w:lang w:eastAsia="zh-CN"/>
                    </w:rPr>
                  </w:pPr>
                  <w:r w:rsidRPr="00304E33">
                    <w:rPr>
                      <w:rFonts w:ascii="Arial" w:eastAsia="SimSun" w:hAnsi="Arial" w:cs="Arial"/>
                      <w:b/>
                      <w:sz w:val="16"/>
                      <w:szCs w:val="16"/>
                      <w:lang w:eastAsia="zh-CN"/>
                    </w:rPr>
                    <w:t>Value</w:t>
                  </w:r>
                </w:p>
              </w:tc>
            </w:tr>
            <w:tr w:rsidR="00C26603" w:rsidRPr="00304E33" w14:paraId="5B19AA8A" w14:textId="77777777" w:rsidTr="00C26603">
              <w:trPr>
                <w:trHeight w:val="20"/>
                <w:jc w:val="center"/>
              </w:trPr>
              <w:tc>
                <w:tcPr>
                  <w:tcW w:w="2279" w:type="pct"/>
                  <w:gridSpan w:val="2"/>
                  <w:shd w:val="clear" w:color="auto" w:fill="auto"/>
                  <w:vAlign w:val="center"/>
                </w:tcPr>
                <w:p w14:paraId="5D9D67FC"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p w14:paraId="7AAB0BE7"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NOTE1</w:t>
                  </w:r>
                </w:p>
              </w:tc>
              <w:tc>
                <w:tcPr>
                  <w:tcW w:w="2721" w:type="pct"/>
                  <w:shd w:val="clear" w:color="auto" w:fill="auto"/>
                  <w:vAlign w:val="center"/>
                </w:tcPr>
                <w:p w14:paraId="0EF4A990" w14:textId="77777777" w:rsidR="00C26603" w:rsidRPr="00304E33" w:rsidRDefault="00C26603" w:rsidP="00C26603">
                  <w:pPr>
                    <w:keepLines/>
                    <w:rPr>
                      <w:rFonts w:ascii="Arial" w:hAnsi="Arial" w:cs="Arial"/>
                      <w:iCs/>
                      <w:sz w:val="16"/>
                      <w:szCs w:val="16"/>
                      <w:lang w:eastAsia="ko-KR"/>
                    </w:rPr>
                  </w:pPr>
                  <w:bookmarkStart w:id="6" w:name="OLE_LINK17"/>
                  <w:proofErr w:type="spellStart"/>
                  <w:r w:rsidRPr="00304E33">
                    <w:rPr>
                      <w:rFonts w:ascii="Arial" w:hAnsi="Arial" w:cs="Arial"/>
                      <w:iCs/>
                      <w:sz w:val="16"/>
                      <w:szCs w:val="16"/>
                      <w:lang w:eastAsia="ko-KR"/>
                    </w:rPr>
                    <w:t>InF</w:t>
                  </w:r>
                  <w:proofErr w:type="spellEnd"/>
                  <w:r w:rsidRPr="00304E33">
                    <w:rPr>
                      <w:rFonts w:ascii="Arial" w:hAnsi="Arial" w:cs="Arial"/>
                      <w:iCs/>
                      <w:sz w:val="16"/>
                      <w:szCs w:val="16"/>
                      <w:lang w:eastAsia="ko-KR"/>
                    </w:rPr>
                    <w:t xml:space="preserve"> (TR38.901 including </w:t>
                  </w:r>
                  <w:bookmarkStart w:id="7" w:name="OLE_LINK16"/>
                  <w:r w:rsidRPr="00304E33">
                    <w:rPr>
                      <w:rFonts w:ascii="Arial" w:hAnsi="Arial" w:cs="Arial"/>
                      <w:iCs/>
                      <w:sz w:val="16"/>
                      <w:szCs w:val="16"/>
                      <w:lang w:eastAsia="ko-KR"/>
                    </w:rPr>
                    <w:t>Table 7.8-7</w:t>
                  </w:r>
                  <w:bookmarkEnd w:id="7"/>
                  <w:r w:rsidRPr="00304E33">
                    <w:rPr>
                      <w:rFonts w:ascii="Arial" w:hAnsi="Arial" w:cs="Arial"/>
                      <w:iCs/>
                      <w:sz w:val="16"/>
                      <w:szCs w:val="16"/>
                      <w:lang w:eastAsia="ko-KR"/>
                    </w:rPr>
                    <w:t>)</w:t>
                  </w:r>
                  <w:bookmarkEnd w:id="6"/>
                </w:p>
              </w:tc>
            </w:tr>
            <w:tr w:rsidR="00C26603" w:rsidRPr="00304E33" w14:paraId="717AA1D9" w14:textId="77777777" w:rsidTr="00C26603">
              <w:trPr>
                <w:trHeight w:val="20"/>
                <w:jc w:val="center"/>
              </w:trPr>
              <w:tc>
                <w:tcPr>
                  <w:tcW w:w="2279" w:type="pct"/>
                  <w:gridSpan w:val="2"/>
                  <w:shd w:val="clear" w:color="auto" w:fill="auto"/>
                  <w:vAlign w:val="center"/>
                </w:tcPr>
                <w:p w14:paraId="02B056F0" w14:textId="77777777" w:rsidR="00C26603" w:rsidRPr="00304E33" w:rsidRDefault="00C26603" w:rsidP="00C26603">
                  <w:pPr>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 NOTE2</w:t>
                  </w:r>
                </w:p>
              </w:tc>
              <w:tc>
                <w:tcPr>
                  <w:tcW w:w="2721" w:type="pct"/>
                  <w:shd w:val="clear" w:color="auto" w:fill="auto"/>
                  <w:vAlign w:val="center"/>
                </w:tcPr>
                <w:p w14:paraId="4203F0C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location are selected among the TRPs and UEs location in the corresponding communication scenario</w:t>
                  </w:r>
                </w:p>
                <w:p w14:paraId="2C380577" w14:textId="77777777" w:rsidR="00C26603" w:rsidRPr="00304E33" w:rsidRDefault="00C26603" w:rsidP="00C26603">
                  <w:pPr>
                    <w:keepLines/>
                    <w:rPr>
                      <w:rFonts w:ascii="Arial" w:hAnsi="Arial" w:cs="Arial"/>
                      <w:iCs/>
                      <w:sz w:val="16"/>
                      <w:szCs w:val="16"/>
                      <w:lang w:eastAsia="ko-KR"/>
                    </w:rPr>
                  </w:pPr>
                </w:p>
                <w:p w14:paraId="7C367F8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Mobility for UEs</w:t>
                  </w:r>
                </w:p>
                <w:p w14:paraId="51C7E51E"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1: 0 km/h</w:t>
                  </w:r>
                </w:p>
                <w:p w14:paraId="7CAD7FD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2: 3km/h</w:t>
                  </w:r>
                </w:p>
                <w:p w14:paraId="270E7A6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3: Uniform distribution between 0km/h and 3km/h</w:t>
                  </w:r>
                </w:p>
              </w:tc>
            </w:tr>
            <w:tr w:rsidR="00C26603" w:rsidRPr="00304E33" w14:paraId="76FB79FB" w14:textId="77777777" w:rsidTr="00C26603">
              <w:trPr>
                <w:trHeight w:val="20"/>
                <w:jc w:val="center"/>
              </w:trPr>
              <w:tc>
                <w:tcPr>
                  <w:tcW w:w="1285" w:type="pct"/>
                  <w:vMerge w:val="restart"/>
                  <w:shd w:val="clear" w:color="auto" w:fill="auto"/>
                  <w:vAlign w:val="center"/>
                </w:tcPr>
                <w:p w14:paraId="089FF945"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94" w:type="pct"/>
                  <w:shd w:val="clear" w:color="auto" w:fill="auto"/>
                  <w:vAlign w:val="center"/>
                </w:tcPr>
                <w:p w14:paraId="7C2A9438"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LOS/NLOS</w:t>
                  </w:r>
                </w:p>
              </w:tc>
              <w:tc>
                <w:tcPr>
                  <w:tcW w:w="2721" w:type="pct"/>
                  <w:shd w:val="clear" w:color="auto" w:fill="auto"/>
                  <w:vAlign w:val="center"/>
                </w:tcPr>
                <w:p w14:paraId="0885257A"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LOS and NLOS</w:t>
                  </w:r>
                </w:p>
              </w:tc>
            </w:tr>
            <w:tr w:rsidR="00C26603" w:rsidRPr="00304E33" w14:paraId="76FF19F7" w14:textId="77777777" w:rsidTr="00C26603">
              <w:trPr>
                <w:trHeight w:val="20"/>
                <w:jc w:val="center"/>
              </w:trPr>
              <w:tc>
                <w:tcPr>
                  <w:tcW w:w="1285" w:type="pct"/>
                  <w:vMerge/>
                  <w:shd w:val="clear" w:color="auto" w:fill="auto"/>
                  <w:vAlign w:val="center"/>
                </w:tcPr>
                <w:p w14:paraId="28838906" w14:textId="77777777" w:rsidR="00C26603" w:rsidRPr="00304E33" w:rsidRDefault="00C26603" w:rsidP="00C26603">
                  <w:pPr>
                    <w:rPr>
                      <w:rFonts w:ascii="Arial" w:eastAsia="Malgun Gothic" w:hAnsi="Arial" w:cs="Arial"/>
                      <w:sz w:val="16"/>
                      <w:szCs w:val="16"/>
                      <w:lang w:eastAsia="zh-CN"/>
                    </w:rPr>
                  </w:pPr>
                </w:p>
              </w:tc>
              <w:tc>
                <w:tcPr>
                  <w:tcW w:w="994" w:type="pct"/>
                  <w:shd w:val="clear" w:color="auto" w:fill="auto"/>
                  <w:vAlign w:val="center"/>
                </w:tcPr>
                <w:p w14:paraId="592C61F3"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Outdoor/indoor</w:t>
                  </w:r>
                </w:p>
              </w:tc>
              <w:tc>
                <w:tcPr>
                  <w:tcW w:w="2721" w:type="pct"/>
                  <w:shd w:val="clear" w:color="auto" w:fill="auto"/>
                  <w:vAlign w:val="center"/>
                </w:tcPr>
                <w:p w14:paraId="16B69F04"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Indoor</w:t>
                  </w:r>
                </w:p>
              </w:tc>
            </w:tr>
            <w:tr w:rsidR="00C26603" w:rsidRPr="00304E33" w14:paraId="63326B0E" w14:textId="77777777" w:rsidTr="00C26603">
              <w:trPr>
                <w:trHeight w:val="20"/>
                <w:jc w:val="center"/>
              </w:trPr>
              <w:tc>
                <w:tcPr>
                  <w:tcW w:w="1285" w:type="pct"/>
                  <w:vMerge/>
                  <w:shd w:val="clear" w:color="auto" w:fill="auto"/>
                  <w:vAlign w:val="center"/>
                </w:tcPr>
                <w:p w14:paraId="33941DCE"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54483217"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mobility</w:t>
                  </w:r>
                </w:p>
              </w:tc>
              <w:tc>
                <w:tcPr>
                  <w:tcW w:w="2721" w:type="pct"/>
                  <w:shd w:val="clear" w:color="auto" w:fill="auto"/>
                  <w:vAlign w:val="center"/>
                </w:tcPr>
                <w:p w14:paraId="70B6766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 xml:space="preserve">Horizontal velocity with </w:t>
                  </w:r>
                  <w:r w:rsidRPr="00304E33">
                    <w:rPr>
                      <w:rFonts w:ascii="Arial" w:hAnsi="Arial" w:cs="Arial"/>
                      <w:sz w:val="16"/>
                      <w:szCs w:val="16"/>
                      <w:lang w:eastAsia="ko-KR"/>
                    </w:rPr>
                    <w:t xml:space="preserve">random straight-line trajectory </w:t>
                  </w:r>
                </w:p>
                <w:p w14:paraId="22E9CD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b/>
                      <w:bCs/>
                      <w:iCs/>
                      <w:sz w:val="16"/>
                      <w:szCs w:val="16"/>
                      <w:lang w:eastAsia="ko-KR"/>
                    </w:rPr>
                  </w:pPr>
                  <w:r w:rsidRPr="00304E33">
                    <w:rPr>
                      <w:rFonts w:ascii="Arial" w:hAnsi="Arial" w:cs="Arial"/>
                      <w:iCs/>
                      <w:sz w:val="16"/>
                      <w:szCs w:val="16"/>
                      <w:lang w:eastAsia="ko-KR"/>
                    </w:rPr>
                    <w:t>Option 1: Uniform distribution in the range of up to 30 km/h</w:t>
                  </w:r>
                </w:p>
                <w:p w14:paraId="7E7B81E0"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sz w:val="16"/>
                      <w:szCs w:val="16"/>
                      <w:lang w:eastAsia="ko-KR"/>
                    </w:rPr>
                    <w:t>Option 2: Fixed velocities [3, 10] km/h</w:t>
                  </w:r>
                </w:p>
              </w:tc>
            </w:tr>
            <w:tr w:rsidR="00C26603" w:rsidRPr="00304E33" w14:paraId="2E12BB6B" w14:textId="77777777" w:rsidTr="00C26603">
              <w:trPr>
                <w:trHeight w:val="20"/>
                <w:jc w:val="center"/>
              </w:trPr>
              <w:tc>
                <w:tcPr>
                  <w:tcW w:w="1285" w:type="pct"/>
                  <w:vMerge/>
                  <w:shd w:val="clear" w:color="auto" w:fill="auto"/>
                  <w:vAlign w:val="center"/>
                </w:tcPr>
                <w:p w14:paraId="2041DB85"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198F3238"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distribution</w:t>
                  </w:r>
                </w:p>
              </w:tc>
              <w:tc>
                <w:tcPr>
                  <w:tcW w:w="2721" w:type="pct"/>
                  <w:shd w:val="clear" w:color="auto" w:fill="auto"/>
                  <w:vAlign w:val="center"/>
                </w:tcPr>
                <w:p w14:paraId="25864AF6"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A: Uniformly distributed in the convex hull of the horizontal BS deployment</w:t>
                  </w:r>
                </w:p>
                <w:p w14:paraId="2BF6972F"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B: Uniformly distributed in horizontal plane</w:t>
                  </w:r>
                </w:p>
              </w:tc>
            </w:tr>
            <w:tr w:rsidR="00C26603" w:rsidRPr="00304E33" w14:paraId="1D67A899" w14:textId="77777777" w:rsidTr="00C26603">
              <w:trPr>
                <w:trHeight w:val="20"/>
                <w:jc w:val="center"/>
              </w:trPr>
              <w:tc>
                <w:tcPr>
                  <w:tcW w:w="1285" w:type="pct"/>
                  <w:vMerge/>
                  <w:shd w:val="clear" w:color="auto" w:fill="auto"/>
                  <w:vAlign w:val="center"/>
                </w:tcPr>
                <w:p w14:paraId="1FACCD7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43522C29" w14:textId="77777777" w:rsidR="00C26603" w:rsidRPr="00304E33" w:rsidRDefault="00C26603" w:rsidP="00C26603">
                  <w:pPr>
                    <w:keepLines/>
                    <w:rPr>
                      <w:rFonts w:ascii="Arial" w:eastAsia="DengXian" w:hAnsi="Arial" w:cs="Arial"/>
                      <w:sz w:val="16"/>
                      <w:szCs w:val="16"/>
                      <w:lang w:eastAsia="zh-CN"/>
                    </w:rPr>
                  </w:pPr>
                  <w:r w:rsidRPr="00304E33">
                    <w:rPr>
                      <w:rFonts w:ascii="Arial" w:eastAsia="SimSun" w:hAnsi="Arial" w:cs="Arial"/>
                      <w:sz w:val="16"/>
                      <w:szCs w:val="16"/>
                      <w:lang w:eastAsia="zh-CN"/>
                    </w:rPr>
                    <w:t>Orientation</w:t>
                  </w:r>
                </w:p>
              </w:tc>
              <w:tc>
                <w:tcPr>
                  <w:tcW w:w="2721" w:type="pct"/>
                  <w:vAlign w:val="center"/>
                </w:tcPr>
                <w:p w14:paraId="4274FF0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Horizontal plane only</w:t>
                  </w:r>
                </w:p>
              </w:tc>
            </w:tr>
            <w:tr w:rsidR="00C26603" w:rsidRPr="00304E33" w14:paraId="49363F22" w14:textId="77777777" w:rsidTr="00C26603">
              <w:trPr>
                <w:trHeight w:val="20"/>
                <w:jc w:val="center"/>
              </w:trPr>
              <w:tc>
                <w:tcPr>
                  <w:tcW w:w="1285" w:type="pct"/>
                  <w:vMerge/>
                  <w:shd w:val="clear" w:color="auto" w:fill="auto"/>
                  <w:vAlign w:val="center"/>
                </w:tcPr>
                <w:p w14:paraId="2CBBCA4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3B4ADCD5"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2721" w:type="pct"/>
                  <w:vAlign w:val="center"/>
                </w:tcPr>
                <w:p w14:paraId="42069A37"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Size (L x W x H)</w:t>
                  </w:r>
                </w:p>
                <w:p w14:paraId="12570AB9" w14:textId="77777777" w:rsidR="00C26603" w:rsidRPr="002022FD" w:rsidRDefault="00C26603" w:rsidP="00C26603">
                  <w:pPr>
                    <w:keepLines/>
                    <w:numPr>
                      <w:ilvl w:val="0"/>
                      <w:numId w:val="3"/>
                    </w:numPr>
                    <w:spacing w:before="0" w:after="0" w:line="240" w:lineRule="auto"/>
                    <w:ind w:left="275" w:hanging="142"/>
                    <w:jc w:val="left"/>
                    <w:rPr>
                      <w:rFonts w:ascii="Arial" w:hAnsi="Arial" w:cs="Arial"/>
                      <w:b/>
                      <w:bCs/>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1:</w:t>
                  </w:r>
                  <w:proofErr w:type="gramEnd"/>
                  <w:r w:rsidRPr="002022FD">
                    <w:rPr>
                      <w:rFonts w:ascii="Arial" w:hAnsi="Arial" w:cs="Arial"/>
                      <w:iCs/>
                      <w:sz w:val="16"/>
                      <w:szCs w:val="16"/>
                      <w:lang w:val="fr-FR" w:eastAsia="ko-KR"/>
                    </w:rPr>
                    <w:t xml:space="preserve"> 0.5m x 1.0m x 0.5m</w:t>
                  </w:r>
                </w:p>
                <w:p w14:paraId="30430D69" w14:textId="77777777" w:rsidR="00C26603" w:rsidRPr="002022FD" w:rsidRDefault="00C26603" w:rsidP="00C26603">
                  <w:pPr>
                    <w:keepLines/>
                    <w:numPr>
                      <w:ilvl w:val="0"/>
                      <w:numId w:val="3"/>
                    </w:numPr>
                    <w:spacing w:before="0" w:after="0" w:line="240" w:lineRule="auto"/>
                    <w:ind w:left="275" w:hanging="142"/>
                    <w:jc w:val="left"/>
                    <w:rPr>
                      <w:rFonts w:ascii="Arial" w:hAnsi="Arial" w:cs="Arial"/>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2:</w:t>
                  </w:r>
                  <w:proofErr w:type="gramEnd"/>
                  <w:r w:rsidRPr="002022FD">
                    <w:rPr>
                      <w:rFonts w:ascii="Arial" w:hAnsi="Arial" w:cs="Arial"/>
                      <w:iCs/>
                      <w:sz w:val="16"/>
                      <w:szCs w:val="16"/>
                      <w:lang w:val="fr-FR" w:eastAsia="ko-KR"/>
                    </w:rPr>
                    <w:t xml:space="preserve"> 1.5 m x 3.0m x 1.5 m</w:t>
                  </w:r>
                </w:p>
                <w:p w14:paraId="176643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iCs/>
                      <w:sz w:val="16"/>
                      <w:szCs w:val="16"/>
                      <w:lang w:eastAsia="ko-KR"/>
                    </w:rPr>
                    <w:t>FFS: Material, Additional sizes, and AGV size distribution</w:t>
                  </w:r>
                </w:p>
              </w:tc>
            </w:tr>
            <w:tr w:rsidR="00C26603" w:rsidRPr="00304E33" w14:paraId="46D7E4B6" w14:textId="77777777" w:rsidTr="00C26603">
              <w:trPr>
                <w:trHeight w:val="20"/>
                <w:jc w:val="center"/>
              </w:trPr>
              <w:tc>
                <w:tcPr>
                  <w:tcW w:w="2279" w:type="pct"/>
                  <w:gridSpan w:val="2"/>
                  <w:shd w:val="clear" w:color="auto" w:fill="auto"/>
                  <w:vAlign w:val="center"/>
                </w:tcPr>
                <w:p w14:paraId="4120E992"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Minimum 3D distances between pairs of Tx/Rx and sensing target</w:t>
                  </w:r>
                </w:p>
              </w:tc>
              <w:tc>
                <w:tcPr>
                  <w:tcW w:w="2721" w:type="pct"/>
                  <w:vAlign w:val="center"/>
                </w:tcPr>
                <w:p w14:paraId="26AD674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1: Min. distance is larger than the min. far-field distance of the sensing Tx/Rx from the sensing target</w:t>
                  </w:r>
                </w:p>
                <w:p w14:paraId="65609F9B" w14:textId="77777777" w:rsidR="00C26603" w:rsidRPr="00304E33" w:rsidRDefault="00C26603" w:rsidP="00C26603">
                  <w:pPr>
                    <w:keepLines/>
                    <w:rPr>
                      <w:rFonts w:ascii="Arial" w:hAnsi="Arial" w:cs="Arial"/>
                      <w:sz w:val="16"/>
                      <w:szCs w:val="16"/>
                      <w:lang w:eastAsia="ko-KR"/>
                    </w:rPr>
                  </w:pPr>
                  <w:r w:rsidRPr="00304E33">
                    <w:rPr>
                      <w:rFonts w:ascii="Arial" w:hAnsi="Arial" w:cs="Arial"/>
                      <w:iCs/>
                      <w:sz w:val="16"/>
                      <w:szCs w:val="16"/>
                      <w:lang w:eastAsia="ko-KR"/>
                    </w:rPr>
                    <w:lastRenderedPageBreak/>
                    <w:t xml:space="preserve">Option 2: Min distances based on min. TRP/UE distances defined in TR38.901 </w:t>
                  </w:r>
                </w:p>
              </w:tc>
            </w:tr>
            <w:tr w:rsidR="00C26603" w:rsidRPr="00304E33" w14:paraId="05938483" w14:textId="77777777" w:rsidTr="00C26603">
              <w:trPr>
                <w:trHeight w:val="20"/>
                <w:jc w:val="center"/>
              </w:trPr>
              <w:tc>
                <w:tcPr>
                  <w:tcW w:w="2279" w:type="pct"/>
                  <w:gridSpan w:val="2"/>
                  <w:shd w:val="clear" w:color="auto" w:fill="auto"/>
                  <w:vAlign w:val="center"/>
                </w:tcPr>
                <w:p w14:paraId="636DE711"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ko-KR"/>
                    </w:rPr>
                    <w:lastRenderedPageBreak/>
                    <w:t>Minimum 3D distance between sensing targets</w:t>
                  </w:r>
                </w:p>
              </w:tc>
              <w:tc>
                <w:tcPr>
                  <w:tcW w:w="2721" w:type="pct"/>
                  <w:vAlign w:val="center"/>
                </w:tcPr>
                <w:p w14:paraId="0A4665E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A: At least larger than the physical size of a target</w:t>
                  </w:r>
                </w:p>
                <w:p w14:paraId="49C0D40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B: Fixed value, [x] m. value of x is FFS</w:t>
                  </w:r>
                </w:p>
              </w:tc>
            </w:tr>
            <w:tr w:rsidR="00C26603" w:rsidRPr="00304E33" w14:paraId="001ED09C" w14:textId="77777777" w:rsidTr="00C26603">
              <w:trPr>
                <w:trHeight w:val="20"/>
                <w:jc w:val="center"/>
              </w:trPr>
              <w:tc>
                <w:tcPr>
                  <w:tcW w:w="2279" w:type="pct"/>
                  <w:gridSpan w:val="2"/>
                  <w:shd w:val="clear" w:color="auto" w:fill="auto"/>
                  <w:vAlign w:val="center"/>
                </w:tcPr>
                <w:p w14:paraId="074F5941" w14:textId="77777777" w:rsidR="00C26603" w:rsidRPr="00304E33" w:rsidRDefault="00C26603" w:rsidP="00C26603">
                  <w:pPr>
                    <w:rPr>
                      <w:rFonts w:ascii="Arial" w:eastAsia="DengXian"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721" w:type="pct"/>
                  <w:vAlign w:val="center"/>
                </w:tcPr>
                <w:p w14:paraId="0A1FC6EB" w14:textId="77777777" w:rsidR="00C26603" w:rsidRPr="00304E33" w:rsidRDefault="00C26603" w:rsidP="00C26603">
                  <w:pPr>
                    <w:keepLines/>
                    <w:rPr>
                      <w:rFonts w:ascii="Arial" w:hAnsi="Arial" w:cs="Arial"/>
                      <w:sz w:val="16"/>
                      <w:szCs w:val="16"/>
                      <w:lang w:eastAsia="ko-KR"/>
                    </w:rPr>
                  </w:pPr>
                  <w:r w:rsidRPr="00304E33">
                    <w:rPr>
                      <w:rFonts w:ascii="Arial" w:hAnsi="Arial" w:cs="Arial"/>
                      <w:sz w:val="16"/>
                      <w:szCs w:val="16"/>
                      <w:lang w:eastAsia="ko-KR"/>
                    </w:rPr>
                    <w:t>FFS</w:t>
                  </w:r>
                </w:p>
              </w:tc>
            </w:tr>
          </w:tbl>
          <w:p w14:paraId="39359CBB" w14:textId="77777777" w:rsidR="00C26603" w:rsidRPr="00304E33" w:rsidRDefault="00C26603" w:rsidP="00C26603">
            <w:pPr>
              <w:rPr>
                <w:lang w:eastAsia="zh-CN"/>
              </w:rPr>
            </w:pPr>
            <w:r w:rsidRPr="00304E33">
              <w:rPr>
                <w:lang w:eastAsia="zh-CN"/>
              </w:rPr>
              <w:t>NOTE1: For the AGV sensing targets, additional communication scenarios can be considered for future evaluations.</w:t>
            </w:r>
          </w:p>
          <w:p w14:paraId="58CA8448" w14:textId="77777777" w:rsidR="00C26603" w:rsidRPr="001638CE" w:rsidRDefault="00C26603" w:rsidP="00C26603">
            <w:pPr>
              <w:rPr>
                <w:lang w:eastAsia="zh-CN"/>
              </w:rPr>
            </w:pPr>
            <w:r w:rsidRPr="001638CE">
              <w:rPr>
                <w:lang w:eastAsia="zh-CN"/>
              </w:rPr>
              <w:t>NOTE2: A percentage of TRPs/UEs that have sensing capabilities may be considered for future evaluations.</w:t>
            </w:r>
          </w:p>
          <w:p w14:paraId="6C4197EB" w14:textId="77777777" w:rsidR="00C26603" w:rsidRPr="001638CE" w:rsidRDefault="00C26603" w:rsidP="00C26603">
            <w:pPr>
              <w:rPr>
                <w:lang w:eastAsia="zh-CN"/>
              </w:rPr>
            </w:pPr>
            <w:r w:rsidRPr="001638CE">
              <w:rPr>
                <w:lang w:eastAsia="zh-CN"/>
              </w:rPr>
              <w:t>NOTE3</w:t>
            </w:r>
            <w:r w:rsidRPr="001638CE">
              <w:rPr>
                <w:iCs/>
                <w:color w:val="000000"/>
                <w:lang w:eastAsia="ko-KR"/>
              </w:rPr>
              <w:t xml:space="preserve">: RAN1 can further discuss narrowing down the number of sub-scenarios of </w:t>
            </w:r>
            <w:proofErr w:type="spellStart"/>
            <w:r w:rsidRPr="001638CE">
              <w:rPr>
                <w:iCs/>
                <w:color w:val="000000"/>
                <w:lang w:eastAsia="ko-KR"/>
              </w:rPr>
              <w:t>InF</w:t>
            </w:r>
            <w:proofErr w:type="spellEnd"/>
          </w:p>
          <w:p w14:paraId="289D96A3" w14:textId="77777777" w:rsidR="0017350E" w:rsidRPr="0017350E" w:rsidRDefault="0017350E" w:rsidP="0017350E">
            <w:pPr>
              <w:rPr>
                <w:b/>
                <w:bCs/>
              </w:rPr>
            </w:pPr>
            <w:r w:rsidRPr="0017350E">
              <w:rPr>
                <w:b/>
                <w:bCs/>
                <w:highlight w:val="green"/>
              </w:rPr>
              <w:t>Agreement</w:t>
            </w:r>
          </w:p>
          <w:p w14:paraId="40A8A5E2" w14:textId="77777777" w:rsidR="0017350E" w:rsidRPr="001638CE" w:rsidRDefault="0017350E" w:rsidP="0017350E">
            <w:pPr>
              <w:rPr>
                <w:u w:val="single"/>
              </w:rPr>
            </w:pPr>
            <w:r w:rsidRPr="001638CE">
              <w:t>For objects creating hazards, the following proposals are suggested to be discussed by RAN1:</w:t>
            </w:r>
          </w:p>
          <w:p w14:paraId="20F0B18F" w14:textId="77777777" w:rsidR="0017350E" w:rsidRPr="001638CE" w:rsidRDefault="0017350E" w:rsidP="0017350E">
            <w:pPr>
              <w:rPr>
                <w:bCs/>
              </w:rPr>
            </w:pPr>
            <w:r w:rsidRPr="001638CE">
              <w:rPr>
                <w:rFonts w:eastAsia="DengXian"/>
                <w:bCs/>
                <w:lang w:eastAsia="zh-CN"/>
              </w:rPr>
              <w:t>For objects creating hazards use cases, RAN1 to consider the following table as a</w:t>
            </w:r>
            <w:r w:rsidRPr="001638CE">
              <w:rPr>
                <w:bCs/>
              </w:rPr>
              <w:t xml:space="preserve"> starting point for deployment scenario parameters/values.</w:t>
            </w:r>
          </w:p>
          <w:p w14:paraId="4CD8885A" w14:textId="77777777" w:rsidR="0017350E" w:rsidRPr="001638CE" w:rsidRDefault="0017350E" w:rsidP="0017350E">
            <w:pPr>
              <w:rPr>
                <w:bCs/>
              </w:rPr>
            </w:pPr>
            <w:r w:rsidRPr="001638CE">
              <w:rPr>
                <w:bCs/>
              </w:rPr>
              <w:t>The detailed scenario description in this clause can be used for channel model calibration.</w:t>
            </w:r>
          </w:p>
          <w:p w14:paraId="29F3B086" w14:textId="77777777" w:rsidR="0017350E" w:rsidRPr="001638CE" w:rsidRDefault="0017350E" w:rsidP="0017350E">
            <w:r w:rsidRPr="001638CE">
              <w:t>Note: Additional parameters, value/value ranges are not precluded.</w:t>
            </w:r>
          </w:p>
          <w:p w14:paraId="01A7F1E4" w14:textId="77777777" w:rsidR="0017350E" w:rsidRPr="001638CE" w:rsidRDefault="0017350E" w:rsidP="0017350E">
            <w:pPr>
              <w:jc w:val="center"/>
              <w:rPr>
                <w:bCs/>
                <w:lang w:eastAsia="zh-CN"/>
              </w:rPr>
            </w:pPr>
            <w:r w:rsidRPr="001638CE">
              <w:rPr>
                <w:bCs/>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17350E" w:rsidRPr="00304E33" w14:paraId="1B5B21D6"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2F7665C" w14:textId="77777777" w:rsidR="0017350E" w:rsidRPr="00304E33" w:rsidRDefault="0017350E" w:rsidP="0017350E">
                  <w:pPr>
                    <w:jc w:val="center"/>
                    <w:rPr>
                      <w:rFonts w:ascii="Arial" w:hAnsi="Arial" w:cs="Arial"/>
                      <w:b/>
                      <w:sz w:val="16"/>
                      <w:szCs w:val="16"/>
                      <w:lang w:eastAsia="zh-CN"/>
                    </w:rPr>
                  </w:pPr>
                  <w:r w:rsidRPr="00304E33">
                    <w:rPr>
                      <w:rFonts w:ascii="Arial" w:hAnsi="Arial" w:cs="Arial"/>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81EA98C" w14:textId="77777777" w:rsidR="0017350E" w:rsidRPr="00304E33" w:rsidRDefault="0017350E" w:rsidP="0017350E">
                  <w:pPr>
                    <w:jc w:val="center"/>
                    <w:rPr>
                      <w:rFonts w:ascii="Arial" w:hAnsi="Arial" w:cs="Arial"/>
                      <w:b/>
                      <w:bCs/>
                      <w:sz w:val="16"/>
                      <w:szCs w:val="16"/>
                      <w:lang w:eastAsia="zh-CN"/>
                    </w:rPr>
                  </w:pPr>
                  <w:r w:rsidRPr="00304E33">
                    <w:rPr>
                      <w:rFonts w:ascii="Arial" w:hAnsi="Arial" w:cs="Arial"/>
                      <w:b/>
                      <w:bCs/>
                      <w:sz w:val="16"/>
                      <w:szCs w:val="16"/>
                      <w:lang w:eastAsia="zh-CN"/>
                    </w:rPr>
                    <w:t>Value</w:t>
                  </w:r>
                </w:p>
              </w:tc>
            </w:tr>
            <w:tr w:rsidR="0017350E" w:rsidRPr="00304E33" w14:paraId="3C206B84"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2DD2E5"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0300433F"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Highway, Urban grid, HST (High Speed Train)</w:t>
                  </w:r>
                </w:p>
              </w:tc>
            </w:tr>
            <w:tr w:rsidR="0017350E" w:rsidRPr="00304E33" w14:paraId="627E7DFF" w14:textId="77777777" w:rsidTr="0017350E">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42C97BD0"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 xml:space="preserve">Sensing transmitters and </w:t>
                  </w:r>
                  <w:proofErr w:type="gramStart"/>
                  <w:r w:rsidRPr="00304E33">
                    <w:rPr>
                      <w:rFonts w:ascii="Arial" w:hAnsi="Arial" w:cs="Arial"/>
                      <w:sz w:val="16"/>
                      <w:szCs w:val="16"/>
                      <w:lang w:eastAsia="zh-CN"/>
                    </w:rPr>
                    <w:t>receivers</w:t>
                  </w:r>
                  <w:proofErr w:type="gramEnd"/>
                  <w:r w:rsidRPr="00304E33">
                    <w:rPr>
                      <w:rFonts w:ascii="Arial" w:hAnsi="Arial" w:cs="Arial"/>
                      <w:sz w:val="16"/>
                      <w:szCs w:val="16"/>
                      <w:lang w:eastAsia="zh-CN"/>
                    </w:rPr>
                    <w:t xml:space="preserve"> properties</w:t>
                  </w:r>
                </w:p>
                <w:p w14:paraId="469FACFC"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6BC11E4"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8074992"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Rx/Tx locations are selected among the TRPs and UEs (</w:t>
                  </w:r>
                  <w:r w:rsidRPr="00304E33">
                    <w:rPr>
                      <w:rFonts w:ascii="Arial" w:hAnsi="Arial" w:cs="Arial"/>
                      <w:sz w:val="16"/>
                      <w:szCs w:val="16"/>
                    </w:rPr>
                    <w:t>e.g., VRU, vehicle, RSU-type UEs</w:t>
                  </w:r>
                  <w:r w:rsidRPr="00304E33">
                    <w:rPr>
                      <w:rFonts w:ascii="Arial" w:hAnsi="Arial" w:cs="Arial"/>
                      <w:bCs/>
                      <w:iCs/>
                      <w:sz w:val="16"/>
                      <w:szCs w:val="16"/>
                      <w:lang w:eastAsia="zh-CN"/>
                    </w:rPr>
                    <w:t>) locations in the corresponding communication scenarios.</w:t>
                  </w:r>
                </w:p>
                <w:p w14:paraId="3A9E35B0"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Option 2: ISD between TRPs of Urban Grid is 250 meters</w:t>
                  </w:r>
                </w:p>
              </w:tc>
            </w:tr>
            <w:tr w:rsidR="0017350E" w:rsidRPr="00304E33" w14:paraId="6E60C907" w14:textId="77777777" w:rsidTr="0017350E">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29B4906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F14A76C"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26679235"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LOS and NLOS</w:t>
                  </w:r>
                </w:p>
              </w:tc>
            </w:tr>
            <w:tr w:rsidR="0017350E" w:rsidRPr="00304E33" w14:paraId="653DE6C6" w14:textId="77777777" w:rsidTr="0017350E">
              <w:trPr>
                <w:trHeight w:val="20"/>
                <w:jc w:val="center"/>
              </w:trPr>
              <w:tc>
                <w:tcPr>
                  <w:tcW w:w="1244" w:type="pct"/>
                  <w:vMerge/>
                  <w:tcBorders>
                    <w:left w:val="single" w:sz="4" w:space="0" w:color="000000"/>
                    <w:right w:val="single" w:sz="4" w:space="0" w:color="000000"/>
                  </w:tcBorders>
                  <w:vAlign w:val="center"/>
                </w:tcPr>
                <w:p w14:paraId="120D0037"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7CDFC66"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5458944B"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Outdoor</w:t>
                  </w:r>
                </w:p>
              </w:tc>
            </w:tr>
            <w:tr w:rsidR="0017350E" w:rsidRPr="00304E33" w14:paraId="21C8B5C7" w14:textId="77777777" w:rsidTr="0017350E">
              <w:trPr>
                <w:trHeight w:val="20"/>
                <w:jc w:val="center"/>
              </w:trPr>
              <w:tc>
                <w:tcPr>
                  <w:tcW w:w="1244" w:type="pct"/>
                  <w:vMerge/>
                  <w:tcBorders>
                    <w:left w:val="single" w:sz="4" w:space="0" w:color="000000"/>
                    <w:right w:val="single" w:sz="4" w:space="0" w:color="000000"/>
                  </w:tcBorders>
                  <w:vAlign w:val="center"/>
                </w:tcPr>
                <w:p w14:paraId="12CB18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77561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12E92A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Horizontal velocity: up to [10] km/h for humans and animals</w:t>
                  </w:r>
                </w:p>
                <w:p w14:paraId="32BD433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Additional velocities, trajectory</w:t>
                  </w:r>
                </w:p>
              </w:tc>
            </w:tr>
            <w:tr w:rsidR="0017350E" w:rsidRPr="00304E33" w14:paraId="51C9F895" w14:textId="77777777" w:rsidTr="0017350E">
              <w:trPr>
                <w:trHeight w:val="20"/>
                <w:jc w:val="center"/>
              </w:trPr>
              <w:tc>
                <w:tcPr>
                  <w:tcW w:w="1244" w:type="pct"/>
                  <w:vMerge/>
                  <w:tcBorders>
                    <w:left w:val="single" w:sz="4" w:space="0" w:color="000000"/>
                    <w:right w:val="single" w:sz="4" w:space="0" w:color="000000"/>
                  </w:tcBorders>
                  <w:vAlign w:val="center"/>
                </w:tcPr>
                <w:p w14:paraId="2BF265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D2C503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80E25B8"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Uniformly distributed in horizontal plane</w:t>
                  </w:r>
                </w:p>
              </w:tc>
            </w:tr>
            <w:tr w:rsidR="0017350E" w:rsidRPr="00304E33" w14:paraId="65DA5971" w14:textId="77777777" w:rsidTr="0017350E">
              <w:trPr>
                <w:trHeight w:val="20"/>
                <w:jc w:val="center"/>
              </w:trPr>
              <w:tc>
                <w:tcPr>
                  <w:tcW w:w="1244" w:type="pct"/>
                  <w:vMerge/>
                  <w:tcBorders>
                    <w:left w:val="single" w:sz="4" w:space="0" w:color="000000"/>
                    <w:right w:val="single" w:sz="4" w:space="0" w:color="000000"/>
                  </w:tcBorders>
                  <w:vAlign w:val="center"/>
                </w:tcPr>
                <w:p w14:paraId="4C5245F8"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530CC5"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C1D949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Random distribution in horizontal plane</w:t>
                  </w:r>
                </w:p>
              </w:tc>
            </w:tr>
            <w:tr w:rsidR="0017350E" w:rsidRPr="00304E33" w14:paraId="7E8DFFD6" w14:textId="77777777" w:rsidTr="0017350E">
              <w:trPr>
                <w:trHeight w:val="20"/>
                <w:jc w:val="center"/>
              </w:trPr>
              <w:tc>
                <w:tcPr>
                  <w:tcW w:w="1244" w:type="pct"/>
                  <w:vMerge/>
                  <w:tcBorders>
                    <w:left w:val="single" w:sz="4" w:space="0" w:color="000000"/>
                    <w:right w:val="single" w:sz="4" w:space="0" w:color="000000"/>
                  </w:tcBorders>
                  <w:vAlign w:val="center"/>
                </w:tcPr>
                <w:p w14:paraId="04A6362C"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78DB9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28D5D76" w14:textId="77777777" w:rsidR="0017350E" w:rsidRPr="00304E33" w:rsidRDefault="0017350E" w:rsidP="0017350E">
                  <w:pPr>
                    <w:rPr>
                      <w:rFonts w:ascii="Arial" w:eastAsia="SimSun" w:hAnsi="Arial" w:cs="Arial"/>
                      <w:iCs/>
                      <w:sz w:val="16"/>
                      <w:szCs w:val="16"/>
                      <w:lang w:eastAsia="zh-CN"/>
                    </w:rPr>
                  </w:pPr>
                  <w:r w:rsidRPr="00304E33">
                    <w:rPr>
                      <w:rFonts w:ascii="Arial" w:hAnsi="Arial" w:cs="Arial"/>
                      <w:iCs/>
                      <w:sz w:val="16"/>
                      <w:szCs w:val="16"/>
                    </w:rPr>
                    <w:t xml:space="preserve">For human/pedestrians: </w:t>
                  </w:r>
                  <w:r w:rsidRPr="00304E33">
                    <w:rPr>
                      <w:rFonts w:ascii="Arial" w:eastAsia="SimSun" w:hAnsi="Arial" w:cs="Arial"/>
                      <w:iCs/>
                      <w:sz w:val="16"/>
                      <w:szCs w:val="16"/>
                      <w:lang w:eastAsia="zh-CN"/>
                    </w:rPr>
                    <w:t>Child: 0.2m x 0.3m x 1m</w:t>
                  </w:r>
                </w:p>
                <w:p w14:paraId="344772D3" w14:textId="77777777" w:rsidR="0017350E" w:rsidRPr="00304E33" w:rsidRDefault="0017350E" w:rsidP="0017350E">
                  <w:pPr>
                    <w:rPr>
                      <w:rFonts w:ascii="Arial" w:hAnsi="Arial" w:cs="Arial"/>
                      <w:iCs/>
                      <w:sz w:val="16"/>
                      <w:szCs w:val="16"/>
                    </w:rPr>
                  </w:pPr>
                  <w:r w:rsidRPr="00304E33">
                    <w:rPr>
                      <w:rFonts w:ascii="Arial" w:eastAsia="SimSun" w:hAnsi="Arial" w:cs="Arial"/>
                      <w:iCs/>
                      <w:sz w:val="16"/>
                      <w:szCs w:val="16"/>
                      <w:lang w:eastAsia="zh-CN"/>
                    </w:rPr>
                    <w:t xml:space="preserve">Adult: </w:t>
                  </w:r>
                  <w:r w:rsidRPr="00304E33">
                    <w:rPr>
                      <w:rFonts w:ascii="Arial" w:hAnsi="Arial" w:cs="Arial"/>
                      <w:sz w:val="16"/>
                      <w:szCs w:val="16"/>
                    </w:rPr>
                    <w:t>0.5m x 0.5m x 1.75m</w:t>
                  </w:r>
                  <w:r w:rsidRPr="00304E33">
                    <w:rPr>
                      <w:rFonts w:ascii="Arial" w:hAnsi="Arial" w:cs="Arial"/>
                      <w:iCs/>
                      <w:sz w:val="16"/>
                      <w:szCs w:val="16"/>
                    </w:rPr>
                    <w:t xml:space="preserve"> </w:t>
                  </w:r>
                </w:p>
                <w:p w14:paraId="340CE55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For animals:</w:t>
                  </w:r>
                </w:p>
                <w:p w14:paraId="6DC7088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Size: 1.5m x 0.5m x 1 m</w:t>
                  </w:r>
                </w:p>
                <w:p w14:paraId="079F1FA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FFS: other types of targets</w:t>
                  </w:r>
                </w:p>
              </w:tc>
            </w:tr>
            <w:tr w:rsidR="0017350E" w:rsidRPr="00304E33" w14:paraId="0D64F9F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89CC176"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0B68424"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1: Min. distance is larger than the min. far-field distance of the sensing Tx/Rx from the sensing target</w:t>
                  </w:r>
                </w:p>
                <w:p w14:paraId="14F81C5E"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2: based on TR37.885 and TR38.802</w:t>
                  </w:r>
                </w:p>
              </w:tc>
            </w:tr>
            <w:tr w:rsidR="0017350E" w:rsidRPr="00304E33" w14:paraId="3307E19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5D6854B"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1C48528" w14:textId="77777777" w:rsidR="0017350E" w:rsidRPr="00304E33" w:rsidRDefault="0017350E" w:rsidP="0017350E">
                  <w:pPr>
                    <w:rPr>
                      <w:rFonts w:ascii="Arial" w:hAnsi="Arial" w:cs="Arial"/>
                      <w:iCs/>
                      <w:sz w:val="16"/>
                      <w:szCs w:val="16"/>
                      <w:lang w:eastAsia="ko-KR"/>
                    </w:rPr>
                  </w:pPr>
                  <w:r w:rsidRPr="00304E33">
                    <w:rPr>
                      <w:rFonts w:ascii="Arial" w:hAnsi="Arial" w:cs="Arial"/>
                      <w:iCs/>
                      <w:sz w:val="16"/>
                      <w:szCs w:val="16"/>
                      <w:lang w:eastAsia="ko-KR"/>
                    </w:rPr>
                    <w:t>Option 1: At least larger than the physical size of a target</w:t>
                  </w:r>
                </w:p>
                <w:p w14:paraId="2B353390" w14:textId="77777777" w:rsidR="0017350E" w:rsidRPr="00304E33" w:rsidRDefault="0017350E" w:rsidP="0017350E">
                  <w:pPr>
                    <w:rPr>
                      <w:rFonts w:ascii="Arial" w:eastAsia="DengXian" w:hAnsi="Arial" w:cs="Arial"/>
                      <w:bCs/>
                      <w:sz w:val="16"/>
                      <w:szCs w:val="16"/>
                      <w:lang w:eastAsia="zh-CN"/>
                    </w:rPr>
                  </w:pPr>
                  <w:r w:rsidRPr="00304E33">
                    <w:rPr>
                      <w:rFonts w:ascii="Arial" w:hAnsi="Arial" w:cs="Arial"/>
                      <w:bCs/>
                      <w:sz w:val="16"/>
                      <w:szCs w:val="16"/>
                      <w:lang w:eastAsia="zh-CN"/>
                    </w:rPr>
                    <w:t>Option 2: Fixed value, [x] m. value of x is FFS</w:t>
                  </w:r>
                </w:p>
              </w:tc>
            </w:tr>
            <w:tr w:rsidR="0017350E" w:rsidRPr="00304E33" w14:paraId="1BDA913B"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0666C9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460DE09"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EO Type 2 for Urban Grid</w:t>
                  </w:r>
                </w:p>
                <w:p w14:paraId="1332B871" w14:textId="77777777" w:rsidR="0017350E" w:rsidRPr="00304E33" w:rsidRDefault="0017350E" w:rsidP="0017350E">
                  <w:pPr>
                    <w:numPr>
                      <w:ilvl w:val="0"/>
                      <w:numId w:val="12"/>
                    </w:numPr>
                    <w:tabs>
                      <w:tab w:val="left" w:pos="0"/>
                    </w:tabs>
                    <w:suppressAutoHyphens/>
                    <w:spacing w:before="0" w:after="0" w:line="240" w:lineRule="auto"/>
                    <w:jc w:val="left"/>
                    <w:rPr>
                      <w:rFonts w:ascii="Arial" w:hAnsi="Arial" w:cs="Arial"/>
                      <w:sz w:val="16"/>
                      <w:szCs w:val="16"/>
                      <w:lang w:eastAsia="x-none"/>
                    </w:rPr>
                  </w:pPr>
                  <w:r w:rsidRPr="00304E33">
                    <w:rPr>
                      <w:rFonts w:ascii="Arial" w:hAnsi="Arial" w:cs="Arial"/>
                      <w:sz w:val="16"/>
                      <w:szCs w:val="16"/>
                      <w:lang w:eastAsia="x-none"/>
                    </w:rPr>
                    <w:t>FFS: details, e.g. 4 walls (as EO type 2) per building of size [413mx230mx20m]</w:t>
                  </w:r>
                </w:p>
              </w:tc>
            </w:tr>
          </w:tbl>
          <w:p w14:paraId="2B025788" w14:textId="77777777" w:rsidR="0017350E" w:rsidRPr="00304E33" w:rsidRDefault="0017350E" w:rsidP="0017350E">
            <w:pPr>
              <w:rPr>
                <w:lang w:eastAsia="zh-CN"/>
              </w:rPr>
            </w:pPr>
            <w:r w:rsidRPr="00304E33">
              <w:rPr>
                <w:lang w:eastAsia="zh-CN"/>
              </w:rPr>
              <w:t xml:space="preserve">NOTE1: For the objects creating hazards sensing targets, additional communication scenarios can be considered for future evaluations. </w:t>
            </w:r>
          </w:p>
          <w:p w14:paraId="13E4C0BE" w14:textId="77777777" w:rsidR="0017350E" w:rsidRPr="00304E33" w:rsidRDefault="0017350E" w:rsidP="0017350E">
            <w:pPr>
              <w:rPr>
                <w:lang w:eastAsia="zh-CN"/>
              </w:rPr>
            </w:pPr>
            <w:r w:rsidRPr="00304E33">
              <w:rPr>
                <w:lang w:eastAsia="zh-CN"/>
              </w:rPr>
              <w:t>NOTE2: A percentage of TRPs/UEs that have sensing capabilities may be considered for future evaluations.</w:t>
            </w:r>
          </w:p>
          <w:p w14:paraId="21E5E0CF" w14:textId="6AA50466" w:rsidR="009A2155" w:rsidRPr="004B3891" w:rsidRDefault="009A2155" w:rsidP="009A2155">
            <w:pPr>
              <w:rPr>
                <w:rFonts w:eastAsia="Batang"/>
                <w:lang w:eastAsia="x-none"/>
              </w:rPr>
            </w:pPr>
          </w:p>
        </w:tc>
      </w:tr>
    </w:tbl>
    <w:p w14:paraId="31F99D4D" w14:textId="77777777" w:rsidR="00387DCA" w:rsidRDefault="00387DCA" w:rsidP="00387DCA">
      <w:pPr>
        <w:pStyle w:val="BodyText"/>
        <w:spacing w:before="240"/>
        <w:rPr>
          <w:rFonts w:ascii="Calibri" w:eastAsiaTheme="minorEastAsia" w:hAnsi="Calibri" w:cs="Calibri"/>
          <w:sz w:val="22"/>
          <w:szCs w:val="20"/>
          <w:lang w:eastAsia="ko-KR"/>
        </w:rPr>
      </w:pPr>
    </w:p>
    <w:p w14:paraId="08115869" w14:textId="3916925C" w:rsidR="00387DCA" w:rsidRDefault="00387DCA" w:rsidP="00387DC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9</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87DCA" w14:paraId="1D3B6DCB" w14:textId="77777777" w:rsidTr="006F2FD4">
        <w:tc>
          <w:tcPr>
            <w:tcW w:w="9016" w:type="dxa"/>
          </w:tcPr>
          <w:p w14:paraId="1C796034" w14:textId="3E7EF9F5" w:rsidR="00387DCA" w:rsidRDefault="00387DCA" w:rsidP="006F2FD4">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06301651" w14:textId="77777777" w:rsidR="00387DCA" w:rsidRPr="005E3C68" w:rsidRDefault="00387DCA" w:rsidP="00387DCA">
            <w:pPr>
              <w:rPr>
                <w:bCs/>
                <w:lang w:eastAsia="zh-CN"/>
              </w:rPr>
            </w:pPr>
            <w:r w:rsidRPr="005E3C68">
              <w:rPr>
                <w:bCs/>
                <w:lang w:eastAsia="zh-CN"/>
              </w:rPr>
              <w:t>For UAV sensing target scenarios, the following table is agreed for deployment scenario parameters/values using the agreements from RAN1#118 as a baseline:</w:t>
            </w:r>
          </w:p>
          <w:p w14:paraId="7DD4E083"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6AB5FF8B" w14:textId="77777777" w:rsidR="00387DCA" w:rsidRPr="005E3C68" w:rsidRDefault="00387DCA" w:rsidP="00387DCA">
            <w:pPr>
              <w:ind w:leftChars="100" w:left="484"/>
              <w:rPr>
                <w:b/>
                <w:bCs/>
                <w:lang w:eastAsia="zh-CN"/>
              </w:rPr>
            </w:pPr>
            <w:r w:rsidRPr="005E3C68">
              <w:rPr>
                <w:b/>
                <w:bCs/>
                <w:lang w:eastAsia="zh-CN"/>
              </w:rPr>
              <w:t>ISAC-UAV</w:t>
            </w:r>
          </w:p>
          <w:p w14:paraId="63195E5F" w14:textId="77777777" w:rsidR="00387DCA" w:rsidRPr="005E3C68" w:rsidRDefault="00387DCA" w:rsidP="00387DCA">
            <w:pPr>
              <w:ind w:leftChars="100" w:left="484"/>
              <w:rPr>
                <w:bCs/>
                <w:lang w:eastAsia="zh-CN"/>
              </w:rPr>
            </w:pPr>
            <w:r w:rsidRPr="005E3C68">
              <w:rPr>
                <w:bCs/>
                <w:lang w:eastAsia="zh-CN"/>
              </w:rPr>
              <w:t>Details on ISAC-UAV scenarios are listed in Table x.</w:t>
            </w:r>
          </w:p>
          <w:p w14:paraId="26C7E060" w14:textId="77777777" w:rsidR="00387DCA" w:rsidRPr="005E3C68" w:rsidRDefault="00387DCA" w:rsidP="00387DCA">
            <w:pPr>
              <w:jc w:val="center"/>
              <w:rPr>
                <w:b/>
                <w:bCs/>
                <w:lang w:eastAsia="zh-CN"/>
              </w:rPr>
            </w:pPr>
            <w:r w:rsidRPr="005E3C68">
              <w:rPr>
                <w:b/>
                <w:bCs/>
                <w:lang w:eastAsia="zh-CN"/>
              </w:rPr>
              <w:t>Table x. Evaluation parameters for UAV sensing scenarios</w:t>
            </w:r>
          </w:p>
          <w:tbl>
            <w:tblPr>
              <w:tblW w:w="5000" w:type="pct"/>
              <w:jc w:val="center"/>
              <w:tblLook w:val="04A0" w:firstRow="1" w:lastRow="0" w:firstColumn="1" w:lastColumn="0" w:noHBand="0" w:noVBand="1"/>
            </w:tblPr>
            <w:tblGrid>
              <w:gridCol w:w="2345"/>
              <w:gridCol w:w="2229"/>
              <w:gridCol w:w="4216"/>
            </w:tblGrid>
            <w:tr w:rsidR="00387DCA" w:rsidRPr="005E3C68" w14:paraId="077CE359"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F7858F" w14:textId="77777777" w:rsidR="00387DCA" w:rsidRPr="005E3C68" w:rsidRDefault="00387DCA" w:rsidP="00387DCA">
                  <w:pPr>
                    <w:jc w:val="center"/>
                    <w:rPr>
                      <w:rFonts w:ascii="Arial" w:hAnsi="Arial" w:cs="Arial"/>
                      <w:b/>
                      <w:sz w:val="16"/>
                      <w:szCs w:val="16"/>
                      <w:lang w:eastAsia="zh-CN"/>
                    </w:rPr>
                  </w:pPr>
                  <w:r w:rsidRPr="005E3C68">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ECBB21E" w14:textId="77777777" w:rsidR="00387DCA" w:rsidRPr="005E3C68" w:rsidRDefault="00387DCA" w:rsidP="00387DCA">
                  <w:pPr>
                    <w:jc w:val="center"/>
                    <w:rPr>
                      <w:rFonts w:ascii="Arial" w:hAnsi="Arial" w:cs="Arial"/>
                      <w:b/>
                      <w:bCs/>
                      <w:sz w:val="16"/>
                      <w:szCs w:val="16"/>
                      <w:lang w:eastAsia="zh-CN"/>
                    </w:rPr>
                  </w:pPr>
                  <w:r w:rsidRPr="005E3C68">
                    <w:rPr>
                      <w:rFonts w:ascii="Arial" w:hAnsi="Arial" w:cs="Arial"/>
                      <w:b/>
                      <w:bCs/>
                      <w:sz w:val="16"/>
                      <w:szCs w:val="16"/>
                      <w:lang w:eastAsia="zh-CN"/>
                    </w:rPr>
                    <w:t>Value</w:t>
                  </w:r>
                </w:p>
              </w:tc>
            </w:tr>
            <w:tr w:rsidR="00387DCA" w:rsidRPr="00C0226C" w14:paraId="1E5D1664"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D2A7485"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0C4EC15" w14:textId="77777777" w:rsidR="00387DCA" w:rsidRPr="002022FD" w:rsidRDefault="00387DCA" w:rsidP="00387DCA">
                  <w:pPr>
                    <w:rPr>
                      <w:rFonts w:ascii="Arial" w:hAnsi="Arial" w:cs="Arial"/>
                      <w:bCs/>
                      <w:iCs/>
                      <w:sz w:val="16"/>
                      <w:szCs w:val="16"/>
                      <w:lang w:val="it-IT" w:eastAsia="zh-CN"/>
                    </w:rPr>
                  </w:pPr>
                  <w:r w:rsidRPr="002022FD">
                    <w:rPr>
                      <w:rFonts w:ascii="Arial" w:hAnsi="Arial" w:cs="Arial"/>
                      <w:bCs/>
                      <w:iCs/>
                      <w:sz w:val="16"/>
                      <w:szCs w:val="16"/>
                      <w:lang w:val="it-IT" w:eastAsia="zh-CN"/>
                    </w:rPr>
                    <w:t>UMi, UMa, RMa [38.901]</w:t>
                  </w:r>
                </w:p>
                <w:p w14:paraId="5DA1AC55" w14:textId="77777777" w:rsidR="00387DCA" w:rsidRPr="002022FD" w:rsidRDefault="00387DCA" w:rsidP="00387DCA">
                  <w:pPr>
                    <w:rPr>
                      <w:rFonts w:ascii="Arial" w:hAnsi="Arial" w:cs="Arial"/>
                      <w:bCs/>
                      <w:sz w:val="16"/>
                      <w:szCs w:val="16"/>
                      <w:lang w:val="it-IT" w:eastAsia="zh-CN"/>
                    </w:rPr>
                  </w:pPr>
                  <w:r w:rsidRPr="002022FD">
                    <w:rPr>
                      <w:rFonts w:ascii="Arial" w:hAnsi="Arial" w:cs="Arial"/>
                      <w:bCs/>
                      <w:sz w:val="16"/>
                      <w:szCs w:val="16"/>
                      <w:lang w:val="it-IT" w:eastAsia="zh-CN"/>
                    </w:rPr>
                    <w:t>UMi-AV, UMa-AV, RMa-AV</w:t>
                  </w:r>
                </w:p>
              </w:tc>
            </w:tr>
            <w:tr w:rsidR="00387DCA" w:rsidRPr="005E3C68" w14:paraId="3148C431" w14:textId="77777777" w:rsidTr="006F2FD4">
              <w:trPr>
                <w:trHeight w:val="20"/>
                <w:jc w:val="center"/>
              </w:trPr>
              <w:tc>
                <w:tcPr>
                  <w:tcW w:w="1334" w:type="pct"/>
                  <w:tcBorders>
                    <w:top w:val="single" w:sz="4" w:space="0" w:color="000000"/>
                    <w:left w:val="single" w:sz="4" w:space="0" w:color="000000"/>
                    <w:bottom w:val="nil"/>
                    <w:right w:val="single" w:sz="4" w:space="0" w:color="000000"/>
                  </w:tcBorders>
                  <w:vAlign w:val="center"/>
                </w:tcPr>
                <w:p w14:paraId="7430C82D" w14:textId="77777777" w:rsidR="00387DCA" w:rsidRPr="005E3C68" w:rsidRDefault="00387DCA" w:rsidP="00387DCA">
                  <w:pPr>
                    <w:jc w:val="left"/>
                    <w:rPr>
                      <w:rFonts w:ascii="Arial" w:hAnsi="Arial" w:cs="Arial"/>
                      <w:sz w:val="16"/>
                      <w:szCs w:val="16"/>
                      <w:lang w:eastAsia="zh-CN"/>
                    </w:rPr>
                  </w:pPr>
                  <w:r w:rsidRPr="005E3C68">
                    <w:rPr>
                      <w:rFonts w:ascii="Arial" w:hAnsi="Arial" w:cs="Arial"/>
                      <w:sz w:val="16"/>
                      <w:szCs w:val="16"/>
                      <w:lang w:eastAsia="zh-CN"/>
                    </w:rPr>
                    <w:t xml:space="preserve">Sensing transmitters and </w:t>
                  </w:r>
                  <w:proofErr w:type="gramStart"/>
                  <w:r w:rsidRPr="005E3C68">
                    <w:rPr>
                      <w:rFonts w:ascii="Arial" w:hAnsi="Arial" w:cs="Arial"/>
                      <w:sz w:val="16"/>
                      <w:szCs w:val="16"/>
                      <w:lang w:eastAsia="zh-CN"/>
                    </w:rPr>
                    <w:t>receivers</w:t>
                  </w:r>
                  <w:proofErr w:type="gramEnd"/>
                  <w:r w:rsidRPr="005E3C68">
                    <w:rPr>
                      <w:rFonts w:ascii="Arial" w:hAnsi="Arial" w:cs="Arial"/>
                      <w:sz w:val="16"/>
                      <w:szCs w:val="16"/>
                      <w:lang w:eastAsia="zh-CN"/>
                    </w:rPr>
                    <w:t xml:space="preserve"> properties</w:t>
                  </w:r>
                </w:p>
              </w:tc>
              <w:tc>
                <w:tcPr>
                  <w:tcW w:w="1268" w:type="pct"/>
                  <w:tcBorders>
                    <w:top w:val="single" w:sz="4" w:space="0" w:color="000000"/>
                    <w:left w:val="single" w:sz="4" w:space="0" w:color="000000"/>
                    <w:bottom w:val="nil"/>
                    <w:right w:val="single" w:sz="4" w:space="0" w:color="000000"/>
                  </w:tcBorders>
                  <w:vAlign w:val="center"/>
                </w:tcPr>
                <w:p w14:paraId="0E7C5BFD"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53E1B34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Rx/Tx locations are selected among the TRPs and UEs locations in the corresponding communication scenarios.</w:t>
                  </w:r>
                </w:p>
                <w:p w14:paraId="14A797BE" w14:textId="77777777" w:rsidR="00387DCA" w:rsidRPr="005E3C68" w:rsidRDefault="00387DCA" w:rsidP="00387DCA">
                  <w:pPr>
                    <w:rPr>
                      <w:rFonts w:ascii="Arial" w:hAnsi="Arial" w:cs="Arial"/>
                      <w:bCs/>
                      <w:iCs/>
                      <w:sz w:val="16"/>
                      <w:szCs w:val="16"/>
                      <w:lang w:eastAsia="zh-CN"/>
                    </w:rPr>
                  </w:pPr>
                </w:p>
                <w:p w14:paraId="7C750B8B"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NOTE1: This may include aerial UEs for </w:t>
                  </w:r>
                  <w:proofErr w:type="spellStart"/>
                  <w:r w:rsidRPr="005E3C68">
                    <w:rPr>
                      <w:rFonts w:ascii="Arial" w:hAnsi="Arial" w:cs="Arial"/>
                      <w:bCs/>
                      <w:iCs/>
                      <w:sz w:val="16"/>
                      <w:szCs w:val="16"/>
                      <w:lang w:eastAsia="zh-CN"/>
                    </w:rPr>
                    <w:t>UMi</w:t>
                  </w:r>
                  <w:proofErr w:type="spellEnd"/>
                  <w:r w:rsidRPr="005E3C68">
                    <w:rPr>
                      <w:rFonts w:ascii="Arial" w:hAnsi="Arial" w:cs="Arial"/>
                      <w:bCs/>
                      <w:iCs/>
                      <w:sz w:val="16"/>
                      <w:szCs w:val="16"/>
                      <w:lang w:eastAsia="zh-CN"/>
                    </w:rPr>
                    <w:t xml:space="preserve">-AV, </w:t>
                  </w:r>
                  <w:proofErr w:type="spellStart"/>
                  <w:r w:rsidRPr="005E3C68">
                    <w:rPr>
                      <w:rFonts w:ascii="Arial" w:hAnsi="Arial" w:cs="Arial"/>
                      <w:bCs/>
                      <w:iCs/>
                      <w:sz w:val="16"/>
                      <w:szCs w:val="16"/>
                      <w:lang w:eastAsia="zh-CN"/>
                    </w:rPr>
                    <w:t>UMa</w:t>
                  </w:r>
                  <w:proofErr w:type="spellEnd"/>
                  <w:r w:rsidRPr="005E3C68">
                    <w:rPr>
                      <w:rFonts w:ascii="Arial" w:hAnsi="Arial" w:cs="Arial"/>
                      <w:bCs/>
                      <w:iCs/>
                      <w:sz w:val="16"/>
                      <w:szCs w:val="16"/>
                      <w:lang w:eastAsia="zh-CN"/>
                    </w:rPr>
                    <w:t xml:space="preserve">-AV, </w:t>
                  </w:r>
                  <w:proofErr w:type="spellStart"/>
                  <w:r w:rsidRPr="005E3C68">
                    <w:rPr>
                      <w:rFonts w:ascii="Arial" w:hAnsi="Arial" w:cs="Arial"/>
                      <w:bCs/>
                      <w:iCs/>
                      <w:sz w:val="16"/>
                      <w:szCs w:val="16"/>
                      <w:lang w:eastAsia="zh-CN"/>
                    </w:rPr>
                    <w:t>RMa</w:t>
                  </w:r>
                  <w:proofErr w:type="spellEnd"/>
                  <w:r w:rsidRPr="005E3C68">
                    <w:rPr>
                      <w:rFonts w:ascii="Arial" w:hAnsi="Arial" w:cs="Arial"/>
                      <w:bCs/>
                      <w:iCs/>
                      <w:sz w:val="16"/>
                      <w:szCs w:val="16"/>
                      <w:lang w:eastAsia="zh-CN"/>
                    </w:rPr>
                    <w:t>-AV communication scenarios. In this case, other Rx/Tx properties (e.g. mobility) are also taken from the corresponding communication scenario.</w:t>
                  </w:r>
                </w:p>
              </w:tc>
            </w:tr>
            <w:tr w:rsidR="00387DCA" w:rsidRPr="005E3C68" w14:paraId="65C80373" w14:textId="77777777" w:rsidTr="006F2FD4">
              <w:trPr>
                <w:trHeight w:val="20"/>
                <w:jc w:val="center"/>
              </w:trPr>
              <w:tc>
                <w:tcPr>
                  <w:tcW w:w="1334" w:type="pct"/>
                  <w:vMerge w:val="restart"/>
                  <w:tcBorders>
                    <w:top w:val="single" w:sz="4" w:space="0" w:color="000000"/>
                    <w:left w:val="single" w:sz="4" w:space="0" w:color="000000"/>
                    <w:right w:val="single" w:sz="4" w:space="0" w:color="000000"/>
                  </w:tcBorders>
                  <w:vAlign w:val="center"/>
                </w:tcPr>
                <w:p w14:paraId="4F9B4678"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12EB4C0D" w14:textId="77777777" w:rsidR="00387DCA" w:rsidRPr="005E3C68" w:rsidRDefault="00387DCA" w:rsidP="00387DCA">
                  <w:pPr>
                    <w:rPr>
                      <w:rFonts w:ascii="Arial" w:hAnsi="Arial" w:cs="Arial"/>
                      <w:bCs/>
                      <w:color w:val="FF0000"/>
                      <w:sz w:val="16"/>
                      <w:szCs w:val="16"/>
                      <w:highlight w:val="green"/>
                      <w:lang w:eastAsia="zh-CN"/>
                    </w:rPr>
                  </w:pPr>
                  <w:r w:rsidRPr="005E3C68">
                    <w:rPr>
                      <w:rFonts w:ascii="Arial" w:hAnsi="Arial" w:cs="Arial"/>
                      <w:color w:val="FF0000"/>
                      <w:sz w:val="16"/>
                      <w:szCs w:val="16"/>
                      <w:highlight w:val="green"/>
                    </w:rPr>
                    <w:t>LOS/NLOS</w:t>
                  </w:r>
                </w:p>
              </w:tc>
              <w:tc>
                <w:tcPr>
                  <w:tcW w:w="2398" w:type="pct"/>
                  <w:tcBorders>
                    <w:top w:val="single" w:sz="4" w:space="0" w:color="000000"/>
                    <w:left w:val="single" w:sz="4" w:space="0" w:color="000000"/>
                    <w:bottom w:val="nil"/>
                    <w:right w:val="single" w:sz="4" w:space="0" w:color="000000"/>
                  </w:tcBorders>
                  <w:vAlign w:val="center"/>
                </w:tcPr>
                <w:p w14:paraId="67D15C1F" w14:textId="77777777" w:rsidR="00387DCA" w:rsidRPr="005E3C68" w:rsidRDefault="00387DCA" w:rsidP="00387DCA">
                  <w:pPr>
                    <w:rPr>
                      <w:rFonts w:ascii="Arial" w:hAnsi="Arial" w:cs="Arial"/>
                      <w:bCs/>
                      <w:iCs/>
                      <w:color w:val="FF0000"/>
                      <w:sz w:val="16"/>
                      <w:szCs w:val="16"/>
                      <w:highlight w:val="green"/>
                      <w:lang w:eastAsia="zh-CN"/>
                    </w:rPr>
                  </w:pPr>
                  <w:r w:rsidRPr="005E3C68">
                    <w:rPr>
                      <w:rFonts w:ascii="Arial" w:hAnsi="Arial" w:cs="Arial"/>
                      <w:color w:val="FF0000"/>
                      <w:sz w:val="16"/>
                      <w:szCs w:val="16"/>
                      <w:highlight w:val="green"/>
                    </w:rPr>
                    <w:t xml:space="preserve">LOS and NLOS </w:t>
                  </w:r>
                </w:p>
              </w:tc>
            </w:tr>
            <w:tr w:rsidR="00387DCA" w:rsidRPr="005E3C68" w14:paraId="72941FD8" w14:textId="77777777" w:rsidTr="006F2FD4">
              <w:trPr>
                <w:trHeight w:val="20"/>
                <w:jc w:val="center"/>
              </w:trPr>
              <w:tc>
                <w:tcPr>
                  <w:tcW w:w="1334" w:type="pct"/>
                  <w:vMerge/>
                  <w:tcBorders>
                    <w:left w:val="single" w:sz="4" w:space="0" w:color="000000"/>
                    <w:right w:val="single" w:sz="4" w:space="0" w:color="000000"/>
                  </w:tcBorders>
                  <w:vAlign w:val="center"/>
                </w:tcPr>
                <w:p w14:paraId="45394C16"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nil"/>
                    <w:right w:val="single" w:sz="4" w:space="0" w:color="000000"/>
                  </w:tcBorders>
                  <w:vAlign w:val="center"/>
                </w:tcPr>
                <w:p w14:paraId="4228C4C1"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3110F502"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Outdoor</w:t>
                  </w:r>
                </w:p>
              </w:tc>
            </w:tr>
            <w:tr w:rsidR="00387DCA" w:rsidRPr="005E3C68" w14:paraId="74C23E79" w14:textId="77777777" w:rsidTr="006F2FD4">
              <w:trPr>
                <w:trHeight w:val="20"/>
                <w:jc w:val="center"/>
              </w:trPr>
              <w:tc>
                <w:tcPr>
                  <w:tcW w:w="1334" w:type="pct"/>
                  <w:vMerge/>
                  <w:tcBorders>
                    <w:left w:val="single" w:sz="4" w:space="0" w:color="000000"/>
                    <w:right w:val="single" w:sz="4" w:space="0" w:color="000000"/>
                  </w:tcBorders>
                  <w:vAlign w:val="center"/>
                </w:tcPr>
                <w:p w14:paraId="3796A4AB"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938100F"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6CCE46A"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Horizontal velocity: uniform distribution between 0 and 180km/h, if horizontal velocity is not fixed to 0. </w:t>
                  </w:r>
                </w:p>
                <w:p w14:paraId="5D63B5F6" w14:textId="77777777" w:rsidR="00387DCA" w:rsidRPr="005E3C68" w:rsidRDefault="00387DCA" w:rsidP="00387DCA">
                  <w:pPr>
                    <w:rPr>
                      <w:rFonts w:ascii="Arial" w:hAnsi="Arial" w:cs="Arial"/>
                      <w:bCs/>
                      <w:iCs/>
                      <w:sz w:val="16"/>
                      <w:szCs w:val="16"/>
                      <w:lang w:eastAsia="zh-CN"/>
                    </w:rPr>
                  </w:pPr>
                </w:p>
                <w:p w14:paraId="55487715"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Vertical velocity: 0km/h, optional {20, 40} km/h</w:t>
                  </w:r>
                </w:p>
                <w:p w14:paraId="580D3CDD" w14:textId="77777777" w:rsidR="00387DCA" w:rsidRPr="005E3C68" w:rsidRDefault="00387DCA" w:rsidP="00387DCA">
                  <w:pPr>
                    <w:rPr>
                      <w:rFonts w:ascii="Arial" w:hAnsi="Arial" w:cs="Arial"/>
                      <w:bCs/>
                      <w:iCs/>
                      <w:sz w:val="16"/>
                      <w:szCs w:val="16"/>
                      <w:lang w:eastAsia="zh-CN"/>
                    </w:rPr>
                  </w:pPr>
                </w:p>
                <w:p w14:paraId="0EE4DB21"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NOTE2: 3D mobility can be horizontal only or vertical only or a combination for each sensing target</w:t>
                  </w:r>
                </w:p>
                <w:p w14:paraId="7CB74997" w14:textId="77777777" w:rsidR="00387DCA" w:rsidRPr="005E3C68" w:rsidRDefault="00387DCA" w:rsidP="00387DCA">
                  <w:pPr>
                    <w:rPr>
                      <w:rFonts w:ascii="Arial" w:hAnsi="Arial" w:cs="Arial"/>
                      <w:bCs/>
                      <w:iCs/>
                      <w:strike/>
                      <w:color w:val="FF0000"/>
                      <w:sz w:val="16"/>
                      <w:szCs w:val="16"/>
                      <w:highlight w:val="green"/>
                      <w:lang w:eastAsia="zh-CN"/>
                    </w:rPr>
                  </w:pPr>
                  <w:r w:rsidRPr="005E3C68">
                    <w:rPr>
                      <w:rFonts w:ascii="Arial" w:hAnsi="Arial" w:cs="Arial"/>
                      <w:bCs/>
                      <w:iCs/>
                      <w:strike/>
                      <w:color w:val="FF0000"/>
                      <w:sz w:val="16"/>
                      <w:szCs w:val="16"/>
                      <w:highlight w:val="green"/>
                      <w:lang w:eastAsia="zh-CN"/>
                    </w:rPr>
                    <w:t>FFS: time-varying velocity.</w:t>
                  </w:r>
                </w:p>
                <w:p w14:paraId="1E8F266F"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color w:val="FF0000"/>
                      <w:sz w:val="16"/>
                      <w:szCs w:val="16"/>
                      <w:highlight w:val="green"/>
                      <w:lang w:eastAsia="zh-CN"/>
                    </w:rPr>
                    <w:t>NOTE 3: time-varying velocity may be considered for future evaluations.</w:t>
                  </w:r>
                </w:p>
              </w:tc>
            </w:tr>
            <w:tr w:rsidR="00387DCA" w:rsidRPr="005E3C68" w14:paraId="2DCBE1E3" w14:textId="77777777" w:rsidTr="006F2FD4">
              <w:trPr>
                <w:trHeight w:val="20"/>
                <w:jc w:val="center"/>
              </w:trPr>
              <w:tc>
                <w:tcPr>
                  <w:tcW w:w="1334" w:type="pct"/>
                  <w:vMerge/>
                  <w:tcBorders>
                    <w:left w:val="single" w:sz="4" w:space="0" w:color="000000"/>
                    <w:right w:val="single" w:sz="4" w:space="0" w:color="000000"/>
                  </w:tcBorders>
                  <w:vAlign w:val="center"/>
                </w:tcPr>
                <w:p w14:paraId="5AE3931A"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8F430E"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E0C5E8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Horizontal plane: </w:t>
                  </w:r>
                </w:p>
                <w:p w14:paraId="3B935735"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A: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within one cell. </w:t>
                  </w:r>
                </w:p>
                <w:p w14:paraId="1E8550F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B: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per cell. </w:t>
                  </w:r>
                </w:p>
                <w:p w14:paraId="7B7FDCDB"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C: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within an area not necessarily determined by cell boundaries.</w:t>
                  </w:r>
                </w:p>
                <w:p w14:paraId="7348C88C" w14:textId="77777777" w:rsidR="00387DCA" w:rsidRPr="005E3C68" w:rsidRDefault="00387DCA" w:rsidP="00387DCA">
                  <w:pPr>
                    <w:rPr>
                      <w:rFonts w:ascii="Arial" w:eastAsia="DengXian" w:hAnsi="Arial" w:cs="Arial"/>
                      <w:bCs/>
                      <w:iCs/>
                      <w:strike/>
                      <w:color w:val="FF0000"/>
                      <w:sz w:val="16"/>
                      <w:szCs w:val="16"/>
                      <w:highlight w:val="green"/>
                      <w:lang w:eastAsia="zh-CN"/>
                    </w:rPr>
                  </w:pPr>
                  <w:r w:rsidRPr="005E3C68">
                    <w:rPr>
                      <w:rFonts w:ascii="Arial" w:hAnsi="Arial" w:cs="Arial"/>
                      <w:bCs/>
                      <w:iCs/>
                      <w:strike/>
                      <w:color w:val="FF0000"/>
                      <w:sz w:val="16"/>
                      <w:szCs w:val="16"/>
                      <w:highlight w:val="green"/>
                      <w:lang w:eastAsia="zh-CN"/>
                    </w:rPr>
                    <w:t xml:space="preserve">FFS: Value of </w:t>
                  </w:r>
                  <w:r w:rsidRPr="005E3C68">
                    <w:rPr>
                      <w:rFonts w:ascii="Arial" w:hAnsi="Arial" w:cs="Arial"/>
                      <w:bCs/>
                      <w:i/>
                      <w:strike/>
                      <w:color w:val="FF0000"/>
                      <w:sz w:val="16"/>
                      <w:szCs w:val="16"/>
                      <w:highlight w:val="green"/>
                      <w:lang w:eastAsia="zh-CN"/>
                    </w:rPr>
                    <w:t>N</w:t>
                  </w:r>
                  <w:r w:rsidRPr="005E3C68">
                    <w:rPr>
                      <w:rFonts w:ascii="Arial" w:hAnsi="Arial" w:cs="Arial"/>
                      <w:bCs/>
                      <w:iCs/>
                      <w:strike/>
                      <w:color w:val="FF0000"/>
                      <w:sz w:val="16"/>
                      <w:szCs w:val="16"/>
                      <w:highlight w:val="green"/>
                      <w:lang w:eastAsia="zh-CN"/>
                    </w:rPr>
                    <w:t xml:space="preserve">, </w:t>
                  </w:r>
                  <w:r w:rsidRPr="005E3C68">
                    <w:rPr>
                      <w:rFonts w:ascii="Arial" w:eastAsia="DengXian" w:hAnsi="Arial" w:cs="Arial"/>
                      <w:bCs/>
                      <w:iCs/>
                      <w:strike/>
                      <w:color w:val="FF0000"/>
                      <w:sz w:val="16"/>
                      <w:szCs w:val="16"/>
                      <w:highlight w:val="green"/>
                      <w:lang w:eastAsia="zh-CN"/>
                    </w:rPr>
                    <w:t>defined area, and other distributions</w:t>
                  </w:r>
                </w:p>
                <w:p w14:paraId="4A42A0F7" w14:textId="77777777" w:rsidR="00387DCA" w:rsidRPr="005E3C68" w:rsidRDefault="00387DCA" w:rsidP="00387DCA">
                  <w:pPr>
                    <w:rPr>
                      <w:rFonts w:ascii="Arial" w:eastAsia="DengXian" w:hAnsi="Arial" w:cs="Arial"/>
                      <w:bCs/>
                      <w:iCs/>
                      <w:color w:val="FF0000"/>
                      <w:sz w:val="16"/>
                      <w:szCs w:val="16"/>
                      <w:highlight w:val="green"/>
                      <w:lang w:eastAsia="zh-CN"/>
                    </w:rPr>
                  </w:pPr>
                  <w:r w:rsidRPr="005E3C68">
                    <w:rPr>
                      <w:rFonts w:ascii="Arial" w:eastAsia="DengXian" w:hAnsi="Arial" w:cs="Arial"/>
                      <w:bCs/>
                      <w:i/>
                      <w:color w:val="FF0000"/>
                      <w:sz w:val="16"/>
                      <w:szCs w:val="16"/>
                      <w:highlight w:val="green"/>
                      <w:lang w:eastAsia="zh-CN"/>
                    </w:rPr>
                    <w:t>N</w:t>
                  </w:r>
                  <w:r w:rsidRPr="005E3C68">
                    <w:rPr>
                      <w:rFonts w:ascii="Arial" w:eastAsia="DengXian" w:hAnsi="Arial" w:cs="Arial"/>
                      <w:bCs/>
                      <w:iCs/>
                      <w:color w:val="FF0000"/>
                      <w:sz w:val="16"/>
                      <w:szCs w:val="16"/>
                      <w:highlight w:val="green"/>
                      <w:lang w:eastAsia="zh-CN"/>
                    </w:rPr>
                    <w:t xml:space="preserve"> = {1, 2, 3, 4, 5}</w:t>
                  </w:r>
                </w:p>
                <w:p w14:paraId="7925F22D" w14:textId="77777777" w:rsidR="00387DCA" w:rsidRPr="005E3C68" w:rsidRDefault="00387DCA" w:rsidP="00387DCA">
                  <w:pPr>
                    <w:rPr>
                      <w:rFonts w:ascii="Arial" w:eastAsia="DengXian" w:hAnsi="Arial" w:cs="Arial"/>
                      <w:bCs/>
                      <w:iCs/>
                      <w:color w:val="FF0000"/>
                      <w:sz w:val="16"/>
                      <w:szCs w:val="16"/>
                      <w:lang w:eastAsia="zh-CN"/>
                    </w:rPr>
                  </w:pPr>
                  <w:r w:rsidRPr="005E3C68">
                    <w:rPr>
                      <w:rFonts w:ascii="Arial" w:eastAsia="DengXian" w:hAnsi="Arial" w:cs="Arial"/>
                      <w:bCs/>
                      <w:iCs/>
                      <w:color w:val="FF0000"/>
                      <w:sz w:val="16"/>
                      <w:szCs w:val="16"/>
                      <w:highlight w:val="green"/>
                      <w:lang w:eastAsia="zh-CN"/>
                    </w:rPr>
                    <w:t xml:space="preserve">NOTE4: </w:t>
                  </w:r>
                  <w:r w:rsidRPr="005E3C68">
                    <w:rPr>
                      <w:rFonts w:ascii="Arial" w:eastAsia="DengXian" w:hAnsi="Arial" w:cs="Arial"/>
                      <w:bCs/>
                      <w:i/>
                      <w:color w:val="FF0000"/>
                      <w:sz w:val="16"/>
                      <w:szCs w:val="16"/>
                      <w:highlight w:val="green"/>
                      <w:lang w:eastAsia="zh-CN"/>
                    </w:rPr>
                    <w:t>N</w:t>
                  </w:r>
                  <w:r w:rsidRPr="005E3C68">
                    <w:rPr>
                      <w:rFonts w:ascii="Arial" w:eastAsia="DengXian" w:hAnsi="Arial" w:cs="Arial"/>
                      <w:bCs/>
                      <w:iCs/>
                      <w:color w:val="FF0000"/>
                      <w:sz w:val="16"/>
                      <w:szCs w:val="16"/>
                      <w:highlight w:val="green"/>
                      <w:lang w:eastAsia="zh-CN"/>
                    </w:rPr>
                    <w:t>=0 may be considered for the evaluation of false alarm</w:t>
                  </w:r>
                </w:p>
                <w:p w14:paraId="3FC8AF5E" w14:textId="77777777" w:rsidR="00387DCA" w:rsidRPr="005E3C68" w:rsidRDefault="00387DCA" w:rsidP="00387DCA">
                  <w:pPr>
                    <w:rPr>
                      <w:rFonts w:ascii="Arial" w:hAnsi="Arial" w:cs="Arial"/>
                      <w:bCs/>
                      <w:iCs/>
                      <w:sz w:val="16"/>
                      <w:szCs w:val="16"/>
                      <w:lang w:eastAsia="zh-CN"/>
                    </w:rPr>
                  </w:pPr>
                </w:p>
                <w:p w14:paraId="10FC8F4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Vertical plane: </w:t>
                  </w:r>
                </w:p>
                <w:p w14:paraId="4411605F"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Option A: Uniform between 1.5m and 300m.</w:t>
                  </w:r>
                </w:p>
                <w:p w14:paraId="69AB0496" w14:textId="77777777" w:rsidR="00387DCA" w:rsidRPr="005E3C68" w:rsidRDefault="00387DCA" w:rsidP="00387DCA">
                  <w:pPr>
                    <w:rPr>
                      <w:rFonts w:ascii="Arial" w:hAnsi="Arial" w:cs="Arial"/>
                      <w:bCs/>
                      <w:iCs/>
                      <w:sz w:val="16"/>
                      <w:szCs w:val="16"/>
                      <w:lang w:eastAsia="zh-CN"/>
                    </w:rPr>
                  </w:pPr>
                  <w:r w:rsidRPr="005E3C68">
                    <w:rPr>
                      <w:rFonts w:ascii="Arial" w:hAnsi="Arial" w:cs="Arial"/>
                      <w:bCs/>
                      <w:sz w:val="16"/>
                      <w:szCs w:val="16"/>
                      <w:lang w:eastAsia="zh-CN"/>
                    </w:rPr>
                    <w:t xml:space="preserve">Option B: Fixed height value chosen from {25, 50, 100, 200, 300} m assuming vertical velocity is equal to 0. </w:t>
                  </w:r>
                </w:p>
                <w:p w14:paraId="60DBD3CB" w14:textId="77777777" w:rsidR="00387DCA" w:rsidRPr="005E3C68" w:rsidRDefault="00387DCA" w:rsidP="00387DCA">
                  <w:pPr>
                    <w:rPr>
                      <w:rFonts w:ascii="Arial" w:hAnsi="Arial" w:cs="Arial"/>
                      <w:iCs/>
                      <w:strike/>
                      <w:color w:val="FF0000"/>
                      <w:sz w:val="16"/>
                      <w:szCs w:val="16"/>
                      <w:highlight w:val="green"/>
                      <w:lang w:eastAsia="zh-CN"/>
                    </w:rPr>
                  </w:pPr>
                  <w:r w:rsidRPr="005E3C68">
                    <w:rPr>
                      <w:rFonts w:ascii="Arial" w:hAnsi="Arial" w:cs="Arial"/>
                      <w:bCs/>
                      <w:strike/>
                      <w:color w:val="FF0000"/>
                      <w:sz w:val="16"/>
                      <w:szCs w:val="16"/>
                      <w:highlight w:val="green"/>
                      <w:lang w:eastAsia="zh-CN"/>
                    </w:rPr>
                    <w:t>FFS Other options are not precluded.</w:t>
                  </w:r>
                </w:p>
                <w:p w14:paraId="6C5902C3" w14:textId="77777777" w:rsidR="00387DCA" w:rsidRPr="005E3C68" w:rsidRDefault="00387DCA" w:rsidP="00387DCA">
                  <w:pPr>
                    <w:rPr>
                      <w:rFonts w:ascii="Arial" w:hAnsi="Arial" w:cs="Arial"/>
                      <w:bCs/>
                      <w:iCs/>
                      <w:strike/>
                      <w:color w:val="FF0000"/>
                      <w:sz w:val="16"/>
                      <w:szCs w:val="16"/>
                      <w:lang w:eastAsia="zh-CN"/>
                    </w:rPr>
                  </w:pPr>
                  <w:r w:rsidRPr="005E3C68">
                    <w:rPr>
                      <w:rFonts w:ascii="Arial" w:hAnsi="Arial" w:cs="Arial"/>
                      <w:bCs/>
                      <w:iCs/>
                      <w:strike/>
                      <w:color w:val="FF0000"/>
                      <w:sz w:val="16"/>
                      <w:szCs w:val="16"/>
                      <w:highlight w:val="green"/>
                      <w:lang w:eastAsia="zh-CN"/>
                    </w:rPr>
                    <w:t>NOTE5: target(s) are outside the minimum distance to the Tx/Rx</w:t>
                  </w:r>
                  <w:r w:rsidRPr="005E3C68">
                    <w:rPr>
                      <w:rFonts w:ascii="Arial" w:hAnsi="Arial" w:cs="Arial"/>
                      <w:bCs/>
                      <w:iCs/>
                      <w:strike/>
                      <w:color w:val="FF0000"/>
                      <w:sz w:val="16"/>
                      <w:szCs w:val="16"/>
                      <w:lang w:eastAsia="zh-CN"/>
                    </w:rPr>
                    <w:t xml:space="preserve"> </w:t>
                  </w:r>
                </w:p>
              </w:tc>
            </w:tr>
            <w:tr w:rsidR="00387DCA" w:rsidRPr="005E3C68" w14:paraId="1A372C0D" w14:textId="77777777" w:rsidTr="006F2FD4">
              <w:trPr>
                <w:trHeight w:val="20"/>
                <w:jc w:val="center"/>
              </w:trPr>
              <w:tc>
                <w:tcPr>
                  <w:tcW w:w="1334" w:type="pct"/>
                  <w:vMerge/>
                  <w:tcBorders>
                    <w:left w:val="single" w:sz="4" w:space="0" w:color="000000"/>
                    <w:right w:val="single" w:sz="4" w:space="0" w:color="000000"/>
                  </w:tcBorders>
                  <w:vAlign w:val="center"/>
                </w:tcPr>
                <w:p w14:paraId="01A57C70"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4A3864A"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063A82A"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Random in horizontal domain</w:t>
                  </w:r>
                </w:p>
              </w:tc>
            </w:tr>
            <w:tr w:rsidR="00387DCA" w:rsidRPr="005E3C68" w14:paraId="7A062288" w14:textId="77777777" w:rsidTr="006F2FD4">
              <w:trPr>
                <w:trHeight w:val="20"/>
                <w:jc w:val="center"/>
              </w:trPr>
              <w:tc>
                <w:tcPr>
                  <w:tcW w:w="1334" w:type="pct"/>
                  <w:vMerge/>
                  <w:tcBorders>
                    <w:left w:val="single" w:sz="4" w:space="0" w:color="000000"/>
                    <w:right w:val="single" w:sz="4" w:space="0" w:color="000000"/>
                  </w:tcBorders>
                  <w:vAlign w:val="center"/>
                </w:tcPr>
                <w:p w14:paraId="51A1AB90"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23FA009"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DEB4241" w14:textId="77777777" w:rsidR="00387DCA" w:rsidRPr="005E3C68" w:rsidRDefault="00387DCA" w:rsidP="00387DCA">
                  <w:pPr>
                    <w:rPr>
                      <w:rFonts w:ascii="Arial" w:hAnsi="Arial" w:cs="Arial"/>
                      <w:iCs/>
                      <w:sz w:val="16"/>
                      <w:szCs w:val="16"/>
                    </w:rPr>
                  </w:pPr>
                  <w:r w:rsidRPr="005E3C68">
                    <w:rPr>
                      <w:rFonts w:ascii="Arial" w:hAnsi="Arial" w:cs="Arial"/>
                      <w:iCs/>
                      <w:sz w:val="16"/>
                      <w:szCs w:val="16"/>
                    </w:rPr>
                    <w:t>Size:</w:t>
                  </w:r>
                </w:p>
                <w:p w14:paraId="655967F1" w14:textId="77777777" w:rsidR="00387DCA" w:rsidRPr="002022FD" w:rsidRDefault="00387DCA" w:rsidP="00387DCA">
                  <w:pPr>
                    <w:numPr>
                      <w:ilvl w:val="0"/>
                      <w:numId w:val="13"/>
                    </w:numPr>
                    <w:spacing w:before="0" w:after="0" w:line="240" w:lineRule="auto"/>
                    <w:jc w:val="left"/>
                    <w:rPr>
                      <w:rFonts w:ascii="Arial" w:eastAsia="DengXian" w:hAnsi="Arial" w:cs="Arial"/>
                      <w:sz w:val="16"/>
                      <w:szCs w:val="16"/>
                      <w:lang w:val="fr-FR"/>
                    </w:rPr>
                  </w:pPr>
                  <w:r w:rsidRPr="002022FD">
                    <w:rPr>
                      <w:rFonts w:ascii="Arial" w:hAnsi="Arial" w:cs="Arial"/>
                      <w:iCs/>
                      <w:sz w:val="16"/>
                      <w:szCs w:val="16"/>
                      <w:lang w:val="fr-FR"/>
                    </w:rPr>
                    <w:t xml:space="preserve">Option </w:t>
                  </w:r>
                  <w:proofErr w:type="gramStart"/>
                  <w:r w:rsidRPr="002022FD">
                    <w:rPr>
                      <w:rFonts w:ascii="Arial" w:hAnsi="Arial" w:cs="Arial"/>
                      <w:iCs/>
                      <w:sz w:val="16"/>
                      <w:szCs w:val="16"/>
                      <w:lang w:val="fr-FR"/>
                    </w:rPr>
                    <w:t>1:</w:t>
                  </w:r>
                  <w:proofErr w:type="gramEnd"/>
                  <w:r w:rsidRPr="002022FD">
                    <w:rPr>
                      <w:rFonts w:ascii="Arial" w:hAnsi="Arial" w:cs="Arial"/>
                      <w:iCs/>
                      <w:sz w:val="16"/>
                      <w:szCs w:val="16"/>
                      <w:lang w:val="fr-FR"/>
                    </w:rPr>
                    <w:t xml:space="preserve"> </w:t>
                  </w:r>
                  <w:r w:rsidRPr="002022FD">
                    <w:rPr>
                      <w:rFonts w:ascii="Arial" w:eastAsia="DengXian" w:hAnsi="Arial" w:cs="Arial"/>
                      <w:sz w:val="16"/>
                      <w:szCs w:val="16"/>
                      <w:lang w:val="fr-FR"/>
                    </w:rPr>
                    <w:t xml:space="preserve">1.6m x 1.5m x 0.7m </w:t>
                  </w:r>
                </w:p>
                <w:p w14:paraId="31F56876" w14:textId="77777777" w:rsidR="00387DCA" w:rsidRPr="002022FD" w:rsidRDefault="00387DCA" w:rsidP="00387DCA">
                  <w:pPr>
                    <w:numPr>
                      <w:ilvl w:val="0"/>
                      <w:numId w:val="13"/>
                    </w:numPr>
                    <w:spacing w:before="0" w:after="0" w:line="240" w:lineRule="auto"/>
                    <w:jc w:val="left"/>
                    <w:rPr>
                      <w:rFonts w:ascii="Arial" w:eastAsia="DengXian" w:hAnsi="Arial" w:cs="Arial"/>
                      <w:bCs/>
                      <w:iCs/>
                      <w:sz w:val="16"/>
                      <w:szCs w:val="16"/>
                      <w:lang w:val="fr-FR" w:eastAsia="zh-CN"/>
                    </w:rPr>
                  </w:pPr>
                  <w:r w:rsidRPr="002022FD">
                    <w:rPr>
                      <w:rFonts w:ascii="Arial" w:eastAsia="DengXian" w:hAnsi="Arial" w:cs="Arial"/>
                      <w:bCs/>
                      <w:iCs/>
                      <w:sz w:val="16"/>
                      <w:szCs w:val="16"/>
                      <w:lang w:val="fr-FR" w:eastAsia="zh-CN"/>
                    </w:rPr>
                    <w:t xml:space="preserve">Option </w:t>
                  </w:r>
                  <w:proofErr w:type="gramStart"/>
                  <w:r w:rsidRPr="002022FD">
                    <w:rPr>
                      <w:rFonts w:ascii="Arial" w:eastAsia="DengXian" w:hAnsi="Arial" w:cs="Arial"/>
                      <w:bCs/>
                      <w:iCs/>
                      <w:sz w:val="16"/>
                      <w:szCs w:val="16"/>
                      <w:lang w:val="fr-FR" w:eastAsia="zh-CN"/>
                    </w:rPr>
                    <w:t>2:</w:t>
                  </w:r>
                  <w:proofErr w:type="gramEnd"/>
                  <w:r w:rsidRPr="002022FD">
                    <w:rPr>
                      <w:rFonts w:ascii="Arial" w:eastAsia="DengXian" w:hAnsi="Arial" w:cs="Arial"/>
                      <w:bCs/>
                      <w:iCs/>
                      <w:sz w:val="16"/>
                      <w:szCs w:val="16"/>
                      <w:lang w:val="fr-FR" w:eastAsia="zh-CN"/>
                    </w:rPr>
                    <w:t xml:space="preserve"> 0.3m x 0.4m x 0.2m</w:t>
                  </w:r>
                </w:p>
                <w:p w14:paraId="2EB53D8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trike/>
                      <w:color w:val="FF0000"/>
                      <w:sz w:val="16"/>
                      <w:szCs w:val="16"/>
                      <w:highlight w:val="green"/>
                      <w:lang w:eastAsia="zh-CN"/>
                    </w:rPr>
                    <w:t>FFS: Material(s), Structure, Other size(s)</w:t>
                  </w:r>
                </w:p>
              </w:tc>
            </w:tr>
            <w:tr w:rsidR="00387DCA" w:rsidRPr="005E3C68" w14:paraId="25B022A9"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867A7FA"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1BA4034E" w14:textId="77777777" w:rsidR="00387DCA" w:rsidRPr="005E3C68" w:rsidRDefault="00387DCA" w:rsidP="00387DCA">
                  <w:pPr>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B</w:t>
                  </w:r>
                  <w:r w:rsidRPr="005E3C68">
                    <w:rPr>
                      <w:rFonts w:ascii="Arial" w:hAnsi="Arial" w:cs="Arial"/>
                      <w:bCs/>
                      <w:strike/>
                      <w:color w:val="FF0000"/>
                      <w:sz w:val="16"/>
                      <w:szCs w:val="16"/>
                      <w:lang w:eastAsia="zh-CN"/>
                    </w:rPr>
                    <w:t xml:space="preserve">: </w:t>
                  </w:r>
                  <w:r w:rsidRPr="005E3C68">
                    <w:rPr>
                      <w:rFonts w:ascii="Arial" w:hAnsi="Arial" w:cs="Arial"/>
                      <w:bCs/>
                      <w:sz w:val="16"/>
                      <w:szCs w:val="16"/>
                      <w:lang w:eastAsia="zh-CN"/>
                    </w:rPr>
                    <w:t>Min distances based on min. TRP/UE distances defined in TR36.777 as a starting point.</w:t>
                  </w:r>
                </w:p>
                <w:p w14:paraId="7E1F86DF" w14:textId="77777777" w:rsidR="00387DCA" w:rsidRPr="005E3C68" w:rsidRDefault="00387DCA" w:rsidP="00387DCA">
                  <w:pPr>
                    <w:rPr>
                      <w:rFonts w:ascii="Arial" w:hAnsi="Arial" w:cs="Arial"/>
                      <w:bCs/>
                      <w:color w:val="FF0000"/>
                      <w:sz w:val="16"/>
                      <w:szCs w:val="16"/>
                      <w:highlight w:val="green"/>
                      <w:lang w:eastAsia="zh-CN"/>
                    </w:rPr>
                  </w:pPr>
                  <w:r w:rsidRPr="005E3C68">
                    <w:rPr>
                      <w:rFonts w:ascii="Arial" w:hAnsi="Arial" w:cs="Arial"/>
                      <w:bCs/>
                      <w:color w:val="FF0000"/>
                      <w:sz w:val="16"/>
                      <w:szCs w:val="16"/>
                      <w:highlight w:val="green"/>
                      <w:lang w:eastAsia="zh-CN"/>
                    </w:rPr>
                    <w:t>NOTE5: the sensing target is assumed in the far field of sensing Tx/Rx</w:t>
                  </w:r>
                </w:p>
                <w:p w14:paraId="1A861A6A" w14:textId="77777777" w:rsidR="00387DCA" w:rsidRPr="005E3C68" w:rsidRDefault="00387DCA" w:rsidP="00387DCA">
                  <w:pPr>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C: Min. distance is larger than the min. far-field distance of the sensing Tx/Rx</w:t>
                  </w:r>
                </w:p>
              </w:tc>
            </w:tr>
            <w:tr w:rsidR="00387DCA" w:rsidRPr="005E3C68" w14:paraId="0D6F96AB"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712E722D"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DDF1ED0"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target</w:t>
                  </w:r>
                </w:p>
                <w:p w14:paraId="13ADCBC9" w14:textId="77777777" w:rsidR="00387DCA" w:rsidRPr="005E3C68" w:rsidRDefault="00387DCA" w:rsidP="00387DCA">
                  <w:pPr>
                    <w:rPr>
                      <w:rFonts w:ascii="Arial" w:eastAsia="DengXian" w:hAnsi="Arial" w:cs="Arial"/>
                      <w:bCs/>
                      <w:sz w:val="16"/>
                      <w:szCs w:val="16"/>
                      <w:lang w:eastAsia="zh-CN"/>
                    </w:rPr>
                  </w:pPr>
                  <w:r w:rsidRPr="005E3C68">
                    <w:rPr>
                      <w:rFonts w:ascii="Arial" w:eastAsia="DengXian" w:hAnsi="Arial" w:cs="Arial"/>
                      <w:bCs/>
                      <w:sz w:val="16"/>
                      <w:szCs w:val="16"/>
                      <w:lang w:eastAsia="zh-CN"/>
                    </w:rPr>
                    <w:t>Option 2: 10 meters</w:t>
                  </w:r>
                </w:p>
              </w:tc>
            </w:tr>
            <w:tr w:rsidR="00387DCA" w:rsidRPr="005E3C68" w14:paraId="0644E913"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CF3DDE3"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294170C"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FFS</w:t>
                  </w:r>
                </w:p>
              </w:tc>
            </w:tr>
          </w:tbl>
          <w:p w14:paraId="1CAE3CD9" w14:textId="5014708F" w:rsidR="00387DCA" w:rsidRDefault="00387DCA" w:rsidP="00387DCA">
            <w:pPr>
              <w:pStyle w:val="NO"/>
              <w:rPr>
                <w:sz w:val="20"/>
                <w:highlight w:val="green"/>
                <w:lang w:eastAsia="zh-CN"/>
              </w:rPr>
            </w:pPr>
            <w:r w:rsidRPr="005E3C68">
              <w:rPr>
                <w:sz w:val="20"/>
                <w:highlight w:val="green"/>
                <w:lang w:eastAsia="zh-CN"/>
              </w:rPr>
              <w:t>NOTE:</w:t>
            </w:r>
            <w:r w:rsidRPr="005E3C68">
              <w:rPr>
                <w:sz w:val="20"/>
                <w:highlight w:val="green"/>
                <w:lang w:eastAsia="zh-CN"/>
              </w:rPr>
              <w:tab/>
              <w:t>A percentage of TRPs/UEs that have sensing capabilities may be considered for future evaluations.</w:t>
            </w:r>
          </w:p>
          <w:p w14:paraId="3B2EF2C5" w14:textId="77777777" w:rsidR="00387DCA" w:rsidRPr="005E3C68" w:rsidRDefault="00387DCA" w:rsidP="00387DCA">
            <w:pPr>
              <w:pStyle w:val="NO"/>
              <w:rPr>
                <w:sz w:val="20"/>
                <w:lang w:eastAsia="zh-CN"/>
              </w:rPr>
            </w:pPr>
          </w:p>
          <w:p w14:paraId="53235DD9" w14:textId="5CCD8094" w:rsidR="00387DCA" w:rsidRDefault="00387DCA" w:rsidP="006F2FD4">
            <w:pPr>
              <w:autoSpaceDE w:val="0"/>
              <w:autoSpaceDN w:val="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643B7FA9" w14:textId="77777777" w:rsidR="00387DCA" w:rsidRPr="005E3C68" w:rsidRDefault="00387DCA" w:rsidP="00387DCA">
            <w:pPr>
              <w:rPr>
                <w:bCs/>
                <w:lang w:eastAsia="zh-CN"/>
              </w:rPr>
            </w:pPr>
            <w:r w:rsidRPr="005E3C68">
              <w:rPr>
                <w:bCs/>
                <w:lang w:eastAsia="zh-CN"/>
              </w:rPr>
              <w:t>For Automotive sensing target scenarios, the following table is agreed for deployment scenario parameters/values using the agreements from RAN1#118-bis as a baseline:</w:t>
            </w:r>
          </w:p>
          <w:p w14:paraId="599D5A0C"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04946E88" w14:textId="77777777" w:rsidR="00387DCA" w:rsidRPr="005E3C68" w:rsidRDefault="00387DCA" w:rsidP="00387DCA">
            <w:pPr>
              <w:ind w:leftChars="100" w:left="484"/>
              <w:rPr>
                <w:b/>
                <w:bCs/>
                <w:lang w:eastAsia="zh-CN"/>
              </w:rPr>
            </w:pPr>
            <w:r w:rsidRPr="005E3C68">
              <w:rPr>
                <w:b/>
                <w:bCs/>
                <w:lang w:eastAsia="zh-CN"/>
              </w:rPr>
              <w:t>ISAC-Automotive</w:t>
            </w:r>
          </w:p>
          <w:p w14:paraId="4D6107A9" w14:textId="77777777" w:rsidR="00387DCA" w:rsidRPr="005E3C68" w:rsidRDefault="00387DCA" w:rsidP="00387DCA">
            <w:pPr>
              <w:ind w:leftChars="100" w:left="484"/>
              <w:rPr>
                <w:bCs/>
                <w:lang w:eastAsia="zh-CN"/>
              </w:rPr>
            </w:pPr>
            <w:r w:rsidRPr="005E3C68">
              <w:rPr>
                <w:bCs/>
                <w:lang w:eastAsia="zh-CN"/>
              </w:rPr>
              <w:t>Details on ISAC-Automotive scenarios are listed in Table x.</w:t>
            </w:r>
          </w:p>
          <w:p w14:paraId="3ED92905" w14:textId="77777777" w:rsidR="00387DCA" w:rsidRPr="005E3C68" w:rsidRDefault="00387DCA" w:rsidP="00387DCA">
            <w:pPr>
              <w:jc w:val="center"/>
              <w:rPr>
                <w:rFonts w:eastAsia="Malgun Gothic"/>
                <w:b/>
                <w:bCs/>
              </w:rPr>
            </w:pPr>
            <w:r w:rsidRPr="005E3C68">
              <w:rPr>
                <w:rFonts w:eastAsia="Malgun Gothic"/>
                <w:b/>
                <w:bCs/>
              </w:rPr>
              <w:t xml:space="preserve">Table x. </w:t>
            </w:r>
            <w:r w:rsidRPr="005E3C68">
              <w:rPr>
                <w:rFonts w:eastAsia="Malgun Gothic"/>
                <w:b/>
                <w:bCs/>
                <w:lang w:eastAsia="zh-CN"/>
              </w:rPr>
              <w:t xml:space="preserve">Evaluation parameters for Automotive </w:t>
            </w:r>
            <w:r w:rsidRPr="005E3C68">
              <w:rPr>
                <w:rFonts w:eastAsia="Malgun Gothic"/>
                <w:b/>
                <w:bCs/>
                <w:lang w:eastAsia="ko-KR"/>
              </w:rPr>
              <w:t xml:space="preserve">sensing </w:t>
            </w:r>
            <w:r w:rsidRPr="005E3C68">
              <w:rPr>
                <w:rFonts w:eastAsia="Malgun Gothic"/>
                <w:b/>
                <w:bCs/>
                <w:lang w:eastAsia="zh-CN"/>
              </w:rPr>
              <w:t>scenarios</w:t>
            </w:r>
          </w:p>
          <w:tbl>
            <w:tblPr>
              <w:tblW w:w="5000" w:type="pct"/>
              <w:jc w:val="center"/>
              <w:tblLook w:val="04A0" w:firstRow="1" w:lastRow="0" w:firstColumn="1" w:lastColumn="0" w:noHBand="0" w:noVBand="1"/>
            </w:tblPr>
            <w:tblGrid>
              <w:gridCol w:w="1567"/>
              <w:gridCol w:w="2090"/>
              <w:gridCol w:w="5133"/>
            </w:tblGrid>
            <w:tr w:rsidR="00387DCA" w:rsidRPr="005E3C68" w14:paraId="629FC34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07894C" w14:textId="77777777" w:rsidR="00387DCA" w:rsidRPr="005E3C68" w:rsidRDefault="00387DCA" w:rsidP="00387DCA">
                  <w:pPr>
                    <w:widowControl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3035" w:type="pct"/>
                  <w:tcBorders>
                    <w:top w:val="single" w:sz="4" w:space="0" w:color="000000"/>
                    <w:left w:val="single" w:sz="4" w:space="0" w:color="000000"/>
                    <w:bottom w:val="single" w:sz="4" w:space="0" w:color="000000"/>
                    <w:right w:val="single" w:sz="4" w:space="0" w:color="000000"/>
                  </w:tcBorders>
                  <w:shd w:val="clear" w:color="auto" w:fill="D9D9D9"/>
                </w:tcPr>
                <w:p w14:paraId="382AF257" w14:textId="77777777" w:rsidR="00387DCA" w:rsidRPr="005E3C68" w:rsidRDefault="00387DCA" w:rsidP="00387DCA">
                  <w:pPr>
                    <w:keepLines/>
                    <w:jc w:val="center"/>
                    <w:rPr>
                      <w:rFonts w:ascii="Arial" w:eastAsia="SimSun" w:hAnsi="Arial" w:cs="Arial"/>
                      <w:b/>
                      <w:sz w:val="16"/>
                      <w:szCs w:val="16"/>
                      <w:lang w:eastAsia="zh-CN"/>
                    </w:rPr>
                  </w:pPr>
                  <w:r w:rsidRPr="005E3C68">
                    <w:rPr>
                      <w:rFonts w:ascii="Arial" w:eastAsia="SimSun" w:hAnsi="Arial" w:cs="Arial"/>
                      <w:b/>
                      <w:sz w:val="16"/>
                      <w:szCs w:val="16"/>
                      <w:lang w:eastAsia="x-none"/>
                    </w:rPr>
                    <w:t>Values</w:t>
                  </w:r>
                </w:p>
              </w:tc>
            </w:tr>
            <w:tr w:rsidR="00387DCA" w:rsidRPr="005E3C68" w14:paraId="0838B34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261271AD"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Applicable communication scenarios</w:t>
                  </w:r>
                </w:p>
              </w:tc>
              <w:tc>
                <w:tcPr>
                  <w:tcW w:w="3035" w:type="pct"/>
                  <w:tcBorders>
                    <w:top w:val="single" w:sz="4" w:space="0" w:color="000000"/>
                    <w:left w:val="single" w:sz="4" w:space="0" w:color="000000"/>
                    <w:bottom w:val="single" w:sz="4" w:space="0" w:color="000000"/>
                    <w:right w:val="single" w:sz="4" w:space="0" w:color="000000"/>
                  </w:tcBorders>
                </w:tcPr>
                <w:p w14:paraId="2C9FC441" w14:textId="77777777" w:rsidR="00387DCA" w:rsidRPr="005E3C68" w:rsidRDefault="00387DCA" w:rsidP="00387DCA">
                  <w:pPr>
                    <w:keepLines/>
                    <w:rPr>
                      <w:rFonts w:ascii="Arial" w:eastAsia="SimSun" w:hAnsi="Arial" w:cs="Arial"/>
                      <w:iCs/>
                      <w:color w:val="000000"/>
                      <w:sz w:val="16"/>
                      <w:szCs w:val="16"/>
                      <w:lang w:eastAsia="x-none"/>
                    </w:rPr>
                  </w:pPr>
                  <w:r w:rsidRPr="005E3C68">
                    <w:rPr>
                      <w:rFonts w:ascii="Arial" w:eastAsia="SimSun" w:hAnsi="Arial" w:cs="Arial"/>
                      <w:sz w:val="16"/>
                      <w:szCs w:val="16"/>
                      <w:lang w:eastAsia="x-none"/>
                    </w:rPr>
                    <w:t>Highway, Urban Grid. NOTE1</w:t>
                  </w:r>
                </w:p>
              </w:tc>
            </w:tr>
            <w:tr w:rsidR="00387DCA" w:rsidRPr="005E3C68" w14:paraId="5C1E6F38" w14:textId="77777777" w:rsidTr="006F2FD4">
              <w:trPr>
                <w:trHeight w:val="20"/>
                <w:jc w:val="center"/>
              </w:trPr>
              <w:tc>
                <w:tcPr>
                  <w:tcW w:w="1965" w:type="pct"/>
                  <w:gridSpan w:val="2"/>
                  <w:tcBorders>
                    <w:top w:val="single" w:sz="4" w:space="0" w:color="000000"/>
                    <w:left w:val="single" w:sz="4" w:space="0" w:color="000000"/>
                    <w:right w:val="single" w:sz="4" w:space="0" w:color="000000"/>
                  </w:tcBorders>
                  <w:vAlign w:val="center"/>
                </w:tcPr>
                <w:p w14:paraId="02417C97"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lastRenderedPageBreak/>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w:t>
                  </w:r>
                </w:p>
              </w:tc>
              <w:tc>
                <w:tcPr>
                  <w:tcW w:w="3035" w:type="pct"/>
                  <w:tcBorders>
                    <w:top w:val="single" w:sz="4" w:space="0" w:color="000000"/>
                    <w:left w:val="single" w:sz="4" w:space="0" w:color="000000"/>
                    <w:right w:val="single" w:sz="4" w:space="0" w:color="000000"/>
                  </w:tcBorders>
                </w:tcPr>
                <w:p w14:paraId="25555445"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Rx/Tx locations are selected among the TRPs and UEs (e.g., VRU, vehicle, RSU-type UEs) locations in the corresponding communication scenario. NOTE2</w:t>
                  </w:r>
                </w:p>
                <w:p w14:paraId="558EA360"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trike/>
                      <w:color w:val="FF0000"/>
                      <w:sz w:val="16"/>
                      <w:szCs w:val="16"/>
                      <w:highlight w:val="green"/>
                      <w:lang w:eastAsia="x-none"/>
                    </w:rPr>
                    <w:t>FFS:</w:t>
                  </w:r>
                  <w:r w:rsidRPr="005E3C68">
                    <w:rPr>
                      <w:rFonts w:ascii="Arial" w:eastAsia="SimSun" w:hAnsi="Arial" w:cs="Arial"/>
                      <w:color w:val="FF0000"/>
                      <w:sz w:val="16"/>
                      <w:szCs w:val="16"/>
                      <w:highlight w:val="green"/>
                      <w:lang w:eastAsia="x-none"/>
                    </w:rPr>
                    <w:t xml:space="preserve"> Additional option</w:t>
                  </w:r>
                  <w:r w:rsidRPr="005E3C68">
                    <w:rPr>
                      <w:rFonts w:ascii="Arial" w:eastAsia="SimSun" w:hAnsi="Arial" w:cs="Arial"/>
                      <w:sz w:val="16"/>
                      <w:szCs w:val="16"/>
                      <w:highlight w:val="green"/>
                      <w:lang w:eastAsia="x-none"/>
                    </w:rPr>
                    <w:t xml:space="preserve">: </w:t>
                  </w:r>
                  <w:r w:rsidRPr="005E3C68">
                    <w:rPr>
                      <w:rFonts w:ascii="Arial" w:eastAsia="SimSun" w:hAnsi="Arial" w:cs="Arial"/>
                      <w:sz w:val="16"/>
                      <w:szCs w:val="16"/>
                      <w:lang w:eastAsia="x-none"/>
                    </w:rPr>
                    <w:t>ISD between TRPs of Urban Grid is 250</w:t>
                  </w:r>
                  <w:r w:rsidRPr="005E3C68">
                    <w:rPr>
                      <w:rFonts w:ascii="Arial" w:eastAsia="SimSun" w:hAnsi="Arial" w:cs="Arial"/>
                      <w:color w:val="FF0000"/>
                      <w:sz w:val="16"/>
                      <w:szCs w:val="16"/>
                      <w:highlight w:val="green"/>
                      <w:lang w:eastAsia="x-none"/>
                    </w:rPr>
                    <w:t>m</w:t>
                  </w:r>
                </w:p>
              </w:tc>
            </w:tr>
            <w:tr w:rsidR="00387DCA" w:rsidRPr="005E3C68" w14:paraId="026CEDF7" w14:textId="77777777" w:rsidTr="006F2FD4">
              <w:trPr>
                <w:trHeight w:val="20"/>
                <w:jc w:val="center"/>
              </w:trPr>
              <w:tc>
                <w:tcPr>
                  <w:tcW w:w="1007" w:type="pct"/>
                  <w:vMerge w:val="restart"/>
                  <w:tcBorders>
                    <w:top w:val="single" w:sz="4" w:space="0" w:color="000000"/>
                    <w:left w:val="single" w:sz="4" w:space="0" w:color="000000"/>
                    <w:bottom w:val="single" w:sz="4" w:space="0" w:color="000000"/>
                    <w:right w:val="single" w:sz="4" w:space="0" w:color="000000"/>
                  </w:tcBorders>
                  <w:vAlign w:val="center"/>
                </w:tcPr>
                <w:p w14:paraId="169D8CEA"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3533B11E"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LOS/NLOS</w:t>
                  </w:r>
                </w:p>
              </w:tc>
              <w:tc>
                <w:tcPr>
                  <w:tcW w:w="3035" w:type="pct"/>
                  <w:tcBorders>
                    <w:top w:val="single" w:sz="4" w:space="0" w:color="000000"/>
                    <w:left w:val="single" w:sz="4" w:space="0" w:color="000000"/>
                    <w:bottom w:val="single" w:sz="4" w:space="0" w:color="000000"/>
                    <w:right w:val="single" w:sz="4" w:space="0" w:color="000000"/>
                  </w:tcBorders>
                  <w:vAlign w:val="center"/>
                </w:tcPr>
                <w:p w14:paraId="1B1EAA03"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sz w:val="16"/>
                      <w:szCs w:val="16"/>
                      <w:lang w:eastAsia="x-none"/>
                    </w:rPr>
                    <w:t xml:space="preserve">LOS and NLOS (including </w:t>
                  </w:r>
                  <w:proofErr w:type="spellStart"/>
                  <w:r w:rsidRPr="005E3C68">
                    <w:rPr>
                      <w:rFonts w:ascii="Arial" w:eastAsia="SimSun" w:hAnsi="Arial" w:cs="Arial"/>
                      <w:sz w:val="16"/>
                      <w:szCs w:val="16"/>
                      <w:lang w:eastAsia="x-none"/>
                    </w:rPr>
                    <w:t>NLOSv</w:t>
                  </w:r>
                  <w:proofErr w:type="spellEnd"/>
                  <w:r w:rsidRPr="005E3C68">
                    <w:rPr>
                      <w:rFonts w:ascii="Arial" w:eastAsia="SimSun" w:hAnsi="Arial" w:cs="Arial"/>
                      <w:sz w:val="16"/>
                      <w:szCs w:val="16"/>
                      <w:lang w:eastAsia="x-none"/>
                    </w:rPr>
                    <w:t>)</w:t>
                  </w:r>
                </w:p>
              </w:tc>
            </w:tr>
            <w:tr w:rsidR="00387DCA" w:rsidRPr="005E3C68" w14:paraId="401F8EF2" w14:textId="77777777" w:rsidTr="006F2FD4">
              <w:trPr>
                <w:trHeight w:val="20"/>
                <w:jc w:val="center"/>
              </w:trPr>
              <w:tc>
                <w:tcPr>
                  <w:tcW w:w="1007" w:type="pct"/>
                  <w:vMerge/>
                  <w:tcBorders>
                    <w:left w:val="single" w:sz="4" w:space="0" w:color="000000"/>
                    <w:right w:val="single" w:sz="4" w:space="0" w:color="000000"/>
                  </w:tcBorders>
                  <w:vAlign w:val="center"/>
                </w:tcPr>
                <w:p w14:paraId="27F1CB0A"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206FBDB" w14:textId="77777777" w:rsidR="00387DCA" w:rsidRPr="005E3C68" w:rsidRDefault="00387DCA" w:rsidP="00387DCA">
                  <w:pPr>
                    <w:keepLines/>
                    <w:rPr>
                      <w:rFonts w:ascii="Arial" w:eastAsia="DengXian" w:hAnsi="Arial" w:cs="Arial"/>
                      <w:sz w:val="16"/>
                      <w:szCs w:val="16"/>
                      <w:lang w:eastAsia="zh-CN"/>
                    </w:rPr>
                  </w:pPr>
                  <w:r w:rsidRPr="005E3C68">
                    <w:rPr>
                      <w:rFonts w:ascii="Arial" w:eastAsia="SimSun" w:hAnsi="Arial" w:cs="Arial"/>
                      <w:sz w:val="16"/>
                      <w:szCs w:val="16"/>
                      <w:lang w:eastAsia="x-none"/>
                    </w:rPr>
                    <w:t>Outdoor/indoor</w:t>
                  </w:r>
                </w:p>
              </w:tc>
              <w:tc>
                <w:tcPr>
                  <w:tcW w:w="3035" w:type="pct"/>
                  <w:tcBorders>
                    <w:top w:val="single" w:sz="4" w:space="0" w:color="000000"/>
                    <w:left w:val="single" w:sz="4" w:space="0" w:color="000000"/>
                    <w:bottom w:val="single" w:sz="4" w:space="0" w:color="000000"/>
                    <w:right w:val="single" w:sz="4" w:space="0" w:color="000000"/>
                  </w:tcBorders>
                  <w:vAlign w:val="center"/>
                </w:tcPr>
                <w:p w14:paraId="60F8B408"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Outdoor</w:t>
                  </w:r>
                </w:p>
              </w:tc>
            </w:tr>
            <w:tr w:rsidR="00387DCA" w:rsidRPr="005E3C68" w14:paraId="63736B96" w14:textId="77777777" w:rsidTr="006F2FD4">
              <w:trPr>
                <w:trHeight w:val="20"/>
                <w:jc w:val="center"/>
              </w:trPr>
              <w:tc>
                <w:tcPr>
                  <w:tcW w:w="1007" w:type="pct"/>
                  <w:vMerge/>
                  <w:tcBorders>
                    <w:left w:val="single" w:sz="4" w:space="0" w:color="000000"/>
                    <w:right w:val="single" w:sz="4" w:space="0" w:color="000000"/>
                  </w:tcBorders>
                  <w:vAlign w:val="center"/>
                </w:tcPr>
                <w:p w14:paraId="15BBA3F2"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8D4012"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Mobility (horizontal plane only)</w:t>
                  </w:r>
                </w:p>
              </w:tc>
              <w:tc>
                <w:tcPr>
                  <w:tcW w:w="3035" w:type="pct"/>
                  <w:tcBorders>
                    <w:top w:val="single" w:sz="4" w:space="0" w:color="000000"/>
                    <w:left w:val="single" w:sz="4" w:space="0" w:color="000000"/>
                    <w:bottom w:val="single" w:sz="4" w:space="0" w:color="000000"/>
                    <w:right w:val="single" w:sz="4" w:space="0" w:color="000000"/>
                  </w:tcBorders>
                  <w:vAlign w:val="center"/>
                </w:tcPr>
                <w:p w14:paraId="77DFE57A" w14:textId="77777777" w:rsidR="00387DCA" w:rsidRPr="005E3C68" w:rsidRDefault="00387DCA" w:rsidP="00387DCA">
                  <w:pPr>
                    <w:keepLines/>
                    <w:rPr>
                      <w:rFonts w:ascii="Arial" w:eastAsia="SimSun" w:hAnsi="Arial" w:cs="Arial"/>
                      <w:iCs/>
                      <w:sz w:val="16"/>
                      <w:szCs w:val="16"/>
                      <w:lang w:eastAsia="x-none"/>
                    </w:rPr>
                  </w:pPr>
                  <w:r w:rsidRPr="005E3C68">
                    <w:rPr>
                      <w:rFonts w:ascii="Arial" w:eastAsia="SimSun" w:hAnsi="Arial" w:cs="Arial"/>
                      <w:iCs/>
                      <w:sz w:val="16"/>
                      <w:szCs w:val="16"/>
                      <w:lang w:eastAsia="x-none"/>
                    </w:rPr>
                    <w:t>Based on TR37.885 mobility for urban grid or highway scenario</w:t>
                  </w:r>
                </w:p>
              </w:tc>
            </w:tr>
            <w:tr w:rsidR="00387DCA" w:rsidRPr="005E3C68" w14:paraId="47EA18FB" w14:textId="77777777" w:rsidTr="006F2FD4">
              <w:trPr>
                <w:trHeight w:val="20"/>
                <w:jc w:val="center"/>
              </w:trPr>
              <w:tc>
                <w:tcPr>
                  <w:tcW w:w="1007" w:type="pct"/>
                  <w:vMerge/>
                  <w:tcBorders>
                    <w:left w:val="single" w:sz="4" w:space="0" w:color="000000"/>
                    <w:right w:val="single" w:sz="4" w:space="0" w:color="000000"/>
                  </w:tcBorders>
                  <w:vAlign w:val="center"/>
                </w:tcPr>
                <w:p w14:paraId="5DF3337B"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60AD54B"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Distribution (horizontal)</w:t>
                  </w:r>
                </w:p>
              </w:tc>
              <w:tc>
                <w:tcPr>
                  <w:tcW w:w="3035" w:type="pct"/>
                  <w:tcBorders>
                    <w:top w:val="single" w:sz="4" w:space="0" w:color="000000"/>
                    <w:left w:val="single" w:sz="4" w:space="0" w:color="000000"/>
                    <w:bottom w:val="single" w:sz="4" w:space="0" w:color="000000"/>
                    <w:right w:val="single" w:sz="4" w:space="0" w:color="000000"/>
                  </w:tcBorders>
                  <w:vAlign w:val="center"/>
                </w:tcPr>
                <w:p w14:paraId="78A56F64" w14:textId="77777777" w:rsidR="00387DCA" w:rsidRPr="005E3C68" w:rsidRDefault="00387DCA" w:rsidP="00387DCA">
                  <w:pPr>
                    <w:keepLines/>
                    <w:rPr>
                      <w:rFonts w:ascii="Arial" w:eastAsia="SimSun" w:hAnsi="Arial" w:cs="Arial"/>
                      <w:iCs/>
                      <w:sz w:val="16"/>
                      <w:szCs w:val="16"/>
                      <w:lang w:eastAsia="x-none"/>
                    </w:rPr>
                  </w:pPr>
                  <w:r w:rsidRPr="005E3C68">
                    <w:rPr>
                      <w:rFonts w:ascii="Arial" w:eastAsia="SimSun" w:hAnsi="Arial" w:cs="Arial"/>
                      <w:iCs/>
                      <w:sz w:val="16"/>
                      <w:szCs w:val="16"/>
                      <w:lang w:eastAsia="x-none"/>
                    </w:rPr>
                    <w:t xml:space="preserve">Based on dropping in TR37.885 per urban grid or highway communication scenario </w:t>
                  </w:r>
                </w:p>
                <w:p w14:paraId="7DAF44AA" w14:textId="77777777" w:rsidR="00387DCA" w:rsidRPr="005E3C68" w:rsidRDefault="00387DCA" w:rsidP="00387DCA">
                  <w:pPr>
                    <w:rPr>
                      <w:rFonts w:ascii="Arial" w:hAnsi="Arial" w:cs="Arial"/>
                      <w:iCs/>
                      <w:sz w:val="16"/>
                      <w:szCs w:val="16"/>
                    </w:rPr>
                  </w:pPr>
                </w:p>
              </w:tc>
            </w:tr>
            <w:tr w:rsidR="00387DCA" w:rsidRPr="005E3C68" w14:paraId="1C284F29" w14:textId="77777777" w:rsidTr="006F2FD4">
              <w:trPr>
                <w:trHeight w:val="20"/>
                <w:jc w:val="center"/>
              </w:trPr>
              <w:tc>
                <w:tcPr>
                  <w:tcW w:w="1007" w:type="pct"/>
                  <w:vMerge/>
                  <w:tcBorders>
                    <w:left w:val="single" w:sz="4" w:space="0" w:color="000000"/>
                    <w:right w:val="single" w:sz="4" w:space="0" w:color="000000"/>
                  </w:tcBorders>
                  <w:vAlign w:val="center"/>
                </w:tcPr>
                <w:p w14:paraId="7ACD2C52"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C2A4F82" w14:textId="77777777" w:rsidR="00387DCA" w:rsidRPr="005E3C68" w:rsidRDefault="00387DCA" w:rsidP="00387DCA">
                  <w:pPr>
                    <w:keepLines/>
                    <w:rPr>
                      <w:rFonts w:ascii="Arial" w:eastAsia="DengXian" w:hAnsi="Arial" w:cs="Arial"/>
                      <w:sz w:val="16"/>
                      <w:szCs w:val="16"/>
                      <w:lang w:eastAsia="zh-CN"/>
                    </w:rPr>
                  </w:pPr>
                  <w:r w:rsidRPr="005E3C68">
                    <w:rPr>
                      <w:rFonts w:ascii="Arial" w:eastAsia="SimSun" w:hAnsi="Arial" w:cs="Arial"/>
                      <w:sz w:val="16"/>
                      <w:szCs w:val="16"/>
                      <w:lang w:eastAsia="x-none"/>
                    </w:rPr>
                    <w:t>Orientation</w:t>
                  </w:r>
                </w:p>
              </w:tc>
              <w:tc>
                <w:tcPr>
                  <w:tcW w:w="3035" w:type="pct"/>
                  <w:tcBorders>
                    <w:top w:val="single" w:sz="4" w:space="0" w:color="000000"/>
                    <w:left w:val="single" w:sz="4" w:space="0" w:color="000000"/>
                    <w:bottom w:val="single" w:sz="4" w:space="0" w:color="000000"/>
                    <w:right w:val="single" w:sz="4" w:space="0" w:color="000000"/>
                  </w:tcBorders>
                  <w:vAlign w:val="center"/>
                </w:tcPr>
                <w:p w14:paraId="6E3902AB" w14:textId="77777777" w:rsidR="00387DCA" w:rsidRPr="005E3C68" w:rsidRDefault="00387DCA" w:rsidP="00387DCA">
                  <w:pPr>
                    <w:keepLines/>
                    <w:rPr>
                      <w:rFonts w:ascii="Arial" w:eastAsia="DengXian" w:hAnsi="Arial" w:cs="Arial"/>
                      <w:iCs/>
                      <w:sz w:val="16"/>
                      <w:szCs w:val="16"/>
                      <w:lang w:eastAsia="zh-CN"/>
                    </w:rPr>
                  </w:pPr>
                  <w:r w:rsidRPr="005E3C68">
                    <w:rPr>
                      <w:rFonts w:ascii="Arial" w:eastAsia="DengXian" w:hAnsi="Arial" w:cs="Arial"/>
                      <w:iCs/>
                      <w:sz w:val="16"/>
                      <w:szCs w:val="16"/>
                      <w:lang w:eastAsia="zh-CN"/>
                    </w:rPr>
                    <w:t>Lane direction in horizontal plane</w:t>
                  </w:r>
                </w:p>
              </w:tc>
            </w:tr>
            <w:tr w:rsidR="00387DCA" w:rsidRPr="005E3C68" w14:paraId="57A90E21" w14:textId="77777777" w:rsidTr="006F2FD4">
              <w:trPr>
                <w:trHeight w:val="20"/>
                <w:jc w:val="center"/>
              </w:trPr>
              <w:tc>
                <w:tcPr>
                  <w:tcW w:w="1007" w:type="pct"/>
                  <w:vMerge/>
                  <w:tcBorders>
                    <w:left w:val="single" w:sz="4" w:space="0" w:color="000000"/>
                    <w:bottom w:val="single" w:sz="4" w:space="0" w:color="000000"/>
                    <w:right w:val="single" w:sz="4" w:space="0" w:color="000000"/>
                  </w:tcBorders>
                  <w:vAlign w:val="center"/>
                </w:tcPr>
                <w:p w14:paraId="5171A73E"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1029DD14"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t>Physical characteristics (e.g., size)</w:t>
                  </w:r>
                </w:p>
              </w:tc>
              <w:tc>
                <w:tcPr>
                  <w:tcW w:w="3035" w:type="pct"/>
                  <w:tcBorders>
                    <w:top w:val="single" w:sz="4" w:space="0" w:color="000000"/>
                    <w:left w:val="single" w:sz="4" w:space="0" w:color="000000"/>
                    <w:bottom w:val="single" w:sz="4" w:space="0" w:color="000000"/>
                    <w:right w:val="single" w:sz="4" w:space="0" w:color="000000"/>
                  </w:tcBorders>
                  <w:vAlign w:val="center"/>
                </w:tcPr>
                <w:p w14:paraId="3112FCCB"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 xml:space="preserve">Type 1/2 (passenger vehicle) </w:t>
                  </w:r>
                </w:p>
                <w:p w14:paraId="4078B7E3"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 xml:space="preserve">Type 3 (truck/bus) </w:t>
                  </w:r>
                </w:p>
                <w:p w14:paraId="72334585"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Vehicle type distribution per TR 37.885 as a starting point</w:t>
                  </w:r>
                </w:p>
                <w:p w14:paraId="33FEF927" w14:textId="77777777" w:rsidR="00387DCA" w:rsidRPr="005E3C68" w:rsidRDefault="00387DCA" w:rsidP="00387DCA">
                  <w:pPr>
                    <w:keepLines/>
                    <w:rPr>
                      <w:rFonts w:ascii="Arial" w:eastAsia="SimSun" w:hAnsi="Arial" w:cs="Arial"/>
                      <w:iCs/>
                      <w:color w:val="FF0000"/>
                      <w:sz w:val="16"/>
                      <w:szCs w:val="16"/>
                      <w:lang w:eastAsia="zh-CN"/>
                    </w:rPr>
                  </w:pPr>
                  <w:r w:rsidRPr="005E3C68">
                    <w:rPr>
                      <w:rFonts w:ascii="Arial" w:eastAsia="SimSun" w:hAnsi="Arial" w:cs="Arial"/>
                      <w:iCs/>
                      <w:strike/>
                      <w:color w:val="FF0000"/>
                      <w:sz w:val="16"/>
                      <w:szCs w:val="16"/>
                      <w:highlight w:val="green"/>
                      <w:lang w:eastAsia="zh-CN"/>
                    </w:rPr>
                    <w:t>FFS:</w:t>
                  </w:r>
                  <w:r w:rsidRPr="005E3C68">
                    <w:rPr>
                      <w:rFonts w:ascii="Arial" w:eastAsia="SimSun" w:hAnsi="Arial" w:cs="Arial"/>
                      <w:iCs/>
                      <w:color w:val="FF0000"/>
                      <w:sz w:val="16"/>
                      <w:szCs w:val="16"/>
                      <w:highlight w:val="green"/>
                      <w:lang w:eastAsia="zh-CN"/>
                    </w:rPr>
                    <w:t xml:space="preserve"> </w:t>
                  </w:r>
                  <w:r w:rsidRPr="005E3C68">
                    <w:rPr>
                      <w:rFonts w:ascii="Arial" w:eastAsia="SimSun" w:hAnsi="Arial" w:cs="Arial"/>
                      <w:iCs/>
                      <w:strike/>
                      <w:color w:val="FF0000"/>
                      <w:sz w:val="16"/>
                      <w:szCs w:val="16"/>
                      <w:highlight w:val="green"/>
                      <w:lang w:eastAsia="zh-CN"/>
                    </w:rPr>
                    <w:t>Other sizes, additional distributions, and vehicle types, e.g. one new type of e-scooter/motorcycle/bike</w:t>
                  </w:r>
                  <w:r w:rsidRPr="005E3C68">
                    <w:rPr>
                      <w:rFonts w:ascii="Arial" w:eastAsia="SimSun" w:hAnsi="Arial" w:cs="Arial"/>
                      <w:iCs/>
                      <w:strike/>
                      <w:sz w:val="16"/>
                      <w:szCs w:val="16"/>
                      <w:lang w:eastAsia="zh-CN"/>
                    </w:rPr>
                    <w:t xml:space="preserve">  </w:t>
                  </w:r>
                </w:p>
              </w:tc>
            </w:tr>
            <w:tr w:rsidR="00387DCA" w:rsidRPr="005E3C68" w14:paraId="5E57C4EB"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0B8FF457"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rPr>
                    <w:t>Minimum 3D distances between pairs of Tx/Rx and sensing target</w:t>
                  </w:r>
                </w:p>
              </w:tc>
              <w:tc>
                <w:tcPr>
                  <w:tcW w:w="3035" w:type="pct"/>
                  <w:tcBorders>
                    <w:top w:val="single" w:sz="4" w:space="0" w:color="000000"/>
                    <w:left w:val="single" w:sz="4" w:space="0" w:color="000000"/>
                    <w:bottom w:val="single" w:sz="4" w:space="0" w:color="000000"/>
                    <w:right w:val="single" w:sz="4" w:space="0" w:color="000000"/>
                  </w:tcBorders>
                  <w:vAlign w:val="center"/>
                </w:tcPr>
                <w:p w14:paraId="2C9D53BF"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1:</w:t>
                  </w:r>
                  <w:r w:rsidRPr="005E3C68">
                    <w:rPr>
                      <w:rFonts w:ascii="Arial" w:hAnsi="Arial" w:cs="Arial"/>
                      <w:bCs/>
                      <w:color w:val="FF0000"/>
                      <w:sz w:val="16"/>
                      <w:szCs w:val="16"/>
                      <w:lang w:eastAsia="zh-CN"/>
                    </w:rPr>
                    <w:t xml:space="preserve"> </w:t>
                  </w:r>
                  <w:r w:rsidRPr="005E3C68">
                    <w:rPr>
                      <w:rFonts w:ascii="Arial" w:hAnsi="Arial" w:cs="Arial"/>
                      <w:bCs/>
                      <w:sz w:val="16"/>
                      <w:szCs w:val="16"/>
                      <w:lang w:eastAsia="zh-CN"/>
                    </w:rPr>
                    <w:t>Min distances based on min. TRP/UE distances defined in TR37.885 as a starting point.</w:t>
                  </w:r>
                </w:p>
                <w:p w14:paraId="2AA28B53" w14:textId="77777777" w:rsidR="00387DCA" w:rsidRPr="005E3C68" w:rsidRDefault="00387DCA" w:rsidP="00387DCA">
                  <w:pPr>
                    <w:keepLines/>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t>Option 2: Min. distance is larger than the min. far-field distance of the sensing Tx/Rx</w:t>
                  </w:r>
                </w:p>
                <w:p w14:paraId="38C7A6D3" w14:textId="77777777" w:rsidR="00387DCA" w:rsidRPr="005E3C68" w:rsidRDefault="00387DCA" w:rsidP="00387DCA">
                  <w:pPr>
                    <w:keepLines/>
                    <w:rPr>
                      <w:rFonts w:ascii="Arial" w:eastAsia="SimSun" w:hAnsi="Arial" w:cs="Arial"/>
                      <w:iCs/>
                      <w:color w:val="FF0000"/>
                      <w:sz w:val="16"/>
                      <w:szCs w:val="16"/>
                      <w:lang w:eastAsia="zh-CN"/>
                    </w:rPr>
                  </w:pPr>
                  <w:r w:rsidRPr="005E3C68">
                    <w:rPr>
                      <w:rFonts w:ascii="Arial" w:eastAsia="SimSun" w:hAnsi="Arial" w:cs="Arial"/>
                      <w:iCs/>
                      <w:color w:val="FF0000"/>
                      <w:sz w:val="16"/>
                      <w:szCs w:val="16"/>
                      <w:highlight w:val="green"/>
                      <w:lang w:eastAsia="zh-CN"/>
                    </w:rPr>
                    <w:t>NOTE3: the sensing target is assumed in the far field of sensing Tx/Rx</w:t>
                  </w:r>
                </w:p>
              </w:tc>
            </w:tr>
            <w:tr w:rsidR="00387DCA" w:rsidRPr="005E3C68" w14:paraId="4A6862D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682A4429"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rPr>
                    <w:t>Minimum 3D distance between sensing targets</w:t>
                  </w:r>
                </w:p>
              </w:tc>
              <w:tc>
                <w:tcPr>
                  <w:tcW w:w="3035" w:type="pct"/>
                  <w:tcBorders>
                    <w:top w:val="single" w:sz="4" w:space="0" w:color="000000"/>
                    <w:left w:val="single" w:sz="4" w:space="0" w:color="000000"/>
                    <w:bottom w:val="single" w:sz="4" w:space="0" w:color="000000"/>
                    <w:right w:val="single" w:sz="4" w:space="0" w:color="000000"/>
                  </w:tcBorders>
                  <w:vAlign w:val="center"/>
                </w:tcPr>
                <w:p w14:paraId="3885BC1A"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D8DF7CD"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zh-CN"/>
                    </w:rPr>
                    <w:t xml:space="preserve">Option 2: Fixed value, </w:t>
                  </w:r>
                  <w:r w:rsidRPr="005E3C68">
                    <w:rPr>
                      <w:rFonts w:ascii="Arial" w:eastAsia="SimSun" w:hAnsi="Arial" w:cs="Arial"/>
                      <w:strike/>
                      <w:color w:val="FF0000"/>
                      <w:sz w:val="16"/>
                      <w:szCs w:val="16"/>
                      <w:highlight w:val="green"/>
                      <w:lang w:eastAsia="zh-CN"/>
                    </w:rPr>
                    <w:t>[</w:t>
                  </w:r>
                  <w:r w:rsidRPr="005E3C68">
                    <w:rPr>
                      <w:rFonts w:ascii="Arial" w:eastAsia="SimSun" w:hAnsi="Arial" w:cs="Arial"/>
                      <w:color w:val="FF0000"/>
                      <w:sz w:val="16"/>
                      <w:szCs w:val="16"/>
                      <w:highlight w:val="green"/>
                      <w:lang w:eastAsia="zh-CN"/>
                    </w:rPr>
                    <w:t>10</w:t>
                  </w:r>
                  <w:r w:rsidRPr="005E3C68">
                    <w:rPr>
                      <w:rFonts w:ascii="Arial" w:eastAsia="SimSun" w:hAnsi="Arial" w:cs="Arial"/>
                      <w:strike/>
                      <w:color w:val="FF0000"/>
                      <w:sz w:val="16"/>
                      <w:szCs w:val="16"/>
                      <w:highlight w:val="green"/>
                      <w:lang w:eastAsia="zh-CN"/>
                    </w:rPr>
                    <w:t>]</w:t>
                  </w:r>
                  <w:r w:rsidRPr="005E3C68">
                    <w:rPr>
                      <w:rFonts w:ascii="Arial" w:eastAsia="SimSun" w:hAnsi="Arial" w:cs="Arial"/>
                      <w:sz w:val="16"/>
                      <w:szCs w:val="16"/>
                      <w:highlight w:val="green"/>
                      <w:lang w:eastAsia="zh-CN"/>
                    </w:rPr>
                    <w:t xml:space="preserve"> m. </w:t>
                  </w:r>
                  <w:r w:rsidRPr="005E3C68">
                    <w:rPr>
                      <w:rFonts w:ascii="Arial" w:eastAsia="SimSun" w:hAnsi="Arial" w:cs="Arial"/>
                      <w:strike/>
                      <w:color w:val="FF0000"/>
                      <w:sz w:val="16"/>
                      <w:szCs w:val="16"/>
                      <w:highlight w:val="green"/>
                      <w:lang w:eastAsia="zh-CN"/>
                    </w:rPr>
                    <w:t>value of x is FFS</w:t>
                  </w:r>
                </w:p>
              </w:tc>
            </w:tr>
            <w:tr w:rsidR="00387DCA" w:rsidRPr="005E3C68" w14:paraId="1D80B052"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21A3C2C5"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lastRenderedPageBreak/>
                    <w:t>Environment Objects, e.g., types, characteristics, mobility, distribution, etc.</w:t>
                  </w:r>
                </w:p>
              </w:tc>
              <w:tc>
                <w:tcPr>
                  <w:tcW w:w="3035" w:type="pct"/>
                  <w:tcBorders>
                    <w:top w:val="single" w:sz="4" w:space="0" w:color="000000"/>
                    <w:left w:val="single" w:sz="4" w:space="0" w:color="000000"/>
                    <w:bottom w:val="single" w:sz="4" w:space="0" w:color="000000"/>
                    <w:right w:val="single" w:sz="4" w:space="0" w:color="000000"/>
                  </w:tcBorders>
                  <w:vAlign w:val="center"/>
                </w:tcPr>
                <w:p w14:paraId="2273C70D"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t>EO Type 2 for Urban Grid</w:t>
                  </w:r>
                </w:p>
                <w:p w14:paraId="4EA7FC23" w14:textId="77777777" w:rsidR="00387DCA" w:rsidRPr="005E3C68" w:rsidRDefault="00387DCA" w:rsidP="00387DCA">
                  <w:pPr>
                    <w:keepLines/>
                    <w:widowControl w:val="0"/>
                    <w:numPr>
                      <w:ilvl w:val="0"/>
                      <w:numId w:val="14"/>
                    </w:numPr>
                    <w:spacing w:before="0" w:after="0" w:line="240" w:lineRule="auto"/>
                    <w:jc w:val="left"/>
                    <w:rPr>
                      <w:rFonts w:ascii="Arial" w:eastAsia="DengXian" w:hAnsi="Arial" w:cs="Arial"/>
                      <w:sz w:val="16"/>
                      <w:szCs w:val="16"/>
                      <w:lang w:eastAsia="zh-CN"/>
                    </w:rPr>
                  </w:pPr>
                  <w:r w:rsidRPr="005E3C68">
                    <w:rPr>
                      <w:rFonts w:ascii="Arial" w:eastAsia="DengXian" w:hAnsi="Arial" w:cs="Arial"/>
                      <w:strike/>
                      <w:color w:val="FF0000"/>
                      <w:sz w:val="16"/>
                      <w:szCs w:val="16"/>
                      <w:highlight w:val="green"/>
                      <w:lang w:eastAsia="zh-CN"/>
                    </w:rPr>
                    <w:t>FFS: details, e.g.</w:t>
                  </w:r>
                  <w:r w:rsidRPr="005E3C68">
                    <w:rPr>
                      <w:rFonts w:ascii="Arial" w:eastAsia="DengXian" w:hAnsi="Arial" w:cs="Arial"/>
                      <w:color w:val="FF0000"/>
                      <w:sz w:val="16"/>
                      <w:szCs w:val="16"/>
                      <w:highlight w:val="green"/>
                      <w:lang w:eastAsia="zh-CN"/>
                    </w:rPr>
                    <w:t xml:space="preserve"> up to </w:t>
                  </w:r>
                  <w:r w:rsidRPr="005E3C68">
                    <w:rPr>
                      <w:rFonts w:ascii="Arial" w:eastAsia="DengXian" w:hAnsi="Arial" w:cs="Arial"/>
                      <w:sz w:val="16"/>
                      <w:szCs w:val="16"/>
                      <w:highlight w:val="green"/>
                      <w:lang w:eastAsia="zh-CN"/>
                    </w:rPr>
                    <w:t xml:space="preserve">4 walls modelled as EO type 2, per building of size </w:t>
                  </w:r>
                  <w:r w:rsidRPr="005E3C68">
                    <w:rPr>
                      <w:rFonts w:ascii="Arial" w:eastAsia="DengXian" w:hAnsi="Arial" w:cs="Arial"/>
                      <w:strike/>
                      <w:color w:val="FF0000"/>
                      <w:sz w:val="16"/>
                      <w:szCs w:val="16"/>
                      <w:highlight w:val="green"/>
                      <w:lang w:eastAsia="zh-CN"/>
                    </w:rPr>
                    <w:t>[</w:t>
                  </w:r>
                  <w:r w:rsidRPr="005E3C68">
                    <w:rPr>
                      <w:rFonts w:ascii="Arial" w:eastAsia="DengXian" w:hAnsi="Arial" w:cs="Arial"/>
                      <w:sz w:val="16"/>
                      <w:szCs w:val="16"/>
                      <w:highlight w:val="green"/>
                      <w:lang w:eastAsia="zh-CN"/>
                    </w:rPr>
                    <w:t>413m x 230m x 20m</w:t>
                  </w:r>
                  <w:r w:rsidRPr="005E3C68">
                    <w:rPr>
                      <w:rFonts w:ascii="Arial" w:eastAsia="DengXian" w:hAnsi="Arial" w:cs="Arial"/>
                      <w:strike/>
                      <w:color w:val="FF0000"/>
                      <w:sz w:val="16"/>
                      <w:szCs w:val="16"/>
                      <w:highlight w:val="green"/>
                      <w:lang w:eastAsia="zh-CN"/>
                    </w:rPr>
                    <w:t>]</w:t>
                  </w:r>
                  <w:r w:rsidRPr="005E3C68">
                    <w:rPr>
                      <w:rFonts w:ascii="Arial" w:eastAsia="DengXian" w:hAnsi="Arial" w:cs="Arial"/>
                      <w:color w:val="FF0000"/>
                      <w:sz w:val="16"/>
                      <w:szCs w:val="16"/>
                      <w:highlight w:val="green"/>
                      <w:lang w:eastAsia="zh-CN"/>
                    </w:rPr>
                    <w:t>. FFS: number of buildings, how many walls are modelled, additional building sizes, etc.</w:t>
                  </w:r>
                </w:p>
              </w:tc>
            </w:tr>
          </w:tbl>
          <w:p w14:paraId="6CF8F8F4"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 xml:space="preserve">Calibration for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is not performed for the automotive scenario, but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can be considered for future evaluations of the automotive sensing target scenarios. Calibration for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is expected to be performed for another sensing scenario.</w:t>
            </w:r>
          </w:p>
          <w:p w14:paraId="26738734" w14:textId="5852448C" w:rsidR="00387DCA"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671C8852" w14:textId="77777777" w:rsidR="00387DCA" w:rsidRPr="005E3C68" w:rsidRDefault="00387DCA" w:rsidP="00387DCA">
            <w:pPr>
              <w:pStyle w:val="NO"/>
              <w:rPr>
                <w:sz w:val="20"/>
                <w:lang w:eastAsia="zh-CN"/>
              </w:rPr>
            </w:pPr>
          </w:p>
          <w:p w14:paraId="7F976A3A" w14:textId="0BEFC9C2" w:rsidR="00387DCA" w:rsidRDefault="00387DCA" w:rsidP="006F2FD4">
            <w:pPr>
              <w:rPr>
                <w:b/>
                <w:bCs/>
                <w:highlight w:val="green"/>
              </w:rPr>
            </w:pPr>
            <w:r w:rsidRPr="00C26603">
              <w:rPr>
                <w:b/>
                <w:bCs/>
                <w:highlight w:val="green"/>
              </w:rPr>
              <w:t>Agreement</w:t>
            </w:r>
          </w:p>
          <w:p w14:paraId="59E51859" w14:textId="77777777" w:rsidR="00387DCA" w:rsidRPr="005E3C68" w:rsidRDefault="00387DCA" w:rsidP="00387DCA">
            <w:pPr>
              <w:rPr>
                <w:bCs/>
                <w:lang w:eastAsia="zh-CN"/>
              </w:rPr>
            </w:pPr>
            <w:r w:rsidRPr="005E3C68">
              <w:rPr>
                <w:bCs/>
                <w:lang w:eastAsia="zh-CN"/>
              </w:rPr>
              <w:t>For Human (indoor and outdoor) sensing target scenarios, the following table is agreed for deployment scenario parameters/values using the agreements from RAN1#118-bis as a baseline:</w:t>
            </w:r>
          </w:p>
          <w:p w14:paraId="44E400AC"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79FAA75D" w14:textId="77777777" w:rsidR="00387DCA" w:rsidRPr="005E3C68" w:rsidRDefault="00387DCA" w:rsidP="00387DCA">
            <w:pPr>
              <w:ind w:leftChars="100" w:left="484"/>
              <w:rPr>
                <w:b/>
                <w:bCs/>
                <w:lang w:eastAsia="zh-CN"/>
              </w:rPr>
            </w:pPr>
            <w:r w:rsidRPr="005E3C68">
              <w:rPr>
                <w:b/>
                <w:bCs/>
                <w:lang w:eastAsia="zh-CN"/>
              </w:rPr>
              <w:t>ISAC-Human</w:t>
            </w:r>
          </w:p>
          <w:p w14:paraId="1FF395AB" w14:textId="77777777" w:rsidR="00387DCA" w:rsidRPr="005E3C68" w:rsidRDefault="00387DCA" w:rsidP="00387DCA">
            <w:pPr>
              <w:ind w:leftChars="100" w:left="484"/>
              <w:rPr>
                <w:bCs/>
                <w:lang w:eastAsia="zh-CN"/>
              </w:rPr>
            </w:pPr>
            <w:r w:rsidRPr="005E3C68">
              <w:rPr>
                <w:bCs/>
                <w:lang w:eastAsia="zh-CN"/>
              </w:rPr>
              <w:t>Details on ISAC-Human scenarios are listed in Table x.</w:t>
            </w:r>
          </w:p>
          <w:p w14:paraId="43C1A848" w14:textId="77777777" w:rsidR="00387DCA" w:rsidRPr="005E3C68" w:rsidRDefault="00387DCA" w:rsidP="00387DCA">
            <w:pPr>
              <w:jc w:val="center"/>
              <w:rPr>
                <w:rFonts w:eastAsia="Malgun Gothic"/>
                <w:b/>
                <w:lang w:eastAsia="zh-CN"/>
              </w:rPr>
            </w:pPr>
            <w:r w:rsidRPr="005E3C68">
              <w:rPr>
                <w:rFonts w:eastAsia="Malgun Gothic"/>
                <w:b/>
              </w:rPr>
              <w:t xml:space="preserve">Table x. </w:t>
            </w:r>
            <w:r w:rsidRPr="005E3C68">
              <w:rPr>
                <w:rFonts w:eastAsia="Malgun Gothic"/>
                <w:b/>
                <w:lang w:eastAsia="zh-CN"/>
              </w:rPr>
              <w:t xml:space="preserve">Evaluation parameters for Human (indoor and outdoor) </w:t>
            </w:r>
            <w:r w:rsidRPr="005E3C68">
              <w:rPr>
                <w:rFonts w:eastAsia="Malgun Gothic"/>
                <w:b/>
                <w:lang w:eastAsia="ko-KR"/>
              </w:rPr>
              <w:t xml:space="preserve">sensing </w:t>
            </w:r>
            <w:r w:rsidRPr="005E3C68">
              <w:rPr>
                <w:rFonts w:eastAsia="Malgun Gothic"/>
                <w:b/>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387DCA" w:rsidRPr="005E3C68" w14:paraId="373A7010"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61AC24" w14:textId="77777777" w:rsidR="00387DCA" w:rsidRPr="005E3C68" w:rsidRDefault="00387DCA" w:rsidP="00387DCA">
                  <w:pPr>
                    <w:widowControl w:val="0"/>
                    <w:snapToGrid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7915E70C" w14:textId="77777777" w:rsidR="00387DCA" w:rsidRPr="005E3C68" w:rsidRDefault="00387DCA" w:rsidP="00387DCA">
                  <w:pPr>
                    <w:keepLines/>
                    <w:snapToGrid w:val="0"/>
                    <w:jc w:val="center"/>
                    <w:rPr>
                      <w:rFonts w:ascii="Arial" w:eastAsia="SimSun" w:hAnsi="Arial" w:cs="Arial"/>
                      <w:b/>
                      <w:sz w:val="16"/>
                      <w:szCs w:val="16"/>
                      <w:lang w:eastAsia="zh-CN"/>
                    </w:rPr>
                  </w:pPr>
                  <w:r w:rsidRPr="005E3C68">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84DAEDE" w14:textId="77777777" w:rsidR="00387DCA" w:rsidRPr="005E3C68" w:rsidRDefault="00387DCA" w:rsidP="00387DCA">
                  <w:pPr>
                    <w:keepLines/>
                    <w:snapToGrid w:val="0"/>
                    <w:jc w:val="center"/>
                    <w:rPr>
                      <w:rFonts w:ascii="Arial" w:eastAsia="SimSun" w:hAnsi="Arial" w:cs="Arial"/>
                      <w:b/>
                      <w:sz w:val="16"/>
                      <w:szCs w:val="16"/>
                      <w:lang w:eastAsia="x-none"/>
                    </w:rPr>
                  </w:pPr>
                  <w:r w:rsidRPr="005E3C68">
                    <w:rPr>
                      <w:rFonts w:ascii="Arial" w:eastAsia="SimSun" w:hAnsi="Arial" w:cs="Arial"/>
                      <w:b/>
                      <w:sz w:val="16"/>
                      <w:szCs w:val="16"/>
                      <w:lang w:eastAsia="x-none"/>
                    </w:rPr>
                    <w:t>Outdoor Values</w:t>
                  </w:r>
                </w:p>
              </w:tc>
            </w:tr>
            <w:tr w:rsidR="00387DCA" w:rsidRPr="005E3C68" w14:paraId="115E264D"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57E9E17D"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Applicable communication scenarios NOTE1</w:t>
                  </w:r>
                </w:p>
              </w:tc>
              <w:tc>
                <w:tcPr>
                  <w:tcW w:w="1715" w:type="pct"/>
                  <w:tcBorders>
                    <w:top w:val="single" w:sz="4" w:space="0" w:color="000000"/>
                    <w:left w:val="single" w:sz="4" w:space="0" w:color="000000"/>
                    <w:bottom w:val="single" w:sz="4" w:space="0" w:color="000000"/>
                    <w:right w:val="single" w:sz="4" w:space="0" w:color="000000"/>
                  </w:tcBorders>
                  <w:vAlign w:val="center"/>
                </w:tcPr>
                <w:p w14:paraId="427C63C8" w14:textId="77777777" w:rsidR="00387DCA" w:rsidRPr="005E3C68" w:rsidRDefault="00387DCA" w:rsidP="00387DCA">
                  <w:pPr>
                    <w:keepLines/>
                    <w:snapToGrid w:val="0"/>
                    <w:rPr>
                      <w:rFonts w:ascii="Arial" w:eastAsia="SimSun" w:hAnsi="Arial" w:cs="Arial"/>
                      <w:iCs/>
                      <w:color w:val="000000"/>
                      <w:sz w:val="16"/>
                      <w:szCs w:val="16"/>
                      <w:lang w:eastAsia="x-none"/>
                    </w:rPr>
                  </w:pPr>
                  <w:r w:rsidRPr="005E3C68">
                    <w:rPr>
                      <w:rFonts w:ascii="Arial" w:eastAsia="SimSun" w:hAnsi="Arial" w:cs="Arial"/>
                      <w:iCs/>
                      <w:color w:val="000000"/>
                      <w:sz w:val="16"/>
                      <w:szCs w:val="16"/>
                      <w:lang w:eastAsia="x-none"/>
                    </w:rPr>
                    <w:t>Indoor office, indoor factory [TR38.901]</w:t>
                  </w:r>
                </w:p>
                <w:p w14:paraId="390CD4A9" w14:textId="77777777" w:rsidR="00387DCA" w:rsidRPr="005E3C68" w:rsidRDefault="00387DCA" w:rsidP="00387DCA">
                  <w:pPr>
                    <w:keepLines/>
                    <w:snapToGrid w:val="0"/>
                    <w:rPr>
                      <w:rFonts w:ascii="Arial" w:eastAsia="DengXian" w:hAnsi="Arial" w:cs="Arial"/>
                      <w:iCs/>
                      <w:color w:val="000000"/>
                      <w:sz w:val="16"/>
                      <w:szCs w:val="16"/>
                      <w:lang w:eastAsia="zh-CN"/>
                    </w:rPr>
                  </w:pPr>
                  <w:r w:rsidRPr="005E3C68">
                    <w:rPr>
                      <w:rFonts w:ascii="Arial" w:eastAsia="SimSun" w:hAnsi="Arial" w:cs="Arial"/>
                      <w:iCs/>
                      <w:color w:val="000000"/>
                      <w:sz w:val="16"/>
                      <w:szCs w:val="16"/>
                      <w:lang w:eastAsia="x-none"/>
                    </w:rPr>
                    <w:t xml:space="preserve">Indoor room </w:t>
                  </w:r>
                  <w:r w:rsidRPr="005E3C68">
                    <w:rPr>
                      <w:rFonts w:ascii="Arial" w:eastAsia="DengXian" w:hAnsi="Arial" w:cs="Arial"/>
                      <w:iCs/>
                      <w:color w:val="000000"/>
                      <w:sz w:val="16"/>
                      <w:szCs w:val="16"/>
                      <w:lang w:eastAsia="zh-CN"/>
                    </w:rPr>
                    <w:t>[TR38.808]</w:t>
                  </w:r>
                </w:p>
              </w:tc>
              <w:tc>
                <w:tcPr>
                  <w:tcW w:w="1824" w:type="pct"/>
                  <w:tcBorders>
                    <w:top w:val="single" w:sz="4" w:space="0" w:color="000000"/>
                    <w:left w:val="single" w:sz="4" w:space="0" w:color="000000"/>
                    <w:bottom w:val="single" w:sz="4" w:space="0" w:color="000000"/>
                    <w:right w:val="single" w:sz="4" w:space="0" w:color="000000"/>
                  </w:tcBorders>
                  <w:vAlign w:val="center"/>
                </w:tcPr>
                <w:p w14:paraId="3C472B8A" w14:textId="77777777" w:rsidR="00387DCA" w:rsidRPr="005E3C68" w:rsidRDefault="00387DCA" w:rsidP="00387DCA">
                  <w:pPr>
                    <w:keepLines/>
                    <w:snapToGrid w:val="0"/>
                    <w:rPr>
                      <w:rFonts w:ascii="Arial" w:eastAsia="SimSun" w:hAnsi="Arial" w:cs="Arial"/>
                      <w:iCs/>
                      <w:color w:val="000000"/>
                      <w:sz w:val="16"/>
                      <w:szCs w:val="16"/>
                      <w:lang w:eastAsia="x-none"/>
                    </w:rPr>
                  </w:pPr>
                  <w:proofErr w:type="spellStart"/>
                  <w:r w:rsidRPr="005E3C68">
                    <w:rPr>
                      <w:rFonts w:ascii="Arial" w:eastAsia="SimSun" w:hAnsi="Arial" w:cs="Arial"/>
                      <w:iCs/>
                      <w:color w:val="000000"/>
                      <w:sz w:val="16"/>
                      <w:szCs w:val="16"/>
                      <w:lang w:eastAsia="x-none"/>
                    </w:rPr>
                    <w:t>UMi</w:t>
                  </w:r>
                  <w:proofErr w:type="spellEnd"/>
                  <w:r w:rsidRPr="005E3C68">
                    <w:rPr>
                      <w:rFonts w:ascii="Arial" w:eastAsia="SimSun" w:hAnsi="Arial" w:cs="Arial"/>
                      <w:iCs/>
                      <w:color w:val="000000"/>
                      <w:sz w:val="16"/>
                      <w:szCs w:val="16"/>
                      <w:lang w:eastAsia="x-none"/>
                    </w:rPr>
                    <w:t>,</w:t>
                  </w:r>
                  <w:r w:rsidRPr="005E3C68">
                    <w:rPr>
                      <w:rFonts w:ascii="Arial" w:eastAsia="SimSun" w:hAnsi="Arial" w:cs="Arial"/>
                      <w:iCs/>
                      <w:sz w:val="16"/>
                      <w:szCs w:val="16"/>
                      <w:lang w:eastAsia="x-none"/>
                    </w:rPr>
                    <w:t xml:space="preserve"> Uma, </w:t>
                  </w:r>
                  <w:proofErr w:type="spellStart"/>
                  <w:r w:rsidRPr="005E3C68">
                    <w:rPr>
                      <w:rFonts w:ascii="Arial" w:eastAsia="SimSun" w:hAnsi="Arial" w:cs="Arial"/>
                      <w:iCs/>
                      <w:sz w:val="16"/>
                      <w:szCs w:val="16"/>
                      <w:lang w:eastAsia="x-none"/>
                    </w:rPr>
                    <w:t>RMa</w:t>
                  </w:r>
                  <w:proofErr w:type="spellEnd"/>
                  <w:r w:rsidRPr="005E3C68">
                    <w:rPr>
                      <w:rFonts w:ascii="Arial" w:eastAsia="SimSun" w:hAnsi="Arial" w:cs="Arial"/>
                      <w:iCs/>
                      <w:sz w:val="16"/>
                      <w:szCs w:val="16"/>
                      <w:lang w:eastAsia="x-none"/>
                    </w:rPr>
                    <w:t xml:space="preserve"> [TR38.901]</w:t>
                  </w:r>
                </w:p>
              </w:tc>
            </w:tr>
            <w:tr w:rsidR="00387DCA" w:rsidRPr="005E3C68" w14:paraId="3551652C" w14:textId="77777777" w:rsidTr="006F2FD4">
              <w:trPr>
                <w:trHeight w:val="20"/>
                <w:jc w:val="center"/>
              </w:trPr>
              <w:tc>
                <w:tcPr>
                  <w:tcW w:w="655" w:type="pct"/>
                  <w:vMerge w:val="restart"/>
                  <w:tcBorders>
                    <w:top w:val="single" w:sz="4" w:space="0" w:color="000000"/>
                    <w:left w:val="single" w:sz="4" w:space="0" w:color="000000"/>
                    <w:right w:val="single" w:sz="4" w:space="0" w:color="000000"/>
                  </w:tcBorders>
                  <w:vAlign w:val="center"/>
                </w:tcPr>
                <w:p w14:paraId="63F0114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w:t>
                  </w:r>
                </w:p>
              </w:tc>
              <w:tc>
                <w:tcPr>
                  <w:tcW w:w="806" w:type="pct"/>
                  <w:tcBorders>
                    <w:top w:val="single" w:sz="4" w:space="0" w:color="000000"/>
                    <w:left w:val="single" w:sz="4" w:space="0" w:color="000000"/>
                    <w:bottom w:val="single" w:sz="4" w:space="0" w:color="000000"/>
                    <w:right w:val="single" w:sz="4" w:space="0" w:color="000000"/>
                  </w:tcBorders>
                  <w:vAlign w:val="center"/>
                </w:tcPr>
                <w:p w14:paraId="0BD4425E"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w:t>
                  </w:r>
                </w:p>
                <w:p w14:paraId="6902B4A3" w14:textId="77777777" w:rsidR="00387DCA" w:rsidRPr="005E3C68" w:rsidRDefault="00387DCA" w:rsidP="00387DCA">
                  <w:pPr>
                    <w:widowControl w:val="0"/>
                    <w:snapToGrid w:val="0"/>
                    <w:rPr>
                      <w:rFonts w:ascii="Arial" w:hAnsi="Arial" w:cs="Arial"/>
                      <w:sz w:val="16"/>
                      <w:szCs w:val="16"/>
                      <w:lang w:eastAsia="ja-JP"/>
                    </w:rPr>
                  </w:pPr>
                  <w:r w:rsidRPr="005E3C68">
                    <w:rPr>
                      <w:rFonts w:ascii="Arial" w:hAnsi="Arial" w:cs="Arial"/>
                      <w:sz w:val="16"/>
                      <w:szCs w:val="16"/>
                    </w:rPr>
                    <w:t>NOTE 2</w:t>
                  </w:r>
                </w:p>
              </w:tc>
              <w:tc>
                <w:tcPr>
                  <w:tcW w:w="1715" w:type="pct"/>
                  <w:tcBorders>
                    <w:top w:val="single" w:sz="4" w:space="0" w:color="000000"/>
                    <w:left w:val="single" w:sz="4" w:space="0" w:color="000000"/>
                    <w:bottom w:val="single" w:sz="4" w:space="0" w:color="000000"/>
                    <w:right w:val="single" w:sz="4" w:space="0" w:color="000000"/>
                  </w:tcBorders>
                  <w:vAlign w:val="center"/>
                </w:tcPr>
                <w:p w14:paraId="27D8BCA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000000"/>
                    <w:left w:val="single" w:sz="4" w:space="0" w:color="000000"/>
                    <w:bottom w:val="single" w:sz="4" w:space="0" w:color="000000"/>
                    <w:right w:val="single" w:sz="4" w:space="0" w:color="000000"/>
                  </w:tcBorders>
                  <w:vAlign w:val="center"/>
                </w:tcPr>
                <w:p w14:paraId="40CA8B5E"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 are selected among the TRPs and UE locations in the corresponding communication scenario</w:t>
                  </w:r>
                </w:p>
              </w:tc>
            </w:tr>
            <w:tr w:rsidR="00387DCA" w:rsidRPr="005E3C68" w14:paraId="0EED1BEF" w14:textId="77777777" w:rsidTr="006F2FD4">
              <w:trPr>
                <w:trHeight w:val="20"/>
                <w:jc w:val="center"/>
              </w:trPr>
              <w:tc>
                <w:tcPr>
                  <w:tcW w:w="655" w:type="pct"/>
                  <w:vMerge/>
                  <w:tcBorders>
                    <w:left w:val="single" w:sz="4" w:space="0" w:color="000000"/>
                    <w:right w:val="single" w:sz="4" w:space="0" w:color="000000"/>
                  </w:tcBorders>
                  <w:vAlign w:val="center"/>
                </w:tcPr>
                <w:p w14:paraId="0EA32287" w14:textId="77777777" w:rsidR="00387DCA" w:rsidRPr="005E3C68" w:rsidRDefault="00387DCA" w:rsidP="00387DCA">
                  <w:pPr>
                    <w:widowControl w:val="0"/>
                    <w:snapToGrid w:val="0"/>
                    <w:rPr>
                      <w:rFonts w:ascii="Arial" w:eastAsia="Malgun Gothic" w:hAnsi="Arial" w:cs="Arial"/>
                      <w:sz w:val="16"/>
                      <w:szCs w:val="16"/>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23704AD8"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Mobility for UEs</w:t>
                  </w:r>
                </w:p>
              </w:tc>
              <w:tc>
                <w:tcPr>
                  <w:tcW w:w="1715" w:type="pct"/>
                  <w:tcBorders>
                    <w:top w:val="single" w:sz="4" w:space="0" w:color="000000"/>
                    <w:left w:val="single" w:sz="4" w:space="0" w:color="000000"/>
                    <w:bottom w:val="single" w:sz="4" w:space="0" w:color="000000"/>
                    <w:right w:val="single" w:sz="4" w:space="0" w:color="000000"/>
                  </w:tcBorders>
                  <w:vAlign w:val="center"/>
                </w:tcPr>
                <w:p w14:paraId="25F403FB"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1D4980E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27E3447C"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Option 3: </w:t>
                  </w:r>
                  <w:r w:rsidRPr="005E3C68">
                    <w:rPr>
                      <w:rFonts w:ascii="Arial" w:eastAsia="DengXian" w:hAnsi="Arial" w:cs="Arial"/>
                      <w:iCs/>
                      <w:sz w:val="16"/>
                      <w:szCs w:val="16"/>
                      <w:lang w:eastAsia="zh-CN"/>
                    </w:rPr>
                    <w:t xml:space="preserve">Uniform </w:t>
                  </w:r>
                  <w:r w:rsidRPr="005E3C68">
                    <w:rPr>
                      <w:rFonts w:ascii="Arial" w:eastAsia="Malgun Gothic" w:hAnsi="Arial" w:cs="Arial"/>
                      <w:iCs/>
                      <w:sz w:val="16"/>
                      <w:szCs w:val="16"/>
                    </w:rPr>
                    <w:t xml:space="preserve">distribution </w:t>
                  </w:r>
                  <w:r w:rsidRPr="005E3C68">
                    <w:rPr>
                      <w:rFonts w:ascii="Arial" w:eastAsia="DengXian" w:hAnsi="Arial" w:cs="Arial"/>
                      <w:iCs/>
                      <w:sz w:val="16"/>
                      <w:szCs w:val="16"/>
                      <w:lang w:eastAsia="zh-CN"/>
                    </w:rPr>
                    <w:t>between 0km/h and 3km/</w:t>
                  </w:r>
                  <w:proofErr w:type="spellStart"/>
                  <w:r w:rsidRPr="005E3C68">
                    <w:rPr>
                      <w:rFonts w:ascii="Arial" w:eastAsia="DengXian" w:hAnsi="Arial" w:cs="Arial"/>
                      <w:iCs/>
                      <w:sz w:val="16"/>
                      <w:szCs w:val="16"/>
                      <w:lang w:eastAsia="zh-CN"/>
                    </w:rPr>
                    <w:t>hr</w:t>
                  </w:r>
                  <w:proofErr w:type="spellEnd"/>
                </w:p>
              </w:tc>
              <w:tc>
                <w:tcPr>
                  <w:tcW w:w="1824" w:type="pct"/>
                  <w:tcBorders>
                    <w:top w:val="single" w:sz="4" w:space="0" w:color="000000"/>
                    <w:left w:val="single" w:sz="4" w:space="0" w:color="000000"/>
                    <w:bottom w:val="single" w:sz="4" w:space="0" w:color="000000"/>
                    <w:right w:val="single" w:sz="4" w:space="0" w:color="000000"/>
                  </w:tcBorders>
                  <w:vAlign w:val="center"/>
                </w:tcPr>
                <w:p w14:paraId="54C71AB8"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7558DE3B"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6D527205"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Option 3: </w:t>
                  </w:r>
                  <w:r w:rsidRPr="005E3C68">
                    <w:rPr>
                      <w:rFonts w:ascii="Arial" w:eastAsia="DengXian" w:hAnsi="Arial" w:cs="Arial"/>
                      <w:iCs/>
                      <w:sz w:val="16"/>
                      <w:szCs w:val="16"/>
                      <w:lang w:eastAsia="zh-CN"/>
                    </w:rPr>
                    <w:t xml:space="preserve">Uniform </w:t>
                  </w:r>
                  <w:r w:rsidRPr="005E3C68">
                    <w:rPr>
                      <w:rFonts w:ascii="Arial" w:eastAsia="Malgun Gothic" w:hAnsi="Arial" w:cs="Arial"/>
                      <w:iCs/>
                      <w:sz w:val="16"/>
                      <w:szCs w:val="16"/>
                    </w:rPr>
                    <w:t xml:space="preserve">distribution </w:t>
                  </w:r>
                  <w:r w:rsidRPr="005E3C68">
                    <w:rPr>
                      <w:rFonts w:ascii="Arial" w:eastAsia="DengXian" w:hAnsi="Arial" w:cs="Arial"/>
                      <w:iCs/>
                      <w:sz w:val="16"/>
                      <w:szCs w:val="16"/>
                      <w:lang w:eastAsia="zh-CN"/>
                    </w:rPr>
                    <w:t>between 0km/h and 10km/</w:t>
                  </w:r>
                  <w:proofErr w:type="spellStart"/>
                  <w:r w:rsidRPr="005E3C68">
                    <w:rPr>
                      <w:rFonts w:ascii="Arial" w:eastAsia="DengXian" w:hAnsi="Arial" w:cs="Arial"/>
                      <w:iCs/>
                      <w:sz w:val="16"/>
                      <w:szCs w:val="16"/>
                      <w:lang w:eastAsia="zh-CN"/>
                    </w:rPr>
                    <w:t>hr</w:t>
                  </w:r>
                  <w:proofErr w:type="spellEnd"/>
                </w:p>
              </w:tc>
            </w:tr>
            <w:tr w:rsidR="00387DCA" w:rsidRPr="005E3C68" w14:paraId="09B53C98" w14:textId="77777777" w:rsidTr="006F2FD4">
              <w:trPr>
                <w:trHeight w:val="20"/>
                <w:jc w:val="center"/>
              </w:trPr>
              <w:tc>
                <w:tcPr>
                  <w:tcW w:w="655" w:type="pct"/>
                  <w:vMerge w:val="restart"/>
                  <w:tcBorders>
                    <w:top w:val="single" w:sz="4" w:space="0" w:color="000000"/>
                    <w:left w:val="single" w:sz="4" w:space="0" w:color="000000"/>
                    <w:right w:val="single" w:sz="4" w:space="0" w:color="000000"/>
                  </w:tcBorders>
                  <w:vAlign w:val="center"/>
                </w:tcPr>
                <w:p w14:paraId="39556BE1"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1D18583A" w14:textId="77777777" w:rsidR="00387DCA" w:rsidRPr="005E3C68" w:rsidRDefault="00387DCA" w:rsidP="00387DCA">
                  <w:pPr>
                    <w:keepLines/>
                    <w:snapToGrid w:val="0"/>
                    <w:rPr>
                      <w:rFonts w:ascii="Arial" w:eastAsia="SimSun" w:hAnsi="Arial" w:cs="Arial"/>
                      <w:sz w:val="16"/>
                      <w:szCs w:val="16"/>
                      <w:highlight w:val="green"/>
                      <w:lang w:eastAsia="x-none"/>
                    </w:rPr>
                  </w:pPr>
                  <w:r w:rsidRPr="005E3C68">
                    <w:rPr>
                      <w:rFonts w:ascii="Arial" w:eastAsia="SimSun" w:hAnsi="Arial" w:cs="Arial"/>
                      <w:color w:val="FF0000"/>
                      <w:sz w:val="16"/>
                      <w:szCs w:val="16"/>
                      <w:highlight w:val="green"/>
                      <w:lang w:eastAsia="x-none"/>
                    </w:rPr>
                    <w:t>LOS/NLOS</w:t>
                  </w:r>
                </w:p>
              </w:tc>
              <w:tc>
                <w:tcPr>
                  <w:tcW w:w="1715" w:type="pct"/>
                  <w:tcBorders>
                    <w:top w:val="single" w:sz="4" w:space="0" w:color="000000"/>
                    <w:left w:val="single" w:sz="4" w:space="0" w:color="000000"/>
                    <w:bottom w:val="single" w:sz="4" w:space="0" w:color="000000"/>
                    <w:right w:val="single" w:sz="4" w:space="0" w:color="000000"/>
                  </w:tcBorders>
                  <w:vAlign w:val="center"/>
                </w:tcPr>
                <w:p w14:paraId="49FD7978" w14:textId="77777777" w:rsidR="00387DCA" w:rsidRPr="005E3C68" w:rsidRDefault="00387DCA" w:rsidP="00387DCA">
                  <w:pPr>
                    <w:keepLines/>
                    <w:snapToGrid w:val="0"/>
                    <w:rPr>
                      <w:rFonts w:ascii="Arial" w:eastAsia="SimSun" w:hAnsi="Arial" w:cs="Arial"/>
                      <w:iCs/>
                      <w:sz w:val="16"/>
                      <w:szCs w:val="16"/>
                      <w:highlight w:val="green"/>
                      <w:lang w:eastAsia="zh-CN"/>
                    </w:rPr>
                  </w:pPr>
                  <w:r w:rsidRPr="005E3C68">
                    <w:rPr>
                      <w:rFonts w:ascii="Arial" w:eastAsia="SimSun" w:hAnsi="Arial" w:cs="Arial"/>
                      <w:color w:val="FF0000"/>
                      <w:sz w:val="16"/>
                      <w:szCs w:val="16"/>
                      <w:highlight w:val="green"/>
                      <w:lang w:eastAsia="x-none"/>
                    </w:rPr>
                    <w:t xml:space="preserve">LOS and NLOS </w:t>
                  </w:r>
                </w:p>
              </w:tc>
              <w:tc>
                <w:tcPr>
                  <w:tcW w:w="1824" w:type="pct"/>
                  <w:tcBorders>
                    <w:top w:val="single" w:sz="4" w:space="0" w:color="000000"/>
                    <w:left w:val="single" w:sz="4" w:space="0" w:color="000000"/>
                    <w:bottom w:val="single" w:sz="4" w:space="0" w:color="000000"/>
                    <w:right w:val="single" w:sz="4" w:space="0" w:color="000000"/>
                  </w:tcBorders>
                </w:tcPr>
                <w:p w14:paraId="1C29C69D" w14:textId="77777777" w:rsidR="00387DCA" w:rsidRPr="005E3C68" w:rsidRDefault="00387DCA" w:rsidP="00387DCA">
                  <w:pPr>
                    <w:keepLines/>
                    <w:snapToGrid w:val="0"/>
                    <w:rPr>
                      <w:rFonts w:ascii="Arial" w:eastAsia="SimSun" w:hAnsi="Arial" w:cs="Arial"/>
                      <w:iCs/>
                      <w:sz w:val="16"/>
                      <w:szCs w:val="16"/>
                      <w:highlight w:val="green"/>
                      <w:lang w:eastAsia="zh-CN"/>
                    </w:rPr>
                  </w:pPr>
                  <w:r w:rsidRPr="005E3C68">
                    <w:rPr>
                      <w:rFonts w:ascii="Arial" w:eastAsia="SimSun" w:hAnsi="Arial" w:cs="Arial"/>
                      <w:color w:val="FF0000"/>
                      <w:sz w:val="16"/>
                      <w:szCs w:val="16"/>
                      <w:highlight w:val="green"/>
                      <w:lang w:eastAsia="x-none"/>
                    </w:rPr>
                    <w:t>LOS and NLOS</w:t>
                  </w:r>
                </w:p>
              </w:tc>
            </w:tr>
            <w:tr w:rsidR="00387DCA" w:rsidRPr="005E3C68" w14:paraId="7AEAB534" w14:textId="77777777" w:rsidTr="006F2FD4">
              <w:trPr>
                <w:trHeight w:val="20"/>
                <w:jc w:val="center"/>
              </w:trPr>
              <w:tc>
                <w:tcPr>
                  <w:tcW w:w="655" w:type="pct"/>
                  <w:vMerge/>
                  <w:tcBorders>
                    <w:left w:val="single" w:sz="4" w:space="0" w:color="000000"/>
                    <w:right w:val="single" w:sz="4" w:space="0" w:color="000000"/>
                  </w:tcBorders>
                  <w:vAlign w:val="center"/>
                </w:tcPr>
                <w:p w14:paraId="08E2589B"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6E6DED6D"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0A3A5481" w14:textId="77777777" w:rsidR="00387DCA" w:rsidRPr="005E3C68" w:rsidRDefault="00387DCA" w:rsidP="00387DCA">
                  <w:pPr>
                    <w:keepLines/>
                    <w:snapToGrid w:val="0"/>
                    <w:rPr>
                      <w:rFonts w:ascii="Arial" w:eastAsia="SimSun" w:hAnsi="Arial" w:cs="Arial"/>
                      <w:iCs/>
                      <w:sz w:val="16"/>
                      <w:szCs w:val="16"/>
                      <w:lang w:eastAsia="zh-CN"/>
                    </w:rPr>
                  </w:pPr>
                  <w:r w:rsidRPr="005E3C68">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AC88D89" w14:textId="77777777" w:rsidR="00387DCA" w:rsidRPr="005E3C68" w:rsidRDefault="00387DCA" w:rsidP="00387DCA">
                  <w:pPr>
                    <w:keepLines/>
                    <w:snapToGrid w:val="0"/>
                    <w:rPr>
                      <w:rFonts w:ascii="Arial" w:eastAsia="SimSun" w:hAnsi="Arial" w:cs="Arial"/>
                      <w:iCs/>
                      <w:sz w:val="16"/>
                      <w:szCs w:val="16"/>
                      <w:lang w:eastAsia="zh-CN"/>
                    </w:rPr>
                  </w:pPr>
                  <w:r w:rsidRPr="005E3C68">
                    <w:rPr>
                      <w:rFonts w:ascii="Arial" w:eastAsia="SimSun" w:hAnsi="Arial" w:cs="Arial"/>
                      <w:iCs/>
                      <w:sz w:val="16"/>
                      <w:szCs w:val="16"/>
                      <w:lang w:eastAsia="zh-CN"/>
                    </w:rPr>
                    <w:t>Outdoor</w:t>
                  </w:r>
                </w:p>
              </w:tc>
            </w:tr>
            <w:tr w:rsidR="00387DCA" w:rsidRPr="005E3C68" w14:paraId="53746BE8" w14:textId="77777777" w:rsidTr="006F2FD4">
              <w:trPr>
                <w:trHeight w:val="20"/>
                <w:jc w:val="center"/>
              </w:trPr>
              <w:tc>
                <w:tcPr>
                  <w:tcW w:w="655" w:type="pct"/>
                  <w:vMerge/>
                  <w:tcBorders>
                    <w:left w:val="single" w:sz="4" w:space="0" w:color="000000"/>
                    <w:right w:val="single" w:sz="4" w:space="0" w:color="000000"/>
                  </w:tcBorders>
                  <w:vAlign w:val="center"/>
                </w:tcPr>
                <w:p w14:paraId="19369696"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E3BB45C"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33830C48"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457AFE59"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1A7C6E28"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SimSun" w:hAnsi="Arial" w:cs="Arial"/>
                      <w:sz w:val="16"/>
                      <w:szCs w:val="16"/>
                      <w:lang w:eastAsia="x-none"/>
                    </w:rPr>
                    <w:t xml:space="preserve">Option 3: </w:t>
                  </w:r>
                  <w:r w:rsidRPr="005E3C68">
                    <w:rPr>
                      <w:rFonts w:ascii="Arial" w:eastAsia="DengXian" w:hAnsi="Arial" w:cs="Arial"/>
                      <w:iCs/>
                      <w:sz w:val="16"/>
                      <w:szCs w:val="16"/>
                      <w:lang w:eastAsia="zh-CN"/>
                    </w:rPr>
                    <w:t xml:space="preserve">Uniform </w:t>
                  </w:r>
                  <w:r w:rsidRPr="005E3C68">
                    <w:rPr>
                      <w:rFonts w:ascii="Arial" w:eastAsia="SimSun" w:hAnsi="Arial" w:cs="Arial"/>
                      <w:iCs/>
                      <w:sz w:val="16"/>
                      <w:szCs w:val="16"/>
                      <w:lang w:eastAsia="x-none"/>
                    </w:rPr>
                    <w:t xml:space="preserve">distribution </w:t>
                  </w:r>
                  <w:r w:rsidRPr="005E3C68">
                    <w:rPr>
                      <w:rFonts w:ascii="Arial" w:eastAsia="DengXian" w:hAnsi="Arial" w:cs="Arial"/>
                      <w:iCs/>
                      <w:sz w:val="16"/>
                      <w:szCs w:val="16"/>
                      <w:lang w:eastAsia="zh-CN"/>
                    </w:rPr>
                    <w:t>between 0km/h and 3km/</w:t>
                  </w:r>
                  <w:proofErr w:type="spellStart"/>
                  <w:r w:rsidRPr="005E3C68">
                    <w:rPr>
                      <w:rFonts w:ascii="Arial" w:eastAsia="DengXian" w:hAnsi="Arial" w:cs="Arial"/>
                      <w:iCs/>
                      <w:sz w:val="16"/>
                      <w:szCs w:val="16"/>
                      <w:lang w:eastAsia="zh-CN"/>
                    </w:rPr>
                    <w:t>hr</w:t>
                  </w:r>
                  <w:proofErr w:type="spellEnd"/>
                  <w:r w:rsidRPr="005E3C68">
                    <w:rPr>
                      <w:rFonts w:ascii="Arial" w:eastAsia="DengXian" w:hAnsi="Arial" w:cs="Arial"/>
                      <w:iCs/>
                      <w:sz w:val="16"/>
                      <w:szCs w:val="16"/>
                      <w:lang w:eastAsia="zh-CN"/>
                    </w:rPr>
                    <w:t xml:space="preserve"> </w:t>
                  </w:r>
                </w:p>
                <w:p w14:paraId="329AB57F"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DengXian" w:hAnsi="Arial" w:cs="Arial"/>
                      <w:iCs/>
                      <w:sz w:val="16"/>
                      <w:szCs w:val="16"/>
                      <w:lang w:eastAsia="zh-CN"/>
                    </w:rPr>
                    <w:t>(horizontal plane with random direction straight-line trajectory)</w:t>
                  </w:r>
                </w:p>
              </w:tc>
              <w:tc>
                <w:tcPr>
                  <w:tcW w:w="1824" w:type="pct"/>
                  <w:tcBorders>
                    <w:top w:val="single" w:sz="4" w:space="0" w:color="000000"/>
                    <w:left w:val="single" w:sz="4" w:space="0" w:color="000000"/>
                    <w:bottom w:val="single" w:sz="4" w:space="0" w:color="000000"/>
                    <w:right w:val="single" w:sz="4" w:space="0" w:color="000000"/>
                  </w:tcBorders>
                </w:tcPr>
                <w:p w14:paraId="74318F1E"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2C4C64C4"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09C27837"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SimSun" w:hAnsi="Arial" w:cs="Arial"/>
                      <w:sz w:val="16"/>
                      <w:szCs w:val="16"/>
                      <w:lang w:eastAsia="x-none"/>
                    </w:rPr>
                    <w:t xml:space="preserve">Option 3: </w:t>
                  </w:r>
                  <w:r w:rsidRPr="005E3C68">
                    <w:rPr>
                      <w:rFonts w:ascii="Arial" w:eastAsia="DengXian" w:hAnsi="Arial" w:cs="Arial"/>
                      <w:iCs/>
                      <w:sz w:val="16"/>
                      <w:szCs w:val="16"/>
                      <w:lang w:eastAsia="zh-CN"/>
                    </w:rPr>
                    <w:t xml:space="preserve">Uniform </w:t>
                  </w:r>
                  <w:r w:rsidRPr="005E3C68">
                    <w:rPr>
                      <w:rFonts w:ascii="Arial" w:eastAsia="SimSun" w:hAnsi="Arial" w:cs="Arial"/>
                      <w:iCs/>
                      <w:sz w:val="16"/>
                      <w:szCs w:val="16"/>
                      <w:lang w:eastAsia="x-none"/>
                    </w:rPr>
                    <w:t xml:space="preserve">distribution </w:t>
                  </w:r>
                  <w:r w:rsidRPr="005E3C68">
                    <w:rPr>
                      <w:rFonts w:ascii="Arial" w:eastAsia="DengXian" w:hAnsi="Arial" w:cs="Arial"/>
                      <w:iCs/>
                      <w:sz w:val="16"/>
                      <w:szCs w:val="16"/>
                      <w:lang w:eastAsia="zh-CN"/>
                    </w:rPr>
                    <w:t>between 0km/h and 10km/</w:t>
                  </w:r>
                  <w:proofErr w:type="spellStart"/>
                  <w:r w:rsidRPr="005E3C68">
                    <w:rPr>
                      <w:rFonts w:ascii="Arial" w:eastAsia="DengXian" w:hAnsi="Arial" w:cs="Arial"/>
                      <w:iCs/>
                      <w:sz w:val="16"/>
                      <w:szCs w:val="16"/>
                      <w:lang w:eastAsia="zh-CN"/>
                    </w:rPr>
                    <w:t>hr</w:t>
                  </w:r>
                  <w:proofErr w:type="spellEnd"/>
                  <w:r w:rsidRPr="005E3C68">
                    <w:rPr>
                      <w:rFonts w:ascii="Arial" w:eastAsia="DengXian" w:hAnsi="Arial" w:cs="Arial"/>
                      <w:iCs/>
                      <w:sz w:val="16"/>
                      <w:szCs w:val="16"/>
                      <w:lang w:eastAsia="zh-CN"/>
                    </w:rPr>
                    <w:t xml:space="preserve"> </w:t>
                  </w:r>
                </w:p>
                <w:p w14:paraId="048A94A0" w14:textId="77777777" w:rsidR="00387DCA" w:rsidRPr="005E3C68" w:rsidRDefault="00387DCA" w:rsidP="00387DCA">
                  <w:pPr>
                    <w:keepLines/>
                    <w:snapToGrid w:val="0"/>
                    <w:rPr>
                      <w:rFonts w:ascii="Arial" w:eastAsia="DengXian" w:hAnsi="Arial" w:cs="Arial"/>
                      <w:iCs/>
                      <w:strike/>
                      <w:sz w:val="16"/>
                      <w:szCs w:val="16"/>
                      <w:lang w:eastAsia="zh-CN"/>
                    </w:rPr>
                  </w:pPr>
                  <w:r w:rsidRPr="005E3C68">
                    <w:rPr>
                      <w:rFonts w:ascii="Arial" w:eastAsia="DengXian" w:hAnsi="Arial" w:cs="Arial"/>
                      <w:iCs/>
                      <w:sz w:val="16"/>
                      <w:szCs w:val="16"/>
                      <w:lang w:eastAsia="zh-CN"/>
                    </w:rPr>
                    <w:t>(horizontal plane with random direction straight-line trajectory)</w:t>
                  </w:r>
                </w:p>
              </w:tc>
            </w:tr>
            <w:tr w:rsidR="00387DCA" w:rsidRPr="005E3C68" w14:paraId="08B8F4BE" w14:textId="77777777" w:rsidTr="006F2FD4">
              <w:trPr>
                <w:trHeight w:val="20"/>
                <w:jc w:val="center"/>
              </w:trPr>
              <w:tc>
                <w:tcPr>
                  <w:tcW w:w="655" w:type="pct"/>
                  <w:vMerge/>
                  <w:tcBorders>
                    <w:left w:val="single" w:sz="4" w:space="0" w:color="000000"/>
                    <w:right w:val="single" w:sz="4" w:space="0" w:color="000000"/>
                  </w:tcBorders>
                  <w:vAlign w:val="center"/>
                </w:tcPr>
                <w:p w14:paraId="345C7C72"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B1F0119"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F79F432" w14:textId="77777777" w:rsidR="00387DCA" w:rsidRPr="005E3C68" w:rsidRDefault="00387DCA" w:rsidP="00387DCA">
                  <w:pPr>
                    <w:keepLines/>
                    <w:snapToGrid w:val="0"/>
                    <w:rPr>
                      <w:rFonts w:ascii="Arial" w:eastAsia="SimSun" w:hAnsi="Arial" w:cs="Arial"/>
                      <w:iCs/>
                      <w:sz w:val="16"/>
                      <w:szCs w:val="16"/>
                      <w:highlight w:val="green"/>
                      <w:lang w:eastAsia="x-none"/>
                    </w:rPr>
                  </w:pPr>
                  <w:r w:rsidRPr="005E3C68">
                    <w:rPr>
                      <w:rFonts w:ascii="Arial" w:eastAsia="SimSun" w:hAnsi="Arial" w:cs="Arial"/>
                      <w:i/>
                      <w:sz w:val="16"/>
                      <w:szCs w:val="16"/>
                      <w:highlight w:val="green"/>
                      <w:lang w:eastAsia="x-none"/>
                    </w:rPr>
                    <w:t>N</w:t>
                  </w:r>
                  <w:r w:rsidRPr="005E3C68">
                    <w:rPr>
                      <w:rFonts w:ascii="Arial" w:eastAsia="SimSun" w:hAnsi="Arial" w:cs="Arial"/>
                      <w:iCs/>
                      <w:sz w:val="16"/>
                      <w:szCs w:val="16"/>
                      <w:highlight w:val="green"/>
                      <w:lang w:eastAsia="x-none"/>
                    </w:rPr>
                    <w:t xml:space="preserve"> targets uniformly distributed over the horizontal area of the convex hull of the TRP deployment</w:t>
                  </w:r>
                </w:p>
                <w:p w14:paraId="149A1362" w14:textId="77777777" w:rsidR="00387DCA" w:rsidRPr="005E3C68" w:rsidRDefault="00387DCA" w:rsidP="00387DCA">
                  <w:pPr>
                    <w:keepLines/>
                    <w:snapToGrid w:val="0"/>
                    <w:rPr>
                      <w:rFonts w:ascii="Arial" w:eastAsia="SimSun" w:hAnsi="Arial" w:cs="Arial"/>
                      <w:iCs/>
                      <w:strike/>
                      <w:color w:val="FF0000"/>
                      <w:sz w:val="16"/>
                      <w:szCs w:val="16"/>
                      <w:highlight w:val="green"/>
                      <w:lang w:eastAsia="x-none"/>
                    </w:rPr>
                  </w:pPr>
                  <w:r w:rsidRPr="005E3C68">
                    <w:rPr>
                      <w:rFonts w:ascii="Arial" w:eastAsia="SimSun" w:hAnsi="Arial" w:cs="Arial"/>
                      <w:iCs/>
                      <w:strike/>
                      <w:color w:val="FF0000"/>
                      <w:sz w:val="16"/>
                      <w:szCs w:val="16"/>
                      <w:highlight w:val="green"/>
                      <w:lang w:eastAsia="x-none"/>
                    </w:rPr>
                    <w:t>FFS: Value of N</w:t>
                  </w:r>
                </w:p>
                <w:p w14:paraId="75E65BAF" w14:textId="77777777" w:rsidR="00387DCA" w:rsidRPr="005E3C68" w:rsidRDefault="00387DCA" w:rsidP="00387DCA">
                  <w:pPr>
                    <w:keepLines/>
                    <w:snapToGrid w:val="0"/>
                    <w:rPr>
                      <w:rFonts w:ascii="Arial" w:eastAsia="SimSun" w:hAnsi="Arial" w:cs="Arial"/>
                      <w:iCs/>
                      <w:strike/>
                      <w:sz w:val="16"/>
                      <w:szCs w:val="16"/>
                      <w:highlight w:val="green"/>
                      <w:lang w:eastAsia="x-none"/>
                    </w:rPr>
                  </w:pPr>
                  <w:r w:rsidRPr="005E3C68">
                    <w:rPr>
                      <w:rFonts w:ascii="Arial" w:eastAsia="SimSun" w:hAnsi="Arial" w:cs="Arial"/>
                      <w:iCs/>
                      <w:color w:val="FF0000"/>
                      <w:sz w:val="16"/>
                      <w:szCs w:val="16"/>
                      <w:highlight w:val="green"/>
                      <w:lang w:eastAsia="x-none"/>
                    </w:rPr>
                    <w:t xml:space="preserve">NOTE1: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=0 may be considered for the evaluation of false alarm</w:t>
                  </w:r>
                </w:p>
              </w:tc>
              <w:tc>
                <w:tcPr>
                  <w:tcW w:w="1824" w:type="pct"/>
                  <w:tcBorders>
                    <w:top w:val="single" w:sz="4" w:space="0" w:color="000000"/>
                    <w:left w:val="single" w:sz="4" w:space="0" w:color="000000"/>
                    <w:bottom w:val="single" w:sz="4" w:space="0" w:color="000000"/>
                    <w:right w:val="single" w:sz="4" w:space="0" w:color="000000"/>
                  </w:tcBorders>
                  <w:vAlign w:val="center"/>
                </w:tcPr>
                <w:p w14:paraId="2158348C" w14:textId="77777777" w:rsidR="00387DCA" w:rsidRPr="005E3C68" w:rsidRDefault="00387DCA" w:rsidP="00387DCA">
                  <w:pPr>
                    <w:keepLines/>
                    <w:snapToGrid w:val="0"/>
                    <w:rPr>
                      <w:rFonts w:ascii="Arial" w:eastAsia="SimSun" w:hAnsi="Arial" w:cs="Arial"/>
                      <w:iCs/>
                      <w:color w:val="FF0000"/>
                      <w:sz w:val="16"/>
                      <w:szCs w:val="16"/>
                      <w:highlight w:val="green"/>
                      <w:lang w:eastAsia="x-none"/>
                    </w:rPr>
                  </w:pPr>
                  <w:r w:rsidRPr="005E3C68">
                    <w:rPr>
                      <w:rFonts w:ascii="Arial" w:eastAsia="SimSun" w:hAnsi="Arial" w:cs="Arial"/>
                      <w:iCs/>
                      <w:color w:val="FF0000"/>
                      <w:sz w:val="16"/>
                      <w:szCs w:val="16"/>
                      <w:highlight w:val="green"/>
                      <w:lang w:eastAsia="x-none"/>
                    </w:rPr>
                    <w:t xml:space="preserve">Option A: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within one cell. </w:t>
                  </w:r>
                </w:p>
                <w:p w14:paraId="4FE4AEF5" w14:textId="77777777" w:rsidR="00387DCA" w:rsidRPr="005E3C68" w:rsidRDefault="00387DCA" w:rsidP="00387DCA">
                  <w:pPr>
                    <w:keepLines/>
                    <w:snapToGrid w:val="0"/>
                    <w:rPr>
                      <w:rFonts w:ascii="Arial" w:eastAsia="SimSun" w:hAnsi="Arial" w:cs="Arial"/>
                      <w:iCs/>
                      <w:color w:val="FF0000"/>
                      <w:sz w:val="16"/>
                      <w:szCs w:val="16"/>
                      <w:highlight w:val="green"/>
                      <w:lang w:eastAsia="x-none"/>
                    </w:rPr>
                  </w:pPr>
                  <w:r w:rsidRPr="005E3C68">
                    <w:rPr>
                      <w:rFonts w:ascii="Arial" w:eastAsia="SimSun" w:hAnsi="Arial" w:cs="Arial"/>
                      <w:iCs/>
                      <w:color w:val="FF0000"/>
                      <w:sz w:val="16"/>
                      <w:szCs w:val="16"/>
                      <w:highlight w:val="green"/>
                      <w:lang w:eastAsia="x-none"/>
                    </w:rPr>
                    <w:t xml:space="preserve">Option B: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per cell. </w:t>
                  </w:r>
                </w:p>
                <w:p w14:paraId="1318CD84" w14:textId="77777777" w:rsidR="00387DCA" w:rsidRPr="005E3C68" w:rsidRDefault="00387DCA" w:rsidP="00387DCA">
                  <w:pPr>
                    <w:keepLines/>
                    <w:snapToGrid w:val="0"/>
                    <w:rPr>
                      <w:rFonts w:ascii="Arial" w:eastAsia="SimSun" w:hAnsi="Arial" w:cs="Arial"/>
                      <w:iCs/>
                      <w:strike/>
                      <w:color w:val="FF0000"/>
                      <w:sz w:val="16"/>
                      <w:szCs w:val="16"/>
                      <w:highlight w:val="green"/>
                      <w:lang w:eastAsia="x-none"/>
                    </w:rPr>
                  </w:pPr>
                  <w:r w:rsidRPr="005E3C68">
                    <w:rPr>
                      <w:rFonts w:ascii="Arial" w:eastAsia="SimSun" w:hAnsi="Arial" w:cs="Arial"/>
                      <w:iCs/>
                      <w:color w:val="FF0000"/>
                      <w:sz w:val="16"/>
                      <w:szCs w:val="16"/>
                      <w:highlight w:val="green"/>
                      <w:lang w:eastAsia="x-none"/>
                    </w:rPr>
                    <w:lastRenderedPageBreak/>
                    <w:t xml:space="preserve">Option C: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within an area not necessarily determined by cell boundaries</w:t>
                  </w:r>
                  <w:r w:rsidRPr="005E3C68">
                    <w:rPr>
                      <w:rFonts w:ascii="Arial" w:eastAsia="SimSun" w:hAnsi="Arial" w:cs="Arial"/>
                      <w:iCs/>
                      <w:sz w:val="16"/>
                      <w:szCs w:val="16"/>
                      <w:highlight w:val="green"/>
                      <w:lang w:eastAsia="x-none"/>
                    </w:rPr>
                    <w:t xml:space="preserve">. </w:t>
                  </w:r>
                  <w:r w:rsidRPr="005E3C68">
                    <w:rPr>
                      <w:rFonts w:ascii="Arial" w:eastAsia="SimSun" w:hAnsi="Arial" w:cs="Arial"/>
                      <w:iCs/>
                      <w:strike/>
                      <w:color w:val="FF0000"/>
                      <w:sz w:val="16"/>
                      <w:szCs w:val="16"/>
                      <w:highlight w:val="green"/>
                      <w:lang w:eastAsia="x-none"/>
                    </w:rPr>
                    <w:t>Uniform in horizontal plane</w:t>
                  </w:r>
                </w:p>
                <w:p w14:paraId="3990F2A2" w14:textId="77777777" w:rsidR="00387DCA" w:rsidRPr="005E3C68" w:rsidRDefault="00387DCA" w:rsidP="00387DCA">
                  <w:pPr>
                    <w:keepLines/>
                    <w:snapToGrid w:val="0"/>
                    <w:rPr>
                      <w:rFonts w:ascii="Arial" w:eastAsia="SimSun" w:hAnsi="Arial" w:cs="Arial"/>
                      <w:iCs/>
                      <w:sz w:val="16"/>
                      <w:szCs w:val="16"/>
                      <w:highlight w:val="green"/>
                      <w:lang w:eastAsia="x-none"/>
                    </w:rPr>
                  </w:pPr>
                  <w:r w:rsidRPr="005E3C68">
                    <w:rPr>
                      <w:rFonts w:ascii="Arial" w:eastAsia="SimSun" w:hAnsi="Arial" w:cs="Arial"/>
                      <w:iCs/>
                      <w:color w:val="FF0000"/>
                      <w:sz w:val="16"/>
                      <w:szCs w:val="16"/>
                      <w:highlight w:val="green"/>
                      <w:lang w:eastAsia="x-none"/>
                    </w:rPr>
                    <w:t xml:space="preserve">NOTE1: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=0 may be considered for the evaluation of false alarm</w:t>
                  </w:r>
                </w:p>
              </w:tc>
            </w:tr>
            <w:tr w:rsidR="00387DCA" w:rsidRPr="005E3C68" w14:paraId="2CC84348" w14:textId="77777777" w:rsidTr="006F2FD4">
              <w:trPr>
                <w:trHeight w:val="20"/>
                <w:jc w:val="center"/>
              </w:trPr>
              <w:tc>
                <w:tcPr>
                  <w:tcW w:w="655" w:type="pct"/>
                  <w:vMerge/>
                  <w:tcBorders>
                    <w:left w:val="single" w:sz="4" w:space="0" w:color="000000"/>
                    <w:right w:val="single" w:sz="4" w:space="0" w:color="000000"/>
                  </w:tcBorders>
                  <w:vAlign w:val="center"/>
                </w:tcPr>
                <w:p w14:paraId="3A91BFDE"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47A6CE3"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7AFEDA5" w14:textId="77777777" w:rsidR="00387DCA" w:rsidRPr="005E3C68" w:rsidRDefault="00387DCA" w:rsidP="00387DCA">
                  <w:pPr>
                    <w:keepLines/>
                    <w:snapToGrid w:val="0"/>
                    <w:rPr>
                      <w:rFonts w:ascii="Arial" w:eastAsia="SimSun" w:hAnsi="Arial" w:cs="Arial"/>
                      <w:iCs/>
                      <w:sz w:val="16"/>
                      <w:szCs w:val="16"/>
                      <w:lang w:eastAsia="x-none"/>
                    </w:rPr>
                  </w:pPr>
                  <w:r w:rsidRPr="005E3C68">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633CC116" w14:textId="77777777" w:rsidR="00387DCA" w:rsidRPr="005E3C68" w:rsidRDefault="00387DCA" w:rsidP="00387DCA">
                  <w:pPr>
                    <w:keepLines/>
                    <w:snapToGrid w:val="0"/>
                    <w:rPr>
                      <w:rFonts w:ascii="Arial" w:eastAsia="SimSun" w:hAnsi="Arial" w:cs="Arial"/>
                      <w:iCs/>
                      <w:sz w:val="16"/>
                      <w:szCs w:val="16"/>
                      <w:lang w:eastAsia="x-none"/>
                    </w:rPr>
                  </w:pPr>
                  <w:r w:rsidRPr="005E3C68">
                    <w:rPr>
                      <w:rFonts w:ascii="Arial" w:eastAsia="SimSun" w:hAnsi="Arial" w:cs="Arial"/>
                      <w:iCs/>
                      <w:sz w:val="16"/>
                      <w:szCs w:val="16"/>
                      <w:lang w:eastAsia="x-none"/>
                    </w:rPr>
                    <w:t>Random over the horizontal area</w:t>
                  </w:r>
                </w:p>
              </w:tc>
            </w:tr>
            <w:tr w:rsidR="00387DCA" w:rsidRPr="005E3C68" w14:paraId="476FBF58" w14:textId="77777777" w:rsidTr="006F2FD4">
              <w:trPr>
                <w:trHeight w:val="20"/>
                <w:jc w:val="center"/>
              </w:trPr>
              <w:tc>
                <w:tcPr>
                  <w:tcW w:w="655" w:type="pct"/>
                  <w:vMerge/>
                  <w:tcBorders>
                    <w:left w:val="single" w:sz="4" w:space="0" w:color="000000"/>
                    <w:right w:val="single" w:sz="4" w:space="0" w:color="000000"/>
                  </w:tcBorders>
                  <w:vAlign w:val="center"/>
                </w:tcPr>
                <w:p w14:paraId="19C9F647"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73F9C274"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FA5D2FA" w14:textId="77777777" w:rsidR="00387DCA" w:rsidRPr="005E3C68" w:rsidRDefault="00387DCA" w:rsidP="00387DCA">
                  <w:pPr>
                    <w:keepLines/>
                    <w:widowControl w:val="0"/>
                    <w:rPr>
                      <w:rFonts w:ascii="Arial" w:eastAsia="SimSun" w:hAnsi="Arial" w:cs="Arial"/>
                      <w:iCs/>
                      <w:sz w:val="16"/>
                      <w:szCs w:val="16"/>
                      <w:lang w:eastAsia="zh-CN"/>
                    </w:rPr>
                  </w:pPr>
                  <w:r w:rsidRPr="005E3C68">
                    <w:rPr>
                      <w:rFonts w:ascii="Arial" w:eastAsia="SimSun" w:hAnsi="Arial" w:cs="Arial"/>
                      <w:iCs/>
                      <w:sz w:val="16"/>
                      <w:szCs w:val="16"/>
                      <w:lang w:eastAsia="zh-CN"/>
                    </w:rPr>
                    <w:t>Size (Length x Width x Height):</w:t>
                  </w:r>
                </w:p>
                <w:p w14:paraId="279B9DF5" w14:textId="77777777" w:rsidR="00387DCA" w:rsidRPr="005E3C68" w:rsidRDefault="00387DCA" w:rsidP="00387DCA">
                  <w:pPr>
                    <w:widowControl w:val="0"/>
                    <w:numPr>
                      <w:ilvl w:val="0"/>
                      <w:numId w:val="15"/>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Child: 0.2m x 0.3m x 1m</w:t>
                  </w:r>
                </w:p>
                <w:p w14:paraId="18079161" w14:textId="77777777" w:rsidR="00387DCA" w:rsidRPr="005E3C68" w:rsidRDefault="00387DCA" w:rsidP="00387DCA">
                  <w:pPr>
                    <w:widowControl w:val="0"/>
                    <w:numPr>
                      <w:ilvl w:val="0"/>
                      <w:numId w:val="15"/>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 xml:space="preserve">Adult Pedestrian: </w:t>
                  </w:r>
                  <w:r w:rsidRPr="005E3C68">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560F3C0" w14:textId="77777777" w:rsidR="00387DCA" w:rsidRPr="005E3C68" w:rsidRDefault="00387DCA" w:rsidP="00387DCA">
                  <w:pPr>
                    <w:keepLines/>
                    <w:widowControl w:val="0"/>
                    <w:rPr>
                      <w:rFonts w:ascii="Arial" w:eastAsia="SimSun" w:hAnsi="Arial" w:cs="Arial"/>
                      <w:iCs/>
                      <w:sz w:val="16"/>
                      <w:szCs w:val="16"/>
                      <w:lang w:eastAsia="zh-CN"/>
                    </w:rPr>
                  </w:pPr>
                  <w:r w:rsidRPr="005E3C68">
                    <w:rPr>
                      <w:rFonts w:ascii="Arial" w:eastAsia="SimSun" w:hAnsi="Arial" w:cs="Arial"/>
                      <w:iCs/>
                      <w:sz w:val="16"/>
                      <w:szCs w:val="16"/>
                      <w:lang w:eastAsia="zh-CN"/>
                    </w:rPr>
                    <w:t>Size (Length x Width x Height):</w:t>
                  </w:r>
                </w:p>
                <w:p w14:paraId="237411D3" w14:textId="77777777" w:rsidR="00387DCA" w:rsidRPr="005E3C68" w:rsidRDefault="00387DCA" w:rsidP="00387DCA">
                  <w:pPr>
                    <w:widowControl w:val="0"/>
                    <w:numPr>
                      <w:ilvl w:val="0"/>
                      <w:numId w:val="16"/>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Child: 0.2m x 0.3m x 1m</w:t>
                  </w:r>
                </w:p>
                <w:p w14:paraId="36DC95E8" w14:textId="77777777" w:rsidR="00387DCA" w:rsidRPr="005E3C68" w:rsidRDefault="00387DCA" w:rsidP="00387DCA">
                  <w:pPr>
                    <w:keepLines/>
                    <w:widowControl w:val="0"/>
                    <w:numPr>
                      <w:ilvl w:val="0"/>
                      <w:numId w:val="16"/>
                    </w:numPr>
                    <w:suppressAutoHyphens/>
                    <w:spacing w:before="0" w:after="0" w:line="240" w:lineRule="auto"/>
                    <w:jc w:val="left"/>
                    <w:rPr>
                      <w:rFonts w:ascii="Arial" w:eastAsia="SimSun" w:hAnsi="Arial" w:cs="Arial"/>
                      <w:b/>
                      <w:bCs/>
                      <w:iCs/>
                      <w:sz w:val="16"/>
                      <w:szCs w:val="16"/>
                      <w:lang w:eastAsia="x-none"/>
                    </w:rPr>
                  </w:pPr>
                  <w:r w:rsidRPr="005E3C68">
                    <w:rPr>
                      <w:rFonts w:ascii="Arial" w:eastAsia="SimSun" w:hAnsi="Arial" w:cs="Arial"/>
                      <w:iCs/>
                      <w:sz w:val="16"/>
                      <w:szCs w:val="16"/>
                      <w:lang w:eastAsia="x-none"/>
                    </w:rPr>
                    <w:t xml:space="preserve">Adult Pedestrian: </w:t>
                  </w:r>
                  <w:r w:rsidRPr="005E3C68">
                    <w:rPr>
                      <w:rFonts w:ascii="Arial" w:hAnsi="Arial" w:cs="Arial"/>
                      <w:sz w:val="16"/>
                      <w:szCs w:val="16"/>
                      <w:lang w:eastAsia="x-none"/>
                    </w:rPr>
                    <w:t>0.5m x 0.5m x 1.75m</w:t>
                  </w:r>
                </w:p>
              </w:tc>
            </w:tr>
            <w:tr w:rsidR="00387DCA" w:rsidRPr="005E3C68" w14:paraId="54E52692"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50C798C"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A9FBCE2" w14:textId="77777777" w:rsidR="00387DCA" w:rsidRPr="005E3C68" w:rsidRDefault="00387DCA" w:rsidP="00387DCA">
                  <w:pPr>
                    <w:keepLines/>
                    <w:snapToGrid w:val="0"/>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t>Option 1: Min. distance is larger than the min. far-field distance of the sensing Tx/Rx</w:t>
                  </w:r>
                </w:p>
                <w:p w14:paraId="0D1E1FD1" w14:textId="77777777" w:rsidR="00387DCA" w:rsidRPr="005E3C68" w:rsidRDefault="00387DCA" w:rsidP="00387DCA">
                  <w:pPr>
                    <w:keepLines/>
                    <w:snapToGrid w:val="0"/>
                    <w:rPr>
                      <w:rFonts w:ascii="Arial" w:eastAsia="DengXian" w:hAnsi="Arial" w:cs="Arial"/>
                      <w:sz w:val="16"/>
                      <w:szCs w:val="16"/>
                      <w:highlight w:val="green"/>
                      <w:lang w:eastAsia="x-none"/>
                    </w:rPr>
                  </w:pPr>
                  <w:r w:rsidRPr="005E3C68">
                    <w:rPr>
                      <w:rFonts w:ascii="Arial" w:eastAsia="SimSun" w:hAnsi="Arial" w:cs="Arial"/>
                      <w:strike/>
                      <w:color w:val="FF0000"/>
                      <w:sz w:val="16"/>
                      <w:szCs w:val="16"/>
                      <w:highlight w:val="green"/>
                      <w:lang w:eastAsia="zh-CN"/>
                    </w:rPr>
                    <w:t xml:space="preserve">Option 2: </w:t>
                  </w:r>
                  <w:r w:rsidRPr="005E3C68">
                    <w:rPr>
                      <w:rFonts w:ascii="Arial" w:eastAsia="DengXian" w:hAnsi="Arial" w:cs="Arial"/>
                      <w:sz w:val="16"/>
                      <w:szCs w:val="16"/>
                      <w:highlight w:val="green"/>
                      <w:lang w:eastAsia="x-none"/>
                    </w:rPr>
                    <w:t xml:space="preserve">Min distances defined in TR 38.901 </w:t>
                  </w:r>
                  <w:r w:rsidRPr="005E3C68">
                    <w:rPr>
                      <w:rFonts w:ascii="Arial" w:eastAsia="SimSun" w:hAnsi="Arial" w:cs="Arial"/>
                      <w:bCs/>
                      <w:sz w:val="16"/>
                      <w:szCs w:val="16"/>
                      <w:highlight w:val="green"/>
                      <w:lang w:eastAsia="zh-CN"/>
                    </w:rPr>
                    <w:t>and TR36.843 and TR38.859</w:t>
                  </w:r>
                  <w:r w:rsidRPr="005E3C68">
                    <w:rPr>
                      <w:rFonts w:ascii="Arial" w:eastAsia="DengXian" w:hAnsi="Arial" w:cs="Arial"/>
                      <w:sz w:val="16"/>
                      <w:szCs w:val="16"/>
                      <w:highlight w:val="green"/>
                      <w:lang w:eastAsia="x-none"/>
                    </w:rPr>
                    <w:t>as a starting point</w:t>
                  </w:r>
                </w:p>
                <w:p w14:paraId="57B7561D" w14:textId="77777777" w:rsidR="00387DCA" w:rsidRPr="005E3C68" w:rsidRDefault="00387DCA" w:rsidP="00387DCA">
                  <w:pPr>
                    <w:keepLines/>
                    <w:snapToGrid w:val="0"/>
                    <w:rPr>
                      <w:rFonts w:ascii="Arial" w:eastAsia="DengXian" w:hAnsi="Arial" w:cs="Arial"/>
                      <w:color w:val="FF0000"/>
                      <w:sz w:val="16"/>
                      <w:szCs w:val="16"/>
                      <w:highlight w:val="green"/>
                      <w:lang w:eastAsia="zh-CN"/>
                    </w:rPr>
                  </w:pPr>
                  <w:r w:rsidRPr="005E3C68">
                    <w:rPr>
                      <w:rFonts w:ascii="Arial" w:eastAsia="DengXian" w:hAnsi="Arial" w:cs="Arial"/>
                      <w:color w:val="FF0000"/>
                      <w:sz w:val="16"/>
                      <w:szCs w:val="16"/>
                      <w:highlight w:val="green"/>
                      <w:lang w:eastAsia="zh-CN"/>
                    </w:rPr>
                    <w:lastRenderedPageBreak/>
                    <w:t>NOTE2: the sensing target is assumed in the far field of sensing Tx/Rx</w:t>
                  </w:r>
                </w:p>
                <w:p w14:paraId="2F6F716D" w14:textId="77777777" w:rsidR="00387DCA" w:rsidRPr="005E3C68" w:rsidRDefault="00387DCA" w:rsidP="00387DCA">
                  <w:pPr>
                    <w:keepLines/>
                    <w:snapToGrid w:val="0"/>
                    <w:rPr>
                      <w:rFonts w:ascii="Arial" w:eastAsia="DengXian" w:hAnsi="Arial" w:cs="Arial"/>
                      <w:sz w:val="16"/>
                      <w:szCs w:val="16"/>
                      <w:highlight w:val="green"/>
                      <w:lang w:eastAsia="zh-CN"/>
                    </w:rPr>
                  </w:pPr>
                </w:p>
              </w:tc>
              <w:tc>
                <w:tcPr>
                  <w:tcW w:w="1824" w:type="pct"/>
                  <w:tcBorders>
                    <w:top w:val="single" w:sz="4" w:space="0" w:color="000000"/>
                    <w:left w:val="single" w:sz="4" w:space="0" w:color="000000"/>
                    <w:bottom w:val="single" w:sz="4" w:space="0" w:color="000000"/>
                    <w:right w:val="single" w:sz="4" w:space="0" w:color="000000"/>
                  </w:tcBorders>
                  <w:vAlign w:val="center"/>
                </w:tcPr>
                <w:p w14:paraId="615F22BC" w14:textId="77777777" w:rsidR="00387DCA" w:rsidRPr="005E3C68" w:rsidRDefault="00387DCA" w:rsidP="00387DCA">
                  <w:pPr>
                    <w:keepLines/>
                    <w:snapToGrid w:val="0"/>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lastRenderedPageBreak/>
                    <w:t>Option 1: Min. distance is larger than the min. far-field distance of the sensing Tx/Rx</w:t>
                  </w:r>
                </w:p>
                <w:p w14:paraId="19C472B9" w14:textId="77777777" w:rsidR="00387DCA" w:rsidRPr="005E3C68" w:rsidRDefault="00387DCA" w:rsidP="00387DCA">
                  <w:pPr>
                    <w:keepLines/>
                    <w:snapToGrid w:val="0"/>
                    <w:rPr>
                      <w:rFonts w:ascii="Arial" w:eastAsia="DengXian" w:hAnsi="Arial" w:cs="Arial"/>
                      <w:sz w:val="16"/>
                      <w:szCs w:val="16"/>
                      <w:highlight w:val="green"/>
                      <w:lang w:eastAsia="x-none"/>
                    </w:rPr>
                  </w:pPr>
                  <w:r w:rsidRPr="005E3C68">
                    <w:rPr>
                      <w:rFonts w:ascii="Arial" w:eastAsia="SimSun" w:hAnsi="Arial" w:cs="Arial"/>
                      <w:strike/>
                      <w:color w:val="FF0000"/>
                      <w:sz w:val="16"/>
                      <w:szCs w:val="16"/>
                      <w:highlight w:val="green"/>
                      <w:lang w:eastAsia="zh-CN"/>
                    </w:rPr>
                    <w:t>Option 2:</w:t>
                  </w:r>
                  <w:r w:rsidRPr="005E3C68">
                    <w:rPr>
                      <w:rFonts w:ascii="Arial" w:eastAsia="SimSun" w:hAnsi="Arial" w:cs="Arial"/>
                      <w:color w:val="FF0000"/>
                      <w:sz w:val="16"/>
                      <w:szCs w:val="16"/>
                      <w:highlight w:val="green"/>
                      <w:lang w:eastAsia="zh-CN"/>
                    </w:rPr>
                    <w:t xml:space="preserve"> </w:t>
                  </w:r>
                  <w:r w:rsidRPr="005E3C68">
                    <w:rPr>
                      <w:rFonts w:ascii="Arial" w:eastAsia="DengXian" w:hAnsi="Arial" w:cs="Arial"/>
                      <w:sz w:val="16"/>
                      <w:szCs w:val="16"/>
                      <w:highlight w:val="green"/>
                      <w:lang w:eastAsia="x-none"/>
                    </w:rPr>
                    <w:t xml:space="preserve">Min distances defined in TR 38.901 </w:t>
                  </w:r>
                  <w:r w:rsidRPr="005E3C68">
                    <w:rPr>
                      <w:rFonts w:ascii="Arial" w:eastAsia="SimSun" w:hAnsi="Arial" w:cs="Arial"/>
                      <w:bCs/>
                      <w:sz w:val="16"/>
                      <w:szCs w:val="16"/>
                      <w:highlight w:val="green"/>
                      <w:lang w:eastAsia="zh-CN"/>
                    </w:rPr>
                    <w:t>and TR36.843 and TR38.859</w:t>
                  </w:r>
                  <w:r w:rsidRPr="005E3C68">
                    <w:rPr>
                      <w:rFonts w:ascii="Arial" w:eastAsia="DengXian" w:hAnsi="Arial" w:cs="Arial"/>
                      <w:sz w:val="16"/>
                      <w:szCs w:val="16"/>
                      <w:highlight w:val="green"/>
                      <w:lang w:eastAsia="x-none"/>
                    </w:rPr>
                    <w:t xml:space="preserve"> as a starting point</w:t>
                  </w:r>
                </w:p>
                <w:p w14:paraId="2071D051" w14:textId="77777777" w:rsidR="00387DCA" w:rsidRPr="005E3C68" w:rsidRDefault="00387DCA" w:rsidP="00387DCA">
                  <w:pPr>
                    <w:keepLines/>
                    <w:snapToGrid w:val="0"/>
                    <w:rPr>
                      <w:rFonts w:ascii="Arial" w:eastAsia="DengXian" w:hAnsi="Arial" w:cs="Arial"/>
                      <w:color w:val="FF0000"/>
                      <w:sz w:val="16"/>
                      <w:szCs w:val="16"/>
                      <w:highlight w:val="green"/>
                      <w:lang w:eastAsia="zh-CN"/>
                    </w:rPr>
                  </w:pPr>
                  <w:r w:rsidRPr="005E3C68">
                    <w:rPr>
                      <w:rFonts w:ascii="Arial" w:eastAsia="DengXian" w:hAnsi="Arial" w:cs="Arial"/>
                      <w:color w:val="FF0000"/>
                      <w:sz w:val="16"/>
                      <w:szCs w:val="16"/>
                      <w:highlight w:val="green"/>
                      <w:lang w:eastAsia="zh-CN"/>
                    </w:rPr>
                    <w:lastRenderedPageBreak/>
                    <w:t>NOTE3: the sensing target is assumed in the far field of sensing Tx/Rx</w:t>
                  </w:r>
                </w:p>
                <w:p w14:paraId="4951743D" w14:textId="77777777" w:rsidR="00387DCA" w:rsidRPr="005E3C68" w:rsidRDefault="00387DCA" w:rsidP="00387DCA">
                  <w:pPr>
                    <w:keepLines/>
                    <w:snapToGrid w:val="0"/>
                    <w:rPr>
                      <w:rFonts w:ascii="Arial" w:eastAsia="DengXian" w:hAnsi="Arial" w:cs="Arial"/>
                      <w:sz w:val="16"/>
                      <w:szCs w:val="16"/>
                      <w:highlight w:val="green"/>
                      <w:lang w:eastAsia="zh-CN"/>
                    </w:rPr>
                  </w:pPr>
                </w:p>
              </w:tc>
            </w:tr>
            <w:tr w:rsidR="00387DCA" w:rsidRPr="005E3C68" w14:paraId="265DC426"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60583C8"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rPr>
                    <w:lastRenderedPageBreak/>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C9D7A34"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5066021E"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746C21F2"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35F3413"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SimSun" w:hAnsi="Arial" w:cs="Arial"/>
                      <w:sz w:val="16"/>
                      <w:szCs w:val="16"/>
                      <w:lang w:eastAsia="zh-CN"/>
                    </w:rPr>
                    <w:t>Option 2: Fixed value, [x] m. value of x is FFS</w:t>
                  </w:r>
                </w:p>
              </w:tc>
            </w:tr>
            <w:tr w:rsidR="00387DCA" w:rsidRPr="005E3C68" w14:paraId="552CF3A1"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63ABA65"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460DB7AA"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74BE215"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DengXian" w:hAnsi="Arial" w:cs="Arial"/>
                      <w:sz w:val="16"/>
                      <w:szCs w:val="16"/>
                      <w:lang w:eastAsia="zh-CN"/>
                    </w:rPr>
                    <w:t>FFS, based on outcome for AI 9.7.2</w:t>
                  </w:r>
                </w:p>
              </w:tc>
            </w:tr>
          </w:tbl>
          <w:p w14:paraId="388B4393"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1AC414F" w14:textId="4CA6AD58" w:rsidR="00387DCA"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3154F6F7" w14:textId="77777777" w:rsidR="00387DCA" w:rsidRPr="005E3C68" w:rsidRDefault="00387DCA" w:rsidP="00387DCA">
            <w:pPr>
              <w:pStyle w:val="NO"/>
              <w:rPr>
                <w:sz w:val="20"/>
                <w:lang w:eastAsia="zh-CN"/>
              </w:rPr>
            </w:pPr>
          </w:p>
          <w:p w14:paraId="1EA07E51" w14:textId="77777777" w:rsidR="00387DCA" w:rsidRPr="0017350E" w:rsidRDefault="00387DCA" w:rsidP="006F2FD4">
            <w:pPr>
              <w:rPr>
                <w:b/>
                <w:bCs/>
              </w:rPr>
            </w:pPr>
            <w:r w:rsidRPr="0017350E">
              <w:rPr>
                <w:b/>
                <w:bCs/>
                <w:highlight w:val="green"/>
              </w:rPr>
              <w:t>Agreement</w:t>
            </w:r>
          </w:p>
          <w:p w14:paraId="31356273" w14:textId="77777777" w:rsidR="00387DCA" w:rsidRPr="005E3C68" w:rsidRDefault="00387DCA" w:rsidP="00387DCA">
            <w:pPr>
              <w:rPr>
                <w:bCs/>
                <w:lang w:eastAsia="zh-CN"/>
              </w:rPr>
            </w:pPr>
            <w:r w:rsidRPr="005E3C68">
              <w:rPr>
                <w:bCs/>
                <w:lang w:eastAsia="zh-CN"/>
              </w:rPr>
              <w:t>For AGV sensing target scenarios, the following table is agreed for deployment scenario parameters/values using the agreements from RAN1#118-bis as a baseline:</w:t>
            </w:r>
          </w:p>
          <w:p w14:paraId="680EA56D"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14ED23A9" w14:textId="77777777" w:rsidR="00387DCA" w:rsidRPr="005E3C68" w:rsidRDefault="00387DCA" w:rsidP="00387DCA">
            <w:pPr>
              <w:ind w:leftChars="100" w:left="484"/>
              <w:rPr>
                <w:b/>
                <w:bCs/>
                <w:lang w:eastAsia="zh-CN"/>
              </w:rPr>
            </w:pPr>
            <w:r w:rsidRPr="005E3C68">
              <w:rPr>
                <w:b/>
                <w:bCs/>
                <w:lang w:eastAsia="zh-CN"/>
              </w:rPr>
              <w:t>ISAC-AGV</w:t>
            </w:r>
          </w:p>
          <w:p w14:paraId="3E597E1C" w14:textId="2474493B" w:rsidR="00387DCA" w:rsidRPr="005E3C68" w:rsidRDefault="00387DCA" w:rsidP="00387DCA">
            <w:pPr>
              <w:ind w:leftChars="100" w:left="484"/>
            </w:pPr>
            <w:r w:rsidRPr="005E3C68">
              <w:rPr>
                <w:bCs/>
                <w:lang w:eastAsia="zh-CN"/>
              </w:rPr>
              <w:t>Details on ISAC-AGV are listed in Table x.</w:t>
            </w:r>
          </w:p>
          <w:p w14:paraId="0A47D683" w14:textId="77777777" w:rsidR="00387DCA" w:rsidRPr="005E3C68" w:rsidRDefault="00387DCA" w:rsidP="00387DCA">
            <w:pPr>
              <w:jc w:val="center"/>
              <w:rPr>
                <w:rFonts w:eastAsia="Malgun Gothic"/>
                <w:b/>
              </w:rPr>
            </w:pPr>
            <w:r w:rsidRPr="005E3C68">
              <w:rPr>
                <w:rFonts w:eastAsia="Malgun Gothic"/>
                <w:b/>
              </w:rPr>
              <w:t xml:space="preserve">Table x. </w:t>
            </w:r>
            <w:r w:rsidRPr="005E3C68">
              <w:rPr>
                <w:rFonts w:eastAsia="Malgun Gothic"/>
                <w:b/>
                <w:lang w:eastAsia="zh-CN"/>
              </w:rPr>
              <w:t xml:space="preserve">Evaluation parameters for </w:t>
            </w:r>
            <w:r w:rsidRPr="005E3C68">
              <w:rPr>
                <w:rFonts w:eastAsia="Malgun Gothic"/>
                <w:b/>
                <w:lang w:eastAsia="ko-KR"/>
              </w:rPr>
              <w:t>Automated Guided Vehicles</w:t>
            </w:r>
          </w:p>
          <w:tbl>
            <w:tblPr>
              <w:tblW w:w="5000" w:type="pct"/>
              <w:jc w:val="center"/>
              <w:tblLook w:val="04A0" w:firstRow="1" w:lastRow="0" w:firstColumn="1" w:lastColumn="0" w:noHBand="0" w:noVBand="1"/>
            </w:tblPr>
            <w:tblGrid>
              <w:gridCol w:w="2087"/>
              <w:gridCol w:w="2090"/>
              <w:gridCol w:w="4613"/>
            </w:tblGrid>
            <w:tr w:rsidR="00387DCA" w:rsidRPr="005E3C68" w14:paraId="280279D4"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FD0702" w14:textId="77777777" w:rsidR="00387DCA" w:rsidRPr="005E3C68" w:rsidRDefault="00387DCA" w:rsidP="00387DCA">
                  <w:pPr>
                    <w:widowControl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2721" w:type="pct"/>
                  <w:tcBorders>
                    <w:top w:val="single" w:sz="4" w:space="0" w:color="000000"/>
                    <w:left w:val="single" w:sz="4" w:space="0" w:color="000000"/>
                    <w:bottom w:val="single" w:sz="4" w:space="0" w:color="000000"/>
                    <w:right w:val="single" w:sz="4" w:space="0" w:color="000000"/>
                  </w:tcBorders>
                  <w:shd w:val="clear" w:color="auto" w:fill="D9D9D9"/>
                </w:tcPr>
                <w:p w14:paraId="060279AC" w14:textId="77777777" w:rsidR="00387DCA" w:rsidRPr="005E3C68" w:rsidRDefault="00387DCA" w:rsidP="00387DCA">
                  <w:pPr>
                    <w:keepLines/>
                    <w:widowControl w:val="0"/>
                    <w:jc w:val="center"/>
                    <w:rPr>
                      <w:rFonts w:ascii="Arial" w:eastAsia="SimSun" w:hAnsi="Arial" w:cs="Arial"/>
                      <w:b/>
                      <w:sz w:val="16"/>
                      <w:szCs w:val="16"/>
                      <w:lang w:eastAsia="zh-CN"/>
                    </w:rPr>
                  </w:pPr>
                  <w:r w:rsidRPr="005E3C68">
                    <w:rPr>
                      <w:rFonts w:ascii="Arial" w:eastAsia="SimSun" w:hAnsi="Arial" w:cs="Arial"/>
                      <w:b/>
                      <w:sz w:val="16"/>
                      <w:szCs w:val="16"/>
                      <w:lang w:eastAsia="zh-CN"/>
                    </w:rPr>
                    <w:t>Value</w:t>
                  </w:r>
                </w:p>
              </w:tc>
            </w:tr>
            <w:tr w:rsidR="00387DCA" w:rsidRPr="005E3C68" w14:paraId="2D30114D"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87DCA"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lastRenderedPageBreak/>
                    <w:t>Applicable communication scenarios</w:t>
                  </w:r>
                </w:p>
                <w:p w14:paraId="1ACE5250"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NOTE1</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8916E" w14:textId="77777777" w:rsidR="00387DCA" w:rsidRPr="005E3C68" w:rsidRDefault="00387DCA" w:rsidP="00387DCA">
                  <w:pPr>
                    <w:keepLines/>
                    <w:widowControl w:val="0"/>
                    <w:rPr>
                      <w:rFonts w:ascii="Arial" w:hAnsi="Arial" w:cs="Arial"/>
                      <w:iCs/>
                      <w:color w:val="000000"/>
                      <w:sz w:val="16"/>
                      <w:szCs w:val="16"/>
                      <w:lang w:eastAsia="ko-KR"/>
                    </w:rPr>
                  </w:pPr>
                  <w:proofErr w:type="spellStart"/>
                  <w:r w:rsidRPr="005E3C68">
                    <w:rPr>
                      <w:rFonts w:ascii="Arial" w:hAnsi="Arial" w:cs="Arial"/>
                      <w:iCs/>
                      <w:color w:val="000000"/>
                      <w:sz w:val="16"/>
                      <w:szCs w:val="16"/>
                      <w:lang w:eastAsia="ko-KR"/>
                    </w:rPr>
                    <w:t>InF</w:t>
                  </w:r>
                  <w:proofErr w:type="spellEnd"/>
                  <w:r w:rsidRPr="005E3C68">
                    <w:rPr>
                      <w:rFonts w:ascii="Arial" w:hAnsi="Arial" w:cs="Arial"/>
                      <w:iCs/>
                      <w:color w:val="000000"/>
                      <w:sz w:val="16"/>
                      <w:szCs w:val="16"/>
                      <w:lang w:eastAsia="ko-KR"/>
                    </w:rPr>
                    <w:t xml:space="preserve"> (TR38.901 including Table 7.8-7)</w:t>
                  </w:r>
                </w:p>
              </w:tc>
            </w:tr>
            <w:tr w:rsidR="00387DCA" w:rsidRPr="005E3C68" w14:paraId="42ADB49D"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147B3C"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 NOTE2</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8727B"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Rx/Tx location are selected among the TRPs and UEs location in the corresponding communication scenario</w:t>
                  </w:r>
                </w:p>
                <w:p w14:paraId="08DCAFAE" w14:textId="77777777" w:rsidR="00387DCA" w:rsidRPr="005E3C68" w:rsidRDefault="00387DCA" w:rsidP="00387DCA">
                  <w:pPr>
                    <w:keepLines/>
                    <w:widowControl w:val="0"/>
                    <w:rPr>
                      <w:rFonts w:ascii="Arial" w:hAnsi="Arial" w:cs="Arial"/>
                      <w:iCs/>
                      <w:sz w:val="16"/>
                      <w:szCs w:val="16"/>
                      <w:lang w:eastAsia="ko-KR"/>
                    </w:rPr>
                  </w:pPr>
                </w:p>
                <w:p w14:paraId="154C5545"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Rx/Tx Mobility for UEs</w:t>
                  </w:r>
                </w:p>
                <w:p w14:paraId="2C6FEE3E"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1: 0 km/h</w:t>
                  </w:r>
                </w:p>
                <w:p w14:paraId="5D13808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2: 3km/h</w:t>
                  </w:r>
                </w:p>
                <w:p w14:paraId="5036001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3: Uniform distribution between 0km/h and 3km/h</w:t>
                  </w:r>
                </w:p>
              </w:tc>
            </w:tr>
            <w:tr w:rsidR="00387DCA" w:rsidRPr="005E3C68" w14:paraId="1F82B60B" w14:textId="77777777" w:rsidTr="006F2FD4">
              <w:trPr>
                <w:trHeight w:val="20"/>
                <w:jc w:val="center"/>
              </w:trPr>
              <w:tc>
                <w:tcPr>
                  <w:tcW w:w="128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F6D177"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E8152"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DengXian" w:hAnsi="Arial" w:cs="Arial"/>
                      <w:sz w:val="16"/>
                      <w:szCs w:val="16"/>
                      <w:lang w:eastAsia="zh-CN"/>
                    </w:rPr>
                    <w:t>LOS/NLOS</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3FE61"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LOS and NLOS</w:t>
                  </w:r>
                </w:p>
              </w:tc>
            </w:tr>
            <w:tr w:rsidR="00387DCA" w:rsidRPr="005E3C68" w14:paraId="733EAE9A"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E7F90" w14:textId="77777777" w:rsidR="00387DCA" w:rsidRPr="005E3C68" w:rsidRDefault="00387DCA" w:rsidP="00387DCA">
                  <w:pPr>
                    <w:widowControl w:val="0"/>
                    <w:rPr>
                      <w:rFonts w:ascii="Arial" w:eastAsia="Malgun Gothic"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A0AA"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Outdoor/indoor</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05C39"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Indoor</w:t>
                  </w:r>
                </w:p>
              </w:tc>
            </w:tr>
            <w:tr w:rsidR="00387DCA" w:rsidRPr="005E3C68" w14:paraId="1A0BF752"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D371E"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84666"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3D mobility</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1A25A"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 xml:space="preserve">Horizontal velocity with </w:t>
                  </w:r>
                  <w:r w:rsidRPr="005E3C68">
                    <w:rPr>
                      <w:rFonts w:ascii="Arial" w:hAnsi="Arial" w:cs="Arial"/>
                      <w:sz w:val="16"/>
                      <w:szCs w:val="16"/>
                      <w:lang w:eastAsia="ko-KR"/>
                    </w:rPr>
                    <w:t xml:space="preserve">random straight-line trajectory </w:t>
                  </w:r>
                </w:p>
                <w:p w14:paraId="27AE34BB"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1: Uniform distribution in the range of up to 30 km/h</w:t>
                  </w:r>
                </w:p>
                <w:p w14:paraId="6129C23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sz w:val="16"/>
                      <w:szCs w:val="16"/>
                      <w:lang w:eastAsia="ko-KR"/>
                    </w:rPr>
                    <w:t>Option 2: Fixed velocities [3, 10] km/h</w:t>
                  </w:r>
                </w:p>
              </w:tc>
            </w:tr>
            <w:tr w:rsidR="00387DCA" w:rsidRPr="005E3C68" w14:paraId="7D224356"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1BC1A1"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E02A36"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3D distribution</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02299" w14:textId="77777777" w:rsidR="00387DCA" w:rsidRPr="005E3C68" w:rsidRDefault="00387DCA" w:rsidP="00387DCA">
                  <w:pPr>
                    <w:widowControl w:val="0"/>
                    <w:rPr>
                      <w:rFonts w:ascii="Arial" w:eastAsia="DengXian" w:hAnsi="Arial" w:cs="Arial"/>
                      <w:sz w:val="16"/>
                      <w:szCs w:val="16"/>
                      <w:lang w:eastAsia="ko-KR"/>
                    </w:rPr>
                  </w:pPr>
                  <w:r w:rsidRPr="005E3C68">
                    <w:rPr>
                      <w:rFonts w:ascii="Arial" w:eastAsia="DengXian" w:hAnsi="Arial" w:cs="Arial"/>
                      <w:sz w:val="16"/>
                      <w:szCs w:val="16"/>
                      <w:lang w:eastAsia="zh-CN"/>
                    </w:rPr>
                    <w:t>Option A: Uniformly distributed in the convex hull of the horizontal BS deployment</w:t>
                  </w:r>
                </w:p>
                <w:p w14:paraId="62FC1E46" w14:textId="77777777" w:rsidR="00387DCA" w:rsidRPr="005E3C68" w:rsidRDefault="00387DCA" w:rsidP="00387DCA">
                  <w:pPr>
                    <w:widowControl w:val="0"/>
                    <w:rPr>
                      <w:rFonts w:ascii="Arial" w:eastAsia="DengXian" w:hAnsi="Arial" w:cs="Arial"/>
                      <w:sz w:val="16"/>
                      <w:szCs w:val="16"/>
                      <w:lang w:eastAsia="ko-KR"/>
                    </w:rPr>
                  </w:pPr>
                  <w:r w:rsidRPr="005E3C68">
                    <w:rPr>
                      <w:rFonts w:ascii="Arial" w:eastAsia="DengXian" w:hAnsi="Arial" w:cs="Arial"/>
                      <w:sz w:val="16"/>
                      <w:szCs w:val="16"/>
                      <w:lang w:eastAsia="zh-CN"/>
                    </w:rPr>
                    <w:t>Option B: Uniformly distributed in horizontal plane</w:t>
                  </w:r>
                </w:p>
              </w:tc>
            </w:tr>
            <w:tr w:rsidR="00387DCA" w:rsidRPr="005E3C68" w14:paraId="5A39A5CF"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E2744"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51A44"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SimSun" w:hAnsi="Arial" w:cs="Arial"/>
                      <w:sz w:val="16"/>
                      <w:szCs w:val="16"/>
                      <w:lang w:eastAsia="zh-CN"/>
                    </w:rPr>
                    <w:t>Orientation</w:t>
                  </w:r>
                </w:p>
              </w:tc>
              <w:tc>
                <w:tcPr>
                  <w:tcW w:w="2721" w:type="pct"/>
                  <w:tcBorders>
                    <w:top w:val="single" w:sz="4" w:space="0" w:color="000000"/>
                    <w:left w:val="single" w:sz="4" w:space="0" w:color="000000"/>
                    <w:bottom w:val="single" w:sz="4" w:space="0" w:color="000000"/>
                    <w:right w:val="single" w:sz="4" w:space="0" w:color="000000"/>
                  </w:tcBorders>
                  <w:vAlign w:val="center"/>
                </w:tcPr>
                <w:p w14:paraId="4EBD963E"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Horizontal plane only</w:t>
                  </w:r>
                </w:p>
              </w:tc>
            </w:tr>
            <w:tr w:rsidR="00387DCA" w:rsidRPr="005E3C68" w14:paraId="24036C12"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AD581"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DB7DC"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DengXian" w:hAnsi="Arial" w:cs="Arial"/>
                      <w:sz w:val="16"/>
                      <w:szCs w:val="16"/>
                      <w:lang w:eastAsia="zh-CN"/>
                    </w:rPr>
                    <w:t>Physical characteristics (e.g., size)</w:t>
                  </w:r>
                </w:p>
              </w:tc>
              <w:tc>
                <w:tcPr>
                  <w:tcW w:w="2721" w:type="pct"/>
                  <w:tcBorders>
                    <w:top w:val="single" w:sz="4" w:space="0" w:color="000000"/>
                    <w:left w:val="single" w:sz="4" w:space="0" w:color="000000"/>
                    <w:bottom w:val="single" w:sz="4" w:space="0" w:color="000000"/>
                    <w:right w:val="single" w:sz="4" w:space="0" w:color="000000"/>
                  </w:tcBorders>
                  <w:vAlign w:val="center"/>
                </w:tcPr>
                <w:p w14:paraId="668378D1"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Size (L x W x H)</w:t>
                  </w:r>
                </w:p>
                <w:p w14:paraId="5CBEDA8B" w14:textId="77777777" w:rsidR="00387DCA" w:rsidRPr="002022FD"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1:</w:t>
                  </w:r>
                  <w:proofErr w:type="gramEnd"/>
                  <w:r w:rsidRPr="002022FD">
                    <w:rPr>
                      <w:rFonts w:ascii="Arial" w:hAnsi="Arial" w:cs="Arial"/>
                      <w:iCs/>
                      <w:sz w:val="16"/>
                      <w:szCs w:val="16"/>
                      <w:lang w:val="fr-FR" w:eastAsia="ko-KR"/>
                    </w:rPr>
                    <w:t xml:space="preserve"> 0.5m x 1.0m x 0.5m</w:t>
                  </w:r>
                </w:p>
                <w:p w14:paraId="20D2E090" w14:textId="77777777" w:rsidR="00387DCA" w:rsidRPr="002022FD"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val="fr-FR" w:eastAsia="ko-KR"/>
                    </w:rPr>
                  </w:pPr>
                  <w:r w:rsidRPr="002022FD">
                    <w:rPr>
                      <w:rFonts w:ascii="Arial" w:hAnsi="Arial" w:cs="Arial"/>
                      <w:iCs/>
                      <w:sz w:val="16"/>
                      <w:szCs w:val="16"/>
                      <w:lang w:val="fr-FR" w:eastAsia="ko-KR"/>
                    </w:rPr>
                    <w:t xml:space="preserve">Option </w:t>
                  </w:r>
                  <w:proofErr w:type="gramStart"/>
                  <w:r w:rsidRPr="002022FD">
                    <w:rPr>
                      <w:rFonts w:ascii="Arial" w:hAnsi="Arial" w:cs="Arial"/>
                      <w:iCs/>
                      <w:sz w:val="16"/>
                      <w:szCs w:val="16"/>
                      <w:lang w:val="fr-FR" w:eastAsia="ko-KR"/>
                    </w:rPr>
                    <w:t>2:</w:t>
                  </w:r>
                  <w:proofErr w:type="gramEnd"/>
                  <w:r w:rsidRPr="002022FD">
                    <w:rPr>
                      <w:rFonts w:ascii="Arial" w:hAnsi="Arial" w:cs="Arial"/>
                      <w:iCs/>
                      <w:sz w:val="16"/>
                      <w:szCs w:val="16"/>
                      <w:lang w:val="fr-FR" w:eastAsia="ko-KR"/>
                    </w:rPr>
                    <w:t xml:space="preserve"> 1.5 m x 3.0m x 1.5 m</w:t>
                  </w:r>
                </w:p>
                <w:p w14:paraId="54FDB486"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iCs/>
                      <w:sz w:val="16"/>
                      <w:szCs w:val="16"/>
                      <w:lang w:eastAsia="ko-KR"/>
                    </w:rPr>
                    <w:t>FFS: Material, Additional sizes, and AGV size distribution</w:t>
                  </w:r>
                </w:p>
              </w:tc>
            </w:tr>
            <w:tr w:rsidR="00387DCA" w:rsidRPr="005E3C68" w14:paraId="30EF1BE8"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5BDE4"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Minimum 3D distances between pairs of Tx/Rx and sensing target</w:t>
                  </w:r>
                </w:p>
              </w:tc>
              <w:tc>
                <w:tcPr>
                  <w:tcW w:w="2721" w:type="pct"/>
                  <w:tcBorders>
                    <w:top w:val="single" w:sz="4" w:space="0" w:color="000000"/>
                    <w:left w:val="single" w:sz="4" w:space="0" w:color="000000"/>
                    <w:bottom w:val="single" w:sz="4" w:space="0" w:color="000000"/>
                    <w:right w:val="single" w:sz="4" w:space="0" w:color="000000"/>
                  </w:tcBorders>
                  <w:vAlign w:val="center"/>
                </w:tcPr>
                <w:p w14:paraId="1E629505" w14:textId="77777777" w:rsidR="00387DCA" w:rsidRPr="005E3C68" w:rsidRDefault="00387DCA" w:rsidP="00387DCA">
                  <w:pPr>
                    <w:keepLines/>
                    <w:widowControl w:val="0"/>
                    <w:rPr>
                      <w:rFonts w:ascii="Arial" w:hAnsi="Arial" w:cs="Arial"/>
                      <w:iCs/>
                      <w:strike/>
                      <w:color w:val="FF0000"/>
                      <w:sz w:val="16"/>
                      <w:szCs w:val="16"/>
                      <w:highlight w:val="green"/>
                      <w:lang w:eastAsia="ko-KR"/>
                    </w:rPr>
                  </w:pPr>
                  <w:r w:rsidRPr="005E3C68">
                    <w:rPr>
                      <w:rFonts w:ascii="Arial" w:hAnsi="Arial" w:cs="Arial"/>
                      <w:iCs/>
                      <w:strike/>
                      <w:color w:val="FF0000"/>
                      <w:sz w:val="16"/>
                      <w:szCs w:val="16"/>
                      <w:highlight w:val="green"/>
                      <w:lang w:eastAsia="ko-KR"/>
                    </w:rPr>
                    <w:t>Option 1: Min. distance is larger than the min. far-field distance of the sensing Tx/Rx from the sensing target</w:t>
                  </w:r>
                </w:p>
                <w:p w14:paraId="46FB9557" w14:textId="77777777" w:rsidR="00387DCA" w:rsidRPr="005E3C68" w:rsidRDefault="00387DCA" w:rsidP="00387DCA">
                  <w:pPr>
                    <w:keepLines/>
                    <w:widowControl w:val="0"/>
                    <w:rPr>
                      <w:rFonts w:ascii="Arial" w:hAnsi="Arial" w:cs="Arial"/>
                      <w:iCs/>
                      <w:sz w:val="16"/>
                      <w:szCs w:val="16"/>
                      <w:highlight w:val="green"/>
                      <w:lang w:eastAsia="ko-KR"/>
                    </w:rPr>
                  </w:pPr>
                  <w:r w:rsidRPr="005E3C68">
                    <w:rPr>
                      <w:rFonts w:ascii="Arial" w:hAnsi="Arial" w:cs="Arial"/>
                      <w:iCs/>
                      <w:strike/>
                      <w:color w:val="FF0000"/>
                      <w:sz w:val="16"/>
                      <w:szCs w:val="16"/>
                      <w:highlight w:val="green"/>
                      <w:lang w:eastAsia="ko-KR"/>
                    </w:rPr>
                    <w:t>Option 2:</w:t>
                  </w:r>
                  <w:r w:rsidRPr="005E3C68">
                    <w:rPr>
                      <w:rFonts w:ascii="Arial" w:hAnsi="Arial" w:cs="Arial"/>
                      <w:iCs/>
                      <w:color w:val="FF0000"/>
                      <w:sz w:val="16"/>
                      <w:szCs w:val="16"/>
                      <w:highlight w:val="green"/>
                      <w:lang w:eastAsia="ko-KR"/>
                    </w:rPr>
                    <w:t xml:space="preserve"> </w:t>
                  </w:r>
                  <w:r w:rsidRPr="005E3C68">
                    <w:rPr>
                      <w:rFonts w:ascii="Arial" w:hAnsi="Arial" w:cs="Arial"/>
                      <w:iCs/>
                      <w:sz w:val="16"/>
                      <w:szCs w:val="16"/>
                      <w:highlight w:val="green"/>
                      <w:lang w:eastAsia="ko-KR"/>
                    </w:rPr>
                    <w:t>Min distances based on min. TRP/UE distances defined in TR38.901</w:t>
                  </w:r>
                </w:p>
                <w:p w14:paraId="3C9D111C" w14:textId="77777777" w:rsidR="00387DCA" w:rsidRPr="005E3C68" w:rsidRDefault="00387DCA" w:rsidP="00387DCA">
                  <w:pPr>
                    <w:keepLines/>
                    <w:widowControl w:val="0"/>
                    <w:rPr>
                      <w:rFonts w:ascii="Arial" w:hAnsi="Arial" w:cs="Arial"/>
                      <w:bCs/>
                      <w:iCs/>
                      <w:color w:val="FF0000"/>
                      <w:sz w:val="16"/>
                      <w:szCs w:val="16"/>
                      <w:highlight w:val="green"/>
                      <w:lang w:eastAsia="ko-KR"/>
                    </w:rPr>
                  </w:pPr>
                  <w:r w:rsidRPr="005E3C68">
                    <w:rPr>
                      <w:rFonts w:ascii="Arial" w:hAnsi="Arial" w:cs="Arial"/>
                      <w:bCs/>
                      <w:iCs/>
                      <w:color w:val="FF0000"/>
                      <w:sz w:val="16"/>
                      <w:szCs w:val="16"/>
                      <w:highlight w:val="green"/>
                      <w:lang w:eastAsia="ko-KR"/>
                    </w:rPr>
                    <w:lastRenderedPageBreak/>
                    <w:t>NOTE: the sensing target is assumed in the far field of sensing Tx/Rx</w:t>
                  </w:r>
                </w:p>
                <w:p w14:paraId="70A6253A" w14:textId="77777777" w:rsidR="00387DCA" w:rsidRPr="005E3C68" w:rsidRDefault="00387DCA" w:rsidP="00387DCA">
                  <w:pPr>
                    <w:keepLines/>
                    <w:widowControl w:val="0"/>
                    <w:rPr>
                      <w:rFonts w:ascii="Arial" w:hAnsi="Arial" w:cs="Arial"/>
                      <w:sz w:val="16"/>
                      <w:szCs w:val="16"/>
                      <w:highlight w:val="green"/>
                      <w:lang w:eastAsia="ko-KR"/>
                    </w:rPr>
                  </w:pPr>
                </w:p>
              </w:tc>
            </w:tr>
            <w:tr w:rsidR="00387DCA" w:rsidRPr="005E3C68" w14:paraId="194A91E4"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0E543E"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ko-KR"/>
                    </w:rPr>
                    <w:lastRenderedPageBreak/>
                    <w:t>Minimum 3D distance between sensing targets</w:t>
                  </w:r>
                </w:p>
              </w:tc>
              <w:tc>
                <w:tcPr>
                  <w:tcW w:w="2721" w:type="pct"/>
                  <w:tcBorders>
                    <w:top w:val="single" w:sz="4" w:space="0" w:color="000000"/>
                    <w:left w:val="single" w:sz="4" w:space="0" w:color="000000"/>
                    <w:bottom w:val="single" w:sz="4" w:space="0" w:color="000000"/>
                    <w:right w:val="single" w:sz="4" w:space="0" w:color="000000"/>
                  </w:tcBorders>
                  <w:vAlign w:val="center"/>
                </w:tcPr>
                <w:p w14:paraId="20C2BADF"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Option A: At least larger than the physical size of a target</w:t>
                  </w:r>
                </w:p>
                <w:p w14:paraId="6987C983"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Option B: Fixed value, [x] m. value of x is FFS</w:t>
                  </w:r>
                </w:p>
              </w:tc>
            </w:tr>
            <w:tr w:rsidR="00387DCA" w:rsidRPr="005E3C68" w14:paraId="0C16ACFF"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CB8F80" w14:textId="77777777" w:rsidR="00387DCA" w:rsidRPr="005E3C68" w:rsidRDefault="00387DCA" w:rsidP="00387DCA">
                  <w:pPr>
                    <w:widowControl w:val="0"/>
                    <w:rPr>
                      <w:rFonts w:ascii="Arial" w:eastAsia="DengXian" w:hAnsi="Arial" w:cs="Arial"/>
                      <w:sz w:val="16"/>
                      <w:szCs w:val="16"/>
                      <w:lang w:eastAsia="zh-CN"/>
                    </w:rPr>
                  </w:pPr>
                  <w:r w:rsidRPr="005E3C68">
                    <w:rPr>
                      <w:rFonts w:ascii="Arial" w:hAnsi="Arial" w:cs="Arial"/>
                      <w:sz w:val="16"/>
                      <w:szCs w:val="16"/>
                      <w:lang w:eastAsia="zh-CN"/>
                    </w:rPr>
                    <w:t>Environment objects, e.g., types, characteristics, mobility, distribution, etc.</w:t>
                  </w:r>
                </w:p>
              </w:tc>
              <w:tc>
                <w:tcPr>
                  <w:tcW w:w="2721" w:type="pct"/>
                  <w:tcBorders>
                    <w:top w:val="single" w:sz="4" w:space="0" w:color="000000"/>
                    <w:left w:val="single" w:sz="4" w:space="0" w:color="000000"/>
                    <w:bottom w:val="single" w:sz="4" w:space="0" w:color="000000"/>
                    <w:right w:val="single" w:sz="4" w:space="0" w:color="000000"/>
                  </w:tcBorders>
                  <w:vAlign w:val="center"/>
                </w:tcPr>
                <w:p w14:paraId="084CF9C5" w14:textId="77777777" w:rsidR="00387DCA" w:rsidRPr="005E3C68" w:rsidRDefault="00387DCA" w:rsidP="00387DCA">
                  <w:pPr>
                    <w:keepLines/>
                    <w:widowControl w:val="0"/>
                    <w:rPr>
                      <w:rFonts w:ascii="Arial" w:hAnsi="Arial" w:cs="Arial"/>
                      <w:sz w:val="16"/>
                      <w:szCs w:val="16"/>
                      <w:lang w:eastAsia="ko-KR"/>
                    </w:rPr>
                  </w:pPr>
                  <w:r w:rsidRPr="005E3C68">
                    <w:rPr>
                      <w:rFonts w:ascii="Arial" w:hAnsi="Arial" w:cs="Arial"/>
                      <w:sz w:val="16"/>
                      <w:szCs w:val="16"/>
                      <w:lang w:eastAsia="ko-KR"/>
                    </w:rPr>
                    <w:t>FFS</w:t>
                  </w:r>
                </w:p>
              </w:tc>
            </w:tr>
          </w:tbl>
          <w:p w14:paraId="5CF76F7A"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For the AGV sensing targets, additional communication scenarios can be considered for future evaluations.</w:t>
            </w:r>
          </w:p>
          <w:p w14:paraId="1B7C880B" w14:textId="77777777" w:rsidR="00387DCA" w:rsidRPr="005E3C68"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570D807F" w14:textId="5454297F" w:rsidR="00387DCA" w:rsidRDefault="00387DCA" w:rsidP="00387DCA">
            <w:pPr>
              <w:rPr>
                <w:iCs/>
                <w:color w:val="000000"/>
                <w:lang w:eastAsia="ko-KR"/>
              </w:rPr>
            </w:pPr>
            <w:r w:rsidRPr="005E3C68">
              <w:rPr>
                <w:lang w:eastAsia="zh-CN"/>
              </w:rPr>
              <w:t>NOTE3</w:t>
            </w:r>
            <w:r w:rsidRPr="005E3C68">
              <w:rPr>
                <w:iCs/>
                <w:color w:val="000000"/>
                <w:lang w:eastAsia="ko-KR"/>
              </w:rPr>
              <w:t>:</w:t>
            </w:r>
            <w:r w:rsidRPr="005E3C68">
              <w:rPr>
                <w:iCs/>
                <w:color w:val="000000"/>
                <w:lang w:eastAsia="ko-KR"/>
              </w:rPr>
              <w:tab/>
              <w:t xml:space="preserve">RAN1 can further discuss narrowing down the number of sub-scenarios of </w:t>
            </w:r>
            <w:proofErr w:type="spellStart"/>
            <w:r w:rsidRPr="005E3C68">
              <w:rPr>
                <w:iCs/>
                <w:color w:val="000000"/>
                <w:lang w:eastAsia="ko-KR"/>
              </w:rPr>
              <w:t>InF</w:t>
            </w:r>
            <w:proofErr w:type="spellEnd"/>
          </w:p>
          <w:p w14:paraId="3BC8E134" w14:textId="77777777" w:rsidR="00387DCA" w:rsidRDefault="00387DCA" w:rsidP="00387DCA">
            <w:pPr>
              <w:rPr>
                <w:iCs/>
                <w:color w:val="000000"/>
                <w:lang w:eastAsia="ko-KR"/>
              </w:rPr>
            </w:pPr>
          </w:p>
          <w:p w14:paraId="67DE4043" w14:textId="77777777" w:rsidR="00387DCA" w:rsidRPr="0017350E" w:rsidRDefault="00387DCA" w:rsidP="00387DCA">
            <w:pPr>
              <w:rPr>
                <w:b/>
                <w:bCs/>
              </w:rPr>
            </w:pPr>
            <w:r w:rsidRPr="0017350E">
              <w:rPr>
                <w:b/>
                <w:bCs/>
                <w:highlight w:val="green"/>
              </w:rPr>
              <w:t>Agreement</w:t>
            </w:r>
          </w:p>
          <w:p w14:paraId="2AAA7F84" w14:textId="77777777" w:rsidR="00387DCA" w:rsidRPr="005E3C68" w:rsidRDefault="00387DCA" w:rsidP="00387DCA">
            <w:pPr>
              <w:rPr>
                <w:bCs/>
                <w:lang w:eastAsia="zh-CN"/>
              </w:rPr>
            </w:pPr>
            <w:r w:rsidRPr="005E3C68">
              <w:rPr>
                <w:bCs/>
                <w:lang w:eastAsia="zh-CN"/>
              </w:rPr>
              <w:t>For Objects creating hazards sensing target scenarios, the following table is agreed for deployment scenario parameters/values using the agreements from RAN1#118-bis as a baseline:</w:t>
            </w:r>
          </w:p>
          <w:p w14:paraId="69EAC1CB"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6E197697" w14:textId="77777777" w:rsidR="00387DCA" w:rsidRPr="005E3C68" w:rsidRDefault="00387DCA" w:rsidP="00387DCA">
            <w:pPr>
              <w:ind w:leftChars="100" w:left="484"/>
              <w:rPr>
                <w:b/>
                <w:bCs/>
                <w:lang w:eastAsia="zh-CN"/>
              </w:rPr>
            </w:pPr>
            <w:r w:rsidRPr="005E3C68">
              <w:rPr>
                <w:b/>
                <w:bCs/>
                <w:lang w:eastAsia="zh-CN"/>
              </w:rPr>
              <w:t>ISAC-Hazards</w:t>
            </w:r>
          </w:p>
          <w:p w14:paraId="61E763A2" w14:textId="77777777" w:rsidR="00387DCA" w:rsidRPr="005E3C68" w:rsidRDefault="00387DCA" w:rsidP="00387DCA">
            <w:pPr>
              <w:ind w:leftChars="100" w:left="484"/>
              <w:rPr>
                <w:bCs/>
                <w:lang w:eastAsia="zh-CN"/>
              </w:rPr>
            </w:pPr>
            <w:r w:rsidRPr="005E3C68">
              <w:rPr>
                <w:bCs/>
                <w:lang w:eastAsia="zh-CN"/>
              </w:rPr>
              <w:t>Details on ISAC-Hazards are listed in Table x.</w:t>
            </w:r>
          </w:p>
          <w:p w14:paraId="04E62388" w14:textId="77777777" w:rsidR="00387DCA" w:rsidRPr="005E3C68" w:rsidRDefault="00387DCA" w:rsidP="00387DCA">
            <w:pPr>
              <w:rPr>
                <w:lang w:eastAsia="zh-CN"/>
              </w:rPr>
            </w:pPr>
          </w:p>
          <w:p w14:paraId="0BEDDE8B" w14:textId="77777777" w:rsidR="00387DCA" w:rsidRPr="005E3C68" w:rsidRDefault="00387DCA" w:rsidP="00387DCA">
            <w:pPr>
              <w:jc w:val="center"/>
              <w:rPr>
                <w:b/>
                <w:lang w:eastAsia="zh-CN"/>
              </w:rPr>
            </w:pPr>
            <w:r w:rsidRPr="005E3C68">
              <w:rPr>
                <w:b/>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387DCA" w:rsidRPr="005E3C68" w14:paraId="319AC981"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F7F2E92" w14:textId="77777777" w:rsidR="00387DCA" w:rsidRPr="005E3C68" w:rsidRDefault="00387DCA" w:rsidP="00387DCA">
                  <w:pPr>
                    <w:widowControl w:val="0"/>
                    <w:jc w:val="center"/>
                    <w:rPr>
                      <w:rFonts w:ascii="Arial" w:hAnsi="Arial" w:cs="Arial"/>
                      <w:b/>
                      <w:sz w:val="16"/>
                      <w:szCs w:val="16"/>
                      <w:lang w:eastAsia="zh-CN"/>
                    </w:rPr>
                  </w:pPr>
                  <w:r w:rsidRPr="005E3C68">
                    <w:rPr>
                      <w:rFonts w:ascii="Arial" w:hAnsi="Arial" w:cs="Arial"/>
                      <w:b/>
                      <w:sz w:val="16"/>
                      <w:szCs w:val="16"/>
                      <w:lang w:eastAsia="zh-CN"/>
                    </w:rPr>
                    <w:t>Parameters</w:t>
                  </w:r>
                </w:p>
              </w:tc>
              <w:tc>
                <w:tcPr>
                  <w:tcW w:w="2483" w:type="pct"/>
                  <w:tcBorders>
                    <w:top w:val="single" w:sz="4" w:space="0" w:color="000000"/>
                    <w:left w:val="single" w:sz="4" w:space="0" w:color="000000"/>
                    <w:bottom w:val="single" w:sz="4" w:space="0" w:color="000000"/>
                    <w:right w:val="single" w:sz="4" w:space="0" w:color="000000"/>
                  </w:tcBorders>
                  <w:shd w:val="clear" w:color="auto" w:fill="D9D9D9"/>
                </w:tcPr>
                <w:p w14:paraId="0D2A7A19" w14:textId="77777777" w:rsidR="00387DCA" w:rsidRPr="005E3C68" w:rsidRDefault="00387DCA" w:rsidP="00387DCA">
                  <w:pPr>
                    <w:widowControl w:val="0"/>
                    <w:jc w:val="center"/>
                    <w:rPr>
                      <w:rFonts w:ascii="Arial" w:hAnsi="Arial" w:cs="Arial"/>
                      <w:b/>
                      <w:bCs/>
                      <w:sz w:val="16"/>
                      <w:szCs w:val="16"/>
                      <w:lang w:eastAsia="zh-CN"/>
                    </w:rPr>
                  </w:pPr>
                  <w:r w:rsidRPr="005E3C68">
                    <w:rPr>
                      <w:rFonts w:ascii="Arial" w:hAnsi="Arial" w:cs="Arial"/>
                      <w:b/>
                      <w:bCs/>
                      <w:sz w:val="16"/>
                      <w:szCs w:val="16"/>
                      <w:lang w:eastAsia="zh-CN"/>
                    </w:rPr>
                    <w:t>Value</w:t>
                  </w:r>
                </w:p>
              </w:tc>
            </w:tr>
            <w:tr w:rsidR="00387DCA" w:rsidRPr="005E3C68" w14:paraId="474C77C7"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1A312B17"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Applicable communication scenarios NOTE1</w:t>
                  </w:r>
                </w:p>
              </w:tc>
              <w:tc>
                <w:tcPr>
                  <w:tcW w:w="2483" w:type="pct"/>
                  <w:tcBorders>
                    <w:top w:val="single" w:sz="4" w:space="0" w:color="000000"/>
                    <w:left w:val="single" w:sz="4" w:space="0" w:color="000000"/>
                    <w:bottom w:val="single" w:sz="4" w:space="0" w:color="000000"/>
                    <w:right w:val="single" w:sz="4" w:space="0" w:color="000000"/>
                  </w:tcBorders>
                  <w:vAlign w:val="center"/>
                </w:tcPr>
                <w:p w14:paraId="6B4EC0EF"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Highway, Urban grid, HST (High Speed Train)</w:t>
                  </w:r>
                </w:p>
              </w:tc>
            </w:tr>
            <w:tr w:rsidR="00387DCA" w:rsidRPr="005E3C68" w14:paraId="4F4173B0" w14:textId="77777777" w:rsidTr="006F2FD4">
              <w:trPr>
                <w:trHeight w:val="20"/>
                <w:jc w:val="center"/>
              </w:trPr>
              <w:tc>
                <w:tcPr>
                  <w:tcW w:w="1244" w:type="pct"/>
                  <w:tcBorders>
                    <w:top w:val="single" w:sz="4" w:space="0" w:color="000000"/>
                    <w:left w:val="single" w:sz="4" w:space="0" w:color="000000"/>
                    <w:right w:val="single" w:sz="4" w:space="0" w:color="000000"/>
                  </w:tcBorders>
                  <w:vAlign w:val="center"/>
                </w:tcPr>
                <w:p w14:paraId="5B9BD6F2"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 xml:space="preserve">Sensing transmitters and </w:t>
                  </w:r>
                  <w:proofErr w:type="gramStart"/>
                  <w:r w:rsidRPr="005E3C68">
                    <w:rPr>
                      <w:rFonts w:ascii="Arial" w:hAnsi="Arial" w:cs="Arial"/>
                      <w:sz w:val="16"/>
                      <w:szCs w:val="16"/>
                      <w:lang w:eastAsia="zh-CN"/>
                    </w:rPr>
                    <w:t>receivers</w:t>
                  </w:r>
                  <w:proofErr w:type="gramEnd"/>
                  <w:r w:rsidRPr="005E3C68">
                    <w:rPr>
                      <w:rFonts w:ascii="Arial" w:hAnsi="Arial" w:cs="Arial"/>
                      <w:sz w:val="16"/>
                      <w:szCs w:val="16"/>
                      <w:lang w:eastAsia="zh-CN"/>
                    </w:rPr>
                    <w:t xml:space="preserve"> properties</w:t>
                  </w:r>
                </w:p>
                <w:p w14:paraId="0491F0F6"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NOTE2</w:t>
                  </w:r>
                </w:p>
              </w:tc>
              <w:tc>
                <w:tcPr>
                  <w:tcW w:w="1274" w:type="pct"/>
                  <w:tcBorders>
                    <w:top w:val="single" w:sz="4" w:space="0" w:color="000000"/>
                    <w:left w:val="single" w:sz="4" w:space="0" w:color="000000"/>
                    <w:right w:val="single" w:sz="4" w:space="0" w:color="000000"/>
                  </w:tcBorders>
                  <w:vAlign w:val="center"/>
                </w:tcPr>
                <w:p w14:paraId="6DD5C82F"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Rx/Tx Locations</w:t>
                  </w:r>
                </w:p>
              </w:tc>
              <w:tc>
                <w:tcPr>
                  <w:tcW w:w="2483" w:type="pct"/>
                  <w:tcBorders>
                    <w:top w:val="single" w:sz="4" w:space="0" w:color="000000"/>
                    <w:left w:val="single" w:sz="4" w:space="0" w:color="000000"/>
                    <w:bottom w:val="single" w:sz="4" w:space="0" w:color="000000"/>
                    <w:right w:val="single" w:sz="4" w:space="0" w:color="000000"/>
                  </w:tcBorders>
                  <w:vAlign w:val="center"/>
                </w:tcPr>
                <w:p w14:paraId="3D6DA378"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Rx/Tx locations are selected among the TRPs and UEs (</w:t>
                  </w:r>
                  <w:r w:rsidRPr="005E3C68">
                    <w:rPr>
                      <w:rFonts w:ascii="Arial" w:hAnsi="Arial" w:cs="Arial"/>
                      <w:sz w:val="16"/>
                      <w:szCs w:val="16"/>
                    </w:rPr>
                    <w:t>e.g., VRU, vehicle, RSU-type UEs</w:t>
                  </w:r>
                  <w:r w:rsidRPr="005E3C68">
                    <w:rPr>
                      <w:rFonts w:ascii="Arial" w:hAnsi="Arial" w:cs="Arial"/>
                      <w:bCs/>
                      <w:iCs/>
                      <w:sz w:val="16"/>
                      <w:szCs w:val="16"/>
                      <w:lang w:eastAsia="zh-CN"/>
                    </w:rPr>
                    <w:t>) locations in the corresponding communication scenarios.</w:t>
                  </w:r>
                </w:p>
                <w:p w14:paraId="3224F7C1"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strike/>
                      <w:color w:val="FF0000"/>
                      <w:sz w:val="16"/>
                      <w:szCs w:val="16"/>
                      <w:highlight w:val="green"/>
                    </w:rPr>
                    <w:lastRenderedPageBreak/>
                    <w:t>FFS:</w:t>
                  </w:r>
                  <w:r w:rsidRPr="005E3C68">
                    <w:rPr>
                      <w:rFonts w:ascii="Arial" w:hAnsi="Arial" w:cs="Arial"/>
                      <w:color w:val="FF0000"/>
                      <w:sz w:val="16"/>
                      <w:szCs w:val="16"/>
                      <w:highlight w:val="green"/>
                    </w:rPr>
                    <w:t xml:space="preserve"> </w:t>
                  </w:r>
                  <w:r w:rsidRPr="005E3C68">
                    <w:rPr>
                      <w:rFonts w:ascii="Arial" w:hAnsi="Arial" w:cs="Arial"/>
                      <w:bCs/>
                      <w:iCs/>
                      <w:strike/>
                      <w:color w:val="FF0000"/>
                      <w:sz w:val="16"/>
                      <w:szCs w:val="16"/>
                      <w:highlight w:val="green"/>
                      <w:lang w:eastAsia="zh-CN"/>
                    </w:rPr>
                    <w:t>Option 2</w:t>
                  </w:r>
                  <w:r w:rsidRPr="005E3C68">
                    <w:rPr>
                      <w:rFonts w:ascii="Arial" w:hAnsi="Arial" w:cs="Arial"/>
                      <w:color w:val="FF0000"/>
                      <w:sz w:val="16"/>
                      <w:szCs w:val="16"/>
                      <w:highlight w:val="green"/>
                    </w:rPr>
                    <w:t xml:space="preserve"> Additional option</w:t>
                  </w:r>
                  <w:r w:rsidRPr="005E3C68">
                    <w:rPr>
                      <w:rFonts w:ascii="Arial" w:hAnsi="Arial" w:cs="Arial"/>
                      <w:bCs/>
                      <w:iCs/>
                      <w:sz w:val="16"/>
                      <w:szCs w:val="16"/>
                      <w:highlight w:val="green"/>
                      <w:lang w:eastAsia="zh-CN"/>
                    </w:rPr>
                    <w:t xml:space="preserve"> ISD between TRPs of Urban Grid is 250 </w:t>
                  </w:r>
                  <w:r w:rsidRPr="005E3C68">
                    <w:rPr>
                      <w:rFonts w:ascii="Arial" w:hAnsi="Arial" w:cs="Arial"/>
                      <w:bCs/>
                      <w:iCs/>
                      <w:color w:val="FF0000"/>
                      <w:sz w:val="16"/>
                      <w:szCs w:val="16"/>
                      <w:highlight w:val="green"/>
                      <w:lang w:eastAsia="zh-CN"/>
                    </w:rPr>
                    <w:t>m</w:t>
                  </w:r>
                </w:p>
              </w:tc>
            </w:tr>
            <w:tr w:rsidR="00387DCA" w:rsidRPr="005E3C68" w14:paraId="12FBD997" w14:textId="77777777" w:rsidTr="006F2FD4">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1D001935"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Sensing target</w:t>
                  </w:r>
                </w:p>
              </w:tc>
              <w:tc>
                <w:tcPr>
                  <w:tcW w:w="1274" w:type="pct"/>
                  <w:tcBorders>
                    <w:top w:val="single" w:sz="4" w:space="0" w:color="000000"/>
                    <w:left w:val="single" w:sz="4" w:space="0" w:color="000000"/>
                    <w:right w:val="single" w:sz="4" w:space="0" w:color="000000"/>
                  </w:tcBorders>
                  <w:vAlign w:val="center"/>
                </w:tcPr>
                <w:p w14:paraId="27D3B9CE"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LOS/NLOS</w:t>
                  </w:r>
                </w:p>
              </w:tc>
              <w:tc>
                <w:tcPr>
                  <w:tcW w:w="2483" w:type="pct"/>
                  <w:tcBorders>
                    <w:top w:val="single" w:sz="4" w:space="0" w:color="000000"/>
                    <w:left w:val="single" w:sz="4" w:space="0" w:color="000000"/>
                    <w:bottom w:val="single" w:sz="4" w:space="0" w:color="000000"/>
                    <w:right w:val="single" w:sz="4" w:space="0" w:color="000000"/>
                  </w:tcBorders>
                  <w:vAlign w:val="center"/>
                </w:tcPr>
                <w:p w14:paraId="008BEC7B"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LOS and NLOS</w:t>
                  </w:r>
                </w:p>
              </w:tc>
            </w:tr>
            <w:tr w:rsidR="00387DCA" w:rsidRPr="005E3C68" w14:paraId="32DAEA18" w14:textId="77777777" w:rsidTr="006F2FD4">
              <w:trPr>
                <w:trHeight w:val="20"/>
                <w:jc w:val="center"/>
              </w:trPr>
              <w:tc>
                <w:tcPr>
                  <w:tcW w:w="1244" w:type="pct"/>
                  <w:vMerge/>
                  <w:tcBorders>
                    <w:left w:val="single" w:sz="4" w:space="0" w:color="000000"/>
                    <w:right w:val="single" w:sz="4" w:space="0" w:color="000000"/>
                  </w:tcBorders>
                  <w:vAlign w:val="center"/>
                </w:tcPr>
                <w:p w14:paraId="62D74474"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right w:val="single" w:sz="4" w:space="0" w:color="000000"/>
                  </w:tcBorders>
                  <w:vAlign w:val="center"/>
                </w:tcPr>
                <w:p w14:paraId="776A103C"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Outdoor/indoor</w:t>
                  </w:r>
                </w:p>
              </w:tc>
              <w:tc>
                <w:tcPr>
                  <w:tcW w:w="2483" w:type="pct"/>
                  <w:tcBorders>
                    <w:top w:val="single" w:sz="4" w:space="0" w:color="000000"/>
                    <w:left w:val="single" w:sz="4" w:space="0" w:color="000000"/>
                    <w:bottom w:val="single" w:sz="4" w:space="0" w:color="000000"/>
                    <w:right w:val="single" w:sz="4" w:space="0" w:color="000000"/>
                  </w:tcBorders>
                  <w:vAlign w:val="center"/>
                </w:tcPr>
                <w:p w14:paraId="3AFDBA25"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Outdoor</w:t>
                  </w:r>
                </w:p>
              </w:tc>
            </w:tr>
            <w:tr w:rsidR="00387DCA" w:rsidRPr="005E3C68" w14:paraId="544DDA21" w14:textId="77777777" w:rsidTr="006F2FD4">
              <w:trPr>
                <w:trHeight w:val="20"/>
                <w:jc w:val="center"/>
              </w:trPr>
              <w:tc>
                <w:tcPr>
                  <w:tcW w:w="1244" w:type="pct"/>
                  <w:vMerge/>
                  <w:tcBorders>
                    <w:left w:val="single" w:sz="4" w:space="0" w:color="000000"/>
                    <w:right w:val="single" w:sz="4" w:space="0" w:color="000000"/>
                  </w:tcBorders>
                  <w:vAlign w:val="center"/>
                </w:tcPr>
                <w:p w14:paraId="13536D98"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2A00FA7"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3D mobility</w:t>
                  </w:r>
                </w:p>
              </w:tc>
              <w:tc>
                <w:tcPr>
                  <w:tcW w:w="2483" w:type="pct"/>
                  <w:tcBorders>
                    <w:top w:val="single" w:sz="4" w:space="0" w:color="000000"/>
                    <w:left w:val="single" w:sz="4" w:space="0" w:color="000000"/>
                    <w:bottom w:val="single" w:sz="4" w:space="0" w:color="000000"/>
                    <w:right w:val="single" w:sz="4" w:space="0" w:color="000000"/>
                  </w:tcBorders>
                  <w:vAlign w:val="center"/>
                </w:tcPr>
                <w:p w14:paraId="51852C52"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Horizontal velocity: up to [10] km/h for humans and animals</w:t>
                  </w:r>
                </w:p>
                <w:p w14:paraId="7D021789"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FFS: Additional velocities, trajectory</w:t>
                  </w:r>
                </w:p>
              </w:tc>
            </w:tr>
            <w:tr w:rsidR="00387DCA" w:rsidRPr="005E3C68" w14:paraId="7305D5A4" w14:textId="77777777" w:rsidTr="006F2FD4">
              <w:trPr>
                <w:trHeight w:val="20"/>
                <w:jc w:val="center"/>
              </w:trPr>
              <w:tc>
                <w:tcPr>
                  <w:tcW w:w="1244" w:type="pct"/>
                  <w:vMerge/>
                  <w:tcBorders>
                    <w:left w:val="single" w:sz="4" w:space="0" w:color="000000"/>
                    <w:right w:val="single" w:sz="4" w:space="0" w:color="000000"/>
                  </w:tcBorders>
                  <w:vAlign w:val="center"/>
                </w:tcPr>
                <w:p w14:paraId="49B60B77"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7E2A82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3D distribution</w:t>
                  </w:r>
                </w:p>
              </w:tc>
              <w:tc>
                <w:tcPr>
                  <w:tcW w:w="2483" w:type="pct"/>
                  <w:tcBorders>
                    <w:top w:val="single" w:sz="4" w:space="0" w:color="000000"/>
                    <w:left w:val="single" w:sz="4" w:space="0" w:color="000000"/>
                    <w:bottom w:val="single" w:sz="4" w:space="0" w:color="000000"/>
                    <w:right w:val="single" w:sz="4" w:space="0" w:color="000000"/>
                  </w:tcBorders>
                  <w:vAlign w:val="center"/>
                </w:tcPr>
                <w:p w14:paraId="7D59A46D"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Uniformly distributed in horizontal plane</w:t>
                  </w:r>
                </w:p>
              </w:tc>
            </w:tr>
            <w:tr w:rsidR="00387DCA" w:rsidRPr="005E3C68" w14:paraId="3F366619" w14:textId="77777777" w:rsidTr="006F2FD4">
              <w:trPr>
                <w:trHeight w:val="20"/>
                <w:jc w:val="center"/>
              </w:trPr>
              <w:tc>
                <w:tcPr>
                  <w:tcW w:w="1244" w:type="pct"/>
                  <w:vMerge/>
                  <w:tcBorders>
                    <w:left w:val="single" w:sz="4" w:space="0" w:color="000000"/>
                    <w:right w:val="single" w:sz="4" w:space="0" w:color="000000"/>
                  </w:tcBorders>
                  <w:vAlign w:val="center"/>
                </w:tcPr>
                <w:p w14:paraId="41E1F215"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10F310"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Orientation</w:t>
                  </w:r>
                </w:p>
              </w:tc>
              <w:tc>
                <w:tcPr>
                  <w:tcW w:w="2483" w:type="pct"/>
                  <w:tcBorders>
                    <w:top w:val="single" w:sz="4" w:space="0" w:color="000000"/>
                    <w:left w:val="single" w:sz="4" w:space="0" w:color="000000"/>
                    <w:bottom w:val="single" w:sz="4" w:space="0" w:color="000000"/>
                    <w:right w:val="single" w:sz="4" w:space="0" w:color="000000"/>
                  </w:tcBorders>
                  <w:vAlign w:val="center"/>
                </w:tcPr>
                <w:p w14:paraId="694961B6"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Random distribution in horizontal plane</w:t>
                  </w:r>
                </w:p>
              </w:tc>
            </w:tr>
            <w:tr w:rsidR="00387DCA" w:rsidRPr="005E3C68" w14:paraId="261C75D8" w14:textId="77777777" w:rsidTr="006F2FD4">
              <w:trPr>
                <w:trHeight w:val="20"/>
                <w:jc w:val="center"/>
              </w:trPr>
              <w:tc>
                <w:tcPr>
                  <w:tcW w:w="1244" w:type="pct"/>
                  <w:vMerge/>
                  <w:tcBorders>
                    <w:left w:val="single" w:sz="4" w:space="0" w:color="000000"/>
                    <w:right w:val="single" w:sz="4" w:space="0" w:color="000000"/>
                  </w:tcBorders>
                  <w:vAlign w:val="center"/>
                </w:tcPr>
                <w:p w14:paraId="24F7A4E6"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B7DE0E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Physical characteristics (e.g., size)</w:t>
                  </w:r>
                </w:p>
              </w:tc>
              <w:tc>
                <w:tcPr>
                  <w:tcW w:w="2483" w:type="pct"/>
                  <w:tcBorders>
                    <w:top w:val="single" w:sz="4" w:space="0" w:color="000000"/>
                    <w:left w:val="single" w:sz="4" w:space="0" w:color="000000"/>
                    <w:bottom w:val="single" w:sz="4" w:space="0" w:color="000000"/>
                    <w:right w:val="single" w:sz="4" w:space="0" w:color="000000"/>
                  </w:tcBorders>
                  <w:vAlign w:val="center"/>
                </w:tcPr>
                <w:p w14:paraId="3729AD20" w14:textId="77777777" w:rsidR="00387DCA" w:rsidRPr="005E3C68" w:rsidRDefault="00387DCA" w:rsidP="00387DCA">
                  <w:pPr>
                    <w:widowControl w:val="0"/>
                    <w:rPr>
                      <w:rFonts w:ascii="Arial" w:eastAsia="SimSun" w:hAnsi="Arial" w:cs="Arial"/>
                      <w:iCs/>
                      <w:sz w:val="16"/>
                      <w:szCs w:val="16"/>
                      <w:lang w:eastAsia="zh-CN"/>
                    </w:rPr>
                  </w:pPr>
                  <w:r w:rsidRPr="005E3C68">
                    <w:rPr>
                      <w:rFonts w:ascii="Arial" w:hAnsi="Arial" w:cs="Arial"/>
                      <w:iCs/>
                      <w:sz w:val="16"/>
                      <w:szCs w:val="16"/>
                    </w:rPr>
                    <w:t xml:space="preserve">For human/pedestrians: </w:t>
                  </w:r>
                  <w:r w:rsidRPr="005E3C68">
                    <w:rPr>
                      <w:rFonts w:ascii="Arial" w:eastAsia="SimSun" w:hAnsi="Arial" w:cs="Arial"/>
                      <w:iCs/>
                      <w:sz w:val="16"/>
                      <w:szCs w:val="16"/>
                      <w:lang w:eastAsia="zh-CN"/>
                    </w:rPr>
                    <w:t>Child: 0.2m x 0.3m x 1m</w:t>
                  </w:r>
                </w:p>
                <w:p w14:paraId="54E368BC" w14:textId="77777777" w:rsidR="00387DCA" w:rsidRPr="005E3C68" w:rsidRDefault="00387DCA" w:rsidP="00387DCA">
                  <w:pPr>
                    <w:widowControl w:val="0"/>
                    <w:rPr>
                      <w:rFonts w:ascii="Arial" w:hAnsi="Arial" w:cs="Arial"/>
                      <w:iCs/>
                      <w:sz w:val="16"/>
                      <w:szCs w:val="16"/>
                    </w:rPr>
                  </w:pPr>
                  <w:r w:rsidRPr="005E3C68">
                    <w:rPr>
                      <w:rFonts w:ascii="Arial" w:eastAsia="SimSun" w:hAnsi="Arial" w:cs="Arial"/>
                      <w:iCs/>
                      <w:sz w:val="16"/>
                      <w:szCs w:val="16"/>
                      <w:lang w:eastAsia="zh-CN"/>
                    </w:rPr>
                    <w:t xml:space="preserve">Adult: </w:t>
                  </w:r>
                  <w:r w:rsidRPr="005E3C68">
                    <w:rPr>
                      <w:rFonts w:ascii="Arial" w:hAnsi="Arial" w:cs="Arial"/>
                      <w:sz w:val="16"/>
                      <w:szCs w:val="16"/>
                    </w:rPr>
                    <w:t>0.5m x 0.5m x 1.75m</w:t>
                  </w:r>
                  <w:r w:rsidRPr="005E3C68">
                    <w:rPr>
                      <w:rFonts w:ascii="Arial" w:hAnsi="Arial" w:cs="Arial"/>
                      <w:iCs/>
                      <w:sz w:val="16"/>
                      <w:szCs w:val="16"/>
                    </w:rPr>
                    <w:t xml:space="preserve"> </w:t>
                  </w:r>
                </w:p>
                <w:p w14:paraId="3335D268" w14:textId="77777777" w:rsidR="00387DCA" w:rsidRPr="005E3C68" w:rsidRDefault="00387DCA" w:rsidP="00387DCA">
                  <w:pPr>
                    <w:widowControl w:val="0"/>
                    <w:rPr>
                      <w:rFonts w:ascii="Arial" w:hAnsi="Arial" w:cs="Arial"/>
                      <w:iCs/>
                      <w:sz w:val="16"/>
                      <w:szCs w:val="16"/>
                    </w:rPr>
                  </w:pPr>
                  <w:r w:rsidRPr="005E3C68">
                    <w:rPr>
                      <w:rFonts w:ascii="Arial" w:hAnsi="Arial" w:cs="Arial"/>
                      <w:iCs/>
                      <w:sz w:val="16"/>
                      <w:szCs w:val="16"/>
                    </w:rPr>
                    <w:t>For animals:</w:t>
                  </w:r>
                </w:p>
                <w:p w14:paraId="32D5BF04" w14:textId="77777777" w:rsidR="00387DCA" w:rsidRPr="005E3C68" w:rsidRDefault="00387DCA" w:rsidP="00387DCA">
                  <w:pPr>
                    <w:widowControl w:val="0"/>
                    <w:rPr>
                      <w:rFonts w:ascii="Arial" w:hAnsi="Arial" w:cs="Arial"/>
                      <w:iCs/>
                      <w:sz w:val="16"/>
                      <w:szCs w:val="16"/>
                    </w:rPr>
                  </w:pPr>
                  <w:r w:rsidRPr="005E3C68">
                    <w:rPr>
                      <w:rFonts w:ascii="Arial" w:hAnsi="Arial" w:cs="Arial"/>
                      <w:iCs/>
                      <w:sz w:val="16"/>
                      <w:szCs w:val="16"/>
                    </w:rPr>
                    <w:t>Size: 1.5m x 0.5m x 1 m</w:t>
                  </w:r>
                </w:p>
                <w:p w14:paraId="4D0DD11F" w14:textId="77777777" w:rsidR="00387DCA" w:rsidRPr="005E3C68" w:rsidRDefault="00387DCA" w:rsidP="00387DCA">
                  <w:pPr>
                    <w:widowControl w:val="0"/>
                    <w:rPr>
                      <w:rFonts w:ascii="Arial" w:hAnsi="Arial" w:cs="Arial"/>
                      <w:iCs/>
                      <w:strike/>
                      <w:sz w:val="16"/>
                      <w:szCs w:val="16"/>
                    </w:rPr>
                  </w:pPr>
                  <w:r w:rsidRPr="005E3C68">
                    <w:rPr>
                      <w:rFonts w:ascii="Arial" w:hAnsi="Arial" w:cs="Arial"/>
                      <w:iCs/>
                      <w:strike/>
                      <w:color w:val="FF0000"/>
                      <w:sz w:val="16"/>
                      <w:szCs w:val="16"/>
                      <w:highlight w:val="green"/>
                    </w:rPr>
                    <w:t>FFS: other types/sizes of targets may be considered for future evaluations</w:t>
                  </w:r>
                </w:p>
              </w:tc>
            </w:tr>
            <w:tr w:rsidR="00387DCA" w:rsidRPr="005E3C68" w14:paraId="5CA91AE9"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2CE1A24E"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Minimum 3D distances between pairs of Tx/Rx and sensing target</w:t>
                  </w:r>
                </w:p>
              </w:tc>
              <w:tc>
                <w:tcPr>
                  <w:tcW w:w="2483" w:type="pct"/>
                  <w:tcBorders>
                    <w:top w:val="single" w:sz="4" w:space="0" w:color="000000"/>
                    <w:left w:val="single" w:sz="4" w:space="0" w:color="000000"/>
                    <w:bottom w:val="single" w:sz="4" w:space="0" w:color="000000"/>
                    <w:right w:val="single" w:sz="4" w:space="0" w:color="000000"/>
                  </w:tcBorders>
                  <w:vAlign w:val="center"/>
                </w:tcPr>
                <w:p w14:paraId="671C6512" w14:textId="77777777" w:rsidR="00387DCA" w:rsidRPr="005E3C68" w:rsidRDefault="00387DCA" w:rsidP="00387DCA">
                  <w:pPr>
                    <w:widowControl w:val="0"/>
                    <w:rPr>
                      <w:rFonts w:ascii="Arial" w:hAnsi="Arial" w:cs="Arial"/>
                      <w:bCs/>
                      <w:strike/>
                      <w:color w:val="FF0000"/>
                      <w:sz w:val="16"/>
                      <w:szCs w:val="16"/>
                      <w:highlight w:val="green"/>
                      <w:lang w:eastAsia="zh-CN"/>
                    </w:rPr>
                  </w:pPr>
                  <w:r w:rsidRPr="005E3C68">
                    <w:rPr>
                      <w:rFonts w:ascii="Arial" w:hAnsi="Arial" w:cs="Arial"/>
                      <w:bCs/>
                      <w:strike/>
                      <w:color w:val="FF0000"/>
                      <w:sz w:val="16"/>
                      <w:szCs w:val="16"/>
                      <w:highlight w:val="green"/>
                      <w:lang w:eastAsia="zh-CN"/>
                    </w:rPr>
                    <w:t>Option 1:</w:t>
                  </w:r>
                  <w:r w:rsidRPr="005E3C68">
                    <w:rPr>
                      <w:rFonts w:ascii="Arial" w:hAnsi="Arial" w:cs="Arial"/>
                      <w:bCs/>
                      <w:color w:val="FF0000"/>
                      <w:sz w:val="16"/>
                      <w:szCs w:val="16"/>
                      <w:highlight w:val="green"/>
                      <w:lang w:eastAsia="zh-CN"/>
                    </w:rPr>
                    <w:t xml:space="preserve"> </w:t>
                  </w:r>
                  <w:r w:rsidRPr="005E3C68">
                    <w:rPr>
                      <w:rFonts w:ascii="Arial" w:hAnsi="Arial" w:cs="Arial"/>
                      <w:bCs/>
                      <w:sz w:val="16"/>
                      <w:szCs w:val="16"/>
                      <w:highlight w:val="green"/>
                      <w:lang w:eastAsia="zh-CN"/>
                    </w:rPr>
                    <w:t xml:space="preserve">Min. distance is </w:t>
                  </w:r>
                  <w:r w:rsidRPr="005E3C68">
                    <w:rPr>
                      <w:rFonts w:ascii="Arial" w:hAnsi="Arial" w:cs="Arial"/>
                      <w:bCs/>
                      <w:strike/>
                      <w:color w:val="FF0000"/>
                      <w:sz w:val="16"/>
                      <w:szCs w:val="16"/>
                      <w:highlight w:val="green"/>
                      <w:lang w:eastAsia="zh-CN"/>
                    </w:rPr>
                    <w:t>larger than the min. far-field distance of the sensing Tx/Rx from the sensing target</w:t>
                  </w:r>
                </w:p>
                <w:p w14:paraId="475E6278" w14:textId="77777777" w:rsidR="00387DCA" w:rsidRPr="005E3C68" w:rsidRDefault="00387DCA" w:rsidP="00387DCA">
                  <w:pPr>
                    <w:widowControl w:val="0"/>
                    <w:rPr>
                      <w:rFonts w:ascii="Arial" w:hAnsi="Arial" w:cs="Arial"/>
                      <w:bCs/>
                      <w:sz w:val="16"/>
                      <w:szCs w:val="16"/>
                      <w:highlight w:val="green"/>
                      <w:lang w:eastAsia="zh-CN"/>
                    </w:rPr>
                  </w:pPr>
                  <w:r w:rsidRPr="005E3C68">
                    <w:rPr>
                      <w:rFonts w:ascii="Arial" w:hAnsi="Arial" w:cs="Arial"/>
                      <w:bCs/>
                      <w:strike/>
                      <w:color w:val="FF0000"/>
                      <w:sz w:val="16"/>
                      <w:szCs w:val="16"/>
                      <w:highlight w:val="green"/>
                      <w:lang w:eastAsia="zh-CN"/>
                    </w:rPr>
                    <w:t xml:space="preserve">Option 2: </w:t>
                  </w:r>
                  <w:r w:rsidRPr="005E3C68">
                    <w:rPr>
                      <w:rFonts w:ascii="Arial" w:hAnsi="Arial" w:cs="Arial"/>
                      <w:bCs/>
                      <w:color w:val="FF0000"/>
                      <w:sz w:val="16"/>
                      <w:szCs w:val="16"/>
                      <w:highlight w:val="green"/>
                      <w:lang w:eastAsia="zh-CN"/>
                    </w:rPr>
                    <w:t>based on</w:t>
                  </w:r>
                  <w:r w:rsidRPr="005E3C68">
                    <w:rPr>
                      <w:rFonts w:ascii="Arial" w:hAnsi="Arial" w:cs="Arial"/>
                      <w:bCs/>
                      <w:strike/>
                      <w:color w:val="FF0000"/>
                      <w:sz w:val="16"/>
                      <w:szCs w:val="16"/>
                      <w:highlight w:val="green"/>
                      <w:lang w:eastAsia="zh-CN"/>
                    </w:rPr>
                    <w:t xml:space="preserve"> </w:t>
                  </w:r>
                  <w:r w:rsidRPr="005E3C68">
                    <w:rPr>
                      <w:rFonts w:ascii="Arial" w:hAnsi="Arial" w:cs="Arial"/>
                      <w:bCs/>
                      <w:color w:val="FF0000"/>
                      <w:sz w:val="16"/>
                      <w:szCs w:val="16"/>
                      <w:highlight w:val="green"/>
                      <w:lang w:eastAsia="zh-CN"/>
                    </w:rPr>
                    <w:t xml:space="preserve">min </w:t>
                  </w:r>
                  <w:r w:rsidRPr="005E3C68">
                    <w:rPr>
                      <w:rFonts w:ascii="Arial" w:hAnsi="Arial" w:cs="Arial"/>
                      <w:iCs/>
                      <w:color w:val="FF0000"/>
                      <w:sz w:val="16"/>
                      <w:szCs w:val="16"/>
                      <w:highlight w:val="green"/>
                      <w:lang w:eastAsia="ko-KR"/>
                    </w:rPr>
                    <w:t xml:space="preserve">TRP/UE distances </w:t>
                  </w:r>
                  <w:r w:rsidRPr="005E3C68">
                    <w:rPr>
                      <w:rFonts w:ascii="Arial" w:hAnsi="Arial" w:cs="Arial"/>
                      <w:bCs/>
                      <w:color w:val="FF0000"/>
                      <w:sz w:val="16"/>
                      <w:szCs w:val="16"/>
                      <w:highlight w:val="green"/>
                      <w:lang w:eastAsia="zh-CN"/>
                    </w:rPr>
                    <w:t xml:space="preserve">defined in </w:t>
                  </w:r>
                  <w:r w:rsidRPr="005E3C68">
                    <w:rPr>
                      <w:rFonts w:ascii="Arial" w:hAnsi="Arial" w:cs="Arial"/>
                      <w:bCs/>
                      <w:sz w:val="16"/>
                      <w:szCs w:val="16"/>
                      <w:highlight w:val="green"/>
                      <w:lang w:eastAsia="zh-CN"/>
                    </w:rPr>
                    <w:t>TR37.885 and TR38.802 and TR36.843 and TR38.859</w:t>
                  </w:r>
                </w:p>
                <w:p w14:paraId="0AF463E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color w:val="FF0000"/>
                      <w:sz w:val="16"/>
                      <w:szCs w:val="16"/>
                      <w:highlight w:val="green"/>
                      <w:lang w:eastAsia="zh-CN"/>
                    </w:rPr>
                    <w:t xml:space="preserve">NOTE: </w:t>
                  </w:r>
                  <w:r w:rsidRPr="005E3C68">
                    <w:rPr>
                      <w:rFonts w:ascii="Arial" w:hAnsi="Arial" w:cs="Arial"/>
                      <w:bCs/>
                      <w:iCs/>
                      <w:color w:val="FF0000"/>
                      <w:sz w:val="16"/>
                      <w:szCs w:val="16"/>
                      <w:highlight w:val="green"/>
                      <w:lang w:eastAsia="ko-KR"/>
                    </w:rPr>
                    <w:t>the sensing target is assumed in the far field of sensing Tx/Rx</w:t>
                  </w:r>
                </w:p>
              </w:tc>
            </w:tr>
            <w:tr w:rsidR="00387DCA" w:rsidRPr="005E3C68" w14:paraId="626A632C"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5E7A4ADD"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Minimum 3D distance between sensing targets</w:t>
                  </w:r>
                </w:p>
              </w:tc>
              <w:tc>
                <w:tcPr>
                  <w:tcW w:w="2483" w:type="pct"/>
                  <w:tcBorders>
                    <w:top w:val="single" w:sz="4" w:space="0" w:color="000000"/>
                    <w:left w:val="single" w:sz="4" w:space="0" w:color="000000"/>
                    <w:bottom w:val="single" w:sz="4" w:space="0" w:color="000000"/>
                    <w:right w:val="single" w:sz="4" w:space="0" w:color="000000"/>
                  </w:tcBorders>
                  <w:vAlign w:val="center"/>
                </w:tcPr>
                <w:p w14:paraId="1496E18C"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B57627E" w14:textId="77777777" w:rsidR="00387DCA" w:rsidRPr="005E3C68" w:rsidRDefault="00387DCA" w:rsidP="00387DCA">
                  <w:pPr>
                    <w:widowControl w:val="0"/>
                    <w:rPr>
                      <w:rFonts w:ascii="Arial" w:eastAsia="DengXian" w:hAnsi="Arial" w:cs="Arial"/>
                      <w:bCs/>
                      <w:sz w:val="16"/>
                      <w:szCs w:val="16"/>
                      <w:lang w:eastAsia="zh-CN"/>
                    </w:rPr>
                  </w:pPr>
                  <w:r w:rsidRPr="005E3C68">
                    <w:rPr>
                      <w:rFonts w:ascii="Arial" w:hAnsi="Arial" w:cs="Arial"/>
                      <w:sz w:val="16"/>
                      <w:szCs w:val="16"/>
                      <w:lang w:eastAsia="zh-CN"/>
                    </w:rPr>
                    <w:t xml:space="preserve">Option 2: Fixed value, </w:t>
                  </w:r>
                  <w:r w:rsidRPr="005E3C68">
                    <w:rPr>
                      <w:rFonts w:ascii="Arial" w:hAnsi="Arial" w:cs="Arial"/>
                      <w:strike/>
                      <w:color w:val="FF0000"/>
                      <w:sz w:val="16"/>
                      <w:szCs w:val="16"/>
                      <w:highlight w:val="green"/>
                      <w:lang w:eastAsia="zh-CN"/>
                    </w:rPr>
                    <w:t>[</w:t>
                  </w:r>
                  <w:r w:rsidRPr="005E3C68">
                    <w:rPr>
                      <w:rFonts w:ascii="Arial" w:hAnsi="Arial" w:cs="Arial"/>
                      <w:color w:val="FF0000"/>
                      <w:sz w:val="16"/>
                      <w:szCs w:val="16"/>
                      <w:highlight w:val="green"/>
                      <w:lang w:eastAsia="zh-CN"/>
                    </w:rPr>
                    <w:t>10</w:t>
                  </w:r>
                  <w:r w:rsidRPr="005E3C68">
                    <w:rPr>
                      <w:rFonts w:ascii="Arial" w:hAnsi="Arial" w:cs="Arial"/>
                      <w:strike/>
                      <w:color w:val="FF0000"/>
                      <w:sz w:val="16"/>
                      <w:szCs w:val="16"/>
                      <w:highlight w:val="green"/>
                      <w:lang w:eastAsia="zh-CN"/>
                    </w:rPr>
                    <w:t>]</w:t>
                  </w:r>
                  <w:r w:rsidRPr="005E3C68">
                    <w:rPr>
                      <w:rFonts w:ascii="Arial" w:hAnsi="Arial" w:cs="Arial"/>
                      <w:sz w:val="16"/>
                      <w:szCs w:val="16"/>
                      <w:highlight w:val="green"/>
                      <w:lang w:eastAsia="zh-CN"/>
                    </w:rPr>
                    <w:t xml:space="preserve"> m. </w:t>
                  </w:r>
                  <w:r w:rsidRPr="005E3C68">
                    <w:rPr>
                      <w:rFonts w:ascii="Arial" w:hAnsi="Arial" w:cs="Arial"/>
                      <w:strike/>
                      <w:color w:val="FF0000"/>
                      <w:sz w:val="16"/>
                      <w:szCs w:val="16"/>
                      <w:highlight w:val="green"/>
                      <w:lang w:eastAsia="zh-CN"/>
                    </w:rPr>
                    <w:t>value of x is FFS</w:t>
                  </w:r>
                </w:p>
              </w:tc>
            </w:tr>
            <w:tr w:rsidR="00387DCA" w:rsidRPr="005E3C68" w14:paraId="4EAFD16B"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266B824D"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 xml:space="preserve">Environment objects, e.g., types, characteristics, </w:t>
                  </w:r>
                  <w:r w:rsidRPr="005E3C68">
                    <w:rPr>
                      <w:rFonts w:ascii="Arial" w:hAnsi="Arial" w:cs="Arial"/>
                      <w:sz w:val="16"/>
                      <w:szCs w:val="16"/>
                      <w:lang w:eastAsia="zh-CN"/>
                    </w:rPr>
                    <w:lastRenderedPageBreak/>
                    <w:t>mobility, distribution, etc.</w:t>
                  </w:r>
                </w:p>
              </w:tc>
              <w:tc>
                <w:tcPr>
                  <w:tcW w:w="2483" w:type="pct"/>
                  <w:tcBorders>
                    <w:top w:val="single" w:sz="4" w:space="0" w:color="000000"/>
                    <w:left w:val="single" w:sz="4" w:space="0" w:color="000000"/>
                    <w:bottom w:val="single" w:sz="4" w:space="0" w:color="000000"/>
                    <w:right w:val="single" w:sz="4" w:space="0" w:color="000000"/>
                  </w:tcBorders>
                  <w:vAlign w:val="center"/>
                </w:tcPr>
                <w:p w14:paraId="05728C5B"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lastRenderedPageBreak/>
                    <w:t>EO Type 2 for Urban Grid</w:t>
                  </w:r>
                </w:p>
                <w:p w14:paraId="167F445F" w14:textId="77777777" w:rsidR="00387DCA" w:rsidRPr="005E3C68" w:rsidRDefault="00387DCA" w:rsidP="00387DCA">
                  <w:pPr>
                    <w:keepLines/>
                    <w:widowControl w:val="0"/>
                    <w:numPr>
                      <w:ilvl w:val="0"/>
                      <w:numId w:val="18"/>
                    </w:numPr>
                    <w:spacing w:before="0" w:after="0" w:line="240" w:lineRule="auto"/>
                    <w:jc w:val="left"/>
                    <w:rPr>
                      <w:rFonts w:ascii="Arial" w:eastAsia="SimSun" w:hAnsi="Arial" w:cs="Arial"/>
                      <w:sz w:val="16"/>
                      <w:szCs w:val="16"/>
                      <w:lang w:eastAsia="x-none"/>
                    </w:rPr>
                  </w:pPr>
                  <w:r w:rsidRPr="005E3C68">
                    <w:rPr>
                      <w:rFonts w:ascii="Arial" w:eastAsia="DengXian" w:hAnsi="Arial" w:cs="Arial"/>
                      <w:strike/>
                      <w:color w:val="FF0000"/>
                      <w:sz w:val="16"/>
                      <w:szCs w:val="16"/>
                      <w:highlight w:val="green"/>
                      <w:lang w:eastAsia="zh-CN"/>
                    </w:rPr>
                    <w:lastRenderedPageBreak/>
                    <w:t>FFS: details, e.g.</w:t>
                  </w:r>
                  <w:r w:rsidRPr="005E3C68">
                    <w:rPr>
                      <w:rFonts w:ascii="Arial" w:eastAsia="DengXian" w:hAnsi="Arial" w:cs="Arial"/>
                      <w:color w:val="FF0000"/>
                      <w:sz w:val="16"/>
                      <w:szCs w:val="16"/>
                      <w:highlight w:val="green"/>
                      <w:lang w:eastAsia="zh-CN"/>
                    </w:rPr>
                    <w:t xml:space="preserve"> up to </w:t>
                  </w:r>
                  <w:r w:rsidRPr="005E3C68">
                    <w:rPr>
                      <w:rFonts w:ascii="Arial" w:eastAsia="DengXian" w:hAnsi="Arial" w:cs="Arial"/>
                      <w:sz w:val="16"/>
                      <w:szCs w:val="16"/>
                      <w:highlight w:val="green"/>
                      <w:lang w:eastAsia="zh-CN"/>
                    </w:rPr>
                    <w:t xml:space="preserve">4 walls modelled as EO type 2, per building of size </w:t>
                  </w:r>
                  <w:r w:rsidRPr="005E3C68">
                    <w:rPr>
                      <w:rFonts w:ascii="Arial" w:eastAsia="DengXian" w:hAnsi="Arial" w:cs="Arial"/>
                      <w:strike/>
                      <w:color w:val="FF0000"/>
                      <w:sz w:val="16"/>
                      <w:szCs w:val="16"/>
                      <w:highlight w:val="green"/>
                      <w:lang w:eastAsia="zh-CN"/>
                    </w:rPr>
                    <w:t>[</w:t>
                  </w:r>
                  <w:r w:rsidRPr="005E3C68">
                    <w:rPr>
                      <w:rFonts w:ascii="Arial" w:eastAsia="DengXian" w:hAnsi="Arial" w:cs="Arial"/>
                      <w:sz w:val="16"/>
                      <w:szCs w:val="16"/>
                      <w:highlight w:val="green"/>
                      <w:lang w:eastAsia="zh-CN"/>
                    </w:rPr>
                    <w:t>413m x 230m x 20m</w:t>
                  </w:r>
                  <w:r w:rsidRPr="005E3C68">
                    <w:rPr>
                      <w:rFonts w:ascii="Arial" w:eastAsia="DengXian" w:hAnsi="Arial" w:cs="Arial"/>
                      <w:strike/>
                      <w:color w:val="FF0000"/>
                      <w:sz w:val="16"/>
                      <w:szCs w:val="16"/>
                      <w:highlight w:val="green"/>
                      <w:lang w:eastAsia="zh-CN"/>
                    </w:rPr>
                    <w:t>]</w:t>
                  </w:r>
                  <w:r w:rsidRPr="005E3C68">
                    <w:rPr>
                      <w:rFonts w:ascii="Arial" w:eastAsia="DengXian" w:hAnsi="Arial" w:cs="Arial"/>
                      <w:color w:val="FF0000"/>
                      <w:sz w:val="16"/>
                      <w:szCs w:val="16"/>
                      <w:highlight w:val="green"/>
                      <w:lang w:eastAsia="zh-CN"/>
                    </w:rPr>
                    <w:t>. FFS: number of buildings, how many walls are modelled, additional building sizes, etc.</w:t>
                  </w:r>
                </w:p>
                <w:p w14:paraId="2B6EA4AA" w14:textId="77777777" w:rsidR="00387DCA" w:rsidRPr="005E3C68" w:rsidRDefault="00387DCA" w:rsidP="00387DCA">
                  <w:pPr>
                    <w:widowControl w:val="0"/>
                    <w:rPr>
                      <w:rFonts w:ascii="Arial" w:hAnsi="Arial" w:cs="Arial"/>
                      <w:sz w:val="16"/>
                      <w:szCs w:val="16"/>
                    </w:rPr>
                  </w:pPr>
                </w:p>
              </w:tc>
            </w:tr>
          </w:tbl>
          <w:p w14:paraId="4A01D089" w14:textId="77777777" w:rsidR="00387DCA" w:rsidRPr="005E3C68" w:rsidRDefault="00387DCA" w:rsidP="00387DCA">
            <w:pPr>
              <w:pStyle w:val="NO"/>
              <w:rPr>
                <w:sz w:val="20"/>
                <w:lang w:eastAsia="zh-CN"/>
              </w:rPr>
            </w:pPr>
            <w:r w:rsidRPr="005E3C68">
              <w:rPr>
                <w:sz w:val="20"/>
                <w:lang w:eastAsia="zh-CN"/>
              </w:rPr>
              <w:lastRenderedPageBreak/>
              <w:t>NOTE1:</w:t>
            </w:r>
            <w:r w:rsidRPr="005E3C68">
              <w:rPr>
                <w:sz w:val="20"/>
                <w:lang w:eastAsia="zh-CN"/>
              </w:rPr>
              <w:tab/>
              <w:t xml:space="preserve">For the objects creating hazards sensing targets, additional communication scenarios can be considered for future evaluations. </w:t>
            </w:r>
          </w:p>
          <w:p w14:paraId="3B112EC1" w14:textId="0B6A8D93" w:rsidR="00387DCA" w:rsidRPr="004B3891" w:rsidRDefault="00387DCA" w:rsidP="00387DCA">
            <w:pPr>
              <w:pStyle w:val="NO"/>
              <w:rPr>
                <w:lang w:eastAsia="x-none"/>
              </w:rPr>
            </w:pPr>
            <w:r w:rsidRPr="005E3C68">
              <w:rPr>
                <w:sz w:val="20"/>
                <w:lang w:eastAsia="zh-CN"/>
              </w:rPr>
              <w:t>NOTE2:</w:t>
            </w:r>
            <w:r w:rsidRPr="005E3C68">
              <w:rPr>
                <w:sz w:val="20"/>
                <w:lang w:eastAsia="zh-CN"/>
              </w:rPr>
              <w:tab/>
              <w:t>A percentage of TRPs/UEs that have sensing capabilities may be considered for future evaluations.</w:t>
            </w:r>
          </w:p>
        </w:tc>
      </w:tr>
    </w:tbl>
    <w:p w14:paraId="27C8024A" w14:textId="77777777" w:rsidR="00BD3180" w:rsidRDefault="00BD3180" w:rsidP="00FE6FA5">
      <w:pPr>
        <w:spacing w:line="240" w:lineRule="auto"/>
        <w:ind w:left="0" w:firstLineChars="250" w:firstLine="550"/>
        <w:rPr>
          <w:rFonts w:ascii="Calibri" w:eastAsiaTheme="minorEastAsia" w:hAnsi="Calibri" w:cs="Calibri"/>
          <w:sz w:val="22"/>
          <w:lang w:eastAsia="ko-KR"/>
        </w:rPr>
      </w:pPr>
    </w:p>
    <w:p w14:paraId="0C6B0215" w14:textId="70E7134B" w:rsidR="00BD3180" w:rsidRDefault="00BD3180" w:rsidP="00BD318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w:t>
      </w:r>
      <w:r>
        <w:rPr>
          <w:rFonts w:ascii="Calibri" w:eastAsiaTheme="minorEastAsia" w:hAnsi="Calibri" w:cs="Calibri"/>
          <w:sz w:val="22"/>
          <w:szCs w:val="20"/>
          <w:lang w:eastAsia="ko-KR"/>
        </w:rPr>
        <w:t>20</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BD3180" w14:paraId="364E7BFF" w14:textId="77777777" w:rsidTr="00B24256">
        <w:tc>
          <w:tcPr>
            <w:tcW w:w="9016" w:type="dxa"/>
          </w:tcPr>
          <w:p w14:paraId="003BA3BE" w14:textId="77777777" w:rsidR="00BD3180" w:rsidRDefault="00BD3180" w:rsidP="00B24256">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29A5EA1C" w14:textId="77777777" w:rsidR="00BD3180" w:rsidRPr="00193D78" w:rsidRDefault="00BD3180" w:rsidP="00BD3180">
            <w:r w:rsidRPr="00193D78">
              <w:t xml:space="preserve">For ISAC channel modelling calibration, RAN1 considers both large-scale and full-scale calibration to include parameters and values for at least the following: </w:t>
            </w:r>
          </w:p>
          <w:p w14:paraId="5D1303D2" w14:textId="77777777" w:rsidR="00BD3180" w:rsidRPr="00193D78" w:rsidRDefault="00BD3180" w:rsidP="00BD3180">
            <w:pPr>
              <w:numPr>
                <w:ilvl w:val="1"/>
                <w:numId w:val="19"/>
              </w:numPr>
              <w:tabs>
                <w:tab w:val="left" w:pos="0"/>
              </w:tabs>
              <w:suppressAutoHyphens/>
              <w:spacing w:before="0" w:after="0" w:line="240" w:lineRule="auto"/>
              <w:jc w:val="left"/>
              <w:rPr>
                <w:bCs/>
                <w:lang w:eastAsia="x-none"/>
              </w:rPr>
            </w:pPr>
            <w:r w:rsidRPr="00193D78">
              <w:rPr>
                <w:bCs/>
                <w:lang w:eastAsia="x-none"/>
              </w:rPr>
              <w:t>large scale parameters, where fast fading is not included</w:t>
            </w:r>
          </w:p>
          <w:p w14:paraId="3D866C5A" w14:textId="77777777" w:rsidR="00BD3180" w:rsidRPr="00193D78" w:rsidRDefault="00BD3180" w:rsidP="00BD3180">
            <w:pPr>
              <w:numPr>
                <w:ilvl w:val="1"/>
                <w:numId w:val="19"/>
              </w:numPr>
              <w:tabs>
                <w:tab w:val="left" w:pos="0"/>
              </w:tabs>
              <w:suppressAutoHyphens/>
              <w:spacing w:before="0" w:after="0" w:line="240" w:lineRule="auto"/>
              <w:jc w:val="left"/>
              <w:rPr>
                <w:bCs/>
                <w:lang w:eastAsia="x-none"/>
              </w:rPr>
            </w:pPr>
            <w:r w:rsidRPr="00193D78">
              <w:rPr>
                <w:bCs/>
                <w:lang w:eastAsia="x-none"/>
              </w:rPr>
              <w:t>full-scale calibration parameters, which includes fast fading.</w:t>
            </w:r>
          </w:p>
          <w:p w14:paraId="68F78319" w14:textId="77777777" w:rsidR="00BD3180" w:rsidRPr="00193D78" w:rsidRDefault="00BD3180" w:rsidP="00BD3180">
            <w:pPr>
              <w:numPr>
                <w:ilvl w:val="0"/>
                <w:numId w:val="19"/>
              </w:numPr>
              <w:tabs>
                <w:tab w:val="left" w:pos="0"/>
                <w:tab w:val="left" w:pos="3600"/>
              </w:tabs>
              <w:suppressAutoHyphens/>
              <w:spacing w:before="0" w:after="0" w:line="240" w:lineRule="auto"/>
              <w:jc w:val="left"/>
              <w:rPr>
                <w:bCs/>
                <w:lang w:eastAsia="x-none"/>
              </w:rPr>
            </w:pPr>
            <w:r w:rsidRPr="00193D78">
              <w:rPr>
                <w:bCs/>
                <w:lang w:eastAsia="x-none"/>
              </w:rPr>
              <w:t xml:space="preserve">NOTE0: one part of calibration work does not include additional components and does not include </w:t>
            </w:r>
            <w:r w:rsidRPr="00193D78">
              <w:rPr>
                <w:rFonts w:eastAsia="DengXian"/>
                <w:bCs/>
                <w:lang w:eastAsia="x-none"/>
              </w:rPr>
              <w:t>spatial consistency</w:t>
            </w:r>
          </w:p>
          <w:p w14:paraId="7A6D3E14" w14:textId="77777777" w:rsidR="00BD3180" w:rsidRPr="00193D78" w:rsidRDefault="00BD3180" w:rsidP="00BD3180">
            <w:pPr>
              <w:numPr>
                <w:ilvl w:val="1"/>
                <w:numId w:val="19"/>
              </w:numPr>
              <w:tabs>
                <w:tab w:val="left" w:pos="0"/>
              </w:tabs>
              <w:suppressAutoHyphens/>
              <w:spacing w:before="0" w:after="0" w:line="240" w:lineRule="auto"/>
              <w:jc w:val="left"/>
              <w:rPr>
                <w:bCs/>
                <w:lang w:eastAsia="x-none"/>
              </w:rPr>
            </w:pPr>
            <w:r w:rsidRPr="00193D78">
              <w:rPr>
                <w:bCs/>
                <w:lang w:eastAsia="x-none"/>
              </w:rPr>
              <w:t>FFS: whether spatial consistency is specified as an additional component for ISAC CM</w:t>
            </w:r>
          </w:p>
          <w:p w14:paraId="4BF389F7" w14:textId="77777777" w:rsidR="00BD3180" w:rsidRPr="00193D78" w:rsidRDefault="00BD3180" w:rsidP="00BD3180">
            <w:pPr>
              <w:numPr>
                <w:ilvl w:val="0"/>
                <w:numId w:val="19"/>
              </w:numPr>
              <w:tabs>
                <w:tab w:val="left" w:pos="0"/>
                <w:tab w:val="left" w:pos="3600"/>
              </w:tabs>
              <w:suppressAutoHyphens/>
              <w:spacing w:before="0" w:after="0" w:line="240" w:lineRule="auto"/>
              <w:jc w:val="left"/>
              <w:rPr>
                <w:bCs/>
                <w:lang w:eastAsia="x-none"/>
              </w:rPr>
            </w:pPr>
            <w:r w:rsidRPr="00193D78">
              <w:rPr>
                <w:bCs/>
                <w:lang w:eastAsia="x-none"/>
              </w:rPr>
              <w:t xml:space="preserve">NOTE1: additional </w:t>
            </w:r>
            <w:r w:rsidRPr="00193D78">
              <w:rPr>
                <w:rFonts w:eastAsia="DengXian"/>
                <w:bCs/>
                <w:lang w:eastAsia="x-none"/>
              </w:rPr>
              <w:t>calibrations including spatial consistency can also be considered case by case for different scenarios.</w:t>
            </w:r>
          </w:p>
          <w:p w14:paraId="59009694" w14:textId="77777777" w:rsidR="00BD3180" w:rsidRPr="00193D78" w:rsidRDefault="00BD3180" w:rsidP="00BD3180">
            <w:pPr>
              <w:numPr>
                <w:ilvl w:val="0"/>
                <w:numId w:val="19"/>
              </w:numPr>
              <w:tabs>
                <w:tab w:val="left" w:pos="0"/>
                <w:tab w:val="left" w:pos="3600"/>
              </w:tabs>
              <w:suppressAutoHyphens/>
              <w:spacing w:before="0" w:after="0" w:line="240" w:lineRule="auto"/>
              <w:jc w:val="left"/>
              <w:rPr>
                <w:bCs/>
                <w:lang w:eastAsia="x-none"/>
              </w:rPr>
            </w:pPr>
            <w:r w:rsidRPr="00193D78">
              <w:rPr>
                <w:bCs/>
                <w:lang w:eastAsia="x-none"/>
              </w:rPr>
              <w:t xml:space="preserve">NOTE2: Inclusion of EO in ISAC CM calibrations </w:t>
            </w:r>
            <w:r w:rsidRPr="00193D78">
              <w:rPr>
                <w:rFonts w:eastAsia="DengXian"/>
                <w:bCs/>
                <w:lang w:eastAsia="x-none"/>
              </w:rPr>
              <w:t>can also be considered case by case for different scenarios.</w:t>
            </w:r>
          </w:p>
          <w:p w14:paraId="4DF75BB2" w14:textId="77777777" w:rsidR="00BD3180" w:rsidRDefault="00BD3180" w:rsidP="00B24256">
            <w:pPr>
              <w:autoSpaceDE w:val="0"/>
              <w:autoSpaceDN w:val="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3232BCE3" w14:textId="77777777" w:rsidR="00786E14" w:rsidRPr="00193D78" w:rsidRDefault="00786E14" w:rsidP="00786E14">
            <w:pPr>
              <w:tabs>
                <w:tab w:val="left" w:pos="0"/>
              </w:tabs>
              <w:suppressAutoHyphens/>
              <w:rPr>
                <w:bCs/>
              </w:rPr>
            </w:pPr>
            <w:r w:rsidRPr="00193D78">
              <w:rPr>
                <w:bCs/>
              </w:rPr>
              <w:t>Calibration of ISAC CM includes separate calibration of the target channel and of the background channel</w:t>
            </w:r>
          </w:p>
          <w:p w14:paraId="5F852834" w14:textId="77777777" w:rsidR="00786E14" w:rsidRPr="00193D78" w:rsidRDefault="00786E14" w:rsidP="00786E14">
            <w:pPr>
              <w:pStyle w:val="ListParagraph"/>
              <w:numPr>
                <w:ilvl w:val="0"/>
                <w:numId w:val="20"/>
              </w:numPr>
              <w:overflowPunct w:val="0"/>
              <w:autoSpaceDE w:val="0"/>
              <w:autoSpaceDN w:val="0"/>
              <w:adjustRightInd w:val="0"/>
              <w:spacing w:before="0" w:line="240" w:lineRule="auto"/>
              <w:ind w:leftChars="0"/>
              <w:contextualSpacing/>
              <w:jc w:val="left"/>
              <w:textAlignment w:val="baseline"/>
            </w:pPr>
            <w:r w:rsidRPr="00193D78">
              <w:t>FFS: additional calibration for the combined channel (combination of target and background channel).</w:t>
            </w:r>
          </w:p>
          <w:p w14:paraId="27DC09DE" w14:textId="77777777" w:rsidR="00BD3180" w:rsidRDefault="00BD3180" w:rsidP="00B24256">
            <w:pPr>
              <w:rPr>
                <w:b/>
                <w:bCs/>
                <w:highlight w:val="green"/>
              </w:rPr>
            </w:pPr>
            <w:r w:rsidRPr="00C26603">
              <w:rPr>
                <w:b/>
                <w:bCs/>
                <w:highlight w:val="green"/>
              </w:rPr>
              <w:t>Agreement</w:t>
            </w:r>
          </w:p>
          <w:p w14:paraId="0A30C692" w14:textId="77777777" w:rsidR="00786E14" w:rsidRPr="00D74039" w:rsidRDefault="00786E14" w:rsidP="00786E14">
            <w:pPr>
              <w:rPr>
                <w:lang w:eastAsia="ko-KR"/>
              </w:rPr>
            </w:pPr>
            <w:r w:rsidRPr="00D74039">
              <w:rPr>
                <w:lang w:eastAsia="ko-KR"/>
              </w:rPr>
              <w:t xml:space="preserve">For the purposes of </w:t>
            </w:r>
            <w:proofErr w:type="gramStart"/>
            <w:r w:rsidRPr="00D74039">
              <w:rPr>
                <w:lang w:eastAsia="ko-KR"/>
              </w:rPr>
              <w:t>large scale</w:t>
            </w:r>
            <w:proofErr w:type="gramEnd"/>
            <w:r w:rsidRPr="00D74039">
              <w:rPr>
                <w:lang w:eastAsia="ko-KR"/>
              </w:rPr>
              <w:t xml:space="preserve"> calibration for UAV sensing targets, the following calibration parameters are proposed below in Table x. </w:t>
            </w:r>
          </w:p>
          <w:p w14:paraId="0C3E9600" w14:textId="77777777" w:rsidR="00786E14" w:rsidRPr="00EF0569" w:rsidRDefault="00786E14" w:rsidP="00786E14">
            <w:pPr>
              <w:jc w:val="center"/>
              <w:rPr>
                <w:rFonts w:eastAsia="Malgun Gothic"/>
                <w:b/>
                <w:lang w:eastAsia="ko-KR"/>
              </w:rPr>
            </w:pPr>
            <w:r w:rsidRPr="00EF0569">
              <w:rPr>
                <w:rFonts w:eastAsia="Malgun Gothic"/>
                <w:b/>
                <w:lang w:eastAsia="ko-KR"/>
              </w:rPr>
              <w:lastRenderedPageBreak/>
              <w:t>Table x. Simulation assumptions for large scale calibration for UAV sensing targets</w:t>
            </w:r>
          </w:p>
          <w:tbl>
            <w:tblPr>
              <w:tblStyle w:val="TableGrid115"/>
              <w:tblW w:w="5000" w:type="pct"/>
              <w:tblLook w:val="04A0" w:firstRow="1" w:lastRow="0" w:firstColumn="1" w:lastColumn="0" w:noHBand="0" w:noVBand="1"/>
            </w:tblPr>
            <w:tblGrid>
              <w:gridCol w:w="3154"/>
              <w:gridCol w:w="5636"/>
            </w:tblGrid>
            <w:tr w:rsidR="00786E14" w:rsidRPr="00A93428" w14:paraId="05AA5CE7" w14:textId="77777777" w:rsidTr="00B24256">
              <w:tc>
                <w:tcPr>
                  <w:tcW w:w="1794" w:type="pct"/>
                  <w:vAlign w:val="center"/>
                </w:tcPr>
                <w:p w14:paraId="580D3200" w14:textId="77777777" w:rsidR="00786E14" w:rsidRPr="00EF0569" w:rsidRDefault="00786E14" w:rsidP="00786E14">
                  <w:pPr>
                    <w:rPr>
                      <w:rFonts w:ascii="Arial" w:hAnsi="Arial"/>
                      <w:b/>
                      <w:sz w:val="16"/>
                      <w:szCs w:val="16"/>
                    </w:rPr>
                  </w:pPr>
                  <w:r w:rsidRPr="00EF0569">
                    <w:rPr>
                      <w:rFonts w:ascii="Arial" w:eastAsia="MS Gothic" w:hAnsi="Arial"/>
                      <w:b/>
                      <w:sz w:val="16"/>
                      <w:szCs w:val="16"/>
                      <w:lang w:eastAsia="ja-JP"/>
                    </w:rPr>
                    <w:t>Parameters</w:t>
                  </w:r>
                </w:p>
              </w:tc>
              <w:tc>
                <w:tcPr>
                  <w:tcW w:w="3206" w:type="pct"/>
                </w:tcPr>
                <w:p w14:paraId="0D440617" w14:textId="77777777" w:rsidR="00786E14" w:rsidRPr="00EF0569" w:rsidRDefault="00786E14" w:rsidP="00786E14">
                  <w:pPr>
                    <w:rPr>
                      <w:rFonts w:ascii="Arial" w:hAnsi="Arial"/>
                      <w:b/>
                      <w:sz w:val="16"/>
                      <w:szCs w:val="16"/>
                    </w:rPr>
                  </w:pPr>
                  <w:r w:rsidRPr="00EF0569">
                    <w:rPr>
                      <w:rFonts w:ascii="Arial" w:hAnsi="Arial"/>
                      <w:b/>
                      <w:sz w:val="16"/>
                      <w:szCs w:val="16"/>
                    </w:rPr>
                    <w:t>Values</w:t>
                  </w:r>
                </w:p>
              </w:tc>
            </w:tr>
            <w:tr w:rsidR="00786E14" w:rsidRPr="00A93428" w14:paraId="27A02F72" w14:textId="77777777" w:rsidTr="00B24256">
              <w:tc>
                <w:tcPr>
                  <w:tcW w:w="1794" w:type="pct"/>
                  <w:vAlign w:val="center"/>
                </w:tcPr>
                <w:p w14:paraId="73BAB466"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Scenario</w:t>
                  </w:r>
                </w:p>
              </w:tc>
              <w:tc>
                <w:tcPr>
                  <w:tcW w:w="3206" w:type="pct"/>
                </w:tcPr>
                <w:p w14:paraId="5CA7ACE2" w14:textId="77777777" w:rsidR="00786E14" w:rsidRPr="00EF0569" w:rsidRDefault="00786E14" w:rsidP="00786E14">
                  <w:pPr>
                    <w:rPr>
                      <w:rFonts w:ascii="Arial" w:hAnsi="Arial"/>
                      <w:sz w:val="16"/>
                      <w:szCs w:val="16"/>
                      <w:lang w:val="sv-SE"/>
                    </w:rPr>
                  </w:pPr>
                  <w:r w:rsidRPr="00EF0569">
                    <w:rPr>
                      <w:rFonts w:ascii="Arial" w:hAnsi="Arial"/>
                      <w:sz w:val="16"/>
                      <w:szCs w:val="16"/>
                      <w:lang w:val="sv-SE"/>
                    </w:rPr>
                    <w:t>UMa-AV</w:t>
                  </w:r>
                </w:p>
              </w:tc>
            </w:tr>
            <w:tr w:rsidR="00786E14" w:rsidRPr="00A93428" w14:paraId="6FF2334F" w14:textId="77777777" w:rsidTr="00B24256">
              <w:tc>
                <w:tcPr>
                  <w:tcW w:w="1794" w:type="pct"/>
                  <w:vAlign w:val="center"/>
                </w:tcPr>
                <w:p w14:paraId="4748FDFB"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Sensing mode</w:t>
                  </w:r>
                </w:p>
              </w:tc>
              <w:tc>
                <w:tcPr>
                  <w:tcW w:w="3206" w:type="pct"/>
                </w:tcPr>
                <w:p w14:paraId="564470A8" w14:textId="77777777" w:rsidR="00786E14" w:rsidRPr="00EF0569" w:rsidRDefault="00786E14" w:rsidP="00786E14">
                  <w:pPr>
                    <w:rPr>
                      <w:rFonts w:ascii="Arial" w:hAnsi="Arial"/>
                      <w:bCs/>
                      <w:sz w:val="16"/>
                      <w:szCs w:val="16"/>
                    </w:rPr>
                  </w:pPr>
                  <w:r w:rsidRPr="00EF0569">
                    <w:rPr>
                      <w:rFonts w:ascii="Arial" w:hAnsi="Arial"/>
                      <w:sz w:val="16"/>
                      <w:szCs w:val="16"/>
                    </w:rPr>
                    <w:t>TRP monostatic, TRP-TRP bistatic</w:t>
                  </w:r>
                  <w:r w:rsidRPr="00EF0569">
                    <w:rPr>
                      <w:rFonts w:ascii="Arial" w:hAnsi="Arial"/>
                      <w:bCs/>
                      <w:sz w:val="16"/>
                      <w:szCs w:val="16"/>
                    </w:rPr>
                    <w:t>, TRP-UE bistatic, UE-UE bistatic</w:t>
                  </w:r>
                </w:p>
                <w:p w14:paraId="1AA2BB25" w14:textId="77777777" w:rsidR="00786E14" w:rsidRPr="00EF0569" w:rsidRDefault="00786E14" w:rsidP="00786E14">
                  <w:pPr>
                    <w:rPr>
                      <w:rFonts w:ascii="Arial" w:hAnsi="Arial"/>
                      <w:bCs/>
                      <w:sz w:val="16"/>
                      <w:szCs w:val="16"/>
                    </w:rPr>
                  </w:pPr>
                  <w:r w:rsidRPr="00EF0569">
                    <w:rPr>
                      <w:rFonts w:ascii="Arial" w:hAnsi="Arial"/>
                      <w:bCs/>
                      <w:sz w:val="16"/>
                      <w:szCs w:val="16"/>
                    </w:rPr>
                    <w:t>Note: further down-selection of the sensing modes for UAV sensing is not precluded</w:t>
                  </w:r>
                </w:p>
              </w:tc>
            </w:tr>
            <w:tr w:rsidR="00786E14" w:rsidRPr="00A93428" w14:paraId="03F50789" w14:textId="77777777" w:rsidTr="00B24256">
              <w:tc>
                <w:tcPr>
                  <w:tcW w:w="1794" w:type="pct"/>
                  <w:vAlign w:val="center"/>
                </w:tcPr>
                <w:p w14:paraId="39A758BB"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Sectorization</w:t>
                  </w:r>
                </w:p>
              </w:tc>
              <w:tc>
                <w:tcPr>
                  <w:tcW w:w="3206" w:type="pct"/>
                </w:tcPr>
                <w:p w14:paraId="6403E1A9" w14:textId="77777777" w:rsidR="00786E14" w:rsidRPr="00EF0569" w:rsidRDefault="00786E14" w:rsidP="00786E14">
                  <w:pPr>
                    <w:rPr>
                      <w:rFonts w:ascii="Arial" w:hAnsi="Arial"/>
                      <w:sz w:val="16"/>
                      <w:szCs w:val="16"/>
                    </w:rPr>
                  </w:pPr>
                  <w:r w:rsidRPr="00EF0569">
                    <w:rPr>
                      <w:rFonts w:ascii="Arial" w:hAnsi="Arial"/>
                      <w:sz w:val="16"/>
                      <w:szCs w:val="16"/>
                    </w:rPr>
                    <w:t>3 sectors per cell site: 30, 150 and 270 degrees</w:t>
                  </w:r>
                </w:p>
              </w:tc>
            </w:tr>
            <w:tr w:rsidR="00786E14" w:rsidRPr="00A93428" w14:paraId="0AAE9EF7" w14:textId="77777777" w:rsidTr="00B24256">
              <w:tc>
                <w:tcPr>
                  <w:tcW w:w="1794" w:type="pct"/>
                  <w:vAlign w:val="center"/>
                </w:tcPr>
                <w:p w14:paraId="6A2EBEE6"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Carrier Frequency</w:t>
                  </w:r>
                </w:p>
              </w:tc>
              <w:tc>
                <w:tcPr>
                  <w:tcW w:w="3206" w:type="pct"/>
                </w:tcPr>
                <w:p w14:paraId="1E5E7D3C" w14:textId="77777777" w:rsidR="00786E14" w:rsidRPr="00EF0569" w:rsidRDefault="00786E14" w:rsidP="00786E14">
                  <w:pPr>
                    <w:rPr>
                      <w:rFonts w:ascii="Arial" w:hAnsi="Arial"/>
                      <w:sz w:val="16"/>
                      <w:szCs w:val="16"/>
                    </w:rPr>
                  </w:pPr>
                  <w:r w:rsidRPr="00EF0569">
                    <w:rPr>
                      <w:rFonts w:ascii="Arial" w:hAnsi="Arial"/>
                      <w:sz w:val="16"/>
                      <w:szCs w:val="16"/>
                    </w:rPr>
                    <w:t>FR1: 6 GHz</w:t>
                  </w:r>
                </w:p>
                <w:p w14:paraId="29F72E0E" w14:textId="77777777" w:rsidR="00786E14" w:rsidRPr="00EF0569" w:rsidRDefault="00786E14" w:rsidP="00786E14">
                  <w:pPr>
                    <w:rPr>
                      <w:rFonts w:ascii="Arial" w:hAnsi="Arial"/>
                      <w:bCs/>
                      <w:strike/>
                      <w:sz w:val="16"/>
                      <w:szCs w:val="16"/>
                    </w:rPr>
                  </w:pPr>
                  <w:r w:rsidRPr="00EF0569">
                    <w:rPr>
                      <w:rFonts w:ascii="Arial" w:hAnsi="Arial"/>
                      <w:sz w:val="16"/>
                      <w:szCs w:val="16"/>
                    </w:rPr>
                    <w:t>FR2: 30 GHz</w:t>
                  </w:r>
                </w:p>
              </w:tc>
            </w:tr>
            <w:tr w:rsidR="00786E14" w:rsidRPr="00A93428" w14:paraId="20410543" w14:textId="77777777" w:rsidTr="00B24256">
              <w:tc>
                <w:tcPr>
                  <w:tcW w:w="1794" w:type="pct"/>
                  <w:vAlign w:val="center"/>
                </w:tcPr>
                <w:p w14:paraId="68150EF8"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BS antenna configurations</w:t>
                  </w:r>
                </w:p>
              </w:tc>
              <w:tc>
                <w:tcPr>
                  <w:tcW w:w="3206" w:type="pct"/>
                </w:tcPr>
                <w:p w14:paraId="0AEC2480" w14:textId="77777777" w:rsidR="00786E14" w:rsidRPr="00EF0569" w:rsidRDefault="00786E14" w:rsidP="00786E14">
                  <w:pPr>
                    <w:rPr>
                      <w:rFonts w:ascii="Arial" w:hAnsi="Arial"/>
                      <w:sz w:val="16"/>
                      <w:szCs w:val="16"/>
                    </w:rPr>
                  </w:pPr>
                  <w:r w:rsidRPr="00EF0569">
                    <w:rPr>
                      <w:rFonts w:ascii="Arial" w:hAnsi="Arial"/>
                      <w:sz w:val="16"/>
                      <w:szCs w:val="16"/>
                    </w:rPr>
                    <w:t>Single dual-pol isotropic antenna</w:t>
                  </w:r>
                </w:p>
              </w:tc>
            </w:tr>
            <w:tr w:rsidR="00786E14" w:rsidRPr="00A93428" w14:paraId="0CC334F3" w14:textId="77777777" w:rsidTr="00B24256">
              <w:tc>
                <w:tcPr>
                  <w:tcW w:w="1794" w:type="pct"/>
                  <w:vAlign w:val="center"/>
                </w:tcPr>
                <w:p w14:paraId="7973AF1B"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BS Tx power</w:t>
                  </w:r>
                </w:p>
              </w:tc>
              <w:tc>
                <w:tcPr>
                  <w:tcW w:w="3206" w:type="pct"/>
                </w:tcPr>
                <w:p w14:paraId="6611A1DB" w14:textId="77777777" w:rsidR="00786E14" w:rsidRPr="00EF0569" w:rsidRDefault="00786E14" w:rsidP="00786E14">
                  <w:pPr>
                    <w:rPr>
                      <w:rFonts w:ascii="Arial" w:hAnsi="Arial"/>
                      <w:bCs/>
                      <w:sz w:val="16"/>
                      <w:szCs w:val="16"/>
                    </w:rPr>
                  </w:pPr>
                  <w:r w:rsidRPr="00EF0569">
                    <w:rPr>
                      <w:rFonts w:ascii="Arial" w:hAnsi="Arial"/>
                      <w:bCs/>
                      <w:sz w:val="16"/>
                      <w:szCs w:val="16"/>
                    </w:rPr>
                    <w:t xml:space="preserve">FR1: </w:t>
                  </w:r>
                  <w:r w:rsidRPr="00EF0569">
                    <w:rPr>
                      <w:rFonts w:ascii="Arial" w:hAnsi="Arial"/>
                      <w:sz w:val="16"/>
                      <w:szCs w:val="16"/>
                    </w:rPr>
                    <w:t>56dBm</w:t>
                  </w:r>
                </w:p>
                <w:p w14:paraId="4D7B42EC" w14:textId="77777777" w:rsidR="00786E14" w:rsidRPr="00EF0569" w:rsidRDefault="00786E14" w:rsidP="00786E14">
                  <w:pPr>
                    <w:rPr>
                      <w:rFonts w:ascii="Arial" w:hAnsi="Arial"/>
                      <w:bCs/>
                      <w:sz w:val="16"/>
                      <w:szCs w:val="16"/>
                    </w:rPr>
                  </w:pPr>
                  <w:r w:rsidRPr="00EF0569">
                    <w:rPr>
                      <w:rFonts w:ascii="Arial" w:hAnsi="Arial"/>
                      <w:bCs/>
                      <w:sz w:val="16"/>
                      <w:szCs w:val="16"/>
                    </w:rPr>
                    <w:t xml:space="preserve">FR2: </w:t>
                  </w:r>
                  <w:r w:rsidRPr="00EF0569">
                    <w:rPr>
                      <w:rFonts w:ascii="Arial" w:hAnsi="Arial"/>
                      <w:sz w:val="16"/>
                      <w:szCs w:val="16"/>
                    </w:rPr>
                    <w:t>41dBm</w:t>
                  </w:r>
                </w:p>
              </w:tc>
            </w:tr>
            <w:tr w:rsidR="00786E14" w:rsidRPr="00A93428" w14:paraId="02C7C852" w14:textId="77777777" w:rsidTr="00B24256">
              <w:tc>
                <w:tcPr>
                  <w:tcW w:w="1794" w:type="pct"/>
                  <w:vAlign w:val="center"/>
                </w:tcPr>
                <w:p w14:paraId="37D30041"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Bandwidth</w:t>
                  </w:r>
                </w:p>
              </w:tc>
              <w:tc>
                <w:tcPr>
                  <w:tcW w:w="3206" w:type="pct"/>
                </w:tcPr>
                <w:p w14:paraId="34BD9D5F" w14:textId="77777777" w:rsidR="00786E14" w:rsidRPr="00EF0569" w:rsidRDefault="00786E14" w:rsidP="00786E14">
                  <w:pPr>
                    <w:rPr>
                      <w:rFonts w:ascii="Arial" w:hAnsi="Arial"/>
                      <w:sz w:val="16"/>
                      <w:szCs w:val="16"/>
                    </w:rPr>
                  </w:pPr>
                  <w:r w:rsidRPr="00EF0569">
                    <w:rPr>
                      <w:rFonts w:ascii="Arial" w:hAnsi="Arial"/>
                      <w:sz w:val="16"/>
                      <w:szCs w:val="16"/>
                    </w:rPr>
                    <w:t>FR1: 100MHz</w:t>
                  </w:r>
                </w:p>
                <w:p w14:paraId="694B2498" w14:textId="77777777" w:rsidR="00786E14" w:rsidRPr="00EF0569" w:rsidRDefault="00786E14" w:rsidP="00786E14">
                  <w:pPr>
                    <w:rPr>
                      <w:rFonts w:ascii="Arial" w:hAnsi="Arial"/>
                      <w:bCs/>
                      <w:sz w:val="16"/>
                      <w:szCs w:val="16"/>
                    </w:rPr>
                  </w:pPr>
                  <w:r w:rsidRPr="00EF0569">
                    <w:rPr>
                      <w:rFonts w:ascii="Arial" w:hAnsi="Arial"/>
                      <w:sz w:val="16"/>
                      <w:szCs w:val="16"/>
                    </w:rPr>
                    <w:t>FR2: 400MHz</w:t>
                  </w:r>
                </w:p>
              </w:tc>
            </w:tr>
            <w:tr w:rsidR="00786E14" w:rsidRPr="00A93428" w14:paraId="7B82D712" w14:textId="77777777" w:rsidTr="00B24256">
              <w:tc>
                <w:tcPr>
                  <w:tcW w:w="1794" w:type="pct"/>
                  <w:vAlign w:val="center"/>
                </w:tcPr>
                <w:p w14:paraId="455C90E2"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BS noise figure</w:t>
                  </w:r>
                </w:p>
              </w:tc>
              <w:tc>
                <w:tcPr>
                  <w:tcW w:w="3206" w:type="pct"/>
                </w:tcPr>
                <w:p w14:paraId="0B2F168F" w14:textId="77777777" w:rsidR="00786E14" w:rsidRPr="00EF0569" w:rsidRDefault="00786E14" w:rsidP="00786E14">
                  <w:pPr>
                    <w:rPr>
                      <w:rFonts w:ascii="Arial" w:hAnsi="Arial"/>
                      <w:sz w:val="16"/>
                      <w:szCs w:val="16"/>
                    </w:rPr>
                  </w:pPr>
                  <w:r w:rsidRPr="00EF0569">
                    <w:rPr>
                      <w:rFonts w:ascii="Arial" w:hAnsi="Arial"/>
                      <w:sz w:val="16"/>
                      <w:szCs w:val="16"/>
                    </w:rPr>
                    <w:t>FR1: 5dB</w:t>
                  </w:r>
                </w:p>
                <w:p w14:paraId="28811802" w14:textId="77777777" w:rsidR="00786E14" w:rsidRPr="00EF0569" w:rsidRDefault="00786E14" w:rsidP="00786E14">
                  <w:pPr>
                    <w:rPr>
                      <w:rFonts w:ascii="Arial" w:hAnsi="Arial"/>
                      <w:sz w:val="16"/>
                      <w:szCs w:val="16"/>
                    </w:rPr>
                  </w:pPr>
                  <w:r w:rsidRPr="00EF0569">
                    <w:rPr>
                      <w:rFonts w:ascii="Arial" w:hAnsi="Arial"/>
                      <w:sz w:val="16"/>
                      <w:szCs w:val="16"/>
                    </w:rPr>
                    <w:t>FR2: 7dB</w:t>
                  </w:r>
                </w:p>
              </w:tc>
            </w:tr>
            <w:tr w:rsidR="00786E14" w:rsidRPr="00C0226C" w14:paraId="715647E5" w14:textId="77777777" w:rsidTr="00B24256">
              <w:tc>
                <w:tcPr>
                  <w:tcW w:w="1794" w:type="pct"/>
                  <w:vAlign w:val="center"/>
                </w:tcPr>
                <w:p w14:paraId="6581BF47"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UT antenna configurations</w:t>
                  </w:r>
                </w:p>
              </w:tc>
              <w:tc>
                <w:tcPr>
                  <w:tcW w:w="3206" w:type="pct"/>
                </w:tcPr>
                <w:p w14:paraId="3D93FCCE" w14:textId="77777777" w:rsidR="00786E14" w:rsidRPr="0095792F" w:rsidRDefault="00786E14" w:rsidP="00786E14">
                  <w:pPr>
                    <w:rPr>
                      <w:rFonts w:ascii="Arial" w:hAnsi="Arial"/>
                      <w:bCs/>
                      <w:strike/>
                      <w:sz w:val="16"/>
                      <w:szCs w:val="16"/>
                      <w:lang w:val="nl-NL"/>
                    </w:rPr>
                  </w:pPr>
                  <w:r w:rsidRPr="00EF0569">
                    <w:rPr>
                      <w:rFonts w:ascii="Arial" w:hAnsi="Arial"/>
                      <w:sz w:val="16"/>
                      <w:szCs w:val="16"/>
                      <w:lang w:val="sv-SE"/>
                    </w:rPr>
                    <w:t>(M,N,P,Mg,Ng;Mp,Np) = (1,1,2,1,1;1,1)</w:t>
                  </w:r>
                </w:p>
              </w:tc>
            </w:tr>
            <w:tr w:rsidR="00786E14" w:rsidRPr="00A93428" w14:paraId="0CCE91B2" w14:textId="77777777" w:rsidTr="00B24256">
              <w:tc>
                <w:tcPr>
                  <w:tcW w:w="1794" w:type="pct"/>
                  <w:vAlign w:val="center"/>
                </w:tcPr>
                <w:p w14:paraId="16110CF6"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UT noise figure</w:t>
                  </w:r>
                </w:p>
              </w:tc>
              <w:tc>
                <w:tcPr>
                  <w:tcW w:w="3206" w:type="pct"/>
                </w:tcPr>
                <w:p w14:paraId="272AFB15" w14:textId="77777777" w:rsidR="00786E14" w:rsidRPr="00EF0569" w:rsidRDefault="00786E14" w:rsidP="00786E14">
                  <w:pPr>
                    <w:rPr>
                      <w:rFonts w:ascii="Arial" w:hAnsi="Arial"/>
                      <w:sz w:val="16"/>
                      <w:szCs w:val="16"/>
                    </w:rPr>
                  </w:pPr>
                  <w:r w:rsidRPr="00EF0569">
                    <w:rPr>
                      <w:rFonts w:ascii="Arial" w:hAnsi="Arial"/>
                      <w:sz w:val="16"/>
                      <w:szCs w:val="16"/>
                    </w:rPr>
                    <w:t>FR1: 9dB</w:t>
                  </w:r>
                </w:p>
                <w:p w14:paraId="36EF1392" w14:textId="77777777" w:rsidR="00786E14" w:rsidRPr="00EF0569" w:rsidRDefault="00786E14" w:rsidP="00786E14">
                  <w:pPr>
                    <w:rPr>
                      <w:rFonts w:ascii="Arial" w:hAnsi="Arial"/>
                      <w:bCs/>
                      <w:sz w:val="16"/>
                      <w:szCs w:val="16"/>
                    </w:rPr>
                  </w:pPr>
                  <w:r w:rsidRPr="00EF0569">
                    <w:rPr>
                      <w:rFonts w:ascii="Arial" w:hAnsi="Arial"/>
                      <w:sz w:val="16"/>
                      <w:szCs w:val="16"/>
                    </w:rPr>
                    <w:t>FR2: 10dB</w:t>
                  </w:r>
                </w:p>
              </w:tc>
            </w:tr>
            <w:tr w:rsidR="00786E14" w:rsidRPr="00A93428" w14:paraId="34BD8146" w14:textId="77777777" w:rsidTr="00B24256">
              <w:tc>
                <w:tcPr>
                  <w:tcW w:w="1794" w:type="pct"/>
                  <w:vAlign w:val="center"/>
                </w:tcPr>
                <w:p w14:paraId="6BB82258"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Sensing target distribution</w:t>
                  </w:r>
                </w:p>
              </w:tc>
              <w:tc>
                <w:tcPr>
                  <w:tcW w:w="3206" w:type="pct"/>
                </w:tcPr>
                <w:p w14:paraId="120A6B27" w14:textId="77777777" w:rsidR="00786E14" w:rsidRPr="00EF0569" w:rsidRDefault="00786E14" w:rsidP="00786E14">
                  <w:pPr>
                    <w:rPr>
                      <w:rFonts w:ascii="Arial" w:hAnsi="Arial"/>
                      <w:sz w:val="16"/>
                      <w:szCs w:val="16"/>
                    </w:rPr>
                  </w:pPr>
                  <w:r w:rsidRPr="00EF0569">
                    <w:rPr>
                      <w:rFonts w:ascii="Arial" w:hAnsi="Arial"/>
                      <w:iCs/>
                      <w:sz w:val="16"/>
                      <w:szCs w:val="16"/>
                    </w:rPr>
                    <w:t>1</w:t>
                  </w:r>
                  <w:r w:rsidRPr="00EF0569">
                    <w:rPr>
                      <w:rFonts w:ascii="Arial" w:hAnsi="Arial"/>
                      <w:i/>
                      <w:iCs/>
                      <w:sz w:val="16"/>
                      <w:szCs w:val="16"/>
                    </w:rPr>
                    <w:t xml:space="preserve"> </w:t>
                  </w:r>
                  <w:r w:rsidRPr="00EF0569">
                    <w:rPr>
                      <w:rFonts w:ascii="Arial" w:hAnsi="Arial"/>
                      <w:sz w:val="16"/>
                      <w:szCs w:val="16"/>
                    </w:rPr>
                    <w:t>target uniformly distributed (across multiple drops) within the center cell. Vertical distribution: Fixed height value of 200 m.</w:t>
                  </w:r>
                </w:p>
              </w:tc>
            </w:tr>
            <w:tr w:rsidR="00786E14" w:rsidRPr="00A93428" w14:paraId="55BED3FE" w14:textId="77777777" w:rsidTr="00B24256">
              <w:tc>
                <w:tcPr>
                  <w:tcW w:w="1794" w:type="pct"/>
                  <w:vAlign w:val="center"/>
                </w:tcPr>
                <w:p w14:paraId="6515268E" w14:textId="77777777" w:rsidR="00786E14" w:rsidRPr="00EF0569" w:rsidRDefault="00786E14" w:rsidP="00786E14">
                  <w:pPr>
                    <w:rPr>
                      <w:rFonts w:ascii="Arial" w:hAnsi="Arial"/>
                      <w:bCs/>
                      <w:sz w:val="16"/>
                      <w:szCs w:val="16"/>
                    </w:rPr>
                  </w:pPr>
                  <w:r w:rsidRPr="00EF0569">
                    <w:rPr>
                      <w:rFonts w:ascii="Arial" w:hAnsi="Arial"/>
                      <w:bCs/>
                      <w:sz w:val="16"/>
                      <w:szCs w:val="16"/>
                    </w:rPr>
                    <w:t>Component A of the RCS</w:t>
                  </w:r>
                  <w:r w:rsidRPr="00EF0569">
                    <w:rPr>
                      <w:rFonts w:ascii="Arial" w:eastAsia="MS Gothic" w:hAnsi="Arial"/>
                      <w:bCs/>
                      <w:sz w:val="16"/>
                      <w:szCs w:val="16"/>
                      <w:lang w:eastAsia="ja-JP"/>
                    </w:rPr>
                    <w:t xml:space="preserve"> for each scattering point</w:t>
                  </w:r>
                </w:p>
              </w:tc>
              <w:tc>
                <w:tcPr>
                  <w:tcW w:w="3206" w:type="pct"/>
                </w:tcPr>
                <w:p w14:paraId="77750467" w14:textId="77777777" w:rsidR="00786E14" w:rsidRPr="00EF0569" w:rsidRDefault="00786E14" w:rsidP="00786E14">
                  <w:pPr>
                    <w:rPr>
                      <w:rFonts w:ascii="Arial" w:hAnsi="Arial"/>
                      <w:sz w:val="16"/>
                      <w:szCs w:val="16"/>
                    </w:rPr>
                  </w:pPr>
                  <w:r w:rsidRPr="00EF0569">
                    <w:rPr>
                      <w:rFonts w:ascii="Arial" w:hAnsi="Arial"/>
                      <w:sz w:val="16"/>
                      <w:szCs w:val="16"/>
                    </w:rPr>
                    <w:t>a fixed value of A</w:t>
                  </w:r>
                </w:p>
                <w:p w14:paraId="5F36D60F" w14:textId="77777777" w:rsidR="00786E14" w:rsidRPr="00EF0569" w:rsidRDefault="00786E14" w:rsidP="00786E14">
                  <w:pPr>
                    <w:rPr>
                      <w:rFonts w:ascii="Arial" w:hAnsi="Arial"/>
                      <w:sz w:val="16"/>
                      <w:szCs w:val="16"/>
                    </w:rPr>
                  </w:pPr>
                </w:p>
              </w:tc>
            </w:tr>
            <w:tr w:rsidR="00786E14" w:rsidRPr="00A93428" w14:paraId="73F9771F" w14:textId="77777777" w:rsidTr="00B24256">
              <w:tc>
                <w:tcPr>
                  <w:tcW w:w="1794" w:type="pct"/>
                  <w:vAlign w:val="center"/>
                </w:tcPr>
                <w:p w14:paraId="14D7893F"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lastRenderedPageBreak/>
                    <w:t>Minimum 3D distances between pairs of Tx/Rx and sensing target</w:t>
                  </w:r>
                </w:p>
              </w:tc>
              <w:tc>
                <w:tcPr>
                  <w:tcW w:w="3206" w:type="pct"/>
                </w:tcPr>
                <w:p w14:paraId="2BB904CA" w14:textId="77777777" w:rsidR="00786E14" w:rsidRPr="00EF0569" w:rsidRDefault="00786E14" w:rsidP="00786E14">
                  <w:pPr>
                    <w:rPr>
                      <w:rFonts w:ascii="Arial" w:hAnsi="Arial"/>
                      <w:sz w:val="16"/>
                      <w:szCs w:val="16"/>
                    </w:rPr>
                  </w:pPr>
                  <w:r w:rsidRPr="00EF0569">
                    <w:rPr>
                      <w:rFonts w:ascii="Arial" w:hAnsi="Arial"/>
                      <w:sz w:val="16"/>
                      <w:szCs w:val="16"/>
                    </w:rPr>
                    <w:t>10 m</w:t>
                  </w:r>
                </w:p>
              </w:tc>
            </w:tr>
            <w:tr w:rsidR="00786E14" w:rsidRPr="00A93428" w14:paraId="4446078C" w14:textId="77777777" w:rsidTr="00B24256">
              <w:tc>
                <w:tcPr>
                  <w:tcW w:w="1794" w:type="pct"/>
                  <w:vAlign w:val="center"/>
                </w:tcPr>
                <w:p w14:paraId="445BD3E0" w14:textId="77777777" w:rsidR="00786E14" w:rsidRPr="00EF0569" w:rsidRDefault="00786E14" w:rsidP="00786E14">
                  <w:pPr>
                    <w:rPr>
                      <w:rFonts w:ascii="Arial" w:eastAsia="MS Gothic" w:hAnsi="Arial"/>
                      <w:bCs/>
                      <w:sz w:val="16"/>
                      <w:szCs w:val="16"/>
                      <w:lang w:eastAsia="ja-JP"/>
                    </w:rPr>
                  </w:pPr>
                  <w:r w:rsidRPr="00EF0569">
                    <w:rPr>
                      <w:rFonts w:ascii="Arial" w:eastAsia="MS Gothic" w:hAnsi="Arial"/>
                      <w:bCs/>
                      <w:sz w:val="16"/>
                      <w:szCs w:val="16"/>
                      <w:lang w:eastAsia="ja-JP"/>
                    </w:rPr>
                    <w:t>Wrapping Method</w:t>
                  </w:r>
                </w:p>
              </w:tc>
              <w:tc>
                <w:tcPr>
                  <w:tcW w:w="3206" w:type="pct"/>
                </w:tcPr>
                <w:p w14:paraId="11DC1CB5" w14:textId="77777777" w:rsidR="00786E14" w:rsidRPr="00EF0569" w:rsidRDefault="00786E14" w:rsidP="00786E14">
                  <w:pPr>
                    <w:rPr>
                      <w:rFonts w:ascii="Arial" w:hAnsi="Arial"/>
                      <w:sz w:val="16"/>
                      <w:szCs w:val="16"/>
                    </w:rPr>
                  </w:pPr>
                  <w:r w:rsidRPr="00EF0569">
                    <w:rPr>
                      <w:rFonts w:ascii="Arial" w:hAnsi="Arial"/>
                      <w:sz w:val="16"/>
                      <w:szCs w:val="16"/>
                    </w:rPr>
                    <w:t xml:space="preserve">No wrapping method is used if interference is not modelled, otherwise geographical </w:t>
                  </w:r>
                  <w:proofErr w:type="gramStart"/>
                  <w:r w:rsidRPr="00EF0569">
                    <w:rPr>
                      <w:rFonts w:ascii="Arial" w:hAnsi="Arial"/>
                      <w:sz w:val="16"/>
                      <w:szCs w:val="16"/>
                    </w:rPr>
                    <w:t>distance based</w:t>
                  </w:r>
                  <w:proofErr w:type="gramEnd"/>
                  <w:r w:rsidRPr="00EF0569">
                    <w:rPr>
                      <w:rFonts w:ascii="Arial" w:hAnsi="Arial"/>
                      <w:sz w:val="16"/>
                      <w:szCs w:val="16"/>
                    </w:rPr>
                    <w:t xml:space="preserve"> wrapping</w:t>
                  </w:r>
                </w:p>
              </w:tc>
            </w:tr>
            <w:tr w:rsidR="00786E14" w:rsidRPr="00A93428" w14:paraId="5309AC3E" w14:textId="77777777" w:rsidTr="00B24256">
              <w:tc>
                <w:tcPr>
                  <w:tcW w:w="1794" w:type="pct"/>
                  <w:vAlign w:val="center"/>
                </w:tcPr>
                <w:p w14:paraId="4D9C5DC0" w14:textId="77777777" w:rsidR="00786E14" w:rsidRPr="00EF0569" w:rsidRDefault="00786E14" w:rsidP="00786E14">
                  <w:pPr>
                    <w:rPr>
                      <w:rFonts w:ascii="Arial" w:hAnsi="Arial"/>
                      <w:bCs/>
                      <w:sz w:val="16"/>
                      <w:szCs w:val="16"/>
                    </w:rPr>
                  </w:pPr>
                  <w:r w:rsidRPr="00EF0569">
                    <w:rPr>
                      <w:rFonts w:ascii="Arial" w:eastAsia="MS Gothic" w:hAnsi="Arial"/>
                      <w:bCs/>
                      <w:sz w:val="16"/>
                      <w:szCs w:val="16"/>
                      <w:lang w:eastAsia="ja-JP"/>
                    </w:rPr>
                    <w:t>Metrics</w:t>
                  </w:r>
                </w:p>
              </w:tc>
              <w:tc>
                <w:tcPr>
                  <w:tcW w:w="3206" w:type="pct"/>
                </w:tcPr>
                <w:p w14:paraId="02C56B11" w14:textId="77777777" w:rsidR="00786E14" w:rsidRPr="00EF0569" w:rsidRDefault="00786E14" w:rsidP="00786E14">
                  <w:pPr>
                    <w:rPr>
                      <w:rFonts w:ascii="Arial" w:hAnsi="Arial"/>
                      <w:sz w:val="16"/>
                      <w:szCs w:val="16"/>
                    </w:rPr>
                  </w:pPr>
                  <w:r w:rsidRPr="00EF0569">
                    <w:rPr>
                      <w:rFonts w:ascii="Arial" w:hAnsi="Arial"/>
                      <w:sz w:val="16"/>
                      <w:szCs w:val="16"/>
                    </w:rPr>
                    <w:t>Coupling loss (based on LOS pathloss)</w:t>
                  </w:r>
                </w:p>
                <w:p w14:paraId="6AA91642" w14:textId="77777777" w:rsidR="00786E14" w:rsidRPr="00EF0569" w:rsidRDefault="00786E14" w:rsidP="00786E14">
                  <w:pPr>
                    <w:numPr>
                      <w:ilvl w:val="0"/>
                      <w:numId w:val="21"/>
                    </w:numPr>
                    <w:spacing w:before="0" w:after="0" w:line="240" w:lineRule="auto"/>
                    <w:rPr>
                      <w:rFonts w:ascii="Arial" w:hAnsi="Arial"/>
                      <w:sz w:val="16"/>
                      <w:szCs w:val="16"/>
                      <w:lang w:eastAsia="x-none"/>
                    </w:rPr>
                  </w:pPr>
                  <w:r w:rsidRPr="00EF0569">
                    <w:rPr>
                      <w:rFonts w:ascii="Arial" w:hAnsi="Arial"/>
                      <w:bCs/>
                      <w:sz w:val="16"/>
                      <w:szCs w:val="16"/>
                      <w:lang w:val="sv-SE" w:eastAsia="x-none"/>
                    </w:rPr>
                    <w:t>FFS: how to select sensing Tx and Rx</w:t>
                  </w:r>
                </w:p>
                <w:p w14:paraId="73C7CCD3" w14:textId="77777777" w:rsidR="00786E14" w:rsidRPr="00EF0569" w:rsidRDefault="00786E14" w:rsidP="00786E14">
                  <w:pPr>
                    <w:rPr>
                      <w:rFonts w:ascii="Arial" w:hAnsi="Arial"/>
                      <w:sz w:val="16"/>
                      <w:szCs w:val="16"/>
                      <w:highlight w:val="yellow"/>
                    </w:rPr>
                  </w:pPr>
                  <w:r w:rsidRPr="00EF0569">
                    <w:rPr>
                      <w:rFonts w:ascii="Arial" w:hAnsi="Arial"/>
                      <w:sz w:val="16"/>
                      <w:szCs w:val="16"/>
                    </w:rPr>
                    <w:t>FFS: additional metrics, wideband SIR and SINR based on RSRP if interference is modelled.</w:t>
                  </w:r>
                </w:p>
              </w:tc>
            </w:tr>
          </w:tbl>
          <w:p w14:paraId="558A50E6" w14:textId="7BF7A373" w:rsidR="00BD3180" w:rsidRPr="004B3891" w:rsidRDefault="00BD3180" w:rsidP="00786E14">
            <w:pPr>
              <w:rPr>
                <w:lang w:eastAsia="x-none"/>
              </w:rPr>
            </w:pPr>
          </w:p>
        </w:tc>
      </w:tr>
    </w:tbl>
    <w:p w14:paraId="4F312F04" w14:textId="3F0CA8B3"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62C2070" w14:textId="19629FEB"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parameters of </w:t>
      </w:r>
      <w:r w:rsidR="006F69ED">
        <w:rPr>
          <w:rFonts w:ascii="Calibri" w:eastAsiaTheme="minorEastAsia" w:hAnsi="Calibri" w:cs="Calibri"/>
          <w:b w:val="0"/>
          <w:lang w:eastAsia="ko-KR"/>
        </w:rPr>
        <w:t xml:space="preserve">CM calibration for full calibration for </w:t>
      </w:r>
      <w:r w:rsidRPr="003D7A94">
        <w:rPr>
          <w:rFonts w:ascii="Calibri" w:eastAsiaTheme="minorEastAsia" w:hAnsi="Calibri" w:cs="Calibri"/>
          <w:b w:val="0"/>
          <w:lang w:eastAsia="ko-KR"/>
        </w:rPr>
        <w:t xml:space="preserve">UAV use cases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2898C412" w14:textId="1534D46A" w:rsidR="00C42E78" w:rsidRDefault="003D7A94" w:rsidP="00462A6B">
      <w:pPr>
        <w:pStyle w:val="Caption"/>
        <w:jc w:val="center"/>
        <w:rPr>
          <w:rFonts w:ascii="Calibri" w:eastAsiaTheme="majorEastAsia" w:hAnsi="Calibri" w:cstheme="majorBidi"/>
          <w:lang w:eastAsia="ko-KR"/>
        </w:rPr>
      </w:pPr>
      <w:bookmarkStart w:id="8"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8"/>
      <w:r w:rsidRPr="00297152">
        <w:rPr>
          <w:rFonts w:ascii="Calibri" w:eastAsiaTheme="majorEastAsia" w:hAnsi="Calibri" w:cstheme="majorBidi"/>
          <w:lang w:eastAsia="ko-KR"/>
        </w:rPr>
        <w:t xml:space="preserve">. </w:t>
      </w:r>
      <w:r w:rsidR="006F69ED">
        <w:rPr>
          <w:rFonts w:ascii="Calibri" w:eastAsiaTheme="majorEastAsia" w:hAnsi="Calibri" w:cstheme="majorBidi"/>
          <w:lang w:eastAsia="ko-KR"/>
        </w:rPr>
        <w:t xml:space="preserve">The </w:t>
      </w:r>
      <w:r w:rsidRPr="00297152">
        <w:rPr>
          <w:rFonts w:ascii="Calibri" w:eastAsiaTheme="majorEastAsia" w:hAnsi="Calibri" w:cstheme="majorBidi"/>
          <w:lang w:eastAsia="ko-KR"/>
        </w:rPr>
        <w:t>parameters</w:t>
      </w:r>
      <w:r w:rsidR="006F69ED">
        <w:rPr>
          <w:rFonts w:ascii="Calibri" w:eastAsiaTheme="majorEastAsia" w:hAnsi="Calibri" w:cstheme="majorBidi"/>
          <w:lang w:eastAsia="ko-KR"/>
        </w:rPr>
        <w:t xml:space="preserve"> of CM calibration for full calibration</w:t>
      </w:r>
      <w:r w:rsidRPr="00297152">
        <w:rPr>
          <w:rFonts w:ascii="Calibri" w:eastAsiaTheme="majorEastAsia" w:hAnsi="Calibri" w:cstheme="majorBidi"/>
          <w:lang w:eastAsia="ko-KR"/>
        </w:rPr>
        <w:t xml:space="preserve"> for UAV use cases</w:t>
      </w:r>
      <w:bookmarkStart w:id="9" w:name="_Ref162368522"/>
    </w:p>
    <w:tbl>
      <w:tblPr>
        <w:tblStyle w:val="TableGrid"/>
        <w:tblW w:w="10255" w:type="dxa"/>
        <w:tblLayout w:type="fixed"/>
        <w:tblLook w:val="04A0" w:firstRow="1" w:lastRow="0" w:firstColumn="1" w:lastColumn="0" w:noHBand="0" w:noVBand="1"/>
      </w:tblPr>
      <w:tblGrid>
        <w:gridCol w:w="2335"/>
        <w:gridCol w:w="7920"/>
      </w:tblGrid>
      <w:tr w:rsidR="006F2FD4" w14:paraId="7033EB02" w14:textId="77777777" w:rsidTr="004C4014">
        <w:tc>
          <w:tcPr>
            <w:tcW w:w="2335" w:type="dxa"/>
            <w:vAlign w:val="center"/>
          </w:tcPr>
          <w:p w14:paraId="59058328" w14:textId="30DD74F9" w:rsidR="006F2FD4" w:rsidRPr="006F2FD4" w:rsidRDefault="006F2FD4" w:rsidP="001A429B">
            <w:pPr>
              <w:pStyle w:val="Caption"/>
              <w:spacing w:before="0" w:after="0"/>
              <w:rPr>
                <w:rFonts w:ascii="Calibri" w:eastAsiaTheme="majorEastAsia" w:hAnsi="Calibri" w:cs="Calibri"/>
                <w:szCs w:val="22"/>
                <w:lang w:eastAsia="ko-KR"/>
              </w:rPr>
            </w:pPr>
            <w:bookmarkStart w:id="10" w:name="_Ref180760801"/>
            <w:bookmarkStart w:id="11" w:name="_Ref178087559"/>
            <w:r w:rsidRPr="006F2FD4">
              <w:rPr>
                <w:rFonts w:ascii="Calibri" w:hAnsi="Calibri" w:cs="Calibri"/>
                <w:szCs w:val="22"/>
              </w:rPr>
              <w:t>Parameter</w:t>
            </w:r>
            <w:r>
              <w:rPr>
                <w:rFonts w:ascii="Calibri" w:hAnsi="Calibri" w:cs="Calibri"/>
                <w:szCs w:val="22"/>
              </w:rPr>
              <w:t>s</w:t>
            </w:r>
          </w:p>
        </w:tc>
        <w:tc>
          <w:tcPr>
            <w:tcW w:w="7920" w:type="dxa"/>
          </w:tcPr>
          <w:p w14:paraId="438569AD" w14:textId="0EF03993" w:rsidR="006F2FD4" w:rsidRPr="001A429B" w:rsidRDefault="006F2FD4" w:rsidP="001A429B">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6F2FD4" w14:paraId="7BB66415" w14:textId="77777777" w:rsidTr="004C4014">
        <w:tc>
          <w:tcPr>
            <w:tcW w:w="2335" w:type="dxa"/>
            <w:vAlign w:val="center"/>
          </w:tcPr>
          <w:p w14:paraId="12CBB1C7" w14:textId="03ACFB50"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7920" w:type="dxa"/>
          </w:tcPr>
          <w:p w14:paraId="2B6FD11F" w14:textId="68C67877" w:rsidR="006F2FD4" w:rsidRPr="006F2FD4" w:rsidRDefault="006F2FD4" w:rsidP="004C4014">
            <w:pPr>
              <w:pStyle w:val="Caption"/>
              <w:spacing w:before="0" w:after="0"/>
              <w:rPr>
                <w:rFonts w:ascii="Calibri" w:eastAsiaTheme="majorEastAsia" w:hAnsi="Calibri" w:cs="Calibri"/>
                <w:b w:val="0"/>
                <w:bCs/>
                <w:szCs w:val="22"/>
                <w:lang w:eastAsia="ko-KR"/>
              </w:rPr>
            </w:pPr>
            <w:proofErr w:type="spellStart"/>
            <w:r w:rsidRPr="006F2FD4">
              <w:rPr>
                <w:rFonts w:ascii="Calibri" w:eastAsiaTheme="majorEastAsia" w:hAnsi="Calibri" w:cs="Calibri"/>
                <w:b w:val="0"/>
                <w:bCs/>
                <w:szCs w:val="22"/>
                <w:lang w:eastAsia="ko-KR"/>
              </w:rPr>
              <w:t>UMa</w:t>
            </w:r>
            <w:proofErr w:type="spellEnd"/>
            <w:r w:rsidRPr="006F2FD4">
              <w:rPr>
                <w:rFonts w:ascii="Calibri" w:eastAsiaTheme="majorEastAsia" w:hAnsi="Calibri" w:cs="Calibri"/>
                <w:b w:val="0"/>
                <w:bCs/>
                <w:szCs w:val="22"/>
                <w:lang w:eastAsia="ko-KR"/>
              </w:rPr>
              <w:t xml:space="preserve">-AV </w:t>
            </w:r>
          </w:p>
        </w:tc>
      </w:tr>
      <w:tr w:rsidR="006F2FD4" w:rsidRPr="00521AA8" w14:paraId="35BD0249" w14:textId="77777777" w:rsidTr="004C4014">
        <w:tc>
          <w:tcPr>
            <w:tcW w:w="2335" w:type="dxa"/>
            <w:vAlign w:val="center"/>
          </w:tcPr>
          <w:p w14:paraId="1F2A60F5" w14:textId="1E31DF1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7920" w:type="dxa"/>
          </w:tcPr>
          <w:p w14:paraId="37D65D10" w14:textId="03B3AFEA" w:rsidR="006F2FD4" w:rsidRPr="00521AA8" w:rsidRDefault="006F2FD4" w:rsidP="001A429B">
            <w:pPr>
              <w:pStyle w:val="Caption"/>
              <w:spacing w:before="0" w:after="0"/>
              <w:rPr>
                <w:rFonts w:ascii="Calibri" w:eastAsiaTheme="majorEastAsia" w:hAnsi="Calibri" w:cs="Calibri"/>
                <w:b w:val="0"/>
                <w:bCs/>
                <w:szCs w:val="22"/>
                <w:lang w:val="it-IT" w:eastAsia="ko-KR"/>
              </w:rPr>
            </w:pPr>
            <w:r w:rsidRPr="00521AA8">
              <w:rPr>
                <w:rFonts w:ascii="Calibri" w:eastAsiaTheme="majorEastAsia" w:hAnsi="Calibri" w:cs="Calibri"/>
                <w:b w:val="0"/>
                <w:bCs/>
                <w:szCs w:val="22"/>
                <w:lang w:val="it-IT" w:eastAsia="ko-KR"/>
              </w:rPr>
              <w:t>TRP bistatic/monostatic</w:t>
            </w:r>
          </w:p>
        </w:tc>
      </w:tr>
      <w:tr w:rsidR="004C4014" w14:paraId="7080C4E0" w14:textId="77777777" w:rsidTr="004C4014">
        <w:tc>
          <w:tcPr>
            <w:tcW w:w="2335" w:type="dxa"/>
            <w:vAlign w:val="center"/>
          </w:tcPr>
          <w:p w14:paraId="6CCCEC0D" w14:textId="189049FE" w:rsidR="004C4014" w:rsidRPr="006F2FD4" w:rsidRDefault="004C4014" w:rsidP="001A429B">
            <w:pPr>
              <w:pStyle w:val="Caption"/>
              <w:spacing w:before="0" w:after="0"/>
              <w:rPr>
                <w:rFonts w:ascii="Calibri" w:hAnsi="Calibri" w:cs="Calibri"/>
                <w:b w:val="0"/>
                <w:bCs/>
                <w:szCs w:val="22"/>
              </w:rPr>
            </w:pPr>
            <w:r>
              <w:rPr>
                <w:rFonts w:ascii="Calibri" w:hAnsi="Calibri" w:cs="Calibri"/>
                <w:b w:val="0"/>
                <w:bCs/>
                <w:szCs w:val="22"/>
              </w:rPr>
              <w:t>Target type</w:t>
            </w:r>
          </w:p>
        </w:tc>
        <w:tc>
          <w:tcPr>
            <w:tcW w:w="7920" w:type="dxa"/>
          </w:tcPr>
          <w:p w14:paraId="0C88A078" w14:textId="0796C35E" w:rsidR="004C4014" w:rsidRPr="006F2FD4" w:rsidRDefault="004C4014" w:rsidP="001A429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Small-size UAV</w:t>
            </w:r>
          </w:p>
        </w:tc>
      </w:tr>
      <w:tr w:rsidR="006F2FD4" w14:paraId="6EEF3DA0" w14:textId="77777777" w:rsidTr="004C4014">
        <w:tc>
          <w:tcPr>
            <w:tcW w:w="2335" w:type="dxa"/>
            <w:vAlign w:val="center"/>
          </w:tcPr>
          <w:p w14:paraId="2F0D6B55" w14:textId="7A484394"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7920" w:type="dxa"/>
          </w:tcPr>
          <w:p w14:paraId="30DB7A4A" w14:textId="3C5E6756"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sidR="004C4014">
              <w:rPr>
                <w:rFonts w:ascii="Calibri" w:eastAsiaTheme="majorEastAsia" w:hAnsi="Calibri" w:cs="Calibri"/>
                <w:b w:val="0"/>
                <w:bCs/>
                <w:szCs w:val="22"/>
                <w:lang w:eastAsia="ko-KR"/>
              </w:rPr>
              <w:t>: 30, 150, 270 degrees</w:t>
            </w:r>
          </w:p>
        </w:tc>
      </w:tr>
      <w:tr w:rsidR="006F2FD4" w14:paraId="3735833E" w14:textId="77777777" w:rsidTr="004C4014">
        <w:tc>
          <w:tcPr>
            <w:tcW w:w="2335" w:type="dxa"/>
            <w:vAlign w:val="center"/>
          </w:tcPr>
          <w:p w14:paraId="6B1C0DAC" w14:textId="415576E2"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7920" w:type="dxa"/>
          </w:tcPr>
          <w:p w14:paraId="1BB79792" w14:textId="701DA08A"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2E4564B7" w14:textId="04D25BFE"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6F2FD4" w14:paraId="685E6695" w14:textId="77777777" w:rsidTr="004C4014">
        <w:tc>
          <w:tcPr>
            <w:tcW w:w="2335" w:type="dxa"/>
            <w:vAlign w:val="center"/>
          </w:tcPr>
          <w:p w14:paraId="681ED7A1" w14:textId="275E183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7920" w:type="dxa"/>
          </w:tcPr>
          <w:p w14:paraId="462C3F74" w14:textId="7777777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For FR1: </w:t>
            </w:r>
          </w:p>
          <w:p w14:paraId="2A8B10F8" w14:textId="16D8483C" w:rsidR="006F2FD4" w:rsidRPr="00C0226C" w:rsidRDefault="006F2FD4" w:rsidP="001A429B">
            <w:pPr>
              <w:pStyle w:val="Caption"/>
              <w:spacing w:before="0" w:after="0"/>
              <w:rPr>
                <w:rFonts w:ascii="Calibri" w:eastAsiaTheme="majorEastAsia" w:hAnsi="Calibri" w:cs="Calibri"/>
                <w:b w:val="0"/>
                <w:bCs/>
                <w:szCs w:val="22"/>
                <w:lang w:val="nl-NL" w:eastAsia="ko-KR"/>
              </w:rPr>
            </w:pPr>
            <w:r w:rsidRPr="00C0226C">
              <w:rPr>
                <w:rFonts w:ascii="Calibri" w:eastAsiaTheme="majorEastAsia" w:hAnsi="Calibri" w:cs="Calibri"/>
                <w:b w:val="0"/>
                <w:bCs/>
                <w:szCs w:val="22"/>
                <w:lang w:val="nl-NL" w:eastAsia="ko-KR"/>
              </w:rPr>
              <w:t xml:space="preserve">(M,N,P,Mg,Ng;Mp,Np) = (8,8,2,1,1;2,8) </w:t>
            </w:r>
          </w:p>
          <w:p w14:paraId="3416CD0A" w14:textId="67B49C2D" w:rsidR="006F2FD4" w:rsidRPr="006F2FD4" w:rsidRDefault="006F2FD4" w:rsidP="001A429B">
            <w:pPr>
              <w:pStyle w:val="Caption"/>
              <w:spacing w:before="0" w:after="0"/>
              <w:rPr>
                <w:rFonts w:ascii="Calibri" w:eastAsiaTheme="majorEastAsia" w:hAnsi="Calibri" w:cs="Calibri"/>
                <w:b w:val="0"/>
                <w:bCs/>
                <w:szCs w:val="22"/>
                <w:lang w:eastAsia="ko-KR"/>
              </w:rPr>
            </w:pPr>
            <w:r w:rsidRPr="00C0226C">
              <w:rPr>
                <w:rFonts w:ascii="Calibri" w:eastAsiaTheme="majorEastAsia" w:hAnsi="Calibri" w:cs="Calibri"/>
                <w:b w:val="0"/>
                <w:bCs/>
                <w:szCs w:val="22"/>
                <w:lang w:val="nl-NL" w:eastAsia="ko-KR"/>
              </w:rPr>
              <w:t xml:space="preserve"> </w:t>
            </w:r>
            <w:r w:rsidRPr="006F2FD4">
              <w:rPr>
                <w:rFonts w:ascii="Calibri" w:eastAsiaTheme="majorEastAsia" w:hAnsi="Calibri" w:cs="Calibri"/>
                <w:b w:val="0"/>
                <w:bCs/>
                <w:szCs w:val="22"/>
                <w:lang w:eastAsia="ko-KR"/>
              </w:rPr>
              <w:t>(</w:t>
            </w:r>
            <w:proofErr w:type="spellStart"/>
            <w:proofErr w:type="gramStart"/>
            <w:r w:rsidRPr="006F2FD4">
              <w:rPr>
                <w:rFonts w:ascii="Calibri" w:eastAsiaTheme="majorEastAsia" w:hAnsi="Calibri" w:cs="Calibri"/>
                <w:b w:val="0"/>
                <w:bCs/>
                <w:szCs w:val="22"/>
                <w:lang w:eastAsia="ko-KR"/>
              </w:rPr>
              <w:t>dH,dV</w:t>
            </w:r>
            <w:proofErr w:type="spellEnd"/>
            <w:proofErr w:type="gramEnd"/>
            <w:r w:rsidRPr="006F2FD4">
              <w:rPr>
                <w:rFonts w:ascii="Calibri" w:eastAsiaTheme="majorEastAsia" w:hAnsi="Calibri" w:cs="Calibri"/>
                <w:b w:val="0"/>
                <w:bCs/>
                <w:szCs w:val="22"/>
                <w:lang w:eastAsia="ko-KR"/>
              </w:rPr>
              <w:t>) = (0.5, 0.8)λ, +45°/-45° polarization</w:t>
            </w:r>
          </w:p>
          <w:p w14:paraId="69C4D564" w14:textId="7777777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For FR2:</w:t>
            </w:r>
          </w:p>
          <w:p w14:paraId="3F3B5896" w14:textId="0257F021" w:rsidR="006F2FD4" w:rsidRPr="002022FD" w:rsidRDefault="006F2FD4" w:rsidP="001A429B">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w:t>
            </w:r>
            <w:r w:rsidR="001A429B" w:rsidRPr="002022FD">
              <w:rPr>
                <w:rFonts w:ascii="Calibri" w:eastAsiaTheme="majorEastAsia" w:hAnsi="Calibri" w:cs="Calibri"/>
                <w:b w:val="0"/>
                <w:bCs/>
                <w:szCs w:val="22"/>
                <w:lang w:val="nl-NL" w:eastAsia="ko-KR"/>
              </w:rPr>
              <w:t xml:space="preserve"> </w:t>
            </w:r>
            <w:r w:rsidRPr="002022FD">
              <w:rPr>
                <w:rFonts w:ascii="Calibri" w:eastAsiaTheme="majorEastAsia" w:hAnsi="Calibri" w:cs="Calibri"/>
                <w:b w:val="0"/>
                <w:bCs/>
                <w:szCs w:val="22"/>
                <w:lang w:val="nl-NL" w:eastAsia="ko-KR"/>
              </w:rPr>
              <w:t>(4,16,2,2,2; 1,1)</w:t>
            </w:r>
          </w:p>
          <w:p w14:paraId="02433BEB" w14:textId="02A3DCA9"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w:t>
            </w:r>
            <w:proofErr w:type="spellStart"/>
            <w:r w:rsidRPr="006F2FD4">
              <w:rPr>
                <w:rFonts w:ascii="Calibri" w:eastAsiaTheme="majorEastAsia" w:hAnsi="Calibri" w:cs="Calibri"/>
                <w:b w:val="0"/>
                <w:bCs/>
                <w:szCs w:val="22"/>
                <w:lang w:eastAsia="ko-KR"/>
              </w:rPr>
              <w:t>d_</w:t>
            </w:r>
            <w:proofErr w:type="gramStart"/>
            <w:r w:rsidRPr="006F2FD4">
              <w:rPr>
                <w:rFonts w:ascii="Calibri" w:eastAsiaTheme="majorEastAsia" w:hAnsi="Calibri" w:cs="Calibri"/>
                <w:b w:val="0"/>
                <w:bCs/>
                <w:szCs w:val="22"/>
                <w:lang w:eastAsia="ko-KR"/>
              </w:rPr>
              <w:t>H,d</w:t>
            </w:r>
            <w:proofErr w:type="gramEnd"/>
            <w:r w:rsidRPr="006F2FD4">
              <w:rPr>
                <w:rFonts w:ascii="Calibri" w:eastAsiaTheme="majorEastAsia" w:hAnsi="Calibri" w:cs="Calibri"/>
                <w:b w:val="0"/>
                <w:bCs/>
                <w:szCs w:val="22"/>
                <w:lang w:eastAsia="ko-KR"/>
              </w:rPr>
              <w:t>_V</w:t>
            </w:r>
            <w:proofErr w:type="spellEnd"/>
            <w:r w:rsidRPr="006F2FD4">
              <w:rPr>
                <w:rFonts w:ascii="Calibri" w:eastAsiaTheme="majorEastAsia" w:hAnsi="Calibri" w:cs="Calibri"/>
                <w:b w:val="0"/>
                <w:bCs/>
                <w:szCs w:val="22"/>
                <w:lang w:eastAsia="ko-KR"/>
              </w:rPr>
              <w:t xml:space="preserve"> )</w:t>
            </w:r>
            <w:r w:rsidR="001A429B">
              <w:rPr>
                <w:rFonts w:ascii="Calibri" w:eastAsiaTheme="majorEastAsia" w:hAnsi="Calibri" w:cs="Calibri"/>
                <w:b w:val="0"/>
                <w:bCs/>
                <w:szCs w:val="22"/>
                <w:lang w:eastAsia="ko-KR"/>
              </w:rPr>
              <w:t xml:space="preserve"> </w:t>
            </w:r>
            <w:r w:rsidRPr="006F2FD4">
              <w:rPr>
                <w:rFonts w:ascii="Calibri" w:eastAsiaTheme="majorEastAsia" w:hAnsi="Calibri" w:cs="Calibri"/>
                <w:b w:val="0"/>
                <w:bCs/>
                <w:szCs w:val="22"/>
                <w:lang w:eastAsia="ko-KR"/>
              </w:rPr>
              <w:t>= (0.5, 0.5)λ, (</w:t>
            </w:r>
            <w:proofErr w:type="spellStart"/>
            <w:r w:rsidRPr="006F2FD4">
              <w:rPr>
                <w:rFonts w:ascii="Calibri" w:eastAsiaTheme="majorEastAsia" w:hAnsi="Calibri" w:cs="Calibri"/>
                <w:b w:val="0"/>
                <w:bCs/>
                <w:szCs w:val="22"/>
                <w:lang w:eastAsia="ko-KR"/>
              </w:rPr>
              <w:t>dH,g</w:t>
            </w:r>
            <w:proofErr w:type="spellEnd"/>
            <w:r w:rsidRPr="006F2FD4">
              <w:rPr>
                <w:rFonts w:ascii="Calibri" w:eastAsiaTheme="majorEastAsia" w:hAnsi="Calibri" w:cs="Calibri"/>
                <w:b w:val="0"/>
                <w:bCs/>
                <w:szCs w:val="22"/>
                <w:lang w:eastAsia="ko-KR"/>
              </w:rPr>
              <w:t xml:space="preserve">, </w:t>
            </w:r>
            <w:proofErr w:type="spellStart"/>
            <w:r w:rsidRPr="006F2FD4">
              <w:rPr>
                <w:rFonts w:ascii="Calibri" w:eastAsiaTheme="majorEastAsia" w:hAnsi="Calibri" w:cs="Calibri"/>
                <w:b w:val="0"/>
                <w:bCs/>
                <w:szCs w:val="22"/>
                <w:lang w:eastAsia="ko-KR"/>
              </w:rPr>
              <w:t>dV,g</w:t>
            </w:r>
            <w:proofErr w:type="spellEnd"/>
            <w:r w:rsidRPr="006F2FD4">
              <w:rPr>
                <w:rFonts w:ascii="Calibri" w:eastAsiaTheme="majorEastAsia" w:hAnsi="Calibri" w:cs="Calibri"/>
                <w:b w:val="0"/>
                <w:bCs/>
                <w:szCs w:val="22"/>
                <w:lang w:eastAsia="ko-KR"/>
              </w:rPr>
              <w:t>) = (4.0, 2.0)λ, +45°/-45° polarization</w:t>
            </w:r>
          </w:p>
        </w:tc>
      </w:tr>
      <w:tr w:rsidR="006F2FD4" w14:paraId="440AE0A4" w14:textId="77777777" w:rsidTr="004C4014">
        <w:tc>
          <w:tcPr>
            <w:tcW w:w="2335" w:type="dxa"/>
            <w:vAlign w:val="center"/>
          </w:tcPr>
          <w:p w14:paraId="633EE4B0" w14:textId="2337AA56"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7920" w:type="dxa"/>
          </w:tcPr>
          <w:p w14:paraId="47C2EACA" w14:textId="10B2AE69"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sidR="004C4014">
              <w:rPr>
                <w:rFonts w:ascii="Calibri" w:eastAsiaTheme="majorEastAsia" w:hAnsi="Calibri" w:cs="Calibri"/>
                <w:b w:val="0"/>
                <w:bCs/>
                <w:szCs w:val="22"/>
                <w:lang w:eastAsia="ko-KR"/>
              </w:rPr>
              <w:t>56</w:t>
            </w:r>
            <w:r w:rsidRPr="001872AC">
              <w:rPr>
                <w:rFonts w:ascii="Calibri" w:eastAsiaTheme="majorEastAsia" w:hAnsi="Calibri" w:cs="Calibri"/>
                <w:b w:val="0"/>
                <w:bCs/>
                <w:szCs w:val="22"/>
                <w:lang w:eastAsia="ko-KR"/>
              </w:rPr>
              <w:t>dBm</w:t>
            </w:r>
          </w:p>
          <w:p w14:paraId="7ED81E2F" w14:textId="0A3C535C"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sidR="004C4014">
              <w:rPr>
                <w:rFonts w:ascii="Calibri" w:eastAsiaTheme="majorEastAsia" w:hAnsi="Calibri" w:cs="Calibri"/>
                <w:b w:val="0"/>
                <w:bCs/>
                <w:szCs w:val="22"/>
                <w:lang w:eastAsia="ko-KR"/>
              </w:rPr>
              <w:t>41</w:t>
            </w:r>
            <w:r w:rsidRPr="001872AC">
              <w:rPr>
                <w:rFonts w:ascii="Calibri" w:eastAsiaTheme="majorEastAsia" w:hAnsi="Calibri" w:cs="Calibri"/>
                <w:b w:val="0"/>
                <w:bCs/>
                <w:szCs w:val="22"/>
                <w:lang w:eastAsia="ko-KR"/>
              </w:rPr>
              <w:t>dBm</w:t>
            </w:r>
          </w:p>
        </w:tc>
      </w:tr>
      <w:tr w:rsidR="006F2FD4" w14:paraId="7A8146DC" w14:textId="77777777" w:rsidTr="004C4014">
        <w:tc>
          <w:tcPr>
            <w:tcW w:w="2335" w:type="dxa"/>
            <w:vAlign w:val="center"/>
          </w:tcPr>
          <w:p w14:paraId="7058DF3F" w14:textId="298E605D"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7920" w:type="dxa"/>
          </w:tcPr>
          <w:p w14:paraId="104F4451"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1C7974C4" w14:textId="4BFC98B0"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6F2FD4" w14:paraId="2F3EA88A" w14:textId="77777777" w:rsidTr="004C4014">
        <w:tc>
          <w:tcPr>
            <w:tcW w:w="2335" w:type="dxa"/>
            <w:vAlign w:val="center"/>
          </w:tcPr>
          <w:p w14:paraId="4C8866F3" w14:textId="56138F53"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7920" w:type="dxa"/>
          </w:tcPr>
          <w:p w14:paraId="015F7230"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27E24A07" w14:textId="45AC47A5"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6F2FD4" w:rsidRPr="00C0226C" w14:paraId="16088F57" w14:textId="77777777" w:rsidTr="004C4014">
        <w:tc>
          <w:tcPr>
            <w:tcW w:w="2335" w:type="dxa"/>
            <w:vAlign w:val="center"/>
          </w:tcPr>
          <w:p w14:paraId="11D4803D" w14:textId="476E3E31"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UT antenna configurations</w:t>
            </w:r>
          </w:p>
        </w:tc>
        <w:tc>
          <w:tcPr>
            <w:tcW w:w="7920" w:type="dxa"/>
          </w:tcPr>
          <w:p w14:paraId="2048704A" w14:textId="14DCFECB" w:rsidR="006F2FD4" w:rsidRPr="002022FD" w:rsidRDefault="001872AC" w:rsidP="001A429B">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(1,1,2,1,1;1,1)</w:t>
            </w:r>
          </w:p>
        </w:tc>
      </w:tr>
      <w:tr w:rsidR="006F2FD4" w14:paraId="45253D95" w14:textId="77777777" w:rsidTr="004C4014">
        <w:tc>
          <w:tcPr>
            <w:tcW w:w="2335" w:type="dxa"/>
            <w:vAlign w:val="center"/>
          </w:tcPr>
          <w:p w14:paraId="736D10D7" w14:textId="03B3AFBA"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7920" w:type="dxa"/>
          </w:tcPr>
          <w:p w14:paraId="3C9727B9"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3A2C00BE" w14:textId="0DDBBE59"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6F2FD4" w14:paraId="5D9783F6" w14:textId="77777777" w:rsidTr="004C4014">
        <w:tc>
          <w:tcPr>
            <w:tcW w:w="2335" w:type="dxa"/>
            <w:vAlign w:val="center"/>
          </w:tcPr>
          <w:p w14:paraId="3FD4F354" w14:textId="22580FD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7920" w:type="dxa"/>
          </w:tcPr>
          <w:p w14:paraId="6787BE2C" w14:textId="6CF2171A" w:rsidR="006F2FD4" w:rsidRPr="006F2FD4" w:rsidRDefault="004C4014" w:rsidP="001A429B">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1 target uniformly distributed (across multiple drops) within the 3 sectors of the center cell. Vertical distribution: Fixed height value of 200 m.</w:t>
            </w:r>
          </w:p>
        </w:tc>
      </w:tr>
      <w:tr w:rsidR="004C4014" w14:paraId="054698A9" w14:textId="77777777" w:rsidTr="004C4014">
        <w:tc>
          <w:tcPr>
            <w:tcW w:w="2335" w:type="dxa"/>
            <w:vAlign w:val="center"/>
          </w:tcPr>
          <w:p w14:paraId="57DB50E3" w14:textId="1205A122" w:rsidR="004C4014" w:rsidRPr="006F2FD4" w:rsidRDefault="004C4014" w:rsidP="004C401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7920" w:type="dxa"/>
          </w:tcPr>
          <w:p w14:paraId="13BAEDEF" w14:textId="75C66763" w:rsidR="004C4014" w:rsidRPr="006F2FD4" w:rsidRDefault="004C4014" w:rsidP="004C401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36.777</w:t>
            </w:r>
          </w:p>
        </w:tc>
      </w:tr>
      <w:tr w:rsidR="004C4014" w14:paraId="637418D7" w14:textId="77777777" w:rsidTr="004C4014">
        <w:tc>
          <w:tcPr>
            <w:tcW w:w="2335" w:type="dxa"/>
            <w:vAlign w:val="center"/>
          </w:tcPr>
          <w:p w14:paraId="5DCD4B96" w14:textId="5B354670" w:rsidR="004C4014" w:rsidRPr="004C4014"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(u, std) for XPR of target</w:t>
            </w:r>
          </w:p>
        </w:tc>
        <w:tc>
          <w:tcPr>
            <w:tcW w:w="7920" w:type="dxa"/>
            <w:vAlign w:val="center"/>
          </w:tcPr>
          <w:p w14:paraId="27D9A3F8" w14:textId="25DC14CD" w:rsidR="004C4014" w:rsidRPr="001872AC"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(17, 3.4)</w:t>
            </w:r>
          </w:p>
        </w:tc>
      </w:tr>
      <w:tr w:rsidR="004C4014" w14:paraId="377BF1C5" w14:textId="77777777" w:rsidTr="004C4014">
        <w:tc>
          <w:tcPr>
            <w:tcW w:w="2335" w:type="dxa"/>
            <w:vAlign w:val="center"/>
          </w:tcPr>
          <w:p w14:paraId="7FD78E28" w14:textId="0716B559" w:rsidR="004C4014" w:rsidRPr="004C4014"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Component B1/B2 of bistatic RCS</w:t>
            </w:r>
          </w:p>
        </w:tc>
        <w:tc>
          <w:tcPr>
            <w:tcW w:w="7920" w:type="dxa"/>
            <w:vAlign w:val="center"/>
          </w:tcPr>
          <w:p w14:paraId="0B758BAC" w14:textId="0D37C5A4" w:rsidR="004C4014" w:rsidRPr="001872AC"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Same values as monostatic (i.e., we temporally assume bistatic RCS is isotropic)</w:t>
            </w:r>
          </w:p>
        </w:tc>
      </w:tr>
      <w:tr w:rsidR="004C4014" w14:paraId="4CD101BA" w14:textId="77777777" w:rsidTr="004C4014">
        <w:tc>
          <w:tcPr>
            <w:tcW w:w="2335" w:type="dxa"/>
            <w:vAlign w:val="center"/>
          </w:tcPr>
          <w:p w14:paraId="443D34F0" w14:textId="6AD9B83C" w:rsidR="004C4014" w:rsidRPr="004C4014" w:rsidRDefault="004C4014" w:rsidP="00637391">
            <w:pPr>
              <w:pStyle w:val="Caption"/>
              <w:spacing w:before="0" w:after="0"/>
              <w:jc w:val="left"/>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The power threshold for path dropping after concatenation</w:t>
            </w:r>
            <w:r w:rsidR="00637391">
              <w:rPr>
                <w:rFonts w:ascii="Calibri" w:eastAsiaTheme="majorEastAsia" w:hAnsi="Calibri" w:cs="Calibri"/>
                <w:b w:val="0"/>
                <w:bCs/>
                <w:szCs w:val="22"/>
                <w:lang w:eastAsia="ko-KR"/>
              </w:rPr>
              <w:t xml:space="preserve"> </w:t>
            </w:r>
            <w:r w:rsidRPr="004C4014">
              <w:rPr>
                <w:rFonts w:ascii="Calibri" w:eastAsiaTheme="majorEastAsia" w:hAnsi="Calibri" w:cs="Calibri"/>
                <w:b w:val="0"/>
                <w:bCs/>
                <w:szCs w:val="22"/>
                <w:lang w:eastAsia="ko-KR"/>
              </w:rPr>
              <w:t>for target channel</w:t>
            </w:r>
          </w:p>
        </w:tc>
        <w:tc>
          <w:tcPr>
            <w:tcW w:w="7920" w:type="dxa"/>
            <w:vAlign w:val="center"/>
          </w:tcPr>
          <w:p w14:paraId="7B24C61B" w14:textId="09D411F3" w:rsidR="004C4014" w:rsidRPr="001872AC"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-40dB</w:t>
            </w:r>
          </w:p>
        </w:tc>
      </w:tr>
      <w:tr w:rsidR="004C4014" w14:paraId="51DE37E2" w14:textId="77777777" w:rsidTr="004C4014">
        <w:tc>
          <w:tcPr>
            <w:tcW w:w="2335" w:type="dxa"/>
            <w:vAlign w:val="center"/>
          </w:tcPr>
          <w:p w14:paraId="7E4E8E52" w14:textId="27C14BA7" w:rsidR="004C4014" w:rsidRPr="004C4014" w:rsidRDefault="004C4014" w:rsidP="00637391">
            <w:pPr>
              <w:pStyle w:val="Caption"/>
              <w:spacing w:before="0" w:after="0"/>
              <w:jc w:val="left"/>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The power threshold for removing clusters in step 6 in section 7.5, TR 38.901 for background channel</w:t>
            </w:r>
          </w:p>
        </w:tc>
        <w:tc>
          <w:tcPr>
            <w:tcW w:w="7920" w:type="dxa"/>
            <w:vAlign w:val="center"/>
          </w:tcPr>
          <w:p w14:paraId="26B6E790" w14:textId="3D801E3C" w:rsidR="004C4014" w:rsidRPr="001872AC"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 xml:space="preserve">-25dB </w:t>
            </w:r>
          </w:p>
        </w:tc>
      </w:tr>
      <w:tr w:rsidR="004C4014" w14:paraId="5FD317A6" w14:textId="77777777" w:rsidTr="004C4014">
        <w:tc>
          <w:tcPr>
            <w:tcW w:w="2335" w:type="dxa"/>
            <w:vAlign w:val="center"/>
          </w:tcPr>
          <w:p w14:paraId="3BF55756" w14:textId="7714B218" w:rsidR="004C4014" w:rsidRPr="004C4014"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Definition of Coupling loss</w:t>
            </w:r>
          </w:p>
        </w:tc>
        <w:tc>
          <w:tcPr>
            <w:tcW w:w="7920" w:type="dxa"/>
            <w:vAlign w:val="center"/>
          </w:tcPr>
          <w:p w14:paraId="70013BCD" w14:textId="77777777" w:rsidR="004C4014" w:rsidRPr="004C4014" w:rsidRDefault="004C4014" w:rsidP="004C4014">
            <w:pPr>
              <w:pStyle w:val="ace-line"/>
              <w:spacing w:before="0" w:beforeAutospacing="0" w:after="0" w:afterAutospacing="0" w:line="240" w:lineRule="atLeast"/>
              <w:ind w:leftChars="10" w:left="20"/>
              <w:rPr>
                <w:rFonts w:ascii="Calibri" w:eastAsiaTheme="majorEastAsia" w:hAnsi="Calibri" w:cs="Calibri"/>
                <w:bCs/>
                <w:sz w:val="22"/>
                <w:szCs w:val="22"/>
                <w:lang w:eastAsia="ko-KR"/>
              </w:rPr>
            </w:pPr>
            <w:r w:rsidRPr="004C4014">
              <w:rPr>
                <w:rFonts w:ascii="Calibri" w:eastAsiaTheme="majorEastAsia" w:hAnsi="Calibri" w:cs="Calibri"/>
                <w:bCs/>
                <w:sz w:val="22"/>
                <w:szCs w:val="22"/>
                <w:lang w:eastAsia="ko-KR"/>
              </w:rPr>
              <w:t>By definition, need to consider all direct and indirect paths. The following parameters are included in the calculation:</w:t>
            </w:r>
          </w:p>
          <w:p w14:paraId="7A6015B0" w14:textId="77777777" w:rsidR="004C4014" w:rsidRPr="004C4014" w:rsidRDefault="004C4014" w:rsidP="004C4014">
            <w:pPr>
              <w:pStyle w:val="ace-line"/>
              <w:numPr>
                <w:ilvl w:val="0"/>
                <w:numId w:val="24"/>
              </w:numPr>
              <w:spacing w:before="0" w:beforeAutospacing="0" w:after="0" w:afterAutospacing="0" w:line="240" w:lineRule="atLeast"/>
              <w:rPr>
                <w:rFonts w:ascii="Calibri" w:eastAsiaTheme="majorEastAsia" w:hAnsi="Calibri" w:cs="Calibri"/>
                <w:bCs/>
                <w:sz w:val="22"/>
                <w:szCs w:val="22"/>
                <w:lang w:eastAsia="ko-KR"/>
              </w:rPr>
            </w:pPr>
            <w:r w:rsidRPr="004C4014">
              <w:rPr>
                <w:rFonts w:ascii="Calibri" w:eastAsiaTheme="majorEastAsia" w:hAnsi="Calibri" w:cs="Calibri"/>
                <w:bCs/>
                <w:sz w:val="22"/>
                <w:szCs w:val="22"/>
                <w:lang w:eastAsia="ko-KR"/>
              </w:rPr>
              <w:t>power scaling factor (pathloss, shadow fading, and RCS component A included)</w:t>
            </w:r>
          </w:p>
          <w:p w14:paraId="532D08A2" w14:textId="77777777" w:rsidR="004C4014" w:rsidRPr="004C4014" w:rsidRDefault="004C4014" w:rsidP="004C4014">
            <w:pPr>
              <w:pStyle w:val="ace-line"/>
              <w:numPr>
                <w:ilvl w:val="0"/>
                <w:numId w:val="24"/>
              </w:numPr>
              <w:spacing w:before="0" w:beforeAutospacing="0" w:after="0" w:afterAutospacing="0" w:line="240" w:lineRule="atLeast"/>
              <w:rPr>
                <w:rFonts w:ascii="Calibri" w:eastAsiaTheme="majorEastAsia" w:hAnsi="Calibri" w:cs="Calibri"/>
                <w:bCs/>
                <w:sz w:val="22"/>
                <w:szCs w:val="22"/>
                <w:lang w:eastAsia="ko-KR"/>
              </w:rPr>
            </w:pPr>
            <w:r w:rsidRPr="004C4014">
              <w:rPr>
                <w:rFonts w:ascii="Calibri" w:eastAsiaTheme="majorEastAsia" w:hAnsi="Calibri" w:cs="Calibri"/>
                <w:bCs/>
                <w:sz w:val="22"/>
                <w:szCs w:val="22"/>
                <w:lang w:eastAsia="ko-KR"/>
              </w:rPr>
              <w:t>for small scale</w:t>
            </w:r>
          </w:p>
          <w:p w14:paraId="01B106E5" w14:textId="77777777" w:rsidR="004C4014" w:rsidRPr="004C4014" w:rsidRDefault="004C4014" w:rsidP="004C4014">
            <w:pPr>
              <w:pStyle w:val="ace-line"/>
              <w:spacing w:before="0" w:beforeAutospacing="0" w:after="0" w:afterAutospacing="0" w:line="240" w:lineRule="atLeast"/>
              <w:ind w:left="441"/>
              <w:rPr>
                <w:rFonts w:ascii="Calibri" w:eastAsiaTheme="majorEastAsia" w:hAnsi="Calibri" w:cs="Calibri"/>
                <w:bCs/>
                <w:sz w:val="22"/>
                <w:szCs w:val="22"/>
                <w:lang w:eastAsia="ko-KR"/>
              </w:rPr>
            </w:pPr>
            <w:bookmarkStart w:id="12" w:name="OLE_LINK12"/>
            <w:r w:rsidRPr="004C4014">
              <w:rPr>
                <w:rFonts w:ascii="Calibri" w:eastAsiaTheme="majorEastAsia" w:hAnsi="Calibri" w:cs="Calibri"/>
                <w:bCs/>
                <w:sz w:val="22"/>
                <w:szCs w:val="22"/>
                <w:lang w:eastAsia="ko-KR"/>
              </w:rPr>
              <w:t>RCS B1/B2 and power of rays in Tx-target/target-</w:t>
            </w:r>
            <w:r w:rsidRPr="004C4014">
              <w:rPr>
                <w:rFonts w:ascii="Calibri" w:eastAsiaTheme="majorEastAsia" w:hAnsi="Calibri" w:cs="Calibri" w:hint="eastAsia"/>
                <w:bCs/>
                <w:sz w:val="22"/>
                <w:szCs w:val="22"/>
                <w:lang w:eastAsia="ko-KR"/>
              </w:rPr>
              <w:t>Rx</w:t>
            </w:r>
            <w:r w:rsidRPr="004C4014">
              <w:rPr>
                <w:rFonts w:ascii="Calibri" w:eastAsiaTheme="majorEastAsia" w:hAnsi="Calibri" w:cs="Calibri"/>
                <w:bCs/>
                <w:sz w:val="22"/>
                <w:szCs w:val="22"/>
                <w:lang w:eastAsia="ko-KR"/>
              </w:rPr>
              <w:t xml:space="preserve"> links (</w:t>
            </w:r>
            <m:oMath>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P</m:t>
                  </m:r>
                </m:e>
                <m:sub>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oMath>
            <w:r w:rsidRPr="004C4014">
              <w:rPr>
                <w:rFonts w:ascii="Calibri" w:eastAsiaTheme="majorEastAsia" w:hAnsi="Calibri" w:cs="Calibri"/>
                <w:bCs/>
                <w:sz w:val="22"/>
                <w:szCs w:val="22"/>
                <w:lang w:eastAsia="ko-KR"/>
              </w:rPr>
              <w:t xml:space="preserve">), </w:t>
            </w:r>
            <w:r w:rsidRPr="004C4014">
              <w:rPr>
                <w:rFonts w:ascii="Calibri" w:eastAsiaTheme="majorEastAsia" w:hAnsi="Calibri" w:cs="Calibri" w:hint="eastAsia"/>
                <w:bCs/>
                <w:sz w:val="22"/>
                <w:szCs w:val="22"/>
                <w:lang w:eastAsia="ko-KR"/>
              </w:rPr>
              <w:t>T</w:t>
            </w:r>
            <w:r w:rsidRPr="004C4014">
              <w:rPr>
                <w:rFonts w:ascii="Calibri" w:eastAsiaTheme="majorEastAsia" w:hAnsi="Calibri" w:cs="Calibri"/>
                <w:bCs/>
                <w:sz w:val="22"/>
                <w:szCs w:val="22"/>
                <w:lang w:eastAsia="ko-KR"/>
              </w:rPr>
              <w:t xml:space="preserve">x/Rx antenna pattern, 3 polarization matrixes, i.e., </w:t>
            </w:r>
          </w:p>
          <w:bookmarkEnd w:id="12"/>
          <w:p w14:paraId="7F624313" w14:textId="77777777" w:rsidR="004C4014" w:rsidRPr="004C4014" w:rsidRDefault="00F80B02" w:rsidP="004C4014">
            <w:pPr>
              <w:rPr>
                <w:rFonts w:ascii="Calibri" w:eastAsiaTheme="majorEastAsia" w:hAnsi="Calibri" w:cs="Calibri"/>
                <w:bCs/>
                <w:sz w:val="22"/>
                <w:szCs w:val="22"/>
                <w:lang w:eastAsia="ko-KR"/>
              </w:rPr>
            </w:pPr>
            <m:oMathPara>
              <m:oMath>
                <m:rad>
                  <m:radPr>
                    <m:degHide m:val="1"/>
                    <m:ctrlPr>
                      <w:rPr>
                        <w:rFonts w:ascii="Cambria Math" w:eastAsiaTheme="majorEastAsia" w:hAnsi="Cambria Math" w:cs="Calibri"/>
                        <w:bCs/>
                        <w:sz w:val="22"/>
                        <w:szCs w:val="22"/>
                        <w:lang w:eastAsia="ko-KR"/>
                      </w:rPr>
                    </m:ctrlPr>
                  </m:radPr>
                  <m:deg/>
                  <m:e>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P</m:t>
                        </m:r>
                      </m:e>
                      <m:sub>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e>
                </m:rad>
                <m:sSup>
                  <m:sSupPr>
                    <m:ctrlPr>
                      <w:rPr>
                        <w:rFonts w:ascii="Cambria Math" w:eastAsiaTheme="majorEastAsia" w:hAnsi="Cambria Math" w:cs="Calibri"/>
                        <w:bCs/>
                        <w:sz w:val="22"/>
                        <w:szCs w:val="22"/>
                        <w:lang w:eastAsia="ko-KR"/>
                      </w:rPr>
                    </m:ctrlPr>
                  </m:sSupPr>
                  <m:e>
                    <m:d>
                      <m:dPr>
                        <m:begChr m:val="["/>
                        <m:endChr m:val="]"/>
                        <m:ctrlPr>
                          <w:rPr>
                            <w:rFonts w:ascii="Cambria Math" w:eastAsiaTheme="majorEastAsia" w:hAnsi="Cambria Math" w:cs="Calibri"/>
                            <w:bCs/>
                            <w:sz w:val="22"/>
                            <w:szCs w:val="22"/>
                            <w:lang w:eastAsia="ko-KR"/>
                          </w:rPr>
                        </m:ctrlPr>
                      </m:dPr>
                      <m:e>
                        <m:m>
                          <m:mPr>
                            <m:mcs>
                              <m:mc>
                                <m:mcPr>
                                  <m:count m:val="1"/>
                                  <m:mcJc m:val="center"/>
                                </m:mcPr>
                              </m:mc>
                            </m:mcs>
                            <m:ctrlPr>
                              <w:rPr>
                                <w:rFonts w:ascii="Cambria Math" w:eastAsiaTheme="majorEastAsia" w:hAnsi="Cambria Math" w:cs="Calibri"/>
                                <w:bCs/>
                                <w:sz w:val="22"/>
                                <w:szCs w:val="22"/>
                                <w:lang w:eastAsia="ko-KR"/>
                              </w:rPr>
                            </m:ctrlPr>
                          </m:mPr>
                          <m:mr>
                            <m:e>
                              <m:sSub>
                                <m:sSubPr>
                                  <m:ctrlPr>
                                    <w:rPr>
                                      <w:rFonts w:ascii="Cambria Math" w:eastAsiaTheme="majorEastAsia" w:hAnsi="Cambria Math" w:cs="Calibri"/>
                                      <w:bCs/>
                                      <w:sz w:val="22"/>
                                      <w:szCs w:val="22"/>
                                      <w:lang w:eastAsia="ko-KR"/>
                                    </w:rPr>
                                  </m:ctrlPr>
                                </m:sSubPr>
                                <m:e>
                                  <m:r>
                                    <w:rPr>
                                      <w:rFonts w:ascii="Cambria Math" w:eastAsiaTheme="majorEastAsia" w:hAnsi="Cambria Math" w:cs="Calibri"/>
                                      <w:sz w:val="22"/>
                                      <w:szCs w:val="22"/>
                                      <w:lang w:eastAsia="ko-KR"/>
                                    </w:rPr>
                                    <m:t>F</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u</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θ</m:t>
                                  </m:r>
                                </m:sub>
                              </m:sSub>
                              <m:d>
                                <m:dPr>
                                  <m:ctrlPr>
                                    <w:rPr>
                                      <w:rFonts w:ascii="Cambria Math" w:eastAsiaTheme="majorEastAsia" w:hAnsi="Cambria Math" w:cs="Calibri"/>
                                      <w:bCs/>
                                      <w:sz w:val="22"/>
                                      <w:szCs w:val="22"/>
                                      <w:lang w:eastAsia="ko-KR"/>
                                    </w:rPr>
                                  </m:ctrlPr>
                                </m:dPr>
                                <m:e>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θ</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ZOA</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r>
                                    <m:rPr>
                                      <m:sty m:val="p"/>
                                    </m:rPr>
                                    <w:rPr>
                                      <w:rFonts w:ascii="Cambria Math" w:eastAsiaTheme="majorEastAsia" w:hAnsi="Cambria Math" w:cs="Calibri"/>
                                      <w:sz w:val="22"/>
                                      <w:szCs w:val="22"/>
                                      <w:lang w:eastAsia="ko-KR"/>
                                    </w:rPr>
                                    <m:t>,</m:t>
                                  </m:r>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ϕ</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AOA</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e>
                              </m:d>
                            </m:e>
                          </m:mr>
                          <m:mr>
                            <m:e>
                              <m:sSub>
                                <m:sSubPr>
                                  <m:ctrlPr>
                                    <w:rPr>
                                      <w:rFonts w:ascii="Cambria Math" w:eastAsiaTheme="majorEastAsia" w:hAnsi="Cambria Math" w:cs="Calibri"/>
                                      <w:bCs/>
                                      <w:sz w:val="22"/>
                                      <w:szCs w:val="22"/>
                                      <w:lang w:eastAsia="ko-KR"/>
                                    </w:rPr>
                                  </m:ctrlPr>
                                </m:sSubPr>
                                <m:e>
                                  <m:r>
                                    <w:rPr>
                                      <w:rFonts w:ascii="Cambria Math" w:eastAsiaTheme="majorEastAsia" w:hAnsi="Cambria Math" w:cs="Calibri"/>
                                      <w:sz w:val="22"/>
                                      <w:szCs w:val="22"/>
                                      <w:lang w:eastAsia="ko-KR"/>
                                    </w:rPr>
                                    <m:t>F</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u</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ϕ</m:t>
                                  </m:r>
                                </m:sub>
                              </m:sSub>
                              <m:d>
                                <m:dPr>
                                  <m:ctrlPr>
                                    <w:rPr>
                                      <w:rFonts w:ascii="Cambria Math" w:eastAsiaTheme="majorEastAsia" w:hAnsi="Cambria Math" w:cs="Calibri"/>
                                      <w:bCs/>
                                      <w:sz w:val="22"/>
                                      <w:szCs w:val="22"/>
                                      <w:lang w:eastAsia="ko-KR"/>
                                    </w:rPr>
                                  </m:ctrlPr>
                                </m:dPr>
                                <m:e>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θ</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ZOA</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r>
                                    <m:rPr>
                                      <m:sty m:val="p"/>
                                    </m:rPr>
                                    <w:rPr>
                                      <w:rFonts w:ascii="Cambria Math" w:eastAsiaTheme="majorEastAsia" w:hAnsi="Cambria Math" w:cs="Calibri"/>
                                      <w:sz w:val="22"/>
                                      <w:szCs w:val="22"/>
                                      <w:lang w:eastAsia="ko-KR"/>
                                    </w:rPr>
                                    <m:t>,</m:t>
                                  </m:r>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ϕ</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AOA</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e>
                              </m:d>
                            </m:e>
                          </m:mr>
                        </m:m>
                      </m:e>
                    </m:d>
                  </m:e>
                  <m:sup>
                    <m:r>
                      <w:rPr>
                        <w:rFonts w:ascii="Cambria Math" w:eastAsiaTheme="majorEastAsia" w:hAnsi="Cambria Math" w:cs="Calibri"/>
                        <w:sz w:val="22"/>
                        <w:szCs w:val="22"/>
                        <w:lang w:eastAsia="ko-KR"/>
                      </w:rPr>
                      <m:t>T</m:t>
                    </m:r>
                  </m:sup>
                </m:sSup>
                <m:r>
                  <w:rPr>
                    <w:rFonts w:ascii="Cambria Math" w:eastAsiaTheme="majorEastAsia" w:hAnsi="Cambria Math" w:cs="Calibri"/>
                    <w:sz w:val="22"/>
                    <w:szCs w:val="22"/>
                    <w:lang w:eastAsia="ko-KR"/>
                  </w:rPr>
                  <m:t>C</m:t>
                </m:r>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PM</m:t>
                    </m:r>
                  </m:e>
                  <m:sub>
                    <m:r>
                      <w:rPr>
                        <w:rFonts w:ascii="Cambria Math" w:eastAsiaTheme="majorEastAsia" w:hAnsi="Cambria Math" w:cs="Calibri"/>
                        <w:sz w:val="22"/>
                        <w:szCs w:val="22"/>
                        <w:lang w:eastAsia="ko-KR"/>
                      </w:rPr>
                      <m:t>rx</m:t>
                    </m:r>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CPM</m:t>
                    </m:r>
                  </m:e>
                  <m:sub>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n</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sSup>
                      <m:sSupPr>
                        <m:ctrlPr>
                          <w:rPr>
                            <w:rFonts w:ascii="Cambria Math" w:eastAsiaTheme="majorEastAsia" w:hAnsi="Cambria Math" w:cs="Calibri"/>
                            <w:bCs/>
                            <w:sz w:val="22"/>
                            <w:szCs w:val="22"/>
                            <w:lang w:eastAsia="ko-KR"/>
                          </w:rPr>
                        </m:ctrlPr>
                      </m:sSupPr>
                      <m:e>
                        <m:r>
                          <w:rPr>
                            <w:rFonts w:ascii="Cambria Math" w:eastAsiaTheme="majorEastAsia" w:hAnsi="Cambria Math" w:cs="Calibri"/>
                            <w:sz w:val="22"/>
                            <w:szCs w:val="22"/>
                            <w:lang w:eastAsia="ko-KR"/>
                          </w:rPr>
                          <m:t>m</m:t>
                        </m:r>
                      </m:e>
                      <m:sup>
                        <m:r>
                          <m:rPr>
                            <m:sty m:val="p"/>
                          </m:rPr>
                          <w:rPr>
                            <w:rFonts w:ascii="Cambria Math" w:eastAsiaTheme="majorEastAsia" w:hAnsi="Cambria Math" w:cs="Calibri"/>
                            <w:sz w:val="22"/>
                            <w:szCs w:val="22"/>
                            <w:lang w:eastAsia="ko-KR"/>
                          </w:rPr>
                          <m:t>'</m:t>
                        </m:r>
                      </m:sup>
                    </m:sSup>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CPM</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 xml:space="preserve">, </m:t>
                    </m:r>
                    <m:r>
                      <w:rPr>
                        <w:rFonts w:ascii="Cambria Math" w:eastAsiaTheme="majorEastAsia" w:hAnsi="Cambria Math" w:cs="Calibri"/>
                        <w:sz w:val="22"/>
                        <w:szCs w:val="22"/>
                        <w:lang w:eastAsia="ko-KR"/>
                      </w:rPr>
                      <m:t>m</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oMath>
            </m:oMathPara>
          </w:p>
          <w:p w14:paraId="77B41F78" w14:textId="77777777" w:rsidR="004C4014" w:rsidRPr="004C4014" w:rsidRDefault="004C4014" w:rsidP="004C4014">
            <w:pPr>
              <w:pStyle w:val="ace-line"/>
              <w:spacing w:before="0" w:beforeAutospacing="0" w:after="0" w:afterAutospacing="0" w:line="240" w:lineRule="atLeast"/>
              <w:ind w:left="21"/>
              <w:rPr>
                <w:rFonts w:ascii="Calibri" w:eastAsiaTheme="majorEastAsia" w:hAnsi="Calibri" w:cs="Calibri"/>
                <w:bCs/>
                <w:sz w:val="22"/>
                <w:szCs w:val="22"/>
                <w:lang w:eastAsia="ko-KR"/>
              </w:rPr>
            </w:pPr>
            <m:oMathPara>
              <m:oMath>
                <m:r>
                  <m:rPr>
                    <m:sty m:val="p"/>
                  </m:rPr>
                  <w:rPr>
                    <w:rFonts w:ascii="Cambria Math" w:eastAsiaTheme="majorEastAsia" w:hAnsi="Cambria Math" w:cs="Calibri"/>
                    <w:sz w:val="22"/>
                    <w:szCs w:val="22"/>
                    <w:lang w:eastAsia="ko-KR"/>
                  </w:rPr>
                  <m:t>∙</m:t>
                </m:r>
                <m:d>
                  <m:dPr>
                    <m:begChr m:val="["/>
                    <m:endChr m:val="]"/>
                    <m:ctrlPr>
                      <w:rPr>
                        <w:rFonts w:ascii="Cambria Math" w:eastAsiaTheme="majorEastAsia" w:hAnsi="Cambria Math" w:cs="Calibri"/>
                        <w:bCs/>
                        <w:sz w:val="22"/>
                        <w:szCs w:val="22"/>
                        <w:lang w:eastAsia="ko-KR"/>
                      </w:rPr>
                    </m:ctrlPr>
                  </m:dPr>
                  <m:e>
                    <m:m>
                      <m:mPr>
                        <m:mcs>
                          <m:mc>
                            <m:mcPr>
                              <m:count m:val="1"/>
                              <m:mcJc m:val="center"/>
                            </m:mcPr>
                          </m:mc>
                        </m:mcs>
                        <m:ctrlPr>
                          <w:rPr>
                            <w:rFonts w:ascii="Cambria Math" w:eastAsiaTheme="majorEastAsia" w:hAnsi="Cambria Math" w:cs="Calibri"/>
                            <w:bCs/>
                            <w:sz w:val="22"/>
                            <w:szCs w:val="22"/>
                            <w:lang w:eastAsia="ko-KR"/>
                          </w:rPr>
                        </m:ctrlPr>
                      </m:mPr>
                      <m:mr>
                        <m:e>
                          <m:sSub>
                            <m:sSubPr>
                              <m:ctrlPr>
                                <w:rPr>
                                  <w:rFonts w:ascii="Cambria Math" w:eastAsiaTheme="majorEastAsia" w:hAnsi="Cambria Math" w:cs="Calibri"/>
                                  <w:bCs/>
                                  <w:sz w:val="22"/>
                                  <w:szCs w:val="22"/>
                                  <w:lang w:eastAsia="ko-KR"/>
                                </w:rPr>
                              </m:ctrlPr>
                            </m:sSubPr>
                            <m:e>
                              <m:r>
                                <w:rPr>
                                  <w:rFonts w:ascii="Cambria Math" w:eastAsiaTheme="majorEastAsia" w:hAnsi="Cambria Math" w:cs="Calibri"/>
                                  <w:sz w:val="22"/>
                                  <w:szCs w:val="22"/>
                                  <w:lang w:eastAsia="ko-KR"/>
                                </w:rPr>
                                <m:t>F</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s</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θ</m:t>
                              </m:r>
                            </m:sub>
                          </m:sSub>
                          <m:d>
                            <m:dPr>
                              <m:ctrlPr>
                                <w:rPr>
                                  <w:rFonts w:ascii="Cambria Math" w:eastAsiaTheme="majorEastAsia" w:hAnsi="Cambria Math" w:cs="Calibri"/>
                                  <w:bCs/>
                                  <w:sz w:val="22"/>
                                  <w:szCs w:val="22"/>
                                  <w:lang w:eastAsia="ko-KR"/>
                                </w:rPr>
                              </m:ctrlPr>
                            </m:dPr>
                            <m:e>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θ</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ZOD</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r>
                                <m:rPr>
                                  <m:sty m:val="p"/>
                                </m:rPr>
                                <w:rPr>
                                  <w:rFonts w:ascii="Cambria Math" w:eastAsiaTheme="majorEastAsia" w:hAnsi="Cambria Math" w:cs="Calibri"/>
                                  <w:sz w:val="22"/>
                                  <w:szCs w:val="22"/>
                                  <w:lang w:eastAsia="ko-KR"/>
                                </w:rPr>
                                <m:t>,</m:t>
                              </m:r>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ϕ</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AOD</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e>
                          </m:d>
                        </m:e>
                      </m:mr>
                      <m:mr>
                        <m:e>
                          <m:sSub>
                            <m:sSubPr>
                              <m:ctrlPr>
                                <w:rPr>
                                  <w:rFonts w:ascii="Cambria Math" w:eastAsiaTheme="majorEastAsia" w:hAnsi="Cambria Math" w:cs="Calibri"/>
                                  <w:bCs/>
                                  <w:sz w:val="22"/>
                                  <w:szCs w:val="22"/>
                                  <w:lang w:eastAsia="ko-KR"/>
                                </w:rPr>
                              </m:ctrlPr>
                            </m:sSubPr>
                            <m:e>
                              <m:r>
                                <w:rPr>
                                  <w:rFonts w:ascii="Cambria Math" w:eastAsiaTheme="majorEastAsia" w:hAnsi="Cambria Math" w:cs="Calibri"/>
                                  <w:sz w:val="22"/>
                                  <w:szCs w:val="22"/>
                                  <w:lang w:eastAsia="ko-KR"/>
                                </w:rPr>
                                <m:t>F</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s</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ϕ</m:t>
                              </m:r>
                            </m:sub>
                          </m:sSub>
                          <m:d>
                            <m:dPr>
                              <m:ctrlPr>
                                <w:rPr>
                                  <w:rFonts w:ascii="Cambria Math" w:eastAsiaTheme="majorEastAsia" w:hAnsi="Cambria Math" w:cs="Calibri"/>
                                  <w:bCs/>
                                  <w:sz w:val="22"/>
                                  <w:szCs w:val="22"/>
                                  <w:lang w:eastAsia="ko-KR"/>
                                </w:rPr>
                              </m:ctrlPr>
                            </m:dPr>
                            <m:e>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θ</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ZOD</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r>
                                <m:rPr>
                                  <m:sty m:val="p"/>
                                </m:rPr>
                                <w:rPr>
                                  <w:rFonts w:ascii="Cambria Math" w:eastAsiaTheme="majorEastAsia" w:hAnsi="Cambria Math" w:cs="Calibri"/>
                                  <w:sz w:val="22"/>
                                  <w:szCs w:val="22"/>
                                  <w:lang w:eastAsia="ko-KR"/>
                                </w:rPr>
                                <m:t>,</m:t>
                              </m:r>
                              <m:sSubSup>
                                <m:sSubSupPr>
                                  <m:ctrlPr>
                                    <w:rPr>
                                      <w:rFonts w:ascii="Cambria Math" w:eastAsiaTheme="majorEastAsia" w:hAnsi="Cambria Math" w:cs="Calibri"/>
                                      <w:bCs/>
                                      <w:sz w:val="22"/>
                                      <w:szCs w:val="22"/>
                                      <w:lang w:eastAsia="ko-KR"/>
                                    </w:rPr>
                                  </m:ctrlPr>
                                </m:sSubSupPr>
                                <m:e>
                                  <m:r>
                                    <w:rPr>
                                      <w:rFonts w:ascii="Cambria Math" w:eastAsiaTheme="majorEastAsia" w:hAnsi="Cambria Math" w:cs="Calibri"/>
                                      <w:sz w:val="22"/>
                                      <w:szCs w:val="22"/>
                                      <w:lang w:eastAsia="ko-KR"/>
                                    </w:rPr>
                                    <m:t>ϕ</m:t>
                                  </m:r>
                                </m:e>
                                <m:sub>
                                  <m:r>
                                    <w:rPr>
                                      <w:rFonts w:ascii="Cambria Math" w:eastAsiaTheme="majorEastAsia" w:hAnsi="Cambria Math" w:cs="Calibri"/>
                                      <w:sz w:val="22"/>
                                      <w:szCs w:val="22"/>
                                      <w:lang w:eastAsia="ko-KR"/>
                                    </w:rPr>
                                    <m:t>tx</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n</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m</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AOD</m:t>
                                  </m:r>
                                </m:sub>
                                <m:sup>
                                  <m:r>
                                    <w:rPr>
                                      <w:rFonts w:ascii="Cambria Math" w:eastAsiaTheme="majorEastAsia" w:hAnsi="Cambria Math" w:cs="Calibri"/>
                                      <w:sz w:val="22"/>
                                      <w:szCs w:val="22"/>
                                      <w:lang w:eastAsia="ko-KR"/>
                                    </w:rPr>
                                    <m:t>k</m:t>
                                  </m:r>
                                  <m:r>
                                    <m:rPr>
                                      <m:sty m:val="p"/>
                                    </m:rPr>
                                    <w:rPr>
                                      <w:rFonts w:ascii="Cambria Math" w:eastAsiaTheme="majorEastAsia" w:hAnsi="Cambria Math" w:cs="Calibri"/>
                                      <w:sz w:val="22"/>
                                      <w:szCs w:val="22"/>
                                      <w:lang w:eastAsia="ko-KR"/>
                                    </w:rPr>
                                    <m:t>,</m:t>
                                  </m:r>
                                  <m:r>
                                    <w:rPr>
                                      <w:rFonts w:ascii="Cambria Math" w:eastAsiaTheme="majorEastAsia" w:hAnsi="Cambria Math" w:cs="Calibri"/>
                                      <w:sz w:val="22"/>
                                      <w:szCs w:val="22"/>
                                      <w:lang w:eastAsia="ko-KR"/>
                                    </w:rPr>
                                    <m:t>p</m:t>
                                  </m:r>
                                </m:sup>
                              </m:sSubSup>
                            </m:e>
                          </m:d>
                        </m:e>
                      </m:mr>
                    </m:m>
                  </m:e>
                </m:d>
              </m:oMath>
            </m:oMathPara>
          </w:p>
          <w:p w14:paraId="4E2440B4" w14:textId="77777777" w:rsidR="004C4014" w:rsidRPr="001872AC" w:rsidRDefault="004C4014" w:rsidP="004C4014">
            <w:pPr>
              <w:pStyle w:val="Caption"/>
              <w:spacing w:before="0" w:after="0"/>
              <w:rPr>
                <w:rFonts w:ascii="Calibri" w:eastAsiaTheme="majorEastAsia" w:hAnsi="Calibri" w:cs="Calibri"/>
                <w:b w:val="0"/>
                <w:bCs/>
                <w:szCs w:val="22"/>
                <w:lang w:eastAsia="ko-KR"/>
              </w:rPr>
            </w:pPr>
          </w:p>
        </w:tc>
      </w:tr>
      <w:tr w:rsidR="004C4014" w14:paraId="528F8241" w14:textId="77777777" w:rsidTr="004C4014">
        <w:tc>
          <w:tcPr>
            <w:tcW w:w="2335" w:type="dxa"/>
            <w:vAlign w:val="center"/>
          </w:tcPr>
          <w:p w14:paraId="7C8A2FB6" w14:textId="54284131" w:rsidR="004C4014" w:rsidRPr="004C4014"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hint="eastAsia"/>
                <w:b w:val="0"/>
                <w:bCs/>
                <w:szCs w:val="22"/>
                <w:lang w:eastAsia="ko-KR"/>
              </w:rPr>
              <w:t>T</w:t>
            </w:r>
            <w:r w:rsidRPr="004C4014">
              <w:rPr>
                <w:rFonts w:ascii="Calibri" w:eastAsiaTheme="majorEastAsia" w:hAnsi="Calibri" w:cs="Calibri"/>
                <w:b w:val="0"/>
                <w:bCs/>
                <w:szCs w:val="22"/>
                <w:lang w:eastAsia="ko-KR"/>
              </w:rPr>
              <w:t>x-Rx paring</w:t>
            </w:r>
          </w:p>
        </w:tc>
        <w:tc>
          <w:tcPr>
            <w:tcW w:w="7920" w:type="dxa"/>
            <w:vAlign w:val="center"/>
          </w:tcPr>
          <w:p w14:paraId="5C5561A3" w14:textId="0B26223C" w:rsidR="004C4014" w:rsidRPr="001872AC"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 xml:space="preserve">Select 4 pairs with smallest power scaling factor. </w:t>
            </w:r>
          </w:p>
        </w:tc>
      </w:tr>
      <w:tr w:rsidR="004C4014" w14:paraId="37213836" w14:textId="77777777" w:rsidTr="004C4014">
        <w:tc>
          <w:tcPr>
            <w:tcW w:w="2335" w:type="dxa"/>
            <w:vAlign w:val="center"/>
          </w:tcPr>
          <w:p w14:paraId="42883B02" w14:textId="15FA45F7" w:rsidR="004C4014" w:rsidRPr="004C4014"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Absolute delay</w:t>
            </w:r>
          </w:p>
        </w:tc>
        <w:tc>
          <w:tcPr>
            <w:tcW w:w="7920" w:type="dxa"/>
            <w:vAlign w:val="center"/>
          </w:tcPr>
          <w:p w14:paraId="7F4C8F45" w14:textId="3D5AE341" w:rsidR="004C4014" w:rsidRPr="001872AC" w:rsidRDefault="004C4014" w:rsidP="004C4014">
            <w:pPr>
              <w:pStyle w:val="Caption"/>
              <w:spacing w:before="0" w:after="0"/>
              <w:rPr>
                <w:rFonts w:ascii="Calibri" w:eastAsiaTheme="majorEastAsia" w:hAnsi="Calibri" w:cs="Calibri"/>
                <w:b w:val="0"/>
                <w:bCs/>
                <w:szCs w:val="22"/>
                <w:lang w:eastAsia="ko-KR"/>
              </w:rPr>
            </w:pPr>
            <w:r w:rsidRPr="004C4014">
              <w:rPr>
                <w:rFonts w:ascii="Calibri" w:eastAsiaTheme="majorEastAsia" w:hAnsi="Calibri" w:cs="Calibri"/>
                <w:b w:val="0"/>
                <w:bCs/>
                <w:szCs w:val="22"/>
                <w:lang w:eastAsia="ko-KR"/>
              </w:rPr>
              <w:t xml:space="preserve">The model of </w:t>
            </w:r>
            <w:proofErr w:type="spellStart"/>
            <w:r w:rsidRPr="004C4014">
              <w:rPr>
                <w:rFonts w:ascii="Calibri" w:eastAsiaTheme="majorEastAsia" w:hAnsi="Calibri" w:cs="Calibri"/>
                <w:b w:val="0"/>
                <w:bCs/>
                <w:szCs w:val="22"/>
                <w:lang w:eastAsia="ko-KR"/>
              </w:rPr>
              <w:t>UMa</w:t>
            </w:r>
            <w:proofErr w:type="spellEnd"/>
            <w:r w:rsidRPr="004C4014">
              <w:rPr>
                <w:rFonts w:ascii="Calibri" w:eastAsiaTheme="majorEastAsia" w:hAnsi="Calibri" w:cs="Calibri"/>
                <w:b w:val="0"/>
                <w:bCs/>
                <w:szCs w:val="22"/>
                <w:lang w:eastAsia="ko-KR"/>
              </w:rPr>
              <w:t xml:space="preserve"> scenario defined in FR3 channel modeling.</w:t>
            </w:r>
          </w:p>
        </w:tc>
      </w:tr>
      <w:tr w:rsidR="00637391" w14:paraId="77085BE2" w14:textId="77777777" w:rsidTr="00EF1AC2">
        <w:tc>
          <w:tcPr>
            <w:tcW w:w="2335" w:type="dxa"/>
            <w:vAlign w:val="center"/>
          </w:tcPr>
          <w:p w14:paraId="18770F68" w14:textId="33EAF19B" w:rsidR="00637391" w:rsidRPr="004C4014" w:rsidRDefault="00637391" w:rsidP="0063739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7920" w:type="dxa"/>
          </w:tcPr>
          <w:p w14:paraId="5743A3B2" w14:textId="77777777" w:rsidR="00637391" w:rsidRPr="001872AC" w:rsidRDefault="00637391" w:rsidP="0063739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2A96D223" w14:textId="58EBBC14" w:rsidR="00637391" w:rsidRPr="004C4014" w:rsidRDefault="00637391" w:rsidP="0063739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bl>
    <w:p w14:paraId="46AA297B" w14:textId="699967D5" w:rsidR="006F69ED" w:rsidRDefault="00556BEE" w:rsidP="00784C3F">
      <w:pPr>
        <w:pStyle w:val="Caption"/>
        <w:ind w:firstLine="540"/>
        <w:rPr>
          <w:rFonts w:ascii="Calibri" w:eastAsiaTheme="majorEastAsia" w:hAnsi="Calibri" w:cstheme="majorBidi"/>
          <w:lang w:eastAsia="ko-KR"/>
        </w:rPr>
      </w:pPr>
      <w:r w:rsidRPr="003D7A94">
        <w:rPr>
          <w:rFonts w:ascii="Calibri" w:eastAsiaTheme="minorEastAsia" w:hAnsi="Calibri" w:cs="Calibri"/>
          <w:b w:val="0"/>
          <w:lang w:eastAsia="ko-KR"/>
        </w:rPr>
        <w:lastRenderedPageBreak/>
        <w:t xml:space="preserve">The </w:t>
      </w:r>
      <w:r w:rsidR="006E245D">
        <w:rPr>
          <w:rFonts w:ascii="Calibri" w:eastAsiaTheme="minorEastAsia" w:hAnsi="Calibri" w:cs="Calibri"/>
          <w:b w:val="0"/>
          <w:lang w:eastAsia="ko-KR"/>
        </w:rPr>
        <w:t xml:space="preserve">updated </w:t>
      </w:r>
      <w:r w:rsidRPr="003D7A94">
        <w:rPr>
          <w:rFonts w:ascii="Calibri" w:eastAsiaTheme="minorEastAsia" w:hAnsi="Calibri" w:cs="Calibri"/>
          <w:b w:val="0"/>
          <w:lang w:eastAsia="ko-KR"/>
        </w:rPr>
        <w:t xml:space="preserve">parameters of </w:t>
      </w:r>
      <w:r>
        <w:rPr>
          <w:rFonts w:ascii="Calibri" w:eastAsiaTheme="minorEastAsia" w:hAnsi="Calibri" w:cs="Calibri"/>
          <w:b w:val="0"/>
          <w:lang w:eastAsia="ko-KR"/>
        </w:rPr>
        <w:t xml:space="preserve">CM calibration for </w:t>
      </w:r>
      <w:r w:rsidR="00784C3F">
        <w:rPr>
          <w:rFonts w:ascii="Calibri" w:eastAsiaTheme="minorEastAsia" w:hAnsi="Calibri" w:cs="Calibri"/>
          <w:b w:val="0"/>
          <w:lang w:eastAsia="ko-KR"/>
        </w:rPr>
        <w:t>large scale</w:t>
      </w:r>
      <w:r>
        <w:rPr>
          <w:rFonts w:ascii="Calibri" w:eastAsiaTheme="minorEastAsia" w:hAnsi="Calibri" w:cs="Calibri"/>
          <w:b w:val="0"/>
          <w:lang w:eastAsia="ko-KR"/>
        </w:rPr>
        <w:t xml:space="preserve"> for </w:t>
      </w:r>
      <w:r w:rsidRPr="003D7A94">
        <w:rPr>
          <w:rFonts w:ascii="Calibri" w:eastAsiaTheme="minorEastAsia" w:hAnsi="Calibri" w:cs="Calibri"/>
          <w:b w:val="0"/>
          <w:lang w:eastAsia="ko-KR"/>
        </w:rPr>
        <w:t>UAV use cases are shown in</w:t>
      </w:r>
      <w:r w:rsidR="00784C3F">
        <w:rPr>
          <w:rFonts w:ascii="Calibri" w:eastAsiaTheme="minorEastAsia" w:hAnsi="Calibri" w:cs="Calibri"/>
          <w:b w:val="0"/>
          <w:lang w:eastAsia="ko-KR"/>
        </w:rPr>
        <w:t xml:space="preserve"> </w:t>
      </w:r>
      <w:r w:rsidR="00784C3F">
        <w:rPr>
          <w:rFonts w:ascii="Calibri" w:eastAsiaTheme="minorEastAsia" w:hAnsi="Calibri" w:cs="Calibri"/>
          <w:b w:val="0"/>
          <w:lang w:eastAsia="ko-KR"/>
        </w:rPr>
        <w:fldChar w:fldCharType="begin"/>
      </w:r>
      <w:r w:rsidR="00784C3F">
        <w:rPr>
          <w:rFonts w:ascii="Calibri" w:eastAsiaTheme="minorEastAsia" w:hAnsi="Calibri" w:cs="Calibri"/>
          <w:b w:val="0"/>
          <w:lang w:eastAsia="ko-KR"/>
        </w:rPr>
        <w:instrText xml:space="preserve"> REF _Ref189223693 \h  \* MERGEFORMAT </w:instrText>
      </w:r>
      <w:r w:rsidR="00784C3F">
        <w:rPr>
          <w:rFonts w:ascii="Calibri" w:eastAsiaTheme="minorEastAsia" w:hAnsi="Calibri" w:cs="Calibri"/>
          <w:b w:val="0"/>
          <w:lang w:eastAsia="ko-KR"/>
        </w:rPr>
      </w:r>
      <w:r w:rsidR="00784C3F">
        <w:rPr>
          <w:rFonts w:ascii="Calibri" w:eastAsiaTheme="minorEastAsia" w:hAnsi="Calibri" w:cs="Calibri"/>
          <w:b w:val="0"/>
          <w:lang w:eastAsia="ko-KR"/>
        </w:rPr>
        <w:fldChar w:fldCharType="separate"/>
      </w:r>
      <w:r w:rsidR="00784C3F" w:rsidRPr="00784C3F">
        <w:rPr>
          <w:rFonts w:ascii="Calibri" w:eastAsiaTheme="minorEastAsia" w:hAnsi="Calibri" w:cs="Calibri"/>
          <w:b w:val="0"/>
          <w:lang w:eastAsia="ko-KR"/>
        </w:rPr>
        <w:t>Table 2</w:t>
      </w:r>
      <w:r w:rsidR="00784C3F">
        <w:rPr>
          <w:rFonts w:ascii="Calibri" w:eastAsiaTheme="minorEastAsia" w:hAnsi="Calibri" w:cs="Calibri"/>
          <w:b w:val="0"/>
          <w:lang w:eastAsia="ko-KR"/>
        </w:rPr>
        <w:fldChar w:fldCharType="end"/>
      </w:r>
      <w:r w:rsidR="00784C3F">
        <w:rPr>
          <w:rFonts w:ascii="Calibri" w:eastAsiaTheme="minorEastAsia" w:hAnsi="Calibri" w:cs="Calibri"/>
          <w:b w:val="0"/>
          <w:lang w:eastAsia="ko-KR"/>
        </w:rPr>
        <w:t>.</w:t>
      </w:r>
    </w:p>
    <w:p w14:paraId="10EBC25E" w14:textId="24E2337A" w:rsidR="00026694" w:rsidRDefault="001A429B" w:rsidP="00026694">
      <w:pPr>
        <w:pStyle w:val="Caption"/>
        <w:jc w:val="center"/>
        <w:rPr>
          <w:rFonts w:ascii="Calibri" w:eastAsiaTheme="majorEastAsia" w:hAnsi="Calibri" w:cstheme="majorBidi"/>
          <w:lang w:eastAsia="ko-KR"/>
        </w:rPr>
      </w:pPr>
      <w:bookmarkStart w:id="13" w:name="_Ref189223693"/>
      <w:r>
        <w:t xml:space="preserve">Table </w:t>
      </w:r>
      <w:fldSimple w:instr=" SEQ Table \* ARABIC ">
        <w:r w:rsidR="0098039C">
          <w:rPr>
            <w:noProof/>
          </w:rPr>
          <w:t>2</w:t>
        </w:r>
      </w:fldSimple>
      <w:bookmarkEnd w:id="13"/>
      <w:r>
        <w:t>.</w:t>
      </w:r>
      <w:r w:rsidR="00026694">
        <w:t xml:space="preserve"> </w:t>
      </w:r>
      <w:r w:rsidR="00026694">
        <w:rPr>
          <w:rFonts w:ascii="Calibri" w:eastAsiaTheme="majorEastAsia" w:hAnsi="Calibri" w:cstheme="majorBidi"/>
          <w:lang w:eastAsia="ko-KR"/>
        </w:rPr>
        <w:t xml:space="preserve">The </w:t>
      </w:r>
      <w:r w:rsidR="00026694" w:rsidRPr="00297152">
        <w:rPr>
          <w:rFonts w:ascii="Calibri" w:eastAsiaTheme="majorEastAsia" w:hAnsi="Calibri" w:cstheme="majorBidi"/>
          <w:lang w:eastAsia="ko-KR"/>
        </w:rPr>
        <w:t>parameters</w:t>
      </w:r>
      <w:r w:rsidR="00026694">
        <w:rPr>
          <w:rFonts w:ascii="Calibri" w:eastAsiaTheme="majorEastAsia" w:hAnsi="Calibri" w:cstheme="majorBidi"/>
          <w:lang w:eastAsia="ko-KR"/>
        </w:rPr>
        <w:t xml:space="preserve"> of CM calibration for large scale</w:t>
      </w:r>
      <w:r w:rsidR="00026694" w:rsidRPr="00297152">
        <w:rPr>
          <w:rFonts w:ascii="Calibri" w:eastAsiaTheme="majorEastAsia" w:hAnsi="Calibri" w:cstheme="majorBidi"/>
          <w:lang w:eastAsia="ko-KR"/>
        </w:rPr>
        <w:t xml:space="preserve"> for UAV use cases</w:t>
      </w:r>
    </w:p>
    <w:tbl>
      <w:tblPr>
        <w:tblStyle w:val="TableGrid"/>
        <w:tblW w:w="0" w:type="auto"/>
        <w:tblLook w:val="04A0" w:firstRow="1" w:lastRow="0" w:firstColumn="1" w:lastColumn="0" w:noHBand="0" w:noVBand="1"/>
      </w:tblPr>
      <w:tblGrid>
        <w:gridCol w:w="4508"/>
        <w:gridCol w:w="4508"/>
      </w:tblGrid>
      <w:tr w:rsidR="00026694" w14:paraId="78BE2120" w14:textId="77777777" w:rsidTr="00556BEE">
        <w:tc>
          <w:tcPr>
            <w:tcW w:w="4508" w:type="dxa"/>
            <w:vAlign w:val="center"/>
          </w:tcPr>
          <w:p w14:paraId="57D7DDDA" w14:textId="77777777" w:rsidR="00026694" w:rsidRPr="006F2FD4" w:rsidRDefault="00026694" w:rsidP="00556BEE">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0F66E078" w14:textId="77777777" w:rsidR="00026694" w:rsidRPr="001A429B" w:rsidRDefault="00026694" w:rsidP="00556BEE">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026694" w14:paraId="72800436" w14:textId="77777777" w:rsidTr="00556BEE">
        <w:tc>
          <w:tcPr>
            <w:tcW w:w="4508" w:type="dxa"/>
            <w:vAlign w:val="center"/>
          </w:tcPr>
          <w:p w14:paraId="3109B80B" w14:textId="36EB6A2D" w:rsidR="00026694" w:rsidRPr="006F2FD4" w:rsidRDefault="006E245D" w:rsidP="00556BEE">
            <w:pPr>
              <w:pStyle w:val="Caption"/>
              <w:spacing w:before="0" w:after="0"/>
              <w:rPr>
                <w:rFonts w:ascii="Calibri" w:eastAsiaTheme="majorEastAsia" w:hAnsi="Calibri" w:cs="Calibri"/>
                <w:b w:val="0"/>
                <w:bCs/>
                <w:szCs w:val="22"/>
                <w:lang w:eastAsia="ko-KR"/>
              </w:rPr>
            </w:pPr>
            <w:r w:rsidRPr="00FA33C3">
              <w:rPr>
                <w:rFonts w:ascii="Calibri" w:eastAsiaTheme="majorEastAsia" w:hAnsi="Calibri" w:cs="Calibri"/>
                <w:b w:val="0"/>
                <w:bCs/>
                <w:szCs w:val="22"/>
                <w:lang w:eastAsia="ko-KR"/>
              </w:rPr>
              <w:t>Target type</w:t>
            </w:r>
          </w:p>
        </w:tc>
        <w:tc>
          <w:tcPr>
            <w:tcW w:w="4508" w:type="dxa"/>
          </w:tcPr>
          <w:p w14:paraId="0C59F7B1" w14:textId="6287F1B4" w:rsidR="00026694" w:rsidRPr="006F2FD4" w:rsidRDefault="006E245D" w:rsidP="00556BE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Small-size UAV</w:t>
            </w:r>
          </w:p>
        </w:tc>
      </w:tr>
      <w:tr w:rsidR="00026694" w14:paraId="45560542" w14:textId="77777777" w:rsidTr="00556BEE">
        <w:tc>
          <w:tcPr>
            <w:tcW w:w="4508" w:type="dxa"/>
            <w:vAlign w:val="center"/>
          </w:tcPr>
          <w:p w14:paraId="342E6D53" w14:textId="193F274A" w:rsidR="00026694" w:rsidRPr="006F2FD4" w:rsidRDefault="00377C55" w:rsidP="00556BE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Definition of coupling loss</w:t>
            </w:r>
          </w:p>
        </w:tc>
        <w:tc>
          <w:tcPr>
            <w:tcW w:w="4508" w:type="dxa"/>
          </w:tcPr>
          <w:p w14:paraId="02C1D4D2" w14:textId="2B61CA99" w:rsidR="006E245D" w:rsidRPr="00FA33C3" w:rsidRDefault="006E245D" w:rsidP="006E245D">
            <w:pPr>
              <w:ind w:left="0" w:firstLine="0"/>
              <w:jc w:val="left"/>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power scaling factor (pathloss, shadow fading, and RCS compo</w:t>
            </w:r>
            <w:bookmarkStart w:id="14" w:name="_GoBack"/>
            <w:bookmarkEnd w:id="14"/>
            <w:r w:rsidRPr="00FA33C3">
              <w:rPr>
                <w:rFonts w:ascii="Calibri" w:eastAsiaTheme="majorEastAsia" w:hAnsi="Calibri" w:cs="Calibri"/>
                <w:bCs/>
                <w:sz w:val="22"/>
                <w:szCs w:val="22"/>
                <w:lang w:eastAsia="ko-KR"/>
              </w:rPr>
              <w:t xml:space="preserve">nent A (-12.81 </w:t>
            </w:r>
            <w:proofErr w:type="spellStart"/>
            <w:r w:rsidRPr="00FA33C3">
              <w:rPr>
                <w:rFonts w:ascii="Calibri" w:eastAsiaTheme="majorEastAsia" w:hAnsi="Calibri" w:cs="Calibri"/>
                <w:bCs/>
                <w:sz w:val="22"/>
                <w:szCs w:val="22"/>
                <w:lang w:eastAsia="ko-KR"/>
              </w:rPr>
              <w:t>dBsm</w:t>
            </w:r>
            <w:proofErr w:type="spellEnd"/>
            <w:r w:rsidRPr="00FA33C3">
              <w:rPr>
                <w:rFonts w:ascii="Calibri" w:eastAsiaTheme="majorEastAsia" w:hAnsi="Calibri" w:cs="Calibri"/>
                <w:bCs/>
                <w:sz w:val="22"/>
                <w:szCs w:val="22"/>
                <w:lang w:eastAsia="ko-KR"/>
              </w:rPr>
              <w:t>) included)</w:t>
            </w:r>
          </w:p>
          <w:p w14:paraId="7424DD98" w14:textId="458CC685" w:rsidR="00026694" w:rsidRPr="00F80B02" w:rsidRDefault="00F80B02" w:rsidP="006E245D">
            <w:pPr>
              <w:pStyle w:val="Caption"/>
              <w:spacing w:before="0" w:after="0"/>
              <w:rPr>
                <w:rFonts w:ascii="Calibri" w:eastAsiaTheme="majorEastAsia" w:hAnsi="Calibri" w:cs="Calibri"/>
                <w:b w:val="0"/>
                <w:bCs/>
                <w:szCs w:val="22"/>
                <w:lang w:eastAsia="ko-KR"/>
              </w:rPr>
            </w:pPr>
            <m:oMathPara>
              <m:oMathParaPr>
                <m:jc m:val="left"/>
              </m:oMathParaPr>
              <m:oMath>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L</m:t>
                    </m:r>
                  </m:e>
                  <m:sub>
                    <m:r>
                      <w:rPr>
                        <w:rFonts w:ascii="Cambria Math" w:eastAsiaTheme="majorEastAsia" w:hAnsi="Cambria Math" w:cs="Calibri"/>
                        <w:szCs w:val="22"/>
                        <w:lang w:eastAsia="ko-KR"/>
                      </w:rPr>
                      <m:t>TX</m:t>
                    </m:r>
                    <m:r>
                      <m:rPr>
                        <m:sty m:val="p"/>
                      </m:rPr>
                      <w:rPr>
                        <w:rFonts w:ascii="Cambria Math" w:eastAsiaTheme="majorEastAsia" w:hAnsi="Cambria Math" w:cs="Calibri"/>
                        <w:szCs w:val="22"/>
                        <w:lang w:eastAsia="ko-KR"/>
                      </w:rPr>
                      <m:t>-</m:t>
                    </m:r>
                    <m:r>
                      <w:rPr>
                        <w:rFonts w:ascii="Cambria Math" w:eastAsiaTheme="majorEastAsia" w:hAnsi="Cambria Math" w:cs="Calibri"/>
                        <w:szCs w:val="22"/>
                        <w:lang w:eastAsia="ko-KR"/>
                      </w:rPr>
                      <m:t>SPST</m:t>
                    </m:r>
                    <m:r>
                      <m:rPr>
                        <m:sty m:val="p"/>
                      </m:rPr>
                      <w:rPr>
                        <w:rFonts w:ascii="Cambria Math" w:eastAsiaTheme="majorEastAsia" w:hAnsi="Cambria Math" w:cs="Calibri"/>
                        <w:szCs w:val="22"/>
                        <w:lang w:eastAsia="ko-KR"/>
                      </w:rPr>
                      <m:t>-</m:t>
                    </m:r>
                    <m:r>
                      <w:rPr>
                        <w:rFonts w:ascii="Cambria Math" w:eastAsiaTheme="majorEastAsia" w:hAnsi="Cambria Math" w:cs="Calibri"/>
                        <w:szCs w:val="22"/>
                        <w:lang w:eastAsia="ko-KR"/>
                      </w:rPr>
                      <m:t>RX</m:t>
                    </m:r>
                  </m:sub>
                </m:sSub>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PL</m:t>
                    </m:r>
                  </m:e>
                  <m:sub>
                    <m:r>
                      <w:rPr>
                        <w:rFonts w:ascii="Cambria Math" w:eastAsiaTheme="majorEastAsia" w:hAnsi="Cambria Math" w:cs="Calibri"/>
                        <w:szCs w:val="22"/>
                        <w:lang w:eastAsia="ko-KR"/>
                      </w:rPr>
                      <m:t>dB</m:t>
                    </m:r>
                  </m:sub>
                </m:sSub>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d</m:t>
                        </m:r>
                      </m:e>
                      <m:sub>
                        <m:r>
                          <m:rPr>
                            <m:sty m:val="p"/>
                          </m:rPr>
                          <w:rPr>
                            <w:rFonts w:ascii="Cambria Math" w:eastAsiaTheme="majorEastAsia" w:hAnsi="Cambria Math" w:cs="Calibri"/>
                            <w:szCs w:val="22"/>
                            <w:lang w:eastAsia="ko-KR"/>
                          </w:rPr>
                          <m:t>1</m:t>
                        </m:r>
                      </m:sub>
                    </m:sSub>
                  </m:e>
                </m:d>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PL</m:t>
                    </m:r>
                  </m:e>
                  <m:sub>
                    <m:r>
                      <w:rPr>
                        <w:rFonts w:ascii="Cambria Math" w:eastAsiaTheme="majorEastAsia" w:hAnsi="Cambria Math" w:cs="Calibri"/>
                        <w:szCs w:val="22"/>
                        <w:lang w:eastAsia="ko-KR"/>
                      </w:rPr>
                      <m:t>dB</m:t>
                    </m:r>
                  </m:sub>
                </m:sSub>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d</m:t>
                        </m:r>
                      </m:e>
                      <m:sub>
                        <m:r>
                          <m:rPr>
                            <m:sty m:val="p"/>
                          </m:rPr>
                          <w:rPr>
                            <w:rFonts w:ascii="Cambria Math" w:eastAsiaTheme="majorEastAsia" w:hAnsi="Cambria Math" w:cs="Calibri"/>
                            <w:szCs w:val="22"/>
                            <w:lang w:eastAsia="ko-KR"/>
                          </w:rPr>
                          <m:t>2</m:t>
                        </m:r>
                      </m:sub>
                    </m:sSub>
                  </m:e>
                </m:d>
                <m:r>
                  <m:rPr>
                    <m:sty m:val="p"/>
                  </m:rPr>
                  <w:rPr>
                    <w:rFonts w:ascii="Cambria Math" w:eastAsiaTheme="majorEastAsia" w:hAnsi="Cambria Math" w:cs="Calibri"/>
                    <w:szCs w:val="22"/>
                    <w:lang w:eastAsia="ko-KR"/>
                  </w:rPr>
                  <m:t xml:space="preserve"> +10</m:t>
                </m:r>
                <m:r>
                  <w:rPr>
                    <w:rFonts w:ascii="Cambria Math" w:eastAsiaTheme="majorEastAsia" w:hAnsi="Cambria Math" w:cs="Calibri"/>
                    <w:szCs w:val="22"/>
                    <w:lang w:eastAsia="ko-KR"/>
                  </w:rPr>
                  <m:t>lg</m:t>
                </m:r>
                <m:d>
                  <m:dPr>
                    <m:ctrlPr>
                      <w:rPr>
                        <w:rFonts w:ascii="Cambria Math" w:eastAsiaTheme="majorEastAsia" w:hAnsi="Cambria Math" w:cs="Calibri"/>
                        <w:b w:val="0"/>
                        <w:bCs/>
                        <w:szCs w:val="22"/>
                        <w:lang w:eastAsia="ko-KR"/>
                      </w:rPr>
                    </m:ctrlPr>
                  </m:dPr>
                  <m:e>
                    <m:f>
                      <m:fPr>
                        <m:ctrlPr>
                          <w:rPr>
                            <w:rFonts w:ascii="Cambria Math" w:eastAsiaTheme="majorEastAsia" w:hAnsi="Cambria Math" w:cs="Calibri"/>
                            <w:b w:val="0"/>
                            <w:bCs/>
                            <w:szCs w:val="22"/>
                            <w:lang w:eastAsia="ko-KR"/>
                          </w:rPr>
                        </m:ctrlPr>
                      </m:fPr>
                      <m:num>
                        <m:sSup>
                          <m:sSupPr>
                            <m:ctrlPr>
                              <w:rPr>
                                <w:rFonts w:ascii="Cambria Math" w:eastAsiaTheme="majorEastAsia" w:hAnsi="Cambria Math" w:cs="Calibri"/>
                                <w:b w:val="0"/>
                                <w:bCs/>
                                <w:szCs w:val="22"/>
                                <w:lang w:eastAsia="ko-KR"/>
                              </w:rPr>
                            </m:ctrlPr>
                          </m:sSupPr>
                          <m:e>
                            <m:r>
                              <w:rPr>
                                <w:rFonts w:ascii="Cambria Math" w:eastAsiaTheme="majorEastAsia" w:hAnsi="Cambria Math" w:cs="Calibri"/>
                                <w:szCs w:val="22"/>
                                <w:lang w:eastAsia="ko-KR"/>
                              </w:rPr>
                              <m:t>c</m:t>
                            </m:r>
                          </m:e>
                          <m:sup>
                            <m:r>
                              <m:rPr>
                                <m:sty m:val="p"/>
                              </m:rPr>
                              <w:rPr>
                                <w:rFonts w:ascii="Cambria Math" w:eastAsiaTheme="majorEastAsia" w:hAnsi="Cambria Math" w:cs="Calibri"/>
                                <w:szCs w:val="22"/>
                                <w:lang w:eastAsia="ko-KR"/>
                              </w:rPr>
                              <m:t>2</m:t>
                            </m:r>
                          </m:sup>
                        </m:sSup>
                      </m:num>
                      <m:den>
                        <m:r>
                          <m:rPr>
                            <m:sty m:val="p"/>
                          </m:rPr>
                          <w:rPr>
                            <w:rFonts w:ascii="Cambria Math" w:eastAsiaTheme="majorEastAsia" w:hAnsi="Cambria Math" w:cs="Calibri"/>
                            <w:szCs w:val="22"/>
                            <w:lang w:eastAsia="ko-KR"/>
                          </w:rPr>
                          <m:t>4</m:t>
                        </m:r>
                        <m:r>
                          <w:rPr>
                            <w:rFonts w:ascii="Cambria Math" w:eastAsiaTheme="majorEastAsia" w:hAnsi="Cambria Math" w:cs="Calibri"/>
                            <w:szCs w:val="22"/>
                            <w:lang w:eastAsia="ko-KR"/>
                          </w:rPr>
                          <m:t>π</m:t>
                        </m:r>
                        <m:sSup>
                          <m:sSupPr>
                            <m:ctrlPr>
                              <w:rPr>
                                <w:rFonts w:ascii="Cambria Math" w:eastAsiaTheme="majorEastAsia" w:hAnsi="Cambria Math" w:cs="Calibri"/>
                                <w:b w:val="0"/>
                                <w:bCs/>
                                <w:szCs w:val="22"/>
                                <w:lang w:eastAsia="ko-KR"/>
                              </w:rPr>
                            </m:ctrlPr>
                          </m:sSupPr>
                          <m:e>
                            <m:r>
                              <w:rPr>
                                <w:rFonts w:ascii="Cambria Math" w:eastAsiaTheme="majorEastAsia" w:hAnsi="Cambria Math" w:cs="Calibri"/>
                                <w:szCs w:val="22"/>
                                <w:lang w:eastAsia="ko-KR"/>
                              </w:rPr>
                              <m:t>f</m:t>
                            </m:r>
                          </m:e>
                          <m:sup>
                            <m:r>
                              <m:rPr>
                                <m:sty m:val="p"/>
                              </m:rPr>
                              <w:rPr>
                                <w:rFonts w:ascii="Cambria Math" w:eastAsiaTheme="majorEastAsia" w:hAnsi="Cambria Math" w:cs="Calibri"/>
                                <w:szCs w:val="22"/>
                                <w:lang w:eastAsia="ko-KR"/>
                              </w:rPr>
                              <m:t>2</m:t>
                            </m:r>
                          </m:sup>
                        </m:sSup>
                      </m:den>
                    </m:f>
                  </m:e>
                </m:d>
                <m:r>
                  <m:rPr>
                    <m:sty m:val="p"/>
                  </m:rPr>
                  <w:rPr>
                    <w:rFonts w:ascii="Cambria Math" w:eastAsiaTheme="majorEastAsia" w:hAnsi="Cambria Math" w:cs="Calibri"/>
                    <w:szCs w:val="22"/>
                    <w:lang w:eastAsia="ko-KR"/>
                  </w:rPr>
                  <m:t>-10</m:t>
                </m:r>
                <m:r>
                  <w:rPr>
                    <w:rFonts w:ascii="Cambria Math" w:eastAsiaTheme="majorEastAsia" w:hAnsi="Cambria Math" w:cs="Calibri"/>
                    <w:szCs w:val="22"/>
                    <w:lang w:eastAsia="ko-KR"/>
                  </w:rPr>
                  <m:t>lg</m:t>
                </m:r>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σ</m:t>
                        </m:r>
                      </m:e>
                      <m:sub>
                        <m:r>
                          <w:rPr>
                            <w:rFonts w:ascii="Cambria Math" w:eastAsiaTheme="majorEastAsia" w:hAnsi="Cambria Math" w:cs="Calibri"/>
                            <w:szCs w:val="22"/>
                            <w:lang w:eastAsia="ko-KR"/>
                          </w:rPr>
                          <m:t>RCS</m:t>
                        </m:r>
                        <m:r>
                          <m:rPr>
                            <m:sty m:val="p"/>
                          </m:rPr>
                          <w:rPr>
                            <w:rFonts w:ascii="Cambria Math" w:eastAsiaTheme="majorEastAsia" w:hAnsi="Cambria Math" w:cs="Calibri"/>
                            <w:szCs w:val="22"/>
                            <w:lang w:eastAsia="ko-KR"/>
                          </w:rPr>
                          <m:t>,</m:t>
                        </m:r>
                        <m:r>
                          <w:rPr>
                            <w:rFonts w:ascii="Cambria Math" w:eastAsiaTheme="majorEastAsia" w:hAnsi="Cambria Math" w:cs="Calibri" w:hint="eastAsia"/>
                            <w:szCs w:val="22"/>
                            <w:lang w:eastAsia="ko-KR"/>
                          </w:rPr>
                          <m:t>A</m:t>
                        </m:r>
                      </m:sub>
                    </m:sSub>
                  </m:e>
                </m:d>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SF</m:t>
                    </m:r>
                  </m:e>
                  <m:sub>
                    <m:r>
                      <w:rPr>
                        <w:rFonts w:ascii="Cambria Math" w:eastAsiaTheme="majorEastAsia" w:hAnsi="Cambria Math" w:cs="Calibri"/>
                        <w:szCs w:val="22"/>
                        <w:lang w:eastAsia="ko-KR"/>
                      </w:rPr>
                      <m:t>dB</m:t>
                    </m:r>
                    <m:r>
                      <m:rPr>
                        <m:sty m:val="p"/>
                      </m:rPr>
                      <w:rPr>
                        <w:rFonts w:ascii="Cambria Math" w:eastAsiaTheme="majorEastAsia" w:hAnsi="Cambria Math" w:cs="Calibri"/>
                        <w:szCs w:val="22"/>
                        <w:lang w:eastAsia="ko-KR"/>
                      </w:rPr>
                      <m:t>,1</m:t>
                    </m:r>
                  </m:sub>
                </m:sSub>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SF</m:t>
                    </m:r>
                  </m:e>
                  <m:sub>
                    <m:r>
                      <w:rPr>
                        <w:rFonts w:ascii="Cambria Math" w:eastAsiaTheme="majorEastAsia" w:hAnsi="Cambria Math" w:cs="Calibri"/>
                        <w:szCs w:val="22"/>
                        <w:lang w:eastAsia="ko-KR"/>
                      </w:rPr>
                      <m:t>dB</m:t>
                    </m:r>
                    <m:r>
                      <m:rPr>
                        <m:sty m:val="p"/>
                      </m:rPr>
                      <w:rPr>
                        <w:rFonts w:ascii="Cambria Math" w:eastAsiaTheme="majorEastAsia" w:hAnsi="Cambria Math" w:cs="Calibri"/>
                        <w:szCs w:val="22"/>
                        <w:lang w:eastAsia="ko-KR"/>
                      </w:rPr>
                      <m:t>,2</m:t>
                    </m:r>
                  </m:sub>
                </m:sSub>
              </m:oMath>
            </m:oMathPara>
          </w:p>
        </w:tc>
      </w:tr>
      <w:tr w:rsidR="00026694" w14:paraId="77D61347" w14:textId="77777777" w:rsidTr="00556BEE">
        <w:tc>
          <w:tcPr>
            <w:tcW w:w="4508" w:type="dxa"/>
            <w:vAlign w:val="center"/>
          </w:tcPr>
          <w:p w14:paraId="10148454" w14:textId="273B26BE" w:rsidR="00026694" w:rsidRPr="00FA33C3" w:rsidRDefault="006E245D" w:rsidP="00556BEE">
            <w:pPr>
              <w:pStyle w:val="Caption"/>
              <w:spacing w:before="0" w:after="0"/>
              <w:rPr>
                <w:rFonts w:ascii="Calibri" w:eastAsiaTheme="majorEastAsia" w:hAnsi="Calibri" w:cs="Calibri"/>
                <w:b w:val="0"/>
                <w:bCs/>
                <w:szCs w:val="22"/>
                <w:lang w:eastAsia="ko-KR"/>
              </w:rPr>
            </w:pPr>
            <w:r w:rsidRPr="00FA33C3">
              <w:rPr>
                <w:rFonts w:ascii="Calibri" w:eastAsiaTheme="majorEastAsia" w:hAnsi="Calibri" w:cs="Calibri" w:hint="eastAsia"/>
                <w:b w:val="0"/>
                <w:bCs/>
                <w:szCs w:val="22"/>
                <w:lang w:eastAsia="ko-KR"/>
              </w:rPr>
              <w:t>L</w:t>
            </w:r>
            <w:r w:rsidRPr="00FA33C3">
              <w:rPr>
                <w:rFonts w:ascii="Calibri" w:eastAsiaTheme="majorEastAsia" w:hAnsi="Calibri" w:cs="Calibri"/>
                <w:b w:val="0"/>
                <w:bCs/>
                <w:szCs w:val="22"/>
                <w:lang w:eastAsia="ko-KR"/>
              </w:rPr>
              <w:t>OS condition, pathloss, SF</w:t>
            </w:r>
          </w:p>
        </w:tc>
        <w:tc>
          <w:tcPr>
            <w:tcW w:w="4508" w:type="dxa"/>
          </w:tcPr>
          <w:p w14:paraId="63E85656" w14:textId="77777777" w:rsidR="006E245D" w:rsidRPr="00FA33C3" w:rsidRDefault="006E245D" w:rsidP="006E245D">
            <w:pPr>
              <w:ind w:left="-30" w:firstLine="0"/>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 xml:space="preserve">Generate the </w:t>
            </w:r>
            <w:r w:rsidRPr="00FA33C3">
              <w:rPr>
                <w:rFonts w:ascii="Calibri" w:eastAsiaTheme="majorEastAsia" w:hAnsi="Calibri" w:cs="Calibri" w:hint="eastAsia"/>
                <w:bCs/>
                <w:sz w:val="22"/>
                <w:szCs w:val="22"/>
                <w:lang w:eastAsia="ko-KR"/>
              </w:rPr>
              <w:t>L</w:t>
            </w:r>
            <w:r w:rsidRPr="00FA33C3">
              <w:rPr>
                <w:rFonts w:ascii="Calibri" w:eastAsiaTheme="majorEastAsia" w:hAnsi="Calibri" w:cs="Calibri"/>
                <w:bCs/>
                <w:sz w:val="22"/>
                <w:szCs w:val="22"/>
                <w:lang w:eastAsia="ko-KR"/>
              </w:rPr>
              <w:t>OS condition, pathloss, SF for each of Tx-target and target-Rx links</w:t>
            </w:r>
          </w:p>
          <w:p w14:paraId="7E254BB3" w14:textId="73E44BC6" w:rsidR="00026694" w:rsidRPr="00FA33C3" w:rsidRDefault="006E245D" w:rsidP="006E245D">
            <w:pPr>
              <w:tabs>
                <w:tab w:val="left" w:pos="0"/>
              </w:tabs>
              <w:suppressAutoHyphens/>
              <w:spacing w:before="0" w:after="0" w:line="240" w:lineRule="atLeast"/>
              <w:ind w:left="0" w:hanging="30"/>
              <w:rPr>
                <w:rFonts w:ascii="Calibri" w:eastAsiaTheme="majorEastAsia" w:hAnsi="Calibri" w:cs="Calibri"/>
                <w:bCs/>
                <w:sz w:val="22"/>
                <w:szCs w:val="22"/>
                <w:lang w:eastAsia="ko-KR"/>
              </w:rPr>
            </w:pPr>
            <w:r w:rsidRPr="00FA33C3">
              <w:rPr>
                <w:rFonts w:ascii="Calibri" w:eastAsiaTheme="majorEastAsia" w:hAnsi="Calibri" w:cs="Calibri" w:hint="eastAsia"/>
                <w:bCs/>
                <w:sz w:val="22"/>
                <w:szCs w:val="22"/>
                <w:lang w:eastAsia="ko-KR"/>
              </w:rPr>
              <w:t>F</w:t>
            </w:r>
            <w:r w:rsidRPr="00FA33C3">
              <w:rPr>
                <w:rFonts w:ascii="Calibri" w:eastAsiaTheme="majorEastAsia" w:hAnsi="Calibri" w:cs="Calibri"/>
                <w:bCs/>
                <w:sz w:val="22"/>
                <w:szCs w:val="22"/>
                <w:lang w:eastAsia="ko-KR"/>
              </w:rPr>
              <w:t>or monostatic, same LOS condition/pathloss/SF is determined for both Tx-target and target-Rx links</w:t>
            </w:r>
          </w:p>
        </w:tc>
      </w:tr>
      <w:tr w:rsidR="00026694" w14:paraId="52AD6F20" w14:textId="77777777" w:rsidTr="00556BEE">
        <w:tc>
          <w:tcPr>
            <w:tcW w:w="4508" w:type="dxa"/>
            <w:vAlign w:val="center"/>
          </w:tcPr>
          <w:p w14:paraId="6AAE715E" w14:textId="433EBA63" w:rsidR="00026694" w:rsidRPr="006F2FD4" w:rsidRDefault="006E245D" w:rsidP="00556BEE">
            <w:pPr>
              <w:pStyle w:val="Caption"/>
              <w:spacing w:before="0" w:after="0"/>
              <w:rPr>
                <w:rFonts w:ascii="Calibri" w:eastAsiaTheme="majorEastAsia" w:hAnsi="Calibri" w:cs="Calibri"/>
                <w:b w:val="0"/>
                <w:bCs/>
                <w:szCs w:val="22"/>
                <w:lang w:eastAsia="ko-KR"/>
              </w:rPr>
            </w:pPr>
            <w:r w:rsidRPr="00FA33C3">
              <w:rPr>
                <w:rFonts w:ascii="Calibri" w:eastAsiaTheme="majorEastAsia" w:hAnsi="Calibri" w:cs="Calibri"/>
                <w:b w:val="0"/>
                <w:bCs/>
                <w:szCs w:val="22"/>
                <w:lang w:eastAsia="ko-KR"/>
              </w:rPr>
              <w:t>Sensing Tx/Rx selection</w:t>
            </w:r>
          </w:p>
        </w:tc>
        <w:tc>
          <w:tcPr>
            <w:tcW w:w="4508" w:type="dxa"/>
          </w:tcPr>
          <w:p w14:paraId="52B05B5A" w14:textId="621AE565" w:rsidR="00026694" w:rsidRPr="006F2FD4" w:rsidRDefault="006E245D" w:rsidP="00556BEE">
            <w:pPr>
              <w:pStyle w:val="Caption"/>
              <w:spacing w:before="0" w:after="0"/>
              <w:rPr>
                <w:rFonts w:ascii="Calibri" w:eastAsiaTheme="majorEastAsia" w:hAnsi="Calibri" w:cs="Calibri"/>
                <w:b w:val="0"/>
                <w:bCs/>
                <w:szCs w:val="22"/>
                <w:lang w:eastAsia="ko-KR"/>
              </w:rPr>
            </w:pPr>
            <w:r w:rsidRPr="00FA33C3">
              <w:rPr>
                <w:rFonts w:ascii="Calibri" w:eastAsiaTheme="majorEastAsia" w:hAnsi="Calibri" w:cs="Calibri"/>
                <w:b w:val="0"/>
                <w:bCs/>
                <w:szCs w:val="22"/>
                <w:lang w:eastAsia="ko-KR"/>
              </w:rPr>
              <w:t>N=4 Tx-Rx pairs to be selected for the target in TRP mono-static and TRP-TRP bistatic</w:t>
            </w:r>
          </w:p>
        </w:tc>
      </w:tr>
    </w:tbl>
    <w:p w14:paraId="519F235A" w14:textId="447A24D2" w:rsidR="00F7736C" w:rsidRDefault="00F7736C" w:rsidP="00784C3F">
      <w:pPr>
        <w:pStyle w:val="Caption"/>
        <w:rPr>
          <w:rFonts w:ascii="Calibri" w:eastAsiaTheme="majorEastAsia" w:hAnsi="Calibri" w:cstheme="majorBidi"/>
          <w:lang w:eastAsia="ko-KR"/>
        </w:rPr>
      </w:pPr>
      <w:bookmarkStart w:id="15" w:name="_Ref189230322"/>
      <w:r w:rsidRPr="00BF6609">
        <w:rPr>
          <w:rFonts w:ascii="Calibri" w:eastAsiaTheme="majorEastAsia" w:hAnsi="Calibri" w:cstheme="majorBidi"/>
          <w:lang w:eastAsia="ko-KR"/>
        </w:rPr>
        <w:t xml:space="preserve">Proposal </w:t>
      </w:r>
      <w:r w:rsidRPr="00BF6609">
        <w:rPr>
          <w:rFonts w:ascii="Calibri" w:eastAsiaTheme="majorEastAsia" w:hAnsi="Calibri" w:cstheme="majorBidi"/>
          <w:lang w:eastAsia="ko-KR"/>
        </w:rPr>
        <w:fldChar w:fldCharType="begin"/>
      </w:r>
      <w:r w:rsidRPr="00BF6609">
        <w:rPr>
          <w:rFonts w:ascii="Calibri" w:eastAsiaTheme="majorEastAsia" w:hAnsi="Calibri" w:cstheme="majorBidi"/>
          <w:lang w:eastAsia="ko-KR"/>
        </w:rPr>
        <w:instrText xml:space="preserve"> SEQ Proposal \* ARABIC </w:instrText>
      </w:r>
      <w:r w:rsidRPr="00BF6609">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1</w:t>
      </w:r>
      <w:r w:rsidRPr="00BF6609">
        <w:rPr>
          <w:rFonts w:ascii="Calibri" w:eastAsiaTheme="majorEastAsia" w:hAnsi="Calibri" w:cstheme="majorBidi"/>
          <w:lang w:eastAsia="ko-KR"/>
        </w:rPr>
        <w:fldChar w:fldCharType="end"/>
      </w:r>
      <w:r w:rsidRPr="00BF6609">
        <w:rPr>
          <w:rFonts w:ascii="Calibri" w:eastAsiaTheme="majorEastAsia" w:hAnsi="Calibri" w:cstheme="majorBidi"/>
          <w:lang w:eastAsia="ko-KR"/>
        </w:rPr>
        <w:t>:</w:t>
      </w:r>
      <w:bookmarkEnd w:id="10"/>
      <w:r w:rsidR="00784C3F" w:rsidRPr="00784C3F">
        <w:rPr>
          <w:rFonts w:ascii="Calibri" w:eastAsiaTheme="minorEastAsia" w:hAnsi="Calibri" w:cs="Calibri"/>
          <w:b w:val="0"/>
          <w:lang w:eastAsia="ko-KR"/>
        </w:rPr>
        <w:t xml:space="preserve"> </w:t>
      </w:r>
      <w:r w:rsidR="00784C3F" w:rsidRPr="00784C3F">
        <w:rPr>
          <w:rFonts w:ascii="Calibri" w:eastAsiaTheme="minorEastAsia" w:hAnsi="Calibri" w:cs="Calibri"/>
          <w:bCs/>
          <w:lang w:eastAsia="ko-KR"/>
        </w:rPr>
        <w:t xml:space="preserve">The parameters of CM calibration for full calibration for UAV use cases are shown in </w:t>
      </w:r>
      <w:r w:rsidR="00784C3F" w:rsidRPr="00784C3F">
        <w:rPr>
          <w:rFonts w:ascii="Calibri" w:eastAsiaTheme="minorEastAsia" w:hAnsi="Calibri" w:cs="Calibri"/>
          <w:bCs/>
          <w:lang w:eastAsia="ko-KR"/>
        </w:rPr>
        <w:fldChar w:fldCharType="begin"/>
      </w:r>
      <w:r w:rsidR="00784C3F" w:rsidRPr="00784C3F">
        <w:rPr>
          <w:rFonts w:ascii="Calibri" w:eastAsiaTheme="minorEastAsia" w:hAnsi="Calibri" w:cs="Calibri"/>
          <w:bCs/>
          <w:lang w:eastAsia="ko-KR"/>
        </w:rPr>
        <w:instrText xml:space="preserve"> REF _Ref162337664 \h  \* MERGEFORMAT </w:instrText>
      </w:r>
      <w:r w:rsidR="00784C3F" w:rsidRPr="00784C3F">
        <w:rPr>
          <w:rFonts w:ascii="Calibri" w:eastAsiaTheme="minorEastAsia" w:hAnsi="Calibri" w:cs="Calibri"/>
          <w:bCs/>
          <w:lang w:eastAsia="ko-KR"/>
        </w:rPr>
      </w:r>
      <w:r w:rsidR="00784C3F" w:rsidRPr="00784C3F">
        <w:rPr>
          <w:rFonts w:ascii="Calibri" w:eastAsiaTheme="minorEastAsia" w:hAnsi="Calibri" w:cs="Calibri"/>
          <w:bCs/>
          <w:lang w:eastAsia="ko-KR"/>
        </w:rPr>
        <w:fldChar w:fldCharType="separate"/>
      </w:r>
      <w:r w:rsidR="00784C3F" w:rsidRPr="00784C3F">
        <w:rPr>
          <w:rFonts w:ascii="Calibri" w:eastAsiaTheme="minorEastAsia" w:hAnsi="Calibri" w:cs="Calibri"/>
          <w:bCs/>
          <w:lang w:eastAsia="ko-KR"/>
        </w:rPr>
        <w:t>Table 1</w:t>
      </w:r>
      <w:r w:rsidR="00784C3F" w:rsidRPr="00784C3F">
        <w:rPr>
          <w:rFonts w:ascii="Calibri" w:eastAsiaTheme="minorEastAsia" w:hAnsi="Calibri" w:cs="Calibri"/>
          <w:bCs/>
          <w:lang w:eastAsia="ko-KR"/>
        </w:rPr>
        <w:fldChar w:fldCharType="end"/>
      </w:r>
      <w:r w:rsidR="00784C3F" w:rsidRPr="00784C3F">
        <w:rPr>
          <w:rFonts w:ascii="Calibri" w:eastAsiaTheme="minorEastAsia" w:hAnsi="Calibri" w:cs="Calibri"/>
          <w:bCs/>
          <w:lang w:eastAsia="ko-KR"/>
        </w:rPr>
        <w:t>.</w:t>
      </w:r>
      <w:bookmarkEnd w:id="15"/>
    </w:p>
    <w:p w14:paraId="43F260D8" w14:textId="6C1C831C" w:rsidR="00784C3F" w:rsidRPr="00784C3F" w:rsidRDefault="00974EC4" w:rsidP="00784C3F">
      <w:pPr>
        <w:pStyle w:val="Caption"/>
        <w:rPr>
          <w:rFonts w:ascii="Calibri" w:eastAsiaTheme="majorEastAsia" w:hAnsi="Calibri" w:cstheme="majorBidi"/>
          <w:bCs/>
          <w:lang w:eastAsia="ko-KR"/>
        </w:rPr>
      </w:pPr>
      <w:bookmarkStart w:id="16" w:name="_Ref180760802"/>
      <w:bookmarkStart w:id="17" w:name="_Ref189230324"/>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2</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bookmarkEnd w:id="9"/>
      <w:bookmarkEnd w:id="11"/>
      <w:bookmarkEnd w:id="16"/>
      <w:r w:rsidR="00784C3F" w:rsidRPr="00784C3F">
        <w:rPr>
          <w:rFonts w:ascii="Calibri" w:eastAsiaTheme="minorEastAsia" w:hAnsi="Calibri" w:cs="Calibri"/>
          <w:bCs/>
          <w:lang w:eastAsia="ko-KR"/>
        </w:rPr>
        <w:t>The</w:t>
      </w:r>
      <w:r w:rsidR="00FA33C3">
        <w:rPr>
          <w:rFonts w:ascii="Calibri" w:eastAsiaTheme="minorEastAsia" w:hAnsi="Calibri" w:cs="Calibri"/>
          <w:bCs/>
          <w:lang w:eastAsia="ko-KR"/>
        </w:rPr>
        <w:t xml:space="preserve"> updated</w:t>
      </w:r>
      <w:r w:rsidR="00784C3F" w:rsidRPr="00784C3F">
        <w:rPr>
          <w:rFonts w:ascii="Calibri" w:eastAsiaTheme="minorEastAsia" w:hAnsi="Calibri" w:cs="Calibri"/>
          <w:bCs/>
          <w:lang w:eastAsia="ko-KR"/>
        </w:rPr>
        <w:t xml:space="preserve"> parameters of CM calibration for large scale for UAV use cases are shown in </w:t>
      </w:r>
      <w:r w:rsidR="00784C3F" w:rsidRPr="00784C3F">
        <w:rPr>
          <w:rFonts w:ascii="Calibri" w:eastAsiaTheme="minorEastAsia" w:hAnsi="Calibri" w:cs="Calibri"/>
          <w:bCs/>
          <w:lang w:eastAsia="ko-KR"/>
        </w:rPr>
        <w:fldChar w:fldCharType="begin"/>
      </w:r>
      <w:r w:rsidR="00784C3F" w:rsidRPr="00784C3F">
        <w:rPr>
          <w:rFonts w:ascii="Calibri" w:eastAsiaTheme="minorEastAsia" w:hAnsi="Calibri" w:cs="Calibri"/>
          <w:bCs/>
          <w:lang w:eastAsia="ko-KR"/>
        </w:rPr>
        <w:instrText xml:space="preserve"> REF _Ref189223693 \h  \* MERGEFORMAT </w:instrText>
      </w:r>
      <w:r w:rsidR="00784C3F" w:rsidRPr="00784C3F">
        <w:rPr>
          <w:rFonts w:ascii="Calibri" w:eastAsiaTheme="minorEastAsia" w:hAnsi="Calibri" w:cs="Calibri"/>
          <w:bCs/>
          <w:lang w:eastAsia="ko-KR"/>
        </w:rPr>
      </w:r>
      <w:r w:rsidR="00784C3F" w:rsidRPr="00784C3F">
        <w:rPr>
          <w:rFonts w:ascii="Calibri" w:eastAsiaTheme="minorEastAsia" w:hAnsi="Calibri" w:cs="Calibri"/>
          <w:bCs/>
          <w:lang w:eastAsia="ko-KR"/>
        </w:rPr>
        <w:fldChar w:fldCharType="separate"/>
      </w:r>
      <w:r w:rsidR="00784C3F" w:rsidRPr="00784C3F">
        <w:rPr>
          <w:rFonts w:ascii="Calibri" w:eastAsiaTheme="minorEastAsia" w:hAnsi="Calibri" w:cs="Calibri"/>
          <w:bCs/>
          <w:lang w:eastAsia="ko-KR"/>
        </w:rPr>
        <w:t>Table 2</w:t>
      </w:r>
      <w:r w:rsidR="00784C3F" w:rsidRPr="00784C3F">
        <w:rPr>
          <w:rFonts w:ascii="Calibri" w:eastAsiaTheme="minorEastAsia" w:hAnsi="Calibri" w:cs="Calibri"/>
          <w:bCs/>
          <w:lang w:eastAsia="ko-KR"/>
        </w:rPr>
        <w:fldChar w:fldCharType="end"/>
      </w:r>
      <w:r w:rsidR="00784C3F" w:rsidRPr="00784C3F">
        <w:rPr>
          <w:rFonts w:ascii="Calibri" w:eastAsiaTheme="minorEastAsia" w:hAnsi="Calibri" w:cs="Calibri"/>
          <w:bCs/>
          <w:lang w:eastAsia="ko-KR"/>
        </w:rPr>
        <w:t>.</w:t>
      </w:r>
      <w:bookmarkEnd w:id="17"/>
    </w:p>
    <w:p w14:paraId="0993127A" w14:textId="155DCDBC" w:rsidR="006B7514" w:rsidRDefault="002F4615" w:rsidP="002F4615">
      <w:pPr>
        <w:pStyle w:val="Heading3"/>
        <w:ind w:left="1040" w:hanging="440"/>
        <w:rPr>
          <w:lang w:eastAsia="ko-KR"/>
        </w:rPr>
      </w:pPr>
      <w:r>
        <w:rPr>
          <w:lang w:eastAsia="ko-KR"/>
        </w:rPr>
        <w:t xml:space="preserve">2.2.2 </w:t>
      </w:r>
      <w:r w:rsidR="001F7E3B">
        <w:rPr>
          <w:lang w:eastAsia="ko-KR"/>
        </w:rPr>
        <w:t>Human indoor/outdoor use cases</w:t>
      </w:r>
      <w:r w:rsidR="00F63952">
        <w:rPr>
          <w:lang w:eastAsia="ko-KR"/>
        </w:rPr>
        <w:t xml:space="preserve"> </w:t>
      </w:r>
    </w:p>
    <w:p w14:paraId="7372BF01" w14:textId="5DFB1A97" w:rsidR="00784C3F" w:rsidRPr="00784C3F" w:rsidRDefault="00784C3F" w:rsidP="00784C3F">
      <w:pPr>
        <w:pStyle w:val="Caption"/>
        <w:ind w:firstLine="540"/>
        <w:rPr>
          <w:rFonts w:ascii="Calibri" w:eastAsiaTheme="minorEastAsia" w:hAnsi="Calibri" w:cs="Calibri"/>
          <w:b w:val="0"/>
          <w:lang w:eastAsia="ko-KR"/>
        </w:rPr>
      </w:pPr>
      <w:bookmarkStart w:id="18" w:name="_Ref162365581"/>
      <w:r w:rsidRPr="00784C3F">
        <w:rPr>
          <w:rFonts w:ascii="Calibri" w:eastAsiaTheme="minorEastAsia" w:hAnsi="Calibri" w:cs="Calibri"/>
          <w:b w:val="0"/>
          <w:lang w:eastAsia="ko-KR"/>
        </w:rPr>
        <w:t xml:space="preserve">The parameters of CM calibration for full calibration for human indoor/outdoor use cases are shown in </w:t>
      </w:r>
      <w:r w:rsidRPr="00784C3F">
        <w:rPr>
          <w:rFonts w:ascii="Calibri" w:eastAsiaTheme="minorEastAsia" w:hAnsi="Calibri" w:cs="Calibri"/>
          <w:b w:val="0"/>
          <w:lang w:eastAsia="ko-KR"/>
        </w:rPr>
        <w:fldChar w:fldCharType="begin"/>
      </w:r>
      <w:r w:rsidRPr="00784C3F">
        <w:rPr>
          <w:rFonts w:ascii="Calibri" w:eastAsiaTheme="minorEastAsia" w:hAnsi="Calibri" w:cs="Calibri"/>
          <w:b w:val="0"/>
          <w:lang w:eastAsia="ko-KR"/>
        </w:rPr>
        <w:instrText xml:space="preserve"> REF _Ref189224019 \h  \* MERGEFORMAT </w:instrText>
      </w:r>
      <w:r w:rsidRPr="00784C3F">
        <w:rPr>
          <w:rFonts w:ascii="Calibri" w:eastAsiaTheme="minorEastAsia" w:hAnsi="Calibri" w:cs="Calibri"/>
          <w:b w:val="0"/>
          <w:lang w:eastAsia="ko-KR"/>
        </w:rPr>
      </w:r>
      <w:r w:rsidRPr="00784C3F">
        <w:rPr>
          <w:rFonts w:ascii="Calibri" w:eastAsiaTheme="minorEastAsia" w:hAnsi="Calibri" w:cs="Calibri"/>
          <w:b w:val="0"/>
          <w:lang w:eastAsia="ko-KR"/>
        </w:rPr>
        <w:fldChar w:fldCharType="separate"/>
      </w:r>
      <w:r w:rsidRPr="00784C3F">
        <w:rPr>
          <w:rFonts w:ascii="Calibri" w:eastAsiaTheme="majorEastAsia" w:hAnsi="Calibri" w:cstheme="majorBidi"/>
          <w:b w:val="0"/>
          <w:lang w:eastAsia="ko-KR"/>
        </w:rPr>
        <w:t xml:space="preserve">Table </w:t>
      </w:r>
      <w:r w:rsidRPr="00784C3F">
        <w:rPr>
          <w:rFonts w:ascii="Calibri" w:eastAsiaTheme="majorEastAsia" w:hAnsi="Calibri" w:cstheme="majorBidi"/>
          <w:b w:val="0"/>
          <w:noProof/>
          <w:lang w:eastAsia="ko-KR"/>
        </w:rPr>
        <w:t>3</w:t>
      </w:r>
      <w:r w:rsidRPr="00784C3F">
        <w:rPr>
          <w:rFonts w:ascii="Calibri" w:eastAsiaTheme="minorEastAsia" w:hAnsi="Calibri" w:cs="Calibri"/>
          <w:b w:val="0"/>
          <w:lang w:eastAsia="ko-KR"/>
        </w:rPr>
        <w:fldChar w:fldCharType="end"/>
      </w:r>
      <w:r w:rsidRPr="00784C3F">
        <w:rPr>
          <w:rFonts w:ascii="Calibri" w:eastAsiaTheme="minorEastAsia" w:hAnsi="Calibri" w:cs="Calibri"/>
          <w:b w:val="0"/>
          <w:lang w:eastAsia="ko-KR"/>
        </w:rPr>
        <w:t>.</w:t>
      </w:r>
    </w:p>
    <w:p w14:paraId="7B2FDF84" w14:textId="04CA9D8D" w:rsidR="00211C7F" w:rsidRDefault="00F938FE" w:rsidP="00A43BBF">
      <w:pPr>
        <w:pStyle w:val="Caption"/>
        <w:jc w:val="center"/>
        <w:rPr>
          <w:rFonts w:ascii="Calibri" w:eastAsiaTheme="majorEastAsia" w:hAnsi="Calibri" w:cstheme="majorBidi"/>
          <w:lang w:eastAsia="ko-KR"/>
        </w:rPr>
      </w:pPr>
      <w:bookmarkStart w:id="19" w:name="_Ref189224019"/>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8"/>
      <w:bookmarkEnd w:id="19"/>
      <w:r w:rsidRPr="00784C3F">
        <w:rPr>
          <w:rFonts w:ascii="Calibri" w:eastAsiaTheme="majorEastAsia" w:hAnsi="Calibri" w:cstheme="majorBidi"/>
          <w:lang w:eastAsia="ko-KR"/>
        </w:rPr>
        <w:t xml:space="preserve">. </w:t>
      </w:r>
      <w:bookmarkStart w:id="20" w:name="_Ref162368523"/>
      <w:r w:rsidR="00784C3F" w:rsidRPr="00784C3F">
        <w:rPr>
          <w:rFonts w:ascii="Calibri" w:eastAsiaTheme="minorEastAsia" w:hAnsi="Calibri" w:cs="Calibri"/>
          <w:lang w:eastAsia="ko-KR"/>
        </w:rPr>
        <w:t>The parameters of CM calibration for full calibration for human indoor/outdoor use cases</w:t>
      </w:r>
    </w:p>
    <w:tbl>
      <w:tblPr>
        <w:tblStyle w:val="TableGrid"/>
        <w:tblW w:w="9355" w:type="dxa"/>
        <w:tblLook w:val="04A0" w:firstRow="1" w:lastRow="0" w:firstColumn="1" w:lastColumn="0" w:noHBand="0" w:noVBand="1"/>
      </w:tblPr>
      <w:tblGrid>
        <w:gridCol w:w="3010"/>
        <w:gridCol w:w="3378"/>
        <w:gridCol w:w="2967"/>
      </w:tblGrid>
      <w:tr w:rsidR="00784C3F" w14:paraId="2E852146" w14:textId="7EDBBC36" w:rsidTr="00C0226C">
        <w:tc>
          <w:tcPr>
            <w:tcW w:w="3010" w:type="dxa"/>
            <w:vAlign w:val="center"/>
          </w:tcPr>
          <w:p w14:paraId="5FAE7696" w14:textId="77777777" w:rsidR="00784C3F" w:rsidRPr="006F2FD4" w:rsidRDefault="00784C3F" w:rsidP="00784C3F">
            <w:pPr>
              <w:pStyle w:val="Caption"/>
              <w:spacing w:before="0" w:after="0"/>
              <w:rPr>
                <w:rFonts w:ascii="Calibri" w:eastAsiaTheme="majorEastAsia" w:hAnsi="Calibri" w:cs="Calibri"/>
                <w:szCs w:val="22"/>
                <w:lang w:eastAsia="ko-KR"/>
              </w:rPr>
            </w:pPr>
            <w:bookmarkStart w:id="21" w:name="_Ref178087562"/>
            <w:r w:rsidRPr="006F2FD4">
              <w:rPr>
                <w:rFonts w:ascii="Calibri" w:hAnsi="Calibri" w:cs="Calibri"/>
                <w:szCs w:val="22"/>
              </w:rPr>
              <w:t>Parameter</w:t>
            </w:r>
            <w:r>
              <w:rPr>
                <w:rFonts w:ascii="Calibri" w:hAnsi="Calibri" w:cs="Calibri"/>
                <w:szCs w:val="22"/>
              </w:rPr>
              <w:t>s</w:t>
            </w:r>
          </w:p>
        </w:tc>
        <w:tc>
          <w:tcPr>
            <w:tcW w:w="3378" w:type="dxa"/>
          </w:tcPr>
          <w:p w14:paraId="43083FD2" w14:textId="5A441AC8" w:rsidR="00784C3F" w:rsidRPr="001A429B" w:rsidRDefault="00784C3F" w:rsidP="00784C3F">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w:t>
            </w:r>
            <w:r w:rsidRPr="001A429B">
              <w:rPr>
                <w:rFonts w:ascii="Calibri" w:eastAsiaTheme="majorEastAsia" w:hAnsi="Calibri" w:cs="Calibri"/>
                <w:szCs w:val="22"/>
                <w:lang w:eastAsia="ko-KR"/>
              </w:rPr>
              <w:t>alues</w:t>
            </w:r>
          </w:p>
        </w:tc>
        <w:tc>
          <w:tcPr>
            <w:tcW w:w="2967" w:type="dxa"/>
          </w:tcPr>
          <w:p w14:paraId="4ED06A1D" w14:textId="6FE8CC32" w:rsidR="00784C3F" w:rsidRDefault="00784C3F" w:rsidP="00784C3F">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784C3F" w14:paraId="239604DC" w14:textId="2C83B62D" w:rsidTr="00C0226C">
        <w:tc>
          <w:tcPr>
            <w:tcW w:w="3010" w:type="dxa"/>
            <w:vAlign w:val="center"/>
          </w:tcPr>
          <w:p w14:paraId="445A46EE"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3378" w:type="dxa"/>
          </w:tcPr>
          <w:p w14:paraId="12DDEF63" w14:textId="59943D3F" w:rsidR="000857E9" w:rsidRPr="000857E9" w:rsidRDefault="000857E9" w:rsidP="00EC031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 xml:space="preserve">Indoor office </w:t>
            </w:r>
          </w:p>
          <w:p w14:paraId="673570E5" w14:textId="6A8A6010" w:rsidR="000857E9" w:rsidRPr="000857E9" w:rsidRDefault="000857E9" w:rsidP="000857E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120m*50m*3m</w:t>
            </w:r>
          </w:p>
          <w:p w14:paraId="3C7D0783" w14:textId="4502E9AF" w:rsidR="00784C3F" w:rsidRPr="006F2FD4" w:rsidRDefault="000857E9" w:rsidP="000857E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ISD: 20m</w:t>
            </w:r>
          </w:p>
        </w:tc>
        <w:tc>
          <w:tcPr>
            <w:tcW w:w="2967" w:type="dxa"/>
          </w:tcPr>
          <w:p w14:paraId="53F09571" w14:textId="1A84190C" w:rsidR="00784C3F" w:rsidRPr="006F2FD4" w:rsidRDefault="001221E6" w:rsidP="00784C3F">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w:t>
            </w:r>
            <w:proofErr w:type="spellStart"/>
            <w:r w:rsidRPr="001221E6">
              <w:rPr>
                <w:rFonts w:ascii="Calibri" w:eastAsiaTheme="majorEastAsia" w:hAnsi="Calibri" w:cs="Calibri"/>
                <w:b w:val="0"/>
                <w:bCs/>
                <w:szCs w:val="22"/>
                <w:lang w:eastAsia="ko-KR"/>
              </w:rPr>
              <w:t>UMi</w:t>
            </w:r>
            <w:proofErr w:type="spellEnd"/>
          </w:p>
        </w:tc>
      </w:tr>
      <w:tr w:rsidR="00784C3F" w14:paraId="6C88B77D" w14:textId="4FA1F9A0" w:rsidTr="00C0226C">
        <w:tc>
          <w:tcPr>
            <w:tcW w:w="3010" w:type="dxa"/>
            <w:vAlign w:val="center"/>
          </w:tcPr>
          <w:p w14:paraId="4D451E59"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3378" w:type="dxa"/>
          </w:tcPr>
          <w:p w14:paraId="6FAA1F89" w14:textId="5F724749" w:rsidR="00784C3F" w:rsidRPr="006F2FD4" w:rsidRDefault="00EC0319"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967" w:type="dxa"/>
          </w:tcPr>
          <w:p w14:paraId="13F24658" w14:textId="2B1D7F16" w:rsidR="00784C3F" w:rsidRPr="006F2FD4" w:rsidRDefault="001221E6"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C0226C" w14:paraId="264D9CD4" w14:textId="77777777" w:rsidTr="00C0226C">
        <w:tc>
          <w:tcPr>
            <w:tcW w:w="3010" w:type="dxa"/>
            <w:vAlign w:val="center"/>
          </w:tcPr>
          <w:p w14:paraId="4BD52573" w14:textId="05CAD74A" w:rsidR="00C0226C" w:rsidRPr="006F2FD4" w:rsidRDefault="00C0226C" w:rsidP="00784C3F">
            <w:pPr>
              <w:pStyle w:val="Caption"/>
              <w:spacing w:before="0" w:after="0"/>
              <w:rPr>
                <w:rFonts w:ascii="Calibri" w:hAnsi="Calibri" w:cs="Calibri"/>
                <w:b w:val="0"/>
                <w:bCs/>
                <w:szCs w:val="22"/>
              </w:rPr>
            </w:pPr>
            <w:r>
              <w:rPr>
                <w:rFonts w:ascii="Calibri" w:hAnsi="Calibri" w:cs="Calibri"/>
                <w:b w:val="0"/>
                <w:bCs/>
                <w:szCs w:val="22"/>
              </w:rPr>
              <w:t>Target type</w:t>
            </w:r>
          </w:p>
        </w:tc>
        <w:tc>
          <w:tcPr>
            <w:tcW w:w="3378" w:type="dxa"/>
          </w:tcPr>
          <w:p w14:paraId="732D3DE0" w14:textId="77777777" w:rsidR="00C0226C" w:rsidRPr="00C0226C" w:rsidRDefault="00C0226C" w:rsidP="00C0226C">
            <w:pPr>
              <w:keepLines/>
              <w:widowControl w:val="0"/>
              <w:ind w:hanging="821"/>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t>Size (Length x Width x Height):</w:t>
            </w:r>
          </w:p>
          <w:p w14:paraId="29ABBA47" w14:textId="77777777" w:rsidR="00C0226C" w:rsidRPr="00C0226C" w:rsidRDefault="00C0226C" w:rsidP="00C0226C">
            <w:pPr>
              <w:widowControl w:val="0"/>
              <w:numPr>
                <w:ilvl w:val="0"/>
                <w:numId w:val="15"/>
              </w:numPr>
              <w:spacing w:before="0" w:after="0" w:line="240" w:lineRule="auto"/>
              <w:ind w:left="210" w:hanging="180"/>
              <w:contextualSpacing/>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lastRenderedPageBreak/>
              <w:t>Child: 0.2m x 0.3m x 1m</w:t>
            </w:r>
          </w:p>
          <w:p w14:paraId="4B0A78FB" w14:textId="7B98D263" w:rsidR="00C0226C" w:rsidRDefault="00C0226C" w:rsidP="00C0226C">
            <w:pPr>
              <w:pStyle w:val="Caption"/>
              <w:numPr>
                <w:ilvl w:val="0"/>
                <w:numId w:val="15"/>
              </w:numPr>
              <w:spacing w:before="0" w:after="0"/>
              <w:ind w:left="210" w:hanging="180"/>
              <w:rPr>
                <w:rFonts w:ascii="Calibri" w:eastAsiaTheme="majorEastAsia" w:hAnsi="Calibri" w:cs="Calibri"/>
                <w:b w:val="0"/>
                <w:bCs/>
                <w:szCs w:val="22"/>
                <w:lang w:eastAsia="ko-KR"/>
              </w:rPr>
            </w:pPr>
            <w:r w:rsidRPr="00C0226C">
              <w:rPr>
                <w:rFonts w:ascii="Calibri" w:eastAsiaTheme="majorEastAsia" w:hAnsi="Calibri" w:cs="Calibri"/>
                <w:b w:val="0"/>
                <w:bCs/>
                <w:szCs w:val="22"/>
                <w:lang w:eastAsia="ko-KR"/>
              </w:rPr>
              <w:t>Adult Pedestrian: 0.5m x 0.5m x 1.75m</w:t>
            </w:r>
          </w:p>
        </w:tc>
        <w:tc>
          <w:tcPr>
            <w:tcW w:w="2967" w:type="dxa"/>
          </w:tcPr>
          <w:p w14:paraId="14E558E6" w14:textId="77777777" w:rsidR="00C0226C" w:rsidRPr="00C0226C" w:rsidRDefault="00C0226C" w:rsidP="00C0226C">
            <w:pPr>
              <w:keepLines/>
              <w:widowControl w:val="0"/>
              <w:ind w:left="523" w:hanging="523"/>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lastRenderedPageBreak/>
              <w:t>Size (Length x Width x Height):</w:t>
            </w:r>
          </w:p>
          <w:p w14:paraId="3D902BCC" w14:textId="77777777" w:rsidR="00C0226C" w:rsidRPr="00C0226C" w:rsidRDefault="00C0226C" w:rsidP="00C0226C">
            <w:pPr>
              <w:widowControl w:val="0"/>
              <w:numPr>
                <w:ilvl w:val="0"/>
                <w:numId w:val="15"/>
              </w:numPr>
              <w:spacing w:before="0" w:after="0" w:line="240" w:lineRule="auto"/>
              <w:ind w:left="210" w:hanging="180"/>
              <w:contextualSpacing/>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lastRenderedPageBreak/>
              <w:t>Child: 0.2m x 0.3m x 1m</w:t>
            </w:r>
          </w:p>
          <w:p w14:paraId="6BD0049B" w14:textId="240F87C1" w:rsidR="00C0226C" w:rsidRDefault="00C0226C" w:rsidP="00C0226C">
            <w:pPr>
              <w:pStyle w:val="Caption"/>
              <w:numPr>
                <w:ilvl w:val="0"/>
                <w:numId w:val="15"/>
              </w:numPr>
              <w:spacing w:before="0" w:after="0"/>
              <w:ind w:left="253" w:hanging="253"/>
              <w:rPr>
                <w:rFonts w:ascii="Calibri" w:eastAsiaTheme="majorEastAsia" w:hAnsi="Calibri" w:cs="Calibri"/>
                <w:b w:val="0"/>
                <w:bCs/>
                <w:szCs w:val="22"/>
                <w:lang w:eastAsia="ko-KR"/>
              </w:rPr>
            </w:pPr>
            <w:r w:rsidRPr="00C0226C">
              <w:rPr>
                <w:rFonts w:ascii="Calibri" w:eastAsiaTheme="majorEastAsia" w:hAnsi="Calibri" w:cs="Calibri"/>
                <w:b w:val="0"/>
                <w:bCs/>
                <w:szCs w:val="22"/>
                <w:lang w:eastAsia="ko-KR"/>
              </w:rPr>
              <w:t>Adult Pedestrian: 0.5m x 0.5m x 1.75m</w:t>
            </w:r>
          </w:p>
        </w:tc>
      </w:tr>
      <w:tr w:rsidR="00784C3F" w14:paraId="5F6E8F81" w14:textId="508161EE" w:rsidTr="00C0226C">
        <w:tc>
          <w:tcPr>
            <w:tcW w:w="3010" w:type="dxa"/>
            <w:vAlign w:val="center"/>
          </w:tcPr>
          <w:p w14:paraId="53F425D4"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Sectorization</w:t>
            </w:r>
          </w:p>
        </w:tc>
        <w:tc>
          <w:tcPr>
            <w:tcW w:w="3378" w:type="dxa"/>
          </w:tcPr>
          <w:p w14:paraId="585C13C0" w14:textId="41F9A2E8" w:rsidR="00784C3F" w:rsidRPr="006F2FD4" w:rsidRDefault="001221E6"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w:t>
            </w:r>
            <w:r w:rsidR="00784C3F" w:rsidRPr="006F2FD4">
              <w:rPr>
                <w:rFonts w:ascii="Calibri" w:eastAsiaTheme="majorEastAsia" w:hAnsi="Calibri" w:cs="Calibri"/>
                <w:b w:val="0"/>
                <w:bCs/>
                <w:szCs w:val="22"/>
                <w:lang w:eastAsia="ko-KR"/>
              </w:rPr>
              <w:t xml:space="preserve"> sector per </w:t>
            </w:r>
            <w:r>
              <w:rPr>
                <w:rFonts w:ascii="Calibri" w:eastAsiaTheme="majorEastAsia" w:hAnsi="Calibri" w:cs="Calibri"/>
                <w:b w:val="0"/>
                <w:bCs/>
                <w:szCs w:val="22"/>
                <w:lang w:eastAsia="ko-KR"/>
              </w:rPr>
              <w:t>site</w:t>
            </w:r>
          </w:p>
        </w:tc>
        <w:tc>
          <w:tcPr>
            <w:tcW w:w="2967" w:type="dxa"/>
          </w:tcPr>
          <w:p w14:paraId="0E96B7A3" w14:textId="2FEAECFA" w:rsidR="00784C3F" w:rsidRPr="006F2FD4" w:rsidRDefault="001221E6"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6F2FD4">
              <w:rPr>
                <w:rFonts w:ascii="Calibri" w:eastAsiaTheme="majorEastAsia" w:hAnsi="Calibri" w:cs="Calibri"/>
                <w:b w:val="0"/>
                <w:bCs/>
                <w:szCs w:val="22"/>
                <w:lang w:eastAsia="ko-KR"/>
              </w:rPr>
              <w:t xml:space="preserve"> sector</w:t>
            </w:r>
            <w:r>
              <w:rPr>
                <w:rFonts w:ascii="Calibri" w:eastAsiaTheme="majorEastAsia" w:hAnsi="Calibri" w:cs="Calibri"/>
                <w:b w:val="0"/>
                <w:bCs/>
                <w:szCs w:val="22"/>
                <w:lang w:eastAsia="ko-KR"/>
              </w:rPr>
              <w:t>s</w:t>
            </w:r>
            <w:r w:rsidRPr="006F2FD4">
              <w:rPr>
                <w:rFonts w:ascii="Calibri" w:eastAsiaTheme="majorEastAsia" w:hAnsi="Calibri" w:cs="Calibri"/>
                <w:b w:val="0"/>
                <w:bCs/>
                <w:szCs w:val="22"/>
                <w:lang w:eastAsia="ko-KR"/>
              </w:rPr>
              <w:t xml:space="preserve"> per </w:t>
            </w:r>
            <w:r>
              <w:rPr>
                <w:rFonts w:ascii="Calibri" w:eastAsiaTheme="majorEastAsia" w:hAnsi="Calibri" w:cs="Calibri"/>
                <w:b w:val="0"/>
                <w:bCs/>
                <w:szCs w:val="22"/>
                <w:lang w:eastAsia="ko-KR"/>
              </w:rPr>
              <w:t>site</w:t>
            </w:r>
          </w:p>
        </w:tc>
      </w:tr>
      <w:tr w:rsidR="001221E6" w14:paraId="5CDB0DF6" w14:textId="470FA954" w:rsidTr="00C0226C">
        <w:tc>
          <w:tcPr>
            <w:tcW w:w="3010" w:type="dxa"/>
            <w:vAlign w:val="center"/>
          </w:tcPr>
          <w:p w14:paraId="2F843124"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3378" w:type="dxa"/>
          </w:tcPr>
          <w:p w14:paraId="7D5DED6B"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176A1CAE"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c>
          <w:tcPr>
            <w:tcW w:w="2967" w:type="dxa"/>
          </w:tcPr>
          <w:p w14:paraId="2FCF454C"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3EDFCF70" w14:textId="3DA238DF"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1221E6" w14:paraId="2C36D94E" w14:textId="3A8EA8A4" w:rsidTr="00C0226C">
        <w:tc>
          <w:tcPr>
            <w:tcW w:w="3010" w:type="dxa"/>
            <w:vAlign w:val="center"/>
          </w:tcPr>
          <w:p w14:paraId="63C8A38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3378" w:type="dxa"/>
          </w:tcPr>
          <w:p w14:paraId="2F3C7AA3" w14:textId="77777777"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FR1:  </w:t>
            </w:r>
          </w:p>
          <w:p w14:paraId="3E399B9A" w14:textId="782DD1C8" w:rsidR="001221E6" w:rsidRPr="00C0226C" w:rsidRDefault="001221E6" w:rsidP="001221E6">
            <w:pPr>
              <w:pStyle w:val="Caption"/>
              <w:spacing w:before="0" w:after="0"/>
              <w:rPr>
                <w:rFonts w:ascii="Calibri" w:eastAsiaTheme="majorEastAsia" w:hAnsi="Calibri" w:cs="Calibri"/>
                <w:b w:val="0"/>
                <w:bCs/>
                <w:szCs w:val="22"/>
                <w:lang w:val="nl-NL" w:eastAsia="ko-KR"/>
              </w:rPr>
            </w:pPr>
            <w:r w:rsidRPr="00C0226C">
              <w:rPr>
                <w:rFonts w:ascii="Calibri" w:eastAsiaTheme="majorEastAsia" w:hAnsi="Calibri" w:cs="Calibri"/>
                <w:b w:val="0"/>
                <w:bCs/>
                <w:szCs w:val="22"/>
                <w:lang w:val="nl-NL" w:eastAsia="ko-KR"/>
              </w:rPr>
              <w:t>(M,N,P,Mg,Ng;Mp,Np) = (4,4,2,1,1; 4,4) ,</w:t>
            </w:r>
          </w:p>
          <w:p w14:paraId="43133B5C" w14:textId="77777777"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p w14:paraId="53D91F26" w14:textId="77777777"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FR2: </w:t>
            </w:r>
          </w:p>
          <w:p w14:paraId="4B8CCFC4" w14:textId="62F01476" w:rsidR="001221E6" w:rsidRPr="002022FD" w:rsidRDefault="001221E6" w:rsidP="001221E6">
            <w:pPr>
              <w:pStyle w:val="Caption"/>
              <w:spacing w:before="0" w:after="0"/>
              <w:rPr>
                <w:rFonts w:ascii="Calibri" w:eastAsiaTheme="majorEastAsia" w:hAnsi="Calibri" w:cs="Calibri"/>
                <w:b w:val="0"/>
                <w:bCs/>
                <w:szCs w:val="22"/>
                <w:lang w:val="nl-NL" w:eastAsia="ko-KR"/>
              </w:rPr>
            </w:pPr>
            <w:r w:rsidRPr="0030058A">
              <w:rPr>
                <w:rFonts w:ascii="Calibri" w:eastAsiaTheme="majorEastAsia" w:hAnsi="Calibri" w:cs="Calibri"/>
                <w:b w:val="0"/>
                <w:bCs/>
                <w:szCs w:val="22"/>
                <w:lang w:eastAsia="ko-KR"/>
              </w:rPr>
              <w:t xml:space="preserve"> </w:t>
            </w:r>
            <w:r w:rsidRPr="002022FD">
              <w:rPr>
                <w:rFonts w:ascii="Calibri" w:eastAsiaTheme="majorEastAsia" w:hAnsi="Calibri" w:cs="Calibri"/>
                <w:b w:val="0"/>
                <w:bCs/>
                <w:szCs w:val="22"/>
                <w:lang w:val="nl-NL" w:eastAsia="ko-KR"/>
              </w:rPr>
              <w:t>(M,N,P,Mg,Ng;Mp,Np)= (16,8,2,1,1; 1,1) ,</w:t>
            </w:r>
          </w:p>
          <w:p w14:paraId="0D951AEE" w14:textId="2F4DD16E" w:rsidR="001221E6" w:rsidRPr="006F2FD4" w:rsidRDefault="001221E6" w:rsidP="001221E6">
            <w:pPr>
              <w:pStyle w:val="Caption"/>
              <w:spacing w:before="0" w:after="0"/>
              <w:rPr>
                <w:rFonts w:ascii="Calibri" w:eastAsiaTheme="majorEastAsia" w:hAnsi="Calibri" w:cs="Calibri"/>
                <w:b w:val="0"/>
                <w:bCs/>
                <w:szCs w:val="22"/>
                <w:lang w:eastAsia="ko-KR"/>
              </w:rPr>
            </w:pPr>
            <w:r w:rsidRPr="002022FD">
              <w:rPr>
                <w:rFonts w:ascii="Calibri" w:eastAsiaTheme="majorEastAsia" w:hAnsi="Calibri" w:cs="Calibri"/>
                <w:b w:val="0"/>
                <w:bCs/>
                <w:szCs w:val="22"/>
                <w:lang w:val="nl-NL" w:eastAsia="ko-KR"/>
              </w:rPr>
              <w:t xml:space="preserve"> </w:t>
            </w: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tc>
        <w:tc>
          <w:tcPr>
            <w:tcW w:w="2967" w:type="dxa"/>
          </w:tcPr>
          <w:p w14:paraId="0DE881EF" w14:textId="1A545551" w:rsidR="001221E6" w:rsidRPr="006F2FD4"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w:t>
            </w:r>
            <w:proofErr w:type="spellStart"/>
            <w:proofErr w:type="gramStart"/>
            <w:r w:rsidRPr="001221E6">
              <w:rPr>
                <w:rFonts w:ascii="Calibri" w:eastAsiaTheme="majorEastAsia" w:hAnsi="Calibri" w:cs="Calibri"/>
                <w:b w:val="0"/>
                <w:bCs/>
                <w:szCs w:val="22"/>
                <w:lang w:eastAsia="ko-KR"/>
              </w:rPr>
              <w:t>M,N</w:t>
            </w:r>
            <w:proofErr w:type="gramEnd"/>
            <w:r w:rsidRPr="001221E6">
              <w:rPr>
                <w:rFonts w:ascii="Calibri" w:eastAsiaTheme="majorEastAsia" w:hAnsi="Calibri" w:cs="Calibri"/>
                <w:b w:val="0"/>
                <w:bCs/>
                <w:szCs w:val="22"/>
                <w:lang w:eastAsia="ko-KR"/>
              </w:rPr>
              <w:t>,P,Mg,Ng</w:t>
            </w:r>
            <w:proofErr w:type="spellEnd"/>
            <w:r w:rsidRPr="001221E6">
              <w:rPr>
                <w:rFonts w:ascii="Calibri" w:eastAsiaTheme="majorEastAsia" w:hAnsi="Calibri" w:cs="Calibri"/>
                <w:b w:val="0"/>
                <w:bCs/>
                <w:szCs w:val="22"/>
                <w:lang w:eastAsia="ko-KR"/>
              </w:rPr>
              <w:t xml:space="preserve">]=[4,4,2,1,2], dv=dh=0.5λ, </w:t>
            </w:r>
            <w:proofErr w:type="spellStart"/>
            <w:r w:rsidRPr="001221E6">
              <w:rPr>
                <w:rFonts w:ascii="Calibri" w:eastAsiaTheme="majorEastAsia" w:hAnsi="Calibri" w:cs="Calibri"/>
                <w:b w:val="0"/>
                <w:bCs/>
                <w:szCs w:val="22"/>
                <w:lang w:eastAsia="ko-KR"/>
              </w:rPr>
              <w:t>dvg</w:t>
            </w:r>
            <w:proofErr w:type="spellEnd"/>
            <w:r w:rsidRPr="001221E6">
              <w:rPr>
                <w:rFonts w:ascii="Calibri" w:eastAsiaTheme="majorEastAsia" w:hAnsi="Calibri" w:cs="Calibri"/>
                <w:b w:val="0"/>
                <w:bCs/>
                <w:szCs w:val="22"/>
                <w:lang w:eastAsia="ko-KR"/>
              </w:rPr>
              <w:t>=</w:t>
            </w:r>
            <w:proofErr w:type="spellStart"/>
            <w:r w:rsidRPr="001221E6">
              <w:rPr>
                <w:rFonts w:ascii="Calibri" w:eastAsiaTheme="majorEastAsia" w:hAnsi="Calibri" w:cs="Calibri"/>
                <w:b w:val="0"/>
                <w:bCs/>
                <w:szCs w:val="22"/>
                <w:lang w:eastAsia="ko-KR"/>
              </w:rPr>
              <w:t>dhg</w:t>
            </w:r>
            <w:proofErr w:type="spellEnd"/>
            <w:r w:rsidRPr="001221E6">
              <w:rPr>
                <w:rFonts w:ascii="Calibri" w:eastAsiaTheme="majorEastAsia" w:hAnsi="Calibri" w:cs="Calibri"/>
                <w:b w:val="0"/>
                <w:bCs/>
                <w:szCs w:val="22"/>
                <w:lang w:eastAsia="ko-KR"/>
              </w:rPr>
              <w:t>=2.5λ</w:t>
            </w:r>
          </w:p>
        </w:tc>
      </w:tr>
      <w:tr w:rsidR="001221E6" w14:paraId="37B59148" w14:textId="283AF972" w:rsidTr="00C0226C">
        <w:tc>
          <w:tcPr>
            <w:tcW w:w="3010" w:type="dxa"/>
            <w:vAlign w:val="center"/>
          </w:tcPr>
          <w:p w14:paraId="73449B59"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3378" w:type="dxa"/>
          </w:tcPr>
          <w:p w14:paraId="2A08A8FC" w14:textId="30F6F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24</w:t>
            </w:r>
            <w:r w:rsidRPr="001872AC">
              <w:rPr>
                <w:rFonts w:ascii="Calibri" w:eastAsiaTheme="majorEastAsia" w:hAnsi="Calibri" w:cs="Calibri"/>
                <w:b w:val="0"/>
                <w:bCs/>
                <w:szCs w:val="22"/>
                <w:lang w:eastAsia="ko-KR"/>
              </w:rPr>
              <w:t>dBm</w:t>
            </w:r>
          </w:p>
          <w:p w14:paraId="29478492" w14:textId="0DDD3AFB"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3dBm</w:t>
            </w:r>
          </w:p>
        </w:tc>
        <w:tc>
          <w:tcPr>
            <w:tcW w:w="2967" w:type="dxa"/>
          </w:tcPr>
          <w:p w14:paraId="64307F62" w14:textId="77777777" w:rsidR="001221E6" w:rsidRPr="001221E6"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 xml:space="preserve">FR1: </w:t>
            </w:r>
          </w:p>
          <w:p w14:paraId="3393C757" w14:textId="77777777" w:rsidR="001221E6" w:rsidRPr="001221E6" w:rsidRDefault="001221E6" w:rsidP="001221E6">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49dBm;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44dBm</w:t>
            </w:r>
          </w:p>
          <w:p w14:paraId="47532E4B" w14:textId="77777777" w:rsidR="001221E6" w:rsidRPr="001221E6"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FR2:</w:t>
            </w:r>
          </w:p>
          <w:p w14:paraId="798041C8" w14:textId="5D23DD58" w:rsidR="001221E6" w:rsidRPr="001872AC" w:rsidRDefault="001221E6" w:rsidP="001221E6">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37dBm;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37dBm</w:t>
            </w:r>
          </w:p>
        </w:tc>
      </w:tr>
      <w:tr w:rsidR="001221E6" w14:paraId="5F784CB6" w14:textId="48689EC6" w:rsidTr="00C0226C">
        <w:tc>
          <w:tcPr>
            <w:tcW w:w="3010" w:type="dxa"/>
            <w:vAlign w:val="center"/>
          </w:tcPr>
          <w:p w14:paraId="4B93527E"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3378" w:type="dxa"/>
          </w:tcPr>
          <w:p w14:paraId="6DD095B8"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60CADE6"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c>
          <w:tcPr>
            <w:tcW w:w="2967" w:type="dxa"/>
          </w:tcPr>
          <w:p w14:paraId="6780CDD6"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09FFB5A" w14:textId="536566AE"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1221E6" w14:paraId="40AB2D5C" w14:textId="447A9B57" w:rsidTr="00C0226C">
        <w:tc>
          <w:tcPr>
            <w:tcW w:w="3010" w:type="dxa"/>
            <w:vAlign w:val="center"/>
          </w:tcPr>
          <w:p w14:paraId="2523BB3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3378" w:type="dxa"/>
          </w:tcPr>
          <w:p w14:paraId="66D1B8F8"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16B1DE5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c>
          <w:tcPr>
            <w:tcW w:w="2967" w:type="dxa"/>
          </w:tcPr>
          <w:p w14:paraId="7420F62D"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2EA624F5" w14:textId="2F911BCD"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1221E6" w:rsidRPr="00C0226C" w14:paraId="6880F1A1" w14:textId="36E4A85E" w:rsidTr="00C0226C">
        <w:tc>
          <w:tcPr>
            <w:tcW w:w="3010" w:type="dxa"/>
            <w:vAlign w:val="center"/>
          </w:tcPr>
          <w:p w14:paraId="01F7EB08"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3378" w:type="dxa"/>
          </w:tcPr>
          <w:p w14:paraId="1F0045C2" w14:textId="4E7F404C" w:rsidR="001221E6" w:rsidRPr="002022FD" w:rsidRDefault="001221E6" w:rsidP="001221E6">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(2,2,1,1,1;1,1)</w:t>
            </w:r>
          </w:p>
        </w:tc>
        <w:tc>
          <w:tcPr>
            <w:tcW w:w="2967" w:type="dxa"/>
          </w:tcPr>
          <w:p w14:paraId="7D1BDE0F" w14:textId="104DCD8C" w:rsidR="001221E6" w:rsidRPr="002022FD" w:rsidRDefault="001221E6" w:rsidP="001221E6">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(2,2,1,1,1;1,1)</w:t>
            </w:r>
          </w:p>
        </w:tc>
      </w:tr>
      <w:tr w:rsidR="001221E6" w14:paraId="62B48477" w14:textId="3D594AA8" w:rsidTr="00C0226C">
        <w:tc>
          <w:tcPr>
            <w:tcW w:w="3010" w:type="dxa"/>
            <w:vAlign w:val="center"/>
          </w:tcPr>
          <w:p w14:paraId="316B8C3D"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3378" w:type="dxa"/>
          </w:tcPr>
          <w:p w14:paraId="05EFCFAF"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5BFF0D77"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c>
          <w:tcPr>
            <w:tcW w:w="2967" w:type="dxa"/>
          </w:tcPr>
          <w:p w14:paraId="7DEC1A57"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2591ECB2" w14:textId="65BB81F3"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1221E6" w14:paraId="35D210CD" w14:textId="6A321E16" w:rsidTr="00C0226C">
        <w:tc>
          <w:tcPr>
            <w:tcW w:w="3010" w:type="dxa"/>
            <w:vAlign w:val="center"/>
          </w:tcPr>
          <w:p w14:paraId="424ABB32"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3378" w:type="dxa"/>
          </w:tcPr>
          <w:p w14:paraId="47FC5191"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c>
          <w:tcPr>
            <w:tcW w:w="2967" w:type="dxa"/>
          </w:tcPr>
          <w:p w14:paraId="1FB91F64" w14:textId="5F6D5A7E" w:rsidR="001221E6" w:rsidRPr="001872AC" w:rsidRDefault="00204E31"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1221E6" w14:paraId="05124C8C" w14:textId="1BF5FA4D" w:rsidTr="00C0226C">
        <w:tc>
          <w:tcPr>
            <w:tcW w:w="3010" w:type="dxa"/>
            <w:vAlign w:val="center"/>
          </w:tcPr>
          <w:p w14:paraId="56DB5C3E"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3378" w:type="dxa"/>
          </w:tcPr>
          <w:p w14:paraId="386E9336" w14:textId="5D7D4D79" w:rsidR="001221E6" w:rsidRPr="006F2FD4"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5 targets uniformly distributed over the horizontal area of the convex hull of the TRP deployment</w:t>
            </w:r>
          </w:p>
        </w:tc>
        <w:tc>
          <w:tcPr>
            <w:tcW w:w="2967" w:type="dxa"/>
          </w:tcPr>
          <w:p w14:paraId="46900D93" w14:textId="1D59FA77" w:rsidR="001221E6" w:rsidRPr="001872AC" w:rsidRDefault="00204E31" w:rsidP="001221E6">
            <w:pPr>
              <w:pStyle w:val="Caption"/>
              <w:spacing w:before="0" w:after="0"/>
              <w:rPr>
                <w:rFonts w:ascii="Calibri" w:eastAsiaTheme="majorEastAsia" w:hAnsi="Calibri" w:cs="Calibri"/>
                <w:b w:val="0"/>
                <w:bCs/>
                <w:szCs w:val="22"/>
                <w:lang w:eastAsia="ko-KR"/>
              </w:rPr>
            </w:pPr>
            <w:r w:rsidRPr="00204E31">
              <w:rPr>
                <w:rFonts w:ascii="Calibri" w:eastAsiaTheme="majorEastAsia" w:hAnsi="Calibri" w:cs="Calibri"/>
                <w:b w:val="0"/>
                <w:bCs/>
                <w:szCs w:val="22"/>
                <w:lang w:eastAsia="ko-KR"/>
              </w:rPr>
              <w:t>5 sensing targets uniformly distributed within the center cell</w:t>
            </w:r>
          </w:p>
        </w:tc>
      </w:tr>
      <w:tr w:rsidR="00204E31" w14:paraId="4681233B" w14:textId="10648BC8" w:rsidTr="00C0226C">
        <w:tc>
          <w:tcPr>
            <w:tcW w:w="3010" w:type="dxa"/>
            <w:vAlign w:val="center"/>
          </w:tcPr>
          <w:p w14:paraId="65503732" w14:textId="0D29E895" w:rsidR="00204E31" w:rsidRPr="006F2FD4" w:rsidRDefault="00967C6F" w:rsidP="00204E3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Component B1/B2 of bistatic RCS</w:t>
            </w:r>
          </w:p>
        </w:tc>
        <w:tc>
          <w:tcPr>
            <w:tcW w:w="3378" w:type="dxa"/>
          </w:tcPr>
          <w:p w14:paraId="5162631D" w14:textId="02F29359" w:rsidR="00204E31" w:rsidRPr="006F2FD4" w:rsidRDefault="00967C6F"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Same value as monostatic</w:t>
            </w:r>
          </w:p>
        </w:tc>
        <w:tc>
          <w:tcPr>
            <w:tcW w:w="2967" w:type="dxa"/>
          </w:tcPr>
          <w:p w14:paraId="7C53285B" w14:textId="43117D28" w:rsidR="00204E31" w:rsidRPr="001872AC" w:rsidRDefault="00967C6F"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Same value as monostatic</w:t>
            </w:r>
          </w:p>
        </w:tc>
      </w:tr>
      <w:tr w:rsidR="00204E31" w14:paraId="2AB459DA" w14:textId="1D402DD0" w:rsidTr="00C0226C">
        <w:tc>
          <w:tcPr>
            <w:tcW w:w="3010" w:type="dxa"/>
            <w:vAlign w:val="center"/>
          </w:tcPr>
          <w:p w14:paraId="63316426" w14:textId="505C5C74" w:rsidR="00204E31" w:rsidRPr="006F2FD4" w:rsidRDefault="00967C6F" w:rsidP="00204E31">
            <w:pPr>
              <w:pStyle w:val="Caption"/>
              <w:spacing w:before="0" w:after="0"/>
              <w:rPr>
                <w:rFonts w:ascii="Calibri" w:eastAsiaTheme="majorEastAsia" w:hAnsi="Calibri" w:cs="Calibri"/>
                <w:b w:val="0"/>
                <w:bCs/>
                <w:szCs w:val="22"/>
                <w:lang w:eastAsia="ko-KR"/>
              </w:rPr>
            </w:pPr>
            <w:r>
              <w:rPr>
                <w:rFonts w:ascii="Calibri" w:hAnsi="Calibri" w:cs="Calibri"/>
                <w:b w:val="0"/>
                <w:bCs/>
                <w:szCs w:val="22"/>
              </w:rPr>
              <w:t>The power threshold for path dropping after concatenation for target channel</w:t>
            </w:r>
          </w:p>
        </w:tc>
        <w:tc>
          <w:tcPr>
            <w:tcW w:w="3378" w:type="dxa"/>
          </w:tcPr>
          <w:p w14:paraId="78DBFE36" w14:textId="32C3AA69" w:rsidR="00204E31" w:rsidRPr="006F2FD4" w:rsidRDefault="00967C6F"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r w:rsidR="001E12C1">
              <w:rPr>
                <w:rFonts w:ascii="Calibri" w:eastAsiaTheme="majorEastAsia" w:hAnsi="Calibri" w:cs="Calibri"/>
                <w:b w:val="0"/>
                <w:bCs/>
                <w:szCs w:val="22"/>
                <w:lang w:eastAsia="ko-KR"/>
              </w:rPr>
              <w:t>40</w:t>
            </w:r>
            <w:r>
              <w:rPr>
                <w:rFonts w:ascii="Calibri" w:eastAsiaTheme="majorEastAsia" w:hAnsi="Calibri" w:cs="Calibri"/>
                <w:b w:val="0"/>
                <w:bCs/>
                <w:szCs w:val="22"/>
                <w:lang w:eastAsia="ko-KR"/>
              </w:rPr>
              <w:t>dB</w:t>
            </w:r>
          </w:p>
        </w:tc>
        <w:tc>
          <w:tcPr>
            <w:tcW w:w="2967" w:type="dxa"/>
          </w:tcPr>
          <w:p w14:paraId="422A36B1" w14:textId="0A3FF3E5" w:rsidR="00204E31" w:rsidRDefault="00967C6F"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r w:rsidR="001E12C1">
              <w:rPr>
                <w:rFonts w:ascii="Calibri" w:eastAsiaTheme="majorEastAsia" w:hAnsi="Calibri" w:cs="Calibri"/>
                <w:b w:val="0"/>
                <w:bCs/>
                <w:szCs w:val="22"/>
                <w:lang w:eastAsia="ko-KR"/>
              </w:rPr>
              <w:t>40</w:t>
            </w:r>
            <w:r>
              <w:rPr>
                <w:rFonts w:ascii="Calibri" w:eastAsiaTheme="majorEastAsia" w:hAnsi="Calibri" w:cs="Calibri"/>
                <w:b w:val="0"/>
                <w:bCs/>
                <w:szCs w:val="22"/>
                <w:lang w:eastAsia="ko-KR"/>
              </w:rPr>
              <w:t>dB</w:t>
            </w:r>
          </w:p>
        </w:tc>
      </w:tr>
      <w:tr w:rsidR="00204E31" w14:paraId="6ED559BC" w14:textId="6880EBA1" w:rsidTr="00C0226C">
        <w:tc>
          <w:tcPr>
            <w:tcW w:w="3010" w:type="dxa"/>
            <w:vAlign w:val="center"/>
          </w:tcPr>
          <w:p w14:paraId="63E7B9F7" w14:textId="456CE2DE" w:rsidR="00204E31" w:rsidRPr="006F2FD4" w:rsidRDefault="00967C6F" w:rsidP="00204E3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The power threshold for removing clusters in step 6 in section 7.5, TR 38.901 for background channel</w:t>
            </w:r>
          </w:p>
        </w:tc>
        <w:tc>
          <w:tcPr>
            <w:tcW w:w="3378" w:type="dxa"/>
          </w:tcPr>
          <w:p w14:paraId="4BD6144B" w14:textId="2081C913" w:rsidR="00204E31" w:rsidRPr="006F2FD4" w:rsidRDefault="00967C6F"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r w:rsidR="001E12C1">
              <w:rPr>
                <w:rFonts w:ascii="Calibri" w:eastAsiaTheme="majorEastAsia" w:hAnsi="Calibri" w:cs="Calibri"/>
                <w:b w:val="0"/>
                <w:bCs/>
                <w:szCs w:val="22"/>
                <w:lang w:eastAsia="ko-KR"/>
              </w:rPr>
              <w:t>25</w:t>
            </w:r>
            <w:r>
              <w:rPr>
                <w:rFonts w:ascii="Calibri" w:eastAsiaTheme="majorEastAsia" w:hAnsi="Calibri" w:cs="Calibri"/>
                <w:b w:val="0"/>
                <w:bCs/>
                <w:szCs w:val="22"/>
                <w:lang w:eastAsia="ko-KR"/>
              </w:rPr>
              <w:t>dB</w:t>
            </w:r>
          </w:p>
        </w:tc>
        <w:tc>
          <w:tcPr>
            <w:tcW w:w="2967" w:type="dxa"/>
          </w:tcPr>
          <w:p w14:paraId="34DC7CB2" w14:textId="2883F148" w:rsidR="00204E31" w:rsidRDefault="00967C6F"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r w:rsidR="001E12C1">
              <w:rPr>
                <w:rFonts w:ascii="Calibri" w:eastAsiaTheme="majorEastAsia" w:hAnsi="Calibri" w:cs="Calibri"/>
                <w:b w:val="0"/>
                <w:bCs/>
                <w:szCs w:val="22"/>
                <w:lang w:eastAsia="ko-KR"/>
              </w:rPr>
              <w:t>25</w:t>
            </w:r>
            <w:r>
              <w:rPr>
                <w:rFonts w:ascii="Calibri" w:eastAsiaTheme="majorEastAsia" w:hAnsi="Calibri" w:cs="Calibri"/>
                <w:b w:val="0"/>
                <w:bCs/>
                <w:szCs w:val="22"/>
                <w:lang w:eastAsia="ko-KR"/>
              </w:rPr>
              <w:t>dB</w:t>
            </w:r>
          </w:p>
        </w:tc>
      </w:tr>
      <w:tr w:rsidR="001E12C1" w14:paraId="701E1D73" w14:textId="77777777" w:rsidTr="00C0226C">
        <w:tc>
          <w:tcPr>
            <w:tcW w:w="3010" w:type="dxa"/>
            <w:vAlign w:val="center"/>
          </w:tcPr>
          <w:p w14:paraId="6A752486" w14:textId="7D36E1D1" w:rsidR="001E12C1" w:rsidRPr="006F2FD4" w:rsidRDefault="001E12C1" w:rsidP="001E12C1">
            <w:pPr>
              <w:pStyle w:val="Caption"/>
              <w:spacing w:before="0" w:after="0"/>
              <w:rPr>
                <w:rFonts w:ascii="Calibri" w:hAnsi="Calibri" w:cs="Calibri"/>
                <w:b w:val="0"/>
                <w:bCs/>
                <w:szCs w:val="22"/>
              </w:rPr>
            </w:pPr>
            <w:r>
              <w:rPr>
                <w:rFonts w:ascii="Calibri" w:eastAsiaTheme="majorEastAsia" w:hAnsi="Calibri" w:cs="Calibri"/>
                <w:b w:val="0"/>
                <w:bCs/>
                <w:szCs w:val="22"/>
                <w:lang w:eastAsia="ko-KR"/>
              </w:rPr>
              <w:t>Tx-Rx pairing</w:t>
            </w:r>
          </w:p>
        </w:tc>
        <w:tc>
          <w:tcPr>
            <w:tcW w:w="3378" w:type="dxa"/>
          </w:tcPr>
          <w:p w14:paraId="2B071BC5" w14:textId="7494D2D1" w:rsidR="001E12C1" w:rsidRPr="001872AC" w:rsidRDefault="001E12C1" w:rsidP="001E12C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Select </w:t>
            </w:r>
            <w:r w:rsidRPr="00FA33C3">
              <w:rPr>
                <w:rFonts w:ascii="Calibri" w:eastAsiaTheme="majorEastAsia" w:hAnsi="Calibri" w:cs="Calibri"/>
                <w:b w:val="0"/>
                <w:bCs/>
                <w:szCs w:val="22"/>
                <w:lang w:eastAsia="ko-KR"/>
              </w:rPr>
              <w:t xml:space="preserve">4 Tx-Rx pairs </w:t>
            </w:r>
            <w:r>
              <w:rPr>
                <w:rFonts w:ascii="Calibri" w:eastAsiaTheme="majorEastAsia" w:hAnsi="Calibri" w:cs="Calibri"/>
                <w:b w:val="0"/>
                <w:bCs/>
                <w:szCs w:val="22"/>
                <w:lang w:eastAsia="ko-KR"/>
              </w:rPr>
              <w:t>with the smallest power scaling factor</w:t>
            </w:r>
          </w:p>
        </w:tc>
        <w:tc>
          <w:tcPr>
            <w:tcW w:w="2967" w:type="dxa"/>
          </w:tcPr>
          <w:p w14:paraId="4AC12E68" w14:textId="723D3E89" w:rsidR="001E12C1" w:rsidRPr="001872AC" w:rsidRDefault="001E12C1" w:rsidP="001E12C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Select </w:t>
            </w:r>
            <w:r w:rsidRPr="00FA33C3">
              <w:rPr>
                <w:rFonts w:ascii="Calibri" w:eastAsiaTheme="majorEastAsia" w:hAnsi="Calibri" w:cs="Calibri"/>
                <w:b w:val="0"/>
                <w:bCs/>
                <w:szCs w:val="22"/>
                <w:lang w:eastAsia="ko-KR"/>
              </w:rPr>
              <w:t xml:space="preserve">4 Tx-Rx pairs </w:t>
            </w:r>
            <w:r>
              <w:rPr>
                <w:rFonts w:ascii="Calibri" w:eastAsiaTheme="majorEastAsia" w:hAnsi="Calibri" w:cs="Calibri"/>
                <w:b w:val="0"/>
                <w:bCs/>
                <w:szCs w:val="22"/>
                <w:lang w:eastAsia="ko-KR"/>
              </w:rPr>
              <w:t>with the smallest power scaling factor</w:t>
            </w:r>
          </w:p>
        </w:tc>
      </w:tr>
      <w:tr w:rsidR="00204E31" w14:paraId="7A9A6104" w14:textId="09A88026" w:rsidTr="00C0226C">
        <w:tc>
          <w:tcPr>
            <w:tcW w:w="3010" w:type="dxa"/>
            <w:vAlign w:val="center"/>
          </w:tcPr>
          <w:p w14:paraId="09E06EFF"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3378" w:type="dxa"/>
          </w:tcPr>
          <w:p w14:paraId="020EDD1F" w14:textId="77777777"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0F458F62"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c>
          <w:tcPr>
            <w:tcW w:w="2967" w:type="dxa"/>
          </w:tcPr>
          <w:p w14:paraId="08898600" w14:textId="77777777"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2048F039" w14:textId="1EE665E6"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bl>
    <w:p w14:paraId="77843001" w14:textId="0AABBF2E" w:rsidR="00784C3F" w:rsidRDefault="00784C3F" w:rsidP="00784C3F">
      <w:pPr>
        <w:pStyle w:val="Caption"/>
        <w:jc w:val="center"/>
        <w:rPr>
          <w:rFonts w:ascii="Calibri" w:eastAsiaTheme="majorEastAsia" w:hAnsi="Calibri" w:cstheme="majorBidi"/>
          <w:lang w:eastAsia="ko-KR"/>
        </w:rPr>
      </w:pPr>
      <w:bookmarkStart w:id="22" w:name="_Ref189225872"/>
      <w:r>
        <w:t xml:space="preserve">Table </w:t>
      </w:r>
      <w:fldSimple w:instr=" SEQ Table \* ARABIC ">
        <w:r w:rsidR="0098039C">
          <w:rPr>
            <w:noProof/>
          </w:rPr>
          <w:t>4</w:t>
        </w:r>
      </w:fldSimple>
      <w:bookmarkEnd w:id="22"/>
      <w:r w:rsidRPr="00784C3F">
        <w:rPr>
          <w:rFonts w:ascii="Calibri" w:eastAsiaTheme="majorEastAsia" w:hAnsi="Calibri" w:cstheme="majorBidi"/>
          <w:lang w:eastAsia="ko-KR"/>
        </w:rPr>
        <w:t xml:space="preserve">. </w:t>
      </w:r>
      <w:r w:rsidRPr="00784C3F">
        <w:rPr>
          <w:rFonts w:ascii="Calibri" w:eastAsiaTheme="minorEastAsia" w:hAnsi="Calibri" w:cs="Calibri"/>
          <w:lang w:eastAsia="ko-KR"/>
        </w:rPr>
        <w:t xml:space="preserve">The parameters of CM calibration for </w:t>
      </w:r>
      <w:r>
        <w:rPr>
          <w:rFonts w:ascii="Calibri" w:eastAsiaTheme="minorEastAsia" w:hAnsi="Calibri" w:cs="Calibri"/>
          <w:lang w:eastAsia="ko-KR"/>
        </w:rPr>
        <w:t>large scale</w:t>
      </w:r>
      <w:r w:rsidRPr="00784C3F">
        <w:rPr>
          <w:rFonts w:ascii="Calibri" w:eastAsiaTheme="minorEastAsia" w:hAnsi="Calibri" w:cs="Calibri"/>
          <w:lang w:eastAsia="ko-KR"/>
        </w:rPr>
        <w:t xml:space="preserve"> for human indoor/outdoor use cases</w:t>
      </w:r>
    </w:p>
    <w:tbl>
      <w:tblPr>
        <w:tblStyle w:val="TableGrid"/>
        <w:tblW w:w="0" w:type="auto"/>
        <w:tblLook w:val="04A0" w:firstRow="1" w:lastRow="0" w:firstColumn="1" w:lastColumn="0" w:noHBand="0" w:noVBand="1"/>
      </w:tblPr>
      <w:tblGrid>
        <w:gridCol w:w="3010"/>
        <w:gridCol w:w="3378"/>
        <w:gridCol w:w="2628"/>
      </w:tblGrid>
      <w:tr w:rsidR="00EF5220" w14:paraId="5FA1B269" w14:textId="77777777" w:rsidTr="00EF5220">
        <w:tc>
          <w:tcPr>
            <w:tcW w:w="3010" w:type="dxa"/>
            <w:vAlign w:val="center"/>
          </w:tcPr>
          <w:p w14:paraId="4ACC8441" w14:textId="77777777" w:rsidR="00EF5220" w:rsidRPr="006F2FD4" w:rsidRDefault="00EF5220" w:rsidP="00EF5220">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3378" w:type="dxa"/>
          </w:tcPr>
          <w:p w14:paraId="22FA956B" w14:textId="77777777" w:rsidR="00EF5220" w:rsidRPr="001A429B" w:rsidRDefault="00EF5220" w:rsidP="00EF5220">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w:t>
            </w:r>
            <w:r w:rsidRPr="001A429B">
              <w:rPr>
                <w:rFonts w:ascii="Calibri" w:eastAsiaTheme="majorEastAsia" w:hAnsi="Calibri" w:cs="Calibri"/>
                <w:szCs w:val="22"/>
                <w:lang w:eastAsia="ko-KR"/>
              </w:rPr>
              <w:t>alues</w:t>
            </w:r>
          </w:p>
        </w:tc>
        <w:tc>
          <w:tcPr>
            <w:tcW w:w="2628" w:type="dxa"/>
          </w:tcPr>
          <w:p w14:paraId="0243019E" w14:textId="77777777" w:rsidR="00EF5220" w:rsidRDefault="00EF5220" w:rsidP="00EF5220">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EF5220" w14:paraId="524CD58D" w14:textId="77777777" w:rsidTr="00EF5220">
        <w:tc>
          <w:tcPr>
            <w:tcW w:w="3010" w:type="dxa"/>
            <w:vAlign w:val="center"/>
          </w:tcPr>
          <w:p w14:paraId="59463FD6"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3378" w:type="dxa"/>
          </w:tcPr>
          <w:p w14:paraId="770BCF7A" w14:textId="77777777" w:rsidR="00EF5220" w:rsidRPr="000857E9" w:rsidRDefault="00EF5220" w:rsidP="00EF5220">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 xml:space="preserve">Indoor office </w:t>
            </w:r>
          </w:p>
          <w:p w14:paraId="1B237A40" w14:textId="77777777" w:rsidR="00EF5220" w:rsidRPr="000857E9" w:rsidRDefault="00EF5220" w:rsidP="00EF5220">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120m*50m*3m</w:t>
            </w:r>
          </w:p>
          <w:p w14:paraId="3B15B7B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ISD: 20m</w:t>
            </w:r>
          </w:p>
        </w:tc>
        <w:tc>
          <w:tcPr>
            <w:tcW w:w="2628" w:type="dxa"/>
          </w:tcPr>
          <w:p w14:paraId="4B352EAF" w14:textId="77777777" w:rsidR="00EF5220" w:rsidRPr="006F2FD4" w:rsidRDefault="00EF5220" w:rsidP="00EF5220">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w:t>
            </w:r>
            <w:proofErr w:type="spellStart"/>
            <w:r w:rsidRPr="001221E6">
              <w:rPr>
                <w:rFonts w:ascii="Calibri" w:eastAsiaTheme="majorEastAsia" w:hAnsi="Calibri" w:cs="Calibri"/>
                <w:b w:val="0"/>
                <w:bCs/>
                <w:szCs w:val="22"/>
                <w:lang w:eastAsia="ko-KR"/>
              </w:rPr>
              <w:t>UMi</w:t>
            </w:r>
            <w:proofErr w:type="spellEnd"/>
          </w:p>
        </w:tc>
      </w:tr>
      <w:tr w:rsidR="00EF5220" w14:paraId="3A16AE04" w14:textId="77777777" w:rsidTr="00EF5220">
        <w:tc>
          <w:tcPr>
            <w:tcW w:w="3010" w:type="dxa"/>
            <w:vAlign w:val="center"/>
          </w:tcPr>
          <w:p w14:paraId="68A9643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3378" w:type="dxa"/>
          </w:tcPr>
          <w:p w14:paraId="4576F56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7FB0BB8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3B6B58" w14:paraId="6B2599F5" w14:textId="77777777" w:rsidTr="00EF5220">
        <w:tc>
          <w:tcPr>
            <w:tcW w:w="3010" w:type="dxa"/>
            <w:vAlign w:val="center"/>
          </w:tcPr>
          <w:p w14:paraId="178A1268" w14:textId="08921A83" w:rsidR="003B6B58" w:rsidRPr="006F2FD4" w:rsidRDefault="003B6B58" w:rsidP="003B6B58">
            <w:pPr>
              <w:pStyle w:val="Caption"/>
              <w:spacing w:before="0" w:after="0"/>
              <w:rPr>
                <w:rFonts w:ascii="Calibri" w:hAnsi="Calibri" w:cs="Calibri"/>
                <w:b w:val="0"/>
                <w:bCs/>
                <w:szCs w:val="22"/>
              </w:rPr>
            </w:pPr>
            <w:r>
              <w:rPr>
                <w:rFonts w:ascii="Calibri" w:hAnsi="Calibri" w:cs="Calibri"/>
                <w:b w:val="0"/>
                <w:bCs/>
                <w:szCs w:val="22"/>
              </w:rPr>
              <w:t>Target type</w:t>
            </w:r>
          </w:p>
        </w:tc>
        <w:tc>
          <w:tcPr>
            <w:tcW w:w="3378" w:type="dxa"/>
          </w:tcPr>
          <w:p w14:paraId="680FBB3A" w14:textId="77777777" w:rsidR="003B6B58" w:rsidRPr="00C0226C" w:rsidRDefault="003B6B58" w:rsidP="003B6B58">
            <w:pPr>
              <w:keepLines/>
              <w:widowControl w:val="0"/>
              <w:ind w:hanging="821"/>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t>Size (Length x Width x Height):</w:t>
            </w:r>
          </w:p>
          <w:p w14:paraId="3E8E7D48" w14:textId="77777777" w:rsidR="003B6B58" w:rsidRPr="00C0226C" w:rsidRDefault="003B6B58" w:rsidP="003B6B58">
            <w:pPr>
              <w:widowControl w:val="0"/>
              <w:numPr>
                <w:ilvl w:val="0"/>
                <w:numId w:val="15"/>
              </w:numPr>
              <w:spacing w:before="0" w:after="0" w:line="240" w:lineRule="auto"/>
              <w:ind w:left="210" w:hanging="180"/>
              <w:contextualSpacing/>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t>Child: 0.2m x 0.3m x 1m</w:t>
            </w:r>
          </w:p>
          <w:p w14:paraId="26F0F13B" w14:textId="7B690B7E" w:rsidR="003B6B58" w:rsidRDefault="003B6B58" w:rsidP="003B6B58">
            <w:pPr>
              <w:pStyle w:val="Caption"/>
              <w:spacing w:before="0" w:after="0"/>
              <w:rPr>
                <w:rFonts w:ascii="Calibri" w:eastAsiaTheme="majorEastAsia" w:hAnsi="Calibri" w:cs="Calibri"/>
                <w:b w:val="0"/>
                <w:bCs/>
                <w:szCs w:val="22"/>
                <w:lang w:eastAsia="ko-KR"/>
              </w:rPr>
            </w:pPr>
            <w:r w:rsidRPr="00C0226C">
              <w:rPr>
                <w:rFonts w:ascii="Calibri" w:eastAsiaTheme="majorEastAsia" w:hAnsi="Calibri" w:cs="Calibri"/>
                <w:b w:val="0"/>
                <w:bCs/>
                <w:szCs w:val="22"/>
                <w:lang w:eastAsia="ko-KR"/>
              </w:rPr>
              <w:t>Adult Pedestrian: 0.5m x 0.5m x 1.75m</w:t>
            </w:r>
          </w:p>
        </w:tc>
        <w:tc>
          <w:tcPr>
            <w:tcW w:w="2628" w:type="dxa"/>
          </w:tcPr>
          <w:p w14:paraId="07EAE6E6" w14:textId="77777777" w:rsidR="003B6B58" w:rsidRPr="00C0226C" w:rsidRDefault="003B6B58" w:rsidP="003B6B58">
            <w:pPr>
              <w:keepLines/>
              <w:widowControl w:val="0"/>
              <w:ind w:left="523" w:hanging="523"/>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t>Size (Length x Width x Height):</w:t>
            </w:r>
          </w:p>
          <w:p w14:paraId="59A8BE6D" w14:textId="77777777" w:rsidR="003B6B58" w:rsidRPr="00C0226C" w:rsidRDefault="003B6B58" w:rsidP="003B6B58">
            <w:pPr>
              <w:widowControl w:val="0"/>
              <w:numPr>
                <w:ilvl w:val="0"/>
                <w:numId w:val="15"/>
              </w:numPr>
              <w:spacing w:before="0" w:after="0" w:line="240" w:lineRule="auto"/>
              <w:ind w:left="210" w:hanging="180"/>
              <w:contextualSpacing/>
              <w:rPr>
                <w:rFonts w:ascii="Calibri" w:eastAsiaTheme="majorEastAsia" w:hAnsi="Calibri" w:cs="Calibri"/>
                <w:bCs/>
                <w:sz w:val="22"/>
                <w:szCs w:val="22"/>
                <w:lang w:eastAsia="ko-KR"/>
              </w:rPr>
            </w:pPr>
            <w:r w:rsidRPr="00C0226C">
              <w:rPr>
                <w:rFonts w:ascii="Calibri" w:eastAsiaTheme="majorEastAsia" w:hAnsi="Calibri" w:cs="Calibri"/>
                <w:bCs/>
                <w:sz w:val="22"/>
                <w:szCs w:val="22"/>
                <w:lang w:eastAsia="ko-KR"/>
              </w:rPr>
              <w:t>Child: 0.2m x 0.3m x 1m</w:t>
            </w:r>
          </w:p>
          <w:p w14:paraId="046328EC" w14:textId="399E3044" w:rsidR="003B6B58" w:rsidRDefault="003B6B58" w:rsidP="003B6B58">
            <w:pPr>
              <w:pStyle w:val="Caption"/>
              <w:spacing w:before="0" w:after="0"/>
              <w:rPr>
                <w:rFonts w:ascii="Calibri" w:eastAsiaTheme="majorEastAsia" w:hAnsi="Calibri" w:cs="Calibri"/>
                <w:b w:val="0"/>
                <w:bCs/>
                <w:szCs w:val="22"/>
                <w:lang w:eastAsia="ko-KR"/>
              </w:rPr>
            </w:pPr>
            <w:r w:rsidRPr="00C0226C">
              <w:rPr>
                <w:rFonts w:ascii="Calibri" w:eastAsiaTheme="majorEastAsia" w:hAnsi="Calibri" w:cs="Calibri"/>
                <w:b w:val="0"/>
                <w:bCs/>
                <w:szCs w:val="22"/>
                <w:lang w:eastAsia="ko-KR"/>
              </w:rPr>
              <w:t>Adult Pedestrian: 0.5m x 0.5m x 1.75m</w:t>
            </w:r>
          </w:p>
        </w:tc>
      </w:tr>
      <w:tr w:rsidR="003B6B58" w14:paraId="44369B8A" w14:textId="77777777" w:rsidTr="00EF5220">
        <w:tc>
          <w:tcPr>
            <w:tcW w:w="3010" w:type="dxa"/>
            <w:vAlign w:val="center"/>
          </w:tcPr>
          <w:p w14:paraId="131E9B0F"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3378" w:type="dxa"/>
          </w:tcPr>
          <w:p w14:paraId="182F4C7E"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w:t>
            </w:r>
            <w:r w:rsidRPr="006F2FD4">
              <w:rPr>
                <w:rFonts w:ascii="Calibri" w:eastAsiaTheme="majorEastAsia" w:hAnsi="Calibri" w:cs="Calibri"/>
                <w:b w:val="0"/>
                <w:bCs/>
                <w:szCs w:val="22"/>
                <w:lang w:eastAsia="ko-KR"/>
              </w:rPr>
              <w:t xml:space="preserve"> sector per </w:t>
            </w:r>
            <w:r>
              <w:rPr>
                <w:rFonts w:ascii="Calibri" w:eastAsiaTheme="majorEastAsia" w:hAnsi="Calibri" w:cs="Calibri"/>
                <w:b w:val="0"/>
                <w:bCs/>
                <w:szCs w:val="22"/>
                <w:lang w:eastAsia="ko-KR"/>
              </w:rPr>
              <w:t>site</w:t>
            </w:r>
          </w:p>
        </w:tc>
        <w:tc>
          <w:tcPr>
            <w:tcW w:w="2628" w:type="dxa"/>
          </w:tcPr>
          <w:p w14:paraId="69964088"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6F2FD4">
              <w:rPr>
                <w:rFonts w:ascii="Calibri" w:eastAsiaTheme="majorEastAsia" w:hAnsi="Calibri" w:cs="Calibri"/>
                <w:b w:val="0"/>
                <w:bCs/>
                <w:szCs w:val="22"/>
                <w:lang w:eastAsia="ko-KR"/>
              </w:rPr>
              <w:t xml:space="preserve"> sector</w:t>
            </w:r>
            <w:r>
              <w:rPr>
                <w:rFonts w:ascii="Calibri" w:eastAsiaTheme="majorEastAsia" w:hAnsi="Calibri" w:cs="Calibri"/>
                <w:b w:val="0"/>
                <w:bCs/>
                <w:szCs w:val="22"/>
                <w:lang w:eastAsia="ko-KR"/>
              </w:rPr>
              <w:t>s</w:t>
            </w:r>
            <w:r w:rsidRPr="006F2FD4">
              <w:rPr>
                <w:rFonts w:ascii="Calibri" w:eastAsiaTheme="majorEastAsia" w:hAnsi="Calibri" w:cs="Calibri"/>
                <w:b w:val="0"/>
                <w:bCs/>
                <w:szCs w:val="22"/>
                <w:lang w:eastAsia="ko-KR"/>
              </w:rPr>
              <w:t xml:space="preserve"> per </w:t>
            </w:r>
            <w:r>
              <w:rPr>
                <w:rFonts w:ascii="Calibri" w:eastAsiaTheme="majorEastAsia" w:hAnsi="Calibri" w:cs="Calibri"/>
                <w:b w:val="0"/>
                <w:bCs/>
                <w:szCs w:val="22"/>
                <w:lang w:eastAsia="ko-KR"/>
              </w:rPr>
              <w:t>site</w:t>
            </w:r>
          </w:p>
        </w:tc>
      </w:tr>
      <w:tr w:rsidR="003B6B58" w14:paraId="7B392DDB" w14:textId="77777777" w:rsidTr="00EF5220">
        <w:tc>
          <w:tcPr>
            <w:tcW w:w="3010" w:type="dxa"/>
            <w:vAlign w:val="center"/>
          </w:tcPr>
          <w:p w14:paraId="7DF9D9D1"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3378" w:type="dxa"/>
          </w:tcPr>
          <w:p w14:paraId="75261B36"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51EEE339"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c>
          <w:tcPr>
            <w:tcW w:w="2628" w:type="dxa"/>
          </w:tcPr>
          <w:p w14:paraId="548FDE3E"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2E4DD6E0"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3B6B58" w14:paraId="1C0834D6" w14:textId="77777777" w:rsidTr="00EF5220">
        <w:tc>
          <w:tcPr>
            <w:tcW w:w="3010" w:type="dxa"/>
            <w:vAlign w:val="center"/>
          </w:tcPr>
          <w:p w14:paraId="10C17658"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3378" w:type="dxa"/>
          </w:tcPr>
          <w:p w14:paraId="68E5BE72" w14:textId="77777777" w:rsidR="003B6B58" w:rsidRPr="0030058A" w:rsidRDefault="003B6B58" w:rsidP="003B6B58">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FR1:  </w:t>
            </w:r>
          </w:p>
          <w:p w14:paraId="50C80942" w14:textId="77777777" w:rsidR="003B6B58" w:rsidRPr="00C0226C" w:rsidRDefault="003B6B58" w:rsidP="003B6B58">
            <w:pPr>
              <w:pStyle w:val="Caption"/>
              <w:spacing w:before="0" w:after="0"/>
              <w:rPr>
                <w:rFonts w:ascii="Calibri" w:eastAsiaTheme="majorEastAsia" w:hAnsi="Calibri" w:cs="Calibri"/>
                <w:b w:val="0"/>
                <w:bCs/>
                <w:szCs w:val="22"/>
                <w:lang w:val="nl-NL" w:eastAsia="ko-KR"/>
              </w:rPr>
            </w:pPr>
            <w:r w:rsidRPr="00C0226C">
              <w:rPr>
                <w:rFonts w:ascii="Calibri" w:eastAsiaTheme="majorEastAsia" w:hAnsi="Calibri" w:cs="Calibri"/>
                <w:b w:val="0"/>
                <w:bCs/>
                <w:szCs w:val="22"/>
                <w:lang w:val="nl-NL" w:eastAsia="ko-KR"/>
              </w:rPr>
              <w:t>(M,N,P,Mg,Ng;Mp,Np) = (4,4,2,1,1; 4,4) ,</w:t>
            </w:r>
          </w:p>
          <w:p w14:paraId="25180DC2" w14:textId="77777777" w:rsidR="003B6B58" w:rsidRPr="0030058A" w:rsidRDefault="003B6B58" w:rsidP="003B6B58">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p w14:paraId="26D48AB8" w14:textId="77777777" w:rsidR="003B6B58" w:rsidRPr="0030058A" w:rsidRDefault="003B6B58" w:rsidP="003B6B58">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FR2: </w:t>
            </w:r>
          </w:p>
          <w:p w14:paraId="42DA7402" w14:textId="77777777" w:rsidR="003B6B58" w:rsidRPr="002022FD" w:rsidRDefault="003B6B58" w:rsidP="003B6B58">
            <w:pPr>
              <w:pStyle w:val="Caption"/>
              <w:spacing w:before="0" w:after="0"/>
              <w:rPr>
                <w:rFonts w:ascii="Calibri" w:eastAsiaTheme="majorEastAsia" w:hAnsi="Calibri" w:cs="Calibri"/>
                <w:b w:val="0"/>
                <w:bCs/>
                <w:szCs w:val="22"/>
                <w:lang w:val="nl-NL" w:eastAsia="ko-KR"/>
              </w:rPr>
            </w:pPr>
            <w:r w:rsidRPr="0030058A">
              <w:rPr>
                <w:rFonts w:ascii="Calibri" w:eastAsiaTheme="majorEastAsia" w:hAnsi="Calibri" w:cs="Calibri"/>
                <w:b w:val="0"/>
                <w:bCs/>
                <w:szCs w:val="22"/>
                <w:lang w:eastAsia="ko-KR"/>
              </w:rPr>
              <w:t xml:space="preserve"> </w:t>
            </w:r>
            <w:r w:rsidRPr="002022FD">
              <w:rPr>
                <w:rFonts w:ascii="Calibri" w:eastAsiaTheme="majorEastAsia" w:hAnsi="Calibri" w:cs="Calibri"/>
                <w:b w:val="0"/>
                <w:bCs/>
                <w:szCs w:val="22"/>
                <w:lang w:val="nl-NL" w:eastAsia="ko-KR"/>
              </w:rPr>
              <w:t>(M,N,P,Mg,Ng;Mp,Np)= (16,8,2,1,1; 1,1) ,</w:t>
            </w:r>
          </w:p>
          <w:p w14:paraId="51A14F49"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2022FD">
              <w:rPr>
                <w:rFonts w:ascii="Calibri" w:eastAsiaTheme="majorEastAsia" w:hAnsi="Calibri" w:cs="Calibri"/>
                <w:b w:val="0"/>
                <w:bCs/>
                <w:szCs w:val="22"/>
                <w:lang w:val="nl-NL" w:eastAsia="ko-KR"/>
              </w:rPr>
              <w:t xml:space="preserve"> </w:t>
            </w: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tc>
        <w:tc>
          <w:tcPr>
            <w:tcW w:w="2628" w:type="dxa"/>
          </w:tcPr>
          <w:p w14:paraId="346B8633"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w:t>
            </w:r>
            <w:proofErr w:type="spellStart"/>
            <w:proofErr w:type="gramStart"/>
            <w:r w:rsidRPr="001221E6">
              <w:rPr>
                <w:rFonts w:ascii="Calibri" w:eastAsiaTheme="majorEastAsia" w:hAnsi="Calibri" w:cs="Calibri"/>
                <w:b w:val="0"/>
                <w:bCs/>
                <w:szCs w:val="22"/>
                <w:lang w:eastAsia="ko-KR"/>
              </w:rPr>
              <w:t>M,N</w:t>
            </w:r>
            <w:proofErr w:type="gramEnd"/>
            <w:r w:rsidRPr="001221E6">
              <w:rPr>
                <w:rFonts w:ascii="Calibri" w:eastAsiaTheme="majorEastAsia" w:hAnsi="Calibri" w:cs="Calibri"/>
                <w:b w:val="0"/>
                <w:bCs/>
                <w:szCs w:val="22"/>
                <w:lang w:eastAsia="ko-KR"/>
              </w:rPr>
              <w:t>,P,Mg,Ng</w:t>
            </w:r>
            <w:proofErr w:type="spellEnd"/>
            <w:r w:rsidRPr="001221E6">
              <w:rPr>
                <w:rFonts w:ascii="Calibri" w:eastAsiaTheme="majorEastAsia" w:hAnsi="Calibri" w:cs="Calibri"/>
                <w:b w:val="0"/>
                <w:bCs/>
                <w:szCs w:val="22"/>
                <w:lang w:eastAsia="ko-KR"/>
              </w:rPr>
              <w:t xml:space="preserve">]=[4,4,2,1,2], dv=dh=0.5λ, </w:t>
            </w:r>
            <w:proofErr w:type="spellStart"/>
            <w:r w:rsidRPr="001221E6">
              <w:rPr>
                <w:rFonts w:ascii="Calibri" w:eastAsiaTheme="majorEastAsia" w:hAnsi="Calibri" w:cs="Calibri"/>
                <w:b w:val="0"/>
                <w:bCs/>
                <w:szCs w:val="22"/>
                <w:lang w:eastAsia="ko-KR"/>
              </w:rPr>
              <w:t>dvg</w:t>
            </w:r>
            <w:proofErr w:type="spellEnd"/>
            <w:r w:rsidRPr="001221E6">
              <w:rPr>
                <w:rFonts w:ascii="Calibri" w:eastAsiaTheme="majorEastAsia" w:hAnsi="Calibri" w:cs="Calibri"/>
                <w:b w:val="0"/>
                <w:bCs/>
                <w:szCs w:val="22"/>
                <w:lang w:eastAsia="ko-KR"/>
              </w:rPr>
              <w:t>=</w:t>
            </w:r>
            <w:proofErr w:type="spellStart"/>
            <w:r w:rsidRPr="001221E6">
              <w:rPr>
                <w:rFonts w:ascii="Calibri" w:eastAsiaTheme="majorEastAsia" w:hAnsi="Calibri" w:cs="Calibri"/>
                <w:b w:val="0"/>
                <w:bCs/>
                <w:szCs w:val="22"/>
                <w:lang w:eastAsia="ko-KR"/>
              </w:rPr>
              <w:t>dhg</w:t>
            </w:r>
            <w:proofErr w:type="spellEnd"/>
            <w:r w:rsidRPr="001221E6">
              <w:rPr>
                <w:rFonts w:ascii="Calibri" w:eastAsiaTheme="majorEastAsia" w:hAnsi="Calibri" w:cs="Calibri"/>
                <w:b w:val="0"/>
                <w:bCs/>
                <w:szCs w:val="22"/>
                <w:lang w:eastAsia="ko-KR"/>
              </w:rPr>
              <w:t>=2.5λ</w:t>
            </w:r>
          </w:p>
        </w:tc>
      </w:tr>
      <w:tr w:rsidR="003B6B58" w14:paraId="1039B908" w14:textId="77777777" w:rsidTr="00EF5220">
        <w:tc>
          <w:tcPr>
            <w:tcW w:w="3010" w:type="dxa"/>
            <w:vAlign w:val="center"/>
          </w:tcPr>
          <w:p w14:paraId="7BA54CA5"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3378" w:type="dxa"/>
          </w:tcPr>
          <w:p w14:paraId="0F7A5074"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24</w:t>
            </w:r>
            <w:r w:rsidRPr="001872AC">
              <w:rPr>
                <w:rFonts w:ascii="Calibri" w:eastAsiaTheme="majorEastAsia" w:hAnsi="Calibri" w:cs="Calibri"/>
                <w:b w:val="0"/>
                <w:bCs/>
                <w:szCs w:val="22"/>
                <w:lang w:eastAsia="ko-KR"/>
              </w:rPr>
              <w:t>dBm</w:t>
            </w:r>
          </w:p>
          <w:p w14:paraId="626D2504"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3dBm</w:t>
            </w:r>
          </w:p>
        </w:tc>
        <w:tc>
          <w:tcPr>
            <w:tcW w:w="2628" w:type="dxa"/>
          </w:tcPr>
          <w:p w14:paraId="1031F11C" w14:textId="77777777" w:rsidR="003B6B58" w:rsidRPr="001221E6"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 xml:space="preserve">FR1: </w:t>
            </w:r>
          </w:p>
          <w:p w14:paraId="66FB6CCD" w14:textId="77777777" w:rsidR="003B6B58" w:rsidRPr="001221E6" w:rsidRDefault="003B6B58" w:rsidP="003B6B58">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49dBm;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44dBm</w:t>
            </w:r>
          </w:p>
          <w:p w14:paraId="5689E610" w14:textId="77777777" w:rsidR="003B6B58" w:rsidRPr="001221E6"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FR2:</w:t>
            </w:r>
          </w:p>
          <w:p w14:paraId="034BDBBE" w14:textId="77777777" w:rsidR="003B6B58" w:rsidRPr="001872AC" w:rsidRDefault="003B6B58" w:rsidP="003B6B58">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37dBm;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37dBm</w:t>
            </w:r>
          </w:p>
        </w:tc>
      </w:tr>
      <w:tr w:rsidR="003B6B58" w14:paraId="2883D8EF" w14:textId="77777777" w:rsidTr="00EF5220">
        <w:tc>
          <w:tcPr>
            <w:tcW w:w="3010" w:type="dxa"/>
            <w:vAlign w:val="center"/>
          </w:tcPr>
          <w:p w14:paraId="117C1372"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Bandwidth</w:t>
            </w:r>
          </w:p>
        </w:tc>
        <w:tc>
          <w:tcPr>
            <w:tcW w:w="3378" w:type="dxa"/>
          </w:tcPr>
          <w:p w14:paraId="6002B4FC"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2E606B4"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c>
          <w:tcPr>
            <w:tcW w:w="2628" w:type="dxa"/>
          </w:tcPr>
          <w:p w14:paraId="2D9C1B75"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58D618D7"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3B6B58" w14:paraId="1FB95FA5" w14:textId="77777777" w:rsidTr="00EF5220">
        <w:tc>
          <w:tcPr>
            <w:tcW w:w="3010" w:type="dxa"/>
            <w:vAlign w:val="center"/>
          </w:tcPr>
          <w:p w14:paraId="652600B8"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3378" w:type="dxa"/>
          </w:tcPr>
          <w:p w14:paraId="7DF68003"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7499E5E1"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c>
          <w:tcPr>
            <w:tcW w:w="2628" w:type="dxa"/>
          </w:tcPr>
          <w:p w14:paraId="4F14CD11"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6C0BE768"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3B6B58" w:rsidRPr="00C0226C" w14:paraId="682E41A2" w14:textId="77777777" w:rsidTr="00EF5220">
        <w:tc>
          <w:tcPr>
            <w:tcW w:w="3010" w:type="dxa"/>
            <w:vAlign w:val="center"/>
          </w:tcPr>
          <w:p w14:paraId="2596EEEC"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3378" w:type="dxa"/>
          </w:tcPr>
          <w:p w14:paraId="2A588D22" w14:textId="77777777" w:rsidR="003B6B58" w:rsidRPr="002022FD" w:rsidRDefault="003B6B58" w:rsidP="003B6B58">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(2,2,1,1,1;1,1)</w:t>
            </w:r>
          </w:p>
        </w:tc>
        <w:tc>
          <w:tcPr>
            <w:tcW w:w="2628" w:type="dxa"/>
          </w:tcPr>
          <w:p w14:paraId="222B0A13" w14:textId="77777777" w:rsidR="003B6B58" w:rsidRPr="002022FD" w:rsidRDefault="003B6B58" w:rsidP="003B6B58">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(2,2,1,1,1;1,1)</w:t>
            </w:r>
          </w:p>
        </w:tc>
      </w:tr>
      <w:tr w:rsidR="003B6B58" w14:paraId="1501E504" w14:textId="77777777" w:rsidTr="00EF5220">
        <w:tc>
          <w:tcPr>
            <w:tcW w:w="3010" w:type="dxa"/>
            <w:vAlign w:val="center"/>
          </w:tcPr>
          <w:p w14:paraId="01B9D4B2"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3378" w:type="dxa"/>
          </w:tcPr>
          <w:p w14:paraId="5121518F"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642AAD4"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c>
          <w:tcPr>
            <w:tcW w:w="2628" w:type="dxa"/>
          </w:tcPr>
          <w:p w14:paraId="46A04342"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D411651"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3B6B58" w14:paraId="2328903D" w14:textId="77777777" w:rsidTr="00EF5220">
        <w:tc>
          <w:tcPr>
            <w:tcW w:w="3010" w:type="dxa"/>
            <w:vAlign w:val="center"/>
          </w:tcPr>
          <w:p w14:paraId="524BE3BE"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3378" w:type="dxa"/>
          </w:tcPr>
          <w:p w14:paraId="446CE403"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207427D3" w14:textId="77777777" w:rsidR="003B6B58" w:rsidRPr="001872AC" w:rsidRDefault="003B6B58" w:rsidP="003B6B58">
            <w:pPr>
              <w:pStyle w:val="Caption"/>
              <w:spacing w:before="0" w:after="0"/>
              <w:rPr>
                <w:rFonts w:ascii="Calibri" w:eastAsiaTheme="majorEastAsia" w:hAnsi="Calibri" w:cs="Calibri"/>
                <w:b w:val="0"/>
                <w:bCs/>
                <w:szCs w:val="22"/>
                <w:lang w:eastAsia="ko-KR"/>
              </w:rPr>
            </w:pPr>
            <w:r w:rsidRPr="00204E31">
              <w:rPr>
                <w:rFonts w:ascii="Calibri" w:eastAsiaTheme="majorEastAsia" w:hAnsi="Calibri" w:cs="Calibri"/>
                <w:b w:val="0"/>
                <w:bCs/>
                <w:szCs w:val="22"/>
                <w:lang w:eastAsia="ko-KR"/>
              </w:rPr>
              <w:t>5 sensing targets uniformly distributed within the center cell</w:t>
            </w:r>
          </w:p>
        </w:tc>
      </w:tr>
      <w:tr w:rsidR="003B6B58" w14:paraId="7817349F" w14:textId="77777777" w:rsidTr="00EF5220">
        <w:tc>
          <w:tcPr>
            <w:tcW w:w="3010" w:type="dxa"/>
            <w:vAlign w:val="center"/>
          </w:tcPr>
          <w:p w14:paraId="3106ADB3"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3378" w:type="dxa"/>
          </w:tcPr>
          <w:p w14:paraId="684277DA" w14:textId="0F71136F" w:rsidR="003B6B58" w:rsidRPr="006F2FD4"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r w:rsidR="007D4ED5">
              <w:rPr>
                <w:rFonts w:ascii="Calibri" w:eastAsiaTheme="majorEastAsia" w:hAnsi="Calibri" w:cs="Calibri"/>
                <w:b w:val="0"/>
                <w:bCs/>
                <w:szCs w:val="22"/>
                <w:lang w:eastAsia="ko-KR"/>
              </w:rPr>
              <w:t xml:space="preserve"> (</w:t>
            </w:r>
            <w:r w:rsidR="007D4ED5" w:rsidRPr="007D4ED5">
              <w:rPr>
                <w:rFonts w:ascii="Calibri" w:eastAsiaTheme="majorEastAsia" w:hAnsi="Calibri" w:cs="Calibri"/>
                <w:b w:val="0"/>
                <w:bCs/>
                <w:szCs w:val="22"/>
                <w:lang w:eastAsia="ko-KR"/>
              </w:rPr>
              <w:t xml:space="preserve">-1.37 </w:t>
            </w:r>
            <w:proofErr w:type="spellStart"/>
            <w:r w:rsidR="007D4ED5" w:rsidRPr="007D4ED5">
              <w:rPr>
                <w:rFonts w:ascii="Calibri" w:eastAsiaTheme="majorEastAsia" w:hAnsi="Calibri" w:cs="Calibri"/>
                <w:b w:val="0"/>
                <w:bCs/>
                <w:szCs w:val="22"/>
                <w:lang w:eastAsia="ko-KR"/>
              </w:rPr>
              <w:t>dBsm</w:t>
            </w:r>
            <w:proofErr w:type="spellEnd"/>
            <w:r w:rsidR="007D4ED5" w:rsidRPr="007D4ED5">
              <w:rPr>
                <w:rFonts w:ascii="Calibri" w:eastAsiaTheme="majorEastAsia" w:hAnsi="Calibri" w:cs="Calibri"/>
                <w:b w:val="0"/>
                <w:bCs/>
                <w:szCs w:val="22"/>
                <w:lang w:eastAsia="ko-KR"/>
              </w:rPr>
              <w:t xml:space="preserve"> for monostatic)</w:t>
            </w:r>
          </w:p>
        </w:tc>
        <w:tc>
          <w:tcPr>
            <w:tcW w:w="2628" w:type="dxa"/>
          </w:tcPr>
          <w:p w14:paraId="58FCDF81" w14:textId="7895CF77" w:rsidR="003B6B58" w:rsidRPr="001872AC" w:rsidRDefault="003B6B58" w:rsidP="003B6B58">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r w:rsidR="007D4ED5">
              <w:rPr>
                <w:rFonts w:ascii="Calibri" w:eastAsiaTheme="majorEastAsia" w:hAnsi="Calibri" w:cs="Calibri"/>
                <w:b w:val="0"/>
                <w:bCs/>
                <w:szCs w:val="22"/>
                <w:lang w:eastAsia="ko-KR"/>
              </w:rPr>
              <w:t xml:space="preserve"> (</w:t>
            </w:r>
            <w:r w:rsidR="007D4ED5" w:rsidRPr="007D4ED5">
              <w:rPr>
                <w:rFonts w:ascii="Calibri" w:eastAsiaTheme="majorEastAsia" w:hAnsi="Calibri" w:cs="Calibri"/>
                <w:b w:val="0"/>
                <w:bCs/>
                <w:szCs w:val="22"/>
                <w:lang w:eastAsia="ko-KR"/>
              </w:rPr>
              <w:t xml:space="preserve">-1.37 </w:t>
            </w:r>
            <w:proofErr w:type="spellStart"/>
            <w:r w:rsidR="007D4ED5" w:rsidRPr="007D4ED5">
              <w:rPr>
                <w:rFonts w:ascii="Calibri" w:eastAsiaTheme="majorEastAsia" w:hAnsi="Calibri" w:cs="Calibri"/>
                <w:b w:val="0"/>
                <w:bCs/>
                <w:szCs w:val="22"/>
                <w:lang w:eastAsia="ko-KR"/>
              </w:rPr>
              <w:t>dBsm</w:t>
            </w:r>
            <w:proofErr w:type="spellEnd"/>
            <w:r w:rsidR="007D4ED5" w:rsidRPr="007D4ED5">
              <w:rPr>
                <w:rFonts w:ascii="Calibri" w:eastAsiaTheme="majorEastAsia" w:hAnsi="Calibri" w:cs="Calibri"/>
                <w:b w:val="0"/>
                <w:bCs/>
                <w:szCs w:val="22"/>
                <w:lang w:eastAsia="ko-KR"/>
              </w:rPr>
              <w:t xml:space="preserve"> for monostatic)</w:t>
            </w:r>
          </w:p>
        </w:tc>
      </w:tr>
      <w:tr w:rsidR="003B6B58" w14:paraId="618A87EE" w14:textId="77777777" w:rsidTr="00EF5220">
        <w:tc>
          <w:tcPr>
            <w:tcW w:w="3010" w:type="dxa"/>
            <w:vAlign w:val="center"/>
          </w:tcPr>
          <w:p w14:paraId="2D4AB305"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3378" w:type="dxa"/>
          </w:tcPr>
          <w:p w14:paraId="25C29904"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TR 38.901 as a starting point</w:t>
            </w:r>
          </w:p>
        </w:tc>
        <w:tc>
          <w:tcPr>
            <w:tcW w:w="2628" w:type="dxa"/>
          </w:tcPr>
          <w:p w14:paraId="3574EBE5" w14:textId="77777777" w:rsidR="003B6B58"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TR 38.901 as a starting point</w:t>
            </w:r>
          </w:p>
        </w:tc>
      </w:tr>
      <w:tr w:rsidR="003B6B58" w14:paraId="4B60A8E6" w14:textId="77777777" w:rsidTr="00EF5220">
        <w:tc>
          <w:tcPr>
            <w:tcW w:w="3010" w:type="dxa"/>
            <w:vAlign w:val="center"/>
          </w:tcPr>
          <w:p w14:paraId="1A8DAA34"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3378" w:type="dxa"/>
          </w:tcPr>
          <w:p w14:paraId="47C74037" w14:textId="77777777" w:rsidR="003B6B58" w:rsidRPr="006F2FD4"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At least larger than the physical size of a sensing target</w:t>
            </w:r>
          </w:p>
        </w:tc>
        <w:tc>
          <w:tcPr>
            <w:tcW w:w="2628" w:type="dxa"/>
          </w:tcPr>
          <w:p w14:paraId="41F76814" w14:textId="77777777" w:rsidR="003B6B58" w:rsidRDefault="003B6B58" w:rsidP="003B6B58">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At least larger than the physical size of a sensing target</w:t>
            </w:r>
          </w:p>
        </w:tc>
      </w:tr>
      <w:tr w:rsidR="00377C55" w14:paraId="5F891F38" w14:textId="77777777" w:rsidTr="00EF5220">
        <w:tc>
          <w:tcPr>
            <w:tcW w:w="3010" w:type="dxa"/>
            <w:vAlign w:val="center"/>
          </w:tcPr>
          <w:p w14:paraId="22F8523F" w14:textId="066DBAD7" w:rsidR="00377C55" w:rsidRPr="006F2FD4" w:rsidRDefault="00377C55" w:rsidP="003B6B58">
            <w:pPr>
              <w:pStyle w:val="Caption"/>
              <w:spacing w:before="0" w:after="0"/>
              <w:rPr>
                <w:rFonts w:ascii="Calibri" w:hAnsi="Calibri" w:cs="Calibri"/>
                <w:b w:val="0"/>
                <w:bCs/>
                <w:szCs w:val="22"/>
              </w:rPr>
            </w:pPr>
            <w:r>
              <w:rPr>
                <w:rFonts w:ascii="Calibri" w:hAnsi="Calibri" w:cs="Calibri"/>
                <w:b w:val="0"/>
                <w:bCs/>
                <w:szCs w:val="22"/>
              </w:rPr>
              <w:t>Wrapping method</w:t>
            </w:r>
          </w:p>
        </w:tc>
        <w:tc>
          <w:tcPr>
            <w:tcW w:w="3378" w:type="dxa"/>
          </w:tcPr>
          <w:p w14:paraId="2B77EE24" w14:textId="3A7EE831" w:rsidR="00377C55" w:rsidRPr="00142AC1" w:rsidRDefault="00377C55" w:rsidP="003B6B5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No wrapping method is used if interference is not modelled, otherwise geographical </w:t>
            </w:r>
            <w:proofErr w:type="gramStart"/>
            <w:r>
              <w:rPr>
                <w:rFonts w:ascii="Calibri" w:eastAsiaTheme="majorEastAsia" w:hAnsi="Calibri" w:cs="Calibri"/>
                <w:b w:val="0"/>
                <w:bCs/>
                <w:szCs w:val="22"/>
                <w:lang w:eastAsia="ko-KR"/>
              </w:rPr>
              <w:t>distance based</w:t>
            </w:r>
            <w:proofErr w:type="gramEnd"/>
            <w:r>
              <w:rPr>
                <w:rFonts w:ascii="Calibri" w:eastAsiaTheme="majorEastAsia" w:hAnsi="Calibri" w:cs="Calibri"/>
                <w:b w:val="0"/>
                <w:bCs/>
                <w:szCs w:val="22"/>
                <w:lang w:eastAsia="ko-KR"/>
              </w:rPr>
              <w:t xml:space="preserve"> wrapping</w:t>
            </w:r>
          </w:p>
        </w:tc>
        <w:tc>
          <w:tcPr>
            <w:tcW w:w="2628" w:type="dxa"/>
          </w:tcPr>
          <w:p w14:paraId="32F797D9" w14:textId="202BDC6D" w:rsidR="00377C55" w:rsidRPr="00142AC1" w:rsidRDefault="00377C55" w:rsidP="003B6B58">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No wrapping method is used if interference is not modelled, otherwise geographical</w:t>
            </w:r>
            <w:r w:rsidR="00F80B02">
              <w:rPr>
                <w:rFonts w:ascii="Calibri" w:eastAsiaTheme="majorEastAsia" w:hAnsi="Calibri" w:cs="Calibri"/>
                <w:b w:val="0"/>
                <w:bCs/>
                <w:szCs w:val="22"/>
                <w:lang w:eastAsia="ko-KR"/>
              </w:rPr>
              <w:t xml:space="preserve"> </w:t>
            </w:r>
            <w:proofErr w:type="gramStart"/>
            <w:r>
              <w:rPr>
                <w:rFonts w:ascii="Calibri" w:eastAsiaTheme="majorEastAsia" w:hAnsi="Calibri" w:cs="Calibri"/>
                <w:b w:val="0"/>
                <w:bCs/>
                <w:szCs w:val="22"/>
                <w:lang w:eastAsia="ko-KR"/>
              </w:rPr>
              <w:t>distance based</w:t>
            </w:r>
            <w:proofErr w:type="gramEnd"/>
            <w:r>
              <w:rPr>
                <w:rFonts w:ascii="Calibri" w:eastAsiaTheme="majorEastAsia" w:hAnsi="Calibri" w:cs="Calibri"/>
                <w:b w:val="0"/>
                <w:bCs/>
                <w:szCs w:val="22"/>
                <w:lang w:eastAsia="ko-KR"/>
              </w:rPr>
              <w:t xml:space="preserve"> wrapping</w:t>
            </w:r>
          </w:p>
        </w:tc>
      </w:tr>
      <w:tr w:rsidR="00377C55" w14:paraId="0F6BE1C9" w14:textId="77777777" w:rsidTr="00EF5220">
        <w:tc>
          <w:tcPr>
            <w:tcW w:w="3010" w:type="dxa"/>
            <w:vAlign w:val="center"/>
          </w:tcPr>
          <w:p w14:paraId="4434394B" w14:textId="46E851F9" w:rsidR="00377C55" w:rsidRPr="006F2FD4" w:rsidRDefault="00377C55" w:rsidP="00377C55">
            <w:pPr>
              <w:pStyle w:val="Caption"/>
              <w:spacing w:before="0" w:after="0"/>
              <w:rPr>
                <w:rFonts w:ascii="Calibri" w:hAnsi="Calibri" w:cs="Calibri"/>
                <w:b w:val="0"/>
                <w:bCs/>
                <w:szCs w:val="22"/>
              </w:rPr>
            </w:pPr>
            <w:r w:rsidRPr="00FA33C3">
              <w:rPr>
                <w:rFonts w:ascii="Calibri" w:eastAsiaTheme="majorEastAsia" w:hAnsi="Calibri" w:cs="Calibri" w:hint="eastAsia"/>
                <w:b w:val="0"/>
                <w:bCs/>
                <w:szCs w:val="22"/>
                <w:lang w:eastAsia="ko-KR"/>
              </w:rPr>
              <w:t>L</w:t>
            </w:r>
            <w:r w:rsidRPr="00FA33C3">
              <w:rPr>
                <w:rFonts w:ascii="Calibri" w:eastAsiaTheme="majorEastAsia" w:hAnsi="Calibri" w:cs="Calibri"/>
                <w:b w:val="0"/>
                <w:bCs/>
                <w:szCs w:val="22"/>
                <w:lang w:eastAsia="ko-KR"/>
              </w:rPr>
              <w:t>OS condition, pathloss, SF</w:t>
            </w:r>
          </w:p>
        </w:tc>
        <w:tc>
          <w:tcPr>
            <w:tcW w:w="3378" w:type="dxa"/>
          </w:tcPr>
          <w:p w14:paraId="599D99EB" w14:textId="77777777" w:rsidR="00377C55" w:rsidRPr="00FA33C3" w:rsidRDefault="00377C55" w:rsidP="00377C55">
            <w:pPr>
              <w:ind w:left="-30" w:firstLine="0"/>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 xml:space="preserve">Generate the </w:t>
            </w:r>
            <w:r w:rsidRPr="00FA33C3">
              <w:rPr>
                <w:rFonts w:ascii="Calibri" w:eastAsiaTheme="majorEastAsia" w:hAnsi="Calibri" w:cs="Calibri" w:hint="eastAsia"/>
                <w:bCs/>
                <w:sz w:val="22"/>
                <w:szCs w:val="22"/>
                <w:lang w:eastAsia="ko-KR"/>
              </w:rPr>
              <w:t>L</w:t>
            </w:r>
            <w:r w:rsidRPr="00FA33C3">
              <w:rPr>
                <w:rFonts w:ascii="Calibri" w:eastAsiaTheme="majorEastAsia" w:hAnsi="Calibri" w:cs="Calibri"/>
                <w:bCs/>
                <w:sz w:val="22"/>
                <w:szCs w:val="22"/>
                <w:lang w:eastAsia="ko-KR"/>
              </w:rPr>
              <w:t>OS condition, pathloss, SF for each of Tx-target and target-Rx links</w:t>
            </w:r>
          </w:p>
          <w:p w14:paraId="2286C15F" w14:textId="0E26ABC2" w:rsidR="00377C55" w:rsidRPr="00142AC1" w:rsidRDefault="00377C55" w:rsidP="00377C55">
            <w:pPr>
              <w:pStyle w:val="Caption"/>
              <w:spacing w:before="0" w:after="0"/>
              <w:rPr>
                <w:rFonts w:ascii="Calibri" w:eastAsiaTheme="majorEastAsia" w:hAnsi="Calibri" w:cs="Calibri"/>
                <w:b w:val="0"/>
                <w:bCs/>
                <w:szCs w:val="22"/>
                <w:lang w:eastAsia="ko-KR"/>
              </w:rPr>
            </w:pPr>
            <w:r w:rsidRPr="00377C55">
              <w:rPr>
                <w:rFonts w:ascii="Calibri" w:eastAsiaTheme="majorEastAsia" w:hAnsi="Calibri" w:cs="Calibri" w:hint="eastAsia"/>
                <w:b w:val="0"/>
                <w:bCs/>
                <w:szCs w:val="22"/>
                <w:lang w:eastAsia="ko-KR"/>
              </w:rPr>
              <w:t>F</w:t>
            </w:r>
            <w:r w:rsidRPr="00377C55">
              <w:rPr>
                <w:rFonts w:ascii="Calibri" w:eastAsiaTheme="majorEastAsia" w:hAnsi="Calibri" w:cs="Calibri"/>
                <w:b w:val="0"/>
                <w:bCs/>
                <w:szCs w:val="22"/>
                <w:lang w:eastAsia="ko-KR"/>
              </w:rPr>
              <w:t>or monostatic, same LOS condition/pathloss/SF is determined for both Tx-target and target-Rx links</w:t>
            </w:r>
          </w:p>
        </w:tc>
        <w:tc>
          <w:tcPr>
            <w:tcW w:w="2628" w:type="dxa"/>
          </w:tcPr>
          <w:p w14:paraId="3204EAA4" w14:textId="77777777" w:rsidR="00377C55" w:rsidRPr="00FA33C3" w:rsidRDefault="00377C55" w:rsidP="00377C55">
            <w:pPr>
              <w:ind w:left="-30" w:firstLine="0"/>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 xml:space="preserve">Generate the </w:t>
            </w:r>
            <w:r w:rsidRPr="00FA33C3">
              <w:rPr>
                <w:rFonts w:ascii="Calibri" w:eastAsiaTheme="majorEastAsia" w:hAnsi="Calibri" w:cs="Calibri" w:hint="eastAsia"/>
                <w:bCs/>
                <w:sz w:val="22"/>
                <w:szCs w:val="22"/>
                <w:lang w:eastAsia="ko-KR"/>
              </w:rPr>
              <w:t>L</w:t>
            </w:r>
            <w:r w:rsidRPr="00FA33C3">
              <w:rPr>
                <w:rFonts w:ascii="Calibri" w:eastAsiaTheme="majorEastAsia" w:hAnsi="Calibri" w:cs="Calibri"/>
                <w:bCs/>
                <w:sz w:val="22"/>
                <w:szCs w:val="22"/>
                <w:lang w:eastAsia="ko-KR"/>
              </w:rPr>
              <w:t>OS condition, pathloss, SF for each of Tx-target and target-Rx links</w:t>
            </w:r>
          </w:p>
          <w:p w14:paraId="26B52C29" w14:textId="01AA5D24" w:rsidR="00377C55" w:rsidRPr="00142AC1" w:rsidRDefault="00377C55" w:rsidP="00377C55">
            <w:pPr>
              <w:pStyle w:val="Caption"/>
              <w:spacing w:before="0" w:after="0"/>
              <w:rPr>
                <w:rFonts w:ascii="Calibri" w:eastAsiaTheme="majorEastAsia" w:hAnsi="Calibri" w:cs="Calibri"/>
                <w:b w:val="0"/>
                <w:bCs/>
                <w:szCs w:val="22"/>
                <w:lang w:eastAsia="ko-KR"/>
              </w:rPr>
            </w:pPr>
            <w:r w:rsidRPr="00377C55">
              <w:rPr>
                <w:rFonts w:ascii="Calibri" w:eastAsiaTheme="majorEastAsia" w:hAnsi="Calibri" w:cs="Calibri" w:hint="eastAsia"/>
                <w:b w:val="0"/>
                <w:bCs/>
                <w:szCs w:val="22"/>
                <w:lang w:eastAsia="ko-KR"/>
              </w:rPr>
              <w:t>F</w:t>
            </w:r>
            <w:r w:rsidRPr="00377C55">
              <w:rPr>
                <w:rFonts w:ascii="Calibri" w:eastAsiaTheme="majorEastAsia" w:hAnsi="Calibri" w:cs="Calibri"/>
                <w:b w:val="0"/>
                <w:bCs/>
                <w:szCs w:val="22"/>
                <w:lang w:eastAsia="ko-KR"/>
              </w:rPr>
              <w:t>or monostatic, same LOS condition/pathloss/SF is determined for both Tx-target and target-Rx links</w:t>
            </w:r>
          </w:p>
        </w:tc>
      </w:tr>
      <w:tr w:rsidR="00377C55" w14:paraId="4E24C507" w14:textId="77777777" w:rsidTr="00EF5220">
        <w:tc>
          <w:tcPr>
            <w:tcW w:w="3010" w:type="dxa"/>
            <w:vAlign w:val="center"/>
          </w:tcPr>
          <w:p w14:paraId="03EDAF53" w14:textId="3FD78090" w:rsidR="00377C55" w:rsidRPr="00FA33C3" w:rsidRDefault="00377C55" w:rsidP="00377C55">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Definition of coupling loss</w:t>
            </w:r>
          </w:p>
        </w:tc>
        <w:tc>
          <w:tcPr>
            <w:tcW w:w="3378" w:type="dxa"/>
          </w:tcPr>
          <w:p w14:paraId="37866DCA" w14:textId="77777777" w:rsidR="00377C55" w:rsidRPr="00FA33C3" w:rsidRDefault="00377C55" w:rsidP="00377C55">
            <w:pPr>
              <w:ind w:left="0" w:firstLine="0"/>
              <w:jc w:val="left"/>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power scaling factor (pathloss, shadow fading, and RCS component A included)</w:t>
            </w:r>
          </w:p>
          <w:p w14:paraId="506BA70B" w14:textId="545650DC" w:rsidR="00377C55" w:rsidRPr="00F80B02" w:rsidRDefault="00F80B02" w:rsidP="00377C55">
            <w:pPr>
              <w:pStyle w:val="Caption"/>
              <w:spacing w:before="0" w:after="0"/>
              <w:rPr>
                <w:rFonts w:ascii="Calibri" w:eastAsiaTheme="majorEastAsia" w:hAnsi="Calibri" w:cs="Calibri"/>
                <w:b w:val="0"/>
                <w:bCs/>
                <w:szCs w:val="22"/>
                <w:lang w:eastAsia="ko-KR"/>
              </w:rPr>
            </w:pPr>
            <m:oMathPara>
              <m:oMath>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L</m:t>
                    </m:r>
                  </m:e>
                  <m:sub>
                    <m:r>
                      <w:rPr>
                        <w:rFonts w:ascii="Cambria Math" w:eastAsiaTheme="majorEastAsia" w:hAnsi="Cambria Math" w:cs="Calibri"/>
                        <w:szCs w:val="22"/>
                        <w:lang w:eastAsia="ko-KR"/>
                      </w:rPr>
                      <m:t>TX</m:t>
                    </m:r>
                    <m:r>
                      <m:rPr>
                        <m:sty m:val="p"/>
                      </m:rPr>
                      <w:rPr>
                        <w:rFonts w:ascii="Cambria Math" w:eastAsiaTheme="majorEastAsia" w:hAnsi="Cambria Math" w:cs="Calibri"/>
                        <w:szCs w:val="22"/>
                        <w:lang w:eastAsia="ko-KR"/>
                      </w:rPr>
                      <m:t>-</m:t>
                    </m:r>
                    <m:r>
                      <w:rPr>
                        <w:rFonts w:ascii="Cambria Math" w:eastAsiaTheme="majorEastAsia" w:hAnsi="Cambria Math" w:cs="Calibri"/>
                        <w:szCs w:val="22"/>
                        <w:lang w:eastAsia="ko-KR"/>
                      </w:rPr>
                      <m:t>SPST</m:t>
                    </m:r>
                    <m:r>
                      <m:rPr>
                        <m:sty m:val="p"/>
                      </m:rPr>
                      <w:rPr>
                        <w:rFonts w:ascii="Cambria Math" w:eastAsiaTheme="majorEastAsia" w:hAnsi="Cambria Math" w:cs="Calibri"/>
                        <w:szCs w:val="22"/>
                        <w:lang w:eastAsia="ko-KR"/>
                      </w:rPr>
                      <m:t>-</m:t>
                    </m:r>
                    <m:r>
                      <w:rPr>
                        <w:rFonts w:ascii="Cambria Math" w:eastAsiaTheme="majorEastAsia" w:hAnsi="Cambria Math" w:cs="Calibri"/>
                        <w:szCs w:val="22"/>
                        <w:lang w:eastAsia="ko-KR"/>
                      </w:rPr>
                      <m:t>RX</m:t>
                    </m:r>
                  </m:sub>
                </m:sSub>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PL</m:t>
                    </m:r>
                  </m:e>
                  <m:sub>
                    <m:r>
                      <w:rPr>
                        <w:rFonts w:ascii="Cambria Math" w:eastAsiaTheme="majorEastAsia" w:hAnsi="Cambria Math" w:cs="Calibri"/>
                        <w:szCs w:val="22"/>
                        <w:lang w:eastAsia="ko-KR"/>
                      </w:rPr>
                      <m:t>dB</m:t>
                    </m:r>
                  </m:sub>
                </m:sSub>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d</m:t>
                        </m:r>
                      </m:e>
                      <m:sub>
                        <m:r>
                          <m:rPr>
                            <m:sty m:val="p"/>
                          </m:rPr>
                          <w:rPr>
                            <w:rFonts w:ascii="Cambria Math" w:eastAsiaTheme="majorEastAsia" w:hAnsi="Cambria Math" w:cs="Calibri"/>
                            <w:szCs w:val="22"/>
                            <w:lang w:eastAsia="ko-KR"/>
                          </w:rPr>
                          <m:t>1</m:t>
                        </m:r>
                      </m:sub>
                    </m:sSub>
                  </m:e>
                </m:d>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PL</m:t>
                    </m:r>
                  </m:e>
                  <m:sub>
                    <m:r>
                      <w:rPr>
                        <w:rFonts w:ascii="Cambria Math" w:eastAsiaTheme="majorEastAsia" w:hAnsi="Cambria Math" w:cs="Calibri"/>
                        <w:szCs w:val="22"/>
                        <w:lang w:eastAsia="ko-KR"/>
                      </w:rPr>
                      <m:t>dB</m:t>
                    </m:r>
                  </m:sub>
                </m:sSub>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d</m:t>
                        </m:r>
                      </m:e>
                      <m:sub>
                        <m:r>
                          <m:rPr>
                            <m:sty m:val="p"/>
                          </m:rPr>
                          <w:rPr>
                            <w:rFonts w:ascii="Cambria Math" w:eastAsiaTheme="majorEastAsia" w:hAnsi="Cambria Math" w:cs="Calibri"/>
                            <w:szCs w:val="22"/>
                            <w:lang w:eastAsia="ko-KR"/>
                          </w:rPr>
                          <m:t>2</m:t>
                        </m:r>
                      </m:sub>
                    </m:sSub>
                  </m:e>
                </m:d>
                <m:r>
                  <m:rPr>
                    <m:sty m:val="p"/>
                  </m:rPr>
                  <w:rPr>
                    <w:rFonts w:ascii="Cambria Math" w:eastAsiaTheme="majorEastAsia" w:hAnsi="Cambria Math" w:cs="Calibri"/>
                    <w:szCs w:val="22"/>
                    <w:lang w:eastAsia="ko-KR"/>
                  </w:rPr>
                  <m:t xml:space="preserve"> +10</m:t>
                </m:r>
                <m:r>
                  <w:rPr>
                    <w:rFonts w:ascii="Cambria Math" w:eastAsiaTheme="majorEastAsia" w:hAnsi="Cambria Math" w:cs="Calibri"/>
                    <w:szCs w:val="22"/>
                    <w:lang w:eastAsia="ko-KR"/>
                  </w:rPr>
                  <m:t>lg</m:t>
                </m:r>
                <m:d>
                  <m:dPr>
                    <m:ctrlPr>
                      <w:rPr>
                        <w:rFonts w:ascii="Cambria Math" w:eastAsiaTheme="majorEastAsia" w:hAnsi="Cambria Math" w:cs="Calibri"/>
                        <w:b w:val="0"/>
                        <w:bCs/>
                        <w:szCs w:val="22"/>
                        <w:lang w:eastAsia="ko-KR"/>
                      </w:rPr>
                    </m:ctrlPr>
                  </m:dPr>
                  <m:e>
                    <m:f>
                      <m:fPr>
                        <m:ctrlPr>
                          <w:rPr>
                            <w:rFonts w:ascii="Cambria Math" w:eastAsiaTheme="majorEastAsia" w:hAnsi="Cambria Math" w:cs="Calibri"/>
                            <w:b w:val="0"/>
                            <w:bCs/>
                            <w:szCs w:val="22"/>
                            <w:lang w:eastAsia="ko-KR"/>
                          </w:rPr>
                        </m:ctrlPr>
                      </m:fPr>
                      <m:num>
                        <m:sSup>
                          <m:sSupPr>
                            <m:ctrlPr>
                              <w:rPr>
                                <w:rFonts w:ascii="Cambria Math" w:eastAsiaTheme="majorEastAsia" w:hAnsi="Cambria Math" w:cs="Calibri"/>
                                <w:b w:val="0"/>
                                <w:bCs/>
                                <w:szCs w:val="22"/>
                                <w:lang w:eastAsia="ko-KR"/>
                              </w:rPr>
                            </m:ctrlPr>
                          </m:sSupPr>
                          <m:e>
                            <m:r>
                              <w:rPr>
                                <w:rFonts w:ascii="Cambria Math" w:eastAsiaTheme="majorEastAsia" w:hAnsi="Cambria Math" w:cs="Calibri"/>
                                <w:szCs w:val="22"/>
                                <w:lang w:eastAsia="ko-KR"/>
                              </w:rPr>
                              <m:t>c</m:t>
                            </m:r>
                          </m:e>
                          <m:sup>
                            <m:r>
                              <m:rPr>
                                <m:sty m:val="p"/>
                              </m:rPr>
                              <w:rPr>
                                <w:rFonts w:ascii="Cambria Math" w:eastAsiaTheme="majorEastAsia" w:hAnsi="Cambria Math" w:cs="Calibri"/>
                                <w:szCs w:val="22"/>
                                <w:lang w:eastAsia="ko-KR"/>
                              </w:rPr>
                              <m:t>2</m:t>
                            </m:r>
                          </m:sup>
                        </m:sSup>
                      </m:num>
                      <m:den>
                        <m:r>
                          <m:rPr>
                            <m:sty m:val="p"/>
                          </m:rPr>
                          <w:rPr>
                            <w:rFonts w:ascii="Cambria Math" w:eastAsiaTheme="majorEastAsia" w:hAnsi="Cambria Math" w:cs="Calibri"/>
                            <w:szCs w:val="22"/>
                            <w:lang w:eastAsia="ko-KR"/>
                          </w:rPr>
                          <m:t>4</m:t>
                        </m:r>
                        <m:r>
                          <w:rPr>
                            <w:rFonts w:ascii="Cambria Math" w:eastAsiaTheme="majorEastAsia" w:hAnsi="Cambria Math" w:cs="Calibri"/>
                            <w:szCs w:val="22"/>
                            <w:lang w:eastAsia="ko-KR"/>
                          </w:rPr>
                          <m:t>π</m:t>
                        </m:r>
                        <m:sSup>
                          <m:sSupPr>
                            <m:ctrlPr>
                              <w:rPr>
                                <w:rFonts w:ascii="Cambria Math" w:eastAsiaTheme="majorEastAsia" w:hAnsi="Cambria Math" w:cs="Calibri"/>
                                <w:b w:val="0"/>
                                <w:bCs/>
                                <w:szCs w:val="22"/>
                                <w:lang w:eastAsia="ko-KR"/>
                              </w:rPr>
                            </m:ctrlPr>
                          </m:sSupPr>
                          <m:e>
                            <m:r>
                              <w:rPr>
                                <w:rFonts w:ascii="Cambria Math" w:eastAsiaTheme="majorEastAsia" w:hAnsi="Cambria Math" w:cs="Calibri"/>
                                <w:szCs w:val="22"/>
                                <w:lang w:eastAsia="ko-KR"/>
                              </w:rPr>
                              <m:t>f</m:t>
                            </m:r>
                          </m:e>
                          <m:sup>
                            <m:r>
                              <m:rPr>
                                <m:sty m:val="p"/>
                              </m:rPr>
                              <w:rPr>
                                <w:rFonts w:ascii="Cambria Math" w:eastAsiaTheme="majorEastAsia" w:hAnsi="Cambria Math" w:cs="Calibri"/>
                                <w:szCs w:val="22"/>
                                <w:lang w:eastAsia="ko-KR"/>
                              </w:rPr>
                              <m:t>2</m:t>
                            </m:r>
                          </m:sup>
                        </m:sSup>
                      </m:den>
                    </m:f>
                  </m:e>
                </m:d>
                <m:r>
                  <m:rPr>
                    <m:sty m:val="p"/>
                  </m:rPr>
                  <w:rPr>
                    <w:rFonts w:ascii="Cambria Math" w:eastAsiaTheme="majorEastAsia" w:hAnsi="Cambria Math" w:cs="Calibri"/>
                    <w:szCs w:val="22"/>
                    <w:lang w:eastAsia="ko-KR"/>
                  </w:rPr>
                  <m:t>-10</m:t>
                </m:r>
                <m:r>
                  <w:rPr>
                    <w:rFonts w:ascii="Cambria Math" w:eastAsiaTheme="majorEastAsia" w:hAnsi="Cambria Math" w:cs="Calibri"/>
                    <w:szCs w:val="22"/>
                    <w:lang w:eastAsia="ko-KR"/>
                  </w:rPr>
                  <m:t>lg</m:t>
                </m:r>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σ</m:t>
                        </m:r>
                      </m:e>
                      <m:sub>
                        <m:r>
                          <w:rPr>
                            <w:rFonts w:ascii="Cambria Math" w:eastAsiaTheme="majorEastAsia" w:hAnsi="Cambria Math" w:cs="Calibri"/>
                            <w:szCs w:val="22"/>
                            <w:lang w:eastAsia="ko-KR"/>
                          </w:rPr>
                          <m:t>RCS</m:t>
                        </m:r>
                        <m:r>
                          <m:rPr>
                            <m:sty m:val="p"/>
                          </m:rPr>
                          <w:rPr>
                            <w:rFonts w:ascii="Cambria Math" w:eastAsiaTheme="majorEastAsia" w:hAnsi="Cambria Math" w:cs="Calibri"/>
                            <w:szCs w:val="22"/>
                            <w:lang w:eastAsia="ko-KR"/>
                          </w:rPr>
                          <m:t>,</m:t>
                        </m:r>
                        <m:r>
                          <w:rPr>
                            <w:rFonts w:ascii="Cambria Math" w:eastAsiaTheme="majorEastAsia" w:hAnsi="Cambria Math" w:cs="Calibri" w:hint="eastAsia"/>
                            <w:szCs w:val="22"/>
                            <w:lang w:eastAsia="ko-KR"/>
                          </w:rPr>
                          <m:t>A</m:t>
                        </m:r>
                      </m:sub>
                    </m:sSub>
                  </m:e>
                </m:d>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SF</m:t>
                    </m:r>
                  </m:e>
                  <m:sub>
                    <m:r>
                      <w:rPr>
                        <w:rFonts w:ascii="Cambria Math" w:eastAsiaTheme="majorEastAsia" w:hAnsi="Cambria Math" w:cs="Calibri"/>
                        <w:szCs w:val="22"/>
                        <w:lang w:eastAsia="ko-KR"/>
                      </w:rPr>
                      <m:t>dB</m:t>
                    </m:r>
                    <m:r>
                      <m:rPr>
                        <m:sty m:val="p"/>
                      </m:rPr>
                      <w:rPr>
                        <w:rFonts w:ascii="Cambria Math" w:eastAsiaTheme="majorEastAsia" w:hAnsi="Cambria Math" w:cs="Calibri"/>
                        <w:szCs w:val="22"/>
                        <w:lang w:eastAsia="ko-KR"/>
                      </w:rPr>
                      <m:t>,1</m:t>
                    </m:r>
                  </m:sub>
                </m:sSub>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SF</m:t>
                    </m:r>
                  </m:e>
                  <m:sub>
                    <m:r>
                      <w:rPr>
                        <w:rFonts w:ascii="Cambria Math" w:eastAsiaTheme="majorEastAsia" w:hAnsi="Cambria Math" w:cs="Calibri"/>
                        <w:szCs w:val="22"/>
                        <w:lang w:eastAsia="ko-KR"/>
                      </w:rPr>
                      <m:t>dB</m:t>
                    </m:r>
                    <m:r>
                      <m:rPr>
                        <m:sty m:val="p"/>
                      </m:rPr>
                      <w:rPr>
                        <w:rFonts w:ascii="Cambria Math" w:eastAsiaTheme="majorEastAsia" w:hAnsi="Cambria Math" w:cs="Calibri"/>
                        <w:szCs w:val="22"/>
                        <w:lang w:eastAsia="ko-KR"/>
                      </w:rPr>
                      <m:t>,2</m:t>
                    </m:r>
                  </m:sub>
                </m:sSub>
              </m:oMath>
            </m:oMathPara>
          </w:p>
        </w:tc>
        <w:tc>
          <w:tcPr>
            <w:tcW w:w="2628" w:type="dxa"/>
          </w:tcPr>
          <w:p w14:paraId="06F17BD4" w14:textId="77777777" w:rsidR="00377C55" w:rsidRPr="00FA33C3" w:rsidRDefault="00377C55" w:rsidP="00377C55">
            <w:pPr>
              <w:ind w:left="0" w:firstLine="0"/>
              <w:jc w:val="left"/>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lastRenderedPageBreak/>
              <w:t>power scaling factor (pathloss, shadow fading, and RCS component A included)</w:t>
            </w:r>
          </w:p>
          <w:p w14:paraId="4CF42B0F" w14:textId="03433C95" w:rsidR="00377C55" w:rsidRPr="00F80B02" w:rsidRDefault="00F80B02" w:rsidP="00377C55">
            <w:pPr>
              <w:pStyle w:val="Caption"/>
              <w:spacing w:before="0" w:after="0"/>
              <w:rPr>
                <w:rFonts w:ascii="Calibri" w:eastAsiaTheme="majorEastAsia" w:hAnsi="Calibri" w:cs="Calibri"/>
                <w:b w:val="0"/>
                <w:bCs/>
                <w:szCs w:val="22"/>
                <w:lang w:eastAsia="ko-KR"/>
              </w:rPr>
            </w:pPr>
            <m:oMathPara>
              <m:oMath>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L</m:t>
                    </m:r>
                  </m:e>
                  <m:sub>
                    <m:r>
                      <w:rPr>
                        <w:rFonts w:ascii="Cambria Math" w:eastAsiaTheme="majorEastAsia" w:hAnsi="Cambria Math" w:cs="Calibri"/>
                        <w:szCs w:val="22"/>
                        <w:lang w:eastAsia="ko-KR"/>
                      </w:rPr>
                      <m:t>TX</m:t>
                    </m:r>
                    <m:r>
                      <m:rPr>
                        <m:sty m:val="p"/>
                      </m:rPr>
                      <w:rPr>
                        <w:rFonts w:ascii="Cambria Math" w:eastAsiaTheme="majorEastAsia" w:hAnsi="Cambria Math" w:cs="Calibri"/>
                        <w:szCs w:val="22"/>
                        <w:lang w:eastAsia="ko-KR"/>
                      </w:rPr>
                      <m:t>-</m:t>
                    </m:r>
                    <m:r>
                      <w:rPr>
                        <w:rFonts w:ascii="Cambria Math" w:eastAsiaTheme="majorEastAsia" w:hAnsi="Cambria Math" w:cs="Calibri"/>
                        <w:szCs w:val="22"/>
                        <w:lang w:eastAsia="ko-KR"/>
                      </w:rPr>
                      <m:t>SPST</m:t>
                    </m:r>
                    <m:r>
                      <m:rPr>
                        <m:sty m:val="p"/>
                      </m:rPr>
                      <w:rPr>
                        <w:rFonts w:ascii="Cambria Math" w:eastAsiaTheme="majorEastAsia" w:hAnsi="Cambria Math" w:cs="Calibri"/>
                        <w:szCs w:val="22"/>
                        <w:lang w:eastAsia="ko-KR"/>
                      </w:rPr>
                      <m:t>-</m:t>
                    </m:r>
                    <m:r>
                      <w:rPr>
                        <w:rFonts w:ascii="Cambria Math" w:eastAsiaTheme="majorEastAsia" w:hAnsi="Cambria Math" w:cs="Calibri"/>
                        <w:szCs w:val="22"/>
                        <w:lang w:eastAsia="ko-KR"/>
                      </w:rPr>
                      <m:t>RX</m:t>
                    </m:r>
                  </m:sub>
                </m:sSub>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PL</m:t>
                    </m:r>
                  </m:e>
                  <m:sub>
                    <m:r>
                      <w:rPr>
                        <w:rFonts w:ascii="Cambria Math" w:eastAsiaTheme="majorEastAsia" w:hAnsi="Cambria Math" w:cs="Calibri"/>
                        <w:szCs w:val="22"/>
                        <w:lang w:eastAsia="ko-KR"/>
                      </w:rPr>
                      <m:t>dB</m:t>
                    </m:r>
                  </m:sub>
                </m:sSub>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d</m:t>
                        </m:r>
                      </m:e>
                      <m:sub>
                        <m:r>
                          <m:rPr>
                            <m:sty m:val="p"/>
                          </m:rPr>
                          <w:rPr>
                            <w:rFonts w:ascii="Cambria Math" w:eastAsiaTheme="majorEastAsia" w:hAnsi="Cambria Math" w:cs="Calibri"/>
                            <w:szCs w:val="22"/>
                            <w:lang w:eastAsia="ko-KR"/>
                          </w:rPr>
                          <m:t>1</m:t>
                        </m:r>
                      </m:sub>
                    </m:sSub>
                  </m:e>
                </m:d>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PL</m:t>
                    </m:r>
                  </m:e>
                  <m:sub>
                    <m:r>
                      <w:rPr>
                        <w:rFonts w:ascii="Cambria Math" w:eastAsiaTheme="majorEastAsia" w:hAnsi="Cambria Math" w:cs="Calibri"/>
                        <w:szCs w:val="22"/>
                        <w:lang w:eastAsia="ko-KR"/>
                      </w:rPr>
                      <m:t>dB</m:t>
                    </m:r>
                  </m:sub>
                </m:sSub>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d</m:t>
                        </m:r>
                      </m:e>
                      <m:sub>
                        <m:r>
                          <m:rPr>
                            <m:sty m:val="p"/>
                          </m:rPr>
                          <w:rPr>
                            <w:rFonts w:ascii="Cambria Math" w:eastAsiaTheme="majorEastAsia" w:hAnsi="Cambria Math" w:cs="Calibri"/>
                            <w:szCs w:val="22"/>
                            <w:lang w:eastAsia="ko-KR"/>
                          </w:rPr>
                          <m:t>2</m:t>
                        </m:r>
                      </m:sub>
                    </m:sSub>
                  </m:e>
                </m:d>
                <m:r>
                  <m:rPr>
                    <m:sty m:val="p"/>
                  </m:rPr>
                  <w:rPr>
                    <w:rFonts w:ascii="Cambria Math" w:eastAsiaTheme="majorEastAsia" w:hAnsi="Cambria Math" w:cs="Calibri"/>
                    <w:szCs w:val="22"/>
                    <w:lang w:eastAsia="ko-KR"/>
                  </w:rPr>
                  <m:t xml:space="preserve"> +10</m:t>
                </m:r>
                <m:r>
                  <w:rPr>
                    <w:rFonts w:ascii="Cambria Math" w:eastAsiaTheme="majorEastAsia" w:hAnsi="Cambria Math" w:cs="Calibri"/>
                    <w:szCs w:val="22"/>
                    <w:lang w:eastAsia="ko-KR"/>
                  </w:rPr>
                  <m:t>lg</m:t>
                </m:r>
                <m:d>
                  <m:dPr>
                    <m:ctrlPr>
                      <w:rPr>
                        <w:rFonts w:ascii="Cambria Math" w:eastAsiaTheme="majorEastAsia" w:hAnsi="Cambria Math" w:cs="Calibri"/>
                        <w:b w:val="0"/>
                        <w:bCs/>
                        <w:szCs w:val="22"/>
                        <w:lang w:eastAsia="ko-KR"/>
                      </w:rPr>
                    </m:ctrlPr>
                  </m:dPr>
                  <m:e>
                    <m:f>
                      <m:fPr>
                        <m:ctrlPr>
                          <w:rPr>
                            <w:rFonts w:ascii="Cambria Math" w:eastAsiaTheme="majorEastAsia" w:hAnsi="Cambria Math" w:cs="Calibri"/>
                            <w:b w:val="0"/>
                            <w:bCs/>
                            <w:szCs w:val="22"/>
                            <w:lang w:eastAsia="ko-KR"/>
                          </w:rPr>
                        </m:ctrlPr>
                      </m:fPr>
                      <m:num>
                        <m:sSup>
                          <m:sSupPr>
                            <m:ctrlPr>
                              <w:rPr>
                                <w:rFonts w:ascii="Cambria Math" w:eastAsiaTheme="majorEastAsia" w:hAnsi="Cambria Math" w:cs="Calibri"/>
                                <w:b w:val="0"/>
                                <w:bCs/>
                                <w:szCs w:val="22"/>
                                <w:lang w:eastAsia="ko-KR"/>
                              </w:rPr>
                            </m:ctrlPr>
                          </m:sSupPr>
                          <m:e>
                            <m:r>
                              <w:rPr>
                                <w:rFonts w:ascii="Cambria Math" w:eastAsiaTheme="majorEastAsia" w:hAnsi="Cambria Math" w:cs="Calibri"/>
                                <w:szCs w:val="22"/>
                                <w:lang w:eastAsia="ko-KR"/>
                              </w:rPr>
                              <m:t>c</m:t>
                            </m:r>
                          </m:e>
                          <m:sup>
                            <m:r>
                              <m:rPr>
                                <m:sty m:val="p"/>
                              </m:rPr>
                              <w:rPr>
                                <w:rFonts w:ascii="Cambria Math" w:eastAsiaTheme="majorEastAsia" w:hAnsi="Cambria Math" w:cs="Calibri"/>
                                <w:szCs w:val="22"/>
                                <w:lang w:eastAsia="ko-KR"/>
                              </w:rPr>
                              <m:t>2</m:t>
                            </m:r>
                          </m:sup>
                        </m:sSup>
                      </m:num>
                      <m:den>
                        <m:r>
                          <m:rPr>
                            <m:sty m:val="p"/>
                          </m:rPr>
                          <w:rPr>
                            <w:rFonts w:ascii="Cambria Math" w:eastAsiaTheme="majorEastAsia" w:hAnsi="Cambria Math" w:cs="Calibri"/>
                            <w:szCs w:val="22"/>
                            <w:lang w:eastAsia="ko-KR"/>
                          </w:rPr>
                          <m:t>4</m:t>
                        </m:r>
                        <m:r>
                          <w:rPr>
                            <w:rFonts w:ascii="Cambria Math" w:eastAsiaTheme="majorEastAsia" w:hAnsi="Cambria Math" w:cs="Calibri"/>
                            <w:szCs w:val="22"/>
                            <w:lang w:eastAsia="ko-KR"/>
                          </w:rPr>
                          <m:t>π</m:t>
                        </m:r>
                        <m:sSup>
                          <m:sSupPr>
                            <m:ctrlPr>
                              <w:rPr>
                                <w:rFonts w:ascii="Cambria Math" w:eastAsiaTheme="majorEastAsia" w:hAnsi="Cambria Math" w:cs="Calibri"/>
                                <w:b w:val="0"/>
                                <w:bCs/>
                                <w:szCs w:val="22"/>
                                <w:lang w:eastAsia="ko-KR"/>
                              </w:rPr>
                            </m:ctrlPr>
                          </m:sSupPr>
                          <m:e>
                            <m:r>
                              <w:rPr>
                                <w:rFonts w:ascii="Cambria Math" w:eastAsiaTheme="majorEastAsia" w:hAnsi="Cambria Math" w:cs="Calibri"/>
                                <w:szCs w:val="22"/>
                                <w:lang w:eastAsia="ko-KR"/>
                              </w:rPr>
                              <m:t>f</m:t>
                            </m:r>
                          </m:e>
                          <m:sup>
                            <m:r>
                              <m:rPr>
                                <m:sty m:val="p"/>
                              </m:rPr>
                              <w:rPr>
                                <w:rFonts w:ascii="Cambria Math" w:eastAsiaTheme="majorEastAsia" w:hAnsi="Cambria Math" w:cs="Calibri"/>
                                <w:szCs w:val="22"/>
                                <w:lang w:eastAsia="ko-KR"/>
                              </w:rPr>
                              <m:t>2</m:t>
                            </m:r>
                          </m:sup>
                        </m:sSup>
                      </m:den>
                    </m:f>
                  </m:e>
                </m:d>
                <m:r>
                  <m:rPr>
                    <m:sty m:val="p"/>
                  </m:rPr>
                  <w:rPr>
                    <w:rFonts w:ascii="Cambria Math" w:eastAsiaTheme="majorEastAsia" w:hAnsi="Cambria Math" w:cs="Calibri"/>
                    <w:szCs w:val="22"/>
                    <w:lang w:eastAsia="ko-KR"/>
                  </w:rPr>
                  <m:t>-10</m:t>
                </m:r>
                <m:r>
                  <w:rPr>
                    <w:rFonts w:ascii="Cambria Math" w:eastAsiaTheme="majorEastAsia" w:hAnsi="Cambria Math" w:cs="Calibri"/>
                    <w:szCs w:val="22"/>
                    <w:lang w:eastAsia="ko-KR"/>
                  </w:rPr>
                  <m:t>lg</m:t>
                </m:r>
                <m:d>
                  <m:dPr>
                    <m:ctrlPr>
                      <w:rPr>
                        <w:rFonts w:ascii="Cambria Math" w:eastAsiaTheme="majorEastAsia" w:hAnsi="Cambria Math" w:cs="Calibri"/>
                        <w:b w:val="0"/>
                        <w:bCs/>
                        <w:szCs w:val="22"/>
                        <w:lang w:eastAsia="ko-KR"/>
                      </w:rPr>
                    </m:ctrlPr>
                  </m:dPr>
                  <m:e>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σ</m:t>
                        </m:r>
                      </m:e>
                      <m:sub>
                        <m:r>
                          <w:rPr>
                            <w:rFonts w:ascii="Cambria Math" w:eastAsiaTheme="majorEastAsia" w:hAnsi="Cambria Math" w:cs="Calibri"/>
                            <w:szCs w:val="22"/>
                            <w:lang w:eastAsia="ko-KR"/>
                          </w:rPr>
                          <m:t>RCS</m:t>
                        </m:r>
                        <m:r>
                          <m:rPr>
                            <m:sty m:val="p"/>
                          </m:rPr>
                          <w:rPr>
                            <w:rFonts w:ascii="Cambria Math" w:eastAsiaTheme="majorEastAsia" w:hAnsi="Cambria Math" w:cs="Calibri"/>
                            <w:szCs w:val="22"/>
                            <w:lang w:eastAsia="ko-KR"/>
                          </w:rPr>
                          <m:t>,</m:t>
                        </m:r>
                        <m:r>
                          <w:rPr>
                            <w:rFonts w:ascii="Cambria Math" w:eastAsiaTheme="majorEastAsia" w:hAnsi="Cambria Math" w:cs="Calibri" w:hint="eastAsia"/>
                            <w:szCs w:val="22"/>
                            <w:lang w:eastAsia="ko-KR"/>
                          </w:rPr>
                          <m:t>A</m:t>
                        </m:r>
                      </m:sub>
                    </m:sSub>
                  </m:e>
                </m:d>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SF</m:t>
                    </m:r>
                  </m:e>
                  <m:sub>
                    <m:r>
                      <w:rPr>
                        <w:rFonts w:ascii="Cambria Math" w:eastAsiaTheme="majorEastAsia" w:hAnsi="Cambria Math" w:cs="Calibri"/>
                        <w:szCs w:val="22"/>
                        <w:lang w:eastAsia="ko-KR"/>
                      </w:rPr>
                      <m:t>dB</m:t>
                    </m:r>
                    <m:r>
                      <m:rPr>
                        <m:sty m:val="p"/>
                      </m:rPr>
                      <w:rPr>
                        <w:rFonts w:ascii="Cambria Math" w:eastAsiaTheme="majorEastAsia" w:hAnsi="Cambria Math" w:cs="Calibri"/>
                        <w:szCs w:val="22"/>
                        <w:lang w:eastAsia="ko-KR"/>
                      </w:rPr>
                      <m:t>,1</m:t>
                    </m:r>
                  </m:sub>
                </m:sSub>
                <m:r>
                  <m:rPr>
                    <m:sty m:val="p"/>
                  </m:rPr>
                  <w:rPr>
                    <w:rFonts w:ascii="Cambria Math" w:eastAsiaTheme="majorEastAsia" w:hAnsi="Cambria Math" w:cs="Calibri"/>
                    <w:szCs w:val="22"/>
                    <w:lang w:eastAsia="ko-KR"/>
                  </w:rPr>
                  <m:t>+</m:t>
                </m:r>
                <m:sSub>
                  <m:sSubPr>
                    <m:ctrlPr>
                      <w:rPr>
                        <w:rFonts w:ascii="Cambria Math" w:eastAsiaTheme="majorEastAsia" w:hAnsi="Cambria Math" w:cs="Calibri"/>
                        <w:b w:val="0"/>
                        <w:bCs/>
                        <w:szCs w:val="22"/>
                        <w:lang w:eastAsia="ko-KR"/>
                      </w:rPr>
                    </m:ctrlPr>
                  </m:sSubPr>
                  <m:e>
                    <m:r>
                      <w:rPr>
                        <w:rFonts w:ascii="Cambria Math" w:eastAsiaTheme="majorEastAsia" w:hAnsi="Cambria Math" w:cs="Calibri"/>
                        <w:szCs w:val="22"/>
                        <w:lang w:eastAsia="ko-KR"/>
                      </w:rPr>
                      <m:t>SF</m:t>
                    </m:r>
                  </m:e>
                  <m:sub>
                    <m:r>
                      <w:rPr>
                        <w:rFonts w:ascii="Cambria Math" w:eastAsiaTheme="majorEastAsia" w:hAnsi="Cambria Math" w:cs="Calibri"/>
                        <w:szCs w:val="22"/>
                        <w:lang w:eastAsia="ko-KR"/>
                      </w:rPr>
                      <m:t>dB</m:t>
                    </m:r>
                    <m:r>
                      <m:rPr>
                        <m:sty m:val="p"/>
                      </m:rPr>
                      <w:rPr>
                        <w:rFonts w:ascii="Cambria Math" w:eastAsiaTheme="majorEastAsia" w:hAnsi="Cambria Math" w:cs="Calibri"/>
                        <w:szCs w:val="22"/>
                        <w:lang w:eastAsia="ko-KR"/>
                      </w:rPr>
                      <m:t>,2</m:t>
                    </m:r>
                  </m:sub>
                </m:sSub>
              </m:oMath>
            </m:oMathPara>
          </w:p>
        </w:tc>
      </w:tr>
      <w:tr w:rsidR="00377C55" w14:paraId="5BF344C0" w14:textId="77777777" w:rsidTr="00EF5220">
        <w:tc>
          <w:tcPr>
            <w:tcW w:w="3010" w:type="dxa"/>
            <w:vAlign w:val="center"/>
          </w:tcPr>
          <w:p w14:paraId="5D479EF0" w14:textId="7C97EDB7" w:rsidR="00377C55" w:rsidRPr="006F2FD4" w:rsidRDefault="00377C55" w:rsidP="00377C55">
            <w:pPr>
              <w:pStyle w:val="Caption"/>
              <w:spacing w:before="0" w:after="0"/>
              <w:rPr>
                <w:rFonts w:ascii="Calibri" w:hAnsi="Calibri" w:cs="Calibri"/>
                <w:b w:val="0"/>
                <w:bCs/>
                <w:szCs w:val="22"/>
              </w:rPr>
            </w:pPr>
            <w:r w:rsidRPr="00FA33C3">
              <w:rPr>
                <w:rFonts w:ascii="Calibri" w:eastAsiaTheme="majorEastAsia" w:hAnsi="Calibri" w:cs="Calibri"/>
                <w:b w:val="0"/>
                <w:bCs/>
                <w:szCs w:val="22"/>
                <w:lang w:eastAsia="ko-KR"/>
              </w:rPr>
              <w:lastRenderedPageBreak/>
              <w:t>Sensing Tx/Rx selection</w:t>
            </w:r>
          </w:p>
        </w:tc>
        <w:tc>
          <w:tcPr>
            <w:tcW w:w="3378" w:type="dxa"/>
          </w:tcPr>
          <w:p w14:paraId="1FA94737" w14:textId="522357CC" w:rsidR="00377C55" w:rsidRPr="00142AC1" w:rsidRDefault="0044107E" w:rsidP="00377C55">
            <w:pPr>
              <w:pStyle w:val="Caption"/>
              <w:spacing w:before="0" w:after="0"/>
              <w:rPr>
                <w:rFonts w:ascii="Calibri" w:eastAsiaTheme="majorEastAsia" w:hAnsi="Calibri" w:cs="Calibri"/>
                <w:b w:val="0"/>
                <w:bCs/>
                <w:szCs w:val="22"/>
                <w:lang w:eastAsia="ko-KR"/>
              </w:rPr>
            </w:pPr>
            <w:r w:rsidRPr="009B5662">
              <w:rPr>
                <w:rFonts w:ascii="Calibri" w:eastAsiaTheme="majorEastAsia" w:hAnsi="Calibri" w:cs="Calibri"/>
                <w:b w:val="0"/>
                <w:bCs/>
                <w:szCs w:val="22"/>
                <w:lang w:eastAsia="ko-KR"/>
              </w:rPr>
              <w:t>4 Tx-Rx pairs with the smal</w:t>
            </w:r>
            <w:r>
              <w:rPr>
                <w:rFonts w:ascii="Calibri" w:eastAsiaTheme="majorEastAsia" w:hAnsi="Calibri" w:cs="Calibri"/>
                <w:b w:val="0"/>
                <w:bCs/>
                <w:szCs w:val="22"/>
                <w:lang w:eastAsia="ko-KR"/>
              </w:rPr>
              <w:t>l</w:t>
            </w:r>
            <w:r w:rsidRPr="009B5662">
              <w:rPr>
                <w:rFonts w:ascii="Calibri" w:eastAsiaTheme="majorEastAsia" w:hAnsi="Calibri" w:cs="Calibri"/>
                <w:b w:val="0"/>
                <w:bCs/>
                <w:szCs w:val="22"/>
                <w:lang w:eastAsia="ko-KR"/>
              </w:rPr>
              <w:t>est scaling factor to be selected for the target.</w:t>
            </w:r>
          </w:p>
        </w:tc>
        <w:tc>
          <w:tcPr>
            <w:tcW w:w="2628" w:type="dxa"/>
          </w:tcPr>
          <w:p w14:paraId="3C1DBD48" w14:textId="6D87FF45" w:rsidR="00377C55" w:rsidRPr="00142AC1" w:rsidRDefault="0044107E" w:rsidP="00377C55">
            <w:pPr>
              <w:pStyle w:val="Caption"/>
              <w:spacing w:before="0" w:after="0"/>
              <w:rPr>
                <w:rFonts w:ascii="Calibri" w:eastAsiaTheme="majorEastAsia" w:hAnsi="Calibri" w:cs="Calibri"/>
                <w:b w:val="0"/>
                <w:bCs/>
                <w:szCs w:val="22"/>
                <w:lang w:eastAsia="ko-KR"/>
              </w:rPr>
            </w:pPr>
            <w:r w:rsidRPr="009B5662">
              <w:rPr>
                <w:rFonts w:ascii="Calibri" w:eastAsiaTheme="majorEastAsia" w:hAnsi="Calibri" w:cs="Calibri"/>
                <w:b w:val="0"/>
                <w:bCs/>
                <w:szCs w:val="22"/>
                <w:lang w:eastAsia="ko-KR"/>
              </w:rPr>
              <w:t>4 Tx-Rx pairs with the smal</w:t>
            </w:r>
            <w:r>
              <w:rPr>
                <w:rFonts w:ascii="Calibri" w:eastAsiaTheme="majorEastAsia" w:hAnsi="Calibri" w:cs="Calibri"/>
                <w:b w:val="0"/>
                <w:bCs/>
                <w:szCs w:val="22"/>
                <w:lang w:eastAsia="ko-KR"/>
              </w:rPr>
              <w:t>l</w:t>
            </w:r>
            <w:r w:rsidRPr="009B5662">
              <w:rPr>
                <w:rFonts w:ascii="Calibri" w:eastAsiaTheme="majorEastAsia" w:hAnsi="Calibri" w:cs="Calibri"/>
                <w:b w:val="0"/>
                <w:bCs/>
                <w:szCs w:val="22"/>
                <w:lang w:eastAsia="ko-KR"/>
              </w:rPr>
              <w:t>est scaling factor to be selected for the target.</w:t>
            </w:r>
          </w:p>
        </w:tc>
      </w:tr>
      <w:tr w:rsidR="00377C55" w14:paraId="429DC419" w14:textId="77777777" w:rsidTr="00EF5220">
        <w:tc>
          <w:tcPr>
            <w:tcW w:w="3010" w:type="dxa"/>
            <w:vAlign w:val="center"/>
          </w:tcPr>
          <w:p w14:paraId="563C4D08" w14:textId="77777777" w:rsidR="00377C55" w:rsidRPr="006F2FD4" w:rsidRDefault="00377C55" w:rsidP="00377C5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3378" w:type="dxa"/>
          </w:tcPr>
          <w:p w14:paraId="2D7878F2" w14:textId="0AB1C54B" w:rsidR="00377C55" w:rsidRPr="00142AC1" w:rsidRDefault="00377C55" w:rsidP="00377C55">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Coupling loss – serving cell (based on LOS pathloss)</w:t>
            </w:r>
          </w:p>
          <w:p w14:paraId="007F7B82" w14:textId="77777777" w:rsidR="00377C55" w:rsidRDefault="00377C55" w:rsidP="00377C55">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Geometry (based on LOS pathloss) with and without white noise.</w:t>
            </w:r>
          </w:p>
          <w:p w14:paraId="312F0E37" w14:textId="45B58A35" w:rsidR="00377C55" w:rsidRPr="00E707CF" w:rsidRDefault="00377C55" w:rsidP="00377C55">
            <w:pPr>
              <w:rPr>
                <w:lang w:eastAsia="ko-KR"/>
              </w:rPr>
            </w:pPr>
          </w:p>
        </w:tc>
        <w:tc>
          <w:tcPr>
            <w:tcW w:w="2628" w:type="dxa"/>
          </w:tcPr>
          <w:p w14:paraId="2DC74B2C" w14:textId="7C245DFF" w:rsidR="00377C55" w:rsidRPr="00142AC1" w:rsidRDefault="00377C55" w:rsidP="00377C55">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Coupling loss – serving cell (based on LOS pathloss)</w:t>
            </w:r>
          </w:p>
          <w:p w14:paraId="61061D45" w14:textId="501C244F" w:rsidR="00377C55" w:rsidRPr="001872AC" w:rsidRDefault="00377C55" w:rsidP="00377C55">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Geometry (based on LOS pathloss) with and without white noise.</w:t>
            </w:r>
          </w:p>
        </w:tc>
      </w:tr>
    </w:tbl>
    <w:p w14:paraId="5ABADC9F" w14:textId="6792339A" w:rsidR="006A0D47" w:rsidRPr="00095442" w:rsidRDefault="006D338A" w:rsidP="00784C3F">
      <w:pPr>
        <w:pStyle w:val="Caption"/>
        <w:rPr>
          <w:rFonts w:ascii="Calibri" w:hAnsi="Calibri"/>
        </w:rPr>
      </w:pPr>
      <w:bookmarkStart w:id="23" w:name="_Ref189230372"/>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E711D3">
        <w:rPr>
          <w:rFonts w:ascii="Calibri" w:hAnsi="Calibri"/>
          <w:noProof/>
        </w:rPr>
        <w:t>3</w:t>
      </w:r>
      <w:r w:rsidRPr="006D338A">
        <w:rPr>
          <w:rFonts w:ascii="Calibri" w:hAnsi="Calibri"/>
        </w:rPr>
        <w:fldChar w:fldCharType="end"/>
      </w:r>
      <w:r w:rsidRPr="006D338A">
        <w:rPr>
          <w:rFonts w:ascii="Calibri" w:hAnsi="Calibri"/>
        </w:rPr>
        <w:t xml:space="preserve">: </w:t>
      </w:r>
      <w:bookmarkEnd w:id="20"/>
      <w:bookmarkEnd w:id="21"/>
      <w:r w:rsidR="00784C3F" w:rsidRPr="00784C3F">
        <w:rPr>
          <w:rFonts w:ascii="Calibri" w:hAnsi="Calibri"/>
        </w:rPr>
        <w:t xml:space="preserve">The parameters of CM calibration for full calibration for human indoor/outdoor use cases are shown in </w:t>
      </w:r>
      <w:r w:rsidR="00784C3F" w:rsidRPr="00784C3F">
        <w:rPr>
          <w:rFonts w:ascii="Calibri" w:hAnsi="Calibri"/>
        </w:rPr>
        <w:fldChar w:fldCharType="begin"/>
      </w:r>
      <w:r w:rsidR="00784C3F" w:rsidRPr="00784C3F">
        <w:rPr>
          <w:rFonts w:ascii="Calibri" w:hAnsi="Calibri"/>
        </w:rPr>
        <w:instrText xml:space="preserve"> REF _Ref189224019 \h  \* MERGEFORMAT </w:instrText>
      </w:r>
      <w:r w:rsidR="00784C3F" w:rsidRPr="00784C3F">
        <w:rPr>
          <w:rFonts w:ascii="Calibri" w:hAnsi="Calibri"/>
        </w:rPr>
      </w:r>
      <w:r w:rsidR="00784C3F" w:rsidRPr="00784C3F">
        <w:rPr>
          <w:rFonts w:ascii="Calibri" w:hAnsi="Calibri"/>
        </w:rPr>
        <w:fldChar w:fldCharType="separate"/>
      </w:r>
      <w:r w:rsidR="00E711D3" w:rsidRPr="00E711D3">
        <w:rPr>
          <w:rFonts w:ascii="Calibri" w:hAnsi="Calibri"/>
        </w:rPr>
        <w:t>Table 3</w:t>
      </w:r>
      <w:r w:rsidR="00784C3F" w:rsidRPr="00784C3F">
        <w:rPr>
          <w:rFonts w:ascii="Calibri" w:hAnsi="Calibri"/>
        </w:rPr>
        <w:fldChar w:fldCharType="end"/>
      </w:r>
      <w:r w:rsidR="00784C3F" w:rsidRPr="00784C3F">
        <w:rPr>
          <w:rFonts w:ascii="Calibri" w:hAnsi="Calibri"/>
        </w:rPr>
        <w:t>.</w:t>
      </w:r>
      <w:bookmarkEnd w:id="23"/>
    </w:p>
    <w:p w14:paraId="27CCC1B0" w14:textId="41C75B27" w:rsidR="00095442" w:rsidRDefault="00095442" w:rsidP="00095442">
      <w:pPr>
        <w:pStyle w:val="Caption"/>
        <w:rPr>
          <w:rFonts w:ascii="Calibri" w:hAnsi="Calibri"/>
        </w:rPr>
      </w:pPr>
      <w:bookmarkStart w:id="24" w:name="_Ref180760809"/>
      <w:bookmarkStart w:id="25" w:name="_Ref189230374"/>
      <w:r w:rsidRPr="00095442">
        <w:rPr>
          <w:rFonts w:ascii="Calibri" w:hAnsi="Calibri"/>
        </w:rPr>
        <w:t xml:space="preserve">Proposal </w:t>
      </w:r>
      <w:r w:rsidRPr="00095442">
        <w:rPr>
          <w:rFonts w:ascii="Calibri" w:hAnsi="Calibri"/>
        </w:rPr>
        <w:fldChar w:fldCharType="begin"/>
      </w:r>
      <w:r w:rsidRPr="00095442">
        <w:rPr>
          <w:rFonts w:ascii="Calibri" w:hAnsi="Calibri"/>
        </w:rPr>
        <w:instrText xml:space="preserve"> SEQ Proposal \* ARABIC </w:instrText>
      </w:r>
      <w:r w:rsidRPr="00095442">
        <w:rPr>
          <w:rFonts w:ascii="Calibri" w:hAnsi="Calibri"/>
        </w:rPr>
        <w:fldChar w:fldCharType="separate"/>
      </w:r>
      <w:r w:rsidR="00E711D3">
        <w:rPr>
          <w:rFonts w:ascii="Calibri" w:hAnsi="Calibri"/>
          <w:noProof/>
        </w:rPr>
        <w:t>4</w:t>
      </w:r>
      <w:r w:rsidRPr="00095442">
        <w:rPr>
          <w:rFonts w:ascii="Calibri" w:hAnsi="Calibri"/>
        </w:rPr>
        <w:fldChar w:fldCharType="end"/>
      </w:r>
      <w:r w:rsidRPr="00095442">
        <w:rPr>
          <w:rFonts w:ascii="Calibri" w:hAnsi="Calibri"/>
        </w:rPr>
        <w:t xml:space="preserve">: </w:t>
      </w:r>
      <w:bookmarkEnd w:id="24"/>
      <w:r w:rsidR="00784C3F" w:rsidRPr="00784C3F">
        <w:rPr>
          <w:rFonts w:ascii="Calibri" w:hAnsi="Calibri"/>
        </w:rPr>
        <w:t xml:space="preserve">The parameters of CM calibration for </w:t>
      </w:r>
      <w:r w:rsidR="00784C3F">
        <w:rPr>
          <w:rFonts w:ascii="Calibri" w:hAnsi="Calibri"/>
        </w:rPr>
        <w:t>large scale</w:t>
      </w:r>
      <w:r w:rsidR="00784C3F" w:rsidRPr="00784C3F">
        <w:rPr>
          <w:rFonts w:ascii="Calibri" w:hAnsi="Calibri"/>
        </w:rPr>
        <w:t xml:space="preserve"> for human indoor/outdoor use cases are shown in</w:t>
      </w:r>
      <w:r w:rsidR="00EF5220">
        <w:rPr>
          <w:rFonts w:ascii="Calibri" w:hAnsi="Calibri"/>
        </w:rPr>
        <w:t xml:space="preserve"> </w:t>
      </w:r>
      <w:r w:rsidR="00EF5220">
        <w:rPr>
          <w:rFonts w:ascii="Calibri" w:hAnsi="Calibri"/>
        </w:rPr>
        <w:fldChar w:fldCharType="begin"/>
      </w:r>
      <w:r w:rsidR="00EF5220">
        <w:rPr>
          <w:rFonts w:ascii="Calibri" w:hAnsi="Calibri"/>
        </w:rPr>
        <w:instrText xml:space="preserve"> REF _Ref189225872 \h </w:instrText>
      </w:r>
      <w:r w:rsidR="00EF5220">
        <w:rPr>
          <w:rFonts w:ascii="Calibri" w:hAnsi="Calibri"/>
        </w:rPr>
      </w:r>
      <w:r w:rsidR="00EF5220">
        <w:rPr>
          <w:rFonts w:ascii="Calibri" w:hAnsi="Calibri"/>
        </w:rPr>
        <w:fldChar w:fldCharType="separate"/>
      </w:r>
      <w:r w:rsidR="00E711D3">
        <w:t xml:space="preserve">Table </w:t>
      </w:r>
      <w:r w:rsidR="00E711D3">
        <w:rPr>
          <w:noProof/>
        </w:rPr>
        <w:t>4</w:t>
      </w:r>
      <w:r w:rsidR="00EF5220">
        <w:rPr>
          <w:rFonts w:ascii="Calibri" w:hAnsi="Calibri"/>
        </w:rPr>
        <w:fldChar w:fldCharType="end"/>
      </w:r>
      <w:r w:rsidR="00784C3F" w:rsidRPr="00784C3F">
        <w:rPr>
          <w:rFonts w:ascii="Calibri" w:hAnsi="Calibri"/>
        </w:rPr>
        <w:t>.</w:t>
      </w:r>
      <w:bookmarkEnd w:id="25"/>
    </w:p>
    <w:p w14:paraId="1DCB1291" w14:textId="13064929" w:rsidR="00A10B75" w:rsidRDefault="00A10B75" w:rsidP="00A10B75">
      <w:pPr>
        <w:pStyle w:val="Heading3"/>
        <w:ind w:left="1040" w:hanging="440"/>
        <w:rPr>
          <w:lang w:eastAsia="ko-KR"/>
        </w:rPr>
      </w:pPr>
      <w:r>
        <w:rPr>
          <w:lang w:eastAsia="ko-KR"/>
        </w:rPr>
        <w:t>2.2.</w:t>
      </w:r>
      <w:r w:rsidR="001F7E3B">
        <w:rPr>
          <w:lang w:eastAsia="ko-KR"/>
        </w:rPr>
        <w:t>3</w:t>
      </w:r>
      <w:r>
        <w:rPr>
          <w:lang w:eastAsia="ko-KR"/>
        </w:rPr>
        <w:t xml:space="preserve"> </w:t>
      </w:r>
      <w:r w:rsidR="001F7E3B">
        <w:rPr>
          <w:lang w:eastAsia="ko-KR"/>
        </w:rPr>
        <w:t>Automotive vehicles use cases</w:t>
      </w:r>
    </w:p>
    <w:p w14:paraId="7331641C" w14:textId="5459617C" w:rsidR="00EF5220" w:rsidRPr="00EF5220" w:rsidRDefault="00EF5220" w:rsidP="00EF5220">
      <w:pPr>
        <w:ind w:left="0" w:firstLine="540"/>
        <w:rPr>
          <w:bCs/>
          <w:sz w:val="22"/>
          <w:szCs w:val="22"/>
          <w:lang w:eastAsia="ko-KR"/>
        </w:rPr>
      </w:pPr>
      <w:r w:rsidRPr="00EF5220">
        <w:rPr>
          <w:rFonts w:ascii="Calibri" w:eastAsiaTheme="minorEastAsia" w:hAnsi="Calibri" w:cs="Calibri"/>
          <w:bCs/>
          <w:sz w:val="22"/>
          <w:szCs w:val="22"/>
          <w:lang w:eastAsia="ko-KR"/>
        </w:rPr>
        <w:t xml:space="preserve">The parameters of CM calibration for full calibration for Automotive vehicles use cases are shown in </w:t>
      </w:r>
      <w:r w:rsidRPr="00EF5220">
        <w:rPr>
          <w:rFonts w:ascii="Calibri" w:eastAsiaTheme="minorEastAsia" w:hAnsi="Calibri" w:cs="Calibri"/>
          <w:bCs/>
          <w:sz w:val="22"/>
          <w:szCs w:val="22"/>
          <w:lang w:eastAsia="ko-KR"/>
        </w:rPr>
        <w:fldChar w:fldCharType="begin"/>
      </w:r>
      <w:r w:rsidRPr="00EF5220">
        <w:rPr>
          <w:rFonts w:ascii="Calibri" w:eastAsiaTheme="minorEastAsia" w:hAnsi="Calibri" w:cs="Calibri"/>
          <w:bCs/>
          <w:sz w:val="22"/>
          <w:szCs w:val="22"/>
          <w:lang w:eastAsia="ko-KR"/>
        </w:rPr>
        <w:instrText xml:space="preserve"> REF _Ref162342270 \h </w:instrText>
      </w:r>
      <w:r>
        <w:rPr>
          <w:rFonts w:ascii="Calibri" w:eastAsiaTheme="minorEastAsia" w:hAnsi="Calibri" w:cs="Calibri"/>
          <w:bCs/>
          <w:sz w:val="22"/>
          <w:szCs w:val="22"/>
          <w:lang w:eastAsia="ko-KR"/>
        </w:rPr>
        <w:instrText xml:space="preserve"> \* MERGEFORMAT </w:instrText>
      </w:r>
      <w:r w:rsidRPr="00EF5220">
        <w:rPr>
          <w:rFonts w:ascii="Calibri" w:eastAsiaTheme="minorEastAsia" w:hAnsi="Calibri" w:cs="Calibri"/>
          <w:bCs/>
          <w:sz w:val="22"/>
          <w:szCs w:val="22"/>
          <w:lang w:eastAsia="ko-KR"/>
        </w:rPr>
      </w:r>
      <w:r w:rsidRPr="00EF5220">
        <w:rPr>
          <w:rFonts w:ascii="Calibri" w:eastAsiaTheme="minorEastAsia" w:hAnsi="Calibri" w:cs="Calibri"/>
          <w:bCs/>
          <w:sz w:val="22"/>
          <w:szCs w:val="22"/>
          <w:lang w:eastAsia="ko-KR"/>
        </w:rPr>
        <w:fldChar w:fldCharType="separate"/>
      </w:r>
      <w:r w:rsidRPr="00EF5220">
        <w:rPr>
          <w:rFonts w:ascii="Calibri" w:eastAsiaTheme="majorEastAsia" w:hAnsi="Calibri" w:cstheme="majorBidi"/>
          <w:sz w:val="22"/>
          <w:szCs w:val="22"/>
          <w:lang w:eastAsia="ko-KR"/>
        </w:rPr>
        <w:t xml:space="preserve">Table </w:t>
      </w:r>
      <w:r w:rsidRPr="00EF5220">
        <w:rPr>
          <w:rFonts w:ascii="Calibri" w:eastAsiaTheme="majorEastAsia" w:hAnsi="Calibri" w:cstheme="majorBidi"/>
          <w:noProof/>
          <w:sz w:val="22"/>
          <w:szCs w:val="22"/>
          <w:lang w:eastAsia="ko-KR"/>
        </w:rPr>
        <w:t>5</w:t>
      </w:r>
      <w:r w:rsidRPr="00EF5220">
        <w:rPr>
          <w:rFonts w:ascii="Calibri" w:eastAsiaTheme="minorEastAsia" w:hAnsi="Calibri" w:cs="Calibri"/>
          <w:bCs/>
          <w:sz w:val="22"/>
          <w:szCs w:val="22"/>
          <w:lang w:eastAsia="ko-KR"/>
        </w:rPr>
        <w:fldChar w:fldCharType="end"/>
      </w:r>
      <w:r w:rsidRPr="00EF5220">
        <w:rPr>
          <w:rFonts w:ascii="Calibri" w:eastAsiaTheme="minorEastAsia" w:hAnsi="Calibri" w:cs="Calibri"/>
          <w:bCs/>
          <w:sz w:val="22"/>
          <w:szCs w:val="22"/>
          <w:lang w:eastAsia="ko-KR"/>
        </w:rPr>
        <w:t>.</w:t>
      </w:r>
    </w:p>
    <w:p w14:paraId="4C9A97AD" w14:textId="7B99F264" w:rsidR="00EF5220" w:rsidRDefault="00297152" w:rsidP="00EF5220">
      <w:pPr>
        <w:pStyle w:val="Caption"/>
        <w:jc w:val="center"/>
        <w:rPr>
          <w:rFonts w:ascii="Calibri" w:eastAsiaTheme="majorEastAsia" w:hAnsi="Calibri" w:cstheme="majorBidi"/>
          <w:lang w:eastAsia="ko-KR"/>
        </w:rPr>
      </w:pPr>
      <w:bookmarkStart w:id="26"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5</w:t>
      </w:r>
      <w:r w:rsidRPr="00297152">
        <w:rPr>
          <w:rFonts w:ascii="Calibri" w:eastAsiaTheme="majorEastAsia" w:hAnsi="Calibri" w:cstheme="majorBidi"/>
          <w:lang w:eastAsia="ko-KR"/>
        </w:rPr>
        <w:fldChar w:fldCharType="end"/>
      </w:r>
      <w:bookmarkEnd w:id="26"/>
      <w:r w:rsidRPr="00297152">
        <w:rPr>
          <w:rFonts w:ascii="Calibri" w:eastAsiaTheme="majorEastAsia" w:hAnsi="Calibri" w:cstheme="majorBidi"/>
          <w:lang w:eastAsia="ko-KR"/>
        </w:rPr>
        <w:t xml:space="preserve">. </w:t>
      </w:r>
      <w:bookmarkStart w:id="27" w:name="_Ref162368525"/>
      <w:bookmarkStart w:id="28" w:name="_Ref178087563"/>
      <w:bookmarkStart w:id="29" w:name="_Ref180760812"/>
      <w:r w:rsidR="00EF5220">
        <w:rPr>
          <w:rFonts w:ascii="Calibri" w:eastAsiaTheme="majorEastAsia" w:hAnsi="Calibri" w:cstheme="majorBidi"/>
          <w:lang w:eastAsia="ko-KR"/>
        </w:rPr>
        <w:t xml:space="preserve">The </w:t>
      </w:r>
      <w:r w:rsidR="00EF5220" w:rsidRPr="00297152">
        <w:rPr>
          <w:rFonts w:ascii="Calibri" w:eastAsiaTheme="majorEastAsia" w:hAnsi="Calibri" w:cstheme="majorBidi"/>
          <w:lang w:eastAsia="ko-KR"/>
        </w:rPr>
        <w:t>parameters</w:t>
      </w:r>
      <w:r w:rsidR="00EF5220">
        <w:rPr>
          <w:rFonts w:ascii="Calibri" w:eastAsiaTheme="majorEastAsia" w:hAnsi="Calibri" w:cstheme="majorBidi"/>
          <w:lang w:eastAsia="ko-KR"/>
        </w:rPr>
        <w:t xml:space="preserve"> of CM calibration for full calibration</w:t>
      </w:r>
      <w:r w:rsidR="00EF5220" w:rsidRPr="00297152">
        <w:rPr>
          <w:rFonts w:ascii="Calibri" w:eastAsiaTheme="majorEastAsia" w:hAnsi="Calibri" w:cstheme="majorBidi"/>
          <w:lang w:eastAsia="ko-KR"/>
        </w:rPr>
        <w:t xml:space="preserve"> for </w:t>
      </w:r>
      <w:r w:rsidR="00EF5220" w:rsidRPr="00EF5220">
        <w:rPr>
          <w:rFonts w:ascii="Calibri" w:eastAsiaTheme="majorEastAsia" w:hAnsi="Calibri" w:cstheme="majorBidi"/>
          <w:lang w:eastAsia="ko-KR"/>
        </w:rPr>
        <w:t>Automotive vehicles</w:t>
      </w:r>
      <w:r w:rsidR="00EF5220" w:rsidRPr="00297152">
        <w:rPr>
          <w:rFonts w:ascii="Calibri" w:eastAsiaTheme="majorEastAsia" w:hAnsi="Calibri" w:cstheme="majorBidi"/>
          <w:lang w:eastAsia="ko-KR"/>
        </w:rPr>
        <w:t xml:space="preserve"> use cases</w:t>
      </w:r>
    </w:p>
    <w:tbl>
      <w:tblPr>
        <w:tblStyle w:val="TableGrid"/>
        <w:tblW w:w="9985" w:type="dxa"/>
        <w:tblLook w:val="04A0" w:firstRow="1" w:lastRow="0" w:firstColumn="1" w:lastColumn="0" w:noHBand="0" w:noVBand="1"/>
      </w:tblPr>
      <w:tblGrid>
        <w:gridCol w:w="2785"/>
        <w:gridCol w:w="7200"/>
      </w:tblGrid>
      <w:tr w:rsidR="00E40F82" w14:paraId="67B96060" w14:textId="77777777" w:rsidTr="007D78DD">
        <w:tc>
          <w:tcPr>
            <w:tcW w:w="2785" w:type="dxa"/>
            <w:vAlign w:val="center"/>
          </w:tcPr>
          <w:p w14:paraId="2B11E978" w14:textId="77777777" w:rsidR="00E40F82" w:rsidRPr="006F2FD4" w:rsidRDefault="00E40F82" w:rsidP="00F67069">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7200" w:type="dxa"/>
          </w:tcPr>
          <w:p w14:paraId="69366B25" w14:textId="77777777" w:rsidR="00E40F82" w:rsidRPr="001A429B" w:rsidRDefault="00E40F82" w:rsidP="00F67069">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E40F82" w14:paraId="16454D0C" w14:textId="77777777" w:rsidTr="007D78DD">
        <w:tc>
          <w:tcPr>
            <w:tcW w:w="2785" w:type="dxa"/>
            <w:vAlign w:val="center"/>
          </w:tcPr>
          <w:p w14:paraId="4DB33F55"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7200" w:type="dxa"/>
          </w:tcPr>
          <w:p w14:paraId="70916E67"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Urban grid</w:t>
            </w:r>
            <w:r>
              <w:rPr>
                <w:rFonts w:ascii="Calibri" w:eastAsiaTheme="majorEastAsia" w:hAnsi="Calibri" w:cs="Calibri"/>
                <w:b w:val="0"/>
                <w:bCs/>
                <w:szCs w:val="22"/>
                <w:lang w:eastAsia="ko-KR"/>
              </w:rPr>
              <w:t>, Highway</w:t>
            </w:r>
          </w:p>
        </w:tc>
      </w:tr>
      <w:tr w:rsidR="00E40F82" w:rsidRPr="005E66CA" w14:paraId="6779173D" w14:textId="77777777" w:rsidTr="007D78DD">
        <w:tc>
          <w:tcPr>
            <w:tcW w:w="2785" w:type="dxa"/>
            <w:vAlign w:val="center"/>
          </w:tcPr>
          <w:p w14:paraId="7BA980ED"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7200" w:type="dxa"/>
          </w:tcPr>
          <w:p w14:paraId="30C3ED73" w14:textId="77777777" w:rsidR="00E40F82" w:rsidRPr="005E66CA" w:rsidRDefault="00E40F82" w:rsidP="00F67069">
            <w:pPr>
              <w:pStyle w:val="Caption"/>
              <w:spacing w:before="0" w:after="0"/>
              <w:rPr>
                <w:rFonts w:ascii="Calibri" w:eastAsiaTheme="majorEastAsia" w:hAnsi="Calibri" w:cs="Calibri"/>
                <w:b w:val="0"/>
                <w:bCs/>
                <w:szCs w:val="22"/>
                <w:lang w:val="it-IT" w:eastAsia="ko-KR"/>
              </w:rPr>
            </w:pPr>
            <w:r w:rsidRPr="005E66CA">
              <w:rPr>
                <w:rFonts w:ascii="Calibri" w:eastAsiaTheme="majorEastAsia" w:hAnsi="Calibri" w:cs="Calibri"/>
                <w:b w:val="0"/>
                <w:bCs/>
                <w:szCs w:val="22"/>
                <w:lang w:val="it-IT" w:eastAsia="ko-KR"/>
              </w:rPr>
              <w:t>TRP bistatic/monostatic, TRP-UE bista</w:t>
            </w:r>
            <w:r>
              <w:rPr>
                <w:rFonts w:ascii="Calibri" w:eastAsiaTheme="majorEastAsia" w:hAnsi="Calibri" w:cs="Calibri"/>
                <w:b w:val="0"/>
                <w:bCs/>
                <w:szCs w:val="22"/>
                <w:lang w:val="it-IT" w:eastAsia="ko-KR"/>
              </w:rPr>
              <w:t>tic</w:t>
            </w:r>
          </w:p>
        </w:tc>
      </w:tr>
      <w:tr w:rsidR="00E40F82" w14:paraId="572ED56C" w14:textId="77777777" w:rsidTr="007D78DD">
        <w:tc>
          <w:tcPr>
            <w:tcW w:w="2785" w:type="dxa"/>
            <w:vAlign w:val="center"/>
          </w:tcPr>
          <w:p w14:paraId="2B7D5D6C" w14:textId="77777777" w:rsidR="00E40F82" w:rsidRPr="006F2FD4" w:rsidRDefault="00E40F82" w:rsidP="00F67069">
            <w:pPr>
              <w:pStyle w:val="Caption"/>
              <w:spacing w:before="0" w:after="0"/>
              <w:rPr>
                <w:rFonts w:ascii="Calibri" w:hAnsi="Calibri" w:cs="Calibri"/>
                <w:b w:val="0"/>
                <w:bCs/>
                <w:szCs w:val="22"/>
              </w:rPr>
            </w:pPr>
            <w:r>
              <w:rPr>
                <w:rFonts w:ascii="Calibri" w:hAnsi="Calibri" w:cs="Calibri"/>
                <w:b w:val="0"/>
                <w:bCs/>
                <w:szCs w:val="22"/>
              </w:rPr>
              <w:t>Target type</w:t>
            </w:r>
          </w:p>
        </w:tc>
        <w:tc>
          <w:tcPr>
            <w:tcW w:w="7200" w:type="dxa"/>
          </w:tcPr>
          <w:p w14:paraId="0375BF0C"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type 2</w:t>
            </w:r>
          </w:p>
        </w:tc>
      </w:tr>
      <w:tr w:rsidR="00E40F82" w14:paraId="5B54C57C" w14:textId="77777777" w:rsidTr="007D78DD">
        <w:tc>
          <w:tcPr>
            <w:tcW w:w="2785" w:type="dxa"/>
            <w:vAlign w:val="center"/>
          </w:tcPr>
          <w:p w14:paraId="3ABE7490"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7200" w:type="dxa"/>
          </w:tcPr>
          <w:p w14:paraId="378A9A78"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E40F82" w14:paraId="2DD2E9BA" w14:textId="77777777" w:rsidTr="007D78DD">
        <w:tc>
          <w:tcPr>
            <w:tcW w:w="2785" w:type="dxa"/>
            <w:vAlign w:val="center"/>
          </w:tcPr>
          <w:p w14:paraId="5E29025B"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7200" w:type="dxa"/>
          </w:tcPr>
          <w:p w14:paraId="664C54DE"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1960B380"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E40F82" w:rsidRPr="00556481" w14:paraId="60583A82" w14:textId="77777777" w:rsidTr="007D78DD">
        <w:tc>
          <w:tcPr>
            <w:tcW w:w="2785" w:type="dxa"/>
            <w:vAlign w:val="center"/>
          </w:tcPr>
          <w:p w14:paraId="0F5D4F34"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7200" w:type="dxa"/>
          </w:tcPr>
          <w:p w14:paraId="09B42E13" w14:textId="77777777" w:rsidR="00E40F82" w:rsidRPr="00556481" w:rsidRDefault="00E40F82" w:rsidP="00F67069">
            <w:pPr>
              <w:pStyle w:val="Caption"/>
              <w:spacing w:before="0" w:after="0"/>
              <w:rPr>
                <w:rFonts w:ascii="Calibri" w:eastAsiaTheme="majorEastAsia" w:hAnsi="Calibri" w:cs="Calibri"/>
                <w:b w:val="0"/>
                <w:bCs/>
                <w:szCs w:val="22"/>
                <w:lang w:eastAsia="ko-KR"/>
              </w:rPr>
            </w:pPr>
            <w:r w:rsidRPr="00556481">
              <w:rPr>
                <w:rFonts w:ascii="Calibri" w:eastAsiaTheme="majorEastAsia" w:hAnsi="Calibri" w:cs="Calibri"/>
                <w:b w:val="0"/>
                <w:bCs/>
                <w:szCs w:val="22"/>
                <w:lang w:eastAsia="ko-KR"/>
              </w:rPr>
              <w:t>Single dual-pol isotropic a</w:t>
            </w:r>
            <w:r>
              <w:rPr>
                <w:rFonts w:ascii="Calibri" w:eastAsiaTheme="majorEastAsia" w:hAnsi="Calibri" w:cs="Calibri"/>
                <w:b w:val="0"/>
                <w:bCs/>
                <w:szCs w:val="22"/>
                <w:lang w:eastAsia="ko-KR"/>
              </w:rPr>
              <w:t>ntenna</w:t>
            </w:r>
          </w:p>
        </w:tc>
      </w:tr>
      <w:tr w:rsidR="00E40F82" w14:paraId="27BF3126" w14:textId="77777777" w:rsidTr="007D78DD">
        <w:tc>
          <w:tcPr>
            <w:tcW w:w="2785" w:type="dxa"/>
            <w:vAlign w:val="center"/>
          </w:tcPr>
          <w:p w14:paraId="33C9827E"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7200" w:type="dxa"/>
          </w:tcPr>
          <w:p w14:paraId="549FD983" w14:textId="77777777" w:rsidR="00E40F82" w:rsidRPr="001872AC"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56</w:t>
            </w:r>
            <w:r w:rsidRPr="001872AC">
              <w:rPr>
                <w:rFonts w:ascii="Calibri" w:eastAsiaTheme="majorEastAsia" w:hAnsi="Calibri" w:cs="Calibri"/>
                <w:b w:val="0"/>
                <w:bCs/>
                <w:szCs w:val="22"/>
                <w:lang w:eastAsia="ko-KR"/>
              </w:rPr>
              <w:t>dBm</w:t>
            </w:r>
          </w:p>
          <w:p w14:paraId="13686A35"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41</w:t>
            </w:r>
            <w:r w:rsidRPr="001872AC">
              <w:rPr>
                <w:rFonts w:ascii="Calibri" w:eastAsiaTheme="majorEastAsia" w:hAnsi="Calibri" w:cs="Calibri"/>
                <w:b w:val="0"/>
                <w:bCs/>
                <w:szCs w:val="22"/>
                <w:lang w:eastAsia="ko-KR"/>
              </w:rPr>
              <w:t>dBm</w:t>
            </w:r>
          </w:p>
        </w:tc>
      </w:tr>
      <w:tr w:rsidR="00E40F82" w14:paraId="522D1AA8" w14:textId="77777777" w:rsidTr="007D78DD">
        <w:tc>
          <w:tcPr>
            <w:tcW w:w="2785" w:type="dxa"/>
            <w:vAlign w:val="center"/>
          </w:tcPr>
          <w:p w14:paraId="6CCD33A0"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7200" w:type="dxa"/>
          </w:tcPr>
          <w:p w14:paraId="17428381" w14:textId="77777777" w:rsidR="00E40F82" w:rsidRPr="001872AC"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DBBA16F"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E40F82" w14:paraId="12FC4E56" w14:textId="77777777" w:rsidTr="007D78DD">
        <w:tc>
          <w:tcPr>
            <w:tcW w:w="2785" w:type="dxa"/>
            <w:vAlign w:val="center"/>
          </w:tcPr>
          <w:p w14:paraId="27647846"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7200" w:type="dxa"/>
          </w:tcPr>
          <w:p w14:paraId="5466D5B8" w14:textId="77777777" w:rsidR="00E40F82" w:rsidRPr="001872AC"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0821C7D8"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lastRenderedPageBreak/>
              <w:t>FR2: 7dB</w:t>
            </w:r>
          </w:p>
        </w:tc>
      </w:tr>
      <w:tr w:rsidR="00E40F82" w:rsidRPr="00C0226C" w14:paraId="4E0D04F0" w14:textId="77777777" w:rsidTr="007D78DD">
        <w:tc>
          <w:tcPr>
            <w:tcW w:w="2785" w:type="dxa"/>
            <w:vAlign w:val="center"/>
          </w:tcPr>
          <w:p w14:paraId="7455FACD"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UT antenna configurations</w:t>
            </w:r>
          </w:p>
        </w:tc>
        <w:tc>
          <w:tcPr>
            <w:tcW w:w="7200" w:type="dxa"/>
          </w:tcPr>
          <w:p w14:paraId="21838834" w14:textId="77777777" w:rsidR="00E40F82" w:rsidRPr="002022FD" w:rsidRDefault="00E40F82" w:rsidP="00F67069">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E40F82" w14:paraId="64A371FD" w14:textId="77777777" w:rsidTr="007D78DD">
        <w:tc>
          <w:tcPr>
            <w:tcW w:w="2785" w:type="dxa"/>
            <w:vAlign w:val="center"/>
          </w:tcPr>
          <w:p w14:paraId="6483410E"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7200" w:type="dxa"/>
          </w:tcPr>
          <w:p w14:paraId="1A639612" w14:textId="77777777" w:rsidR="00E40F82" w:rsidRPr="001872AC"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7980FE29"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E40F82" w14:paraId="085817CA" w14:textId="77777777" w:rsidTr="007D78DD">
        <w:tc>
          <w:tcPr>
            <w:tcW w:w="2785" w:type="dxa"/>
            <w:vAlign w:val="center"/>
          </w:tcPr>
          <w:p w14:paraId="6D58E3EE"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7200" w:type="dxa"/>
          </w:tcPr>
          <w:p w14:paraId="062D0651"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 xml:space="preserve">Dropping </w:t>
            </w:r>
            <w:proofErr w:type="gramStart"/>
            <w:r w:rsidRPr="007D2DAB">
              <w:rPr>
                <w:rFonts w:ascii="Calibri" w:eastAsiaTheme="majorEastAsia" w:hAnsi="Calibri" w:cs="Calibri"/>
                <w:b w:val="0"/>
                <w:bCs/>
                <w:szCs w:val="22"/>
                <w:lang w:eastAsia="ko-KR"/>
              </w:rPr>
              <w:t>option</w:t>
            </w:r>
            <w:proofErr w:type="gramEnd"/>
            <w:r w:rsidRPr="007D2DAB">
              <w:rPr>
                <w:rFonts w:ascii="Calibri" w:eastAsiaTheme="majorEastAsia" w:hAnsi="Calibri" w:cs="Calibri"/>
                <w:b w:val="0"/>
                <w:bCs/>
                <w:szCs w:val="22"/>
                <w:lang w:eastAsia="ko-KR"/>
              </w:rPr>
              <w:t xml:space="preserve"> A in 37.885</w:t>
            </w:r>
          </w:p>
        </w:tc>
      </w:tr>
      <w:tr w:rsidR="00620C60" w14:paraId="613DBF35" w14:textId="77777777" w:rsidTr="007D78DD">
        <w:tc>
          <w:tcPr>
            <w:tcW w:w="2785" w:type="dxa"/>
            <w:vAlign w:val="center"/>
          </w:tcPr>
          <w:p w14:paraId="36954300" w14:textId="482200CD" w:rsidR="00620C60" w:rsidRPr="007D78DD" w:rsidRDefault="00620C60" w:rsidP="00620C60">
            <w:pPr>
              <w:pStyle w:val="Caption"/>
              <w:spacing w:before="0" w:after="0"/>
              <w:rPr>
                <w:rFonts w:ascii="Calibri" w:hAnsi="Calibri" w:cs="Calibri"/>
                <w:b w:val="0"/>
                <w:bCs/>
                <w:szCs w:val="22"/>
              </w:rPr>
            </w:pPr>
            <w:r w:rsidRPr="007D78DD">
              <w:rPr>
                <w:rFonts w:ascii="Calibri" w:hAnsi="Calibri" w:cs="Calibri"/>
                <w:b w:val="0"/>
                <w:bCs/>
                <w:szCs w:val="22"/>
              </w:rPr>
              <w:t>Fast fading model</w:t>
            </w:r>
          </w:p>
        </w:tc>
        <w:tc>
          <w:tcPr>
            <w:tcW w:w="7200" w:type="dxa"/>
            <w:vAlign w:val="center"/>
          </w:tcPr>
          <w:p w14:paraId="17382DB2" w14:textId="49069CEB" w:rsidR="00620C60" w:rsidRPr="007D78DD" w:rsidRDefault="00620C60" w:rsidP="00620C60">
            <w:pPr>
              <w:pStyle w:val="Caption"/>
              <w:spacing w:before="0" w:after="0"/>
              <w:rPr>
                <w:rFonts w:ascii="Calibri" w:hAnsi="Calibri" w:cs="Calibri"/>
                <w:b w:val="0"/>
                <w:bCs/>
                <w:szCs w:val="22"/>
              </w:rPr>
            </w:pPr>
            <w:r w:rsidRPr="007D78DD">
              <w:rPr>
                <w:rFonts w:ascii="Calibri" w:hAnsi="Calibri" w:cs="Calibri"/>
                <w:b w:val="0"/>
                <w:bCs/>
                <w:szCs w:val="22"/>
              </w:rPr>
              <w:t>Based on 37.885</w:t>
            </w:r>
          </w:p>
        </w:tc>
      </w:tr>
      <w:tr w:rsidR="00E40F82" w14:paraId="48D759BA" w14:textId="77777777" w:rsidTr="007D78DD">
        <w:tc>
          <w:tcPr>
            <w:tcW w:w="2785" w:type="dxa"/>
            <w:vAlign w:val="center"/>
          </w:tcPr>
          <w:p w14:paraId="18DD4147" w14:textId="1848E196" w:rsidR="00E40F82" w:rsidRPr="007D78DD" w:rsidRDefault="007D78DD" w:rsidP="00F67069">
            <w:pPr>
              <w:pStyle w:val="Caption"/>
              <w:spacing w:before="0" w:after="0"/>
              <w:rPr>
                <w:rFonts w:ascii="Calibri" w:hAnsi="Calibri" w:cs="Calibri"/>
                <w:b w:val="0"/>
                <w:bCs/>
                <w:szCs w:val="22"/>
              </w:rPr>
            </w:pPr>
            <w:r w:rsidRPr="007D78DD">
              <w:rPr>
                <w:rFonts w:ascii="Calibri" w:hAnsi="Calibri" w:cs="Calibri"/>
                <w:b w:val="0"/>
                <w:bCs/>
                <w:szCs w:val="22"/>
              </w:rPr>
              <w:t>The power threshold for path dropping after concatenation for target channel</w:t>
            </w:r>
          </w:p>
        </w:tc>
        <w:tc>
          <w:tcPr>
            <w:tcW w:w="7200" w:type="dxa"/>
          </w:tcPr>
          <w:p w14:paraId="7B1DFF48" w14:textId="2B5DED48" w:rsidR="00E40F82" w:rsidRPr="007D78DD" w:rsidRDefault="007D78DD" w:rsidP="00F67069">
            <w:pPr>
              <w:pStyle w:val="Caption"/>
              <w:spacing w:before="0" w:after="0"/>
              <w:rPr>
                <w:rFonts w:ascii="Calibri" w:hAnsi="Calibri" w:cs="Calibri"/>
                <w:b w:val="0"/>
                <w:bCs/>
                <w:szCs w:val="22"/>
              </w:rPr>
            </w:pPr>
            <w:r w:rsidRPr="007D78DD">
              <w:rPr>
                <w:rFonts w:ascii="Calibri" w:hAnsi="Calibri" w:cs="Calibri"/>
                <w:b w:val="0"/>
                <w:bCs/>
                <w:szCs w:val="22"/>
              </w:rPr>
              <w:t>-40dB</w:t>
            </w:r>
          </w:p>
        </w:tc>
      </w:tr>
      <w:tr w:rsidR="00E40F82" w14:paraId="10D2932B" w14:textId="77777777" w:rsidTr="007D78DD">
        <w:tc>
          <w:tcPr>
            <w:tcW w:w="2785" w:type="dxa"/>
            <w:vAlign w:val="center"/>
          </w:tcPr>
          <w:p w14:paraId="089A160E" w14:textId="4D06A869" w:rsidR="00E40F82" w:rsidRPr="007D78DD" w:rsidRDefault="007D78DD" w:rsidP="00F67069">
            <w:pPr>
              <w:pStyle w:val="Caption"/>
              <w:spacing w:before="0" w:after="0"/>
              <w:rPr>
                <w:rFonts w:ascii="Calibri" w:hAnsi="Calibri" w:cs="Calibri"/>
                <w:b w:val="0"/>
                <w:bCs/>
                <w:szCs w:val="22"/>
              </w:rPr>
            </w:pPr>
            <w:r w:rsidRPr="007D78DD">
              <w:rPr>
                <w:rFonts w:ascii="Calibri" w:hAnsi="Calibri" w:cs="Calibri"/>
                <w:b w:val="0"/>
                <w:bCs/>
                <w:szCs w:val="22"/>
              </w:rPr>
              <w:t>The power threshold for removing clusters in step 6 in section 7.5, TR 38.901 for background channel</w:t>
            </w:r>
          </w:p>
        </w:tc>
        <w:tc>
          <w:tcPr>
            <w:tcW w:w="7200" w:type="dxa"/>
          </w:tcPr>
          <w:p w14:paraId="1A4CD6A1" w14:textId="5820F53F" w:rsidR="00E40F82" w:rsidRPr="007D78DD" w:rsidRDefault="007D78DD" w:rsidP="00F67069">
            <w:pPr>
              <w:pStyle w:val="Caption"/>
              <w:spacing w:before="0" w:after="0"/>
              <w:rPr>
                <w:rFonts w:ascii="Calibri" w:hAnsi="Calibri" w:cs="Calibri"/>
                <w:b w:val="0"/>
                <w:bCs/>
                <w:szCs w:val="22"/>
              </w:rPr>
            </w:pPr>
            <w:r w:rsidRPr="007D78DD">
              <w:rPr>
                <w:rFonts w:ascii="Calibri" w:hAnsi="Calibri" w:cs="Calibri"/>
                <w:b w:val="0"/>
                <w:bCs/>
                <w:szCs w:val="22"/>
              </w:rPr>
              <w:t>-25dB</w:t>
            </w:r>
          </w:p>
        </w:tc>
      </w:tr>
      <w:tr w:rsidR="00E40F82" w14:paraId="785D05F4" w14:textId="77777777" w:rsidTr="007D78DD">
        <w:tc>
          <w:tcPr>
            <w:tcW w:w="2785" w:type="dxa"/>
          </w:tcPr>
          <w:p w14:paraId="61683020" w14:textId="77777777" w:rsidR="00E40F82" w:rsidRPr="006F2FD4" w:rsidRDefault="00E40F82" w:rsidP="00F67069">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7200" w:type="dxa"/>
          </w:tcPr>
          <w:p w14:paraId="5E0316C0" w14:textId="77777777" w:rsidR="007D78DD" w:rsidRDefault="007D78DD" w:rsidP="007D78DD">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378CA635" w14:textId="77777777" w:rsidR="007D78DD" w:rsidRDefault="007D78DD" w:rsidP="007D78DD">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29D1181F" w14:textId="77777777" w:rsidR="007D78DD" w:rsidRDefault="007D78DD" w:rsidP="007D78DD">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55972112" w14:textId="77777777" w:rsidR="007D78DD" w:rsidRDefault="007D78DD" w:rsidP="007D78DD">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1DC9824" w14:textId="77777777" w:rsidR="007D78DD" w:rsidRDefault="00F80B02" w:rsidP="007D78DD">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26C5666F" w14:textId="77777777" w:rsidR="007D78DD" w:rsidRDefault="007D78DD" w:rsidP="007D78DD">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44E74C0A" w14:textId="00B94119" w:rsidR="00E40F82" w:rsidRPr="005E66CA" w:rsidRDefault="00E40F82" w:rsidP="00F67069">
            <w:pPr>
              <w:pStyle w:val="Caption"/>
              <w:spacing w:before="0" w:after="0"/>
              <w:rPr>
                <w:rFonts w:ascii="Calibri" w:hAnsi="Calibri" w:cs="Calibri"/>
                <w:b w:val="0"/>
                <w:bCs/>
                <w:szCs w:val="22"/>
              </w:rPr>
            </w:pPr>
          </w:p>
        </w:tc>
      </w:tr>
      <w:tr w:rsidR="00E40F82" w14:paraId="1D624E72" w14:textId="77777777" w:rsidTr="007D78DD">
        <w:tc>
          <w:tcPr>
            <w:tcW w:w="2785" w:type="dxa"/>
          </w:tcPr>
          <w:p w14:paraId="23BA582E" w14:textId="4093676A" w:rsidR="00E40F82" w:rsidRPr="007D78DD" w:rsidRDefault="007D78DD" w:rsidP="007D78DD">
            <w:pPr>
              <w:ind w:left="-30" w:firstLine="0"/>
              <w:rPr>
                <w:rFonts w:ascii="Calibri" w:eastAsia="MS Gothic" w:hAnsi="Calibri" w:cs="Calibri"/>
                <w:bCs/>
                <w:sz w:val="22"/>
                <w:szCs w:val="22"/>
                <w:lang w:eastAsia="ja-JP"/>
              </w:rPr>
            </w:pPr>
            <w:r w:rsidRPr="007D78DD">
              <w:rPr>
                <w:rFonts w:ascii="Calibri" w:eastAsia="MS Gothic" w:hAnsi="Calibri" w:cs="Calibri" w:hint="eastAsia"/>
                <w:bCs/>
                <w:sz w:val="22"/>
                <w:szCs w:val="22"/>
                <w:lang w:eastAsia="ja-JP"/>
              </w:rPr>
              <w:t>T</w:t>
            </w:r>
            <w:r w:rsidRPr="007D78DD">
              <w:rPr>
                <w:rFonts w:ascii="Calibri" w:eastAsia="MS Gothic" w:hAnsi="Calibri" w:cs="Calibri"/>
                <w:bCs/>
                <w:sz w:val="22"/>
                <w:szCs w:val="22"/>
                <w:lang w:eastAsia="ja-JP"/>
              </w:rPr>
              <w:t>x-Rx pairing</w:t>
            </w:r>
          </w:p>
        </w:tc>
        <w:tc>
          <w:tcPr>
            <w:tcW w:w="7200" w:type="dxa"/>
          </w:tcPr>
          <w:p w14:paraId="3ED59DF9" w14:textId="00ADD576" w:rsidR="00E40F82" w:rsidRPr="005E66CA" w:rsidRDefault="00E40F82" w:rsidP="00F67069">
            <w:pPr>
              <w:ind w:left="-3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For urban grid</w:t>
            </w:r>
            <w:r>
              <w:rPr>
                <w:rFonts w:ascii="Calibri" w:eastAsia="MS Gothic" w:hAnsi="Calibri" w:cs="Calibri"/>
                <w:bCs/>
                <w:sz w:val="22"/>
                <w:szCs w:val="22"/>
                <w:lang w:eastAsia="ja-JP"/>
              </w:rPr>
              <w:t xml:space="preserve">, </w:t>
            </w:r>
            <w:r w:rsidR="007D78DD">
              <w:rPr>
                <w:rFonts w:ascii="Calibri" w:eastAsia="MS Gothic" w:hAnsi="Calibri" w:cs="Calibri"/>
                <w:bCs/>
                <w:sz w:val="22"/>
                <w:szCs w:val="22"/>
                <w:lang w:eastAsia="ja-JP"/>
              </w:rPr>
              <w:t xml:space="preserve">select </w:t>
            </w:r>
            <w:r w:rsidRPr="005E66CA">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007D78DD" w:rsidRPr="007D78DD">
              <w:rPr>
                <w:rFonts w:ascii="Calibri" w:eastAsia="MS Gothic" w:hAnsi="Calibri" w:cs="Calibri"/>
                <w:bCs/>
                <w:sz w:val="22"/>
                <w:szCs w:val="22"/>
                <w:lang w:eastAsia="ja-JP"/>
              </w:rPr>
              <w:t>with smallest power scaling factor.</w:t>
            </w:r>
          </w:p>
          <w:p w14:paraId="241A3B51" w14:textId="0DEA9845" w:rsidR="00E40F82" w:rsidRPr="007D78DD" w:rsidRDefault="00E40F82" w:rsidP="00F67069">
            <w:pPr>
              <w:ind w:left="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For Highway</w:t>
            </w:r>
            <w:r>
              <w:rPr>
                <w:rFonts w:ascii="Calibri" w:eastAsia="MS Gothic" w:hAnsi="Calibri" w:cs="Calibri"/>
                <w:bCs/>
                <w:sz w:val="22"/>
                <w:szCs w:val="22"/>
                <w:lang w:eastAsia="ja-JP"/>
              </w:rPr>
              <w:t xml:space="preserve">, </w:t>
            </w:r>
            <w:r w:rsidR="007D78DD">
              <w:rPr>
                <w:rFonts w:ascii="Calibri" w:eastAsia="MS Gothic" w:hAnsi="Calibri" w:cs="Calibri"/>
                <w:bCs/>
                <w:sz w:val="22"/>
                <w:szCs w:val="22"/>
                <w:lang w:eastAsia="ja-JP"/>
              </w:rPr>
              <w:t xml:space="preserve">select </w:t>
            </w:r>
            <w:r w:rsidRPr="005E66CA">
              <w:rPr>
                <w:rFonts w:ascii="Calibri" w:eastAsia="MS Gothic" w:hAnsi="Calibri" w:cs="Calibri"/>
                <w:bCs/>
                <w:sz w:val="22"/>
                <w:szCs w:val="22"/>
                <w:lang w:eastAsia="ja-JP"/>
              </w:rPr>
              <w:t>1</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007D78DD" w:rsidRPr="007D78DD">
              <w:rPr>
                <w:rFonts w:ascii="Calibri" w:eastAsia="MS Gothic" w:hAnsi="Calibri" w:cs="Calibri"/>
                <w:bCs/>
                <w:sz w:val="22"/>
                <w:szCs w:val="22"/>
                <w:lang w:eastAsia="ja-JP"/>
              </w:rPr>
              <w:t>with smallest power scaling factor.</w:t>
            </w:r>
          </w:p>
        </w:tc>
      </w:tr>
      <w:tr w:rsidR="00E40F82" w14:paraId="73AF395A" w14:textId="77777777" w:rsidTr="007D78DD">
        <w:tc>
          <w:tcPr>
            <w:tcW w:w="2785" w:type="dxa"/>
            <w:vAlign w:val="center"/>
          </w:tcPr>
          <w:p w14:paraId="5F6831D8"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7200" w:type="dxa"/>
          </w:tcPr>
          <w:p w14:paraId="3B4D21C8" w14:textId="77777777" w:rsidR="00E40F82" w:rsidRPr="00142AC1" w:rsidRDefault="00E40F82" w:rsidP="00F67069">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 xml:space="preserve">Coupling loss based on PL  </w:t>
            </w:r>
          </w:p>
          <w:p w14:paraId="1915C83B" w14:textId="77777777" w:rsidR="00E40F82" w:rsidRPr="006F2FD4" w:rsidRDefault="00E40F82" w:rsidP="00F67069">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Wideband SIR and SINR based on geometry (based on pathloss)</w:t>
            </w:r>
          </w:p>
        </w:tc>
      </w:tr>
    </w:tbl>
    <w:p w14:paraId="544FFD75" w14:textId="3FBED036" w:rsidR="004F3570" w:rsidRPr="004F3570" w:rsidRDefault="004F3570" w:rsidP="004F3570">
      <w:pPr>
        <w:ind w:left="0" w:firstLine="540"/>
        <w:rPr>
          <w:rFonts w:ascii="Calibri" w:eastAsiaTheme="minorEastAsia" w:hAnsi="Calibri" w:cs="Calibri"/>
          <w:bCs/>
          <w:sz w:val="22"/>
          <w:szCs w:val="22"/>
          <w:lang w:eastAsia="ko-KR"/>
        </w:rPr>
      </w:pPr>
      <w:r w:rsidRPr="00EF5220">
        <w:rPr>
          <w:rFonts w:ascii="Calibri" w:eastAsiaTheme="minorEastAsia" w:hAnsi="Calibri" w:cs="Calibri"/>
          <w:bCs/>
          <w:sz w:val="22"/>
          <w:szCs w:val="22"/>
          <w:lang w:eastAsia="ko-KR"/>
        </w:rPr>
        <w:t xml:space="preserve">The parameters of CM calibration for </w:t>
      </w:r>
      <w:r>
        <w:rPr>
          <w:rFonts w:ascii="Calibri" w:eastAsiaTheme="minorEastAsia" w:hAnsi="Calibri" w:cs="Calibri"/>
          <w:bCs/>
          <w:sz w:val="22"/>
          <w:szCs w:val="22"/>
          <w:lang w:eastAsia="ko-KR"/>
        </w:rPr>
        <w:t>large scale</w:t>
      </w:r>
      <w:r w:rsidRPr="00EF5220">
        <w:rPr>
          <w:rFonts w:ascii="Calibri" w:eastAsiaTheme="minorEastAsia" w:hAnsi="Calibri" w:cs="Calibri"/>
          <w:bCs/>
          <w:sz w:val="22"/>
          <w:szCs w:val="22"/>
          <w:lang w:eastAsia="ko-KR"/>
        </w:rPr>
        <w:t xml:space="preserve"> for Automotive vehicles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sidRPr="004F3570">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sidRPr="00EF5220">
        <w:rPr>
          <w:rFonts w:ascii="Calibri" w:eastAsiaTheme="minorEastAsia" w:hAnsi="Calibri" w:cs="Calibri"/>
          <w:bCs/>
          <w:sz w:val="22"/>
          <w:szCs w:val="22"/>
          <w:lang w:eastAsia="ko-KR"/>
        </w:rPr>
        <w:t>.</w:t>
      </w:r>
    </w:p>
    <w:p w14:paraId="32740242" w14:textId="2C0BE487" w:rsidR="00EF5220" w:rsidRDefault="004F3570" w:rsidP="004F3570">
      <w:pPr>
        <w:pStyle w:val="Caption"/>
        <w:jc w:val="center"/>
        <w:rPr>
          <w:rFonts w:ascii="Calibri" w:eastAsiaTheme="minorEastAsia" w:hAnsi="Calibri" w:cs="Calibri"/>
          <w:bCs/>
          <w:szCs w:val="22"/>
          <w:lang w:eastAsia="ko-KR"/>
        </w:rPr>
      </w:pPr>
      <w:bookmarkStart w:id="30" w:name="_Ref189226176"/>
      <w:r>
        <w:t xml:space="preserve">Table </w:t>
      </w:r>
      <w:fldSimple w:instr=" SEQ Table \* ARABIC ">
        <w:r w:rsidR="0098039C">
          <w:rPr>
            <w:noProof/>
          </w:rPr>
          <w:t>6</w:t>
        </w:r>
      </w:fldSimple>
      <w:bookmarkEnd w:id="30"/>
      <w:r>
        <w:t xml:space="preserve">. </w:t>
      </w:r>
      <w:r w:rsidRPr="00EF5220">
        <w:rPr>
          <w:rFonts w:ascii="Calibri" w:eastAsiaTheme="minorEastAsia" w:hAnsi="Calibri" w:cs="Calibri"/>
          <w:bCs/>
          <w:szCs w:val="22"/>
          <w:lang w:eastAsia="ko-KR"/>
        </w:rPr>
        <w:t xml:space="preserve">The parameters of CM calibration for </w:t>
      </w:r>
      <w:r>
        <w:rPr>
          <w:rFonts w:ascii="Calibri" w:eastAsiaTheme="minorEastAsia" w:hAnsi="Calibri" w:cs="Calibri"/>
          <w:bCs/>
          <w:szCs w:val="22"/>
          <w:lang w:eastAsia="ko-KR"/>
        </w:rPr>
        <w:t>large scale</w:t>
      </w:r>
      <w:r w:rsidRPr="00EF5220">
        <w:rPr>
          <w:rFonts w:ascii="Calibri" w:eastAsiaTheme="minorEastAsia" w:hAnsi="Calibri" w:cs="Calibri"/>
          <w:bCs/>
          <w:szCs w:val="22"/>
          <w:lang w:eastAsia="ko-KR"/>
        </w:rPr>
        <w:t xml:space="preserve"> for Automotive vehicles use cases</w:t>
      </w:r>
    </w:p>
    <w:tbl>
      <w:tblPr>
        <w:tblStyle w:val="TableGrid"/>
        <w:tblW w:w="0" w:type="auto"/>
        <w:tblLook w:val="04A0" w:firstRow="1" w:lastRow="0" w:firstColumn="1" w:lastColumn="0" w:noHBand="0" w:noVBand="1"/>
      </w:tblPr>
      <w:tblGrid>
        <w:gridCol w:w="4508"/>
        <w:gridCol w:w="4508"/>
      </w:tblGrid>
      <w:tr w:rsidR="007D2DAB" w14:paraId="5900174B" w14:textId="77777777" w:rsidTr="007D2DAB">
        <w:tc>
          <w:tcPr>
            <w:tcW w:w="4508" w:type="dxa"/>
            <w:vAlign w:val="center"/>
          </w:tcPr>
          <w:p w14:paraId="13FD46FA" w14:textId="77777777" w:rsidR="007D2DAB" w:rsidRPr="006F2FD4" w:rsidRDefault="007D2DAB" w:rsidP="007D2DAB">
            <w:pPr>
              <w:pStyle w:val="Caption"/>
              <w:spacing w:before="0" w:after="0"/>
              <w:rPr>
                <w:rFonts w:ascii="Calibri" w:eastAsiaTheme="majorEastAsia" w:hAnsi="Calibri" w:cs="Calibri"/>
                <w:szCs w:val="22"/>
                <w:lang w:eastAsia="ko-KR"/>
              </w:rPr>
            </w:pPr>
            <w:r w:rsidRPr="006F2FD4">
              <w:rPr>
                <w:rFonts w:ascii="Calibri" w:hAnsi="Calibri" w:cs="Calibri"/>
                <w:szCs w:val="22"/>
              </w:rPr>
              <w:lastRenderedPageBreak/>
              <w:t>Parameter</w:t>
            </w:r>
            <w:r>
              <w:rPr>
                <w:rFonts w:ascii="Calibri" w:hAnsi="Calibri" w:cs="Calibri"/>
                <w:szCs w:val="22"/>
              </w:rPr>
              <w:t>s</w:t>
            </w:r>
          </w:p>
        </w:tc>
        <w:tc>
          <w:tcPr>
            <w:tcW w:w="4508" w:type="dxa"/>
          </w:tcPr>
          <w:p w14:paraId="7698A508" w14:textId="77777777" w:rsidR="007D2DAB" w:rsidRPr="001A429B" w:rsidRDefault="007D2DAB" w:rsidP="007D2DAB">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7D2DAB" w14:paraId="0E7E3DA1" w14:textId="77777777" w:rsidTr="007D2DAB">
        <w:tc>
          <w:tcPr>
            <w:tcW w:w="4508" w:type="dxa"/>
            <w:vAlign w:val="center"/>
          </w:tcPr>
          <w:p w14:paraId="738A8DF5"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2574D78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Urban grid</w:t>
            </w:r>
            <w:r>
              <w:rPr>
                <w:rFonts w:ascii="Calibri" w:eastAsiaTheme="majorEastAsia" w:hAnsi="Calibri" w:cs="Calibri"/>
                <w:b w:val="0"/>
                <w:bCs/>
                <w:szCs w:val="22"/>
                <w:lang w:eastAsia="ko-KR"/>
              </w:rPr>
              <w:t>, Highway</w:t>
            </w:r>
          </w:p>
        </w:tc>
      </w:tr>
      <w:tr w:rsidR="007D2DAB" w:rsidRPr="005E66CA" w14:paraId="5C7594F9" w14:textId="77777777" w:rsidTr="007D2DAB">
        <w:tc>
          <w:tcPr>
            <w:tcW w:w="4508" w:type="dxa"/>
            <w:vAlign w:val="center"/>
          </w:tcPr>
          <w:p w14:paraId="1C0EF134"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044815B6" w14:textId="7928063B" w:rsidR="007D2DAB" w:rsidRPr="005E66CA" w:rsidRDefault="007D2DAB" w:rsidP="007D2DAB">
            <w:pPr>
              <w:pStyle w:val="Caption"/>
              <w:spacing w:before="0" w:after="0"/>
              <w:rPr>
                <w:rFonts w:ascii="Calibri" w:eastAsiaTheme="majorEastAsia" w:hAnsi="Calibri" w:cs="Calibri"/>
                <w:b w:val="0"/>
                <w:bCs/>
                <w:szCs w:val="22"/>
                <w:lang w:val="it-IT" w:eastAsia="ko-KR"/>
              </w:rPr>
            </w:pPr>
            <w:r w:rsidRPr="005E66CA">
              <w:rPr>
                <w:rFonts w:ascii="Calibri" w:eastAsiaTheme="majorEastAsia" w:hAnsi="Calibri" w:cs="Calibri"/>
                <w:b w:val="0"/>
                <w:bCs/>
                <w:szCs w:val="22"/>
                <w:lang w:val="it-IT" w:eastAsia="ko-KR"/>
              </w:rPr>
              <w:t>TRP bistatic/monostatic</w:t>
            </w:r>
            <w:r w:rsidR="005E66CA" w:rsidRPr="005E66CA">
              <w:rPr>
                <w:rFonts w:ascii="Calibri" w:eastAsiaTheme="majorEastAsia" w:hAnsi="Calibri" w:cs="Calibri"/>
                <w:b w:val="0"/>
                <w:bCs/>
                <w:szCs w:val="22"/>
                <w:lang w:val="it-IT" w:eastAsia="ko-KR"/>
              </w:rPr>
              <w:t>, TRP-UE bista</w:t>
            </w:r>
            <w:r w:rsidR="005E66CA">
              <w:rPr>
                <w:rFonts w:ascii="Calibri" w:eastAsiaTheme="majorEastAsia" w:hAnsi="Calibri" w:cs="Calibri"/>
                <w:b w:val="0"/>
                <w:bCs/>
                <w:szCs w:val="22"/>
                <w:lang w:val="it-IT" w:eastAsia="ko-KR"/>
              </w:rPr>
              <w:t>tic</w:t>
            </w:r>
          </w:p>
        </w:tc>
      </w:tr>
      <w:tr w:rsidR="00556481" w14:paraId="7828CAFB" w14:textId="77777777" w:rsidTr="007D2DAB">
        <w:tc>
          <w:tcPr>
            <w:tcW w:w="4508" w:type="dxa"/>
            <w:vAlign w:val="center"/>
          </w:tcPr>
          <w:p w14:paraId="2CEB1D8C" w14:textId="53D9EBB1" w:rsidR="00556481" w:rsidRPr="006F2FD4" w:rsidRDefault="00556481" w:rsidP="007D2DAB">
            <w:pPr>
              <w:pStyle w:val="Caption"/>
              <w:spacing w:before="0" w:after="0"/>
              <w:rPr>
                <w:rFonts w:ascii="Calibri" w:hAnsi="Calibri" w:cs="Calibri"/>
                <w:b w:val="0"/>
                <w:bCs/>
                <w:szCs w:val="22"/>
              </w:rPr>
            </w:pPr>
            <w:r>
              <w:rPr>
                <w:rFonts w:ascii="Calibri" w:hAnsi="Calibri" w:cs="Calibri"/>
                <w:b w:val="0"/>
                <w:bCs/>
                <w:szCs w:val="22"/>
              </w:rPr>
              <w:t>Target type</w:t>
            </w:r>
          </w:p>
        </w:tc>
        <w:tc>
          <w:tcPr>
            <w:tcW w:w="4508" w:type="dxa"/>
          </w:tcPr>
          <w:p w14:paraId="52D95F45" w14:textId="018CAD0D" w:rsidR="00556481" w:rsidRPr="006F2FD4" w:rsidRDefault="00556481" w:rsidP="007D2DA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type 2</w:t>
            </w:r>
          </w:p>
        </w:tc>
      </w:tr>
      <w:tr w:rsidR="007D2DAB" w14:paraId="192C815D" w14:textId="77777777" w:rsidTr="007D2DAB">
        <w:tc>
          <w:tcPr>
            <w:tcW w:w="4508" w:type="dxa"/>
            <w:vAlign w:val="center"/>
          </w:tcPr>
          <w:p w14:paraId="25E0F498"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4214206B"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7D2DAB" w14:paraId="60B31AA4" w14:textId="77777777" w:rsidTr="007D2DAB">
        <w:tc>
          <w:tcPr>
            <w:tcW w:w="4508" w:type="dxa"/>
            <w:vAlign w:val="center"/>
          </w:tcPr>
          <w:p w14:paraId="5B6B941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491E19BD" w14:textId="6CC72699"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22CE5582"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7D2DAB" w:rsidRPr="00556481" w14:paraId="2C1014B0" w14:textId="77777777" w:rsidTr="007D2DAB">
        <w:tc>
          <w:tcPr>
            <w:tcW w:w="4508" w:type="dxa"/>
            <w:vAlign w:val="center"/>
          </w:tcPr>
          <w:p w14:paraId="31F67CFA"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58255A8F" w14:textId="06979504" w:rsidR="007D2DAB" w:rsidRPr="00556481" w:rsidRDefault="00556481" w:rsidP="007D2DAB">
            <w:pPr>
              <w:pStyle w:val="Caption"/>
              <w:spacing w:before="0" w:after="0"/>
              <w:rPr>
                <w:rFonts w:ascii="Calibri" w:eastAsiaTheme="majorEastAsia" w:hAnsi="Calibri" w:cs="Calibri"/>
                <w:b w:val="0"/>
                <w:bCs/>
                <w:szCs w:val="22"/>
                <w:lang w:eastAsia="ko-KR"/>
              </w:rPr>
            </w:pPr>
            <w:r w:rsidRPr="00556481">
              <w:rPr>
                <w:rFonts w:ascii="Calibri" w:eastAsiaTheme="majorEastAsia" w:hAnsi="Calibri" w:cs="Calibri"/>
                <w:b w:val="0"/>
                <w:bCs/>
                <w:szCs w:val="22"/>
                <w:lang w:eastAsia="ko-KR"/>
              </w:rPr>
              <w:t>Single dual-pol isotropic a</w:t>
            </w:r>
            <w:r>
              <w:rPr>
                <w:rFonts w:ascii="Calibri" w:eastAsiaTheme="majorEastAsia" w:hAnsi="Calibri" w:cs="Calibri"/>
                <w:b w:val="0"/>
                <w:bCs/>
                <w:szCs w:val="22"/>
                <w:lang w:eastAsia="ko-KR"/>
              </w:rPr>
              <w:t>ntenna</w:t>
            </w:r>
          </w:p>
        </w:tc>
      </w:tr>
      <w:tr w:rsidR="007D2DAB" w14:paraId="483D4DE5" w14:textId="77777777" w:rsidTr="007D2DAB">
        <w:tc>
          <w:tcPr>
            <w:tcW w:w="4508" w:type="dxa"/>
            <w:vAlign w:val="center"/>
          </w:tcPr>
          <w:p w14:paraId="6750805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16598DE3" w14:textId="0DFA86F8"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sidR="00556481">
              <w:rPr>
                <w:rFonts w:ascii="Calibri" w:eastAsiaTheme="majorEastAsia" w:hAnsi="Calibri" w:cs="Calibri"/>
                <w:b w:val="0"/>
                <w:bCs/>
                <w:szCs w:val="22"/>
                <w:lang w:eastAsia="ko-KR"/>
              </w:rPr>
              <w:t>56</w:t>
            </w:r>
            <w:r w:rsidRPr="001872AC">
              <w:rPr>
                <w:rFonts w:ascii="Calibri" w:eastAsiaTheme="majorEastAsia" w:hAnsi="Calibri" w:cs="Calibri"/>
                <w:b w:val="0"/>
                <w:bCs/>
                <w:szCs w:val="22"/>
                <w:lang w:eastAsia="ko-KR"/>
              </w:rPr>
              <w:t>dBm</w:t>
            </w:r>
          </w:p>
          <w:p w14:paraId="04A4FAFC" w14:textId="49E3466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4</w:t>
            </w:r>
            <w:r w:rsidR="00556481">
              <w:rPr>
                <w:rFonts w:ascii="Calibri" w:eastAsiaTheme="majorEastAsia" w:hAnsi="Calibri" w:cs="Calibri"/>
                <w:b w:val="0"/>
                <w:bCs/>
                <w:szCs w:val="22"/>
                <w:lang w:eastAsia="ko-KR"/>
              </w:rPr>
              <w:t>1</w:t>
            </w:r>
            <w:r w:rsidRPr="001872AC">
              <w:rPr>
                <w:rFonts w:ascii="Calibri" w:eastAsiaTheme="majorEastAsia" w:hAnsi="Calibri" w:cs="Calibri"/>
                <w:b w:val="0"/>
                <w:bCs/>
                <w:szCs w:val="22"/>
                <w:lang w:eastAsia="ko-KR"/>
              </w:rPr>
              <w:t>dBm</w:t>
            </w:r>
          </w:p>
        </w:tc>
      </w:tr>
      <w:tr w:rsidR="007D2DAB" w14:paraId="255AC553" w14:textId="77777777" w:rsidTr="007D2DAB">
        <w:tc>
          <w:tcPr>
            <w:tcW w:w="4508" w:type="dxa"/>
            <w:vAlign w:val="center"/>
          </w:tcPr>
          <w:p w14:paraId="72E21471"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6637337A"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EBEB60B"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7D2DAB" w14:paraId="76444046" w14:textId="77777777" w:rsidTr="007D2DAB">
        <w:tc>
          <w:tcPr>
            <w:tcW w:w="4508" w:type="dxa"/>
            <w:vAlign w:val="center"/>
          </w:tcPr>
          <w:p w14:paraId="2650C869"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04253406"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22496F6C"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7D2DAB" w:rsidRPr="00C0226C" w14:paraId="0D85849E" w14:textId="77777777" w:rsidTr="007D2DAB">
        <w:tc>
          <w:tcPr>
            <w:tcW w:w="4508" w:type="dxa"/>
            <w:vAlign w:val="center"/>
          </w:tcPr>
          <w:p w14:paraId="3362A68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6A9C696E" w14:textId="465E003B" w:rsidR="007D2DAB" w:rsidRPr="002022FD" w:rsidRDefault="007D2DAB" w:rsidP="007D2DAB">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sidR="005E66CA">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sidR="005E66CA">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sidR="005E66CA">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7D2DAB" w14:paraId="3F05A5BC" w14:textId="77777777" w:rsidTr="007D2DAB">
        <w:tc>
          <w:tcPr>
            <w:tcW w:w="4508" w:type="dxa"/>
            <w:vAlign w:val="center"/>
          </w:tcPr>
          <w:p w14:paraId="1FF1CBBA"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1A21568B"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C01E046" w14:textId="3055E503"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sidR="00556481">
              <w:rPr>
                <w:rFonts w:ascii="Calibri" w:eastAsiaTheme="majorEastAsia" w:hAnsi="Calibri" w:cs="Calibri"/>
                <w:b w:val="0"/>
                <w:bCs/>
                <w:szCs w:val="22"/>
                <w:lang w:eastAsia="ko-KR"/>
              </w:rPr>
              <w:t>0</w:t>
            </w:r>
            <w:r w:rsidRPr="001872AC">
              <w:rPr>
                <w:rFonts w:ascii="Calibri" w:eastAsiaTheme="majorEastAsia" w:hAnsi="Calibri" w:cs="Calibri"/>
                <w:b w:val="0"/>
                <w:bCs/>
                <w:szCs w:val="22"/>
                <w:lang w:eastAsia="ko-KR"/>
              </w:rPr>
              <w:t>dB</w:t>
            </w:r>
          </w:p>
        </w:tc>
      </w:tr>
      <w:tr w:rsidR="007D2DAB" w14:paraId="2A2B59D8" w14:textId="77777777" w:rsidTr="007D2DAB">
        <w:tc>
          <w:tcPr>
            <w:tcW w:w="4508" w:type="dxa"/>
            <w:vAlign w:val="center"/>
          </w:tcPr>
          <w:p w14:paraId="54D6D4A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50AA23C7"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 xml:space="preserve">Dropping </w:t>
            </w:r>
            <w:proofErr w:type="gramStart"/>
            <w:r w:rsidRPr="007D2DAB">
              <w:rPr>
                <w:rFonts w:ascii="Calibri" w:eastAsiaTheme="majorEastAsia" w:hAnsi="Calibri" w:cs="Calibri"/>
                <w:b w:val="0"/>
                <w:bCs/>
                <w:szCs w:val="22"/>
                <w:lang w:eastAsia="ko-KR"/>
              </w:rPr>
              <w:t>option</w:t>
            </w:r>
            <w:proofErr w:type="gramEnd"/>
            <w:r w:rsidRPr="007D2DAB">
              <w:rPr>
                <w:rFonts w:ascii="Calibri" w:eastAsiaTheme="majorEastAsia" w:hAnsi="Calibri" w:cs="Calibri"/>
                <w:b w:val="0"/>
                <w:bCs/>
                <w:szCs w:val="22"/>
                <w:lang w:eastAsia="ko-KR"/>
              </w:rPr>
              <w:t xml:space="preserve"> A in 37.885</w:t>
            </w:r>
          </w:p>
        </w:tc>
      </w:tr>
      <w:tr w:rsidR="007D2DAB" w14:paraId="05384391" w14:textId="77777777" w:rsidTr="007D2DAB">
        <w:tc>
          <w:tcPr>
            <w:tcW w:w="4508" w:type="dxa"/>
            <w:vAlign w:val="center"/>
          </w:tcPr>
          <w:p w14:paraId="71FA99B3" w14:textId="4A7A0EA6" w:rsidR="007D2DAB" w:rsidRPr="006F2FD4" w:rsidRDefault="005E66CA" w:rsidP="007D2DAB">
            <w:pPr>
              <w:pStyle w:val="Caption"/>
              <w:spacing w:before="0" w:after="0"/>
              <w:rPr>
                <w:rFonts w:ascii="Calibri" w:eastAsiaTheme="majorEastAsia" w:hAnsi="Calibri" w:cs="Calibri"/>
                <w:b w:val="0"/>
                <w:bCs/>
                <w:szCs w:val="22"/>
                <w:lang w:eastAsia="ko-KR"/>
              </w:rPr>
            </w:pPr>
            <w:r>
              <w:rPr>
                <w:rFonts w:ascii="Calibri" w:hAnsi="Calibri" w:cs="Calibri"/>
                <w:b w:val="0"/>
                <w:bCs/>
                <w:szCs w:val="22"/>
              </w:rPr>
              <w:t>Component A of</w:t>
            </w:r>
            <w:r w:rsidR="007D2DAB" w:rsidRPr="006F2FD4">
              <w:rPr>
                <w:rFonts w:ascii="Calibri" w:hAnsi="Calibri" w:cs="Calibri"/>
                <w:b w:val="0"/>
                <w:bCs/>
                <w:szCs w:val="22"/>
              </w:rPr>
              <w:t xml:space="preserve"> RCS for each scattering point</w:t>
            </w:r>
          </w:p>
        </w:tc>
        <w:tc>
          <w:tcPr>
            <w:tcW w:w="4508" w:type="dxa"/>
          </w:tcPr>
          <w:p w14:paraId="35E74B15"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7D2DAB" w14:paraId="5E4181BB" w14:textId="77777777" w:rsidTr="007D2DAB">
        <w:tc>
          <w:tcPr>
            <w:tcW w:w="4508" w:type="dxa"/>
            <w:vAlign w:val="center"/>
          </w:tcPr>
          <w:p w14:paraId="5A84CA78"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335851A9"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Min distances based on min. TRP/UE distances defined in TR37.885 as a starting point.</w:t>
            </w:r>
          </w:p>
        </w:tc>
      </w:tr>
      <w:tr w:rsidR="007D2DAB" w14:paraId="26EDAC78" w14:textId="77777777" w:rsidTr="007D2DAB">
        <w:tc>
          <w:tcPr>
            <w:tcW w:w="4508" w:type="dxa"/>
            <w:vAlign w:val="center"/>
          </w:tcPr>
          <w:p w14:paraId="121ACBC3"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2907AFBD"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5E66CA" w14:paraId="614EB6B5" w14:textId="77777777" w:rsidTr="007D2DAB">
        <w:tc>
          <w:tcPr>
            <w:tcW w:w="4508" w:type="dxa"/>
            <w:vAlign w:val="center"/>
          </w:tcPr>
          <w:p w14:paraId="6CB6463D" w14:textId="65C0F3D5" w:rsidR="005E66CA" w:rsidRPr="006F2FD4" w:rsidRDefault="005E66CA" w:rsidP="005E66CA">
            <w:pPr>
              <w:pStyle w:val="Caption"/>
              <w:spacing w:before="0" w:after="0"/>
              <w:rPr>
                <w:rFonts w:ascii="Calibri" w:hAnsi="Calibri" w:cs="Calibri"/>
                <w:b w:val="0"/>
                <w:bCs/>
                <w:szCs w:val="22"/>
              </w:rPr>
            </w:pPr>
            <w:r w:rsidRPr="005E66CA">
              <w:rPr>
                <w:rFonts w:ascii="Calibri" w:hAnsi="Calibri" w:cs="Calibri"/>
                <w:b w:val="0"/>
                <w:bCs/>
                <w:szCs w:val="22"/>
              </w:rPr>
              <w:t>Wrapping Method</w:t>
            </w:r>
          </w:p>
        </w:tc>
        <w:tc>
          <w:tcPr>
            <w:tcW w:w="4508" w:type="dxa"/>
          </w:tcPr>
          <w:p w14:paraId="27B18BD8" w14:textId="365725B2" w:rsidR="005E66CA" w:rsidRPr="005E66CA" w:rsidRDefault="005E66CA" w:rsidP="005E66CA">
            <w:pPr>
              <w:pStyle w:val="Caption"/>
              <w:spacing w:before="0" w:after="0"/>
              <w:rPr>
                <w:rFonts w:ascii="Calibri" w:hAnsi="Calibri" w:cs="Calibri"/>
                <w:b w:val="0"/>
                <w:bCs/>
                <w:szCs w:val="22"/>
              </w:rPr>
            </w:pPr>
            <w:r w:rsidRPr="005E66CA">
              <w:rPr>
                <w:rFonts w:ascii="Calibri" w:hAnsi="Calibri" w:cs="Calibri"/>
                <w:b w:val="0"/>
                <w:bCs/>
                <w:szCs w:val="22"/>
              </w:rPr>
              <w:t>As defined in urban grid/highway scenario</w:t>
            </w:r>
          </w:p>
        </w:tc>
      </w:tr>
      <w:tr w:rsidR="00755CD3" w14:paraId="62FFD8B2" w14:textId="77777777" w:rsidTr="002962D0">
        <w:tc>
          <w:tcPr>
            <w:tcW w:w="4508" w:type="dxa"/>
            <w:vAlign w:val="center"/>
          </w:tcPr>
          <w:p w14:paraId="7CE950B3" w14:textId="1E064848" w:rsidR="00755CD3" w:rsidRPr="005E66CA" w:rsidRDefault="00755CD3" w:rsidP="00755CD3">
            <w:pPr>
              <w:pStyle w:val="Caption"/>
              <w:spacing w:before="0" w:after="0"/>
              <w:rPr>
                <w:rFonts w:ascii="Calibri" w:hAnsi="Calibri" w:cs="Calibri"/>
                <w:b w:val="0"/>
                <w:bCs/>
                <w:szCs w:val="22"/>
              </w:rPr>
            </w:pPr>
            <w:r w:rsidRPr="00FA33C3">
              <w:rPr>
                <w:rFonts w:ascii="Calibri" w:eastAsiaTheme="majorEastAsia" w:hAnsi="Calibri" w:cs="Calibri" w:hint="eastAsia"/>
                <w:b w:val="0"/>
                <w:bCs/>
                <w:szCs w:val="22"/>
                <w:lang w:eastAsia="ko-KR"/>
              </w:rPr>
              <w:t>L</w:t>
            </w:r>
            <w:r w:rsidRPr="00FA33C3">
              <w:rPr>
                <w:rFonts w:ascii="Calibri" w:eastAsiaTheme="majorEastAsia" w:hAnsi="Calibri" w:cs="Calibri"/>
                <w:b w:val="0"/>
                <w:bCs/>
                <w:szCs w:val="22"/>
                <w:lang w:eastAsia="ko-KR"/>
              </w:rPr>
              <w:t>OS condition, pathloss, SF</w:t>
            </w:r>
          </w:p>
        </w:tc>
        <w:tc>
          <w:tcPr>
            <w:tcW w:w="4508" w:type="dxa"/>
          </w:tcPr>
          <w:p w14:paraId="720FC0D4" w14:textId="77777777" w:rsidR="00755CD3" w:rsidRPr="00FA33C3" w:rsidRDefault="00755CD3" w:rsidP="00755CD3">
            <w:pPr>
              <w:ind w:left="-30" w:firstLine="0"/>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 xml:space="preserve">Generate the </w:t>
            </w:r>
            <w:r w:rsidRPr="00FA33C3">
              <w:rPr>
                <w:rFonts w:ascii="Calibri" w:eastAsiaTheme="majorEastAsia" w:hAnsi="Calibri" w:cs="Calibri" w:hint="eastAsia"/>
                <w:bCs/>
                <w:sz w:val="22"/>
                <w:szCs w:val="22"/>
                <w:lang w:eastAsia="ko-KR"/>
              </w:rPr>
              <w:t>L</w:t>
            </w:r>
            <w:r w:rsidRPr="00FA33C3">
              <w:rPr>
                <w:rFonts w:ascii="Calibri" w:eastAsiaTheme="majorEastAsia" w:hAnsi="Calibri" w:cs="Calibri"/>
                <w:bCs/>
                <w:sz w:val="22"/>
                <w:szCs w:val="22"/>
                <w:lang w:eastAsia="ko-KR"/>
              </w:rPr>
              <w:t>OS condition, pathloss, SF for each of Tx-target and target-Rx links</w:t>
            </w:r>
          </w:p>
          <w:p w14:paraId="1DC9D512" w14:textId="61657A94" w:rsidR="00755CD3" w:rsidRPr="00755CD3" w:rsidRDefault="00755CD3" w:rsidP="00755CD3">
            <w:pPr>
              <w:ind w:left="0" w:firstLine="0"/>
              <w:rPr>
                <w:rFonts w:ascii="Calibri" w:eastAsiaTheme="majorEastAsia" w:hAnsi="Calibri" w:cs="Calibri"/>
                <w:bCs/>
                <w:sz w:val="22"/>
                <w:szCs w:val="22"/>
                <w:lang w:eastAsia="ko-KR"/>
              </w:rPr>
            </w:pPr>
            <w:r w:rsidRPr="00755CD3">
              <w:rPr>
                <w:rFonts w:ascii="Calibri" w:eastAsiaTheme="majorEastAsia" w:hAnsi="Calibri" w:cs="Calibri" w:hint="eastAsia"/>
                <w:bCs/>
                <w:sz w:val="22"/>
                <w:szCs w:val="22"/>
                <w:lang w:eastAsia="ko-KR"/>
              </w:rPr>
              <w:t>F</w:t>
            </w:r>
            <w:r w:rsidRPr="00755CD3">
              <w:rPr>
                <w:rFonts w:ascii="Calibri" w:eastAsiaTheme="majorEastAsia" w:hAnsi="Calibri" w:cs="Calibri"/>
                <w:bCs/>
                <w:sz w:val="22"/>
                <w:szCs w:val="22"/>
                <w:lang w:eastAsia="ko-KR"/>
              </w:rPr>
              <w:t>or monostatic, same LOS condition/pathloss/SF is determined for both Tx-target and target-Rx links</w:t>
            </w:r>
          </w:p>
        </w:tc>
      </w:tr>
      <w:tr w:rsidR="00755CD3" w14:paraId="255995F7" w14:textId="77777777" w:rsidTr="0007579A">
        <w:tc>
          <w:tcPr>
            <w:tcW w:w="4508" w:type="dxa"/>
          </w:tcPr>
          <w:p w14:paraId="6BA70685" w14:textId="484DE60B" w:rsidR="00755CD3" w:rsidRPr="006F2FD4" w:rsidRDefault="00755CD3" w:rsidP="00755CD3">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4508" w:type="dxa"/>
          </w:tcPr>
          <w:p w14:paraId="6F7F1FAA" w14:textId="77777777" w:rsidR="00755CD3" w:rsidRPr="005E66CA" w:rsidRDefault="00755CD3" w:rsidP="00755CD3">
            <w:pPr>
              <w:ind w:left="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power scaling factor (pathloss, shadow fading, and RCS component A included)</w:t>
            </w:r>
          </w:p>
          <w:p w14:paraId="01B2043F" w14:textId="571B72F4" w:rsidR="00755CD3" w:rsidRPr="00F80B02" w:rsidRDefault="00F80B02" w:rsidP="00755CD3">
            <w:pPr>
              <w:pStyle w:val="Caption"/>
              <w:spacing w:before="0" w:after="0"/>
              <w:rPr>
                <w:rFonts w:ascii="Calibri" w:hAnsi="Calibri" w:cs="Calibri"/>
                <w:b w:val="0"/>
                <w:bCs/>
                <w:szCs w:val="22"/>
              </w:rPr>
            </w:pPr>
            <m:oMathPara>
              <m:oMath>
                <m:sSub>
                  <m:sSubPr>
                    <m:ctrlPr>
                      <w:rPr>
                        <w:rFonts w:ascii="Cambria Math" w:hAnsi="Cambria Math" w:cs="Calibri"/>
                        <w:b w:val="0"/>
                        <w:bCs/>
                        <w:szCs w:val="22"/>
                      </w:rPr>
                    </m:ctrlPr>
                  </m:sSubPr>
                  <m:e>
                    <m:r>
                      <w:rPr>
                        <w:rFonts w:ascii="Cambria Math" w:hAnsi="Cambria Math" w:cs="Calibri"/>
                        <w:szCs w:val="22"/>
                      </w:rPr>
                      <m:t>L</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SPST</m:t>
                    </m:r>
                    <m:r>
                      <m:rPr>
                        <m:sty m:val="p"/>
                      </m:rPr>
                      <w:rPr>
                        <w:rFonts w:ascii="Cambria Math" w:hAnsi="Cambria Math" w:cs="Calibri"/>
                        <w:szCs w:val="22"/>
                      </w:rPr>
                      <m:t>-</m:t>
                    </m:r>
                    <m:r>
                      <w:rPr>
                        <w:rFonts w:ascii="Cambria Math" w:hAnsi="Cambria Math" w:cs="Calibri"/>
                        <w:szCs w:val="22"/>
                      </w:rPr>
                      <m:t>RX</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1</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2</m:t>
                        </m:r>
                      </m:sub>
                    </m:sSub>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f>
                      <m:fPr>
                        <m:ctrlPr>
                          <w:rPr>
                            <w:rFonts w:ascii="Cambria Math" w:hAnsi="Cambria Math" w:cs="Calibri"/>
                            <w:b w:val="0"/>
                            <w:bCs/>
                            <w:szCs w:val="22"/>
                          </w:rPr>
                        </m:ctrlPr>
                      </m:fPr>
                      <m:num>
                        <m:sSup>
                          <m:sSupPr>
                            <m:ctrlPr>
                              <w:rPr>
                                <w:rFonts w:ascii="Cambria Math" w:hAnsi="Cambria Math" w:cs="Calibri"/>
                                <w:b w:val="0"/>
                                <w:bCs/>
                                <w:szCs w:val="22"/>
                              </w:rPr>
                            </m:ctrlPr>
                          </m:sSupPr>
                          <m:e>
                            <m:r>
                              <w:rPr>
                                <w:rFonts w:ascii="Cambria Math" w:hAnsi="Cambria Math" w:cs="Calibri"/>
                                <w:szCs w:val="22"/>
                              </w:rPr>
                              <m:t>c</m:t>
                            </m:r>
                          </m:e>
                          <m:sup>
                            <m:r>
                              <m:rPr>
                                <m:sty m:val="p"/>
                              </m:rPr>
                              <w:rPr>
                                <w:rFonts w:ascii="Cambria Math" w:hAnsi="Cambria Math" w:cs="Calibri"/>
                                <w:szCs w:val="22"/>
                              </w:rPr>
                              <m:t>2</m:t>
                            </m:r>
                          </m:sup>
                        </m:sSup>
                      </m:num>
                      <m:den>
                        <m:r>
                          <m:rPr>
                            <m:sty m:val="p"/>
                          </m:rPr>
                          <w:rPr>
                            <w:rFonts w:ascii="Cambria Math" w:hAnsi="Cambria Math" w:cs="Calibri"/>
                            <w:szCs w:val="22"/>
                          </w:rPr>
                          <m:t>4</m:t>
                        </m:r>
                        <m:r>
                          <w:rPr>
                            <w:rFonts w:ascii="Cambria Math" w:hAnsi="Cambria Math" w:cs="Calibri"/>
                            <w:szCs w:val="22"/>
                          </w:rPr>
                          <m:t>π</m:t>
                        </m:r>
                        <m:sSup>
                          <m:sSupPr>
                            <m:ctrlPr>
                              <w:rPr>
                                <w:rFonts w:ascii="Cambria Math" w:hAnsi="Cambria Math" w:cs="Calibri"/>
                                <w:b w:val="0"/>
                                <w:bCs/>
                                <w:szCs w:val="22"/>
                              </w:rPr>
                            </m:ctrlPr>
                          </m:sSupPr>
                          <m:e>
                            <m:r>
                              <w:rPr>
                                <w:rFonts w:ascii="Cambria Math" w:hAnsi="Cambria Math" w:cs="Calibri"/>
                                <w:szCs w:val="22"/>
                              </w:rPr>
                              <m:t>f</m:t>
                            </m:r>
                          </m:e>
                          <m:sup>
                            <m:r>
                              <m:rPr>
                                <m:sty m:val="p"/>
                              </m:rPr>
                              <w:rPr>
                                <w:rFonts w:ascii="Cambria Math" w:hAnsi="Cambria Math" w:cs="Calibri"/>
                                <w:szCs w:val="22"/>
                              </w:rPr>
                              <m:t>2</m:t>
                            </m:r>
                          </m:sup>
                        </m:sSup>
                      </m:den>
                    </m:f>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σ</m:t>
                        </m:r>
                      </m:e>
                      <m:sub>
                        <m:r>
                          <w:rPr>
                            <w:rFonts w:ascii="Cambria Math" w:hAnsi="Cambria Math" w:cs="Calibri"/>
                            <w:szCs w:val="22"/>
                          </w:rPr>
                          <m:t>RCS</m:t>
                        </m:r>
                        <m:r>
                          <m:rPr>
                            <m:sty m:val="p"/>
                          </m:rPr>
                          <w:rPr>
                            <w:rFonts w:ascii="Cambria Math" w:hAnsi="Cambria Math" w:cs="Calibri"/>
                            <w:szCs w:val="22"/>
                          </w:rPr>
                          <m:t>,</m:t>
                        </m:r>
                        <m:r>
                          <w:rPr>
                            <w:rFonts w:ascii="Cambria Math" w:hAnsi="Cambria Math" w:cs="Calibri" w:hint="eastAsia"/>
                            <w:szCs w:val="22"/>
                          </w:rPr>
                          <m:t>A</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,1</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,2</m:t>
                    </m:r>
                  </m:sub>
                </m:sSub>
              </m:oMath>
            </m:oMathPara>
          </w:p>
        </w:tc>
      </w:tr>
      <w:tr w:rsidR="00755CD3" w14:paraId="51242058" w14:textId="77777777" w:rsidTr="0007579A">
        <w:tc>
          <w:tcPr>
            <w:tcW w:w="4508" w:type="dxa"/>
          </w:tcPr>
          <w:p w14:paraId="1A854F3A" w14:textId="33EDD9E0" w:rsidR="00755CD3" w:rsidRPr="006F2FD4" w:rsidRDefault="00755CD3" w:rsidP="00755CD3">
            <w:pPr>
              <w:pStyle w:val="Caption"/>
              <w:spacing w:before="0" w:after="0"/>
              <w:rPr>
                <w:rFonts w:ascii="Calibri" w:hAnsi="Calibri" w:cs="Calibri"/>
                <w:b w:val="0"/>
                <w:bCs/>
                <w:szCs w:val="22"/>
              </w:rPr>
            </w:pPr>
            <w:r w:rsidRPr="005E66CA">
              <w:rPr>
                <w:rFonts w:ascii="Calibri" w:hAnsi="Calibri" w:cs="Calibri"/>
                <w:b w:val="0"/>
                <w:bCs/>
                <w:szCs w:val="22"/>
              </w:rPr>
              <w:lastRenderedPageBreak/>
              <w:t>Sensing Tx/Rx selection</w:t>
            </w:r>
          </w:p>
        </w:tc>
        <w:tc>
          <w:tcPr>
            <w:tcW w:w="4508" w:type="dxa"/>
          </w:tcPr>
          <w:p w14:paraId="24EACE1A" w14:textId="25E93631" w:rsidR="00755CD3" w:rsidRPr="005E66CA" w:rsidRDefault="00755CD3" w:rsidP="00755CD3">
            <w:pPr>
              <w:ind w:left="-3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For urban grid</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Tx-Rx pairs</w:t>
            </w:r>
            <w:r w:rsidR="009B5662">
              <w:rPr>
                <w:rFonts w:ascii="Calibri" w:eastAsia="MS Gothic" w:hAnsi="Calibri" w:cs="Calibri"/>
                <w:bCs/>
                <w:sz w:val="22"/>
                <w:szCs w:val="22"/>
                <w:lang w:eastAsia="ja-JP"/>
              </w:rPr>
              <w:t xml:space="preserve"> with the smallest power scaling factor</w:t>
            </w:r>
            <w:r w:rsidRPr="005E66CA">
              <w:rPr>
                <w:rFonts w:ascii="Calibri" w:eastAsia="MS Gothic" w:hAnsi="Calibri" w:cs="Calibri"/>
                <w:bCs/>
                <w:sz w:val="22"/>
                <w:szCs w:val="22"/>
                <w:lang w:eastAsia="ja-JP"/>
              </w:rPr>
              <w:t xml:space="preserve"> to be selected for the target.</w:t>
            </w:r>
          </w:p>
          <w:p w14:paraId="073D2E41" w14:textId="50F36EA9" w:rsidR="00755CD3" w:rsidRPr="005E66CA" w:rsidRDefault="00755CD3" w:rsidP="00755CD3">
            <w:pPr>
              <w:ind w:left="0" w:firstLine="0"/>
              <w:rPr>
                <w:rFonts w:ascii="Calibri" w:eastAsia="MS Gothic" w:hAnsi="Calibri" w:cs="Calibri"/>
                <w:b/>
                <w:bCs/>
                <w:szCs w:val="22"/>
                <w:lang w:eastAsia="ja-JP"/>
              </w:rPr>
            </w:pPr>
            <w:r w:rsidRPr="005E66CA">
              <w:rPr>
                <w:rFonts w:ascii="Calibri" w:eastAsia="MS Gothic" w:hAnsi="Calibri" w:cs="Calibri"/>
                <w:bCs/>
                <w:sz w:val="22"/>
                <w:szCs w:val="22"/>
                <w:lang w:eastAsia="ja-JP"/>
              </w:rPr>
              <w:t>For Highway</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1</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Tx-Rx pair</w:t>
            </w:r>
            <w:r w:rsidR="009B5662">
              <w:rPr>
                <w:rFonts w:ascii="Calibri" w:eastAsia="MS Gothic" w:hAnsi="Calibri" w:cs="Calibri"/>
                <w:bCs/>
                <w:sz w:val="22"/>
                <w:szCs w:val="22"/>
                <w:lang w:eastAsia="ja-JP"/>
              </w:rPr>
              <w:t xml:space="preserve"> with the smallest power scaling factor</w:t>
            </w:r>
            <w:r w:rsidRPr="005E66CA">
              <w:rPr>
                <w:rFonts w:ascii="Calibri" w:eastAsia="MS Gothic" w:hAnsi="Calibri" w:cs="Calibri"/>
                <w:bCs/>
                <w:sz w:val="22"/>
                <w:szCs w:val="22"/>
                <w:lang w:eastAsia="ja-JP"/>
              </w:rPr>
              <w:t xml:space="preserve"> to be selected for the target.</w:t>
            </w:r>
          </w:p>
        </w:tc>
      </w:tr>
      <w:tr w:rsidR="00755CD3" w14:paraId="2CE47679" w14:textId="77777777" w:rsidTr="007D2DAB">
        <w:tc>
          <w:tcPr>
            <w:tcW w:w="4508" w:type="dxa"/>
            <w:vAlign w:val="center"/>
          </w:tcPr>
          <w:p w14:paraId="06FE4406" w14:textId="77777777" w:rsidR="00755CD3" w:rsidRPr="006F2FD4" w:rsidRDefault="00755CD3" w:rsidP="00755CD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2ACD33CD" w14:textId="2EADB3A3" w:rsidR="00755CD3" w:rsidRPr="00142AC1" w:rsidRDefault="00755CD3" w:rsidP="00755CD3">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 xml:space="preserve">Coupling loss based on PL  </w:t>
            </w:r>
          </w:p>
          <w:p w14:paraId="67366598" w14:textId="79B0E3B5" w:rsidR="00755CD3" w:rsidRPr="006F2FD4" w:rsidRDefault="00755CD3" w:rsidP="00755CD3">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Wideband SIR and SINR based on geometry (based on pathloss)</w:t>
            </w:r>
          </w:p>
        </w:tc>
      </w:tr>
    </w:tbl>
    <w:p w14:paraId="4E95F568" w14:textId="7DB3CCD4" w:rsidR="00A10B75" w:rsidRDefault="00376E5F" w:rsidP="004F3570">
      <w:pPr>
        <w:ind w:left="0" w:firstLine="0"/>
        <w:rPr>
          <w:rFonts w:ascii="Calibri" w:eastAsiaTheme="majorEastAsia" w:hAnsi="Calibri" w:cstheme="majorBidi"/>
          <w:b/>
          <w:lang w:eastAsia="ko-KR"/>
        </w:rPr>
      </w:pPr>
      <w:bookmarkStart w:id="31" w:name="_Ref189230375"/>
      <w:r w:rsidRPr="00EF5220">
        <w:rPr>
          <w:rFonts w:ascii="Calibri" w:eastAsiaTheme="majorEastAsia" w:hAnsi="Calibri" w:cstheme="majorBidi"/>
          <w:b/>
          <w:sz w:val="22"/>
          <w:lang w:eastAsia="ko-KR"/>
        </w:rPr>
        <w:t xml:space="preserve">Proposal </w:t>
      </w:r>
      <w:r w:rsidRPr="00EF5220">
        <w:rPr>
          <w:rFonts w:ascii="Calibri" w:eastAsiaTheme="majorEastAsia" w:hAnsi="Calibri" w:cstheme="majorBidi"/>
          <w:b/>
          <w:sz w:val="22"/>
          <w:lang w:eastAsia="ko-KR"/>
        </w:rPr>
        <w:fldChar w:fldCharType="begin"/>
      </w:r>
      <w:r w:rsidRPr="00EF5220">
        <w:rPr>
          <w:rFonts w:ascii="Calibri" w:eastAsiaTheme="majorEastAsia" w:hAnsi="Calibri" w:cstheme="majorBidi"/>
          <w:b/>
          <w:sz w:val="22"/>
          <w:lang w:eastAsia="ko-KR"/>
        </w:rPr>
        <w:instrText xml:space="preserve"> SEQ Proposal \* ARABIC </w:instrText>
      </w:r>
      <w:r w:rsidRPr="00EF5220">
        <w:rPr>
          <w:rFonts w:ascii="Calibri" w:eastAsiaTheme="majorEastAsia" w:hAnsi="Calibri" w:cstheme="majorBidi"/>
          <w:b/>
          <w:sz w:val="22"/>
          <w:lang w:eastAsia="ko-KR"/>
        </w:rPr>
        <w:fldChar w:fldCharType="separate"/>
      </w:r>
      <w:r w:rsidR="00E711D3">
        <w:rPr>
          <w:rFonts w:ascii="Calibri" w:eastAsiaTheme="majorEastAsia" w:hAnsi="Calibri" w:cstheme="majorBidi"/>
          <w:b/>
          <w:noProof/>
          <w:sz w:val="22"/>
          <w:lang w:eastAsia="ko-KR"/>
        </w:rPr>
        <w:t>5</w:t>
      </w:r>
      <w:r w:rsidRPr="00EF5220">
        <w:rPr>
          <w:rFonts w:ascii="Calibri" w:eastAsiaTheme="majorEastAsia" w:hAnsi="Calibri" w:cstheme="majorBidi"/>
          <w:b/>
          <w:sz w:val="22"/>
          <w:lang w:eastAsia="ko-KR"/>
        </w:rPr>
        <w:fldChar w:fldCharType="end"/>
      </w:r>
      <w:r w:rsidRPr="00EF5220">
        <w:rPr>
          <w:rFonts w:ascii="Calibri" w:eastAsiaTheme="majorEastAsia" w:hAnsi="Calibri" w:cstheme="majorBidi"/>
          <w:b/>
          <w:sz w:val="22"/>
          <w:lang w:eastAsia="ko-KR"/>
        </w:rPr>
        <w:t xml:space="preserve">: </w:t>
      </w:r>
      <w:bookmarkEnd w:id="27"/>
      <w:bookmarkEnd w:id="28"/>
      <w:bookmarkEnd w:id="29"/>
      <w:r w:rsidR="00EF5220" w:rsidRPr="00EF5220">
        <w:rPr>
          <w:rFonts w:ascii="Calibri" w:eastAsiaTheme="minorEastAsia" w:hAnsi="Calibri" w:cs="Calibri"/>
          <w:b/>
          <w:sz w:val="22"/>
          <w:szCs w:val="22"/>
          <w:lang w:eastAsia="ko-KR"/>
        </w:rPr>
        <w:t xml:space="preserve">The parameters of CM calibration for full calibration for Automotive vehicles use cases are shown in </w:t>
      </w:r>
      <w:r w:rsidR="00EF5220" w:rsidRPr="00EF5220">
        <w:rPr>
          <w:rFonts w:ascii="Calibri" w:eastAsiaTheme="minorEastAsia" w:hAnsi="Calibri" w:cs="Calibri"/>
          <w:b/>
          <w:sz w:val="22"/>
          <w:szCs w:val="22"/>
          <w:lang w:eastAsia="ko-KR"/>
        </w:rPr>
        <w:fldChar w:fldCharType="begin"/>
      </w:r>
      <w:r w:rsidR="00EF5220" w:rsidRPr="00EF5220">
        <w:rPr>
          <w:rFonts w:ascii="Calibri" w:eastAsiaTheme="minorEastAsia" w:hAnsi="Calibri" w:cs="Calibri"/>
          <w:b/>
          <w:sz w:val="22"/>
          <w:szCs w:val="22"/>
          <w:lang w:eastAsia="ko-KR"/>
        </w:rPr>
        <w:instrText xml:space="preserve"> REF _Ref162342270 \h  \* MERGEFORMAT </w:instrText>
      </w:r>
      <w:r w:rsidR="00EF5220" w:rsidRPr="00EF5220">
        <w:rPr>
          <w:rFonts w:ascii="Calibri" w:eastAsiaTheme="minorEastAsia" w:hAnsi="Calibri" w:cs="Calibri"/>
          <w:b/>
          <w:sz w:val="22"/>
          <w:szCs w:val="22"/>
          <w:lang w:eastAsia="ko-KR"/>
        </w:rPr>
      </w:r>
      <w:r w:rsidR="00EF5220" w:rsidRPr="00EF5220">
        <w:rPr>
          <w:rFonts w:ascii="Calibri" w:eastAsiaTheme="minorEastAsia" w:hAnsi="Calibri" w:cs="Calibri"/>
          <w:b/>
          <w:sz w:val="22"/>
          <w:szCs w:val="22"/>
          <w:lang w:eastAsia="ko-KR"/>
        </w:rPr>
        <w:fldChar w:fldCharType="separate"/>
      </w:r>
      <w:r w:rsidR="00E711D3" w:rsidRPr="00E711D3">
        <w:rPr>
          <w:rFonts w:ascii="Calibri" w:eastAsiaTheme="majorEastAsia" w:hAnsi="Calibri" w:cstheme="majorBidi"/>
          <w:b/>
          <w:sz w:val="22"/>
          <w:szCs w:val="22"/>
          <w:lang w:eastAsia="ko-KR"/>
        </w:rPr>
        <w:t xml:space="preserve">Table </w:t>
      </w:r>
      <w:r w:rsidR="00E711D3" w:rsidRPr="00E711D3">
        <w:rPr>
          <w:rFonts w:ascii="Calibri" w:eastAsiaTheme="majorEastAsia" w:hAnsi="Calibri" w:cstheme="majorBidi"/>
          <w:b/>
          <w:noProof/>
          <w:sz w:val="22"/>
          <w:szCs w:val="22"/>
          <w:lang w:eastAsia="ko-KR"/>
        </w:rPr>
        <w:t>5</w:t>
      </w:r>
      <w:r w:rsidR="00EF5220" w:rsidRPr="00EF5220">
        <w:rPr>
          <w:rFonts w:ascii="Calibri" w:eastAsiaTheme="minorEastAsia" w:hAnsi="Calibri" w:cs="Calibri"/>
          <w:b/>
          <w:sz w:val="22"/>
          <w:szCs w:val="22"/>
          <w:lang w:eastAsia="ko-KR"/>
        </w:rPr>
        <w:fldChar w:fldCharType="end"/>
      </w:r>
      <w:r w:rsidR="00EF5220" w:rsidRPr="00EF5220">
        <w:rPr>
          <w:rFonts w:ascii="Calibri" w:eastAsiaTheme="minorEastAsia" w:hAnsi="Calibri" w:cs="Calibri"/>
          <w:b/>
          <w:sz w:val="22"/>
          <w:szCs w:val="22"/>
          <w:lang w:eastAsia="ko-KR"/>
        </w:rPr>
        <w:t>.</w:t>
      </w:r>
      <w:bookmarkEnd w:id="31"/>
    </w:p>
    <w:p w14:paraId="2D3B29A0" w14:textId="0A23F44F" w:rsidR="00B072B4" w:rsidRPr="00B072B4" w:rsidRDefault="00B072B4" w:rsidP="004F3570">
      <w:pPr>
        <w:ind w:left="0" w:firstLine="0"/>
        <w:rPr>
          <w:rFonts w:ascii="Calibri" w:eastAsiaTheme="majorEastAsia" w:hAnsi="Calibri" w:cstheme="majorBidi"/>
          <w:lang w:eastAsia="ko-KR"/>
        </w:rPr>
      </w:pPr>
      <w:bookmarkStart w:id="32" w:name="_Ref180760814"/>
      <w:bookmarkStart w:id="33" w:name="_Ref189230377"/>
      <w:r w:rsidRPr="004F3570">
        <w:rPr>
          <w:rFonts w:ascii="Calibri" w:eastAsiaTheme="minorEastAsia" w:hAnsi="Calibri" w:cs="Calibri"/>
          <w:b/>
          <w:sz w:val="22"/>
          <w:szCs w:val="22"/>
          <w:lang w:eastAsia="ko-KR"/>
        </w:rPr>
        <w:t xml:space="preserve">Proposal </w:t>
      </w:r>
      <w:r w:rsidRPr="004F3570">
        <w:rPr>
          <w:rFonts w:ascii="Calibri" w:eastAsiaTheme="minorEastAsia" w:hAnsi="Calibri" w:cs="Calibri"/>
          <w:b/>
          <w:sz w:val="22"/>
          <w:szCs w:val="22"/>
          <w:lang w:eastAsia="ko-KR"/>
        </w:rPr>
        <w:fldChar w:fldCharType="begin"/>
      </w:r>
      <w:r w:rsidRPr="004F3570">
        <w:rPr>
          <w:rFonts w:ascii="Calibri" w:eastAsiaTheme="minorEastAsia" w:hAnsi="Calibri" w:cs="Calibri"/>
          <w:b/>
          <w:sz w:val="22"/>
          <w:szCs w:val="22"/>
          <w:lang w:eastAsia="ko-KR"/>
        </w:rPr>
        <w:instrText xml:space="preserve"> SEQ Proposal \* ARABIC </w:instrText>
      </w:r>
      <w:r w:rsidRPr="004F3570">
        <w:rPr>
          <w:rFonts w:ascii="Calibri" w:eastAsiaTheme="minorEastAsia" w:hAnsi="Calibri" w:cs="Calibri"/>
          <w:b/>
          <w:sz w:val="22"/>
          <w:szCs w:val="22"/>
          <w:lang w:eastAsia="ko-KR"/>
        </w:rPr>
        <w:fldChar w:fldCharType="separate"/>
      </w:r>
      <w:r w:rsidR="00E711D3">
        <w:rPr>
          <w:rFonts w:ascii="Calibri" w:eastAsiaTheme="minorEastAsia" w:hAnsi="Calibri" w:cs="Calibri"/>
          <w:b/>
          <w:noProof/>
          <w:sz w:val="22"/>
          <w:szCs w:val="22"/>
          <w:lang w:eastAsia="ko-KR"/>
        </w:rPr>
        <w:t>6</w:t>
      </w:r>
      <w:r w:rsidRPr="004F3570">
        <w:rPr>
          <w:rFonts w:ascii="Calibri" w:eastAsiaTheme="minorEastAsia" w:hAnsi="Calibri" w:cs="Calibri"/>
          <w:b/>
          <w:sz w:val="22"/>
          <w:szCs w:val="22"/>
          <w:lang w:eastAsia="ko-KR"/>
        </w:rPr>
        <w:fldChar w:fldCharType="end"/>
      </w:r>
      <w:r w:rsidRPr="004F3570">
        <w:rPr>
          <w:rFonts w:ascii="Calibri" w:eastAsiaTheme="minorEastAsia" w:hAnsi="Calibri" w:cs="Calibri"/>
          <w:b/>
          <w:sz w:val="22"/>
          <w:szCs w:val="22"/>
          <w:lang w:eastAsia="ko-KR"/>
        </w:rPr>
        <w:t xml:space="preserve">: </w:t>
      </w:r>
      <w:bookmarkEnd w:id="32"/>
      <w:r w:rsidR="004F3570" w:rsidRPr="004F3570">
        <w:rPr>
          <w:rFonts w:ascii="Calibri" w:eastAsiaTheme="minorEastAsia" w:hAnsi="Calibri" w:cs="Calibri"/>
          <w:b/>
          <w:sz w:val="22"/>
          <w:szCs w:val="22"/>
          <w:lang w:eastAsia="ko-KR"/>
        </w:rPr>
        <w:t xml:space="preserve">The parameters of CM calibration for large scale for Automotive vehicles use cases are shown in </w:t>
      </w:r>
      <w:r w:rsidR="004F3570" w:rsidRPr="004F3570">
        <w:rPr>
          <w:rFonts w:ascii="Calibri" w:eastAsiaTheme="minorEastAsia" w:hAnsi="Calibri" w:cs="Calibri"/>
          <w:b/>
          <w:sz w:val="22"/>
          <w:szCs w:val="22"/>
          <w:lang w:eastAsia="ko-KR"/>
        </w:rPr>
        <w:fldChar w:fldCharType="begin"/>
      </w:r>
      <w:r w:rsidR="004F3570" w:rsidRPr="004F3570">
        <w:rPr>
          <w:rFonts w:ascii="Calibri" w:eastAsiaTheme="minorEastAsia" w:hAnsi="Calibri" w:cs="Calibri"/>
          <w:b/>
          <w:sz w:val="22"/>
          <w:szCs w:val="22"/>
          <w:lang w:eastAsia="ko-KR"/>
        </w:rPr>
        <w:instrText xml:space="preserve"> REF _Ref189226176 \h  \* MERGEFORMAT </w:instrText>
      </w:r>
      <w:r w:rsidR="004F3570" w:rsidRPr="004F3570">
        <w:rPr>
          <w:rFonts w:ascii="Calibri" w:eastAsiaTheme="minorEastAsia" w:hAnsi="Calibri" w:cs="Calibri"/>
          <w:b/>
          <w:sz w:val="22"/>
          <w:szCs w:val="22"/>
          <w:lang w:eastAsia="ko-KR"/>
        </w:rPr>
      </w:r>
      <w:r w:rsidR="004F3570" w:rsidRPr="004F3570">
        <w:rPr>
          <w:rFonts w:ascii="Calibri" w:eastAsiaTheme="minorEastAsia" w:hAnsi="Calibri" w:cs="Calibri"/>
          <w:b/>
          <w:sz w:val="22"/>
          <w:szCs w:val="22"/>
          <w:lang w:eastAsia="ko-KR"/>
        </w:rPr>
        <w:fldChar w:fldCharType="separate"/>
      </w:r>
      <w:r w:rsidR="00E711D3" w:rsidRPr="00E711D3">
        <w:rPr>
          <w:rFonts w:ascii="Calibri" w:eastAsiaTheme="minorEastAsia" w:hAnsi="Calibri" w:cs="Calibri"/>
          <w:b/>
          <w:sz w:val="22"/>
          <w:szCs w:val="22"/>
          <w:lang w:eastAsia="ko-KR"/>
        </w:rPr>
        <w:t>Table 6</w:t>
      </w:r>
      <w:r w:rsidR="004F3570" w:rsidRPr="004F3570">
        <w:rPr>
          <w:rFonts w:ascii="Calibri" w:eastAsiaTheme="minorEastAsia" w:hAnsi="Calibri" w:cs="Calibri"/>
          <w:b/>
          <w:sz w:val="22"/>
          <w:szCs w:val="22"/>
          <w:lang w:eastAsia="ko-KR"/>
        </w:rPr>
        <w:fldChar w:fldCharType="end"/>
      </w:r>
      <w:r w:rsidR="004F3570" w:rsidRPr="004F3570">
        <w:rPr>
          <w:rFonts w:ascii="Calibri" w:eastAsiaTheme="minorEastAsia" w:hAnsi="Calibri" w:cs="Calibri"/>
          <w:b/>
          <w:sz w:val="22"/>
          <w:szCs w:val="22"/>
          <w:lang w:eastAsia="ko-KR"/>
        </w:rPr>
        <w:t>.</w:t>
      </w:r>
      <w:bookmarkEnd w:id="33"/>
    </w:p>
    <w:p w14:paraId="173783BE" w14:textId="77FF66A4" w:rsidR="00800787" w:rsidRDefault="00EE570B" w:rsidP="00EE570B">
      <w:pPr>
        <w:pStyle w:val="Heading3"/>
        <w:ind w:left="1040" w:hanging="440"/>
        <w:rPr>
          <w:lang w:eastAsia="ko-KR"/>
        </w:rPr>
      </w:pPr>
      <w:r>
        <w:rPr>
          <w:lang w:eastAsia="ko-KR"/>
        </w:rPr>
        <w:t>2.2.</w:t>
      </w:r>
      <w:r w:rsidR="001F7E3B">
        <w:rPr>
          <w:lang w:eastAsia="ko-KR"/>
        </w:rPr>
        <w:t>4</w:t>
      </w:r>
      <w:r>
        <w:rPr>
          <w:lang w:eastAsia="ko-KR"/>
        </w:rPr>
        <w:t xml:space="preserve"> </w:t>
      </w:r>
      <w:r w:rsidR="001F7E3B">
        <w:rPr>
          <w:lang w:eastAsia="ko-KR"/>
        </w:rPr>
        <w:t>AGV use cases</w:t>
      </w:r>
    </w:p>
    <w:p w14:paraId="1C118922" w14:textId="6E3027B7" w:rsidR="00E35459" w:rsidRPr="008A645E" w:rsidRDefault="00E35459" w:rsidP="00E35459">
      <w:pPr>
        <w:ind w:left="0" w:firstLine="540"/>
        <w:rPr>
          <w:rFonts w:ascii="Calibri" w:eastAsiaTheme="minorEastAsia" w:hAnsi="Calibri" w:cs="Calibri"/>
          <w:b/>
          <w:sz w:val="22"/>
          <w:szCs w:val="22"/>
          <w:lang w:eastAsia="ko-KR"/>
        </w:rPr>
      </w:pPr>
      <w:r w:rsidRPr="00EF5220">
        <w:rPr>
          <w:rFonts w:ascii="Calibri" w:eastAsiaTheme="minorEastAsia" w:hAnsi="Calibri" w:cs="Calibri"/>
          <w:b/>
          <w:sz w:val="22"/>
          <w:szCs w:val="22"/>
          <w:lang w:eastAsia="ko-KR"/>
        </w:rPr>
        <w:t xml:space="preserve">The parameters of CM calibration for full calibration for </w:t>
      </w:r>
      <w:r w:rsidR="008A645E">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_Ref162365956 \h  \* MERGEFORMAT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fldChar w:fldCharType="separate"/>
      </w:r>
      <w:r w:rsidR="008A645E" w:rsidRPr="008A645E">
        <w:rPr>
          <w:rFonts w:ascii="Calibri" w:eastAsiaTheme="minorEastAsia" w:hAnsi="Calibri" w:cs="Calibri"/>
          <w:b/>
          <w:sz w:val="22"/>
          <w:szCs w:val="22"/>
          <w:lang w:eastAsia="ko-KR"/>
        </w:rPr>
        <w:t>Table 7</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p>
    <w:p w14:paraId="682CA4FA" w14:textId="26C26755" w:rsidR="0093096C" w:rsidRDefault="00202500" w:rsidP="002645AE">
      <w:pPr>
        <w:pStyle w:val="Caption"/>
        <w:jc w:val="center"/>
        <w:rPr>
          <w:rFonts w:ascii="Calibri" w:eastAsiaTheme="minorEastAsia" w:hAnsi="Calibri" w:cs="Calibri"/>
          <w:szCs w:val="22"/>
          <w:lang w:eastAsia="ko-KR"/>
        </w:rPr>
      </w:pPr>
      <w:bookmarkStart w:id="34"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7</w:t>
      </w:r>
      <w:r w:rsidRPr="00A160D8">
        <w:rPr>
          <w:rFonts w:ascii="Calibri" w:eastAsiaTheme="majorEastAsia" w:hAnsi="Calibri" w:cstheme="majorBidi"/>
          <w:lang w:eastAsia="ko-KR"/>
        </w:rPr>
        <w:fldChar w:fldCharType="end"/>
      </w:r>
      <w:bookmarkEnd w:id="34"/>
      <w:r w:rsidRPr="008A645E">
        <w:rPr>
          <w:rFonts w:ascii="Calibri" w:eastAsiaTheme="minorEastAsia" w:hAnsi="Calibri" w:cs="Calibri"/>
          <w:szCs w:val="22"/>
          <w:lang w:eastAsia="ko-KR"/>
        </w:rPr>
        <w:t xml:space="preserve">. </w:t>
      </w:r>
      <w:bookmarkStart w:id="35" w:name="_Ref162368526"/>
      <w:r w:rsidR="008A645E" w:rsidRPr="008A645E">
        <w:rPr>
          <w:rFonts w:ascii="Calibri" w:eastAsiaTheme="minorEastAsia" w:hAnsi="Calibri" w:cs="Calibri"/>
          <w:szCs w:val="22"/>
          <w:lang w:eastAsia="ko-KR"/>
        </w:rPr>
        <w:t>The parameters of CM calibration for full calibration for AGV use cases</w:t>
      </w:r>
    </w:p>
    <w:tbl>
      <w:tblPr>
        <w:tblStyle w:val="TableGrid"/>
        <w:tblW w:w="0" w:type="auto"/>
        <w:tblLook w:val="04A0" w:firstRow="1" w:lastRow="0" w:firstColumn="1" w:lastColumn="0" w:noHBand="0" w:noVBand="1"/>
      </w:tblPr>
      <w:tblGrid>
        <w:gridCol w:w="1861"/>
        <w:gridCol w:w="7155"/>
      </w:tblGrid>
      <w:tr w:rsidR="008A645E" w14:paraId="63AA3775" w14:textId="77777777" w:rsidTr="008A645E">
        <w:tc>
          <w:tcPr>
            <w:tcW w:w="4508" w:type="dxa"/>
            <w:vAlign w:val="center"/>
          </w:tcPr>
          <w:p w14:paraId="198ABC24" w14:textId="77777777" w:rsidR="008A645E" w:rsidRPr="006F2FD4" w:rsidRDefault="008A645E" w:rsidP="008A645E">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7A6083B9" w14:textId="77777777" w:rsidR="008A645E" w:rsidRPr="001A429B" w:rsidRDefault="008A645E" w:rsidP="008A645E">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8A645E" w14:paraId="1C2655EA" w14:textId="77777777" w:rsidTr="008A645E">
        <w:tc>
          <w:tcPr>
            <w:tcW w:w="4508" w:type="dxa"/>
            <w:vAlign w:val="center"/>
          </w:tcPr>
          <w:p w14:paraId="141E690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6DB03677" w14:textId="3E478010" w:rsidR="008A645E" w:rsidRPr="006F2FD4" w:rsidRDefault="00BD291F"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8A645E" w14:paraId="206C2EC5" w14:textId="77777777" w:rsidTr="008A645E">
        <w:tc>
          <w:tcPr>
            <w:tcW w:w="4508" w:type="dxa"/>
            <w:vAlign w:val="center"/>
          </w:tcPr>
          <w:p w14:paraId="05BAAE0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65B308F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854FFD" w:rsidRPr="00854FFD" w14:paraId="309EF407" w14:textId="77777777" w:rsidTr="008A645E">
        <w:tc>
          <w:tcPr>
            <w:tcW w:w="4508" w:type="dxa"/>
            <w:vAlign w:val="center"/>
          </w:tcPr>
          <w:p w14:paraId="13E3BDA0" w14:textId="79486B52" w:rsidR="00854FFD" w:rsidRPr="006F2FD4" w:rsidRDefault="00854FFD" w:rsidP="008A645E">
            <w:pPr>
              <w:pStyle w:val="Caption"/>
              <w:spacing w:before="0" w:after="0"/>
              <w:rPr>
                <w:rFonts w:ascii="Calibri" w:hAnsi="Calibri" w:cs="Calibri"/>
                <w:b w:val="0"/>
                <w:bCs/>
                <w:szCs w:val="22"/>
              </w:rPr>
            </w:pPr>
            <w:r>
              <w:rPr>
                <w:rFonts w:ascii="Calibri" w:hAnsi="Calibri" w:cs="Calibri"/>
                <w:b w:val="0"/>
                <w:bCs/>
                <w:szCs w:val="22"/>
              </w:rPr>
              <w:t>Target type</w:t>
            </w:r>
          </w:p>
        </w:tc>
        <w:tc>
          <w:tcPr>
            <w:tcW w:w="4508" w:type="dxa"/>
          </w:tcPr>
          <w:p w14:paraId="0030ACFD" w14:textId="77777777" w:rsidR="00854FFD" w:rsidRPr="00854FFD" w:rsidRDefault="00854FFD" w:rsidP="00854FFD">
            <w:pPr>
              <w:keepLines/>
              <w:widowControl w:val="0"/>
              <w:ind w:hanging="851"/>
              <w:rPr>
                <w:rFonts w:ascii="Calibri" w:eastAsiaTheme="majorEastAsia" w:hAnsi="Calibri" w:cs="Calibri"/>
                <w:bCs/>
                <w:sz w:val="22"/>
                <w:szCs w:val="22"/>
                <w:lang w:eastAsia="ko-KR"/>
              </w:rPr>
            </w:pPr>
            <w:r w:rsidRPr="00854FFD">
              <w:rPr>
                <w:rFonts w:ascii="Calibri" w:eastAsiaTheme="majorEastAsia" w:hAnsi="Calibri" w:cs="Calibri"/>
                <w:bCs/>
                <w:sz w:val="22"/>
                <w:szCs w:val="22"/>
                <w:lang w:eastAsia="ko-KR"/>
              </w:rPr>
              <w:t>Size (L x W x H)</w:t>
            </w:r>
          </w:p>
          <w:p w14:paraId="666918DC" w14:textId="77777777" w:rsidR="00854FFD" w:rsidRPr="00854FFD" w:rsidRDefault="00854FFD" w:rsidP="00854FFD">
            <w:pPr>
              <w:keepLines/>
              <w:widowControl w:val="0"/>
              <w:numPr>
                <w:ilvl w:val="0"/>
                <w:numId w:val="17"/>
              </w:numPr>
              <w:spacing w:before="0" w:after="0" w:line="240" w:lineRule="auto"/>
              <w:ind w:left="150" w:hanging="150"/>
              <w:jc w:val="left"/>
              <w:rPr>
                <w:rFonts w:ascii="Calibri" w:eastAsiaTheme="majorEastAsia" w:hAnsi="Calibri" w:cs="Calibri"/>
                <w:bCs/>
                <w:sz w:val="22"/>
                <w:szCs w:val="22"/>
                <w:lang w:eastAsia="ko-KR"/>
              </w:rPr>
            </w:pPr>
            <w:r w:rsidRPr="00854FFD">
              <w:rPr>
                <w:rFonts w:ascii="Calibri" w:eastAsiaTheme="majorEastAsia" w:hAnsi="Calibri" w:cs="Calibri"/>
                <w:bCs/>
                <w:sz w:val="22"/>
                <w:szCs w:val="22"/>
                <w:lang w:eastAsia="ko-KR"/>
              </w:rPr>
              <w:t>Option 1: 0.5m x 1.0m x 0.5m</w:t>
            </w:r>
          </w:p>
          <w:p w14:paraId="22EE722D" w14:textId="3207BBC2" w:rsidR="00854FFD" w:rsidRPr="00854FFD" w:rsidRDefault="00854FFD" w:rsidP="00854FFD">
            <w:pPr>
              <w:keepLines/>
              <w:widowControl w:val="0"/>
              <w:numPr>
                <w:ilvl w:val="0"/>
                <w:numId w:val="17"/>
              </w:numPr>
              <w:spacing w:before="0" w:after="0" w:line="240" w:lineRule="auto"/>
              <w:ind w:left="150" w:hanging="150"/>
              <w:jc w:val="left"/>
              <w:rPr>
                <w:rFonts w:ascii="Calibri" w:eastAsiaTheme="majorEastAsia" w:hAnsi="Calibri" w:cs="Calibri"/>
                <w:b/>
                <w:bCs/>
                <w:szCs w:val="22"/>
                <w:lang w:val="fr-FR" w:eastAsia="ko-KR"/>
              </w:rPr>
            </w:pPr>
            <w:r w:rsidRPr="00854FFD">
              <w:rPr>
                <w:rFonts w:ascii="Calibri" w:eastAsiaTheme="majorEastAsia" w:hAnsi="Calibri" w:cs="Calibri"/>
                <w:bCs/>
                <w:sz w:val="22"/>
                <w:szCs w:val="22"/>
                <w:lang w:eastAsia="ko-KR"/>
              </w:rPr>
              <w:t>Option 2: 1.5 m x 3.0m x 1.5 m</w:t>
            </w:r>
          </w:p>
        </w:tc>
      </w:tr>
      <w:tr w:rsidR="008A645E" w14:paraId="70800435" w14:textId="77777777" w:rsidTr="008A645E">
        <w:tc>
          <w:tcPr>
            <w:tcW w:w="4508" w:type="dxa"/>
            <w:vAlign w:val="center"/>
          </w:tcPr>
          <w:p w14:paraId="714B0E2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676A34FF"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8A645E" w14:paraId="205B87A9" w14:textId="77777777" w:rsidTr="008A645E">
        <w:tc>
          <w:tcPr>
            <w:tcW w:w="4508" w:type="dxa"/>
            <w:vAlign w:val="center"/>
          </w:tcPr>
          <w:p w14:paraId="7A2E62D5"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60926FB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CD41CA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8A645E" w:rsidRPr="00C0226C" w14:paraId="13EE161B" w14:textId="77777777" w:rsidTr="008A645E">
        <w:tc>
          <w:tcPr>
            <w:tcW w:w="4508" w:type="dxa"/>
            <w:vAlign w:val="center"/>
          </w:tcPr>
          <w:p w14:paraId="4D2FC52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3CAB5524" w14:textId="77777777" w:rsidR="008A645E" w:rsidRPr="002022FD" w:rsidRDefault="008A645E" w:rsidP="008A645E">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(M,N,P,Mg,Ng;Mp,Np)=(16,16,1,1,1,1,1)</w:t>
            </w:r>
          </w:p>
        </w:tc>
      </w:tr>
      <w:tr w:rsidR="008A645E" w14:paraId="377E049F" w14:textId="77777777" w:rsidTr="008A645E">
        <w:tc>
          <w:tcPr>
            <w:tcW w:w="4508" w:type="dxa"/>
            <w:vAlign w:val="center"/>
          </w:tcPr>
          <w:p w14:paraId="27CCD3C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16F45C1A" w14:textId="77FE5145" w:rsidR="008A645E" w:rsidRPr="006F2FD4" w:rsidRDefault="007F1AC3"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8A645E" w14:paraId="3B30C9C4" w14:textId="77777777" w:rsidTr="008A645E">
        <w:tc>
          <w:tcPr>
            <w:tcW w:w="4508" w:type="dxa"/>
            <w:vAlign w:val="center"/>
          </w:tcPr>
          <w:p w14:paraId="788423EC"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0062FE9D"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0CE737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8A645E" w14:paraId="52ADCF7E" w14:textId="77777777" w:rsidTr="008A645E">
        <w:tc>
          <w:tcPr>
            <w:tcW w:w="4508" w:type="dxa"/>
            <w:vAlign w:val="center"/>
          </w:tcPr>
          <w:p w14:paraId="59B9402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32DE7A0C"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1BFCF77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8A645E" w:rsidRPr="00854FFD" w14:paraId="674F0BCB" w14:textId="77777777" w:rsidTr="008A645E">
        <w:tc>
          <w:tcPr>
            <w:tcW w:w="4508" w:type="dxa"/>
            <w:vAlign w:val="center"/>
          </w:tcPr>
          <w:p w14:paraId="70FDF10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5913CA91" w14:textId="72B7B840" w:rsidR="008A645E" w:rsidRPr="00854FFD" w:rsidRDefault="00854FFD" w:rsidP="008A645E">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8A645E" w14:paraId="2B92F98E" w14:textId="77777777" w:rsidTr="008A645E">
        <w:tc>
          <w:tcPr>
            <w:tcW w:w="4508" w:type="dxa"/>
            <w:vAlign w:val="center"/>
          </w:tcPr>
          <w:p w14:paraId="675C70B8"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UT noise figure</w:t>
            </w:r>
          </w:p>
        </w:tc>
        <w:tc>
          <w:tcPr>
            <w:tcW w:w="4508" w:type="dxa"/>
          </w:tcPr>
          <w:p w14:paraId="605D3688"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7301EAA0"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8A645E" w14:paraId="28A2ACA0" w14:textId="77777777" w:rsidTr="008A645E">
        <w:tc>
          <w:tcPr>
            <w:tcW w:w="4508" w:type="dxa"/>
            <w:vAlign w:val="center"/>
          </w:tcPr>
          <w:p w14:paraId="7CB39B06"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114F41F9" w14:textId="049447DC" w:rsidR="008A645E" w:rsidRPr="006F2FD4" w:rsidRDefault="007F1AC3" w:rsidP="008A645E">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5 targets uniformly distributed in the convex hull of the horizontal BS deployment</w:t>
            </w:r>
          </w:p>
        </w:tc>
      </w:tr>
      <w:tr w:rsidR="00854FFD" w14:paraId="710DF9E2" w14:textId="77777777" w:rsidTr="008A645E">
        <w:tc>
          <w:tcPr>
            <w:tcW w:w="4508" w:type="dxa"/>
            <w:vAlign w:val="center"/>
          </w:tcPr>
          <w:p w14:paraId="43B7CECA" w14:textId="24B3396F" w:rsidR="00854FFD" w:rsidRPr="006F2FD4" w:rsidRDefault="00854FFD" w:rsidP="00854FFD">
            <w:pPr>
              <w:pStyle w:val="Caption"/>
              <w:spacing w:before="0" w:after="0"/>
              <w:rPr>
                <w:rFonts w:ascii="Calibri" w:hAnsi="Calibri" w:cs="Calibri"/>
                <w:b w:val="0"/>
                <w:bCs/>
                <w:szCs w:val="22"/>
              </w:rPr>
            </w:pPr>
            <w:r w:rsidRPr="006F2FD4">
              <w:rPr>
                <w:rFonts w:ascii="Calibri" w:hAnsi="Calibri" w:cs="Calibri"/>
                <w:b w:val="0"/>
                <w:bCs/>
                <w:szCs w:val="22"/>
              </w:rPr>
              <w:t>Fast fading channel</w:t>
            </w:r>
          </w:p>
        </w:tc>
        <w:tc>
          <w:tcPr>
            <w:tcW w:w="4508" w:type="dxa"/>
          </w:tcPr>
          <w:p w14:paraId="7D84F73E" w14:textId="0AAF149F" w:rsidR="00854FFD" w:rsidRPr="007F1AC3" w:rsidRDefault="00854FFD" w:rsidP="00854FFD">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854FFD" w14:paraId="574707AE" w14:textId="77777777" w:rsidTr="008A645E">
        <w:tc>
          <w:tcPr>
            <w:tcW w:w="4508" w:type="dxa"/>
            <w:vAlign w:val="center"/>
          </w:tcPr>
          <w:p w14:paraId="433D1862" w14:textId="4189C3F2" w:rsidR="00854FFD" w:rsidRPr="006F2FD4" w:rsidRDefault="00854FFD" w:rsidP="00854FFD">
            <w:pPr>
              <w:pStyle w:val="Caption"/>
              <w:spacing w:before="0" w:after="0"/>
              <w:rPr>
                <w:rFonts w:ascii="Calibri" w:eastAsiaTheme="majorEastAsia" w:hAnsi="Calibri" w:cs="Calibri"/>
                <w:b w:val="0"/>
                <w:bCs/>
                <w:szCs w:val="22"/>
                <w:lang w:eastAsia="ko-KR"/>
              </w:rPr>
            </w:pPr>
            <w:r>
              <w:rPr>
                <w:rFonts w:ascii="Calibri" w:hAnsi="Calibri" w:cs="Calibri"/>
                <w:b w:val="0"/>
                <w:bCs/>
                <w:szCs w:val="22"/>
              </w:rPr>
              <w:t>Component</w:t>
            </w:r>
            <w:r w:rsidR="00FC2B42">
              <w:rPr>
                <w:rFonts w:ascii="Calibri" w:hAnsi="Calibri" w:cs="Calibri"/>
                <w:b w:val="0"/>
                <w:bCs/>
                <w:szCs w:val="22"/>
              </w:rPr>
              <w:t xml:space="preserve"> B1/B2 of bistatic RCS</w:t>
            </w:r>
          </w:p>
        </w:tc>
        <w:tc>
          <w:tcPr>
            <w:tcW w:w="4508" w:type="dxa"/>
          </w:tcPr>
          <w:p w14:paraId="19DD3BAC" w14:textId="55D47F2A" w:rsidR="00854FFD" w:rsidRPr="006F2FD4" w:rsidRDefault="00FC2B42" w:rsidP="00854FFD">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Same values as monostatic</w:t>
            </w:r>
          </w:p>
        </w:tc>
      </w:tr>
      <w:tr w:rsidR="00854FFD" w14:paraId="438A6B8A" w14:textId="77777777" w:rsidTr="008A645E">
        <w:tc>
          <w:tcPr>
            <w:tcW w:w="4508" w:type="dxa"/>
            <w:vAlign w:val="center"/>
          </w:tcPr>
          <w:p w14:paraId="5AFE8204" w14:textId="26B6A8D5"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path dropping after concatenation for target channel</w:t>
            </w:r>
          </w:p>
        </w:tc>
        <w:tc>
          <w:tcPr>
            <w:tcW w:w="4508" w:type="dxa"/>
          </w:tcPr>
          <w:p w14:paraId="70CEAB31" w14:textId="34316FBC"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-40dB</w:t>
            </w:r>
          </w:p>
        </w:tc>
      </w:tr>
      <w:tr w:rsidR="00854FFD" w14:paraId="5A9E3B60" w14:textId="77777777" w:rsidTr="008A645E">
        <w:tc>
          <w:tcPr>
            <w:tcW w:w="4508" w:type="dxa"/>
            <w:vAlign w:val="center"/>
          </w:tcPr>
          <w:p w14:paraId="304C66F9" w14:textId="5B94BA65"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removing clusters in step 6 in section 7.5, TR 38.901 for background channel</w:t>
            </w:r>
          </w:p>
        </w:tc>
        <w:tc>
          <w:tcPr>
            <w:tcW w:w="4508" w:type="dxa"/>
          </w:tcPr>
          <w:p w14:paraId="7E173020" w14:textId="15F9F286" w:rsidR="00854FFD" w:rsidRPr="006F2FD4" w:rsidRDefault="00854FFD" w:rsidP="00854FFD">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-25dB</w:t>
            </w:r>
          </w:p>
        </w:tc>
      </w:tr>
      <w:tr w:rsidR="00854FFD" w14:paraId="606D7004" w14:textId="77777777" w:rsidTr="00A37D40">
        <w:tc>
          <w:tcPr>
            <w:tcW w:w="4508" w:type="dxa"/>
          </w:tcPr>
          <w:p w14:paraId="21172BC3" w14:textId="30D9ABB6" w:rsidR="00854FFD" w:rsidRPr="006F2FD4" w:rsidRDefault="00854FFD" w:rsidP="00854FFD">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4508" w:type="dxa"/>
          </w:tcPr>
          <w:p w14:paraId="299D4554" w14:textId="77777777" w:rsidR="00854FFD" w:rsidRDefault="00854FFD" w:rsidP="00854FFD">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117963B0" w14:textId="77777777" w:rsidR="00854FFD" w:rsidRDefault="00854FFD" w:rsidP="00854FFD">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78F204F1" w14:textId="77777777" w:rsidR="00854FFD" w:rsidRDefault="00854FFD" w:rsidP="00854FFD">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77B47F9E" w14:textId="77777777" w:rsidR="00854FFD" w:rsidRDefault="00854FFD" w:rsidP="00854FFD">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6290CA28" w14:textId="77777777" w:rsidR="00854FFD" w:rsidRDefault="00F80B02" w:rsidP="00854FFD">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10F6A039" w14:textId="50547386" w:rsidR="00854FFD" w:rsidRPr="007F1AC3" w:rsidRDefault="00854FFD" w:rsidP="00854FFD">
            <w:pPr>
              <w:pStyle w:val="ace-line"/>
              <w:spacing w:before="0" w:beforeAutospacing="0" w:after="0" w:afterAutospacing="0" w:line="240" w:lineRule="atLeast"/>
              <w:ind w:left="21"/>
              <w:rPr>
                <w:rFonts w:ascii="Calibri" w:eastAsiaTheme="majorEastAsia" w:hAnsi="Calibri" w:cs="Calibri"/>
                <w:b/>
                <w:bCs/>
                <w:szCs w:val="22"/>
                <w:lang w:eastAsia="ko-KR"/>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tc>
      </w:tr>
      <w:tr w:rsidR="00854FFD" w14:paraId="0F945AC8" w14:textId="77777777" w:rsidTr="00A37D40">
        <w:tc>
          <w:tcPr>
            <w:tcW w:w="4508" w:type="dxa"/>
          </w:tcPr>
          <w:p w14:paraId="616F23F7" w14:textId="3CCB5510" w:rsidR="00854FFD" w:rsidRPr="006F2FD4" w:rsidRDefault="00854FFD" w:rsidP="00854FFD">
            <w:pPr>
              <w:pStyle w:val="Caption"/>
              <w:spacing w:before="0" w:after="0"/>
              <w:rPr>
                <w:rFonts w:ascii="Calibri" w:hAnsi="Calibri" w:cs="Calibri"/>
                <w:b w:val="0"/>
                <w:bCs/>
                <w:szCs w:val="22"/>
              </w:rPr>
            </w:pPr>
            <w:r w:rsidRPr="00854FFD">
              <w:rPr>
                <w:rFonts w:ascii="Calibri" w:hAnsi="Calibri" w:cs="Calibri" w:hint="eastAsia"/>
                <w:b w:val="0"/>
                <w:bCs/>
                <w:szCs w:val="22"/>
              </w:rPr>
              <w:t>T</w:t>
            </w:r>
            <w:r w:rsidRPr="00854FFD">
              <w:rPr>
                <w:rFonts w:ascii="Calibri" w:hAnsi="Calibri" w:cs="Calibri"/>
                <w:b w:val="0"/>
                <w:bCs/>
                <w:szCs w:val="22"/>
              </w:rPr>
              <w:t>x-Rx pairing</w:t>
            </w:r>
          </w:p>
        </w:tc>
        <w:tc>
          <w:tcPr>
            <w:tcW w:w="4508" w:type="dxa"/>
          </w:tcPr>
          <w:p w14:paraId="7FC3A4C0" w14:textId="128676A5" w:rsidR="00854FFD" w:rsidRPr="007F1AC3" w:rsidRDefault="00854FFD" w:rsidP="00854FFD">
            <w:pPr>
              <w:ind w:left="-30" w:firstLine="0"/>
              <w:rPr>
                <w:rFonts w:ascii="Calibri" w:eastAsiaTheme="majorEastAsia" w:hAnsi="Calibri" w:cs="Calibri"/>
                <w:b/>
                <w:bCs/>
                <w:szCs w:val="22"/>
                <w:lang w:eastAsia="ko-KR"/>
              </w:rPr>
            </w:pPr>
            <w:r>
              <w:rPr>
                <w:rFonts w:ascii="Calibri" w:eastAsia="MS Gothic" w:hAnsi="Calibri" w:cs="Calibri"/>
                <w:bCs/>
                <w:sz w:val="22"/>
                <w:szCs w:val="22"/>
                <w:lang w:eastAsia="ja-JP"/>
              </w:rPr>
              <w:t xml:space="preserve">select </w:t>
            </w:r>
            <w:r w:rsidRPr="005E66CA">
              <w:rPr>
                <w:rFonts w:ascii="Calibri" w:eastAsia="MS Gothic" w:hAnsi="Calibri" w:cs="Calibri"/>
                <w:bCs/>
                <w:sz w:val="22"/>
                <w:szCs w:val="22"/>
                <w:lang w:eastAsia="ja-JP"/>
              </w:rPr>
              <w:t>4</w:t>
            </w:r>
            <w:r>
              <w:rPr>
                <w:rFonts w:ascii="Calibri" w:eastAsia="MS Gothic" w:hAnsi="Calibri" w:cs="Calibri"/>
                <w:bCs/>
                <w:sz w:val="22"/>
                <w:szCs w:val="22"/>
                <w:lang w:eastAsia="ja-JP"/>
              </w:rPr>
              <w:t xml:space="preserve"> </w:t>
            </w:r>
            <w:r w:rsidRPr="005E66CA">
              <w:rPr>
                <w:rFonts w:ascii="Calibri" w:eastAsia="MS Gothic" w:hAnsi="Calibri" w:cs="Calibri"/>
                <w:bCs/>
                <w:sz w:val="22"/>
                <w:szCs w:val="22"/>
                <w:lang w:eastAsia="ja-JP"/>
              </w:rPr>
              <w:t xml:space="preserve">Tx-Rx pairs </w:t>
            </w:r>
            <w:r w:rsidRPr="007D78DD">
              <w:rPr>
                <w:rFonts w:ascii="Calibri" w:eastAsia="MS Gothic" w:hAnsi="Calibri" w:cs="Calibri"/>
                <w:bCs/>
                <w:sz w:val="22"/>
                <w:szCs w:val="22"/>
                <w:lang w:eastAsia="ja-JP"/>
              </w:rPr>
              <w:t>with smallest power scaling factor</w:t>
            </w:r>
          </w:p>
        </w:tc>
      </w:tr>
      <w:tr w:rsidR="00854FFD" w14:paraId="659CB6D6" w14:textId="77777777" w:rsidTr="008A645E">
        <w:tc>
          <w:tcPr>
            <w:tcW w:w="4508" w:type="dxa"/>
            <w:vAlign w:val="center"/>
          </w:tcPr>
          <w:p w14:paraId="0358C68B" w14:textId="77777777" w:rsidR="00854FFD" w:rsidRPr="006F2FD4" w:rsidRDefault="00854FFD" w:rsidP="00854FFD">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7FC56EDA" w14:textId="77777777" w:rsidR="00854FFD" w:rsidRPr="001872AC" w:rsidRDefault="00854FFD" w:rsidP="00854FFD">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543A8F6A" w14:textId="77777777" w:rsidR="00854FFD" w:rsidRPr="006F2FD4" w:rsidRDefault="00854FFD" w:rsidP="00854FFD">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bl>
    <w:p w14:paraId="7D8719BE" w14:textId="4A3570D0" w:rsidR="008A645E" w:rsidRPr="008A645E" w:rsidRDefault="008A645E" w:rsidP="008A645E">
      <w:pPr>
        <w:ind w:left="0" w:firstLine="540"/>
        <w:rPr>
          <w:rFonts w:ascii="Calibri" w:eastAsiaTheme="minorEastAsia" w:hAnsi="Calibri" w:cs="Calibri"/>
          <w:b/>
          <w:sz w:val="22"/>
          <w:szCs w:val="22"/>
          <w:lang w:eastAsia="ko-KR"/>
        </w:rPr>
      </w:pPr>
      <w:r w:rsidRPr="00EF5220">
        <w:rPr>
          <w:rFonts w:ascii="Calibri" w:eastAsiaTheme="minorEastAsia" w:hAnsi="Calibri" w:cs="Calibri"/>
          <w:b/>
          <w:sz w:val="22"/>
          <w:szCs w:val="22"/>
          <w:lang w:eastAsia="ko-KR"/>
        </w:rPr>
        <w:lastRenderedPageBreak/>
        <w:t xml:space="preserve">The parameters of CM calibration for </w:t>
      </w:r>
      <w:r>
        <w:rPr>
          <w:rFonts w:ascii="Calibri" w:eastAsiaTheme="minorEastAsia" w:hAnsi="Calibri" w:cs="Calibri"/>
          <w:b/>
          <w:sz w:val="22"/>
          <w:szCs w:val="22"/>
          <w:lang w:eastAsia="ko-KR"/>
        </w:rPr>
        <w:t>large scale</w:t>
      </w:r>
      <w:r w:rsidRPr="00EF5220">
        <w:rPr>
          <w:rFonts w:ascii="Calibri" w:eastAsiaTheme="minorEastAsia" w:hAnsi="Calibri" w:cs="Calibri"/>
          <w:b/>
          <w:sz w:val="22"/>
          <w:szCs w:val="22"/>
          <w:lang w:eastAsia="ko-KR"/>
        </w:rPr>
        <w:t xml:space="preserve">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sidRPr="008A645E">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58642272" w14:textId="636A8B79" w:rsidR="008A645E" w:rsidRDefault="008A645E" w:rsidP="008A645E">
      <w:pPr>
        <w:pStyle w:val="Caption"/>
        <w:jc w:val="center"/>
        <w:rPr>
          <w:rFonts w:ascii="Calibri" w:eastAsiaTheme="minorEastAsia" w:hAnsi="Calibri" w:cs="Calibri"/>
          <w:szCs w:val="22"/>
          <w:lang w:eastAsia="ko-KR"/>
        </w:rPr>
      </w:pPr>
      <w:bookmarkStart w:id="36" w:name="_Ref189228610"/>
      <w:r w:rsidRPr="008A645E">
        <w:rPr>
          <w:rFonts w:ascii="Calibri" w:eastAsiaTheme="minorEastAsia" w:hAnsi="Calibri" w:cs="Calibri"/>
          <w:szCs w:val="22"/>
          <w:lang w:eastAsia="ko-KR"/>
        </w:rPr>
        <w:t xml:space="preserve">Table </w:t>
      </w:r>
      <w:r w:rsidRPr="008A645E">
        <w:rPr>
          <w:rFonts w:ascii="Calibri" w:eastAsiaTheme="minorEastAsia" w:hAnsi="Calibri" w:cs="Calibri"/>
          <w:szCs w:val="22"/>
          <w:lang w:eastAsia="ko-KR"/>
        </w:rPr>
        <w:fldChar w:fldCharType="begin"/>
      </w:r>
      <w:r w:rsidRPr="008A645E">
        <w:rPr>
          <w:rFonts w:ascii="Calibri" w:eastAsiaTheme="minorEastAsia" w:hAnsi="Calibri" w:cs="Calibri"/>
          <w:szCs w:val="22"/>
          <w:lang w:eastAsia="ko-KR"/>
        </w:rPr>
        <w:instrText xml:space="preserve"> SEQ Table \* ARABIC </w:instrText>
      </w:r>
      <w:r w:rsidRPr="008A645E">
        <w:rPr>
          <w:rFonts w:ascii="Calibri" w:eastAsiaTheme="minorEastAsia" w:hAnsi="Calibri" w:cs="Calibri"/>
          <w:szCs w:val="22"/>
          <w:lang w:eastAsia="ko-KR"/>
        </w:rPr>
        <w:fldChar w:fldCharType="separate"/>
      </w:r>
      <w:r w:rsidR="0098039C">
        <w:rPr>
          <w:rFonts w:ascii="Calibri" w:eastAsiaTheme="minorEastAsia" w:hAnsi="Calibri" w:cs="Calibri"/>
          <w:noProof/>
          <w:szCs w:val="22"/>
          <w:lang w:eastAsia="ko-KR"/>
        </w:rPr>
        <w:t>8</w:t>
      </w:r>
      <w:r w:rsidRPr="008A645E">
        <w:rPr>
          <w:rFonts w:ascii="Calibri" w:eastAsiaTheme="minorEastAsia" w:hAnsi="Calibri" w:cs="Calibri"/>
          <w:szCs w:val="22"/>
          <w:lang w:eastAsia="ko-KR"/>
        </w:rPr>
        <w:fldChar w:fldCharType="end"/>
      </w:r>
      <w:bookmarkEnd w:id="36"/>
      <w:r w:rsidRPr="008A645E">
        <w:rPr>
          <w:rFonts w:ascii="Calibri" w:eastAsiaTheme="minorEastAsia" w:hAnsi="Calibri" w:cs="Calibri"/>
          <w:szCs w:val="22"/>
          <w:lang w:eastAsia="ko-KR"/>
        </w:rPr>
        <w:t>. The parameters of CM calibration for large scale for AGV use cases</w:t>
      </w:r>
    </w:p>
    <w:tbl>
      <w:tblPr>
        <w:tblStyle w:val="TableGrid"/>
        <w:tblW w:w="0" w:type="auto"/>
        <w:tblLook w:val="04A0" w:firstRow="1" w:lastRow="0" w:firstColumn="1" w:lastColumn="0" w:noHBand="0" w:noVBand="1"/>
      </w:tblPr>
      <w:tblGrid>
        <w:gridCol w:w="4508"/>
        <w:gridCol w:w="4508"/>
      </w:tblGrid>
      <w:tr w:rsidR="007F1AC3" w14:paraId="7B67770A" w14:textId="77777777" w:rsidTr="007F1AC3">
        <w:tc>
          <w:tcPr>
            <w:tcW w:w="4508" w:type="dxa"/>
            <w:vAlign w:val="center"/>
          </w:tcPr>
          <w:p w14:paraId="4E2089F8" w14:textId="77777777" w:rsidR="007F1AC3" w:rsidRPr="006F2FD4" w:rsidRDefault="007F1AC3" w:rsidP="007F1AC3">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5159C1AA" w14:textId="77777777" w:rsidR="007F1AC3" w:rsidRPr="001A429B" w:rsidRDefault="007F1AC3" w:rsidP="007F1AC3">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7F1AC3" w14:paraId="24E7E807" w14:textId="77777777" w:rsidTr="007F1AC3">
        <w:tc>
          <w:tcPr>
            <w:tcW w:w="4508" w:type="dxa"/>
            <w:vAlign w:val="center"/>
          </w:tcPr>
          <w:p w14:paraId="4B4EA422"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22FB7C9A"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7F1AC3" w14:paraId="08DEE479" w14:textId="77777777" w:rsidTr="007F1AC3">
        <w:tc>
          <w:tcPr>
            <w:tcW w:w="4508" w:type="dxa"/>
            <w:vAlign w:val="center"/>
          </w:tcPr>
          <w:p w14:paraId="6FBD245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4628089A"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A85994" w:rsidRPr="00A85994" w14:paraId="65503B88" w14:textId="77777777" w:rsidTr="007F1AC3">
        <w:tc>
          <w:tcPr>
            <w:tcW w:w="4508" w:type="dxa"/>
            <w:vAlign w:val="center"/>
          </w:tcPr>
          <w:p w14:paraId="793166AA" w14:textId="1604BC36" w:rsidR="00A85994" w:rsidRPr="00A85994" w:rsidRDefault="00A85994" w:rsidP="007F1AC3">
            <w:pPr>
              <w:pStyle w:val="Caption"/>
              <w:spacing w:before="0" w:after="0"/>
              <w:rPr>
                <w:rFonts w:ascii="Calibri" w:eastAsiaTheme="majorEastAsia" w:hAnsi="Calibri" w:cs="Calibri"/>
                <w:b w:val="0"/>
                <w:bCs/>
                <w:szCs w:val="22"/>
                <w:lang w:eastAsia="ko-KR"/>
              </w:rPr>
            </w:pPr>
            <w:r w:rsidRPr="00A85994">
              <w:rPr>
                <w:rFonts w:ascii="Calibri" w:eastAsiaTheme="majorEastAsia" w:hAnsi="Calibri" w:cs="Calibri"/>
                <w:b w:val="0"/>
                <w:bCs/>
                <w:szCs w:val="22"/>
                <w:lang w:eastAsia="ko-KR"/>
              </w:rPr>
              <w:t>Target type</w:t>
            </w:r>
          </w:p>
        </w:tc>
        <w:tc>
          <w:tcPr>
            <w:tcW w:w="4508" w:type="dxa"/>
          </w:tcPr>
          <w:p w14:paraId="69C794B7" w14:textId="77777777" w:rsidR="00A85994" w:rsidRPr="00854FFD" w:rsidRDefault="00A85994" w:rsidP="00A85994">
            <w:pPr>
              <w:keepLines/>
              <w:widowControl w:val="0"/>
              <w:ind w:hanging="851"/>
              <w:rPr>
                <w:rFonts w:ascii="Calibri" w:eastAsiaTheme="majorEastAsia" w:hAnsi="Calibri" w:cs="Calibri"/>
                <w:bCs/>
                <w:sz w:val="22"/>
                <w:szCs w:val="22"/>
                <w:lang w:eastAsia="ko-KR"/>
              </w:rPr>
            </w:pPr>
            <w:r w:rsidRPr="00854FFD">
              <w:rPr>
                <w:rFonts w:ascii="Calibri" w:eastAsiaTheme="majorEastAsia" w:hAnsi="Calibri" w:cs="Calibri"/>
                <w:bCs/>
                <w:sz w:val="22"/>
                <w:szCs w:val="22"/>
                <w:lang w:eastAsia="ko-KR"/>
              </w:rPr>
              <w:t>Size (L x W x H)</w:t>
            </w:r>
          </w:p>
          <w:p w14:paraId="28A10D3E" w14:textId="77777777" w:rsidR="00A85994" w:rsidRPr="00A85994" w:rsidRDefault="00A85994" w:rsidP="00A85994">
            <w:pPr>
              <w:keepLines/>
              <w:widowControl w:val="0"/>
              <w:numPr>
                <w:ilvl w:val="0"/>
                <w:numId w:val="17"/>
              </w:numPr>
              <w:spacing w:before="0" w:after="0" w:line="240" w:lineRule="auto"/>
              <w:ind w:left="150" w:hanging="150"/>
              <w:jc w:val="left"/>
              <w:rPr>
                <w:rFonts w:ascii="Calibri" w:eastAsiaTheme="majorEastAsia" w:hAnsi="Calibri" w:cs="Calibri"/>
                <w:bCs/>
                <w:sz w:val="22"/>
                <w:szCs w:val="22"/>
                <w:lang w:eastAsia="ko-KR"/>
              </w:rPr>
            </w:pPr>
            <w:r w:rsidRPr="00A85994">
              <w:rPr>
                <w:rFonts w:ascii="Calibri" w:eastAsiaTheme="majorEastAsia" w:hAnsi="Calibri" w:cs="Calibri"/>
                <w:bCs/>
                <w:sz w:val="22"/>
                <w:szCs w:val="22"/>
                <w:lang w:eastAsia="ko-KR"/>
              </w:rPr>
              <w:t>Option 1: 0.5m x 1.0m x 0.5m</w:t>
            </w:r>
          </w:p>
          <w:p w14:paraId="773C748D" w14:textId="4585D86B" w:rsidR="00A85994" w:rsidRPr="00A85994" w:rsidRDefault="00A85994" w:rsidP="00A85994">
            <w:pPr>
              <w:pStyle w:val="Caption"/>
              <w:spacing w:before="0" w:after="0"/>
              <w:rPr>
                <w:rFonts w:ascii="Calibri" w:eastAsiaTheme="majorEastAsia" w:hAnsi="Calibri" w:cs="Calibri"/>
                <w:b w:val="0"/>
                <w:bCs/>
                <w:szCs w:val="22"/>
                <w:lang w:eastAsia="ko-KR"/>
              </w:rPr>
            </w:pPr>
            <w:r w:rsidRPr="00A85994">
              <w:rPr>
                <w:rFonts w:ascii="Calibri" w:eastAsiaTheme="majorEastAsia" w:hAnsi="Calibri" w:cs="Calibri"/>
                <w:b w:val="0"/>
                <w:bCs/>
                <w:szCs w:val="22"/>
                <w:lang w:eastAsia="ko-KR"/>
              </w:rPr>
              <w:t>Option 2: 1.5 m x 3.0m x 1.5 m</w:t>
            </w:r>
          </w:p>
        </w:tc>
      </w:tr>
      <w:tr w:rsidR="007F1AC3" w14:paraId="40A4D845" w14:textId="77777777" w:rsidTr="007F1AC3">
        <w:tc>
          <w:tcPr>
            <w:tcW w:w="4508" w:type="dxa"/>
            <w:vAlign w:val="center"/>
          </w:tcPr>
          <w:p w14:paraId="69EFB85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2C7FDF43"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7F1AC3" w14:paraId="65B122E5" w14:textId="77777777" w:rsidTr="007F1AC3">
        <w:tc>
          <w:tcPr>
            <w:tcW w:w="4508" w:type="dxa"/>
            <w:vAlign w:val="center"/>
          </w:tcPr>
          <w:p w14:paraId="0F099B1F"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7E90B5BF"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1099572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7F1AC3" w:rsidRPr="00C0226C" w14:paraId="6D17C162" w14:textId="77777777" w:rsidTr="007F1AC3">
        <w:tc>
          <w:tcPr>
            <w:tcW w:w="4508" w:type="dxa"/>
            <w:vAlign w:val="center"/>
          </w:tcPr>
          <w:p w14:paraId="1089170B"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7645C15B" w14:textId="77777777" w:rsidR="007F1AC3" w:rsidRPr="002022FD" w:rsidRDefault="007F1AC3" w:rsidP="007F1AC3">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(M,N,P,Mg,Ng;Mp,Np)=(16,16,1,1,1,1,1)</w:t>
            </w:r>
          </w:p>
        </w:tc>
      </w:tr>
      <w:tr w:rsidR="007F1AC3" w14:paraId="02AA710B" w14:textId="77777777" w:rsidTr="007F1AC3">
        <w:tc>
          <w:tcPr>
            <w:tcW w:w="4508" w:type="dxa"/>
            <w:vAlign w:val="center"/>
          </w:tcPr>
          <w:p w14:paraId="223284F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0723C78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7F1AC3" w14:paraId="6893A400" w14:textId="77777777" w:rsidTr="007F1AC3">
        <w:tc>
          <w:tcPr>
            <w:tcW w:w="4508" w:type="dxa"/>
            <w:vAlign w:val="center"/>
          </w:tcPr>
          <w:p w14:paraId="5FBF752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4EFE6848" w14:textId="77777777" w:rsidR="007F1AC3" w:rsidRPr="001872AC"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10F38074"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7F1AC3" w14:paraId="2D65A48B" w14:textId="77777777" w:rsidTr="007F1AC3">
        <w:tc>
          <w:tcPr>
            <w:tcW w:w="4508" w:type="dxa"/>
            <w:vAlign w:val="center"/>
          </w:tcPr>
          <w:p w14:paraId="0307873E"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52DC16EF" w14:textId="77777777" w:rsidR="007F1AC3" w:rsidRPr="001872AC"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6068BE9E"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7F1AC3" w:rsidRPr="00A85994" w14:paraId="567D14DA" w14:textId="77777777" w:rsidTr="007F1AC3">
        <w:tc>
          <w:tcPr>
            <w:tcW w:w="4508" w:type="dxa"/>
            <w:vAlign w:val="center"/>
          </w:tcPr>
          <w:p w14:paraId="2F66269D"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7CE41EC3" w14:textId="5478EADE" w:rsidR="007F1AC3" w:rsidRPr="00A85994" w:rsidRDefault="00A85994" w:rsidP="007F1AC3">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 = (</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1</w:t>
            </w:r>
            <w:r w:rsidRPr="002022FD">
              <w:rPr>
                <w:rFonts w:ascii="Calibri" w:eastAsiaTheme="majorEastAsia" w:hAnsi="Calibri" w:cs="Calibri"/>
                <w:b w:val="0"/>
                <w:bCs/>
                <w:szCs w:val="22"/>
                <w:lang w:val="nl-NL" w:eastAsia="ko-KR"/>
              </w:rPr>
              <w:t>,</w:t>
            </w:r>
            <w:r>
              <w:rPr>
                <w:rFonts w:ascii="Calibri" w:eastAsiaTheme="majorEastAsia" w:hAnsi="Calibri" w:cs="Calibri"/>
                <w:b w:val="0"/>
                <w:bCs/>
                <w:szCs w:val="22"/>
                <w:lang w:val="nl-NL" w:eastAsia="ko-KR"/>
              </w:rPr>
              <w:t>2</w:t>
            </w:r>
            <w:r w:rsidRPr="002022FD">
              <w:rPr>
                <w:rFonts w:ascii="Calibri" w:eastAsiaTheme="majorEastAsia" w:hAnsi="Calibri" w:cs="Calibri"/>
                <w:b w:val="0"/>
                <w:bCs/>
                <w:szCs w:val="22"/>
                <w:lang w:val="nl-NL" w:eastAsia="ko-KR"/>
              </w:rPr>
              <w:t>,1,1,1,1)</w:t>
            </w:r>
          </w:p>
        </w:tc>
      </w:tr>
      <w:tr w:rsidR="007F1AC3" w14:paraId="37535A18" w14:textId="77777777" w:rsidTr="007F1AC3">
        <w:tc>
          <w:tcPr>
            <w:tcW w:w="4508" w:type="dxa"/>
            <w:vAlign w:val="center"/>
          </w:tcPr>
          <w:p w14:paraId="2F27C9E2"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2478B826" w14:textId="77777777" w:rsidR="007F1AC3" w:rsidRPr="001872AC"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463D4380"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7F1AC3" w14:paraId="06AC4926" w14:textId="77777777" w:rsidTr="007F1AC3">
        <w:tc>
          <w:tcPr>
            <w:tcW w:w="4508" w:type="dxa"/>
            <w:vAlign w:val="center"/>
          </w:tcPr>
          <w:p w14:paraId="452641E6"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67BADC8F" w14:textId="0D25F77E" w:rsidR="007F1AC3" w:rsidRPr="006F2FD4" w:rsidRDefault="007F1AC3" w:rsidP="007F1AC3">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5 targets uniformly distributed in the convex hull of the horizontal BS deployment</w:t>
            </w:r>
          </w:p>
        </w:tc>
      </w:tr>
      <w:tr w:rsidR="007F1AC3" w14:paraId="22C422FF" w14:textId="77777777" w:rsidTr="007F1AC3">
        <w:tc>
          <w:tcPr>
            <w:tcW w:w="4508" w:type="dxa"/>
            <w:vAlign w:val="center"/>
          </w:tcPr>
          <w:p w14:paraId="0B10A0C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17F4BB5A"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7F1AC3" w14:paraId="25D431CD" w14:textId="77777777" w:rsidTr="007F1AC3">
        <w:tc>
          <w:tcPr>
            <w:tcW w:w="4508" w:type="dxa"/>
            <w:vAlign w:val="center"/>
          </w:tcPr>
          <w:p w14:paraId="597F460F"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02AF9AD9"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755CD3" w14:paraId="2B2E39DC" w14:textId="77777777" w:rsidTr="007F1AC3">
        <w:tc>
          <w:tcPr>
            <w:tcW w:w="4508" w:type="dxa"/>
            <w:vAlign w:val="center"/>
          </w:tcPr>
          <w:p w14:paraId="7E82901D" w14:textId="0135836E" w:rsidR="00755CD3" w:rsidRPr="006F2FD4" w:rsidRDefault="00755CD3" w:rsidP="00755CD3">
            <w:pPr>
              <w:pStyle w:val="Caption"/>
              <w:spacing w:before="0" w:after="0"/>
              <w:rPr>
                <w:rFonts w:ascii="Calibri" w:hAnsi="Calibri" w:cs="Calibri"/>
                <w:b w:val="0"/>
                <w:bCs/>
                <w:szCs w:val="22"/>
              </w:rPr>
            </w:pPr>
            <w:r w:rsidRPr="005E66CA">
              <w:rPr>
                <w:rFonts w:ascii="Calibri" w:hAnsi="Calibri" w:cs="Calibri"/>
                <w:b w:val="0"/>
                <w:bCs/>
                <w:szCs w:val="22"/>
              </w:rPr>
              <w:t>Wrapping Method</w:t>
            </w:r>
          </w:p>
        </w:tc>
        <w:tc>
          <w:tcPr>
            <w:tcW w:w="4508" w:type="dxa"/>
          </w:tcPr>
          <w:p w14:paraId="71DFA0F1" w14:textId="79196CD1" w:rsidR="00755CD3" w:rsidRDefault="00755CD3" w:rsidP="00755CD3">
            <w:pPr>
              <w:pStyle w:val="Caption"/>
              <w:spacing w:before="0" w:after="0"/>
              <w:rPr>
                <w:rFonts w:ascii="Calibri" w:eastAsiaTheme="majorEastAsia" w:hAnsi="Calibri" w:cs="Calibri"/>
                <w:b w:val="0"/>
                <w:bCs/>
                <w:szCs w:val="22"/>
                <w:lang w:eastAsia="ko-KR"/>
              </w:rPr>
            </w:pPr>
            <w:r>
              <w:rPr>
                <w:rFonts w:ascii="Calibri" w:hAnsi="Calibri" w:cs="Calibri"/>
                <w:b w:val="0"/>
                <w:bCs/>
                <w:szCs w:val="22"/>
              </w:rPr>
              <w:t>No</w:t>
            </w:r>
          </w:p>
        </w:tc>
      </w:tr>
      <w:tr w:rsidR="00755CD3" w14:paraId="032C57B8" w14:textId="77777777" w:rsidTr="007F1AC3">
        <w:tc>
          <w:tcPr>
            <w:tcW w:w="4508" w:type="dxa"/>
            <w:vAlign w:val="center"/>
          </w:tcPr>
          <w:p w14:paraId="276E6D96" w14:textId="7AF0EDEB" w:rsidR="00755CD3" w:rsidRPr="006F2FD4" w:rsidRDefault="00755CD3" w:rsidP="00755CD3">
            <w:pPr>
              <w:pStyle w:val="Caption"/>
              <w:spacing w:before="0" w:after="0"/>
              <w:rPr>
                <w:rFonts w:ascii="Calibri" w:hAnsi="Calibri" w:cs="Calibri"/>
                <w:b w:val="0"/>
                <w:bCs/>
                <w:szCs w:val="22"/>
              </w:rPr>
            </w:pPr>
            <w:r w:rsidRPr="00FA33C3">
              <w:rPr>
                <w:rFonts w:ascii="Calibri" w:eastAsiaTheme="majorEastAsia" w:hAnsi="Calibri" w:cs="Calibri" w:hint="eastAsia"/>
                <w:b w:val="0"/>
                <w:bCs/>
                <w:szCs w:val="22"/>
                <w:lang w:eastAsia="ko-KR"/>
              </w:rPr>
              <w:t>L</w:t>
            </w:r>
            <w:r w:rsidRPr="00FA33C3">
              <w:rPr>
                <w:rFonts w:ascii="Calibri" w:eastAsiaTheme="majorEastAsia" w:hAnsi="Calibri" w:cs="Calibri"/>
                <w:b w:val="0"/>
                <w:bCs/>
                <w:szCs w:val="22"/>
                <w:lang w:eastAsia="ko-KR"/>
              </w:rPr>
              <w:t>OS condition, pathloss, SF</w:t>
            </w:r>
          </w:p>
        </w:tc>
        <w:tc>
          <w:tcPr>
            <w:tcW w:w="4508" w:type="dxa"/>
          </w:tcPr>
          <w:p w14:paraId="07E44D21" w14:textId="77777777" w:rsidR="00755CD3" w:rsidRPr="00FA33C3" w:rsidRDefault="00755CD3" w:rsidP="00755CD3">
            <w:pPr>
              <w:ind w:left="-30" w:firstLine="0"/>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 xml:space="preserve">Generate the </w:t>
            </w:r>
            <w:r w:rsidRPr="00FA33C3">
              <w:rPr>
                <w:rFonts w:ascii="Calibri" w:eastAsiaTheme="majorEastAsia" w:hAnsi="Calibri" w:cs="Calibri" w:hint="eastAsia"/>
                <w:bCs/>
                <w:sz w:val="22"/>
                <w:szCs w:val="22"/>
                <w:lang w:eastAsia="ko-KR"/>
              </w:rPr>
              <w:t>L</w:t>
            </w:r>
            <w:r w:rsidRPr="00FA33C3">
              <w:rPr>
                <w:rFonts w:ascii="Calibri" w:eastAsiaTheme="majorEastAsia" w:hAnsi="Calibri" w:cs="Calibri"/>
                <w:bCs/>
                <w:sz w:val="22"/>
                <w:szCs w:val="22"/>
                <w:lang w:eastAsia="ko-KR"/>
              </w:rPr>
              <w:t>OS condition, pathloss, SF for each of Tx-target and target-Rx links</w:t>
            </w:r>
          </w:p>
          <w:p w14:paraId="526EE3F7" w14:textId="5C6FAF19" w:rsidR="00755CD3" w:rsidRDefault="00755CD3" w:rsidP="00755CD3">
            <w:pPr>
              <w:pStyle w:val="Caption"/>
              <w:spacing w:before="0" w:after="0"/>
              <w:rPr>
                <w:rFonts w:ascii="Calibri" w:eastAsiaTheme="majorEastAsia" w:hAnsi="Calibri" w:cs="Calibri"/>
                <w:b w:val="0"/>
                <w:bCs/>
                <w:szCs w:val="22"/>
                <w:lang w:eastAsia="ko-KR"/>
              </w:rPr>
            </w:pPr>
            <w:r w:rsidRPr="00755CD3">
              <w:rPr>
                <w:rFonts w:ascii="Calibri" w:eastAsiaTheme="majorEastAsia" w:hAnsi="Calibri" w:cs="Calibri" w:hint="eastAsia"/>
                <w:b w:val="0"/>
                <w:bCs/>
                <w:szCs w:val="22"/>
                <w:lang w:eastAsia="ko-KR"/>
              </w:rPr>
              <w:t>F</w:t>
            </w:r>
            <w:r w:rsidRPr="00755CD3">
              <w:rPr>
                <w:rFonts w:ascii="Calibri" w:eastAsiaTheme="majorEastAsia" w:hAnsi="Calibri" w:cs="Calibri"/>
                <w:b w:val="0"/>
                <w:bCs/>
                <w:szCs w:val="22"/>
                <w:lang w:eastAsia="ko-KR"/>
              </w:rPr>
              <w:t>or monostatic, same LOS condition/pathloss/SF is determined for both Tx-target and target-Rx links</w:t>
            </w:r>
          </w:p>
        </w:tc>
      </w:tr>
      <w:tr w:rsidR="00755CD3" w14:paraId="1EF831F9" w14:textId="77777777" w:rsidTr="00FD1EF6">
        <w:tc>
          <w:tcPr>
            <w:tcW w:w="4508" w:type="dxa"/>
          </w:tcPr>
          <w:p w14:paraId="572DF147" w14:textId="439D3031" w:rsidR="00755CD3" w:rsidRPr="006F2FD4" w:rsidRDefault="00755CD3" w:rsidP="00755CD3">
            <w:pPr>
              <w:pStyle w:val="Caption"/>
              <w:spacing w:before="0" w:after="0"/>
              <w:rPr>
                <w:rFonts w:ascii="Calibri" w:hAnsi="Calibri" w:cs="Calibri"/>
                <w:b w:val="0"/>
                <w:bCs/>
                <w:szCs w:val="22"/>
              </w:rPr>
            </w:pPr>
            <w:r w:rsidRPr="005E66CA">
              <w:rPr>
                <w:rFonts w:ascii="Calibri" w:hAnsi="Calibri" w:cs="Calibri"/>
                <w:b w:val="0"/>
                <w:bCs/>
                <w:szCs w:val="22"/>
              </w:rPr>
              <w:t>Definition of Coupling loss</w:t>
            </w:r>
          </w:p>
        </w:tc>
        <w:tc>
          <w:tcPr>
            <w:tcW w:w="4508" w:type="dxa"/>
          </w:tcPr>
          <w:p w14:paraId="004EA70A" w14:textId="77777777" w:rsidR="00755CD3" w:rsidRPr="005E66CA" w:rsidRDefault="00755CD3" w:rsidP="00755CD3">
            <w:pPr>
              <w:ind w:left="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power scaling factor (pathloss, shadow fading, and RCS component A included)</w:t>
            </w:r>
          </w:p>
          <w:p w14:paraId="188E1CEB" w14:textId="612F8490" w:rsidR="00755CD3" w:rsidRPr="00F80B02" w:rsidRDefault="00F80B02" w:rsidP="00755CD3">
            <w:pPr>
              <w:pStyle w:val="Caption"/>
              <w:spacing w:before="0" w:after="0"/>
              <w:rPr>
                <w:rFonts w:ascii="Calibri" w:eastAsiaTheme="majorEastAsia" w:hAnsi="Calibri" w:cs="Calibri"/>
                <w:b w:val="0"/>
                <w:bCs/>
                <w:iCs/>
                <w:szCs w:val="22"/>
                <w:lang w:eastAsia="ko-KR"/>
              </w:rPr>
            </w:pPr>
            <m:oMathPara>
              <m:oMath>
                <m:sSub>
                  <m:sSubPr>
                    <m:ctrlPr>
                      <w:rPr>
                        <w:rFonts w:ascii="Cambria Math" w:hAnsi="Cambria Math" w:cs="Calibri"/>
                        <w:b w:val="0"/>
                        <w:bCs/>
                        <w:iCs/>
                        <w:szCs w:val="22"/>
                      </w:rPr>
                    </m:ctrlPr>
                  </m:sSubPr>
                  <m:e>
                    <m:r>
                      <m:rPr>
                        <m:sty m:val="p"/>
                      </m:rPr>
                      <w:rPr>
                        <w:rFonts w:ascii="Cambria Math" w:hAnsi="Cambria Math" w:cs="Calibri"/>
                        <w:szCs w:val="22"/>
                      </w:rPr>
                      <m:t>L</m:t>
                    </m:r>
                  </m:e>
                  <m:sub>
                    <m:r>
                      <m:rPr>
                        <m:sty m:val="p"/>
                      </m:rPr>
                      <w:rPr>
                        <w:rFonts w:ascii="Cambria Math" w:hAnsi="Cambria Math" w:cs="Calibri"/>
                        <w:szCs w:val="22"/>
                      </w:rPr>
                      <m:t>TX-SPST-RX</m:t>
                    </m:r>
                  </m:sub>
                </m:sSub>
                <m:r>
                  <m:rPr>
                    <m:sty m:val="p"/>
                  </m:rPr>
                  <w:rPr>
                    <w:rFonts w:ascii="Cambria Math" w:hAnsi="Cambria Math" w:cs="Calibri"/>
                    <w:szCs w:val="22"/>
                  </w:rPr>
                  <m:t>=</m:t>
                </m:r>
                <m:sSub>
                  <m:sSubPr>
                    <m:ctrlPr>
                      <w:rPr>
                        <w:rFonts w:ascii="Cambria Math" w:hAnsi="Cambria Math" w:cs="Calibri"/>
                        <w:b w:val="0"/>
                        <w:bCs/>
                        <w:iCs/>
                        <w:szCs w:val="22"/>
                      </w:rPr>
                    </m:ctrlPr>
                  </m:sSubPr>
                  <m:e>
                    <m:r>
                      <m:rPr>
                        <m:sty m:val="p"/>
                      </m:rPr>
                      <w:rPr>
                        <w:rFonts w:ascii="Cambria Math" w:hAnsi="Cambria Math" w:cs="Calibri"/>
                        <w:szCs w:val="22"/>
                      </w:rPr>
                      <m:t>PL</m:t>
                    </m:r>
                  </m:e>
                  <m:sub>
                    <m:r>
                      <m:rPr>
                        <m:sty m:val="p"/>
                      </m:rPr>
                      <w:rPr>
                        <w:rFonts w:ascii="Cambria Math" w:hAnsi="Cambria Math" w:cs="Calibri"/>
                        <w:szCs w:val="22"/>
                      </w:rPr>
                      <m:t>dB</m:t>
                    </m:r>
                  </m:sub>
                </m:sSub>
                <m:d>
                  <m:dPr>
                    <m:ctrlPr>
                      <w:rPr>
                        <w:rFonts w:ascii="Cambria Math" w:hAnsi="Cambria Math" w:cs="Calibri"/>
                        <w:b w:val="0"/>
                        <w:bCs/>
                        <w:iCs/>
                        <w:szCs w:val="22"/>
                      </w:rPr>
                    </m:ctrlPr>
                  </m:dPr>
                  <m:e>
                    <m:sSub>
                      <m:sSubPr>
                        <m:ctrlPr>
                          <w:rPr>
                            <w:rFonts w:ascii="Cambria Math" w:hAnsi="Cambria Math" w:cs="Calibri"/>
                            <w:b w:val="0"/>
                            <w:bCs/>
                            <w:iCs/>
                            <w:szCs w:val="22"/>
                          </w:rPr>
                        </m:ctrlPr>
                      </m:sSubPr>
                      <m:e>
                        <m:r>
                          <m:rPr>
                            <m:sty m:val="p"/>
                          </m:rPr>
                          <w:rPr>
                            <w:rFonts w:ascii="Cambria Math" w:hAnsi="Cambria Math" w:cs="Calibri"/>
                            <w:szCs w:val="22"/>
                          </w:rPr>
                          <m:t>d</m:t>
                        </m:r>
                      </m:e>
                      <m:sub>
                        <m:r>
                          <m:rPr>
                            <m:sty m:val="p"/>
                          </m:rPr>
                          <w:rPr>
                            <w:rFonts w:ascii="Cambria Math" w:hAnsi="Cambria Math" w:cs="Calibri"/>
                            <w:szCs w:val="22"/>
                          </w:rPr>
                          <m:t>1</m:t>
                        </m:r>
                      </m:sub>
                    </m:sSub>
                  </m:e>
                </m:d>
                <m:r>
                  <m:rPr>
                    <m:sty m:val="p"/>
                  </m:rPr>
                  <w:rPr>
                    <w:rFonts w:ascii="Cambria Math" w:hAnsi="Cambria Math" w:cs="Calibri"/>
                    <w:szCs w:val="22"/>
                  </w:rPr>
                  <m:t>+</m:t>
                </m:r>
                <m:sSub>
                  <m:sSubPr>
                    <m:ctrlPr>
                      <w:rPr>
                        <w:rFonts w:ascii="Cambria Math" w:hAnsi="Cambria Math" w:cs="Calibri"/>
                        <w:b w:val="0"/>
                        <w:bCs/>
                        <w:iCs/>
                        <w:szCs w:val="22"/>
                      </w:rPr>
                    </m:ctrlPr>
                  </m:sSubPr>
                  <m:e>
                    <m:r>
                      <m:rPr>
                        <m:sty m:val="p"/>
                      </m:rPr>
                      <w:rPr>
                        <w:rFonts w:ascii="Cambria Math" w:hAnsi="Cambria Math" w:cs="Calibri"/>
                        <w:szCs w:val="22"/>
                      </w:rPr>
                      <m:t>PL</m:t>
                    </m:r>
                  </m:e>
                  <m:sub>
                    <m:r>
                      <m:rPr>
                        <m:sty m:val="p"/>
                      </m:rPr>
                      <w:rPr>
                        <w:rFonts w:ascii="Cambria Math" w:hAnsi="Cambria Math" w:cs="Calibri"/>
                        <w:szCs w:val="22"/>
                      </w:rPr>
                      <m:t>dB</m:t>
                    </m:r>
                  </m:sub>
                </m:sSub>
                <m:d>
                  <m:dPr>
                    <m:ctrlPr>
                      <w:rPr>
                        <w:rFonts w:ascii="Cambria Math" w:hAnsi="Cambria Math" w:cs="Calibri"/>
                        <w:b w:val="0"/>
                        <w:bCs/>
                        <w:iCs/>
                        <w:szCs w:val="22"/>
                      </w:rPr>
                    </m:ctrlPr>
                  </m:dPr>
                  <m:e>
                    <m:sSub>
                      <m:sSubPr>
                        <m:ctrlPr>
                          <w:rPr>
                            <w:rFonts w:ascii="Cambria Math" w:hAnsi="Cambria Math" w:cs="Calibri"/>
                            <w:b w:val="0"/>
                            <w:bCs/>
                            <w:iCs/>
                            <w:szCs w:val="22"/>
                          </w:rPr>
                        </m:ctrlPr>
                      </m:sSubPr>
                      <m:e>
                        <m:r>
                          <m:rPr>
                            <m:sty m:val="p"/>
                          </m:rPr>
                          <w:rPr>
                            <w:rFonts w:ascii="Cambria Math" w:hAnsi="Cambria Math" w:cs="Calibri"/>
                            <w:szCs w:val="22"/>
                          </w:rPr>
                          <m:t>d</m:t>
                        </m:r>
                      </m:e>
                      <m:sub>
                        <m:r>
                          <m:rPr>
                            <m:sty m:val="p"/>
                          </m:rPr>
                          <w:rPr>
                            <w:rFonts w:ascii="Cambria Math" w:hAnsi="Cambria Math" w:cs="Calibri"/>
                            <w:szCs w:val="22"/>
                          </w:rPr>
                          <m:t>2</m:t>
                        </m:r>
                      </m:sub>
                    </m:sSub>
                  </m:e>
                </m:d>
                <m:r>
                  <m:rPr>
                    <m:sty m:val="p"/>
                  </m:rPr>
                  <w:rPr>
                    <w:rFonts w:ascii="Cambria Math" w:hAnsi="Cambria Math" w:cs="Calibri"/>
                    <w:szCs w:val="22"/>
                  </w:rPr>
                  <m:t>+10lg</m:t>
                </m:r>
                <m:d>
                  <m:dPr>
                    <m:ctrlPr>
                      <w:rPr>
                        <w:rFonts w:ascii="Cambria Math" w:hAnsi="Cambria Math" w:cs="Calibri"/>
                        <w:b w:val="0"/>
                        <w:bCs/>
                        <w:iCs/>
                        <w:szCs w:val="22"/>
                      </w:rPr>
                    </m:ctrlPr>
                  </m:dPr>
                  <m:e>
                    <m:f>
                      <m:fPr>
                        <m:ctrlPr>
                          <w:rPr>
                            <w:rFonts w:ascii="Cambria Math" w:hAnsi="Cambria Math" w:cs="Calibri"/>
                            <w:b w:val="0"/>
                            <w:bCs/>
                            <w:iCs/>
                            <w:szCs w:val="22"/>
                          </w:rPr>
                        </m:ctrlPr>
                      </m:fPr>
                      <m:num>
                        <m:sSup>
                          <m:sSupPr>
                            <m:ctrlPr>
                              <w:rPr>
                                <w:rFonts w:ascii="Cambria Math" w:hAnsi="Cambria Math" w:cs="Calibri"/>
                                <w:b w:val="0"/>
                                <w:bCs/>
                                <w:iCs/>
                                <w:szCs w:val="22"/>
                              </w:rPr>
                            </m:ctrlPr>
                          </m:sSupPr>
                          <m:e>
                            <m:r>
                              <m:rPr>
                                <m:sty m:val="p"/>
                              </m:rPr>
                              <w:rPr>
                                <w:rFonts w:ascii="Cambria Math" w:hAnsi="Cambria Math" w:cs="Calibri"/>
                                <w:szCs w:val="22"/>
                              </w:rPr>
                              <m:t>c</m:t>
                            </m:r>
                          </m:e>
                          <m:sup>
                            <m:r>
                              <m:rPr>
                                <m:sty m:val="p"/>
                              </m:rPr>
                              <w:rPr>
                                <w:rFonts w:ascii="Cambria Math" w:hAnsi="Cambria Math" w:cs="Calibri"/>
                                <w:szCs w:val="22"/>
                              </w:rPr>
                              <m:t>2</m:t>
                            </m:r>
                          </m:sup>
                        </m:sSup>
                      </m:num>
                      <m:den>
                        <m:r>
                          <m:rPr>
                            <m:sty m:val="p"/>
                          </m:rPr>
                          <w:rPr>
                            <w:rFonts w:ascii="Cambria Math" w:hAnsi="Cambria Math" w:cs="Calibri"/>
                            <w:szCs w:val="22"/>
                          </w:rPr>
                          <m:t>4π</m:t>
                        </m:r>
                        <m:sSup>
                          <m:sSupPr>
                            <m:ctrlPr>
                              <w:rPr>
                                <w:rFonts w:ascii="Cambria Math" w:hAnsi="Cambria Math" w:cs="Calibri"/>
                                <w:b w:val="0"/>
                                <w:bCs/>
                                <w:iCs/>
                                <w:szCs w:val="22"/>
                              </w:rPr>
                            </m:ctrlPr>
                          </m:sSupPr>
                          <m:e>
                            <m:r>
                              <m:rPr>
                                <m:sty m:val="p"/>
                              </m:rPr>
                              <w:rPr>
                                <w:rFonts w:ascii="Cambria Math" w:hAnsi="Cambria Math" w:cs="Calibri"/>
                                <w:szCs w:val="22"/>
                              </w:rPr>
                              <m:t>f</m:t>
                            </m:r>
                          </m:e>
                          <m:sup>
                            <m:r>
                              <m:rPr>
                                <m:sty m:val="p"/>
                              </m:rPr>
                              <w:rPr>
                                <w:rFonts w:ascii="Cambria Math" w:hAnsi="Cambria Math" w:cs="Calibri"/>
                                <w:szCs w:val="22"/>
                              </w:rPr>
                              <m:t>2</m:t>
                            </m:r>
                          </m:sup>
                        </m:sSup>
                      </m:den>
                    </m:f>
                  </m:e>
                </m:d>
                <m:r>
                  <m:rPr>
                    <m:sty m:val="p"/>
                  </m:rPr>
                  <w:rPr>
                    <w:rFonts w:ascii="Cambria Math" w:hAnsi="Cambria Math" w:cs="Calibri"/>
                    <w:szCs w:val="22"/>
                  </w:rPr>
                  <m:t>-10lg</m:t>
                </m:r>
                <m:d>
                  <m:dPr>
                    <m:ctrlPr>
                      <w:rPr>
                        <w:rFonts w:ascii="Cambria Math" w:hAnsi="Cambria Math" w:cs="Calibri"/>
                        <w:b w:val="0"/>
                        <w:bCs/>
                        <w:iCs/>
                        <w:szCs w:val="22"/>
                      </w:rPr>
                    </m:ctrlPr>
                  </m:dPr>
                  <m:e>
                    <m:sSub>
                      <m:sSubPr>
                        <m:ctrlPr>
                          <w:rPr>
                            <w:rFonts w:ascii="Cambria Math" w:hAnsi="Cambria Math" w:cs="Calibri"/>
                            <w:b w:val="0"/>
                            <w:bCs/>
                            <w:iCs/>
                            <w:szCs w:val="22"/>
                          </w:rPr>
                        </m:ctrlPr>
                      </m:sSubPr>
                      <m:e>
                        <m:r>
                          <m:rPr>
                            <m:sty m:val="p"/>
                          </m:rPr>
                          <w:rPr>
                            <w:rFonts w:ascii="Cambria Math" w:hAnsi="Cambria Math" w:cs="Calibri"/>
                            <w:szCs w:val="22"/>
                          </w:rPr>
                          <m:t>σ</m:t>
                        </m:r>
                      </m:e>
                      <m:sub>
                        <m:r>
                          <m:rPr>
                            <m:sty m:val="p"/>
                          </m:rPr>
                          <w:rPr>
                            <w:rFonts w:ascii="Cambria Math" w:hAnsi="Cambria Math" w:cs="Calibri"/>
                            <w:szCs w:val="22"/>
                          </w:rPr>
                          <m:t>RCS,</m:t>
                        </m:r>
                        <m:r>
                          <m:rPr>
                            <m:sty m:val="p"/>
                          </m:rPr>
                          <w:rPr>
                            <w:rFonts w:ascii="Cambria Math" w:hAnsi="Cambria Math" w:cs="Calibri" w:hint="eastAsia"/>
                            <w:szCs w:val="22"/>
                          </w:rPr>
                          <m:t>A</m:t>
                        </m:r>
                      </m:sub>
                    </m:sSub>
                  </m:e>
                </m:d>
                <m:r>
                  <m:rPr>
                    <m:sty m:val="p"/>
                  </m:rPr>
                  <w:rPr>
                    <w:rFonts w:ascii="Cambria Math" w:hAnsi="Cambria Math" w:cs="Calibri"/>
                    <w:szCs w:val="22"/>
                  </w:rPr>
                  <m:t>+</m:t>
                </m:r>
                <m:sSub>
                  <m:sSubPr>
                    <m:ctrlPr>
                      <w:rPr>
                        <w:rFonts w:ascii="Cambria Math" w:hAnsi="Cambria Math" w:cs="Calibri"/>
                        <w:b w:val="0"/>
                        <w:bCs/>
                        <w:iCs/>
                        <w:szCs w:val="22"/>
                      </w:rPr>
                    </m:ctrlPr>
                  </m:sSubPr>
                  <m:e>
                    <m:r>
                      <m:rPr>
                        <m:sty m:val="p"/>
                      </m:rPr>
                      <w:rPr>
                        <w:rFonts w:ascii="Cambria Math" w:hAnsi="Cambria Math" w:cs="Calibri"/>
                        <w:szCs w:val="22"/>
                      </w:rPr>
                      <m:t>SF</m:t>
                    </m:r>
                  </m:e>
                  <m:sub>
                    <m:r>
                      <m:rPr>
                        <m:sty m:val="p"/>
                      </m:rPr>
                      <w:rPr>
                        <w:rFonts w:ascii="Cambria Math" w:hAnsi="Cambria Math" w:cs="Calibri"/>
                        <w:szCs w:val="22"/>
                      </w:rPr>
                      <m:t>dB,1</m:t>
                    </m:r>
                  </m:sub>
                </m:sSub>
                <m:r>
                  <m:rPr>
                    <m:sty m:val="p"/>
                  </m:rPr>
                  <w:rPr>
                    <w:rFonts w:ascii="Cambria Math" w:hAnsi="Cambria Math" w:cs="Calibri"/>
                    <w:szCs w:val="22"/>
                  </w:rPr>
                  <m:t>+</m:t>
                </m:r>
                <m:sSub>
                  <m:sSubPr>
                    <m:ctrlPr>
                      <w:rPr>
                        <w:rFonts w:ascii="Cambria Math" w:hAnsi="Cambria Math" w:cs="Calibri"/>
                        <w:b w:val="0"/>
                        <w:bCs/>
                        <w:iCs/>
                        <w:szCs w:val="22"/>
                      </w:rPr>
                    </m:ctrlPr>
                  </m:sSubPr>
                  <m:e>
                    <m:r>
                      <m:rPr>
                        <m:sty m:val="p"/>
                      </m:rPr>
                      <w:rPr>
                        <w:rFonts w:ascii="Cambria Math" w:hAnsi="Cambria Math" w:cs="Calibri"/>
                        <w:szCs w:val="22"/>
                      </w:rPr>
                      <m:t>SF</m:t>
                    </m:r>
                  </m:e>
                  <m:sub>
                    <m:r>
                      <m:rPr>
                        <m:sty m:val="p"/>
                      </m:rPr>
                      <w:rPr>
                        <w:rFonts w:ascii="Cambria Math" w:hAnsi="Cambria Math" w:cs="Calibri"/>
                        <w:szCs w:val="22"/>
                      </w:rPr>
                      <m:t>dB,2</m:t>
                    </m:r>
                  </m:sub>
                </m:sSub>
              </m:oMath>
            </m:oMathPara>
          </w:p>
        </w:tc>
      </w:tr>
      <w:tr w:rsidR="00755CD3" w14:paraId="6DA39F3D" w14:textId="77777777" w:rsidTr="00FD1EF6">
        <w:tc>
          <w:tcPr>
            <w:tcW w:w="4508" w:type="dxa"/>
          </w:tcPr>
          <w:p w14:paraId="32A1E5B0" w14:textId="721152C4" w:rsidR="00755CD3" w:rsidRPr="006F2FD4" w:rsidRDefault="00755CD3" w:rsidP="00755CD3">
            <w:pPr>
              <w:pStyle w:val="Caption"/>
              <w:spacing w:before="0" w:after="0"/>
              <w:rPr>
                <w:rFonts w:ascii="Calibri" w:hAnsi="Calibri" w:cs="Calibri"/>
                <w:b w:val="0"/>
                <w:bCs/>
                <w:szCs w:val="22"/>
              </w:rPr>
            </w:pPr>
            <w:r w:rsidRPr="005E66CA">
              <w:rPr>
                <w:rFonts w:ascii="Calibri" w:hAnsi="Calibri" w:cs="Calibri"/>
                <w:b w:val="0"/>
                <w:bCs/>
                <w:szCs w:val="22"/>
              </w:rPr>
              <w:lastRenderedPageBreak/>
              <w:t>Sensing Tx/Rx selection</w:t>
            </w:r>
          </w:p>
        </w:tc>
        <w:tc>
          <w:tcPr>
            <w:tcW w:w="4508" w:type="dxa"/>
          </w:tcPr>
          <w:p w14:paraId="07F56EAD" w14:textId="7ED0C5BF" w:rsidR="00755CD3" w:rsidRDefault="009B5662" w:rsidP="009B5662">
            <w:pPr>
              <w:pStyle w:val="Caption"/>
              <w:spacing w:before="0" w:after="0"/>
              <w:rPr>
                <w:rFonts w:ascii="Calibri" w:eastAsiaTheme="majorEastAsia" w:hAnsi="Calibri" w:cs="Calibri"/>
                <w:b w:val="0"/>
                <w:bCs/>
                <w:szCs w:val="22"/>
                <w:lang w:eastAsia="ko-KR"/>
              </w:rPr>
            </w:pPr>
            <w:r w:rsidRPr="009B5662">
              <w:rPr>
                <w:rFonts w:ascii="Calibri" w:eastAsiaTheme="majorEastAsia" w:hAnsi="Calibri" w:cs="Calibri"/>
                <w:b w:val="0"/>
                <w:bCs/>
                <w:szCs w:val="22"/>
                <w:lang w:eastAsia="ko-KR"/>
              </w:rPr>
              <w:t>4 Tx-Rx pairs with the smal</w:t>
            </w:r>
            <w:r>
              <w:rPr>
                <w:rFonts w:ascii="Calibri" w:eastAsiaTheme="majorEastAsia" w:hAnsi="Calibri" w:cs="Calibri"/>
                <w:b w:val="0"/>
                <w:bCs/>
                <w:szCs w:val="22"/>
                <w:lang w:eastAsia="ko-KR"/>
              </w:rPr>
              <w:t>l</w:t>
            </w:r>
            <w:r w:rsidRPr="009B5662">
              <w:rPr>
                <w:rFonts w:ascii="Calibri" w:eastAsiaTheme="majorEastAsia" w:hAnsi="Calibri" w:cs="Calibri"/>
                <w:b w:val="0"/>
                <w:bCs/>
                <w:szCs w:val="22"/>
                <w:lang w:eastAsia="ko-KR"/>
              </w:rPr>
              <w:t>est scaling factor to be selected for the target.</w:t>
            </w:r>
          </w:p>
        </w:tc>
      </w:tr>
      <w:tr w:rsidR="00755CD3" w14:paraId="60A7CF79" w14:textId="77777777" w:rsidTr="007F1AC3">
        <w:tc>
          <w:tcPr>
            <w:tcW w:w="4508" w:type="dxa"/>
            <w:vAlign w:val="center"/>
          </w:tcPr>
          <w:p w14:paraId="0E35BF88" w14:textId="77777777" w:rsidR="00755CD3" w:rsidRPr="006F2FD4" w:rsidRDefault="00755CD3" w:rsidP="00755CD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434E268B" w14:textId="3EB1A55F" w:rsidR="00755CD3" w:rsidRPr="00142AC1" w:rsidRDefault="00755CD3" w:rsidP="00755CD3">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 xml:space="preserve">Coupling loss based on PL  </w:t>
            </w:r>
          </w:p>
          <w:p w14:paraId="35F3AFB0" w14:textId="58D3E51A" w:rsidR="00755CD3" w:rsidRPr="006F2FD4" w:rsidRDefault="00755CD3" w:rsidP="00755CD3">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Wideband SIR and SINR</w:t>
            </w:r>
          </w:p>
        </w:tc>
      </w:tr>
    </w:tbl>
    <w:p w14:paraId="733DD7E4" w14:textId="322BAAAD" w:rsidR="00076A6D" w:rsidRPr="008A645E" w:rsidRDefault="00076A6D" w:rsidP="008A645E">
      <w:pPr>
        <w:ind w:left="0" w:firstLine="540"/>
        <w:rPr>
          <w:rFonts w:ascii="Calibri" w:eastAsiaTheme="minorEastAsia" w:hAnsi="Calibri" w:cs="Calibri"/>
          <w:szCs w:val="22"/>
          <w:lang w:eastAsia="ko-KR"/>
        </w:rPr>
      </w:pPr>
      <w:bookmarkStart w:id="37" w:name="_Ref180760815"/>
      <w:bookmarkStart w:id="38" w:name="_Ref189230379"/>
      <w:bookmarkStart w:id="39" w:name="_Ref178087565"/>
      <w:r w:rsidRPr="008A645E">
        <w:rPr>
          <w:rFonts w:ascii="Calibri" w:eastAsiaTheme="minorEastAsia" w:hAnsi="Calibri" w:cs="Calibri"/>
          <w:b/>
          <w:sz w:val="22"/>
          <w:szCs w:val="22"/>
          <w:lang w:eastAsia="ko-KR"/>
        </w:rPr>
        <w:t xml:space="preserve">Proposal </w:t>
      </w:r>
      <w:r w:rsidRPr="008A645E">
        <w:rPr>
          <w:rFonts w:ascii="Calibri" w:eastAsiaTheme="minorEastAsia" w:hAnsi="Calibri" w:cs="Calibri"/>
          <w:b/>
          <w:sz w:val="22"/>
          <w:szCs w:val="22"/>
          <w:lang w:eastAsia="ko-KR"/>
        </w:rPr>
        <w:fldChar w:fldCharType="begin"/>
      </w:r>
      <w:r w:rsidRPr="008A645E">
        <w:rPr>
          <w:rFonts w:ascii="Calibri" w:eastAsiaTheme="minorEastAsia" w:hAnsi="Calibri" w:cs="Calibri"/>
          <w:b/>
          <w:sz w:val="22"/>
          <w:szCs w:val="22"/>
          <w:lang w:eastAsia="ko-KR"/>
        </w:rPr>
        <w:instrText xml:space="preserve"> SEQ Proposal \* ARABIC </w:instrText>
      </w:r>
      <w:r w:rsidRPr="008A645E">
        <w:rPr>
          <w:rFonts w:ascii="Calibri" w:eastAsiaTheme="minorEastAsia" w:hAnsi="Calibri" w:cs="Calibri"/>
          <w:b/>
          <w:sz w:val="22"/>
          <w:szCs w:val="22"/>
          <w:lang w:eastAsia="ko-KR"/>
        </w:rPr>
        <w:fldChar w:fldCharType="separate"/>
      </w:r>
      <w:r w:rsidR="008A645E">
        <w:rPr>
          <w:rFonts w:ascii="Calibri" w:eastAsiaTheme="minorEastAsia" w:hAnsi="Calibri" w:cs="Calibri"/>
          <w:b/>
          <w:noProof/>
          <w:sz w:val="22"/>
          <w:szCs w:val="22"/>
          <w:lang w:eastAsia="ko-KR"/>
        </w:rPr>
        <w:t>7</w:t>
      </w:r>
      <w:r w:rsidRPr="008A645E">
        <w:rPr>
          <w:rFonts w:ascii="Calibri" w:eastAsiaTheme="minorEastAsia" w:hAnsi="Calibri" w:cs="Calibri"/>
          <w:b/>
          <w:sz w:val="22"/>
          <w:szCs w:val="22"/>
          <w:lang w:eastAsia="ko-KR"/>
        </w:rPr>
        <w:fldChar w:fldCharType="end"/>
      </w:r>
      <w:r w:rsidRPr="008A645E">
        <w:rPr>
          <w:rFonts w:ascii="Calibri" w:eastAsiaTheme="minorEastAsia" w:hAnsi="Calibri" w:cs="Calibri"/>
          <w:b/>
          <w:sz w:val="22"/>
          <w:szCs w:val="22"/>
          <w:lang w:eastAsia="ko-KR"/>
        </w:rPr>
        <w:t xml:space="preserve">: </w:t>
      </w:r>
      <w:bookmarkEnd w:id="37"/>
      <w:r w:rsidR="008A645E" w:rsidRPr="00EF5220">
        <w:rPr>
          <w:rFonts w:ascii="Calibri" w:eastAsiaTheme="minorEastAsia" w:hAnsi="Calibri" w:cs="Calibri"/>
          <w:b/>
          <w:sz w:val="22"/>
          <w:szCs w:val="22"/>
          <w:lang w:eastAsia="ko-KR"/>
        </w:rPr>
        <w:t xml:space="preserve">The parameters of CM calibration for full calibration for </w:t>
      </w:r>
      <w:r w:rsidR="008A645E">
        <w:rPr>
          <w:rFonts w:ascii="Calibri" w:eastAsiaTheme="minorEastAsia" w:hAnsi="Calibri" w:cs="Calibri"/>
          <w:b/>
          <w:sz w:val="22"/>
          <w:szCs w:val="22"/>
          <w:lang w:eastAsia="ko-KR"/>
        </w:rPr>
        <w:t>AGV</w:t>
      </w:r>
      <w:r w:rsidR="008A645E"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_Ref162365956 \h  \* MERGEFORMAT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fldChar w:fldCharType="separate"/>
      </w:r>
      <w:r w:rsidR="008A645E" w:rsidRPr="008A645E">
        <w:rPr>
          <w:rFonts w:ascii="Calibri" w:eastAsiaTheme="minorEastAsia" w:hAnsi="Calibri" w:cs="Calibri"/>
          <w:b/>
          <w:sz w:val="22"/>
          <w:szCs w:val="22"/>
          <w:lang w:eastAsia="ko-KR"/>
        </w:rPr>
        <w:t>Table 7</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bookmarkEnd w:id="38"/>
    </w:p>
    <w:p w14:paraId="550AF3DC" w14:textId="202B5B0F" w:rsidR="008A645E" w:rsidRPr="008A645E" w:rsidRDefault="00ED4AEC" w:rsidP="008A645E">
      <w:pPr>
        <w:ind w:left="0" w:firstLine="540"/>
        <w:rPr>
          <w:rFonts w:ascii="Calibri" w:eastAsiaTheme="minorEastAsia" w:hAnsi="Calibri" w:cs="Calibri"/>
          <w:b/>
          <w:sz w:val="22"/>
          <w:szCs w:val="22"/>
          <w:lang w:eastAsia="ko-KR"/>
        </w:rPr>
      </w:pPr>
      <w:bookmarkStart w:id="40" w:name="_Ref180760820"/>
      <w:bookmarkStart w:id="41" w:name="_Ref189230381"/>
      <w:r w:rsidRPr="008A645E">
        <w:rPr>
          <w:rFonts w:ascii="Calibri" w:eastAsiaTheme="minorEastAsia" w:hAnsi="Calibri" w:cs="Calibri"/>
          <w:b/>
          <w:sz w:val="22"/>
          <w:szCs w:val="22"/>
          <w:lang w:eastAsia="ko-KR"/>
        </w:rPr>
        <w:t xml:space="preserve">Proposal </w:t>
      </w:r>
      <w:r w:rsidRPr="008A645E">
        <w:rPr>
          <w:rFonts w:ascii="Calibri" w:eastAsiaTheme="minorEastAsia" w:hAnsi="Calibri" w:cs="Calibri"/>
          <w:b/>
          <w:sz w:val="22"/>
          <w:szCs w:val="22"/>
          <w:lang w:eastAsia="ko-KR"/>
        </w:rPr>
        <w:fldChar w:fldCharType="begin"/>
      </w:r>
      <w:r w:rsidRPr="008A645E">
        <w:rPr>
          <w:rFonts w:ascii="Calibri" w:eastAsiaTheme="minorEastAsia" w:hAnsi="Calibri" w:cs="Calibri"/>
          <w:b/>
          <w:sz w:val="22"/>
          <w:szCs w:val="22"/>
          <w:lang w:eastAsia="ko-KR"/>
        </w:rPr>
        <w:instrText xml:space="preserve"> SEQ Proposal \* ARABIC </w:instrText>
      </w:r>
      <w:r w:rsidRPr="008A645E">
        <w:rPr>
          <w:rFonts w:ascii="Calibri" w:eastAsiaTheme="minorEastAsia" w:hAnsi="Calibri" w:cs="Calibri"/>
          <w:b/>
          <w:sz w:val="22"/>
          <w:szCs w:val="22"/>
          <w:lang w:eastAsia="ko-KR"/>
        </w:rPr>
        <w:fldChar w:fldCharType="separate"/>
      </w:r>
      <w:r w:rsidR="008A645E">
        <w:rPr>
          <w:rFonts w:ascii="Calibri" w:eastAsiaTheme="minorEastAsia" w:hAnsi="Calibri" w:cs="Calibri"/>
          <w:b/>
          <w:noProof/>
          <w:sz w:val="22"/>
          <w:szCs w:val="22"/>
          <w:lang w:eastAsia="ko-KR"/>
        </w:rPr>
        <w:t>8</w:t>
      </w:r>
      <w:r w:rsidRPr="008A645E">
        <w:rPr>
          <w:rFonts w:ascii="Calibri" w:eastAsiaTheme="minorEastAsia" w:hAnsi="Calibri" w:cs="Calibri"/>
          <w:b/>
          <w:sz w:val="22"/>
          <w:szCs w:val="22"/>
          <w:lang w:eastAsia="ko-KR"/>
        </w:rPr>
        <w:fldChar w:fldCharType="end"/>
      </w:r>
      <w:r w:rsidRPr="008A645E">
        <w:rPr>
          <w:rFonts w:ascii="Calibri" w:eastAsiaTheme="minorEastAsia" w:hAnsi="Calibri" w:cs="Calibri"/>
          <w:b/>
          <w:sz w:val="22"/>
          <w:szCs w:val="22"/>
          <w:lang w:eastAsia="ko-KR"/>
        </w:rPr>
        <w:t>:</w:t>
      </w:r>
      <w:r w:rsidR="00482CA6" w:rsidRPr="008A645E">
        <w:rPr>
          <w:rFonts w:ascii="Calibri" w:eastAsiaTheme="minorEastAsia" w:hAnsi="Calibri" w:cs="Calibri"/>
          <w:b/>
          <w:sz w:val="22"/>
          <w:szCs w:val="22"/>
          <w:lang w:eastAsia="ko-KR"/>
        </w:rPr>
        <w:t xml:space="preserve"> </w:t>
      </w:r>
      <w:bookmarkEnd w:id="35"/>
      <w:bookmarkEnd w:id="39"/>
      <w:bookmarkEnd w:id="40"/>
      <w:r w:rsidR="008A645E" w:rsidRPr="00EF5220">
        <w:rPr>
          <w:rFonts w:ascii="Calibri" w:eastAsiaTheme="minorEastAsia" w:hAnsi="Calibri" w:cs="Calibri"/>
          <w:b/>
          <w:sz w:val="22"/>
          <w:szCs w:val="22"/>
          <w:lang w:eastAsia="ko-KR"/>
        </w:rPr>
        <w:t xml:space="preserve">The parameters of CM calibration for </w:t>
      </w:r>
      <w:r w:rsidR="008A645E">
        <w:rPr>
          <w:rFonts w:ascii="Calibri" w:eastAsiaTheme="minorEastAsia" w:hAnsi="Calibri" w:cs="Calibri"/>
          <w:b/>
          <w:sz w:val="22"/>
          <w:szCs w:val="22"/>
          <w:lang w:eastAsia="ko-KR"/>
        </w:rPr>
        <w:t>large scale</w:t>
      </w:r>
      <w:r w:rsidR="008A645E" w:rsidRPr="00EF5220">
        <w:rPr>
          <w:rFonts w:ascii="Calibri" w:eastAsiaTheme="minorEastAsia" w:hAnsi="Calibri" w:cs="Calibri"/>
          <w:b/>
          <w:sz w:val="22"/>
          <w:szCs w:val="22"/>
          <w:lang w:eastAsia="ko-KR"/>
        </w:rPr>
        <w:t xml:space="preserve"> for </w:t>
      </w:r>
      <w:r w:rsidR="008A645E">
        <w:rPr>
          <w:rFonts w:ascii="Calibri" w:eastAsiaTheme="minorEastAsia" w:hAnsi="Calibri" w:cs="Calibri"/>
          <w:b/>
          <w:sz w:val="22"/>
          <w:szCs w:val="22"/>
          <w:lang w:eastAsia="ko-KR"/>
        </w:rPr>
        <w:t>AGV</w:t>
      </w:r>
      <w:r w:rsidR="008A645E"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_Ref189228610 \h  \* MERGEFORMAT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fldChar w:fldCharType="separate"/>
      </w:r>
      <w:r w:rsidR="008A645E" w:rsidRPr="008A645E">
        <w:rPr>
          <w:rFonts w:ascii="Calibri" w:eastAsiaTheme="minorEastAsia" w:hAnsi="Calibri" w:cs="Calibri"/>
          <w:b/>
          <w:sz w:val="22"/>
          <w:szCs w:val="22"/>
          <w:lang w:eastAsia="ko-KR"/>
        </w:rPr>
        <w:t>Table 8</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bookmarkEnd w:id="41"/>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4E787B5E" w14:textId="04973021" w:rsidR="0098039C" w:rsidRDefault="0098039C" w:rsidP="0098039C">
      <w:pPr>
        <w:ind w:left="0" w:firstLine="540"/>
        <w:rPr>
          <w:rFonts w:ascii="Calibri" w:eastAsiaTheme="minorEastAsia" w:hAnsi="Calibri" w:cs="Calibri"/>
          <w:lang w:eastAsia="ko-KR"/>
        </w:rPr>
      </w:pPr>
      <w:bookmarkStart w:id="42" w:name="_Ref162366022"/>
      <w:r w:rsidRPr="0098039C">
        <w:rPr>
          <w:rFonts w:ascii="Calibri" w:eastAsiaTheme="minorEastAsia" w:hAnsi="Calibri" w:cs="Calibri"/>
          <w:bCs/>
          <w:sz w:val="22"/>
          <w:szCs w:val="22"/>
          <w:lang w:eastAsia="ko-KR"/>
        </w:rPr>
        <w:t>The parameters of CM calibration for full calibration for objects creating hazards on roads/railways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_Ref189230021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sidRPr="0098039C">
        <w:rPr>
          <w:rFonts w:ascii="Calibri" w:eastAsiaTheme="minorEastAsia" w:hAnsi="Calibri" w:cs="Calibri"/>
          <w:bCs/>
          <w:sz w:val="22"/>
          <w:szCs w:val="22"/>
          <w:lang w:eastAsia="ko-KR"/>
        </w:rPr>
        <w:t>Table 9</w:t>
      </w:r>
      <w:r>
        <w:rPr>
          <w:rFonts w:ascii="Calibri" w:eastAsiaTheme="minorEastAsia" w:hAnsi="Calibri" w:cs="Calibri"/>
          <w:bCs/>
          <w:sz w:val="22"/>
          <w:szCs w:val="22"/>
          <w:lang w:eastAsia="ko-KR"/>
        </w:rPr>
        <w:fldChar w:fldCharType="end"/>
      </w:r>
      <w:r w:rsidRPr="0098039C">
        <w:rPr>
          <w:rFonts w:ascii="Calibri" w:eastAsiaTheme="minorEastAsia" w:hAnsi="Calibri" w:cs="Calibri"/>
          <w:bCs/>
          <w:sz w:val="22"/>
          <w:szCs w:val="22"/>
          <w:lang w:eastAsia="ko-KR"/>
        </w:rPr>
        <w:t>.</w:t>
      </w:r>
    </w:p>
    <w:p w14:paraId="3C5290F4" w14:textId="67150DF4" w:rsidR="000F6113" w:rsidRDefault="00D97A77" w:rsidP="000F6113">
      <w:pPr>
        <w:pStyle w:val="Caption"/>
        <w:jc w:val="center"/>
        <w:rPr>
          <w:rFonts w:ascii="Calibri" w:eastAsiaTheme="minorEastAsia" w:hAnsi="Calibri" w:cs="Calibri"/>
          <w:lang w:eastAsia="ko-KR"/>
        </w:rPr>
      </w:pPr>
      <w:bookmarkStart w:id="43" w:name="_Ref189230021"/>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0098039C">
        <w:rPr>
          <w:rFonts w:ascii="Calibri" w:eastAsiaTheme="minorEastAsia" w:hAnsi="Calibri" w:cs="Calibri"/>
          <w:noProof/>
          <w:lang w:eastAsia="ko-KR"/>
        </w:rPr>
        <w:t>9</w:t>
      </w:r>
      <w:r w:rsidRPr="00A160D8">
        <w:rPr>
          <w:rFonts w:ascii="Calibri" w:eastAsiaTheme="minorEastAsia" w:hAnsi="Calibri" w:cs="Calibri"/>
          <w:lang w:eastAsia="ko-KR"/>
        </w:rPr>
        <w:fldChar w:fldCharType="end"/>
      </w:r>
      <w:bookmarkEnd w:id="42"/>
      <w:bookmarkEnd w:id="43"/>
      <w:r w:rsidRPr="00A160D8">
        <w:rPr>
          <w:rFonts w:ascii="Calibri" w:eastAsiaTheme="minorEastAsia" w:hAnsi="Calibri" w:cs="Calibri"/>
          <w:lang w:eastAsia="ko-KR"/>
        </w:rPr>
        <w:t xml:space="preserve">. </w:t>
      </w:r>
      <w:r w:rsidR="0098039C" w:rsidRPr="0098039C">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0" w:type="auto"/>
        <w:tblLook w:val="04A0" w:firstRow="1" w:lastRow="0" w:firstColumn="1" w:lastColumn="0" w:noHBand="0" w:noVBand="1"/>
      </w:tblPr>
      <w:tblGrid>
        <w:gridCol w:w="1861"/>
        <w:gridCol w:w="7155"/>
      </w:tblGrid>
      <w:tr w:rsidR="008956A4" w14:paraId="7BF47F3B" w14:textId="77777777" w:rsidTr="008956A4">
        <w:tc>
          <w:tcPr>
            <w:tcW w:w="4508" w:type="dxa"/>
            <w:vAlign w:val="center"/>
          </w:tcPr>
          <w:p w14:paraId="58416214" w14:textId="77777777" w:rsidR="008956A4" w:rsidRPr="006F2FD4" w:rsidRDefault="008956A4" w:rsidP="008956A4">
            <w:pPr>
              <w:pStyle w:val="Caption"/>
              <w:spacing w:before="0" w:after="0"/>
              <w:rPr>
                <w:rFonts w:ascii="Calibri" w:eastAsiaTheme="majorEastAsia" w:hAnsi="Calibri" w:cs="Calibri"/>
                <w:szCs w:val="22"/>
                <w:lang w:eastAsia="ko-KR"/>
              </w:rPr>
            </w:pPr>
            <w:bookmarkStart w:id="44" w:name="_Ref162368527"/>
            <w:bookmarkStart w:id="45" w:name="_Ref180760822"/>
            <w:r w:rsidRPr="006F2FD4">
              <w:rPr>
                <w:rFonts w:ascii="Calibri" w:hAnsi="Calibri" w:cs="Calibri"/>
                <w:szCs w:val="22"/>
              </w:rPr>
              <w:t>Parameter</w:t>
            </w:r>
            <w:r>
              <w:rPr>
                <w:rFonts w:ascii="Calibri" w:hAnsi="Calibri" w:cs="Calibri"/>
                <w:szCs w:val="22"/>
              </w:rPr>
              <w:t>s</w:t>
            </w:r>
          </w:p>
        </w:tc>
        <w:tc>
          <w:tcPr>
            <w:tcW w:w="4508" w:type="dxa"/>
          </w:tcPr>
          <w:p w14:paraId="5F5C88AF" w14:textId="77777777" w:rsidR="008956A4" w:rsidRPr="001A429B" w:rsidRDefault="008956A4" w:rsidP="008956A4">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8956A4" w14:paraId="1AF34EF6" w14:textId="77777777" w:rsidTr="008956A4">
        <w:tc>
          <w:tcPr>
            <w:tcW w:w="4508" w:type="dxa"/>
            <w:vAlign w:val="center"/>
          </w:tcPr>
          <w:p w14:paraId="6DC1FC9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4603CD99" w14:textId="447AC070"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8956A4" w14:paraId="101AA50D" w14:textId="77777777" w:rsidTr="008956A4">
        <w:tc>
          <w:tcPr>
            <w:tcW w:w="4508" w:type="dxa"/>
            <w:vAlign w:val="center"/>
          </w:tcPr>
          <w:p w14:paraId="0328E7D2"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53521C75" w14:textId="0BFEFE02"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9A0B49" w14:paraId="26A32126" w14:textId="77777777" w:rsidTr="008956A4">
        <w:tc>
          <w:tcPr>
            <w:tcW w:w="4508" w:type="dxa"/>
            <w:vAlign w:val="center"/>
          </w:tcPr>
          <w:p w14:paraId="0D7F7E04" w14:textId="4F9C8B68" w:rsidR="009A0B49" w:rsidRPr="006F2FD4" w:rsidRDefault="009A0B49" w:rsidP="008956A4">
            <w:pPr>
              <w:pStyle w:val="Caption"/>
              <w:spacing w:before="0" w:after="0"/>
              <w:rPr>
                <w:rFonts w:ascii="Calibri" w:hAnsi="Calibri" w:cs="Calibri"/>
                <w:b w:val="0"/>
                <w:bCs/>
                <w:szCs w:val="22"/>
              </w:rPr>
            </w:pPr>
            <w:r>
              <w:rPr>
                <w:rFonts w:ascii="Calibri" w:hAnsi="Calibri" w:cs="Calibri"/>
                <w:b w:val="0"/>
                <w:bCs/>
                <w:szCs w:val="22"/>
              </w:rPr>
              <w:t>Target type</w:t>
            </w:r>
          </w:p>
        </w:tc>
        <w:tc>
          <w:tcPr>
            <w:tcW w:w="4508" w:type="dxa"/>
          </w:tcPr>
          <w:p w14:paraId="43EC4CA3" w14:textId="77777777" w:rsidR="009A0B49" w:rsidRDefault="009A0B49" w:rsidP="009A0B49">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For human/pedestrians: </w:t>
            </w:r>
          </w:p>
          <w:p w14:paraId="0FA8DAB7" w14:textId="70EBC190" w:rsidR="009A0B49" w:rsidRPr="009A0B49" w:rsidRDefault="009A0B49" w:rsidP="009A0B49">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Child: 0.2m x 0.3m x 1m</w:t>
            </w:r>
          </w:p>
          <w:p w14:paraId="5BDB6955" w14:textId="77777777" w:rsidR="009A0B49" w:rsidRPr="009A0B49" w:rsidRDefault="009A0B49" w:rsidP="009A0B49">
            <w:pPr>
              <w:widowControl w:val="0"/>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Adult: 0.5m x 0.5m x 1.75m </w:t>
            </w:r>
          </w:p>
          <w:p w14:paraId="6F12285B" w14:textId="2F27B8BF" w:rsidR="009A0B49" w:rsidRPr="009A0B49" w:rsidRDefault="009A0B49" w:rsidP="009A0B49">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For animals:</w:t>
            </w: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1.5m x 0.5m x 1 m</w:t>
            </w:r>
          </w:p>
        </w:tc>
      </w:tr>
      <w:tr w:rsidR="008956A4" w14:paraId="7E32AD30" w14:textId="77777777" w:rsidTr="008956A4">
        <w:tc>
          <w:tcPr>
            <w:tcW w:w="4508" w:type="dxa"/>
            <w:vAlign w:val="center"/>
          </w:tcPr>
          <w:p w14:paraId="693AA77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0A37152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8956A4" w14:paraId="01C46783" w14:textId="77777777" w:rsidTr="008956A4">
        <w:tc>
          <w:tcPr>
            <w:tcW w:w="4508" w:type="dxa"/>
            <w:vAlign w:val="center"/>
          </w:tcPr>
          <w:p w14:paraId="792B0398"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0235D37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5FEF9D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8956A4" w:rsidRPr="00C0226C" w14:paraId="3835AF00" w14:textId="77777777" w:rsidTr="008956A4">
        <w:tc>
          <w:tcPr>
            <w:tcW w:w="4508" w:type="dxa"/>
            <w:vAlign w:val="center"/>
          </w:tcPr>
          <w:p w14:paraId="509E85C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6C7DFBE7" w14:textId="77777777" w:rsidR="008956A4" w:rsidRPr="002022FD" w:rsidRDefault="008956A4" w:rsidP="008956A4">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(M,N,P,Mg,Ng;Mp,Np)=(16,16,1,1,1,1,1)</w:t>
            </w:r>
          </w:p>
        </w:tc>
      </w:tr>
      <w:tr w:rsidR="008956A4" w14:paraId="69F8B37E" w14:textId="77777777" w:rsidTr="008956A4">
        <w:tc>
          <w:tcPr>
            <w:tcW w:w="4508" w:type="dxa"/>
            <w:vAlign w:val="center"/>
          </w:tcPr>
          <w:p w14:paraId="339DC70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4D1D4A37" w14:textId="215B5296" w:rsidR="008956A4" w:rsidRPr="008956A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 xml:space="preserve">FR1: </w:t>
            </w:r>
            <w:r w:rsidR="006A7305">
              <w:rPr>
                <w:rFonts w:ascii="Calibri" w:eastAsiaTheme="majorEastAsia" w:hAnsi="Calibri" w:cs="Calibri"/>
                <w:b w:val="0"/>
                <w:bCs/>
                <w:szCs w:val="22"/>
                <w:lang w:eastAsia="ko-KR"/>
              </w:rPr>
              <w:t>56</w:t>
            </w:r>
            <w:r w:rsidRPr="008956A4">
              <w:rPr>
                <w:rFonts w:ascii="Calibri" w:eastAsiaTheme="majorEastAsia" w:hAnsi="Calibri" w:cs="Calibri"/>
                <w:b w:val="0"/>
                <w:bCs/>
                <w:szCs w:val="22"/>
                <w:lang w:eastAsia="ko-KR"/>
              </w:rPr>
              <w:t>dBm</w:t>
            </w:r>
          </w:p>
          <w:p w14:paraId="46E8BF1E" w14:textId="79E796A2" w:rsidR="008956A4" w:rsidRPr="006F2FD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FR2: 4</w:t>
            </w:r>
            <w:r w:rsidR="006A7305">
              <w:rPr>
                <w:rFonts w:ascii="Calibri" w:eastAsiaTheme="majorEastAsia" w:hAnsi="Calibri" w:cs="Calibri"/>
                <w:b w:val="0"/>
                <w:bCs/>
                <w:szCs w:val="22"/>
                <w:lang w:eastAsia="ko-KR"/>
              </w:rPr>
              <w:t>1</w:t>
            </w:r>
            <w:r w:rsidRPr="008956A4">
              <w:rPr>
                <w:rFonts w:ascii="Calibri" w:eastAsiaTheme="majorEastAsia" w:hAnsi="Calibri" w:cs="Calibri"/>
                <w:b w:val="0"/>
                <w:bCs/>
                <w:szCs w:val="22"/>
                <w:lang w:eastAsia="ko-KR"/>
              </w:rPr>
              <w:t>dBm</w:t>
            </w:r>
          </w:p>
        </w:tc>
      </w:tr>
      <w:tr w:rsidR="008956A4" w14:paraId="6CF21468" w14:textId="77777777" w:rsidTr="008956A4">
        <w:tc>
          <w:tcPr>
            <w:tcW w:w="4508" w:type="dxa"/>
            <w:vAlign w:val="center"/>
          </w:tcPr>
          <w:p w14:paraId="050AE19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0D7BFD4C"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8B117F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8956A4" w14:paraId="21AA9087" w14:textId="77777777" w:rsidTr="008956A4">
        <w:tc>
          <w:tcPr>
            <w:tcW w:w="4508" w:type="dxa"/>
            <w:vAlign w:val="center"/>
          </w:tcPr>
          <w:p w14:paraId="1E05CF4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BS noise figure</w:t>
            </w:r>
          </w:p>
        </w:tc>
        <w:tc>
          <w:tcPr>
            <w:tcW w:w="4508" w:type="dxa"/>
          </w:tcPr>
          <w:p w14:paraId="5FED5CB6"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300A995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8956A4" w:rsidRPr="00C0226C" w14:paraId="2AD6BBC5" w14:textId="77777777" w:rsidTr="008956A4">
        <w:tc>
          <w:tcPr>
            <w:tcW w:w="4508" w:type="dxa"/>
            <w:vAlign w:val="center"/>
          </w:tcPr>
          <w:p w14:paraId="27775BAB"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290473AF" w14:textId="10086D5C" w:rsidR="008956A4" w:rsidRPr="002022FD" w:rsidRDefault="008956A4" w:rsidP="008956A4">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(M,N,P,Mg,Ng;Mp,Np)=(2,2,1,1,1,1,1)</w:t>
            </w:r>
          </w:p>
        </w:tc>
      </w:tr>
      <w:tr w:rsidR="008956A4" w14:paraId="4C5BCBE3" w14:textId="77777777" w:rsidTr="008956A4">
        <w:tc>
          <w:tcPr>
            <w:tcW w:w="4508" w:type="dxa"/>
            <w:vAlign w:val="center"/>
          </w:tcPr>
          <w:p w14:paraId="4E4DD8FA"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1B89DAF2"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12A12D8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8956A4" w14:paraId="7698E594" w14:textId="77777777" w:rsidTr="008956A4">
        <w:tc>
          <w:tcPr>
            <w:tcW w:w="4508" w:type="dxa"/>
            <w:vAlign w:val="center"/>
          </w:tcPr>
          <w:p w14:paraId="0AE7F65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7FE10565" w14:textId="0178E595" w:rsidR="008956A4" w:rsidRPr="006F2FD4" w:rsidRDefault="000A4A35" w:rsidP="008956A4">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Uniformly distributed in horizontal plane</w:t>
            </w:r>
          </w:p>
        </w:tc>
      </w:tr>
      <w:tr w:rsidR="009A0B49" w14:paraId="38A5B3BB" w14:textId="77777777" w:rsidTr="008956A4">
        <w:tc>
          <w:tcPr>
            <w:tcW w:w="4508" w:type="dxa"/>
            <w:vAlign w:val="center"/>
          </w:tcPr>
          <w:p w14:paraId="581612F4" w14:textId="2FF4096C" w:rsidR="009A0B49" w:rsidRPr="006F2FD4" w:rsidRDefault="009A0B49" w:rsidP="009A0B49">
            <w:pPr>
              <w:pStyle w:val="Caption"/>
              <w:spacing w:before="0" w:after="0"/>
              <w:rPr>
                <w:rFonts w:ascii="Calibri" w:hAnsi="Calibri" w:cs="Calibri"/>
                <w:b w:val="0"/>
                <w:bCs/>
                <w:szCs w:val="22"/>
              </w:rPr>
            </w:pPr>
            <w:r w:rsidRPr="006F2FD4">
              <w:rPr>
                <w:rFonts w:ascii="Calibri" w:hAnsi="Calibri" w:cs="Calibri"/>
                <w:b w:val="0"/>
                <w:bCs/>
                <w:szCs w:val="22"/>
              </w:rPr>
              <w:t>Fast fading channel</w:t>
            </w:r>
          </w:p>
        </w:tc>
        <w:tc>
          <w:tcPr>
            <w:tcW w:w="4508" w:type="dxa"/>
          </w:tcPr>
          <w:p w14:paraId="61E210A7" w14:textId="401A44C8" w:rsidR="009A0B49" w:rsidRPr="000A4A35" w:rsidRDefault="009A0B49" w:rsidP="009A0B4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9A0B49" w14:paraId="7186F036" w14:textId="77777777" w:rsidTr="008956A4">
        <w:tc>
          <w:tcPr>
            <w:tcW w:w="4508" w:type="dxa"/>
            <w:vAlign w:val="center"/>
          </w:tcPr>
          <w:p w14:paraId="62AC6290" w14:textId="4C914CCB" w:rsidR="009A0B49" w:rsidRPr="006F2FD4" w:rsidRDefault="009A0B49" w:rsidP="009A0B49">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path dropping after concatenation for target channel</w:t>
            </w:r>
          </w:p>
        </w:tc>
        <w:tc>
          <w:tcPr>
            <w:tcW w:w="4508" w:type="dxa"/>
          </w:tcPr>
          <w:p w14:paraId="0A4E1BA3" w14:textId="7D3BF058" w:rsidR="009A0B49" w:rsidRPr="006F2FD4" w:rsidRDefault="009A0B49" w:rsidP="009A0B49">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-40dB</w:t>
            </w:r>
          </w:p>
        </w:tc>
      </w:tr>
      <w:tr w:rsidR="009A0B49" w14:paraId="6B0E4358" w14:textId="77777777" w:rsidTr="008956A4">
        <w:tc>
          <w:tcPr>
            <w:tcW w:w="4508" w:type="dxa"/>
            <w:vAlign w:val="center"/>
          </w:tcPr>
          <w:p w14:paraId="60BA4A11" w14:textId="7F804FAF" w:rsidR="009A0B49" w:rsidRPr="006F2FD4" w:rsidRDefault="009A0B49" w:rsidP="009A0B49">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The power threshold for removing clusters in step 6 in section 7.5, TR 38.901 for background channel</w:t>
            </w:r>
          </w:p>
        </w:tc>
        <w:tc>
          <w:tcPr>
            <w:tcW w:w="4508" w:type="dxa"/>
          </w:tcPr>
          <w:p w14:paraId="65B85127" w14:textId="787DE62E" w:rsidR="009A0B49" w:rsidRPr="006F2FD4" w:rsidRDefault="009A0B49" w:rsidP="009A0B49">
            <w:pPr>
              <w:pStyle w:val="Caption"/>
              <w:spacing w:before="0" w:after="0"/>
              <w:rPr>
                <w:rFonts w:ascii="Calibri" w:eastAsiaTheme="majorEastAsia" w:hAnsi="Calibri" w:cs="Calibri"/>
                <w:b w:val="0"/>
                <w:bCs/>
                <w:szCs w:val="22"/>
                <w:lang w:eastAsia="ko-KR"/>
              </w:rPr>
            </w:pPr>
            <w:r w:rsidRPr="007D78DD">
              <w:rPr>
                <w:rFonts w:ascii="Calibri" w:hAnsi="Calibri" w:cs="Calibri"/>
                <w:b w:val="0"/>
                <w:bCs/>
                <w:szCs w:val="22"/>
              </w:rPr>
              <w:t>-25dB</w:t>
            </w:r>
          </w:p>
        </w:tc>
      </w:tr>
      <w:tr w:rsidR="009A0B49" w14:paraId="5BEA38DA" w14:textId="77777777" w:rsidTr="00E36793">
        <w:tc>
          <w:tcPr>
            <w:tcW w:w="4508" w:type="dxa"/>
          </w:tcPr>
          <w:p w14:paraId="1D3A82AE" w14:textId="10F46B6C" w:rsidR="009A0B49" w:rsidRPr="006F2FD4" w:rsidRDefault="009A0B49" w:rsidP="009A0B49">
            <w:pPr>
              <w:pStyle w:val="Caption"/>
              <w:spacing w:before="0" w:after="0"/>
              <w:rPr>
                <w:rFonts w:ascii="Calibri" w:eastAsiaTheme="majorEastAsia" w:hAnsi="Calibri" w:cs="Calibri"/>
                <w:b w:val="0"/>
                <w:bCs/>
                <w:szCs w:val="22"/>
                <w:lang w:eastAsia="ko-KR"/>
              </w:rPr>
            </w:pPr>
            <w:r w:rsidRPr="005E66CA">
              <w:rPr>
                <w:rFonts w:ascii="Calibri" w:hAnsi="Calibri" w:cs="Calibri"/>
                <w:b w:val="0"/>
                <w:bCs/>
                <w:szCs w:val="22"/>
              </w:rPr>
              <w:t>Definition of Coupling loss</w:t>
            </w:r>
          </w:p>
        </w:tc>
        <w:tc>
          <w:tcPr>
            <w:tcW w:w="4508" w:type="dxa"/>
          </w:tcPr>
          <w:p w14:paraId="0BC9D9B1" w14:textId="77777777" w:rsidR="009A0B49" w:rsidRDefault="009A0B49" w:rsidP="009A0B49">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59B10B67" w14:textId="77777777" w:rsidR="009A0B49" w:rsidRDefault="009A0B49" w:rsidP="009A0B49">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780F5FC8" w14:textId="77777777" w:rsidR="009A0B49" w:rsidRDefault="009A0B49" w:rsidP="009A0B49">
            <w:pPr>
              <w:pStyle w:val="ace-line"/>
              <w:numPr>
                <w:ilvl w:val="0"/>
                <w:numId w:val="24"/>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00DA750B" w14:textId="77777777" w:rsidR="009A0B49" w:rsidRDefault="009A0B49" w:rsidP="009A0B49">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57C8E45C" w14:textId="77777777" w:rsidR="009A0B49" w:rsidRDefault="00F80B02" w:rsidP="009A0B49">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68B3FC7D" w14:textId="5B7C1923" w:rsidR="009A0B49" w:rsidRPr="006F2FD4" w:rsidRDefault="009A0B49" w:rsidP="009A0B49">
            <w:pPr>
              <w:pStyle w:val="Caption"/>
              <w:spacing w:before="0" w:after="0"/>
              <w:rPr>
                <w:rFonts w:ascii="Calibri" w:eastAsiaTheme="majorEastAsia" w:hAnsi="Calibri" w:cs="Calibri"/>
                <w:b w:val="0"/>
                <w:bCs/>
                <w:szCs w:val="22"/>
                <w:lang w:eastAsia="ko-KR"/>
              </w:rPr>
            </w:pPr>
            <m:oMathPara>
              <m:oMath>
                <m:r>
                  <m:rPr>
                    <m:sty m:val="bi"/>
                  </m:rPr>
                  <w:rPr>
                    <w:rFonts w:ascii="Cambria Math" w:hAnsi="Cambria Math"/>
                  </w:rPr>
                  <m:t>∙</m:t>
                </m:r>
                <m:d>
                  <m:dPr>
                    <m:begChr m:val="["/>
                    <m:endChr m:val="]"/>
                    <m:ctrlPr>
                      <w:rPr>
                        <w:rFonts w:ascii="Cambria Math" w:hAnsi="Cambria Math"/>
                        <w:b w:val="0"/>
                        <w:bCs/>
                        <w:iCs/>
                      </w:rPr>
                    </m:ctrlPr>
                  </m:dPr>
                  <m:e>
                    <m:m>
                      <m:mPr>
                        <m:mcs>
                          <m:mc>
                            <m:mcPr>
                              <m:count m:val="1"/>
                              <m:mcJc m:val="center"/>
                            </m:mcPr>
                          </m:mc>
                        </m:mcs>
                        <m:ctrlPr>
                          <w:rPr>
                            <w:rFonts w:ascii="Cambria Math" w:hAnsi="Cambria Math"/>
                            <w:b w:val="0"/>
                            <w:bCs/>
                            <w:iCs/>
                          </w:rPr>
                        </m:ctrlPr>
                      </m:mPr>
                      <m:mr>
                        <m:e>
                          <m:sSub>
                            <m:sSubPr>
                              <m:ctrlPr>
                                <w:rPr>
                                  <w:rFonts w:ascii="Cambria Math" w:hAnsi="Cambria Math"/>
                                  <w:b w:val="0"/>
                                  <w:bCs/>
                                  <w:iCs/>
                                </w:rPr>
                              </m:ctrlPr>
                            </m:sSubPr>
                            <m:e>
                              <m:r>
                                <m:rPr>
                                  <m:sty m:val="p"/>
                                </m:rPr>
                                <w:rPr>
                                  <w:rFonts w:ascii="Cambria Math" w:hAnsi="Cambria Math"/>
                                </w:rPr>
                                <m:t>F</m:t>
                              </m:r>
                            </m:e>
                            <m:sub>
                              <m:r>
                                <m:rPr>
                                  <m:sty m:val="p"/>
                                </m:rPr>
                                <w:rPr>
                                  <w:rFonts w:ascii="Cambria Math" w:hAnsi="Cambria Math"/>
                                </w:rPr>
                                <m:t>tx,s,θ</m:t>
                              </m:r>
                            </m:sub>
                          </m:sSub>
                          <m:d>
                            <m:dPr>
                              <m:ctrlPr>
                                <w:rPr>
                                  <w:rFonts w:ascii="Cambria Math" w:hAnsi="Cambria Math"/>
                                  <w:b w:val="0"/>
                                  <w:bCs/>
                                  <w:iCs/>
                                </w:rPr>
                              </m:ctrlPr>
                            </m:dPr>
                            <m:e>
                              <m:sSubSup>
                                <m:sSubSupPr>
                                  <m:ctrlPr>
                                    <w:rPr>
                                      <w:rFonts w:ascii="Cambria Math" w:hAnsi="Cambria Math"/>
                                      <w:b w:val="0"/>
                                      <w:bCs/>
                                      <w:iCs/>
                                    </w:rPr>
                                  </m:ctrlPr>
                                </m:sSubSupPr>
                                <m:e>
                                  <m:r>
                                    <m:rPr>
                                      <m:sty m:val="p"/>
                                    </m:rPr>
                                    <w:rPr>
                                      <w:rFonts w:ascii="Cambria Math" w:hAnsi="Cambria Math"/>
                                    </w:rPr>
                                    <m:t>θ</m:t>
                                  </m:r>
                                </m:e>
                                <m:sub>
                                  <m:r>
                                    <m:rPr>
                                      <m:sty m:val="p"/>
                                    </m:rPr>
                                    <w:rPr>
                                      <w:rFonts w:ascii="Cambria Math" w:hAnsi="Cambria Math"/>
                                    </w:rPr>
                                    <m:t>tx,n,m,ZOD</m:t>
                                  </m:r>
                                </m:sub>
                                <m:sup>
                                  <m:r>
                                    <m:rPr>
                                      <m:sty m:val="p"/>
                                    </m:rPr>
                                    <w:rPr>
                                      <w:rFonts w:ascii="Cambria Math" w:hAnsi="Cambria Math"/>
                                    </w:rPr>
                                    <m:t>k,p</m:t>
                                  </m:r>
                                </m:sup>
                              </m:sSubSup>
                              <m:r>
                                <m:rPr>
                                  <m:sty m:val="p"/>
                                </m:rPr>
                                <w:rPr>
                                  <w:rFonts w:ascii="Cambria Math" w:hAnsi="Cambria Math"/>
                                </w:rPr>
                                <m:t>,</m:t>
                              </m:r>
                              <m:sSubSup>
                                <m:sSubSupPr>
                                  <m:ctrlPr>
                                    <w:rPr>
                                      <w:rFonts w:ascii="Cambria Math" w:hAnsi="Cambria Math"/>
                                      <w:b w:val="0"/>
                                      <w:bCs/>
                                      <w:iCs/>
                                    </w:rPr>
                                  </m:ctrlPr>
                                </m:sSubSupPr>
                                <m:e>
                                  <m:r>
                                    <m:rPr>
                                      <m:sty m:val="p"/>
                                    </m:rPr>
                                    <w:rPr>
                                      <w:rFonts w:ascii="Cambria Math" w:hAnsi="Cambria Math"/>
                                    </w:rPr>
                                    <m:t>ϕ</m:t>
                                  </m:r>
                                </m:e>
                                <m:sub>
                                  <m:r>
                                    <m:rPr>
                                      <m:sty m:val="p"/>
                                    </m:rPr>
                                    <w:rPr>
                                      <w:rFonts w:ascii="Cambria Math" w:hAnsi="Cambria Math"/>
                                    </w:rPr>
                                    <m:t>tx,n,m,AOD</m:t>
                                  </m:r>
                                </m:sub>
                                <m:sup>
                                  <m:r>
                                    <m:rPr>
                                      <m:sty m:val="p"/>
                                    </m:rPr>
                                    <w:rPr>
                                      <w:rFonts w:ascii="Cambria Math" w:hAnsi="Cambria Math"/>
                                    </w:rPr>
                                    <m:t>k,p</m:t>
                                  </m:r>
                                </m:sup>
                              </m:sSubSup>
                            </m:e>
                          </m:d>
                        </m:e>
                      </m:mr>
                      <m:mr>
                        <m:e>
                          <m:sSub>
                            <m:sSubPr>
                              <m:ctrlPr>
                                <w:rPr>
                                  <w:rFonts w:ascii="Cambria Math" w:hAnsi="Cambria Math"/>
                                  <w:b w:val="0"/>
                                  <w:bCs/>
                                  <w:iCs/>
                                </w:rPr>
                              </m:ctrlPr>
                            </m:sSubPr>
                            <m:e>
                              <m:r>
                                <m:rPr>
                                  <m:sty m:val="p"/>
                                </m:rPr>
                                <w:rPr>
                                  <w:rFonts w:ascii="Cambria Math" w:hAnsi="Cambria Math"/>
                                </w:rPr>
                                <m:t>F</m:t>
                              </m:r>
                            </m:e>
                            <m:sub>
                              <m:r>
                                <m:rPr>
                                  <m:sty m:val="p"/>
                                </m:rPr>
                                <w:rPr>
                                  <w:rFonts w:ascii="Cambria Math" w:hAnsi="Cambria Math"/>
                                </w:rPr>
                                <m:t>tx,s,ϕ</m:t>
                              </m:r>
                            </m:sub>
                          </m:sSub>
                          <m:d>
                            <m:dPr>
                              <m:ctrlPr>
                                <w:rPr>
                                  <w:rFonts w:ascii="Cambria Math" w:hAnsi="Cambria Math"/>
                                  <w:b w:val="0"/>
                                  <w:bCs/>
                                  <w:iCs/>
                                </w:rPr>
                              </m:ctrlPr>
                            </m:dPr>
                            <m:e>
                              <m:sSubSup>
                                <m:sSubSupPr>
                                  <m:ctrlPr>
                                    <w:rPr>
                                      <w:rFonts w:ascii="Cambria Math" w:hAnsi="Cambria Math"/>
                                      <w:b w:val="0"/>
                                      <w:bCs/>
                                      <w:iCs/>
                                    </w:rPr>
                                  </m:ctrlPr>
                                </m:sSubSupPr>
                                <m:e>
                                  <m:r>
                                    <m:rPr>
                                      <m:sty m:val="p"/>
                                    </m:rPr>
                                    <w:rPr>
                                      <w:rFonts w:ascii="Cambria Math" w:hAnsi="Cambria Math"/>
                                    </w:rPr>
                                    <m:t>θ</m:t>
                                  </m:r>
                                </m:e>
                                <m:sub>
                                  <m:r>
                                    <m:rPr>
                                      <m:sty m:val="p"/>
                                    </m:rPr>
                                    <w:rPr>
                                      <w:rFonts w:ascii="Cambria Math" w:hAnsi="Cambria Math"/>
                                    </w:rPr>
                                    <m:t>tx,n,m,ZOD</m:t>
                                  </m:r>
                                </m:sub>
                                <m:sup>
                                  <m:r>
                                    <m:rPr>
                                      <m:sty m:val="p"/>
                                    </m:rPr>
                                    <w:rPr>
                                      <w:rFonts w:ascii="Cambria Math" w:hAnsi="Cambria Math"/>
                                    </w:rPr>
                                    <m:t>k,p</m:t>
                                  </m:r>
                                </m:sup>
                              </m:sSubSup>
                              <m:r>
                                <m:rPr>
                                  <m:sty m:val="p"/>
                                </m:rPr>
                                <w:rPr>
                                  <w:rFonts w:ascii="Cambria Math" w:hAnsi="Cambria Math"/>
                                </w:rPr>
                                <m:t>,</m:t>
                              </m:r>
                              <m:sSubSup>
                                <m:sSubSupPr>
                                  <m:ctrlPr>
                                    <w:rPr>
                                      <w:rFonts w:ascii="Cambria Math" w:hAnsi="Cambria Math"/>
                                      <w:b w:val="0"/>
                                      <w:bCs/>
                                      <w:iCs/>
                                    </w:rPr>
                                  </m:ctrlPr>
                                </m:sSubSupPr>
                                <m:e>
                                  <m:r>
                                    <m:rPr>
                                      <m:sty m:val="p"/>
                                    </m:rPr>
                                    <w:rPr>
                                      <w:rFonts w:ascii="Cambria Math" w:hAnsi="Cambria Math"/>
                                    </w:rPr>
                                    <m:t>ϕ</m:t>
                                  </m:r>
                                </m:e>
                                <m:sub>
                                  <m:r>
                                    <m:rPr>
                                      <m:sty m:val="p"/>
                                    </m:rPr>
                                    <w:rPr>
                                      <w:rFonts w:ascii="Cambria Math" w:hAnsi="Cambria Math"/>
                                    </w:rPr>
                                    <m:t>tx,n,m,AOD</m:t>
                                  </m:r>
                                </m:sub>
                                <m:sup>
                                  <m:r>
                                    <m:rPr>
                                      <m:sty m:val="p"/>
                                    </m:rPr>
                                    <w:rPr>
                                      <w:rFonts w:ascii="Cambria Math" w:hAnsi="Cambria Math"/>
                                    </w:rPr>
                                    <m:t>k,p</m:t>
                                  </m:r>
                                </m:sup>
                              </m:sSubSup>
                            </m:e>
                          </m:d>
                        </m:e>
                      </m:mr>
                    </m:m>
                  </m:e>
                </m:d>
              </m:oMath>
            </m:oMathPara>
          </w:p>
        </w:tc>
      </w:tr>
      <w:tr w:rsidR="009A0B49" w14:paraId="026091BA" w14:textId="77777777" w:rsidTr="00E36793">
        <w:tc>
          <w:tcPr>
            <w:tcW w:w="4508" w:type="dxa"/>
          </w:tcPr>
          <w:p w14:paraId="4393DD2F" w14:textId="45690FE9" w:rsidR="009A0B49" w:rsidRPr="006F2FD4" w:rsidRDefault="009A0B49" w:rsidP="009A0B49">
            <w:pPr>
              <w:pStyle w:val="Caption"/>
              <w:spacing w:before="0" w:after="0"/>
              <w:rPr>
                <w:rFonts w:ascii="Calibri" w:eastAsiaTheme="majorEastAsia" w:hAnsi="Calibri" w:cs="Calibri"/>
                <w:b w:val="0"/>
                <w:bCs/>
                <w:szCs w:val="22"/>
                <w:lang w:eastAsia="ko-KR"/>
              </w:rPr>
            </w:pPr>
            <w:r w:rsidRPr="00854FFD">
              <w:rPr>
                <w:rFonts w:ascii="Calibri" w:hAnsi="Calibri" w:cs="Calibri" w:hint="eastAsia"/>
                <w:b w:val="0"/>
                <w:bCs/>
                <w:szCs w:val="22"/>
              </w:rPr>
              <w:t>T</w:t>
            </w:r>
            <w:r w:rsidRPr="00854FFD">
              <w:rPr>
                <w:rFonts w:ascii="Calibri" w:hAnsi="Calibri" w:cs="Calibri"/>
                <w:b w:val="0"/>
                <w:bCs/>
                <w:szCs w:val="22"/>
              </w:rPr>
              <w:t>x-Rx pairing</w:t>
            </w:r>
          </w:p>
        </w:tc>
        <w:tc>
          <w:tcPr>
            <w:tcW w:w="4508" w:type="dxa"/>
          </w:tcPr>
          <w:p w14:paraId="1A9933AF" w14:textId="6A942EF1" w:rsidR="009A0B49" w:rsidRPr="006F2FD4" w:rsidRDefault="009A0B49" w:rsidP="009A0B49">
            <w:pPr>
              <w:pStyle w:val="Caption"/>
              <w:spacing w:before="0" w:after="0"/>
              <w:rPr>
                <w:rFonts w:ascii="Calibri" w:eastAsiaTheme="majorEastAsia" w:hAnsi="Calibri" w:cs="Calibri"/>
                <w:b w:val="0"/>
                <w:bCs/>
                <w:szCs w:val="22"/>
                <w:lang w:eastAsia="ko-KR"/>
              </w:rPr>
            </w:pPr>
            <w:r w:rsidRPr="009A0B49">
              <w:rPr>
                <w:rFonts w:ascii="Calibri" w:eastAsiaTheme="majorEastAsia" w:hAnsi="Calibri" w:cs="Calibri"/>
                <w:b w:val="0"/>
                <w:bCs/>
                <w:szCs w:val="22"/>
                <w:lang w:eastAsia="ko-KR"/>
              </w:rPr>
              <w:t>select 4 Tx-Rx pairs with smallest power scaling factor</w:t>
            </w:r>
          </w:p>
        </w:tc>
      </w:tr>
      <w:tr w:rsidR="009A0B49" w14:paraId="6423E6BA" w14:textId="77777777" w:rsidTr="008956A4">
        <w:tc>
          <w:tcPr>
            <w:tcW w:w="4508" w:type="dxa"/>
            <w:vAlign w:val="center"/>
          </w:tcPr>
          <w:p w14:paraId="4DC3352E" w14:textId="77777777" w:rsidR="009A0B49" w:rsidRPr="006F2FD4" w:rsidRDefault="009A0B49" w:rsidP="009A0B49">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54DC10C9" w14:textId="77777777" w:rsidR="009A0B49" w:rsidRPr="001872AC" w:rsidRDefault="009A0B49" w:rsidP="009A0B4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197CCF28" w14:textId="77777777" w:rsidR="009A0B49" w:rsidRPr="006F2FD4" w:rsidRDefault="009A0B49" w:rsidP="009A0B49">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lastRenderedPageBreak/>
              <w:t>CDF of Delay Spread and Angle Spread (ASD, ZSD, ASA, ZSA)</w:t>
            </w:r>
          </w:p>
        </w:tc>
      </w:tr>
    </w:tbl>
    <w:p w14:paraId="39013449" w14:textId="2BC4F70B" w:rsidR="0098039C" w:rsidRPr="0098039C" w:rsidRDefault="0098039C" w:rsidP="0098039C">
      <w:pPr>
        <w:ind w:left="0" w:firstLine="540"/>
        <w:rPr>
          <w:rFonts w:ascii="Calibri" w:eastAsiaTheme="minorEastAsia" w:hAnsi="Calibri" w:cs="Calibri"/>
          <w:bCs/>
          <w:sz w:val="22"/>
          <w:szCs w:val="22"/>
          <w:lang w:eastAsia="ko-KR"/>
        </w:rPr>
      </w:pPr>
      <w:r w:rsidRPr="0098039C">
        <w:rPr>
          <w:rFonts w:ascii="Calibri" w:eastAsiaTheme="minorEastAsia" w:hAnsi="Calibri" w:cs="Calibri"/>
          <w:bCs/>
          <w:sz w:val="22"/>
          <w:szCs w:val="22"/>
          <w:lang w:eastAsia="ko-KR"/>
        </w:rPr>
        <w:lastRenderedPageBreak/>
        <w:t xml:space="preserve">The parameters of CM calibration for </w:t>
      </w:r>
      <w:r>
        <w:rPr>
          <w:rFonts w:ascii="Calibri" w:eastAsiaTheme="minorEastAsia" w:hAnsi="Calibri" w:cs="Calibri"/>
          <w:bCs/>
          <w:sz w:val="22"/>
          <w:szCs w:val="22"/>
          <w:lang w:eastAsia="ko-KR"/>
        </w:rPr>
        <w:t>large scale</w:t>
      </w:r>
      <w:r w:rsidRPr="0098039C">
        <w:rPr>
          <w:rFonts w:ascii="Calibri" w:eastAsiaTheme="minorEastAsia" w:hAnsi="Calibri" w:cs="Calibri"/>
          <w:bCs/>
          <w:sz w:val="22"/>
          <w:szCs w:val="22"/>
          <w:lang w:eastAsia="ko-KR"/>
        </w:rPr>
        <w:t xml:space="preserve"> for objects creating hazards on roads/railways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sidRPr="0098039C">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sidRPr="0098039C">
        <w:rPr>
          <w:rFonts w:ascii="Calibri" w:eastAsiaTheme="minorEastAsia" w:hAnsi="Calibri" w:cs="Calibri"/>
          <w:bCs/>
          <w:sz w:val="22"/>
          <w:szCs w:val="22"/>
          <w:lang w:eastAsia="ko-KR"/>
        </w:rPr>
        <w:t>.</w:t>
      </w:r>
    </w:p>
    <w:p w14:paraId="43726386" w14:textId="54CB9330" w:rsidR="0098039C" w:rsidRDefault="0098039C" w:rsidP="0098039C">
      <w:pPr>
        <w:pStyle w:val="Caption"/>
        <w:jc w:val="center"/>
      </w:pPr>
      <w:bookmarkStart w:id="46" w:name="_Ref189230119"/>
      <w:r>
        <w:t xml:space="preserve">Table </w:t>
      </w:r>
      <w:fldSimple w:instr=" SEQ Table \* ARABIC ">
        <w:r>
          <w:rPr>
            <w:noProof/>
          </w:rPr>
          <w:t>10</w:t>
        </w:r>
      </w:fldSimple>
      <w:bookmarkEnd w:id="46"/>
      <w:r>
        <w:t xml:space="preserve">. </w:t>
      </w:r>
      <w:r w:rsidRPr="0098039C">
        <w:rPr>
          <w:rFonts w:ascii="Calibri" w:eastAsiaTheme="minorEastAsia" w:hAnsi="Calibri" w:cs="Calibri"/>
          <w:bCs/>
          <w:szCs w:val="22"/>
          <w:lang w:eastAsia="ko-KR"/>
        </w:rPr>
        <w:t xml:space="preserve">The parameters of CM calibration for </w:t>
      </w:r>
      <w:r>
        <w:rPr>
          <w:rFonts w:ascii="Calibri" w:eastAsiaTheme="minorEastAsia" w:hAnsi="Calibri" w:cs="Calibri"/>
          <w:bCs/>
          <w:szCs w:val="22"/>
          <w:lang w:eastAsia="ko-KR"/>
        </w:rPr>
        <w:t>large scale</w:t>
      </w:r>
      <w:r w:rsidRPr="0098039C">
        <w:rPr>
          <w:rFonts w:ascii="Calibri" w:eastAsiaTheme="minorEastAsia" w:hAnsi="Calibri" w:cs="Calibri"/>
          <w:bCs/>
          <w:szCs w:val="22"/>
          <w:lang w:eastAsia="ko-KR"/>
        </w:rPr>
        <w:t xml:space="preserve"> for objects creating hazards on roads/railways use cases</w:t>
      </w:r>
    </w:p>
    <w:tbl>
      <w:tblPr>
        <w:tblStyle w:val="TableGrid"/>
        <w:tblW w:w="0" w:type="auto"/>
        <w:tblLook w:val="04A0" w:firstRow="1" w:lastRow="0" w:firstColumn="1" w:lastColumn="0" w:noHBand="0" w:noVBand="1"/>
      </w:tblPr>
      <w:tblGrid>
        <w:gridCol w:w="4508"/>
        <w:gridCol w:w="4508"/>
      </w:tblGrid>
      <w:tr w:rsidR="00D17A4E" w14:paraId="72BE63CF" w14:textId="77777777" w:rsidTr="00E707CF">
        <w:tc>
          <w:tcPr>
            <w:tcW w:w="4508" w:type="dxa"/>
            <w:vAlign w:val="center"/>
          </w:tcPr>
          <w:p w14:paraId="7E0B40E2" w14:textId="77777777" w:rsidR="00D17A4E" w:rsidRPr="006F2FD4" w:rsidRDefault="00D17A4E" w:rsidP="00E707CF">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10C50E33" w14:textId="77777777" w:rsidR="00D17A4E" w:rsidRPr="001A429B" w:rsidRDefault="00D17A4E" w:rsidP="00E707CF">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D17A4E" w14:paraId="50244DC9" w14:textId="77777777" w:rsidTr="00E707CF">
        <w:tc>
          <w:tcPr>
            <w:tcW w:w="4508" w:type="dxa"/>
            <w:vAlign w:val="center"/>
          </w:tcPr>
          <w:p w14:paraId="0D07FFA0"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06E667AF"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D17A4E" w14:paraId="368D3013" w14:textId="77777777" w:rsidTr="00E707CF">
        <w:tc>
          <w:tcPr>
            <w:tcW w:w="4508" w:type="dxa"/>
            <w:vAlign w:val="center"/>
          </w:tcPr>
          <w:p w14:paraId="1BC8EE1D"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06639D10"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D17A4E" w14:paraId="43905C5B" w14:textId="77777777" w:rsidTr="00E707CF">
        <w:tc>
          <w:tcPr>
            <w:tcW w:w="4508" w:type="dxa"/>
            <w:vAlign w:val="center"/>
          </w:tcPr>
          <w:p w14:paraId="617A2AC2"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26C736DC"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6A7305" w14:paraId="2F862471" w14:textId="77777777" w:rsidTr="00E707CF">
        <w:tc>
          <w:tcPr>
            <w:tcW w:w="4508" w:type="dxa"/>
            <w:vAlign w:val="center"/>
          </w:tcPr>
          <w:p w14:paraId="191D7FE4" w14:textId="41D3EFF6" w:rsidR="006A7305" w:rsidRPr="006F2FD4" w:rsidRDefault="006A7305" w:rsidP="006A7305">
            <w:pPr>
              <w:pStyle w:val="Caption"/>
              <w:spacing w:before="0" w:after="0"/>
              <w:rPr>
                <w:rFonts w:ascii="Calibri" w:hAnsi="Calibri" w:cs="Calibri"/>
                <w:b w:val="0"/>
                <w:bCs/>
                <w:szCs w:val="22"/>
              </w:rPr>
            </w:pPr>
            <w:r>
              <w:rPr>
                <w:rFonts w:ascii="Calibri" w:hAnsi="Calibri" w:cs="Calibri"/>
                <w:b w:val="0"/>
                <w:bCs/>
                <w:szCs w:val="22"/>
              </w:rPr>
              <w:t>Target type</w:t>
            </w:r>
          </w:p>
        </w:tc>
        <w:tc>
          <w:tcPr>
            <w:tcW w:w="4508" w:type="dxa"/>
          </w:tcPr>
          <w:p w14:paraId="7AA98974" w14:textId="77777777" w:rsidR="006A7305" w:rsidRDefault="006A7305" w:rsidP="006A7305">
            <w:pPr>
              <w:widowControl w:val="0"/>
              <w:ind w:hanging="851"/>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For human/pedestrians: </w:t>
            </w:r>
          </w:p>
          <w:p w14:paraId="550B2638" w14:textId="77777777" w:rsidR="006A7305" w:rsidRPr="009A0B49" w:rsidRDefault="006A7305" w:rsidP="006A7305">
            <w:pPr>
              <w:widowControl w:val="0"/>
              <w:ind w:hanging="851"/>
              <w:rPr>
                <w:rFonts w:ascii="Calibri" w:eastAsiaTheme="majorEastAsia" w:hAnsi="Calibri" w:cs="Calibri"/>
                <w:bCs/>
                <w:sz w:val="22"/>
                <w:szCs w:val="22"/>
                <w:lang w:eastAsia="ko-KR"/>
              </w:rPr>
            </w:pPr>
            <w:r>
              <w:rPr>
                <w:rFonts w:ascii="Calibri" w:eastAsiaTheme="majorEastAsia" w:hAnsi="Calibri" w:cs="Calibri"/>
                <w:bCs/>
                <w:sz w:val="22"/>
                <w:szCs w:val="22"/>
                <w:lang w:eastAsia="ko-KR"/>
              </w:rPr>
              <w:t xml:space="preserve">     </w:t>
            </w:r>
            <w:r w:rsidRPr="009A0B49">
              <w:rPr>
                <w:rFonts w:ascii="Calibri" w:eastAsiaTheme="majorEastAsia" w:hAnsi="Calibri" w:cs="Calibri"/>
                <w:bCs/>
                <w:sz w:val="22"/>
                <w:szCs w:val="22"/>
                <w:lang w:eastAsia="ko-KR"/>
              </w:rPr>
              <w:t>Child: 0.2m x 0.3m x 1m</w:t>
            </w:r>
          </w:p>
          <w:p w14:paraId="27C60E95" w14:textId="77777777" w:rsidR="006A7305" w:rsidRPr="009A0B49" w:rsidRDefault="006A7305" w:rsidP="006A7305">
            <w:pPr>
              <w:widowControl w:val="0"/>
              <w:rPr>
                <w:rFonts w:ascii="Calibri" w:eastAsiaTheme="majorEastAsia" w:hAnsi="Calibri" w:cs="Calibri"/>
                <w:bCs/>
                <w:sz w:val="22"/>
                <w:szCs w:val="22"/>
                <w:lang w:eastAsia="ko-KR"/>
              </w:rPr>
            </w:pPr>
            <w:r w:rsidRPr="009A0B49">
              <w:rPr>
                <w:rFonts w:ascii="Calibri" w:eastAsiaTheme="majorEastAsia" w:hAnsi="Calibri" w:cs="Calibri"/>
                <w:bCs/>
                <w:sz w:val="22"/>
                <w:szCs w:val="22"/>
                <w:lang w:eastAsia="ko-KR"/>
              </w:rPr>
              <w:t xml:space="preserve">Adult: 0.5m x 0.5m x 1.75m </w:t>
            </w:r>
          </w:p>
          <w:p w14:paraId="1BBFFE29" w14:textId="742A349B" w:rsidR="006A7305" w:rsidRPr="006F2FD4" w:rsidRDefault="006A7305" w:rsidP="006A7305">
            <w:pPr>
              <w:pStyle w:val="Caption"/>
              <w:spacing w:before="0" w:after="0"/>
              <w:rPr>
                <w:rFonts w:ascii="Calibri" w:eastAsiaTheme="majorEastAsia" w:hAnsi="Calibri" w:cs="Calibri"/>
                <w:b w:val="0"/>
                <w:bCs/>
                <w:szCs w:val="22"/>
                <w:lang w:eastAsia="ko-KR"/>
              </w:rPr>
            </w:pPr>
            <w:r w:rsidRPr="006A7305">
              <w:rPr>
                <w:rFonts w:ascii="Calibri" w:eastAsiaTheme="majorEastAsia" w:hAnsi="Calibri" w:cs="Calibri"/>
                <w:b w:val="0"/>
                <w:bCs/>
                <w:szCs w:val="22"/>
                <w:lang w:eastAsia="ko-KR"/>
              </w:rPr>
              <w:t>For animals: 1.5m x 0.5m x 1 m</w:t>
            </w:r>
          </w:p>
        </w:tc>
      </w:tr>
      <w:tr w:rsidR="006A7305" w14:paraId="535D1D54" w14:textId="77777777" w:rsidTr="00E707CF">
        <w:tc>
          <w:tcPr>
            <w:tcW w:w="4508" w:type="dxa"/>
            <w:vAlign w:val="center"/>
          </w:tcPr>
          <w:p w14:paraId="1433DF03"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24FF224D"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AD39DE4"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6A7305" w:rsidRPr="00C0226C" w14:paraId="3D3AE142" w14:textId="77777777" w:rsidTr="00E707CF">
        <w:tc>
          <w:tcPr>
            <w:tcW w:w="4508" w:type="dxa"/>
            <w:vAlign w:val="center"/>
          </w:tcPr>
          <w:p w14:paraId="386340B7"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52B67888" w14:textId="77777777" w:rsidR="006A7305" w:rsidRPr="002022FD" w:rsidRDefault="006A7305" w:rsidP="006A7305">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(M,N,P,Mg,Ng;Mp,Np)=(16,16,1,1,1,1,1)</w:t>
            </w:r>
          </w:p>
        </w:tc>
      </w:tr>
      <w:tr w:rsidR="006A7305" w14:paraId="79FF46B6" w14:textId="77777777" w:rsidTr="00E707CF">
        <w:tc>
          <w:tcPr>
            <w:tcW w:w="4508" w:type="dxa"/>
            <w:vAlign w:val="center"/>
          </w:tcPr>
          <w:p w14:paraId="6E7416F9"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76A243A4" w14:textId="41F2E8FB" w:rsidR="006A7305" w:rsidRPr="008956A4" w:rsidRDefault="006A7305" w:rsidP="006A7305">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56</w:t>
            </w:r>
            <w:r w:rsidRPr="008956A4">
              <w:rPr>
                <w:rFonts w:ascii="Calibri" w:eastAsiaTheme="majorEastAsia" w:hAnsi="Calibri" w:cs="Calibri"/>
                <w:b w:val="0"/>
                <w:bCs/>
                <w:szCs w:val="22"/>
                <w:lang w:eastAsia="ko-KR"/>
              </w:rPr>
              <w:t>dBm</w:t>
            </w:r>
          </w:p>
          <w:p w14:paraId="4A09EE14" w14:textId="2FA853DF" w:rsidR="006A7305" w:rsidRPr="006F2FD4" w:rsidRDefault="006A7305" w:rsidP="006A7305">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FR2: 4</w:t>
            </w:r>
            <w:r>
              <w:rPr>
                <w:rFonts w:ascii="Calibri" w:eastAsiaTheme="majorEastAsia" w:hAnsi="Calibri" w:cs="Calibri"/>
                <w:b w:val="0"/>
                <w:bCs/>
                <w:szCs w:val="22"/>
                <w:lang w:eastAsia="ko-KR"/>
              </w:rPr>
              <w:t>1</w:t>
            </w:r>
            <w:r w:rsidRPr="008956A4">
              <w:rPr>
                <w:rFonts w:ascii="Calibri" w:eastAsiaTheme="majorEastAsia" w:hAnsi="Calibri" w:cs="Calibri"/>
                <w:b w:val="0"/>
                <w:bCs/>
                <w:szCs w:val="22"/>
                <w:lang w:eastAsia="ko-KR"/>
              </w:rPr>
              <w:t>dBm</w:t>
            </w:r>
          </w:p>
        </w:tc>
      </w:tr>
      <w:tr w:rsidR="006A7305" w14:paraId="61A65B31" w14:textId="77777777" w:rsidTr="00E707CF">
        <w:tc>
          <w:tcPr>
            <w:tcW w:w="4508" w:type="dxa"/>
            <w:vAlign w:val="center"/>
          </w:tcPr>
          <w:p w14:paraId="51489EF7"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6A074477" w14:textId="77777777" w:rsidR="006A7305" w:rsidRPr="001872AC"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33DA8829"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6A7305" w14:paraId="2542435C" w14:textId="77777777" w:rsidTr="00E707CF">
        <w:tc>
          <w:tcPr>
            <w:tcW w:w="4508" w:type="dxa"/>
            <w:vAlign w:val="center"/>
          </w:tcPr>
          <w:p w14:paraId="46055FE3"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573C4F52" w14:textId="77777777" w:rsidR="006A7305" w:rsidRPr="001872AC"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3FBBDE0C"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6A7305" w:rsidRPr="00C0226C" w14:paraId="08DC98C0" w14:textId="77777777" w:rsidTr="00E707CF">
        <w:tc>
          <w:tcPr>
            <w:tcW w:w="4508" w:type="dxa"/>
            <w:vAlign w:val="center"/>
          </w:tcPr>
          <w:p w14:paraId="7A1EE175"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0DBC38D2" w14:textId="77777777" w:rsidR="006A7305" w:rsidRPr="002022FD" w:rsidRDefault="006A7305" w:rsidP="006A7305">
            <w:pPr>
              <w:pStyle w:val="Caption"/>
              <w:spacing w:before="0" w:after="0"/>
              <w:rPr>
                <w:rFonts w:ascii="Calibri" w:eastAsiaTheme="majorEastAsia" w:hAnsi="Calibri" w:cs="Calibri"/>
                <w:b w:val="0"/>
                <w:bCs/>
                <w:szCs w:val="22"/>
                <w:lang w:val="nl-NL" w:eastAsia="ko-KR"/>
              </w:rPr>
            </w:pPr>
            <w:r w:rsidRPr="002022FD">
              <w:rPr>
                <w:rFonts w:ascii="Calibri" w:eastAsiaTheme="majorEastAsia" w:hAnsi="Calibri" w:cs="Calibri"/>
                <w:b w:val="0"/>
                <w:bCs/>
                <w:szCs w:val="22"/>
                <w:lang w:val="nl-NL" w:eastAsia="ko-KR"/>
              </w:rPr>
              <w:t>(M,N,P,Mg,Ng;Mp,Np)=(2,2,1,1,1,1,1)</w:t>
            </w:r>
          </w:p>
        </w:tc>
      </w:tr>
      <w:tr w:rsidR="006A7305" w14:paraId="73BC613C" w14:textId="77777777" w:rsidTr="00E707CF">
        <w:tc>
          <w:tcPr>
            <w:tcW w:w="4508" w:type="dxa"/>
            <w:vAlign w:val="center"/>
          </w:tcPr>
          <w:p w14:paraId="08B49BD2"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13CA8568" w14:textId="77777777" w:rsidR="006A7305" w:rsidRPr="001872AC"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5B6CB082"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6A7305" w14:paraId="32E47FB8" w14:textId="77777777" w:rsidTr="00E707CF">
        <w:tc>
          <w:tcPr>
            <w:tcW w:w="4508" w:type="dxa"/>
            <w:vAlign w:val="center"/>
          </w:tcPr>
          <w:p w14:paraId="383BAF1A"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64B946F8"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Uniformly distributed in horizontal plane</w:t>
            </w:r>
          </w:p>
        </w:tc>
      </w:tr>
      <w:tr w:rsidR="006A7305" w14:paraId="487CD294" w14:textId="77777777" w:rsidTr="00E707CF">
        <w:tc>
          <w:tcPr>
            <w:tcW w:w="4508" w:type="dxa"/>
            <w:vAlign w:val="center"/>
          </w:tcPr>
          <w:p w14:paraId="030497B4"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623C9068"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7F1AC3">
              <w:rPr>
                <w:rFonts w:ascii="Calibri" w:eastAsiaTheme="majorEastAsia" w:hAnsi="Calibri" w:cs="Calibri"/>
                <w:b w:val="0"/>
                <w:bCs/>
                <w:szCs w:val="22"/>
                <w:lang w:eastAsia="ko-KR"/>
              </w:rPr>
              <w:t>0km/h</w:t>
            </w:r>
          </w:p>
        </w:tc>
      </w:tr>
      <w:tr w:rsidR="006A7305" w14:paraId="1B3A7184" w14:textId="77777777" w:rsidTr="00E707CF">
        <w:tc>
          <w:tcPr>
            <w:tcW w:w="4508" w:type="dxa"/>
            <w:vAlign w:val="center"/>
          </w:tcPr>
          <w:p w14:paraId="77A75EB7"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6AE98259" w14:textId="026E16C8" w:rsidR="006A7305" w:rsidRPr="006F2FD4" w:rsidRDefault="006A7305" w:rsidP="006A7305">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Fixed value of A</w:t>
            </w:r>
          </w:p>
        </w:tc>
      </w:tr>
      <w:tr w:rsidR="006A7305" w14:paraId="4504CC39" w14:textId="77777777" w:rsidTr="00E707CF">
        <w:tc>
          <w:tcPr>
            <w:tcW w:w="4508" w:type="dxa"/>
            <w:vAlign w:val="center"/>
          </w:tcPr>
          <w:p w14:paraId="2C219F0F"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20DFCE94"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6A7305" w14:paraId="5DB700C6" w14:textId="77777777" w:rsidTr="00E707CF">
        <w:tc>
          <w:tcPr>
            <w:tcW w:w="4508" w:type="dxa"/>
            <w:vAlign w:val="center"/>
          </w:tcPr>
          <w:p w14:paraId="01752BED" w14:textId="3E25418B" w:rsidR="006A7305" w:rsidRPr="006F2FD4" w:rsidRDefault="006A7305" w:rsidP="006A7305">
            <w:pPr>
              <w:pStyle w:val="Caption"/>
              <w:spacing w:before="0" w:after="0"/>
              <w:rPr>
                <w:rFonts w:ascii="Calibri" w:hAnsi="Calibri" w:cs="Calibri"/>
                <w:b w:val="0"/>
                <w:bCs/>
                <w:szCs w:val="22"/>
              </w:rPr>
            </w:pPr>
            <w:r w:rsidRPr="00FA33C3">
              <w:rPr>
                <w:rFonts w:ascii="Calibri" w:eastAsiaTheme="majorEastAsia" w:hAnsi="Calibri" w:cs="Calibri" w:hint="eastAsia"/>
                <w:b w:val="0"/>
                <w:bCs/>
                <w:szCs w:val="22"/>
                <w:lang w:eastAsia="ko-KR"/>
              </w:rPr>
              <w:t>L</w:t>
            </w:r>
            <w:r w:rsidRPr="00FA33C3">
              <w:rPr>
                <w:rFonts w:ascii="Calibri" w:eastAsiaTheme="majorEastAsia" w:hAnsi="Calibri" w:cs="Calibri"/>
                <w:b w:val="0"/>
                <w:bCs/>
                <w:szCs w:val="22"/>
                <w:lang w:eastAsia="ko-KR"/>
              </w:rPr>
              <w:t>OS condition, pathloss, SF</w:t>
            </w:r>
          </w:p>
        </w:tc>
        <w:tc>
          <w:tcPr>
            <w:tcW w:w="4508" w:type="dxa"/>
          </w:tcPr>
          <w:p w14:paraId="36503AED" w14:textId="77777777" w:rsidR="006A7305" w:rsidRPr="00FA33C3" w:rsidRDefault="006A7305" w:rsidP="006A7305">
            <w:pPr>
              <w:ind w:left="-30" w:firstLine="0"/>
              <w:rPr>
                <w:rFonts w:ascii="Calibri" w:eastAsiaTheme="majorEastAsia" w:hAnsi="Calibri" w:cs="Calibri"/>
                <w:bCs/>
                <w:sz w:val="22"/>
                <w:szCs w:val="22"/>
                <w:lang w:eastAsia="ko-KR"/>
              </w:rPr>
            </w:pPr>
            <w:r w:rsidRPr="00FA33C3">
              <w:rPr>
                <w:rFonts w:ascii="Calibri" w:eastAsiaTheme="majorEastAsia" w:hAnsi="Calibri" w:cs="Calibri"/>
                <w:bCs/>
                <w:sz w:val="22"/>
                <w:szCs w:val="22"/>
                <w:lang w:eastAsia="ko-KR"/>
              </w:rPr>
              <w:t xml:space="preserve">Generate the </w:t>
            </w:r>
            <w:r w:rsidRPr="00FA33C3">
              <w:rPr>
                <w:rFonts w:ascii="Calibri" w:eastAsiaTheme="majorEastAsia" w:hAnsi="Calibri" w:cs="Calibri" w:hint="eastAsia"/>
                <w:bCs/>
                <w:sz w:val="22"/>
                <w:szCs w:val="22"/>
                <w:lang w:eastAsia="ko-KR"/>
              </w:rPr>
              <w:t>L</w:t>
            </w:r>
            <w:r w:rsidRPr="00FA33C3">
              <w:rPr>
                <w:rFonts w:ascii="Calibri" w:eastAsiaTheme="majorEastAsia" w:hAnsi="Calibri" w:cs="Calibri"/>
                <w:bCs/>
                <w:sz w:val="22"/>
                <w:szCs w:val="22"/>
                <w:lang w:eastAsia="ko-KR"/>
              </w:rPr>
              <w:t>OS condition, pathloss, SF for each of Tx-target and target-Rx links</w:t>
            </w:r>
          </w:p>
          <w:p w14:paraId="0722D0F5" w14:textId="3EF1703D" w:rsidR="006A7305" w:rsidRDefault="006A7305" w:rsidP="006A7305">
            <w:pPr>
              <w:pStyle w:val="Caption"/>
              <w:spacing w:before="0" w:after="0"/>
              <w:rPr>
                <w:rFonts w:ascii="Calibri" w:eastAsiaTheme="majorEastAsia" w:hAnsi="Calibri" w:cs="Calibri"/>
                <w:b w:val="0"/>
                <w:bCs/>
                <w:szCs w:val="22"/>
                <w:lang w:eastAsia="ko-KR"/>
              </w:rPr>
            </w:pPr>
            <w:r w:rsidRPr="00755CD3">
              <w:rPr>
                <w:rFonts w:ascii="Calibri" w:eastAsiaTheme="majorEastAsia" w:hAnsi="Calibri" w:cs="Calibri" w:hint="eastAsia"/>
                <w:b w:val="0"/>
                <w:bCs/>
                <w:szCs w:val="22"/>
                <w:lang w:eastAsia="ko-KR"/>
              </w:rPr>
              <w:lastRenderedPageBreak/>
              <w:t>F</w:t>
            </w:r>
            <w:r w:rsidRPr="00755CD3">
              <w:rPr>
                <w:rFonts w:ascii="Calibri" w:eastAsiaTheme="majorEastAsia" w:hAnsi="Calibri" w:cs="Calibri"/>
                <w:b w:val="0"/>
                <w:bCs/>
                <w:szCs w:val="22"/>
                <w:lang w:eastAsia="ko-KR"/>
              </w:rPr>
              <w:t>or monostatic, same LOS condition/pathloss/SF is determined for both Tx-target and target-Rx links</w:t>
            </w:r>
          </w:p>
        </w:tc>
      </w:tr>
      <w:tr w:rsidR="006A7305" w14:paraId="0A129752" w14:textId="77777777" w:rsidTr="00200484">
        <w:tc>
          <w:tcPr>
            <w:tcW w:w="4508" w:type="dxa"/>
          </w:tcPr>
          <w:p w14:paraId="50A592FE" w14:textId="4F6B9B57" w:rsidR="006A7305" w:rsidRPr="006F2FD4" w:rsidRDefault="006A7305" w:rsidP="006A7305">
            <w:pPr>
              <w:pStyle w:val="Caption"/>
              <w:spacing w:before="0" w:after="0"/>
              <w:rPr>
                <w:rFonts w:ascii="Calibri" w:hAnsi="Calibri" w:cs="Calibri"/>
                <w:b w:val="0"/>
                <w:bCs/>
                <w:szCs w:val="22"/>
              </w:rPr>
            </w:pPr>
            <w:r w:rsidRPr="005E66CA">
              <w:rPr>
                <w:rFonts w:ascii="Calibri" w:hAnsi="Calibri" w:cs="Calibri"/>
                <w:b w:val="0"/>
                <w:bCs/>
                <w:szCs w:val="22"/>
              </w:rPr>
              <w:lastRenderedPageBreak/>
              <w:t>Definition of Coupling loss</w:t>
            </w:r>
          </w:p>
        </w:tc>
        <w:tc>
          <w:tcPr>
            <w:tcW w:w="4508" w:type="dxa"/>
          </w:tcPr>
          <w:p w14:paraId="6E3347DF" w14:textId="77777777" w:rsidR="006A7305" w:rsidRPr="005E66CA" w:rsidRDefault="006A7305" w:rsidP="006A7305">
            <w:pPr>
              <w:ind w:left="0" w:firstLine="0"/>
              <w:rPr>
                <w:rFonts w:ascii="Calibri" w:eastAsia="MS Gothic" w:hAnsi="Calibri" w:cs="Calibri"/>
                <w:bCs/>
                <w:sz w:val="22"/>
                <w:szCs w:val="22"/>
                <w:lang w:eastAsia="ja-JP"/>
              </w:rPr>
            </w:pPr>
            <w:r w:rsidRPr="005E66CA">
              <w:rPr>
                <w:rFonts w:ascii="Calibri" w:eastAsia="MS Gothic" w:hAnsi="Calibri" w:cs="Calibri"/>
                <w:bCs/>
                <w:sz w:val="22"/>
                <w:szCs w:val="22"/>
                <w:lang w:eastAsia="ja-JP"/>
              </w:rPr>
              <w:t>power scaling factor (pathloss, shadow fading, and RCS component A included)</w:t>
            </w:r>
          </w:p>
          <w:p w14:paraId="7B05015F" w14:textId="51010741" w:rsidR="006A7305" w:rsidRPr="00F80B02" w:rsidRDefault="00F80B02" w:rsidP="006A7305">
            <w:pPr>
              <w:pStyle w:val="Caption"/>
              <w:spacing w:before="0" w:after="0"/>
              <w:rPr>
                <w:rFonts w:ascii="Calibri" w:eastAsiaTheme="majorEastAsia" w:hAnsi="Calibri" w:cs="Calibri"/>
                <w:b w:val="0"/>
                <w:bCs/>
                <w:szCs w:val="22"/>
                <w:lang w:eastAsia="ko-KR"/>
              </w:rPr>
            </w:pPr>
            <m:oMathPara>
              <m:oMath>
                <m:sSub>
                  <m:sSubPr>
                    <m:ctrlPr>
                      <w:rPr>
                        <w:rFonts w:ascii="Cambria Math" w:hAnsi="Cambria Math" w:cs="Calibri"/>
                        <w:b w:val="0"/>
                        <w:bCs/>
                        <w:szCs w:val="22"/>
                      </w:rPr>
                    </m:ctrlPr>
                  </m:sSubPr>
                  <m:e>
                    <m:r>
                      <w:rPr>
                        <w:rFonts w:ascii="Cambria Math" w:hAnsi="Cambria Math" w:cs="Calibri"/>
                        <w:szCs w:val="22"/>
                      </w:rPr>
                      <m:t>L</m:t>
                    </m:r>
                  </m:e>
                  <m:sub>
                    <m:r>
                      <w:rPr>
                        <w:rFonts w:ascii="Cambria Math" w:hAnsi="Cambria Math" w:cs="Calibri"/>
                        <w:szCs w:val="22"/>
                      </w:rPr>
                      <m:t>TX</m:t>
                    </m:r>
                    <m:r>
                      <m:rPr>
                        <m:sty m:val="p"/>
                      </m:rPr>
                      <w:rPr>
                        <w:rFonts w:ascii="Cambria Math" w:hAnsi="Cambria Math" w:cs="Calibri"/>
                        <w:szCs w:val="22"/>
                      </w:rPr>
                      <m:t>-</m:t>
                    </m:r>
                    <m:r>
                      <w:rPr>
                        <w:rFonts w:ascii="Cambria Math" w:hAnsi="Cambria Math" w:cs="Calibri"/>
                        <w:szCs w:val="22"/>
                      </w:rPr>
                      <m:t>SPST</m:t>
                    </m:r>
                    <m:r>
                      <m:rPr>
                        <m:sty m:val="p"/>
                      </m:rPr>
                      <w:rPr>
                        <w:rFonts w:ascii="Cambria Math" w:hAnsi="Cambria Math" w:cs="Calibri"/>
                        <w:szCs w:val="22"/>
                      </w:rPr>
                      <m:t>-</m:t>
                    </m:r>
                    <m:r>
                      <w:rPr>
                        <w:rFonts w:ascii="Cambria Math" w:hAnsi="Cambria Math" w:cs="Calibri"/>
                        <w:szCs w:val="22"/>
                      </w:rPr>
                      <m:t>RX</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1</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PL</m:t>
                    </m:r>
                  </m:e>
                  <m:sub>
                    <m:r>
                      <w:rPr>
                        <w:rFonts w:ascii="Cambria Math" w:hAnsi="Cambria Math" w:cs="Calibri"/>
                        <w:szCs w:val="22"/>
                      </w:rPr>
                      <m:t>dB</m:t>
                    </m:r>
                  </m:sub>
                </m:sSub>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d</m:t>
                        </m:r>
                      </m:e>
                      <m:sub>
                        <m:r>
                          <m:rPr>
                            <m:sty m:val="p"/>
                          </m:rPr>
                          <w:rPr>
                            <w:rFonts w:ascii="Cambria Math" w:hAnsi="Cambria Math" w:cs="Calibri"/>
                            <w:szCs w:val="22"/>
                          </w:rPr>
                          <m:t>2</m:t>
                        </m:r>
                      </m:sub>
                    </m:sSub>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f>
                      <m:fPr>
                        <m:ctrlPr>
                          <w:rPr>
                            <w:rFonts w:ascii="Cambria Math" w:hAnsi="Cambria Math" w:cs="Calibri"/>
                            <w:b w:val="0"/>
                            <w:bCs/>
                            <w:szCs w:val="22"/>
                          </w:rPr>
                        </m:ctrlPr>
                      </m:fPr>
                      <m:num>
                        <m:sSup>
                          <m:sSupPr>
                            <m:ctrlPr>
                              <w:rPr>
                                <w:rFonts w:ascii="Cambria Math" w:hAnsi="Cambria Math" w:cs="Calibri"/>
                                <w:b w:val="0"/>
                                <w:bCs/>
                                <w:szCs w:val="22"/>
                              </w:rPr>
                            </m:ctrlPr>
                          </m:sSupPr>
                          <m:e>
                            <m:r>
                              <w:rPr>
                                <w:rFonts w:ascii="Cambria Math" w:hAnsi="Cambria Math" w:cs="Calibri"/>
                                <w:szCs w:val="22"/>
                              </w:rPr>
                              <m:t>c</m:t>
                            </m:r>
                          </m:e>
                          <m:sup>
                            <m:r>
                              <m:rPr>
                                <m:sty m:val="p"/>
                              </m:rPr>
                              <w:rPr>
                                <w:rFonts w:ascii="Cambria Math" w:hAnsi="Cambria Math" w:cs="Calibri"/>
                                <w:szCs w:val="22"/>
                              </w:rPr>
                              <m:t>2</m:t>
                            </m:r>
                          </m:sup>
                        </m:sSup>
                      </m:num>
                      <m:den>
                        <m:r>
                          <m:rPr>
                            <m:sty m:val="p"/>
                          </m:rPr>
                          <w:rPr>
                            <w:rFonts w:ascii="Cambria Math" w:hAnsi="Cambria Math" w:cs="Calibri"/>
                            <w:szCs w:val="22"/>
                          </w:rPr>
                          <m:t>4</m:t>
                        </m:r>
                        <m:r>
                          <w:rPr>
                            <w:rFonts w:ascii="Cambria Math" w:hAnsi="Cambria Math" w:cs="Calibri"/>
                            <w:szCs w:val="22"/>
                          </w:rPr>
                          <m:t>π</m:t>
                        </m:r>
                        <m:sSup>
                          <m:sSupPr>
                            <m:ctrlPr>
                              <w:rPr>
                                <w:rFonts w:ascii="Cambria Math" w:hAnsi="Cambria Math" w:cs="Calibri"/>
                                <w:b w:val="0"/>
                                <w:bCs/>
                                <w:szCs w:val="22"/>
                              </w:rPr>
                            </m:ctrlPr>
                          </m:sSupPr>
                          <m:e>
                            <m:r>
                              <w:rPr>
                                <w:rFonts w:ascii="Cambria Math" w:hAnsi="Cambria Math" w:cs="Calibri"/>
                                <w:szCs w:val="22"/>
                              </w:rPr>
                              <m:t>f</m:t>
                            </m:r>
                          </m:e>
                          <m:sup>
                            <m:r>
                              <m:rPr>
                                <m:sty m:val="p"/>
                              </m:rPr>
                              <w:rPr>
                                <w:rFonts w:ascii="Cambria Math" w:hAnsi="Cambria Math" w:cs="Calibri"/>
                                <w:szCs w:val="22"/>
                              </w:rPr>
                              <m:t>2</m:t>
                            </m:r>
                          </m:sup>
                        </m:sSup>
                      </m:den>
                    </m:f>
                  </m:e>
                </m:d>
                <m:r>
                  <m:rPr>
                    <m:sty m:val="p"/>
                  </m:rPr>
                  <w:rPr>
                    <w:rFonts w:ascii="Cambria Math" w:hAnsi="Cambria Math" w:cs="Calibri"/>
                    <w:szCs w:val="22"/>
                  </w:rPr>
                  <m:t>-10</m:t>
                </m:r>
                <m:r>
                  <w:rPr>
                    <w:rFonts w:ascii="Cambria Math" w:hAnsi="Cambria Math" w:cs="Calibri"/>
                    <w:szCs w:val="22"/>
                  </w:rPr>
                  <m:t>lg</m:t>
                </m:r>
                <m:d>
                  <m:dPr>
                    <m:ctrlPr>
                      <w:rPr>
                        <w:rFonts w:ascii="Cambria Math" w:hAnsi="Cambria Math" w:cs="Calibri"/>
                        <w:b w:val="0"/>
                        <w:bCs/>
                        <w:szCs w:val="22"/>
                      </w:rPr>
                    </m:ctrlPr>
                  </m:dPr>
                  <m:e>
                    <m:sSub>
                      <m:sSubPr>
                        <m:ctrlPr>
                          <w:rPr>
                            <w:rFonts w:ascii="Cambria Math" w:hAnsi="Cambria Math" w:cs="Calibri"/>
                            <w:b w:val="0"/>
                            <w:bCs/>
                            <w:szCs w:val="22"/>
                          </w:rPr>
                        </m:ctrlPr>
                      </m:sSubPr>
                      <m:e>
                        <m:r>
                          <w:rPr>
                            <w:rFonts w:ascii="Cambria Math" w:hAnsi="Cambria Math" w:cs="Calibri"/>
                            <w:szCs w:val="22"/>
                          </w:rPr>
                          <m:t>σ</m:t>
                        </m:r>
                      </m:e>
                      <m:sub>
                        <m:r>
                          <w:rPr>
                            <w:rFonts w:ascii="Cambria Math" w:hAnsi="Cambria Math" w:cs="Calibri"/>
                            <w:szCs w:val="22"/>
                          </w:rPr>
                          <m:t>RCS</m:t>
                        </m:r>
                        <m:r>
                          <m:rPr>
                            <m:sty m:val="p"/>
                          </m:rPr>
                          <w:rPr>
                            <w:rFonts w:ascii="Cambria Math" w:hAnsi="Cambria Math" w:cs="Calibri"/>
                            <w:szCs w:val="22"/>
                          </w:rPr>
                          <m:t>,</m:t>
                        </m:r>
                        <m:r>
                          <w:rPr>
                            <w:rFonts w:ascii="Cambria Math" w:hAnsi="Cambria Math" w:cs="Calibri" w:hint="eastAsia"/>
                            <w:szCs w:val="22"/>
                          </w:rPr>
                          <m:t>A</m:t>
                        </m:r>
                      </m:sub>
                    </m:sSub>
                  </m:e>
                </m:d>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,1</m:t>
                    </m:r>
                  </m:sub>
                </m:sSub>
                <m:r>
                  <m:rPr>
                    <m:sty m:val="p"/>
                  </m:rPr>
                  <w:rPr>
                    <w:rFonts w:ascii="Cambria Math" w:hAnsi="Cambria Math" w:cs="Calibri"/>
                    <w:szCs w:val="22"/>
                  </w:rPr>
                  <m:t>+</m:t>
                </m:r>
                <m:sSub>
                  <m:sSubPr>
                    <m:ctrlPr>
                      <w:rPr>
                        <w:rFonts w:ascii="Cambria Math" w:hAnsi="Cambria Math" w:cs="Calibri"/>
                        <w:b w:val="0"/>
                        <w:bCs/>
                        <w:szCs w:val="22"/>
                      </w:rPr>
                    </m:ctrlPr>
                  </m:sSubPr>
                  <m:e>
                    <m:r>
                      <w:rPr>
                        <w:rFonts w:ascii="Cambria Math" w:hAnsi="Cambria Math" w:cs="Calibri"/>
                        <w:szCs w:val="22"/>
                      </w:rPr>
                      <m:t>SF</m:t>
                    </m:r>
                  </m:e>
                  <m:sub>
                    <m:r>
                      <w:rPr>
                        <w:rFonts w:ascii="Cambria Math" w:hAnsi="Cambria Math" w:cs="Calibri"/>
                        <w:szCs w:val="22"/>
                      </w:rPr>
                      <m:t>dB</m:t>
                    </m:r>
                    <m:r>
                      <m:rPr>
                        <m:sty m:val="p"/>
                      </m:rPr>
                      <w:rPr>
                        <w:rFonts w:ascii="Cambria Math" w:hAnsi="Cambria Math" w:cs="Calibri"/>
                        <w:szCs w:val="22"/>
                      </w:rPr>
                      <m:t>,2</m:t>
                    </m:r>
                  </m:sub>
                </m:sSub>
              </m:oMath>
            </m:oMathPara>
          </w:p>
        </w:tc>
      </w:tr>
      <w:tr w:rsidR="006A7305" w14:paraId="5B329793" w14:textId="77777777" w:rsidTr="00200484">
        <w:tc>
          <w:tcPr>
            <w:tcW w:w="4508" w:type="dxa"/>
          </w:tcPr>
          <w:p w14:paraId="0643D75F" w14:textId="37FD9F1D" w:rsidR="006A7305" w:rsidRPr="006F2FD4" w:rsidRDefault="006A7305" w:rsidP="006A7305">
            <w:pPr>
              <w:pStyle w:val="Caption"/>
              <w:spacing w:before="0" w:after="0"/>
              <w:rPr>
                <w:rFonts w:ascii="Calibri" w:hAnsi="Calibri" w:cs="Calibri"/>
                <w:b w:val="0"/>
                <w:bCs/>
                <w:szCs w:val="22"/>
              </w:rPr>
            </w:pPr>
            <w:r w:rsidRPr="005E66CA">
              <w:rPr>
                <w:rFonts w:ascii="Calibri" w:hAnsi="Calibri" w:cs="Calibri"/>
                <w:b w:val="0"/>
                <w:bCs/>
                <w:szCs w:val="22"/>
              </w:rPr>
              <w:t>Sensing Tx/Rx selection</w:t>
            </w:r>
          </w:p>
        </w:tc>
        <w:tc>
          <w:tcPr>
            <w:tcW w:w="4508" w:type="dxa"/>
          </w:tcPr>
          <w:p w14:paraId="73A9FBED" w14:textId="1351CEC8" w:rsidR="006A7305" w:rsidRPr="006A7305" w:rsidRDefault="006A7305" w:rsidP="006A7305">
            <w:pPr>
              <w:pStyle w:val="Caption"/>
              <w:spacing w:before="0" w:after="0"/>
              <w:rPr>
                <w:rFonts w:ascii="Calibri" w:hAnsi="Calibri" w:cs="Calibri"/>
                <w:b w:val="0"/>
                <w:bCs/>
                <w:szCs w:val="22"/>
              </w:rPr>
            </w:pPr>
            <w:r w:rsidRPr="006A7305">
              <w:rPr>
                <w:rFonts w:ascii="Calibri" w:hAnsi="Calibri" w:cs="Calibri"/>
                <w:b w:val="0"/>
                <w:bCs/>
                <w:szCs w:val="22"/>
              </w:rPr>
              <w:t>4 Tx-Rx pairs</w:t>
            </w:r>
            <w:r>
              <w:rPr>
                <w:rFonts w:ascii="Calibri" w:hAnsi="Calibri" w:cs="Calibri"/>
                <w:b w:val="0"/>
                <w:bCs/>
                <w:szCs w:val="22"/>
              </w:rPr>
              <w:t xml:space="preserve"> with the sma</w:t>
            </w:r>
            <w:r w:rsidR="009B5662">
              <w:rPr>
                <w:rFonts w:ascii="Calibri" w:hAnsi="Calibri" w:cs="Calibri"/>
                <w:b w:val="0"/>
                <w:bCs/>
                <w:szCs w:val="22"/>
              </w:rPr>
              <w:t>l</w:t>
            </w:r>
            <w:r>
              <w:rPr>
                <w:rFonts w:ascii="Calibri" w:hAnsi="Calibri" w:cs="Calibri"/>
                <w:b w:val="0"/>
                <w:bCs/>
                <w:szCs w:val="22"/>
              </w:rPr>
              <w:t>lest scaling factor</w:t>
            </w:r>
            <w:r w:rsidRPr="006A7305">
              <w:rPr>
                <w:rFonts w:ascii="Calibri" w:hAnsi="Calibri" w:cs="Calibri"/>
                <w:b w:val="0"/>
                <w:bCs/>
                <w:szCs w:val="22"/>
              </w:rPr>
              <w:t xml:space="preserve"> to be selected for the target.</w:t>
            </w:r>
          </w:p>
        </w:tc>
      </w:tr>
      <w:tr w:rsidR="006A7305" w14:paraId="1E0A39B4" w14:textId="77777777" w:rsidTr="00E707CF">
        <w:tc>
          <w:tcPr>
            <w:tcW w:w="4508" w:type="dxa"/>
            <w:vAlign w:val="center"/>
          </w:tcPr>
          <w:p w14:paraId="759369A1" w14:textId="77777777" w:rsidR="006A7305" w:rsidRPr="006F2FD4" w:rsidRDefault="006A7305" w:rsidP="006A7305">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781378B2" w14:textId="0701B296" w:rsidR="006A7305" w:rsidRPr="006F2FD4" w:rsidRDefault="006A7305" w:rsidP="006A7305">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tc>
      </w:tr>
    </w:tbl>
    <w:p w14:paraId="2BDC4F7B" w14:textId="328E1CB1" w:rsidR="0098039C" w:rsidRPr="0098039C" w:rsidRDefault="00ED4AEC" w:rsidP="0098039C">
      <w:pPr>
        <w:ind w:left="0" w:firstLine="0"/>
        <w:rPr>
          <w:rFonts w:ascii="Calibri" w:eastAsiaTheme="minorEastAsia" w:hAnsi="Calibri" w:cs="Calibri"/>
          <w:b/>
          <w:sz w:val="22"/>
          <w:szCs w:val="22"/>
          <w:lang w:eastAsia="ko-KR"/>
        </w:rPr>
      </w:pPr>
      <w:bookmarkStart w:id="47" w:name="_Ref189230383"/>
      <w:r w:rsidRPr="0098039C">
        <w:rPr>
          <w:rFonts w:ascii="Calibri" w:eastAsia="MS Gothic" w:hAnsi="Calibri"/>
          <w:b/>
          <w:sz w:val="22"/>
          <w:lang w:eastAsia="ja-JP"/>
        </w:rPr>
        <w:t xml:space="preserve">Proposal </w:t>
      </w:r>
      <w:r w:rsidRPr="0098039C">
        <w:rPr>
          <w:rFonts w:ascii="Calibri" w:eastAsia="MS Gothic" w:hAnsi="Calibri"/>
          <w:b/>
          <w:sz w:val="22"/>
          <w:lang w:eastAsia="ja-JP"/>
        </w:rPr>
        <w:fldChar w:fldCharType="begin"/>
      </w:r>
      <w:r w:rsidRPr="0098039C">
        <w:rPr>
          <w:rFonts w:ascii="Calibri" w:eastAsia="MS Gothic" w:hAnsi="Calibri"/>
          <w:b/>
          <w:sz w:val="22"/>
          <w:lang w:eastAsia="ja-JP"/>
        </w:rPr>
        <w:instrText xml:space="preserve"> SEQ Proposal \* ARABIC </w:instrText>
      </w:r>
      <w:r w:rsidRPr="0098039C">
        <w:rPr>
          <w:rFonts w:ascii="Calibri" w:eastAsia="MS Gothic" w:hAnsi="Calibri"/>
          <w:b/>
          <w:sz w:val="22"/>
          <w:lang w:eastAsia="ja-JP"/>
        </w:rPr>
        <w:fldChar w:fldCharType="separate"/>
      </w:r>
      <w:r w:rsidR="0098039C">
        <w:rPr>
          <w:rFonts w:ascii="Calibri" w:eastAsia="MS Gothic" w:hAnsi="Calibri"/>
          <w:b/>
          <w:noProof/>
          <w:sz w:val="22"/>
          <w:lang w:eastAsia="ja-JP"/>
        </w:rPr>
        <w:t>9</w:t>
      </w:r>
      <w:r w:rsidRPr="0098039C">
        <w:rPr>
          <w:rFonts w:ascii="Calibri" w:eastAsia="MS Gothic" w:hAnsi="Calibri"/>
          <w:b/>
          <w:sz w:val="22"/>
          <w:lang w:eastAsia="ja-JP"/>
        </w:rPr>
        <w:fldChar w:fldCharType="end"/>
      </w:r>
      <w:r w:rsidRPr="0098039C">
        <w:rPr>
          <w:rFonts w:ascii="Calibri" w:eastAsia="MS Gothic" w:hAnsi="Calibri"/>
          <w:b/>
          <w:sz w:val="22"/>
          <w:lang w:eastAsia="ja-JP"/>
        </w:rPr>
        <w:t xml:space="preserve">: </w:t>
      </w:r>
      <w:bookmarkEnd w:id="44"/>
      <w:bookmarkEnd w:id="45"/>
      <w:r w:rsidR="0098039C" w:rsidRPr="0098039C">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sidR="0098039C" w:rsidRPr="0098039C">
        <w:rPr>
          <w:rFonts w:ascii="Calibri" w:eastAsiaTheme="minorEastAsia" w:hAnsi="Calibri" w:cs="Calibri"/>
          <w:b/>
          <w:sz w:val="22"/>
          <w:szCs w:val="22"/>
          <w:lang w:eastAsia="ko-KR"/>
        </w:rPr>
        <w:fldChar w:fldCharType="begin"/>
      </w:r>
      <w:r w:rsidR="0098039C" w:rsidRPr="0098039C">
        <w:rPr>
          <w:rFonts w:ascii="Calibri" w:eastAsiaTheme="minorEastAsia" w:hAnsi="Calibri" w:cs="Calibri"/>
          <w:b/>
          <w:sz w:val="22"/>
          <w:szCs w:val="22"/>
          <w:lang w:eastAsia="ko-KR"/>
        </w:rPr>
        <w:instrText xml:space="preserve"> REF _Ref189230021 \h  \* MERGEFORMAT </w:instrText>
      </w:r>
      <w:r w:rsidR="0098039C" w:rsidRPr="0098039C">
        <w:rPr>
          <w:rFonts w:ascii="Calibri" w:eastAsiaTheme="minorEastAsia" w:hAnsi="Calibri" w:cs="Calibri"/>
          <w:b/>
          <w:sz w:val="22"/>
          <w:szCs w:val="22"/>
          <w:lang w:eastAsia="ko-KR"/>
        </w:rPr>
      </w:r>
      <w:r w:rsidR="0098039C" w:rsidRPr="0098039C">
        <w:rPr>
          <w:rFonts w:ascii="Calibri" w:eastAsiaTheme="minorEastAsia" w:hAnsi="Calibri" w:cs="Calibri"/>
          <w:b/>
          <w:sz w:val="22"/>
          <w:szCs w:val="22"/>
          <w:lang w:eastAsia="ko-KR"/>
        </w:rPr>
        <w:fldChar w:fldCharType="separate"/>
      </w:r>
      <w:r w:rsidR="0098039C" w:rsidRPr="0098039C">
        <w:rPr>
          <w:rFonts w:ascii="Calibri" w:eastAsiaTheme="minorEastAsia" w:hAnsi="Calibri" w:cs="Calibri"/>
          <w:b/>
          <w:sz w:val="22"/>
          <w:szCs w:val="22"/>
          <w:lang w:eastAsia="ko-KR"/>
        </w:rPr>
        <w:t>Table 9</w:t>
      </w:r>
      <w:r w:rsidR="0098039C" w:rsidRPr="0098039C">
        <w:rPr>
          <w:rFonts w:ascii="Calibri" w:eastAsiaTheme="minorEastAsia" w:hAnsi="Calibri" w:cs="Calibri"/>
          <w:b/>
          <w:sz w:val="22"/>
          <w:szCs w:val="22"/>
          <w:lang w:eastAsia="ko-KR"/>
        </w:rPr>
        <w:fldChar w:fldCharType="end"/>
      </w:r>
      <w:r w:rsidR="0098039C" w:rsidRPr="0098039C">
        <w:rPr>
          <w:rFonts w:ascii="Calibri" w:eastAsiaTheme="minorEastAsia" w:hAnsi="Calibri" w:cs="Calibri"/>
          <w:b/>
          <w:sz w:val="22"/>
          <w:szCs w:val="22"/>
          <w:lang w:eastAsia="ko-KR"/>
        </w:rPr>
        <w:t>.</w:t>
      </w:r>
      <w:bookmarkEnd w:id="47"/>
    </w:p>
    <w:p w14:paraId="109B6CED" w14:textId="6422F006" w:rsidR="0098039C" w:rsidRPr="0098039C" w:rsidRDefault="00CF382F" w:rsidP="0098039C">
      <w:pPr>
        <w:ind w:left="0" w:firstLine="0"/>
        <w:rPr>
          <w:rFonts w:ascii="Calibri" w:eastAsiaTheme="minorEastAsia" w:hAnsi="Calibri" w:cs="Calibri"/>
          <w:b/>
          <w:sz w:val="22"/>
          <w:szCs w:val="22"/>
          <w:lang w:eastAsia="ko-KR"/>
        </w:rPr>
      </w:pPr>
      <w:bookmarkStart w:id="48" w:name="_Ref180760824"/>
      <w:bookmarkStart w:id="49" w:name="_Ref189230384"/>
      <w:r w:rsidRPr="0098039C">
        <w:rPr>
          <w:rFonts w:ascii="Calibri" w:eastAsiaTheme="minorEastAsia" w:hAnsi="Calibri" w:cs="Calibri"/>
          <w:b/>
          <w:sz w:val="22"/>
          <w:szCs w:val="22"/>
          <w:lang w:eastAsia="ko-KR"/>
        </w:rPr>
        <w:t xml:space="preserve">Proposal </w:t>
      </w:r>
      <w:r w:rsidRPr="0098039C">
        <w:rPr>
          <w:rFonts w:ascii="Calibri" w:eastAsiaTheme="minorEastAsia" w:hAnsi="Calibri" w:cs="Calibri"/>
          <w:b/>
          <w:sz w:val="22"/>
          <w:szCs w:val="22"/>
          <w:lang w:eastAsia="ko-KR"/>
        </w:rPr>
        <w:fldChar w:fldCharType="begin"/>
      </w:r>
      <w:r w:rsidRPr="0098039C">
        <w:rPr>
          <w:rFonts w:ascii="Calibri" w:eastAsiaTheme="minorEastAsia" w:hAnsi="Calibri" w:cs="Calibri"/>
          <w:b/>
          <w:sz w:val="22"/>
          <w:szCs w:val="22"/>
          <w:lang w:eastAsia="ko-KR"/>
        </w:rPr>
        <w:instrText xml:space="preserve"> SEQ Proposal \* ARABIC </w:instrText>
      </w:r>
      <w:r w:rsidRPr="0098039C">
        <w:rPr>
          <w:rFonts w:ascii="Calibri" w:eastAsiaTheme="minorEastAsia" w:hAnsi="Calibri" w:cs="Calibri"/>
          <w:b/>
          <w:sz w:val="22"/>
          <w:szCs w:val="22"/>
          <w:lang w:eastAsia="ko-KR"/>
        </w:rPr>
        <w:fldChar w:fldCharType="separate"/>
      </w:r>
      <w:r w:rsidR="0098039C">
        <w:rPr>
          <w:rFonts w:ascii="Calibri" w:eastAsiaTheme="minorEastAsia" w:hAnsi="Calibri" w:cs="Calibri"/>
          <w:b/>
          <w:noProof/>
          <w:sz w:val="22"/>
          <w:szCs w:val="22"/>
          <w:lang w:eastAsia="ko-KR"/>
        </w:rPr>
        <w:t>10</w:t>
      </w:r>
      <w:r w:rsidRPr="0098039C">
        <w:rPr>
          <w:rFonts w:ascii="Calibri" w:eastAsiaTheme="minorEastAsia" w:hAnsi="Calibri" w:cs="Calibri"/>
          <w:b/>
          <w:sz w:val="22"/>
          <w:szCs w:val="22"/>
          <w:lang w:eastAsia="ko-KR"/>
        </w:rPr>
        <w:fldChar w:fldCharType="end"/>
      </w:r>
      <w:r w:rsidRPr="0098039C">
        <w:rPr>
          <w:rFonts w:ascii="Calibri" w:eastAsiaTheme="minorEastAsia" w:hAnsi="Calibri" w:cs="Calibri"/>
          <w:b/>
          <w:sz w:val="22"/>
          <w:szCs w:val="22"/>
          <w:lang w:eastAsia="ko-KR"/>
        </w:rPr>
        <w:t xml:space="preserve">: </w:t>
      </w:r>
      <w:bookmarkEnd w:id="48"/>
      <w:r w:rsidR="0098039C" w:rsidRPr="0098039C">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sidR="0098039C" w:rsidRPr="0098039C">
        <w:rPr>
          <w:rFonts w:ascii="Calibri" w:eastAsiaTheme="minorEastAsia" w:hAnsi="Calibri" w:cs="Calibri"/>
          <w:b/>
          <w:sz w:val="22"/>
          <w:szCs w:val="22"/>
          <w:lang w:eastAsia="ko-KR"/>
        </w:rPr>
        <w:fldChar w:fldCharType="begin"/>
      </w:r>
      <w:r w:rsidR="0098039C" w:rsidRPr="0098039C">
        <w:rPr>
          <w:rFonts w:ascii="Calibri" w:eastAsiaTheme="minorEastAsia" w:hAnsi="Calibri" w:cs="Calibri"/>
          <w:b/>
          <w:sz w:val="22"/>
          <w:szCs w:val="22"/>
          <w:lang w:eastAsia="ko-KR"/>
        </w:rPr>
        <w:instrText xml:space="preserve"> REF _Ref189230119 \h  \* MERGEFORMAT </w:instrText>
      </w:r>
      <w:r w:rsidR="0098039C" w:rsidRPr="0098039C">
        <w:rPr>
          <w:rFonts w:ascii="Calibri" w:eastAsiaTheme="minorEastAsia" w:hAnsi="Calibri" w:cs="Calibri"/>
          <w:b/>
          <w:sz w:val="22"/>
          <w:szCs w:val="22"/>
          <w:lang w:eastAsia="ko-KR"/>
        </w:rPr>
      </w:r>
      <w:r w:rsidR="0098039C" w:rsidRPr="0098039C">
        <w:rPr>
          <w:rFonts w:ascii="Calibri" w:eastAsiaTheme="minorEastAsia" w:hAnsi="Calibri" w:cs="Calibri"/>
          <w:b/>
          <w:sz w:val="22"/>
          <w:szCs w:val="22"/>
          <w:lang w:eastAsia="ko-KR"/>
        </w:rPr>
        <w:fldChar w:fldCharType="separate"/>
      </w:r>
      <w:r w:rsidR="0098039C" w:rsidRPr="0098039C">
        <w:rPr>
          <w:rFonts w:ascii="Calibri" w:eastAsiaTheme="minorEastAsia" w:hAnsi="Calibri" w:cs="Calibri"/>
          <w:b/>
          <w:sz w:val="22"/>
          <w:szCs w:val="22"/>
          <w:lang w:eastAsia="ko-KR"/>
        </w:rPr>
        <w:t>Table 10</w:t>
      </w:r>
      <w:r w:rsidR="0098039C" w:rsidRPr="0098039C">
        <w:rPr>
          <w:rFonts w:ascii="Calibri" w:eastAsiaTheme="minorEastAsia" w:hAnsi="Calibri" w:cs="Calibri"/>
          <w:b/>
          <w:sz w:val="22"/>
          <w:szCs w:val="22"/>
          <w:lang w:eastAsia="ko-KR"/>
        </w:rPr>
        <w:fldChar w:fldCharType="end"/>
      </w:r>
      <w:r w:rsidR="0098039C" w:rsidRPr="0098039C">
        <w:rPr>
          <w:rFonts w:ascii="Calibri" w:eastAsiaTheme="minorEastAsia" w:hAnsi="Calibri" w:cs="Calibri"/>
          <w:b/>
          <w:sz w:val="22"/>
          <w:szCs w:val="22"/>
          <w:lang w:eastAsia="ko-KR"/>
        </w:rPr>
        <w:t>.</w:t>
      </w:r>
      <w:bookmarkEnd w:id="49"/>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1A7ADBAC" w:rsidR="002B5A49"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274DC9B3" w14:textId="6F3C36C5"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_Ref189230322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1: The parameters of CM calibration for full calibration for UAV use cases are shown in Table 1.</w:t>
      </w:r>
      <w:r w:rsidRPr="00E711D3">
        <w:rPr>
          <w:rFonts w:ascii="Calibri" w:eastAsiaTheme="majorEastAsia" w:hAnsi="Calibri" w:cstheme="majorBidi"/>
          <w:b/>
          <w:sz w:val="22"/>
          <w:lang w:eastAsia="ko-KR"/>
        </w:rPr>
        <w:fldChar w:fldCharType="end"/>
      </w:r>
    </w:p>
    <w:p w14:paraId="764A0B81" w14:textId="38DC9034"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_Ref189230324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2: The parameters of CM calibration for large scale for UAV use cases are shown in Table 2.</w:t>
      </w:r>
      <w:r w:rsidRPr="00E711D3">
        <w:rPr>
          <w:rFonts w:ascii="Calibri" w:eastAsiaTheme="majorEastAsia" w:hAnsi="Calibri" w:cstheme="majorBidi"/>
          <w:b/>
          <w:sz w:val="22"/>
          <w:lang w:eastAsia="ko-KR"/>
        </w:rPr>
        <w:fldChar w:fldCharType="end"/>
      </w:r>
    </w:p>
    <w:p w14:paraId="37D0B8F0" w14:textId="00950046"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_Ref189230372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3: The parameters of CM calibration for full calibration for human indoor/outdoor use cases are shown in Table 3.</w:t>
      </w:r>
      <w:r w:rsidRPr="00E711D3">
        <w:rPr>
          <w:rFonts w:ascii="Calibri" w:eastAsiaTheme="majorEastAsia" w:hAnsi="Calibri" w:cstheme="majorBidi"/>
          <w:b/>
          <w:sz w:val="22"/>
          <w:lang w:eastAsia="ko-KR"/>
        </w:rPr>
        <w:fldChar w:fldCharType="end"/>
      </w:r>
    </w:p>
    <w:p w14:paraId="69C54E89" w14:textId="6F3827B0"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_Ref189230374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4: The parameters of CM calibration for large scale for human indoor/outdoor use cases are shown in Table 4.</w:t>
      </w:r>
      <w:r w:rsidRPr="00E711D3">
        <w:rPr>
          <w:rFonts w:ascii="Calibri" w:eastAsiaTheme="majorEastAsia" w:hAnsi="Calibri" w:cstheme="majorBidi"/>
          <w:b/>
          <w:sz w:val="22"/>
          <w:lang w:eastAsia="ko-KR"/>
        </w:rPr>
        <w:fldChar w:fldCharType="end"/>
      </w:r>
    </w:p>
    <w:p w14:paraId="58C50CCF" w14:textId="585775DC"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_Ref189230375 \h </w:instrText>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r>
      <w:r w:rsidRPr="00E711D3">
        <w:rPr>
          <w:rFonts w:ascii="Calibri" w:eastAsiaTheme="majorEastAsia" w:hAnsi="Calibri" w:cstheme="majorBidi"/>
          <w:b/>
          <w:sz w:val="22"/>
          <w:lang w:eastAsia="ko-KR"/>
        </w:rPr>
        <w:fldChar w:fldCharType="separate"/>
      </w:r>
      <w:r w:rsidRPr="00EF5220">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t>5</w:t>
      </w:r>
      <w:r w:rsidRPr="00EF5220">
        <w:rPr>
          <w:rFonts w:ascii="Calibri" w:eastAsiaTheme="majorEastAsia" w:hAnsi="Calibri" w:cstheme="majorBidi"/>
          <w:b/>
          <w:sz w:val="22"/>
          <w:lang w:eastAsia="ko-KR"/>
        </w:rPr>
        <w:t xml:space="preserve">: </w:t>
      </w:r>
      <w:r w:rsidRPr="00E711D3">
        <w:rPr>
          <w:rFonts w:ascii="Calibri" w:eastAsiaTheme="majorEastAsia" w:hAnsi="Calibri" w:cstheme="majorBidi"/>
          <w:b/>
          <w:sz w:val="22"/>
          <w:lang w:eastAsia="ko-KR"/>
        </w:rPr>
        <w:t>The parameters of CM calibration for full calibration for Automotive vehicles use cases are shown in Table 5.</w:t>
      </w:r>
      <w:r w:rsidRPr="00E711D3">
        <w:rPr>
          <w:rFonts w:ascii="Calibri" w:eastAsiaTheme="majorEastAsia" w:hAnsi="Calibri" w:cstheme="majorBidi"/>
          <w:b/>
          <w:sz w:val="22"/>
          <w:lang w:eastAsia="ko-KR"/>
        </w:rPr>
        <w:fldChar w:fldCharType="end"/>
      </w:r>
    </w:p>
    <w:p w14:paraId="1FE106D4"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_Ref189230377 \h </w:instrText>
      </w:r>
      <w:r>
        <w:rPr>
          <w:rFonts w:ascii="Calibri" w:hAnsi="Calibri" w:cs="Calibri"/>
          <w:sz w:val="22"/>
          <w:szCs w:val="22"/>
          <w:lang w:eastAsia="zh-CN"/>
        </w:rPr>
      </w:r>
      <w:r>
        <w:rPr>
          <w:rFonts w:ascii="Calibri" w:hAnsi="Calibri" w:cs="Calibri"/>
          <w:sz w:val="22"/>
          <w:szCs w:val="22"/>
          <w:lang w:eastAsia="zh-CN"/>
        </w:rPr>
        <w:fldChar w:fldCharType="separate"/>
      </w:r>
      <w:r w:rsidRPr="004F3570">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6</w:t>
      </w:r>
      <w:r w:rsidRPr="004F3570">
        <w:rPr>
          <w:rFonts w:ascii="Calibri" w:eastAsiaTheme="minorEastAsia" w:hAnsi="Calibri" w:cs="Calibri"/>
          <w:b/>
          <w:sz w:val="22"/>
          <w:szCs w:val="22"/>
          <w:lang w:eastAsia="ko-KR"/>
        </w:rPr>
        <w:t xml:space="preserve">: The parameters of CM calibration for large scale for Automotive vehicles use cases are shown in </w:t>
      </w:r>
      <w:r w:rsidRPr="00E711D3">
        <w:rPr>
          <w:rFonts w:ascii="Calibri" w:eastAsiaTheme="minorEastAsia" w:hAnsi="Calibri" w:cs="Calibri"/>
          <w:b/>
          <w:sz w:val="22"/>
          <w:szCs w:val="22"/>
          <w:lang w:eastAsia="ko-KR"/>
        </w:rPr>
        <w:t>Table 6</w:t>
      </w:r>
      <w:r w:rsidRPr="004F3570">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3BF2EABE"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lastRenderedPageBreak/>
        <w:fldChar w:fldCharType="begin"/>
      </w:r>
      <w:r>
        <w:rPr>
          <w:rFonts w:ascii="Calibri" w:hAnsi="Calibri" w:cs="Calibri"/>
          <w:sz w:val="22"/>
          <w:szCs w:val="22"/>
          <w:lang w:eastAsia="zh-CN"/>
        </w:rPr>
        <w:instrText xml:space="preserve"> REF _Ref189230379 \h </w:instrText>
      </w:r>
      <w:r>
        <w:rPr>
          <w:rFonts w:ascii="Calibri" w:hAnsi="Calibri" w:cs="Calibri"/>
          <w:sz w:val="22"/>
          <w:szCs w:val="22"/>
          <w:lang w:eastAsia="zh-CN"/>
        </w:rPr>
      </w:r>
      <w:r>
        <w:rPr>
          <w:rFonts w:ascii="Calibri" w:hAnsi="Calibri" w:cs="Calibri"/>
          <w:sz w:val="22"/>
          <w:szCs w:val="22"/>
          <w:lang w:eastAsia="zh-CN"/>
        </w:rPr>
        <w:fldChar w:fldCharType="separate"/>
      </w:r>
      <w:r w:rsidRPr="008A645E">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7</w:t>
      </w:r>
      <w:r w:rsidRPr="008A645E">
        <w:rPr>
          <w:rFonts w:ascii="Calibri" w:eastAsiaTheme="minorEastAsia" w:hAnsi="Calibri" w:cs="Calibri"/>
          <w:b/>
          <w:sz w:val="22"/>
          <w:szCs w:val="22"/>
          <w:lang w:eastAsia="ko-KR"/>
        </w:rPr>
        <w:t xml:space="preserve">: </w:t>
      </w:r>
      <w:r w:rsidRPr="00EF5220">
        <w:rPr>
          <w:rFonts w:ascii="Calibri" w:eastAsiaTheme="minorEastAsia" w:hAnsi="Calibri" w:cs="Calibri"/>
          <w:b/>
          <w:sz w:val="22"/>
          <w:szCs w:val="22"/>
          <w:lang w:eastAsia="ko-KR"/>
        </w:rPr>
        <w:t xml:space="preserve">The parameters of CM calibration for full calibration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sidRPr="008A645E">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174071D6"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_Ref189230381 \h </w:instrText>
      </w:r>
      <w:r>
        <w:rPr>
          <w:rFonts w:ascii="Calibri" w:hAnsi="Calibri" w:cs="Calibri"/>
          <w:sz w:val="22"/>
          <w:szCs w:val="22"/>
          <w:lang w:eastAsia="zh-CN"/>
        </w:rPr>
      </w:r>
      <w:r>
        <w:rPr>
          <w:rFonts w:ascii="Calibri" w:hAnsi="Calibri" w:cs="Calibri"/>
          <w:sz w:val="22"/>
          <w:szCs w:val="22"/>
          <w:lang w:eastAsia="zh-CN"/>
        </w:rPr>
        <w:fldChar w:fldCharType="separate"/>
      </w:r>
      <w:r w:rsidRPr="008A645E">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8</w:t>
      </w:r>
      <w:r w:rsidRPr="008A645E">
        <w:rPr>
          <w:rFonts w:ascii="Calibri" w:eastAsiaTheme="minorEastAsia" w:hAnsi="Calibri" w:cs="Calibri"/>
          <w:b/>
          <w:sz w:val="22"/>
          <w:szCs w:val="22"/>
          <w:lang w:eastAsia="ko-KR"/>
        </w:rPr>
        <w:t xml:space="preserve">: </w:t>
      </w:r>
      <w:r w:rsidRPr="00EF5220">
        <w:rPr>
          <w:rFonts w:ascii="Calibri" w:eastAsiaTheme="minorEastAsia" w:hAnsi="Calibri" w:cs="Calibri"/>
          <w:b/>
          <w:sz w:val="22"/>
          <w:szCs w:val="22"/>
          <w:lang w:eastAsia="ko-KR"/>
        </w:rPr>
        <w:t xml:space="preserve">The parameters of CM calibration for </w:t>
      </w:r>
      <w:r>
        <w:rPr>
          <w:rFonts w:ascii="Calibri" w:eastAsiaTheme="minorEastAsia" w:hAnsi="Calibri" w:cs="Calibri"/>
          <w:b/>
          <w:sz w:val="22"/>
          <w:szCs w:val="22"/>
          <w:lang w:eastAsia="ko-KR"/>
        </w:rPr>
        <w:t>large scale</w:t>
      </w:r>
      <w:r w:rsidRPr="00EF5220">
        <w:rPr>
          <w:rFonts w:ascii="Calibri" w:eastAsiaTheme="minorEastAsia" w:hAnsi="Calibri" w:cs="Calibri"/>
          <w:b/>
          <w:sz w:val="22"/>
          <w:szCs w:val="22"/>
          <w:lang w:eastAsia="ko-KR"/>
        </w:rPr>
        <w:t xml:space="preserve">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sidRPr="008A645E">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427D0CF3"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_Ref189230383 \h </w:instrText>
      </w:r>
      <w:r>
        <w:rPr>
          <w:rFonts w:ascii="Calibri" w:hAnsi="Calibri" w:cs="Calibri"/>
          <w:sz w:val="22"/>
          <w:szCs w:val="22"/>
          <w:lang w:eastAsia="zh-CN"/>
        </w:rPr>
      </w:r>
      <w:r>
        <w:rPr>
          <w:rFonts w:ascii="Calibri" w:hAnsi="Calibri" w:cs="Calibri"/>
          <w:sz w:val="22"/>
          <w:szCs w:val="22"/>
          <w:lang w:eastAsia="zh-CN"/>
        </w:rPr>
        <w:fldChar w:fldCharType="separate"/>
      </w:r>
      <w:r w:rsidRPr="0098039C">
        <w:rPr>
          <w:rFonts w:ascii="Calibri" w:eastAsia="MS Gothic" w:hAnsi="Calibri"/>
          <w:b/>
          <w:sz w:val="22"/>
          <w:lang w:eastAsia="ja-JP"/>
        </w:rPr>
        <w:t xml:space="preserve">Proposal </w:t>
      </w:r>
      <w:r>
        <w:rPr>
          <w:rFonts w:ascii="Calibri" w:eastAsia="MS Gothic" w:hAnsi="Calibri"/>
          <w:b/>
          <w:noProof/>
          <w:sz w:val="22"/>
          <w:lang w:eastAsia="ja-JP"/>
        </w:rPr>
        <w:t>9</w:t>
      </w:r>
      <w:r w:rsidRPr="0098039C">
        <w:rPr>
          <w:rFonts w:ascii="Calibri" w:eastAsia="MS Gothic" w:hAnsi="Calibri"/>
          <w:b/>
          <w:sz w:val="22"/>
          <w:lang w:eastAsia="ja-JP"/>
        </w:rPr>
        <w:t xml:space="preserve">: </w:t>
      </w:r>
      <w:r w:rsidRPr="0098039C">
        <w:rPr>
          <w:rFonts w:ascii="Calibri" w:eastAsiaTheme="minorEastAsia" w:hAnsi="Calibri" w:cs="Calibri"/>
          <w:b/>
          <w:sz w:val="22"/>
          <w:szCs w:val="22"/>
          <w:lang w:eastAsia="ko-KR"/>
        </w:rPr>
        <w:t>The parameters of CM calibration for full calibration for objects creating hazards on roads/railways use cases are shown in Table 9.</w:t>
      </w:r>
      <w:r>
        <w:rPr>
          <w:rFonts w:ascii="Calibri" w:hAnsi="Calibri" w:cs="Calibri"/>
          <w:sz w:val="22"/>
          <w:szCs w:val="22"/>
          <w:lang w:eastAsia="zh-CN"/>
        </w:rPr>
        <w:fldChar w:fldCharType="end"/>
      </w:r>
    </w:p>
    <w:p w14:paraId="1980E6E3" w14:textId="1E5BCABA"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_Ref189230384 \h </w:instrText>
      </w:r>
      <w:r>
        <w:rPr>
          <w:rFonts w:ascii="Calibri" w:hAnsi="Calibri" w:cs="Calibri"/>
          <w:sz w:val="22"/>
          <w:szCs w:val="22"/>
          <w:lang w:eastAsia="zh-CN"/>
        </w:rPr>
      </w:r>
      <w:r>
        <w:rPr>
          <w:rFonts w:ascii="Calibri" w:hAnsi="Calibri" w:cs="Calibri"/>
          <w:sz w:val="22"/>
          <w:szCs w:val="22"/>
          <w:lang w:eastAsia="zh-CN"/>
        </w:rPr>
        <w:fldChar w:fldCharType="separate"/>
      </w:r>
      <w:r w:rsidRPr="0098039C">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10</w:t>
      </w:r>
      <w:r w:rsidRPr="0098039C">
        <w:rPr>
          <w:rFonts w:ascii="Calibri" w:eastAsiaTheme="minorEastAsia" w:hAnsi="Calibri" w:cs="Calibri"/>
          <w:b/>
          <w:sz w:val="22"/>
          <w:szCs w:val="22"/>
          <w:lang w:eastAsia="ko-KR"/>
        </w:rPr>
        <w:t>: The parameters of CM calibration for large scale for objects creating hazards on roads/railways use cases are shown in Table 10.</w:t>
      </w:r>
      <w:r>
        <w:rPr>
          <w:rFonts w:ascii="Calibri" w:hAnsi="Calibri" w:cs="Calibri"/>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6C415BA4"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AC5A4BD" w14:textId="2505C80D" w:rsidR="004E2317" w:rsidRDefault="004E2317" w:rsidP="004E2317">
      <w:pPr>
        <w:ind w:left="0" w:firstLine="0"/>
        <w:rPr>
          <w:rFonts w:ascii="Calibri" w:hAnsi="Calibri" w:cs="Calibri"/>
          <w:lang w:eastAsia="fr-FR"/>
        </w:rPr>
      </w:pPr>
      <w:r>
        <w:rPr>
          <w:rFonts w:ascii="Calibri" w:hAnsi="Calibri" w:cs="Calibri"/>
          <w:lang w:eastAsia="fr-FR"/>
        </w:rPr>
        <w:t>[5]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14:paraId="6764F46F" w14:textId="78019922" w:rsidR="004E2317" w:rsidRDefault="004E2317" w:rsidP="004E2317">
      <w:pPr>
        <w:ind w:left="0" w:firstLine="0"/>
        <w:rPr>
          <w:rFonts w:ascii="Calibri" w:hAnsi="Calibri" w:cs="Calibri"/>
          <w:lang w:eastAsia="fr-FR"/>
        </w:rPr>
      </w:pPr>
      <w:r>
        <w:rPr>
          <w:rFonts w:ascii="Calibri" w:hAnsi="Calibri" w:cs="Calibri"/>
          <w:lang w:eastAsia="fr-FR"/>
        </w:rPr>
        <w:t xml:space="preserve">[6] 3GPP RAN1 #118 Minutes report, </w:t>
      </w:r>
      <w:proofErr w:type="spellStart"/>
      <w:r>
        <w:rPr>
          <w:rFonts w:ascii="Calibri" w:hAnsi="Calibri" w:cs="Calibri"/>
          <w:lang w:eastAsia="fr-FR"/>
        </w:rPr>
        <w:t>Maastritch</w:t>
      </w:r>
      <w:r w:rsidR="00E95166">
        <w:rPr>
          <w:rFonts w:ascii="Calibri" w:hAnsi="Calibri" w:cs="Calibri"/>
          <w:lang w:eastAsia="fr-FR"/>
        </w:rPr>
        <w:t>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14:paraId="2D41A081" w14:textId="75C00F40" w:rsidR="002E06F0" w:rsidRDefault="002E06F0" w:rsidP="002E06F0">
      <w:pPr>
        <w:ind w:left="0" w:firstLine="0"/>
        <w:rPr>
          <w:rFonts w:ascii="Calibri" w:hAnsi="Calibri" w:cs="Calibri"/>
          <w:lang w:eastAsia="fr-FR"/>
        </w:rPr>
      </w:pPr>
      <w:r>
        <w:rPr>
          <w:rFonts w:ascii="Calibri" w:hAnsi="Calibri" w:cs="Calibri"/>
          <w:lang w:eastAsia="fr-FR"/>
        </w:rPr>
        <w:t>[7]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14:paraId="3BB30070" w14:textId="0CA9CE55" w:rsidR="0098039C" w:rsidRDefault="0098039C" w:rsidP="0098039C">
      <w:pPr>
        <w:ind w:left="0" w:firstLine="0"/>
        <w:rPr>
          <w:rFonts w:ascii="Calibri" w:hAnsi="Calibri" w:cs="Calibri"/>
          <w:lang w:eastAsia="fr-FR"/>
        </w:rPr>
      </w:pPr>
      <w:r>
        <w:rPr>
          <w:rFonts w:ascii="Calibri" w:hAnsi="Calibri" w:cs="Calibri"/>
          <w:lang w:eastAsia="fr-FR"/>
        </w:rPr>
        <w:t>[8] 3GPP RAN1 #119 Minutes report, Orlando, US, 18</w:t>
      </w:r>
      <w:r w:rsidRPr="00CC277A">
        <w:rPr>
          <w:rFonts w:ascii="Calibri" w:hAnsi="Calibri" w:cs="Calibri"/>
          <w:vertAlign w:val="superscript"/>
          <w:lang w:eastAsia="fr-FR"/>
        </w:rPr>
        <w:t>th</w:t>
      </w:r>
      <w:r>
        <w:rPr>
          <w:rFonts w:ascii="Calibri" w:hAnsi="Calibri" w:cs="Calibri"/>
          <w:lang w:eastAsia="fr-FR"/>
        </w:rPr>
        <w:t xml:space="preserve"> - 22</w:t>
      </w:r>
      <w:r>
        <w:rPr>
          <w:rFonts w:ascii="Calibri" w:hAnsi="Calibri" w:cs="Calibri"/>
          <w:vertAlign w:val="superscript"/>
          <w:lang w:eastAsia="fr-FR"/>
        </w:rPr>
        <w:t>nd</w:t>
      </w:r>
      <w:r>
        <w:rPr>
          <w:rFonts w:ascii="Calibri" w:hAnsi="Calibri" w:cs="Calibri"/>
          <w:lang w:eastAsia="fr-FR"/>
        </w:rPr>
        <w:t xml:space="preserve"> November.</w:t>
      </w:r>
    </w:p>
    <w:p w14:paraId="026EFA60" w14:textId="7369B727" w:rsidR="000D7C8E" w:rsidRDefault="000D7C8E" w:rsidP="000D7C8E">
      <w:pPr>
        <w:ind w:left="0" w:firstLine="0"/>
        <w:rPr>
          <w:rFonts w:ascii="Calibri" w:hAnsi="Calibri" w:cs="Calibri"/>
          <w:lang w:eastAsia="fr-FR"/>
        </w:rPr>
      </w:pPr>
      <w:r>
        <w:rPr>
          <w:rFonts w:ascii="Calibri" w:hAnsi="Calibri" w:cs="Calibri"/>
          <w:lang w:eastAsia="fr-FR"/>
        </w:rPr>
        <w:t>[9] 3GPP RAN1 #120 Minutes report, Athens, Greece, 17</w:t>
      </w:r>
      <w:r w:rsidRPr="00CC277A">
        <w:rPr>
          <w:rFonts w:ascii="Calibri" w:hAnsi="Calibri" w:cs="Calibri"/>
          <w:vertAlign w:val="superscript"/>
          <w:lang w:eastAsia="fr-FR"/>
        </w:rPr>
        <w:t>th</w:t>
      </w:r>
      <w:r>
        <w:rPr>
          <w:rFonts w:ascii="Calibri" w:hAnsi="Calibri" w:cs="Calibri"/>
          <w:lang w:eastAsia="fr-FR"/>
        </w:rPr>
        <w:t xml:space="preserve"> – 21</w:t>
      </w:r>
      <w:r>
        <w:rPr>
          <w:rFonts w:ascii="Calibri" w:hAnsi="Calibri" w:cs="Calibri"/>
          <w:vertAlign w:val="superscript"/>
          <w:lang w:eastAsia="fr-FR"/>
        </w:rPr>
        <w:t>st</w:t>
      </w:r>
      <w:r>
        <w:rPr>
          <w:rFonts w:ascii="Calibri" w:hAnsi="Calibri" w:cs="Calibri"/>
          <w:lang w:eastAsia="fr-FR"/>
        </w:rPr>
        <w:t xml:space="preserve"> February.</w:t>
      </w:r>
    </w:p>
    <w:p w14:paraId="22A3D6AA" w14:textId="77777777" w:rsidR="000D7C8E" w:rsidRDefault="000D7C8E" w:rsidP="0098039C">
      <w:pPr>
        <w:ind w:left="0" w:firstLine="0"/>
        <w:rPr>
          <w:rFonts w:ascii="Calibri" w:hAnsi="Calibri" w:cs="Calibri"/>
          <w:lang w:eastAsia="fr-FR"/>
        </w:rPr>
      </w:pPr>
    </w:p>
    <w:p w14:paraId="64160462" w14:textId="77777777" w:rsidR="0098039C" w:rsidRDefault="0098039C" w:rsidP="002E06F0">
      <w:pPr>
        <w:ind w:left="0" w:firstLine="0"/>
        <w:rPr>
          <w:rFonts w:ascii="Calibri" w:hAnsi="Calibri" w:cs="Calibri"/>
          <w:lang w:eastAsia="fr-FR"/>
        </w:rPr>
      </w:pPr>
    </w:p>
    <w:p w14:paraId="705CA562" w14:textId="77777777" w:rsidR="002E06F0" w:rsidRDefault="002E06F0" w:rsidP="004E2317">
      <w:pPr>
        <w:ind w:left="0" w:firstLine="0"/>
        <w:rPr>
          <w:rFonts w:ascii="Calibri" w:hAnsi="Calibri" w:cs="Calibri"/>
          <w:lang w:eastAsia="fr-FR"/>
        </w:rPr>
      </w:pPr>
    </w:p>
    <w:p w14:paraId="03D4B449" w14:textId="4AC0F432" w:rsidR="004E2317" w:rsidRDefault="004E2317" w:rsidP="00280F54">
      <w:pPr>
        <w:ind w:left="0" w:firstLine="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EE788" w14:textId="77777777" w:rsidR="00212B9B" w:rsidRDefault="00212B9B" w:rsidP="00F91B52">
      <w:pPr>
        <w:spacing w:before="0" w:after="0" w:line="240" w:lineRule="auto"/>
      </w:pPr>
      <w:r>
        <w:separator/>
      </w:r>
    </w:p>
  </w:endnote>
  <w:endnote w:type="continuationSeparator" w:id="0">
    <w:p w14:paraId="28D5EC20" w14:textId="77777777" w:rsidR="00212B9B" w:rsidRDefault="00212B9B"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61D8C" w14:textId="77777777" w:rsidR="00212B9B" w:rsidRDefault="00212B9B" w:rsidP="00F91B52">
      <w:pPr>
        <w:spacing w:before="0" w:after="0" w:line="240" w:lineRule="auto"/>
      </w:pPr>
      <w:r>
        <w:separator/>
      </w:r>
    </w:p>
  </w:footnote>
  <w:footnote w:type="continuationSeparator" w:id="0">
    <w:p w14:paraId="23CB2500" w14:textId="77777777" w:rsidR="00212B9B" w:rsidRDefault="00212B9B"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8"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
  </w:num>
  <w:num w:numId="3">
    <w:abstractNumId w:val="20"/>
  </w:num>
  <w:num w:numId="4">
    <w:abstractNumId w:val="4"/>
  </w:num>
  <w:num w:numId="5">
    <w:abstractNumId w:val="14"/>
  </w:num>
  <w:num w:numId="6">
    <w:abstractNumId w:val="15"/>
  </w:num>
  <w:num w:numId="7">
    <w:abstractNumId w:val="13"/>
  </w:num>
  <w:num w:numId="8">
    <w:abstractNumId w:val="10"/>
  </w:num>
  <w:num w:numId="9">
    <w:abstractNumId w:val="22"/>
  </w:num>
  <w:num w:numId="10">
    <w:abstractNumId w:val="5"/>
  </w:num>
  <w:num w:numId="11">
    <w:abstractNumId w:val="9"/>
  </w:num>
  <w:num w:numId="12">
    <w:abstractNumId w:val="3"/>
  </w:num>
  <w:num w:numId="13">
    <w:abstractNumId w:val="12"/>
  </w:num>
  <w:num w:numId="14">
    <w:abstractNumId w:val="8"/>
  </w:num>
  <w:num w:numId="15">
    <w:abstractNumId w:val="16"/>
  </w:num>
  <w:num w:numId="16">
    <w:abstractNumId w:val="21"/>
  </w:num>
  <w:num w:numId="17">
    <w:abstractNumId w:val="18"/>
  </w:num>
  <w:num w:numId="18">
    <w:abstractNumId w:val="19"/>
  </w:num>
  <w:num w:numId="19">
    <w:abstractNumId w:val="0"/>
  </w:num>
  <w:num w:numId="20">
    <w:abstractNumId w:val="7"/>
  </w:num>
  <w:num w:numId="21">
    <w:abstractNumId w:val="6"/>
  </w:num>
  <w:num w:numId="22">
    <w:abstractNumId w:val="11"/>
  </w:num>
  <w:num w:numId="23">
    <w:abstractNumId w:val="1"/>
  </w:num>
  <w:num w:numId="2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1BF3"/>
    <w:rsid w:val="0005374D"/>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AC0"/>
    <w:rsid w:val="000910BE"/>
    <w:rsid w:val="00091109"/>
    <w:rsid w:val="000914C4"/>
    <w:rsid w:val="00091D73"/>
    <w:rsid w:val="00093158"/>
    <w:rsid w:val="0009338E"/>
    <w:rsid w:val="00093801"/>
    <w:rsid w:val="00094776"/>
    <w:rsid w:val="00094AD4"/>
    <w:rsid w:val="00095111"/>
    <w:rsid w:val="00095442"/>
    <w:rsid w:val="0009597F"/>
    <w:rsid w:val="00096C0B"/>
    <w:rsid w:val="00097B22"/>
    <w:rsid w:val="000A1008"/>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7811"/>
    <w:rsid w:val="000C0E50"/>
    <w:rsid w:val="000C1201"/>
    <w:rsid w:val="000C228A"/>
    <w:rsid w:val="000C2EBB"/>
    <w:rsid w:val="000C3073"/>
    <w:rsid w:val="000C4F86"/>
    <w:rsid w:val="000C56BB"/>
    <w:rsid w:val="000C612C"/>
    <w:rsid w:val="000C63C0"/>
    <w:rsid w:val="000C719B"/>
    <w:rsid w:val="000D03F3"/>
    <w:rsid w:val="000D275F"/>
    <w:rsid w:val="000D2AFA"/>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3E9C"/>
    <w:rsid w:val="001243CA"/>
    <w:rsid w:val="00125D69"/>
    <w:rsid w:val="00127F51"/>
    <w:rsid w:val="00127FCE"/>
    <w:rsid w:val="00130370"/>
    <w:rsid w:val="001314EA"/>
    <w:rsid w:val="00131CBE"/>
    <w:rsid w:val="00132F49"/>
    <w:rsid w:val="001335E4"/>
    <w:rsid w:val="00133DE4"/>
    <w:rsid w:val="00134C0F"/>
    <w:rsid w:val="00135D52"/>
    <w:rsid w:val="001371A4"/>
    <w:rsid w:val="00140E67"/>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60D"/>
    <w:rsid w:val="00176ACC"/>
    <w:rsid w:val="00176CD0"/>
    <w:rsid w:val="001771EA"/>
    <w:rsid w:val="00180102"/>
    <w:rsid w:val="00180B8E"/>
    <w:rsid w:val="00182C8E"/>
    <w:rsid w:val="0018324D"/>
    <w:rsid w:val="00183E05"/>
    <w:rsid w:val="00185100"/>
    <w:rsid w:val="001859A9"/>
    <w:rsid w:val="00185DAB"/>
    <w:rsid w:val="00187062"/>
    <w:rsid w:val="001872AC"/>
    <w:rsid w:val="0018756B"/>
    <w:rsid w:val="001878F6"/>
    <w:rsid w:val="0019157F"/>
    <w:rsid w:val="00191B8F"/>
    <w:rsid w:val="001949A5"/>
    <w:rsid w:val="001960BB"/>
    <w:rsid w:val="00196AA5"/>
    <w:rsid w:val="001974EB"/>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C6A"/>
    <w:rsid w:val="00260D70"/>
    <w:rsid w:val="002612A3"/>
    <w:rsid w:val="00263BF5"/>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2F66"/>
    <w:rsid w:val="003037B4"/>
    <w:rsid w:val="00303997"/>
    <w:rsid w:val="0030413E"/>
    <w:rsid w:val="003047F6"/>
    <w:rsid w:val="00304BCC"/>
    <w:rsid w:val="003052F3"/>
    <w:rsid w:val="00306053"/>
    <w:rsid w:val="003063BB"/>
    <w:rsid w:val="003063C4"/>
    <w:rsid w:val="00307C31"/>
    <w:rsid w:val="0031109F"/>
    <w:rsid w:val="00311137"/>
    <w:rsid w:val="00313A62"/>
    <w:rsid w:val="00314CD6"/>
    <w:rsid w:val="00314E28"/>
    <w:rsid w:val="003160FF"/>
    <w:rsid w:val="00317A48"/>
    <w:rsid w:val="00317F6C"/>
    <w:rsid w:val="003206CD"/>
    <w:rsid w:val="003207A0"/>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C43"/>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14D"/>
    <w:rsid w:val="00365D8F"/>
    <w:rsid w:val="00366AEB"/>
    <w:rsid w:val="00367A40"/>
    <w:rsid w:val="00370803"/>
    <w:rsid w:val="00370B09"/>
    <w:rsid w:val="00371477"/>
    <w:rsid w:val="00372245"/>
    <w:rsid w:val="00372A5E"/>
    <w:rsid w:val="003735F2"/>
    <w:rsid w:val="00373640"/>
    <w:rsid w:val="003740B0"/>
    <w:rsid w:val="0037413F"/>
    <w:rsid w:val="0037581E"/>
    <w:rsid w:val="003767B9"/>
    <w:rsid w:val="00376D7E"/>
    <w:rsid w:val="00376E5F"/>
    <w:rsid w:val="00377C55"/>
    <w:rsid w:val="00381B71"/>
    <w:rsid w:val="003829B6"/>
    <w:rsid w:val="003833DE"/>
    <w:rsid w:val="0038446B"/>
    <w:rsid w:val="00384771"/>
    <w:rsid w:val="0038481D"/>
    <w:rsid w:val="003877C1"/>
    <w:rsid w:val="00387DCA"/>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0C8F"/>
    <w:rsid w:val="003A1138"/>
    <w:rsid w:val="003A1C80"/>
    <w:rsid w:val="003A1FD4"/>
    <w:rsid w:val="003A30DF"/>
    <w:rsid w:val="003A32B0"/>
    <w:rsid w:val="003A41BF"/>
    <w:rsid w:val="003A45D8"/>
    <w:rsid w:val="003A4C4B"/>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570"/>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2356"/>
    <w:rsid w:val="0051310E"/>
    <w:rsid w:val="005142D3"/>
    <w:rsid w:val="005169C9"/>
    <w:rsid w:val="00517A4F"/>
    <w:rsid w:val="005207F7"/>
    <w:rsid w:val="00520855"/>
    <w:rsid w:val="00521AA8"/>
    <w:rsid w:val="005230E4"/>
    <w:rsid w:val="00523B18"/>
    <w:rsid w:val="00523F3D"/>
    <w:rsid w:val="00524C37"/>
    <w:rsid w:val="00524DC1"/>
    <w:rsid w:val="005265EB"/>
    <w:rsid w:val="00527BA7"/>
    <w:rsid w:val="005306BE"/>
    <w:rsid w:val="00530711"/>
    <w:rsid w:val="0053080B"/>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37BF"/>
    <w:rsid w:val="00573E47"/>
    <w:rsid w:val="00574E9D"/>
    <w:rsid w:val="005760C3"/>
    <w:rsid w:val="00576148"/>
    <w:rsid w:val="00576B69"/>
    <w:rsid w:val="00576D03"/>
    <w:rsid w:val="00580501"/>
    <w:rsid w:val="00580EBF"/>
    <w:rsid w:val="00581450"/>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314E"/>
    <w:rsid w:val="005A43A2"/>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0C60"/>
    <w:rsid w:val="006218E5"/>
    <w:rsid w:val="00623CDD"/>
    <w:rsid w:val="00624046"/>
    <w:rsid w:val="00625AD5"/>
    <w:rsid w:val="006266CC"/>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41E9"/>
    <w:rsid w:val="006A462E"/>
    <w:rsid w:val="006A6C06"/>
    <w:rsid w:val="006A71FC"/>
    <w:rsid w:val="006A7305"/>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45D"/>
    <w:rsid w:val="006E262C"/>
    <w:rsid w:val="006E2774"/>
    <w:rsid w:val="006E44C3"/>
    <w:rsid w:val="006E45E1"/>
    <w:rsid w:val="006E4F30"/>
    <w:rsid w:val="006E51CE"/>
    <w:rsid w:val="006E5D59"/>
    <w:rsid w:val="006E6668"/>
    <w:rsid w:val="006E6F64"/>
    <w:rsid w:val="006E74E3"/>
    <w:rsid w:val="006F1C5F"/>
    <w:rsid w:val="006F1D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89"/>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5CD3"/>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42EE"/>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B3F"/>
    <w:rsid w:val="008A3FC2"/>
    <w:rsid w:val="008A436B"/>
    <w:rsid w:val="008A4503"/>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0EC"/>
    <w:rsid w:val="0092195B"/>
    <w:rsid w:val="00923436"/>
    <w:rsid w:val="009235F8"/>
    <w:rsid w:val="00925EF8"/>
    <w:rsid w:val="00927119"/>
    <w:rsid w:val="00927402"/>
    <w:rsid w:val="00927ECE"/>
    <w:rsid w:val="0093096C"/>
    <w:rsid w:val="00930C61"/>
    <w:rsid w:val="009313CA"/>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67C6F"/>
    <w:rsid w:val="009700B5"/>
    <w:rsid w:val="00971DF7"/>
    <w:rsid w:val="0097290D"/>
    <w:rsid w:val="0097347D"/>
    <w:rsid w:val="00973679"/>
    <w:rsid w:val="009737D2"/>
    <w:rsid w:val="009745D4"/>
    <w:rsid w:val="00974EC4"/>
    <w:rsid w:val="009767CE"/>
    <w:rsid w:val="00976E6F"/>
    <w:rsid w:val="00977D3E"/>
    <w:rsid w:val="00977F4F"/>
    <w:rsid w:val="0098039C"/>
    <w:rsid w:val="0098085A"/>
    <w:rsid w:val="00981694"/>
    <w:rsid w:val="009817C7"/>
    <w:rsid w:val="00984400"/>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5266"/>
    <w:rsid w:val="009A6264"/>
    <w:rsid w:val="009A64A2"/>
    <w:rsid w:val="009A73F4"/>
    <w:rsid w:val="009A777A"/>
    <w:rsid w:val="009A7978"/>
    <w:rsid w:val="009B0A0B"/>
    <w:rsid w:val="009B13CF"/>
    <w:rsid w:val="009B1683"/>
    <w:rsid w:val="009B5662"/>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4145"/>
    <w:rsid w:val="00A079CC"/>
    <w:rsid w:val="00A079E4"/>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042"/>
    <w:rsid w:val="00A72C6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5984"/>
    <w:rsid w:val="00B072B4"/>
    <w:rsid w:val="00B105EB"/>
    <w:rsid w:val="00B12C10"/>
    <w:rsid w:val="00B12D5E"/>
    <w:rsid w:val="00B13599"/>
    <w:rsid w:val="00B143BB"/>
    <w:rsid w:val="00B144A6"/>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3C3B"/>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1D"/>
    <w:rsid w:val="00BF4D6B"/>
    <w:rsid w:val="00BF5A89"/>
    <w:rsid w:val="00BF6609"/>
    <w:rsid w:val="00BF6B04"/>
    <w:rsid w:val="00BF79A8"/>
    <w:rsid w:val="00C009E9"/>
    <w:rsid w:val="00C00D2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1774"/>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A11"/>
    <w:rsid w:val="00CB6D0E"/>
    <w:rsid w:val="00CB77D5"/>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0D8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2F7F"/>
    <w:rsid w:val="00DA3A10"/>
    <w:rsid w:val="00DA5D22"/>
    <w:rsid w:val="00DA5DC3"/>
    <w:rsid w:val="00DA7044"/>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5C"/>
    <w:rsid w:val="00E82E33"/>
    <w:rsid w:val="00E82EAF"/>
    <w:rsid w:val="00E83EB1"/>
    <w:rsid w:val="00E845D4"/>
    <w:rsid w:val="00E87880"/>
    <w:rsid w:val="00E87E1B"/>
    <w:rsid w:val="00E91816"/>
    <w:rsid w:val="00E92BBB"/>
    <w:rsid w:val="00E95166"/>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19"/>
    <w:rsid w:val="00EC03A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0B02"/>
    <w:rsid w:val="00F8119A"/>
    <w:rsid w:val="00F8213B"/>
    <w:rsid w:val="00F829C8"/>
    <w:rsid w:val="00F82E39"/>
    <w:rsid w:val="00F85CE7"/>
    <w:rsid w:val="00F86403"/>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33C3"/>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B1F832C2-44E1-4FF0-B1E7-FA0D79FF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9511</Words>
  <Characters>54214</Characters>
  <Application>Microsoft Office Word</Application>
  <DocSecurity>0</DocSecurity>
  <Lines>451</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63598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160</cp:revision>
  <dcterms:created xsi:type="dcterms:W3CDTF">2022-08-12T13:42:00Z</dcterms:created>
  <dcterms:modified xsi:type="dcterms:W3CDTF">2025-03-25T16:44:00Z</dcterms:modified>
</cp:coreProperties>
</file>