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216"/>
        </w:tabs>
        <w:jc w:val="both"/>
        <w:rPr>
          <w:rFonts w:hint="default" w:ascii="Liberation Serif" w:hAnsi="Liberation Serif" w:cs="Liberation Serif"/>
          <w:b/>
          <w:sz w:val="22"/>
          <w:szCs w:val="22"/>
          <w:lang w:val="en-US"/>
        </w:rPr>
      </w:pPr>
      <w:r>
        <w:rPr>
          <w:rFonts w:hint="default" w:ascii="Liberation Serif" w:hAnsi="Liberation Serif" w:cs="Liberation Serif"/>
          <w:b/>
          <w:sz w:val="22"/>
          <w:szCs w:val="22"/>
        </w:rPr>
        <w:t>3GPP TSG RAN WG1 Meeting #1</w:t>
      </w:r>
      <w:r>
        <w:rPr>
          <w:rFonts w:hint="default" w:cs="Liberation Serif"/>
          <w:b/>
          <w:sz w:val="22"/>
          <w:szCs w:val="22"/>
          <w:lang w:val="en-US"/>
        </w:rPr>
        <w:t>20</w:t>
      </w:r>
      <w:r>
        <w:rPr>
          <w:rFonts w:hint="default" w:ascii="Liberation Serif" w:hAnsi="Liberation Serif" w:cs="Liberation Serif"/>
          <w:b/>
          <w:sz w:val="22"/>
          <w:szCs w:val="22"/>
        </w:rPr>
        <w:tab/>
      </w:r>
      <w:r>
        <w:rPr>
          <w:rFonts w:hint="default" w:ascii="Liberation Serif" w:hAnsi="Liberation Serif" w:cs="Liberation Serif"/>
          <w:b/>
          <w:sz w:val="22"/>
          <w:szCs w:val="22"/>
          <w:lang w:val="en-US"/>
        </w:rPr>
        <w:t xml:space="preserve">  </w:t>
      </w:r>
      <w:r>
        <w:rPr>
          <w:rFonts w:hint="default" w:ascii="Liberation Serif" w:hAnsi="Liberation Serif" w:cs="Liberation Serif"/>
          <w:b/>
          <w:sz w:val="22"/>
          <w:szCs w:val="22"/>
        </w:rPr>
        <w:t>R1-2501278</w:t>
      </w:r>
      <w:bookmarkStart w:id="7" w:name="_GoBack"/>
      <w:bookmarkEnd w:id="7"/>
    </w:p>
    <w:p>
      <w:pPr>
        <w:jc w:val="both"/>
        <w:rPr>
          <w:rFonts w:hint="default" w:ascii="Liberation Serif" w:hAnsi="Liberation Serif" w:cs="Liberation Serif"/>
          <w:sz w:val="22"/>
          <w:szCs w:val="22"/>
          <w:lang w:val="en-US"/>
        </w:rPr>
      </w:pPr>
      <w:r>
        <w:rPr>
          <w:rFonts w:hint="default" w:cs="Liberation Serif"/>
          <w:b/>
          <w:sz w:val="22"/>
          <w:szCs w:val="22"/>
          <w:lang w:val="en-US"/>
        </w:rPr>
        <w:t>Athens</w:t>
      </w:r>
      <w:r>
        <w:rPr>
          <w:rFonts w:hint="default" w:ascii="Liberation Serif" w:hAnsi="Liberation Serif" w:cs="Liberation Serif"/>
          <w:b/>
          <w:sz w:val="22"/>
          <w:szCs w:val="22"/>
          <w:lang w:val="en-US"/>
        </w:rPr>
        <w:t xml:space="preserve">, </w:t>
      </w:r>
      <w:r>
        <w:rPr>
          <w:rFonts w:hint="default" w:cs="Liberation Serif"/>
          <w:b/>
          <w:sz w:val="22"/>
          <w:szCs w:val="22"/>
          <w:lang w:val="en-US"/>
        </w:rPr>
        <w:t>Greece</w:t>
      </w:r>
      <w:r>
        <w:rPr>
          <w:rFonts w:hint="default" w:ascii="Liberation Serif" w:hAnsi="Liberation Serif" w:cs="Liberation Serif"/>
          <w:b/>
          <w:sz w:val="22"/>
          <w:szCs w:val="22"/>
          <w:lang w:val="en-US"/>
        </w:rPr>
        <w:t xml:space="preserve">, </w:t>
      </w:r>
      <w:r>
        <w:rPr>
          <w:rFonts w:hint="default" w:cs="Liberation Serif"/>
          <w:b/>
          <w:sz w:val="22"/>
          <w:szCs w:val="22"/>
          <w:lang w:val="en-US"/>
        </w:rPr>
        <w:t xml:space="preserve">February </w:t>
      </w:r>
      <w:r>
        <w:rPr>
          <w:rFonts w:hint="default" w:ascii="Liberation Serif" w:hAnsi="Liberation Serif" w:cs="Liberation Serif"/>
          <w:b/>
          <w:sz w:val="22"/>
          <w:szCs w:val="22"/>
          <w:lang w:val="en-US"/>
        </w:rPr>
        <w:t>1</w:t>
      </w:r>
      <w:r>
        <w:rPr>
          <w:rFonts w:hint="default" w:cs="Liberation Serif"/>
          <w:b/>
          <w:sz w:val="22"/>
          <w:szCs w:val="22"/>
          <w:lang w:val="en-US"/>
        </w:rPr>
        <w:t>7</w:t>
      </w:r>
      <w:r>
        <w:rPr>
          <w:rFonts w:hint="default" w:ascii="Liberation Serif" w:hAnsi="Liberation Serif" w:cs="Liberation Serif"/>
          <w:b/>
          <w:sz w:val="22"/>
          <w:szCs w:val="22"/>
          <w:vertAlign w:val="superscript"/>
        </w:rPr>
        <w:t>th</w:t>
      </w:r>
      <w:r>
        <w:rPr>
          <w:rFonts w:hint="default" w:ascii="Liberation Serif" w:hAnsi="Liberation Serif" w:cs="Liberation Serif"/>
          <w:b/>
          <w:sz w:val="22"/>
          <w:szCs w:val="22"/>
        </w:rPr>
        <w:t xml:space="preserve"> – </w:t>
      </w:r>
      <w:r>
        <w:rPr>
          <w:rFonts w:hint="default" w:cs="Liberation Serif"/>
          <w:b/>
          <w:sz w:val="22"/>
          <w:szCs w:val="22"/>
          <w:lang w:val="en-US"/>
        </w:rPr>
        <w:t>February 21</w:t>
      </w:r>
      <w:r>
        <w:rPr>
          <w:rFonts w:hint="default" w:cs="Liberation Serif"/>
          <w:b/>
          <w:sz w:val="22"/>
          <w:szCs w:val="22"/>
          <w:vertAlign w:val="superscript"/>
          <w:lang w:val="en-US"/>
        </w:rPr>
        <w:t>st</w:t>
      </w:r>
      <w:r>
        <w:rPr>
          <w:rFonts w:hint="default" w:ascii="Liberation Serif" w:hAnsi="Liberation Serif" w:cs="Liberation Serif"/>
          <w:b/>
          <w:sz w:val="22"/>
          <w:szCs w:val="22"/>
        </w:rPr>
        <w:t>, 202</w:t>
      </w:r>
      <w:r>
        <w:rPr>
          <w:rFonts w:hint="default" w:cs="Liberation Serif"/>
          <w:b/>
          <w:sz w:val="22"/>
          <w:szCs w:val="22"/>
          <w:lang w:val="en-US"/>
        </w:rPr>
        <w:t>5</w:t>
      </w:r>
    </w:p>
    <w:p>
      <w:pPr>
        <w:pBdr>
          <w:top w:val="single" w:color="000001" w:sz="4" w:space="1"/>
        </w:pBdr>
        <w:jc w:val="both"/>
        <w:rPr>
          <w:rFonts w:hint="default" w:ascii="Liberation Serif" w:hAnsi="Liberation Serif" w:cs="Liberation Serif"/>
          <w:b/>
          <w:sz w:val="22"/>
          <w:szCs w:val="22"/>
        </w:rPr>
      </w:pPr>
    </w:p>
    <w:p>
      <w:pPr>
        <w:spacing w:after="60"/>
        <w:ind w:left="1555" w:hanging="1555"/>
        <w:jc w:val="both"/>
        <w:rPr>
          <w:rFonts w:hint="default" w:ascii="Liberation Serif" w:hAnsi="Liberation Serif" w:cs="Liberation Serif"/>
          <w:sz w:val="22"/>
          <w:szCs w:val="22"/>
          <w:lang w:val="en-US"/>
        </w:rPr>
      </w:pPr>
      <w:r>
        <w:rPr>
          <w:rFonts w:hint="default" w:ascii="Liberation Serif" w:hAnsi="Liberation Serif" w:cs="Liberation Serif"/>
          <w:b/>
          <w:sz w:val="22"/>
          <w:szCs w:val="22"/>
        </w:rPr>
        <w:t>Agenda Item:</w:t>
      </w:r>
      <w:r>
        <w:rPr>
          <w:rFonts w:hint="default" w:ascii="Liberation Serif" w:hAnsi="Liberation Serif" w:cs="Liberation Serif"/>
          <w:b/>
          <w:sz w:val="22"/>
          <w:szCs w:val="22"/>
        </w:rPr>
        <w:tab/>
      </w:r>
      <w:r>
        <w:rPr>
          <w:rFonts w:hint="default" w:ascii="Liberation Serif" w:hAnsi="Liberation Serif" w:cs="Liberation Serif"/>
          <w:b/>
          <w:sz w:val="22"/>
          <w:szCs w:val="22"/>
          <w:lang w:val="en-US"/>
        </w:rPr>
        <w:t>9.5.2</w:t>
      </w:r>
    </w:p>
    <w:p>
      <w:pPr>
        <w:spacing w:after="60"/>
        <w:ind w:left="1555" w:hanging="1555"/>
        <w:jc w:val="both"/>
        <w:rPr>
          <w:rFonts w:hint="default" w:ascii="Liberation Serif" w:hAnsi="Liberation Serif" w:cs="Liberation Serif"/>
          <w:sz w:val="22"/>
          <w:szCs w:val="22"/>
        </w:rPr>
      </w:pPr>
      <w:r>
        <w:rPr>
          <w:rFonts w:hint="default" w:ascii="Liberation Serif" w:hAnsi="Liberation Serif" w:cs="Liberation Serif"/>
          <w:b/>
          <w:sz w:val="22"/>
          <w:szCs w:val="22"/>
        </w:rPr>
        <w:t>Source:</w:t>
      </w:r>
      <w:r>
        <w:rPr>
          <w:rFonts w:hint="default" w:ascii="Liberation Serif" w:hAnsi="Liberation Serif" w:cs="Liberation Serif"/>
          <w:b/>
          <w:sz w:val="22"/>
          <w:szCs w:val="22"/>
        </w:rPr>
        <w:tab/>
      </w:r>
      <w:r>
        <w:rPr>
          <w:rFonts w:hint="default" w:ascii="Liberation Serif" w:hAnsi="Liberation Serif" w:cs="Liberation Serif"/>
          <w:b/>
          <w:sz w:val="22"/>
          <w:szCs w:val="22"/>
        </w:rPr>
        <w:t>CEWiT</w:t>
      </w:r>
    </w:p>
    <w:p>
      <w:pPr>
        <w:spacing w:after="60"/>
        <w:ind w:left="1555" w:hanging="1555"/>
        <w:jc w:val="both"/>
        <w:rPr>
          <w:rFonts w:hint="default" w:ascii="Liberation Serif" w:hAnsi="Liberation Serif" w:cs="Liberation Serif"/>
          <w:sz w:val="22"/>
          <w:szCs w:val="22"/>
          <w:lang w:val="en-US"/>
        </w:rPr>
      </w:pPr>
      <w:r>
        <w:rPr>
          <w:rFonts w:hint="default" w:ascii="Liberation Serif" w:hAnsi="Liberation Serif" w:cs="Liberation Serif"/>
          <w:b/>
          <w:sz w:val="22"/>
          <w:szCs w:val="22"/>
        </w:rPr>
        <w:t>Title:</w:t>
      </w:r>
      <w:r>
        <w:rPr>
          <w:rFonts w:hint="default" w:ascii="Liberation Serif" w:hAnsi="Liberation Serif" w:cs="Liberation Serif"/>
          <w:b/>
          <w:sz w:val="22"/>
          <w:szCs w:val="22"/>
        </w:rPr>
        <w:tab/>
      </w:r>
      <w:r>
        <w:rPr>
          <w:rFonts w:hint="default" w:ascii="Liberation Serif" w:hAnsi="Liberation Serif" w:cs="Liberation Serif"/>
          <w:b/>
          <w:bCs/>
          <w:color w:val="000000"/>
          <w:sz w:val="22"/>
          <w:szCs w:val="22"/>
          <w:shd w:val="clear" w:color="auto" w:fill="FFFFFF"/>
        </w:rPr>
        <w:t>Discussion on on-demand SIB1</w:t>
      </w:r>
      <w:r>
        <w:rPr>
          <w:rFonts w:hint="default" w:ascii="Liberation Serif" w:hAnsi="Liberation Serif" w:cs="Liberation Serif"/>
          <w:b/>
          <w:sz w:val="22"/>
          <w:szCs w:val="22"/>
          <w:lang w:val="en-US"/>
        </w:rPr>
        <w:t>.</w:t>
      </w:r>
    </w:p>
    <w:p>
      <w:pPr>
        <w:spacing w:after="60"/>
        <w:ind w:left="1555" w:hanging="1555"/>
        <w:jc w:val="both"/>
        <w:rPr>
          <w:rFonts w:hint="default" w:ascii="Liberation Serif" w:hAnsi="Liberation Serif" w:cs="Liberation Serif"/>
          <w:sz w:val="22"/>
          <w:szCs w:val="22"/>
        </w:rPr>
      </w:pPr>
      <w:r>
        <w:rPr>
          <w:rFonts w:hint="default" w:ascii="Liberation Serif" w:hAnsi="Liberation Serif" w:cs="Liberation Serif"/>
          <w:b/>
          <w:sz w:val="22"/>
          <w:szCs w:val="22"/>
        </w:rPr>
        <w:t>Document for:</w:t>
      </w:r>
      <w:r>
        <w:rPr>
          <w:rFonts w:hint="default" w:ascii="Liberation Serif" w:hAnsi="Liberation Serif" w:cs="Liberation Serif"/>
          <w:b/>
          <w:sz w:val="22"/>
          <w:szCs w:val="22"/>
        </w:rPr>
        <w:tab/>
      </w:r>
      <w:r>
        <w:rPr>
          <w:rFonts w:hint="default" w:ascii="Liberation Serif" w:hAnsi="Liberation Serif" w:cs="Liberation Serif"/>
          <w:b/>
          <w:sz w:val="22"/>
          <w:szCs w:val="22"/>
        </w:rPr>
        <w:t xml:space="preserve">Discussion </w:t>
      </w:r>
    </w:p>
    <w:p>
      <w:pPr>
        <w:pBdr>
          <w:bottom w:val="single" w:color="000001" w:sz="4" w:space="1"/>
        </w:pBdr>
        <w:jc w:val="both"/>
        <w:rPr>
          <w:rFonts w:hint="default" w:ascii="Liberation Serif" w:hAnsi="Liberation Serif" w:cs="Liberation Serif"/>
          <w:b/>
          <w:sz w:val="22"/>
          <w:szCs w:val="22"/>
        </w:rPr>
      </w:pPr>
    </w:p>
    <w:p>
      <w:pPr>
        <w:pStyle w:val="2"/>
        <w:numPr>
          <w:ilvl w:val="0"/>
          <w:numId w:val="4"/>
        </w:numPr>
        <w:jc w:val="both"/>
        <w:rPr>
          <w:rFonts w:hint="default" w:ascii="Liberation Serif" w:hAnsi="Liberation Serif" w:cs="Liberation Serif"/>
          <w:sz w:val="22"/>
          <w:szCs w:val="22"/>
        </w:rPr>
      </w:pPr>
      <w:bookmarkStart w:id="0" w:name="_Ref124589705"/>
      <w:bookmarkEnd w:id="0"/>
      <w:bookmarkStart w:id="1" w:name="_Ref129681862"/>
      <w:bookmarkEnd w:id="1"/>
      <w:r>
        <w:rPr>
          <w:rFonts w:hint="default" w:ascii="Liberation Serif" w:hAnsi="Liberation Serif" w:cs="Liberation Serif"/>
          <w:sz w:val="22"/>
          <w:szCs w:val="22"/>
        </w:rPr>
        <w:t>Introduction</w:t>
      </w:r>
    </w:p>
    <w:p>
      <w:pPr>
        <w:jc w:val="both"/>
        <w:rPr>
          <w:rFonts w:hint="default" w:ascii="Liberation Serif" w:hAnsi="Liberation Serif" w:eastAsia="Noto Serif CJK SC" w:cs="Liberation Serif"/>
          <w:iCs/>
          <w:kern w:val="2"/>
          <w:sz w:val="22"/>
          <w:szCs w:val="22"/>
          <w:lang w:val="en-US" w:eastAsia="zh-CN" w:bidi="hi-IN"/>
        </w:rPr>
      </w:pPr>
      <w:bookmarkStart w:id="2" w:name="_Ref129681832"/>
      <w:r>
        <w:rPr>
          <w:rFonts w:hint="default" w:ascii="Liberation Serif" w:hAnsi="Liberation Serif" w:cs="Liberation Serif"/>
          <w:iCs/>
          <w:sz w:val="22"/>
          <w:szCs w:val="22"/>
          <w:lang w:val="en-US" w:eastAsia="zh-CN"/>
        </w:rPr>
        <w:t>A Rel. 19 work item on techniques for NES applicable for common signals/channels was started in RAN1#116 [1]. Some of the agreements on on-dema</w:t>
      </w:r>
      <w:r>
        <w:rPr>
          <w:rFonts w:hint="default" w:ascii="Liberation Serif" w:hAnsi="Liberation Serif" w:eastAsia="Noto Serif CJK SC" w:cs="Liberation Serif"/>
          <w:iCs/>
          <w:kern w:val="2"/>
          <w:sz w:val="22"/>
          <w:szCs w:val="22"/>
          <w:lang w:val="en-US" w:eastAsia="zh-CN" w:bidi="hi-IN"/>
        </w:rPr>
        <w:t>nd SIB1 operation made in the RAN1#11</w:t>
      </w:r>
      <w:r>
        <w:rPr>
          <w:rFonts w:hint="default" w:cs="Liberation Serif"/>
          <w:iCs/>
          <w:kern w:val="2"/>
          <w:sz w:val="22"/>
          <w:szCs w:val="22"/>
          <w:lang w:val="en-US" w:eastAsia="zh-CN" w:bidi="hi-IN"/>
        </w:rPr>
        <w:t>9</w:t>
      </w:r>
      <w:r>
        <w:rPr>
          <w:rFonts w:hint="default" w:ascii="Liberation Serif" w:hAnsi="Liberation Serif" w:eastAsia="Noto Serif CJK SC" w:cs="Liberation Serif"/>
          <w:iCs/>
          <w:kern w:val="2"/>
          <w:sz w:val="22"/>
          <w:szCs w:val="22"/>
          <w:lang w:val="en-US" w:eastAsia="zh-CN" w:bidi="hi-IN"/>
        </w:rPr>
        <w:t xml:space="preserve"> [</w:t>
      </w:r>
      <w:r>
        <w:rPr>
          <w:rFonts w:hint="default" w:cs="Liberation Serif"/>
          <w:iCs/>
          <w:kern w:val="2"/>
          <w:sz w:val="22"/>
          <w:szCs w:val="22"/>
          <w:lang w:val="en-US" w:eastAsia="zh-CN" w:bidi="hi-IN"/>
        </w:rPr>
        <w:t>3</w:t>
      </w:r>
      <w:r>
        <w:rPr>
          <w:rFonts w:hint="default" w:ascii="Liberation Serif" w:hAnsi="Liberation Serif" w:cs="Liberation Serif"/>
          <w:iCs/>
          <w:kern w:val="2"/>
          <w:sz w:val="22"/>
          <w:szCs w:val="22"/>
          <w:lang w:val="en-US" w:eastAsia="zh-CN" w:bidi="hi-IN"/>
        </w:rPr>
        <w:t>]</w:t>
      </w:r>
      <w:r>
        <w:rPr>
          <w:rFonts w:hint="default" w:ascii="Liberation Serif" w:hAnsi="Liberation Serif" w:eastAsia="Noto Serif CJK SC" w:cs="Liberation Serif"/>
          <w:iCs/>
          <w:kern w:val="2"/>
          <w:sz w:val="22"/>
          <w:szCs w:val="22"/>
          <w:lang w:val="en-US" w:eastAsia="zh-CN" w:bidi="hi-IN"/>
        </w:rPr>
        <w:t xml:space="preserve"> meeting is given below.</w:t>
      </w:r>
    </w:p>
    <w:p>
      <w:pPr>
        <w:pStyle w:val="8"/>
        <w:spacing w:after="0"/>
        <w:jc w:val="both"/>
        <w:rPr>
          <w:rFonts w:hint="default" w:ascii="Liberation Serif" w:hAnsi="Liberation Serif" w:cs="Liberation Serif"/>
          <w:sz w:val="22"/>
          <w:szCs w:val="22"/>
          <w:lang w:val="en-US"/>
        </w:rPr>
      </w:pP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83" w:type="dxa"/>
          </w:tcPr>
          <w:p>
            <w:pPr>
              <w:widowControl w:val="0"/>
              <w:spacing w:after="0" w:line="240" w:lineRule="auto"/>
              <w:jc w:val="both"/>
              <w:rPr>
                <w:rFonts w:hint="default" w:ascii="Liberation Serif" w:hAnsi="Liberation Serif" w:cs="Liberation Serif"/>
                <w:sz w:val="18"/>
                <w:szCs w:val="18"/>
                <w:lang w:eastAsia="zh-CN"/>
              </w:rPr>
            </w:pPr>
            <w:r>
              <w:rPr>
                <w:rFonts w:hint="default" w:ascii="Liberation Serif" w:hAnsi="Liberation Serif" w:cs="Liberation Serif"/>
                <w:sz w:val="18"/>
                <w:szCs w:val="18"/>
                <w:highlight w:val="green"/>
                <w:lang w:eastAsia="zh-CN"/>
              </w:rPr>
              <w:t>Agreement</w:t>
            </w:r>
          </w:p>
          <w:p>
            <w:pPr>
              <w:widowControl w:val="0"/>
              <w:spacing w:after="0" w:line="240" w:lineRule="auto"/>
              <w:jc w:val="both"/>
              <w:rPr>
                <w:rFonts w:hint="default" w:ascii="Liberation Serif" w:hAnsi="Liberation Serif" w:cs="Liberation Serif"/>
                <w:sz w:val="18"/>
                <w:szCs w:val="18"/>
                <w:lang w:eastAsia="zh-CN"/>
              </w:rPr>
            </w:pPr>
            <w:r>
              <w:rPr>
                <w:rFonts w:hint="default" w:ascii="Liberation Serif" w:hAnsi="Liberation Serif" w:cs="Liberation Serif"/>
                <w:sz w:val="18"/>
                <w:szCs w:val="18"/>
                <w:lang w:eastAsia="zh-CN"/>
              </w:rPr>
              <w:t>The duration of the time window for on-demand SIB1 is indicated in the UL WUS configuration.</w:t>
            </w:r>
          </w:p>
          <w:p>
            <w:pPr>
              <w:widowControl w:val="0"/>
              <w:spacing w:after="0" w:line="240" w:lineRule="auto"/>
              <w:jc w:val="both"/>
              <w:rPr>
                <w:rFonts w:hint="default" w:ascii="Liberation Serif" w:hAnsi="Liberation Serif" w:cs="Liberation Serif"/>
                <w:sz w:val="18"/>
                <w:szCs w:val="18"/>
                <w:lang w:eastAsia="zh-CN"/>
              </w:rPr>
            </w:pPr>
            <w:r>
              <w:rPr>
                <w:rFonts w:hint="default" w:ascii="Liberation Serif" w:hAnsi="Liberation Serif" w:cs="Liberation Serif"/>
                <w:sz w:val="18"/>
                <w:szCs w:val="18"/>
                <w:lang w:eastAsia="zh-CN"/>
              </w:rPr>
              <w:t>-Unit of the duration is in slot</w:t>
            </w:r>
          </w:p>
          <w:p>
            <w:pPr>
              <w:widowControl w:val="0"/>
              <w:spacing w:after="0" w:line="240" w:lineRule="auto"/>
              <w:jc w:val="both"/>
              <w:rPr>
                <w:rFonts w:hint="default" w:ascii="Liberation Serif" w:hAnsi="Liberation Serif" w:cs="Liberation Serif"/>
                <w:sz w:val="18"/>
                <w:szCs w:val="18"/>
                <w:lang w:val="en-US" w:eastAsia="zh-CN"/>
              </w:rPr>
            </w:pPr>
            <w:r>
              <w:rPr>
                <w:rFonts w:hint="default" w:ascii="Liberation Serif" w:hAnsi="Liberation Serif" w:cs="Liberation Serif"/>
                <w:sz w:val="18"/>
                <w:szCs w:val="18"/>
                <w:lang w:eastAsia="zh-CN"/>
              </w:rPr>
              <w:t>-FFS: Starting time</w:t>
            </w:r>
          </w:p>
          <w:p>
            <w:pPr>
              <w:widowControl w:val="0"/>
              <w:spacing w:after="0" w:line="240" w:lineRule="auto"/>
              <w:jc w:val="both"/>
              <w:rPr>
                <w:rFonts w:hint="default" w:ascii="Liberation Serif" w:hAnsi="Liberation Serif" w:cs="Liberation Serif"/>
                <w:sz w:val="18"/>
                <w:szCs w:val="18"/>
                <w:highlight w:val="green"/>
                <w:lang w:eastAsia="zh-CN"/>
              </w:rPr>
            </w:pPr>
            <w:r>
              <w:rPr>
                <w:rFonts w:hint="default" w:ascii="Liberation Serif" w:hAnsi="Liberation Serif" w:cs="Liberation Serif"/>
                <w:sz w:val="18"/>
                <w:szCs w:val="18"/>
                <w:highlight w:val="green"/>
                <w:lang w:eastAsia="zh-CN"/>
              </w:rPr>
              <w:t>Agreement</w:t>
            </w:r>
          </w:p>
          <w:p>
            <w:pPr>
              <w:widowControl w:val="0"/>
              <w:spacing w:after="0" w:line="240" w:lineRule="auto"/>
              <w:jc w:val="both"/>
              <w:rPr>
                <w:rFonts w:hint="default" w:ascii="Liberation Serif" w:hAnsi="Liberation Serif" w:cs="Liberation Serif"/>
                <w:sz w:val="18"/>
                <w:szCs w:val="18"/>
                <w:lang w:eastAsia="zh-TW"/>
              </w:rPr>
            </w:pPr>
            <w:r>
              <w:rPr>
                <w:rFonts w:hint="default" w:ascii="Liberation Serif" w:hAnsi="Liberation Serif" w:cs="Liberation Serif"/>
                <w:sz w:val="18"/>
                <w:szCs w:val="18"/>
                <w:lang w:eastAsia="zh-TW"/>
              </w:rPr>
              <w:t>The reference time point to determine the window starting time for on-demand SIB1 is based on the RAR window for UL WUS wherein UE successfully received a RAR.</w:t>
            </w:r>
          </w:p>
          <w:p>
            <w:pPr>
              <w:widowControl w:val="0"/>
              <w:spacing w:after="0" w:line="240" w:lineRule="auto"/>
              <w:jc w:val="both"/>
              <w:rPr>
                <w:rFonts w:hint="default" w:ascii="Liberation Serif" w:hAnsi="Liberation Serif" w:cs="Liberation Serif"/>
                <w:sz w:val="18"/>
                <w:szCs w:val="18"/>
                <w:highlight w:val="green"/>
                <w:lang w:eastAsia="zh-TW"/>
              </w:rPr>
            </w:pPr>
            <w:bookmarkStart w:id="3" w:name="OLE_LINK32"/>
            <w:r>
              <w:rPr>
                <w:rFonts w:hint="default" w:ascii="Liberation Serif" w:hAnsi="Liberation Serif" w:cs="Liberation Serif"/>
                <w:sz w:val="18"/>
                <w:szCs w:val="18"/>
                <w:highlight w:val="green"/>
                <w:lang w:eastAsia="zh-TW"/>
              </w:rPr>
              <w:t>Agreement</w:t>
            </w:r>
          </w:p>
          <w:p>
            <w:pPr>
              <w:widowControl w:val="0"/>
              <w:spacing w:after="0" w:line="240" w:lineRule="auto"/>
              <w:jc w:val="both"/>
              <w:rPr>
                <w:rFonts w:hint="default" w:ascii="Liberation Serif" w:hAnsi="Liberation Serif" w:cs="Liberation Serif"/>
                <w:sz w:val="18"/>
                <w:szCs w:val="18"/>
                <w:lang w:eastAsia="zh-TW"/>
              </w:rPr>
            </w:pPr>
            <w:r>
              <w:rPr>
                <w:rFonts w:hint="default" w:ascii="Liberation Serif" w:hAnsi="Liberation Serif" w:cs="Liberation Serif"/>
                <w:sz w:val="18"/>
                <w:szCs w:val="18"/>
                <w:lang w:eastAsia="zh-TW"/>
              </w:rPr>
              <w:t>At least for RO validation determination for WUS transmission, the parameter “ssb-PeriodicityServingCell” is included in the UL-WUS configuration at least for TDD system.</w:t>
            </w:r>
          </w:p>
          <w:p>
            <w:pPr>
              <w:widowControl w:val="0"/>
              <w:spacing w:after="0" w:line="240" w:lineRule="auto"/>
              <w:jc w:val="both"/>
              <w:rPr>
                <w:rFonts w:hint="default" w:ascii="Liberation Serif" w:hAnsi="Liberation Serif" w:eastAsia="PMingLiU" w:cs="Liberation Serif"/>
                <w:bCs/>
                <w:sz w:val="22"/>
                <w:szCs w:val="22"/>
                <w:lang w:eastAsia="zh-TW"/>
              </w:rPr>
            </w:pPr>
            <w:r>
              <w:rPr>
                <w:rFonts w:hint="default" w:ascii="Liberation Serif" w:hAnsi="Liberation Serif" w:cs="Liberation Serif"/>
                <w:sz w:val="18"/>
                <w:szCs w:val="18"/>
                <w:lang w:eastAsia="zh-TW"/>
              </w:rPr>
              <w:t xml:space="preserve">FFS: FDD system </w:t>
            </w:r>
            <w:bookmarkEnd w:id="3"/>
          </w:p>
        </w:tc>
      </w:tr>
    </w:tbl>
    <w:p>
      <w:pPr>
        <w:pStyle w:val="8"/>
        <w:spacing w:after="0"/>
        <w:jc w:val="both"/>
        <w:rPr>
          <w:rFonts w:hint="default" w:ascii="Liberation Serif" w:hAnsi="Liberation Serif" w:cs="Liberation Serif"/>
          <w:sz w:val="22"/>
          <w:szCs w:val="22"/>
        </w:rPr>
      </w:pPr>
    </w:p>
    <w:p>
      <w:pPr>
        <w:jc w:val="both"/>
        <w:rPr>
          <w:rFonts w:hint="default" w:ascii="Liberation Serif" w:hAnsi="Liberation Serif" w:eastAsia="Noto Serif CJK SC" w:cs="Liberation Serif"/>
          <w:iCs/>
          <w:kern w:val="2"/>
          <w:sz w:val="22"/>
          <w:szCs w:val="22"/>
          <w:lang w:val="en-US" w:eastAsia="zh-CN" w:bidi="hi-IN"/>
        </w:rPr>
      </w:pPr>
      <w:r>
        <w:rPr>
          <w:rFonts w:hint="default" w:ascii="Liberation Serif" w:hAnsi="Liberation Serif" w:eastAsia="Noto Serif CJK SC" w:cs="Liberation Serif"/>
          <w:iCs/>
          <w:kern w:val="2"/>
          <w:sz w:val="22"/>
          <w:szCs w:val="22"/>
          <w:lang w:val="en-US" w:eastAsia="zh-CN" w:bidi="hi-IN"/>
        </w:rPr>
        <w:t xml:space="preserve">This contribution discusses some of the aspects to support on-demand SIB1 </w:t>
      </w:r>
      <w:r>
        <w:rPr>
          <w:rFonts w:hint="default" w:cs="Liberation Serif"/>
          <w:iCs/>
          <w:kern w:val="2"/>
          <w:sz w:val="22"/>
          <w:szCs w:val="22"/>
          <w:lang w:val="en-US" w:eastAsia="zh-CN" w:bidi="hi-IN"/>
        </w:rPr>
        <w:t xml:space="preserve">operation </w:t>
      </w:r>
      <w:r>
        <w:rPr>
          <w:rFonts w:hint="default" w:ascii="Liberation Serif" w:hAnsi="Liberation Serif" w:eastAsia="Noto Serif CJK SC" w:cs="Liberation Serif"/>
          <w:iCs/>
          <w:kern w:val="2"/>
          <w:sz w:val="22"/>
          <w:szCs w:val="22"/>
          <w:lang w:val="en-US" w:eastAsia="zh-CN" w:bidi="hi-IN"/>
        </w:rPr>
        <w:t>and required configurations for the Wake-up-signal to request SIB1.</w:t>
      </w:r>
    </w:p>
    <w:p>
      <w:pPr>
        <w:pStyle w:val="8"/>
        <w:spacing w:after="0"/>
        <w:jc w:val="both"/>
        <w:rPr>
          <w:rFonts w:hint="default" w:ascii="Liberation Serif" w:hAnsi="Liberation Serif" w:cs="Liberation Serif"/>
          <w:sz w:val="22"/>
          <w:szCs w:val="22"/>
        </w:rPr>
      </w:pPr>
    </w:p>
    <w:p>
      <w:pPr>
        <w:pStyle w:val="2"/>
        <w:numPr>
          <w:ilvl w:val="0"/>
          <w:numId w:val="4"/>
        </w:numPr>
        <w:jc w:val="both"/>
        <w:rPr>
          <w:rFonts w:hint="default" w:ascii="Liberation Serif" w:hAnsi="Liberation Serif" w:cs="Liberation Serif"/>
          <w:sz w:val="22"/>
          <w:szCs w:val="22"/>
        </w:rPr>
      </w:pPr>
      <w:r>
        <w:rPr>
          <w:rFonts w:hint="default" w:ascii="Liberation Serif" w:hAnsi="Liberation Serif" w:cs="Liberation Serif"/>
          <w:sz w:val="22"/>
          <w:szCs w:val="22"/>
        </w:rPr>
        <w:t>Techniques to support on-demand SIB1</w:t>
      </w:r>
    </w:p>
    <w:p>
      <w:pPr>
        <w:jc w:val="both"/>
        <w:rPr>
          <w:rFonts w:hint="default" w:ascii="Liberation Serif" w:hAnsi="Liberation Serif" w:eastAsia="Noto Serif CJK SC" w:cs="Liberation Serif"/>
          <w:iCs/>
          <w:kern w:val="2"/>
          <w:sz w:val="22"/>
          <w:szCs w:val="22"/>
          <w:lang w:val="en-US" w:eastAsia="zh-CN" w:bidi="hi-IN"/>
        </w:rPr>
      </w:pPr>
      <w:r>
        <w:rPr>
          <w:rFonts w:hint="default" w:ascii="Liberation Serif" w:hAnsi="Liberation Serif" w:eastAsia="Noto Serif CJK SC" w:cs="Liberation Serif"/>
          <w:iCs/>
          <w:kern w:val="2"/>
          <w:sz w:val="22"/>
          <w:szCs w:val="22"/>
          <w:lang w:val="en-US" w:eastAsia="zh-CN" w:bidi="hi-IN"/>
        </w:rPr>
        <w:t xml:space="preserve">In NR, the gNB perform transmission of SIB1 periodically to help a new UE trying to connect to the network. The periodic transmissions of SIB1 consume energy at the gNB. However, the transmitted SIB1 is used when a UE is trying to connect to the gNB. Further, the frequent transmissions of SIB1 by the gNB results in smaller inactive period for gNB. Therefore, transmission of SIB1 based on a request from a node in the network helps in power saving at the gNB. A WUS can be used by the UE for requesting the transmission of the SIB1. </w:t>
      </w:r>
    </w:p>
    <w:p>
      <w:pPr>
        <w:jc w:val="both"/>
        <w:rPr>
          <w:rFonts w:hint="default" w:ascii="Liberation Serif" w:hAnsi="Liberation Serif" w:eastAsia="Noto Serif CJK SC" w:cs="Liberation Serif"/>
          <w:b/>
          <w:bCs/>
          <w:kern w:val="2"/>
          <w:sz w:val="22"/>
          <w:szCs w:val="22"/>
          <w:highlight w:val="yellow"/>
          <w:lang w:val="en-US" w:eastAsia="zh-CN" w:bidi="hi-IN"/>
        </w:rPr>
      </w:pPr>
    </w:p>
    <w:p>
      <w:pPr>
        <w:pStyle w:val="3"/>
        <w:jc w:val="both"/>
        <w:rPr>
          <w:rFonts w:hint="default" w:ascii="Liberation Serif" w:hAnsi="Liberation Serif" w:cs="Liberation Serif"/>
          <w:sz w:val="22"/>
          <w:szCs w:val="22"/>
          <w:highlight w:val="none"/>
          <w:lang w:val="en-US"/>
        </w:rPr>
      </w:pPr>
      <w:r>
        <w:rPr>
          <w:rFonts w:hint="default" w:ascii="Liberation Serif" w:hAnsi="Liberation Serif" w:cs="Liberation Serif"/>
          <w:sz w:val="22"/>
          <w:szCs w:val="22"/>
          <w:highlight w:val="none"/>
          <w:lang w:val="en-US"/>
        </w:rPr>
        <w:t>2.1  SIB1 monitoring occasions</w:t>
      </w:r>
    </w:p>
    <w:p>
      <w:pPr>
        <w:spacing w:before="57" w:after="63"/>
        <w:jc w:val="both"/>
        <w:rPr>
          <w:rFonts w:hint="default" w:ascii="Liberation Serif" w:hAnsi="Liberation Serif" w:cs="Liberation Serif"/>
          <w:b w:val="0"/>
          <w:bCs w:val="0"/>
          <w:iCs/>
          <w:sz w:val="22"/>
          <w:szCs w:val="22"/>
          <w:lang w:val="en-US"/>
        </w:rPr>
      </w:pPr>
      <w:r>
        <w:rPr>
          <w:rFonts w:hint="default" w:ascii="Liberation Serif" w:hAnsi="Liberation Serif" w:cs="Liberation Serif"/>
          <w:iCs/>
          <w:sz w:val="22"/>
          <w:szCs w:val="22"/>
          <w:lang w:val="en-US"/>
        </w:rPr>
        <w:t>In RAN#11</w:t>
      </w:r>
      <w:r>
        <w:rPr>
          <w:rFonts w:hint="default" w:cs="Liberation Serif"/>
          <w:iCs/>
          <w:sz w:val="22"/>
          <w:szCs w:val="22"/>
          <w:lang w:val="en-US"/>
        </w:rPr>
        <w:t>9</w:t>
      </w:r>
      <w:r>
        <w:rPr>
          <w:rFonts w:hint="default" w:ascii="Liberation Serif" w:hAnsi="Liberation Serif" w:cs="Liberation Serif"/>
          <w:iCs/>
          <w:sz w:val="22"/>
          <w:szCs w:val="22"/>
          <w:lang w:val="en-US"/>
        </w:rPr>
        <w:t xml:space="preserve"> [</w:t>
      </w:r>
      <w:r>
        <w:rPr>
          <w:rFonts w:hint="default" w:cs="Liberation Serif"/>
          <w:iCs/>
          <w:sz w:val="22"/>
          <w:szCs w:val="22"/>
          <w:lang w:val="en-US"/>
        </w:rPr>
        <w:t>3</w:t>
      </w:r>
      <w:r>
        <w:rPr>
          <w:rFonts w:hint="default" w:ascii="Liberation Serif" w:hAnsi="Liberation Serif" w:cs="Liberation Serif"/>
          <w:iCs/>
          <w:sz w:val="22"/>
          <w:szCs w:val="22"/>
          <w:lang w:val="en-US"/>
        </w:rPr>
        <w:t>], follo</w:t>
      </w:r>
      <w:r>
        <w:rPr>
          <w:rFonts w:hint="default" w:ascii="Liberation Serif" w:hAnsi="Liberation Serif" w:cs="Liberation Serif"/>
          <w:b w:val="0"/>
          <w:bCs w:val="0"/>
          <w:iCs/>
          <w:sz w:val="22"/>
          <w:szCs w:val="22"/>
          <w:lang w:val="en-US"/>
        </w:rPr>
        <w:t xml:space="preserve">wing agreement is made for indication of the time window for the monitoring occasions of on-demand SIB1. A </w:t>
      </w:r>
      <w:r>
        <w:rPr>
          <w:rFonts w:hint="default" w:cs="Liberation Serif"/>
          <w:b w:val="0"/>
          <w:bCs w:val="0"/>
          <w:iCs/>
          <w:sz w:val="22"/>
          <w:szCs w:val="22"/>
          <w:lang w:val="en-US"/>
        </w:rPr>
        <w:t xml:space="preserve">discussion </w:t>
      </w:r>
      <w:r>
        <w:rPr>
          <w:rFonts w:hint="default" w:ascii="Liberation Serif" w:hAnsi="Liberation Serif" w:cs="Liberation Serif"/>
          <w:b w:val="0"/>
          <w:bCs w:val="0"/>
          <w:iCs/>
          <w:sz w:val="22"/>
          <w:szCs w:val="22"/>
          <w:lang w:val="en-US"/>
        </w:rPr>
        <w:t xml:space="preserve">is needed for the indication of the </w:t>
      </w:r>
      <w:r>
        <w:rPr>
          <w:rFonts w:hint="default" w:ascii="Liberation Serif" w:hAnsi="Liberation Serif" w:eastAsia="PMingLiU" w:cs="Liberation Serif"/>
          <w:bCs/>
          <w:sz w:val="22"/>
          <w:szCs w:val="22"/>
          <w:lang w:eastAsia="zh-TW"/>
        </w:rPr>
        <w:t xml:space="preserve">Starting </w:t>
      </w:r>
      <w:r>
        <w:rPr>
          <w:rFonts w:hint="default" w:ascii="Liberation Serif" w:hAnsi="Liberation Serif" w:cs="Liberation Serif"/>
          <w:b w:val="0"/>
          <w:bCs w:val="0"/>
          <w:iCs/>
          <w:sz w:val="22"/>
          <w:szCs w:val="22"/>
          <w:lang w:val="en-US"/>
        </w:rPr>
        <w:t>time.</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jc w:val="both"/>
              <w:rPr>
                <w:rFonts w:hint="default" w:ascii="Liberation Serif" w:hAnsi="Liberation Serif" w:cs="Liberation Serif"/>
                <w:b/>
                <w:bCs/>
                <w:sz w:val="22"/>
                <w:szCs w:val="22"/>
                <w:highlight w:val="green"/>
                <w:lang w:eastAsia="zh-CN"/>
              </w:rPr>
            </w:pPr>
            <w:r>
              <w:rPr>
                <w:rFonts w:hint="default" w:ascii="Liberation Serif" w:hAnsi="Liberation Serif" w:cs="Liberation Serif"/>
                <w:b/>
                <w:bCs/>
                <w:sz w:val="22"/>
                <w:szCs w:val="22"/>
                <w:highlight w:val="green"/>
                <w:lang w:eastAsia="zh-CN"/>
              </w:rPr>
              <w:t>Agreement</w:t>
            </w:r>
          </w:p>
          <w:p>
            <w:pPr>
              <w:pStyle w:val="17"/>
              <w:widowControl w:val="0"/>
              <w:numPr>
                <w:ilvl w:val="0"/>
                <w:numId w:val="0"/>
              </w:numPr>
              <w:ind w:left="360" w:leftChars="0"/>
              <w:jc w:val="both"/>
              <w:rPr>
                <w:rFonts w:hint="default" w:ascii="Liberation Serif" w:hAnsi="Liberation Serif" w:eastAsia="PMingLiU" w:cs="Liberation Serif"/>
                <w:bCs/>
                <w:sz w:val="22"/>
                <w:szCs w:val="22"/>
                <w:lang w:eastAsia="zh-TW"/>
              </w:rPr>
            </w:pPr>
            <w:r>
              <w:rPr>
                <w:rFonts w:hint="default" w:ascii="Liberation Serif" w:hAnsi="Liberation Serif" w:eastAsia="PMingLiU" w:cs="Liberation Serif"/>
                <w:bCs/>
                <w:sz w:val="22"/>
                <w:szCs w:val="22"/>
                <w:lang w:eastAsia="zh-TW"/>
              </w:rPr>
              <w:t>The duration of the time window for on-demand SIB1 is indicated in the UL WUS configuration.</w:t>
            </w:r>
          </w:p>
          <w:p>
            <w:pPr>
              <w:pStyle w:val="17"/>
              <w:widowControl w:val="0"/>
              <w:numPr>
                <w:ilvl w:val="0"/>
                <w:numId w:val="5"/>
              </w:numPr>
              <w:ind w:leftChars="0"/>
              <w:jc w:val="both"/>
              <w:rPr>
                <w:rFonts w:hint="default" w:ascii="Liberation Serif" w:hAnsi="Liberation Serif" w:eastAsia="PMingLiU" w:cs="Liberation Serif"/>
                <w:bCs/>
                <w:sz w:val="22"/>
                <w:szCs w:val="22"/>
                <w:lang w:eastAsia="zh-TW"/>
              </w:rPr>
            </w:pPr>
            <w:r>
              <w:rPr>
                <w:rFonts w:hint="default" w:ascii="Liberation Serif" w:hAnsi="Liberation Serif" w:eastAsia="PMingLiU" w:cs="Liberation Serif"/>
                <w:bCs/>
                <w:sz w:val="22"/>
                <w:szCs w:val="22"/>
                <w:lang w:eastAsia="zh-TW"/>
              </w:rPr>
              <w:t>Unit of the duration is in slot</w:t>
            </w:r>
          </w:p>
          <w:p>
            <w:pPr>
              <w:pStyle w:val="17"/>
              <w:widowControl w:val="0"/>
              <w:numPr>
                <w:ilvl w:val="0"/>
                <w:numId w:val="5"/>
              </w:numPr>
              <w:ind w:leftChars="0"/>
              <w:jc w:val="both"/>
              <w:rPr>
                <w:rFonts w:hint="default" w:ascii="Liberation Serif" w:hAnsi="Liberation Serif" w:eastAsia="PMingLiU" w:cs="Liberation Serif"/>
                <w:bCs/>
                <w:sz w:val="22"/>
                <w:szCs w:val="22"/>
                <w:lang w:eastAsia="zh-TW"/>
              </w:rPr>
            </w:pPr>
            <w:r>
              <w:rPr>
                <w:rFonts w:hint="default" w:ascii="Liberation Serif" w:hAnsi="Liberation Serif" w:eastAsia="PMingLiU" w:cs="Liberation Serif"/>
                <w:bCs/>
                <w:sz w:val="22"/>
                <w:szCs w:val="22"/>
                <w:lang w:eastAsia="zh-TW"/>
              </w:rPr>
              <w:t>FFS: Starting time</w:t>
            </w:r>
          </w:p>
          <w:p>
            <w:pPr>
              <w:pStyle w:val="17"/>
              <w:widowControl w:val="0"/>
              <w:numPr>
                <w:ilvl w:val="0"/>
                <w:numId w:val="0"/>
              </w:numPr>
              <w:ind w:left="360" w:leftChars="0"/>
              <w:jc w:val="both"/>
              <w:rPr>
                <w:rFonts w:hint="default" w:ascii="Liberation Serif" w:hAnsi="Liberation Serif" w:cs="Liberation Serif"/>
                <w:b w:val="0"/>
                <w:bCs w:val="0"/>
                <w:iCs/>
                <w:sz w:val="22"/>
                <w:szCs w:val="22"/>
                <w:vertAlign w:val="baseline"/>
                <w:lang w:val="en-US"/>
              </w:rPr>
            </w:pPr>
            <w:r>
              <w:rPr>
                <w:rFonts w:hint="default" w:ascii="Liberation Serif" w:hAnsi="Liberation Serif" w:eastAsia="PMingLiU" w:cs="Liberation Serif"/>
                <w:bCs/>
                <w:sz w:val="22"/>
                <w:szCs w:val="22"/>
                <w:lang w:eastAsia="zh-TW"/>
              </w:rPr>
              <w:t>Comments: Duration is agreed and Starting time is FFS.</w:t>
            </w:r>
          </w:p>
        </w:tc>
      </w:tr>
    </w:tbl>
    <w:p>
      <w:pPr>
        <w:jc w:val="both"/>
        <w:rPr>
          <w:rFonts w:hint="default" w:ascii="Liberation Serif" w:hAnsi="Liberation Serif" w:cs="Liberation Serif"/>
          <w:sz w:val="22"/>
          <w:szCs w:val="22"/>
          <w:lang w:val="en-US"/>
        </w:rPr>
      </w:pPr>
    </w:p>
    <w:p>
      <w:pPr>
        <w:jc w:val="both"/>
        <w:rPr>
          <w:rFonts w:hint="default" w:ascii="Liberation Serif" w:hAnsi="Liberation Serif" w:cs="Liberation Serif"/>
          <w:iCs/>
          <w:sz w:val="22"/>
          <w:szCs w:val="22"/>
          <w:lang w:val="en-US"/>
        </w:rPr>
      </w:pPr>
      <w:r>
        <w:rPr>
          <w:rFonts w:hint="default" w:ascii="Liberation Serif" w:hAnsi="Liberation Serif" w:cs="Liberation Serif"/>
          <w:iCs/>
          <w:sz w:val="22"/>
          <w:szCs w:val="22"/>
          <w:lang w:val="en-US"/>
        </w:rPr>
        <w:t>A UE expects to receive SIB1 after UL WUS transmission, the UE assume</w:t>
      </w:r>
      <w:r>
        <w:rPr>
          <w:rFonts w:hint="default" w:cs="Liberation Serif"/>
          <w:iCs/>
          <w:sz w:val="22"/>
          <w:szCs w:val="22"/>
          <w:lang w:val="en-US"/>
        </w:rPr>
        <w:t>s</w:t>
      </w:r>
      <w:r>
        <w:rPr>
          <w:rFonts w:hint="default" w:ascii="Liberation Serif" w:hAnsi="Liberation Serif" w:cs="Liberation Serif"/>
          <w:iCs/>
          <w:sz w:val="22"/>
          <w:szCs w:val="22"/>
          <w:lang w:val="en-US"/>
        </w:rPr>
        <w:t xml:space="preserve"> periodic transmissions of SIB1 from the gNB within a time window to monitor for Type 0 PDCCH monitoring occasions</w:t>
      </w:r>
      <w:r>
        <w:rPr>
          <w:rFonts w:hint="default" w:cs="Liberation Serif"/>
          <w:iCs/>
          <w:sz w:val="22"/>
          <w:szCs w:val="22"/>
          <w:lang w:val="en-US"/>
        </w:rPr>
        <w:t xml:space="preserve">, the time window is provided by WUS configuration as given in the agreement above. However the window </w:t>
      </w:r>
      <w:r>
        <w:rPr>
          <w:rFonts w:hint="default" w:ascii="Liberation Serif" w:hAnsi="Liberation Serif" w:cs="Liberation Serif"/>
          <w:iCs/>
          <w:sz w:val="22"/>
          <w:szCs w:val="22"/>
          <w:lang w:val="en-US"/>
        </w:rPr>
        <w:t xml:space="preserve">starting </w:t>
      </w:r>
      <w:r>
        <w:rPr>
          <w:rFonts w:hint="default" w:cs="Liberation Serif"/>
          <w:iCs/>
          <w:sz w:val="22"/>
          <w:szCs w:val="22"/>
          <w:lang w:val="en-US"/>
        </w:rPr>
        <w:t>time should be known to the UE say</w:t>
      </w:r>
      <w:r>
        <w:rPr>
          <w:rFonts w:hint="default" w:ascii="Liberation Serif" w:hAnsi="Liberation Serif" w:cs="Liberation Serif"/>
          <w:iCs/>
          <w:sz w:val="22"/>
          <w:szCs w:val="22"/>
          <w:lang w:val="en-US"/>
        </w:rPr>
        <w:t xml:space="preserve"> time instance A, this will increase the chances for succesfull decoding of SIB1 at the UE. For example, the UE expect to receive SIB1 for 60 ms (i.e., duration of the time window) starting at time instance A, which is 6 slot after the time instance of </w:t>
      </w:r>
      <w:r>
        <w:rPr>
          <w:rFonts w:hint="default" w:cs="Liberation Serif"/>
          <w:iCs/>
          <w:sz w:val="22"/>
          <w:szCs w:val="22"/>
          <w:lang w:val="en-US"/>
        </w:rPr>
        <w:t>RAR reception window</w:t>
      </w:r>
      <w:r>
        <w:rPr>
          <w:rFonts w:hint="default" w:ascii="Liberation Serif" w:hAnsi="Liberation Serif" w:cs="Liberation Serif"/>
          <w:iCs/>
          <w:sz w:val="22"/>
          <w:szCs w:val="22"/>
          <w:lang w:val="en-US"/>
        </w:rPr>
        <w:t xml:space="preserve">. </w:t>
      </w:r>
      <w:r>
        <w:rPr>
          <w:rFonts w:hint="default" w:cs="Liberation Serif"/>
          <w:iCs/>
          <w:sz w:val="22"/>
          <w:szCs w:val="22"/>
          <w:lang w:val="en-US"/>
        </w:rPr>
        <w:t>T</w:t>
      </w:r>
      <w:r>
        <w:rPr>
          <w:rFonts w:hint="default" w:ascii="Liberation Serif" w:hAnsi="Liberation Serif" w:cs="Liberation Serif"/>
          <w:iCs/>
          <w:sz w:val="22"/>
          <w:szCs w:val="22"/>
          <w:lang w:val="en-US"/>
        </w:rPr>
        <w:t xml:space="preserve">he </w:t>
      </w:r>
      <w:r>
        <w:rPr>
          <w:rFonts w:hint="default" w:cs="Liberation Serif"/>
          <w:iCs/>
          <w:sz w:val="22"/>
          <w:szCs w:val="22"/>
          <w:lang w:val="en-US"/>
        </w:rPr>
        <w:t xml:space="preserve"> window is already provided in WUS confoguration, hence the </w:t>
      </w:r>
      <w:r>
        <w:rPr>
          <w:rFonts w:hint="default" w:ascii="Liberation Serif" w:hAnsi="Liberation Serif" w:cs="Liberation Serif"/>
          <w:iCs/>
          <w:sz w:val="22"/>
          <w:szCs w:val="22"/>
          <w:lang w:val="en-US"/>
        </w:rPr>
        <w:t xml:space="preserve">starting time can </w:t>
      </w:r>
      <w:r>
        <w:rPr>
          <w:rFonts w:hint="default" w:cs="Liberation Serif"/>
          <w:iCs/>
          <w:sz w:val="22"/>
          <w:szCs w:val="22"/>
          <w:lang w:val="en-US"/>
        </w:rPr>
        <w:t xml:space="preserve">also </w:t>
      </w:r>
      <w:r>
        <w:rPr>
          <w:rFonts w:hint="default" w:ascii="Liberation Serif" w:hAnsi="Liberation Serif" w:cs="Liberation Serif"/>
          <w:iCs/>
          <w:sz w:val="22"/>
          <w:szCs w:val="22"/>
          <w:lang w:val="en-US"/>
        </w:rPr>
        <w:t xml:space="preserve">be included in the WUS configuration for simplicity of the mechanism. </w:t>
      </w:r>
      <w:r>
        <w:rPr>
          <w:rFonts w:hint="default" w:cs="Liberation Serif"/>
          <w:iCs/>
          <w:sz w:val="22"/>
          <w:szCs w:val="22"/>
          <w:lang w:val="en-US"/>
        </w:rPr>
        <w:t>Further, i</w:t>
      </w:r>
      <w:r>
        <w:rPr>
          <w:rFonts w:hint="default" w:ascii="Liberation Serif" w:hAnsi="Liberation Serif" w:cs="Liberation Serif"/>
          <w:iCs/>
          <w:sz w:val="22"/>
          <w:szCs w:val="22"/>
          <w:lang w:val="en-US"/>
        </w:rPr>
        <w:t xml:space="preserve">t is not expected to have dynamic and multiple/different values of </w:t>
      </w:r>
      <w:r>
        <w:rPr>
          <w:rFonts w:hint="default" w:cs="Liberation Serif"/>
          <w:iCs/>
          <w:sz w:val="22"/>
          <w:szCs w:val="22"/>
          <w:lang w:val="en-US"/>
        </w:rPr>
        <w:t>starting time</w:t>
      </w:r>
      <w:r>
        <w:rPr>
          <w:rFonts w:hint="default" w:ascii="Liberation Serif" w:hAnsi="Liberation Serif" w:cs="Liberation Serif"/>
          <w:iCs/>
          <w:sz w:val="22"/>
          <w:szCs w:val="22"/>
          <w:lang w:val="en-US"/>
        </w:rPr>
        <w:t xml:space="preserve"> for Type 0 PDCCH monitoring occasions for OD-SIB1</w:t>
      </w:r>
      <w:r>
        <w:rPr>
          <w:rFonts w:hint="default" w:cs="Liberation Serif"/>
          <w:iCs/>
          <w:sz w:val="22"/>
          <w:szCs w:val="22"/>
          <w:lang w:val="en-US"/>
        </w:rPr>
        <w:t xml:space="preserve"> specifically when it is with respect to the RAR monitoring window </w:t>
      </w:r>
      <w:r>
        <w:rPr>
          <w:rFonts w:hint="default" w:ascii="Liberation Serif" w:hAnsi="Liberation Serif" w:cs="Liberation Serif"/>
          <w:iCs/>
          <w:sz w:val="22"/>
          <w:szCs w:val="22"/>
          <w:lang w:val="en-US"/>
        </w:rPr>
        <w:t xml:space="preserve">in order to have reduced specification impacts, hence dynamic indication in </w:t>
      </w:r>
      <w:r>
        <w:rPr>
          <w:rFonts w:hint="default" w:cs="Liberation Serif"/>
          <w:iCs/>
          <w:sz w:val="22"/>
          <w:szCs w:val="22"/>
          <w:lang w:val="en-US"/>
        </w:rPr>
        <w:t xml:space="preserve">RAR </w:t>
      </w:r>
      <w:r>
        <w:rPr>
          <w:rFonts w:hint="default" w:ascii="Liberation Serif" w:hAnsi="Liberation Serif" w:cs="Liberation Serif"/>
          <w:iCs/>
          <w:sz w:val="22"/>
          <w:szCs w:val="22"/>
          <w:lang w:val="en-US"/>
        </w:rPr>
        <w:t>is not necessary.</w:t>
      </w:r>
    </w:p>
    <w:p>
      <w:pPr>
        <w:jc w:val="both"/>
        <w:rPr>
          <w:rFonts w:hint="default" w:ascii="Liberation Serif" w:hAnsi="Liberation Serif" w:cs="Liberation Serif"/>
          <w:iCs/>
          <w:sz w:val="22"/>
          <w:szCs w:val="22"/>
          <w:lang w:val="en-US" w:eastAsia="zh-TW"/>
        </w:rPr>
      </w:pPr>
    </w:p>
    <w:p>
      <w:pPr>
        <w:jc w:val="both"/>
        <w:rPr>
          <w:rFonts w:hint="default" w:ascii="Liberation Serif" w:hAnsi="Liberation Serif" w:cs="Liberation Serif"/>
          <w:iCs/>
          <w:sz w:val="22"/>
          <w:szCs w:val="22"/>
          <w:lang w:val="en-US" w:eastAsia="zh-TW"/>
        </w:rPr>
      </w:pPr>
      <w:r>
        <w:rPr>
          <w:rFonts w:hint="default" w:ascii="Liberation Serif" w:hAnsi="Liberation Serif" w:cs="Liberation Serif"/>
          <w:b/>
          <w:bCs/>
          <w:iCs/>
          <w:sz w:val="22"/>
          <w:szCs w:val="22"/>
          <w:lang w:val="en-US" w:eastAsia="zh-TW"/>
        </w:rPr>
        <w:t xml:space="preserve">Observation 1: </w:t>
      </w:r>
      <w:r>
        <w:rPr>
          <w:rFonts w:hint="default" w:ascii="Liberation Serif" w:hAnsi="Liberation Serif" w:cs="Liberation Serif"/>
          <w:iCs/>
          <w:sz w:val="22"/>
          <w:szCs w:val="22"/>
          <w:lang w:val="en-US" w:eastAsia="zh-TW"/>
        </w:rPr>
        <w:t xml:space="preserve">Multiple values of </w:t>
      </w:r>
      <w:r>
        <w:rPr>
          <w:rFonts w:hint="default" w:cs="Liberation Serif"/>
          <w:iCs/>
          <w:sz w:val="22"/>
          <w:szCs w:val="22"/>
          <w:lang w:val="en-US" w:eastAsia="zh-TW"/>
        </w:rPr>
        <w:t xml:space="preserve">starting </w:t>
      </w:r>
      <w:r>
        <w:rPr>
          <w:rFonts w:hint="default" w:ascii="Liberation Serif" w:hAnsi="Liberation Serif" w:cs="Liberation Serif"/>
          <w:iCs/>
          <w:sz w:val="22"/>
          <w:szCs w:val="22"/>
          <w:lang w:val="en-US" w:eastAsia="zh-TW"/>
        </w:rPr>
        <w:t xml:space="preserve">time windows for Type 0 PDCCH monitoring occasions </w:t>
      </w:r>
      <w:r>
        <w:rPr>
          <w:rFonts w:hint="default" w:cs="Liberation Serif"/>
          <w:iCs/>
          <w:sz w:val="22"/>
          <w:szCs w:val="22"/>
          <w:lang w:val="en-US" w:eastAsia="zh-TW"/>
        </w:rPr>
        <w:t>w.r.t RAR window</w:t>
      </w:r>
      <w:r>
        <w:rPr>
          <w:rFonts w:hint="default" w:ascii="Liberation Serif" w:hAnsi="Liberation Serif" w:cs="Liberation Serif"/>
          <w:iCs/>
          <w:sz w:val="22"/>
          <w:szCs w:val="22"/>
          <w:lang w:val="en-US" w:eastAsia="zh-TW"/>
        </w:rPr>
        <w:t xml:space="preserve"> are not expected for OD-SIB1, to ensure a simpler approach with minimal specification impact.</w:t>
      </w:r>
    </w:p>
    <w:p>
      <w:pPr>
        <w:jc w:val="both"/>
        <w:rPr>
          <w:rFonts w:hint="default" w:ascii="Liberation Serif" w:hAnsi="Liberation Serif" w:cs="Liberation Serif"/>
          <w:iCs/>
          <w:sz w:val="22"/>
          <w:szCs w:val="22"/>
          <w:lang w:val="en-US" w:eastAsia="zh-TW"/>
        </w:rPr>
      </w:pPr>
      <w:r>
        <w:rPr>
          <w:rFonts w:hint="default" w:ascii="Liberation Serif" w:hAnsi="Liberation Serif" w:cs="Liberation Serif"/>
          <w:b/>
          <w:bCs/>
          <w:iCs/>
          <w:sz w:val="22"/>
          <w:szCs w:val="22"/>
          <w:lang w:val="en-US" w:eastAsia="zh-TW"/>
        </w:rPr>
        <w:t>Proposal 1:</w:t>
      </w:r>
      <w:r>
        <w:rPr>
          <w:rFonts w:hint="default" w:ascii="Liberation Serif" w:hAnsi="Liberation Serif" w:cs="Liberation Serif"/>
          <w:iCs/>
          <w:sz w:val="22"/>
          <w:szCs w:val="22"/>
          <w:lang w:val="en-US" w:eastAsia="zh-TW"/>
        </w:rPr>
        <w:t xml:space="preserve"> Support indication of a </w:t>
      </w:r>
      <w:r>
        <w:rPr>
          <w:rFonts w:hint="default" w:cs="Liberation Serif"/>
          <w:iCs/>
          <w:sz w:val="22"/>
          <w:szCs w:val="22"/>
          <w:lang w:val="en-US" w:eastAsia="zh-TW"/>
        </w:rPr>
        <w:t xml:space="preserve">starting </w:t>
      </w:r>
      <w:r>
        <w:rPr>
          <w:rFonts w:hint="default" w:ascii="Liberation Serif" w:hAnsi="Liberation Serif" w:cs="Liberation Serif"/>
          <w:iCs/>
          <w:sz w:val="22"/>
          <w:szCs w:val="22"/>
          <w:lang w:val="en-US" w:eastAsia="zh-TW"/>
        </w:rPr>
        <w:t xml:space="preserve">time for the </w:t>
      </w:r>
      <w:r>
        <w:rPr>
          <w:rFonts w:hint="default" w:cs="Liberation Serif"/>
          <w:iCs/>
          <w:sz w:val="22"/>
          <w:szCs w:val="22"/>
          <w:lang w:val="en-US" w:eastAsia="zh-TW"/>
        </w:rPr>
        <w:t xml:space="preserve">window of </w:t>
      </w:r>
      <w:r>
        <w:rPr>
          <w:rFonts w:hint="default" w:ascii="Liberation Serif" w:hAnsi="Liberation Serif" w:cs="Liberation Serif"/>
          <w:iCs/>
          <w:sz w:val="22"/>
          <w:szCs w:val="22"/>
          <w:lang w:val="en-US" w:eastAsia="zh-TW"/>
        </w:rPr>
        <w:t>SIB1 monitoring occasions by the WUS configuration.</w:t>
      </w:r>
    </w:p>
    <w:p>
      <w:pPr>
        <w:jc w:val="both"/>
        <w:rPr>
          <w:rFonts w:hint="default" w:ascii="Liberation Serif" w:hAnsi="Liberation Serif" w:cs="Liberation Serif"/>
          <w:iCs/>
          <w:sz w:val="22"/>
          <w:szCs w:val="22"/>
          <w:lang w:val="en-US"/>
        </w:rPr>
      </w:pPr>
    </w:p>
    <w:p>
      <w:pPr>
        <w:jc w:val="both"/>
        <w:rPr>
          <w:rFonts w:hint="default" w:ascii="Liberation Serif" w:hAnsi="Liberation Serif" w:eastAsia="Noto Serif CJK SC" w:cs="Liberation Serif"/>
          <w:b/>
          <w:bCs/>
          <w:kern w:val="2"/>
          <w:sz w:val="22"/>
          <w:szCs w:val="22"/>
          <w:highlight w:val="none"/>
          <w:lang w:val="en-US" w:eastAsia="zh-CN" w:bidi="hi-IN"/>
        </w:rPr>
      </w:pPr>
      <w:r>
        <w:rPr>
          <w:rFonts w:hint="default" w:ascii="Liberation Serif" w:hAnsi="Liberation Serif" w:eastAsia="Noto Serif CJK SC" w:cs="Liberation Serif"/>
          <w:b/>
          <w:bCs/>
          <w:kern w:val="2"/>
          <w:sz w:val="22"/>
          <w:szCs w:val="22"/>
          <w:highlight w:val="none"/>
          <w:lang w:val="en-US" w:eastAsia="zh-CN" w:bidi="hi-IN"/>
        </w:rPr>
        <w:t>2.</w:t>
      </w:r>
      <w:r>
        <w:rPr>
          <w:rFonts w:hint="default" w:cs="Liberation Serif"/>
          <w:b/>
          <w:bCs/>
          <w:kern w:val="2"/>
          <w:sz w:val="22"/>
          <w:szCs w:val="22"/>
          <w:highlight w:val="none"/>
          <w:lang w:val="en-US" w:eastAsia="zh-CN" w:bidi="hi-IN"/>
        </w:rPr>
        <w:t>2</w:t>
      </w:r>
      <w:r>
        <w:rPr>
          <w:rFonts w:hint="default" w:ascii="Liberation Serif" w:hAnsi="Liberation Serif" w:eastAsia="Noto Serif CJK SC" w:cs="Liberation Serif"/>
          <w:b/>
          <w:bCs/>
          <w:kern w:val="2"/>
          <w:sz w:val="22"/>
          <w:szCs w:val="22"/>
          <w:highlight w:val="none"/>
          <w:lang w:val="en-US" w:eastAsia="zh-CN" w:bidi="hi-IN"/>
        </w:rPr>
        <w:t xml:space="preserve"> </w:t>
      </w:r>
      <w:r>
        <w:rPr>
          <w:rFonts w:hint="default" w:ascii="Liberation Serif" w:hAnsi="Liberation Serif" w:cs="Liberation Serif"/>
          <w:b/>
          <w:bCs/>
          <w:kern w:val="2"/>
          <w:sz w:val="22"/>
          <w:szCs w:val="22"/>
          <w:highlight w:val="none"/>
          <w:lang w:val="en-US" w:eastAsia="zh-CN" w:bidi="hi-IN"/>
        </w:rPr>
        <w:t>Association of</w:t>
      </w:r>
      <w:r>
        <w:rPr>
          <w:rFonts w:hint="default" w:ascii="Liberation Serif" w:hAnsi="Liberation Serif" w:eastAsia="Noto Serif CJK SC" w:cs="Liberation Serif"/>
          <w:b/>
          <w:bCs/>
          <w:kern w:val="2"/>
          <w:sz w:val="22"/>
          <w:szCs w:val="22"/>
          <w:highlight w:val="none"/>
          <w:lang w:val="en-US" w:eastAsia="zh-CN" w:bidi="hi-IN"/>
        </w:rPr>
        <w:t xml:space="preserve"> on-demand SIB1</w:t>
      </w:r>
      <w:r>
        <w:rPr>
          <w:rFonts w:hint="default" w:ascii="Liberation Serif" w:hAnsi="Liberation Serif" w:cs="Liberation Serif"/>
          <w:b/>
          <w:bCs/>
          <w:kern w:val="2"/>
          <w:sz w:val="22"/>
          <w:szCs w:val="22"/>
          <w:highlight w:val="none"/>
          <w:lang w:val="en-US" w:eastAsia="zh-CN" w:bidi="hi-IN"/>
        </w:rPr>
        <w:t xml:space="preserve"> with SSBs</w:t>
      </w:r>
    </w:p>
    <w:p>
      <w:pPr>
        <w:jc w:val="both"/>
        <w:rPr>
          <w:rFonts w:hint="default" w:ascii="Liberation Serif" w:hAnsi="Liberation Serif" w:cs="Liberation Serif"/>
          <w:iCs/>
          <w:sz w:val="22"/>
          <w:szCs w:val="22"/>
          <w:lang w:val="en-US" w:eastAsia="zh-CN"/>
        </w:rPr>
      </w:pPr>
      <w:r>
        <w:rPr>
          <w:rFonts w:hint="default" w:ascii="Liberation Serif" w:hAnsi="Liberation Serif" w:cs="Liberation Serif"/>
          <w:iCs/>
          <w:sz w:val="22"/>
          <w:szCs w:val="22"/>
          <w:lang w:val="en-US" w:eastAsia="zh-CN"/>
        </w:rPr>
        <w:t>In RAN#11</w:t>
      </w:r>
      <w:r>
        <w:rPr>
          <w:rFonts w:hint="default" w:cs="Liberation Serif"/>
          <w:iCs/>
          <w:sz w:val="22"/>
          <w:szCs w:val="22"/>
          <w:lang w:val="en-US" w:eastAsia="zh-CN"/>
        </w:rPr>
        <w:t>9</w:t>
      </w:r>
      <w:r>
        <w:rPr>
          <w:rFonts w:hint="default" w:ascii="Liberation Serif" w:hAnsi="Liberation Serif" w:cs="Liberation Serif"/>
          <w:iCs/>
          <w:sz w:val="22"/>
          <w:szCs w:val="22"/>
          <w:lang w:val="en-US" w:eastAsia="zh-CN"/>
        </w:rPr>
        <w:t xml:space="preserve"> [</w:t>
      </w:r>
      <w:r>
        <w:rPr>
          <w:rFonts w:hint="default" w:cs="Liberation Serif"/>
          <w:iCs/>
          <w:sz w:val="22"/>
          <w:szCs w:val="22"/>
          <w:lang w:val="en-US" w:eastAsia="zh-CN"/>
        </w:rPr>
        <w:t>3</w:t>
      </w:r>
      <w:r>
        <w:rPr>
          <w:rFonts w:hint="default" w:ascii="Liberation Serif" w:hAnsi="Liberation Serif" w:cs="Liberation Serif"/>
          <w:iCs/>
          <w:sz w:val="22"/>
          <w:szCs w:val="22"/>
          <w:lang w:val="en-US" w:eastAsia="zh-CN"/>
        </w:rPr>
        <w:t>], following proposal was discussed for the association of on demand SIB1 with SSB(s) based on a received UL-WUS.</w:t>
      </w:r>
    </w:p>
    <w:p>
      <w:pPr>
        <w:jc w:val="both"/>
        <w:rPr>
          <w:rFonts w:hint="default" w:ascii="Liberation Serif" w:hAnsi="Liberation Serif" w:eastAsia="Noto Serif CJK SC" w:cs="Liberation Serif"/>
          <w:iCs/>
          <w:kern w:val="2"/>
          <w:sz w:val="22"/>
          <w:szCs w:val="22"/>
          <w:lang w:val="en-US" w:eastAsia="zh-CN" w:bidi="hi-IN"/>
        </w:rPr>
      </w:pPr>
      <w:r>
        <w:rPr>
          <w:rFonts w:hint="default" w:ascii="Liberation Serif" w:hAnsi="Liberation Serif" w:eastAsia="Noto Serif CJK SC" w:cs="Liberation Serif"/>
          <w:iCs/>
          <w:kern w:val="2"/>
          <w:sz w:val="22"/>
          <w:szCs w:val="22"/>
          <w:lang w:val="en-US" w:eastAsia="zh-CN" w:bidi="hi-IN"/>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numPr>
                <w:ilvl w:val="0"/>
                <w:numId w:val="0"/>
              </w:numPr>
              <w:jc w:val="both"/>
              <w:rPr>
                <w:rFonts w:hint="default" w:ascii="Liberation Serif" w:hAnsi="Liberation Serif" w:cs="Liberation Serif"/>
                <w:sz w:val="18"/>
                <w:szCs w:val="18"/>
                <w:highlight w:val="yellow"/>
                <w:lang w:val="en-US"/>
              </w:rPr>
            </w:pPr>
            <w:r>
              <w:rPr>
                <w:rFonts w:hint="default" w:ascii="Liberation Serif" w:hAnsi="Liberation Serif" w:cs="Liberation Serif"/>
                <w:sz w:val="18"/>
                <w:szCs w:val="18"/>
                <w:highlight w:val="yellow"/>
                <w:lang w:val="en-US"/>
              </w:rPr>
              <w:t>FL Proposal 5-4</w:t>
            </w:r>
          </w:p>
          <w:p>
            <w:pPr>
              <w:widowControl w:val="0"/>
              <w:numPr>
                <w:ilvl w:val="0"/>
                <w:numId w:val="0"/>
              </w:numPr>
              <w:jc w:val="both"/>
              <w:rPr>
                <w:rFonts w:hint="default" w:ascii="Liberation Serif" w:hAnsi="Liberation Serif" w:eastAsia="PMingLiU" w:cs="Liberation Serif"/>
                <w:b w:val="0"/>
                <w:bCs/>
                <w:sz w:val="22"/>
                <w:szCs w:val="22"/>
                <w:lang w:val="en-US" w:eastAsia="zh-TW"/>
              </w:rPr>
            </w:pPr>
            <w:r>
              <w:rPr>
                <w:rFonts w:hint="default" w:ascii="Liberation Serif" w:hAnsi="Liberation Serif" w:eastAsia="PMingLiU" w:cs="Liberation Serif"/>
                <w:bCs/>
                <w:kern w:val="2"/>
                <w:sz w:val="22"/>
                <w:szCs w:val="22"/>
                <w:lang w:val="en-US" w:eastAsia="zh-TW" w:bidi="hi-IN"/>
              </w:rPr>
              <w:t>After transmitting a UL-WUS, UE assumes that PDCCH for an on-demand SIB1 is transmitted in at least one PDCCH monitoring occasion corresponding to each transmitted SSB (same as legacy on-demand OSI).</w:t>
            </w:r>
          </w:p>
        </w:tc>
      </w:tr>
    </w:tbl>
    <w:p>
      <w:pPr>
        <w:jc w:val="both"/>
        <w:rPr>
          <w:rFonts w:hint="default" w:ascii="Liberation Serif" w:hAnsi="Liberation Serif" w:cs="Liberation Serif"/>
          <w:iCs/>
          <w:sz w:val="22"/>
          <w:szCs w:val="22"/>
        </w:rPr>
      </w:pPr>
    </w:p>
    <w:p>
      <w:pPr>
        <w:pStyle w:val="26"/>
        <w:numPr>
          <w:ilvl w:val="0"/>
          <w:numId w:val="0"/>
        </w:numPr>
        <w:spacing w:line="276" w:lineRule="auto"/>
        <w:jc w:val="both"/>
        <w:rPr>
          <w:rFonts w:hint="default" w:ascii="Liberation Serif" w:hAnsi="Liberation Serif" w:eastAsia="Noto Serif CJK SC" w:cs="Liberation Serif"/>
          <w:b w:val="0"/>
          <w:bCs/>
          <w:iCs/>
          <w:kern w:val="2"/>
          <w:sz w:val="22"/>
          <w:szCs w:val="22"/>
          <w:lang w:val="en-US" w:eastAsia="en-US" w:bidi="hi-IN"/>
        </w:rPr>
      </w:pPr>
      <w:r>
        <w:rPr>
          <w:rFonts w:hint="default" w:eastAsia="Noto Serif CJK SC" w:cs="Liberation Serif"/>
          <w:b w:val="0"/>
          <w:bCs/>
          <w:iCs/>
          <w:kern w:val="2"/>
          <w:sz w:val="22"/>
          <w:szCs w:val="22"/>
          <w:lang w:val="en-US" w:eastAsia="en-US" w:bidi="hi-IN"/>
        </w:rPr>
        <w:t xml:space="preserve">The </w:t>
      </w:r>
      <w:r>
        <w:rPr>
          <w:rFonts w:hint="default" w:ascii="Liberation Serif" w:hAnsi="Liberation Serif" w:eastAsia="Noto Serif CJK SC" w:cs="Liberation Serif"/>
          <w:b w:val="0"/>
          <w:bCs/>
          <w:iCs/>
          <w:kern w:val="2"/>
          <w:sz w:val="22"/>
          <w:szCs w:val="22"/>
          <w:lang w:val="en-US" w:eastAsia="en-US" w:bidi="hi-IN"/>
        </w:rPr>
        <w:t>associati</w:t>
      </w:r>
      <w:r>
        <w:rPr>
          <w:rFonts w:hint="default" w:eastAsia="Noto Serif CJK SC" w:cs="Liberation Serif"/>
          <w:b w:val="0"/>
          <w:bCs/>
          <w:iCs/>
          <w:kern w:val="2"/>
          <w:sz w:val="22"/>
          <w:szCs w:val="22"/>
          <w:lang w:val="en-US" w:eastAsia="en-US" w:bidi="hi-IN"/>
        </w:rPr>
        <w:t>on of</w:t>
      </w:r>
      <w:r>
        <w:rPr>
          <w:rFonts w:hint="default" w:ascii="Liberation Serif" w:hAnsi="Liberation Serif" w:eastAsia="Noto Serif CJK SC" w:cs="Liberation Serif"/>
          <w:b w:val="0"/>
          <w:bCs/>
          <w:iCs/>
          <w:kern w:val="2"/>
          <w:sz w:val="22"/>
          <w:szCs w:val="22"/>
          <w:lang w:val="en-US" w:eastAsia="en-US" w:bidi="hi-IN"/>
        </w:rPr>
        <w:t xml:space="preserve"> WUS with specific beams</w:t>
      </w:r>
      <w:r>
        <w:rPr>
          <w:rFonts w:hint="default" w:eastAsia="Noto Serif CJK SC" w:cs="Liberation Serif"/>
          <w:b w:val="0"/>
          <w:bCs/>
          <w:iCs/>
          <w:kern w:val="2"/>
          <w:sz w:val="22"/>
          <w:szCs w:val="22"/>
          <w:lang w:val="en-US" w:eastAsia="en-US" w:bidi="hi-IN"/>
        </w:rPr>
        <w:t xml:space="preserve"> improves </w:t>
      </w:r>
      <w:r>
        <w:rPr>
          <w:rFonts w:hint="default" w:ascii="Liberation Serif" w:hAnsi="Liberation Serif" w:eastAsia="Noto Serif CJK SC" w:cs="Liberation Serif"/>
          <w:b w:val="0"/>
          <w:bCs/>
          <w:iCs/>
          <w:kern w:val="2"/>
          <w:sz w:val="22"/>
          <w:szCs w:val="22"/>
          <w:lang w:val="en-US" w:eastAsia="en-US" w:bidi="hi-IN"/>
        </w:rPr>
        <w:t xml:space="preserve">energy efficiency. Transmitting on-demand SIB1 on a specific beam associated with a dedicated WUS allows the network to conserve energy. </w:t>
      </w:r>
      <w:r>
        <w:rPr>
          <w:rFonts w:hint="default" w:eastAsia="Noto Serif CJK SC" w:cs="Liberation Serif"/>
          <w:b w:val="0"/>
          <w:bCs/>
          <w:iCs/>
          <w:kern w:val="2"/>
          <w:sz w:val="22"/>
          <w:szCs w:val="22"/>
          <w:lang w:val="en-US" w:eastAsia="en-US" w:bidi="hi-IN"/>
        </w:rPr>
        <w:t>T</w:t>
      </w:r>
      <w:r>
        <w:rPr>
          <w:rFonts w:hint="default" w:ascii="Liberation Serif" w:hAnsi="Liberation Serif" w:eastAsia="Noto Serif CJK SC" w:cs="Liberation Serif"/>
          <w:b w:val="0"/>
          <w:bCs/>
          <w:iCs/>
          <w:kern w:val="2"/>
          <w:sz w:val="22"/>
          <w:szCs w:val="22"/>
          <w:lang w:val="en-US" w:eastAsia="en-US" w:bidi="hi-IN"/>
        </w:rPr>
        <w:t xml:space="preserve">he evaluations </w:t>
      </w:r>
      <w:r>
        <w:rPr>
          <w:rFonts w:hint="default" w:eastAsia="Noto Serif CJK SC" w:cs="Liberation Serif"/>
          <w:b w:val="0"/>
          <w:bCs/>
          <w:iCs/>
          <w:kern w:val="2"/>
          <w:sz w:val="22"/>
          <w:szCs w:val="22"/>
          <w:lang w:val="en-US" w:eastAsia="en-US" w:bidi="hi-IN"/>
        </w:rPr>
        <w:t xml:space="preserve">results provided by many companies </w:t>
      </w:r>
      <w:r>
        <w:rPr>
          <w:rFonts w:hint="default" w:ascii="Liberation Serif" w:hAnsi="Liberation Serif" w:eastAsia="Noto Serif CJK SC" w:cs="Liberation Serif"/>
          <w:b w:val="0"/>
          <w:bCs/>
          <w:iCs/>
          <w:kern w:val="2"/>
          <w:sz w:val="22"/>
          <w:szCs w:val="22"/>
          <w:lang w:val="en-US" w:eastAsia="en-US" w:bidi="hi-IN"/>
        </w:rPr>
        <w:t xml:space="preserve">during the study item </w:t>
      </w:r>
      <w:r>
        <w:rPr>
          <w:rFonts w:hint="default" w:eastAsia="Noto Serif CJK SC" w:cs="Liberation Serif"/>
          <w:b w:val="0"/>
          <w:bCs/>
          <w:iCs/>
          <w:kern w:val="2"/>
          <w:sz w:val="22"/>
          <w:szCs w:val="22"/>
          <w:lang w:val="en-US" w:eastAsia="en-US" w:bidi="hi-IN"/>
        </w:rPr>
        <w:t xml:space="preserve">in RAN#117[2] </w:t>
      </w:r>
      <w:r>
        <w:rPr>
          <w:rFonts w:hint="default" w:ascii="Liberation Serif" w:hAnsi="Liberation Serif" w:eastAsia="Noto Serif CJK SC" w:cs="Liberation Serif"/>
          <w:b w:val="0"/>
          <w:bCs/>
          <w:iCs/>
          <w:kern w:val="2"/>
          <w:sz w:val="22"/>
          <w:szCs w:val="22"/>
          <w:lang w:val="en-US" w:eastAsia="en-US" w:bidi="hi-IN"/>
        </w:rPr>
        <w:t xml:space="preserve">showed that energy savings </w:t>
      </w:r>
      <w:r>
        <w:rPr>
          <w:rFonts w:hint="default" w:eastAsia="Noto Serif CJK SC" w:cs="Liberation Serif"/>
          <w:b w:val="0"/>
          <w:bCs/>
          <w:iCs/>
          <w:kern w:val="2"/>
          <w:sz w:val="22"/>
          <w:szCs w:val="22"/>
          <w:lang w:val="en-US" w:eastAsia="en-US" w:bidi="hi-IN"/>
        </w:rPr>
        <w:t>can be achieved</w:t>
      </w:r>
      <w:r>
        <w:rPr>
          <w:rFonts w:hint="default" w:ascii="Liberation Serif" w:hAnsi="Liberation Serif" w:eastAsia="Noto Serif CJK SC" w:cs="Liberation Serif"/>
          <w:b w:val="0"/>
          <w:bCs/>
          <w:iCs/>
          <w:kern w:val="2"/>
          <w:sz w:val="22"/>
          <w:szCs w:val="22"/>
          <w:lang w:val="en-US" w:eastAsia="en-US" w:bidi="hi-IN"/>
        </w:rPr>
        <w:t xml:space="preserve"> by SIB1 </w:t>
      </w:r>
      <w:r>
        <w:rPr>
          <w:rFonts w:hint="default" w:eastAsia="Noto Serif CJK SC" w:cs="Liberation Serif"/>
          <w:b w:val="0"/>
          <w:bCs/>
          <w:iCs/>
          <w:kern w:val="2"/>
          <w:sz w:val="22"/>
          <w:szCs w:val="22"/>
          <w:lang w:val="en-US" w:eastAsia="en-US" w:bidi="hi-IN"/>
        </w:rPr>
        <w:t xml:space="preserve">transmission </w:t>
      </w:r>
      <w:r>
        <w:rPr>
          <w:rFonts w:hint="default" w:ascii="Liberation Serif" w:hAnsi="Liberation Serif" w:eastAsia="Noto Serif CJK SC" w:cs="Liberation Serif"/>
          <w:b w:val="0"/>
          <w:bCs/>
          <w:iCs/>
          <w:kern w:val="2"/>
          <w:sz w:val="22"/>
          <w:szCs w:val="22"/>
          <w:lang w:val="en-US" w:eastAsia="en-US" w:bidi="hi-IN"/>
        </w:rPr>
        <w:t xml:space="preserve">in </w:t>
      </w:r>
      <w:r>
        <w:rPr>
          <w:rFonts w:hint="default" w:eastAsia="Noto Serif CJK SC" w:cs="Liberation Serif"/>
          <w:b w:val="0"/>
          <w:bCs/>
          <w:iCs/>
          <w:kern w:val="2"/>
          <w:sz w:val="22"/>
          <w:szCs w:val="22"/>
          <w:lang w:val="en-US" w:eastAsia="en-US" w:bidi="hi-IN"/>
        </w:rPr>
        <w:t>limited</w:t>
      </w:r>
      <w:r>
        <w:rPr>
          <w:rFonts w:hint="default" w:ascii="Liberation Serif" w:hAnsi="Liberation Serif" w:eastAsia="Noto Serif CJK SC" w:cs="Liberation Serif"/>
          <w:b w:val="0"/>
          <w:bCs/>
          <w:iCs/>
          <w:kern w:val="2"/>
          <w:sz w:val="22"/>
          <w:szCs w:val="22"/>
          <w:lang w:val="en-US" w:eastAsia="en-US" w:bidi="hi-IN"/>
        </w:rPr>
        <w:t xml:space="preserve"> monitoring occasion</w:t>
      </w:r>
      <w:r>
        <w:rPr>
          <w:rFonts w:hint="default" w:eastAsia="Noto Serif CJK SC" w:cs="Liberation Serif"/>
          <w:b w:val="0"/>
          <w:bCs/>
          <w:iCs/>
          <w:kern w:val="2"/>
          <w:sz w:val="22"/>
          <w:szCs w:val="22"/>
          <w:lang w:val="en-US" w:eastAsia="en-US" w:bidi="hi-IN"/>
        </w:rPr>
        <w:t xml:space="preserve"> mostly in single beam. Hence b</w:t>
      </w:r>
      <w:r>
        <w:rPr>
          <w:rFonts w:hint="default" w:ascii="Liberation Serif" w:hAnsi="Liberation Serif" w:eastAsia="Noto Serif CJK SC" w:cs="Liberation Serif"/>
          <w:b w:val="0"/>
          <w:bCs/>
          <w:iCs/>
          <w:kern w:val="2"/>
          <w:sz w:val="22"/>
          <w:szCs w:val="22"/>
          <w:lang w:val="en-US" w:eastAsia="en-US" w:bidi="hi-IN"/>
        </w:rPr>
        <w:t xml:space="preserve">y focusing the transmission of on-demand SIB1 on the beam where the WUS is sent, the gNB can avoid unnecessary transmissions and resource allocation across all beams, reducing overall energy consumption on the network side. </w:t>
      </w:r>
      <w:r>
        <w:rPr>
          <w:rFonts w:hint="default" w:eastAsia="Noto Serif CJK SC" w:cs="Liberation Serif"/>
          <w:b w:val="0"/>
          <w:bCs/>
          <w:iCs/>
          <w:kern w:val="2"/>
          <w:sz w:val="22"/>
          <w:szCs w:val="22"/>
          <w:lang w:val="en-US" w:eastAsia="en-US" w:bidi="hi-IN"/>
        </w:rPr>
        <w:t xml:space="preserve">Whereas, the proposal as given above in RAN#119 [3] reduces energy efficiency by increasing the unccessary transmissions of SIB1 in all beams irrespective of load or requests by the UEs. </w:t>
      </w:r>
      <w:r>
        <w:rPr>
          <w:rFonts w:hint="default" w:ascii="Liberation Serif" w:hAnsi="Liberation Serif" w:eastAsia="Noto Serif CJK SC" w:cs="Liberation Serif"/>
          <w:b w:val="0"/>
          <w:bCs/>
          <w:iCs/>
          <w:kern w:val="2"/>
          <w:sz w:val="22"/>
          <w:szCs w:val="22"/>
          <w:lang w:val="en-US" w:eastAsia="en-US" w:bidi="hi-IN"/>
        </w:rPr>
        <w:t>This is especially valuable in scenarios with large number of SSB beams for e.g. in FR2.</w:t>
      </w:r>
    </w:p>
    <w:p>
      <w:pPr>
        <w:pStyle w:val="26"/>
        <w:numPr>
          <w:ilvl w:val="0"/>
          <w:numId w:val="0"/>
        </w:numPr>
        <w:spacing w:line="276" w:lineRule="auto"/>
        <w:jc w:val="both"/>
        <w:rPr>
          <w:rFonts w:hint="default" w:ascii="Liberation Serif" w:hAnsi="Liberation Serif" w:eastAsia="Noto Serif CJK SC" w:cs="Liberation Serif"/>
          <w:b w:val="0"/>
          <w:bCs/>
          <w:iCs/>
          <w:kern w:val="2"/>
          <w:sz w:val="22"/>
          <w:szCs w:val="22"/>
          <w:lang w:val="en-US" w:eastAsia="en-US" w:bidi="hi-IN"/>
        </w:rPr>
      </w:pPr>
    </w:p>
    <w:p>
      <w:pPr>
        <w:pStyle w:val="26"/>
        <w:numPr>
          <w:ilvl w:val="0"/>
          <w:numId w:val="0"/>
        </w:numPr>
        <w:spacing w:line="276" w:lineRule="auto"/>
        <w:jc w:val="both"/>
        <w:rPr>
          <w:rFonts w:hint="default" w:ascii="Liberation Serif" w:hAnsi="Liberation Serif" w:eastAsia="Noto Serif CJK SC" w:cs="Liberation Serif"/>
          <w:b w:val="0"/>
          <w:bCs/>
          <w:iCs/>
          <w:kern w:val="2"/>
          <w:sz w:val="22"/>
          <w:szCs w:val="22"/>
          <w:lang w:val="en-US" w:eastAsia="en-US" w:bidi="hi-IN"/>
        </w:rPr>
      </w:pPr>
      <w:r>
        <w:rPr>
          <w:rFonts w:hint="default" w:ascii="Liberation Serif" w:hAnsi="Liberation Serif" w:eastAsia="Noto Serif CJK SC" w:cs="Liberation Serif"/>
          <w:b w:val="0"/>
          <w:bCs/>
          <w:iCs/>
          <w:kern w:val="2"/>
          <w:sz w:val="22"/>
          <w:szCs w:val="22"/>
          <w:lang w:val="en-US" w:eastAsia="en-US" w:bidi="hi-IN"/>
        </w:rPr>
        <w:t>Further, the</w:t>
      </w:r>
      <w:r>
        <w:rPr>
          <w:rFonts w:hint="default" w:eastAsia="Noto Serif CJK SC" w:cs="Liberation Serif"/>
          <w:b w:val="0"/>
          <w:bCs/>
          <w:iCs/>
          <w:kern w:val="2"/>
          <w:sz w:val="22"/>
          <w:szCs w:val="22"/>
          <w:lang w:val="en-US" w:eastAsia="en-US" w:bidi="hi-IN"/>
        </w:rPr>
        <w:t xml:space="preserve"> transmission of OD-SIB1 based on</w:t>
      </w:r>
      <w:r>
        <w:rPr>
          <w:rFonts w:hint="default" w:ascii="Liberation Serif" w:hAnsi="Liberation Serif" w:eastAsia="Noto Serif CJK SC" w:cs="Liberation Serif"/>
          <w:b w:val="0"/>
          <w:bCs/>
          <w:iCs/>
          <w:kern w:val="2"/>
          <w:sz w:val="22"/>
          <w:szCs w:val="22"/>
          <w:lang w:val="en-US" w:eastAsia="en-US" w:bidi="hi-IN"/>
        </w:rPr>
        <w:t xml:space="preserve"> </w:t>
      </w:r>
      <w:r>
        <w:rPr>
          <w:rFonts w:hint="default" w:eastAsia="Noto Serif CJK SC" w:cs="Liberation Serif"/>
          <w:b w:val="0"/>
          <w:bCs/>
          <w:iCs/>
          <w:kern w:val="2"/>
          <w:sz w:val="22"/>
          <w:szCs w:val="22"/>
          <w:lang w:val="en-US" w:eastAsia="en-US" w:bidi="hi-IN"/>
        </w:rPr>
        <w:t xml:space="preserve">association of WUS with SSB beams </w:t>
      </w:r>
      <w:r>
        <w:rPr>
          <w:rFonts w:hint="default" w:ascii="Liberation Serif" w:hAnsi="Liberation Serif" w:eastAsia="Noto Serif CJK SC" w:cs="Liberation Serif"/>
          <w:b w:val="0"/>
          <w:bCs/>
          <w:iCs/>
          <w:kern w:val="2"/>
          <w:sz w:val="22"/>
          <w:szCs w:val="22"/>
          <w:lang w:val="en-US" w:eastAsia="en-US" w:bidi="hi-IN"/>
        </w:rPr>
        <w:t>aligns with the following agreement made during the RAN1#117[</w:t>
      </w:r>
      <w:r>
        <w:rPr>
          <w:rFonts w:hint="default" w:eastAsia="Noto Serif CJK SC" w:cs="Liberation Serif"/>
          <w:b w:val="0"/>
          <w:bCs/>
          <w:iCs/>
          <w:kern w:val="2"/>
          <w:sz w:val="22"/>
          <w:szCs w:val="22"/>
          <w:lang w:val="en-US" w:eastAsia="en-US" w:bidi="hi-IN"/>
        </w:rPr>
        <w:t>2</w:t>
      </w:r>
      <w:r>
        <w:rPr>
          <w:rFonts w:hint="default" w:ascii="Liberation Serif" w:hAnsi="Liberation Serif" w:eastAsia="Noto Serif CJK SC" w:cs="Liberation Serif"/>
          <w:b w:val="0"/>
          <w:bCs/>
          <w:iCs/>
          <w:kern w:val="2"/>
          <w:sz w:val="22"/>
          <w:szCs w:val="22"/>
          <w:lang w:val="en-US" w:eastAsia="en-US" w:bidi="hi-IN"/>
        </w:rPr>
        <w:t xml:space="preserve">] meeting,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jc w:val="both"/>
              <w:rPr>
                <w:rFonts w:hint="default" w:ascii="Liberation Serif" w:hAnsi="Liberation Serif" w:cs="Liberation Serif"/>
                <w:b/>
                <w:bCs/>
                <w:sz w:val="22"/>
                <w:szCs w:val="22"/>
                <w:lang w:val="en-US" w:eastAsia="zh-CN"/>
              </w:rPr>
            </w:pPr>
            <w:r>
              <w:rPr>
                <w:rFonts w:hint="default" w:ascii="Liberation Serif" w:hAnsi="Liberation Serif" w:cs="Liberation Serif"/>
                <w:b/>
                <w:bCs/>
                <w:sz w:val="22"/>
                <w:szCs w:val="22"/>
                <w:highlight w:val="green"/>
                <w:lang w:val="en-US" w:eastAsia="zh-CN"/>
              </w:rPr>
              <w:t>Agreement</w:t>
            </w:r>
          </w:p>
          <w:p>
            <w:pPr>
              <w:pStyle w:val="26"/>
              <w:widowControl w:val="0"/>
              <w:numPr>
                <w:ilvl w:val="0"/>
                <w:numId w:val="0"/>
              </w:numPr>
              <w:spacing w:line="276" w:lineRule="auto"/>
              <w:jc w:val="both"/>
              <w:rPr>
                <w:rFonts w:hint="default" w:ascii="Liberation Serif" w:hAnsi="Liberation Serif" w:eastAsia="Noto Serif CJK SC" w:cs="Liberation Serif"/>
                <w:b w:val="0"/>
                <w:bCs/>
                <w:iCs/>
                <w:kern w:val="2"/>
                <w:sz w:val="22"/>
                <w:szCs w:val="22"/>
                <w:vertAlign w:val="baseline"/>
                <w:lang w:val="en-US" w:eastAsia="en-US" w:bidi="hi-IN"/>
              </w:rPr>
            </w:pPr>
            <w:r>
              <w:rPr>
                <w:rFonts w:hint="default" w:ascii="Liberation Serif" w:hAnsi="Liberation Serif" w:eastAsia="PMingLiU" w:cs="Liberation Serif"/>
                <w:b w:val="0"/>
                <w:bCs w:val="0"/>
                <w:kern w:val="2"/>
                <w:sz w:val="22"/>
                <w:szCs w:val="22"/>
                <w:lang w:val="en-US" w:eastAsia="zh-TW" w:bidi="hi-IN"/>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tc>
      </w:tr>
    </w:tbl>
    <w:p>
      <w:pPr>
        <w:pStyle w:val="26"/>
        <w:numPr>
          <w:ilvl w:val="0"/>
          <w:numId w:val="0"/>
        </w:numPr>
        <w:spacing w:line="276" w:lineRule="auto"/>
        <w:jc w:val="both"/>
        <w:rPr>
          <w:rFonts w:hint="default" w:ascii="Liberation Serif" w:hAnsi="Liberation Serif" w:eastAsia="Noto Serif CJK SC" w:cs="Liberation Serif"/>
          <w:b w:val="0"/>
          <w:bCs/>
          <w:iCs/>
          <w:kern w:val="2"/>
          <w:sz w:val="22"/>
          <w:szCs w:val="22"/>
          <w:lang w:val="en-US" w:eastAsia="en-US" w:bidi="hi-IN"/>
        </w:rPr>
      </w:pPr>
    </w:p>
    <w:p>
      <w:pPr>
        <w:pStyle w:val="26"/>
        <w:numPr>
          <w:ilvl w:val="0"/>
          <w:numId w:val="0"/>
        </w:numPr>
        <w:spacing w:line="276" w:lineRule="auto"/>
        <w:jc w:val="both"/>
        <w:rPr>
          <w:rFonts w:hint="default" w:ascii="Liberation Serif" w:hAnsi="Liberation Serif" w:eastAsia="Noto Serif CJK SC" w:cs="Liberation Serif"/>
          <w:b w:val="0"/>
          <w:bCs/>
          <w:iCs/>
          <w:kern w:val="2"/>
          <w:sz w:val="22"/>
          <w:szCs w:val="22"/>
          <w:lang w:val="en-US" w:eastAsia="en-US" w:bidi="hi-IN"/>
        </w:rPr>
      </w:pPr>
      <w:r>
        <w:rPr>
          <w:rFonts w:hint="default" w:ascii="Liberation Serif" w:hAnsi="Liberation Serif" w:eastAsia="Noto Serif CJK SC" w:cs="Liberation Serif"/>
          <w:b w:val="0"/>
          <w:bCs/>
          <w:iCs/>
          <w:kern w:val="2"/>
          <w:sz w:val="22"/>
          <w:szCs w:val="22"/>
          <w:lang w:val="en-US" w:eastAsia="en-US" w:bidi="hi-IN"/>
        </w:rPr>
        <w:t>As outlined in the above agreement, the spatial relationships between the PDCCH/PDSCH of OD-SIB1, the SSB, and the UL WUS follows existing legacy mechanisms governing these spatial relationships, ensuring compatibility and minimizing the need for extensive changes to the specifications. This alignment with the established agreement provides further supports the association of OD-SIB1 transmission with the SSBs.</w:t>
      </w:r>
    </w:p>
    <w:p>
      <w:pPr>
        <w:pStyle w:val="26"/>
        <w:numPr>
          <w:ilvl w:val="0"/>
          <w:numId w:val="0"/>
        </w:numPr>
        <w:spacing w:line="276" w:lineRule="auto"/>
        <w:jc w:val="both"/>
        <w:rPr>
          <w:rFonts w:hint="default" w:ascii="Liberation Serif" w:hAnsi="Liberation Serif" w:eastAsia="Noto Serif CJK SC" w:cs="Liberation Serif"/>
          <w:b/>
          <w:bCs w:val="0"/>
          <w:iCs/>
          <w:kern w:val="2"/>
          <w:sz w:val="22"/>
          <w:szCs w:val="22"/>
          <w:lang w:val="en-US" w:eastAsia="en-US" w:bidi="hi-IN"/>
        </w:rPr>
      </w:pPr>
    </w:p>
    <w:p>
      <w:pPr>
        <w:pStyle w:val="26"/>
        <w:numPr>
          <w:ilvl w:val="0"/>
          <w:numId w:val="0"/>
        </w:numPr>
        <w:spacing w:line="276" w:lineRule="auto"/>
        <w:jc w:val="both"/>
        <w:rPr>
          <w:rFonts w:hint="default" w:ascii="Liberation Serif" w:hAnsi="Liberation Serif" w:eastAsia="Noto Serif CJK SC" w:cs="Liberation Serif"/>
          <w:b w:val="0"/>
          <w:bCs/>
          <w:iCs/>
          <w:kern w:val="2"/>
          <w:sz w:val="22"/>
          <w:szCs w:val="22"/>
          <w:lang w:val="en-US" w:eastAsia="en-US" w:bidi="hi-IN"/>
        </w:rPr>
      </w:pPr>
      <w:r>
        <w:rPr>
          <w:rFonts w:hint="default" w:ascii="Liberation Serif" w:hAnsi="Liberation Serif" w:eastAsia="Noto Serif CJK SC" w:cs="Liberation Serif"/>
          <w:b/>
          <w:bCs w:val="0"/>
          <w:iCs/>
          <w:kern w:val="2"/>
          <w:sz w:val="22"/>
          <w:szCs w:val="22"/>
          <w:lang w:val="en-US" w:eastAsia="en-US" w:bidi="hi-IN"/>
        </w:rPr>
        <w:t>Observation 2:</w:t>
      </w:r>
      <w:r>
        <w:rPr>
          <w:rFonts w:hint="default" w:ascii="Liberation Serif" w:hAnsi="Liberation Serif" w:eastAsia="Noto Serif CJK SC" w:cs="Liberation Serif"/>
          <w:b w:val="0"/>
          <w:bCs/>
          <w:iCs/>
          <w:kern w:val="2"/>
          <w:sz w:val="22"/>
          <w:szCs w:val="22"/>
          <w:lang w:val="en-US" w:eastAsia="en-US" w:bidi="hi-IN"/>
        </w:rPr>
        <w:t xml:space="preserve"> Transmitting on-demand SIB1  in association with</w:t>
      </w:r>
      <w:r>
        <w:rPr>
          <w:rFonts w:hint="default" w:eastAsia="Noto Serif CJK SC" w:cs="Liberation Serif"/>
          <w:b w:val="0"/>
          <w:bCs/>
          <w:iCs/>
          <w:kern w:val="2"/>
          <w:sz w:val="22"/>
          <w:szCs w:val="22"/>
          <w:lang w:val="en-US" w:eastAsia="en-US" w:bidi="hi-IN"/>
        </w:rPr>
        <w:t xml:space="preserve"> the </w:t>
      </w:r>
      <w:r>
        <w:rPr>
          <w:rFonts w:hint="default" w:ascii="Liberation Serif" w:hAnsi="Liberation Serif" w:eastAsia="Noto Serif CJK SC" w:cs="Liberation Serif"/>
          <w:b w:val="0"/>
          <w:bCs/>
          <w:iCs/>
          <w:kern w:val="2"/>
          <w:sz w:val="22"/>
          <w:szCs w:val="22"/>
          <w:lang w:val="en-US" w:eastAsia="en-US" w:bidi="hi-IN"/>
        </w:rPr>
        <w:t>beam where the WUS is received can prevent unnecessary transmissions across all beams, conserving network resources and energy.</w:t>
      </w:r>
    </w:p>
    <w:p>
      <w:pPr>
        <w:pStyle w:val="26"/>
        <w:numPr>
          <w:ilvl w:val="0"/>
          <w:numId w:val="0"/>
        </w:numPr>
        <w:spacing w:line="276" w:lineRule="auto"/>
        <w:jc w:val="both"/>
        <w:rPr>
          <w:rFonts w:hint="default" w:ascii="Liberation Serif" w:hAnsi="Liberation Serif" w:eastAsia="Noto Serif CJK SC" w:cs="Liberation Serif"/>
          <w:b w:val="0"/>
          <w:bCs/>
          <w:iCs/>
          <w:kern w:val="2"/>
          <w:sz w:val="22"/>
          <w:szCs w:val="22"/>
          <w:lang w:val="en-US" w:eastAsia="en-US" w:bidi="hi-IN"/>
        </w:rPr>
      </w:pPr>
      <w:r>
        <w:rPr>
          <w:rFonts w:hint="default" w:eastAsia="Noto Serif CJK SC" w:cs="Liberation Serif"/>
          <w:b/>
          <w:bCs w:val="0"/>
          <w:iCs/>
          <w:kern w:val="2"/>
          <w:sz w:val="22"/>
          <w:szCs w:val="22"/>
          <w:lang w:val="en-US" w:eastAsia="en-US" w:bidi="hi-IN"/>
        </w:rPr>
        <w:t xml:space="preserve">Observation 3: </w:t>
      </w:r>
      <w:r>
        <w:rPr>
          <w:rFonts w:hint="default" w:eastAsia="Noto Serif CJK SC" w:cs="Liberation Serif"/>
          <w:b w:val="0"/>
          <w:bCs/>
          <w:iCs/>
          <w:kern w:val="2"/>
          <w:sz w:val="22"/>
          <w:szCs w:val="22"/>
          <w:lang w:val="en-US" w:eastAsia="en-US" w:bidi="hi-IN"/>
        </w:rPr>
        <w:t>The evaluation results obtained during the study item demonstrated that SIB1 transmission in limited beams can save energy.</w:t>
      </w:r>
    </w:p>
    <w:p>
      <w:pPr>
        <w:pStyle w:val="26"/>
        <w:numPr>
          <w:ilvl w:val="0"/>
          <w:numId w:val="0"/>
        </w:numPr>
        <w:spacing w:line="276" w:lineRule="auto"/>
        <w:jc w:val="both"/>
        <w:rPr>
          <w:rFonts w:hint="default" w:ascii="Liberation Serif" w:hAnsi="Liberation Serif" w:eastAsia="PMingLiU" w:cs="Liberation Serif"/>
          <w:b w:val="0"/>
          <w:bCs/>
          <w:sz w:val="22"/>
          <w:szCs w:val="22"/>
          <w:lang w:eastAsia="zh-TW"/>
        </w:rPr>
      </w:pPr>
      <w:r>
        <w:rPr>
          <w:rFonts w:hint="default" w:ascii="Liberation Serif" w:hAnsi="Liberation Serif" w:eastAsia="Noto Serif CJK SC" w:cs="Liberation Serif"/>
          <w:b/>
          <w:bCs w:val="0"/>
          <w:iCs/>
          <w:kern w:val="2"/>
          <w:sz w:val="22"/>
          <w:szCs w:val="22"/>
          <w:lang w:val="en-US" w:eastAsia="en-US" w:bidi="hi-IN"/>
        </w:rPr>
        <w:t xml:space="preserve">Proposal </w:t>
      </w:r>
      <w:r>
        <w:rPr>
          <w:rFonts w:hint="default" w:eastAsia="Noto Serif CJK SC" w:cs="Liberation Serif"/>
          <w:b/>
          <w:bCs w:val="0"/>
          <w:iCs/>
          <w:kern w:val="2"/>
          <w:sz w:val="22"/>
          <w:szCs w:val="22"/>
          <w:lang w:val="en-US" w:eastAsia="en-US" w:bidi="hi-IN"/>
        </w:rPr>
        <w:t>2</w:t>
      </w:r>
      <w:r>
        <w:rPr>
          <w:rFonts w:hint="default" w:ascii="Liberation Serif" w:hAnsi="Liberation Serif" w:eastAsia="Noto Serif CJK SC" w:cs="Liberation Serif"/>
          <w:b/>
          <w:bCs w:val="0"/>
          <w:iCs/>
          <w:kern w:val="2"/>
          <w:sz w:val="22"/>
          <w:szCs w:val="22"/>
          <w:lang w:val="en-US" w:eastAsia="en-US" w:bidi="hi-IN"/>
        </w:rPr>
        <w:t>:</w:t>
      </w:r>
      <w:r>
        <w:rPr>
          <w:rFonts w:hint="default" w:ascii="Liberation Serif" w:hAnsi="Liberation Serif" w:eastAsia="Noto Serif CJK SC" w:cs="Liberation Serif"/>
          <w:b w:val="0"/>
          <w:bCs/>
          <w:iCs/>
          <w:kern w:val="2"/>
          <w:sz w:val="22"/>
          <w:szCs w:val="22"/>
          <w:lang w:val="en-US" w:eastAsia="en-US" w:bidi="hi-IN"/>
        </w:rPr>
        <w:t xml:space="preserve"> Support UE assumes that PDCCH for an on-demand SIB1 is transmitted in at least one PDCCH monitoring occasion which corresponds to only the SSB associated with the received WUS</w:t>
      </w:r>
      <w:r>
        <w:rPr>
          <w:rFonts w:hint="default" w:ascii="Liberation Serif" w:hAnsi="Liberation Serif" w:eastAsia="PMingLiU" w:cs="Liberation Serif"/>
          <w:b w:val="0"/>
          <w:bCs/>
          <w:sz w:val="22"/>
          <w:szCs w:val="22"/>
          <w:lang w:eastAsia="zh-TW"/>
        </w:rPr>
        <w:t>.</w:t>
      </w:r>
    </w:p>
    <w:p>
      <w:pPr>
        <w:jc w:val="both"/>
        <w:rPr>
          <w:rFonts w:hint="default" w:ascii="Liberation Serif" w:hAnsi="Liberation Serif" w:cs="Liberation Serif"/>
          <w:sz w:val="22"/>
          <w:szCs w:val="22"/>
          <w:lang w:val="en-US"/>
        </w:rPr>
      </w:pPr>
    </w:p>
    <w:p>
      <w:pPr>
        <w:pStyle w:val="3"/>
        <w:jc w:val="both"/>
        <w:rPr>
          <w:rFonts w:hint="default" w:ascii="Liberation Serif" w:hAnsi="Liberation Serif" w:cs="Liberation Serif"/>
          <w:sz w:val="22"/>
          <w:szCs w:val="22"/>
          <w:highlight w:val="none"/>
          <w:lang w:val="en-US"/>
        </w:rPr>
      </w:pPr>
      <w:r>
        <w:rPr>
          <w:rFonts w:hint="default" w:ascii="Liberation Serif" w:hAnsi="Liberation Serif" w:cs="Liberation Serif"/>
          <w:sz w:val="22"/>
          <w:szCs w:val="22"/>
          <w:highlight w:val="none"/>
          <w:lang w:val="en-US"/>
        </w:rPr>
        <w:t>2.</w:t>
      </w:r>
      <w:r>
        <w:rPr>
          <w:rFonts w:hint="default" w:cs="Liberation Serif"/>
          <w:sz w:val="22"/>
          <w:szCs w:val="22"/>
          <w:highlight w:val="none"/>
          <w:lang w:val="en-US"/>
        </w:rPr>
        <w:t>3</w:t>
      </w:r>
      <w:r>
        <w:rPr>
          <w:rFonts w:hint="default" w:ascii="Liberation Serif" w:hAnsi="Liberation Serif" w:cs="Liberation Serif"/>
          <w:sz w:val="22"/>
          <w:szCs w:val="22"/>
          <w:highlight w:val="none"/>
          <w:lang w:val="en-US"/>
        </w:rPr>
        <w:t xml:space="preserve"> </w:t>
      </w:r>
      <w:r>
        <w:rPr>
          <w:rFonts w:hint="default" w:cs="Liberation Serif"/>
          <w:sz w:val="22"/>
          <w:szCs w:val="22"/>
          <w:highlight w:val="none"/>
          <w:lang w:val="en-US"/>
        </w:rPr>
        <w:t>Transmission status of OD-SIB1</w:t>
      </w:r>
    </w:p>
    <w:p>
      <w:pPr>
        <w:jc w:val="both"/>
        <w:rPr>
          <w:rFonts w:hint="default" w:cs="Liberation Serif"/>
          <w:sz w:val="22"/>
          <w:szCs w:val="22"/>
          <w:lang w:val="en-US"/>
        </w:rPr>
      </w:pPr>
      <w:r>
        <w:rPr>
          <w:rFonts w:hint="default" w:ascii="Liberation Serif" w:hAnsi="Liberation Serif" w:cs="Liberation Serif"/>
          <w:sz w:val="22"/>
          <w:szCs w:val="22"/>
          <w:lang w:val="en-US"/>
        </w:rPr>
        <w:t xml:space="preserve">The </w:t>
      </w:r>
      <w:r>
        <w:rPr>
          <w:rFonts w:hint="default" w:cs="Liberation Serif"/>
          <w:sz w:val="22"/>
          <w:szCs w:val="22"/>
          <w:lang w:val="en-US"/>
        </w:rPr>
        <w:t>t</w:t>
      </w:r>
      <w:r>
        <w:rPr>
          <w:rFonts w:hint="default" w:cs="Liberation Serif"/>
          <w:sz w:val="22"/>
          <w:szCs w:val="22"/>
          <w:highlight w:val="none"/>
          <w:lang w:val="en-US"/>
        </w:rPr>
        <w:t xml:space="preserve">ransmission status of </w:t>
      </w:r>
      <w:r>
        <w:rPr>
          <w:rFonts w:hint="default" w:ascii="Liberation Serif" w:hAnsi="Liberation Serif" w:cs="Liberation Serif"/>
          <w:sz w:val="22"/>
          <w:szCs w:val="22"/>
          <w:lang w:val="en-US"/>
        </w:rPr>
        <w:t xml:space="preserve">on-demand SIB1 </w:t>
      </w:r>
      <w:r>
        <w:rPr>
          <w:rFonts w:hint="default" w:cs="Liberation Serif"/>
          <w:sz w:val="22"/>
          <w:szCs w:val="22"/>
          <w:lang w:val="en-US"/>
        </w:rPr>
        <w:t xml:space="preserve">should be indicated in DL to notify UEs that have not yet transmitted UL-WUS for an on-demand SIB1 transmission to avoid unnecessary transmissions of SIB1 requests from the UEs. This will allows the UE to monitor on-demand SIB1 transmissions requested by other UEs before UE to transmit UL WUS for on-demand SIB1. Following proposal was discussed in RAN1#119[3] for the indication of the transmission status, however no agreement has been made.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numPr>
                <w:ilvl w:val="0"/>
                <w:numId w:val="0"/>
              </w:numPr>
              <w:spacing w:line="240" w:lineRule="auto"/>
              <w:ind w:left="0" w:leftChars="0" w:firstLine="0" w:firstLineChars="0"/>
              <w:jc w:val="both"/>
              <w:rPr>
                <w:rFonts w:hint="default" w:ascii="Liberation Serif" w:hAnsi="Liberation Serif" w:cs="Liberation Serif"/>
                <w:b/>
                <w:bCs/>
                <w:sz w:val="18"/>
                <w:szCs w:val="18"/>
                <w:highlight w:val="yellow"/>
                <w:lang w:val="en-US"/>
              </w:rPr>
            </w:pPr>
            <w:r>
              <w:rPr>
                <w:rFonts w:hint="default" w:ascii="Liberation Serif" w:hAnsi="Liberation Serif" w:cs="Liberation Serif"/>
                <w:b/>
                <w:bCs/>
                <w:sz w:val="18"/>
                <w:szCs w:val="18"/>
                <w:highlight w:val="yellow"/>
                <w:lang w:val="en-US"/>
              </w:rPr>
              <w:t xml:space="preserve">FL Proposal 7-1-3 </w:t>
            </w:r>
          </w:p>
          <w:p>
            <w:pPr>
              <w:widowControl w:val="0"/>
              <w:numPr>
                <w:ilvl w:val="0"/>
                <w:numId w:val="0"/>
              </w:numPr>
              <w:spacing w:line="240" w:lineRule="auto"/>
              <w:ind w:left="0" w:leftChars="0" w:firstLine="0" w:firstLineChars="0"/>
              <w:jc w:val="both"/>
              <w:rPr>
                <w:rFonts w:hint="default" w:ascii="Liberation Serif" w:hAnsi="Liberation Serif" w:cs="Liberation Serif"/>
                <w:b w:val="0"/>
                <w:bCs w:val="0"/>
                <w:sz w:val="18"/>
                <w:szCs w:val="18"/>
                <w:lang w:val="en-US"/>
              </w:rPr>
            </w:pPr>
            <w:r>
              <w:rPr>
                <w:rFonts w:hint="default" w:ascii="Liberation Serif" w:hAnsi="Liberation Serif" w:cs="Liberation Serif"/>
                <w:b w:val="0"/>
                <w:bCs w:val="0"/>
                <w:sz w:val="18"/>
                <w:szCs w:val="18"/>
                <w:lang w:val="en-US"/>
              </w:rPr>
              <w:t>RAN1 discusses whether to inform UE support switch of SIB1 transmission state between broadcasting and non-broadcasting states for a NES cell. If supported, study the following:</w:t>
            </w:r>
          </w:p>
          <w:p>
            <w:pPr>
              <w:widowControl w:val="0"/>
              <w:numPr>
                <w:ilvl w:val="0"/>
                <w:numId w:val="0"/>
              </w:numPr>
              <w:spacing w:line="240" w:lineRule="auto"/>
              <w:ind w:left="0" w:leftChars="0" w:firstLine="0" w:firstLineChars="0"/>
              <w:jc w:val="both"/>
              <w:rPr>
                <w:rFonts w:hint="default" w:ascii="Liberation Serif" w:hAnsi="Liberation Serif" w:cs="Liberation Serif"/>
                <w:b w:val="0"/>
                <w:bCs w:val="0"/>
                <w:sz w:val="18"/>
                <w:szCs w:val="18"/>
                <w:lang w:val="en-US"/>
              </w:rPr>
            </w:pPr>
            <w:r>
              <w:rPr>
                <w:rFonts w:hint="default" w:ascii="Liberation Serif" w:hAnsi="Liberation Serif" w:cs="Liberation Serif"/>
                <w:b w:val="0"/>
                <w:bCs w:val="0"/>
                <w:sz w:val="18"/>
                <w:szCs w:val="18"/>
                <w:lang w:val="en-US"/>
              </w:rPr>
              <w:t>SIBx of Cell A (Sharp)</w:t>
            </w:r>
          </w:p>
          <w:p>
            <w:pPr>
              <w:widowControl w:val="0"/>
              <w:numPr>
                <w:ilvl w:val="0"/>
                <w:numId w:val="0"/>
              </w:numPr>
              <w:spacing w:line="240" w:lineRule="auto"/>
              <w:ind w:left="0" w:leftChars="0" w:firstLine="0" w:firstLineChars="0"/>
              <w:jc w:val="both"/>
              <w:rPr>
                <w:rFonts w:hint="default" w:ascii="Liberation Serif" w:hAnsi="Liberation Serif" w:cs="Liberation Serif"/>
                <w:b w:val="0"/>
                <w:bCs w:val="0"/>
                <w:sz w:val="18"/>
                <w:szCs w:val="18"/>
                <w:lang w:val="en-US"/>
              </w:rPr>
            </w:pPr>
            <w:r>
              <w:rPr>
                <w:rFonts w:hint="default" w:ascii="Liberation Serif" w:hAnsi="Liberation Serif" w:cs="Liberation Serif"/>
                <w:b w:val="0"/>
                <w:bCs w:val="0"/>
                <w:sz w:val="18"/>
                <w:szCs w:val="18"/>
                <w:lang w:val="en-US"/>
              </w:rPr>
              <w:t>Spare bit in MIB of NES cell (CEWiT, NEC)</w:t>
            </w:r>
          </w:p>
          <w:p>
            <w:pPr>
              <w:widowControl w:val="0"/>
              <w:numPr>
                <w:ilvl w:val="0"/>
                <w:numId w:val="0"/>
              </w:numPr>
              <w:spacing w:line="240" w:lineRule="auto"/>
              <w:ind w:left="0" w:leftChars="0" w:firstLine="0" w:firstLineChars="0"/>
              <w:jc w:val="both"/>
              <w:rPr>
                <w:rFonts w:hint="default" w:ascii="Liberation Serif" w:hAnsi="Liberation Serif" w:cs="Liberation Serif"/>
                <w:b w:val="0"/>
                <w:bCs w:val="0"/>
                <w:sz w:val="18"/>
                <w:szCs w:val="18"/>
                <w:lang w:val="en-US"/>
              </w:rPr>
            </w:pPr>
            <w:r>
              <w:rPr>
                <w:rFonts w:hint="default" w:ascii="Liberation Serif" w:hAnsi="Liberation Serif" w:cs="Liberation Serif"/>
                <w:b w:val="0"/>
                <w:bCs w:val="0"/>
                <w:sz w:val="18"/>
                <w:szCs w:val="18"/>
                <w:lang w:val="en-US"/>
              </w:rPr>
              <w:t>K_SSB in PBCH payload of NES cell (CATT, ZTE, ETRI, Apple)</w:t>
            </w:r>
          </w:p>
          <w:p>
            <w:pPr>
              <w:widowControl w:val="0"/>
              <w:numPr>
                <w:ilvl w:val="0"/>
                <w:numId w:val="0"/>
              </w:numPr>
              <w:spacing w:line="240" w:lineRule="auto"/>
              <w:ind w:left="0" w:leftChars="0" w:firstLine="0" w:firstLineChars="0"/>
              <w:jc w:val="both"/>
              <w:rPr>
                <w:rFonts w:hint="default" w:ascii="Liberation Serif" w:hAnsi="Liberation Serif" w:cs="Liberation Serif"/>
                <w:b w:val="0"/>
                <w:bCs w:val="0"/>
                <w:sz w:val="18"/>
                <w:szCs w:val="18"/>
                <w:lang w:val="en-US"/>
              </w:rPr>
            </w:pPr>
            <w:r>
              <w:rPr>
                <w:rFonts w:hint="default" w:ascii="Liberation Serif" w:hAnsi="Liberation Serif" w:cs="Liberation Serif"/>
                <w:b w:val="0"/>
                <w:bCs w:val="0"/>
                <w:sz w:val="18"/>
                <w:szCs w:val="18"/>
                <w:lang w:val="en-US"/>
              </w:rPr>
              <w:t>SI change indication or etwsAndCmasIndication of NES cell (CATT)</w:t>
            </w:r>
          </w:p>
          <w:p>
            <w:pPr>
              <w:widowControl w:val="0"/>
              <w:numPr>
                <w:ilvl w:val="0"/>
                <w:numId w:val="0"/>
              </w:numPr>
              <w:spacing w:line="240" w:lineRule="auto"/>
              <w:ind w:left="0" w:leftChars="0" w:firstLine="0" w:firstLineChars="0"/>
              <w:jc w:val="both"/>
              <w:rPr>
                <w:rFonts w:hint="default" w:cs="Liberation Serif"/>
                <w:sz w:val="22"/>
                <w:szCs w:val="22"/>
                <w:vertAlign w:val="baseline"/>
                <w:lang w:val="en-US"/>
              </w:rPr>
            </w:pPr>
            <w:r>
              <w:rPr>
                <w:rFonts w:hint="default" w:ascii="Liberation Serif" w:hAnsi="Liberation Serif" w:cs="Liberation Serif"/>
                <w:b w:val="0"/>
                <w:bCs w:val="0"/>
                <w:sz w:val="18"/>
                <w:szCs w:val="18"/>
                <w:lang w:val="en-US"/>
              </w:rPr>
              <w:t>DCI 1_0 on Cell A or NES cell (NEC)</w:t>
            </w:r>
          </w:p>
        </w:tc>
      </w:tr>
    </w:tbl>
    <w:p>
      <w:pPr>
        <w:jc w:val="both"/>
        <w:rPr>
          <w:rFonts w:hint="default" w:cs="Liberation Serif"/>
          <w:sz w:val="22"/>
          <w:szCs w:val="22"/>
          <w:lang w:val="en-US"/>
        </w:rPr>
      </w:pPr>
    </w:p>
    <w:p>
      <w:pPr>
        <w:jc w:val="both"/>
        <w:rPr>
          <w:rFonts w:hint="default" w:cs="Liberation Serif"/>
          <w:sz w:val="22"/>
          <w:szCs w:val="22"/>
          <w:lang w:val="en-US"/>
        </w:rPr>
      </w:pPr>
      <w:r>
        <w:rPr>
          <w:rFonts w:hint="default" w:cs="Liberation Serif"/>
          <w:sz w:val="22"/>
          <w:szCs w:val="22"/>
          <w:lang w:val="en-US"/>
        </w:rPr>
        <w:t xml:space="preserve">The transmission status </w:t>
      </w:r>
      <w:r>
        <w:rPr>
          <w:rFonts w:hint="default" w:ascii="Liberation Serif" w:hAnsi="Liberation Serif" w:cs="Liberation Serif"/>
          <w:sz w:val="22"/>
          <w:szCs w:val="22"/>
          <w:lang w:val="en-US"/>
        </w:rPr>
        <w:t xml:space="preserve">can be </w:t>
      </w:r>
      <w:r>
        <w:rPr>
          <w:rFonts w:hint="default" w:cs="Liberation Serif"/>
          <w:sz w:val="22"/>
          <w:szCs w:val="22"/>
          <w:lang w:val="en-US"/>
        </w:rPr>
        <w:t xml:space="preserve">indicated </w:t>
      </w:r>
      <w:r>
        <w:rPr>
          <w:rFonts w:hint="default" w:ascii="Liberation Serif" w:hAnsi="Liberation Serif" w:cs="Liberation Serif"/>
          <w:sz w:val="22"/>
          <w:szCs w:val="22"/>
          <w:lang w:val="en-US"/>
        </w:rPr>
        <w:t xml:space="preserve">using a single bit. </w:t>
      </w:r>
      <w:r>
        <w:rPr>
          <w:rFonts w:hint="default" w:cs="Liberation Serif"/>
          <w:sz w:val="22"/>
          <w:szCs w:val="22"/>
          <w:lang w:val="en-US"/>
        </w:rPr>
        <w:t>T</w:t>
      </w:r>
      <w:r>
        <w:rPr>
          <w:rFonts w:hint="default" w:ascii="Liberation Serif" w:hAnsi="Liberation Serif" w:cs="Liberation Serif"/>
          <w:sz w:val="22"/>
          <w:szCs w:val="22"/>
          <w:lang w:val="en-US"/>
        </w:rPr>
        <w:t xml:space="preserve">his bit </w:t>
      </w:r>
      <w:r>
        <w:rPr>
          <w:rFonts w:hint="default" w:cs="Liberation Serif"/>
          <w:sz w:val="22"/>
          <w:szCs w:val="22"/>
          <w:lang w:val="en-US"/>
        </w:rPr>
        <w:t xml:space="preserve">can </w:t>
      </w:r>
      <w:r>
        <w:rPr>
          <w:rFonts w:hint="default" w:ascii="Liberation Serif" w:hAnsi="Liberation Serif" w:cs="Liberation Serif"/>
          <w:sz w:val="22"/>
          <w:szCs w:val="22"/>
          <w:lang w:val="en-US"/>
        </w:rPr>
        <w:t xml:space="preserve">indicate the present availability of SIB1 transmission, </w:t>
      </w:r>
      <w:r>
        <w:rPr>
          <w:rFonts w:hint="default" w:cs="Liberation Serif"/>
          <w:sz w:val="22"/>
          <w:szCs w:val="22"/>
          <w:lang w:val="en-US"/>
        </w:rPr>
        <w:t xml:space="preserve">and enabled </w:t>
      </w:r>
      <w:r>
        <w:rPr>
          <w:rFonts w:hint="default" w:ascii="Liberation Serif" w:hAnsi="Liberation Serif" w:cs="Liberation Serif"/>
          <w:sz w:val="22"/>
          <w:szCs w:val="22"/>
          <w:lang w:val="en-US"/>
        </w:rPr>
        <w:t>if it is already being broadcast.</w:t>
      </w:r>
      <w:r>
        <w:rPr>
          <w:rFonts w:hint="default" w:cs="Liberation Serif"/>
          <w:sz w:val="22"/>
          <w:szCs w:val="22"/>
          <w:lang w:val="en-US"/>
        </w:rPr>
        <w:t xml:space="preserve"> </w:t>
      </w:r>
      <w:r>
        <w:rPr>
          <w:rFonts w:hint="default" w:ascii="Liberation Serif" w:hAnsi="Liberation Serif" w:cs="Liberation Serif"/>
          <w:sz w:val="22"/>
          <w:szCs w:val="22"/>
          <w:lang w:val="en-US"/>
        </w:rPr>
        <w:t>The indication might potentially be transmitted using unused fields in the MIB's pdcch-ConfigSIB1</w:t>
      </w:r>
      <w:r>
        <w:rPr>
          <w:rFonts w:hint="default" w:cs="Liberation Serif"/>
          <w:sz w:val="22"/>
          <w:szCs w:val="22"/>
          <w:lang w:val="en-US"/>
        </w:rPr>
        <w:t>. If the NES cell is transmitting the SIB1, this indication in MIB of NES cell will prevent the UEs from searching for cell A, eliminating the requirement for back-and-forth retuning to several cells.</w:t>
      </w:r>
    </w:p>
    <w:p>
      <w:pPr>
        <w:jc w:val="both"/>
        <w:rPr>
          <w:rFonts w:hint="default" w:ascii="Liberation Serif" w:hAnsi="Liberation Serif" w:cs="Liberation Serif"/>
          <w:b/>
          <w:bCs/>
          <w:sz w:val="22"/>
          <w:szCs w:val="22"/>
          <w:lang w:val="en-US"/>
        </w:rPr>
      </w:pPr>
    </w:p>
    <w:p>
      <w:pPr>
        <w:jc w:val="both"/>
        <w:rPr>
          <w:rFonts w:hint="default" w:ascii="Liberation Serif" w:hAnsi="Liberation Serif" w:cs="Liberation Serif"/>
          <w:sz w:val="22"/>
          <w:szCs w:val="22"/>
          <w:lang w:val="en-US"/>
        </w:rPr>
      </w:pPr>
      <w:r>
        <w:rPr>
          <w:rFonts w:hint="default" w:ascii="Liberation Serif" w:hAnsi="Liberation Serif" w:cs="Liberation Serif"/>
          <w:b/>
          <w:bCs/>
          <w:sz w:val="22"/>
          <w:szCs w:val="22"/>
          <w:lang w:val="en-US"/>
        </w:rPr>
        <w:t>Proposal</w:t>
      </w:r>
      <w:r>
        <w:rPr>
          <w:rFonts w:hint="default" w:cs="Liberation Serif"/>
          <w:b/>
          <w:bCs/>
          <w:sz w:val="22"/>
          <w:szCs w:val="22"/>
          <w:lang w:val="en-US"/>
        </w:rPr>
        <w:t xml:space="preserve"> 3</w:t>
      </w:r>
      <w:r>
        <w:rPr>
          <w:rFonts w:hint="default" w:ascii="Liberation Serif" w:hAnsi="Liberation Serif" w:cs="Liberation Serif"/>
          <w:sz w:val="22"/>
          <w:szCs w:val="22"/>
          <w:lang w:val="en-US"/>
        </w:rPr>
        <w:t xml:space="preserve">: </w:t>
      </w:r>
      <w:r>
        <w:rPr>
          <w:rFonts w:hint="default" w:cs="Liberation Serif"/>
          <w:sz w:val="22"/>
          <w:szCs w:val="22"/>
          <w:lang w:val="en-US"/>
        </w:rPr>
        <w:t xml:space="preserve">Support </w:t>
      </w:r>
      <w:r>
        <w:rPr>
          <w:rFonts w:hint="default" w:ascii="Liberation Serif" w:hAnsi="Liberation Serif" w:cs="Liberation Serif"/>
          <w:sz w:val="22"/>
          <w:szCs w:val="22"/>
          <w:lang w:val="en-US"/>
        </w:rPr>
        <w:t>indicat</w:t>
      </w:r>
      <w:r>
        <w:rPr>
          <w:rFonts w:hint="default" w:cs="Liberation Serif"/>
          <w:sz w:val="22"/>
          <w:szCs w:val="22"/>
          <w:lang w:val="en-US"/>
        </w:rPr>
        <w:t>ig</w:t>
      </w:r>
      <w:r>
        <w:rPr>
          <w:rFonts w:hint="default" w:ascii="Liberation Serif" w:hAnsi="Liberation Serif" w:cs="Liberation Serif"/>
          <w:sz w:val="22"/>
          <w:szCs w:val="22"/>
          <w:lang w:val="en-US"/>
        </w:rPr>
        <w:t xml:space="preserve"> the transmission status of on-demand SIB1</w:t>
      </w:r>
      <w:r>
        <w:rPr>
          <w:rFonts w:hint="default" w:cs="Liberation Serif"/>
          <w:sz w:val="22"/>
          <w:szCs w:val="22"/>
          <w:lang w:val="en-US"/>
        </w:rPr>
        <w:t xml:space="preserve"> using </w:t>
      </w:r>
      <w:r>
        <w:rPr>
          <w:rFonts w:hint="default" w:ascii="Liberation Serif" w:hAnsi="Liberation Serif" w:cs="Liberation Serif"/>
          <w:sz w:val="22"/>
          <w:szCs w:val="22"/>
          <w:lang w:val="en-US"/>
        </w:rPr>
        <w:t>spare bit in MIB</w:t>
      </w:r>
      <w:r>
        <w:rPr>
          <w:rFonts w:hint="default" w:cs="Liberation Serif"/>
          <w:sz w:val="22"/>
          <w:szCs w:val="22"/>
          <w:lang w:val="en-US"/>
        </w:rPr>
        <w:t>.</w:t>
      </w:r>
      <w:r>
        <w:rPr>
          <w:rFonts w:hint="default" w:ascii="Liberation Serif" w:hAnsi="Liberation Serif" w:cs="Liberation Serif"/>
          <w:sz w:val="22"/>
          <w:szCs w:val="22"/>
          <w:lang w:val="en-US"/>
        </w:rPr>
        <w:t xml:space="preserve"> </w:t>
      </w:r>
    </w:p>
    <w:p>
      <w:pPr>
        <w:jc w:val="both"/>
        <w:rPr>
          <w:rFonts w:hint="default" w:ascii="Liberation Serif" w:hAnsi="Liberation Serif" w:cs="Liberation Serif"/>
          <w:sz w:val="22"/>
          <w:szCs w:val="22"/>
          <w:lang w:val="en-US"/>
        </w:rPr>
      </w:pPr>
    </w:p>
    <w:p>
      <w:pPr>
        <w:pStyle w:val="3"/>
        <w:jc w:val="both"/>
        <w:rPr>
          <w:rFonts w:hint="default" w:ascii="Liberation Serif" w:hAnsi="Liberation Serif" w:cs="Liberation Serif"/>
          <w:sz w:val="22"/>
          <w:szCs w:val="22"/>
          <w:highlight w:val="none"/>
          <w:lang w:val="en-US"/>
        </w:rPr>
      </w:pPr>
      <w:r>
        <w:rPr>
          <w:rFonts w:hint="default" w:ascii="Liberation Serif" w:hAnsi="Liberation Serif" w:cs="Liberation Serif"/>
          <w:sz w:val="22"/>
          <w:szCs w:val="22"/>
          <w:highlight w:val="none"/>
          <w:lang w:val="en-US"/>
        </w:rPr>
        <w:t>2.</w:t>
      </w:r>
      <w:r>
        <w:rPr>
          <w:rFonts w:hint="default" w:cs="Liberation Serif"/>
          <w:sz w:val="22"/>
          <w:szCs w:val="22"/>
          <w:highlight w:val="none"/>
          <w:lang w:val="en-US"/>
        </w:rPr>
        <w:t>4</w:t>
      </w:r>
      <w:r>
        <w:rPr>
          <w:rFonts w:hint="default" w:ascii="Liberation Serif" w:hAnsi="Liberation Serif" w:cs="Liberation Serif"/>
          <w:sz w:val="22"/>
          <w:szCs w:val="22"/>
          <w:highlight w:val="none"/>
          <w:lang w:val="en-US"/>
        </w:rPr>
        <w:t xml:space="preserve"> Impacts on RACH procedure</w:t>
      </w:r>
    </w:p>
    <w:p>
      <w:pPr>
        <w:jc w:val="both"/>
        <w:rPr>
          <w:rFonts w:hint="default" w:ascii="Liberation Serif" w:hAnsi="Liberation Serif" w:cs="Liberation Serif"/>
          <w:iCs/>
          <w:sz w:val="22"/>
          <w:szCs w:val="22"/>
          <w:lang w:val="en-US"/>
        </w:rPr>
      </w:pPr>
      <w:r>
        <w:rPr>
          <w:rFonts w:hint="default" w:ascii="Liberation Serif" w:hAnsi="Liberation Serif" w:cs="Liberation Serif"/>
          <w:iCs/>
          <w:sz w:val="22"/>
          <w:szCs w:val="22"/>
          <w:lang w:val="en-US"/>
        </w:rPr>
        <w:t>In 5G-NR, the RACH configuration provides a set of RACH occasions (ROs) that repeat periodically based on the RACH configuration period and are mapped to periodically transmitted SSBs according to the SSB-RO mapping rule. These RACH configurations are used by the UE for RRC connection establishment and are transmitted in SIB1 by the gNB. However, in the case of on-demand SIB1, SIB1 is transmitted only when a WUS is received by the gNB. Therefore, RACH occasions are needed and valid only when SIB1 transmission occurs. As a result, handling the impact of the on-demand SIB1 procedure on RACH occasions for RRC connection establishment should be considered.</w:t>
      </w:r>
    </w:p>
    <w:p>
      <w:pPr>
        <w:keepNext w:val="0"/>
        <w:keepLines w:val="0"/>
        <w:widowControl/>
        <w:suppressLineNumbers w:val="0"/>
        <w:jc w:val="both"/>
        <w:rPr>
          <w:rFonts w:hint="default" w:ascii="Liberation Serif" w:hAnsi="Liberation Serif" w:eastAsia="Noto Serif CJK SC" w:cs="Liberation Serif"/>
          <w:b/>
          <w:bCs/>
          <w:iCs/>
          <w:kern w:val="2"/>
          <w:sz w:val="22"/>
          <w:szCs w:val="22"/>
          <w:lang w:val="en-US" w:eastAsia="zh-CN" w:bidi="hi-IN"/>
        </w:rPr>
      </w:pPr>
    </w:p>
    <w:p>
      <w:pPr>
        <w:keepNext w:val="0"/>
        <w:keepLines w:val="0"/>
        <w:widowControl/>
        <w:suppressLineNumbers w:val="0"/>
        <w:jc w:val="both"/>
        <w:rPr>
          <w:rFonts w:hint="default" w:ascii="Liberation Serif" w:hAnsi="Liberation Serif" w:eastAsia="Noto Serif CJK SC" w:cs="Liberation Serif"/>
          <w:b w:val="0"/>
          <w:bCs w:val="0"/>
          <w:iCs/>
          <w:kern w:val="2"/>
          <w:sz w:val="22"/>
          <w:szCs w:val="22"/>
          <w:lang w:val="en-US" w:eastAsia="zh-CN" w:bidi="hi-IN"/>
        </w:rPr>
      </w:pPr>
      <w:r>
        <w:rPr>
          <w:rFonts w:hint="default" w:ascii="Liberation Serif" w:hAnsi="Liberation Serif" w:eastAsia="Noto Serif CJK SC" w:cs="Liberation Serif"/>
          <w:b/>
          <w:bCs/>
          <w:iCs/>
          <w:kern w:val="2"/>
          <w:sz w:val="22"/>
          <w:szCs w:val="22"/>
          <w:lang w:val="en-US" w:eastAsia="zh-CN" w:bidi="hi-IN"/>
        </w:rPr>
        <w:t>Observation</w:t>
      </w:r>
      <w:r>
        <w:rPr>
          <w:rFonts w:hint="default" w:ascii="Liberation Serif" w:hAnsi="Liberation Serif" w:cs="Liberation Serif"/>
          <w:b/>
          <w:bCs/>
          <w:iCs/>
          <w:kern w:val="2"/>
          <w:sz w:val="22"/>
          <w:szCs w:val="22"/>
          <w:lang w:val="en-US" w:eastAsia="zh-CN" w:bidi="hi-IN"/>
        </w:rPr>
        <w:t xml:space="preserve"> </w:t>
      </w:r>
      <w:r>
        <w:rPr>
          <w:rFonts w:hint="default" w:cs="Liberation Serif"/>
          <w:b/>
          <w:bCs/>
          <w:iCs/>
          <w:kern w:val="2"/>
          <w:sz w:val="22"/>
          <w:szCs w:val="22"/>
          <w:lang w:val="en-US" w:eastAsia="zh-CN" w:bidi="hi-IN"/>
        </w:rPr>
        <w:t>4</w:t>
      </w:r>
      <w:r>
        <w:rPr>
          <w:rFonts w:hint="default" w:ascii="Liberation Serif" w:hAnsi="Liberation Serif" w:eastAsia="Noto Serif CJK SC" w:cs="Liberation Serif"/>
          <w:b/>
          <w:bCs/>
          <w:iCs/>
          <w:kern w:val="2"/>
          <w:sz w:val="22"/>
          <w:szCs w:val="22"/>
          <w:lang w:val="en-US" w:eastAsia="zh-CN" w:bidi="hi-IN"/>
        </w:rPr>
        <w:t xml:space="preserve">: </w:t>
      </w:r>
      <w:r>
        <w:rPr>
          <w:rFonts w:hint="default" w:ascii="Liberation Serif" w:hAnsi="Liberation Serif" w:eastAsia="Noto Serif CJK SC" w:cs="Liberation Serif"/>
          <w:b w:val="0"/>
          <w:bCs w:val="0"/>
          <w:iCs/>
          <w:kern w:val="2"/>
          <w:sz w:val="22"/>
          <w:szCs w:val="22"/>
          <w:lang w:val="en-US" w:eastAsia="zh-CN" w:bidi="hi-IN"/>
        </w:rPr>
        <w:t xml:space="preserve">On-demand SIB1 impacts the need and validity of periodic RACH occasions and their </w:t>
      </w:r>
      <w:r>
        <w:rPr>
          <w:rFonts w:hint="default" w:ascii="Liberation Serif" w:hAnsi="Liberation Serif" w:cs="Liberation Serif"/>
          <w:b w:val="0"/>
          <w:bCs w:val="0"/>
          <w:iCs/>
          <w:kern w:val="2"/>
          <w:sz w:val="22"/>
          <w:szCs w:val="22"/>
          <w:lang w:val="en-US" w:eastAsia="zh-CN" w:bidi="hi-IN"/>
        </w:rPr>
        <w:t xml:space="preserve">association </w:t>
      </w:r>
      <w:r>
        <w:rPr>
          <w:rFonts w:hint="default" w:ascii="Liberation Serif" w:hAnsi="Liberation Serif" w:eastAsia="Noto Serif CJK SC" w:cs="Liberation Serif"/>
          <w:b w:val="0"/>
          <w:bCs w:val="0"/>
          <w:iCs/>
          <w:kern w:val="2"/>
          <w:sz w:val="22"/>
          <w:szCs w:val="22"/>
          <w:lang w:val="en-US" w:eastAsia="zh-CN" w:bidi="hi-IN"/>
        </w:rPr>
        <w:t>with SSBs, requiring adjustments to ensure efficient RRC connection establishment.</w:t>
      </w:r>
    </w:p>
    <w:p>
      <w:pPr>
        <w:jc w:val="both"/>
        <w:rPr>
          <w:rFonts w:hint="default" w:ascii="Liberation Serif" w:hAnsi="Liberation Serif" w:cs="Liberation Serif"/>
          <w:iCs/>
          <w:sz w:val="22"/>
          <w:szCs w:val="22"/>
          <w:lang w:val="en-US"/>
        </w:rPr>
      </w:pPr>
      <w:r>
        <w:rPr>
          <w:rFonts w:hint="default" w:ascii="Liberation Serif" w:hAnsi="Liberation Serif" w:cs="Liberation Serif"/>
          <w:b/>
          <w:bCs/>
          <w:iCs/>
          <w:sz w:val="22"/>
          <w:szCs w:val="22"/>
          <w:lang w:val="en-US"/>
        </w:rPr>
        <w:t xml:space="preserve">Proposal </w:t>
      </w:r>
      <w:r>
        <w:rPr>
          <w:rFonts w:hint="default" w:cs="Liberation Serif"/>
          <w:b/>
          <w:bCs/>
          <w:iCs/>
          <w:sz w:val="22"/>
          <w:szCs w:val="22"/>
          <w:lang w:val="en-US"/>
        </w:rPr>
        <w:t>4</w:t>
      </w:r>
      <w:r>
        <w:rPr>
          <w:rFonts w:hint="default" w:ascii="Liberation Serif" w:hAnsi="Liberation Serif" w:cs="Liberation Serif"/>
          <w:b/>
          <w:bCs/>
          <w:iCs/>
          <w:sz w:val="22"/>
          <w:szCs w:val="22"/>
          <w:lang w:val="en-US"/>
        </w:rPr>
        <w:t>:</w:t>
      </w:r>
      <w:r>
        <w:rPr>
          <w:rFonts w:hint="default" w:ascii="Liberation Serif" w:hAnsi="Liberation Serif" w:cs="Liberation Serif"/>
          <w:iCs/>
          <w:sz w:val="22"/>
          <w:szCs w:val="22"/>
          <w:lang w:val="en-US"/>
        </w:rPr>
        <w:t xml:space="preserve"> Support handling the impacts of on-demand SIB1 on RACH occasions for RRC connection establishment.</w:t>
      </w:r>
    </w:p>
    <w:p>
      <w:pPr>
        <w:jc w:val="both"/>
        <w:rPr>
          <w:rFonts w:hint="default" w:cs="Liberation Serif"/>
          <w:kern w:val="2"/>
          <w:sz w:val="22"/>
          <w:szCs w:val="22"/>
          <w:lang w:val="en-US" w:eastAsia="zh-CN" w:bidi="hi-IN"/>
        </w:rPr>
      </w:pPr>
    </w:p>
    <w:p>
      <w:pPr>
        <w:pStyle w:val="2"/>
        <w:numPr>
          <w:ilvl w:val="0"/>
          <w:numId w:val="4"/>
        </w:numPr>
        <w:jc w:val="both"/>
        <w:rPr>
          <w:rFonts w:hint="default" w:ascii="Liberation Serif" w:hAnsi="Liberation Serif" w:cs="Liberation Serif"/>
          <w:sz w:val="22"/>
          <w:szCs w:val="22"/>
        </w:rPr>
      </w:pPr>
      <w:r>
        <w:rPr>
          <w:rFonts w:hint="default" w:ascii="Liberation Serif" w:hAnsi="Liberation Serif" w:cs="Liberation Serif"/>
          <w:sz w:val="22"/>
          <w:szCs w:val="22"/>
        </w:rPr>
        <w:t>Conclusion</w:t>
      </w:r>
    </w:p>
    <w:p>
      <w:pPr>
        <w:jc w:val="both"/>
        <w:rPr>
          <w:rFonts w:hint="default" w:ascii="Liberation Serif" w:hAnsi="Liberation Serif" w:cs="Liberation Serif"/>
          <w:iCs/>
          <w:sz w:val="22"/>
          <w:szCs w:val="22"/>
          <w:lang w:val="en-GB"/>
        </w:rPr>
      </w:pPr>
      <w:r>
        <w:rPr>
          <w:rFonts w:hint="default" w:ascii="Liberation Serif" w:hAnsi="Liberation Serif" w:cs="Liberation Serif"/>
          <w:iCs/>
          <w:sz w:val="22"/>
          <w:szCs w:val="22"/>
          <w:lang w:val="en-GB"/>
        </w:rPr>
        <w:t xml:space="preserve">In this contribution, we discussed the techniques required for NES. According to the technical analysis, the following proposals are made, </w:t>
      </w:r>
    </w:p>
    <w:p>
      <w:pPr>
        <w:jc w:val="both"/>
        <w:rPr>
          <w:rFonts w:hint="default" w:ascii="Liberation Serif" w:hAnsi="Liberation Serif" w:cs="Liberation Serif"/>
          <w:iCs/>
          <w:sz w:val="22"/>
          <w:szCs w:val="22"/>
          <w:lang w:val="en-US" w:eastAsia="zh-TW"/>
        </w:rPr>
      </w:pPr>
      <w:r>
        <w:rPr>
          <w:rFonts w:hint="default" w:ascii="Liberation Serif" w:hAnsi="Liberation Serif" w:cs="Liberation Serif"/>
          <w:b/>
          <w:bCs/>
          <w:iCs/>
          <w:sz w:val="22"/>
          <w:szCs w:val="22"/>
          <w:lang w:val="en-US" w:eastAsia="zh-TW"/>
        </w:rPr>
        <w:t xml:space="preserve">Observation 1: </w:t>
      </w:r>
      <w:r>
        <w:rPr>
          <w:rFonts w:hint="default" w:ascii="Liberation Serif" w:hAnsi="Liberation Serif" w:cs="Liberation Serif"/>
          <w:iCs/>
          <w:sz w:val="22"/>
          <w:szCs w:val="22"/>
          <w:lang w:val="en-US" w:eastAsia="zh-TW"/>
        </w:rPr>
        <w:t xml:space="preserve">Multiple values of </w:t>
      </w:r>
      <w:r>
        <w:rPr>
          <w:rFonts w:hint="default" w:cs="Liberation Serif"/>
          <w:iCs/>
          <w:sz w:val="22"/>
          <w:szCs w:val="22"/>
          <w:lang w:val="en-US" w:eastAsia="zh-TW"/>
        </w:rPr>
        <w:t xml:space="preserve">starting </w:t>
      </w:r>
      <w:r>
        <w:rPr>
          <w:rFonts w:hint="default" w:ascii="Liberation Serif" w:hAnsi="Liberation Serif" w:cs="Liberation Serif"/>
          <w:iCs/>
          <w:sz w:val="22"/>
          <w:szCs w:val="22"/>
          <w:lang w:val="en-US" w:eastAsia="zh-TW"/>
        </w:rPr>
        <w:t xml:space="preserve">time windows for Type 0 PDCCH monitoring occasions </w:t>
      </w:r>
      <w:r>
        <w:rPr>
          <w:rFonts w:hint="default" w:cs="Liberation Serif"/>
          <w:iCs/>
          <w:sz w:val="22"/>
          <w:szCs w:val="22"/>
          <w:lang w:val="en-US" w:eastAsia="zh-TW"/>
        </w:rPr>
        <w:t>w.r.t RAR window</w:t>
      </w:r>
      <w:r>
        <w:rPr>
          <w:rFonts w:hint="default" w:ascii="Liberation Serif" w:hAnsi="Liberation Serif" w:cs="Liberation Serif"/>
          <w:iCs/>
          <w:sz w:val="22"/>
          <w:szCs w:val="22"/>
          <w:lang w:val="en-US" w:eastAsia="zh-TW"/>
        </w:rPr>
        <w:t xml:space="preserve"> are not expected for OD-SIB1, to ensure a simpler approach with minimal specification impact.</w:t>
      </w:r>
    </w:p>
    <w:p>
      <w:pPr>
        <w:jc w:val="both"/>
        <w:rPr>
          <w:rFonts w:hint="default" w:ascii="Liberation Serif" w:hAnsi="Liberation Serif" w:cs="Liberation Serif"/>
          <w:iCs/>
          <w:sz w:val="22"/>
          <w:szCs w:val="22"/>
          <w:lang w:val="en-US" w:eastAsia="zh-TW"/>
        </w:rPr>
      </w:pPr>
      <w:r>
        <w:rPr>
          <w:rFonts w:hint="default" w:ascii="Liberation Serif" w:hAnsi="Liberation Serif" w:cs="Liberation Serif"/>
          <w:b/>
          <w:bCs/>
          <w:iCs/>
          <w:sz w:val="22"/>
          <w:szCs w:val="22"/>
          <w:lang w:val="en-US" w:eastAsia="zh-TW"/>
        </w:rPr>
        <w:t>Proposal 1:</w:t>
      </w:r>
      <w:r>
        <w:rPr>
          <w:rFonts w:hint="default" w:ascii="Liberation Serif" w:hAnsi="Liberation Serif" w:cs="Liberation Serif"/>
          <w:iCs/>
          <w:sz w:val="22"/>
          <w:szCs w:val="22"/>
          <w:lang w:val="en-US" w:eastAsia="zh-TW"/>
        </w:rPr>
        <w:t xml:space="preserve"> Support indication of a </w:t>
      </w:r>
      <w:r>
        <w:rPr>
          <w:rFonts w:hint="default" w:cs="Liberation Serif"/>
          <w:iCs/>
          <w:sz w:val="22"/>
          <w:szCs w:val="22"/>
          <w:lang w:val="en-US" w:eastAsia="zh-TW"/>
        </w:rPr>
        <w:t xml:space="preserve">starting </w:t>
      </w:r>
      <w:r>
        <w:rPr>
          <w:rFonts w:hint="default" w:ascii="Liberation Serif" w:hAnsi="Liberation Serif" w:cs="Liberation Serif"/>
          <w:iCs/>
          <w:sz w:val="22"/>
          <w:szCs w:val="22"/>
          <w:lang w:val="en-US" w:eastAsia="zh-TW"/>
        </w:rPr>
        <w:t xml:space="preserve">time for the </w:t>
      </w:r>
      <w:r>
        <w:rPr>
          <w:rFonts w:hint="default" w:cs="Liberation Serif"/>
          <w:iCs/>
          <w:sz w:val="22"/>
          <w:szCs w:val="22"/>
          <w:lang w:val="en-US" w:eastAsia="zh-TW"/>
        </w:rPr>
        <w:t xml:space="preserve">window of </w:t>
      </w:r>
      <w:r>
        <w:rPr>
          <w:rFonts w:hint="default" w:ascii="Liberation Serif" w:hAnsi="Liberation Serif" w:cs="Liberation Serif"/>
          <w:iCs/>
          <w:sz w:val="22"/>
          <w:szCs w:val="22"/>
          <w:lang w:val="en-US" w:eastAsia="zh-TW"/>
        </w:rPr>
        <w:t>SIB1 monitoring occasions by the WUS configuration.</w:t>
      </w:r>
    </w:p>
    <w:p>
      <w:pPr>
        <w:pStyle w:val="26"/>
        <w:numPr>
          <w:ilvl w:val="0"/>
          <w:numId w:val="0"/>
        </w:numPr>
        <w:spacing w:line="276" w:lineRule="auto"/>
        <w:jc w:val="both"/>
        <w:rPr>
          <w:rFonts w:hint="default" w:ascii="Liberation Serif" w:hAnsi="Liberation Serif" w:eastAsia="Noto Serif CJK SC" w:cs="Liberation Serif"/>
          <w:b w:val="0"/>
          <w:bCs/>
          <w:iCs/>
          <w:kern w:val="2"/>
          <w:sz w:val="22"/>
          <w:szCs w:val="22"/>
          <w:lang w:val="en-US" w:eastAsia="en-US" w:bidi="hi-IN"/>
        </w:rPr>
      </w:pPr>
      <w:r>
        <w:rPr>
          <w:rFonts w:hint="default" w:ascii="Liberation Serif" w:hAnsi="Liberation Serif" w:eastAsia="Noto Serif CJK SC" w:cs="Liberation Serif"/>
          <w:b/>
          <w:bCs w:val="0"/>
          <w:iCs/>
          <w:kern w:val="2"/>
          <w:sz w:val="22"/>
          <w:szCs w:val="22"/>
          <w:lang w:val="en-US" w:eastAsia="en-US" w:bidi="hi-IN"/>
        </w:rPr>
        <w:t>Observation 2:</w:t>
      </w:r>
      <w:r>
        <w:rPr>
          <w:rFonts w:hint="default" w:ascii="Liberation Serif" w:hAnsi="Liberation Serif" w:eastAsia="Noto Serif CJK SC" w:cs="Liberation Serif"/>
          <w:b w:val="0"/>
          <w:bCs/>
          <w:iCs/>
          <w:kern w:val="2"/>
          <w:sz w:val="22"/>
          <w:szCs w:val="22"/>
          <w:lang w:val="en-US" w:eastAsia="en-US" w:bidi="hi-IN"/>
        </w:rPr>
        <w:t xml:space="preserve"> Transmitting on-demand SIB1  in association with</w:t>
      </w:r>
      <w:r>
        <w:rPr>
          <w:rFonts w:hint="default" w:eastAsia="Noto Serif CJK SC" w:cs="Liberation Serif"/>
          <w:b w:val="0"/>
          <w:bCs/>
          <w:iCs/>
          <w:kern w:val="2"/>
          <w:sz w:val="22"/>
          <w:szCs w:val="22"/>
          <w:lang w:val="en-US" w:eastAsia="en-US" w:bidi="hi-IN"/>
        </w:rPr>
        <w:t xml:space="preserve"> the </w:t>
      </w:r>
      <w:r>
        <w:rPr>
          <w:rFonts w:hint="default" w:ascii="Liberation Serif" w:hAnsi="Liberation Serif" w:eastAsia="Noto Serif CJK SC" w:cs="Liberation Serif"/>
          <w:b w:val="0"/>
          <w:bCs/>
          <w:iCs/>
          <w:kern w:val="2"/>
          <w:sz w:val="22"/>
          <w:szCs w:val="22"/>
          <w:lang w:val="en-US" w:eastAsia="en-US" w:bidi="hi-IN"/>
        </w:rPr>
        <w:t>beam where the WUS is received can prevent unnecessary transmissions across all beams, conserving network resources and energy.</w:t>
      </w:r>
    </w:p>
    <w:p>
      <w:pPr>
        <w:pStyle w:val="26"/>
        <w:numPr>
          <w:ilvl w:val="0"/>
          <w:numId w:val="0"/>
        </w:numPr>
        <w:spacing w:line="276" w:lineRule="auto"/>
        <w:jc w:val="both"/>
        <w:rPr>
          <w:rFonts w:hint="default" w:ascii="Liberation Serif" w:hAnsi="Liberation Serif" w:eastAsia="Noto Serif CJK SC" w:cs="Liberation Serif"/>
          <w:b w:val="0"/>
          <w:bCs/>
          <w:iCs/>
          <w:kern w:val="2"/>
          <w:sz w:val="22"/>
          <w:szCs w:val="22"/>
          <w:lang w:val="en-US" w:eastAsia="en-US" w:bidi="hi-IN"/>
        </w:rPr>
      </w:pPr>
      <w:r>
        <w:rPr>
          <w:rFonts w:hint="default" w:eastAsia="Noto Serif CJK SC" w:cs="Liberation Serif"/>
          <w:b/>
          <w:bCs w:val="0"/>
          <w:iCs/>
          <w:kern w:val="2"/>
          <w:sz w:val="22"/>
          <w:szCs w:val="22"/>
          <w:lang w:val="en-US" w:eastAsia="en-US" w:bidi="hi-IN"/>
        </w:rPr>
        <w:t xml:space="preserve">Observation 3: </w:t>
      </w:r>
      <w:r>
        <w:rPr>
          <w:rFonts w:hint="default" w:eastAsia="Noto Serif CJK SC" w:cs="Liberation Serif"/>
          <w:b w:val="0"/>
          <w:bCs/>
          <w:iCs/>
          <w:kern w:val="2"/>
          <w:sz w:val="22"/>
          <w:szCs w:val="22"/>
          <w:lang w:val="en-US" w:eastAsia="en-US" w:bidi="hi-IN"/>
        </w:rPr>
        <w:t>The evaluation results obtained during the study item demonstrated that SIB1 transmission in limited beams can save energy.</w:t>
      </w:r>
    </w:p>
    <w:p>
      <w:pPr>
        <w:pStyle w:val="26"/>
        <w:numPr>
          <w:ilvl w:val="0"/>
          <w:numId w:val="0"/>
        </w:numPr>
        <w:spacing w:line="276" w:lineRule="auto"/>
        <w:jc w:val="both"/>
        <w:rPr>
          <w:rFonts w:hint="default" w:ascii="Liberation Serif" w:hAnsi="Liberation Serif" w:eastAsia="PMingLiU" w:cs="Liberation Serif"/>
          <w:b w:val="0"/>
          <w:bCs/>
          <w:sz w:val="22"/>
          <w:szCs w:val="22"/>
          <w:lang w:eastAsia="zh-TW"/>
        </w:rPr>
      </w:pPr>
      <w:r>
        <w:rPr>
          <w:rFonts w:hint="default" w:ascii="Liberation Serif" w:hAnsi="Liberation Serif" w:eastAsia="Noto Serif CJK SC" w:cs="Liberation Serif"/>
          <w:b/>
          <w:bCs w:val="0"/>
          <w:iCs/>
          <w:kern w:val="2"/>
          <w:sz w:val="22"/>
          <w:szCs w:val="22"/>
          <w:lang w:val="en-US" w:eastAsia="en-US" w:bidi="hi-IN"/>
        </w:rPr>
        <w:t xml:space="preserve">Proposal </w:t>
      </w:r>
      <w:r>
        <w:rPr>
          <w:rFonts w:hint="default" w:eastAsia="Noto Serif CJK SC" w:cs="Liberation Serif"/>
          <w:b/>
          <w:bCs w:val="0"/>
          <w:iCs/>
          <w:kern w:val="2"/>
          <w:sz w:val="22"/>
          <w:szCs w:val="22"/>
          <w:lang w:val="en-US" w:eastAsia="en-US" w:bidi="hi-IN"/>
        </w:rPr>
        <w:t>2</w:t>
      </w:r>
      <w:r>
        <w:rPr>
          <w:rFonts w:hint="default" w:ascii="Liberation Serif" w:hAnsi="Liberation Serif" w:eastAsia="Noto Serif CJK SC" w:cs="Liberation Serif"/>
          <w:b/>
          <w:bCs w:val="0"/>
          <w:iCs/>
          <w:kern w:val="2"/>
          <w:sz w:val="22"/>
          <w:szCs w:val="22"/>
          <w:lang w:val="en-US" w:eastAsia="en-US" w:bidi="hi-IN"/>
        </w:rPr>
        <w:t>:</w:t>
      </w:r>
      <w:r>
        <w:rPr>
          <w:rFonts w:hint="default" w:ascii="Liberation Serif" w:hAnsi="Liberation Serif" w:eastAsia="Noto Serif CJK SC" w:cs="Liberation Serif"/>
          <w:b w:val="0"/>
          <w:bCs/>
          <w:iCs/>
          <w:kern w:val="2"/>
          <w:sz w:val="22"/>
          <w:szCs w:val="22"/>
          <w:lang w:val="en-US" w:eastAsia="en-US" w:bidi="hi-IN"/>
        </w:rPr>
        <w:t xml:space="preserve"> Support UE assumes that PDCCH for an on-demand SIB1 is transmitted in at least one PDCCH monitoring occasion which corresponds to only the SSB associated with the received WUS</w:t>
      </w:r>
      <w:r>
        <w:rPr>
          <w:rFonts w:hint="default" w:ascii="Liberation Serif" w:hAnsi="Liberation Serif" w:eastAsia="PMingLiU" w:cs="Liberation Serif"/>
          <w:b w:val="0"/>
          <w:bCs/>
          <w:sz w:val="22"/>
          <w:szCs w:val="22"/>
          <w:lang w:eastAsia="zh-TW"/>
        </w:rPr>
        <w:t>.</w:t>
      </w:r>
    </w:p>
    <w:p>
      <w:pPr>
        <w:jc w:val="both"/>
        <w:rPr>
          <w:rFonts w:hint="default" w:ascii="Liberation Serif" w:hAnsi="Liberation Serif" w:cs="Liberation Serif"/>
          <w:sz w:val="22"/>
          <w:szCs w:val="22"/>
          <w:lang w:val="en-US"/>
        </w:rPr>
      </w:pPr>
      <w:r>
        <w:rPr>
          <w:rFonts w:hint="default" w:ascii="Liberation Serif" w:hAnsi="Liberation Serif" w:cs="Liberation Serif"/>
          <w:b/>
          <w:bCs/>
          <w:sz w:val="22"/>
          <w:szCs w:val="22"/>
          <w:lang w:val="en-US"/>
        </w:rPr>
        <w:t>Proposal</w:t>
      </w:r>
      <w:r>
        <w:rPr>
          <w:rFonts w:hint="default" w:cs="Liberation Serif"/>
          <w:b/>
          <w:bCs/>
          <w:sz w:val="22"/>
          <w:szCs w:val="22"/>
          <w:lang w:val="en-US"/>
        </w:rPr>
        <w:t xml:space="preserve"> 3</w:t>
      </w:r>
      <w:r>
        <w:rPr>
          <w:rFonts w:hint="default" w:ascii="Liberation Serif" w:hAnsi="Liberation Serif" w:cs="Liberation Serif"/>
          <w:sz w:val="22"/>
          <w:szCs w:val="22"/>
          <w:lang w:val="en-US"/>
        </w:rPr>
        <w:t xml:space="preserve">: </w:t>
      </w:r>
      <w:r>
        <w:rPr>
          <w:rFonts w:hint="default" w:cs="Liberation Serif"/>
          <w:sz w:val="22"/>
          <w:szCs w:val="22"/>
          <w:lang w:val="en-US"/>
        </w:rPr>
        <w:t xml:space="preserve">Support </w:t>
      </w:r>
      <w:r>
        <w:rPr>
          <w:rFonts w:hint="default" w:ascii="Liberation Serif" w:hAnsi="Liberation Serif" w:cs="Liberation Serif"/>
          <w:sz w:val="22"/>
          <w:szCs w:val="22"/>
          <w:lang w:val="en-US"/>
        </w:rPr>
        <w:t>indicat</w:t>
      </w:r>
      <w:r>
        <w:rPr>
          <w:rFonts w:hint="default" w:cs="Liberation Serif"/>
          <w:sz w:val="22"/>
          <w:szCs w:val="22"/>
          <w:lang w:val="en-US"/>
        </w:rPr>
        <w:t>ig</w:t>
      </w:r>
      <w:r>
        <w:rPr>
          <w:rFonts w:hint="default" w:ascii="Liberation Serif" w:hAnsi="Liberation Serif" w:cs="Liberation Serif"/>
          <w:sz w:val="22"/>
          <w:szCs w:val="22"/>
          <w:lang w:val="en-US"/>
        </w:rPr>
        <w:t xml:space="preserve"> the transmission status of on-demand SIB1</w:t>
      </w:r>
      <w:r>
        <w:rPr>
          <w:rFonts w:hint="default" w:cs="Liberation Serif"/>
          <w:sz w:val="22"/>
          <w:szCs w:val="22"/>
          <w:lang w:val="en-US"/>
        </w:rPr>
        <w:t xml:space="preserve"> using </w:t>
      </w:r>
      <w:r>
        <w:rPr>
          <w:rFonts w:hint="default" w:ascii="Liberation Serif" w:hAnsi="Liberation Serif" w:cs="Liberation Serif"/>
          <w:sz w:val="22"/>
          <w:szCs w:val="22"/>
          <w:lang w:val="en-US"/>
        </w:rPr>
        <w:t>spare bit in MIB</w:t>
      </w:r>
      <w:r>
        <w:rPr>
          <w:rFonts w:hint="default" w:cs="Liberation Serif"/>
          <w:sz w:val="22"/>
          <w:szCs w:val="22"/>
          <w:lang w:val="en-US"/>
        </w:rPr>
        <w:t>.</w:t>
      </w:r>
      <w:r>
        <w:rPr>
          <w:rFonts w:hint="default" w:ascii="Liberation Serif" w:hAnsi="Liberation Serif" w:cs="Liberation Serif"/>
          <w:sz w:val="22"/>
          <w:szCs w:val="22"/>
          <w:lang w:val="en-US"/>
        </w:rPr>
        <w:t xml:space="preserve"> </w:t>
      </w:r>
    </w:p>
    <w:p>
      <w:pPr>
        <w:keepNext w:val="0"/>
        <w:keepLines w:val="0"/>
        <w:widowControl/>
        <w:suppressLineNumbers w:val="0"/>
        <w:jc w:val="both"/>
        <w:rPr>
          <w:rFonts w:hint="default" w:ascii="Liberation Serif" w:hAnsi="Liberation Serif" w:eastAsia="Noto Serif CJK SC" w:cs="Liberation Serif"/>
          <w:b w:val="0"/>
          <w:bCs w:val="0"/>
          <w:iCs/>
          <w:kern w:val="2"/>
          <w:sz w:val="22"/>
          <w:szCs w:val="22"/>
          <w:lang w:val="en-US" w:eastAsia="zh-CN" w:bidi="hi-IN"/>
        </w:rPr>
      </w:pPr>
      <w:r>
        <w:rPr>
          <w:rFonts w:hint="default" w:ascii="Liberation Serif" w:hAnsi="Liberation Serif" w:eastAsia="Noto Serif CJK SC" w:cs="Liberation Serif"/>
          <w:b/>
          <w:bCs/>
          <w:iCs/>
          <w:kern w:val="2"/>
          <w:sz w:val="22"/>
          <w:szCs w:val="22"/>
          <w:lang w:val="en-US" w:eastAsia="zh-CN" w:bidi="hi-IN"/>
        </w:rPr>
        <w:t>Observation</w:t>
      </w:r>
      <w:r>
        <w:rPr>
          <w:rFonts w:hint="default" w:ascii="Liberation Serif" w:hAnsi="Liberation Serif" w:cs="Liberation Serif"/>
          <w:b/>
          <w:bCs/>
          <w:iCs/>
          <w:kern w:val="2"/>
          <w:sz w:val="22"/>
          <w:szCs w:val="22"/>
          <w:lang w:val="en-US" w:eastAsia="zh-CN" w:bidi="hi-IN"/>
        </w:rPr>
        <w:t xml:space="preserve"> </w:t>
      </w:r>
      <w:r>
        <w:rPr>
          <w:rFonts w:hint="default" w:cs="Liberation Serif"/>
          <w:b/>
          <w:bCs/>
          <w:iCs/>
          <w:kern w:val="2"/>
          <w:sz w:val="22"/>
          <w:szCs w:val="22"/>
          <w:lang w:val="en-US" w:eastAsia="zh-CN" w:bidi="hi-IN"/>
        </w:rPr>
        <w:t>4</w:t>
      </w:r>
      <w:r>
        <w:rPr>
          <w:rFonts w:hint="default" w:ascii="Liberation Serif" w:hAnsi="Liberation Serif" w:eastAsia="Noto Serif CJK SC" w:cs="Liberation Serif"/>
          <w:b/>
          <w:bCs/>
          <w:iCs/>
          <w:kern w:val="2"/>
          <w:sz w:val="22"/>
          <w:szCs w:val="22"/>
          <w:lang w:val="en-US" w:eastAsia="zh-CN" w:bidi="hi-IN"/>
        </w:rPr>
        <w:t xml:space="preserve">: </w:t>
      </w:r>
      <w:r>
        <w:rPr>
          <w:rFonts w:hint="default" w:ascii="Liberation Serif" w:hAnsi="Liberation Serif" w:eastAsia="Noto Serif CJK SC" w:cs="Liberation Serif"/>
          <w:b w:val="0"/>
          <w:bCs w:val="0"/>
          <w:iCs/>
          <w:kern w:val="2"/>
          <w:sz w:val="22"/>
          <w:szCs w:val="22"/>
          <w:lang w:val="en-US" w:eastAsia="zh-CN" w:bidi="hi-IN"/>
        </w:rPr>
        <w:t xml:space="preserve">On-demand SIB1 impacts the need and validity of periodic RACH occasions and their </w:t>
      </w:r>
      <w:r>
        <w:rPr>
          <w:rFonts w:hint="default" w:ascii="Liberation Serif" w:hAnsi="Liberation Serif" w:cs="Liberation Serif"/>
          <w:b w:val="0"/>
          <w:bCs w:val="0"/>
          <w:iCs/>
          <w:kern w:val="2"/>
          <w:sz w:val="22"/>
          <w:szCs w:val="22"/>
          <w:lang w:val="en-US" w:eastAsia="zh-CN" w:bidi="hi-IN"/>
        </w:rPr>
        <w:t xml:space="preserve">association </w:t>
      </w:r>
      <w:r>
        <w:rPr>
          <w:rFonts w:hint="default" w:ascii="Liberation Serif" w:hAnsi="Liberation Serif" w:eastAsia="Noto Serif CJK SC" w:cs="Liberation Serif"/>
          <w:b w:val="0"/>
          <w:bCs w:val="0"/>
          <w:iCs/>
          <w:kern w:val="2"/>
          <w:sz w:val="22"/>
          <w:szCs w:val="22"/>
          <w:lang w:val="en-US" w:eastAsia="zh-CN" w:bidi="hi-IN"/>
        </w:rPr>
        <w:t>with SSBs, requiring adjustments to ensure efficient RRC connection establishment.</w:t>
      </w:r>
    </w:p>
    <w:p>
      <w:pPr>
        <w:jc w:val="both"/>
        <w:rPr>
          <w:rFonts w:hint="default" w:ascii="Liberation Serif" w:hAnsi="Liberation Serif" w:cs="Liberation Serif"/>
          <w:iCs/>
          <w:sz w:val="22"/>
          <w:szCs w:val="22"/>
          <w:lang w:val="en-US"/>
        </w:rPr>
      </w:pPr>
      <w:r>
        <w:rPr>
          <w:rFonts w:hint="default" w:ascii="Liberation Serif" w:hAnsi="Liberation Serif" w:cs="Liberation Serif"/>
          <w:b/>
          <w:bCs/>
          <w:iCs/>
          <w:sz w:val="22"/>
          <w:szCs w:val="22"/>
          <w:lang w:val="en-US"/>
        </w:rPr>
        <w:t xml:space="preserve">Proposal </w:t>
      </w:r>
      <w:r>
        <w:rPr>
          <w:rFonts w:hint="default" w:cs="Liberation Serif"/>
          <w:b/>
          <w:bCs/>
          <w:iCs/>
          <w:sz w:val="22"/>
          <w:szCs w:val="22"/>
          <w:lang w:val="en-US"/>
        </w:rPr>
        <w:t>4</w:t>
      </w:r>
      <w:r>
        <w:rPr>
          <w:rFonts w:hint="default" w:ascii="Liberation Serif" w:hAnsi="Liberation Serif" w:cs="Liberation Serif"/>
          <w:b/>
          <w:bCs/>
          <w:iCs/>
          <w:sz w:val="22"/>
          <w:szCs w:val="22"/>
          <w:lang w:val="en-US"/>
        </w:rPr>
        <w:t>:</w:t>
      </w:r>
      <w:r>
        <w:rPr>
          <w:rFonts w:hint="default" w:ascii="Liberation Serif" w:hAnsi="Liberation Serif" w:cs="Liberation Serif"/>
          <w:iCs/>
          <w:sz w:val="22"/>
          <w:szCs w:val="22"/>
          <w:lang w:val="en-US"/>
        </w:rPr>
        <w:t xml:space="preserve"> Support handling the impacts of on-demand SIB1 on RACH occasions for RRC connection establishment.</w:t>
      </w:r>
    </w:p>
    <w:p>
      <w:pPr>
        <w:jc w:val="both"/>
        <w:rPr>
          <w:rFonts w:hint="default" w:ascii="Liberation Serif" w:hAnsi="Liberation Serif" w:cs="Liberation Serif"/>
          <w:iCs/>
          <w:sz w:val="22"/>
          <w:szCs w:val="22"/>
          <w:lang w:val="en-US"/>
        </w:rPr>
      </w:pPr>
    </w:p>
    <w:p>
      <w:pPr>
        <w:pStyle w:val="2"/>
        <w:numPr>
          <w:ilvl w:val="0"/>
          <w:numId w:val="4"/>
        </w:numPr>
        <w:jc w:val="both"/>
        <w:rPr>
          <w:rFonts w:hint="default" w:ascii="Liberation Serif" w:hAnsi="Liberation Serif" w:cs="Liberation Serif"/>
          <w:sz w:val="22"/>
          <w:szCs w:val="22"/>
        </w:rPr>
      </w:pPr>
      <w:r>
        <w:rPr>
          <w:rFonts w:hint="default" w:ascii="Liberation Serif" w:hAnsi="Liberation Serif" w:cs="Liberation Serif"/>
          <w:sz w:val="22"/>
          <w:szCs w:val="22"/>
        </w:rPr>
        <w:t>References</w:t>
      </w:r>
    </w:p>
    <w:bookmarkEnd w:id="2"/>
    <w:p>
      <w:pPr>
        <w:pStyle w:val="22"/>
        <w:numPr>
          <w:ilvl w:val="0"/>
          <w:numId w:val="6"/>
        </w:numPr>
        <w:jc w:val="both"/>
        <w:rPr>
          <w:rFonts w:hint="default" w:ascii="Liberation Serif" w:hAnsi="Liberation Serif" w:eastAsia="Noto Serif CJK SC" w:cs="Liberation Serif"/>
          <w:iCs/>
          <w:kern w:val="2"/>
          <w:sz w:val="22"/>
          <w:szCs w:val="22"/>
          <w:lang w:val="en-US" w:eastAsia="zh-CN" w:bidi="hi-IN"/>
        </w:rPr>
      </w:pPr>
      <w:bookmarkStart w:id="4" w:name="_Ref1246714241"/>
      <w:bookmarkEnd w:id="4"/>
      <w:bookmarkStart w:id="5" w:name="_Ref716206201"/>
      <w:bookmarkEnd w:id="5"/>
      <w:bookmarkStart w:id="6" w:name="_Ref1245896651"/>
      <w:bookmarkEnd w:id="6"/>
      <w:r>
        <w:rPr>
          <w:rFonts w:hint="default" w:ascii="Liberation Serif" w:hAnsi="Liberation Serif" w:eastAsia="Noto Serif CJK SC" w:cs="Liberation Serif"/>
          <w:iCs/>
          <w:kern w:val="2"/>
          <w:sz w:val="22"/>
          <w:szCs w:val="22"/>
          <w:lang w:val="en-US" w:eastAsia="zh-CN" w:bidi="hi-IN"/>
        </w:rPr>
        <w:t>Chairman Notes, RAN1#116, February–March, 2024</w:t>
      </w:r>
    </w:p>
    <w:p>
      <w:pPr>
        <w:pStyle w:val="22"/>
        <w:numPr>
          <w:ilvl w:val="0"/>
          <w:numId w:val="6"/>
        </w:numPr>
        <w:jc w:val="both"/>
        <w:rPr>
          <w:rFonts w:hint="default" w:ascii="Liberation Serif" w:hAnsi="Liberation Serif" w:eastAsia="Noto Serif CJK SC" w:cs="Liberation Serif"/>
          <w:iCs/>
          <w:kern w:val="2"/>
          <w:sz w:val="22"/>
          <w:szCs w:val="22"/>
          <w:lang w:val="en-US" w:eastAsia="zh-CN" w:bidi="hi-IN"/>
        </w:rPr>
      </w:pPr>
      <w:r>
        <w:rPr>
          <w:rFonts w:hint="default" w:ascii="Liberation Serif" w:hAnsi="Liberation Serif" w:eastAsia="Noto Serif CJK SC" w:cs="Liberation Serif"/>
          <w:iCs/>
          <w:kern w:val="2"/>
          <w:sz w:val="22"/>
          <w:szCs w:val="22"/>
          <w:lang w:val="en-US" w:eastAsia="zh-CN" w:bidi="hi-IN"/>
        </w:rPr>
        <w:t>Chairman Notes, RAN1#11</w:t>
      </w:r>
      <w:r>
        <w:rPr>
          <w:rFonts w:hint="default" w:ascii="Liberation Serif" w:hAnsi="Liberation Serif" w:cs="Liberation Serif"/>
          <w:iCs/>
          <w:kern w:val="2"/>
          <w:sz w:val="22"/>
          <w:szCs w:val="22"/>
          <w:lang w:val="en-US" w:eastAsia="zh-CN" w:bidi="hi-IN"/>
        </w:rPr>
        <w:t>7</w:t>
      </w:r>
      <w:r>
        <w:rPr>
          <w:rFonts w:hint="default" w:ascii="Liberation Serif" w:hAnsi="Liberation Serif" w:eastAsia="Noto Serif CJK SC" w:cs="Liberation Serif"/>
          <w:iCs/>
          <w:kern w:val="2"/>
          <w:sz w:val="22"/>
          <w:szCs w:val="22"/>
          <w:lang w:val="en-US" w:eastAsia="zh-CN" w:bidi="hi-IN"/>
        </w:rPr>
        <w:t xml:space="preserve">, </w:t>
      </w:r>
      <w:r>
        <w:rPr>
          <w:rFonts w:hint="default" w:ascii="Liberation Serif" w:hAnsi="Liberation Serif" w:cs="Liberation Serif"/>
          <w:iCs/>
          <w:kern w:val="2"/>
          <w:sz w:val="22"/>
          <w:szCs w:val="22"/>
          <w:lang w:val="en-US" w:eastAsia="zh-CN" w:bidi="hi-IN"/>
        </w:rPr>
        <w:t>May</w:t>
      </w:r>
      <w:r>
        <w:rPr>
          <w:rFonts w:hint="default" w:ascii="Liberation Serif" w:hAnsi="Liberation Serif" w:eastAsia="Noto Serif CJK SC" w:cs="Liberation Serif"/>
          <w:iCs/>
          <w:kern w:val="2"/>
          <w:sz w:val="22"/>
          <w:szCs w:val="22"/>
          <w:lang w:val="en-US" w:eastAsia="zh-CN" w:bidi="hi-IN"/>
        </w:rPr>
        <w:t>, 2024.</w:t>
      </w:r>
    </w:p>
    <w:p>
      <w:pPr>
        <w:pStyle w:val="22"/>
        <w:numPr>
          <w:ilvl w:val="0"/>
          <w:numId w:val="6"/>
        </w:numPr>
        <w:jc w:val="both"/>
        <w:rPr>
          <w:rFonts w:hint="default" w:ascii="Liberation Serif" w:hAnsi="Liberation Serif" w:eastAsia="Noto Serif CJK SC" w:cs="Liberation Serif"/>
          <w:iCs/>
          <w:kern w:val="2"/>
          <w:sz w:val="22"/>
          <w:szCs w:val="22"/>
          <w:lang w:val="en-US" w:eastAsia="zh-CN" w:bidi="hi-IN"/>
        </w:rPr>
      </w:pPr>
      <w:r>
        <w:rPr>
          <w:rFonts w:hint="default" w:ascii="Liberation Serif" w:hAnsi="Liberation Serif" w:eastAsia="Noto Serif CJK SC" w:cs="Liberation Serif"/>
          <w:iCs/>
          <w:kern w:val="2"/>
          <w:sz w:val="22"/>
          <w:szCs w:val="22"/>
          <w:lang w:val="en-US" w:eastAsia="zh-CN" w:bidi="hi-IN"/>
        </w:rPr>
        <w:t>Chairman Notes, RAN1#11</w:t>
      </w:r>
      <w:r>
        <w:rPr>
          <w:rFonts w:hint="default" w:cs="Liberation Serif"/>
          <w:iCs/>
          <w:kern w:val="2"/>
          <w:sz w:val="22"/>
          <w:szCs w:val="22"/>
          <w:lang w:val="en-US" w:eastAsia="zh-CN" w:bidi="hi-IN"/>
        </w:rPr>
        <w:t>9</w:t>
      </w:r>
      <w:r>
        <w:rPr>
          <w:rFonts w:hint="default" w:ascii="Liberation Serif" w:hAnsi="Liberation Serif" w:eastAsia="Noto Serif CJK SC" w:cs="Liberation Serif"/>
          <w:iCs/>
          <w:kern w:val="2"/>
          <w:sz w:val="22"/>
          <w:szCs w:val="22"/>
          <w:lang w:val="en-US" w:eastAsia="zh-CN" w:bidi="hi-IN"/>
        </w:rPr>
        <w:t xml:space="preserve">, </w:t>
      </w:r>
      <w:r>
        <w:rPr>
          <w:rFonts w:hint="default" w:cs="Liberation Serif"/>
          <w:iCs/>
          <w:kern w:val="2"/>
          <w:sz w:val="22"/>
          <w:szCs w:val="22"/>
          <w:lang w:val="en-US" w:eastAsia="zh-CN" w:bidi="hi-IN"/>
        </w:rPr>
        <w:t>November</w:t>
      </w:r>
      <w:r>
        <w:rPr>
          <w:rFonts w:hint="default" w:ascii="Liberation Serif" w:hAnsi="Liberation Serif" w:eastAsia="Noto Serif CJK SC" w:cs="Liberation Serif"/>
          <w:iCs/>
          <w:kern w:val="2"/>
          <w:sz w:val="22"/>
          <w:szCs w:val="22"/>
          <w:lang w:val="en-US" w:eastAsia="zh-CN" w:bidi="hi-IN"/>
        </w:rPr>
        <w:t>, 2024.</w:t>
      </w:r>
    </w:p>
    <w:p>
      <w:pPr>
        <w:jc w:val="both"/>
        <w:rPr>
          <w:rFonts w:hint="default" w:ascii="Liberation Serif" w:hAnsi="Liberation Serif" w:eastAsia="SimSun" w:cs="Liberation Serif"/>
          <w:b/>
          <w:bCs/>
          <w:color w:val="auto"/>
          <w:sz w:val="22"/>
          <w:szCs w:val="22"/>
          <w:lang w:val="en-US" w:eastAsia="en-US"/>
        </w:rPr>
      </w:pPr>
    </w:p>
    <w:sectPr>
      <w:pgSz w:w="11906" w:h="16838"/>
      <w:pgMar w:top="1134" w:right="1134" w:bottom="1134" w:left="1134" w:header="0" w:footer="0" w:gutter="0"/>
      <w:cols w:space="720" w:num="1"/>
      <w:formProt w:val="0"/>
      <w:docGrid w:linePitch="1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Droid Sans Fallback"/>
    <w:panose1 w:val="00000000000000000000"/>
    <w:charset w:val="86"/>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Droid Sans Fallback">
    <w:panose1 w:val="020B0502000000000001"/>
    <w:charset w:val="86"/>
    <w:family w:val="auto"/>
    <w:pitch w:val="default"/>
    <w:sig w:usb0="910002FF" w:usb1="2BDFFCFB" w:usb2="00000036" w:usb3="00000000" w:csb0="203F01FF" w:csb1="D7FF0000"/>
  </w:font>
  <w:font w:name="Arial">
    <w:altName w:val="DejaVu Sans"/>
    <w:panose1 w:val="020B0604020202020204"/>
    <w:charset w:val="00"/>
    <w:family w:val="swiss"/>
    <w:pitch w:val="default"/>
    <w:sig w:usb0="20007A87" w:usb1="80000000" w:usb2="00000008" w:usb3="00000000" w:csb0="000001FF" w:csb1="00000000"/>
  </w:font>
  <w:font w:name="黑体">
    <w:altName w:val="Droid Sans Fallback"/>
    <w:panose1 w:val="02010600030101010101"/>
    <w:charset w:val="00"/>
    <w:family w:val="auto"/>
    <w:pitch w:val="default"/>
    <w:sig w:usb0="00000001" w:usb1="080E0000" w:usb2="00000010" w:usb3="00000000" w:csb0="00040000" w:csb1="00000000"/>
  </w:font>
  <w:font w:name="Courier New">
    <w:altName w:val="DejaVu Sans"/>
    <w:panose1 w:val="02070309020205020404"/>
    <w:charset w:val="00"/>
    <w:family w:val="modern"/>
    <w:pitch w:val="default"/>
    <w:sig w:usb0="20007A87" w:usb1="80000000" w:usb2="00000008" w:usb3="00000000" w:csb0="000001FF" w:csb1="00000000"/>
  </w:font>
  <w:font w:name="Wingdings">
    <w:altName w:val="AnjaliOldLipi"/>
    <w:panose1 w:val="05000000000000000000"/>
    <w:charset w:val="00"/>
    <w:family w:val="auto"/>
    <w:pitch w:val="default"/>
    <w:sig w:usb0="00000000" w:usb1="10000000" w:usb2="00000000" w:usb3="00000000" w:csb0="80000000" w:csb1="00000000"/>
  </w:font>
  <w:font w:name="AnjaliOldLipi">
    <w:panose1 w:val="02000603000000000000"/>
    <w:charset w:val="00"/>
    <w:family w:val="auto"/>
    <w:pitch w:val="default"/>
    <w:sig w:usb0="80800001" w:usb1="00002000" w:usb2="00000000" w:usb3="00000000" w:csb0="00000001" w:csb1="00000000"/>
  </w:font>
  <w:font w:name="Calibri">
    <w:altName w:val="DejaVu Sans"/>
    <w:panose1 w:val="020F0502020204030204"/>
    <w:charset w:val="00"/>
    <w:family w:val="swiss"/>
    <w:pitch w:val="default"/>
    <w:sig w:usb0="00000000" w:usb1="00000000" w:usb2="00000001" w:usb3="00000000" w:csb0="0000019F" w:csb1="00000000"/>
  </w:font>
  <w:font w:name="SimSun">
    <w:altName w:val="Droid Sans Fallback"/>
    <w:panose1 w:val="02010600030101010101"/>
    <w:charset w:val="86"/>
    <w:family w:val="auto"/>
    <w:pitch w:val="default"/>
    <w:sig w:usb0="00000000" w:usb1="00000000" w:usb2="00000016" w:usb3="00000000" w:csb0="00040001" w:csb1="00000000"/>
  </w:font>
  <w:font w:name="Liberation Serif">
    <w:panose1 w:val="02020603050405020304"/>
    <w:charset w:val="01"/>
    <w:family w:val="roman"/>
    <w:pitch w:val="default"/>
    <w:sig w:usb0="A00002AF" w:usb1="500078FB" w:usb2="00000000" w:usb3="00000000" w:csb0="6000009F" w:csb1="DFD70000"/>
  </w:font>
  <w:font w:name="Noto Serif CJK SC">
    <w:panose1 w:val="02020400000000000000"/>
    <w:charset w:val="86"/>
    <w:family w:val="auto"/>
    <w:pitch w:val="default"/>
    <w:sig w:usb0="30000083" w:usb1="2BDF3C10" w:usb2="00000016" w:usb3="00000000" w:csb0="602E0107" w:csb1="00000000"/>
  </w:font>
  <w:font w:name="Lohit Devanagari">
    <w:panose1 w:val="020B0600000000000000"/>
    <w:charset w:val="00"/>
    <w:family w:val="auto"/>
    <w:pitch w:val="default"/>
    <w:sig w:usb0="80008023" w:usb1="00002042" w:usb2="00000000" w:usb3="00000000" w:csb0="00000001" w:csb1="00000000"/>
  </w:font>
  <w:font w:name="Mangal">
    <w:altName w:val="Gubbi"/>
    <w:panose1 w:val="00000400000000000000"/>
    <w:charset w:val="00"/>
    <w:family w:val="roman"/>
    <w:pitch w:val="default"/>
    <w:sig w:usb0="00000000" w:usb1="00000000" w:usb2="00000000" w:usb3="00000000" w:csb0="00000001" w:csb1="00000000"/>
  </w:font>
  <w:font w:name="Gubbi">
    <w:panose1 w:val="00000400000000000000"/>
    <w:charset w:val="00"/>
    <w:family w:val="auto"/>
    <w:pitch w:val="default"/>
    <w:sig w:usb0="00400000" w:usb1="00000000" w:usb2="00000000" w:usb3="00000000" w:csb0="00000000" w:csb1="00000000"/>
  </w:font>
  <w:font w:name="Noto Sans CJK SC Regular">
    <w:altName w:val="Gubbi"/>
    <w:panose1 w:val="00000000000000000000"/>
    <w:charset w:val="00"/>
    <w:family w:val="auto"/>
    <w:pitch w:val="default"/>
    <w:sig w:usb0="00000000" w:usb1="00000000" w:usb2="00000000" w:usb3="00000000" w:csb0="00000000" w:csb1="00000000"/>
  </w:font>
  <w:font w:name="FreeSans">
    <w:panose1 w:val="020B0504020202020204"/>
    <w:charset w:val="00"/>
    <w:family w:val="auto"/>
    <w:pitch w:val="default"/>
    <w:sig w:usb0="E4839EFF" w:usb1="4600FDFF" w:usb2="000030A0" w:usb3="00000584" w:csb0="600001BF" w:csb1="DFF70000"/>
  </w:font>
  <w:font w:name="PMingLiU">
    <w:altName w:val="Droid Sans Fallback"/>
    <w:panose1 w:val="02010601000101010101"/>
    <w:charset w:val="00"/>
    <w:family w:val="roman"/>
    <w:pitch w:val="default"/>
    <w:sig w:usb0="00000000" w:usb1="00000000" w:usb2="00000016" w:usb3="00000000" w:csb0="00100001" w:csb1="00000000"/>
  </w:font>
  <w:font w:name="Times">
    <w:altName w:val="DejaVu Sans"/>
    <w:panose1 w:val="02020603050405020304"/>
    <w:charset w:val="00"/>
    <w:family w:val="roman"/>
    <w:pitch w:val="default"/>
    <w:sig w:usb0="00000000" w:usb1="00000000" w:usb2="00000009" w:usb3="00000000" w:csb0="000001FF" w:csb1="00000000"/>
  </w:font>
  <w:font w:name="Batang">
    <w:altName w:val="Phetsarath OT"/>
    <w:panose1 w:val="02030600000101010101"/>
    <w:charset w:val="00"/>
    <w:family w:val="roman"/>
    <w:pitch w:val="default"/>
    <w:sig w:usb0="00000000" w:usb1="00000000" w:usb2="00000030" w:usb3="00000000" w:csb0="0008009F" w:csb1="00000000"/>
  </w:font>
  <w:font w:name="Phetsarath OT">
    <w:panose1 w:val="02000500000000000001"/>
    <w:charset w:val="86"/>
    <w:family w:val="auto"/>
    <w:pitch w:val="default"/>
    <w:sig w:usb0="F7FFAEFF" w:usb1="FBDFFFFF" w:usb2="1FFBFFFF" w:usb3="00000000" w:csb0="FFFFFFFF" w:csb1="FFFFFFFF"/>
  </w:font>
  <w:font w:name="Symbol">
    <w:altName w:val="OpenSymbol"/>
    <w:panose1 w:val="05050102010706020507"/>
    <w:charset w:val="02"/>
    <w:family w:val="roman"/>
    <w:pitch w:val="default"/>
    <w:sig w:usb0="00000000" w:usb1="00000000" w:usb2="00000000" w:usb3="00000000" w:csb0="80000000" w:csb1="00000000"/>
  </w:font>
  <w:font w:name="OpenSymbol">
    <w:panose1 w:val="05010000000000000000"/>
    <w:charset w:val="00"/>
    <w:family w:val="auto"/>
    <w:pitch w:val="default"/>
    <w:sig w:usb0="800000AF" w:usb1="1001ECEA"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93FDBD"/>
    <w:multiLevelType w:val="multilevel"/>
    <w:tmpl w:val="FD93FDBD"/>
    <w:lvl w:ilvl="0" w:tentative="0">
      <w:start w:val="1"/>
      <w:numFmt w:val="decimal"/>
      <w:lvlText w:val="%1"/>
      <w:lvlJc w:val="left"/>
      <w:pPr>
        <w:tabs>
          <w:tab w:val="left" w:pos="720"/>
        </w:tabs>
        <w:ind w:left="720" w:hanging="360"/>
      </w:pPr>
    </w:lvl>
    <w:lvl w:ilvl="1" w:tentative="0">
      <w:start w:val="1"/>
      <w:numFmt w:val="decimal"/>
      <w:lvlText w:val="%1.%2"/>
      <w:lvlJc w:val="left"/>
      <w:pPr>
        <w:tabs>
          <w:tab w:val="left" w:pos="1440"/>
        </w:tabs>
        <w:ind w:left="1440" w:hanging="360"/>
      </w:pPr>
    </w:lvl>
    <w:lvl w:ilvl="2" w:tentative="0">
      <w:start w:val="1"/>
      <w:numFmt w:val="decimal"/>
      <w:lvlText w:val="%1.%2.%3"/>
      <w:lvlJc w:val="left"/>
      <w:pPr>
        <w:tabs>
          <w:tab w:val="left" w:pos="1800"/>
        </w:tabs>
        <w:ind w:left="1800" w:hanging="360"/>
      </w:pPr>
    </w:lvl>
    <w:lvl w:ilvl="3" w:tentative="0">
      <w:start w:val="1"/>
      <w:numFmt w:val="decimal"/>
      <w:lvlText w:val="%2.%3.%4"/>
      <w:lvlJc w:val="left"/>
      <w:pPr>
        <w:tabs>
          <w:tab w:val="left" w:pos="2160"/>
        </w:tabs>
        <w:ind w:left="2160" w:hanging="360"/>
      </w:pPr>
    </w:lvl>
    <w:lvl w:ilvl="4" w:tentative="0">
      <w:start w:val="1"/>
      <w:numFmt w:val="decimal"/>
      <w:lvlText w:val="%3.%4.%5"/>
      <w:lvlJc w:val="left"/>
      <w:pPr>
        <w:tabs>
          <w:tab w:val="left" w:pos="2520"/>
        </w:tabs>
        <w:ind w:left="2520" w:hanging="360"/>
      </w:pPr>
    </w:lvl>
    <w:lvl w:ilvl="5" w:tentative="0">
      <w:start w:val="1"/>
      <w:numFmt w:val="decimal"/>
      <w:lvlText w:val="%4.%5.%6"/>
      <w:lvlJc w:val="left"/>
      <w:pPr>
        <w:tabs>
          <w:tab w:val="left" w:pos="2880"/>
        </w:tabs>
        <w:ind w:left="2880" w:hanging="360"/>
      </w:pPr>
    </w:lvl>
    <w:lvl w:ilvl="6" w:tentative="0">
      <w:start w:val="1"/>
      <w:numFmt w:val="decimal"/>
      <w:lvlText w:val="%5.%6.%7"/>
      <w:lvlJc w:val="left"/>
      <w:pPr>
        <w:tabs>
          <w:tab w:val="left" w:pos="3240"/>
        </w:tabs>
        <w:ind w:left="3240" w:hanging="360"/>
      </w:pPr>
    </w:lvl>
    <w:lvl w:ilvl="7" w:tentative="0">
      <w:start w:val="1"/>
      <w:numFmt w:val="decimal"/>
      <w:lvlText w:val="%6.%7.%8"/>
      <w:lvlJc w:val="left"/>
      <w:pPr>
        <w:tabs>
          <w:tab w:val="left" w:pos="3600"/>
        </w:tabs>
        <w:ind w:left="3600" w:hanging="360"/>
      </w:pPr>
    </w:lvl>
    <w:lvl w:ilvl="8" w:tentative="0">
      <w:start w:val="1"/>
      <w:numFmt w:val="decimal"/>
      <w:lvlText w:val="%7.%8.%9"/>
      <w:lvlJc w:val="left"/>
      <w:pPr>
        <w:tabs>
          <w:tab w:val="left" w:pos="3960"/>
        </w:tabs>
        <w:ind w:left="3960" w:hanging="360"/>
      </w:pPr>
    </w:lvl>
  </w:abstractNum>
  <w:abstractNum w:abstractNumId="1">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ED30B4E"/>
    <w:multiLevelType w:val="multilevel"/>
    <w:tmpl w:val="2ED30B4E"/>
    <w:lvl w:ilvl="0" w:tentative="0">
      <w:start w:val="1"/>
      <w:numFmt w:val="decimal"/>
      <w:pStyle w:val="26"/>
      <w:lvlText w:val="Observation %1:"/>
      <w:lvlJc w:val="left"/>
      <w:pPr>
        <w:ind w:left="2629" w:hanging="360"/>
      </w:pPr>
      <w:rPr>
        <w:b/>
        <w:bCs/>
        <w:i w:val="0"/>
        <w:iCs w:val="0"/>
        <w:caps w:val="0"/>
        <w:smallCaps w:val="0"/>
        <w:strike w:val="0"/>
        <w:dstrike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AEAB288"/>
    <w:multiLevelType w:val="multilevel"/>
    <w:tmpl w:val="5AEAB288"/>
    <w:lvl w:ilvl="0" w:tentative="0">
      <w:start w:val="1"/>
      <w:numFmt w:val="decimal"/>
      <w:lvlText w:val="%1"/>
      <w:lvlJc w:val="left"/>
      <w:pPr>
        <w:tabs>
          <w:tab w:val="left" w:pos="432"/>
        </w:tabs>
        <w:ind w:left="432" w:hanging="432"/>
      </w:pPr>
      <w:rPr>
        <w:i w:val="0"/>
        <w:sz w:val="22"/>
        <w:lang w:val="en-US"/>
      </w:rPr>
    </w:lvl>
    <w:lvl w:ilvl="1" w:tentative="0">
      <w:start w:val="1"/>
      <w:numFmt w:val="decimal"/>
      <w:lvlText w:val="%1.%2"/>
      <w:lvlJc w:val="left"/>
      <w:pPr>
        <w:tabs>
          <w:tab w:val="left" w:pos="576"/>
        </w:tabs>
        <w:ind w:left="576" w:hanging="576"/>
      </w:pPr>
      <w:rPr>
        <w:rFonts w:cs="Times New Roman"/>
        <w:b/>
        <w:i w:val="0"/>
        <w:sz w:val="22"/>
      </w:r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4">
    <w:nsid w:val="68FBD627"/>
    <w:multiLevelType w:val="multilevel"/>
    <w:tmpl w:val="68FBD627"/>
    <w:lvl w:ilvl="0" w:tentative="0">
      <w:start w:val="1"/>
      <w:numFmt w:val="none"/>
      <w:pStyle w:val="2"/>
      <w:suff w:val="nothing"/>
      <w:lvlText w:val=""/>
      <w:lvlJc w:val="left"/>
      <w:pPr>
        <w:tabs>
          <w:tab w:val="left" w:pos="0"/>
        </w:tabs>
        <w:ind w:left="0" w:firstLine="0"/>
      </w:pPr>
    </w:lvl>
    <w:lvl w:ilvl="1" w:tentative="0">
      <w:start w:val="1"/>
      <w:numFmt w:val="none"/>
      <w:pStyle w:val="3"/>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5">
    <w:nsid w:val="7F1D61F0"/>
    <w:multiLevelType w:val="multilevel"/>
    <w:tmpl w:val="7F1D61F0"/>
    <w:lvl w:ilvl="0" w:tentative="0">
      <w:start w:val="1"/>
      <w:numFmt w:val="decimal"/>
      <w:pStyle w:val="27"/>
      <w:lvlText w:val="Proposal %1:"/>
      <w:lvlJc w:val="left"/>
      <w:pPr>
        <w:ind w:left="360" w:hanging="360"/>
      </w:pPr>
      <w:rPr>
        <w:rFonts w:hint="default"/>
        <w:b/>
        <w:sz w:val="24"/>
        <w:szCs w:val="24"/>
      </w:rPr>
    </w:lvl>
    <w:lvl w:ilvl="1" w:tentative="0">
      <w:start w:val="1"/>
      <w:numFmt w:val="lowerLetter"/>
      <w:lvlText w:val="%2."/>
      <w:lvlJc w:val="left"/>
      <w:pPr>
        <w:ind w:left="-7001" w:hanging="360"/>
      </w:pPr>
    </w:lvl>
    <w:lvl w:ilvl="2" w:tentative="0">
      <w:start w:val="1"/>
      <w:numFmt w:val="lowerRoman"/>
      <w:lvlText w:val="%3."/>
      <w:lvlJc w:val="right"/>
      <w:pPr>
        <w:ind w:left="-6281" w:hanging="180"/>
      </w:pPr>
    </w:lvl>
    <w:lvl w:ilvl="3" w:tentative="0">
      <w:start w:val="1"/>
      <w:numFmt w:val="decimal"/>
      <w:lvlText w:val="%4."/>
      <w:lvlJc w:val="left"/>
      <w:pPr>
        <w:ind w:left="-5561" w:hanging="360"/>
      </w:pPr>
    </w:lvl>
    <w:lvl w:ilvl="4" w:tentative="0">
      <w:start w:val="1"/>
      <w:numFmt w:val="lowerLetter"/>
      <w:lvlText w:val="%5."/>
      <w:lvlJc w:val="left"/>
      <w:pPr>
        <w:ind w:left="-4841" w:hanging="360"/>
      </w:pPr>
    </w:lvl>
    <w:lvl w:ilvl="5" w:tentative="0">
      <w:start w:val="1"/>
      <w:numFmt w:val="lowerRoman"/>
      <w:lvlText w:val="%6."/>
      <w:lvlJc w:val="right"/>
      <w:pPr>
        <w:ind w:left="-4121" w:hanging="180"/>
      </w:pPr>
    </w:lvl>
    <w:lvl w:ilvl="6" w:tentative="0">
      <w:start w:val="1"/>
      <w:numFmt w:val="decimal"/>
      <w:lvlText w:val="%7."/>
      <w:lvlJc w:val="left"/>
      <w:pPr>
        <w:ind w:left="-3401" w:hanging="360"/>
      </w:pPr>
    </w:lvl>
    <w:lvl w:ilvl="7" w:tentative="0">
      <w:start w:val="1"/>
      <w:numFmt w:val="lowerLetter"/>
      <w:lvlText w:val="%8."/>
      <w:lvlJc w:val="left"/>
      <w:pPr>
        <w:ind w:left="-2681" w:hanging="360"/>
      </w:pPr>
    </w:lvl>
    <w:lvl w:ilvl="8" w:tentative="0">
      <w:start w:val="1"/>
      <w:numFmt w:val="lowerRoman"/>
      <w:lvlText w:val="%9."/>
      <w:lvlJc w:val="right"/>
      <w:pPr>
        <w:ind w:left="-1961" w:hanging="180"/>
      </w:pPr>
    </w:lvl>
  </w:abstractNum>
  <w:num w:numId="1">
    <w:abstractNumId w:val="4"/>
  </w:num>
  <w:num w:numId="2">
    <w:abstractNumId w:val="2"/>
  </w:num>
  <w:num w:numId="3">
    <w:abstractNumId w:val="5"/>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9F7067"/>
    <w:rsid w:val="000009D3"/>
    <w:rsid w:val="000D7EF3"/>
    <w:rsid w:val="001C1C53"/>
    <w:rsid w:val="001F31FB"/>
    <w:rsid w:val="00431696"/>
    <w:rsid w:val="00492606"/>
    <w:rsid w:val="00874772"/>
    <w:rsid w:val="009B052E"/>
    <w:rsid w:val="00AC554F"/>
    <w:rsid w:val="00B54FFD"/>
    <w:rsid w:val="00BA3BB5"/>
    <w:rsid w:val="00FE38AD"/>
    <w:rsid w:val="05FD8F25"/>
    <w:rsid w:val="07D34667"/>
    <w:rsid w:val="0973CD18"/>
    <w:rsid w:val="0EB7DE5D"/>
    <w:rsid w:val="0F7B338C"/>
    <w:rsid w:val="0FA7B43F"/>
    <w:rsid w:val="0FF7BD1C"/>
    <w:rsid w:val="0FFDA74A"/>
    <w:rsid w:val="0FFF16D9"/>
    <w:rsid w:val="0FFF5550"/>
    <w:rsid w:val="0FFFD3A1"/>
    <w:rsid w:val="13EBE7B0"/>
    <w:rsid w:val="16FE9AA6"/>
    <w:rsid w:val="17FA9D3D"/>
    <w:rsid w:val="17FF1B71"/>
    <w:rsid w:val="18FEA96C"/>
    <w:rsid w:val="19FD5C42"/>
    <w:rsid w:val="1A6DB6EC"/>
    <w:rsid w:val="1AB9EDE9"/>
    <w:rsid w:val="1B5F8E0F"/>
    <w:rsid w:val="1B6D1EAC"/>
    <w:rsid w:val="1BCC90DA"/>
    <w:rsid w:val="1BE9841A"/>
    <w:rsid w:val="1BF5F978"/>
    <w:rsid w:val="1DB59823"/>
    <w:rsid w:val="1DB78B8F"/>
    <w:rsid w:val="1DDDB96E"/>
    <w:rsid w:val="1E5E6641"/>
    <w:rsid w:val="1E974BDF"/>
    <w:rsid w:val="1EDF1910"/>
    <w:rsid w:val="1EF54C0F"/>
    <w:rsid w:val="1EF84E1D"/>
    <w:rsid w:val="1EFF35C5"/>
    <w:rsid w:val="1F55755F"/>
    <w:rsid w:val="1F57815A"/>
    <w:rsid w:val="1F778963"/>
    <w:rsid w:val="1F77B422"/>
    <w:rsid w:val="1FAF94D2"/>
    <w:rsid w:val="1FB5C963"/>
    <w:rsid w:val="1FBF991C"/>
    <w:rsid w:val="1FBFD77E"/>
    <w:rsid w:val="1FE70BD2"/>
    <w:rsid w:val="1FEFD125"/>
    <w:rsid w:val="1FF50BDA"/>
    <w:rsid w:val="1FFC07E1"/>
    <w:rsid w:val="1FFC45CC"/>
    <w:rsid w:val="20FAD70D"/>
    <w:rsid w:val="213FB996"/>
    <w:rsid w:val="21BF2621"/>
    <w:rsid w:val="21DFBE65"/>
    <w:rsid w:val="237FEE15"/>
    <w:rsid w:val="23BBCA5B"/>
    <w:rsid w:val="245E029D"/>
    <w:rsid w:val="256C86A1"/>
    <w:rsid w:val="26EB3DE0"/>
    <w:rsid w:val="279F7067"/>
    <w:rsid w:val="293758FC"/>
    <w:rsid w:val="2A6F4B17"/>
    <w:rsid w:val="2ADF7042"/>
    <w:rsid w:val="2B5E89D4"/>
    <w:rsid w:val="2B7740A1"/>
    <w:rsid w:val="2B8FCBC3"/>
    <w:rsid w:val="2BC78766"/>
    <w:rsid w:val="2BD40840"/>
    <w:rsid w:val="2BFB7ABE"/>
    <w:rsid w:val="2BFF7F04"/>
    <w:rsid w:val="2DFDDD65"/>
    <w:rsid w:val="2E56A981"/>
    <w:rsid w:val="2F2BCAC6"/>
    <w:rsid w:val="2F3979CC"/>
    <w:rsid w:val="2F4FD95D"/>
    <w:rsid w:val="2F72D6BA"/>
    <w:rsid w:val="2FBFD51E"/>
    <w:rsid w:val="2FDB37C2"/>
    <w:rsid w:val="2FE37A19"/>
    <w:rsid w:val="2FEFC22F"/>
    <w:rsid w:val="2FF3F401"/>
    <w:rsid w:val="2FFEA876"/>
    <w:rsid w:val="32FFEE67"/>
    <w:rsid w:val="33F73DA6"/>
    <w:rsid w:val="33FFC611"/>
    <w:rsid w:val="3569835E"/>
    <w:rsid w:val="3577EA2B"/>
    <w:rsid w:val="35B32125"/>
    <w:rsid w:val="35FA31F0"/>
    <w:rsid w:val="366EC816"/>
    <w:rsid w:val="36FE46FD"/>
    <w:rsid w:val="36FF99C8"/>
    <w:rsid w:val="3764EDAA"/>
    <w:rsid w:val="37737054"/>
    <w:rsid w:val="3777750F"/>
    <w:rsid w:val="377A002F"/>
    <w:rsid w:val="377D7F82"/>
    <w:rsid w:val="37A84105"/>
    <w:rsid w:val="37B4A9CA"/>
    <w:rsid w:val="37BF5418"/>
    <w:rsid w:val="37BFC77C"/>
    <w:rsid w:val="37FB94B2"/>
    <w:rsid w:val="38F563E3"/>
    <w:rsid w:val="38FFC522"/>
    <w:rsid w:val="39EF83D7"/>
    <w:rsid w:val="39FBCD1C"/>
    <w:rsid w:val="3A7BD147"/>
    <w:rsid w:val="3A7F8FB0"/>
    <w:rsid w:val="3AFE18F2"/>
    <w:rsid w:val="3B4F8DB3"/>
    <w:rsid w:val="3BAFF563"/>
    <w:rsid w:val="3BEAE6E3"/>
    <w:rsid w:val="3BEE2161"/>
    <w:rsid w:val="3BF76401"/>
    <w:rsid w:val="3BFF869B"/>
    <w:rsid w:val="3C0DA8DC"/>
    <w:rsid w:val="3CEF2248"/>
    <w:rsid w:val="3CFBCD73"/>
    <w:rsid w:val="3CFD42F6"/>
    <w:rsid w:val="3CFF278B"/>
    <w:rsid w:val="3D3F6049"/>
    <w:rsid w:val="3DBD9B8E"/>
    <w:rsid w:val="3DDF0A8E"/>
    <w:rsid w:val="3DDF825E"/>
    <w:rsid w:val="3DFEEB67"/>
    <w:rsid w:val="3E03F179"/>
    <w:rsid w:val="3E37E990"/>
    <w:rsid w:val="3E3BB4D6"/>
    <w:rsid w:val="3EA79C0C"/>
    <w:rsid w:val="3EBAD007"/>
    <w:rsid w:val="3EBF85E1"/>
    <w:rsid w:val="3ECF065B"/>
    <w:rsid w:val="3EDC20C4"/>
    <w:rsid w:val="3EE71780"/>
    <w:rsid w:val="3EE9484A"/>
    <w:rsid w:val="3EEB459C"/>
    <w:rsid w:val="3EEDB277"/>
    <w:rsid w:val="3EEFBE33"/>
    <w:rsid w:val="3EF2DEB2"/>
    <w:rsid w:val="3EF856B8"/>
    <w:rsid w:val="3EFA7B83"/>
    <w:rsid w:val="3EFF1F69"/>
    <w:rsid w:val="3EFF31FA"/>
    <w:rsid w:val="3EFF9916"/>
    <w:rsid w:val="3F66BA2F"/>
    <w:rsid w:val="3F6F3933"/>
    <w:rsid w:val="3F6FD483"/>
    <w:rsid w:val="3F758598"/>
    <w:rsid w:val="3F79D57D"/>
    <w:rsid w:val="3F7E7B22"/>
    <w:rsid w:val="3F7FAE4C"/>
    <w:rsid w:val="3F9A6C41"/>
    <w:rsid w:val="3F9CD062"/>
    <w:rsid w:val="3FAEE2B6"/>
    <w:rsid w:val="3FB7FD10"/>
    <w:rsid w:val="3FBF4E5F"/>
    <w:rsid w:val="3FBF623D"/>
    <w:rsid w:val="3FC5EC37"/>
    <w:rsid w:val="3FCD3A3D"/>
    <w:rsid w:val="3FCD9023"/>
    <w:rsid w:val="3FCF3F7D"/>
    <w:rsid w:val="3FCFC6B1"/>
    <w:rsid w:val="3FD4D8B9"/>
    <w:rsid w:val="3FD54250"/>
    <w:rsid w:val="3FDD8894"/>
    <w:rsid w:val="3FDF36F6"/>
    <w:rsid w:val="3FDF8CEE"/>
    <w:rsid w:val="3FE5F41C"/>
    <w:rsid w:val="3FEDAF67"/>
    <w:rsid w:val="3FEF2339"/>
    <w:rsid w:val="3FF34871"/>
    <w:rsid w:val="3FF570F1"/>
    <w:rsid w:val="3FF79F09"/>
    <w:rsid w:val="3FF953C7"/>
    <w:rsid w:val="3FFCD69E"/>
    <w:rsid w:val="3FFF0762"/>
    <w:rsid w:val="3FFF3E49"/>
    <w:rsid w:val="3FFF902B"/>
    <w:rsid w:val="3FFF9FBF"/>
    <w:rsid w:val="427FB195"/>
    <w:rsid w:val="44F69DF6"/>
    <w:rsid w:val="44FAE42E"/>
    <w:rsid w:val="46EF3339"/>
    <w:rsid w:val="46F75970"/>
    <w:rsid w:val="47AB7A9C"/>
    <w:rsid w:val="47AF83E1"/>
    <w:rsid w:val="47FDD127"/>
    <w:rsid w:val="47FF68CE"/>
    <w:rsid w:val="488E7910"/>
    <w:rsid w:val="497BE4ED"/>
    <w:rsid w:val="49F97756"/>
    <w:rsid w:val="4AEF39E7"/>
    <w:rsid w:val="4BF7DC9C"/>
    <w:rsid w:val="4C7F4324"/>
    <w:rsid w:val="4CF6C3C5"/>
    <w:rsid w:val="4CF7D052"/>
    <w:rsid w:val="4DAF89BB"/>
    <w:rsid w:val="4DC33243"/>
    <w:rsid w:val="4DFD0F2F"/>
    <w:rsid w:val="4E511B9F"/>
    <w:rsid w:val="4E63F537"/>
    <w:rsid w:val="4E66AFBE"/>
    <w:rsid w:val="4EBFA64D"/>
    <w:rsid w:val="4EDF1BD8"/>
    <w:rsid w:val="4F7F0B4E"/>
    <w:rsid w:val="4F7F5697"/>
    <w:rsid w:val="4F9FD12A"/>
    <w:rsid w:val="4FB5C92E"/>
    <w:rsid w:val="4FCFD6CD"/>
    <w:rsid w:val="4FEF2AFF"/>
    <w:rsid w:val="4FEF4E6E"/>
    <w:rsid w:val="4FEF7BEF"/>
    <w:rsid w:val="4FFBBD76"/>
    <w:rsid w:val="4FFEAF85"/>
    <w:rsid w:val="503DE5DB"/>
    <w:rsid w:val="52CF773B"/>
    <w:rsid w:val="535FB0A5"/>
    <w:rsid w:val="53BF589F"/>
    <w:rsid w:val="53D7A03E"/>
    <w:rsid w:val="54381025"/>
    <w:rsid w:val="553D1B17"/>
    <w:rsid w:val="557DC9F7"/>
    <w:rsid w:val="55BDB977"/>
    <w:rsid w:val="55E77CF0"/>
    <w:rsid w:val="56DB12DD"/>
    <w:rsid w:val="571FDB9C"/>
    <w:rsid w:val="5756AE87"/>
    <w:rsid w:val="575B6002"/>
    <w:rsid w:val="575BE512"/>
    <w:rsid w:val="575F45E8"/>
    <w:rsid w:val="576D5D9F"/>
    <w:rsid w:val="578EB59A"/>
    <w:rsid w:val="57ADF2A2"/>
    <w:rsid w:val="57BFA448"/>
    <w:rsid w:val="57DE66BD"/>
    <w:rsid w:val="57DFAC47"/>
    <w:rsid w:val="58F1B2DF"/>
    <w:rsid w:val="596E9A67"/>
    <w:rsid w:val="597F9A81"/>
    <w:rsid w:val="59F6FD7C"/>
    <w:rsid w:val="59FB54EF"/>
    <w:rsid w:val="59FF9E7C"/>
    <w:rsid w:val="5A73DDCC"/>
    <w:rsid w:val="5AF7813D"/>
    <w:rsid w:val="5AFFEC3A"/>
    <w:rsid w:val="5B330145"/>
    <w:rsid w:val="5B6EEAFF"/>
    <w:rsid w:val="5B7DAF7C"/>
    <w:rsid w:val="5B86777F"/>
    <w:rsid w:val="5BAEA7A1"/>
    <w:rsid w:val="5BDE9550"/>
    <w:rsid w:val="5BEB24D6"/>
    <w:rsid w:val="5BF501F0"/>
    <w:rsid w:val="5BF7A8D1"/>
    <w:rsid w:val="5BFE55D4"/>
    <w:rsid w:val="5BFF34AE"/>
    <w:rsid w:val="5BFF5BFA"/>
    <w:rsid w:val="5C5CB9FF"/>
    <w:rsid w:val="5C6B7E3A"/>
    <w:rsid w:val="5CF73927"/>
    <w:rsid w:val="5CFF7ED0"/>
    <w:rsid w:val="5D6FE525"/>
    <w:rsid w:val="5D7C80BC"/>
    <w:rsid w:val="5D9761AE"/>
    <w:rsid w:val="5D9BED0A"/>
    <w:rsid w:val="5DD14C06"/>
    <w:rsid w:val="5DDFBF65"/>
    <w:rsid w:val="5DEF2E4E"/>
    <w:rsid w:val="5DF761B8"/>
    <w:rsid w:val="5DF97B1A"/>
    <w:rsid w:val="5DF9FE8D"/>
    <w:rsid w:val="5DFBED8A"/>
    <w:rsid w:val="5DFE9857"/>
    <w:rsid w:val="5DFF1901"/>
    <w:rsid w:val="5E5F31C7"/>
    <w:rsid w:val="5E6F72F1"/>
    <w:rsid w:val="5E71B935"/>
    <w:rsid w:val="5E764394"/>
    <w:rsid w:val="5E7B3357"/>
    <w:rsid w:val="5EB5DDDB"/>
    <w:rsid w:val="5EBF5D68"/>
    <w:rsid w:val="5ED5DCDC"/>
    <w:rsid w:val="5EDF1E05"/>
    <w:rsid w:val="5EF4BD52"/>
    <w:rsid w:val="5EF60695"/>
    <w:rsid w:val="5EF76E2F"/>
    <w:rsid w:val="5EFB4C7A"/>
    <w:rsid w:val="5EFE9C42"/>
    <w:rsid w:val="5EFF6B9C"/>
    <w:rsid w:val="5F0527FF"/>
    <w:rsid w:val="5F06DB6F"/>
    <w:rsid w:val="5F3652D3"/>
    <w:rsid w:val="5F539D6F"/>
    <w:rsid w:val="5F553F58"/>
    <w:rsid w:val="5F5F0A0A"/>
    <w:rsid w:val="5F675B6A"/>
    <w:rsid w:val="5F68008C"/>
    <w:rsid w:val="5F78B196"/>
    <w:rsid w:val="5F7A0CCD"/>
    <w:rsid w:val="5F7F5686"/>
    <w:rsid w:val="5F8F7AC2"/>
    <w:rsid w:val="5F9F368A"/>
    <w:rsid w:val="5FAB30EF"/>
    <w:rsid w:val="5FBCFE31"/>
    <w:rsid w:val="5FBD61CE"/>
    <w:rsid w:val="5FBFE6B6"/>
    <w:rsid w:val="5FBFFCF3"/>
    <w:rsid w:val="5FCFAA24"/>
    <w:rsid w:val="5FE27E28"/>
    <w:rsid w:val="5FE93323"/>
    <w:rsid w:val="5FEB202A"/>
    <w:rsid w:val="5FEE0847"/>
    <w:rsid w:val="5FF727DA"/>
    <w:rsid w:val="5FF77C82"/>
    <w:rsid w:val="5FFB857F"/>
    <w:rsid w:val="5FFCBFFC"/>
    <w:rsid w:val="5FFE610E"/>
    <w:rsid w:val="5FFF0AD6"/>
    <w:rsid w:val="5FFF18D6"/>
    <w:rsid w:val="5FFF1BA6"/>
    <w:rsid w:val="5FFF93B6"/>
    <w:rsid w:val="5FFFBDE7"/>
    <w:rsid w:val="61F7C985"/>
    <w:rsid w:val="637DD0B8"/>
    <w:rsid w:val="63FDAF8E"/>
    <w:rsid w:val="64FB8881"/>
    <w:rsid w:val="65DB42AD"/>
    <w:rsid w:val="65EE6979"/>
    <w:rsid w:val="66BEFD0F"/>
    <w:rsid w:val="66DB814F"/>
    <w:rsid w:val="675FC16F"/>
    <w:rsid w:val="6779AAB6"/>
    <w:rsid w:val="67AFF4D3"/>
    <w:rsid w:val="67B66C79"/>
    <w:rsid w:val="67DE7E8D"/>
    <w:rsid w:val="67F757A3"/>
    <w:rsid w:val="67FB1224"/>
    <w:rsid w:val="67FE14BD"/>
    <w:rsid w:val="67FE7C1D"/>
    <w:rsid w:val="685F0DEA"/>
    <w:rsid w:val="6947E231"/>
    <w:rsid w:val="697FC2DF"/>
    <w:rsid w:val="69D7F945"/>
    <w:rsid w:val="69DDE6A1"/>
    <w:rsid w:val="69EE9154"/>
    <w:rsid w:val="69FB619D"/>
    <w:rsid w:val="6AEEB6CA"/>
    <w:rsid w:val="6B355FEC"/>
    <w:rsid w:val="6B37BE0B"/>
    <w:rsid w:val="6B67DDDD"/>
    <w:rsid w:val="6B6E8523"/>
    <w:rsid w:val="6B758A9B"/>
    <w:rsid w:val="6BA18A04"/>
    <w:rsid w:val="6BAD3DBA"/>
    <w:rsid w:val="6BC8E33C"/>
    <w:rsid w:val="6BD09531"/>
    <w:rsid w:val="6BDFC0F9"/>
    <w:rsid w:val="6BFE689C"/>
    <w:rsid w:val="6BFE7F91"/>
    <w:rsid w:val="6BFFD338"/>
    <w:rsid w:val="6C2BCA66"/>
    <w:rsid w:val="6CBE8CC1"/>
    <w:rsid w:val="6CC91297"/>
    <w:rsid w:val="6CEF43B1"/>
    <w:rsid w:val="6CF7D282"/>
    <w:rsid w:val="6CFB2F27"/>
    <w:rsid w:val="6D6CFDDC"/>
    <w:rsid w:val="6D6E0318"/>
    <w:rsid w:val="6D6F5E79"/>
    <w:rsid w:val="6D6FAA75"/>
    <w:rsid w:val="6DA62C06"/>
    <w:rsid w:val="6DC7A6EE"/>
    <w:rsid w:val="6DEC30DD"/>
    <w:rsid w:val="6DFB5500"/>
    <w:rsid w:val="6DFB8DBD"/>
    <w:rsid w:val="6DFD86BF"/>
    <w:rsid w:val="6DFDE500"/>
    <w:rsid w:val="6DFE5273"/>
    <w:rsid w:val="6DFE9206"/>
    <w:rsid w:val="6DFF637C"/>
    <w:rsid w:val="6E3FE9D6"/>
    <w:rsid w:val="6E7D78DD"/>
    <w:rsid w:val="6E7F4A0F"/>
    <w:rsid w:val="6EBECDF1"/>
    <w:rsid w:val="6EBF085C"/>
    <w:rsid w:val="6EBF36CA"/>
    <w:rsid w:val="6EDBA866"/>
    <w:rsid w:val="6EFB31C8"/>
    <w:rsid w:val="6EFE5B63"/>
    <w:rsid w:val="6F355CA9"/>
    <w:rsid w:val="6F4FDAB5"/>
    <w:rsid w:val="6F735A3F"/>
    <w:rsid w:val="6F752758"/>
    <w:rsid w:val="6F7B214E"/>
    <w:rsid w:val="6F7B2F72"/>
    <w:rsid w:val="6F7D5412"/>
    <w:rsid w:val="6FA48912"/>
    <w:rsid w:val="6FAF9284"/>
    <w:rsid w:val="6FB7A342"/>
    <w:rsid w:val="6FBA7B05"/>
    <w:rsid w:val="6FBFC2C9"/>
    <w:rsid w:val="6FC17D73"/>
    <w:rsid w:val="6FCF992D"/>
    <w:rsid w:val="6FDA6548"/>
    <w:rsid w:val="6FDB52EE"/>
    <w:rsid w:val="6FDF8844"/>
    <w:rsid w:val="6FEB03B7"/>
    <w:rsid w:val="6FEFC334"/>
    <w:rsid w:val="6FF785E7"/>
    <w:rsid w:val="6FF7ECBD"/>
    <w:rsid w:val="6FFB4719"/>
    <w:rsid w:val="6FFB93F2"/>
    <w:rsid w:val="6FFE8041"/>
    <w:rsid w:val="6FFF4F12"/>
    <w:rsid w:val="6FFF746A"/>
    <w:rsid w:val="6FFF9474"/>
    <w:rsid w:val="6FFFE020"/>
    <w:rsid w:val="715FF483"/>
    <w:rsid w:val="716FAA00"/>
    <w:rsid w:val="71B3B264"/>
    <w:rsid w:val="72A1B290"/>
    <w:rsid w:val="72E629E5"/>
    <w:rsid w:val="72FFF20D"/>
    <w:rsid w:val="735BEE6A"/>
    <w:rsid w:val="735E19ED"/>
    <w:rsid w:val="737BD2AB"/>
    <w:rsid w:val="737DD58B"/>
    <w:rsid w:val="737DFDAD"/>
    <w:rsid w:val="737FBE6C"/>
    <w:rsid w:val="73BD16F4"/>
    <w:rsid w:val="73BFBAA8"/>
    <w:rsid w:val="73C44778"/>
    <w:rsid w:val="73CFCB3C"/>
    <w:rsid w:val="73F7B041"/>
    <w:rsid w:val="7457041B"/>
    <w:rsid w:val="74EBC7AE"/>
    <w:rsid w:val="74F547B8"/>
    <w:rsid w:val="74F63F6D"/>
    <w:rsid w:val="753F86C7"/>
    <w:rsid w:val="753FD10A"/>
    <w:rsid w:val="7575A7BC"/>
    <w:rsid w:val="757CECC2"/>
    <w:rsid w:val="757E34B4"/>
    <w:rsid w:val="757FC8BC"/>
    <w:rsid w:val="75DEAC62"/>
    <w:rsid w:val="75FAC003"/>
    <w:rsid w:val="75FD9496"/>
    <w:rsid w:val="764F47AA"/>
    <w:rsid w:val="764FDD33"/>
    <w:rsid w:val="76763625"/>
    <w:rsid w:val="7677AB26"/>
    <w:rsid w:val="76974E58"/>
    <w:rsid w:val="76AF894C"/>
    <w:rsid w:val="76D7CEFA"/>
    <w:rsid w:val="76ED3E57"/>
    <w:rsid w:val="76EF628E"/>
    <w:rsid w:val="76F6BB87"/>
    <w:rsid w:val="76FB7F79"/>
    <w:rsid w:val="76FE27C6"/>
    <w:rsid w:val="76FF06B5"/>
    <w:rsid w:val="774C48A1"/>
    <w:rsid w:val="77653393"/>
    <w:rsid w:val="7775BBED"/>
    <w:rsid w:val="777BA374"/>
    <w:rsid w:val="778319E5"/>
    <w:rsid w:val="778F2718"/>
    <w:rsid w:val="77B31033"/>
    <w:rsid w:val="77B3C42D"/>
    <w:rsid w:val="77B78DE7"/>
    <w:rsid w:val="77BDA73F"/>
    <w:rsid w:val="77BF546C"/>
    <w:rsid w:val="77BF9F80"/>
    <w:rsid w:val="77DDDD55"/>
    <w:rsid w:val="77DF63FB"/>
    <w:rsid w:val="77E5D4B4"/>
    <w:rsid w:val="77EAC905"/>
    <w:rsid w:val="77ED8905"/>
    <w:rsid w:val="77EF8324"/>
    <w:rsid w:val="77EFB86E"/>
    <w:rsid w:val="77F53562"/>
    <w:rsid w:val="77F73C86"/>
    <w:rsid w:val="77F77F98"/>
    <w:rsid w:val="77F977E5"/>
    <w:rsid w:val="77FC537A"/>
    <w:rsid w:val="77FE9F79"/>
    <w:rsid w:val="77FEDEFB"/>
    <w:rsid w:val="77FF1816"/>
    <w:rsid w:val="77FF572D"/>
    <w:rsid w:val="77FF62FF"/>
    <w:rsid w:val="77FF9EB3"/>
    <w:rsid w:val="78F73D6C"/>
    <w:rsid w:val="78FF7DBD"/>
    <w:rsid w:val="79336663"/>
    <w:rsid w:val="795D6720"/>
    <w:rsid w:val="795F116E"/>
    <w:rsid w:val="79779DD5"/>
    <w:rsid w:val="797FC3E2"/>
    <w:rsid w:val="797FFD94"/>
    <w:rsid w:val="79EFF43F"/>
    <w:rsid w:val="79F6A025"/>
    <w:rsid w:val="79F71CAF"/>
    <w:rsid w:val="79FBABF2"/>
    <w:rsid w:val="79FF7A69"/>
    <w:rsid w:val="7A4A74A9"/>
    <w:rsid w:val="7A5FC3F3"/>
    <w:rsid w:val="7A77345D"/>
    <w:rsid w:val="7A7CC02A"/>
    <w:rsid w:val="7ADB18A5"/>
    <w:rsid w:val="7AEFB75E"/>
    <w:rsid w:val="7AFA52E6"/>
    <w:rsid w:val="7AFFE0D8"/>
    <w:rsid w:val="7AFFFC04"/>
    <w:rsid w:val="7B2A3882"/>
    <w:rsid w:val="7B778845"/>
    <w:rsid w:val="7B7FFD3B"/>
    <w:rsid w:val="7B99AA7F"/>
    <w:rsid w:val="7B9C7B07"/>
    <w:rsid w:val="7B9FAAAA"/>
    <w:rsid w:val="7BB41DE1"/>
    <w:rsid w:val="7BB67891"/>
    <w:rsid w:val="7BB73EE2"/>
    <w:rsid w:val="7BBD03C3"/>
    <w:rsid w:val="7BD932DD"/>
    <w:rsid w:val="7BDF12EC"/>
    <w:rsid w:val="7BE7E57F"/>
    <w:rsid w:val="7BEE30ED"/>
    <w:rsid w:val="7BEFB979"/>
    <w:rsid w:val="7BF3C0FA"/>
    <w:rsid w:val="7BF3CB96"/>
    <w:rsid w:val="7BF6DD18"/>
    <w:rsid w:val="7BFAC542"/>
    <w:rsid w:val="7BFBE651"/>
    <w:rsid w:val="7BFCA995"/>
    <w:rsid w:val="7BFD6F28"/>
    <w:rsid w:val="7BFF0B7B"/>
    <w:rsid w:val="7BFF3075"/>
    <w:rsid w:val="7BFF9542"/>
    <w:rsid w:val="7BFF9824"/>
    <w:rsid w:val="7C3ADC21"/>
    <w:rsid w:val="7C47C4E3"/>
    <w:rsid w:val="7C4B0185"/>
    <w:rsid w:val="7C6B1294"/>
    <w:rsid w:val="7C7BB5E7"/>
    <w:rsid w:val="7C7FAE28"/>
    <w:rsid w:val="7CCE1E69"/>
    <w:rsid w:val="7CF42028"/>
    <w:rsid w:val="7CF7F0C3"/>
    <w:rsid w:val="7CFF30AE"/>
    <w:rsid w:val="7CFF7141"/>
    <w:rsid w:val="7CFFF5B4"/>
    <w:rsid w:val="7D22739E"/>
    <w:rsid w:val="7D5A79BA"/>
    <w:rsid w:val="7D78CF9D"/>
    <w:rsid w:val="7D7E7EF1"/>
    <w:rsid w:val="7D7F5FBB"/>
    <w:rsid w:val="7DB5B5BE"/>
    <w:rsid w:val="7DB7AAB5"/>
    <w:rsid w:val="7DD9C1FF"/>
    <w:rsid w:val="7DDB5D31"/>
    <w:rsid w:val="7DDB8827"/>
    <w:rsid w:val="7DEF9BED"/>
    <w:rsid w:val="7DF29713"/>
    <w:rsid w:val="7DF5752D"/>
    <w:rsid w:val="7DF68B00"/>
    <w:rsid w:val="7DF70BF3"/>
    <w:rsid w:val="7DF7844C"/>
    <w:rsid w:val="7DF7C7CF"/>
    <w:rsid w:val="7DF9FC9A"/>
    <w:rsid w:val="7DFD8A83"/>
    <w:rsid w:val="7DFD9E24"/>
    <w:rsid w:val="7DFDA84D"/>
    <w:rsid w:val="7DFDF2C5"/>
    <w:rsid w:val="7DFE566E"/>
    <w:rsid w:val="7DFEA850"/>
    <w:rsid w:val="7DFEB4E2"/>
    <w:rsid w:val="7DFEC2AD"/>
    <w:rsid w:val="7DFF4ED1"/>
    <w:rsid w:val="7DFF7815"/>
    <w:rsid w:val="7E3FF139"/>
    <w:rsid w:val="7E67C52A"/>
    <w:rsid w:val="7E75464B"/>
    <w:rsid w:val="7E7D7DCD"/>
    <w:rsid w:val="7E7DFB86"/>
    <w:rsid w:val="7E7F01BC"/>
    <w:rsid w:val="7E82A6EA"/>
    <w:rsid w:val="7EA709E9"/>
    <w:rsid w:val="7EAB8A60"/>
    <w:rsid w:val="7EBBEC9C"/>
    <w:rsid w:val="7EBBF8FD"/>
    <w:rsid w:val="7EBF4F28"/>
    <w:rsid w:val="7EBFC32B"/>
    <w:rsid w:val="7EC62D26"/>
    <w:rsid w:val="7ECB07CC"/>
    <w:rsid w:val="7ECF019C"/>
    <w:rsid w:val="7ED1862C"/>
    <w:rsid w:val="7ED7ECEA"/>
    <w:rsid w:val="7ED97106"/>
    <w:rsid w:val="7EEBF2D1"/>
    <w:rsid w:val="7EECD019"/>
    <w:rsid w:val="7EEFB6A8"/>
    <w:rsid w:val="7EF6BFFD"/>
    <w:rsid w:val="7EF7A9F9"/>
    <w:rsid w:val="7EF7AE75"/>
    <w:rsid w:val="7EF9698B"/>
    <w:rsid w:val="7EFADFE1"/>
    <w:rsid w:val="7EFB1F78"/>
    <w:rsid w:val="7EFBF0BC"/>
    <w:rsid w:val="7EFCBEB2"/>
    <w:rsid w:val="7EFCDD08"/>
    <w:rsid w:val="7EFCFC48"/>
    <w:rsid w:val="7EFF7F4B"/>
    <w:rsid w:val="7EFFC490"/>
    <w:rsid w:val="7EFFDACA"/>
    <w:rsid w:val="7F2FCC37"/>
    <w:rsid w:val="7F37133B"/>
    <w:rsid w:val="7F37E299"/>
    <w:rsid w:val="7F3A2A3D"/>
    <w:rsid w:val="7F3F1399"/>
    <w:rsid w:val="7F4EAA5B"/>
    <w:rsid w:val="7F4F08C2"/>
    <w:rsid w:val="7F4FB040"/>
    <w:rsid w:val="7F5F20D8"/>
    <w:rsid w:val="7F66B35D"/>
    <w:rsid w:val="7F71471F"/>
    <w:rsid w:val="7F7372F0"/>
    <w:rsid w:val="7F7515B8"/>
    <w:rsid w:val="7F754C1F"/>
    <w:rsid w:val="7F778CD1"/>
    <w:rsid w:val="7F77EA5D"/>
    <w:rsid w:val="7F7B30CA"/>
    <w:rsid w:val="7F7B6002"/>
    <w:rsid w:val="7F7B6D3C"/>
    <w:rsid w:val="7F7C7830"/>
    <w:rsid w:val="7F7DB506"/>
    <w:rsid w:val="7F7DBE6C"/>
    <w:rsid w:val="7F7DEDCF"/>
    <w:rsid w:val="7F7F04DE"/>
    <w:rsid w:val="7F7F5F65"/>
    <w:rsid w:val="7F7F7B6A"/>
    <w:rsid w:val="7F7F97B5"/>
    <w:rsid w:val="7F7FBA7C"/>
    <w:rsid w:val="7F9395E3"/>
    <w:rsid w:val="7F9B3311"/>
    <w:rsid w:val="7FA7C668"/>
    <w:rsid w:val="7FA7EBBA"/>
    <w:rsid w:val="7FAD7E88"/>
    <w:rsid w:val="7FB229A9"/>
    <w:rsid w:val="7FB9F3B5"/>
    <w:rsid w:val="7FBAE307"/>
    <w:rsid w:val="7FBB9B89"/>
    <w:rsid w:val="7FBBA7EB"/>
    <w:rsid w:val="7FBBADFF"/>
    <w:rsid w:val="7FBBC6C8"/>
    <w:rsid w:val="7FBDAC23"/>
    <w:rsid w:val="7FBF1AD1"/>
    <w:rsid w:val="7FBF25AD"/>
    <w:rsid w:val="7FBF329C"/>
    <w:rsid w:val="7FBFE8E2"/>
    <w:rsid w:val="7FBFFD75"/>
    <w:rsid w:val="7FC79956"/>
    <w:rsid w:val="7FCEC910"/>
    <w:rsid w:val="7FCF0816"/>
    <w:rsid w:val="7FCFE832"/>
    <w:rsid w:val="7FD2546B"/>
    <w:rsid w:val="7FD5F682"/>
    <w:rsid w:val="7FD7BC85"/>
    <w:rsid w:val="7FD7EDF1"/>
    <w:rsid w:val="7FDD0C58"/>
    <w:rsid w:val="7FDD8EE9"/>
    <w:rsid w:val="7FDDD0AE"/>
    <w:rsid w:val="7FDE79AC"/>
    <w:rsid w:val="7FDF0CC5"/>
    <w:rsid w:val="7FDF982F"/>
    <w:rsid w:val="7FDFE07C"/>
    <w:rsid w:val="7FE1A7E6"/>
    <w:rsid w:val="7FE77E66"/>
    <w:rsid w:val="7FEB75B5"/>
    <w:rsid w:val="7FECE7B3"/>
    <w:rsid w:val="7FECE867"/>
    <w:rsid w:val="7FEE29DF"/>
    <w:rsid w:val="7FEE4805"/>
    <w:rsid w:val="7FEE7395"/>
    <w:rsid w:val="7FEF0A3E"/>
    <w:rsid w:val="7FEF2DF9"/>
    <w:rsid w:val="7FEF8B79"/>
    <w:rsid w:val="7FF352A4"/>
    <w:rsid w:val="7FF47E10"/>
    <w:rsid w:val="7FF61082"/>
    <w:rsid w:val="7FF75CC1"/>
    <w:rsid w:val="7FF784E1"/>
    <w:rsid w:val="7FF7C824"/>
    <w:rsid w:val="7FF88751"/>
    <w:rsid w:val="7FFB4D8E"/>
    <w:rsid w:val="7FFB73FF"/>
    <w:rsid w:val="7FFB93E4"/>
    <w:rsid w:val="7FFD3B44"/>
    <w:rsid w:val="7FFDC92C"/>
    <w:rsid w:val="7FFDE91F"/>
    <w:rsid w:val="7FFE45B3"/>
    <w:rsid w:val="7FFE8A1B"/>
    <w:rsid w:val="7FFECF88"/>
    <w:rsid w:val="7FFF17F9"/>
    <w:rsid w:val="7FFF24EF"/>
    <w:rsid w:val="7FFF501B"/>
    <w:rsid w:val="7FFF82B2"/>
    <w:rsid w:val="7FFF9136"/>
    <w:rsid w:val="7FFFA880"/>
    <w:rsid w:val="7FFFCA3D"/>
    <w:rsid w:val="7FFFDCCE"/>
    <w:rsid w:val="7FFFE409"/>
    <w:rsid w:val="7FFFE6F1"/>
    <w:rsid w:val="7FFFFC6D"/>
    <w:rsid w:val="82B90B44"/>
    <w:rsid w:val="82DBE1C6"/>
    <w:rsid w:val="83FFF580"/>
    <w:rsid w:val="86FD66E6"/>
    <w:rsid w:val="89D73D88"/>
    <w:rsid w:val="8B3E1955"/>
    <w:rsid w:val="8BD98202"/>
    <w:rsid w:val="8BDF0F5E"/>
    <w:rsid w:val="8CFD7121"/>
    <w:rsid w:val="8D7F6405"/>
    <w:rsid w:val="8F9F43A9"/>
    <w:rsid w:val="8FF7566F"/>
    <w:rsid w:val="8FFD65CF"/>
    <w:rsid w:val="8FFFC12D"/>
    <w:rsid w:val="926FBF98"/>
    <w:rsid w:val="9677F1BD"/>
    <w:rsid w:val="96AF2DDD"/>
    <w:rsid w:val="96FDE631"/>
    <w:rsid w:val="97AD6D0D"/>
    <w:rsid w:val="97D6C46B"/>
    <w:rsid w:val="97ED2CE0"/>
    <w:rsid w:val="97F464D6"/>
    <w:rsid w:val="993D796C"/>
    <w:rsid w:val="997C3F19"/>
    <w:rsid w:val="99FFCBCE"/>
    <w:rsid w:val="9B2F4FFF"/>
    <w:rsid w:val="9BBEE2E2"/>
    <w:rsid w:val="9C1B3C39"/>
    <w:rsid w:val="9DDFC97C"/>
    <w:rsid w:val="9DF68CBB"/>
    <w:rsid w:val="9E7D9A83"/>
    <w:rsid w:val="9EEBEA5E"/>
    <w:rsid w:val="9EFFA582"/>
    <w:rsid w:val="9F36E5B9"/>
    <w:rsid w:val="9F768CBD"/>
    <w:rsid w:val="9FBF713C"/>
    <w:rsid w:val="9FDAEED1"/>
    <w:rsid w:val="9FDC7254"/>
    <w:rsid w:val="9FDCAF55"/>
    <w:rsid w:val="9FDFBD95"/>
    <w:rsid w:val="9FF5C185"/>
    <w:rsid w:val="9FF7E7FD"/>
    <w:rsid w:val="9FF9B47C"/>
    <w:rsid w:val="9FFB64DB"/>
    <w:rsid w:val="9FFBA3B2"/>
    <w:rsid w:val="9FFF21CE"/>
    <w:rsid w:val="9FFF5321"/>
    <w:rsid w:val="A2FFC347"/>
    <w:rsid w:val="A68F9EA0"/>
    <w:rsid w:val="A73D3975"/>
    <w:rsid w:val="A7ABFC75"/>
    <w:rsid w:val="A7DB79EA"/>
    <w:rsid w:val="AAF99270"/>
    <w:rsid w:val="AB3B1AA6"/>
    <w:rsid w:val="ABDFB7D3"/>
    <w:rsid w:val="AC5FC36A"/>
    <w:rsid w:val="AC7C6D80"/>
    <w:rsid w:val="ACEFB51D"/>
    <w:rsid w:val="AD21321D"/>
    <w:rsid w:val="AD6F0625"/>
    <w:rsid w:val="AD7029BB"/>
    <w:rsid w:val="ADC17574"/>
    <w:rsid w:val="ADEFEF2E"/>
    <w:rsid w:val="ADF32071"/>
    <w:rsid w:val="ADFB89D2"/>
    <w:rsid w:val="ADFF2699"/>
    <w:rsid w:val="AE5F9145"/>
    <w:rsid w:val="AE975BE1"/>
    <w:rsid w:val="AEFFF354"/>
    <w:rsid w:val="AF3F1DCE"/>
    <w:rsid w:val="AF7EF62B"/>
    <w:rsid w:val="AF8DDFBB"/>
    <w:rsid w:val="AFB75FF4"/>
    <w:rsid w:val="AFCD5E3D"/>
    <w:rsid w:val="AFE81E6A"/>
    <w:rsid w:val="AFF518DC"/>
    <w:rsid w:val="AFF66956"/>
    <w:rsid w:val="AFF7CAA7"/>
    <w:rsid w:val="AFFA0D16"/>
    <w:rsid w:val="AFFE2BF3"/>
    <w:rsid w:val="AFFF6F12"/>
    <w:rsid w:val="AFFFC959"/>
    <w:rsid w:val="AFFFE2FA"/>
    <w:rsid w:val="B1BDBA52"/>
    <w:rsid w:val="B2F74A02"/>
    <w:rsid w:val="B2F9C4A7"/>
    <w:rsid w:val="B33E4C66"/>
    <w:rsid w:val="B3AE715B"/>
    <w:rsid w:val="B3BE5084"/>
    <w:rsid w:val="B3EB24C1"/>
    <w:rsid w:val="B4FB3E72"/>
    <w:rsid w:val="B52EFB3D"/>
    <w:rsid w:val="B536EB56"/>
    <w:rsid w:val="B5DE7CFC"/>
    <w:rsid w:val="B5F7C2A7"/>
    <w:rsid w:val="B5F7ED77"/>
    <w:rsid w:val="B6BA0E4B"/>
    <w:rsid w:val="B6D42BEB"/>
    <w:rsid w:val="B6F42F36"/>
    <w:rsid w:val="B6F43240"/>
    <w:rsid w:val="B6F505AA"/>
    <w:rsid w:val="B73DA32F"/>
    <w:rsid w:val="B775E5A1"/>
    <w:rsid w:val="B77DFEB3"/>
    <w:rsid w:val="B77FE331"/>
    <w:rsid w:val="B797A462"/>
    <w:rsid w:val="B7DF1677"/>
    <w:rsid w:val="B7F34040"/>
    <w:rsid w:val="B7F3D60A"/>
    <w:rsid w:val="B7FBCF4D"/>
    <w:rsid w:val="B8EB626E"/>
    <w:rsid w:val="B8FB6FE5"/>
    <w:rsid w:val="B979A241"/>
    <w:rsid w:val="B9FCF03A"/>
    <w:rsid w:val="BA964FC8"/>
    <w:rsid w:val="BAD72371"/>
    <w:rsid w:val="BB676833"/>
    <w:rsid w:val="BB776B86"/>
    <w:rsid w:val="BB7D9287"/>
    <w:rsid w:val="BBE52DB9"/>
    <w:rsid w:val="BBE6FC02"/>
    <w:rsid w:val="BBF3C841"/>
    <w:rsid w:val="BBFFBC90"/>
    <w:rsid w:val="BBFFE29A"/>
    <w:rsid w:val="BC342C65"/>
    <w:rsid w:val="BC6B17C3"/>
    <w:rsid w:val="BC7E379A"/>
    <w:rsid w:val="BCBC89D5"/>
    <w:rsid w:val="BCBF8CC0"/>
    <w:rsid w:val="BCDE4767"/>
    <w:rsid w:val="BCED951C"/>
    <w:rsid w:val="BD7AD739"/>
    <w:rsid w:val="BD7B835B"/>
    <w:rsid w:val="BDBE402B"/>
    <w:rsid w:val="BDCF9298"/>
    <w:rsid w:val="BDCFF1F9"/>
    <w:rsid w:val="BDDEA979"/>
    <w:rsid w:val="BDF7450A"/>
    <w:rsid w:val="BDFB7AD0"/>
    <w:rsid w:val="BDFFACD2"/>
    <w:rsid w:val="BDFFE8F1"/>
    <w:rsid w:val="BE5F536D"/>
    <w:rsid w:val="BE9FF39D"/>
    <w:rsid w:val="BEBFA214"/>
    <w:rsid w:val="BED9501C"/>
    <w:rsid w:val="BEEF6FD0"/>
    <w:rsid w:val="BEF79DEE"/>
    <w:rsid w:val="BEFD4179"/>
    <w:rsid w:val="BF1FEF2E"/>
    <w:rsid w:val="BF3F7741"/>
    <w:rsid w:val="BF5A5CCE"/>
    <w:rsid w:val="BF632700"/>
    <w:rsid w:val="BF7125D8"/>
    <w:rsid w:val="BF753E23"/>
    <w:rsid w:val="BF7C66E0"/>
    <w:rsid w:val="BF7F3BA8"/>
    <w:rsid w:val="BF7F820D"/>
    <w:rsid w:val="BF8DE09D"/>
    <w:rsid w:val="BF9EF3BD"/>
    <w:rsid w:val="BF9F7FED"/>
    <w:rsid w:val="BFBF3BCE"/>
    <w:rsid w:val="BFCBB069"/>
    <w:rsid w:val="BFD3BD59"/>
    <w:rsid w:val="BFDED34C"/>
    <w:rsid w:val="BFDFBCD7"/>
    <w:rsid w:val="BFE84623"/>
    <w:rsid w:val="BFEDFF01"/>
    <w:rsid w:val="BFEE266F"/>
    <w:rsid w:val="BFEF47F8"/>
    <w:rsid w:val="BFF1A683"/>
    <w:rsid w:val="BFF53FD9"/>
    <w:rsid w:val="BFF7B2AB"/>
    <w:rsid w:val="BFFADED2"/>
    <w:rsid w:val="BFFBD087"/>
    <w:rsid w:val="BFFF0FB9"/>
    <w:rsid w:val="BFFF728D"/>
    <w:rsid w:val="BFFF83F4"/>
    <w:rsid w:val="C3F7FFC3"/>
    <w:rsid w:val="C57ABEE8"/>
    <w:rsid w:val="C5DA7B34"/>
    <w:rsid w:val="C6B77437"/>
    <w:rsid w:val="C6F7E89D"/>
    <w:rsid w:val="C78A73FF"/>
    <w:rsid w:val="C7AF4D19"/>
    <w:rsid w:val="C7EF114F"/>
    <w:rsid w:val="C7EF39FD"/>
    <w:rsid w:val="C9D39EFC"/>
    <w:rsid w:val="C9EF7429"/>
    <w:rsid w:val="CAD59804"/>
    <w:rsid w:val="CBAD88F0"/>
    <w:rsid w:val="CBBF4544"/>
    <w:rsid w:val="CBFF011F"/>
    <w:rsid w:val="CBFF1359"/>
    <w:rsid w:val="CCEF0F7E"/>
    <w:rsid w:val="CCFD6F41"/>
    <w:rsid w:val="CDEF9A81"/>
    <w:rsid w:val="CDFF5615"/>
    <w:rsid w:val="CE7C4245"/>
    <w:rsid w:val="CEF4A82C"/>
    <w:rsid w:val="CF1E02B3"/>
    <w:rsid w:val="CF1E1344"/>
    <w:rsid w:val="CF7F10DB"/>
    <w:rsid w:val="CF7F26CD"/>
    <w:rsid w:val="CF7F6693"/>
    <w:rsid w:val="CF7F6A5E"/>
    <w:rsid w:val="CF9FDD28"/>
    <w:rsid w:val="CFCAA058"/>
    <w:rsid w:val="CFF52969"/>
    <w:rsid w:val="CFFC84A1"/>
    <w:rsid w:val="CFFD3053"/>
    <w:rsid w:val="CFFE8DDD"/>
    <w:rsid w:val="D1FD18E2"/>
    <w:rsid w:val="D3E6E93C"/>
    <w:rsid w:val="D6899D74"/>
    <w:rsid w:val="D6BF9878"/>
    <w:rsid w:val="D6FE83D3"/>
    <w:rsid w:val="D775AA26"/>
    <w:rsid w:val="D7BD16BD"/>
    <w:rsid w:val="D7CDDEA5"/>
    <w:rsid w:val="D7F77B72"/>
    <w:rsid w:val="D7F77DF6"/>
    <w:rsid w:val="D7FBEC14"/>
    <w:rsid w:val="D8731DCC"/>
    <w:rsid w:val="D93F8D44"/>
    <w:rsid w:val="D9F329BB"/>
    <w:rsid w:val="DA5D2FB2"/>
    <w:rsid w:val="DA5DDF8A"/>
    <w:rsid w:val="DB3394A6"/>
    <w:rsid w:val="DB479898"/>
    <w:rsid w:val="DB5D47FA"/>
    <w:rsid w:val="DB9FB832"/>
    <w:rsid w:val="DBB5188D"/>
    <w:rsid w:val="DBBF978D"/>
    <w:rsid w:val="DBE75EF2"/>
    <w:rsid w:val="DBE78B29"/>
    <w:rsid w:val="DBF3B02E"/>
    <w:rsid w:val="DBF52771"/>
    <w:rsid w:val="DBF7DC83"/>
    <w:rsid w:val="DBFF1EF1"/>
    <w:rsid w:val="DBFF8E3B"/>
    <w:rsid w:val="DBFFD6D1"/>
    <w:rsid w:val="DCBF0156"/>
    <w:rsid w:val="DCFF7C25"/>
    <w:rsid w:val="DDA317C3"/>
    <w:rsid w:val="DDBF2FA5"/>
    <w:rsid w:val="DDDDBE08"/>
    <w:rsid w:val="DDDF6BFE"/>
    <w:rsid w:val="DDE01C26"/>
    <w:rsid w:val="DDE5A987"/>
    <w:rsid w:val="DDEFC2EE"/>
    <w:rsid w:val="DDF7A404"/>
    <w:rsid w:val="DDF831AD"/>
    <w:rsid w:val="DDFA295F"/>
    <w:rsid w:val="DDFC62BB"/>
    <w:rsid w:val="DDFFD243"/>
    <w:rsid w:val="DE5DD9AE"/>
    <w:rsid w:val="DE777FE7"/>
    <w:rsid w:val="DE7B8539"/>
    <w:rsid w:val="DE7C96AC"/>
    <w:rsid w:val="DE7D0EE3"/>
    <w:rsid w:val="DE9F0CE8"/>
    <w:rsid w:val="DEBFECFD"/>
    <w:rsid w:val="DED74F0F"/>
    <w:rsid w:val="DEE8DBA4"/>
    <w:rsid w:val="DEF98FCA"/>
    <w:rsid w:val="DEFA2218"/>
    <w:rsid w:val="DEFA898D"/>
    <w:rsid w:val="DEFD0948"/>
    <w:rsid w:val="DEFD281C"/>
    <w:rsid w:val="DEFF949E"/>
    <w:rsid w:val="DF1B0EF8"/>
    <w:rsid w:val="DF3F7854"/>
    <w:rsid w:val="DF6E439B"/>
    <w:rsid w:val="DF6F84EA"/>
    <w:rsid w:val="DF7629CB"/>
    <w:rsid w:val="DF7F77D0"/>
    <w:rsid w:val="DF7FB841"/>
    <w:rsid w:val="DF9792A1"/>
    <w:rsid w:val="DF9C65F6"/>
    <w:rsid w:val="DFAF30A2"/>
    <w:rsid w:val="DFB77B32"/>
    <w:rsid w:val="DFBB97DD"/>
    <w:rsid w:val="DFBF9B2A"/>
    <w:rsid w:val="DFD98E48"/>
    <w:rsid w:val="DFDE74E0"/>
    <w:rsid w:val="DFDF3707"/>
    <w:rsid w:val="DFDF761B"/>
    <w:rsid w:val="DFEF560F"/>
    <w:rsid w:val="DFEFF6EF"/>
    <w:rsid w:val="DFF726A2"/>
    <w:rsid w:val="DFF7DF6F"/>
    <w:rsid w:val="DFFDA047"/>
    <w:rsid w:val="DFFDF14E"/>
    <w:rsid w:val="DFFDF284"/>
    <w:rsid w:val="DFFF3C77"/>
    <w:rsid w:val="E17B3EE2"/>
    <w:rsid w:val="E1FEB74F"/>
    <w:rsid w:val="E23D9401"/>
    <w:rsid w:val="E567D75B"/>
    <w:rsid w:val="E5DF4D84"/>
    <w:rsid w:val="E5E712CF"/>
    <w:rsid w:val="E5F465A4"/>
    <w:rsid w:val="E5FF36FF"/>
    <w:rsid w:val="E63E58CD"/>
    <w:rsid w:val="E69F87F6"/>
    <w:rsid w:val="E763B87D"/>
    <w:rsid w:val="E77BF7A0"/>
    <w:rsid w:val="E77F32E8"/>
    <w:rsid w:val="E77F9444"/>
    <w:rsid w:val="E7BF36A2"/>
    <w:rsid w:val="E7BFBDE3"/>
    <w:rsid w:val="E7DD6D9B"/>
    <w:rsid w:val="E7E9A72B"/>
    <w:rsid w:val="E7F4CEF6"/>
    <w:rsid w:val="E7FF0656"/>
    <w:rsid w:val="E8EF729D"/>
    <w:rsid w:val="E8FE0ACF"/>
    <w:rsid w:val="E99FC8BC"/>
    <w:rsid w:val="E9DFB2BB"/>
    <w:rsid w:val="EADF9684"/>
    <w:rsid w:val="EAE94C93"/>
    <w:rsid w:val="EBBF34A5"/>
    <w:rsid w:val="EBDEF2EB"/>
    <w:rsid w:val="EBDF2179"/>
    <w:rsid w:val="EBEA8C8A"/>
    <w:rsid w:val="EBF307EE"/>
    <w:rsid w:val="ECEEC1CA"/>
    <w:rsid w:val="ED2B5077"/>
    <w:rsid w:val="ED3DDBFA"/>
    <w:rsid w:val="ED4D4434"/>
    <w:rsid w:val="ED54D0FE"/>
    <w:rsid w:val="ED631627"/>
    <w:rsid w:val="ED777E95"/>
    <w:rsid w:val="ED7DF2F1"/>
    <w:rsid w:val="EDB24B11"/>
    <w:rsid w:val="EDBDEBDF"/>
    <w:rsid w:val="EDBF6EA6"/>
    <w:rsid w:val="EDCB5031"/>
    <w:rsid w:val="EDD76E3D"/>
    <w:rsid w:val="EDEB833A"/>
    <w:rsid w:val="EDEDC818"/>
    <w:rsid w:val="EDF73567"/>
    <w:rsid w:val="EDFF383B"/>
    <w:rsid w:val="EE3D13E0"/>
    <w:rsid w:val="EE5ADB78"/>
    <w:rsid w:val="EE78C6FC"/>
    <w:rsid w:val="EEDE6CFA"/>
    <w:rsid w:val="EEF2079E"/>
    <w:rsid w:val="EEF9B777"/>
    <w:rsid w:val="EEFA0138"/>
    <w:rsid w:val="EEFF41D8"/>
    <w:rsid w:val="EEFFEE58"/>
    <w:rsid w:val="EF29C234"/>
    <w:rsid w:val="EF36D050"/>
    <w:rsid w:val="EF3F9321"/>
    <w:rsid w:val="EF3FE203"/>
    <w:rsid w:val="EF4FB1C0"/>
    <w:rsid w:val="EF5E6E1A"/>
    <w:rsid w:val="EF5FB157"/>
    <w:rsid w:val="EF6652CD"/>
    <w:rsid w:val="EF7F34C2"/>
    <w:rsid w:val="EF9F2612"/>
    <w:rsid w:val="EFB78C9C"/>
    <w:rsid w:val="EFBB3828"/>
    <w:rsid w:val="EFCBFE45"/>
    <w:rsid w:val="EFD709AD"/>
    <w:rsid w:val="EFD7C7C7"/>
    <w:rsid w:val="EFDB56D4"/>
    <w:rsid w:val="EFDB6644"/>
    <w:rsid w:val="EFDF29D4"/>
    <w:rsid w:val="EFDF7A98"/>
    <w:rsid w:val="EFE69DDA"/>
    <w:rsid w:val="EFEDDE8C"/>
    <w:rsid w:val="EFEE9579"/>
    <w:rsid w:val="EFEF0167"/>
    <w:rsid w:val="EFEF0750"/>
    <w:rsid w:val="EFEF9505"/>
    <w:rsid w:val="EFF32CEF"/>
    <w:rsid w:val="EFF733F8"/>
    <w:rsid w:val="EFF7D125"/>
    <w:rsid w:val="EFF7E605"/>
    <w:rsid w:val="EFFBB7B6"/>
    <w:rsid w:val="EFFBB931"/>
    <w:rsid w:val="EFFCF29F"/>
    <w:rsid w:val="EFFF2908"/>
    <w:rsid w:val="EFFF550E"/>
    <w:rsid w:val="EFFFF562"/>
    <w:rsid w:val="EFFFFDB2"/>
    <w:rsid w:val="F1AFF03E"/>
    <w:rsid w:val="F1FD7CAC"/>
    <w:rsid w:val="F1FF70F2"/>
    <w:rsid w:val="F2774381"/>
    <w:rsid w:val="F2FA34CF"/>
    <w:rsid w:val="F3477FB1"/>
    <w:rsid w:val="F36D9A5C"/>
    <w:rsid w:val="F38ABE56"/>
    <w:rsid w:val="F3B7A01F"/>
    <w:rsid w:val="F3BEE88F"/>
    <w:rsid w:val="F3BF5E0B"/>
    <w:rsid w:val="F3C64D4D"/>
    <w:rsid w:val="F3CEF70F"/>
    <w:rsid w:val="F3D63E2D"/>
    <w:rsid w:val="F3EB47E7"/>
    <w:rsid w:val="F3EE29E6"/>
    <w:rsid w:val="F3FB315E"/>
    <w:rsid w:val="F3FBCA2B"/>
    <w:rsid w:val="F3FD0A19"/>
    <w:rsid w:val="F4B7C985"/>
    <w:rsid w:val="F4BD2CF6"/>
    <w:rsid w:val="F4E3B3E5"/>
    <w:rsid w:val="F4ED1936"/>
    <w:rsid w:val="F4FBA25F"/>
    <w:rsid w:val="F4FF16A7"/>
    <w:rsid w:val="F57F93D1"/>
    <w:rsid w:val="F5BCF62F"/>
    <w:rsid w:val="F5D609BF"/>
    <w:rsid w:val="F5F78A4A"/>
    <w:rsid w:val="F5F7A941"/>
    <w:rsid w:val="F5F7BCAC"/>
    <w:rsid w:val="F5FE6338"/>
    <w:rsid w:val="F63711AB"/>
    <w:rsid w:val="F63E83C8"/>
    <w:rsid w:val="F65F2E56"/>
    <w:rsid w:val="F66D0369"/>
    <w:rsid w:val="F676401F"/>
    <w:rsid w:val="F6A9247F"/>
    <w:rsid w:val="F6C81F7A"/>
    <w:rsid w:val="F6D0A92B"/>
    <w:rsid w:val="F6E40AF9"/>
    <w:rsid w:val="F6E7AD5B"/>
    <w:rsid w:val="F6F3B50E"/>
    <w:rsid w:val="F6FD6480"/>
    <w:rsid w:val="F6FE5633"/>
    <w:rsid w:val="F6FE62CE"/>
    <w:rsid w:val="F6FEA4A7"/>
    <w:rsid w:val="F6FF15CD"/>
    <w:rsid w:val="F74B952C"/>
    <w:rsid w:val="F75FC4B7"/>
    <w:rsid w:val="F769E62F"/>
    <w:rsid w:val="F776B487"/>
    <w:rsid w:val="F779C06A"/>
    <w:rsid w:val="F79C6B2A"/>
    <w:rsid w:val="F7AF10D0"/>
    <w:rsid w:val="F7AF3912"/>
    <w:rsid w:val="F7B79C58"/>
    <w:rsid w:val="F7BC4F6B"/>
    <w:rsid w:val="F7BEEC65"/>
    <w:rsid w:val="F7BF30C7"/>
    <w:rsid w:val="F7BFB81D"/>
    <w:rsid w:val="F7CF25E9"/>
    <w:rsid w:val="F7DF7A3B"/>
    <w:rsid w:val="F7E209D4"/>
    <w:rsid w:val="F7E64859"/>
    <w:rsid w:val="F7E71CE3"/>
    <w:rsid w:val="F7EBC8BF"/>
    <w:rsid w:val="F7EF632A"/>
    <w:rsid w:val="F7F35799"/>
    <w:rsid w:val="F7F42F0E"/>
    <w:rsid w:val="F7F62E8B"/>
    <w:rsid w:val="F7F790D8"/>
    <w:rsid w:val="F7FB7E4D"/>
    <w:rsid w:val="F7FC1943"/>
    <w:rsid w:val="F7FD8A14"/>
    <w:rsid w:val="F7FF325A"/>
    <w:rsid w:val="F82B2F85"/>
    <w:rsid w:val="F87FE730"/>
    <w:rsid w:val="F8A88852"/>
    <w:rsid w:val="F93F8D35"/>
    <w:rsid w:val="F97BD5FA"/>
    <w:rsid w:val="F99D55F5"/>
    <w:rsid w:val="F9BA02A9"/>
    <w:rsid w:val="F9C7EBC3"/>
    <w:rsid w:val="F9CF8FD1"/>
    <w:rsid w:val="F9DE286C"/>
    <w:rsid w:val="F9DF34E5"/>
    <w:rsid w:val="F9DF6A6A"/>
    <w:rsid w:val="F9EDA8B2"/>
    <w:rsid w:val="F9EF7A29"/>
    <w:rsid w:val="F9F40239"/>
    <w:rsid w:val="F9F713A6"/>
    <w:rsid w:val="F9FA8BCD"/>
    <w:rsid w:val="FA7DF97F"/>
    <w:rsid w:val="FA7E1ABC"/>
    <w:rsid w:val="FA7E2AB2"/>
    <w:rsid w:val="FA9B871F"/>
    <w:rsid w:val="FAAF05EE"/>
    <w:rsid w:val="FABADE59"/>
    <w:rsid w:val="FABDAA70"/>
    <w:rsid w:val="FABF6B3F"/>
    <w:rsid w:val="FAC9E5BE"/>
    <w:rsid w:val="FAEE97F5"/>
    <w:rsid w:val="FAFB73AB"/>
    <w:rsid w:val="FAFD7864"/>
    <w:rsid w:val="FAFFB3D7"/>
    <w:rsid w:val="FB235243"/>
    <w:rsid w:val="FB2BEF4F"/>
    <w:rsid w:val="FB554F73"/>
    <w:rsid w:val="FB5B5E39"/>
    <w:rsid w:val="FB6BB035"/>
    <w:rsid w:val="FB791297"/>
    <w:rsid w:val="FB7F283B"/>
    <w:rsid w:val="FB9DAA7A"/>
    <w:rsid w:val="FBAB79F8"/>
    <w:rsid w:val="FBB9B522"/>
    <w:rsid w:val="FBBE25DC"/>
    <w:rsid w:val="FBCD0078"/>
    <w:rsid w:val="FBCD588F"/>
    <w:rsid w:val="FBCFA676"/>
    <w:rsid w:val="FBD78794"/>
    <w:rsid w:val="FBDAF3C4"/>
    <w:rsid w:val="FBDF6623"/>
    <w:rsid w:val="FBDF67B5"/>
    <w:rsid w:val="FBEB23E2"/>
    <w:rsid w:val="FBEB8D00"/>
    <w:rsid w:val="FBEF9FB7"/>
    <w:rsid w:val="FBEFC1A4"/>
    <w:rsid w:val="FBF61A85"/>
    <w:rsid w:val="FBFA4C96"/>
    <w:rsid w:val="FBFB5ABA"/>
    <w:rsid w:val="FBFD07D9"/>
    <w:rsid w:val="FBFDF2AF"/>
    <w:rsid w:val="FBFE17F6"/>
    <w:rsid w:val="FBFEEDD8"/>
    <w:rsid w:val="FBFF0E02"/>
    <w:rsid w:val="FBFF221A"/>
    <w:rsid w:val="FBFF4FF3"/>
    <w:rsid w:val="FBFFD3E9"/>
    <w:rsid w:val="FBFFE2F0"/>
    <w:rsid w:val="FC2F1F73"/>
    <w:rsid w:val="FC39A9D9"/>
    <w:rsid w:val="FC5FCF82"/>
    <w:rsid w:val="FC7FEFED"/>
    <w:rsid w:val="FC9F0129"/>
    <w:rsid w:val="FCDCBC2E"/>
    <w:rsid w:val="FCEFCBFE"/>
    <w:rsid w:val="FCF7875D"/>
    <w:rsid w:val="FCFF5875"/>
    <w:rsid w:val="FCFFE296"/>
    <w:rsid w:val="FD20D5DA"/>
    <w:rsid w:val="FD3F27F9"/>
    <w:rsid w:val="FD3FBC50"/>
    <w:rsid w:val="FD7EA359"/>
    <w:rsid w:val="FD7F8781"/>
    <w:rsid w:val="FD925D44"/>
    <w:rsid w:val="FDB7D666"/>
    <w:rsid w:val="FDBC0E9E"/>
    <w:rsid w:val="FDBEFB37"/>
    <w:rsid w:val="FDBF39AB"/>
    <w:rsid w:val="FDCF6DF3"/>
    <w:rsid w:val="FDEA3748"/>
    <w:rsid w:val="FDEE4CB5"/>
    <w:rsid w:val="FDF5DFF8"/>
    <w:rsid w:val="FDF6BC3C"/>
    <w:rsid w:val="FDF72D0E"/>
    <w:rsid w:val="FDF908A4"/>
    <w:rsid w:val="FDFACDC0"/>
    <w:rsid w:val="FDFB86DB"/>
    <w:rsid w:val="FDFD07DD"/>
    <w:rsid w:val="FDFE0F40"/>
    <w:rsid w:val="FDFE89E0"/>
    <w:rsid w:val="FDFF1184"/>
    <w:rsid w:val="FDFF2BAA"/>
    <w:rsid w:val="FDFFAF45"/>
    <w:rsid w:val="FE1F2677"/>
    <w:rsid w:val="FE2FFDA4"/>
    <w:rsid w:val="FE4F1172"/>
    <w:rsid w:val="FE663F26"/>
    <w:rsid w:val="FE75902B"/>
    <w:rsid w:val="FE781C93"/>
    <w:rsid w:val="FE7F1BBA"/>
    <w:rsid w:val="FE7FD0D3"/>
    <w:rsid w:val="FEA39E10"/>
    <w:rsid w:val="FEAB8900"/>
    <w:rsid w:val="FEB6715B"/>
    <w:rsid w:val="FEBB4A20"/>
    <w:rsid w:val="FED8820E"/>
    <w:rsid w:val="FEE3257B"/>
    <w:rsid w:val="FEE512D0"/>
    <w:rsid w:val="FEE79F7A"/>
    <w:rsid w:val="FEEB66BF"/>
    <w:rsid w:val="FEEBB68A"/>
    <w:rsid w:val="FEEF2BE9"/>
    <w:rsid w:val="FEF389AC"/>
    <w:rsid w:val="FEF57B3A"/>
    <w:rsid w:val="FEF5B2E3"/>
    <w:rsid w:val="FEF9121E"/>
    <w:rsid w:val="FEF930E1"/>
    <w:rsid w:val="FEF9F667"/>
    <w:rsid w:val="FEFB96E6"/>
    <w:rsid w:val="FEFB9F87"/>
    <w:rsid w:val="FEFBA7F3"/>
    <w:rsid w:val="FEFBC2B8"/>
    <w:rsid w:val="FEFC2217"/>
    <w:rsid w:val="FEFC8484"/>
    <w:rsid w:val="FEFD5A5B"/>
    <w:rsid w:val="FEFEEDCC"/>
    <w:rsid w:val="FEFF64BE"/>
    <w:rsid w:val="FEFF8BC4"/>
    <w:rsid w:val="FEFFBE77"/>
    <w:rsid w:val="FEFFD478"/>
    <w:rsid w:val="FEFFEEB1"/>
    <w:rsid w:val="FF0B4979"/>
    <w:rsid w:val="FF2F88CD"/>
    <w:rsid w:val="FF3BEB11"/>
    <w:rsid w:val="FF3E7303"/>
    <w:rsid w:val="FF521CCF"/>
    <w:rsid w:val="FF577A17"/>
    <w:rsid w:val="FF5B3C0F"/>
    <w:rsid w:val="FF5D0C6E"/>
    <w:rsid w:val="FF5E0628"/>
    <w:rsid w:val="FF5FEBC9"/>
    <w:rsid w:val="FF6D7723"/>
    <w:rsid w:val="FF6F8C44"/>
    <w:rsid w:val="FF7308B9"/>
    <w:rsid w:val="FF731F1F"/>
    <w:rsid w:val="FF7747D5"/>
    <w:rsid w:val="FF7BDB87"/>
    <w:rsid w:val="FF7F0A5D"/>
    <w:rsid w:val="FF7F1E4C"/>
    <w:rsid w:val="FF7F29ED"/>
    <w:rsid w:val="FF7FBAFF"/>
    <w:rsid w:val="FF93FDA2"/>
    <w:rsid w:val="FF9B0E02"/>
    <w:rsid w:val="FF9BB8CC"/>
    <w:rsid w:val="FF9D7FCB"/>
    <w:rsid w:val="FF9FB0BA"/>
    <w:rsid w:val="FF9FCC6F"/>
    <w:rsid w:val="FFA7BBF5"/>
    <w:rsid w:val="FFB5D197"/>
    <w:rsid w:val="FFB685B5"/>
    <w:rsid w:val="FFB757EA"/>
    <w:rsid w:val="FFB79303"/>
    <w:rsid w:val="FFB7A28A"/>
    <w:rsid w:val="FFBB01E6"/>
    <w:rsid w:val="FFBBF9D1"/>
    <w:rsid w:val="FFBDAEC6"/>
    <w:rsid w:val="FFBE9FF1"/>
    <w:rsid w:val="FFBF49C8"/>
    <w:rsid w:val="FFBF516C"/>
    <w:rsid w:val="FFCD48A1"/>
    <w:rsid w:val="FFCD4FA6"/>
    <w:rsid w:val="FFCFC9AD"/>
    <w:rsid w:val="FFD6C6DD"/>
    <w:rsid w:val="FFD7528B"/>
    <w:rsid w:val="FFDA433F"/>
    <w:rsid w:val="FFDA5A24"/>
    <w:rsid w:val="FFDB6AC1"/>
    <w:rsid w:val="FFDFE588"/>
    <w:rsid w:val="FFDFFD07"/>
    <w:rsid w:val="FFE38D2E"/>
    <w:rsid w:val="FFE7990D"/>
    <w:rsid w:val="FFEA53DA"/>
    <w:rsid w:val="FFEAB87E"/>
    <w:rsid w:val="FFEAD325"/>
    <w:rsid w:val="FFEB75B6"/>
    <w:rsid w:val="FFEBB897"/>
    <w:rsid w:val="FFEBCED6"/>
    <w:rsid w:val="FFF17EAB"/>
    <w:rsid w:val="FFF32F5D"/>
    <w:rsid w:val="FFF3BF6C"/>
    <w:rsid w:val="FFF5D748"/>
    <w:rsid w:val="FFF5DD37"/>
    <w:rsid w:val="FFF762CB"/>
    <w:rsid w:val="FFF7984E"/>
    <w:rsid w:val="FFFA1EBD"/>
    <w:rsid w:val="FFFA85F9"/>
    <w:rsid w:val="FFFAAB4C"/>
    <w:rsid w:val="FFFB1ACC"/>
    <w:rsid w:val="FFFB4EA5"/>
    <w:rsid w:val="FFFB928F"/>
    <w:rsid w:val="FFFBD9EB"/>
    <w:rsid w:val="FFFD02C6"/>
    <w:rsid w:val="FFFD1F5C"/>
    <w:rsid w:val="FFFD7343"/>
    <w:rsid w:val="FFFD85BC"/>
    <w:rsid w:val="FFFDBDBF"/>
    <w:rsid w:val="FFFDDE81"/>
    <w:rsid w:val="FFFE3B85"/>
    <w:rsid w:val="FFFE5603"/>
    <w:rsid w:val="FFFE560E"/>
    <w:rsid w:val="FFFE856B"/>
    <w:rsid w:val="FFFECD3C"/>
    <w:rsid w:val="FFFF0311"/>
    <w:rsid w:val="FFFF5554"/>
    <w:rsid w:val="FFFF66C9"/>
    <w:rsid w:val="FFFF680B"/>
    <w:rsid w:val="FFFF7222"/>
    <w:rsid w:val="FFFF7D13"/>
    <w:rsid w:val="FFFF9FE7"/>
    <w:rsid w:val="FFFFA98A"/>
    <w:rsid w:val="FFFFC670"/>
    <w:rsid w:val="FFFFC774"/>
    <w:rsid w:val="FFFFCDB3"/>
    <w:rsid w:val="FFFFF1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pPr>
    <w:rPr>
      <w:rFonts w:ascii="Liberation Serif" w:hAnsi="Liberation Serif" w:eastAsia="Noto Serif CJK SC" w:cs="Lohit Devanagari"/>
      <w:kern w:val="2"/>
      <w:sz w:val="24"/>
      <w:szCs w:val="24"/>
      <w:lang w:val="en-IN" w:eastAsia="zh-CN" w:bidi="hi-IN"/>
    </w:rPr>
  </w:style>
  <w:style w:type="paragraph" w:styleId="2">
    <w:name w:val="heading 1"/>
    <w:basedOn w:val="1"/>
    <w:next w:val="1"/>
    <w:qFormat/>
    <w:uiPriority w:val="0"/>
    <w:pPr>
      <w:keepNext/>
      <w:numPr>
        <w:ilvl w:val="0"/>
        <w:numId w:val="1"/>
      </w:numPr>
      <w:spacing w:before="120" w:after="120"/>
      <w:outlineLvl w:val="0"/>
    </w:pPr>
    <w:rPr>
      <w:b/>
      <w:bCs/>
      <w:sz w:val="28"/>
      <w:szCs w:val="28"/>
    </w:rPr>
  </w:style>
  <w:style w:type="paragraph" w:styleId="3">
    <w:name w:val="heading 2"/>
    <w:basedOn w:val="2"/>
    <w:next w:val="1"/>
    <w:qFormat/>
    <w:uiPriority w:val="0"/>
    <w:pPr>
      <w:numPr>
        <w:ilvl w:val="1"/>
      </w:numPr>
      <w:outlineLvl w:val="1"/>
    </w:pPr>
    <w:rPr>
      <w:sz w:val="24"/>
    </w:rPr>
  </w:style>
  <w:style w:type="paragraph" w:styleId="4">
    <w:name w:val="heading 3"/>
    <w:basedOn w:val="1"/>
    <w:next w:val="1"/>
    <w:qFormat/>
    <w:uiPriority w:val="0"/>
    <w:pPr>
      <w:tabs>
        <w:tab w:val="left" w:pos="0"/>
      </w:tabs>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8">
    <w:name w:val="Body Text"/>
    <w:basedOn w:val="1"/>
    <w:qFormat/>
    <w:uiPriority w:val="0"/>
    <w:pPr>
      <w:spacing w:after="140" w:line="276" w:lineRule="auto"/>
    </w:pPr>
  </w:style>
  <w:style w:type="character" w:styleId="9">
    <w:name w:val="annotation reference"/>
    <w:qFormat/>
    <w:uiPriority w:val="0"/>
    <w:rPr>
      <w:sz w:val="16"/>
      <w:szCs w:val="16"/>
    </w:rPr>
  </w:style>
  <w:style w:type="paragraph" w:styleId="10">
    <w:name w:val="annotation text"/>
    <w:basedOn w:val="1"/>
    <w:link w:val="24"/>
    <w:qFormat/>
    <w:uiPriority w:val="0"/>
  </w:style>
  <w:style w:type="paragraph" w:styleId="11">
    <w:name w:val="annotation subject"/>
    <w:basedOn w:val="10"/>
    <w:next w:val="10"/>
    <w:link w:val="25"/>
    <w:qFormat/>
    <w:uiPriority w:val="0"/>
    <w:rPr>
      <w:rFonts w:cs="Mangal"/>
      <w:b/>
      <w:bCs/>
      <w:sz w:val="20"/>
      <w:szCs w:val="18"/>
    </w:rPr>
  </w:style>
  <w:style w:type="paragraph" w:styleId="12">
    <w:name w:val="footer"/>
    <w:basedOn w:val="1"/>
    <w:qFormat/>
    <w:uiPriority w:val="0"/>
    <w:pPr>
      <w:tabs>
        <w:tab w:val="center" w:pos="4153"/>
        <w:tab w:val="right" w:pos="8306"/>
      </w:tabs>
      <w:snapToGrid w:val="0"/>
    </w:pPr>
    <w:rPr>
      <w:sz w:val="18"/>
      <w:szCs w:val="18"/>
    </w:rPr>
  </w:style>
  <w:style w:type="paragraph" w:styleId="13">
    <w:name w:val="header"/>
    <w:basedOn w:val="1"/>
    <w:qFormat/>
    <w:uiPriority w:val="0"/>
    <w:pPr>
      <w:tabs>
        <w:tab w:val="center" w:pos="4153"/>
        <w:tab w:val="right" w:pos="8306"/>
      </w:tabs>
      <w:snapToGrid w:val="0"/>
    </w:pPr>
    <w:rPr>
      <w:sz w:val="18"/>
      <w:szCs w:val="18"/>
    </w:rPr>
  </w:style>
  <w:style w:type="character" w:styleId="14">
    <w:name w:val="HTML Code"/>
    <w:basedOn w:val="6"/>
    <w:qFormat/>
    <w:uiPriority w:val="0"/>
    <w:rPr>
      <w:rFonts w:ascii="Courier New" w:hAnsi="Courier New" w:cs="Courier New"/>
      <w:sz w:val="20"/>
      <w:szCs w:val="20"/>
    </w:rPr>
  </w:style>
  <w:style w:type="paragraph" w:styleId="15">
    <w:name w:val="Normal (Web)"/>
    <w:qFormat/>
    <w:uiPriority w:val="0"/>
    <w:pPr>
      <w:spacing w:beforeAutospacing="1" w:afterAutospacing="1"/>
    </w:pPr>
    <w:rPr>
      <w:rFonts w:ascii="Times New Roman" w:hAnsi="Times New Roman" w:eastAsia="SimSun" w:cs="Times New Roman"/>
      <w:sz w:val="24"/>
      <w:szCs w:val="24"/>
      <w:lang w:val="en-US" w:eastAsia="zh-CN" w:bidi="ar-SA"/>
    </w:rPr>
  </w:style>
  <w:style w:type="table" w:styleId="16">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7">
    <w:name w:val="List Paragraph"/>
    <w:basedOn w:val="1"/>
    <w:qFormat/>
    <w:uiPriority w:val="0"/>
    <w:rPr>
      <w:rFonts w:eastAsiaTheme="minorEastAsia"/>
      <w:lang w:eastAsia="ko-KR"/>
    </w:rPr>
  </w:style>
  <w:style w:type="paragraph" w:customStyle="1" w:styleId="18">
    <w:name w:val="Table Contents"/>
    <w:basedOn w:val="1"/>
    <w:qFormat/>
    <w:uiPriority w:val="0"/>
    <w:pPr>
      <w:suppressLineNumbers/>
    </w:pPr>
  </w:style>
  <w:style w:type="paragraph" w:customStyle="1" w:styleId="19">
    <w:name w:val="Table Heading"/>
    <w:basedOn w:val="18"/>
    <w:qFormat/>
    <w:uiPriority w:val="0"/>
    <w:pPr>
      <w:jc w:val="center"/>
    </w:pPr>
    <w:rPr>
      <w:b/>
      <w:bCs/>
    </w:rPr>
  </w:style>
  <w:style w:type="paragraph" w:customStyle="1" w:styleId="20">
    <w:name w:val="Standard"/>
    <w:qFormat/>
    <w:uiPriority w:val="0"/>
    <w:pPr>
      <w:suppressAutoHyphens/>
      <w:textAlignment w:val="baseline"/>
    </w:pPr>
    <w:rPr>
      <w:rFonts w:ascii="Liberation Serif" w:hAnsi="Liberation Serif" w:eastAsia="Noto Sans CJK SC Regular" w:cs="FreeSans"/>
      <w:color w:val="00000A"/>
      <w:sz w:val="22"/>
      <w:szCs w:val="24"/>
      <w:lang w:val="en-IN" w:eastAsia="zh-CN" w:bidi="hi-IN"/>
    </w:rPr>
  </w:style>
  <w:style w:type="paragraph" w:customStyle="1" w:styleId="21">
    <w:name w:val="Preformatted Text"/>
    <w:basedOn w:val="1"/>
    <w:qFormat/>
    <w:uiPriority w:val="0"/>
  </w:style>
  <w:style w:type="paragraph" w:customStyle="1" w:styleId="22">
    <w:name w:val="References"/>
    <w:basedOn w:val="1"/>
    <w:qFormat/>
    <w:uiPriority w:val="0"/>
    <w:pPr>
      <w:spacing w:after="60"/>
    </w:pPr>
    <w:rPr>
      <w:sz w:val="20"/>
      <w:szCs w:val="16"/>
    </w:rPr>
  </w:style>
  <w:style w:type="paragraph" w:customStyle="1" w:styleId="23">
    <w:name w:val="Revision"/>
    <w:hidden/>
    <w:unhideWhenUsed/>
    <w:qFormat/>
    <w:uiPriority w:val="99"/>
    <w:rPr>
      <w:rFonts w:ascii="Liberation Serif" w:hAnsi="Liberation Serif" w:eastAsia="Noto Serif CJK SC" w:cs="Mangal"/>
      <w:kern w:val="2"/>
      <w:sz w:val="24"/>
      <w:szCs w:val="21"/>
      <w:lang w:val="en-IN" w:eastAsia="zh-CN" w:bidi="hi-IN"/>
    </w:rPr>
  </w:style>
  <w:style w:type="character" w:customStyle="1" w:styleId="24">
    <w:name w:val="Comment Text Char"/>
    <w:basedOn w:val="6"/>
    <w:link w:val="10"/>
    <w:qFormat/>
    <w:uiPriority w:val="0"/>
    <w:rPr>
      <w:rFonts w:ascii="Liberation Serif" w:hAnsi="Liberation Serif" w:eastAsia="Noto Serif CJK SC" w:cs="Lohit Devanagari"/>
      <w:kern w:val="2"/>
      <w:sz w:val="24"/>
      <w:szCs w:val="24"/>
      <w:lang w:eastAsia="zh-CN" w:bidi="hi-IN"/>
    </w:rPr>
  </w:style>
  <w:style w:type="character" w:customStyle="1" w:styleId="25">
    <w:name w:val="Comment Subject Char"/>
    <w:basedOn w:val="24"/>
    <w:link w:val="11"/>
    <w:qFormat/>
    <w:uiPriority w:val="0"/>
    <w:rPr>
      <w:rFonts w:ascii="Liberation Serif" w:hAnsi="Liberation Serif" w:eastAsia="Noto Serif CJK SC" w:cs="Mangal"/>
      <w:b/>
      <w:bCs/>
      <w:kern w:val="2"/>
      <w:sz w:val="24"/>
      <w:szCs w:val="18"/>
      <w:lang w:eastAsia="zh-CN" w:bidi="hi-IN"/>
    </w:rPr>
  </w:style>
  <w:style w:type="paragraph" w:customStyle="1" w:styleId="26">
    <w:name w:val="TDoc Observation"/>
    <w:basedOn w:val="27"/>
    <w:qFormat/>
    <w:uiPriority w:val="0"/>
    <w:pPr>
      <w:numPr>
        <w:ilvl w:val="0"/>
        <w:numId w:val="2"/>
      </w:numPr>
      <w:spacing w:line="259" w:lineRule="auto"/>
      <w:ind w:left="0" w:firstLine="0"/>
    </w:pPr>
    <w:rPr>
      <w:sz w:val="22"/>
      <w:lang w:val="de-DE"/>
    </w:rPr>
  </w:style>
  <w:style w:type="paragraph" w:customStyle="1" w:styleId="27">
    <w:name w:val="TDoc Proposal"/>
    <w:basedOn w:val="1"/>
    <w:next w:val="1"/>
    <w:qFormat/>
    <w:uiPriority w:val="0"/>
    <w:pPr>
      <w:numPr>
        <w:ilvl w:val="0"/>
        <w:numId w:val="3"/>
      </w:numPr>
    </w:pPr>
    <w:rPr>
      <w:rFonts w:eastAsia="Times New Roman"/>
      <w:b/>
      <w:sz w:val="24"/>
      <w:lang w:eastAsia="ja-JP"/>
    </w:rPr>
  </w:style>
  <w:style w:type="paragraph" w:customStyle="1" w:styleId="28">
    <w:name w:val="List Paragraph9"/>
    <w:basedOn w:val="1"/>
    <w:qFormat/>
    <w:uiPriority w:val="34"/>
    <w:pPr>
      <w:ind w:left="840" w:leftChars="400"/>
    </w:pPr>
    <w:rPr>
      <w:lang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1316</Words>
  <Characters>7504</Characters>
  <Lines>62</Lines>
  <Paragraphs>17</Paragraphs>
  <TotalTime>0</TotalTime>
  <ScaleCrop>false</ScaleCrop>
  <LinksUpToDate>false</LinksUpToDate>
  <CharactersWithSpaces>8803</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2024-02-20T21:11:00Z</dcterms:created>
  <dc:creator>deepak</dc:creator>
  <cp:lastModifiedBy>deepak</cp:lastModifiedBy>
  <dcterms:modified xsi:type="dcterms:W3CDTF">2025-02-07T17:29:44Z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1033-11.1.0.11691</vt:lpwstr>
  </property>
</Properties>
</file>