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BB62B" w14:textId="008E8685" w:rsidR="00B41B38" w:rsidRDefault="00B41B38" w:rsidP="00B41B38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#120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A342B0">
        <w:rPr>
          <w:b/>
          <w:bCs/>
          <w:sz w:val="28"/>
          <w:lang w:val="en-US" w:eastAsia="zh-CN"/>
        </w:rPr>
        <w:t>R1-2500296</w:t>
      </w:r>
    </w:p>
    <w:p w14:paraId="695892BE" w14:textId="77777777" w:rsidR="00B41B38" w:rsidRDefault="00B41B38" w:rsidP="00B41B38">
      <w:pPr>
        <w:rPr>
          <w:rFonts w:eastAsia="MS Mincho"/>
          <w:b/>
          <w:bCs/>
          <w:sz w:val="28"/>
        </w:rPr>
      </w:pPr>
      <w:r w:rsidRPr="00971F60">
        <w:rPr>
          <w:rFonts w:eastAsia="MS Mincho"/>
          <w:b/>
          <w:bCs/>
          <w:sz w:val="28"/>
        </w:rPr>
        <w:t>Athens, Greece, February 17th–February 21th, 2025</w:t>
      </w:r>
    </w:p>
    <w:p w14:paraId="0137EA8B" w14:textId="77777777" w:rsidR="006224A2" w:rsidRPr="00B41B38" w:rsidRDefault="006224A2"/>
    <w:p w14:paraId="592D821A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1E514B6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CONNECTED mode</w:t>
      </w:r>
    </w:p>
    <w:p w14:paraId="0C585353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9.6.3</w:t>
      </w:r>
    </w:p>
    <w:p w14:paraId="33815C63" w14:textId="77777777" w:rsidR="006224A2" w:rsidRDefault="00C354C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04C21584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24C00A60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the RAN#105 meeting, the WI of low-power wake-up signal and receiver for NR (LP-WUS/WUR) was </w:t>
      </w:r>
      <w:r>
        <w:rPr>
          <w:rFonts w:hint="eastAsia"/>
          <w:color w:val="000000"/>
          <w:lang w:eastAsia="zh-CN"/>
        </w:rPr>
        <w:t>re</w:t>
      </w:r>
      <w:r>
        <w:rPr>
          <w:color w:val="000000"/>
          <w:lang w:eastAsia="zh-CN"/>
        </w:rPr>
        <w:t>vised as [1], one of the objectives is to study LP-WUS operation in CONNECTED mode. The related objective is as following.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1FF638E2" w14:textId="77777777">
        <w:tc>
          <w:tcPr>
            <w:tcW w:w="9962" w:type="dxa"/>
          </w:tcPr>
          <w:p w14:paraId="765AB8CC" w14:textId="77777777" w:rsidR="006224A2" w:rsidRDefault="00C354C6">
            <w:pPr>
              <w:tabs>
                <w:tab w:val="left" w:pos="720"/>
              </w:tabs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11706598" w14:textId="77777777" w:rsidR="006224A2" w:rsidRDefault="00C354C6">
            <w:pPr>
              <w:numPr>
                <w:ilvl w:val="1"/>
                <w:numId w:val="7"/>
              </w:numPr>
              <w:tabs>
                <w:tab w:val="left" w:pos="1440"/>
              </w:tabs>
              <w:spacing w:beforeLines="50" w:after="0"/>
              <w:rPr>
                <w:bCs/>
                <w:lang w:val="en-US"/>
              </w:rPr>
            </w:pPr>
            <w:r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43F10693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In this contribution, we provide our views</w:t>
      </w:r>
      <w:bookmarkStart w:id="5" w:name="OLE_LINK12"/>
      <w:bookmarkStart w:id="6" w:name="OLE_LINK11"/>
      <w:r>
        <w:rPr>
          <w:color w:val="000000"/>
          <w:lang w:eastAsia="zh-CN"/>
        </w:rPr>
        <w:t xml:space="preserve"> on concept for </w:t>
      </w:r>
      <w:r>
        <w:rPr>
          <w:rFonts w:hint="eastAsia"/>
          <w:color w:val="000000"/>
          <w:lang w:eastAsia="zh-CN"/>
        </w:rPr>
        <w:t>wake</w:t>
      </w:r>
      <w:r>
        <w:rPr>
          <w:color w:val="000000"/>
          <w:lang w:eastAsia="zh-CN"/>
        </w:rPr>
        <w:t>-up mechanism, design on LP-WUS monitoring occasion and relationship between operating bands on MR and LR to</w:t>
      </w:r>
      <w:bookmarkEnd w:id="5"/>
      <w:bookmarkEnd w:id="6"/>
      <w:r>
        <w:rPr>
          <w:color w:val="000000"/>
          <w:lang w:eastAsia="zh-CN"/>
        </w:rPr>
        <w:t xml:space="preserve"> support LP-WUS operation in CONNECTED mode.</w:t>
      </w:r>
    </w:p>
    <w:p w14:paraId="10961264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684C49C3" w14:textId="77777777" w:rsidR="006224A2" w:rsidRDefault="00C354C6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2.1 Concept on wake-up mechanism</w:t>
      </w:r>
    </w:p>
    <w:p w14:paraId="51B6A9F6" w14:textId="322F03C7" w:rsidR="006224A2" w:rsidRDefault="00C354C6">
      <w:pPr>
        <w:snapToGrid w:val="0"/>
        <w:jc w:val="both"/>
        <w:rPr>
          <w:sz w:val="21"/>
          <w:szCs w:val="21"/>
          <w:lang w:val="en-US" w:eastAsia="zh-CN"/>
        </w:rPr>
      </w:pPr>
      <w:r>
        <w:rPr>
          <w:lang w:val="en-US" w:eastAsia="zh-CN"/>
        </w:rPr>
        <w:t>For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eastAsia="ko-KR"/>
        </w:rPr>
        <w:t>concept on wake-up mechanism, the following agreements a</w:t>
      </w:r>
      <w:r w:rsidR="00AB5028">
        <w:rPr>
          <w:rFonts w:eastAsia="Malgun Gothic"/>
          <w:lang w:eastAsia="ko-KR"/>
        </w:rPr>
        <w:t>re agreed during RAN1#116bis-119</w:t>
      </w:r>
      <w:r w:rsidR="00743D87">
        <w:rPr>
          <w:rFonts w:eastAsia="Malgun Gothic"/>
          <w:lang w:eastAsia="ko-KR"/>
        </w:rPr>
        <w:t xml:space="preserve"> meeting [3</w:t>
      </w:r>
      <w:r w:rsidR="001A0CAD">
        <w:rPr>
          <w:rFonts w:eastAsia="Malgun Gothic"/>
          <w:lang w:eastAsia="ko-KR"/>
        </w:rPr>
        <w:t>-5</w:t>
      </w:r>
      <w:r>
        <w:rPr>
          <w:rFonts w:eastAsia="Malgun Gothic"/>
          <w:lang w:eastAsia="ko-KR"/>
        </w:rPr>
        <w:t xml:space="preserve">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05442FB7" w14:textId="77777777">
        <w:tc>
          <w:tcPr>
            <w:tcW w:w="9629" w:type="dxa"/>
          </w:tcPr>
          <w:p w14:paraId="62A3337F" w14:textId="733C2CA7" w:rsidR="0084391C" w:rsidRPr="0084391C" w:rsidRDefault="0084391C" w:rsidP="0084391C">
            <w:pPr>
              <w:spacing w:after="0"/>
              <w:contextualSpacing/>
              <w:rPr>
                <w:b/>
                <w:lang w:val="en-US"/>
              </w:rPr>
            </w:pPr>
            <w:r w:rsidRPr="0084391C">
              <w:rPr>
                <w:b/>
                <w:highlight w:val="green"/>
                <w:lang w:val="en-US"/>
              </w:rPr>
              <w:t>Agreement in RAN1#116</w:t>
            </w:r>
            <w:r w:rsidR="004037EE">
              <w:rPr>
                <w:b/>
                <w:highlight w:val="green"/>
                <w:lang w:val="en-US"/>
              </w:rPr>
              <w:t>bis</w:t>
            </w:r>
            <w:r w:rsidRPr="0084391C">
              <w:rPr>
                <w:b/>
                <w:highlight w:val="green"/>
                <w:lang w:val="en-US"/>
              </w:rPr>
              <w:t xml:space="preserve"> meeting:</w:t>
            </w:r>
          </w:p>
          <w:p w14:paraId="183862CC" w14:textId="79C12157" w:rsidR="0084391C" w:rsidRPr="00FD1FFD" w:rsidRDefault="00C354C6" w:rsidP="0084391C">
            <w:pPr>
              <w:spacing w:after="0"/>
              <w:contextualSpacing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Update the following agreement in RAN1#116 in red:</w:t>
            </w:r>
          </w:p>
          <w:p w14:paraId="6C733CCC" w14:textId="133C0E37" w:rsidR="0084391C" w:rsidRPr="0084391C" w:rsidRDefault="0084391C" w:rsidP="0084391C">
            <w:p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 w:rsidRPr="0084391C">
              <w:rPr>
                <w:b/>
                <w:bCs/>
                <w:highlight w:val="green"/>
              </w:rPr>
              <w:t>Agreement in RAN1#116 meeting:</w:t>
            </w:r>
          </w:p>
          <w:p w14:paraId="3B7A6BCA" w14:textId="2C810395" w:rsidR="006224A2" w:rsidRDefault="00C354C6" w:rsidP="0084391C">
            <w:pPr>
              <w:numPr>
                <w:ilvl w:val="0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szCs w:val="22"/>
                <w:lang w:val="en-US" w:eastAsia="zh-CN"/>
              </w:rPr>
              <w:t>For RRC CONNECTED mode, from RAN1 perspective, further study following LP-WUS procedures to trigger PDCCH monitoring:</w:t>
            </w:r>
          </w:p>
          <w:p w14:paraId="6285EE43" w14:textId="77777777" w:rsidR="006224A2" w:rsidRDefault="00C354C6">
            <w:pPr>
              <w:numPr>
                <w:ilvl w:val="1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eastAsia="zh-CN"/>
              </w:rPr>
              <w:t>Case 1: PDCCH monitoring is triggered by LP-WUS with C-DRX configuration</w:t>
            </w:r>
          </w:p>
          <w:p w14:paraId="47125DED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1-1: </w:t>
            </w:r>
            <w:r>
              <w:rPr>
                <w:bCs/>
                <w:kern w:val="2"/>
                <w:szCs w:val="22"/>
                <w:lang w:eastAsia="zh-CN"/>
              </w:rPr>
              <w:t>LP-WUS monitoring according to the LP-WUS monitoring configuration before drx-onDurationTimer to trigger the starting of the drx-onDurationTimer.</w:t>
            </w:r>
          </w:p>
          <w:p w14:paraId="26AA21EB" w14:textId="77777777" w:rsidR="006224A2" w:rsidRDefault="00C354C6">
            <w:pPr>
              <w:numPr>
                <w:ilvl w:val="3"/>
                <w:numId w:val="8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eastAsia="zh-CN"/>
              </w:rPr>
              <w:t>This option may replace DCP functionality</w:t>
            </w:r>
          </w:p>
          <w:p w14:paraId="67E3FF86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1-2: LP-WUS monitoring outside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>at least</w:t>
            </w:r>
            <w:r>
              <w:rPr>
                <w:bCs/>
                <w:kern w:val="2"/>
                <w:szCs w:val="22"/>
                <w:lang w:val="en-US" w:eastAsia="zh-CN"/>
              </w:rPr>
              <w:t xml:space="preserve">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 xml:space="preserve">legacy </w:t>
            </w:r>
            <w:r>
              <w:rPr>
                <w:bCs/>
                <w:kern w:val="2"/>
                <w:szCs w:val="22"/>
                <w:lang w:val="en-US" w:eastAsia="zh-CN"/>
              </w:rPr>
              <w:t>C-DRX active time according to the LP-WUS monitoring configuration to trigger PDCCH monitoring.</w:t>
            </w:r>
          </w:p>
          <w:p w14:paraId="30CE98A3" w14:textId="77777777" w:rsidR="006224A2" w:rsidRDefault="00C354C6">
            <w:pPr>
              <w:numPr>
                <w:ilvl w:val="3"/>
                <w:numId w:val="8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>PDCCH monitoring possibly irrespective of drx-</w:t>
            </w:r>
            <w:r>
              <w:rPr>
                <w:bCs/>
                <w:kern w:val="2"/>
                <w:szCs w:val="22"/>
                <w:lang w:eastAsia="zh-CN"/>
              </w:rPr>
              <w:t>onDurationTimer</w:t>
            </w:r>
          </w:p>
          <w:p w14:paraId="00C280B5" w14:textId="77777777" w:rsidR="006224A2" w:rsidRDefault="00C354C6">
            <w:pPr>
              <w:pStyle w:val="aff3"/>
              <w:numPr>
                <w:ilvl w:val="4"/>
                <w:numId w:val="8"/>
              </w:numPr>
              <w:spacing w:before="0" w:after="18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Option 1-2-1: PDCCH monitoring may be additionally triggered based on legacy C-DRX cycle and drx-onDurationTimer when monitoring LP-WUS</w:t>
            </w:r>
          </w:p>
          <w:p w14:paraId="40D04AEA" w14:textId="77777777" w:rsidR="006224A2" w:rsidRDefault="00C354C6">
            <w:pPr>
              <w:pStyle w:val="aff3"/>
              <w:numPr>
                <w:ilvl w:val="5"/>
                <w:numId w:val="8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eastAsia="Yu Mincho" w:hAnsi="Times New Roman" w:hint="eastAsia"/>
                <w:bCs/>
                <w:color w:val="FF0000"/>
                <w:kern w:val="2"/>
                <w:szCs w:val="22"/>
                <w:lang w:val="en-US"/>
              </w:rPr>
              <w:t>I</w:t>
            </w:r>
            <w:r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f this is adopted, it should be configured together with Option 1-1 to achieve power saving gain compared to legacy C-DRX</w:t>
            </w:r>
          </w:p>
          <w:p w14:paraId="11D6BE77" w14:textId="77777777" w:rsidR="006224A2" w:rsidRDefault="00C354C6">
            <w:pPr>
              <w:pStyle w:val="aff3"/>
              <w:numPr>
                <w:ilvl w:val="4"/>
                <w:numId w:val="8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Option 1-2-2: PDCCH monitoring is not triggered by legacy C-DRX cycle and drx-onDurationTimer when monitoring LP-WUS</w:t>
            </w:r>
          </w:p>
          <w:p w14:paraId="765596CC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1-3: LP-WUS monitoring inside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 xml:space="preserve">at least legacy </w:t>
            </w:r>
            <w:r>
              <w:rPr>
                <w:bCs/>
                <w:kern w:val="2"/>
                <w:szCs w:val="22"/>
                <w:lang w:val="en-US" w:eastAsia="zh-CN"/>
              </w:rPr>
              <w:t>C-DRX active time according to the LP-WUS monitoring configuration to trigger PDCCH monitoring.</w:t>
            </w:r>
          </w:p>
          <w:p w14:paraId="4C86F975" w14:textId="77777777" w:rsidR="006224A2" w:rsidRDefault="00C354C6">
            <w:pPr>
              <w:numPr>
                <w:ilvl w:val="1"/>
                <w:numId w:val="8"/>
              </w:numPr>
              <w:spacing w:before="0"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zh-CN"/>
              </w:rPr>
            </w:pPr>
            <w:r>
              <w:rPr>
                <w:bCs/>
                <w:strike/>
                <w:color w:val="FF0000"/>
                <w:kern w:val="2"/>
                <w:szCs w:val="22"/>
                <w:lang w:eastAsia="zh-CN"/>
              </w:rPr>
              <w:t>Case 2: PDCCH monitoring is triggered by LP-WUS without C-DRX configuration. LP-WUS can be monitored at any time according to the LP-WUS monitoring configuration</w:t>
            </w:r>
          </w:p>
          <w:p w14:paraId="711CE653" w14:textId="77777777" w:rsidR="006224A2" w:rsidRDefault="00C354C6">
            <w:pPr>
              <w:numPr>
                <w:ilvl w:val="2"/>
                <w:numId w:val="8"/>
              </w:numPr>
              <w:spacing w:before="0"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zh-CN"/>
              </w:rPr>
            </w:pPr>
            <w:r>
              <w:rPr>
                <w:bCs/>
                <w:strike/>
                <w:color w:val="FF0000"/>
                <w:kern w:val="2"/>
                <w:szCs w:val="22"/>
                <w:lang w:eastAsia="zh-CN"/>
              </w:rPr>
              <w:t>FFS duty-cycled and/or continuous LP-WUS monitoring</w:t>
            </w:r>
          </w:p>
          <w:p w14:paraId="7CBD02C6" w14:textId="77777777" w:rsidR="006224A2" w:rsidRDefault="00C354C6">
            <w:pPr>
              <w:numPr>
                <w:ilvl w:val="0"/>
                <w:numId w:val="8"/>
              </w:numPr>
              <w:spacing w:before="0" w:after="0"/>
              <w:contextualSpacing/>
              <w:rPr>
                <w:rFonts w:eastAsia="Yu Mincho"/>
                <w:bCs/>
                <w:color w:val="FF0000"/>
                <w:kern w:val="2"/>
                <w:szCs w:val="22"/>
                <w:lang w:val="en-US" w:eastAsia="zh-CN"/>
              </w:rPr>
            </w:pPr>
            <w:r>
              <w:rPr>
                <w:rFonts w:eastAsia="Yu Mincho"/>
                <w:bCs/>
                <w:kern w:val="2"/>
                <w:szCs w:val="22"/>
                <w:lang w:val="en-US" w:eastAsia="zh-CN"/>
              </w:rPr>
              <w:t xml:space="preserve">Combination of options in Case 1 </w:t>
            </w:r>
            <w:r>
              <w:rPr>
                <w:rFonts w:eastAsia="Yu Mincho"/>
                <w:bCs/>
                <w:strike/>
                <w:color w:val="FF0000"/>
                <w:kern w:val="2"/>
                <w:szCs w:val="22"/>
                <w:lang w:val="en-US" w:eastAsia="zh-CN"/>
              </w:rPr>
              <w:t>and combination of options in Case 1 and Case 2 are not precluded</w:t>
            </w:r>
            <w:r>
              <w:rPr>
                <w:rFonts w:eastAsia="Yu Mincho"/>
                <w:bCs/>
                <w:color w:val="FF0000"/>
                <w:kern w:val="2"/>
                <w:szCs w:val="22"/>
                <w:lang w:val="en-US" w:eastAsia="zh-CN"/>
              </w:rPr>
              <w:t xml:space="preserve"> should be considered.</w:t>
            </w:r>
          </w:p>
          <w:p w14:paraId="7A20533F" w14:textId="77777777" w:rsidR="006224A2" w:rsidRDefault="00C354C6">
            <w:pPr>
              <w:pStyle w:val="aff3"/>
              <w:numPr>
                <w:ilvl w:val="0"/>
                <w:numId w:val="8"/>
              </w:numPr>
              <w:spacing w:before="0"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RAN1 does not discuss C-DRX related timers other than drx-onDurationTimer, this topic is up to RAN2</w:t>
            </w:r>
          </w:p>
          <w:p w14:paraId="74BC7B11" w14:textId="01980C78" w:rsidR="006224A2" w:rsidRPr="00E31189" w:rsidRDefault="00C354C6" w:rsidP="00E31189">
            <w:pPr>
              <w:pStyle w:val="aff3"/>
              <w:numPr>
                <w:ilvl w:val="0"/>
                <w:numId w:val="8"/>
              </w:numPr>
              <w:spacing w:before="0"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lastRenderedPageBreak/>
              <w:t>Note: Above does not preclude to support fallback mechanism to trigger PDCCH monitoring, if any</w:t>
            </w:r>
          </w:p>
          <w:p w14:paraId="24B40DE4" w14:textId="77777777" w:rsidR="00CD4FB1" w:rsidRPr="00E31189" w:rsidRDefault="00CD4FB1" w:rsidP="00CD4FB1">
            <w:pPr>
              <w:tabs>
                <w:tab w:val="left" w:pos="420"/>
              </w:tabs>
              <w:spacing w:before="0" w:line="252" w:lineRule="auto"/>
              <w:contextualSpacing/>
              <w:jc w:val="both"/>
              <w:rPr>
                <w:rFonts w:eastAsia="MS Mincho"/>
                <w:b/>
                <w:bCs/>
              </w:rPr>
            </w:pPr>
          </w:p>
          <w:p w14:paraId="438CA802" w14:textId="7EB11EC4" w:rsidR="00E31189" w:rsidRPr="00CD4FB1" w:rsidRDefault="00CD4FB1" w:rsidP="00E31189">
            <w:pPr>
              <w:spacing w:after="0"/>
              <w:rPr>
                <w:rFonts w:eastAsia="MS Mincho"/>
                <w:b/>
                <w:bCs/>
                <w:highlight w:val="green"/>
              </w:rPr>
            </w:pPr>
            <w:r>
              <w:rPr>
                <w:rFonts w:hint="eastAsia"/>
                <w:b/>
                <w:bCs/>
                <w:highlight w:val="green"/>
              </w:rPr>
              <w:t>Agreement</w:t>
            </w:r>
            <w:r w:rsidR="00E86E45">
              <w:rPr>
                <w:b/>
                <w:bCs/>
                <w:highlight w:val="green"/>
              </w:rPr>
              <w:t xml:space="preserve"> in RAN1#117</w:t>
            </w:r>
            <w:r>
              <w:rPr>
                <w:b/>
                <w:bCs/>
                <w:highlight w:val="green"/>
              </w:rPr>
              <w:t xml:space="preserve"> meeting:</w:t>
            </w:r>
          </w:p>
          <w:p w14:paraId="4E5E17B6" w14:textId="77777777" w:rsidR="006224A2" w:rsidRDefault="00C354C6">
            <w:pPr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For RRC CONNECTED mode, LP-WUS can be configured without following existing features. </w:t>
            </w:r>
          </w:p>
          <w:p w14:paraId="0AC08573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 w:hint="eastAsia"/>
                <w:szCs w:val="20"/>
                <w:lang w:val="en-US"/>
              </w:rPr>
              <w:t>R</w:t>
            </w:r>
            <w:r>
              <w:rPr>
                <w:rFonts w:eastAsia="Yu Mincho"/>
                <w:szCs w:val="20"/>
                <w:lang w:val="en-US"/>
              </w:rPr>
              <w:t>el-16 DCP</w:t>
            </w:r>
          </w:p>
          <w:p w14:paraId="16CC4893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 w:hint="eastAsia"/>
                <w:szCs w:val="20"/>
                <w:lang w:val="en-US"/>
              </w:rPr>
              <w:t>R</w:t>
            </w:r>
            <w:r>
              <w:rPr>
                <w:rFonts w:eastAsia="Yu Mincho"/>
                <w:szCs w:val="20"/>
                <w:lang w:val="en-US"/>
              </w:rPr>
              <w:t>el-17 PDCCH skipping</w:t>
            </w:r>
          </w:p>
          <w:p w14:paraId="3608E0EE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 w:hint="eastAsia"/>
                <w:szCs w:val="20"/>
                <w:lang w:val="en-US"/>
              </w:rPr>
              <w:t>R</w:t>
            </w:r>
            <w:r>
              <w:rPr>
                <w:rFonts w:eastAsia="Yu Mincho"/>
                <w:szCs w:val="20"/>
                <w:lang w:val="en-US"/>
              </w:rPr>
              <w:t>el-17 SSSG switching</w:t>
            </w:r>
          </w:p>
          <w:p w14:paraId="0DA9E6C7" w14:textId="77777777" w:rsidR="006224A2" w:rsidRDefault="00C354C6">
            <w:pPr>
              <w:pStyle w:val="aff3"/>
              <w:numPr>
                <w:ilvl w:val="1"/>
                <w:numId w:val="9"/>
              </w:numPr>
              <w:spacing w:before="0"/>
              <w:ind w:leftChars="0"/>
              <w:contextualSpacing/>
              <w:jc w:val="both"/>
              <w:rPr>
                <w:szCs w:val="20"/>
                <w:lang w:val="en-US"/>
              </w:rPr>
            </w:pPr>
            <w:r>
              <w:rPr>
                <w:rFonts w:eastAsia="Yu Mincho"/>
                <w:szCs w:val="20"/>
                <w:lang w:val="en-US"/>
              </w:rPr>
              <w:t>Rel-18 cell DTX</w:t>
            </w:r>
          </w:p>
          <w:p w14:paraId="4A070B60" w14:textId="77777777" w:rsidR="006224A2" w:rsidRDefault="00C354C6">
            <w:pPr>
              <w:spacing w:after="0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Further study whether/how LP-WUS works with following existing features (</w:t>
            </w:r>
            <w:r>
              <w:rPr>
                <w:rFonts w:eastAsia="Yu Mincho"/>
                <w:lang w:val="en-US"/>
              </w:rPr>
              <w:t>PDCCH skipping, SSSG switching, cell DTX</w:t>
            </w:r>
            <w:r>
              <w:rPr>
                <w:lang w:val="en-US"/>
              </w:rPr>
              <w:t>)</w:t>
            </w:r>
          </w:p>
          <w:p w14:paraId="7382B5EC" w14:textId="7F226B73" w:rsidR="00E31189" w:rsidRDefault="00E31189" w:rsidP="00E31189">
            <w:pPr>
              <w:tabs>
                <w:tab w:val="left" w:pos="420"/>
              </w:tabs>
              <w:spacing w:before="0" w:line="252" w:lineRule="auto"/>
              <w:contextualSpacing/>
              <w:jc w:val="both"/>
              <w:rPr>
                <w:rFonts w:eastAsia="MS Mincho"/>
                <w:b/>
                <w:bCs/>
              </w:rPr>
            </w:pPr>
          </w:p>
          <w:p w14:paraId="1712DB1B" w14:textId="77777777" w:rsidR="00424EC9" w:rsidRPr="00810655" w:rsidRDefault="00424EC9" w:rsidP="00424EC9">
            <w:pPr>
              <w:spacing w:after="0"/>
              <w:rPr>
                <w:b/>
                <w:bCs/>
                <w:highlight w:val="green"/>
              </w:rPr>
            </w:pPr>
            <w:r w:rsidRPr="00810655"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in</w:t>
            </w:r>
            <w:r>
              <w:rPr>
                <w:b/>
                <w:bCs/>
                <w:highlight w:val="green"/>
              </w:rPr>
              <w:t xml:space="preserve"> RAN1#119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meetin</w:t>
            </w:r>
            <w:r>
              <w:rPr>
                <w:b/>
                <w:bCs/>
                <w:highlight w:val="green"/>
              </w:rPr>
              <w:t>g:</w:t>
            </w:r>
          </w:p>
          <w:p w14:paraId="3E62CAB6" w14:textId="77777777" w:rsidR="00810655" w:rsidRPr="00362A84" w:rsidRDefault="00810655" w:rsidP="00810655">
            <w:pPr>
              <w:spacing w:after="0" w:line="252" w:lineRule="auto"/>
              <w:contextualSpacing/>
              <w:rPr>
                <w:sz w:val="21"/>
                <w:szCs w:val="21"/>
              </w:rPr>
            </w:pPr>
            <w:r w:rsidRPr="00362A84">
              <w:rPr>
                <w:sz w:val="21"/>
                <w:szCs w:val="21"/>
              </w:rPr>
              <w:t xml:space="preserve">LP-WUS in RRC CONNECTED mode does not include Scell dormancy indication. </w:t>
            </w:r>
          </w:p>
          <w:p w14:paraId="6F077285" w14:textId="77777777" w:rsidR="00810655" w:rsidRPr="00362A84" w:rsidRDefault="00810655" w:rsidP="00810655">
            <w:pPr>
              <w:pStyle w:val="aff3"/>
              <w:numPr>
                <w:ilvl w:val="0"/>
                <w:numId w:val="16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62A84">
              <w:rPr>
                <w:rFonts w:ascii="Times New Roman" w:hAnsi="Times New Roman"/>
                <w:sz w:val="21"/>
                <w:szCs w:val="21"/>
              </w:rPr>
              <w:t>Note: LP-WUS indication does not impact SCell dormancy behavior</w:t>
            </w:r>
          </w:p>
          <w:p w14:paraId="0BC14052" w14:textId="77777777" w:rsidR="00810655" w:rsidRPr="00362A84" w:rsidRDefault="00810655" w:rsidP="00810655">
            <w:pPr>
              <w:spacing w:after="0" w:line="252" w:lineRule="auto"/>
              <w:contextualSpacing/>
              <w:rPr>
                <w:b/>
                <w:bCs/>
                <w:sz w:val="21"/>
                <w:szCs w:val="21"/>
              </w:rPr>
            </w:pPr>
          </w:p>
          <w:p w14:paraId="0FCD41C4" w14:textId="5EA9C313" w:rsidR="00810655" w:rsidRPr="00810655" w:rsidRDefault="00810655" w:rsidP="00810655">
            <w:pPr>
              <w:spacing w:after="0"/>
              <w:rPr>
                <w:b/>
                <w:bCs/>
                <w:highlight w:val="green"/>
              </w:rPr>
            </w:pPr>
            <w:bookmarkStart w:id="7" w:name="_Hlk183052055"/>
            <w:r w:rsidRPr="00810655"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in</w:t>
            </w:r>
            <w:r>
              <w:rPr>
                <w:b/>
                <w:bCs/>
                <w:highlight w:val="green"/>
              </w:rPr>
              <w:t xml:space="preserve"> RAN1#119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meetin</w:t>
            </w:r>
            <w:r>
              <w:rPr>
                <w:b/>
                <w:bCs/>
                <w:highlight w:val="green"/>
              </w:rPr>
              <w:t>g:</w:t>
            </w:r>
          </w:p>
          <w:bookmarkEnd w:id="7"/>
          <w:p w14:paraId="5060A39D" w14:textId="77777777" w:rsidR="00810655" w:rsidRPr="00162322" w:rsidRDefault="00810655" w:rsidP="00810655">
            <w:pPr>
              <w:spacing w:after="0"/>
              <w:contextualSpacing/>
              <w:rPr>
                <w:b/>
                <w:bCs/>
                <w:sz w:val="21"/>
                <w:szCs w:val="21"/>
              </w:rPr>
            </w:pPr>
            <w:r w:rsidRPr="00162322">
              <w:rPr>
                <w:rFonts w:ascii="Times" w:hAnsi="Times"/>
                <w:sz w:val="21"/>
                <w:szCs w:val="21"/>
              </w:rPr>
              <w:t>For LP-WUS CONNECTED mode operation,</w:t>
            </w:r>
            <w:r w:rsidRPr="00162322">
              <w:rPr>
                <w:rFonts w:ascii="Times" w:hAnsi="Times" w:hint="eastAsia"/>
                <w:sz w:val="21"/>
                <w:szCs w:val="21"/>
              </w:rPr>
              <w:t xml:space="preserve"> </w:t>
            </w:r>
            <w:r w:rsidRPr="00162322">
              <w:rPr>
                <w:rFonts w:ascii="Times" w:hAnsi="Times"/>
                <w:sz w:val="21"/>
                <w:szCs w:val="21"/>
              </w:rPr>
              <w:t xml:space="preserve">the following case is not </w:t>
            </w:r>
            <w:r w:rsidRPr="00162322">
              <w:rPr>
                <w:rFonts w:ascii="Times" w:hAnsi="Times" w:hint="eastAsia"/>
                <w:sz w:val="21"/>
                <w:szCs w:val="21"/>
              </w:rPr>
              <w:t>supported</w:t>
            </w:r>
            <w:r w:rsidRPr="00162322">
              <w:rPr>
                <w:rFonts w:ascii="Times" w:hAnsi="Times"/>
                <w:sz w:val="21"/>
                <w:szCs w:val="21"/>
              </w:rPr>
              <w:t>:</w:t>
            </w:r>
          </w:p>
          <w:p w14:paraId="2671ACB5" w14:textId="77777777" w:rsidR="00810655" w:rsidRPr="00162322" w:rsidRDefault="00810655" w:rsidP="00810655">
            <w:pPr>
              <w:numPr>
                <w:ilvl w:val="0"/>
                <w:numId w:val="11"/>
              </w:numPr>
              <w:spacing w:before="0" w:after="0"/>
              <w:contextualSpacing/>
              <w:rPr>
                <w:b/>
                <w:bCs/>
                <w:sz w:val="21"/>
                <w:szCs w:val="21"/>
                <w:lang w:eastAsia="x-none"/>
              </w:rPr>
            </w:pPr>
            <w:r w:rsidRPr="00162322">
              <w:rPr>
                <w:rFonts w:ascii="Times" w:hAnsi="Times"/>
                <w:sz w:val="21"/>
                <w:szCs w:val="21"/>
                <w:lang w:eastAsia="x-none"/>
              </w:rPr>
              <w:t>B</w:t>
            </w:r>
            <w:r w:rsidRPr="00162322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oth </w:t>
            </w:r>
            <w:r w:rsidRPr="00162322">
              <w:rPr>
                <w:rFonts w:ascii="Times" w:hAnsi="Times"/>
                <w:sz w:val="21"/>
                <w:szCs w:val="21"/>
                <w:lang w:eastAsia="x-none"/>
              </w:rPr>
              <w:t>Option 1-1</w:t>
            </w:r>
            <w:r w:rsidRPr="00162322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 and </w:t>
            </w:r>
            <w:r w:rsidRPr="00162322">
              <w:rPr>
                <w:rFonts w:ascii="Times" w:hAnsi="Times"/>
                <w:sz w:val="21"/>
                <w:szCs w:val="21"/>
                <w:lang w:eastAsia="x-none"/>
              </w:rPr>
              <w:t>Option 1-</w:t>
            </w:r>
            <w:r w:rsidRPr="00162322">
              <w:rPr>
                <w:rFonts w:ascii="Times" w:hAnsi="Times" w:hint="eastAsia"/>
                <w:sz w:val="21"/>
                <w:szCs w:val="21"/>
                <w:lang w:eastAsia="x-none"/>
              </w:rPr>
              <w:t>2 are simultaneously configured for the same UE</w:t>
            </w:r>
            <w:r w:rsidRPr="00162322">
              <w:rPr>
                <w:rFonts w:ascii="Times" w:hAnsi="Times"/>
                <w:sz w:val="21"/>
                <w:szCs w:val="21"/>
                <w:lang w:eastAsia="x-none"/>
              </w:rPr>
              <w:t xml:space="preserve"> </w:t>
            </w:r>
            <w:r w:rsidRPr="00162322">
              <w:rPr>
                <w:rFonts w:ascii="Times" w:hAnsi="Times" w:hint="eastAsia"/>
                <w:sz w:val="21"/>
                <w:szCs w:val="21"/>
                <w:lang w:eastAsia="x-none"/>
              </w:rPr>
              <w:t>in a given</w:t>
            </w:r>
            <w:r w:rsidRPr="00162322">
              <w:rPr>
                <w:rFonts w:ascii="Times" w:hAnsi="Times"/>
                <w:sz w:val="21"/>
                <w:szCs w:val="21"/>
                <w:lang w:eastAsia="x-none"/>
              </w:rPr>
              <w:t xml:space="preserve"> cell </w:t>
            </w:r>
          </w:p>
          <w:p w14:paraId="10FEE299" w14:textId="6552B6AF" w:rsidR="00991B20" w:rsidRDefault="00991B20" w:rsidP="00991B20">
            <w:pPr>
              <w:pStyle w:val="ab"/>
            </w:pPr>
          </w:p>
          <w:p w14:paraId="652202E0" w14:textId="77777777" w:rsidR="005469BE" w:rsidRPr="00810655" w:rsidRDefault="005469BE" w:rsidP="005469BE">
            <w:pPr>
              <w:spacing w:after="0"/>
              <w:rPr>
                <w:b/>
                <w:bCs/>
                <w:highlight w:val="green"/>
              </w:rPr>
            </w:pPr>
            <w:r w:rsidRPr="00810655"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in</w:t>
            </w:r>
            <w:r>
              <w:rPr>
                <w:b/>
                <w:bCs/>
                <w:highlight w:val="green"/>
              </w:rPr>
              <w:t xml:space="preserve"> RAN1#119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meetin</w:t>
            </w:r>
            <w:r>
              <w:rPr>
                <w:b/>
                <w:bCs/>
                <w:highlight w:val="green"/>
              </w:rPr>
              <w:t>g:</w:t>
            </w:r>
          </w:p>
          <w:p w14:paraId="65920C97" w14:textId="77777777" w:rsidR="00991B20" w:rsidRPr="000D3710" w:rsidRDefault="00991B20" w:rsidP="00991B20">
            <w:pPr>
              <w:numPr>
                <w:ilvl w:val="0"/>
                <w:numId w:val="19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sz w:val="21"/>
                <w:szCs w:val="21"/>
                <w:lang w:eastAsia="x-none"/>
              </w:rPr>
            </w:pP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>F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or Option 1-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2 of 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LP-WUS CONNECTED mode operation, for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 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explicit indication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 to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stop </w:t>
            </w:r>
            <w:r w:rsidRPr="000D3710">
              <w:rPr>
                <w:rFonts w:ascii="Times" w:hAnsi="Times"/>
                <w:sz w:val="21"/>
                <w:szCs w:val="21"/>
              </w:rPr>
              <w:t>the new timer for PDCCH monitoring in Option 1-2</w:t>
            </w:r>
            <w:r w:rsidRPr="000D3710">
              <w:rPr>
                <w:rFonts w:ascii="Times" w:eastAsia="Yu Mincho" w:hAnsi="Times" w:hint="eastAsia"/>
                <w:sz w:val="21"/>
                <w:szCs w:val="21"/>
              </w:rPr>
              <w:t xml:space="preserve"> and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</w:t>
            </w:r>
            <w:r w:rsidRPr="000D3710">
              <w:rPr>
                <w:rFonts w:ascii="Times" w:hAnsi="Times"/>
                <w:i/>
                <w:iCs/>
                <w:sz w:val="21"/>
                <w:szCs w:val="21"/>
                <w:lang w:eastAsia="x-none"/>
              </w:rPr>
              <w:t>drx-InactivityTimer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for the DRX group, RAN1 identified the following potential solution</w:t>
            </w:r>
          </w:p>
          <w:p w14:paraId="2EF9F425" w14:textId="77777777" w:rsidR="00991B20" w:rsidRPr="000D3710" w:rsidRDefault="00991B20" w:rsidP="00991B20">
            <w:pPr>
              <w:numPr>
                <w:ilvl w:val="1"/>
                <w:numId w:val="19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sz w:val="21"/>
                <w:szCs w:val="21"/>
                <w:lang w:eastAsia="x-none"/>
              </w:rPr>
            </w:pP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Use e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xisting 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DRX Command MAC CE and Long DRX Command MAC CE</w:t>
            </w:r>
          </w:p>
          <w:p w14:paraId="4617E983" w14:textId="77777777" w:rsidR="00991B20" w:rsidRPr="000D3710" w:rsidRDefault="00991B20" w:rsidP="00991B20">
            <w:pPr>
              <w:numPr>
                <w:ilvl w:val="1"/>
                <w:numId w:val="19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sz w:val="21"/>
                <w:szCs w:val="21"/>
                <w:lang w:eastAsia="x-none"/>
              </w:rPr>
            </w:pP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When UE is not in C-DRX active time, UE 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>monitors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LP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>-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WUS</w:t>
            </w:r>
          </w:p>
          <w:p w14:paraId="1E6617AA" w14:textId="77777777" w:rsidR="00991B20" w:rsidRPr="00431293" w:rsidRDefault="00991B20" w:rsidP="00991B20">
            <w:pPr>
              <w:numPr>
                <w:ilvl w:val="0"/>
                <w:numId w:val="19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sz w:val="21"/>
                <w:szCs w:val="21"/>
                <w:lang w:eastAsia="x-none"/>
              </w:rPr>
            </w:pPr>
            <w:r w:rsidRPr="00431293">
              <w:rPr>
                <w:rFonts w:ascii="Times" w:hAnsi="Times" w:hint="eastAsia"/>
                <w:sz w:val="21"/>
                <w:szCs w:val="21"/>
                <w:lang w:eastAsia="x-none"/>
              </w:rPr>
              <w:t>Send LS to RAN2 to ask the feasibility of</w:t>
            </w:r>
            <w:r w:rsidRPr="00431293">
              <w:rPr>
                <w:rFonts w:ascii="Times" w:hAnsi="Times"/>
                <w:sz w:val="21"/>
                <w:szCs w:val="21"/>
                <w:lang w:eastAsia="x-none"/>
              </w:rPr>
              <w:t xml:space="preserve"> the above potential solution</w:t>
            </w:r>
            <w:r w:rsidRPr="00431293">
              <w:rPr>
                <w:rFonts w:ascii="Times" w:hAnsi="Times" w:hint="eastAsia"/>
                <w:sz w:val="21"/>
                <w:szCs w:val="21"/>
                <w:lang w:eastAsia="x-none"/>
              </w:rPr>
              <w:t>.</w:t>
            </w:r>
            <w:r w:rsidRPr="00431293">
              <w:rPr>
                <w:rFonts w:ascii="Times" w:hAnsi="Times"/>
                <w:sz w:val="21"/>
                <w:szCs w:val="21"/>
                <w:lang w:eastAsia="x-none"/>
              </w:rPr>
              <w:t xml:space="preserve"> LS in R1-</w:t>
            </w:r>
            <w:r w:rsidRPr="00431293">
              <w:rPr>
                <w:rFonts w:ascii="Times" w:eastAsia="Yu Mincho" w:hAnsi="Times"/>
                <w:sz w:val="21"/>
                <w:szCs w:val="21"/>
              </w:rPr>
              <w:t>241090</w:t>
            </w:r>
            <w:r w:rsidRPr="00431293">
              <w:rPr>
                <w:rFonts w:ascii="Times" w:eastAsia="Yu Mincho" w:hAnsi="Times" w:hint="eastAsia"/>
                <w:sz w:val="21"/>
                <w:szCs w:val="21"/>
              </w:rPr>
              <w:t>9</w:t>
            </w:r>
            <w:r w:rsidRPr="00431293">
              <w:rPr>
                <w:rFonts w:ascii="Times" w:hAnsi="Times"/>
                <w:sz w:val="21"/>
                <w:szCs w:val="21"/>
                <w:lang w:eastAsia="x-none"/>
              </w:rPr>
              <w:t>.</w:t>
            </w:r>
          </w:p>
          <w:p w14:paraId="4DA69CC3" w14:textId="77777777" w:rsidR="00991B20" w:rsidRPr="000D3710" w:rsidRDefault="00991B20" w:rsidP="00991B20">
            <w:pPr>
              <w:spacing w:after="0"/>
              <w:rPr>
                <w:rFonts w:ascii="Times" w:hAnsi="Times"/>
                <w:szCs w:val="24"/>
                <w:lang w:eastAsia="zh-CN" w:bidi="ar"/>
              </w:rPr>
            </w:pPr>
          </w:p>
          <w:p w14:paraId="0BD8D409" w14:textId="77777777" w:rsidR="00991B20" w:rsidRPr="000D3710" w:rsidRDefault="00991B20" w:rsidP="00991B20">
            <w:pPr>
              <w:spacing w:after="0"/>
              <w:contextualSpacing/>
              <w:rPr>
                <w:rFonts w:ascii="Times" w:hAnsi="Times"/>
                <w:b/>
                <w:bCs/>
                <w:sz w:val="21"/>
                <w:szCs w:val="21"/>
              </w:rPr>
            </w:pPr>
            <w:r w:rsidRPr="000D3710">
              <w:rPr>
                <w:rFonts w:ascii="Times" w:hAnsi="Times"/>
                <w:b/>
                <w:bCs/>
                <w:sz w:val="21"/>
                <w:szCs w:val="21"/>
              </w:rPr>
              <w:t>Conclusion</w:t>
            </w:r>
          </w:p>
          <w:p w14:paraId="184B2607" w14:textId="77777777" w:rsidR="00991B20" w:rsidRPr="000D3710" w:rsidRDefault="00991B20" w:rsidP="00991B20">
            <w:pPr>
              <w:numPr>
                <w:ilvl w:val="0"/>
                <w:numId w:val="20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sz w:val="21"/>
                <w:szCs w:val="21"/>
                <w:lang w:eastAsia="x-none"/>
              </w:rPr>
            </w:pP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For Option 1-1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 of 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LP-WUS CONNECTED mode operation, 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RAN1 assumes existing 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DRX Command MAC CE and Long DRX Command MAC CE can be used 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 xml:space="preserve">to 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stop </w:t>
            </w:r>
            <w:r w:rsidRPr="000D3710">
              <w:rPr>
                <w:rFonts w:ascii="Times" w:hAnsi="Times"/>
                <w:i/>
                <w:iCs/>
                <w:sz w:val="21"/>
                <w:szCs w:val="21"/>
                <w:lang w:eastAsia="x-none"/>
              </w:rPr>
              <w:t>drx-onDurationTimer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and </w:t>
            </w:r>
            <w:r w:rsidRPr="000D3710">
              <w:rPr>
                <w:rFonts w:ascii="Times" w:hAnsi="Times"/>
                <w:i/>
                <w:iCs/>
                <w:sz w:val="21"/>
                <w:szCs w:val="21"/>
                <w:lang w:eastAsia="x-none"/>
              </w:rPr>
              <w:t>drx-InactivityTimer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for the DRX group</w:t>
            </w:r>
          </w:p>
          <w:p w14:paraId="15FE9C55" w14:textId="77777777" w:rsidR="00991B20" w:rsidRPr="000D3710" w:rsidRDefault="00991B20" w:rsidP="00991B20">
            <w:pPr>
              <w:numPr>
                <w:ilvl w:val="1"/>
                <w:numId w:val="20"/>
              </w:numPr>
              <w:spacing w:before="0" w:after="0" w:line="252" w:lineRule="auto"/>
              <w:contextualSpacing/>
              <w:rPr>
                <w:rFonts w:ascii="Times" w:hAnsi="Times"/>
                <w:b/>
                <w:bCs/>
                <w:sz w:val="21"/>
                <w:szCs w:val="21"/>
                <w:lang w:eastAsia="x-none"/>
              </w:rPr>
            </w:pP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When UE is not in C-DRX active time, UE 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>monitors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 xml:space="preserve"> LP</w:t>
            </w:r>
            <w:r w:rsidRPr="000D3710">
              <w:rPr>
                <w:rFonts w:ascii="Times" w:hAnsi="Times" w:hint="eastAsia"/>
                <w:sz w:val="21"/>
                <w:szCs w:val="21"/>
                <w:lang w:eastAsia="x-none"/>
              </w:rPr>
              <w:t>-</w:t>
            </w:r>
            <w:r w:rsidRPr="000D3710">
              <w:rPr>
                <w:rFonts w:ascii="Times" w:hAnsi="Times"/>
                <w:sz w:val="21"/>
                <w:szCs w:val="21"/>
                <w:lang w:eastAsia="x-none"/>
              </w:rPr>
              <w:t>WUS</w:t>
            </w:r>
          </w:p>
          <w:p w14:paraId="63C02EC9" w14:textId="77777777" w:rsidR="00991B20" w:rsidRPr="00FF504F" w:rsidRDefault="00991B20" w:rsidP="00991B20">
            <w:pPr>
              <w:numPr>
                <w:ilvl w:val="0"/>
                <w:numId w:val="20"/>
              </w:numPr>
              <w:spacing w:before="0" w:after="0" w:line="252" w:lineRule="auto"/>
              <w:contextualSpacing/>
              <w:rPr>
                <w:rFonts w:ascii="Times" w:hAnsi="Times"/>
                <w:sz w:val="21"/>
                <w:szCs w:val="21"/>
                <w:lang w:eastAsia="x-none"/>
              </w:rPr>
            </w:pPr>
            <w:r w:rsidRPr="00FF504F">
              <w:rPr>
                <w:rFonts w:ascii="Times" w:hAnsi="Times" w:hint="eastAsia"/>
                <w:sz w:val="21"/>
                <w:szCs w:val="21"/>
                <w:lang w:eastAsia="x-none"/>
              </w:rPr>
              <w:t>Send LS to RAN2 to ask whether RAN2 has same understanding or not.</w:t>
            </w:r>
            <w:r w:rsidRPr="00FF504F">
              <w:rPr>
                <w:rFonts w:ascii="Times" w:hAnsi="Times"/>
                <w:sz w:val="21"/>
                <w:szCs w:val="21"/>
                <w:lang w:eastAsia="x-none"/>
              </w:rPr>
              <w:t xml:space="preserve"> LS in R1-</w:t>
            </w:r>
            <w:r w:rsidRPr="00FF504F">
              <w:rPr>
                <w:rFonts w:ascii="Times" w:eastAsia="Yu Mincho" w:hAnsi="Times"/>
                <w:sz w:val="21"/>
                <w:szCs w:val="21"/>
              </w:rPr>
              <w:t>241090</w:t>
            </w:r>
            <w:r w:rsidRPr="00FF504F">
              <w:rPr>
                <w:rFonts w:ascii="Times" w:eastAsia="Yu Mincho" w:hAnsi="Times" w:hint="eastAsia"/>
                <w:sz w:val="21"/>
                <w:szCs w:val="21"/>
              </w:rPr>
              <w:t>9</w:t>
            </w:r>
            <w:r w:rsidRPr="00FF504F">
              <w:rPr>
                <w:rFonts w:ascii="Times" w:hAnsi="Times"/>
                <w:sz w:val="21"/>
                <w:szCs w:val="21"/>
                <w:lang w:eastAsia="x-none"/>
              </w:rPr>
              <w:t>.</w:t>
            </w:r>
          </w:p>
          <w:p w14:paraId="1416A63F" w14:textId="77777777" w:rsidR="00B940CB" w:rsidRDefault="00B940CB" w:rsidP="005E4D83">
            <w:pPr>
              <w:spacing w:after="0"/>
              <w:rPr>
                <w:rFonts w:ascii="Times" w:hAnsi="Times"/>
                <w:szCs w:val="24"/>
                <w:lang w:eastAsia="zh-CN" w:bidi="ar"/>
              </w:rPr>
            </w:pPr>
          </w:p>
          <w:p w14:paraId="61A67F64" w14:textId="06B976FE" w:rsidR="005E4D83" w:rsidRPr="00810655" w:rsidRDefault="005E4D83" w:rsidP="005E4D83">
            <w:pPr>
              <w:spacing w:after="0"/>
              <w:rPr>
                <w:b/>
                <w:bCs/>
                <w:highlight w:val="green"/>
              </w:rPr>
            </w:pPr>
            <w:r w:rsidRPr="00810655">
              <w:rPr>
                <w:rFonts w:hint="eastAsia"/>
                <w:b/>
                <w:bCs/>
                <w:highlight w:val="green"/>
              </w:rPr>
              <w:t>Agreement</w:t>
            </w:r>
            <w:r>
              <w:rPr>
                <w:b/>
                <w:bCs/>
                <w:highlight w:val="green"/>
              </w:rPr>
              <w:t xml:space="preserve">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in</w:t>
            </w:r>
            <w:r>
              <w:rPr>
                <w:b/>
                <w:bCs/>
                <w:highlight w:val="green"/>
              </w:rPr>
              <w:t xml:space="preserve"> RAN1#119 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meetin</w:t>
            </w:r>
            <w:r>
              <w:rPr>
                <w:b/>
                <w:bCs/>
                <w:highlight w:val="green"/>
              </w:rPr>
              <w:t>g:</w:t>
            </w:r>
          </w:p>
          <w:p w14:paraId="2D6AF342" w14:textId="77777777" w:rsidR="00991B20" w:rsidRPr="000D3710" w:rsidRDefault="00991B20" w:rsidP="00991B20">
            <w:pPr>
              <w:numPr>
                <w:ilvl w:val="0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 xml:space="preserve">For </w:t>
            </w:r>
            <w:r w:rsidRPr="000D3710">
              <w:rPr>
                <w:rFonts w:ascii="Times" w:hAnsi="Times" w:hint="eastAsia"/>
                <w:szCs w:val="24"/>
                <w:lang w:eastAsia="x-none"/>
              </w:rPr>
              <w:t xml:space="preserve">Option </w:t>
            </w:r>
            <w:r w:rsidRPr="000D3710">
              <w:rPr>
                <w:rFonts w:ascii="Times" w:hAnsi="Times"/>
                <w:szCs w:val="24"/>
                <w:lang w:eastAsia="x-none"/>
              </w:rPr>
              <w:t>1-2, for LP-WUS CONNECTED mode operation, the periodic CSI/L1-RSRP reporting operation is same as Rel-16 DCP, that is the UE can be configured with a parameter to enable/disable periodic CSI/L1-RSRP reporting, respectively:</w:t>
            </w:r>
          </w:p>
          <w:p w14:paraId="7B0306C3" w14:textId="77777777" w:rsidR="00991B20" w:rsidRPr="000D3710" w:rsidRDefault="00991B20" w:rsidP="00991B20">
            <w:pPr>
              <w:numPr>
                <w:ilvl w:val="1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>If the parameter is NOT configured:</w:t>
            </w:r>
          </w:p>
          <w:p w14:paraId="3E27543C" w14:textId="77777777" w:rsidR="00991B20" w:rsidRPr="000D3710" w:rsidRDefault="00991B20" w:rsidP="00991B20">
            <w:pPr>
              <w:numPr>
                <w:ilvl w:val="2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>If the UE is not indicated to wake up by LP-WUS, the periodic CSI/L1-RSRP is not reported.</w:t>
            </w:r>
          </w:p>
          <w:p w14:paraId="05D76322" w14:textId="77777777" w:rsidR="00991B20" w:rsidRPr="000D3710" w:rsidRDefault="00991B20" w:rsidP="00991B20">
            <w:pPr>
              <w:numPr>
                <w:ilvl w:val="2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>If the UE is indicated to wake up by LP-WUS, the periodic CSI/L1-RSRP is reported during the DRX active time.</w:t>
            </w:r>
          </w:p>
          <w:p w14:paraId="3302C0F5" w14:textId="77777777" w:rsidR="00991B20" w:rsidRPr="000D3710" w:rsidRDefault="00991B20" w:rsidP="00991B20">
            <w:pPr>
              <w:numPr>
                <w:ilvl w:val="1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>If the parameter is configured:</w:t>
            </w:r>
          </w:p>
          <w:p w14:paraId="0BB133ED" w14:textId="77777777" w:rsidR="00991B20" w:rsidRPr="000D3710" w:rsidRDefault="00991B20" w:rsidP="00991B20">
            <w:pPr>
              <w:numPr>
                <w:ilvl w:val="2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 xml:space="preserve">If the UE is not indicated to wake up by LP-WUS, the periodic CSI/L1-RSRP is reported during the time given by the configured </w:t>
            </w:r>
            <w:r w:rsidRPr="000D3710">
              <w:rPr>
                <w:rFonts w:ascii="Times" w:hAnsi="Times"/>
                <w:i/>
                <w:iCs/>
                <w:szCs w:val="24"/>
                <w:lang w:eastAsia="x-none"/>
              </w:rPr>
              <w:t>drx-onDurationTimer</w:t>
            </w:r>
            <w:r w:rsidRPr="000D3710">
              <w:rPr>
                <w:rFonts w:ascii="Times" w:hAnsi="Times"/>
                <w:szCs w:val="24"/>
                <w:lang w:eastAsia="x-none"/>
              </w:rPr>
              <w:t xml:space="preserve"> in </w:t>
            </w:r>
            <w:r w:rsidRPr="000D3710">
              <w:rPr>
                <w:rFonts w:ascii="Times" w:hAnsi="Times"/>
                <w:i/>
                <w:iCs/>
                <w:szCs w:val="24"/>
                <w:lang w:eastAsia="x-none"/>
              </w:rPr>
              <w:t>DRX-Config</w:t>
            </w:r>
            <w:r w:rsidRPr="00F40F6D">
              <w:rPr>
                <w:rFonts w:ascii="Times" w:eastAsia="Yu Mincho" w:hAnsi="Times" w:hint="eastAsia"/>
                <w:i/>
                <w:iCs/>
                <w:szCs w:val="24"/>
              </w:rPr>
              <w:t xml:space="preserve"> </w:t>
            </w:r>
            <w:r w:rsidRPr="000D3710">
              <w:rPr>
                <w:rFonts w:ascii="Times" w:hAnsi="Times" w:hint="eastAsia"/>
                <w:szCs w:val="24"/>
                <w:lang w:eastAsia="zh-CN"/>
              </w:rPr>
              <w:t>for the case when UE is outside C-DRX active time.</w:t>
            </w:r>
          </w:p>
          <w:p w14:paraId="2821B210" w14:textId="77777777" w:rsidR="00991B20" w:rsidRPr="000D3710" w:rsidRDefault="00991B20" w:rsidP="00991B20">
            <w:pPr>
              <w:numPr>
                <w:ilvl w:val="2"/>
                <w:numId w:val="17"/>
              </w:numPr>
              <w:spacing w:before="0" w:after="0"/>
              <w:ind w:hanging="442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>If the UE is indicated to wake up by LP-WUS, the periodic CSI/L1-RSRP is reported during the DRX active time.</w:t>
            </w:r>
          </w:p>
          <w:p w14:paraId="1E498370" w14:textId="7919A483" w:rsidR="00EC5CA4" w:rsidRPr="00B4749E" w:rsidRDefault="00991B20" w:rsidP="00B4749E">
            <w:pPr>
              <w:numPr>
                <w:ilvl w:val="1"/>
                <w:numId w:val="17"/>
              </w:numPr>
              <w:spacing w:before="0" w:after="0"/>
              <w:rPr>
                <w:rFonts w:ascii="Times" w:hAnsi="Times"/>
                <w:szCs w:val="24"/>
                <w:lang w:eastAsia="x-none"/>
              </w:rPr>
            </w:pPr>
            <w:r w:rsidRPr="000D3710">
              <w:rPr>
                <w:rFonts w:ascii="Times" w:hAnsi="Times"/>
                <w:szCs w:val="24"/>
                <w:lang w:eastAsia="x-none"/>
              </w:rPr>
              <w:t>FFS: Whether RAN1 spec impact is required.</w:t>
            </w:r>
          </w:p>
        </w:tc>
      </w:tr>
    </w:tbl>
    <w:p w14:paraId="23E732A9" w14:textId="77777777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this subsection, we discuss the concept for wake-up mechanism on specific function of LP-WUS, and whether legacy UE power saving mechanisms can coexist with LP-WUS.</w:t>
      </w:r>
    </w:p>
    <w:p w14:paraId="778F3331" w14:textId="446DD25C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based on previous agreement, the</w:t>
      </w:r>
      <w:r w:rsidR="000E73C5">
        <w:rPr>
          <w:rFonts w:eastAsiaTheme="minorEastAsia"/>
          <w:lang w:eastAsia="zh-CN"/>
        </w:rPr>
        <w:t xml:space="preserve"> sub-options</w:t>
      </w:r>
      <w:r>
        <w:rPr>
          <w:rFonts w:eastAsiaTheme="minorEastAsia"/>
          <w:lang w:eastAsia="zh-CN"/>
        </w:rPr>
        <w:t xml:space="preserve"> of LP-WUS</w:t>
      </w:r>
      <w:r w:rsidR="00EC1D84">
        <w:rPr>
          <w:rFonts w:eastAsiaTheme="minorEastAsia"/>
          <w:lang w:eastAsia="zh-CN"/>
        </w:rPr>
        <w:t xml:space="preserve"> under O</w:t>
      </w:r>
      <w:r w:rsidR="005E4772">
        <w:rPr>
          <w:rFonts w:eastAsiaTheme="minorEastAsia"/>
          <w:lang w:eastAsia="zh-CN"/>
        </w:rPr>
        <w:t>ption 1-2</w:t>
      </w:r>
      <w:r>
        <w:rPr>
          <w:rFonts w:eastAsiaTheme="minorEastAsia"/>
          <w:lang w:eastAsia="zh-CN"/>
        </w:rPr>
        <w:t xml:space="preserve"> can be considered </w:t>
      </w:r>
      <w:r w:rsidR="00B053FA">
        <w:rPr>
          <w:rFonts w:eastAsiaTheme="minorEastAsia"/>
          <w:lang w:eastAsia="zh-CN"/>
        </w:rPr>
        <w:t>as follows</w:t>
      </w:r>
      <w:r>
        <w:rPr>
          <w:rFonts w:eastAsiaTheme="minorEastAsia"/>
          <w:lang w:eastAsia="zh-CN"/>
        </w:rPr>
        <w:t>:</w:t>
      </w:r>
    </w:p>
    <w:p w14:paraId="183E61A7" w14:textId="64942A01" w:rsidR="006224A2" w:rsidRDefault="00C354C6" w:rsidP="00C85465">
      <w:pPr>
        <w:pStyle w:val="aff3"/>
        <w:numPr>
          <w:ilvl w:val="0"/>
          <w:numId w:val="8"/>
        </w:numPr>
        <w:ind w:leftChars="0"/>
        <w:jc w:val="both"/>
        <w:rPr>
          <w:color w:val="000000"/>
        </w:rPr>
      </w:pPr>
      <w:r>
        <w:rPr>
          <w:rFonts w:hint="eastAsia"/>
          <w:color w:val="000000"/>
        </w:rPr>
        <w:lastRenderedPageBreak/>
        <w:t>Option 1-2</w:t>
      </w:r>
      <w:r w:rsidR="00E2099C">
        <w:rPr>
          <w:color w:val="000000"/>
        </w:rPr>
        <w:t>-1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is </w:t>
      </w:r>
      <w:r w:rsidR="004972F8">
        <w:rPr>
          <w:color w:val="000000"/>
        </w:rPr>
        <w:t>configured with C-DRX</w:t>
      </w:r>
      <w:r>
        <w:rPr>
          <w:rFonts w:hint="eastAsia"/>
          <w:color w:val="000000"/>
        </w:rPr>
        <w:t xml:space="preserve"> </w:t>
      </w:r>
      <w:r w:rsidR="00F2163A">
        <w:rPr>
          <w:color w:val="000000"/>
        </w:rPr>
        <w:t xml:space="preserve">cycle. </w:t>
      </w:r>
      <w:r w:rsidR="00770177">
        <w:rPr>
          <w:color w:val="000000"/>
        </w:rPr>
        <w:t>It mainly</w:t>
      </w:r>
      <w:r w:rsidR="00C21E62">
        <w:rPr>
          <w:color w:val="000000"/>
        </w:rPr>
        <w:t xml:space="preserve"> works during the non-active time of C-DRX to ensure</w:t>
      </w:r>
      <w:r w:rsidR="00C85465" w:rsidRPr="00C85465">
        <w:t xml:space="preserve"> </w:t>
      </w:r>
      <w:r w:rsidR="00C85465">
        <w:t xml:space="preserve">the </w:t>
      </w:r>
      <w:r w:rsidR="00C85465" w:rsidRPr="00C85465">
        <w:rPr>
          <w:color w:val="000000"/>
        </w:rPr>
        <w:t>traffic with long, non-periodi</w:t>
      </w:r>
      <w:r w:rsidR="00C85465">
        <w:rPr>
          <w:color w:val="000000"/>
        </w:rPr>
        <w:t>cal intervals, e.g., FTP model.</w:t>
      </w:r>
    </w:p>
    <w:p w14:paraId="2B2BB98E" w14:textId="77D01693" w:rsidR="00324865" w:rsidRDefault="000C6BD9">
      <w:pPr>
        <w:pStyle w:val="aff3"/>
        <w:numPr>
          <w:ilvl w:val="0"/>
          <w:numId w:val="8"/>
        </w:numPr>
        <w:ind w:leftChars="0"/>
        <w:jc w:val="both"/>
        <w:rPr>
          <w:color w:val="000000"/>
        </w:rPr>
      </w:pPr>
      <w:r>
        <w:rPr>
          <w:rFonts w:eastAsiaTheme="minorEastAsia" w:hint="eastAsia"/>
          <w:color w:val="000000"/>
          <w:lang w:eastAsia="zh-CN"/>
        </w:rPr>
        <w:t>O</w:t>
      </w:r>
      <w:r>
        <w:rPr>
          <w:rFonts w:eastAsiaTheme="minorEastAsia"/>
          <w:color w:val="000000"/>
          <w:lang w:eastAsia="zh-CN"/>
        </w:rPr>
        <w:t xml:space="preserve">ption 1-2-2 is decoupled with C-DRX configuration. </w:t>
      </w:r>
      <w:r w:rsidR="00AE0EAF">
        <w:rPr>
          <w:rFonts w:eastAsiaTheme="minorEastAsia"/>
          <w:color w:val="000000"/>
          <w:lang w:eastAsia="zh-CN"/>
        </w:rPr>
        <w:t xml:space="preserve">It can </w:t>
      </w:r>
      <w:r w:rsidR="000560DA">
        <w:rPr>
          <w:rFonts w:eastAsiaTheme="minorEastAsia"/>
          <w:color w:val="000000"/>
          <w:lang w:eastAsia="zh-CN"/>
        </w:rPr>
        <w:t>independently work with the certain periodicity and monitoring occasions.</w:t>
      </w:r>
    </w:p>
    <w:p w14:paraId="0061B62A" w14:textId="2B3F9985" w:rsidR="00BA2F8A" w:rsidRDefault="004E0D3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our understanding, i</w:t>
      </w:r>
      <w:r w:rsidR="00C354C6">
        <w:rPr>
          <w:rFonts w:eastAsiaTheme="minorEastAsia"/>
          <w:lang w:eastAsia="zh-CN"/>
        </w:rPr>
        <w:t>f the DRX cycle is configured as a smaller value in Option 1-1, the Option 1-1 can achieve the same purpose as Option 1-2</w:t>
      </w:r>
      <w:r w:rsidR="00EF1742">
        <w:rPr>
          <w:rFonts w:eastAsiaTheme="minorEastAsia"/>
          <w:lang w:eastAsia="zh-CN"/>
        </w:rPr>
        <w:t>-1</w:t>
      </w:r>
      <w:r w:rsidR="00C354C6">
        <w:rPr>
          <w:rFonts w:eastAsiaTheme="minorEastAsia"/>
          <w:lang w:eastAsia="zh-CN"/>
        </w:rPr>
        <w:t xml:space="preserve"> to allow more transmission opportunity.</w:t>
      </w:r>
      <w:r w:rsidR="00EF1742">
        <w:rPr>
          <w:rFonts w:eastAsiaTheme="minorEastAsia"/>
          <w:lang w:eastAsia="zh-CN"/>
        </w:rPr>
        <w:t xml:space="preserve"> Th</w:t>
      </w:r>
      <w:r w:rsidR="00327975">
        <w:rPr>
          <w:rFonts w:eastAsiaTheme="minorEastAsia"/>
          <w:lang w:eastAsia="zh-CN"/>
        </w:rPr>
        <w:t>us</w:t>
      </w:r>
      <w:r w:rsidR="00EF1742">
        <w:rPr>
          <w:rFonts w:eastAsiaTheme="minorEastAsia"/>
          <w:lang w:eastAsia="zh-CN"/>
        </w:rPr>
        <w:t xml:space="preserve">, we prefer </w:t>
      </w:r>
      <w:r w:rsidR="00B3172A">
        <w:rPr>
          <w:rFonts w:eastAsiaTheme="minorEastAsia"/>
          <w:lang w:eastAsia="zh-CN"/>
        </w:rPr>
        <w:t xml:space="preserve">Option 1-2-2 </w:t>
      </w:r>
      <w:r w:rsidR="00EC1D84">
        <w:rPr>
          <w:rFonts w:eastAsiaTheme="minorEastAsia"/>
          <w:lang w:eastAsia="zh-CN"/>
        </w:rPr>
        <w:t>under</w:t>
      </w:r>
      <w:r w:rsidR="00EE2FCC">
        <w:rPr>
          <w:rFonts w:eastAsiaTheme="minorEastAsia"/>
          <w:lang w:eastAsia="zh-CN"/>
        </w:rPr>
        <w:t xml:space="preserve"> Option 1-2</w:t>
      </w:r>
      <w:r w:rsidR="00BA2F8A">
        <w:rPr>
          <w:rFonts w:eastAsiaTheme="minorEastAsia"/>
          <w:lang w:eastAsia="zh-CN"/>
        </w:rPr>
        <w:t xml:space="preserve">. </w:t>
      </w:r>
    </w:p>
    <w:p w14:paraId="52A06EE9" w14:textId="1C5528DE" w:rsidR="007F5829" w:rsidRPr="007F5829" w:rsidRDefault="007F5829" w:rsidP="007F5829">
      <w:pPr>
        <w:jc w:val="both"/>
        <w:rPr>
          <w:rFonts w:eastAsia="Batang"/>
          <w:b/>
          <w:bCs/>
          <w:lang w:eastAsia="zh-CN"/>
        </w:rPr>
      </w:pPr>
      <w:r>
        <w:rPr>
          <w:rFonts w:eastAsiaTheme="minorEastAsia" w:hint="eastAsia"/>
          <w:b/>
          <w:bCs/>
          <w:color w:val="000000"/>
          <w:lang w:eastAsia="zh-CN"/>
        </w:rPr>
        <w:t xml:space="preserve">Proposal </w:t>
      </w:r>
      <w:r>
        <w:rPr>
          <w:rFonts w:eastAsiaTheme="minorEastAsia"/>
          <w:b/>
          <w:bCs/>
          <w:color w:val="000000"/>
          <w:lang w:eastAsia="zh-CN"/>
        </w:rPr>
        <w:t>1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. </w:t>
      </w:r>
      <w:r>
        <w:rPr>
          <w:rFonts w:eastAsiaTheme="minorEastAsia"/>
          <w:b/>
          <w:bCs/>
          <w:color w:val="000000"/>
          <w:lang w:eastAsia="zh-CN"/>
        </w:rPr>
        <w:t xml:space="preserve">Regarding the specific function of LP-WUS, support </w:t>
      </w:r>
      <w:r>
        <w:rPr>
          <w:b/>
          <w:bCs/>
          <w:lang w:eastAsia="zh-CN"/>
        </w:rPr>
        <w:t xml:space="preserve">Option 1-2-2 (i.e. </w:t>
      </w:r>
      <w:r w:rsidRPr="0077682A">
        <w:rPr>
          <w:b/>
          <w:bCs/>
          <w:lang w:eastAsia="zh-CN"/>
        </w:rPr>
        <w:t>PDCCH monitoring is not triggered by legacy C-DRX cycle and drx-onDurationTimer when monitoring LP-WUS</w:t>
      </w:r>
      <w:r>
        <w:rPr>
          <w:b/>
          <w:bCs/>
          <w:lang w:eastAsia="zh-CN"/>
        </w:rPr>
        <w:t>) under</w:t>
      </w:r>
      <w:r w:rsidRPr="00B71CFC">
        <w:rPr>
          <w:b/>
          <w:bCs/>
          <w:lang w:eastAsia="zh-CN"/>
        </w:rPr>
        <w:t xml:space="preserve"> Option 1-2</w:t>
      </w:r>
      <w:r>
        <w:rPr>
          <w:b/>
          <w:bCs/>
          <w:lang w:eastAsia="zh-CN"/>
        </w:rPr>
        <w:t xml:space="preserve"> for further study</w:t>
      </w:r>
      <w:r>
        <w:rPr>
          <w:rFonts w:eastAsiaTheme="minorEastAsia"/>
          <w:b/>
          <w:bCs/>
          <w:lang w:eastAsia="zh-CN"/>
        </w:rPr>
        <w:t>.</w:t>
      </w:r>
    </w:p>
    <w:p w14:paraId="291D841F" w14:textId="03A03417" w:rsidR="006224A2" w:rsidRDefault="00C354C6">
      <w:pPr>
        <w:jc w:val="both"/>
        <w:rPr>
          <w:color w:val="000000"/>
        </w:rPr>
      </w:pPr>
      <w:r>
        <w:rPr>
          <w:rFonts w:eastAsiaTheme="minorEastAsia"/>
          <w:lang w:eastAsia="zh-CN"/>
        </w:rPr>
        <w:t>Furthermore, we discuss whether LP-WUS can coexistence with legacy UE power saving mechanisms. As the discussion of LP-WUS functions, if we support LP-WUS can indicate UE starts PDCCH monitoring at a</w:t>
      </w:r>
      <w:r w:rsidR="00DA4C6A">
        <w:rPr>
          <w:rFonts w:eastAsiaTheme="minorEastAsia"/>
          <w:lang w:eastAsia="zh-CN"/>
        </w:rPr>
        <w:t>ny time within DRX active time (</w:t>
      </w:r>
      <w:r>
        <w:rPr>
          <w:rFonts w:eastAsiaTheme="minorEastAsia"/>
          <w:lang w:eastAsia="zh-CN"/>
        </w:rPr>
        <w:t>i.e., Option 1-1</w:t>
      </w:r>
      <w:r w:rsidR="00DA4C6A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it is unnecessary to configure Rel-16 DCP at the same time. Because compared with Rel-16 DCP which can only indicate UE monitoring PDCCH in the whole </w:t>
      </w:r>
      <w:r>
        <w:rPr>
          <w:rFonts w:hint="eastAsia"/>
          <w:i/>
          <w:iCs/>
          <w:color w:val="000000"/>
        </w:rPr>
        <w:t>drx-onDurationTimer</w:t>
      </w:r>
      <w:r>
        <w:rPr>
          <w:rFonts w:hint="eastAsia"/>
          <w:color w:val="000000"/>
        </w:rPr>
        <w:t xml:space="preserve"> time, LP-WUS can achieve a finer PDCCH monitoring occasion indication in DRX active time</w:t>
      </w:r>
      <w:r w:rsidR="001361A0">
        <w:rPr>
          <w:color w:val="000000"/>
        </w:rPr>
        <w:t xml:space="preserve"> (e.g. </w:t>
      </w:r>
      <w:r w:rsidR="00B94E5E">
        <w:rPr>
          <w:color w:val="000000"/>
        </w:rPr>
        <w:t>by indicate</w:t>
      </w:r>
      <w:r w:rsidR="001361A0">
        <w:rPr>
          <w:color w:val="000000"/>
        </w:rPr>
        <w:t xml:space="preserve"> the exact </w:t>
      </w:r>
      <w:r w:rsidR="00B94E5E">
        <w:rPr>
          <w:color w:val="000000"/>
        </w:rPr>
        <w:t>PDCCH MO that UE monitors</w:t>
      </w:r>
      <w:r w:rsidR="001361A0">
        <w:rPr>
          <w:color w:val="000000"/>
        </w:rPr>
        <w:t>)</w:t>
      </w:r>
      <w:r>
        <w:rPr>
          <w:rFonts w:hint="eastAsia"/>
          <w:color w:val="000000"/>
        </w:rPr>
        <w:t xml:space="preserve">. </w:t>
      </w:r>
    </w:p>
    <w:p w14:paraId="6C6268FC" w14:textId="01506E22" w:rsidR="006224A2" w:rsidRDefault="00C354C6">
      <w:pPr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For PDCCH skipping/SSSG switching, we think it can be combined with LP-WUS. For example, PDCCH skipping can be used as the indication of stop of PDCCH monitoring as in Figure </w:t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>. That is if WUR detects the LP-WUS, MR starts to monitor PDCCH until receives the PDCCH skipping indication.</w:t>
      </w:r>
    </w:p>
    <w:p w14:paraId="7C226B45" w14:textId="77777777" w:rsidR="00B81408" w:rsidRDefault="00B81408" w:rsidP="00B81408">
      <w:pPr>
        <w:jc w:val="both"/>
        <w:rPr>
          <w:rFonts w:eastAsiaTheme="minorEastAsia"/>
          <w:lang w:eastAsia="zh-CN"/>
        </w:rPr>
      </w:pPr>
      <w:r>
        <w:object w:dxaOrig="9624" w:dyaOrig="1611" w14:anchorId="0EC0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81.2pt" o:ole="">
            <v:imagedata r:id="rId8" o:title=""/>
          </v:shape>
          <o:OLEObject Type="Embed" ProgID="Visio.Drawing.15" ShapeID="_x0000_i1025" DrawAspect="Content" ObjectID="_1800453623" r:id="rId9"/>
        </w:object>
      </w:r>
    </w:p>
    <w:p w14:paraId="059DB89D" w14:textId="05D080EF" w:rsidR="00B81408" w:rsidRPr="00EF2475" w:rsidRDefault="00B81408" w:rsidP="001375A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F</w:t>
      </w:r>
      <w:r>
        <w:rPr>
          <w:rFonts w:eastAsiaTheme="minorEastAsia"/>
          <w:bCs/>
          <w:lang w:eastAsia="zh-CN"/>
        </w:rPr>
        <w:t>igure 1. LP-WUS coexistence with PDCCH skipping</w:t>
      </w:r>
    </w:p>
    <w:p w14:paraId="16626F94" w14:textId="5476FC31" w:rsidR="006224A2" w:rsidRDefault="00C354C6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 w:rsidR="006F4FB2">
        <w:rPr>
          <w:b/>
          <w:bCs/>
          <w:color w:val="000000"/>
          <w:lang w:eastAsia="zh-CN"/>
        </w:rPr>
        <w:t>2</w:t>
      </w:r>
      <w:r>
        <w:rPr>
          <w:rFonts w:hint="eastAsia"/>
          <w:b/>
          <w:bCs/>
          <w:color w:val="000000"/>
          <w:lang w:eastAsia="zh-CN"/>
        </w:rPr>
        <w:t>. LP-WUS procedure Option 1-1</w:t>
      </w:r>
      <w:r>
        <w:rPr>
          <w:b/>
          <w:bCs/>
          <w:color w:val="00000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and Rel-16 DCP cannot be configured or activated to one UE simultaneously.</w:t>
      </w:r>
    </w:p>
    <w:p w14:paraId="595F471F" w14:textId="17861825" w:rsidR="006224A2" w:rsidRDefault="00C354C6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 w:rsidR="006F4FB2">
        <w:rPr>
          <w:b/>
          <w:bCs/>
          <w:color w:val="000000"/>
          <w:lang w:eastAsia="zh-CN"/>
        </w:rPr>
        <w:t>3</w:t>
      </w:r>
      <w:r>
        <w:rPr>
          <w:rFonts w:hint="eastAsia"/>
          <w:b/>
          <w:bCs/>
          <w:color w:val="000000"/>
          <w:lang w:eastAsia="zh-CN"/>
        </w:rPr>
        <w:t xml:space="preserve">. LP-WUS procedure </w:t>
      </w:r>
      <w:r>
        <w:rPr>
          <w:rFonts w:hint="eastAsia"/>
          <w:b/>
          <w:bCs/>
          <w:color w:val="000000"/>
          <w:lang w:eastAsia="zh"/>
        </w:rPr>
        <w:t>Option 1-1/</w:t>
      </w:r>
      <w:r>
        <w:rPr>
          <w:rFonts w:hint="eastAsia"/>
          <w:b/>
          <w:bCs/>
          <w:color w:val="000000"/>
          <w:lang w:eastAsia="zh-CN"/>
        </w:rPr>
        <w:t>Option 1-2 and Rel-17 PDCCH skipping/SSSG switching can be configured or activated to one UE simultaneously.</w:t>
      </w:r>
    </w:p>
    <w:p w14:paraId="1DFF2479" w14:textId="77777777" w:rsidR="006224A2" w:rsidRDefault="006224A2">
      <w:pPr>
        <w:jc w:val="both"/>
        <w:rPr>
          <w:b/>
          <w:bCs/>
          <w:color w:val="000000"/>
          <w:lang w:eastAsia="zh-CN"/>
        </w:rPr>
      </w:pPr>
    </w:p>
    <w:p w14:paraId="6026EEC1" w14:textId="77777777" w:rsidR="006224A2" w:rsidRDefault="00C354C6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2.2 Design on LP-WUS monitoring occasion</w:t>
      </w:r>
    </w:p>
    <w:p w14:paraId="50A23E33" w14:textId="3503A25F" w:rsidR="006224A2" w:rsidRDefault="00C354C6">
      <w:pPr>
        <w:snapToGrid w:val="0"/>
        <w:jc w:val="both"/>
        <w:rPr>
          <w:sz w:val="21"/>
          <w:szCs w:val="21"/>
          <w:lang w:val="en-US" w:eastAsia="zh-CN"/>
        </w:rPr>
      </w:pPr>
      <w:r>
        <w:rPr>
          <w:lang w:val="en-US" w:eastAsia="zh-CN"/>
        </w:rPr>
        <w:t>For design on</w:t>
      </w:r>
      <w:r>
        <w:rPr>
          <w:rFonts w:eastAsia="Malgun Gothic"/>
          <w:lang w:eastAsia="ko-KR"/>
        </w:rPr>
        <w:t xml:space="preserve"> LP-WUS </w:t>
      </w:r>
      <w:r w:rsidR="0064259A">
        <w:rPr>
          <w:rFonts w:eastAsia="Malgun Gothic"/>
          <w:lang w:eastAsia="ko-KR"/>
        </w:rPr>
        <w:t>MO</w:t>
      </w:r>
      <w:r>
        <w:rPr>
          <w:rFonts w:eastAsia="Malgun Gothic"/>
          <w:lang w:eastAsia="ko-KR"/>
        </w:rPr>
        <w:t xml:space="preserve">, the following agreements are agreed during </w:t>
      </w:r>
      <w:r w:rsidR="00A63A7E">
        <w:rPr>
          <w:rFonts w:eastAsia="Malgun Gothic"/>
          <w:lang w:eastAsia="ko-KR"/>
        </w:rPr>
        <w:t>RAN1#116</w:t>
      </w:r>
      <w:r w:rsidR="00923493">
        <w:rPr>
          <w:rFonts w:eastAsia="Malgun Gothic"/>
          <w:lang w:eastAsia="ko-KR"/>
        </w:rPr>
        <w:t>-119</w:t>
      </w:r>
      <w:r w:rsidR="00DD0135">
        <w:rPr>
          <w:rFonts w:eastAsia="Malgun Gothic"/>
          <w:lang w:eastAsia="ko-KR"/>
        </w:rPr>
        <w:t>bis</w:t>
      </w:r>
      <w:r w:rsidR="009932A2">
        <w:rPr>
          <w:rFonts w:eastAsia="Malgun Gothic"/>
          <w:lang w:eastAsia="ko-KR"/>
        </w:rPr>
        <w:t xml:space="preserve"> meeting [2-5</w:t>
      </w:r>
      <w:r w:rsidR="00DD0135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24A2" w14:paraId="420EF32D" w14:textId="77777777">
        <w:tc>
          <w:tcPr>
            <w:tcW w:w="9629" w:type="dxa"/>
          </w:tcPr>
          <w:p w14:paraId="3CA6E914" w14:textId="14C7D204" w:rsidR="003C7FD3" w:rsidRPr="00051873" w:rsidRDefault="003C7FD3" w:rsidP="003C7FD3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 w:rsidRPr="00051873">
              <w:rPr>
                <w:rFonts w:ascii="Times" w:hAnsi="Times"/>
                <w:b/>
                <w:highlight w:val="green"/>
                <w:lang w:eastAsia="zh-CN"/>
              </w:rPr>
              <w:t>Agreement</w:t>
            </w:r>
            <w:r w:rsidR="00A631C6" w:rsidRPr="00051873">
              <w:rPr>
                <w:rFonts w:ascii="Times" w:hAnsi="Times"/>
                <w:b/>
                <w:highlight w:val="green"/>
                <w:lang w:eastAsia="zh-CN"/>
              </w:rPr>
              <w:t xml:space="preserve"> in RAN1#116 meeting:</w:t>
            </w:r>
          </w:p>
          <w:p w14:paraId="6A48800D" w14:textId="77777777" w:rsidR="003C7FD3" w:rsidRPr="003C7FD3" w:rsidRDefault="003C7FD3" w:rsidP="003C7FD3">
            <w:pPr>
              <w:spacing w:after="0"/>
              <w:contextualSpacing/>
              <w:rPr>
                <w:rFonts w:ascii="Times" w:hAnsi="Times"/>
                <w:lang w:val="en-US" w:eastAsia="zh-CN"/>
              </w:rPr>
            </w:pPr>
            <w:r w:rsidRPr="003C7FD3">
              <w:rPr>
                <w:rFonts w:ascii="Times" w:hAnsi="Times"/>
                <w:lang w:val="en-US" w:eastAsia="zh-CN"/>
              </w:rPr>
              <w:t xml:space="preserve">For RRC CONNECTED mode, from RAN1 perspective, </w:t>
            </w:r>
          </w:p>
          <w:p w14:paraId="7A65601D" w14:textId="77777777" w:rsidR="003C7FD3" w:rsidRPr="003C7FD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PDCCH monitoring triggered by LP-WUS is enabled/disabled by gNB RRC signaling</w:t>
            </w:r>
          </w:p>
          <w:p w14:paraId="1E25403C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FFS whether to support UE assistance.</w:t>
            </w:r>
          </w:p>
          <w:p w14:paraId="161DEF7A" w14:textId="77777777" w:rsidR="003C7FD3" w:rsidRPr="003C7FD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LP-WUS monitoring by UE is known to gNB.</w:t>
            </w:r>
          </w:p>
          <w:p w14:paraId="1578DF35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 w:hint="eastAsia"/>
                <w:lang w:val="en-US" w:eastAsia="zh-CN"/>
              </w:rPr>
              <w:t>F</w:t>
            </w:r>
            <w:r w:rsidRPr="003C7FD3">
              <w:rPr>
                <w:rFonts w:ascii="Times" w:eastAsia="Yu Mincho" w:hAnsi="Times" w:cs="Times"/>
                <w:lang w:val="en-US" w:eastAsia="zh-CN"/>
              </w:rPr>
              <w:t>FS whether implicit/explicit indication from UE is necessary</w:t>
            </w:r>
          </w:p>
          <w:p w14:paraId="5917BD75" w14:textId="77777777" w:rsidR="003C7FD3" w:rsidRPr="003C7FD3" w:rsidRDefault="003C7FD3" w:rsidP="003C7FD3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In case LP-WUS monitoring is enabled, following options are further studied</w:t>
            </w:r>
          </w:p>
          <w:p w14:paraId="7ECC1D19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1: No additional indication/condition are introduced for activation/deactivation of LP-WUS monitoring</w:t>
            </w:r>
          </w:p>
          <w:p w14:paraId="778541FD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2: Activation/deactivation of LP-WUS monitoring by gNB L1/L2 signaling with or without UE assistance.</w:t>
            </w:r>
          </w:p>
          <w:p w14:paraId="4E417521" w14:textId="77777777" w:rsidR="003C7FD3" w:rsidRPr="003C7FD3" w:rsidRDefault="003C7FD3" w:rsidP="003C7FD3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3: Activation/deactivation of LP-WUS monitoring based on condition(s), such as timer.</w:t>
            </w:r>
          </w:p>
          <w:p w14:paraId="2BAF9B04" w14:textId="36D32CB4" w:rsidR="00461BAD" w:rsidRPr="00793AEA" w:rsidRDefault="003C7FD3" w:rsidP="00461BAD">
            <w:pPr>
              <w:numPr>
                <w:ilvl w:val="1"/>
                <w:numId w:val="10"/>
              </w:numPr>
              <w:spacing w:before="0" w:after="0"/>
              <w:contextualSpacing/>
              <w:rPr>
                <w:rFonts w:ascii="Times" w:eastAsia="Yu Mincho" w:hAnsi="Times" w:cs="Times"/>
                <w:lang w:val="en-US" w:eastAsia="zh-CN"/>
              </w:rPr>
            </w:pPr>
            <w:r w:rsidRPr="003C7FD3">
              <w:rPr>
                <w:rFonts w:ascii="Times" w:eastAsia="Yu Mincho" w:hAnsi="Times" w:cs="Times"/>
                <w:lang w:val="en-US" w:eastAsia="zh-CN"/>
              </w:rPr>
              <w:t>Option 4: Activation/deactivation of LP-WUS monitoring based on implicit indication/condition, e.g. UL transmission.</w:t>
            </w:r>
          </w:p>
          <w:p w14:paraId="16288C75" w14:textId="5100E5B4" w:rsidR="00877C90" w:rsidRPr="009C0730" w:rsidRDefault="00877C90" w:rsidP="003C7FD3">
            <w:pPr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</w:p>
          <w:p w14:paraId="4464B561" w14:textId="77777777" w:rsidR="009C0730" w:rsidRPr="00461BAD" w:rsidRDefault="009C0730" w:rsidP="009C0730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>
              <w:rPr>
                <w:rFonts w:ascii="Times" w:hAnsi="Times"/>
                <w:b/>
                <w:highlight w:val="green"/>
                <w:lang w:eastAsia="zh-CN"/>
              </w:rPr>
              <w:t>Agreement in RAN1#117</w:t>
            </w:r>
            <w:r w:rsidRPr="00461BAD">
              <w:rPr>
                <w:rFonts w:ascii="Times" w:hAnsi="Times"/>
                <w:b/>
                <w:highlight w:val="green"/>
                <w:lang w:eastAsia="zh-CN"/>
              </w:rPr>
              <w:t xml:space="preserve"> meeting:</w:t>
            </w:r>
          </w:p>
          <w:p w14:paraId="69962345" w14:textId="77777777" w:rsidR="00C2081A" w:rsidRPr="00C2081A" w:rsidRDefault="00C2081A" w:rsidP="00C2081A">
            <w:pPr>
              <w:spacing w:before="0" w:after="0"/>
              <w:contextualSpacing/>
              <w:jc w:val="both"/>
              <w:rPr>
                <w:rFonts w:ascii="Times" w:eastAsia="Batang" w:hAnsi="Times"/>
                <w:lang w:val="en-US" w:eastAsia="zh-CN"/>
              </w:rPr>
            </w:pPr>
            <w:r w:rsidRPr="00C2081A">
              <w:rPr>
                <w:rFonts w:ascii="Times" w:eastAsia="Batang" w:hAnsi="Times"/>
                <w:lang w:val="en-US" w:eastAsia="zh-CN"/>
              </w:rPr>
              <w:t>For RRC CONNECTED mode, minimum time gap between LP-WUS reception and MR to start PDCCH monitoring is introduced considering at least following</w:t>
            </w:r>
          </w:p>
          <w:p w14:paraId="3FD409EC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/>
                <w:lang w:val="en-US" w:eastAsia="zh-CN"/>
              </w:rPr>
              <w:t>LP-WUS processing time</w:t>
            </w:r>
          </w:p>
          <w:p w14:paraId="448D863D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/>
                <w:lang w:val="en-US" w:eastAsia="zh-CN"/>
              </w:rPr>
              <w:lastRenderedPageBreak/>
              <w:t>MR transition time for ramp up</w:t>
            </w:r>
          </w:p>
          <w:p w14:paraId="0463B465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/>
                <w:lang w:val="en-US" w:eastAsia="zh-CN"/>
              </w:rPr>
              <w:t>Time/frequency synchronization of MR</w:t>
            </w:r>
          </w:p>
          <w:p w14:paraId="000C3F31" w14:textId="77777777" w:rsidR="00C2081A" w:rsidRPr="00C2081A" w:rsidRDefault="00C2081A" w:rsidP="00C2081A">
            <w:pPr>
              <w:numPr>
                <w:ilvl w:val="0"/>
                <w:numId w:val="10"/>
              </w:numPr>
              <w:spacing w:before="0" w:after="0" w:line="259" w:lineRule="auto"/>
              <w:contextualSpacing/>
              <w:jc w:val="both"/>
              <w:rPr>
                <w:rFonts w:ascii="Times" w:eastAsia="Yu Mincho" w:hAnsi="Times"/>
                <w:lang w:val="en-US" w:eastAsia="zh-CN"/>
              </w:rPr>
            </w:pPr>
            <w:r w:rsidRPr="00C2081A">
              <w:rPr>
                <w:rFonts w:ascii="Times" w:eastAsia="Yu Mincho" w:hAnsi="Times" w:hint="eastAsia"/>
                <w:lang w:val="en-US" w:eastAsia="zh-CN"/>
              </w:rPr>
              <w:t>F</w:t>
            </w:r>
            <w:r w:rsidRPr="00C2081A">
              <w:rPr>
                <w:rFonts w:ascii="Times" w:eastAsia="Yu Mincho" w:hAnsi="Times"/>
                <w:lang w:val="en-US" w:eastAsia="zh-CN"/>
              </w:rPr>
              <w:t>FS whether UE can report supported minimum time gap from candidate values</w:t>
            </w:r>
          </w:p>
          <w:p w14:paraId="70E0ECA0" w14:textId="77777777" w:rsidR="00C2081A" w:rsidRPr="00C2081A" w:rsidRDefault="00C2081A" w:rsidP="00C2081A">
            <w:pPr>
              <w:spacing w:before="0" w:after="0"/>
              <w:rPr>
                <w:rFonts w:ascii="Times" w:eastAsia="Batang" w:hAnsi="Times"/>
                <w:lang w:val="en-US" w:eastAsia="zh-CN" w:bidi="ar"/>
              </w:rPr>
            </w:pPr>
            <w:r w:rsidRPr="00C2081A">
              <w:rPr>
                <w:rFonts w:ascii="Times" w:eastAsia="Batang" w:hAnsi="Times"/>
                <w:lang w:val="en-US" w:eastAsia="zh-CN" w:bidi="ar"/>
              </w:rPr>
              <w:t>FFS: Whether the minimum time gap values can be more than one</w:t>
            </w:r>
          </w:p>
          <w:p w14:paraId="79E4E908" w14:textId="77777777" w:rsidR="009C0730" w:rsidRPr="00C2081A" w:rsidRDefault="009C0730" w:rsidP="003C7FD3">
            <w:pPr>
              <w:spacing w:before="0" w:line="252" w:lineRule="auto"/>
              <w:contextualSpacing/>
              <w:jc w:val="both"/>
              <w:rPr>
                <w:rFonts w:eastAsia="MS Mincho"/>
                <w:bCs/>
                <w:lang w:val="en-US"/>
              </w:rPr>
            </w:pPr>
          </w:p>
          <w:p w14:paraId="37FD8EAD" w14:textId="77777777" w:rsidR="00E77152" w:rsidRPr="00461BAD" w:rsidRDefault="00E77152" w:rsidP="00E77152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>
              <w:rPr>
                <w:rFonts w:ascii="Times" w:hAnsi="Times"/>
                <w:b/>
                <w:highlight w:val="green"/>
                <w:lang w:eastAsia="zh-CN"/>
              </w:rPr>
              <w:t>Agreement in RAN1#117</w:t>
            </w:r>
            <w:r w:rsidRPr="00461BAD">
              <w:rPr>
                <w:rFonts w:ascii="Times" w:hAnsi="Times"/>
                <w:b/>
                <w:highlight w:val="green"/>
                <w:lang w:eastAsia="zh-CN"/>
              </w:rPr>
              <w:t xml:space="preserve"> meeting:</w:t>
            </w:r>
          </w:p>
          <w:p w14:paraId="6D4E9771" w14:textId="77777777" w:rsidR="00E621DF" w:rsidRPr="00E621DF" w:rsidRDefault="00E621DF" w:rsidP="00E621DF">
            <w:pPr>
              <w:pStyle w:val="aff3"/>
              <w:numPr>
                <w:ilvl w:val="0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szCs w:val="20"/>
              </w:rPr>
              <w:t>Study whether/how LP-WUS works when UE is configured with CA in RRC CONNECTED mode</w:t>
            </w:r>
          </w:p>
          <w:p w14:paraId="7B14B21F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rFonts w:hint="eastAsia"/>
                <w:szCs w:val="20"/>
              </w:rPr>
              <w:t>F</w:t>
            </w:r>
            <w:r w:rsidRPr="00E621DF">
              <w:rPr>
                <w:szCs w:val="20"/>
              </w:rPr>
              <w:t>FS: The cell(s) where PDCCH monitoring triggered by a LP-WUS is applicable</w:t>
            </w:r>
          </w:p>
          <w:p w14:paraId="64025B00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rFonts w:hint="eastAsia"/>
                <w:szCs w:val="20"/>
              </w:rPr>
              <w:t>O</w:t>
            </w:r>
            <w:r w:rsidRPr="00E621DF">
              <w:rPr>
                <w:szCs w:val="20"/>
              </w:rPr>
              <w:t>ption 1: one or more serving cells based on gNB indication/configuration</w:t>
            </w:r>
          </w:p>
          <w:p w14:paraId="496A0610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szCs w:val="20"/>
              </w:rPr>
              <w:t>Option 2: all activated serving cells</w:t>
            </w:r>
          </w:p>
          <w:p w14:paraId="03775F58" w14:textId="77777777" w:rsidR="00E621DF" w:rsidRPr="00E621DF" w:rsidRDefault="00E621DF" w:rsidP="00E621DF">
            <w:pPr>
              <w:pStyle w:val="aff3"/>
              <w:numPr>
                <w:ilvl w:val="1"/>
                <w:numId w:val="9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E621DF">
              <w:rPr>
                <w:szCs w:val="20"/>
              </w:rPr>
              <w:t>Note: other options are not precluded</w:t>
            </w:r>
          </w:p>
          <w:p w14:paraId="11B38A0C" w14:textId="77777777" w:rsidR="00DE7BC0" w:rsidRDefault="00DE7BC0" w:rsidP="00E621DF">
            <w:pPr>
              <w:numPr>
                <w:ilvl w:val="1"/>
                <w:numId w:val="0"/>
              </w:numPr>
              <w:spacing w:before="0" w:after="0" w:line="252" w:lineRule="auto"/>
              <w:contextualSpacing/>
              <w:jc w:val="both"/>
              <w:rPr>
                <w:rFonts w:ascii="Times" w:eastAsia="Yu Mincho" w:hAnsi="Times" w:cs="Times"/>
                <w:lang w:val="sv-SE"/>
              </w:rPr>
            </w:pPr>
          </w:p>
          <w:p w14:paraId="2FC3A671" w14:textId="77777777" w:rsidR="00E621DF" w:rsidRPr="004D0103" w:rsidRDefault="00E621DF" w:rsidP="00E621DF">
            <w:pPr>
              <w:spacing w:after="0"/>
              <w:contextualSpacing/>
              <w:rPr>
                <w:b/>
                <w:highlight w:val="green"/>
                <w:lang w:val="en-US"/>
              </w:rPr>
            </w:pPr>
            <w:r w:rsidRPr="004D0103">
              <w:rPr>
                <w:b/>
                <w:highlight w:val="green"/>
                <w:lang w:val="en-US"/>
              </w:rPr>
              <w:t>Agreement</w:t>
            </w:r>
            <w:r>
              <w:rPr>
                <w:b/>
                <w:highlight w:val="green"/>
                <w:lang w:val="en-US"/>
              </w:rPr>
              <w:t xml:space="preserve"> in RAN1#118bis meeting:</w:t>
            </w:r>
          </w:p>
          <w:p w14:paraId="7FD51174" w14:textId="77777777" w:rsidR="00E621DF" w:rsidRPr="004D0103" w:rsidRDefault="00E621DF" w:rsidP="00E621DF">
            <w:pPr>
              <w:spacing w:after="0"/>
              <w:contextualSpacing/>
              <w:rPr>
                <w:lang w:val="en-US"/>
              </w:rPr>
            </w:pPr>
            <w:r w:rsidRPr="004D0103">
              <w:rPr>
                <w:lang w:val="en-US"/>
              </w:rPr>
              <w:t xml:space="preserve">For RRC CONNECTED mode, UE reports one value for each SCS from X candidate values for </w:t>
            </w:r>
            <w:r w:rsidRPr="004D0103">
              <w:rPr>
                <w:rFonts w:hint="eastAsia"/>
                <w:lang w:val="en-US"/>
              </w:rPr>
              <w:t xml:space="preserve">the determination of </w:t>
            </w:r>
            <w:r w:rsidRPr="004D0103">
              <w:rPr>
                <w:lang w:val="en-US"/>
              </w:rPr>
              <w:t>the minimum time gap between LP-WUS reception and MR to start PDCCH monitoring via UE capability reporting.</w:t>
            </w:r>
          </w:p>
          <w:p w14:paraId="2C0B93E1" w14:textId="77777777" w:rsidR="00E621DF" w:rsidRPr="003A2C6E" w:rsidRDefault="00E621DF" w:rsidP="00E621DF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3A2C6E">
              <w:rPr>
                <w:rFonts w:hint="eastAsia"/>
                <w:szCs w:val="20"/>
              </w:rPr>
              <w:t>FFS: X</w:t>
            </w:r>
          </w:p>
          <w:p w14:paraId="5334DCDA" w14:textId="77777777" w:rsidR="00E621DF" w:rsidRPr="003A2C6E" w:rsidRDefault="00E621DF" w:rsidP="00E621DF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rFonts w:eastAsia="宋体"/>
                <w:b/>
                <w:bCs/>
                <w:szCs w:val="20"/>
              </w:rPr>
            </w:pPr>
            <w:r w:rsidRPr="003A2C6E">
              <w:rPr>
                <w:szCs w:val="20"/>
              </w:rPr>
              <w:t>FFS: definition of reported candidate value</w:t>
            </w:r>
          </w:p>
          <w:p w14:paraId="2E09874A" w14:textId="77777777" w:rsidR="00E621DF" w:rsidRPr="003A2C6E" w:rsidRDefault="00E621DF" w:rsidP="00E621DF">
            <w:pPr>
              <w:pStyle w:val="aff3"/>
              <w:numPr>
                <w:ilvl w:val="1"/>
                <w:numId w:val="11"/>
              </w:numPr>
              <w:spacing w:before="0" w:line="252" w:lineRule="auto"/>
              <w:ind w:leftChars="0"/>
              <w:contextualSpacing/>
              <w:jc w:val="both"/>
              <w:rPr>
                <w:b/>
                <w:bCs/>
                <w:szCs w:val="20"/>
              </w:rPr>
            </w:pPr>
            <w:r w:rsidRPr="003A2C6E">
              <w:rPr>
                <w:rFonts w:hint="eastAsia"/>
                <w:szCs w:val="20"/>
              </w:rPr>
              <w:t xml:space="preserve">UE can indicate </w:t>
            </w:r>
            <w:r w:rsidRPr="003A2C6E">
              <w:rPr>
                <w:szCs w:val="20"/>
              </w:rPr>
              <w:t>its preference for configured time offset between LP-WUS and PDCCH reception using</w:t>
            </w:r>
            <w:r w:rsidRPr="003A2C6E">
              <w:rPr>
                <w:rFonts w:hint="eastAsia"/>
                <w:szCs w:val="20"/>
              </w:rPr>
              <w:t xml:space="preserve"> UAI</w:t>
            </w:r>
            <w:r w:rsidRPr="003A2C6E">
              <w:rPr>
                <w:szCs w:val="20"/>
              </w:rPr>
              <w:t xml:space="preserve"> mechanism.</w:t>
            </w:r>
            <w:r w:rsidRPr="003A2C6E">
              <w:rPr>
                <w:rFonts w:hint="eastAsia"/>
                <w:szCs w:val="20"/>
              </w:rPr>
              <w:t xml:space="preserve"> FFS details</w:t>
            </w:r>
            <w:r w:rsidRPr="003A2C6E">
              <w:rPr>
                <w:szCs w:val="20"/>
              </w:rPr>
              <w:t>. UAI is optional.</w:t>
            </w:r>
          </w:p>
          <w:p w14:paraId="3E97F188" w14:textId="77777777" w:rsidR="00E621DF" w:rsidRPr="008706FE" w:rsidRDefault="00E621DF" w:rsidP="00E621DF">
            <w:pPr>
              <w:spacing w:before="0" w:line="252" w:lineRule="auto"/>
              <w:contextualSpacing/>
              <w:jc w:val="both"/>
              <w:rPr>
                <w:rFonts w:eastAsia="MS Mincho"/>
                <w:bCs/>
                <w:lang w:val="sv-SE"/>
              </w:rPr>
            </w:pPr>
            <w:r w:rsidRPr="00561115">
              <w:rPr>
                <w:rFonts w:eastAsia="MS Mincho"/>
                <w:bCs/>
                <w:lang w:val="sv-SE"/>
              </w:rPr>
              <w:t xml:space="preserve">FFS: </w:t>
            </w:r>
            <w:r w:rsidRPr="00561115">
              <w:rPr>
                <w:rFonts w:eastAsia="MS Mincho" w:hint="eastAsia"/>
                <w:bCs/>
                <w:lang w:val="sv-SE"/>
              </w:rPr>
              <w:t>A single time offset is configured for a UE at a given time</w:t>
            </w:r>
          </w:p>
          <w:p w14:paraId="6619CB77" w14:textId="77777777" w:rsidR="00E621DF" w:rsidRPr="00E042F4" w:rsidRDefault="00E621DF" w:rsidP="00E621DF">
            <w:pPr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</w:p>
          <w:p w14:paraId="069F8500" w14:textId="77777777" w:rsidR="00E621DF" w:rsidRDefault="00E621DF" w:rsidP="00E621DF">
            <w:pPr>
              <w:spacing w:before="0" w:line="252" w:lineRule="auto"/>
              <w:contextualSpacing/>
              <w:jc w:val="both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b/>
                <w:highlight w:val="green"/>
                <w:lang w:val="en-US"/>
              </w:rPr>
              <w:t xml:space="preserve"> in RAN1#118bis meeting:</w:t>
            </w:r>
          </w:p>
          <w:p w14:paraId="30BE12A3" w14:textId="77777777" w:rsidR="00E621DF" w:rsidRPr="005472C1" w:rsidRDefault="00E621DF" w:rsidP="00E621DF">
            <w:pPr>
              <w:spacing w:after="0"/>
              <w:contextualSpacing/>
              <w:rPr>
                <w:lang w:val="en-US"/>
              </w:rPr>
            </w:pPr>
            <w:r w:rsidRPr="005472C1">
              <w:rPr>
                <w:lang w:val="en-US"/>
              </w:rPr>
              <w:t>LP-WUS is supported when UE is configured with NR-DC in RRC CONNECTED mode</w:t>
            </w:r>
          </w:p>
          <w:p w14:paraId="06DDD58E" w14:textId="77777777" w:rsidR="00E621DF" w:rsidRPr="00716458" w:rsidRDefault="00E621DF" w:rsidP="00E621DF">
            <w:pPr>
              <w:pStyle w:val="ab"/>
              <w:numPr>
                <w:ilvl w:val="1"/>
                <w:numId w:val="11"/>
              </w:numPr>
              <w:spacing w:before="0" w:after="0" w:line="259" w:lineRule="auto"/>
              <w:jc w:val="both"/>
              <w:rPr>
                <w:rFonts w:ascii="Times New Roman" w:eastAsia="Yu Mincho" w:hAnsi="Times New Roman"/>
                <w:szCs w:val="24"/>
                <w:lang w:val="sv-SE" w:eastAsia="ja-JP"/>
              </w:rPr>
            </w:pPr>
            <w:r w:rsidRPr="00716458">
              <w:rPr>
                <w:rFonts w:ascii="Times New Roman" w:eastAsia="Yu Mincho" w:hAnsi="Times New Roman"/>
                <w:szCs w:val="24"/>
                <w:lang w:val="sv-SE" w:eastAsia="ja-JP"/>
              </w:rPr>
              <w:t>Above is supported for the case PDCCH monitoring is triggered by LP-WUS in the same cell group</w:t>
            </w:r>
          </w:p>
          <w:p w14:paraId="12FB5A1F" w14:textId="77777777" w:rsidR="00E621DF" w:rsidRPr="00E042F4" w:rsidRDefault="00E621DF" w:rsidP="00E621DF">
            <w:pPr>
              <w:numPr>
                <w:ilvl w:val="0"/>
                <w:numId w:val="11"/>
              </w:numPr>
              <w:spacing w:before="0" w:line="252" w:lineRule="auto"/>
              <w:contextualSpacing/>
              <w:jc w:val="both"/>
              <w:rPr>
                <w:rFonts w:eastAsia="MS Mincho"/>
                <w:bCs/>
                <w:lang w:val="sv-SE"/>
              </w:rPr>
            </w:pPr>
            <w:r w:rsidRPr="00716458">
              <w:rPr>
                <w:rFonts w:eastAsia="Yu Mincho"/>
                <w:szCs w:val="24"/>
                <w:lang w:val="sv-SE"/>
              </w:rPr>
              <w:t>FFS: The cell(s) where PDCCH monitoring triggered by a LP-WUS is applicable</w:t>
            </w:r>
          </w:p>
          <w:p w14:paraId="5D9D125C" w14:textId="77777777" w:rsidR="00E042F4" w:rsidRDefault="00E042F4" w:rsidP="00E042F4">
            <w:pPr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</w:p>
          <w:p w14:paraId="458115CC" w14:textId="729CDFD9" w:rsidR="00E042F4" w:rsidRDefault="00E042F4" w:rsidP="00E042F4">
            <w:pPr>
              <w:spacing w:before="0" w:line="252" w:lineRule="auto"/>
              <w:contextualSpacing/>
              <w:jc w:val="both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b/>
                <w:highlight w:val="green"/>
                <w:lang w:val="en-US"/>
              </w:rPr>
              <w:t xml:space="preserve"> in RAN1#119 meeting:</w:t>
            </w:r>
          </w:p>
          <w:p w14:paraId="4D764ACB" w14:textId="77777777" w:rsidR="00E042F4" w:rsidRPr="00362A84" w:rsidRDefault="00E042F4" w:rsidP="00E042F4">
            <w:pPr>
              <w:spacing w:after="0" w:line="252" w:lineRule="auto"/>
              <w:contextualSpacing/>
              <w:rPr>
                <w:b/>
                <w:bCs/>
                <w:sz w:val="21"/>
                <w:szCs w:val="21"/>
              </w:rPr>
            </w:pPr>
            <w:r w:rsidRPr="00362A84">
              <w:rPr>
                <w:sz w:val="21"/>
                <w:szCs w:val="21"/>
              </w:rPr>
              <w:t>For LP-WUS monitoring in RRC CONNECTED mode, SSB and/or CSI-RS can be the QCL source of LP-WUS</w:t>
            </w:r>
            <w:r w:rsidRPr="00362A84">
              <w:rPr>
                <w:b/>
                <w:bCs/>
                <w:sz w:val="21"/>
                <w:szCs w:val="21"/>
              </w:rPr>
              <w:t xml:space="preserve"> </w:t>
            </w:r>
            <w:r w:rsidRPr="00362A84">
              <w:rPr>
                <w:sz w:val="21"/>
                <w:szCs w:val="21"/>
              </w:rPr>
              <w:t>QCL type(s) is {Type A or Type C – for down-selection} and Type D, when applicable</w:t>
            </w:r>
          </w:p>
          <w:p w14:paraId="0AF5B9E6" w14:textId="77777777" w:rsidR="00E042F4" w:rsidRDefault="00D87AFC" w:rsidP="00D87AFC">
            <w:pPr>
              <w:tabs>
                <w:tab w:val="left" w:pos="1296"/>
              </w:tabs>
              <w:spacing w:before="0" w:line="252" w:lineRule="auto"/>
              <w:contextualSpacing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ab/>
            </w:r>
          </w:p>
          <w:p w14:paraId="264EB3CC" w14:textId="77777777" w:rsidR="00D87AFC" w:rsidRDefault="00D87AFC" w:rsidP="00D87AFC">
            <w:pPr>
              <w:spacing w:before="0" w:line="252" w:lineRule="auto"/>
              <w:contextualSpacing/>
              <w:jc w:val="both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b/>
                <w:highlight w:val="green"/>
                <w:lang w:val="en-US"/>
              </w:rPr>
              <w:t xml:space="preserve"> in RAN1#119 meeting:</w:t>
            </w:r>
          </w:p>
          <w:p w14:paraId="06F36622" w14:textId="77777777" w:rsidR="00D87AFC" w:rsidRPr="00544ABD" w:rsidRDefault="00D87AFC" w:rsidP="00D87AFC">
            <w:pPr>
              <w:numPr>
                <w:ilvl w:val="0"/>
                <w:numId w:val="19"/>
              </w:numPr>
              <w:spacing w:before="0" w:after="0"/>
              <w:contextualSpacing/>
              <w:rPr>
                <w:rFonts w:ascii="Times" w:hAnsi="Times"/>
                <w:b/>
                <w:bCs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 xml:space="preserve">For 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</w:t>
            </w:r>
            <w:r w:rsidRPr="00544ABD">
              <w:rPr>
                <w:rFonts w:ascii="Times" w:hAnsi="Times"/>
                <w:sz w:val="21"/>
                <w:lang w:eastAsia="x-none"/>
              </w:rPr>
              <w:t>s in connected mode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for Option 1-1</w:t>
            </w:r>
            <w:r w:rsidRPr="00544ABD">
              <w:rPr>
                <w:rFonts w:ascii="Times" w:hAnsi="Times"/>
                <w:sz w:val="21"/>
                <w:lang w:eastAsia="x-none"/>
              </w:rPr>
              <w:t>, following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is considered further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discussion and possible down-selection</w:t>
            </w:r>
          </w:p>
          <w:p w14:paraId="42A1E478" w14:textId="77777777" w:rsidR="00D87AFC" w:rsidRPr="00544ABD" w:rsidRDefault="00D87AFC" w:rsidP="00D87AFC">
            <w:pPr>
              <w:numPr>
                <w:ilvl w:val="1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Approach 1:</w:t>
            </w:r>
          </w:p>
          <w:p w14:paraId="57C69952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 xml:space="preserve">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MOs</w:t>
            </w:r>
            <w:r w:rsidRPr="00544ABD">
              <w:rPr>
                <w:rFonts w:ascii="Times" w:hAnsi="Times"/>
                <w:sz w:val="21"/>
                <w:lang w:eastAsia="x-none"/>
              </w:rPr>
              <w:t>, including periodicity and offset, are configured independently from the C-DRX periodicity/offset by new RRC parameter(s).</w:t>
            </w:r>
          </w:p>
          <w:p w14:paraId="78F4D4CC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 xml:space="preserve">UE selectively monitors LP-WUS in the 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MOs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identified by other parameters such as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time offset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prior to the start of</w:t>
            </w:r>
            <w:r w:rsidRPr="00544ABD">
              <w:rPr>
                <w:rFonts w:ascii="Times" w:hAnsi="Times"/>
                <w:i/>
                <w:iCs/>
                <w:sz w:val="21"/>
                <w:lang w:eastAsia="x-none"/>
              </w:rPr>
              <w:t xml:space="preserve"> drx-onDurationTimer</w:t>
            </w:r>
            <w:r w:rsidRPr="00544ABD">
              <w:rPr>
                <w:rFonts w:ascii="Times" w:hAnsi="Times"/>
                <w:sz w:val="21"/>
                <w:lang w:eastAsia="x-none"/>
              </w:rPr>
              <w:t>.</w:t>
            </w:r>
          </w:p>
          <w:p w14:paraId="63949988" w14:textId="77777777" w:rsidR="00D87AFC" w:rsidRPr="00544ABD" w:rsidRDefault="00D87AFC" w:rsidP="00D87AFC">
            <w:pPr>
              <w:numPr>
                <w:ilvl w:val="1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Approach 2:</w:t>
            </w:r>
          </w:p>
          <w:p w14:paraId="56D2E752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 xml:space="preserve">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MOs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, including periodicity and offset, are identified based on the slot that </w:t>
            </w:r>
            <w:r w:rsidRPr="00544ABD">
              <w:rPr>
                <w:rFonts w:ascii="Times" w:hAnsi="Times"/>
                <w:i/>
                <w:iCs/>
                <w:sz w:val="21"/>
                <w:lang w:eastAsia="x-none"/>
              </w:rPr>
              <w:t>drx-onDurationTimer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would start and a new RRC parameter indicating the time offset until the slot that </w:t>
            </w:r>
            <w:r w:rsidRPr="00544ABD">
              <w:rPr>
                <w:rFonts w:ascii="Times" w:hAnsi="Times"/>
                <w:i/>
                <w:iCs/>
                <w:sz w:val="21"/>
                <w:lang w:eastAsia="x-none"/>
              </w:rPr>
              <w:t>drx-onDurationTimer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would start.</w:t>
            </w:r>
          </w:p>
          <w:p w14:paraId="74012AB9" w14:textId="77777777" w:rsidR="00D87AFC" w:rsidRPr="00544ABD" w:rsidRDefault="00D87AFC" w:rsidP="00D87AFC">
            <w:pPr>
              <w:numPr>
                <w:ilvl w:val="1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FFS: An 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RRC parameter indicates the duration where the UE monitors 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[</w:t>
            </w:r>
            <w:r w:rsidRPr="00544ABD">
              <w:rPr>
                <w:rFonts w:ascii="Times" w:hAnsi="Times"/>
                <w:sz w:val="21"/>
                <w:lang w:eastAsia="x-none"/>
              </w:rPr>
              <w:t>consecutively in time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]</w:t>
            </w:r>
          </w:p>
          <w:p w14:paraId="6BD0F7A9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FFS: 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the consecutive 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MOs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in time identified by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the RRC parameter </w:t>
            </w:r>
            <w:r w:rsidRPr="00544ABD">
              <w:rPr>
                <w:rFonts w:ascii="Times" w:hAnsi="Times"/>
                <w:sz w:val="21"/>
                <w:lang w:eastAsia="x-none"/>
              </w:rPr>
              <w:t>are associated with a same C-DRX cycle;</w:t>
            </w:r>
          </w:p>
          <w:p w14:paraId="4ABA035B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FFS: 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MOs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in time identified by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the RRC parameter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provides consistent indication for the same C-DRX cycle of the UE, i.e., UE does not expect to detect more than one LP-WUSs with different indications for the UE in the 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MOs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associated with the same C-DRX cycle.</w:t>
            </w:r>
          </w:p>
          <w:p w14:paraId="5D1FA8BA" w14:textId="77777777" w:rsidR="00D87AFC" w:rsidRPr="00544ABD" w:rsidRDefault="00D87AFC" w:rsidP="00D87AFC">
            <w:pPr>
              <w:numPr>
                <w:ilvl w:val="0"/>
                <w:numId w:val="19"/>
              </w:numPr>
              <w:spacing w:before="0" w:after="0"/>
              <w:contextualSpacing/>
              <w:rPr>
                <w:rFonts w:ascii="Times" w:hAnsi="Times"/>
                <w:b/>
                <w:bCs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For LP-WUS MOs in connected mode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for Option 1-2</w:t>
            </w:r>
            <w:r w:rsidRPr="00544ABD">
              <w:rPr>
                <w:rFonts w:ascii="Times" w:hAnsi="Times"/>
                <w:sz w:val="21"/>
                <w:lang w:eastAsia="x-none"/>
              </w:rPr>
              <w:t>, following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is considered further</w:t>
            </w:r>
          </w:p>
          <w:p w14:paraId="2298CC47" w14:textId="77777777" w:rsidR="00D87AFC" w:rsidRPr="00544ABD" w:rsidRDefault="00D87AFC" w:rsidP="00D87AFC">
            <w:pPr>
              <w:numPr>
                <w:ilvl w:val="1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Approach 1:</w:t>
            </w:r>
          </w:p>
          <w:p w14:paraId="5AE17810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LP-WUS MOs, including periodicity and offset, are configured independently from the C-DRX periodicity/offset by new RRC parameter(s).</w:t>
            </w:r>
          </w:p>
          <w:p w14:paraId="16C7E777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UE monitors LP-WUS in the LP-WUS MOs and starts a new timer for PDCCH monitoring triggered by LP-WUS, after a time offset.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</w:t>
            </w:r>
          </w:p>
          <w:p w14:paraId="0E07780E" w14:textId="77777777" w:rsidR="00D87AFC" w:rsidRPr="00544ABD" w:rsidRDefault="00D87AFC" w:rsidP="00D87AFC">
            <w:pPr>
              <w:numPr>
                <w:ilvl w:val="1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Approach 2:</w:t>
            </w:r>
          </w:p>
          <w:p w14:paraId="4F9570ED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t>Periodicity/offset of the slot that the new timer for PDCCH monitoring may be potentially triggered by LP-WUS are configured by RRC parameters.</w:t>
            </w:r>
          </w:p>
          <w:p w14:paraId="331A04A6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/>
                <w:sz w:val="21"/>
                <w:lang w:eastAsia="x-none"/>
              </w:rPr>
              <w:lastRenderedPageBreak/>
              <w:t xml:space="preserve">LP-WUS MOs, including periodicity and offset, are identified based on the slot that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new timer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would start and a new RRC parameter indicating the time offset until the slot that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new timer </w:t>
            </w:r>
            <w:r w:rsidRPr="00544ABD">
              <w:rPr>
                <w:rFonts w:ascii="Times" w:hAnsi="Times"/>
                <w:sz w:val="21"/>
                <w:lang w:eastAsia="x-none"/>
              </w:rPr>
              <w:t>would start.</w:t>
            </w:r>
          </w:p>
          <w:p w14:paraId="083111E6" w14:textId="77777777" w:rsidR="00D87AFC" w:rsidRPr="00544ABD" w:rsidRDefault="00D87AFC" w:rsidP="00D87AFC">
            <w:pPr>
              <w:numPr>
                <w:ilvl w:val="1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FFS: An 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RRC parameter indicates the duration where the UE monitors LP-WUS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[</w:t>
            </w:r>
            <w:r w:rsidRPr="00544ABD">
              <w:rPr>
                <w:rFonts w:ascii="Times" w:hAnsi="Times"/>
                <w:sz w:val="21"/>
                <w:lang w:eastAsia="x-none"/>
              </w:rPr>
              <w:t>consecutively in time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]</w:t>
            </w:r>
          </w:p>
          <w:p w14:paraId="5D8863DE" w14:textId="77777777" w:rsidR="00D87AFC" w:rsidRPr="00544ABD" w:rsidRDefault="00D87AFC" w:rsidP="00D87AFC">
            <w:pPr>
              <w:numPr>
                <w:ilvl w:val="2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FFS: 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the consecutive LP-WUS MOs in time identified by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>the RRC parameter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are associated with the same slot that the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new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timer would start;</w:t>
            </w:r>
          </w:p>
          <w:p w14:paraId="6701D9EC" w14:textId="77777777" w:rsidR="00D87AFC" w:rsidRDefault="00D87AFC" w:rsidP="00C27FD2">
            <w:pPr>
              <w:numPr>
                <w:ilvl w:val="2"/>
                <w:numId w:val="18"/>
              </w:numPr>
              <w:spacing w:before="0" w:after="0"/>
              <w:ind w:hanging="442"/>
              <w:rPr>
                <w:rFonts w:ascii="Times" w:hAnsi="Times"/>
                <w:sz w:val="21"/>
                <w:lang w:eastAsia="x-none"/>
              </w:rPr>
            </w:pP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FFS: </w:t>
            </w:r>
            <w:r w:rsidRPr="00544ABD">
              <w:rPr>
                <w:rFonts w:ascii="Times" w:hAnsi="Times"/>
                <w:sz w:val="21"/>
                <w:lang w:eastAsia="x-none"/>
              </w:rPr>
              <w:t>LP-WUS MOs in time identified by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 the RRC parameter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 provides consistent indication for the same slot that the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new </w:t>
            </w:r>
            <w:r w:rsidRPr="00544ABD">
              <w:rPr>
                <w:rFonts w:ascii="Times" w:hAnsi="Times"/>
                <w:sz w:val="21"/>
                <w:lang w:eastAsia="x-none"/>
              </w:rPr>
              <w:t xml:space="preserve">timer would start, i.e., UE does not expect to detect more than one LP-WUSs with different indications for the UE in the LP-WUS MOs associated with the same slot that the </w:t>
            </w:r>
            <w:r w:rsidRPr="00544ABD">
              <w:rPr>
                <w:rFonts w:ascii="Times" w:hAnsi="Times" w:hint="eastAsia"/>
                <w:sz w:val="21"/>
                <w:lang w:eastAsia="x-none"/>
              </w:rPr>
              <w:t xml:space="preserve">new </w:t>
            </w:r>
            <w:r w:rsidRPr="00544ABD">
              <w:rPr>
                <w:rFonts w:ascii="Times" w:hAnsi="Times"/>
                <w:sz w:val="21"/>
                <w:lang w:eastAsia="x-none"/>
              </w:rPr>
              <w:t>timer would start.</w:t>
            </w:r>
          </w:p>
          <w:p w14:paraId="4B30D5C7" w14:textId="77777777" w:rsidR="00801BED" w:rsidRDefault="00801BED" w:rsidP="00801BED">
            <w:pPr>
              <w:spacing w:before="0" w:after="0"/>
              <w:rPr>
                <w:rFonts w:ascii="Times" w:hAnsi="Times"/>
                <w:sz w:val="21"/>
                <w:lang w:eastAsia="x-none"/>
              </w:rPr>
            </w:pPr>
          </w:p>
          <w:p w14:paraId="650F49F2" w14:textId="4621F8B0" w:rsidR="003A1EA5" w:rsidRPr="003A1EA5" w:rsidRDefault="003A1EA5" w:rsidP="003A1EA5">
            <w:pPr>
              <w:spacing w:before="0" w:after="0" w:line="259" w:lineRule="auto"/>
              <w:jc w:val="both"/>
              <w:rPr>
                <w:rFonts w:eastAsia="Yu Mincho"/>
                <w:b/>
                <w:bCs/>
                <w:sz w:val="21"/>
                <w:szCs w:val="21"/>
                <w:lang w:val="sv-SE"/>
              </w:rPr>
            </w:pPr>
            <w:r w:rsidRPr="003A1EA5">
              <w:rPr>
                <w:rFonts w:eastAsia="Yu Mincho"/>
                <w:b/>
                <w:bCs/>
                <w:sz w:val="21"/>
                <w:szCs w:val="21"/>
                <w:lang w:val="sv-SE"/>
              </w:rPr>
              <w:t>For future meetings</w:t>
            </w:r>
            <w:r w:rsidR="00E10DD1">
              <w:rPr>
                <w:rFonts w:eastAsia="Yu Mincho"/>
                <w:b/>
                <w:bCs/>
                <w:sz w:val="21"/>
                <w:szCs w:val="21"/>
                <w:lang w:val="sv-SE"/>
              </w:rPr>
              <w:t xml:space="preserve"> (in RAN1#119)</w:t>
            </w:r>
            <w:r w:rsidRPr="003A1EA5">
              <w:rPr>
                <w:rFonts w:eastAsia="Yu Mincho"/>
                <w:b/>
                <w:bCs/>
                <w:sz w:val="21"/>
                <w:szCs w:val="21"/>
                <w:lang w:val="sv-SE"/>
              </w:rPr>
              <w:t>:</w:t>
            </w:r>
          </w:p>
          <w:p w14:paraId="1694B676" w14:textId="77777777" w:rsidR="003A1EA5" w:rsidRPr="003A1EA5" w:rsidRDefault="003A1EA5" w:rsidP="003A1EA5">
            <w:p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  <w:lang w:val="sv-SE"/>
              </w:rPr>
            </w:pPr>
            <w:r w:rsidRPr="003A1EA5">
              <w:rPr>
                <w:rFonts w:eastAsia="Yu Mincho"/>
                <w:sz w:val="21"/>
                <w:szCs w:val="21"/>
                <w:lang w:val="sv-SE"/>
              </w:rPr>
              <w:t>Consider the following alternatives for UE capability report on the minimum time gap between LP-WUS reception and MR to start PDCCH monitoring:</w:t>
            </w:r>
          </w:p>
          <w:p w14:paraId="622895C5" w14:textId="77777777" w:rsidR="003A1EA5" w:rsidRPr="003A1EA5" w:rsidRDefault="003A1EA5" w:rsidP="003A1EA5">
            <w:pPr>
              <w:numPr>
                <w:ilvl w:val="0"/>
                <w:numId w:val="21"/>
              </w:num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</w:rPr>
            </w:pPr>
            <w:r w:rsidRPr="003A1EA5">
              <w:rPr>
                <w:rFonts w:eastAsia="Yu Mincho"/>
                <w:sz w:val="21"/>
                <w:szCs w:val="21"/>
                <w:lang w:val="sv-SE"/>
              </w:rPr>
              <w:t xml:space="preserve">Alt 1: For the </w:t>
            </w:r>
            <w:r w:rsidRPr="003A1EA5">
              <w:rPr>
                <w:rFonts w:eastAsia="Yu Mincho" w:hint="eastAsia"/>
                <w:sz w:val="21"/>
                <w:szCs w:val="21"/>
                <w:lang w:val="sv-SE"/>
              </w:rPr>
              <w:t>X = [2, 3, 4]</w:t>
            </w:r>
            <w:r w:rsidRPr="003A1EA5">
              <w:rPr>
                <w:rFonts w:eastAsia="Yu Mincho"/>
                <w:sz w:val="21"/>
                <w:szCs w:val="21"/>
                <w:lang w:val="sv-SE"/>
              </w:rPr>
              <w:t xml:space="preserve"> candidate values for the UE capability report on the minimum time gap,</w:t>
            </w:r>
            <w:r w:rsidRPr="003A1EA5">
              <w:rPr>
                <w:rFonts w:eastAsia="Yu Mincho" w:hint="eastAsia"/>
                <w:sz w:val="21"/>
                <w:szCs w:val="21"/>
                <w:lang w:val="sv-SE"/>
              </w:rPr>
              <w:t xml:space="preserve"> </w:t>
            </w:r>
            <w:r w:rsidRPr="003A1EA5">
              <w:rPr>
                <w:rFonts w:ascii="Times" w:eastAsia="Yu Mincho" w:hAnsi="Times" w:cs="Times" w:hint="eastAsia"/>
                <w:sz w:val="21"/>
                <w:szCs w:val="21"/>
                <w:lang w:val="sv-SE"/>
              </w:rPr>
              <w:t>consider {0.25, 0.5, 1, 2, 3, 6, 10, 20}ms as starting point</w:t>
            </w:r>
          </w:p>
          <w:p w14:paraId="4A069CA7" w14:textId="77777777" w:rsidR="003A1EA5" w:rsidRPr="003A1EA5" w:rsidRDefault="003A1EA5" w:rsidP="003A1EA5">
            <w:pPr>
              <w:numPr>
                <w:ilvl w:val="1"/>
                <w:numId w:val="21"/>
              </w:num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</w:rPr>
            </w:pPr>
            <w:r w:rsidRPr="003A1EA5">
              <w:rPr>
                <w:rFonts w:eastAsia="Yu Mincho" w:hint="eastAsia"/>
                <w:sz w:val="21"/>
                <w:szCs w:val="21"/>
              </w:rPr>
              <w:t xml:space="preserve">Note: </w:t>
            </w:r>
            <w:r w:rsidRPr="003A1EA5">
              <w:rPr>
                <w:rFonts w:eastAsia="Yu Mincho"/>
                <w:sz w:val="21"/>
                <w:szCs w:val="21"/>
              </w:rPr>
              <w:t>Other</w:t>
            </w:r>
            <w:r w:rsidRPr="003A1EA5">
              <w:rPr>
                <w:rFonts w:eastAsia="Yu Mincho" w:hint="eastAsia"/>
                <w:sz w:val="21"/>
                <w:szCs w:val="21"/>
              </w:rPr>
              <w:t xml:space="preserve"> values are not precluded</w:t>
            </w:r>
          </w:p>
          <w:p w14:paraId="7AB496B2" w14:textId="77777777" w:rsidR="003A1EA5" w:rsidRPr="003A1EA5" w:rsidRDefault="003A1EA5" w:rsidP="003A1EA5">
            <w:pPr>
              <w:numPr>
                <w:ilvl w:val="1"/>
                <w:numId w:val="21"/>
              </w:num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</w:rPr>
            </w:pPr>
            <w:r w:rsidRPr="003A1EA5">
              <w:rPr>
                <w:rFonts w:ascii="Times" w:eastAsia="Yu Mincho" w:hAnsi="Times" w:cs="Times" w:hint="eastAsia"/>
                <w:sz w:val="21"/>
                <w:szCs w:val="21"/>
                <w:lang w:val="sv-SE"/>
              </w:rPr>
              <w:t>FFS whether different values are selected for OOK-based WUR and OFDM-based WUR</w:t>
            </w:r>
          </w:p>
          <w:p w14:paraId="7D06174F" w14:textId="77777777" w:rsidR="003A1EA5" w:rsidRPr="003A1EA5" w:rsidRDefault="003A1EA5" w:rsidP="003A1EA5">
            <w:pPr>
              <w:numPr>
                <w:ilvl w:val="1"/>
                <w:numId w:val="21"/>
              </w:numPr>
              <w:spacing w:before="0" w:after="0" w:line="259" w:lineRule="auto"/>
              <w:ind w:hanging="442"/>
              <w:jc w:val="both"/>
              <w:rPr>
                <w:rFonts w:eastAsia="Yu Mincho"/>
                <w:sz w:val="21"/>
                <w:szCs w:val="21"/>
              </w:rPr>
            </w:pPr>
            <w:r w:rsidRPr="003A1EA5">
              <w:rPr>
                <w:rFonts w:ascii="Times" w:eastAsia="Yu Mincho" w:hAnsi="Times" w:cs="Times" w:hint="eastAsia"/>
                <w:sz w:val="21"/>
                <w:szCs w:val="21"/>
                <w:lang w:val="sv-SE"/>
              </w:rPr>
              <w:t>FFS whether/how to consider the case of CA</w:t>
            </w:r>
          </w:p>
          <w:p w14:paraId="6DB91A39" w14:textId="77777777" w:rsidR="003A1EA5" w:rsidRPr="003A1EA5" w:rsidRDefault="003A1EA5" w:rsidP="003A1EA5">
            <w:pPr>
              <w:numPr>
                <w:ilvl w:val="0"/>
                <w:numId w:val="9"/>
              </w:num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  <w:lang w:val="en-US"/>
              </w:rPr>
            </w:pPr>
            <w:r w:rsidRPr="003A1EA5">
              <w:rPr>
                <w:rFonts w:eastAsia="Yu Mincho"/>
                <w:sz w:val="21"/>
                <w:szCs w:val="21"/>
                <w:lang w:val="en-US"/>
              </w:rPr>
              <w:t>Alt 2: For the</w:t>
            </w:r>
            <w:r w:rsidRPr="003A1EA5">
              <w:rPr>
                <w:rFonts w:eastAsia="Yu Mincho"/>
                <w:sz w:val="21"/>
                <w:szCs w:val="21"/>
                <w:lang w:val="sv-SE"/>
              </w:rPr>
              <w:t xml:space="preserve"> UE capability report on the minimum time gap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>, UE reports a pair of values for main radio ramp up and the number of SSBs needed for synchronization (D, NSSB).</w:t>
            </w:r>
          </w:p>
          <w:p w14:paraId="712FE587" w14:textId="77777777" w:rsidR="003A1EA5" w:rsidRPr="003A1EA5" w:rsidRDefault="003A1EA5" w:rsidP="003A1EA5">
            <w:pPr>
              <w:numPr>
                <w:ilvl w:val="0"/>
                <w:numId w:val="9"/>
              </w:num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  <w:lang w:val="en-US"/>
              </w:rPr>
            </w:pPr>
            <w:r w:rsidRPr="003A1EA5">
              <w:rPr>
                <w:rFonts w:eastAsia="Yu Mincho"/>
                <w:sz w:val="21"/>
                <w:szCs w:val="21"/>
                <w:lang w:val="en-US"/>
              </w:rPr>
              <w:t>Alt 3:</w:t>
            </w:r>
            <w:r w:rsidRPr="003A1EA5">
              <w:rPr>
                <w:rFonts w:eastAsia="Yu Mincho" w:hint="eastAsia"/>
                <w:sz w:val="21"/>
                <w:szCs w:val="21"/>
                <w:lang w:val="en-US"/>
              </w:rPr>
              <w:t xml:space="preserve"> 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 xml:space="preserve">UE capability report on the </w:t>
            </w:r>
            <w:r w:rsidRPr="003A1EA5">
              <w:rPr>
                <w:rFonts w:eastAsia="Yu Mincho"/>
                <w:sz w:val="21"/>
                <w:szCs w:val="21"/>
                <w:lang w:val="sv-SE"/>
              </w:rPr>
              <w:t>minimum time gap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 xml:space="preserve"> </w:t>
            </w:r>
            <w:r w:rsidRPr="003A1EA5">
              <w:rPr>
                <w:rFonts w:eastAsia="Yu Mincho" w:hint="eastAsia"/>
                <w:sz w:val="21"/>
                <w:szCs w:val="21"/>
                <w:lang w:val="en-US"/>
              </w:rPr>
              <w:t xml:space="preserve">includes the 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>main radio ramp up</w:t>
            </w:r>
            <w:r w:rsidRPr="003A1EA5">
              <w:rPr>
                <w:rFonts w:eastAsia="Yu Mincho" w:hint="eastAsia"/>
                <w:sz w:val="21"/>
                <w:szCs w:val="21"/>
                <w:lang w:val="en-US"/>
              </w:rPr>
              <w:t xml:space="preserve"> time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>. The number of SSBs needed for synchronization is defined in specs, and different number of SSBs can be defined for different UE capability on the main radio ramp up time.</w:t>
            </w:r>
          </w:p>
          <w:p w14:paraId="3BEB0441" w14:textId="60CC75DA" w:rsidR="00801BED" w:rsidRPr="003A1EA5" w:rsidRDefault="003A1EA5" w:rsidP="00801BED">
            <w:pPr>
              <w:numPr>
                <w:ilvl w:val="0"/>
                <w:numId w:val="9"/>
              </w:numPr>
              <w:spacing w:before="0" w:after="0" w:line="259" w:lineRule="auto"/>
              <w:jc w:val="both"/>
              <w:rPr>
                <w:rFonts w:eastAsia="Yu Mincho"/>
                <w:sz w:val="21"/>
                <w:szCs w:val="21"/>
                <w:lang w:val="en-US"/>
              </w:rPr>
            </w:pPr>
            <w:r w:rsidRPr="003A1EA5">
              <w:rPr>
                <w:rFonts w:eastAsia="Yu Mincho"/>
                <w:sz w:val="21"/>
                <w:szCs w:val="21"/>
                <w:lang w:val="en-US"/>
              </w:rPr>
              <w:t xml:space="preserve">Alt 4: UE capability report on the </w:t>
            </w:r>
            <w:r w:rsidRPr="003A1EA5">
              <w:rPr>
                <w:rFonts w:eastAsia="Yu Mincho"/>
                <w:sz w:val="21"/>
                <w:szCs w:val="21"/>
                <w:lang w:val="sv-SE"/>
              </w:rPr>
              <w:t>minimum time gap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 xml:space="preserve"> </w:t>
            </w:r>
            <w:r w:rsidRPr="003A1EA5">
              <w:rPr>
                <w:rFonts w:eastAsia="Yu Mincho" w:hint="eastAsia"/>
                <w:sz w:val="21"/>
                <w:szCs w:val="21"/>
                <w:lang w:val="en-US"/>
              </w:rPr>
              <w:t xml:space="preserve">includes the 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>main radio ramp up</w:t>
            </w:r>
            <w:r w:rsidRPr="003A1EA5">
              <w:rPr>
                <w:rFonts w:eastAsia="Yu Mincho" w:hint="eastAsia"/>
                <w:sz w:val="21"/>
                <w:szCs w:val="21"/>
                <w:lang w:val="en-US"/>
              </w:rPr>
              <w:t xml:space="preserve"> time</w:t>
            </w:r>
            <w:r w:rsidRPr="003A1EA5">
              <w:rPr>
                <w:rFonts w:eastAsia="Yu Mincho"/>
                <w:sz w:val="21"/>
                <w:szCs w:val="21"/>
                <w:lang w:val="en-US"/>
              </w:rPr>
              <w:t>. The time needed for synchronization will be defined by RAN4 requirements later.</w:t>
            </w:r>
          </w:p>
        </w:tc>
      </w:tr>
    </w:tbl>
    <w:p w14:paraId="5293DCB7" w14:textId="1022A310" w:rsidR="006224A2" w:rsidRDefault="00C354C6">
      <w:pPr>
        <w:jc w:val="both"/>
        <w:rPr>
          <w:lang w:eastAsia="zh-CN"/>
        </w:rPr>
      </w:pPr>
      <w:r>
        <w:rPr>
          <w:lang w:eastAsia="zh-CN"/>
        </w:rPr>
        <w:lastRenderedPageBreak/>
        <w:t>In this subsection, we discuss</w:t>
      </w:r>
      <w:r>
        <w:t xml:space="preserve"> </w:t>
      </w:r>
      <w:r w:rsidR="00092FCD">
        <w:t>d</w:t>
      </w:r>
      <w:r w:rsidR="00D86CBA">
        <w:t>efinition of</w:t>
      </w:r>
      <w:r w:rsidR="00092FCD" w:rsidRPr="00092FCD">
        <w:t xml:space="preserve"> minimum time gap</w:t>
      </w:r>
      <w:r>
        <w:rPr>
          <w:lang w:eastAsia="zh-CN"/>
        </w:rPr>
        <w:t>, QCL information for LP-WUS,</w:t>
      </w:r>
      <w:r>
        <w:t xml:space="preserve"> </w:t>
      </w:r>
      <w:r>
        <w:rPr>
          <w:lang w:eastAsia="zh-CN"/>
        </w:rPr>
        <w:t xml:space="preserve">activation/deactivation of LP-WUS monitoring, </w:t>
      </w:r>
      <w:r w:rsidR="00B724A3" w:rsidRPr="00B724A3">
        <w:rPr>
          <w:lang w:eastAsia="zh-CN"/>
        </w:rPr>
        <w:t>LP-WUS MO configuration</w:t>
      </w:r>
      <w:r w:rsidR="00B724A3">
        <w:rPr>
          <w:lang w:eastAsia="zh-CN"/>
        </w:rPr>
        <w:t>,</w:t>
      </w:r>
      <w:r>
        <w:rPr>
          <w:lang w:eastAsia="zh-CN"/>
        </w:rPr>
        <w:t xml:space="preserve"> LP-WUS monitoring in CA</w:t>
      </w:r>
      <w:r w:rsidR="00E9419B">
        <w:rPr>
          <w:lang w:eastAsia="zh-CN"/>
        </w:rPr>
        <w:t>/DC</w:t>
      </w:r>
      <w:r w:rsidR="00825E2B">
        <w:rPr>
          <w:lang w:eastAsia="zh-CN"/>
        </w:rPr>
        <w:t xml:space="preserve"> and</w:t>
      </w:r>
      <w:r w:rsidR="00825E2B" w:rsidRPr="00825E2B">
        <w:t xml:space="preserve"> </w:t>
      </w:r>
      <w:r w:rsidR="00825E2B" w:rsidRPr="00825E2B">
        <w:rPr>
          <w:lang w:eastAsia="zh-CN"/>
        </w:rPr>
        <w:t>LO/MO validation determination</w:t>
      </w:r>
      <w:r w:rsidR="005A71EC">
        <w:rPr>
          <w:lang w:eastAsia="zh-CN"/>
        </w:rPr>
        <w:t>.</w:t>
      </w:r>
    </w:p>
    <w:p w14:paraId="0D872A61" w14:textId="38D0F129" w:rsidR="006224A2" w:rsidRDefault="00336375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Definition</w:t>
      </w:r>
      <w:r w:rsidR="00D86CBA">
        <w:rPr>
          <w:b/>
          <w:bCs/>
          <w:u w:val="single"/>
          <w:lang w:eastAsia="zh-CN"/>
        </w:rPr>
        <w:t xml:space="preserve"> of</w:t>
      </w:r>
      <w:r>
        <w:rPr>
          <w:b/>
          <w:bCs/>
          <w:u w:val="single"/>
          <w:lang w:eastAsia="zh-CN"/>
        </w:rPr>
        <w:t xml:space="preserve"> minimum t</w:t>
      </w:r>
      <w:r w:rsidR="006345F0">
        <w:rPr>
          <w:b/>
          <w:bCs/>
          <w:u w:val="single"/>
          <w:lang w:eastAsia="zh-CN"/>
        </w:rPr>
        <w:t>ime gap</w:t>
      </w:r>
    </w:p>
    <w:p w14:paraId="759A3487" w14:textId="356D4C0F" w:rsidR="006224A2" w:rsidRPr="00407DED" w:rsidRDefault="00C354C6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Regarding </w:t>
      </w:r>
      <w:r w:rsidR="00D86CBA">
        <w:rPr>
          <w:bCs/>
          <w:lang w:eastAsia="zh-CN"/>
        </w:rPr>
        <w:t>the</w:t>
      </w:r>
      <w:r w:rsidR="00C15135">
        <w:rPr>
          <w:bCs/>
          <w:lang w:eastAsia="zh-CN"/>
        </w:rPr>
        <w:t xml:space="preserve"> </w:t>
      </w:r>
      <w:r w:rsidR="00D86CBA">
        <w:rPr>
          <w:bCs/>
          <w:lang w:eastAsia="zh-CN"/>
        </w:rPr>
        <w:t xml:space="preserve">definition of minimum time gap, </w:t>
      </w:r>
      <w:r w:rsidR="00D86CBA">
        <w:rPr>
          <w:rFonts w:eastAsiaTheme="minorEastAsia"/>
          <w:lang w:eastAsia="zh-CN"/>
        </w:rPr>
        <w:t>one</w:t>
      </w:r>
      <w:r w:rsidR="00294CE7">
        <w:rPr>
          <w:rFonts w:eastAsiaTheme="minorEastAsia"/>
          <w:lang w:eastAsia="zh-CN"/>
        </w:rPr>
        <w:t xml:space="preserve"> remaining</w:t>
      </w:r>
      <w:r>
        <w:rPr>
          <w:rFonts w:eastAsiaTheme="minorEastAsia"/>
          <w:lang w:eastAsia="zh-CN"/>
        </w:rPr>
        <w:t xml:space="preserve"> issue is whether the reported value includes the duration for T/F synchronization of MR. From our understanding, since LP-WUS</w:t>
      </w:r>
      <w:r w:rsidR="00A43B69" w:rsidRPr="00A43B69">
        <w:rPr>
          <w:rFonts w:eastAsiaTheme="minorEastAsia"/>
          <w:lang w:eastAsia="zh-CN"/>
        </w:rPr>
        <w:t xml:space="preserve"> </w:t>
      </w:r>
      <w:r w:rsidR="00A43B69">
        <w:rPr>
          <w:rFonts w:eastAsiaTheme="minorEastAsia"/>
          <w:lang w:eastAsia="zh-CN"/>
        </w:rPr>
        <w:t>monitoring</w:t>
      </w:r>
      <w:r>
        <w:rPr>
          <w:rFonts w:eastAsiaTheme="minorEastAsia"/>
          <w:lang w:eastAsia="zh-CN"/>
        </w:rPr>
        <w:t xml:space="preserve"> does not affect </w:t>
      </w:r>
      <w:r w:rsidR="001742BB" w:rsidRPr="00D245C6">
        <w:rPr>
          <w:bCs/>
          <w:lang w:eastAsia="zh-CN"/>
        </w:rPr>
        <w:t>RRM/RLM/BFD/CSI</w:t>
      </w:r>
      <w:r w:rsidR="001742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measurement for MR in CONNECTED mode, there is no need to consider the duration for T/F sync for MR in the reported value. Additionally, the </w:t>
      </w:r>
      <w:r w:rsidR="00A72F7E">
        <w:rPr>
          <w:rFonts w:eastAsiaTheme="minorEastAsia"/>
          <w:lang w:eastAsia="zh-CN"/>
        </w:rPr>
        <w:t>value</w:t>
      </w:r>
      <w:r w:rsidR="009F48F8">
        <w:rPr>
          <w:rFonts w:eastAsiaTheme="minorEastAsia"/>
          <w:lang w:eastAsia="zh-CN"/>
        </w:rPr>
        <w:t xml:space="preserve"> of time gap</w:t>
      </w:r>
      <w:r>
        <w:rPr>
          <w:rFonts w:eastAsiaTheme="minorEastAsia"/>
          <w:lang w:eastAsia="zh-CN"/>
        </w:rPr>
        <w:t xml:space="preserve"> can be</w:t>
      </w:r>
      <w:r w:rsidR="00A72F7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configured via gNB </w:t>
      </w:r>
      <w:r w:rsidR="00D76C22">
        <w:rPr>
          <w:rFonts w:eastAsiaTheme="minorEastAsia"/>
          <w:lang w:eastAsia="zh-CN"/>
        </w:rPr>
        <w:t xml:space="preserve">capability and </w:t>
      </w:r>
      <w:r>
        <w:rPr>
          <w:rFonts w:eastAsiaTheme="minorEastAsia"/>
          <w:lang w:eastAsia="zh-CN"/>
        </w:rPr>
        <w:t>implementation. Thus, there is no need to define the specific composition of the candidate values.</w:t>
      </w:r>
      <w:r w:rsidR="00561A77" w:rsidRPr="00561A77">
        <w:rPr>
          <w:rFonts w:hint="eastAsia"/>
          <w:bCs/>
          <w:lang w:eastAsia="zh-CN"/>
        </w:rPr>
        <w:t xml:space="preserve"> </w:t>
      </w:r>
      <w:r w:rsidR="00561A77" w:rsidRPr="00A5575C">
        <w:rPr>
          <w:rFonts w:hint="eastAsia"/>
          <w:bCs/>
          <w:lang w:eastAsia="zh-CN"/>
        </w:rPr>
        <w:t>M</w:t>
      </w:r>
      <w:r w:rsidR="00561A77" w:rsidRPr="00A5575C">
        <w:rPr>
          <w:bCs/>
          <w:lang w:eastAsia="zh-CN"/>
        </w:rPr>
        <w:t>oreover</w:t>
      </w:r>
      <w:r w:rsidR="00561A77">
        <w:rPr>
          <w:bCs/>
          <w:lang w:eastAsia="zh-CN"/>
        </w:rPr>
        <w:t>,</w:t>
      </w:r>
      <w:r w:rsidR="00561A77" w:rsidRPr="006B5C29">
        <w:rPr>
          <w:bCs/>
          <w:lang w:eastAsia="zh-CN"/>
        </w:rPr>
        <w:t xml:space="preserve"> </w:t>
      </w:r>
      <w:r w:rsidR="00EA47A5">
        <w:rPr>
          <w:bCs/>
          <w:lang w:eastAsia="zh-CN"/>
        </w:rPr>
        <w:t>regarding the specific candidate values</w:t>
      </w:r>
      <w:r w:rsidR="00A500F2" w:rsidRPr="00A500F2">
        <w:t xml:space="preserve"> </w:t>
      </w:r>
      <w:r w:rsidR="00A500F2">
        <w:t xml:space="preserve">on </w:t>
      </w:r>
      <w:r w:rsidR="00A500F2" w:rsidRPr="00A500F2">
        <w:rPr>
          <w:bCs/>
          <w:lang w:eastAsia="zh-CN"/>
        </w:rPr>
        <w:t>the minimum time gap</w:t>
      </w:r>
      <w:r w:rsidR="00EA47A5">
        <w:rPr>
          <w:bCs/>
          <w:lang w:eastAsia="zh-CN"/>
        </w:rPr>
        <w:t xml:space="preserve">, we suggest to take </w:t>
      </w:r>
      <w:r w:rsidR="00750BE7">
        <w:rPr>
          <w:bCs/>
          <w:lang w:eastAsia="zh-CN"/>
        </w:rPr>
        <w:t xml:space="preserve">the </w:t>
      </w:r>
      <w:r w:rsidR="00930766">
        <w:rPr>
          <w:bCs/>
          <w:lang w:eastAsia="zh-CN"/>
        </w:rPr>
        <w:t xml:space="preserve">half of </w:t>
      </w:r>
      <w:r w:rsidR="00C6676E">
        <w:rPr>
          <w:bCs/>
          <w:lang w:eastAsia="zh-CN"/>
        </w:rPr>
        <w:t xml:space="preserve">existing </w:t>
      </w:r>
      <w:r w:rsidR="00C6676E">
        <w:rPr>
          <w:lang w:val="en-US"/>
        </w:rPr>
        <w:t>t</w:t>
      </w:r>
      <w:r w:rsidR="00C6676E" w:rsidRPr="001D00BB">
        <w:rPr>
          <w:lang w:val="en-US"/>
        </w:rPr>
        <w:t>otal transition time</w:t>
      </w:r>
      <w:r w:rsidR="00C6676E">
        <w:rPr>
          <w:lang w:val="en-US"/>
        </w:rPr>
        <w:t xml:space="preserve"> in TR 38.840 [</w:t>
      </w:r>
      <w:r w:rsidR="00805352">
        <w:rPr>
          <w:lang w:val="en-US"/>
        </w:rPr>
        <w:t>6</w:t>
      </w:r>
      <w:r w:rsidR="00C6676E">
        <w:rPr>
          <w:lang w:val="en-US"/>
        </w:rPr>
        <w:t>]</w:t>
      </w:r>
      <w:r w:rsidR="00805352">
        <w:rPr>
          <w:lang w:val="en-US"/>
        </w:rPr>
        <w:t xml:space="preserve"> (i.e. </w:t>
      </w:r>
      <w:r w:rsidR="00312083">
        <w:rPr>
          <w:lang w:val="en-US"/>
        </w:rPr>
        <w:t>0ms</w:t>
      </w:r>
      <w:r w:rsidR="00312083">
        <w:rPr>
          <w:rFonts w:hint="eastAsia"/>
          <w:lang w:val="en-US" w:eastAsia="zh-CN"/>
        </w:rPr>
        <w:t>,</w:t>
      </w:r>
      <w:r w:rsidR="00312083">
        <w:rPr>
          <w:lang w:val="en-US" w:eastAsia="zh-CN"/>
        </w:rPr>
        <w:t xml:space="preserve"> </w:t>
      </w:r>
      <w:r w:rsidR="00286C26">
        <w:rPr>
          <w:lang w:val="en-US"/>
        </w:rPr>
        <w:t>3ms and 1</w:t>
      </w:r>
      <w:r w:rsidR="00805352">
        <w:rPr>
          <w:lang w:val="en-US"/>
        </w:rPr>
        <w:t>0ms)</w:t>
      </w:r>
      <w:r w:rsidR="009D7CA9">
        <w:rPr>
          <w:lang w:val="en-US"/>
        </w:rPr>
        <w:t xml:space="preserve"> as the</w:t>
      </w:r>
      <w:r w:rsidR="00805352">
        <w:rPr>
          <w:lang w:val="en-US"/>
        </w:rPr>
        <w:t xml:space="preserve"> starting point.</w:t>
      </w:r>
    </w:p>
    <w:p w14:paraId="1652EC9C" w14:textId="3554AEF3" w:rsidR="000E4569" w:rsidRDefault="00C354C6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7309C4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. </w:t>
      </w:r>
      <w:r w:rsidR="000E4569">
        <w:rPr>
          <w:b/>
          <w:bCs/>
          <w:lang w:eastAsia="zh-CN"/>
        </w:rPr>
        <w:t>For</w:t>
      </w:r>
      <w:r w:rsidR="000E4569" w:rsidRPr="000E4569">
        <w:t xml:space="preserve"> </w:t>
      </w:r>
      <w:r w:rsidR="000E4569">
        <w:rPr>
          <w:b/>
          <w:bCs/>
          <w:lang w:eastAsia="zh-CN"/>
        </w:rPr>
        <w:t>d</w:t>
      </w:r>
      <w:r w:rsidR="000E4569" w:rsidRPr="000E4569">
        <w:rPr>
          <w:b/>
          <w:bCs/>
          <w:lang w:eastAsia="zh-CN"/>
        </w:rPr>
        <w:t>efinition of minimum time gap</w:t>
      </w:r>
      <w:r w:rsidR="000E4569">
        <w:rPr>
          <w:b/>
          <w:bCs/>
          <w:lang w:eastAsia="zh-CN"/>
        </w:rPr>
        <w:t>, support:</w:t>
      </w:r>
    </w:p>
    <w:p w14:paraId="65110248" w14:textId="786A2A33" w:rsidR="006224A2" w:rsidRPr="00AC491B" w:rsidRDefault="00C354C6" w:rsidP="00555FA7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 w:rsidRPr="00AC491B">
        <w:rPr>
          <w:b/>
          <w:bCs/>
          <w:lang w:eastAsia="zh-CN"/>
        </w:rPr>
        <w:t>Support the minimum time gap not include the duratio</w:t>
      </w:r>
      <w:r w:rsidR="00AC491B" w:rsidRPr="00AC491B">
        <w:rPr>
          <w:b/>
          <w:bCs/>
          <w:lang w:eastAsia="zh-CN"/>
        </w:rPr>
        <w:t>n for time/frequency sync of MR, and</w:t>
      </w:r>
      <w:r w:rsidRPr="00AC491B">
        <w:rPr>
          <w:b/>
          <w:bCs/>
          <w:lang w:eastAsia="zh-CN"/>
        </w:rPr>
        <w:t xml:space="preserve"> there is no need to define the specific composition of the candidate values</w:t>
      </w:r>
      <w:r w:rsidRPr="00AC491B">
        <w:rPr>
          <w:rFonts w:eastAsiaTheme="minorEastAsia"/>
          <w:b/>
          <w:bCs/>
          <w:lang w:eastAsia="zh-CN"/>
        </w:rPr>
        <w:t>.</w:t>
      </w:r>
    </w:p>
    <w:p w14:paraId="006805C3" w14:textId="01A3E55D" w:rsidR="00975CDF" w:rsidRPr="007047FF" w:rsidRDefault="00C23B39" w:rsidP="007A487E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F</w:t>
      </w:r>
      <w:r>
        <w:rPr>
          <w:rFonts w:eastAsiaTheme="minorEastAsia"/>
          <w:b/>
          <w:bCs/>
          <w:lang w:eastAsia="zh-CN"/>
        </w:rPr>
        <w:t>or candidate values</w:t>
      </w:r>
      <w:r w:rsidR="007A487E">
        <w:rPr>
          <w:rFonts w:eastAsiaTheme="minorEastAsia"/>
          <w:b/>
          <w:bCs/>
          <w:lang w:eastAsia="zh-CN"/>
        </w:rPr>
        <w:t xml:space="preserve"> on </w:t>
      </w:r>
      <w:r w:rsidR="007A487E" w:rsidRPr="007A487E">
        <w:rPr>
          <w:rFonts w:eastAsiaTheme="minorEastAsia"/>
          <w:b/>
          <w:bCs/>
          <w:lang w:eastAsia="zh-CN"/>
        </w:rPr>
        <w:t>the minimum time gap</w:t>
      </w:r>
      <w:r>
        <w:rPr>
          <w:rFonts w:eastAsiaTheme="minorEastAsia"/>
          <w:b/>
          <w:bCs/>
          <w:lang w:eastAsia="zh-CN"/>
        </w:rPr>
        <w:t>, support</w:t>
      </w:r>
      <w:r w:rsidR="00F9056D" w:rsidRPr="00F9056D">
        <w:t xml:space="preserve"> </w:t>
      </w:r>
      <w:r w:rsidR="00F9056D" w:rsidRPr="00F9056D">
        <w:rPr>
          <w:rFonts w:eastAsiaTheme="minorEastAsia"/>
          <w:b/>
          <w:bCs/>
          <w:lang w:eastAsia="zh-CN"/>
        </w:rPr>
        <w:t>Alt 1</w:t>
      </w:r>
      <w:r w:rsidR="00F9056D">
        <w:rPr>
          <w:rFonts w:eastAsiaTheme="minorEastAsia"/>
          <w:b/>
          <w:bCs/>
          <w:lang w:eastAsia="zh-CN"/>
        </w:rPr>
        <w:t xml:space="preserve"> and</w:t>
      </w:r>
      <w:r w:rsidR="00584F8F" w:rsidRPr="00584F8F">
        <w:rPr>
          <w:rFonts w:eastAsiaTheme="minorEastAsia"/>
          <w:b/>
          <w:bCs/>
          <w:lang w:eastAsia="zh-CN"/>
        </w:rPr>
        <w:t xml:space="preserve"> take the</w:t>
      </w:r>
      <w:r w:rsidR="006B3D7F">
        <w:rPr>
          <w:rFonts w:eastAsiaTheme="minorEastAsia"/>
          <w:b/>
          <w:bCs/>
          <w:lang w:eastAsia="zh-CN"/>
        </w:rPr>
        <w:t xml:space="preserve"> half of</w:t>
      </w:r>
      <w:r w:rsidR="00584F8F" w:rsidRPr="00584F8F">
        <w:rPr>
          <w:rFonts w:eastAsiaTheme="minorEastAsia"/>
          <w:b/>
          <w:bCs/>
          <w:lang w:eastAsia="zh-CN"/>
        </w:rPr>
        <w:t xml:space="preserve"> tot</w:t>
      </w:r>
      <w:r w:rsidR="00C31A95">
        <w:rPr>
          <w:rFonts w:eastAsiaTheme="minorEastAsia"/>
          <w:b/>
          <w:bCs/>
          <w:lang w:eastAsia="zh-CN"/>
        </w:rPr>
        <w:t>al transition time in TR 38.840</w:t>
      </w:r>
      <w:r w:rsidR="00584F8F" w:rsidRPr="00584F8F">
        <w:rPr>
          <w:rFonts w:eastAsiaTheme="minorEastAsia"/>
          <w:b/>
          <w:bCs/>
          <w:lang w:eastAsia="zh-CN"/>
        </w:rPr>
        <w:t xml:space="preserve"> (i.e. </w:t>
      </w:r>
      <w:r w:rsidR="00312083">
        <w:rPr>
          <w:rFonts w:eastAsiaTheme="minorEastAsia"/>
          <w:b/>
          <w:bCs/>
          <w:lang w:eastAsia="zh-CN"/>
        </w:rPr>
        <w:t xml:space="preserve">0ms, </w:t>
      </w:r>
      <w:r w:rsidR="006A3CCD">
        <w:rPr>
          <w:rFonts w:eastAsiaTheme="minorEastAsia"/>
          <w:b/>
          <w:bCs/>
          <w:lang w:eastAsia="zh-CN"/>
        </w:rPr>
        <w:t>3ms and 1</w:t>
      </w:r>
      <w:r w:rsidR="00584F8F" w:rsidRPr="00584F8F">
        <w:rPr>
          <w:rFonts w:eastAsiaTheme="minorEastAsia"/>
          <w:b/>
          <w:bCs/>
          <w:lang w:eastAsia="zh-CN"/>
        </w:rPr>
        <w:t>0ms) as the starting point</w:t>
      </w:r>
      <w:r w:rsidR="00741E69">
        <w:rPr>
          <w:rFonts w:eastAsiaTheme="minorEastAsia"/>
          <w:b/>
          <w:bCs/>
          <w:lang w:eastAsia="zh-CN"/>
        </w:rPr>
        <w:t>.</w:t>
      </w:r>
    </w:p>
    <w:p w14:paraId="1230338E" w14:textId="77777777" w:rsidR="00E333C9" w:rsidRPr="00975CDF" w:rsidRDefault="00E333C9">
      <w:pPr>
        <w:jc w:val="both"/>
        <w:rPr>
          <w:b/>
          <w:bCs/>
          <w:u w:val="single"/>
          <w:lang w:eastAsia="zh-CN"/>
        </w:rPr>
      </w:pPr>
    </w:p>
    <w:p w14:paraId="5891736C" w14:textId="65FB574D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QCL information for LP-WUS</w:t>
      </w:r>
    </w:p>
    <w:p w14:paraId="243CD6B9" w14:textId="6CACEF2D" w:rsidR="00E44CF0" w:rsidRDefault="00C354C6" w:rsidP="00E44CF0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Regarding QCL information for LP-WUS, </w:t>
      </w:r>
      <w:r w:rsidR="00E44CF0">
        <w:rPr>
          <w:bCs/>
          <w:lang w:eastAsia="zh-CN"/>
        </w:rPr>
        <w:t>some companies consider that measurement on SSB</w:t>
      </w:r>
      <w:r w:rsidR="00FC23DB">
        <w:rPr>
          <w:bCs/>
          <w:lang w:eastAsia="zh-CN"/>
        </w:rPr>
        <w:t xml:space="preserve"> and/or CSI-RS</w:t>
      </w:r>
      <w:r w:rsidR="00E44CF0">
        <w:rPr>
          <w:bCs/>
          <w:lang w:eastAsia="zh-CN"/>
        </w:rPr>
        <w:t xml:space="preserve"> can only be used for </w:t>
      </w:r>
      <w:r w:rsidR="00E44CF0" w:rsidRPr="00B55FEC">
        <w:rPr>
          <w:bCs/>
          <w:lang w:eastAsia="zh-CN"/>
        </w:rPr>
        <w:t>basic spati</w:t>
      </w:r>
      <w:r w:rsidR="00E44CF0">
        <w:rPr>
          <w:bCs/>
          <w:lang w:eastAsia="zh-CN"/>
        </w:rPr>
        <w:t>al domain parameter acquisition purpose, while other companies propose to use measurement on SSB</w:t>
      </w:r>
      <w:r w:rsidR="00962E9A" w:rsidRPr="00962E9A">
        <w:rPr>
          <w:bCs/>
          <w:lang w:eastAsia="zh-CN"/>
        </w:rPr>
        <w:t xml:space="preserve"> </w:t>
      </w:r>
      <w:r w:rsidR="00962E9A">
        <w:rPr>
          <w:bCs/>
          <w:lang w:eastAsia="zh-CN"/>
        </w:rPr>
        <w:t xml:space="preserve">and/or CSI-RS </w:t>
      </w:r>
      <w:r w:rsidR="00E44CF0">
        <w:rPr>
          <w:bCs/>
          <w:lang w:eastAsia="zh-CN"/>
        </w:rPr>
        <w:t xml:space="preserve">for more function like </w:t>
      </w:r>
      <w:r w:rsidR="00E44CF0" w:rsidRPr="00F25527">
        <w:rPr>
          <w:bCs/>
          <w:lang w:eastAsia="zh-CN"/>
        </w:rPr>
        <w:t>channel estimation</w:t>
      </w:r>
      <w:r w:rsidR="00E44CF0">
        <w:rPr>
          <w:bCs/>
          <w:lang w:eastAsia="zh-CN"/>
        </w:rPr>
        <w:t>/equalization operation on LR. Therefore, a compromise way could be let the UE report the supported QCL-type between LP-WUS and SSB</w:t>
      </w:r>
      <w:r w:rsidR="005612C2">
        <w:rPr>
          <w:bCs/>
          <w:lang w:eastAsia="zh-CN"/>
        </w:rPr>
        <w:t>/</w:t>
      </w:r>
      <w:r w:rsidR="002D789C">
        <w:rPr>
          <w:bCs/>
          <w:lang w:eastAsia="zh-CN"/>
        </w:rPr>
        <w:t>CSI-RS</w:t>
      </w:r>
      <w:r w:rsidR="00E44CF0">
        <w:rPr>
          <w:bCs/>
          <w:lang w:eastAsia="zh-CN"/>
        </w:rPr>
        <w:t>, so that different UE can choose a proper QCL-type according to its capability.</w:t>
      </w:r>
    </w:p>
    <w:p w14:paraId="57167FBD" w14:textId="2263E09F" w:rsidR="00BF5044" w:rsidRPr="00CA5565" w:rsidRDefault="00BF5044" w:rsidP="00BF504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 w:rsidR="00244ACA">
        <w:rPr>
          <w:b/>
          <w:bCs/>
          <w:lang w:eastAsia="zh-CN"/>
        </w:rPr>
        <w:t>roposal 5</w:t>
      </w:r>
      <w:r>
        <w:rPr>
          <w:b/>
          <w:bCs/>
          <w:lang w:eastAsia="zh-CN"/>
        </w:rPr>
        <w:t xml:space="preserve">. </w:t>
      </w:r>
      <w:r w:rsidR="003B3439">
        <w:rPr>
          <w:b/>
          <w:bCs/>
          <w:lang w:eastAsia="zh-CN"/>
        </w:rPr>
        <w:t>S</w:t>
      </w:r>
      <w:r>
        <w:rPr>
          <w:b/>
          <w:bCs/>
          <w:lang w:eastAsia="zh-CN"/>
        </w:rPr>
        <w:t>upport UE to report the QCL-type (i.e. QCL-type A or QCL-type C)</w:t>
      </w:r>
      <w:r w:rsidRPr="00811D38">
        <w:rPr>
          <w:b/>
          <w:bCs/>
          <w:lang w:eastAsia="zh-CN"/>
        </w:rPr>
        <w:t xml:space="preserve"> between LP-WUS and SSB</w:t>
      </w:r>
      <w:r w:rsidR="00DF060D">
        <w:rPr>
          <w:b/>
          <w:bCs/>
          <w:lang w:eastAsia="zh-CN"/>
        </w:rPr>
        <w:t>/CSI-RS</w:t>
      </w:r>
      <w:r>
        <w:rPr>
          <w:b/>
          <w:bCs/>
          <w:lang w:eastAsia="zh-CN"/>
        </w:rPr>
        <w:t>.</w:t>
      </w:r>
    </w:p>
    <w:p w14:paraId="05E541C7" w14:textId="77777777" w:rsidR="00F360BD" w:rsidRPr="00BF5044" w:rsidRDefault="00F360BD">
      <w:pPr>
        <w:jc w:val="both"/>
        <w:rPr>
          <w:b/>
          <w:bCs/>
          <w:u w:val="single"/>
          <w:lang w:eastAsia="zh-CN"/>
        </w:rPr>
      </w:pPr>
    </w:p>
    <w:p w14:paraId="76181CE3" w14:textId="7F65F7ED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Activation/deactivation of LP-WUS monitoring</w:t>
      </w:r>
    </w:p>
    <w:p w14:paraId="161919D1" w14:textId="77777777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</w:t>
      </w:r>
      <w:r>
        <w:t xml:space="preserve"> </w:t>
      </w:r>
      <w:r>
        <w:rPr>
          <w:rFonts w:eastAsiaTheme="minorEastAsia"/>
          <w:lang w:eastAsia="zh-CN"/>
        </w:rPr>
        <w:t>activation/deactivation of LP-WUS monitoring, we support to not introduce additional activation/deactivation mechanism from the following reason:</w:t>
      </w:r>
    </w:p>
    <w:p w14:paraId="0D40993A" w14:textId="554F690C" w:rsidR="006224A2" w:rsidRDefault="00C354C6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CONNECTED UE, the requirement on PDCCH monitoring may not change that rapidly. Thus, the existing mechanism on activation/deactivation of LP-WUS monitoring is sufficient.</w:t>
      </w:r>
    </w:p>
    <w:p w14:paraId="2E52188A" w14:textId="11B6C651" w:rsidR="0082309C" w:rsidRDefault="0082309C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legacy PDCCH monitoring adaptation scheme (i.e., PDCCH skipping/SSSG switching) can </w:t>
      </w:r>
      <w:r w:rsidR="00EB53BC">
        <w:rPr>
          <w:rFonts w:eastAsiaTheme="minorEastAsia"/>
          <w:lang w:eastAsia="zh-CN"/>
        </w:rPr>
        <w:t>be used together with LP</w:t>
      </w:r>
      <w:r w:rsidR="00C3765B">
        <w:rPr>
          <w:rFonts w:eastAsiaTheme="minorEastAsia"/>
          <w:lang w:eastAsia="zh-CN"/>
        </w:rPr>
        <w:t xml:space="preserve">-WUS to </w:t>
      </w:r>
      <w:r>
        <w:rPr>
          <w:rFonts w:eastAsiaTheme="minorEastAsia"/>
          <w:lang w:eastAsia="zh-CN"/>
        </w:rPr>
        <w:t xml:space="preserve">indicate the </w:t>
      </w:r>
      <w:r w:rsidR="00C3765B">
        <w:rPr>
          <w:rFonts w:eastAsiaTheme="minorEastAsia"/>
          <w:lang w:eastAsia="zh-CN"/>
        </w:rPr>
        <w:t>activation of LP-WUS naturally.</w:t>
      </w:r>
    </w:p>
    <w:p w14:paraId="6151E02A" w14:textId="597943E9" w:rsidR="006224A2" w:rsidRPr="007047FF" w:rsidRDefault="00C354C6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244ACA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. Support not </w:t>
      </w:r>
      <w:r w:rsidR="00C3765B">
        <w:rPr>
          <w:b/>
          <w:bCs/>
          <w:lang w:eastAsia="zh-CN"/>
        </w:rPr>
        <w:t xml:space="preserve">to </w:t>
      </w:r>
      <w:r>
        <w:rPr>
          <w:b/>
          <w:bCs/>
          <w:lang w:eastAsia="zh-CN"/>
        </w:rPr>
        <w:t>introduce additional activation/deactivation mechanism for LP-WUS monitoring.</w:t>
      </w:r>
    </w:p>
    <w:p w14:paraId="2915BFB9" w14:textId="77777777" w:rsidR="00F360BD" w:rsidRDefault="00F360BD">
      <w:pPr>
        <w:jc w:val="both"/>
        <w:rPr>
          <w:b/>
          <w:bCs/>
          <w:u w:val="single"/>
        </w:rPr>
      </w:pPr>
    </w:p>
    <w:p w14:paraId="1D118F97" w14:textId="5F7693A2" w:rsidR="006224A2" w:rsidRDefault="00C354C6">
      <w:pPr>
        <w:jc w:val="both"/>
        <w:rPr>
          <w:b/>
          <w:bCs/>
          <w:u w:val="single"/>
          <w:lang w:eastAsia="zh-CN"/>
        </w:rPr>
      </w:pPr>
      <w:r w:rsidRPr="001375AB">
        <w:rPr>
          <w:b/>
          <w:bCs/>
          <w:u w:val="single"/>
        </w:rPr>
        <w:t xml:space="preserve">LP-WUS </w:t>
      </w:r>
      <w:r w:rsidR="00891409">
        <w:rPr>
          <w:rFonts w:eastAsia="Yu Mincho"/>
          <w:b/>
          <w:bCs/>
          <w:u w:val="single"/>
        </w:rPr>
        <w:t>MO</w:t>
      </w:r>
      <w:r w:rsidRPr="001375AB">
        <w:rPr>
          <w:rFonts w:eastAsia="Yu Mincho"/>
          <w:b/>
          <w:bCs/>
          <w:u w:val="single"/>
        </w:rPr>
        <w:t xml:space="preserve"> configuration</w:t>
      </w:r>
    </w:p>
    <w:p w14:paraId="45BE66A7" w14:textId="5132B552" w:rsidR="006224A2" w:rsidRDefault="00C354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issue on</w:t>
      </w:r>
      <w:r w:rsidR="007129F7">
        <w:rPr>
          <w:rFonts w:eastAsiaTheme="minorEastAsia"/>
          <w:lang w:eastAsia="zh-CN"/>
        </w:rPr>
        <w:t xml:space="preserve"> specific approach for </w:t>
      </w:r>
      <w:r>
        <w:rPr>
          <w:rFonts w:eastAsiaTheme="minorEastAsia"/>
          <w:lang w:eastAsia="zh-CN"/>
        </w:rPr>
        <w:t>LP-WUS</w:t>
      </w:r>
      <w:r w:rsidR="00EE7761">
        <w:rPr>
          <w:rFonts w:eastAsiaTheme="minorEastAsia"/>
          <w:lang w:eastAsia="zh-CN"/>
        </w:rPr>
        <w:t xml:space="preserve"> MO configuration</w:t>
      </w:r>
      <w:r>
        <w:rPr>
          <w:rFonts w:eastAsiaTheme="minorEastAsia"/>
          <w:lang w:eastAsia="zh-CN"/>
        </w:rPr>
        <w:t>, from our understanding, this may depend on the function of LP-WUS, for instance:</w:t>
      </w:r>
    </w:p>
    <w:p w14:paraId="3474E37E" w14:textId="3D32C5B3" w:rsidR="006224A2" w:rsidRDefault="00C354C6" w:rsidP="00D50180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"/>
        </w:rPr>
        <w:t>For Option 1-1,</w:t>
      </w:r>
      <w:r>
        <w:rPr>
          <w:rFonts w:eastAsiaTheme="minorEastAsia"/>
          <w:lang w:eastAsia="zh-CN"/>
        </w:rPr>
        <w:t xml:space="preserve"> </w:t>
      </w:r>
      <w:r w:rsidR="000A6315">
        <w:rPr>
          <w:rFonts w:eastAsiaTheme="minorEastAsia"/>
          <w:lang w:eastAsia="zh-CN"/>
        </w:rPr>
        <w:t>LP-WUS</w:t>
      </w:r>
      <w:r>
        <w:rPr>
          <w:rFonts w:eastAsiaTheme="minorEastAsia"/>
          <w:lang w:eastAsia="zh-CN"/>
        </w:rPr>
        <w:t xml:space="preserve"> MO can be directly defined right before each C-DRX cycle</w:t>
      </w:r>
      <w:r w:rsidR="007129F7">
        <w:rPr>
          <w:rFonts w:eastAsiaTheme="minorEastAsia"/>
          <w:lang w:eastAsia="zh-CN"/>
        </w:rPr>
        <w:t xml:space="preserve">, and </w:t>
      </w:r>
      <w:r>
        <w:rPr>
          <w:rFonts w:eastAsiaTheme="minorEastAsia"/>
          <w:lang w:eastAsia="zh-CN"/>
        </w:rPr>
        <w:t xml:space="preserve">the </w:t>
      </w:r>
      <w:r w:rsidR="00F96B6E">
        <w:rPr>
          <w:rFonts w:eastAsiaTheme="minorEastAsia"/>
          <w:lang w:eastAsia="zh-CN"/>
        </w:rPr>
        <w:t xml:space="preserve">legacy </w:t>
      </w:r>
      <w:r w:rsidR="00BC494F">
        <w:rPr>
          <w:rFonts w:eastAsiaTheme="minorEastAsia"/>
          <w:lang w:eastAsia="zh-CN"/>
        </w:rPr>
        <w:t>approach</w:t>
      </w:r>
      <w:r w:rsidR="000D5150">
        <w:rPr>
          <w:rFonts w:eastAsiaTheme="minorEastAsia"/>
          <w:lang w:eastAsia="zh-CN"/>
        </w:rPr>
        <w:t xml:space="preserve"> on</w:t>
      </w:r>
      <w:r w:rsidR="00BC494F">
        <w:rPr>
          <w:rFonts w:eastAsiaTheme="minorEastAsia"/>
          <w:lang w:eastAsia="zh-CN"/>
        </w:rPr>
        <w:t xml:space="preserve"> PDCCH </w:t>
      </w:r>
      <w:r w:rsidR="000D5150">
        <w:rPr>
          <w:rFonts w:eastAsiaTheme="minorEastAsia"/>
          <w:lang w:eastAsia="zh-CN"/>
        </w:rPr>
        <w:t>MO configuration for</w:t>
      </w:r>
      <w:r w:rsidR="00BC494F">
        <w:rPr>
          <w:rFonts w:eastAsiaTheme="minorEastAsia"/>
          <w:lang w:eastAsia="zh-CN"/>
        </w:rPr>
        <w:t xml:space="preserve"> DCI format 2_6 can be smoothly used</w:t>
      </w:r>
      <w:r w:rsidR="00D50180">
        <w:rPr>
          <w:rFonts w:eastAsiaTheme="minorEastAsia" w:hint="eastAsia"/>
          <w:lang w:eastAsia="zh-CN"/>
        </w:rPr>
        <w:t>,</w:t>
      </w:r>
      <w:r w:rsidR="00D50180">
        <w:rPr>
          <w:rFonts w:eastAsiaTheme="minorEastAsia"/>
          <w:lang w:eastAsia="zh-CN"/>
        </w:rPr>
        <w:t xml:space="preserve"> i.e., </w:t>
      </w:r>
      <w:r w:rsidR="00D50180" w:rsidRPr="00D50180">
        <w:rPr>
          <w:rFonts w:eastAsiaTheme="minorEastAsia"/>
          <w:lang w:eastAsia="zh-CN"/>
        </w:rPr>
        <w:t>the duration where the UE monitors LP-WUS</w:t>
      </w:r>
      <w:r w:rsidR="00D50180">
        <w:rPr>
          <w:rFonts w:eastAsiaTheme="minorEastAsia"/>
          <w:lang w:eastAsia="zh-CN"/>
        </w:rPr>
        <w:t xml:space="preserve"> can be </w:t>
      </w:r>
      <w:r w:rsidR="0032439B">
        <w:rPr>
          <w:rFonts w:eastAsiaTheme="minorEastAsia"/>
          <w:lang w:eastAsia="zh-CN"/>
        </w:rPr>
        <w:t>im</w:t>
      </w:r>
      <w:r w:rsidR="00D50180">
        <w:rPr>
          <w:rFonts w:eastAsiaTheme="minorEastAsia"/>
          <w:lang w:eastAsia="zh-CN"/>
        </w:rPr>
        <w:t xml:space="preserve">plicitly </w:t>
      </w:r>
      <w:r w:rsidR="007C2B6E">
        <w:rPr>
          <w:rFonts w:eastAsiaTheme="minorEastAsia"/>
          <w:lang w:eastAsia="zh-CN"/>
        </w:rPr>
        <w:t>indicate</w:t>
      </w:r>
      <w:r w:rsidR="00D50180">
        <w:rPr>
          <w:rFonts w:eastAsiaTheme="minorEastAsia"/>
          <w:lang w:eastAsia="zh-CN"/>
        </w:rPr>
        <w:t>d by the</w:t>
      </w:r>
      <w:r w:rsidR="00D50180" w:rsidRPr="00D50180">
        <w:rPr>
          <w:rFonts w:hint="eastAsia"/>
          <w:sz w:val="21"/>
          <w:lang w:eastAsia="x-none"/>
        </w:rPr>
        <w:t xml:space="preserve"> </w:t>
      </w:r>
      <w:r w:rsidR="00D50180" w:rsidRPr="00544ABD">
        <w:rPr>
          <w:rFonts w:hint="eastAsia"/>
          <w:sz w:val="21"/>
          <w:lang w:eastAsia="x-none"/>
        </w:rPr>
        <w:t>time offset</w:t>
      </w:r>
      <w:r w:rsidR="00D50180">
        <w:rPr>
          <w:sz w:val="21"/>
          <w:lang w:eastAsia="x-none"/>
        </w:rPr>
        <w:t>(s)</w:t>
      </w:r>
      <w:r>
        <w:rPr>
          <w:rFonts w:eastAsiaTheme="minorEastAsia"/>
          <w:lang w:eastAsia="zh-CN"/>
        </w:rPr>
        <w:t>.</w:t>
      </w:r>
    </w:p>
    <w:p w14:paraId="034835EA" w14:textId="4CE0F6BF" w:rsidR="006224A2" w:rsidRDefault="00C354C6" w:rsidP="00AD54F9">
      <w:pPr>
        <w:pStyle w:val="aff3"/>
        <w:numPr>
          <w:ilvl w:val="0"/>
          <w:numId w:val="10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"/>
        </w:rPr>
        <w:t>For Option 1-2</w:t>
      </w:r>
      <w:r>
        <w:rPr>
          <w:rFonts w:eastAsiaTheme="minorEastAsia"/>
          <w:lang w:eastAsia="zh-CN"/>
        </w:rPr>
        <w:t>, since the</w:t>
      </w:r>
      <w:r w:rsidR="002375B1">
        <w:rPr>
          <w:rFonts w:eastAsiaTheme="minorEastAsia"/>
          <w:lang w:eastAsia="zh-CN"/>
        </w:rPr>
        <w:t xml:space="preserve"> corresponding</w:t>
      </w:r>
      <w:r>
        <w:rPr>
          <w:rFonts w:eastAsiaTheme="minorEastAsia"/>
          <w:lang w:eastAsia="zh-CN"/>
        </w:rPr>
        <w:t xml:space="preserve"> traffic is sensitive to latency,</w:t>
      </w:r>
      <w:r w:rsidR="00BD5BBC" w:rsidRPr="00BD5BBC">
        <w:rPr>
          <w:rFonts w:eastAsiaTheme="minorEastAsia"/>
          <w:lang w:eastAsia="zh-CN"/>
        </w:rPr>
        <w:t xml:space="preserve"> </w:t>
      </w:r>
      <w:r w:rsidR="00DA5FF2">
        <w:rPr>
          <w:rFonts w:eastAsiaTheme="minorEastAsia"/>
          <w:lang w:eastAsia="zh-CN"/>
        </w:rPr>
        <w:t>periodicity</w:t>
      </w:r>
      <w:r w:rsidR="00DA5FF2" w:rsidRPr="00DA5FF2">
        <w:rPr>
          <w:rFonts w:eastAsiaTheme="minorEastAsia"/>
          <w:lang w:eastAsia="zh-CN"/>
        </w:rPr>
        <w:t xml:space="preserve"> </w:t>
      </w:r>
      <w:r w:rsidR="00DA5FF2" w:rsidRPr="00BD5BBC">
        <w:rPr>
          <w:rFonts w:eastAsiaTheme="minorEastAsia"/>
          <w:lang w:eastAsia="zh-CN"/>
        </w:rPr>
        <w:t xml:space="preserve">and </w:t>
      </w:r>
      <w:r w:rsidR="00BD5BBC" w:rsidRPr="00BD5BBC">
        <w:rPr>
          <w:rFonts w:eastAsiaTheme="minorEastAsia"/>
          <w:lang w:eastAsia="zh-CN"/>
        </w:rPr>
        <w:t xml:space="preserve">offset </w:t>
      </w:r>
      <w:r>
        <w:rPr>
          <w:rFonts w:eastAsiaTheme="minorEastAsia"/>
          <w:lang w:eastAsia="zh-CN"/>
        </w:rPr>
        <w:t xml:space="preserve">of </w:t>
      </w:r>
      <w:r w:rsidR="00DA5FF2">
        <w:rPr>
          <w:rFonts w:eastAsiaTheme="minorEastAsia"/>
          <w:lang w:eastAsia="zh-CN"/>
        </w:rPr>
        <w:t xml:space="preserve">LP-WUS </w:t>
      </w:r>
      <w:r>
        <w:rPr>
          <w:rFonts w:eastAsiaTheme="minorEastAsia"/>
          <w:lang w:eastAsia="zh-CN"/>
        </w:rPr>
        <w:t>MO can be independently configured with C-DRX</w:t>
      </w:r>
      <w:r w:rsidR="00C7758C">
        <w:rPr>
          <w:rFonts w:eastAsiaTheme="minorEastAsia"/>
          <w:lang w:eastAsia="zh-CN"/>
        </w:rPr>
        <w:t>/</w:t>
      </w:r>
      <w:r w:rsidR="00E221AB">
        <w:rPr>
          <w:rFonts w:eastAsiaTheme="minorEastAsia"/>
          <w:lang w:eastAsia="zh-CN"/>
        </w:rPr>
        <w:t xml:space="preserve">new timer </w:t>
      </w:r>
      <w:r>
        <w:rPr>
          <w:rFonts w:eastAsiaTheme="minorEastAsia"/>
          <w:lang w:eastAsia="zh-CN"/>
        </w:rPr>
        <w:t>to ensure the UPT</w:t>
      </w:r>
      <w:r w:rsidR="006C58BB">
        <w:rPr>
          <w:rFonts w:eastAsiaTheme="minorEastAsia"/>
          <w:lang w:eastAsia="zh-CN"/>
        </w:rPr>
        <w:t xml:space="preserve"> and fit the traffic pattern</w:t>
      </w:r>
      <w:r w:rsidR="00A94575">
        <w:rPr>
          <w:rFonts w:eastAsiaTheme="minorEastAsia"/>
          <w:lang w:eastAsia="zh-CN"/>
        </w:rPr>
        <w:t>.</w:t>
      </w:r>
      <w:r w:rsidR="003B6106">
        <w:rPr>
          <w:rFonts w:eastAsiaTheme="minorEastAsia"/>
          <w:lang w:eastAsia="zh-CN"/>
        </w:rPr>
        <w:t xml:space="preserve"> Moreover, </w:t>
      </w:r>
      <w:r w:rsidR="00580DFF">
        <w:rPr>
          <w:rFonts w:eastAsiaTheme="minorEastAsia"/>
          <w:lang w:eastAsia="zh-CN"/>
        </w:rPr>
        <w:t xml:space="preserve">the legacy </w:t>
      </w:r>
      <w:r w:rsidR="00736EC7">
        <w:rPr>
          <w:rFonts w:eastAsiaTheme="minorEastAsia"/>
          <w:lang w:eastAsia="zh-CN"/>
        </w:rPr>
        <w:t>UE behaviour</w:t>
      </w:r>
      <w:r w:rsidR="00580DFF">
        <w:rPr>
          <w:rFonts w:eastAsiaTheme="minorEastAsia"/>
          <w:lang w:eastAsia="zh-CN"/>
        </w:rPr>
        <w:t xml:space="preserve"> on PDCCH monitoring</w:t>
      </w:r>
      <w:r w:rsidR="006514FA">
        <w:rPr>
          <w:rFonts w:eastAsiaTheme="minorEastAsia"/>
          <w:lang w:eastAsia="zh-CN"/>
        </w:rPr>
        <w:t xml:space="preserve"> under</w:t>
      </w:r>
      <w:r w:rsidR="006514FA" w:rsidRPr="000D3710">
        <w:rPr>
          <w:sz w:val="21"/>
          <w:szCs w:val="21"/>
          <w:lang w:eastAsia="x-none"/>
        </w:rPr>
        <w:t xml:space="preserve"> </w:t>
      </w:r>
      <w:r w:rsidR="006514FA" w:rsidRPr="000D3710">
        <w:rPr>
          <w:i/>
          <w:iCs/>
          <w:sz w:val="21"/>
          <w:szCs w:val="21"/>
          <w:lang w:eastAsia="x-none"/>
        </w:rPr>
        <w:t>drx-InactivityTimer</w:t>
      </w:r>
      <w:r w:rsidR="006514FA">
        <w:rPr>
          <w:rFonts w:eastAsiaTheme="minorEastAsia"/>
          <w:lang w:eastAsia="zh-CN"/>
        </w:rPr>
        <w:t xml:space="preserve"> </w:t>
      </w:r>
      <w:r w:rsidR="00AD54F9" w:rsidRPr="00AD54F9">
        <w:rPr>
          <w:rFonts w:eastAsiaTheme="minorEastAsia"/>
          <w:lang w:eastAsia="zh-CN"/>
        </w:rPr>
        <w:t>can be used</w:t>
      </w:r>
      <w:r w:rsidR="00AD54F9">
        <w:rPr>
          <w:rFonts w:eastAsiaTheme="minorEastAsia"/>
          <w:lang w:eastAsia="zh-CN"/>
        </w:rPr>
        <w:t xml:space="preserve">, i.e., </w:t>
      </w:r>
      <w:r w:rsidR="003B6106" w:rsidRPr="00AD54F9">
        <w:rPr>
          <w:rFonts w:eastAsiaTheme="minorEastAsia"/>
          <w:lang w:eastAsia="zh-CN"/>
        </w:rPr>
        <w:t>t</w:t>
      </w:r>
      <w:r w:rsidR="003B6106" w:rsidRPr="00D50180">
        <w:rPr>
          <w:rFonts w:eastAsiaTheme="minorEastAsia"/>
          <w:lang w:eastAsia="zh-CN"/>
        </w:rPr>
        <w:t>he duration where the UE monitors LP-WUS</w:t>
      </w:r>
      <w:r w:rsidR="003B6106">
        <w:rPr>
          <w:rFonts w:eastAsiaTheme="minorEastAsia"/>
          <w:lang w:eastAsia="zh-CN"/>
        </w:rPr>
        <w:t xml:space="preserve"> can be </w:t>
      </w:r>
      <w:r w:rsidR="0032439B">
        <w:rPr>
          <w:rFonts w:eastAsiaTheme="minorEastAsia"/>
          <w:lang w:eastAsia="zh-CN"/>
        </w:rPr>
        <w:t>im</w:t>
      </w:r>
      <w:r w:rsidR="003B6106">
        <w:rPr>
          <w:rFonts w:eastAsiaTheme="minorEastAsia"/>
          <w:lang w:eastAsia="zh-CN"/>
        </w:rPr>
        <w:t xml:space="preserve">plicitly </w:t>
      </w:r>
      <w:r w:rsidR="004A7E55">
        <w:rPr>
          <w:rFonts w:eastAsiaTheme="minorEastAsia"/>
          <w:lang w:eastAsia="zh-CN"/>
        </w:rPr>
        <w:t>indicated</w:t>
      </w:r>
      <w:r w:rsidR="003B6106">
        <w:rPr>
          <w:rFonts w:eastAsiaTheme="minorEastAsia"/>
          <w:lang w:eastAsia="zh-CN"/>
        </w:rPr>
        <w:t xml:space="preserve"> by </w:t>
      </w:r>
      <w:r w:rsidR="004E29F6" w:rsidRPr="00544ABD">
        <w:rPr>
          <w:sz w:val="21"/>
          <w:lang w:eastAsia="x-none"/>
        </w:rPr>
        <w:t>the</w:t>
      </w:r>
      <w:r w:rsidR="004E29F6" w:rsidRPr="00544ABD">
        <w:rPr>
          <w:rFonts w:hint="eastAsia"/>
          <w:sz w:val="21"/>
          <w:lang w:eastAsia="x-none"/>
        </w:rPr>
        <w:t xml:space="preserve"> new</w:t>
      </w:r>
      <w:r w:rsidR="004E29F6" w:rsidRPr="00544ABD">
        <w:rPr>
          <w:sz w:val="21"/>
          <w:lang w:eastAsia="x-none"/>
        </w:rPr>
        <w:t xml:space="preserve"> timer</w:t>
      </w:r>
      <w:r w:rsidR="00900E1B">
        <w:rPr>
          <w:sz w:val="21"/>
          <w:lang w:eastAsia="x-none"/>
        </w:rPr>
        <w:t>.</w:t>
      </w:r>
    </w:p>
    <w:p w14:paraId="7F1F6655" w14:textId="7C65D14F" w:rsidR="006224A2" w:rsidRDefault="00C354C6">
      <w:pPr>
        <w:jc w:val="both"/>
        <w:rPr>
          <w:rFonts w:eastAsia="Yu Mincho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244ACA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. </w:t>
      </w:r>
      <w:r w:rsidR="00491983">
        <w:rPr>
          <w:b/>
          <w:bCs/>
          <w:lang w:eastAsia="zh-CN"/>
        </w:rPr>
        <w:t>For</w:t>
      </w:r>
      <w:r w:rsidR="00534943">
        <w:rPr>
          <w:b/>
          <w:bCs/>
          <w:lang w:eastAsia="zh-CN"/>
        </w:rPr>
        <w:t xml:space="preserve"> </w:t>
      </w:r>
      <w:r w:rsidR="00032024">
        <w:rPr>
          <w:b/>
          <w:bCs/>
          <w:lang w:eastAsia="zh-CN"/>
        </w:rPr>
        <w:t>specific approach on</w:t>
      </w:r>
      <w:r w:rsidR="00491983" w:rsidRPr="00491983">
        <w:rPr>
          <w:b/>
          <w:bCs/>
          <w:lang w:eastAsia="zh-CN"/>
        </w:rPr>
        <w:t xml:space="preserve"> LP-WUS MO configuration</w:t>
      </w:r>
      <w:r w:rsidR="00F42B2E">
        <w:rPr>
          <w:b/>
          <w:bCs/>
          <w:lang w:eastAsia="zh-CN"/>
        </w:rPr>
        <w:t>, support</w:t>
      </w:r>
      <w:r w:rsidRPr="001375AB">
        <w:rPr>
          <w:b/>
          <w:bCs/>
          <w:lang w:eastAsia="zh-CN"/>
        </w:rPr>
        <w:t>:</w:t>
      </w:r>
    </w:p>
    <w:p w14:paraId="72A5C094" w14:textId="6E2D9B57" w:rsidR="006224A2" w:rsidRDefault="008F7125" w:rsidP="00331F08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Approach 1 f</w:t>
      </w:r>
      <w:r w:rsidR="00C354C6" w:rsidRPr="001375AB">
        <w:rPr>
          <w:b/>
          <w:bCs/>
          <w:lang w:eastAsia="zh-CN"/>
        </w:rPr>
        <w:t>or Option 1-1</w:t>
      </w:r>
      <w:r w:rsidR="00331F08">
        <w:rPr>
          <w:b/>
          <w:bCs/>
          <w:lang w:eastAsia="zh-CN"/>
        </w:rPr>
        <w:t>,</w:t>
      </w:r>
      <w:r w:rsidR="009429A5">
        <w:rPr>
          <w:b/>
          <w:bCs/>
          <w:lang w:eastAsia="zh-CN"/>
        </w:rPr>
        <w:t xml:space="preserve"> </w:t>
      </w:r>
      <w:r w:rsidR="00331F08" w:rsidRPr="00331F08">
        <w:rPr>
          <w:b/>
          <w:bCs/>
          <w:lang w:eastAsia="zh-CN"/>
        </w:rPr>
        <w:t xml:space="preserve">the duration where </w:t>
      </w:r>
      <w:r w:rsidR="00C30174">
        <w:rPr>
          <w:b/>
          <w:bCs/>
          <w:lang w:eastAsia="zh-CN"/>
        </w:rPr>
        <w:t>the UE monitors LP-WUS can be im</w:t>
      </w:r>
      <w:r w:rsidR="00331F08" w:rsidRPr="00331F08">
        <w:rPr>
          <w:b/>
          <w:bCs/>
          <w:lang w:eastAsia="zh-CN"/>
        </w:rPr>
        <w:t xml:space="preserve">plicitly </w:t>
      </w:r>
      <w:r w:rsidR="008D0AA9">
        <w:rPr>
          <w:b/>
          <w:bCs/>
          <w:lang w:eastAsia="zh-CN"/>
        </w:rPr>
        <w:t>indicat</w:t>
      </w:r>
      <w:r w:rsidR="00331F08" w:rsidRPr="00331F08">
        <w:rPr>
          <w:b/>
          <w:bCs/>
          <w:lang w:eastAsia="zh-CN"/>
        </w:rPr>
        <w:t>ed by the time offset(s)</w:t>
      </w:r>
      <w:r w:rsidR="00DC1832">
        <w:rPr>
          <w:b/>
          <w:bCs/>
          <w:lang w:eastAsia="zh-CN"/>
        </w:rPr>
        <w:t>.</w:t>
      </w:r>
    </w:p>
    <w:p w14:paraId="3E814FB5" w14:textId="300C2371" w:rsidR="00DF0A4C" w:rsidRDefault="00DF0A4C" w:rsidP="00DF03D6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Approach 1 for Option 1-2</w:t>
      </w:r>
      <w:r w:rsidR="002A70A3">
        <w:rPr>
          <w:b/>
          <w:bCs/>
          <w:lang w:eastAsia="zh-CN"/>
        </w:rPr>
        <w:t>,</w:t>
      </w:r>
      <w:r w:rsidR="00DF03D6" w:rsidRPr="00DF03D6">
        <w:t xml:space="preserve"> </w:t>
      </w:r>
      <w:r w:rsidR="00DF03D6" w:rsidRPr="00DF03D6">
        <w:rPr>
          <w:b/>
          <w:bCs/>
          <w:lang w:eastAsia="zh-CN"/>
        </w:rPr>
        <w:t xml:space="preserve">the duration where </w:t>
      </w:r>
      <w:r w:rsidR="00C30174">
        <w:rPr>
          <w:b/>
          <w:bCs/>
          <w:lang w:eastAsia="zh-CN"/>
        </w:rPr>
        <w:t>the UE monitors LP-WUS can be im</w:t>
      </w:r>
      <w:r w:rsidR="00DF03D6" w:rsidRPr="00DF03D6">
        <w:rPr>
          <w:b/>
          <w:bCs/>
          <w:lang w:eastAsia="zh-CN"/>
        </w:rPr>
        <w:t xml:space="preserve">plicitly </w:t>
      </w:r>
      <w:r w:rsidR="004D4E04">
        <w:rPr>
          <w:b/>
          <w:bCs/>
          <w:lang w:eastAsia="zh-CN"/>
        </w:rPr>
        <w:t>indicat</w:t>
      </w:r>
      <w:r w:rsidR="00DF03D6" w:rsidRPr="00DF03D6">
        <w:rPr>
          <w:b/>
          <w:bCs/>
          <w:lang w:eastAsia="zh-CN"/>
        </w:rPr>
        <w:t>ed by the new timer</w:t>
      </w:r>
      <w:r w:rsidR="00506EDF">
        <w:rPr>
          <w:b/>
          <w:bCs/>
          <w:lang w:eastAsia="zh-CN"/>
        </w:rPr>
        <w:t>.</w:t>
      </w:r>
    </w:p>
    <w:p w14:paraId="4FD0BABD" w14:textId="77777777" w:rsidR="00F360BD" w:rsidRPr="00AD54F9" w:rsidRDefault="00F360BD">
      <w:pPr>
        <w:jc w:val="both"/>
        <w:rPr>
          <w:b/>
          <w:bCs/>
          <w:u w:val="single"/>
          <w:lang w:eastAsia="zh-CN"/>
        </w:rPr>
      </w:pPr>
    </w:p>
    <w:p w14:paraId="5310C747" w14:textId="4268F6CC" w:rsidR="006224A2" w:rsidRDefault="00C354C6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LP-WUS monitoring in CA</w:t>
      </w:r>
      <w:r w:rsidR="00571670">
        <w:rPr>
          <w:b/>
          <w:bCs/>
          <w:u w:val="single"/>
          <w:lang w:eastAsia="zh-CN"/>
        </w:rPr>
        <w:t>/DC</w:t>
      </w:r>
      <w:r>
        <w:rPr>
          <w:b/>
          <w:bCs/>
          <w:u w:val="single"/>
          <w:lang w:eastAsia="zh-CN"/>
        </w:rPr>
        <w:t xml:space="preserve"> scenario</w:t>
      </w:r>
    </w:p>
    <w:p w14:paraId="45B9DAFD" w14:textId="7BF4B7B3" w:rsidR="006224A2" w:rsidRDefault="00C354C6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>Regarding LP-WUS monitoring in CA</w:t>
      </w:r>
      <w:r w:rsidR="0075742B">
        <w:rPr>
          <w:bCs/>
          <w:lang w:eastAsia="zh-CN"/>
        </w:rPr>
        <w:t>/DC</w:t>
      </w:r>
      <w:r>
        <w:rPr>
          <w:bCs/>
          <w:lang w:eastAsia="zh-CN"/>
        </w:rPr>
        <w:t xml:space="preserve"> scenario, </w:t>
      </w:r>
      <w:r>
        <w:rPr>
          <w:rFonts w:eastAsiaTheme="minorEastAsia"/>
          <w:lang w:eastAsia="zh-CN"/>
        </w:rPr>
        <w:t xml:space="preserve">according to </w:t>
      </w:r>
      <w:r w:rsidR="0076179D">
        <w:rPr>
          <w:rFonts w:eastAsiaTheme="minorEastAsia"/>
          <w:lang w:eastAsia="zh-CN"/>
        </w:rPr>
        <w:t xml:space="preserve">current </w:t>
      </w:r>
      <w:r>
        <w:rPr>
          <w:rFonts w:eastAsiaTheme="minorEastAsia"/>
          <w:lang w:eastAsia="zh-CN"/>
        </w:rPr>
        <w:t>CA</w:t>
      </w:r>
      <w:r w:rsidR="0076179D">
        <w:rPr>
          <w:rFonts w:eastAsiaTheme="minorEastAsia"/>
          <w:lang w:eastAsia="zh-CN"/>
        </w:rPr>
        <w:t>/DC</w:t>
      </w:r>
      <w:r>
        <w:rPr>
          <w:rFonts w:eastAsiaTheme="minorEastAsia"/>
          <w:lang w:eastAsia="zh-CN"/>
        </w:rPr>
        <w:t xml:space="preserve"> structure, gNB can transmit the control information (e.g. RRC reconfiguration, MAC CE, DCI) for </w:t>
      </w:r>
      <w:r w:rsidR="003F6EC7">
        <w:rPr>
          <w:rFonts w:eastAsiaTheme="minorEastAsia"/>
          <w:lang w:eastAsia="zh-CN"/>
        </w:rPr>
        <w:t>one or more</w:t>
      </w:r>
      <w:r>
        <w:rPr>
          <w:rFonts w:eastAsiaTheme="minorEastAsia"/>
          <w:lang w:eastAsia="zh-CN"/>
        </w:rPr>
        <w:t xml:space="preserve"> serving cells in a cell group on PCell, which can not only decrease the overhead of the gNB side, but also save</w:t>
      </w:r>
      <w:r w:rsidR="00227EE4">
        <w:rPr>
          <w:rFonts w:eastAsiaTheme="minorEastAsia"/>
          <w:lang w:eastAsia="zh-CN"/>
        </w:rPr>
        <w:t xml:space="preserve"> some</w:t>
      </w:r>
      <w:r>
        <w:rPr>
          <w:rFonts w:eastAsiaTheme="minorEastAsia"/>
          <w:lang w:eastAsia="zh-CN"/>
        </w:rPr>
        <w:t xml:space="preserve"> energy from the UE side. Thus, it is recommended that LP-WUS</w:t>
      </w:r>
      <w:r>
        <w:t xml:space="preserve"> </w:t>
      </w:r>
      <w:r>
        <w:rPr>
          <w:rFonts w:eastAsiaTheme="minorEastAsia"/>
          <w:lang w:eastAsia="zh-CN"/>
        </w:rPr>
        <w:t xml:space="preserve">is applicable to </w:t>
      </w:r>
      <w:r w:rsidR="006E7DE8">
        <w:rPr>
          <w:rFonts w:eastAsiaTheme="minorEastAsia"/>
          <w:lang w:eastAsia="zh-CN"/>
        </w:rPr>
        <w:t xml:space="preserve">one or more </w:t>
      </w:r>
      <w:r>
        <w:rPr>
          <w:rFonts w:eastAsiaTheme="minorEastAsia"/>
          <w:lang w:eastAsia="zh-CN"/>
        </w:rPr>
        <w:t xml:space="preserve">serving cells in a (DRX) cell group </w:t>
      </w:r>
      <w:r w:rsidR="00E46ADC">
        <w:rPr>
          <w:rFonts w:eastAsiaTheme="minorEastAsia"/>
          <w:lang w:eastAsia="zh-CN"/>
        </w:rPr>
        <w:t>under</w:t>
      </w:r>
      <w:r>
        <w:rPr>
          <w:rFonts w:eastAsiaTheme="minorEastAsia"/>
          <w:lang w:eastAsia="zh-CN"/>
        </w:rPr>
        <w:t xml:space="preserve"> CA</w:t>
      </w:r>
      <w:r w:rsidR="0023153B">
        <w:rPr>
          <w:rFonts w:eastAsiaTheme="minorEastAsia"/>
          <w:lang w:eastAsia="zh-CN"/>
        </w:rPr>
        <w:t>/DC</w:t>
      </w:r>
      <w:r>
        <w:rPr>
          <w:rFonts w:eastAsiaTheme="minorEastAsia"/>
          <w:lang w:eastAsia="zh-CN"/>
        </w:rPr>
        <w:t xml:space="preserve"> scenario. Furthermore, for the case that a MAC entity has two DRX cell groups (e.g. one cell group for FR1 while the other cell group for FR2), LP-WUS should be separately configured for each DRX cell group.</w:t>
      </w:r>
    </w:p>
    <w:p w14:paraId="061300D8" w14:textId="57DB5F73" w:rsidR="006224A2" w:rsidRDefault="00C354C6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244ACA">
        <w:rPr>
          <w:b/>
          <w:bCs/>
          <w:lang w:eastAsia="zh-CN"/>
        </w:rPr>
        <w:t>8</w:t>
      </w:r>
      <w:r>
        <w:rPr>
          <w:b/>
          <w:bCs/>
          <w:lang w:eastAsia="zh-CN"/>
        </w:rPr>
        <w:t>. Support LP-WUS applicable to</w:t>
      </w:r>
      <w:r w:rsidR="00E82342">
        <w:rPr>
          <w:b/>
          <w:bCs/>
          <w:lang w:eastAsia="zh-CN"/>
        </w:rPr>
        <w:t xml:space="preserve"> one or more</w:t>
      </w:r>
      <w:r>
        <w:rPr>
          <w:b/>
          <w:bCs/>
          <w:lang w:eastAsia="zh-CN"/>
        </w:rPr>
        <w:t xml:space="preserve"> serving cells in a (DRX) cell group </w:t>
      </w:r>
      <w:r w:rsidR="00E0469F">
        <w:rPr>
          <w:b/>
          <w:bCs/>
          <w:lang w:eastAsia="zh-CN"/>
        </w:rPr>
        <w:t>in</w:t>
      </w:r>
      <w:r>
        <w:rPr>
          <w:b/>
          <w:bCs/>
          <w:lang w:eastAsia="zh-CN"/>
        </w:rPr>
        <w:t xml:space="preserve"> CA</w:t>
      </w:r>
      <w:r w:rsidR="00EE7137">
        <w:rPr>
          <w:b/>
          <w:bCs/>
          <w:lang w:eastAsia="zh-CN"/>
        </w:rPr>
        <w:t>/DC</w:t>
      </w:r>
      <w:r>
        <w:rPr>
          <w:b/>
          <w:bCs/>
          <w:lang w:eastAsia="zh-CN"/>
        </w:rPr>
        <w:t xml:space="preserve"> scenario.</w:t>
      </w:r>
    </w:p>
    <w:p w14:paraId="22140549" w14:textId="4CAA3794" w:rsidR="006224A2" w:rsidRPr="001375AB" w:rsidRDefault="00C354C6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For the case that a MAC entity has two DRX cell groups, LP-WUS should be separately configured for each DRX cell group</w:t>
      </w:r>
      <w:r>
        <w:rPr>
          <w:rFonts w:eastAsiaTheme="minorEastAsia"/>
          <w:b/>
          <w:bCs/>
          <w:lang w:eastAsia="zh-CN"/>
        </w:rPr>
        <w:t>.</w:t>
      </w:r>
    </w:p>
    <w:p w14:paraId="392306A7" w14:textId="23DD2CBC" w:rsidR="00E96357" w:rsidRDefault="00E96357" w:rsidP="001375AB">
      <w:pPr>
        <w:jc w:val="both"/>
        <w:rPr>
          <w:b/>
          <w:bCs/>
          <w:lang w:eastAsia="zh-CN"/>
        </w:rPr>
      </w:pPr>
    </w:p>
    <w:p w14:paraId="5434DF14" w14:textId="77777777" w:rsidR="008543A8" w:rsidRPr="00675C16" w:rsidRDefault="008543A8" w:rsidP="008543A8">
      <w:pPr>
        <w:jc w:val="both"/>
        <w:rPr>
          <w:b/>
          <w:bCs/>
          <w:u w:val="single"/>
          <w:lang w:eastAsia="zh-CN"/>
        </w:rPr>
      </w:pPr>
      <w:r w:rsidRPr="00675C16">
        <w:rPr>
          <w:b/>
          <w:bCs/>
          <w:u w:val="single"/>
          <w:lang w:eastAsia="zh-CN"/>
        </w:rPr>
        <w:t>LO/MO validation determination</w:t>
      </w:r>
    </w:p>
    <w:p w14:paraId="0B5EE300" w14:textId="77777777" w:rsidR="008543A8" w:rsidRPr="00C74372" w:rsidRDefault="008543A8" w:rsidP="008543A8">
      <w:pPr>
        <w:jc w:val="both"/>
        <w:rPr>
          <w:lang w:eastAsia="zh-CN"/>
        </w:rPr>
      </w:pPr>
      <w:r>
        <w:rPr>
          <w:lang w:eastAsia="zh-CN"/>
        </w:rPr>
        <w:t xml:space="preserve">According to the evaluation results in AI 9.6.1, a single LP-WUS or LP-SS transmission may need several OFDM symbols (e.g. 8 symbols or 16 symbols). Meanwhile, LP-WUS or LP-SS transmission also need repetition and beam sweeping to ensure the coverage performance, which will extend a single LO/LP-SS burst to frame or half-frame level duration. Given consideration on the </w:t>
      </w:r>
      <w:r w:rsidRPr="00A01F43">
        <w:rPr>
          <w:lang w:eastAsia="zh-CN"/>
        </w:rPr>
        <w:t>existing pattern</w:t>
      </w:r>
      <w:r>
        <w:rPr>
          <w:lang w:eastAsia="zh-CN"/>
        </w:rPr>
        <w:t xml:space="preserve"> in NR system (e.g. UL slot/symbol, common signal transmission, configuration related to L1/L3 measurement), LP-SS/LP-WUS transmission may overlap with the </w:t>
      </w:r>
      <w:r w:rsidRPr="00F65EB5">
        <w:rPr>
          <w:lang w:eastAsia="zh-CN"/>
        </w:rPr>
        <w:t>existing pattern</w:t>
      </w:r>
      <w:r>
        <w:rPr>
          <w:lang w:eastAsia="zh-CN"/>
        </w:rPr>
        <w:t xml:space="preserve">, </w:t>
      </w:r>
      <w:r w:rsidRPr="00621433">
        <w:rPr>
          <w:lang w:eastAsia="zh-CN"/>
        </w:rPr>
        <w:t xml:space="preserve">or the </w:t>
      </w:r>
      <w:r>
        <w:rPr>
          <w:lang w:eastAsia="zh-CN"/>
        </w:rPr>
        <w:t xml:space="preserve">time </w:t>
      </w:r>
      <w:r w:rsidRPr="00621433">
        <w:rPr>
          <w:lang w:eastAsia="zh-CN"/>
        </w:rPr>
        <w:t xml:space="preserve">interval between </w:t>
      </w:r>
      <w:r>
        <w:rPr>
          <w:lang w:eastAsia="zh-CN"/>
        </w:rPr>
        <w:t>LP-SS/LP-WUS transmission</w:t>
      </w:r>
      <w:r w:rsidRPr="00621433">
        <w:rPr>
          <w:lang w:eastAsia="zh-CN"/>
        </w:rPr>
        <w:t xml:space="preserve"> </w:t>
      </w:r>
      <w:r>
        <w:rPr>
          <w:lang w:eastAsia="zh-CN"/>
        </w:rPr>
        <w:t>and</w:t>
      </w:r>
      <w:r w:rsidRPr="00D23539">
        <w:t xml:space="preserve"> </w:t>
      </w:r>
      <w:r>
        <w:rPr>
          <w:lang w:eastAsia="zh-CN"/>
        </w:rPr>
        <w:t xml:space="preserve">existing pattern may smaller than the RF retuning time. </w:t>
      </w:r>
      <w:r w:rsidRPr="00EA7843">
        <w:rPr>
          <w:lang w:eastAsia="zh-CN"/>
        </w:rPr>
        <w:t>UE behavio</w:t>
      </w:r>
      <w:r>
        <w:rPr>
          <w:lang w:eastAsia="zh-CN"/>
        </w:rPr>
        <w:t>ur under such scenario</w:t>
      </w:r>
      <w:r w:rsidRPr="00EA7843">
        <w:rPr>
          <w:lang w:eastAsia="zh-CN"/>
        </w:rPr>
        <w:t xml:space="preserve"> needs to be considered</w:t>
      </w:r>
      <w:r>
        <w:rPr>
          <w:lang w:eastAsia="zh-CN"/>
        </w:rPr>
        <w:t xml:space="preserve"> and clarified (e.g. with UE and/or gNB c</w:t>
      </w:r>
      <w:r w:rsidRPr="005C7A35">
        <w:rPr>
          <w:lang w:eastAsia="zh-CN"/>
        </w:rPr>
        <w:t>apability</w:t>
      </w:r>
      <w:r>
        <w:rPr>
          <w:lang w:eastAsia="zh-CN"/>
        </w:rPr>
        <w:t xml:space="preserve">). </w:t>
      </w:r>
    </w:p>
    <w:p w14:paraId="52373D95" w14:textId="2AF169BC" w:rsidR="008543A8" w:rsidRDefault="008543A8" w:rsidP="008543A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</w:t>
      </w:r>
      <w:r w:rsidR="00244ACA">
        <w:rPr>
          <w:b/>
          <w:bCs/>
          <w:lang w:eastAsia="zh-CN"/>
        </w:rPr>
        <w:t>roposal 9</w:t>
      </w:r>
      <w:r>
        <w:rPr>
          <w:b/>
          <w:bCs/>
          <w:lang w:eastAsia="zh-CN"/>
        </w:rPr>
        <w:t xml:space="preserve">. RAN1 to discuss the UE behaviour when LP-SS/LP-WUS transmission overlap with existing pattern </w:t>
      </w:r>
      <w:r w:rsidRPr="007E0BA6">
        <w:rPr>
          <w:b/>
          <w:bCs/>
          <w:lang w:eastAsia="zh-CN"/>
        </w:rPr>
        <w:t>(e.g. UL slot/symbol, common signal transmission, configuration related to L1/L3 measurement)</w:t>
      </w:r>
      <w:r>
        <w:rPr>
          <w:b/>
          <w:bCs/>
          <w:lang w:eastAsia="zh-CN"/>
        </w:rPr>
        <w:t>, or when</w:t>
      </w:r>
      <w:r w:rsidRPr="00E87855">
        <w:t xml:space="preserve"> </w:t>
      </w:r>
      <w:r w:rsidRPr="00E87855">
        <w:rPr>
          <w:b/>
          <w:bCs/>
          <w:lang w:eastAsia="zh-CN"/>
        </w:rPr>
        <w:t>the time interval between LP-SS/LP-WUS trans</w:t>
      </w:r>
      <w:r>
        <w:rPr>
          <w:b/>
          <w:bCs/>
          <w:lang w:eastAsia="zh-CN"/>
        </w:rPr>
        <w:t>mission and existing pattern is</w:t>
      </w:r>
      <w:r w:rsidRPr="00E87855">
        <w:rPr>
          <w:b/>
          <w:bCs/>
          <w:lang w:eastAsia="zh-CN"/>
        </w:rPr>
        <w:t xml:space="preserve"> smaller than the RF retuning time</w:t>
      </w:r>
      <w:r>
        <w:rPr>
          <w:b/>
          <w:bCs/>
          <w:lang w:eastAsia="zh-CN"/>
        </w:rPr>
        <w:t>.</w:t>
      </w:r>
    </w:p>
    <w:p w14:paraId="7709F625" w14:textId="77777777" w:rsidR="008543A8" w:rsidRPr="008543A8" w:rsidRDefault="008543A8" w:rsidP="001375AB">
      <w:pPr>
        <w:jc w:val="both"/>
        <w:rPr>
          <w:b/>
          <w:bCs/>
          <w:lang w:eastAsia="zh-CN"/>
        </w:rPr>
      </w:pPr>
    </w:p>
    <w:p w14:paraId="751B7870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9E8665C" w14:textId="77777777" w:rsidR="006224A2" w:rsidRDefault="00C354C6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RRC_CONNECTED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7F09BBC3" w14:textId="230F92F3" w:rsidR="00894B2C" w:rsidRPr="00180F54" w:rsidRDefault="0039140B" w:rsidP="00180F54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color w:val="000000"/>
          <w:lang w:eastAsia="zh-CN"/>
        </w:rPr>
        <w:t xml:space="preserve">Proposal </w:t>
      </w:r>
      <w:r>
        <w:rPr>
          <w:rFonts w:eastAsiaTheme="minorEastAsia"/>
          <w:b/>
          <w:bCs/>
          <w:color w:val="000000"/>
          <w:lang w:eastAsia="zh-CN"/>
        </w:rPr>
        <w:t>1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. </w:t>
      </w:r>
      <w:r>
        <w:rPr>
          <w:rFonts w:eastAsiaTheme="minorEastAsia"/>
          <w:b/>
          <w:bCs/>
          <w:color w:val="000000"/>
          <w:lang w:eastAsia="zh-CN"/>
        </w:rPr>
        <w:t xml:space="preserve">Regarding the specific function of LP-WUS, support </w:t>
      </w:r>
      <w:r>
        <w:rPr>
          <w:b/>
          <w:bCs/>
          <w:lang w:eastAsia="zh-CN"/>
        </w:rPr>
        <w:t xml:space="preserve">Option 1-2-2 (i.e. </w:t>
      </w:r>
      <w:r w:rsidRPr="0077682A">
        <w:rPr>
          <w:b/>
          <w:bCs/>
          <w:lang w:eastAsia="zh-CN"/>
        </w:rPr>
        <w:t>PDCCH monitoring is not triggered by legacy C-DRX cycle and drx-onDurationTimer when monitoring LP-WUS</w:t>
      </w:r>
      <w:r>
        <w:rPr>
          <w:b/>
          <w:bCs/>
          <w:lang w:eastAsia="zh-CN"/>
        </w:rPr>
        <w:t>) under</w:t>
      </w:r>
      <w:r w:rsidRPr="00B71CFC">
        <w:rPr>
          <w:b/>
          <w:bCs/>
          <w:lang w:eastAsia="zh-CN"/>
        </w:rPr>
        <w:t xml:space="preserve"> Option 1-2</w:t>
      </w:r>
      <w:r>
        <w:rPr>
          <w:b/>
          <w:bCs/>
          <w:lang w:eastAsia="zh-CN"/>
        </w:rPr>
        <w:t xml:space="preserve"> for further study</w:t>
      </w:r>
      <w:r>
        <w:rPr>
          <w:rFonts w:eastAsiaTheme="minorEastAsia"/>
          <w:b/>
          <w:bCs/>
          <w:lang w:eastAsia="zh-CN"/>
        </w:rPr>
        <w:t>.</w:t>
      </w:r>
    </w:p>
    <w:p w14:paraId="0E7678D7" w14:textId="583506C4" w:rsidR="00894B2C" w:rsidRDefault="0039140B" w:rsidP="00180F54">
      <w:pPr>
        <w:jc w:val="both"/>
        <w:rPr>
          <w:b/>
          <w:bCs/>
          <w:lang w:eastAsia="zh-CN"/>
        </w:rPr>
      </w:pPr>
      <w:r w:rsidRPr="0039140B">
        <w:rPr>
          <w:b/>
          <w:bCs/>
          <w:lang w:eastAsia="zh-CN"/>
        </w:rPr>
        <w:t>Proposal 2. LP-WUS procedure Option 1-1 and Rel-16 DCP cannot be configured or activated to one UE simultaneously.</w:t>
      </w:r>
    </w:p>
    <w:p w14:paraId="426E618E" w14:textId="18E55AC8" w:rsidR="00894B2C" w:rsidRDefault="0039140B" w:rsidP="00180F54">
      <w:pPr>
        <w:jc w:val="both"/>
        <w:rPr>
          <w:b/>
          <w:bCs/>
          <w:lang w:eastAsia="zh-CN"/>
        </w:rPr>
      </w:pPr>
      <w:r w:rsidRPr="0039140B">
        <w:rPr>
          <w:b/>
          <w:bCs/>
          <w:lang w:eastAsia="zh-CN"/>
        </w:rPr>
        <w:t>Proposal 3. LP-WUS procedure Option 1-1/Option 1-2 and Rel-17 PDCCH skipping/SSSG switching can be configured or activated to one UE simultaneously.</w:t>
      </w:r>
    </w:p>
    <w:p w14:paraId="61D04A16" w14:textId="2C152663" w:rsidR="0004465E" w:rsidRDefault="0004465E" w:rsidP="00180F5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4. For</w:t>
      </w:r>
      <w:r w:rsidRPr="000E4569">
        <w:t xml:space="preserve"> </w:t>
      </w:r>
      <w:r>
        <w:rPr>
          <w:b/>
          <w:bCs/>
          <w:lang w:eastAsia="zh-CN"/>
        </w:rPr>
        <w:t>d</w:t>
      </w:r>
      <w:r w:rsidRPr="000E4569">
        <w:rPr>
          <w:b/>
          <w:bCs/>
          <w:lang w:eastAsia="zh-CN"/>
        </w:rPr>
        <w:t>efinition of minimum time gap</w:t>
      </w:r>
      <w:r>
        <w:rPr>
          <w:b/>
          <w:bCs/>
          <w:lang w:eastAsia="zh-CN"/>
        </w:rPr>
        <w:t>, support:</w:t>
      </w:r>
    </w:p>
    <w:p w14:paraId="0EB7268E" w14:textId="77777777" w:rsidR="0004465E" w:rsidRPr="00AC491B" w:rsidRDefault="0004465E" w:rsidP="00180F54">
      <w:pPr>
        <w:pStyle w:val="aff3"/>
        <w:numPr>
          <w:ilvl w:val="0"/>
          <w:numId w:val="10"/>
        </w:numPr>
        <w:spacing w:after="180"/>
        <w:ind w:leftChars="0"/>
        <w:jc w:val="both"/>
        <w:rPr>
          <w:b/>
          <w:bCs/>
          <w:lang w:eastAsia="zh-CN"/>
        </w:rPr>
      </w:pPr>
      <w:r w:rsidRPr="00AC491B">
        <w:rPr>
          <w:b/>
          <w:bCs/>
          <w:lang w:eastAsia="zh-CN"/>
        </w:rPr>
        <w:t>Support the minimum time gap not include the duration for time/frequency sync of MR, and there is no need to define the specific composition of the candidate values</w:t>
      </w:r>
      <w:r w:rsidRPr="00AC491B">
        <w:rPr>
          <w:rFonts w:eastAsiaTheme="minorEastAsia"/>
          <w:b/>
          <w:bCs/>
          <w:lang w:eastAsia="zh-CN"/>
        </w:rPr>
        <w:t>.</w:t>
      </w:r>
    </w:p>
    <w:p w14:paraId="5229E3CE" w14:textId="04C89BA9" w:rsidR="00894B2C" w:rsidRPr="00180F54" w:rsidRDefault="0004465E" w:rsidP="009C5543">
      <w:pPr>
        <w:pStyle w:val="aff3"/>
        <w:numPr>
          <w:ilvl w:val="0"/>
          <w:numId w:val="10"/>
        </w:numPr>
        <w:spacing w:after="180"/>
        <w:ind w:leftChars="0"/>
        <w:jc w:val="both"/>
        <w:rPr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F</w:t>
      </w:r>
      <w:r>
        <w:rPr>
          <w:rFonts w:eastAsiaTheme="minorEastAsia"/>
          <w:b/>
          <w:bCs/>
          <w:lang w:eastAsia="zh-CN"/>
        </w:rPr>
        <w:t xml:space="preserve">or candidate values on </w:t>
      </w:r>
      <w:r w:rsidRPr="007A487E">
        <w:rPr>
          <w:rFonts w:eastAsiaTheme="minorEastAsia"/>
          <w:b/>
          <w:bCs/>
          <w:lang w:eastAsia="zh-CN"/>
        </w:rPr>
        <w:t>the minimum time gap</w:t>
      </w:r>
      <w:r>
        <w:rPr>
          <w:rFonts w:eastAsiaTheme="minorEastAsia"/>
          <w:b/>
          <w:bCs/>
          <w:lang w:eastAsia="zh-CN"/>
        </w:rPr>
        <w:t>, support</w:t>
      </w:r>
      <w:r w:rsidRPr="00F9056D">
        <w:t xml:space="preserve"> </w:t>
      </w:r>
      <w:r w:rsidRPr="00F9056D">
        <w:rPr>
          <w:rFonts w:eastAsiaTheme="minorEastAsia"/>
          <w:b/>
          <w:bCs/>
          <w:lang w:eastAsia="zh-CN"/>
        </w:rPr>
        <w:t>Alt 1</w:t>
      </w:r>
      <w:r>
        <w:rPr>
          <w:rFonts w:eastAsiaTheme="minorEastAsia"/>
          <w:b/>
          <w:bCs/>
          <w:lang w:eastAsia="zh-CN"/>
        </w:rPr>
        <w:t xml:space="preserve"> and</w:t>
      </w:r>
      <w:bookmarkStart w:id="8" w:name="_GoBack"/>
      <w:bookmarkEnd w:id="8"/>
      <w:r w:rsidR="009C5543" w:rsidRPr="009C5543">
        <w:rPr>
          <w:rFonts w:eastAsiaTheme="minorEastAsia"/>
          <w:b/>
          <w:bCs/>
          <w:lang w:eastAsia="zh-CN"/>
        </w:rPr>
        <w:t xml:space="preserve"> take the half of total transition time in TR 38.840 (i.e. 0ms, 3ms </w:t>
      </w:r>
      <w:r w:rsidR="009C5543">
        <w:rPr>
          <w:rFonts w:eastAsiaTheme="minorEastAsia"/>
          <w:b/>
          <w:bCs/>
          <w:lang w:eastAsia="zh-CN"/>
        </w:rPr>
        <w:t>and 10ms) as the starting poin</w:t>
      </w:r>
      <w:r w:rsidRPr="00584F8F">
        <w:rPr>
          <w:rFonts w:eastAsiaTheme="minorEastAsia"/>
          <w:b/>
          <w:bCs/>
          <w:lang w:eastAsia="zh-CN"/>
        </w:rPr>
        <w:t>t</w:t>
      </w:r>
      <w:r>
        <w:rPr>
          <w:rFonts w:eastAsiaTheme="minorEastAsia"/>
          <w:b/>
          <w:bCs/>
          <w:lang w:eastAsia="zh-CN"/>
        </w:rPr>
        <w:t>.</w:t>
      </w:r>
    </w:p>
    <w:p w14:paraId="7F262169" w14:textId="293C5D36" w:rsidR="00894B2C" w:rsidRDefault="0004465E" w:rsidP="00180F5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5. Support UE to report the QCL-type (i.e. QCL-type A or QCL-type C)</w:t>
      </w:r>
      <w:r w:rsidRPr="00811D38">
        <w:rPr>
          <w:b/>
          <w:bCs/>
          <w:lang w:eastAsia="zh-CN"/>
        </w:rPr>
        <w:t xml:space="preserve"> between LP-WUS and SSB</w:t>
      </w:r>
      <w:r>
        <w:rPr>
          <w:b/>
          <w:bCs/>
          <w:lang w:eastAsia="zh-CN"/>
        </w:rPr>
        <w:t>/CSI-RS.</w:t>
      </w:r>
    </w:p>
    <w:p w14:paraId="06B899C7" w14:textId="04405BCD" w:rsidR="00894B2C" w:rsidRDefault="00894B2C" w:rsidP="00180F54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6. Support not to introduce additional activation/deactivation mechanism for LP-WUS monitoring.</w:t>
      </w:r>
    </w:p>
    <w:p w14:paraId="6229BCA1" w14:textId="00EC5D01" w:rsidR="00894B2C" w:rsidRDefault="00894B2C" w:rsidP="00180F54">
      <w:pPr>
        <w:jc w:val="both"/>
        <w:rPr>
          <w:rFonts w:eastAsia="Yu Mincho"/>
          <w:lang w:eastAsia="zh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7. For specific approach on</w:t>
      </w:r>
      <w:r w:rsidRPr="00491983">
        <w:rPr>
          <w:b/>
          <w:bCs/>
          <w:lang w:eastAsia="zh-CN"/>
        </w:rPr>
        <w:t xml:space="preserve"> LP-WUS MO configuration</w:t>
      </w:r>
      <w:r>
        <w:rPr>
          <w:b/>
          <w:bCs/>
          <w:lang w:eastAsia="zh-CN"/>
        </w:rPr>
        <w:t>, support</w:t>
      </w:r>
      <w:r w:rsidRPr="001375AB">
        <w:rPr>
          <w:b/>
          <w:bCs/>
          <w:lang w:eastAsia="zh-CN"/>
        </w:rPr>
        <w:t>:</w:t>
      </w:r>
    </w:p>
    <w:p w14:paraId="76366665" w14:textId="77777777" w:rsidR="00894B2C" w:rsidRDefault="00894B2C" w:rsidP="00180F54">
      <w:pPr>
        <w:pStyle w:val="aff3"/>
        <w:numPr>
          <w:ilvl w:val="0"/>
          <w:numId w:val="10"/>
        </w:numPr>
        <w:spacing w:after="180"/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Approach 1 f</w:t>
      </w:r>
      <w:r w:rsidRPr="001375AB">
        <w:rPr>
          <w:b/>
          <w:bCs/>
          <w:lang w:eastAsia="zh-CN"/>
        </w:rPr>
        <w:t>or Option 1-1</w:t>
      </w:r>
      <w:r>
        <w:rPr>
          <w:b/>
          <w:bCs/>
          <w:lang w:eastAsia="zh-CN"/>
        </w:rPr>
        <w:t xml:space="preserve">, </w:t>
      </w:r>
      <w:r w:rsidRPr="00331F08">
        <w:rPr>
          <w:b/>
          <w:bCs/>
          <w:lang w:eastAsia="zh-CN"/>
        </w:rPr>
        <w:t xml:space="preserve">the duration where </w:t>
      </w:r>
      <w:r>
        <w:rPr>
          <w:b/>
          <w:bCs/>
          <w:lang w:eastAsia="zh-CN"/>
        </w:rPr>
        <w:t>the UE monitors LP-WUS can be im</w:t>
      </w:r>
      <w:r w:rsidRPr="00331F08">
        <w:rPr>
          <w:b/>
          <w:bCs/>
          <w:lang w:eastAsia="zh-CN"/>
        </w:rPr>
        <w:t xml:space="preserve">plicitly </w:t>
      </w:r>
      <w:r>
        <w:rPr>
          <w:b/>
          <w:bCs/>
          <w:lang w:eastAsia="zh-CN"/>
        </w:rPr>
        <w:t>indicat</w:t>
      </w:r>
      <w:r w:rsidRPr="00331F08">
        <w:rPr>
          <w:b/>
          <w:bCs/>
          <w:lang w:eastAsia="zh-CN"/>
        </w:rPr>
        <w:t>ed by the time offset(s)</w:t>
      </w:r>
      <w:r>
        <w:rPr>
          <w:b/>
          <w:bCs/>
          <w:lang w:eastAsia="zh-CN"/>
        </w:rPr>
        <w:t>.</w:t>
      </w:r>
    </w:p>
    <w:p w14:paraId="5F34A009" w14:textId="39AE422C" w:rsidR="00894B2C" w:rsidRPr="00180F54" w:rsidRDefault="00894B2C" w:rsidP="00180F54">
      <w:pPr>
        <w:pStyle w:val="aff3"/>
        <w:numPr>
          <w:ilvl w:val="0"/>
          <w:numId w:val="10"/>
        </w:numPr>
        <w:spacing w:after="180"/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Approach 1 for Option 1-2,</w:t>
      </w:r>
      <w:r w:rsidRPr="00DF03D6">
        <w:t xml:space="preserve"> </w:t>
      </w:r>
      <w:r w:rsidRPr="00DF03D6">
        <w:rPr>
          <w:b/>
          <w:bCs/>
          <w:lang w:eastAsia="zh-CN"/>
        </w:rPr>
        <w:t xml:space="preserve">the duration where </w:t>
      </w:r>
      <w:r>
        <w:rPr>
          <w:b/>
          <w:bCs/>
          <w:lang w:eastAsia="zh-CN"/>
        </w:rPr>
        <w:t>the UE monitors LP-WUS can be im</w:t>
      </w:r>
      <w:r w:rsidRPr="00DF03D6">
        <w:rPr>
          <w:b/>
          <w:bCs/>
          <w:lang w:eastAsia="zh-CN"/>
        </w:rPr>
        <w:t xml:space="preserve">plicitly </w:t>
      </w:r>
      <w:r>
        <w:rPr>
          <w:b/>
          <w:bCs/>
          <w:lang w:eastAsia="zh-CN"/>
        </w:rPr>
        <w:t>indicat</w:t>
      </w:r>
      <w:r w:rsidRPr="00DF03D6">
        <w:rPr>
          <w:b/>
          <w:bCs/>
          <w:lang w:eastAsia="zh-CN"/>
        </w:rPr>
        <w:t>ed by the new timer</w:t>
      </w:r>
      <w:r>
        <w:rPr>
          <w:b/>
          <w:bCs/>
          <w:lang w:eastAsia="zh-CN"/>
        </w:rPr>
        <w:t>.</w:t>
      </w:r>
    </w:p>
    <w:p w14:paraId="657DE13C" w14:textId="1297A8D5" w:rsidR="00894B2C" w:rsidRDefault="00894B2C" w:rsidP="00180F5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8. Support LP-WUS applicable to one or more serving cells in a (DRX) cell group in CA/DC scenario.</w:t>
      </w:r>
    </w:p>
    <w:p w14:paraId="2E80BC6C" w14:textId="272478C9" w:rsidR="00894B2C" w:rsidRPr="00180F54" w:rsidRDefault="00894B2C" w:rsidP="00180F54">
      <w:pPr>
        <w:pStyle w:val="aff3"/>
        <w:numPr>
          <w:ilvl w:val="0"/>
          <w:numId w:val="10"/>
        </w:numPr>
        <w:spacing w:after="180"/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For the case that a MAC entity has two DRX cell groups, LP-WUS should be separately configured for each DRX cell group</w:t>
      </w:r>
      <w:r>
        <w:rPr>
          <w:rFonts w:eastAsiaTheme="minorEastAsia"/>
          <w:b/>
          <w:bCs/>
          <w:lang w:eastAsia="zh-CN"/>
        </w:rPr>
        <w:t>.</w:t>
      </w:r>
    </w:p>
    <w:p w14:paraId="727591DB" w14:textId="28D871EF" w:rsidR="0004465E" w:rsidRPr="00894B2C" w:rsidRDefault="00894B2C" w:rsidP="00180F5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9. RAN1 to discuss the UE behaviour when LP-SS/LP-WUS transmission overlap with existing pattern </w:t>
      </w:r>
      <w:r w:rsidRPr="007E0BA6">
        <w:rPr>
          <w:b/>
          <w:bCs/>
          <w:lang w:eastAsia="zh-CN"/>
        </w:rPr>
        <w:t>(e.g. UL slot/symbol, common signal transmission, configuration related to L1/L3 measurement)</w:t>
      </w:r>
      <w:r>
        <w:rPr>
          <w:b/>
          <w:bCs/>
          <w:lang w:eastAsia="zh-CN"/>
        </w:rPr>
        <w:t>, or when</w:t>
      </w:r>
      <w:r w:rsidRPr="00E87855">
        <w:t xml:space="preserve"> </w:t>
      </w:r>
      <w:r w:rsidRPr="00E87855">
        <w:rPr>
          <w:b/>
          <w:bCs/>
          <w:lang w:eastAsia="zh-CN"/>
        </w:rPr>
        <w:t>the time interval between LP-SS/LP-WUS trans</w:t>
      </w:r>
      <w:r>
        <w:rPr>
          <w:b/>
          <w:bCs/>
          <w:lang w:eastAsia="zh-CN"/>
        </w:rPr>
        <w:t>mission and existing pattern is</w:t>
      </w:r>
      <w:r w:rsidRPr="00E87855">
        <w:rPr>
          <w:b/>
          <w:bCs/>
          <w:lang w:eastAsia="zh-CN"/>
        </w:rPr>
        <w:t xml:space="preserve"> smaller than the RF retuning time</w:t>
      </w:r>
      <w:r>
        <w:rPr>
          <w:b/>
          <w:bCs/>
          <w:lang w:eastAsia="zh-CN"/>
        </w:rPr>
        <w:t>.</w:t>
      </w:r>
    </w:p>
    <w:p w14:paraId="0D0125E9" w14:textId="77777777" w:rsidR="006224A2" w:rsidRDefault="00C354C6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0181EDC" w14:textId="77777777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RP-241824, Revised WID: Low-power wake-up signal and receiver for NR (LP-WUS/WUR), vivo</w:t>
      </w:r>
    </w:p>
    <w:p w14:paraId="013871A7" w14:textId="6C752D2C" w:rsidR="0079640E" w:rsidRPr="0079640E" w:rsidRDefault="0079640E" w:rsidP="0079640E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R1-2401862, Moderator (NTT DOCOMO), FL summary #3 on LP-WUS operation in CONNECTED mode</w:t>
      </w:r>
    </w:p>
    <w:p w14:paraId="38648EC7" w14:textId="02E408F6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R1-2403713, Moderator (NTT DOCOMO), FL summary #2 on LP-WUS operation in CONNECTED mode</w:t>
      </w:r>
    </w:p>
    <w:p w14:paraId="419C976C" w14:textId="499D6812" w:rsidR="006224A2" w:rsidRDefault="00C354C6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R1-240</w:t>
      </w:r>
      <w:r w:rsidR="00E4200A">
        <w:rPr>
          <w:rFonts w:ascii="Times New Roman" w:hAnsi="Times New Roman"/>
          <w:lang w:val="en-US" w:eastAsia="zh-CN"/>
        </w:rPr>
        <w:t>9266</w:t>
      </w:r>
      <w:r>
        <w:rPr>
          <w:rFonts w:ascii="Times New Roman" w:hAnsi="Times New Roman"/>
          <w:lang w:val="en-US" w:eastAsia="zh-CN"/>
        </w:rPr>
        <w:t>, Moder</w:t>
      </w:r>
      <w:r w:rsidR="00F83199">
        <w:rPr>
          <w:rFonts w:ascii="Times New Roman" w:hAnsi="Times New Roman"/>
          <w:lang w:val="en-US" w:eastAsia="zh-CN"/>
        </w:rPr>
        <w:t>ator (NTT DOCOMO), FL summary #5</w:t>
      </w:r>
      <w:r>
        <w:rPr>
          <w:rFonts w:ascii="Times New Roman" w:hAnsi="Times New Roman"/>
          <w:lang w:val="en-US" w:eastAsia="zh-CN"/>
        </w:rPr>
        <w:t xml:space="preserve"> on LP-WUS operation in CONNECTED mode</w:t>
      </w:r>
    </w:p>
    <w:p w14:paraId="4A9CC8DF" w14:textId="77777777" w:rsidR="00340FDC" w:rsidRDefault="00F117EF" w:rsidP="00340FDC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R1-2410907</w:t>
      </w:r>
      <w:r w:rsidR="006A1FD0">
        <w:rPr>
          <w:rFonts w:ascii="Times New Roman" w:hAnsi="Times New Roman"/>
          <w:lang w:val="en-US" w:eastAsia="zh-CN"/>
        </w:rPr>
        <w:t>, Moderator (NTT DOCOMO), FL summary #5 on LP-WUS operation in CONNECTED mode</w:t>
      </w:r>
    </w:p>
    <w:p w14:paraId="08C549C2" w14:textId="7F110293" w:rsidR="00C6676E" w:rsidRPr="00340FDC" w:rsidRDefault="00A77345" w:rsidP="00340FDC">
      <w:pPr>
        <w:pStyle w:val="aff3"/>
        <w:numPr>
          <w:ilvl w:val="0"/>
          <w:numId w:val="13"/>
        </w:numPr>
        <w:ind w:leftChars="0"/>
        <w:jc w:val="both"/>
        <w:rPr>
          <w:rFonts w:ascii="Times New Roman" w:hAnsi="Times New Roman"/>
          <w:lang w:val="en-US" w:eastAsia="zh-CN"/>
        </w:rPr>
      </w:pPr>
      <w:r w:rsidRPr="00340FDC">
        <w:rPr>
          <w:rFonts w:ascii="Times New Roman" w:hAnsi="Times New Roman"/>
          <w:lang w:val="en-US" w:eastAsia="zh-CN"/>
        </w:rPr>
        <w:t>TR 38.840</w:t>
      </w:r>
      <w:r w:rsidR="00C6676E" w:rsidRPr="00340FDC">
        <w:rPr>
          <w:rFonts w:ascii="Times New Roman" w:hAnsi="Times New Roman"/>
          <w:lang w:val="en-US" w:eastAsia="zh-CN"/>
        </w:rPr>
        <w:t>,</w:t>
      </w:r>
      <w:r w:rsidR="00C6676E" w:rsidRPr="002A78C8">
        <w:t xml:space="preserve"> </w:t>
      </w:r>
      <w:r w:rsidR="00F13CB4" w:rsidRPr="00340FDC">
        <w:rPr>
          <w:rFonts w:ascii="Times New Roman" w:hAnsi="Times New Roman"/>
          <w:lang w:val="en-US" w:eastAsia="zh-CN"/>
        </w:rPr>
        <w:t>Study on User Equipment (UE) power saving in NR</w:t>
      </w:r>
    </w:p>
    <w:sectPr w:rsidR="00C6676E" w:rsidRPr="00340FDC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69239" w16cex:dateUtc="2024-10-01T07:22:00Z"/>
  <w16cex:commentExtensible w16cex:durableId="2AA691E0" w16cex:dateUtc="2024-10-01T07:21:00Z"/>
  <w16cex:commentExtensible w16cex:durableId="2AA693E3" w16cex:dateUtc="2024-10-01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06BB9C" w16cid:durableId="2AA69239"/>
  <w16cid:commentId w16cid:paraId="797F7E28" w16cid:durableId="2AA687D1"/>
  <w16cid:commentId w16cid:paraId="495C256F" w16cid:durableId="2AA691E0"/>
  <w16cid:commentId w16cid:paraId="340C2CAA" w16cid:durableId="2AA693E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CDB4D" w14:textId="77777777" w:rsidR="007532CC" w:rsidRDefault="007532CC">
      <w:pPr>
        <w:spacing w:before="0" w:after="0"/>
      </w:pPr>
      <w:r>
        <w:separator/>
      </w:r>
    </w:p>
  </w:endnote>
  <w:endnote w:type="continuationSeparator" w:id="0">
    <w:p w14:paraId="453169C4" w14:textId="77777777" w:rsidR="007532CC" w:rsidRDefault="007532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-Roman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0399A" w14:textId="77777777" w:rsidR="007532CC" w:rsidRDefault="007532CC">
      <w:pPr>
        <w:spacing w:before="0" w:after="0"/>
      </w:pPr>
      <w:r>
        <w:separator/>
      </w:r>
    </w:p>
  </w:footnote>
  <w:footnote w:type="continuationSeparator" w:id="0">
    <w:p w14:paraId="2E1DA9CB" w14:textId="77777777" w:rsidR="007532CC" w:rsidRDefault="007532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2F686" w14:textId="77777777" w:rsidR="006224A2" w:rsidRDefault="00C354C6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713F64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2E2E91"/>
    <w:multiLevelType w:val="hybridMultilevel"/>
    <w:tmpl w:val="D02A630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C441F73"/>
    <w:multiLevelType w:val="multilevel"/>
    <w:tmpl w:val="4C441F7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E2DDC"/>
    <w:multiLevelType w:val="multilevel"/>
    <w:tmpl w:val="6AFE2DD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16DD0"/>
    <w:multiLevelType w:val="multilevel"/>
    <w:tmpl w:val="7F716DD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8"/>
    <w:lvlOverride w:ilvl="0">
      <w:startOverride w:val="1"/>
    </w:lvlOverride>
  </w:num>
  <w:num w:numId="5">
    <w:abstractNumId w:val="18"/>
  </w:num>
  <w:num w:numId="6">
    <w:abstractNumId w:val="11"/>
  </w:num>
  <w:num w:numId="7">
    <w:abstractNumId w:val="19"/>
  </w:num>
  <w:num w:numId="8">
    <w:abstractNumId w:val="4"/>
  </w:num>
  <w:num w:numId="9">
    <w:abstractNumId w:val="2"/>
  </w:num>
  <w:num w:numId="10">
    <w:abstractNumId w:val="7"/>
  </w:num>
  <w:num w:numId="11">
    <w:abstractNumId w:val="16"/>
  </w:num>
  <w:num w:numId="12">
    <w:abstractNumId w:val="17"/>
  </w:num>
  <w:num w:numId="13">
    <w:abstractNumId w:val="9"/>
  </w:num>
  <w:num w:numId="14">
    <w:abstractNumId w:val="10"/>
  </w:num>
  <w:num w:numId="15">
    <w:abstractNumId w:val="3"/>
  </w:num>
  <w:num w:numId="16">
    <w:abstractNumId w:val="1"/>
  </w:num>
  <w:num w:numId="17">
    <w:abstractNumId w:val="21"/>
  </w:num>
  <w:num w:numId="18">
    <w:abstractNumId w:val="12"/>
  </w:num>
  <w:num w:numId="19">
    <w:abstractNumId w:val="14"/>
  </w:num>
  <w:num w:numId="20">
    <w:abstractNumId w:val="5"/>
  </w:num>
  <w:num w:numId="21">
    <w:abstractNumId w:val="1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97F64001"/>
    <w:rsid w:val="B77B2787"/>
    <w:rsid w:val="BD7BAE6C"/>
    <w:rsid w:val="BEDB901A"/>
    <w:rsid w:val="D73F6CEB"/>
    <w:rsid w:val="DC714B00"/>
    <w:rsid w:val="DF773769"/>
    <w:rsid w:val="EF5FF215"/>
    <w:rsid w:val="EFFA5BB1"/>
    <w:rsid w:val="F70692EB"/>
    <w:rsid w:val="FB9E5C2C"/>
    <w:rsid w:val="FDE7E59B"/>
    <w:rsid w:val="FFAF9104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C3F"/>
    <w:rsid w:val="00005F8B"/>
    <w:rsid w:val="000060C6"/>
    <w:rsid w:val="00006119"/>
    <w:rsid w:val="00006186"/>
    <w:rsid w:val="0000624F"/>
    <w:rsid w:val="00006A6D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38"/>
    <w:rsid w:val="00010F61"/>
    <w:rsid w:val="00010FAE"/>
    <w:rsid w:val="000111CE"/>
    <w:rsid w:val="00011217"/>
    <w:rsid w:val="000114D5"/>
    <w:rsid w:val="0001158D"/>
    <w:rsid w:val="000116EE"/>
    <w:rsid w:val="0001188D"/>
    <w:rsid w:val="000118C2"/>
    <w:rsid w:val="00012132"/>
    <w:rsid w:val="000122DD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3F8"/>
    <w:rsid w:val="000176A8"/>
    <w:rsid w:val="00017A1A"/>
    <w:rsid w:val="00017E2E"/>
    <w:rsid w:val="00017E82"/>
    <w:rsid w:val="00017E87"/>
    <w:rsid w:val="000201D1"/>
    <w:rsid w:val="00020D78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505"/>
    <w:rsid w:val="00025909"/>
    <w:rsid w:val="00025A02"/>
    <w:rsid w:val="00025D2E"/>
    <w:rsid w:val="00025DEA"/>
    <w:rsid w:val="000261AD"/>
    <w:rsid w:val="000268BE"/>
    <w:rsid w:val="000268D3"/>
    <w:rsid w:val="00026B07"/>
    <w:rsid w:val="00026F7D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06D"/>
    <w:rsid w:val="000311AB"/>
    <w:rsid w:val="0003141C"/>
    <w:rsid w:val="000314A0"/>
    <w:rsid w:val="0003176E"/>
    <w:rsid w:val="0003193C"/>
    <w:rsid w:val="000319B0"/>
    <w:rsid w:val="00031D46"/>
    <w:rsid w:val="00031D7A"/>
    <w:rsid w:val="00031E0B"/>
    <w:rsid w:val="00031F03"/>
    <w:rsid w:val="00032024"/>
    <w:rsid w:val="00032478"/>
    <w:rsid w:val="000325C3"/>
    <w:rsid w:val="000328B3"/>
    <w:rsid w:val="000334E1"/>
    <w:rsid w:val="000338D8"/>
    <w:rsid w:val="00033ABA"/>
    <w:rsid w:val="00033B1E"/>
    <w:rsid w:val="00033CB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6E0B"/>
    <w:rsid w:val="000374B2"/>
    <w:rsid w:val="000378BB"/>
    <w:rsid w:val="00037C7E"/>
    <w:rsid w:val="000400E5"/>
    <w:rsid w:val="00040DFC"/>
    <w:rsid w:val="000412AC"/>
    <w:rsid w:val="00041910"/>
    <w:rsid w:val="00041961"/>
    <w:rsid w:val="00042088"/>
    <w:rsid w:val="000420CE"/>
    <w:rsid w:val="00042177"/>
    <w:rsid w:val="000421E2"/>
    <w:rsid w:val="000425B7"/>
    <w:rsid w:val="00042776"/>
    <w:rsid w:val="00042AFB"/>
    <w:rsid w:val="00043129"/>
    <w:rsid w:val="00043B6C"/>
    <w:rsid w:val="00043D95"/>
    <w:rsid w:val="00044057"/>
    <w:rsid w:val="000443DA"/>
    <w:rsid w:val="00044469"/>
    <w:rsid w:val="0004465E"/>
    <w:rsid w:val="00044A33"/>
    <w:rsid w:val="00044C9A"/>
    <w:rsid w:val="00044DD6"/>
    <w:rsid w:val="0004503E"/>
    <w:rsid w:val="00045406"/>
    <w:rsid w:val="000459EF"/>
    <w:rsid w:val="00045E1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47B45"/>
    <w:rsid w:val="0005017D"/>
    <w:rsid w:val="0005018F"/>
    <w:rsid w:val="00051747"/>
    <w:rsid w:val="00051873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51E5"/>
    <w:rsid w:val="000553FC"/>
    <w:rsid w:val="000554C4"/>
    <w:rsid w:val="000555C4"/>
    <w:rsid w:val="00055B16"/>
    <w:rsid w:val="00055D01"/>
    <w:rsid w:val="00055DE0"/>
    <w:rsid w:val="00055E7F"/>
    <w:rsid w:val="000560DA"/>
    <w:rsid w:val="0005634E"/>
    <w:rsid w:val="00056941"/>
    <w:rsid w:val="00056CC1"/>
    <w:rsid w:val="000574D0"/>
    <w:rsid w:val="000576CC"/>
    <w:rsid w:val="0005778D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1F60"/>
    <w:rsid w:val="00062277"/>
    <w:rsid w:val="00062323"/>
    <w:rsid w:val="00062547"/>
    <w:rsid w:val="00062CA3"/>
    <w:rsid w:val="000631DC"/>
    <w:rsid w:val="000631E2"/>
    <w:rsid w:val="0006340C"/>
    <w:rsid w:val="000635B0"/>
    <w:rsid w:val="000639E3"/>
    <w:rsid w:val="00063AAA"/>
    <w:rsid w:val="00063B2E"/>
    <w:rsid w:val="00063CC7"/>
    <w:rsid w:val="00064E27"/>
    <w:rsid w:val="00064F16"/>
    <w:rsid w:val="00065209"/>
    <w:rsid w:val="00065792"/>
    <w:rsid w:val="000657A6"/>
    <w:rsid w:val="00065CBB"/>
    <w:rsid w:val="000661C0"/>
    <w:rsid w:val="00066A3E"/>
    <w:rsid w:val="00066D51"/>
    <w:rsid w:val="00066FE4"/>
    <w:rsid w:val="00067476"/>
    <w:rsid w:val="000676A0"/>
    <w:rsid w:val="0006784D"/>
    <w:rsid w:val="000679E1"/>
    <w:rsid w:val="00067DD2"/>
    <w:rsid w:val="0007019D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6CA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51D"/>
    <w:rsid w:val="00080FF4"/>
    <w:rsid w:val="000813D4"/>
    <w:rsid w:val="00081728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9BA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5FF8"/>
    <w:rsid w:val="00086842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EE1"/>
    <w:rsid w:val="00090FA4"/>
    <w:rsid w:val="00090FC3"/>
    <w:rsid w:val="0009129D"/>
    <w:rsid w:val="0009141A"/>
    <w:rsid w:val="000916AA"/>
    <w:rsid w:val="00091810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2FCD"/>
    <w:rsid w:val="00093257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7D7"/>
    <w:rsid w:val="00095856"/>
    <w:rsid w:val="00095D7E"/>
    <w:rsid w:val="00095FB3"/>
    <w:rsid w:val="0009600A"/>
    <w:rsid w:val="00096346"/>
    <w:rsid w:val="000964C3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0E2B"/>
    <w:rsid w:val="000A13B3"/>
    <w:rsid w:val="000A1407"/>
    <w:rsid w:val="000A1887"/>
    <w:rsid w:val="000A188A"/>
    <w:rsid w:val="000A1BE3"/>
    <w:rsid w:val="000A1ECD"/>
    <w:rsid w:val="000A2144"/>
    <w:rsid w:val="000A240B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315"/>
    <w:rsid w:val="000A680D"/>
    <w:rsid w:val="000A689F"/>
    <w:rsid w:val="000A68CA"/>
    <w:rsid w:val="000A6A47"/>
    <w:rsid w:val="000A6A59"/>
    <w:rsid w:val="000A6A8B"/>
    <w:rsid w:val="000A6C74"/>
    <w:rsid w:val="000A6EB8"/>
    <w:rsid w:val="000A718C"/>
    <w:rsid w:val="000A731A"/>
    <w:rsid w:val="000A7493"/>
    <w:rsid w:val="000A758C"/>
    <w:rsid w:val="000A77DC"/>
    <w:rsid w:val="000A7C54"/>
    <w:rsid w:val="000A7C7A"/>
    <w:rsid w:val="000B006E"/>
    <w:rsid w:val="000B04FF"/>
    <w:rsid w:val="000B0563"/>
    <w:rsid w:val="000B05C4"/>
    <w:rsid w:val="000B09AA"/>
    <w:rsid w:val="000B0CC8"/>
    <w:rsid w:val="000B0E31"/>
    <w:rsid w:val="000B0F83"/>
    <w:rsid w:val="000B191F"/>
    <w:rsid w:val="000B193F"/>
    <w:rsid w:val="000B19BE"/>
    <w:rsid w:val="000B1E80"/>
    <w:rsid w:val="000B2553"/>
    <w:rsid w:val="000B2CCD"/>
    <w:rsid w:val="000B2E1C"/>
    <w:rsid w:val="000B30B0"/>
    <w:rsid w:val="000B30C5"/>
    <w:rsid w:val="000B3128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CEF"/>
    <w:rsid w:val="000B7E01"/>
    <w:rsid w:val="000B7E62"/>
    <w:rsid w:val="000B7E6E"/>
    <w:rsid w:val="000C011A"/>
    <w:rsid w:val="000C026D"/>
    <w:rsid w:val="000C0663"/>
    <w:rsid w:val="000C06D5"/>
    <w:rsid w:val="000C078F"/>
    <w:rsid w:val="000C0BC6"/>
    <w:rsid w:val="000C0DA3"/>
    <w:rsid w:val="000C1412"/>
    <w:rsid w:val="000C1A0B"/>
    <w:rsid w:val="000C1DB1"/>
    <w:rsid w:val="000C1E7C"/>
    <w:rsid w:val="000C1FC4"/>
    <w:rsid w:val="000C3173"/>
    <w:rsid w:val="000C35C6"/>
    <w:rsid w:val="000C37A4"/>
    <w:rsid w:val="000C38CB"/>
    <w:rsid w:val="000C396F"/>
    <w:rsid w:val="000C3AEA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BD9"/>
    <w:rsid w:val="000C6F84"/>
    <w:rsid w:val="000C701F"/>
    <w:rsid w:val="000C71A2"/>
    <w:rsid w:val="000C7317"/>
    <w:rsid w:val="000C7498"/>
    <w:rsid w:val="000C75C7"/>
    <w:rsid w:val="000C7885"/>
    <w:rsid w:val="000C79DE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878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150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05E8"/>
    <w:rsid w:val="000E07F2"/>
    <w:rsid w:val="000E1047"/>
    <w:rsid w:val="000E1241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2AC"/>
    <w:rsid w:val="000E33D0"/>
    <w:rsid w:val="000E3B82"/>
    <w:rsid w:val="000E3D78"/>
    <w:rsid w:val="000E3E84"/>
    <w:rsid w:val="000E4121"/>
    <w:rsid w:val="000E4167"/>
    <w:rsid w:val="000E4569"/>
    <w:rsid w:val="000E4B6C"/>
    <w:rsid w:val="000E4CC9"/>
    <w:rsid w:val="000E5060"/>
    <w:rsid w:val="000E52F0"/>
    <w:rsid w:val="000E538A"/>
    <w:rsid w:val="000E57F9"/>
    <w:rsid w:val="000E59C2"/>
    <w:rsid w:val="000E5A79"/>
    <w:rsid w:val="000E5AD8"/>
    <w:rsid w:val="000E5B7D"/>
    <w:rsid w:val="000E6461"/>
    <w:rsid w:val="000E65D3"/>
    <w:rsid w:val="000E7255"/>
    <w:rsid w:val="000E73C5"/>
    <w:rsid w:val="000E7511"/>
    <w:rsid w:val="000E77BA"/>
    <w:rsid w:val="000E7869"/>
    <w:rsid w:val="000F04FD"/>
    <w:rsid w:val="000F0996"/>
    <w:rsid w:val="000F0CC4"/>
    <w:rsid w:val="000F0D30"/>
    <w:rsid w:val="000F1022"/>
    <w:rsid w:val="000F21F8"/>
    <w:rsid w:val="000F232A"/>
    <w:rsid w:val="000F24B9"/>
    <w:rsid w:val="000F2631"/>
    <w:rsid w:val="000F2A2B"/>
    <w:rsid w:val="000F2B4A"/>
    <w:rsid w:val="000F2FFD"/>
    <w:rsid w:val="000F3113"/>
    <w:rsid w:val="000F33CF"/>
    <w:rsid w:val="000F36AD"/>
    <w:rsid w:val="000F3B1C"/>
    <w:rsid w:val="000F3F10"/>
    <w:rsid w:val="000F41AF"/>
    <w:rsid w:val="000F457E"/>
    <w:rsid w:val="000F4BA0"/>
    <w:rsid w:val="000F4DC5"/>
    <w:rsid w:val="000F5023"/>
    <w:rsid w:val="000F5470"/>
    <w:rsid w:val="000F5471"/>
    <w:rsid w:val="000F55DF"/>
    <w:rsid w:val="000F5BC8"/>
    <w:rsid w:val="000F600C"/>
    <w:rsid w:val="000F60B1"/>
    <w:rsid w:val="000F6A5A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2057"/>
    <w:rsid w:val="001020D4"/>
    <w:rsid w:val="001022D6"/>
    <w:rsid w:val="001023C5"/>
    <w:rsid w:val="00102978"/>
    <w:rsid w:val="00102A7F"/>
    <w:rsid w:val="0010302C"/>
    <w:rsid w:val="0010317B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07B47"/>
    <w:rsid w:val="00110258"/>
    <w:rsid w:val="00110262"/>
    <w:rsid w:val="001102EE"/>
    <w:rsid w:val="001106EC"/>
    <w:rsid w:val="00110BA3"/>
    <w:rsid w:val="00110D44"/>
    <w:rsid w:val="001111C6"/>
    <w:rsid w:val="00111297"/>
    <w:rsid w:val="00112234"/>
    <w:rsid w:val="001125AA"/>
    <w:rsid w:val="001125B3"/>
    <w:rsid w:val="0011294C"/>
    <w:rsid w:val="00112A02"/>
    <w:rsid w:val="00112B32"/>
    <w:rsid w:val="00112F55"/>
    <w:rsid w:val="001134A5"/>
    <w:rsid w:val="00113D26"/>
    <w:rsid w:val="00113D2F"/>
    <w:rsid w:val="0011409D"/>
    <w:rsid w:val="00114DED"/>
    <w:rsid w:val="00114F94"/>
    <w:rsid w:val="001151EE"/>
    <w:rsid w:val="0011570A"/>
    <w:rsid w:val="0011575F"/>
    <w:rsid w:val="001157A4"/>
    <w:rsid w:val="00115B1B"/>
    <w:rsid w:val="00115B59"/>
    <w:rsid w:val="00115E68"/>
    <w:rsid w:val="00116662"/>
    <w:rsid w:val="001166F6"/>
    <w:rsid w:val="00116891"/>
    <w:rsid w:val="00116DB0"/>
    <w:rsid w:val="001177C7"/>
    <w:rsid w:val="001201AA"/>
    <w:rsid w:val="001202FA"/>
    <w:rsid w:val="0012047A"/>
    <w:rsid w:val="0012051C"/>
    <w:rsid w:val="001206A3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7E0"/>
    <w:rsid w:val="00124D23"/>
    <w:rsid w:val="00124FAE"/>
    <w:rsid w:val="00125120"/>
    <w:rsid w:val="00125382"/>
    <w:rsid w:val="0012542E"/>
    <w:rsid w:val="00125486"/>
    <w:rsid w:val="00125773"/>
    <w:rsid w:val="00125914"/>
    <w:rsid w:val="001259EB"/>
    <w:rsid w:val="00125E2F"/>
    <w:rsid w:val="0012601B"/>
    <w:rsid w:val="00126141"/>
    <w:rsid w:val="00126282"/>
    <w:rsid w:val="001268EA"/>
    <w:rsid w:val="00126A51"/>
    <w:rsid w:val="00126ACD"/>
    <w:rsid w:val="00126E0C"/>
    <w:rsid w:val="00126EC8"/>
    <w:rsid w:val="00127176"/>
    <w:rsid w:val="001273DB"/>
    <w:rsid w:val="00127528"/>
    <w:rsid w:val="001279F0"/>
    <w:rsid w:val="0013032A"/>
    <w:rsid w:val="0013041C"/>
    <w:rsid w:val="001304A1"/>
    <w:rsid w:val="00130553"/>
    <w:rsid w:val="0013139A"/>
    <w:rsid w:val="001315F0"/>
    <w:rsid w:val="001319E3"/>
    <w:rsid w:val="001319FD"/>
    <w:rsid w:val="001321CE"/>
    <w:rsid w:val="001323C2"/>
    <w:rsid w:val="001323FD"/>
    <w:rsid w:val="00132574"/>
    <w:rsid w:val="0013265C"/>
    <w:rsid w:val="00132661"/>
    <w:rsid w:val="001327DE"/>
    <w:rsid w:val="00132E4A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1A0"/>
    <w:rsid w:val="00136662"/>
    <w:rsid w:val="00136964"/>
    <w:rsid w:val="00136B93"/>
    <w:rsid w:val="00136EFF"/>
    <w:rsid w:val="00137562"/>
    <w:rsid w:val="001375AB"/>
    <w:rsid w:val="00137835"/>
    <w:rsid w:val="00137EFF"/>
    <w:rsid w:val="00137F5C"/>
    <w:rsid w:val="001405A0"/>
    <w:rsid w:val="00140AF6"/>
    <w:rsid w:val="00140B19"/>
    <w:rsid w:val="00140B9D"/>
    <w:rsid w:val="00140D51"/>
    <w:rsid w:val="00140EBA"/>
    <w:rsid w:val="00140FF7"/>
    <w:rsid w:val="00141281"/>
    <w:rsid w:val="0014139A"/>
    <w:rsid w:val="00141B0A"/>
    <w:rsid w:val="00142121"/>
    <w:rsid w:val="00142687"/>
    <w:rsid w:val="00142810"/>
    <w:rsid w:val="00143113"/>
    <w:rsid w:val="001436C9"/>
    <w:rsid w:val="00143CE3"/>
    <w:rsid w:val="00143D6A"/>
    <w:rsid w:val="001440D2"/>
    <w:rsid w:val="00144B02"/>
    <w:rsid w:val="00144B25"/>
    <w:rsid w:val="00144E53"/>
    <w:rsid w:val="00144F7A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B07"/>
    <w:rsid w:val="00150C7E"/>
    <w:rsid w:val="00150E18"/>
    <w:rsid w:val="001511EF"/>
    <w:rsid w:val="00151CC8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54FC"/>
    <w:rsid w:val="00155847"/>
    <w:rsid w:val="0015596E"/>
    <w:rsid w:val="00156024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BEF"/>
    <w:rsid w:val="00157CE1"/>
    <w:rsid w:val="00157DDA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A2D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1F2B"/>
    <w:rsid w:val="00172100"/>
    <w:rsid w:val="001728A1"/>
    <w:rsid w:val="00172A54"/>
    <w:rsid w:val="00172C86"/>
    <w:rsid w:val="00173304"/>
    <w:rsid w:val="00173356"/>
    <w:rsid w:val="00173983"/>
    <w:rsid w:val="00173B0B"/>
    <w:rsid w:val="00173D52"/>
    <w:rsid w:val="001740DD"/>
    <w:rsid w:val="001742BB"/>
    <w:rsid w:val="00174311"/>
    <w:rsid w:val="001744FB"/>
    <w:rsid w:val="00174557"/>
    <w:rsid w:val="00174D8E"/>
    <w:rsid w:val="00175988"/>
    <w:rsid w:val="00176433"/>
    <w:rsid w:val="001767A5"/>
    <w:rsid w:val="00176D3B"/>
    <w:rsid w:val="00176DBD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0F54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2FBD"/>
    <w:rsid w:val="0018368F"/>
    <w:rsid w:val="00183BCF"/>
    <w:rsid w:val="00184678"/>
    <w:rsid w:val="0018471A"/>
    <w:rsid w:val="00184912"/>
    <w:rsid w:val="001849B0"/>
    <w:rsid w:val="00184F5F"/>
    <w:rsid w:val="00185B10"/>
    <w:rsid w:val="001864ED"/>
    <w:rsid w:val="00186816"/>
    <w:rsid w:val="00186C71"/>
    <w:rsid w:val="00186C72"/>
    <w:rsid w:val="00186CFE"/>
    <w:rsid w:val="00186E32"/>
    <w:rsid w:val="00187457"/>
    <w:rsid w:val="001874B7"/>
    <w:rsid w:val="001875CA"/>
    <w:rsid w:val="001877C3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3D4"/>
    <w:rsid w:val="001926F4"/>
    <w:rsid w:val="001932EA"/>
    <w:rsid w:val="001934DE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5F03"/>
    <w:rsid w:val="001966EA"/>
    <w:rsid w:val="001968C0"/>
    <w:rsid w:val="0019727B"/>
    <w:rsid w:val="001973E2"/>
    <w:rsid w:val="00197534"/>
    <w:rsid w:val="00197EA3"/>
    <w:rsid w:val="001A04FC"/>
    <w:rsid w:val="001A0649"/>
    <w:rsid w:val="001A069F"/>
    <w:rsid w:val="001A0876"/>
    <w:rsid w:val="001A0CAD"/>
    <w:rsid w:val="001A0D32"/>
    <w:rsid w:val="001A0D5B"/>
    <w:rsid w:val="001A0EB4"/>
    <w:rsid w:val="001A1060"/>
    <w:rsid w:val="001A1538"/>
    <w:rsid w:val="001A1557"/>
    <w:rsid w:val="001A1561"/>
    <w:rsid w:val="001A1610"/>
    <w:rsid w:val="001A181C"/>
    <w:rsid w:val="001A193D"/>
    <w:rsid w:val="001A1C92"/>
    <w:rsid w:val="001A2263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028"/>
    <w:rsid w:val="001A5268"/>
    <w:rsid w:val="001A527D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4CD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A8A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81D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148"/>
    <w:rsid w:val="001C0678"/>
    <w:rsid w:val="001C06E6"/>
    <w:rsid w:val="001C0E65"/>
    <w:rsid w:val="001C101A"/>
    <w:rsid w:val="001C13CF"/>
    <w:rsid w:val="001C1606"/>
    <w:rsid w:val="001C199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9BB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AEF"/>
    <w:rsid w:val="001D0B48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5012"/>
    <w:rsid w:val="001D53AB"/>
    <w:rsid w:val="001D53F0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7EB"/>
    <w:rsid w:val="001E0854"/>
    <w:rsid w:val="001E0B42"/>
    <w:rsid w:val="001E1020"/>
    <w:rsid w:val="001E10C4"/>
    <w:rsid w:val="001E125D"/>
    <w:rsid w:val="001E1264"/>
    <w:rsid w:val="001E12A3"/>
    <w:rsid w:val="001E14D3"/>
    <w:rsid w:val="001E1612"/>
    <w:rsid w:val="001E1873"/>
    <w:rsid w:val="001E1EB7"/>
    <w:rsid w:val="001E1EE3"/>
    <w:rsid w:val="001E2109"/>
    <w:rsid w:val="001E22B9"/>
    <w:rsid w:val="001E2578"/>
    <w:rsid w:val="001E2AA1"/>
    <w:rsid w:val="001E2C7A"/>
    <w:rsid w:val="001E3389"/>
    <w:rsid w:val="001E3D73"/>
    <w:rsid w:val="001E3DB9"/>
    <w:rsid w:val="001E3DE5"/>
    <w:rsid w:val="001E3FAC"/>
    <w:rsid w:val="001E46C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9C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90E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375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5C56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A9E"/>
    <w:rsid w:val="00211056"/>
    <w:rsid w:val="00211113"/>
    <w:rsid w:val="002111F5"/>
    <w:rsid w:val="002112B6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7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4B8"/>
    <w:rsid w:val="00216585"/>
    <w:rsid w:val="0021689F"/>
    <w:rsid w:val="00216A86"/>
    <w:rsid w:val="00217002"/>
    <w:rsid w:val="002172C5"/>
    <w:rsid w:val="00217321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2D68"/>
    <w:rsid w:val="002230C4"/>
    <w:rsid w:val="00223751"/>
    <w:rsid w:val="00223850"/>
    <w:rsid w:val="00223B8B"/>
    <w:rsid w:val="0022407F"/>
    <w:rsid w:val="002242A3"/>
    <w:rsid w:val="002247B4"/>
    <w:rsid w:val="00224E2B"/>
    <w:rsid w:val="002250E2"/>
    <w:rsid w:val="00225C8C"/>
    <w:rsid w:val="00226411"/>
    <w:rsid w:val="00226706"/>
    <w:rsid w:val="0022705A"/>
    <w:rsid w:val="0022715F"/>
    <w:rsid w:val="002273C5"/>
    <w:rsid w:val="00227597"/>
    <w:rsid w:val="00227E8F"/>
    <w:rsid w:val="00227EE4"/>
    <w:rsid w:val="00230148"/>
    <w:rsid w:val="0023038A"/>
    <w:rsid w:val="00230977"/>
    <w:rsid w:val="0023099D"/>
    <w:rsid w:val="002311AD"/>
    <w:rsid w:val="0023153B"/>
    <w:rsid w:val="002317A1"/>
    <w:rsid w:val="00231B47"/>
    <w:rsid w:val="00231DD1"/>
    <w:rsid w:val="0023203C"/>
    <w:rsid w:val="0023282E"/>
    <w:rsid w:val="00232B6D"/>
    <w:rsid w:val="00232D7B"/>
    <w:rsid w:val="00233190"/>
    <w:rsid w:val="002331FB"/>
    <w:rsid w:val="002333FA"/>
    <w:rsid w:val="002338CB"/>
    <w:rsid w:val="002339AE"/>
    <w:rsid w:val="00233A3D"/>
    <w:rsid w:val="00234399"/>
    <w:rsid w:val="0023442E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35E"/>
    <w:rsid w:val="00236870"/>
    <w:rsid w:val="002368CA"/>
    <w:rsid w:val="00236E1C"/>
    <w:rsid w:val="00236F25"/>
    <w:rsid w:val="0023716A"/>
    <w:rsid w:val="00237291"/>
    <w:rsid w:val="00237491"/>
    <w:rsid w:val="002375B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4ACA"/>
    <w:rsid w:val="0024519E"/>
    <w:rsid w:val="00245246"/>
    <w:rsid w:val="002453F3"/>
    <w:rsid w:val="00245603"/>
    <w:rsid w:val="002457C4"/>
    <w:rsid w:val="00245BD5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238"/>
    <w:rsid w:val="00250575"/>
    <w:rsid w:val="00250C0A"/>
    <w:rsid w:val="00250D91"/>
    <w:rsid w:val="00251247"/>
    <w:rsid w:val="002518E3"/>
    <w:rsid w:val="00251A7C"/>
    <w:rsid w:val="00251B44"/>
    <w:rsid w:val="00251DD1"/>
    <w:rsid w:val="00251ED9"/>
    <w:rsid w:val="00252177"/>
    <w:rsid w:val="00252368"/>
    <w:rsid w:val="002526F3"/>
    <w:rsid w:val="0025273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41B"/>
    <w:rsid w:val="002565C4"/>
    <w:rsid w:val="002567B4"/>
    <w:rsid w:val="002570A9"/>
    <w:rsid w:val="002576A6"/>
    <w:rsid w:val="00257872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68D"/>
    <w:rsid w:val="00261764"/>
    <w:rsid w:val="002621D8"/>
    <w:rsid w:val="002628D8"/>
    <w:rsid w:val="00262955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2C"/>
    <w:rsid w:val="00263F44"/>
    <w:rsid w:val="002647F3"/>
    <w:rsid w:val="00264E36"/>
    <w:rsid w:val="00264EA4"/>
    <w:rsid w:val="00264FD7"/>
    <w:rsid w:val="00265403"/>
    <w:rsid w:val="002655DD"/>
    <w:rsid w:val="00265624"/>
    <w:rsid w:val="00265AAA"/>
    <w:rsid w:val="00265DB0"/>
    <w:rsid w:val="002662B7"/>
    <w:rsid w:val="00266CD3"/>
    <w:rsid w:val="00266E8C"/>
    <w:rsid w:val="00267D93"/>
    <w:rsid w:val="00267EDB"/>
    <w:rsid w:val="00267F1E"/>
    <w:rsid w:val="0027074A"/>
    <w:rsid w:val="00271356"/>
    <w:rsid w:val="0027138C"/>
    <w:rsid w:val="00271732"/>
    <w:rsid w:val="00271D39"/>
    <w:rsid w:val="0027200D"/>
    <w:rsid w:val="002720E0"/>
    <w:rsid w:val="002724E0"/>
    <w:rsid w:val="00272744"/>
    <w:rsid w:val="002727FB"/>
    <w:rsid w:val="00272865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308"/>
    <w:rsid w:val="002754DA"/>
    <w:rsid w:val="00275832"/>
    <w:rsid w:val="00275B29"/>
    <w:rsid w:val="00275DA9"/>
    <w:rsid w:val="0027641A"/>
    <w:rsid w:val="002764DF"/>
    <w:rsid w:val="0027662C"/>
    <w:rsid w:val="002766BB"/>
    <w:rsid w:val="00276B0B"/>
    <w:rsid w:val="00276B3E"/>
    <w:rsid w:val="00276B5A"/>
    <w:rsid w:val="00276C87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976"/>
    <w:rsid w:val="00280B8B"/>
    <w:rsid w:val="00281274"/>
    <w:rsid w:val="002814DB"/>
    <w:rsid w:val="002814F6"/>
    <w:rsid w:val="00281867"/>
    <w:rsid w:val="00281E53"/>
    <w:rsid w:val="00281E88"/>
    <w:rsid w:val="00282871"/>
    <w:rsid w:val="00282D81"/>
    <w:rsid w:val="00282FBF"/>
    <w:rsid w:val="002834EF"/>
    <w:rsid w:val="00283538"/>
    <w:rsid w:val="00283884"/>
    <w:rsid w:val="00283B84"/>
    <w:rsid w:val="00284079"/>
    <w:rsid w:val="00284232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125"/>
    <w:rsid w:val="00286184"/>
    <w:rsid w:val="00286245"/>
    <w:rsid w:val="0028694A"/>
    <w:rsid w:val="00286AF8"/>
    <w:rsid w:val="00286C26"/>
    <w:rsid w:val="00286F69"/>
    <w:rsid w:val="002875EE"/>
    <w:rsid w:val="0028771F"/>
    <w:rsid w:val="00287C14"/>
    <w:rsid w:val="00287CE2"/>
    <w:rsid w:val="00287D5D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979"/>
    <w:rsid w:val="00291980"/>
    <w:rsid w:val="00291BC5"/>
    <w:rsid w:val="00291E21"/>
    <w:rsid w:val="002920D8"/>
    <w:rsid w:val="00292113"/>
    <w:rsid w:val="002925AB"/>
    <w:rsid w:val="002929D4"/>
    <w:rsid w:val="0029308E"/>
    <w:rsid w:val="002930AC"/>
    <w:rsid w:val="002930BA"/>
    <w:rsid w:val="002932EA"/>
    <w:rsid w:val="002934D0"/>
    <w:rsid w:val="002935B5"/>
    <w:rsid w:val="00293CA9"/>
    <w:rsid w:val="002942F0"/>
    <w:rsid w:val="0029468A"/>
    <w:rsid w:val="00294936"/>
    <w:rsid w:val="00294BA0"/>
    <w:rsid w:val="00294CE7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741"/>
    <w:rsid w:val="0029786F"/>
    <w:rsid w:val="00297B7A"/>
    <w:rsid w:val="002A09E0"/>
    <w:rsid w:val="002A0E77"/>
    <w:rsid w:val="002A1000"/>
    <w:rsid w:val="002A1253"/>
    <w:rsid w:val="002A14BB"/>
    <w:rsid w:val="002A153F"/>
    <w:rsid w:val="002A159E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0A3"/>
    <w:rsid w:val="002A72C4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5CF"/>
    <w:rsid w:val="002B2B0F"/>
    <w:rsid w:val="002B2C97"/>
    <w:rsid w:val="002B31A8"/>
    <w:rsid w:val="002B3506"/>
    <w:rsid w:val="002B376F"/>
    <w:rsid w:val="002B38A3"/>
    <w:rsid w:val="002B38C8"/>
    <w:rsid w:val="002B390B"/>
    <w:rsid w:val="002B3F34"/>
    <w:rsid w:val="002B402D"/>
    <w:rsid w:val="002B410F"/>
    <w:rsid w:val="002B43BB"/>
    <w:rsid w:val="002B448F"/>
    <w:rsid w:val="002B4748"/>
    <w:rsid w:val="002B480F"/>
    <w:rsid w:val="002B4994"/>
    <w:rsid w:val="002B4B2E"/>
    <w:rsid w:val="002B511D"/>
    <w:rsid w:val="002B53A1"/>
    <w:rsid w:val="002B5A2C"/>
    <w:rsid w:val="002B5A4F"/>
    <w:rsid w:val="002B626C"/>
    <w:rsid w:val="002B67BB"/>
    <w:rsid w:val="002B6872"/>
    <w:rsid w:val="002B6BBC"/>
    <w:rsid w:val="002B6BFC"/>
    <w:rsid w:val="002B6C91"/>
    <w:rsid w:val="002B6E97"/>
    <w:rsid w:val="002B6F85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542"/>
    <w:rsid w:val="002C5622"/>
    <w:rsid w:val="002C5BB9"/>
    <w:rsid w:val="002C6069"/>
    <w:rsid w:val="002C60BF"/>
    <w:rsid w:val="002C612C"/>
    <w:rsid w:val="002C64BD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353"/>
    <w:rsid w:val="002D0517"/>
    <w:rsid w:val="002D0835"/>
    <w:rsid w:val="002D0A75"/>
    <w:rsid w:val="002D0B89"/>
    <w:rsid w:val="002D14A5"/>
    <w:rsid w:val="002D1505"/>
    <w:rsid w:val="002D1700"/>
    <w:rsid w:val="002D1866"/>
    <w:rsid w:val="002D1974"/>
    <w:rsid w:val="002D1A42"/>
    <w:rsid w:val="002D1AD2"/>
    <w:rsid w:val="002D1EA4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524"/>
    <w:rsid w:val="002D46CC"/>
    <w:rsid w:val="002D46FC"/>
    <w:rsid w:val="002D4764"/>
    <w:rsid w:val="002D54B0"/>
    <w:rsid w:val="002D5F86"/>
    <w:rsid w:val="002D61B1"/>
    <w:rsid w:val="002D61D3"/>
    <w:rsid w:val="002D6F18"/>
    <w:rsid w:val="002D70BB"/>
    <w:rsid w:val="002D739F"/>
    <w:rsid w:val="002D75F2"/>
    <w:rsid w:val="002D789C"/>
    <w:rsid w:val="002D7FFD"/>
    <w:rsid w:val="002E0101"/>
    <w:rsid w:val="002E0592"/>
    <w:rsid w:val="002E06A8"/>
    <w:rsid w:val="002E0E55"/>
    <w:rsid w:val="002E1589"/>
    <w:rsid w:val="002E1620"/>
    <w:rsid w:val="002E22A4"/>
    <w:rsid w:val="002E386D"/>
    <w:rsid w:val="002E428A"/>
    <w:rsid w:val="002E43A0"/>
    <w:rsid w:val="002E4454"/>
    <w:rsid w:val="002E4903"/>
    <w:rsid w:val="002E4A1A"/>
    <w:rsid w:val="002E4A53"/>
    <w:rsid w:val="002E541E"/>
    <w:rsid w:val="002E5C82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6FF"/>
    <w:rsid w:val="002F2845"/>
    <w:rsid w:val="002F2BF8"/>
    <w:rsid w:val="002F2F0C"/>
    <w:rsid w:val="002F316D"/>
    <w:rsid w:val="002F31A9"/>
    <w:rsid w:val="002F326E"/>
    <w:rsid w:val="002F3928"/>
    <w:rsid w:val="002F3EF1"/>
    <w:rsid w:val="002F45AE"/>
    <w:rsid w:val="002F46FC"/>
    <w:rsid w:val="002F49CB"/>
    <w:rsid w:val="002F4A61"/>
    <w:rsid w:val="002F4A6B"/>
    <w:rsid w:val="002F511D"/>
    <w:rsid w:val="002F568F"/>
    <w:rsid w:val="002F581A"/>
    <w:rsid w:val="002F585C"/>
    <w:rsid w:val="002F61AB"/>
    <w:rsid w:val="002F61D5"/>
    <w:rsid w:val="002F63D7"/>
    <w:rsid w:val="002F65DA"/>
    <w:rsid w:val="002F68BE"/>
    <w:rsid w:val="002F6FCA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2D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1A5"/>
    <w:rsid w:val="0030323A"/>
    <w:rsid w:val="00303978"/>
    <w:rsid w:val="00303C38"/>
    <w:rsid w:val="00303CB2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6210"/>
    <w:rsid w:val="00306FC7"/>
    <w:rsid w:val="00307232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82"/>
    <w:rsid w:val="00311C8C"/>
    <w:rsid w:val="00311E19"/>
    <w:rsid w:val="00312083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6F34"/>
    <w:rsid w:val="003173AE"/>
    <w:rsid w:val="00317505"/>
    <w:rsid w:val="003178B3"/>
    <w:rsid w:val="00317A00"/>
    <w:rsid w:val="0032001B"/>
    <w:rsid w:val="00320382"/>
    <w:rsid w:val="00320515"/>
    <w:rsid w:val="00320B43"/>
    <w:rsid w:val="00320F53"/>
    <w:rsid w:val="003212B8"/>
    <w:rsid w:val="003212D4"/>
    <w:rsid w:val="003224F4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39B"/>
    <w:rsid w:val="0032443D"/>
    <w:rsid w:val="00324865"/>
    <w:rsid w:val="0032487D"/>
    <w:rsid w:val="00324CBC"/>
    <w:rsid w:val="00324E6C"/>
    <w:rsid w:val="0032507F"/>
    <w:rsid w:val="00325123"/>
    <w:rsid w:val="003260A6"/>
    <w:rsid w:val="003263AB"/>
    <w:rsid w:val="003263F6"/>
    <w:rsid w:val="00326496"/>
    <w:rsid w:val="003266F1"/>
    <w:rsid w:val="00326E17"/>
    <w:rsid w:val="00327238"/>
    <w:rsid w:val="00327975"/>
    <w:rsid w:val="00327F04"/>
    <w:rsid w:val="00330186"/>
    <w:rsid w:val="00330187"/>
    <w:rsid w:val="003301AD"/>
    <w:rsid w:val="003306C6"/>
    <w:rsid w:val="0033075F"/>
    <w:rsid w:val="00330F8C"/>
    <w:rsid w:val="00331248"/>
    <w:rsid w:val="003315CE"/>
    <w:rsid w:val="003317EC"/>
    <w:rsid w:val="00331CDC"/>
    <w:rsid w:val="00331E83"/>
    <w:rsid w:val="00331F08"/>
    <w:rsid w:val="00331F98"/>
    <w:rsid w:val="00331FB7"/>
    <w:rsid w:val="003320F6"/>
    <w:rsid w:val="00332A81"/>
    <w:rsid w:val="00332C83"/>
    <w:rsid w:val="00333111"/>
    <w:rsid w:val="0033315D"/>
    <w:rsid w:val="00333726"/>
    <w:rsid w:val="003339D7"/>
    <w:rsid w:val="00333B35"/>
    <w:rsid w:val="0033431A"/>
    <w:rsid w:val="0033435E"/>
    <w:rsid w:val="003346BE"/>
    <w:rsid w:val="0033495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05C"/>
    <w:rsid w:val="0033613B"/>
    <w:rsid w:val="0033616B"/>
    <w:rsid w:val="00336375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0FDC"/>
    <w:rsid w:val="00340FF9"/>
    <w:rsid w:val="00341395"/>
    <w:rsid w:val="003420CF"/>
    <w:rsid w:val="00342554"/>
    <w:rsid w:val="003425C3"/>
    <w:rsid w:val="0034269B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92A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459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4FB"/>
    <w:rsid w:val="00354ABD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949"/>
    <w:rsid w:val="00361ADD"/>
    <w:rsid w:val="00361BBD"/>
    <w:rsid w:val="00361D0C"/>
    <w:rsid w:val="00361D51"/>
    <w:rsid w:val="00362051"/>
    <w:rsid w:val="003620EA"/>
    <w:rsid w:val="00362260"/>
    <w:rsid w:val="003623A8"/>
    <w:rsid w:val="0036254A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6"/>
    <w:rsid w:val="00370DAF"/>
    <w:rsid w:val="00371216"/>
    <w:rsid w:val="003716E2"/>
    <w:rsid w:val="00371BD4"/>
    <w:rsid w:val="003721D7"/>
    <w:rsid w:val="003723D6"/>
    <w:rsid w:val="0037263D"/>
    <w:rsid w:val="00372794"/>
    <w:rsid w:val="00372B05"/>
    <w:rsid w:val="00372B3E"/>
    <w:rsid w:val="00372EC0"/>
    <w:rsid w:val="003731A0"/>
    <w:rsid w:val="00373500"/>
    <w:rsid w:val="003738F4"/>
    <w:rsid w:val="00373D93"/>
    <w:rsid w:val="0037413C"/>
    <w:rsid w:val="0037419B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984"/>
    <w:rsid w:val="00375CE8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16A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096"/>
    <w:rsid w:val="003825DF"/>
    <w:rsid w:val="00382782"/>
    <w:rsid w:val="00382C8A"/>
    <w:rsid w:val="0038301D"/>
    <w:rsid w:val="003830A1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EBB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40B"/>
    <w:rsid w:val="003917C2"/>
    <w:rsid w:val="00391BA0"/>
    <w:rsid w:val="0039200D"/>
    <w:rsid w:val="003920C6"/>
    <w:rsid w:val="003922FB"/>
    <w:rsid w:val="003925B3"/>
    <w:rsid w:val="00392825"/>
    <w:rsid w:val="00392D0A"/>
    <w:rsid w:val="003930BC"/>
    <w:rsid w:val="00393248"/>
    <w:rsid w:val="0039349A"/>
    <w:rsid w:val="003936C5"/>
    <w:rsid w:val="003938D4"/>
    <w:rsid w:val="00393BF1"/>
    <w:rsid w:val="00393C80"/>
    <w:rsid w:val="0039416C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6F8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C23"/>
    <w:rsid w:val="003A1EA5"/>
    <w:rsid w:val="003A1F79"/>
    <w:rsid w:val="003A209A"/>
    <w:rsid w:val="003A213C"/>
    <w:rsid w:val="003A2169"/>
    <w:rsid w:val="003A241A"/>
    <w:rsid w:val="003A2463"/>
    <w:rsid w:val="003A2C6E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367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439"/>
    <w:rsid w:val="003B35A7"/>
    <w:rsid w:val="003B3A67"/>
    <w:rsid w:val="003B3C59"/>
    <w:rsid w:val="003B40A1"/>
    <w:rsid w:val="003B4459"/>
    <w:rsid w:val="003B4C6C"/>
    <w:rsid w:val="003B5378"/>
    <w:rsid w:val="003B558B"/>
    <w:rsid w:val="003B5615"/>
    <w:rsid w:val="003B59BD"/>
    <w:rsid w:val="003B5BB3"/>
    <w:rsid w:val="003B5CFC"/>
    <w:rsid w:val="003B6062"/>
    <w:rsid w:val="003B6106"/>
    <w:rsid w:val="003B6CFC"/>
    <w:rsid w:val="003B6DC3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B15"/>
    <w:rsid w:val="003C0CAF"/>
    <w:rsid w:val="003C12C5"/>
    <w:rsid w:val="003C2095"/>
    <w:rsid w:val="003C22D1"/>
    <w:rsid w:val="003C26C9"/>
    <w:rsid w:val="003C3023"/>
    <w:rsid w:val="003C3157"/>
    <w:rsid w:val="003C34FD"/>
    <w:rsid w:val="003C350F"/>
    <w:rsid w:val="003C35B3"/>
    <w:rsid w:val="003C36B9"/>
    <w:rsid w:val="003C3D47"/>
    <w:rsid w:val="003C3E5E"/>
    <w:rsid w:val="003C46FD"/>
    <w:rsid w:val="003C49F1"/>
    <w:rsid w:val="003C4AA1"/>
    <w:rsid w:val="003C4C01"/>
    <w:rsid w:val="003C4F89"/>
    <w:rsid w:val="003C52A5"/>
    <w:rsid w:val="003C54F4"/>
    <w:rsid w:val="003C55F8"/>
    <w:rsid w:val="003C5719"/>
    <w:rsid w:val="003C5D4E"/>
    <w:rsid w:val="003C6268"/>
    <w:rsid w:val="003C68F5"/>
    <w:rsid w:val="003C69EB"/>
    <w:rsid w:val="003C73EE"/>
    <w:rsid w:val="003C7AA5"/>
    <w:rsid w:val="003C7AFB"/>
    <w:rsid w:val="003C7FD3"/>
    <w:rsid w:val="003D05D2"/>
    <w:rsid w:val="003D0E4E"/>
    <w:rsid w:val="003D0F50"/>
    <w:rsid w:val="003D0FFB"/>
    <w:rsid w:val="003D1038"/>
    <w:rsid w:val="003D1152"/>
    <w:rsid w:val="003D19BB"/>
    <w:rsid w:val="003D1BFA"/>
    <w:rsid w:val="003D1D0C"/>
    <w:rsid w:val="003D2434"/>
    <w:rsid w:val="003D2485"/>
    <w:rsid w:val="003D2933"/>
    <w:rsid w:val="003D29C5"/>
    <w:rsid w:val="003D2AE5"/>
    <w:rsid w:val="003D2EDC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B63"/>
    <w:rsid w:val="003D5DFB"/>
    <w:rsid w:val="003D5FD4"/>
    <w:rsid w:val="003D6175"/>
    <w:rsid w:val="003D617D"/>
    <w:rsid w:val="003D64E1"/>
    <w:rsid w:val="003D663B"/>
    <w:rsid w:val="003D66DA"/>
    <w:rsid w:val="003D6ABC"/>
    <w:rsid w:val="003D712B"/>
    <w:rsid w:val="003D728A"/>
    <w:rsid w:val="003D7387"/>
    <w:rsid w:val="003D7ED8"/>
    <w:rsid w:val="003E0015"/>
    <w:rsid w:val="003E00BB"/>
    <w:rsid w:val="003E01FC"/>
    <w:rsid w:val="003E02EA"/>
    <w:rsid w:val="003E1493"/>
    <w:rsid w:val="003E1529"/>
    <w:rsid w:val="003E1D01"/>
    <w:rsid w:val="003E2189"/>
    <w:rsid w:val="003E2352"/>
    <w:rsid w:val="003E2D05"/>
    <w:rsid w:val="003E3057"/>
    <w:rsid w:val="003E32BF"/>
    <w:rsid w:val="003E344A"/>
    <w:rsid w:val="003E3599"/>
    <w:rsid w:val="003E372C"/>
    <w:rsid w:val="003E37C9"/>
    <w:rsid w:val="003E3826"/>
    <w:rsid w:val="003E3A68"/>
    <w:rsid w:val="003E4181"/>
    <w:rsid w:val="003E4657"/>
    <w:rsid w:val="003E46D8"/>
    <w:rsid w:val="003E481A"/>
    <w:rsid w:val="003E4ACE"/>
    <w:rsid w:val="003E4D8D"/>
    <w:rsid w:val="003E5154"/>
    <w:rsid w:val="003E51C1"/>
    <w:rsid w:val="003E52A3"/>
    <w:rsid w:val="003E5581"/>
    <w:rsid w:val="003E55F8"/>
    <w:rsid w:val="003E5629"/>
    <w:rsid w:val="003E5EB1"/>
    <w:rsid w:val="003E6806"/>
    <w:rsid w:val="003E6CC8"/>
    <w:rsid w:val="003E6FD3"/>
    <w:rsid w:val="003E72EE"/>
    <w:rsid w:val="003E7659"/>
    <w:rsid w:val="003E76CC"/>
    <w:rsid w:val="003E76EE"/>
    <w:rsid w:val="003E7A87"/>
    <w:rsid w:val="003E7BF8"/>
    <w:rsid w:val="003E7E6A"/>
    <w:rsid w:val="003F0374"/>
    <w:rsid w:val="003F07E5"/>
    <w:rsid w:val="003F08F8"/>
    <w:rsid w:val="003F1130"/>
    <w:rsid w:val="003F16B7"/>
    <w:rsid w:val="003F1A0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4FE"/>
    <w:rsid w:val="003F4643"/>
    <w:rsid w:val="003F4768"/>
    <w:rsid w:val="003F50A8"/>
    <w:rsid w:val="003F5175"/>
    <w:rsid w:val="003F549B"/>
    <w:rsid w:val="003F5711"/>
    <w:rsid w:val="003F59B3"/>
    <w:rsid w:val="003F5B00"/>
    <w:rsid w:val="003F5E17"/>
    <w:rsid w:val="003F693C"/>
    <w:rsid w:val="003F6EC7"/>
    <w:rsid w:val="003F6EEF"/>
    <w:rsid w:val="003F7287"/>
    <w:rsid w:val="003F7856"/>
    <w:rsid w:val="003F7BE6"/>
    <w:rsid w:val="004008C7"/>
    <w:rsid w:val="00400FC6"/>
    <w:rsid w:val="00400FD6"/>
    <w:rsid w:val="00400FFC"/>
    <w:rsid w:val="0040111E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37EE"/>
    <w:rsid w:val="00403B9F"/>
    <w:rsid w:val="0040465B"/>
    <w:rsid w:val="004047DF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07B54"/>
    <w:rsid w:val="00407DED"/>
    <w:rsid w:val="004100A4"/>
    <w:rsid w:val="004102D1"/>
    <w:rsid w:val="0041040C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2DA"/>
    <w:rsid w:val="004124FF"/>
    <w:rsid w:val="0041280E"/>
    <w:rsid w:val="00412906"/>
    <w:rsid w:val="00412E66"/>
    <w:rsid w:val="00412FDB"/>
    <w:rsid w:val="0041349D"/>
    <w:rsid w:val="0041364A"/>
    <w:rsid w:val="00413812"/>
    <w:rsid w:val="0041385A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A26"/>
    <w:rsid w:val="00415A95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40D"/>
    <w:rsid w:val="00417973"/>
    <w:rsid w:val="00417A30"/>
    <w:rsid w:val="00420407"/>
    <w:rsid w:val="00420B0A"/>
    <w:rsid w:val="00420F3A"/>
    <w:rsid w:val="00421027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4CCE"/>
    <w:rsid w:val="00424EC9"/>
    <w:rsid w:val="00424F37"/>
    <w:rsid w:val="00425028"/>
    <w:rsid w:val="00425919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C5F"/>
    <w:rsid w:val="00431293"/>
    <w:rsid w:val="00431426"/>
    <w:rsid w:val="00431562"/>
    <w:rsid w:val="00431998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A18"/>
    <w:rsid w:val="00433A9C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98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CA"/>
    <w:rsid w:val="004377CB"/>
    <w:rsid w:val="00437AAE"/>
    <w:rsid w:val="00437B53"/>
    <w:rsid w:val="004404C0"/>
    <w:rsid w:val="0044092D"/>
    <w:rsid w:val="00440D4F"/>
    <w:rsid w:val="00440ED5"/>
    <w:rsid w:val="00440F2C"/>
    <w:rsid w:val="004410E2"/>
    <w:rsid w:val="0044120A"/>
    <w:rsid w:val="00441565"/>
    <w:rsid w:val="004419D7"/>
    <w:rsid w:val="00441B64"/>
    <w:rsid w:val="00441C75"/>
    <w:rsid w:val="00441E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4A5"/>
    <w:rsid w:val="0044494F"/>
    <w:rsid w:val="00445015"/>
    <w:rsid w:val="004452DC"/>
    <w:rsid w:val="004452F6"/>
    <w:rsid w:val="00445401"/>
    <w:rsid w:val="00445537"/>
    <w:rsid w:val="0044611E"/>
    <w:rsid w:val="004468A4"/>
    <w:rsid w:val="00446A64"/>
    <w:rsid w:val="00446DB5"/>
    <w:rsid w:val="00446EBE"/>
    <w:rsid w:val="00446F3F"/>
    <w:rsid w:val="004471F6"/>
    <w:rsid w:val="004475B6"/>
    <w:rsid w:val="00447766"/>
    <w:rsid w:val="004477CD"/>
    <w:rsid w:val="004501F6"/>
    <w:rsid w:val="004502D7"/>
    <w:rsid w:val="00450495"/>
    <w:rsid w:val="00450AE0"/>
    <w:rsid w:val="00450D40"/>
    <w:rsid w:val="00450D86"/>
    <w:rsid w:val="004510C4"/>
    <w:rsid w:val="00451357"/>
    <w:rsid w:val="004515B7"/>
    <w:rsid w:val="004518E2"/>
    <w:rsid w:val="00451968"/>
    <w:rsid w:val="00451E0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4D8E"/>
    <w:rsid w:val="00455105"/>
    <w:rsid w:val="004551BC"/>
    <w:rsid w:val="004554B7"/>
    <w:rsid w:val="004560EA"/>
    <w:rsid w:val="004563D8"/>
    <w:rsid w:val="00456792"/>
    <w:rsid w:val="00456A4F"/>
    <w:rsid w:val="00456AA6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AD"/>
    <w:rsid w:val="00461BC2"/>
    <w:rsid w:val="0046234D"/>
    <w:rsid w:val="004627EB"/>
    <w:rsid w:val="00462AF2"/>
    <w:rsid w:val="00462C24"/>
    <w:rsid w:val="00462E8F"/>
    <w:rsid w:val="00462FED"/>
    <w:rsid w:val="00463355"/>
    <w:rsid w:val="00463827"/>
    <w:rsid w:val="004638DA"/>
    <w:rsid w:val="00463963"/>
    <w:rsid w:val="00463BE3"/>
    <w:rsid w:val="00464136"/>
    <w:rsid w:val="00464530"/>
    <w:rsid w:val="00464740"/>
    <w:rsid w:val="00464CC8"/>
    <w:rsid w:val="00464FA2"/>
    <w:rsid w:val="00465447"/>
    <w:rsid w:val="00465C06"/>
    <w:rsid w:val="00465E29"/>
    <w:rsid w:val="0046633C"/>
    <w:rsid w:val="00466A67"/>
    <w:rsid w:val="0046700B"/>
    <w:rsid w:val="00470041"/>
    <w:rsid w:val="0047048A"/>
    <w:rsid w:val="00470D03"/>
    <w:rsid w:val="00470E2A"/>
    <w:rsid w:val="0047107E"/>
    <w:rsid w:val="004710CF"/>
    <w:rsid w:val="00471446"/>
    <w:rsid w:val="00471A0B"/>
    <w:rsid w:val="00471F7A"/>
    <w:rsid w:val="00471FD5"/>
    <w:rsid w:val="004720F7"/>
    <w:rsid w:val="004723F4"/>
    <w:rsid w:val="00472E37"/>
    <w:rsid w:val="00473053"/>
    <w:rsid w:val="00473269"/>
    <w:rsid w:val="00473730"/>
    <w:rsid w:val="0047374E"/>
    <w:rsid w:val="00473A01"/>
    <w:rsid w:val="00473C2E"/>
    <w:rsid w:val="00473E05"/>
    <w:rsid w:val="00474136"/>
    <w:rsid w:val="004747E1"/>
    <w:rsid w:val="0047483D"/>
    <w:rsid w:val="00474EE8"/>
    <w:rsid w:val="00474EF4"/>
    <w:rsid w:val="0047500A"/>
    <w:rsid w:val="004753E7"/>
    <w:rsid w:val="0047560F"/>
    <w:rsid w:val="004762AB"/>
    <w:rsid w:val="00476842"/>
    <w:rsid w:val="00476B38"/>
    <w:rsid w:val="00476C1D"/>
    <w:rsid w:val="00476FF6"/>
    <w:rsid w:val="00477118"/>
    <w:rsid w:val="004772F0"/>
    <w:rsid w:val="00477AC9"/>
    <w:rsid w:val="00477E83"/>
    <w:rsid w:val="00477FE3"/>
    <w:rsid w:val="004800BF"/>
    <w:rsid w:val="0048027A"/>
    <w:rsid w:val="00480584"/>
    <w:rsid w:val="00480EB9"/>
    <w:rsid w:val="004819F0"/>
    <w:rsid w:val="00481EEA"/>
    <w:rsid w:val="004825B2"/>
    <w:rsid w:val="00482847"/>
    <w:rsid w:val="00482B63"/>
    <w:rsid w:val="00482B81"/>
    <w:rsid w:val="00482EC0"/>
    <w:rsid w:val="00482F1E"/>
    <w:rsid w:val="00483113"/>
    <w:rsid w:val="004834CD"/>
    <w:rsid w:val="00483577"/>
    <w:rsid w:val="004835E4"/>
    <w:rsid w:val="00483A6D"/>
    <w:rsid w:val="00484225"/>
    <w:rsid w:val="00484A89"/>
    <w:rsid w:val="00484E78"/>
    <w:rsid w:val="00484FD7"/>
    <w:rsid w:val="004853E5"/>
    <w:rsid w:val="004856E4"/>
    <w:rsid w:val="00486046"/>
    <w:rsid w:val="004863A4"/>
    <w:rsid w:val="0048682C"/>
    <w:rsid w:val="004868E8"/>
    <w:rsid w:val="00486A89"/>
    <w:rsid w:val="004871B6"/>
    <w:rsid w:val="00487386"/>
    <w:rsid w:val="004875C4"/>
    <w:rsid w:val="00487BA4"/>
    <w:rsid w:val="00490111"/>
    <w:rsid w:val="0049099D"/>
    <w:rsid w:val="004913A8"/>
    <w:rsid w:val="0049141D"/>
    <w:rsid w:val="00491983"/>
    <w:rsid w:val="00491985"/>
    <w:rsid w:val="00491DB8"/>
    <w:rsid w:val="004920B2"/>
    <w:rsid w:val="004920FA"/>
    <w:rsid w:val="004921C7"/>
    <w:rsid w:val="00492C71"/>
    <w:rsid w:val="004932C7"/>
    <w:rsid w:val="004933D5"/>
    <w:rsid w:val="004935A9"/>
    <w:rsid w:val="00493B57"/>
    <w:rsid w:val="00493BE2"/>
    <w:rsid w:val="00493EB7"/>
    <w:rsid w:val="0049405E"/>
    <w:rsid w:val="00494655"/>
    <w:rsid w:val="00494AC5"/>
    <w:rsid w:val="00495118"/>
    <w:rsid w:val="004953FE"/>
    <w:rsid w:val="00495917"/>
    <w:rsid w:val="00495B20"/>
    <w:rsid w:val="00495CA9"/>
    <w:rsid w:val="00495CF0"/>
    <w:rsid w:val="00495E64"/>
    <w:rsid w:val="00495F8B"/>
    <w:rsid w:val="00496115"/>
    <w:rsid w:val="00496455"/>
    <w:rsid w:val="004965DB"/>
    <w:rsid w:val="00496DCA"/>
    <w:rsid w:val="00496DCE"/>
    <w:rsid w:val="00497076"/>
    <w:rsid w:val="004972F8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54C"/>
    <w:rsid w:val="004A4813"/>
    <w:rsid w:val="004A48B2"/>
    <w:rsid w:val="004A4DA8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A791D"/>
    <w:rsid w:val="004A7E55"/>
    <w:rsid w:val="004B030C"/>
    <w:rsid w:val="004B03E6"/>
    <w:rsid w:val="004B09F8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2A"/>
    <w:rsid w:val="004B2A85"/>
    <w:rsid w:val="004B2AD8"/>
    <w:rsid w:val="004B312C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2F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C25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3FF"/>
    <w:rsid w:val="004C353F"/>
    <w:rsid w:val="004C3873"/>
    <w:rsid w:val="004C3E32"/>
    <w:rsid w:val="004C3E65"/>
    <w:rsid w:val="004C4172"/>
    <w:rsid w:val="004C4563"/>
    <w:rsid w:val="004C472C"/>
    <w:rsid w:val="004C472F"/>
    <w:rsid w:val="004C4811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FE"/>
    <w:rsid w:val="004C5FBB"/>
    <w:rsid w:val="004C6021"/>
    <w:rsid w:val="004C61B7"/>
    <w:rsid w:val="004C6589"/>
    <w:rsid w:val="004C6EC2"/>
    <w:rsid w:val="004C71AC"/>
    <w:rsid w:val="004C75CE"/>
    <w:rsid w:val="004C76EA"/>
    <w:rsid w:val="004C7DE4"/>
    <w:rsid w:val="004D0103"/>
    <w:rsid w:val="004D046B"/>
    <w:rsid w:val="004D0825"/>
    <w:rsid w:val="004D0A83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E04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805"/>
    <w:rsid w:val="004D6DA5"/>
    <w:rsid w:val="004D7685"/>
    <w:rsid w:val="004D7B14"/>
    <w:rsid w:val="004D7B25"/>
    <w:rsid w:val="004D7DC7"/>
    <w:rsid w:val="004E01AE"/>
    <w:rsid w:val="004E02E5"/>
    <w:rsid w:val="004E05A5"/>
    <w:rsid w:val="004E065F"/>
    <w:rsid w:val="004E0C62"/>
    <w:rsid w:val="004E0D31"/>
    <w:rsid w:val="004E0D92"/>
    <w:rsid w:val="004E13D9"/>
    <w:rsid w:val="004E1855"/>
    <w:rsid w:val="004E22D5"/>
    <w:rsid w:val="004E2425"/>
    <w:rsid w:val="004E2506"/>
    <w:rsid w:val="004E254A"/>
    <w:rsid w:val="004E29F6"/>
    <w:rsid w:val="004E36A2"/>
    <w:rsid w:val="004E3B42"/>
    <w:rsid w:val="004E3C5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3CB"/>
    <w:rsid w:val="004F573C"/>
    <w:rsid w:val="004F5779"/>
    <w:rsid w:val="004F594E"/>
    <w:rsid w:val="004F5B03"/>
    <w:rsid w:val="004F611D"/>
    <w:rsid w:val="004F62ED"/>
    <w:rsid w:val="004F6346"/>
    <w:rsid w:val="004F656F"/>
    <w:rsid w:val="004F677C"/>
    <w:rsid w:val="004F6FC4"/>
    <w:rsid w:val="004F6FF9"/>
    <w:rsid w:val="004F77AF"/>
    <w:rsid w:val="004F7B32"/>
    <w:rsid w:val="004F7D4D"/>
    <w:rsid w:val="004F7F2F"/>
    <w:rsid w:val="00500252"/>
    <w:rsid w:val="00500526"/>
    <w:rsid w:val="005008A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7B5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F88"/>
    <w:rsid w:val="00503063"/>
    <w:rsid w:val="0050319A"/>
    <w:rsid w:val="0050319C"/>
    <w:rsid w:val="0050321E"/>
    <w:rsid w:val="005034ED"/>
    <w:rsid w:val="00504060"/>
    <w:rsid w:val="00504360"/>
    <w:rsid w:val="005045A1"/>
    <w:rsid w:val="005045A4"/>
    <w:rsid w:val="00504AC2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DF"/>
    <w:rsid w:val="00506EFF"/>
    <w:rsid w:val="005074F1"/>
    <w:rsid w:val="005075BA"/>
    <w:rsid w:val="00507867"/>
    <w:rsid w:val="00507C88"/>
    <w:rsid w:val="00510075"/>
    <w:rsid w:val="005101DB"/>
    <w:rsid w:val="00510575"/>
    <w:rsid w:val="005106AF"/>
    <w:rsid w:val="00510A35"/>
    <w:rsid w:val="00510B5A"/>
    <w:rsid w:val="00510D3F"/>
    <w:rsid w:val="005113D4"/>
    <w:rsid w:val="0051147C"/>
    <w:rsid w:val="0051153C"/>
    <w:rsid w:val="005115EF"/>
    <w:rsid w:val="005116C0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2F44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376"/>
    <w:rsid w:val="0051544B"/>
    <w:rsid w:val="00515519"/>
    <w:rsid w:val="00515646"/>
    <w:rsid w:val="005158DD"/>
    <w:rsid w:val="00515AA5"/>
    <w:rsid w:val="00515E15"/>
    <w:rsid w:val="00515F80"/>
    <w:rsid w:val="005163EC"/>
    <w:rsid w:val="0051668F"/>
    <w:rsid w:val="005166EE"/>
    <w:rsid w:val="0051699E"/>
    <w:rsid w:val="00516F7A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102"/>
    <w:rsid w:val="005237AF"/>
    <w:rsid w:val="005237D4"/>
    <w:rsid w:val="0052390C"/>
    <w:rsid w:val="005239A5"/>
    <w:rsid w:val="005239B7"/>
    <w:rsid w:val="00523ECD"/>
    <w:rsid w:val="00523FA8"/>
    <w:rsid w:val="00524397"/>
    <w:rsid w:val="005244CC"/>
    <w:rsid w:val="00524852"/>
    <w:rsid w:val="00524B6F"/>
    <w:rsid w:val="005252F9"/>
    <w:rsid w:val="005254B5"/>
    <w:rsid w:val="00525765"/>
    <w:rsid w:val="00525945"/>
    <w:rsid w:val="0052596C"/>
    <w:rsid w:val="00525C10"/>
    <w:rsid w:val="00525D3D"/>
    <w:rsid w:val="00525F9C"/>
    <w:rsid w:val="00526345"/>
    <w:rsid w:val="00526678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428"/>
    <w:rsid w:val="00532818"/>
    <w:rsid w:val="00534239"/>
    <w:rsid w:val="005345D8"/>
    <w:rsid w:val="00534943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005"/>
    <w:rsid w:val="00536914"/>
    <w:rsid w:val="00536C48"/>
    <w:rsid w:val="00536DCE"/>
    <w:rsid w:val="0053727B"/>
    <w:rsid w:val="005377E0"/>
    <w:rsid w:val="0053795B"/>
    <w:rsid w:val="00537CF2"/>
    <w:rsid w:val="00537E38"/>
    <w:rsid w:val="00537F5F"/>
    <w:rsid w:val="0054017A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3DBF"/>
    <w:rsid w:val="0054409E"/>
    <w:rsid w:val="00544272"/>
    <w:rsid w:val="005442E7"/>
    <w:rsid w:val="00544584"/>
    <w:rsid w:val="0054482D"/>
    <w:rsid w:val="00544ABD"/>
    <w:rsid w:val="00544AE8"/>
    <w:rsid w:val="00544EBA"/>
    <w:rsid w:val="005450D1"/>
    <w:rsid w:val="00545175"/>
    <w:rsid w:val="00545314"/>
    <w:rsid w:val="00545614"/>
    <w:rsid w:val="005459D7"/>
    <w:rsid w:val="00545F95"/>
    <w:rsid w:val="00546459"/>
    <w:rsid w:val="00546699"/>
    <w:rsid w:val="005469BE"/>
    <w:rsid w:val="00546CA7"/>
    <w:rsid w:val="00546E18"/>
    <w:rsid w:val="00546FA6"/>
    <w:rsid w:val="00547060"/>
    <w:rsid w:val="005471F6"/>
    <w:rsid w:val="0054729E"/>
    <w:rsid w:val="005472C1"/>
    <w:rsid w:val="005476EE"/>
    <w:rsid w:val="00547874"/>
    <w:rsid w:val="005502DC"/>
    <w:rsid w:val="0055049C"/>
    <w:rsid w:val="00550B17"/>
    <w:rsid w:val="0055169D"/>
    <w:rsid w:val="00551928"/>
    <w:rsid w:val="00551BF1"/>
    <w:rsid w:val="005521AB"/>
    <w:rsid w:val="005522EE"/>
    <w:rsid w:val="0055234F"/>
    <w:rsid w:val="0055248B"/>
    <w:rsid w:val="0055281E"/>
    <w:rsid w:val="00552A2E"/>
    <w:rsid w:val="00552AD3"/>
    <w:rsid w:val="00552CA5"/>
    <w:rsid w:val="00552D3C"/>
    <w:rsid w:val="00552D49"/>
    <w:rsid w:val="00552F3D"/>
    <w:rsid w:val="00552FEC"/>
    <w:rsid w:val="00553792"/>
    <w:rsid w:val="00553A1A"/>
    <w:rsid w:val="00553B70"/>
    <w:rsid w:val="00553D3E"/>
    <w:rsid w:val="00553E64"/>
    <w:rsid w:val="00554295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95"/>
    <w:rsid w:val="00556CC3"/>
    <w:rsid w:val="00556D79"/>
    <w:rsid w:val="00556E5F"/>
    <w:rsid w:val="0055711F"/>
    <w:rsid w:val="005574F0"/>
    <w:rsid w:val="005575CD"/>
    <w:rsid w:val="005577E8"/>
    <w:rsid w:val="00557E7C"/>
    <w:rsid w:val="00560263"/>
    <w:rsid w:val="005604D7"/>
    <w:rsid w:val="00560669"/>
    <w:rsid w:val="005606FD"/>
    <w:rsid w:val="00560946"/>
    <w:rsid w:val="00560C11"/>
    <w:rsid w:val="00560C3D"/>
    <w:rsid w:val="00561060"/>
    <w:rsid w:val="00561115"/>
    <w:rsid w:val="00561286"/>
    <w:rsid w:val="005612C2"/>
    <w:rsid w:val="00561373"/>
    <w:rsid w:val="00561A59"/>
    <w:rsid w:val="00561A77"/>
    <w:rsid w:val="00561C96"/>
    <w:rsid w:val="00561CDA"/>
    <w:rsid w:val="00561ED1"/>
    <w:rsid w:val="00562460"/>
    <w:rsid w:val="0056284B"/>
    <w:rsid w:val="00562A68"/>
    <w:rsid w:val="00562BA2"/>
    <w:rsid w:val="00562EB9"/>
    <w:rsid w:val="00563D96"/>
    <w:rsid w:val="00563F1D"/>
    <w:rsid w:val="00564AEF"/>
    <w:rsid w:val="00565108"/>
    <w:rsid w:val="005656B0"/>
    <w:rsid w:val="00565916"/>
    <w:rsid w:val="00565E62"/>
    <w:rsid w:val="00565FE4"/>
    <w:rsid w:val="00566092"/>
    <w:rsid w:val="005661D3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31A"/>
    <w:rsid w:val="0057140E"/>
    <w:rsid w:val="00571670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5F53"/>
    <w:rsid w:val="005764BE"/>
    <w:rsid w:val="00576F76"/>
    <w:rsid w:val="00577014"/>
    <w:rsid w:val="0057777C"/>
    <w:rsid w:val="005777FC"/>
    <w:rsid w:val="00577B63"/>
    <w:rsid w:val="00577DF5"/>
    <w:rsid w:val="005800F2"/>
    <w:rsid w:val="0058012A"/>
    <w:rsid w:val="005805EA"/>
    <w:rsid w:val="005806F1"/>
    <w:rsid w:val="00580820"/>
    <w:rsid w:val="00580AC7"/>
    <w:rsid w:val="00580AFD"/>
    <w:rsid w:val="00580DFF"/>
    <w:rsid w:val="00580EFF"/>
    <w:rsid w:val="00581679"/>
    <w:rsid w:val="0058229E"/>
    <w:rsid w:val="005828EE"/>
    <w:rsid w:val="00582ADB"/>
    <w:rsid w:val="00582B6E"/>
    <w:rsid w:val="00582B72"/>
    <w:rsid w:val="00582F3B"/>
    <w:rsid w:val="005830F8"/>
    <w:rsid w:val="00583736"/>
    <w:rsid w:val="00583837"/>
    <w:rsid w:val="00583AE5"/>
    <w:rsid w:val="00583DC0"/>
    <w:rsid w:val="00583F80"/>
    <w:rsid w:val="00584313"/>
    <w:rsid w:val="005845CC"/>
    <w:rsid w:val="00584A61"/>
    <w:rsid w:val="00584EE9"/>
    <w:rsid w:val="00584F8F"/>
    <w:rsid w:val="0058564B"/>
    <w:rsid w:val="00585707"/>
    <w:rsid w:val="00585988"/>
    <w:rsid w:val="00586098"/>
    <w:rsid w:val="00586233"/>
    <w:rsid w:val="005864FA"/>
    <w:rsid w:val="0058687A"/>
    <w:rsid w:val="00586ED4"/>
    <w:rsid w:val="00586F46"/>
    <w:rsid w:val="00587047"/>
    <w:rsid w:val="005870BE"/>
    <w:rsid w:val="0058751B"/>
    <w:rsid w:val="005875E0"/>
    <w:rsid w:val="00587996"/>
    <w:rsid w:val="00587A57"/>
    <w:rsid w:val="0059010D"/>
    <w:rsid w:val="005901B1"/>
    <w:rsid w:val="00590315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5E5"/>
    <w:rsid w:val="00592940"/>
    <w:rsid w:val="00592ABF"/>
    <w:rsid w:val="00592C26"/>
    <w:rsid w:val="00592CB1"/>
    <w:rsid w:val="00592D2B"/>
    <w:rsid w:val="00593427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4CF"/>
    <w:rsid w:val="00596956"/>
    <w:rsid w:val="00596AB8"/>
    <w:rsid w:val="00596D26"/>
    <w:rsid w:val="00596D40"/>
    <w:rsid w:val="005970DC"/>
    <w:rsid w:val="00597266"/>
    <w:rsid w:val="00597280"/>
    <w:rsid w:val="0059742A"/>
    <w:rsid w:val="005977F4"/>
    <w:rsid w:val="00597F16"/>
    <w:rsid w:val="00597FBB"/>
    <w:rsid w:val="00597FE9"/>
    <w:rsid w:val="005A024A"/>
    <w:rsid w:val="005A0324"/>
    <w:rsid w:val="005A0382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7D7"/>
    <w:rsid w:val="005A18B4"/>
    <w:rsid w:val="005A1A56"/>
    <w:rsid w:val="005A1B88"/>
    <w:rsid w:val="005A1BEF"/>
    <w:rsid w:val="005A1C8E"/>
    <w:rsid w:val="005A1D57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2D7"/>
    <w:rsid w:val="005A337F"/>
    <w:rsid w:val="005A38F4"/>
    <w:rsid w:val="005A3BD2"/>
    <w:rsid w:val="005A444D"/>
    <w:rsid w:val="005A4AAA"/>
    <w:rsid w:val="005A5602"/>
    <w:rsid w:val="005A5717"/>
    <w:rsid w:val="005A581E"/>
    <w:rsid w:val="005A5A7F"/>
    <w:rsid w:val="005A5AF0"/>
    <w:rsid w:val="005A5B91"/>
    <w:rsid w:val="005A5FE1"/>
    <w:rsid w:val="005A61B9"/>
    <w:rsid w:val="005A66D6"/>
    <w:rsid w:val="005A677E"/>
    <w:rsid w:val="005A6FA3"/>
    <w:rsid w:val="005A7091"/>
    <w:rsid w:val="005A70EE"/>
    <w:rsid w:val="005A71EC"/>
    <w:rsid w:val="005A7421"/>
    <w:rsid w:val="005A7564"/>
    <w:rsid w:val="005A7780"/>
    <w:rsid w:val="005A7C6E"/>
    <w:rsid w:val="005A7FF5"/>
    <w:rsid w:val="005B083D"/>
    <w:rsid w:val="005B0C78"/>
    <w:rsid w:val="005B0CA3"/>
    <w:rsid w:val="005B1EB0"/>
    <w:rsid w:val="005B2219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69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3E7"/>
    <w:rsid w:val="005C03E8"/>
    <w:rsid w:val="005C0E08"/>
    <w:rsid w:val="005C0FBC"/>
    <w:rsid w:val="005C15F3"/>
    <w:rsid w:val="005C1710"/>
    <w:rsid w:val="005C1C73"/>
    <w:rsid w:val="005C1F37"/>
    <w:rsid w:val="005C2767"/>
    <w:rsid w:val="005C30C0"/>
    <w:rsid w:val="005C343E"/>
    <w:rsid w:val="005C35C3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450"/>
    <w:rsid w:val="005C64D2"/>
    <w:rsid w:val="005C6515"/>
    <w:rsid w:val="005C6679"/>
    <w:rsid w:val="005C6AB4"/>
    <w:rsid w:val="005C7563"/>
    <w:rsid w:val="005C7570"/>
    <w:rsid w:val="005C7763"/>
    <w:rsid w:val="005C7A22"/>
    <w:rsid w:val="005C7BF3"/>
    <w:rsid w:val="005D001A"/>
    <w:rsid w:val="005D0959"/>
    <w:rsid w:val="005D0E33"/>
    <w:rsid w:val="005D1026"/>
    <w:rsid w:val="005D1D8E"/>
    <w:rsid w:val="005D1FF0"/>
    <w:rsid w:val="005D2369"/>
    <w:rsid w:val="005D2381"/>
    <w:rsid w:val="005D238D"/>
    <w:rsid w:val="005D254D"/>
    <w:rsid w:val="005D2569"/>
    <w:rsid w:val="005D2900"/>
    <w:rsid w:val="005D2C43"/>
    <w:rsid w:val="005D2C58"/>
    <w:rsid w:val="005D2D7A"/>
    <w:rsid w:val="005D3398"/>
    <w:rsid w:val="005D34B4"/>
    <w:rsid w:val="005D3612"/>
    <w:rsid w:val="005D390A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AEE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267"/>
    <w:rsid w:val="005E36B7"/>
    <w:rsid w:val="005E3716"/>
    <w:rsid w:val="005E38B2"/>
    <w:rsid w:val="005E3E59"/>
    <w:rsid w:val="005E3F1D"/>
    <w:rsid w:val="005E3FF5"/>
    <w:rsid w:val="005E4215"/>
    <w:rsid w:val="005E44FB"/>
    <w:rsid w:val="005E4625"/>
    <w:rsid w:val="005E4772"/>
    <w:rsid w:val="005E4BD6"/>
    <w:rsid w:val="005E4D83"/>
    <w:rsid w:val="005E4FA2"/>
    <w:rsid w:val="005E53D0"/>
    <w:rsid w:val="005E5576"/>
    <w:rsid w:val="005E57E1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08D"/>
    <w:rsid w:val="005F008E"/>
    <w:rsid w:val="005F028F"/>
    <w:rsid w:val="005F0340"/>
    <w:rsid w:val="005F054A"/>
    <w:rsid w:val="005F0696"/>
    <w:rsid w:val="005F087F"/>
    <w:rsid w:val="005F0BEC"/>
    <w:rsid w:val="005F0CE3"/>
    <w:rsid w:val="005F10A2"/>
    <w:rsid w:val="005F1229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D3E"/>
    <w:rsid w:val="00601E05"/>
    <w:rsid w:val="00601F82"/>
    <w:rsid w:val="0060335B"/>
    <w:rsid w:val="00603934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C57"/>
    <w:rsid w:val="00605E5E"/>
    <w:rsid w:val="006061E5"/>
    <w:rsid w:val="006061F2"/>
    <w:rsid w:val="006063BA"/>
    <w:rsid w:val="00606867"/>
    <w:rsid w:val="00606FD2"/>
    <w:rsid w:val="0060754E"/>
    <w:rsid w:val="006077C5"/>
    <w:rsid w:val="00607836"/>
    <w:rsid w:val="00607E9B"/>
    <w:rsid w:val="00610438"/>
    <w:rsid w:val="0061099C"/>
    <w:rsid w:val="00610B52"/>
    <w:rsid w:val="006111E0"/>
    <w:rsid w:val="00611237"/>
    <w:rsid w:val="00611B56"/>
    <w:rsid w:val="0061201C"/>
    <w:rsid w:val="00612964"/>
    <w:rsid w:val="00612B95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71E"/>
    <w:rsid w:val="0061494F"/>
    <w:rsid w:val="00614BE5"/>
    <w:rsid w:val="00614C31"/>
    <w:rsid w:val="0061533C"/>
    <w:rsid w:val="00615EBF"/>
    <w:rsid w:val="006165AC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20368"/>
    <w:rsid w:val="006204B2"/>
    <w:rsid w:val="006204D9"/>
    <w:rsid w:val="00620C13"/>
    <w:rsid w:val="00620C1C"/>
    <w:rsid w:val="00620C25"/>
    <w:rsid w:val="00620DA8"/>
    <w:rsid w:val="0062133D"/>
    <w:rsid w:val="0062166B"/>
    <w:rsid w:val="0062193A"/>
    <w:rsid w:val="00621C65"/>
    <w:rsid w:val="00622201"/>
    <w:rsid w:val="006223DB"/>
    <w:rsid w:val="006224A2"/>
    <w:rsid w:val="00622579"/>
    <w:rsid w:val="0062269D"/>
    <w:rsid w:val="006229E7"/>
    <w:rsid w:val="00623588"/>
    <w:rsid w:val="00623BAA"/>
    <w:rsid w:val="00623BBC"/>
    <w:rsid w:val="00623EF3"/>
    <w:rsid w:val="00623F83"/>
    <w:rsid w:val="00623F92"/>
    <w:rsid w:val="0062405E"/>
    <w:rsid w:val="006245D7"/>
    <w:rsid w:val="006248E4"/>
    <w:rsid w:val="00624A4E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020"/>
    <w:rsid w:val="0063153E"/>
    <w:rsid w:val="00631A32"/>
    <w:rsid w:val="00631A91"/>
    <w:rsid w:val="00631E57"/>
    <w:rsid w:val="00631FEA"/>
    <w:rsid w:val="00632376"/>
    <w:rsid w:val="006323C6"/>
    <w:rsid w:val="00632771"/>
    <w:rsid w:val="00632A67"/>
    <w:rsid w:val="00632CAA"/>
    <w:rsid w:val="00632FF0"/>
    <w:rsid w:val="006332F7"/>
    <w:rsid w:val="00633344"/>
    <w:rsid w:val="0063337F"/>
    <w:rsid w:val="00633746"/>
    <w:rsid w:val="0063381B"/>
    <w:rsid w:val="00633AB1"/>
    <w:rsid w:val="00633C06"/>
    <w:rsid w:val="0063439B"/>
    <w:rsid w:val="006345F0"/>
    <w:rsid w:val="0063503E"/>
    <w:rsid w:val="006350EE"/>
    <w:rsid w:val="00635446"/>
    <w:rsid w:val="00635774"/>
    <w:rsid w:val="00635BA4"/>
    <w:rsid w:val="00635CFC"/>
    <w:rsid w:val="0063621B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59A"/>
    <w:rsid w:val="00642E9A"/>
    <w:rsid w:val="0064311E"/>
    <w:rsid w:val="00643692"/>
    <w:rsid w:val="00643907"/>
    <w:rsid w:val="00643A44"/>
    <w:rsid w:val="00643B18"/>
    <w:rsid w:val="00643B87"/>
    <w:rsid w:val="00643C8B"/>
    <w:rsid w:val="00643F79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63"/>
    <w:rsid w:val="00647C8C"/>
    <w:rsid w:val="00650515"/>
    <w:rsid w:val="00650ADE"/>
    <w:rsid w:val="00650B44"/>
    <w:rsid w:val="00650B48"/>
    <w:rsid w:val="00650CAD"/>
    <w:rsid w:val="00650CF5"/>
    <w:rsid w:val="00650E14"/>
    <w:rsid w:val="006514FA"/>
    <w:rsid w:val="00651B98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2FC0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1105"/>
    <w:rsid w:val="006613F3"/>
    <w:rsid w:val="00661971"/>
    <w:rsid w:val="006619A7"/>
    <w:rsid w:val="00661C59"/>
    <w:rsid w:val="00661F04"/>
    <w:rsid w:val="0066223C"/>
    <w:rsid w:val="00662248"/>
    <w:rsid w:val="00662514"/>
    <w:rsid w:val="00662684"/>
    <w:rsid w:val="00662C41"/>
    <w:rsid w:val="00662F27"/>
    <w:rsid w:val="006634BA"/>
    <w:rsid w:val="0066377F"/>
    <w:rsid w:val="006639BD"/>
    <w:rsid w:val="00663D59"/>
    <w:rsid w:val="00663DDF"/>
    <w:rsid w:val="00664060"/>
    <w:rsid w:val="00664E13"/>
    <w:rsid w:val="00665352"/>
    <w:rsid w:val="00665536"/>
    <w:rsid w:val="00665825"/>
    <w:rsid w:val="00665873"/>
    <w:rsid w:val="00665CC9"/>
    <w:rsid w:val="006665F1"/>
    <w:rsid w:val="006668F1"/>
    <w:rsid w:val="006669A9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A8"/>
    <w:rsid w:val="00670651"/>
    <w:rsid w:val="006709A0"/>
    <w:rsid w:val="00670C56"/>
    <w:rsid w:val="00671221"/>
    <w:rsid w:val="006717C2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50"/>
    <w:rsid w:val="006747A4"/>
    <w:rsid w:val="00674890"/>
    <w:rsid w:val="00674AE2"/>
    <w:rsid w:val="00674DF2"/>
    <w:rsid w:val="00675048"/>
    <w:rsid w:val="0067554C"/>
    <w:rsid w:val="00675942"/>
    <w:rsid w:val="006759A3"/>
    <w:rsid w:val="00675CCC"/>
    <w:rsid w:val="006760CD"/>
    <w:rsid w:val="0067620A"/>
    <w:rsid w:val="00676364"/>
    <w:rsid w:val="0067654E"/>
    <w:rsid w:val="006766BE"/>
    <w:rsid w:val="006768CD"/>
    <w:rsid w:val="006774CA"/>
    <w:rsid w:val="006774E5"/>
    <w:rsid w:val="0067795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C6"/>
    <w:rsid w:val="006822E7"/>
    <w:rsid w:val="00682728"/>
    <w:rsid w:val="0068299D"/>
    <w:rsid w:val="00682A07"/>
    <w:rsid w:val="00682B7E"/>
    <w:rsid w:val="00682C1E"/>
    <w:rsid w:val="00682FAB"/>
    <w:rsid w:val="00683146"/>
    <w:rsid w:val="00683601"/>
    <w:rsid w:val="0068376C"/>
    <w:rsid w:val="0068380C"/>
    <w:rsid w:val="00683D50"/>
    <w:rsid w:val="00683E5B"/>
    <w:rsid w:val="00683FD1"/>
    <w:rsid w:val="00684398"/>
    <w:rsid w:val="00684950"/>
    <w:rsid w:val="006849B5"/>
    <w:rsid w:val="00684A91"/>
    <w:rsid w:val="00684D9E"/>
    <w:rsid w:val="00684EBC"/>
    <w:rsid w:val="00684FE7"/>
    <w:rsid w:val="00684FFE"/>
    <w:rsid w:val="00685345"/>
    <w:rsid w:val="006855AF"/>
    <w:rsid w:val="00685946"/>
    <w:rsid w:val="00685CBA"/>
    <w:rsid w:val="00685EDD"/>
    <w:rsid w:val="00686172"/>
    <w:rsid w:val="006861F5"/>
    <w:rsid w:val="006861F7"/>
    <w:rsid w:val="0068624B"/>
    <w:rsid w:val="006864EB"/>
    <w:rsid w:val="006865B8"/>
    <w:rsid w:val="006869E4"/>
    <w:rsid w:val="00686CA3"/>
    <w:rsid w:val="00686FB0"/>
    <w:rsid w:val="00687841"/>
    <w:rsid w:val="00687B72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9B0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6F22"/>
    <w:rsid w:val="00697067"/>
    <w:rsid w:val="00697231"/>
    <w:rsid w:val="00697312"/>
    <w:rsid w:val="00697331"/>
    <w:rsid w:val="006973FA"/>
    <w:rsid w:val="0069750A"/>
    <w:rsid w:val="006976AF"/>
    <w:rsid w:val="00697B6A"/>
    <w:rsid w:val="006A0091"/>
    <w:rsid w:val="006A0549"/>
    <w:rsid w:val="006A0758"/>
    <w:rsid w:val="006A096E"/>
    <w:rsid w:val="006A0F4F"/>
    <w:rsid w:val="006A132D"/>
    <w:rsid w:val="006A15D5"/>
    <w:rsid w:val="006A16CE"/>
    <w:rsid w:val="006A1803"/>
    <w:rsid w:val="006A19B3"/>
    <w:rsid w:val="006A1A1F"/>
    <w:rsid w:val="006A1FD0"/>
    <w:rsid w:val="006A2E5B"/>
    <w:rsid w:val="006A2FE1"/>
    <w:rsid w:val="006A30D3"/>
    <w:rsid w:val="006A311D"/>
    <w:rsid w:val="006A3141"/>
    <w:rsid w:val="006A3712"/>
    <w:rsid w:val="006A387B"/>
    <w:rsid w:val="006A3AA5"/>
    <w:rsid w:val="006A3C66"/>
    <w:rsid w:val="006A3CCD"/>
    <w:rsid w:val="006A4392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696"/>
    <w:rsid w:val="006A5985"/>
    <w:rsid w:val="006A5CBF"/>
    <w:rsid w:val="006A5E9D"/>
    <w:rsid w:val="006A5FB9"/>
    <w:rsid w:val="006A6230"/>
    <w:rsid w:val="006A6720"/>
    <w:rsid w:val="006A69C9"/>
    <w:rsid w:val="006A6A81"/>
    <w:rsid w:val="006A6C47"/>
    <w:rsid w:val="006A6D59"/>
    <w:rsid w:val="006A766F"/>
    <w:rsid w:val="006A7839"/>
    <w:rsid w:val="006A78C6"/>
    <w:rsid w:val="006A7E69"/>
    <w:rsid w:val="006A7F4E"/>
    <w:rsid w:val="006A7F6A"/>
    <w:rsid w:val="006B052B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D7F"/>
    <w:rsid w:val="006B3E64"/>
    <w:rsid w:val="006B4696"/>
    <w:rsid w:val="006B47F9"/>
    <w:rsid w:val="006B4F22"/>
    <w:rsid w:val="006B56A5"/>
    <w:rsid w:val="006B5AF5"/>
    <w:rsid w:val="006B5B2A"/>
    <w:rsid w:val="006B5BE5"/>
    <w:rsid w:val="006B5C29"/>
    <w:rsid w:val="006B6018"/>
    <w:rsid w:val="006B6104"/>
    <w:rsid w:val="006B6659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1BA"/>
    <w:rsid w:val="006C0412"/>
    <w:rsid w:val="006C0439"/>
    <w:rsid w:val="006C05BE"/>
    <w:rsid w:val="006C06AD"/>
    <w:rsid w:val="006C0C3B"/>
    <w:rsid w:val="006C0E56"/>
    <w:rsid w:val="006C1460"/>
    <w:rsid w:val="006C215C"/>
    <w:rsid w:val="006C2AD1"/>
    <w:rsid w:val="006C2B65"/>
    <w:rsid w:val="006C2CE0"/>
    <w:rsid w:val="006C31A9"/>
    <w:rsid w:val="006C3605"/>
    <w:rsid w:val="006C38BD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182"/>
    <w:rsid w:val="006C5201"/>
    <w:rsid w:val="006C58BB"/>
    <w:rsid w:val="006C5B58"/>
    <w:rsid w:val="006C5E60"/>
    <w:rsid w:val="006C61A5"/>
    <w:rsid w:val="006C6315"/>
    <w:rsid w:val="006C6798"/>
    <w:rsid w:val="006C6CB1"/>
    <w:rsid w:val="006C7098"/>
    <w:rsid w:val="006C7B1F"/>
    <w:rsid w:val="006C7F0D"/>
    <w:rsid w:val="006D0C25"/>
    <w:rsid w:val="006D0ED0"/>
    <w:rsid w:val="006D1082"/>
    <w:rsid w:val="006D13A1"/>
    <w:rsid w:val="006D1434"/>
    <w:rsid w:val="006D15DC"/>
    <w:rsid w:val="006D192F"/>
    <w:rsid w:val="006D1CBF"/>
    <w:rsid w:val="006D1F9B"/>
    <w:rsid w:val="006D2111"/>
    <w:rsid w:val="006D2198"/>
    <w:rsid w:val="006D21F4"/>
    <w:rsid w:val="006D2437"/>
    <w:rsid w:val="006D2523"/>
    <w:rsid w:val="006D294C"/>
    <w:rsid w:val="006D2A54"/>
    <w:rsid w:val="006D3292"/>
    <w:rsid w:val="006D33E9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23E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6EFF"/>
    <w:rsid w:val="006E7266"/>
    <w:rsid w:val="006E7340"/>
    <w:rsid w:val="006E737C"/>
    <w:rsid w:val="006E75D7"/>
    <w:rsid w:val="006E7DE8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FB2"/>
    <w:rsid w:val="006F548A"/>
    <w:rsid w:val="006F5919"/>
    <w:rsid w:val="006F5C93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9B1"/>
    <w:rsid w:val="006F7CEE"/>
    <w:rsid w:val="006F7D4B"/>
    <w:rsid w:val="00700C05"/>
    <w:rsid w:val="00700CF3"/>
    <w:rsid w:val="00701241"/>
    <w:rsid w:val="007013CD"/>
    <w:rsid w:val="00701A6D"/>
    <w:rsid w:val="00701B41"/>
    <w:rsid w:val="00701B5B"/>
    <w:rsid w:val="00701F99"/>
    <w:rsid w:val="007021B4"/>
    <w:rsid w:val="00702448"/>
    <w:rsid w:val="0070267D"/>
    <w:rsid w:val="0070272B"/>
    <w:rsid w:val="007027A4"/>
    <w:rsid w:val="00702A83"/>
    <w:rsid w:val="00702C0F"/>
    <w:rsid w:val="00703480"/>
    <w:rsid w:val="00703889"/>
    <w:rsid w:val="007038C4"/>
    <w:rsid w:val="007038FC"/>
    <w:rsid w:val="00704221"/>
    <w:rsid w:val="0070462B"/>
    <w:rsid w:val="007047FF"/>
    <w:rsid w:val="007048A7"/>
    <w:rsid w:val="00704979"/>
    <w:rsid w:val="00704CD1"/>
    <w:rsid w:val="00704D6E"/>
    <w:rsid w:val="00704FB0"/>
    <w:rsid w:val="0070547D"/>
    <w:rsid w:val="007055D8"/>
    <w:rsid w:val="00705775"/>
    <w:rsid w:val="00705C1D"/>
    <w:rsid w:val="00705DC4"/>
    <w:rsid w:val="00705E64"/>
    <w:rsid w:val="00706238"/>
    <w:rsid w:val="0070652F"/>
    <w:rsid w:val="00706631"/>
    <w:rsid w:val="0070669E"/>
    <w:rsid w:val="00706C6A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495"/>
    <w:rsid w:val="0071285E"/>
    <w:rsid w:val="0071288D"/>
    <w:rsid w:val="00712976"/>
    <w:rsid w:val="007129DB"/>
    <w:rsid w:val="007129F7"/>
    <w:rsid w:val="00712B22"/>
    <w:rsid w:val="00712B4B"/>
    <w:rsid w:val="00712CB7"/>
    <w:rsid w:val="00712ED9"/>
    <w:rsid w:val="00712F21"/>
    <w:rsid w:val="00712F75"/>
    <w:rsid w:val="007130B5"/>
    <w:rsid w:val="007131EA"/>
    <w:rsid w:val="00713473"/>
    <w:rsid w:val="007137C8"/>
    <w:rsid w:val="00713A4B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728"/>
    <w:rsid w:val="00715802"/>
    <w:rsid w:val="007158E2"/>
    <w:rsid w:val="00715CA0"/>
    <w:rsid w:val="00715F25"/>
    <w:rsid w:val="00716140"/>
    <w:rsid w:val="00716458"/>
    <w:rsid w:val="00716B28"/>
    <w:rsid w:val="00716F88"/>
    <w:rsid w:val="007172D0"/>
    <w:rsid w:val="0071741D"/>
    <w:rsid w:val="007176D4"/>
    <w:rsid w:val="00717A36"/>
    <w:rsid w:val="00717B88"/>
    <w:rsid w:val="00717CE1"/>
    <w:rsid w:val="007204B5"/>
    <w:rsid w:val="007205A0"/>
    <w:rsid w:val="00721454"/>
    <w:rsid w:val="007214B7"/>
    <w:rsid w:val="007216C7"/>
    <w:rsid w:val="00721A54"/>
    <w:rsid w:val="00721DDB"/>
    <w:rsid w:val="00722054"/>
    <w:rsid w:val="007221C5"/>
    <w:rsid w:val="007224E5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AF5"/>
    <w:rsid w:val="00725DC7"/>
    <w:rsid w:val="0072605D"/>
    <w:rsid w:val="0072648D"/>
    <w:rsid w:val="0072663B"/>
    <w:rsid w:val="007268AF"/>
    <w:rsid w:val="007277F5"/>
    <w:rsid w:val="007278A5"/>
    <w:rsid w:val="00727996"/>
    <w:rsid w:val="00727B35"/>
    <w:rsid w:val="00730030"/>
    <w:rsid w:val="007309C4"/>
    <w:rsid w:val="00730B8A"/>
    <w:rsid w:val="0073116A"/>
    <w:rsid w:val="0073164D"/>
    <w:rsid w:val="00731A6E"/>
    <w:rsid w:val="00731ECF"/>
    <w:rsid w:val="007322CC"/>
    <w:rsid w:val="0073247F"/>
    <w:rsid w:val="0073278D"/>
    <w:rsid w:val="00732880"/>
    <w:rsid w:val="00732C62"/>
    <w:rsid w:val="00732F5F"/>
    <w:rsid w:val="007333DF"/>
    <w:rsid w:val="007337B8"/>
    <w:rsid w:val="007338D1"/>
    <w:rsid w:val="007339AB"/>
    <w:rsid w:val="00733BE5"/>
    <w:rsid w:val="00734101"/>
    <w:rsid w:val="00734CCB"/>
    <w:rsid w:val="007355B5"/>
    <w:rsid w:val="007357DA"/>
    <w:rsid w:val="007357ED"/>
    <w:rsid w:val="00735A76"/>
    <w:rsid w:val="00735B10"/>
    <w:rsid w:val="00736380"/>
    <w:rsid w:val="007363AA"/>
    <w:rsid w:val="00736B98"/>
    <w:rsid w:val="00736CA2"/>
    <w:rsid w:val="00736DD7"/>
    <w:rsid w:val="00736EC7"/>
    <w:rsid w:val="0073732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26"/>
    <w:rsid w:val="00741A8E"/>
    <w:rsid w:val="00741B45"/>
    <w:rsid w:val="00741E69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293"/>
    <w:rsid w:val="0074343E"/>
    <w:rsid w:val="00743B06"/>
    <w:rsid w:val="00743B7A"/>
    <w:rsid w:val="00743C42"/>
    <w:rsid w:val="00743D87"/>
    <w:rsid w:val="00743D9C"/>
    <w:rsid w:val="00743EB8"/>
    <w:rsid w:val="00743F35"/>
    <w:rsid w:val="00744497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523"/>
    <w:rsid w:val="00747628"/>
    <w:rsid w:val="00747651"/>
    <w:rsid w:val="007478DD"/>
    <w:rsid w:val="00747AD9"/>
    <w:rsid w:val="0075015B"/>
    <w:rsid w:val="00750968"/>
    <w:rsid w:val="007509FB"/>
    <w:rsid w:val="00750BE5"/>
    <w:rsid w:val="00750BE7"/>
    <w:rsid w:val="00750C03"/>
    <w:rsid w:val="00750C58"/>
    <w:rsid w:val="00750E46"/>
    <w:rsid w:val="00750E72"/>
    <w:rsid w:val="007515B4"/>
    <w:rsid w:val="00751606"/>
    <w:rsid w:val="007517F7"/>
    <w:rsid w:val="00751A5B"/>
    <w:rsid w:val="00751B2B"/>
    <w:rsid w:val="007520BC"/>
    <w:rsid w:val="00752422"/>
    <w:rsid w:val="007524C6"/>
    <w:rsid w:val="007526C3"/>
    <w:rsid w:val="00752714"/>
    <w:rsid w:val="00752B4C"/>
    <w:rsid w:val="00752BAC"/>
    <w:rsid w:val="007532CC"/>
    <w:rsid w:val="00753672"/>
    <w:rsid w:val="00753851"/>
    <w:rsid w:val="00753D7B"/>
    <w:rsid w:val="00753E92"/>
    <w:rsid w:val="00753ED2"/>
    <w:rsid w:val="007549FD"/>
    <w:rsid w:val="0075581D"/>
    <w:rsid w:val="0075590D"/>
    <w:rsid w:val="007561C5"/>
    <w:rsid w:val="00756313"/>
    <w:rsid w:val="00756AB5"/>
    <w:rsid w:val="00757046"/>
    <w:rsid w:val="00757285"/>
    <w:rsid w:val="0075742B"/>
    <w:rsid w:val="00757460"/>
    <w:rsid w:val="007575DB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406"/>
    <w:rsid w:val="007607E9"/>
    <w:rsid w:val="00760A8E"/>
    <w:rsid w:val="00760B74"/>
    <w:rsid w:val="00760E09"/>
    <w:rsid w:val="00761265"/>
    <w:rsid w:val="00761664"/>
    <w:rsid w:val="0076179D"/>
    <w:rsid w:val="00761D5C"/>
    <w:rsid w:val="00762009"/>
    <w:rsid w:val="00762182"/>
    <w:rsid w:val="007625BB"/>
    <w:rsid w:val="00762758"/>
    <w:rsid w:val="00763024"/>
    <w:rsid w:val="0076339B"/>
    <w:rsid w:val="007634E1"/>
    <w:rsid w:val="0076357C"/>
    <w:rsid w:val="007639A7"/>
    <w:rsid w:val="00764772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177"/>
    <w:rsid w:val="00770738"/>
    <w:rsid w:val="0077089F"/>
    <w:rsid w:val="007709CC"/>
    <w:rsid w:val="00770A78"/>
    <w:rsid w:val="00771066"/>
    <w:rsid w:val="0077137C"/>
    <w:rsid w:val="00771BEA"/>
    <w:rsid w:val="00771E05"/>
    <w:rsid w:val="0077214D"/>
    <w:rsid w:val="007725C7"/>
    <w:rsid w:val="00772D00"/>
    <w:rsid w:val="00773399"/>
    <w:rsid w:val="00773AB6"/>
    <w:rsid w:val="00774065"/>
    <w:rsid w:val="00774148"/>
    <w:rsid w:val="0077466E"/>
    <w:rsid w:val="00774971"/>
    <w:rsid w:val="007749E9"/>
    <w:rsid w:val="00774ACB"/>
    <w:rsid w:val="00774B7E"/>
    <w:rsid w:val="00775034"/>
    <w:rsid w:val="0077550F"/>
    <w:rsid w:val="0077560E"/>
    <w:rsid w:val="007757B0"/>
    <w:rsid w:val="0077582C"/>
    <w:rsid w:val="00775871"/>
    <w:rsid w:val="00775FCB"/>
    <w:rsid w:val="007765B2"/>
    <w:rsid w:val="0077669C"/>
    <w:rsid w:val="0077682A"/>
    <w:rsid w:val="00776C29"/>
    <w:rsid w:val="00777334"/>
    <w:rsid w:val="00777909"/>
    <w:rsid w:val="0077797B"/>
    <w:rsid w:val="00777ABF"/>
    <w:rsid w:val="00777B65"/>
    <w:rsid w:val="00777C28"/>
    <w:rsid w:val="00777E9A"/>
    <w:rsid w:val="007800B2"/>
    <w:rsid w:val="007801A6"/>
    <w:rsid w:val="007803DA"/>
    <w:rsid w:val="007805AF"/>
    <w:rsid w:val="00780613"/>
    <w:rsid w:val="0078095C"/>
    <w:rsid w:val="00780A99"/>
    <w:rsid w:val="0078122D"/>
    <w:rsid w:val="00781375"/>
    <w:rsid w:val="00781456"/>
    <w:rsid w:val="00781687"/>
    <w:rsid w:val="00781DB7"/>
    <w:rsid w:val="00782516"/>
    <w:rsid w:val="00782BD1"/>
    <w:rsid w:val="00783591"/>
    <w:rsid w:val="00783794"/>
    <w:rsid w:val="00783A9B"/>
    <w:rsid w:val="00783B2F"/>
    <w:rsid w:val="00783E42"/>
    <w:rsid w:val="00784299"/>
    <w:rsid w:val="00784734"/>
    <w:rsid w:val="00784A6F"/>
    <w:rsid w:val="00784AD1"/>
    <w:rsid w:val="00785023"/>
    <w:rsid w:val="00785BA8"/>
    <w:rsid w:val="007861E3"/>
    <w:rsid w:val="007863BD"/>
    <w:rsid w:val="00786749"/>
    <w:rsid w:val="0078674A"/>
    <w:rsid w:val="00786851"/>
    <w:rsid w:val="00786BBE"/>
    <w:rsid w:val="00786D18"/>
    <w:rsid w:val="007871EA"/>
    <w:rsid w:val="0078730B"/>
    <w:rsid w:val="0078754F"/>
    <w:rsid w:val="007878FF"/>
    <w:rsid w:val="00787A21"/>
    <w:rsid w:val="00787A92"/>
    <w:rsid w:val="00787C26"/>
    <w:rsid w:val="00787F04"/>
    <w:rsid w:val="00787FD1"/>
    <w:rsid w:val="0079011E"/>
    <w:rsid w:val="00790547"/>
    <w:rsid w:val="0079060B"/>
    <w:rsid w:val="00790621"/>
    <w:rsid w:val="0079079A"/>
    <w:rsid w:val="007908AA"/>
    <w:rsid w:val="00790AA2"/>
    <w:rsid w:val="00790B58"/>
    <w:rsid w:val="00790F9F"/>
    <w:rsid w:val="0079126D"/>
    <w:rsid w:val="00791597"/>
    <w:rsid w:val="007917A3"/>
    <w:rsid w:val="00791857"/>
    <w:rsid w:val="00791884"/>
    <w:rsid w:val="00791977"/>
    <w:rsid w:val="00791DF1"/>
    <w:rsid w:val="0079209F"/>
    <w:rsid w:val="007923AD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3AEA"/>
    <w:rsid w:val="007943B5"/>
    <w:rsid w:val="00794FAD"/>
    <w:rsid w:val="007950D5"/>
    <w:rsid w:val="007956DA"/>
    <w:rsid w:val="00795906"/>
    <w:rsid w:val="00795AFE"/>
    <w:rsid w:val="00795E1D"/>
    <w:rsid w:val="00795E2B"/>
    <w:rsid w:val="00795E4E"/>
    <w:rsid w:val="00796048"/>
    <w:rsid w:val="0079612A"/>
    <w:rsid w:val="0079640E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F67"/>
    <w:rsid w:val="007A13E9"/>
    <w:rsid w:val="007A160C"/>
    <w:rsid w:val="007A1655"/>
    <w:rsid w:val="007A1740"/>
    <w:rsid w:val="007A1915"/>
    <w:rsid w:val="007A1A43"/>
    <w:rsid w:val="007A1DF6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87E"/>
    <w:rsid w:val="007A4A52"/>
    <w:rsid w:val="007A5321"/>
    <w:rsid w:val="007A5345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C"/>
    <w:rsid w:val="007B10DC"/>
    <w:rsid w:val="007B13BD"/>
    <w:rsid w:val="007B146A"/>
    <w:rsid w:val="007B196C"/>
    <w:rsid w:val="007B1AB2"/>
    <w:rsid w:val="007B1F65"/>
    <w:rsid w:val="007B20E8"/>
    <w:rsid w:val="007B2521"/>
    <w:rsid w:val="007B2634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B80"/>
    <w:rsid w:val="007B4C8D"/>
    <w:rsid w:val="007B4CCA"/>
    <w:rsid w:val="007B511E"/>
    <w:rsid w:val="007B512F"/>
    <w:rsid w:val="007B593D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6CF1"/>
    <w:rsid w:val="007B7572"/>
    <w:rsid w:val="007B7A96"/>
    <w:rsid w:val="007B7DFB"/>
    <w:rsid w:val="007C042F"/>
    <w:rsid w:val="007C08B2"/>
    <w:rsid w:val="007C118C"/>
    <w:rsid w:val="007C12E4"/>
    <w:rsid w:val="007C145A"/>
    <w:rsid w:val="007C15FF"/>
    <w:rsid w:val="007C190F"/>
    <w:rsid w:val="007C1B60"/>
    <w:rsid w:val="007C1B71"/>
    <w:rsid w:val="007C1C98"/>
    <w:rsid w:val="007C1EAC"/>
    <w:rsid w:val="007C210E"/>
    <w:rsid w:val="007C2156"/>
    <w:rsid w:val="007C22CB"/>
    <w:rsid w:val="007C2B6E"/>
    <w:rsid w:val="007C2ED6"/>
    <w:rsid w:val="007C38BE"/>
    <w:rsid w:val="007C3B17"/>
    <w:rsid w:val="007C3E3C"/>
    <w:rsid w:val="007C3EAE"/>
    <w:rsid w:val="007C4008"/>
    <w:rsid w:val="007C4290"/>
    <w:rsid w:val="007C4366"/>
    <w:rsid w:val="007C43CF"/>
    <w:rsid w:val="007C4C9F"/>
    <w:rsid w:val="007C4E80"/>
    <w:rsid w:val="007C5899"/>
    <w:rsid w:val="007C5CDB"/>
    <w:rsid w:val="007C5F24"/>
    <w:rsid w:val="007C60EA"/>
    <w:rsid w:val="007C6167"/>
    <w:rsid w:val="007C6355"/>
    <w:rsid w:val="007C6544"/>
    <w:rsid w:val="007C6A01"/>
    <w:rsid w:val="007C6A2F"/>
    <w:rsid w:val="007C6B35"/>
    <w:rsid w:val="007C6C39"/>
    <w:rsid w:val="007C6C9F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979"/>
    <w:rsid w:val="007D0B4A"/>
    <w:rsid w:val="007D0B79"/>
    <w:rsid w:val="007D0BD7"/>
    <w:rsid w:val="007D0D29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5DD"/>
    <w:rsid w:val="007D3784"/>
    <w:rsid w:val="007D3EAE"/>
    <w:rsid w:val="007D3F51"/>
    <w:rsid w:val="007D40FC"/>
    <w:rsid w:val="007D411E"/>
    <w:rsid w:val="007D43F0"/>
    <w:rsid w:val="007D44C0"/>
    <w:rsid w:val="007D491A"/>
    <w:rsid w:val="007D495D"/>
    <w:rsid w:val="007D49BA"/>
    <w:rsid w:val="007D4A3E"/>
    <w:rsid w:val="007D4FB8"/>
    <w:rsid w:val="007D50BA"/>
    <w:rsid w:val="007D52F3"/>
    <w:rsid w:val="007D542B"/>
    <w:rsid w:val="007D5A87"/>
    <w:rsid w:val="007D5ABC"/>
    <w:rsid w:val="007D5BD0"/>
    <w:rsid w:val="007D5BE1"/>
    <w:rsid w:val="007D5CCD"/>
    <w:rsid w:val="007D5CE3"/>
    <w:rsid w:val="007D5DB0"/>
    <w:rsid w:val="007D625C"/>
    <w:rsid w:val="007D67D8"/>
    <w:rsid w:val="007D6894"/>
    <w:rsid w:val="007D689A"/>
    <w:rsid w:val="007D69D5"/>
    <w:rsid w:val="007D7309"/>
    <w:rsid w:val="007D7453"/>
    <w:rsid w:val="007D7532"/>
    <w:rsid w:val="007D79B6"/>
    <w:rsid w:val="007D7DAB"/>
    <w:rsid w:val="007D7F37"/>
    <w:rsid w:val="007E0324"/>
    <w:rsid w:val="007E09DF"/>
    <w:rsid w:val="007E0A20"/>
    <w:rsid w:val="007E0BA9"/>
    <w:rsid w:val="007E0D90"/>
    <w:rsid w:val="007E0E6F"/>
    <w:rsid w:val="007E11C9"/>
    <w:rsid w:val="007E1273"/>
    <w:rsid w:val="007E1807"/>
    <w:rsid w:val="007E1A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52D"/>
    <w:rsid w:val="007E692A"/>
    <w:rsid w:val="007E6C98"/>
    <w:rsid w:val="007E6DFE"/>
    <w:rsid w:val="007E6EFA"/>
    <w:rsid w:val="007E6F1C"/>
    <w:rsid w:val="007E7112"/>
    <w:rsid w:val="007E7290"/>
    <w:rsid w:val="007E72D0"/>
    <w:rsid w:val="007E7365"/>
    <w:rsid w:val="007E7476"/>
    <w:rsid w:val="007E7477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B4B"/>
    <w:rsid w:val="007F2F22"/>
    <w:rsid w:val="007F30F5"/>
    <w:rsid w:val="007F31BE"/>
    <w:rsid w:val="007F31E8"/>
    <w:rsid w:val="007F3229"/>
    <w:rsid w:val="007F3513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517"/>
    <w:rsid w:val="007F46F8"/>
    <w:rsid w:val="007F4D2D"/>
    <w:rsid w:val="007F4F5D"/>
    <w:rsid w:val="007F509B"/>
    <w:rsid w:val="007F5369"/>
    <w:rsid w:val="007F543A"/>
    <w:rsid w:val="007F5532"/>
    <w:rsid w:val="007F5608"/>
    <w:rsid w:val="007F5829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BED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1C4"/>
    <w:rsid w:val="00805352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655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2AB"/>
    <w:rsid w:val="00814493"/>
    <w:rsid w:val="0081491C"/>
    <w:rsid w:val="00814D59"/>
    <w:rsid w:val="00815037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6FB5"/>
    <w:rsid w:val="0081714E"/>
    <w:rsid w:val="00817350"/>
    <w:rsid w:val="00817388"/>
    <w:rsid w:val="0081746F"/>
    <w:rsid w:val="00817796"/>
    <w:rsid w:val="00817BD7"/>
    <w:rsid w:val="00817CB2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2E1"/>
    <w:rsid w:val="0082254C"/>
    <w:rsid w:val="00822935"/>
    <w:rsid w:val="00822CAB"/>
    <w:rsid w:val="00822F23"/>
    <w:rsid w:val="0082309C"/>
    <w:rsid w:val="008231A4"/>
    <w:rsid w:val="008237F9"/>
    <w:rsid w:val="00823838"/>
    <w:rsid w:val="00823B69"/>
    <w:rsid w:val="00823DE7"/>
    <w:rsid w:val="00823E6F"/>
    <w:rsid w:val="0082460E"/>
    <w:rsid w:val="008247B0"/>
    <w:rsid w:val="008253DB"/>
    <w:rsid w:val="008254B4"/>
    <w:rsid w:val="00825631"/>
    <w:rsid w:val="008259CD"/>
    <w:rsid w:val="00825BF7"/>
    <w:rsid w:val="00825E2B"/>
    <w:rsid w:val="008260B1"/>
    <w:rsid w:val="0082613D"/>
    <w:rsid w:val="008261C8"/>
    <w:rsid w:val="0082636A"/>
    <w:rsid w:val="00826407"/>
    <w:rsid w:val="008264A8"/>
    <w:rsid w:val="00826538"/>
    <w:rsid w:val="00826846"/>
    <w:rsid w:val="00827233"/>
    <w:rsid w:val="00827555"/>
    <w:rsid w:val="00827F18"/>
    <w:rsid w:val="0083040E"/>
    <w:rsid w:val="00830520"/>
    <w:rsid w:val="0083074B"/>
    <w:rsid w:val="00831211"/>
    <w:rsid w:val="008319EC"/>
    <w:rsid w:val="00831BC5"/>
    <w:rsid w:val="00831F4B"/>
    <w:rsid w:val="00831FEC"/>
    <w:rsid w:val="00832428"/>
    <w:rsid w:val="0083267C"/>
    <w:rsid w:val="008328E8"/>
    <w:rsid w:val="00832A7C"/>
    <w:rsid w:val="00833069"/>
    <w:rsid w:val="00833200"/>
    <w:rsid w:val="00833268"/>
    <w:rsid w:val="008336E5"/>
    <w:rsid w:val="00833E43"/>
    <w:rsid w:val="00834181"/>
    <w:rsid w:val="00834443"/>
    <w:rsid w:val="00834816"/>
    <w:rsid w:val="00834B48"/>
    <w:rsid w:val="00834E88"/>
    <w:rsid w:val="00835318"/>
    <w:rsid w:val="00835576"/>
    <w:rsid w:val="0083570C"/>
    <w:rsid w:val="00835805"/>
    <w:rsid w:val="00836518"/>
    <w:rsid w:val="00836973"/>
    <w:rsid w:val="0083697F"/>
    <w:rsid w:val="00836B86"/>
    <w:rsid w:val="008370D0"/>
    <w:rsid w:val="008371AE"/>
    <w:rsid w:val="008376E2"/>
    <w:rsid w:val="008377B5"/>
    <w:rsid w:val="008377FC"/>
    <w:rsid w:val="00837BA1"/>
    <w:rsid w:val="00837D89"/>
    <w:rsid w:val="008402E6"/>
    <w:rsid w:val="00840565"/>
    <w:rsid w:val="00840691"/>
    <w:rsid w:val="008409E7"/>
    <w:rsid w:val="00840C24"/>
    <w:rsid w:val="00840DB3"/>
    <w:rsid w:val="00840EF1"/>
    <w:rsid w:val="00840FE2"/>
    <w:rsid w:val="0084116F"/>
    <w:rsid w:val="0084141F"/>
    <w:rsid w:val="008415C2"/>
    <w:rsid w:val="008416A5"/>
    <w:rsid w:val="00841843"/>
    <w:rsid w:val="0084194A"/>
    <w:rsid w:val="008420C6"/>
    <w:rsid w:val="008423C3"/>
    <w:rsid w:val="0084251C"/>
    <w:rsid w:val="00843259"/>
    <w:rsid w:val="008437D4"/>
    <w:rsid w:val="00843824"/>
    <w:rsid w:val="008438D3"/>
    <w:rsid w:val="0084391C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C3C"/>
    <w:rsid w:val="0084615B"/>
    <w:rsid w:val="00846510"/>
    <w:rsid w:val="00846960"/>
    <w:rsid w:val="00846E35"/>
    <w:rsid w:val="00847196"/>
    <w:rsid w:val="0084720C"/>
    <w:rsid w:val="00847F43"/>
    <w:rsid w:val="008501A5"/>
    <w:rsid w:val="00850D25"/>
    <w:rsid w:val="00850F53"/>
    <w:rsid w:val="00850FCE"/>
    <w:rsid w:val="00850FE6"/>
    <w:rsid w:val="00851FE7"/>
    <w:rsid w:val="00852019"/>
    <w:rsid w:val="008520C5"/>
    <w:rsid w:val="008524A9"/>
    <w:rsid w:val="0085295F"/>
    <w:rsid w:val="00852E5C"/>
    <w:rsid w:val="0085334B"/>
    <w:rsid w:val="008535F0"/>
    <w:rsid w:val="00853A17"/>
    <w:rsid w:val="0085414B"/>
    <w:rsid w:val="0085416B"/>
    <w:rsid w:val="008542F8"/>
    <w:rsid w:val="008543A8"/>
    <w:rsid w:val="008545ED"/>
    <w:rsid w:val="00854915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836"/>
    <w:rsid w:val="008579FB"/>
    <w:rsid w:val="00857BA2"/>
    <w:rsid w:val="00857D5E"/>
    <w:rsid w:val="008603AA"/>
    <w:rsid w:val="008605FE"/>
    <w:rsid w:val="00860629"/>
    <w:rsid w:val="0086081C"/>
    <w:rsid w:val="00860F38"/>
    <w:rsid w:val="00861300"/>
    <w:rsid w:val="008617AF"/>
    <w:rsid w:val="00861833"/>
    <w:rsid w:val="008619FF"/>
    <w:rsid w:val="00861BE6"/>
    <w:rsid w:val="008622C8"/>
    <w:rsid w:val="00862809"/>
    <w:rsid w:val="00862A3A"/>
    <w:rsid w:val="00862C0C"/>
    <w:rsid w:val="00862C57"/>
    <w:rsid w:val="00862D15"/>
    <w:rsid w:val="00863299"/>
    <w:rsid w:val="0086341A"/>
    <w:rsid w:val="0086355C"/>
    <w:rsid w:val="008636D0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F85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6FE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60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31A"/>
    <w:rsid w:val="00876471"/>
    <w:rsid w:val="00876478"/>
    <w:rsid w:val="00876488"/>
    <w:rsid w:val="008766D1"/>
    <w:rsid w:val="008768D3"/>
    <w:rsid w:val="00876B8E"/>
    <w:rsid w:val="00876BB6"/>
    <w:rsid w:val="00876E15"/>
    <w:rsid w:val="00876E86"/>
    <w:rsid w:val="00876F19"/>
    <w:rsid w:val="0087702A"/>
    <w:rsid w:val="00877345"/>
    <w:rsid w:val="00877368"/>
    <w:rsid w:val="00877399"/>
    <w:rsid w:val="00877748"/>
    <w:rsid w:val="008777AB"/>
    <w:rsid w:val="00877C90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7CC"/>
    <w:rsid w:val="0088295A"/>
    <w:rsid w:val="00882BAC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8A"/>
    <w:rsid w:val="00885BBC"/>
    <w:rsid w:val="00885F4F"/>
    <w:rsid w:val="00885FAF"/>
    <w:rsid w:val="00886BE6"/>
    <w:rsid w:val="00886F27"/>
    <w:rsid w:val="00887759"/>
    <w:rsid w:val="00887773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409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367"/>
    <w:rsid w:val="00893FD3"/>
    <w:rsid w:val="00894063"/>
    <w:rsid w:val="008940BF"/>
    <w:rsid w:val="00894406"/>
    <w:rsid w:val="00894B2C"/>
    <w:rsid w:val="00894B37"/>
    <w:rsid w:val="00894F9C"/>
    <w:rsid w:val="00895497"/>
    <w:rsid w:val="008954F5"/>
    <w:rsid w:val="00895781"/>
    <w:rsid w:val="00895863"/>
    <w:rsid w:val="00895B48"/>
    <w:rsid w:val="00895B61"/>
    <w:rsid w:val="00895CA3"/>
    <w:rsid w:val="00895F71"/>
    <w:rsid w:val="00896029"/>
    <w:rsid w:val="00896440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17A"/>
    <w:rsid w:val="008A0E54"/>
    <w:rsid w:val="008A0E83"/>
    <w:rsid w:val="008A144A"/>
    <w:rsid w:val="008A19DD"/>
    <w:rsid w:val="008A1BC4"/>
    <w:rsid w:val="008A2141"/>
    <w:rsid w:val="008A29C9"/>
    <w:rsid w:val="008A29E9"/>
    <w:rsid w:val="008A2BD0"/>
    <w:rsid w:val="008A2D91"/>
    <w:rsid w:val="008A2E0D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A9"/>
    <w:rsid w:val="008A50B3"/>
    <w:rsid w:val="008A5388"/>
    <w:rsid w:val="008A541B"/>
    <w:rsid w:val="008A5921"/>
    <w:rsid w:val="008A622D"/>
    <w:rsid w:val="008A645B"/>
    <w:rsid w:val="008A64B3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3F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3B1"/>
    <w:rsid w:val="008C040D"/>
    <w:rsid w:val="008C044A"/>
    <w:rsid w:val="008C0E9B"/>
    <w:rsid w:val="008C1069"/>
    <w:rsid w:val="008C1079"/>
    <w:rsid w:val="008C10A1"/>
    <w:rsid w:val="008C18A9"/>
    <w:rsid w:val="008C18B3"/>
    <w:rsid w:val="008C1DB7"/>
    <w:rsid w:val="008C1EFD"/>
    <w:rsid w:val="008C1F3C"/>
    <w:rsid w:val="008C2037"/>
    <w:rsid w:val="008C20DB"/>
    <w:rsid w:val="008C238C"/>
    <w:rsid w:val="008C239A"/>
    <w:rsid w:val="008C2482"/>
    <w:rsid w:val="008C2A93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E53"/>
    <w:rsid w:val="008C67BC"/>
    <w:rsid w:val="008C6C65"/>
    <w:rsid w:val="008C6CD5"/>
    <w:rsid w:val="008C752A"/>
    <w:rsid w:val="008C7673"/>
    <w:rsid w:val="008C781D"/>
    <w:rsid w:val="008D0621"/>
    <w:rsid w:val="008D064C"/>
    <w:rsid w:val="008D075B"/>
    <w:rsid w:val="008D0AA9"/>
    <w:rsid w:val="008D0ACC"/>
    <w:rsid w:val="008D1BC9"/>
    <w:rsid w:val="008D1FC9"/>
    <w:rsid w:val="008D2198"/>
    <w:rsid w:val="008D222D"/>
    <w:rsid w:val="008D2883"/>
    <w:rsid w:val="008D2B6D"/>
    <w:rsid w:val="008D341E"/>
    <w:rsid w:val="008D349B"/>
    <w:rsid w:val="008D38B7"/>
    <w:rsid w:val="008D3A90"/>
    <w:rsid w:val="008D3D6D"/>
    <w:rsid w:val="008D4B3C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92D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6D71"/>
    <w:rsid w:val="008E70D9"/>
    <w:rsid w:val="008E7386"/>
    <w:rsid w:val="008E7BA3"/>
    <w:rsid w:val="008E7C8B"/>
    <w:rsid w:val="008E7E66"/>
    <w:rsid w:val="008E7E8A"/>
    <w:rsid w:val="008F06DE"/>
    <w:rsid w:val="008F0936"/>
    <w:rsid w:val="008F0957"/>
    <w:rsid w:val="008F0B28"/>
    <w:rsid w:val="008F18D1"/>
    <w:rsid w:val="008F1B08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2C"/>
    <w:rsid w:val="008F5DE1"/>
    <w:rsid w:val="008F65CA"/>
    <w:rsid w:val="008F6759"/>
    <w:rsid w:val="008F68EA"/>
    <w:rsid w:val="008F6ACC"/>
    <w:rsid w:val="008F709A"/>
    <w:rsid w:val="008F7125"/>
    <w:rsid w:val="008F73E2"/>
    <w:rsid w:val="008F7460"/>
    <w:rsid w:val="008F7474"/>
    <w:rsid w:val="008F7A8B"/>
    <w:rsid w:val="008F7B03"/>
    <w:rsid w:val="008F7BBC"/>
    <w:rsid w:val="008F7D0C"/>
    <w:rsid w:val="008F7F10"/>
    <w:rsid w:val="009003F5"/>
    <w:rsid w:val="0090059F"/>
    <w:rsid w:val="009006FF"/>
    <w:rsid w:val="009007D0"/>
    <w:rsid w:val="00900840"/>
    <w:rsid w:val="00900902"/>
    <w:rsid w:val="0090095A"/>
    <w:rsid w:val="00900E1B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C73"/>
    <w:rsid w:val="00903EC1"/>
    <w:rsid w:val="00904698"/>
    <w:rsid w:val="009046DD"/>
    <w:rsid w:val="0090484F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160D"/>
    <w:rsid w:val="00911B25"/>
    <w:rsid w:val="00911F43"/>
    <w:rsid w:val="00912763"/>
    <w:rsid w:val="00912D8C"/>
    <w:rsid w:val="00913149"/>
    <w:rsid w:val="00913266"/>
    <w:rsid w:val="0091341F"/>
    <w:rsid w:val="009135AF"/>
    <w:rsid w:val="00913663"/>
    <w:rsid w:val="009136F0"/>
    <w:rsid w:val="00913933"/>
    <w:rsid w:val="009139D6"/>
    <w:rsid w:val="00913E63"/>
    <w:rsid w:val="0091416B"/>
    <w:rsid w:val="00914608"/>
    <w:rsid w:val="00914867"/>
    <w:rsid w:val="00914EA9"/>
    <w:rsid w:val="00914FC2"/>
    <w:rsid w:val="00915015"/>
    <w:rsid w:val="00915035"/>
    <w:rsid w:val="009150FE"/>
    <w:rsid w:val="009154EA"/>
    <w:rsid w:val="00915508"/>
    <w:rsid w:val="00915585"/>
    <w:rsid w:val="0091558A"/>
    <w:rsid w:val="00915682"/>
    <w:rsid w:val="0091569C"/>
    <w:rsid w:val="00915CE1"/>
    <w:rsid w:val="0091607A"/>
    <w:rsid w:val="00916440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93"/>
    <w:rsid w:val="009234B6"/>
    <w:rsid w:val="009235C1"/>
    <w:rsid w:val="009238DD"/>
    <w:rsid w:val="00923CEE"/>
    <w:rsid w:val="00923DF9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766"/>
    <w:rsid w:val="00930826"/>
    <w:rsid w:val="009308FD"/>
    <w:rsid w:val="00930AC1"/>
    <w:rsid w:val="00930E1A"/>
    <w:rsid w:val="00930E4B"/>
    <w:rsid w:val="009310CE"/>
    <w:rsid w:val="00931480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56A"/>
    <w:rsid w:val="00933B1E"/>
    <w:rsid w:val="00933BB6"/>
    <w:rsid w:val="00934530"/>
    <w:rsid w:val="0093456C"/>
    <w:rsid w:val="00934573"/>
    <w:rsid w:val="009347AE"/>
    <w:rsid w:val="00935C04"/>
    <w:rsid w:val="00935C8D"/>
    <w:rsid w:val="00936033"/>
    <w:rsid w:val="00936747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46E"/>
    <w:rsid w:val="0094186C"/>
    <w:rsid w:val="00941C5B"/>
    <w:rsid w:val="0094276B"/>
    <w:rsid w:val="00942960"/>
    <w:rsid w:val="009429A5"/>
    <w:rsid w:val="00942AB8"/>
    <w:rsid w:val="009431BF"/>
    <w:rsid w:val="009438B4"/>
    <w:rsid w:val="0094399F"/>
    <w:rsid w:val="00943A6A"/>
    <w:rsid w:val="00943A8C"/>
    <w:rsid w:val="00943D98"/>
    <w:rsid w:val="00943E44"/>
    <w:rsid w:val="00944184"/>
    <w:rsid w:val="0094494F"/>
    <w:rsid w:val="00944AB8"/>
    <w:rsid w:val="00944AE1"/>
    <w:rsid w:val="00945245"/>
    <w:rsid w:val="0094563D"/>
    <w:rsid w:val="009457B9"/>
    <w:rsid w:val="009459BC"/>
    <w:rsid w:val="009459CE"/>
    <w:rsid w:val="00945FEF"/>
    <w:rsid w:val="0094625E"/>
    <w:rsid w:val="009469FA"/>
    <w:rsid w:val="00946C0F"/>
    <w:rsid w:val="00946F32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6C"/>
    <w:rsid w:val="00950EE7"/>
    <w:rsid w:val="00951506"/>
    <w:rsid w:val="009518C4"/>
    <w:rsid w:val="0095244E"/>
    <w:rsid w:val="009524AA"/>
    <w:rsid w:val="00952615"/>
    <w:rsid w:val="00953142"/>
    <w:rsid w:val="0095324C"/>
    <w:rsid w:val="009536EF"/>
    <w:rsid w:val="009538B7"/>
    <w:rsid w:val="00953DE6"/>
    <w:rsid w:val="009544C1"/>
    <w:rsid w:val="009546F4"/>
    <w:rsid w:val="00954804"/>
    <w:rsid w:val="00954D95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451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2E9A"/>
    <w:rsid w:val="00963086"/>
    <w:rsid w:val="00963364"/>
    <w:rsid w:val="00963371"/>
    <w:rsid w:val="009633EC"/>
    <w:rsid w:val="009636FD"/>
    <w:rsid w:val="00963A94"/>
    <w:rsid w:val="00963B35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B6"/>
    <w:rsid w:val="00965E38"/>
    <w:rsid w:val="00966328"/>
    <w:rsid w:val="0096646F"/>
    <w:rsid w:val="00966694"/>
    <w:rsid w:val="0096678B"/>
    <w:rsid w:val="009668B2"/>
    <w:rsid w:val="009669FC"/>
    <w:rsid w:val="00966F04"/>
    <w:rsid w:val="00967043"/>
    <w:rsid w:val="0096793D"/>
    <w:rsid w:val="00967E63"/>
    <w:rsid w:val="009702A1"/>
    <w:rsid w:val="0097033D"/>
    <w:rsid w:val="00970402"/>
    <w:rsid w:val="00970655"/>
    <w:rsid w:val="00970974"/>
    <w:rsid w:val="009709E7"/>
    <w:rsid w:val="00970A78"/>
    <w:rsid w:val="00970BE7"/>
    <w:rsid w:val="00970E97"/>
    <w:rsid w:val="00971009"/>
    <w:rsid w:val="00971647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1B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CDF"/>
    <w:rsid w:val="00975E7C"/>
    <w:rsid w:val="00976021"/>
    <w:rsid w:val="009761E0"/>
    <w:rsid w:val="009764AA"/>
    <w:rsid w:val="00976808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0DDE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32"/>
    <w:rsid w:val="00982DE5"/>
    <w:rsid w:val="00982E2E"/>
    <w:rsid w:val="00982E5E"/>
    <w:rsid w:val="00983694"/>
    <w:rsid w:val="00983B65"/>
    <w:rsid w:val="00983D23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A"/>
    <w:rsid w:val="00987410"/>
    <w:rsid w:val="00987D79"/>
    <w:rsid w:val="00990036"/>
    <w:rsid w:val="00990058"/>
    <w:rsid w:val="009904DA"/>
    <w:rsid w:val="00990DE3"/>
    <w:rsid w:val="009914BB"/>
    <w:rsid w:val="00991788"/>
    <w:rsid w:val="00991B20"/>
    <w:rsid w:val="00991D9D"/>
    <w:rsid w:val="00991FDB"/>
    <w:rsid w:val="0099214A"/>
    <w:rsid w:val="00992243"/>
    <w:rsid w:val="00992C26"/>
    <w:rsid w:val="00992E5F"/>
    <w:rsid w:val="00993282"/>
    <w:rsid w:val="009932A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46E"/>
    <w:rsid w:val="009A1DD4"/>
    <w:rsid w:val="009A225B"/>
    <w:rsid w:val="009A31CC"/>
    <w:rsid w:val="009A34FC"/>
    <w:rsid w:val="009A356B"/>
    <w:rsid w:val="009A3745"/>
    <w:rsid w:val="009A3B32"/>
    <w:rsid w:val="009A3B64"/>
    <w:rsid w:val="009A3B94"/>
    <w:rsid w:val="009A3C0D"/>
    <w:rsid w:val="009A3D7B"/>
    <w:rsid w:val="009A3FB2"/>
    <w:rsid w:val="009A47CF"/>
    <w:rsid w:val="009A47D7"/>
    <w:rsid w:val="009A4F1E"/>
    <w:rsid w:val="009A517B"/>
    <w:rsid w:val="009A5324"/>
    <w:rsid w:val="009A5546"/>
    <w:rsid w:val="009A555F"/>
    <w:rsid w:val="009A562E"/>
    <w:rsid w:val="009A5D4A"/>
    <w:rsid w:val="009A6064"/>
    <w:rsid w:val="009A621A"/>
    <w:rsid w:val="009A63F5"/>
    <w:rsid w:val="009A644D"/>
    <w:rsid w:val="009A6653"/>
    <w:rsid w:val="009A6846"/>
    <w:rsid w:val="009A6EAA"/>
    <w:rsid w:val="009A6EBD"/>
    <w:rsid w:val="009A7231"/>
    <w:rsid w:val="009A7374"/>
    <w:rsid w:val="009A7A3F"/>
    <w:rsid w:val="009A7DDB"/>
    <w:rsid w:val="009A7E41"/>
    <w:rsid w:val="009B025F"/>
    <w:rsid w:val="009B0501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B97"/>
    <w:rsid w:val="009B2C0B"/>
    <w:rsid w:val="009B2F3B"/>
    <w:rsid w:val="009B3555"/>
    <w:rsid w:val="009B35AB"/>
    <w:rsid w:val="009B3749"/>
    <w:rsid w:val="009B3BCB"/>
    <w:rsid w:val="009B42C3"/>
    <w:rsid w:val="009B455A"/>
    <w:rsid w:val="009B4C4B"/>
    <w:rsid w:val="009B4EFD"/>
    <w:rsid w:val="009B5011"/>
    <w:rsid w:val="009B510E"/>
    <w:rsid w:val="009B5273"/>
    <w:rsid w:val="009B5301"/>
    <w:rsid w:val="009B5E10"/>
    <w:rsid w:val="009B6121"/>
    <w:rsid w:val="009B6337"/>
    <w:rsid w:val="009B63B1"/>
    <w:rsid w:val="009B646F"/>
    <w:rsid w:val="009B651A"/>
    <w:rsid w:val="009B69AD"/>
    <w:rsid w:val="009B777D"/>
    <w:rsid w:val="009B7886"/>
    <w:rsid w:val="009B79A0"/>
    <w:rsid w:val="009B7C7D"/>
    <w:rsid w:val="009C016F"/>
    <w:rsid w:val="009C03B9"/>
    <w:rsid w:val="009C0730"/>
    <w:rsid w:val="009C08B6"/>
    <w:rsid w:val="009C0E67"/>
    <w:rsid w:val="009C1163"/>
    <w:rsid w:val="009C135E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BC9"/>
    <w:rsid w:val="009C4A96"/>
    <w:rsid w:val="009C4F77"/>
    <w:rsid w:val="009C51DB"/>
    <w:rsid w:val="009C5208"/>
    <w:rsid w:val="009C5543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1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07D"/>
    <w:rsid w:val="009D65C4"/>
    <w:rsid w:val="009D65DD"/>
    <w:rsid w:val="009D683F"/>
    <w:rsid w:val="009D6DD9"/>
    <w:rsid w:val="009D77CA"/>
    <w:rsid w:val="009D7B6E"/>
    <w:rsid w:val="009D7BE4"/>
    <w:rsid w:val="009D7CA9"/>
    <w:rsid w:val="009D7EDC"/>
    <w:rsid w:val="009E05B1"/>
    <w:rsid w:val="009E0A84"/>
    <w:rsid w:val="009E0C76"/>
    <w:rsid w:val="009E1263"/>
    <w:rsid w:val="009E13E1"/>
    <w:rsid w:val="009E145B"/>
    <w:rsid w:val="009E1488"/>
    <w:rsid w:val="009E17E8"/>
    <w:rsid w:val="009E18F8"/>
    <w:rsid w:val="009E1D87"/>
    <w:rsid w:val="009E1FFF"/>
    <w:rsid w:val="009E2888"/>
    <w:rsid w:val="009E28C3"/>
    <w:rsid w:val="009E2A59"/>
    <w:rsid w:val="009E2F44"/>
    <w:rsid w:val="009E32AD"/>
    <w:rsid w:val="009E34B3"/>
    <w:rsid w:val="009E3975"/>
    <w:rsid w:val="009E3C69"/>
    <w:rsid w:val="009E3E1F"/>
    <w:rsid w:val="009E4240"/>
    <w:rsid w:val="009E4CE8"/>
    <w:rsid w:val="009E4EA7"/>
    <w:rsid w:val="009E51A1"/>
    <w:rsid w:val="009E533A"/>
    <w:rsid w:val="009E57AF"/>
    <w:rsid w:val="009E5EC8"/>
    <w:rsid w:val="009E60BA"/>
    <w:rsid w:val="009E6CEE"/>
    <w:rsid w:val="009E7154"/>
    <w:rsid w:val="009E7301"/>
    <w:rsid w:val="009E74D1"/>
    <w:rsid w:val="009E7563"/>
    <w:rsid w:val="009E7687"/>
    <w:rsid w:val="009E76C9"/>
    <w:rsid w:val="009E7AFB"/>
    <w:rsid w:val="009E7C05"/>
    <w:rsid w:val="009F002B"/>
    <w:rsid w:val="009F01A4"/>
    <w:rsid w:val="009F0234"/>
    <w:rsid w:val="009F0593"/>
    <w:rsid w:val="009F06C3"/>
    <w:rsid w:val="009F0D5F"/>
    <w:rsid w:val="009F0E7B"/>
    <w:rsid w:val="009F0F7F"/>
    <w:rsid w:val="009F1131"/>
    <w:rsid w:val="009F128F"/>
    <w:rsid w:val="009F13FB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8F8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0F4D"/>
    <w:rsid w:val="00A01050"/>
    <w:rsid w:val="00A01154"/>
    <w:rsid w:val="00A0123C"/>
    <w:rsid w:val="00A01262"/>
    <w:rsid w:val="00A0127B"/>
    <w:rsid w:val="00A0139B"/>
    <w:rsid w:val="00A013D7"/>
    <w:rsid w:val="00A01624"/>
    <w:rsid w:val="00A0180C"/>
    <w:rsid w:val="00A0186C"/>
    <w:rsid w:val="00A01AF8"/>
    <w:rsid w:val="00A01E92"/>
    <w:rsid w:val="00A024A9"/>
    <w:rsid w:val="00A0297E"/>
    <w:rsid w:val="00A02B40"/>
    <w:rsid w:val="00A02E53"/>
    <w:rsid w:val="00A0384F"/>
    <w:rsid w:val="00A03B99"/>
    <w:rsid w:val="00A03FF3"/>
    <w:rsid w:val="00A040E1"/>
    <w:rsid w:val="00A042F8"/>
    <w:rsid w:val="00A0432B"/>
    <w:rsid w:val="00A049B8"/>
    <w:rsid w:val="00A04BDB"/>
    <w:rsid w:val="00A04E73"/>
    <w:rsid w:val="00A04F16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1299"/>
    <w:rsid w:val="00A1130B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D94"/>
    <w:rsid w:val="00A12E9D"/>
    <w:rsid w:val="00A13220"/>
    <w:rsid w:val="00A1347E"/>
    <w:rsid w:val="00A13747"/>
    <w:rsid w:val="00A13B02"/>
    <w:rsid w:val="00A13B3B"/>
    <w:rsid w:val="00A147AD"/>
    <w:rsid w:val="00A15318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6F23"/>
    <w:rsid w:val="00A17201"/>
    <w:rsid w:val="00A172BB"/>
    <w:rsid w:val="00A17652"/>
    <w:rsid w:val="00A178DA"/>
    <w:rsid w:val="00A17918"/>
    <w:rsid w:val="00A20139"/>
    <w:rsid w:val="00A201D0"/>
    <w:rsid w:val="00A202A9"/>
    <w:rsid w:val="00A20810"/>
    <w:rsid w:val="00A20A36"/>
    <w:rsid w:val="00A20ECB"/>
    <w:rsid w:val="00A21491"/>
    <w:rsid w:val="00A214DB"/>
    <w:rsid w:val="00A215A5"/>
    <w:rsid w:val="00A21911"/>
    <w:rsid w:val="00A220FA"/>
    <w:rsid w:val="00A223D7"/>
    <w:rsid w:val="00A2241F"/>
    <w:rsid w:val="00A22442"/>
    <w:rsid w:val="00A2249E"/>
    <w:rsid w:val="00A2251D"/>
    <w:rsid w:val="00A22CA0"/>
    <w:rsid w:val="00A22CA3"/>
    <w:rsid w:val="00A23601"/>
    <w:rsid w:val="00A236BA"/>
    <w:rsid w:val="00A237F8"/>
    <w:rsid w:val="00A239FB"/>
    <w:rsid w:val="00A23F6B"/>
    <w:rsid w:val="00A240D4"/>
    <w:rsid w:val="00A24C3A"/>
    <w:rsid w:val="00A24C86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8BF"/>
    <w:rsid w:val="00A26BBB"/>
    <w:rsid w:val="00A26F0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2B0"/>
    <w:rsid w:val="00A344AD"/>
    <w:rsid w:val="00A34873"/>
    <w:rsid w:val="00A34A3A"/>
    <w:rsid w:val="00A3532D"/>
    <w:rsid w:val="00A354CF"/>
    <w:rsid w:val="00A3557F"/>
    <w:rsid w:val="00A356AE"/>
    <w:rsid w:val="00A35FD7"/>
    <w:rsid w:val="00A362A1"/>
    <w:rsid w:val="00A362DE"/>
    <w:rsid w:val="00A3641F"/>
    <w:rsid w:val="00A36652"/>
    <w:rsid w:val="00A36A7D"/>
    <w:rsid w:val="00A36F64"/>
    <w:rsid w:val="00A370C3"/>
    <w:rsid w:val="00A37423"/>
    <w:rsid w:val="00A379C5"/>
    <w:rsid w:val="00A37B09"/>
    <w:rsid w:val="00A37BD2"/>
    <w:rsid w:val="00A37E1A"/>
    <w:rsid w:val="00A400B1"/>
    <w:rsid w:val="00A40905"/>
    <w:rsid w:val="00A40A8E"/>
    <w:rsid w:val="00A40E32"/>
    <w:rsid w:val="00A41118"/>
    <w:rsid w:val="00A4125E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2D75"/>
    <w:rsid w:val="00A434E2"/>
    <w:rsid w:val="00A4353A"/>
    <w:rsid w:val="00A436E2"/>
    <w:rsid w:val="00A438D8"/>
    <w:rsid w:val="00A439FD"/>
    <w:rsid w:val="00A43B69"/>
    <w:rsid w:val="00A43D7F"/>
    <w:rsid w:val="00A4402D"/>
    <w:rsid w:val="00A44512"/>
    <w:rsid w:val="00A44610"/>
    <w:rsid w:val="00A448CA"/>
    <w:rsid w:val="00A44F61"/>
    <w:rsid w:val="00A45526"/>
    <w:rsid w:val="00A456FC"/>
    <w:rsid w:val="00A45796"/>
    <w:rsid w:val="00A45F3F"/>
    <w:rsid w:val="00A4624F"/>
    <w:rsid w:val="00A46681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0F2"/>
    <w:rsid w:val="00A506D1"/>
    <w:rsid w:val="00A5089F"/>
    <w:rsid w:val="00A50AF8"/>
    <w:rsid w:val="00A50FA1"/>
    <w:rsid w:val="00A51031"/>
    <w:rsid w:val="00A51CB7"/>
    <w:rsid w:val="00A51FDD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568"/>
    <w:rsid w:val="00A54597"/>
    <w:rsid w:val="00A5493C"/>
    <w:rsid w:val="00A54A58"/>
    <w:rsid w:val="00A54F7E"/>
    <w:rsid w:val="00A55324"/>
    <w:rsid w:val="00A55705"/>
    <w:rsid w:val="00A5575C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1F4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9E"/>
    <w:rsid w:val="00A627A9"/>
    <w:rsid w:val="00A62B09"/>
    <w:rsid w:val="00A62C88"/>
    <w:rsid w:val="00A62EA5"/>
    <w:rsid w:val="00A62F47"/>
    <w:rsid w:val="00A631C6"/>
    <w:rsid w:val="00A6391B"/>
    <w:rsid w:val="00A63A7E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ABA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33C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2D87"/>
    <w:rsid w:val="00A72F7E"/>
    <w:rsid w:val="00A73063"/>
    <w:rsid w:val="00A73136"/>
    <w:rsid w:val="00A73322"/>
    <w:rsid w:val="00A736D7"/>
    <w:rsid w:val="00A73763"/>
    <w:rsid w:val="00A73FBA"/>
    <w:rsid w:val="00A74033"/>
    <w:rsid w:val="00A741B3"/>
    <w:rsid w:val="00A74426"/>
    <w:rsid w:val="00A745A4"/>
    <w:rsid w:val="00A74B26"/>
    <w:rsid w:val="00A74BDB"/>
    <w:rsid w:val="00A74E84"/>
    <w:rsid w:val="00A753EB"/>
    <w:rsid w:val="00A75406"/>
    <w:rsid w:val="00A75601"/>
    <w:rsid w:val="00A75791"/>
    <w:rsid w:val="00A7610C"/>
    <w:rsid w:val="00A762ED"/>
    <w:rsid w:val="00A7681C"/>
    <w:rsid w:val="00A772A4"/>
    <w:rsid w:val="00A77345"/>
    <w:rsid w:val="00A7736B"/>
    <w:rsid w:val="00A77855"/>
    <w:rsid w:val="00A77E94"/>
    <w:rsid w:val="00A805C1"/>
    <w:rsid w:val="00A807A6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3FBC"/>
    <w:rsid w:val="00A84073"/>
    <w:rsid w:val="00A841AE"/>
    <w:rsid w:val="00A8422F"/>
    <w:rsid w:val="00A8480C"/>
    <w:rsid w:val="00A84C9B"/>
    <w:rsid w:val="00A84DEF"/>
    <w:rsid w:val="00A853D9"/>
    <w:rsid w:val="00A853DC"/>
    <w:rsid w:val="00A85832"/>
    <w:rsid w:val="00A85AC9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42B"/>
    <w:rsid w:val="00A87697"/>
    <w:rsid w:val="00A87A6E"/>
    <w:rsid w:val="00A87BEA"/>
    <w:rsid w:val="00A87E23"/>
    <w:rsid w:val="00A87E2C"/>
    <w:rsid w:val="00A87E59"/>
    <w:rsid w:val="00A9032B"/>
    <w:rsid w:val="00A905E5"/>
    <w:rsid w:val="00A90B87"/>
    <w:rsid w:val="00A90C82"/>
    <w:rsid w:val="00A90D4D"/>
    <w:rsid w:val="00A90F06"/>
    <w:rsid w:val="00A90F8B"/>
    <w:rsid w:val="00A9186D"/>
    <w:rsid w:val="00A918F8"/>
    <w:rsid w:val="00A91929"/>
    <w:rsid w:val="00A91DF0"/>
    <w:rsid w:val="00A91F42"/>
    <w:rsid w:val="00A92B5C"/>
    <w:rsid w:val="00A92BBE"/>
    <w:rsid w:val="00A92E2D"/>
    <w:rsid w:val="00A9319D"/>
    <w:rsid w:val="00A9325B"/>
    <w:rsid w:val="00A936E0"/>
    <w:rsid w:val="00A9393D"/>
    <w:rsid w:val="00A93C59"/>
    <w:rsid w:val="00A93EFE"/>
    <w:rsid w:val="00A94575"/>
    <w:rsid w:val="00A94626"/>
    <w:rsid w:val="00A949CC"/>
    <w:rsid w:val="00A95186"/>
    <w:rsid w:val="00A95282"/>
    <w:rsid w:val="00A953B0"/>
    <w:rsid w:val="00A954E0"/>
    <w:rsid w:val="00A95517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97F65"/>
    <w:rsid w:val="00AA0081"/>
    <w:rsid w:val="00AA0119"/>
    <w:rsid w:val="00AA04A8"/>
    <w:rsid w:val="00AA0A83"/>
    <w:rsid w:val="00AA0BB5"/>
    <w:rsid w:val="00AA0E8E"/>
    <w:rsid w:val="00AA114E"/>
    <w:rsid w:val="00AA132D"/>
    <w:rsid w:val="00AA150B"/>
    <w:rsid w:val="00AA1A3F"/>
    <w:rsid w:val="00AA1B7C"/>
    <w:rsid w:val="00AA21BE"/>
    <w:rsid w:val="00AA2560"/>
    <w:rsid w:val="00AA2B2A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25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8F8"/>
    <w:rsid w:val="00AA7DB9"/>
    <w:rsid w:val="00AB036D"/>
    <w:rsid w:val="00AB08A5"/>
    <w:rsid w:val="00AB0969"/>
    <w:rsid w:val="00AB118C"/>
    <w:rsid w:val="00AB11C7"/>
    <w:rsid w:val="00AB1376"/>
    <w:rsid w:val="00AB16BE"/>
    <w:rsid w:val="00AB1A09"/>
    <w:rsid w:val="00AB1CAA"/>
    <w:rsid w:val="00AB1FBD"/>
    <w:rsid w:val="00AB2065"/>
    <w:rsid w:val="00AB2110"/>
    <w:rsid w:val="00AB2339"/>
    <w:rsid w:val="00AB23A8"/>
    <w:rsid w:val="00AB261C"/>
    <w:rsid w:val="00AB2B29"/>
    <w:rsid w:val="00AB2C99"/>
    <w:rsid w:val="00AB352C"/>
    <w:rsid w:val="00AB3918"/>
    <w:rsid w:val="00AB3B34"/>
    <w:rsid w:val="00AB3C76"/>
    <w:rsid w:val="00AB3CBC"/>
    <w:rsid w:val="00AB3D03"/>
    <w:rsid w:val="00AB40DC"/>
    <w:rsid w:val="00AB43B8"/>
    <w:rsid w:val="00AB47DE"/>
    <w:rsid w:val="00AB4AE1"/>
    <w:rsid w:val="00AB4B62"/>
    <w:rsid w:val="00AB4DFB"/>
    <w:rsid w:val="00AB4FFE"/>
    <w:rsid w:val="00AB5028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36F"/>
    <w:rsid w:val="00AC03C1"/>
    <w:rsid w:val="00AC06C7"/>
    <w:rsid w:val="00AC08A3"/>
    <w:rsid w:val="00AC091D"/>
    <w:rsid w:val="00AC0ACC"/>
    <w:rsid w:val="00AC0E5B"/>
    <w:rsid w:val="00AC102E"/>
    <w:rsid w:val="00AC117C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E2E"/>
    <w:rsid w:val="00AC2F04"/>
    <w:rsid w:val="00AC308B"/>
    <w:rsid w:val="00AC314A"/>
    <w:rsid w:val="00AC359F"/>
    <w:rsid w:val="00AC3898"/>
    <w:rsid w:val="00AC3C54"/>
    <w:rsid w:val="00AC42B5"/>
    <w:rsid w:val="00AC491B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694"/>
    <w:rsid w:val="00AC6F69"/>
    <w:rsid w:val="00AC70C4"/>
    <w:rsid w:val="00AC7697"/>
    <w:rsid w:val="00AC7AE6"/>
    <w:rsid w:val="00AC7D19"/>
    <w:rsid w:val="00AD02CF"/>
    <w:rsid w:val="00AD0686"/>
    <w:rsid w:val="00AD0691"/>
    <w:rsid w:val="00AD0994"/>
    <w:rsid w:val="00AD0B12"/>
    <w:rsid w:val="00AD0BBE"/>
    <w:rsid w:val="00AD0F0D"/>
    <w:rsid w:val="00AD1264"/>
    <w:rsid w:val="00AD1405"/>
    <w:rsid w:val="00AD164C"/>
    <w:rsid w:val="00AD17A7"/>
    <w:rsid w:val="00AD1901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D9C"/>
    <w:rsid w:val="00AD3E6E"/>
    <w:rsid w:val="00AD4FEC"/>
    <w:rsid w:val="00AD5225"/>
    <w:rsid w:val="00AD524E"/>
    <w:rsid w:val="00AD52D9"/>
    <w:rsid w:val="00AD53FD"/>
    <w:rsid w:val="00AD54F9"/>
    <w:rsid w:val="00AD5741"/>
    <w:rsid w:val="00AD57D8"/>
    <w:rsid w:val="00AD598F"/>
    <w:rsid w:val="00AD63F9"/>
    <w:rsid w:val="00AD6646"/>
    <w:rsid w:val="00AD6BE3"/>
    <w:rsid w:val="00AD7032"/>
    <w:rsid w:val="00AD70AE"/>
    <w:rsid w:val="00AD727D"/>
    <w:rsid w:val="00AD7547"/>
    <w:rsid w:val="00AD7738"/>
    <w:rsid w:val="00AD7893"/>
    <w:rsid w:val="00AD790F"/>
    <w:rsid w:val="00AD7B62"/>
    <w:rsid w:val="00AD7CE0"/>
    <w:rsid w:val="00AE03A5"/>
    <w:rsid w:val="00AE0473"/>
    <w:rsid w:val="00AE0C50"/>
    <w:rsid w:val="00AE0CC4"/>
    <w:rsid w:val="00AE0EAF"/>
    <w:rsid w:val="00AE0F75"/>
    <w:rsid w:val="00AE107E"/>
    <w:rsid w:val="00AE110D"/>
    <w:rsid w:val="00AE1128"/>
    <w:rsid w:val="00AE12D1"/>
    <w:rsid w:val="00AE1B14"/>
    <w:rsid w:val="00AE1C07"/>
    <w:rsid w:val="00AE1FA6"/>
    <w:rsid w:val="00AE2023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E7E0C"/>
    <w:rsid w:val="00AF0008"/>
    <w:rsid w:val="00AF01A6"/>
    <w:rsid w:val="00AF0215"/>
    <w:rsid w:val="00AF04B7"/>
    <w:rsid w:val="00AF051E"/>
    <w:rsid w:val="00AF06F0"/>
    <w:rsid w:val="00AF0C31"/>
    <w:rsid w:val="00AF15C7"/>
    <w:rsid w:val="00AF2604"/>
    <w:rsid w:val="00AF3894"/>
    <w:rsid w:val="00AF3DC1"/>
    <w:rsid w:val="00AF3F6A"/>
    <w:rsid w:val="00AF4324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758"/>
    <w:rsid w:val="00B01865"/>
    <w:rsid w:val="00B01B7D"/>
    <w:rsid w:val="00B02322"/>
    <w:rsid w:val="00B0235F"/>
    <w:rsid w:val="00B02C04"/>
    <w:rsid w:val="00B02DEC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3FA"/>
    <w:rsid w:val="00B05609"/>
    <w:rsid w:val="00B0562F"/>
    <w:rsid w:val="00B05A1C"/>
    <w:rsid w:val="00B05A9F"/>
    <w:rsid w:val="00B05AFA"/>
    <w:rsid w:val="00B05F35"/>
    <w:rsid w:val="00B064D6"/>
    <w:rsid w:val="00B06543"/>
    <w:rsid w:val="00B066C7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A1E"/>
    <w:rsid w:val="00B07CD7"/>
    <w:rsid w:val="00B07EAA"/>
    <w:rsid w:val="00B10465"/>
    <w:rsid w:val="00B109B9"/>
    <w:rsid w:val="00B10AA8"/>
    <w:rsid w:val="00B111C9"/>
    <w:rsid w:val="00B11390"/>
    <w:rsid w:val="00B113EF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71"/>
    <w:rsid w:val="00B12FC6"/>
    <w:rsid w:val="00B13286"/>
    <w:rsid w:val="00B1360E"/>
    <w:rsid w:val="00B1370F"/>
    <w:rsid w:val="00B139AD"/>
    <w:rsid w:val="00B13BC8"/>
    <w:rsid w:val="00B13C64"/>
    <w:rsid w:val="00B13CF8"/>
    <w:rsid w:val="00B13E06"/>
    <w:rsid w:val="00B14389"/>
    <w:rsid w:val="00B14518"/>
    <w:rsid w:val="00B1481B"/>
    <w:rsid w:val="00B14FBD"/>
    <w:rsid w:val="00B151BC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0A6C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59"/>
    <w:rsid w:val="00B22E8C"/>
    <w:rsid w:val="00B23373"/>
    <w:rsid w:val="00B23FA1"/>
    <w:rsid w:val="00B24AA4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9C2"/>
    <w:rsid w:val="00B27B74"/>
    <w:rsid w:val="00B3019A"/>
    <w:rsid w:val="00B302C2"/>
    <w:rsid w:val="00B30766"/>
    <w:rsid w:val="00B309D0"/>
    <w:rsid w:val="00B30C70"/>
    <w:rsid w:val="00B30DDC"/>
    <w:rsid w:val="00B31616"/>
    <w:rsid w:val="00B3172A"/>
    <w:rsid w:val="00B318DB"/>
    <w:rsid w:val="00B321CE"/>
    <w:rsid w:val="00B3236D"/>
    <w:rsid w:val="00B32464"/>
    <w:rsid w:val="00B329BE"/>
    <w:rsid w:val="00B32A95"/>
    <w:rsid w:val="00B32C88"/>
    <w:rsid w:val="00B3319E"/>
    <w:rsid w:val="00B33316"/>
    <w:rsid w:val="00B33566"/>
    <w:rsid w:val="00B33678"/>
    <w:rsid w:val="00B33817"/>
    <w:rsid w:val="00B339BF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5BD5"/>
    <w:rsid w:val="00B36126"/>
    <w:rsid w:val="00B365AF"/>
    <w:rsid w:val="00B3677D"/>
    <w:rsid w:val="00B36A0A"/>
    <w:rsid w:val="00B3722D"/>
    <w:rsid w:val="00B372A3"/>
    <w:rsid w:val="00B3742D"/>
    <w:rsid w:val="00B376F5"/>
    <w:rsid w:val="00B37735"/>
    <w:rsid w:val="00B37807"/>
    <w:rsid w:val="00B37BDC"/>
    <w:rsid w:val="00B37EC6"/>
    <w:rsid w:val="00B37F20"/>
    <w:rsid w:val="00B4022F"/>
    <w:rsid w:val="00B40369"/>
    <w:rsid w:val="00B40452"/>
    <w:rsid w:val="00B4054B"/>
    <w:rsid w:val="00B40677"/>
    <w:rsid w:val="00B40851"/>
    <w:rsid w:val="00B40996"/>
    <w:rsid w:val="00B41254"/>
    <w:rsid w:val="00B412F9"/>
    <w:rsid w:val="00B41394"/>
    <w:rsid w:val="00B413A4"/>
    <w:rsid w:val="00B414AD"/>
    <w:rsid w:val="00B416AA"/>
    <w:rsid w:val="00B41820"/>
    <w:rsid w:val="00B41B38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4F58"/>
    <w:rsid w:val="00B45783"/>
    <w:rsid w:val="00B46004"/>
    <w:rsid w:val="00B46241"/>
    <w:rsid w:val="00B4627F"/>
    <w:rsid w:val="00B4671F"/>
    <w:rsid w:val="00B46738"/>
    <w:rsid w:val="00B46759"/>
    <w:rsid w:val="00B4749E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2CD"/>
    <w:rsid w:val="00B54931"/>
    <w:rsid w:val="00B54AAA"/>
    <w:rsid w:val="00B54CF6"/>
    <w:rsid w:val="00B54E4A"/>
    <w:rsid w:val="00B550E6"/>
    <w:rsid w:val="00B550F0"/>
    <w:rsid w:val="00B55BA8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B3C"/>
    <w:rsid w:val="00B56E32"/>
    <w:rsid w:val="00B56F42"/>
    <w:rsid w:val="00B57123"/>
    <w:rsid w:val="00B57911"/>
    <w:rsid w:val="00B57C54"/>
    <w:rsid w:val="00B57EB3"/>
    <w:rsid w:val="00B60B85"/>
    <w:rsid w:val="00B60DCE"/>
    <w:rsid w:val="00B60FCE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6B"/>
    <w:rsid w:val="00B627DF"/>
    <w:rsid w:val="00B62813"/>
    <w:rsid w:val="00B628BB"/>
    <w:rsid w:val="00B62A0E"/>
    <w:rsid w:val="00B62C0A"/>
    <w:rsid w:val="00B62C4D"/>
    <w:rsid w:val="00B63030"/>
    <w:rsid w:val="00B6335F"/>
    <w:rsid w:val="00B633CA"/>
    <w:rsid w:val="00B635D3"/>
    <w:rsid w:val="00B63876"/>
    <w:rsid w:val="00B63BD1"/>
    <w:rsid w:val="00B63C41"/>
    <w:rsid w:val="00B63E76"/>
    <w:rsid w:val="00B63FC2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28F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C0"/>
    <w:rsid w:val="00B70DF5"/>
    <w:rsid w:val="00B7101C"/>
    <w:rsid w:val="00B71343"/>
    <w:rsid w:val="00B71509"/>
    <w:rsid w:val="00B71704"/>
    <w:rsid w:val="00B71CFC"/>
    <w:rsid w:val="00B71F2D"/>
    <w:rsid w:val="00B72095"/>
    <w:rsid w:val="00B72163"/>
    <w:rsid w:val="00B724A3"/>
    <w:rsid w:val="00B72C25"/>
    <w:rsid w:val="00B72E42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A38"/>
    <w:rsid w:val="00B74B03"/>
    <w:rsid w:val="00B74B92"/>
    <w:rsid w:val="00B74C1B"/>
    <w:rsid w:val="00B74D9F"/>
    <w:rsid w:val="00B751EB"/>
    <w:rsid w:val="00B7520D"/>
    <w:rsid w:val="00B754F7"/>
    <w:rsid w:val="00B75663"/>
    <w:rsid w:val="00B7581C"/>
    <w:rsid w:val="00B75A70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40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DF8"/>
    <w:rsid w:val="00B83EC6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E3F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DE7"/>
    <w:rsid w:val="00B92F7A"/>
    <w:rsid w:val="00B9325C"/>
    <w:rsid w:val="00B93D1C"/>
    <w:rsid w:val="00B9408F"/>
    <w:rsid w:val="00B940CB"/>
    <w:rsid w:val="00B940F4"/>
    <w:rsid w:val="00B94107"/>
    <w:rsid w:val="00B943B3"/>
    <w:rsid w:val="00B94CB2"/>
    <w:rsid w:val="00B94E5E"/>
    <w:rsid w:val="00B94ECF"/>
    <w:rsid w:val="00B94EFB"/>
    <w:rsid w:val="00B95347"/>
    <w:rsid w:val="00B95451"/>
    <w:rsid w:val="00B955BF"/>
    <w:rsid w:val="00B959D1"/>
    <w:rsid w:val="00B962E2"/>
    <w:rsid w:val="00B96E63"/>
    <w:rsid w:val="00B96EE6"/>
    <w:rsid w:val="00B96FDA"/>
    <w:rsid w:val="00B9791D"/>
    <w:rsid w:val="00B97AE5"/>
    <w:rsid w:val="00BA0312"/>
    <w:rsid w:val="00BA0897"/>
    <w:rsid w:val="00BA0C6F"/>
    <w:rsid w:val="00BA1210"/>
    <w:rsid w:val="00BA1359"/>
    <w:rsid w:val="00BA1544"/>
    <w:rsid w:val="00BA15C8"/>
    <w:rsid w:val="00BA16CA"/>
    <w:rsid w:val="00BA1734"/>
    <w:rsid w:val="00BA1865"/>
    <w:rsid w:val="00BA1B97"/>
    <w:rsid w:val="00BA2135"/>
    <w:rsid w:val="00BA22EC"/>
    <w:rsid w:val="00BA2457"/>
    <w:rsid w:val="00BA28DF"/>
    <w:rsid w:val="00BA2C90"/>
    <w:rsid w:val="00BA2D1C"/>
    <w:rsid w:val="00BA2F8A"/>
    <w:rsid w:val="00BA31E6"/>
    <w:rsid w:val="00BA3268"/>
    <w:rsid w:val="00BA3299"/>
    <w:rsid w:val="00BA3974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5AAF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5F9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205"/>
    <w:rsid w:val="00BB44F4"/>
    <w:rsid w:val="00BB4A6D"/>
    <w:rsid w:val="00BB4B06"/>
    <w:rsid w:val="00BB4B9F"/>
    <w:rsid w:val="00BB4D27"/>
    <w:rsid w:val="00BB5190"/>
    <w:rsid w:val="00BB5312"/>
    <w:rsid w:val="00BB537C"/>
    <w:rsid w:val="00BB54CC"/>
    <w:rsid w:val="00BB55A8"/>
    <w:rsid w:val="00BB5A52"/>
    <w:rsid w:val="00BB5C15"/>
    <w:rsid w:val="00BB5C19"/>
    <w:rsid w:val="00BB5FFB"/>
    <w:rsid w:val="00BB66CD"/>
    <w:rsid w:val="00BB66D9"/>
    <w:rsid w:val="00BB6855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494F"/>
    <w:rsid w:val="00BC5333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32D"/>
    <w:rsid w:val="00BC748F"/>
    <w:rsid w:val="00BC7664"/>
    <w:rsid w:val="00BC7C0E"/>
    <w:rsid w:val="00BD012E"/>
    <w:rsid w:val="00BD02EA"/>
    <w:rsid w:val="00BD083F"/>
    <w:rsid w:val="00BD0DD7"/>
    <w:rsid w:val="00BD1168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37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BC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3B"/>
    <w:rsid w:val="00BE0455"/>
    <w:rsid w:val="00BE047A"/>
    <w:rsid w:val="00BE0490"/>
    <w:rsid w:val="00BE04F4"/>
    <w:rsid w:val="00BE05EA"/>
    <w:rsid w:val="00BE0794"/>
    <w:rsid w:val="00BE0A68"/>
    <w:rsid w:val="00BE0CD9"/>
    <w:rsid w:val="00BE0CE7"/>
    <w:rsid w:val="00BE0E5A"/>
    <w:rsid w:val="00BE134B"/>
    <w:rsid w:val="00BE1451"/>
    <w:rsid w:val="00BE1642"/>
    <w:rsid w:val="00BE17CD"/>
    <w:rsid w:val="00BE2817"/>
    <w:rsid w:val="00BE2C78"/>
    <w:rsid w:val="00BE2E5E"/>
    <w:rsid w:val="00BE3345"/>
    <w:rsid w:val="00BE342B"/>
    <w:rsid w:val="00BE39E0"/>
    <w:rsid w:val="00BE3E61"/>
    <w:rsid w:val="00BE427D"/>
    <w:rsid w:val="00BE450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5FE0"/>
    <w:rsid w:val="00BE60EF"/>
    <w:rsid w:val="00BE66F8"/>
    <w:rsid w:val="00BE7090"/>
    <w:rsid w:val="00BE74D5"/>
    <w:rsid w:val="00BE783E"/>
    <w:rsid w:val="00BE79DB"/>
    <w:rsid w:val="00BE7B69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4E3E"/>
    <w:rsid w:val="00BF5044"/>
    <w:rsid w:val="00BF5998"/>
    <w:rsid w:val="00BF5A15"/>
    <w:rsid w:val="00BF5B9D"/>
    <w:rsid w:val="00BF5CCB"/>
    <w:rsid w:val="00BF6079"/>
    <w:rsid w:val="00BF6939"/>
    <w:rsid w:val="00BF6B00"/>
    <w:rsid w:val="00BF6C8C"/>
    <w:rsid w:val="00BF6C8F"/>
    <w:rsid w:val="00BF6D93"/>
    <w:rsid w:val="00BF6F1D"/>
    <w:rsid w:val="00BF71A7"/>
    <w:rsid w:val="00BF767C"/>
    <w:rsid w:val="00BF7A28"/>
    <w:rsid w:val="00BF7A8C"/>
    <w:rsid w:val="00BF7F9B"/>
    <w:rsid w:val="00C00413"/>
    <w:rsid w:val="00C004B9"/>
    <w:rsid w:val="00C00521"/>
    <w:rsid w:val="00C00A67"/>
    <w:rsid w:val="00C00DE9"/>
    <w:rsid w:val="00C00F78"/>
    <w:rsid w:val="00C0113C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140"/>
    <w:rsid w:val="00C042BB"/>
    <w:rsid w:val="00C042FD"/>
    <w:rsid w:val="00C042FE"/>
    <w:rsid w:val="00C04645"/>
    <w:rsid w:val="00C04B3C"/>
    <w:rsid w:val="00C04F10"/>
    <w:rsid w:val="00C04F23"/>
    <w:rsid w:val="00C051C4"/>
    <w:rsid w:val="00C051E4"/>
    <w:rsid w:val="00C055C6"/>
    <w:rsid w:val="00C05D30"/>
    <w:rsid w:val="00C05E96"/>
    <w:rsid w:val="00C063A4"/>
    <w:rsid w:val="00C064C2"/>
    <w:rsid w:val="00C066DF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023"/>
    <w:rsid w:val="00C1143A"/>
    <w:rsid w:val="00C1148E"/>
    <w:rsid w:val="00C11515"/>
    <w:rsid w:val="00C11573"/>
    <w:rsid w:val="00C11698"/>
    <w:rsid w:val="00C1169E"/>
    <w:rsid w:val="00C11779"/>
    <w:rsid w:val="00C1209A"/>
    <w:rsid w:val="00C12A08"/>
    <w:rsid w:val="00C12BB2"/>
    <w:rsid w:val="00C12F17"/>
    <w:rsid w:val="00C132C9"/>
    <w:rsid w:val="00C133F9"/>
    <w:rsid w:val="00C1349A"/>
    <w:rsid w:val="00C138BF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135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81A"/>
    <w:rsid w:val="00C2090E"/>
    <w:rsid w:val="00C20AD9"/>
    <w:rsid w:val="00C20E1F"/>
    <w:rsid w:val="00C2139D"/>
    <w:rsid w:val="00C2149A"/>
    <w:rsid w:val="00C21508"/>
    <w:rsid w:val="00C2159D"/>
    <w:rsid w:val="00C21E14"/>
    <w:rsid w:val="00C21E62"/>
    <w:rsid w:val="00C21EEE"/>
    <w:rsid w:val="00C22257"/>
    <w:rsid w:val="00C226F6"/>
    <w:rsid w:val="00C22B39"/>
    <w:rsid w:val="00C22F9B"/>
    <w:rsid w:val="00C23437"/>
    <w:rsid w:val="00C23B39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6F9A"/>
    <w:rsid w:val="00C27193"/>
    <w:rsid w:val="00C275EC"/>
    <w:rsid w:val="00C27867"/>
    <w:rsid w:val="00C27FD2"/>
    <w:rsid w:val="00C30174"/>
    <w:rsid w:val="00C30545"/>
    <w:rsid w:val="00C30B71"/>
    <w:rsid w:val="00C30B8F"/>
    <w:rsid w:val="00C30BFA"/>
    <w:rsid w:val="00C30ECE"/>
    <w:rsid w:val="00C30F3B"/>
    <w:rsid w:val="00C31143"/>
    <w:rsid w:val="00C31A95"/>
    <w:rsid w:val="00C31BC7"/>
    <w:rsid w:val="00C31D6F"/>
    <w:rsid w:val="00C31F98"/>
    <w:rsid w:val="00C31FC5"/>
    <w:rsid w:val="00C32280"/>
    <w:rsid w:val="00C32CAD"/>
    <w:rsid w:val="00C32DB3"/>
    <w:rsid w:val="00C32F16"/>
    <w:rsid w:val="00C3344B"/>
    <w:rsid w:val="00C3354F"/>
    <w:rsid w:val="00C338C6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4C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E5B"/>
    <w:rsid w:val="00C371A8"/>
    <w:rsid w:val="00C375AB"/>
    <w:rsid w:val="00C375B0"/>
    <w:rsid w:val="00C3765B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5A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5EBB"/>
    <w:rsid w:val="00C461EF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47AC9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094"/>
    <w:rsid w:val="00C54325"/>
    <w:rsid w:val="00C54524"/>
    <w:rsid w:val="00C545E4"/>
    <w:rsid w:val="00C548D3"/>
    <w:rsid w:val="00C54F70"/>
    <w:rsid w:val="00C553E1"/>
    <w:rsid w:val="00C55472"/>
    <w:rsid w:val="00C55575"/>
    <w:rsid w:val="00C55788"/>
    <w:rsid w:val="00C5599E"/>
    <w:rsid w:val="00C55BF6"/>
    <w:rsid w:val="00C563EB"/>
    <w:rsid w:val="00C564A4"/>
    <w:rsid w:val="00C5652F"/>
    <w:rsid w:val="00C56AF2"/>
    <w:rsid w:val="00C56E10"/>
    <w:rsid w:val="00C5717F"/>
    <w:rsid w:val="00C57535"/>
    <w:rsid w:val="00C579EE"/>
    <w:rsid w:val="00C57A40"/>
    <w:rsid w:val="00C57B8E"/>
    <w:rsid w:val="00C57CBC"/>
    <w:rsid w:val="00C603D9"/>
    <w:rsid w:val="00C6101B"/>
    <w:rsid w:val="00C6119E"/>
    <w:rsid w:val="00C61327"/>
    <w:rsid w:val="00C61436"/>
    <w:rsid w:val="00C6164C"/>
    <w:rsid w:val="00C61A25"/>
    <w:rsid w:val="00C6203E"/>
    <w:rsid w:val="00C62169"/>
    <w:rsid w:val="00C626D4"/>
    <w:rsid w:val="00C62878"/>
    <w:rsid w:val="00C62879"/>
    <w:rsid w:val="00C62C24"/>
    <w:rsid w:val="00C62C57"/>
    <w:rsid w:val="00C62D8C"/>
    <w:rsid w:val="00C62E8F"/>
    <w:rsid w:val="00C62F2B"/>
    <w:rsid w:val="00C638AA"/>
    <w:rsid w:val="00C63968"/>
    <w:rsid w:val="00C63B21"/>
    <w:rsid w:val="00C63E0F"/>
    <w:rsid w:val="00C63E9F"/>
    <w:rsid w:val="00C64973"/>
    <w:rsid w:val="00C64BBC"/>
    <w:rsid w:val="00C64D32"/>
    <w:rsid w:val="00C65851"/>
    <w:rsid w:val="00C65970"/>
    <w:rsid w:val="00C659A9"/>
    <w:rsid w:val="00C65BDF"/>
    <w:rsid w:val="00C65F14"/>
    <w:rsid w:val="00C66443"/>
    <w:rsid w:val="00C665E0"/>
    <w:rsid w:val="00C6676E"/>
    <w:rsid w:val="00C66BCE"/>
    <w:rsid w:val="00C66CFF"/>
    <w:rsid w:val="00C67067"/>
    <w:rsid w:val="00C672F8"/>
    <w:rsid w:val="00C678C4"/>
    <w:rsid w:val="00C67940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498"/>
    <w:rsid w:val="00C71996"/>
    <w:rsid w:val="00C71E1B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0B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58C"/>
    <w:rsid w:val="00C77BE4"/>
    <w:rsid w:val="00C77CEE"/>
    <w:rsid w:val="00C77F6E"/>
    <w:rsid w:val="00C77F8C"/>
    <w:rsid w:val="00C8033B"/>
    <w:rsid w:val="00C804CC"/>
    <w:rsid w:val="00C80618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9F4"/>
    <w:rsid w:val="00C82A42"/>
    <w:rsid w:val="00C82B2C"/>
    <w:rsid w:val="00C830C8"/>
    <w:rsid w:val="00C83402"/>
    <w:rsid w:val="00C835E9"/>
    <w:rsid w:val="00C8446F"/>
    <w:rsid w:val="00C84620"/>
    <w:rsid w:val="00C8481F"/>
    <w:rsid w:val="00C84A9A"/>
    <w:rsid w:val="00C84E6C"/>
    <w:rsid w:val="00C84FCC"/>
    <w:rsid w:val="00C85465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8A"/>
    <w:rsid w:val="00C865F8"/>
    <w:rsid w:val="00C86797"/>
    <w:rsid w:val="00C86F72"/>
    <w:rsid w:val="00C87366"/>
    <w:rsid w:val="00C8739C"/>
    <w:rsid w:val="00C87CAF"/>
    <w:rsid w:val="00C9081E"/>
    <w:rsid w:val="00C90828"/>
    <w:rsid w:val="00C908D8"/>
    <w:rsid w:val="00C90A7F"/>
    <w:rsid w:val="00C90EBD"/>
    <w:rsid w:val="00C90FB8"/>
    <w:rsid w:val="00C9100E"/>
    <w:rsid w:val="00C9103A"/>
    <w:rsid w:val="00C91205"/>
    <w:rsid w:val="00C91245"/>
    <w:rsid w:val="00C9138D"/>
    <w:rsid w:val="00C914BE"/>
    <w:rsid w:val="00C91590"/>
    <w:rsid w:val="00C91AB6"/>
    <w:rsid w:val="00C91BA6"/>
    <w:rsid w:val="00C928B1"/>
    <w:rsid w:val="00C92C37"/>
    <w:rsid w:val="00C92D6B"/>
    <w:rsid w:val="00C92E21"/>
    <w:rsid w:val="00C93102"/>
    <w:rsid w:val="00C9314E"/>
    <w:rsid w:val="00C931BD"/>
    <w:rsid w:val="00C932E7"/>
    <w:rsid w:val="00C936BB"/>
    <w:rsid w:val="00C93BDE"/>
    <w:rsid w:val="00C93D44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4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686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0C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B14"/>
    <w:rsid w:val="00CB0D33"/>
    <w:rsid w:val="00CB0E59"/>
    <w:rsid w:val="00CB0F22"/>
    <w:rsid w:val="00CB1610"/>
    <w:rsid w:val="00CB1B8A"/>
    <w:rsid w:val="00CB1F15"/>
    <w:rsid w:val="00CB1F9A"/>
    <w:rsid w:val="00CB2283"/>
    <w:rsid w:val="00CB2487"/>
    <w:rsid w:val="00CB2779"/>
    <w:rsid w:val="00CB39D1"/>
    <w:rsid w:val="00CB40F1"/>
    <w:rsid w:val="00CB41CA"/>
    <w:rsid w:val="00CB48B5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89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C34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3E07"/>
    <w:rsid w:val="00CC4734"/>
    <w:rsid w:val="00CC47F5"/>
    <w:rsid w:val="00CC4884"/>
    <w:rsid w:val="00CC4AF3"/>
    <w:rsid w:val="00CC4B29"/>
    <w:rsid w:val="00CC4C1D"/>
    <w:rsid w:val="00CC4C20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0F3"/>
    <w:rsid w:val="00CD0134"/>
    <w:rsid w:val="00CD027C"/>
    <w:rsid w:val="00CD0790"/>
    <w:rsid w:val="00CD09DE"/>
    <w:rsid w:val="00CD0BEF"/>
    <w:rsid w:val="00CD1438"/>
    <w:rsid w:val="00CD1744"/>
    <w:rsid w:val="00CD1C6E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FB1"/>
    <w:rsid w:val="00CD50DC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582"/>
    <w:rsid w:val="00CE2682"/>
    <w:rsid w:val="00CE2ADE"/>
    <w:rsid w:val="00CE2CFC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63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5FD"/>
    <w:rsid w:val="00CE6924"/>
    <w:rsid w:val="00CE69E7"/>
    <w:rsid w:val="00CE6B52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0AA"/>
    <w:rsid w:val="00CF4146"/>
    <w:rsid w:val="00CF4246"/>
    <w:rsid w:val="00CF43CB"/>
    <w:rsid w:val="00CF4742"/>
    <w:rsid w:val="00CF4A2A"/>
    <w:rsid w:val="00CF4F20"/>
    <w:rsid w:val="00CF52D6"/>
    <w:rsid w:val="00CF5B75"/>
    <w:rsid w:val="00CF630B"/>
    <w:rsid w:val="00CF6A4F"/>
    <w:rsid w:val="00CF7462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80E"/>
    <w:rsid w:val="00D029AB"/>
    <w:rsid w:val="00D02A29"/>
    <w:rsid w:val="00D02B46"/>
    <w:rsid w:val="00D039A5"/>
    <w:rsid w:val="00D04209"/>
    <w:rsid w:val="00D04224"/>
    <w:rsid w:val="00D04434"/>
    <w:rsid w:val="00D04F50"/>
    <w:rsid w:val="00D055DF"/>
    <w:rsid w:val="00D056A1"/>
    <w:rsid w:val="00D05743"/>
    <w:rsid w:val="00D05BC1"/>
    <w:rsid w:val="00D05E7D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74A"/>
    <w:rsid w:val="00D10840"/>
    <w:rsid w:val="00D10887"/>
    <w:rsid w:val="00D108B1"/>
    <w:rsid w:val="00D109F9"/>
    <w:rsid w:val="00D11020"/>
    <w:rsid w:val="00D115AE"/>
    <w:rsid w:val="00D119B4"/>
    <w:rsid w:val="00D119C3"/>
    <w:rsid w:val="00D11AE8"/>
    <w:rsid w:val="00D11B2E"/>
    <w:rsid w:val="00D11C85"/>
    <w:rsid w:val="00D11CB3"/>
    <w:rsid w:val="00D11EF7"/>
    <w:rsid w:val="00D12614"/>
    <w:rsid w:val="00D12A3E"/>
    <w:rsid w:val="00D12D51"/>
    <w:rsid w:val="00D12DE9"/>
    <w:rsid w:val="00D12FFE"/>
    <w:rsid w:val="00D1309D"/>
    <w:rsid w:val="00D1315D"/>
    <w:rsid w:val="00D13494"/>
    <w:rsid w:val="00D1384A"/>
    <w:rsid w:val="00D140DF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770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ADE"/>
    <w:rsid w:val="00D17D77"/>
    <w:rsid w:val="00D20113"/>
    <w:rsid w:val="00D2051C"/>
    <w:rsid w:val="00D207C9"/>
    <w:rsid w:val="00D20965"/>
    <w:rsid w:val="00D20C41"/>
    <w:rsid w:val="00D20E5B"/>
    <w:rsid w:val="00D210AA"/>
    <w:rsid w:val="00D2120B"/>
    <w:rsid w:val="00D21210"/>
    <w:rsid w:val="00D21315"/>
    <w:rsid w:val="00D2167F"/>
    <w:rsid w:val="00D2190F"/>
    <w:rsid w:val="00D21E1C"/>
    <w:rsid w:val="00D2216A"/>
    <w:rsid w:val="00D22F00"/>
    <w:rsid w:val="00D22FD5"/>
    <w:rsid w:val="00D23288"/>
    <w:rsid w:val="00D233CD"/>
    <w:rsid w:val="00D23873"/>
    <w:rsid w:val="00D23947"/>
    <w:rsid w:val="00D2397E"/>
    <w:rsid w:val="00D23A2C"/>
    <w:rsid w:val="00D241E7"/>
    <w:rsid w:val="00D245C6"/>
    <w:rsid w:val="00D250FC"/>
    <w:rsid w:val="00D25447"/>
    <w:rsid w:val="00D25B81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03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1FC5"/>
    <w:rsid w:val="00D3204C"/>
    <w:rsid w:val="00D321E2"/>
    <w:rsid w:val="00D32235"/>
    <w:rsid w:val="00D323FA"/>
    <w:rsid w:val="00D3280C"/>
    <w:rsid w:val="00D339CF"/>
    <w:rsid w:val="00D33A49"/>
    <w:rsid w:val="00D33BD1"/>
    <w:rsid w:val="00D341FA"/>
    <w:rsid w:val="00D34228"/>
    <w:rsid w:val="00D34377"/>
    <w:rsid w:val="00D34671"/>
    <w:rsid w:val="00D3470D"/>
    <w:rsid w:val="00D34737"/>
    <w:rsid w:val="00D34FC2"/>
    <w:rsid w:val="00D35911"/>
    <w:rsid w:val="00D35915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47D20"/>
    <w:rsid w:val="00D50017"/>
    <w:rsid w:val="00D50180"/>
    <w:rsid w:val="00D502F7"/>
    <w:rsid w:val="00D5044D"/>
    <w:rsid w:val="00D50477"/>
    <w:rsid w:val="00D50499"/>
    <w:rsid w:val="00D505AB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838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9AB"/>
    <w:rsid w:val="00D54B7B"/>
    <w:rsid w:val="00D54D90"/>
    <w:rsid w:val="00D54E1C"/>
    <w:rsid w:val="00D54FD8"/>
    <w:rsid w:val="00D550A3"/>
    <w:rsid w:val="00D551B6"/>
    <w:rsid w:val="00D553A9"/>
    <w:rsid w:val="00D5574E"/>
    <w:rsid w:val="00D557E6"/>
    <w:rsid w:val="00D55837"/>
    <w:rsid w:val="00D558DA"/>
    <w:rsid w:val="00D55A1A"/>
    <w:rsid w:val="00D55B47"/>
    <w:rsid w:val="00D55D76"/>
    <w:rsid w:val="00D5629B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3BCE"/>
    <w:rsid w:val="00D63FCD"/>
    <w:rsid w:val="00D6406C"/>
    <w:rsid w:val="00D64096"/>
    <w:rsid w:val="00D6443A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0C9F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A12"/>
    <w:rsid w:val="00D74BBD"/>
    <w:rsid w:val="00D74CFE"/>
    <w:rsid w:val="00D750A0"/>
    <w:rsid w:val="00D7581F"/>
    <w:rsid w:val="00D75C3A"/>
    <w:rsid w:val="00D75F46"/>
    <w:rsid w:val="00D7607D"/>
    <w:rsid w:val="00D7629A"/>
    <w:rsid w:val="00D7635F"/>
    <w:rsid w:val="00D766E8"/>
    <w:rsid w:val="00D76768"/>
    <w:rsid w:val="00D767B2"/>
    <w:rsid w:val="00D767E9"/>
    <w:rsid w:val="00D76882"/>
    <w:rsid w:val="00D76B5A"/>
    <w:rsid w:val="00D76C22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EF2"/>
    <w:rsid w:val="00D81FEB"/>
    <w:rsid w:val="00D8208C"/>
    <w:rsid w:val="00D825BB"/>
    <w:rsid w:val="00D835A5"/>
    <w:rsid w:val="00D835DF"/>
    <w:rsid w:val="00D83634"/>
    <w:rsid w:val="00D8365D"/>
    <w:rsid w:val="00D83706"/>
    <w:rsid w:val="00D83775"/>
    <w:rsid w:val="00D8379C"/>
    <w:rsid w:val="00D83FB3"/>
    <w:rsid w:val="00D84336"/>
    <w:rsid w:val="00D84868"/>
    <w:rsid w:val="00D84AE3"/>
    <w:rsid w:val="00D84B38"/>
    <w:rsid w:val="00D84BB5"/>
    <w:rsid w:val="00D855EA"/>
    <w:rsid w:val="00D85A5F"/>
    <w:rsid w:val="00D85B35"/>
    <w:rsid w:val="00D8692A"/>
    <w:rsid w:val="00D86970"/>
    <w:rsid w:val="00D86CBA"/>
    <w:rsid w:val="00D86D30"/>
    <w:rsid w:val="00D870BB"/>
    <w:rsid w:val="00D87395"/>
    <w:rsid w:val="00D8759F"/>
    <w:rsid w:val="00D879C9"/>
    <w:rsid w:val="00D87AF1"/>
    <w:rsid w:val="00D87AFC"/>
    <w:rsid w:val="00D87DD7"/>
    <w:rsid w:val="00D87E3E"/>
    <w:rsid w:val="00D90085"/>
    <w:rsid w:val="00D901F8"/>
    <w:rsid w:val="00D903DA"/>
    <w:rsid w:val="00D90413"/>
    <w:rsid w:val="00D90614"/>
    <w:rsid w:val="00D906EF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BE5"/>
    <w:rsid w:val="00D93ED6"/>
    <w:rsid w:val="00D941E7"/>
    <w:rsid w:val="00D942BA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F9D"/>
    <w:rsid w:val="00D960FE"/>
    <w:rsid w:val="00D96514"/>
    <w:rsid w:val="00D965CE"/>
    <w:rsid w:val="00D967AD"/>
    <w:rsid w:val="00D9698B"/>
    <w:rsid w:val="00D969A0"/>
    <w:rsid w:val="00D96B96"/>
    <w:rsid w:val="00D96BF6"/>
    <w:rsid w:val="00D96D45"/>
    <w:rsid w:val="00D96DFD"/>
    <w:rsid w:val="00D97029"/>
    <w:rsid w:val="00D974BD"/>
    <w:rsid w:val="00D97795"/>
    <w:rsid w:val="00D97812"/>
    <w:rsid w:val="00D978A4"/>
    <w:rsid w:val="00D97C28"/>
    <w:rsid w:val="00D97C6A"/>
    <w:rsid w:val="00D97CBC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694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B18"/>
    <w:rsid w:val="00DA3D27"/>
    <w:rsid w:val="00DA436F"/>
    <w:rsid w:val="00DA4C6A"/>
    <w:rsid w:val="00DA4C81"/>
    <w:rsid w:val="00DA4F97"/>
    <w:rsid w:val="00DA4FEF"/>
    <w:rsid w:val="00DA5264"/>
    <w:rsid w:val="00DA5423"/>
    <w:rsid w:val="00DA5508"/>
    <w:rsid w:val="00DA5661"/>
    <w:rsid w:val="00DA58A1"/>
    <w:rsid w:val="00DA5B04"/>
    <w:rsid w:val="00DA5B14"/>
    <w:rsid w:val="00DA5BC7"/>
    <w:rsid w:val="00DA5FF2"/>
    <w:rsid w:val="00DA64F0"/>
    <w:rsid w:val="00DA66D7"/>
    <w:rsid w:val="00DA68F4"/>
    <w:rsid w:val="00DA68FC"/>
    <w:rsid w:val="00DA6B97"/>
    <w:rsid w:val="00DA6CD7"/>
    <w:rsid w:val="00DA6DAD"/>
    <w:rsid w:val="00DA7035"/>
    <w:rsid w:val="00DA735A"/>
    <w:rsid w:val="00DA74D3"/>
    <w:rsid w:val="00DA75C5"/>
    <w:rsid w:val="00DA77CB"/>
    <w:rsid w:val="00DA7845"/>
    <w:rsid w:val="00DB01FC"/>
    <w:rsid w:val="00DB022C"/>
    <w:rsid w:val="00DB04A2"/>
    <w:rsid w:val="00DB058A"/>
    <w:rsid w:val="00DB0E48"/>
    <w:rsid w:val="00DB10C9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98F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0F5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400"/>
    <w:rsid w:val="00DC0A4E"/>
    <w:rsid w:val="00DC0F82"/>
    <w:rsid w:val="00DC1247"/>
    <w:rsid w:val="00DC1700"/>
    <w:rsid w:val="00DC1832"/>
    <w:rsid w:val="00DC1C5F"/>
    <w:rsid w:val="00DC243A"/>
    <w:rsid w:val="00DC27F9"/>
    <w:rsid w:val="00DC2AF3"/>
    <w:rsid w:val="00DC2E16"/>
    <w:rsid w:val="00DC2ED2"/>
    <w:rsid w:val="00DC2EDE"/>
    <w:rsid w:val="00DC2FD8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BB4"/>
    <w:rsid w:val="00DC5CA3"/>
    <w:rsid w:val="00DC5DB3"/>
    <w:rsid w:val="00DC6141"/>
    <w:rsid w:val="00DC6262"/>
    <w:rsid w:val="00DC681C"/>
    <w:rsid w:val="00DC6FCE"/>
    <w:rsid w:val="00DC787D"/>
    <w:rsid w:val="00DD0106"/>
    <w:rsid w:val="00DD0135"/>
    <w:rsid w:val="00DD01C8"/>
    <w:rsid w:val="00DD02BA"/>
    <w:rsid w:val="00DD0504"/>
    <w:rsid w:val="00DD0736"/>
    <w:rsid w:val="00DD0B0D"/>
    <w:rsid w:val="00DD1110"/>
    <w:rsid w:val="00DD1265"/>
    <w:rsid w:val="00DD12FC"/>
    <w:rsid w:val="00DD185D"/>
    <w:rsid w:val="00DD18A3"/>
    <w:rsid w:val="00DD1977"/>
    <w:rsid w:val="00DD1ABB"/>
    <w:rsid w:val="00DD1C24"/>
    <w:rsid w:val="00DD1EA8"/>
    <w:rsid w:val="00DD1EF3"/>
    <w:rsid w:val="00DD1F8F"/>
    <w:rsid w:val="00DD2197"/>
    <w:rsid w:val="00DD226B"/>
    <w:rsid w:val="00DD25F8"/>
    <w:rsid w:val="00DD2CA5"/>
    <w:rsid w:val="00DD3471"/>
    <w:rsid w:val="00DD3A10"/>
    <w:rsid w:val="00DD404A"/>
    <w:rsid w:val="00DD45C1"/>
    <w:rsid w:val="00DD474B"/>
    <w:rsid w:val="00DD4950"/>
    <w:rsid w:val="00DD4A99"/>
    <w:rsid w:val="00DD50C2"/>
    <w:rsid w:val="00DD54AB"/>
    <w:rsid w:val="00DD5851"/>
    <w:rsid w:val="00DD5946"/>
    <w:rsid w:val="00DD59AD"/>
    <w:rsid w:val="00DD5C09"/>
    <w:rsid w:val="00DD6479"/>
    <w:rsid w:val="00DD681D"/>
    <w:rsid w:val="00DD69D9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8A4"/>
    <w:rsid w:val="00DE19FA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6E86"/>
    <w:rsid w:val="00DE73DE"/>
    <w:rsid w:val="00DE7BC0"/>
    <w:rsid w:val="00DE7BC7"/>
    <w:rsid w:val="00DE7DDF"/>
    <w:rsid w:val="00DE7DFC"/>
    <w:rsid w:val="00DE7F33"/>
    <w:rsid w:val="00DF0077"/>
    <w:rsid w:val="00DF03D6"/>
    <w:rsid w:val="00DF060D"/>
    <w:rsid w:val="00DF067D"/>
    <w:rsid w:val="00DF06D0"/>
    <w:rsid w:val="00DF0916"/>
    <w:rsid w:val="00DF0A4C"/>
    <w:rsid w:val="00DF0CB7"/>
    <w:rsid w:val="00DF12D8"/>
    <w:rsid w:val="00DF145B"/>
    <w:rsid w:val="00DF186A"/>
    <w:rsid w:val="00DF1D57"/>
    <w:rsid w:val="00DF1D5C"/>
    <w:rsid w:val="00DF1E45"/>
    <w:rsid w:val="00DF20A4"/>
    <w:rsid w:val="00DF22BA"/>
    <w:rsid w:val="00DF2339"/>
    <w:rsid w:val="00DF2461"/>
    <w:rsid w:val="00DF294D"/>
    <w:rsid w:val="00DF2CC6"/>
    <w:rsid w:val="00DF3117"/>
    <w:rsid w:val="00DF3C33"/>
    <w:rsid w:val="00DF3C7B"/>
    <w:rsid w:val="00DF41C6"/>
    <w:rsid w:val="00DF41EB"/>
    <w:rsid w:val="00DF44D9"/>
    <w:rsid w:val="00DF4539"/>
    <w:rsid w:val="00DF47AC"/>
    <w:rsid w:val="00DF494C"/>
    <w:rsid w:val="00DF4D04"/>
    <w:rsid w:val="00DF56BA"/>
    <w:rsid w:val="00DF5851"/>
    <w:rsid w:val="00DF5D3C"/>
    <w:rsid w:val="00DF5D7E"/>
    <w:rsid w:val="00DF5F17"/>
    <w:rsid w:val="00DF641A"/>
    <w:rsid w:val="00DF6464"/>
    <w:rsid w:val="00DF65C8"/>
    <w:rsid w:val="00DF678A"/>
    <w:rsid w:val="00DF69DB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952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04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2F4"/>
    <w:rsid w:val="00E04365"/>
    <w:rsid w:val="00E0469F"/>
    <w:rsid w:val="00E04BF3"/>
    <w:rsid w:val="00E051F3"/>
    <w:rsid w:val="00E052EA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140"/>
    <w:rsid w:val="00E072A4"/>
    <w:rsid w:val="00E0764B"/>
    <w:rsid w:val="00E07B0F"/>
    <w:rsid w:val="00E07D3D"/>
    <w:rsid w:val="00E100BC"/>
    <w:rsid w:val="00E1021A"/>
    <w:rsid w:val="00E1035C"/>
    <w:rsid w:val="00E107EA"/>
    <w:rsid w:val="00E10BA5"/>
    <w:rsid w:val="00E10DD1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896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655"/>
    <w:rsid w:val="00E16814"/>
    <w:rsid w:val="00E16AB0"/>
    <w:rsid w:val="00E16E25"/>
    <w:rsid w:val="00E17045"/>
    <w:rsid w:val="00E1708D"/>
    <w:rsid w:val="00E17221"/>
    <w:rsid w:val="00E1731C"/>
    <w:rsid w:val="00E1744A"/>
    <w:rsid w:val="00E17CAF"/>
    <w:rsid w:val="00E17D86"/>
    <w:rsid w:val="00E17EBF"/>
    <w:rsid w:val="00E2023A"/>
    <w:rsid w:val="00E208F7"/>
    <w:rsid w:val="00E2099C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1AB"/>
    <w:rsid w:val="00E223B2"/>
    <w:rsid w:val="00E22699"/>
    <w:rsid w:val="00E232AA"/>
    <w:rsid w:val="00E23585"/>
    <w:rsid w:val="00E23BC9"/>
    <w:rsid w:val="00E23EB0"/>
    <w:rsid w:val="00E24176"/>
    <w:rsid w:val="00E2468F"/>
    <w:rsid w:val="00E24693"/>
    <w:rsid w:val="00E2485E"/>
    <w:rsid w:val="00E2499B"/>
    <w:rsid w:val="00E24FCA"/>
    <w:rsid w:val="00E25079"/>
    <w:rsid w:val="00E2584F"/>
    <w:rsid w:val="00E2597B"/>
    <w:rsid w:val="00E25F61"/>
    <w:rsid w:val="00E26117"/>
    <w:rsid w:val="00E26296"/>
    <w:rsid w:val="00E2669F"/>
    <w:rsid w:val="00E26ED4"/>
    <w:rsid w:val="00E26F6D"/>
    <w:rsid w:val="00E27069"/>
    <w:rsid w:val="00E2707F"/>
    <w:rsid w:val="00E274DA"/>
    <w:rsid w:val="00E2757D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189"/>
    <w:rsid w:val="00E31431"/>
    <w:rsid w:val="00E31846"/>
    <w:rsid w:val="00E31FEF"/>
    <w:rsid w:val="00E320FB"/>
    <w:rsid w:val="00E3214C"/>
    <w:rsid w:val="00E32505"/>
    <w:rsid w:val="00E3298F"/>
    <w:rsid w:val="00E330EE"/>
    <w:rsid w:val="00E333C9"/>
    <w:rsid w:val="00E334DE"/>
    <w:rsid w:val="00E3380E"/>
    <w:rsid w:val="00E3384B"/>
    <w:rsid w:val="00E33A70"/>
    <w:rsid w:val="00E33B03"/>
    <w:rsid w:val="00E33D39"/>
    <w:rsid w:val="00E34507"/>
    <w:rsid w:val="00E34953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655"/>
    <w:rsid w:val="00E37A55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01"/>
    <w:rsid w:val="00E41CAE"/>
    <w:rsid w:val="00E41D15"/>
    <w:rsid w:val="00E41DE1"/>
    <w:rsid w:val="00E4200A"/>
    <w:rsid w:val="00E4252D"/>
    <w:rsid w:val="00E4290D"/>
    <w:rsid w:val="00E42CBB"/>
    <w:rsid w:val="00E43079"/>
    <w:rsid w:val="00E4369F"/>
    <w:rsid w:val="00E44406"/>
    <w:rsid w:val="00E447DA"/>
    <w:rsid w:val="00E44CF0"/>
    <w:rsid w:val="00E451E3"/>
    <w:rsid w:val="00E453DF"/>
    <w:rsid w:val="00E4566C"/>
    <w:rsid w:val="00E46558"/>
    <w:rsid w:val="00E46574"/>
    <w:rsid w:val="00E46ADC"/>
    <w:rsid w:val="00E473F2"/>
    <w:rsid w:val="00E47D8B"/>
    <w:rsid w:val="00E47DC9"/>
    <w:rsid w:val="00E50721"/>
    <w:rsid w:val="00E50761"/>
    <w:rsid w:val="00E508E1"/>
    <w:rsid w:val="00E50D5E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4E8C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178"/>
    <w:rsid w:val="00E60268"/>
    <w:rsid w:val="00E60387"/>
    <w:rsid w:val="00E60901"/>
    <w:rsid w:val="00E60BA3"/>
    <w:rsid w:val="00E61114"/>
    <w:rsid w:val="00E61215"/>
    <w:rsid w:val="00E61BD1"/>
    <w:rsid w:val="00E61D17"/>
    <w:rsid w:val="00E621DF"/>
    <w:rsid w:val="00E621EE"/>
    <w:rsid w:val="00E62355"/>
    <w:rsid w:val="00E62550"/>
    <w:rsid w:val="00E6307B"/>
    <w:rsid w:val="00E63371"/>
    <w:rsid w:val="00E63558"/>
    <w:rsid w:val="00E638EB"/>
    <w:rsid w:val="00E63A64"/>
    <w:rsid w:val="00E63D12"/>
    <w:rsid w:val="00E63F92"/>
    <w:rsid w:val="00E64090"/>
    <w:rsid w:val="00E641FF"/>
    <w:rsid w:val="00E64867"/>
    <w:rsid w:val="00E64E9E"/>
    <w:rsid w:val="00E6536C"/>
    <w:rsid w:val="00E654A9"/>
    <w:rsid w:val="00E65751"/>
    <w:rsid w:val="00E659AE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8CC"/>
    <w:rsid w:val="00E71B9D"/>
    <w:rsid w:val="00E71F92"/>
    <w:rsid w:val="00E722B7"/>
    <w:rsid w:val="00E72887"/>
    <w:rsid w:val="00E728E7"/>
    <w:rsid w:val="00E72CD5"/>
    <w:rsid w:val="00E72FE4"/>
    <w:rsid w:val="00E7300C"/>
    <w:rsid w:val="00E73354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B69"/>
    <w:rsid w:val="00E75DEE"/>
    <w:rsid w:val="00E7615B"/>
    <w:rsid w:val="00E76189"/>
    <w:rsid w:val="00E76799"/>
    <w:rsid w:val="00E76F94"/>
    <w:rsid w:val="00E7705C"/>
    <w:rsid w:val="00E77152"/>
    <w:rsid w:val="00E774E1"/>
    <w:rsid w:val="00E7762B"/>
    <w:rsid w:val="00E7767D"/>
    <w:rsid w:val="00E7792A"/>
    <w:rsid w:val="00E80251"/>
    <w:rsid w:val="00E8046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342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3D74"/>
    <w:rsid w:val="00E849C7"/>
    <w:rsid w:val="00E84BBC"/>
    <w:rsid w:val="00E84C12"/>
    <w:rsid w:val="00E84E14"/>
    <w:rsid w:val="00E853F2"/>
    <w:rsid w:val="00E8566F"/>
    <w:rsid w:val="00E85D8F"/>
    <w:rsid w:val="00E85E4A"/>
    <w:rsid w:val="00E86455"/>
    <w:rsid w:val="00E866E9"/>
    <w:rsid w:val="00E86864"/>
    <w:rsid w:val="00E86AB3"/>
    <w:rsid w:val="00E86B7A"/>
    <w:rsid w:val="00E86B94"/>
    <w:rsid w:val="00E86D5D"/>
    <w:rsid w:val="00E86DED"/>
    <w:rsid w:val="00E86E45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0B4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19B"/>
    <w:rsid w:val="00E94AC3"/>
    <w:rsid w:val="00E95568"/>
    <w:rsid w:val="00E958EF"/>
    <w:rsid w:val="00E95A42"/>
    <w:rsid w:val="00E95DC9"/>
    <w:rsid w:val="00E95DDF"/>
    <w:rsid w:val="00E95F59"/>
    <w:rsid w:val="00E95FC2"/>
    <w:rsid w:val="00E962EA"/>
    <w:rsid w:val="00E96357"/>
    <w:rsid w:val="00E97020"/>
    <w:rsid w:val="00E9751D"/>
    <w:rsid w:val="00E97A01"/>
    <w:rsid w:val="00EA01C6"/>
    <w:rsid w:val="00EA0391"/>
    <w:rsid w:val="00EA0449"/>
    <w:rsid w:val="00EA05C2"/>
    <w:rsid w:val="00EA0960"/>
    <w:rsid w:val="00EA0D7D"/>
    <w:rsid w:val="00EA0E33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D4F"/>
    <w:rsid w:val="00EA2F7F"/>
    <w:rsid w:val="00EA34FE"/>
    <w:rsid w:val="00EA35FE"/>
    <w:rsid w:val="00EA3A3F"/>
    <w:rsid w:val="00EA3F4A"/>
    <w:rsid w:val="00EA40B1"/>
    <w:rsid w:val="00EA4174"/>
    <w:rsid w:val="00EA4219"/>
    <w:rsid w:val="00EA47A5"/>
    <w:rsid w:val="00EA4DFE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4D"/>
    <w:rsid w:val="00EA7BF6"/>
    <w:rsid w:val="00EA7CD0"/>
    <w:rsid w:val="00EA7D46"/>
    <w:rsid w:val="00EA7E8B"/>
    <w:rsid w:val="00EB003D"/>
    <w:rsid w:val="00EB064C"/>
    <w:rsid w:val="00EB0EFD"/>
    <w:rsid w:val="00EB13E9"/>
    <w:rsid w:val="00EB1545"/>
    <w:rsid w:val="00EB17DE"/>
    <w:rsid w:val="00EB19FF"/>
    <w:rsid w:val="00EB2171"/>
    <w:rsid w:val="00EB2355"/>
    <w:rsid w:val="00EB2628"/>
    <w:rsid w:val="00EB27AB"/>
    <w:rsid w:val="00EB27F7"/>
    <w:rsid w:val="00EB3AA3"/>
    <w:rsid w:val="00EB3F9E"/>
    <w:rsid w:val="00EB4404"/>
    <w:rsid w:val="00EB4466"/>
    <w:rsid w:val="00EB44C6"/>
    <w:rsid w:val="00EB47EB"/>
    <w:rsid w:val="00EB4917"/>
    <w:rsid w:val="00EB510F"/>
    <w:rsid w:val="00EB53BC"/>
    <w:rsid w:val="00EB54D8"/>
    <w:rsid w:val="00EB55CC"/>
    <w:rsid w:val="00EB575B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674"/>
    <w:rsid w:val="00EC0D85"/>
    <w:rsid w:val="00EC0FA3"/>
    <w:rsid w:val="00EC160D"/>
    <w:rsid w:val="00EC1636"/>
    <w:rsid w:val="00EC1974"/>
    <w:rsid w:val="00EC1D84"/>
    <w:rsid w:val="00EC1DDB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CA4"/>
    <w:rsid w:val="00EC6032"/>
    <w:rsid w:val="00EC63EC"/>
    <w:rsid w:val="00EC64B5"/>
    <w:rsid w:val="00EC6AB3"/>
    <w:rsid w:val="00EC6ED4"/>
    <w:rsid w:val="00EC7199"/>
    <w:rsid w:val="00EC73A3"/>
    <w:rsid w:val="00EC74EF"/>
    <w:rsid w:val="00EC782D"/>
    <w:rsid w:val="00EC785F"/>
    <w:rsid w:val="00EC79C0"/>
    <w:rsid w:val="00EC7CA9"/>
    <w:rsid w:val="00ED064B"/>
    <w:rsid w:val="00ED067F"/>
    <w:rsid w:val="00ED0C81"/>
    <w:rsid w:val="00ED115A"/>
    <w:rsid w:val="00ED228C"/>
    <w:rsid w:val="00ED22A3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86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3EA"/>
    <w:rsid w:val="00ED67FB"/>
    <w:rsid w:val="00ED6978"/>
    <w:rsid w:val="00ED6B28"/>
    <w:rsid w:val="00ED6D8B"/>
    <w:rsid w:val="00ED720D"/>
    <w:rsid w:val="00ED7331"/>
    <w:rsid w:val="00ED7563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2FCC"/>
    <w:rsid w:val="00EE310F"/>
    <w:rsid w:val="00EE31BC"/>
    <w:rsid w:val="00EE3494"/>
    <w:rsid w:val="00EE363C"/>
    <w:rsid w:val="00EE37D6"/>
    <w:rsid w:val="00EE3EB4"/>
    <w:rsid w:val="00EE3EED"/>
    <w:rsid w:val="00EE401D"/>
    <w:rsid w:val="00EE47BC"/>
    <w:rsid w:val="00EE4835"/>
    <w:rsid w:val="00EE4D05"/>
    <w:rsid w:val="00EE4EDD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137"/>
    <w:rsid w:val="00EE7278"/>
    <w:rsid w:val="00EE7761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742"/>
    <w:rsid w:val="00EF1B9F"/>
    <w:rsid w:val="00EF1BF7"/>
    <w:rsid w:val="00EF1E64"/>
    <w:rsid w:val="00EF2475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6B4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AB2"/>
    <w:rsid w:val="00EF7BBB"/>
    <w:rsid w:val="00EF7CAE"/>
    <w:rsid w:val="00F0064A"/>
    <w:rsid w:val="00F0069C"/>
    <w:rsid w:val="00F00733"/>
    <w:rsid w:val="00F00AD7"/>
    <w:rsid w:val="00F00BD0"/>
    <w:rsid w:val="00F01798"/>
    <w:rsid w:val="00F01885"/>
    <w:rsid w:val="00F01C8F"/>
    <w:rsid w:val="00F020BB"/>
    <w:rsid w:val="00F0225B"/>
    <w:rsid w:val="00F0262F"/>
    <w:rsid w:val="00F02CFA"/>
    <w:rsid w:val="00F02D12"/>
    <w:rsid w:val="00F03291"/>
    <w:rsid w:val="00F0388D"/>
    <w:rsid w:val="00F038A7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407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7EF"/>
    <w:rsid w:val="00F11AA0"/>
    <w:rsid w:val="00F11EC9"/>
    <w:rsid w:val="00F1239B"/>
    <w:rsid w:val="00F127FD"/>
    <w:rsid w:val="00F1294D"/>
    <w:rsid w:val="00F12B3E"/>
    <w:rsid w:val="00F12DFE"/>
    <w:rsid w:val="00F13049"/>
    <w:rsid w:val="00F13409"/>
    <w:rsid w:val="00F136BF"/>
    <w:rsid w:val="00F137F3"/>
    <w:rsid w:val="00F13AB3"/>
    <w:rsid w:val="00F13B31"/>
    <w:rsid w:val="00F13CB4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4F42"/>
    <w:rsid w:val="00F150CD"/>
    <w:rsid w:val="00F1531D"/>
    <w:rsid w:val="00F1539B"/>
    <w:rsid w:val="00F15541"/>
    <w:rsid w:val="00F158A2"/>
    <w:rsid w:val="00F15B3D"/>
    <w:rsid w:val="00F15D35"/>
    <w:rsid w:val="00F15F5F"/>
    <w:rsid w:val="00F15F72"/>
    <w:rsid w:val="00F165C7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0F63"/>
    <w:rsid w:val="00F213C9"/>
    <w:rsid w:val="00F2163A"/>
    <w:rsid w:val="00F21C66"/>
    <w:rsid w:val="00F21F24"/>
    <w:rsid w:val="00F2227C"/>
    <w:rsid w:val="00F224DD"/>
    <w:rsid w:val="00F2285F"/>
    <w:rsid w:val="00F228BA"/>
    <w:rsid w:val="00F22C50"/>
    <w:rsid w:val="00F22CF3"/>
    <w:rsid w:val="00F22F54"/>
    <w:rsid w:val="00F236D3"/>
    <w:rsid w:val="00F23744"/>
    <w:rsid w:val="00F2380A"/>
    <w:rsid w:val="00F2393F"/>
    <w:rsid w:val="00F23A50"/>
    <w:rsid w:val="00F23FC1"/>
    <w:rsid w:val="00F24A57"/>
    <w:rsid w:val="00F24C84"/>
    <w:rsid w:val="00F24E40"/>
    <w:rsid w:val="00F2510F"/>
    <w:rsid w:val="00F2513C"/>
    <w:rsid w:val="00F25148"/>
    <w:rsid w:val="00F2515E"/>
    <w:rsid w:val="00F25322"/>
    <w:rsid w:val="00F2577F"/>
    <w:rsid w:val="00F25A17"/>
    <w:rsid w:val="00F25C69"/>
    <w:rsid w:val="00F25C90"/>
    <w:rsid w:val="00F25FFA"/>
    <w:rsid w:val="00F261C6"/>
    <w:rsid w:val="00F26723"/>
    <w:rsid w:val="00F26DF6"/>
    <w:rsid w:val="00F26F9E"/>
    <w:rsid w:val="00F271E8"/>
    <w:rsid w:val="00F2726E"/>
    <w:rsid w:val="00F2750E"/>
    <w:rsid w:val="00F27997"/>
    <w:rsid w:val="00F279BC"/>
    <w:rsid w:val="00F27CD3"/>
    <w:rsid w:val="00F27D84"/>
    <w:rsid w:val="00F27E87"/>
    <w:rsid w:val="00F303D4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5A2"/>
    <w:rsid w:val="00F32630"/>
    <w:rsid w:val="00F32863"/>
    <w:rsid w:val="00F32935"/>
    <w:rsid w:val="00F33042"/>
    <w:rsid w:val="00F33B17"/>
    <w:rsid w:val="00F33BD5"/>
    <w:rsid w:val="00F33C7D"/>
    <w:rsid w:val="00F33DFE"/>
    <w:rsid w:val="00F342C1"/>
    <w:rsid w:val="00F347ED"/>
    <w:rsid w:val="00F35678"/>
    <w:rsid w:val="00F357DD"/>
    <w:rsid w:val="00F35E53"/>
    <w:rsid w:val="00F360BD"/>
    <w:rsid w:val="00F362B7"/>
    <w:rsid w:val="00F36398"/>
    <w:rsid w:val="00F366BB"/>
    <w:rsid w:val="00F36C4E"/>
    <w:rsid w:val="00F36CEE"/>
    <w:rsid w:val="00F36ED1"/>
    <w:rsid w:val="00F36FBD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C80"/>
    <w:rsid w:val="00F40E06"/>
    <w:rsid w:val="00F412C9"/>
    <w:rsid w:val="00F414D2"/>
    <w:rsid w:val="00F418AF"/>
    <w:rsid w:val="00F418C2"/>
    <w:rsid w:val="00F419A8"/>
    <w:rsid w:val="00F41A0A"/>
    <w:rsid w:val="00F41A70"/>
    <w:rsid w:val="00F425A7"/>
    <w:rsid w:val="00F42883"/>
    <w:rsid w:val="00F429E2"/>
    <w:rsid w:val="00F42B2E"/>
    <w:rsid w:val="00F4328E"/>
    <w:rsid w:val="00F4350A"/>
    <w:rsid w:val="00F43871"/>
    <w:rsid w:val="00F438C7"/>
    <w:rsid w:val="00F43C2E"/>
    <w:rsid w:val="00F44624"/>
    <w:rsid w:val="00F446AA"/>
    <w:rsid w:val="00F44AB1"/>
    <w:rsid w:val="00F4521E"/>
    <w:rsid w:val="00F4525A"/>
    <w:rsid w:val="00F45BAE"/>
    <w:rsid w:val="00F461DF"/>
    <w:rsid w:val="00F464CF"/>
    <w:rsid w:val="00F466D4"/>
    <w:rsid w:val="00F467AF"/>
    <w:rsid w:val="00F468BE"/>
    <w:rsid w:val="00F4706C"/>
    <w:rsid w:val="00F472A3"/>
    <w:rsid w:val="00F47526"/>
    <w:rsid w:val="00F475F7"/>
    <w:rsid w:val="00F4761C"/>
    <w:rsid w:val="00F47CD7"/>
    <w:rsid w:val="00F47F5D"/>
    <w:rsid w:val="00F50027"/>
    <w:rsid w:val="00F5019A"/>
    <w:rsid w:val="00F50AB2"/>
    <w:rsid w:val="00F5105B"/>
    <w:rsid w:val="00F5130B"/>
    <w:rsid w:val="00F5131E"/>
    <w:rsid w:val="00F51706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5C4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203"/>
    <w:rsid w:val="00F569D5"/>
    <w:rsid w:val="00F56C7D"/>
    <w:rsid w:val="00F56DC1"/>
    <w:rsid w:val="00F56FEE"/>
    <w:rsid w:val="00F5795C"/>
    <w:rsid w:val="00F57CD4"/>
    <w:rsid w:val="00F605D8"/>
    <w:rsid w:val="00F609AE"/>
    <w:rsid w:val="00F60AD3"/>
    <w:rsid w:val="00F60C1B"/>
    <w:rsid w:val="00F6138B"/>
    <w:rsid w:val="00F614BD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4EDA"/>
    <w:rsid w:val="00F65007"/>
    <w:rsid w:val="00F65185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38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3E"/>
    <w:rsid w:val="00F7129A"/>
    <w:rsid w:val="00F7131B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01"/>
    <w:rsid w:val="00F73F99"/>
    <w:rsid w:val="00F749CC"/>
    <w:rsid w:val="00F74AB4"/>
    <w:rsid w:val="00F75215"/>
    <w:rsid w:val="00F754D7"/>
    <w:rsid w:val="00F7584A"/>
    <w:rsid w:val="00F758C2"/>
    <w:rsid w:val="00F7596B"/>
    <w:rsid w:val="00F75B44"/>
    <w:rsid w:val="00F762E2"/>
    <w:rsid w:val="00F76E4B"/>
    <w:rsid w:val="00F77093"/>
    <w:rsid w:val="00F7732F"/>
    <w:rsid w:val="00F773EE"/>
    <w:rsid w:val="00F774E3"/>
    <w:rsid w:val="00F7760E"/>
    <w:rsid w:val="00F7765D"/>
    <w:rsid w:val="00F77B81"/>
    <w:rsid w:val="00F77CD7"/>
    <w:rsid w:val="00F80143"/>
    <w:rsid w:val="00F8038F"/>
    <w:rsid w:val="00F80895"/>
    <w:rsid w:val="00F809FC"/>
    <w:rsid w:val="00F80D1F"/>
    <w:rsid w:val="00F80DC8"/>
    <w:rsid w:val="00F81249"/>
    <w:rsid w:val="00F81461"/>
    <w:rsid w:val="00F814F8"/>
    <w:rsid w:val="00F81A1B"/>
    <w:rsid w:val="00F81BCD"/>
    <w:rsid w:val="00F81DB1"/>
    <w:rsid w:val="00F81F2C"/>
    <w:rsid w:val="00F81FF0"/>
    <w:rsid w:val="00F825E7"/>
    <w:rsid w:val="00F83199"/>
    <w:rsid w:val="00F83291"/>
    <w:rsid w:val="00F8332D"/>
    <w:rsid w:val="00F83BAF"/>
    <w:rsid w:val="00F83CC6"/>
    <w:rsid w:val="00F83F36"/>
    <w:rsid w:val="00F842B2"/>
    <w:rsid w:val="00F84515"/>
    <w:rsid w:val="00F846A7"/>
    <w:rsid w:val="00F847D7"/>
    <w:rsid w:val="00F8484B"/>
    <w:rsid w:val="00F8488C"/>
    <w:rsid w:val="00F84A4A"/>
    <w:rsid w:val="00F84E82"/>
    <w:rsid w:val="00F84EC7"/>
    <w:rsid w:val="00F852C8"/>
    <w:rsid w:val="00F85AD6"/>
    <w:rsid w:val="00F85E94"/>
    <w:rsid w:val="00F86173"/>
    <w:rsid w:val="00F866E8"/>
    <w:rsid w:val="00F86B25"/>
    <w:rsid w:val="00F86F9D"/>
    <w:rsid w:val="00F87507"/>
    <w:rsid w:val="00F8762B"/>
    <w:rsid w:val="00F87ABD"/>
    <w:rsid w:val="00F87E62"/>
    <w:rsid w:val="00F87EDA"/>
    <w:rsid w:val="00F9056D"/>
    <w:rsid w:val="00F9086C"/>
    <w:rsid w:val="00F90C57"/>
    <w:rsid w:val="00F910D6"/>
    <w:rsid w:val="00F91324"/>
    <w:rsid w:val="00F91750"/>
    <w:rsid w:val="00F91B2D"/>
    <w:rsid w:val="00F91C04"/>
    <w:rsid w:val="00F91C72"/>
    <w:rsid w:val="00F91CB3"/>
    <w:rsid w:val="00F91E23"/>
    <w:rsid w:val="00F92168"/>
    <w:rsid w:val="00F9285D"/>
    <w:rsid w:val="00F928A0"/>
    <w:rsid w:val="00F929EE"/>
    <w:rsid w:val="00F932B3"/>
    <w:rsid w:val="00F93415"/>
    <w:rsid w:val="00F934EF"/>
    <w:rsid w:val="00F936AD"/>
    <w:rsid w:val="00F9380E"/>
    <w:rsid w:val="00F9385E"/>
    <w:rsid w:val="00F93A44"/>
    <w:rsid w:val="00F93BB8"/>
    <w:rsid w:val="00F9406E"/>
    <w:rsid w:val="00F9414C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59A"/>
    <w:rsid w:val="00F969FA"/>
    <w:rsid w:val="00F96B6E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1D87"/>
    <w:rsid w:val="00FA2547"/>
    <w:rsid w:val="00FA28B6"/>
    <w:rsid w:val="00FA28E9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407"/>
    <w:rsid w:val="00FA65AD"/>
    <w:rsid w:val="00FA6B6C"/>
    <w:rsid w:val="00FA6FC6"/>
    <w:rsid w:val="00FA7248"/>
    <w:rsid w:val="00FA7746"/>
    <w:rsid w:val="00FA77A9"/>
    <w:rsid w:val="00FA77EB"/>
    <w:rsid w:val="00FA7999"/>
    <w:rsid w:val="00FA7B52"/>
    <w:rsid w:val="00FA7EDE"/>
    <w:rsid w:val="00FA7F30"/>
    <w:rsid w:val="00FA7FEB"/>
    <w:rsid w:val="00FB0246"/>
    <w:rsid w:val="00FB0A22"/>
    <w:rsid w:val="00FB0E44"/>
    <w:rsid w:val="00FB1572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F98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E7E"/>
    <w:rsid w:val="00FB4F3F"/>
    <w:rsid w:val="00FB5269"/>
    <w:rsid w:val="00FB52EC"/>
    <w:rsid w:val="00FB5373"/>
    <w:rsid w:val="00FB5561"/>
    <w:rsid w:val="00FB5A07"/>
    <w:rsid w:val="00FB5D5E"/>
    <w:rsid w:val="00FB6119"/>
    <w:rsid w:val="00FB63C4"/>
    <w:rsid w:val="00FB6425"/>
    <w:rsid w:val="00FB65A1"/>
    <w:rsid w:val="00FB7442"/>
    <w:rsid w:val="00FB7695"/>
    <w:rsid w:val="00FB7859"/>
    <w:rsid w:val="00FB7A7C"/>
    <w:rsid w:val="00FB7B3E"/>
    <w:rsid w:val="00FB7B74"/>
    <w:rsid w:val="00FB7FDA"/>
    <w:rsid w:val="00FC0102"/>
    <w:rsid w:val="00FC0321"/>
    <w:rsid w:val="00FC0AA5"/>
    <w:rsid w:val="00FC0ADA"/>
    <w:rsid w:val="00FC0C73"/>
    <w:rsid w:val="00FC0C8C"/>
    <w:rsid w:val="00FC17CE"/>
    <w:rsid w:val="00FC18E9"/>
    <w:rsid w:val="00FC1F62"/>
    <w:rsid w:val="00FC23DB"/>
    <w:rsid w:val="00FC2457"/>
    <w:rsid w:val="00FC290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7B"/>
    <w:rsid w:val="00FC4D9F"/>
    <w:rsid w:val="00FC4F4D"/>
    <w:rsid w:val="00FC542B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56"/>
    <w:rsid w:val="00FD1003"/>
    <w:rsid w:val="00FD11D5"/>
    <w:rsid w:val="00FD17C2"/>
    <w:rsid w:val="00FD1881"/>
    <w:rsid w:val="00FD1921"/>
    <w:rsid w:val="00FD1A2D"/>
    <w:rsid w:val="00FD1FFD"/>
    <w:rsid w:val="00FD27CF"/>
    <w:rsid w:val="00FD28E6"/>
    <w:rsid w:val="00FD296E"/>
    <w:rsid w:val="00FD2A08"/>
    <w:rsid w:val="00FD2A0E"/>
    <w:rsid w:val="00FD2A74"/>
    <w:rsid w:val="00FD2B24"/>
    <w:rsid w:val="00FD2C7C"/>
    <w:rsid w:val="00FD2E17"/>
    <w:rsid w:val="00FD2E3C"/>
    <w:rsid w:val="00FD2F62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96"/>
    <w:rsid w:val="00FD5BAD"/>
    <w:rsid w:val="00FD5C42"/>
    <w:rsid w:val="00FD5CB3"/>
    <w:rsid w:val="00FD6252"/>
    <w:rsid w:val="00FD6254"/>
    <w:rsid w:val="00FD678E"/>
    <w:rsid w:val="00FD67E6"/>
    <w:rsid w:val="00FD6B41"/>
    <w:rsid w:val="00FD6E54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85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27D"/>
    <w:rsid w:val="00FE3A61"/>
    <w:rsid w:val="00FE3AA4"/>
    <w:rsid w:val="00FE3E41"/>
    <w:rsid w:val="00FE4109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36C"/>
    <w:rsid w:val="00FF0AC2"/>
    <w:rsid w:val="00FF0BFF"/>
    <w:rsid w:val="00FF0DD6"/>
    <w:rsid w:val="00FF19A9"/>
    <w:rsid w:val="00FF1BE5"/>
    <w:rsid w:val="00FF2615"/>
    <w:rsid w:val="00FF2985"/>
    <w:rsid w:val="00FF2AF1"/>
    <w:rsid w:val="00FF2BB1"/>
    <w:rsid w:val="00FF2C76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986"/>
    <w:rsid w:val="00FF4EEB"/>
    <w:rsid w:val="00FF504F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6E9"/>
    <w:rsid w:val="00FF7AB6"/>
    <w:rsid w:val="04043AA5"/>
    <w:rsid w:val="0797780E"/>
    <w:rsid w:val="0C037822"/>
    <w:rsid w:val="0C8B38AF"/>
    <w:rsid w:val="18110C4E"/>
    <w:rsid w:val="247243E2"/>
    <w:rsid w:val="266204DF"/>
    <w:rsid w:val="2BF7FC36"/>
    <w:rsid w:val="2EAC0272"/>
    <w:rsid w:val="2FBF2A8D"/>
    <w:rsid w:val="2FFFFE2F"/>
    <w:rsid w:val="30A34C19"/>
    <w:rsid w:val="31CA7D66"/>
    <w:rsid w:val="34CF3538"/>
    <w:rsid w:val="361D4A43"/>
    <w:rsid w:val="38044D88"/>
    <w:rsid w:val="397A19C7"/>
    <w:rsid w:val="3F779B40"/>
    <w:rsid w:val="4369F003"/>
    <w:rsid w:val="43816589"/>
    <w:rsid w:val="47330D5C"/>
    <w:rsid w:val="49B3094A"/>
    <w:rsid w:val="4DC77746"/>
    <w:rsid w:val="4FE7C146"/>
    <w:rsid w:val="5852253F"/>
    <w:rsid w:val="5AE054CE"/>
    <w:rsid w:val="5DF55733"/>
    <w:rsid w:val="5FBC126D"/>
    <w:rsid w:val="60C54361"/>
    <w:rsid w:val="65B03B33"/>
    <w:rsid w:val="67BB8527"/>
    <w:rsid w:val="6ACF2F02"/>
    <w:rsid w:val="6B1135A2"/>
    <w:rsid w:val="6EA533C0"/>
    <w:rsid w:val="6FF5F89A"/>
    <w:rsid w:val="73C6476D"/>
    <w:rsid w:val="74CBC718"/>
    <w:rsid w:val="77F3B136"/>
    <w:rsid w:val="7CDE32C4"/>
    <w:rsid w:val="7E8FAF74"/>
    <w:rsid w:val="7EF5D3EE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7A8564"/>
  <w15:docId w15:val="{9B38C15E-607F-466C-AFAE-7B558A01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735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link w:val="B4Char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numbered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11">
    <w:name w:val="B1 (文字)"/>
    <w:qFormat/>
    <w:locked/>
    <w:rPr>
      <w:lang w:eastAsia="en-US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4Char">
    <w:name w:val="B4 Char"/>
    <w:link w:val="B4"/>
    <w:uiPriority w:val="99"/>
    <w:qFormat/>
    <w:rPr>
      <w:lang w:val="en-GB" w:eastAsia="ja-JP"/>
    </w:rPr>
  </w:style>
  <w:style w:type="table" w:customStyle="1" w:styleId="210">
    <w:name w:val="网格型21"/>
    <w:basedOn w:val="a1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26">
    <w:name w:val="修订2"/>
    <w:hidden/>
    <w:uiPriority w:val="99"/>
    <w:unhideWhenUsed/>
    <w:qFormat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9">
    <w:name w:val="修订3"/>
    <w:hidden/>
    <w:uiPriority w:val="99"/>
    <w:unhideWhenUsed/>
    <w:rPr>
      <w:lang w:val="en-GB" w:eastAsia="ja-JP"/>
    </w:rPr>
  </w:style>
  <w:style w:type="character" w:customStyle="1" w:styleId="18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44">
    <w:name w:val="修订4"/>
    <w:hidden/>
    <w:uiPriority w:val="99"/>
    <w:unhideWhenUsed/>
    <w:rPr>
      <w:lang w:val="en-GB" w:eastAsia="ja-JP"/>
    </w:rPr>
  </w:style>
  <w:style w:type="character" w:customStyle="1" w:styleId="ListLabel73">
    <w:name w:val="ListLabel 73"/>
    <w:qFormat/>
    <w:rPr>
      <w:color w:val="auto"/>
    </w:rPr>
  </w:style>
  <w:style w:type="numbering" w:customStyle="1" w:styleId="StyleBulleted">
    <w:name w:val="Style Bulleted"/>
    <w:rsid w:val="00991B2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5F2A-10C4-47B7-8E61-3C00FED7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3307</Words>
  <Characters>18854</Characters>
  <Application>Microsoft Office Word</Application>
  <DocSecurity>0</DocSecurity>
  <Lines>157</Lines>
  <Paragraphs>44</Paragraphs>
  <ScaleCrop>false</ScaleCrop>
  <Company>CMCC</Company>
  <LinksUpToDate>false</LinksUpToDate>
  <CharactersWithSpaces>22117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Minghan Jiao (CMCC)</cp:lastModifiedBy>
  <cp:revision>422</cp:revision>
  <cp:lastPrinted>2013-04-04T18:18:00Z</cp:lastPrinted>
  <dcterms:created xsi:type="dcterms:W3CDTF">2024-10-01T12:20:00Z</dcterms:created>
  <dcterms:modified xsi:type="dcterms:W3CDTF">2025-02-07T09:14:00Z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