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9BCBD" w14:textId="2517C48B"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6674B8">
        <w:rPr>
          <w:b/>
          <w:kern w:val="2"/>
          <w:lang w:eastAsia="zh-CN"/>
        </w:rPr>
        <w:t>20</w:t>
      </w:r>
      <w:r w:rsidR="00972929" w:rsidRPr="00430FDA">
        <w:rPr>
          <w:b/>
          <w:kern w:val="2"/>
          <w:lang w:eastAsia="zh-CN"/>
        </w:rPr>
        <w:tab/>
      </w:r>
      <w:bookmarkStart w:id="0" w:name="OLE_LINK124"/>
      <w:r w:rsidR="007C3834" w:rsidRPr="007C3834">
        <w:rPr>
          <w:b/>
          <w:kern w:val="2"/>
          <w:lang w:eastAsia="zh-CN"/>
        </w:rPr>
        <w:t>R1-2500150</w:t>
      </w:r>
    </w:p>
    <w:p w14:paraId="45F916B8" w14:textId="10AD1F56" w:rsidR="009C0564" w:rsidRPr="00CF195E" w:rsidRDefault="00AE580D" w:rsidP="00722275">
      <w:pPr>
        <w:tabs>
          <w:tab w:val="right" w:pos="9216"/>
        </w:tabs>
        <w:spacing w:afterLines="50"/>
        <w:jc w:val="left"/>
        <w:rPr>
          <w:b/>
          <w:kern w:val="2"/>
          <w:lang w:eastAsia="zh-CN"/>
        </w:rPr>
      </w:pPr>
      <w:r>
        <w:rPr>
          <w:b/>
          <w:kern w:val="2"/>
          <w:lang w:eastAsia="zh-CN"/>
        </w:rPr>
        <w:t>Athens</w:t>
      </w:r>
      <w:r w:rsidR="001A7755">
        <w:rPr>
          <w:b/>
          <w:kern w:val="2"/>
          <w:lang w:eastAsia="zh-CN"/>
        </w:rPr>
        <w:t xml:space="preserve">, </w:t>
      </w:r>
      <w:r>
        <w:rPr>
          <w:b/>
          <w:kern w:val="2"/>
          <w:lang w:eastAsia="zh-CN"/>
        </w:rPr>
        <w:t>Greece</w:t>
      </w:r>
      <w:r w:rsidR="00496FEE">
        <w:rPr>
          <w:b/>
          <w:kern w:val="2"/>
          <w:lang w:eastAsia="zh-CN"/>
        </w:rPr>
        <w:t>,</w:t>
      </w:r>
      <w:r w:rsidR="00A44814">
        <w:rPr>
          <w:b/>
          <w:kern w:val="2"/>
          <w:lang w:eastAsia="zh-CN"/>
        </w:rPr>
        <w:t xml:space="preserve"> </w:t>
      </w:r>
      <w:r w:rsidR="00C300DD">
        <w:rPr>
          <w:b/>
          <w:kern w:val="2"/>
          <w:lang w:eastAsia="zh-CN"/>
        </w:rPr>
        <w:t>17</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F5558D">
        <w:rPr>
          <w:b/>
          <w:kern w:val="2"/>
          <w:lang w:eastAsia="zh-CN"/>
        </w:rPr>
        <w:t>2</w:t>
      </w:r>
      <w:r w:rsidR="00C300DD">
        <w:rPr>
          <w:b/>
          <w:kern w:val="2"/>
          <w:lang w:eastAsia="zh-CN"/>
        </w:rPr>
        <w:t>1</w:t>
      </w:r>
      <w:r w:rsidR="00237125">
        <w:rPr>
          <w:b/>
          <w:kern w:val="2"/>
          <w:lang w:eastAsia="zh-CN"/>
        </w:rPr>
        <w:t xml:space="preserve"> </w:t>
      </w:r>
      <w:r w:rsidR="00C300DD">
        <w:rPr>
          <w:b/>
          <w:kern w:val="2"/>
          <w:lang w:eastAsia="zh-CN"/>
        </w:rPr>
        <w:t>February</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C300DD">
        <w:rPr>
          <w:b/>
          <w:kern w:val="2"/>
          <w:lang w:eastAsia="zh-CN"/>
        </w:rPr>
        <w:t>5</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73A6B24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76C2B">
        <w:rPr>
          <w:b/>
          <w:kern w:val="2"/>
          <w:lang w:eastAsia="zh-CN"/>
        </w:rPr>
        <w:t>9.13.1</w:t>
      </w:r>
    </w:p>
    <w:p w14:paraId="03FF410E" w14:textId="6F18B20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p>
    <w:p w14:paraId="726F6331" w14:textId="0CDD74A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0D26" w:rsidRPr="00B60D26">
        <w:rPr>
          <w:b/>
          <w:kern w:val="2"/>
          <w:lang w:eastAsia="zh-CN"/>
        </w:rPr>
        <w:t>On time-frequency interleavers for LTE-based 5G Broadcast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2922B9F8" w:rsidR="00C86837" w:rsidRDefault="009C0564" w:rsidP="00F743E4">
      <w:pPr>
        <w:pStyle w:val="Heading1"/>
      </w:pPr>
      <w:bookmarkStart w:id="1" w:name="_Ref124589705"/>
      <w:bookmarkStart w:id="2" w:name="_Ref129681862"/>
      <w:r w:rsidRPr="00CF195E">
        <w:t>Introduction</w:t>
      </w:r>
      <w:bookmarkEnd w:id="1"/>
      <w:bookmarkEnd w:id="2"/>
    </w:p>
    <w:p w14:paraId="185CD2C6" w14:textId="5DE30DA6" w:rsidR="00131E38" w:rsidRDefault="007805DB" w:rsidP="000F4D74">
      <w:r>
        <w:rPr>
          <w:rFonts w:hint="eastAsia"/>
          <w:lang w:eastAsia="zh-CN"/>
        </w:rPr>
        <w:t>A</w:t>
      </w:r>
      <w:r>
        <w:rPr>
          <w:lang w:eastAsia="zh-CN"/>
        </w:rPr>
        <w:t xml:space="preserve"> new Rel-19 WI on </w:t>
      </w:r>
      <w:r w:rsidRPr="007805DB">
        <w:rPr>
          <w:lang w:eastAsia="zh-CN"/>
        </w:rPr>
        <w:t>LTE-based 5G Broadcast</w:t>
      </w:r>
      <w:r>
        <w:rPr>
          <w:lang w:eastAsia="zh-CN"/>
        </w:rPr>
        <w:t xml:space="preserve"> was approved in RAN#10</w:t>
      </w:r>
      <w:r w:rsidR="00131E38">
        <w:rPr>
          <w:lang w:eastAsia="zh-CN"/>
        </w:rPr>
        <w:t xml:space="preserve">6 </w:t>
      </w:r>
      <w:r w:rsidR="00131E38">
        <w:rPr>
          <w:lang w:eastAsia="zh-CN"/>
        </w:rPr>
        <w:fldChar w:fldCharType="begin"/>
      </w:r>
      <w:r w:rsidR="00131E38">
        <w:rPr>
          <w:lang w:eastAsia="zh-CN"/>
        </w:rPr>
        <w:instrText xml:space="preserve"> REF _Ref185844294 \n \h </w:instrText>
      </w:r>
      <w:r w:rsidR="00131E38">
        <w:rPr>
          <w:lang w:eastAsia="zh-CN"/>
        </w:rPr>
      </w:r>
      <w:r w:rsidR="00131E38">
        <w:rPr>
          <w:lang w:eastAsia="zh-CN"/>
        </w:rPr>
        <w:fldChar w:fldCharType="separate"/>
      </w:r>
      <w:r w:rsidR="00C94E47">
        <w:rPr>
          <w:lang w:eastAsia="zh-CN"/>
        </w:rPr>
        <w:t>[1]</w:t>
      </w:r>
      <w:r w:rsidR="00131E38">
        <w:rPr>
          <w:lang w:eastAsia="zh-CN"/>
        </w:rPr>
        <w:fldChar w:fldCharType="end"/>
      </w:r>
      <w:r w:rsidR="00131E38">
        <w:rPr>
          <w:lang w:eastAsia="zh-CN"/>
        </w:rPr>
        <w:t xml:space="preserve"> to specify </w:t>
      </w:r>
      <w:r w:rsidR="00131E38">
        <w:t xml:space="preserve">time-frequency interleavers for MBMS-dedicated cells and the corresponding signaling with objectives in details as follows: </w:t>
      </w:r>
    </w:p>
    <w:tbl>
      <w:tblPr>
        <w:tblStyle w:val="TableGrid"/>
        <w:tblW w:w="0" w:type="auto"/>
        <w:tblLook w:val="04A0" w:firstRow="1" w:lastRow="0" w:firstColumn="1" w:lastColumn="0" w:noHBand="0" w:noVBand="1"/>
      </w:tblPr>
      <w:tblGrid>
        <w:gridCol w:w="9307"/>
      </w:tblGrid>
      <w:tr w:rsidR="00131E38" w:rsidRPr="00131E38" w14:paraId="38F42869" w14:textId="77777777" w:rsidTr="00131E38">
        <w:tc>
          <w:tcPr>
            <w:tcW w:w="9307" w:type="dxa"/>
          </w:tcPr>
          <w:p w14:paraId="06B56337" w14:textId="77777777" w:rsidR="00131E38" w:rsidRPr="00131E38" w:rsidRDefault="00131E38" w:rsidP="00131E38">
            <w:pPr>
              <w:overflowPunct w:val="0"/>
              <w:snapToGrid/>
              <w:spacing w:after="0"/>
              <w:jc w:val="left"/>
              <w:textAlignment w:val="baseline"/>
              <w:rPr>
                <w:rFonts w:eastAsia="DengXian"/>
                <w:i/>
                <w:sz w:val="21"/>
                <w:szCs w:val="21"/>
                <w:lang w:val="en-GB" w:eastAsia="en-GB"/>
              </w:rPr>
            </w:pPr>
            <w:r w:rsidRPr="00131E38">
              <w:rPr>
                <w:rFonts w:eastAsia="DengXian"/>
                <w:i/>
                <w:sz w:val="21"/>
                <w:szCs w:val="21"/>
                <w:lang w:val="en-GB" w:eastAsia="en-GB"/>
              </w:rPr>
              <w:t xml:space="preserve">For </w:t>
            </w:r>
            <w:r w:rsidRPr="00131E38">
              <w:rPr>
                <w:rFonts w:eastAsia="DengXian"/>
                <w:b/>
                <w:i/>
                <w:sz w:val="21"/>
                <w:szCs w:val="21"/>
                <w:lang w:val="en-GB" w:eastAsia="en-GB"/>
              </w:rPr>
              <w:t>MBMS-dedicated cells</w:t>
            </w:r>
            <w:r w:rsidRPr="00131E38">
              <w:rPr>
                <w:rFonts w:eastAsia="DengXian"/>
                <w:i/>
                <w:sz w:val="21"/>
                <w:szCs w:val="21"/>
                <w:lang w:val="en-GB" w:eastAsia="en-GB"/>
              </w:rPr>
              <w:t>, specify time-frequency interleavers [RAN1] and corresponding signaling [RAN2, RAN3]</w:t>
            </w:r>
          </w:p>
          <w:p w14:paraId="77ABE3BC" w14:textId="77777777" w:rsidR="00131E38" w:rsidRPr="00131E38" w:rsidRDefault="00131E38" w:rsidP="007E2F04">
            <w:pPr>
              <w:numPr>
                <w:ilvl w:val="0"/>
                <w:numId w:val="6"/>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 xml:space="preserve">For the time-interleaving part of 5G Broadcast TFI, </w:t>
            </w:r>
            <w:r w:rsidRPr="00131E38">
              <w:rPr>
                <w:rFonts w:eastAsia="DengXian"/>
                <w:b/>
                <w:i/>
                <w:sz w:val="21"/>
                <w:szCs w:val="21"/>
                <w:lang w:eastAsia="en-GB"/>
              </w:rPr>
              <w:t>one transport block is mapped to multiple non-consecutive subframes</w:t>
            </w:r>
            <w:r w:rsidRPr="00131E38">
              <w:rPr>
                <w:rFonts w:eastAsia="DengXian"/>
                <w:i/>
                <w:sz w:val="21"/>
                <w:szCs w:val="21"/>
                <w:lang w:eastAsia="en-GB"/>
              </w:rPr>
              <w:t>,</w:t>
            </w:r>
            <w:r w:rsidRPr="00131E38">
              <w:rPr>
                <w:rFonts w:eastAsia="DengXian"/>
                <w:b/>
                <w:i/>
                <w:sz w:val="21"/>
                <w:szCs w:val="21"/>
                <w:lang w:eastAsia="en-GB"/>
              </w:rPr>
              <w:t xml:space="preserve"> following the principles of NR TBoMS</w:t>
            </w:r>
            <w:r w:rsidRPr="00131E38">
              <w:rPr>
                <w:rFonts w:eastAsia="DengXian"/>
                <w:i/>
                <w:sz w:val="21"/>
                <w:szCs w:val="21"/>
                <w:lang w:eastAsia="en-GB"/>
              </w:rPr>
              <w:t>. The following steps are followed:</w:t>
            </w:r>
          </w:p>
          <w:p w14:paraId="184C8A53" w14:textId="77777777" w:rsidR="00131E38" w:rsidRPr="00131E38" w:rsidRDefault="00131E38" w:rsidP="007E2F04">
            <w:pPr>
              <w:numPr>
                <w:ilvl w:val="1"/>
                <w:numId w:val="6"/>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 xml:space="preserve">Scale the TBS by a factor of </w:t>
            </w:r>
            <w:r w:rsidRPr="00131E38">
              <w:rPr>
                <w:rFonts w:eastAsia="DengXian"/>
                <w:i/>
                <w:iCs/>
                <w:sz w:val="21"/>
                <w:szCs w:val="21"/>
                <w:lang w:eastAsia="en-GB"/>
              </w:rPr>
              <w:t>N</w:t>
            </w:r>
            <w:r w:rsidRPr="00131E38">
              <w:rPr>
                <w:rFonts w:eastAsia="DengXian"/>
                <w:i/>
                <w:sz w:val="21"/>
                <w:szCs w:val="21"/>
                <w:lang w:eastAsia="en-GB"/>
              </w:rPr>
              <w:t xml:space="preserve">, where </w:t>
            </w:r>
            <w:r w:rsidRPr="00131E38">
              <w:rPr>
                <w:rFonts w:eastAsia="DengXian"/>
                <w:i/>
                <w:iCs/>
                <w:sz w:val="21"/>
                <w:szCs w:val="21"/>
                <w:lang w:eastAsia="en-GB"/>
              </w:rPr>
              <w:t>N</w:t>
            </w:r>
            <w:r w:rsidRPr="00131E38">
              <w:rPr>
                <w:rFonts w:eastAsia="DengXian"/>
                <w:i/>
                <w:sz w:val="21"/>
                <w:szCs w:val="21"/>
                <w:lang w:eastAsia="en-GB"/>
              </w:rPr>
              <w:t xml:space="preserve"> is the number of subframes over which the TB is mapped. </w:t>
            </w:r>
          </w:p>
          <w:p w14:paraId="4B6362B3" w14:textId="77777777" w:rsidR="00131E38" w:rsidRPr="00131E38" w:rsidRDefault="00131E38" w:rsidP="007E2F04">
            <w:pPr>
              <w:numPr>
                <w:ilvl w:val="2"/>
                <w:numId w:val="6"/>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 xml:space="preserve">RAN1 to discuss the details of the scaling, the value(s) for </w:t>
            </w:r>
            <w:r w:rsidRPr="00131E38">
              <w:rPr>
                <w:rFonts w:eastAsia="DengXian"/>
                <w:i/>
                <w:iCs/>
                <w:sz w:val="21"/>
                <w:szCs w:val="21"/>
                <w:lang w:eastAsia="en-GB"/>
              </w:rPr>
              <w:t xml:space="preserve">N </w:t>
            </w:r>
            <w:r w:rsidRPr="00131E38">
              <w:rPr>
                <w:rFonts w:eastAsia="DengXian"/>
                <w:i/>
                <w:sz w:val="21"/>
                <w:szCs w:val="21"/>
                <w:lang w:eastAsia="en-GB"/>
              </w:rPr>
              <w:t>and the set of subframes over which the TB is mapped, including how to schedule the TBs.</w:t>
            </w:r>
          </w:p>
          <w:p w14:paraId="3ECE50FB" w14:textId="77777777" w:rsidR="00131E38" w:rsidRPr="00131E38" w:rsidRDefault="00131E38" w:rsidP="007E2F04">
            <w:pPr>
              <w:numPr>
                <w:ilvl w:val="1"/>
                <w:numId w:val="6"/>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 xml:space="preserve">Within one subframe, the transmitted rate matched bits are read consecutively from the circular buffer. </w:t>
            </w:r>
          </w:p>
          <w:p w14:paraId="0C0592DD" w14:textId="5B645DEB" w:rsidR="00131E38" w:rsidRPr="00131E38" w:rsidRDefault="00131E38" w:rsidP="007E2F04">
            <w:pPr>
              <w:numPr>
                <w:ilvl w:val="2"/>
                <w:numId w:val="6"/>
              </w:numPr>
              <w:overflowPunct w:val="0"/>
              <w:snapToGrid/>
              <w:spacing w:after="0"/>
              <w:jc w:val="left"/>
              <w:textAlignment w:val="baseline"/>
              <w:rPr>
                <w:rFonts w:eastAsia="DengXian"/>
                <w:i/>
                <w:sz w:val="21"/>
                <w:szCs w:val="21"/>
                <w:lang w:eastAsia="en-GB"/>
              </w:rPr>
            </w:pPr>
            <w:r w:rsidRPr="00131E38">
              <w:rPr>
                <w:rFonts w:eastAsia="DengXian"/>
                <w:b/>
                <w:i/>
                <w:sz w:val="21"/>
                <w:szCs w:val="21"/>
                <w:lang w:eastAsia="en-GB"/>
              </w:rPr>
              <w:t xml:space="preserve">In a given subframe, </w:t>
            </w:r>
            <w:bookmarkStart w:id="3" w:name="_Hlk185845543"/>
            <w:r w:rsidRPr="00131E38">
              <w:rPr>
                <w:rFonts w:eastAsia="DengXian"/>
                <w:b/>
                <w:i/>
                <w:sz w:val="21"/>
                <w:szCs w:val="21"/>
                <w:lang w:eastAsia="en-GB"/>
              </w:rPr>
              <w:t>the procedure in TS 36.212 Section 5.1.4.1.2 applies</w:t>
            </w:r>
            <w:bookmarkEnd w:id="3"/>
            <w:r w:rsidRPr="00131E38">
              <w:rPr>
                <w:rFonts w:eastAsia="DengXian"/>
                <w:i/>
                <w:sz w:val="21"/>
                <w:szCs w:val="21"/>
                <w:lang w:eastAsia="en-GB"/>
              </w:rPr>
              <w:t xml:space="preserve"> (except for the parameter k0</w:t>
            </w:r>
            <w:r w:rsidR="008833B8">
              <w:rPr>
                <w:rFonts w:eastAsia="DengXian"/>
                <w:i/>
                <w:sz w:val="21"/>
                <w:szCs w:val="21"/>
                <w:lang w:eastAsia="en-GB"/>
              </w:rPr>
              <w:t xml:space="preserve"> </w:t>
            </w:r>
            <w:r w:rsidRPr="00131E38">
              <w:rPr>
                <w:rFonts w:eastAsia="DengXian"/>
                <w:i/>
                <w:sz w:val="21"/>
                <w:szCs w:val="21"/>
                <w:lang w:eastAsia="en-GB"/>
              </w:rPr>
              <w:t>which needs to be modified according to point 3 below)</w:t>
            </w:r>
          </w:p>
          <w:p w14:paraId="4CDFEE6B" w14:textId="77777777" w:rsidR="00131E38" w:rsidRPr="00131E38" w:rsidRDefault="00131E38" w:rsidP="007E2F04">
            <w:pPr>
              <w:numPr>
                <w:ilvl w:val="2"/>
                <w:numId w:val="6"/>
              </w:numPr>
              <w:overflowPunct w:val="0"/>
              <w:snapToGrid/>
              <w:spacing w:after="0"/>
              <w:jc w:val="left"/>
              <w:textAlignment w:val="baseline"/>
              <w:rPr>
                <w:rFonts w:eastAsia="DengXian"/>
                <w:i/>
                <w:sz w:val="21"/>
                <w:szCs w:val="21"/>
                <w:lang w:eastAsia="en-GB"/>
              </w:rPr>
            </w:pPr>
            <w:bookmarkStart w:id="4" w:name="_Hlk185845550"/>
            <w:r w:rsidRPr="00131E38">
              <w:rPr>
                <w:rFonts w:eastAsia="DengXian"/>
                <w:i/>
                <w:sz w:val="21"/>
                <w:szCs w:val="21"/>
                <w:lang w:eastAsia="en-GB"/>
              </w:rPr>
              <w:t xml:space="preserve">Before frequency interleaving (if applied), </w:t>
            </w:r>
            <w:r w:rsidRPr="00131E38">
              <w:rPr>
                <w:rFonts w:eastAsia="DengXian"/>
                <w:b/>
                <w:i/>
                <w:sz w:val="21"/>
                <w:szCs w:val="21"/>
                <w:lang w:eastAsia="en-GB"/>
              </w:rPr>
              <w:t>the mapping from coded bits to RE follows the current specification</w:t>
            </w:r>
            <w:bookmarkEnd w:id="4"/>
            <w:r w:rsidRPr="00131E38">
              <w:rPr>
                <w:rFonts w:eastAsia="DengXian"/>
                <w:i/>
                <w:sz w:val="21"/>
                <w:szCs w:val="21"/>
                <w:lang w:eastAsia="en-GB"/>
              </w:rPr>
              <w:t>.</w:t>
            </w:r>
          </w:p>
          <w:p w14:paraId="45CA594F" w14:textId="494B20F8" w:rsidR="00131E38" w:rsidRPr="00131E38" w:rsidRDefault="00131E38" w:rsidP="007E2F04">
            <w:pPr>
              <w:numPr>
                <w:ilvl w:val="1"/>
                <w:numId w:val="6"/>
              </w:numPr>
              <w:overflowPunct w:val="0"/>
              <w:snapToGrid/>
              <w:spacing w:after="0"/>
              <w:jc w:val="left"/>
              <w:textAlignment w:val="baseline"/>
              <w:rPr>
                <w:rFonts w:eastAsia="DengXian"/>
                <w:i/>
                <w:sz w:val="21"/>
                <w:szCs w:val="21"/>
                <w:lang w:eastAsia="en-GB"/>
              </w:rPr>
            </w:pPr>
            <w:bookmarkStart w:id="5" w:name="_Hlk185845561"/>
            <w:r w:rsidRPr="00131E38">
              <w:rPr>
                <w:rFonts w:eastAsia="DengXian"/>
                <w:i/>
                <w:sz w:val="21"/>
                <w:szCs w:val="21"/>
                <w:lang w:eastAsia="en-GB"/>
              </w:rPr>
              <w:t>Across subframes belonging to the same TB, the starting point for reading from the circular buffer (k0</w:t>
            </w:r>
            <w:r w:rsidR="008833B8">
              <w:rPr>
                <w:rFonts w:eastAsia="DengXian"/>
                <w:i/>
                <w:sz w:val="21"/>
                <w:szCs w:val="21"/>
                <w:lang w:eastAsia="en-GB"/>
              </w:rPr>
              <w:t xml:space="preserve"> </w:t>
            </w:r>
            <w:r w:rsidRPr="00131E38">
              <w:rPr>
                <w:rFonts w:eastAsia="DengXian"/>
                <w:i/>
                <w:sz w:val="21"/>
                <w:szCs w:val="21"/>
                <w:lang w:eastAsia="en-GB"/>
              </w:rPr>
              <w:t>in TS 36.212 Section 5.1.4.1.2) is to be decided by RAN1</w:t>
            </w:r>
          </w:p>
          <w:p w14:paraId="7ED10EC0" w14:textId="77777777" w:rsidR="00131E38" w:rsidRPr="00131E38" w:rsidRDefault="00131E38" w:rsidP="007E2F04">
            <w:pPr>
              <w:numPr>
                <w:ilvl w:val="1"/>
                <w:numId w:val="7"/>
              </w:numPr>
              <w:overflowPunct w:val="0"/>
              <w:snapToGrid/>
              <w:spacing w:after="0"/>
              <w:jc w:val="left"/>
              <w:textAlignment w:val="baseline"/>
              <w:rPr>
                <w:rFonts w:eastAsia="DengXian"/>
                <w:i/>
                <w:sz w:val="21"/>
                <w:szCs w:val="21"/>
                <w:lang w:eastAsia="en-GB"/>
              </w:rPr>
            </w:pPr>
            <w:bookmarkStart w:id="6" w:name="_Hlk185845693"/>
            <w:bookmarkEnd w:id="5"/>
            <w:r w:rsidRPr="00131E38">
              <w:rPr>
                <w:rFonts w:eastAsia="DengXian"/>
                <w:i/>
                <w:sz w:val="21"/>
                <w:szCs w:val="21"/>
                <w:lang w:eastAsia="en-GB"/>
              </w:rPr>
              <w:t>NOTE 1: The maximum TBS after scaling and soft buffer size should follow limitations imposed by current LTE categories. RAN1 to discuss how to capture this limitation.</w:t>
            </w:r>
          </w:p>
          <w:p w14:paraId="352FE0E6" w14:textId="7E10DFDD" w:rsidR="00131E38" w:rsidRPr="00A5539A" w:rsidRDefault="00131E38" w:rsidP="007E2F04">
            <w:pPr>
              <w:numPr>
                <w:ilvl w:val="1"/>
                <w:numId w:val="7"/>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 xml:space="preserve">NOTE 2: Time </w:t>
            </w:r>
            <w:r w:rsidRPr="00131E38">
              <w:rPr>
                <w:rFonts w:eastAsia="DengXian"/>
                <w:i/>
                <w:sz w:val="21"/>
                <w:szCs w:val="21"/>
                <w:lang w:val="en-GB" w:eastAsia="en-GB"/>
              </w:rPr>
              <w:t>interleaving is not applied for PMCH carrying MSI and/or MCCH.</w:t>
            </w:r>
          </w:p>
          <w:bookmarkEnd w:id="6"/>
          <w:p w14:paraId="68692442" w14:textId="77777777" w:rsidR="00A5539A" w:rsidRPr="00131E38" w:rsidRDefault="00A5539A" w:rsidP="00A5539A">
            <w:pPr>
              <w:overflowPunct w:val="0"/>
              <w:snapToGrid/>
              <w:spacing w:after="0"/>
              <w:ind w:left="1440"/>
              <w:jc w:val="left"/>
              <w:textAlignment w:val="baseline"/>
              <w:rPr>
                <w:rFonts w:eastAsia="DengXian"/>
                <w:i/>
                <w:sz w:val="21"/>
                <w:szCs w:val="21"/>
                <w:lang w:eastAsia="en-GB"/>
              </w:rPr>
            </w:pPr>
          </w:p>
          <w:p w14:paraId="08D3A8DB" w14:textId="77777777" w:rsidR="00131E38" w:rsidRPr="00131E38" w:rsidRDefault="00131E38" w:rsidP="007E2F04">
            <w:pPr>
              <w:numPr>
                <w:ilvl w:val="0"/>
                <w:numId w:val="7"/>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For the frequency-interleaving part of 5G Broadcast TFI, interleaving is performed via a row-column interleaving with the following steps:</w:t>
            </w:r>
          </w:p>
          <w:p w14:paraId="3B01901B" w14:textId="77777777" w:rsidR="00131E38" w:rsidRPr="00131E38" w:rsidRDefault="00131E38" w:rsidP="007E2F04">
            <w:pPr>
              <w:numPr>
                <w:ilvl w:val="1"/>
                <w:numId w:val="8"/>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Data symbols in an OFDM symbol are written column-wise.</w:t>
            </w:r>
          </w:p>
          <w:p w14:paraId="46023EA4" w14:textId="77777777" w:rsidR="00131E38" w:rsidRPr="00131E38" w:rsidRDefault="00131E38" w:rsidP="007E2F04">
            <w:pPr>
              <w:numPr>
                <w:ilvl w:val="2"/>
                <w:numId w:val="9"/>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RAN1 to decide what is the unit over which data symbols are written (e.g. a single RE, four REs, etc.)</w:t>
            </w:r>
          </w:p>
          <w:p w14:paraId="5F29E375" w14:textId="77777777" w:rsidR="00131E38" w:rsidRPr="00131E38" w:rsidRDefault="00131E38" w:rsidP="007E2F04">
            <w:pPr>
              <w:numPr>
                <w:ilvl w:val="1"/>
                <w:numId w:val="8"/>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The rows and elements in each row may be permuted, with details to be decided by RAN1.</w:t>
            </w:r>
          </w:p>
          <w:p w14:paraId="6507DD16" w14:textId="77777777" w:rsidR="00131E38" w:rsidRPr="00131E38" w:rsidRDefault="00131E38" w:rsidP="007E2F04">
            <w:pPr>
              <w:numPr>
                <w:ilvl w:val="1"/>
                <w:numId w:val="8"/>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Data symbols in an OFDM symbol are read row-wise.</w:t>
            </w:r>
          </w:p>
          <w:p w14:paraId="79B9902C" w14:textId="77777777" w:rsidR="00131E38" w:rsidRPr="00131E38" w:rsidRDefault="00131E38" w:rsidP="007E2F04">
            <w:pPr>
              <w:numPr>
                <w:ilvl w:val="2"/>
                <w:numId w:val="10"/>
              </w:num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RAN1 to decide the number of {rows, columns} of the interleaver.</w:t>
            </w:r>
          </w:p>
          <w:p w14:paraId="5EDCD980" w14:textId="77777777" w:rsidR="00131E38" w:rsidRPr="00131E38" w:rsidRDefault="00131E38" w:rsidP="00131E38">
            <w:pPr>
              <w:overflowPunct w:val="0"/>
              <w:snapToGrid/>
              <w:spacing w:after="0"/>
              <w:ind w:left="720"/>
              <w:jc w:val="left"/>
              <w:textAlignment w:val="baseline"/>
              <w:rPr>
                <w:rFonts w:eastAsia="DengXian"/>
                <w:i/>
                <w:sz w:val="21"/>
                <w:szCs w:val="21"/>
                <w:lang w:eastAsia="en-GB"/>
              </w:rPr>
            </w:pPr>
          </w:p>
          <w:p w14:paraId="5990E488" w14:textId="77777777" w:rsidR="00131E38" w:rsidRPr="00131E38" w:rsidRDefault="00131E38" w:rsidP="00131E38">
            <w:pPr>
              <w:overflowPunct w:val="0"/>
              <w:snapToGrid/>
              <w:spacing w:after="0"/>
              <w:jc w:val="left"/>
              <w:textAlignment w:val="baseline"/>
              <w:rPr>
                <w:rFonts w:eastAsia="DengXian"/>
                <w:i/>
                <w:sz w:val="21"/>
                <w:szCs w:val="21"/>
                <w:lang w:eastAsia="en-GB"/>
              </w:rPr>
            </w:pPr>
            <w:r w:rsidRPr="00131E38">
              <w:rPr>
                <w:rFonts w:eastAsia="DengXian"/>
                <w:i/>
                <w:sz w:val="21"/>
                <w:szCs w:val="21"/>
                <w:lang w:eastAsia="en-GB"/>
              </w:rPr>
              <w:t>NOTE: Time-frequency interleaving is not applicable to 0.37kHz SCS.</w:t>
            </w:r>
          </w:p>
          <w:p w14:paraId="3E5AB590" w14:textId="77777777" w:rsidR="00131E38" w:rsidRPr="00131E38" w:rsidRDefault="00131E38" w:rsidP="000F4D74">
            <w:pPr>
              <w:rPr>
                <w:b/>
                <w:i/>
                <w:sz w:val="21"/>
                <w:szCs w:val="21"/>
              </w:rPr>
            </w:pPr>
          </w:p>
        </w:tc>
      </w:tr>
    </w:tbl>
    <w:p w14:paraId="5B2037FE" w14:textId="7C372AF8" w:rsidR="00A5539A" w:rsidRDefault="00A5539A" w:rsidP="000F4D74"/>
    <w:p w14:paraId="6B786BD8" w14:textId="48B848C0" w:rsidR="008571B7" w:rsidRDefault="008571B7" w:rsidP="000F4D74">
      <w:r>
        <w:rPr>
          <w:rFonts w:hint="eastAsia"/>
          <w:lang w:eastAsia="zh-CN"/>
        </w:rPr>
        <w:t>T</w:t>
      </w:r>
      <w:r>
        <w:t xml:space="preserve">his paper discusses </w:t>
      </w:r>
      <w:r w:rsidR="00DE150E">
        <w:t>how to design</w:t>
      </w:r>
      <w:r>
        <w:t xml:space="preserve"> the time</w:t>
      </w:r>
      <w:r w:rsidR="00DE150E">
        <w:t xml:space="preserve"> </w:t>
      </w:r>
      <w:r>
        <w:t>interleav</w:t>
      </w:r>
      <w:r w:rsidR="00DE150E">
        <w:t>er</w:t>
      </w:r>
      <w:r>
        <w:t xml:space="preserve"> and the frequency</w:t>
      </w:r>
      <w:r w:rsidR="00DE150E">
        <w:t>-</w:t>
      </w:r>
      <w:r>
        <w:t>interleav</w:t>
      </w:r>
      <w:r w:rsidR="00DE150E">
        <w:t>er</w:t>
      </w:r>
      <w:r>
        <w:t xml:space="preserve">. </w:t>
      </w:r>
    </w:p>
    <w:p w14:paraId="3445351D" w14:textId="4B7B7ABB" w:rsidR="000F4D74" w:rsidRDefault="00131E38" w:rsidP="000F4D74">
      <w:pPr>
        <w:rPr>
          <w:lang w:eastAsia="zh-CN"/>
        </w:rPr>
      </w:pPr>
      <w:r>
        <w:t xml:space="preserve"> </w:t>
      </w:r>
    </w:p>
    <w:p w14:paraId="620AF4AA" w14:textId="0E9D8171" w:rsidR="00BE68D8" w:rsidRPr="00BE68D8" w:rsidRDefault="00BE68D8" w:rsidP="00BE68D8">
      <w:pPr>
        <w:rPr>
          <w:lang w:eastAsia="zh-CN"/>
        </w:rPr>
      </w:pPr>
    </w:p>
    <w:p w14:paraId="756D4379" w14:textId="31E6C588" w:rsidR="00AF2C76" w:rsidRDefault="00AF2C76" w:rsidP="001B0C27">
      <w:pPr>
        <w:pStyle w:val="Heading1"/>
        <w:rPr>
          <w:lang w:eastAsia="zh-CN"/>
        </w:rPr>
      </w:pPr>
      <w:bookmarkStart w:id="7" w:name="_Ref114732477"/>
      <w:r>
        <w:rPr>
          <w:rFonts w:hint="eastAsia"/>
          <w:lang w:eastAsia="zh-CN"/>
        </w:rPr>
        <w:lastRenderedPageBreak/>
        <w:t>Discussion</w:t>
      </w:r>
      <w:r w:rsidR="00DD105D">
        <w:rPr>
          <w:lang w:eastAsia="zh-CN"/>
        </w:rPr>
        <w:t xml:space="preserve"> </w:t>
      </w:r>
      <w:r w:rsidR="007805DB">
        <w:rPr>
          <w:lang w:eastAsia="zh-CN"/>
        </w:rPr>
        <w:t>on the interleaver</w:t>
      </w:r>
      <w:r w:rsidR="00663A40">
        <w:rPr>
          <w:lang w:eastAsia="zh-CN"/>
        </w:rPr>
        <w:t>s</w:t>
      </w:r>
    </w:p>
    <w:p w14:paraId="25D0C5D6" w14:textId="586057CA" w:rsidR="007805DB" w:rsidRDefault="007805DB" w:rsidP="007805DB">
      <w:pPr>
        <w:pStyle w:val="Heading2"/>
        <w:rPr>
          <w:lang w:eastAsia="zh-CN"/>
        </w:rPr>
      </w:pPr>
      <w:r>
        <w:rPr>
          <w:lang w:eastAsia="zh-CN"/>
        </w:rPr>
        <w:t>On time-interleaving</w:t>
      </w:r>
    </w:p>
    <w:p w14:paraId="0314D367" w14:textId="3B258406" w:rsidR="00D6601C" w:rsidRPr="00D6601C" w:rsidRDefault="0035765C" w:rsidP="00D6601C">
      <w:pPr>
        <w:pStyle w:val="Heading3"/>
        <w:rPr>
          <w:lang w:eastAsia="zh-CN"/>
        </w:rPr>
      </w:pPr>
      <w:r>
        <w:rPr>
          <w:lang w:eastAsia="zh-CN"/>
        </w:rPr>
        <w:t>S</w:t>
      </w:r>
      <w:r w:rsidR="00D6601C">
        <w:rPr>
          <w:lang w:eastAsia="zh-CN"/>
        </w:rPr>
        <w:t>ubframes</w:t>
      </w:r>
      <w:r>
        <w:rPr>
          <w:lang w:eastAsia="zh-CN"/>
        </w:rPr>
        <w:t xml:space="preserve"> </w:t>
      </w:r>
      <w:r>
        <w:rPr>
          <w:rFonts w:hint="eastAsia"/>
          <w:lang w:eastAsia="zh-CN"/>
        </w:rPr>
        <w:t>s</w:t>
      </w:r>
      <w:r>
        <w:rPr>
          <w:lang w:eastAsia="zh-CN"/>
        </w:rPr>
        <w:t>et</w:t>
      </w:r>
    </w:p>
    <w:p w14:paraId="5C2A8D41" w14:textId="301E65A2" w:rsidR="002F4209" w:rsidRPr="008833B8" w:rsidRDefault="008833B8" w:rsidP="008833B8">
      <w:pPr>
        <w:rPr>
          <w:lang w:eastAsia="zh-CN"/>
        </w:rPr>
      </w:pPr>
      <w:r>
        <w:rPr>
          <w:lang w:eastAsia="zh-CN"/>
        </w:rPr>
        <w:t>LTE-based MBMS in physical layer is transmitted in MBSFN subframes</w:t>
      </w:r>
      <w:r w:rsidR="002F4209">
        <w:rPr>
          <w:lang w:eastAsia="zh-CN"/>
        </w:rPr>
        <w:t xml:space="preserve">. For </w:t>
      </w:r>
      <w:r w:rsidR="0004597C">
        <w:rPr>
          <w:lang w:eastAsia="zh-CN"/>
        </w:rPr>
        <w:t>MBMS</w:t>
      </w:r>
      <w:r w:rsidR="002F4209">
        <w:rPr>
          <w:lang w:eastAsia="zh-CN"/>
        </w:rPr>
        <w:t xml:space="preserve">-dedicated cells, except the cell access subframes (CAS), all other subframes can be used as </w:t>
      </w:r>
      <w:r w:rsidR="003A6191">
        <w:rPr>
          <w:lang w:eastAsia="zh-CN"/>
        </w:rPr>
        <w:t>MBSFN subframes. In addition, the scheduling information is either included in MCCH message</w:t>
      </w:r>
      <w:r w:rsidR="009335E7">
        <w:rPr>
          <w:lang w:eastAsia="zh-CN"/>
        </w:rPr>
        <w:t xml:space="preserve"> from RRC </w:t>
      </w:r>
      <w:r w:rsidR="003A6191">
        <w:rPr>
          <w:lang w:eastAsia="zh-CN"/>
        </w:rPr>
        <w:t xml:space="preserve">or in </w:t>
      </w:r>
      <w:r w:rsidR="004C794F" w:rsidRPr="00735B95">
        <w:t>MCH Scheduling Information</w:t>
      </w:r>
      <w:r w:rsidR="004C794F">
        <w:rPr>
          <w:lang w:eastAsia="zh-CN"/>
        </w:rPr>
        <w:t xml:space="preserve"> (</w:t>
      </w:r>
      <w:r w:rsidR="003A6191">
        <w:rPr>
          <w:lang w:eastAsia="zh-CN"/>
        </w:rPr>
        <w:t>MSI</w:t>
      </w:r>
      <w:r w:rsidR="004C794F">
        <w:rPr>
          <w:lang w:eastAsia="zh-CN"/>
        </w:rPr>
        <w:t>)</w:t>
      </w:r>
      <w:r w:rsidR="003A6191">
        <w:rPr>
          <w:lang w:eastAsia="zh-CN"/>
        </w:rPr>
        <w:t xml:space="preserve"> carried by </w:t>
      </w:r>
      <w:r w:rsidR="009335E7">
        <w:rPr>
          <w:lang w:eastAsia="zh-CN"/>
        </w:rPr>
        <w:t xml:space="preserve">MAC CE. </w:t>
      </w:r>
    </w:p>
    <w:p w14:paraId="68CB8CA8" w14:textId="01C6AF0A" w:rsidR="00703E20" w:rsidRDefault="004374A6" w:rsidP="008833B8">
      <w:pPr>
        <w:rPr>
          <w:lang w:eastAsia="zh-CN"/>
        </w:rPr>
      </w:pPr>
      <w:r>
        <w:rPr>
          <w:lang w:eastAsia="zh-CN"/>
        </w:rPr>
        <w:t xml:space="preserve">Based on the existing specifications, </w:t>
      </w:r>
      <w:r w:rsidR="00054A2C">
        <w:rPr>
          <w:lang w:eastAsia="zh-CN"/>
        </w:rPr>
        <w:fldChar w:fldCharType="begin"/>
      </w:r>
      <w:r w:rsidR="00054A2C">
        <w:rPr>
          <w:lang w:eastAsia="zh-CN"/>
        </w:rPr>
        <w:instrText xml:space="preserve"> REF _Ref187326522 \h </w:instrText>
      </w:r>
      <w:r w:rsidR="00054A2C">
        <w:rPr>
          <w:lang w:eastAsia="zh-CN"/>
        </w:rPr>
      </w:r>
      <w:r w:rsidR="00054A2C">
        <w:rPr>
          <w:lang w:eastAsia="zh-CN"/>
        </w:rPr>
        <w:fldChar w:fldCharType="separate"/>
      </w:r>
      <w:r w:rsidR="00C94E47">
        <w:t xml:space="preserve">Figure </w:t>
      </w:r>
      <w:r w:rsidR="00C94E47">
        <w:rPr>
          <w:noProof/>
        </w:rPr>
        <w:t>1</w:t>
      </w:r>
      <w:r w:rsidR="00054A2C">
        <w:rPr>
          <w:lang w:eastAsia="zh-CN"/>
        </w:rPr>
        <w:fldChar w:fldCharType="end"/>
      </w:r>
      <w:r w:rsidR="0004597C">
        <w:rPr>
          <w:lang w:eastAsia="zh-CN"/>
        </w:rPr>
        <w:t xml:space="preserve"> </w:t>
      </w:r>
      <w:r w:rsidR="004F7FC0">
        <w:rPr>
          <w:lang w:eastAsia="zh-CN"/>
        </w:rPr>
        <w:t>exemplifies</w:t>
      </w:r>
      <w:r w:rsidR="008833B8">
        <w:rPr>
          <w:lang w:eastAsia="zh-CN"/>
        </w:rPr>
        <w:t xml:space="preserve"> how MCCH/MSI/MTCH is transmitted </w:t>
      </w:r>
      <w:r w:rsidR="00A9025E">
        <w:rPr>
          <w:lang w:eastAsia="zh-CN"/>
        </w:rPr>
        <w:t>under</w:t>
      </w:r>
      <w:r w:rsidR="008833B8">
        <w:rPr>
          <w:lang w:eastAsia="zh-CN"/>
        </w:rPr>
        <w:t xml:space="preserve"> a </w:t>
      </w:r>
      <w:r w:rsidR="00976613">
        <w:rPr>
          <w:lang w:eastAsia="zh-CN"/>
        </w:rPr>
        <w:t>certain configuration assumption</w:t>
      </w:r>
      <w:r w:rsidR="008833B8">
        <w:rPr>
          <w:lang w:eastAsia="zh-CN"/>
        </w:rPr>
        <w:t xml:space="preserve">, e.g., all subframes </w:t>
      </w:r>
      <w:r w:rsidR="00A9025E">
        <w:rPr>
          <w:lang w:eastAsia="zh-CN"/>
        </w:rPr>
        <w:t xml:space="preserve">within one radio frame </w:t>
      </w:r>
      <w:r w:rsidR="008833B8">
        <w:rPr>
          <w:lang w:eastAsia="zh-CN"/>
        </w:rPr>
        <w:t xml:space="preserve">except sf#0 as MBSFN subframes, MCCH repetition period </w:t>
      </w:r>
      <w:r w:rsidR="00976613">
        <w:rPr>
          <w:lang w:eastAsia="zh-CN"/>
        </w:rPr>
        <w:t>of</w:t>
      </w:r>
      <w:r w:rsidR="008833B8">
        <w:rPr>
          <w:lang w:eastAsia="zh-CN"/>
        </w:rPr>
        <w:t xml:space="preserve"> 16 radio frames with offset of 4 radio frames, and MCH scheduling period </w:t>
      </w:r>
      <w:r w:rsidR="00A9025E">
        <w:rPr>
          <w:lang w:eastAsia="zh-CN"/>
        </w:rPr>
        <w:t>of</w:t>
      </w:r>
      <w:r w:rsidR="008833B8">
        <w:rPr>
          <w:lang w:eastAsia="zh-CN"/>
        </w:rPr>
        <w:t xml:space="preserve"> 16 radio frames. </w:t>
      </w:r>
      <w:r w:rsidR="000676F1">
        <w:rPr>
          <w:lang w:eastAsia="zh-CN"/>
        </w:rPr>
        <w:t>MCCH message indicates the MCS for a list of MTCHs that UE is interested in receiving</w:t>
      </w:r>
      <w:r w:rsidR="00FB6DA3">
        <w:rPr>
          <w:lang w:eastAsia="zh-CN"/>
        </w:rPr>
        <w:t>. MSI indicates in which subframe each MTCH transmission stops</w:t>
      </w:r>
      <w:r w:rsidR="00703E20">
        <w:rPr>
          <w:lang w:eastAsia="zh-CN"/>
        </w:rPr>
        <w:t xml:space="preserve"> and the other s</w:t>
      </w:r>
      <w:r w:rsidR="00703E20" w:rsidRPr="00181D0E">
        <w:t>cheduled MTCH(s) start immediately after the previous MTCH</w:t>
      </w:r>
      <w:r w:rsidR="00703E20">
        <w:t xml:space="preserve"> stops</w:t>
      </w:r>
      <w:r w:rsidR="00703E20" w:rsidRPr="00181D0E">
        <w:t>.</w:t>
      </w:r>
    </w:p>
    <w:p w14:paraId="5029B9ED" w14:textId="77777777" w:rsidR="00A9025E" w:rsidRPr="00703E20" w:rsidRDefault="00A9025E" w:rsidP="008833B8">
      <w:pPr>
        <w:rPr>
          <w:lang w:eastAsia="zh-CN"/>
        </w:rPr>
      </w:pPr>
    </w:p>
    <w:p w14:paraId="5845E196" w14:textId="77777777" w:rsidR="008833B8" w:rsidRDefault="008833B8" w:rsidP="008833B8">
      <w:pPr>
        <w:keepNext/>
        <w:jc w:val="center"/>
      </w:pPr>
      <w:r w:rsidRPr="00F34C92">
        <w:rPr>
          <w:noProof/>
          <w:lang w:eastAsia="zh-CN"/>
        </w:rPr>
        <w:drawing>
          <wp:inline distT="0" distB="0" distL="0" distR="0" wp14:anchorId="7C0B2868" wp14:editId="531A216E">
            <wp:extent cx="4150659" cy="1702229"/>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60988" cy="1706465"/>
                    </a:xfrm>
                    <a:prstGeom prst="rect">
                      <a:avLst/>
                    </a:prstGeom>
                  </pic:spPr>
                </pic:pic>
              </a:graphicData>
            </a:graphic>
          </wp:inline>
        </w:drawing>
      </w:r>
    </w:p>
    <w:p w14:paraId="0BEC1C6D" w14:textId="16B2BF6C" w:rsidR="008833B8" w:rsidRDefault="008833B8" w:rsidP="008833B8">
      <w:pPr>
        <w:pStyle w:val="Caption"/>
        <w:rPr>
          <w:lang w:eastAsia="zh-CN"/>
        </w:rPr>
      </w:pPr>
      <w:bookmarkStart w:id="8" w:name="_Ref187326522"/>
      <w:r>
        <w:t xml:space="preserve">Figure </w:t>
      </w:r>
      <w:fldSimple w:instr=" SEQ Figure \* ARABIC ">
        <w:r w:rsidR="00C100C1">
          <w:rPr>
            <w:noProof/>
          </w:rPr>
          <w:t>1</w:t>
        </w:r>
      </w:fldSimple>
      <w:bookmarkEnd w:id="8"/>
      <w:r>
        <w:t>: Illustration of MCCH/MSI/MTCH transmission</w:t>
      </w:r>
    </w:p>
    <w:p w14:paraId="7C4BA0D7" w14:textId="0E67BE40" w:rsidR="008F3122" w:rsidRDefault="0015027D" w:rsidP="00CC54A5">
      <w:pPr>
        <w:rPr>
          <w:lang w:eastAsia="zh-CN"/>
        </w:rPr>
      </w:pPr>
      <w:r>
        <w:rPr>
          <w:lang w:eastAsia="zh-CN"/>
        </w:rPr>
        <w:t xml:space="preserve">Towards </w:t>
      </w:r>
      <w:r w:rsidR="00070DD9">
        <w:rPr>
          <w:lang w:eastAsia="zh-CN"/>
        </w:rPr>
        <w:t xml:space="preserve">specifying </w:t>
      </w:r>
      <w:r>
        <w:rPr>
          <w:lang w:eastAsia="zh-CN"/>
        </w:rPr>
        <w:t>a time interleaver</w:t>
      </w:r>
      <w:r w:rsidR="00070DD9">
        <w:rPr>
          <w:lang w:eastAsia="zh-CN"/>
        </w:rPr>
        <w:t xml:space="preserve"> per the WID </w:t>
      </w:r>
      <w:r w:rsidR="00070DD9">
        <w:rPr>
          <w:lang w:eastAsia="zh-CN"/>
        </w:rPr>
        <w:fldChar w:fldCharType="begin"/>
      </w:r>
      <w:r w:rsidR="00070DD9">
        <w:rPr>
          <w:lang w:eastAsia="zh-CN"/>
        </w:rPr>
        <w:instrText xml:space="preserve"> REF _Ref185844294 \n \h </w:instrText>
      </w:r>
      <w:r w:rsidR="00070DD9">
        <w:rPr>
          <w:lang w:eastAsia="zh-CN"/>
        </w:rPr>
      </w:r>
      <w:r w:rsidR="00070DD9">
        <w:rPr>
          <w:lang w:eastAsia="zh-CN"/>
        </w:rPr>
        <w:fldChar w:fldCharType="separate"/>
      </w:r>
      <w:r w:rsidR="00C94E47">
        <w:rPr>
          <w:lang w:eastAsia="zh-CN"/>
        </w:rPr>
        <w:t>[1]</w:t>
      </w:r>
      <w:r w:rsidR="00070DD9">
        <w:rPr>
          <w:lang w:eastAsia="zh-CN"/>
        </w:rPr>
        <w:fldChar w:fldCharType="end"/>
      </w:r>
      <w:r w:rsidR="00070DD9">
        <w:rPr>
          <w:lang w:eastAsia="zh-CN"/>
        </w:rPr>
        <w:t>, t</w:t>
      </w:r>
      <w:r w:rsidR="00E87A2C">
        <w:rPr>
          <w:lang w:eastAsia="zh-CN"/>
        </w:rPr>
        <w:t xml:space="preserve">he time-interleaving aims </w:t>
      </w:r>
      <w:r w:rsidR="00E527EB">
        <w:rPr>
          <w:lang w:eastAsia="zh-CN"/>
        </w:rPr>
        <w:t>to transmit a transport block (TB) across multiple non-consecutive subframes</w:t>
      </w:r>
      <w:r w:rsidR="0004597C">
        <w:rPr>
          <w:lang w:eastAsia="zh-CN"/>
        </w:rPr>
        <w:t>. Between</w:t>
      </w:r>
      <w:r w:rsidR="00953EA2">
        <w:rPr>
          <w:lang w:eastAsia="zh-CN"/>
        </w:rPr>
        <w:t xml:space="preserve"> every two such subframes other TBs are supposed to be transmitted</w:t>
      </w:r>
      <w:r w:rsidR="001358AD">
        <w:rPr>
          <w:lang w:eastAsia="zh-CN"/>
        </w:rPr>
        <w:t xml:space="preserve"> as well</w:t>
      </w:r>
      <w:r w:rsidR="002F745A">
        <w:rPr>
          <w:lang w:eastAsia="zh-CN"/>
        </w:rPr>
        <w:t xml:space="preserve"> as illustrated in </w:t>
      </w:r>
      <w:r w:rsidR="002F745A">
        <w:rPr>
          <w:lang w:eastAsia="zh-CN"/>
        </w:rPr>
        <w:fldChar w:fldCharType="begin"/>
      </w:r>
      <w:r w:rsidR="002F745A">
        <w:rPr>
          <w:lang w:eastAsia="zh-CN"/>
        </w:rPr>
        <w:instrText xml:space="preserve"> REF _Ref187314683 \h </w:instrText>
      </w:r>
      <w:r w:rsidR="002F745A">
        <w:rPr>
          <w:lang w:eastAsia="zh-CN"/>
        </w:rPr>
      </w:r>
      <w:r w:rsidR="002F745A">
        <w:rPr>
          <w:lang w:eastAsia="zh-CN"/>
        </w:rPr>
        <w:fldChar w:fldCharType="separate"/>
      </w:r>
      <w:r w:rsidR="00C94E47">
        <w:t xml:space="preserve">Figure </w:t>
      </w:r>
      <w:r w:rsidR="00C94E47">
        <w:rPr>
          <w:noProof/>
        </w:rPr>
        <w:t>2</w:t>
      </w:r>
      <w:r w:rsidR="002F745A">
        <w:rPr>
          <w:lang w:eastAsia="zh-CN"/>
        </w:rPr>
        <w:fldChar w:fldCharType="end"/>
      </w:r>
      <w:r w:rsidR="00953EA2">
        <w:rPr>
          <w:lang w:eastAsia="zh-CN"/>
        </w:rPr>
        <w:t>, so that the latency of finishing MTCH service is not affected too much.</w:t>
      </w:r>
      <w:r w:rsidR="00006030">
        <w:rPr>
          <w:lang w:eastAsia="zh-CN"/>
        </w:rPr>
        <w:t xml:space="preserve"> </w:t>
      </w:r>
    </w:p>
    <w:p w14:paraId="267B6189" w14:textId="77777777" w:rsidR="008F3122" w:rsidRDefault="008F3122" w:rsidP="00CC54A5">
      <w:pPr>
        <w:rPr>
          <w:lang w:eastAsia="zh-CN"/>
        </w:rPr>
      </w:pPr>
    </w:p>
    <w:p w14:paraId="23B1C0B0" w14:textId="77777777" w:rsidR="008F3122" w:rsidRDefault="008F3122" w:rsidP="008F3122">
      <w:pPr>
        <w:keepNext/>
        <w:jc w:val="center"/>
      </w:pPr>
      <w:r w:rsidRPr="008F3122">
        <w:rPr>
          <w:rFonts w:hint="eastAsia"/>
          <w:noProof/>
          <w:lang w:eastAsia="zh-CN"/>
        </w:rPr>
        <w:drawing>
          <wp:inline distT="0" distB="0" distL="0" distR="0" wp14:anchorId="2E4A9353" wp14:editId="7E02A0BA">
            <wp:extent cx="4796118" cy="1100079"/>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8014" cy="1102808"/>
                    </a:xfrm>
                    <a:prstGeom prst="rect">
                      <a:avLst/>
                    </a:prstGeom>
                    <a:noFill/>
                    <a:ln>
                      <a:noFill/>
                    </a:ln>
                  </pic:spPr>
                </pic:pic>
              </a:graphicData>
            </a:graphic>
          </wp:inline>
        </w:drawing>
      </w:r>
    </w:p>
    <w:p w14:paraId="7BF8EBD9" w14:textId="5D7D242E" w:rsidR="008F3122" w:rsidRDefault="008F3122" w:rsidP="008F3122">
      <w:pPr>
        <w:pStyle w:val="Caption"/>
        <w:rPr>
          <w:lang w:eastAsia="zh-CN"/>
        </w:rPr>
      </w:pPr>
      <w:bookmarkStart w:id="9" w:name="_Ref187314683"/>
      <w:r>
        <w:t xml:space="preserve">Figure </w:t>
      </w:r>
      <w:fldSimple w:instr=" SEQ Figure \* ARABIC ">
        <w:r w:rsidR="00C100C1">
          <w:rPr>
            <w:noProof/>
          </w:rPr>
          <w:t>2</w:t>
        </w:r>
      </w:fldSimple>
      <w:bookmarkEnd w:id="9"/>
      <w:r>
        <w:t>: Time-interleaving for MTCH</w:t>
      </w:r>
    </w:p>
    <w:p w14:paraId="354D36FD" w14:textId="6F2C75E9" w:rsidR="00BE03F7" w:rsidRDefault="00BE03F7" w:rsidP="00BE03F7">
      <w:pPr>
        <w:rPr>
          <w:lang w:eastAsia="zh-CN"/>
        </w:rPr>
      </w:pPr>
      <w:r>
        <w:rPr>
          <w:lang w:eastAsia="zh-CN"/>
        </w:rPr>
        <w:t>For description convenience, call the number of subframes (</w:t>
      </w:r>
      <w:r w:rsidRPr="002F745A">
        <w:rPr>
          <w:i/>
          <w:lang w:eastAsia="zh-CN"/>
        </w:rPr>
        <w:t>N</w:t>
      </w:r>
      <w:r>
        <w:rPr>
          <w:lang w:eastAsia="zh-CN"/>
        </w:rPr>
        <w:t xml:space="preserve">) for the same TB as the </w:t>
      </w:r>
      <w:bookmarkStart w:id="10" w:name="_Hlk188636550"/>
      <w:r>
        <w:rPr>
          <w:lang w:eastAsia="zh-CN"/>
        </w:rPr>
        <w:t>interleaving leng</w:t>
      </w:r>
      <w:bookmarkEnd w:id="10"/>
      <w:r>
        <w:rPr>
          <w:lang w:eastAsia="zh-CN"/>
        </w:rPr>
        <w:t>th and the number of subframes (</w:t>
      </w:r>
      <w:r w:rsidRPr="00BE03F7">
        <w:rPr>
          <w:i/>
          <w:lang w:eastAsia="zh-CN"/>
        </w:rPr>
        <w:t>M</w:t>
      </w:r>
      <w:r>
        <w:rPr>
          <w:lang w:eastAsia="zh-CN"/>
        </w:rPr>
        <w:t>) between every two subframes</w:t>
      </w:r>
      <w:r w:rsidR="00E22238">
        <w:rPr>
          <w:lang w:eastAsia="zh-CN"/>
        </w:rPr>
        <w:t xml:space="preserve"> transmitting the same TB as the interleaving depth. With that, the interleaving trunk spans (</w:t>
      </w:r>
      <w:r w:rsidR="00E22238" w:rsidRPr="00E22238">
        <w:rPr>
          <w:i/>
          <w:lang w:eastAsia="zh-CN"/>
        </w:rPr>
        <w:t>N*M</w:t>
      </w:r>
      <w:r w:rsidR="00E22238">
        <w:rPr>
          <w:lang w:eastAsia="zh-CN"/>
        </w:rPr>
        <w:t xml:space="preserve">) subframes. </w:t>
      </w:r>
      <w:r w:rsidR="00ED6E26">
        <w:rPr>
          <w:lang w:eastAsia="zh-CN"/>
        </w:rPr>
        <w:t>Considering the different MTCHs are transmitted one after the other</w:t>
      </w:r>
      <w:r w:rsidR="00ED6E26" w:rsidRPr="00ED6E26">
        <w:rPr>
          <w:lang w:eastAsia="zh-CN"/>
        </w:rPr>
        <w:t xml:space="preserve"> </w:t>
      </w:r>
      <w:r w:rsidR="00ED6E26">
        <w:rPr>
          <w:lang w:eastAsia="zh-CN"/>
        </w:rPr>
        <w:t xml:space="preserve">as shown </w:t>
      </w:r>
      <w:r w:rsidR="00ED6E26">
        <w:rPr>
          <w:lang w:eastAsia="zh-CN"/>
        </w:rPr>
        <w:fldChar w:fldCharType="begin"/>
      </w:r>
      <w:r w:rsidR="00ED6E26">
        <w:rPr>
          <w:lang w:eastAsia="zh-CN"/>
        </w:rPr>
        <w:instrText xml:space="preserve"> REF _Ref187314683 \h  \* MERGEFORMAT </w:instrText>
      </w:r>
      <w:r w:rsidR="00ED6E26">
        <w:rPr>
          <w:lang w:eastAsia="zh-CN"/>
        </w:rPr>
      </w:r>
      <w:r w:rsidR="00ED6E26">
        <w:rPr>
          <w:lang w:eastAsia="zh-CN"/>
        </w:rPr>
        <w:fldChar w:fldCharType="separate"/>
      </w:r>
      <w:r w:rsidR="00C94E47">
        <w:t xml:space="preserve">Figure </w:t>
      </w:r>
      <w:r w:rsidR="00C94E47">
        <w:rPr>
          <w:noProof/>
        </w:rPr>
        <w:t>2</w:t>
      </w:r>
      <w:r w:rsidR="00ED6E26">
        <w:rPr>
          <w:lang w:eastAsia="zh-CN"/>
        </w:rPr>
        <w:fldChar w:fldCharType="end"/>
      </w:r>
      <w:r w:rsidR="00ED6E26">
        <w:rPr>
          <w:lang w:eastAsia="zh-CN"/>
        </w:rPr>
        <w:t>, all the TBs transmitted within the interleaving trunk should belong to the same MTCH.</w:t>
      </w:r>
    </w:p>
    <w:p w14:paraId="2677BD8D" w14:textId="462EF6E0" w:rsidR="00BE03F7" w:rsidRDefault="00ED6E26" w:rsidP="00BE03F7">
      <w:pPr>
        <w:rPr>
          <w:b/>
          <w:i/>
          <w:lang w:eastAsia="zh-CN"/>
        </w:rPr>
      </w:pPr>
      <w:r w:rsidRPr="006E4B02">
        <w:rPr>
          <w:rFonts w:hint="eastAsia"/>
          <w:b/>
          <w:i/>
          <w:u w:val="single"/>
          <w:lang w:eastAsia="zh-CN"/>
        </w:rPr>
        <w:t>P</w:t>
      </w:r>
      <w:r w:rsidRPr="006E4B02">
        <w:rPr>
          <w:b/>
          <w:i/>
          <w:u w:val="single"/>
          <w:lang w:eastAsia="zh-CN"/>
        </w:rPr>
        <w:t>roposal 1</w:t>
      </w:r>
      <w:r w:rsidRPr="006E4B02">
        <w:rPr>
          <w:b/>
          <w:i/>
          <w:lang w:eastAsia="zh-CN"/>
        </w:rPr>
        <w:t xml:space="preserve">: The time-interleaving should be performed per MTCH. </w:t>
      </w:r>
      <w:r w:rsidR="006E4B02">
        <w:rPr>
          <w:b/>
          <w:i/>
          <w:lang w:eastAsia="zh-CN"/>
        </w:rPr>
        <w:t xml:space="preserve">Different MTCHs are not expected to be time interleaved. </w:t>
      </w:r>
    </w:p>
    <w:p w14:paraId="3860FA60" w14:textId="77777777" w:rsidR="00C100C1" w:rsidRDefault="00C100C1" w:rsidP="00BE03F7">
      <w:pPr>
        <w:rPr>
          <w:lang w:eastAsia="zh-CN"/>
        </w:rPr>
      </w:pPr>
    </w:p>
    <w:p w14:paraId="0D8D3A5C" w14:textId="7D0F5F7D" w:rsidR="00C100C1" w:rsidRDefault="00C100C1" w:rsidP="00BE03F7">
      <w:r w:rsidRPr="0050064D">
        <w:rPr>
          <w:rFonts w:hint="eastAsia"/>
          <w:lang w:eastAsia="zh-CN"/>
        </w:rPr>
        <w:lastRenderedPageBreak/>
        <w:t>A</w:t>
      </w:r>
      <w:r w:rsidRPr="0050064D">
        <w:rPr>
          <w:lang w:eastAsia="zh-CN"/>
        </w:rPr>
        <w:t>s said</w:t>
      </w:r>
      <w:r w:rsidR="009607E2">
        <w:rPr>
          <w:lang w:eastAsia="zh-CN"/>
        </w:rPr>
        <w:t xml:space="preserve"> per TS36.321 </w:t>
      </w:r>
      <w:r w:rsidR="009607E2">
        <w:rPr>
          <w:lang w:eastAsia="zh-CN"/>
        </w:rPr>
        <w:fldChar w:fldCharType="begin"/>
      </w:r>
      <w:r w:rsidR="009607E2">
        <w:rPr>
          <w:lang w:eastAsia="zh-CN"/>
        </w:rPr>
        <w:instrText xml:space="preserve"> REF _Ref188637027 \n \h </w:instrText>
      </w:r>
      <w:r w:rsidR="009607E2">
        <w:rPr>
          <w:lang w:eastAsia="zh-CN"/>
        </w:rPr>
      </w:r>
      <w:r w:rsidR="009607E2">
        <w:rPr>
          <w:lang w:eastAsia="zh-CN"/>
        </w:rPr>
        <w:fldChar w:fldCharType="separate"/>
      </w:r>
      <w:r w:rsidR="009607E2">
        <w:rPr>
          <w:lang w:eastAsia="zh-CN"/>
        </w:rPr>
        <w:t>[5]</w:t>
      </w:r>
      <w:r w:rsidR="009607E2">
        <w:rPr>
          <w:lang w:eastAsia="zh-CN"/>
        </w:rPr>
        <w:fldChar w:fldCharType="end"/>
      </w:r>
      <w:r>
        <w:rPr>
          <w:lang w:eastAsia="zh-CN"/>
        </w:rPr>
        <w:t>,</w:t>
      </w:r>
      <w:r w:rsidRPr="0050064D">
        <w:rPr>
          <w:lang w:eastAsia="zh-CN"/>
        </w:rPr>
        <w:t xml:space="preserve"> MSI </w:t>
      </w:r>
      <w:r>
        <w:rPr>
          <w:lang w:eastAsia="zh-CN"/>
        </w:rPr>
        <w:t xml:space="preserve">in the MAC CE </w:t>
      </w:r>
      <w:r w:rsidRPr="0050064D">
        <w:rPr>
          <w:lang w:eastAsia="zh-CN"/>
        </w:rPr>
        <w:t>indicates in which subframe each MTCH transmission stops</w:t>
      </w:r>
      <w:r>
        <w:rPr>
          <w:lang w:eastAsia="zh-CN"/>
        </w:rPr>
        <w:t xml:space="preserve"> as in </w:t>
      </w:r>
      <w:r>
        <w:rPr>
          <w:lang w:eastAsia="zh-CN"/>
        </w:rPr>
        <w:fldChar w:fldCharType="begin"/>
      </w:r>
      <w:r>
        <w:rPr>
          <w:lang w:eastAsia="zh-CN"/>
        </w:rPr>
        <w:instrText xml:space="preserve"> REF _Ref188635538 \h </w:instrText>
      </w:r>
      <w:r>
        <w:rPr>
          <w:lang w:eastAsia="zh-CN"/>
        </w:rPr>
      </w:r>
      <w:r>
        <w:rPr>
          <w:lang w:eastAsia="zh-CN"/>
        </w:rPr>
        <w:fldChar w:fldCharType="separate"/>
      </w:r>
      <w:r>
        <w:t xml:space="preserve">Figure </w:t>
      </w:r>
      <w:r>
        <w:rPr>
          <w:noProof/>
        </w:rPr>
        <w:t>3</w:t>
      </w:r>
      <w:r>
        <w:rPr>
          <w:lang w:eastAsia="zh-CN"/>
        </w:rPr>
        <w:fldChar w:fldCharType="end"/>
      </w:r>
      <w:r w:rsidRPr="0050064D">
        <w:rPr>
          <w:lang w:eastAsia="zh-CN"/>
        </w:rPr>
        <w:t xml:space="preserve"> and the other s</w:t>
      </w:r>
      <w:r w:rsidRPr="0050064D">
        <w:t>cheduled MTCH(s) start immediately after the previous MTCH stops.</w:t>
      </w:r>
      <w:r w:rsidR="005A5FD5">
        <w:t xml:space="preserve"> The reason for this is that it is broadcast transmission and one MTCH carrying one MBMS service may be interested by some UEs but not by others. Therefore, the MTCHs are expected to be transmitted in sequence, i.e., one MTCH starts once the other MTCH stops. </w:t>
      </w:r>
    </w:p>
    <w:p w14:paraId="0C411051" w14:textId="3F5B252B" w:rsidR="005A5FD5" w:rsidRDefault="005A5FD5" w:rsidP="00BE03F7">
      <w:pPr>
        <w:rPr>
          <w:lang w:eastAsia="zh-CN"/>
        </w:rPr>
      </w:pPr>
      <w:r>
        <w:rPr>
          <w:rFonts w:hint="eastAsia"/>
          <w:lang w:eastAsia="zh-CN"/>
        </w:rPr>
        <w:t>T</w:t>
      </w:r>
      <w:r>
        <w:rPr>
          <w:lang w:eastAsia="zh-CN"/>
        </w:rPr>
        <w:t>he field of ‘stop MTCH’ essentially indicates how many MBSFN subframes are used for the MTCH transmission. With proposal 1 that the time-interleaving should be performed per MTCH and the default assumption of sequential MTCH transmission, the number of MBSFN subframes</w:t>
      </w:r>
      <w:r w:rsidR="00AA139D">
        <w:rPr>
          <w:lang w:eastAsia="zh-CN"/>
        </w:rPr>
        <w:t xml:space="preserve"> </w:t>
      </w:r>
      <w:r w:rsidR="00C25D6F">
        <w:rPr>
          <w:lang w:eastAsia="zh-CN"/>
        </w:rPr>
        <w:t xml:space="preserve">used for MTCH transmission should be the integer </w:t>
      </w:r>
      <w:r w:rsidR="00691E66">
        <w:rPr>
          <w:lang w:eastAsia="zh-CN"/>
        </w:rPr>
        <w:t xml:space="preserve">multiple </w:t>
      </w:r>
      <w:r w:rsidR="00C25D6F">
        <w:rPr>
          <w:lang w:eastAsia="zh-CN"/>
        </w:rPr>
        <w:t>of (</w:t>
      </w:r>
      <w:r w:rsidR="00C25D6F" w:rsidRPr="00E22238">
        <w:rPr>
          <w:i/>
          <w:lang w:eastAsia="zh-CN"/>
        </w:rPr>
        <w:t>N*M</w:t>
      </w:r>
      <w:r w:rsidR="00C25D6F">
        <w:rPr>
          <w:lang w:eastAsia="zh-CN"/>
        </w:rPr>
        <w:t xml:space="preserve">). </w:t>
      </w:r>
    </w:p>
    <w:p w14:paraId="340F878B" w14:textId="77777777" w:rsidR="00C25D6F" w:rsidRPr="0050064D" w:rsidRDefault="00C25D6F" w:rsidP="00BE03F7">
      <w:pPr>
        <w:rPr>
          <w:lang w:eastAsia="zh-CN"/>
        </w:rPr>
      </w:pPr>
    </w:p>
    <w:p w14:paraId="6BBE5389" w14:textId="77777777" w:rsidR="00C100C1" w:rsidRDefault="00C100C1" w:rsidP="00C100C1">
      <w:pPr>
        <w:keepNext/>
        <w:jc w:val="center"/>
      </w:pPr>
      <w:r w:rsidRPr="00181D0E">
        <w:object w:dxaOrig="3802" w:dyaOrig="2857" w14:anchorId="2197D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9pt;height:142.85pt" o:ole="">
            <v:imagedata r:id="rId10" o:title=""/>
          </v:shape>
          <o:OLEObject Type="Embed" ProgID="Visio.Drawing.11" ShapeID="_x0000_i1025" DrawAspect="Content" ObjectID="_1799583789" r:id="rId11"/>
        </w:object>
      </w:r>
    </w:p>
    <w:p w14:paraId="0ECC6374" w14:textId="17D119E9" w:rsidR="00C100C1" w:rsidRDefault="00C100C1" w:rsidP="00C100C1">
      <w:pPr>
        <w:pStyle w:val="Caption"/>
        <w:rPr>
          <w:b w:val="0"/>
          <w:i/>
          <w:lang w:eastAsia="zh-CN"/>
        </w:rPr>
      </w:pPr>
      <w:bookmarkStart w:id="11" w:name="_Ref188635538"/>
      <w:r>
        <w:t xml:space="preserve">Figure </w:t>
      </w:r>
      <w:fldSimple w:instr=" SEQ Figure \* ARABIC ">
        <w:r>
          <w:rPr>
            <w:noProof/>
          </w:rPr>
          <w:t>3</w:t>
        </w:r>
      </w:fldSimple>
      <w:bookmarkEnd w:id="11"/>
      <w:r>
        <w:rPr>
          <w:rFonts w:hint="eastAsia"/>
          <w:lang w:eastAsia="zh-CN"/>
        </w:rPr>
        <w:t>：</w:t>
      </w:r>
      <w:r>
        <w:rPr>
          <w:rFonts w:hint="eastAsia"/>
          <w:lang w:eastAsia="zh-CN"/>
        </w:rPr>
        <w:t xml:space="preserve"> </w:t>
      </w:r>
      <w:r>
        <w:rPr>
          <w:lang w:eastAsia="zh-CN"/>
        </w:rPr>
        <w:t>MSI MAC CE</w:t>
      </w:r>
    </w:p>
    <w:p w14:paraId="412F440D" w14:textId="5F316DA9" w:rsidR="00C100C1" w:rsidRDefault="00C100C1" w:rsidP="00BE03F7">
      <w:pPr>
        <w:rPr>
          <w:b/>
          <w:i/>
          <w:lang w:eastAsia="zh-CN"/>
        </w:rPr>
      </w:pPr>
    </w:p>
    <w:p w14:paraId="1BD1CCF4" w14:textId="17C345A4" w:rsidR="009A774F" w:rsidRDefault="009A774F" w:rsidP="009A774F">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2</w:t>
      </w:r>
      <w:r w:rsidRPr="006E4B02">
        <w:rPr>
          <w:b/>
          <w:i/>
          <w:lang w:eastAsia="zh-CN"/>
        </w:rPr>
        <w:t xml:space="preserve">: </w:t>
      </w:r>
      <w:r>
        <w:rPr>
          <w:rFonts w:hint="eastAsia"/>
          <w:b/>
          <w:i/>
          <w:lang w:eastAsia="zh-CN"/>
        </w:rPr>
        <w:t>T</w:t>
      </w:r>
      <w:r w:rsidRPr="009A774F">
        <w:rPr>
          <w:b/>
          <w:i/>
          <w:lang w:eastAsia="zh-CN"/>
        </w:rPr>
        <w:t>he number of MBSFN subframes used for MTCH transmission should be the integer multiple of (N*M)</w:t>
      </w:r>
      <w:r w:rsidR="00731F20">
        <w:rPr>
          <w:b/>
          <w:i/>
          <w:lang w:eastAsia="zh-CN"/>
        </w:rPr>
        <w:t xml:space="preserve">, where N is the </w:t>
      </w:r>
      <w:r w:rsidR="00731F20" w:rsidRPr="00731F20">
        <w:rPr>
          <w:b/>
          <w:i/>
          <w:lang w:eastAsia="zh-CN"/>
        </w:rPr>
        <w:t>interleaving leng</w:t>
      </w:r>
      <w:r w:rsidR="00731F20">
        <w:rPr>
          <w:b/>
          <w:i/>
          <w:lang w:eastAsia="zh-CN"/>
        </w:rPr>
        <w:t xml:space="preserve">th and M is the </w:t>
      </w:r>
      <w:r w:rsidR="00731F20" w:rsidRPr="00731F20">
        <w:rPr>
          <w:b/>
          <w:i/>
          <w:lang w:eastAsia="zh-CN"/>
        </w:rPr>
        <w:t xml:space="preserve">interleaving </w:t>
      </w:r>
      <w:r w:rsidR="00731F20">
        <w:rPr>
          <w:b/>
          <w:i/>
          <w:lang w:eastAsia="zh-CN"/>
        </w:rPr>
        <w:t>depth.</w:t>
      </w:r>
    </w:p>
    <w:p w14:paraId="0595CEF6" w14:textId="77777777" w:rsidR="00C25D6F" w:rsidRDefault="00C25D6F" w:rsidP="00BE03F7">
      <w:pPr>
        <w:rPr>
          <w:b/>
          <w:i/>
          <w:lang w:eastAsia="zh-CN"/>
        </w:rPr>
      </w:pPr>
    </w:p>
    <w:p w14:paraId="64055ECA" w14:textId="369A11B7" w:rsidR="001C3243" w:rsidRDefault="00122148" w:rsidP="00122148">
      <w:pPr>
        <w:pStyle w:val="Heading3"/>
        <w:rPr>
          <w:lang w:eastAsia="zh-CN"/>
        </w:rPr>
      </w:pPr>
      <w:r>
        <w:rPr>
          <w:rFonts w:hint="eastAsia"/>
          <w:lang w:eastAsia="zh-CN"/>
        </w:rPr>
        <w:t>T</w:t>
      </w:r>
      <w:r>
        <w:rPr>
          <w:lang w:eastAsia="zh-CN"/>
        </w:rPr>
        <w:t>BS limitation</w:t>
      </w:r>
    </w:p>
    <w:p w14:paraId="5D64DEA5" w14:textId="73702A63" w:rsidR="006D77E4" w:rsidRDefault="00384A4B" w:rsidP="00BE03F7">
      <w:pPr>
        <w:rPr>
          <w:lang w:eastAsia="zh-CN"/>
        </w:rPr>
      </w:pPr>
      <w:r w:rsidRPr="00384A4B">
        <w:rPr>
          <w:lang w:eastAsia="zh-CN"/>
        </w:rPr>
        <w:t>According t</w:t>
      </w:r>
      <w:r>
        <w:rPr>
          <w:lang w:eastAsia="zh-CN"/>
        </w:rPr>
        <w:t>o</w:t>
      </w:r>
      <w:r w:rsidRPr="00384A4B">
        <w:rPr>
          <w:lang w:eastAsia="zh-CN"/>
        </w:rPr>
        <w:t xml:space="preserve"> </w:t>
      </w:r>
      <w:r>
        <w:rPr>
          <w:lang w:eastAsia="zh-CN"/>
        </w:rPr>
        <w:t xml:space="preserve">the existing specifications, </w:t>
      </w:r>
      <w:r>
        <w:rPr>
          <w:rFonts w:hint="eastAsia"/>
          <w:lang w:eastAsia="zh-CN"/>
        </w:rPr>
        <w:t>TB</w:t>
      </w:r>
      <w:r>
        <w:rPr>
          <w:lang w:eastAsia="zh-CN"/>
        </w:rPr>
        <w:t xml:space="preserve"> for MBMS is not limited buffer rate matching, rather all coded bits are transmitted on PMCH</w:t>
      </w:r>
      <w:r w:rsidR="00FB019E">
        <w:rPr>
          <w:lang w:eastAsia="zh-CN"/>
        </w:rPr>
        <w:t>, since t</w:t>
      </w:r>
      <w:r w:rsidR="008E67BF">
        <w:rPr>
          <w:lang w:eastAsia="zh-CN"/>
        </w:rPr>
        <w:t xml:space="preserve">he UE categories </w:t>
      </w:r>
      <w:r w:rsidR="00522ACB">
        <w:rPr>
          <w:lang w:eastAsia="zh-CN"/>
        </w:rPr>
        <w:fldChar w:fldCharType="begin"/>
      </w:r>
      <w:r w:rsidR="00522ACB">
        <w:rPr>
          <w:lang w:eastAsia="zh-CN"/>
        </w:rPr>
        <w:instrText xml:space="preserve"> REF _Ref187343320 \n \h </w:instrText>
      </w:r>
      <w:r w:rsidR="00522ACB">
        <w:rPr>
          <w:lang w:eastAsia="zh-CN"/>
        </w:rPr>
      </w:r>
      <w:r w:rsidR="00522ACB">
        <w:rPr>
          <w:lang w:eastAsia="zh-CN"/>
        </w:rPr>
        <w:fldChar w:fldCharType="separate"/>
      </w:r>
      <w:r w:rsidR="00C94E47">
        <w:rPr>
          <w:lang w:eastAsia="zh-CN"/>
        </w:rPr>
        <w:t>[2]</w:t>
      </w:r>
      <w:r w:rsidR="00522ACB">
        <w:rPr>
          <w:lang w:eastAsia="zh-CN"/>
        </w:rPr>
        <w:fldChar w:fldCharType="end"/>
      </w:r>
      <w:r w:rsidR="00522ACB">
        <w:rPr>
          <w:lang w:eastAsia="zh-CN"/>
        </w:rPr>
        <w:t xml:space="preserve"> defined assume UE has separate buffer for receiving MBMS while </w:t>
      </w:r>
      <w:r w:rsidR="002B579E">
        <w:rPr>
          <w:lang w:eastAsia="zh-CN"/>
        </w:rPr>
        <w:t xml:space="preserve">is </w:t>
      </w:r>
      <w:r w:rsidR="00522ACB">
        <w:rPr>
          <w:lang w:eastAsia="zh-CN"/>
        </w:rPr>
        <w:t>allow</w:t>
      </w:r>
      <w:r w:rsidR="002B579E">
        <w:rPr>
          <w:lang w:eastAsia="zh-CN"/>
        </w:rPr>
        <w:t>ed to</w:t>
      </w:r>
      <w:r w:rsidR="00522ACB">
        <w:rPr>
          <w:lang w:eastAsia="zh-CN"/>
        </w:rPr>
        <w:t xml:space="preserve"> shar</w:t>
      </w:r>
      <w:r w:rsidR="002B579E">
        <w:rPr>
          <w:lang w:eastAsia="zh-CN"/>
        </w:rPr>
        <w:t>e</w:t>
      </w:r>
      <w:r w:rsidR="00522ACB">
        <w:rPr>
          <w:lang w:eastAsia="zh-CN"/>
        </w:rPr>
        <w:t xml:space="preserve"> the </w:t>
      </w:r>
      <w:r w:rsidR="00522ACB" w:rsidRPr="000B3E1B">
        <w:t>DL-SCH processing capability</w:t>
      </w:r>
      <w:r w:rsidR="00522ACB">
        <w:t xml:space="preserve"> in </w:t>
      </w:r>
      <w:r w:rsidR="00522ACB" w:rsidRPr="000B3E1B">
        <w:t>carrier aggregation operation</w:t>
      </w:r>
      <w:r w:rsidR="002B579E">
        <w:t xml:space="preserve">. </w:t>
      </w:r>
      <w:r w:rsidR="008E67BF">
        <w:rPr>
          <w:lang w:eastAsia="zh-CN"/>
        </w:rPr>
        <w:t xml:space="preserve">Now that </w:t>
      </w:r>
      <w:r w:rsidR="00AF53E2">
        <w:rPr>
          <w:lang w:eastAsia="zh-CN"/>
        </w:rPr>
        <w:t xml:space="preserve">by time interleaved transmission of MBMS, UE needs to receive </w:t>
      </w:r>
      <w:r w:rsidR="008E67BF">
        <w:rPr>
          <w:lang w:eastAsia="zh-CN"/>
        </w:rPr>
        <w:t>a TB</w:t>
      </w:r>
      <w:r w:rsidR="008E67BF" w:rsidRPr="008E67BF">
        <w:rPr>
          <w:lang w:eastAsia="zh-CN"/>
        </w:rPr>
        <w:t xml:space="preserve"> scaled</w:t>
      </w:r>
      <w:r w:rsidR="00A919C0">
        <w:rPr>
          <w:lang w:eastAsia="zh-CN"/>
        </w:rPr>
        <w:t xml:space="preserve"> up</w:t>
      </w:r>
      <w:r w:rsidR="008E67BF" w:rsidRPr="008E67BF">
        <w:rPr>
          <w:lang w:eastAsia="zh-CN"/>
        </w:rPr>
        <w:t xml:space="preserve"> by </w:t>
      </w:r>
      <w:r w:rsidR="008E67BF" w:rsidRPr="008E67BF">
        <w:rPr>
          <w:i/>
          <w:lang w:eastAsia="zh-CN"/>
        </w:rPr>
        <w:t>N</w:t>
      </w:r>
      <w:r w:rsidR="008E67BF" w:rsidRPr="008E67BF">
        <w:rPr>
          <w:lang w:eastAsia="zh-CN"/>
        </w:rPr>
        <w:t xml:space="preserve"> </w:t>
      </w:r>
      <w:r w:rsidR="00AF53E2">
        <w:rPr>
          <w:lang w:eastAsia="zh-CN"/>
        </w:rPr>
        <w:t>over</w:t>
      </w:r>
      <w:r w:rsidR="008E67BF" w:rsidRPr="008E67BF">
        <w:rPr>
          <w:lang w:eastAsia="zh-CN"/>
        </w:rPr>
        <w:t xml:space="preserve"> </w:t>
      </w:r>
      <w:r w:rsidR="008E67BF" w:rsidRPr="008E67BF">
        <w:rPr>
          <w:i/>
          <w:lang w:eastAsia="zh-CN"/>
        </w:rPr>
        <w:t>N</w:t>
      </w:r>
      <w:r w:rsidR="008E67BF" w:rsidRPr="008E67BF">
        <w:rPr>
          <w:lang w:eastAsia="zh-CN"/>
        </w:rPr>
        <w:t xml:space="preserve"> non-consecutive subframes</w:t>
      </w:r>
      <w:r w:rsidR="00AF53E2">
        <w:rPr>
          <w:lang w:eastAsia="zh-CN"/>
        </w:rPr>
        <w:t xml:space="preserve"> and also other TBs within the gap of the non-</w:t>
      </w:r>
      <w:r w:rsidR="00AF53E2" w:rsidRPr="008E67BF">
        <w:rPr>
          <w:lang w:eastAsia="zh-CN"/>
        </w:rPr>
        <w:t>consecutive</w:t>
      </w:r>
      <w:r w:rsidR="00AF53E2">
        <w:rPr>
          <w:lang w:eastAsia="zh-CN"/>
        </w:rPr>
        <w:t xml:space="preserve"> subframes</w:t>
      </w:r>
      <w:r w:rsidR="003356D7">
        <w:rPr>
          <w:lang w:eastAsia="zh-CN"/>
        </w:rPr>
        <w:t>.</w:t>
      </w:r>
      <w:r w:rsidR="001C3243">
        <w:rPr>
          <w:lang w:eastAsia="zh-CN"/>
        </w:rPr>
        <w:t xml:space="preserve"> </w:t>
      </w:r>
      <w:r w:rsidR="006D77E4">
        <w:rPr>
          <w:lang w:eastAsia="zh-CN"/>
        </w:rPr>
        <w:t>Towards reusing UE’s hardware to a large extent</w:t>
      </w:r>
      <w:r w:rsidR="001C3243">
        <w:rPr>
          <w:lang w:eastAsia="zh-CN"/>
        </w:rPr>
        <w:t>, limited buffer rate matching analogous to unicast reception is the underl</w:t>
      </w:r>
      <w:r w:rsidR="00EA46FF">
        <w:rPr>
          <w:lang w:eastAsia="zh-CN"/>
        </w:rPr>
        <w:t>ying</w:t>
      </w:r>
      <w:r w:rsidR="001C3243">
        <w:rPr>
          <w:lang w:eastAsia="zh-CN"/>
        </w:rPr>
        <w:t xml:space="preserve"> assumption for specifying this time interleaver. </w:t>
      </w:r>
    </w:p>
    <w:p w14:paraId="4A878B17" w14:textId="27F3BA17" w:rsidR="00304425" w:rsidRDefault="00304425" w:rsidP="00BE03F7">
      <w:pPr>
        <w:rPr>
          <w:lang w:eastAsia="zh-CN"/>
        </w:rPr>
      </w:pPr>
      <w:r>
        <w:rPr>
          <w:lang w:eastAsia="zh-CN"/>
        </w:rPr>
        <w:t>The limited buffer rate matching</w:t>
      </w:r>
      <w:r w:rsidR="0058067E">
        <w:rPr>
          <w:lang w:eastAsia="zh-CN"/>
        </w:rPr>
        <w:t xml:space="preserve"> </w:t>
      </w:r>
      <w:r w:rsidR="007A51C4">
        <w:rPr>
          <w:lang w:eastAsia="zh-CN"/>
        </w:rPr>
        <w:fldChar w:fldCharType="begin"/>
      </w:r>
      <w:r w:rsidR="007A51C4">
        <w:rPr>
          <w:lang w:eastAsia="zh-CN"/>
        </w:rPr>
        <w:instrText xml:space="preserve"> REF _Ref187347332 \n \h </w:instrText>
      </w:r>
      <w:r w:rsidR="007A51C4">
        <w:rPr>
          <w:lang w:eastAsia="zh-CN"/>
        </w:rPr>
      </w:r>
      <w:r w:rsidR="007A51C4">
        <w:rPr>
          <w:lang w:eastAsia="zh-CN"/>
        </w:rPr>
        <w:fldChar w:fldCharType="separate"/>
      </w:r>
      <w:r w:rsidR="00C94E47">
        <w:rPr>
          <w:lang w:eastAsia="zh-CN"/>
        </w:rPr>
        <w:t>[3]</w:t>
      </w:r>
      <w:r w:rsidR="007A51C4">
        <w:rPr>
          <w:lang w:eastAsia="zh-CN"/>
        </w:rPr>
        <w:fldChar w:fldCharType="end"/>
      </w:r>
      <w:r>
        <w:rPr>
          <w:lang w:eastAsia="zh-CN"/>
        </w:rPr>
        <w:t xml:space="preserve"> is based on the </w:t>
      </w:r>
      <w:r w:rsidR="006C1F4F">
        <w:rPr>
          <w:lang w:eastAsia="zh-CN"/>
        </w:rPr>
        <w:t xml:space="preserve">soft </w:t>
      </w:r>
      <w:r>
        <w:rPr>
          <w:lang w:eastAsia="zh-CN"/>
        </w:rPr>
        <w:t>buffer size for each transmit block and is dependent o</w:t>
      </w:r>
      <w:r w:rsidR="00CF2F2B">
        <w:rPr>
          <w:lang w:eastAsia="zh-CN"/>
        </w:rPr>
        <w:t>n</w:t>
      </w:r>
      <w:r>
        <w:rPr>
          <w:lang w:eastAsia="zh-CN"/>
        </w:rPr>
        <w:t xml:space="preserve"> UE capability in general, and </w:t>
      </w:r>
      <w:r w:rsidR="000A2BE5">
        <w:rPr>
          <w:lang w:eastAsia="zh-CN"/>
        </w:rPr>
        <w:t>determined</w:t>
      </w:r>
      <w:r>
        <w:rPr>
          <w:lang w:eastAsia="zh-CN"/>
        </w:rPr>
        <w:t xml:space="preserve"> by UE’s total soft buffer size defined by UE category, the configured </w:t>
      </w:r>
      <w:r>
        <w:rPr>
          <w:lang w:eastAsia="ko-KR"/>
        </w:rPr>
        <w:t>maximum number of layers</w:t>
      </w:r>
      <w:r>
        <w:rPr>
          <w:lang w:eastAsia="zh-CN"/>
        </w:rPr>
        <w:t xml:space="preserve">, number of carriers, and the </w:t>
      </w:r>
      <w:r>
        <w:t xml:space="preserve">maximum number of DL HARQ processes, etc. </w:t>
      </w:r>
      <w:r w:rsidR="00BC117D">
        <w:t xml:space="preserve">One possible UE implementation assumes </w:t>
      </w:r>
      <w:r w:rsidR="00BC117D">
        <w:rPr>
          <w:lang w:eastAsia="zh-CN"/>
        </w:rPr>
        <w:t xml:space="preserve">UE’s total soft buffer size is divided by </w:t>
      </w:r>
      <w:r w:rsidR="003D18A1">
        <w:rPr>
          <w:lang w:eastAsia="zh-CN"/>
        </w:rPr>
        <w:t xml:space="preserve">the </w:t>
      </w:r>
      <w:r w:rsidR="00BC117D">
        <w:rPr>
          <w:lang w:eastAsia="zh-CN"/>
        </w:rPr>
        <w:t xml:space="preserve">number of carriers, number of layers, and number of HARQ processes. </w:t>
      </w:r>
      <w:r w:rsidR="00936EBA">
        <w:rPr>
          <w:lang w:eastAsia="zh-CN"/>
        </w:rPr>
        <w:fldChar w:fldCharType="begin"/>
      </w:r>
      <w:r w:rsidR="00936EBA">
        <w:rPr>
          <w:lang w:eastAsia="zh-CN"/>
        </w:rPr>
        <w:instrText xml:space="preserve"> REF _Ref187399300 \h </w:instrText>
      </w:r>
      <w:r w:rsidR="00936EBA">
        <w:rPr>
          <w:lang w:eastAsia="zh-CN"/>
        </w:rPr>
      </w:r>
      <w:r w:rsidR="00936EBA">
        <w:rPr>
          <w:lang w:eastAsia="zh-CN"/>
        </w:rPr>
        <w:fldChar w:fldCharType="separate"/>
      </w:r>
      <w:r w:rsidR="00C94E47">
        <w:t xml:space="preserve">Table </w:t>
      </w:r>
      <w:r w:rsidR="00C94E47">
        <w:rPr>
          <w:noProof/>
        </w:rPr>
        <w:t>1</w:t>
      </w:r>
      <w:r w:rsidR="00936EBA">
        <w:rPr>
          <w:lang w:eastAsia="zh-CN"/>
        </w:rPr>
        <w:fldChar w:fldCharType="end"/>
      </w:r>
      <w:r w:rsidR="005A1F39">
        <w:rPr>
          <w:lang w:eastAsia="zh-CN"/>
        </w:rPr>
        <w:t xml:space="preserve"> </w:t>
      </w:r>
      <w:r w:rsidR="00936EBA">
        <w:rPr>
          <w:lang w:eastAsia="zh-CN"/>
        </w:rPr>
        <w:t>summarizes the parameters for unicast</w:t>
      </w:r>
      <w:r w:rsidR="005A1F39">
        <w:rPr>
          <w:rFonts w:hint="eastAsia"/>
          <w:lang w:eastAsia="zh-CN"/>
        </w:rPr>
        <w:t>,</w:t>
      </w:r>
      <w:r w:rsidR="005A1F39">
        <w:rPr>
          <w:lang w:eastAsia="zh-CN"/>
        </w:rPr>
        <w:t xml:space="preserve"> where </w:t>
      </w:r>
      <w:r w:rsidR="00314BD2">
        <w:rPr>
          <w:lang w:eastAsia="zh-CN"/>
        </w:rPr>
        <w:t>the second column</w:t>
      </w:r>
      <w:r w:rsidR="00F65942">
        <w:rPr>
          <w:lang w:eastAsia="zh-CN"/>
        </w:rPr>
        <w:t xml:space="preserve"> </w:t>
      </w:r>
      <w:r w:rsidR="00314BD2">
        <w:rPr>
          <w:lang w:eastAsia="zh-CN"/>
        </w:rPr>
        <w:t xml:space="preserve">restricts the maximum number of bits received within one subframe that could be scheduled in different carriers for CA operation and the third column defines the maximum number of bits for one TB scheduled in one carrier but could be mapped onto one or more than one layers. With these restrictions pertained to the UE category, the scheduling is then up to network. </w:t>
      </w:r>
    </w:p>
    <w:p w14:paraId="2B9E65EC" w14:textId="77777777" w:rsidR="00E67F37" w:rsidRDefault="00E67F37" w:rsidP="00BE03F7">
      <w:pPr>
        <w:rPr>
          <w:lang w:eastAsia="zh-CN"/>
        </w:rPr>
      </w:pPr>
    </w:p>
    <w:p w14:paraId="406E985B" w14:textId="3AFF7726" w:rsidR="00C77DFE" w:rsidRDefault="00C77DFE" w:rsidP="00C77DFE">
      <w:pPr>
        <w:pStyle w:val="Caption"/>
        <w:keepNext/>
      </w:pPr>
      <w:bookmarkStart w:id="12" w:name="_Ref187399300"/>
      <w:r>
        <w:lastRenderedPageBreak/>
        <w:t xml:space="preserve">Table </w:t>
      </w:r>
      <w:fldSimple w:instr=" SEQ Table \* ARABIC ">
        <w:r w:rsidR="00C94E47">
          <w:rPr>
            <w:noProof/>
          </w:rPr>
          <w:t>1</w:t>
        </w:r>
      </w:fldSimple>
      <w:bookmarkEnd w:id="12"/>
      <w:r w:rsidR="00122C4A">
        <w:t xml:space="preserve">: </w:t>
      </w:r>
      <w:r w:rsidR="00122C4A" w:rsidRPr="000B3E1B">
        <w:t xml:space="preserve">Downlink physical layer parameter values set by the field </w:t>
      </w:r>
      <w:r w:rsidR="00122C4A" w:rsidRPr="000B3E1B">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77DFE" w:rsidRPr="000B3E1B" w14:paraId="0ADB2481" w14:textId="77777777" w:rsidTr="0027387E">
        <w:tc>
          <w:tcPr>
            <w:tcW w:w="1668" w:type="dxa"/>
          </w:tcPr>
          <w:p w14:paraId="3FF8343C" w14:textId="77777777" w:rsidR="00C77DFE" w:rsidRPr="000B3E1B" w:rsidRDefault="00C77DFE" w:rsidP="0027387E">
            <w:pPr>
              <w:pStyle w:val="TAH"/>
              <w:rPr>
                <w:lang w:val="en-GB" w:eastAsia="ja-JP"/>
              </w:rPr>
            </w:pPr>
            <w:r w:rsidRPr="000B3E1B">
              <w:rPr>
                <w:lang w:val="en-GB" w:eastAsia="ja-JP"/>
              </w:rPr>
              <w:t>UE Category</w:t>
            </w:r>
          </w:p>
        </w:tc>
        <w:tc>
          <w:tcPr>
            <w:tcW w:w="2126" w:type="dxa"/>
          </w:tcPr>
          <w:p w14:paraId="2FF8BD6F" w14:textId="77777777" w:rsidR="00C77DFE" w:rsidRPr="000B3E1B" w:rsidRDefault="00C77DFE" w:rsidP="0027387E">
            <w:pPr>
              <w:pStyle w:val="TAH"/>
              <w:rPr>
                <w:lang w:val="en-GB" w:eastAsia="ja-JP"/>
              </w:rPr>
            </w:pPr>
            <w:r w:rsidRPr="000B3E1B">
              <w:rPr>
                <w:lang w:val="en-GB" w:eastAsia="ja-JP"/>
              </w:rPr>
              <w:t>Maximum number of DL-SCH transport block bits received within a TTI (Note 1)</w:t>
            </w:r>
          </w:p>
        </w:tc>
        <w:tc>
          <w:tcPr>
            <w:tcW w:w="1843" w:type="dxa"/>
          </w:tcPr>
          <w:p w14:paraId="74882AC8" w14:textId="77777777" w:rsidR="00C77DFE" w:rsidRPr="000B3E1B" w:rsidRDefault="00C77DFE" w:rsidP="0027387E">
            <w:pPr>
              <w:pStyle w:val="TAH"/>
              <w:rPr>
                <w:lang w:val="en-GB" w:eastAsia="ja-JP"/>
              </w:rPr>
            </w:pPr>
            <w:r w:rsidRPr="000B3E1B">
              <w:rPr>
                <w:lang w:val="en-GB" w:eastAsia="ja-JP"/>
              </w:rPr>
              <w:t>Maximum number of bits of a DL-SCH transport block received within a TTI</w:t>
            </w:r>
          </w:p>
        </w:tc>
        <w:tc>
          <w:tcPr>
            <w:tcW w:w="1701" w:type="dxa"/>
          </w:tcPr>
          <w:p w14:paraId="26DE243B" w14:textId="77777777" w:rsidR="00C77DFE" w:rsidRPr="000B3E1B" w:rsidRDefault="00C77DFE" w:rsidP="0027387E">
            <w:pPr>
              <w:pStyle w:val="TAH"/>
              <w:rPr>
                <w:lang w:val="en-GB" w:eastAsia="ja-JP"/>
              </w:rPr>
            </w:pPr>
            <w:r w:rsidRPr="000B3E1B">
              <w:rPr>
                <w:lang w:val="en-GB" w:eastAsia="ja-JP"/>
              </w:rPr>
              <w:t>Total number of soft channel bits</w:t>
            </w:r>
          </w:p>
        </w:tc>
        <w:tc>
          <w:tcPr>
            <w:tcW w:w="1842" w:type="dxa"/>
          </w:tcPr>
          <w:p w14:paraId="3320C2BA" w14:textId="77777777" w:rsidR="00C77DFE" w:rsidRPr="000B3E1B" w:rsidRDefault="00C77DFE" w:rsidP="0027387E">
            <w:pPr>
              <w:pStyle w:val="TAH"/>
              <w:rPr>
                <w:lang w:val="en-GB" w:eastAsia="ja-JP"/>
              </w:rPr>
            </w:pPr>
            <w:r w:rsidRPr="000B3E1B">
              <w:rPr>
                <w:lang w:val="en-GB" w:eastAsia="ja-JP"/>
              </w:rPr>
              <w:t>Maximum number of supported layers for spatial multiplexing in DL</w:t>
            </w:r>
          </w:p>
        </w:tc>
      </w:tr>
      <w:tr w:rsidR="00C77DFE" w:rsidRPr="000B3E1B" w14:paraId="096BFEC4" w14:textId="77777777" w:rsidTr="0027387E">
        <w:tc>
          <w:tcPr>
            <w:tcW w:w="1668" w:type="dxa"/>
          </w:tcPr>
          <w:p w14:paraId="14140E8E" w14:textId="77777777" w:rsidR="00C77DFE" w:rsidRPr="000B3E1B" w:rsidRDefault="00C77DFE" w:rsidP="0027387E">
            <w:pPr>
              <w:pStyle w:val="TAL"/>
            </w:pPr>
            <w:r w:rsidRPr="000B3E1B">
              <w:t>Category 1</w:t>
            </w:r>
          </w:p>
        </w:tc>
        <w:tc>
          <w:tcPr>
            <w:tcW w:w="2126" w:type="dxa"/>
          </w:tcPr>
          <w:p w14:paraId="607F1F12" w14:textId="77777777" w:rsidR="00C77DFE" w:rsidRPr="000B3E1B" w:rsidRDefault="00C77DFE" w:rsidP="0027387E">
            <w:pPr>
              <w:pStyle w:val="TAL"/>
            </w:pPr>
            <w:r w:rsidRPr="000B3E1B">
              <w:t>10296</w:t>
            </w:r>
          </w:p>
        </w:tc>
        <w:tc>
          <w:tcPr>
            <w:tcW w:w="1843" w:type="dxa"/>
          </w:tcPr>
          <w:p w14:paraId="07D7EC4E" w14:textId="77777777" w:rsidR="00C77DFE" w:rsidRPr="000B3E1B" w:rsidRDefault="00C77DFE" w:rsidP="0027387E">
            <w:pPr>
              <w:pStyle w:val="TAL"/>
            </w:pPr>
            <w:r w:rsidRPr="000B3E1B">
              <w:t>10296</w:t>
            </w:r>
          </w:p>
        </w:tc>
        <w:tc>
          <w:tcPr>
            <w:tcW w:w="1701" w:type="dxa"/>
          </w:tcPr>
          <w:p w14:paraId="01911BFF" w14:textId="77777777" w:rsidR="00C77DFE" w:rsidRPr="000B3E1B" w:rsidRDefault="00C77DFE" w:rsidP="0027387E">
            <w:pPr>
              <w:pStyle w:val="TAL"/>
            </w:pPr>
            <w:r w:rsidRPr="000B3E1B">
              <w:t>250368</w:t>
            </w:r>
          </w:p>
        </w:tc>
        <w:tc>
          <w:tcPr>
            <w:tcW w:w="1842" w:type="dxa"/>
          </w:tcPr>
          <w:p w14:paraId="36EBA6D5" w14:textId="77777777" w:rsidR="00C77DFE" w:rsidRPr="000B3E1B" w:rsidRDefault="00C77DFE" w:rsidP="0027387E">
            <w:pPr>
              <w:pStyle w:val="TAL"/>
            </w:pPr>
            <w:r w:rsidRPr="000B3E1B">
              <w:t>1</w:t>
            </w:r>
          </w:p>
        </w:tc>
      </w:tr>
      <w:tr w:rsidR="00C77DFE" w:rsidRPr="000B3E1B" w14:paraId="07137B63" w14:textId="77777777" w:rsidTr="0027387E">
        <w:tc>
          <w:tcPr>
            <w:tcW w:w="1668" w:type="dxa"/>
          </w:tcPr>
          <w:p w14:paraId="0F196BCA" w14:textId="77777777" w:rsidR="00C77DFE" w:rsidRPr="000B3E1B" w:rsidRDefault="00C77DFE" w:rsidP="0027387E">
            <w:pPr>
              <w:pStyle w:val="TAL"/>
            </w:pPr>
            <w:r w:rsidRPr="000B3E1B">
              <w:t>Category 2</w:t>
            </w:r>
          </w:p>
        </w:tc>
        <w:tc>
          <w:tcPr>
            <w:tcW w:w="2126" w:type="dxa"/>
          </w:tcPr>
          <w:p w14:paraId="5D48DBE7" w14:textId="77777777" w:rsidR="00C77DFE" w:rsidRPr="000B3E1B" w:rsidRDefault="00C77DFE" w:rsidP="0027387E">
            <w:pPr>
              <w:pStyle w:val="TAL"/>
            </w:pPr>
            <w:r w:rsidRPr="000B3E1B">
              <w:t>51024</w:t>
            </w:r>
          </w:p>
        </w:tc>
        <w:tc>
          <w:tcPr>
            <w:tcW w:w="1843" w:type="dxa"/>
          </w:tcPr>
          <w:p w14:paraId="4F291D9C" w14:textId="77777777" w:rsidR="00C77DFE" w:rsidRPr="000B3E1B" w:rsidRDefault="00C77DFE" w:rsidP="0027387E">
            <w:pPr>
              <w:pStyle w:val="TAL"/>
            </w:pPr>
            <w:r w:rsidRPr="000B3E1B">
              <w:t>51024</w:t>
            </w:r>
          </w:p>
        </w:tc>
        <w:tc>
          <w:tcPr>
            <w:tcW w:w="1701" w:type="dxa"/>
          </w:tcPr>
          <w:p w14:paraId="7761CAB3" w14:textId="77777777" w:rsidR="00C77DFE" w:rsidRPr="000B3E1B" w:rsidRDefault="00C77DFE" w:rsidP="0027387E">
            <w:pPr>
              <w:pStyle w:val="TAL"/>
            </w:pPr>
            <w:r w:rsidRPr="000B3E1B">
              <w:t>1237248</w:t>
            </w:r>
          </w:p>
        </w:tc>
        <w:tc>
          <w:tcPr>
            <w:tcW w:w="1842" w:type="dxa"/>
          </w:tcPr>
          <w:p w14:paraId="7DAA3DD8" w14:textId="77777777" w:rsidR="00C77DFE" w:rsidRPr="000B3E1B" w:rsidRDefault="00C77DFE" w:rsidP="0027387E">
            <w:pPr>
              <w:pStyle w:val="TAL"/>
            </w:pPr>
            <w:r w:rsidRPr="000B3E1B">
              <w:t>2</w:t>
            </w:r>
          </w:p>
        </w:tc>
      </w:tr>
      <w:tr w:rsidR="00C77DFE" w:rsidRPr="000B3E1B" w14:paraId="366E31B2" w14:textId="77777777" w:rsidTr="0027387E">
        <w:tc>
          <w:tcPr>
            <w:tcW w:w="1668" w:type="dxa"/>
          </w:tcPr>
          <w:p w14:paraId="11713872" w14:textId="77777777" w:rsidR="00C77DFE" w:rsidRPr="000B3E1B" w:rsidRDefault="00C77DFE" w:rsidP="0027387E">
            <w:pPr>
              <w:pStyle w:val="TAL"/>
            </w:pPr>
            <w:r w:rsidRPr="000B3E1B">
              <w:t>Category 3</w:t>
            </w:r>
          </w:p>
        </w:tc>
        <w:tc>
          <w:tcPr>
            <w:tcW w:w="2126" w:type="dxa"/>
          </w:tcPr>
          <w:p w14:paraId="3F8F18B9" w14:textId="77777777" w:rsidR="00C77DFE" w:rsidRPr="000B3E1B" w:rsidRDefault="00C77DFE" w:rsidP="0027387E">
            <w:pPr>
              <w:pStyle w:val="TAL"/>
            </w:pPr>
            <w:r w:rsidRPr="000B3E1B">
              <w:t>102048</w:t>
            </w:r>
          </w:p>
        </w:tc>
        <w:tc>
          <w:tcPr>
            <w:tcW w:w="1843" w:type="dxa"/>
          </w:tcPr>
          <w:p w14:paraId="6FB44A98" w14:textId="77777777" w:rsidR="00C77DFE" w:rsidRPr="000B3E1B" w:rsidRDefault="00C77DFE" w:rsidP="0027387E">
            <w:pPr>
              <w:pStyle w:val="TAL"/>
            </w:pPr>
            <w:r w:rsidRPr="000B3E1B">
              <w:t>75376</w:t>
            </w:r>
          </w:p>
        </w:tc>
        <w:tc>
          <w:tcPr>
            <w:tcW w:w="1701" w:type="dxa"/>
          </w:tcPr>
          <w:p w14:paraId="729E9DCE" w14:textId="77777777" w:rsidR="00C77DFE" w:rsidRPr="000B3E1B" w:rsidRDefault="00C77DFE" w:rsidP="0027387E">
            <w:pPr>
              <w:pStyle w:val="TAL"/>
            </w:pPr>
            <w:r w:rsidRPr="000B3E1B">
              <w:t>1237248</w:t>
            </w:r>
          </w:p>
        </w:tc>
        <w:tc>
          <w:tcPr>
            <w:tcW w:w="1842" w:type="dxa"/>
          </w:tcPr>
          <w:p w14:paraId="4A18D9F4" w14:textId="77777777" w:rsidR="00C77DFE" w:rsidRPr="000B3E1B" w:rsidRDefault="00C77DFE" w:rsidP="0027387E">
            <w:pPr>
              <w:pStyle w:val="TAL"/>
            </w:pPr>
            <w:r w:rsidRPr="000B3E1B">
              <w:t>2</w:t>
            </w:r>
          </w:p>
        </w:tc>
      </w:tr>
      <w:tr w:rsidR="00C77DFE" w:rsidRPr="000B3E1B" w14:paraId="18280ED7" w14:textId="77777777" w:rsidTr="0027387E">
        <w:tc>
          <w:tcPr>
            <w:tcW w:w="1668" w:type="dxa"/>
          </w:tcPr>
          <w:p w14:paraId="3C753B27" w14:textId="77777777" w:rsidR="00C77DFE" w:rsidRPr="000B3E1B" w:rsidRDefault="00C77DFE" w:rsidP="0027387E">
            <w:pPr>
              <w:pStyle w:val="TAL"/>
            </w:pPr>
            <w:r w:rsidRPr="000B3E1B">
              <w:t>Category 4</w:t>
            </w:r>
          </w:p>
        </w:tc>
        <w:tc>
          <w:tcPr>
            <w:tcW w:w="2126" w:type="dxa"/>
          </w:tcPr>
          <w:p w14:paraId="786B1790" w14:textId="77777777" w:rsidR="00C77DFE" w:rsidRPr="000B3E1B" w:rsidRDefault="00C77DFE" w:rsidP="0027387E">
            <w:pPr>
              <w:pStyle w:val="TAL"/>
            </w:pPr>
            <w:r w:rsidRPr="000B3E1B">
              <w:t>150752</w:t>
            </w:r>
          </w:p>
        </w:tc>
        <w:tc>
          <w:tcPr>
            <w:tcW w:w="1843" w:type="dxa"/>
          </w:tcPr>
          <w:p w14:paraId="3F73EBB2" w14:textId="77777777" w:rsidR="00C77DFE" w:rsidRPr="000B3E1B" w:rsidRDefault="00C77DFE" w:rsidP="0027387E">
            <w:pPr>
              <w:pStyle w:val="TAL"/>
            </w:pPr>
            <w:r w:rsidRPr="000B3E1B">
              <w:t>75376</w:t>
            </w:r>
          </w:p>
        </w:tc>
        <w:tc>
          <w:tcPr>
            <w:tcW w:w="1701" w:type="dxa"/>
          </w:tcPr>
          <w:p w14:paraId="5D25D338" w14:textId="77777777" w:rsidR="00C77DFE" w:rsidRPr="000B3E1B" w:rsidRDefault="00C77DFE" w:rsidP="0027387E">
            <w:pPr>
              <w:pStyle w:val="TAL"/>
            </w:pPr>
            <w:r w:rsidRPr="000B3E1B">
              <w:t>1827072</w:t>
            </w:r>
          </w:p>
        </w:tc>
        <w:tc>
          <w:tcPr>
            <w:tcW w:w="1842" w:type="dxa"/>
          </w:tcPr>
          <w:p w14:paraId="0F24F718" w14:textId="77777777" w:rsidR="00C77DFE" w:rsidRPr="000B3E1B" w:rsidRDefault="00C77DFE" w:rsidP="0027387E">
            <w:pPr>
              <w:pStyle w:val="TAL"/>
            </w:pPr>
            <w:r w:rsidRPr="000B3E1B">
              <w:t>2</w:t>
            </w:r>
          </w:p>
        </w:tc>
      </w:tr>
      <w:tr w:rsidR="00C77DFE" w:rsidRPr="000B3E1B" w14:paraId="2CD2EBE2" w14:textId="77777777" w:rsidTr="0027387E">
        <w:tc>
          <w:tcPr>
            <w:tcW w:w="1668" w:type="dxa"/>
          </w:tcPr>
          <w:p w14:paraId="53CE0DA5" w14:textId="77777777" w:rsidR="00C77DFE" w:rsidRPr="000B3E1B" w:rsidRDefault="00C77DFE" w:rsidP="0027387E">
            <w:pPr>
              <w:pStyle w:val="TAL"/>
            </w:pPr>
            <w:r w:rsidRPr="000B3E1B">
              <w:t>Category 5</w:t>
            </w:r>
          </w:p>
        </w:tc>
        <w:tc>
          <w:tcPr>
            <w:tcW w:w="2126" w:type="dxa"/>
          </w:tcPr>
          <w:p w14:paraId="22EE4DFB" w14:textId="77777777" w:rsidR="00C77DFE" w:rsidRPr="000B3E1B" w:rsidRDefault="00C77DFE" w:rsidP="0027387E">
            <w:pPr>
              <w:pStyle w:val="TAL"/>
            </w:pPr>
            <w:r w:rsidRPr="000B3E1B">
              <w:t>299552</w:t>
            </w:r>
          </w:p>
        </w:tc>
        <w:tc>
          <w:tcPr>
            <w:tcW w:w="1843" w:type="dxa"/>
          </w:tcPr>
          <w:p w14:paraId="2B326443" w14:textId="77777777" w:rsidR="00C77DFE" w:rsidRPr="000B3E1B" w:rsidRDefault="00C77DFE" w:rsidP="0027387E">
            <w:pPr>
              <w:pStyle w:val="TAL"/>
            </w:pPr>
            <w:r w:rsidRPr="000B3E1B">
              <w:t>149776</w:t>
            </w:r>
          </w:p>
        </w:tc>
        <w:tc>
          <w:tcPr>
            <w:tcW w:w="1701" w:type="dxa"/>
          </w:tcPr>
          <w:p w14:paraId="473D1C28" w14:textId="77777777" w:rsidR="00C77DFE" w:rsidRPr="000B3E1B" w:rsidRDefault="00C77DFE" w:rsidP="0027387E">
            <w:pPr>
              <w:pStyle w:val="TAL"/>
            </w:pPr>
            <w:r w:rsidRPr="000B3E1B">
              <w:t>3667200</w:t>
            </w:r>
          </w:p>
        </w:tc>
        <w:tc>
          <w:tcPr>
            <w:tcW w:w="1842" w:type="dxa"/>
          </w:tcPr>
          <w:p w14:paraId="0E6DFEC1" w14:textId="77777777" w:rsidR="00C77DFE" w:rsidRPr="000B3E1B" w:rsidRDefault="00C77DFE" w:rsidP="0027387E">
            <w:pPr>
              <w:pStyle w:val="TAL"/>
            </w:pPr>
            <w:r w:rsidRPr="000B3E1B">
              <w:t>4</w:t>
            </w:r>
          </w:p>
        </w:tc>
      </w:tr>
      <w:tr w:rsidR="00C77DFE" w:rsidRPr="000B3E1B" w14:paraId="37BB5956" w14:textId="77777777" w:rsidTr="0027387E">
        <w:tc>
          <w:tcPr>
            <w:tcW w:w="1668" w:type="dxa"/>
          </w:tcPr>
          <w:p w14:paraId="32B018AA" w14:textId="77777777" w:rsidR="00C77DFE" w:rsidRPr="000B3E1B" w:rsidRDefault="00C77DFE" w:rsidP="0027387E">
            <w:pPr>
              <w:pStyle w:val="TAL"/>
            </w:pPr>
            <w:r w:rsidRPr="000B3E1B">
              <w:t>Category 6</w:t>
            </w:r>
          </w:p>
        </w:tc>
        <w:tc>
          <w:tcPr>
            <w:tcW w:w="2126" w:type="dxa"/>
          </w:tcPr>
          <w:p w14:paraId="28AF0A40" w14:textId="77777777" w:rsidR="00C77DFE" w:rsidRPr="000B3E1B" w:rsidRDefault="00C77DFE" w:rsidP="0027387E">
            <w:pPr>
              <w:pStyle w:val="TAL"/>
            </w:pPr>
            <w:r w:rsidRPr="000B3E1B">
              <w:t>301504</w:t>
            </w:r>
          </w:p>
        </w:tc>
        <w:tc>
          <w:tcPr>
            <w:tcW w:w="1843" w:type="dxa"/>
          </w:tcPr>
          <w:p w14:paraId="5E290095" w14:textId="77777777" w:rsidR="00C77DFE" w:rsidRPr="000B3E1B" w:rsidRDefault="00C77DFE" w:rsidP="0027387E">
            <w:pPr>
              <w:pStyle w:val="TAL"/>
            </w:pPr>
            <w:r w:rsidRPr="000B3E1B">
              <w:t>149776 (4 layers</w:t>
            </w:r>
            <w:r w:rsidRPr="000B3E1B">
              <w:rPr>
                <w:lang w:eastAsia="zh-CN"/>
              </w:rPr>
              <w:t xml:space="preserve">, </w:t>
            </w:r>
            <w:r w:rsidRPr="000B3E1B">
              <w:t>64QAM)</w:t>
            </w:r>
          </w:p>
          <w:p w14:paraId="66082AF8" w14:textId="77777777" w:rsidR="00C77DFE" w:rsidRPr="000B3E1B" w:rsidRDefault="00C77DFE" w:rsidP="0027387E">
            <w:pPr>
              <w:pStyle w:val="TAL"/>
            </w:pPr>
            <w:r w:rsidRPr="000B3E1B">
              <w:t>75376 (2 layers</w:t>
            </w:r>
            <w:r w:rsidRPr="000B3E1B">
              <w:rPr>
                <w:lang w:eastAsia="zh-CN"/>
              </w:rPr>
              <w:t xml:space="preserve">, </w:t>
            </w:r>
            <w:r w:rsidRPr="000B3E1B">
              <w:t>64QAM)</w:t>
            </w:r>
          </w:p>
        </w:tc>
        <w:tc>
          <w:tcPr>
            <w:tcW w:w="1701" w:type="dxa"/>
          </w:tcPr>
          <w:p w14:paraId="626559F0" w14:textId="77777777" w:rsidR="00C77DFE" w:rsidRPr="000B3E1B" w:rsidRDefault="00C77DFE" w:rsidP="0027387E">
            <w:pPr>
              <w:pStyle w:val="TAL"/>
            </w:pPr>
            <w:r w:rsidRPr="000B3E1B">
              <w:t>3654144</w:t>
            </w:r>
          </w:p>
        </w:tc>
        <w:tc>
          <w:tcPr>
            <w:tcW w:w="1842" w:type="dxa"/>
          </w:tcPr>
          <w:p w14:paraId="653830F7" w14:textId="77777777" w:rsidR="00C77DFE" w:rsidRPr="000B3E1B" w:rsidRDefault="00C77DFE" w:rsidP="0027387E">
            <w:pPr>
              <w:pStyle w:val="TAL"/>
            </w:pPr>
            <w:r w:rsidRPr="000B3E1B">
              <w:t>2 or 4</w:t>
            </w:r>
          </w:p>
        </w:tc>
      </w:tr>
      <w:tr w:rsidR="00314BD2" w:rsidRPr="000B3E1B" w14:paraId="6FD91A69" w14:textId="77777777" w:rsidTr="0027387E">
        <w:tc>
          <w:tcPr>
            <w:tcW w:w="1668" w:type="dxa"/>
          </w:tcPr>
          <w:p w14:paraId="16686D15" w14:textId="1515EBE8" w:rsidR="00314BD2" w:rsidRPr="00314BD2" w:rsidRDefault="00314BD2" w:rsidP="0027387E">
            <w:pPr>
              <w:pStyle w:val="TAL"/>
              <w:rPr>
                <w:rFonts w:eastAsiaTheme="minorEastAsia"/>
                <w:lang w:eastAsia="zh-CN"/>
              </w:rPr>
            </w:pPr>
            <w:r>
              <w:rPr>
                <w:rFonts w:eastAsiaTheme="minorEastAsia"/>
                <w:lang w:eastAsia="zh-CN"/>
              </w:rPr>
              <w:t>……</w:t>
            </w:r>
          </w:p>
        </w:tc>
        <w:tc>
          <w:tcPr>
            <w:tcW w:w="2126" w:type="dxa"/>
          </w:tcPr>
          <w:p w14:paraId="3F2D69B7" w14:textId="77777777" w:rsidR="00314BD2" w:rsidRPr="000B3E1B" w:rsidRDefault="00314BD2" w:rsidP="0027387E">
            <w:pPr>
              <w:pStyle w:val="TAL"/>
            </w:pPr>
          </w:p>
        </w:tc>
        <w:tc>
          <w:tcPr>
            <w:tcW w:w="1843" w:type="dxa"/>
          </w:tcPr>
          <w:p w14:paraId="4C3D55F7" w14:textId="77777777" w:rsidR="00314BD2" w:rsidRPr="000B3E1B" w:rsidRDefault="00314BD2" w:rsidP="0027387E">
            <w:pPr>
              <w:pStyle w:val="TAL"/>
            </w:pPr>
          </w:p>
        </w:tc>
        <w:tc>
          <w:tcPr>
            <w:tcW w:w="1701" w:type="dxa"/>
          </w:tcPr>
          <w:p w14:paraId="6817BF51" w14:textId="77777777" w:rsidR="00314BD2" w:rsidRPr="000B3E1B" w:rsidRDefault="00314BD2" w:rsidP="0027387E">
            <w:pPr>
              <w:pStyle w:val="TAL"/>
            </w:pPr>
          </w:p>
        </w:tc>
        <w:tc>
          <w:tcPr>
            <w:tcW w:w="1842" w:type="dxa"/>
          </w:tcPr>
          <w:p w14:paraId="7213776A" w14:textId="77777777" w:rsidR="00314BD2" w:rsidRPr="000B3E1B" w:rsidRDefault="00314BD2" w:rsidP="0027387E">
            <w:pPr>
              <w:pStyle w:val="TAL"/>
            </w:pPr>
          </w:p>
        </w:tc>
      </w:tr>
      <w:tr w:rsidR="009345BF" w:rsidRPr="000B3E1B" w14:paraId="1C8A2C52" w14:textId="77777777" w:rsidTr="0027387E">
        <w:tc>
          <w:tcPr>
            <w:tcW w:w="1668" w:type="dxa"/>
          </w:tcPr>
          <w:p w14:paraId="4B4042FD" w14:textId="3DC2F6D4" w:rsidR="009345BF" w:rsidRDefault="009345BF" w:rsidP="009345BF">
            <w:pPr>
              <w:pStyle w:val="TAL"/>
              <w:rPr>
                <w:rFonts w:eastAsiaTheme="minorEastAsia"/>
                <w:lang w:eastAsia="zh-CN"/>
              </w:rPr>
            </w:pPr>
            <w:r w:rsidRPr="000B3E1B">
              <w:rPr>
                <w:lang w:eastAsia="zh-CN"/>
              </w:rPr>
              <w:t>DL Category 26</w:t>
            </w:r>
          </w:p>
        </w:tc>
        <w:tc>
          <w:tcPr>
            <w:tcW w:w="2126" w:type="dxa"/>
          </w:tcPr>
          <w:p w14:paraId="7B56C923" w14:textId="112673A1" w:rsidR="009345BF" w:rsidRPr="000B3E1B" w:rsidRDefault="009345BF" w:rsidP="009345BF">
            <w:pPr>
              <w:pStyle w:val="TAL"/>
            </w:pPr>
            <w:r w:rsidRPr="000B3E1B">
              <w:rPr>
                <w:lang w:eastAsia="en-US"/>
              </w:rPr>
              <w:t>3422400– 3531888</w:t>
            </w:r>
          </w:p>
        </w:tc>
        <w:tc>
          <w:tcPr>
            <w:tcW w:w="1843" w:type="dxa"/>
          </w:tcPr>
          <w:p w14:paraId="19AA9CFC" w14:textId="77777777" w:rsidR="009345BF" w:rsidRPr="000B3E1B" w:rsidRDefault="009345BF" w:rsidP="009345BF">
            <w:pPr>
              <w:pStyle w:val="TAL"/>
              <w:rPr>
                <w:lang w:eastAsia="en-US"/>
              </w:rPr>
            </w:pPr>
            <w:r w:rsidRPr="000B3E1B">
              <w:rPr>
                <w:lang w:eastAsia="en-US"/>
              </w:rPr>
              <w:t>299856 (8 layers, 64QAM)</w:t>
            </w:r>
          </w:p>
          <w:p w14:paraId="41553FF2" w14:textId="77777777" w:rsidR="009345BF" w:rsidRPr="000B3E1B" w:rsidRDefault="009345BF" w:rsidP="009345BF">
            <w:pPr>
              <w:pStyle w:val="TAL"/>
              <w:rPr>
                <w:lang w:eastAsia="en-US"/>
              </w:rPr>
            </w:pPr>
            <w:r w:rsidRPr="000B3E1B">
              <w:rPr>
                <w:lang w:eastAsia="en-US"/>
              </w:rPr>
              <w:t>391656 (8 layers, 256QAM)</w:t>
            </w:r>
          </w:p>
          <w:p w14:paraId="7E82FCEE" w14:textId="77777777" w:rsidR="009345BF" w:rsidRPr="000B3E1B" w:rsidRDefault="009345BF" w:rsidP="009345BF">
            <w:pPr>
              <w:pStyle w:val="TAL"/>
              <w:rPr>
                <w:lang w:eastAsia="zh-CN"/>
              </w:rPr>
            </w:pPr>
            <w:r w:rsidRPr="000B3E1B">
              <w:rPr>
                <w:lang w:eastAsia="en-US"/>
              </w:rPr>
              <w:t>502624 (8 layers, 1024QAM)</w:t>
            </w:r>
          </w:p>
          <w:p w14:paraId="022E2463" w14:textId="77777777" w:rsidR="009345BF" w:rsidRPr="000B3E1B" w:rsidRDefault="009345BF" w:rsidP="009345BF">
            <w:pPr>
              <w:pStyle w:val="TAL"/>
              <w:rPr>
                <w:lang w:eastAsia="en-US"/>
              </w:rPr>
            </w:pPr>
            <w:r w:rsidRPr="000B3E1B">
              <w:rPr>
                <w:lang w:eastAsia="en-US"/>
              </w:rPr>
              <w:t>149776 (4 layers, 64QAM)</w:t>
            </w:r>
          </w:p>
          <w:p w14:paraId="3F36890F" w14:textId="77777777" w:rsidR="009345BF" w:rsidRPr="000B3E1B" w:rsidRDefault="009345BF" w:rsidP="009345BF">
            <w:pPr>
              <w:pStyle w:val="TAL"/>
              <w:rPr>
                <w:lang w:eastAsia="en-US"/>
              </w:rPr>
            </w:pPr>
            <w:r w:rsidRPr="000B3E1B">
              <w:rPr>
                <w:lang w:eastAsia="en-US"/>
              </w:rPr>
              <w:t xml:space="preserve">195816 (4 layers, 256QAM, if </w:t>
            </w:r>
            <w:r w:rsidRPr="000B3E1B">
              <w:rPr>
                <w:i/>
                <w:lang w:eastAsia="en-US"/>
              </w:rPr>
              <w:t>alternativeTBS-Index-r14</w:t>
            </w:r>
            <w:r w:rsidRPr="000B3E1B">
              <w:rPr>
                <w:lang w:eastAsia="en-US"/>
              </w:rPr>
              <w:t xml:space="preserve"> is not supported)</w:t>
            </w:r>
          </w:p>
          <w:p w14:paraId="2A34ECE7" w14:textId="77777777" w:rsidR="009345BF" w:rsidRPr="000B3E1B" w:rsidRDefault="009345BF" w:rsidP="009345BF">
            <w:pPr>
              <w:pStyle w:val="TAL"/>
              <w:rPr>
                <w:lang w:eastAsia="en-US"/>
              </w:rPr>
            </w:pPr>
            <w:r w:rsidRPr="000B3E1B">
              <w:rPr>
                <w:lang w:eastAsia="en-US"/>
              </w:rPr>
              <w:t xml:space="preserve">201936 (4 layers, 256QAM, if </w:t>
            </w:r>
            <w:r w:rsidRPr="000B3E1B">
              <w:rPr>
                <w:i/>
                <w:lang w:eastAsia="en-US"/>
              </w:rPr>
              <w:t>alternativeTBS-Index-r14</w:t>
            </w:r>
            <w:r w:rsidRPr="000B3E1B">
              <w:rPr>
                <w:lang w:eastAsia="en-US"/>
              </w:rPr>
              <w:t xml:space="preserve"> is supported)</w:t>
            </w:r>
          </w:p>
          <w:p w14:paraId="4B712C57" w14:textId="77777777" w:rsidR="009345BF" w:rsidRPr="000B3E1B" w:rsidRDefault="009345BF" w:rsidP="009345BF">
            <w:pPr>
              <w:pStyle w:val="TAL"/>
              <w:rPr>
                <w:lang w:eastAsia="en-US"/>
              </w:rPr>
            </w:pPr>
            <w:r w:rsidRPr="000B3E1B">
              <w:rPr>
                <w:lang w:eastAsia="en-US"/>
              </w:rPr>
              <w:t>251640 (4 layers, 1024QAM)</w:t>
            </w:r>
          </w:p>
          <w:p w14:paraId="4FBED7F3" w14:textId="77777777" w:rsidR="009345BF" w:rsidRPr="000B3E1B" w:rsidRDefault="009345BF" w:rsidP="009345BF">
            <w:pPr>
              <w:pStyle w:val="TAL"/>
              <w:rPr>
                <w:lang w:eastAsia="en-US"/>
              </w:rPr>
            </w:pPr>
            <w:r w:rsidRPr="000B3E1B">
              <w:rPr>
                <w:lang w:eastAsia="en-US"/>
              </w:rPr>
              <w:t>75376 (2 layers, 64QAM)</w:t>
            </w:r>
          </w:p>
          <w:p w14:paraId="676F7704" w14:textId="77777777" w:rsidR="009345BF" w:rsidRPr="000B3E1B" w:rsidRDefault="009345BF" w:rsidP="009345BF">
            <w:pPr>
              <w:pStyle w:val="TAL"/>
              <w:rPr>
                <w:lang w:eastAsia="en-US"/>
              </w:rPr>
            </w:pPr>
            <w:r w:rsidRPr="000B3E1B">
              <w:rPr>
                <w:lang w:eastAsia="en-US"/>
              </w:rPr>
              <w:t xml:space="preserve">97896 (2 layers, 256QAM, if </w:t>
            </w:r>
            <w:r w:rsidRPr="000B3E1B">
              <w:rPr>
                <w:i/>
                <w:lang w:eastAsia="en-US"/>
              </w:rPr>
              <w:t>alternativeTBS-Index-r14</w:t>
            </w:r>
            <w:r w:rsidRPr="000B3E1B">
              <w:rPr>
                <w:lang w:eastAsia="en-US"/>
              </w:rPr>
              <w:t xml:space="preserve"> is not supported)</w:t>
            </w:r>
          </w:p>
          <w:p w14:paraId="3A35CA51" w14:textId="77777777" w:rsidR="009345BF" w:rsidRPr="000B3E1B" w:rsidRDefault="009345BF" w:rsidP="009345BF">
            <w:pPr>
              <w:pStyle w:val="TAL"/>
              <w:rPr>
                <w:lang w:eastAsia="en-US"/>
              </w:rPr>
            </w:pPr>
            <w:r w:rsidRPr="000B3E1B">
              <w:rPr>
                <w:lang w:eastAsia="en-US"/>
              </w:rPr>
              <w:t xml:space="preserve">100752 (2 layers, 256QAM, if </w:t>
            </w:r>
            <w:r w:rsidRPr="000B3E1B">
              <w:rPr>
                <w:i/>
                <w:lang w:eastAsia="en-US"/>
              </w:rPr>
              <w:t>alternativeTBS-Index-r14</w:t>
            </w:r>
            <w:r w:rsidRPr="000B3E1B">
              <w:rPr>
                <w:lang w:eastAsia="en-US"/>
              </w:rPr>
              <w:t xml:space="preserve"> is supported)</w:t>
            </w:r>
          </w:p>
          <w:p w14:paraId="4B6F2CC4" w14:textId="3C9F548D" w:rsidR="009345BF" w:rsidRPr="000B3E1B" w:rsidRDefault="009345BF" w:rsidP="009345BF">
            <w:pPr>
              <w:pStyle w:val="TAL"/>
            </w:pPr>
            <w:r w:rsidRPr="000B3E1B">
              <w:rPr>
                <w:lang w:eastAsia="en-US"/>
              </w:rPr>
              <w:t>125808 (2 layers, 1024QAM)</w:t>
            </w:r>
          </w:p>
        </w:tc>
        <w:tc>
          <w:tcPr>
            <w:tcW w:w="1701" w:type="dxa"/>
          </w:tcPr>
          <w:p w14:paraId="03152829" w14:textId="66B266E6" w:rsidR="009345BF" w:rsidRPr="000B3E1B" w:rsidRDefault="009345BF" w:rsidP="009345BF">
            <w:pPr>
              <w:pStyle w:val="TAL"/>
            </w:pPr>
            <w:r w:rsidRPr="000B3E1B">
              <w:rPr>
                <w:lang w:eastAsia="en-US"/>
              </w:rPr>
              <w:t>42631680</w:t>
            </w:r>
          </w:p>
        </w:tc>
        <w:tc>
          <w:tcPr>
            <w:tcW w:w="1842" w:type="dxa"/>
          </w:tcPr>
          <w:p w14:paraId="5DB24EE9" w14:textId="746D2372" w:rsidR="009345BF" w:rsidRPr="000B3E1B" w:rsidRDefault="009345BF" w:rsidP="009345BF">
            <w:pPr>
              <w:pStyle w:val="TAL"/>
            </w:pPr>
            <w:r w:rsidRPr="000B3E1B">
              <w:rPr>
                <w:lang w:eastAsia="en-US"/>
              </w:rPr>
              <w:t>2</w:t>
            </w:r>
            <w:r w:rsidRPr="000B3E1B">
              <w:rPr>
                <w:lang w:eastAsia="zh-CN"/>
              </w:rPr>
              <w:t xml:space="preserve"> or</w:t>
            </w:r>
            <w:r w:rsidRPr="000B3E1B">
              <w:rPr>
                <w:lang w:eastAsia="en-US"/>
              </w:rPr>
              <w:t xml:space="preserve"> 4 or 8</w:t>
            </w:r>
          </w:p>
        </w:tc>
      </w:tr>
    </w:tbl>
    <w:p w14:paraId="78D5DFD0" w14:textId="77777777" w:rsidR="00C77DFE" w:rsidRDefault="00C77DFE" w:rsidP="00BE03F7">
      <w:pPr>
        <w:rPr>
          <w:lang w:eastAsia="zh-CN"/>
        </w:rPr>
      </w:pPr>
    </w:p>
    <w:p w14:paraId="2613F7BE" w14:textId="1D667664" w:rsidR="00B94C14" w:rsidRDefault="00933F31" w:rsidP="00CC54A5">
      <w:pPr>
        <w:rPr>
          <w:i/>
        </w:rPr>
      </w:pPr>
      <w:r>
        <w:rPr>
          <w:lang w:eastAsia="zh-CN"/>
        </w:rPr>
        <w:t xml:space="preserve">If </w:t>
      </w:r>
      <w:r w:rsidR="00F65942">
        <w:rPr>
          <w:lang w:eastAsia="zh-CN"/>
        </w:rPr>
        <w:t xml:space="preserve">MBMS reception is </w:t>
      </w:r>
      <w:r w:rsidR="00CF39BC">
        <w:rPr>
          <w:lang w:eastAsia="zh-CN"/>
        </w:rPr>
        <w:t xml:space="preserve">taken analogously to unicast, </w:t>
      </w:r>
      <w:r>
        <w:rPr>
          <w:lang w:eastAsia="zh-CN"/>
        </w:rPr>
        <w:t xml:space="preserve">the maximum </w:t>
      </w:r>
      <w:r w:rsidR="007C416E">
        <w:rPr>
          <w:lang w:eastAsia="zh-CN"/>
        </w:rPr>
        <w:t>number of</w:t>
      </w:r>
      <w:r w:rsidR="00B94C14">
        <w:rPr>
          <w:lang w:eastAsia="zh-CN"/>
        </w:rPr>
        <w:t xml:space="preserve"> transport block</w:t>
      </w:r>
      <w:r w:rsidR="007C416E">
        <w:rPr>
          <w:lang w:eastAsia="zh-CN"/>
        </w:rPr>
        <w:t xml:space="preserve"> </w:t>
      </w:r>
      <w:r>
        <w:rPr>
          <w:lang w:eastAsia="zh-CN"/>
        </w:rPr>
        <w:t>bits de</w:t>
      </w:r>
      <w:r w:rsidR="007C416E">
        <w:rPr>
          <w:lang w:eastAsia="zh-CN"/>
        </w:rPr>
        <w:t xml:space="preserve">fined in </w:t>
      </w:r>
      <w:r w:rsidR="00BC5417">
        <w:fldChar w:fldCharType="begin"/>
      </w:r>
      <w:r w:rsidR="00BC5417">
        <w:rPr>
          <w:lang w:eastAsia="zh-CN"/>
        </w:rPr>
        <w:instrText xml:space="preserve"> REF _Ref187399300 \h </w:instrText>
      </w:r>
      <w:r w:rsidR="00BC5417">
        <w:fldChar w:fldCharType="separate"/>
      </w:r>
      <w:r w:rsidR="00C94E47">
        <w:t xml:space="preserve">Table </w:t>
      </w:r>
      <w:r w:rsidR="00C94E47">
        <w:rPr>
          <w:noProof/>
        </w:rPr>
        <w:t>1</w:t>
      </w:r>
      <w:r w:rsidR="00BC5417">
        <w:fldChar w:fldCharType="end"/>
      </w:r>
      <w:r w:rsidR="007C416E">
        <w:t xml:space="preserve"> should</w:t>
      </w:r>
      <w:r w:rsidR="00B94C14">
        <w:t xml:space="preserve"> include unicast and broadcast and the </w:t>
      </w:r>
      <w:r w:rsidR="00B94C14">
        <w:rPr>
          <w:lang w:eastAsia="zh-CN"/>
        </w:rPr>
        <w:t>maximum number</w:t>
      </w:r>
      <w:r w:rsidR="00B94C14" w:rsidRPr="00B94C14">
        <w:rPr>
          <w:lang w:eastAsia="zh-CN"/>
        </w:rPr>
        <w:t xml:space="preserve"> </w:t>
      </w:r>
      <w:r w:rsidR="00B94C14">
        <w:rPr>
          <w:lang w:eastAsia="zh-CN"/>
        </w:rPr>
        <w:t>bits of one transport block should be applied to both unicast and broadcast</w:t>
      </w:r>
      <w:r w:rsidR="00710FEA">
        <w:rPr>
          <w:lang w:eastAsia="zh-CN"/>
        </w:rPr>
        <w:t xml:space="preserve">. </w:t>
      </w:r>
      <w:r w:rsidR="00710FEA" w:rsidRPr="008C237E">
        <w:rPr>
          <w:lang w:eastAsia="zh-CN"/>
        </w:rPr>
        <w:t xml:space="preserve">The number of bits for broadcast is the one </w:t>
      </w:r>
      <w:r w:rsidR="00710FEA" w:rsidRPr="008C237E">
        <w:t>after being scaled</w:t>
      </w:r>
      <w:r w:rsidR="00A919C0">
        <w:t xml:space="preserve"> up</w:t>
      </w:r>
      <w:r w:rsidR="00710FEA" w:rsidRPr="008C237E">
        <w:t xml:space="preserve"> by </w:t>
      </w:r>
      <w:r w:rsidR="00710FEA" w:rsidRPr="008C237E">
        <w:rPr>
          <w:i/>
        </w:rPr>
        <w:t>N.</w:t>
      </w:r>
    </w:p>
    <w:p w14:paraId="10C086EF" w14:textId="3CC84BE6" w:rsidR="007723B1" w:rsidRDefault="008260B3" w:rsidP="007723B1">
      <w:pPr>
        <w:rPr>
          <w:i/>
        </w:rPr>
      </w:pPr>
      <w:r>
        <w:rPr>
          <w:rFonts w:hint="eastAsia"/>
          <w:lang w:eastAsia="zh-CN"/>
        </w:rPr>
        <w:t>I</w:t>
      </w:r>
      <w:r>
        <w:rPr>
          <w:lang w:eastAsia="zh-CN"/>
        </w:rPr>
        <w:t>f UE receives broadcast only, for example, in receiv</w:t>
      </w:r>
      <w:r w:rsidR="00C7538C">
        <w:rPr>
          <w:lang w:eastAsia="zh-CN"/>
        </w:rPr>
        <w:t xml:space="preserve">e </w:t>
      </w:r>
      <w:r>
        <w:rPr>
          <w:lang w:eastAsia="zh-CN"/>
        </w:rPr>
        <w:t>only mode in dedicated cell, UE may not receive unicast at all</w:t>
      </w:r>
      <w:r w:rsidR="00C7538C">
        <w:rPr>
          <w:lang w:eastAsia="zh-CN"/>
        </w:rPr>
        <w:t xml:space="preserve">. Such UE </w:t>
      </w:r>
      <w:r>
        <w:rPr>
          <w:lang w:eastAsia="zh-CN"/>
        </w:rPr>
        <w:t xml:space="preserve">category </w:t>
      </w:r>
      <w:r w:rsidR="00C7538C">
        <w:rPr>
          <w:lang w:eastAsia="zh-CN"/>
        </w:rPr>
        <w:t xml:space="preserve">is not defined. </w:t>
      </w:r>
      <w:r w:rsidR="00523E8E">
        <w:rPr>
          <w:lang w:eastAsia="zh-CN"/>
        </w:rPr>
        <w:t xml:space="preserve">However, the UE category and the associated </w:t>
      </w:r>
      <w:r w:rsidR="00523E8E" w:rsidRPr="000B3E1B">
        <w:t xml:space="preserve">physical layer parameter values </w:t>
      </w:r>
      <w:r w:rsidR="00523E8E">
        <w:t xml:space="preserve">as in Table </w:t>
      </w:r>
      <w:fldSimple w:instr=" SEQ Table \* ARABIC ">
        <w:r w:rsidR="00523E8E">
          <w:rPr>
            <w:noProof/>
          </w:rPr>
          <w:t>1</w:t>
        </w:r>
      </w:fldSimple>
      <w:r w:rsidR="00523E8E">
        <w:rPr>
          <w:noProof/>
        </w:rPr>
        <w:t xml:space="preserve"> defined for unicast can be reused. </w:t>
      </w:r>
      <w:r w:rsidR="00991AEF">
        <w:rPr>
          <w:noProof/>
        </w:rPr>
        <w:t xml:space="preserve">With that, </w:t>
      </w:r>
      <w:r w:rsidR="00991AEF">
        <w:rPr>
          <w:lang w:eastAsia="zh-CN"/>
        </w:rPr>
        <w:t xml:space="preserve">the maximum number of transport block bits </w:t>
      </w:r>
      <w:r w:rsidR="00991AEF">
        <w:t>includes the broadcast only and</w:t>
      </w:r>
      <w:r w:rsidR="00991AEF">
        <w:rPr>
          <w:noProof/>
        </w:rPr>
        <w:t xml:space="preserve"> the </w:t>
      </w:r>
      <w:r w:rsidR="00991AEF">
        <w:rPr>
          <w:lang w:eastAsia="zh-CN"/>
        </w:rPr>
        <w:t>maximum number</w:t>
      </w:r>
      <w:r w:rsidR="00991AEF" w:rsidRPr="00B94C14">
        <w:rPr>
          <w:lang w:eastAsia="zh-CN"/>
        </w:rPr>
        <w:t xml:space="preserve"> </w:t>
      </w:r>
      <w:r w:rsidR="00991AEF">
        <w:rPr>
          <w:lang w:eastAsia="zh-CN"/>
        </w:rPr>
        <w:t xml:space="preserve">bits of one transport block is applied to broadcast. </w:t>
      </w:r>
      <w:r w:rsidR="007723B1">
        <w:rPr>
          <w:lang w:eastAsia="zh-CN"/>
        </w:rPr>
        <w:t>Likewise, t</w:t>
      </w:r>
      <w:r w:rsidR="007723B1" w:rsidRPr="008C237E">
        <w:rPr>
          <w:lang w:eastAsia="zh-CN"/>
        </w:rPr>
        <w:t xml:space="preserve">he number of bits for broadcast is the one </w:t>
      </w:r>
      <w:r w:rsidR="007723B1" w:rsidRPr="008C237E">
        <w:t>after being scaled</w:t>
      </w:r>
      <w:r w:rsidR="007723B1">
        <w:t xml:space="preserve"> up</w:t>
      </w:r>
      <w:r w:rsidR="007723B1" w:rsidRPr="008C237E">
        <w:t xml:space="preserve"> by </w:t>
      </w:r>
      <w:r w:rsidR="007723B1" w:rsidRPr="008C237E">
        <w:rPr>
          <w:i/>
        </w:rPr>
        <w:t>N.</w:t>
      </w:r>
    </w:p>
    <w:p w14:paraId="3D2420E1" w14:textId="3E612A36" w:rsidR="00A919C0" w:rsidRDefault="00A919C0" w:rsidP="00CC54A5">
      <w:pPr>
        <w:rPr>
          <w:lang w:eastAsia="zh-CN"/>
        </w:rPr>
      </w:pPr>
    </w:p>
    <w:p w14:paraId="68EDEB46" w14:textId="58DB3A6F" w:rsidR="00710FEA" w:rsidRDefault="00710FEA" w:rsidP="00710FEA">
      <w:pPr>
        <w:rPr>
          <w:b/>
          <w:i/>
          <w:lang w:eastAsia="zh-CN"/>
        </w:rPr>
      </w:pPr>
      <w:r w:rsidRPr="006E4B02">
        <w:rPr>
          <w:rFonts w:hint="eastAsia"/>
          <w:b/>
          <w:i/>
          <w:u w:val="single"/>
          <w:lang w:eastAsia="zh-CN"/>
        </w:rPr>
        <w:lastRenderedPageBreak/>
        <w:t>P</w:t>
      </w:r>
      <w:r w:rsidRPr="006E4B02">
        <w:rPr>
          <w:b/>
          <w:i/>
          <w:u w:val="single"/>
          <w:lang w:eastAsia="zh-CN"/>
        </w:rPr>
        <w:t xml:space="preserve">roposal </w:t>
      </w:r>
      <w:r w:rsidR="002C6E99">
        <w:rPr>
          <w:b/>
          <w:i/>
          <w:u w:val="single"/>
          <w:lang w:eastAsia="zh-CN"/>
        </w:rPr>
        <w:t>3</w:t>
      </w:r>
      <w:r w:rsidRPr="006E4B02">
        <w:rPr>
          <w:b/>
          <w:i/>
          <w:lang w:eastAsia="zh-CN"/>
        </w:rPr>
        <w:t>:</w:t>
      </w:r>
      <w:r>
        <w:rPr>
          <w:b/>
          <w:i/>
          <w:lang w:eastAsia="zh-CN"/>
        </w:rPr>
        <w:t xml:space="preserve"> </w:t>
      </w:r>
      <w:r w:rsidR="004E2B7C">
        <w:rPr>
          <w:b/>
          <w:i/>
          <w:lang w:eastAsia="zh-CN"/>
        </w:rPr>
        <w:t>T</w:t>
      </w:r>
      <w:r>
        <w:rPr>
          <w:b/>
          <w:i/>
          <w:lang w:eastAsia="zh-CN"/>
        </w:rPr>
        <w:t>he m</w:t>
      </w:r>
      <w:r w:rsidRPr="00710FEA">
        <w:rPr>
          <w:b/>
          <w:i/>
          <w:lang w:eastAsia="zh-CN"/>
        </w:rPr>
        <w:t>aximum number of</w:t>
      </w:r>
      <w:r>
        <w:rPr>
          <w:b/>
          <w:i/>
          <w:lang w:eastAsia="zh-CN"/>
        </w:rPr>
        <w:t xml:space="preserve"> transport block bits</w:t>
      </w:r>
      <w:r w:rsidR="004E2B7C">
        <w:rPr>
          <w:b/>
          <w:i/>
          <w:lang w:eastAsia="zh-CN"/>
        </w:rPr>
        <w:t xml:space="preserve"> </w:t>
      </w:r>
      <w:r w:rsidR="004E2B7C" w:rsidRPr="004E2B7C">
        <w:rPr>
          <w:b/>
          <w:i/>
          <w:lang w:eastAsia="zh-CN"/>
        </w:rPr>
        <w:t xml:space="preserve">received within a TTI </w:t>
      </w:r>
      <w:r w:rsidR="004E2B7C">
        <w:rPr>
          <w:b/>
          <w:i/>
          <w:lang w:eastAsia="zh-CN"/>
        </w:rPr>
        <w:t xml:space="preserve">defined by the UE category should include the number of bits for unicast and broadcast, where the </w:t>
      </w:r>
      <w:r w:rsidR="004E2B7C" w:rsidRPr="004E2B7C">
        <w:rPr>
          <w:b/>
          <w:i/>
          <w:lang w:eastAsia="zh-CN"/>
        </w:rPr>
        <w:t xml:space="preserve">number of bits for broadcast is the one after being scaled </w:t>
      </w:r>
      <w:r w:rsidR="007723B1">
        <w:rPr>
          <w:b/>
          <w:i/>
          <w:lang w:eastAsia="zh-CN"/>
        </w:rPr>
        <w:t xml:space="preserve">up </w:t>
      </w:r>
      <w:r w:rsidR="004E2B7C" w:rsidRPr="004E2B7C">
        <w:rPr>
          <w:b/>
          <w:i/>
          <w:lang w:eastAsia="zh-CN"/>
        </w:rPr>
        <w:t>by N</w:t>
      </w:r>
      <w:r w:rsidR="004E2B7C">
        <w:rPr>
          <w:b/>
          <w:i/>
          <w:lang w:eastAsia="zh-CN"/>
        </w:rPr>
        <w:t>.</w:t>
      </w:r>
    </w:p>
    <w:p w14:paraId="41680968" w14:textId="3882BA2C" w:rsidR="004E2B7C" w:rsidRDefault="004E2B7C" w:rsidP="004E2B7C">
      <w:pPr>
        <w:rPr>
          <w:b/>
          <w:i/>
          <w:lang w:eastAsia="zh-CN"/>
        </w:rPr>
      </w:pPr>
      <w:r w:rsidRPr="006E4B02">
        <w:rPr>
          <w:rFonts w:hint="eastAsia"/>
          <w:b/>
          <w:i/>
          <w:u w:val="single"/>
          <w:lang w:eastAsia="zh-CN"/>
        </w:rPr>
        <w:t>P</w:t>
      </w:r>
      <w:r w:rsidRPr="006E4B02">
        <w:rPr>
          <w:b/>
          <w:i/>
          <w:u w:val="single"/>
          <w:lang w:eastAsia="zh-CN"/>
        </w:rPr>
        <w:t xml:space="preserve">roposal </w:t>
      </w:r>
      <w:r w:rsidR="002C6E99">
        <w:rPr>
          <w:b/>
          <w:i/>
          <w:u w:val="single"/>
          <w:lang w:eastAsia="zh-CN"/>
        </w:rPr>
        <w:t>4</w:t>
      </w:r>
      <w:r w:rsidRPr="006E4B02">
        <w:rPr>
          <w:b/>
          <w:i/>
          <w:lang w:eastAsia="zh-CN"/>
        </w:rPr>
        <w:t>:</w:t>
      </w:r>
      <w:r>
        <w:rPr>
          <w:b/>
          <w:i/>
          <w:lang w:eastAsia="zh-CN"/>
        </w:rPr>
        <w:t xml:space="preserve"> The m</w:t>
      </w:r>
      <w:r w:rsidRPr="00710FEA">
        <w:rPr>
          <w:b/>
          <w:i/>
          <w:lang w:eastAsia="zh-CN"/>
        </w:rPr>
        <w:t xml:space="preserve">aximum number </w:t>
      </w:r>
      <w:r w:rsidRPr="004E2B7C">
        <w:rPr>
          <w:b/>
          <w:i/>
          <w:lang w:eastAsia="zh-CN"/>
        </w:rPr>
        <w:t xml:space="preserve">of bits </w:t>
      </w:r>
      <w:r>
        <w:rPr>
          <w:b/>
          <w:i/>
          <w:lang w:eastAsia="zh-CN"/>
        </w:rPr>
        <w:t xml:space="preserve">of one transport block </w:t>
      </w:r>
      <w:r w:rsidRPr="004E2B7C">
        <w:rPr>
          <w:b/>
          <w:i/>
          <w:lang w:eastAsia="zh-CN"/>
        </w:rPr>
        <w:t xml:space="preserve">received within a TTI </w:t>
      </w:r>
      <w:r>
        <w:rPr>
          <w:b/>
          <w:i/>
          <w:lang w:eastAsia="zh-CN"/>
        </w:rPr>
        <w:t xml:space="preserve">defined by the UE category should be applied to both unicast and broadcast, where the </w:t>
      </w:r>
      <w:r w:rsidRPr="004E2B7C">
        <w:rPr>
          <w:b/>
          <w:i/>
          <w:lang w:eastAsia="zh-CN"/>
        </w:rPr>
        <w:t xml:space="preserve">number of bits for broadcast is the one after being scaled </w:t>
      </w:r>
      <w:r w:rsidR="00D04B91">
        <w:rPr>
          <w:b/>
          <w:i/>
          <w:lang w:eastAsia="zh-CN"/>
        </w:rPr>
        <w:t xml:space="preserve">up </w:t>
      </w:r>
      <w:r w:rsidRPr="004E2B7C">
        <w:rPr>
          <w:b/>
          <w:i/>
          <w:lang w:eastAsia="zh-CN"/>
        </w:rPr>
        <w:t>by N</w:t>
      </w:r>
      <w:r>
        <w:rPr>
          <w:b/>
          <w:i/>
          <w:lang w:eastAsia="zh-CN"/>
        </w:rPr>
        <w:t>.</w:t>
      </w:r>
    </w:p>
    <w:p w14:paraId="6AE69B1C" w14:textId="77777777" w:rsidR="00AE3BDB" w:rsidRPr="00AE3BDB" w:rsidRDefault="00AE3BDB" w:rsidP="004E2B7C">
      <w:pPr>
        <w:rPr>
          <w:b/>
          <w:i/>
          <w:lang w:eastAsia="zh-CN"/>
        </w:rPr>
      </w:pPr>
    </w:p>
    <w:p w14:paraId="4422E058" w14:textId="3103E50C" w:rsidR="00013F27" w:rsidRDefault="00AE3BDB" w:rsidP="00AE3BDB">
      <w:pPr>
        <w:pStyle w:val="Heading3"/>
        <w:rPr>
          <w:lang w:eastAsia="zh-CN"/>
        </w:rPr>
      </w:pPr>
      <w:r>
        <w:rPr>
          <w:rFonts w:hint="eastAsia"/>
          <w:lang w:eastAsia="zh-CN"/>
        </w:rPr>
        <w:t>TBS</w:t>
      </w:r>
      <w:r>
        <w:rPr>
          <w:lang w:eastAsia="zh-CN"/>
        </w:rPr>
        <w:t xml:space="preserve"> determination</w:t>
      </w:r>
    </w:p>
    <w:p w14:paraId="62413B79" w14:textId="4185FC1B" w:rsidR="00161B30" w:rsidRPr="002B0DEE" w:rsidRDefault="000B34C8" w:rsidP="004E2B7C">
      <w:pPr>
        <w:rPr>
          <w:lang w:eastAsia="zh-CN"/>
        </w:rPr>
      </w:pPr>
      <w:r w:rsidRPr="00C100C1">
        <w:rPr>
          <w:lang w:eastAsia="zh-CN"/>
        </w:rPr>
        <w:t xml:space="preserve">As </w:t>
      </w:r>
      <w:r w:rsidRPr="00C100C1">
        <w:rPr>
          <w:rFonts w:hint="eastAsia"/>
          <w:lang w:eastAsia="zh-CN"/>
        </w:rPr>
        <w:t>t</w:t>
      </w:r>
      <w:r w:rsidRPr="00C100C1">
        <w:rPr>
          <w:lang w:eastAsia="zh-CN"/>
        </w:rPr>
        <w:t xml:space="preserve">o the TBS size after scaling </w:t>
      </w:r>
      <w:r w:rsidR="00092D7D" w:rsidRPr="00C100C1">
        <w:rPr>
          <w:lang w:eastAsia="zh-CN"/>
        </w:rPr>
        <w:t xml:space="preserve">up </w:t>
      </w:r>
      <w:r w:rsidRPr="00C100C1">
        <w:rPr>
          <w:lang w:eastAsia="zh-CN"/>
        </w:rPr>
        <w:t>and the value of the scaling factor</w:t>
      </w:r>
      <w:r w:rsidRPr="0050064D">
        <w:rPr>
          <w:lang w:eastAsia="zh-CN"/>
        </w:rPr>
        <w:t xml:space="preserve"> N</w:t>
      </w:r>
      <w:r w:rsidRPr="002C6E99">
        <w:rPr>
          <w:lang w:eastAsia="zh-CN"/>
        </w:rPr>
        <w:t xml:space="preserve">, </w:t>
      </w:r>
      <w:r w:rsidR="00010840" w:rsidRPr="002C6E99">
        <w:rPr>
          <w:lang w:eastAsia="zh-CN"/>
        </w:rPr>
        <w:t xml:space="preserve">the maximum bits </w:t>
      </w:r>
      <w:r w:rsidR="003F6A09" w:rsidRPr="002C6E99">
        <w:rPr>
          <w:lang w:eastAsia="zh-CN"/>
        </w:rPr>
        <w:t>of</w:t>
      </w:r>
      <w:r w:rsidR="00010840" w:rsidRPr="002C6E99">
        <w:rPr>
          <w:lang w:eastAsia="zh-CN"/>
        </w:rPr>
        <w:t xml:space="preserve"> TBS </w:t>
      </w:r>
      <w:r w:rsidR="00BC6F2B" w:rsidRPr="002C6E99">
        <w:rPr>
          <w:lang w:eastAsia="zh-CN"/>
        </w:rPr>
        <w:t>that can be indicated</w:t>
      </w:r>
      <w:r w:rsidR="00BC6F2B" w:rsidRPr="002C6E99">
        <w:t xml:space="preserve"> </w:t>
      </w:r>
      <w:r w:rsidR="00010840" w:rsidRPr="00C100C1">
        <w:t>by the TBS tables versus</w:t>
      </w:r>
      <w:r w:rsidR="003F6A09" w:rsidRPr="00C100C1">
        <w:t xml:space="preserve"> the </w:t>
      </w:r>
      <w:r w:rsidR="00BC562A" w:rsidRPr="00B44593">
        <w:t>maximal</w:t>
      </w:r>
      <w:r w:rsidR="00BC562A" w:rsidRPr="00B44593">
        <w:rPr>
          <w:b/>
        </w:rPr>
        <w:t xml:space="preserve"> </w:t>
      </w:r>
      <w:r w:rsidR="00BC6F2B" w:rsidRPr="00C100C1">
        <w:t>signaled</w:t>
      </w:r>
      <w:r w:rsidR="009B7AB3" w:rsidRPr="00C100C1">
        <w:t xml:space="preserve"> </w:t>
      </w:r>
      <w:r w:rsidR="003F6A09" w:rsidRPr="00B44593">
        <w:rPr>
          <w:rFonts w:cs="Arial"/>
          <w:b/>
          <w:noProof/>
          <w:position w:val="-10"/>
          <w:lang w:eastAsia="zh-CN"/>
        </w:rPr>
        <w:drawing>
          <wp:inline distT="0" distB="0" distL="0" distR="0" wp14:anchorId="63541D91" wp14:editId="2CFF289B">
            <wp:extent cx="248285" cy="198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285" cy="198755"/>
                    </a:xfrm>
                    <a:prstGeom prst="rect">
                      <a:avLst/>
                    </a:prstGeom>
                    <a:noFill/>
                    <a:ln>
                      <a:noFill/>
                    </a:ln>
                  </pic:spPr>
                </pic:pic>
              </a:graphicData>
            </a:graphic>
          </wp:inline>
        </w:drawing>
      </w:r>
      <w:r w:rsidR="003F6A09" w:rsidRPr="00C100C1">
        <w:t xml:space="preserve"> before the scaling are summarized in </w:t>
      </w:r>
      <w:r w:rsidR="00140B2C" w:rsidRPr="00C100C1">
        <w:fldChar w:fldCharType="begin"/>
      </w:r>
      <w:r w:rsidR="00140B2C" w:rsidRPr="002B0DEE">
        <w:instrText xml:space="preserve"> REF _Ref187685955 \h </w:instrText>
      </w:r>
      <w:r w:rsidR="002B0DEE">
        <w:instrText xml:space="preserve"> \* MERGEFORMAT </w:instrText>
      </w:r>
      <w:r w:rsidR="00140B2C" w:rsidRPr="00C100C1">
        <w:fldChar w:fldCharType="separate"/>
      </w:r>
      <w:r w:rsidR="00C94E47" w:rsidRPr="00C100C1">
        <w:t xml:space="preserve">Table </w:t>
      </w:r>
      <w:r w:rsidR="00C94E47" w:rsidRPr="00C100C1">
        <w:rPr>
          <w:noProof/>
        </w:rPr>
        <w:t>2</w:t>
      </w:r>
      <w:r w:rsidR="00140B2C" w:rsidRPr="00C100C1">
        <w:fldChar w:fldCharType="end"/>
      </w:r>
      <w:r w:rsidR="00856E9E">
        <w:t xml:space="preserve"> per TS36.213 </w:t>
      </w:r>
      <w:r w:rsidR="00856E9E">
        <w:fldChar w:fldCharType="begin"/>
      </w:r>
      <w:r w:rsidR="00856E9E">
        <w:instrText xml:space="preserve"> REF _Ref188635711 \n \h </w:instrText>
      </w:r>
      <w:r w:rsidR="00856E9E">
        <w:fldChar w:fldCharType="separate"/>
      </w:r>
      <w:r w:rsidR="00856E9E">
        <w:t>[4]</w:t>
      </w:r>
      <w:r w:rsidR="00856E9E">
        <w:fldChar w:fldCharType="end"/>
      </w:r>
      <w:r w:rsidR="003F6A09" w:rsidRPr="00C100C1">
        <w:t xml:space="preserve">. </w:t>
      </w:r>
      <w:r w:rsidR="00EC7DD5" w:rsidRPr="00C100C1">
        <w:t xml:space="preserve">Note that the values in the table are the maximum </w:t>
      </w:r>
      <w:r w:rsidR="00C72186" w:rsidRPr="00C100C1">
        <w:t xml:space="preserve">reachable </w:t>
      </w:r>
      <w:r w:rsidR="00EC7DD5" w:rsidRPr="0050064D">
        <w:t xml:space="preserve">values. </w:t>
      </w:r>
      <w:r w:rsidR="00C72186" w:rsidRPr="002C6E99">
        <w:t xml:space="preserve">For example, </w:t>
      </w:r>
      <w:r w:rsidR="00394734" w:rsidRPr="002C6E99">
        <w:t xml:space="preserve">when the scheduled TBS </w:t>
      </w:r>
      <w:r w:rsidR="00CD4018">
        <w:t xml:space="preserve">is </w:t>
      </w:r>
      <w:r w:rsidR="00394734" w:rsidRPr="00C100C1">
        <w:t xml:space="preserve">taken from the one mapped to the </w:t>
      </w:r>
      <w:r w:rsidR="00394734" w:rsidRPr="00C100C1">
        <w:rPr>
          <w:lang w:eastAsia="zh-CN"/>
        </w:rPr>
        <w:t>two-layer TBS table, even though the maximum TBS</w:t>
      </w:r>
      <w:r w:rsidR="001C1772" w:rsidRPr="00C100C1">
        <w:rPr>
          <w:lang w:eastAsia="zh-CN"/>
        </w:rPr>
        <w:t xml:space="preserve"> (149776 bits)</w:t>
      </w:r>
      <w:r w:rsidR="00394734" w:rsidRPr="00C100C1">
        <w:rPr>
          <w:lang w:eastAsia="zh-CN"/>
        </w:rPr>
        <w:t xml:space="preserve"> </w:t>
      </w:r>
      <w:r w:rsidR="001C1772" w:rsidRPr="0050064D">
        <w:rPr>
          <w:lang w:eastAsia="zh-CN"/>
        </w:rPr>
        <w:t>are</w:t>
      </w:r>
      <w:r w:rsidR="00394734" w:rsidRPr="002C6E99">
        <w:rPr>
          <w:lang w:eastAsia="zh-CN"/>
        </w:rPr>
        <w:t xml:space="preserve"> scheduled, the </w:t>
      </w:r>
      <w:r w:rsidR="0029211A" w:rsidRPr="002C6E99">
        <w:rPr>
          <w:lang w:eastAsia="zh-CN"/>
        </w:rPr>
        <w:t>highest</w:t>
      </w:r>
      <w:r w:rsidR="00394734" w:rsidRPr="002C6E99">
        <w:rPr>
          <w:lang w:eastAsia="zh-CN"/>
        </w:rPr>
        <w:t xml:space="preserve"> modulation order for </w:t>
      </w:r>
      <w:r w:rsidR="001C1772" w:rsidRPr="004939CC">
        <w:rPr>
          <w:lang w:eastAsia="zh-CN"/>
        </w:rPr>
        <w:t xml:space="preserve">the </w:t>
      </w:r>
      <w:r w:rsidR="00394734" w:rsidRPr="004939CC">
        <w:rPr>
          <w:lang w:eastAsia="zh-CN"/>
        </w:rPr>
        <w:t>carrier</w:t>
      </w:r>
      <w:r w:rsidR="001C1772" w:rsidRPr="004939CC">
        <w:rPr>
          <w:lang w:eastAsia="zh-CN"/>
        </w:rPr>
        <w:t xml:space="preserve"> with </w:t>
      </w:r>
      <w:r w:rsidR="001C1772" w:rsidRPr="002B0DEE">
        <w:rPr>
          <w:lang w:eastAsia="zh-CN"/>
        </w:rPr>
        <w:t>110 PRB</w:t>
      </w:r>
      <w:r w:rsidR="00394734" w:rsidRPr="002B0DEE">
        <w:rPr>
          <w:lang w:eastAsia="zh-CN"/>
        </w:rPr>
        <w:t xml:space="preserve"> is </w:t>
      </w:r>
      <w:r w:rsidR="005B7C93" w:rsidRPr="002B0DEE">
        <w:rPr>
          <w:lang w:eastAsia="zh-CN"/>
        </w:rPr>
        <w:t xml:space="preserve">only </w:t>
      </w:r>
      <w:r w:rsidR="00394734" w:rsidRPr="002B0DEE">
        <w:rPr>
          <w:lang w:eastAsia="zh-CN"/>
        </w:rPr>
        <w:t>QPSK</w:t>
      </w:r>
      <w:r w:rsidR="001C1772" w:rsidRPr="002B0DEE">
        <w:rPr>
          <w:lang w:eastAsia="zh-CN"/>
        </w:rPr>
        <w:t xml:space="preserve">, when </w:t>
      </w:r>
      <w:r w:rsidR="001C1772" w:rsidRPr="002B0DEE">
        <w:rPr>
          <w:i/>
          <w:lang w:eastAsia="zh-CN"/>
        </w:rPr>
        <w:t>N</w:t>
      </w:r>
      <w:r w:rsidR="001C1772" w:rsidRPr="002B0DEE">
        <w:rPr>
          <w:lang w:eastAsia="zh-CN"/>
        </w:rPr>
        <w:t xml:space="preserve">=16. </w:t>
      </w:r>
    </w:p>
    <w:p w14:paraId="5D285A8E" w14:textId="77777777" w:rsidR="000B34C8" w:rsidRDefault="000B34C8" w:rsidP="004E2B7C">
      <w:pPr>
        <w:rPr>
          <w:lang w:eastAsia="zh-CN"/>
        </w:rPr>
      </w:pPr>
    </w:p>
    <w:p w14:paraId="18BE970B" w14:textId="6E336CC2" w:rsidR="0037440A" w:rsidRDefault="0037440A" w:rsidP="0037440A">
      <w:pPr>
        <w:pStyle w:val="Caption"/>
        <w:keepNext/>
      </w:pPr>
      <w:bookmarkStart w:id="13" w:name="_Ref187685955"/>
      <w:r>
        <w:t xml:space="preserve">Table </w:t>
      </w:r>
      <w:fldSimple w:instr=" SEQ Table \* ARABIC ">
        <w:r w:rsidR="00C94E47">
          <w:rPr>
            <w:noProof/>
          </w:rPr>
          <w:t>2</w:t>
        </w:r>
      </w:fldSimple>
      <w:bookmarkEnd w:id="13"/>
      <w:r>
        <w:t xml:space="preserve">: The maximum TBS after scaling versus the </w:t>
      </w:r>
      <w:r w:rsidR="00BC562A" w:rsidRPr="00BC562A">
        <w:rPr>
          <w:lang w:eastAsia="zh-CN"/>
        </w:rPr>
        <w:t xml:space="preserve">maximal </w:t>
      </w:r>
      <w:r w:rsidR="002411D7">
        <w:rPr>
          <w:lang w:eastAsia="zh-CN"/>
        </w:rPr>
        <w:t xml:space="preserve">signaled </w:t>
      </w:r>
      <w:r>
        <w:rPr>
          <w:rFonts w:cs="Arial"/>
          <w:noProof/>
          <w:position w:val="-10"/>
          <w:szCs w:val="18"/>
          <w:lang w:eastAsia="zh-CN"/>
        </w:rPr>
        <w:drawing>
          <wp:inline distT="0" distB="0" distL="0" distR="0" wp14:anchorId="18D07369" wp14:editId="0FE83892">
            <wp:extent cx="248285" cy="198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285" cy="198755"/>
                    </a:xfrm>
                    <a:prstGeom prst="rect">
                      <a:avLst/>
                    </a:prstGeom>
                    <a:noFill/>
                    <a:ln>
                      <a:noFill/>
                    </a:ln>
                  </pic:spPr>
                </pic:pic>
              </a:graphicData>
            </a:graphic>
          </wp:inline>
        </w:drawing>
      </w:r>
      <w:r>
        <w:rPr>
          <w:lang w:eastAsia="zh-CN"/>
        </w:rPr>
        <w:t>before scaling</w:t>
      </w:r>
    </w:p>
    <w:tbl>
      <w:tblPr>
        <w:tblStyle w:val="TableGrid"/>
        <w:tblW w:w="0" w:type="auto"/>
        <w:tblLook w:val="04A0" w:firstRow="1" w:lastRow="0" w:firstColumn="1" w:lastColumn="0" w:noHBand="0" w:noVBand="1"/>
      </w:tblPr>
      <w:tblGrid>
        <w:gridCol w:w="2824"/>
        <w:gridCol w:w="2233"/>
        <w:gridCol w:w="3869"/>
      </w:tblGrid>
      <w:tr w:rsidR="00B22AB8" w14:paraId="42181BEB" w14:textId="77777777" w:rsidTr="00BC562A">
        <w:trPr>
          <w:trHeight w:val="631"/>
        </w:trPr>
        <w:tc>
          <w:tcPr>
            <w:tcW w:w="2824" w:type="dxa"/>
          </w:tcPr>
          <w:p w14:paraId="6642E33C" w14:textId="2E917939" w:rsidR="00B22AB8" w:rsidRPr="00243630" w:rsidRDefault="00B91708" w:rsidP="004E2B7C">
            <w:pPr>
              <w:rPr>
                <w:b/>
                <w:sz w:val="20"/>
                <w:lang w:eastAsia="zh-CN"/>
              </w:rPr>
            </w:pPr>
            <w:r w:rsidRPr="00243630">
              <w:rPr>
                <w:rFonts w:hint="eastAsia"/>
                <w:b/>
                <w:sz w:val="20"/>
                <w:lang w:eastAsia="zh-CN"/>
              </w:rPr>
              <w:t>T</w:t>
            </w:r>
            <w:r w:rsidRPr="00243630">
              <w:rPr>
                <w:b/>
                <w:sz w:val="20"/>
                <w:lang w:eastAsia="zh-CN"/>
              </w:rPr>
              <w:t xml:space="preserve">he maximum bits for TBS mapped to </w:t>
            </w:r>
          </w:p>
        </w:tc>
        <w:tc>
          <w:tcPr>
            <w:tcW w:w="2233" w:type="dxa"/>
          </w:tcPr>
          <w:p w14:paraId="2F14723A" w14:textId="6D571471" w:rsidR="00B22AB8" w:rsidRPr="00243630" w:rsidRDefault="00243630" w:rsidP="004E2B7C">
            <w:pPr>
              <w:rPr>
                <w:b/>
                <w:sz w:val="20"/>
                <w:lang w:eastAsia="zh-CN"/>
              </w:rPr>
            </w:pPr>
            <w:r w:rsidRPr="00243630">
              <w:rPr>
                <w:rFonts w:hint="eastAsia"/>
                <w:b/>
                <w:sz w:val="20"/>
                <w:lang w:eastAsia="zh-CN"/>
              </w:rPr>
              <w:t>S</w:t>
            </w:r>
            <w:r w:rsidRPr="00243630">
              <w:rPr>
                <w:b/>
                <w:sz w:val="20"/>
                <w:lang w:eastAsia="zh-CN"/>
              </w:rPr>
              <w:t>caling factor N</w:t>
            </w:r>
            <w:r w:rsidR="00415FF9">
              <w:rPr>
                <w:b/>
                <w:sz w:val="20"/>
                <w:lang w:eastAsia="zh-CN"/>
              </w:rPr>
              <w:t xml:space="preserve"> and TBS before scaling</w:t>
            </w:r>
          </w:p>
        </w:tc>
        <w:tc>
          <w:tcPr>
            <w:tcW w:w="3869" w:type="dxa"/>
          </w:tcPr>
          <w:p w14:paraId="3E6EF775" w14:textId="45E03654" w:rsidR="00B22AB8" w:rsidRPr="00243630" w:rsidRDefault="00B22AB8" w:rsidP="00BC562A">
            <w:pPr>
              <w:jc w:val="left"/>
              <w:rPr>
                <w:b/>
                <w:sz w:val="20"/>
                <w:lang w:eastAsia="zh-CN"/>
              </w:rPr>
            </w:pPr>
            <w:r w:rsidRPr="00243630">
              <w:rPr>
                <w:b/>
                <w:sz w:val="20"/>
              </w:rPr>
              <w:t xml:space="preserve">The </w:t>
            </w:r>
            <w:r w:rsidR="001D4AA4">
              <w:rPr>
                <w:b/>
                <w:sz w:val="20"/>
              </w:rPr>
              <w:t xml:space="preserve">maximal </w:t>
            </w:r>
            <w:r w:rsidR="0010376C">
              <w:rPr>
                <w:b/>
                <w:sz w:val="20"/>
                <w:lang w:eastAsia="zh-CN"/>
              </w:rPr>
              <w:t>signaled</w:t>
            </w:r>
            <w:r w:rsidR="0010376C" w:rsidRPr="00243630">
              <w:rPr>
                <w:b/>
                <w:sz w:val="20"/>
                <w:lang w:eastAsia="zh-CN"/>
              </w:rPr>
              <w:t xml:space="preserve"> </w:t>
            </w:r>
            <w:r w:rsidRPr="00243630">
              <w:rPr>
                <w:rFonts w:cs="Arial"/>
                <w:b/>
                <w:noProof/>
                <w:position w:val="-10"/>
                <w:sz w:val="20"/>
                <w:szCs w:val="18"/>
                <w:lang w:eastAsia="zh-CN"/>
              </w:rPr>
              <w:drawing>
                <wp:inline distT="0" distB="0" distL="0" distR="0" wp14:anchorId="62798CCB" wp14:editId="6C1B3849">
                  <wp:extent cx="248285" cy="198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285" cy="198755"/>
                          </a:xfrm>
                          <a:prstGeom prst="rect">
                            <a:avLst/>
                          </a:prstGeom>
                          <a:noFill/>
                          <a:ln>
                            <a:noFill/>
                          </a:ln>
                        </pic:spPr>
                      </pic:pic>
                    </a:graphicData>
                  </a:graphic>
                </wp:inline>
              </w:drawing>
            </w:r>
            <w:r w:rsidRPr="00243630">
              <w:rPr>
                <w:b/>
                <w:sz w:val="20"/>
                <w:lang w:eastAsia="zh-CN"/>
              </w:rPr>
              <w:t>before scaling</w:t>
            </w:r>
          </w:p>
        </w:tc>
      </w:tr>
      <w:tr w:rsidR="005F319E" w14:paraId="054A13B7" w14:textId="77777777" w:rsidTr="00BC562A">
        <w:trPr>
          <w:trHeight w:val="374"/>
        </w:trPr>
        <w:tc>
          <w:tcPr>
            <w:tcW w:w="2824" w:type="dxa"/>
            <w:vMerge w:val="restart"/>
          </w:tcPr>
          <w:p w14:paraId="2823A5AA" w14:textId="0F1661AD" w:rsidR="0071352C" w:rsidRPr="00243630" w:rsidRDefault="005F319E" w:rsidP="00B91708">
            <w:pPr>
              <w:rPr>
                <w:sz w:val="20"/>
                <w:szCs w:val="20"/>
                <w:lang w:eastAsia="zh-CN"/>
              </w:rPr>
            </w:pPr>
            <w:r w:rsidRPr="00243630">
              <w:rPr>
                <w:sz w:val="20"/>
                <w:szCs w:val="20"/>
                <w:lang w:eastAsia="zh-CN"/>
              </w:rPr>
              <w:t>two-layer</w:t>
            </w:r>
            <w:r w:rsidR="0071352C" w:rsidRPr="00243630">
              <w:rPr>
                <w:sz w:val="20"/>
                <w:szCs w:val="20"/>
                <w:lang w:eastAsia="zh-CN"/>
              </w:rPr>
              <w:t xml:space="preserve">: </w:t>
            </w:r>
            <w:r w:rsidR="00B91708" w:rsidRPr="00243630">
              <w:rPr>
                <w:sz w:val="20"/>
                <w:szCs w:val="20"/>
                <w:lang w:eastAsia="zh-CN"/>
              </w:rPr>
              <w:t xml:space="preserve"> </w:t>
            </w:r>
            <w:r w:rsidR="0071352C" w:rsidRPr="00243630">
              <w:rPr>
                <w:sz w:val="20"/>
                <w:szCs w:val="20"/>
                <w:lang w:eastAsia="zh-CN"/>
              </w:rPr>
              <w:t>149776</w:t>
            </w:r>
          </w:p>
        </w:tc>
        <w:tc>
          <w:tcPr>
            <w:tcW w:w="2233" w:type="dxa"/>
            <w:vMerge w:val="restart"/>
          </w:tcPr>
          <w:p w14:paraId="3B06E9B9" w14:textId="77777777" w:rsidR="005F319E" w:rsidRDefault="0071352C" w:rsidP="004E2B7C">
            <w:pPr>
              <w:rPr>
                <w:sz w:val="20"/>
                <w:szCs w:val="20"/>
                <w:lang w:eastAsia="zh-CN"/>
              </w:rPr>
            </w:pPr>
            <w:r w:rsidRPr="00243630">
              <w:rPr>
                <w:sz w:val="20"/>
                <w:szCs w:val="20"/>
                <w:lang w:eastAsia="zh-CN"/>
              </w:rPr>
              <w:t>8</w:t>
            </w:r>
          </w:p>
          <w:p w14:paraId="7A973B4D" w14:textId="656ECB54" w:rsidR="00415FF9" w:rsidRPr="00243630" w:rsidRDefault="00415FF9" w:rsidP="004E2B7C">
            <w:pPr>
              <w:rPr>
                <w:sz w:val="20"/>
                <w:szCs w:val="20"/>
                <w:lang w:eastAsia="zh-CN"/>
              </w:rPr>
            </w:pPr>
            <w:r w:rsidRPr="00243630">
              <w:rPr>
                <w:sz w:val="20"/>
                <w:szCs w:val="20"/>
                <w:lang w:eastAsia="zh-CN"/>
              </w:rPr>
              <w:t>149776</w:t>
            </w:r>
            <w:r>
              <w:rPr>
                <w:sz w:val="20"/>
                <w:szCs w:val="20"/>
                <w:lang w:eastAsia="zh-CN"/>
              </w:rPr>
              <w:t>/8=</w:t>
            </w:r>
            <w:r w:rsidR="00270BC3">
              <w:rPr>
                <w:sz w:val="20"/>
                <w:szCs w:val="20"/>
                <w:lang w:eastAsia="zh-CN"/>
              </w:rPr>
              <w:t>18722</w:t>
            </w:r>
          </w:p>
        </w:tc>
        <w:tc>
          <w:tcPr>
            <w:tcW w:w="3869" w:type="dxa"/>
          </w:tcPr>
          <w:p w14:paraId="16CB034B" w14:textId="0337EBD4" w:rsidR="005F319E" w:rsidRPr="00243630" w:rsidRDefault="00B22AB8" w:rsidP="004E2B7C">
            <w:pPr>
              <w:rPr>
                <w:sz w:val="20"/>
                <w:szCs w:val="20"/>
                <w:lang w:eastAsia="zh-CN"/>
              </w:rPr>
            </w:pPr>
            <w:r w:rsidRPr="00243630">
              <w:rPr>
                <w:sz w:val="20"/>
                <w:szCs w:val="20"/>
                <w:lang w:eastAsia="zh-CN"/>
              </w:rPr>
              <w:t xml:space="preserve">30PRB: </w:t>
            </w:r>
            <w:r w:rsidR="00F17DA3">
              <w:rPr>
                <w:sz w:val="20"/>
                <w:szCs w:val="20"/>
                <w:lang w:eastAsia="zh-CN"/>
              </w:rPr>
              <w:t>24</w:t>
            </w:r>
            <w:r w:rsidR="00403352">
              <w:rPr>
                <w:sz w:val="20"/>
                <w:szCs w:val="20"/>
                <w:lang w:eastAsia="zh-CN"/>
              </w:rPr>
              <w:t xml:space="preserve"> (64QAM)</w:t>
            </w:r>
          </w:p>
        </w:tc>
      </w:tr>
      <w:tr w:rsidR="005F319E" w14:paraId="0B06A6C7" w14:textId="77777777" w:rsidTr="00BC562A">
        <w:trPr>
          <w:trHeight w:val="381"/>
        </w:trPr>
        <w:tc>
          <w:tcPr>
            <w:tcW w:w="2824" w:type="dxa"/>
            <w:vMerge/>
          </w:tcPr>
          <w:p w14:paraId="05E30131" w14:textId="77777777" w:rsidR="005F319E" w:rsidRPr="00243630" w:rsidRDefault="005F319E" w:rsidP="004E2B7C">
            <w:pPr>
              <w:rPr>
                <w:sz w:val="20"/>
                <w:szCs w:val="20"/>
                <w:lang w:eastAsia="zh-CN"/>
              </w:rPr>
            </w:pPr>
          </w:p>
        </w:tc>
        <w:tc>
          <w:tcPr>
            <w:tcW w:w="2233" w:type="dxa"/>
            <w:vMerge/>
          </w:tcPr>
          <w:p w14:paraId="70B160A2" w14:textId="77777777" w:rsidR="005F319E" w:rsidRPr="00243630" w:rsidRDefault="005F319E" w:rsidP="004E2B7C">
            <w:pPr>
              <w:rPr>
                <w:sz w:val="20"/>
                <w:szCs w:val="20"/>
                <w:lang w:eastAsia="zh-CN"/>
              </w:rPr>
            </w:pPr>
          </w:p>
        </w:tc>
        <w:tc>
          <w:tcPr>
            <w:tcW w:w="3869" w:type="dxa"/>
          </w:tcPr>
          <w:p w14:paraId="5FD50AA8" w14:textId="27253B57" w:rsidR="005F319E" w:rsidRPr="00243630" w:rsidRDefault="00B22AB8" w:rsidP="004E2B7C">
            <w:pPr>
              <w:rPr>
                <w:sz w:val="20"/>
                <w:szCs w:val="20"/>
                <w:lang w:eastAsia="zh-CN"/>
              </w:rPr>
            </w:pPr>
            <w:r w:rsidRPr="00243630">
              <w:rPr>
                <w:sz w:val="20"/>
                <w:szCs w:val="20"/>
                <w:lang w:eastAsia="zh-CN"/>
              </w:rPr>
              <w:t xml:space="preserve">40PRB: </w:t>
            </w:r>
            <w:r w:rsidR="00F17DA3">
              <w:rPr>
                <w:sz w:val="20"/>
                <w:szCs w:val="20"/>
                <w:lang w:eastAsia="zh-CN"/>
              </w:rPr>
              <w:t>20</w:t>
            </w:r>
            <w:r w:rsidR="003B4F97">
              <w:rPr>
                <w:sz w:val="20"/>
                <w:szCs w:val="20"/>
                <w:lang w:eastAsia="zh-CN"/>
              </w:rPr>
              <w:t xml:space="preserve"> (64QAM)</w:t>
            </w:r>
          </w:p>
        </w:tc>
      </w:tr>
      <w:tr w:rsidR="005F319E" w14:paraId="087E576E" w14:textId="77777777" w:rsidTr="00BC562A">
        <w:trPr>
          <w:trHeight w:val="381"/>
        </w:trPr>
        <w:tc>
          <w:tcPr>
            <w:tcW w:w="2824" w:type="dxa"/>
            <w:vMerge/>
          </w:tcPr>
          <w:p w14:paraId="1938C84F" w14:textId="77777777" w:rsidR="005F319E" w:rsidRPr="00243630" w:rsidRDefault="005F319E" w:rsidP="004E2B7C">
            <w:pPr>
              <w:rPr>
                <w:sz w:val="20"/>
                <w:szCs w:val="20"/>
                <w:lang w:eastAsia="zh-CN"/>
              </w:rPr>
            </w:pPr>
          </w:p>
        </w:tc>
        <w:tc>
          <w:tcPr>
            <w:tcW w:w="2233" w:type="dxa"/>
            <w:vMerge/>
          </w:tcPr>
          <w:p w14:paraId="32693207" w14:textId="77777777" w:rsidR="005F319E" w:rsidRPr="00243630" w:rsidRDefault="005F319E" w:rsidP="004E2B7C">
            <w:pPr>
              <w:rPr>
                <w:sz w:val="20"/>
                <w:szCs w:val="20"/>
                <w:lang w:eastAsia="zh-CN"/>
              </w:rPr>
            </w:pPr>
          </w:p>
        </w:tc>
        <w:tc>
          <w:tcPr>
            <w:tcW w:w="3869" w:type="dxa"/>
          </w:tcPr>
          <w:p w14:paraId="08B0FA48" w14:textId="788269BF" w:rsidR="005F319E" w:rsidRPr="00243630" w:rsidRDefault="00B22AB8" w:rsidP="004E2B7C">
            <w:pPr>
              <w:rPr>
                <w:sz w:val="20"/>
                <w:szCs w:val="20"/>
                <w:lang w:eastAsia="zh-CN"/>
              </w:rPr>
            </w:pPr>
            <w:r w:rsidRPr="00243630">
              <w:rPr>
                <w:sz w:val="20"/>
                <w:szCs w:val="20"/>
                <w:lang w:eastAsia="zh-CN"/>
              </w:rPr>
              <w:t>110PRB:</w:t>
            </w:r>
            <w:r w:rsidR="00F17DA3">
              <w:rPr>
                <w:sz w:val="20"/>
                <w:szCs w:val="20"/>
                <w:lang w:eastAsia="zh-CN"/>
              </w:rPr>
              <w:t xml:space="preserve"> 9</w:t>
            </w:r>
            <w:r w:rsidR="003B4F97">
              <w:rPr>
                <w:sz w:val="20"/>
                <w:szCs w:val="20"/>
                <w:lang w:eastAsia="zh-CN"/>
              </w:rPr>
              <w:t xml:space="preserve"> </w:t>
            </w:r>
            <w:r w:rsidR="003B4F97">
              <w:rPr>
                <w:rFonts w:hint="eastAsia"/>
                <w:sz w:val="20"/>
                <w:szCs w:val="20"/>
                <w:lang w:eastAsia="zh-CN"/>
              </w:rPr>
              <w:t>(</w:t>
            </w:r>
            <w:r w:rsidR="003B4F97">
              <w:rPr>
                <w:sz w:val="20"/>
                <w:szCs w:val="20"/>
                <w:lang w:eastAsia="zh-CN"/>
              </w:rPr>
              <w:t>QPSK/16QAM)</w:t>
            </w:r>
          </w:p>
        </w:tc>
      </w:tr>
      <w:tr w:rsidR="00B22AB8" w14:paraId="0817DE35" w14:textId="77777777" w:rsidTr="00BC562A">
        <w:trPr>
          <w:trHeight w:val="381"/>
        </w:trPr>
        <w:tc>
          <w:tcPr>
            <w:tcW w:w="2824" w:type="dxa"/>
            <w:vMerge/>
          </w:tcPr>
          <w:p w14:paraId="71ECBE12" w14:textId="77777777" w:rsidR="00B22AB8" w:rsidRPr="00243630" w:rsidRDefault="00B22AB8" w:rsidP="00B22AB8">
            <w:pPr>
              <w:rPr>
                <w:sz w:val="20"/>
                <w:szCs w:val="20"/>
                <w:lang w:eastAsia="zh-CN"/>
              </w:rPr>
            </w:pPr>
          </w:p>
        </w:tc>
        <w:tc>
          <w:tcPr>
            <w:tcW w:w="2233" w:type="dxa"/>
            <w:vMerge w:val="restart"/>
          </w:tcPr>
          <w:p w14:paraId="1E88FAD0" w14:textId="77777777" w:rsidR="00B22AB8" w:rsidRDefault="00B22AB8" w:rsidP="00B22AB8">
            <w:pPr>
              <w:rPr>
                <w:sz w:val="20"/>
                <w:szCs w:val="20"/>
                <w:lang w:eastAsia="zh-CN"/>
              </w:rPr>
            </w:pPr>
            <w:r w:rsidRPr="00243630">
              <w:rPr>
                <w:sz w:val="20"/>
                <w:szCs w:val="20"/>
                <w:lang w:eastAsia="zh-CN"/>
              </w:rPr>
              <w:t>16</w:t>
            </w:r>
          </w:p>
          <w:p w14:paraId="2244B1B3" w14:textId="25CE1BBE" w:rsidR="00270BC3" w:rsidRPr="00243630" w:rsidRDefault="00270BC3" w:rsidP="00B22AB8">
            <w:pPr>
              <w:rPr>
                <w:sz w:val="20"/>
                <w:szCs w:val="20"/>
                <w:lang w:eastAsia="zh-CN"/>
              </w:rPr>
            </w:pPr>
            <w:r w:rsidRPr="00243630">
              <w:rPr>
                <w:sz w:val="20"/>
                <w:szCs w:val="20"/>
                <w:lang w:eastAsia="zh-CN"/>
              </w:rPr>
              <w:t>149776</w:t>
            </w:r>
            <w:r>
              <w:rPr>
                <w:sz w:val="20"/>
                <w:szCs w:val="20"/>
                <w:lang w:eastAsia="zh-CN"/>
              </w:rPr>
              <w:t>/16=9361</w:t>
            </w:r>
          </w:p>
        </w:tc>
        <w:tc>
          <w:tcPr>
            <w:tcW w:w="3869" w:type="dxa"/>
          </w:tcPr>
          <w:p w14:paraId="4061EEED" w14:textId="6D36BAA5" w:rsidR="00B22AB8" w:rsidRPr="00243630" w:rsidRDefault="00B22AB8" w:rsidP="00B22AB8">
            <w:pPr>
              <w:rPr>
                <w:sz w:val="20"/>
                <w:szCs w:val="20"/>
                <w:lang w:eastAsia="zh-CN"/>
              </w:rPr>
            </w:pPr>
            <w:r w:rsidRPr="00243630">
              <w:rPr>
                <w:sz w:val="20"/>
                <w:szCs w:val="20"/>
                <w:lang w:eastAsia="zh-CN"/>
              </w:rPr>
              <w:t xml:space="preserve">30PRB: </w:t>
            </w:r>
            <w:r w:rsidR="00896524">
              <w:rPr>
                <w:sz w:val="20"/>
                <w:szCs w:val="20"/>
                <w:lang w:eastAsia="zh-CN"/>
              </w:rPr>
              <w:t>15</w:t>
            </w:r>
            <w:r w:rsidR="00FE78AE">
              <w:rPr>
                <w:sz w:val="20"/>
                <w:szCs w:val="20"/>
                <w:lang w:eastAsia="zh-CN"/>
              </w:rPr>
              <w:t xml:space="preserve"> (16QAM/64QAM)</w:t>
            </w:r>
          </w:p>
        </w:tc>
      </w:tr>
      <w:tr w:rsidR="00B22AB8" w14:paraId="54212730" w14:textId="77777777" w:rsidTr="00BC562A">
        <w:trPr>
          <w:trHeight w:val="381"/>
        </w:trPr>
        <w:tc>
          <w:tcPr>
            <w:tcW w:w="2824" w:type="dxa"/>
            <w:vMerge/>
          </w:tcPr>
          <w:p w14:paraId="16B43E25" w14:textId="77777777" w:rsidR="00B22AB8" w:rsidRPr="00243630" w:rsidRDefault="00B22AB8" w:rsidP="00B22AB8">
            <w:pPr>
              <w:rPr>
                <w:sz w:val="20"/>
                <w:szCs w:val="20"/>
                <w:lang w:eastAsia="zh-CN"/>
              </w:rPr>
            </w:pPr>
          </w:p>
        </w:tc>
        <w:tc>
          <w:tcPr>
            <w:tcW w:w="2233" w:type="dxa"/>
            <w:vMerge/>
          </w:tcPr>
          <w:p w14:paraId="1BC0CF56" w14:textId="77777777" w:rsidR="00B22AB8" w:rsidRPr="00243630" w:rsidRDefault="00B22AB8" w:rsidP="00B22AB8">
            <w:pPr>
              <w:rPr>
                <w:sz w:val="20"/>
                <w:szCs w:val="20"/>
                <w:lang w:eastAsia="zh-CN"/>
              </w:rPr>
            </w:pPr>
          </w:p>
        </w:tc>
        <w:tc>
          <w:tcPr>
            <w:tcW w:w="3869" w:type="dxa"/>
          </w:tcPr>
          <w:p w14:paraId="4EDECB11" w14:textId="0047FB10" w:rsidR="00B22AB8" w:rsidRPr="00243630" w:rsidRDefault="00B22AB8" w:rsidP="00B22AB8">
            <w:pPr>
              <w:rPr>
                <w:sz w:val="20"/>
                <w:szCs w:val="20"/>
                <w:lang w:eastAsia="zh-CN"/>
              </w:rPr>
            </w:pPr>
            <w:r w:rsidRPr="00243630">
              <w:rPr>
                <w:sz w:val="20"/>
                <w:szCs w:val="20"/>
                <w:lang w:eastAsia="zh-CN"/>
              </w:rPr>
              <w:t xml:space="preserve">40PRB: </w:t>
            </w:r>
            <w:r w:rsidR="00896524">
              <w:rPr>
                <w:sz w:val="20"/>
                <w:szCs w:val="20"/>
                <w:lang w:eastAsia="zh-CN"/>
              </w:rPr>
              <w:t>12</w:t>
            </w:r>
            <w:r w:rsidR="00403352">
              <w:rPr>
                <w:sz w:val="20"/>
                <w:szCs w:val="20"/>
                <w:lang w:eastAsia="zh-CN"/>
              </w:rPr>
              <w:t xml:space="preserve"> (16QAM)</w:t>
            </w:r>
          </w:p>
        </w:tc>
      </w:tr>
      <w:tr w:rsidR="00B22AB8" w14:paraId="680088AA" w14:textId="77777777" w:rsidTr="00BC562A">
        <w:trPr>
          <w:trHeight w:val="381"/>
        </w:trPr>
        <w:tc>
          <w:tcPr>
            <w:tcW w:w="2824" w:type="dxa"/>
            <w:vMerge/>
          </w:tcPr>
          <w:p w14:paraId="16E93861" w14:textId="77777777" w:rsidR="00B22AB8" w:rsidRPr="00243630" w:rsidRDefault="00B22AB8" w:rsidP="00B22AB8">
            <w:pPr>
              <w:rPr>
                <w:sz w:val="20"/>
                <w:szCs w:val="20"/>
                <w:lang w:eastAsia="zh-CN"/>
              </w:rPr>
            </w:pPr>
          </w:p>
        </w:tc>
        <w:tc>
          <w:tcPr>
            <w:tcW w:w="2233" w:type="dxa"/>
            <w:vMerge/>
          </w:tcPr>
          <w:p w14:paraId="0C248FD9" w14:textId="77777777" w:rsidR="00B22AB8" w:rsidRPr="00243630" w:rsidRDefault="00B22AB8" w:rsidP="00B22AB8">
            <w:pPr>
              <w:rPr>
                <w:sz w:val="20"/>
                <w:szCs w:val="20"/>
                <w:lang w:eastAsia="zh-CN"/>
              </w:rPr>
            </w:pPr>
          </w:p>
        </w:tc>
        <w:tc>
          <w:tcPr>
            <w:tcW w:w="3869" w:type="dxa"/>
          </w:tcPr>
          <w:p w14:paraId="71AF2A8E" w14:textId="7617EC99" w:rsidR="00B22AB8" w:rsidRPr="00243630" w:rsidRDefault="00B22AB8" w:rsidP="00B22AB8">
            <w:pPr>
              <w:rPr>
                <w:sz w:val="20"/>
                <w:szCs w:val="20"/>
                <w:lang w:eastAsia="zh-CN"/>
              </w:rPr>
            </w:pPr>
            <w:r w:rsidRPr="00267D17">
              <w:rPr>
                <w:sz w:val="20"/>
                <w:szCs w:val="20"/>
                <w:highlight w:val="red"/>
                <w:lang w:eastAsia="zh-CN"/>
              </w:rPr>
              <w:t>110PRB:</w:t>
            </w:r>
            <w:r w:rsidR="00896524" w:rsidRPr="00267D17">
              <w:rPr>
                <w:sz w:val="20"/>
                <w:szCs w:val="20"/>
                <w:highlight w:val="red"/>
                <w:lang w:eastAsia="zh-CN"/>
              </w:rPr>
              <w:t xml:space="preserve"> 4</w:t>
            </w:r>
            <w:r w:rsidR="00403352" w:rsidRPr="00267D17">
              <w:rPr>
                <w:sz w:val="20"/>
                <w:szCs w:val="20"/>
                <w:highlight w:val="red"/>
                <w:lang w:eastAsia="zh-CN"/>
              </w:rPr>
              <w:t xml:space="preserve"> (</w:t>
            </w:r>
            <w:r w:rsidR="000B5CA9" w:rsidRPr="00267D17">
              <w:rPr>
                <w:sz w:val="20"/>
                <w:szCs w:val="20"/>
                <w:highlight w:val="red"/>
                <w:lang w:eastAsia="zh-CN"/>
              </w:rPr>
              <w:t>QPSK</w:t>
            </w:r>
            <w:r w:rsidR="00403352" w:rsidRPr="00267D17">
              <w:rPr>
                <w:sz w:val="20"/>
                <w:szCs w:val="20"/>
                <w:highlight w:val="red"/>
                <w:lang w:eastAsia="zh-CN"/>
              </w:rPr>
              <w:t>)</w:t>
            </w:r>
          </w:p>
        </w:tc>
      </w:tr>
      <w:tr w:rsidR="00B22AB8" w14:paraId="6B0E33D1" w14:textId="77777777" w:rsidTr="00BC562A">
        <w:trPr>
          <w:trHeight w:val="374"/>
        </w:trPr>
        <w:tc>
          <w:tcPr>
            <w:tcW w:w="2824" w:type="dxa"/>
            <w:vMerge w:val="restart"/>
          </w:tcPr>
          <w:p w14:paraId="450631F5" w14:textId="7B0C4E5F" w:rsidR="00B22AB8" w:rsidRPr="00243630" w:rsidRDefault="00B22AB8" w:rsidP="00B22AB8">
            <w:pPr>
              <w:rPr>
                <w:sz w:val="20"/>
                <w:szCs w:val="20"/>
                <w:lang w:eastAsia="zh-CN"/>
              </w:rPr>
            </w:pPr>
            <w:r w:rsidRPr="00243630">
              <w:rPr>
                <w:sz w:val="20"/>
                <w:szCs w:val="20"/>
                <w:lang w:eastAsia="zh-CN"/>
              </w:rPr>
              <w:t>three-layer:</w:t>
            </w:r>
            <w:r w:rsidR="00B91708" w:rsidRPr="00243630">
              <w:rPr>
                <w:sz w:val="20"/>
                <w:szCs w:val="20"/>
                <w:lang w:eastAsia="zh-CN"/>
              </w:rPr>
              <w:t xml:space="preserve"> </w:t>
            </w:r>
            <w:r w:rsidRPr="00243630">
              <w:rPr>
                <w:rFonts w:eastAsia="Batang"/>
                <w:sz w:val="20"/>
                <w:szCs w:val="20"/>
                <w:lang w:eastAsia="zh-CN"/>
              </w:rPr>
              <w:t>226416</w:t>
            </w:r>
          </w:p>
          <w:p w14:paraId="7787BDFE" w14:textId="611C9095" w:rsidR="00B22AB8" w:rsidRPr="00243630" w:rsidRDefault="00B22AB8" w:rsidP="00B22AB8">
            <w:pPr>
              <w:rPr>
                <w:sz w:val="20"/>
                <w:szCs w:val="20"/>
                <w:lang w:eastAsia="zh-CN"/>
              </w:rPr>
            </w:pPr>
          </w:p>
        </w:tc>
        <w:tc>
          <w:tcPr>
            <w:tcW w:w="2233" w:type="dxa"/>
            <w:vMerge w:val="restart"/>
          </w:tcPr>
          <w:p w14:paraId="166A2C21" w14:textId="77777777" w:rsidR="00B22AB8" w:rsidRPr="009A643C" w:rsidRDefault="00B22AB8" w:rsidP="00B22AB8">
            <w:pPr>
              <w:rPr>
                <w:sz w:val="20"/>
                <w:szCs w:val="20"/>
                <w:lang w:eastAsia="zh-CN"/>
              </w:rPr>
            </w:pPr>
            <w:r w:rsidRPr="009A643C">
              <w:rPr>
                <w:sz w:val="20"/>
                <w:szCs w:val="20"/>
                <w:lang w:eastAsia="zh-CN"/>
              </w:rPr>
              <w:t>8</w:t>
            </w:r>
          </w:p>
          <w:p w14:paraId="2D90AA1E" w14:textId="677A0A83" w:rsidR="00270BC3" w:rsidRPr="00243630" w:rsidRDefault="00270BC3" w:rsidP="00B22AB8">
            <w:pPr>
              <w:rPr>
                <w:sz w:val="20"/>
                <w:szCs w:val="20"/>
                <w:lang w:eastAsia="zh-CN"/>
              </w:rPr>
            </w:pPr>
            <w:r>
              <w:rPr>
                <w:rFonts w:hint="eastAsia"/>
                <w:sz w:val="20"/>
                <w:szCs w:val="20"/>
                <w:lang w:eastAsia="zh-CN"/>
              </w:rPr>
              <w:t>2</w:t>
            </w:r>
            <w:r>
              <w:rPr>
                <w:sz w:val="20"/>
                <w:szCs w:val="20"/>
                <w:lang w:eastAsia="zh-CN"/>
              </w:rPr>
              <w:t>26416/8=28302</w:t>
            </w:r>
          </w:p>
        </w:tc>
        <w:tc>
          <w:tcPr>
            <w:tcW w:w="3869" w:type="dxa"/>
          </w:tcPr>
          <w:p w14:paraId="21DB09A8" w14:textId="00A16DB6" w:rsidR="00B22AB8" w:rsidRPr="00243630" w:rsidRDefault="00B22AB8" w:rsidP="00B22AB8">
            <w:pPr>
              <w:rPr>
                <w:sz w:val="20"/>
                <w:szCs w:val="20"/>
                <w:lang w:eastAsia="zh-CN"/>
              </w:rPr>
            </w:pPr>
            <w:r w:rsidRPr="00243630">
              <w:rPr>
                <w:sz w:val="20"/>
                <w:szCs w:val="20"/>
                <w:lang w:eastAsia="zh-CN"/>
              </w:rPr>
              <w:t xml:space="preserve">30PRB: </w:t>
            </w:r>
            <w:r w:rsidR="00F17DA3">
              <w:rPr>
                <w:sz w:val="20"/>
                <w:szCs w:val="20"/>
                <w:lang w:eastAsia="zh-CN"/>
              </w:rPr>
              <w:t>32A</w:t>
            </w:r>
            <w:r w:rsidR="00252660">
              <w:rPr>
                <w:sz w:val="20"/>
                <w:szCs w:val="20"/>
                <w:lang w:eastAsia="zh-CN"/>
              </w:rPr>
              <w:t xml:space="preserve"> (</w:t>
            </w:r>
            <w:r w:rsidR="00665991">
              <w:rPr>
                <w:sz w:val="20"/>
                <w:szCs w:val="20"/>
                <w:lang w:eastAsia="zh-CN"/>
              </w:rPr>
              <w:t>256</w:t>
            </w:r>
            <w:r w:rsidR="00252660">
              <w:rPr>
                <w:sz w:val="20"/>
                <w:szCs w:val="20"/>
                <w:lang w:eastAsia="zh-CN"/>
              </w:rPr>
              <w:t>QAM)</w:t>
            </w:r>
          </w:p>
        </w:tc>
      </w:tr>
      <w:tr w:rsidR="00B22AB8" w14:paraId="397F5533" w14:textId="77777777" w:rsidTr="00BC562A">
        <w:trPr>
          <w:trHeight w:val="374"/>
        </w:trPr>
        <w:tc>
          <w:tcPr>
            <w:tcW w:w="2824" w:type="dxa"/>
            <w:vMerge/>
          </w:tcPr>
          <w:p w14:paraId="1AE6C533" w14:textId="77777777" w:rsidR="00B22AB8" w:rsidRPr="00243630" w:rsidRDefault="00B22AB8" w:rsidP="00B22AB8">
            <w:pPr>
              <w:rPr>
                <w:sz w:val="20"/>
                <w:szCs w:val="20"/>
                <w:lang w:eastAsia="zh-CN"/>
              </w:rPr>
            </w:pPr>
          </w:p>
        </w:tc>
        <w:tc>
          <w:tcPr>
            <w:tcW w:w="2233" w:type="dxa"/>
            <w:vMerge/>
          </w:tcPr>
          <w:p w14:paraId="2227FB23" w14:textId="77777777" w:rsidR="00B22AB8" w:rsidRPr="00243630" w:rsidRDefault="00B22AB8" w:rsidP="00B22AB8">
            <w:pPr>
              <w:rPr>
                <w:sz w:val="20"/>
                <w:szCs w:val="20"/>
                <w:lang w:eastAsia="zh-CN"/>
              </w:rPr>
            </w:pPr>
          </w:p>
        </w:tc>
        <w:tc>
          <w:tcPr>
            <w:tcW w:w="3869" w:type="dxa"/>
          </w:tcPr>
          <w:p w14:paraId="72DA3DBC" w14:textId="424A3023" w:rsidR="00B22AB8" w:rsidRPr="00243630" w:rsidRDefault="00B22AB8" w:rsidP="00B22AB8">
            <w:pPr>
              <w:rPr>
                <w:sz w:val="20"/>
                <w:szCs w:val="20"/>
                <w:lang w:eastAsia="zh-CN"/>
              </w:rPr>
            </w:pPr>
            <w:r w:rsidRPr="00243630">
              <w:rPr>
                <w:sz w:val="20"/>
                <w:szCs w:val="20"/>
                <w:lang w:eastAsia="zh-CN"/>
              </w:rPr>
              <w:t xml:space="preserve">40PRB: </w:t>
            </w:r>
            <w:r w:rsidR="00F17DA3">
              <w:rPr>
                <w:sz w:val="20"/>
                <w:szCs w:val="20"/>
                <w:lang w:eastAsia="zh-CN"/>
              </w:rPr>
              <w:t>28</w:t>
            </w:r>
            <w:r w:rsidR="00665991">
              <w:rPr>
                <w:sz w:val="20"/>
                <w:szCs w:val="20"/>
                <w:lang w:eastAsia="zh-CN"/>
              </w:rPr>
              <w:t xml:space="preserve"> (256QAM)</w:t>
            </w:r>
          </w:p>
        </w:tc>
      </w:tr>
      <w:tr w:rsidR="00B22AB8" w14:paraId="25788EED" w14:textId="77777777" w:rsidTr="00BC562A">
        <w:trPr>
          <w:trHeight w:val="381"/>
        </w:trPr>
        <w:tc>
          <w:tcPr>
            <w:tcW w:w="2824" w:type="dxa"/>
            <w:vMerge/>
          </w:tcPr>
          <w:p w14:paraId="64F461C3" w14:textId="77777777" w:rsidR="00B22AB8" w:rsidRPr="00243630" w:rsidRDefault="00B22AB8" w:rsidP="00B22AB8">
            <w:pPr>
              <w:rPr>
                <w:sz w:val="20"/>
                <w:szCs w:val="20"/>
                <w:lang w:eastAsia="zh-CN"/>
              </w:rPr>
            </w:pPr>
          </w:p>
        </w:tc>
        <w:tc>
          <w:tcPr>
            <w:tcW w:w="2233" w:type="dxa"/>
            <w:vMerge/>
          </w:tcPr>
          <w:p w14:paraId="0E5766AF" w14:textId="77777777" w:rsidR="00B22AB8" w:rsidRPr="00243630" w:rsidRDefault="00B22AB8" w:rsidP="00B22AB8">
            <w:pPr>
              <w:rPr>
                <w:sz w:val="20"/>
                <w:szCs w:val="20"/>
                <w:lang w:eastAsia="zh-CN"/>
              </w:rPr>
            </w:pPr>
          </w:p>
        </w:tc>
        <w:tc>
          <w:tcPr>
            <w:tcW w:w="3869" w:type="dxa"/>
          </w:tcPr>
          <w:p w14:paraId="4A0B102E" w14:textId="5F78A31E" w:rsidR="00B22AB8" w:rsidRPr="00243630" w:rsidRDefault="00B22AB8" w:rsidP="00B22AB8">
            <w:pPr>
              <w:rPr>
                <w:sz w:val="20"/>
                <w:szCs w:val="20"/>
                <w:lang w:eastAsia="zh-CN"/>
              </w:rPr>
            </w:pPr>
            <w:r w:rsidRPr="00243630">
              <w:rPr>
                <w:sz w:val="20"/>
                <w:szCs w:val="20"/>
                <w:lang w:eastAsia="zh-CN"/>
              </w:rPr>
              <w:t>110PRB:</w:t>
            </w:r>
            <w:r w:rsidR="00F17DA3">
              <w:rPr>
                <w:sz w:val="20"/>
                <w:szCs w:val="20"/>
                <w:lang w:eastAsia="zh-CN"/>
              </w:rPr>
              <w:t xml:space="preserve"> 12</w:t>
            </w:r>
            <w:r w:rsidR="00DD30A5">
              <w:rPr>
                <w:sz w:val="20"/>
                <w:szCs w:val="20"/>
                <w:lang w:eastAsia="zh-CN"/>
              </w:rPr>
              <w:t xml:space="preserve"> (16QAM)</w:t>
            </w:r>
          </w:p>
        </w:tc>
      </w:tr>
      <w:tr w:rsidR="00B22AB8" w14:paraId="2A5F9FA8" w14:textId="77777777" w:rsidTr="00BC562A">
        <w:trPr>
          <w:trHeight w:val="381"/>
        </w:trPr>
        <w:tc>
          <w:tcPr>
            <w:tcW w:w="2824" w:type="dxa"/>
            <w:vMerge/>
          </w:tcPr>
          <w:p w14:paraId="1D0FE840" w14:textId="77777777" w:rsidR="00B22AB8" w:rsidRPr="00243630" w:rsidRDefault="00B22AB8" w:rsidP="00B22AB8">
            <w:pPr>
              <w:rPr>
                <w:sz w:val="20"/>
                <w:szCs w:val="20"/>
                <w:lang w:eastAsia="zh-CN"/>
              </w:rPr>
            </w:pPr>
          </w:p>
        </w:tc>
        <w:tc>
          <w:tcPr>
            <w:tcW w:w="2233" w:type="dxa"/>
            <w:vMerge w:val="restart"/>
          </w:tcPr>
          <w:p w14:paraId="0EBB2753" w14:textId="77777777" w:rsidR="00B22AB8" w:rsidRDefault="00B22AB8" w:rsidP="00B22AB8">
            <w:pPr>
              <w:rPr>
                <w:sz w:val="20"/>
                <w:szCs w:val="20"/>
                <w:lang w:eastAsia="zh-CN"/>
              </w:rPr>
            </w:pPr>
            <w:r w:rsidRPr="00243630">
              <w:rPr>
                <w:sz w:val="20"/>
                <w:szCs w:val="20"/>
                <w:lang w:eastAsia="zh-CN"/>
              </w:rPr>
              <w:t>16</w:t>
            </w:r>
          </w:p>
          <w:p w14:paraId="064DA40A" w14:textId="3C49521C" w:rsidR="00270BC3" w:rsidRPr="00243630" w:rsidRDefault="00270BC3" w:rsidP="00B22AB8">
            <w:pPr>
              <w:rPr>
                <w:sz w:val="20"/>
                <w:szCs w:val="20"/>
                <w:lang w:eastAsia="zh-CN"/>
              </w:rPr>
            </w:pPr>
            <w:r>
              <w:rPr>
                <w:rFonts w:hint="eastAsia"/>
                <w:sz w:val="20"/>
                <w:szCs w:val="20"/>
                <w:lang w:eastAsia="zh-CN"/>
              </w:rPr>
              <w:t>2</w:t>
            </w:r>
            <w:r>
              <w:rPr>
                <w:sz w:val="20"/>
                <w:szCs w:val="20"/>
                <w:lang w:eastAsia="zh-CN"/>
              </w:rPr>
              <w:t>26416/16=14151</w:t>
            </w:r>
          </w:p>
        </w:tc>
        <w:tc>
          <w:tcPr>
            <w:tcW w:w="3869" w:type="dxa"/>
          </w:tcPr>
          <w:p w14:paraId="6B9ABD5E" w14:textId="484D1EDA" w:rsidR="00B22AB8" w:rsidRPr="00243630" w:rsidRDefault="00B22AB8" w:rsidP="00B22AB8">
            <w:pPr>
              <w:rPr>
                <w:sz w:val="20"/>
                <w:szCs w:val="20"/>
                <w:lang w:eastAsia="zh-CN"/>
              </w:rPr>
            </w:pPr>
            <w:r w:rsidRPr="00243630">
              <w:rPr>
                <w:sz w:val="20"/>
                <w:szCs w:val="20"/>
                <w:lang w:eastAsia="zh-CN"/>
              </w:rPr>
              <w:t xml:space="preserve">30PRB: </w:t>
            </w:r>
            <w:r w:rsidR="00896524">
              <w:rPr>
                <w:sz w:val="20"/>
                <w:szCs w:val="20"/>
                <w:lang w:eastAsia="zh-CN"/>
              </w:rPr>
              <w:t>20</w:t>
            </w:r>
            <w:r w:rsidR="004066C3">
              <w:rPr>
                <w:sz w:val="20"/>
                <w:szCs w:val="20"/>
                <w:lang w:eastAsia="zh-CN"/>
              </w:rPr>
              <w:t xml:space="preserve"> (64QAM)</w:t>
            </w:r>
          </w:p>
        </w:tc>
      </w:tr>
      <w:tr w:rsidR="00B22AB8" w14:paraId="52F8E017" w14:textId="77777777" w:rsidTr="00BC562A">
        <w:trPr>
          <w:trHeight w:val="381"/>
        </w:trPr>
        <w:tc>
          <w:tcPr>
            <w:tcW w:w="2824" w:type="dxa"/>
            <w:vMerge/>
          </w:tcPr>
          <w:p w14:paraId="317CC813" w14:textId="77777777" w:rsidR="00B22AB8" w:rsidRPr="00243630" w:rsidRDefault="00B22AB8" w:rsidP="00B22AB8">
            <w:pPr>
              <w:rPr>
                <w:sz w:val="20"/>
                <w:szCs w:val="20"/>
                <w:lang w:eastAsia="zh-CN"/>
              </w:rPr>
            </w:pPr>
          </w:p>
        </w:tc>
        <w:tc>
          <w:tcPr>
            <w:tcW w:w="2233" w:type="dxa"/>
            <w:vMerge/>
          </w:tcPr>
          <w:p w14:paraId="1B1444CA" w14:textId="77777777" w:rsidR="00B22AB8" w:rsidRPr="00243630" w:rsidRDefault="00B22AB8" w:rsidP="00B22AB8">
            <w:pPr>
              <w:rPr>
                <w:sz w:val="20"/>
                <w:szCs w:val="20"/>
                <w:lang w:eastAsia="zh-CN"/>
              </w:rPr>
            </w:pPr>
          </w:p>
        </w:tc>
        <w:tc>
          <w:tcPr>
            <w:tcW w:w="3869" w:type="dxa"/>
          </w:tcPr>
          <w:p w14:paraId="739FC296" w14:textId="1C016C77" w:rsidR="00B22AB8" w:rsidRPr="00243630" w:rsidRDefault="00B22AB8" w:rsidP="00B22AB8">
            <w:pPr>
              <w:rPr>
                <w:sz w:val="20"/>
                <w:szCs w:val="20"/>
                <w:lang w:eastAsia="zh-CN"/>
              </w:rPr>
            </w:pPr>
            <w:r w:rsidRPr="00243630">
              <w:rPr>
                <w:sz w:val="20"/>
                <w:szCs w:val="20"/>
                <w:lang w:eastAsia="zh-CN"/>
              </w:rPr>
              <w:t xml:space="preserve">40PRB: </w:t>
            </w:r>
            <w:r w:rsidR="00896524">
              <w:rPr>
                <w:sz w:val="20"/>
                <w:szCs w:val="20"/>
                <w:lang w:eastAsia="zh-CN"/>
              </w:rPr>
              <w:t>17</w:t>
            </w:r>
            <w:r w:rsidR="00403352">
              <w:rPr>
                <w:sz w:val="20"/>
                <w:szCs w:val="20"/>
                <w:lang w:eastAsia="zh-CN"/>
              </w:rPr>
              <w:t xml:space="preserve"> (64QAM)</w:t>
            </w:r>
          </w:p>
        </w:tc>
      </w:tr>
      <w:tr w:rsidR="00B22AB8" w14:paraId="0880578C" w14:textId="77777777" w:rsidTr="00BC562A">
        <w:trPr>
          <w:trHeight w:val="381"/>
        </w:trPr>
        <w:tc>
          <w:tcPr>
            <w:tcW w:w="2824" w:type="dxa"/>
            <w:vMerge/>
          </w:tcPr>
          <w:p w14:paraId="30B9A5E7" w14:textId="77777777" w:rsidR="00B22AB8" w:rsidRPr="00243630" w:rsidRDefault="00B22AB8" w:rsidP="00B22AB8">
            <w:pPr>
              <w:rPr>
                <w:sz w:val="20"/>
                <w:szCs w:val="20"/>
                <w:lang w:eastAsia="zh-CN"/>
              </w:rPr>
            </w:pPr>
          </w:p>
        </w:tc>
        <w:tc>
          <w:tcPr>
            <w:tcW w:w="2233" w:type="dxa"/>
            <w:vMerge/>
          </w:tcPr>
          <w:p w14:paraId="5D1E56B3" w14:textId="77777777" w:rsidR="00B22AB8" w:rsidRPr="00243630" w:rsidRDefault="00B22AB8" w:rsidP="00B22AB8">
            <w:pPr>
              <w:rPr>
                <w:sz w:val="20"/>
                <w:szCs w:val="20"/>
                <w:lang w:eastAsia="zh-CN"/>
              </w:rPr>
            </w:pPr>
          </w:p>
        </w:tc>
        <w:tc>
          <w:tcPr>
            <w:tcW w:w="3869" w:type="dxa"/>
          </w:tcPr>
          <w:p w14:paraId="6FF0EB50" w14:textId="3AA3DAC3" w:rsidR="00B22AB8" w:rsidRPr="00243630" w:rsidRDefault="00B22AB8" w:rsidP="00B22AB8">
            <w:pPr>
              <w:rPr>
                <w:sz w:val="20"/>
                <w:szCs w:val="20"/>
                <w:lang w:eastAsia="zh-CN"/>
              </w:rPr>
            </w:pPr>
            <w:r w:rsidRPr="00267D17">
              <w:rPr>
                <w:sz w:val="20"/>
                <w:szCs w:val="20"/>
                <w:highlight w:val="red"/>
                <w:lang w:eastAsia="zh-CN"/>
              </w:rPr>
              <w:t>110PRB:</w:t>
            </w:r>
            <w:r w:rsidR="00896524" w:rsidRPr="00267D17">
              <w:rPr>
                <w:sz w:val="20"/>
                <w:szCs w:val="20"/>
                <w:highlight w:val="red"/>
                <w:lang w:eastAsia="zh-CN"/>
              </w:rPr>
              <w:t xml:space="preserve"> 7</w:t>
            </w:r>
            <w:r w:rsidR="00403352" w:rsidRPr="00267D17">
              <w:rPr>
                <w:sz w:val="20"/>
                <w:szCs w:val="20"/>
                <w:highlight w:val="red"/>
                <w:lang w:eastAsia="zh-CN"/>
              </w:rPr>
              <w:t xml:space="preserve"> (</w:t>
            </w:r>
            <w:r w:rsidR="00E24EFA" w:rsidRPr="00267D17">
              <w:rPr>
                <w:sz w:val="20"/>
                <w:szCs w:val="20"/>
                <w:highlight w:val="red"/>
                <w:lang w:eastAsia="zh-CN"/>
              </w:rPr>
              <w:t>QPSK</w:t>
            </w:r>
            <w:r w:rsidR="00403352" w:rsidRPr="00267D17">
              <w:rPr>
                <w:sz w:val="20"/>
                <w:szCs w:val="20"/>
                <w:highlight w:val="red"/>
                <w:lang w:eastAsia="zh-CN"/>
              </w:rPr>
              <w:t>)</w:t>
            </w:r>
          </w:p>
        </w:tc>
      </w:tr>
      <w:tr w:rsidR="00B22AB8" w14:paraId="1F29FDF8" w14:textId="77777777" w:rsidTr="00BC562A">
        <w:trPr>
          <w:trHeight w:val="374"/>
        </w:trPr>
        <w:tc>
          <w:tcPr>
            <w:tcW w:w="2824" w:type="dxa"/>
            <w:vMerge w:val="restart"/>
          </w:tcPr>
          <w:p w14:paraId="3EAB5686" w14:textId="2CC32DCE" w:rsidR="00B22AB8" w:rsidRPr="00243630" w:rsidRDefault="00B22AB8" w:rsidP="00B91708">
            <w:pPr>
              <w:rPr>
                <w:sz w:val="20"/>
                <w:szCs w:val="20"/>
                <w:lang w:eastAsia="zh-CN"/>
              </w:rPr>
            </w:pPr>
            <w:r w:rsidRPr="00243630">
              <w:rPr>
                <w:sz w:val="20"/>
                <w:szCs w:val="20"/>
                <w:lang w:eastAsia="zh-CN"/>
              </w:rPr>
              <w:t>four-layer:</w:t>
            </w:r>
            <w:r w:rsidR="00B91708" w:rsidRPr="00243630">
              <w:rPr>
                <w:sz w:val="20"/>
                <w:szCs w:val="20"/>
                <w:lang w:eastAsia="zh-CN"/>
              </w:rPr>
              <w:t xml:space="preserve"> </w:t>
            </w:r>
            <w:r w:rsidRPr="0027387E">
              <w:rPr>
                <w:rFonts w:eastAsia="Batang"/>
                <w:sz w:val="20"/>
                <w:szCs w:val="20"/>
                <w:highlight w:val="green"/>
                <w:lang w:eastAsia="zh-CN"/>
              </w:rPr>
              <w:t>299856</w:t>
            </w:r>
          </w:p>
        </w:tc>
        <w:tc>
          <w:tcPr>
            <w:tcW w:w="2233" w:type="dxa"/>
            <w:vMerge w:val="restart"/>
          </w:tcPr>
          <w:p w14:paraId="1E4A1572" w14:textId="77777777" w:rsidR="00B22AB8" w:rsidRDefault="00B22AB8" w:rsidP="00B22AB8">
            <w:pPr>
              <w:rPr>
                <w:sz w:val="20"/>
                <w:szCs w:val="20"/>
                <w:lang w:eastAsia="zh-CN"/>
              </w:rPr>
            </w:pPr>
            <w:r w:rsidRPr="009A643C">
              <w:rPr>
                <w:sz w:val="20"/>
                <w:szCs w:val="20"/>
                <w:highlight w:val="green"/>
                <w:lang w:eastAsia="zh-CN"/>
              </w:rPr>
              <w:t>8</w:t>
            </w:r>
          </w:p>
          <w:p w14:paraId="4E232327" w14:textId="42DE3C09" w:rsidR="00270BC3" w:rsidRPr="00243630" w:rsidRDefault="00270BC3" w:rsidP="00B22AB8">
            <w:pPr>
              <w:rPr>
                <w:sz w:val="20"/>
                <w:szCs w:val="20"/>
                <w:lang w:eastAsia="zh-CN"/>
              </w:rPr>
            </w:pPr>
            <w:r>
              <w:rPr>
                <w:rFonts w:hint="eastAsia"/>
                <w:sz w:val="20"/>
                <w:szCs w:val="20"/>
                <w:lang w:eastAsia="zh-CN"/>
              </w:rPr>
              <w:t>2</w:t>
            </w:r>
            <w:r>
              <w:rPr>
                <w:sz w:val="20"/>
                <w:szCs w:val="20"/>
                <w:lang w:eastAsia="zh-CN"/>
              </w:rPr>
              <w:t>99856/8=37482</w:t>
            </w:r>
          </w:p>
        </w:tc>
        <w:tc>
          <w:tcPr>
            <w:tcW w:w="3869" w:type="dxa"/>
          </w:tcPr>
          <w:p w14:paraId="35086C28" w14:textId="104671F8" w:rsidR="00B22AB8" w:rsidRPr="00243630" w:rsidRDefault="00B22AB8" w:rsidP="00B22AB8">
            <w:pPr>
              <w:rPr>
                <w:sz w:val="20"/>
                <w:szCs w:val="20"/>
                <w:lang w:eastAsia="zh-CN"/>
              </w:rPr>
            </w:pPr>
            <w:r w:rsidRPr="00243630">
              <w:rPr>
                <w:sz w:val="20"/>
                <w:szCs w:val="20"/>
                <w:lang w:eastAsia="zh-CN"/>
              </w:rPr>
              <w:t xml:space="preserve">30PRB: </w:t>
            </w:r>
            <w:r w:rsidR="00F17DA3">
              <w:rPr>
                <w:sz w:val="20"/>
                <w:szCs w:val="20"/>
                <w:lang w:eastAsia="zh-CN"/>
              </w:rPr>
              <w:t>37</w:t>
            </w:r>
            <w:r w:rsidR="00FE4EA0">
              <w:rPr>
                <w:sz w:val="20"/>
                <w:szCs w:val="20"/>
                <w:lang w:eastAsia="zh-CN"/>
              </w:rPr>
              <w:t xml:space="preserve"> (256QAM)</w:t>
            </w:r>
          </w:p>
        </w:tc>
      </w:tr>
      <w:tr w:rsidR="00B22AB8" w14:paraId="65659DED" w14:textId="77777777" w:rsidTr="00BC562A">
        <w:trPr>
          <w:trHeight w:val="381"/>
        </w:trPr>
        <w:tc>
          <w:tcPr>
            <w:tcW w:w="2824" w:type="dxa"/>
            <w:vMerge/>
          </w:tcPr>
          <w:p w14:paraId="2900D8DB" w14:textId="77777777" w:rsidR="00B22AB8" w:rsidRPr="00243630" w:rsidRDefault="00B22AB8" w:rsidP="00B22AB8">
            <w:pPr>
              <w:rPr>
                <w:sz w:val="20"/>
                <w:szCs w:val="20"/>
                <w:lang w:eastAsia="zh-CN"/>
              </w:rPr>
            </w:pPr>
          </w:p>
        </w:tc>
        <w:tc>
          <w:tcPr>
            <w:tcW w:w="2233" w:type="dxa"/>
            <w:vMerge/>
          </w:tcPr>
          <w:p w14:paraId="208C0128" w14:textId="77777777" w:rsidR="00B22AB8" w:rsidRPr="00243630" w:rsidRDefault="00B22AB8" w:rsidP="00B22AB8">
            <w:pPr>
              <w:rPr>
                <w:sz w:val="20"/>
                <w:szCs w:val="20"/>
                <w:lang w:eastAsia="zh-CN"/>
              </w:rPr>
            </w:pPr>
          </w:p>
        </w:tc>
        <w:tc>
          <w:tcPr>
            <w:tcW w:w="3869" w:type="dxa"/>
          </w:tcPr>
          <w:p w14:paraId="36152CD4" w14:textId="7D6A5672" w:rsidR="00B22AB8" w:rsidRPr="00243630" w:rsidRDefault="00B22AB8" w:rsidP="00B22AB8">
            <w:pPr>
              <w:rPr>
                <w:sz w:val="20"/>
                <w:szCs w:val="20"/>
                <w:lang w:eastAsia="zh-CN"/>
              </w:rPr>
            </w:pPr>
            <w:r w:rsidRPr="00243630">
              <w:rPr>
                <w:sz w:val="20"/>
                <w:szCs w:val="20"/>
                <w:lang w:eastAsia="zh-CN"/>
              </w:rPr>
              <w:t xml:space="preserve">40PRB: </w:t>
            </w:r>
            <w:r w:rsidR="00F17DA3">
              <w:rPr>
                <w:sz w:val="20"/>
                <w:szCs w:val="20"/>
                <w:lang w:eastAsia="zh-CN"/>
              </w:rPr>
              <w:t>32A</w:t>
            </w:r>
            <w:r w:rsidR="00FE4EA0">
              <w:rPr>
                <w:sz w:val="20"/>
                <w:szCs w:val="20"/>
                <w:lang w:eastAsia="zh-CN"/>
              </w:rPr>
              <w:t xml:space="preserve"> (256QAM)</w:t>
            </w:r>
          </w:p>
        </w:tc>
      </w:tr>
      <w:tr w:rsidR="00B22AB8" w14:paraId="2A3856B2" w14:textId="77777777" w:rsidTr="00BC562A">
        <w:trPr>
          <w:trHeight w:val="381"/>
        </w:trPr>
        <w:tc>
          <w:tcPr>
            <w:tcW w:w="2824" w:type="dxa"/>
            <w:vMerge/>
          </w:tcPr>
          <w:p w14:paraId="06686FEF" w14:textId="77777777" w:rsidR="00B22AB8" w:rsidRPr="00243630" w:rsidRDefault="00B22AB8" w:rsidP="00B22AB8">
            <w:pPr>
              <w:rPr>
                <w:sz w:val="20"/>
                <w:szCs w:val="20"/>
                <w:lang w:eastAsia="zh-CN"/>
              </w:rPr>
            </w:pPr>
          </w:p>
        </w:tc>
        <w:tc>
          <w:tcPr>
            <w:tcW w:w="2233" w:type="dxa"/>
            <w:vMerge/>
          </w:tcPr>
          <w:p w14:paraId="6F9AC756" w14:textId="77777777" w:rsidR="00B22AB8" w:rsidRPr="00243630" w:rsidRDefault="00B22AB8" w:rsidP="00B22AB8">
            <w:pPr>
              <w:rPr>
                <w:sz w:val="20"/>
                <w:szCs w:val="20"/>
                <w:lang w:eastAsia="zh-CN"/>
              </w:rPr>
            </w:pPr>
          </w:p>
        </w:tc>
        <w:tc>
          <w:tcPr>
            <w:tcW w:w="3869" w:type="dxa"/>
          </w:tcPr>
          <w:p w14:paraId="1FDE3231" w14:textId="77ECC809" w:rsidR="00B22AB8" w:rsidRPr="00243630" w:rsidRDefault="00B22AB8" w:rsidP="00B22AB8">
            <w:pPr>
              <w:rPr>
                <w:sz w:val="20"/>
                <w:szCs w:val="20"/>
                <w:lang w:eastAsia="zh-CN"/>
              </w:rPr>
            </w:pPr>
            <w:r w:rsidRPr="00243630">
              <w:rPr>
                <w:sz w:val="20"/>
                <w:szCs w:val="20"/>
                <w:lang w:eastAsia="zh-CN"/>
              </w:rPr>
              <w:t>110PRB:</w:t>
            </w:r>
            <w:r w:rsidR="00F17DA3">
              <w:rPr>
                <w:sz w:val="20"/>
                <w:szCs w:val="20"/>
                <w:lang w:eastAsia="zh-CN"/>
              </w:rPr>
              <w:t>16</w:t>
            </w:r>
            <w:r w:rsidR="00FE4EA0">
              <w:rPr>
                <w:sz w:val="20"/>
                <w:szCs w:val="20"/>
                <w:lang w:eastAsia="zh-CN"/>
              </w:rPr>
              <w:t xml:space="preserve"> (64QAM)</w:t>
            </w:r>
          </w:p>
        </w:tc>
      </w:tr>
      <w:tr w:rsidR="00B22AB8" w14:paraId="363E953C" w14:textId="77777777" w:rsidTr="00BC562A">
        <w:trPr>
          <w:trHeight w:val="381"/>
        </w:trPr>
        <w:tc>
          <w:tcPr>
            <w:tcW w:w="2824" w:type="dxa"/>
            <w:vMerge/>
          </w:tcPr>
          <w:p w14:paraId="4E62BCC9" w14:textId="77777777" w:rsidR="00B22AB8" w:rsidRPr="00243630" w:rsidRDefault="00B22AB8" w:rsidP="00B22AB8">
            <w:pPr>
              <w:rPr>
                <w:sz w:val="20"/>
                <w:szCs w:val="20"/>
                <w:lang w:eastAsia="zh-CN"/>
              </w:rPr>
            </w:pPr>
          </w:p>
        </w:tc>
        <w:tc>
          <w:tcPr>
            <w:tcW w:w="2233" w:type="dxa"/>
            <w:vMerge w:val="restart"/>
          </w:tcPr>
          <w:p w14:paraId="20CBD578" w14:textId="77777777" w:rsidR="00B22AB8" w:rsidRDefault="00B22AB8" w:rsidP="00B22AB8">
            <w:pPr>
              <w:rPr>
                <w:sz w:val="20"/>
                <w:szCs w:val="20"/>
                <w:lang w:eastAsia="zh-CN"/>
              </w:rPr>
            </w:pPr>
            <w:r w:rsidRPr="00243630">
              <w:rPr>
                <w:sz w:val="20"/>
                <w:szCs w:val="20"/>
                <w:lang w:eastAsia="zh-CN"/>
              </w:rPr>
              <w:t>16</w:t>
            </w:r>
          </w:p>
          <w:p w14:paraId="3CF147DB" w14:textId="0942A1DC" w:rsidR="00270BC3" w:rsidRPr="00243630" w:rsidRDefault="00270BC3" w:rsidP="00B22AB8">
            <w:pPr>
              <w:rPr>
                <w:sz w:val="20"/>
                <w:szCs w:val="20"/>
                <w:lang w:eastAsia="zh-CN"/>
              </w:rPr>
            </w:pPr>
            <w:r>
              <w:rPr>
                <w:rFonts w:hint="eastAsia"/>
                <w:sz w:val="20"/>
                <w:szCs w:val="20"/>
                <w:lang w:eastAsia="zh-CN"/>
              </w:rPr>
              <w:t>2</w:t>
            </w:r>
            <w:r>
              <w:rPr>
                <w:sz w:val="20"/>
                <w:szCs w:val="20"/>
                <w:lang w:eastAsia="zh-CN"/>
              </w:rPr>
              <w:t>99856/16=18741</w:t>
            </w:r>
          </w:p>
        </w:tc>
        <w:tc>
          <w:tcPr>
            <w:tcW w:w="3869" w:type="dxa"/>
          </w:tcPr>
          <w:p w14:paraId="0F5E786D" w14:textId="08BA266A" w:rsidR="00B22AB8" w:rsidRPr="00243630" w:rsidRDefault="00B22AB8" w:rsidP="00B22AB8">
            <w:pPr>
              <w:rPr>
                <w:sz w:val="20"/>
                <w:szCs w:val="20"/>
                <w:lang w:eastAsia="zh-CN"/>
              </w:rPr>
            </w:pPr>
            <w:r w:rsidRPr="00243630">
              <w:rPr>
                <w:sz w:val="20"/>
                <w:szCs w:val="20"/>
                <w:lang w:eastAsia="zh-CN"/>
              </w:rPr>
              <w:t xml:space="preserve">30PRB: </w:t>
            </w:r>
            <w:r w:rsidR="00896524">
              <w:rPr>
                <w:sz w:val="20"/>
                <w:szCs w:val="20"/>
                <w:lang w:eastAsia="zh-CN"/>
              </w:rPr>
              <w:t>24</w:t>
            </w:r>
            <w:r w:rsidR="00403352">
              <w:rPr>
                <w:sz w:val="20"/>
                <w:szCs w:val="20"/>
                <w:lang w:eastAsia="zh-CN"/>
              </w:rPr>
              <w:t xml:space="preserve"> (64QAM)</w:t>
            </w:r>
          </w:p>
        </w:tc>
      </w:tr>
      <w:tr w:rsidR="00B22AB8" w14:paraId="78DF87E8" w14:textId="77777777" w:rsidTr="00BC562A">
        <w:trPr>
          <w:trHeight w:val="381"/>
        </w:trPr>
        <w:tc>
          <w:tcPr>
            <w:tcW w:w="2824" w:type="dxa"/>
            <w:vMerge/>
          </w:tcPr>
          <w:p w14:paraId="19EFFC03" w14:textId="77777777" w:rsidR="00B22AB8" w:rsidRPr="00243630" w:rsidRDefault="00B22AB8" w:rsidP="00B22AB8">
            <w:pPr>
              <w:rPr>
                <w:sz w:val="20"/>
                <w:szCs w:val="20"/>
                <w:lang w:eastAsia="zh-CN"/>
              </w:rPr>
            </w:pPr>
          </w:p>
        </w:tc>
        <w:tc>
          <w:tcPr>
            <w:tcW w:w="2233" w:type="dxa"/>
            <w:vMerge/>
          </w:tcPr>
          <w:p w14:paraId="26A3B112" w14:textId="77777777" w:rsidR="00B22AB8" w:rsidRPr="00243630" w:rsidRDefault="00B22AB8" w:rsidP="00B22AB8">
            <w:pPr>
              <w:rPr>
                <w:sz w:val="20"/>
                <w:szCs w:val="20"/>
                <w:lang w:eastAsia="zh-CN"/>
              </w:rPr>
            </w:pPr>
          </w:p>
        </w:tc>
        <w:tc>
          <w:tcPr>
            <w:tcW w:w="3869" w:type="dxa"/>
          </w:tcPr>
          <w:p w14:paraId="70CCB8EE" w14:textId="55C24699" w:rsidR="00B22AB8" w:rsidRPr="00243630" w:rsidRDefault="00B22AB8" w:rsidP="00B22AB8">
            <w:pPr>
              <w:rPr>
                <w:sz w:val="20"/>
                <w:szCs w:val="20"/>
                <w:lang w:eastAsia="zh-CN"/>
              </w:rPr>
            </w:pPr>
            <w:r w:rsidRPr="00243630">
              <w:rPr>
                <w:sz w:val="20"/>
                <w:szCs w:val="20"/>
                <w:lang w:eastAsia="zh-CN"/>
              </w:rPr>
              <w:t xml:space="preserve">40PRB: </w:t>
            </w:r>
            <w:r w:rsidR="00896524">
              <w:rPr>
                <w:sz w:val="20"/>
                <w:szCs w:val="20"/>
                <w:lang w:eastAsia="zh-CN"/>
              </w:rPr>
              <w:t>20</w:t>
            </w:r>
            <w:r w:rsidR="00403352">
              <w:rPr>
                <w:sz w:val="20"/>
                <w:szCs w:val="20"/>
                <w:lang w:eastAsia="zh-CN"/>
              </w:rPr>
              <w:t xml:space="preserve"> (64QAM)</w:t>
            </w:r>
          </w:p>
        </w:tc>
      </w:tr>
      <w:tr w:rsidR="00B22AB8" w14:paraId="182DFF6A" w14:textId="77777777" w:rsidTr="00BC562A">
        <w:trPr>
          <w:trHeight w:val="381"/>
        </w:trPr>
        <w:tc>
          <w:tcPr>
            <w:tcW w:w="2824" w:type="dxa"/>
            <w:vMerge/>
          </w:tcPr>
          <w:p w14:paraId="326DBC74" w14:textId="77777777" w:rsidR="00B22AB8" w:rsidRPr="00243630" w:rsidRDefault="00B22AB8" w:rsidP="00B22AB8">
            <w:pPr>
              <w:rPr>
                <w:sz w:val="20"/>
                <w:szCs w:val="20"/>
                <w:lang w:eastAsia="zh-CN"/>
              </w:rPr>
            </w:pPr>
          </w:p>
        </w:tc>
        <w:tc>
          <w:tcPr>
            <w:tcW w:w="2233" w:type="dxa"/>
            <w:vMerge/>
          </w:tcPr>
          <w:p w14:paraId="36E37AA5" w14:textId="77777777" w:rsidR="00B22AB8" w:rsidRPr="00243630" w:rsidRDefault="00B22AB8" w:rsidP="00B22AB8">
            <w:pPr>
              <w:rPr>
                <w:sz w:val="20"/>
                <w:szCs w:val="20"/>
                <w:lang w:eastAsia="zh-CN"/>
              </w:rPr>
            </w:pPr>
          </w:p>
        </w:tc>
        <w:tc>
          <w:tcPr>
            <w:tcW w:w="3869" w:type="dxa"/>
          </w:tcPr>
          <w:p w14:paraId="4FE4D0E0" w14:textId="73C872DD" w:rsidR="00B22AB8" w:rsidRPr="00243630" w:rsidRDefault="00B22AB8" w:rsidP="00B22AB8">
            <w:pPr>
              <w:rPr>
                <w:sz w:val="20"/>
                <w:szCs w:val="20"/>
                <w:lang w:eastAsia="zh-CN"/>
              </w:rPr>
            </w:pPr>
            <w:r w:rsidRPr="00267D17">
              <w:rPr>
                <w:sz w:val="20"/>
                <w:szCs w:val="20"/>
                <w:highlight w:val="red"/>
                <w:lang w:eastAsia="zh-CN"/>
              </w:rPr>
              <w:t>110PRB:</w:t>
            </w:r>
            <w:r w:rsidR="00896524" w:rsidRPr="00267D17">
              <w:rPr>
                <w:sz w:val="20"/>
                <w:szCs w:val="20"/>
                <w:highlight w:val="red"/>
                <w:lang w:eastAsia="zh-CN"/>
              </w:rPr>
              <w:t xml:space="preserve"> </w:t>
            </w:r>
            <w:r w:rsidR="00403352" w:rsidRPr="00267D17">
              <w:rPr>
                <w:sz w:val="20"/>
                <w:szCs w:val="20"/>
                <w:highlight w:val="red"/>
                <w:lang w:eastAsia="zh-CN"/>
              </w:rPr>
              <w:t>9 (</w:t>
            </w:r>
            <w:r w:rsidR="007D756C" w:rsidRPr="00267D17">
              <w:rPr>
                <w:sz w:val="20"/>
                <w:szCs w:val="20"/>
                <w:highlight w:val="red"/>
                <w:lang w:eastAsia="zh-CN"/>
              </w:rPr>
              <w:t>QPSK/</w:t>
            </w:r>
            <w:r w:rsidR="00403352" w:rsidRPr="00267D17">
              <w:rPr>
                <w:sz w:val="20"/>
                <w:szCs w:val="20"/>
                <w:highlight w:val="red"/>
                <w:lang w:eastAsia="zh-CN"/>
              </w:rPr>
              <w:t>16QAM)</w:t>
            </w:r>
          </w:p>
        </w:tc>
      </w:tr>
    </w:tbl>
    <w:p w14:paraId="2BF3B640" w14:textId="77777777" w:rsidR="005F319E" w:rsidRDefault="005F319E" w:rsidP="004E2B7C">
      <w:pPr>
        <w:rPr>
          <w:lang w:eastAsia="zh-CN"/>
        </w:rPr>
      </w:pPr>
    </w:p>
    <w:p w14:paraId="6CFA97FB" w14:textId="45910510" w:rsidR="00FF73C7" w:rsidRPr="00C100C1" w:rsidRDefault="00952855" w:rsidP="004E2B7C">
      <w:r w:rsidRPr="00C100C1">
        <w:rPr>
          <w:lang w:eastAsia="zh-CN"/>
        </w:rPr>
        <w:t xml:space="preserve">Considering the higher UE capability that supports larger number of bits for one TB and </w:t>
      </w:r>
      <w:r w:rsidR="00E214FA" w:rsidRPr="00C100C1">
        <w:rPr>
          <w:lang w:eastAsia="zh-CN"/>
        </w:rPr>
        <w:t xml:space="preserve">the comparison in </w:t>
      </w:r>
      <w:r w:rsidR="001241BB" w:rsidRPr="00C100C1">
        <w:fldChar w:fldCharType="begin"/>
      </w:r>
      <w:r w:rsidR="001241BB" w:rsidRPr="00C262CA">
        <w:rPr>
          <w:lang w:eastAsia="zh-CN"/>
        </w:rPr>
        <w:instrText xml:space="preserve"> REF _Ref187685955 \h </w:instrText>
      </w:r>
      <w:r w:rsidR="00C262CA">
        <w:instrText xml:space="preserve"> \* MERGEFORMAT </w:instrText>
      </w:r>
      <w:r w:rsidR="001241BB" w:rsidRPr="00C100C1">
        <w:fldChar w:fldCharType="separate"/>
      </w:r>
      <w:r w:rsidR="00C94E47" w:rsidRPr="00C100C1">
        <w:t xml:space="preserve">Table </w:t>
      </w:r>
      <w:r w:rsidR="00C94E47" w:rsidRPr="00C100C1">
        <w:rPr>
          <w:noProof/>
        </w:rPr>
        <w:t>2</w:t>
      </w:r>
      <w:r w:rsidR="001241BB" w:rsidRPr="00C100C1">
        <w:fldChar w:fldCharType="end"/>
      </w:r>
      <w:r w:rsidR="00446D72" w:rsidRPr="00B44593">
        <w:rPr>
          <w:rStyle w:val="CommentReference"/>
          <w:sz w:val="22"/>
          <w:szCs w:val="22"/>
        </w:rPr>
        <w:t xml:space="preserve">, </w:t>
      </w:r>
      <w:r w:rsidR="00446D72" w:rsidRPr="00C100C1">
        <w:t>t</w:t>
      </w:r>
      <w:r w:rsidR="00E214FA" w:rsidRPr="00C100C1">
        <w:t xml:space="preserve">he value of </w:t>
      </w:r>
      <w:r w:rsidR="00E214FA" w:rsidRPr="00C100C1">
        <w:rPr>
          <w:i/>
        </w:rPr>
        <w:t xml:space="preserve">N </w:t>
      </w:r>
      <w:r w:rsidR="00E214FA" w:rsidRPr="00C100C1">
        <w:t>could be up to 8 and the TBS after scaling can be taken from the valid value from the union of all the TBS tables (one layer, two-layer, three-layer, and four-layer) in TS3</w:t>
      </w:r>
      <w:r w:rsidR="00055FB5" w:rsidRPr="00C100C1">
        <w:t>6</w:t>
      </w:r>
      <w:r w:rsidR="00E214FA" w:rsidRPr="00C100C1">
        <w:t xml:space="preserve">.213. </w:t>
      </w:r>
    </w:p>
    <w:p w14:paraId="260CE238" w14:textId="677C1AC4" w:rsidR="00426AC8" w:rsidRDefault="00426AC8" w:rsidP="00426AC8">
      <w:pPr>
        <w:rPr>
          <w:b/>
          <w:i/>
          <w:lang w:eastAsia="zh-CN"/>
        </w:rPr>
      </w:pPr>
      <w:r w:rsidRPr="006E4B02">
        <w:rPr>
          <w:rFonts w:hint="eastAsia"/>
          <w:b/>
          <w:i/>
          <w:u w:val="single"/>
          <w:lang w:eastAsia="zh-CN"/>
        </w:rPr>
        <w:lastRenderedPageBreak/>
        <w:t>P</w:t>
      </w:r>
      <w:r w:rsidRPr="006E4B02">
        <w:rPr>
          <w:b/>
          <w:i/>
          <w:u w:val="single"/>
          <w:lang w:eastAsia="zh-CN"/>
        </w:rPr>
        <w:t xml:space="preserve">roposal </w:t>
      </w:r>
      <w:r w:rsidR="002C6E99">
        <w:rPr>
          <w:b/>
          <w:i/>
          <w:u w:val="single"/>
          <w:lang w:eastAsia="zh-CN"/>
        </w:rPr>
        <w:t>5</w:t>
      </w:r>
      <w:r w:rsidRPr="006E4B02">
        <w:rPr>
          <w:b/>
          <w:i/>
          <w:lang w:eastAsia="zh-CN"/>
        </w:rPr>
        <w:t>:</w:t>
      </w:r>
      <w:r>
        <w:rPr>
          <w:b/>
          <w:i/>
          <w:lang w:eastAsia="zh-CN"/>
        </w:rPr>
        <w:t xml:space="preserve"> The scaling factor</w:t>
      </w:r>
      <w:r w:rsidRPr="004E2B7C">
        <w:rPr>
          <w:b/>
          <w:i/>
          <w:lang w:eastAsia="zh-CN"/>
        </w:rPr>
        <w:t xml:space="preserve"> </w:t>
      </w:r>
      <w:r>
        <w:rPr>
          <w:b/>
          <w:i/>
          <w:lang w:eastAsia="zh-CN"/>
        </w:rPr>
        <w:t xml:space="preserve">is up to 8. </w:t>
      </w:r>
      <w:r w:rsidRPr="004E2B7C">
        <w:rPr>
          <w:b/>
          <w:i/>
          <w:lang w:eastAsia="zh-CN"/>
        </w:rPr>
        <w:t>N</w:t>
      </w:r>
      <w:r>
        <w:rPr>
          <w:b/>
          <w:i/>
          <w:lang w:eastAsia="zh-CN"/>
        </w:rPr>
        <w:t xml:space="preserve"> = 1, 4, or 8. </w:t>
      </w:r>
      <w:r w:rsidR="00A07CDD">
        <w:rPr>
          <w:b/>
          <w:i/>
          <w:lang w:eastAsia="zh-CN"/>
        </w:rPr>
        <w:t xml:space="preserve">When N=1, time-interleaving is disabled. The value is up to eNB configuration. </w:t>
      </w:r>
    </w:p>
    <w:p w14:paraId="44ADE74D" w14:textId="1F1BB6E2" w:rsidR="00BA03F1" w:rsidRDefault="00BA03F1" w:rsidP="00426AC8">
      <w:pPr>
        <w:rPr>
          <w:b/>
          <w:i/>
          <w:lang w:eastAsia="zh-CN"/>
        </w:rPr>
      </w:pPr>
      <w:r w:rsidRPr="006E4B02">
        <w:rPr>
          <w:rFonts w:hint="eastAsia"/>
          <w:b/>
          <w:i/>
          <w:u w:val="single"/>
          <w:lang w:eastAsia="zh-CN"/>
        </w:rPr>
        <w:t>P</w:t>
      </w:r>
      <w:r w:rsidRPr="006E4B02">
        <w:rPr>
          <w:b/>
          <w:i/>
          <w:u w:val="single"/>
          <w:lang w:eastAsia="zh-CN"/>
        </w:rPr>
        <w:t xml:space="preserve">roposal </w:t>
      </w:r>
      <w:r w:rsidR="002C6E99">
        <w:rPr>
          <w:b/>
          <w:i/>
          <w:u w:val="single"/>
          <w:lang w:eastAsia="zh-CN"/>
        </w:rPr>
        <w:t>6</w:t>
      </w:r>
      <w:r w:rsidRPr="006E4B02">
        <w:rPr>
          <w:b/>
          <w:i/>
          <w:lang w:eastAsia="zh-CN"/>
        </w:rPr>
        <w:t>:</w:t>
      </w:r>
      <w:r w:rsidR="00031985">
        <w:rPr>
          <w:b/>
          <w:i/>
          <w:lang w:eastAsia="zh-CN"/>
        </w:rPr>
        <w:t xml:space="preserve"> </w:t>
      </w:r>
      <w:r>
        <w:rPr>
          <w:b/>
          <w:i/>
          <w:lang w:eastAsia="zh-CN"/>
        </w:rPr>
        <w:t xml:space="preserve">The TBS after scaling </w:t>
      </w:r>
      <w:r w:rsidR="00A07CDD">
        <w:rPr>
          <w:b/>
          <w:i/>
          <w:lang w:eastAsia="zh-CN"/>
        </w:rPr>
        <w:t xml:space="preserve">up </w:t>
      </w:r>
      <w:r>
        <w:rPr>
          <w:b/>
          <w:i/>
          <w:lang w:eastAsia="zh-CN"/>
        </w:rPr>
        <w:t xml:space="preserve">is taken from the valid one from </w:t>
      </w:r>
      <w:r w:rsidRPr="00BA03F1">
        <w:rPr>
          <w:b/>
          <w:i/>
          <w:lang w:eastAsia="zh-CN"/>
        </w:rPr>
        <w:t>the union of all the TBS tables (one layer, two-layer, three-layer, and four-layer) in TS3</w:t>
      </w:r>
      <w:r w:rsidR="00055FB5">
        <w:rPr>
          <w:b/>
          <w:i/>
          <w:lang w:eastAsia="zh-CN"/>
        </w:rPr>
        <w:t>6</w:t>
      </w:r>
      <w:r w:rsidRPr="00BA03F1">
        <w:rPr>
          <w:b/>
          <w:i/>
          <w:lang w:eastAsia="zh-CN"/>
        </w:rPr>
        <w:t>.213.</w:t>
      </w:r>
    </w:p>
    <w:p w14:paraId="3A172C57" w14:textId="7D76C344" w:rsidR="00426AC8" w:rsidRDefault="00426AC8" w:rsidP="004E2B7C">
      <w:pPr>
        <w:rPr>
          <w:lang w:eastAsia="zh-CN"/>
        </w:rPr>
      </w:pPr>
    </w:p>
    <w:p w14:paraId="502DF399" w14:textId="0246576A" w:rsidR="00AE3BDB" w:rsidRDefault="00AE3BDB" w:rsidP="00AE3BDB">
      <w:pPr>
        <w:pStyle w:val="Heading3"/>
        <w:rPr>
          <w:lang w:eastAsia="zh-CN"/>
        </w:rPr>
      </w:pPr>
      <w:r>
        <w:rPr>
          <w:rFonts w:hint="eastAsia"/>
          <w:lang w:eastAsia="zh-CN"/>
        </w:rPr>
        <w:t>L</w:t>
      </w:r>
      <w:r>
        <w:rPr>
          <w:lang w:eastAsia="zh-CN"/>
        </w:rPr>
        <w:t>imited buffer rate matching</w:t>
      </w:r>
    </w:p>
    <w:p w14:paraId="01200318" w14:textId="137F523D" w:rsidR="00084F0F" w:rsidRDefault="00084F0F" w:rsidP="004E2B7C">
      <w:pPr>
        <w:rPr>
          <w:rFonts w:eastAsia="DengXian"/>
          <w:lang w:eastAsia="en-GB"/>
        </w:rPr>
      </w:pPr>
      <w:r>
        <w:rPr>
          <w:lang w:eastAsia="zh-CN"/>
        </w:rPr>
        <w:t>Regarding the limited buffer rate matching, even though the TBS is scaled</w:t>
      </w:r>
      <w:r w:rsidR="00BC6695">
        <w:rPr>
          <w:lang w:eastAsia="zh-CN"/>
        </w:rPr>
        <w:t xml:space="preserve"> up</w:t>
      </w:r>
      <w:r>
        <w:rPr>
          <w:lang w:eastAsia="zh-CN"/>
        </w:rPr>
        <w:t xml:space="preserve"> by </w:t>
      </w:r>
      <w:r w:rsidRPr="00084F0F">
        <w:rPr>
          <w:i/>
          <w:lang w:eastAsia="zh-CN"/>
        </w:rPr>
        <w:t>N</w:t>
      </w:r>
      <w:r>
        <w:rPr>
          <w:lang w:eastAsia="zh-CN"/>
        </w:rPr>
        <w:t xml:space="preserve"> times</w:t>
      </w:r>
      <w:r w:rsidR="00543918">
        <w:rPr>
          <w:lang w:eastAsia="zh-CN"/>
        </w:rPr>
        <w:t xml:space="preserve"> which results in </w:t>
      </w:r>
      <w:r w:rsidR="00453017">
        <w:rPr>
          <w:lang w:eastAsia="zh-CN"/>
        </w:rPr>
        <w:t xml:space="preserve">a larger </w:t>
      </w:r>
      <w:r w:rsidR="00543918">
        <w:rPr>
          <w:lang w:eastAsia="zh-CN"/>
        </w:rPr>
        <w:t>number of coded blocks</w:t>
      </w:r>
      <w:r>
        <w:rPr>
          <w:lang w:eastAsia="zh-CN"/>
        </w:rPr>
        <w:t xml:space="preserve">, as long as the scheduled TBS size after scaling is bounded by the maximum number of bits for one TB defined by UE category, </w:t>
      </w:r>
      <w:r w:rsidR="00543918">
        <w:rPr>
          <w:lang w:eastAsia="zh-CN"/>
        </w:rPr>
        <w:t>UE soft buffer size has already been budgeted by such maximum number of bits for one TB. Therefore, there is no difference from the rate matching procedure for unicast transmission</w:t>
      </w:r>
      <w:r w:rsidR="00506E35">
        <w:rPr>
          <w:lang w:eastAsia="zh-CN"/>
        </w:rPr>
        <w:t xml:space="preserve"> </w:t>
      </w:r>
      <w:r w:rsidR="00506E35">
        <w:rPr>
          <w:lang w:eastAsia="zh-CN"/>
        </w:rPr>
        <w:fldChar w:fldCharType="begin"/>
      </w:r>
      <w:r w:rsidR="00506E35">
        <w:rPr>
          <w:lang w:eastAsia="zh-CN"/>
        </w:rPr>
        <w:instrText xml:space="preserve"> REF _Ref187347332 \n \h </w:instrText>
      </w:r>
      <w:r w:rsidR="00506E35">
        <w:rPr>
          <w:lang w:eastAsia="zh-CN"/>
        </w:rPr>
      </w:r>
      <w:r w:rsidR="00506E35">
        <w:rPr>
          <w:lang w:eastAsia="zh-CN"/>
        </w:rPr>
        <w:fldChar w:fldCharType="separate"/>
      </w:r>
      <w:r w:rsidR="00506E35">
        <w:rPr>
          <w:lang w:eastAsia="zh-CN"/>
        </w:rPr>
        <w:t>[3]</w:t>
      </w:r>
      <w:r w:rsidR="00506E35">
        <w:rPr>
          <w:lang w:eastAsia="zh-CN"/>
        </w:rPr>
        <w:fldChar w:fldCharType="end"/>
      </w:r>
      <w:r w:rsidR="00A1513B">
        <w:rPr>
          <w:lang w:eastAsia="zh-CN"/>
        </w:rPr>
        <w:t xml:space="preserve">, i.e., four RVs and the starting pointer for reading </w:t>
      </w:r>
      <w:r w:rsidR="00A1513B" w:rsidRPr="0031220E">
        <w:rPr>
          <w:lang w:eastAsia="zh-CN"/>
        </w:rPr>
        <w:t xml:space="preserve">from the </w:t>
      </w:r>
      <w:r w:rsidR="00A1513B" w:rsidRPr="0031220E">
        <w:rPr>
          <w:rFonts w:eastAsia="DengXian"/>
          <w:lang w:eastAsia="en-GB"/>
        </w:rPr>
        <w:t>circular buffer</w:t>
      </w:r>
      <w:r w:rsidR="0031220E">
        <w:rPr>
          <w:rFonts w:eastAsia="DengXian"/>
          <w:lang w:eastAsia="en-GB"/>
        </w:rPr>
        <w:t xml:space="preserve">. </w:t>
      </w:r>
    </w:p>
    <w:p w14:paraId="2DA43CFA" w14:textId="4FF4AD1B" w:rsidR="002A15B4" w:rsidRPr="00426AC8" w:rsidRDefault="002A15B4" w:rsidP="004E2B7C">
      <w:pPr>
        <w:rPr>
          <w:lang w:eastAsia="zh-CN"/>
        </w:rPr>
      </w:pPr>
      <w:r>
        <w:rPr>
          <w:rFonts w:hint="eastAsia"/>
          <w:lang w:eastAsia="zh-CN"/>
        </w:rPr>
        <w:t>W</w:t>
      </w:r>
      <w:r>
        <w:rPr>
          <w:lang w:eastAsia="zh-CN"/>
        </w:rPr>
        <w:t xml:space="preserve">hen </w:t>
      </w:r>
      <w:r w:rsidRPr="002A15B4">
        <w:rPr>
          <w:i/>
          <w:lang w:eastAsia="zh-CN"/>
        </w:rPr>
        <w:t>N</w:t>
      </w:r>
      <w:r>
        <w:rPr>
          <w:lang w:eastAsia="zh-CN"/>
        </w:rPr>
        <w:t xml:space="preserve">=4, </w:t>
      </w:r>
      <w:r w:rsidR="00D82BA9">
        <w:rPr>
          <w:lang w:eastAsia="zh-CN"/>
        </w:rPr>
        <w:t xml:space="preserve">the TB is transmitted with RV=0,2,3,1 sequentially; when </w:t>
      </w:r>
      <w:r w:rsidR="00D82BA9" w:rsidRPr="002A15B4">
        <w:rPr>
          <w:i/>
          <w:lang w:eastAsia="zh-CN"/>
        </w:rPr>
        <w:t>N</w:t>
      </w:r>
      <w:r w:rsidR="00D82BA9">
        <w:rPr>
          <w:lang w:eastAsia="zh-CN"/>
        </w:rPr>
        <w:t xml:space="preserve">=8, </w:t>
      </w:r>
      <w:r w:rsidR="00453017">
        <w:rPr>
          <w:lang w:eastAsia="zh-CN"/>
        </w:rPr>
        <w:t>the T</w:t>
      </w:r>
      <w:r w:rsidR="00D82BA9">
        <w:rPr>
          <w:lang w:eastAsia="zh-CN"/>
        </w:rPr>
        <w:t>B is transmitted with RV=0,2,3,1,0,2,3,1 sequentially</w:t>
      </w:r>
      <w:r w:rsidR="00D62E25">
        <w:rPr>
          <w:lang w:eastAsia="zh-CN"/>
        </w:rPr>
        <w:t xml:space="preserve">. </w:t>
      </w:r>
    </w:p>
    <w:p w14:paraId="5B71B409" w14:textId="1682AADB" w:rsidR="001B677C" w:rsidRDefault="001B677C" w:rsidP="001B677C">
      <w:pPr>
        <w:rPr>
          <w:b/>
          <w:i/>
          <w:lang w:eastAsia="zh-CN"/>
        </w:rPr>
      </w:pPr>
      <w:r w:rsidRPr="006E4B02">
        <w:rPr>
          <w:rFonts w:hint="eastAsia"/>
          <w:b/>
          <w:i/>
          <w:u w:val="single"/>
          <w:lang w:eastAsia="zh-CN"/>
        </w:rPr>
        <w:t>P</w:t>
      </w:r>
      <w:r w:rsidRPr="006E4B02">
        <w:rPr>
          <w:b/>
          <w:i/>
          <w:u w:val="single"/>
          <w:lang w:eastAsia="zh-CN"/>
        </w:rPr>
        <w:t xml:space="preserve">roposal </w:t>
      </w:r>
      <w:r w:rsidR="002C6E99">
        <w:rPr>
          <w:b/>
          <w:i/>
          <w:u w:val="single"/>
          <w:lang w:eastAsia="zh-CN"/>
        </w:rPr>
        <w:t>7</w:t>
      </w:r>
      <w:r w:rsidRPr="006E4B02">
        <w:rPr>
          <w:b/>
          <w:i/>
          <w:lang w:eastAsia="zh-CN"/>
        </w:rPr>
        <w:t>:</w:t>
      </w:r>
      <w:r>
        <w:rPr>
          <w:b/>
          <w:i/>
          <w:lang w:eastAsia="zh-CN"/>
        </w:rPr>
        <w:t xml:space="preserve"> The limited buffer rate matching for unicast is reused, i.e., f</w:t>
      </w:r>
      <w:r w:rsidRPr="001B677C">
        <w:rPr>
          <w:b/>
          <w:i/>
          <w:lang w:eastAsia="zh-CN"/>
        </w:rPr>
        <w:t>our RVs and the starting pointer for reading from the circular buffer</w:t>
      </w:r>
      <w:r>
        <w:rPr>
          <w:b/>
          <w:i/>
          <w:lang w:eastAsia="zh-CN"/>
        </w:rPr>
        <w:t xml:space="preserve"> across the subframes. </w:t>
      </w:r>
    </w:p>
    <w:p w14:paraId="73ED457A" w14:textId="2DE14BFB" w:rsidR="001B677C" w:rsidRDefault="001B677C" w:rsidP="001B677C">
      <w:pPr>
        <w:rPr>
          <w:b/>
          <w:i/>
          <w:lang w:eastAsia="zh-CN"/>
        </w:rPr>
      </w:pPr>
      <w:r w:rsidRPr="006E4B02">
        <w:rPr>
          <w:rFonts w:hint="eastAsia"/>
          <w:b/>
          <w:i/>
          <w:u w:val="single"/>
          <w:lang w:eastAsia="zh-CN"/>
        </w:rPr>
        <w:t>P</w:t>
      </w:r>
      <w:r w:rsidRPr="006E4B02">
        <w:rPr>
          <w:b/>
          <w:i/>
          <w:u w:val="single"/>
          <w:lang w:eastAsia="zh-CN"/>
        </w:rPr>
        <w:t xml:space="preserve">roposal </w:t>
      </w:r>
      <w:r w:rsidR="002C6E99">
        <w:rPr>
          <w:b/>
          <w:i/>
          <w:u w:val="single"/>
          <w:lang w:eastAsia="zh-CN"/>
        </w:rPr>
        <w:t>8</w:t>
      </w:r>
      <w:r w:rsidRPr="006E4B02">
        <w:rPr>
          <w:b/>
          <w:i/>
          <w:lang w:eastAsia="zh-CN"/>
        </w:rPr>
        <w:t>:</w:t>
      </w:r>
      <w:r>
        <w:rPr>
          <w:b/>
          <w:i/>
          <w:lang w:eastAsia="zh-CN"/>
        </w:rPr>
        <w:t xml:space="preserve"> </w:t>
      </w:r>
      <w:r w:rsidRPr="001B677C">
        <w:rPr>
          <w:b/>
          <w:i/>
          <w:lang w:eastAsia="zh-CN"/>
        </w:rPr>
        <w:t xml:space="preserve">When N=4, the TB is transmitted with RV=0,2,3,1 sequentially; when N=8, </w:t>
      </w:r>
      <w:r w:rsidR="00453017">
        <w:rPr>
          <w:b/>
          <w:i/>
          <w:lang w:eastAsia="zh-CN"/>
        </w:rPr>
        <w:t>the T</w:t>
      </w:r>
      <w:r w:rsidRPr="001B677C">
        <w:rPr>
          <w:b/>
          <w:i/>
          <w:lang w:eastAsia="zh-CN"/>
        </w:rPr>
        <w:t>B is transmitted with RV=0,2,3,1,0,2,3,1 sequentially</w:t>
      </w:r>
      <w:r>
        <w:rPr>
          <w:b/>
          <w:i/>
          <w:lang w:eastAsia="zh-CN"/>
        </w:rPr>
        <w:t xml:space="preserve">. </w:t>
      </w:r>
    </w:p>
    <w:p w14:paraId="57F74F93" w14:textId="77777777" w:rsidR="00CC54A5" w:rsidRPr="00CC54A5" w:rsidRDefault="00CC54A5" w:rsidP="00CC54A5">
      <w:pPr>
        <w:rPr>
          <w:lang w:eastAsia="zh-CN"/>
        </w:rPr>
      </w:pPr>
    </w:p>
    <w:p w14:paraId="44493FD4" w14:textId="23A8CDB1" w:rsidR="007805DB" w:rsidRDefault="007805DB" w:rsidP="007805DB">
      <w:pPr>
        <w:pStyle w:val="Heading2"/>
        <w:rPr>
          <w:lang w:eastAsia="zh-CN"/>
        </w:rPr>
      </w:pPr>
      <w:r>
        <w:rPr>
          <w:lang w:eastAsia="zh-CN"/>
        </w:rPr>
        <w:t>On frequency-interleaving</w:t>
      </w:r>
    </w:p>
    <w:p w14:paraId="1DE7D3AC" w14:textId="2A2C1FBF" w:rsidR="00E56D77" w:rsidRDefault="004645C5" w:rsidP="00E56D77">
      <w:pPr>
        <w:rPr>
          <w:lang w:eastAsia="zh-CN"/>
        </w:rPr>
      </w:pPr>
      <w:r>
        <w:rPr>
          <w:lang w:eastAsia="zh-CN"/>
        </w:rPr>
        <w:t xml:space="preserve">The frequency interleaving </w:t>
      </w:r>
      <w:r w:rsidR="007D1CCD">
        <w:rPr>
          <w:lang w:eastAsia="zh-CN"/>
        </w:rPr>
        <w:t>should be</w:t>
      </w:r>
      <w:r>
        <w:rPr>
          <w:lang w:eastAsia="zh-CN"/>
        </w:rPr>
        <w:t xml:space="preserve"> processed after precoding before resource element mapping as in </w:t>
      </w:r>
      <w:r>
        <w:rPr>
          <w:lang w:eastAsia="zh-CN"/>
        </w:rPr>
        <w:fldChar w:fldCharType="begin"/>
      </w:r>
      <w:r>
        <w:rPr>
          <w:lang w:eastAsia="zh-CN"/>
        </w:rPr>
        <w:instrText xml:space="preserve"> REF _Ref187682829 \h </w:instrText>
      </w:r>
      <w:r>
        <w:rPr>
          <w:lang w:eastAsia="zh-CN"/>
        </w:rPr>
      </w:r>
      <w:r>
        <w:rPr>
          <w:lang w:eastAsia="zh-CN"/>
        </w:rPr>
        <w:fldChar w:fldCharType="separate"/>
      </w:r>
      <w:r w:rsidR="00C94E47">
        <w:t xml:space="preserve">Figure </w:t>
      </w:r>
      <w:r w:rsidR="00C94E47">
        <w:rPr>
          <w:noProof/>
        </w:rPr>
        <w:t>3</w:t>
      </w:r>
      <w:r>
        <w:rPr>
          <w:lang w:eastAsia="zh-CN"/>
        </w:rPr>
        <w:fldChar w:fldCharType="end"/>
      </w:r>
      <w:r>
        <w:rPr>
          <w:lang w:eastAsia="zh-CN"/>
        </w:rPr>
        <w:t xml:space="preserve">, where </w:t>
      </w:r>
      <w:r w:rsidR="00AB59B9">
        <w:rPr>
          <w:lang w:eastAsia="zh-CN"/>
        </w:rPr>
        <w:t>no transmit</w:t>
      </w:r>
      <w:r w:rsidR="00AB59B9" w:rsidRPr="00F829B6">
        <w:t xml:space="preserve"> diversity scheme is specified</w:t>
      </w:r>
      <w:r w:rsidR="00AB59B9">
        <w:t xml:space="preserve"> and l</w:t>
      </w:r>
      <w:r w:rsidR="00AB59B9" w:rsidRPr="00F829B6">
        <w:t>ayer mapping and precoding shall be done assuming a single antenna port and the transmission shall use antenna port 4</w:t>
      </w:r>
      <w:r w:rsidR="00AB59B9">
        <w:t xml:space="preserve"> for PMCH. </w:t>
      </w:r>
    </w:p>
    <w:p w14:paraId="78DC1D29" w14:textId="4942DD55" w:rsidR="00E56D77" w:rsidRDefault="004C0AC0" w:rsidP="004C0AC0">
      <w:pPr>
        <w:keepNext/>
        <w:jc w:val="center"/>
      </w:pPr>
      <w:r w:rsidRPr="00F829B6">
        <w:object w:dxaOrig="14760" w:dyaOrig="2518" w14:anchorId="2497DEAA">
          <v:shape id="_x0000_i1026" type="#_x0000_t75" style="width:450.15pt;height:74.25pt" o:ole="">
            <v:imagedata r:id="rId13" o:title=""/>
          </v:shape>
          <o:OLEObject Type="Embed" ProgID="Visio.Drawing.11" ShapeID="_x0000_i1026" DrawAspect="Content" ObjectID="_1799583790" r:id="rId14"/>
        </w:object>
      </w:r>
    </w:p>
    <w:p w14:paraId="25C8D4C9" w14:textId="357E2F42" w:rsidR="00E56D77" w:rsidRDefault="00E56D77" w:rsidP="00E56D77">
      <w:pPr>
        <w:pStyle w:val="Caption"/>
        <w:rPr>
          <w:lang w:eastAsia="zh-CN"/>
        </w:rPr>
      </w:pPr>
      <w:bookmarkStart w:id="14" w:name="_Ref187682829"/>
      <w:r>
        <w:t xml:space="preserve">Figure </w:t>
      </w:r>
      <w:fldSimple w:instr=" SEQ Figure \* ARABIC ">
        <w:r w:rsidR="00C100C1">
          <w:rPr>
            <w:noProof/>
          </w:rPr>
          <w:t>4</w:t>
        </w:r>
      </w:fldSimple>
      <w:bookmarkEnd w:id="14"/>
      <w:r>
        <w:t xml:space="preserve">: </w:t>
      </w:r>
      <w:r w:rsidRPr="00F829B6">
        <w:t>Overview of physical channel processing</w:t>
      </w:r>
    </w:p>
    <w:p w14:paraId="3FF56C1F" w14:textId="19ADA821" w:rsidR="00E56D77" w:rsidRDefault="00E56D77" w:rsidP="00E56D77">
      <w:pPr>
        <w:rPr>
          <w:lang w:eastAsia="zh-CN"/>
        </w:rPr>
      </w:pPr>
    </w:p>
    <w:p w14:paraId="3617B1F6" w14:textId="3F630234" w:rsidR="00D831D3" w:rsidRDefault="004C0AC0" w:rsidP="00E56D77">
      <w:pPr>
        <w:rPr>
          <w:lang w:eastAsia="zh-CN"/>
        </w:rPr>
      </w:pPr>
      <w:r>
        <w:rPr>
          <w:rFonts w:hint="eastAsia"/>
          <w:lang w:eastAsia="zh-CN"/>
        </w:rPr>
        <w:t>T</w:t>
      </w:r>
      <w:r>
        <w:rPr>
          <w:lang w:eastAsia="zh-CN"/>
        </w:rPr>
        <w:t xml:space="preserve">he interleaving function was introduced in LTE specifications, for example, for </w:t>
      </w:r>
      <w:r w:rsidR="00012F4D">
        <w:rPr>
          <w:lang w:eastAsia="zh-CN"/>
        </w:rPr>
        <w:t>distributed virtual resource block to physical resource block</w:t>
      </w:r>
      <w:r>
        <w:rPr>
          <w:lang w:eastAsia="zh-CN"/>
        </w:rPr>
        <w:t xml:space="preserve"> </w:t>
      </w:r>
      <w:r w:rsidR="00012F4D">
        <w:rPr>
          <w:lang w:eastAsia="zh-CN"/>
        </w:rPr>
        <w:t>mapping, Turbo code internal interleaver, sub-block interleaver for rate matching, e</w:t>
      </w:r>
      <w:r w:rsidR="00313482">
        <w:rPr>
          <w:lang w:eastAsia="zh-CN"/>
        </w:rPr>
        <w:t xml:space="preserve">tc. </w:t>
      </w:r>
    </w:p>
    <w:p w14:paraId="545867CC" w14:textId="7633919E" w:rsidR="005A5FB7" w:rsidRDefault="007D1CCD" w:rsidP="00E56D77">
      <w:pPr>
        <w:rPr>
          <w:lang w:eastAsia="zh-CN"/>
        </w:rPr>
      </w:pPr>
      <w:r>
        <w:rPr>
          <w:rFonts w:hint="eastAsia"/>
          <w:lang w:eastAsia="zh-CN"/>
        </w:rPr>
        <w:t>R</w:t>
      </w:r>
      <w:r>
        <w:rPr>
          <w:lang w:eastAsia="zh-CN"/>
        </w:rPr>
        <w:t>eusing the sub-block interleaver for rate matching could simplify the broadcast frequency interleaving design</w:t>
      </w:r>
      <w:r w:rsidR="005E3DC6">
        <w:rPr>
          <w:lang w:eastAsia="zh-CN"/>
        </w:rPr>
        <w:t xml:space="preserve">: </w:t>
      </w:r>
    </w:p>
    <w:p w14:paraId="71F706AB" w14:textId="7895491E" w:rsidR="005E3DC6" w:rsidRDefault="005E3DC6" w:rsidP="005E3DC6">
      <w:r>
        <w:t xml:space="preserve">The modulated symbols before resource element mapping are denoted by </w:t>
      </w:r>
      <w:r>
        <w:rPr>
          <w:noProof/>
          <w:position w:val="-10"/>
          <w:lang w:eastAsia="zh-CN"/>
        </w:rPr>
        <w:drawing>
          <wp:inline distT="0" distB="0" distL="0" distR="0" wp14:anchorId="7495E18E" wp14:editId="53DF7087">
            <wp:extent cx="1125220" cy="2108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5220" cy="210820"/>
                    </a:xfrm>
                    <a:prstGeom prst="rect">
                      <a:avLst/>
                    </a:prstGeom>
                    <a:noFill/>
                    <a:ln>
                      <a:noFill/>
                    </a:ln>
                  </pic:spPr>
                </pic:pic>
              </a:graphicData>
            </a:graphic>
          </wp:inline>
        </w:drawing>
      </w:r>
      <w:r>
        <w:t xml:space="preserve">, where </w:t>
      </w:r>
      <w:r>
        <w:rPr>
          <w:i/>
        </w:rPr>
        <w:t>D</w:t>
      </w:r>
      <w:r>
        <w:t xml:space="preserve"> is the number of modulated symbols. The output modulated symbols from the frequency interleaver is derived as follows:</w:t>
      </w:r>
    </w:p>
    <w:p w14:paraId="2CC7D4D8" w14:textId="3899FAC1" w:rsidR="005E3DC6" w:rsidRDefault="005E3DC6" w:rsidP="005E3DC6">
      <w:pPr>
        <w:pStyle w:val="B1"/>
      </w:pPr>
      <w:r>
        <w:t>(1)</w:t>
      </w:r>
      <w:r>
        <w:tab/>
        <w:t xml:space="preserve">Assign </w:t>
      </w:r>
      <w:r>
        <w:rPr>
          <w:noProof/>
          <w:position w:val="-10"/>
          <w:lang w:val="en-US" w:eastAsia="zh-CN"/>
        </w:rPr>
        <w:drawing>
          <wp:inline distT="0" distB="0" distL="0" distR="0" wp14:anchorId="34FAEDB6" wp14:editId="4C4CC7CE">
            <wp:extent cx="748030" cy="2108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8030" cy="210820"/>
                    </a:xfrm>
                    <a:prstGeom prst="rect">
                      <a:avLst/>
                    </a:prstGeom>
                    <a:noFill/>
                    <a:ln>
                      <a:noFill/>
                    </a:ln>
                  </pic:spPr>
                </pic:pic>
              </a:graphicData>
            </a:graphic>
          </wp:inline>
        </w:drawing>
      </w:r>
      <w:r>
        <w:t>to be the number of columns of the matrix. The columns of the matrix are numbered 0, 1, 2,…,</w:t>
      </w:r>
      <w:r>
        <w:rPr>
          <w:noProof/>
          <w:position w:val="-10"/>
          <w:lang w:val="en-US" w:eastAsia="zh-CN"/>
        </w:rPr>
        <w:drawing>
          <wp:inline distT="0" distB="0" distL="0" distR="0" wp14:anchorId="197E32F7" wp14:editId="66D73C78">
            <wp:extent cx="626110" cy="210820"/>
            <wp:effectExtent l="0" t="0" r="254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110" cy="210820"/>
                    </a:xfrm>
                    <a:prstGeom prst="rect">
                      <a:avLst/>
                    </a:prstGeom>
                    <a:noFill/>
                    <a:ln>
                      <a:noFill/>
                    </a:ln>
                  </pic:spPr>
                </pic:pic>
              </a:graphicData>
            </a:graphic>
          </wp:inline>
        </w:drawing>
      </w:r>
      <w:r>
        <w:t>from left to right.</w:t>
      </w:r>
    </w:p>
    <w:p w14:paraId="093D2CBA" w14:textId="3D2DBC03" w:rsidR="005E3DC6" w:rsidRDefault="005E3DC6" w:rsidP="005E3DC6">
      <w:pPr>
        <w:pStyle w:val="B1"/>
      </w:pPr>
      <w:r>
        <w:t>(2)</w:t>
      </w:r>
      <w:r>
        <w:tab/>
        <w:t>Determine the number of rows of the matrix</w:t>
      </w:r>
      <w:r>
        <w:rPr>
          <w:noProof/>
          <w:position w:val="-10"/>
          <w:lang w:val="en-US" w:eastAsia="zh-CN"/>
        </w:rPr>
        <w:drawing>
          <wp:inline distT="0" distB="0" distL="0" distR="0" wp14:anchorId="1975EB06" wp14:editId="40CE15F9">
            <wp:extent cx="465455" cy="2108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455" cy="210820"/>
                    </a:xfrm>
                    <a:prstGeom prst="rect">
                      <a:avLst/>
                    </a:prstGeom>
                    <a:noFill/>
                    <a:ln>
                      <a:noFill/>
                    </a:ln>
                  </pic:spPr>
                </pic:pic>
              </a:graphicData>
            </a:graphic>
          </wp:inline>
        </w:drawing>
      </w:r>
      <w:r>
        <w:t xml:space="preserve">, by finding minimum integer </w:t>
      </w:r>
      <w:r>
        <w:rPr>
          <w:noProof/>
          <w:position w:val="-12"/>
          <w:lang w:val="en-US" w:eastAsia="zh-CN"/>
        </w:rPr>
        <w:drawing>
          <wp:inline distT="0" distB="0" distL="0" distR="0" wp14:anchorId="5BC60EFC" wp14:editId="09A96D8E">
            <wp:extent cx="476885" cy="2495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6885" cy="249555"/>
                    </a:xfrm>
                    <a:prstGeom prst="rect">
                      <a:avLst/>
                    </a:prstGeom>
                    <a:noFill/>
                    <a:ln>
                      <a:noFill/>
                    </a:ln>
                  </pic:spPr>
                </pic:pic>
              </a:graphicData>
            </a:graphic>
          </wp:inline>
        </w:drawing>
      </w:r>
      <w:r>
        <w:rPr>
          <w:i/>
        </w:rPr>
        <w:t xml:space="preserve"> </w:t>
      </w:r>
      <w:r>
        <w:t>such that:</w:t>
      </w:r>
    </w:p>
    <w:p w14:paraId="0AE98F46" w14:textId="41C7705D" w:rsidR="005E3DC6" w:rsidRDefault="005E3DC6" w:rsidP="005E3DC6">
      <w:pPr>
        <w:pStyle w:val="EQ"/>
        <w:jc w:val="center"/>
      </w:pPr>
      <w:r>
        <w:rPr>
          <w:noProof/>
          <w:position w:val="-10"/>
          <w:lang w:val="en-US" w:eastAsia="zh-CN"/>
        </w:rPr>
        <w:drawing>
          <wp:inline distT="0" distB="0" distL="0" distR="0" wp14:anchorId="5839B02A" wp14:editId="179ECA66">
            <wp:extent cx="1274445" cy="21082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74445" cy="210820"/>
                    </a:xfrm>
                    <a:prstGeom prst="rect">
                      <a:avLst/>
                    </a:prstGeom>
                    <a:noFill/>
                    <a:ln>
                      <a:noFill/>
                    </a:ln>
                  </pic:spPr>
                </pic:pic>
              </a:graphicData>
            </a:graphic>
          </wp:inline>
        </w:drawing>
      </w:r>
    </w:p>
    <w:p w14:paraId="3D2A30A5" w14:textId="53D13CA6" w:rsidR="005E3DC6" w:rsidRDefault="005E3DC6" w:rsidP="005E3DC6">
      <w:pPr>
        <w:pStyle w:val="B2"/>
        <w:rPr>
          <w:i/>
          <w:lang w:val="en-US"/>
        </w:rPr>
      </w:pPr>
      <w:r>
        <w:lastRenderedPageBreak/>
        <w:t>The rows of rectangular matrix are numbered 0, 1, 2,…,</w:t>
      </w:r>
      <w:r>
        <w:rPr>
          <w:noProof/>
          <w:position w:val="-10"/>
          <w:lang w:val="en-US" w:eastAsia="zh-CN"/>
        </w:rPr>
        <w:drawing>
          <wp:inline distT="0" distB="0" distL="0" distR="0" wp14:anchorId="38281433" wp14:editId="728AD9C5">
            <wp:extent cx="626110" cy="210820"/>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6110" cy="210820"/>
                    </a:xfrm>
                    <a:prstGeom prst="rect">
                      <a:avLst/>
                    </a:prstGeom>
                    <a:noFill/>
                    <a:ln>
                      <a:noFill/>
                    </a:ln>
                  </pic:spPr>
                </pic:pic>
              </a:graphicData>
            </a:graphic>
          </wp:inline>
        </w:drawing>
      </w:r>
      <w:r>
        <w:t>from top to bottom.</w:t>
      </w:r>
    </w:p>
    <w:p w14:paraId="1698F6F8" w14:textId="3CD1C6F3" w:rsidR="005E3DC6" w:rsidRDefault="005E3DC6" w:rsidP="005E3DC6">
      <w:pPr>
        <w:pStyle w:val="B1"/>
      </w:pPr>
      <w:r>
        <w:rPr>
          <w:rFonts w:eastAsia="MS PMincho"/>
        </w:rPr>
        <w:t>(3)</w:t>
      </w:r>
      <w:r>
        <w:rPr>
          <w:rFonts w:eastAsia="MS PMincho"/>
        </w:rPr>
        <w:tab/>
      </w:r>
      <w:r>
        <w:rPr>
          <w:rFonts w:eastAsia="?? ??"/>
        </w:rPr>
        <w:t>If</w:t>
      </w:r>
      <w:r>
        <w:rPr>
          <w:i/>
          <w:noProof/>
          <w:position w:val="-10"/>
          <w:lang w:val="en-US" w:eastAsia="zh-CN"/>
        </w:rPr>
        <w:drawing>
          <wp:inline distT="0" distB="0" distL="0" distR="0" wp14:anchorId="749BB34E" wp14:editId="40A94B5B">
            <wp:extent cx="1274445" cy="21082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4445" cy="210820"/>
                    </a:xfrm>
                    <a:prstGeom prst="rect">
                      <a:avLst/>
                    </a:prstGeom>
                    <a:noFill/>
                    <a:ln>
                      <a:noFill/>
                    </a:ln>
                  </pic:spPr>
                </pic:pic>
              </a:graphicData>
            </a:graphic>
          </wp:inline>
        </w:drawing>
      </w:r>
      <w:r>
        <w:t xml:space="preserve">, then </w:t>
      </w:r>
      <w:r>
        <w:rPr>
          <w:i/>
          <w:noProof/>
          <w:position w:val="-10"/>
          <w:lang w:val="en-US" w:eastAsia="zh-CN"/>
        </w:rPr>
        <w:drawing>
          <wp:inline distT="0" distB="0" distL="0" distR="0" wp14:anchorId="143A9BD1" wp14:editId="3DADD2CB">
            <wp:extent cx="1579245" cy="21082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79245" cy="210820"/>
                    </a:xfrm>
                    <a:prstGeom prst="rect">
                      <a:avLst/>
                    </a:prstGeom>
                    <a:noFill/>
                    <a:ln>
                      <a:noFill/>
                    </a:ln>
                  </pic:spPr>
                </pic:pic>
              </a:graphicData>
            </a:graphic>
          </wp:inline>
        </w:drawing>
      </w:r>
      <w:r>
        <w:t xml:space="preserve"> </w:t>
      </w:r>
      <w:r>
        <w:rPr>
          <w:rFonts w:eastAsia="?? ??"/>
        </w:rPr>
        <w:t xml:space="preserve">dummy </w:t>
      </w:r>
      <w:r>
        <w:t>modulated symbols</w:t>
      </w:r>
      <w:r>
        <w:rPr>
          <w:rFonts w:eastAsia="?? ??"/>
        </w:rPr>
        <w:t xml:space="preserve"> are padded such that </w:t>
      </w:r>
      <w:r>
        <w:rPr>
          <w:rFonts w:eastAsia="?? ??"/>
          <w:i/>
        </w:rPr>
        <w:t>y</w:t>
      </w:r>
      <w:r>
        <w:rPr>
          <w:rFonts w:eastAsia="?? ??"/>
          <w:i/>
          <w:vertAlign w:val="subscript"/>
        </w:rPr>
        <w:t>k</w:t>
      </w:r>
      <w:r>
        <w:t xml:space="preserve"> = &lt;</w:t>
      </w:r>
      <w:r>
        <w:rPr>
          <w:i/>
        </w:rPr>
        <w:t>NULL</w:t>
      </w:r>
      <w:r>
        <w:t xml:space="preserve">&gt; </w:t>
      </w:r>
      <w:r>
        <w:rPr>
          <w:rFonts w:eastAsia="?? ??"/>
        </w:rPr>
        <w:t xml:space="preserve">for </w:t>
      </w:r>
      <w:r>
        <w:rPr>
          <w:rFonts w:eastAsia="?? ??"/>
          <w:i/>
        </w:rPr>
        <w:t>k</w:t>
      </w:r>
      <w:r>
        <w:rPr>
          <w:rFonts w:eastAsia="?? ??"/>
        </w:rPr>
        <w:t xml:space="preserve"> = 0, 1,…, </w:t>
      </w:r>
      <w:r>
        <w:rPr>
          <w:rFonts w:eastAsia="?? ??"/>
          <w:i/>
        </w:rPr>
        <w:t>N</w:t>
      </w:r>
      <w:r>
        <w:rPr>
          <w:rFonts w:eastAsia="?? ??"/>
          <w:i/>
          <w:vertAlign w:val="subscript"/>
        </w:rPr>
        <w:t xml:space="preserve">D </w:t>
      </w:r>
      <w:r>
        <w:rPr>
          <w:rFonts w:eastAsia="?? ??"/>
        </w:rPr>
        <w:t xml:space="preserve">- 1. </w:t>
      </w:r>
      <w:r>
        <w:rPr>
          <w:rFonts w:eastAsia="MS PMincho"/>
        </w:rPr>
        <w:t xml:space="preserve">Then, </w:t>
      </w:r>
      <w:r>
        <w:rPr>
          <w:rFonts w:eastAsia="MS PMincho"/>
          <w:noProof/>
          <w:position w:val="-14"/>
          <w:lang w:val="en-US" w:eastAsia="zh-CN"/>
        </w:rPr>
        <w:drawing>
          <wp:inline distT="0" distB="0" distL="0" distR="0" wp14:anchorId="27786ABB" wp14:editId="76FCFEC6">
            <wp:extent cx="703580" cy="24955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03580" cy="249555"/>
                    </a:xfrm>
                    <a:prstGeom prst="rect">
                      <a:avLst/>
                    </a:prstGeom>
                    <a:noFill/>
                    <a:ln>
                      <a:noFill/>
                    </a:ln>
                  </pic:spPr>
                </pic:pic>
              </a:graphicData>
            </a:graphic>
          </wp:inline>
        </w:drawing>
      </w:r>
      <w:r>
        <w:rPr>
          <w:rFonts w:eastAsia="MS PMincho"/>
        </w:rPr>
        <w:t xml:space="preserve">, </w:t>
      </w:r>
      <w:r>
        <w:rPr>
          <w:rFonts w:eastAsia="MS PMincho"/>
          <w:i/>
        </w:rPr>
        <w:t>k</w:t>
      </w:r>
      <w:r>
        <w:rPr>
          <w:rFonts w:eastAsia="MS PMincho"/>
        </w:rPr>
        <w:t xml:space="preserve"> = 0, 1,…,</w:t>
      </w:r>
      <w:r>
        <w:rPr>
          <w:i/>
        </w:rPr>
        <w:t xml:space="preserve"> D</w:t>
      </w:r>
      <w:r>
        <w:rPr>
          <w:rFonts w:eastAsia="MS PMincho"/>
        </w:rPr>
        <w:t>-1</w:t>
      </w:r>
      <w:r>
        <w:t>,</w:t>
      </w:r>
      <w:r>
        <w:rPr>
          <w:rFonts w:eastAsia="MS PMincho"/>
        </w:rPr>
        <w:t xml:space="preserve"> </w:t>
      </w:r>
      <w:r>
        <w:t xml:space="preserve">and </w:t>
      </w:r>
      <w:r>
        <w:rPr>
          <w:rFonts w:eastAsia="MS PMincho"/>
        </w:rPr>
        <w:t xml:space="preserve">the </w:t>
      </w:r>
      <w:r>
        <w:t>modulated symbols</w:t>
      </w:r>
      <w:r>
        <w:rPr>
          <w:rFonts w:eastAsia="MS PMincho"/>
        </w:rPr>
        <w:t xml:space="preserve"> </w:t>
      </w:r>
      <w:r>
        <w:rPr>
          <w:rFonts w:eastAsia="MS PMincho"/>
          <w:i/>
        </w:rPr>
        <w:t>y</w:t>
      </w:r>
      <w:r>
        <w:rPr>
          <w:rFonts w:eastAsia="MS PMincho"/>
          <w:i/>
          <w:vertAlign w:val="subscript"/>
        </w:rPr>
        <w:t>k</w:t>
      </w:r>
      <w:r>
        <w:rPr>
          <w:rFonts w:eastAsia="MS PMincho"/>
        </w:rPr>
        <w:t xml:space="preserve"> is written into the</w:t>
      </w:r>
      <w:r>
        <w:rPr>
          <w:i/>
          <w:noProof/>
          <w:position w:val="-10"/>
          <w:lang w:val="en-US" w:eastAsia="zh-CN"/>
        </w:rPr>
        <w:drawing>
          <wp:inline distT="0" distB="0" distL="0" distR="0" wp14:anchorId="51A35E8D" wp14:editId="53F21C12">
            <wp:extent cx="1080770" cy="210820"/>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80770" cy="210820"/>
                    </a:xfrm>
                    <a:prstGeom prst="rect">
                      <a:avLst/>
                    </a:prstGeom>
                    <a:noFill/>
                    <a:ln>
                      <a:noFill/>
                    </a:ln>
                  </pic:spPr>
                </pic:pic>
              </a:graphicData>
            </a:graphic>
          </wp:inline>
        </w:drawing>
      </w:r>
      <w:r>
        <w:t xml:space="preserve"> </w:t>
      </w:r>
      <w:r>
        <w:rPr>
          <w:rFonts w:eastAsia="MS PMincho"/>
        </w:rPr>
        <w:t>matrix row by row</w:t>
      </w:r>
      <w:r>
        <w:t xml:space="preserve"> </w:t>
      </w:r>
      <w:r>
        <w:rPr>
          <w:rFonts w:eastAsia="MS PMincho"/>
        </w:rPr>
        <w:t xml:space="preserve">starting with </w:t>
      </w:r>
      <w:r>
        <w:t xml:space="preserve">bit </w:t>
      </w:r>
      <w:r>
        <w:rPr>
          <w:i/>
        </w:rPr>
        <w:t>y</w:t>
      </w:r>
      <w:r>
        <w:rPr>
          <w:vertAlign w:val="subscript"/>
        </w:rPr>
        <w:t>0</w:t>
      </w:r>
      <w:r>
        <w:t xml:space="preserve"> in column 0 of row 0:</w:t>
      </w:r>
    </w:p>
    <w:p w14:paraId="05475772" w14:textId="02BF7211" w:rsidR="005E3DC6" w:rsidRDefault="005E3DC6" w:rsidP="005E3DC6">
      <w:pPr>
        <w:pStyle w:val="B1"/>
        <w:jc w:val="center"/>
      </w:pPr>
      <w:bookmarkStart w:id="15" w:name="MCCQCTEMPBM_00000354"/>
      <w:r>
        <w:rPr>
          <w:noProof/>
          <w:position w:val="-64"/>
          <w:lang w:val="en-US" w:eastAsia="zh-CN"/>
        </w:rPr>
        <w:drawing>
          <wp:inline distT="0" distB="0" distL="0" distR="0" wp14:anchorId="036F202B" wp14:editId="10114CE4">
            <wp:extent cx="4782820" cy="87566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82820" cy="875665"/>
                    </a:xfrm>
                    <a:prstGeom prst="rect">
                      <a:avLst/>
                    </a:prstGeom>
                    <a:noFill/>
                    <a:ln>
                      <a:noFill/>
                    </a:ln>
                  </pic:spPr>
                </pic:pic>
              </a:graphicData>
            </a:graphic>
          </wp:inline>
        </w:drawing>
      </w:r>
      <w:bookmarkEnd w:id="15"/>
    </w:p>
    <w:p w14:paraId="4E79707E" w14:textId="66104E8B" w:rsidR="005E3DC6" w:rsidRDefault="005E3DC6" w:rsidP="005E3DC6">
      <w:pPr>
        <w:pStyle w:val="B1"/>
      </w:pPr>
      <w:r>
        <w:t>(4)</w:t>
      </w:r>
      <w:r>
        <w:tab/>
        <w:t>Perform the inter-column permutation for the matrix based on the pattern</w:t>
      </w:r>
      <w:r>
        <w:rPr>
          <w:noProof/>
          <w:position w:val="-18"/>
          <w:lang w:val="en-US" w:eastAsia="zh-CN"/>
        </w:rPr>
        <w:drawing>
          <wp:inline distT="0" distB="0" distL="0" distR="0" wp14:anchorId="5196A50D" wp14:editId="62D34661">
            <wp:extent cx="1152525" cy="249555"/>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52525" cy="249555"/>
                    </a:xfrm>
                    <a:prstGeom prst="rect">
                      <a:avLst/>
                    </a:prstGeom>
                    <a:noFill/>
                    <a:ln>
                      <a:noFill/>
                    </a:ln>
                  </pic:spPr>
                </pic:pic>
              </a:graphicData>
            </a:graphic>
          </wp:inline>
        </w:drawing>
      </w:r>
      <w:r>
        <w:t xml:space="preserve"> that is shown in </w:t>
      </w:r>
      <w:r w:rsidR="00DB6697">
        <w:fldChar w:fldCharType="begin"/>
      </w:r>
      <w:r w:rsidR="00DB6697">
        <w:instrText xml:space="preserve"> REF _Ref187686052 \h </w:instrText>
      </w:r>
      <w:r w:rsidR="00DB6697">
        <w:fldChar w:fldCharType="separate"/>
      </w:r>
      <w:r w:rsidR="00DB6697">
        <w:t xml:space="preserve">Table </w:t>
      </w:r>
      <w:r w:rsidR="00DB6697">
        <w:rPr>
          <w:noProof/>
        </w:rPr>
        <w:t>3</w:t>
      </w:r>
      <w:r w:rsidR="00DB6697">
        <w:fldChar w:fldCharType="end"/>
      </w:r>
      <w:r>
        <w:t>, where P(</w:t>
      </w:r>
      <w:r>
        <w:rPr>
          <w:i/>
        </w:rPr>
        <w:t>j</w:t>
      </w:r>
      <w:r>
        <w:t xml:space="preserve">) is the original column position of the </w:t>
      </w:r>
      <w:r>
        <w:rPr>
          <w:i/>
        </w:rPr>
        <w:t>j</w:t>
      </w:r>
      <w:r>
        <w:t>-th permuted column. After permutation of the columns, the inter-column permuted</w:t>
      </w:r>
      <w:r>
        <w:rPr>
          <w:i/>
          <w:noProof/>
          <w:position w:val="-10"/>
          <w:lang w:val="en-US" w:eastAsia="zh-CN"/>
        </w:rPr>
        <w:drawing>
          <wp:inline distT="0" distB="0" distL="0" distR="0" wp14:anchorId="1B46B7A5" wp14:editId="1BA7CED6">
            <wp:extent cx="1052830" cy="2108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52830" cy="210820"/>
                    </a:xfrm>
                    <a:prstGeom prst="rect">
                      <a:avLst/>
                    </a:prstGeom>
                    <a:noFill/>
                    <a:ln>
                      <a:noFill/>
                    </a:ln>
                  </pic:spPr>
                </pic:pic>
              </a:graphicData>
            </a:graphic>
          </wp:inline>
        </w:drawing>
      </w:r>
      <w:r>
        <w:t xml:space="preserve"> </w:t>
      </w:r>
      <w:r>
        <w:rPr>
          <w:rFonts w:eastAsia="MS PMincho"/>
        </w:rPr>
        <w:t>matrix</w:t>
      </w:r>
      <w:r>
        <w:t xml:space="preserve"> is equal to</w:t>
      </w:r>
    </w:p>
    <w:p w14:paraId="23DD66D2" w14:textId="077B665C" w:rsidR="005E3DC6" w:rsidRDefault="005E3DC6" w:rsidP="005E3DC6">
      <w:pPr>
        <w:pStyle w:val="EQ"/>
      </w:pPr>
      <w:r>
        <w:tab/>
      </w:r>
      <w:r>
        <w:rPr>
          <w:noProof/>
          <w:position w:val="-64"/>
          <w:lang w:val="en-US" w:eastAsia="zh-CN"/>
        </w:rPr>
        <w:drawing>
          <wp:inline distT="0" distB="0" distL="0" distR="0" wp14:anchorId="02FFF935" wp14:editId="5813B7B4">
            <wp:extent cx="5885180" cy="875665"/>
            <wp:effectExtent l="0" t="0" r="1270" b="63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85180" cy="875665"/>
                    </a:xfrm>
                    <a:prstGeom prst="rect">
                      <a:avLst/>
                    </a:prstGeom>
                    <a:noFill/>
                    <a:ln>
                      <a:noFill/>
                    </a:ln>
                  </pic:spPr>
                </pic:pic>
              </a:graphicData>
            </a:graphic>
          </wp:inline>
        </w:drawing>
      </w:r>
      <w:r>
        <w:t xml:space="preserve"> </w:t>
      </w:r>
    </w:p>
    <w:p w14:paraId="7FBE3FFB" w14:textId="59B310DC" w:rsidR="005E3DC6" w:rsidRDefault="005E3DC6" w:rsidP="005E3DC6">
      <w:pPr>
        <w:pStyle w:val="B1"/>
        <w:rPr>
          <w:rFonts w:eastAsia="MS PMincho"/>
        </w:rPr>
      </w:pPr>
      <w:r>
        <w:t>(5)</w:t>
      </w:r>
      <w:r>
        <w:tab/>
        <w:t>The output of the block interleaver is the modulated symbols read out column by column from the inter-column permuted</w:t>
      </w:r>
      <w:r>
        <w:rPr>
          <w:i/>
          <w:noProof/>
          <w:position w:val="-10"/>
          <w:lang w:val="en-US" w:eastAsia="zh-CN"/>
        </w:rPr>
        <w:drawing>
          <wp:inline distT="0" distB="0" distL="0" distR="0" wp14:anchorId="31080593" wp14:editId="4701C2C0">
            <wp:extent cx="1052830" cy="2108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52830" cy="210820"/>
                    </a:xfrm>
                    <a:prstGeom prst="rect">
                      <a:avLst/>
                    </a:prstGeom>
                    <a:noFill/>
                    <a:ln>
                      <a:noFill/>
                    </a:ln>
                  </pic:spPr>
                </pic:pic>
              </a:graphicData>
            </a:graphic>
          </wp:inline>
        </w:drawing>
      </w:r>
      <w:r>
        <w:t>matrix. The modulated symbols after interleaving are denoted by</w:t>
      </w:r>
      <w:r>
        <w:rPr>
          <w:noProof/>
          <w:position w:val="-16"/>
          <w:lang w:val="en-US" w:eastAsia="zh-CN"/>
        </w:rPr>
        <w:drawing>
          <wp:inline distT="0" distB="0" distL="0" distR="0" wp14:anchorId="1BCAAF66" wp14:editId="68BF4928">
            <wp:extent cx="1163955" cy="266065"/>
            <wp:effectExtent l="0" t="0" r="0" b="63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63955" cy="266065"/>
                    </a:xfrm>
                    <a:prstGeom prst="rect">
                      <a:avLst/>
                    </a:prstGeom>
                    <a:noFill/>
                    <a:ln>
                      <a:noFill/>
                    </a:ln>
                  </pic:spPr>
                </pic:pic>
              </a:graphicData>
            </a:graphic>
          </wp:inline>
        </w:drawing>
      </w:r>
      <w:r>
        <w:rPr>
          <w:rFonts w:eastAsia="MS PMincho"/>
        </w:rPr>
        <w:t xml:space="preserve">, where </w:t>
      </w:r>
      <w:r>
        <w:rPr>
          <w:rFonts w:eastAsia="MS PMincho"/>
          <w:noProof/>
          <w:position w:val="-12"/>
          <w:lang w:val="en-US" w:eastAsia="zh-CN"/>
        </w:rPr>
        <w:drawing>
          <wp:inline distT="0" distB="0" distL="0" distR="0" wp14:anchorId="49B7A21D" wp14:editId="4024760F">
            <wp:extent cx="210820" cy="24955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0820" cy="249555"/>
                    </a:xfrm>
                    <a:prstGeom prst="rect">
                      <a:avLst/>
                    </a:prstGeom>
                    <a:noFill/>
                    <a:ln>
                      <a:noFill/>
                    </a:ln>
                  </pic:spPr>
                </pic:pic>
              </a:graphicData>
            </a:graphic>
          </wp:inline>
        </w:drawing>
      </w:r>
      <w:r>
        <w:rPr>
          <w:rFonts w:eastAsia="MS PMincho"/>
        </w:rPr>
        <w:t xml:space="preserve"> corresponds to</w:t>
      </w:r>
      <w:r>
        <w:rPr>
          <w:rFonts w:eastAsia="MS PMincho"/>
          <w:noProof/>
          <w:position w:val="-14"/>
          <w:lang w:val="en-US" w:eastAsia="zh-CN"/>
        </w:rPr>
        <w:drawing>
          <wp:inline distT="0" distB="0" distL="0" distR="0" wp14:anchorId="24D30602" wp14:editId="09284518">
            <wp:extent cx="288290" cy="2108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8290" cy="210820"/>
                    </a:xfrm>
                    <a:prstGeom prst="rect">
                      <a:avLst/>
                    </a:prstGeom>
                    <a:noFill/>
                    <a:ln>
                      <a:noFill/>
                    </a:ln>
                  </pic:spPr>
                </pic:pic>
              </a:graphicData>
            </a:graphic>
          </wp:inline>
        </w:drawing>
      </w:r>
      <w:r>
        <w:rPr>
          <w:rFonts w:eastAsia="MS PMincho"/>
        </w:rPr>
        <w:t xml:space="preserve">, </w:t>
      </w:r>
      <w:r>
        <w:rPr>
          <w:rFonts w:eastAsia="MS PMincho"/>
          <w:noProof/>
          <w:position w:val="-12"/>
          <w:lang w:val="en-US" w:eastAsia="zh-CN"/>
        </w:rPr>
        <w:drawing>
          <wp:inline distT="0" distB="0" distL="0" distR="0" wp14:anchorId="4E9A3B8A" wp14:editId="5D1893E5">
            <wp:extent cx="210820" cy="2495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0820" cy="249555"/>
                    </a:xfrm>
                    <a:prstGeom prst="rect">
                      <a:avLst/>
                    </a:prstGeom>
                    <a:noFill/>
                    <a:ln>
                      <a:noFill/>
                    </a:ln>
                  </pic:spPr>
                </pic:pic>
              </a:graphicData>
            </a:graphic>
          </wp:inline>
        </w:drawing>
      </w:r>
      <w:r>
        <w:rPr>
          <w:rFonts w:eastAsia="MS PMincho"/>
        </w:rPr>
        <w:t xml:space="preserve"> to</w:t>
      </w:r>
      <w:r>
        <w:rPr>
          <w:rFonts w:eastAsia="MS PMincho"/>
          <w:noProof/>
          <w:position w:val="-18"/>
          <w:lang w:val="en-US" w:eastAsia="zh-CN"/>
        </w:rPr>
        <w:drawing>
          <wp:inline distT="0" distB="0" distL="0" distR="0" wp14:anchorId="0DEAFB8C" wp14:editId="20C562DE">
            <wp:extent cx="703580" cy="249555"/>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03580" cy="249555"/>
                    </a:xfrm>
                    <a:prstGeom prst="rect">
                      <a:avLst/>
                    </a:prstGeom>
                    <a:noFill/>
                    <a:ln>
                      <a:noFill/>
                    </a:ln>
                  </pic:spPr>
                </pic:pic>
              </a:graphicData>
            </a:graphic>
          </wp:inline>
        </w:drawing>
      </w:r>
      <w:r>
        <w:rPr>
          <w:rFonts w:eastAsia="MS PMincho"/>
        </w:rPr>
        <w:t xml:space="preserve">… and </w:t>
      </w:r>
      <w:r>
        <w:rPr>
          <w:i/>
          <w:noProof/>
          <w:position w:val="-10"/>
          <w:lang w:val="en-US" w:eastAsia="zh-CN"/>
        </w:rPr>
        <w:drawing>
          <wp:inline distT="0" distB="0" distL="0" distR="0" wp14:anchorId="0AC0D83E" wp14:editId="312C72FD">
            <wp:extent cx="1379855" cy="2108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9855" cy="210820"/>
                    </a:xfrm>
                    <a:prstGeom prst="rect">
                      <a:avLst/>
                    </a:prstGeom>
                    <a:noFill/>
                    <a:ln>
                      <a:noFill/>
                    </a:ln>
                  </pic:spPr>
                </pic:pic>
              </a:graphicData>
            </a:graphic>
          </wp:inline>
        </w:drawing>
      </w:r>
      <w:r>
        <w:rPr>
          <w:rFonts w:eastAsia="MS PMincho"/>
        </w:rPr>
        <w:t xml:space="preserve"> </w:t>
      </w:r>
    </w:p>
    <w:p w14:paraId="0540AE48" w14:textId="161E3A75" w:rsidR="005E3DC6" w:rsidRDefault="005E3DC6" w:rsidP="005E3DC6">
      <w:pPr>
        <w:pStyle w:val="Caption"/>
        <w:keepNext/>
      </w:pPr>
      <w:bookmarkStart w:id="16" w:name="_Ref187686052"/>
      <w:r>
        <w:t xml:space="preserve">Table </w:t>
      </w:r>
      <w:fldSimple w:instr=" SEQ Table \* ARABIC ">
        <w:r w:rsidR="00C94E47">
          <w:rPr>
            <w:noProof/>
          </w:rPr>
          <w:t>3</w:t>
        </w:r>
      </w:fldSimple>
      <w:bookmarkEnd w:id="16"/>
      <w:r w:rsidR="00C94E47">
        <w:t>: Inter-column permutation pattern for frequency interleaver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4678"/>
      </w:tblGrid>
      <w:tr w:rsidR="005E3DC6" w14:paraId="568F60E5" w14:textId="77777777" w:rsidTr="00250C15">
        <w:trPr>
          <w:cantSplit/>
          <w:jc w:val="center"/>
        </w:trPr>
        <w:tc>
          <w:tcPr>
            <w:tcW w:w="2518" w:type="dxa"/>
          </w:tcPr>
          <w:p w14:paraId="40E5F0C4" w14:textId="25A74765" w:rsidR="005E3DC6" w:rsidRDefault="005E3DC6" w:rsidP="00250C15">
            <w:pPr>
              <w:pStyle w:val="TAH"/>
            </w:pPr>
            <w:r>
              <w:t xml:space="preserve">Number of columns </w:t>
            </w:r>
            <w:r>
              <w:rPr>
                <w:noProof/>
                <w:position w:val="-10"/>
                <w:lang w:val="en-US" w:eastAsia="zh-CN"/>
              </w:rPr>
              <w:drawing>
                <wp:inline distT="0" distB="0" distL="0" distR="0" wp14:anchorId="233486B6" wp14:editId="3DCABC51">
                  <wp:extent cx="465455" cy="2108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5455" cy="210820"/>
                          </a:xfrm>
                          <a:prstGeom prst="rect">
                            <a:avLst/>
                          </a:prstGeom>
                          <a:noFill/>
                          <a:ln>
                            <a:noFill/>
                          </a:ln>
                        </pic:spPr>
                      </pic:pic>
                    </a:graphicData>
                  </a:graphic>
                </wp:inline>
              </w:drawing>
            </w:r>
          </w:p>
        </w:tc>
        <w:tc>
          <w:tcPr>
            <w:tcW w:w="4678" w:type="dxa"/>
          </w:tcPr>
          <w:p w14:paraId="50525D21" w14:textId="77777777" w:rsidR="005E3DC6" w:rsidRDefault="005E3DC6" w:rsidP="00250C15">
            <w:pPr>
              <w:pStyle w:val="TAH"/>
            </w:pPr>
            <w:r>
              <w:t>Inter-column permutation pattern</w:t>
            </w:r>
          </w:p>
          <w:p w14:paraId="02CB913C" w14:textId="5385029D" w:rsidR="005E3DC6" w:rsidRDefault="005E3DC6" w:rsidP="00250C15">
            <w:pPr>
              <w:pStyle w:val="TAH"/>
            </w:pPr>
            <w:r>
              <w:rPr>
                <w:noProof/>
                <w:position w:val="-10"/>
                <w:sz w:val="22"/>
                <w:lang w:val="en-US" w:eastAsia="zh-CN"/>
              </w:rPr>
              <w:drawing>
                <wp:inline distT="0" distB="0" distL="0" distR="0" wp14:anchorId="3120B2D5" wp14:editId="486E88DB">
                  <wp:extent cx="1690370" cy="210820"/>
                  <wp:effectExtent l="0" t="0" r="508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90370" cy="210820"/>
                          </a:xfrm>
                          <a:prstGeom prst="rect">
                            <a:avLst/>
                          </a:prstGeom>
                          <a:noFill/>
                          <a:ln>
                            <a:noFill/>
                          </a:ln>
                        </pic:spPr>
                      </pic:pic>
                    </a:graphicData>
                  </a:graphic>
                </wp:inline>
              </w:drawing>
            </w:r>
          </w:p>
        </w:tc>
      </w:tr>
      <w:tr w:rsidR="005E3DC6" w14:paraId="7B34325C" w14:textId="77777777" w:rsidTr="00250C15">
        <w:trPr>
          <w:cantSplit/>
          <w:jc w:val="center"/>
        </w:trPr>
        <w:tc>
          <w:tcPr>
            <w:tcW w:w="2518" w:type="dxa"/>
            <w:vAlign w:val="center"/>
          </w:tcPr>
          <w:p w14:paraId="55851094" w14:textId="77777777" w:rsidR="005E3DC6" w:rsidRDefault="005E3DC6" w:rsidP="00250C15">
            <w:pPr>
              <w:pStyle w:val="TAC"/>
            </w:pPr>
            <w:r>
              <w:t>32</w:t>
            </w:r>
          </w:p>
        </w:tc>
        <w:tc>
          <w:tcPr>
            <w:tcW w:w="4678" w:type="dxa"/>
          </w:tcPr>
          <w:p w14:paraId="6CD9D102" w14:textId="77777777" w:rsidR="005E3DC6" w:rsidRDefault="005E3DC6" w:rsidP="00250C15">
            <w:pPr>
              <w:pStyle w:val="TAC"/>
              <w:rPr>
                <w:szCs w:val="18"/>
              </w:rPr>
            </w:pPr>
            <w:r>
              <w:rPr>
                <w:szCs w:val="18"/>
              </w:rPr>
              <w:t xml:space="preserve">&lt; </w:t>
            </w:r>
            <w:r>
              <w:t xml:space="preserve">1, 17, 9, </w:t>
            </w:r>
            <w:r>
              <w:rPr>
                <w:kern w:val="2"/>
              </w:rPr>
              <w:t>25</w:t>
            </w:r>
            <w:r>
              <w:t xml:space="preserve">, 5, 21, 13, 29, 3, 19, 11, 27, 7, </w:t>
            </w:r>
            <w:r>
              <w:rPr>
                <w:kern w:val="2"/>
              </w:rPr>
              <w:t>23</w:t>
            </w:r>
            <w:r>
              <w:t xml:space="preserve">, 15, 31, </w:t>
            </w:r>
            <w:r>
              <w:rPr>
                <w:kern w:val="2"/>
              </w:rPr>
              <w:t>0, 16</w:t>
            </w:r>
            <w:r>
              <w:rPr>
                <w:b/>
                <w:bCs/>
                <w:kern w:val="2"/>
              </w:rPr>
              <w:t>,</w:t>
            </w:r>
            <w:r>
              <w:rPr>
                <w:kern w:val="2"/>
              </w:rPr>
              <w:t xml:space="preserve"> 8, 24, 4, 20, 12, 28, 2, 18, 10, 26, 6, 22, 14, 30</w:t>
            </w:r>
            <w:r>
              <w:rPr>
                <w:szCs w:val="18"/>
              </w:rPr>
              <w:t xml:space="preserve"> &gt;</w:t>
            </w:r>
          </w:p>
        </w:tc>
      </w:tr>
    </w:tbl>
    <w:p w14:paraId="1C7CDE59" w14:textId="77777777" w:rsidR="005E3DC6" w:rsidRDefault="005E3DC6" w:rsidP="005E3DC6"/>
    <w:p w14:paraId="059CA728" w14:textId="65C55729" w:rsidR="00E56D77" w:rsidRPr="005E3DC6" w:rsidRDefault="00E56D77" w:rsidP="00E56D77">
      <w:pPr>
        <w:rPr>
          <w:lang w:eastAsia="zh-CN"/>
        </w:rPr>
      </w:pPr>
    </w:p>
    <w:p w14:paraId="2BF37F8D" w14:textId="372CAD68" w:rsidR="00E702C7" w:rsidRDefault="00E702C7" w:rsidP="00E702C7">
      <w:pPr>
        <w:rPr>
          <w:b/>
          <w:i/>
          <w:lang w:eastAsia="zh-CN"/>
        </w:rPr>
      </w:pPr>
      <w:r w:rsidRPr="006E4B02">
        <w:rPr>
          <w:rFonts w:hint="eastAsia"/>
          <w:b/>
          <w:i/>
          <w:u w:val="single"/>
          <w:lang w:eastAsia="zh-CN"/>
        </w:rPr>
        <w:t>P</w:t>
      </w:r>
      <w:r w:rsidRPr="006E4B02">
        <w:rPr>
          <w:b/>
          <w:i/>
          <w:u w:val="single"/>
          <w:lang w:eastAsia="zh-CN"/>
        </w:rPr>
        <w:t xml:space="preserve">roposal </w:t>
      </w:r>
      <w:r w:rsidR="002C6E99">
        <w:rPr>
          <w:b/>
          <w:i/>
          <w:u w:val="single"/>
          <w:lang w:eastAsia="zh-CN"/>
        </w:rPr>
        <w:t>9</w:t>
      </w:r>
      <w:r w:rsidRPr="006E4B02">
        <w:rPr>
          <w:b/>
          <w:i/>
          <w:lang w:eastAsia="zh-CN"/>
        </w:rPr>
        <w:t>:</w:t>
      </w:r>
      <w:r>
        <w:rPr>
          <w:b/>
          <w:i/>
          <w:lang w:eastAsia="zh-CN"/>
        </w:rPr>
        <w:t xml:space="preserve"> For the frequency interl</w:t>
      </w:r>
      <w:r w:rsidR="00703B22">
        <w:rPr>
          <w:b/>
          <w:i/>
          <w:lang w:eastAsia="zh-CN"/>
        </w:rPr>
        <w:t>e</w:t>
      </w:r>
      <w:r>
        <w:rPr>
          <w:b/>
          <w:i/>
          <w:lang w:eastAsia="zh-CN"/>
        </w:rPr>
        <w:t>aver, reuse the s</w:t>
      </w:r>
      <w:r w:rsidRPr="00E702C7">
        <w:rPr>
          <w:b/>
          <w:i/>
          <w:lang w:eastAsia="zh-CN"/>
        </w:rPr>
        <w:t>ub-block interleaver</w:t>
      </w:r>
      <w:r>
        <w:rPr>
          <w:b/>
          <w:i/>
          <w:lang w:eastAsia="zh-CN"/>
        </w:rPr>
        <w:t xml:space="preserve"> specified in clause 5.1.4.2.1 in TS 36.212, where the </w:t>
      </w:r>
      <w:r w:rsidRPr="00E702C7">
        <w:rPr>
          <w:b/>
          <w:i/>
          <w:lang w:eastAsia="zh-CN"/>
        </w:rPr>
        <w:t>bit</w:t>
      </w:r>
      <w:r>
        <w:rPr>
          <w:b/>
          <w:i/>
          <w:lang w:eastAsia="zh-CN"/>
        </w:rPr>
        <w:t xml:space="preserve"> is replaced by the modulated symbol. </w:t>
      </w:r>
    </w:p>
    <w:p w14:paraId="5EADB17C" w14:textId="487EC9F9" w:rsidR="00E56D77" w:rsidRPr="00E702C7" w:rsidRDefault="00E56D77" w:rsidP="00E56D77">
      <w:pPr>
        <w:rPr>
          <w:lang w:eastAsia="zh-CN"/>
        </w:rPr>
      </w:pPr>
    </w:p>
    <w:p w14:paraId="05D32C19" w14:textId="0DC7C155" w:rsidR="00466196" w:rsidRPr="00466196" w:rsidRDefault="00466196" w:rsidP="00466196">
      <w:pPr>
        <w:rPr>
          <w:lang w:eastAsia="zh-CN"/>
        </w:rPr>
      </w:pPr>
      <w:r>
        <w:rPr>
          <w:rFonts w:hint="eastAsia"/>
          <w:lang w:eastAsia="zh-CN"/>
        </w:rPr>
        <w:t>T</w:t>
      </w:r>
      <w:r>
        <w:rPr>
          <w:lang w:eastAsia="zh-CN"/>
        </w:rPr>
        <w:t>he frequency interleaving distribute</w:t>
      </w:r>
      <w:r w:rsidR="00BA17E7">
        <w:rPr>
          <w:lang w:eastAsia="zh-CN"/>
        </w:rPr>
        <w:t>s</w:t>
      </w:r>
      <w:r>
        <w:rPr>
          <w:lang w:eastAsia="zh-CN"/>
        </w:rPr>
        <w:t xml:space="preserve"> the coded bits over the frequency resources</w:t>
      </w:r>
      <w:r w:rsidR="00E56D77">
        <w:rPr>
          <w:lang w:eastAsia="zh-CN"/>
        </w:rPr>
        <w:t xml:space="preserve">, </w:t>
      </w:r>
      <w:r w:rsidR="00BA17E7">
        <w:rPr>
          <w:lang w:eastAsia="zh-CN"/>
        </w:rPr>
        <w:t>and can</w:t>
      </w:r>
      <w:r w:rsidR="00E56D77">
        <w:rPr>
          <w:lang w:eastAsia="zh-CN"/>
        </w:rPr>
        <w:t xml:space="preserve"> be used for MCCH and MSI in addition to MTCH. </w:t>
      </w:r>
      <w:r w:rsidR="001441E0">
        <w:rPr>
          <w:lang w:eastAsia="zh-CN"/>
        </w:rPr>
        <w:t xml:space="preserve">However, the time interleaving is applied to MTCH only. </w:t>
      </w:r>
      <w:r w:rsidR="005E304D">
        <w:rPr>
          <w:lang w:eastAsia="zh-CN"/>
        </w:rPr>
        <w:t xml:space="preserve">Therefore, the two interleavers </w:t>
      </w:r>
      <w:r w:rsidR="00223BC0">
        <w:rPr>
          <w:lang w:eastAsia="zh-CN"/>
        </w:rPr>
        <w:t xml:space="preserve">should </w:t>
      </w:r>
      <w:r w:rsidR="005E304D">
        <w:rPr>
          <w:lang w:eastAsia="zh-CN"/>
        </w:rPr>
        <w:t xml:space="preserve">be separately enabled/configured. </w:t>
      </w:r>
    </w:p>
    <w:p w14:paraId="4531E533" w14:textId="480544B9" w:rsidR="00777BF0" w:rsidRDefault="00777BF0" w:rsidP="00777BF0">
      <w:pPr>
        <w:rPr>
          <w:b/>
          <w:i/>
          <w:lang w:eastAsia="zh-CN"/>
        </w:rPr>
      </w:pPr>
      <w:r w:rsidRPr="006E4B02">
        <w:rPr>
          <w:rFonts w:hint="eastAsia"/>
          <w:b/>
          <w:i/>
          <w:u w:val="single"/>
          <w:lang w:eastAsia="zh-CN"/>
        </w:rPr>
        <w:t>P</w:t>
      </w:r>
      <w:r w:rsidRPr="006E4B02">
        <w:rPr>
          <w:b/>
          <w:i/>
          <w:u w:val="single"/>
          <w:lang w:eastAsia="zh-CN"/>
        </w:rPr>
        <w:t xml:space="preserve">roposal </w:t>
      </w:r>
      <w:r w:rsidR="002C6E99">
        <w:rPr>
          <w:b/>
          <w:i/>
          <w:u w:val="single"/>
          <w:lang w:eastAsia="zh-CN"/>
        </w:rPr>
        <w:t>10</w:t>
      </w:r>
      <w:r w:rsidRPr="006E4B02">
        <w:rPr>
          <w:b/>
          <w:i/>
          <w:lang w:eastAsia="zh-CN"/>
        </w:rPr>
        <w:t>:</w:t>
      </w:r>
      <w:r>
        <w:rPr>
          <w:b/>
          <w:i/>
          <w:lang w:eastAsia="zh-CN"/>
        </w:rPr>
        <w:t xml:space="preserve"> The time interleaving and the frequency interleaving are separately enabled/configured. </w:t>
      </w:r>
    </w:p>
    <w:p w14:paraId="089C3921" w14:textId="7D13ED24" w:rsidR="007C7281" w:rsidRPr="00777BF0" w:rsidRDefault="007C7281" w:rsidP="007C7281">
      <w:pPr>
        <w:rPr>
          <w:lang w:eastAsia="zh-CN"/>
        </w:rPr>
      </w:pPr>
    </w:p>
    <w:p w14:paraId="1DE009CD" w14:textId="77777777" w:rsidR="00C24BA7" w:rsidRPr="00DA5D31" w:rsidRDefault="00C24BA7" w:rsidP="004071D4">
      <w:pPr>
        <w:rPr>
          <w:lang w:eastAsia="zh-CN"/>
        </w:rPr>
      </w:pPr>
      <w:bookmarkStart w:id="17" w:name="_Ref124589665"/>
      <w:bookmarkStart w:id="18" w:name="_Ref71620620"/>
      <w:bookmarkStart w:id="19" w:name="_Ref124671424"/>
      <w:bookmarkStart w:id="20" w:name="_Ref129681832"/>
      <w:bookmarkEnd w:id="7"/>
    </w:p>
    <w:p w14:paraId="2E803E97" w14:textId="77777777" w:rsidR="004E3818" w:rsidRDefault="004E3818" w:rsidP="00FF56A9">
      <w:pPr>
        <w:pStyle w:val="Heading1"/>
        <w:tabs>
          <w:tab w:val="clear" w:pos="432"/>
          <w:tab w:val="num" w:pos="-228"/>
        </w:tabs>
        <w:ind w:leftChars="-100" w:left="212"/>
      </w:pPr>
      <w:r w:rsidRPr="003A2954">
        <w:t>Conclusions</w:t>
      </w:r>
    </w:p>
    <w:p w14:paraId="65CAAA0A" w14:textId="2E7180A0" w:rsidR="007713CA" w:rsidRDefault="00BD7F3E" w:rsidP="00FF56A9">
      <w:pPr>
        <w:rPr>
          <w:lang w:eastAsia="zh-CN"/>
        </w:rPr>
      </w:pPr>
      <w:r>
        <w:rPr>
          <w:lang w:eastAsia="zh-CN"/>
        </w:rPr>
        <w:t>This</w:t>
      </w:r>
      <w:r w:rsidR="001A29C9">
        <w:rPr>
          <w:lang w:eastAsia="zh-CN"/>
        </w:rPr>
        <w:t xml:space="preserve"> </w:t>
      </w:r>
      <w:r>
        <w:rPr>
          <w:lang w:eastAsia="zh-CN"/>
        </w:rPr>
        <w:t>paper discusses</w:t>
      </w:r>
      <w:r w:rsidR="00C776E4">
        <w:rPr>
          <w:lang w:eastAsia="zh-CN"/>
        </w:rPr>
        <w:t xml:space="preserve"> the details of time-interleaver and frequency</w:t>
      </w:r>
      <w:r w:rsidR="00DE150E">
        <w:rPr>
          <w:lang w:eastAsia="zh-CN"/>
        </w:rPr>
        <w:t>-</w:t>
      </w:r>
      <w:r w:rsidR="00C776E4">
        <w:rPr>
          <w:lang w:eastAsia="zh-CN"/>
        </w:rPr>
        <w:t>interleaver, which derives to the following proposals</w:t>
      </w:r>
      <w:r w:rsidR="00DE3F1A">
        <w:rPr>
          <w:rFonts w:hint="eastAsia"/>
          <w:lang w:eastAsia="zh-CN"/>
        </w:rPr>
        <w:t>:</w:t>
      </w:r>
    </w:p>
    <w:p w14:paraId="5B21C380" w14:textId="77777777" w:rsidR="004939CC" w:rsidRDefault="004939CC" w:rsidP="004939CC">
      <w:pPr>
        <w:rPr>
          <w:b/>
          <w:i/>
          <w:lang w:eastAsia="zh-CN"/>
        </w:rPr>
      </w:pPr>
      <w:r w:rsidRPr="006E4B02">
        <w:rPr>
          <w:rFonts w:hint="eastAsia"/>
          <w:b/>
          <w:i/>
          <w:u w:val="single"/>
          <w:lang w:eastAsia="zh-CN"/>
        </w:rPr>
        <w:lastRenderedPageBreak/>
        <w:t>P</w:t>
      </w:r>
      <w:r w:rsidRPr="006E4B02">
        <w:rPr>
          <w:b/>
          <w:i/>
          <w:u w:val="single"/>
          <w:lang w:eastAsia="zh-CN"/>
        </w:rPr>
        <w:t>roposal 1</w:t>
      </w:r>
      <w:r w:rsidRPr="006E4B02">
        <w:rPr>
          <w:b/>
          <w:i/>
          <w:lang w:eastAsia="zh-CN"/>
        </w:rPr>
        <w:t xml:space="preserve">: The time-interleaving should be performed per MTCH. </w:t>
      </w:r>
      <w:r>
        <w:rPr>
          <w:b/>
          <w:i/>
          <w:lang w:eastAsia="zh-CN"/>
        </w:rPr>
        <w:t xml:space="preserve">Different MTCHs are not expected to be time interleaved. </w:t>
      </w:r>
    </w:p>
    <w:p w14:paraId="2EF877AF" w14:textId="77777777"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2</w:t>
      </w:r>
      <w:r w:rsidRPr="006E4B02">
        <w:rPr>
          <w:b/>
          <w:i/>
          <w:lang w:eastAsia="zh-CN"/>
        </w:rPr>
        <w:t xml:space="preserve">: </w:t>
      </w:r>
      <w:r>
        <w:rPr>
          <w:rFonts w:hint="eastAsia"/>
          <w:b/>
          <w:i/>
          <w:lang w:eastAsia="zh-CN"/>
        </w:rPr>
        <w:t>T</w:t>
      </w:r>
      <w:r w:rsidRPr="009A774F">
        <w:rPr>
          <w:b/>
          <w:i/>
          <w:lang w:eastAsia="zh-CN"/>
        </w:rPr>
        <w:t>he number of MBSFN subframes used for MTCH transmission should be the integer multiple of (N*M)</w:t>
      </w:r>
      <w:r>
        <w:rPr>
          <w:b/>
          <w:i/>
          <w:lang w:eastAsia="zh-CN"/>
        </w:rPr>
        <w:t xml:space="preserve">, where N is the </w:t>
      </w:r>
      <w:r w:rsidRPr="00731F20">
        <w:rPr>
          <w:b/>
          <w:i/>
          <w:lang w:eastAsia="zh-CN"/>
        </w:rPr>
        <w:t>interleaving leng</w:t>
      </w:r>
      <w:r>
        <w:rPr>
          <w:b/>
          <w:i/>
          <w:lang w:eastAsia="zh-CN"/>
        </w:rPr>
        <w:t xml:space="preserve">th and M is the </w:t>
      </w:r>
      <w:r w:rsidRPr="00731F20">
        <w:rPr>
          <w:b/>
          <w:i/>
          <w:lang w:eastAsia="zh-CN"/>
        </w:rPr>
        <w:t xml:space="preserve">interleaving </w:t>
      </w:r>
      <w:r>
        <w:rPr>
          <w:b/>
          <w:i/>
          <w:lang w:eastAsia="zh-CN"/>
        </w:rPr>
        <w:t>depth.</w:t>
      </w:r>
    </w:p>
    <w:p w14:paraId="4276230D" w14:textId="6E8E6BB0"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3</w:t>
      </w:r>
      <w:r w:rsidRPr="006E4B02">
        <w:rPr>
          <w:b/>
          <w:i/>
          <w:lang w:eastAsia="zh-CN"/>
        </w:rPr>
        <w:t>:</w:t>
      </w:r>
      <w:r>
        <w:rPr>
          <w:b/>
          <w:i/>
          <w:lang w:eastAsia="zh-CN"/>
        </w:rPr>
        <w:t xml:space="preserve"> The m</w:t>
      </w:r>
      <w:r w:rsidRPr="00710FEA">
        <w:rPr>
          <w:b/>
          <w:i/>
          <w:lang w:eastAsia="zh-CN"/>
        </w:rPr>
        <w:t>aximum number of</w:t>
      </w:r>
      <w:r>
        <w:rPr>
          <w:b/>
          <w:i/>
          <w:lang w:eastAsia="zh-CN"/>
        </w:rPr>
        <w:t xml:space="preserve"> transport block bits </w:t>
      </w:r>
      <w:r w:rsidRPr="004E2B7C">
        <w:rPr>
          <w:b/>
          <w:i/>
          <w:lang w:eastAsia="zh-CN"/>
        </w:rPr>
        <w:t xml:space="preserve">received within a TTI </w:t>
      </w:r>
      <w:r>
        <w:rPr>
          <w:b/>
          <w:i/>
          <w:lang w:eastAsia="zh-CN"/>
        </w:rPr>
        <w:t xml:space="preserve">defined by the UE category should include the number of bits for unicast and broadcast, where the </w:t>
      </w:r>
      <w:r w:rsidRPr="004E2B7C">
        <w:rPr>
          <w:b/>
          <w:i/>
          <w:lang w:eastAsia="zh-CN"/>
        </w:rPr>
        <w:t xml:space="preserve">number of bits for broadcast is the one after being scaled </w:t>
      </w:r>
      <w:r>
        <w:rPr>
          <w:b/>
          <w:i/>
          <w:lang w:eastAsia="zh-CN"/>
        </w:rPr>
        <w:t xml:space="preserve">up </w:t>
      </w:r>
      <w:r w:rsidRPr="004E2B7C">
        <w:rPr>
          <w:b/>
          <w:i/>
          <w:lang w:eastAsia="zh-CN"/>
        </w:rPr>
        <w:t>by N</w:t>
      </w:r>
      <w:r>
        <w:rPr>
          <w:b/>
          <w:i/>
          <w:lang w:eastAsia="zh-CN"/>
        </w:rPr>
        <w:t>.</w:t>
      </w:r>
    </w:p>
    <w:p w14:paraId="492B7912" w14:textId="165A71E2"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4</w:t>
      </w:r>
      <w:r w:rsidRPr="006E4B02">
        <w:rPr>
          <w:b/>
          <w:i/>
          <w:lang w:eastAsia="zh-CN"/>
        </w:rPr>
        <w:t>:</w:t>
      </w:r>
      <w:r>
        <w:rPr>
          <w:b/>
          <w:i/>
          <w:lang w:eastAsia="zh-CN"/>
        </w:rPr>
        <w:t xml:space="preserve"> The m</w:t>
      </w:r>
      <w:r w:rsidRPr="00710FEA">
        <w:rPr>
          <w:b/>
          <w:i/>
          <w:lang w:eastAsia="zh-CN"/>
        </w:rPr>
        <w:t xml:space="preserve">aximum number </w:t>
      </w:r>
      <w:r w:rsidRPr="004E2B7C">
        <w:rPr>
          <w:b/>
          <w:i/>
          <w:lang w:eastAsia="zh-CN"/>
        </w:rPr>
        <w:t xml:space="preserve">of bits </w:t>
      </w:r>
      <w:r>
        <w:rPr>
          <w:b/>
          <w:i/>
          <w:lang w:eastAsia="zh-CN"/>
        </w:rPr>
        <w:t xml:space="preserve">of one transport block </w:t>
      </w:r>
      <w:r w:rsidRPr="004E2B7C">
        <w:rPr>
          <w:b/>
          <w:i/>
          <w:lang w:eastAsia="zh-CN"/>
        </w:rPr>
        <w:t xml:space="preserve">received within a TTI </w:t>
      </w:r>
      <w:r>
        <w:rPr>
          <w:b/>
          <w:i/>
          <w:lang w:eastAsia="zh-CN"/>
        </w:rPr>
        <w:t xml:space="preserve">defined by the UE category should be applied to both unicast and broadcast, where the </w:t>
      </w:r>
      <w:r w:rsidRPr="004E2B7C">
        <w:rPr>
          <w:b/>
          <w:i/>
          <w:lang w:eastAsia="zh-CN"/>
        </w:rPr>
        <w:t xml:space="preserve">number of bits for broadcast is the one after being scaled </w:t>
      </w:r>
      <w:r>
        <w:rPr>
          <w:b/>
          <w:i/>
          <w:lang w:eastAsia="zh-CN"/>
        </w:rPr>
        <w:t xml:space="preserve">up </w:t>
      </w:r>
      <w:r w:rsidRPr="004E2B7C">
        <w:rPr>
          <w:b/>
          <w:i/>
          <w:lang w:eastAsia="zh-CN"/>
        </w:rPr>
        <w:t>by N</w:t>
      </w:r>
      <w:r>
        <w:rPr>
          <w:b/>
          <w:i/>
          <w:lang w:eastAsia="zh-CN"/>
        </w:rPr>
        <w:t>.</w:t>
      </w:r>
    </w:p>
    <w:p w14:paraId="38FEE34A" w14:textId="26CFA459"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5</w:t>
      </w:r>
      <w:r w:rsidRPr="006E4B02">
        <w:rPr>
          <w:b/>
          <w:i/>
          <w:lang w:eastAsia="zh-CN"/>
        </w:rPr>
        <w:t>:</w:t>
      </w:r>
      <w:r>
        <w:rPr>
          <w:b/>
          <w:i/>
          <w:lang w:eastAsia="zh-CN"/>
        </w:rPr>
        <w:t xml:space="preserve"> The scaling factor</w:t>
      </w:r>
      <w:r w:rsidRPr="004E2B7C">
        <w:rPr>
          <w:b/>
          <w:i/>
          <w:lang w:eastAsia="zh-CN"/>
        </w:rPr>
        <w:t xml:space="preserve"> </w:t>
      </w:r>
      <w:r>
        <w:rPr>
          <w:b/>
          <w:i/>
          <w:lang w:eastAsia="zh-CN"/>
        </w:rPr>
        <w:t xml:space="preserve">is up to 8. </w:t>
      </w:r>
      <w:r w:rsidRPr="004E2B7C">
        <w:rPr>
          <w:b/>
          <w:i/>
          <w:lang w:eastAsia="zh-CN"/>
        </w:rPr>
        <w:t>N</w:t>
      </w:r>
      <w:r>
        <w:rPr>
          <w:b/>
          <w:i/>
          <w:lang w:eastAsia="zh-CN"/>
        </w:rPr>
        <w:t xml:space="preserve"> = 1, 4, or 8. When N=1, time-interleaving is disabled. The value is up to eNB configuration. </w:t>
      </w:r>
    </w:p>
    <w:p w14:paraId="25624DCC" w14:textId="06E0BB7C"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6</w:t>
      </w:r>
      <w:r w:rsidRPr="006E4B02">
        <w:rPr>
          <w:b/>
          <w:i/>
          <w:lang w:eastAsia="zh-CN"/>
        </w:rPr>
        <w:t>:</w:t>
      </w:r>
      <w:r>
        <w:rPr>
          <w:b/>
          <w:i/>
          <w:lang w:eastAsia="zh-CN"/>
        </w:rPr>
        <w:t xml:space="preserve"> The TBS after scaling up is taken from the valid one from </w:t>
      </w:r>
      <w:r w:rsidRPr="00BA03F1">
        <w:rPr>
          <w:b/>
          <w:i/>
          <w:lang w:eastAsia="zh-CN"/>
        </w:rPr>
        <w:t>the union of all the TBS tables (one layer, two-layer, three-layer, and four-layer) in TS3</w:t>
      </w:r>
      <w:r>
        <w:rPr>
          <w:b/>
          <w:i/>
          <w:lang w:eastAsia="zh-CN"/>
        </w:rPr>
        <w:t>6</w:t>
      </w:r>
      <w:r w:rsidRPr="00BA03F1">
        <w:rPr>
          <w:b/>
          <w:i/>
          <w:lang w:eastAsia="zh-CN"/>
        </w:rPr>
        <w:t>.213.</w:t>
      </w:r>
    </w:p>
    <w:p w14:paraId="53550F30" w14:textId="76852CA8"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7</w:t>
      </w:r>
      <w:r w:rsidRPr="006E4B02">
        <w:rPr>
          <w:b/>
          <w:i/>
          <w:lang w:eastAsia="zh-CN"/>
        </w:rPr>
        <w:t>:</w:t>
      </w:r>
      <w:r>
        <w:rPr>
          <w:b/>
          <w:i/>
          <w:lang w:eastAsia="zh-CN"/>
        </w:rPr>
        <w:t xml:space="preserve"> The limited buffer rate matching for unicast is reused, i.e., f</w:t>
      </w:r>
      <w:r w:rsidRPr="001B677C">
        <w:rPr>
          <w:b/>
          <w:i/>
          <w:lang w:eastAsia="zh-CN"/>
        </w:rPr>
        <w:t>our RVs and the starting pointer for reading from the circular buffer</w:t>
      </w:r>
      <w:r>
        <w:rPr>
          <w:b/>
          <w:i/>
          <w:lang w:eastAsia="zh-CN"/>
        </w:rPr>
        <w:t xml:space="preserve"> across the subframes. </w:t>
      </w:r>
    </w:p>
    <w:p w14:paraId="013481BA" w14:textId="6E0F141A"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8</w:t>
      </w:r>
      <w:r w:rsidRPr="006E4B02">
        <w:rPr>
          <w:b/>
          <w:i/>
          <w:lang w:eastAsia="zh-CN"/>
        </w:rPr>
        <w:t>:</w:t>
      </w:r>
      <w:r>
        <w:rPr>
          <w:b/>
          <w:i/>
          <w:lang w:eastAsia="zh-CN"/>
        </w:rPr>
        <w:t xml:space="preserve"> </w:t>
      </w:r>
      <w:r w:rsidRPr="001B677C">
        <w:rPr>
          <w:b/>
          <w:i/>
          <w:lang w:eastAsia="zh-CN"/>
        </w:rPr>
        <w:t xml:space="preserve">When N=4, the TB is transmitted with RV=0,2,3,1 sequentially; when N=8, </w:t>
      </w:r>
      <w:r>
        <w:rPr>
          <w:b/>
          <w:i/>
          <w:lang w:eastAsia="zh-CN"/>
        </w:rPr>
        <w:t>the T</w:t>
      </w:r>
      <w:r w:rsidRPr="001B677C">
        <w:rPr>
          <w:b/>
          <w:i/>
          <w:lang w:eastAsia="zh-CN"/>
        </w:rPr>
        <w:t>B is transmitted with RV=0,2,3,1,0,2,3,1 sequentially</w:t>
      </w:r>
      <w:r>
        <w:rPr>
          <w:b/>
          <w:i/>
          <w:lang w:eastAsia="zh-CN"/>
        </w:rPr>
        <w:t xml:space="preserve">. </w:t>
      </w:r>
    </w:p>
    <w:p w14:paraId="73E62497" w14:textId="53831903"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9</w:t>
      </w:r>
      <w:r w:rsidRPr="006E4B02">
        <w:rPr>
          <w:b/>
          <w:i/>
          <w:lang w:eastAsia="zh-CN"/>
        </w:rPr>
        <w:t>:</w:t>
      </w:r>
      <w:r>
        <w:rPr>
          <w:b/>
          <w:i/>
          <w:lang w:eastAsia="zh-CN"/>
        </w:rPr>
        <w:t xml:space="preserve"> For the frequency interleaver, reuse the s</w:t>
      </w:r>
      <w:r w:rsidRPr="00E702C7">
        <w:rPr>
          <w:b/>
          <w:i/>
          <w:lang w:eastAsia="zh-CN"/>
        </w:rPr>
        <w:t>ub-block interleaver</w:t>
      </w:r>
      <w:r>
        <w:rPr>
          <w:b/>
          <w:i/>
          <w:lang w:eastAsia="zh-CN"/>
        </w:rPr>
        <w:t xml:space="preserve"> specified in clause 5.1.4.2.1 in TS 36.212, where the </w:t>
      </w:r>
      <w:r w:rsidRPr="00E702C7">
        <w:rPr>
          <w:b/>
          <w:i/>
          <w:lang w:eastAsia="zh-CN"/>
        </w:rPr>
        <w:t>bit</w:t>
      </w:r>
      <w:r>
        <w:rPr>
          <w:b/>
          <w:i/>
          <w:lang w:eastAsia="zh-CN"/>
        </w:rPr>
        <w:t xml:space="preserve"> is replaced by the modulated symbol. </w:t>
      </w:r>
    </w:p>
    <w:p w14:paraId="01FC76EE" w14:textId="676373C2" w:rsidR="004939CC" w:rsidRDefault="004939CC" w:rsidP="004939CC">
      <w:pPr>
        <w:rPr>
          <w:b/>
          <w:i/>
          <w:lang w:eastAsia="zh-CN"/>
        </w:rPr>
      </w:pPr>
      <w:r w:rsidRPr="006E4B02">
        <w:rPr>
          <w:rFonts w:hint="eastAsia"/>
          <w:b/>
          <w:i/>
          <w:u w:val="single"/>
          <w:lang w:eastAsia="zh-CN"/>
        </w:rPr>
        <w:t>P</w:t>
      </w:r>
      <w:r w:rsidRPr="006E4B02">
        <w:rPr>
          <w:b/>
          <w:i/>
          <w:u w:val="single"/>
          <w:lang w:eastAsia="zh-CN"/>
        </w:rPr>
        <w:t xml:space="preserve">roposal </w:t>
      </w:r>
      <w:r>
        <w:rPr>
          <w:b/>
          <w:i/>
          <w:u w:val="single"/>
          <w:lang w:eastAsia="zh-CN"/>
        </w:rPr>
        <w:t>10</w:t>
      </w:r>
      <w:r w:rsidRPr="006E4B02">
        <w:rPr>
          <w:b/>
          <w:i/>
          <w:lang w:eastAsia="zh-CN"/>
        </w:rPr>
        <w:t>:</w:t>
      </w:r>
      <w:r>
        <w:rPr>
          <w:b/>
          <w:i/>
          <w:lang w:eastAsia="zh-CN"/>
        </w:rPr>
        <w:t xml:space="preserve"> The time interleaving and the frequency interleaving are separately enabled/configured. </w:t>
      </w:r>
    </w:p>
    <w:p w14:paraId="61CB55A8" w14:textId="77777777" w:rsidR="005E0BF3" w:rsidRPr="004939CC" w:rsidRDefault="005E0BF3" w:rsidP="0070397A">
      <w:pPr>
        <w:rPr>
          <w:lang w:eastAsia="zh-CN"/>
        </w:rPr>
      </w:pPr>
    </w:p>
    <w:p w14:paraId="2F47B455" w14:textId="77777777" w:rsidR="004E3818" w:rsidRPr="00C219D7" w:rsidRDefault="004E3818" w:rsidP="00FF56A9">
      <w:pPr>
        <w:pStyle w:val="Heading1"/>
        <w:numPr>
          <w:ilvl w:val="0"/>
          <w:numId w:val="0"/>
        </w:numPr>
      </w:pPr>
      <w:r w:rsidRPr="00C219D7">
        <w:t>References</w:t>
      </w:r>
    </w:p>
    <w:p w14:paraId="6DFB73E3" w14:textId="53E4B7A2" w:rsidR="00653A02" w:rsidRDefault="000118FB" w:rsidP="00653A02">
      <w:pPr>
        <w:pStyle w:val="References"/>
        <w:tabs>
          <w:tab w:val="clear" w:pos="1211"/>
          <w:tab w:val="num" w:pos="-329"/>
        </w:tabs>
        <w:ind w:leftChars="-13" w:left="331"/>
        <w:rPr>
          <w:lang w:val="en-GB"/>
        </w:rPr>
      </w:pPr>
      <w:bookmarkStart w:id="21" w:name="_Ref129623425"/>
      <w:bookmarkStart w:id="22" w:name="_Ref114756136"/>
      <w:bookmarkStart w:id="23" w:name="_Ref108629796"/>
      <w:bookmarkStart w:id="24" w:name="_Ref114678691"/>
      <w:bookmarkStart w:id="25" w:name="_Ref109298363"/>
      <w:bookmarkStart w:id="26" w:name="_Ref185844294"/>
      <w:bookmarkEnd w:id="17"/>
      <w:bookmarkEnd w:id="18"/>
      <w:bookmarkEnd w:id="19"/>
      <w:bookmarkEnd w:id="20"/>
      <w:r>
        <w:rPr>
          <w:lang w:val="en-GB"/>
        </w:rPr>
        <w:t>RP-243290</w:t>
      </w:r>
      <w:r w:rsidR="002D7D48">
        <w:rPr>
          <w:lang w:val="en-GB"/>
        </w:rPr>
        <w:t xml:space="preserve">, </w:t>
      </w:r>
      <w:r w:rsidR="002D7D48" w:rsidRPr="002D7D48">
        <w:rPr>
          <w:lang w:val="en-GB"/>
        </w:rPr>
        <w:t>New WID on LTE-based 5G Broadcast Phase 2</w:t>
      </w:r>
      <w:bookmarkEnd w:id="21"/>
      <w:bookmarkEnd w:id="22"/>
      <w:bookmarkEnd w:id="23"/>
      <w:bookmarkEnd w:id="24"/>
      <w:bookmarkEnd w:id="25"/>
      <w:r w:rsidR="002D7D48">
        <w:rPr>
          <w:lang w:val="en-GB"/>
        </w:rPr>
        <w:t xml:space="preserve">, EBU, RAN#106, </w:t>
      </w:r>
      <w:r w:rsidR="002D7D48" w:rsidRPr="002D7D48">
        <w:rPr>
          <w:lang w:val="en-GB"/>
        </w:rPr>
        <w:t>Madrid, Spain, December 9-12, 2024</w:t>
      </w:r>
      <w:r w:rsidR="002D7D48">
        <w:rPr>
          <w:lang w:val="en-GB"/>
        </w:rPr>
        <w:t>.</w:t>
      </w:r>
      <w:bookmarkEnd w:id="26"/>
      <w:r w:rsidR="002D7D48">
        <w:rPr>
          <w:lang w:val="en-GB"/>
        </w:rPr>
        <w:t xml:space="preserve"> </w:t>
      </w:r>
    </w:p>
    <w:p w14:paraId="0865B04D" w14:textId="12494622" w:rsidR="008E67BF" w:rsidRPr="0058067E" w:rsidRDefault="008E67BF" w:rsidP="00653A02">
      <w:pPr>
        <w:pStyle w:val="References"/>
        <w:tabs>
          <w:tab w:val="clear" w:pos="1211"/>
          <w:tab w:val="num" w:pos="-329"/>
        </w:tabs>
        <w:ind w:leftChars="-13" w:left="331"/>
        <w:rPr>
          <w:lang w:val="en-GB"/>
        </w:rPr>
      </w:pPr>
      <w:bookmarkStart w:id="27" w:name="_Ref187343320"/>
      <w:r>
        <w:rPr>
          <w:rFonts w:hint="eastAsia"/>
          <w:lang w:val="en-GB" w:eastAsia="zh-CN"/>
        </w:rPr>
        <w:t>T</w:t>
      </w:r>
      <w:r>
        <w:rPr>
          <w:lang w:val="en-GB" w:eastAsia="zh-CN"/>
        </w:rPr>
        <w:t xml:space="preserve">S 36.306, E-UTRA; </w:t>
      </w:r>
      <w:r w:rsidRPr="000B3E1B">
        <w:t>User Equipment (UE) radio access capabilities</w:t>
      </w:r>
      <w:r>
        <w:t xml:space="preserve"> </w:t>
      </w:r>
      <w:bookmarkStart w:id="28" w:name="OLE_LINK4"/>
      <w:r>
        <w:t>(Release 18)</w:t>
      </w:r>
      <w:r w:rsidR="00B861EB">
        <w:t>.</w:t>
      </w:r>
      <w:bookmarkEnd w:id="27"/>
      <w:bookmarkEnd w:id="28"/>
    </w:p>
    <w:p w14:paraId="0E009B4B" w14:textId="1B0C47C7" w:rsidR="0058067E" w:rsidRPr="00DD36C7" w:rsidRDefault="00B861EB" w:rsidP="00653A02">
      <w:pPr>
        <w:pStyle w:val="References"/>
        <w:tabs>
          <w:tab w:val="clear" w:pos="1211"/>
          <w:tab w:val="num" w:pos="-329"/>
        </w:tabs>
        <w:ind w:leftChars="-13" w:left="331"/>
        <w:rPr>
          <w:lang w:val="en-GB"/>
        </w:rPr>
      </w:pPr>
      <w:bookmarkStart w:id="29" w:name="_Ref187347332"/>
      <w:r>
        <w:rPr>
          <w:rFonts w:hint="eastAsia"/>
          <w:lang w:val="en-GB" w:eastAsia="zh-CN"/>
        </w:rPr>
        <w:t>T</w:t>
      </w:r>
      <w:r>
        <w:rPr>
          <w:lang w:val="en-GB" w:eastAsia="zh-CN"/>
        </w:rPr>
        <w:t>S 36.212, E-UTRA;</w:t>
      </w:r>
      <w:r w:rsidRPr="00B861EB">
        <w:t xml:space="preserve"> </w:t>
      </w:r>
      <w:r>
        <w:t>Multiplexing and channel coding (Release 18).</w:t>
      </w:r>
      <w:bookmarkEnd w:id="29"/>
    </w:p>
    <w:p w14:paraId="2C045CC6" w14:textId="419D07C0" w:rsidR="00DD36C7" w:rsidRPr="00E51509" w:rsidRDefault="00DD36C7" w:rsidP="00653A02">
      <w:pPr>
        <w:pStyle w:val="References"/>
        <w:tabs>
          <w:tab w:val="clear" w:pos="1211"/>
          <w:tab w:val="num" w:pos="-329"/>
        </w:tabs>
        <w:ind w:leftChars="-13" w:left="331"/>
        <w:rPr>
          <w:lang w:val="en-GB"/>
        </w:rPr>
      </w:pPr>
      <w:bookmarkStart w:id="30" w:name="_Ref188635711"/>
      <w:r>
        <w:rPr>
          <w:rFonts w:hint="eastAsia"/>
          <w:lang w:val="en-GB" w:eastAsia="zh-CN"/>
        </w:rPr>
        <w:t>T</w:t>
      </w:r>
      <w:r>
        <w:rPr>
          <w:lang w:val="en-GB" w:eastAsia="zh-CN"/>
        </w:rPr>
        <w:t xml:space="preserve">S 36.213, E-UTRA; </w:t>
      </w:r>
      <w:r>
        <w:t>Physical layer procedures (Release 18).</w:t>
      </w:r>
      <w:bookmarkEnd w:id="30"/>
    </w:p>
    <w:p w14:paraId="16DFBF47" w14:textId="4DF25397" w:rsidR="003D55C6" w:rsidRDefault="003D55C6" w:rsidP="00653A02">
      <w:pPr>
        <w:pStyle w:val="References"/>
        <w:tabs>
          <w:tab w:val="clear" w:pos="1211"/>
          <w:tab w:val="num" w:pos="-329"/>
        </w:tabs>
        <w:ind w:leftChars="-13" w:left="331"/>
        <w:rPr>
          <w:lang w:val="en-GB"/>
        </w:rPr>
      </w:pPr>
      <w:bookmarkStart w:id="31" w:name="_Ref188637027"/>
      <w:r>
        <w:rPr>
          <w:rFonts w:hint="eastAsia"/>
          <w:lang w:val="en-GB" w:eastAsia="zh-CN"/>
        </w:rPr>
        <w:t>T</w:t>
      </w:r>
      <w:r>
        <w:rPr>
          <w:lang w:val="en-GB" w:eastAsia="zh-CN"/>
        </w:rPr>
        <w:t>S 36.321, E-UTRA;</w:t>
      </w:r>
      <w:r w:rsidR="008208EF">
        <w:rPr>
          <w:lang w:val="en-GB" w:eastAsia="zh-CN"/>
        </w:rPr>
        <w:t xml:space="preserve"> </w:t>
      </w:r>
      <w:r w:rsidR="008208EF" w:rsidRPr="00181D0E">
        <w:rPr>
          <w:noProof/>
        </w:rPr>
        <w:t>Medium Access Control (MAC) protocol specificatio</w:t>
      </w:r>
      <w:r w:rsidR="008208EF">
        <w:rPr>
          <w:noProof/>
        </w:rPr>
        <w:t xml:space="preserve">n </w:t>
      </w:r>
      <w:r w:rsidR="008208EF">
        <w:t>(Release 18).</w:t>
      </w:r>
      <w:bookmarkEnd w:id="31"/>
    </w:p>
    <w:sectPr w:rsidR="003D55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393E" w14:textId="77777777" w:rsidR="00AD4087" w:rsidRDefault="00AD4087">
      <w:r>
        <w:separator/>
      </w:r>
    </w:p>
  </w:endnote>
  <w:endnote w:type="continuationSeparator" w:id="0">
    <w:p w14:paraId="1F620EB3" w14:textId="77777777" w:rsidR="00AD4087" w:rsidRDefault="00AD4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Mincho">
    <w:altName w:val="Yu Gothic"/>
    <w:charset w:val="80"/>
    <w:family w:val="roman"/>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687E" w14:textId="77777777" w:rsidR="00AD4087" w:rsidRDefault="00AD4087">
      <w:r>
        <w:separator/>
      </w:r>
    </w:p>
  </w:footnote>
  <w:footnote w:type="continuationSeparator" w:id="0">
    <w:p w14:paraId="26C8EEBB" w14:textId="77777777" w:rsidR="00AD4087" w:rsidRDefault="00AD40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4B3110"/>
    <w:multiLevelType w:val="hybridMultilevel"/>
    <w:tmpl w:val="59BC1D7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42A3262A"/>
    <w:multiLevelType w:val="hybridMultilevel"/>
    <w:tmpl w:val="E4B48BCC"/>
    <w:lvl w:ilvl="0" w:tplc="452AB0BE">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5"/>
  </w:num>
  <w:num w:numId="4">
    <w:abstractNumId w:val="10"/>
  </w:num>
  <w:num w:numId="5">
    <w:abstractNumId w:val="9"/>
  </w:num>
  <w:num w:numId="6">
    <w:abstractNumId w:val="0"/>
  </w:num>
  <w:num w:numId="7">
    <w:abstractNumId w:val="8"/>
  </w:num>
  <w:num w:numId="8">
    <w:abstractNumId w:val="7"/>
  </w:num>
  <w:num w:numId="9">
    <w:abstractNumId w:val="2"/>
  </w:num>
  <w:num w:numId="10">
    <w:abstractNumId w:val="1"/>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030"/>
    <w:rsid w:val="000063D4"/>
    <w:rsid w:val="000067EF"/>
    <w:rsid w:val="00006AD8"/>
    <w:rsid w:val="000072B6"/>
    <w:rsid w:val="00007813"/>
    <w:rsid w:val="00007E24"/>
    <w:rsid w:val="00010840"/>
    <w:rsid w:val="000108EA"/>
    <w:rsid w:val="0001092C"/>
    <w:rsid w:val="000109E6"/>
    <w:rsid w:val="000118FB"/>
    <w:rsid w:val="00011C05"/>
    <w:rsid w:val="00011C28"/>
    <w:rsid w:val="00011E83"/>
    <w:rsid w:val="00011F67"/>
    <w:rsid w:val="00012862"/>
    <w:rsid w:val="00012897"/>
    <w:rsid w:val="000128E6"/>
    <w:rsid w:val="00012D1E"/>
    <w:rsid w:val="00012F4D"/>
    <w:rsid w:val="00013F27"/>
    <w:rsid w:val="000145BD"/>
    <w:rsid w:val="00014701"/>
    <w:rsid w:val="00014EB1"/>
    <w:rsid w:val="00015EFB"/>
    <w:rsid w:val="000161B6"/>
    <w:rsid w:val="000165E2"/>
    <w:rsid w:val="000169EB"/>
    <w:rsid w:val="00016AA5"/>
    <w:rsid w:val="00016B2C"/>
    <w:rsid w:val="00016C6E"/>
    <w:rsid w:val="00016DE8"/>
    <w:rsid w:val="000172BE"/>
    <w:rsid w:val="00017D8A"/>
    <w:rsid w:val="00017FDE"/>
    <w:rsid w:val="000201DB"/>
    <w:rsid w:val="0002028E"/>
    <w:rsid w:val="00020765"/>
    <w:rsid w:val="0002078F"/>
    <w:rsid w:val="00020FD8"/>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985"/>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537B"/>
    <w:rsid w:val="000454FE"/>
    <w:rsid w:val="000455B9"/>
    <w:rsid w:val="00045727"/>
    <w:rsid w:val="0004597C"/>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A2C"/>
    <w:rsid w:val="00054E0C"/>
    <w:rsid w:val="0005541D"/>
    <w:rsid w:val="00055524"/>
    <w:rsid w:val="00055712"/>
    <w:rsid w:val="00055C67"/>
    <w:rsid w:val="00055FB5"/>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5D7"/>
    <w:rsid w:val="00065A5A"/>
    <w:rsid w:val="00065D38"/>
    <w:rsid w:val="00066C8E"/>
    <w:rsid w:val="000676F1"/>
    <w:rsid w:val="00067786"/>
    <w:rsid w:val="00067849"/>
    <w:rsid w:val="00067A62"/>
    <w:rsid w:val="00067A80"/>
    <w:rsid w:val="00067C25"/>
    <w:rsid w:val="00067D79"/>
    <w:rsid w:val="00067DD1"/>
    <w:rsid w:val="0007014F"/>
    <w:rsid w:val="00070447"/>
    <w:rsid w:val="000706E7"/>
    <w:rsid w:val="00070DD9"/>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5C02"/>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860"/>
    <w:rsid w:val="00082A33"/>
    <w:rsid w:val="00082A70"/>
    <w:rsid w:val="00082B8A"/>
    <w:rsid w:val="00082D7F"/>
    <w:rsid w:val="0008335B"/>
    <w:rsid w:val="00083379"/>
    <w:rsid w:val="00083421"/>
    <w:rsid w:val="00083587"/>
    <w:rsid w:val="00083838"/>
    <w:rsid w:val="00083B6A"/>
    <w:rsid w:val="00083FD0"/>
    <w:rsid w:val="000842D4"/>
    <w:rsid w:val="00084EC7"/>
    <w:rsid w:val="00084F0F"/>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7D"/>
    <w:rsid w:val="00092DE1"/>
    <w:rsid w:val="000931B3"/>
    <w:rsid w:val="000934D6"/>
    <w:rsid w:val="00093697"/>
    <w:rsid w:val="00093D42"/>
    <w:rsid w:val="00093DD0"/>
    <w:rsid w:val="00093E63"/>
    <w:rsid w:val="000943D5"/>
    <w:rsid w:val="000943DD"/>
    <w:rsid w:val="0009455C"/>
    <w:rsid w:val="00094A16"/>
    <w:rsid w:val="00094B23"/>
    <w:rsid w:val="00094B2B"/>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BE5"/>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C8"/>
    <w:rsid w:val="000B34D3"/>
    <w:rsid w:val="000B397F"/>
    <w:rsid w:val="000B3DF2"/>
    <w:rsid w:val="000B41B9"/>
    <w:rsid w:val="000B466D"/>
    <w:rsid w:val="000B49B1"/>
    <w:rsid w:val="000B51FA"/>
    <w:rsid w:val="000B52E8"/>
    <w:rsid w:val="000B5905"/>
    <w:rsid w:val="000B5975"/>
    <w:rsid w:val="000B5AE1"/>
    <w:rsid w:val="000B5CA9"/>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4D74"/>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76C"/>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148"/>
    <w:rsid w:val="00122581"/>
    <w:rsid w:val="001225CD"/>
    <w:rsid w:val="001228A4"/>
    <w:rsid w:val="00122C4A"/>
    <w:rsid w:val="00122F81"/>
    <w:rsid w:val="001232AB"/>
    <w:rsid w:val="00123318"/>
    <w:rsid w:val="0012335C"/>
    <w:rsid w:val="001239EC"/>
    <w:rsid w:val="001241BB"/>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E38"/>
    <w:rsid w:val="00131FB8"/>
    <w:rsid w:val="0013207C"/>
    <w:rsid w:val="0013219F"/>
    <w:rsid w:val="001321D3"/>
    <w:rsid w:val="0013265C"/>
    <w:rsid w:val="0013346F"/>
    <w:rsid w:val="00133599"/>
    <w:rsid w:val="00133A20"/>
    <w:rsid w:val="00133BF7"/>
    <w:rsid w:val="00134B88"/>
    <w:rsid w:val="00134EAC"/>
    <w:rsid w:val="001358AD"/>
    <w:rsid w:val="001358C1"/>
    <w:rsid w:val="001366E0"/>
    <w:rsid w:val="00136868"/>
    <w:rsid w:val="00136A23"/>
    <w:rsid w:val="00136B99"/>
    <w:rsid w:val="00136C19"/>
    <w:rsid w:val="0013712B"/>
    <w:rsid w:val="001379F9"/>
    <w:rsid w:val="00137BCC"/>
    <w:rsid w:val="0014063E"/>
    <w:rsid w:val="0014087D"/>
    <w:rsid w:val="00140B2C"/>
    <w:rsid w:val="00140F74"/>
    <w:rsid w:val="00140FAC"/>
    <w:rsid w:val="00141103"/>
    <w:rsid w:val="00141191"/>
    <w:rsid w:val="0014159C"/>
    <w:rsid w:val="00142549"/>
    <w:rsid w:val="00142665"/>
    <w:rsid w:val="0014384A"/>
    <w:rsid w:val="00143889"/>
    <w:rsid w:val="00143F0A"/>
    <w:rsid w:val="001441E0"/>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027D"/>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B30"/>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15A"/>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9C9"/>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77C"/>
    <w:rsid w:val="001B6800"/>
    <w:rsid w:val="001B691A"/>
    <w:rsid w:val="001B7BCB"/>
    <w:rsid w:val="001C02D8"/>
    <w:rsid w:val="001C04E3"/>
    <w:rsid w:val="001C0FC7"/>
    <w:rsid w:val="001C1022"/>
    <w:rsid w:val="001C1772"/>
    <w:rsid w:val="001C18E9"/>
    <w:rsid w:val="001C2378"/>
    <w:rsid w:val="001C3243"/>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AA4"/>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036"/>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CEE"/>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BC0"/>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1D7"/>
    <w:rsid w:val="00241C37"/>
    <w:rsid w:val="00241D7F"/>
    <w:rsid w:val="0024296A"/>
    <w:rsid w:val="00242AF4"/>
    <w:rsid w:val="0024358E"/>
    <w:rsid w:val="00243630"/>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660"/>
    <w:rsid w:val="00252BE0"/>
    <w:rsid w:val="0025308B"/>
    <w:rsid w:val="00253333"/>
    <w:rsid w:val="00253588"/>
    <w:rsid w:val="00253595"/>
    <w:rsid w:val="002546F4"/>
    <w:rsid w:val="00254767"/>
    <w:rsid w:val="00254930"/>
    <w:rsid w:val="00254C0E"/>
    <w:rsid w:val="0025511B"/>
    <w:rsid w:val="002551D0"/>
    <w:rsid w:val="00255261"/>
    <w:rsid w:val="00255374"/>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0AD8"/>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67D17"/>
    <w:rsid w:val="002706AC"/>
    <w:rsid w:val="00270728"/>
    <w:rsid w:val="00270BC3"/>
    <w:rsid w:val="00270D42"/>
    <w:rsid w:val="002711ED"/>
    <w:rsid w:val="00271654"/>
    <w:rsid w:val="00271709"/>
    <w:rsid w:val="0027195D"/>
    <w:rsid w:val="002724F8"/>
    <w:rsid w:val="00272540"/>
    <w:rsid w:val="00272B03"/>
    <w:rsid w:val="00272D51"/>
    <w:rsid w:val="00273141"/>
    <w:rsid w:val="002733E2"/>
    <w:rsid w:val="00273758"/>
    <w:rsid w:val="0027387E"/>
    <w:rsid w:val="00274A12"/>
    <w:rsid w:val="00274DF7"/>
    <w:rsid w:val="002750B1"/>
    <w:rsid w:val="002752D1"/>
    <w:rsid w:val="00275316"/>
    <w:rsid w:val="00275F94"/>
    <w:rsid w:val="002767C2"/>
    <w:rsid w:val="00276A35"/>
    <w:rsid w:val="00276B1A"/>
    <w:rsid w:val="00276C2B"/>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11A"/>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509"/>
    <w:rsid w:val="002A09DA"/>
    <w:rsid w:val="002A114B"/>
    <w:rsid w:val="002A15B4"/>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0DEE"/>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79E"/>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C0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6E99"/>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D48"/>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209"/>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45A"/>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A2F"/>
    <w:rsid w:val="00302C71"/>
    <w:rsid w:val="00302F34"/>
    <w:rsid w:val="00303440"/>
    <w:rsid w:val="003038B5"/>
    <w:rsid w:val="0030442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20E"/>
    <w:rsid w:val="00312400"/>
    <w:rsid w:val="00312739"/>
    <w:rsid w:val="00312CA0"/>
    <w:rsid w:val="00312D10"/>
    <w:rsid w:val="00313482"/>
    <w:rsid w:val="00313C99"/>
    <w:rsid w:val="00314620"/>
    <w:rsid w:val="00314BD2"/>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6D7"/>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65C"/>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40A"/>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4B"/>
    <w:rsid w:val="00384A9F"/>
    <w:rsid w:val="003852FB"/>
    <w:rsid w:val="00385429"/>
    <w:rsid w:val="00385B05"/>
    <w:rsid w:val="00385B3E"/>
    <w:rsid w:val="00385C8E"/>
    <w:rsid w:val="00385DA4"/>
    <w:rsid w:val="00385DB2"/>
    <w:rsid w:val="00386382"/>
    <w:rsid w:val="0038647E"/>
    <w:rsid w:val="00386583"/>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6A5"/>
    <w:rsid w:val="003936F0"/>
    <w:rsid w:val="00393900"/>
    <w:rsid w:val="003940CE"/>
    <w:rsid w:val="00394597"/>
    <w:rsid w:val="00394734"/>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191"/>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4F97"/>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18A1"/>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5C6"/>
    <w:rsid w:val="003D5603"/>
    <w:rsid w:val="003D5CBF"/>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1C"/>
    <w:rsid w:val="003F324F"/>
    <w:rsid w:val="003F33BC"/>
    <w:rsid w:val="003F34E8"/>
    <w:rsid w:val="003F3B08"/>
    <w:rsid w:val="003F3B30"/>
    <w:rsid w:val="003F3D4E"/>
    <w:rsid w:val="003F43C8"/>
    <w:rsid w:val="003F477E"/>
    <w:rsid w:val="003F674B"/>
    <w:rsid w:val="003F6A09"/>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352"/>
    <w:rsid w:val="004044B9"/>
    <w:rsid w:val="004047C3"/>
    <w:rsid w:val="004047C4"/>
    <w:rsid w:val="00404953"/>
    <w:rsid w:val="00404DC1"/>
    <w:rsid w:val="0040556E"/>
    <w:rsid w:val="0040570B"/>
    <w:rsid w:val="00405C84"/>
    <w:rsid w:val="00405EDB"/>
    <w:rsid w:val="00405FB1"/>
    <w:rsid w:val="00406460"/>
    <w:rsid w:val="004066C3"/>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5FF9"/>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AC8"/>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4A6"/>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D7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017"/>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5C5"/>
    <w:rsid w:val="004646B4"/>
    <w:rsid w:val="00464A88"/>
    <w:rsid w:val="004650D2"/>
    <w:rsid w:val="004651A0"/>
    <w:rsid w:val="00465725"/>
    <w:rsid w:val="0046594C"/>
    <w:rsid w:val="00466196"/>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39CC"/>
    <w:rsid w:val="004941CD"/>
    <w:rsid w:val="00494242"/>
    <w:rsid w:val="00494DCB"/>
    <w:rsid w:val="00494E8E"/>
    <w:rsid w:val="004955BC"/>
    <w:rsid w:val="00495D63"/>
    <w:rsid w:val="004960FA"/>
    <w:rsid w:val="0049648F"/>
    <w:rsid w:val="00496606"/>
    <w:rsid w:val="004968E1"/>
    <w:rsid w:val="00496A00"/>
    <w:rsid w:val="00496BD7"/>
    <w:rsid w:val="00496E3C"/>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AC0"/>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94F"/>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7C"/>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4F7FC0"/>
    <w:rsid w:val="0050058C"/>
    <w:rsid w:val="005005D6"/>
    <w:rsid w:val="0050064D"/>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BDD"/>
    <w:rsid w:val="00505C04"/>
    <w:rsid w:val="00506A89"/>
    <w:rsid w:val="00506E35"/>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2ACB"/>
    <w:rsid w:val="005233F5"/>
    <w:rsid w:val="005235AC"/>
    <w:rsid w:val="0052389D"/>
    <w:rsid w:val="00523E8E"/>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639"/>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2CA6"/>
    <w:rsid w:val="0054343A"/>
    <w:rsid w:val="005437A4"/>
    <w:rsid w:val="005437A6"/>
    <w:rsid w:val="00543918"/>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22"/>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67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1F39"/>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5C31"/>
    <w:rsid w:val="005A5FB7"/>
    <w:rsid w:val="005A5FD5"/>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C93"/>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04D"/>
    <w:rsid w:val="005E35CC"/>
    <w:rsid w:val="005E3697"/>
    <w:rsid w:val="005E371E"/>
    <w:rsid w:val="005E3885"/>
    <w:rsid w:val="005E3DC6"/>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319E"/>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CE4"/>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BF1"/>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53"/>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A40"/>
    <w:rsid w:val="00663CB7"/>
    <w:rsid w:val="00663D14"/>
    <w:rsid w:val="0066413C"/>
    <w:rsid w:val="00664728"/>
    <w:rsid w:val="00664824"/>
    <w:rsid w:val="00664927"/>
    <w:rsid w:val="00665975"/>
    <w:rsid w:val="00665991"/>
    <w:rsid w:val="00667060"/>
    <w:rsid w:val="0066732C"/>
    <w:rsid w:val="0066736B"/>
    <w:rsid w:val="006673FB"/>
    <w:rsid w:val="006674B8"/>
    <w:rsid w:val="006679F5"/>
    <w:rsid w:val="00667B77"/>
    <w:rsid w:val="00667C4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1E66"/>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C34"/>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1F4F"/>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7E4"/>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B0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2CB"/>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B22"/>
    <w:rsid w:val="00703C9D"/>
    <w:rsid w:val="00703E20"/>
    <w:rsid w:val="00703FCE"/>
    <w:rsid w:val="007047FA"/>
    <w:rsid w:val="0070490C"/>
    <w:rsid w:val="00704945"/>
    <w:rsid w:val="00704FCB"/>
    <w:rsid w:val="00705797"/>
    <w:rsid w:val="00705B8E"/>
    <w:rsid w:val="00705C38"/>
    <w:rsid w:val="00706340"/>
    <w:rsid w:val="00706465"/>
    <w:rsid w:val="007064B7"/>
    <w:rsid w:val="0070695A"/>
    <w:rsid w:val="00706C01"/>
    <w:rsid w:val="0070782D"/>
    <w:rsid w:val="00710073"/>
    <w:rsid w:val="007109C2"/>
    <w:rsid w:val="00710C3F"/>
    <w:rsid w:val="00710FEA"/>
    <w:rsid w:val="00711340"/>
    <w:rsid w:val="007115CB"/>
    <w:rsid w:val="00711847"/>
    <w:rsid w:val="00711969"/>
    <w:rsid w:val="0071230E"/>
    <w:rsid w:val="00712C42"/>
    <w:rsid w:val="00713168"/>
    <w:rsid w:val="0071352C"/>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1F20"/>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7A9"/>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3B1"/>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8E3"/>
    <w:rsid w:val="00775F76"/>
    <w:rsid w:val="00776258"/>
    <w:rsid w:val="0077666B"/>
    <w:rsid w:val="007767E8"/>
    <w:rsid w:val="0077686D"/>
    <w:rsid w:val="007768A4"/>
    <w:rsid w:val="00776AEA"/>
    <w:rsid w:val="00777885"/>
    <w:rsid w:val="00777A73"/>
    <w:rsid w:val="00777B1A"/>
    <w:rsid w:val="00777BA0"/>
    <w:rsid w:val="00777BD9"/>
    <w:rsid w:val="00777BF0"/>
    <w:rsid w:val="007803BD"/>
    <w:rsid w:val="007805DB"/>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335D"/>
    <w:rsid w:val="00793D5F"/>
    <w:rsid w:val="00794924"/>
    <w:rsid w:val="00795953"/>
    <w:rsid w:val="00796059"/>
    <w:rsid w:val="0079672F"/>
    <w:rsid w:val="00796D05"/>
    <w:rsid w:val="00796D17"/>
    <w:rsid w:val="00797104"/>
    <w:rsid w:val="00797216"/>
    <w:rsid w:val="007A0343"/>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1C4"/>
    <w:rsid w:val="007A56BC"/>
    <w:rsid w:val="007A5943"/>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834"/>
    <w:rsid w:val="007C3A97"/>
    <w:rsid w:val="007C3C94"/>
    <w:rsid w:val="007C3FA8"/>
    <w:rsid w:val="007C416E"/>
    <w:rsid w:val="007C469A"/>
    <w:rsid w:val="007C49E9"/>
    <w:rsid w:val="007C4C54"/>
    <w:rsid w:val="007C502C"/>
    <w:rsid w:val="007C57C6"/>
    <w:rsid w:val="007C5F42"/>
    <w:rsid w:val="007C61BE"/>
    <w:rsid w:val="007C6450"/>
    <w:rsid w:val="007C6818"/>
    <w:rsid w:val="007C68DA"/>
    <w:rsid w:val="007C6A71"/>
    <w:rsid w:val="007C6F32"/>
    <w:rsid w:val="007C6F85"/>
    <w:rsid w:val="007C7281"/>
    <w:rsid w:val="007D042D"/>
    <w:rsid w:val="007D0BCF"/>
    <w:rsid w:val="007D17EA"/>
    <w:rsid w:val="007D1CCD"/>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56C"/>
    <w:rsid w:val="007D7B63"/>
    <w:rsid w:val="007E0598"/>
    <w:rsid w:val="007E0BB8"/>
    <w:rsid w:val="007E12C1"/>
    <w:rsid w:val="007E1369"/>
    <w:rsid w:val="007E15C4"/>
    <w:rsid w:val="007E1A1B"/>
    <w:rsid w:val="007E1A88"/>
    <w:rsid w:val="007E1E13"/>
    <w:rsid w:val="007E1FF2"/>
    <w:rsid w:val="007E27D9"/>
    <w:rsid w:val="007E2F04"/>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08EF"/>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0B3"/>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B9"/>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6E9E"/>
    <w:rsid w:val="008571B7"/>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B8"/>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24"/>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37E"/>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BE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67B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122"/>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8A7"/>
    <w:rsid w:val="008F7D54"/>
    <w:rsid w:val="008F7FD5"/>
    <w:rsid w:val="009010A2"/>
    <w:rsid w:val="009010E1"/>
    <w:rsid w:val="0090178F"/>
    <w:rsid w:val="00903802"/>
    <w:rsid w:val="0090394E"/>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5E7"/>
    <w:rsid w:val="009336EC"/>
    <w:rsid w:val="0093376C"/>
    <w:rsid w:val="00933D69"/>
    <w:rsid w:val="00933F31"/>
    <w:rsid w:val="00933F56"/>
    <w:rsid w:val="009345BF"/>
    <w:rsid w:val="00934635"/>
    <w:rsid w:val="009346B7"/>
    <w:rsid w:val="00934B03"/>
    <w:rsid w:val="00934C13"/>
    <w:rsid w:val="00934CB9"/>
    <w:rsid w:val="00934FAA"/>
    <w:rsid w:val="00935228"/>
    <w:rsid w:val="0093535B"/>
    <w:rsid w:val="0093541D"/>
    <w:rsid w:val="009355A2"/>
    <w:rsid w:val="00935DB2"/>
    <w:rsid w:val="00935F9E"/>
    <w:rsid w:val="0093601E"/>
    <w:rsid w:val="009366BD"/>
    <w:rsid w:val="0093671D"/>
    <w:rsid w:val="00936D98"/>
    <w:rsid w:val="00936E6E"/>
    <w:rsid w:val="00936EBA"/>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2855"/>
    <w:rsid w:val="009537C9"/>
    <w:rsid w:val="0095380C"/>
    <w:rsid w:val="0095385C"/>
    <w:rsid w:val="00953B85"/>
    <w:rsid w:val="00953D93"/>
    <w:rsid w:val="00953EA2"/>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07E2"/>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613"/>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1AE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169"/>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43C"/>
    <w:rsid w:val="009A6A6B"/>
    <w:rsid w:val="009A737E"/>
    <w:rsid w:val="009A774F"/>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53C"/>
    <w:rsid w:val="009B57EF"/>
    <w:rsid w:val="009B5B85"/>
    <w:rsid w:val="009B5D79"/>
    <w:rsid w:val="009B64B3"/>
    <w:rsid w:val="009B6941"/>
    <w:rsid w:val="009B6B38"/>
    <w:rsid w:val="009B7204"/>
    <w:rsid w:val="009B7239"/>
    <w:rsid w:val="009B7AB3"/>
    <w:rsid w:val="009C0074"/>
    <w:rsid w:val="009C01CD"/>
    <w:rsid w:val="009C025E"/>
    <w:rsid w:val="009C0564"/>
    <w:rsid w:val="009C0736"/>
    <w:rsid w:val="009C096B"/>
    <w:rsid w:val="009C1644"/>
    <w:rsid w:val="009C1ED3"/>
    <w:rsid w:val="009C1FC6"/>
    <w:rsid w:val="009C2098"/>
    <w:rsid w:val="009C21EA"/>
    <w:rsid w:val="009C2536"/>
    <w:rsid w:val="009C2685"/>
    <w:rsid w:val="009C269F"/>
    <w:rsid w:val="009C282A"/>
    <w:rsid w:val="009C2C61"/>
    <w:rsid w:val="009C36A8"/>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DD"/>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13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3FF4"/>
    <w:rsid w:val="00A341CC"/>
    <w:rsid w:val="00A3432B"/>
    <w:rsid w:val="00A346BA"/>
    <w:rsid w:val="00A34818"/>
    <w:rsid w:val="00A34C67"/>
    <w:rsid w:val="00A34D62"/>
    <w:rsid w:val="00A34F4E"/>
    <w:rsid w:val="00A35638"/>
    <w:rsid w:val="00A35C6F"/>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39A"/>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498"/>
    <w:rsid w:val="00A6368F"/>
    <w:rsid w:val="00A636CD"/>
    <w:rsid w:val="00A63BF3"/>
    <w:rsid w:val="00A63C69"/>
    <w:rsid w:val="00A64210"/>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3E74"/>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25E"/>
    <w:rsid w:val="00A906B1"/>
    <w:rsid w:val="00A90E72"/>
    <w:rsid w:val="00A90F50"/>
    <w:rsid w:val="00A913B6"/>
    <w:rsid w:val="00A919C0"/>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39D"/>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9B9"/>
    <w:rsid w:val="00AB5AB7"/>
    <w:rsid w:val="00AB5ADF"/>
    <w:rsid w:val="00AB5B30"/>
    <w:rsid w:val="00AB5E57"/>
    <w:rsid w:val="00AB659D"/>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087"/>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3BDB"/>
    <w:rsid w:val="00AE4100"/>
    <w:rsid w:val="00AE4ADF"/>
    <w:rsid w:val="00AE5025"/>
    <w:rsid w:val="00AE53EE"/>
    <w:rsid w:val="00AE53F0"/>
    <w:rsid w:val="00AE580D"/>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2"/>
    <w:rsid w:val="00AF53EF"/>
    <w:rsid w:val="00AF57DC"/>
    <w:rsid w:val="00AF5A01"/>
    <w:rsid w:val="00AF5AD3"/>
    <w:rsid w:val="00AF5E52"/>
    <w:rsid w:val="00AF61BF"/>
    <w:rsid w:val="00AF67FE"/>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A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35"/>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593"/>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D26"/>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859"/>
    <w:rsid w:val="00B83B34"/>
    <w:rsid w:val="00B83B4F"/>
    <w:rsid w:val="00B841BD"/>
    <w:rsid w:val="00B8423F"/>
    <w:rsid w:val="00B84531"/>
    <w:rsid w:val="00B84972"/>
    <w:rsid w:val="00B851DE"/>
    <w:rsid w:val="00B853BE"/>
    <w:rsid w:val="00B85A39"/>
    <w:rsid w:val="00B861EB"/>
    <w:rsid w:val="00B86476"/>
    <w:rsid w:val="00B86A3D"/>
    <w:rsid w:val="00B86D1B"/>
    <w:rsid w:val="00B86DD5"/>
    <w:rsid w:val="00B875C7"/>
    <w:rsid w:val="00B87B16"/>
    <w:rsid w:val="00B87E23"/>
    <w:rsid w:val="00B9001F"/>
    <w:rsid w:val="00B90361"/>
    <w:rsid w:val="00B90D0C"/>
    <w:rsid w:val="00B90D10"/>
    <w:rsid w:val="00B90D93"/>
    <w:rsid w:val="00B90FE5"/>
    <w:rsid w:val="00B9139E"/>
    <w:rsid w:val="00B91708"/>
    <w:rsid w:val="00B9199C"/>
    <w:rsid w:val="00B919AD"/>
    <w:rsid w:val="00B91A2B"/>
    <w:rsid w:val="00B9299F"/>
    <w:rsid w:val="00B92BBC"/>
    <w:rsid w:val="00B92C2C"/>
    <w:rsid w:val="00B92E73"/>
    <w:rsid w:val="00B931FD"/>
    <w:rsid w:val="00B93204"/>
    <w:rsid w:val="00B9361F"/>
    <w:rsid w:val="00B938B2"/>
    <w:rsid w:val="00B94C14"/>
    <w:rsid w:val="00B94DDA"/>
    <w:rsid w:val="00B94E17"/>
    <w:rsid w:val="00B95048"/>
    <w:rsid w:val="00B953FA"/>
    <w:rsid w:val="00B957FE"/>
    <w:rsid w:val="00B95BE4"/>
    <w:rsid w:val="00B95E31"/>
    <w:rsid w:val="00B95F02"/>
    <w:rsid w:val="00B96BEF"/>
    <w:rsid w:val="00B96FC0"/>
    <w:rsid w:val="00B97260"/>
    <w:rsid w:val="00B97651"/>
    <w:rsid w:val="00B97A69"/>
    <w:rsid w:val="00BA03F1"/>
    <w:rsid w:val="00BA041A"/>
    <w:rsid w:val="00BA05DE"/>
    <w:rsid w:val="00BA0632"/>
    <w:rsid w:val="00BA0AAA"/>
    <w:rsid w:val="00BA0BC5"/>
    <w:rsid w:val="00BA0C6D"/>
    <w:rsid w:val="00BA0DFB"/>
    <w:rsid w:val="00BA0F8F"/>
    <w:rsid w:val="00BA1008"/>
    <w:rsid w:val="00BA1530"/>
    <w:rsid w:val="00BA17E7"/>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7D"/>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17"/>
    <w:rsid w:val="00BC54F0"/>
    <w:rsid w:val="00BC562A"/>
    <w:rsid w:val="00BC5D30"/>
    <w:rsid w:val="00BC5DFA"/>
    <w:rsid w:val="00BC5EAE"/>
    <w:rsid w:val="00BC6076"/>
    <w:rsid w:val="00BC6695"/>
    <w:rsid w:val="00BC69C0"/>
    <w:rsid w:val="00BC69DC"/>
    <w:rsid w:val="00BC6F2B"/>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3E"/>
    <w:rsid w:val="00BD7FE2"/>
    <w:rsid w:val="00BE00BC"/>
    <w:rsid w:val="00BE03F7"/>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8D8"/>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00C1"/>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5D5"/>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6F"/>
    <w:rsid w:val="00C25DD9"/>
    <w:rsid w:val="00C25F38"/>
    <w:rsid w:val="00C261F8"/>
    <w:rsid w:val="00C262CA"/>
    <w:rsid w:val="00C2663F"/>
    <w:rsid w:val="00C26B96"/>
    <w:rsid w:val="00C26CD4"/>
    <w:rsid w:val="00C26DB8"/>
    <w:rsid w:val="00C2741E"/>
    <w:rsid w:val="00C27C08"/>
    <w:rsid w:val="00C27FF2"/>
    <w:rsid w:val="00C300DD"/>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8FC"/>
    <w:rsid w:val="00C67BD8"/>
    <w:rsid w:val="00C67EAB"/>
    <w:rsid w:val="00C70510"/>
    <w:rsid w:val="00C706D7"/>
    <w:rsid w:val="00C70714"/>
    <w:rsid w:val="00C70AF6"/>
    <w:rsid w:val="00C70DFF"/>
    <w:rsid w:val="00C70EB4"/>
    <w:rsid w:val="00C710F1"/>
    <w:rsid w:val="00C713E2"/>
    <w:rsid w:val="00C717EE"/>
    <w:rsid w:val="00C71E43"/>
    <w:rsid w:val="00C71E56"/>
    <w:rsid w:val="00C72186"/>
    <w:rsid w:val="00C721DA"/>
    <w:rsid w:val="00C722FB"/>
    <w:rsid w:val="00C725D4"/>
    <w:rsid w:val="00C72C33"/>
    <w:rsid w:val="00C732C7"/>
    <w:rsid w:val="00C73303"/>
    <w:rsid w:val="00C73327"/>
    <w:rsid w:val="00C73703"/>
    <w:rsid w:val="00C73C54"/>
    <w:rsid w:val="00C74939"/>
    <w:rsid w:val="00C74ACD"/>
    <w:rsid w:val="00C74D7B"/>
    <w:rsid w:val="00C7538C"/>
    <w:rsid w:val="00C755C3"/>
    <w:rsid w:val="00C75906"/>
    <w:rsid w:val="00C75A6B"/>
    <w:rsid w:val="00C7636B"/>
    <w:rsid w:val="00C763B6"/>
    <w:rsid w:val="00C7644F"/>
    <w:rsid w:val="00C76527"/>
    <w:rsid w:val="00C768F6"/>
    <w:rsid w:val="00C76B09"/>
    <w:rsid w:val="00C76F13"/>
    <w:rsid w:val="00C771D1"/>
    <w:rsid w:val="00C774FD"/>
    <w:rsid w:val="00C7765B"/>
    <w:rsid w:val="00C776BA"/>
    <w:rsid w:val="00C776E4"/>
    <w:rsid w:val="00C7777B"/>
    <w:rsid w:val="00C77DFE"/>
    <w:rsid w:val="00C77E28"/>
    <w:rsid w:val="00C80073"/>
    <w:rsid w:val="00C80DEA"/>
    <w:rsid w:val="00C80F66"/>
    <w:rsid w:val="00C81C47"/>
    <w:rsid w:val="00C8295B"/>
    <w:rsid w:val="00C832DC"/>
    <w:rsid w:val="00C8377F"/>
    <w:rsid w:val="00C842A4"/>
    <w:rsid w:val="00C848D1"/>
    <w:rsid w:val="00C84BCD"/>
    <w:rsid w:val="00C858E2"/>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4E47"/>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A3A"/>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6CC"/>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4A5"/>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018"/>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2F2B"/>
    <w:rsid w:val="00CF39BC"/>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B91"/>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45E"/>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2E25"/>
    <w:rsid w:val="00D63517"/>
    <w:rsid w:val="00D63B75"/>
    <w:rsid w:val="00D64409"/>
    <w:rsid w:val="00D648D6"/>
    <w:rsid w:val="00D64B63"/>
    <w:rsid w:val="00D64D6F"/>
    <w:rsid w:val="00D65437"/>
    <w:rsid w:val="00D65800"/>
    <w:rsid w:val="00D659B1"/>
    <w:rsid w:val="00D65B9E"/>
    <w:rsid w:val="00D6601C"/>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2BA9"/>
    <w:rsid w:val="00D831D3"/>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6697"/>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256E"/>
    <w:rsid w:val="00DD30A5"/>
    <w:rsid w:val="00DD349E"/>
    <w:rsid w:val="00DD36C7"/>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2D"/>
    <w:rsid w:val="00DD6E6E"/>
    <w:rsid w:val="00DD71BD"/>
    <w:rsid w:val="00DD7923"/>
    <w:rsid w:val="00DE002A"/>
    <w:rsid w:val="00DE0B90"/>
    <w:rsid w:val="00DE0DA0"/>
    <w:rsid w:val="00DE0E59"/>
    <w:rsid w:val="00DE0F6C"/>
    <w:rsid w:val="00DE1249"/>
    <w:rsid w:val="00DE150E"/>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6F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4FA"/>
    <w:rsid w:val="00E21773"/>
    <w:rsid w:val="00E217C5"/>
    <w:rsid w:val="00E2190F"/>
    <w:rsid w:val="00E21E62"/>
    <w:rsid w:val="00E22238"/>
    <w:rsid w:val="00E22CCD"/>
    <w:rsid w:val="00E22D9D"/>
    <w:rsid w:val="00E230D5"/>
    <w:rsid w:val="00E23930"/>
    <w:rsid w:val="00E23A11"/>
    <w:rsid w:val="00E23E3A"/>
    <w:rsid w:val="00E23FB7"/>
    <w:rsid w:val="00E24755"/>
    <w:rsid w:val="00E24A27"/>
    <w:rsid w:val="00E24C35"/>
    <w:rsid w:val="00E24EFA"/>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2B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509"/>
    <w:rsid w:val="00E51A6D"/>
    <w:rsid w:val="00E51C7B"/>
    <w:rsid w:val="00E51DDD"/>
    <w:rsid w:val="00E51FDD"/>
    <w:rsid w:val="00E52435"/>
    <w:rsid w:val="00E5277F"/>
    <w:rsid w:val="00E527EB"/>
    <w:rsid w:val="00E53122"/>
    <w:rsid w:val="00E53240"/>
    <w:rsid w:val="00E5351B"/>
    <w:rsid w:val="00E53A02"/>
    <w:rsid w:val="00E53FA9"/>
    <w:rsid w:val="00E5414C"/>
    <w:rsid w:val="00E547B3"/>
    <w:rsid w:val="00E549BC"/>
    <w:rsid w:val="00E54FE8"/>
    <w:rsid w:val="00E55439"/>
    <w:rsid w:val="00E55C37"/>
    <w:rsid w:val="00E5612A"/>
    <w:rsid w:val="00E569B7"/>
    <w:rsid w:val="00E56D7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67F37"/>
    <w:rsid w:val="00E70016"/>
    <w:rsid w:val="00E702C7"/>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4B8"/>
    <w:rsid w:val="00E84988"/>
    <w:rsid w:val="00E8519F"/>
    <w:rsid w:val="00E852A9"/>
    <w:rsid w:val="00E85CC3"/>
    <w:rsid w:val="00E861EE"/>
    <w:rsid w:val="00E86314"/>
    <w:rsid w:val="00E8644A"/>
    <w:rsid w:val="00E864F0"/>
    <w:rsid w:val="00E866D2"/>
    <w:rsid w:val="00E86C82"/>
    <w:rsid w:val="00E86D13"/>
    <w:rsid w:val="00E86EA9"/>
    <w:rsid w:val="00E87465"/>
    <w:rsid w:val="00E87A2C"/>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6FF"/>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C7DD5"/>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6E26"/>
    <w:rsid w:val="00ED71C5"/>
    <w:rsid w:val="00ED7AD9"/>
    <w:rsid w:val="00ED7DCB"/>
    <w:rsid w:val="00EE0B2B"/>
    <w:rsid w:val="00EE16FA"/>
    <w:rsid w:val="00EE177C"/>
    <w:rsid w:val="00EE1BEF"/>
    <w:rsid w:val="00EE1C6A"/>
    <w:rsid w:val="00EE27D9"/>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2EE"/>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C33"/>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DA3"/>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92"/>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3B59"/>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934"/>
    <w:rsid w:val="00F60991"/>
    <w:rsid w:val="00F60AD8"/>
    <w:rsid w:val="00F60B77"/>
    <w:rsid w:val="00F60BE9"/>
    <w:rsid w:val="00F60CCE"/>
    <w:rsid w:val="00F61191"/>
    <w:rsid w:val="00F61671"/>
    <w:rsid w:val="00F61D42"/>
    <w:rsid w:val="00F61F72"/>
    <w:rsid w:val="00F61FD8"/>
    <w:rsid w:val="00F62128"/>
    <w:rsid w:val="00F62888"/>
    <w:rsid w:val="00F62DBF"/>
    <w:rsid w:val="00F6305A"/>
    <w:rsid w:val="00F63173"/>
    <w:rsid w:val="00F6381D"/>
    <w:rsid w:val="00F641FC"/>
    <w:rsid w:val="00F64698"/>
    <w:rsid w:val="00F647F7"/>
    <w:rsid w:val="00F64C03"/>
    <w:rsid w:val="00F65252"/>
    <w:rsid w:val="00F65313"/>
    <w:rsid w:val="00F654AF"/>
    <w:rsid w:val="00F6583C"/>
    <w:rsid w:val="00F6589A"/>
    <w:rsid w:val="00F65942"/>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A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03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19E"/>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DA3"/>
    <w:rsid w:val="00FB6E0F"/>
    <w:rsid w:val="00FB7041"/>
    <w:rsid w:val="00FB70CE"/>
    <w:rsid w:val="00FB7C21"/>
    <w:rsid w:val="00FC0150"/>
    <w:rsid w:val="00FC03AB"/>
    <w:rsid w:val="00FC05CD"/>
    <w:rsid w:val="00FC25A9"/>
    <w:rsid w:val="00FC2A2A"/>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599"/>
    <w:rsid w:val="00FE2B78"/>
    <w:rsid w:val="00FE3465"/>
    <w:rsid w:val="00FE3910"/>
    <w:rsid w:val="00FE3BE2"/>
    <w:rsid w:val="00FE450F"/>
    <w:rsid w:val="00FE46E6"/>
    <w:rsid w:val="00FE4EA0"/>
    <w:rsid w:val="00FE5056"/>
    <w:rsid w:val="00FE5689"/>
    <w:rsid w:val="00FE5AEC"/>
    <w:rsid w:val="00FE62D2"/>
    <w:rsid w:val="00FE6676"/>
    <w:rsid w:val="00FE67CF"/>
    <w:rsid w:val="00FE6D20"/>
    <w:rsid w:val="00FE6FB9"/>
    <w:rsid w:val="00FE70D3"/>
    <w:rsid w:val="00FE7549"/>
    <w:rsid w:val="00FE78AE"/>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3C7"/>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F8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Normal"/>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 w:type="paragraph" w:styleId="List3">
    <w:name w:val="List 3"/>
    <w:basedOn w:val="List2"/>
    <w:rsid w:val="00AF67FE"/>
    <w:pPr>
      <w:overflowPunct w:val="0"/>
      <w:snapToGrid/>
      <w:spacing w:after="180"/>
      <w:ind w:leftChars="0" w:left="1135" w:firstLineChars="0" w:hanging="284"/>
      <w:contextualSpacing w:val="0"/>
      <w:jc w:val="left"/>
      <w:textAlignment w:val="baseline"/>
    </w:pPr>
    <w:rPr>
      <w:sz w:val="20"/>
      <w:szCs w:val="20"/>
      <w:lang w:val="en-GB" w:eastAsia="ja-JP"/>
    </w:rPr>
  </w:style>
  <w:style w:type="paragraph" w:styleId="List2">
    <w:name w:val="List 2"/>
    <w:basedOn w:val="Normal"/>
    <w:semiHidden/>
    <w:unhideWhenUsed/>
    <w:rsid w:val="00AF67FE"/>
    <w:pPr>
      <w:ind w:leftChars="200" w:left="100" w:hangingChars="200" w:hanging="200"/>
      <w:contextualSpacing/>
    </w:pPr>
  </w:style>
  <w:style w:type="paragraph" w:customStyle="1" w:styleId="EQ">
    <w:name w:val="EQ"/>
    <w:basedOn w:val="Normal"/>
    <w:next w:val="Normal"/>
    <w:rsid w:val="005E3DC6"/>
    <w:pPr>
      <w:keepLines/>
      <w:tabs>
        <w:tab w:val="center" w:pos="4536"/>
        <w:tab w:val="right" w:pos="9072"/>
      </w:tabs>
      <w:autoSpaceDE/>
      <w:autoSpaceDN/>
      <w:adjustRightInd/>
      <w:snapToGrid/>
      <w:spacing w:after="180"/>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69351708">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theme" Target="theme/theme1.xml"/><Relationship Id="rId21" Type="http://schemas.openxmlformats.org/officeDocument/2006/relationships/image" Target="media/image12.wmf"/><Relationship Id="rId34" Type="http://schemas.openxmlformats.org/officeDocument/2006/relationships/image" Target="media/image25.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3.vsd"/><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11.vsd"/><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D1431-62F0-4627-9792-87DFFE227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8</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Webb2</cp:lastModifiedBy>
  <cp:revision>60</cp:revision>
  <cp:lastPrinted>2007-06-18T22:08:00Z</cp:lastPrinted>
  <dcterms:created xsi:type="dcterms:W3CDTF">2025-01-24T04:25:00Z</dcterms:created>
  <dcterms:modified xsi:type="dcterms:W3CDTF">2025-01-28T15:37:00Z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