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BE909" w14:textId="05092F78" w:rsidR="00F80426" w:rsidRDefault="002A4AA4">
      <w:pPr>
        <w:widowControl w:val="0"/>
        <w:tabs>
          <w:tab w:val="center" w:pos="4536"/>
          <w:tab w:val="right" w:pos="9781"/>
        </w:tabs>
        <w:snapToGrid/>
        <w:spacing w:after="0" w:afterAutospacing="0"/>
        <w:ind w:right="-58"/>
        <w:jc w:val="left"/>
        <w:rPr>
          <w:rFonts w:ascii="Arial" w:eastAsia="ＭＳ 明朝" w:hAnsi="Arial" w:cs="Arial"/>
          <w:b/>
          <w:bCs/>
          <w:sz w:val="28"/>
          <w:szCs w:val="24"/>
        </w:rPr>
      </w:pPr>
      <w:bookmarkStart w:id="0" w:name="OLE_LINK3"/>
      <w:bookmarkStart w:id="1" w:name="_Ref133120545"/>
      <w:r>
        <w:rPr>
          <w:rFonts w:ascii="Arial" w:eastAsia="ＭＳ 明朝" w:hAnsi="Arial" w:cs="Arial"/>
          <w:b/>
          <w:bCs/>
          <w:sz w:val="28"/>
          <w:szCs w:val="24"/>
          <w:lang w:eastAsia="en-US"/>
        </w:rPr>
        <w:t>3GPP TSG RAN WG1 Meeting #1</w:t>
      </w:r>
      <w:r>
        <w:rPr>
          <w:rFonts w:ascii="Arial" w:eastAsia="ＭＳ 明朝" w:hAnsi="Arial" w:cs="Arial" w:hint="eastAsia"/>
          <w:b/>
          <w:bCs/>
          <w:sz w:val="28"/>
          <w:szCs w:val="24"/>
        </w:rPr>
        <w:t>20</w:t>
      </w:r>
      <w:r>
        <w:rPr>
          <w:rFonts w:ascii="Arial" w:eastAsia="ＭＳ 明朝" w:hAnsi="Arial" w:cs="Arial"/>
          <w:b/>
          <w:bCs/>
          <w:sz w:val="28"/>
          <w:szCs w:val="24"/>
        </w:rPr>
        <w:tab/>
        <w:t>R1-250042</w:t>
      </w:r>
      <w:r w:rsidR="006653C3">
        <w:rPr>
          <w:rFonts w:ascii="Arial" w:eastAsia="ＭＳ 明朝" w:hAnsi="Arial" w:cs="Arial" w:hint="eastAsia"/>
          <w:b/>
          <w:bCs/>
          <w:sz w:val="28"/>
          <w:szCs w:val="24"/>
        </w:rPr>
        <w:t>3</w:t>
      </w:r>
    </w:p>
    <w:p w14:paraId="7507C1DA" w14:textId="77777777" w:rsidR="00F80426" w:rsidRDefault="002A4AA4">
      <w:pPr>
        <w:tabs>
          <w:tab w:val="center" w:pos="4536"/>
          <w:tab w:val="right" w:pos="9964"/>
        </w:tabs>
        <w:rPr>
          <w:rFonts w:ascii="Arial" w:eastAsia="ＭＳ 明朝" w:hAnsi="Arial" w:cs="Arial"/>
          <w:b/>
          <w:bCs/>
          <w:sz w:val="28"/>
        </w:rPr>
      </w:pPr>
      <w:r>
        <w:rPr>
          <w:rStyle w:val="normaltextrun"/>
          <w:rFonts w:ascii="Arial" w:hAnsi="Arial" w:cs="Arial" w:hint="eastAsia"/>
          <w:b/>
          <w:bCs/>
          <w:color w:val="000000"/>
          <w:sz w:val="28"/>
          <w:szCs w:val="28"/>
          <w:shd w:val="clear" w:color="auto" w:fill="FFFFFF"/>
        </w:rPr>
        <w:t>Athens, Greece, February 17</w:t>
      </w:r>
      <w:r>
        <w:rPr>
          <w:rStyle w:val="normaltextrun"/>
          <w:rFonts w:ascii="Arial" w:hAnsi="Arial" w:cs="Arial" w:hint="eastAsia"/>
          <w:b/>
          <w:bCs/>
          <w:color w:val="000000"/>
          <w:sz w:val="28"/>
          <w:szCs w:val="28"/>
          <w:shd w:val="clear" w:color="auto" w:fill="FFFFFF"/>
          <w:vertAlign w:val="superscript"/>
        </w:rPr>
        <w:t>th</w:t>
      </w:r>
      <w:r>
        <w:rPr>
          <w:rStyle w:val="normaltextrun"/>
          <w:rFonts w:ascii="Arial" w:hAnsi="Arial" w:cs="Arial" w:hint="eastAsia"/>
          <w:b/>
          <w:bCs/>
          <w:color w:val="000000"/>
          <w:sz w:val="28"/>
          <w:szCs w:val="28"/>
          <w:shd w:val="clear" w:color="auto" w:fill="FFFFFF"/>
        </w:rPr>
        <w:t>-21</w:t>
      </w:r>
      <w:r>
        <w:rPr>
          <w:rStyle w:val="normaltextrun"/>
          <w:rFonts w:ascii="Arial" w:hAnsi="Arial" w:cs="Arial" w:hint="eastAsia"/>
          <w:b/>
          <w:bCs/>
          <w:color w:val="000000"/>
          <w:sz w:val="28"/>
          <w:szCs w:val="28"/>
          <w:shd w:val="clear" w:color="auto" w:fill="FFFFFF"/>
          <w:vertAlign w:val="superscript"/>
        </w:rPr>
        <w:t>st</w:t>
      </w:r>
      <w:r>
        <w:rPr>
          <w:rStyle w:val="normaltextrun"/>
          <w:rFonts w:ascii="Arial" w:hAnsi="Arial" w:cs="Arial" w:hint="eastAsia"/>
          <w:b/>
          <w:bCs/>
          <w:color w:val="000000"/>
          <w:sz w:val="28"/>
          <w:szCs w:val="28"/>
          <w:shd w:val="clear" w:color="auto" w:fill="FFFFFF"/>
        </w:rPr>
        <w:t>, 2025</w:t>
      </w:r>
    </w:p>
    <w:p w14:paraId="45A4C241" w14:textId="77777777" w:rsidR="00F80426" w:rsidRDefault="002A4AA4">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5CBD0D68" w14:textId="5FB1E5F3" w:rsidR="00F80426" w:rsidRDefault="002A4AA4">
      <w:pPr>
        <w:spacing w:after="0" w:afterAutospacing="0"/>
        <w:ind w:left="1985" w:hangingChars="706" w:hanging="1985"/>
        <w:rPr>
          <w:rFonts w:ascii="Arial" w:eastAsia="ＭＳ 明朝" w:hAnsi="Arial" w:cs="Arial"/>
          <w:b/>
          <w:sz w:val="28"/>
          <w:szCs w:val="28"/>
        </w:rPr>
      </w:pPr>
      <w:r>
        <w:rPr>
          <w:rFonts w:ascii="Arial" w:eastAsia="ＭＳ 明朝" w:hAnsi="Arial" w:cs="Arial"/>
          <w:b/>
          <w:sz w:val="28"/>
          <w:szCs w:val="28"/>
          <w:lang w:val="en-US"/>
        </w:rPr>
        <w:t>Title:</w:t>
      </w:r>
      <w:r>
        <w:rPr>
          <w:rFonts w:ascii="Arial" w:eastAsia="ＭＳ 明朝" w:hAnsi="Arial" w:cs="Arial"/>
          <w:b/>
          <w:sz w:val="28"/>
          <w:szCs w:val="28"/>
          <w:lang w:val="en-US"/>
        </w:rPr>
        <w:tab/>
      </w:r>
      <w:r w:rsidR="00C960BD">
        <w:rPr>
          <w:rFonts w:ascii="Arial" w:eastAsia="ＭＳ 明朝" w:hAnsi="Arial" w:cs="Arial" w:hint="eastAsia"/>
          <w:b/>
          <w:sz w:val="28"/>
          <w:szCs w:val="28"/>
          <w:lang w:val="en-US"/>
        </w:rPr>
        <w:t xml:space="preserve">Final </w:t>
      </w:r>
      <w:r>
        <w:rPr>
          <w:rFonts w:ascii="Arial" w:eastAsia="ＭＳ 明朝" w:hAnsi="Arial" w:cs="Arial"/>
          <w:b/>
          <w:sz w:val="28"/>
          <w:szCs w:val="28"/>
          <w:lang w:val="en-US"/>
        </w:rPr>
        <w:t>FL summary of Measurements related enhancements for LTM</w:t>
      </w:r>
    </w:p>
    <w:p w14:paraId="5BB827CB" w14:textId="77777777" w:rsidR="00F80426" w:rsidRDefault="002A4AA4">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9.</w:t>
      </w:r>
      <w:r>
        <w:rPr>
          <w:rFonts w:ascii="Arial" w:eastAsia="ＭＳ 明朝" w:hAnsi="Arial" w:cs="Arial" w:hint="eastAsia"/>
          <w:b/>
          <w:sz w:val="28"/>
          <w:szCs w:val="28"/>
          <w:lang w:val="en-US"/>
        </w:rPr>
        <w:t>9.1</w:t>
      </w:r>
    </w:p>
    <w:p w14:paraId="42DB8EDB" w14:textId="77777777" w:rsidR="00F80426" w:rsidRDefault="002A4AA4">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7C0447EA" w14:textId="77777777" w:rsidR="00F80426" w:rsidRDefault="002A4AA4">
      <w:pPr>
        <w:pStyle w:val="10"/>
        <w:spacing w:before="180" w:after="180"/>
        <w:rPr>
          <w:lang w:val="en-US"/>
        </w:rPr>
      </w:pPr>
      <w:r>
        <w:rPr>
          <w:lang w:val="en-US"/>
        </w:rPr>
        <w:t>Introduction</w:t>
      </w:r>
    </w:p>
    <w:p w14:paraId="4B47CC7A" w14:textId="77777777" w:rsidR="00F80426" w:rsidRDefault="002A4AA4">
      <w:r>
        <w:t>This contribution is a Feature Lead (FL) summary for A.I. 9.9.1: Measurements related enhancements for LTM</w:t>
      </w:r>
    </w:p>
    <w:p w14:paraId="1C7C3086" w14:textId="77777777" w:rsidR="00F80426" w:rsidRDefault="002A4AA4">
      <w:pPr>
        <w:pStyle w:val="10"/>
        <w:spacing w:after="180"/>
      </w:pPr>
      <w:r>
        <w:t>Plan for Online discussion</w:t>
      </w:r>
    </w:p>
    <w:p w14:paraId="635E541A" w14:textId="77777777" w:rsidR="00F80426" w:rsidRDefault="002A4AA4">
      <w:pPr>
        <w:pStyle w:val="5"/>
        <w:rPr>
          <w:lang w:val="en-US"/>
        </w:rPr>
      </w:pPr>
      <w:r>
        <w:rPr>
          <w:lang w:val="en-US"/>
        </w:rPr>
        <w:t xml:space="preserve">[Proposals for </w:t>
      </w:r>
      <w:r>
        <w:rPr>
          <w:rFonts w:hint="eastAsia"/>
          <w:lang w:val="en-US"/>
        </w:rPr>
        <w:t>Monday</w:t>
      </w:r>
      <w:r>
        <w:rPr>
          <w:lang w:val="en-US"/>
        </w:rPr>
        <w:t xml:space="preserve"> Online]</w:t>
      </w:r>
    </w:p>
    <w:p w14:paraId="34CD57F7" w14:textId="77777777" w:rsidR="00F80426" w:rsidRDefault="005A05F3">
      <w:pPr>
        <w:rPr>
          <w:lang w:val="en-US"/>
        </w:rPr>
      </w:pPr>
      <w:hyperlink w:anchor="_[FL_proposal_1-3-1-v2]" w:history="1">
        <w:r w:rsidR="002A4AA4">
          <w:rPr>
            <w:rStyle w:val="af6"/>
            <w:lang w:val="en-US"/>
          </w:rPr>
          <w:t>[FL proposal 1-3-1-v2]</w:t>
        </w:r>
      </w:hyperlink>
      <w:r w:rsidR="002A4AA4">
        <w:rPr>
          <w:rFonts w:hint="eastAsia"/>
          <w:lang w:val="en-US"/>
        </w:rPr>
        <w:t xml:space="preserve">SP CSI-RS for gNB scheduled reporting </w:t>
      </w:r>
    </w:p>
    <w:p w14:paraId="44B4757F" w14:textId="77777777" w:rsidR="00F80426" w:rsidRDefault="005A05F3">
      <w:pPr>
        <w:rPr>
          <w:lang w:val="en-US"/>
        </w:rPr>
      </w:pPr>
      <w:hyperlink w:anchor="_[FL_proposal_1-3-2-v2]" w:history="1">
        <w:r w:rsidR="002A4AA4">
          <w:rPr>
            <w:rStyle w:val="af6"/>
            <w:lang w:val="en-US"/>
          </w:rPr>
          <w:t>[FL proposal 1-3-2-v2]</w:t>
        </w:r>
      </w:hyperlink>
      <w:r w:rsidR="002A4AA4">
        <w:rPr>
          <w:rFonts w:hint="eastAsia"/>
          <w:lang w:val="en-US"/>
        </w:rPr>
        <w:t>SP CSI-RS for event triggered reporting</w:t>
      </w:r>
    </w:p>
    <w:p w14:paraId="5A0C7003" w14:textId="77777777" w:rsidR="00F80426" w:rsidRDefault="005A05F3">
      <w:pPr>
        <w:rPr>
          <w:lang w:val="en-US"/>
        </w:rPr>
      </w:pPr>
      <w:hyperlink w:anchor="_[FL_proposal_1-3-3-v2]" w:history="1">
        <w:r w:rsidR="002A4AA4">
          <w:rPr>
            <w:rStyle w:val="af6"/>
            <w:lang w:val="en-US"/>
          </w:rPr>
          <w:t>[FL proposal 1-3-3-v2]</w:t>
        </w:r>
      </w:hyperlink>
      <w:r w:rsidR="002A4AA4">
        <w:rPr>
          <w:rFonts w:hint="eastAsia"/>
          <w:lang w:val="en-US"/>
        </w:rPr>
        <w:t>AP CSI-RS for gNB scheduled reporting</w:t>
      </w:r>
    </w:p>
    <w:p w14:paraId="2A320BFE" w14:textId="77777777" w:rsidR="00F80426" w:rsidRDefault="00F80426">
      <w:pPr>
        <w:rPr>
          <w:lang w:val="en-US"/>
        </w:rPr>
      </w:pPr>
    </w:p>
    <w:p w14:paraId="5D02CE23" w14:textId="77777777" w:rsidR="00F80426" w:rsidRDefault="005A05F3">
      <w:pPr>
        <w:rPr>
          <w:lang w:val="en-US"/>
        </w:rPr>
      </w:pPr>
      <w:hyperlink w:anchor="_[FL_proposal_3-4-1-v2]" w:history="1">
        <w:r w:rsidR="002A4AA4">
          <w:rPr>
            <w:rStyle w:val="af6"/>
            <w:lang w:val="en-US"/>
          </w:rPr>
          <w:t>[FL proposal 3-4-1-v2]</w:t>
        </w:r>
      </w:hyperlink>
      <w:r w:rsidR="002A4AA4">
        <w:rPr>
          <w:rFonts w:hint="eastAsia"/>
          <w:lang w:val="en-US"/>
        </w:rPr>
        <w:t xml:space="preserve"> RS type identification for event LTM2</w:t>
      </w:r>
    </w:p>
    <w:p w14:paraId="4FAAFDC4" w14:textId="77777777" w:rsidR="00F80426" w:rsidRDefault="005A05F3">
      <w:pPr>
        <w:rPr>
          <w:lang w:val="en-US"/>
        </w:rPr>
      </w:pPr>
      <w:hyperlink w:anchor="_[FL_proposal_3-4-2-v2]" w:history="1">
        <w:r w:rsidR="002A4AA4">
          <w:rPr>
            <w:rStyle w:val="af6"/>
            <w:lang w:val="en-US"/>
          </w:rPr>
          <w:t>[FL proposal 3-4-2-v2]</w:t>
        </w:r>
      </w:hyperlink>
      <w:r w:rsidR="002A4AA4">
        <w:rPr>
          <w:rFonts w:hint="eastAsia"/>
          <w:lang w:val="en-US"/>
        </w:rPr>
        <w:t xml:space="preserve"> Support of mTRP for </w:t>
      </w:r>
      <w:r w:rsidR="002A4AA4">
        <w:rPr>
          <w:lang w:val="en-US"/>
        </w:rPr>
        <w:t>serving</w:t>
      </w:r>
      <w:r w:rsidR="002A4AA4">
        <w:rPr>
          <w:rFonts w:hint="eastAsia"/>
          <w:lang w:val="en-US"/>
        </w:rPr>
        <w:t xml:space="preserve"> cell </w:t>
      </w:r>
    </w:p>
    <w:p w14:paraId="6DD61501" w14:textId="77777777" w:rsidR="00F80426" w:rsidRDefault="00F80426">
      <w:pPr>
        <w:rPr>
          <w:lang w:val="en-US"/>
        </w:rPr>
      </w:pPr>
    </w:p>
    <w:p w14:paraId="48F0A82C" w14:textId="77777777" w:rsidR="00F80426" w:rsidRDefault="005A05F3">
      <w:pPr>
        <w:rPr>
          <w:lang w:val="en-US"/>
        </w:rPr>
      </w:pPr>
      <w:hyperlink w:anchor="_[FL_proposal_1-6-2-v2]" w:history="1">
        <w:r w:rsidR="002A4AA4">
          <w:rPr>
            <w:rStyle w:val="af6"/>
            <w:lang w:val="en-US"/>
          </w:rPr>
          <w:t>[FL proposal 1-6-2-v2]</w:t>
        </w:r>
      </w:hyperlink>
      <w:r w:rsidR="002A4AA4">
        <w:rPr>
          <w:rFonts w:hint="eastAsia"/>
          <w:lang w:val="en-US"/>
        </w:rPr>
        <w:t>the constraint of CSI-RS configurations</w:t>
      </w:r>
    </w:p>
    <w:p w14:paraId="53706D89" w14:textId="77777777" w:rsidR="00F80426" w:rsidRDefault="005A05F3">
      <w:pPr>
        <w:rPr>
          <w:lang w:val="en-US"/>
        </w:rPr>
      </w:pPr>
      <w:hyperlink w:anchor="_[FL_proposal_1-6-1-v2]" w:history="1">
        <w:r w:rsidR="002A4AA4">
          <w:rPr>
            <w:rStyle w:val="af6"/>
            <w:lang w:val="en-US"/>
          </w:rPr>
          <w:t>[FL proposal 1-6-1-v2]</w:t>
        </w:r>
      </w:hyperlink>
      <w:r w:rsidR="002A4AA4">
        <w:rPr>
          <w:rFonts w:hint="eastAsia"/>
          <w:lang w:val="en-US"/>
        </w:rPr>
        <w:t>CSI-RS resource set</w:t>
      </w:r>
    </w:p>
    <w:p w14:paraId="1B26FA89" w14:textId="77777777" w:rsidR="00F80426" w:rsidRDefault="00F80426"/>
    <w:p w14:paraId="41662479" w14:textId="77777777" w:rsidR="00F80426" w:rsidRDefault="00F80426">
      <w:pPr>
        <w:rPr>
          <w:lang w:val="en-US"/>
        </w:rPr>
      </w:pPr>
    </w:p>
    <w:p w14:paraId="06921379" w14:textId="57FC9175" w:rsidR="00F80426" w:rsidRDefault="002A4AA4">
      <w:pPr>
        <w:pStyle w:val="5"/>
        <w:rPr>
          <w:lang w:val="en-US"/>
        </w:rPr>
      </w:pPr>
      <w:r>
        <w:rPr>
          <w:lang w:val="en-US"/>
        </w:rPr>
        <w:t xml:space="preserve">[Proposals for </w:t>
      </w:r>
      <w:r>
        <w:rPr>
          <w:rFonts w:hint="eastAsia"/>
          <w:lang w:val="en-US"/>
        </w:rPr>
        <w:t>Tuesday</w:t>
      </w:r>
      <w:r w:rsidR="00E37290">
        <w:rPr>
          <w:rFonts w:hint="eastAsia"/>
          <w:lang w:val="en-US"/>
        </w:rPr>
        <w:t xml:space="preserve"> offline</w:t>
      </w:r>
      <w:r>
        <w:rPr>
          <w:lang w:val="en-US"/>
        </w:rPr>
        <w:t>]</w:t>
      </w:r>
    </w:p>
    <w:p w14:paraId="2D01B072" w14:textId="7B5B2702" w:rsidR="00F80426" w:rsidRDefault="005A05F3">
      <w:pPr>
        <w:rPr>
          <w:lang w:val="en-US"/>
        </w:rPr>
      </w:pPr>
      <w:hyperlink w:anchor="_[FL_proposal_5-1-v2]" w:history="1">
        <w:r w:rsidR="009C58B8" w:rsidRPr="009C58B8">
          <w:rPr>
            <w:rStyle w:val="af6"/>
            <w:lang w:val="en-US"/>
          </w:rPr>
          <w:t>[FL proposal 5-1-v2]</w:t>
        </w:r>
      </w:hyperlink>
      <w:r w:rsidR="00E37290">
        <w:rPr>
          <w:rFonts w:hint="eastAsia"/>
          <w:lang w:val="en-US"/>
        </w:rPr>
        <w:t xml:space="preserve"> 25-min </w:t>
      </w:r>
      <w:r w:rsidR="002A4AA4">
        <w:rPr>
          <w:rFonts w:hint="eastAsia"/>
          <w:lang w:val="en-US"/>
        </w:rPr>
        <w:t>CSI-acquisition framework</w:t>
      </w:r>
    </w:p>
    <w:p w14:paraId="34DAD4B0" w14:textId="4FE11C51" w:rsidR="00F80426" w:rsidRDefault="005A05F3">
      <w:pPr>
        <w:rPr>
          <w:lang w:val="en-US"/>
        </w:rPr>
      </w:pPr>
      <w:hyperlink w:anchor="_[FL_Proposal_3-5-v2]" w:history="1">
        <w:r w:rsidR="00E37290" w:rsidRPr="00E37290">
          <w:rPr>
            <w:rStyle w:val="af6"/>
            <w:lang w:val="en-US"/>
          </w:rPr>
          <w:t>[FL Proposal 3-5-v2]</w:t>
        </w:r>
      </w:hyperlink>
      <w:r w:rsidR="00E37290">
        <w:rPr>
          <w:rFonts w:hint="eastAsia"/>
          <w:lang w:val="en-US"/>
        </w:rPr>
        <w:t xml:space="preserve"> 5-min </w:t>
      </w:r>
      <w:r w:rsidR="002A4AA4">
        <w:rPr>
          <w:rFonts w:hint="eastAsia"/>
          <w:lang w:val="en-US"/>
        </w:rPr>
        <w:t xml:space="preserve">filtering for event </w:t>
      </w:r>
      <w:r w:rsidR="002A4AA4">
        <w:rPr>
          <w:lang w:val="en-US"/>
        </w:rPr>
        <w:t>evaluation</w:t>
      </w:r>
      <w:r w:rsidR="002A4AA4">
        <w:rPr>
          <w:rFonts w:hint="eastAsia"/>
          <w:lang w:val="en-US"/>
        </w:rPr>
        <w:t xml:space="preserve"> and reporting </w:t>
      </w:r>
    </w:p>
    <w:p w14:paraId="5D3F4926" w14:textId="41725359" w:rsidR="009C58B8" w:rsidRDefault="009C58B8" w:rsidP="009C58B8">
      <w:pPr>
        <w:pStyle w:val="5"/>
        <w:rPr>
          <w:lang w:val="en-US"/>
        </w:rPr>
      </w:pPr>
      <w:r>
        <w:rPr>
          <w:lang w:val="en-US"/>
        </w:rPr>
        <w:lastRenderedPageBreak/>
        <w:t>[</w:t>
      </w:r>
      <w:r>
        <w:rPr>
          <w:rFonts w:hint="eastAsia"/>
          <w:lang w:val="en-US"/>
        </w:rPr>
        <w:t>Topics</w:t>
      </w:r>
      <w:r>
        <w:rPr>
          <w:lang w:val="en-US"/>
        </w:rPr>
        <w:t xml:space="preserve"> </w:t>
      </w:r>
      <w:r>
        <w:rPr>
          <w:rFonts w:hint="eastAsia"/>
          <w:lang w:val="en-US"/>
        </w:rPr>
        <w:t xml:space="preserve">for Wednesday </w:t>
      </w:r>
      <w:r w:rsidR="00E37290">
        <w:rPr>
          <w:rFonts w:hint="eastAsia"/>
          <w:lang w:val="en-US"/>
        </w:rPr>
        <w:t>off-</w:t>
      </w:r>
      <w:r>
        <w:rPr>
          <w:rFonts w:hint="eastAsia"/>
          <w:lang w:val="en-US"/>
        </w:rPr>
        <w:t>Offline</w:t>
      </w:r>
      <w:r>
        <w:rPr>
          <w:lang w:val="en-US"/>
        </w:rPr>
        <w:t>]</w:t>
      </w:r>
    </w:p>
    <w:p w14:paraId="766D80E4" w14:textId="29A2EBBF" w:rsidR="00E37290" w:rsidRPr="00E37290" w:rsidRDefault="00E37290" w:rsidP="00E37290">
      <w:pPr>
        <w:rPr>
          <w:lang w:val="en-US"/>
        </w:rPr>
      </w:pPr>
      <w:r w:rsidRPr="0075297D">
        <w:rPr>
          <w:highlight w:val="yellow"/>
          <w:lang w:val="en-US"/>
        </w:rPr>
        <w:t>A</w:t>
      </w:r>
      <w:r w:rsidRPr="0075297D">
        <w:rPr>
          <w:rFonts w:hint="eastAsia"/>
          <w:highlight w:val="yellow"/>
          <w:lang w:val="en-US"/>
        </w:rPr>
        <w:t xml:space="preserve">fter </w:t>
      </w:r>
      <w:r w:rsidR="0075297D" w:rsidRPr="0075297D">
        <w:rPr>
          <w:rFonts w:hint="eastAsia"/>
          <w:highlight w:val="yellow"/>
          <w:lang w:val="en-US"/>
        </w:rPr>
        <w:t>lunch break</w:t>
      </w:r>
      <w:r w:rsidRPr="0075297D">
        <w:rPr>
          <w:rFonts w:hint="eastAsia"/>
          <w:highlight w:val="yellow"/>
          <w:lang w:val="en-US"/>
        </w:rPr>
        <w:t xml:space="preserve"> (1</w:t>
      </w:r>
      <w:r w:rsidR="0075297D" w:rsidRPr="0075297D">
        <w:rPr>
          <w:rFonts w:hint="eastAsia"/>
          <w:highlight w:val="yellow"/>
          <w:lang w:val="en-US"/>
        </w:rPr>
        <w:t>4</w:t>
      </w:r>
      <w:r w:rsidRPr="0075297D">
        <w:rPr>
          <w:rFonts w:hint="eastAsia"/>
          <w:highlight w:val="yellow"/>
          <w:lang w:val="en-US"/>
        </w:rPr>
        <w:t>:</w:t>
      </w:r>
      <w:r w:rsidR="0075297D" w:rsidRPr="0075297D">
        <w:rPr>
          <w:rFonts w:hint="eastAsia"/>
          <w:highlight w:val="yellow"/>
          <w:lang w:val="en-US"/>
        </w:rPr>
        <w:t>45</w:t>
      </w:r>
      <w:r w:rsidRPr="0075297D">
        <w:rPr>
          <w:rFonts w:hint="eastAsia"/>
          <w:highlight w:val="yellow"/>
          <w:lang w:val="en-US"/>
        </w:rPr>
        <w:t>-1</w:t>
      </w:r>
      <w:r w:rsidR="0075297D" w:rsidRPr="0075297D">
        <w:rPr>
          <w:rFonts w:hint="eastAsia"/>
          <w:highlight w:val="yellow"/>
          <w:lang w:val="en-US"/>
        </w:rPr>
        <w:t>5</w:t>
      </w:r>
      <w:r w:rsidRPr="0075297D">
        <w:rPr>
          <w:rFonts w:hint="eastAsia"/>
          <w:highlight w:val="yellow"/>
          <w:lang w:val="en-US"/>
        </w:rPr>
        <w:t>:</w:t>
      </w:r>
      <w:r w:rsidR="0075297D" w:rsidRPr="0075297D">
        <w:rPr>
          <w:rFonts w:hint="eastAsia"/>
          <w:highlight w:val="yellow"/>
          <w:lang w:val="en-US"/>
        </w:rPr>
        <w:t>3</w:t>
      </w:r>
      <w:r w:rsidRPr="0075297D">
        <w:rPr>
          <w:rFonts w:hint="eastAsia"/>
          <w:highlight w:val="yellow"/>
          <w:lang w:val="en-US"/>
        </w:rPr>
        <w:t xml:space="preserve">0) </w:t>
      </w:r>
      <w:r w:rsidR="0075297D" w:rsidRPr="0075297D">
        <w:rPr>
          <w:rFonts w:hint="eastAsia"/>
          <w:highlight w:val="yellow"/>
          <w:lang w:val="en-US"/>
        </w:rPr>
        <w:t>@ near Younsun room</w:t>
      </w:r>
    </w:p>
    <w:p w14:paraId="16D4784B" w14:textId="77777777" w:rsidR="00E37290" w:rsidRDefault="005A05F3" w:rsidP="00E37290">
      <w:pPr>
        <w:rPr>
          <w:lang w:val="en-US"/>
        </w:rPr>
      </w:pPr>
      <w:hyperlink w:anchor="_[FL_proposal_3-4-1-v2]" w:history="1">
        <w:r w:rsidR="00E37290">
          <w:rPr>
            <w:rStyle w:val="af6"/>
            <w:lang w:val="en-US"/>
          </w:rPr>
          <w:t>[FL proposal 3-4-1-v2]</w:t>
        </w:r>
      </w:hyperlink>
      <w:r w:rsidR="00E37290">
        <w:rPr>
          <w:rFonts w:hint="eastAsia"/>
          <w:lang w:val="en-US"/>
        </w:rPr>
        <w:t xml:space="preserve"> RS type identification for event LTM2</w:t>
      </w:r>
    </w:p>
    <w:p w14:paraId="70179468" w14:textId="77777777" w:rsidR="00E37290" w:rsidRDefault="005A05F3" w:rsidP="00E37290">
      <w:pPr>
        <w:rPr>
          <w:lang w:val="en-US"/>
        </w:rPr>
      </w:pPr>
      <w:hyperlink w:anchor="_[FL_proposal_3-4-2-v2]" w:history="1">
        <w:r w:rsidR="00E37290">
          <w:rPr>
            <w:rStyle w:val="af6"/>
            <w:lang w:val="en-US"/>
          </w:rPr>
          <w:t>[FL proposal 3-4-2-v2]</w:t>
        </w:r>
      </w:hyperlink>
      <w:r w:rsidR="00E37290">
        <w:rPr>
          <w:rFonts w:hint="eastAsia"/>
          <w:lang w:val="en-US"/>
        </w:rPr>
        <w:t xml:space="preserve"> Support of mTRP for </w:t>
      </w:r>
      <w:r w:rsidR="00E37290">
        <w:rPr>
          <w:lang w:val="en-US"/>
        </w:rPr>
        <w:t>serving</w:t>
      </w:r>
      <w:r w:rsidR="00E37290">
        <w:rPr>
          <w:rFonts w:hint="eastAsia"/>
          <w:lang w:val="en-US"/>
        </w:rPr>
        <w:t xml:space="preserve"> cell </w:t>
      </w:r>
    </w:p>
    <w:p w14:paraId="6E3C3B9B" w14:textId="16FBD311" w:rsidR="0075297D" w:rsidRDefault="005A05F3" w:rsidP="0075297D">
      <w:pPr>
        <w:rPr>
          <w:lang w:val="en-US"/>
        </w:rPr>
      </w:pPr>
      <w:hyperlink w:anchor="_[FL_proposal_5-1-v2]" w:history="1">
        <w:r w:rsidR="0075297D" w:rsidRPr="009C58B8">
          <w:rPr>
            <w:rStyle w:val="af6"/>
            <w:lang w:val="en-US"/>
          </w:rPr>
          <w:t>[FL proposal 5-1-v2]</w:t>
        </w:r>
      </w:hyperlink>
      <w:r w:rsidR="0075297D">
        <w:rPr>
          <w:rFonts w:hint="eastAsia"/>
          <w:lang w:val="en-US"/>
        </w:rPr>
        <w:t xml:space="preserve"> CSI-acquisition framework if necessary </w:t>
      </w:r>
    </w:p>
    <w:p w14:paraId="1C222D5E" w14:textId="77777777" w:rsidR="009C58B8" w:rsidRPr="0075297D" w:rsidRDefault="009C58B8">
      <w:pPr>
        <w:rPr>
          <w:lang w:val="en-US"/>
        </w:rPr>
      </w:pPr>
    </w:p>
    <w:p w14:paraId="53ACFB52" w14:textId="77777777" w:rsidR="009C58B8" w:rsidRDefault="009C58B8">
      <w:pPr>
        <w:rPr>
          <w:lang w:val="en-US"/>
        </w:rPr>
      </w:pPr>
    </w:p>
    <w:p w14:paraId="26DCC9F0" w14:textId="7EAF66C7" w:rsidR="009C58B8" w:rsidRDefault="009C58B8" w:rsidP="009C58B8">
      <w:pPr>
        <w:pStyle w:val="5"/>
        <w:rPr>
          <w:lang w:val="en-US"/>
        </w:rPr>
      </w:pPr>
      <w:r>
        <w:rPr>
          <w:lang w:val="en-US"/>
        </w:rPr>
        <w:t xml:space="preserve">[Proposals </w:t>
      </w:r>
      <w:r>
        <w:rPr>
          <w:rFonts w:hint="eastAsia"/>
          <w:lang w:val="en-US"/>
        </w:rPr>
        <w:t>Thursday Offline</w:t>
      </w:r>
      <w:r w:rsidR="00136826">
        <w:rPr>
          <w:rFonts w:hint="eastAsia"/>
          <w:lang w:val="en-US"/>
        </w:rPr>
        <w:t xml:space="preserve"> 8:30-9:00</w:t>
      </w:r>
      <w:r>
        <w:rPr>
          <w:lang w:val="en-US"/>
        </w:rPr>
        <w:t>]</w:t>
      </w:r>
    </w:p>
    <w:p w14:paraId="62137C2B" w14:textId="59A3F376" w:rsidR="00201A9F" w:rsidRDefault="005A05F3" w:rsidP="00201A9F">
      <w:pPr>
        <w:rPr>
          <w:lang w:val="en-US"/>
        </w:rPr>
      </w:pPr>
      <w:hyperlink w:anchor="_[FL_Proposal_3-5-v2]" w:history="1">
        <w:r w:rsidR="00201A9F" w:rsidRPr="00E37290">
          <w:rPr>
            <w:rStyle w:val="af6"/>
            <w:lang w:val="en-US"/>
          </w:rPr>
          <w:t>[FL Proposal 3-5-v2]</w:t>
        </w:r>
      </w:hyperlink>
      <w:r w:rsidR="00201A9F">
        <w:rPr>
          <w:rFonts w:hint="eastAsia"/>
          <w:lang w:val="en-US"/>
        </w:rPr>
        <w:t xml:space="preserve"> </w:t>
      </w:r>
      <w:r w:rsidR="00100D87">
        <w:rPr>
          <w:rFonts w:hint="eastAsia"/>
          <w:lang w:val="en-US"/>
        </w:rPr>
        <w:t xml:space="preserve">5-min: </w:t>
      </w:r>
      <w:r w:rsidR="00201A9F">
        <w:rPr>
          <w:rFonts w:hint="eastAsia"/>
          <w:lang w:val="en-US"/>
        </w:rPr>
        <w:t xml:space="preserve">filtering for event </w:t>
      </w:r>
      <w:r w:rsidR="00201A9F">
        <w:rPr>
          <w:lang w:val="en-US"/>
        </w:rPr>
        <w:t>evaluation</w:t>
      </w:r>
      <w:r w:rsidR="00201A9F">
        <w:rPr>
          <w:rFonts w:hint="eastAsia"/>
          <w:lang w:val="en-US"/>
        </w:rPr>
        <w:t xml:space="preserve"> and reporting </w:t>
      </w:r>
    </w:p>
    <w:p w14:paraId="771B9F25" w14:textId="0F12A72C" w:rsidR="00FD705D" w:rsidRPr="00E37290" w:rsidRDefault="005A05F3" w:rsidP="00201A9F">
      <w:pPr>
        <w:rPr>
          <w:lang w:val="en-US"/>
        </w:rPr>
      </w:pPr>
      <w:hyperlink w:anchor="_[FL_proposal_3-4-2-v3]" w:history="1">
        <w:r w:rsidR="00FD705D" w:rsidRPr="005211CD">
          <w:rPr>
            <w:rStyle w:val="af6"/>
            <w:lang w:val="en-US"/>
          </w:rPr>
          <w:t>[FL proposal 3-4-2-v3]</w:t>
        </w:r>
      </w:hyperlink>
      <w:r w:rsidR="00100D87">
        <w:rPr>
          <w:rFonts w:hint="eastAsia"/>
          <w:lang w:val="en-US"/>
        </w:rPr>
        <w:t xml:space="preserve"> 2-min: </w:t>
      </w:r>
      <w:r w:rsidR="00FD705D">
        <w:rPr>
          <w:rFonts w:hint="eastAsia"/>
          <w:lang w:val="en-US"/>
        </w:rPr>
        <w:t xml:space="preserve">Support of mTRP for </w:t>
      </w:r>
      <w:r w:rsidR="00FD705D">
        <w:rPr>
          <w:lang w:val="en-US"/>
        </w:rPr>
        <w:t>serving</w:t>
      </w:r>
      <w:r w:rsidR="00FD705D">
        <w:rPr>
          <w:rFonts w:hint="eastAsia"/>
          <w:lang w:val="en-US"/>
        </w:rPr>
        <w:t xml:space="preserve"> cell</w:t>
      </w:r>
    </w:p>
    <w:p w14:paraId="00B14617" w14:textId="729D13EF" w:rsidR="00201A9F" w:rsidRDefault="005A05F3" w:rsidP="00201A9F">
      <w:pPr>
        <w:rPr>
          <w:lang w:val="en-US"/>
        </w:rPr>
      </w:pPr>
      <w:hyperlink w:anchor="_[FL_proposal_5-1-v4]" w:history="1">
        <w:r w:rsidR="00201A9F" w:rsidRPr="00201A9F">
          <w:rPr>
            <w:rStyle w:val="af6"/>
            <w:lang w:val="en-US"/>
          </w:rPr>
          <w:t>[FL proposal 5-1-v4]</w:t>
        </w:r>
      </w:hyperlink>
      <w:r w:rsidR="00201A9F">
        <w:rPr>
          <w:rFonts w:hint="eastAsia"/>
          <w:lang w:val="en-US"/>
        </w:rPr>
        <w:t xml:space="preserve"> </w:t>
      </w:r>
      <w:r w:rsidR="00100D87">
        <w:rPr>
          <w:rFonts w:hint="eastAsia"/>
          <w:lang w:val="en-US"/>
        </w:rPr>
        <w:t xml:space="preserve">20-min: </w:t>
      </w:r>
      <w:r w:rsidR="00201A9F">
        <w:rPr>
          <w:rFonts w:hint="eastAsia"/>
          <w:lang w:val="en-US"/>
        </w:rPr>
        <w:t>CSI-acquisition framework</w:t>
      </w:r>
    </w:p>
    <w:p w14:paraId="4B0B7EAC" w14:textId="0B2702A4" w:rsidR="003075FA" w:rsidRDefault="005A05F3" w:rsidP="00201A9F">
      <w:pPr>
        <w:rPr>
          <w:lang w:val="en-US"/>
        </w:rPr>
      </w:pPr>
      <w:hyperlink w:anchor="_[FL_proposal_5-1-3-v1]" w:history="1">
        <w:r w:rsidR="003075FA" w:rsidRPr="003075FA">
          <w:rPr>
            <w:rStyle w:val="af6"/>
            <w:lang w:val="en-US"/>
          </w:rPr>
          <w:t>[FL proposal 5-1-3-v1]</w:t>
        </w:r>
      </w:hyperlink>
      <w:r w:rsidR="003075FA">
        <w:rPr>
          <w:rFonts w:hint="eastAsia"/>
          <w:lang w:val="en-US"/>
        </w:rPr>
        <w:t xml:space="preserve"> </w:t>
      </w:r>
      <w:r w:rsidR="00100D87">
        <w:rPr>
          <w:rFonts w:hint="eastAsia"/>
          <w:lang w:val="en-US"/>
        </w:rPr>
        <w:t xml:space="preserve">If time permits: </w:t>
      </w:r>
      <w:r w:rsidR="003075FA">
        <w:rPr>
          <w:rFonts w:hint="eastAsia"/>
          <w:lang w:val="en-US"/>
        </w:rPr>
        <w:t>UL container for CSI-acquisition framework</w:t>
      </w:r>
    </w:p>
    <w:p w14:paraId="4A1E4485" w14:textId="684BC11E" w:rsidR="00F80426" w:rsidRPr="00201A9F" w:rsidRDefault="00F80426">
      <w:pPr>
        <w:rPr>
          <w:lang w:val="en-US"/>
        </w:rPr>
      </w:pPr>
    </w:p>
    <w:p w14:paraId="06378154" w14:textId="3DC9039B" w:rsidR="00F80426" w:rsidRDefault="002A4AA4">
      <w:pPr>
        <w:pStyle w:val="5"/>
        <w:rPr>
          <w:lang w:val="en-US"/>
        </w:rPr>
      </w:pPr>
      <w:r>
        <w:rPr>
          <w:lang w:val="en-US"/>
        </w:rPr>
        <w:t xml:space="preserve">[Proposals for </w:t>
      </w:r>
      <w:r>
        <w:rPr>
          <w:rFonts w:hint="eastAsia"/>
          <w:lang w:val="en-US"/>
        </w:rPr>
        <w:t>Thursday</w:t>
      </w:r>
      <w:r>
        <w:rPr>
          <w:lang w:val="en-US"/>
        </w:rPr>
        <w:t xml:space="preserve"> Online</w:t>
      </w:r>
      <w:r w:rsidR="00136826">
        <w:rPr>
          <w:rFonts w:hint="eastAsia"/>
          <w:lang w:val="en-US"/>
        </w:rPr>
        <w:t xml:space="preserve"> 12:15-13:00</w:t>
      </w:r>
      <w:r>
        <w:rPr>
          <w:lang w:val="en-US"/>
        </w:rPr>
        <w:t>]</w:t>
      </w:r>
    </w:p>
    <w:p w14:paraId="602DDD22" w14:textId="0F8375A3" w:rsidR="00136826" w:rsidRPr="00136826" w:rsidRDefault="00CE4300" w:rsidP="00E37290">
      <w:pPr>
        <w:rPr>
          <w:lang w:val="en-US"/>
        </w:rPr>
      </w:pPr>
      <w:r>
        <w:rPr>
          <w:lang w:val="en-US"/>
        </w:rPr>
        <w:t>D</w:t>
      </w:r>
      <w:r>
        <w:rPr>
          <w:rFonts w:hint="eastAsia"/>
          <w:lang w:val="en-US"/>
        </w:rPr>
        <w:t xml:space="preserve">raft </w:t>
      </w:r>
      <w:r w:rsidR="00E37290">
        <w:rPr>
          <w:rFonts w:hint="eastAsia"/>
          <w:lang w:val="en-US"/>
        </w:rPr>
        <w:t>LS on SP-CSI-RS activation/deactivation</w:t>
      </w:r>
      <w:r w:rsidR="00136826">
        <w:rPr>
          <w:rFonts w:hint="eastAsia"/>
          <w:lang w:val="en-US"/>
        </w:rPr>
        <w:t xml:space="preserve"> in </w:t>
      </w:r>
      <w:r w:rsidR="00136826" w:rsidRPr="00136826">
        <w:rPr>
          <w:lang w:val="en-US"/>
        </w:rPr>
        <w:t>R1-2501499</w:t>
      </w:r>
    </w:p>
    <w:p w14:paraId="3A8C88F6" w14:textId="23DBD2E6" w:rsidR="00E37290" w:rsidRDefault="005A05F3">
      <w:pPr>
        <w:rPr>
          <w:lang w:val="en-US"/>
        </w:rPr>
      </w:pPr>
      <w:hyperlink w:anchor="_[FL_Proposal_3-5-v2]" w:history="1">
        <w:r w:rsidR="00E37290" w:rsidRPr="00E37290">
          <w:rPr>
            <w:rStyle w:val="af6"/>
            <w:lang w:val="en-US"/>
          </w:rPr>
          <w:t>[FL Proposal 3-5-v2]</w:t>
        </w:r>
      </w:hyperlink>
      <w:r w:rsidR="00E37290">
        <w:rPr>
          <w:rFonts w:hint="eastAsia"/>
          <w:lang w:val="en-US"/>
        </w:rPr>
        <w:t xml:space="preserve"> filtering for event </w:t>
      </w:r>
      <w:r w:rsidR="00E37290">
        <w:rPr>
          <w:lang w:val="en-US"/>
        </w:rPr>
        <w:t>evaluation</w:t>
      </w:r>
      <w:r w:rsidR="00E37290">
        <w:rPr>
          <w:rFonts w:hint="eastAsia"/>
          <w:lang w:val="en-US"/>
        </w:rPr>
        <w:t xml:space="preserve"> and reporting </w:t>
      </w:r>
    </w:p>
    <w:p w14:paraId="0BA517DB" w14:textId="5B3CD519" w:rsidR="00CE4300" w:rsidRPr="00CE4300" w:rsidRDefault="00CE4300">
      <w:pPr>
        <w:rPr>
          <w:lang w:val="en-US"/>
        </w:rPr>
      </w:pPr>
      <w:r>
        <w:rPr>
          <w:lang w:val="en-US"/>
        </w:rPr>
        <w:t>D</w:t>
      </w:r>
      <w:r>
        <w:rPr>
          <w:rFonts w:hint="eastAsia"/>
          <w:lang w:val="en-US"/>
        </w:rPr>
        <w:t xml:space="preserve">raft LS on filtering in </w:t>
      </w:r>
      <w:r w:rsidRPr="00CE4300">
        <w:rPr>
          <w:lang w:val="en-US"/>
        </w:rPr>
        <w:t>R1-2501576</w:t>
      </w:r>
    </w:p>
    <w:p w14:paraId="4F096D96" w14:textId="1E90DFA6" w:rsidR="00E37290" w:rsidRDefault="005A05F3" w:rsidP="00E37290">
      <w:pPr>
        <w:rPr>
          <w:lang w:val="en-US"/>
        </w:rPr>
      </w:pPr>
      <w:hyperlink w:anchor="_[FL_proposal_5-1-v4]" w:history="1">
        <w:r w:rsidR="00201A9F" w:rsidRPr="00201A9F">
          <w:rPr>
            <w:rStyle w:val="af6"/>
            <w:lang w:val="en-US"/>
          </w:rPr>
          <w:t>[FL proposal 5-1-v4]</w:t>
        </w:r>
      </w:hyperlink>
      <w:r w:rsidR="00201A9F">
        <w:rPr>
          <w:rFonts w:hint="eastAsia"/>
          <w:lang w:val="en-US"/>
        </w:rPr>
        <w:t xml:space="preserve"> </w:t>
      </w:r>
      <w:r w:rsidR="00E37290">
        <w:rPr>
          <w:rFonts w:hint="eastAsia"/>
          <w:lang w:val="en-US"/>
        </w:rPr>
        <w:t>CSI-acquisition framework</w:t>
      </w:r>
    </w:p>
    <w:p w14:paraId="123F4D74" w14:textId="47340FAF" w:rsidR="00CE4300" w:rsidRPr="00CE4300" w:rsidRDefault="005A05F3" w:rsidP="00E37290">
      <w:pPr>
        <w:rPr>
          <w:lang w:val="en-US"/>
        </w:rPr>
      </w:pPr>
      <w:hyperlink w:anchor="_[FL_proposal_3-4-2-v3]" w:history="1">
        <w:r w:rsidR="00CE4300" w:rsidRPr="00CE4300">
          <w:rPr>
            <w:rStyle w:val="af6"/>
            <w:lang w:val="en-US"/>
          </w:rPr>
          <w:t>[FL proposal 3-4-2-v3]</w:t>
        </w:r>
      </w:hyperlink>
      <w:r w:rsidR="00CE4300">
        <w:rPr>
          <w:rFonts w:hint="eastAsia"/>
          <w:lang w:val="en-US"/>
        </w:rPr>
        <w:t xml:space="preserve">Support of mTRP for </w:t>
      </w:r>
      <w:r w:rsidR="00CE4300">
        <w:rPr>
          <w:lang w:val="en-US"/>
        </w:rPr>
        <w:t>serving</w:t>
      </w:r>
      <w:r w:rsidR="00CE4300">
        <w:rPr>
          <w:rFonts w:hint="eastAsia"/>
          <w:lang w:val="en-US"/>
        </w:rPr>
        <w:t xml:space="preserve"> cell</w:t>
      </w:r>
    </w:p>
    <w:p w14:paraId="1474236D" w14:textId="662AC7C9" w:rsidR="00E37290" w:rsidRDefault="005A05F3" w:rsidP="00E37290">
      <w:pPr>
        <w:rPr>
          <w:lang w:val="en-US"/>
        </w:rPr>
      </w:pPr>
      <w:hyperlink w:anchor="_[FL_proposal_1-5-v1]" w:history="1">
        <w:r w:rsidR="00E37290">
          <w:rPr>
            <w:rStyle w:val="af6"/>
            <w:lang w:val="en-US"/>
          </w:rPr>
          <w:t>[FL proposal 1-5-v1]</w:t>
        </w:r>
      </w:hyperlink>
      <w:r w:rsidR="00E37290">
        <w:rPr>
          <w:rFonts w:hint="eastAsia"/>
          <w:lang w:val="en-US"/>
        </w:rPr>
        <w:t xml:space="preserve"> timing reference for CSI-RS measurement</w:t>
      </w:r>
    </w:p>
    <w:p w14:paraId="4439866B" w14:textId="79632BD3" w:rsidR="00E37290" w:rsidRPr="00136826" w:rsidRDefault="005A05F3" w:rsidP="00E37290">
      <w:pPr>
        <w:rPr>
          <w:lang w:val="en-US"/>
        </w:rPr>
      </w:pPr>
      <w:hyperlink w:anchor="_[FL_proposal_3-4-1-v3]" w:history="1">
        <w:r w:rsidR="00136826" w:rsidRPr="00136826">
          <w:rPr>
            <w:rStyle w:val="af6"/>
            <w:lang w:val="en-US"/>
          </w:rPr>
          <w:t>[FL proposal 3-4-1-v3]</w:t>
        </w:r>
      </w:hyperlink>
      <w:r w:rsidR="00136826">
        <w:rPr>
          <w:rFonts w:hint="eastAsia"/>
          <w:lang w:val="en-US"/>
        </w:rPr>
        <w:t xml:space="preserve"> </w:t>
      </w:r>
      <w:r w:rsidR="00E37290">
        <w:rPr>
          <w:rFonts w:hint="eastAsia"/>
          <w:lang w:val="en-US"/>
        </w:rPr>
        <w:t xml:space="preserve">RS type identification for event LTM2 </w:t>
      </w:r>
      <w:r w:rsidR="00136826">
        <w:rPr>
          <w:lang w:val="en-US"/>
        </w:rPr>
        <w:t>–</w:t>
      </w:r>
      <w:r w:rsidR="00136826">
        <w:rPr>
          <w:rFonts w:hint="eastAsia"/>
          <w:lang w:val="en-US"/>
        </w:rPr>
        <w:t xml:space="preserve"> comeback at the next meeting</w:t>
      </w:r>
    </w:p>
    <w:p w14:paraId="325D66B2" w14:textId="77777777" w:rsidR="00E37290" w:rsidRPr="00E37290" w:rsidRDefault="00E37290">
      <w:pPr>
        <w:rPr>
          <w:lang w:val="en-US"/>
        </w:rPr>
      </w:pPr>
    </w:p>
    <w:p w14:paraId="28EECFD1" w14:textId="77777777" w:rsidR="00F80426" w:rsidRDefault="00F80426">
      <w:pPr>
        <w:rPr>
          <w:lang w:val="en-US"/>
        </w:rPr>
      </w:pPr>
    </w:p>
    <w:p w14:paraId="6CA74E94" w14:textId="0D27E6C8" w:rsidR="00F80426" w:rsidRDefault="002A4AA4">
      <w:pPr>
        <w:pStyle w:val="5"/>
        <w:rPr>
          <w:lang w:val="en-US"/>
        </w:rPr>
      </w:pPr>
      <w:r>
        <w:rPr>
          <w:lang w:val="en-US"/>
        </w:rPr>
        <w:lastRenderedPageBreak/>
        <w:t xml:space="preserve">[Proposals for </w:t>
      </w:r>
      <w:r>
        <w:rPr>
          <w:rFonts w:hint="eastAsia"/>
          <w:lang w:val="en-US"/>
        </w:rPr>
        <w:t>Friday</w:t>
      </w:r>
      <w:r>
        <w:rPr>
          <w:lang w:val="en-US"/>
        </w:rPr>
        <w:t xml:space="preserve"> Online</w:t>
      </w:r>
      <w:r w:rsidR="00136826">
        <w:rPr>
          <w:rFonts w:hint="eastAsia"/>
          <w:lang w:val="en-US"/>
        </w:rPr>
        <w:t xml:space="preserve"> 14:30-15:00</w:t>
      </w:r>
      <w:r>
        <w:rPr>
          <w:lang w:val="en-US"/>
        </w:rPr>
        <w:t>]</w:t>
      </w:r>
    </w:p>
    <w:p w14:paraId="0B70A4CC" w14:textId="26D5939C" w:rsidR="00F80426" w:rsidRDefault="00C960BD">
      <w:pPr>
        <w:rPr>
          <w:lang w:val="en-US"/>
        </w:rPr>
      </w:pPr>
      <w:r>
        <w:rPr>
          <w:rFonts w:hint="eastAsia"/>
          <w:lang w:val="en-US"/>
        </w:rPr>
        <w:t>No proposals</w:t>
      </w:r>
    </w:p>
    <w:p w14:paraId="2EEC3DF9" w14:textId="77777777" w:rsidR="00C960BD" w:rsidRDefault="00C960BD">
      <w:pPr>
        <w:rPr>
          <w:rFonts w:hint="eastAsia"/>
        </w:rPr>
      </w:pPr>
    </w:p>
    <w:p w14:paraId="7B6ECD12" w14:textId="77777777" w:rsidR="00F80426" w:rsidRDefault="002A4AA4">
      <w:pPr>
        <w:pStyle w:val="10"/>
        <w:spacing w:after="180"/>
        <w:rPr>
          <w:lang w:eastAsia="ja-JP"/>
        </w:rPr>
      </w:pPr>
      <w:r>
        <w:rPr>
          <w:rFonts w:hint="eastAsia"/>
          <w:lang w:eastAsia="ja-JP"/>
        </w:rPr>
        <w:t>Contact people</w:t>
      </w:r>
    </w:p>
    <w:p w14:paraId="64BE16C2" w14:textId="77777777" w:rsidR="00F80426" w:rsidRDefault="002A4AA4">
      <w:r>
        <w:rPr>
          <w:rFonts w:hint="eastAsia"/>
        </w:rPr>
        <w:t>The following table is reused from the previous meeting. Please update it if necessary.</w:t>
      </w:r>
    </w:p>
    <w:tbl>
      <w:tblPr>
        <w:tblStyle w:val="8"/>
        <w:tblW w:w="0" w:type="auto"/>
        <w:tblLook w:val="04A0" w:firstRow="1" w:lastRow="0" w:firstColumn="1" w:lastColumn="0" w:noHBand="0" w:noVBand="1"/>
      </w:tblPr>
      <w:tblGrid>
        <w:gridCol w:w="2486"/>
        <w:gridCol w:w="3086"/>
        <w:gridCol w:w="4343"/>
      </w:tblGrid>
      <w:tr w:rsidR="00F80426" w14:paraId="4D55F771" w14:textId="77777777" w:rsidTr="000802E3">
        <w:trPr>
          <w:cnfStyle w:val="100000000000" w:firstRow="1" w:lastRow="0" w:firstColumn="0" w:lastColumn="0" w:oddVBand="0" w:evenVBand="0" w:oddHBand="0" w:evenHBand="0" w:firstRowFirstColumn="0" w:firstRowLastColumn="0" w:lastRowFirstColumn="0" w:lastRowLastColumn="0"/>
        </w:trPr>
        <w:tc>
          <w:tcPr>
            <w:tcW w:w="2486" w:type="dxa"/>
          </w:tcPr>
          <w:p w14:paraId="6B7C0DFB" w14:textId="77777777" w:rsidR="00F80426" w:rsidRDefault="002A4AA4">
            <w:pPr>
              <w:rPr>
                <w:b w:val="0"/>
                <w:bCs w:val="0"/>
                <w:lang w:val="en-US"/>
              </w:rPr>
            </w:pPr>
            <w:r>
              <w:rPr>
                <w:rFonts w:hint="eastAsia"/>
                <w:lang w:val="en-US"/>
              </w:rPr>
              <w:t>Name</w:t>
            </w:r>
          </w:p>
        </w:tc>
        <w:tc>
          <w:tcPr>
            <w:tcW w:w="3086" w:type="dxa"/>
          </w:tcPr>
          <w:p w14:paraId="1131398B" w14:textId="77777777" w:rsidR="00F80426" w:rsidRDefault="002A4AA4">
            <w:pPr>
              <w:rPr>
                <w:b w:val="0"/>
                <w:bCs w:val="0"/>
                <w:lang w:val="en-US"/>
              </w:rPr>
            </w:pPr>
            <w:r>
              <w:rPr>
                <w:rFonts w:hint="eastAsia"/>
                <w:lang w:val="en-US"/>
              </w:rPr>
              <w:t>Company</w:t>
            </w:r>
          </w:p>
        </w:tc>
        <w:tc>
          <w:tcPr>
            <w:tcW w:w="4343" w:type="dxa"/>
          </w:tcPr>
          <w:p w14:paraId="28793794" w14:textId="77777777" w:rsidR="00F80426" w:rsidRDefault="002A4AA4">
            <w:pPr>
              <w:rPr>
                <w:b w:val="0"/>
                <w:bCs w:val="0"/>
                <w:lang w:val="en-US"/>
              </w:rPr>
            </w:pPr>
            <w:r>
              <w:rPr>
                <w:lang w:val="en-US"/>
              </w:rPr>
              <w:t>E</w:t>
            </w:r>
            <w:r>
              <w:rPr>
                <w:rFonts w:hint="eastAsia"/>
                <w:lang w:val="en-US"/>
              </w:rPr>
              <w:t>mail address</w:t>
            </w:r>
          </w:p>
        </w:tc>
      </w:tr>
      <w:tr w:rsidR="00F80426" w14:paraId="2BDB7243" w14:textId="77777777" w:rsidTr="000802E3">
        <w:tc>
          <w:tcPr>
            <w:tcW w:w="2486" w:type="dxa"/>
          </w:tcPr>
          <w:p w14:paraId="7602793F" w14:textId="77777777" w:rsidR="00F80426" w:rsidRDefault="002A4AA4">
            <w:pPr>
              <w:rPr>
                <w:lang w:val="en-US"/>
              </w:rPr>
            </w:pPr>
            <w:r>
              <w:rPr>
                <w:rFonts w:hint="eastAsia"/>
                <w:lang w:val="en-US"/>
              </w:rPr>
              <w:t>Yosuke Akimoto</w:t>
            </w:r>
          </w:p>
        </w:tc>
        <w:tc>
          <w:tcPr>
            <w:tcW w:w="3086" w:type="dxa"/>
          </w:tcPr>
          <w:p w14:paraId="57F265DD" w14:textId="77777777" w:rsidR="00F80426" w:rsidRDefault="002A4AA4">
            <w:pPr>
              <w:rPr>
                <w:lang w:val="en-US"/>
              </w:rPr>
            </w:pPr>
            <w:r>
              <w:rPr>
                <w:rFonts w:hint="eastAsia"/>
                <w:lang w:val="en-US"/>
              </w:rPr>
              <w:t>Fujitsu (FL)</w:t>
            </w:r>
          </w:p>
        </w:tc>
        <w:tc>
          <w:tcPr>
            <w:tcW w:w="4343" w:type="dxa"/>
          </w:tcPr>
          <w:p w14:paraId="093AB26B" w14:textId="77777777" w:rsidR="00F80426" w:rsidRDefault="002A4AA4">
            <w:pPr>
              <w:rPr>
                <w:lang w:val="en-US"/>
              </w:rPr>
            </w:pPr>
            <w:r>
              <w:rPr>
                <w:rFonts w:hint="eastAsia"/>
              </w:rPr>
              <w:t>a</w:t>
            </w:r>
            <w:r>
              <w:rPr>
                <w:lang w:val="en-US"/>
              </w:rPr>
              <w:t>kimoto</w:t>
            </w:r>
            <w:r>
              <w:rPr>
                <w:rFonts w:hint="eastAsia"/>
                <w:lang w:val="en-US"/>
              </w:rPr>
              <w:t>.yosuke@fujitsu.com</w:t>
            </w:r>
          </w:p>
        </w:tc>
      </w:tr>
      <w:tr w:rsidR="00F80426" w14:paraId="22267008" w14:textId="77777777" w:rsidTr="000802E3">
        <w:tc>
          <w:tcPr>
            <w:tcW w:w="2486" w:type="dxa"/>
          </w:tcPr>
          <w:p w14:paraId="1CBB4172" w14:textId="77777777" w:rsidR="00F80426" w:rsidRDefault="002A4AA4">
            <w:pPr>
              <w:rPr>
                <w:lang w:val="en-US"/>
              </w:rPr>
            </w:pPr>
            <w:r>
              <w:rPr>
                <w:rFonts w:hint="eastAsia"/>
                <w:lang w:val="en-US"/>
              </w:rPr>
              <w:t>Taewoo Lee</w:t>
            </w:r>
          </w:p>
        </w:tc>
        <w:tc>
          <w:tcPr>
            <w:tcW w:w="3086" w:type="dxa"/>
          </w:tcPr>
          <w:p w14:paraId="56CA625E" w14:textId="77777777" w:rsidR="00F80426" w:rsidRDefault="002A4AA4">
            <w:pPr>
              <w:rPr>
                <w:lang w:val="en-US"/>
              </w:rPr>
            </w:pPr>
            <w:r>
              <w:rPr>
                <w:rFonts w:hint="eastAsia"/>
                <w:lang w:val="en-US"/>
              </w:rPr>
              <w:t>Fujitsu</w:t>
            </w:r>
          </w:p>
        </w:tc>
        <w:tc>
          <w:tcPr>
            <w:tcW w:w="4343" w:type="dxa"/>
          </w:tcPr>
          <w:p w14:paraId="2D2C9394" w14:textId="77777777" w:rsidR="00F80426" w:rsidRDefault="002A4AA4">
            <w:pPr>
              <w:rPr>
                <w:lang w:val="en-US"/>
              </w:rPr>
            </w:pPr>
            <w:r>
              <w:rPr>
                <w:lang w:val="en-US"/>
              </w:rPr>
              <w:t>lee.taewoo@fujitsu.com</w:t>
            </w:r>
          </w:p>
        </w:tc>
      </w:tr>
      <w:tr w:rsidR="00F80426" w14:paraId="1F04F441" w14:textId="77777777" w:rsidTr="000802E3">
        <w:tc>
          <w:tcPr>
            <w:tcW w:w="2486" w:type="dxa"/>
          </w:tcPr>
          <w:p w14:paraId="37A49F86" w14:textId="77777777" w:rsidR="00F80426" w:rsidRDefault="002A4AA4">
            <w:pPr>
              <w:rPr>
                <w:lang w:val="en-US"/>
              </w:rPr>
            </w:pPr>
            <w:r>
              <w:rPr>
                <w:lang w:val="en-US"/>
              </w:rPr>
              <w:t>Paul Marinier</w:t>
            </w:r>
          </w:p>
        </w:tc>
        <w:tc>
          <w:tcPr>
            <w:tcW w:w="3086" w:type="dxa"/>
          </w:tcPr>
          <w:p w14:paraId="4188AF7F" w14:textId="77777777" w:rsidR="00F80426" w:rsidRDefault="002A4AA4">
            <w:pPr>
              <w:rPr>
                <w:lang w:val="en-US"/>
              </w:rPr>
            </w:pPr>
            <w:r>
              <w:rPr>
                <w:lang w:val="en-US"/>
              </w:rPr>
              <w:t>InterDigital</w:t>
            </w:r>
          </w:p>
        </w:tc>
        <w:tc>
          <w:tcPr>
            <w:tcW w:w="4343" w:type="dxa"/>
          </w:tcPr>
          <w:p w14:paraId="33C1707B" w14:textId="77777777" w:rsidR="00F80426" w:rsidRDefault="002A4AA4">
            <w:pPr>
              <w:rPr>
                <w:lang w:val="en-US"/>
              </w:rPr>
            </w:pPr>
            <w:r>
              <w:rPr>
                <w:lang w:val="en-US"/>
              </w:rPr>
              <w:t>paul.marinier@interdigital.com</w:t>
            </w:r>
          </w:p>
        </w:tc>
      </w:tr>
      <w:tr w:rsidR="00F80426" w14:paraId="5D512A10" w14:textId="77777777" w:rsidTr="000802E3">
        <w:tc>
          <w:tcPr>
            <w:tcW w:w="2486" w:type="dxa"/>
          </w:tcPr>
          <w:p w14:paraId="1C1B25BA" w14:textId="77777777" w:rsidR="00F80426" w:rsidRDefault="002A4AA4">
            <w:pPr>
              <w:jc w:val="left"/>
              <w:rPr>
                <w:rFonts w:eastAsia="SimSun"/>
                <w:lang w:val="en-US" w:eastAsia="zh-CN"/>
              </w:rPr>
            </w:pPr>
            <w:r>
              <w:rPr>
                <w:rFonts w:eastAsia="SimSun"/>
                <w:lang w:val="en-US" w:eastAsia="zh-CN"/>
              </w:rPr>
              <w:t>Frank Zhang, Caroline Liang</w:t>
            </w:r>
            <w:r>
              <w:rPr>
                <w:rFonts w:eastAsia="SimSun" w:hint="eastAsia"/>
                <w:lang w:val="en-US" w:eastAsia="zh-CN"/>
              </w:rPr>
              <w:t>,</w:t>
            </w:r>
            <w:r>
              <w:rPr>
                <w:rFonts w:eastAsia="SimSun"/>
                <w:lang w:val="en-US" w:eastAsia="zh-CN"/>
              </w:rPr>
              <w:t xml:space="preserve"> Zhen He</w:t>
            </w:r>
          </w:p>
        </w:tc>
        <w:tc>
          <w:tcPr>
            <w:tcW w:w="3086" w:type="dxa"/>
          </w:tcPr>
          <w:p w14:paraId="58830851" w14:textId="77777777" w:rsidR="00F80426" w:rsidRDefault="002A4AA4">
            <w:pPr>
              <w:rPr>
                <w:rFonts w:eastAsia="SimSun"/>
                <w:lang w:val="en-US" w:eastAsia="zh-CN"/>
              </w:rPr>
            </w:pPr>
            <w:r>
              <w:rPr>
                <w:rFonts w:eastAsia="SimSun" w:hint="eastAsia"/>
                <w:lang w:val="en-US" w:eastAsia="zh-CN"/>
              </w:rPr>
              <w:t>N</w:t>
            </w:r>
            <w:r>
              <w:rPr>
                <w:rFonts w:eastAsia="SimSun"/>
                <w:lang w:val="en-US" w:eastAsia="zh-CN"/>
              </w:rPr>
              <w:t>EC</w:t>
            </w:r>
          </w:p>
        </w:tc>
        <w:tc>
          <w:tcPr>
            <w:tcW w:w="4343" w:type="dxa"/>
          </w:tcPr>
          <w:p w14:paraId="35E2EAA9" w14:textId="77777777" w:rsidR="00F80426" w:rsidRDefault="002A4AA4">
            <w:pPr>
              <w:jc w:val="left"/>
              <w:rPr>
                <w:lang w:val="en-US"/>
              </w:rPr>
            </w:pPr>
            <w:r>
              <w:t xml:space="preserve">zhang_bohang@nec.cn, </w:t>
            </w:r>
            <w:r>
              <w:rPr>
                <w:lang w:val="en-US"/>
              </w:rPr>
              <w:t>Caroline.Liang@emea.nec.com</w:t>
            </w:r>
            <w:r>
              <w:rPr>
                <w:rFonts w:eastAsia="SimSun" w:hint="eastAsia"/>
                <w:lang w:val="en-US" w:eastAsia="zh-CN"/>
              </w:rPr>
              <w:t>,</w:t>
            </w:r>
            <w:r>
              <w:rPr>
                <w:rFonts w:eastAsia="SimSun"/>
                <w:lang w:val="en-US" w:eastAsia="zh-CN"/>
              </w:rPr>
              <w:t xml:space="preserve"> </w:t>
            </w:r>
            <w:r>
              <w:rPr>
                <w:lang w:val="en-US"/>
              </w:rPr>
              <w:t>he_zhen@nec.cn</w:t>
            </w:r>
          </w:p>
        </w:tc>
      </w:tr>
      <w:tr w:rsidR="00F80426" w14:paraId="55C2F638" w14:textId="77777777" w:rsidTr="000802E3">
        <w:tc>
          <w:tcPr>
            <w:tcW w:w="2486" w:type="dxa"/>
          </w:tcPr>
          <w:p w14:paraId="0DC78B65" w14:textId="77777777" w:rsidR="00F80426" w:rsidRDefault="002A4AA4">
            <w:pPr>
              <w:rPr>
                <w:lang w:val="en-US"/>
              </w:rPr>
            </w:pPr>
            <w:r>
              <w:rPr>
                <w:rFonts w:hint="eastAsia"/>
                <w:lang w:val="en-US"/>
              </w:rPr>
              <w:t>Yu Yang</w:t>
            </w:r>
          </w:p>
        </w:tc>
        <w:tc>
          <w:tcPr>
            <w:tcW w:w="3086" w:type="dxa"/>
          </w:tcPr>
          <w:p w14:paraId="3B3B6487" w14:textId="77777777" w:rsidR="00F80426" w:rsidRDefault="002A4AA4">
            <w:pPr>
              <w:rPr>
                <w:lang w:val="en-US"/>
              </w:rPr>
            </w:pPr>
            <w:r>
              <w:rPr>
                <w:rFonts w:hint="eastAsia"/>
                <w:lang w:val="en-US"/>
              </w:rPr>
              <w:t>Spreadtrum</w:t>
            </w:r>
          </w:p>
        </w:tc>
        <w:tc>
          <w:tcPr>
            <w:tcW w:w="4343" w:type="dxa"/>
          </w:tcPr>
          <w:p w14:paraId="708C69C7" w14:textId="77777777" w:rsidR="00F80426" w:rsidRDefault="002A4AA4">
            <w:pPr>
              <w:rPr>
                <w:lang w:val="en-US"/>
              </w:rPr>
            </w:pPr>
            <w:r>
              <w:rPr>
                <w:lang w:val="en-US"/>
              </w:rPr>
              <w:t>y</w:t>
            </w:r>
            <w:r>
              <w:rPr>
                <w:rFonts w:hint="eastAsia"/>
                <w:lang w:val="en-US"/>
              </w:rPr>
              <w:t>u.</w:t>
            </w:r>
            <w:r>
              <w:rPr>
                <w:lang w:val="en-US"/>
              </w:rPr>
              <w:t>yang2@unisoc.com</w:t>
            </w:r>
          </w:p>
        </w:tc>
      </w:tr>
      <w:tr w:rsidR="00F80426" w14:paraId="435EC997" w14:textId="77777777" w:rsidTr="000802E3">
        <w:tc>
          <w:tcPr>
            <w:tcW w:w="2486" w:type="dxa"/>
          </w:tcPr>
          <w:p w14:paraId="336CB728" w14:textId="77777777" w:rsidR="00F80426" w:rsidRDefault="002A4AA4">
            <w:pPr>
              <w:rPr>
                <w:rFonts w:eastAsia="SimSun"/>
                <w:lang w:val="en-US" w:eastAsia="zh-CN"/>
              </w:rPr>
            </w:pPr>
            <w:r>
              <w:rPr>
                <w:rFonts w:eastAsia="SimSun" w:hint="eastAsia"/>
                <w:lang w:val="en-US" w:eastAsia="zh-CN"/>
              </w:rPr>
              <w:t>Didi Zhang</w:t>
            </w:r>
          </w:p>
        </w:tc>
        <w:tc>
          <w:tcPr>
            <w:tcW w:w="3086" w:type="dxa"/>
          </w:tcPr>
          <w:p w14:paraId="6CBB5A30" w14:textId="77777777" w:rsidR="00F80426" w:rsidRDefault="002A4AA4">
            <w:pPr>
              <w:rPr>
                <w:rFonts w:eastAsia="SimSun"/>
                <w:lang w:val="en-US" w:eastAsia="zh-CN"/>
              </w:rPr>
            </w:pPr>
            <w:r>
              <w:rPr>
                <w:rFonts w:eastAsia="SimSun" w:hint="eastAsia"/>
                <w:lang w:val="en-US" w:eastAsia="zh-CN"/>
              </w:rPr>
              <w:t>TCL</w:t>
            </w:r>
          </w:p>
        </w:tc>
        <w:tc>
          <w:tcPr>
            <w:tcW w:w="4343" w:type="dxa"/>
          </w:tcPr>
          <w:p w14:paraId="6A7FC96A" w14:textId="77777777" w:rsidR="00F80426" w:rsidRDefault="002A4AA4">
            <w:pPr>
              <w:rPr>
                <w:rFonts w:eastAsia="SimSun"/>
                <w:lang w:val="en-US" w:eastAsia="zh-CN"/>
              </w:rPr>
            </w:pPr>
            <w:r>
              <w:rPr>
                <w:rFonts w:eastAsia="SimSun" w:hint="eastAsia"/>
                <w:lang w:val="en-US" w:eastAsia="zh-CN"/>
              </w:rPr>
              <w:t>didi.zhang@tcl.com</w:t>
            </w:r>
          </w:p>
        </w:tc>
      </w:tr>
      <w:tr w:rsidR="00F80426" w14:paraId="493781F2" w14:textId="77777777" w:rsidTr="000802E3">
        <w:tc>
          <w:tcPr>
            <w:tcW w:w="2486" w:type="dxa"/>
          </w:tcPr>
          <w:p w14:paraId="266876C8" w14:textId="77777777" w:rsidR="00F80426" w:rsidRDefault="002A4AA4">
            <w:pPr>
              <w:rPr>
                <w:rFonts w:eastAsia="Malgun Gothic"/>
                <w:lang w:val="en-US" w:eastAsia="ko-KR"/>
              </w:rPr>
            </w:pPr>
            <w:r>
              <w:rPr>
                <w:rFonts w:eastAsia="Malgun Gothic" w:hint="eastAsia"/>
                <w:lang w:val="en-US" w:eastAsia="ko-KR"/>
              </w:rPr>
              <w:t>Jaenam Shim</w:t>
            </w:r>
          </w:p>
        </w:tc>
        <w:tc>
          <w:tcPr>
            <w:tcW w:w="3086" w:type="dxa"/>
          </w:tcPr>
          <w:p w14:paraId="10A190BB" w14:textId="77777777" w:rsidR="00F80426" w:rsidRDefault="002A4AA4">
            <w:pPr>
              <w:rPr>
                <w:rFonts w:eastAsia="Malgun Gothic"/>
                <w:lang w:val="en-US" w:eastAsia="ko-KR"/>
              </w:rPr>
            </w:pPr>
            <w:r>
              <w:rPr>
                <w:rFonts w:eastAsia="Malgun Gothic" w:hint="eastAsia"/>
                <w:lang w:val="en-US" w:eastAsia="ko-KR"/>
              </w:rPr>
              <w:t>LG Electronics</w:t>
            </w:r>
          </w:p>
        </w:tc>
        <w:tc>
          <w:tcPr>
            <w:tcW w:w="4343" w:type="dxa"/>
          </w:tcPr>
          <w:p w14:paraId="213A00A5" w14:textId="77777777" w:rsidR="00F80426" w:rsidRDefault="002A4AA4">
            <w:pPr>
              <w:rPr>
                <w:lang w:val="en-US"/>
              </w:rPr>
            </w:pPr>
            <w:r>
              <w:rPr>
                <w:lang w:val="en-US"/>
              </w:rPr>
              <w:t>jaenam.shim@lge.com</w:t>
            </w:r>
          </w:p>
        </w:tc>
      </w:tr>
      <w:tr w:rsidR="00F80426" w14:paraId="36A4131B" w14:textId="77777777" w:rsidTr="000802E3">
        <w:tc>
          <w:tcPr>
            <w:tcW w:w="2486" w:type="dxa"/>
          </w:tcPr>
          <w:p w14:paraId="7181101B" w14:textId="77777777" w:rsidR="00F80426" w:rsidRDefault="002A4AA4">
            <w:pPr>
              <w:rPr>
                <w:rFonts w:eastAsia="Malgun Gothic"/>
                <w:lang w:val="en-US" w:eastAsia="ko-KR"/>
              </w:rPr>
            </w:pPr>
            <w:r>
              <w:rPr>
                <w:rFonts w:eastAsia="Malgun Gothic" w:hint="eastAsia"/>
                <w:lang w:val="en-US" w:eastAsia="ko-KR"/>
              </w:rPr>
              <w:t>Minwoo Song</w:t>
            </w:r>
          </w:p>
        </w:tc>
        <w:tc>
          <w:tcPr>
            <w:tcW w:w="3086" w:type="dxa"/>
          </w:tcPr>
          <w:p w14:paraId="7F53CAEC" w14:textId="77777777" w:rsidR="00F80426" w:rsidRDefault="002A4AA4">
            <w:pPr>
              <w:rPr>
                <w:lang w:val="en-US"/>
              </w:rPr>
            </w:pPr>
            <w:r>
              <w:rPr>
                <w:rFonts w:eastAsia="Malgun Gothic" w:hint="eastAsia"/>
                <w:lang w:val="en-US" w:eastAsia="ko-KR"/>
              </w:rPr>
              <w:t>LG Electronics</w:t>
            </w:r>
          </w:p>
        </w:tc>
        <w:tc>
          <w:tcPr>
            <w:tcW w:w="4343" w:type="dxa"/>
          </w:tcPr>
          <w:p w14:paraId="4C9CCE53" w14:textId="77777777" w:rsidR="00F80426" w:rsidRDefault="002A4AA4">
            <w:pPr>
              <w:rPr>
                <w:lang w:val="en-US"/>
              </w:rPr>
            </w:pPr>
            <w:r>
              <w:rPr>
                <w:lang w:val="en-US"/>
              </w:rPr>
              <w:t>minwoo1.song@lge.com</w:t>
            </w:r>
          </w:p>
        </w:tc>
      </w:tr>
      <w:tr w:rsidR="00F80426" w14:paraId="1FE0EB9A" w14:textId="77777777" w:rsidTr="000802E3">
        <w:tc>
          <w:tcPr>
            <w:tcW w:w="2486" w:type="dxa"/>
          </w:tcPr>
          <w:p w14:paraId="4F7DBB30" w14:textId="77777777" w:rsidR="00F80426" w:rsidRDefault="002A4AA4">
            <w:pPr>
              <w:rPr>
                <w:rFonts w:eastAsia="Malgun Gothic"/>
                <w:lang w:val="en-US" w:eastAsia="ko-KR"/>
              </w:rPr>
            </w:pPr>
            <w:r>
              <w:rPr>
                <w:rFonts w:eastAsia="Malgun Gothic" w:hint="eastAsia"/>
                <w:lang w:val="en-US" w:eastAsia="ko-KR"/>
              </w:rPr>
              <w:t>Hyunsoo Ko</w:t>
            </w:r>
          </w:p>
        </w:tc>
        <w:tc>
          <w:tcPr>
            <w:tcW w:w="3086" w:type="dxa"/>
          </w:tcPr>
          <w:p w14:paraId="25830C1D" w14:textId="77777777" w:rsidR="00F80426" w:rsidRDefault="002A4AA4">
            <w:pPr>
              <w:rPr>
                <w:lang w:val="en-US"/>
              </w:rPr>
            </w:pPr>
            <w:r>
              <w:rPr>
                <w:rFonts w:eastAsia="Malgun Gothic" w:hint="eastAsia"/>
                <w:lang w:val="en-US" w:eastAsia="ko-KR"/>
              </w:rPr>
              <w:t>LG Electronics</w:t>
            </w:r>
          </w:p>
        </w:tc>
        <w:tc>
          <w:tcPr>
            <w:tcW w:w="4343" w:type="dxa"/>
          </w:tcPr>
          <w:p w14:paraId="2F7468B0" w14:textId="77777777" w:rsidR="00F80426" w:rsidRDefault="002A4AA4">
            <w:pPr>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F80426" w14:paraId="4924CDF1" w14:textId="77777777" w:rsidTr="000802E3">
        <w:tc>
          <w:tcPr>
            <w:tcW w:w="2486" w:type="dxa"/>
          </w:tcPr>
          <w:p w14:paraId="12BB2740" w14:textId="77777777" w:rsidR="00F80426" w:rsidRDefault="002A4AA4">
            <w:pPr>
              <w:rPr>
                <w:lang w:val="en-US"/>
              </w:rPr>
            </w:pPr>
            <w:r>
              <w:rPr>
                <w:lang w:val="en-US"/>
              </w:rPr>
              <w:t>Sanjay Goyal</w:t>
            </w:r>
          </w:p>
        </w:tc>
        <w:tc>
          <w:tcPr>
            <w:tcW w:w="3086" w:type="dxa"/>
          </w:tcPr>
          <w:p w14:paraId="30DD6D7C" w14:textId="77777777" w:rsidR="00F80426" w:rsidRDefault="002A4AA4">
            <w:pPr>
              <w:rPr>
                <w:lang w:val="en-US"/>
              </w:rPr>
            </w:pPr>
            <w:r>
              <w:rPr>
                <w:lang w:val="en-US"/>
              </w:rPr>
              <w:t>Nokia</w:t>
            </w:r>
          </w:p>
        </w:tc>
        <w:tc>
          <w:tcPr>
            <w:tcW w:w="4343" w:type="dxa"/>
          </w:tcPr>
          <w:p w14:paraId="39BE0078" w14:textId="77777777" w:rsidR="00F80426" w:rsidRDefault="002A4AA4">
            <w:pPr>
              <w:rPr>
                <w:lang w:val="en-US"/>
              </w:rPr>
            </w:pPr>
            <w:r>
              <w:rPr>
                <w:lang w:val="en-US"/>
              </w:rPr>
              <w:t>sanjay.goyal@nokia.com</w:t>
            </w:r>
          </w:p>
        </w:tc>
      </w:tr>
      <w:tr w:rsidR="00F80426" w14:paraId="5FD2166B" w14:textId="77777777" w:rsidTr="000802E3">
        <w:tc>
          <w:tcPr>
            <w:tcW w:w="2486" w:type="dxa"/>
          </w:tcPr>
          <w:p w14:paraId="23FD61EE" w14:textId="77777777" w:rsidR="00F80426" w:rsidRDefault="002A4AA4">
            <w:pPr>
              <w:rPr>
                <w:rFonts w:eastAsia="SimSun"/>
                <w:lang w:val="en-US" w:eastAsia="zh-CN"/>
              </w:rPr>
            </w:pPr>
            <w:r>
              <w:rPr>
                <w:rFonts w:eastAsia="SimSun" w:hint="eastAsia"/>
                <w:lang w:val="en-US" w:eastAsia="zh-CN"/>
              </w:rPr>
              <w:t>Ling YANG</w:t>
            </w:r>
          </w:p>
        </w:tc>
        <w:tc>
          <w:tcPr>
            <w:tcW w:w="3086" w:type="dxa"/>
          </w:tcPr>
          <w:p w14:paraId="4AA2B6F6" w14:textId="77777777" w:rsidR="00F80426" w:rsidRDefault="002A4AA4">
            <w:pPr>
              <w:jc w:val="left"/>
              <w:rPr>
                <w:rFonts w:eastAsia="SimSun"/>
                <w:lang w:val="en-US" w:eastAsia="zh-CN"/>
              </w:rPr>
            </w:pPr>
            <w:r>
              <w:rPr>
                <w:rFonts w:eastAsia="SimSun"/>
                <w:lang w:val="en-US" w:eastAsia="zh-CN"/>
              </w:rPr>
              <w:t>ZTE Corporation,</w:t>
            </w:r>
            <w:r>
              <w:rPr>
                <w:rFonts w:eastAsia="SimSun" w:hint="eastAsia"/>
                <w:lang w:val="en-US" w:eastAsia="zh-CN"/>
              </w:rPr>
              <w:t xml:space="preserve"> </w:t>
            </w:r>
            <w:r>
              <w:rPr>
                <w:rFonts w:eastAsia="SimSun"/>
                <w:lang w:val="en-US" w:eastAsia="zh-CN"/>
              </w:rPr>
              <w:t>Sanechips</w:t>
            </w:r>
          </w:p>
        </w:tc>
        <w:tc>
          <w:tcPr>
            <w:tcW w:w="4343" w:type="dxa"/>
          </w:tcPr>
          <w:p w14:paraId="5F51CA7D" w14:textId="77777777" w:rsidR="00F80426" w:rsidRDefault="002A4AA4">
            <w:pPr>
              <w:rPr>
                <w:rFonts w:eastAsia="SimSun"/>
                <w:lang w:val="en-US" w:eastAsia="zh-CN"/>
              </w:rPr>
            </w:pPr>
            <w:r>
              <w:rPr>
                <w:rFonts w:eastAsia="SimSun" w:hint="eastAsia"/>
                <w:lang w:val="en-US" w:eastAsia="zh-CN"/>
              </w:rPr>
              <w:t>yang.ling17@zte.com.cn</w:t>
            </w:r>
          </w:p>
        </w:tc>
      </w:tr>
      <w:tr w:rsidR="00F80426" w14:paraId="2297E374" w14:textId="77777777" w:rsidTr="000802E3">
        <w:tc>
          <w:tcPr>
            <w:tcW w:w="2486" w:type="dxa"/>
          </w:tcPr>
          <w:p w14:paraId="19B2EE20" w14:textId="77777777" w:rsidR="00F80426" w:rsidRDefault="002A4AA4">
            <w:pPr>
              <w:rPr>
                <w:rFonts w:eastAsia="SimSun"/>
                <w:lang w:val="en-US" w:eastAsia="zh-CN"/>
              </w:rPr>
            </w:pPr>
            <w:r>
              <w:rPr>
                <w:rFonts w:eastAsia="SimSun" w:hint="eastAsia"/>
                <w:lang w:val="en-US" w:eastAsia="zh-CN"/>
              </w:rPr>
              <w:t>J</w:t>
            </w:r>
            <w:r>
              <w:rPr>
                <w:rFonts w:eastAsia="SimSun"/>
                <w:lang w:val="en-US" w:eastAsia="zh-CN"/>
              </w:rPr>
              <w:t>iayin Zhang</w:t>
            </w:r>
          </w:p>
        </w:tc>
        <w:tc>
          <w:tcPr>
            <w:tcW w:w="3086" w:type="dxa"/>
          </w:tcPr>
          <w:p w14:paraId="006600A5" w14:textId="77777777" w:rsidR="00F80426" w:rsidRDefault="002A4AA4">
            <w:pPr>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4343" w:type="dxa"/>
          </w:tcPr>
          <w:p w14:paraId="64336433" w14:textId="77777777" w:rsidR="00F80426" w:rsidRDefault="002A4AA4">
            <w:pPr>
              <w:rPr>
                <w:rFonts w:eastAsia="SimSun"/>
                <w:lang w:val="en-US" w:eastAsia="zh-CN"/>
              </w:rPr>
            </w:pPr>
            <w:r>
              <w:rPr>
                <w:rFonts w:eastAsia="SimSun" w:hint="eastAsia"/>
                <w:lang w:val="en-US" w:eastAsia="zh-CN"/>
              </w:rPr>
              <w:t>z</w:t>
            </w:r>
            <w:r>
              <w:rPr>
                <w:rFonts w:eastAsia="SimSun"/>
                <w:lang w:val="en-US" w:eastAsia="zh-CN"/>
              </w:rPr>
              <w:t>hangjiayin@huawei.com</w:t>
            </w:r>
          </w:p>
        </w:tc>
      </w:tr>
      <w:tr w:rsidR="00F80426" w14:paraId="1F26D681" w14:textId="77777777" w:rsidTr="000802E3">
        <w:tc>
          <w:tcPr>
            <w:tcW w:w="2486" w:type="dxa"/>
          </w:tcPr>
          <w:p w14:paraId="37FDA2B9" w14:textId="77777777" w:rsidR="00F80426" w:rsidRDefault="002A4AA4">
            <w:pPr>
              <w:rPr>
                <w:rFonts w:eastAsia="SimSun"/>
                <w:lang w:val="en-US" w:eastAsia="zh-CN"/>
              </w:rPr>
            </w:pPr>
            <w:r>
              <w:rPr>
                <w:rFonts w:eastAsia="SimSun" w:hint="eastAsia"/>
                <w:lang w:val="en-US" w:eastAsia="zh-CN"/>
              </w:rPr>
              <w:t>Yan LI</w:t>
            </w:r>
          </w:p>
        </w:tc>
        <w:tc>
          <w:tcPr>
            <w:tcW w:w="3086" w:type="dxa"/>
          </w:tcPr>
          <w:p w14:paraId="185854EC" w14:textId="77777777" w:rsidR="00F80426" w:rsidRDefault="002A4AA4">
            <w:pPr>
              <w:jc w:val="left"/>
              <w:rPr>
                <w:rFonts w:eastAsia="SimSun"/>
                <w:lang w:val="en-US" w:eastAsia="zh-CN"/>
              </w:rPr>
            </w:pPr>
            <w:r>
              <w:rPr>
                <w:rFonts w:eastAsia="SimSun" w:hint="eastAsia"/>
                <w:lang w:val="en-US" w:eastAsia="zh-CN"/>
              </w:rPr>
              <w:t>CMCC</w:t>
            </w:r>
          </w:p>
        </w:tc>
        <w:tc>
          <w:tcPr>
            <w:tcW w:w="4343" w:type="dxa"/>
          </w:tcPr>
          <w:p w14:paraId="0FBEA0AD" w14:textId="77777777" w:rsidR="00F80426" w:rsidRDefault="002A4AA4">
            <w:pPr>
              <w:rPr>
                <w:rFonts w:eastAsia="SimSun"/>
                <w:lang w:val="en-US" w:eastAsia="zh-CN"/>
              </w:rPr>
            </w:pPr>
            <w:r>
              <w:rPr>
                <w:rFonts w:eastAsia="SimSun" w:hint="eastAsia"/>
                <w:lang w:val="en-US" w:eastAsia="zh-CN"/>
              </w:rPr>
              <w:t>liyanwx@chinamobile.com</w:t>
            </w:r>
          </w:p>
        </w:tc>
      </w:tr>
      <w:tr w:rsidR="00F80426" w14:paraId="4C31BCAF" w14:textId="77777777" w:rsidTr="000802E3">
        <w:tc>
          <w:tcPr>
            <w:tcW w:w="2486" w:type="dxa"/>
          </w:tcPr>
          <w:p w14:paraId="2FFFDB8C" w14:textId="77777777" w:rsidR="00F80426" w:rsidRDefault="002A4AA4">
            <w:pPr>
              <w:rPr>
                <w:rFonts w:eastAsia="SimSun"/>
                <w:lang w:val="en-US" w:eastAsia="zh-CN"/>
              </w:rPr>
            </w:pPr>
            <w:r>
              <w:rPr>
                <w:rFonts w:eastAsia="SimSun"/>
                <w:lang w:val="en-US" w:eastAsia="zh-CN"/>
              </w:rPr>
              <w:t>Ren Da</w:t>
            </w:r>
          </w:p>
        </w:tc>
        <w:tc>
          <w:tcPr>
            <w:tcW w:w="3086" w:type="dxa"/>
          </w:tcPr>
          <w:p w14:paraId="059644AF" w14:textId="77777777" w:rsidR="00F80426" w:rsidRDefault="002A4AA4">
            <w:pPr>
              <w:jc w:val="left"/>
              <w:rPr>
                <w:rFonts w:eastAsia="SimSun"/>
                <w:lang w:val="en-US" w:eastAsia="zh-CN"/>
              </w:rPr>
            </w:pPr>
            <w:r>
              <w:rPr>
                <w:rFonts w:eastAsia="SimSun"/>
                <w:lang w:val="en-US" w:eastAsia="zh-CN"/>
              </w:rPr>
              <w:t>CATT</w:t>
            </w:r>
          </w:p>
        </w:tc>
        <w:tc>
          <w:tcPr>
            <w:tcW w:w="4343" w:type="dxa"/>
          </w:tcPr>
          <w:p w14:paraId="70D5913D" w14:textId="77777777" w:rsidR="00F80426" w:rsidRDefault="002A4AA4">
            <w:pPr>
              <w:rPr>
                <w:rFonts w:eastAsia="SimSun"/>
                <w:lang w:val="en-US" w:eastAsia="zh-CN"/>
              </w:rPr>
            </w:pPr>
            <w:r>
              <w:rPr>
                <w:rFonts w:eastAsia="SimSun"/>
                <w:lang w:val="en-US" w:eastAsia="zh-CN"/>
              </w:rPr>
              <w:t>renda@catt.cn</w:t>
            </w:r>
          </w:p>
        </w:tc>
      </w:tr>
      <w:tr w:rsidR="00F80426" w14:paraId="5040C4FC" w14:textId="77777777" w:rsidTr="000802E3">
        <w:tc>
          <w:tcPr>
            <w:tcW w:w="2486" w:type="dxa"/>
          </w:tcPr>
          <w:p w14:paraId="2B20523A" w14:textId="77777777" w:rsidR="00F80426" w:rsidRDefault="002A4AA4">
            <w:pPr>
              <w:rPr>
                <w:rFonts w:eastAsiaTheme="minorEastAsia"/>
                <w:lang w:val="en-US"/>
              </w:rPr>
            </w:pPr>
            <w:r>
              <w:rPr>
                <w:rFonts w:eastAsiaTheme="minorEastAsia" w:hint="eastAsia"/>
                <w:lang w:val="en-US"/>
              </w:rPr>
              <w:t>N</w:t>
            </w:r>
            <w:r>
              <w:rPr>
                <w:rFonts w:eastAsiaTheme="minorEastAsia"/>
                <w:lang w:val="en-US"/>
              </w:rPr>
              <w:t>aoki Kusashima</w:t>
            </w:r>
          </w:p>
        </w:tc>
        <w:tc>
          <w:tcPr>
            <w:tcW w:w="3086" w:type="dxa"/>
          </w:tcPr>
          <w:p w14:paraId="11FF4DF2" w14:textId="77777777" w:rsidR="00F80426" w:rsidRDefault="002A4AA4">
            <w:pPr>
              <w:jc w:val="left"/>
              <w:rPr>
                <w:rFonts w:eastAsiaTheme="minorEastAsia"/>
                <w:lang w:val="en-US"/>
              </w:rPr>
            </w:pPr>
            <w:r>
              <w:rPr>
                <w:rFonts w:eastAsiaTheme="minorEastAsia" w:hint="eastAsia"/>
                <w:lang w:val="en-US"/>
              </w:rPr>
              <w:t>S</w:t>
            </w:r>
            <w:r>
              <w:rPr>
                <w:rFonts w:eastAsiaTheme="minorEastAsia"/>
                <w:lang w:val="en-US"/>
              </w:rPr>
              <w:t>ony</w:t>
            </w:r>
          </w:p>
        </w:tc>
        <w:tc>
          <w:tcPr>
            <w:tcW w:w="4343" w:type="dxa"/>
          </w:tcPr>
          <w:p w14:paraId="0A5DEC59" w14:textId="77777777" w:rsidR="00F80426" w:rsidRDefault="002A4AA4">
            <w:pPr>
              <w:rPr>
                <w:rFonts w:eastAsiaTheme="minorEastAsia"/>
                <w:lang w:val="en-US"/>
              </w:rPr>
            </w:pPr>
            <w:r>
              <w:rPr>
                <w:rFonts w:eastAsiaTheme="minorEastAsia" w:hint="eastAsia"/>
                <w:lang w:val="en-US"/>
              </w:rPr>
              <w:t>n</w:t>
            </w:r>
            <w:r>
              <w:rPr>
                <w:rFonts w:eastAsiaTheme="minorEastAsia"/>
                <w:lang w:val="en-US"/>
              </w:rPr>
              <w:t>aoki.kusashima@sony.com</w:t>
            </w:r>
          </w:p>
        </w:tc>
      </w:tr>
      <w:tr w:rsidR="00F80426" w14:paraId="7542D4A2" w14:textId="77777777" w:rsidTr="000802E3">
        <w:tc>
          <w:tcPr>
            <w:tcW w:w="2486" w:type="dxa"/>
          </w:tcPr>
          <w:p w14:paraId="5FD1C94B" w14:textId="77777777" w:rsidR="00F80426" w:rsidRDefault="002A4AA4">
            <w:pPr>
              <w:rPr>
                <w:rFonts w:eastAsiaTheme="minorEastAsia"/>
                <w:lang w:val="en-US"/>
              </w:rPr>
            </w:pPr>
            <w:r>
              <w:rPr>
                <w:rFonts w:eastAsiaTheme="minorEastAsia"/>
                <w:lang w:val="en-US"/>
              </w:rPr>
              <w:t>Dalin Zhu</w:t>
            </w:r>
          </w:p>
        </w:tc>
        <w:tc>
          <w:tcPr>
            <w:tcW w:w="3086" w:type="dxa"/>
          </w:tcPr>
          <w:p w14:paraId="0E24229B" w14:textId="77777777" w:rsidR="00F80426" w:rsidRDefault="002A4AA4">
            <w:pPr>
              <w:jc w:val="left"/>
              <w:rPr>
                <w:rFonts w:eastAsiaTheme="minorEastAsia"/>
                <w:lang w:val="en-US"/>
              </w:rPr>
            </w:pPr>
            <w:r>
              <w:rPr>
                <w:rFonts w:eastAsiaTheme="minorEastAsia"/>
                <w:lang w:val="en-US"/>
              </w:rPr>
              <w:t>Samsung</w:t>
            </w:r>
          </w:p>
        </w:tc>
        <w:tc>
          <w:tcPr>
            <w:tcW w:w="4343" w:type="dxa"/>
          </w:tcPr>
          <w:p w14:paraId="1B505E6A" w14:textId="77777777" w:rsidR="00F80426" w:rsidRDefault="002A4AA4">
            <w:pPr>
              <w:rPr>
                <w:rFonts w:eastAsiaTheme="minorEastAsia"/>
                <w:lang w:val="en-US"/>
              </w:rPr>
            </w:pPr>
            <w:r>
              <w:rPr>
                <w:rFonts w:eastAsiaTheme="minorEastAsia"/>
                <w:lang w:val="en-US"/>
              </w:rPr>
              <w:t>dalin.zhu@samsung.com</w:t>
            </w:r>
          </w:p>
        </w:tc>
      </w:tr>
      <w:tr w:rsidR="00F80426" w14:paraId="45ED5DB9" w14:textId="77777777" w:rsidTr="000802E3">
        <w:tc>
          <w:tcPr>
            <w:tcW w:w="2486" w:type="dxa"/>
          </w:tcPr>
          <w:p w14:paraId="1FE439AC" w14:textId="77777777" w:rsidR="00F80426" w:rsidRDefault="002A4AA4">
            <w:pPr>
              <w:rPr>
                <w:rFonts w:eastAsiaTheme="minorEastAsia"/>
                <w:lang w:val="en-US"/>
              </w:rPr>
            </w:pPr>
            <w:r>
              <w:rPr>
                <w:rFonts w:eastAsiaTheme="minorEastAsia"/>
                <w:lang w:val="en-US"/>
              </w:rPr>
              <w:t>Alex Liou</w:t>
            </w:r>
          </w:p>
        </w:tc>
        <w:tc>
          <w:tcPr>
            <w:tcW w:w="3086" w:type="dxa"/>
          </w:tcPr>
          <w:p w14:paraId="118547D7" w14:textId="77777777" w:rsidR="00F80426" w:rsidRDefault="002A4AA4">
            <w:pPr>
              <w:jc w:val="left"/>
              <w:rPr>
                <w:rFonts w:eastAsiaTheme="minorEastAsia"/>
                <w:lang w:val="en-US"/>
              </w:rPr>
            </w:pPr>
            <w:r>
              <w:rPr>
                <w:rFonts w:eastAsiaTheme="minorEastAsia"/>
                <w:lang w:val="en-US"/>
              </w:rPr>
              <w:t>Google</w:t>
            </w:r>
          </w:p>
        </w:tc>
        <w:tc>
          <w:tcPr>
            <w:tcW w:w="4343" w:type="dxa"/>
          </w:tcPr>
          <w:p w14:paraId="4121BA1A" w14:textId="77777777" w:rsidR="00F80426" w:rsidRDefault="002A4AA4">
            <w:pPr>
              <w:rPr>
                <w:rFonts w:eastAsiaTheme="minorEastAsia"/>
                <w:lang w:val="en-US"/>
              </w:rPr>
            </w:pPr>
            <w:r>
              <w:rPr>
                <w:rFonts w:eastAsiaTheme="minorEastAsia"/>
                <w:lang w:val="en-US"/>
              </w:rPr>
              <w:t>alexliou@google.com</w:t>
            </w:r>
          </w:p>
        </w:tc>
      </w:tr>
      <w:tr w:rsidR="00F80426" w14:paraId="24B3B18D" w14:textId="77777777" w:rsidTr="000802E3">
        <w:tc>
          <w:tcPr>
            <w:tcW w:w="2486" w:type="dxa"/>
          </w:tcPr>
          <w:p w14:paraId="3E3159B9" w14:textId="77777777" w:rsidR="00F80426" w:rsidRDefault="002A4AA4">
            <w:pPr>
              <w:rPr>
                <w:rFonts w:eastAsia="SimSun"/>
                <w:lang w:val="en-US" w:eastAsia="zh-CN"/>
              </w:rPr>
            </w:pPr>
            <w:r>
              <w:rPr>
                <w:rFonts w:eastAsia="SimSun" w:hint="eastAsia"/>
                <w:lang w:val="en-US" w:eastAsia="zh-CN"/>
              </w:rPr>
              <w:t>Bingchao Liu</w:t>
            </w:r>
          </w:p>
        </w:tc>
        <w:tc>
          <w:tcPr>
            <w:tcW w:w="3086" w:type="dxa"/>
          </w:tcPr>
          <w:p w14:paraId="064BEE0B" w14:textId="77777777" w:rsidR="00F80426" w:rsidRDefault="002A4AA4">
            <w:pPr>
              <w:jc w:val="left"/>
              <w:rPr>
                <w:rFonts w:eastAsia="SimSun"/>
                <w:lang w:val="en-US" w:eastAsia="zh-CN"/>
              </w:rPr>
            </w:pPr>
            <w:r>
              <w:rPr>
                <w:rFonts w:eastAsia="SimSun" w:hint="eastAsia"/>
                <w:lang w:val="en-US" w:eastAsia="zh-CN"/>
              </w:rPr>
              <w:t>L</w:t>
            </w:r>
            <w:r>
              <w:rPr>
                <w:rFonts w:eastAsia="SimSun"/>
                <w:lang w:val="en-US" w:eastAsia="zh-CN"/>
              </w:rPr>
              <w:t>e</w:t>
            </w:r>
            <w:r>
              <w:rPr>
                <w:rFonts w:eastAsia="SimSun" w:hint="eastAsia"/>
                <w:lang w:val="en-US" w:eastAsia="zh-CN"/>
              </w:rPr>
              <w:t>novo</w:t>
            </w:r>
          </w:p>
        </w:tc>
        <w:tc>
          <w:tcPr>
            <w:tcW w:w="4343" w:type="dxa"/>
          </w:tcPr>
          <w:p w14:paraId="29F7DBB0" w14:textId="77777777" w:rsidR="00F80426" w:rsidRDefault="002A4AA4">
            <w:pPr>
              <w:rPr>
                <w:rFonts w:eastAsia="SimSun"/>
                <w:lang w:val="en-US" w:eastAsia="zh-CN"/>
              </w:rPr>
            </w:pPr>
            <w:r>
              <w:rPr>
                <w:rFonts w:eastAsia="SimSun" w:hint="eastAsia"/>
                <w:lang w:val="en-US" w:eastAsia="zh-CN"/>
              </w:rPr>
              <w:t>liubc2@lenovo.com</w:t>
            </w:r>
          </w:p>
        </w:tc>
      </w:tr>
      <w:tr w:rsidR="00F80426" w14:paraId="0A7E7DC7" w14:textId="77777777" w:rsidTr="000802E3">
        <w:tc>
          <w:tcPr>
            <w:tcW w:w="2486" w:type="dxa"/>
          </w:tcPr>
          <w:p w14:paraId="1CAF340F" w14:textId="77777777" w:rsidR="00F80426" w:rsidRDefault="002A4AA4">
            <w:pPr>
              <w:rPr>
                <w:rFonts w:eastAsiaTheme="minorEastAsia"/>
              </w:rPr>
            </w:pPr>
            <w:r>
              <w:rPr>
                <w:rFonts w:eastAsia="Malgun Gothic" w:hint="eastAsia"/>
                <w:lang w:val="en-US" w:eastAsia="ko-KR"/>
              </w:rPr>
              <w:t>Y</w:t>
            </w:r>
            <w:r>
              <w:rPr>
                <w:rFonts w:eastAsia="Malgun Gothic"/>
                <w:lang w:val="en-US" w:eastAsia="ko-KR"/>
              </w:rPr>
              <w:t>ongsun Kim</w:t>
            </w:r>
          </w:p>
        </w:tc>
        <w:tc>
          <w:tcPr>
            <w:tcW w:w="3086" w:type="dxa"/>
          </w:tcPr>
          <w:p w14:paraId="086CE205" w14:textId="77777777" w:rsidR="00F80426" w:rsidRDefault="002A4AA4">
            <w:pPr>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542780A1" w14:textId="77777777" w:rsidR="00F80426" w:rsidRDefault="002A4AA4">
            <w:pPr>
              <w:rPr>
                <w:rFonts w:eastAsiaTheme="minorEastAsia"/>
                <w:lang w:val="en-US"/>
              </w:rPr>
            </w:pPr>
            <w:r>
              <w:rPr>
                <w:rFonts w:eastAsia="Malgun Gothic" w:hint="eastAsia"/>
                <w:lang w:val="en-US" w:eastAsia="ko-KR"/>
              </w:rPr>
              <w:t>d</w:t>
            </w:r>
            <w:r>
              <w:rPr>
                <w:rFonts w:eastAsia="Malgun Gothic"/>
                <w:lang w:val="en-US" w:eastAsia="ko-KR"/>
              </w:rPr>
              <w:t>oori@etri.re.kr</w:t>
            </w:r>
          </w:p>
        </w:tc>
      </w:tr>
      <w:tr w:rsidR="00F80426" w14:paraId="1A34AC41" w14:textId="77777777" w:rsidTr="000802E3">
        <w:tc>
          <w:tcPr>
            <w:tcW w:w="2486" w:type="dxa"/>
          </w:tcPr>
          <w:p w14:paraId="31ABF43D" w14:textId="77777777" w:rsidR="00F80426" w:rsidRDefault="002A4AA4">
            <w:pPr>
              <w:rPr>
                <w:rFonts w:eastAsiaTheme="minorEastAsia"/>
                <w:lang w:val="en-US"/>
              </w:rPr>
            </w:pPr>
            <w:r>
              <w:rPr>
                <w:rFonts w:eastAsia="Malgun Gothic" w:hint="eastAsia"/>
                <w:lang w:val="en-US" w:eastAsia="ko-KR"/>
              </w:rPr>
              <w:t>K</w:t>
            </w:r>
            <w:r>
              <w:rPr>
                <w:rFonts w:eastAsia="Malgun Gothic"/>
                <w:lang w:val="en-US" w:eastAsia="ko-KR"/>
              </w:rPr>
              <w:t>apseok Chang</w:t>
            </w:r>
          </w:p>
        </w:tc>
        <w:tc>
          <w:tcPr>
            <w:tcW w:w="3086" w:type="dxa"/>
          </w:tcPr>
          <w:p w14:paraId="2CC5A3CD" w14:textId="77777777" w:rsidR="00F80426" w:rsidRDefault="002A4AA4">
            <w:pPr>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3529A892" w14:textId="77777777" w:rsidR="00F80426" w:rsidRDefault="002A4AA4">
            <w:pPr>
              <w:rPr>
                <w:rFonts w:eastAsiaTheme="minorEastAsia"/>
                <w:lang w:val="en-US"/>
              </w:rPr>
            </w:pPr>
            <w:r>
              <w:rPr>
                <w:rFonts w:eastAsia="Malgun Gothic" w:hint="eastAsia"/>
                <w:lang w:val="en-US" w:eastAsia="ko-KR"/>
              </w:rPr>
              <w:t>k</w:t>
            </w:r>
            <w:r>
              <w:rPr>
                <w:rFonts w:eastAsia="Malgun Gothic"/>
                <w:lang w:val="en-US" w:eastAsia="ko-KR"/>
              </w:rPr>
              <w:t>schang@etri.re.kr</w:t>
            </w:r>
          </w:p>
        </w:tc>
      </w:tr>
      <w:tr w:rsidR="00F80426" w14:paraId="52B4BDD3" w14:textId="77777777" w:rsidTr="000802E3">
        <w:tc>
          <w:tcPr>
            <w:tcW w:w="2486" w:type="dxa"/>
          </w:tcPr>
          <w:p w14:paraId="71C0EA77" w14:textId="77777777" w:rsidR="00F80426" w:rsidRDefault="002A4AA4">
            <w:pPr>
              <w:rPr>
                <w:rFonts w:eastAsia="SimSun"/>
                <w:lang w:val="en-US" w:eastAsia="zh-CN"/>
              </w:rPr>
            </w:pPr>
            <w:r>
              <w:rPr>
                <w:rFonts w:eastAsia="SimSun" w:hint="eastAsia"/>
                <w:lang w:val="en-US" w:eastAsia="zh-CN"/>
              </w:rPr>
              <w:t>Nanxi Li</w:t>
            </w:r>
          </w:p>
        </w:tc>
        <w:tc>
          <w:tcPr>
            <w:tcW w:w="3086" w:type="dxa"/>
          </w:tcPr>
          <w:p w14:paraId="10EFC18F" w14:textId="77777777" w:rsidR="00F80426" w:rsidRDefault="002A4AA4">
            <w:pPr>
              <w:jc w:val="left"/>
              <w:rPr>
                <w:rFonts w:eastAsia="SimSun"/>
                <w:lang w:val="en-US" w:eastAsia="zh-CN"/>
              </w:rPr>
            </w:pPr>
            <w:r>
              <w:rPr>
                <w:rFonts w:eastAsia="SimSun" w:hint="eastAsia"/>
                <w:lang w:val="en-US" w:eastAsia="zh-CN"/>
              </w:rPr>
              <w:t>China Telecom</w:t>
            </w:r>
          </w:p>
        </w:tc>
        <w:tc>
          <w:tcPr>
            <w:tcW w:w="4343" w:type="dxa"/>
          </w:tcPr>
          <w:p w14:paraId="58E134D5" w14:textId="77777777" w:rsidR="00F80426" w:rsidRDefault="002A4AA4">
            <w:pPr>
              <w:rPr>
                <w:rFonts w:eastAsia="SimSun"/>
                <w:lang w:val="en-US" w:eastAsia="zh-CN"/>
              </w:rPr>
            </w:pPr>
            <w:r>
              <w:rPr>
                <w:rFonts w:eastAsia="SimSun" w:hint="eastAsia"/>
                <w:lang w:val="en-US" w:eastAsia="zh-CN"/>
              </w:rPr>
              <w:t>linanxi@chinatelecom.cn</w:t>
            </w:r>
          </w:p>
        </w:tc>
      </w:tr>
      <w:tr w:rsidR="00F80426" w14:paraId="1C2328CD" w14:textId="77777777" w:rsidTr="000802E3">
        <w:tc>
          <w:tcPr>
            <w:tcW w:w="2486" w:type="dxa"/>
          </w:tcPr>
          <w:p w14:paraId="7AE31773" w14:textId="77777777" w:rsidR="00F80426" w:rsidRDefault="002A4AA4">
            <w:pPr>
              <w:spacing w:after="0" w:afterAutospacing="0"/>
              <w:rPr>
                <w:rFonts w:eastAsiaTheme="minorEastAsia"/>
                <w:lang w:val="en-US"/>
              </w:rPr>
            </w:pPr>
            <w:r>
              <w:rPr>
                <w:rFonts w:eastAsiaTheme="minorEastAsia"/>
                <w:lang w:val="en-US"/>
              </w:rPr>
              <w:t>Jerome Vogedes</w:t>
            </w:r>
          </w:p>
          <w:p w14:paraId="750781C6" w14:textId="77777777" w:rsidR="00F80426" w:rsidRDefault="00F80426">
            <w:pPr>
              <w:spacing w:after="0" w:afterAutospacing="0"/>
              <w:rPr>
                <w:rFonts w:eastAsiaTheme="minorEastAsia"/>
                <w:lang w:val="en-US"/>
              </w:rPr>
            </w:pPr>
          </w:p>
        </w:tc>
        <w:tc>
          <w:tcPr>
            <w:tcW w:w="3086" w:type="dxa"/>
          </w:tcPr>
          <w:p w14:paraId="3C0A7175" w14:textId="77777777" w:rsidR="00F80426" w:rsidRDefault="002A4AA4">
            <w:pPr>
              <w:spacing w:after="0" w:afterAutospacing="0"/>
              <w:jc w:val="left"/>
              <w:rPr>
                <w:rFonts w:eastAsiaTheme="minorEastAsia"/>
                <w:lang w:val="en-US"/>
              </w:rPr>
            </w:pPr>
            <w:r>
              <w:rPr>
                <w:rFonts w:eastAsiaTheme="minorEastAsia"/>
                <w:lang w:val="en-US"/>
              </w:rPr>
              <w:t>AT&amp;T</w:t>
            </w:r>
          </w:p>
          <w:p w14:paraId="77AF57F6" w14:textId="77777777" w:rsidR="00F80426" w:rsidRDefault="00F80426">
            <w:pPr>
              <w:spacing w:after="0" w:afterAutospacing="0"/>
              <w:jc w:val="left"/>
              <w:rPr>
                <w:rFonts w:eastAsiaTheme="minorEastAsia"/>
                <w:lang w:val="en-US"/>
              </w:rPr>
            </w:pPr>
          </w:p>
        </w:tc>
        <w:tc>
          <w:tcPr>
            <w:tcW w:w="4343" w:type="dxa"/>
          </w:tcPr>
          <w:p w14:paraId="1CCE7CFE" w14:textId="77777777" w:rsidR="00F80426" w:rsidRDefault="005A05F3">
            <w:pPr>
              <w:spacing w:after="0" w:afterAutospacing="0"/>
              <w:rPr>
                <w:rFonts w:eastAsiaTheme="minorEastAsia"/>
                <w:lang w:val="en-US"/>
              </w:rPr>
            </w:pPr>
            <w:hyperlink r:id="rId11" w:history="1">
              <w:r w:rsidR="002A4AA4">
                <w:rPr>
                  <w:rStyle w:val="af6"/>
                  <w:rFonts w:eastAsiaTheme="minorEastAsia"/>
                  <w:lang w:val="en-US"/>
                </w:rPr>
                <w:t>Jerome.vogedes@att.com</w:t>
              </w:r>
            </w:hyperlink>
            <w:r w:rsidR="002A4AA4">
              <w:rPr>
                <w:rFonts w:eastAsiaTheme="minorEastAsia"/>
                <w:lang w:val="en-US"/>
              </w:rPr>
              <w:t xml:space="preserve"> </w:t>
            </w:r>
          </w:p>
          <w:p w14:paraId="389DE33B" w14:textId="77777777" w:rsidR="00F80426" w:rsidRDefault="002A4AA4">
            <w:pPr>
              <w:spacing w:after="0" w:afterAutospacing="0"/>
              <w:rPr>
                <w:rFonts w:eastAsiaTheme="minorEastAsia"/>
                <w:lang w:val="pt-BR"/>
              </w:rPr>
            </w:pPr>
            <w:r>
              <w:rPr>
                <w:rFonts w:eastAsiaTheme="minorEastAsia"/>
                <w:lang w:val="pt-BR"/>
              </w:rPr>
              <w:t xml:space="preserve">(CN: </w:t>
            </w:r>
            <w:hyperlink r:id="rId12" w:history="1">
              <w:r>
                <w:rPr>
                  <w:rStyle w:val="af6"/>
                  <w:rFonts w:eastAsiaTheme="minorEastAsia"/>
                  <w:lang w:val="pt-BR"/>
                </w:rPr>
                <w:t>jov_travel1024@outlook.com</w:t>
              </w:r>
            </w:hyperlink>
            <w:r>
              <w:rPr>
                <w:rFonts w:eastAsiaTheme="minorEastAsia"/>
                <w:lang w:val="pt-BR"/>
              </w:rPr>
              <w:t>)</w:t>
            </w:r>
          </w:p>
        </w:tc>
      </w:tr>
      <w:tr w:rsidR="00F80426" w14:paraId="28623D6E" w14:textId="77777777" w:rsidTr="000802E3">
        <w:tc>
          <w:tcPr>
            <w:tcW w:w="2486" w:type="dxa"/>
          </w:tcPr>
          <w:p w14:paraId="0BE0F633" w14:textId="77777777" w:rsidR="00F80426" w:rsidRDefault="002A4AA4">
            <w:pPr>
              <w:rPr>
                <w:rFonts w:eastAsiaTheme="minorEastAsia"/>
                <w:lang w:val="en-US"/>
              </w:rPr>
            </w:pPr>
            <w:r>
              <w:rPr>
                <w:rFonts w:eastAsiaTheme="minorEastAsia"/>
                <w:lang w:val="en-US"/>
              </w:rPr>
              <w:t>Hanjun Kim</w:t>
            </w:r>
          </w:p>
        </w:tc>
        <w:tc>
          <w:tcPr>
            <w:tcW w:w="3086" w:type="dxa"/>
          </w:tcPr>
          <w:p w14:paraId="5051BF12" w14:textId="77777777" w:rsidR="00F80426" w:rsidRDefault="002A4AA4">
            <w:pPr>
              <w:jc w:val="left"/>
              <w:rPr>
                <w:rFonts w:eastAsiaTheme="minorEastAsia"/>
                <w:lang w:val="en-US"/>
              </w:rPr>
            </w:pPr>
            <w:r>
              <w:rPr>
                <w:rFonts w:eastAsiaTheme="minorEastAsia"/>
                <w:lang w:val="en-US"/>
              </w:rPr>
              <w:t>KT Corp.</w:t>
            </w:r>
          </w:p>
        </w:tc>
        <w:tc>
          <w:tcPr>
            <w:tcW w:w="4343" w:type="dxa"/>
          </w:tcPr>
          <w:p w14:paraId="6B1BE662" w14:textId="77777777" w:rsidR="00F80426" w:rsidRDefault="002A4AA4">
            <w:pPr>
              <w:rPr>
                <w:rFonts w:eastAsiaTheme="minorEastAsia"/>
                <w:lang w:val="en-US"/>
              </w:rPr>
            </w:pPr>
            <w:r>
              <w:rPr>
                <w:rFonts w:eastAsiaTheme="minorEastAsia"/>
                <w:lang w:val="en-US"/>
              </w:rPr>
              <w:t>hj0704.kim@kt.com</w:t>
            </w:r>
          </w:p>
        </w:tc>
      </w:tr>
      <w:tr w:rsidR="00F80426" w14:paraId="759B116F" w14:textId="77777777" w:rsidTr="000802E3">
        <w:tc>
          <w:tcPr>
            <w:tcW w:w="2486" w:type="dxa"/>
          </w:tcPr>
          <w:p w14:paraId="5BDB7A4E" w14:textId="77777777" w:rsidR="00F80426" w:rsidRDefault="002A4AA4">
            <w:pPr>
              <w:rPr>
                <w:rFonts w:eastAsiaTheme="minorEastAsia"/>
                <w:lang w:val="en-US"/>
              </w:rPr>
            </w:pPr>
            <w:r>
              <w:rPr>
                <w:rFonts w:eastAsiaTheme="minorEastAsia"/>
                <w:lang w:val="en-US"/>
              </w:rPr>
              <w:t>Claes Tidestav</w:t>
            </w:r>
          </w:p>
        </w:tc>
        <w:tc>
          <w:tcPr>
            <w:tcW w:w="3086" w:type="dxa"/>
          </w:tcPr>
          <w:p w14:paraId="0DEFD7E8" w14:textId="77777777" w:rsidR="00F80426" w:rsidRDefault="002A4AA4">
            <w:pPr>
              <w:jc w:val="left"/>
              <w:rPr>
                <w:rFonts w:eastAsiaTheme="minorEastAsia"/>
                <w:lang w:val="en-US"/>
              </w:rPr>
            </w:pPr>
            <w:r>
              <w:rPr>
                <w:rFonts w:eastAsiaTheme="minorEastAsia"/>
                <w:lang w:val="en-US"/>
              </w:rPr>
              <w:t>Ericsson</w:t>
            </w:r>
          </w:p>
        </w:tc>
        <w:tc>
          <w:tcPr>
            <w:tcW w:w="4343" w:type="dxa"/>
          </w:tcPr>
          <w:p w14:paraId="453AA364" w14:textId="77777777" w:rsidR="00F80426" w:rsidRDefault="002A4AA4">
            <w:pPr>
              <w:rPr>
                <w:rFonts w:eastAsiaTheme="minorEastAsia"/>
                <w:lang w:val="en-US"/>
              </w:rPr>
            </w:pPr>
            <w:r>
              <w:rPr>
                <w:rFonts w:eastAsiaTheme="minorEastAsia"/>
                <w:lang w:val="en-US"/>
              </w:rPr>
              <w:t>claes.tidestav@ericsson.com</w:t>
            </w:r>
          </w:p>
        </w:tc>
      </w:tr>
      <w:tr w:rsidR="00F80426" w14:paraId="312CB9BA" w14:textId="77777777" w:rsidTr="000802E3">
        <w:tc>
          <w:tcPr>
            <w:tcW w:w="2486" w:type="dxa"/>
          </w:tcPr>
          <w:p w14:paraId="58F8D4EC" w14:textId="77777777" w:rsidR="00F80426" w:rsidRDefault="002A4AA4">
            <w:pPr>
              <w:rPr>
                <w:rFonts w:eastAsiaTheme="minorEastAsia"/>
                <w:lang w:val="en-US"/>
              </w:rPr>
            </w:pPr>
            <w:r>
              <w:rPr>
                <w:rFonts w:eastAsiaTheme="minorEastAsia"/>
                <w:lang w:val="en-US"/>
              </w:rPr>
              <w:t>Gustav Lindmark</w:t>
            </w:r>
          </w:p>
        </w:tc>
        <w:tc>
          <w:tcPr>
            <w:tcW w:w="3086" w:type="dxa"/>
          </w:tcPr>
          <w:p w14:paraId="5D0D367A" w14:textId="77777777" w:rsidR="00F80426" w:rsidRDefault="002A4AA4">
            <w:pPr>
              <w:jc w:val="left"/>
              <w:rPr>
                <w:rFonts w:eastAsiaTheme="minorEastAsia"/>
                <w:lang w:val="en-US"/>
              </w:rPr>
            </w:pPr>
            <w:r>
              <w:rPr>
                <w:rFonts w:eastAsiaTheme="minorEastAsia"/>
                <w:lang w:val="en-US"/>
              </w:rPr>
              <w:t>Ericsson</w:t>
            </w:r>
          </w:p>
        </w:tc>
        <w:tc>
          <w:tcPr>
            <w:tcW w:w="4343" w:type="dxa"/>
          </w:tcPr>
          <w:p w14:paraId="5EEFD0DE" w14:textId="77777777" w:rsidR="00F80426" w:rsidRDefault="002A4AA4">
            <w:pPr>
              <w:rPr>
                <w:rFonts w:eastAsiaTheme="minorEastAsia"/>
                <w:lang w:val="en-US"/>
              </w:rPr>
            </w:pPr>
            <w:r>
              <w:rPr>
                <w:rFonts w:eastAsiaTheme="minorEastAsia"/>
                <w:lang w:val="en-US"/>
              </w:rPr>
              <w:t>gustav.lindmark@ericsscon.com</w:t>
            </w:r>
          </w:p>
        </w:tc>
      </w:tr>
      <w:tr w:rsidR="00F80426" w14:paraId="68613F19" w14:textId="77777777" w:rsidTr="000802E3">
        <w:tc>
          <w:tcPr>
            <w:tcW w:w="2486" w:type="dxa"/>
          </w:tcPr>
          <w:p w14:paraId="1BDDEFB0" w14:textId="77777777" w:rsidR="00F80426" w:rsidRDefault="002A4AA4">
            <w:pPr>
              <w:rPr>
                <w:rFonts w:eastAsiaTheme="minorEastAsia"/>
                <w:lang w:val="en-US"/>
              </w:rPr>
            </w:pPr>
            <w:r>
              <w:rPr>
                <w:rFonts w:eastAsia="SimSun"/>
                <w:lang w:val="en-US" w:eastAsia="zh-CN"/>
              </w:rPr>
              <w:t>Mingju LI</w:t>
            </w:r>
          </w:p>
        </w:tc>
        <w:tc>
          <w:tcPr>
            <w:tcW w:w="3086" w:type="dxa"/>
          </w:tcPr>
          <w:p w14:paraId="2C40E19F" w14:textId="77777777" w:rsidR="00F80426" w:rsidRDefault="002A4AA4">
            <w:pPr>
              <w:jc w:val="left"/>
              <w:rPr>
                <w:rFonts w:eastAsiaTheme="minorEastAsia"/>
                <w:lang w:val="en-US"/>
              </w:rPr>
            </w:pPr>
            <w:r>
              <w:rPr>
                <w:rFonts w:eastAsia="SimSun" w:hint="eastAsia"/>
                <w:lang w:val="en-US" w:eastAsia="zh-CN"/>
              </w:rPr>
              <w:t>X</w:t>
            </w:r>
            <w:r>
              <w:rPr>
                <w:rFonts w:eastAsia="SimSun"/>
                <w:lang w:val="en-US" w:eastAsia="zh-CN"/>
              </w:rPr>
              <w:t>iaomi</w:t>
            </w:r>
          </w:p>
        </w:tc>
        <w:tc>
          <w:tcPr>
            <w:tcW w:w="4343" w:type="dxa"/>
          </w:tcPr>
          <w:p w14:paraId="501C4A75" w14:textId="77777777" w:rsidR="00F80426" w:rsidRDefault="002A4AA4">
            <w:pPr>
              <w:rPr>
                <w:rFonts w:eastAsiaTheme="minorEastAsia"/>
                <w:lang w:val="en-US"/>
              </w:rPr>
            </w:pPr>
            <w:r>
              <w:rPr>
                <w:rFonts w:eastAsia="SimSun" w:hint="eastAsia"/>
                <w:lang w:val="en-US" w:eastAsia="zh-CN"/>
              </w:rPr>
              <w:t>l</w:t>
            </w:r>
            <w:r>
              <w:rPr>
                <w:rFonts w:eastAsia="SimSun"/>
                <w:lang w:val="en-US" w:eastAsia="zh-CN"/>
              </w:rPr>
              <w:t>imingju@xiaomi.com</w:t>
            </w:r>
          </w:p>
        </w:tc>
      </w:tr>
      <w:tr w:rsidR="00F80426" w14:paraId="21447E96" w14:textId="77777777" w:rsidTr="000802E3">
        <w:tc>
          <w:tcPr>
            <w:tcW w:w="2486" w:type="dxa"/>
          </w:tcPr>
          <w:p w14:paraId="75BE7EB1" w14:textId="77777777" w:rsidR="00F80426" w:rsidRDefault="002A4AA4">
            <w:pPr>
              <w:rPr>
                <w:rFonts w:eastAsia="Malgun Gothic"/>
                <w:lang w:val="en-US" w:eastAsia="ko-KR"/>
              </w:rPr>
            </w:pPr>
            <w:r>
              <w:rPr>
                <w:rFonts w:eastAsia="Malgun Gothic" w:hint="eastAsia"/>
                <w:lang w:val="en-US" w:eastAsia="ko-KR"/>
              </w:rPr>
              <w:t>Wooseok Nam</w:t>
            </w:r>
          </w:p>
        </w:tc>
        <w:tc>
          <w:tcPr>
            <w:tcW w:w="3086" w:type="dxa"/>
          </w:tcPr>
          <w:p w14:paraId="280F399F" w14:textId="77777777" w:rsidR="00F80426" w:rsidRDefault="002A4AA4">
            <w:pPr>
              <w:jc w:val="left"/>
              <w:rPr>
                <w:rFonts w:eastAsia="Malgun Gothic"/>
                <w:lang w:val="en-US" w:eastAsia="ko-KR"/>
              </w:rPr>
            </w:pPr>
            <w:r>
              <w:rPr>
                <w:rFonts w:eastAsia="Malgun Gothic" w:hint="eastAsia"/>
                <w:lang w:val="en-US" w:eastAsia="ko-KR"/>
              </w:rPr>
              <w:t>Qualcomm</w:t>
            </w:r>
          </w:p>
        </w:tc>
        <w:tc>
          <w:tcPr>
            <w:tcW w:w="4343" w:type="dxa"/>
          </w:tcPr>
          <w:p w14:paraId="6B226333" w14:textId="77777777" w:rsidR="00F80426" w:rsidRDefault="002A4AA4">
            <w:pPr>
              <w:rPr>
                <w:rFonts w:eastAsia="Malgun Gothic"/>
                <w:lang w:val="en-US" w:eastAsia="ko-KR"/>
              </w:rPr>
            </w:pPr>
            <w:r>
              <w:rPr>
                <w:rFonts w:eastAsia="Malgun Gothic" w:hint="eastAsia"/>
                <w:lang w:val="en-US" w:eastAsia="ko-KR"/>
              </w:rPr>
              <w:t>wnam@qti.qualcomm.com</w:t>
            </w:r>
          </w:p>
        </w:tc>
      </w:tr>
      <w:tr w:rsidR="00F80426" w14:paraId="35110D3C" w14:textId="77777777" w:rsidTr="000802E3">
        <w:tc>
          <w:tcPr>
            <w:tcW w:w="2486" w:type="dxa"/>
          </w:tcPr>
          <w:p w14:paraId="5BB8F910" w14:textId="77777777" w:rsidR="00F80426" w:rsidRDefault="002A4AA4">
            <w:pPr>
              <w:rPr>
                <w:rFonts w:eastAsia="Malgun Gothic"/>
                <w:lang w:val="en-US" w:eastAsia="ko-KR"/>
              </w:rPr>
            </w:pPr>
            <w:r>
              <w:rPr>
                <w:rFonts w:eastAsiaTheme="minorEastAsia" w:hint="eastAsia"/>
                <w:lang w:val="en-US"/>
              </w:rPr>
              <w:t>Mamoru Okumura</w:t>
            </w:r>
          </w:p>
        </w:tc>
        <w:tc>
          <w:tcPr>
            <w:tcW w:w="3086" w:type="dxa"/>
          </w:tcPr>
          <w:p w14:paraId="6237B9F8" w14:textId="77777777" w:rsidR="00F80426" w:rsidRDefault="002A4AA4">
            <w:pPr>
              <w:jc w:val="left"/>
              <w:rPr>
                <w:rFonts w:eastAsia="Malgun Gothic"/>
                <w:lang w:val="en-US" w:eastAsia="ko-KR"/>
              </w:rPr>
            </w:pPr>
            <w:r>
              <w:rPr>
                <w:rFonts w:eastAsiaTheme="minorEastAsia" w:hint="eastAsia"/>
                <w:lang w:val="en-US"/>
              </w:rPr>
              <w:t>NTT DOCOMO</w:t>
            </w:r>
          </w:p>
        </w:tc>
        <w:tc>
          <w:tcPr>
            <w:tcW w:w="4343" w:type="dxa"/>
          </w:tcPr>
          <w:p w14:paraId="0EE65329" w14:textId="77777777" w:rsidR="00F80426" w:rsidRDefault="002A4AA4">
            <w:pPr>
              <w:rPr>
                <w:rFonts w:eastAsia="Malgun Gothic"/>
                <w:lang w:val="en-US" w:eastAsia="ko-KR"/>
              </w:rPr>
            </w:pPr>
            <w:r>
              <w:rPr>
                <w:rFonts w:eastAsiaTheme="minorEastAsia" w:hint="eastAsia"/>
                <w:lang w:val="en-US"/>
              </w:rPr>
              <w:t>mamoru.okumura.nz@nttdocomo.com</w:t>
            </w:r>
          </w:p>
        </w:tc>
      </w:tr>
    </w:tbl>
    <w:p w14:paraId="6A357942" w14:textId="77777777" w:rsidR="00F80426" w:rsidRDefault="00F80426" w:rsidP="000802E3">
      <w:pPr>
        <w:ind w:leftChars="100" w:left="240"/>
      </w:pPr>
    </w:p>
    <w:p w14:paraId="2079B73D" w14:textId="77777777" w:rsidR="00F80426" w:rsidRDefault="002A4AA4" w:rsidP="000802E3">
      <w:pPr>
        <w:pStyle w:val="10"/>
        <w:spacing w:after="180"/>
        <w:ind w:leftChars="100" w:left="949"/>
      </w:pPr>
      <w:r>
        <w:lastRenderedPageBreak/>
        <w:t>List of Contributions</w:t>
      </w:r>
    </w:p>
    <w:p w14:paraId="787765F7" w14:textId="77777777" w:rsidR="00F80426" w:rsidRDefault="002A4AA4" w:rsidP="000802E3">
      <w:pPr>
        <w:pStyle w:val="20"/>
        <w:ind w:leftChars="100" w:left="3643"/>
      </w:pPr>
      <w:r>
        <w:t>Contributions under AI 5 (LS)</w:t>
      </w:r>
    </w:p>
    <w:tbl>
      <w:tblPr>
        <w:tblW w:w="7180" w:type="dxa"/>
        <w:tblCellMar>
          <w:left w:w="99" w:type="dxa"/>
          <w:right w:w="99" w:type="dxa"/>
        </w:tblCellMar>
        <w:tblLook w:val="04A0" w:firstRow="1" w:lastRow="0" w:firstColumn="1" w:lastColumn="0" w:noHBand="0" w:noVBand="1"/>
      </w:tblPr>
      <w:tblGrid>
        <w:gridCol w:w="1100"/>
        <w:gridCol w:w="4400"/>
        <w:gridCol w:w="1680"/>
      </w:tblGrid>
      <w:tr w:rsidR="00F80426" w14:paraId="17F76820" w14:textId="77777777" w:rsidTr="000802E3">
        <w:trPr>
          <w:trHeight w:val="30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178FA786" w14:textId="77777777" w:rsidR="00F80426" w:rsidRDefault="005A05F3">
            <w:pPr>
              <w:rPr>
                <w:rFonts w:ascii="Arial" w:eastAsia="ＭＳ Ｐゴシック" w:hAnsi="Arial" w:cs="Arial"/>
                <w:b/>
                <w:bCs/>
                <w:color w:val="0000FF"/>
                <w:sz w:val="16"/>
                <w:szCs w:val="16"/>
                <w:u w:val="single"/>
                <w:lang w:val="en-US"/>
              </w:rPr>
            </w:pPr>
            <w:hyperlink r:id="rId13" w:history="1">
              <w:r w:rsidR="002A4AA4">
                <w:rPr>
                  <w:rFonts w:ascii="Arial" w:eastAsia="ＭＳ Ｐゴシック" w:hAnsi="Arial" w:cs="Arial"/>
                  <w:b/>
                  <w:bCs/>
                  <w:color w:val="0000FF"/>
                  <w:sz w:val="16"/>
                  <w:szCs w:val="16"/>
                  <w:u w:val="single"/>
                  <w:lang w:val="en-US"/>
                </w:rPr>
                <w:t>R1-2500011</w:t>
              </w:r>
            </w:hyperlink>
          </w:p>
        </w:tc>
        <w:tc>
          <w:tcPr>
            <w:tcW w:w="4400" w:type="dxa"/>
            <w:tcBorders>
              <w:top w:val="single" w:sz="4" w:space="0" w:color="A6A6A6"/>
              <w:left w:val="nil"/>
              <w:bottom w:val="single" w:sz="4" w:space="0" w:color="A6A6A6"/>
              <w:right w:val="single" w:sz="4" w:space="0" w:color="A6A6A6"/>
            </w:tcBorders>
            <w:shd w:val="clear" w:color="auto" w:fill="auto"/>
          </w:tcPr>
          <w:p w14:paraId="7D1A7DA4" w14:textId="77777777" w:rsidR="00F80426" w:rsidRDefault="002A4AA4">
            <w:pPr>
              <w:rPr>
                <w:rFonts w:ascii="Arial" w:eastAsia="ＭＳ Ｐゴシック" w:hAnsi="Arial" w:cs="Arial"/>
                <w:sz w:val="16"/>
                <w:szCs w:val="16"/>
                <w:lang w:val="en-US"/>
              </w:rPr>
            </w:pPr>
            <w:r>
              <w:rPr>
                <w:rFonts w:ascii="Arial" w:eastAsia="ＭＳ Ｐゴシック" w:hAnsi="Arial" w:cs="Arial"/>
                <w:sz w:val="16"/>
                <w:szCs w:val="16"/>
                <w:lang w:val="en-US"/>
              </w:rPr>
              <w:t>RAN2 agreements on Inter-CU LTM and Conditional LTM</w:t>
            </w:r>
          </w:p>
        </w:tc>
        <w:tc>
          <w:tcPr>
            <w:tcW w:w="1680" w:type="dxa"/>
            <w:tcBorders>
              <w:top w:val="single" w:sz="4" w:space="0" w:color="A6A6A6"/>
              <w:left w:val="nil"/>
              <w:bottom w:val="single" w:sz="4" w:space="0" w:color="A6A6A6"/>
              <w:right w:val="single" w:sz="4" w:space="0" w:color="A6A6A6"/>
            </w:tcBorders>
            <w:shd w:val="clear" w:color="auto" w:fill="auto"/>
          </w:tcPr>
          <w:p w14:paraId="7C530518" w14:textId="77777777" w:rsidR="00F80426" w:rsidRDefault="002A4AA4">
            <w:pPr>
              <w:rPr>
                <w:rFonts w:ascii="Arial" w:eastAsia="ＭＳ Ｐゴシック" w:hAnsi="Arial" w:cs="Arial"/>
                <w:sz w:val="16"/>
                <w:szCs w:val="16"/>
                <w:lang w:val="en-US"/>
              </w:rPr>
            </w:pPr>
            <w:r>
              <w:rPr>
                <w:rFonts w:ascii="Arial" w:eastAsia="ＭＳ Ｐゴシック" w:hAnsi="Arial" w:cs="Arial"/>
                <w:sz w:val="16"/>
                <w:szCs w:val="16"/>
                <w:lang w:val="en-US"/>
              </w:rPr>
              <w:t>RAN2, Lenovo</w:t>
            </w:r>
          </w:p>
        </w:tc>
      </w:tr>
      <w:tr w:rsidR="00F80426" w14:paraId="74A7DBB7" w14:textId="77777777" w:rsidTr="000802E3">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9625797" w14:textId="77777777" w:rsidR="00F80426" w:rsidRDefault="005A05F3">
            <w:pPr>
              <w:rPr>
                <w:rFonts w:ascii="Arial" w:eastAsia="ＭＳ Ｐゴシック" w:hAnsi="Arial" w:cs="Arial"/>
                <w:b/>
                <w:bCs/>
                <w:color w:val="0000FF"/>
                <w:sz w:val="16"/>
                <w:szCs w:val="16"/>
                <w:u w:val="single"/>
                <w:lang w:val="en-US"/>
              </w:rPr>
            </w:pPr>
            <w:hyperlink r:id="rId14" w:history="1">
              <w:r w:rsidR="002A4AA4">
                <w:rPr>
                  <w:rFonts w:ascii="Arial" w:eastAsia="ＭＳ Ｐゴシック" w:hAnsi="Arial" w:cs="Arial"/>
                  <w:b/>
                  <w:bCs/>
                  <w:color w:val="0000FF"/>
                  <w:sz w:val="16"/>
                  <w:szCs w:val="16"/>
                  <w:u w:val="single"/>
                  <w:lang w:val="en-US"/>
                </w:rPr>
                <w:t>R1-2500027</w:t>
              </w:r>
            </w:hyperlink>
          </w:p>
        </w:tc>
        <w:tc>
          <w:tcPr>
            <w:tcW w:w="4400" w:type="dxa"/>
            <w:tcBorders>
              <w:top w:val="nil"/>
              <w:left w:val="nil"/>
              <w:bottom w:val="single" w:sz="4" w:space="0" w:color="A6A6A6"/>
              <w:right w:val="single" w:sz="4" w:space="0" w:color="A6A6A6"/>
            </w:tcBorders>
            <w:shd w:val="clear" w:color="auto" w:fill="auto"/>
          </w:tcPr>
          <w:p w14:paraId="1CC6E5AB" w14:textId="77777777" w:rsidR="00F80426" w:rsidRDefault="002A4AA4">
            <w:pPr>
              <w:rPr>
                <w:rFonts w:ascii="Arial" w:eastAsia="ＭＳ Ｐゴシック" w:hAnsi="Arial" w:cs="Arial"/>
                <w:sz w:val="16"/>
                <w:szCs w:val="16"/>
                <w:lang w:val="en-US"/>
              </w:rPr>
            </w:pPr>
            <w:r>
              <w:rPr>
                <w:rFonts w:ascii="Arial" w:eastAsia="ＭＳ Ｐゴシック" w:hAnsi="Arial" w:cs="Arial"/>
                <w:sz w:val="16"/>
                <w:szCs w:val="16"/>
                <w:lang w:val="en-US"/>
              </w:rPr>
              <w:t>Reply LS for LS on the support of semi-persistent CSI-RS resource for LTM candidate cells</w:t>
            </w:r>
          </w:p>
        </w:tc>
        <w:tc>
          <w:tcPr>
            <w:tcW w:w="1680" w:type="dxa"/>
            <w:tcBorders>
              <w:top w:val="nil"/>
              <w:left w:val="nil"/>
              <w:bottom w:val="single" w:sz="4" w:space="0" w:color="A6A6A6"/>
              <w:right w:val="single" w:sz="4" w:space="0" w:color="A6A6A6"/>
            </w:tcBorders>
            <w:shd w:val="clear" w:color="auto" w:fill="auto"/>
          </w:tcPr>
          <w:p w14:paraId="1565923D" w14:textId="77777777" w:rsidR="00F80426" w:rsidRDefault="002A4AA4">
            <w:pPr>
              <w:rPr>
                <w:rFonts w:ascii="Arial" w:eastAsia="ＭＳ Ｐゴシック" w:hAnsi="Arial" w:cs="Arial"/>
                <w:sz w:val="16"/>
                <w:szCs w:val="16"/>
                <w:lang w:val="en-US"/>
              </w:rPr>
            </w:pPr>
            <w:r>
              <w:rPr>
                <w:rFonts w:ascii="Arial" w:eastAsia="ＭＳ Ｐゴシック" w:hAnsi="Arial" w:cs="Arial"/>
                <w:sz w:val="16"/>
                <w:szCs w:val="16"/>
                <w:lang w:val="en-US"/>
              </w:rPr>
              <w:t>RAN3, CATT</w:t>
            </w:r>
          </w:p>
        </w:tc>
      </w:tr>
    </w:tbl>
    <w:p w14:paraId="66A4E61A" w14:textId="77777777" w:rsidR="00F80426" w:rsidRDefault="002A4AA4" w:rsidP="000802E3">
      <w:pPr>
        <w:ind w:leftChars="100" w:left="240"/>
      </w:pPr>
      <w:r>
        <w:t>FL view is that no LS reply is needed.</w:t>
      </w:r>
    </w:p>
    <w:p w14:paraId="5F1C5F91" w14:textId="77777777" w:rsidR="00F80426" w:rsidRDefault="00F80426" w:rsidP="000802E3">
      <w:pPr>
        <w:pStyle w:val="a9"/>
        <w:ind w:leftChars="100" w:left="240"/>
        <w:rPr>
          <w:lang w:eastAsia="ja-JP"/>
        </w:rPr>
      </w:pPr>
    </w:p>
    <w:p w14:paraId="5E8B1BA2" w14:textId="77777777" w:rsidR="00F80426" w:rsidRDefault="00F80426" w:rsidP="000802E3">
      <w:pPr>
        <w:pStyle w:val="a9"/>
        <w:ind w:leftChars="100" w:left="240"/>
        <w:rPr>
          <w:lang w:eastAsia="ja-JP"/>
        </w:rPr>
      </w:pPr>
    </w:p>
    <w:p w14:paraId="19B00D84" w14:textId="77777777" w:rsidR="00F80426" w:rsidRDefault="002A4AA4" w:rsidP="000802E3">
      <w:pPr>
        <w:pStyle w:val="20"/>
        <w:ind w:leftChars="100" w:left="3643"/>
      </w:pPr>
      <w:r>
        <w:t>Contributions under 9.9.1</w:t>
      </w:r>
    </w:p>
    <w:tbl>
      <w:tblPr>
        <w:tblpPr w:leftFromText="142" w:rightFromText="142" w:vertAnchor="text" w:tblpY="1"/>
        <w:tblOverlap w:val="never"/>
        <w:tblW w:w="8865" w:type="dxa"/>
        <w:tblCellMar>
          <w:left w:w="99" w:type="dxa"/>
          <w:right w:w="99" w:type="dxa"/>
        </w:tblCellMar>
        <w:tblLook w:val="04A0" w:firstRow="1" w:lastRow="0" w:firstColumn="1" w:lastColumn="0" w:noHBand="0" w:noVBand="1"/>
      </w:tblPr>
      <w:tblGrid>
        <w:gridCol w:w="1257"/>
        <w:gridCol w:w="5160"/>
        <w:gridCol w:w="2448"/>
      </w:tblGrid>
      <w:tr w:rsidR="00F80426" w14:paraId="17160A11" w14:textId="77777777" w:rsidTr="000802E3">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2033781" w14:textId="77777777" w:rsidR="00F80426" w:rsidRDefault="005A05F3">
            <w:pPr>
              <w:spacing w:line="0" w:lineRule="atLeast"/>
              <w:contextualSpacing/>
              <w:rPr>
                <w:rFonts w:ascii="Arial" w:eastAsia="ＭＳ Ｐゴシック" w:hAnsi="Arial" w:cs="Arial"/>
                <w:b/>
                <w:bCs/>
                <w:color w:val="000000"/>
                <w:sz w:val="16"/>
                <w:szCs w:val="16"/>
                <w:highlight w:val="yellow"/>
                <w:lang w:val="en-US"/>
              </w:rPr>
            </w:pPr>
            <w:hyperlink r:id="rId15" w:history="1">
              <w:r w:rsidR="002A4AA4">
                <w:rPr>
                  <w:rStyle w:val="af6"/>
                  <w:rFonts w:cs="Arial"/>
                  <w:bCs/>
                  <w:sz w:val="16"/>
                  <w:szCs w:val="16"/>
                </w:rPr>
                <w:t>R1-2500081</w:t>
              </w:r>
            </w:hyperlink>
          </w:p>
        </w:tc>
        <w:tc>
          <w:tcPr>
            <w:tcW w:w="5160" w:type="dxa"/>
            <w:tcBorders>
              <w:top w:val="nil"/>
              <w:left w:val="nil"/>
              <w:bottom w:val="single" w:sz="4" w:space="0" w:color="A6A6A6"/>
              <w:right w:val="single" w:sz="4" w:space="0" w:color="A6A6A6"/>
            </w:tcBorders>
            <w:shd w:val="clear" w:color="auto" w:fill="auto"/>
          </w:tcPr>
          <w:p w14:paraId="20750C55" w14:textId="77777777" w:rsidR="00F80426" w:rsidRDefault="002A4AA4">
            <w:pPr>
              <w:spacing w:line="0" w:lineRule="atLeast"/>
              <w:contextualSpacing/>
              <w:rPr>
                <w:rFonts w:ascii="Arial" w:eastAsia="ＭＳ Ｐゴシック" w:hAnsi="Arial" w:cs="Arial"/>
                <w:sz w:val="16"/>
                <w:szCs w:val="16"/>
                <w:highlight w:val="yellow"/>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4566E2C2" w14:textId="77777777" w:rsidR="00F80426" w:rsidRDefault="002A4AA4">
            <w:pPr>
              <w:spacing w:line="0" w:lineRule="atLeast"/>
              <w:contextualSpacing/>
              <w:rPr>
                <w:rFonts w:ascii="Arial" w:eastAsia="ＭＳ Ｐゴシック" w:hAnsi="Arial" w:cs="Arial"/>
                <w:sz w:val="16"/>
                <w:szCs w:val="16"/>
                <w:highlight w:val="yellow"/>
                <w:lang w:val="en-US"/>
              </w:rPr>
            </w:pPr>
            <w:r>
              <w:rPr>
                <w:rFonts w:ascii="Arial" w:hAnsi="Arial" w:cs="Arial"/>
                <w:sz w:val="16"/>
                <w:szCs w:val="16"/>
              </w:rPr>
              <w:t>Huawei, HiSilicon</w:t>
            </w:r>
          </w:p>
        </w:tc>
      </w:tr>
      <w:tr w:rsidR="00F80426" w14:paraId="2BE41E47" w14:textId="77777777" w:rsidTr="000802E3">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38CDCA2" w14:textId="77777777" w:rsidR="00F80426" w:rsidRDefault="005A05F3">
            <w:pPr>
              <w:spacing w:line="0" w:lineRule="atLeast"/>
              <w:contextualSpacing/>
              <w:rPr>
                <w:rFonts w:ascii="Arial" w:eastAsia="ＭＳ Ｐゴシック" w:hAnsi="Arial" w:cs="Arial"/>
                <w:b/>
                <w:bCs/>
                <w:color w:val="0000FF"/>
                <w:sz w:val="16"/>
                <w:szCs w:val="16"/>
                <w:u w:val="single"/>
                <w:lang w:val="en-US"/>
              </w:rPr>
            </w:pPr>
            <w:hyperlink r:id="rId16" w:history="1">
              <w:r w:rsidR="002A4AA4">
                <w:rPr>
                  <w:rStyle w:val="af6"/>
                  <w:rFonts w:cs="Arial"/>
                  <w:bCs/>
                  <w:sz w:val="16"/>
                  <w:szCs w:val="16"/>
                </w:rPr>
                <w:t>R1-2500180</w:t>
              </w:r>
            </w:hyperlink>
          </w:p>
        </w:tc>
        <w:tc>
          <w:tcPr>
            <w:tcW w:w="5160" w:type="dxa"/>
            <w:tcBorders>
              <w:top w:val="nil"/>
              <w:left w:val="nil"/>
              <w:bottom w:val="single" w:sz="4" w:space="0" w:color="A6A6A6"/>
              <w:right w:val="single" w:sz="4" w:space="0" w:color="A6A6A6"/>
            </w:tcBorders>
            <w:shd w:val="clear" w:color="auto" w:fill="auto"/>
          </w:tcPr>
          <w:p w14:paraId="0DF8FE02"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4354D53"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Spreadtrum, UNISOC</w:t>
            </w:r>
          </w:p>
        </w:tc>
      </w:tr>
      <w:tr w:rsidR="00F80426" w14:paraId="4B86F742" w14:textId="77777777" w:rsidTr="000802E3">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96A5B50" w14:textId="77777777" w:rsidR="00F80426" w:rsidRDefault="005A05F3">
            <w:pPr>
              <w:spacing w:line="0" w:lineRule="atLeast"/>
              <w:contextualSpacing/>
            </w:pPr>
            <w:hyperlink r:id="rId17" w:history="1">
              <w:r w:rsidR="002A4AA4">
                <w:rPr>
                  <w:rStyle w:val="af6"/>
                  <w:rFonts w:cs="Arial"/>
                  <w:bCs/>
                  <w:sz w:val="16"/>
                  <w:szCs w:val="16"/>
                </w:rPr>
                <w:t>R1-2500238</w:t>
              </w:r>
            </w:hyperlink>
          </w:p>
        </w:tc>
        <w:tc>
          <w:tcPr>
            <w:tcW w:w="5160" w:type="dxa"/>
            <w:tcBorders>
              <w:top w:val="nil"/>
              <w:left w:val="nil"/>
              <w:bottom w:val="single" w:sz="4" w:space="0" w:color="A6A6A6"/>
              <w:right w:val="single" w:sz="4" w:space="0" w:color="A6A6A6"/>
            </w:tcBorders>
            <w:shd w:val="clear" w:color="auto" w:fill="auto"/>
          </w:tcPr>
          <w:p w14:paraId="303DFDE1" w14:textId="77777777" w:rsidR="00F80426" w:rsidRDefault="002A4AA4">
            <w:pPr>
              <w:spacing w:line="0" w:lineRule="atLeast"/>
              <w:contextualSpacing/>
              <w:rPr>
                <w:rFonts w:ascii="Arial" w:hAnsi="Arial" w:cs="Arial"/>
                <w:sz w:val="16"/>
                <w:szCs w:val="16"/>
              </w:rPr>
            </w:pPr>
            <w:r>
              <w:rPr>
                <w:rFonts w:ascii="Arial" w:hAnsi="Arial" w:cs="Arial"/>
                <w:sz w:val="16"/>
                <w:szCs w:val="16"/>
              </w:rPr>
              <w:t>Views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5417734" w14:textId="77777777" w:rsidR="00F80426" w:rsidRDefault="002A4AA4">
            <w:pPr>
              <w:spacing w:line="0" w:lineRule="atLeast"/>
              <w:contextualSpacing/>
              <w:rPr>
                <w:rFonts w:ascii="Arial" w:hAnsi="Arial" w:cs="Arial"/>
                <w:sz w:val="16"/>
                <w:szCs w:val="16"/>
              </w:rPr>
            </w:pPr>
            <w:r>
              <w:rPr>
                <w:rFonts w:ascii="Arial" w:hAnsi="Arial" w:cs="Arial"/>
                <w:sz w:val="16"/>
                <w:szCs w:val="16"/>
              </w:rPr>
              <w:t>CATT</w:t>
            </w:r>
          </w:p>
        </w:tc>
      </w:tr>
      <w:tr w:rsidR="00F80426" w14:paraId="0B9D5D3C" w14:textId="77777777" w:rsidTr="000802E3">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3C87200" w14:textId="77777777" w:rsidR="00F80426" w:rsidRDefault="005A05F3">
            <w:pPr>
              <w:spacing w:line="0" w:lineRule="atLeast"/>
              <w:contextualSpacing/>
              <w:rPr>
                <w:rFonts w:ascii="Arial" w:eastAsia="ＭＳ Ｐゴシック" w:hAnsi="Arial" w:cs="Arial"/>
                <w:b/>
                <w:bCs/>
                <w:color w:val="0000FF"/>
                <w:sz w:val="16"/>
                <w:szCs w:val="16"/>
                <w:u w:val="single"/>
                <w:lang w:val="en-US"/>
              </w:rPr>
            </w:pPr>
            <w:hyperlink r:id="rId18" w:history="1">
              <w:r w:rsidR="002A4AA4">
                <w:rPr>
                  <w:rStyle w:val="af6"/>
                  <w:rFonts w:cs="Arial"/>
                  <w:bCs/>
                  <w:sz w:val="16"/>
                  <w:szCs w:val="16"/>
                </w:rPr>
                <w:t>R1-2500245</w:t>
              </w:r>
            </w:hyperlink>
          </w:p>
        </w:tc>
        <w:tc>
          <w:tcPr>
            <w:tcW w:w="5160" w:type="dxa"/>
            <w:tcBorders>
              <w:top w:val="nil"/>
              <w:left w:val="nil"/>
              <w:bottom w:val="single" w:sz="4" w:space="0" w:color="A6A6A6"/>
              <w:right w:val="single" w:sz="4" w:space="0" w:color="A6A6A6"/>
            </w:tcBorders>
            <w:shd w:val="clear" w:color="auto" w:fill="auto"/>
          </w:tcPr>
          <w:p w14:paraId="0BCA275F"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655511EB"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ZTE Corporation, Sanechips</w:t>
            </w:r>
          </w:p>
        </w:tc>
      </w:tr>
      <w:tr w:rsidR="00F80426" w14:paraId="09981D8D" w14:textId="77777777" w:rsidTr="000802E3">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F0E79C0" w14:textId="77777777" w:rsidR="00F80426" w:rsidRDefault="005A05F3">
            <w:pPr>
              <w:spacing w:line="0" w:lineRule="atLeast"/>
              <w:contextualSpacing/>
              <w:rPr>
                <w:rFonts w:ascii="Arial" w:eastAsia="ＭＳ Ｐゴシック" w:hAnsi="Arial" w:cs="Arial"/>
                <w:b/>
                <w:bCs/>
                <w:color w:val="0000FF"/>
                <w:sz w:val="16"/>
                <w:szCs w:val="16"/>
                <w:u w:val="single"/>
                <w:lang w:val="en-US"/>
              </w:rPr>
            </w:pPr>
            <w:hyperlink r:id="rId19" w:history="1">
              <w:r w:rsidR="002A4AA4">
                <w:rPr>
                  <w:rStyle w:val="af6"/>
                  <w:rFonts w:cs="Arial"/>
                  <w:bCs/>
                  <w:sz w:val="16"/>
                  <w:szCs w:val="16"/>
                </w:rPr>
                <w:t>R1-2500253</w:t>
              </w:r>
            </w:hyperlink>
          </w:p>
        </w:tc>
        <w:tc>
          <w:tcPr>
            <w:tcW w:w="5160" w:type="dxa"/>
            <w:tcBorders>
              <w:top w:val="nil"/>
              <w:left w:val="nil"/>
              <w:bottom w:val="single" w:sz="4" w:space="0" w:color="A6A6A6"/>
              <w:right w:val="single" w:sz="4" w:space="0" w:color="A6A6A6"/>
            </w:tcBorders>
            <w:shd w:val="clear" w:color="auto" w:fill="auto"/>
          </w:tcPr>
          <w:p w14:paraId="59618201"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0CC5569B"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LG Electronics</w:t>
            </w:r>
          </w:p>
        </w:tc>
      </w:tr>
      <w:tr w:rsidR="00F80426" w14:paraId="796E14D5" w14:textId="77777777" w:rsidTr="000802E3">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BB26844" w14:textId="77777777" w:rsidR="00F80426" w:rsidRDefault="005A05F3">
            <w:pPr>
              <w:spacing w:line="0" w:lineRule="atLeast"/>
              <w:contextualSpacing/>
              <w:rPr>
                <w:rFonts w:ascii="Arial" w:eastAsia="ＭＳ Ｐゴシック" w:hAnsi="Arial" w:cs="Arial"/>
                <w:b/>
                <w:bCs/>
                <w:color w:val="0000FF"/>
                <w:sz w:val="16"/>
                <w:szCs w:val="16"/>
                <w:u w:val="single"/>
                <w:lang w:val="en-US"/>
              </w:rPr>
            </w:pPr>
            <w:hyperlink r:id="rId20" w:history="1">
              <w:r w:rsidR="002A4AA4">
                <w:rPr>
                  <w:rStyle w:val="af6"/>
                  <w:rFonts w:cs="Arial"/>
                  <w:bCs/>
                  <w:sz w:val="16"/>
                  <w:szCs w:val="16"/>
                </w:rPr>
                <w:t>R1-2500299</w:t>
              </w:r>
            </w:hyperlink>
          </w:p>
        </w:tc>
        <w:tc>
          <w:tcPr>
            <w:tcW w:w="5160" w:type="dxa"/>
            <w:tcBorders>
              <w:top w:val="nil"/>
              <w:left w:val="nil"/>
              <w:bottom w:val="single" w:sz="4" w:space="0" w:color="A6A6A6"/>
              <w:right w:val="single" w:sz="4" w:space="0" w:color="A6A6A6"/>
            </w:tcBorders>
            <w:shd w:val="clear" w:color="auto" w:fill="auto"/>
          </w:tcPr>
          <w:p w14:paraId="7656BB76"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86297FF"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CMCC</w:t>
            </w:r>
          </w:p>
        </w:tc>
      </w:tr>
      <w:tr w:rsidR="00F80426" w14:paraId="5572C114" w14:textId="77777777" w:rsidTr="000802E3">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F2231AF" w14:textId="77777777" w:rsidR="00F80426" w:rsidRDefault="005A05F3">
            <w:pPr>
              <w:spacing w:line="0" w:lineRule="atLeast"/>
              <w:contextualSpacing/>
              <w:rPr>
                <w:rFonts w:ascii="Arial" w:eastAsia="ＭＳ Ｐゴシック" w:hAnsi="Arial" w:cs="Arial"/>
                <w:b/>
                <w:bCs/>
                <w:color w:val="0000FF"/>
                <w:sz w:val="16"/>
                <w:szCs w:val="16"/>
                <w:u w:val="single"/>
                <w:lang w:val="en-US"/>
              </w:rPr>
            </w:pPr>
            <w:hyperlink r:id="rId21" w:history="1">
              <w:r w:rsidR="002A4AA4">
                <w:rPr>
                  <w:rStyle w:val="af6"/>
                  <w:rFonts w:cs="Arial"/>
                  <w:bCs/>
                  <w:sz w:val="16"/>
                  <w:szCs w:val="16"/>
                </w:rPr>
                <w:t>R1-2500318</w:t>
              </w:r>
            </w:hyperlink>
          </w:p>
        </w:tc>
        <w:tc>
          <w:tcPr>
            <w:tcW w:w="5160" w:type="dxa"/>
            <w:tcBorders>
              <w:top w:val="nil"/>
              <w:left w:val="nil"/>
              <w:bottom w:val="single" w:sz="4" w:space="0" w:color="A6A6A6"/>
              <w:right w:val="single" w:sz="4" w:space="0" w:color="A6A6A6"/>
            </w:tcBorders>
            <w:shd w:val="clear" w:color="auto" w:fill="auto"/>
          </w:tcPr>
          <w:p w14:paraId="2DD8B542"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Measurements enhancements for LTM</w:t>
            </w:r>
          </w:p>
        </w:tc>
        <w:tc>
          <w:tcPr>
            <w:tcW w:w="2448" w:type="dxa"/>
            <w:tcBorders>
              <w:top w:val="nil"/>
              <w:left w:val="nil"/>
              <w:bottom w:val="single" w:sz="4" w:space="0" w:color="A6A6A6"/>
              <w:right w:val="single" w:sz="4" w:space="0" w:color="A6A6A6"/>
            </w:tcBorders>
            <w:shd w:val="clear" w:color="auto" w:fill="auto"/>
          </w:tcPr>
          <w:p w14:paraId="6DAE5EAB"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TCL</w:t>
            </w:r>
          </w:p>
        </w:tc>
      </w:tr>
      <w:tr w:rsidR="00F80426" w14:paraId="000509D6" w14:textId="77777777" w:rsidTr="000802E3">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E65F8F4" w14:textId="77777777" w:rsidR="00F80426" w:rsidRDefault="005A05F3">
            <w:pPr>
              <w:spacing w:line="0" w:lineRule="atLeast"/>
              <w:contextualSpacing/>
              <w:rPr>
                <w:rFonts w:ascii="Arial" w:eastAsia="ＭＳ Ｐゴシック" w:hAnsi="Arial" w:cs="Arial"/>
                <w:b/>
                <w:bCs/>
                <w:color w:val="0000FF"/>
                <w:sz w:val="16"/>
                <w:szCs w:val="16"/>
                <w:u w:val="single"/>
                <w:lang w:val="en-US"/>
              </w:rPr>
            </w:pPr>
            <w:hyperlink r:id="rId22" w:history="1">
              <w:r w:rsidR="002A4AA4">
                <w:rPr>
                  <w:rStyle w:val="af6"/>
                  <w:rFonts w:cs="Arial"/>
                  <w:bCs/>
                  <w:sz w:val="16"/>
                  <w:szCs w:val="16"/>
                </w:rPr>
                <w:t>R1-2500364</w:t>
              </w:r>
            </w:hyperlink>
          </w:p>
        </w:tc>
        <w:tc>
          <w:tcPr>
            <w:tcW w:w="5160" w:type="dxa"/>
            <w:tcBorders>
              <w:top w:val="nil"/>
              <w:left w:val="nil"/>
              <w:bottom w:val="single" w:sz="4" w:space="0" w:color="A6A6A6"/>
              <w:right w:val="single" w:sz="4" w:space="0" w:color="A6A6A6"/>
            </w:tcBorders>
            <w:shd w:val="clear" w:color="auto" w:fill="auto"/>
          </w:tcPr>
          <w:p w14:paraId="190C7692"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0E2D6EEC"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vivo</w:t>
            </w:r>
          </w:p>
        </w:tc>
      </w:tr>
      <w:tr w:rsidR="00F80426" w14:paraId="262725C6" w14:textId="77777777" w:rsidTr="000802E3">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C570FC3" w14:textId="77777777" w:rsidR="00F80426" w:rsidRDefault="005A05F3">
            <w:pPr>
              <w:spacing w:line="0" w:lineRule="atLeast"/>
              <w:contextualSpacing/>
              <w:rPr>
                <w:rFonts w:ascii="Arial" w:eastAsia="ＭＳ Ｐゴシック" w:hAnsi="Arial" w:cs="Arial"/>
                <w:b/>
                <w:bCs/>
                <w:color w:val="0000FF"/>
                <w:sz w:val="16"/>
                <w:szCs w:val="16"/>
                <w:u w:val="single"/>
                <w:lang w:val="en-US"/>
              </w:rPr>
            </w:pPr>
            <w:hyperlink r:id="rId23" w:history="1">
              <w:r w:rsidR="002A4AA4">
                <w:rPr>
                  <w:rStyle w:val="af6"/>
                  <w:rFonts w:cs="Arial"/>
                  <w:bCs/>
                  <w:sz w:val="16"/>
                  <w:szCs w:val="16"/>
                </w:rPr>
                <w:t>R1-2500415</w:t>
              </w:r>
            </w:hyperlink>
          </w:p>
        </w:tc>
        <w:tc>
          <w:tcPr>
            <w:tcW w:w="5160" w:type="dxa"/>
            <w:tcBorders>
              <w:top w:val="nil"/>
              <w:left w:val="nil"/>
              <w:bottom w:val="single" w:sz="4" w:space="0" w:color="A6A6A6"/>
              <w:right w:val="single" w:sz="4" w:space="0" w:color="A6A6A6"/>
            </w:tcBorders>
            <w:shd w:val="clear" w:color="auto" w:fill="auto"/>
          </w:tcPr>
          <w:p w14:paraId="13048E73"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0D9949D"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Nokia</w:t>
            </w:r>
          </w:p>
        </w:tc>
      </w:tr>
      <w:tr w:rsidR="00F80426" w14:paraId="61A9A200" w14:textId="77777777" w:rsidTr="000802E3">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6E0F57F" w14:textId="77777777" w:rsidR="00F80426" w:rsidRDefault="005A05F3">
            <w:pPr>
              <w:spacing w:line="0" w:lineRule="atLeast"/>
              <w:contextualSpacing/>
              <w:rPr>
                <w:rFonts w:ascii="Arial" w:eastAsia="ＭＳ Ｐゴシック" w:hAnsi="Arial" w:cs="Arial"/>
                <w:b/>
                <w:bCs/>
                <w:color w:val="0000FF"/>
                <w:sz w:val="16"/>
                <w:szCs w:val="16"/>
                <w:u w:val="single"/>
                <w:lang w:val="en-US"/>
              </w:rPr>
            </w:pPr>
            <w:hyperlink r:id="rId24" w:history="1">
              <w:r w:rsidR="002A4AA4">
                <w:rPr>
                  <w:rStyle w:val="af6"/>
                  <w:rFonts w:cs="Arial"/>
                  <w:bCs/>
                  <w:sz w:val="16"/>
                  <w:szCs w:val="16"/>
                </w:rPr>
                <w:t>R1-2500475</w:t>
              </w:r>
            </w:hyperlink>
          </w:p>
        </w:tc>
        <w:tc>
          <w:tcPr>
            <w:tcW w:w="5160" w:type="dxa"/>
            <w:tcBorders>
              <w:top w:val="nil"/>
              <w:left w:val="nil"/>
              <w:bottom w:val="single" w:sz="4" w:space="0" w:color="A6A6A6"/>
              <w:right w:val="single" w:sz="4" w:space="0" w:color="A6A6A6"/>
            </w:tcBorders>
            <w:shd w:val="clear" w:color="auto" w:fill="auto"/>
          </w:tcPr>
          <w:p w14:paraId="3F36D770"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35F3B669"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OPPO</w:t>
            </w:r>
          </w:p>
        </w:tc>
      </w:tr>
      <w:tr w:rsidR="00F80426" w14:paraId="0A00BAE0" w14:textId="77777777" w:rsidTr="000802E3">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3B8BB42" w14:textId="77777777" w:rsidR="00F80426" w:rsidRDefault="005A05F3">
            <w:pPr>
              <w:spacing w:line="0" w:lineRule="atLeast"/>
              <w:contextualSpacing/>
              <w:rPr>
                <w:rFonts w:ascii="Arial" w:eastAsia="ＭＳ Ｐゴシック" w:hAnsi="Arial" w:cs="Arial"/>
                <w:b/>
                <w:bCs/>
                <w:color w:val="000000"/>
                <w:sz w:val="16"/>
                <w:szCs w:val="16"/>
                <w:lang w:val="en-US"/>
              </w:rPr>
            </w:pPr>
            <w:hyperlink r:id="rId25" w:history="1">
              <w:r w:rsidR="002A4AA4">
                <w:rPr>
                  <w:rStyle w:val="af6"/>
                  <w:rFonts w:cs="Arial"/>
                  <w:bCs/>
                  <w:sz w:val="16"/>
                  <w:szCs w:val="16"/>
                </w:rPr>
                <w:t>R1-2500562</w:t>
              </w:r>
            </w:hyperlink>
          </w:p>
        </w:tc>
        <w:tc>
          <w:tcPr>
            <w:tcW w:w="5160" w:type="dxa"/>
            <w:tcBorders>
              <w:top w:val="nil"/>
              <w:left w:val="nil"/>
              <w:bottom w:val="single" w:sz="4" w:space="0" w:color="A6A6A6"/>
              <w:right w:val="single" w:sz="4" w:space="0" w:color="A6A6A6"/>
            </w:tcBorders>
            <w:shd w:val="clear" w:color="auto" w:fill="auto"/>
          </w:tcPr>
          <w:p w14:paraId="20F4A3FA"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64436EDB"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 xml:space="preserve">Lekha Wireless Solutions </w:t>
            </w:r>
          </w:p>
        </w:tc>
      </w:tr>
      <w:tr w:rsidR="00F80426" w14:paraId="4926266E" w14:textId="77777777" w:rsidTr="000802E3">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90DEBC1" w14:textId="77777777" w:rsidR="00F80426" w:rsidRDefault="005A05F3">
            <w:pPr>
              <w:spacing w:line="0" w:lineRule="atLeast"/>
              <w:contextualSpacing/>
              <w:rPr>
                <w:rFonts w:ascii="Arial" w:eastAsia="ＭＳ Ｐゴシック" w:hAnsi="Arial" w:cs="Arial"/>
                <w:b/>
                <w:bCs/>
                <w:color w:val="0000FF"/>
                <w:sz w:val="16"/>
                <w:szCs w:val="16"/>
                <w:u w:val="single"/>
                <w:lang w:val="en-US"/>
              </w:rPr>
            </w:pPr>
            <w:hyperlink r:id="rId26" w:history="1">
              <w:r w:rsidR="002A4AA4">
                <w:rPr>
                  <w:rStyle w:val="af6"/>
                  <w:rFonts w:cs="Arial"/>
                  <w:bCs/>
                  <w:sz w:val="16"/>
                  <w:szCs w:val="16"/>
                </w:rPr>
                <w:t>R1-2500624</w:t>
              </w:r>
            </w:hyperlink>
          </w:p>
        </w:tc>
        <w:tc>
          <w:tcPr>
            <w:tcW w:w="5160" w:type="dxa"/>
            <w:tcBorders>
              <w:top w:val="nil"/>
              <w:left w:val="nil"/>
              <w:bottom w:val="single" w:sz="4" w:space="0" w:color="A6A6A6"/>
              <w:right w:val="single" w:sz="4" w:space="0" w:color="A6A6A6"/>
            </w:tcBorders>
            <w:shd w:val="clear" w:color="auto" w:fill="auto"/>
          </w:tcPr>
          <w:p w14:paraId="061A36CA"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6B49789"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NEC</w:t>
            </w:r>
          </w:p>
        </w:tc>
      </w:tr>
      <w:tr w:rsidR="00F80426" w14:paraId="127588D6" w14:textId="77777777" w:rsidTr="000802E3">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79D24A0" w14:textId="77777777" w:rsidR="00F80426" w:rsidRDefault="005A05F3">
            <w:pPr>
              <w:spacing w:line="0" w:lineRule="atLeast"/>
              <w:contextualSpacing/>
              <w:rPr>
                <w:rFonts w:ascii="Arial" w:eastAsia="ＭＳ Ｐゴシック" w:hAnsi="Arial" w:cs="Arial"/>
                <w:b/>
                <w:bCs/>
                <w:color w:val="0000FF"/>
                <w:sz w:val="16"/>
                <w:szCs w:val="16"/>
                <w:u w:val="single"/>
                <w:lang w:val="en-US"/>
              </w:rPr>
            </w:pPr>
            <w:hyperlink r:id="rId27" w:history="1">
              <w:r w:rsidR="002A4AA4">
                <w:rPr>
                  <w:rStyle w:val="af6"/>
                  <w:rFonts w:cs="Arial"/>
                  <w:bCs/>
                  <w:sz w:val="16"/>
                  <w:szCs w:val="16"/>
                </w:rPr>
                <w:t>R1-2500631</w:t>
              </w:r>
            </w:hyperlink>
          </w:p>
        </w:tc>
        <w:tc>
          <w:tcPr>
            <w:tcW w:w="5160" w:type="dxa"/>
            <w:tcBorders>
              <w:top w:val="nil"/>
              <w:left w:val="nil"/>
              <w:bottom w:val="single" w:sz="4" w:space="0" w:color="A6A6A6"/>
              <w:right w:val="single" w:sz="4" w:space="0" w:color="A6A6A6"/>
            </w:tcBorders>
            <w:shd w:val="clear" w:color="auto" w:fill="auto"/>
          </w:tcPr>
          <w:p w14:paraId="4292DFB9"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179D8EA2"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Fujitsu</w:t>
            </w:r>
          </w:p>
        </w:tc>
      </w:tr>
      <w:tr w:rsidR="00F80426" w14:paraId="7D0CCE5F" w14:textId="77777777" w:rsidTr="000802E3">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20F451F" w14:textId="77777777" w:rsidR="00F80426" w:rsidRDefault="005A05F3">
            <w:pPr>
              <w:spacing w:line="0" w:lineRule="atLeast"/>
              <w:contextualSpacing/>
              <w:rPr>
                <w:rFonts w:ascii="Arial" w:eastAsia="ＭＳ Ｐゴシック" w:hAnsi="Arial" w:cs="Arial"/>
                <w:b/>
                <w:bCs/>
                <w:color w:val="0000FF"/>
                <w:sz w:val="16"/>
                <w:szCs w:val="16"/>
                <w:u w:val="single"/>
                <w:lang w:val="en-US"/>
              </w:rPr>
            </w:pPr>
            <w:hyperlink r:id="rId28" w:history="1">
              <w:r w:rsidR="002A4AA4">
                <w:rPr>
                  <w:rStyle w:val="af6"/>
                  <w:rFonts w:cs="Arial"/>
                  <w:bCs/>
                  <w:sz w:val="16"/>
                  <w:szCs w:val="16"/>
                </w:rPr>
                <w:t>R1-2500641</w:t>
              </w:r>
            </w:hyperlink>
          </w:p>
        </w:tc>
        <w:tc>
          <w:tcPr>
            <w:tcW w:w="5160" w:type="dxa"/>
            <w:tcBorders>
              <w:top w:val="nil"/>
              <w:left w:val="nil"/>
              <w:bottom w:val="single" w:sz="4" w:space="0" w:color="A6A6A6"/>
              <w:right w:val="single" w:sz="4" w:space="0" w:color="A6A6A6"/>
            </w:tcBorders>
            <w:shd w:val="clear" w:color="auto" w:fill="auto"/>
          </w:tcPr>
          <w:p w14:paraId="5EDB85C2"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26A758F7"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InterDigital, Inc.</w:t>
            </w:r>
          </w:p>
        </w:tc>
      </w:tr>
      <w:tr w:rsidR="00F80426" w14:paraId="6D3B591E" w14:textId="77777777" w:rsidTr="000802E3">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F562020" w14:textId="77777777" w:rsidR="00F80426" w:rsidRDefault="005A05F3">
            <w:pPr>
              <w:spacing w:line="0" w:lineRule="atLeast"/>
              <w:contextualSpacing/>
              <w:rPr>
                <w:rFonts w:ascii="Arial" w:eastAsia="ＭＳ Ｐゴシック" w:hAnsi="Arial" w:cs="Arial"/>
                <w:b/>
                <w:bCs/>
                <w:color w:val="0000FF"/>
                <w:sz w:val="16"/>
                <w:szCs w:val="16"/>
                <w:u w:val="single"/>
                <w:lang w:val="en-US"/>
              </w:rPr>
            </w:pPr>
            <w:hyperlink r:id="rId29" w:history="1">
              <w:r w:rsidR="002A4AA4">
                <w:rPr>
                  <w:rStyle w:val="af6"/>
                  <w:rFonts w:cs="Arial"/>
                  <w:bCs/>
                  <w:sz w:val="16"/>
                  <w:szCs w:val="16"/>
                </w:rPr>
                <w:t>R1-2500662</w:t>
              </w:r>
            </w:hyperlink>
          </w:p>
        </w:tc>
        <w:tc>
          <w:tcPr>
            <w:tcW w:w="5160" w:type="dxa"/>
            <w:tcBorders>
              <w:top w:val="nil"/>
              <w:left w:val="nil"/>
              <w:bottom w:val="single" w:sz="4" w:space="0" w:color="A6A6A6"/>
              <w:right w:val="single" w:sz="4" w:space="0" w:color="A6A6A6"/>
            </w:tcBorders>
            <w:shd w:val="clear" w:color="auto" w:fill="auto"/>
          </w:tcPr>
          <w:p w14:paraId="561B5127"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710523CD"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Sony</w:t>
            </w:r>
          </w:p>
        </w:tc>
      </w:tr>
      <w:tr w:rsidR="00F80426" w14:paraId="65AAE62A" w14:textId="77777777" w:rsidTr="000802E3">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8D6D899" w14:textId="77777777" w:rsidR="00F80426" w:rsidRDefault="005A05F3">
            <w:pPr>
              <w:spacing w:line="0" w:lineRule="atLeast"/>
              <w:contextualSpacing/>
              <w:rPr>
                <w:rFonts w:ascii="Arial" w:eastAsia="ＭＳ Ｐゴシック" w:hAnsi="Arial" w:cs="Arial"/>
                <w:b/>
                <w:bCs/>
                <w:color w:val="0000FF"/>
                <w:sz w:val="16"/>
                <w:szCs w:val="16"/>
                <w:u w:val="single"/>
                <w:lang w:val="en-US"/>
              </w:rPr>
            </w:pPr>
            <w:hyperlink r:id="rId30" w:history="1">
              <w:r w:rsidR="002A4AA4">
                <w:rPr>
                  <w:rStyle w:val="af6"/>
                  <w:rFonts w:cs="Arial"/>
                  <w:bCs/>
                  <w:sz w:val="16"/>
                  <w:szCs w:val="16"/>
                </w:rPr>
                <w:t>R1-2500703</w:t>
              </w:r>
            </w:hyperlink>
          </w:p>
        </w:tc>
        <w:tc>
          <w:tcPr>
            <w:tcW w:w="5160" w:type="dxa"/>
            <w:tcBorders>
              <w:top w:val="nil"/>
              <w:left w:val="nil"/>
              <w:bottom w:val="single" w:sz="4" w:space="0" w:color="A6A6A6"/>
              <w:right w:val="single" w:sz="4" w:space="0" w:color="A6A6A6"/>
            </w:tcBorders>
            <w:shd w:val="clear" w:color="auto" w:fill="auto"/>
          </w:tcPr>
          <w:p w14:paraId="05403370"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B01F89A"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Lenovo</w:t>
            </w:r>
          </w:p>
        </w:tc>
      </w:tr>
      <w:tr w:rsidR="00F80426" w14:paraId="78C4E113" w14:textId="77777777" w:rsidTr="000802E3">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84CB844" w14:textId="77777777" w:rsidR="00F80426" w:rsidRDefault="005A05F3">
            <w:pPr>
              <w:spacing w:line="0" w:lineRule="atLeast"/>
              <w:contextualSpacing/>
              <w:rPr>
                <w:rFonts w:ascii="Arial" w:eastAsia="ＭＳ Ｐゴシック" w:hAnsi="Arial" w:cs="Arial"/>
                <w:b/>
                <w:bCs/>
                <w:color w:val="0000FF"/>
                <w:sz w:val="16"/>
                <w:szCs w:val="16"/>
                <w:u w:val="single"/>
                <w:lang w:val="en-US"/>
              </w:rPr>
            </w:pPr>
            <w:hyperlink r:id="rId31" w:history="1">
              <w:r w:rsidR="002A4AA4">
                <w:rPr>
                  <w:rStyle w:val="af6"/>
                  <w:rFonts w:cs="Arial"/>
                  <w:bCs/>
                  <w:sz w:val="16"/>
                  <w:szCs w:val="16"/>
                </w:rPr>
                <w:t>R1-2500744</w:t>
              </w:r>
            </w:hyperlink>
          </w:p>
        </w:tc>
        <w:tc>
          <w:tcPr>
            <w:tcW w:w="5160" w:type="dxa"/>
            <w:tcBorders>
              <w:top w:val="nil"/>
              <w:left w:val="nil"/>
              <w:bottom w:val="single" w:sz="4" w:space="0" w:color="A6A6A6"/>
              <w:right w:val="single" w:sz="4" w:space="0" w:color="A6A6A6"/>
            </w:tcBorders>
            <w:shd w:val="clear" w:color="auto" w:fill="auto"/>
          </w:tcPr>
          <w:p w14:paraId="6245EED4"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FE82AF6"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Xiaomi</w:t>
            </w:r>
          </w:p>
        </w:tc>
      </w:tr>
      <w:tr w:rsidR="00F80426" w14:paraId="5C393126" w14:textId="77777777" w:rsidTr="000802E3">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FBA192" w14:textId="77777777" w:rsidR="00F80426" w:rsidRDefault="005A05F3">
            <w:pPr>
              <w:spacing w:line="0" w:lineRule="atLeast"/>
              <w:contextualSpacing/>
              <w:rPr>
                <w:rFonts w:ascii="Arial" w:eastAsia="ＭＳ Ｐゴシック" w:hAnsi="Arial" w:cs="Arial"/>
                <w:b/>
                <w:bCs/>
                <w:color w:val="000000"/>
                <w:sz w:val="16"/>
                <w:szCs w:val="16"/>
                <w:lang w:val="en-US"/>
              </w:rPr>
            </w:pPr>
            <w:hyperlink r:id="rId32" w:history="1">
              <w:r w:rsidR="002A4AA4">
                <w:rPr>
                  <w:rStyle w:val="af6"/>
                  <w:rFonts w:cs="Arial"/>
                  <w:bCs/>
                  <w:sz w:val="16"/>
                  <w:szCs w:val="16"/>
                </w:rPr>
                <w:t>R1-2500803</w:t>
              </w:r>
            </w:hyperlink>
          </w:p>
        </w:tc>
        <w:tc>
          <w:tcPr>
            <w:tcW w:w="5160" w:type="dxa"/>
            <w:tcBorders>
              <w:top w:val="nil"/>
              <w:left w:val="nil"/>
              <w:bottom w:val="single" w:sz="4" w:space="0" w:color="A6A6A6"/>
              <w:right w:val="single" w:sz="4" w:space="0" w:color="A6A6A6"/>
            </w:tcBorders>
            <w:shd w:val="clear" w:color="auto" w:fill="auto"/>
          </w:tcPr>
          <w:p w14:paraId="577227B1"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5169A058"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Apple</w:t>
            </w:r>
          </w:p>
        </w:tc>
      </w:tr>
      <w:tr w:rsidR="00F80426" w14:paraId="7DC42BDA" w14:textId="77777777" w:rsidTr="000802E3">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91F6F33" w14:textId="77777777" w:rsidR="00F80426" w:rsidRDefault="005A05F3">
            <w:pPr>
              <w:spacing w:line="0" w:lineRule="atLeast"/>
              <w:contextualSpacing/>
            </w:pPr>
            <w:hyperlink r:id="rId33" w:history="1">
              <w:r w:rsidR="002A4AA4">
                <w:rPr>
                  <w:rStyle w:val="af6"/>
                  <w:rFonts w:cs="Arial"/>
                  <w:bCs/>
                  <w:sz w:val="16"/>
                  <w:szCs w:val="16"/>
                </w:rPr>
                <w:t>R1-2500864</w:t>
              </w:r>
            </w:hyperlink>
          </w:p>
        </w:tc>
        <w:tc>
          <w:tcPr>
            <w:tcW w:w="5160" w:type="dxa"/>
            <w:tcBorders>
              <w:top w:val="nil"/>
              <w:left w:val="nil"/>
              <w:bottom w:val="single" w:sz="4" w:space="0" w:color="A6A6A6"/>
              <w:right w:val="single" w:sz="4" w:space="0" w:color="A6A6A6"/>
            </w:tcBorders>
            <w:shd w:val="clear" w:color="auto" w:fill="auto"/>
          </w:tcPr>
          <w:p w14:paraId="65F9BCAF"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38C87884"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Samsung</w:t>
            </w:r>
          </w:p>
        </w:tc>
      </w:tr>
      <w:tr w:rsidR="00F80426" w14:paraId="16CBAFCC" w14:textId="77777777" w:rsidTr="000802E3">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9D34A78" w14:textId="77777777" w:rsidR="00F80426" w:rsidRDefault="005A05F3">
            <w:pPr>
              <w:spacing w:line="0" w:lineRule="atLeast"/>
              <w:contextualSpacing/>
            </w:pPr>
            <w:hyperlink r:id="rId34" w:history="1">
              <w:r w:rsidR="002A4AA4">
                <w:rPr>
                  <w:rStyle w:val="af6"/>
                  <w:rFonts w:cs="Arial"/>
                  <w:bCs/>
                  <w:sz w:val="16"/>
                  <w:szCs w:val="16"/>
                </w:rPr>
                <w:t>R1-2500918</w:t>
              </w:r>
            </w:hyperlink>
          </w:p>
        </w:tc>
        <w:tc>
          <w:tcPr>
            <w:tcW w:w="5160" w:type="dxa"/>
            <w:tcBorders>
              <w:top w:val="nil"/>
              <w:left w:val="nil"/>
              <w:bottom w:val="single" w:sz="4" w:space="0" w:color="A6A6A6"/>
              <w:right w:val="single" w:sz="4" w:space="0" w:color="A6A6A6"/>
            </w:tcBorders>
            <w:shd w:val="clear" w:color="auto" w:fill="auto"/>
          </w:tcPr>
          <w:p w14:paraId="69DCDC98"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907AED9"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ETRI</w:t>
            </w:r>
          </w:p>
        </w:tc>
      </w:tr>
      <w:tr w:rsidR="00F80426" w14:paraId="104A6EB3" w14:textId="77777777" w:rsidTr="000802E3">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F23ED58" w14:textId="77777777" w:rsidR="00F80426" w:rsidRDefault="005A05F3">
            <w:pPr>
              <w:spacing w:line="0" w:lineRule="atLeast"/>
              <w:contextualSpacing/>
            </w:pPr>
            <w:hyperlink r:id="rId35" w:history="1">
              <w:r w:rsidR="002A4AA4">
                <w:rPr>
                  <w:rStyle w:val="af6"/>
                  <w:rFonts w:cs="Arial"/>
                  <w:bCs/>
                  <w:sz w:val="16"/>
                  <w:szCs w:val="16"/>
                </w:rPr>
                <w:t>R1-2500992</w:t>
              </w:r>
            </w:hyperlink>
          </w:p>
        </w:tc>
        <w:tc>
          <w:tcPr>
            <w:tcW w:w="5160" w:type="dxa"/>
            <w:tcBorders>
              <w:top w:val="nil"/>
              <w:left w:val="nil"/>
              <w:bottom w:val="single" w:sz="4" w:space="0" w:color="A6A6A6"/>
              <w:right w:val="single" w:sz="4" w:space="0" w:color="A6A6A6"/>
            </w:tcBorders>
            <w:shd w:val="clear" w:color="auto" w:fill="auto"/>
          </w:tcPr>
          <w:p w14:paraId="40550057"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17FAEC5D"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Ericsson</w:t>
            </w:r>
          </w:p>
        </w:tc>
      </w:tr>
      <w:tr w:rsidR="00F80426" w14:paraId="00AD576A" w14:textId="77777777" w:rsidTr="000802E3">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2858460" w14:textId="77777777" w:rsidR="00F80426" w:rsidRDefault="005A05F3">
            <w:pPr>
              <w:spacing w:line="0" w:lineRule="atLeast"/>
              <w:contextualSpacing/>
            </w:pPr>
            <w:hyperlink r:id="rId36" w:history="1">
              <w:r w:rsidR="002A4AA4">
                <w:rPr>
                  <w:rStyle w:val="af6"/>
                  <w:rFonts w:cs="Arial"/>
                  <w:bCs/>
                  <w:sz w:val="16"/>
                  <w:szCs w:val="16"/>
                </w:rPr>
                <w:t>R1-2501086</w:t>
              </w:r>
            </w:hyperlink>
          </w:p>
        </w:tc>
        <w:tc>
          <w:tcPr>
            <w:tcW w:w="5160" w:type="dxa"/>
            <w:tcBorders>
              <w:top w:val="nil"/>
              <w:left w:val="nil"/>
              <w:bottom w:val="single" w:sz="4" w:space="0" w:color="A6A6A6"/>
              <w:right w:val="single" w:sz="4" w:space="0" w:color="A6A6A6"/>
            </w:tcBorders>
            <w:shd w:val="clear" w:color="auto" w:fill="auto"/>
          </w:tcPr>
          <w:p w14:paraId="273404F5"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Measurement Enhancements for LTM</w:t>
            </w:r>
          </w:p>
        </w:tc>
        <w:tc>
          <w:tcPr>
            <w:tcW w:w="2448" w:type="dxa"/>
            <w:tcBorders>
              <w:top w:val="nil"/>
              <w:left w:val="nil"/>
              <w:bottom w:val="single" w:sz="4" w:space="0" w:color="A6A6A6"/>
              <w:right w:val="single" w:sz="4" w:space="0" w:color="A6A6A6"/>
            </w:tcBorders>
            <w:shd w:val="clear" w:color="auto" w:fill="auto"/>
          </w:tcPr>
          <w:p w14:paraId="11AEF9AF"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Meta</w:t>
            </w:r>
          </w:p>
        </w:tc>
      </w:tr>
      <w:tr w:rsidR="00F80426" w14:paraId="44F65C10" w14:textId="77777777" w:rsidTr="000802E3">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4FF30C3" w14:textId="77777777" w:rsidR="00F80426" w:rsidRDefault="005A05F3">
            <w:pPr>
              <w:spacing w:line="0" w:lineRule="atLeast"/>
              <w:contextualSpacing/>
            </w:pPr>
            <w:hyperlink r:id="rId37" w:history="1">
              <w:r w:rsidR="002A4AA4">
                <w:rPr>
                  <w:rStyle w:val="af6"/>
                  <w:rFonts w:cs="Arial"/>
                  <w:bCs/>
                  <w:sz w:val="16"/>
                  <w:szCs w:val="16"/>
                </w:rPr>
                <w:t>R1-2501091</w:t>
              </w:r>
            </w:hyperlink>
          </w:p>
        </w:tc>
        <w:tc>
          <w:tcPr>
            <w:tcW w:w="5160" w:type="dxa"/>
            <w:tcBorders>
              <w:top w:val="nil"/>
              <w:left w:val="nil"/>
              <w:bottom w:val="single" w:sz="4" w:space="0" w:color="A6A6A6"/>
              <w:right w:val="single" w:sz="4" w:space="0" w:color="A6A6A6"/>
            </w:tcBorders>
            <w:shd w:val="clear" w:color="auto" w:fill="auto"/>
          </w:tcPr>
          <w:p w14:paraId="1CFE659C"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668CDC90"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KDDI Corporation</w:t>
            </w:r>
          </w:p>
        </w:tc>
      </w:tr>
      <w:tr w:rsidR="00F80426" w14:paraId="76C5358C" w14:textId="77777777" w:rsidTr="000802E3">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A36A895" w14:textId="77777777" w:rsidR="00F80426" w:rsidRDefault="005A05F3">
            <w:pPr>
              <w:spacing w:line="0" w:lineRule="atLeast"/>
              <w:contextualSpacing/>
            </w:pPr>
            <w:hyperlink r:id="rId38" w:history="1">
              <w:r w:rsidR="002A4AA4">
                <w:rPr>
                  <w:rStyle w:val="af6"/>
                  <w:rFonts w:cs="Arial"/>
                  <w:bCs/>
                  <w:sz w:val="16"/>
                  <w:szCs w:val="16"/>
                </w:rPr>
                <w:t>R1-2501170</w:t>
              </w:r>
            </w:hyperlink>
          </w:p>
        </w:tc>
        <w:tc>
          <w:tcPr>
            <w:tcW w:w="5160" w:type="dxa"/>
            <w:tcBorders>
              <w:top w:val="nil"/>
              <w:left w:val="nil"/>
              <w:bottom w:val="single" w:sz="4" w:space="0" w:color="A6A6A6"/>
              <w:right w:val="single" w:sz="4" w:space="0" w:color="A6A6A6"/>
            </w:tcBorders>
            <w:shd w:val="clear" w:color="auto" w:fill="auto"/>
          </w:tcPr>
          <w:p w14:paraId="5DEE1CA4"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12CDA87B"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Qualcomm Incorporated</w:t>
            </w:r>
          </w:p>
        </w:tc>
      </w:tr>
      <w:tr w:rsidR="00F80426" w14:paraId="68EEED09" w14:textId="77777777" w:rsidTr="000802E3">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6A424EA" w14:textId="77777777" w:rsidR="00F80426" w:rsidRDefault="005A05F3">
            <w:pPr>
              <w:spacing w:line="0" w:lineRule="atLeast"/>
              <w:contextualSpacing/>
            </w:pPr>
            <w:hyperlink r:id="rId39" w:history="1">
              <w:r w:rsidR="002A4AA4">
                <w:rPr>
                  <w:rStyle w:val="af6"/>
                  <w:rFonts w:cs="Arial"/>
                  <w:bCs/>
                  <w:sz w:val="16"/>
                  <w:szCs w:val="16"/>
                </w:rPr>
                <w:t>R1-2501214</w:t>
              </w:r>
            </w:hyperlink>
          </w:p>
        </w:tc>
        <w:tc>
          <w:tcPr>
            <w:tcW w:w="5160" w:type="dxa"/>
            <w:tcBorders>
              <w:top w:val="nil"/>
              <w:left w:val="nil"/>
              <w:bottom w:val="single" w:sz="4" w:space="0" w:color="A6A6A6"/>
              <w:right w:val="single" w:sz="4" w:space="0" w:color="A6A6A6"/>
            </w:tcBorders>
            <w:shd w:val="clear" w:color="auto" w:fill="auto"/>
          </w:tcPr>
          <w:p w14:paraId="6228CB98"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521774F6"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NTT DOCOMO, INC.</w:t>
            </w:r>
          </w:p>
        </w:tc>
      </w:tr>
      <w:tr w:rsidR="00F80426" w14:paraId="082FD1CB" w14:textId="77777777" w:rsidTr="000802E3">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1087326" w14:textId="77777777" w:rsidR="00F80426" w:rsidRDefault="005A05F3">
            <w:pPr>
              <w:spacing w:line="0" w:lineRule="atLeast"/>
              <w:contextualSpacing/>
            </w:pPr>
            <w:hyperlink r:id="rId40" w:history="1">
              <w:r w:rsidR="002A4AA4">
                <w:rPr>
                  <w:rStyle w:val="af6"/>
                  <w:rFonts w:cs="Arial"/>
                  <w:bCs/>
                  <w:sz w:val="16"/>
                  <w:szCs w:val="16"/>
                </w:rPr>
                <w:t>R1-2501244</w:t>
              </w:r>
            </w:hyperlink>
          </w:p>
        </w:tc>
        <w:tc>
          <w:tcPr>
            <w:tcW w:w="5160" w:type="dxa"/>
            <w:tcBorders>
              <w:top w:val="nil"/>
              <w:left w:val="nil"/>
              <w:bottom w:val="single" w:sz="4" w:space="0" w:color="A6A6A6"/>
              <w:right w:val="single" w:sz="4" w:space="0" w:color="A6A6A6"/>
            </w:tcBorders>
            <w:shd w:val="clear" w:color="auto" w:fill="auto"/>
          </w:tcPr>
          <w:p w14:paraId="2C363C77"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7BA7BE5"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Sharp</w:t>
            </w:r>
          </w:p>
        </w:tc>
      </w:tr>
      <w:tr w:rsidR="00F80426" w14:paraId="3C01FCA4" w14:textId="77777777" w:rsidTr="000802E3">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D9004CE" w14:textId="77777777" w:rsidR="00F80426" w:rsidRDefault="005A05F3">
            <w:pPr>
              <w:spacing w:line="0" w:lineRule="atLeast"/>
              <w:contextualSpacing/>
            </w:pPr>
            <w:hyperlink r:id="rId41" w:history="1">
              <w:r w:rsidR="002A4AA4">
                <w:rPr>
                  <w:rStyle w:val="af6"/>
                  <w:rFonts w:cs="Arial"/>
                  <w:bCs/>
                  <w:sz w:val="16"/>
                  <w:szCs w:val="16"/>
                </w:rPr>
                <w:t>R1-2501315</w:t>
              </w:r>
            </w:hyperlink>
          </w:p>
        </w:tc>
        <w:tc>
          <w:tcPr>
            <w:tcW w:w="5160" w:type="dxa"/>
            <w:tcBorders>
              <w:top w:val="nil"/>
              <w:left w:val="nil"/>
              <w:bottom w:val="single" w:sz="4" w:space="0" w:color="A6A6A6"/>
              <w:right w:val="single" w:sz="4" w:space="0" w:color="A6A6A6"/>
            </w:tcBorders>
            <w:shd w:val="clear" w:color="auto" w:fill="auto"/>
          </w:tcPr>
          <w:p w14:paraId="09152530"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0B404775"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MediaTek</w:t>
            </w:r>
          </w:p>
        </w:tc>
      </w:tr>
      <w:tr w:rsidR="00F80426" w14:paraId="40F6E5B2" w14:textId="77777777" w:rsidTr="000802E3">
        <w:trPr>
          <w:trHeight w:val="57"/>
        </w:trPr>
        <w:tc>
          <w:tcPr>
            <w:tcW w:w="1257" w:type="dxa"/>
            <w:tcBorders>
              <w:top w:val="nil"/>
              <w:left w:val="single" w:sz="4" w:space="0" w:color="A6A6A6"/>
              <w:bottom w:val="nil"/>
              <w:right w:val="single" w:sz="4" w:space="0" w:color="A6A6A6"/>
            </w:tcBorders>
            <w:shd w:val="clear" w:color="auto" w:fill="auto"/>
          </w:tcPr>
          <w:p w14:paraId="3345EEB4" w14:textId="77777777" w:rsidR="00F80426" w:rsidRDefault="005A05F3">
            <w:pPr>
              <w:spacing w:line="0" w:lineRule="atLeast"/>
              <w:contextualSpacing/>
            </w:pPr>
            <w:hyperlink r:id="rId42" w:history="1">
              <w:r w:rsidR="002A4AA4">
                <w:rPr>
                  <w:rStyle w:val="af6"/>
                  <w:rFonts w:cs="Arial"/>
                  <w:bCs/>
                  <w:sz w:val="16"/>
                  <w:szCs w:val="16"/>
                </w:rPr>
                <w:t>R1-2501337</w:t>
              </w:r>
            </w:hyperlink>
          </w:p>
        </w:tc>
        <w:tc>
          <w:tcPr>
            <w:tcW w:w="5160" w:type="dxa"/>
            <w:tcBorders>
              <w:top w:val="nil"/>
              <w:left w:val="nil"/>
              <w:bottom w:val="nil"/>
              <w:right w:val="single" w:sz="4" w:space="0" w:color="A6A6A6"/>
            </w:tcBorders>
            <w:shd w:val="clear" w:color="auto" w:fill="auto"/>
          </w:tcPr>
          <w:p w14:paraId="1CE3420A"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nil"/>
              <w:right w:val="single" w:sz="4" w:space="0" w:color="A6A6A6"/>
            </w:tcBorders>
            <w:shd w:val="clear" w:color="auto" w:fill="auto"/>
          </w:tcPr>
          <w:p w14:paraId="55693A85" w14:textId="77777777" w:rsidR="00F80426" w:rsidRDefault="002A4AA4">
            <w:pPr>
              <w:spacing w:line="0" w:lineRule="atLeast"/>
              <w:contextualSpacing/>
              <w:rPr>
                <w:rFonts w:ascii="Arial" w:eastAsia="ＭＳ Ｐゴシック" w:hAnsi="Arial" w:cs="Arial"/>
                <w:sz w:val="16"/>
                <w:szCs w:val="16"/>
                <w:lang w:val="en-US"/>
              </w:rPr>
            </w:pPr>
            <w:r>
              <w:rPr>
                <w:rFonts w:ascii="Arial" w:hAnsi="Arial" w:cs="Arial"/>
                <w:sz w:val="16"/>
                <w:szCs w:val="16"/>
              </w:rPr>
              <w:t>Google</w:t>
            </w:r>
          </w:p>
        </w:tc>
      </w:tr>
      <w:tr w:rsidR="00F80426" w14:paraId="11641055" w14:textId="77777777" w:rsidTr="000802E3">
        <w:trPr>
          <w:trHeight w:val="57"/>
        </w:trPr>
        <w:tc>
          <w:tcPr>
            <w:tcW w:w="1257" w:type="dxa"/>
            <w:tcBorders>
              <w:top w:val="nil"/>
              <w:left w:val="single" w:sz="4" w:space="0" w:color="A6A6A6"/>
              <w:bottom w:val="nil"/>
              <w:right w:val="single" w:sz="4" w:space="0" w:color="A6A6A6"/>
            </w:tcBorders>
            <w:shd w:val="clear" w:color="auto" w:fill="auto"/>
          </w:tcPr>
          <w:p w14:paraId="5AD6AE49" w14:textId="77777777" w:rsidR="00F80426" w:rsidRDefault="00F80426">
            <w:pPr>
              <w:spacing w:line="0" w:lineRule="atLeast"/>
              <w:contextualSpacing/>
              <w:rPr>
                <w:rFonts w:ascii="Arial" w:eastAsia="ＭＳ Ｐゴシック" w:hAnsi="Arial" w:cs="Arial"/>
                <w:b/>
                <w:bCs/>
                <w:color w:val="0000FF"/>
                <w:sz w:val="16"/>
                <w:szCs w:val="16"/>
                <w:u w:val="single"/>
                <w:lang w:val="en-US"/>
              </w:rPr>
            </w:pPr>
          </w:p>
        </w:tc>
        <w:tc>
          <w:tcPr>
            <w:tcW w:w="5160" w:type="dxa"/>
            <w:tcBorders>
              <w:top w:val="nil"/>
              <w:left w:val="nil"/>
              <w:bottom w:val="nil"/>
              <w:right w:val="single" w:sz="4" w:space="0" w:color="A6A6A6"/>
            </w:tcBorders>
            <w:shd w:val="clear" w:color="auto" w:fill="auto"/>
          </w:tcPr>
          <w:p w14:paraId="78E91170" w14:textId="77777777" w:rsidR="00F80426" w:rsidRDefault="00F80426">
            <w:pPr>
              <w:spacing w:line="0" w:lineRule="atLeast"/>
              <w:contextualSpacing/>
              <w:rPr>
                <w:rFonts w:ascii="Arial" w:eastAsia="ＭＳ Ｐゴシック" w:hAnsi="Arial" w:cs="Arial"/>
                <w:sz w:val="16"/>
                <w:szCs w:val="16"/>
                <w:lang w:val="en-US"/>
              </w:rPr>
            </w:pPr>
          </w:p>
        </w:tc>
        <w:tc>
          <w:tcPr>
            <w:tcW w:w="2448" w:type="dxa"/>
            <w:tcBorders>
              <w:top w:val="nil"/>
              <w:left w:val="nil"/>
              <w:bottom w:val="nil"/>
              <w:right w:val="single" w:sz="4" w:space="0" w:color="A6A6A6"/>
            </w:tcBorders>
            <w:shd w:val="clear" w:color="auto" w:fill="auto"/>
          </w:tcPr>
          <w:p w14:paraId="204EFD9C" w14:textId="77777777" w:rsidR="00F80426" w:rsidRDefault="00F80426">
            <w:pPr>
              <w:spacing w:line="0" w:lineRule="atLeast"/>
              <w:contextualSpacing/>
              <w:rPr>
                <w:rFonts w:ascii="Arial" w:eastAsia="ＭＳ Ｐゴシック" w:hAnsi="Arial" w:cs="Arial"/>
                <w:sz w:val="16"/>
                <w:szCs w:val="16"/>
                <w:lang w:val="en-US"/>
              </w:rPr>
            </w:pPr>
          </w:p>
        </w:tc>
      </w:tr>
    </w:tbl>
    <w:p w14:paraId="46D34B5E" w14:textId="77777777" w:rsidR="00F80426" w:rsidRDefault="00F80426" w:rsidP="000802E3">
      <w:pPr>
        <w:ind w:leftChars="100" w:left="240"/>
      </w:pPr>
    </w:p>
    <w:p w14:paraId="32FF41B8" w14:textId="77777777" w:rsidR="00F80426" w:rsidRDefault="00F80426" w:rsidP="000802E3">
      <w:pPr>
        <w:ind w:leftChars="100" w:left="240"/>
      </w:pPr>
    </w:p>
    <w:p w14:paraId="05891141" w14:textId="77777777" w:rsidR="00F80426" w:rsidRDefault="00F80426" w:rsidP="000802E3">
      <w:pPr>
        <w:ind w:leftChars="100" w:left="240"/>
      </w:pPr>
    </w:p>
    <w:tbl>
      <w:tblPr>
        <w:tblpPr w:leftFromText="142" w:rightFromText="142" w:vertAnchor="text" w:tblpY="1"/>
        <w:tblOverlap w:val="never"/>
        <w:tblW w:w="8865" w:type="dxa"/>
        <w:tblCellMar>
          <w:left w:w="99" w:type="dxa"/>
          <w:right w:w="99" w:type="dxa"/>
        </w:tblCellMar>
        <w:tblLook w:val="04A0" w:firstRow="1" w:lastRow="0" w:firstColumn="1" w:lastColumn="0" w:noHBand="0" w:noVBand="1"/>
      </w:tblPr>
      <w:tblGrid>
        <w:gridCol w:w="1257"/>
        <w:gridCol w:w="5160"/>
        <w:gridCol w:w="2448"/>
      </w:tblGrid>
      <w:tr w:rsidR="00F80426" w14:paraId="5AF55794" w14:textId="77777777" w:rsidTr="000802E3">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667A32E" w14:textId="77777777" w:rsidR="00F80426" w:rsidRDefault="005A05F3">
            <w:pPr>
              <w:spacing w:before="180" w:line="0" w:lineRule="atLeast"/>
              <w:contextualSpacing/>
              <w:rPr>
                <w:rFonts w:ascii="Arial" w:eastAsia="ＭＳ Ｐゴシック" w:hAnsi="Arial" w:cs="Arial"/>
                <w:b/>
                <w:bCs/>
                <w:color w:val="0000FF"/>
                <w:sz w:val="16"/>
                <w:szCs w:val="16"/>
                <w:u w:val="single"/>
                <w:lang w:val="en-US"/>
              </w:rPr>
            </w:pPr>
            <w:hyperlink r:id="rId43" w:history="1">
              <w:r w:rsidR="002A4AA4">
                <w:rPr>
                  <w:rStyle w:val="af6"/>
                  <w:rFonts w:cs="Arial"/>
                  <w:bCs/>
                  <w:sz w:val="16"/>
                  <w:szCs w:val="16"/>
                </w:rPr>
                <w:t>R1-2500419</w:t>
              </w:r>
            </w:hyperlink>
          </w:p>
        </w:tc>
        <w:tc>
          <w:tcPr>
            <w:tcW w:w="5160" w:type="dxa"/>
            <w:tcBorders>
              <w:top w:val="nil"/>
              <w:left w:val="nil"/>
              <w:bottom w:val="single" w:sz="4" w:space="0" w:color="A6A6A6"/>
              <w:right w:val="single" w:sz="4" w:space="0" w:color="A6A6A6"/>
            </w:tcBorders>
            <w:shd w:val="clear" w:color="auto" w:fill="auto"/>
          </w:tcPr>
          <w:p w14:paraId="00EC213D" w14:textId="77777777" w:rsidR="00F80426" w:rsidRDefault="002A4AA4">
            <w:pPr>
              <w:spacing w:before="180" w:line="0" w:lineRule="atLeast"/>
              <w:contextualSpacing/>
              <w:rPr>
                <w:rFonts w:ascii="Arial" w:eastAsia="ＭＳ Ｐゴシック" w:hAnsi="Arial" w:cs="Arial"/>
                <w:sz w:val="16"/>
                <w:szCs w:val="16"/>
                <w:lang w:val="en-US"/>
              </w:rPr>
            </w:pPr>
            <w:r>
              <w:rPr>
                <w:rFonts w:ascii="Arial" w:hAnsi="Arial" w:cs="Arial"/>
                <w:sz w:val="16"/>
                <w:szCs w:val="16"/>
              </w:rPr>
              <w:t>FL plan for mobility enhancements in RAN1#120</w:t>
            </w:r>
          </w:p>
        </w:tc>
        <w:tc>
          <w:tcPr>
            <w:tcW w:w="2448" w:type="dxa"/>
            <w:tcBorders>
              <w:top w:val="nil"/>
              <w:left w:val="nil"/>
              <w:bottom w:val="single" w:sz="4" w:space="0" w:color="A6A6A6"/>
              <w:right w:val="single" w:sz="4" w:space="0" w:color="A6A6A6"/>
            </w:tcBorders>
            <w:shd w:val="clear" w:color="auto" w:fill="auto"/>
          </w:tcPr>
          <w:p w14:paraId="7DC3C8A5" w14:textId="77777777" w:rsidR="00F80426" w:rsidRDefault="002A4AA4">
            <w:pPr>
              <w:spacing w:before="180" w:line="0" w:lineRule="atLeast"/>
              <w:contextualSpacing/>
              <w:rPr>
                <w:rFonts w:ascii="Arial" w:eastAsia="ＭＳ Ｐゴシック" w:hAnsi="Arial" w:cs="Arial"/>
                <w:sz w:val="16"/>
                <w:szCs w:val="16"/>
                <w:lang w:val="en-US"/>
              </w:rPr>
            </w:pPr>
            <w:r>
              <w:rPr>
                <w:rFonts w:ascii="Arial" w:hAnsi="Arial" w:cs="Arial"/>
                <w:sz w:val="16"/>
                <w:szCs w:val="16"/>
              </w:rPr>
              <w:t>Moderator (Fujitsu)</w:t>
            </w:r>
          </w:p>
        </w:tc>
      </w:tr>
      <w:tr w:rsidR="00F80426" w14:paraId="4197F21A" w14:textId="77777777" w:rsidTr="000802E3">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12DB4E4" w14:textId="77777777" w:rsidR="00F80426" w:rsidRDefault="002A4AA4">
            <w:pPr>
              <w:spacing w:before="180" w:line="0" w:lineRule="atLeast"/>
              <w:contextualSpacing/>
              <w:rPr>
                <w:rFonts w:ascii="Arial" w:eastAsia="ＭＳ Ｐゴシック" w:hAnsi="Arial" w:cs="Arial"/>
                <w:b/>
                <w:bCs/>
                <w:color w:val="0000FF"/>
                <w:sz w:val="16"/>
                <w:szCs w:val="16"/>
                <w:u w:val="single"/>
                <w:lang w:val="en-US"/>
              </w:rPr>
            </w:pPr>
            <w:r>
              <w:rPr>
                <w:rFonts w:ascii="Arial" w:hAnsi="Arial" w:cs="Arial"/>
                <w:color w:val="000000"/>
                <w:sz w:val="16"/>
                <w:szCs w:val="16"/>
              </w:rPr>
              <w:t>R1-2500420</w:t>
            </w:r>
          </w:p>
        </w:tc>
        <w:tc>
          <w:tcPr>
            <w:tcW w:w="5160" w:type="dxa"/>
            <w:tcBorders>
              <w:top w:val="nil"/>
              <w:left w:val="nil"/>
              <w:bottom w:val="single" w:sz="4" w:space="0" w:color="A6A6A6"/>
              <w:right w:val="single" w:sz="4" w:space="0" w:color="A6A6A6"/>
            </w:tcBorders>
            <w:shd w:val="clear" w:color="auto" w:fill="auto"/>
          </w:tcPr>
          <w:p w14:paraId="2181466D" w14:textId="77777777" w:rsidR="00F80426" w:rsidRDefault="002A4AA4">
            <w:pPr>
              <w:spacing w:before="180" w:line="0" w:lineRule="atLeast"/>
              <w:contextualSpacing/>
              <w:rPr>
                <w:rFonts w:ascii="Arial" w:eastAsia="ＭＳ Ｐゴシック" w:hAnsi="Arial" w:cs="Arial"/>
                <w:sz w:val="16"/>
                <w:szCs w:val="16"/>
                <w:lang w:val="en-US"/>
              </w:rPr>
            </w:pPr>
            <w:r>
              <w:rPr>
                <w:rFonts w:ascii="Arial" w:hAnsi="Arial" w:cs="Arial"/>
                <w:sz w:val="16"/>
                <w:szCs w:val="16"/>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77794E4" w14:textId="77777777" w:rsidR="00F80426" w:rsidRDefault="002A4AA4">
            <w:pPr>
              <w:spacing w:before="180" w:line="0" w:lineRule="atLeast"/>
              <w:contextualSpacing/>
              <w:rPr>
                <w:rFonts w:ascii="Arial" w:eastAsia="ＭＳ Ｐゴシック" w:hAnsi="Arial" w:cs="Arial"/>
                <w:sz w:val="16"/>
                <w:szCs w:val="16"/>
                <w:lang w:val="en-US"/>
              </w:rPr>
            </w:pPr>
            <w:r>
              <w:rPr>
                <w:rFonts w:ascii="Arial" w:hAnsi="Arial" w:cs="Arial"/>
                <w:sz w:val="16"/>
                <w:szCs w:val="16"/>
              </w:rPr>
              <w:t>Moderator (Fujitsu)</w:t>
            </w:r>
          </w:p>
        </w:tc>
      </w:tr>
      <w:tr w:rsidR="00F80426" w14:paraId="0352EA1A" w14:textId="77777777" w:rsidTr="000802E3">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D2FB246" w14:textId="77777777" w:rsidR="00F80426" w:rsidRDefault="002A4AA4">
            <w:pPr>
              <w:spacing w:before="180" w:line="0" w:lineRule="atLeast"/>
              <w:contextualSpacing/>
              <w:rPr>
                <w:rFonts w:ascii="Arial" w:eastAsia="ＭＳ Ｐゴシック" w:hAnsi="Arial" w:cs="Arial"/>
                <w:b/>
                <w:bCs/>
                <w:color w:val="0000FF"/>
                <w:sz w:val="16"/>
                <w:szCs w:val="16"/>
                <w:u w:val="single"/>
                <w:lang w:val="en-US"/>
              </w:rPr>
            </w:pPr>
            <w:r>
              <w:rPr>
                <w:rFonts w:ascii="Arial" w:hAnsi="Arial" w:cs="Arial"/>
                <w:color w:val="000000"/>
                <w:sz w:val="16"/>
                <w:szCs w:val="16"/>
              </w:rPr>
              <w:t>R1-2500421</w:t>
            </w:r>
          </w:p>
        </w:tc>
        <w:tc>
          <w:tcPr>
            <w:tcW w:w="5160" w:type="dxa"/>
            <w:tcBorders>
              <w:top w:val="nil"/>
              <w:left w:val="nil"/>
              <w:bottom w:val="single" w:sz="4" w:space="0" w:color="A6A6A6"/>
              <w:right w:val="single" w:sz="4" w:space="0" w:color="A6A6A6"/>
            </w:tcBorders>
            <w:shd w:val="clear" w:color="auto" w:fill="auto"/>
          </w:tcPr>
          <w:p w14:paraId="29D717AD" w14:textId="77777777" w:rsidR="00F80426" w:rsidRDefault="002A4AA4">
            <w:pPr>
              <w:spacing w:before="180" w:line="0" w:lineRule="atLeast"/>
              <w:contextualSpacing/>
              <w:rPr>
                <w:rFonts w:ascii="Arial" w:eastAsia="ＭＳ Ｐゴシック" w:hAnsi="Arial" w:cs="Arial"/>
                <w:sz w:val="16"/>
                <w:szCs w:val="16"/>
                <w:lang w:val="en-US"/>
              </w:rPr>
            </w:pPr>
            <w:r>
              <w:rPr>
                <w:rFonts w:ascii="Arial" w:hAnsi="Arial" w:cs="Arial"/>
                <w:sz w:val="16"/>
                <w:szCs w:val="16"/>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BB3FF38" w14:textId="77777777" w:rsidR="00F80426" w:rsidRDefault="002A4AA4">
            <w:pPr>
              <w:spacing w:before="180" w:line="0" w:lineRule="atLeast"/>
              <w:contextualSpacing/>
              <w:rPr>
                <w:rFonts w:ascii="Arial" w:eastAsia="ＭＳ Ｐゴシック" w:hAnsi="Arial" w:cs="Arial"/>
                <w:sz w:val="16"/>
                <w:szCs w:val="16"/>
                <w:lang w:val="en-US"/>
              </w:rPr>
            </w:pPr>
            <w:r>
              <w:rPr>
                <w:rFonts w:ascii="Arial" w:hAnsi="Arial" w:cs="Arial"/>
                <w:sz w:val="16"/>
                <w:szCs w:val="16"/>
              </w:rPr>
              <w:t>Moderator (Fujitsu)</w:t>
            </w:r>
          </w:p>
        </w:tc>
      </w:tr>
      <w:tr w:rsidR="00F80426" w14:paraId="6D2EA446" w14:textId="77777777" w:rsidTr="000802E3">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EEBAA5C" w14:textId="77777777" w:rsidR="00F80426" w:rsidRDefault="002A4AA4">
            <w:pPr>
              <w:spacing w:before="180" w:line="0" w:lineRule="atLeast"/>
              <w:contextualSpacing/>
              <w:rPr>
                <w:rFonts w:ascii="Arial" w:eastAsia="ＭＳ Ｐゴシック" w:hAnsi="Arial" w:cs="Arial"/>
                <w:b/>
                <w:bCs/>
                <w:color w:val="0000FF"/>
                <w:sz w:val="16"/>
                <w:szCs w:val="16"/>
                <w:u w:val="single"/>
                <w:lang w:val="en-US"/>
              </w:rPr>
            </w:pPr>
            <w:r>
              <w:rPr>
                <w:rFonts w:ascii="Arial" w:hAnsi="Arial" w:cs="Arial"/>
                <w:color w:val="000000"/>
                <w:sz w:val="16"/>
                <w:szCs w:val="16"/>
              </w:rPr>
              <w:t>R1-2500422</w:t>
            </w:r>
          </w:p>
        </w:tc>
        <w:tc>
          <w:tcPr>
            <w:tcW w:w="5160" w:type="dxa"/>
            <w:tcBorders>
              <w:top w:val="nil"/>
              <w:left w:val="nil"/>
              <w:bottom w:val="single" w:sz="4" w:space="0" w:color="A6A6A6"/>
              <w:right w:val="single" w:sz="4" w:space="0" w:color="A6A6A6"/>
            </w:tcBorders>
            <w:shd w:val="clear" w:color="auto" w:fill="auto"/>
          </w:tcPr>
          <w:p w14:paraId="51F346C4" w14:textId="77777777" w:rsidR="00F80426" w:rsidRDefault="002A4AA4">
            <w:pPr>
              <w:spacing w:before="180" w:line="0" w:lineRule="atLeast"/>
              <w:contextualSpacing/>
              <w:rPr>
                <w:rFonts w:ascii="Arial" w:eastAsia="ＭＳ Ｐゴシック" w:hAnsi="Arial" w:cs="Arial"/>
                <w:sz w:val="16"/>
                <w:szCs w:val="16"/>
                <w:lang w:val="en-US"/>
              </w:rPr>
            </w:pPr>
            <w:r>
              <w:rPr>
                <w:rFonts w:ascii="Arial" w:hAnsi="Arial" w:cs="Arial"/>
                <w:sz w:val="16"/>
                <w:szCs w:val="16"/>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CEEB8A6" w14:textId="77777777" w:rsidR="00F80426" w:rsidRDefault="002A4AA4">
            <w:pPr>
              <w:spacing w:before="180" w:line="0" w:lineRule="atLeast"/>
              <w:contextualSpacing/>
              <w:rPr>
                <w:rFonts w:ascii="Arial" w:eastAsia="ＭＳ Ｐゴシック" w:hAnsi="Arial" w:cs="Arial"/>
                <w:sz w:val="16"/>
                <w:szCs w:val="16"/>
                <w:lang w:val="en-US"/>
              </w:rPr>
            </w:pPr>
            <w:r>
              <w:rPr>
                <w:rFonts w:ascii="Arial" w:hAnsi="Arial" w:cs="Arial"/>
                <w:sz w:val="16"/>
                <w:szCs w:val="16"/>
              </w:rPr>
              <w:t>Moderator (Fujitsu)</w:t>
            </w:r>
          </w:p>
        </w:tc>
      </w:tr>
      <w:tr w:rsidR="00F80426" w14:paraId="04E4D34D" w14:textId="77777777" w:rsidTr="000802E3">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16107E4" w14:textId="77777777" w:rsidR="00F80426" w:rsidRDefault="002A4AA4">
            <w:pPr>
              <w:spacing w:before="180" w:line="0" w:lineRule="atLeast"/>
              <w:contextualSpacing/>
              <w:rPr>
                <w:rFonts w:ascii="Arial" w:eastAsia="ＭＳ Ｐゴシック" w:hAnsi="Arial" w:cs="Arial"/>
                <w:b/>
                <w:bCs/>
                <w:color w:val="0000FF"/>
                <w:sz w:val="16"/>
                <w:szCs w:val="16"/>
                <w:u w:val="single"/>
                <w:lang w:val="en-US"/>
              </w:rPr>
            </w:pPr>
            <w:r>
              <w:rPr>
                <w:rFonts w:ascii="Arial" w:hAnsi="Arial" w:cs="Arial"/>
                <w:color w:val="000000"/>
                <w:sz w:val="16"/>
                <w:szCs w:val="16"/>
              </w:rPr>
              <w:t>R1-2500423</w:t>
            </w:r>
          </w:p>
        </w:tc>
        <w:tc>
          <w:tcPr>
            <w:tcW w:w="5160" w:type="dxa"/>
            <w:tcBorders>
              <w:top w:val="nil"/>
              <w:left w:val="nil"/>
              <w:bottom w:val="single" w:sz="4" w:space="0" w:color="A6A6A6"/>
              <w:right w:val="single" w:sz="4" w:space="0" w:color="A6A6A6"/>
            </w:tcBorders>
            <w:shd w:val="clear" w:color="auto" w:fill="auto"/>
          </w:tcPr>
          <w:p w14:paraId="72789668" w14:textId="77777777" w:rsidR="00F80426" w:rsidRDefault="002A4AA4">
            <w:pPr>
              <w:spacing w:before="180" w:line="0" w:lineRule="atLeast"/>
              <w:contextualSpacing/>
              <w:rPr>
                <w:rFonts w:ascii="Arial" w:eastAsia="ＭＳ Ｐゴシック" w:hAnsi="Arial" w:cs="Arial"/>
                <w:sz w:val="16"/>
                <w:szCs w:val="16"/>
                <w:lang w:val="en-US"/>
              </w:rPr>
            </w:pPr>
            <w:r>
              <w:rPr>
                <w:rFonts w:ascii="Arial" w:hAnsi="Arial" w:cs="Arial"/>
                <w:sz w:val="16"/>
                <w:szCs w:val="16"/>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172F1928" w14:textId="77777777" w:rsidR="00F80426" w:rsidRDefault="002A4AA4">
            <w:pPr>
              <w:spacing w:before="180" w:line="0" w:lineRule="atLeast"/>
              <w:contextualSpacing/>
              <w:rPr>
                <w:rFonts w:ascii="Arial" w:eastAsia="ＭＳ Ｐゴシック" w:hAnsi="Arial" w:cs="Arial"/>
                <w:sz w:val="16"/>
                <w:szCs w:val="16"/>
                <w:lang w:val="en-US"/>
              </w:rPr>
            </w:pPr>
            <w:r>
              <w:rPr>
                <w:rFonts w:ascii="Arial" w:hAnsi="Arial" w:cs="Arial"/>
                <w:sz w:val="16"/>
                <w:szCs w:val="16"/>
              </w:rPr>
              <w:t>Moderator (Fujitsu)</w:t>
            </w:r>
          </w:p>
        </w:tc>
      </w:tr>
    </w:tbl>
    <w:p w14:paraId="598AD430" w14:textId="77777777" w:rsidR="00F80426" w:rsidRDefault="00F80426" w:rsidP="000802E3">
      <w:pPr>
        <w:ind w:leftChars="100" w:left="240"/>
      </w:pPr>
    </w:p>
    <w:p w14:paraId="3DFB1D83" w14:textId="77777777" w:rsidR="00F80426" w:rsidRDefault="00F80426" w:rsidP="000802E3">
      <w:pPr>
        <w:ind w:leftChars="100" w:left="240"/>
      </w:pPr>
    </w:p>
    <w:p w14:paraId="65A80FE4" w14:textId="77777777" w:rsidR="00F80426" w:rsidRDefault="00F80426" w:rsidP="000802E3">
      <w:pPr>
        <w:ind w:leftChars="100" w:left="240"/>
      </w:pPr>
    </w:p>
    <w:p w14:paraId="7B768DD8" w14:textId="77777777" w:rsidR="00F80426" w:rsidRDefault="00F80426" w:rsidP="000802E3">
      <w:pPr>
        <w:ind w:leftChars="100" w:left="240"/>
      </w:pPr>
    </w:p>
    <w:p w14:paraId="0E2C8684" w14:textId="77777777" w:rsidR="00F80426" w:rsidRDefault="002A4AA4" w:rsidP="000802E3">
      <w:pPr>
        <w:snapToGrid/>
        <w:spacing w:after="0" w:afterAutospacing="0"/>
        <w:ind w:leftChars="100" w:left="240"/>
        <w:jc w:val="left"/>
      </w:pPr>
      <w:r>
        <w:br w:type="page"/>
      </w:r>
    </w:p>
    <w:p w14:paraId="5D3130EC" w14:textId="77777777" w:rsidR="00F80426" w:rsidRDefault="002A4AA4" w:rsidP="000802E3">
      <w:pPr>
        <w:pStyle w:val="10"/>
        <w:spacing w:after="180"/>
        <w:ind w:leftChars="100" w:left="949"/>
        <w:rPr>
          <w:lang w:eastAsia="ja-JP"/>
        </w:rPr>
      </w:pPr>
      <w:r>
        <w:rPr>
          <w:rFonts w:hint="eastAsia"/>
          <w:lang w:eastAsia="ja-JP"/>
        </w:rPr>
        <w:lastRenderedPageBreak/>
        <w:t>Discussion</w:t>
      </w:r>
    </w:p>
    <w:p w14:paraId="432EA5B3" w14:textId="77777777" w:rsidR="00F80426" w:rsidRDefault="002A4AA4" w:rsidP="000802E3">
      <w:pPr>
        <w:pStyle w:val="20"/>
        <w:ind w:leftChars="100" w:left="3643"/>
        <w:rPr>
          <w:lang w:val="en-US"/>
        </w:rPr>
      </w:pPr>
      <w:r>
        <w:rPr>
          <w:lang w:val="en-US"/>
        </w:rPr>
        <w:t>L1 measurement based on CSI-RS</w:t>
      </w:r>
    </w:p>
    <w:p w14:paraId="6F97A74E" w14:textId="77777777" w:rsidR="00F80426" w:rsidRDefault="002A4AA4" w:rsidP="000802E3">
      <w:pPr>
        <w:pStyle w:val="30"/>
        <w:ind w:leftChars="100" w:left="949"/>
      </w:pPr>
      <w:r>
        <w:t>[No issue] Measurement quantity</w:t>
      </w:r>
    </w:p>
    <w:p w14:paraId="27FA4F07" w14:textId="77777777" w:rsidR="00F80426" w:rsidRDefault="002A4AA4" w:rsidP="000802E3">
      <w:pPr>
        <w:pStyle w:val="5"/>
        <w:ind w:leftChars="100" w:left="598"/>
      </w:pPr>
      <w:r>
        <w:t>[Agreements in previous meetings]</w:t>
      </w:r>
    </w:p>
    <w:p w14:paraId="48B68467" w14:textId="77777777" w:rsidR="00F80426" w:rsidRDefault="002A4AA4" w:rsidP="000802E3">
      <w:pPr>
        <w:ind w:leftChars="100" w:left="240"/>
        <w:rPr>
          <w:b/>
          <w:bCs/>
        </w:rPr>
      </w:pPr>
      <w:r>
        <w:rPr>
          <w:b/>
          <w:bCs/>
          <w:highlight w:val="green"/>
        </w:rPr>
        <w:t>Agreement (RAN1#118)</w:t>
      </w:r>
    </w:p>
    <w:p w14:paraId="1D023A7D" w14:textId="77777777" w:rsidR="00F80426" w:rsidRDefault="002A4AA4" w:rsidP="000802E3">
      <w:pPr>
        <w:pStyle w:val="a"/>
        <w:ind w:leftChars="100" w:left="600"/>
      </w:pPr>
      <w:r>
        <w:t>Support L1-RSRP measurement based on CSI-RS</w:t>
      </w:r>
    </w:p>
    <w:p w14:paraId="798A836E" w14:textId="77777777" w:rsidR="00F80426" w:rsidRDefault="002A4AA4" w:rsidP="000802E3">
      <w:pPr>
        <w:pStyle w:val="a"/>
        <w:ind w:leftChars="100" w:left="600"/>
      </w:pPr>
      <w:r>
        <w:t>FFS: Support L1-SINR measurement based on CSI-RS</w:t>
      </w:r>
    </w:p>
    <w:p w14:paraId="51E111BD" w14:textId="77777777" w:rsidR="00F80426" w:rsidRDefault="002A4AA4" w:rsidP="000802E3">
      <w:pPr>
        <w:ind w:leftChars="100" w:left="240"/>
        <w:rPr>
          <w:b/>
          <w:bCs/>
        </w:rPr>
      </w:pPr>
      <w:r>
        <w:rPr>
          <w:b/>
          <w:bCs/>
        </w:rPr>
        <w:t>Conclusion (RAN1#118bis)</w:t>
      </w:r>
    </w:p>
    <w:p w14:paraId="42726663" w14:textId="77777777" w:rsidR="00F80426" w:rsidRDefault="002A4AA4" w:rsidP="000802E3">
      <w:pPr>
        <w:pStyle w:val="a"/>
        <w:ind w:leftChars="100" w:left="600"/>
      </w:pPr>
      <w:r>
        <w:t>There is no consensus in RAN1 on the support L1-SINR measurement based on CSI-RS for candidate cells</w:t>
      </w:r>
    </w:p>
    <w:p w14:paraId="39CEBEEE" w14:textId="77777777" w:rsidR="00F80426" w:rsidRDefault="00F80426" w:rsidP="000802E3">
      <w:pPr>
        <w:ind w:leftChars="100" w:left="240"/>
      </w:pPr>
    </w:p>
    <w:p w14:paraId="4B7F7791" w14:textId="77777777" w:rsidR="00F80426" w:rsidRDefault="002A4AA4" w:rsidP="000802E3">
      <w:pPr>
        <w:pStyle w:val="5"/>
        <w:ind w:leftChars="100" w:left="598"/>
        <w:rPr>
          <w:lang w:val="en-US"/>
        </w:rPr>
      </w:pPr>
      <w:r>
        <w:rPr>
          <w:lang w:val="en-US"/>
        </w:rPr>
        <w:t>[Conclusion]</w:t>
      </w:r>
    </w:p>
    <w:p w14:paraId="741ADDF9" w14:textId="77777777" w:rsidR="00F80426" w:rsidRDefault="002A4AA4" w:rsidP="000802E3">
      <w:pPr>
        <w:ind w:leftChars="100" w:left="240"/>
        <w:rPr>
          <w:lang w:val="en-US"/>
        </w:rPr>
      </w:pPr>
      <w:r>
        <w:rPr>
          <w:lang w:val="en-US"/>
        </w:rPr>
        <w:t xml:space="preserve">No </w:t>
      </w:r>
      <w:r>
        <w:rPr>
          <w:rFonts w:hint="eastAsia"/>
          <w:lang w:val="en-US"/>
        </w:rPr>
        <w:t xml:space="preserve">new </w:t>
      </w:r>
      <w:r>
        <w:rPr>
          <w:lang w:val="en-US"/>
        </w:rPr>
        <w:t>issues are identified in this meeting.</w:t>
      </w:r>
    </w:p>
    <w:p w14:paraId="45C293AA" w14:textId="77777777" w:rsidR="00F80426" w:rsidRDefault="002A4AA4" w:rsidP="000802E3">
      <w:pPr>
        <w:snapToGrid/>
        <w:spacing w:after="0" w:afterAutospacing="0"/>
        <w:ind w:leftChars="100" w:left="240"/>
        <w:jc w:val="left"/>
        <w:rPr>
          <w:lang w:val="en-US"/>
        </w:rPr>
      </w:pPr>
      <w:r>
        <w:rPr>
          <w:lang w:val="en-US"/>
        </w:rPr>
        <w:br w:type="page"/>
      </w:r>
    </w:p>
    <w:p w14:paraId="54A7C47D" w14:textId="77777777" w:rsidR="00F80426" w:rsidRDefault="002A4AA4" w:rsidP="000802E3">
      <w:pPr>
        <w:pStyle w:val="30"/>
        <w:ind w:leftChars="100" w:left="949"/>
      </w:pPr>
      <w:r>
        <w:lastRenderedPageBreak/>
        <w:t>[No issue] Support of intra- and inter frequency measurement</w:t>
      </w:r>
    </w:p>
    <w:p w14:paraId="4329C02F" w14:textId="77777777" w:rsidR="00F80426" w:rsidRDefault="002A4AA4" w:rsidP="000802E3">
      <w:pPr>
        <w:pStyle w:val="5"/>
        <w:ind w:leftChars="100" w:left="598"/>
        <w:rPr>
          <w:lang w:val="en-US"/>
        </w:rPr>
      </w:pPr>
      <w:r>
        <w:rPr>
          <w:lang w:val="en-US"/>
        </w:rPr>
        <w:t>[Agreements in previous meetings]</w:t>
      </w:r>
    </w:p>
    <w:p w14:paraId="33BE9D92" w14:textId="77777777" w:rsidR="00F80426" w:rsidRDefault="002A4AA4" w:rsidP="000802E3">
      <w:pPr>
        <w:ind w:leftChars="100" w:left="240"/>
        <w:rPr>
          <w:b/>
          <w:bCs/>
          <w:lang w:val="en-US"/>
        </w:rPr>
      </w:pPr>
      <w:r>
        <w:rPr>
          <w:b/>
          <w:bCs/>
          <w:highlight w:val="green"/>
          <w:lang w:val="en-US"/>
        </w:rPr>
        <w:t>Agreement</w:t>
      </w:r>
      <w:r>
        <w:rPr>
          <w:rFonts w:hint="eastAsia"/>
          <w:b/>
          <w:bCs/>
          <w:highlight w:val="green"/>
          <w:lang w:val="en-US"/>
        </w:rPr>
        <w:t xml:space="preserve"> </w:t>
      </w:r>
      <w:r>
        <w:rPr>
          <w:b/>
          <w:bCs/>
          <w:highlight w:val="green"/>
          <w:lang w:val="en-US"/>
        </w:rPr>
        <w:t>(RAN1#118bis)</w:t>
      </w:r>
    </w:p>
    <w:p w14:paraId="32AFC35B" w14:textId="77777777" w:rsidR="00F80426" w:rsidRDefault="002A4AA4" w:rsidP="000802E3">
      <w:pPr>
        <w:pStyle w:val="a"/>
        <w:ind w:leftChars="100" w:left="600"/>
      </w:pPr>
      <w:r>
        <w:t>From RAN1 perspective, there is no restriction with regards to the frequency location of CSI-RS used for L1-measurement</w:t>
      </w:r>
    </w:p>
    <w:p w14:paraId="1BE64151" w14:textId="77777777" w:rsidR="00F80426" w:rsidRDefault="002A4AA4" w:rsidP="000802E3">
      <w:pPr>
        <w:pStyle w:val="5"/>
        <w:ind w:leftChars="100" w:left="598"/>
        <w:rPr>
          <w:lang w:val="en-US"/>
        </w:rPr>
      </w:pPr>
      <w:r>
        <w:rPr>
          <w:lang w:val="en-US"/>
        </w:rPr>
        <w:t>[Conclusion]</w:t>
      </w:r>
    </w:p>
    <w:p w14:paraId="6B64904C" w14:textId="77777777" w:rsidR="00F80426" w:rsidRDefault="002A4AA4" w:rsidP="000802E3">
      <w:pPr>
        <w:ind w:leftChars="100" w:left="240"/>
        <w:rPr>
          <w:lang w:val="en-US"/>
        </w:rPr>
      </w:pPr>
      <w:r>
        <w:rPr>
          <w:lang w:val="en-US"/>
        </w:rPr>
        <w:t>No issues are identified in this meeting.</w:t>
      </w:r>
    </w:p>
    <w:p w14:paraId="0C00A594" w14:textId="77777777" w:rsidR="00F80426" w:rsidRDefault="002A4AA4" w:rsidP="000802E3">
      <w:pPr>
        <w:snapToGrid/>
        <w:spacing w:after="0" w:afterAutospacing="0"/>
        <w:ind w:leftChars="100" w:left="240"/>
        <w:jc w:val="left"/>
        <w:rPr>
          <w:lang w:val="en-US"/>
        </w:rPr>
      </w:pPr>
      <w:r>
        <w:rPr>
          <w:lang w:val="en-US"/>
        </w:rPr>
        <w:br w:type="page"/>
      </w:r>
    </w:p>
    <w:p w14:paraId="0FDCDCE2" w14:textId="1E7021E1" w:rsidR="00F80426" w:rsidRDefault="002A4AA4" w:rsidP="000802E3">
      <w:pPr>
        <w:pStyle w:val="30"/>
        <w:ind w:leftChars="100" w:left="949"/>
      </w:pPr>
      <w:r>
        <w:lastRenderedPageBreak/>
        <w:t>[</w:t>
      </w:r>
      <w:r w:rsidR="00857F7B">
        <w:rPr>
          <w:rFonts w:hint="eastAsia"/>
        </w:rPr>
        <w:t>Closed</w:t>
      </w:r>
      <w:r>
        <w:t>] Time domain property of CSI-RS for measurement</w:t>
      </w:r>
    </w:p>
    <w:p w14:paraId="271293D5" w14:textId="77777777" w:rsidR="00F80426" w:rsidRDefault="002A4AA4" w:rsidP="000802E3">
      <w:pPr>
        <w:pStyle w:val="5"/>
        <w:ind w:leftChars="100" w:left="598"/>
        <w:rPr>
          <w:lang w:val="en-US"/>
        </w:rPr>
      </w:pPr>
      <w:r>
        <w:rPr>
          <w:lang w:val="en-US"/>
        </w:rPr>
        <w:t>[Agreements in previous meetings]</w:t>
      </w:r>
    </w:p>
    <w:p w14:paraId="0EBE2208" w14:textId="77777777" w:rsidR="00F80426" w:rsidRDefault="002A4AA4" w:rsidP="000802E3">
      <w:pPr>
        <w:ind w:leftChars="100" w:left="240"/>
        <w:rPr>
          <w:b/>
          <w:bCs/>
          <w:lang w:val="en-US"/>
        </w:rPr>
      </w:pPr>
      <w:r>
        <w:rPr>
          <w:b/>
          <w:bCs/>
          <w:highlight w:val="green"/>
          <w:lang w:val="en-US"/>
        </w:rPr>
        <w:t>Agreement(RAN1#118)</w:t>
      </w:r>
    </w:p>
    <w:p w14:paraId="2F2C439B" w14:textId="77777777" w:rsidR="00F80426" w:rsidRDefault="002A4AA4" w:rsidP="000802E3">
      <w:pPr>
        <w:ind w:leftChars="100" w:left="600" w:hanging="360"/>
      </w:pPr>
      <w:r>
        <w:t xml:space="preserve">For gNB scheduled reporting and event triggered reporting </w:t>
      </w:r>
    </w:p>
    <w:p w14:paraId="502A5BB6" w14:textId="77777777" w:rsidR="00F80426" w:rsidRDefault="002A4AA4" w:rsidP="000802E3">
      <w:pPr>
        <w:pStyle w:val="a"/>
        <w:ind w:leftChars="100" w:left="600"/>
      </w:pPr>
      <w:r>
        <w:t xml:space="preserve">At least periodic CSI-RS is supported for L1-RSRP measurement for candidate cell </w:t>
      </w:r>
    </w:p>
    <w:p w14:paraId="040D3D1F" w14:textId="77777777" w:rsidR="00F80426" w:rsidRDefault="002A4AA4" w:rsidP="000802E3">
      <w:pPr>
        <w:pStyle w:val="a"/>
        <w:numPr>
          <w:ilvl w:val="1"/>
          <w:numId w:val="4"/>
        </w:numPr>
        <w:ind w:leftChars="283" w:left="1119"/>
      </w:pPr>
      <w:r>
        <w:t>FFS: aperiodic and semi-persistent CSI-RS</w:t>
      </w:r>
    </w:p>
    <w:p w14:paraId="0AEE863D" w14:textId="77777777" w:rsidR="00F80426" w:rsidRDefault="002A4AA4" w:rsidP="000802E3">
      <w:pPr>
        <w:pStyle w:val="a"/>
        <w:ind w:leftChars="100" w:left="600"/>
      </w:pPr>
      <w:r>
        <w:t>At least CSI-RS for beam management is supported for L1-RSRP measurement for candidate cell</w:t>
      </w:r>
    </w:p>
    <w:p w14:paraId="7BA07992" w14:textId="77777777" w:rsidR="00F80426" w:rsidRDefault="002A4AA4" w:rsidP="000802E3">
      <w:pPr>
        <w:pStyle w:val="a"/>
        <w:numPr>
          <w:ilvl w:val="1"/>
          <w:numId w:val="4"/>
        </w:numPr>
        <w:ind w:leftChars="283" w:left="1119"/>
      </w:pPr>
      <w:r>
        <w:t>FFS: CSI-RS for mobility</w:t>
      </w:r>
    </w:p>
    <w:p w14:paraId="5664C4B5" w14:textId="77777777" w:rsidR="00F80426" w:rsidRDefault="00F80426" w:rsidP="000802E3">
      <w:pPr>
        <w:ind w:leftChars="100" w:left="240"/>
        <w:rPr>
          <w:lang w:val="en-US"/>
        </w:rPr>
      </w:pPr>
    </w:p>
    <w:p w14:paraId="72DB3888" w14:textId="77777777" w:rsidR="00F80426" w:rsidRDefault="002A4AA4" w:rsidP="000802E3">
      <w:pPr>
        <w:ind w:leftChars="100" w:left="240"/>
        <w:rPr>
          <w:b/>
          <w:bCs/>
          <w:lang w:val="en-US"/>
        </w:rPr>
      </w:pPr>
      <w:r>
        <w:rPr>
          <w:b/>
          <w:bCs/>
          <w:highlight w:val="darkYellow"/>
          <w:lang w:val="en-US"/>
        </w:rPr>
        <w:t>Working Assumption(RAN1#118bis)</w:t>
      </w:r>
    </w:p>
    <w:p w14:paraId="5F149F02" w14:textId="77777777" w:rsidR="00F80426" w:rsidRDefault="002A4AA4" w:rsidP="000802E3">
      <w:pPr>
        <w:ind w:leftChars="100" w:left="240"/>
        <w:rPr>
          <w:lang w:val="en-US"/>
        </w:rPr>
      </w:pPr>
      <w:r>
        <w:rPr>
          <w:lang w:val="en-US"/>
        </w:rPr>
        <w:t>In addition to periodic CSI-RS, semi-persistent CSI-RS is supported for candidate cell L1-RSRP measurement for gNB scheduled reporting from RAN1 perspective</w:t>
      </w:r>
    </w:p>
    <w:p w14:paraId="3524F541" w14:textId="77777777" w:rsidR="00F80426" w:rsidRDefault="002A4AA4" w:rsidP="000802E3">
      <w:pPr>
        <w:pStyle w:val="a"/>
        <w:ind w:leftChars="100" w:left="600"/>
      </w:pPr>
      <w:r>
        <w:t>Send an LS to RAN3 (CC RAN2) to ask for the feasibility of specifying the signalling for coordination between serving cell and candidate cell(s) on the transmission of semi-persistent CSI-RS(s) and any other potential issues (e.g. RAN3 workload).</w:t>
      </w:r>
    </w:p>
    <w:p w14:paraId="65E19D2C" w14:textId="77777777" w:rsidR="00F80426" w:rsidRDefault="002A4AA4" w:rsidP="000802E3">
      <w:pPr>
        <w:ind w:leftChars="100" w:left="240"/>
        <w:rPr>
          <w:lang w:val="en-US"/>
        </w:rPr>
      </w:pPr>
      <w:r>
        <w:rPr>
          <w:lang w:val="en-US"/>
        </w:rPr>
        <w:t>Support of semi-persistent CSI-RS is subject to UE capability.</w:t>
      </w:r>
    </w:p>
    <w:p w14:paraId="1B5783AB" w14:textId="77777777" w:rsidR="00F80426" w:rsidRDefault="00F80426" w:rsidP="000802E3">
      <w:pPr>
        <w:ind w:leftChars="100" w:left="240"/>
        <w:rPr>
          <w:lang w:val="en-US"/>
        </w:rPr>
      </w:pPr>
    </w:p>
    <w:p w14:paraId="0762F311" w14:textId="77777777" w:rsidR="00F80426" w:rsidRDefault="002A4AA4" w:rsidP="000802E3">
      <w:pPr>
        <w:pStyle w:val="5"/>
        <w:ind w:leftChars="100" w:left="598"/>
        <w:rPr>
          <w:lang w:val="en-US"/>
        </w:rPr>
      </w:pPr>
      <w:r>
        <w:rPr>
          <w:lang w:val="en-US"/>
        </w:rPr>
        <w:t>[Summary of contributions]</w:t>
      </w:r>
    </w:p>
    <w:p w14:paraId="7A1392A3" w14:textId="77777777" w:rsidR="00F80426" w:rsidRDefault="002A4AA4" w:rsidP="000802E3">
      <w:pPr>
        <w:ind w:leftChars="100" w:left="240"/>
        <w:rPr>
          <w:lang w:val="en-US"/>
        </w:rPr>
      </w:pPr>
      <w:r>
        <w:rPr>
          <w:rFonts w:hint="eastAsia"/>
          <w:lang w:val="en-US"/>
        </w:rPr>
        <w:t xml:space="preserve">The following 3issues are </w:t>
      </w:r>
      <w:r>
        <w:rPr>
          <w:lang w:val="en-US"/>
        </w:rPr>
        <w:t>identified</w:t>
      </w:r>
      <w:r>
        <w:rPr>
          <w:rFonts w:hint="eastAsia"/>
          <w:lang w:val="en-US"/>
        </w:rPr>
        <w:t xml:space="preserve"> in this meeting. </w:t>
      </w:r>
    </w:p>
    <w:p w14:paraId="5BED71A5" w14:textId="77777777" w:rsidR="00F80426" w:rsidRDefault="002A4AA4" w:rsidP="000802E3">
      <w:pPr>
        <w:ind w:leftChars="100" w:left="240"/>
        <w:rPr>
          <w:b/>
          <w:bCs/>
          <w:u w:val="single"/>
          <w:lang w:val="en-US"/>
        </w:rPr>
      </w:pPr>
      <w:r>
        <w:rPr>
          <w:rFonts w:hint="eastAsia"/>
          <w:b/>
          <w:bCs/>
          <w:u w:val="single"/>
          <w:lang w:val="en-US"/>
        </w:rPr>
        <w:t xml:space="preserve">Issue 1: Confirming the WA: </w:t>
      </w:r>
      <w:r>
        <w:rPr>
          <w:b/>
          <w:bCs/>
          <w:u w:val="single"/>
          <w:lang w:val="en-US"/>
        </w:rPr>
        <w:t>Semi persistent CSI-RS resource for gNB scheduled reporting</w:t>
      </w:r>
    </w:p>
    <w:p w14:paraId="3F2DBFA7" w14:textId="77777777" w:rsidR="00F80426" w:rsidRDefault="002A4AA4" w:rsidP="000802E3">
      <w:pPr>
        <w:pStyle w:val="a"/>
        <w:ind w:leftChars="100" w:left="600"/>
      </w:pPr>
      <w:r>
        <w:rPr>
          <w:rFonts w:hint="eastAsia"/>
          <w:u w:val="single"/>
        </w:rPr>
        <w:t>Yes (OK to c</w:t>
      </w:r>
      <w:r>
        <w:rPr>
          <w:u w:val="single"/>
        </w:rPr>
        <w:t xml:space="preserve">onfirm </w:t>
      </w:r>
      <w:r>
        <w:rPr>
          <w:rFonts w:hint="eastAsia"/>
          <w:u w:val="single"/>
        </w:rPr>
        <w:t xml:space="preserve">the </w:t>
      </w:r>
      <w:r>
        <w:rPr>
          <w:u w:val="single"/>
        </w:rPr>
        <w:t>WA</w:t>
      </w:r>
      <w:r>
        <w:rPr>
          <w:rFonts w:hint="eastAsia"/>
          <w:u w:val="single"/>
        </w:rPr>
        <w:t>)</w:t>
      </w:r>
      <w:r>
        <w:t>: Huawei, Spreadtrum, CATT, CMCC, Nokia, Fujitsu, IDC, Lenovo, Apple, KDDI, Qualcomm, DOCOMO, MediaTek</w:t>
      </w:r>
    </w:p>
    <w:p w14:paraId="591E350B" w14:textId="77777777" w:rsidR="00F80426" w:rsidRDefault="002A4AA4" w:rsidP="000802E3">
      <w:pPr>
        <w:pStyle w:val="a"/>
        <w:ind w:leftChars="100" w:left="600"/>
        <w:rPr>
          <w:u w:val="single"/>
        </w:rPr>
      </w:pPr>
      <w:r>
        <w:rPr>
          <w:rFonts w:hint="eastAsia"/>
          <w:u w:val="single"/>
        </w:rPr>
        <w:t>No companies showed concern</w:t>
      </w:r>
    </w:p>
    <w:p w14:paraId="76E5DCDB" w14:textId="77777777" w:rsidR="00F80426" w:rsidRDefault="002A4AA4" w:rsidP="000802E3">
      <w:pPr>
        <w:ind w:leftChars="100" w:left="240"/>
      </w:pPr>
      <w:r>
        <w:rPr>
          <w:rFonts w:hint="eastAsia"/>
        </w:rPr>
        <w:t xml:space="preserve">It is also pointed out that the signaling mechanism is also needs to be discussed, which may have no impact in RAN1 but RAN2. </w:t>
      </w:r>
    </w:p>
    <w:p w14:paraId="6B56B30B" w14:textId="77777777" w:rsidR="00F80426" w:rsidRDefault="002A4AA4" w:rsidP="000802E3">
      <w:pPr>
        <w:pStyle w:val="a"/>
        <w:ind w:leftChars="100" w:left="600"/>
      </w:pPr>
      <w:r>
        <w:rPr>
          <w:rFonts w:hint="eastAsia"/>
        </w:rPr>
        <w:t>T</w:t>
      </w:r>
      <w:r>
        <w:t xml:space="preserve">he legacy activation/deactivation mechanism </w:t>
      </w:r>
      <w:r>
        <w:rPr>
          <w:rFonts w:hint="eastAsia"/>
        </w:rPr>
        <w:t xml:space="preserve">for a serving cell </w:t>
      </w:r>
      <w:r>
        <w:t>by MAC CE</w:t>
      </w:r>
      <w:r>
        <w:rPr>
          <w:rFonts w:hint="eastAsia"/>
        </w:rPr>
        <w:t xml:space="preserve"> is reused for candidate cells</w:t>
      </w:r>
    </w:p>
    <w:p w14:paraId="781FA601" w14:textId="77777777" w:rsidR="00F80426" w:rsidRDefault="002A4AA4" w:rsidP="000802E3">
      <w:pPr>
        <w:pStyle w:val="a"/>
        <w:numPr>
          <w:ilvl w:val="1"/>
          <w:numId w:val="4"/>
        </w:numPr>
        <w:ind w:leftChars="283" w:left="1119"/>
      </w:pPr>
      <w:r>
        <w:rPr>
          <w:rFonts w:hint="eastAsia"/>
        </w:rPr>
        <w:t>T</w:t>
      </w:r>
      <w:r>
        <w:t>he CSI-Resource</w:t>
      </w:r>
      <w:r>
        <w:rPr>
          <w:rFonts w:hint="eastAsia"/>
        </w:rPr>
        <w:t xml:space="preserve"> c</w:t>
      </w:r>
      <w:r>
        <w:t xml:space="preserve">onfiguration </w:t>
      </w:r>
      <w:r>
        <w:rPr>
          <w:rFonts w:hint="eastAsia"/>
        </w:rPr>
        <w:t xml:space="preserve">for LTM </w:t>
      </w:r>
      <w:r>
        <w:t>should indicate the resourceType semi-persistent</w:t>
      </w:r>
    </w:p>
    <w:p w14:paraId="71305BB0" w14:textId="77777777" w:rsidR="00F80426" w:rsidRDefault="002A4AA4" w:rsidP="000802E3">
      <w:pPr>
        <w:pStyle w:val="a"/>
        <w:numPr>
          <w:ilvl w:val="1"/>
          <w:numId w:val="4"/>
        </w:numPr>
        <w:ind w:leftChars="283" w:left="1119"/>
      </w:pPr>
      <w:r>
        <w:rPr>
          <w:rFonts w:hint="eastAsia"/>
        </w:rPr>
        <w:t xml:space="preserve">MAC CE is used to </w:t>
      </w:r>
      <w:r>
        <w:t xml:space="preserve">indicate when transmission is turned ON/OFF </w:t>
      </w:r>
    </w:p>
    <w:p w14:paraId="673A5B5B" w14:textId="77777777" w:rsidR="00F80426" w:rsidRDefault="002A4AA4" w:rsidP="000802E3">
      <w:pPr>
        <w:pStyle w:val="a"/>
        <w:numPr>
          <w:ilvl w:val="1"/>
          <w:numId w:val="4"/>
        </w:numPr>
        <w:ind w:leftChars="283" w:left="1119"/>
      </w:pPr>
      <w:r>
        <w:rPr>
          <w:rFonts w:hint="eastAsia"/>
        </w:rPr>
        <w:t>R</w:t>
      </w:r>
      <w:r>
        <w:t>eporting is a separate configuration.</w:t>
      </w:r>
    </w:p>
    <w:p w14:paraId="44CFABF8" w14:textId="77777777" w:rsidR="00F80426" w:rsidRDefault="002A4AA4" w:rsidP="000802E3">
      <w:pPr>
        <w:pStyle w:val="a"/>
        <w:ind w:leftChars="100" w:left="600"/>
      </w:pPr>
      <w:r>
        <w:rPr>
          <w:rFonts w:hint="eastAsia"/>
        </w:rPr>
        <w:lastRenderedPageBreak/>
        <w:t>It is suggested to s</w:t>
      </w:r>
      <w:r>
        <w:t>end an LS to RAN2 to request MAC CE signaling to activating/deactivating SP CSI-RSs for candidate cell(s)</w:t>
      </w:r>
    </w:p>
    <w:p w14:paraId="6E0510DF" w14:textId="77777777" w:rsidR="00F80426" w:rsidRDefault="00F80426" w:rsidP="000802E3">
      <w:pPr>
        <w:ind w:leftChars="100" w:left="240"/>
        <w:rPr>
          <w:lang w:val="en-US"/>
        </w:rPr>
      </w:pPr>
    </w:p>
    <w:p w14:paraId="53653BAA" w14:textId="77777777" w:rsidR="00F80426" w:rsidRDefault="002A4AA4" w:rsidP="000802E3">
      <w:pPr>
        <w:ind w:leftChars="100" w:left="240"/>
        <w:rPr>
          <w:b/>
          <w:bCs/>
          <w:u w:val="single"/>
          <w:lang w:val="en-US"/>
        </w:rPr>
      </w:pPr>
      <w:r>
        <w:rPr>
          <w:rFonts w:hint="eastAsia"/>
          <w:b/>
          <w:bCs/>
          <w:u w:val="single"/>
          <w:lang w:val="en-US"/>
        </w:rPr>
        <w:t xml:space="preserve">Issue 2: </w:t>
      </w:r>
      <w:r>
        <w:rPr>
          <w:b/>
          <w:bCs/>
          <w:u w:val="single"/>
          <w:lang w:val="en-US"/>
        </w:rPr>
        <w:t>Semi</w:t>
      </w:r>
      <w:r>
        <w:rPr>
          <w:rFonts w:hint="eastAsia"/>
          <w:b/>
          <w:bCs/>
          <w:u w:val="single"/>
          <w:lang w:val="en-US"/>
        </w:rPr>
        <w:t>-</w:t>
      </w:r>
      <w:r>
        <w:rPr>
          <w:b/>
          <w:bCs/>
          <w:u w:val="single"/>
          <w:lang w:val="en-US"/>
        </w:rPr>
        <w:t>persistent CSI-RS resource for event triggered reporting</w:t>
      </w:r>
    </w:p>
    <w:p w14:paraId="6DAEBDF3" w14:textId="77777777" w:rsidR="00F80426" w:rsidRDefault="002A4AA4" w:rsidP="000802E3">
      <w:pPr>
        <w:pStyle w:val="a"/>
        <w:ind w:leftChars="100" w:left="600"/>
        <w:rPr>
          <w:u w:val="single"/>
        </w:rPr>
      </w:pPr>
      <w:r>
        <w:rPr>
          <w:u w:val="single"/>
        </w:rPr>
        <w:t>Support</w:t>
      </w:r>
      <w:r>
        <w:rPr>
          <w:rFonts w:hint="eastAsia"/>
          <w:u w:val="single"/>
        </w:rPr>
        <w:t xml:space="preserve">(5): </w:t>
      </w:r>
      <w:r>
        <w:rPr>
          <w:u w:val="single"/>
        </w:rPr>
        <w:t>CATT, Nokia, Fujitsu, ETRI, KDDI</w:t>
      </w:r>
    </w:p>
    <w:p w14:paraId="63BA0145" w14:textId="77777777" w:rsidR="00F80426" w:rsidRDefault="002A4AA4" w:rsidP="000802E3">
      <w:pPr>
        <w:pStyle w:val="a"/>
        <w:numPr>
          <w:ilvl w:val="1"/>
          <w:numId w:val="4"/>
        </w:numPr>
        <w:ind w:leftChars="283" w:left="1119"/>
      </w:pPr>
      <w:r>
        <w:t>For event-triggered reporting configured with an SP CSI-RS, the event evaluation mechanism should only begin after the activation of the SP CSI-RS.</w:t>
      </w:r>
    </w:p>
    <w:p w14:paraId="71CFA6C7" w14:textId="77777777" w:rsidR="00F80426" w:rsidRDefault="002A4AA4" w:rsidP="000802E3">
      <w:pPr>
        <w:pStyle w:val="a"/>
        <w:numPr>
          <w:ilvl w:val="1"/>
          <w:numId w:val="4"/>
        </w:numPr>
        <w:ind w:leftChars="283" w:left="1119"/>
      </w:pPr>
      <w:r>
        <w:rPr>
          <w:rFonts w:hint="eastAsia"/>
        </w:rPr>
        <w:t>E</w:t>
      </w:r>
      <w:r>
        <w:t>vent monitoring can be activated / deactivated in accordance with that of SP CSI-RS</w:t>
      </w:r>
    </w:p>
    <w:p w14:paraId="463E2404" w14:textId="77777777" w:rsidR="00F80426" w:rsidRDefault="002A4AA4" w:rsidP="000802E3">
      <w:pPr>
        <w:pStyle w:val="a"/>
        <w:ind w:leftChars="100" w:left="600"/>
        <w:rPr>
          <w:u w:val="single"/>
        </w:rPr>
      </w:pPr>
      <w:r>
        <w:rPr>
          <w:u w:val="single"/>
        </w:rPr>
        <w:t>Concern</w:t>
      </w:r>
      <w:r>
        <w:rPr>
          <w:rFonts w:hint="eastAsia"/>
          <w:u w:val="single"/>
        </w:rPr>
        <w:t>(2)</w:t>
      </w:r>
      <w:r>
        <w:rPr>
          <w:u w:val="single"/>
        </w:rPr>
        <w:t>: Samsung, Ericsson</w:t>
      </w:r>
    </w:p>
    <w:p w14:paraId="58F893E1" w14:textId="77777777" w:rsidR="00F80426" w:rsidRDefault="002A4AA4" w:rsidP="000802E3">
      <w:pPr>
        <w:pStyle w:val="a"/>
        <w:numPr>
          <w:ilvl w:val="1"/>
          <w:numId w:val="4"/>
        </w:numPr>
        <w:ind w:leftChars="283" w:left="1119"/>
      </w:pPr>
      <w:r>
        <w:t>I</w:t>
      </w:r>
      <w:r>
        <w:rPr>
          <w:rFonts w:hint="eastAsia"/>
        </w:rPr>
        <w:t>mplementation complexity, specification impact</w:t>
      </w:r>
    </w:p>
    <w:p w14:paraId="534E0431" w14:textId="77777777" w:rsidR="00F80426" w:rsidRDefault="002A4AA4" w:rsidP="000802E3">
      <w:pPr>
        <w:pStyle w:val="a"/>
        <w:numPr>
          <w:ilvl w:val="1"/>
          <w:numId w:val="4"/>
        </w:numPr>
        <w:ind w:leftChars="283" w:left="1119"/>
      </w:pPr>
      <w:r>
        <w:rPr>
          <w:rFonts w:hint="eastAsia"/>
        </w:rPr>
        <w:t xml:space="preserve">Motivation for event triggered reporting is </w:t>
      </w:r>
      <w:r>
        <w:t>UE takes care of the measurements itself.</w:t>
      </w:r>
      <w:r>
        <w:rPr>
          <w:rFonts w:hint="eastAsia"/>
        </w:rPr>
        <w:t xml:space="preserve"> The benefit is lost if the network takes care of</w:t>
      </w:r>
      <w:r>
        <w:t xml:space="preserve"> </w:t>
      </w:r>
      <w:r>
        <w:rPr>
          <w:rFonts w:hint="eastAsia"/>
        </w:rPr>
        <w:t xml:space="preserve">on/off for </w:t>
      </w:r>
      <w:r>
        <w:t>SP CSI-RS</w:t>
      </w:r>
      <w:r>
        <w:rPr>
          <w:rFonts w:hint="eastAsia"/>
        </w:rPr>
        <w:t xml:space="preserve"> transmission.</w:t>
      </w:r>
    </w:p>
    <w:p w14:paraId="7303A364" w14:textId="77777777" w:rsidR="00F80426" w:rsidRDefault="002A4AA4" w:rsidP="000802E3">
      <w:pPr>
        <w:pStyle w:val="a"/>
        <w:ind w:leftChars="100" w:left="600"/>
        <w:rPr>
          <w:u w:val="single"/>
        </w:rPr>
      </w:pPr>
      <w:r>
        <w:rPr>
          <w:rFonts w:hint="eastAsia"/>
          <w:u w:val="single"/>
        </w:rPr>
        <w:t>Postpone(1): Qualcomm</w:t>
      </w:r>
    </w:p>
    <w:p w14:paraId="6DA01A21" w14:textId="77777777" w:rsidR="00F80426" w:rsidRDefault="002A4AA4" w:rsidP="000802E3">
      <w:pPr>
        <w:pStyle w:val="a"/>
        <w:numPr>
          <w:ilvl w:val="1"/>
          <w:numId w:val="4"/>
        </w:numPr>
        <w:ind w:leftChars="283" w:left="1119"/>
      </w:pPr>
      <w:r>
        <w:rPr>
          <w:rFonts w:hint="eastAsia"/>
        </w:rPr>
        <w:t>W</w:t>
      </w:r>
      <w:r>
        <w:t>ait for a further progress in the UE-initiated beam reporting agenda item.</w:t>
      </w:r>
    </w:p>
    <w:p w14:paraId="321745EC" w14:textId="77777777" w:rsidR="00F80426" w:rsidRDefault="00F80426" w:rsidP="000802E3">
      <w:pPr>
        <w:ind w:leftChars="100" w:left="240"/>
      </w:pPr>
    </w:p>
    <w:p w14:paraId="41E231CC" w14:textId="77777777" w:rsidR="00F80426" w:rsidRDefault="002A4AA4" w:rsidP="000802E3">
      <w:pPr>
        <w:ind w:leftChars="100" w:left="240"/>
        <w:rPr>
          <w:b/>
          <w:bCs/>
          <w:u w:val="single"/>
          <w:lang w:val="en-US"/>
        </w:rPr>
      </w:pPr>
      <w:r>
        <w:rPr>
          <w:rFonts w:hint="eastAsia"/>
          <w:b/>
          <w:bCs/>
          <w:u w:val="single"/>
          <w:lang w:val="en-US"/>
        </w:rPr>
        <w:t xml:space="preserve">Issue 3: </w:t>
      </w:r>
      <w:r>
        <w:rPr>
          <w:b/>
          <w:bCs/>
          <w:u w:val="single"/>
          <w:lang w:val="en-US"/>
        </w:rPr>
        <w:t>Aperiodic CSI-RS resource for gNB scheduled reporting and/or event triggered reporting</w:t>
      </w:r>
    </w:p>
    <w:p w14:paraId="1D9D2864" w14:textId="77777777" w:rsidR="00F80426" w:rsidRDefault="002A4AA4" w:rsidP="000802E3">
      <w:pPr>
        <w:pStyle w:val="a"/>
        <w:ind w:leftChars="100" w:left="600"/>
        <w:rPr>
          <w:u w:val="single"/>
        </w:rPr>
      </w:pPr>
      <w:r>
        <w:rPr>
          <w:u w:val="single"/>
        </w:rPr>
        <w:t>Support</w:t>
      </w:r>
      <w:r>
        <w:rPr>
          <w:rFonts w:hint="eastAsia"/>
          <w:u w:val="single"/>
        </w:rPr>
        <w:t>(7)</w:t>
      </w:r>
      <w:r>
        <w:rPr>
          <w:u w:val="single"/>
        </w:rPr>
        <w:t>: Huawei, CATT, Lekha (gNB scheduled reporting), Lenovo, KDDI, Qualcomm (at least for gNB scheduled reporting), Google (gNB scheduled reporting)</w:t>
      </w:r>
    </w:p>
    <w:p w14:paraId="31235088" w14:textId="77777777" w:rsidR="00F80426" w:rsidRDefault="002A4AA4" w:rsidP="000802E3">
      <w:pPr>
        <w:pStyle w:val="a"/>
        <w:numPr>
          <w:ilvl w:val="1"/>
          <w:numId w:val="4"/>
        </w:numPr>
        <w:ind w:leftChars="283" w:left="1119"/>
      </w:pPr>
      <w:r>
        <w:rPr>
          <w:rFonts w:hint="eastAsia"/>
        </w:rPr>
        <w:t>P</w:t>
      </w:r>
      <w:r>
        <w:t xml:space="preserve">rompt measurement result with less overhead </w:t>
      </w:r>
    </w:p>
    <w:p w14:paraId="32D540D5" w14:textId="77777777" w:rsidR="00F80426" w:rsidRDefault="002A4AA4" w:rsidP="000802E3">
      <w:pPr>
        <w:pStyle w:val="a"/>
        <w:numPr>
          <w:ilvl w:val="1"/>
          <w:numId w:val="4"/>
        </w:numPr>
        <w:ind w:leftChars="283" w:left="1119"/>
      </w:pPr>
      <w:r>
        <w:rPr>
          <w:rFonts w:hint="eastAsia"/>
        </w:rPr>
        <w:t>P</w:t>
      </w:r>
      <w:r>
        <w:t>ower consumption reduction for UE and gNB</w:t>
      </w:r>
    </w:p>
    <w:p w14:paraId="3A24F389" w14:textId="77777777" w:rsidR="00F80426" w:rsidRDefault="002A4AA4" w:rsidP="000802E3">
      <w:pPr>
        <w:pStyle w:val="a"/>
        <w:numPr>
          <w:ilvl w:val="1"/>
          <w:numId w:val="4"/>
        </w:numPr>
        <w:ind w:leftChars="283" w:left="1119"/>
      </w:pPr>
      <w:r>
        <w:t xml:space="preserve">Send LS to RAN3 </w:t>
      </w:r>
      <w:r>
        <w:rPr>
          <w:rFonts w:hint="eastAsia"/>
        </w:rPr>
        <w:t xml:space="preserve">is needed: </w:t>
      </w:r>
      <w:r>
        <w:t>asking</w:t>
      </w:r>
      <w:r>
        <w:rPr>
          <w:rFonts w:hint="eastAsia"/>
        </w:rPr>
        <w:t xml:space="preserve"> </w:t>
      </w:r>
      <w:r>
        <w:t>feasibility of coordination between serving cell and candidate cells in inter-DU and inter-CU scenarios.</w:t>
      </w:r>
    </w:p>
    <w:p w14:paraId="369FA58A" w14:textId="77777777" w:rsidR="00F80426" w:rsidRDefault="002A4AA4" w:rsidP="000802E3">
      <w:pPr>
        <w:pStyle w:val="a"/>
        <w:ind w:leftChars="100" w:left="600"/>
        <w:rPr>
          <w:u w:val="single"/>
        </w:rPr>
      </w:pPr>
      <w:r>
        <w:rPr>
          <w:u w:val="single"/>
        </w:rPr>
        <w:t>Not support/Concern</w:t>
      </w:r>
      <w:r>
        <w:rPr>
          <w:rFonts w:hint="eastAsia"/>
          <w:u w:val="single"/>
        </w:rPr>
        <w:t xml:space="preserve"> (5)</w:t>
      </w:r>
      <w:r>
        <w:rPr>
          <w:u w:val="single"/>
        </w:rPr>
        <w:t xml:space="preserve">: </w:t>
      </w:r>
      <w:r>
        <w:rPr>
          <w:rFonts w:hint="eastAsia"/>
          <w:u w:val="single"/>
        </w:rPr>
        <w:t>S</w:t>
      </w:r>
      <w:r>
        <w:rPr>
          <w:u w:val="single"/>
        </w:rPr>
        <w:t>preadtrum, Fujitsu(Event triggered), Samsung, Ericsson, MediaTek</w:t>
      </w:r>
    </w:p>
    <w:p w14:paraId="259E5FA6" w14:textId="77777777" w:rsidR="00F80426" w:rsidRDefault="002A4AA4" w:rsidP="000802E3">
      <w:pPr>
        <w:pStyle w:val="a"/>
        <w:numPr>
          <w:ilvl w:val="1"/>
          <w:numId w:val="4"/>
        </w:numPr>
        <w:ind w:leftChars="283" w:left="1119"/>
      </w:pPr>
      <w:r>
        <w:rPr>
          <w:rFonts w:hint="eastAsia"/>
        </w:rPr>
        <w:t>S</w:t>
      </w:r>
      <w:r>
        <w:t>ignificant impacts on implementation complexity and specifications</w:t>
      </w:r>
      <w:r>
        <w:rPr>
          <w:rFonts w:hint="eastAsia"/>
        </w:rPr>
        <w:t xml:space="preserve"> -</w:t>
      </w:r>
      <w:r>
        <w:t xml:space="preserve"> over-optimization</w:t>
      </w:r>
    </w:p>
    <w:p w14:paraId="47C825D7" w14:textId="77777777" w:rsidR="00F80426" w:rsidRDefault="002A4AA4" w:rsidP="000802E3">
      <w:pPr>
        <w:pStyle w:val="a"/>
        <w:numPr>
          <w:ilvl w:val="1"/>
          <w:numId w:val="4"/>
        </w:numPr>
        <w:ind w:leftChars="283" w:left="1119"/>
      </w:pPr>
      <w:r>
        <w:rPr>
          <w:rFonts w:hint="eastAsia"/>
        </w:rPr>
        <w:t>For event triggered, the benefit is lost if the network takes care of</w:t>
      </w:r>
      <w:r>
        <w:t xml:space="preserve"> </w:t>
      </w:r>
      <w:r>
        <w:rPr>
          <w:rFonts w:hint="eastAsia"/>
        </w:rPr>
        <w:t>on/off for AP</w:t>
      </w:r>
      <w:r>
        <w:t xml:space="preserve"> CSI-RS</w:t>
      </w:r>
      <w:r>
        <w:rPr>
          <w:rFonts w:hint="eastAsia"/>
        </w:rPr>
        <w:t xml:space="preserve"> transmission.</w:t>
      </w:r>
    </w:p>
    <w:p w14:paraId="64608E55" w14:textId="77777777" w:rsidR="00F80426" w:rsidRDefault="002A4AA4" w:rsidP="000802E3">
      <w:pPr>
        <w:pStyle w:val="a"/>
        <w:ind w:leftChars="100" w:left="600"/>
        <w:rPr>
          <w:u w:val="single"/>
        </w:rPr>
      </w:pPr>
      <w:r>
        <w:rPr>
          <w:rFonts w:hint="eastAsia"/>
          <w:u w:val="single"/>
        </w:rPr>
        <w:t>Postpone(1): Qualcomm</w:t>
      </w:r>
    </w:p>
    <w:p w14:paraId="67413BED" w14:textId="77777777" w:rsidR="00F80426" w:rsidRDefault="002A4AA4" w:rsidP="000802E3">
      <w:pPr>
        <w:pStyle w:val="a"/>
        <w:numPr>
          <w:ilvl w:val="1"/>
          <w:numId w:val="4"/>
        </w:numPr>
        <w:ind w:leftChars="283" w:left="1119"/>
      </w:pPr>
      <w:r>
        <w:t>wait for a further progress in the UE-initiated beam reporting agenda item.</w:t>
      </w:r>
    </w:p>
    <w:p w14:paraId="4CA4E643" w14:textId="77777777" w:rsidR="00F80426" w:rsidRDefault="002A4AA4" w:rsidP="000802E3">
      <w:pPr>
        <w:pStyle w:val="5"/>
        <w:ind w:leftChars="100" w:left="598"/>
      </w:pPr>
      <w:r>
        <w:rPr>
          <w:rFonts w:hint="eastAsia"/>
        </w:rPr>
        <w:t>[FL observation]</w:t>
      </w:r>
    </w:p>
    <w:p w14:paraId="6D227925" w14:textId="77777777" w:rsidR="00F80426" w:rsidRDefault="002A4AA4" w:rsidP="000802E3">
      <w:pPr>
        <w:ind w:leftChars="100" w:left="240"/>
      </w:pPr>
      <w:r>
        <w:rPr>
          <w:rFonts w:hint="eastAsia"/>
        </w:rPr>
        <w:t>F</w:t>
      </w:r>
      <w:r>
        <w:t>o</w:t>
      </w:r>
      <w:r>
        <w:rPr>
          <w:rFonts w:hint="eastAsia"/>
        </w:rPr>
        <w:t xml:space="preserve">r issue 1, FL thinks the WA can be confirmed. Also, it would be necessary to discuss the mechanism for SP CSI-RS activation/deactivation for </w:t>
      </w:r>
      <w:r>
        <w:t>candidate</w:t>
      </w:r>
      <w:r>
        <w:rPr>
          <w:rFonts w:hint="eastAsia"/>
        </w:rPr>
        <w:t xml:space="preserve"> cells, which may be the legacy mechanism for the serving cell. If so, RAN1 can ask RAN2 to define the details of the MAC CE signaling.</w:t>
      </w:r>
    </w:p>
    <w:p w14:paraId="5E8E745B" w14:textId="77777777" w:rsidR="00F80426" w:rsidRDefault="002A4AA4" w:rsidP="000802E3">
      <w:pPr>
        <w:ind w:leftChars="100" w:left="240"/>
      </w:pPr>
      <w:r>
        <w:rPr>
          <w:rFonts w:hint="eastAsia"/>
        </w:rPr>
        <w:t>For issue 2, companies have different views on s</w:t>
      </w:r>
      <w:r>
        <w:t>emi persistent CSI-RS resource for event triggered reporting</w:t>
      </w:r>
      <w:r>
        <w:rPr>
          <w:rFonts w:hint="eastAsia"/>
        </w:rPr>
        <w:t xml:space="preserve">. Even </w:t>
      </w:r>
      <w:r>
        <w:t>though</w:t>
      </w:r>
      <w:r>
        <w:rPr>
          <w:rFonts w:hint="eastAsia"/>
        </w:rPr>
        <w:t xml:space="preserve"> the benefit of turning on-off the CSI-RS is understandable (e.g. energy </w:t>
      </w:r>
      <w:r>
        <w:t>saving</w:t>
      </w:r>
      <w:r>
        <w:rPr>
          <w:rFonts w:hint="eastAsia"/>
        </w:rPr>
        <w:t xml:space="preserve"> for both UE and network side), there is a risk that the benefit of event triggered reporting is lost (i.e. </w:t>
      </w:r>
      <w:r>
        <w:rPr>
          <w:rFonts w:hint="eastAsia"/>
        </w:rPr>
        <w:lastRenderedPageBreak/>
        <w:t xml:space="preserve">the network needs to take care of the measurement activities at UE side). Given the pros and cons provided </w:t>
      </w:r>
      <w:r>
        <w:t>companies</w:t>
      </w:r>
      <w:r>
        <w:rPr>
          <w:rFonts w:hint="eastAsia"/>
        </w:rPr>
        <w:t xml:space="preserve">, FL would suggest supporting SP CSI-RS for event triggered reporting </w:t>
      </w:r>
      <w:r>
        <w:t>conditioned</w:t>
      </w:r>
      <w:r>
        <w:rPr>
          <w:rFonts w:hint="eastAsia"/>
        </w:rPr>
        <w:t xml:space="preserve"> that </w:t>
      </w:r>
      <w:r>
        <w:t>“</w:t>
      </w:r>
      <w:r>
        <w:rPr>
          <w:rFonts w:hint="eastAsia"/>
        </w:rPr>
        <w:t>If a SP CSI-RS associated with an LTM event is deactivated, (1) the UE is not required to measure the SP CSI-RS, or (2) the LTM eve</w:t>
      </w:r>
      <w:r>
        <w:t>n</w:t>
      </w:r>
      <w:r>
        <w:rPr>
          <w:rFonts w:hint="eastAsia"/>
        </w:rPr>
        <w:t>t evaluation is deactivated.</w:t>
      </w:r>
      <w:r>
        <w:t>”</w:t>
      </w:r>
      <w:r>
        <w:rPr>
          <w:rFonts w:hint="eastAsia"/>
        </w:rPr>
        <w:t>. Otherwise, the UE needs to monitor SP-CSI-RS resources which is not actually transmitted by candidate cells. T</w:t>
      </w:r>
      <w:r>
        <w:t>h</w:t>
      </w:r>
      <w:r>
        <w:rPr>
          <w:rFonts w:hint="eastAsia"/>
        </w:rPr>
        <w:t xml:space="preserve">is is definitely inefficient. </w:t>
      </w:r>
    </w:p>
    <w:p w14:paraId="1A12A0E6" w14:textId="77777777" w:rsidR="00F80426" w:rsidRDefault="002A4AA4" w:rsidP="000802E3">
      <w:pPr>
        <w:ind w:leftChars="100" w:left="240"/>
      </w:pPr>
      <w:r>
        <w:rPr>
          <w:rFonts w:hint="eastAsia"/>
        </w:rPr>
        <w:t xml:space="preserve">For issue 3, considering the pros and cons provided by companies, the only available proposal in this meeting is </w:t>
      </w:r>
      <w:r>
        <w:t>“</w:t>
      </w:r>
      <w:r>
        <w:rPr>
          <w:rFonts w:hint="eastAsia"/>
        </w:rPr>
        <w:t>Aperiodic CSI-RS resource is supported at least for gNB scheduled reporting in intra-DU scenario</w:t>
      </w:r>
      <w:r>
        <w:t>”</w:t>
      </w:r>
      <w:r>
        <w:rPr>
          <w:rFonts w:hint="eastAsia"/>
        </w:rPr>
        <w:t xml:space="preserve">. FL would like to check if this is acceptable to the group. </w:t>
      </w:r>
    </w:p>
    <w:p w14:paraId="57B3693A" w14:textId="77777777" w:rsidR="00F80426" w:rsidRDefault="002A4AA4" w:rsidP="000802E3">
      <w:pPr>
        <w:pStyle w:val="5"/>
        <w:ind w:leftChars="100" w:left="598"/>
      </w:pPr>
      <w:bookmarkStart w:id="2" w:name="_[FL_proposal_1-3-1-v1]"/>
      <w:bookmarkEnd w:id="2"/>
      <w:r>
        <w:rPr>
          <w:rFonts w:hint="eastAsia"/>
        </w:rPr>
        <w:t>[FL proposal 1-3-1-v1]</w:t>
      </w:r>
    </w:p>
    <w:p w14:paraId="18D8AF76" w14:textId="77777777" w:rsidR="00F80426" w:rsidRDefault="002A4AA4" w:rsidP="000802E3">
      <w:pPr>
        <w:pStyle w:val="a"/>
        <w:ind w:leftChars="100" w:left="600"/>
      </w:pPr>
      <w:r>
        <w:rPr>
          <w:rFonts w:hint="eastAsia"/>
        </w:rPr>
        <w:t>Confirm the following working assumption made in RAN1#118bis</w:t>
      </w:r>
    </w:p>
    <w:p w14:paraId="4BD01018" w14:textId="77777777" w:rsidR="00F80426" w:rsidRDefault="002A4AA4" w:rsidP="000802E3">
      <w:pPr>
        <w:ind w:leftChars="500" w:left="1200"/>
        <w:rPr>
          <w:b/>
          <w:bCs/>
          <w:i/>
          <w:iCs/>
          <w:lang w:val="en-US"/>
        </w:rPr>
      </w:pPr>
      <w:r>
        <w:rPr>
          <w:b/>
          <w:bCs/>
          <w:i/>
          <w:iCs/>
          <w:highlight w:val="darkYellow"/>
          <w:lang w:val="en-US"/>
        </w:rPr>
        <w:t>Working Assumption(RAN1#118bis)</w:t>
      </w:r>
    </w:p>
    <w:p w14:paraId="0806347A" w14:textId="77777777" w:rsidR="00F80426" w:rsidRDefault="002A4AA4" w:rsidP="000802E3">
      <w:pPr>
        <w:ind w:leftChars="500" w:left="1200"/>
        <w:rPr>
          <w:i/>
          <w:iCs/>
          <w:lang w:val="en-US"/>
        </w:rPr>
      </w:pPr>
      <w:r>
        <w:rPr>
          <w:i/>
          <w:iCs/>
          <w:lang w:val="en-US"/>
        </w:rPr>
        <w:t>In addition to periodic CSI-RS, semi-persistent CSI-RS is supported for candidate cell L1-RSRP measurement for gNB scheduled reporting from RAN1 perspective</w:t>
      </w:r>
    </w:p>
    <w:p w14:paraId="7117D1EF" w14:textId="77777777" w:rsidR="00F80426" w:rsidRDefault="002A4AA4" w:rsidP="000802E3">
      <w:pPr>
        <w:pStyle w:val="a"/>
        <w:ind w:leftChars="500" w:left="1560"/>
        <w:rPr>
          <w:i/>
          <w:iCs/>
        </w:rPr>
      </w:pPr>
      <w:r>
        <w:rPr>
          <w:i/>
          <w:iCs/>
        </w:rPr>
        <w:t>Send an LS to RAN3 (CC RAN2) to ask for the feasibility of specifying the signalling for coordination between serving cell and candidate cell(s) on the transmission of semi-persistent CSI-RS(s) and any other potential issues (e.g. RAN3 workload).</w:t>
      </w:r>
    </w:p>
    <w:p w14:paraId="39DD9EB5" w14:textId="77777777" w:rsidR="00F80426" w:rsidRDefault="002A4AA4" w:rsidP="000802E3">
      <w:pPr>
        <w:ind w:leftChars="500" w:left="1200"/>
        <w:rPr>
          <w:i/>
          <w:iCs/>
          <w:lang w:val="en-US"/>
        </w:rPr>
      </w:pPr>
      <w:r>
        <w:rPr>
          <w:i/>
          <w:iCs/>
          <w:lang w:val="en-US"/>
        </w:rPr>
        <w:t>Support of semi-persistent CSI-RS is subject to UE capability.</w:t>
      </w:r>
    </w:p>
    <w:p w14:paraId="061E5A5A" w14:textId="77777777" w:rsidR="00F80426" w:rsidRDefault="002A4AA4" w:rsidP="000802E3">
      <w:pPr>
        <w:pStyle w:val="a"/>
        <w:ind w:leftChars="100" w:left="600"/>
      </w:pPr>
      <w:r>
        <w:rPr>
          <w:rFonts w:hint="eastAsia"/>
        </w:rPr>
        <w:t xml:space="preserve">MAC CE is used to activate/deactivate the semi-persistent CSI-RS resource similarly to the legacy mechanism for a serving cell, i.e. </w:t>
      </w:r>
      <w:r>
        <w:rPr>
          <w:lang w:val="en-GB"/>
        </w:rPr>
        <w:t>SP CSI-RS/CSI-IM Resource Set Activation/Deactivation MAC CE</w:t>
      </w:r>
      <w:r>
        <w:rPr>
          <w:rFonts w:hint="eastAsia"/>
          <w:lang w:val="en-GB"/>
        </w:rPr>
        <w:t>, which will be specified in RAN2</w:t>
      </w:r>
    </w:p>
    <w:p w14:paraId="557CE4F1" w14:textId="77777777" w:rsidR="00F80426" w:rsidRDefault="002A4AA4" w:rsidP="000802E3">
      <w:pPr>
        <w:pStyle w:val="a"/>
        <w:ind w:leftChars="100" w:left="600"/>
      </w:pPr>
      <w:r>
        <w:rPr>
          <w:rFonts w:hint="eastAsia"/>
        </w:rPr>
        <w:t>Send an LS to RAN2 to inform this agreement</w:t>
      </w:r>
    </w:p>
    <w:p w14:paraId="3367DEDF" w14:textId="77777777" w:rsidR="00F80426" w:rsidRDefault="002A4AA4" w:rsidP="000802E3">
      <w:pPr>
        <w:pStyle w:val="5"/>
        <w:ind w:leftChars="100" w:left="598"/>
      </w:pPr>
      <w:bookmarkStart w:id="3" w:name="_[FL_proposal_1-3-2-v1]"/>
      <w:bookmarkEnd w:id="3"/>
      <w:r>
        <w:rPr>
          <w:rFonts w:hint="eastAsia"/>
        </w:rPr>
        <w:t>[FL proposal 1-3-2-v1]</w:t>
      </w:r>
    </w:p>
    <w:p w14:paraId="32DDEB60" w14:textId="77777777" w:rsidR="00F80426" w:rsidRDefault="002A4AA4" w:rsidP="000802E3">
      <w:pPr>
        <w:ind w:leftChars="100" w:left="240"/>
      </w:pPr>
      <w:r>
        <w:rPr>
          <w:rFonts w:hint="eastAsia"/>
        </w:rPr>
        <w:t xml:space="preserve">Discuss and down-select the following options </w:t>
      </w:r>
    </w:p>
    <w:p w14:paraId="069B9DF7" w14:textId="77777777" w:rsidR="00F80426" w:rsidRDefault="002A4AA4" w:rsidP="000802E3">
      <w:pPr>
        <w:pStyle w:val="a"/>
        <w:ind w:leftChars="100" w:left="600"/>
      </w:pPr>
      <w:r>
        <w:rPr>
          <w:rFonts w:hint="eastAsia"/>
          <w:u w:val="single"/>
        </w:rPr>
        <w:t>Option 1</w:t>
      </w:r>
      <w:r>
        <w:rPr>
          <w:rFonts w:hint="eastAsia"/>
        </w:rPr>
        <w:t xml:space="preserve">: SP CSI-RS is </w:t>
      </w:r>
      <w:r>
        <w:rPr>
          <w:rFonts w:hint="eastAsia"/>
          <w:u w:val="single"/>
        </w:rPr>
        <w:t>not</w:t>
      </w:r>
      <w:r>
        <w:rPr>
          <w:rFonts w:hint="eastAsia"/>
        </w:rPr>
        <w:t xml:space="preserve"> supported for </w:t>
      </w:r>
      <w:r>
        <w:t>event triggered reporting</w:t>
      </w:r>
    </w:p>
    <w:p w14:paraId="1B07C946" w14:textId="77777777" w:rsidR="00F80426" w:rsidRDefault="002A4AA4" w:rsidP="000802E3">
      <w:pPr>
        <w:pStyle w:val="a"/>
        <w:ind w:leftChars="100" w:left="600"/>
      </w:pPr>
      <w:r>
        <w:rPr>
          <w:rFonts w:hint="eastAsia"/>
          <w:u w:val="single"/>
        </w:rPr>
        <w:t>Option 2</w:t>
      </w:r>
      <w:r>
        <w:rPr>
          <w:rFonts w:hint="eastAsia"/>
        </w:rPr>
        <w:t xml:space="preserve">: SP CSI-RS is supported for </w:t>
      </w:r>
      <w:r>
        <w:t>event triggered reporting</w:t>
      </w:r>
    </w:p>
    <w:p w14:paraId="14C15348" w14:textId="77777777" w:rsidR="00F80426" w:rsidRDefault="002A4AA4" w:rsidP="000802E3">
      <w:pPr>
        <w:pStyle w:val="a"/>
        <w:numPr>
          <w:ilvl w:val="1"/>
          <w:numId w:val="4"/>
        </w:numPr>
        <w:ind w:leftChars="283" w:left="1119"/>
      </w:pPr>
      <w:r>
        <w:t>Semi-persistent CSI-RS resource for event triggered reporting</w:t>
      </w:r>
      <w:r>
        <w:rPr>
          <w:rFonts w:hint="eastAsia"/>
        </w:rPr>
        <w:t xml:space="preserve"> is supported</w:t>
      </w:r>
    </w:p>
    <w:p w14:paraId="57A4A442" w14:textId="77777777" w:rsidR="00F80426" w:rsidRDefault="002A4AA4" w:rsidP="000802E3">
      <w:pPr>
        <w:pStyle w:val="a"/>
        <w:numPr>
          <w:ilvl w:val="2"/>
          <w:numId w:val="4"/>
        </w:numPr>
        <w:ind w:leftChars="467" w:left="1561"/>
      </w:pPr>
      <w:r>
        <w:rPr>
          <w:rFonts w:hint="eastAsia"/>
        </w:rPr>
        <w:t>For the signaling between serving and candidate cell(s), RAN1 assumes that the same mechanism as gNB scheduled reporting is used. The final decision is up to RAN3.</w:t>
      </w:r>
    </w:p>
    <w:p w14:paraId="623E4D2B" w14:textId="77777777" w:rsidR="00F80426" w:rsidRDefault="002A4AA4" w:rsidP="000802E3">
      <w:pPr>
        <w:pStyle w:val="a"/>
        <w:numPr>
          <w:ilvl w:val="2"/>
          <w:numId w:val="4"/>
        </w:numPr>
        <w:ind w:leftChars="467" w:left="1561"/>
      </w:pPr>
      <w:r>
        <w:rPr>
          <w:rFonts w:hint="eastAsia"/>
        </w:rPr>
        <w:t xml:space="preserve">For the signaling of SP CSI-RS activation/deactivation, RAN1 assumes that at least the same mechanism as gNB scheduled reporting can be used. </w:t>
      </w:r>
    </w:p>
    <w:p w14:paraId="0B23589F" w14:textId="77777777" w:rsidR="00F80426" w:rsidRDefault="002A4AA4" w:rsidP="000802E3">
      <w:pPr>
        <w:pStyle w:val="a"/>
        <w:numPr>
          <w:ilvl w:val="1"/>
          <w:numId w:val="4"/>
        </w:numPr>
        <w:ind w:leftChars="283" w:left="1119"/>
      </w:pPr>
      <w:r>
        <w:rPr>
          <w:rFonts w:hint="eastAsia"/>
        </w:rPr>
        <w:t xml:space="preserve">RAN1 assumes that deactivated SP-CSI-RS resources are not used for the event evaluation by a UE. The detailed mechanism is defined in RAN2. </w:t>
      </w:r>
    </w:p>
    <w:p w14:paraId="660B71C0" w14:textId="77777777" w:rsidR="00F80426" w:rsidRDefault="002A4AA4" w:rsidP="000802E3">
      <w:pPr>
        <w:pStyle w:val="a"/>
        <w:numPr>
          <w:ilvl w:val="1"/>
          <w:numId w:val="4"/>
        </w:numPr>
        <w:ind w:leftChars="283" w:left="1119"/>
      </w:pPr>
      <w:r>
        <w:rPr>
          <w:rFonts w:hint="eastAsia"/>
        </w:rPr>
        <w:t>Send an LS to RAN2 and RAN3 to inform this agreement</w:t>
      </w:r>
    </w:p>
    <w:p w14:paraId="6017B01C" w14:textId="77777777" w:rsidR="00F80426" w:rsidRDefault="002A4AA4" w:rsidP="000802E3">
      <w:pPr>
        <w:pStyle w:val="5"/>
        <w:ind w:leftChars="100" w:left="598"/>
      </w:pPr>
      <w:bookmarkStart w:id="4" w:name="_[FL_proposal_1-3-3-v1]"/>
      <w:bookmarkEnd w:id="4"/>
      <w:r>
        <w:rPr>
          <w:rFonts w:hint="eastAsia"/>
        </w:rPr>
        <w:lastRenderedPageBreak/>
        <w:t>[FL proposal 1-3-3-v1]</w:t>
      </w:r>
    </w:p>
    <w:p w14:paraId="07CC0874" w14:textId="77777777" w:rsidR="00F80426" w:rsidRDefault="002A4AA4" w:rsidP="000802E3">
      <w:pPr>
        <w:ind w:leftChars="100" w:left="240"/>
      </w:pPr>
      <w:r>
        <w:rPr>
          <w:rFonts w:hint="eastAsia"/>
        </w:rPr>
        <w:t xml:space="preserve">Discuss and down-select the following options </w:t>
      </w:r>
    </w:p>
    <w:p w14:paraId="396CFB4B" w14:textId="77777777" w:rsidR="00F80426" w:rsidRDefault="002A4AA4" w:rsidP="000802E3">
      <w:pPr>
        <w:pStyle w:val="a"/>
        <w:ind w:leftChars="100" w:left="600"/>
      </w:pPr>
      <w:r>
        <w:rPr>
          <w:rFonts w:hint="eastAsia"/>
          <w:u w:val="single"/>
        </w:rPr>
        <w:t>Option 1</w:t>
      </w:r>
      <w:r>
        <w:rPr>
          <w:rFonts w:hint="eastAsia"/>
        </w:rPr>
        <w:t xml:space="preserve">: Aperiodic CSI-RS resource is </w:t>
      </w:r>
      <w:r>
        <w:rPr>
          <w:rFonts w:hint="eastAsia"/>
          <w:u w:val="single"/>
        </w:rPr>
        <w:t>not</w:t>
      </w:r>
      <w:r>
        <w:rPr>
          <w:rFonts w:hint="eastAsia"/>
        </w:rPr>
        <w:t xml:space="preserve"> </w:t>
      </w:r>
      <w:r>
        <w:t>supported</w:t>
      </w:r>
      <w:r>
        <w:rPr>
          <w:rFonts w:hint="eastAsia"/>
        </w:rPr>
        <w:t xml:space="preserve"> for gNB scheduled reporting or event triggered reporting</w:t>
      </w:r>
    </w:p>
    <w:p w14:paraId="24F14C15" w14:textId="77777777" w:rsidR="00F80426" w:rsidRDefault="002A4AA4" w:rsidP="000802E3">
      <w:pPr>
        <w:pStyle w:val="a"/>
        <w:ind w:leftChars="100" w:left="600"/>
      </w:pPr>
      <w:r>
        <w:rPr>
          <w:rFonts w:hint="eastAsia"/>
          <w:u w:val="single"/>
        </w:rPr>
        <w:t>Option 2</w:t>
      </w:r>
      <w:r>
        <w:rPr>
          <w:rFonts w:hint="eastAsia"/>
        </w:rPr>
        <w:t>: Aperiodic CSI-RS resource is supported at least for gNB scheduled reporting in intra-DU scenario</w:t>
      </w:r>
    </w:p>
    <w:p w14:paraId="58008151" w14:textId="77777777" w:rsidR="00F80426" w:rsidRDefault="002A4AA4" w:rsidP="000802E3">
      <w:pPr>
        <w:ind w:leftChars="100" w:left="240"/>
        <w:rPr>
          <w:i/>
          <w:iCs/>
        </w:rPr>
      </w:pPr>
      <w:r>
        <w:rPr>
          <w:rFonts w:hint="eastAsia"/>
          <w:i/>
          <w:iCs/>
        </w:rPr>
        <w:t xml:space="preserve">FL note: Aperiodic CSI-RS resource for event triggered reporting is excluded from this discussion as it is too </w:t>
      </w:r>
      <w:r>
        <w:rPr>
          <w:i/>
          <w:iCs/>
        </w:rPr>
        <w:t>controversial</w:t>
      </w:r>
      <w:r>
        <w:rPr>
          <w:rFonts w:hint="eastAsia"/>
          <w:i/>
          <w:iCs/>
        </w:rPr>
        <w:t>.</w:t>
      </w:r>
    </w:p>
    <w:p w14:paraId="266DE967" w14:textId="77777777" w:rsidR="00F80426" w:rsidRDefault="00F80426" w:rsidP="000802E3">
      <w:pPr>
        <w:ind w:leftChars="100" w:left="240"/>
        <w:rPr>
          <w:i/>
          <w:iCs/>
        </w:rPr>
      </w:pPr>
    </w:p>
    <w:p w14:paraId="619FDA40" w14:textId="77777777" w:rsidR="00F80426" w:rsidRDefault="002A4AA4" w:rsidP="000802E3">
      <w:pPr>
        <w:pStyle w:val="5"/>
        <w:ind w:leftChars="100" w:left="598"/>
      </w:pPr>
      <w:r>
        <w:rPr>
          <w:rFonts w:hint="eastAsia"/>
        </w:rPr>
        <w:t>[Comments to 1-3-1-v1, 1-3-2-v1, 1-3-3-v1]</w:t>
      </w:r>
    </w:p>
    <w:tbl>
      <w:tblPr>
        <w:tblStyle w:val="8"/>
        <w:tblW w:w="0" w:type="auto"/>
        <w:tblLook w:val="04A0" w:firstRow="1" w:lastRow="0" w:firstColumn="1" w:lastColumn="0" w:noHBand="0" w:noVBand="1"/>
      </w:tblPr>
      <w:tblGrid>
        <w:gridCol w:w="2104"/>
        <w:gridCol w:w="15"/>
        <w:gridCol w:w="7829"/>
      </w:tblGrid>
      <w:tr w:rsidR="00F80426" w14:paraId="383ECCC0" w14:textId="77777777" w:rsidTr="000802E3">
        <w:trPr>
          <w:cnfStyle w:val="100000000000" w:firstRow="1" w:lastRow="0" w:firstColumn="0" w:lastColumn="0" w:oddVBand="0" w:evenVBand="0" w:oddHBand="0" w:evenHBand="0" w:firstRowFirstColumn="0" w:firstRowLastColumn="0" w:lastRowFirstColumn="0" w:lastRowLastColumn="0"/>
        </w:trPr>
        <w:tc>
          <w:tcPr>
            <w:tcW w:w="2104" w:type="dxa"/>
          </w:tcPr>
          <w:p w14:paraId="4C84AE2E" w14:textId="77777777" w:rsidR="00F80426" w:rsidRDefault="002A4AA4">
            <w:r>
              <w:rPr>
                <w:rFonts w:hint="eastAsia"/>
              </w:rPr>
              <w:t>Company</w:t>
            </w:r>
          </w:p>
        </w:tc>
        <w:tc>
          <w:tcPr>
            <w:tcW w:w="7844" w:type="dxa"/>
            <w:gridSpan w:val="2"/>
          </w:tcPr>
          <w:p w14:paraId="191AE7E4" w14:textId="77777777" w:rsidR="00F80426" w:rsidRDefault="002A4AA4">
            <w:r>
              <w:rPr>
                <w:rFonts w:hint="eastAsia"/>
              </w:rPr>
              <w:t>Comment</w:t>
            </w:r>
          </w:p>
        </w:tc>
      </w:tr>
      <w:tr w:rsidR="00F80426" w14:paraId="27AC8374" w14:textId="77777777" w:rsidTr="000802E3">
        <w:tc>
          <w:tcPr>
            <w:tcW w:w="2104" w:type="dxa"/>
          </w:tcPr>
          <w:p w14:paraId="5C41C10F" w14:textId="77777777" w:rsidR="00F80426" w:rsidRDefault="002A4AA4">
            <w:r>
              <w:rPr>
                <w:rFonts w:hint="eastAsia"/>
              </w:rPr>
              <w:t>FL</w:t>
            </w:r>
          </w:p>
        </w:tc>
        <w:tc>
          <w:tcPr>
            <w:tcW w:w="7844" w:type="dxa"/>
            <w:gridSpan w:val="2"/>
          </w:tcPr>
          <w:p w14:paraId="61983816" w14:textId="77777777" w:rsidR="00F80426" w:rsidRDefault="002A4AA4">
            <w:r>
              <w:rPr>
                <w:rFonts w:hint="eastAsia"/>
              </w:rPr>
              <w:t xml:space="preserve">1-3-1-v1 is important and has high priority. Meanwhile, FL thinks that this work item can be closed without 1-3-2-v1, 1-3-3-v1, i.e. these are low priority issue. </w:t>
            </w:r>
          </w:p>
        </w:tc>
      </w:tr>
      <w:tr w:rsidR="00F80426" w14:paraId="1630792F" w14:textId="77777777" w:rsidTr="000802E3">
        <w:tc>
          <w:tcPr>
            <w:tcW w:w="2104" w:type="dxa"/>
          </w:tcPr>
          <w:p w14:paraId="203BBC5B" w14:textId="77777777" w:rsidR="00F80426" w:rsidRDefault="002A4AA4">
            <w:r>
              <w:t>Fujitsu</w:t>
            </w:r>
          </w:p>
        </w:tc>
        <w:tc>
          <w:tcPr>
            <w:tcW w:w="7844" w:type="dxa"/>
            <w:gridSpan w:val="2"/>
          </w:tcPr>
          <w:p w14:paraId="2EB59FEA" w14:textId="77777777" w:rsidR="00F80426" w:rsidRDefault="002A4AA4">
            <w:pPr>
              <w:rPr>
                <w:rFonts w:eastAsia="Malgun Gothic"/>
                <w:lang w:eastAsia="ko-KR"/>
              </w:rPr>
            </w:pPr>
            <w:r>
              <w:rPr>
                <w:rFonts w:eastAsia="Malgun Gothic"/>
                <w:lang w:eastAsia="ko-KR"/>
              </w:rPr>
              <w:t xml:space="preserve">For FL proposal 1-3-1-v1, we support FL proposal. </w:t>
            </w:r>
            <w:r>
              <w:rPr>
                <w:rFonts w:eastAsia="Malgun Gothic" w:hint="eastAsia"/>
                <w:lang w:eastAsia="ko-KR"/>
              </w:rPr>
              <w:t xml:space="preserve">Since </w:t>
            </w:r>
            <w:r>
              <w:rPr>
                <w:rFonts w:eastAsia="Malgun Gothic"/>
                <w:lang w:eastAsia="ko-KR"/>
              </w:rPr>
              <w:t>the current mechanism for the SP CSI-RS activation/deactivation is only for serving cell</w:t>
            </w:r>
            <w:r>
              <w:rPr>
                <w:rFonts w:eastAsia="Malgun Gothic" w:hint="eastAsia"/>
                <w:lang w:eastAsia="ko-KR"/>
              </w:rPr>
              <w:t>, it is required to discuss how to enhance the activation/deactivation in RAN2 by sending LS.</w:t>
            </w:r>
          </w:p>
          <w:p w14:paraId="08C497F9" w14:textId="77777777" w:rsidR="00F80426" w:rsidRDefault="002A4AA4">
            <w:pPr>
              <w:rPr>
                <w:rFonts w:eastAsiaTheme="minorEastAsia"/>
              </w:rPr>
            </w:pPr>
            <w:r>
              <w:rPr>
                <w:rFonts w:eastAsia="Malgun Gothic" w:hint="eastAsia"/>
                <w:lang w:eastAsia="ko-KR"/>
              </w:rPr>
              <w:t xml:space="preserve">For </w:t>
            </w:r>
            <w:r>
              <w:rPr>
                <w:rFonts w:eastAsia="Malgun Gothic"/>
                <w:lang w:eastAsia="ko-KR"/>
              </w:rPr>
              <w:t>FL proposal 1-3-</w:t>
            </w:r>
            <w:r>
              <w:rPr>
                <w:rFonts w:eastAsia="Malgun Gothic" w:hint="eastAsia"/>
                <w:lang w:eastAsia="ko-KR"/>
              </w:rPr>
              <w:t>2</w:t>
            </w:r>
            <w:r>
              <w:rPr>
                <w:rFonts w:eastAsia="Malgun Gothic"/>
                <w:lang w:eastAsia="ko-KR"/>
              </w:rPr>
              <w:t>-v1</w:t>
            </w:r>
            <w:r>
              <w:rPr>
                <w:rFonts w:eastAsia="Malgun Gothic" w:hint="eastAsia"/>
                <w:lang w:eastAsia="ko-KR"/>
              </w:rPr>
              <w:t xml:space="preserve">, we support Option2 to adopt SP CSI-RS in the event triggered </w:t>
            </w:r>
            <w:r>
              <w:rPr>
                <w:rFonts w:eastAsia="Malgun Gothic"/>
                <w:lang w:eastAsia="ko-KR"/>
              </w:rPr>
              <w:t>reporting</w:t>
            </w:r>
            <w:r>
              <w:rPr>
                <w:rFonts w:eastAsia="Malgun Gothic" w:hint="eastAsia"/>
                <w:lang w:eastAsia="ko-KR"/>
              </w:rPr>
              <w:t xml:space="preserve"> in order to achieve network energy saving and to avoid redundant interference. RAN3 already addressed that SP CSI-RS can be supported in the gNB scheduled reporting, and we believe </w:t>
            </w:r>
            <w:r>
              <w:rPr>
                <w:rFonts w:eastAsiaTheme="minorEastAsia" w:hint="eastAsia"/>
              </w:rPr>
              <w:t>no RAN3 impact is expected since</w:t>
            </w:r>
            <w:r>
              <w:rPr>
                <w:rFonts w:eastAsia="Malgun Gothic" w:hint="eastAsia"/>
                <w:lang w:eastAsia="ko-KR"/>
              </w:rPr>
              <w:t xml:space="preserve"> the mechanism of the coordination between serving cell and candidate cells is same with that of the gN</w:t>
            </w:r>
            <w:r>
              <w:rPr>
                <w:rFonts w:eastAsiaTheme="minorEastAsia" w:hint="eastAsia"/>
              </w:rPr>
              <w:t>B scheduled reporting. Therefore, we need to send LS to RAN2 to ask the detailed mechanism.</w:t>
            </w:r>
          </w:p>
          <w:p w14:paraId="7906D544" w14:textId="77777777" w:rsidR="00F80426" w:rsidRDefault="002A4AA4">
            <w:pPr>
              <w:rPr>
                <w:rFonts w:eastAsiaTheme="minorEastAsia"/>
              </w:rPr>
            </w:pPr>
            <w:r>
              <w:rPr>
                <w:rFonts w:eastAsiaTheme="minorEastAsia" w:hint="eastAsia"/>
              </w:rPr>
              <w:t xml:space="preserve">For </w:t>
            </w:r>
            <w:r>
              <w:rPr>
                <w:rFonts w:eastAsia="Malgun Gothic"/>
                <w:lang w:eastAsia="ko-KR"/>
              </w:rPr>
              <w:t>FL proposal 1-3-</w:t>
            </w:r>
            <w:r>
              <w:rPr>
                <w:rFonts w:eastAsia="Malgun Gothic" w:hint="eastAsia"/>
                <w:lang w:eastAsia="ko-KR"/>
              </w:rPr>
              <w:t>3</w:t>
            </w:r>
            <w:r>
              <w:rPr>
                <w:rFonts w:eastAsia="Malgun Gothic"/>
                <w:lang w:eastAsia="ko-KR"/>
              </w:rPr>
              <w:t>-v1</w:t>
            </w:r>
            <w:r>
              <w:rPr>
                <w:rFonts w:eastAsiaTheme="minorEastAsia" w:hint="eastAsia"/>
              </w:rPr>
              <w:t xml:space="preserve">, since the serving cell should trigger the CSI-RS transmission at every time when the UE measures, it causes increasing signalling overhead together with coordination with candidate cells. Therefore, we support </w:t>
            </w:r>
            <w:r>
              <w:rPr>
                <w:rFonts w:eastAsia="Malgun Gothic" w:hint="eastAsia"/>
                <w:lang w:eastAsia="ko-KR"/>
              </w:rPr>
              <w:t>Option1</w:t>
            </w:r>
            <w:r>
              <w:rPr>
                <w:rFonts w:eastAsiaTheme="minorEastAsia" w:hint="eastAsia"/>
              </w:rPr>
              <w:t xml:space="preserve"> not to support aperiodic CSI-RS.</w:t>
            </w:r>
          </w:p>
        </w:tc>
      </w:tr>
      <w:tr w:rsidR="00F80426" w14:paraId="59F80107" w14:textId="77777777" w:rsidTr="000802E3">
        <w:tc>
          <w:tcPr>
            <w:tcW w:w="2104" w:type="dxa"/>
          </w:tcPr>
          <w:p w14:paraId="5CA5ADB4" w14:textId="77777777" w:rsidR="00F80426" w:rsidRDefault="002A4AA4">
            <w:pPr>
              <w:rPr>
                <w:lang w:val="en-US"/>
              </w:rPr>
            </w:pPr>
            <w:r>
              <w:rPr>
                <w:lang w:val="en-US"/>
              </w:rPr>
              <w:t>Spreadtrum</w:t>
            </w:r>
          </w:p>
        </w:tc>
        <w:tc>
          <w:tcPr>
            <w:tcW w:w="7844" w:type="dxa"/>
            <w:gridSpan w:val="2"/>
          </w:tcPr>
          <w:p w14:paraId="5B05C3FB" w14:textId="77777777" w:rsidR="00F80426" w:rsidRDefault="002A4AA4">
            <w:r>
              <w:rPr>
                <w:rFonts w:hint="eastAsia"/>
              </w:rPr>
              <w:t>FL proposal 1-3-1-v1</w:t>
            </w:r>
            <w:r>
              <w:t>: Support to confirm the WA.</w:t>
            </w:r>
          </w:p>
          <w:p w14:paraId="073C5C1D" w14:textId="77777777" w:rsidR="00F80426" w:rsidRDefault="002A4AA4">
            <w:r>
              <w:rPr>
                <w:rFonts w:hint="eastAsia"/>
              </w:rPr>
              <w:t>FL proposal 1-3-2-v1</w:t>
            </w:r>
            <w:r>
              <w:t>: Option 1 is our first preference. We are open to discuss Option 2 if the spec impact is relatively small, e.g. the activation/deactivation mechanism of LTM events and evaluation needs to be considered</w:t>
            </w:r>
            <w:r>
              <w:rPr>
                <w:rFonts w:hint="eastAsia"/>
              </w:rPr>
              <w:t>,</w:t>
            </w:r>
            <w:r>
              <w:t xml:space="preserve"> otherwise the gNB does not know when the SP-CSI-RS should be activated.</w:t>
            </w:r>
          </w:p>
          <w:p w14:paraId="31A6758A" w14:textId="77777777" w:rsidR="00F80426" w:rsidRDefault="002A4AA4">
            <w:pPr>
              <w:rPr>
                <w:rFonts w:eastAsia="SimSun"/>
                <w:lang w:val="en-US" w:eastAsia="zh-CN"/>
              </w:rPr>
            </w:pPr>
            <w:r>
              <w:rPr>
                <w:rFonts w:hint="eastAsia"/>
              </w:rPr>
              <w:t>FL proposal 1-3-3-v1</w:t>
            </w:r>
            <w:r>
              <w:t xml:space="preserve">: Support Option 1. Considering the more frequent coordination between serving cell and candidate cells and complex spec design, e.g. triggering signaling design and relaxation for measurement latency, there is no clear benefit to introduce AP-CSI-RS for candidate cells. As for </w:t>
            </w:r>
            <w:r>
              <w:rPr>
                <w:rFonts w:hint="eastAsia"/>
              </w:rPr>
              <w:t xml:space="preserve">event </w:t>
            </w:r>
            <w:r>
              <w:rPr>
                <w:rFonts w:hint="eastAsia"/>
              </w:rPr>
              <w:lastRenderedPageBreak/>
              <w:t>triggered reporting</w:t>
            </w:r>
            <w:r>
              <w:t>, AP-CSI-RS is not conducive to continuous monitoring of the LTM event.</w:t>
            </w:r>
          </w:p>
        </w:tc>
      </w:tr>
      <w:tr w:rsidR="00F80426" w14:paraId="267F2B2F" w14:textId="77777777" w:rsidTr="000802E3">
        <w:tc>
          <w:tcPr>
            <w:tcW w:w="2104" w:type="dxa"/>
          </w:tcPr>
          <w:p w14:paraId="1A4C57D7" w14:textId="77777777" w:rsidR="00F80426" w:rsidRDefault="002A4AA4">
            <w:r>
              <w:lastRenderedPageBreak/>
              <w:t>Ericsson</w:t>
            </w:r>
          </w:p>
        </w:tc>
        <w:tc>
          <w:tcPr>
            <w:tcW w:w="7844" w:type="dxa"/>
            <w:gridSpan w:val="2"/>
          </w:tcPr>
          <w:p w14:paraId="7DD294F7" w14:textId="77777777" w:rsidR="00F80426" w:rsidRDefault="002A4AA4">
            <w:r>
              <w:t>1-3-1-v1: Support. The activation/deactivation mechanisms need to be discussed.</w:t>
            </w:r>
          </w:p>
          <w:p w14:paraId="12A9BAF9" w14:textId="77777777" w:rsidR="00F80426" w:rsidRDefault="002A4AA4">
            <w:r>
              <w:t>1-3-2-v1: Do not support, the use case is unclear.</w:t>
            </w:r>
          </w:p>
          <w:p w14:paraId="1476A406" w14:textId="77777777" w:rsidR="00F80426" w:rsidRDefault="002A4AA4">
            <w:r>
              <w:t>1-3-3-v1: Do not support: there is a significant amount of signalling needed between the source, the LTM Candidate and UE that comes with delays that that can lead to that the UE to misses the actual transmission. As we don’t see any significant benefits, we suggest that aperiodic CSI-RS should not be supported, also to limit the work in RAN1 and other working groups.</w:t>
            </w:r>
          </w:p>
        </w:tc>
      </w:tr>
      <w:tr w:rsidR="00F80426" w14:paraId="41A1F9A0" w14:textId="77777777" w:rsidTr="000802E3">
        <w:tc>
          <w:tcPr>
            <w:tcW w:w="2104" w:type="dxa"/>
          </w:tcPr>
          <w:p w14:paraId="77A87BF8" w14:textId="77777777" w:rsidR="00F80426" w:rsidRDefault="002A4AA4">
            <w:r>
              <w:t>Nokia</w:t>
            </w:r>
          </w:p>
        </w:tc>
        <w:tc>
          <w:tcPr>
            <w:tcW w:w="7844" w:type="dxa"/>
            <w:gridSpan w:val="2"/>
          </w:tcPr>
          <w:p w14:paraId="15A8C764" w14:textId="77777777" w:rsidR="00F80426" w:rsidRDefault="002A4AA4">
            <w:r>
              <w:t>FL proposal 1-3-1-v1: Support</w:t>
            </w:r>
          </w:p>
          <w:p w14:paraId="06F60932" w14:textId="77777777" w:rsidR="00F80426" w:rsidRDefault="002A4AA4">
            <w:r>
              <w:t xml:space="preserve">FL proposal 1-3-2-v1: Support Option 2, as mentioned by Fujitsu, the advantages of using SP CSI-RSs should be available for both types of reporting, gNB-scheduled and event-triggered. Event-triggered reporting only controls the reporting mechanism; the selection of RSs to be activated for measurement should remain the same for both types of reporting.  </w:t>
            </w:r>
          </w:p>
          <w:p w14:paraId="27CB69AE" w14:textId="77777777" w:rsidR="00F80426" w:rsidRDefault="002A4AA4">
            <w:r>
              <w:t xml:space="preserve">FL proposal 1-3-3-v1]: Support Option 1 – same view as Ericsson. </w:t>
            </w:r>
          </w:p>
        </w:tc>
      </w:tr>
      <w:tr w:rsidR="00F80426" w14:paraId="738B6D6E" w14:textId="77777777" w:rsidTr="000802E3">
        <w:tc>
          <w:tcPr>
            <w:tcW w:w="2104" w:type="dxa"/>
          </w:tcPr>
          <w:p w14:paraId="7DF2388D" w14:textId="77777777" w:rsidR="00F80426" w:rsidRDefault="002A4AA4">
            <w:pPr>
              <w:rPr>
                <w:rFonts w:eastAsia="Malgun Gothic"/>
                <w:lang w:eastAsia="ko-KR"/>
              </w:rPr>
            </w:pPr>
            <w:r>
              <w:rPr>
                <w:rFonts w:eastAsia="Malgun Gothic" w:hint="eastAsia"/>
                <w:lang w:eastAsia="ko-KR"/>
              </w:rPr>
              <w:t>Qualcomm</w:t>
            </w:r>
          </w:p>
        </w:tc>
        <w:tc>
          <w:tcPr>
            <w:tcW w:w="7844" w:type="dxa"/>
            <w:gridSpan w:val="2"/>
          </w:tcPr>
          <w:p w14:paraId="507079B9" w14:textId="77777777" w:rsidR="00F80426" w:rsidRDefault="002A4AA4">
            <w:pPr>
              <w:rPr>
                <w:rFonts w:eastAsia="Malgun Gothic"/>
              </w:rPr>
            </w:pPr>
            <w:r>
              <w:rPr>
                <w:rFonts w:eastAsia="Malgun Gothic" w:hint="eastAsia"/>
                <w:b/>
                <w:bCs/>
              </w:rPr>
              <w:t>Proposal 1-3-1-v1</w:t>
            </w:r>
            <w:r>
              <w:rPr>
                <w:rFonts w:eastAsia="Malgun Gothic" w:hint="eastAsia"/>
              </w:rPr>
              <w:t>: We support confirming the WA.</w:t>
            </w:r>
          </w:p>
          <w:p w14:paraId="05FA9BD5" w14:textId="77777777" w:rsidR="00F80426" w:rsidRDefault="002A4AA4">
            <w:pPr>
              <w:rPr>
                <w:rFonts w:eastAsia="Malgun Gothic"/>
              </w:rPr>
            </w:pPr>
            <w:r>
              <w:rPr>
                <w:rFonts w:eastAsia="Malgun Gothic" w:hint="eastAsia"/>
                <w:b/>
                <w:bCs/>
              </w:rPr>
              <w:t>Proposal 1-3-2-v1</w:t>
            </w:r>
            <w:r>
              <w:rPr>
                <w:rFonts w:eastAsia="Malgun Gothic" w:hint="eastAsia"/>
              </w:rPr>
              <w:t>: It is suggested to postpone the discussion, as a similar discussion is pending in the UE-initiated beam reporting AI. However, if an immediate decision is required in this meeting, Option-2 is slightly preferred.</w:t>
            </w:r>
          </w:p>
          <w:p w14:paraId="7A38E3E3" w14:textId="77777777" w:rsidR="00F80426" w:rsidRDefault="002A4AA4">
            <w:pPr>
              <w:rPr>
                <w:rFonts w:eastAsia="Malgun Gothic"/>
              </w:rPr>
            </w:pPr>
            <w:r>
              <w:rPr>
                <w:rFonts w:eastAsia="Malgun Gothic" w:hint="eastAsia"/>
                <w:b/>
                <w:bCs/>
              </w:rPr>
              <w:t>Proposal 1-3-3-v1</w:t>
            </w:r>
            <w:r>
              <w:rPr>
                <w:rFonts w:eastAsia="Malgun Gothic" w:hint="eastAsia"/>
              </w:rPr>
              <w:t>: We are generally fine with Option-2, subject to RAN3</w:t>
            </w:r>
            <w:r>
              <w:rPr>
                <w:rFonts w:eastAsia="Malgun Gothic"/>
              </w:rPr>
              <w:t>’</w:t>
            </w:r>
            <w:r>
              <w:rPr>
                <w:rFonts w:eastAsia="Malgun Gothic" w:hint="eastAsia"/>
              </w:rPr>
              <w:t xml:space="preserve">s assessment of its feasibility. </w:t>
            </w:r>
          </w:p>
        </w:tc>
      </w:tr>
      <w:tr w:rsidR="00F80426" w14:paraId="0B9085BD" w14:textId="77777777" w:rsidTr="000802E3">
        <w:tc>
          <w:tcPr>
            <w:tcW w:w="2104" w:type="dxa"/>
          </w:tcPr>
          <w:p w14:paraId="46F1F971" w14:textId="77777777" w:rsidR="00F80426" w:rsidRDefault="002A4AA4">
            <w:pPr>
              <w:rPr>
                <w:rFonts w:eastAsia="SimSun"/>
                <w:lang w:eastAsia="zh-CN"/>
              </w:rPr>
            </w:pPr>
            <w:r>
              <w:rPr>
                <w:rFonts w:eastAsia="SimSun" w:hint="eastAsia"/>
                <w:lang w:eastAsia="zh-CN"/>
              </w:rPr>
              <w:t>CMCC</w:t>
            </w:r>
          </w:p>
        </w:tc>
        <w:tc>
          <w:tcPr>
            <w:tcW w:w="7844" w:type="dxa"/>
            <w:gridSpan w:val="2"/>
          </w:tcPr>
          <w:p w14:paraId="4BFB2DDB" w14:textId="77777777" w:rsidR="00F80426" w:rsidRDefault="002A4AA4">
            <w:pPr>
              <w:rPr>
                <w:rFonts w:eastAsia="SimSun"/>
                <w:lang w:eastAsia="zh-CN"/>
              </w:rPr>
            </w:pPr>
            <w:r>
              <w:rPr>
                <w:rFonts w:eastAsia="Malgun Gothic" w:hint="eastAsia"/>
                <w:b/>
                <w:bCs/>
              </w:rPr>
              <w:t>Proposal 1-3-1-v1:</w:t>
            </w:r>
            <w:r>
              <w:rPr>
                <w:rFonts w:eastAsia="SimSun" w:hint="eastAsia"/>
                <w:b/>
                <w:bCs/>
                <w:lang w:eastAsia="zh-CN"/>
              </w:rPr>
              <w:t xml:space="preserve"> Support.</w:t>
            </w:r>
          </w:p>
          <w:p w14:paraId="7E1B012C" w14:textId="77777777" w:rsidR="00F80426" w:rsidRDefault="002A4AA4">
            <w:pPr>
              <w:rPr>
                <w:rFonts w:eastAsia="SimSun"/>
                <w:b/>
                <w:bCs/>
                <w:lang w:eastAsia="zh-CN"/>
              </w:rPr>
            </w:pPr>
            <w:r>
              <w:rPr>
                <w:rFonts w:eastAsia="SimSun"/>
                <w:b/>
                <w:bCs/>
                <w:lang w:eastAsia="zh-CN"/>
              </w:rPr>
              <w:t>FL proposal 1-3-2-v1</w:t>
            </w:r>
            <w:r>
              <w:rPr>
                <w:rFonts w:eastAsia="SimSun" w:hint="eastAsia"/>
                <w:b/>
                <w:bCs/>
                <w:lang w:eastAsia="zh-CN"/>
              </w:rPr>
              <w:t xml:space="preserve">: Support Option-1. </w:t>
            </w:r>
            <w:r>
              <w:rPr>
                <w:rFonts w:eastAsia="SimSun" w:hint="eastAsia"/>
                <w:lang w:eastAsia="zh-CN"/>
              </w:rPr>
              <w:t xml:space="preserve">Semi-persistent CSI-RS is activated by NW, which debates with the motivation of UE </w:t>
            </w:r>
            <w:r>
              <w:rPr>
                <w:rFonts w:eastAsia="SimSun"/>
                <w:lang w:eastAsia="zh-CN"/>
              </w:rPr>
              <w:t>event triggered reporting</w:t>
            </w:r>
            <w:r>
              <w:rPr>
                <w:rFonts w:eastAsia="SimSun" w:hint="eastAsia"/>
                <w:lang w:eastAsia="zh-CN"/>
              </w:rPr>
              <w:t>.</w:t>
            </w:r>
          </w:p>
          <w:p w14:paraId="6D08F449" w14:textId="77777777" w:rsidR="00F80426" w:rsidRDefault="002A4AA4">
            <w:pPr>
              <w:rPr>
                <w:rFonts w:eastAsia="SimSun"/>
                <w:b/>
                <w:bCs/>
                <w:lang w:eastAsia="zh-CN"/>
              </w:rPr>
            </w:pPr>
            <w:r>
              <w:rPr>
                <w:rFonts w:eastAsia="SimSun"/>
                <w:b/>
                <w:bCs/>
                <w:lang w:eastAsia="zh-CN"/>
              </w:rPr>
              <w:t>FL proposal 1-3-</w:t>
            </w:r>
            <w:r>
              <w:rPr>
                <w:rFonts w:eastAsia="SimSun" w:hint="eastAsia"/>
                <w:b/>
                <w:bCs/>
                <w:lang w:eastAsia="zh-CN"/>
              </w:rPr>
              <w:t>3</w:t>
            </w:r>
            <w:r>
              <w:rPr>
                <w:rFonts w:eastAsia="SimSun"/>
                <w:b/>
                <w:bCs/>
                <w:lang w:eastAsia="zh-CN"/>
              </w:rPr>
              <w:t>-v1</w:t>
            </w:r>
            <w:r>
              <w:rPr>
                <w:rFonts w:eastAsia="SimSun" w:hint="eastAsia"/>
                <w:b/>
                <w:bCs/>
                <w:lang w:eastAsia="zh-CN"/>
              </w:rPr>
              <w:t>: Support Option-1.</w:t>
            </w:r>
            <w:r>
              <w:t xml:space="preserve"> </w:t>
            </w:r>
            <w:r>
              <w:rPr>
                <w:rFonts w:eastAsia="SimSun" w:hint="eastAsia"/>
                <w:lang w:eastAsia="zh-CN"/>
              </w:rPr>
              <w:t>The frequent</w:t>
            </w:r>
            <w:r>
              <w:rPr>
                <w:rFonts w:eastAsia="SimSun"/>
                <w:lang w:eastAsia="zh-CN"/>
              </w:rPr>
              <w:t xml:space="preserve"> coordination with candidate cells</w:t>
            </w:r>
            <w:r>
              <w:rPr>
                <w:rFonts w:eastAsia="SimSun" w:hint="eastAsia"/>
                <w:lang w:eastAsia="zh-CN"/>
              </w:rPr>
              <w:t xml:space="preserve"> is </w:t>
            </w:r>
            <w:r>
              <w:rPr>
                <w:rFonts w:eastAsia="SimSun"/>
                <w:lang w:eastAsia="zh-CN"/>
              </w:rPr>
              <w:t>unacceptable</w:t>
            </w:r>
            <w:r>
              <w:rPr>
                <w:rFonts w:eastAsia="SimSun" w:hint="eastAsia"/>
                <w:lang w:eastAsia="zh-CN"/>
              </w:rPr>
              <w:t>.</w:t>
            </w:r>
          </w:p>
        </w:tc>
      </w:tr>
      <w:tr w:rsidR="00F80426" w14:paraId="44E8125B" w14:textId="77777777" w:rsidTr="000802E3">
        <w:tc>
          <w:tcPr>
            <w:tcW w:w="2104" w:type="dxa"/>
          </w:tcPr>
          <w:p w14:paraId="426768D2" w14:textId="77777777" w:rsidR="00F80426" w:rsidRDefault="002A4AA4">
            <w:pPr>
              <w:rPr>
                <w:rFonts w:eastAsia="SimSun"/>
                <w:lang w:eastAsia="zh-CN"/>
              </w:rPr>
            </w:pPr>
            <w:r>
              <w:rPr>
                <w:rFonts w:eastAsiaTheme="minorEastAsia" w:hint="eastAsia"/>
              </w:rPr>
              <w:t>NTT DOCOMO</w:t>
            </w:r>
          </w:p>
        </w:tc>
        <w:tc>
          <w:tcPr>
            <w:tcW w:w="7844" w:type="dxa"/>
            <w:gridSpan w:val="2"/>
          </w:tcPr>
          <w:p w14:paraId="142D0CDE" w14:textId="77777777" w:rsidR="00F80426" w:rsidRDefault="002A4AA4">
            <w:r>
              <w:t xml:space="preserve">1-3-1-v1: </w:t>
            </w:r>
            <w:r>
              <w:rPr>
                <w:rFonts w:hint="eastAsia"/>
              </w:rPr>
              <w:t>We support confirming WA.</w:t>
            </w:r>
          </w:p>
          <w:p w14:paraId="1F536C8E" w14:textId="77777777" w:rsidR="00F80426" w:rsidRDefault="002A4AA4">
            <w:r>
              <w:t xml:space="preserve">1-3-2-v1: </w:t>
            </w:r>
            <w:r>
              <w:rPr>
                <w:rFonts w:hint="eastAsia"/>
              </w:rPr>
              <w:t>We are fine to discuss, and slightly prefer Option-2.</w:t>
            </w:r>
          </w:p>
          <w:p w14:paraId="5E783723" w14:textId="77777777" w:rsidR="00F80426" w:rsidRDefault="002A4AA4">
            <w:pPr>
              <w:rPr>
                <w:rFonts w:eastAsia="Malgun Gothic"/>
                <w:b/>
                <w:bCs/>
              </w:rPr>
            </w:pPr>
            <w:r>
              <w:t xml:space="preserve">1-3-3-v1: </w:t>
            </w:r>
            <w:r>
              <w:rPr>
                <w:rFonts w:hint="eastAsia"/>
              </w:rPr>
              <w:t>We are fine with Option-2 if RAN3</w:t>
            </w:r>
            <w:r>
              <w:t>’</w:t>
            </w:r>
            <w:r>
              <w:rPr>
                <w:rFonts w:hint="eastAsia"/>
              </w:rPr>
              <w:t xml:space="preserve">s </w:t>
            </w:r>
            <w:r>
              <w:t>assessment</w:t>
            </w:r>
            <w:r>
              <w:rPr>
                <w:rFonts w:hint="eastAsia"/>
              </w:rPr>
              <w:t xml:space="preserve"> is </w:t>
            </w:r>
            <w:r>
              <w:t>feasible</w:t>
            </w:r>
            <w:r>
              <w:rPr>
                <w:rFonts w:hint="eastAsia"/>
              </w:rPr>
              <w:t>.</w:t>
            </w:r>
          </w:p>
        </w:tc>
      </w:tr>
      <w:tr w:rsidR="00F80426" w14:paraId="68B228F6" w14:textId="77777777" w:rsidTr="000802E3">
        <w:tc>
          <w:tcPr>
            <w:tcW w:w="2104" w:type="dxa"/>
          </w:tcPr>
          <w:p w14:paraId="16150254" w14:textId="77777777" w:rsidR="00F80426" w:rsidRDefault="002A4AA4">
            <w:pPr>
              <w:rPr>
                <w:rFonts w:eastAsiaTheme="minorEastAsia"/>
              </w:rPr>
            </w:pPr>
            <w:r>
              <w:rPr>
                <w:rFonts w:eastAsiaTheme="minorEastAsia"/>
              </w:rPr>
              <w:t>InterDigital</w:t>
            </w:r>
          </w:p>
        </w:tc>
        <w:tc>
          <w:tcPr>
            <w:tcW w:w="7844" w:type="dxa"/>
            <w:gridSpan w:val="2"/>
          </w:tcPr>
          <w:p w14:paraId="3F071F1E" w14:textId="77777777" w:rsidR="00F80426" w:rsidRDefault="002A4AA4">
            <w:r>
              <w:t>1-3-1-v1: Support.</w:t>
            </w:r>
          </w:p>
          <w:p w14:paraId="0F418A22" w14:textId="77777777" w:rsidR="00F80426" w:rsidRDefault="002A4AA4">
            <w:r>
              <w:t>1-3-2-v1: Prefer Option 1.</w:t>
            </w:r>
          </w:p>
          <w:p w14:paraId="605CF1B9" w14:textId="77777777" w:rsidR="00F80426" w:rsidRDefault="002A4AA4">
            <w:r>
              <w:t>1-3-3-v1: Prefer Option 1.</w:t>
            </w:r>
          </w:p>
        </w:tc>
      </w:tr>
      <w:tr w:rsidR="00F80426" w14:paraId="04CFF179" w14:textId="77777777" w:rsidTr="000802E3">
        <w:tc>
          <w:tcPr>
            <w:tcW w:w="2104" w:type="dxa"/>
          </w:tcPr>
          <w:p w14:paraId="15DA4EA5" w14:textId="77777777" w:rsidR="00F80426" w:rsidRDefault="002A4AA4">
            <w:pPr>
              <w:rPr>
                <w:rFonts w:eastAsia="SimSun"/>
                <w:lang w:val="en-US" w:eastAsia="zh-CN"/>
              </w:rPr>
            </w:pPr>
            <w:r>
              <w:rPr>
                <w:rFonts w:eastAsia="SimSun" w:hint="eastAsia"/>
                <w:lang w:val="en-US" w:eastAsia="zh-CN"/>
              </w:rPr>
              <w:lastRenderedPageBreak/>
              <w:t>ZTE</w:t>
            </w:r>
          </w:p>
        </w:tc>
        <w:tc>
          <w:tcPr>
            <w:tcW w:w="7844" w:type="dxa"/>
            <w:gridSpan w:val="2"/>
          </w:tcPr>
          <w:p w14:paraId="7307CB48" w14:textId="77777777" w:rsidR="00F80426" w:rsidRDefault="002A4AA4">
            <w:pPr>
              <w:spacing w:after="60" w:afterAutospacing="0"/>
              <w:rPr>
                <w:rFonts w:eastAsia="SimSun"/>
                <w:lang w:val="en-US" w:eastAsia="zh-CN"/>
              </w:rPr>
            </w:pPr>
            <w:r>
              <w:rPr>
                <w:rFonts w:eastAsia="Malgun Gothic" w:hint="eastAsia"/>
                <w:b/>
                <w:bCs/>
              </w:rPr>
              <w:t>Proposal 1-3-1-v1</w:t>
            </w:r>
            <w:r>
              <w:rPr>
                <w:rFonts w:eastAsia="Malgun Gothic" w:hint="eastAsia"/>
              </w:rPr>
              <w:t>:</w:t>
            </w:r>
            <w:r>
              <w:rPr>
                <w:rFonts w:eastAsia="SimSun" w:hint="eastAsia"/>
                <w:lang w:val="en-US" w:eastAsia="zh-CN"/>
              </w:rPr>
              <w:t xml:space="preserve"> we support confirming the WA. But for mechanism to activate/deactivate SP CSI-RS resource set for candidate cell, we think that RAN1 should first discuss and clarify how to activate/deactivate SP CSI-RS resource set and then leave specific MAC CE design to RAN2. At least from our understanding, RAN1 needs to discuss one of the following potential alternatives for SP CSI-RS resource set activation/deactivation:</w:t>
            </w:r>
          </w:p>
          <w:p w14:paraId="0D0E83F8" w14:textId="77777777" w:rsidR="00F80426" w:rsidRDefault="002A4AA4">
            <w:pPr>
              <w:numPr>
                <w:ilvl w:val="0"/>
                <w:numId w:val="8"/>
              </w:numPr>
              <w:rPr>
                <w:rFonts w:eastAsia="SimSun"/>
                <w:lang w:val="en-US" w:eastAsia="zh-CN"/>
              </w:rPr>
            </w:pPr>
            <w:r>
              <w:rPr>
                <w:rFonts w:eastAsia="SimSun" w:hint="eastAsia"/>
                <w:lang w:val="en-US" w:eastAsia="zh-CN"/>
              </w:rPr>
              <w:t xml:space="preserve">Alt-1: One single MAC CE is used to activate/deactivate SP CSI-RS resource set for one candidate cell. </w:t>
            </w:r>
          </w:p>
          <w:p w14:paraId="00E9697C" w14:textId="77777777" w:rsidR="00F80426" w:rsidRDefault="002A4AA4">
            <w:pPr>
              <w:numPr>
                <w:ilvl w:val="0"/>
                <w:numId w:val="8"/>
              </w:numPr>
              <w:rPr>
                <w:rFonts w:eastAsia="SimSun"/>
                <w:lang w:val="en-US" w:eastAsia="zh-CN"/>
              </w:rPr>
            </w:pPr>
            <w:r>
              <w:rPr>
                <w:rFonts w:eastAsia="SimSun" w:hint="eastAsia"/>
                <w:lang w:val="en-US" w:eastAsia="zh-CN"/>
              </w:rPr>
              <w:t>Alt-2: One single MAC CE is used to activate/deactivate SP CSI-RS resource set(s) across all candidate cells.</w:t>
            </w:r>
          </w:p>
          <w:p w14:paraId="158069DB" w14:textId="77777777" w:rsidR="00F80426" w:rsidRDefault="002A4AA4">
            <w:pPr>
              <w:numPr>
                <w:ilvl w:val="0"/>
                <w:numId w:val="8"/>
              </w:numPr>
              <w:rPr>
                <w:rFonts w:eastAsia="SimSun"/>
                <w:lang w:val="en-US" w:eastAsia="zh-CN"/>
              </w:rPr>
            </w:pPr>
            <w:r>
              <w:rPr>
                <w:rFonts w:eastAsia="SimSun" w:hint="eastAsia"/>
                <w:lang w:val="en-US" w:eastAsia="zh-CN"/>
              </w:rPr>
              <w:t>Alt-3: One single MAC CE is used to activate/deactivate SP CSI-RS resource set(s) for candidate cell(s) and serving cell.</w:t>
            </w:r>
          </w:p>
          <w:p w14:paraId="7A69A5B0" w14:textId="77777777" w:rsidR="00F80426" w:rsidRDefault="002A4AA4">
            <w:pPr>
              <w:rPr>
                <w:rFonts w:eastAsia="SimSun"/>
                <w:lang w:val="en-US" w:eastAsia="zh-CN"/>
              </w:rPr>
            </w:pPr>
            <w:r>
              <w:rPr>
                <w:rFonts w:eastAsia="Malgun Gothic" w:hint="eastAsia"/>
                <w:b/>
                <w:bCs/>
              </w:rPr>
              <w:t>Proposal 1-3-2-v1</w:t>
            </w:r>
            <w:r>
              <w:rPr>
                <w:rFonts w:eastAsia="Malgun Gothic" w:hint="eastAsia"/>
              </w:rPr>
              <w:t xml:space="preserve">: </w:t>
            </w:r>
            <w:r>
              <w:rPr>
                <w:rFonts w:eastAsia="SimSun" w:hint="eastAsia"/>
                <w:lang w:val="en-US" w:eastAsia="zh-CN"/>
              </w:rPr>
              <w:t>As we know, SP CSI-RS for event evaluation has not been supported for Rel-19 MIMO UEIBM so far. We think the potential reason behind this is that it may not only cause the entire event evaluation procedure complicated and but also significantly reduce inherent advantages of event-triggered reporting approach. In addition, following the principle of unifying event-triggered/initiated reporting design in Rel-19 MIMO and Rel-19 LTM as much as possible, we don</w:t>
            </w:r>
            <w:r>
              <w:rPr>
                <w:rFonts w:eastAsia="SimSun"/>
                <w:lang w:val="en-US" w:eastAsia="zh-CN"/>
              </w:rPr>
              <w:t>’</w:t>
            </w:r>
            <w:r>
              <w:rPr>
                <w:rFonts w:eastAsia="SimSun" w:hint="eastAsia"/>
                <w:lang w:val="en-US" w:eastAsia="zh-CN"/>
              </w:rPr>
              <w:t>t tend to support SP CSI-RS for event-triggered reporting for Rel-19 LTM at this stage.</w:t>
            </w:r>
          </w:p>
          <w:p w14:paraId="42063FF2" w14:textId="77777777" w:rsidR="00F80426" w:rsidRDefault="002A4AA4">
            <w:pPr>
              <w:rPr>
                <w:rFonts w:eastAsia="SimSun"/>
                <w:lang w:val="en-US" w:eastAsia="zh-CN"/>
              </w:rPr>
            </w:pPr>
            <w:r>
              <w:rPr>
                <w:rFonts w:eastAsia="SimSun" w:hint="eastAsia"/>
                <w:b/>
                <w:bCs/>
                <w:lang w:val="en-US" w:eastAsia="zh-CN"/>
              </w:rPr>
              <w:t>P</w:t>
            </w:r>
            <w:r>
              <w:rPr>
                <w:rFonts w:eastAsia="SimSun"/>
                <w:b/>
                <w:bCs/>
                <w:lang w:eastAsia="zh-CN"/>
              </w:rPr>
              <w:t>roposal 1-3-</w:t>
            </w:r>
            <w:r>
              <w:rPr>
                <w:rFonts w:eastAsia="SimSun" w:hint="eastAsia"/>
                <w:b/>
                <w:bCs/>
                <w:lang w:eastAsia="zh-CN"/>
              </w:rPr>
              <w:t>3</w:t>
            </w:r>
            <w:r>
              <w:rPr>
                <w:rFonts w:eastAsia="SimSun"/>
                <w:b/>
                <w:bCs/>
                <w:lang w:eastAsia="zh-CN"/>
              </w:rPr>
              <w:t>-v1</w:t>
            </w:r>
            <w:r>
              <w:rPr>
                <w:rFonts w:eastAsia="SimSun" w:hint="eastAsia"/>
                <w:b/>
                <w:bCs/>
                <w:lang w:eastAsia="zh-CN"/>
              </w:rPr>
              <w:t xml:space="preserve">: </w:t>
            </w:r>
            <w:r>
              <w:rPr>
                <w:rFonts w:eastAsia="SimSun" w:hint="eastAsia"/>
                <w:lang w:val="en-US" w:eastAsia="zh-CN"/>
              </w:rPr>
              <w:t>If we don</w:t>
            </w:r>
            <w:r>
              <w:rPr>
                <w:rFonts w:eastAsia="SimSun"/>
                <w:lang w:val="en-US" w:eastAsia="zh-CN"/>
              </w:rPr>
              <w:t>’</w:t>
            </w:r>
            <w:r>
              <w:rPr>
                <w:rFonts w:eastAsia="SimSun" w:hint="eastAsia"/>
                <w:lang w:val="en-US" w:eastAsia="zh-CN"/>
              </w:rPr>
              <w:t>t want to involve other work groups such as RAN3, we can limit the usage of AP CSI-RS as intra-DU, corresponding to Alt-2. But considering the limited remaining time for the WID, we tend to spend more time on high priority issues such as detailed design of early CSI acquisition, rather than such optimization issues.</w:t>
            </w:r>
          </w:p>
        </w:tc>
      </w:tr>
      <w:tr w:rsidR="00F80426" w14:paraId="407EAB74" w14:textId="77777777" w:rsidTr="000802E3">
        <w:tc>
          <w:tcPr>
            <w:tcW w:w="2104" w:type="dxa"/>
          </w:tcPr>
          <w:p w14:paraId="386F582B" w14:textId="77777777" w:rsidR="00F80426" w:rsidRDefault="002A4AA4">
            <w:pPr>
              <w:rPr>
                <w:rFonts w:eastAsia="SimSun"/>
                <w:lang w:val="en-US" w:eastAsia="zh-CN"/>
              </w:rPr>
            </w:pPr>
            <w:r>
              <w:rPr>
                <w:rFonts w:eastAsia="SimSun" w:hint="eastAsia"/>
                <w:lang w:val="en-US" w:eastAsia="zh-CN"/>
              </w:rPr>
              <w:t>Huawei</w:t>
            </w:r>
            <w:r>
              <w:rPr>
                <w:rFonts w:eastAsia="SimSun"/>
                <w:lang w:val="en-US" w:eastAsia="zh-CN"/>
              </w:rPr>
              <w:t>, HiSilicon</w:t>
            </w:r>
          </w:p>
        </w:tc>
        <w:tc>
          <w:tcPr>
            <w:tcW w:w="7844" w:type="dxa"/>
            <w:gridSpan w:val="2"/>
          </w:tcPr>
          <w:p w14:paraId="22963FB7" w14:textId="77777777" w:rsidR="00F80426" w:rsidRDefault="002A4AA4">
            <w:r>
              <w:rPr>
                <w:rFonts w:hint="eastAsia"/>
                <w:b/>
                <w:bCs/>
              </w:rPr>
              <w:t>FL proposal 1-3-1-v1</w:t>
            </w:r>
            <w:r>
              <w:rPr>
                <w:b/>
                <w:bCs/>
              </w:rPr>
              <w:t>:</w:t>
            </w:r>
            <w:r>
              <w:t xml:space="preserve"> Support</w:t>
            </w:r>
          </w:p>
          <w:p w14:paraId="79171E01" w14:textId="77777777" w:rsidR="00F80426" w:rsidRDefault="002A4AA4">
            <w:r>
              <w:rPr>
                <w:rFonts w:hint="eastAsia"/>
                <w:b/>
                <w:bCs/>
              </w:rPr>
              <w:t>FL proposal 1-3-2-v1</w:t>
            </w:r>
            <w:r>
              <w:rPr>
                <w:b/>
                <w:bCs/>
              </w:rPr>
              <w:t>:</w:t>
            </w:r>
            <w:r>
              <w:t xml:space="preserve"> Support option 2. The benefit of supporting SP CSI-RS for gNB scheduled report can be extended to event triggered report. From standard effort perspective, we do not see big difference to support SP CSI-RS to event triggered report. </w:t>
            </w:r>
          </w:p>
          <w:p w14:paraId="06E6F3FE" w14:textId="77777777" w:rsidR="00F80426" w:rsidRDefault="002A4AA4">
            <w:r>
              <w:rPr>
                <w:rFonts w:hint="eastAsia"/>
                <w:b/>
                <w:bCs/>
              </w:rPr>
              <w:t>FL proposal 1-3-3-v1</w:t>
            </w:r>
            <w:r>
              <w:rPr>
                <w:b/>
                <w:bCs/>
              </w:rPr>
              <w:t xml:space="preserve">: </w:t>
            </w:r>
            <w:r>
              <w:t>Our first preference is option 1 but can live with option 2. The benefit of overhead reduction is quite important for CSI-RS based measurement considering the increased number of narrow beams to be measured. The signaling/procedure developed for SP-CSI-RS can be the start point to support AP-CSI-RS</w:t>
            </w:r>
          </w:p>
          <w:p w14:paraId="652B12D7" w14:textId="77777777" w:rsidR="00F80426" w:rsidRDefault="00F80426">
            <w:pPr>
              <w:spacing w:after="60" w:afterAutospacing="0"/>
              <w:rPr>
                <w:rFonts w:eastAsia="Malgun Gothic"/>
                <w:b/>
                <w:bCs/>
              </w:rPr>
            </w:pPr>
          </w:p>
        </w:tc>
      </w:tr>
      <w:tr w:rsidR="00F80426" w14:paraId="396642DA" w14:textId="77777777" w:rsidTr="000802E3">
        <w:tc>
          <w:tcPr>
            <w:tcW w:w="2104" w:type="dxa"/>
          </w:tcPr>
          <w:p w14:paraId="568469D0" w14:textId="77777777" w:rsidR="00F80426" w:rsidRDefault="002A4AA4">
            <w:pPr>
              <w:rPr>
                <w:rFonts w:eastAsia="SimSun"/>
                <w:lang w:val="en-US" w:eastAsia="zh-CN"/>
              </w:rPr>
            </w:pPr>
            <w:r>
              <w:rPr>
                <w:rFonts w:eastAsia="SimSun"/>
                <w:lang w:val="en-US" w:eastAsia="zh-CN"/>
              </w:rPr>
              <w:t>Google</w:t>
            </w:r>
          </w:p>
        </w:tc>
        <w:tc>
          <w:tcPr>
            <w:tcW w:w="7844" w:type="dxa"/>
            <w:gridSpan w:val="2"/>
          </w:tcPr>
          <w:p w14:paraId="30DC4740" w14:textId="77777777" w:rsidR="00F80426" w:rsidRDefault="002A4AA4">
            <w:r>
              <w:rPr>
                <w:rFonts w:hint="eastAsia"/>
                <w:b/>
                <w:bCs/>
              </w:rPr>
              <w:t>FL proposal 1-3-1-v1</w:t>
            </w:r>
            <w:r>
              <w:t xml:space="preserve">: Support </w:t>
            </w:r>
          </w:p>
          <w:p w14:paraId="0DA6314E" w14:textId="77777777" w:rsidR="00F80426" w:rsidRDefault="002A4AA4">
            <w:r>
              <w:rPr>
                <w:rFonts w:hint="eastAsia"/>
                <w:b/>
                <w:bCs/>
              </w:rPr>
              <w:t>FL proposal 1-3-</w:t>
            </w:r>
            <w:r>
              <w:rPr>
                <w:b/>
                <w:bCs/>
              </w:rPr>
              <w:t>2</w:t>
            </w:r>
            <w:r>
              <w:rPr>
                <w:rFonts w:hint="eastAsia"/>
                <w:b/>
                <w:bCs/>
              </w:rPr>
              <w:t>-v1</w:t>
            </w:r>
            <w:r>
              <w:t>: We can go with the majority. But we should make it clear to say this proposal is “</w:t>
            </w:r>
            <w:r>
              <w:rPr>
                <w:i/>
                <w:iCs/>
                <w:lang w:val="en-US"/>
              </w:rPr>
              <w:t>for candidate cell L1-RSRP measurement</w:t>
            </w:r>
            <w:r>
              <w:t xml:space="preserve">”. </w:t>
            </w:r>
          </w:p>
          <w:p w14:paraId="3BBE22A7" w14:textId="77777777" w:rsidR="00F80426" w:rsidRDefault="002A4AA4">
            <w:pPr>
              <w:rPr>
                <w:b/>
                <w:bCs/>
              </w:rPr>
            </w:pPr>
            <w:r>
              <w:rPr>
                <w:rFonts w:hint="eastAsia"/>
                <w:b/>
                <w:bCs/>
              </w:rPr>
              <w:lastRenderedPageBreak/>
              <w:t>FL proposal 1-3-</w:t>
            </w:r>
            <w:r>
              <w:rPr>
                <w:b/>
                <w:bCs/>
              </w:rPr>
              <w:t>3</w:t>
            </w:r>
            <w:r>
              <w:rPr>
                <w:rFonts w:hint="eastAsia"/>
                <w:b/>
                <w:bCs/>
              </w:rPr>
              <w:t>-v1</w:t>
            </w:r>
            <w:r>
              <w:t xml:space="preserve">: Option 2, and we can ask other WG for inter-DU case. </w:t>
            </w:r>
          </w:p>
          <w:p w14:paraId="084425AE" w14:textId="77777777" w:rsidR="00F80426" w:rsidRDefault="00F80426">
            <w:pPr>
              <w:rPr>
                <w:b/>
                <w:bCs/>
              </w:rPr>
            </w:pPr>
          </w:p>
        </w:tc>
      </w:tr>
      <w:tr w:rsidR="00F80426" w14:paraId="3F07B401" w14:textId="77777777" w:rsidTr="000802E3">
        <w:tc>
          <w:tcPr>
            <w:tcW w:w="2104" w:type="dxa"/>
          </w:tcPr>
          <w:p w14:paraId="231F7958" w14:textId="77777777" w:rsidR="00F80426" w:rsidRDefault="002A4AA4">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7844" w:type="dxa"/>
            <w:gridSpan w:val="2"/>
          </w:tcPr>
          <w:p w14:paraId="097ED7C6" w14:textId="77777777" w:rsidR="00F80426" w:rsidRDefault="002A4AA4">
            <w:r>
              <w:rPr>
                <w:rFonts w:hint="eastAsia"/>
                <w:b/>
                <w:bCs/>
              </w:rPr>
              <w:t xml:space="preserve">FL proposal </w:t>
            </w:r>
            <w:r>
              <w:rPr>
                <w:b/>
              </w:rPr>
              <w:t>1-3-1-v1:</w:t>
            </w:r>
            <w:r>
              <w:t xml:space="preserve"> Support.</w:t>
            </w:r>
          </w:p>
          <w:p w14:paraId="62288040" w14:textId="77777777" w:rsidR="00F80426" w:rsidRDefault="002A4AA4">
            <w:r>
              <w:rPr>
                <w:rFonts w:hint="eastAsia"/>
                <w:b/>
                <w:bCs/>
              </w:rPr>
              <w:t xml:space="preserve">FL proposal </w:t>
            </w:r>
            <w:r>
              <w:rPr>
                <w:b/>
              </w:rPr>
              <w:t>1-3-2-v1:</w:t>
            </w:r>
            <w:r>
              <w:t xml:space="preserve"> Prefer to clarify the use case first..</w:t>
            </w:r>
          </w:p>
          <w:p w14:paraId="46CCEF5E" w14:textId="77777777" w:rsidR="00F80426" w:rsidRDefault="002A4AA4">
            <w:pPr>
              <w:rPr>
                <w:b/>
                <w:bCs/>
              </w:rPr>
            </w:pPr>
            <w:r>
              <w:rPr>
                <w:rFonts w:hint="eastAsia"/>
                <w:b/>
                <w:bCs/>
              </w:rPr>
              <w:t xml:space="preserve">FL proposal </w:t>
            </w:r>
            <w:r>
              <w:rPr>
                <w:b/>
              </w:rPr>
              <w:t>1-3-3-v1:</w:t>
            </w:r>
            <w:r>
              <w:t xml:space="preserve"> Prefer Option 1.</w:t>
            </w:r>
          </w:p>
        </w:tc>
      </w:tr>
      <w:tr w:rsidR="00F80426" w14:paraId="1FCEFFF1" w14:textId="77777777" w:rsidTr="000802E3">
        <w:trPr>
          <w:trHeight w:val="2624"/>
        </w:trPr>
        <w:tc>
          <w:tcPr>
            <w:tcW w:w="2104" w:type="dxa"/>
          </w:tcPr>
          <w:p w14:paraId="25914F73" w14:textId="77777777" w:rsidR="00F80426" w:rsidRDefault="002A4AA4">
            <w:r>
              <w:t>CATT</w:t>
            </w:r>
          </w:p>
        </w:tc>
        <w:tc>
          <w:tcPr>
            <w:tcW w:w="7844" w:type="dxa"/>
            <w:gridSpan w:val="2"/>
          </w:tcPr>
          <w:p w14:paraId="52A1B463" w14:textId="77777777" w:rsidR="00F80426" w:rsidRDefault="002A4AA4">
            <w:r>
              <w:t xml:space="preserve">1-3-1-v1: Support. </w:t>
            </w:r>
          </w:p>
          <w:p w14:paraId="209209FE" w14:textId="77777777" w:rsidR="00F80426" w:rsidRDefault="002A4AA4">
            <w:r>
              <w:t xml:space="preserve">1-3-2-v1: Support. We prefer Option 2 to support </w:t>
            </w:r>
            <w:r>
              <w:rPr>
                <w:rFonts w:hint="eastAsia"/>
              </w:rPr>
              <w:t xml:space="preserve">SP CSI-RS for </w:t>
            </w:r>
            <w:r>
              <w:t>event triggered reporting</w:t>
            </w:r>
          </w:p>
          <w:p w14:paraId="1D960874" w14:textId="77777777" w:rsidR="00F80426" w:rsidRDefault="002A4AA4">
            <w:r>
              <w:t>1-3-3-v1: We support Option 2. AP</w:t>
            </w:r>
            <w:r>
              <w:rPr>
                <w:rFonts w:hint="eastAsia"/>
              </w:rPr>
              <w:t xml:space="preserve"> CSI-RS resource</w:t>
            </w:r>
            <w:r>
              <w:t xml:space="preserve"> configuration enhances operational flexibility and significantly reduces overhead.</w:t>
            </w:r>
          </w:p>
        </w:tc>
      </w:tr>
      <w:tr w:rsidR="00F80426" w14:paraId="00960322" w14:textId="77777777" w:rsidTr="000802E3">
        <w:trPr>
          <w:trHeight w:val="2624"/>
        </w:trPr>
        <w:tc>
          <w:tcPr>
            <w:tcW w:w="2104" w:type="dxa"/>
          </w:tcPr>
          <w:p w14:paraId="633D840F" w14:textId="77777777" w:rsidR="00F80426" w:rsidRDefault="002A4AA4">
            <w:r>
              <w:t>Samsung</w:t>
            </w:r>
          </w:p>
        </w:tc>
        <w:tc>
          <w:tcPr>
            <w:tcW w:w="7844" w:type="dxa"/>
            <w:gridSpan w:val="2"/>
          </w:tcPr>
          <w:p w14:paraId="4A00268A" w14:textId="77777777" w:rsidR="00F80426" w:rsidRDefault="002A4AA4">
            <w:pPr>
              <w:rPr>
                <w:b/>
                <w:bCs/>
              </w:rPr>
            </w:pPr>
            <w:r>
              <w:rPr>
                <w:b/>
                <w:bCs/>
              </w:rPr>
              <w:t xml:space="preserve">FL proposal 1-3-2-v1: </w:t>
            </w:r>
            <w:r>
              <w:rPr>
                <w:bCs/>
              </w:rPr>
              <w:t xml:space="preserve">SP CSI-RS is actually a more complicated procedure than AP CSI-RS involving RS activation and a different timeline assumption. For event-triggered LTM, we do not see the necessity of supporting SP/AP CSI-RS for event evaluation – periodic CSI-RS would suffice.  </w:t>
            </w:r>
            <w:r>
              <w:rPr>
                <w:b/>
                <w:bCs/>
              </w:rPr>
              <w:t xml:space="preserve"> </w:t>
            </w:r>
          </w:p>
          <w:p w14:paraId="02D355FA" w14:textId="77777777" w:rsidR="00F80426" w:rsidRDefault="002A4AA4">
            <w:r>
              <w:rPr>
                <w:b/>
                <w:bCs/>
              </w:rPr>
              <w:t>FL proposal 1-3-3-v1:</w:t>
            </w:r>
            <w:r>
              <w:rPr>
                <w:bCs/>
              </w:rPr>
              <w:t xml:space="preserve"> Support Option-1, we do not support AP CSI-RS for event evaluation for LTM.</w:t>
            </w:r>
          </w:p>
        </w:tc>
      </w:tr>
      <w:tr w:rsidR="00F80426" w14:paraId="32A90F33" w14:textId="77777777" w:rsidTr="000802E3">
        <w:tc>
          <w:tcPr>
            <w:tcW w:w="2119" w:type="dxa"/>
            <w:gridSpan w:val="2"/>
          </w:tcPr>
          <w:p w14:paraId="1602E262" w14:textId="77777777" w:rsidR="00F80426" w:rsidRDefault="002A4AA4">
            <w:pPr>
              <w:rPr>
                <w:rFonts w:eastAsia="SimSun"/>
                <w:lang w:val="en-US" w:eastAsia="zh-CN"/>
              </w:rPr>
            </w:pPr>
            <w:r>
              <w:rPr>
                <w:rFonts w:eastAsia="SimSun" w:hint="eastAsia"/>
                <w:lang w:val="en-US" w:eastAsia="zh-CN"/>
              </w:rPr>
              <w:t>Lenovo</w:t>
            </w:r>
          </w:p>
        </w:tc>
        <w:tc>
          <w:tcPr>
            <w:tcW w:w="7829" w:type="dxa"/>
          </w:tcPr>
          <w:p w14:paraId="07B38877" w14:textId="77777777" w:rsidR="00F80426" w:rsidRDefault="002A4AA4">
            <w:r>
              <w:rPr>
                <w:rFonts w:hint="eastAsia"/>
                <w:b/>
                <w:bCs/>
              </w:rPr>
              <w:t xml:space="preserve">FL proposal </w:t>
            </w:r>
            <w:r>
              <w:rPr>
                <w:b/>
              </w:rPr>
              <w:t>1-3-1-v1:</w:t>
            </w:r>
            <w:r>
              <w:t xml:space="preserve"> Support.</w:t>
            </w:r>
          </w:p>
          <w:p w14:paraId="0D86ECCB" w14:textId="77777777" w:rsidR="00F80426" w:rsidRDefault="002A4AA4">
            <w:pPr>
              <w:rPr>
                <w:rFonts w:eastAsia="SimSun"/>
                <w:lang w:eastAsia="zh-CN"/>
              </w:rPr>
            </w:pPr>
            <w:r>
              <w:rPr>
                <w:rFonts w:hint="eastAsia"/>
                <w:b/>
                <w:bCs/>
              </w:rPr>
              <w:t xml:space="preserve">FL proposal </w:t>
            </w:r>
            <w:r>
              <w:rPr>
                <w:b/>
              </w:rPr>
              <w:t>1-3-2-v1:</w:t>
            </w:r>
            <w:r>
              <w:t xml:space="preserve"> </w:t>
            </w:r>
            <w:r>
              <w:rPr>
                <w:rFonts w:eastAsia="SimSun" w:hint="eastAsia"/>
                <w:lang w:eastAsia="zh-CN"/>
              </w:rPr>
              <w:t xml:space="preserve">Support Option 1. </w:t>
            </w:r>
            <w:r>
              <w:rPr>
                <w:rFonts w:eastAsia="SimSun"/>
                <w:lang w:eastAsia="zh-CN"/>
              </w:rPr>
              <w:t>F</w:t>
            </w:r>
            <w:r>
              <w:rPr>
                <w:rFonts w:eastAsia="SimSun" w:hint="eastAsia"/>
                <w:lang w:eastAsia="zh-CN"/>
              </w:rPr>
              <w:t xml:space="preserve">irstly, SP CSI-RS based UEI beam report was not accepted in MIMO. </w:t>
            </w:r>
            <w:r>
              <w:rPr>
                <w:rFonts w:eastAsia="SimSun"/>
                <w:lang w:eastAsia="zh-CN"/>
              </w:rPr>
              <w:t>S</w:t>
            </w:r>
            <w:r>
              <w:rPr>
                <w:rFonts w:eastAsia="SimSun" w:hint="eastAsia"/>
                <w:lang w:eastAsia="zh-CN"/>
              </w:rPr>
              <w:t xml:space="preserve">econdly, SP CSI-RS based event based beam report may cause big spec efforts. For example, how to ensure all the SP CSI-RS resources for candidate cell measurement are simultaneously activated and deactivated. </w:t>
            </w:r>
            <w:r>
              <w:rPr>
                <w:rFonts w:eastAsia="SimSun"/>
                <w:lang w:eastAsia="zh-CN"/>
              </w:rPr>
              <w:t>A</w:t>
            </w:r>
            <w:r>
              <w:rPr>
                <w:rFonts w:eastAsia="SimSun" w:hint="eastAsia"/>
                <w:lang w:eastAsia="zh-CN"/>
              </w:rPr>
              <w:t>nother issue is how to handle the case that part of the CSI-RS for some candidate cells are deactivated.</w:t>
            </w:r>
          </w:p>
          <w:p w14:paraId="0C36F030" w14:textId="77777777" w:rsidR="00F80426" w:rsidRDefault="002A4AA4">
            <w:pPr>
              <w:rPr>
                <w:b/>
                <w:bCs/>
              </w:rPr>
            </w:pPr>
            <w:r>
              <w:rPr>
                <w:rFonts w:hint="eastAsia"/>
                <w:b/>
                <w:bCs/>
              </w:rPr>
              <w:t xml:space="preserve">FL proposal </w:t>
            </w:r>
            <w:r>
              <w:rPr>
                <w:b/>
              </w:rPr>
              <w:t>1-3-3-v1:</w:t>
            </w:r>
            <w:r>
              <w:t xml:space="preserve"> </w:t>
            </w:r>
            <w:r>
              <w:rPr>
                <w:rFonts w:eastAsia="SimSun" w:hint="eastAsia"/>
                <w:lang w:eastAsia="zh-CN"/>
              </w:rPr>
              <w:t>Support Option 2</w:t>
            </w:r>
            <w:r>
              <w:t>.</w:t>
            </w:r>
            <w:r>
              <w:rPr>
                <w:rFonts w:eastAsia="SimSun" w:hint="eastAsia"/>
                <w:lang w:eastAsia="zh-CN"/>
              </w:rPr>
              <w:t xml:space="preserve"> </w:t>
            </w:r>
            <w:r>
              <w:rPr>
                <w:rFonts w:eastAsia="SimSun"/>
                <w:lang w:eastAsia="zh-CN"/>
              </w:rPr>
              <w:t>T</w:t>
            </w:r>
            <w:r>
              <w:rPr>
                <w:rFonts w:eastAsia="SimSun" w:hint="eastAsia"/>
                <w:lang w:eastAsia="zh-CN"/>
              </w:rPr>
              <w:t>his option is helpful for gNB to trigger a quick beam report for a certain candidate cell or a set of candidate cells.</w:t>
            </w:r>
          </w:p>
        </w:tc>
      </w:tr>
      <w:tr w:rsidR="00F80426" w14:paraId="2C7A19B2" w14:textId="77777777" w:rsidTr="000802E3">
        <w:tc>
          <w:tcPr>
            <w:tcW w:w="2119" w:type="dxa"/>
            <w:gridSpan w:val="2"/>
          </w:tcPr>
          <w:p w14:paraId="1AB8F88B" w14:textId="77777777" w:rsidR="00F80426" w:rsidRDefault="002A4AA4">
            <w:pPr>
              <w:rPr>
                <w:rFonts w:eastAsia="SimSun"/>
                <w:lang w:val="en-US" w:eastAsia="zh-CN"/>
              </w:rPr>
            </w:pPr>
            <w:r>
              <w:rPr>
                <w:rFonts w:eastAsia="SimSun" w:hint="eastAsia"/>
                <w:lang w:val="en-US" w:eastAsia="zh-CN"/>
              </w:rPr>
              <w:t>v</w:t>
            </w:r>
            <w:r>
              <w:rPr>
                <w:rFonts w:eastAsia="SimSun"/>
                <w:lang w:val="en-US" w:eastAsia="zh-CN"/>
              </w:rPr>
              <w:t>ivo</w:t>
            </w:r>
          </w:p>
        </w:tc>
        <w:tc>
          <w:tcPr>
            <w:tcW w:w="7829" w:type="dxa"/>
          </w:tcPr>
          <w:p w14:paraId="4523B075" w14:textId="77777777" w:rsidR="00F80426" w:rsidRDefault="002A4AA4">
            <w:pPr>
              <w:spacing w:after="0" w:afterAutospacing="0"/>
              <w:rPr>
                <w:b/>
              </w:rPr>
            </w:pPr>
            <w:r>
              <w:rPr>
                <w:rFonts w:hint="eastAsia"/>
                <w:b/>
              </w:rPr>
              <w:t>FL proposal 1-3-1-v1</w:t>
            </w:r>
            <w:r>
              <w:rPr>
                <w:b/>
              </w:rPr>
              <w:t>:</w:t>
            </w:r>
          </w:p>
          <w:p w14:paraId="053548AE" w14:textId="77777777" w:rsidR="00F80426" w:rsidRDefault="002A4AA4">
            <w:pPr>
              <w:rPr>
                <w:rFonts w:eastAsia="SimSun"/>
                <w:lang w:eastAsia="zh-CN"/>
              </w:rPr>
            </w:pPr>
            <w:r>
              <w:rPr>
                <w:rFonts w:eastAsia="SimSun" w:hint="eastAsia"/>
                <w:lang w:eastAsia="zh-CN"/>
              </w:rPr>
              <w:t>S</w:t>
            </w:r>
            <w:r>
              <w:rPr>
                <w:rFonts w:eastAsia="SimSun"/>
                <w:lang w:eastAsia="zh-CN"/>
              </w:rPr>
              <w:t>upport this proposal. Besides the legacy activation and deactivation mechanism for SP CSI-RS resources, whether to deactivate active SP CSI-RS resources on candidate cells after the reception of LTM CSC MAC CE should also be discussed.</w:t>
            </w:r>
          </w:p>
          <w:p w14:paraId="6831FC52" w14:textId="77777777" w:rsidR="00F80426" w:rsidRDefault="002A4AA4">
            <w:pPr>
              <w:spacing w:after="0" w:afterAutospacing="0"/>
              <w:rPr>
                <w:b/>
              </w:rPr>
            </w:pPr>
            <w:r>
              <w:rPr>
                <w:rFonts w:hint="eastAsia"/>
                <w:b/>
              </w:rPr>
              <w:t>FL proposal 1-3-</w:t>
            </w:r>
            <w:r>
              <w:rPr>
                <w:b/>
              </w:rPr>
              <w:t>2</w:t>
            </w:r>
            <w:r>
              <w:rPr>
                <w:rFonts w:hint="eastAsia"/>
                <w:b/>
              </w:rPr>
              <w:t>-v1</w:t>
            </w:r>
            <w:r>
              <w:rPr>
                <w:b/>
              </w:rPr>
              <w:t>:</w:t>
            </w:r>
          </w:p>
          <w:p w14:paraId="60A9D012" w14:textId="77777777" w:rsidR="00F80426" w:rsidRDefault="002A4AA4">
            <w:pPr>
              <w:rPr>
                <w:rFonts w:eastAsia="SimSun"/>
                <w:lang w:eastAsia="zh-CN"/>
              </w:rPr>
            </w:pPr>
            <w:r>
              <w:rPr>
                <w:rFonts w:eastAsia="SimSun" w:hint="eastAsia"/>
                <w:lang w:eastAsia="zh-CN"/>
              </w:rPr>
              <w:t>F</w:t>
            </w:r>
            <w:r>
              <w:rPr>
                <w:rFonts w:eastAsia="SimSun"/>
                <w:lang w:eastAsia="zh-CN"/>
              </w:rPr>
              <w:t>ine with this proposal and prefer Option-1</w:t>
            </w:r>
          </w:p>
          <w:p w14:paraId="6DA02D29" w14:textId="77777777" w:rsidR="00F80426" w:rsidRDefault="002A4AA4">
            <w:pPr>
              <w:spacing w:after="0" w:afterAutospacing="0"/>
              <w:rPr>
                <w:b/>
              </w:rPr>
            </w:pPr>
            <w:r>
              <w:rPr>
                <w:rFonts w:hint="eastAsia"/>
                <w:b/>
              </w:rPr>
              <w:lastRenderedPageBreak/>
              <w:t>FL proposal 1-3-</w:t>
            </w:r>
            <w:r>
              <w:rPr>
                <w:b/>
              </w:rPr>
              <w:t>3</w:t>
            </w:r>
            <w:r>
              <w:rPr>
                <w:rFonts w:hint="eastAsia"/>
                <w:b/>
              </w:rPr>
              <w:t>-v1</w:t>
            </w:r>
            <w:r>
              <w:rPr>
                <w:b/>
              </w:rPr>
              <w:t>:</w:t>
            </w:r>
          </w:p>
          <w:p w14:paraId="34F169F1" w14:textId="77777777" w:rsidR="00F80426" w:rsidRDefault="002A4AA4">
            <w:pPr>
              <w:rPr>
                <w:b/>
                <w:bCs/>
              </w:rPr>
            </w:pPr>
            <w:r>
              <w:rPr>
                <w:rFonts w:eastAsia="SimSun" w:hint="eastAsia"/>
                <w:lang w:eastAsia="zh-CN"/>
              </w:rPr>
              <w:t>F</w:t>
            </w:r>
            <w:r>
              <w:rPr>
                <w:rFonts w:eastAsia="SimSun"/>
                <w:lang w:eastAsia="zh-CN"/>
              </w:rPr>
              <w:t>ine with this proposal and prefer Option-1.</w:t>
            </w:r>
          </w:p>
        </w:tc>
      </w:tr>
      <w:tr w:rsidR="00F80426" w14:paraId="38D844F4" w14:textId="77777777" w:rsidTr="000802E3">
        <w:trPr>
          <w:trHeight w:val="2624"/>
        </w:trPr>
        <w:tc>
          <w:tcPr>
            <w:tcW w:w="2104" w:type="dxa"/>
          </w:tcPr>
          <w:p w14:paraId="63387EA7" w14:textId="77777777" w:rsidR="00F80426" w:rsidRDefault="002A4AA4">
            <w:r>
              <w:rPr>
                <w:lang w:eastAsia="zh-CN"/>
              </w:rPr>
              <w:lastRenderedPageBreak/>
              <w:t>MediaTek</w:t>
            </w:r>
          </w:p>
        </w:tc>
        <w:tc>
          <w:tcPr>
            <w:tcW w:w="7844" w:type="dxa"/>
            <w:gridSpan w:val="2"/>
          </w:tcPr>
          <w:p w14:paraId="095FC754" w14:textId="77777777" w:rsidR="00F80426" w:rsidRDefault="002A4AA4">
            <w:pPr>
              <w:rPr>
                <w:lang w:eastAsia="zh-CN"/>
              </w:rPr>
            </w:pPr>
            <w:r>
              <w:rPr>
                <w:lang w:eastAsia="zh-CN"/>
              </w:rPr>
              <w:t>Proposal 1-3-1-v1: Support</w:t>
            </w:r>
          </w:p>
          <w:p w14:paraId="3A6EA241" w14:textId="77777777" w:rsidR="00F80426" w:rsidRDefault="002A4AA4">
            <w:pPr>
              <w:rPr>
                <w:lang w:eastAsia="zh-CN"/>
              </w:rPr>
            </w:pPr>
            <w:r>
              <w:rPr>
                <w:lang w:eastAsia="zh-CN"/>
              </w:rPr>
              <w:t>Proposal 1-3-2-v1: Option-1. We think that SP/A CSI-RS is not feasible for event-triggered reporting.</w:t>
            </w:r>
          </w:p>
          <w:p w14:paraId="41536F0E" w14:textId="77777777" w:rsidR="00F80426" w:rsidRDefault="002A4AA4">
            <w:pPr>
              <w:rPr>
                <w:b/>
                <w:bCs/>
              </w:rPr>
            </w:pPr>
            <w:r>
              <w:rPr>
                <w:lang w:eastAsia="zh-CN"/>
              </w:rPr>
              <w:t>Proposal 1-3-3-v1: Option-1. We don’t think A-CSI-RS is necessary.</w:t>
            </w:r>
          </w:p>
        </w:tc>
      </w:tr>
      <w:tr w:rsidR="00F80426" w14:paraId="57D357C8" w14:textId="77777777" w:rsidTr="000802E3">
        <w:trPr>
          <w:trHeight w:val="2624"/>
        </w:trPr>
        <w:tc>
          <w:tcPr>
            <w:tcW w:w="2104" w:type="dxa"/>
          </w:tcPr>
          <w:p w14:paraId="5BDA0873" w14:textId="77777777" w:rsidR="00F80426" w:rsidRDefault="002A4AA4">
            <w:pPr>
              <w:rPr>
                <w:lang w:eastAsia="zh-CN"/>
              </w:rPr>
            </w:pPr>
            <w:r>
              <w:rPr>
                <w:rFonts w:eastAsia="SimSun" w:hint="eastAsia"/>
                <w:lang w:val="en-US" w:eastAsia="zh-CN"/>
              </w:rPr>
              <w:t>TCL</w:t>
            </w:r>
          </w:p>
        </w:tc>
        <w:tc>
          <w:tcPr>
            <w:tcW w:w="7844" w:type="dxa"/>
            <w:gridSpan w:val="2"/>
          </w:tcPr>
          <w:p w14:paraId="56830C60" w14:textId="77777777" w:rsidR="00F80426" w:rsidRDefault="002A4AA4">
            <w:r>
              <w:rPr>
                <w:rFonts w:hint="eastAsia"/>
                <w:b/>
                <w:bCs/>
              </w:rPr>
              <w:t xml:space="preserve">FL proposal </w:t>
            </w:r>
            <w:r>
              <w:rPr>
                <w:b/>
              </w:rPr>
              <w:t>1-3-</w:t>
            </w:r>
            <w:r>
              <w:rPr>
                <w:rFonts w:eastAsia="SimSun" w:hint="eastAsia"/>
                <w:b/>
                <w:lang w:val="en-US" w:eastAsia="zh-CN"/>
              </w:rPr>
              <w:t>1</w:t>
            </w:r>
            <w:r>
              <w:rPr>
                <w:b/>
              </w:rPr>
              <w:t>-v</w:t>
            </w:r>
            <w:r>
              <w:rPr>
                <w:rFonts w:eastAsia="SimSun" w:hint="eastAsia"/>
                <w:b/>
                <w:lang w:val="en-US" w:eastAsia="zh-CN"/>
              </w:rPr>
              <w:t>2</w:t>
            </w:r>
            <w:r>
              <w:rPr>
                <w:b/>
              </w:rPr>
              <w:t>:</w:t>
            </w:r>
            <w:r>
              <w:t xml:space="preserve"> Support.</w:t>
            </w:r>
          </w:p>
          <w:p w14:paraId="7C7EAE97" w14:textId="77777777" w:rsidR="00F80426" w:rsidRDefault="002A4AA4">
            <w:pPr>
              <w:rPr>
                <w:rFonts w:eastAsia="SimSun"/>
                <w:lang w:val="en-US" w:eastAsia="zh-CN"/>
              </w:rPr>
            </w:pPr>
            <w:r>
              <w:rPr>
                <w:rFonts w:hint="eastAsia"/>
                <w:b/>
                <w:bCs/>
              </w:rPr>
              <w:t xml:space="preserve">FL proposal </w:t>
            </w:r>
            <w:r>
              <w:rPr>
                <w:b/>
              </w:rPr>
              <w:t>1-3-2-v</w:t>
            </w:r>
            <w:r>
              <w:rPr>
                <w:rFonts w:eastAsia="SimSun" w:hint="eastAsia"/>
                <w:b/>
                <w:lang w:val="en-US" w:eastAsia="zh-CN"/>
              </w:rPr>
              <w:t>2</w:t>
            </w:r>
            <w:r>
              <w:rPr>
                <w:b/>
              </w:rPr>
              <w:t>:</w:t>
            </w:r>
            <w:r>
              <w:t xml:space="preserve"> </w:t>
            </w:r>
            <w:r>
              <w:rPr>
                <w:rFonts w:eastAsia="SimSun" w:hint="eastAsia"/>
                <w:lang w:val="en-US" w:eastAsia="zh-CN"/>
              </w:rPr>
              <w:t xml:space="preserve">We believe it should be unified with Rel-19 MIMO UEIBM. Therefore, we prefer to delay the discussion on this topic and wait for the conclusion of Rel-19 MIMO UEIBM. </w:t>
            </w:r>
          </w:p>
          <w:p w14:paraId="22FCD064" w14:textId="77777777" w:rsidR="00F80426" w:rsidRDefault="002A4AA4">
            <w:pPr>
              <w:rPr>
                <w:lang w:eastAsia="zh-CN"/>
              </w:rPr>
            </w:pPr>
            <w:r>
              <w:rPr>
                <w:rFonts w:hint="eastAsia"/>
                <w:b/>
                <w:bCs/>
              </w:rPr>
              <w:t xml:space="preserve">FL proposal </w:t>
            </w:r>
            <w:r>
              <w:rPr>
                <w:b/>
              </w:rPr>
              <w:t>1-3-3-v</w:t>
            </w:r>
            <w:r>
              <w:rPr>
                <w:rFonts w:eastAsia="SimSun" w:hint="eastAsia"/>
                <w:b/>
                <w:lang w:val="en-US" w:eastAsia="zh-CN"/>
              </w:rPr>
              <w:t>2</w:t>
            </w:r>
            <w:r>
              <w:rPr>
                <w:b/>
              </w:rPr>
              <w:t>:</w:t>
            </w:r>
            <w:r>
              <w:t xml:space="preserve"> </w:t>
            </w:r>
            <w:r>
              <w:rPr>
                <w:rFonts w:eastAsia="SimSun" w:hint="eastAsia"/>
                <w:lang w:eastAsia="zh-CN"/>
              </w:rPr>
              <w:t xml:space="preserve">Support Option </w:t>
            </w:r>
            <w:r>
              <w:rPr>
                <w:rFonts w:eastAsia="SimSun" w:hint="eastAsia"/>
                <w:lang w:val="en-US" w:eastAsia="zh-CN"/>
              </w:rPr>
              <w:t>1</w:t>
            </w:r>
            <w:r>
              <w:t>.</w:t>
            </w:r>
            <w:r>
              <w:rPr>
                <w:rFonts w:eastAsia="SimSun" w:hint="eastAsia"/>
                <w:lang w:eastAsia="zh-CN"/>
              </w:rPr>
              <w:t xml:space="preserve"> </w:t>
            </w:r>
            <w:r>
              <w:rPr>
                <w:rFonts w:eastAsia="SimSun" w:hint="eastAsia"/>
                <w:lang w:val="en-US" w:eastAsia="zh-CN"/>
              </w:rPr>
              <w:t>The benefits of supporting AP CSI-RS are unclear and may lead to frequency signal interaction, which we believe is unnecessary</w:t>
            </w:r>
            <w:r>
              <w:rPr>
                <w:rFonts w:eastAsia="SimSun" w:hint="eastAsia"/>
                <w:lang w:eastAsia="zh-CN"/>
              </w:rPr>
              <w:t>.</w:t>
            </w:r>
          </w:p>
        </w:tc>
      </w:tr>
      <w:tr w:rsidR="00B766EB" w:rsidRPr="00F5156B" w14:paraId="72AE9448" w14:textId="77777777" w:rsidTr="000802E3">
        <w:tc>
          <w:tcPr>
            <w:tcW w:w="2104" w:type="dxa"/>
          </w:tcPr>
          <w:p w14:paraId="15956097" w14:textId="77777777" w:rsidR="00B766EB" w:rsidRPr="00485686" w:rsidRDefault="00B766EB" w:rsidP="00A413AD">
            <w:pPr>
              <w:rPr>
                <w:rFonts w:eastAsia="Malgun Gothic"/>
                <w:lang w:val="en-US" w:eastAsia="ko-KR"/>
              </w:rPr>
            </w:pPr>
            <w:r>
              <w:rPr>
                <w:rFonts w:eastAsia="Malgun Gothic" w:hint="eastAsia"/>
                <w:lang w:val="en-US" w:eastAsia="ko-KR"/>
              </w:rPr>
              <w:t>LGE</w:t>
            </w:r>
          </w:p>
        </w:tc>
        <w:tc>
          <w:tcPr>
            <w:tcW w:w="7844" w:type="dxa"/>
            <w:gridSpan w:val="2"/>
          </w:tcPr>
          <w:p w14:paraId="1EA7500F" w14:textId="77777777" w:rsidR="00B766EB" w:rsidRDefault="00B766EB" w:rsidP="00A413AD">
            <w:r w:rsidRPr="00D21C93">
              <w:rPr>
                <w:rFonts w:hint="eastAsia"/>
                <w:b/>
                <w:bCs/>
              </w:rPr>
              <w:t xml:space="preserve">FL proposal </w:t>
            </w:r>
            <w:r w:rsidRPr="00D868C1">
              <w:rPr>
                <w:b/>
              </w:rPr>
              <w:t>1-3-1-v1:</w:t>
            </w:r>
            <w:r>
              <w:t xml:space="preserve"> Support.</w:t>
            </w:r>
          </w:p>
          <w:p w14:paraId="13B702B4" w14:textId="77777777" w:rsidR="00B766EB" w:rsidRPr="00F5156B" w:rsidRDefault="00B766EB" w:rsidP="00A413AD">
            <w:pPr>
              <w:rPr>
                <w:rFonts w:eastAsia="Malgun Gothic"/>
                <w:lang w:eastAsia="ko-KR"/>
              </w:rPr>
            </w:pPr>
            <w:r w:rsidRPr="00D21C93">
              <w:rPr>
                <w:rFonts w:hint="eastAsia"/>
                <w:b/>
                <w:bCs/>
              </w:rPr>
              <w:t>FL proposal</w:t>
            </w:r>
            <w:r w:rsidRPr="00D868C1">
              <w:rPr>
                <w:rFonts w:hint="eastAsia"/>
                <w:b/>
                <w:bCs/>
              </w:rPr>
              <w:t xml:space="preserve"> </w:t>
            </w:r>
            <w:r w:rsidRPr="00D868C1">
              <w:rPr>
                <w:b/>
              </w:rPr>
              <w:t>1-3-2-v1:</w:t>
            </w:r>
            <w:r>
              <w:t xml:space="preserve"> </w:t>
            </w:r>
            <w:r>
              <w:rPr>
                <w:rFonts w:eastAsia="Malgun Gothic" w:hint="eastAsia"/>
                <w:lang w:eastAsia="ko-KR"/>
              </w:rPr>
              <w:t xml:space="preserve">Support Option 2. We agree with the </w:t>
            </w:r>
            <w:r>
              <w:rPr>
                <w:rFonts w:eastAsia="Malgun Gothic"/>
                <w:lang w:eastAsia="ko-KR"/>
              </w:rPr>
              <w:t>benefits</w:t>
            </w:r>
            <w:r>
              <w:rPr>
                <w:rFonts w:eastAsia="Malgun Gothic" w:hint="eastAsia"/>
                <w:lang w:eastAsia="ko-KR"/>
              </w:rPr>
              <w:t xml:space="preserve"> of SP CSI-RS. For the case of deactivated SP CSI-RS, we agree with </w:t>
            </w:r>
            <w:r>
              <w:rPr>
                <w:rFonts w:hint="eastAsia"/>
              </w:rPr>
              <w:t>the UE is not required to measure the SP CSI-RS</w:t>
            </w:r>
            <w:r>
              <w:rPr>
                <w:rFonts w:eastAsia="Malgun Gothic" w:hint="eastAsia"/>
                <w:lang w:eastAsia="ko-KR"/>
              </w:rPr>
              <w:t>.</w:t>
            </w:r>
          </w:p>
          <w:p w14:paraId="6EEF7028" w14:textId="77777777" w:rsidR="00B766EB" w:rsidRPr="00F5156B" w:rsidRDefault="00B766EB" w:rsidP="00A413AD">
            <w:pPr>
              <w:rPr>
                <w:rFonts w:eastAsia="Malgun Gothic"/>
                <w:b/>
                <w:bCs/>
                <w:lang w:eastAsia="ko-KR"/>
              </w:rPr>
            </w:pPr>
            <w:r w:rsidRPr="00D21C93">
              <w:rPr>
                <w:rFonts w:hint="eastAsia"/>
                <w:b/>
                <w:bCs/>
              </w:rPr>
              <w:t>FL proposal</w:t>
            </w:r>
            <w:r w:rsidRPr="00D868C1">
              <w:rPr>
                <w:rFonts w:hint="eastAsia"/>
                <w:b/>
                <w:bCs/>
              </w:rPr>
              <w:t xml:space="preserve"> </w:t>
            </w:r>
            <w:r w:rsidRPr="00D868C1">
              <w:rPr>
                <w:b/>
              </w:rPr>
              <w:t>1-3-3-v1:</w:t>
            </w:r>
            <w:r>
              <w:t xml:space="preserve"> </w:t>
            </w:r>
            <w:r>
              <w:rPr>
                <w:rFonts w:eastAsia="Malgun Gothic" w:hint="eastAsia"/>
                <w:lang w:eastAsia="ko-KR"/>
              </w:rPr>
              <w:t>Support Option 1 because of signalling overhead. As Fujitsu explained, to measure AP CSI-RS, serving cell should trigger CSI-RS to UE in each measurement and it will cause large signalling overhead to UE.</w:t>
            </w:r>
          </w:p>
        </w:tc>
      </w:tr>
    </w:tbl>
    <w:p w14:paraId="61DB6A1F" w14:textId="77777777" w:rsidR="00F80426" w:rsidRPr="00B766EB" w:rsidRDefault="00F80426" w:rsidP="000802E3">
      <w:pPr>
        <w:ind w:leftChars="100" w:left="240"/>
      </w:pPr>
    </w:p>
    <w:p w14:paraId="398318A1" w14:textId="77777777" w:rsidR="00F80426" w:rsidRDefault="002A4AA4" w:rsidP="000802E3">
      <w:pPr>
        <w:pStyle w:val="5"/>
        <w:ind w:leftChars="100" w:left="598"/>
      </w:pPr>
      <w:bookmarkStart w:id="5" w:name="_[FL_proposal_1-3-1-v2]"/>
      <w:bookmarkEnd w:id="5"/>
      <w:r>
        <w:rPr>
          <w:rFonts w:hint="eastAsia"/>
        </w:rPr>
        <w:t>[FL proposal 1-3-1-v2]</w:t>
      </w:r>
    </w:p>
    <w:p w14:paraId="7554AB82" w14:textId="77777777" w:rsidR="00F80426" w:rsidRDefault="002A4AA4" w:rsidP="000802E3">
      <w:pPr>
        <w:pStyle w:val="a"/>
        <w:ind w:leftChars="100" w:left="600"/>
      </w:pPr>
      <w:r>
        <w:rPr>
          <w:rFonts w:hint="eastAsia"/>
        </w:rPr>
        <w:t>Confirm the following working assumption made in RAN1#118bis</w:t>
      </w:r>
    </w:p>
    <w:p w14:paraId="4C447DF5" w14:textId="77777777" w:rsidR="00F80426" w:rsidRDefault="002A4AA4" w:rsidP="000802E3">
      <w:pPr>
        <w:ind w:leftChars="500" w:left="1200"/>
        <w:rPr>
          <w:b/>
          <w:bCs/>
          <w:i/>
          <w:iCs/>
          <w:lang w:val="en-US"/>
        </w:rPr>
      </w:pPr>
      <w:r>
        <w:rPr>
          <w:b/>
          <w:bCs/>
          <w:i/>
          <w:iCs/>
          <w:highlight w:val="darkYellow"/>
          <w:lang w:val="en-US"/>
        </w:rPr>
        <w:t>Working Assumption(RAN1#118bis)</w:t>
      </w:r>
    </w:p>
    <w:p w14:paraId="7AA0F0D9" w14:textId="77777777" w:rsidR="00F80426" w:rsidRDefault="002A4AA4" w:rsidP="000802E3">
      <w:pPr>
        <w:ind w:leftChars="500" w:left="1200"/>
        <w:rPr>
          <w:i/>
          <w:iCs/>
          <w:lang w:val="en-US"/>
        </w:rPr>
      </w:pPr>
      <w:r>
        <w:rPr>
          <w:i/>
          <w:iCs/>
          <w:lang w:val="en-US"/>
        </w:rPr>
        <w:t>In addition to periodic CSI-RS, semi-persistent CSI-RS is supported for candidate cell L1-RSRP measurement for gNB scheduled reporting from RAN1 perspective</w:t>
      </w:r>
    </w:p>
    <w:p w14:paraId="0B44B4AA" w14:textId="77777777" w:rsidR="00F80426" w:rsidRDefault="002A4AA4" w:rsidP="000802E3">
      <w:pPr>
        <w:pStyle w:val="a"/>
        <w:ind w:leftChars="500" w:left="1560"/>
        <w:rPr>
          <w:i/>
          <w:iCs/>
        </w:rPr>
      </w:pPr>
      <w:r>
        <w:rPr>
          <w:i/>
          <w:iCs/>
        </w:rPr>
        <w:t>Send an LS to RAN3 (CC RAN2) to ask for the feasibility of specifying the signalling for coordination between serving cell and candidate cell(s) on the transmission of semi-persistent CSI-RS(s) and any other potential issues (e.g. RAN3 workload).</w:t>
      </w:r>
    </w:p>
    <w:p w14:paraId="65D38CBC" w14:textId="77777777" w:rsidR="00F80426" w:rsidRDefault="002A4AA4" w:rsidP="000802E3">
      <w:pPr>
        <w:ind w:leftChars="500" w:left="1200"/>
        <w:rPr>
          <w:i/>
          <w:iCs/>
          <w:lang w:val="en-US"/>
        </w:rPr>
      </w:pPr>
      <w:r>
        <w:rPr>
          <w:i/>
          <w:iCs/>
          <w:lang w:val="en-US"/>
        </w:rPr>
        <w:t>Support of semi-persistent CSI-RS is subject to UE capability.</w:t>
      </w:r>
    </w:p>
    <w:p w14:paraId="7FCB043A" w14:textId="77777777" w:rsidR="00F80426" w:rsidRDefault="002A4AA4" w:rsidP="000802E3">
      <w:pPr>
        <w:pStyle w:val="a"/>
        <w:ind w:leftChars="100" w:left="600"/>
      </w:pPr>
      <w:r>
        <w:rPr>
          <w:rFonts w:hint="eastAsia"/>
          <w:color w:val="FF0000"/>
        </w:rPr>
        <w:lastRenderedPageBreak/>
        <w:t xml:space="preserve">At least </w:t>
      </w:r>
      <w:r>
        <w:rPr>
          <w:rFonts w:hint="eastAsia"/>
        </w:rPr>
        <w:t xml:space="preserve">MAC CE is used to activate/deactivate the semi-persistent CSI-RS resource similarly to the legacy mechanism for a serving cell, i.e. </w:t>
      </w:r>
      <w:r>
        <w:rPr>
          <w:lang w:val="en-GB"/>
        </w:rPr>
        <w:t>SP CSI-RS/CSI-IM Resource Set Activation/Deactivation MAC CE</w:t>
      </w:r>
      <w:r>
        <w:rPr>
          <w:rFonts w:hint="eastAsia"/>
          <w:lang w:val="en-GB"/>
        </w:rPr>
        <w:t>, which will be specified in RAN2</w:t>
      </w:r>
    </w:p>
    <w:p w14:paraId="2A6E0F8C" w14:textId="77777777" w:rsidR="00F80426" w:rsidRDefault="002A4AA4" w:rsidP="000802E3">
      <w:pPr>
        <w:pStyle w:val="a"/>
        <w:numPr>
          <w:ilvl w:val="1"/>
          <w:numId w:val="4"/>
        </w:numPr>
        <w:ind w:leftChars="283" w:left="1119"/>
        <w:rPr>
          <w:color w:val="FF0000"/>
        </w:rPr>
      </w:pPr>
      <w:r>
        <w:rPr>
          <w:color w:val="FF0000"/>
        </w:rPr>
        <w:t xml:space="preserve">Alt-1: A single MAC CE can activate/deactivate SP CSI-RS resource set for one candidate cell. </w:t>
      </w:r>
    </w:p>
    <w:p w14:paraId="5B5725AE" w14:textId="77777777" w:rsidR="00F80426" w:rsidRDefault="002A4AA4" w:rsidP="000802E3">
      <w:pPr>
        <w:pStyle w:val="a"/>
        <w:numPr>
          <w:ilvl w:val="1"/>
          <w:numId w:val="4"/>
        </w:numPr>
        <w:ind w:leftChars="283" w:left="1119"/>
        <w:rPr>
          <w:color w:val="FF0000"/>
        </w:rPr>
      </w:pPr>
      <w:r>
        <w:rPr>
          <w:color w:val="FF0000"/>
        </w:rPr>
        <w:t>Alt-2: A single MAC CE can activate/deactivate SP CSI-RS resource set(s) across multiple candidate cells.</w:t>
      </w:r>
    </w:p>
    <w:p w14:paraId="394D6A6A" w14:textId="77777777" w:rsidR="00F80426" w:rsidRDefault="002A4AA4" w:rsidP="000802E3">
      <w:pPr>
        <w:pStyle w:val="a"/>
        <w:numPr>
          <w:ilvl w:val="1"/>
          <w:numId w:val="4"/>
        </w:numPr>
        <w:ind w:leftChars="283" w:left="1119"/>
        <w:rPr>
          <w:color w:val="FF0000"/>
        </w:rPr>
      </w:pPr>
      <w:r>
        <w:rPr>
          <w:color w:val="FF0000"/>
        </w:rPr>
        <w:t>Alt-3: A single MAC CE can activate/deactivate SP CSI-RS resource set(s) for candidate cell(s) and serving cell.</w:t>
      </w:r>
    </w:p>
    <w:p w14:paraId="69F8350E" w14:textId="77777777" w:rsidR="00F80426" w:rsidRDefault="002A4AA4" w:rsidP="000802E3">
      <w:pPr>
        <w:pStyle w:val="a"/>
        <w:ind w:leftChars="100" w:left="600"/>
      </w:pPr>
      <w:r>
        <w:rPr>
          <w:rFonts w:hint="eastAsia"/>
        </w:rPr>
        <w:t>Send an LS to RAN2 to inform this agreement</w:t>
      </w:r>
    </w:p>
    <w:p w14:paraId="72183E0A" w14:textId="77777777" w:rsidR="00F80426" w:rsidRDefault="00F80426" w:rsidP="000802E3">
      <w:pPr>
        <w:ind w:leftChars="100" w:left="240"/>
      </w:pPr>
    </w:p>
    <w:p w14:paraId="2710EB50" w14:textId="77777777" w:rsidR="00F80426" w:rsidRDefault="002A4AA4" w:rsidP="000802E3">
      <w:pPr>
        <w:pStyle w:val="5"/>
        <w:ind w:leftChars="100" w:left="598"/>
      </w:pPr>
      <w:bookmarkStart w:id="6" w:name="_[FL_proposal_1-3-2-v2]"/>
      <w:bookmarkEnd w:id="6"/>
      <w:r>
        <w:rPr>
          <w:rFonts w:hint="eastAsia"/>
        </w:rPr>
        <w:t>[FL proposal 1-3-2-v2]</w:t>
      </w:r>
    </w:p>
    <w:p w14:paraId="4F202245" w14:textId="77777777" w:rsidR="00F80426" w:rsidRDefault="002A4AA4" w:rsidP="000802E3">
      <w:pPr>
        <w:ind w:leftChars="100" w:left="240"/>
      </w:pPr>
      <w:r>
        <w:rPr>
          <w:rFonts w:hint="eastAsia"/>
        </w:rPr>
        <w:t xml:space="preserve">Discuss and down-select the following options </w:t>
      </w:r>
    </w:p>
    <w:p w14:paraId="1ECF927A" w14:textId="77777777" w:rsidR="00F80426" w:rsidRDefault="002A4AA4" w:rsidP="000802E3">
      <w:pPr>
        <w:pStyle w:val="a"/>
        <w:ind w:leftChars="100" w:left="600"/>
      </w:pPr>
      <w:r>
        <w:rPr>
          <w:rFonts w:hint="eastAsia"/>
          <w:u w:val="single"/>
        </w:rPr>
        <w:t>Option 1</w:t>
      </w:r>
      <w:r>
        <w:rPr>
          <w:rFonts w:hint="eastAsia"/>
        </w:rPr>
        <w:t xml:space="preserve">: SP CSI-RS is </w:t>
      </w:r>
      <w:r>
        <w:rPr>
          <w:rFonts w:hint="eastAsia"/>
          <w:u w:val="single"/>
        </w:rPr>
        <w:t>not</w:t>
      </w:r>
      <w:r>
        <w:rPr>
          <w:rFonts w:hint="eastAsia"/>
        </w:rPr>
        <w:t xml:space="preserve"> supported for </w:t>
      </w:r>
      <w:r>
        <w:t>event triggered reporting</w:t>
      </w:r>
      <w:r>
        <w:rPr>
          <w:rFonts w:hint="eastAsia"/>
        </w:rPr>
        <w:t xml:space="preserve"> </w:t>
      </w:r>
    </w:p>
    <w:p w14:paraId="1C330AE5" w14:textId="77777777" w:rsidR="00F80426" w:rsidRDefault="002A4AA4" w:rsidP="000802E3">
      <w:pPr>
        <w:pStyle w:val="a"/>
        <w:numPr>
          <w:ilvl w:val="1"/>
          <w:numId w:val="4"/>
        </w:numPr>
        <w:ind w:leftChars="283" w:left="1119"/>
        <w:rPr>
          <w:color w:val="FF0000"/>
        </w:rPr>
      </w:pPr>
      <w:r>
        <w:rPr>
          <w:rFonts w:hint="eastAsia"/>
          <w:color w:val="FF0000"/>
        </w:rPr>
        <w:t>Supported by (9) Spreadtrum, Ericsson, CMCC, IDC, ZTE, Samsung, Lenovo, vivo, MediaTek</w:t>
      </w:r>
    </w:p>
    <w:p w14:paraId="6D35ABFC" w14:textId="77777777" w:rsidR="00F80426" w:rsidRDefault="002A4AA4" w:rsidP="000802E3">
      <w:pPr>
        <w:pStyle w:val="a"/>
        <w:ind w:leftChars="100" w:left="600"/>
      </w:pPr>
      <w:r>
        <w:rPr>
          <w:rFonts w:hint="eastAsia"/>
          <w:u w:val="single"/>
        </w:rPr>
        <w:t>Option 2</w:t>
      </w:r>
      <w:r>
        <w:rPr>
          <w:rFonts w:hint="eastAsia"/>
        </w:rPr>
        <w:t xml:space="preserve">: SP CSI-RS is supported for </w:t>
      </w:r>
      <w:r>
        <w:t>event triggered reporting</w:t>
      </w:r>
    </w:p>
    <w:p w14:paraId="3F13D69C" w14:textId="77777777" w:rsidR="00F80426" w:rsidRDefault="002A4AA4" w:rsidP="000802E3">
      <w:pPr>
        <w:pStyle w:val="a"/>
        <w:numPr>
          <w:ilvl w:val="1"/>
          <w:numId w:val="4"/>
        </w:numPr>
        <w:ind w:leftChars="283" w:left="1119"/>
        <w:rPr>
          <w:color w:val="FF0000"/>
        </w:rPr>
      </w:pPr>
      <w:r>
        <w:rPr>
          <w:rFonts w:hint="eastAsia"/>
          <w:color w:val="FF0000"/>
        </w:rPr>
        <w:t xml:space="preserve">Supported by (6) Fujitsu, Nokia, Qualcomm, DOCOMO, Huawei, CATT, </w:t>
      </w:r>
    </w:p>
    <w:p w14:paraId="771D0672" w14:textId="77777777" w:rsidR="00F80426" w:rsidRDefault="002A4AA4" w:rsidP="000802E3">
      <w:pPr>
        <w:pStyle w:val="a"/>
        <w:numPr>
          <w:ilvl w:val="1"/>
          <w:numId w:val="4"/>
        </w:numPr>
        <w:ind w:leftChars="283" w:left="1119"/>
      </w:pPr>
      <w:r>
        <w:t>Semi-persistent CSI-RS resource for event triggered reporting</w:t>
      </w:r>
      <w:r>
        <w:rPr>
          <w:rFonts w:hint="eastAsia"/>
        </w:rPr>
        <w:t xml:space="preserve"> is supported</w:t>
      </w:r>
    </w:p>
    <w:p w14:paraId="2F8D3335" w14:textId="77777777" w:rsidR="00F80426" w:rsidRDefault="002A4AA4" w:rsidP="000802E3">
      <w:pPr>
        <w:pStyle w:val="a"/>
        <w:numPr>
          <w:ilvl w:val="2"/>
          <w:numId w:val="4"/>
        </w:numPr>
        <w:ind w:leftChars="467" w:left="1561"/>
      </w:pPr>
      <w:r>
        <w:rPr>
          <w:rFonts w:hint="eastAsia"/>
        </w:rPr>
        <w:t>For the signaling between serving and candidate cell(s), RAN1 assumes that the same mechanism as gNB scheduled reporting is used. The final decision is up to RAN3.</w:t>
      </w:r>
    </w:p>
    <w:p w14:paraId="56F25264" w14:textId="77777777" w:rsidR="00F80426" w:rsidRDefault="002A4AA4" w:rsidP="000802E3">
      <w:pPr>
        <w:pStyle w:val="a"/>
        <w:numPr>
          <w:ilvl w:val="2"/>
          <w:numId w:val="4"/>
        </w:numPr>
        <w:ind w:leftChars="467" w:left="1561"/>
      </w:pPr>
      <w:r>
        <w:rPr>
          <w:rFonts w:hint="eastAsia"/>
        </w:rPr>
        <w:t xml:space="preserve">For the signaling of SP CSI-RS activation/deactivation, RAN1 assumes that at least the same mechanism as gNB scheduled reporting can be used. </w:t>
      </w:r>
    </w:p>
    <w:p w14:paraId="294FB3E0" w14:textId="77777777" w:rsidR="00F80426" w:rsidRDefault="002A4AA4" w:rsidP="000802E3">
      <w:pPr>
        <w:pStyle w:val="a"/>
        <w:numPr>
          <w:ilvl w:val="1"/>
          <w:numId w:val="4"/>
        </w:numPr>
        <w:ind w:leftChars="283" w:left="1119"/>
      </w:pPr>
      <w:r>
        <w:rPr>
          <w:rFonts w:hint="eastAsia"/>
        </w:rPr>
        <w:t xml:space="preserve">RAN1 assumes that deactivated SP-CSI-RS resources are not used for the event evaluation by a UE. The detailed mechanism is defined in RAN2. </w:t>
      </w:r>
    </w:p>
    <w:p w14:paraId="71B46147" w14:textId="77777777" w:rsidR="00F80426" w:rsidRDefault="002A4AA4" w:rsidP="000802E3">
      <w:pPr>
        <w:pStyle w:val="a"/>
        <w:numPr>
          <w:ilvl w:val="1"/>
          <w:numId w:val="4"/>
        </w:numPr>
        <w:ind w:leftChars="283" w:left="1119"/>
      </w:pPr>
      <w:r>
        <w:rPr>
          <w:rFonts w:hint="eastAsia"/>
        </w:rPr>
        <w:t>Send an LS to RAN2 and RAN3 to inform this agreement</w:t>
      </w:r>
    </w:p>
    <w:p w14:paraId="3004D6E2" w14:textId="77777777" w:rsidR="00F80426" w:rsidRDefault="002A4AA4" w:rsidP="000802E3">
      <w:pPr>
        <w:pStyle w:val="5"/>
        <w:ind w:leftChars="100" w:left="598"/>
      </w:pPr>
      <w:bookmarkStart w:id="7" w:name="_[FL_proposal_1-3-3-v2]"/>
      <w:bookmarkEnd w:id="7"/>
      <w:r>
        <w:rPr>
          <w:rFonts w:hint="eastAsia"/>
        </w:rPr>
        <w:t>[FL proposal 1-3-3-v2]</w:t>
      </w:r>
    </w:p>
    <w:p w14:paraId="44B459C5" w14:textId="77777777" w:rsidR="00F80426" w:rsidRDefault="002A4AA4" w:rsidP="000802E3">
      <w:pPr>
        <w:ind w:leftChars="100" w:left="240"/>
      </w:pPr>
      <w:r>
        <w:rPr>
          <w:rFonts w:hint="eastAsia"/>
        </w:rPr>
        <w:t xml:space="preserve">Discuss and down-select the following options </w:t>
      </w:r>
    </w:p>
    <w:p w14:paraId="55E4A0D9" w14:textId="77777777" w:rsidR="00F80426" w:rsidRDefault="002A4AA4" w:rsidP="000802E3">
      <w:pPr>
        <w:pStyle w:val="a"/>
        <w:ind w:leftChars="100" w:left="600"/>
      </w:pPr>
      <w:r>
        <w:rPr>
          <w:rFonts w:hint="eastAsia"/>
          <w:u w:val="single"/>
        </w:rPr>
        <w:t>Option 1</w:t>
      </w:r>
      <w:r>
        <w:rPr>
          <w:rFonts w:hint="eastAsia"/>
        </w:rPr>
        <w:t xml:space="preserve">: Aperiodic CSI-RS resource is </w:t>
      </w:r>
      <w:r>
        <w:rPr>
          <w:rFonts w:hint="eastAsia"/>
          <w:u w:val="single"/>
        </w:rPr>
        <w:t>not</w:t>
      </w:r>
      <w:r>
        <w:rPr>
          <w:rFonts w:hint="eastAsia"/>
        </w:rPr>
        <w:t xml:space="preserve"> </w:t>
      </w:r>
      <w:r>
        <w:t>supported</w:t>
      </w:r>
      <w:r>
        <w:rPr>
          <w:rFonts w:hint="eastAsia"/>
        </w:rPr>
        <w:t xml:space="preserve"> for gNB scheduled reporting or event triggered reporting</w:t>
      </w:r>
    </w:p>
    <w:p w14:paraId="3EFB8D35" w14:textId="77777777" w:rsidR="00F80426" w:rsidRDefault="002A4AA4" w:rsidP="000802E3">
      <w:pPr>
        <w:pStyle w:val="a"/>
        <w:numPr>
          <w:ilvl w:val="1"/>
          <w:numId w:val="4"/>
        </w:numPr>
        <w:ind w:leftChars="283" w:left="1119"/>
        <w:rPr>
          <w:color w:val="FF0000"/>
        </w:rPr>
      </w:pPr>
      <w:r>
        <w:rPr>
          <w:rFonts w:hint="eastAsia"/>
          <w:color w:val="FF0000"/>
        </w:rPr>
        <w:t>Supported (10) Fujitsu Spreadtrum, Ericsson, Nokia, CMCC, IDC, ITRI, Samsung, vivo, MediaTek</w:t>
      </w:r>
    </w:p>
    <w:p w14:paraId="53650511" w14:textId="77777777" w:rsidR="00F80426" w:rsidRDefault="002A4AA4" w:rsidP="000802E3">
      <w:pPr>
        <w:pStyle w:val="a"/>
        <w:ind w:leftChars="100" w:left="600"/>
      </w:pPr>
      <w:r>
        <w:rPr>
          <w:rFonts w:hint="eastAsia"/>
          <w:u w:val="single"/>
        </w:rPr>
        <w:t>Option 2</w:t>
      </w:r>
      <w:r>
        <w:rPr>
          <w:rFonts w:hint="eastAsia"/>
        </w:rPr>
        <w:t>: Aperiodic CSI-RS resource is supported at least for gNB scheduled reporting in intra-DU scenario</w:t>
      </w:r>
    </w:p>
    <w:p w14:paraId="65803CB5" w14:textId="77777777" w:rsidR="00F80426" w:rsidRDefault="002A4AA4" w:rsidP="000802E3">
      <w:pPr>
        <w:pStyle w:val="a"/>
        <w:numPr>
          <w:ilvl w:val="1"/>
          <w:numId w:val="4"/>
        </w:numPr>
        <w:ind w:leftChars="283" w:left="1119"/>
        <w:rPr>
          <w:color w:val="FF0000"/>
        </w:rPr>
      </w:pPr>
      <w:r>
        <w:rPr>
          <w:rFonts w:hint="eastAsia"/>
          <w:color w:val="FF0000"/>
        </w:rPr>
        <w:t xml:space="preserve">Supported (7) Qualcomm, DOCOMO, ZTE, Huawei, Google, CATT, Lenovo, </w:t>
      </w:r>
    </w:p>
    <w:p w14:paraId="03A5DC4D" w14:textId="77777777" w:rsidR="00F80426" w:rsidRDefault="00F80426" w:rsidP="000802E3">
      <w:pPr>
        <w:ind w:leftChars="100" w:left="240"/>
        <w:rPr>
          <w:lang w:val="en-US"/>
        </w:rPr>
      </w:pPr>
    </w:p>
    <w:p w14:paraId="0F33D44D" w14:textId="23E5F988" w:rsidR="00857F7B" w:rsidRDefault="00857F7B" w:rsidP="000802E3">
      <w:pPr>
        <w:pStyle w:val="5"/>
        <w:ind w:leftChars="100" w:left="598"/>
      </w:pPr>
      <w:r>
        <w:rPr>
          <w:rFonts w:hint="eastAsia"/>
        </w:rPr>
        <w:lastRenderedPageBreak/>
        <w:t>[Conclusion]</w:t>
      </w:r>
    </w:p>
    <w:p w14:paraId="41B31B87" w14:textId="08AD7CC6" w:rsidR="00857F7B" w:rsidRDefault="00857F7B" w:rsidP="000802E3">
      <w:pPr>
        <w:ind w:leftChars="100" w:left="240"/>
        <w:rPr>
          <w:lang w:val="en-US"/>
        </w:rPr>
      </w:pPr>
      <w:r>
        <w:rPr>
          <w:rFonts w:hint="eastAsia"/>
          <w:lang w:val="en-US"/>
        </w:rPr>
        <w:t>The following agreement and conclusions were made during Monday online session</w:t>
      </w:r>
    </w:p>
    <w:p w14:paraId="506F9A6D" w14:textId="23C70AE4" w:rsidR="00857F7B" w:rsidRDefault="00857F7B" w:rsidP="000802E3">
      <w:pPr>
        <w:ind w:leftChars="100" w:left="240"/>
      </w:pPr>
      <w:r w:rsidRPr="00857F7B">
        <w:rPr>
          <w:rFonts w:hint="eastAsia"/>
          <w:highlight w:val="green"/>
        </w:rPr>
        <w:t>Agreement</w:t>
      </w:r>
    </w:p>
    <w:p w14:paraId="23E2D976" w14:textId="661861DF" w:rsidR="00857F7B" w:rsidRPr="00857F7B" w:rsidRDefault="00857F7B" w:rsidP="000802E3">
      <w:pPr>
        <w:ind w:leftChars="100" w:left="240"/>
      </w:pPr>
      <w:r w:rsidRPr="00857F7B">
        <w:t>Confirm the following working assumption made in RAN1#118bis</w:t>
      </w:r>
    </w:p>
    <w:p w14:paraId="50BD49ED" w14:textId="77777777" w:rsidR="00857F7B" w:rsidRPr="00857F7B" w:rsidRDefault="00857F7B" w:rsidP="000802E3">
      <w:pPr>
        <w:ind w:leftChars="100" w:left="240"/>
        <w:rPr>
          <w:b/>
          <w:bCs/>
          <w:i/>
          <w:iCs/>
          <w:lang w:val="en-US"/>
        </w:rPr>
      </w:pPr>
      <w:r w:rsidRPr="00857F7B">
        <w:rPr>
          <w:b/>
          <w:bCs/>
          <w:i/>
          <w:iCs/>
          <w:lang w:val="en-US"/>
        </w:rPr>
        <w:t>Working Assumption(RAN1#118bis)</w:t>
      </w:r>
    </w:p>
    <w:p w14:paraId="08C9DC92" w14:textId="77777777" w:rsidR="00857F7B" w:rsidRPr="00857F7B" w:rsidRDefault="00857F7B" w:rsidP="000802E3">
      <w:pPr>
        <w:ind w:leftChars="100" w:left="240"/>
        <w:rPr>
          <w:i/>
          <w:iCs/>
          <w:lang w:val="en-US"/>
        </w:rPr>
      </w:pPr>
      <w:r w:rsidRPr="00857F7B">
        <w:rPr>
          <w:i/>
          <w:iCs/>
          <w:lang w:val="en-US"/>
        </w:rPr>
        <w:t>In addition to periodic CSI-RS, semi-persistent CSI-RS is supported for candidate cell L1-RSRP measurement for gNB scheduled reporting from RAN1 perspective</w:t>
      </w:r>
    </w:p>
    <w:p w14:paraId="431F8DDA" w14:textId="77777777" w:rsidR="00857F7B" w:rsidRPr="00857F7B" w:rsidRDefault="00857F7B" w:rsidP="000802E3">
      <w:pPr>
        <w:ind w:leftChars="100" w:left="240"/>
        <w:rPr>
          <w:i/>
          <w:iCs/>
        </w:rPr>
      </w:pPr>
      <w:r w:rsidRPr="00857F7B">
        <w:rPr>
          <w:i/>
          <w:iCs/>
        </w:rPr>
        <w:t>Send an LS to RAN3 (CC RAN2) to ask for the feasibility of specifying the signalling for coordination between serving cell and candidate cell(s) on the transmission of semi-persistent CSI-RS(s) and any other potential issues (e.g. RAN3 workload).</w:t>
      </w:r>
    </w:p>
    <w:p w14:paraId="2C91C29B" w14:textId="77777777" w:rsidR="00857F7B" w:rsidRPr="00857F7B" w:rsidRDefault="00857F7B" w:rsidP="000802E3">
      <w:pPr>
        <w:ind w:leftChars="100" w:left="240"/>
        <w:rPr>
          <w:i/>
          <w:iCs/>
          <w:lang w:val="en-US"/>
        </w:rPr>
      </w:pPr>
      <w:r w:rsidRPr="00857F7B">
        <w:rPr>
          <w:i/>
          <w:iCs/>
          <w:lang w:val="en-US"/>
        </w:rPr>
        <w:t>Support of semi-persistent CSI-RS is subject to UE capability.</w:t>
      </w:r>
    </w:p>
    <w:p w14:paraId="6EE3890D" w14:textId="77777777" w:rsidR="00857F7B" w:rsidRPr="00857F7B" w:rsidRDefault="00857F7B" w:rsidP="000802E3">
      <w:pPr>
        <w:numPr>
          <w:ilvl w:val="0"/>
          <w:numId w:val="11"/>
        </w:numPr>
        <w:ind w:leftChars="250" w:left="960"/>
      </w:pPr>
      <w:r w:rsidRPr="00857F7B">
        <w:t>MAC CE is used to activate/deactivate the semi-persistent CSI-RS resource similarly to the legacy mechanism for a serving cell which will be specified in RAN2</w:t>
      </w:r>
    </w:p>
    <w:p w14:paraId="2A0DA246" w14:textId="77777777" w:rsidR="00857F7B" w:rsidRPr="00857F7B" w:rsidRDefault="00857F7B" w:rsidP="000802E3">
      <w:pPr>
        <w:ind w:leftChars="100" w:left="240"/>
      </w:pPr>
      <w:r w:rsidRPr="00857F7B">
        <w:t>Send an LS to RAN2 to inform this agreement. Final LS in R1-250XXXX.</w:t>
      </w:r>
    </w:p>
    <w:p w14:paraId="77B86DD8" w14:textId="77777777" w:rsidR="00857F7B" w:rsidRPr="00857F7B" w:rsidRDefault="00857F7B" w:rsidP="000802E3">
      <w:pPr>
        <w:ind w:leftChars="100" w:left="240"/>
        <w:rPr>
          <w:b/>
          <w:bCs/>
        </w:rPr>
      </w:pPr>
      <w:r w:rsidRPr="00857F7B">
        <w:rPr>
          <w:b/>
          <w:bCs/>
        </w:rPr>
        <w:t>Conclusion</w:t>
      </w:r>
    </w:p>
    <w:p w14:paraId="2F21D295" w14:textId="749A0EEC" w:rsidR="00857F7B" w:rsidRPr="00857F7B" w:rsidRDefault="00857F7B" w:rsidP="000802E3">
      <w:pPr>
        <w:ind w:leftChars="100" w:left="240"/>
      </w:pPr>
      <w:r w:rsidRPr="00857F7B">
        <w:t>There is no RAN1 consensus to support SP CSI-RS for event triggered reporting</w:t>
      </w:r>
    </w:p>
    <w:p w14:paraId="3F987B91" w14:textId="77777777" w:rsidR="00857F7B" w:rsidRPr="00857F7B" w:rsidRDefault="00857F7B" w:rsidP="000802E3">
      <w:pPr>
        <w:ind w:leftChars="100" w:left="240"/>
        <w:rPr>
          <w:b/>
          <w:bCs/>
        </w:rPr>
      </w:pPr>
      <w:r w:rsidRPr="00857F7B">
        <w:rPr>
          <w:b/>
          <w:bCs/>
        </w:rPr>
        <w:t>Conclusion</w:t>
      </w:r>
    </w:p>
    <w:p w14:paraId="57C9308F" w14:textId="77777777" w:rsidR="00857F7B" w:rsidRPr="00857F7B" w:rsidRDefault="00857F7B" w:rsidP="000802E3">
      <w:pPr>
        <w:ind w:leftChars="100" w:left="240"/>
      </w:pPr>
      <w:r w:rsidRPr="00857F7B">
        <w:t>There is no consensus on the support of aperiodic CSI-RS resource for gNB scheduled reporting or event triggered reporting</w:t>
      </w:r>
    </w:p>
    <w:p w14:paraId="08C655D7" w14:textId="77777777" w:rsidR="00857F7B" w:rsidRDefault="00857F7B" w:rsidP="000802E3">
      <w:pPr>
        <w:ind w:leftChars="100" w:left="240"/>
      </w:pPr>
    </w:p>
    <w:p w14:paraId="2E237205" w14:textId="15E175C6" w:rsidR="00857F7B" w:rsidRPr="00857F7B" w:rsidRDefault="00857F7B" w:rsidP="000802E3">
      <w:pPr>
        <w:ind w:leftChars="100" w:left="240"/>
      </w:pPr>
      <w:r>
        <w:rPr>
          <w:rFonts w:hint="eastAsia"/>
        </w:rPr>
        <w:t>With this, the discussion of this section is closed</w:t>
      </w:r>
    </w:p>
    <w:p w14:paraId="0D0122B5" w14:textId="77777777" w:rsidR="00F80426" w:rsidRDefault="002A4AA4" w:rsidP="000802E3">
      <w:pPr>
        <w:snapToGrid/>
        <w:spacing w:after="0" w:afterAutospacing="0"/>
        <w:ind w:leftChars="100" w:left="240"/>
        <w:jc w:val="left"/>
      </w:pPr>
      <w:r>
        <w:br w:type="page"/>
      </w:r>
    </w:p>
    <w:p w14:paraId="7F9D3E16" w14:textId="77777777" w:rsidR="00F80426" w:rsidRDefault="002A4AA4" w:rsidP="000802E3">
      <w:pPr>
        <w:pStyle w:val="30"/>
        <w:ind w:leftChars="100" w:left="949"/>
      </w:pPr>
      <w:r>
        <w:lastRenderedPageBreak/>
        <w:t>[No issue] Type of CSI-RS for L1 measurement</w:t>
      </w:r>
    </w:p>
    <w:p w14:paraId="4E63C502" w14:textId="77777777" w:rsidR="00F80426" w:rsidRDefault="002A4AA4" w:rsidP="000802E3">
      <w:pPr>
        <w:pStyle w:val="5"/>
        <w:ind w:leftChars="100" w:left="598"/>
        <w:rPr>
          <w:lang w:val="en-US"/>
        </w:rPr>
      </w:pPr>
      <w:r>
        <w:rPr>
          <w:lang w:val="en-US"/>
        </w:rPr>
        <w:t>[Agreements in previous meetings]</w:t>
      </w:r>
    </w:p>
    <w:p w14:paraId="6489B0AC" w14:textId="77777777" w:rsidR="00F80426" w:rsidRDefault="002A4AA4" w:rsidP="000802E3">
      <w:pPr>
        <w:ind w:leftChars="100" w:left="240"/>
        <w:rPr>
          <w:b/>
          <w:bCs/>
          <w:lang w:val="en-US"/>
        </w:rPr>
      </w:pPr>
      <w:r>
        <w:rPr>
          <w:b/>
          <w:bCs/>
          <w:highlight w:val="green"/>
          <w:lang w:val="en-US"/>
        </w:rPr>
        <w:t>Agreement</w:t>
      </w:r>
    </w:p>
    <w:p w14:paraId="114B9340" w14:textId="77777777" w:rsidR="00F80426" w:rsidRDefault="002A4AA4" w:rsidP="000802E3">
      <w:pPr>
        <w:ind w:leftChars="100" w:left="240"/>
        <w:rPr>
          <w:lang w:val="en-US"/>
        </w:rPr>
      </w:pPr>
      <w:r>
        <w:rPr>
          <w:lang w:val="en-US"/>
        </w:rPr>
        <w:t xml:space="preserve">For gNB scheduled reporting and event triggered reporting </w:t>
      </w:r>
    </w:p>
    <w:p w14:paraId="1B5CACC8" w14:textId="77777777" w:rsidR="00F80426" w:rsidRDefault="002A4AA4" w:rsidP="000802E3">
      <w:pPr>
        <w:pStyle w:val="a"/>
        <w:ind w:leftChars="100" w:left="600"/>
      </w:pPr>
      <w:r>
        <w:t xml:space="preserve">At least periodic CSI-RS is supported for L1-RSRP measurement for candidate cell </w:t>
      </w:r>
    </w:p>
    <w:p w14:paraId="4D5D46C7" w14:textId="77777777" w:rsidR="00F80426" w:rsidRDefault="002A4AA4" w:rsidP="000802E3">
      <w:pPr>
        <w:pStyle w:val="a"/>
        <w:numPr>
          <w:ilvl w:val="1"/>
          <w:numId w:val="4"/>
        </w:numPr>
        <w:ind w:leftChars="283" w:left="1119"/>
      </w:pPr>
      <w:r>
        <w:t>FFS: aperiodic and semi-persistent CSI-RS</w:t>
      </w:r>
    </w:p>
    <w:p w14:paraId="0E711D22" w14:textId="77777777" w:rsidR="00F80426" w:rsidRDefault="002A4AA4" w:rsidP="000802E3">
      <w:pPr>
        <w:pStyle w:val="a"/>
        <w:ind w:leftChars="100" w:left="600"/>
      </w:pPr>
      <w:r>
        <w:t>At least CSI-RS for beam management is supported for L1-RSRP measurement for candidate cell</w:t>
      </w:r>
    </w:p>
    <w:p w14:paraId="247756DA" w14:textId="77777777" w:rsidR="00F80426" w:rsidRDefault="002A4AA4" w:rsidP="000802E3">
      <w:pPr>
        <w:pStyle w:val="a"/>
        <w:numPr>
          <w:ilvl w:val="1"/>
          <w:numId w:val="4"/>
        </w:numPr>
        <w:ind w:leftChars="283" w:left="1119"/>
      </w:pPr>
      <w:r>
        <w:t>FFS: CSI-RS for mobility</w:t>
      </w:r>
    </w:p>
    <w:p w14:paraId="114BB733" w14:textId="77777777" w:rsidR="00F80426" w:rsidRDefault="00F80426" w:rsidP="000802E3">
      <w:pPr>
        <w:ind w:leftChars="100" w:left="240"/>
        <w:rPr>
          <w:lang w:val="en-US"/>
        </w:rPr>
      </w:pPr>
    </w:p>
    <w:p w14:paraId="20BFD661" w14:textId="77777777" w:rsidR="00F80426" w:rsidRDefault="002A4AA4" w:rsidP="000802E3">
      <w:pPr>
        <w:ind w:leftChars="100" w:left="240"/>
        <w:rPr>
          <w:b/>
          <w:bCs/>
          <w:lang w:val="en-US"/>
        </w:rPr>
      </w:pPr>
      <w:r>
        <w:rPr>
          <w:b/>
          <w:bCs/>
          <w:lang w:val="en-US"/>
        </w:rPr>
        <w:t>Conclusion (RAN1#119)</w:t>
      </w:r>
    </w:p>
    <w:p w14:paraId="7A8FF936" w14:textId="77777777" w:rsidR="00F80426" w:rsidRDefault="002A4AA4" w:rsidP="000802E3">
      <w:pPr>
        <w:pStyle w:val="a"/>
        <w:ind w:leftChars="100" w:left="600"/>
      </w:pPr>
      <w:r>
        <w:t>No consensus to support CSI-RS for mobility for L1 measurement in Rel-19 LTM</w:t>
      </w:r>
    </w:p>
    <w:p w14:paraId="005892BE" w14:textId="77777777" w:rsidR="00F80426" w:rsidRDefault="002A4AA4" w:rsidP="000802E3">
      <w:pPr>
        <w:pStyle w:val="a"/>
        <w:ind w:leftChars="100" w:left="600"/>
      </w:pPr>
      <w:r>
        <w:t>Note: From the actual gNB transmission viewpoint, CSI-RS for mobility and CSI-RS for BM may be the same</w:t>
      </w:r>
    </w:p>
    <w:p w14:paraId="61023BE4" w14:textId="77777777" w:rsidR="00F80426" w:rsidRDefault="00F80426" w:rsidP="000802E3">
      <w:pPr>
        <w:ind w:leftChars="100" w:left="240"/>
        <w:rPr>
          <w:lang w:val="en-US"/>
        </w:rPr>
      </w:pPr>
    </w:p>
    <w:p w14:paraId="2DC094DD" w14:textId="77777777" w:rsidR="00F80426" w:rsidRDefault="002A4AA4" w:rsidP="000802E3">
      <w:pPr>
        <w:pStyle w:val="5"/>
        <w:ind w:leftChars="100" w:left="598"/>
        <w:rPr>
          <w:lang w:val="en-US"/>
        </w:rPr>
      </w:pPr>
      <w:r>
        <w:rPr>
          <w:lang w:val="en-US"/>
        </w:rPr>
        <w:t>[</w:t>
      </w:r>
      <w:r>
        <w:rPr>
          <w:rFonts w:hint="eastAsia"/>
          <w:lang w:val="en-US"/>
        </w:rPr>
        <w:t>Conclusion</w:t>
      </w:r>
      <w:r>
        <w:rPr>
          <w:lang w:val="en-US"/>
        </w:rPr>
        <w:t>]</w:t>
      </w:r>
    </w:p>
    <w:p w14:paraId="501BADE3" w14:textId="77777777" w:rsidR="00F80426" w:rsidRDefault="002A4AA4" w:rsidP="000802E3">
      <w:pPr>
        <w:ind w:leftChars="100" w:left="240"/>
        <w:rPr>
          <w:lang w:val="en-US"/>
        </w:rPr>
      </w:pPr>
      <w:r>
        <w:rPr>
          <w:rFonts w:hint="eastAsia"/>
          <w:lang w:val="en-US"/>
        </w:rPr>
        <w:t xml:space="preserve">No new issue is identified in this meeting. </w:t>
      </w:r>
    </w:p>
    <w:p w14:paraId="50EAC1DE" w14:textId="77777777" w:rsidR="00F80426" w:rsidRDefault="002A4AA4" w:rsidP="000802E3">
      <w:pPr>
        <w:snapToGrid/>
        <w:spacing w:after="0" w:afterAutospacing="0"/>
        <w:ind w:leftChars="100" w:left="240"/>
        <w:jc w:val="left"/>
        <w:rPr>
          <w:lang w:val="en-US"/>
        </w:rPr>
      </w:pPr>
      <w:r>
        <w:rPr>
          <w:lang w:val="en-US"/>
        </w:rPr>
        <w:br w:type="page"/>
      </w:r>
    </w:p>
    <w:p w14:paraId="591C4AC6" w14:textId="3061F1AF" w:rsidR="00F80426" w:rsidRDefault="002A4AA4" w:rsidP="000802E3">
      <w:pPr>
        <w:pStyle w:val="30"/>
        <w:ind w:leftChars="100" w:left="949"/>
      </w:pPr>
      <w:r>
        <w:lastRenderedPageBreak/>
        <w:t>[</w:t>
      </w:r>
      <w:r w:rsidR="00641A97">
        <w:rPr>
          <w:rFonts w:hint="eastAsia"/>
        </w:rPr>
        <w:t>Closed</w:t>
      </w:r>
      <w:r>
        <w:t xml:space="preserve">] </w:t>
      </w:r>
      <w:r>
        <w:rPr>
          <w:rFonts w:hint="eastAsia"/>
        </w:rPr>
        <w:t>Timing reference of CSI-RS</w:t>
      </w:r>
    </w:p>
    <w:p w14:paraId="2D6D61B3" w14:textId="77777777" w:rsidR="00F80426" w:rsidRDefault="002A4AA4" w:rsidP="000802E3">
      <w:pPr>
        <w:pStyle w:val="5"/>
        <w:ind w:leftChars="100" w:left="598"/>
        <w:rPr>
          <w:lang w:val="en-US"/>
        </w:rPr>
      </w:pPr>
      <w:r>
        <w:rPr>
          <w:lang w:val="en-US"/>
        </w:rPr>
        <w:t>[Agreement of previous meetings]</w:t>
      </w:r>
    </w:p>
    <w:p w14:paraId="5849ECB6" w14:textId="77777777" w:rsidR="00F80426" w:rsidRDefault="002A4AA4" w:rsidP="000802E3">
      <w:pPr>
        <w:ind w:leftChars="100" w:left="240"/>
        <w:rPr>
          <w:lang w:val="en-US"/>
        </w:rPr>
      </w:pPr>
      <w:r>
        <w:rPr>
          <w:rFonts w:hint="eastAsia"/>
          <w:lang w:val="en-US"/>
        </w:rPr>
        <w:t xml:space="preserve">Discussion performed only in FL summary. No agreements yet. </w:t>
      </w:r>
    </w:p>
    <w:p w14:paraId="270AF668" w14:textId="77777777" w:rsidR="00F80426" w:rsidRDefault="00F80426" w:rsidP="000802E3">
      <w:pPr>
        <w:ind w:leftChars="100" w:left="240"/>
        <w:rPr>
          <w:lang w:val="en-US"/>
        </w:rPr>
      </w:pPr>
    </w:p>
    <w:p w14:paraId="6A9BCA05" w14:textId="77777777" w:rsidR="00F80426" w:rsidRDefault="002A4AA4" w:rsidP="000802E3">
      <w:pPr>
        <w:pStyle w:val="5"/>
        <w:ind w:leftChars="100" w:left="598"/>
        <w:rPr>
          <w:lang w:val="en-US"/>
        </w:rPr>
      </w:pPr>
      <w:r>
        <w:rPr>
          <w:lang w:val="en-US"/>
        </w:rPr>
        <w:t>[Summary of contributions]</w:t>
      </w:r>
    </w:p>
    <w:p w14:paraId="75A224A3" w14:textId="77777777" w:rsidR="00F80426" w:rsidRDefault="002A4AA4" w:rsidP="000802E3">
      <w:pPr>
        <w:ind w:leftChars="100" w:left="240"/>
        <w:rPr>
          <w:lang w:val="en-US"/>
        </w:rPr>
      </w:pPr>
      <w:r>
        <w:rPr>
          <w:rFonts w:hint="eastAsia"/>
          <w:lang w:val="en-US"/>
        </w:rPr>
        <w:t xml:space="preserve">Similar to the previous meeting, some </w:t>
      </w:r>
      <w:r>
        <w:rPr>
          <w:lang w:val="en-US"/>
        </w:rPr>
        <w:t>companies</w:t>
      </w:r>
      <w:r>
        <w:rPr>
          <w:rFonts w:hint="eastAsia"/>
          <w:lang w:val="en-US"/>
        </w:rPr>
        <w:t xml:space="preserve"> proposed the issue on m</w:t>
      </w:r>
      <w:r>
        <w:rPr>
          <w:lang w:val="en-US"/>
        </w:rPr>
        <w:t>easurement timing requirement</w:t>
      </w:r>
    </w:p>
    <w:p w14:paraId="686486F6" w14:textId="77777777" w:rsidR="00F80426" w:rsidRDefault="002A4AA4" w:rsidP="000802E3">
      <w:pPr>
        <w:pStyle w:val="a"/>
        <w:ind w:leftChars="100" w:left="600"/>
      </w:pPr>
      <w:r>
        <w:t>Samsung</w:t>
      </w:r>
      <w:r>
        <w:rPr>
          <w:rFonts w:hint="eastAsia"/>
        </w:rPr>
        <w:t xml:space="preserve">: </w:t>
      </w:r>
      <w:r>
        <w:t>To support CSI-RS measurements for LTM procedures, support UE to measure the CSI-RS based on the timing of the associated candidate cell if the associated SSB in the candidate cell is provided for the CSI-RS.</w:t>
      </w:r>
    </w:p>
    <w:p w14:paraId="739A6E0C" w14:textId="77777777" w:rsidR="00F80426" w:rsidRDefault="002A4AA4" w:rsidP="000802E3">
      <w:pPr>
        <w:pStyle w:val="a"/>
        <w:ind w:leftChars="100" w:left="600"/>
      </w:pPr>
      <w:r>
        <w:t>CATT</w:t>
      </w:r>
      <w:r>
        <w:rPr>
          <w:rFonts w:hint="eastAsia"/>
        </w:rPr>
        <w:t xml:space="preserve">: </w:t>
      </w:r>
      <w:r>
        <w:t>CSI-RS of a candidate cell should be associated with SSB of the corresponding candidate cell for obtaining the CSI-RS measurement timing.</w:t>
      </w:r>
    </w:p>
    <w:p w14:paraId="067CA4AB" w14:textId="77777777" w:rsidR="00F80426" w:rsidRDefault="002A4AA4" w:rsidP="000802E3">
      <w:pPr>
        <w:pStyle w:val="a"/>
        <w:ind w:leftChars="100" w:left="600"/>
      </w:pPr>
      <w:r>
        <w:t>Lenovo</w:t>
      </w:r>
      <w:r>
        <w:rPr>
          <w:rFonts w:hint="eastAsia"/>
        </w:rPr>
        <w:t xml:space="preserve">: </w:t>
      </w:r>
      <w:r>
        <w:t>If the QCLed SSB for a CSI-RS from a candidate cell is not detected by the UE, the UE shall not measure the CSI-RS.</w:t>
      </w:r>
    </w:p>
    <w:p w14:paraId="76C5F395" w14:textId="77777777" w:rsidR="00F80426" w:rsidRDefault="002A4AA4" w:rsidP="000802E3">
      <w:pPr>
        <w:pStyle w:val="a"/>
        <w:ind w:leftChars="100" w:left="600"/>
      </w:pPr>
      <w:r>
        <w:t>TCL</w:t>
      </w:r>
      <w:r>
        <w:rPr>
          <w:rFonts w:hint="eastAsia"/>
        </w:rPr>
        <w:t xml:space="preserve">: </w:t>
      </w:r>
      <w:r>
        <w:t>Support CSI-RS based L1 measurements aligned with the timing of the candidate cell(s).</w:t>
      </w:r>
    </w:p>
    <w:p w14:paraId="231E9590" w14:textId="77777777" w:rsidR="00F80426" w:rsidRDefault="002A4AA4" w:rsidP="000802E3">
      <w:pPr>
        <w:pStyle w:val="a"/>
        <w:ind w:leftChars="100" w:left="600"/>
      </w:pPr>
      <w:r>
        <w:t>Apple</w:t>
      </w:r>
      <w:r>
        <w:rPr>
          <w:rFonts w:hint="eastAsia"/>
        </w:rPr>
        <w:t xml:space="preserve">: </w:t>
      </w:r>
      <w:r>
        <w:t xml:space="preserve"> A reference serving cell maybe configured for CSI-RS resource measurement on candidate cells, which provides the timing reference for CSI-RS without ‘associated SSB’.  </w:t>
      </w:r>
    </w:p>
    <w:p w14:paraId="675C87A8" w14:textId="77777777" w:rsidR="00F80426" w:rsidRDefault="002A4AA4" w:rsidP="000802E3">
      <w:pPr>
        <w:pStyle w:val="a"/>
        <w:numPr>
          <w:ilvl w:val="1"/>
          <w:numId w:val="4"/>
        </w:numPr>
        <w:ind w:leftChars="283" w:left="1119"/>
      </w:pPr>
      <w:r>
        <w:t xml:space="preserve">For CSI-RS measurement in LTM, legacy procedure and function based on ‘associated SSB’ shall be reused. </w:t>
      </w:r>
    </w:p>
    <w:p w14:paraId="63CD29C5" w14:textId="77777777" w:rsidR="00F80426" w:rsidRDefault="00F80426" w:rsidP="000802E3">
      <w:pPr>
        <w:ind w:leftChars="100" w:left="240"/>
        <w:rPr>
          <w:lang w:val="en-US"/>
        </w:rPr>
      </w:pPr>
    </w:p>
    <w:p w14:paraId="50C8606E" w14:textId="77777777" w:rsidR="00F80426" w:rsidRDefault="002A4AA4" w:rsidP="000802E3">
      <w:pPr>
        <w:pStyle w:val="5"/>
        <w:ind w:leftChars="100" w:left="598"/>
        <w:rPr>
          <w:lang w:val="en-US"/>
        </w:rPr>
      </w:pPr>
      <w:r>
        <w:rPr>
          <w:lang w:val="en-US"/>
        </w:rPr>
        <w:t>[FL observations]</w:t>
      </w:r>
    </w:p>
    <w:p w14:paraId="32282B16" w14:textId="77777777" w:rsidR="00F80426" w:rsidRDefault="002A4AA4" w:rsidP="000802E3">
      <w:pPr>
        <w:ind w:leftChars="100" w:left="240"/>
        <w:rPr>
          <w:lang w:val="en-US"/>
        </w:rPr>
      </w:pPr>
      <w:r>
        <w:rPr>
          <w:rFonts w:hint="eastAsia"/>
          <w:lang w:val="en-US"/>
        </w:rPr>
        <w:t xml:space="preserve">Even though companies have a common understanding that </w:t>
      </w:r>
      <w:r>
        <w:rPr>
          <w:lang w:val="en-US"/>
        </w:rPr>
        <w:t>UE measure</w:t>
      </w:r>
      <w:r>
        <w:rPr>
          <w:rFonts w:hint="eastAsia"/>
          <w:lang w:val="en-US"/>
        </w:rPr>
        <w:t>s</w:t>
      </w:r>
      <w:r>
        <w:rPr>
          <w:lang w:val="en-US"/>
        </w:rPr>
        <w:t xml:space="preserve"> the CSI-RS based on the timing of the associated candidate cell </w:t>
      </w:r>
      <w:r>
        <w:rPr>
          <w:rFonts w:hint="eastAsia"/>
          <w:lang w:val="en-US"/>
        </w:rPr>
        <w:t>using</w:t>
      </w:r>
      <w:r>
        <w:rPr>
          <w:lang w:val="en-US"/>
        </w:rPr>
        <w:t xml:space="preserve"> associated SSB</w:t>
      </w:r>
      <w:r>
        <w:rPr>
          <w:rFonts w:hint="eastAsia"/>
          <w:lang w:val="en-US"/>
        </w:rPr>
        <w:t xml:space="preserve">, </w:t>
      </w:r>
      <w:r>
        <w:rPr>
          <w:lang w:val="en-US"/>
        </w:rPr>
        <w:t>majority</w:t>
      </w:r>
      <w:r>
        <w:rPr>
          <w:rFonts w:hint="eastAsia"/>
          <w:lang w:val="en-US"/>
        </w:rPr>
        <w:t xml:space="preserve"> companies saw no RAN1 spec impact on this behaviour at RAN1#119. In FL</w:t>
      </w:r>
      <w:r>
        <w:rPr>
          <w:lang w:val="en-US"/>
        </w:rPr>
        <w:t>’</w:t>
      </w:r>
      <w:r>
        <w:rPr>
          <w:rFonts w:hint="eastAsia"/>
          <w:lang w:val="en-US"/>
        </w:rPr>
        <w:t xml:space="preserve">s understanding, CSI-RS as TRS for a candidate cell has already been introduced in Rel-18, but there was no RAN1 spec impact. </w:t>
      </w:r>
    </w:p>
    <w:p w14:paraId="4A09BDA3" w14:textId="77777777" w:rsidR="00F80426" w:rsidRDefault="002A4AA4" w:rsidP="000802E3">
      <w:pPr>
        <w:ind w:leftChars="100" w:left="240"/>
        <w:rPr>
          <w:lang w:val="en-US"/>
        </w:rPr>
      </w:pPr>
      <w:r>
        <w:rPr>
          <w:rFonts w:hint="eastAsia"/>
          <w:lang w:val="en-US"/>
        </w:rPr>
        <w:t xml:space="preserve">It is also clarified by one company that </w:t>
      </w:r>
      <w:r>
        <w:rPr>
          <w:lang w:val="en-US"/>
        </w:rPr>
        <w:t>refServCellIndex</w:t>
      </w:r>
      <w:r>
        <w:rPr>
          <w:rFonts w:hint="eastAsia"/>
          <w:lang w:val="en-US"/>
        </w:rPr>
        <w:t xml:space="preserve"> and associatedSSB are used in the legacy mechanism and included in the RRC signaling for L3 mobility. </w:t>
      </w:r>
    </w:p>
    <w:p w14:paraId="72BCFD77" w14:textId="77777777" w:rsidR="00F80426" w:rsidRDefault="002A4AA4" w:rsidP="000802E3">
      <w:pPr>
        <w:ind w:leftChars="100" w:left="240"/>
        <w:rPr>
          <w:lang w:val="en-US"/>
        </w:rPr>
      </w:pPr>
      <w:r>
        <w:rPr>
          <w:rFonts w:hint="eastAsia"/>
          <w:lang w:val="en-US"/>
        </w:rPr>
        <w:t xml:space="preserve">Given the analysis above, FL thinks a good approach is to make a conclusion to clarify the RAN1 assumption, which may or may not have any RAN1 spec impact but useful for other WGs. </w:t>
      </w:r>
    </w:p>
    <w:p w14:paraId="5754A39B" w14:textId="77777777" w:rsidR="00F80426" w:rsidRDefault="00F80426" w:rsidP="000802E3">
      <w:pPr>
        <w:ind w:leftChars="100" w:left="240"/>
        <w:rPr>
          <w:lang w:val="en-US"/>
        </w:rPr>
      </w:pPr>
    </w:p>
    <w:p w14:paraId="6515685E" w14:textId="77777777" w:rsidR="00F80426" w:rsidRDefault="002A4AA4" w:rsidP="000802E3">
      <w:pPr>
        <w:pStyle w:val="5"/>
        <w:ind w:leftChars="100" w:left="598"/>
        <w:rPr>
          <w:lang w:val="en-US"/>
        </w:rPr>
      </w:pPr>
      <w:bookmarkStart w:id="8" w:name="_[FL_proposal_1-5-v1]"/>
      <w:bookmarkEnd w:id="8"/>
      <w:r>
        <w:rPr>
          <w:lang w:val="en-US"/>
        </w:rPr>
        <w:t>[FL proposal 1-5-v1]</w:t>
      </w:r>
    </w:p>
    <w:p w14:paraId="0151D00B" w14:textId="77777777" w:rsidR="00F80426" w:rsidRDefault="002A4AA4" w:rsidP="000802E3">
      <w:pPr>
        <w:ind w:leftChars="100" w:left="240"/>
        <w:rPr>
          <w:lang w:val="en-US"/>
        </w:rPr>
      </w:pPr>
      <w:r>
        <w:rPr>
          <w:lang w:val="en-US"/>
        </w:rPr>
        <w:t>Conclusion</w:t>
      </w:r>
      <w:r>
        <w:rPr>
          <w:rFonts w:hint="eastAsia"/>
          <w:lang w:val="en-US"/>
        </w:rPr>
        <w:t>:</w:t>
      </w:r>
    </w:p>
    <w:p w14:paraId="3AA6ED12" w14:textId="77777777" w:rsidR="00F80426" w:rsidRDefault="002A4AA4" w:rsidP="000802E3">
      <w:pPr>
        <w:pStyle w:val="a"/>
        <w:ind w:leftChars="100" w:left="600"/>
      </w:pPr>
      <w:r>
        <w:rPr>
          <w:rFonts w:hint="eastAsia"/>
        </w:rPr>
        <w:lastRenderedPageBreak/>
        <w:t xml:space="preserve">RAN1 assumes the </w:t>
      </w:r>
      <w:r>
        <w:t xml:space="preserve">legacy procedure and function based on </w:t>
      </w:r>
      <w:r>
        <w:rPr>
          <w:rFonts w:eastAsia="Malgun Gothic" w:hint="eastAsia"/>
          <w:lang w:eastAsia="ko-KR"/>
        </w:rPr>
        <w:t xml:space="preserve">the </w:t>
      </w:r>
      <w:r>
        <w:t>associated SSB</w:t>
      </w:r>
      <w:r>
        <w:rPr>
          <w:rFonts w:eastAsia="Malgun Gothic" w:hint="eastAsia"/>
          <w:lang w:eastAsia="ko-KR"/>
        </w:rPr>
        <w:t xml:space="preserve"> (i.e., QCLed SSB)</w:t>
      </w:r>
      <w:r>
        <w:t xml:space="preserve"> </w:t>
      </w:r>
      <w:r>
        <w:rPr>
          <w:rFonts w:eastAsia="Malgun Gothic" w:hint="eastAsia"/>
          <w:lang w:eastAsia="ko-KR"/>
        </w:rPr>
        <w:t>are</w:t>
      </w:r>
      <w:r>
        <w:rPr>
          <w:rFonts w:hint="eastAsia"/>
        </w:rPr>
        <w:t xml:space="preserve"> reused for</w:t>
      </w:r>
      <w:r>
        <w:t xml:space="preserve"> </w:t>
      </w:r>
      <w:r>
        <w:rPr>
          <w:rFonts w:hint="eastAsia"/>
        </w:rPr>
        <w:t xml:space="preserve">timing reference of candidate cell </w:t>
      </w:r>
      <w:r>
        <w:t>CSI-RS measurement in LTM</w:t>
      </w:r>
    </w:p>
    <w:p w14:paraId="30E1926C" w14:textId="77777777" w:rsidR="00F80426" w:rsidRDefault="002A4AA4" w:rsidP="000802E3">
      <w:pPr>
        <w:pStyle w:val="5"/>
        <w:ind w:leftChars="100" w:left="598"/>
      </w:pPr>
      <w:r>
        <w:rPr>
          <w:rFonts w:hint="eastAsia"/>
        </w:rPr>
        <w:t>[Comments to 1-5-v1]</w:t>
      </w:r>
    </w:p>
    <w:tbl>
      <w:tblPr>
        <w:tblStyle w:val="8"/>
        <w:tblW w:w="0" w:type="auto"/>
        <w:tblLook w:val="04A0" w:firstRow="1" w:lastRow="0" w:firstColumn="1" w:lastColumn="0" w:noHBand="0" w:noVBand="1"/>
      </w:tblPr>
      <w:tblGrid>
        <w:gridCol w:w="6"/>
        <w:gridCol w:w="2103"/>
        <w:gridCol w:w="10"/>
        <w:gridCol w:w="7829"/>
      </w:tblGrid>
      <w:tr w:rsidR="00F80426" w14:paraId="14664478" w14:textId="77777777" w:rsidTr="000802E3">
        <w:trPr>
          <w:gridBefore w:val="1"/>
          <w:cnfStyle w:val="100000000000" w:firstRow="1" w:lastRow="0" w:firstColumn="0" w:lastColumn="0" w:oddVBand="0" w:evenVBand="0" w:oddHBand="0" w:evenHBand="0" w:firstRowFirstColumn="0" w:firstRowLastColumn="0" w:lastRowFirstColumn="0" w:lastRowLastColumn="0"/>
          <w:wBefore w:w="6" w:type="dxa"/>
        </w:trPr>
        <w:tc>
          <w:tcPr>
            <w:tcW w:w="2103" w:type="dxa"/>
          </w:tcPr>
          <w:p w14:paraId="58BB1818" w14:textId="77777777" w:rsidR="00F80426" w:rsidRDefault="002A4AA4">
            <w:r>
              <w:rPr>
                <w:rFonts w:hint="eastAsia"/>
              </w:rPr>
              <w:t>Company</w:t>
            </w:r>
          </w:p>
        </w:tc>
        <w:tc>
          <w:tcPr>
            <w:tcW w:w="7839" w:type="dxa"/>
            <w:gridSpan w:val="2"/>
          </w:tcPr>
          <w:p w14:paraId="1C9828E9" w14:textId="77777777" w:rsidR="00F80426" w:rsidRDefault="002A4AA4">
            <w:r>
              <w:rPr>
                <w:rFonts w:hint="eastAsia"/>
              </w:rPr>
              <w:t>Comment</w:t>
            </w:r>
          </w:p>
        </w:tc>
      </w:tr>
      <w:tr w:rsidR="00F80426" w14:paraId="213C1454" w14:textId="77777777" w:rsidTr="000802E3">
        <w:trPr>
          <w:gridBefore w:val="1"/>
          <w:wBefore w:w="6" w:type="dxa"/>
        </w:trPr>
        <w:tc>
          <w:tcPr>
            <w:tcW w:w="2103" w:type="dxa"/>
          </w:tcPr>
          <w:p w14:paraId="325D708F" w14:textId="77777777" w:rsidR="00F80426" w:rsidRDefault="002A4AA4">
            <w:pPr>
              <w:rPr>
                <w:rFonts w:eastAsia="Malgun Gothic"/>
                <w:lang w:eastAsia="ko-KR"/>
              </w:rPr>
            </w:pPr>
            <w:r>
              <w:rPr>
                <w:rFonts w:eastAsia="Malgun Gothic" w:hint="eastAsia"/>
                <w:lang w:eastAsia="ko-KR"/>
              </w:rPr>
              <w:t>Fujitsu</w:t>
            </w:r>
          </w:p>
        </w:tc>
        <w:tc>
          <w:tcPr>
            <w:tcW w:w="7839" w:type="dxa"/>
            <w:gridSpan w:val="2"/>
          </w:tcPr>
          <w:p w14:paraId="45B3E3EF" w14:textId="77777777" w:rsidR="00F80426" w:rsidRDefault="002A4AA4">
            <w:pPr>
              <w:rPr>
                <w:rFonts w:eastAsiaTheme="minorEastAsia"/>
              </w:rPr>
            </w:pPr>
            <w:r>
              <w:rPr>
                <w:rFonts w:eastAsiaTheme="minorEastAsia" w:hint="eastAsia"/>
              </w:rPr>
              <w:t>We a</w:t>
            </w:r>
            <w:r>
              <w:rPr>
                <w:rFonts w:eastAsia="Malgun Gothic" w:hint="eastAsia"/>
                <w:lang w:eastAsia="ko-KR"/>
              </w:rPr>
              <w:t>gree</w:t>
            </w:r>
            <w:r>
              <w:rPr>
                <w:rFonts w:eastAsiaTheme="minorEastAsia" w:hint="eastAsia"/>
              </w:rPr>
              <w:t xml:space="preserve"> to use QCLed SSB for timing reference of candidate cell CSI-RS measurement. </w:t>
            </w:r>
          </w:p>
        </w:tc>
      </w:tr>
      <w:tr w:rsidR="00F80426" w14:paraId="62B4EFD4" w14:textId="77777777" w:rsidTr="000802E3">
        <w:trPr>
          <w:gridBefore w:val="1"/>
          <w:wBefore w:w="6" w:type="dxa"/>
        </w:trPr>
        <w:tc>
          <w:tcPr>
            <w:tcW w:w="2103" w:type="dxa"/>
          </w:tcPr>
          <w:p w14:paraId="18E49F74" w14:textId="77777777" w:rsidR="00F80426" w:rsidRDefault="002A4AA4">
            <w:r>
              <w:rPr>
                <w:rFonts w:hint="eastAsia"/>
              </w:rPr>
              <w:t>Spreadtrum</w:t>
            </w:r>
          </w:p>
        </w:tc>
        <w:tc>
          <w:tcPr>
            <w:tcW w:w="7839" w:type="dxa"/>
            <w:gridSpan w:val="2"/>
          </w:tcPr>
          <w:p w14:paraId="15C5DCD1" w14:textId="77777777" w:rsidR="00F80426" w:rsidRDefault="002A4AA4">
            <w:r>
              <w:t>A</w:t>
            </w:r>
            <w:r>
              <w:rPr>
                <w:rFonts w:hint="eastAsia"/>
              </w:rPr>
              <w:t xml:space="preserve">gree </w:t>
            </w:r>
            <w:r>
              <w:t>with the FL’s conclusion.</w:t>
            </w:r>
          </w:p>
        </w:tc>
      </w:tr>
      <w:tr w:rsidR="00F80426" w14:paraId="26F0D65B" w14:textId="77777777" w:rsidTr="000802E3">
        <w:trPr>
          <w:gridBefore w:val="1"/>
          <w:wBefore w:w="6" w:type="dxa"/>
        </w:trPr>
        <w:tc>
          <w:tcPr>
            <w:tcW w:w="2103" w:type="dxa"/>
          </w:tcPr>
          <w:p w14:paraId="526170CE" w14:textId="77777777" w:rsidR="00F80426" w:rsidRDefault="002A4AA4">
            <w:pPr>
              <w:jc w:val="left"/>
            </w:pPr>
            <w:r>
              <w:t>Ericsson</w:t>
            </w:r>
          </w:p>
        </w:tc>
        <w:tc>
          <w:tcPr>
            <w:tcW w:w="7839" w:type="dxa"/>
            <w:gridSpan w:val="2"/>
          </w:tcPr>
          <w:p w14:paraId="7F31720A" w14:textId="77777777" w:rsidR="00F80426" w:rsidRDefault="002A4AA4">
            <w:r>
              <w:t>Support. No additional signalling is needed, the UE uses the QCL configuration in the NZP-CSI-RS-Resource in ltm-NZP-CSI-RS-ResourceToAddModList-r18</w:t>
            </w:r>
          </w:p>
        </w:tc>
      </w:tr>
      <w:tr w:rsidR="00F80426" w14:paraId="27B7F1F4" w14:textId="77777777" w:rsidTr="000802E3">
        <w:trPr>
          <w:gridBefore w:val="1"/>
          <w:wBefore w:w="6" w:type="dxa"/>
        </w:trPr>
        <w:tc>
          <w:tcPr>
            <w:tcW w:w="2103" w:type="dxa"/>
          </w:tcPr>
          <w:p w14:paraId="005C2A1E" w14:textId="77777777" w:rsidR="00F80426" w:rsidRDefault="002A4AA4">
            <w:pPr>
              <w:jc w:val="left"/>
            </w:pPr>
            <w:r>
              <w:t>Nokia</w:t>
            </w:r>
          </w:p>
        </w:tc>
        <w:tc>
          <w:tcPr>
            <w:tcW w:w="7839" w:type="dxa"/>
            <w:gridSpan w:val="2"/>
          </w:tcPr>
          <w:p w14:paraId="6AC87831" w14:textId="77777777" w:rsidR="00F80426" w:rsidRDefault="002A4AA4">
            <w:r>
              <w:t xml:space="preserve">Fine with the conclusion. </w:t>
            </w:r>
          </w:p>
        </w:tc>
      </w:tr>
      <w:tr w:rsidR="00F80426" w14:paraId="25EEADCB" w14:textId="77777777" w:rsidTr="000802E3">
        <w:trPr>
          <w:gridBefore w:val="1"/>
          <w:wBefore w:w="6" w:type="dxa"/>
        </w:trPr>
        <w:tc>
          <w:tcPr>
            <w:tcW w:w="2103" w:type="dxa"/>
          </w:tcPr>
          <w:p w14:paraId="56C9F322" w14:textId="77777777" w:rsidR="00F80426" w:rsidRDefault="002A4AA4">
            <w:pPr>
              <w:jc w:val="left"/>
              <w:rPr>
                <w:rFonts w:eastAsia="Malgun Gothic"/>
                <w:lang w:eastAsia="ko-KR"/>
              </w:rPr>
            </w:pPr>
            <w:r>
              <w:rPr>
                <w:rFonts w:eastAsia="Malgun Gothic" w:hint="eastAsia"/>
                <w:lang w:eastAsia="ko-KR"/>
              </w:rPr>
              <w:t>Qualcomm</w:t>
            </w:r>
          </w:p>
        </w:tc>
        <w:tc>
          <w:tcPr>
            <w:tcW w:w="7839" w:type="dxa"/>
            <w:gridSpan w:val="2"/>
          </w:tcPr>
          <w:p w14:paraId="1C8142DC" w14:textId="77777777" w:rsidR="00F80426" w:rsidRDefault="002A4AA4">
            <w:pPr>
              <w:rPr>
                <w:rFonts w:eastAsia="Malgun Gothic"/>
                <w:lang w:eastAsia="ko-KR"/>
              </w:rPr>
            </w:pPr>
            <w:r>
              <w:rPr>
                <w:rFonts w:eastAsia="Malgun Gothic" w:hint="eastAsia"/>
                <w:lang w:eastAsia="ko-KR"/>
              </w:rPr>
              <w:t>Support the proposed conclusion.</w:t>
            </w:r>
          </w:p>
        </w:tc>
      </w:tr>
      <w:tr w:rsidR="00F80426" w14:paraId="11833D4E" w14:textId="77777777" w:rsidTr="000802E3">
        <w:trPr>
          <w:gridBefore w:val="1"/>
          <w:wBefore w:w="6" w:type="dxa"/>
        </w:trPr>
        <w:tc>
          <w:tcPr>
            <w:tcW w:w="2103" w:type="dxa"/>
          </w:tcPr>
          <w:p w14:paraId="508DFD3E" w14:textId="77777777" w:rsidR="00F80426" w:rsidRDefault="002A4AA4">
            <w:pPr>
              <w:jc w:val="left"/>
              <w:rPr>
                <w:rFonts w:eastAsia="SimSun"/>
                <w:lang w:eastAsia="zh-CN"/>
              </w:rPr>
            </w:pPr>
            <w:r>
              <w:rPr>
                <w:rFonts w:eastAsia="SimSun" w:hint="eastAsia"/>
                <w:lang w:eastAsia="zh-CN"/>
              </w:rPr>
              <w:t>CMCC</w:t>
            </w:r>
          </w:p>
        </w:tc>
        <w:tc>
          <w:tcPr>
            <w:tcW w:w="7839" w:type="dxa"/>
            <w:gridSpan w:val="2"/>
          </w:tcPr>
          <w:p w14:paraId="72390BB6" w14:textId="77777777" w:rsidR="00F80426" w:rsidRDefault="002A4AA4">
            <w:pPr>
              <w:rPr>
                <w:rFonts w:eastAsia="SimSun"/>
                <w:lang w:eastAsia="zh-CN"/>
              </w:rPr>
            </w:pPr>
            <w:r>
              <w:rPr>
                <w:rFonts w:eastAsia="SimSun" w:hint="eastAsia"/>
                <w:lang w:eastAsia="zh-CN"/>
              </w:rPr>
              <w:t xml:space="preserve">Support. Different from L3 mobility, which is RRC explicitly configured </w:t>
            </w:r>
            <w:r>
              <w:rPr>
                <w:rFonts w:hint="eastAsia"/>
                <w:i/>
                <w:iCs/>
                <w:lang w:val="en-US"/>
              </w:rPr>
              <w:t>associatedSSB</w:t>
            </w:r>
            <w:r>
              <w:rPr>
                <w:rFonts w:eastAsia="SimSun" w:hint="eastAsia"/>
                <w:lang w:val="en-US" w:eastAsia="zh-CN"/>
              </w:rPr>
              <w:t xml:space="preserve"> to obtain timing reference for CSI-RS. In LTM, the QCLed SSB can be reused as timing reference.</w:t>
            </w:r>
          </w:p>
        </w:tc>
      </w:tr>
      <w:tr w:rsidR="00F80426" w14:paraId="559620A8" w14:textId="77777777" w:rsidTr="000802E3">
        <w:trPr>
          <w:gridBefore w:val="1"/>
          <w:wBefore w:w="6" w:type="dxa"/>
        </w:trPr>
        <w:tc>
          <w:tcPr>
            <w:tcW w:w="2103" w:type="dxa"/>
          </w:tcPr>
          <w:p w14:paraId="72D39A4C" w14:textId="77777777" w:rsidR="00F80426" w:rsidRDefault="002A4AA4">
            <w:pPr>
              <w:jc w:val="left"/>
              <w:rPr>
                <w:rFonts w:eastAsia="SimSun"/>
                <w:lang w:eastAsia="zh-CN"/>
              </w:rPr>
            </w:pPr>
            <w:r>
              <w:rPr>
                <w:rFonts w:eastAsiaTheme="minorEastAsia" w:hint="eastAsia"/>
              </w:rPr>
              <w:t>NTT DOCOMO</w:t>
            </w:r>
          </w:p>
        </w:tc>
        <w:tc>
          <w:tcPr>
            <w:tcW w:w="7839" w:type="dxa"/>
            <w:gridSpan w:val="2"/>
          </w:tcPr>
          <w:p w14:paraId="3AD341F5" w14:textId="77777777" w:rsidR="00F80426" w:rsidRDefault="002A4AA4">
            <w:pPr>
              <w:rPr>
                <w:rFonts w:eastAsia="SimSun"/>
                <w:lang w:eastAsia="zh-CN"/>
              </w:rPr>
            </w:pPr>
            <w:r>
              <w:rPr>
                <w:rFonts w:eastAsiaTheme="minorEastAsia" w:hint="eastAsia"/>
              </w:rPr>
              <w:t xml:space="preserve">We are fine with the </w:t>
            </w:r>
            <w:r>
              <w:rPr>
                <w:rFonts w:eastAsiaTheme="minorEastAsia"/>
              </w:rPr>
              <w:t>conclusion</w:t>
            </w:r>
            <w:r>
              <w:rPr>
                <w:rFonts w:eastAsiaTheme="minorEastAsia" w:hint="eastAsia"/>
              </w:rPr>
              <w:t>.</w:t>
            </w:r>
          </w:p>
        </w:tc>
      </w:tr>
      <w:tr w:rsidR="00F80426" w14:paraId="7A7DBD34" w14:textId="77777777" w:rsidTr="000802E3">
        <w:trPr>
          <w:gridBefore w:val="1"/>
          <w:wBefore w:w="6" w:type="dxa"/>
        </w:trPr>
        <w:tc>
          <w:tcPr>
            <w:tcW w:w="2103" w:type="dxa"/>
          </w:tcPr>
          <w:p w14:paraId="7B6F9FE6" w14:textId="77777777" w:rsidR="00F80426" w:rsidRDefault="002A4AA4">
            <w:pPr>
              <w:jc w:val="left"/>
              <w:rPr>
                <w:rFonts w:eastAsia="SimSun"/>
                <w:lang w:val="en-US" w:eastAsia="zh-CN"/>
              </w:rPr>
            </w:pPr>
            <w:r>
              <w:rPr>
                <w:rFonts w:eastAsia="SimSun" w:hint="eastAsia"/>
                <w:lang w:val="en-US" w:eastAsia="zh-CN"/>
              </w:rPr>
              <w:t>ZTE</w:t>
            </w:r>
          </w:p>
        </w:tc>
        <w:tc>
          <w:tcPr>
            <w:tcW w:w="7839" w:type="dxa"/>
            <w:gridSpan w:val="2"/>
          </w:tcPr>
          <w:p w14:paraId="045636B7" w14:textId="77777777" w:rsidR="00F80426" w:rsidRDefault="002A4AA4">
            <w:pPr>
              <w:rPr>
                <w:rFonts w:eastAsia="SimSun"/>
                <w:lang w:val="en-US" w:eastAsia="zh-CN"/>
              </w:rPr>
            </w:pPr>
            <w:r>
              <w:rPr>
                <w:rFonts w:eastAsia="SimSun" w:hint="eastAsia"/>
                <w:lang w:val="en-US" w:eastAsia="zh-CN"/>
              </w:rPr>
              <w:t>We are fine with the conclusion.</w:t>
            </w:r>
          </w:p>
        </w:tc>
      </w:tr>
      <w:tr w:rsidR="00F80426" w14:paraId="62FD375B" w14:textId="77777777" w:rsidTr="000802E3">
        <w:trPr>
          <w:gridBefore w:val="1"/>
          <w:wBefore w:w="6" w:type="dxa"/>
        </w:trPr>
        <w:tc>
          <w:tcPr>
            <w:tcW w:w="2103" w:type="dxa"/>
          </w:tcPr>
          <w:p w14:paraId="44D072F8" w14:textId="77777777" w:rsidR="00F80426" w:rsidRDefault="002A4AA4">
            <w:pPr>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7839" w:type="dxa"/>
            <w:gridSpan w:val="2"/>
          </w:tcPr>
          <w:p w14:paraId="0BD77056" w14:textId="77777777" w:rsidR="00F80426" w:rsidRDefault="002A4AA4">
            <w:pPr>
              <w:rPr>
                <w:rFonts w:eastAsia="SimSun"/>
                <w:lang w:val="en-US" w:eastAsia="zh-CN"/>
              </w:rPr>
            </w:pPr>
            <w:r>
              <w:rPr>
                <w:rFonts w:eastAsia="SimSun"/>
                <w:lang w:val="en-US" w:eastAsia="zh-CN"/>
              </w:rPr>
              <w:t>Fine with the conclusion</w:t>
            </w:r>
          </w:p>
        </w:tc>
      </w:tr>
      <w:tr w:rsidR="00F80426" w14:paraId="69EB23A0" w14:textId="77777777" w:rsidTr="000802E3">
        <w:trPr>
          <w:gridBefore w:val="1"/>
          <w:wBefore w:w="6" w:type="dxa"/>
        </w:trPr>
        <w:tc>
          <w:tcPr>
            <w:tcW w:w="2103" w:type="dxa"/>
          </w:tcPr>
          <w:p w14:paraId="27418D07" w14:textId="77777777" w:rsidR="00F80426" w:rsidRDefault="002A4AA4">
            <w:pPr>
              <w:jc w:val="left"/>
              <w:rPr>
                <w:rFonts w:eastAsia="SimSun"/>
                <w:lang w:val="en-US" w:eastAsia="zh-CN"/>
              </w:rPr>
            </w:pPr>
            <w:r>
              <w:rPr>
                <w:rFonts w:eastAsia="SimSun"/>
                <w:lang w:val="en-US" w:eastAsia="zh-CN"/>
              </w:rPr>
              <w:t>Google</w:t>
            </w:r>
          </w:p>
        </w:tc>
        <w:tc>
          <w:tcPr>
            <w:tcW w:w="7839" w:type="dxa"/>
            <w:gridSpan w:val="2"/>
          </w:tcPr>
          <w:p w14:paraId="18CC1FC2" w14:textId="77777777" w:rsidR="00F80426" w:rsidRDefault="002A4AA4">
            <w:pPr>
              <w:rPr>
                <w:rFonts w:eastAsia="SimSun"/>
                <w:lang w:val="en-US" w:eastAsia="zh-CN"/>
              </w:rPr>
            </w:pPr>
            <w:r>
              <w:rPr>
                <w:rFonts w:eastAsia="SimSun"/>
                <w:lang w:val="en-US" w:eastAsia="zh-CN"/>
              </w:rPr>
              <w:t xml:space="preserve">OK with this conclusion </w:t>
            </w:r>
          </w:p>
        </w:tc>
      </w:tr>
      <w:tr w:rsidR="00F80426" w14:paraId="6DFE90A0" w14:textId="77777777" w:rsidTr="000802E3">
        <w:trPr>
          <w:gridBefore w:val="1"/>
          <w:wBefore w:w="6" w:type="dxa"/>
        </w:trPr>
        <w:tc>
          <w:tcPr>
            <w:tcW w:w="2103" w:type="dxa"/>
          </w:tcPr>
          <w:p w14:paraId="7CC29C45" w14:textId="77777777" w:rsidR="00F80426" w:rsidRDefault="002A4AA4">
            <w:pPr>
              <w:jc w:val="left"/>
              <w:rPr>
                <w:rFonts w:eastAsia="PMingLiU"/>
                <w:lang w:val="en-US" w:eastAsia="zh-TW"/>
              </w:rPr>
            </w:pPr>
            <w:r>
              <w:rPr>
                <w:rFonts w:eastAsia="PMingLiU" w:hint="eastAsia"/>
                <w:lang w:val="en-US" w:eastAsia="zh-TW"/>
              </w:rPr>
              <w:t>I</w:t>
            </w:r>
            <w:r>
              <w:rPr>
                <w:rFonts w:eastAsia="PMingLiU"/>
                <w:lang w:val="en-US" w:eastAsia="zh-TW"/>
              </w:rPr>
              <w:t>TRI</w:t>
            </w:r>
          </w:p>
        </w:tc>
        <w:tc>
          <w:tcPr>
            <w:tcW w:w="7839" w:type="dxa"/>
            <w:gridSpan w:val="2"/>
          </w:tcPr>
          <w:p w14:paraId="50F1F987" w14:textId="77777777" w:rsidR="00F80426" w:rsidRDefault="002A4AA4">
            <w:pPr>
              <w:rPr>
                <w:rFonts w:eastAsia="SimSun"/>
                <w:lang w:val="en-US" w:eastAsia="zh-CN"/>
              </w:rPr>
            </w:pPr>
            <w:r>
              <w:rPr>
                <w:rFonts w:eastAsia="SimSun"/>
                <w:lang w:val="en-US" w:eastAsia="zh-CN"/>
              </w:rPr>
              <w:t>Fine with the conclusion</w:t>
            </w:r>
          </w:p>
        </w:tc>
      </w:tr>
      <w:tr w:rsidR="00F80426" w14:paraId="3DF8AF43" w14:textId="77777777" w:rsidTr="000802E3">
        <w:trPr>
          <w:gridBefore w:val="1"/>
          <w:wBefore w:w="6" w:type="dxa"/>
        </w:trPr>
        <w:tc>
          <w:tcPr>
            <w:tcW w:w="2103" w:type="dxa"/>
          </w:tcPr>
          <w:p w14:paraId="59FF2922" w14:textId="77777777" w:rsidR="00F80426" w:rsidRDefault="002A4AA4">
            <w:pPr>
              <w:rPr>
                <w:rFonts w:eastAsia="Malgun Gothic"/>
                <w:lang w:eastAsia="ko-KR"/>
              </w:rPr>
            </w:pPr>
            <w:r>
              <w:rPr>
                <w:rFonts w:eastAsia="Malgun Gothic"/>
                <w:lang w:eastAsia="ko-KR"/>
              </w:rPr>
              <w:t>CATT</w:t>
            </w:r>
          </w:p>
        </w:tc>
        <w:tc>
          <w:tcPr>
            <w:tcW w:w="7839" w:type="dxa"/>
            <w:gridSpan w:val="2"/>
          </w:tcPr>
          <w:p w14:paraId="2CD9E37B" w14:textId="77777777" w:rsidR="00F80426" w:rsidRDefault="002A4AA4">
            <w:pPr>
              <w:rPr>
                <w:rFonts w:eastAsiaTheme="minorEastAsia"/>
              </w:rPr>
            </w:pPr>
            <w:r>
              <w:rPr>
                <w:rFonts w:eastAsiaTheme="minorEastAsia"/>
              </w:rPr>
              <w:t xml:space="preserve">We share the similar view with FL and some other companies that </w:t>
            </w:r>
            <w:r>
              <w:rPr>
                <w:rFonts w:eastAsia="Malgun Gothic" w:hint="eastAsia"/>
                <w:lang w:eastAsia="ko-KR"/>
              </w:rPr>
              <w:t>QCLed SSB</w:t>
            </w:r>
            <w:r>
              <w:rPr>
                <w:rFonts w:eastAsia="Malgun Gothic"/>
                <w:lang w:eastAsia="ko-KR"/>
              </w:rPr>
              <w:t xml:space="preserve"> hould serve as the </w:t>
            </w:r>
            <w:r>
              <w:rPr>
                <w:rFonts w:hint="eastAsia"/>
              </w:rPr>
              <w:t xml:space="preserve">timing reference of candidate cell </w:t>
            </w:r>
            <w:r>
              <w:t>CSI-RS measurement. However, it needs to be clarified on whether existing</w:t>
            </w:r>
            <w:r>
              <w:rPr>
                <w:rFonts w:hint="eastAsia"/>
              </w:rPr>
              <w:t xml:space="preserve"> </w:t>
            </w:r>
            <w:r>
              <w:t>legacy procedure and function already adequately support for LTM scenarios.</w:t>
            </w:r>
          </w:p>
        </w:tc>
      </w:tr>
      <w:tr w:rsidR="00F80426" w14:paraId="396BAD38" w14:textId="77777777" w:rsidTr="000802E3">
        <w:tc>
          <w:tcPr>
            <w:tcW w:w="2119" w:type="dxa"/>
            <w:gridSpan w:val="3"/>
          </w:tcPr>
          <w:p w14:paraId="0868856B" w14:textId="77777777" w:rsidR="00F80426" w:rsidRDefault="002A4AA4">
            <w:pPr>
              <w:jc w:val="left"/>
              <w:rPr>
                <w:rFonts w:eastAsia="SimSun"/>
                <w:lang w:val="en-US" w:eastAsia="zh-CN"/>
              </w:rPr>
            </w:pPr>
            <w:r>
              <w:rPr>
                <w:rFonts w:eastAsia="SimSun" w:hint="eastAsia"/>
                <w:lang w:val="en-US" w:eastAsia="zh-CN"/>
              </w:rPr>
              <w:t>Lenovo</w:t>
            </w:r>
          </w:p>
        </w:tc>
        <w:tc>
          <w:tcPr>
            <w:tcW w:w="7829" w:type="dxa"/>
          </w:tcPr>
          <w:p w14:paraId="2CD318D0" w14:textId="77777777" w:rsidR="00F80426" w:rsidRDefault="002A4AA4">
            <w:pPr>
              <w:rPr>
                <w:rFonts w:eastAsia="SimSun"/>
                <w:lang w:val="en-US" w:eastAsia="zh-CN"/>
              </w:rPr>
            </w:pPr>
            <w:r>
              <w:rPr>
                <w:rFonts w:eastAsia="SimSun" w:hint="eastAsia"/>
                <w:lang w:val="en-US" w:eastAsia="zh-CN"/>
              </w:rPr>
              <w:t>Fine with the conclusion</w:t>
            </w:r>
          </w:p>
        </w:tc>
      </w:tr>
      <w:tr w:rsidR="00F80426" w14:paraId="48C1BAE4" w14:textId="77777777" w:rsidTr="000802E3">
        <w:trPr>
          <w:gridBefore w:val="1"/>
          <w:wBefore w:w="6" w:type="dxa"/>
        </w:trPr>
        <w:tc>
          <w:tcPr>
            <w:tcW w:w="2103" w:type="dxa"/>
          </w:tcPr>
          <w:p w14:paraId="72E10605" w14:textId="77777777" w:rsidR="00F80426" w:rsidRDefault="002A4AA4">
            <w:pPr>
              <w:rPr>
                <w:rFonts w:eastAsia="SimSun"/>
                <w:lang w:eastAsia="zh-CN"/>
              </w:rPr>
            </w:pPr>
            <w:r>
              <w:rPr>
                <w:rFonts w:eastAsia="SimSun" w:hint="eastAsia"/>
                <w:lang w:eastAsia="zh-CN"/>
              </w:rPr>
              <w:t>v</w:t>
            </w:r>
            <w:r>
              <w:rPr>
                <w:rFonts w:eastAsia="SimSun"/>
                <w:lang w:eastAsia="zh-CN"/>
              </w:rPr>
              <w:t>ivo</w:t>
            </w:r>
          </w:p>
        </w:tc>
        <w:tc>
          <w:tcPr>
            <w:tcW w:w="7839" w:type="dxa"/>
            <w:gridSpan w:val="2"/>
          </w:tcPr>
          <w:p w14:paraId="3DB0F55D" w14:textId="77777777" w:rsidR="00F80426" w:rsidRDefault="002A4AA4">
            <w:pPr>
              <w:rPr>
                <w:rFonts w:eastAsiaTheme="minorEastAsia"/>
              </w:rPr>
            </w:pPr>
            <w:r>
              <w:rPr>
                <w:rFonts w:eastAsia="SimSun" w:hint="eastAsia"/>
                <w:lang w:eastAsia="zh-CN"/>
              </w:rPr>
              <w:t>F</w:t>
            </w:r>
            <w:r>
              <w:rPr>
                <w:rFonts w:eastAsia="SimSun"/>
                <w:lang w:eastAsia="zh-CN"/>
              </w:rPr>
              <w:t xml:space="preserve">ine with this conclusion, there is RAN4 impact. </w:t>
            </w:r>
          </w:p>
        </w:tc>
      </w:tr>
      <w:tr w:rsidR="00F80426" w14:paraId="75896624" w14:textId="77777777" w:rsidTr="000802E3">
        <w:trPr>
          <w:gridBefore w:val="1"/>
          <w:wBefore w:w="6" w:type="dxa"/>
        </w:trPr>
        <w:tc>
          <w:tcPr>
            <w:tcW w:w="2103" w:type="dxa"/>
          </w:tcPr>
          <w:p w14:paraId="4B2B88F4" w14:textId="77777777" w:rsidR="00F80426" w:rsidRDefault="002A4AA4">
            <w:pPr>
              <w:rPr>
                <w:rFonts w:eastAsia="SimSun"/>
                <w:lang w:eastAsia="zh-CN"/>
              </w:rPr>
            </w:pPr>
            <w:r>
              <w:rPr>
                <w:rFonts w:eastAsia="SimSun" w:hint="eastAsia"/>
                <w:lang w:val="en-US" w:eastAsia="zh-CN"/>
              </w:rPr>
              <w:t>TCL</w:t>
            </w:r>
          </w:p>
        </w:tc>
        <w:tc>
          <w:tcPr>
            <w:tcW w:w="7839" w:type="dxa"/>
            <w:gridSpan w:val="2"/>
          </w:tcPr>
          <w:p w14:paraId="6031E775" w14:textId="77777777" w:rsidR="00F80426" w:rsidRDefault="002A4AA4">
            <w:pPr>
              <w:rPr>
                <w:rFonts w:eastAsia="SimSun"/>
                <w:lang w:eastAsia="zh-CN"/>
              </w:rPr>
            </w:pPr>
            <w:r>
              <w:rPr>
                <w:rFonts w:eastAsia="SimSun" w:hint="eastAsia"/>
                <w:lang w:val="en-US" w:eastAsia="zh-CN"/>
              </w:rPr>
              <w:t>We are fine with the conclusion.</w:t>
            </w:r>
          </w:p>
        </w:tc>
      </w:tr>
      <w:tr w:rsidR="00B766EB" w:rsidRPr="00F5156B" w14:paraId="49EC012B" w14:textId="77777777" w:rsidTr="000802E3">
        <w:trPr>
          <w:gridBefore w:val="1"/>
          <w:wBefore w:w="6" w:type="dxa"/>
        </w:trPr>
        <w:tc>
          <w:tcPr>
            <w:tcW w:w="2103" w:type="dxa"/>
          </w:tcPr>
          <w:p w14:paraId="042F98FB" w14:textId="77777777" w:rsidR="00B766EB" w:rsidRPr="00F5156B" w:rsidRDefault="00B766EB" w:rsidP="00A413AD">
            <w:pPr>
              <w:jc w:val="left"/>
              <w:rPr>
                <w:rFonts w:eastAsia="Malgun Gothic"/>
                <w:lang w:val="en-US" w:eastAsia="ko-KR"/>
              </w:rPr>
            </w:pPr>
            <w:r>
              <w:rPr>
                <w:rFonts w:eastAsia="Malgun Gothic" w:hint="eastAsia"/>
                <w:lang w:val="en-US" w:eastAsia="ko-KR"/>
              </w:rPr>
              <w:t>LGE</w:t>
            </w:r>
          </w:p>
        </w:tc>
        <w:tc>
          <w:tcPr>
            <w:tcW w:w="7839" w:type="dxa"/>
            <w:gridSpan w:val="2"/>
          </w:tcPr>
          <w:p w14:paraId="310C8F8E" w14:textId="77777777" w:rsidR="00B766EB" w:rsidRPr="00F5156B" w:rsidRDefault="00B766EB" w:rsidP="00A413AD">
            <w:pPr>
              <w:rPr>
                <w:rFonts w:eastAsia="Malgun Gothic"/>
                <w:lang w:val="en-US" w:eastAsia="ko-KR"/>
              </w:rPr>
            </w:pPr>
            <w:r>
              <w:rPr>
                <w:rFonts w:eastAsia="Malgun Gothic"/>
                <w:lang w:val="en-US" w:eastAsia="ko-KR"/>
              </w:rPr>
              <w:t>F</w:t>
            </w:r>
            <w:r>
              <w:rPr>
                <w:rFonts w:eastAsia="Malgun Gothic" w:hint="eastAsia"/>
                <w:lang w:val="en-US" w:eastAsia="ko-KR"/>
              </w:rPr>
              <w:t>ine with the conclusion</w:t>
            </w:r>
          </w:p>
        </w:tc>
      </w:tr>
    </w:tbl>
    <w:p w14:paraId="33206FD6" w14:textId="77777777" w:rsidR="00F80426" w:rsidRDefault="00F80426" w:rsidP="000802E3">
      <w:pPr>
        <w:ind w:leftChars="100" w:left="240"/>
      </w:pPr>
    </w:p>
    <w:p w14:paraId="1C599203" w14:textId="77777777" w:rsidR="007E2DC3" w:rsidRDefault="007E2DC3" w:rsidP="000802E3">
      <w:pPr>
        <w:ind w:leftChars="100" w:left="240"/>
      </w:pPr>
    </w:p>
    <w:p w14:paraId="62CEAC8E" w14:textId="42204132" w:rsidR="007E2DC3" w:rsidRDefault="007E2DC3" w:rsidP="000802E3">
      <w:pPr>
        <w:pStyle w:val="5"/>
        <w:ind w:leftChars="100" w:left="598"/>
        <w:rPr>
          <w:lang w:val="en-US"/>
        </w:rPr>
      </w:pPr>
      <w:r>
        <w:rPr>
          <w:lang w:val="en-US"/>
        </w:rPr>
        <w:t>[</w:t>
      </w:r>
      <w:r>
        <w:rPr>
          <w:rFonts w:hint="eastAsia"/>
          <w:lang w:val="en-US"/>
        </w:rPr>
        <w:t>Conclusion</w:t>
      </w:r>
      <w:r>
        <w:rPr>
          <w:lang w:val="en-US"/>
        </w:rPr>
        <w:t>]</w:t>
      </w:r>
    </w:p>
    <w:p w14:paraId="356E480B" w14:textId="52034EE7" w:rsidR="007E2DC3" w:rsidRDefault="007E2DC3" w:rsidP="000802E3">
      <w:pPr>
        <w:ind w:leftChars="100" w:left="240"/>
        <w:rPr>
          <w:lang w:val="en-US"/>
        </w:rPr>
      </w:pPr>
      <w:r w:rsidRPr="007E2DC3">
        <w:rPr>
          <w:lang w:val="en-US"/>
        </w:rPr>
        <w:t>FL proposal 1-5-v1</w:t>
      </w:r>
      <w:r>
        <w:rPr>
          <w:rFonts w:hint="eastAsia"/>
          <w:lang w:val="en-US"/>
        </w:rPr>
        <w:t xml:space="preserve"> is skipped due to the lack of time in this meeting. FL plan is to come-back at RAN1#120bis meeting.</w:t>
      </w:r>
    </w:p>
    <w:p w14:paraId="5C030920" w14:textId="35FDDCAE" w:rsidR="007E2DC3" w:rsidRPr="007E2DC3" w:rsidRDefault="007E2DC3" w:rsidP="000802E3">
      <w:pPr>
        <w:ind w:leftChars="100" w:left="240"/>
        <w:rPr>
          <w:rFonts w:hint="eastAsia"/>
          <w:lang w:val="en-US"/>
        </w:rPr>
      </w:pPr>
      <w:r>
        <w:rPr>
          <w:rFonts w:hint="eastAsia"/>
          <w:lang w:val="en-US"/>
        </w:rPr>
        <w:t xml:space="preserve">With this, the discussion of this section is closed. </w:t>
      </w:r>
    </w:p>
    <w:p w14:paraId="7E6F28D9" w14:textId="77777777" w:rsidR="00F80426" w:rsidRDefault="002A4AA4" w:rsidP="000802E3">
      <w:pPr>
        <w:snapToGrid/>
        <w:spacing w:after="0" w:afterAutospacing="0"/>
        <w:ind w:leftChars="100" w:left="240"/>
        <w:jc w:val="left"/>
      </w:pPr>
      <w:r>
        <w:br w:type="page"/>
      </w:r>
    </w:p>
    <w:p w14:paraId="097F114F" w14:textId="3AFF94E2" w:rsidR="00F80426" w:rsidRDefault="002A4AA4" w:rsidP="000802E3">
      <w:pPr>
        <w:pStyle w:val="30"/>
        <w:ind w:leftChars="100" w:left="949"/>
      </w:pPr>
      <w:r>
        <w:lastRenderedPageBreak/>
        <w:t>[</w:t>
      </w:r>
      <w:r w:rsidR="00857F7B">
        <w:rPr>
          <w:rFonts w:hint="eastAsia"/>
        </w:rPr>
        <w:t>Closed</w:t>
      </w:r>
      <w:r>
        <w:t>] High level design of CSI-RS configuration</w:t>
      </w:r>
    </w:p>
    <w:p w14:paraId="6AC7BC91" w14:textId="77777777" w:rsidR="00F80426" w:rsidRDefault="002A4AA4" w:rsidP="000802E3">
      <w:pPr>
        <w:pStyle w:val="5"/>
        <w:ind w:leftChars="100" w:left="598"/>
        <w:rPr>
          <w:lang w:val="en-US"/>
        </w:rPr>
      </w:pPr>
      <w:r>
        <w:rPr>
          <w:lang w:val="en-US"/>
        </w:rPr>
        <w:t>[Agreements in previous meetings]</w:t>
      </w:r>
    </w:p>
    <w:p w14:paraId="0B9A01B6" w14:textId="77777777" w:rsidR="00F80426" w:rsidRDefault="002A4AA4" w:rsidP="000802E3">
      <w:pPr>
        <w:ind w:leftChars="100" w:left="240"/>
        <w:rPr>
          <w:b/>
          <w:bCs/>
          <w:lang w:val="en-US"/>
        </w:rPr>
      </w:pPr>
      <w:r>
        <w:rPr>
          <w:b/>
          <w:bCs/>
          <w:highlight w:val="green"/>
          <w:lang w:val="en-US"/>
        </w:rPr>
        <w:t>Agreement</w:t>
      </w:r>
    </w:p>
    <w:p w14:paraId="2E40607C" w14:textId="77777777" w:rsidR="00F80426" w:rsidRDefault="002A4AA4" w:rsidP="000802E3">
      <w:pPr>
        <w:pStyle w:val="a"/>
        <w:ind w:leftChars="100" w:left="600"/>
      </w:pPr>
      <w:r>
        <w:t>Explicit configuration of CSI-RS resource(s) for candidate cell(s) for L1-measurement is supported</w:t>
      </w:r>
    </w:p>
    <w:p w14:paraId="76C245D1" w14:textId="77777777" w:rsidR="00F80426" w:rsidRDefault="00F80426" w:rsidP="000802E3">
      <w:pPr>
        <w:pStyle w:val="a"/>
        <w:ind w:leftChars="100" w:left="600"/>
      </w:pPr>
    </w:p>
    <w:p w14:paraId="15FD5BCA" w14:textId="77777777" w:rsidR="00F80426" w:rsidRDefault="002A4AA4" w:rsidP="000802E3">
      <w:pPr>
        <w:ind w:leftChars="100" w:left="240"/>
        <w:rPr>
          <w:lang w:val="en-US"/>
        </w:rPr>
      </w:pPr>
      <w:r>
        <w:rPr>
          <w:lang w:val="en-US"/>
        </w:rPr>
        <w:t>RAN2#127b made the following agreements</w:t>
      </w:r>
    </w:p>
    <w:p w14:paraId="33B70769" w14:textId="77777777" w:rsidR="00F80426" w:rsidRDefault="002A4AA4" w:rsidP="000802E3">
      <w:pPr>
        <w:pBdr>
          <w:top w:val="single" w:sz="4" w:space="1" w:color="auto"/>
          <w:left w:val="single" w:sz="4" w:space="4" w:color="auto"/>
          <w:bottom w:val="single" w:sz="4" w:space="1" w:color="auto"/>
          <w:right w:val="single" w:sz="4" w:space="4" w:color="auto"/>
        </w:pBdr>
        <w:ind w:leftChars="100" w:left="240"/>
        <w:rPr>
          <w:b/>
          <w:bCs/>
        </w:rPr>
      </w:pPr>
      <w:r>
        <w:rPr>
          <w:b/>
          <w:bCs/>
        </w:rPr>
        <w:t>Agreements on L1 event triggered MR</w:t>
      </w:r>
    </w:p>
    <w:p w14:paraId="0FA4155F" w14:textId="77777777" w:rsidR="00F80426" w:rsidRDefault="002A4AA4" w:rsidP="000802E3">
      <w:pPr>
        <w:pBdr>
          <w:top w:val="single" w:sz="4" w:space="1" w:color="auto"/>
          <w:left w:val="single" w:sz="4" w:space="4" w:color="auto"/>
          <w:bottom w:val="single" w:sz="4" w:space="1" w:color="auto"/>
          <w:right w:val="single" w:sz="4" w:space="4" w:color="auto"/>
        </w:pBdr>
        <w:ind w:leftChars="100" w:left="240"/>
      </w:pPr>
      <w:r>
        <w:t>1.</w:t>
      </w:r>
      <w:r>
        <w:tab/>
        <w:t>For measurement resource configuration, R18 LTM CSI resource configuration is reused if possible. If CSI-RS resource only IE needs to be defined, we can revisit it in the stage 3.</w:t>
      </w:r>
      <w:r>
        <w:br/>
        <w:t>2.</w:t>
      </w:r>
      <w:r>
        <w:tab/>
        <w:t>For measurement reporting configuration, R18 LTM-CSI-ReportConfig is reused if possible. We can revisit it in the stage 3 if needed.</w:t>
      </w:r>
      <w:r>
        <w:br/>
        <w:t>3.</w:t>
      </w:r>
      <w:r>
        <w:tab/>
        <w:t>For association between measurement resource configuration and measurement reporting configuration, R18 LTM way is reused if possible. We can revisit it in the stage 3 if needed.</w:t>
      </w:r>
    </w:p>
    <w:p w14:paraId="24D4A944" w14:textId="77777777" w:rsidR="00F80426" w:rsidRDefault="00F80426" w:rsidP="000802E3">
      <w:pPr>
        <w:ind w:leftChars="100" w:left="240"/>
      </w:pPr>
    </w:p>
    <w:p w14:paraId="0D6E61AF" w14:textId="77777777" w:rsidR="00F80426" w:rsidRDefault="002A4AA4" w:rsidP="000802E3">
      <w:pPr>
        <w:pStyle w:val="5"/>
        <w:ind w:leftChars="100" w:left="598"/>
        <w:rPr>
          <w:lang w:val="en-US"/>
        </w:rPr>
      </w:pPr>
      <w:r>
        <w:rPr>
          <w:rFonts w:hint="eastAsia"/>
          <w:lang w:val="en-US"/>
        </w:rPr>
        <w:t>[Summary of contributions]</w:t>
      </w:r>
    </w:p>
    <w:p w14:paraId="5EA63117" w14:textId="77777777" w:rsidR="00F80426" w:rsidRDefault="002A4AA4" w:rsidP="000802E3">
      <w:pPr>
        <w:ind w:leftChars="100" w:left="240"/>
      </w:pPr>
      <w:r>
        <w:rPr>
          <w:rFonts w:hint="eastAsia"/>
        </w:rPr>
        <w:t xml:space="preserve">FL thinks it is not necessary to discuss the structure of RRC for CSI-RS </w:t>
      </w:r>
      <w:r>
        <w:t>because</w:t>
      </w:r>
      <w:r>
        <w:rPr>
          <w:rFonts w:hint="eastAsia"/>
        </w:rPr>
        <w:t xml:space="preserve"> it is handled in RAN2 </w:t>
      </w:r>
      <w:r>
        <w:t>“[POST128][108][MOB] (Huawei)</w:t>
      </w:r>
      <w:r>
        <w:rPr>
          <w:rFonts w:hint="eastAsia"/>
        </w:rPr>
        <w:t xml:space="preserve"> </w:t>
      </w:r>
      <w:r>
        <w:t>“</w:t>
      </w:r>
      <w:r>
        <w:rPr>
          <w:rFonts w:hint="eastAsia"/>
        </w:rPr>
        <w:t>. Instead, FL would like to focus on the necessary RRC parameters and the restrictions for them. Instead, the discussions on the following issue would be relevant at this point of time.</w:t>
      </w:r>
    </w:p>
    <w:p w14:paraId="28B63A3D" w14:textId="77777777" w:rsidR="00F80426" w:rsidRDefault="002A4AA4" w:rsidP="000802E3">
      <w:pPr>
        <w:ind w:leftChars="100" w:left="240"/>
        <w:rPr>
          <w:b/>
          <w:bCs/>
          <w:u w:val="single"/>
        </w:rPr>
      </w:pPr>
      <w:r>
        <w:rPr>
          <w:rFonts w:hint="eastAsia"/>
          <w:b/>
          <w:bCs/>
          <w:u w:val="single"/>
        </w:rPr>
        <w:t>Issue: Restriction on the CSI-RS configuration for L1 measurement to achieve a fair comparison among cells</w:t>
      </w:r>
    </w:p>
    <w:p w14:paraId="71E50BCD" w14:textId="77777777" w:rsidR="00F80426" w:rsidRDefault="002A4AA4" w:rsidP="000802E3">
      <w:pPr>
        <w:pStyle w:val="a"/>
        <w:ind w:leftChars="100" w:left="600"/>
      </w:pPr>
      <w:r>
        <w:rPr>
          <w:rFonts w:hint="eastAsia"/>
        </w:rPr>
        <w:t xml:space="preserve">Alt 1: Some parameters defined under NZP-CSI-RS resource, such as below, should be common </w:t>
      </w:r>
    </w:p>
    <w:p w14:paraId="7B02A8E9" w14:textId="77777777" w:rsidR="00F80426" w:rsidRDefault="002A4AA4" w:rsidP="000802E3">
      <w:pPr>
        <w:pStyle w:val="a"/>
        <w:numPr>
          <w:ilvl w:val="1"/>
          <w:numId w:val="4"/>
        </w:numPr>
        <w:ind w:leftChars="283" w:left="1119"/>
      </w:pPr>
      <w:r>
        <w:rPr>
          <w:rFonts w:hint="eastAsia"/>
        </w:rPr>
        <w:t>For the fair comparison between candidate/serving cells.</w:t>
      </w:r>
    </w:p>
    <w:p w14:paraId="3016F326" w14:textId="77777777" w:rsidR="00F80426" w:rsidRDefault="002A4AA4" w:rsidP="000802E3">
      <w:pPr>
        <w:pStyle w:val="a"/>
        <w:ind w:leftChars="100" w:left="600"/>
      </w:pPr>
      <w:r>
        <w:rPr>
          <w:rFonts w:hint="eastAsia"/>
        </w:rPr>
        <w:t xml:space="preserve">Alt 2: No </w:t>
      </w:r>
      <w:r>
        <w:t>restriction</w:t>
      </w:r>
      <w:r>
        <w:rPr>
          <w:rFonts w:hint="eastAsia"/>
        </w:rPr>
        <w:t xml:space="preserve"> is introduced</w:t>
      </w:r>
    </w:p>
    <w:p w14:paraId="7B7AC00F" w14:textId="77777777" w:rsidR="00F80426" w:rsidRDefault="002A4AA4" w:rsidP="000802E3">
      <w:pPr>
        <w:pStyle w:val="a"/>
        <w:numPr>
          <w:ilvl w:val="1"/>
          <w:numId w:val="4"/>
        </w:numPr>
        <w:ind w:leftChars="283" w:left="1119"/>
      </w:pPr>
      <w:r>
        <w:rPr>
          <w:rFonts w:hint="eastAsia"/>
        </w:rPr>
        <w:t xml:space="preserve">Applying the same configuration is too restrictive. </w:t>
      </w:r>
    </w:p>
    <w:p w14:paraId="2F26F5B0" w14:textId="77777777" w:rsidR="00F80426" w:rsidRDefault="002A4AA4" w:rsidP="000802E3">
      <w:pPr>
        <w:ind w:leftChars="100" w:left="240"/>
      </w:pPr>
      <w:r>
        <w:rPr>
          <w:rFonts w:hint="eastAsia"/>
        </w:rPr>
        <w:t xml:space="preserve">Related to this issue, it would be helpful to agree on the </w:t>
      </w:r>
      <w:r>
        <w:t>resource</w:t>
      </w:r>
      <w:r>
        <w:rPr>
          <w:rFonts w:hint="eastAsia"/>
        </w:rPr>
        <w:t xml:space="preserve"> set concept for CSI-RS. </w:t>
      </w:r>
    </w:p>
    <w:p w14:paraId="04AC2CB2" w14:textId="77777777" w:rsidR="00F80426" w:rsidRDefault="002A4AA4" w:rsidP="000802E3">
      <w:pPr>
        <w:pStyle w:val="5"/>
        <w:ind w:leftChars="100" w:left="598"/>
        <w:rPr>
          <w:lang w:val="en-US"/>
        </w:rPr>
      </w:pPr>
      <w:bookmarkStart w:id="9" w:name="_[FL_proposal_1-6-v1]"/>
      <w:bookmarkEnd w:id="9"/>
      <w:r>
        <w:rPr>
          <w:rFonts w:hint="eastAsia"/>
          <w:lang w:val="en-US"/>
        </w:rPr>
        <w:t>[FL proposal 1-6-v1]</w:t>
      </w:r>
    </w:p>
    <w:p w14:paraId="5C3B4E47" w14:textId="77777777" w:rsidR="00F80426" w:rsidRDefault="002A4AA4" w:rsidP="000802E3">
      <w:pPr>
        <w:pStyle w:val="a"/>
        <w:ind w:leftChars="100" w:left="600"/>
      </w:pPr>
      <w:r>
        <w:rPr>
          <w:rFonts w:hint="eastAsia"/>
        </w:rPr>
        <w:t xml:space="preserve">An LTM report </w:t>
      </w:r>
      <w:r>
        <w:t>configuration</w:t>
      </w:r>
      <w:r>
        <w:rPr>
          <w:rFonts w:hint="eastAsia"/>
        </w:rPr>
        <w:t xml:space="preserve"> for L1-RSRP is associate with a single resource </w:t>
      </w:r>
      <w:r>
        <w:rPr>
          <w:rFonts w:eastAsia="Malgun Gothic" w:hint="eastAsia"/>
          <w:lang w:eastAsia="ko-KR"/>
        </w:rPr>
        <w:t>config</w:t>
      </w:r>
      <w:r>
        <w:rPr>
          <w:rFonts w:hint="eastAsia"/>
        </w:rPr>
        <w:t xml:space="preserve"> that includes</w:t>
      </w:r>
      <w:r>
        <w:rPr>
          <w:rFonts w:eastAsia="Malgun Gothic" w:hint="eastAsia"/>
          <w:lang w:eastAsia="ko-KR"/>
        </w:rPr>
        <w:t>:</w:t>
      </w:r>
    </w:p>
    <w:p w14:paraId="6A36DAAC" w14:textId="77777777" w:rsidR="00F80426" w:rsidRDefault="002A4AA4" w:rsidP="000802E3">
      <w:pPr>
        <w:pStyle w:val="a"/>
        <w:numPr>
          <w:ilvl w:val="1"/>
          <w:numId w:val="4"/>
        </w:numPr>
        <w:ind w:leftChars="283" w:left="1119"/>
      </w:pPr>
      <w:r>
        <w:rPr>
          <w:rFonts w:eastAsia="Malgun Gothic" w:hint="eastAsia"/>
          <w:lang w:eastAsia="ko-KR"/>
        </w:rPr>
        <w:t xml:space="preserve">Alt.A: </w:t>
      </w:r>
      <w:r>
        <w:rPr>
          <w:rFonts w:hint="eastAsia"/>
          <w:u w:val="single"/>
        </w:rPr>
        <w:t xml:space="preserve">a </w:t>
      </w:r>
      <w:r>
        <w:rPr>
          <w:rFonts w:eastAsia="Malgun Gothic" w:hint="eastAsia"/>
          <w:u w:val="single"/>
          <w:lang w:eastAsia="ko-KR"/>
        </w:rPr>
        <w:t>single resource set</w:t>
      </w:r>
      <w:r>
        <w:rPr>
          <w:rFonts w:hint="eastAsia"/>
        </w:rPr>
        <w:t xml:space="preserve"> </w:t>
      </w:r>
      <w:r>
        <w:rPr>
          <w:rFonts w:eastAsia="Malgun Gothic" w:hint="eastAsia"/>
          <w:lang w:eastAsia="ko-KR"/>
        </w:rPr>
        <w:t>containing</w:t>
      </w:r>
      <w:r>
        <w:rPr>
          <w:rFonts w:hint="eastAsia"/>
        </w:rPr>
        <w:t xml:space="preserve"> CSI-RS resources </w:t>
      </w:r>
      <w:r>
        <w:rPr>
          <w:rFonts w:eastAsia="Malgun Gothic" w:hint="eastAsia"/>
          <w:lang w:eastAsia="ko-KR"/>
        </w:rPr>
        <w:t>corresponding to</w:t>
      </w:r>
      <w:r>
        <w:rPr>
          <w:rFonts w:hint="eastAsia"/>
        </w:rPr>
        <w:t xml:space="preserve"> multiple</w:t>
      </w:r>
      <w:r>
        <w:rPr>
          <w:rFonts w:eastAsiaTheme="minorEastAsia"/>
        </w:rPr>
        <w:t xml:space="preserve"> candidate cells</w:t>
      </w:r>
      <w:r>
        <w:rPr>
          <w:rFonts w:eastAsia="Malgun Gothic" w:hint="eastAsia"/>
          <w:lang w:eastAsia="ko-KR"/>
        </w:rPr>
        <w:t xml:space="preserve">. i.e., the same design as </w:t>
      </w:r>
      <w:r>
        <w:rPr>
          <w:rFonts w:eastAsiaTheme="minorEastAsia" w:hint="eastAsia"/>
        </w:rPr>
        <w:t xml:space="preserve">that of </w:t>
      </w:r>
      <w:r>
        <w:rPr>
          <w:rFonts w:eastAsia="Malgun Gothic" w:hint="eastAsia"/>
          <w:lang w:eastAsia="ko-KR"/>
        </w:rPr>
        <w:t>SSB in Rel-18</w:t>
      </w:r>
      <w:r>
        <w:rPr>
          <w:rFonts w:eastAsiaTheme="minorEastAsia" w:hint="eastAsia"/>
        </w:rPr>
        <w:t xml:space="preserve"> LTM</w:t>
      </w:r>
      <w:r>
        <w:rPr>
          <w:rFonts w:eastAsia="Malgun Gothic" w:hint="eastAsia"/>
          <w:lang w:eastAsia="ko-KR"/>
        </w:rPr>
        <w:t>.</w:t>
      </w:r>
    </w:p>
    <w:p w14:paraId="556FF35E" w14:textId="77777777" w:rsidR="00F80426" w:rsidRDefault="002A4AA4" w:rsidP="000802E3">
      <w:pPr>
        <w:pStyle w:val="a"/>
        <w:numPr>
          <w:ilvl w:val="1"/>
          <w:numId w:val="4"/>
        </w:numPr>
        <w:ind w:leftChars="283" w:left="1119"/>
      </w:pPr>
      <w:r>
        <w:rPr>
          <w:rFonts w:eastAsia="Malgun Gothic" w:hint="eastAsia"/>
          <w:u w:val="single"/>
          <w:lang w:eastAsia="ko-KR"/>
        </w:rPr>
        <w:lastRenderedPageBreak/>
        <w:t>Alt.B: multiple resource sets</w:t>
      </w:r>
      <w:r>
        <w:rPr>
          <w:rFonts w:eastAsia="Malgun Gothic" w:hint="eastAsia"/>
          <w:i/>
          <w:iCs/>
          <w:lang w:eastAsia="ko-KR"/>
        </w:rPr>
        <w:t xml:space="preserve">, </w:t>
      </w:r>
      <w:r>
        <w:rPr>
          <w:rFonts w:hint="eastAsia"/>
          <w:i/>
          <w:iCs/>
        </w:rPr>
        <w:t xml:space="preserve">where each </w:t>
      </w:r>
      <w:r>
        <w:rPr>
          <w:rFonts w:eastAsia="Malgun Gothic" w:hint="eastAsia"/>
          <w:i/>
          <w:iCs/>
          <w:lang w:eastAsia="ko-KR"/>
        </w:rPr>
        <w:t>resource set</w:t>
      </w:r>
      <w:r>
        <w:rPr>
          <w:rFonts w:hint="eastAsia"/>
          <w:i/>
          <w:iCs/>
        </w:rPr>
        <w:t xml:space="preserve"> is associated with a candidate cell</w:t>
      </w:r>
      <w:r>
        <w:rPr>
          <w:rFonts w:eastAsia="Malgun Gothic" w:hint="eastAsia"/>
          <w:i/>
          <w:iCs/>
          <w:lang w:eastAsia="ko-KR"/>
        </w:rPr>
        <w:t xml:space="preserve">, </w:t>
      </w:r>
      <w:r>
        <w:rPr>
          <w:rFonts w:eastAsia="Malgun Gothic" w:hint="eastAsia"/>
          <w:lang w:eastAsia="ko-KR"/>
        </w:rPr>
        <w:t>containing</w:t>
      </w:r>
      <w:r>
        <w:rPr>
          <w:rFonts w:hint="eastAsia"/>
        </w:rPr>
        <w:t xml:space="preserve"> CSI-RS resources</w:t>
      </w:r>
      <w:r>
        <w:rPr>
          <w:rFonts w:eastAsia="Malgun Gothic" w:hint="eastAsia"/>
          <w:lang w:eastAsia="ko-KR"/>
        </w:rPr>
        <w:t>.</w:t>
      </w:r>
    </w:p>
    <w:p w14:paraId="42D832CB" w14:textId="77777777" w:rsidR="00F80426" w:rsidRDefault="002A4AA4" w:rsidP="000802E3">
      <w:pPr>
        <w:pStyle w:val="a"/>
        <w:numPr>
          <w:ilvl w:val="1"/>
          <w:numId w:val="4"/>
        </w:numPr>
        <w:ind w:leftChars="283" w:left="1119"/>
      </w:pPr>
      <w:r>
        <w:rPr>
          <w:rFonts w:eastAsiaTheme="minorEastAsia" w:hint="eastAsia"/>
        </w:rPr>
        <w:t xml:space="preserve">FFS: how to </w:t>
      </w:r>
      <w:r>
        <w:rPr>
          <w:rFonts w:eastAsiaTheme="minorEastAsia"/>
          <w:bCs/>
        </w:rPr>
        <w:t>associat</w:t>
      </w:r>
      <w:r>
        <w:rPr>
          <w:rFonts w:eastAsiaTheme="minorEastAsia" w:hint="eastAsia"/>
          <w:bCs/>
        </w:rPr>
        <w:t>e</w:t>
      </w:r>
      <w:r>
        <w:rPr>
          <w:rFonts w:eastAsiaTheme="minorEastAsia"/>
          <w:bCs/>
        </w:rPr>
        <w:t xml:space="preserve"> between the measurement CSI-RS resources and candidate cells</w:t>
      </w:r>
    </w:p>
    <w:p w14:paraId="7B2160D2" w14:textId="77777777" w:rsidR="00F80426" w:rsidRDefault="002A4AA4" w:rsidP="000802E3">
      <w:pPr>
        <w:pStyle w:val="a"/>
        <w:numPr>
          <w:ilvl w:val="2"/>
          <w:numId w:val="4"/>
        </w:numPr>
        <w:ind w:leftChars="467" w:left="1561"/>
      </w:pPr>
      <w:r>
        <w:rPr>
          <w:rFonts w:eastAsiaTheme="minorEastAsia" w:hint="eastAsia"/>
          <w:bCs/>
        </w:rPr>
        <w:t>explicit or implicit signaling of candidate cells</w:t>
      </w:r>
    </w:p>
    <w:p w14:paraId="4A8C58A4" w14:textId="77777777" w:rsidR="00F80426" w:rsidRDefault="002A4AA4" w:rsidP="000802E3">
      <w:pPr>
        <w:pStyle w:val="a"/>
        <w:ind w:leftChars="100" w:left="600"/>
      </w:pPr>
      <w:r>
        <w:rPr>
          <w:rFonts w:hint="eastAsia"/>
          <w:u w:val="single"/>
        </w:rPr>
        <w:t>Alt.1</w:t>
      </w:r>
      <w:r>
        <w:rPr>
          <w:rFonts w:hint="eastAsia"/>
        </w:rPr>
        <w:t xml:space="preserve">: The following parameters </w:t>
      </w:r>
      <w:r>
        <w:rPr>
          <w:rFonts w:hint="eastAsia"/>
          <w:u w:val="single"/>
        </w:rPr>
        <w:t>shall be the same</w:t>
      </w:r>
      <w:r>
        <w:rPr>
          <w:rFonts w:hint="eastAsia"/>
        </w:rPr>
        <w:t xml:space="preserve"> for all CSI-RS resources associated with the same </w:t>
      </w:r>
      <w:r>
        <w:t>resource</w:t>
      </w:r>
      <w:r>
        <w:rPr>
          <w:rFonts w:hint="eastAsia"/>
        </w:rPr>
        <w:t xml:space="preserve"> set</w:t>
      </w:r>
    </w:p>
    <w:p w14:paraId="05316B44" w14:textId="77777777" w:rsidR="00F80426" w:rsidRDefault="002A4AA4" w:rsidP="000802E3">
      <w:pPr>
        <w:pStyle w:val="a"/>
        <w:numPr>
          <w:ilvl w:val="1"/>
          <w:numId w:val="4"/>
        </w:numPr>
        <w:ind w:leftChars="283" w:left="1119"/>
        <w:rPr>
          <w:i/>
          <w:iCs/>
        </w:rPr>
      </w:pPr>
      <w:r>
        <w:rPr>
          <w:rFonts w:hint="eastAsia"/>
        </w:rPr>
        <w:t>repetition</w:t>
      </w:r>
      <w:r>
        <w:rPr>
          <w:rFonts w:hint="eastAsia"/>
          <w:i/>
          <w:iCs/>
        </w:rPr>
        <w:t xml:space="preserve"> </w:t>
      </w:r>
      <w:r>
        <w:rPr>
          <w:rFonts w:hint="eastAsia"/>
        </w:rPr>
        <w:t xml:space="preserve">(same as legacy) </w:t>
      </w:r>
      <w:r>
        <w:t>–</w:t>
      </w:r>
      <w:r>
        <w:rPr>
          <w:rFonts w:hint="eastAsia"/>
        </w:rPr>
        <w:t xml:space="preserve"> note support of </w:t>
      </w:r>
      <w:r>
        <w:t>“</w:t>
      </w:r>
      <w:r>
        <w:rPr>
          <w:rFonts w:hint="eastAsia"/>
          <w:i/>
          <w:iCs/>
        </w:rPr>
        <w:t>repetition=on</w:t>
      </w:r>
      <w:r>
        <w:t>”</w:t>
      </w:r>
      <w:r>
        <w:rPr>
          <w:rFonts w:hint="eastAsia"/>
        </w:rPr>
        <w:t xml:space="preserve"> is separately discussed</w:t>
      </w:r>
    </w:p>
    <w:p w14:paraId="53ECC174" w14:textId="77777777" w:rsidR="00F80426" w:rsidRDefault="002A4AA4" w:rsidP="000802E3">
      <w:pPr>
        <w:pStyle w:val="a"/>
        <w:numPr>
          <w:ilvl w:val="1"/>
          <w:numId w:val="4"/>
        </w:numPr>
        <w:ind w:leftChars="283" w:left="1119"/>
      </w:pPr>
      <w:r>
        <w:rPr>
          <w:rFonts w:hint="eastAsia"/>
        </w:rPr>
        <w:t xml:space="preserve">bandwidth </w:t>
      </w:r>
      <w:r>
        <w:t>–</w:t>
      </w:r>
      <w:r>
        <w:rPr>
          <w:rFonts w:hint="eastAsia"/>
        </w:rPr>
        <w:t xml:space="preserve"> </w:t>
      </w:r>
      <w:r>
        <w:rPr>
          <w:rFonts w:hint="eastAsia"/>
          <w:i/>
          <w:iCs/>
        </w:rPr>
        <w:t>note: FL thinks achieving the same bandwidth of CSI-RS is Rel-19 LTM needs to support inter-frequency scenario</w:t>
      </w:r>
    </w:p>
    <w:p w14:paraId="3CC6705C" w14:textId="77777777" w:rsidR="00F80426" w:rsidRDefault="002A4AA4" w:rsidP="000802E3">
      <w:pPr>
        <w:pStyle w:val="a"/>
        <w:numPr>
          <w:ilvl w:val="1"/>
          <w:numId w:val="4"/>
        </w:numPr>
        <w:ind w:leftChars="283" w:left="1119"/>
      </w:pPr>
      <w:r>
        <w:rPr>
          <w:rFonts w:hint="eastAsia"/>
        </w:rPr>
        <w:t>periodicity</w:t>
      </w:r>
    </w:p>
    <w:p w14:paraId="23D13E82" w14:textId="77777777" w:rsidR="00F80426" w:rsidRDefault="002A4AA4" w:rsidP="000802E3">
      <w:pPr>
        <w:pStyle w:val="a"/>
        <w:numPr>
          <w:ilvl w:val="1"/>
          <w:numId w:val="4"/>
        </w:numPr>
        <w:ind w:leftChars="283" w:left="1119"/>
      </w:pPr>
      <w:r>
        <w:rPr>
          <w:rFonts w:hint="eastAsia"/>
        </w:rPr>
        <w:t>frequency domain density</w:t>
      </w:r>
    </w:p>
    <w:p w14:paraId="2D57C6D6" w14:textId="77777777" w:rsidR="00F80426" w:rsidRDefault="002A4AA4" w:rsidP="000802E3">
      <w:pPr>
        <w:pStyle w:val="a"/>
        <w:numPr>
          <w:ilvl w:val="1"/>
          <w:numId w:val="4"/>
        </w:numPr>
        <w:ind w:leftChars="283" w:left="1119"/>
      </w:pPr>
      <w:r>
        <w:rPr>
          <w:rFonts w:hint="eastAsia"/>
        </w:rPr>
        <w:t>number of ports</w:t>
      </w:r>
    </w:p>
    <w:p w14:paraId="1B73CFC5" w14:textId="77777777" w:rsidR="00F80426" w:rsidRDefault="002A4AA4" w:rsidP="000802E3">
      <w:pPr>
        <w:pStyle w:val="a"/>
        <w:ind w:leftChars="100" w:left="600"/>
      </w:pPr>
      <w:r>
        <w:rPr>
          <w:rFonts w:hint="eastAsia"/>
          <w:u w:val="single"/>
        </w:rPr>
        <w:t>Alt.2</w:t>
      </w:r>
      <w:r>
        <w:rPr>
          <w:rFonts w:hint="eastAsia"/>
        </w:rPr>
        <w:t xml:space="preserve">: The parameters defined in legacy </w:t>
      </w:r>
      <w:r>
        <w:rPr>
          <w:rFonts w:hint="eastAsia"/>
          <w:i/>
          <w:iCs/>
        </w:rPr>
        <w:t>NZP-CSI-RS-resource</w:t>
      </w:r>
      <w:r>
        <w:rPr>
          <w:rFonts w:hint="eastAsia"/>
        </w:rPr>
        <w:t xml:space="preserve"> </w:t>
      </w:r>
      <w:r>
        <w:rPr>
          <w:rFonts w:hint="eastAsia"/>
          <w:u w:val="single"/>
        </w:rPr>
        <w:t>can be different</w:t>
      </w:r>
      <w:r>
        <w:rPr>
          <w:rFonts w:hint="eastAsia"/>
        </w:rPr>
        <w:t xml:space="preserve"> for CSI-RS resources associated with the same </w:t>
      </w:r>
      <w:r>
        <w:t>resource</w:t>
      </w:r>
      <w:r>
        <w:rPr>
          <w:rFonts w:hint="eastAsia"/>
        </w:rPr>
        <w:t xml:space="preserve"> set</w:t>
      </w:r>
    </w:p>
    <w:p w14:paraId="44F66BBE" w14:textId="77777777" w:rsidR="00F80426" w:rsidRDefault="002A4AA4" w:rsidP="000802E3">
      <w:pPr>
        <w:ind w:leftChars="100" w:left="240"/>
        <w:rPr>
          <w:i/>
          <w:iCs/>
        </w:rPr>
      </w:pPr>
      <w:r>
        <w:rPr>
          <w:rFonts w:hint="eastAsia"/>
          <w:i/>
          <w:iCs/>
        </w:rPr>
        <w:t xml:space="preserve">FL note: it might be better to split this proposal into 2. FL will make the </w:t>
      </w:r>
      <w:r>
        <w:rPr>
          <w:i/>
          <w:iCs/>
        </w:rPr>
        <w:t>decision</w:t>
      </w:r>
      <w:r>
        <w:rPr>
          <w:rFonts w:hint="eastAsia"/>
          <w:i/>
          <w:iCs/>
        </w:rPr>
        <w:t xml:space="preserve"> after seeing the </w:t>
      </w:r>
      <w:r>
        <w:rPr>
          <w:i/>
          <w:iCs/>
        </w:rPr>
        <w:t>companies’</w:t>
      </w:r>
      <w:r>
        <w:rPr>
          <w:rFonts w:hint="eastAsia"/>
          <w:i/>
          <w:iCs/>
        </w:rPr>
        <w:t xml:space="preserve"> view. </w:t>
      </w:r>
    </w:p>
    <w:p w14:paraId="3C903430" w14:textId="77777777" w:rsidR="00F80426" w:rsidRDefault="002A4AA4" w:rsidP="000802E3">
      <w:pPr>
        <w:pStyle w:val="5"/>
        <w:ind w:leftChars="100" w:left="598"/>
      </w:pPr>
      <w:r>
        <w:rPr>
          <w:rFonts w:hint="eastAsia"/>
        </w:rPr>
        <w:t>[Comments to 1-6-v1]</w:t>
      </w:r>
    </w:p>
    <w:tbl>
      <w:tblPr>
        <w:tblStyle w:val="8"/>
        <w:tblW w:w="0" w:type="auto"/>
        <w:tblLook w:val="04A0" w:firstRow="1" w:lastRow="0" w:firstColumn="1" w:lastColumn="0" w:noHBand="0" w:noVBand="1"/>
      </w:tblPr>
      <w:tblGrid>
        <w:gridCol w:w="6"/>
        <w:gridCol w:w="2105"/>
        <w:gridCol w:w="8"/>
        <w:gridCol w:w="7829"/>
      </w:tblGrid>
      <w:tr w:rsidR="00F80426" w14:paraId="07579335" w14:textId="77777777" w:rsidTr="000802E3">
        <w:trPr>
          <w:gridBefore w:val="1"/>
          <w:cnfStyle w:val="100000000000" w:firstRow="1" w:lastRow="0" w:firstColumn="0" w:lastColumn="0" w:oddVBand="0" w:evenVBand="0" w:oddHBand="0" w:evenHBand="0" w:firstRowFirstColumn="0" w:firstRowLastColumn="0" w:lastRowFirstColumn="0" w:lastRowLastColumn="0"/>
          <w:wBefore w:w="6" w:type="dxa"/>
        </w:trPr>
        <w:tc>
          <w:tcPr>
            <w:tcW w:w="2105" w:type="dxa"/>
          </w:tcPr>
          <w:p w14:paraId="032ED8F4" w14:textId="77777777" w:rsidR="00F80426" w:rsidRDefault="002A4AA4">
            <w:r>
              <w:rPr>
                <w:rFonts w:hint="eastAsia"/>
              </w:rPr>
              <w:t>Company</w:t>
            </w:r>
          </w:p>
        </w:tc>
        <w:tc>
          <w:tcPr>
            <w:tcW w:w="7837" w:type="dxa"/>
            <w:gridSpan w:val="2"/>
          </w:tcPr>
          <w:p w14:paraId="3745AF01" w14:textId="77777777" w:rsidR="00F80426" w:rsidRDefault="002A4AA4">
            <w:r>
              <w:rPr>
                <w:rFonts w:hint="eastAsia"/>
              </w:rPr>
              <w:t>Comment</w:t>
            </w:r>
          </w:p>
        </w:tc>
      </w:tr>
      <w:tr w:rsidR="00F80426" w14:paraId="30119667" w14:textId="77777777" w:rsidTr="000802E3">
        <w:trPr>
          <w:gridBefore w:val="1"/>
          <w:wBefore w:w="6" w:type="dxa"/>
        </w:trPr>
        <w:tc>
          <w:tcPr>
            <w:tcW w:w="2105" w:type="dxa"/>
          </w:tcPr>
          <w:p w14:paraId="45B71A91" w14:textId="77777777" w:rsidR="00F80426" w:rsidRDefault="002A4AA4">
            <w:pPr>
              <w:rPr>
                <w:rFonts w:eastAsia="Malgun Gothic"/>
                <w:lang w:eastAsia="ko-KR"/>
              </w:rPr>
            </w:pPr>
            <w:r>
              <w:rPr>
                <w:rFonts w:eastAsia="Malgun Gothic" w:hint="eastAsia"/>
                <w:lang w:eastAsia="ko-KR"/>
              </w:rPr>
              <w:t>Fujitsu</w:t>
            </w:r>
          </w:p>
        </w:tc>
        <w:tc>
          <w:tcPr>
            <w:tcW w:w="7837" w:type="dxa"/>
            <w:gridSpan w:val="2"/>
          </w:tcPr>
          <w:p w14:paraId="1C82FD00" w14:textId="77777777" w:rsidR="00F80426" w:rsidRDefault="002A4AA4">
            <w:pPr>
              <w:rPr>
                <w:rFonts w:eastAsia="Malgun Gothic"/>
                <w:lang w:eastAsia="ko-KR"/>
              </w:rPr>
            </w:pPr>
            <w:r>
              <w:rPr>
                <w:rFonts w:eastAsiaTheme="minorEastAsia" w:hint="eastAsia"/>
              </w:rPr>
              <w:t xml:space="preserve">We support </w:t>
            </w:r>
            <w:r>
              <w:rPr>
                <w:rFonts w:eastAsia="Malgun Gothic" w:hint="eastAsia"/>
                <w:lang w:eastAsia="ko-KR"/>
              </w:rPr>
              <w:t xml:space="preserve">Alt.A </w:t>
            </w:r>
            <w:r>
              <w:rPr>
                <w:rFonts w:eastAsiaTheme="minorEastAsia" w:hint="eastAsia"/>
              </w:rPr>
              <w:t xml:space="preserve">for a single resource set containing CSI-RS resources corresponding to multiple candidate cells as the parameter configuration (e.g., </w:t>
            </w:r>
            <w:r>
              <w:rPr>
                <w:rFonts w:eastAsiaTheme="minorEastAsia" w:hint="eastAsia"/>
                <w:i/>
                <w:iCs/>
              </w:rPr>
              <w:t>repetition</w:t>
            </w:r>
            <w:r>
              <w:rPr>
                <w:rFonts w:eastAsiaTheme="minorEastAsia" w:hint="eastAsia"/>
              </w:rPr>
              <w:t xml:space="preserve"> and </w:t>
            </w:r>
            <w:r>
              <w:rPr>
                <w:rFonts w:eastAsiaTheme="minorEastAsia" w:hint="eastAsia"/>
                <w:i/>
                <w:iCs/>
              </w:rPr>
              <w:t>trs-info</w:t>
            </w:r>
            <w:r>
              <w:rPr>
                <w:rFonts w:eastAsiaTheme="minorEastAsia" w:hint="eastAsia"/>
              </w:rPr>
              <w:t>) can be simpler than Alt.B.</w:t>
            </w:r>
          </w:p>
          <w:p w14:paraId="6830B80C" w14:textId="77777777" w:rsidR="00F80426" w:rsidRDefault="002A4AA4">
            <w:pPr>
              <w:rPr>
                <w:rFonts w:eastAsia="Malgun Gothic"/>
                <w:lang w:eastAsia="ko-KR"/>
              </w:rPr>
            </w:pPr>
            <w:r>
              <w:rPr>
                <w:rFonts w:eastAsiaTheme="minorEastAsia" w:hint="eastAsia"/>
              </w:rPr>
              <w:t>For common parameters, w</w:t>
            </w:r>
            <w:r>
              <w:rPr>
                <w:rFonts w:eastAsia="Malgun Gothic" w:hint="eastAsia"/>
                <w:lang w:eastAsia="ko-KR"/>
              </w:rPr>
              <w:t>e agree with the necessity of the fair comparison</w:t>
            </w:r>
            <w:r>
              <w:rPr>
                <w:rFonts w:eastAsiaTheme="minorEastAsia" w:hint="eastAsia"/>
              </w:rPr>
              <w:t>. However,</w:t>
            </w:r>
            <w:r>
              <w:rPr>
                <w:rFonts w:eastAsia="Malgun Gothic" w:hint="eastAsia"/>
                <w:lang w:eastAsia="ko-KR"/>
              </w:rPr>
              <w:t xml:space="preserve"> </w:t>
            </w:r>
            <w:r>
              <w:rPr>
                <w:rFonts w:eastAsiaTheme="minorEastAsia" w:hint="eastAsia"/>
              </w:rPr>
              <w:t xml:space="preserve">we have to further discuss how to set the </w:t>
            </w:r>
            <w:r>
              <w:rPr>
                <w:rFonts w:eastAsia="Malgun Gothic" w:hint="eastAsia"/>
                <w:lang w:eastAsia="ko-KR"/>
              </w:rPr>
              <w:t>common parameters, especially for inter-frequency</w:t>
            </w:r>
            <w:r>
              <w:rPr>
                <w:rFonts w:eastAsiaTheme="minorEastAsia" w:hint="eastAsia"/>
              </w:rPr>
              <w:t xml:space="preserve"> scenario</w:t>
            </w:r>
            <w:r>
              <w:rPr>
                <w:rFonts w:eastAsia="Malgun Gothic" w:hint="eastAsia"/>
                <w:lang w:eastAsia="ko-KR"/>
              </w:rPr>
              <w:t>.</w:t>
            </w:r>
          </w:p>
        </w:tc>
      </w:tr>
      <w:tr w:rsidR="00F80426" w14:paraId="6D329785" w14:textId="77777777" w:rsidTr="000802E3">
        <w:trPr>
          <w:gridBefore w:val="1"/>
          <w:wBefore w:w="6" w:type="dxa"/>
        </w:trPr>
        <w:tc>
          <w:tcPr>
            <w:tcW w:w="2105" w:type="dxa"/>
          </w:tcPr>
          <w:p w14:paraId="2DC3B26E" w14:textId="77777777" w:rsidR="00F80426" w:rsidRDefault="002A4AA4">
            <w:r>
              <w:rPr>
                <w:rFonts w:hint="eastAsia"/>
              </w:rPr>
              <w:t>Spreadtrum</w:t>
            </w:r>
          </w:p>
        </w:tc>
        <w:tc>
          <w:tcPr>
            <w:tcW w:w="7837" w:type="dxa"/>
            <w:gridSpan w:val="2"/>
          </w:tcPr>
          <w:p w14:paraId="47A0E49A" w14:textId="77777777" w:rsidR="00F80426" w:rsidRDefault="002A4AA4">
            <w:pPr>
              <w:rPr>
                <w:lang w:eastAsia="zh-CN"/>
              </w:rPr>
            </w:pPr>
            <w:r>
              <w:rPr>
                <w:rFonts w:hint="eastAsia"/>
              </w:rPr>
              <w:t xml:space="preserve">Support Alt.A. </w:t>
            </w:r>
            <w:r>
              <w:rPr>
                <w:lang w:eastAsia="zh-CN"/>
              </w:rPr>
              <w:t>The candidate cell corresponding to CSI-RS resource can be derived based on the correspondence between root SSB and the candidate cell, where the root SSB is for the CSI-RS resource or for the QCL source RS of the CSI-RS resource.</w:t>
            </w:r>
          </w:p>
          <w:p w14:paraId="026EBC18" w14:textId="77777777" w:rsidR="00F80426" w:rsidRDefault="002A4AA4">
            <w:r>
              <w:rPr>
                <w:lang w:eastAsia="zh-CN"/>
              </w:rPr>
              <w:t>As for ‘repetition’, we think the repetition=off is always configured or specified.</w:t>
            </w:r>
          </w:p>
        </w:tc>
      </w:tr>
      <w:tr w:rsidR="00F80426" w14:paraId="29DF6763" w14:textId="77777777" w:rsidTr="000802E3">
        <w:trPr>
          <w:gridBefore w:val="1"/>
          <w:wBefore w:w="6" w:type="dxa"/>
        </w:trPr>
        <w:tc>
          <w:tcPr>
            <w:tcW w:w="2105" w:type="dxa"/>
          </w:tcPr>
          <w:p w14:paraId="48EBA901" w14:textId="77777777" w:rsidR="00F80426" w:rsidRDefault="002A4AA4">
            <w:r>
              <w:t>Ericsson</w:t>
            </w:r>
          </w:p>
        </w:tc>
        <w:tc>
          <w:tcPr>
            <w:tcW w:w="7837" w:type="dxa"/>
            <w:gridSpan w:val="2"/>
          </w:tcPr>
          <w:p w14:paraId="13BF541F" w14:textId="77777777" w:rsidR="00F80426" w:rsidRDefault="002A4AA4">
            <w:r>
              <w:t>Support Alt. A. CRI is not well defined for Alt. B</w:t>
            </w:r>
          </w:p>
          <w:p w14:paraId="2E0AEB0D" w14:textId="77777777" w:rsidR="00F80426" w:rsidRDefault="002A4AA4">
            <w:r>
              <w:t xml:space="preserve">For Alt.1/Alt2: repetition: Repetition need to be set on resource set level since it is a parameter that characterizes the relation between different resources, not a characteristic of a single CSI-RS resource. </w:t>
            </w:r>
          </w:p>
          <w:p w14:paraId="73E817A1" w14:textId="77777777" w:rsidR="00F80426" w:rsidRDefault="002A4AA4">
            <w:r>
              <w:t xml:space="preserve">For Alt1/Alt2: We don’t think that restriction on bandwidth, periodicity or frequency domain density is needed since RSRP is an average power across resource elements. Higher bandwidth or density or periodicity may improve the RSRP measurement accuracy, but not the expected RSRP value in general. Note </w:t>
            </w:r>
            <w:r>
              <w:lastRenderedPageBreak/>
              <w:t>that the transmit power may be different for different candidates (different gNBs), so the comparison may not be “fair” in any case.</w:t>
            </w:r>
          </w:p>
        </w:tc>
      </w:tr>
      <w:tr w:rsidR="00F80426" w14:paraId="1CEE43F3" w14:textId="77777777" w:rsidTr="000802E3">
        <w:trPr>
          <w:gridBefore w:val="1"/>
          <w:wBefore w:w="6" w:type="dxa"/>
        </w:trPr>
        <w:tc>
          <w:tcPr>
            <w:tcW w:w="2105" w:type="dxa"/>
          </w:tcPr>
          <w:p w14:paraId="7A8E0A04" w14:textId="77777777" w:rsidR="00F80426" w:rsidRDefault="002A4AA4">
            <w:r>
              <w:lastRenderedPageBreak/>
              <w:t>Nokia</w:t>
            </w:r>
          </w:p>
        </w:tc>
        <w:tc>
          <w:tcPr>
            <w:tcW w:w="7837" w:type="dxa"/>
            <w:gridSpan w:val="2"/>
          </w:tcPr>
          <w:p w14:paraId="36233F7A" w14:textId="77777777" w:rsidR="00F80426" w:rsidRDefault="002A4AA4">
            <w:r>
              <w:t>We prefer Alt.B, as some parameters like “repetition” should be set at resource set level.</w:t>
            </w:r>
          </w:p>
          <w:p w14:paraId="01470743" w14:textId="77777777" w:rsidR="00F80426" w:rsidRDefault="002A4AA4">
            <w:r>
              <w:t>For Alt.1/Alt.2 – Support no additional restriction– that may mean Alt.2 in principle.</w:t>
            </w:r>
          </w:p>
        </w:tc>
      </w:tr>
      <w:tr w:rsidR="00F80426" w14:paraId="292D177F" w14:textId="77777777" w:rsidTr="000802E3">
        <w:trPr>
          <w:gridBefore w:val="1"/>
          <w:wBefore w:w="6" w:type="dxa"/>
        </w:trPr>
        <w:tc>
          <w:tcPr>
            <w:tcW w:w="2105" w:type="dxa"/>
          </w:tcPr>
          <w:p w14:paraId="7BB17400" w14:textId="77777777" w:rsidR="00F80426" w:rsidRDefault="002A4AA4">
            <w:pPr>
              <w:rPr>
                <w:rFonts w:eastAsia="Malgun Gothic"/>
                <w:lang w:eastAsia="ko-KR"/>
              </w:rPr>
            </w:pPr>
            <w:r>
              <w:rPr>
                <w:rFonts w:eastAsia="Malgun Gothic" w:hint="eastAsia"/>
                <w:lang w:eastAsia="ko-KR"/>
              </w:rPr>
              <w:t>Qualcomm</w:t>
            </w:r>
          </w:p>
        </w:tc>
        <w:tc>
          <w:tcPr>
            <w:tcW w:w="7837" w:type="dxa"/>
            <w:gridSpan w:val="2"/>
          </w:tcPr>
          <w:p w14:paraId="61BC2E94" w14:textId="77777777" w:rsidR="00F80426" w:rsidRDefault="002A4AA4">
            <w:pPr>
              <w:rPr>
                <w:rFonts w:eastAsia="Malgun Gothic"/>
              </w:rPr>
            </w:pPr>
            <w:r>
              <w:rPr>
                <w:rFonts w:eastAsia="Malgun Gothic" w:hint="eastAsia"/>
                <w:b/>
                <w:bCs/>
              </w:rPr>
              <w:t>Proposal 1-6-v1</w:t>
            </w:r>
            <w:r>
              <w:rPr>
                <w:rFonts w:eastAsia="Malgun Gothic" w:hint="eastAsia"/>
              </w:rPr>
              <w:t xml:space="preserve">: We support Alt.B. to reuse </w:t>
            </w:r>
            <w:r>
              <w:rPr>
                <w:rFonts w:eastAsia="Malgun Gothic"/>
              </w:rPr>
              <w:t>existing</w:t>
            </w:r>
            <w:r>
              <w:rPr>
                <w:rFonts w:eastAsia="Malgun Gothic" w:hint="eastAsia"/>
              </w:rPr>
              <w:t xml:space="preserve"> configuration IEs as much as possible.</w:t>
            </w:r>
          </w:p>
          <w:p w14:paraId="0B53CEB1" w14:textId="77777777" w:rsidR="00F80426" w:rsidRDefault="002A4AA4">
            <w:r>
              <w:rPr>
                <w:rFonts w:eastAsia="Malgun Gothic" w:hint="eastAsia"/>
              </w:rPr>
              <w:t>We also support Alt.1 at least for intra-frequency scenarios. Details on which parameters, such as bandwidth, periodicity, etc., to be aligned should be further discussed.</w:t>
            </w:r>
          </w:p>
        </w:tc>
      </w:tr>
      <w:tr w:rsidR="00F80426" w14:paraId="011B4760" w14:textId="77777777" w:rsidTr="000802E3">
        <w:trPr>
          <w:gridBefore w:val="1"/>
          <w:wBefore w:w="6" w:type="dxa"/>
        </w:trPr>
        <w:tc>
          <w:tcPr>
            <w:tcW w:w="2105" w:type="dxa"/>
          </w:tcPr>
          <w:p w14:paraId="41EB29A5" w14:textId="77777777" w:rsidR="00F80426" w:rsidRDefault="002A4AA4">
            <w:pPr>
              <w:rPr>
                <w:rFonts w:eastAsia="SimSun"/>
                <w:lang w:eastAsia="zh-CN"/>
              </w:rPr>
            </w:pPr>
            <w:r>
              <w:rPr>
                <w:rFonts w:eastAsia="SimSun" w:hint="eastAsia"/>
                <w:lang w:eastAsia="zh-CN"/>
              </w:rPr>
              <w:t>CMCC</w:t>
            </w:r>
          </w:p>
        </w:tc>
        <w:tc>
          <w:tcPr>
            <w:tcW w:w="7837" w:type="dxa"/>
            <w:gridSpan w:val="2"/>
          </w:tcPr>
          <w:p w14:paraId="75A975DB" w14:textId="77777777" w:rsidR="00F80426" w:rsidRDefault="002A4AA4">
            <w:pPr>
              <w:rPr>
                <w:rFonts w:eastAsia="SimSun"/>
                <w:lang w:eastAsia="zh-CN"/>
              </w:rPr>
            </w:pPr>
            <w:r>
              <w:rPr>
                <w:rFonts w:hint="eastAsia"/>
              </w:rPr>
              <w:t>Support Alt.A.</w:t>
            </w:r>
            <w:r>
              <w:rPr>
                <w:rFonts w:eastAsia="SimSun" w:hint="eastAsia"/>
                <w:lang w:eastAsia="zh-CN"/>
              </w:rPr>
              <w:t xml:space="preserve"> The </w:t>
            </w:r>
            <w:r>
              <w:rPr>
                <w:rFonts w:eastAsia="SimSun"/>
                <w:lang w:eastAsia="zh-CN"/>
              </w:rPr>
              <w:t>bandwidth</w:t>
            </w:r>
            <w:r>
              <w:rPr>
                <w:rFonts w:eastAsia="SimSun" w:hint="eastAsia"/>
                <w:lang w:eastAsia="zh-CN"/>
              </w:rPr>
              <w:t xml:space="preserve">, </w:t>
            </w:r>
            <w:r>
              <w:rPr>
                <w:rFonts w:eastAsia="SimSun"/>
                <w:lang w:eastAsia="zh-CN"/>
              </w:rPr>
              <w:t>periodicity</w:t>
            </w:r>
            <w:r>
              <w:rPr>
                <w:rFonts w:eastAsia="SimSun" w:hint="eastAsia"/>
                <w:lang w:eastAsia="zh-CN"/>
              </w:rPr>
              <w:t xml:space="preserve">, </w:t>
            </w:r>
            <w:r>
              <w:rPr>
                <w:rFonts w:eastAsia="SimSun"/>
                <w:lang w:eastAsia="zh-CN"/>
              </w:rPr>
              <w:t>frequency domain density</w:t>
            </w:r>
            <w:r>
              <w:rPr>
                <w:rFonts w:eastAsia="SimSun" w:hint="eastAsia"/>
                <w:lang w:eastAsia="zh-CN"/>
              </w:rPr>
              <w:t xml:space="preserve"> may be different for different candidate cells, this can be left to gNB </w:t>
            </w:r>
            <w:r>
              <w:rPr>
                <w:rFonts w:eastAsia="SimSun"/>
                <w:lang w:eastAsia="zh-CN"/>
              </w:rPr>
              <w:t>configuration</w:t>
            </w:r>
            <w:r>
              <w:rPr>
                <w:rFonts w:eastAsia="SimSun" w:hint="eastAsia"/>
                <w:lang w:eastAsia="zh-CN"/>
              </w:rPr>
              <w:t>.</w:t>
            </w:r>
          </w:p>
        </w:tc>
      </w:tr>
      <w:tr w:rsidR="00F80426" w14:paraId="080E07FC" w14:textId="77777777" w:rsidTr="000802E3">
        <w:trPr>
          <w:gridBefore w:val="1"/>
          <w:wBefore w:w="6" w:type="dxa"/>
        </w:trPr>
        <w:tc>
          <w:tcPr>
            <w:tcW w:w="2105" w:type="dxa"/>
          </w:tcPr>
          <w:p w14:paraId="0E8DE83F" w14:textId="77777777" w:rsidR="00F80426" w:rsidRDefault="002A4AA4">
            <w:pPr>
              <w:rPr>
                <w:rFonts w:eastAsia="SimSun"/>
                <w:lang w:eastAsia="zh-CN"/>
              </w:rPr>
            </w:pPr>
            <w:r>
              <w:rPr>
                <w:rFonts w:eastAsiaTheme="minorEastAsia" w:hint="eastAsia"/>
              </w:rPr>
              <w:t>NTT DOCOMO</w:t>
            </w:r>
          </w:p>
        </w:tc>
        <w:tc>
          <w:tcPr>
            <w:tcW w:w="7837" w:type="dxa"/>
            <w:gridSpan w:val="2"/>
          </w:tcPr>
          <w:p w14:paraId="75137F78" w14:textId="77777777" w:rsidR="00F80426" w:rsidRDefault="002A4AA4">
            <w:r>
              <w:rPr>
                <w:rFonts w:eastAsiaTheme="minorEastAsia" w:hint="eastAsia"/>
              </w:rPr>
              <w:t>Our first preference is Alt.B to reuse existing configuration.</w:t>
            </w:r>
          </w:p>
        </w:tc>
      </w:tr>
      <w:tr w:rsidR="00F80426" w14:paraId="2461D3B1" w14:textId="77777777" w:rsidTr="000802E3">
        <w:trPr>
          <w:gridBefore w:val="1"/>
          <w:wBefore w:w="6" w:type="dxa"/>
        </w:trPr>
        <w:tc>
          <w:tcPr>
            <w:tcW w:w="2105" w:type="dxa"/>
          </w:tcPr>
          <w:p w14:paraId="1D550147" w14:textId="77777777" w:rsidR="00F80426" w:rsidRDefault="002A4AA4">
            <w:pPr>
              <w:rPr>
                <w:rFonts w:eastAsia="SimSun"/>
                <w:lang w:val="en-US" w:eastAsia="zh-CN"/>
              </w:rPr>
            </w:pPr>
            <w:r>
              <w:rPr>
                <w:rFonts w:eastAsia="SimSun" w:hint="eastAsia"/>
                <w:lang w:val="en-US" w:eastAsia="zh-CN"/>
              </w:rPr>
              <w:t>ZTE</w:t>
            </w:r>
          </w:p>
        </w:tc>
        <w:tc>
          <w:tcPr>
            <w:tcW w:w="7837" w:type="dxa"/>
            <w:gridSpan w:val="2"/>
          </w:tcPr>
          <w:p w14:paraId="611EB325" w14:textId="77777777" w:rsidR="00F80426" w:rsidRDefault="002A4AA4">
            <w:pPr>
              <w:rPr>
                <w:rFonts w:eastAsia="SimSun"/>
                <w:lang w:val="en-US" w:eastAsia="zh-CN"/>
              </w:rPr>
            </w:pPr>
            <w:r>
              <w:rPr>
                <w:rFonts w:eastAsia="SimSun" w:hint="eastAsia"/>
                <w:lang w:val="en-US" w:eastAsia="zh-CN"/>
              </w:rPr>
              <w:t>We support Alt-A to keep the same configuration framework as Rel-18 LTM.</w:t>
            </w:r>
          </w:p>
          <w:p w14:paraId="71CB6EAD" w14:textId="77777777" w:rsidR="00F80426" w:rsidRDefault="002A4AA4">
            <w:pPr>
              <w:rPr>
                <w:rFonts w:eastAsia="SimSun"/>
                <w:lang w:val="en-US" w:eastAsia="zh-CN"/>
              </w:rPr>
            </w:pPr>
            <w:r>
              <w:rPr>
                <w:rFonts w:eastAsia="SimSun" w:hint="eastAsia"/>
                <w:lang w:val="en-US" w:eastAsia="zh-CN"/>
              </w:rPr>
              <w:t>As for whether to limit some parameters to be the same for all CSI-RS resources within one resource set, it will be up to the implementation.</w:t>
            </w:r>
          </w:p>
        </w:tc>
      </w:tr>
      <w:tr w:rsidR="00F80426" w14:paraId="0E851113" w14:textId="77777777" w:rsidTr="000802E3">
        <w:trPr>
          <w:gridBefore w:val="1"/>
          <w:wBefore w:w="6" w:type="dxa"/>
        </w:trPr>
        <w:tc>
          <w:tcPr>
            <w:tcW w:w="2105" w:type="dxa"/>
          </w:tcPr>
          <w:p w14:paraId="5802F60E" w14:textId="77777777" w:rsidR="00F80426" w:rsidRDefault="002A4AA4">
            <w:pPr>
              <w:rPr>
                <w:rFonts w:eastAsia="SimSun"/>
                <w:lang w:val="en-US" w:eastAsia="zh-CN"/>
              </w:rPr>
            </w:pPr>
            <w:r>
              <w:rPr>
                <w:rFonts w:eastAsia="SimSun" w:hint="eastAsia"/>
                <w:lang w:val="en-US" w:eastAsia="zh-CN"/>
              </w:rPr>
              <w:t>H</w:t>
            </w:r>
            <w:r>
              <w:rPr>
                <w:rFonts w:eastAsia="SimSun"/>
                <w:lang w:val="en-US" w:eastAsia="zh-CN"/>
              </w:rPr>
              <w:t>uawei, HiSilicon</w:t>
            </w:r>
          </w:p>
        </w:tc>
        <w:tc>
          <w:tcPr>
            <w:tcW w:w="7837" w:type="dxa"/>
            <w:gridSpan w:val="2"/>
          </w:tcPr>
          <w:p w14:paraId="04A65F3D" w14:textId="77777777" w:rsidR="00F80426" w:rsidRDefault="002A4AA4">
            <w:pPr>
              <w:rPr>
                <w:rFonts w:eastAsia="SimSun"/>
                <w:lang w:val="en-US" w:eastAsia="zh-CN"/>
              </w:rPr>
            </w:pPr>
            <w:r>
              <w:rPr>
                <w:rFonts w:hint="eastAsia"/>
                <w:b/>
                <w:bCs/>
                <w:lang w:val="en-US"/>
              </w:rPr>
              <w:t>FL proposal 1-6-v1</w:t>
            </w:r>
            <w:r>
              <w:rPr>
                <w:b/>
                <w:bCs/>
                <w:lang w:val="en-US"/>
              </w:rPr>
              <w:t>:</w:t>
            </w:r>
            <w:r>
              <w:rPr>
                <w:lang w:val="en-US"/>
              </w:rPr>
              <w:t xml:space="preserve"> </w:t>
            </w:r>
            <w:r>
              <w:rPr>
                <w:rFonts w:eastAsia="SimSun"/>
                <w:lang w:val="en-US" w:eastAsia="zh-CN"/>
              </w:rPr>
              <w:t>We support Alt B, which inherit the characteristic of CSI RS resource set for serving cell as much as possible. As for the CRI, it can be indexed as whole by cascading all resource set associated with the same report config.</w:t>
            </w:r>
          </w:p>
          <w:p w14:paraId="7DA06D11" w14:textId="77777777" w:rsidR="00F80426" w:rsidRDefault="002A4AA4">
            <w:pPr>
              <w:rPr>
                <w:rFonts w:eastAsia="SimSun"/>
                <w:lang w:val="en-US" w:eastAsia="zh-CN"/>
              </w:rPr>
            </w:pPr>
            <w:r>
              <w:rPr>
                <w:rFonts w:eastAsia="SimSun"/>
                <w:lang w:val="en-US" w:eastAsia="zh-CN"/>
              </w:rPr>
              <w:t xml:space="preserve">We support Alt 2. It is quite difficult to align these parameters across different cells, which may be in different FR with different numerologies. It is also the major motivation to support Alt B. </w:t>
            </w:r>
          </w:p>
        </w:tc>
      </w:tr>
      <w:tr w:rsidR="00F80426" w14:paraId="7ABFF828" w14:textId="77777777" w:rsidTr="000802E3">
        <w:trPr>
          <w:gridBefore w:val="1"/>
          <w:wBefore w:w="6" w:type="dxa"/>
        </w:trPr>
        <w:tc>
          <w:tcPr>
            <w:tcW w:w="2105" w:type="dxa"/>
          </w:tcPr>
          <w:p w14:paraId="21ECCEF6" w14:textId="77777777" w:rsidR="00F80426" w:rsidRDefault="002A4AA4">
            <w:r>
              <w:t>CATT</w:t>
            </w:r>
          </w:p>
        </w:tc>
        <w:tc>
          <w:tcPr>
            <w:tcW w:w="7837" w:type="dxa"/>
            <w:gridSpan w:val="2"/>
          </w:tcPr>
          <w:p w14:paraId="14CC6AAB" w14:textId="77777777" w:rsidR="00F80426" w:rsidRDefault="002A4AA4">
            <w:r>
              <w:t xml:space="preserve">Support Alt. A, which provides a cleaner </w:t>
            </w:r>
            <w:r>
              <w:rPr>
                <w:rFonts w:hint="eastAsia"/>
              </w:rPr>
              <w:t xml:space="preserve">LTM report </w:t>
            </w:r>
            <w:r>
              <w:t xml:space="preserve">configuration structure than Alt. B.  </w:t>
            </w:r>
          </w:p>
          <w:p w14:paraId="0124D78D" w14:textId="77777777" w:rsidR="00F80426" w:rsidRDefault="002A4AA4">
            <w:r>
              <w:t>For Alt.1: Requiring identical settings for these parameters for all CSI-RS resources may impose unnecessary constraints.</w:t>
            </w:r>
          </w:p>
          <w:p w14:paraId="7D6DDCE3" w14:textId="77777777" w:rsidR="00F80426" w:rsidRDefault="002A4AA4">
            <w:r>
              <w:t>For Alt2: Support. We assert that the alignment of the CSI-RS configuration within an NZP CSI-RS resource set is unnecessary.</w:t>
            </w:r>
          </w:p>
        </w:tc>
      </w:tr>
      <w:tr w:rsidR="00F80426" w14:paraId="1F57D824" w14:textId="77777777" w:rsidTr="000802E3">
        <w:trPr>
          <w:gridBefore w:val="1"/>
          <w:wBefore w:w="6" w:type="dxa"/>
        </w:trPr>
        <w:tc>
          <w:tcPr>
            <w:tcW w:w="2105" w:type="dxa"/>
          </w:tcPr>
          <w:p w14:paraId="31A0207A" w14:textId="77777777" w:rsidR="00F80426" w:rsidRDefault="002A4AA4">
            <w:r>
              <w:t>Samsung</w:t>
            </w:r>
          </w:p>
        </w:tc>
        <w:tc>
          <w:tcPr>
            <w:tcW w:w="7837" w:type="dxa"/>
            <w:gridSpan w:val="2"/>
          </w:tcPr>
          <w:p w14:paraId="670AAB3B" w14:textId="77777777" w:rsidR="00F80426" w:rsidRDefault="002A4AA4">
            <w:r>
              <w:rPr>
                <w:rFonts w:eastAsia="Malgun Gothic" w:hint="eastAsia"/>
                <w:b/>
                <w:bCs/>
              </w:rPr>
              <w:t>Proposal 1-6-v1</w:t>
            </w:r>
            <w:r>
              <w:rPr>
                <w:rFonts w:eastAsia="Malgun Gothic" w:hint="eastAsia"/>
              </w:rPr>
              <w:t xml:space="preserve">: </w:t>
            </w:r>
            <w:r>
              <w:rPr>
                <w:rFonts w:eastAsia="Malgun Gothic"/>
              </w:rPr>
              <w:t>we support Alt-A, which reuses the same design as associating SSBs with different candidate cells, or PCIs for inter-cell multi-TRP/ICBM.</w:t>
            </w:r>
          </w:p>
        </w:tc>
      </w:tr>
      <w:tr w:rsidR="00F80426" w14:paraId="7F89D796" w14:textId="77777777" w:rsidTr="000802E3">
        <w:tc>
          <w:tcPr>
            <w:tcW w:w="2119" w:type="dxa"/>
            <w:gridSpan w:val="3"/>
          </w:tcPr>
          <w:p w14:paraId="080BB187" w14:textId="77777777" w:rsidR="00F80426" w:rsidRDefault="002A4AA4">
            <w:pPr>
              <w:rPr>
                <w:rFonts w:eastAsia="SimSun"/>
                <w:lang w:val="en-US" w:eastAsia="zh-CN"/>
              </w:rPr>
            </w:pPr>
            <w:r>
              <w:rPr>
                <w:rFonts w:eastAsia="SimSun" w:hint="eastAsia"/>
                <w:lang w:val="en-US" w:eastAsia="zh-CN"/>
              </w:rPr>
              <w:t>Lenovo</w:t>
            </w:r>
          </w:p>
        </w:tc>
        <w:tc>
          <w:tcPr>
            <w:tcW w:w="7829" w:type="dxa"/>
          </w:tcPr>
          <w:p w14:paraId="43A6305B" w14:textId="77777777" w:rsidR="00F80426" w:rsidRDefault="002A4AA4">
            <w:pPr>
              <w:rPr>
                <w:rFonts w:eastAsia="SimSun"/>
                <w:lang w:val="en-US" w:eastAsia="zh-CN"/>
              </w:rPr>
            </w:pPr>
            <w:r>
              <w:rPr>
                <w:rFonts w:eastAsia="SimSun" w:hint="eastAsia"/>
                <w:b/>
                <w:bCs/>
                <w:lang w:val="en-US" w:eastAsia="zh-CN"/>
              </w:rPr>
              <w:t xml:space="preserve">Proposal 1-6-v1: </w:t>
            </w:r>
            <w:r>
              <w:rPr>
                <w:rFonts w:eastAsia="SimSun" w:hint="eastAsia"/>
                <w:lang w:val="en-US" w:eastAsia="zh-CN"/>
              </w:rPr>
              <w:t xml:space="preserve">We support Alt.A. All the design for SSB based beam </w:t>
            </w:r>
            <w:r>
              <w:rPr>
                <w:rFonts w:eastAsia="SimSun"/>
                <w:lang w:val="en-US" w:eastAsia="zh-CN"/>
              </w:rPr>
              <w:t>measurement</w:t>
            </w:r>
            <w:r>
              <w:rPr>
                <w:rFonts w:eastAsia="SimSun" w:hint="eastAsia"/>
                <w:lang w:val="en-US" w:eastAsia="zh-CN"/>
              </w:rPr>
              <w:t xml:space="preserve"> and beam report can be fully reused for CSI-RS based </w:t>
            </w:r>
            <w:r>
              <w:rPr>
                <w:rFonts w:eastAsia="SimSun"/>
                <w:lang w:val="en-US" w:eastAsia="zh-CN"/>
              </w:rPr>
              <w:t>measurement</w:t>
            </w:r>
            <w:r>
              <w:rPr>
                <w:rFonts w:eastAsia="SimSun" w:hint="eastAsia"/>
                <w:lang w:val="en-US" w:eastAsia="zh-CN"/>
              </w:rPr>
              <w:t xml:space="preserve"> and report.</w:t>
            </w:r>
          </w:p>
          <w:p w14:paraId="5999E242" w14:textId="77777777" w:rsidR="00F80426" w:rsidRDefault="002A4AA4">
            <w:pPr>
              <w:rPr>
                <w:rFonts w:eastAsia="SimSun"/>
                <w:b/>
                <w:bCs/>
                <w:lang w:val="en-US" w:eastAsia="zh-CN"/>
              </w:rPr>
            </w:pPr>
            <w:r>
              <w:rPr>
                <w:rFonts w:eastAsia="SimSun" w:hint="eastAsia"/>
                <w:lang w:val="en-US" w:eastAsia="zh-CN"/>
              </w:rPr>
              <w:t xml:space="preserve">We prefer Alt.1. The first question for Alt.2 is how can the UE compare different CSI-RS with different periodicity and different bandwidth. </w:t>
            </w:r>
            <w:r>
              <w:rPr>
                <w:rFonts w:eastAsia="SimSun"/>
                <w:lang w:val="en-US" w:eastAsia="zh-CN"/>
              </w:rPr>
              <w:t>T</w:t>
            </w:r>
            <w:r>
              <w:rPr>
                <w:rFonts w:eastAsia="SimSun" w:hint="eastAsia"/>
                <w:lang w:val="en-US" w:eastAsia="zh-CN"/>
              </w:rPr>
              <w:t>he second question is that will Alt.2 support the case that CSI-RS other than for beam management for the LTM beam management?</w:t>
            </w:r>
          </w:p>
        </w:tc>
      </w:tr>
      <w:tr w:rsidR="00F80426" w14:paraId="27DAA9F2" w14:textId="77777777" w:rsidTr="000802E3">
        <w:trPr>
          <w:gridBefore w:val="1"/>
          <w:wBefore w:w="6" w:type="dxa"/>
        </w:trPr>
        <w:tc>
          <w:tcPr>
            <w:tcW w:w="2105" w:type="dxa"/>
          </w:tcPr>
          <w:p w14:paraId="66209EFC" w14:textId="77777777" w:rsidR="00F80426" w:rsidRDefault="002A4AA4">
            <w:pPr>
              <w:rPr>
                <w:rFonts w:eastAsia="SimSun"/>
                <w:lang w:eastAsia="zh-CN"/>
              </w:rPr>
            </w:pPr>
            <w:r>
              <w:rPr>
                <w:rFonts w:eastAsia="SimSun" w:hint="eastAsia"/>
                <w:lang w:eastAsia="zh-CN"/>
              </w:rPr>
              <w:lastRenderedPageBreak/>
              <w:t>v</w:t>
            </w:r>
            <w:r>
              <w:rPr>
                <w:rFonts w:eastAsia="SimSun"/>
                <w:lang w:eastAsia="zh-CN"/>
              </w:rPr>
              <w:t>ivo</w:t>
            </w:r>
          </w:p>
        </w:tc>
        <w:tc>
          <w:tcPr>
            <w:tcW w:w="7837" w:type="dxa"/>
            <w:gridSpan w:val="2"/>
          </w:tcPr>
          <w:p w14:paraId="0C800F61" w14:textId="77777777" w:rsidR="00F80426" w:rsidRDefault="002A4AA4">
            <w:pPr>
              <w:rPr>
                <w:rFonts w:eastAsia="Malgun Gothic"/>
                <w:b/>
                <w:bCs/>
              </w:rPr>
            </w:pPr>
            <w:r>
              <w:rPr>
                <w:rFonts w:eastAsia="SimSun" w:hint="eastAsia"/>
                <w:lang w:eastAsia="zh-CN"/>
              </w:rPr>
              <w:t>S</w:t>
            </w:r>
            <w:r>
              <w:rPr>
                <w:rFonts w:eastAsia="SimSun"/>
                <w:lang w:eastAsia="zh-CN"/>
              </w:rPr>
              <w:t xml:space="preserve">upport Alt.A to reuse the configuration framework in Rel-18 LTM and prefer Alt.1 to ensure fair comparison. </w:t>
            </w:r>
          </w:p>
        </w:tc>
      </w:tr>
      <w:tr w:rsidR="00F80426" w14:paraId="228F9CB1" w14:textId="77777777" w:rsidTr="000802E3">
        <w:trPr>
          <w:gridBefore w:val="1"/>
          <w:wBefore w:w="6" w:type="dxa"/>
        </w:trPr>
        <w:tc>
          <w:tcPr>
            <w:tcW w:w="2105" w:type="dxa"/>
          </w:tcPr>
          <w:p w14:paraId="0AB67B1D" w14:textId="77777777" w:rsidR="00F80426" w:rsidRDefault="002A4AA4">
            <w:pPr>
              <w:rPr>
                <w:rFonts w:eastAsia="SimSun"/>
                <w:lang w:eastAsia="zh-CN"/>
              </w:rPr>
            </w:pPr>
            <w:r>
              <w:rPr>
                <w:rFonts w:eastAsia="SimSun"/>
                <w:lang w:eastAsia="zh-CN"/>
              </w:rPr>
              <w:t>MediaTek</w:t>
            </w:r>
          </w:p>
        </w:tc>
        <w:tc>
          <w:tcPr>
            <w:tcW w:w="7837" w:type="dxa"/>
            <w:gridSpan w:val="2"/>
          </w:tcPr>
          <w:p w14:paraId="159DC4FB" w14:textId="77777777" w:rsidR="00F80426" w:rsidRDefault="002A4AA4">
            <w:pPr>
              <w:rPr>
                <w:rFonts w:eastAsia="Malgun Gothic"/>
                <w:lang w:val="en-US" w:eastAsia="zh-CN"/>
              </w:rPr>
            </w:pPr>
            <w:r>
              <w:rPr>
                <w:rFonts w:eastAsia="Malgun Gothic"/>
                <w:lang w:val="en-US" w:eastAsia="zh-CN"/>
              </w:rPr>
              <w:t xml:space="preserve">Proposal 1-6-v1: Alt A. Similar to R18 LTM SSB resource configuration. </w:t>
            </w:r>
          </w:p>
          <w:p w14:paraId="609A828F" w14:textId="77777777" w:rsidR="00F80426" w:rsidRDefault="002A4AA4">
            <w:pPr>
              <w:rPr>
                <w:rFonts w:eastAsia="SimSun"/>
                <w:lang w:eastAsia="zh-CN"/>
              </w:rPr>
            </w:pPr>
            <w:r>
              <w:rPr>
                <w:rFonts w:eastAsia="Malgun Gothic"/>
                <w:lang w:eastAsia="zh-CN"/>
              </w:rPr>
              <w:t>On Alt-1 vs. Alt-2, the answer may depend on intra or inter-frequency cases.</w:t>
            </w:r>
          </w:p>
        </w:tc>
      </w:tr>
      <w:tr w:rsidR="00F80426" w14:paraId="483B486D" w14:textId="77777777" w:rsidTr="000802E3">
        <w:trPr>
          <w:gridBefore w:val="1"/>
          <w:wBefore w:w="6" w:type="dxa"/>
        </w:trPr>
        <w:tc>
          <w:tcPr>
            <w:tcW w:w="2105" w:type="dxa"/>
          </w:tcPr>
          <w:p w14:paraId="7A7AE5A0" w14:textId="77777777" w:rsidR="00F80426" w:rsidRDefault="002A4AA4">
            <w:pPr>
              <w:rPr>
                <w:rFonts w:eastAsia="SimSun"/>
                <w:lang w:eastAsia="zh-CN"/>
              </w:rPr>
            </w:pPr>
            <w:r>
              <w:rPr>
                <w:rFonts w:eastAsia="SimSun" w:hint="eastAsia"/>
                <w:lang w:val="en-US" w:eastAsia="zh-CN"/>
              </w:rPr>
              <w:t>TCL</w:t>
            </w:r>
          </w:p>
        </w:tc>
        <w:tc>
          <w:tcPr>
            <w:tcW w:w="7837" w:type="dxa"/>
            <w:gridSpan w:val="2"/>
          </w:tcPr>
          <w:p w14:paraId="57C81539" w14:textId="77777777" w:rsidR="00F80426" w:rsidRDefault="002A4AA4">
            <w:pPr>
              <w:rPr>
                <w:rFonts w:eastAsia="SimSun"/>
                <w:lang w:val="en-US" w:eastAsia="zh-CN"/>
              </w:rPr>
            </w:pPr>
            <w:r>
              <w:rPr>
                <w:rFonts w:hint="eastAsia"/>
                <w:b/>
                <w:bCs/>
                <w:lang w:val="en-US"/>
              </w:rPr>
              <w:t>FL proposal 1-6-</w:t>
            </w:r>
            <w:r>
              <w:rPr>
                <w:rFonts w:eastAsia="SimSun" w:hint="eastAsia"/>
                <w:b/>
                <w:bCs/>
                <w:lang w:val="en-US" w:eastAsia="zh-CN"/>
              </w:rPr>
              <w:t>1-</w:t>
            </w:r>
            <w:r>
              <w:rPr>
                <w:rFonts w:hint="eastAsia"/>
                <w:b/>
                <w:bCs/>
                <w:lang w:val="en-US"/>
              </w:rPr>
              <w:t>v</w:t>
            </w:r>
            <w:r>
              <w:rPr>
                <w:rFonts w:eastAsia="SimSun" w:hint="eastAsia"/>
                <w:b/>
                <w:bCs/>
                <w:lang w:val="en-US" w:eastAsia="zh-CN"/>
              </w:rPr>
              <w:t>2</w:t>
            </w:r>
            <w:r>
              <w:rPr>
                <w:rFonts w:eastAsia="SimSun" w:hint="eastAsia"/>
                <w:lang w:val="en-US" w:eastAsia="zh-CN"/>
              </w:rPr>
              <w:t>: We support Alt-A to keep the same configuration framework as Rel-18 LTM.</w:t>
            </w:r>
          </w:p>
          <w:p w14:paraId="31E30D57" w14:textId="77777777" w:rsidR="00F80426" w:rsidRDefault="002A4AA4">
            <w:pPr>
              <w:rPr>
                <w:rFonts w:eastAsia="SimSun"/>
                <w:lang w:val="en-US" w:eastAsia="zh-CN"/>
              </w:rPr>
            </w:pPr>
            <w:r>
              <w:rPr>
                <w:rFonts w:hint="eastAsia"/>
                <w:b/>
                <w:bCs/>
                <w:lang w:val="en-US"/>
              </w:rPr>
              <w:t>FL proposal 1-6-</w:t>
            </w:r>
            <w:r>
              <w:rPr>
                <w:rFonts w:eastAsia="SimSun" w:hint="eastAsia"/>
                <w:b/>
                <w:bCs/>
                <w:lang w:val="en-US" w:eastAsia="zh-CN"/>
              </w:rPr>
              <w:t>2-</w:t>
            </w:r>
            <w:r>
              <w:rPr>
                <w:rFonts w:hint="eastAsia"/>
                <w:b/>
                <w:bCs/>
                <w:lang w:val="en-US"/>
              </w:rPr>
              <w:t>v</w:t>
            </w:r>
            <w:r>
              <w:rPr>
                <w:rFonts w:eastAsia="SimSun" w:hint="eastAsia"/>
                <w:b/>
                <w:bCs/>
                <w:lang w:val="en-US" w:eastAsia="zh-CN"/>
              </w:rPr>
              <w:t>2</w:t>
            </w:r>
            <w:r>
              <w:rPr>
                <w:rFonts w:eastAsia="SimSun" w:hint="eastAsia"/>
                <w:lang w:val="en-US" w:eastAsia="zh-CN"/>
              </w:rPr>
              <w:t>:We prefer Alt.1 as we believe that using the same configuration of CSI-RS ensures fairness among different candidate cells.</w:t>
            </w:r>
          </w:p>
          <w:p w14:paraId="6E839014" w14:textId="77777777" w:rsidR="00F80426" w:rsidRDefault="00F80426">
            <w:pPr>
              <w:rPr>
                <w:rFonts w:eastAsia="Malgun Gothic"/>
                <w:lang w:eastAsia="zh-CN"/>
              </w:rPr>
            </w:pPr>
          </w:p>
        </w:tc>
      </w:tr>
      <w:tr w:rsidR="00B766EB" w:rsidRPr="00E10455" w14:paraId="37511E18" w14:textId="77777777" w:rsidTr="000802E3">
        <w:trPr>
          <w:gridBefore w:val="1"/>
          <w:wBefore w:w="6" w:type="dxa"/>
        </w:trPr>
        <w:tc>
          <w:tcPr>
            <w:tcW w:w="2105" w:type="dxa"/>
          </w:tcPr>
          <w:p w14:paraId="212D7BB8" w14:textId="77777777" w:rsidR="00B766EB" w:rsidRPr="00F5156B" w:rsidRDefault="00B766EB" w:rsidP="00A413AD">
            <w:pPr>
              <w:rPr>
                <w:rFonts w:eastAsia="Malgun Gothic"/>
                <w:lang w:val="en-US" w:eastAsia="ko-KR"/>
              </w:rPr>
            </w:pPr>
            <w:r w:rsidRPr="00F5156B">
              <w:rPr>
                <w:rFonts w:eastAsia="Malgun Gothic" w:hint="eastAsia"/>
                <w:lang w:val="en-US" w:eastAsia="ko-KR"/>
              </w:rPr>
              <w:t>LGE</w:t>
            </w:r>
          </w:p>
        </w:tc>
        <w:tc>
          <w:tcPr>
            <w:tcW w:w="7837" w:type="dxa"/>
            <w:gridSpan w:val="2"/>
          </w:tcPr>
          <w:p w14:paraId="68F005E0" w14:textId="77777777" w:rsidR="00B766EB" w:rsidRDefault="00B766EB" w:rsidP="00A413AD">
            <w:pPr>
              <w:rPr>
                <w:rFonts w:eastAsia="Malgun Gothic"/>
                <w:lang w:val="en-US" w:eastAsia="ko-KR"/>
              </w:rPr>
            </w:pPr>
            <w:r w:rsidRPr="00F5156B">
              <w:rPr>
                <w:rFonts w:eastAsia="Malgun Gothic"/>
                <w:lang w:val="en-US" w:eastAsia="ko-KR"/>
              </w:rPr>
              <w:t>W</w:t>
            </w:r>
            <w:r w:rsidRPr="00F5156B">
              <w:rPr>
                <w:rFonts w:eastAsia="Malgun Gothic" w:hint="eastAsia"/>
                <w:lang w:val="en-US" w:eastAsia="ko-KR"/>
              </w:rPr>
              <w:t xml:space="preserve">e </w:t>
            </w:r>
            <w:r>
              <w:rPr>
                <w:rFonts w:eastAsia="Malgun Gothic" w:hint="eastAsia"/>
                <w:lang w:val="en-US" w:eastAsia="ko-KR"/>
              </w:rPr>
              <w:t>prefer Alt.A. It is natural to follow SSB design in CSI-RS too. In SSB, the resource of SSB</w:t>
            </w:r>
            <w:r>
              <w:rPr>
                <w:rFonts w:eastAsia="Malgun Gothic"/>
                <w:lang w:val="en-US" w:eastAsia="ko-KR"/>
              </w:rPr>
              <w:t xml:space="preserve"> is</w:t>
            </w:r>
            <w:r>
              <w:rPr>
                <w:rFonts w:eastAsia="Malgun Gothic" w:hint="eastAsia"/>
                <w:lang w:val="en-US" w:eastAsia="ko-KR"/>
              </w:rPr>
              <w:t xml:space="preserve"> provided by </w:t>
            </w:r>
            <w:r w:rsidRPr="007024E5">
              <w:rPr>
                <w:rFonts w:eastAsia="Malgun Gothic"/>
                <w:lang w:val="en-US" w:eastAsia="ko-KR"/>
              </w:rPr>
              <w:t>LTM-CSI-SSB-ResourceSet</w:t>
            </w:r>
            <w:r>
              <w:rPr>
                <w:rFonts w:eastAsia="Malgun Gothic" w:hint="eastAsia"/>
                <w:lang w:val="en-US" w:eastAsia="ko-KR"/>
              </w:rPr>
              <w:t xml:space="preserve"> in </w:t>
            </w:r>
            <w:r w:rsidRPr="007024E5">
              <w:rPr>
                <w:rFonts w:eastAsia="Malgun Gothic"/>
                <w:lang w:val="en-US" w:eastAsia="ko-KR"/>
              </w:rPr>
              <w:t>LTM-CSI-ResourceConfig</w:t>
            </w:r>
            <w:r>
              <w:rPr>
                <w:rFonts w:eastAsia="Malgun Gothic" w:hint="eastAsia"/>
                <w:lang w:val="en-US" w:eastAsia="ko-KR"/>
              </w:rPr>
              <w:t xml:space="preserve">. </w:t>
            </w:r>
            <w:r>
              <w:rPr>
                <w:rFonts w:eastAsia="Malgun Gothic"/>
                <w:lang w:val="en-US" w:eastAsia="ko-KR"/>
              </w:rPr>
              <w:t>I</w:t>
            </w:r>
            <w:r>
              <w:rPr>
                <w:rFonts w:eastAsia="Malgun Gothic" w:hint="eastAsia"/>
                <w:lang w:val="en-US" w:eastAsia="ko-KR"/>
              </w:rPr>
              <w:t xml:space="preserve">n </w:t>
            </w:r>
            <w:r w:rsidRPr="007024E5">
              <w:rPr>
                <w:rFonts w:eastAsia="Malgun Gothic"/>
                <w:lang w:val="en-US" w:eastAsia="ko-KR"/>
              </w:rPr>
              <w:t>LTM-CSI-SSB-ResourceSet</w:t>
            </w:r>
            <w:r>
              <w:rPr>
                <w:rFonts w:eastAsia="Malgun Gothic" w:hint="eastAsia"/>
                <w:lang w:val="en-US" w:eastAsia="ko-KR"/>
              </w:rPr>
              <w:t xml:space="preserve">, a </w:t>
            </w:r>
            <w:r w:rsidRPr="007024E5">
              <w:rPr>
                <w:rFonts w:eastAsia="Malgun Gothic"/>
                <w:lang w:val="en-US" w:eastAsia="ko-KR"/>
              </w:rPr>
              <w:t>ltm-CandidateIdList</w:t>
            </w:r>
            <w:r>
              <w:rPr>
                <w:rFonts w:eastAsia="Malgun Gothic" w:hint="eastAsia"/>
                <w:lang w:val="en-US" w:eastAsia="ko-KR"/>
              </w:rPr>
              <w:t xml:space="preserve"> is </w:t>
            </w:r>
            <w:r>
              <w:rPr>
                <w:rFonts w:eastAsia="Malgun Gothic"/>
                <w:lang w:val="en-US" w:eastAsia="ko-KR"/>
              </w:rPr>
              <w:t>configured</w:t>
            </w:r>
            <w:r>
              <w:rPr>
                <w:rFonts w:eastAsia="Malgun Gothic" w:hint="eastAsia"/>
                <w:lang w:val="en-US" w:eastAsia="ko-KR"/>
              </w:rPr>
              <w:t xml:space="preserve"> for each SSB resources. Same </w:t>
            </w:r>
            <w:r>
              <w:rPr>
                <w:rFonts w:eastAsia="Malgun Gothic"/>
                <w:lang w:val="en-US" w:eastAsia="ko-KR"/>
              </w:rPr>
              <w:t>structure</w:t>
            </w:r>
            <w:r>
              <w:rPr>
                <w:rFonts w:eastAsia="Malgun Gothic" w:hint="eastAsia"/>
                <w:lang w:val="en-US" w:eastAsia="ko-KR"/>
              </w:rPr>
              <w:t xml:space="preserve"> could be adopted to CSI-RS.</w:t>
            </w:r>
          </w:p>
          <w:p w14:paraId="5B1E5FE1" w14:textId="77777777" w:rsidR="00B766EB" w:rsidRPr="00E10455" w:rsidRDefault="00B766EB" w:rsidP="00A413AD">
            <w:pPr>
              <w:rPr>
                <w:rFonts w:eastAsia="Malgun Gothic"/>
                <w:lang w:val="en-US" w:eastAsia="ko-KR"/>
              </w:rPr>
            </w:pPr>
            <w:r>
              <w:rPr>
                <w:rFonts w:eastAsia="Malgun Gothic" w:hint="eastAsia"/>
                <w:lang w:val="en-US" w:eastAsia="ko-KR"/>
              </w:rPr>
              <w:t xml:space="preserve">We support Alt 1. </w:t>
            </w:r>
            <w:r>
              <w:rPr>
                <w:rFonts w:eastAsia="Malgun Gothic"/>
                <w:lang w:val="en-US" w:eastAsia="ko-KR"/>
              </w:rPr>
              <w:t>I</w:t>
            </w:r>
            <w:r>
              <w:rPr>
                <w:rFonts w:eastAsia="Malgun Gothic" w:hint="eastAsia"/>
                <w:lang w:val="en-US" w:eastAsia="ko-KR"/>
              </w:rPr>
              <w:t xml:space="preserve">n legacy serving cell CSI-RS measurement operation, some parameters configured in CSI-RS resource are same within CSI-RS resource set. </w:t>
            </w:r>
            <w:r>
              <w:rPr>
                <w:rFonts w:eastAsia="Malgun Gothic"/>
                <w:lang w:val="en-US" w:eastAsia="ko-KR"/>
              </w:rPr>
              <w:t>W</w:t>
            </w:r>
            <w:r>
              <w:rPr>
                <w:rFonts w:eastAsia="Malgun Gothic" w:hint="eastAsia"/>
                <w:lang w:val="en-US" w:eastAsia="ko-KR"/>
              </w:rPr>
              <w:t>e can discuss which parameters should be included.</w:t>
            </w:r>
          </w:p>
        </w:tc>
      </w:tr>
    </w:tbl>
    <w:p w14:paraId="25564C80" w14:textId="77777777" w:rsidR="00F80426" w:rsidRDefault="00F80426" w:rsidP="000802E3">
      <w:pPr>
        <w:ind w:leftChars="100" w:left="240"/>
      </w:pPr>
    </w:p>
    <w:p w14:paraId="7AC1883D" w14:textId="77777777" w:rsidR="00F80426" w:rsidRDefault="002A4AA4" w:rsidP="000802E3">
      <w:pPr>
        <w:pStyle w:val="5"/>
        <w:ind w:leftChars="100" w:left="598"/>
        <w:rPr>
          <w:lang w:val="en-US"/>
        </w:rPr>
      </w:pPr>
      <w:bookmarkStart w:id="10" w:name="_[FL_proposal_1-6-1-v2]"/>
      <w:bookmarkEnd w:id="10"/>
      <w:r>
        <w:rPr>
          <w:rFonts w:hint="eastAsia"/>
          <w:lang w:val="en-US"/>
        </w:rPr>
        <w:t>[FL proposal 1-6-1-v2]</w:t>
      </w:r>
    </w:p>
    <w:p w14:paraId="6D947FC6" w14:textId="77777777" w:rsidR="00F80426" w:rsidRDefault="002A4AA4" w:rsidP="000802E3">
      <w:pPr>
        <w:pStyle w:val="a"/>
        <w:ind w:leftChars="100" w:left="600"/>
      </w:pPr>
      <w:r>
        <w:rPr>
          <w:rFonts w:hint="eastAsia"/>
        </w:rPr>
        <w:t xml:space="preserve">An LTM report </w:t>
      </w:r>
      <w:r>
        <w:t>configuration</w:t>
      </w:r>
      <w:r>
        <w:rPr>
          <w:rFonts w:hint="eastAsia"/>
        </w:rPr>
        <w:t xml:space="preserve"> for L1-RSRP is associate with a single resource </w:t>
      </w:r>
      <w:r>
        <w:rPr>
          <w:rFonts w:eastAsia="Malgun Gothic" w:hint="eastAsia"/>
          <w:lang w:eastAsia="ko-KR"/>
        </w:rPr>
        <w:t>config</w:t>
      </w:r>
      <w:r>
        <w:rPr>
          <w:rFonts w:hint="eastAsia"/>
        </w:rPr>
        <w:t xml:space="preserve"> that includes</w:t>
      </w:r>
      <w:r>
        <w:rPr>
          <w:rFonts w:eastAsia="Malgun Gothic" w:hint="eastAsia"/>
          <w:lang w:eastAsia="ko-KR"/>
        </w:rPr>
        <w:t>:</w:t>
      </w:r>
    </w:p>
    <w:p w14:paraId="74F6B341" w14:textId="77777777" w:rsidR="00F80426" w:rsidRDefault="002A4AA4" w:rsidP="000802E3">
      <w:pPr>
        <w:pStyle w:val="a"/>
        <w:numPr>
          <w:ilvl w:val="1"/>
          <w:numId w:val="4"/>
        </w:numPr>
        <w:ind w:leftChars="283" w:left="1119"/>
      </w:pPr>
      <w:r>
        <w:rPr>
          <w:rFonts w:eastAsia="Malgun Gothic" w:hint="eastAsia"/>
          <w:lang w:eastAsia="ko-KR"/>
        </w:rPr>
        <w:t xml:space="preserve">Alt.A: </w:t>
      </w:r>
      <w:r>
        <w:rPr>
          <w:rFonts w:hint="eastAsia"/>
          <w:u w:val="single"/>
        </w:rPr>
        <w:t xml:space="preserve">a </w:t>
      </w:r>
      <w:r>
        <w:rPr>
          <w:rFonts w:eastAsia="Malgun Gothic" w:hint="eastAsia"/>
          <w:u w:val="single"/>
          <w:lang w:eastAsia="ko-KR"/>
        </w:rPr>
        <w:t>single resource set</w:t>
      </w:r>
      <w:r>
        <w:rPr>
          <w:rFonts w:hint="eastAsia"/>
        </w:rPr>
        <w:t xml:space="preserve"> </w:t>
      </w:r>
      <w:r>
        <w:rPr>
          <w:rFonts w:eastAsia="Malgun Gothic" w:hint="eastAsia"/>
          <w:lang w:eastAsia="ko-KR"/>
        </w:rPr>
        <w:t>containing</w:t>
      </w:r>
      <w:r>
        <w:rPr>
          <w:rFonts w:hint="eastAsia"/>
        </w:rPr>
        <w:t xml:space="preserve"> CSI-RS resources </w:t>
      </w:r>
      <w:r>
        <w:rPr>
          <w:rFonts w:eastAsia="Malgun Gothic" w:hint="eastAsia"/>
          <w:lang w:eastAsia="ko-KR"/>
        </w:rPr>
        <w:t>corresponding to</w:t>
      </w:r>
      <w:r>
        <w:rPr>
          <w:rFonts w:hint="eastAsia"/>
        </w:rPr>
        <w:t xml:space="preserve"> multiple</w:t>
      </w:r>
      <w:r>
        <w:rPr>
          <w:rFonts w:eastAsiaTheme="minorEastAsia"/>
        </w:rPr>
        <w:t xml:space="preserve"> candidate cells</w:t>
      </w:r>
      <w:r>
        <w:rPr>
          <w:rFonts w:eastAsia="Malgun Gothic" w:hint="eastAsia"/>
          <w:lang w:eastAsia="ko-KR"/>
        </w:rPr>
        <w:t xml:space="preserve">. i.e., the same design as </w:t>
      </w:r>
      <w:r>
        <w:rPr>
          <w:rFonts w:eastAsiaTheme="minorEastAsia" w:hint="eastAsia"/>
        </w:rPr>
        <w:t xml:space="preserve">that of </w:t>
      </w:r>
      <w:r>
        <w:rPr>
          <w:rFonts w:eastAsia="Malgun Gothic" w:hint="eastAsia"/>
          <w:lang w:eastAsia="ko-KR"/>
        </w:rPr>
        <w:t>SSB in Rel-18</w:t>
      </w:r>
      <w:r>
        <w:rPr>
          <w:rFonts w:eastAsiaTheme="minorEastAsia" w:hint="eastAsia"/>
        </w:rPr>
        <w:t xml:space="preserve"> LTM</w:t>
      </w:r>
      <w:r>
        <w:rPr>
          <w:rFonts w:eastAsia="Malgun Gothic" w:hint="eastAsia"/>
          <w:lang w:eastAsia="ko-KR"/>
        </w:rPr>
        <w:t>.</w:t>
      </w:r>
    </w:p>
    <w:p w14:paraId="3747CD35" w14:textId="77777777" w:rsidR="00F80426" w:rsidRDefault="002A4AA4" w:rsidP="000802E3">
      <w:pPr>
        <w:pStyle w:val="a"/>
        <w:numPr>
          <w:ilvl w:val="2"/>
          <w:numId w:val="4"/>
        </w:numPr>
        <w:ind w:leftChars="467" w:left="1561"/>
      </w:pPr>
      <w:r>
        <w:rPr>
          <w:rFonts w:eastAsiaTheme="minorEastAsia" w:hint="eastAsia"/>
          <w:color w:val="FF0000"/>
        </w:rPr>
        <w:t>Support: (10) Fujitsu, Spreadtrum, Ericsson, CMCC, ZTE, CATT, Samsung, Lenovo, vivo, MediaTek</w:t>
      </w:r>
    </w:p>
    <w:p w14:paraId="58984930" w14:textId="77777777" w:rsidR="00F80426" w:rsidRDefault="002A4AA4" w:rsidP="000802E3">
      <w:pPr>
        <w:pStyle w:val="a"/>
        <w:numPr>
          <w:ilvl w:val="1"/>
          <w:numId w:val="4"/>
        </w:numPr>
        <w:ind w:leftChars="283" w:left="1119"/>
      </w:pPr>
      <w:r>
        <w:rPr>
          <w:rFonts w:eastAsia="Malgun Gothic" w:hint="eastAsia"/>
          <w:u w:val="single"/>
          <w:lang w:eastAsia="ko-KR"/>
        </w:rPr>
        <w:t>Alt.B: multiple resource sets</w:t>
      </w:r>
      <w:r>
        <w:rPr>
          <w:rFonts w:eastAsia="Malgun Gothic" w:hint="eastAsia"/>
          <w:i/>
          <w:iCs/>
          <w:lang w:eastAsia="ko-KR"/>
        </w:rPr>
        <w:t xml:space="preserve">, </w:t>
      </w:r>
      <w:r>
        <w:rPr>
          <w:rFonts w:hint="eastAsia"/>
          <w:i/>
          <w:iCs/>
        </w:rPr>
        <w:t xml:space="preserve">where each </w:t>
      </w:r>
      <w:r>
        <w:rPr>
          <w:rFonts w:eastAsia="Malgun Gothic" w:hint="eastAsia"/>
          <w:i/>
          <w:iCs/>
          <w:lang w:eastAsia="ko-KR"/>
        </w:rPr>
        <w:t>resource set</w:t>
      </w:r>
      <w:r>
        <w:rPr>
          <w:rFonts w:hint="eastAsia"/>
          <w:i/>
          <w:iCs/>
        </w:rPr>
        <w:t xml:space="preserve"> is associated with a candidate cell</w:t>
      </w:r>
      <w:r>
        <w:rPr>
          <w:rFonts w:eastAsia="Malgun Gothic" w:hint="eastAsia"/>
          <w:i/>
          <w:iCs/>
          <w:lang w:eastAsia="ko-KR"/>
        </w:rPr>
        <w:t xml:space="preserve">, </w:t>
      </w:r>
      <w:r>
        <w:rPr>
          <w:rFonts w:eastAsia="Malgun Gothic" w:hint="eastAsia"/>
          <w:lang w:eastAsia="ko-KR"/>
        </w:rPr>
        <w:t>containing</w:t>
      </w:r>
      <w:r>
        <w:rPr>
          <w:rFonts w:hint="eastAsia"/>
        </w:rPr>
        <w:t xml:space="preserve"> CSI-RS resources</w:t>
      </w:r>
      <w:r>
        <w:rPr>
          <w:rFonts w:eastAsia="Malgun Gothic" w:hint="eastAsia"/>
          <w:lang w:eastAsia="ko-KR"/>
        </w:rPr>
        <w:t>.</w:t>
      </w:r>
    </w:p>
    <w:p w14:paraId="653C9598" w14:textId="77777777" w:rsidR="00F80426" w:rsidRDefault="002A4AA4" w:rsidP="000802E3">
      <w:pPr>
        <w:pStyle w:val="a"/>
        <w:numPr>
          <w:ilvl w:val="2"/>
          <w:numId w:val="4"/>
        </w:numPr>
        <w:ind w:leftChars="467" w:left="1561"/>
        <w:rPr>
          <w:color w:val="FF0000"/>
        </w:rPr>
      </w:pPr>
      <w:r>
        <w:rPr>
          <w:rFonts w:eastAsiaTheme="minorEastAsia" w:hint="eastAsia"/>
          <w:color w:val="FF0000"/>
        </w:rPr>
        <w:t>Support: (3) Nokia, Qualcomm, Huawei</w:t>
      </w:r>
    </w:p>
    <w:p w14:paraId="6043DC48" w14:textId="77777777" w:rsidR="00F80426" w:rsidRDefault="002A4AA4" w:rsidP="000802E3">
      <w:pPr>
        <w:pStyle w:val="a"/>
        <w:numPr>
          <w:ilvl w:val="1"/>
          <w:numId w:val="4"/>
        </w:numPr>
        <w:ind w:leftChars="283" w:left="1119"/>
      </w:pPr>
      <w:r>
        <w:rPr>
          <w:rFonts w:eastAsiaTheme="minorEastAsia" w:hint="eastAsia"/>
        </w:rPr>
        <w:t xml:space="preserve">FFS: how to </w:t>
      </w:r>
      <w:r>
        <w:rPr>
          <w:rFonts w:eastAsiaTheme="minorEastAsia"/>
          <w:bCs/>
        </w:rPr>
        <w:t>associat</w:t>
      </w:r>
      <w:r>
        <w:rPr>
          <w:rFonts w:eastAsiaTheme="minorEastAsia" w:hint="eastAsia"/>
          <w:bCs/>
        </w:rPr>
        <w:t>e</w:t>
      </w:r>
      <w:r>
        <w:rPr>
          <w:rFonts w:eastAsiaTheme="minorEastAsia"/>
          <w:bCs/>
        </w:rPr>
        <w:t xml:space="preserve"> between the measurement CSI-RS resources and candidate cells</w:t>
      </w:r>
    </w:p>
    <w:p w14:paraId="26669DDC" w14:textId="77777777" w:rsidR="00F80426" w:rsidRDefault="002A4AA4" w:rsidP="000802E3">
      <w:pPr>
        <w:pStyle w:val="a"/>
        <w:numPr>
          <w:ilvl w:val="2"/>
          <w:numId w:val="4"/>
        </w:numPr>
        <w:ind w:leftChars="467" w:left="1561"/>
      </w:pPr>
      <w:r>
        <w:rPr>
          <w:rFonts w:eastAsiaTheme="minorEastAsia" w:hint="eastAsia"/>
          <w:bCs/>
        </w:rPr>
        <w:t>explicit or implicit signaling of candidate cells</w:t>
      </w:r>
    </w:p>
    <w:p w14:paraId="49C2C362" w14:textId="77777777" w:rsidR="00F80426" w:rsidRDefault="002A4AA4" w:rsidP="000802E3">
      <w:pPr>
        <w:pStyle w:val="5"/>
        <w:ind w:leftChars="100" w:left="598"/>
        <w:rPr>
          <w:lang w:val="en-US"/>
        </w:rPr>
      </w:pPr>
      <w:bookmarkStart w:id="11" w:name="_[FL_proposal_1-6-2-v2]"/>
      <w:bookmarkEnd w:id="11"/>
      <w:r>
        <w:rPr>
          <w:rFonts w:hint="eastAsia"/>
          <w:lang w:val="en-US"/>
        </w:rPr>
        <w:t>[FL proposal 1-6-2-v2]</w:t>
      </w:r>
    </w:p>
    <w:p w14:paraId="4FCE64DC" w14:textId="77777777" w:rsidR="00F80426" w:rsidRDefault="002A4AA4" w:rsidP="000802E3">
      <w:pPr>
        <w:pStyle w:val="a"/>
        <w:ind w:leftChars="100" w:left="600"/>
      </w:pPr>
      <w:r>
        <w:rPr>
          <w:rFonts w:hint="eastAsia"/>
          <w:u w:val="single"/>
        </w:rPr>
        <w:t>Alt.1</w:t>
      </w:r>
      <w:r>
        <w:rPr>
          <w:rFonts w:hint="eastAsia"/>
        </w:rPr>
        <w:t xml:space="preserve">: The following parameters </w:t>
      </w:r>
      <w:r>
        <w:rPr>
          <w:rFonts w:hint="eastAsia"/>
          <w:u w:val="single"/>
        </w:rPr>
        <w:t>shall be the same</w:t>
      </w:r>
      <w:r>
        <w:rPr>
          <w:rFonts w:hint="eastAsia"/>
        </w:rPr>
        <w:t xml:space="preserve"> for all CSI-RS resources associated with the same </w:t>
      </w:r>
      <w:r>
        <w:t>resource</w:t>
      </w:r>
      <w:r>
        <w:rPr>
          <w:rFonts w:hint="eastAsia"/>
        </w:rPr>
        <w:t xml:space="preserve"> set</w:t>
      </w:r>
    </w:p>
    <w:p w14:paraId="3C003918" w14:textId="77777777" w:rsidR="00F80426" w:rsidRDefault="002A4AA4" w:rsidP="000802E3">
      <w:pPr>
        <w:pStyle w:val="a"/>
        <w:numPr>
          <w:ilvl w:val="1"/>
          <w:numId w:val="4"/>
        </w:numPr>
        <w:ind w:leftChars="283" w:left="1119"/>
      </w:pPr>
      <w:r>
        <w:rPr>
          <w:rFonts w:eastAsiaTheme="minorEastAsia" w:hint="eastAsia"/>
          <w:color w:val="FF0000"/>
        </w:rPr>
        <w:t>Support: Nokia, Qulacomm, Lenovo, vivo, MediaTek(depends inter-freq or intra-freq)</w:t>
      </w:r>
    </w:p>
    <w:p w14:paraId="6F9B1A25" w14:textId="77777777" w:rsidR="00F80426" w:rsidRDefault="002A4AA4" w:rsidP="000802E3">
      <w:pPr>
        <w:pStyle w:val="a"/>
        <w:numPr>
          <w:ilvl w:val="1"/>
          <w:numId w:val="4"/>
        </w:numPr>
        <w:ind w:leftChars="283" w:left="1119"/>
        <w:rPr>
          <w:i/>
          <w:iCs/>
        </w:rPr>
      </w:pPr>
      <w:r>
        <w:rPr>
          <w:rFonts w:hint="eastAsia"/>
        </w:rPr>
        <w:t>repetition</w:t>
      </w:r>
      <w:r>
        <w:rPr>
          <w:rFonts w:hint="eastAsia"/>
          <w:i/>
          <w:iCs/>
        </w:rPr>
        <w:t xml:space="preserve"> </w:t>
      </w:r>
      <w:r>
        <w:rPr>
          <w:rFonts w:hint="eastAsia"/>
        </w:rPr>
        <w:t xml:space="preserve">(same as legacy) </w:t>
      </w:r>
      <w:r>
        <w:t>–</w:t>
      </w:r>
      <w:r>
        <w:rPr>
          <w:rFonts w:hint="eastAsia"/>
        </w:rPr>
        <w:t xml:space="preserve"> note support of </w:t>
      </w:r>
      <w:r>
        <w:t>“</w:t>
      </w:r>
      <w:r>
        <w:rPr>
          <w:rFonts w:hint="eastAsia"/>
          <w:i/>
          <w:iCs/>
        </w:rPr>
        <w:t>repetition=on</w:t>
      </w:r>
      <w:r>
        <w:t>”</w:t>
      </w:r>
      <w:r>
        <w:rPr>
          <w:rFonts w:hint="eastAsia"/>
        </w:rPr>
        <w:t xml:space="preserve"> is separately discussed</w:t>
      </w:r>
    </w:p>
    <w:p w14:paraId="2C46E1C6" w14:textId="77777777" w:rsidR="00F80426" w:rsidRDefault="002A4AA4" w:rsidP="000802E3">
      <w:pPr>
        <w:pStyle w:val="a"/>
        <w:numPr>
          <w:ilvl w:val="1"/>
          <w:numId w:val="4"/>
        </w:numPr>
        <w:ind w:leftChars="283" w:left="1119"/>
      </w:pPr>
      <w:r>
        <w:rPr>
          <w:rFonts w:hint="eastAsia"/>
        </w:rPr>
        <w:t xml:space="preserve">bandwidth </w:t>
      </w:r>
      <w:r>
        <w:t>–</w:t>
      </w:r>
      <w:r>
        <w:rPr>
          <w:rFonts w:hint="eastAsia"/>
        </w:rPr>
        <w:t xml:space="preserve"> </w:t>
      </w:r>
      <w:r>
        <w:rPr>
          <w:rFonts w:hint="eastAsia"/>
          <w:i/>
          <w:iCs/>
        </w:rPr>
        <w:t>note: FL thinks achieving the same bandwidth of CSI-RS is Rel-19 LTM needs to support inter-frequency scenario</w:t>
      </w:r>
    </w:p>
    <w:p w14:paraId="365024CC" w14:textId="77777777" w:rsidR="00F80426" w:rsidRDefault="002A4AA4" w:rsidP="000802E3">
      <w:pPr>
        <w:pStyle w:val="a"/>
        <w:numPr>
          <w:ilvl w:val="1"/>
          <w:numId w:val="4"/>
        </w:numPr>
        <w:ind w:leftChars="283" w:left="1119"/>
      </w:pPr>
      <w:r>
        <w:rPr>
          <w:rFonts w:hint="eastAsia"/>
        </w:rPr>
        <w:t>periodicity</w:t>
      </w:r>
    </w:p>
    <w:p w14:paraId="3BA084F8" w14:textId="77777777" w:rsidR="00F80426" w:rsidRDefault="002A4AA4" w:rsidP="000802E3">
      <w:pPr>
        <w:pStyle w:val="a"/>
        <w:numPr>
          <w:ilvl w:val="1"/>
          <w:numId w:val="4"/>
        </w:numPr>
        <w:ind w:leftChars="283" w:left="1119"/>
      </w:pPr>
      <w:r>
        <w:rPr>
          <w:rFonts w:hint="eastAsia"/>
        </w:rPr>
        <w:t>frequency domain density</w:t>
      </w:r>
    </w:p>
    <w:p w14:paraId="1819F64A" w14:textId="77777777" w:rsidR="00F80426" w:rsidRDefault="002A4AA4" w:rsidP="000802E3">
      <w:pPr>
        <w:pStyle w:val="a"/>
        <w:numPr>
          <w:ilvl w:val="1"/>
          <w:numId w:val="4"/>
        </w:numPr>
        <w:ind w:leftChars="283" w:left="1119"/>
      </w:pPr>
      <w:r>
        <w:rPr>
          <w:rFonts w:hint="eastAsia"/>
        </w:rPr>
        <w:lastRenderedPageBreak/>
        <w:t>number of ports</w:t>
      </w:r>
    </w:p>
    <w:p w14:paraId="370A2058" w14:textId="77777777" w:rsidR="00F80426" w:rsidRDefault="002A4AA4" w:rsidP="000802E3">
      <w:pPr>
        <w:pStyle w:val="a"/>
        <w:ind w:leftChars="100" w:left="600"/>
      </w:pPr>
      <w:r>
        <w:rPr>
          <w:rFonts w:hint="eastAsia"/>
          <w:u w:val="single"/>
        </w:rPr>
        <w:t>Alt.2</w:t>
      </w:r>
      <w:r>
        <w:rPr>
          <w:rFonts w:hint="eastAsia"/>
        </w:rPr>
        <w:t xml:space="preserve">: The parameters defined in legacy </w:t>
      </w:r>
      <w:r>
        <w:rPr>
          <w:rFonts w:hint="eastAsia"/>
          <w:i/>
          <w:iCs/>
        </w:rPr>
        <w:t>NZP-CSI-RS-resource</w:t>
      </w:r>
      <w:r>
        <w:rPr>
          <w:rFonts w:hint="eastAsia"/>
        </w:rPr>
        <w:t xml:space="preserve"> </w:t>
      </w:r>
      <w:r>
        <w:rPr>
          <w:rFonts w:hint="eastAsia"/>
          <w:u w:val="single"/>
        </w:rPr>
        <w:t>can be different</w:t>
      </w:r>
      <w:r>
        <w:rPr>
          <w:rFonts w:hint="eastAsia"/>
        </w:rPr>
        <w:t xml:space="preserve"> for CSI-RS resources associated with the same </w:t>
      </w:r>
      <w:r>
        <w:t>resource</w:t>
      </w:r>
      <w:r>
        <w:rPr>
          <w:rFonts w:hint="eastAsia"/>
        </w:rPr>
        <w:t xml:space="preserve"> set</w:t>
      </w:r>
    </w:p>
    <w:p w14:paraId="1A8790EF" w14:textId="77777777" w:rsidR="00F80426" w:rsidRDefault="002A4AA4" w:rsidP="000802E3">
      <w:pPr>
        <w:pStyle w:val="a"/>
        <w:numPr>
          <w:ilvl w:val="1"/>
          <w:numId w:val="4"/>
        </w:numPr>
        <w:ind w:leftChars="283" w:left="1119"/>
      </w:pPr>
      <w:r>
        <w:rPr>
          <w:rFonts w:eastAsiaTheme="minorEastAsia" w:hint="eastAsia"/>
          <w:color w:val="FF0000"/>
        </w:rPr>
        <w:t>Support: Fujitsu, Ericsson, CMCC, DOCOMO, ZTE, Huawei, CATT</w:t>
      </w:r>
    </w:p>
    <w:p w14:paraId="5DCFE6CE" w14:textId="77777777" w:rsidR="00F80426" w:rsidRDefault="00F80426" w:rsidP="000802E3">
      <w:pPr>
        <w:pStyle w:val="a"/>
        <w:numPr>
          <w:ilvl w:val="1"/>
          <w:numId w:val="4"/>
        </w:numPr>
        <w:ind w:leftChars="283" w:left="1119"/>
      </w:pPr>
    </w:p>
    <w:p w14:paraId="0BD65FB4" w14:textId="77777777" w:rsidR="00F80426" w:rsidRDefault="00F80426" w:rsidP="000802E3">
      <w:pPr>
        <w:ind w:leftChars="100" w:left="240"/>
        <w:rPr>
          <w:lang w:val="en-US"/>
        </w:rPr>
      </w:pPr>
    </w:p>
    <w:p w14:paraId="15E6972E" w14:textId="015907A3" w:rsidR="00857F7B" w:rsidRDefault="00857F7B" w:rsidP="000802E3">
      <w:pPr>
        <w:pStyle w:val="5"/>
        <w:ind w:leftChars="100" w:left="598"/>
        <w:rPr>
          <w:lang w:val="en-US"/>
        </w:rPr>
      </w:pPr>
      <w:r>
        <w:rPr>
          <w:rFonts w:hint="eastAsia"/>
          <w:lang w:val="en-US"/>
        </w:rPr>
        <w:t>[Conclusion]</w:t>
      </w:r>
    </w:p>
    <w:p w14:paraId="57C40452" w14:textId="2EFA76FE" w:rsidR="00857F7B" w:rsidRDefault="00857F7B" w:rsidP="000802E3">
      <w:pPr>
        <w:ind w:leftChars="100" w:left="240"/>
        <w:rPr>
          <w:lang w:val="en-US"/>
        </w:rPr>
      </w:pPr>
      <w:r>
        <w:rPr>
          <w:rFonts w:hint="eastAsia"/>
          <w:lang w:val="en-US"/>
        </w:rPr>
        <w:t>The following agreements were made during Monday online discussion.</w:t>
      </w:r>
    </w:p>
    <w:p w14:paraId="1DCD39CD" w14:textId="261039A9" w:rsidR="00857F7B" w:rsidRPr="00857F7B" w:rsidRDefault="00857F7B" w:rsidP="000802E3">
      <w:pPr>
        <w:ind w:leftChars="100" w:left="240"/>
      </w:pPr>
      <w:r w:rsidRPr="00857F7B">
        <w:rPr>
          <w:highlight w:val="green"/>
        </w:rPr>
        <w:t>Agreement</w:t>
      </w:r>
    </w:p>
    <w:p w14:paraId="652F2D62" w14:textId="77777777" w:rsidR="00857F7B" w:rsidRPr="00857F7B" w:rsidRDefault="00857F7B" w:rsidP="000802E3">
      <w:pPr>
        <w:ind w:leftChars="100" w:left="240"/>
      </w:pPr>
      <w:r w:rsidRPr="00857F7B">
        <w:rPr>
          <w:u w:val="single"/>
        </w:rPr>
        <w:t>Alt.2</w:t>
      </w:r>
      <w:r w:rsidRPr="00857F7B">
        <w:t xml:space="preserve">: The parameters defined in legacy </w:t>
      </w:r>
      <w:r w:rsidRPr="00857F7B">
        <w:rPr>
          <w:i/>
          <w:iCs/>
        </w:rPr>
        <w:t>NZP-CSI-RS-resource</w:t>
      </w:r>
      <w:r w:rsidRPr="00857F7B">
        <w:t xml:space="preserve"> </w:t>
      </w:r>
      <w:r w:rsidRPr="00857F7B">
        <w:rPr>
          <w:u w:val="single"/>
        </w:rPr>
        <w:t>can be different</w:t>
      </w:r>
      <w:r w:rsidRPr="00857F7B">
        <w:t xml:space="preserve"> for CSI-RS resources associated with the resource set</w:t>
      </w:r>
    </w:p>
    <w:p w14:paraId="5DED067B" w14:textId="77777777" w:rsidR="00857F7B" w:rsidRPr="00857F7B" w:rsidRDefault="00857F7B" w:rsidP="000802E3">
      <w:pPr>
        <w:ind w:leftChars="100" w:left="240"/>
      </w:pPr>
    </w:p>
    <w:p w14:paraId="691E7C84" w14:textId="5780DB6A" w:rsidR="00857F7B" w:rsidRPr="00857F7B" w:rsidRDefault="00857F7B" w:rsidP="000802E3">
      <w:pPr>
        <w:ind w:leftChars="100" w:left="240"/>
      </w:pPr>
      <w:r w:rsidRPr="00857F7B">
        <w:rPr>
          <w:highlight w:val="green"/>
        </w:rPr>
        <w:t>Agreement</w:t>
      </w:r>
    </w:p>
    <w:p w14:paraId="519BBA01" w14:textId="77777777" w:rsidR="00857F7B" w:rsidRPr="00857F7B" w:rsidRDefault="00857F7B" w:rsidP="000802E3">
      <w:pPr>
        <w:ind w:leftChars="100" w:left="240"/>
      </w:pPr>
      <w:r w:rsidRPr="00857F7B">
        <w:t>An LTM report configuration for L1-RSRP is associated with a single resource config that includes:</w:t>
      </w:r>
    </w:p>
    <w:p w14:paraId="5E3BA156" w14:textId="77777777" w:rsidR="00857F7B" w:rsidRPr="00857F7B" w:rsidRDefault="00857F7B" w:rsidP="000802E3">
      <w:pPr>
        <w:numPr>
          <w:ilvl w:val="1"/>
          <w:numId w:val="13"/>
        </w:numPr>
        <w:tabs>
          <w:tab w:val="clear" w:pos="1440"/>
          <w:tab w:val="num" w:pos="1680"/>
        </w:tabs>
        <w:ind w:leftChars="550" w:left="1680"/>
      </w:pPr>
      <w:r w:rsidRPr="00857F7B">
        <w:t xml:space="preserve">Alt.A: </w:t>
      </w:r>
      <w:r w:rsidRPr="00857F7B">
        <w:rPr>
          <w:u w:val="single"/>
        </w:rPr>
        <w:t>a single resource set</w:t>
      </w:r>
      <w:r w:rsidRPr="00857F7B">
        <w:t xml:space="preserve"> containing CSI-RS resources corresponding to multiple candidate cells. i.e., the same design as that of SSB in Rel-18 LTM.</w:t>
      </w:r>
    </w:p>
    <w:p w14:paraId="30A94C71" w14:textId="77777777" w:rsidR="00857F7B" w:rsidRPr="00857F7B" w:rsidRDefault="00857F7B" w:rsidP="000802E3">
      <w:pPr>
        <w:numPr>
          <w:ilvl w:val="1"/>
          <w:numId w:val="13"/>
        </w:numPr>
        <w:tabs>
          <w:tab w:val="clear" w:pos="1440"/>
          <w:tab w:val="num" w:pos="1680"/>
        </w:tabs>
        <w:ind w:leftChars="550" w:left="1680"/>
      </w:pPr>
      <w:r w:rsidRPr="00857F7B">
        <w:t xml:space="preserve">FFS: how to </w:t>
      </w:r>
      <w:r w:rsidRPr="00857F7B">
        <w:rPr>
          <w:bCs/>
        </w:rPr>
        <w:t>associate between the measurement CSI-RS resources and candidate cells</w:t>
      </w:r>
    </w:p>
    <w:p w14:paraId="69E6499D" w14:textId="77777777" w:rsidR="00857F7B" w:rsidRPr="00857F7B" w:rsidRDefault="00857F7B" w:rsidP="000802E3">
      <w:pPr>
        <w:numPr>
          <w:ilvl w:val="2"/>
          <w:numId w:val="13"/>
        </w:numPr>
        <w:tabs>
          <w:tab w:val="clear" w:pos="2160"/>
          <w:tab w:val="num" w:pos="2400"/>
        </w:tabs>
        <w:ind w:leftChars="850" w:left="2400"/>
      </w:pPr>
      <w:r w:rsidRPr="00857F7B">
        <w:rPr>
          <w:bCs/>
        </w:rPr>
        <w:t>explicit or implicit signaling of candidate cells</w:t>
      </w:r>
    </w:p>
    <w:p w14:paraId="2C129977" w14:textId="77777777" w:rsidR="00857F7B" w:rsidRDefault="00857F7B" w:rsidP="000802E3">
      <w:pPr>
        <w:ind w:leftChars="100" w:left="240"/>
      </w:pPr>
    </w:p>
    <w:p w14:paraId="7936C7D8" w14:textId="3F9472C4" w:rsidR="00857F7B" w:rsidRPr="00857F7B" w:rsidRDefault="00857F7B" w:rsidP="000802E3">
      <w:pPr>
        <w:ind w:leftChars="100" w:left="240"/>
      </w:pPr>
      <w:r>
        <w:rPr>
          <w:rFonts w:hint="eastAsia"/>
        </w:rPr>
        <w:t>W</w:t>
      </w:r>
      <w:r>
        <w:t>i</w:t>
      </w:r>
      <w:r>
        <w:rPr>
          <w:rFonts w:hint="eastAsia"/>
        </w:rPr>
        <w:t xml:space="preserve">th this, the discussion of this section is closed. </w:t>
      </w:r>
    </w:p>
    <w:p w14:paraId="3A224153" w14:textId="77777777" w:rsidR="00F80426" w:rsidRDefault="002A4AA4" w:rsidP="000802E3">
      <w:pPr>
        <w:snapToGrid/>
        <w:spacing w:after="0" w:afterAutospacing="0"/>
        <w:ind w:leftChars="100" w:left="240"/>
        <w:jc w:val="left"/>
      </w:pPr>
      <w:r>
        <w:br w:type="page"/>
      </w:r>
    </w:p>
    <w:p w14:paraId="4F30EB30" w14:textId="77777777" w:rsidR="00F80426" w:rsidRDefault="002A4AA4" w:rsidP="000802E3">
      <w:pPr>
        <w:pStyle w:val="30"/>
        <w:ind w:leftChars="100" w:left="949"/>
      </w:pPr>
      <w:r>
        <w:rPr>
          <w:rFonts w:hint="eastAsia"/>
        </w:rPr>
        <w:lastRenderedPageBreak/>
        <w:t>[Closed] Other issues</w:t>
      </w:r>
    </w:p>
    <w:p w14:paraId="22BB68B5" w14:textId="77777777" w:rsidR="00F80426" w:rsidRDefault="002A4AA4" w:rsidP="000802E3">
      <w:pPr>
        <w:pStyle w:val="5"/>
        <w:ind w:leftChars="100" w:left="598"/>
      </w:pPr>
      <w:r>
        <w:rPr>
          <w:rFonts w:hint="eastAsia"/>
        </w:rPr>
        <w:t>[Summary of contributions]</w:t>
      </w:r>
    </w:p>
    <w:p w14:paraId="0AAC9A2F" w14:textId="77777777" w:rsidR="00F80426" w:rsidRDefault="002A4AA4" w:rsidP="000802E3">
      <w:pPr>
        <w:ind w:leftChars="100" w:left="240"/>
      </w:pPr>
      <w:r>
        <w:rPr>
          <w:rFonts w:hint="eastAsia"/>
        </w:rPr>
        <w:t>The are proposals on the UE capability and r</w:t>
      </w:r>
      <w:r>
        <w:t>estriction on</w:t>
      </w:r>
      <w:r>
        <w:rPr>
          <w:rFonts w:hint="eastAsia"/>
        </w:rPr>
        <w:t xml:space="preserve"> candidate cells for </w:t>
      </w:r>
      <w:r>
        <w:t>measurement</w:t>
      </w:r>
      <w:r>
        <w:rPr>
          <w:rFonts w:hint="eastAsia"/>
        </w:rPr>
        <w:t xml:space="preserve">. For UE capability, it would be too early to start </w:t>
      </w:r>
      <w:r>
        <w:t>this</w:t>
      </w:r>
      <w:r>
        <w:rPr>
          <w:rFonts w:hint="eastAsia"/>
        </w:rPr>
        <w:t xml:space="preserve"> discussion before </w:t>
      </w:r>
      <w:r>
        <w:t>seeing</w:t>
      </w:r>
      <w:r>
        <w:rPr>
          <w:rFonts w:hint="eastAsia"/>
        </w:rPr>
        <w:t xml:space="preserve"> the whole picture of this functionality. Also, r</w:t>
      </w:r>
      <w:r>
        <w:t>estriction on</w:t>
      </w:r>
      <w:r>
        <w:rPr>
          <w:rFonts w:hint="eastAsia"/>
        </w:rPr>
        <w:t xml:space="preserve"> candidate cells for </w:t>
      </w:r>
      <w:r>
        <w:t>measurement</w:t>
      </w:r>
      <w:r>
        <w:rPr>
          <w:rFonts w:hint="eastAsia"/>
        </w:rPr>
        <w:t xml:space="preserve"> was not agreed in RAN plenary and hence there is no reason to prioritize in this meeting. </w:t>
      </w:r>
    </w:p>
    <w:p w14:paraId="1AA3B9EB" w14:textId="77777777" w:rsidR="00F80426" w:rsidRDefault="002A4AA4" w:rsidP="000802E3">
      <w:pPr>
        <w:pStyle w:val="5"/>
        <w:ind w:leftChars="100" w:left="598"/>
      </w:pPr>
      <w:r>
        <w:rPr>
          <w:rFonts w:hint="eastAsia"/>
        </w:rPr>
        <w:t>[Conclusion]</w:t>
      </w:r>
    </w:p>
    <w:p w14:paraId="162032BB" w14:textId="77777777" w:rsidR="00F80426" w:rsidRDefault="002A4AA4" w:rsidP="000802E3">
      <w:pPr>
        <w:ind w:leftChars="100" w:left="240"/>
      </w:pPr>
      <w:r>
        <w:rPr>
          <w:rFonts w:hint="eastAsia"/>
        </w:rPr>
        <w:t xml:space="preserve">The discussion of this section is closed without any FL proposal. </w:t>
      </w:r>
    </w:p>
    <w:p w14:paraId="6C46F8E9" w14:textId="77777777" w:rsidR="00F80426" w:rsidRDefault="00F80426" w:rsidP="000802E3">
      <w:pPr>
        <w:ind w:leftChars="100" w:left="240"/>
      </w:pPr>
    </w:p>
    <w:p w14:paraId="79C7FFB2" w14:textId="77777777" w:rsidR="00F80426" w:rsidRDefault="00F80426" w:rsidP="000802E3">
      <w:pPr>
        <w:ind w:leftChars="100" w:left="240"/>
      </w:pPr>
    </w:p>
    <w:p w14:paraId="08A95604" w14:textId="77777777" w:rsidR="00F80426" w:rsidRDefault="00F80426" w:rsidP="000802E3">
      <w:pPr>
        <w:ind w:leftChars="100" w:left="240"/>
      </w:pPr>
    </w:p>
    <w:p w14:paraId="63557ECA" w14:textId="77777777" w:rsidR="00F80426" w:rsidRDefault="002A4AA4" w:rsidP="000802E3">
      <w:pPr>
        <w:snapToGrid/>
        <w:spacing w:after="0" w:afterAutospacing="0"/>
        <w:ind w:leftChars="100" w:left="240"/>
        <w:jc w:val="left"/>
      </w:pPr>
      <w:r>
        <w:br w:type="page"/>
      </w:r>
    </w:p>
    <w:p w14:paraId="61EDF315" w14:textId="77777777" w:rsidR="00F80426" w:rsidRDefault="002A4AA4" w:rsidP="000802E3">
      <w:pPr>
        <w:pStyle w:val="20"/>
        <w:ind w:leftChars="100" w:left="3643"/>
      </w:pPr>
      <w:r>
        <w:lastRenderedPageBreak/>
        <w:t xml:space="preserve">gNB scheduled reporting </w:t>
      </w:r>
    </w:p>
    <w:p w14:paraId="00935575" w14:textId="7CBD6F24" w:rsidR="00F80426" w:rsidRDefault="002A4AA4" w:rsidP="000802E3">
      <w:pPr>
        <w:pStyle w:val="30"/>
        <w:ind w:leftChars="100" w:left="949"/>
      </w:pPr>
      <w:r>
        <w:t>[</w:t>
      </w:r>
      <w:r w:rsidR="00857F7B">
        <w:rPr>
          <w:rFonts w:hint="eastAsia"/>
        </w:rPr>
        <w:t>Closed</w:t>
      </w:r>
      <w:r>
        <w:t xml:space="preserve">] Further details of report framework </w:t>
      </w:r>
    </w:p>
    <w:p w14:paraId="2F422167" w14:textId="77777777" w:rsidR="00F80426" w:rsidRDefault="002A4AA4" w:rsidP="000802E3">
      <w:pPr>
        <w:pStyle w:val="5"/>
        <w:ind w:leftChars="100" w:left="598"/>
      </w:pPr>
      <w:r>
        <w:t>[Agreement in previous meetings]</w:t>
      </w:r>
    </w:p>
    <w:p w14:paraId="1708333B" w14:textId="77777777" w:rsidR="00F80426" w:rsidRDefault="002A4AA4" w:rsidP="000802E3">
      <w:pPr>
        <w:ind w:leftChars="100" w:left="240"/>
        <w:rPr>
          <w:b/>
          <w:bCs/>
        </w:rPr>
      </w:pPr>
      <w:r>
        <w:rPr>
          <w:b/>
          <w:bCs/>
          <w:highlight w:val="green"/>
        </w:rPr>
        <w:t>Agreement(RAN1#118)</w:t>
      </w:r>
    </w:p>
    <w:p w14:paraId="30A21000" w14:textId="77777777" w:rsidR="00F80426" w:rsidRDefault="002A4AA4" w:rsidP="000802E3">
      <w:pPr>
        <w:pStyle w:val="a"/>
        <w:ind w:leftChars="100" w:left="600"/>
      </w:pPr>
      <w:r>
        <w:t>CSI-RS based L1-RSRP report is supported for gNB scheduled measurement reporting</w:t>
      </w:r>
    </w:p>
    <w:p w14:paraId="544C9C9D" w14:textId="77777777" w:rsidR="00F80426" w:rsidRDefault="002A4AA4" w:rsidP="000802E3">
      <w:pPr>
        <w:pStyle w:val="a"/>
        <w:ind w:leftChars="100" w:left="600"/>
      </w:pPr>
      <w:r>
        <w:t>FFS: CSI-RS based L1-SINR report is supported for gNB scheduled measurement reporting</w:t>
      </w:r>
    </w:p>
    <w:p w14:paraId="1A21159B" w14:textId="77777777" w:rsidR="00F80426" w:rsidRDefault="002A4AA4" w:rsidP="000802E3">
      <w:pPr>
        <w:pStyle w:val="a"/>
        <w:ind w:leftChars="100" w:left="600"/>
      </w:pPr>
      <w:r>
        <w:t xml:space="preserve">Rel-18 LTM CSI reporting framework is the baseline for CSI-RS based L1-measurement report by gNB scheduled measurement reporting </w:t>
      </w:r>
    </w:p>
    <w:p w14:paraId="02469FF2" w14:textId="77777777" w:rsidR="00F80426" w:rsidRDefault="00F80426" w:rsidP="000802E3">
      <w:pPr>
        <w:ind w:leftChars="100" w:left="240"/>
      </w:pPr>
    </w:p>
    <w:p w14:paraId="6A72C913" w14:textId="77777777" w:rsidR="00F80426" w:rsidRDefault="002A4AA4" w:rsidP="000802E3">
      <w:pPr>
        <w:ind w:leftChars="100" w:left="240"/>
        <w:rPr>
          <w:b/>
          <w:bCs/>
        </w:rPr>
      </w:pPr>
      <w:r>
        <w:rPr>
          <w:b/>
          <w:bCs/>
          <w:highlight w:val="green"/>
        </w:rPr>
        <w:t>Agreement(RAN1#118bis)</w:t>
      </w:r>
    </w:p>
    <w:p w14:paraId="5098C6A7" w14:textId="77777777" w:rsidR="00F80426" w:rsidRDefault="002A4AA4" w:rsidP="000802E3">
      <w:pPr>
        <w:ind w:leftChars="100" w:left="240"/>
      </w:pPr>
      <w:r>
        <w:t>The agreement “Rel-18 LTM CSI reporting framework is the baseline for CSI-RS based L1-measurement report by gNB scheduled measurement reporting” made in RAN#118 is further clarified for L1-RSRP as follows:</w:t>
      </w:r>
    </w:p>
    <w:p w14:paraId="1009E2F7" w14:textId="77777777" w:rsidR="00F80426" w:rsidRDefault="002A4AA4" w:rsidP="000802E3">
      <w:pPr>
        <w:pStyle w:val="a"/>
        <w:ind w:leftChars="100" w:left="600"/>
      </w:pPr>
      <w:r>
        <w:t>UCI format defined in Table 6.3.1.1.2-8C of TS38.212 can be used by replacing SSBRI with CRI.</w:t>
      </w:r>
    </w:p>
    <w:p w14:paraId="6654DF97" w14:textId="77777777" w:rsidR="00F80426" w:rsidRDefault="002A4AA4" w:rsidP="000802E3">
      <w:pPr>
        <w:pStyle w:val="a"/>
        <w:ind w:leftChars="100" w:left="600"/>
      </w:pPr>
      <w:r>
        <w:t>Whether the L1-RSRP(s) of serving cell is always included is configurable (in line with Rel-18)</w:t>
      </w:r>
    </w:p>
    <w:p w14:paraId="61129718" w14:textId="77777777" w:rsidR="00F80426" w:rsidRDefault="002A4AA4" w:rsidP="000802E3">
      <w:pPr>
        <w:pStyle w:val="a"/>
        <w:ind w:leftChars="100" w:left="600"/>
      </w:pPr>
      <w:r>
        <w:t xml:space="preserve">The quantization method defined in clause 5.2.1.4.3 of TS38.214 and bit width defined in Table 6.3.1.1.2-6 of TS38.212 can be used </w:t>
      </w:r>
    </w:p>
    <w:p w14:paraId="213B5B7F" w14:textId="77777777" w:rsidR="00F80426" w:rsidRDefault="002A4AA4" w:rsidP="000802E3">
      <w:pPr>
        <w:pStyle w:val="a"/>
        <w:ind w:leftChars="100" w:left="600"/>
      </w:pPr>
      <w:r>
        <w:t>No L1 specified filtering for time and spatial domain is introduced</w:t>
      </w:r>
    </w:p>
    <w:p w14:paraId="7D31E090" w14:textId="77777777" w:rsidR="00F80426" w:rsidRDefault="002A4AA4" w:rsidP="000802E3">
      <w:pPr>
        <w:pStyle w:val="a"/>
        <w:ind w:leftChars="100" w:left="600"/>
      </w:pPr>
      <w:r>
        <w:t xml:space="preserve">No enhancement on how to report L cells x M beams </w:t>
      </w:r>
    </w:p>
    <w:p w14:paraId="7D80F4D0" w14:textId="77777777" w:rsidR="00F80426" w:rsidRDefault="002A4AA4" w:rsidP="000802E3">
      <w:pPr>
        <w:pStyle w:val="a"/>
        <w:ind w:leftChars="100" w:left="600"/>
      </w:pPr>
      <w:r>
        <w:t>Periodic reporting on PUCCH is supported</w:t>
      </w:r>
    </w:p>
    <w:p w14:paraId="573CBD2E" w14:textId="77777777" w:rsidR="00F80426" w:rsidRDefault="002A4AA4" w:rsidP="000802E3">
      <w:pPr>
        <w:pStyle w:val="a"/>
        <w:numPr>
          <w:ilvl w:val="1"/>
          <w:numId w:val="4"/>
        </w:numPr>
        <w:ind w:leftChars="283" w:left="1119"/>
      </w:pPr>
      <w:r>
        <w:t>FFS: semi-persistent reporting on PUCCH/PUSCH, and aperiodic reporting on PUSCH</w:t>
      </w:r>
    </w:p>
    <w:p w14:paraId="50328406" w14:textId="77777777" w:rsidR="00F80426" w:rsidRDefault="00F80426" w:rsidP="000802E3">
      <w:pPr>
        <w:ind w:leftChars="100" w:left="240"/>
      </w:pPr>
    </w:p>
    <w:p w14:paraId="3CFFACC0" w14:textId="77777777" w:rsidR="00F80426" w:rsidRDefault="002A4AA4" w:rsidP="000802E3">
      <w:pPr>
        <w:ind w:leftChars="100" w:left="240"/>
        <w:rPr>
          <w:b/>
          <w:bCs/>
        </w:rPr>
      </w:pPr>
      <w:r>
        <w:rPr>
          <w:b/>
          <w:bCs/>
          <w:highlight w:val="green"/>
        </w:rPr>
        <w:t>Agreement(RAN1#118bis)</w:t>
      </w:r>
    </w:p>
    <w:p w14:paraId="37932209" w14:textId="77777777" w:rsidR="00F80426" w:rsidRDefault="002A4AA4" w:rsidP="000802E3">
      <w:pPr>
        <w:ind w:leftChars="100" w:left="240"/>
      </w:pPr>
      <w:r>
        <w:t>For CSI-RS based L1-measurement report by gNB scheduled measurement reporting, semi-persistent reporting on PUCCH/PUSCH and aperiodic reporting on PUSCH are supported</w:t>
      </w:r>
    </w:p>
    <w:p w14:paraId="228D7668" w14:textId="77777777" w:rsidR="00F80426" w:rsidRDefault="00F80426" w:rsidP="000802E3">
      <w:pPr>
        <w:ind w:leftChars="100" w:left="240"/>
      </w:pPr>
    </w:p>
    <w:p w14:paraId="28044408" w14:textId="77777777" w:rsidR="00F80426" w:rsidRDefault="002A4AA4" w:rsidP="000802E3">
      <w:pPr>
        <w:pStyle w:val="5"/>
        <w:ind w:leftChars="100" w:left="598"/>
      </w:pPr>
      <w:r>
        <w:t>[Summary of contributions]</w:t>
      </w:r>
    </w:p>
    <w:p w14:paraId="46B2AEFD" w14:textId="77777777" w:rsidR="00F80426" w:rsidRDefault="002A4AA4" w:rsidP="000802E3">
      <w:pPr>
        <w:ind w:leftChars="100" w:left="240"/>
      </w:pPr>
      <w:r>
        <w:rPr>
          <w:rFonts w:hint="eastAsia"/>
        </w:rPr>
        <w:t>The following formula for the definition of CRI is proposed by Huawei</w:t>
      </w:r>
    </w:p>
    <w:p w14:paraId="4FEFEFB5" w14:textId="77777777" w:rsidR="00F80426" w:rsidRDefault="002A4AA4" w:rsidP="000802E3">
      <w:pPr>
        <w:pStyle w:val="a"/>
        <w:ind w:leftChars="100" w:left="600"/>
      </w:pPr>
      <w:r>
        <w:t>CRI of individual NZP-CSI-RS-Resource reported in CSI report can be derived from the following formula.</w:t>
      </w:r>
    </w:p>
    <w:p w14:paraId="42CBDDC0" w14:textId="77777777" w:rsidR="00F80426" w:rsidRDefault="002A4AA4" w:rsidP="000802E3">
      <w:pPr>
        <w:ind w:leftChars="100" w:left="240"/>
      </w:pPr>
      <m:oMathPara>
        <m:oMath>
          <m:r>
            <m:rPr>
              <m:sty m:val="bi"/>
            </m:rPr>
            <w:rPr>
              <w:rFonts w:ascii="Cambria Math" w:hAnsi="Cambria Math"/>
            </w:rPr>
            <w:lastRenderedPageBreak/>
            <m:t>CRI=</m:t>
          </m:r>
          <m:nary>
            <m:naryPr>
              <m:chr m:val="∑"/>
              <m:limLoc m:val="undOvr"/>
              <m:ctrlPr>
                <w:rPr>
                  <w:rFonts w:ascii="Cambria Math" w:hAnsi="Cambria Math"/>
                  <w:b/>
                  <w:i/>
                </w:rPr>
              </m:ctrlPr>
            </m:naryPr>
            <m:sub>
              <m:r>
                <m:rPr>
                  <m:sty m:val="bi"/>
                </m:rPr>
                <w:rPr>
                  <w:rFonts w:ascii="Cambria Math" w:hAnsi="Cambria Math"/>
                </w:rPr>
                <m:t>s=0</m:t>
              </m:r>
            </m:sub>
            <m:sup>
              <m:r>
                <m:rPr>
                  <m:sty m:val="bi"/>
                </m:rPr>
                <w:rPr>
                  <w:rFonts w:ascii="Cambria Math" w:hAnsi="Cambria Math"/>
                </w:rPr>
                <m:t>m-1</m:t>
              </m:r>
            </m:sup>
            <m:e>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m:t>
                  </m:r>
                </m:sub>
              </m:sSub>
            </m:e>
          </m:nary>
          <m:r>
            <m:rPr>
              <m:sty m:val="bi"/>
            </m:rPr>
            <w:rPr>
              <w:rFonts w:ascii="Cambria Math" w:hAnsi="Cambria Math"/>
            </w:rPr>
            <m:t>+k-1</m:t>
          </m:r>
        </m:oMath>
      </m:oMathPara>
    </w:p>
    <w:p w14:paraId="2206F747" w14:textId="77777777" w:rsidR="00F80426" w:rsidRDefault="002A4AA4" w:rsidP="000802E3">
      <w:pPr>
        <w:pStyle w:val="a"/>
        <w:ind w:leftChars="100" w:left="600"/>
      </w:pPr>
      <w:r>
        <w:t xml:space="preserve">where </w:t>
      </w:r>
    </w:p>
    <w:p w14:paraId="0049212F" w14:textId="77777777" w:rsidR="00F80426" w:rsidRDefault="002A4AA4" w:rsidP="000802E3">
      <w:pPr>
        <w:pStyle w:val="a"/>
        <w:numPr>
          <w:ilvl w:val="1"/>
          <w:numId w:val="4"/>
        </w:numPr>
        <w:ind w:leftChars="283" w:left="1119"/>
      </w:pPr>
      <w:r>
        <w:t>m is the entry index of NZP-CSI-RS-ResourceSet in the ltm-NZP-CSI-RS-ResourceSetList,</w:t>
      </w:r>
    </w:p>
    <w:p w14:paraId="108AB901" w14:textId="77777777" w:rsidR="00F80426" w:rsidRDefault="002A4AA4" w:rsidP="000802E3">
      <w:pPr>
        <w:pStyle w:val="a"/>
        <w:numPr>
          <w:ilvl w:val="1"/>
          <w:numId w:val="4"/>
        </w:numPr>
        <w:ind w:leftChars="283" w:left="1119"/>
      </w:pPr>
      <w:r>
        <w:t>k is the entry index of NZP-CSI-RS-Resource in the mth NZP-CSI-RS-ResourceSet,</w:t>
      </w:r>
    </w:p>
    <w:p w14:paraId="34E8264B" w14:textId="77777777" w:rsidR="00F80426" w:rsidRDefault="002A4AA4" w:rsidP="000802E3">
      <w:pPr>
        <w:pStyle w:val="a"/>
        <w:numPr>
          <w:ilvl w:val="1"/>
          <w:numId w:val="4"/>
        </w:numPr>
        <w:ind w:leftChars="283" w:left="1119"/>
        <w:rPr>
          <w:lang w:val="en-GB"/>
        </w:rPr>
      </w:pPr>
      <w:r>
        <w:t>K_s is the number of NZP-CSI-RS-Resource in the sth NZP-CSI-RS-ResourceSet.</w:t>
      </w:r>
    </w:p>
    <w:p w14:paraId="4911E5AA" w14:textId="77777777" w:rsidR="00F80426" w:rsidRDefault="002A4AA4" w:rsidP="000802E3">
      <w:pPr>
        <w:pStyle w:val="5"/>
        <w:ind w:leftChars="100" w:left="598"/>
      </w:pPr>
      <w:r>
        <w:t>[</w:t>
      </w:r>
      <w:r>
        <w:rPr>
          <w:rFonts w:hint="eastAsia"/>
        </w:rPr>
        <w:t>FL observation</w:t>
      </w:r>
      <w:r>
        <w:t>]</w:t>
      </w:r>
    </w:p>
    <w:p w14:paraId="4EA495AE" w14:textId="77777777" w:rsidR="00F80426" w:rsidRDefault="002A4AA4" w:rsidP="000802E3">
      <w:pPr>
        <w:ind w:leftChars="100" w:left="240"/>
      </w:pPr>
      <w:r>
        <w:rPr>
          <w:rFonts w:hint="eastAsia"/>
        </w:rPr>
        <w:t>FL</w:t>
      </w:r>
      <w:r>
        <w:t>’</w:t>
      </w:r>
      <w:r>
        <w:rPr>
          <w:rFonts w:hint="eastAsia"/>
        </w:rPr>
        <w:t xml:space="preserve">s understanding is that the proposal above assumes to have multiple </w:t>
      </w:r>
      <w:r>
        <w:t>resource</w:t>
      </w:r>
      <w:r>
        <w:rPr>
          <w:rFonts w:hint="eastAsia"/>
        </w:rPr>
        <w:t xml:space="preserve"> set</w:t>
      </w:r>
      <w:r>
        <w:rPr>
          <w:rFonts w:eastAsia="Malgun Gothic" w:hint="eastAsia"/>
          <w:lang w:eastAsia="ko-KR"/>
        </w:rPr>
        <w:t>s in a resource config</w:t>
      </w:r>
      <w:r>
        <w:rPr>
          <w:rFonts w:hint="eastAsia"/>
        </w:rPr>
        <w:t xml:space="preserve">, which is also covered under the discussion </w:t>
      </w:r>
      <w:hyperlink w:anchor="_[FL_proposal_1-6-v1]" w:history="1">
        <w:r>
          <w:rPr>
            <w:rStyle w:val="af6"/>
          </w:rPr>
          <w:t>[FL proposal 1-6-v1]</w:t>
        </w:r>
      </w:hyperlink>
      <w:r>
        <w:rPr>
          <w:rFonts w:hint="eastAsia"/>
        </w:rPr>
        <w:t xml:space="preserve">. Thus, FL would like to suggest waiting for the decision there. </w:t>
      </w:r>
    </w:p>
    <w:p w14:paraId="1B0F15C5" w14:textId="77777777" w:rsidR="00F80426" w:rsidRDefault="002A4AA4" w:rsidP="000802E3">
      <w:pPr>
        <w:ind w:leftChars="100" w:left="240"/>
      </w:pPr>
      <w:r>
        <w:rPr>
          <w:rFonts w:hint="eastAsia"/>
        </w:rPr>
        <w:t xml:space="preserve">With this understanding, the discussion of this section is paused. </w:t>
      </w:r>
    </w:p>
    <w:p w14:paraId="62AF31D2" w14:textId="77777777" w:rsidR="00857F7B" w:rsidRDefault="00857F7B" w:rsidP="000802E3">
      <w:pPr>
        <w:ind w:leftChars="100" w:left="240"/>
      </w:pPr>
    </w:p>
    <w:p w14:paraId="3771C822" w14:textId="1160DA3F" w:rsidR="00857F7B" w:rsidRDefault="00857F7B" w:rsidP="000802E3">
      <w:pPr>
        <w:pStyle w:val="5"/>
        <w:ind w:leftChars="100" w:left="598"/>
      </w:pPr>
      <w:r>
        <w:t>[</w:t>
      </w:r>
      <w:r>
        <w:rPr>
          <w:rFonts w:hint="eastAsia"/>
        </w:rPr>
        <w:t>Conclusion</w:t>
      </w:r>
      <w:r>
        <w:t>]</w:t>
      </w:r>
    </w:p>
    <w:p w14:paraId="71933554" w14:textId="7B450AEE" w:rsidR="00857F7B" w:rsidRPr="00857F7B" w:rsidRDefault="00857F7B" w:rsidP="000802E3">
      <w:pPr>
        <w:ind w:leftChars="100" w:left="240"/>
      </w:pPr>
      <w:r>
        <w:rPr>
          <w:rFonts w:hint="eastAsia"/>
        </w:rPr>
        <w:t xml:space="preserve">With the agreement in section 5.1.6, the discussion of section is unnecessary </w:t>
      </w:r>
      <w:r>
        <w:t>because</w:t>
      </w:r>
      <w:r>
        <w:rPr>
          <w:rFonts w:hint="eastAsia"/>
        </w:rPr>
        <w:t xml:space="preserve"> the CRI definition is clear now. The discussion of this section is closed. </w:t>
      </w:r>
    </w:p>
    <w:p w14:paraId="2CC2ED13" w14:textId="77777777" w:rsidR="00F80426" w:rsidRDefault="002A4AA4" w:rsidP="000802E3">
      <w:pPr>
        <w:snapToGrid/>
        <w:spacing w:after="0" w:afterAutospacing="0"/>
        <w:ind w:leftChars="100" w:left="240"/>
        <w:jc w:val="left"/>
      </w:pPr>
      <w:r>
        <w:br w:type="page"/>
      </w:r>
    </w:p>
    <w:p w14:paraId="4D0DC8D2" w14:textId="77777777" w:rsidR="00F80426" w:rsidRDefault="002A4AA4" w:rsidP="000802E3">
      <w:pPr>
        <w:pStyle w:val="30"/>
        <w:ind w:leftChars="100" w:left="949"/>
      </w:pPr>
      <w:r>
        <w:lastRenderedPageBreak/>
        <w:t xml:space="preserve">[Closed] Other </w:t>
      </w:r>
      <w:r>
        <w:rPr>
          <w:rFonts w:hint="eastAsia"/>
        </w:rPr>
        <w:t>issues</w:t>
      </w:r>
      <w:r>
        <w:t xml:space="preserve"> </w:t>
      </w:r>
    </w:p>
    <w:p w14:paraId="24DDEEBE" w14:textId="77777777" w:rsidR="00F80426" w:rsidRDefault="002A4AA4" w:rsidP="000802E3">
      <w:pPr>
        <w:pStyle w:val="5"/>
        <w:ind w:leftChars="100" w:left="598"/>
        <w:rPr>
          <w:lang w:val="en-US"/>
        </w:rPr>
      </w:pPr>
      <w:r>
        <w:rPr>
          <w:lang w:val="en-US"/>
        </w:rPr>
        <w:t>[Summary of contributions]</w:t>
      </w:r>
    </w:p>
    <w:p w14:paraId="711CA951" w14:textId="77777777" w:rsidR="00F80426" w:rsidRDefault="002A4AA4" w:rsidP="000802E3">
      <w:pPr>
        <w:ind w:leftChars="100" w:left="240"/>
        <w:rPr>
          <w:b/>
          <w:bCs/>
          <w:u w:val="single"/>
          <w:lang w:val="en-US"/>
        </w:rPr>
      </w:pPr>
      <w:r>
        <w:rPr>
          <w:rFonts w:hint="eastAsia"/>
          <w:b/>
          <w:bCs/>
          <w:u w:val="single"/>
          <w:lang w:val="en-US"/>
        </w:rPr>
        <w:t>Priority rule</w:t>
      </w:r>
    </w:p>
    <w:p w14:paraId="73986E66" w14:textId="77777777" w:rsidR="00F80426" w:rsidRDefault="002A4AA4" w:rsidP="000802E3">
      <w:pPr>
        <w:pStyle w:val="a"/>
        <w:ind w:leftChars="100" w:left="600"/>
      </w:pPr>
      <w:r>
        <w:rPr>
          <w:rFonts w:hint="eastAsia"/>
        </w:rPr>
        <w:t xml:space="preserve">LGE: </w:t>
      </w:r>
      <w:r>
        <w:t>LTM CSI report carrying L1-RSRP is prioritized to the LTM CSI report not carrying L1-RSRP.</w:t>
      </w:r>
    </w:p>
    <w:p w14:paraId="39D04780" w14:textId="77777777" w:rsidR="00F80426" w:rsidRDefault="002A4AA4" w:rsidP="000802E3">
      <w:pPr>
        <w:ind w:leftChars="100" w:left="240"/>
        <w:rPr>
          <w:b/>
          <w:bCs/>
          <w:u w:val="single"/>
        </w:rPr>
      </w:pPr>
      <w:r>
        <w:rPr>
          <w:rFonts w:hint="eastAsia"/>
          <w:b/>
          <w:bCs/>
          <w:u w:val="single"/>
        </w:rPr>
        <w:t>Support of mTRP for target cell</w:t>
      </w:r>
    </w:p>
    <w:p w14:paraId="0653CA80" w14:textId="77777777" w:rsidR="00F80426" w:rsidRDefault="002A4AA4" w:rsidP="000802E3">
      <w:pPr>
        <w:pStyle w:val="a"/>
        <w:ind w:leftChars="100" w:left="600"/>
      </w:pPr>
      <w:r>
        <w:rPr>
          <w:rFonts w:hint="eastAsia"/>
        </w:rPr>
        <w:t xml:space="preserve">Lenovo: group based reporting should be </w:t>
      </w:r>
      <w:r>
        <w:t>supported</w:t>
      </w:r>
    </w:p>
    <w:p w14:paraId="578C5189" w14:textId="77777777" w:rsidR="00F80426" w:rsidRDefault="002A4AA4" w:rsidP="000802E3">
      <w:pPr>
        <w:pStyle w:val="a"/>
        <w:ind w:leftChars="100" w:left="600"/>
      </w:pPr>
      <w:r>
        <w:t>V</w:t>
      </w:r>
      <w:r>
        <w:rPr>
          <w:rFonts w:hint="eastAsia"/>
        </w:rPr>
        <w:t xml:space="preserve">ivo, ETRI: </w:t>
      </w:r>
      <w:r>
        <w:t>the number of indicated TCI states is 2</w:t>
      </w:r>
    </w:p>
    <w:p w14:paraId="3D20E816" w14:textId="77777777" w:rsidR="00F80426" w:rsidRDefault="002A4AA4" w:rsidP="000802E3">
      <w:pPr>
        <w:pStyle w:val="5"/>
        <w:ind w:leftChars="100" w:left="598"/>
        <w:rPr>
          <w:lang w:val="en-US"/>
        </w:rPr>
      </w:pPr>
      <w:r>
        <w:rPr>
          <w:lang w:val="en-US"/>
        </w:rPr>
        <w:t>[</w:t>
      </w:r>
      <w:r>
        <w:rPr>
          <w:rFonts w:hint="eastAsia"/>
          <w:lang w:val="en-US"/>
        </w:rPr>
        <w:t>FL observation</w:t>
      </w:r>
      <w:r>
        <w:rPr>
          <w:lang w:val="en-US"/>
        </w:rPr>
        <w:t>]</w:t>
      </w:r>
    </w:p>
    <w:p w14:paraId="32745C60" w14:textId="77777777" w:rsidR="00F80426" w:rsidRDefault="002A4AA4" w:rsidP="000802E3">
      <w:pPr>
        <w:ind w:leftChars="100" w:left="240"/>
      </w:pPr>
      <w:r>
        <w:rPr>
          <w:rFonts w:hint="eastAsia"/>
        </w:rPr>
        <w:t xml:space="preserve">For priority rule, RAN1 should discuss this issue, if necessary, after the whole picture of Rel-19 functionality (including CSI acquisition) is clarified. For mTRP operation at the target cell, this issue has been well understood from Rel-18 but not supported yet. More supporting companies are necessary to </w:t>
      </w:r>
      <w:r>
        <w:t>commence</w:t>
      </w:r>
      <w:r>
        <w:rPr>
          <w:rFonts w:hint="eastAsia"/>
        </w:rPr>
        <w:t xml:space="preserve"> the discussion in Rel-19. </w:t>
      </w:r>
    </w:p>
    <w:p w14:paraId="3508942F" w14:textId="77777777" w:rsidR="00F80426" w:rsidRDefault="002A4AA4" w:rsidP="000802E3">
      <w:pPr>
        <w:pStyle w:val="5"/>
        <w:ind w:leftChars="100" w:left="598"/>
        <w:rPr>
          <w:lang w:val="en-US"/>
        </w:rPr>
      </w:pPr>
      <w:r>
        <w:rPr>
          <w:lang w:val="en-US"/>
        </w:rPr>
        <w:t>[</w:t>
      </w:r>
      <w:r>
        <w:rPr>
          <w:rFonts w:hint="eastAsia"/>
          <w:lang w:val="en-US"/>
        </w:rPr>
        <w:t>Conclusion</w:t>
      </w:r>
      <w:r>
        <w:rPr>
          <w:lang w:val="en-US"/>
        </w:rPr>
        <w:t>]</w:t>
      </w:r>
    </w:p>
    <w:p w14:paraId="2529A997" w14:textId="77777777" w:rsidR="00F80426" w:rsidRDefault="002A4AA4" w:rsidP="000802E3">
      <w:pPr>
        <w:ind w:leftChars="100" w:left="240"/>
      </w:pPr>
      <w:r>
        <w:rPr>
          <w:rFonts w:hint="eastAsia"/>
        </w:rPr>
        <w:t>The discussion of this section is closed without any discussion.</w:t>
      </w:r>
    </w:p>
    <w:p w14:paraId="4A5BC984" w14:textId="77777777" w:rsidR="00F80426" w:rsidRDefault="00F80426" w:rsidP="000802E3">
      <w:pPr>
        <w:ind w:leftChars="100" w:left="240"/>
      </w:pPr>
    </w:p>
    <w:p w14:paraId="3E4EA79E" w14:textId="77777777" w:rsidR="00F80426" w:rsidRDefault="00F80426" w:rsidP="000802E3">
      <w:pPr>
        <w:ind w:leftChars="100" w:left="240"/>
      </w:pPr>
    </w:p>
    <w:p w14:paraId="6A8129FE" w14:textId="77777777" w:rsidR="00F80426" w:rsidRDefault="002A4AA4" w:rsidP="000802E3">
      <w:pPr>
        <w:snapToGrid/>
        <w:spacing w:after="0" w:afterAutospacing="0"/>
        <w:ind w:leftChars="100" w:left="240"/>
        <w:jc w:val="left"/>
      </w:pPr>
      <w:r>
        <w:br w:type="page"/>
      </w:r>
    </w:p>
    <w:p w14:paraId="7834EE0E" w14:textId="77777777" w:rsidR="00F80426" w:rsidRDefault="002A4AA4" w:rsidP="000802E3">
      <w:pPr>
        <w:pStyle w:val="20"/>
        <w:ind w:leftChars="100" w:left="3643"/>
      </w:pPr>
      <w:r>
        <w:lastRenderedPageBreak/>
        <w:t>Event triggered reporting</w:t>
      </w:r>
    </w:p>
    <w:p w14:paraId="219D87CC" w14:textId="77777777" w:rsidR="00F80426" w:rsidRDefault="002A4AA4" w:rsidP="000802E3">
      <w:pPr>
        <w:pStyle w:val="30"/>
        <w:ind w:leftChars="100" w:left="949"/>
      </w:pPr>
      <w:r>
        <w:t>[No issue] Report container</w:t>
      </w:r>
    </w:p>
    <w:p w14:paraId="336F6890" w14:textId="77777777" w:rsidR="00F80426" w:rsidRDefault="002A4AA4" w:rsidP="000802E3">
      <w:pPr>
        <w:pStyle w:val="5"/>
        <w:ind w:leftChars="100" w:left="598"/>
        <w:rPr>
          <w:lang w:val="en-US"/>
        </w:rPr>
      </w:pPr>
      <w:r>
        <w:rPr>
          <w:lang w:val="en-US"/>
        </w:rPr>
        <w:t>[Agreement in previous meetings]</w:t>
      </w:r>
    </w:p>
    <w:p w14:paraId="540B32C7" w14:textId="77777777" w:rsidR="00F80426" w:rsidRDefault="002A4AA4" w:rsidP="000802E3">
      <w:pPr>
        <w:ind w:leftChars="100" w:left="240"/>
        <w:rPr>
          <w:lang w:val="en-US"/>
        </w:rPr>
      </w:pPr>
      <w:r>
        <w:rPr>
          <w:lang w:val="en-US"/>
        </w:rPr>
        <w:t>RAN2 agreed to support MAC CE for the container of event triggered reporting. Therefore, RAN1 discussion on this aspect is not necessary anymore.</w:t>
      </w:r>
    </w:p>
    <w:p w14:paraId="4CA7EDA9" w14:textId="77777777" w:rsidR="00F80426" w:rsidRDefault="00F80426" w:rsidP="000802E3">
      <w:pPr>
        <w:ind w:leftChars="100" w:left="240"/>
        <w:rPr>
          <w:lang w:val="en-US"/>
        </w:rPr>
      </w:pPr>
    </w:p>
    <w:p w14:paraId="61553F6A" w14:textId="77777777" w:rsidR="00F80426" w:rsidRDefault="002A4AA4" w:rsidP="000802E3">
      <w:pPr>
        <w:pStyle w:val="5"/>
        <w:ind w:leftChars="100" w:left="598"/>
        <w:rPr>
          <w:lang w:val="en-US"/>
        </w:rPr>
      </w:pPr>
      <w:r>
        <w:rPr>
          <w:lang w:val="en-US"/>
        </w:rPr>
        <w:t>[Conclusion]</w:t>
      </w:r>
    </w:p>
    <w:p w14:paraId="1E6EA93D" w14:textId="77777777" w:rsidR="00F80426" w:rsidRDefault="002A4AA4" w:rsidP="000802E3">
      <w:pPr>
        <w:ind w:leftChars="100" w:left="240"/>
        <w:rPr>
          <w:lang w:val="en-US"/>
        </w:rPr>
      </w:pPr>
      <w:r>
        <w:rPr>
          <w:lang w:val="en-US"/>
        </w:rPr>
        <w:t>No further discussion is planned unless requested by RAN2</w:t>
      </w:r>
    </w:p>
    <w:p w14:paraId="165F59F0" w14:textId="77777777" w:rsidR="00F80426" w:rsidRDefault="00F80426" w:rsidP="000802E3">
      <w:pPr>
        <w:ind w:leftChars="100" w:left="240"/>
        <w:rPr>
          <w:lang w:val="en-US"/>
        </w:rPr>
      </w:pPr>
    </w:p>
    <w:p w14:paraId="6309F852" w14:textId="77777777" w:rsidR="00F80426" w:rsidRDefault="00F80426" w:rsidP="000802E3">
      <w:pPr>
        <w:ind w:leftChars="100" w:left="240"/>
        <w:rPr>
          <w:lang w:val="en-US"/>
        </w:rPr>
      </w:pPr>
    </w:p>
    <w:p w14:paraId="10883B1B" w14:textId="77777777" w:rsidR="00F80426" w:rsidRDefault="002A4AA4" w:rsidP="000802E3">
      <w:pPr>
        <w:snapToGrid/>
        <w:spacing w:after="0" w:afterAutospacing="0"/>
        <w:ind w:leftChars="100" w:left="240"/>
        <w:jc w:val="left"/>
        <w:rPr>
          <w:lang w:val="en-US"/>
        </w:rPr>
      </w:pPr>
      <w:r>
        <w:rPr>
          <w:lang w:val="en-US"/>
        </w:rPr>
        <w:br w:type="page"/>
      </w:r>
    </w:p>
    <w:p w14:paraId="55504210" w14:textId="77777777" w:rsidR="00F80426" w:rsidRDefault="002A4AA4" w:rsidP="000802E3">
      <w:pPr>
        <w:pStyle w:val="30"/>
        <w:ind w:leftChars="100" w:left="949"/>
      </w:pPr>
      <w:r>
        <w:lastRenderedPageBreak/>
        <w:t>[No issue] Report quantity</w:t>
      </w:r>
    </w:p>
    <w:p w14:paraId="0303560E" w14:textId="77777777" w:rsidR="00F80426" w:rsidRDefault="002A4AA4" w:rsidP="000802E3">
      <w:pPr>
        <w:pStyle w:val="5"/>
        <w:ind w:leftChars="100" w:left="598"/>
      </w:pPr>
      <w:r>
        <w:t>[Agreements in previous meetings]</w:t>
      </w:r>
    </w:p>
    <w:p w14:paraId="3208FC54" w14:textId="77777777" w:rsidR="00F80426" w:rsidRDefault="002A4AA4" w:rsidP="000802E3">
      <w:pPr>
        <w:ind w:leftChars="100" w:left="240"/>
        <w:rPr>
          <w:b/>
          <w:bCs/>
        </w:rPr>
      </w:pPr>
      <w:r>
        <w:rPr>
          <w:b/>
          <w:bCs/>
          <w:highlight w:val="green"/>
        </w:rPr>
        <w:t>Agreement(RAN1#118)</w:t>
      </w:r>
    </w:p>
    <w:p w14:paraId="1DC4E090" w14:textId="77777777" w:rsidR="00F80426" w:rsidRDefault="002A4AA4" w:rsidP="000802E3">
      <w:pPr>
        <w:pStyle w:val="a"/>
        <w:ind w:leftChars="100" w:left="600"/>
      </w:pPr>
      <w:r>
        <w:t>SSB based L1-RSRP measurements is supported for event triggered reporting</w:t>
      </w:r>
    </w:p>
    <w:p w14:paraId="24E7A7B7" w14:textId="77777777" w:rsidR="00F80426" w:rsidRDefault="002A4AA4" w:rsidP="000802E3">
      <w:pPr>
        <w:pStyle w:val="a"/>
        <w:ind w:leftChars="100" w:left="600"/>
      </w:pPr>
      <w:r>
        <w:t>CSI-RS based L1-RSRP measurements is supported for event triggered reporting</w:t>
      </w:r>
    </w:p>
    <w:p w14:paraId="6619E22F" w14:textId="77777777" w:rsidR="00F80426" w:rsidRDefault="002A4AA4" w:rsidP="000802E3">
      <w:pPr>
        <w:pStyle w:val="a"/>
        <w:ind w:leftChars="100" w:left="600"/>
      </w:pPr>
      <w:r>
        <w:t>FFS: CSI-RS based L1-SINR measurements is supported for event triggered reporting</w:t>
      </w:r>
    </w:p>
    <w:p w14:paraId="0A070297" w14:textId="77777777" w:rsidR="00F80426" w:rsidRDefault="00F80426" w:rsidP="000802E3">
      <w:pPr>
        <w:ind w:leftChars="100" w:left="240"/>
      </w:pPr>
    </w:p>
    <w:p w14:paraId="49FB0258" w14:textId="77777777" w:rsidR="00F80426" w:rsidRDefault="002A4AA4" w:rsidP="000802E3">
      <w:pPr>
        <w:pStyle w:val="5"/>
        <w:ind w:leftChars="100" w:left="598"/>
      </w:pPr>
      <w:r>
        <w:t>[Conclusion]</w:t>
      </w:r>
    </w:p>
    <w:p w14:paraId="3D95B93E" w14:textId="77777777" w:rsidR="00F80426" w:rsidRDefault="002A4AA4" w:rsidP="000802E3">
      <w:pPr>
        <w:ind w:leftChars="100" w:left="240"/>
      </w:pPr>
      <w:r>
        <w:t>No further discussion is necessary as no consensus was achieved to introduce L1-SINR</w:t>
      </w:r>
    </w:p>
    <w:p w14:paraId="33F0601B" w14:textId="77777777" w:rsidR="00F80426" w:rsidRDefault="002A4AA4" w:rsidP="000802E3">
      <w:pPr>
        <w:snapToGrid/>
        <w:spacing w:after="0" w:afterAutospacing="0"/>
        <w:ind w:leftChars="100" w:left="240"/>
        <w:jc w:val="left"/>
      </w:pPr>
      <w:r>
        <w:br w:type="page"/>
      </w:r>
    </w:p>
    <w:p w14:paraId="27A3CAD2" w14:textId="47D2F9B1" w:rsidR="00F80426" w:rsidRDefault="002A4AA4" w:rsidP="000802E3">
      <w:pPr>
        <w:pStyle w:val="30"/>
        <w:ind w:leftChars="100" w:left="949"/>
      </w:pPr>
      <w:r>
        <w:lastRenderedPageBreak/>
        <w:t>[</w:t>
      </w:r>
      <w:r w:rsidR="00BE1B09">
        <w:rPr>
          <w:rFonts w:hint="eastAsia"/>
        </w:rPr>
        <w:t>Closed</w:t>
      </w:r>
      <w:r>
        <w:t>] Report format and contents</w:t>
      </w:r>
    </w:p>
    <w:p w14:paraId="51A89A0D" w14:textId="77777777" w:rsidR="00F80426" w:rsidRDefault="002A4AA4" w:rsidP="000802E3">
      <w:pPr>
        <w:pStyle w:val="5"/>
        <w:ind w:leftChars="100" w:left="598"/>
      </w:pPr>
      <w:r>
        <w:t>[Summary of the contributions]</w:t>
      </w:r>
      <w:r>
        <w:rPr>
          <w:rFonts w:hint="eastAsia"/>
        </w:rPr>
        <w:t xml:space="preserve"> </w:t>
      </w:r>
    </w:p>
    <w:p w14:paraId="4C2AD4AA" w14:textId="77777777" w:rsidR="00F80426" w:rsidRDefault="002A4AA4" w:rsidP="000802E3">
      <w:pPr>
        <w:ind w:leftChars="100" w:left="240"/>
        <w:rPr>
          <w:i/>
          <w:iCs/>
        </w:rPr>
      </w:pPr>
      <w:r>
        <w:rPr>
          <w:rFonts w:hint="eastAsia"/>
        </w:rPr>
        <w:t xml:space="preserve">The following proposal was made by Ericsson, which is related to the ongoing RAN2 email discussion (see email discussion </w:t>
      </w:r>
      <w:r>
        <w:t>[POST128][108][MOB] RRC running CR (Huawei)</w:t>
      </w:r>
      <w:r>
        <w:rPr>
          <w:rFonts w:hint="eastAsia"/>
        </w:rPr>
        <w:t xml:space="preserve">) - </w:t>
      </w:r>
      <w:r>
        <w:rPr>
          <w:i/>
          <w:iCs/>
        </w:rPr>
        <w:t>Ask RAN1 what should be the maximum number of beam measurement results that can be reported in event-triggered measurement report.</w:t>
      </w:r>
    </w:p>
    <w:p w14:paraId="222D65D6" w14:textId="77777777" w:rsidR="00F80426" w:rsidRDefault="002A4AA4" w:rsidP="000802E3">
      <w:pPr>
        <w:ind w:leftChars="100" w:left="240"/>
      </w:pPr>
      <w:r>
        <w:rPr>
          <w:rFonts w:hint="eastAsia"/>
        </w:rPr>
        <w:t>The proposal by Ericsson is below:</w:t>
      </w:r>
    </w:p>
    <w:p w14:paraId="42A881AF" w14:textId="77777777" w:rsidR="00F80426" w:rsidRDefault="002A4AA4" w:rsidP="000802E3">
      <w:pPr>
        <w:pStyle w:val="a"/>
        <w:ind w:leftChars="100" w:left="600"/>
      </w:pPr>
      <w:r>
        <w:t xml:space="preserve">For event triggered L1 measurement reports, support UE to include up to 4 beams per cell, for up to 4 cells. </w:t>
      </w:r>
    </w:p>
    <w:p w14:paraId="5583E03A" w14:textId="77777777" w:rsidR="00F80426" w:rsidRDefault="002A4AA4" w:rsidP="000802E3">
      <w:pPr>
        <w:pStyle w:val="a"/>
        <w:numPr>
          <w:ilvl w:val="1"/>
          <w:numId w:val="4"/>
        </w:numPr>
        <w:ind w:leftChars="283" w:left="1119"/>
      </w:pPr>
      <w:r>
        <w:t>By including multiple beams from the same LTM Candidate Cell, the network can learn if there are multiple beams with high RSRP in the cell or not.</w:t>
      </w:r>
    </w:p>
    <w:p w14:paraId="3F3E001D" w14:textId="77777777" w:rsidR="00F80426" w:rsidRDefault="002A4AA4" w:rsidP="000802E3">
      <w:pPr>
        <w:pStyle w:val="a"/>
        <w:numPr>
          <w:ilvl w:val="1"/>
          <w:numId w:val="4"/>
        </w:numPr>
        <w:ind w:leftChars="283" w:left="1119"/>
      </w:pPr>
      <w:r>
        <w:t>By including measurements from additional LTM candidate cells, the network can learn if there is another LTM candidate cell that has several beams with high RSRP.</w:t>
      </w:r>
    </w:p>
    <w:p w14:paraId="489739B8" w14:textId="77777777" w:rsidR="00F80426" w:rsidRDefault="002A4AA4" w:rsidP="000802E3">
      <w:pPr>
        <w:pStyle w:val="a"/>
        <w:ind w:leftChars="100" w:left="600"/>
      </w:pPr>
      <w:r>
        <w:t>For event-triggered L1 LTM measurement reporting, keep the option to configure up to four nrOfReportedCells, up to four nrOfReportedRS-PerCell and spCelInclusion.</w:t>
      </w:r>
    </w:p>
    <w:p w14:paraId="6C8E11DF" w14:textId="77777777" w:rsidR="00F80426" w:rsidRDefault="002A4AA4" w:rsidP="000802E3">
      <w:pPr>
        <w:ind w:leftChars="100" w:left="240"/>
        <w:rPr>
          <w:lang w:val="en-US"/>
        </w:rPr>
      </w:pPr>
      <w:r>
        <w:rPr>
          <w:rFonts w:hint="eastAsia"/>
          <w:lang w:val="en-US"/>
        </w:rPr>
        <w:t>Also, vivo provided their view as follow:</w:t>
      </w:r>
    </w:p>
    <w:p w14:paraId="21508389" w14:textId="77777777" w:rsidR="00F80426" w:rsidRDefault="002A4AA4" w:rsidP="000802E3">
      <w:pPr>
        <w:pStyle w:val="a"/>
        <w:ind w:leftChars="100" w:left="600"/>
      </w:pPr>
      <w:r>
        <w:t>The value of N (the maximum number of reported beams in a measurement report MAC CE) is 1 for Event LTM2, and 16 for Event LTM3, Event LTM3, and Event LTM5.</w:t>
      </w:r>
    </w:p>
    <w:p w14:paraId="28D2EB6C" w14:textId="77777777" w:rsidR="00F80426" w:rsidRDefault="002A4AA4" w:rsidP="000802E3">
      <w:pPr>
        <w:ind w:leftChars="100" w:left="240"/>
        <w:rPr>
          <w:lang w:val="en-US"/>
        </w:rPr>
      </w:pPr>
      <w:r>
        <w:rPr>
          <w:rFonts w:hint="eastAsia"/>
          <w:lang w:val="en-US"/>
        </w:rPr>
        <w:t xml:space="preserve">Other than that, a couple of companies </w:t>
      </w:r>
      <w:r>
        <w:rPr>
          <w:lang w:val="en-US"/>
        </w:rPr>
        <w:t>propose</w:t>
      </w:r>
      <w:r>
        <w:rPr>
          <w:rFonts w:hint="eastAsia"/>
          <w:lang w:val="en-US"/>
        </w:rPr>
        <w:t xml:space="preserve"> the contents </w:t>
      </w:r>
      <w:r>
        <w:rPr>
          <w:lang w:val="en-US"/>
        </w:rPr>
        <w:t>included</w:t>
      </w:r>
      <w:r>
        <w:rPr>
          <w:rFonts w:hint="eastAsia"/>
          <w:lang w:val="en-US"/>
        </w:rPr>
        <w:t xml:space="preserve"> in event triggered reporting. However, FL believes that this is something RAN2 can do. </w:t>
      </w:r>
    </w:p>
    <w:p w14:paraId="3E9E611B" w14:textId="77777777" w:rsidR="00F80426" w:rsidRDefault="00F80426" w:rsidP="000802E3">
      <w:pPr>
        <w:ind w:leftChars="100" w:left="240"/>
        <w:rPr>
          <w:lang w:val="en-US"/>
        </w:rPr>
      </w:pPr>
    </w:p>
    <w:p w14:paraId="5D001E9A" w14:textId="77777777" w:rsidR="00F80426" w:rsidRDefault="002A4AA4" w:rsidP="000802E3">
      <w:pPr>
        <w:pStyle w:val="5"/>
        <w:ind w:leftChars="100" w:left="598"/>
      </w:pPr>
      <w:r>
        <w:t>[</w:t>
      </w:r>
      <w:r>
        <w:rPr>
          <w:rFonts w:hint="eastAsia"/>
        </w:rPr>
        <w:t>FL proposal 3-3-v1</w:t>
      </w:r>
      <w:r>
        <w:t>]</w:t>
      </w:r>
      <w:r>
        <w:rPr>
          <w:rFonts w:hint="eastAsia"/>
        </w:rPr>
        <w:t xml:space="preserve"> </w:t>
      </w:r>
    </w:p>
    <w:p w14:paraId="68A2D2F5" w14:textId="77777777" w:rsidR="00F80426" w:rsidRDefault="002A4AA4" w:rsidP="000802E3">
      <w:pPr>
        <w:ind w:leftChars="100" w:left="240"/>
      </w:pPr>
      <w:r>
        <w:rPr>
          <w:rFonts w:hint="eastAsia"/>
        </w:rPr>
        <w:t>T</w:t>
      </w:r>
      <w:r>
        <w:t>he maximum number of beam</w:t>
      </w:r>
      <w:r>
        <w:rPr>
          <w:rFonts w:hint="eastAsia"/>
        </w:rPr>
        <w:t xml:space="preserve"> </w:t>
      </w:r>
      <w:r>
        <w:t>measurement results that can be reported in event-triggered measurement report</w:t>
      </w:r>
      <w:r>
        <w:rPr>
          <w:rFonts w:hint="eastAsia"/>
        </w:rPr>
        <w:t xml:space="preserve"> is:</w:t>
      </w:r>
    </w:p>
    <w:p w14:paraId="4983F91D" w14:textId="77777777" w:rsidR="00F80426" w:rsidRDefault="002A4AA4" w:rsidP="000802E3">
      <w:pPr>
        <w:pStyle w:val="a"/>
        <w:ind w:leftChars="100" w:left="600"/>
        <w:rPr>
          <w:lang w:val="en-GB"/>
        </w:rPr>
      </w:pPr>
      <w:r>
        <w:rPr>
          <w:rFonts w:hint="eastAsia"/>
        </w:rPr>
        <w:t>Alt 1: [4] beams per cell and [4] cells</w:t>
      </w:r>
    </w:p>
    <w:p w14:paraId="66F8ADE4" w14:textId="77777777" w:rsidR="00F80426" w:rsidRDefault="002A4AA4" w:rsidP="000802E3">
      <w:pPr>
        <w:pStyle w:val="a"/>
        <w:ind w:leftChars="100" w:left="600"/>
        <w:rPr>
          <w:lang w:val="en-GB"/>
        </w:rPr>
      </w:pPr>
      <w:r>
        <w:rPr>
          <w:rFonts w:hint="eastAsia"/>
          <w:lang w:val="en-GB"/>
        </w:rPr>
        <w:t>Alt 2: [1] for event LTM 2 and [16] for event LTM3, 4 and 5</w:t>
      </w:r>
    </w:p>
    <w:p w14:paraId="6D33F44B" w14:textId="77777777" w:rsidR="00F80426" w:rsidRDefault="002A4AA4" w:rsidP="000802E3">
      <w:pPr>
        <w:ind w:leftChars="100" w:left="240"/>
        <w:rPr>
          <w:i/>
          <w:iCs/>
        </w:rPr>
      </w:pPr>
      <w:r>
        <w:rPr>
          <w:rFonts w:hint="eastAsia"/>
          <w:i/>
          <w:iCs/>
        </w:rPr>
        <w:t xml:space="preserve">FL note: assuming that an LS is sent from RAN2, FL believes this issue is not urgent in this meeting. Also, the discussion on </w:t>
      </w:r>
      <w:r>
        <w:rPr>
          <w:i/>
          <w:iCs/>
        </w:rPr>
        <w:t>“</w:t>
      </w:r>
      <w:r>
        <w:rPr>
          <w:rFonts w:hint="eastAsia"/>
          <w:i/>
          <w:iCs/>
        </w:rPr>
        <w:t>numbers</w:t>
      </w:r>
      <w:r>
        <w:rPr>
          <w:i/>
          <w:iCs/>
        </w:rPr>
        <w:t>”</w:t>
      </w:r>
      <w:r>
        <w:rPr>
          <w:rFonts w:hint="eastAsia"/>
          <w:i/>
          <w:iCs/>
        </w:rPr>
        <w:t xml:space="preserve"> are not easy. Therefore, FL suggest gathering companies view in </w:t>
      </w:r>
      <w:r>
        <w:rPr>
          <w:i/>
          <w:iCs/>
        </w:rPr>
        <w:t>this</w:t>
      </w:r>
      <w:r>
        <w:rPr>
          <w:rFonts w:hint="eastAsia"/>
          <w:i/>
          <w:iCs/>
        </w:rPr>
        <w:t xml:space="preserve"> meeting. </w:t>
      </w:r>
    </w:p>
    <w:p w14:paraId="7D2FD3BC" w14:textId="77777777" w:rsidR="00F80426" w:rsidRDefault="002A4AA4" w:rsidP="000802E3">
      <w:pPr>
        <w:pStyle w:val="5"/>
        <w:ind w:leftChars="100" w:left="598"/>
      </w:pPr>
      <w:r>
        <w:rPr>
          <w:rFonts w:hint="eastAsia"/>
        </w:rPr>
        <w:t>[Comments to 3-3-v1]</w:t>
      </w:r>
    </w:p>
    <w:tbl>
      <w:tblPr>
        <w:tblStyle w:val="8"/>
        <w:tblW w:w="0" w:type="auto"/>
        <w:tblInd w:w="5" w:type="dxa"/>
        <w:tblLook w:val="04A0" w:firstRow="1" w:lastRow="0" w:firstColumn="1" w:lastColumn="0" w:noHBand="0" w:noVBand="1"/>
      </w:tblPr>
      <w:tblGrid>
        <w:gridCol w:w="2106"/>
        <w:gridCol w:w="7837"/>
      </w:tblGrid>
      <w:tr w:rsidR="00F80426" w14:paraId="0A7D059D" w14:textId="77777777" w:rsidTr="000802E3">
        <w:trPr>
          <w:cnfStyle w:val="100000000000" w:firstRow="1" w:lastRow="0" w:firstColumn="0" w:lastColumn="0" w:oddVBand="0" w:evenVBand="0" w:oddHBand="0" w:evenHBand="0" w:firstRowFirstColumn="0" w:firstRowLastColumn="0" w:lastRowFirstColumn="0" w:lastRowLastColumn="0"/>
        </w:trPr>
        <w:tc>
          <w:tcPr>
            <w:tcW w:w="2106" w:type="dxa"/>
          </w:tcPr>
          <w:p w14:paraId="2EDAC21E" w14:textId="77777777" w:rsidR="00F80426" w:rsidRDefault="002A4AA4">
            <w:r>
              <w:rPr>
                <w:rFonts w:hint="eastAsia"/>
              </w:rPr>
              <w:t>Company</w:t>
            </w:r>
          </w:p>
        </w:tc>
        <w:tc>
          <w:tcPr>
            <w:tcW w:w="7837" w:type="dxa"/>
          </w:tcPr>
          <w:p w14:paraId="1955C541" w14:textId="77777777" w:rsidR="00F80426" w:rsidRDefault="002A4AA4">
            <w:r>
              <w:rPr>
                <w:rFonts w:hint="eastAsia"/>
              </w:rPr>
              <w:t>Comment</w:t>
            </w:r>
          </w:p>
        </w:tc>
      </w:tr>
      <w:tr w:rsidR="00F80426" w14:paraId="1C37F795" w14:textId="77777777" w:rsidTr="000802E3">
        <w:tc>
          <w:tcPr>
            <w:tcW w:w="2106" w:type="dxa"/>
          </w:tcPr>
          <w:p w14:paraId="794D17F2" w14:textId="77777777" w:rsidR="00F80426" w:rsidRDefault="002A4AA4">
            <w:pPr>
              <w:rPr>
                <w:rFonts w:eastAsia="Malgun Gothic"/>
                <w:lang w:eastAsia="ko-KR"/>
              </w:rPr>
            </w:pPr>
            <w:r>
              <w:rPr>
                <w:rFonts w:eastAsia="Malgun Gothic" w:hint="eastAsia"/>
                <w:lang w:eastAsia="ko-KR"/>
              </w:rPr>
              <w:t>Fujitsu</w:t>
            </w:r>
          </w:p>
        </w:tc>
        <w:tc>
          <w:tcPr>
            <w:tcW w:w="7837" w:type="dxa"/>
          </w:tcPr>
          <w:p w14:paraId="1D9C9CCC" w14:textId="77777777" w:rsidR="00F80426" w:rsidRDefault="002A4AA4">
            <w:pPr>
              <w:rPr>
                <w:rFonts w:eastAsiaTheme="minorEastAsia"/>
              </w:rPr>
            </w:pPr>
            <w:r>
              <w:rPr>
                <w:rFonts w:eastAsiaTheme="minorEastAsia" w:hint="eastAsia"/>
              </w:rPr>
              <w:t xml:space="preserve">As RAN2 is discussing the maximum number of the </w:t>
            </w:r>
            <w:r>
              <w:rPr>
                <w:rFonts w:eastAsia="Malgun Gothic" w:hint="eastAsia"/>
                <w:lang w:eastAsia="ko-KR"/>
              </w:rPr>
              <w:t xml:space="preserve">total beam </w:t>
            </w:r>
            <w:r>
              <w:rPr>
                <w:rFonts w:eastAsia="Malgun Gothic"/>
                <w:lang w:eastAsia="ko-KR"/>
              </w:rPr>
              <w:t>measurement</w:t>
            </w:r>
            <w:r>
              <w:rPr>
                <w:rFonts w:eastAsia="Malgun Gothic" w:hint="eastAsia"/>
                <w:lang w:eastAsia="ko-KR"/>
              </w:rPr>
              <w:t xml:space="preserve"> results</w:t>
            </w:r>
            <w:r>
              <w:rPr>
                <w:rFonts w:eastAsiaTheme="minorEastAsia" w:hint="eastAsia"/>
              </w:rPr>
              <w:t xml:space="preserve">, RAN1 just determines the maximum value, and the details should be </w:t>
            </w:r>
            <w:r>
              <w:rPr>
                <w:rFonts w:eastAsiaTheme="minorEastAsia" w:hint="eastAsia"/>
              </w:rPr>
              <w:lastRenderedPageBreak/>
              <w:t xml:space="preserve">discussed in RAN2. Therefore, we support 16 as the maximum number of the total beam measurement </w:t>
            </w:r>
            <w:r>
              <w:rPr>
                <w:rFonts w:eastAsiaTheme="minorEastAsia"/>
              </w:rPr>
              <w:t>results</w:t>
            </w:r>
            <w:r>
              <w:rPr>
                <w:rFonts w:eastAsiaTheme="minorEastAsia" w:hint="eastAsia"/>
              </w:rPr>
              <w:t xml:space="preserve"> which is same value as that of Rel-18</w:t>
            </w:r>
            <w:r>
              <w:rPr>
                <w:rFonts w:eastAsia="Malgun Gothic" w:hint="eastAsia"/>
                <w:lang w:eastAsia="ko-KR"/>
              </w:rPr>
              <w:t xml:space="preserve"> LTM</w:t>
            </w:r>
            <w:r>
              <w:rPr>
                <w:rFonts w:eastAsiaTheme="minorEastAsia" w:hint="eastAsia"/>
              </w:rPr>
              <w:t>.</w:t>
            </w:r>
          </w:p>
        </w:tc>
      </w:tr>
      <w:tr w:rsidR="00F80426" w14:paraId="467D33C0" w14:textId="77777777" w:rsidTr="000802E3">
        <w:tc>
          <w:tcPr>
            <w:tcW w:w="2106" w:type="dxa"/>
          </w:tcPr>
          <w:p w14:paraId="2A21CED2" w14:textId="77777777" w:rsidR="00F80426" w:rsidRDefault="002A4AA4">
            <w:r>
              <w:rPr>
                <w:rFonts w:hint="eastAsia"/>
              </w:rPr>
              <w:lastRenderedPageBreak/>
              <w:t>Spreadtrum</w:t>
            </w:r>
          </w:p>
        </w:tc>
        <w:tc>
          <w:tcPr>
            <w:tcW w:w="7837" w:type="dxa"/>
          </w:tcPr>
          <w:p w14:paraId="6E0810E6" w14:textId="77777777" w:rsidR="00F80426" w:rsidRDefault="002A4AA4">
            <w:r>
              <w:rPr>
                <w:rFonts w:hint="eastAsia"/>
              </w:rPr>
              <w:t>T</w:t>
            </w:r>
            <w:r>
              <w:t>he maximum number of beam</w:t>
            </w:r>
            <w:r>
              <w:rPr>
                <w:rFonts w:hint="eastAsia"/>
              </w:rPr>
              <w:t xml:space="preserve"> </w:t>
            </w:r>
            <w:r>
              <w:t xml:space="preserve">measurement results that can be reported can reuse the Rel-18 configuration or up to RAN2. </w:t>
            </w:r>
          </w:p>
        </w:tc>
      </w:tr>
      <w:tr w:rsidR="00F80426" w14:paraId="62FD8C40" w14:textId="77777777" w:rsidTr="000802E3">
        <w:tc>
          <w:tcPr>
            <w:tcW w:w="2106" w:type="dxa"/>
          </w:tcPr>
          <w:p w14:paraId="4C3731AE" w14:textId="77777777" w:rsidR="00F80426" w:rsidRDefault="002A4AA4">
            <w:r>
              <w:t>Ericsson</w:t>
            </w:r>
          </w:p>
        </w:tc>
        <w:tc>
          <w:tcPr>
            <w:tcW w:w="7837" w:type="dxa"/>
          </w:tcPr>
          <w:p w14:paraId="7C79AD62" w14:textId="77777777" w:rsidR="00F80426" w:rsidRDefault="002A4AA4">
            <w:r>
              <w:t>Support Alt 1. It is too restrictive to just have 1 for LTM2 as the network can benefit from at least some measurements from candidate cells.</w:t>
            </w:r>
          </w:p>
        </w:tc>
      </w:tr>
      <w:tr w:rsidR="00F80426" w14:paraId="784EE40D" w14:textId="77777777" w:rsidTr="000802E3">
        <w:tc>
          <w:tcPr>
            <w:tcW w:w="2106" w:type="dxa"/>
          </w:tcPr>
          <w:p w14:paraId="33FA52A3" w14:textId="77777777" w:rsidR="00F80426" w:rsidRDefault="002A4AA4">
            <w:r>
              <w:t>Nokia</w:t>
            </w:r>
          </w:p>
        </w:tc>
        <w:tc>
          <w:tcPr>
            <w:tcW w:w="7837" w:type="dxa"/>
          </w:tcPr>
          <w:p w14:paraId="2540F376" w14:textId="77777777" w:rsidR="00F80426" w:rsidRDefault="002A4AA4">
            <w:r>
              <w:t xml:space="preserve">Support up to 16 measurements for LTM 3/4/5. </w:t>
            </w:r>
          </w:p>
          <w:p w14:paraId="47C8AAD7" w14:textId="77777777" w:rsidR="00F80426" w:rsidRDefault="002A4AA4">
            <w:r>
              <w:t>However, for LTM2, we don’t expect the UE to report candidate RSs, so further discussion is needed to determine what should be allowed to be reported from the current serving cell.</w:t>
            </w:r>
          </w:p>
        </w:tc>
      </w:tr>
      <w:tr w:rsidR="00F80426" w14:paraId="12DCAACC" w14:textId="77777777" w:rsidTr="000802E3">
        <w:tc>
          <w:tcPr>
            <w:tcW w:w="2106" w:type="dxa"/>
          </w:tcPr>
          <w:p w14:paraId="058FC0C9" w14:textId="77777777" w:rsidR="00F80426" w:rsidRDefault="002A4AA4">
            <w:pPr>
              <w:rPr>
                <w:rFonts w:eastAsia="Malgun Gothic"/>
                <w:lang w:eastAsia="ko-KR"/>
              </w:rPr>
            </w:pPr>
            <w:r>
              <w:rPr>
                <w:rFonts w:eastAsia="Malgun Gothic" w:hint="eastAsia"/>
                <w:lang w:eastAsia="ko-KR"/>
              </w:rPr>
              <w:t>Qualcomm</w:t>
            </w:r>
          </w:p>
        </w:tc>
        <w:tc>
          <w:tcPr>
            <w:tcW w:w="7837" w:type="dxa"/>
          </w:tcPr>
          <w:p w14:paraId="76E38E72" w14:textId="77777777" w:rsidR="00F80426" w:rsidRDefault="002A4AA4">
            <w:pPr>
              <w:rPr>
                <w:rFonts w:eastAsia="Malgun Gothic"/>
              </w:rPr>
            </w:pPr>
            <w:r>
              <w:rPr>
                <w:rFonts w:eastAsia="Malgun Gothic" w:hint="eastAsia"/>
                <w:b/>
                <w:bCs/>
              </w:rPr>
              <w:t>Proposal 3-3-v1</w:t>
            </w:r>
            <w:r>
              <w:rPr>
                <w:rFonts w:eastAsia="Malgun Gothic" w:hint="eastAsia"/>
              </w:rPr>
              <w:t xml:space="preserve">: We support Alt-1 as baseline for all events, which follows the same design as Rel-18 LTM L1 reporting. </w:t>
            </w:r>
          </w:p>
        </w:tc>
      </w:tr>
      <w:tr w:rsidR="00F80426" w14:paraId="51829374" w14:textId="77777777" w:rsidTr="000802E3">
        <w:tc>
          <w:tcPr>
            <w:tcW w:w="2106" w:type="dxa"/>
          </w:tcPr>
          <w:p w14:paraId="3690FF7E" w14:textId="77777777" w:rsidR="00F80426" w:rsidRDefault="002A4AA4">
            <w:pPr>
              <w:rPr>
                <w:rFonts w:eastAsia="SimSun"/>
                <w:lang w:eastAsia="zh-CN"/>
              </w:rPr>
            </w:pPr>
            <w:r>
              <w:rPr>
                <w:rFonts w:eastAsia="SimSun" w:hint="eastAsia"/>
                <w:lang w:eastAsia="zh-CN"/>
              </w:rPr>
              <w:t>CMCC</w:t>
            </w:r>
          </w:p>
        </w:tc>
        <w:tc>
          <w:tcPr>
            <w:tcW w:w="7837" w:type="dxa"/>
          </w:tcPr>
          <w:p w14:paraId="73A66521" w14:textId="77777777" w:rsidR="00F80426" w:rsidRDefault="002A4AA4">
            <w:pPr>
              <w:rPr>
                <w:rFonts w:eastAsia="SimSun"/>
                <w:lang w:eastAsia="zh-CN"/>
              </w:rPr>
            </w:pPr>
            <w:r>
              <w:t xml:space="preserve">Support 16 </w:t>
            </w:r>
            <w:r>
              <w:rPr>
                <w:rFonts w:eastAsia="SimSun" w:hint="eastAsia"/>
                <w:lang w:eastAsia="zh-CN"/>
              </w:rPr>
              <w:t xml:space="preserve">as the maximum </w:t>
            </w:r>
            <w:r>
              <w:rPr>
                <w:rFonts w:eastAsia="SimSun"/>
                <w:lang w:eastAsia="zh-CN"/>
              </w:rPr>
              <w:t>number</w:t>
            </w:r>
            <w:r>
              <w:rPr>
                <w:rFonts w:eastAsia="SimSun" w:hint="eastAsia"/>
                <w:lang w:eastAsia="zh-CN"/>
              </w:rPr>
              <w:t xml:space="preserve"> of the total beam </w:t>
            </w:r>
            <w:r>
              <w:t>measurement</w:t>
            </w:r>
            <w:r>
              <w:rPr>
                <w:rFonts w:eastAsia="SimSun" w:hint="eastAsia"/>
                <w:lang w:eastAsia="zh-CN"/>
              </w:rPr>
              <w:t xml:space="preserve"> results</w:t>
            </w:r>
            <w:r>
              <w:t xml:space="preserve"> for LTM 3/4/5. </w:t>
            </w:r>
            <w:r>
              <w:rPr>
                <w:rFonts w:eastAsia="SimSun" w:hint="eastAsia"/>
                <w:lang w:eastAsia="zh-CN"/>
              </w:rPr>
              <w:t xml:space="preserve">For LTM2, only the RSRP of current beam is reported. </w:t>
            </w:r>
          </w:p>
        </w:tc>
      </w:tr>
      <w:tr w:rsidR="00F80426" w14:paraId="044852DF" w14:textId="77777777" w:rsidTr="000802E3">
        <w:tc>
          <w:tcPr>
            <w:tcW w:w="2106" w:type="dxa"/>
          </w:tcPr>
          <w:p w14:paraId="195FBBB5" w14:textId="77777777" w:rsidR="00F80426" w:rsidRDefault="002A4AA4">
            <w:pPr>
              <w:rPr>
                <w:rFonts w:eastAsia="SimSun"/>
                <w:lang w:eastAsia="zh-CN"/>
              </w:rPr>
            </w:pPr>
            <w:r>
              <w:rPr>
                <w:rFonts w:eastAsiaTheme="minorEastAsia" w:hint="eastAsia"/>
              </w:rPr>
              <w:t>NTT DOCOMO</w:t>
            </w:r>
          </w:p>
        </w:tc>
        <w:tc>
          <w:tcPr>
            <w:tcW w:w="7837" w:type="dxa"/>
          </w:tcPr>
          <w:p w14:paraId="08B0DE2E" w14:textId="77777777" w:rsidR="00F80426" w:rsidRDefault="002A4AA4">
            <w:r>
              <w:rPr>
                <w:rFonts w:eastAsiaTheme="minorEastAsia" w:hint="eastAsia"/>
              </w:rPr>
              <w:t xml:space="preserve">We think that RAN1 needs to decide only the maximum number. </w:t>
            </w:r>
            <w:r>
              <w:rPr>
                <w:rFonts w:eastAsiaTheme="minorEastAsia"/>
              </w:rPr>
              <w:t>T</w:t>
            </w:r>
            <w:r>
              <w:rPr>
                <w:rFonts w:eastAsiaTheme="minorEastAsia" w:hint="eastAsia"/>
              </w:rPr>
              <w:t>he details should be up to RAN2.</w:t>
            </w:r>
          </w:p>
        </w:tc>
      </w:tr>
      <w:tr w:rsidR="00F80426" w14:paraId="6C026A80" w14:textId="77777777" w:rsidTr="000802E3">
        <w:tc>
          <w:tcPr>
            <w:tcW w:w="2106" w:type="dxa"/>
          </w:tcPr>
          <w:p w14:paraId="659FE56A" w14:textId="77777777" w:rsidR="00F80426" w:rsidRDefault="002A4AA4">
            <w:pPr>
              <w:rPr>
                <w:rFonts w:eastAsia="SimSun"/>
                <w:lang w:val="en-US" w:eastAsia="zh-CN"/>
              </w:rPr>
            </w:pPr>
            <w:r>
              <w:rPr>
                <w:rFonts w:eastAsia="SimSun" w:hint="eastAsia"/>
                <w:lang w:val="en-US" w:eastAsia="zh-CN"/>
              </w:rPr>
              <w:t>ZTE</w:t>
            </w:r>
          </w:p>
        </w:tc>
        <w:tc>
          <w:tcPr>
            <w:tcW w:w="7837" w:type="dxa"/>
          </w:tcPr>
          <w:p w14:paraId="4230FA62" w14:textId="77777777" w:rsidR="00F80426" w:rsidRDefault="002A4AA4">
            <w:pPr>
              <w:rPr>
                <w:rFonts w:eastAsia="SimSun"/>
                <w:lang w:val="en-US" w:eastAsia="zh-CN"/>
              </w:rPr>
            </w:pPr>
            <w:r>
              <w:rPr>
                <w:rFonts w:eastAsia="SimSun" w:hint="eastAsia"/>
                <w:lang w:val="en-US" w:eastAsia="zh-CN"/>
              </w:rPr>
              <w:t>We need to wait an LS sent from RAN2.</w:t>
            </w:r>
          </w:p>
        </w:tc>
      </w:tr>
      <w:tr w:rsidR="00F80426" w14:paraId="0ABA2570" w14:textId="77777777" w:rsidTr="000802E3">
        <w:tc>
          <w:tcPr>
            <w:tcW w:w="2106" w:type="dxa"/>
          </w:tcPr>
          <w:p w14:paraId="33BC95BB" w14:textId="77777777" w:rsidR="00F80426" w:rsidRDefault="002A4AA4">
            <w:pPr>
              <w:rPr>
                <w:rFonts w:eastAsia="SimSun"/>
                <w:lang w:val="en-US" w:eastAsia="zh-CN"/>
              </w:rPr>
            </w:pPr>
            <w:r>
              <w:rPr>
                <w:rFonts w:eastAsia="SimSun" w:hint="eastAsia"/>
                <w:lang w:val="en-US" w:eastAsia="zh-CN"/>
              </w:rPr>
              <w:t>H</w:t>
            </w:r>
            <w:r>
              <w:rPr>
                <w:rFonts w:eastAsia="SimSun"/>
                <w:lang w:val="en-US" w:eastAsia="zh-CN"/>
              </w:rPr>
              <w:t>uawei, HiSilicon</w:t>
            </w:r>
          </w:p>
        </w:tc>
        <w:tc>
          <w:tcPr>
            <w:tcW w:w="7837" w:type="dxa"/>
          </w:tcPr>
          <w:p w14:paraId="64C8E9B1" w14:textId="77777777" w:rsidR="00F80426" w:rsidRDefault="002A4AA4">
            <w:pPr>
              <w:rPr>
                <w:rFonts w:eastAsia="SimSun"/>
                <w:lang w:val="en-US" w:eastAsia="zh-CN"/>
              </w:rPr>
            </w:pPr>
            <w:r>
              <w:rPr>
                <w:rFonts w:eastAsia="SimSun"/>
                <w:lang w:val="en-US" w:eastAsia="zh-CN"/>
              </w:rPr>
              <w:t>It is up to RAN2 as MAC CE is used.</w:t>
            </w:r>
          </w:p>
        </w:tc>
      </w:tr>
      <w:tr w:rsidR="00F80426" w14:paraId="59FA7CB2" w14:textId="77777777" w:rsidTr="000802E3">
        <w:tc>
          <w:tcPr>
            <w:tcW w:w="2106" w:type="dxa"/>
          </w:tcPr>
          <w:p w14:paraId="223AF003" w14:textId="77777777" w:rsidR="00F80426" w:rsidRDefault="002A4AA4">
            <w:pPr>
              <w:spacing w:after="120"/>
            </w:pPr>
            <w:r>
              <w:t>CATT</w:t>
            </w:r>
          </w:p>
        </w:tc>
        <w:tc>
          <w:tcPr>
            <w:tcW w:w="7837" w:type="dxa"/>
          </w:tcPr>
          <w:p w14:paraId="4A167104" w14:textId="77777777" w:rsidR="00F80426" w:rsidRDefault="002A4AA4">
            <w:pPr>
              <w:spacing w:after="120"/>
            </w:pPr>
            <w:r>
              <w:t xml:space="preserve">Share the similar view with </w:t>
            </w:r>
            <w:r>
              <w:rPr>
                <w:rFonts w:eastAsia="Malgun Gothic" w:hint="eastAsia"/>
                <w:lang w:eastAsia="ko-KR"/>
              </w:rPr>
              <w:t>Fujitsu</w:t>
            </w:r>
            <w:r>
              <w:t>.</w:t>
            </w:r>
          </w:p>
        </w:tc>
      </w:tr>
      <w:tr w:rsidR="00F80426" w14:paraId="6FCE4B68" w14:textId="77777777" w:rsidTr="000802E3">
        <w:tc>
          <w:tcPr>
            <w:tcW w:w="2106" w:type="dxa"/>
          </w:tcPr>
          <w:p w14:paraId="798E951F" w14:textId="77777777" w:rsidR="00F80426" w:rsidRDefault="002A4AA4">
            <w:pPr>
              <w:spacing w:after="120"/>
            </w:pPr>
            <w:r>
              <w:t>Samsung</w:t>
            </w:r>
          </w:p>
        </w:tc>
        <w:tc>
          <w:tcPr>
            <w:tcW w:w="7837" w:type="dxa"/>
          </w:tcPr>
          <w:p w14:paraId="6DFBCC02" w14:textId="77777777" w:rsidR="00F80426" w:rsidRDefault="002A4AA4">
            <w:pPr>
              <w:spacing w:after="120"/>
            </w:pPr>
            <w:r>
              <w:rPr>
                <w:rFonts w:eastAsia="SimSun"/>
                <w:lang w:val="en-US" w:eastAsia="zh-CN"/>
              </w:rPr>
              <w:t>It can be up to RAN2 as they are responsible for designing detailed contents of the container</w:t>
            </w:r>
          </w:p>
        </w:tc>
      </w:tr>
      <w:tr w:rsidR="00F80426" w14:paraId="462F121F" w14:textId="77777777" w:rsidTr="000802E3">
        <w:tc>
          <w:tcPr>
            <w:tcW w:w="2106" w:type="dxa"/>
          </w:tcPr>
          <w:p w14:paraId="582FB729" w14:textId="77777777" w:rsidR="00F80426" w:rsidRDefault="002A4AA4">
            <w:pPr>
              <w:spacing w:after="120"/>
            </w:pPr>
            <w:r>
              <w:rPr>
                <w:rFonts w:eastAsia="SimSun" w:hint="eastAsia"/>
                <w:lang w:val="en-US" w:eastAsia="zh-CN"/>
              </w:rPr>
              <w:t>v</w:t>
            </w:r>
            <w:r>
              <w:rPr>
                <w:rFonts w:eastAsia="SimSun"/>
                <w:lang w:val="en-US" w:eastAsia="zh-CN"/>
              </w:rPr>
              <w:t>ivo</w:t>
            </w:r>
          </w:p>
        </w:tc>
        <w:tc>
          <w:tcPr>
            <w:tcW w:w="7837" w:type="dxa"/>
          </w:tcPr>
          <w:p w14:paraId="39928CC4" w14:textId="77777777" w:rsidR="00F80426" w:rsidRDefault="002A4AA4">
            <w:pPr>
              <w:spacing w:after="120"/>
              <w:rPr>
                <w:rFonts w:eastAsia="SimSun"/>
                <w:lang w:val="en-US" w:eastAsia="zh-CN"/>
              </w:rPr>
            </w:pPr>
            <w:r>
              <w:rPr>
                <w:rFonts w:eastAsia="SimSun" w:hint="eastAsia"/>
                <w:lang w:val="en-US" w:eastAsia="zh-CN"/>
              </w:rPr>
              <w:t>P</w:t>
            </w:r>
            <w:r>
              <w:rPr>
                <w:rFonts w:eastAsia="SimSun"/>
                <w:lang w:val="en-US" w:eastAsia="zh-CN"/>
              </w:rPr>
              <w:t>refer Alt 2.</w:t>
            </w:r>
          </w:p>
        </w:tc>
      </w:tr>
      <w:tr w:rsidR="00F80426" w14:paraId="58FA04E8" w14:textId="77777777" w:rsidTr="000802E3">
        <w:tc>
          <w:tcPr>
            <w:tcW w:w="2106" w:type="dxa"/>
          </w:tcPr>
          <w:p w14:paraId="16D6FDB7" w14:textId="77777777" w:rsidR="00F80426" w:rsidRDefault="002A4AA4">
            <w:pPr>
              <w:spacing w:after="120"/>
              <w:rPr>
                <w:rFonts w:eastAsia="SimSun"/>
                <w:lang w:val="en-US" w:eastAsia="zh-CN"/>
              </w:rPr>
            </w:pPr>
            <w:r>
              <w:rPr>
                <w:rFonts w:eastAsia="SimSun" w:hint="eastAsia"/>
                <w:lang w:val="en-US" w:eastAsia="zh-CN"/>
              </w:rPr>
              <w:t>TCL</w:t>
            </w:r>
          </w:p>
        </w:tc>
        <w:tc>
          <w:tcPr>
            <w:tcW w:w="7837" w:type="dxa"/>
          </w:tcPr>
          <w:p w14:paraId="50D00FC6" w14:textId="77777777" w:rsidR="00F80426" w:rsidRDefault="002A4AA4">
            <w:pPr>
              <w:spacing w:after="120"/>
              <w:rPr>
                <w:rFonts w:eastAsia="SimSun"/>
                <w:lang w:val="en-US" w:eastAsia="zh-CN"/>
              </w:rPr>
            </w:pPr>
            <w:r>
              <w:rPr>
                <w:rFonts w:eastAsia="SimSun"/>
                <w:lang w:val="en-US" w:eastAsia="zh-CN"/>
              </w:rPr>
              <w:t>It is up to RAN2</w:t>
            </w:r>
            <w:r>
              <w:rPr>
                <w:rFonts w:eastAsia="SimSun" w:hint="eastAsia"/>
                <w:lang w:val="en-US" w:eastAsia="zh-CN"/>
              </w:rPr>
              <w:t>, as it is reported via MAC CE</w:t>
            </w:r>
            <w:r>
              <w:rPr>
                <w:rFonts w:eastAsia="SimSun"/>
                <w:lang w:val="en-US" w:eastAsia="zh-CN"/>
              </w:rPr>
              <w:t>.</w:t>
            </w:r>
          </w:p>
        </w:tc>
      </w:tr>
      <w:tr w:rsidR="00B766EB" w:rsidRPr="00E10455" w14:paraId="16E003FF" w14:textId="77777777" w:rsidTr="000802E3">
        <w:tc>
          <w:tcPr>
            <w:tcW w:w="2106" w:type="dxa"/>
          </w:tcPr>
          <w:p w14:paraId="77702145" w14:textId="77777777" w:rsidR="00B766EB" w:rsidRPr="00E10455" w:rsidRDefault="00B766EB" w:rsidP="00A413AD">
            <w:pPr>
              <w:rPr>
                <w:rFonts w:eastAsia="Malgun Gothic"/>
                <w:lang w:val="en-US" w:eastAsia="ko-KR"/>
              </w:rPr>
            </w:pPr>
            <w:r>
              <w:rPr>
                <w:rFonts w:eastAsia="Malgun Gothic" w:hint="eastAsia"/>
                <w:lang w:val="en-US" w:eastAsia="ko-KR"/>
              </w:rPr>
              <w:t>LGE</w:t>
            </w:r>
          </w:p>
        </w:tc>
        <w:tc>
          <w:tcPr>
            <w:tcW w:w="7837" w:type="dxa"/>
          </w:tcPr>
          <w:p w14:paraId="23B94D87" w14:textId="77777777" w:rsidR="00B766EB" w:rsidRPr="00E10455" w:rsidRDefault="00B766EB" w:rsidP="00A413AD">
            <w:pPr>
              <w:rPr>
                <w:rFonts w:eastAsia="Malgun Gothic"/>
                <w:lang w:val="en-US" w:eastAsia="ko-KR"/>
              </w:rPr>
            </w:pPr>
            <w:r>
              <w:rPr>
                <w:rFonts w:eastAsia="Malgun Gothic"/>
                <w:lang w:val="en-US" w:eastAsia="ko-KR"/>
              </w:rPr>
              <w:t>I</w:t>
            </w:r>
            <w:r>
              <w:rPr>
                <w:rFonts w:eastAsia="Malgun Gothic" w:hint="eastAsia"/>
                <w:lang w:val="en-US" w:eastAsia="ko-KR"/>
              </w:rPr>
              <w:t xml:space="preserve">f RAN2 send LS, we can discuss it. </w:t>
            </w:r>
            <w:r>
              <w:rPr>
                <w:rFonts w:eastAsia="Malgun Gothic"/>
                <w:lang w:val="en-US" w:eastAsia="ko-KR"/>
              </w:rPr>
              <w:t>I</w:t>
            </w:r>
            <w:r>
              <w:rPr>
                <w:rFonts w:eastAsia="Malgun Gothic" w:hint="eastAsia"/>
                <w:lang w:val="en-US" w:eastAsia="ko-KR"/>
              </w:rPr>
              <w:t>f we discuss before receiving LS might cause confusion if RAN2 agreed differently with RAN1.</w:t>
            </w:r>
          </w:p>
        </w:tc>
      </w:tr>
    </w:tbl>
    <w:p w14:paraId="0A9B1A4B" w14:textId="77777777" w:rsidR="00F80426" w:rsidRDefault="00F80426" w:rsidP="000802E3">
      <w:pPr>
        <w:ind w:leftChars="100" w:left="240"/>
        <w:rPr>
          <w:lang w:val="en-US"/>
        </w:rPr>
      </w:pPr>
    </w:p>
    <w:p w14:paraId="5024666F" w14:textId="79226059" w:rsidR="0022780B" w:rsidRDefault="0022780B" w:rsidP="0022780B">
      <w:pPr>
        <w:pStyle w:val="5"/>
        <w:rPr>
          <w:rFonts w:hint="eastAsia"/>
          <w:lang w:val="en-US"/>
        </w:rPr>
      </w:pPr>
      <w:r>
        <w:rPr>
          <w:rFonts w:hint="eastAsia"/>
          <w:lang w:val="en-US"/>
        </w:rPr>
        <w:t>[Conclusion]</w:t>
      </w:r>
    </w:p>
    <w:p w14:paraId="5F1DF338" w14:textId="11C9CCF1" w:rsidR="00683CE3" w:rsidRDefault="0022780B" w:rsidP="00683CE3">
      <w:pPr>
        <w:ind w:leftChars="100" w:left="240"/>
        <w:rPr>
          <w:rFonts w:hint="eastAsia"/>
        </w:rPr>
      </w:pPr>
      <w:r>
        <w:rPr>
          <w:rFonts w:hint="eastAsia"/>
        </w:rPr>
        <w:t>Not many views are provided on t</w:t>
      </w:r>
      <w:r>
        <w:t>he maximum number of beam</w:t>
      </w:r>
      <w:r>
        <w:rPr>
          <w:rFonts w:hint="eastAsia"/>
        </w:rPr>
        <w:t xml:space="preserve"> </w:t>
      </w:r>
      <w:r>
        <w:t>measurement results that can be reported in event-triggered measurement report</w:t>
      </w:r>
      <w:r>
        <w:rPr>
          <w:rFonts w:hint="eastAsia"/>
        </w:rPr>
        <w:t xml:space="preserve"> because RAN2 LS has not been provided to RAN1 yet. </w:t>
      </w:r>
      <w:r w:rsidR="00683CE3">
        <w:rPr>
          <w:rFonts w:hint="eastAsia"/>
        </w:rPr>
        <w:t xml:space="preserve">FL suggests discussing this issue in the next meeting taking into account the conclusion in RAN2. </w:t>
      </w:r>
    </w:p>
    <w:p w14:paraId="08E232F1" w14:textId="77777777" w:rsidR="0022780B" w:rsidRPr="0022780B" w:rsidRDefault="0022780B" w:rsidP="000802E3">
      <w:pPr>
        <w:ind w:leftChars="100" w:left="240"/>
        <w:rPr>
          <w:rFonts w:hint="eastAsia"/>
        </w:rPr>
      </w:pPr>
    </w:p>
    <w:p w14:paraId="7B4C52D5" w14:textId="77777777" w:rsidR="00F80426" w:rsidRDefault="002A4AA4" w:rsidP="000802E3">
      <w:pPr>
        <w:snapToGrid/>
        <w:spacing w:after="0" w:afterAutospacing="0"/>
        <w:ind w:leftChars="100" w:left="240"/>
        <w:jc w:val="left"/>
        <w:rPr>
          <w:lang w:val="en-US"/>
        </w:rPr>
      </w:pPr>
      <w:r>
        <w:rPr>
          <w:lang w:val="en-US"/>
        </w:rPr>
        <w:br w:type="page"/>
      </w:r>
    </w:p>
    <w:p w14:paraId="3A12C04C" w14:textId="4A221892" w:rsidR="00F80426" w:rsidRDefault="002A4AA4" w:rsidP="000802E3">
      <w:pPr>
        <w:pStyle w:val="30"/>
        <w:ind w:leftChars="100" w:left="949"/>
      </w:pPr>
      <w:r>
        <w:rPr>
          <w:rFonts w:hint="eastAsia"/>
        </w:rPr>
        <w:lastRenderedPageBreak/>
        <w:t>[</w:t>
      </w:r>
      <w:r w:rsidR="005A05F3">
        <w:rPr>
          <w:rFonts w:hint="eastAsia"/>
        </w:rPr>
        <w:t>Closed</w:t>
      </w:r>
      <w:r>
        <w:rPr>
          <w:rFonts w:hint="eastAsia"/>
        </w:rPr>
        <w:t xml:space="preserve">] </w:t>
      </w:r>
      <w:r>
        <w:t xml:space="preserve">RS of serving cell for event evaluation </w:t>
      </w:r>
    </w:p>
    <w:p w14:paraId="7C67F474" w14:textId="77777777" w:rsidR="00F80426" w:rsidRDefault="002A4AA4" w:rsidP="000802E3">
      <w:pPr>
        <w:pStyle w:val="5"/>
        <w:ind w:leftChars="100" w:left="598"/>
        <w:rPr>
          <w:lang w:val="en-US"/>
        </w:rPr>
      </w:pPr>
      <w:r>
        <w:rPr>
          <w:lang w:val="en-US"/>
        </w:rPr>
        <w:t xml:space="preserve">[Agreement in previous meetings] </w:t>
      </w:r>
    </w:p>
    <w:p w14:paraId="3B1A05F8" w14:textId="77777777" w:rsidR="00F80426" w:rsidRDefault="002A4AA4" w:rsidP="000802E3">
      <w:pPr>
        <w:ind w:leftChars="100" w:left="240"/>
        <w:rPr>
          <w:b/>
          <w:bCs/>
          <w:lang w:val="en-US"/>
        </w:rPr>
      </w:pPr>
      <w:r>
        <w:rPr>
          <w:b/>
          <w:bCs/>
          <w:highlight w:val="green"/>
          <w:lang w:val="en-US"/>
        </w:rPr>
        <w:t>Agreement(RAN1#118)</w:t>
      </w:r>
    </w:p>
    <w:p w14:paraId="7063D06F" w14:textId="77777777" w:rsidR="00F80426" w:rsidRDefault="002A4AA4" w:rsidP="000802E3">
      <w:pPr>
        <w:pStyle w:val="a"/>
        <w:ind w:leftChars="100" w:left="600"/>
      </w:pPr>
      <w:r>
        <w:t xml:space="preserve">For the identification of the serving cell RS for event evaluation, </w:t>
      </w:r>
    </w:p>
    <w:p w14:paraId="40402E42" w14:textId="77777777" w:rsidR="00F80426" w:rsidRDefault="002A4AA4" w:rsidP="000802E3">
      <w:pPr>
        <w:pStyle w:val="a"/>
        <w:numPr>
          <w:ilvl w:val="1"/>
          <w:numId w:val="4"/>
        </w:numPr>
        <w:ind w:leftChars="283" w:left="1119"/>
      </w:pPr>
      <w:r>
        <w:t>At least the following options are further studied in RAN1, where different options could apply to different LTM event</w:t>
      </w:r>
    </w:p>
    <w:p w14:paraId="793B5E3C" w14:textId="77777777" w:rsidR="00F80426" w:rsidRDefault="002A4AA4" w:rsidP="000802E3">
      <w:pPr>
        <w:pStyle w:val="a"/>
        <w:numPr>
          <w:ilvl w:val="2"/>
          <w:numId w:val="4"/>
        </w:numPr>
        <w:ind w:leftChars="467" w:left="1561"/>
      </w:pPr>
      <w:r>
        <w:t>Option. 1: Derived from QCL (type-D) RS(s) of the indicated joint/DL TCI state for the serving cell</w:t>
      </w:r>
    </w:p>
    <w:p w14:paraId="759B0FD7" w14:textId="77777777" w:rsidR="00F80426" w:rsidRDefault="002A4AA4" w:rsidP="000802E3">
      <w:pPr>
        <w:pStyle w:val="a"/>
        <w:numPr>
          <w:ilvl w:val="2"/>
          <w:numId w:val="4"/>
        </w:numPr>
        <w:ind w:leftChars="467" w:left="1561"/>
      </w:pPr>
      <w:r>
        <w:t>Option. 2: Derived from QCL RS(s) or SSB QCLed with the QCL RS of the indicated joint/DL TCI state for the serving cell</w:t>
      </w:r>
    </w:p>
    <w:p w14:paraId="58BBA89C" w14:textId="77777777" w:rsidR="00F80426" w:rsidRDefault="002A4AA4" w:rsidP="000802E3">
      <w:pPr>
        <w:pStyle w:val="a"/>
        <w:numPr>
          <w:ilvl w:val="3"/>
          <w:numId w:val="4"/>
        </w:numPr>
        <w:ind w:leftChars="650" w:left="2000"/>
      </w:pPr>
      <w:r>
        <w:t>QCL RS or SSB is configured by the network</w:t>
      </w:r>
    </w:p>
    <w:p w14:paraId="32404C1A" w14:textId="77777777" w:rsidR="00F80426" w:rsidRDefault="002A4AA4" w:rsidP="000802E3">
      <w:pPr>
        <w:pStyle w:val="a"/>
        <w:numPr>
          <w:ilvl w:val="2"/>
          <w:numId w:val="4"/>
        </w:numPr>
        <w:ind w:leftChars="467" w:left="1561"/>
      </w:pPr>
      <w:r>
        <w:t>Option. 3: Measurement RS(s) is/are explicitly configured</w:t>
      </w:r>
    </w:p>
    <w:p w14:paraId="67B45CB5" w14:textId="77777777" w:rsidR="00F80426" w:rsidRDefault="002A4AA4" w:rsidP="000802E3">
      <w:pPr>
        <w:pStyle w:val="a"/>
        <w:numPr>
          <w:ilvl w:val="2"/>
          <w:numId w:val="4"/>
        </w:numPr>
        <w:ind w:leftChars="467" w:left="1561"/>
      </w:pPr>
      <w:r>
        <w:t>Option. 4: Derived from QCL RSs of activated TCI states with the best quality, or SSB which is QCLed with the QCL RSs of activated TCI states with the best quality.</w:t>
      </w:r>
    </w:p>
    <w:p w14:paraId="0D556EBD" w14:textId="77777777" w:rsidR="00F80426" w:rsidRDefault="002A4AA4" w:rsidP="000802E3">
      <w:pPr>
        <w:pStyle w:val="a"/>
        <w:numPr>
          <w:ilvl w:val="2"/>
          <w:numId w:val="4"/>
        </w:numPr>
        <w:ind w:leftChars="467" w:left="1561"/>
      </w:pPr>
      <w:r>
        <w:t xml:space="preserve">Option 6: Derived from QCL RSs of activated TCI states, or SSB which is QCLed with the QCL RSs of activated TCI states </w:t>
      </w:r>
    </w:p>
    <w:p w14:paraId="2185FA1D" w14:textId="77777777" w:rsidR="00F80426" w:rsidRDefault="002A4AA4" w:rsidP="000802E3">
      <w:pPr>
        <w:pStyle w:val="a"/>
        <w:numPr>
          <w:ilvl w:val="1"/>
          <w:numId w:val="4"/>
        </w:numPr>
        <w:ind w:leftChars="283" w:left="1119"/>
      </w:pPr>
      <w:r>
        <w:t>The RSs of the candidate cell(s) for event evaluation are explicitly configure</w:t>
      </w:r>
    </w:p>
    <w:p w14:paraId="2BD8FFE1" w14:textId="77777777" w:rsidR="00F80426" w:rsidRDefault="002A4AA4" w:rsidP="000802E3">
      <w:pPr>
        <w:pStyle w:val="a"/>
        <w:ind w:leftChars="100" w:left="600"/>
      </w:pPr>
      <w:r>
        <w:t xml:space="preserve">Note: Companies are encouraged to take into account the RAN2 agreement (i.e current beam rather than best beam) for their further study. </w:t>
      </w:r>
    </w:p>
    <w:p w14:paraId="3EDD304F" w14:textId="77777777" w:rsidR="00F80426" w:rsidRDefault="00F80426" w:rsidP="000802E3">
      <w:pPr>
        <w:ind w:leftChars="100" w:left="240"/>
        <w:rPr>
          <w:lang w:val="en-US"/>
        </w:rPr>
      </w:pPr>
    </w:p>
    <w:p w14:paraId="46930ACF" w14:textId="77777777" w:rsidR="00F80426" w:rsidRDefault="002A4AA4" w:rsidP="000802E3">
      <w:pPr>
        <w:ind w:leftChars="100" w:left="240"/>
        <w:rPr>
          <w:b/>
          <w:bCs/>
          <w:lang w:val="en-US"/>
        </w:rPr>
      </w:pPr>
      <w:r>
        <w:rPr>
          <w:b/>
          <w:bCs/>
          <w:highlight w:val="green"/>
          <w:lang w:val="en-US"/>
        </w:rPr>
        <w:t>Agreement(RAN1#118bis)</w:t>
      </w:r>
    </w:p>
    <w:p w14:paraId="12128550" w14:textId="77777777" w:rsidR="00F80426" w:rsidRDefault="002A4AA4" w:rsidP="000802E3">
      <w:pPr>
        <w:pStyle w:val="a"/>
        <w:ind w:leftChars="100" w:left="600"/>
      </w:pPr>
      <w:r>
        <w:t>The serving cell RS for event evaluation is at least derived from QCL RS or SSB QCLed with the QCL RS of the indicated joint/DL TCI state for the serving cell</w:t>
      </w:r>
    </w:p>
    <w:p w14:paraId="6B9106EE" w14:textId="77777777" w:rsidR="00F80426" w:rsidRDefault="002A4AA4" w:rsidP="000802E3">
      <w:pPr>
        <w:pStyle w:val="a"/>
        <w:numPr>
          <w:ilvl w:val="1"/>
          <w:numId w:val="4"/>
        </w:numPr>
        <w:ind w:leftChars="283" w:left="1119"/>
      </w:pPr>
      <w:r>
        <w:t xml:space="preserve">QCL RS above is the RS w.r.t. QCL-TypeD when the indicated joint/DL TCI state is configured with two QCL RSs </w:t>
      </w:r>
    </w:p>
    <w:p w14:paraId="35C3D37F" w14:textId="77777777" w:rsidR="00F80426" w:rsidRDefault="002A4AA4" w:rsidP="000802E3">
      <w:pPr>
        <w:pStyle w:val="a"/>
        <w:numPr>
          <w:ilvl w:val="1"/>
          <w:numId w:val="4"/>
        </w:numPr>
        <w:ind w:leftChars="283" w:left="1119"/>
      </w:pPr>
      <w:r>
        <w:t>FFS: Details on determination of QCL RS or SSB QCLed with QCL RS</w:t>
      </w:r>
    </w:p>
    <w:p w14:paraId="34956C81" w14:textId="77777777" w:rsidR="00F80426" w:rsidRDefault="002A4AA4" w:rsidP="000802E3">
      <w:pPr>
        <w:pStyle w:val="a"/>
        <w:ind w:leftChars="100" w:left="600"/>
      </w:pPr>
      <w:r>
        <w:t>Note: This does not imply the support of mTRP scenarios</w:t>
      </w:r>
    </w:p>
    <w:p w14:paraId="637061A2" w14:textId="77777777" w:rsidR="00F80426" w:rsidRDefault="00F80426" w:rsidP="000802E3">
      <w:pPr>
        <w:ind w:leftChars="100" w:left="240"/>
        <w:rPr>
          <w:lang w:val="en-US"/>
        </w:rPr>
      </w:pPr>
    </w:p>
    <w:p w14:paraId="695E7CB5" w14:textId="77777777" w:rsidR="00F80426" w:rsidRDefault="002A4AA4" w:rsidP="000802E3">
      <w:pPr>
        <w:ind w:leftChars="100" w:left="240"/>
        <w:rPr>
          <w:lang w:val="en-US"/>
        </w:rPr>
      </w:pPr>
      <w:r>
        <w:rPr>
          <w:highlight w:val="green"/>
          <w:lang w:val="en-US"/>
        </w:rPr>
        <w:t>Agreement(RAN1#119)</w:t>
      </w:r>
    </w:p>
    <w:p w14:paraId="68E32B6E" w14:textId="77777777" w:rsidR="00F80426" w:rsidRDefault="002A4AA4" w:rsidP="000802E3">
      <w:pPr>
        <w:ind w:leftChars="100" w:left="240"/>
        <w:rPr>
          <w:lang w:val="en-US"/>
        </w:rPr>
      </w:pPr>
      <w:r>
        <w:rPr>
          <w:lang w:val="en-US"/>
        </w:rPr>
        <w:t xml:space="preserve">For the identification of the serving cell RS for event evaluation, </w:t>
      </w:r>
    </w:p>
    <w:p w14:paraId="6E060894" w14:textId="77777777" w:rsidR="00F80426" w:rsidRDefault="002A4AA4" w:rsidP="000802E3">
      <w:pPr>
        <w:ind w:leftChars="100" w:left="240"/>
        <w:rPr>
          <w:lang w:val="en-US"/>
        </w:rPr>
      </w:pPr>
      <w:r>
        <w:rPr>
          <w:lang w:val="en-US"/>
        </w:rPr>
        <w:t>If the RS(s) for candidate cell(s) are CSI-RS configured in a CSI-RS resource set configured with repetition, QCL RS of the indicated TCI-state is used for the serving cell; otherwise, SSB QCLed with QCL RS of the indicated TCI-state is used for the serving cell.</w:t>
      </w:r>
    </w:p>
    <w:p w14:paraId="78840C00" w14:textId="77777777" w:rsidR="00F80426" w:rsidRDefault="002A4AA4" w:rsidP="000802E3">
      <w:pPr>
        <w:pStyle w:val="a"/>
        <w:ind w:leftChars="100" w:left="600"/>
      </w:pPr>
      <w:r>
        <w:t>UE does not expect the following configuration:</w:t>
      </w:r>
    </w:p>
    <w:p w14:paraId="7CCD4E1D" w14:textId="77777777" w:rsidR="00F80426" w:rsidRDefault="002A4AA4" w:rsidP="000802E3">
      <w:pPr>
        <w:pStyle w:val="a"/>
        <w:numPr>
          <w:ilvl w:val="1"/>
          <w:numId w:val="4"/>
        </w:numPr>
        <w:ind w:leftChars="283" w:left="1119"/>
      </w:pPr>
      <w:r>
        <w:lastRenderedPageBreak/>
        <w:t>CSI-RS resource in the indicated TCI state of serving cell is NOT configured in a CSI-RS resource set configured with repetition, and</w:t>
      </w:r>
    </w:p>
    <w:p w14:paraId="6B3AA0F3" w14:textId="77777777" w:rsidR="00F80426" w:rsidRDefault="002A4AA4" w:rsidP="000802E3">
      <w:pPr>
        <w:pStyle w:val="a"/>
        <w:numPr>
          <w:ilvl w:val="1"/>
          <w:numId w:val="4"/>
        </w:numPr>
        <w:ind w:leftChars="283" w:left="1119"/>
      </w:pPr>
      <w:r>
        <w:t xml:space="preserve">CSI-RS is configured as measurement resource for the candidate cell(s). </w:t>
      </w:r>
    </w:p>
    <w:p w14:paraId="433D7234" w14:textId="77777777" w:rsidR="00F80426" w:rsidRDefault="00F80426" w:rsidP="000802E3">
      <w:pPr>
        <w:ind w:leftChars="100" w:left="240"/>
        <w:rPr>
          <w:lang w:val="en-US"/>
        </w:rPr>
      </w:pPr>
    </w:p>
    <w:p w14:paraId="27530C55" w14:textId="77777777" w:rsidR="00F80426" w:rsidRDefault="002A4AA4" w:rsidP="000802E3">
      <w:pPr>
        <w:ind w:leftChars="100" w:left="240"/>
        <w:rPr>
          <w:lang w:val="en-US"/>
        </w:rPr>
      </w:pPr>
      <w:r>
        <w:rPr>
          <w:lang w:val="en-US"/>
        </w:rPr>
        <w:t>For info: LTM events in RAN2:</w:t>
      </w:r>
    </w:p>
    <w:p w14:paraId="380CF1BF" w14:textId="77777777" w:rsidR="00F80426" w:rsidRDefault="002A4AA4" w:rsidP="000802E3">
      <w:pPr>
        <w:pStyle w:val="a"/>
        <w:pBdr>
          <w:top w:val="single" w:sz="4" w:space="1" w:color="auto"/>
          <w:left w:val="single" w:sz="4" w:space="4" w:color="auto"/>
          <w:bottom w:val="single" w:sz="4" w:space="1" w:color="auto"/>
          <w:right w:val="single" w:sz="4" w:space="4" w:color="auto"/>
        </w:pBdr>
        <w:ind w:leftChars="100" w:left="600"/>
      </w:pPr>
      <w:r>
        <w:t>Event LTM2: Beam of serving cell becomes worse than absolute threshold;</w:t>
      </w:r>
    </w:p>
    <w:p w14:paraId="63A2F032" w14:textId="77777777" w:rsidR="00F80426" w:rsidRDefault="002A4AA4" w:rsidP="000802E3">
      <w:pPr>
        <w:pStyle w:val="a"/>
        <w:pBdr>
          <w:top w:val="single" w:sz="4" w:space="1" w:color="auto"/>
          <w:left w:val="single" w:sz="4" w:space="4" w:color="auto"/>
          <w:bottom w:val="single" w:sz="4" w:space="1" w:color="auto"/>
          <w:right w:val="single" w:sz="4" w:space="4" w:color="auto"/>
        </w:pBdr>
        <w:ind w:leftChars="100" w:left="600"/>
      </w:pPr>
      <w:r>
        <w:t>Event LTM3: Beam of candidate cell becomes amount of offset better than beam of serving cell;</w:t>
      </w:r>
    </w:p>
    <w:p w14:paraId="7CE596C3" w14:textId="77777777" w:rsidR="00F80426" w:rsidRDefault="002A4AA4" w:rsidP="000802E3">
      <w:pPr>
        <w:pStyle w:val="a"/>
        <w:pBdr>
          <w:top w:val="single" w:sz="4" w:space="1" w:color="auto"/>
          <w:left w:val="single" w:sz="4" w:space="4" w:color="auto"/>
          <w:bottom w:val="single" w:sz="4" w:space="1" w:color="auto"/>
          <w:right w:val="single" w:sz="4" w:space="4" w:color="auto"/>
        </w:pBdr>
        <w:ind w:leftChars="100" w:left="600"/>
      </w:pPr>
      <w:r>
        <w:t>Event LTM4: Beam of candidate cell becomes better than absolute threshold;</w:t>
      </w:r>
    </w:p>
    <w:p w14:paraId="0ED5A690" w14:textId="77777777" w:rsidR="00F80426" w:rsidRDefault="002A4AA4" w:rsidP="000802E3">
      <w:pPr>
        <w:pStyle w:val="a"/>
        <w:pBdr>
          <w:top w:val="single" w:sz="4" w:space="1" w:color="auto"/>
          <w:left w:val="single" w:sz="4" w:space="4" w:color="auto"/>
          <w:bottom w:val="single" w:sz="4" w:space="1" w:color="auto"/>
          <w:right w:val="single" w:sz="4" w:space="4" w:color="auto"/>
        </w:pBdr>
        <w:ind w:leftChars="100" w:left="600"/>
      </w:pPr>
      <w:r>
        <w:t>Event LTM5: Beam of serving cell becomes worse than absolute threshold1 AND Beam of candidate cell becomes better than another absolute threshold2.</w:t>
      </w:r>
    </w:p>
    <w:p w14:paraId="35638F32" w14:textId="77777777" w:rsidR="00F80426" w:rsidRDefault="00F80426" w:rsidP="000802E3">
      <w:pPr>
        <w:ind w:leftChars="100" w:left="240"/>
      </w:pPr>
    </w:p>
    <w:p w14:paraId="4779436F" w14:textId="77777777" w:rsidR="00F80426" w:rsidRDefault="002A4AA4" w:rsidP="000802E3">
      <w:pPr>
        <w:pStyle w:val="5"/>
        <w:ind w:leftChars="100" w:left="598"/>
      </w:pPr>
      <w:r>
        <w:rPr>
          <w:rFonts w:hint="eastAsia"/>
        </w:rPr>
        <w:t>[Summary of contributions]</w:t>
      </w:r>
    </w:p>
    <w:p w14:paraId="121CE41A" w14:textId="77777777" w:rsidR="00F80426" w:rsidRDefault="002A4AA4" w:rsidP="000802E3">
      <w:pPr>
        <w:ind w:leftChars="100" w:left="240"/>
      </w:pPr>
      <w:r>
        <w:rPr>
          <w:rFonts w:hint="eastAsia"/>
        </w:rPr>
        <w:t>Two issues are identified in this meeting on top of our agreement so far:</w:t>
      </w:r>
    </w:p>
    <w:p w14:paraId="796766B3" w14:textId="77777777" w:rsidR="00F80426" w:rsidRDefault="002A4AA4" w:rsidP="000802E3">
      <w:pPr>
        <w:ind w:leftChars="100" w:left="240"/>
        <w:rPr>
          <w:u w:val="single"/>
        </w:rPr>
      </w:pPr>
      <w:r>
        <w:rPr>
          <w:rFonts w:hint="eastAsia"/>
          <w:u w:val="single"/>
        </w:rPr>
        <w:t>Issue 1: details of event LTM2</w:t>
      </w:r>
    </w:p>
    <w:p w14:paraId="0EDBD625" w14:textId="77777777" w:rsidR="00F80426" w:rsidRDefault="002A4AA4" w:rsidP="000802E3">
      <w:pPr>
        <w:ind w:leftChars="100" w:left="240"/>
      </w:pPr>
      <w:r>
        <w:rPr>
          <w:rFonts w:hint="eastAsia"/>
        </w:rPr>
        <w:t xml:space="preserve">For the RS type identification rule which we have agreed, the configuration for candidate cell is </w:t>
      </w:r>
      <w:r>
        <w:t>required</w:t>
      </w:r>
      <w:r>
        <w:rPr>
          <w:rFonts w:hint="eastAsia"/>
        </w:rPr>
        <w:t xml:space="preserve">. On the other hand, event LTM2 does not </w:t>
      </w:r>
      <w:r>
        <w:t>require</w:t>
      </w:r>
      <w:r>
        <w:rPr>
          <w:rFonts w:hint="eastAsia"/>
        </w:rPr>
        <w:t xml:space="preserve"> any candidate cell RSs for its evaluation, resulting in the contradiction. This issue is pointed out by two companies below. </w:t>
      </w:r>
    </w:p>
    <w:p w14:paraId="22B2F953" w14:textId="77777777" w:rsidR="00F80426" w:rsidRDefault="002A4AA4" w:rsidP="000802E3">
      <w:pPr>
        <w:pStyle w:val="a"/>
        <w:ind w:leftChars="100" w:left="600"/>
      </w:pPr>
      <w:r>
        <w:rPr>
          <w:rFonts w:hint="eastAsia"/>
        </w:rPr>
        <w:t xml:space="preserve">Huawei: </w:t>
      </w:r>
      <w:r>
        <w:t>For Event LTM2, the RS type of serving cell should be explicitly configured by gNB</w:t>
      </w:r>
    </w:p>
    <w:p w14:paraId="47139B40" w14:textId="77777777" w:rsidR="00F80426" w:rsidRDefault="002A4AA4" w:rsidP="000802E3">
      <w:pPr>
        <w:pStyle w:val="a"/>
        <w:numPr>
          <w:ilvl w:val="1"/>
          <w:numId w:val="4"/>
        </w:numPr>
        <w:ind w:leftChars="283" w:left="1119"/>
      </w:pPr>
      <w:r>
        <w:t>While there is no comparison between serving cell and candidate cell for Event LTM2 so that the RS type of serving cell cannot be determined by candidate cells.</w:t>
      </w:r>
    </w:p>
    <w:p w14:paraId="5637C5A2" w14:textId="77777777" w:rsidR="00F80426" w:rsidRDefault="002A4AA4" w:rsidP="000802E3">
      <w:pPr>
        <w:pStyle w:val="a"/>
        <w:ind w:leftChars="100" w:left="600"/>
      </w:pPr>
      <w:r>
        <w:rPr>
          <w:rFonts w:hint="eastAsia"/>
        </w:rPr>
        <w:t xml:space="preserve">Ericsson: </w:t>
      </w:r>
      <w:r>
        <w:t>The NW configures at least one candidate RS for LTM2, and the UE determines the serving cell RS using the already agreed mechanism.</w:t>
      </w:r>
    </w:p>
    <w:p w14:paraId="34A5BA75" w14:textId="77777777" w:rsidR="00F80426" w:rsidRDefault="002A4AA4" w:rsidP="000802E3">
      <w:pPr>
        <w:ind w:leftChars="100" w:left="240"/>
        <w:rPr>
          <w:u w:val="single"/>
        </w:rPr>
      </w:pPr>
      <w:r>
        <w:rPr>
          <w:rFonts w:hint="eastAsia"/>
          <w:u w:val="single"/>
        </w:rPr>
        <w:t>Issue 2: Support of mTRP operation at a serving cell</w:t>
      </w:r>
    </w:p>
    <w:p w14:paraId="54EEF5D7" w14:textId="77777777" w:rsidR="00F80426" w:rsidRDefault="002A4AA4" w:rsidP="000802E3">
      <w:pPr>
        <w:pStyle w:val="a"/>
        <w:ind w:leftChars="100" w:left="600"/>
        <w:rPr>
          <w:lang w:val="en-GB"/>
        </w:rPr>
      </w:pPr>
      <w:r>
        <w:rPr>
          <w:rFonts w:hint="eastAsia"/>
          <w:lang w:val="en-GB"/>
        </w:rPr>
        <w:t xml:space="preserve">CATT, OPPO: </w:t>
      </w:r>
      <w:r>
        <w:t>The L1-RSRP measurement of serving cell for event evaluation is the minimum value of the L1-RSRP measurement of those two RSs.</w:t>
      </w:r>
    </w:p>
    <w:p w14:paraId="6E5A230D" w14:textId="77777777" w:rsidR="00F80426" w:rsidRDefault="002A4AA4" w:rsidP="000802E3">
      <w:pPr>
        <w:pStyle w:val="a"/>
        <w:ind w:leftChars="100" w:left="600"/>
        <w:rPr>
          <w:lang w:val="en-GB"/>
        </w:rPr>
      </w:pPr>
      <w:r>
        <w:rPr>
          <w:lang w:val="en-GB"/>
        </w:rPr>
        <w:t>V</w:t>
      </w:r>
      <w:r>
        <w:rPr>
          <w:rFonts w:hint="eastAsia"/>
          <w:lang w:val="en-GB"/>
        </w:rPr>
        <w:t xml:space="preserve">ivo: </w:t>
      </w:r>
      <w:r>
        <w:t>For the case that the source cell is configured with mTRP, how to determine the measurement RS of the serving cell beam based on the two indicated TCI states should be discussed.</w:t>
      </w:r>
    </w:p>
    <w:p w14:paraId="12FFA3C9" w14:textId="77777777" w:rsidR="00F80426" w:rsidRDefault="002A4AA4" w:rsidP="000802E3">
      <w:pPr>
        <w:pStyle w:val="a"/>
        <w:ind w:leftChars="100" w:left="600"/>
        <w:rPr>
          <w:lang w:val="en-GB"/>
        </w:rPr>
      </w:pPr>
      <w:r>
        <w:rPr>
          <w:rFonts w:hint="eastAsia"/>
          <w:lang w:val="en-GB"/>
        </w:rPr>
        <w:t xml:space="preserve">DOCOMO: </w:t>
      </w:r>
      <w:r>
        <w:rPr>
          <w:lang w:val="en-GB"/>
        </w:rPr>
        <w:t>Support that current beam is determined from a fixed TCI state from the two indicated TCI states.</w:t>
      </w:r>
    </w:p>
    <w:p w14:paraId="743B0572" w14:textId="77777777" w:rsidR="00F80426" w:rsidRDefault="00F80426" w:rsidP="000802E3">
      <w:pPr>
        <w:ind w:leftChars="100" w:left="240"/>
      </w:pPr>
    </w:p>
    <w:p w14:paraId="174CE5CC" w14:textId="77777777" w:rsidR="00F80426" w:rsidRDefault="002A4AA4" w:rsidP="000802E3">
      <w:pPr>
        <w:pStyle w:val="5"/>
        <w:ind w:leftChars="100" w:left="598"/>
      </w:pPr>
      <w:r>
        <w:rPr>
          <w:rFonts w:hint="eastAsia"/>
        </w:rPr>
        <w:lastRenderedPageBreak/>
        <w:t>[FL observation]</w:t>
      </w:r>
    </w:p>
    <w:p w14:paraId="7C186E7D" w14:textId="77777777" w:rsidR="00F80426" w:rsidRDefault="002A4AA4" w:rsidP="000802E3">
      <w:pPr>
        <w:ind w:leftChars="100" w:left="240"/>
      </w:pPr>
      <w:r>
        <w:rPr>
          <w:rFonts w:hint="eastAsia"/>
        </w:rPr>
        <w:t xml:space="preserve">For issue 1, FL thinks the approach by two </w:t>
      </w:r>
      <w:r>
        <w:t>companies</w:t>
      </w:r>
      <w:r>
        <w:rPr>
          <w:rFonts w:hint="eastAsia"/>
        </w:rPr>
        <w:t xml:space="preserve"> works, and the group can choose either one (other approach is also fine), while other solution are welcome. </w:t>
      </w:r>
    </w:p>
    <w:p w14:paraId="5053B821" w14:textId="77777777" w:rsidR="00F80426" w:rsidRDefault="002A4AA4" w:rsidP="000802E3">
      <w:pPr>
        <w:ind w:leftChars="100" w:left="240"/>
      </w:pPr>
      <w:r>
        <w:rPr>
          <w:rFonts w:hint="eastAsia"/>
        </w:rPr>
        <w:t>For issue 2, FL agrees that the consensus is still unclear because the description on mTRP was removed at the online discussion in the last meeting. In FL</w:t>
      </w:r>
      <w:r>
        <w:t>’</w:t>
      </w:r>
      <w:r>
        <w:rPr>
          <w:rFonts w:hint="eastAsia"/>
        </w:rPr>
        <w:t xml:space="preserve">s recollection, Chair asked a question on the necessity to support mTRP but nobody strongly pushed this scenario at that time. Hence it is good to clarify it to avoid the same discussion in RAN2 (i.e. coexistence </w:t>
      </w:r>
      <w:r>
        <w:t>discussion</w:t>
      </w:r>
      <w:r>
        <w:rPr>
          <w:rFonts w:hint="eastAsia"/>
        </w:rPr>
        <w:t xml:space="preserve">). </w:t>
      </w:r>
    </w:p>
    <w:p w14:paraId="36CBBA9B" w14:textId="77777777" w:rsidR="00F80426" w:rsidRDefault="002A4AA4" w:rsidP="000802E3">
      <w:pPr>
        <w:ind w:leftChars="100" w:left="240"/>
      </w:pPr>
      <w:r>
        <w:rPr>
          <w:rFonts w:hint="eastAsia"/>
        </w:rPr>
        <w:t>Given the analysis above, we have 2 FL proposals for this section</w:t>
      </w:r>
    </w:p>
    <w:p w14:paraId="40C2A65F" w14:textId="77777777" w:rsidR="00F80426" w:rsidRDefault="002A4AA4" w:rsidP="000802E3">
      <w:pPr>
        <w:pStyle w:val="5"/>
        <w:ind w:leftChars="100" w:left="598"/>
      </w:pPr>
      <w:bookmarkStart w:id="12" w:name="_[FL_proposal_3-4-1-v1]"/>
      <w:bookmarkEnd w:id="12"/>
      <w:r>
        <w:t>[</w:t>
      </w:r>
      <w:r>
        <w:rPr>
          <w:rFonts w:hint="eastAsia"/>
        </w:rPr>
        <w:t>FL proposal 3-4-1-v1</w:t>
      </w:r>
      <w:r>
        <w:t>]</w:t>
      </w:r>
      <w:r>
        <w:rPr>
          <w:rFonts w:hint="eastAsia"/>
        </w:rPr>
        <w:t xml:space="preserve"> </w:t>
      </w:r>
    </w:p>
    <w:p w14:paraId="06757118" w14:textId="77777777" w:rsidR="00F80426" w:rsidRDefault="002A4AA4" w:rsidP="000802E3">
      <w:pPr>
        <w:ind w:leftChars="100" w:left="240"/>
      </w:pPr>
      <w:r>
        <w:rPr>
          <w:rFonts w:hint="eastAsia"/>
        </w:rPr>
        <w:t xml:space="preserve">For the RS type determination for event triggered reporting with event LTM2, </w:t>
      </w:r>
    </w:p>
    <w:p w14:paraId="62804C61" w14:textId="77777777" w:rsidR="00F80426" w:rsidRDefault="002A4AA4" w:rsidP="000802E3">
      <w:pPr>
        <w:pStyle w:val="a"/>
        <w:ind w:leftChars="100" w:left="600"/>
      </w:pPr>
      <w:r>
        <w:rPr>
          <w:rFonts w:hint="eastAsia"/>
          <w:u w:val="single"/>
        </w:rPr>
        <w:t>Alt 1-1:</w:t>
      </w:r>
      <w:r>
        <w:rPr>
          <w:rFonts w:hint="eastAsia"/>
        </w:rPr>
        <w:t xml:space="preserve"> RS type is RRC configured</w:t>
      </w:r>
    </w:p>
    <w:p w14:paraId="6EFF1AF3" w14:textId="77777777" w:rsidR="00F80426" w:rsidRDefault="002A4AA4" w:rsidP="000802E3">
      <w:pPr>
        <w:pStyle w:val="a"/>
        <w:ind w:leftChars="100" w:left="600"/>
      </w:pPr>
      <w:r>
        <w:rPr>
          <w:rFonts w:hint="eastAsia"/>
          <w:u w:val="single"/>
        </w:rPr>
        <w:t>Alt 1-2:</w:t>
      </w:r>
      <w:r>
        <w:rPr>
          <w:rFonts w:hint="eastAsia"/>
        </w:rPr>
        <w:t xml:space="preserve"> At least one candidate RS shall be configured</w:t>
      </w:r>
    </w:p>
    <w:p w14:paraId="4BB9C3D4" w14:textId="77777777" w:rsidR="00F80426" w:rsidRDefault="002A4AA4" w:rsidP="000802E3">
      <w:pPr>
        <w:ind w:leftChars="100" w:left="240"/>
        <w:rPr>
          <w:i/>
          <w:iCs/>
        </w:rPr>
      </w:pPr>
      <w:r>
        <w:rPr>
          <w:rFonts w:hint="eastAsia"/>
          <w:i/>
          <w:iCs/>
        </w:rPr>
        <w:t xml:space="preserve">FL note: choose one from the option above. Other solutions are not precluded. FL wants to solve this issue in this meeting. </w:t>
      </w:r>
    </w:p>
    <w:p w14:paraId="309A770E" w14:textId="77777777" w:rsidR="00F80426" w:rsidRDefault="002A4AA4" w:rsidP="000802E3">
      <w:pPr>
        <w:pStyle w:val="5"/>
        <w:ind w:leftChars="100" w:left="598"/>
      </w:pPr>
      <w:bookmarkStart w:id="13" w:name="_[FL_proposal_3-4-2-v1]"/>
      <w:bookmarkEnd w:id="13"/>
      <w:r>
        <w:t>[</w:t>
      </w:r>
      <w:r>
        <w:rPr>
          <w:rFonts w:hint="eastAsia"/>
        </w:rPr>
        <w:t>FL proposal 3-4-2-v1</w:t>
      </w:r>
      <w:r>
        <w:t>]</w:t>
      </w:r>
      <w:r>
        <w:rPr>
          <w:rFonts w:hint="eastAsia"/>
        </w:rPr>
        <w:t xml:space="preserve"> </w:t>
      </w:r>
    </w:p>
    <w:p w14:paraId="30D6222A" w14:textId="77777777" w:rsidR="00F80426" w:rsidRDefault="002A4AA4" w:rsidP="000802E3">
      <w:pPr>
        <w:pStyle w:val="a"/>
        <w:ind w:leftChars="100" w:left="600"/>
      </w:pPr>
      <w:r>
        <w:rPr>
          <w:rFonts w:hint="eastAsia"/>
          <w:u w:val="single"/>
        </w:rPr>
        <w:t>Alt.2-1</w:t>
      </w:r>
      <w:r>
        <w:rPr>
          <w:rFonts w:hint="eastAsia"/>
        </w:rPr>
        <w:t xml:space="preserve">: It is </w:t>
      </w:r>
      <w:r>
        <w:rPr>
          <w:rFonts w:hint="eastAsia"/>
          <w:u w:val="single"/>
        </w:rPr>
        <w:t>not</w:t>
      </w:r>
      <w:r>
        <w:rPr>
          <w:rFonts w:hint="eastAsia"/>
        </w:rPr>
        <w:t xml:space="preserve"> expected that LTM event triggered reporting and mTRP operation at serving cells are simultaneously configured. </w:t>
      </w:r>
    </w:p>
    <w:p w14:paraId="21E96313" w14:textId="77777777" w:rsidR="00F80426" w:rsidRDefault="002A4AA4" w:rsidP="000802E3">
      <w:pPr>
        <w:pStyle w:val="a"/>
        <w:ind w:leftChars="100" w:left="600"/>
      </w:pPr>
      <w:r>
        <w:rPr>
          <w:rFonts w:hint="eastAsia"/>
          <w:u w:val="single"/>
        </w:rPr>
        <w:t>Alt 2-2</w:t>
      </w:r>
      <w:r>
        <w:rPr>
          <w:rFonts w:hint="eastAsia"/>
        </w:rPr>
        <w:t>: Simultaneous operation of LTM event triggered reporting and mTRP operation at serving cells are supported</w:t>
      </w:r>
    </w:p>
    <w:p w14:paraId="118AA420" w14:textId="77777777" w:rsidR="00F80426" w:rsidRDefault="002A4AA4" w:rsidP="000802E3">
      <w:pPr>
        <w:pStyle w:val="a"/>
        <w:numPr>
          <w:ilvl w:val="1"/>
          <w:numId w:val="4"/>
        </w:numPr>
        <w:ind w:leftChars="283" w:left="1119"/>
      </w:pPr>
      <w:r>
        <w:rPr>
          <w:rFonts w:hint="eastAsia"/>
        </w:rPr>
        <w:t>FFS: how to identify the serving cell beam for event evaluation event LTM2, 3 and 5</w:t>
      </w:r>
    </w:p>
    <w:p w14:paraId="0EC71966" w14:textId="77777777" w:rsidR="00F80426" w:rsidRDefault="00F80426" w:rsidP="000802E3">
      <w:pPr>
        <w:ind w:leftChars="100" w:left="240"/>
      </w:pPr>
    </w:p>
    <w:p w14:paraId="07261342" w14:textId="77777777" w:rsidR="00F80426" w:rsidRDefault="002A4AA4" w:rsidP="000802E3">
      <w:pPr>
        <w:pStyle w:val="5"/>
        <w:ind w:leftChars="100" w:left="598"/>
      </w:pPr>
      <w:r>
        <w:rPr>
          <w:rFonts w:hint="eastAsia"/>
        </w:rPr>
        <w:t>[Comments to 3-4-1-v1 and 3-4-2-v1]</w:t>
      </w:r>
    </w:p>
    <w:tbl>
      <w:tblPr>
        <w:tblStyle w:val="8"/>
        <w:tblW w:w="0" w:type="auto"/>
        <w:tblLook w:val="04A0" w:firstRow="1" w:lastRow="0" w:firstColumn="1" w:lastColumn="0" w:noHBand="0" w:noVBand="1"/>
      </w:tblPr>
      <w:tblGrid>
        <w:gridCol w:w="2119"/>
        <w:gridCol w:w="7829"/>
      </w:tblGrid>
      <w:tr w:rsidR="00F80426" w14:paraId="569107EB" w14:textId="77777777" w:rsidTr="000802E3">
        <w:trPr>
          <w:cnfStyle w:val="100000000000" w:firstRow="1" w:lastRow="0" w:firstColumn="0" w:lastColumn="0" w:oddVBand="0" w:evenVBand="0" w:oddHBand="0" w:evenHBand="0" w:firstRowFirstColumn="0" w:firstRowLastColumn="0" w:lastRowFirstColumn="0" w:lastRowLastColumn="0"/>
        </w:trPr>
        <w:tc>
          <w:tcPr>
            <w:tcW w:w="2119" w:type="dxa"/>
          </w:tcPr>
          <w:p w14:paraId="5ABD7D1A" w14:textId="77777777" w:rsidR="00F80426" w:rsidRDefault="002A4AA4">
            <w:r>
              <w:rPr>
                <w:rFonts w:hint="eastAsia"/>
              </w:rPr>
              <w:t>Company</w:t>
            </w:r>
          </w:p>
        </w:tc>
        <w:tc>
          <w:tcPr>
            <w:tcW w:w="7829" w:type="dxa"/>
          </w:tcPr>
          <w:p w14:paraId="32753C24" w14:textId="77777777" w:rsidR="00F80426" w:rsidRDefault="002A4AA4">
            <w:r>
              <w:rPr>
                <w:rFonts w:hint="eastAsia"/>
              </w:rPr>
              <w:t>Comment</w:t>
            </w:r>
          </w:p>
        </w:tc>
      </w:tr>
      <w:tr w:rsidR="00F80426" w14:paraId="79E11ECA" w14:textId="77777777" w:rsidTr="000802E3">
        <w:tc>
          <w:tcPr>
            <w:tcW w:w="2119" w:type="dxa"/>
          </w:tcPr>
          <w:p w14:paraId="14E9B038" w14:textId="77777777" w:rsidR="00F80426" w:rsidRDefault="002A4AA4">
            <w:r>
              <w:rPr>
                <w:rFonts w:hint="eastAsia"/>
              </w:rPr>
              <w:t>Fujitsu</w:t>
            </w:r>
          </w:p>
        </w:tc>
        <w:tc>
          <w:tcPr>
            <w:tcW w:w="7829" w:type="dxa"/>
          </w:tcPr>
          <w:p w14:paraId="641A12C2" w14:textId="77777777" w:rsidR="00F80426" w:rsidRDefault="002A4AA4">
            <w:pPr>
              <w:rPr>
                <w:rFonts w:eastAsiaTheme="minorEastAsia"/>
              </w:rPr>
            </w:pPr>
            <w:r>
              <w:rPr>
                <w:rFonts w:hint="eastAsia"/>
              </w:rPr>
              <w:t xml:space="preserve">For </w:t>
            </w:r>
            <w:r>
              <w:t>FL proposal 3-4-1-v1</w:t>
            </w:r>
            <w:r>
              <w:rPr>
                <w:rFonts w:hint="eastAsia"/>
              </w:rPr>
              <w:t>, it seems to us that both</w:t>
            </w:r>
            <w:r>
              <w:rPr>
                <w:rFonts w:eastAsia="Malgun Gothic" w:hint="eastAsia"/>
                <w:lang w:eastAsia="ko-KR"/>
              </w:rPr>
              <w:t xml:space="preserve"> </w:t>
            </w:r>
            <w:r>
              <w:rPr>
                <w:rFonts w:eastAsiaTheme="minorEastAsia" w:hint="eastAsia"/>
              </w:rPr>
              <w:t>alternatives configure the RS type for serving cell in the RRC. We slightly prefer Alt1-1 since it is more straightforward.</w:t>
            </w:r>
          </w:p>
          <w:p w14:paraId="574E8214" w14:textId="77777777" w:rsidR="00F80426" w:rsidRDefault="002A4AA4">
            <w:pPr>
              <w:rPr>
                <w:rFonts w:eastAsiaTheme="minorEastAsia"/>
              </w:rPr>
            </w:pPr>
            <w:r>
              <w:rPr>
                <w:rFonts w:eastAsiaTheme="minorEastAsia" w:hint="eastAsia"/>
              </w:rPr>
              <w:t xml:space="preserve">For </w:t>
            </w:r>
            <w:r>
              <w:rPr>
                <w:rFonts w:eastAsia="Malgun Gothic"/>
                <w:lang w:eastAsia="ko-KR"/>
              </w:rPr>
              <w:t>FL proposal 3-4-2-v1</w:t>
            </w:r>
            <w:r>
              <w:rPr>
                <w:rFonts w:eastAsiaTheme="minorEastAsia" w:hint="eastAsia"/>
              </w:rPr>
              <w:t>, we support</w:t>
            </w:r>
            <w:r>
              <w:rPr>
                <w:rFonts w:eastAsia="Malgun Gothic" w:hint="eastAsia"/>
                <w:lang w:eastAsia="ko-KR"/>
              </w:rPr>
              <w:t xml:space="preserve"> Alt.2-1</w:t>
            </w:r>
            <w:r>
              <w:rPr>
                <w:rFonts w:eastAsiaTheme="minorEastAsia" w:hint="eastAsia"/>
              </w:rPr>
              <w:t xml:space="preserve"> since the subsequent discussions may be required in the limited TU if the mTRP is supported.</w:t>
            </w:r>
          </w:p>
        </w:tc>
      </w:tr>
      <w:tr w:rsidR="00F80426" w14:paraId="0F34D617" w14:textId="77777777" w:rsidTr="000802E3">
        <w:tc>
          <w:tcPr>
            <w:tcW w:w="2119" w:type="dxa"/>
          </w:tcPr>
          <w:p w14:paraId="4C67304E" w14:textId="77777777" w:rsidR="00F80426" w:rsidRDefault="002A4AA4">
            <w:r>
              <w:rPr>
                <w:rFonts w:hint="eastAsia"/>
              </w:rPr>
              <w:t>Spreadtrum</w:t>
            </w:r>
          </w:p>
        </w:tc>
        <w:tc>
          <w:tcPr>
            <w:tcW w:w="7829" w:type="dxa"/>
          </w:tcPr>
          <w:p w14:paraId="2DB5032B" w14:textId="77777777" w:rsidR="00F80426" w:rsidRDefault="002A4AA4">
            <w:pPr>
              <w:rPr>
                <w:rFonts w:eastAsia="SimSun"/>
                <w:lang w:eastAsia="zh-CN"/>
              </w:rPr>
            </w:pPr>
            <w:r>
              <w:rPr>
                <w:rFonts w:hint="eastAsia"/>
              </w:rPr>
              <w:t>FL proposal 3-4-1-v1</w:t>
            </w:r>
            <w:r>
              <w:t xml:space="preserve">, we can wait for MIMO conclusion </w:t>
            </w:r>
            <w:r>
              <w:rPr>
                <w:rFonts w:eastAsia="SimSun" w:hint="eastAsia"/>
                <w:lang w:eastAsia="zh-CN"/>
              </w:rPr>
              <w:t>o</w:t>
            </w:r>
            <w:r>
              <w:rPr>
                <w:rFonts w:eastAsia="SimSun"/>
                <w:lang w:eastAsia="zh-CN"/>
              </w:rPr>
              <w:t>n whether Event-1 supports configuring new beam RS.</w:t>
            </w:r>
          </w:p>
          <w:p w14:paraId="14475281" w14:textId="77777777" w:rsidR="00F80426" w:rsidRDefault="002A4AA4">
            <w:pPr>
              <w:rPr>
                <w:rFonts w:eastAsia="SimSun"/>
                <w:lang w:eastAsia="zh-CN"/>
              </w:rPr>
            </w:pPr>
            <w:r>
              <w:rPr>
                <w:rFonts w:hint="eastAsia"/>
              </w:rPr>
              <w:t>FL proposal 3-4-2-v1</w:t>
            </w:r>
            <w:r>
              <w:t xml:space="preserve">, we support Alt.2-1. It is not necessary to configure mTRP and </w:t>
            </w:r>
            <w:r>
              <w:rPr>
                <w:rFonts w:hint="eastAsia"/>
              </w:rPr>
              <w:t>LTM event triggered reporting</w:t>
            </w:r>
            <w:r>
              <w:t xml:space="preserve"> </w:t>
            </w:r>
            <w:r>
              <w:rPr>
                <w:rFonts w:hint="eastAsia"/>
              </w:rPr>
              <w:t>simultaneously</w:t>
            </w:r>
            <w:r>
              <w:t>.</w:t>
            </w:r>
          </w:p>
        </w:tc>
      </w:tr>
      <w:tr w:rsidR="00F80426" w14:paraId="34E1F91F" w14:textId="77777777" w:rsidTr="000802E3">
        <w:tc>
          <w:tcPr>
            <w:tcW w:w="2119" w:type="dxa"/>
          </w:tcPr>
          <w:p w14:paraId="7905DECF" w14:textId="77777777" w:rsidR="00F80426" w:rsidRDefault="002A4AA4">
            <w:r>
              <w:lastRenderedPageBreak/>
              <w:t>Ericsson</w:t>
            </w:r>
          </w:p>
        </w:tc>
        <w:tc>
          <w:tcPr>
            <w:tcW w:w="7829" w:type="dxa"/>
          </w:tcPr>
          <w:p w14:paraId="71419CB7" w14:textId="77777777" w:rsidR="00F80426" w:rsidRDefault="002A4AA4">
            <w:r>
              <w:t>3-4-1-v1: Open to discuss, our preference is Alt1-2 so that we reuse the agreed implicit mechanism to decide between CSI-RS and SSB resource on the serving cell. A potential contradiction is avoided from e.g. explicitly indicating the resource type CSI-RS and at the same time configure a LTM Candidate resource set with SSBs.</w:t>
            </w:r>
          </w:p>
          <w:p w14:paraId="7D25F982" w14:textId="77777777" w:rsidR="00F80426" w:rsidRDefault="00F80426"/>
        </w:tc>
      </w:tr>
      <w:tr w:rsidR="00F80426" w14:paraId="4D73C182" w14:textId="77777777" w:rsidTr="000802E3">
        <w:tc>
          <w:tcPr>
            <w:tcW w:w="2119" w:type="dxa"/>
          </w:tcPr>
          <w:p w14:paraId="5C1EEEB4" w14:textId="77777777" w:rsidR="00F80426" w:rsidRDefault="002A4AA4">
            <w:r>
              <w:t>Nokia</w:t>
            </w:r>
          </w:p>
        </w:tc>
        <w:tc>
          <w:tcPr>
            <w:tcW w:w="7829" w:type="dxa"/>
          </w:tcPr>
          <w:p w14:paraId="29B8646E" w14:textId="77777777" w:rsidR="00F80426" w:rsidRDefault="002A4AA4">
            <w:r>
              <w:t>FL proposal 3-4-1-v1: Open to discuss with our preference to Alt 1-1.</w:t>
            </w:r>
          </w:p>
          <w:p w14:paraId="21F19F2A" w14:textId="77777777" w:rsidR="00F80426" w:rsidRDefault="002A4AA4">
            <w:r>
              <w:t>FL proposal 3-4-2-v1: We believe it is not a good idea to impose any constraints on the serving cell to support LTM. Therefore, we support Alt 2-2 and suggest clarifying the FFS. From our understanding, clarifying FFS should not lead to prolonged discussions or any significant specification impact.</w:t>
            </w:r>
          </w:p>
        </w:tc>
      </w:tr>
      <w:tr w:rsidR="00F80426" w14:paraId="106B56D2" w14:textId="77777777" w:rsidTr="000802E3">
        <w:tc>
          <w:tcPr>
            <w:tcW w:w="2119" w:type="dxa"/>
          </w:tcPr>
          <w:p w14:paraId="6CD37B5B" w14:textId="77777777" w:rsidR="00F80426" w:rsidRDefault="002A4AA4">
            <w:pPr>
              <w:rPr>
                <w:rFonts w:eastAsia="Malgun Gothic"/>
                <w:lang w:eastAsia="ko-KR"/>
              </w:rPr>
            </w:pPr>
            <w:r>
              <w:rPr>
                <w:rFonts w:eastAsia="Malgun Gothic" w:hint="eastAsia"/>
                <w:lang w:eastAsia="ko-KR"/>
              </w:rPr>
              <w:t>Qualcomm</w:t>
            </w:r>
          </w:p>
        </w:tc>
        <w:tc>
          <w:tcPr>
            <w:tcW w:w="7829" w:type="dxa"/>
          </w:tcPr>
          <w:p w14:paraId="083037D1" w14:textId="77777777" w:rsidR="00F80426" w:rsidRDefault="002A4AA4">
            <w:pPr>
              <w:rPr>
                <w:rFonts w:eastAsia="Malgun Gothic"/>
              </w:rPr>
            </w:pPr>
            <w:r>
              <w:rPr>
                <w:rFonts w:eastAsia="Malgun Gothic" w:hint="eastAsia"/>
                <w:b/>
                <w:bCs/>
              </w:rPr>
              <w:t>Proposal 3-4-1-v1</w:t>
            </w:r>
            <w:r>
              <w:rPr>
                <w:rFonts w:eastAsia="Malgun Gothic" w:hint="eastAsia"/>
              </w:rPr>
              <w:t>: We support Alt 1-2 to keep a consistent design for all events.</w:t>
            </w:r>
          </w:p>
          <w:p w14:paraId="3CD9F3D0" w14:textId="77777777" w:rsidR="00F80426" w:rsidRDefault="002A4AA4">
            <w:pPr>
              <w:rPr>
                <w:rFonts w:eastAsia="Malgun Gothic"/>
              </w:rPr>
            </w:pPr>
            <w:r>
              <w:rPr>
                <w:rFonts w:eastAsia="Malgun Gothic" w:hint="eastAsia"/>
                <w:b/>
                <w:bCs/>
              </w:rPr>
              <w:t>Proposal 3-4-2-v1</w:t>
            </w:r>
            <w:r>
              <w:rPr>
                <w:rFonts w:eastAsia="Malgun Gothic" w:hint="eastAsia"/>
              </w:rPr>
              <w:t>: We prefer Alt 2-1. The mobility enhancement WID does not clearly indicate whether mTRP scenarios are within scope, while the UE-initiated beam reporting WID explicitly restricts the scope to sTRP scenarios. For design commonality and managing workload, it is suggested to limit the scope to sTRP scenarios.</w:t>
            </w:r>
          </w:p>
        </w:tc>
      </w:tr>
      <w:tr w:rsidR="00F80426" w14:paraId="35601B8B" w14:textId="77777777" w:rsidTr="000802E3">
        <w:tc>
          <w:tcPr>
            <w:tcW w:w="2119" w:type="dxa"/>
          </w:tcPr>
          <w:p w14:paraId="00EE6B1E" w14:textId="77777777" w:rsidR="00F80426" w:rsidRDefault="002A4AA4">
            <w:pPr>
              <w:rPr>
                <w:rFonts w:eastAsia="SimSun"/>
                <w:lang w:eastAsia="zh-CN"/>
              </w:rPr>
            </w:pPr>
            <w:r>
              <w:rPr>
                <w:rFonts w:eastAsia="SimSun" w:hint="eastAsia"/>
                <w:lang w:eastAsia="zh-CN"/>
              </w:rPr>
              <w:t>CMCC</w:t>
            </w:r>
          </w:p>
        </w:tc>
        <w:tc>
          <w:tcPr>
            <w:tcW w:w="7829" w:type="dxa"/>
          </w:tcPr>
          <w:p w14:paraId="5590138C" w14:textId="77777777" w:rsidR="00F80426" w:rsidRDefault="002A4AA4">
            <w:pPr>
              <w:rPr>
                <w:rFonts w:eastAsia="SimSun"/>
                <w:lang w:eastAsia="zh-CN"/>
              </w:rPr>
            </w:pPr>
            <w:r>
              <w:rPr>
                <w:rFonts w:eastAsia="Malgun Gothic"/>
                <w:b/>
                <w:bCs/>
              </w:rPr>
              <w:t>FL proposal 3-4-1-v1</w:t>
            </w:r>
            <w:r>
              <w:rPr>
                <w:rFonts w:eastAsia="SimSun" w:hint="eastAsia"/>
                <w:b/>
                <w:bCs/>
                <w:lang w:eastAsia="zh-CN"/>
              </w:rPr>
              <w:t xml:space="preserve">: </w:t>
            </w:r>
            <w:r>
              <w:rPr>
                <w:rFonts w:eastAsia="SimSun" w:hint="eastAsia"/>
                <w:lang w:eastAsia="zh-CN"/>
              </w:rPr>
              <w:t>S</w:t>
            </w:r>
            <w:r>
              <w:rPr>
                <w:rFonts w:eastAsia="Malgun Gothic" w:hint="eastAsia"/>
              </w:rPr>
              <w:t>upport Alt 1-</w:t>
            </w:r>
            <w:r>
              <w:rPr>
                <w:rFonts w:eastAsia="SimSun" w:hint="eastAsia"/>
                <w:lang w:eastAsia="zh-CN"/>
              </w:rPr>
              <w:t xml:space="preserve">1. The RS from candidate cell is not </w:t>
            </w:r>
            <w:r>
              <w:rPr>
                <w:rFonts w:eastAsia="SimSun"/>
                <w:lang w:eastAsia="zh-CN"/>
              </w:rPr>
              <w:t>e valuated</w:t>
            </w:r>
            <w:r>
              <w:rPr>
                <w:rFonts w:eastAsia="SimSun" w:hint="eastAsia"/>
                <w:lang w:eastAsia="zh-CN"/>
              </w:rPr>
              <w:t>, it is not needed to configure it at all.</w:t>
            </w:r>
          </w:p>
          <w:p w14:paraId="134ABDCD" w14:textId="77777777" w:rsidR="00F80426" w:rsidRDefault="002A4AA4">
            <w:pPr>
              <w:rPr>
                <w:rFonts w:eastAsia="SimSun"/>
                <w:b/>
                <w:bCs/>
                <w:lang w:eastAsia="zh-CN"/>
              </w:rPr>
            </w:pPr>
            <w:r>
              <w:rPr>
                <w:rFonts w:eastAsia="Malgun Gothic"/>
                <w:b/>
                <w:bCs/>
              </w:rPr>
              <w:t>FL proposal 3-4-1-v1</w:t>
            </w:r>
            <w:r>
              <w:rPr>
                <w:rFonts w:eastAsia="SimSun" w:hint="eastAsia"/>
                <w:b/>
                <w:bCs/>
                <w:lang w:eastAsia="zh-CN"/>
              </w:rPr>
              <w:t xml:space="preserve">: </w:t>
            </w:r>
            <w:r>
              <w:rPr>
                <w:rFonts w:eastAsia="SimSun" w:hint="eastAsia"/>
                <w:lang w:eastAsia="zh-CN"/>
              </w:rPr>
              <w:t xml:space="preserve">Support </w:t>
            </w:r>
            <w:r>
              <w:rPr>
                <w:rFonts w:eastAsia="SimSun"/>
                <w:lang w:eastAsia="zh-CN"/>
              </w:rPr>
              <w:t>Alt 2-2</w:t>
            </w:r>
            <w:r>
              <w:rPr>
                <w:rFonts w:eastAsia="SimSun" w:hint="eastAsia"/>
                <w:lang w:eastAsia="zh-CN"/>
              </w:rPr>
              <w:t>. To consider the left T</w:t>
            </w:r>
            <w:r>
              <w:rPr>
                <w:rFonts w:eastAsia="SimSun"/>
                <w:lang w:eastAsia="zh-CN"/>
              </w:rPr>
              <w:t>u</w:t>
            </w:r>
            <w:r>
              <w:rPr>
                <w:rFonts w:eastAsia="SimSun" w:hint="eastAsia"/>
                <w:lang w:eastAsia="zh-CN"/>
              </w:rPr>
              <w:t>s, mTRP scenarios may be precluded in Rel-19.</w:t>
            </w:r>
          </w:p>
        </w:tc>
      </w:tr>
      <w:tr w:rsidR="00F80426" w14:paraId="035D368F" w14:textId="77777777" w:rsidTr="000802E3">
        <w:tc>
          <w:tcPr>
            <w:tcW w:w="2119" w:type="dxa"/>
          </w:tcPr>
          <w:p w14:paraId="430D7492" w14:textId="77777777" w:rsidR="00F80426" w:rsidRDefault="002A4AA4">
            <w:pPr>
              <w:rPr>
                <w:rFonts w:eastAsia="SimSun"/>
                <w:lang w:eastAsia="zh-CN"/>
              </w:rPr>
            </w:pPr>
            <w:r>
              <w:rPr>
                <w:rFonts w:eastAsiaTheme="minorEastAsia" w:hint="eastAsia"/>
              </w:rPr>
              <w:t>NTT DOCOMO</w:t>
            </w:r>
          </w:p>
        </w:tc>
        <w:tc>
          <w:tcPr>
            <w:tcW w:w="7829" w:type="dxa"/>
          </w:tcPr>
          <w:p w14:paraId="763DCD0B" w14:textId="77777777" w:rsidR="00F80426" w:rsidRDefault="002A4AA4">
            <w:r>
              <w:rPr>
                <w:rFonts w:hint="eastAsia"/>
              </w:rPr>
              <w:t>3-4-1-v1:</w:t>
            </w:r>
            <w:r>
              <w:t xml:space="preserve"> </w:t>
            </w:r>
            <w:r>
              <w:rPr>
                <w:rFonts w:hint="eastAsia"/>
              </w:rPr>
              <w:t>We support Alt 1-2 for unified design.</w:t>
            </w:r>
          </w:p>
          <w:p w14:paraId="3BF00E31" w14:textId="77777777" w:rsidR="00F80426" w:rsidRDefault="002A4AA4">
            <w:pPr>
              <w:rPr>
                <w:rFonts w:eastAsia="Malgun Gothic"/>
                <w:b/>
                <w:bCs/>
              </w:rPr>
            </w:pPr>
            <w:r>
              <w:rPr>
                <w:rFonts w:hint="eastAsia"/>
              </w:rPr>
              <w:t>3-4-2-v1: We share same view with Nokia. It would be beneficial to support LTM without such a restriction on the serving cell.</w:t>
            </w:r>
          </w:p>
        </w:tc>
      </w:tr>
      <w:tr w:rsidR="00F80426" w14:paraId="268EF776" w14:textId="77777777" w:rsidTr="000802E3">
        <w:tc>
          <w:tcPr>
            <w:tcW w:w="2119" w:type="dxa"/>
          </w:tcPr>
          <w:p w14:paraId="2A02CDBD" w14:textId="77777777" w:rsidR="00F80426" w:rsidRDefault="002A4AA4">
            <w:pPr>
              <w:rPr>
                <w:rFonts w:eastAsia="SimSun"/>
                <w:lang w:val="en-US" w:eastAsia="zh-CN"/>
              </w:rPr>
            </w:pPr>
            <w:r>
              <w:rPr>
                <w:rFonts w:eastAsia="SimSun" w:hint="eastAsia"/>
                <w:lang w:val="en-US" w:eastAsia="zh-CN"/>
              </w:rPr>
              <w:t>ZTE</w:t>
            </w:r>
          </w:p>
        </w:tc>
        <w:tc>
          <w:tcPr>
            <w:tcW w:w="7829" w:type="dxa"/>
          </w:tcPr>
          <w:p w14:paraId="489B9191" w14:textId="77777777" w:rsidR="00F80426" w:rsidRDefault="002A4AA4">
            <w:pPr>
              <w:rPr>
                <w:rFonts w:eastAsia="SimSun"/>
                <w:lang w:val="en-US" w:eastAsia="zh-CN"/>
              </w:rPr>
            </w:pPr>
            <w:r>
              <w:rPr>
                <w:rFonts w:eastAsia="SimSun" w:hint="eastAsia"/>
                <w:b/>
                <w:bCs/>
                <w:lang w:val="en-US" w:eastAsia="zh-CN"/>
              </w:rPr>
              <w:t>P</w:t>
            </w:r>
            <w:r>
              <w:rPr>
                <w:rFonts w:eastAsia="Malgun Gothic"/>
                <w:b/>
                <w:bCs/>
              </w:rPr>
              <w:t>roposal 3-4-1-v1</w:t>
            </w:r>
            <w:r>
              <w:rPr>
                <w:rFonts w:eastAsia="SimSun" w:hint="eastAsia"/>
                <w:b/>
                <w:bCs/>
                <w:lang w:val="en-US" w:eastAsia="zh-CN"/>
              </w:rPr>
              <w:t xml:space="preserve">: </w:t>
            </w:r>
            <w:r>
              <w:rPr>
                <w:rFonts w:eastAsia="SimSun" w:hint="eastAsia"/>
                <w:lang w:val="en-US" w:eastAsia="zh-CN"/>
              </w:rPr>
              <w:t>support Alt 1-2 to keep the same rule to all LTM events.</w:t>
            </w:r>
          </w:p>
          <w:p w14:paraId="132C5393" w14:textId="77777777" w:rsidR="00F80426" w:rsidRDefault="002A4AA4">
            <w:pPr>
              <w:rPr>
                <w:rFonts w:eastAsia="SimSun"/>
                <w:lang w:val="en-US" w:eastAsia="zh-CN"/>
              </w:rPr>
            </w:pPr>
            <w:r>
              <w:rPr>
                <w:rFonts w:eastAsia="SimSun" w:hint="eastAsia"/>
                <w:b/>
                <w:bCs/>
                <w:lang w:val="en-US" w:eastAsia="zh-CN"/>
              </w:rPr>
              <w:t>P</w:t>
            </w:r>
            <w:r>
              <w:rPr>
                <w:rFonts w:eastAsia="SimSun"/>
                <w:b/>
                <w:bCs/>
                <w:lang w:val="en-US" w:eastAsia="zh-CN"/>
              </w:rPr>
              <w:t>roposal 3-4-2-v1</w:t>
            </w:r>
            <w:r>
              <w:rPr>
                <w:rFonts w:eastAsia="SimSun" w:hint="eastAsia"/>
                <w:b/>
                <w:bCs/>
                <w:lang w:val="en-US" w:eastAsia="zh-CN"/>
              </w:rPr>
              <w:t>:</w:t>
            </w:r>
            <w:r>
              <w:rPr>
                <w:rFonts w:eastAsia="SimSun" w:hint="eastAsia"/>
                <w:lang w:val="en-US" w:eastAsia="zh-CN"/>
              </w:rPr>
              <w:t xml:space="preserve"> As we know, in Rel-18 LTM, all discussion only focus on single TRP scenario. In Rel-19 LTM, such principle should continue to be followed. So we don</w:t>
            </w:r>
            <w:r>
              <w:rPr>
                <w:rFonts w:eastAsia="SimSun"/>
                <w:lang w:val="en-US" w:eastAsia="zh-CN"/>
              </w:rPr>
              <w:t>’</w:t>
            </w:r>
            <w:r>
              <w:rPr>
                <w:rFonts w:eastAsia="SimSun" w:hint="eastAsia"/>
                <w:lang w:val="en-US" w:eastAsia="zh-CN"/>
              </w:rPr>
              <w:t>t think that the discussion related to MTRP is necessary.</w:t>
            </w:r>
          </w:p>
        </w:tc>
      </w:tr>
      <w:tr w:rsidR="00F80426" w14:paraId="516E88A9" w14:textId="77777777" w:rsidTr="000802E3">
        <w:tc>
          <w:tcPr>
            <w:tcW w:w="2119" w:type="dxa"/>
          </w:tcPr>
          <w:p w14:paraId="55B8212A" w14:textId="77777777" w:rsidR="00F80426" w:rsidRDefault="002A4AA4">
            <w:pPr>
              <w:rPr>
                <w:rFonts w:eastAsia="SimSun"/>
                <w:lang w:val="en-US" w:eastAsia="zh-CN"/>
              </w:rPr>
            </w:pPr>
            <w:r>
              <w:rPr>
                <w:rFonts w:eastAsia="SimSun" w:hint="eastAsia"/>
                <w:lang w:val="en-US" w:eastAsia="zh-CN"/>
              </w:rPr>
              <w:t>H</w:t>
            </w:r>
            <w:r>
              <w:rPr>
                <w:rFonts w:eastAsia="SimSun"/>
                <w:lang w:val="en-US" w:eastAsia="zh-CN"/>
              </w:rPr>
              <w:t>uawei, HiSilicon</w:t>
            </w:r>
          </w:p>
        </w:tc>
        <w:tc>
          <w:tcPr>
            <w:tcW w:w="7829" w:type="dxa"/>
          </w:tcPr>
          <w:p w14:paraId="13DD240C" w14:textId="77777777" w:rsidR="00F80426" w:rsidRDefault="002A4AA4">
            <w:pPr>
              <w:rPr>
                <w:rFonts w:eastAsia="SimSun"/>
                <w:lang w:val="en-US" w:eastAsia="zh-CN"/>
              </w:rPr>
            </w:pPr>
            <w:r>
              <w:rPr>
                <w:rFonts w:eastAsia="SimSun" w:hint="eastAsia"/>
                <w:b/>
                <w:bCs/>
                <w:lang w:val="en-US" w:eastAsia="zh-CN"/>
              </w:rPr>
              <w:t>P</w:t>
            </w:r>
            <w:r>
              <w:rPr>
                <w:rFonts w:eastAsia="Malgun Gothic"/>
                <w:b/>
                <w:bCs/>
              </w:rPr>
              <w:t>roposal 3-4-1-v1</w:t>
            </w:r>
            <w:r>
              <w:rPr>
                <w:rFonts w:eastAsia="SimSun" w:hint="eastAsia"/>
                <w:b/>
                <w:bCs/>
                <w:lang w:val="en-US" w:eastAsia="zh-CN"/>
              </w:rPr>
              <w:t>:</w:t>
            </w:r>
            <w:r>
              <w:rPr>
                <w:rFonts w:eastAsia="SimSun"/>
                <w:b/>
                <w:bCs/>
                <w:lang w:val="en-US" w:eastAsia="zh-CN"/>
              </w:rPr>
              <w:t xml:space="preserve"> </w:t>
            </w:r>
            <w:r>
              <w:rPr>
                <w:rFonts w:eastAsia="SimSun"/>
                <w:lang w:val="en-US" w:eastAsia="zh-CN"/>
              </w:rPr>
              <w:t>Support Alt 1-1. As no need to compare with candidate cell, configuring a fake candidate cell RS is misleading. We do not see why same rule for LTM3,5 should be reused considering totally different use cases. We can also wait for MIMO conclusion if they can resolved it early.</w:t>
            </w:r>
          </w:p>
          <w:p w14:paraId="25BCA765" w14:textId="77777777" w:rsidR="00F80426" w:rsidRDefault="002A4AA4">
            <w:pPr>
              <w:rPr>
                <w:rFonts w:eastAsia="SimSun"/>
                <w:b/>
                <w:bCs/>
                <w:lang w:val="en-US" w:eastAsia="zh-CN"/>
              </w:rPr>
            </w:pPr>
            <w:r>
              <w:rPr>
                <w:rFonts w:eastAsia="SimSun" w:hint="eastAsia"/>
                <w:b/>
                <w:bCs/>
                <w:lang w:val="en-US" w:eastAsia="zh-CN"/>
              </w:rPr>
              <w:t>P</w:t>
            </w:r>
            <w:r>
              <w:rPr>
                <w:rFonts w:eastAsia="SimSun"/>
                <w:b/>
                <w:bCs/>
                <w:lang w:val="en-US" w:eastAsia="zh-CN"/>
              </w:rPr>
              <w:t>roposal 3-4-2-v1</w:t>
            </w:r>
            <w:r>
              <w:rPr>
                <w:rFonts w:eastAsia="SimSun" w:hint="eastAsia"/>
                <w:b/>
                <w:bCs/>
                <w:lang w:val="en-US" w:eastAsia="zh-CN"/>
              </w:rPr>
              <w:t>:</w:t>
            </w:r>
            <w:r>
              <w:rPr>
                <w:rFonts w:eastAsia="SimSun"/>
                <w:b/>
                <w:bCs/>
                <w:lang w:val="en-US" w:eastAsia="zh-CN"/>
              </w:rPr>
              <w:t xml:space="preserve"> </w:t>
            </w:r>
            <w:r>
              <w:rPr>
                <w:rFonts w:eastAsia="SimSun"/>
                <w:lang w:val="en-US" w:eastAsia="zh-CN"/>
              </w:rPr>
              <w:t xml:space="preserve">The previous discussion on mTRP is for candiate cell. however, forcing UE configured LTM only working in sTRP mode is quite restricting. We support Alt 2-2. </w:t>
            </w:r>
          </w:p>
        </w:tc>
      </w:tr>
      <w:tr w:rsidR="00F80426" w14:paraId="65B14075" w14:textId="77777777" w:rsidTr="000802E3">
        <w:tc>
          <w:tcPr>
            <w:tcW w:w="2119" w:type="dxa"/>
          </w:tcPr>
          <w:p w14:paraId="187D935D" w14:textId="77777777" w:rsidR="00F80426" w:rsidRDefault="002A4AA4">
            <w:pPr>
              <w:rPr>
                <w:rFonts w:eastAsia="SimSun"/>
                <w:lang w:val="en-US" w:eastAsia="zh-CN"/>
              </w:rPr>
            </w:pPr>
            <w:r>
              <w:rPr>
                <w:rFonts w:eastAsia="SimSun"/>
                <w:lang w:val="en-US" w:eastAsia="zh-CN"/>
              </w:rPr>
              <w:t>Google</w:t>
            </w:r>
          </w:p>
        </w:tc>
        <w:tc>
          <w:tcPr>
            <w:tcW w:w="7829" w:type="dxa"/>
          </w:tcPr>
          <w:p w14:paraId="248B13B4" w14:textId="77777777" w:rsidR="00F80426" w:rsidRDefault="002A4AA4">
            <w:pPr>
              <w:rPr>
                <w:rFonts w:eastAsia="SimSun"/>
                <w:lang w:val="en-US" w:eastAsia="zh-CN"/>
              </w:rPr>
            </w:pPr>
            <w:r>
              <w:rPr>
                <w:rFonts w:eastAsia="SimSun" w:hint="eastAsia"/>
                <w:b/>
                <w:bCs/>
                <w:lang w:val="en-US" w:eastAsia="zh-CN"/>
              </w:rPr>
              <w:t>P</w:t>
            </w:r>
            <w:r>
              <w:rPr>
                <w:rFonts w:eastAsia="SimSun"/>
                <w:b/>
                <w:bCs/>
                <w:lang w:val="en-US" w:eastAsia="zh-CN"/>
              </w:rPr>
              <w:t>roposal 3-4-1-v1</w:t>
            </w:r>
            <w:r>
              <w:rPr>
                <w:rFonts w:eastAsia="SimSun" w:hint="eastAsia"/>
                <w:lang w:val="en-US" w:eastAsia="zh-CN"/>
              </w:rPr>
              <w:t>:</w:t>
            </w:r>
            <w:r>
              <w:rPr>
                <w:rFonts w:eastAsia="SimSun"/>
                <w:lang w:val="en-US" w:eastAsia="zh-CN"/>
              </w:rPr>
              <w:t xml:space="preserve"> Alt 1-1. There is no relation between candidate RS quality and event triggering condition of LTM2. It is unclear why UE needs to measure candidate RS. It is then awkward to configure candidate RS in this case. </w:t>
            </w:r>
          </w:p>
          <w:p w14:paraId="067FADB8" w14:textId="77777777" w:rsidR="00F80426" w:rsidRDefault="002A4AA4">
            <w:pPr>
              <w:rPr>
                <w:rFonts w:eastAsia="SimSun"/>
                <w:lang w:val="en-US" w:eastAsia="zh-CN"/>
              </w:rPr>
            </w:pPr>
            <w:r>
              <w:rPr>
                <w:rFonts w:eastAsia="SimSun" w:hint="eastAsia"/>
                <w:b/>
                <w:bCs/>
                <w:lang w:val="en-US" w:eastAsia="zh-CN"/>
              </w:rPr>
              <w:lastRenderedPageBreak/>
              <w:t>P</w:t>
            </w:r>
            <w:r>
              <w:rPr>
                <w:rFonts w:eastAsia="SimSun"/>
                <w:b/>
                <w:bCs/>
                <w:lang w:val="en-US" w:eastAsia="zh-CN"/>
              </w:rPr>
              <w:t>roposal 3-4-2-v1</w:t>
            </w:r>
            <w:r>
              <w:rPr>
                <w:rFonts w:eastAsia="SimSun" w:hint="eastAsia"/>
                <w:lang w:val="en-US" w:eastAsia="zh-CN"/>
              </w:rPr>
              <w:t>:</w:t>
            </w:r>
            <w:r>
              <w:rPr>
                <w:rFonts w:eastAsia="SimSun"/>
                <w:lang w:val="en-US" w:eastAsia="zh-CN"/>
              </w:rPr>
              <w:t xml:space="preserve"> Tend to support Alt 2-1 and agree with QC’s view </w:t>
            </w:r>
          </w:p>
          <w:p w14:paraId="6B3830B3" w14:textId="77777777" w:rsidR="00F80426" w:rsidRDefault="00F80426">
            <w:pPr>
              <w:rPr>
                <w:rFonts w:eastAsia="SimSun"/>
                <w:b/>
                <w:bCs/>
                <w:lang w:val="en-US" w:eastAsia="zh-CN"/>
              </w:rPr>
            </w:pPr>
          </w:p>
        </w:tc>
      </w:tr>
      <w:tr w:rsidR="00F80426" w14:paraId="16526EB2" w14:textId="77777777" w:rsidTr="000802E3">
        <w:tc>
          <w:tcPr>
            <w:tcW w:w="2119" w:type="dxa"/>
          </w:tcPr>
          <w:p w14:paraId="5C02A50A" w14:textId="77777777" w:rsidR="00F80426" w:rsidRDefault="002A4AA4">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7829" w:type="dxa"/>
          </w:tcPr>
          <w:p w14:paraId="6C8256FC" w14:textId="77777777" w:rsidR="00F80426" w:rsidRDefault="002A4AA4">
            <w:pPr>
              <w:rPr>
                <w:rFonts w:eastAsia="SimSun"/>
                <w:b/>
                <w:bCs/>
                <w:lang w:val="en-US" w:eastAsia="zh-CN"/>
              </w:rPr>
            </w:pPr>
            <w:r>
              <w:rPr>
                <w:rFonts w:eastAsia="SimSun" w:hint="eastAsia"/>
                <w:b/>
                <w:bCs/>
                <w:lang w:val="en-US" w:eastAsia="zh-CN"/>
              </w:rPr>
              <w:t>P</w:t>
            </w:r>
            <w:r>
              <w:rPr>
                <w:rFonts w:eastAsia="SimSun"/>
                <w:b/>
                <w:bCs/>
                <w:lang w:val="en-US" w:eastAsia="zh-CN"/>
              </w:rPr>
              <w:t xml:space="preserve">roposal 3-4-1-v1: </w:t>
            </w:r>
            <w:r>
              <w:rPr>
                <w:rFonts w:ascii="PMingLiU" w:eastAsia="PMingLiU" w:hAnsi="PMingLiU" w:hint="eastAsia"/>
                <w:b/>
                <w:bCs/>
                <w:lang w:val="en-US" w:eastAsia="zh-TW"/>
              </w:rPr>
              <w:t>W</w:t>
            </w:r>
            <w:r>
              <w:rPr>
                <w:rFonts w:eastAsia="SimSun"/>
                <w:bCs/>
                <w:lang w:val="en-US" w:eastAsia="zh-CN"/>
              </w:rPr>
              <w:t>e prefer Alt 1-1.</w:t>
            </w:r>
          </w:p>
          <w:p w14:paraId="5F4FE008" w14:textId="77777777" w:rsidR="00F80426" w:rsidRDefault="002A4AA4">
            <w:pPr>
              <w:rPr>
                <w:rFonts w:eastAsia="SimSun"/>
                <w:bCs/>
                <w:lang w:val="en-US" w:eastAsia="zh-CN"/>
              </w:rPr>
            </w:pPr>
            <w:r>
              <w:rPr>
                <w:rFonts w:eastAsia="SimSun" w:hint="eastAsia"/>
                <w:b/>
                <w:bCs/>
                <w:lang w:val="en-US" w:eastAsia="zh-CN"/>
              </w:rPr>
              <w:t>P</w:t>
            </w:r>
            <w:r>
              <w:rPr>
                <w:rFonts w:eastAsia="SimSun"/>
                <w:b/>
                <w:bCs/>
                <w:lang w:val="en-US" w:eastAsia="zh-CN"/>
              </w:rPr>
              <w:t>roposal 3-4-2-v1</w:t>
            </w:r>
            <w:r>
              <w:rPr>
                <w:rFonts w:eastAsia="SimSun" w:hint="eastAsia"/>
                <w:lang w:val="en-US" w:eastAsia="zh-CN"/>
              </w:rPr>
              <w:t>:</w:t>
            </w:r>
            <w:r>
              <w:rPr>
                <w:rFonts w:eastAsia="SimSun"/>
                <w:lang w:val="en-US" w:eastAsia="zh-CN"/>
              </w:rPr>
              <w:t xml:space="preserve"> Support Alt 2-2 and share the same view with Nokia.</w:t>
            </w:r>
          </w:p>
        </w:tc>
      </w:tr>
      <w:tr w:rsidR="00F80426" w14:paraId="0F18AF19" w14:textId="77777777" w:rsidTr="000802E3">
        <w:tc>
          <w:tcPr>
            <w:tcW w:w="2119" w:type="dxa"/>
          </w:tcPr>
          <w:p w14:paraId="736D69B1" w14:textId="77777777" w:rsidR="00F80426" w:rsidRDefault="002A4AA4">
            <w:pPr>
              <w:rPr>
                <w:rFonts w:eastAsia="PMingLiU"/>
                <w:lang w:val="en-US" w:eastAsia="zh-TW"/>
              </w:rPr>
            </w:pPr>
            <w:r>
              <w:rPr>
                <w:rFonts w:eastAsia="PMingLiU"/>
                <w:lang w:val="en-US" w:eastAsia="zh-TW"/>
              </w:rPr>
              <w:t>CATT</w:t>
            </w:r>
          </w:p>
        </w:tc>
        <w:tc>
          <w:tcPr>
            <w:tcW w:w="7829" w:type="dxa"/>
          </w:tcPr>
          <w:p w14:paraId="477CB2FF" w14:textId="77777777" w:rsidR="00F80426" w:rsidRDefault="002A4AA4">
            <w:pPr>
              <w:rPr>
                <w:rFonts w:eastAsia="SimSun"/>
                <w:b/>
                <w:bCs/>
                <w:lang w:val="en-US" w:eastAsia="zh-CN"/>
              </w:rPr>
            </w:pPr>
            <w:r>
              <w:rPr>
                <w:rFonts w:eastAsia="SimSun" w:hint="eastAsia"/>
                <w:b/>
                <w:bCs/>
                <w:lang w:val="en-US" w:eastAsia="zh-CN"/>
              </w:rPr>
              <w:t>P</w:t>
            </w:r>
            <w:r>
              <w:rPr>
                <w:rFonts w:eastAsia="SimSun"/>
                <w:b/>
                <w:bCs/>
                <w:lang w:val="en-US" w:eastAsia="zh-CN"/>
              </w:rPr>
              <w:t xml:space="preserve">roposal 3-4-1-v1: </w:t>
            </w:r>
            <w:r>
              <w:rPr>
                <w:rFonts w:ascii="PMingLiU" w:eastAsia="PMingLiU" w:hAnsi="PMingLiU" w:hint="eastAsia"/>
                <w:b/>
                <w:bCs/>
                <w:lang w:val="en-US" w:eastAsia="zh-TW"/>
              </w:rPr>
              <w:t>W</w:t>
            </w:r>
            <w:r>
              <w:rPr>
                <w:rFonts w:eastAsia="SimSun"/>
                <w:bCs/>
                <w:lang w:val="en-US" w:eastAsia="zh-CN"/>
              </w:rPr>
              <w:t>e prefer Alt 1-2.</w:t>
            </w:r>
          </w:p>
          <w:p w14:paraId="15EBB8AE" w14:textId="77777777" w:rsidR="00F80426" w:rsidRDefault="002A4AA4">
            <w:pPr>
              <w:rPr>
                <w:rFonts w:eastAsia="SimSun"/>
                <w:bCs/>
                <w:lang w:val="en-US" w:eastAsia="zh-CN"/>
              </w:rPr>
            </w:pPr>
            <w:r>
              <w:rPr>
                <w:rFonts w:eastAsia="SimSun" w:hint="eastAsia"/>
                <w:b/>
                <w:bCs/>
                <w:lang w:val="en-US" w:eastAsia="zh-CN"/>
              </w:rPr>
              <w:t>P</w:t>
            </w:r>
            <w:r>
              <w:rPr>
                <w:rFonts w:eastAsia="SimSun"/>
                <w:b/>
                <w:bCs/>
                <w:lang w:val="en-US" w:eastAsia="zh-CN"/>
              </w:rPr>
              <w:t>roposal 3-4-2-v1</w:t>
            </w:r>
            <w:r>
              <w:rPr>
                <w:rFonts w:eastAsia="SimSun" w:hint="eastAsia"/>
                <w:lang w:val="en-US" w:eastAsia="zh-CN"/>
              </w:rPr>
              <w:t>:</w:t>
            </w:r>
            <w:r>
              <w:t xml:space="preserve"> </w:t>
            </w:r>
            <w:r>
              <w:rPr>
                <w:rFonts w:eastAsia="SimSun"/>
                <w:lang w:val="en-US" w:eastAsia="zh-CN"/>
              </w:rPr>
              <w:t>We are fine with either option. However, should the decision on whether to support of multi-TRP scenario be made by RAN2, instead of RAN1?.</w:t>
            </w:r>
          </w:p>
        </w:tc>
      </w:tr>
      <w:tr w:rsidR="00F80426" w14:paraId="34DEEA32" w14:textId="77777777" w:rsidTr="000802E3">
        <w:tc>
          <w:tcPr>
            <w:tcW w:w="2119" w:type="dxa"/>
          </w:tcPr>
          <w:p w14:paraId="41021B4A" w14:textId="77777777" w:rsidR="00F80426" w:rsidRDefault="002A4AA4">
            <w:pPr>
              <w:rPr>
                <w:rFonts w:eastAsia="PMingLiU"/>
                <w:lang w:val="en-US" w:eastAsia="zh-TW"/>
              </w:rPr>
            </w:pPr>
            <w:r>
              <w:rPr>
                <w:rFonts w:eastAsia="PMingLiU"/>
                <w:lang w:val="en-US" w:eastAsia="zh-TW"/>
              </w:rPr>
              <w:t>Samsung</w:t>
            </w:r>
          </w:p>
        </w:tc>
        <w:tc>
          <w:tcPr>
            <w:tcW w:w="7829" w:type="dxa"/>
          </w:tcPr>
          <w:p w14:paraId="08DDAB1F" w14:textId="77777777" w:rsidR="00F80426" w:rsidRDefault="002A4AA4">
            <w:pPr>
              <w:rPr>
                <w:rFonts w:eastAsia="Malgun Gothic"/>
              </w:rPr>
            </w:pPr>
            <w:r>
              <w:rPr>
                <w:rFonts w:eastAsia="Malgun Gothic" w:hint="eastAsia"/>
                <w:b/>
                <w:bCs/>
              </w:rPr>
              <w:t>Proposal 3-4-1-v1</w:t>
            </w:r>
            <w:r>
              <w:rPr>
                <w:rFonts w:eastAsia="Malgun Gothic" w:hint="eastAsia"/>
              </w:rPr>
              <w:t xml:space="preserve">: </w:t>
            </w:r>
            <w:r>
              <w:rPr>
                <w:rFonts w:eastAsia="Malgun Gothic"/>
              </w:rPr>
              <w:t>s</w:t>
            </w:r>
            <w:r>
              <w:rPr>
                <w:rFonts w:eastAsia="Malgun Gothic" w:hint="eastAsia"/>
              </w:rPr>
              <w:t>upport Alt 1-2</w:t>
            </w:r>
            <w:r>
              <w:rPr>
                <w:rFonts w:eastAsia="Malgun Gothic"/>
              </w:rPr>
              <w:t>; we do not think Alt 1-1 is viable given the dynamic nature of event-triggered reporting for evaluating dynamic channel change of current serving cell beam</w:t>
            </w:r>
            <w:r>
              <w:rPr>
                <w:rFonts w:eastAsia="Malgun Gothic" w:hint="eastAsia"/>
              </w:rPr>
              <w:t>.</w:t>
            </w:r>
          </w:p>
          <w:p w14:paraId="3AFA7172" w14:textId="77777777" w:rsidR="00F80426" w:rsidRDefault="002A4AA4">
            <w:pPr>
              <w:rPr>
                <w:rFonts w:eastAsia="Malgun Gothic"/>
              </w:rPr>
            </w:pPr>
            <w:r>
              <w:rPr>
                <w:rFonts w:eastAsia="Malgun Gothic" w:hint="eastAsia"/>
                <w:b/>
                <w:bCs/>
              </w:rPr>
              <w:t>Proposal 3-4-2-v1</w:t>
            </w:r>
            <w:r>
              <w:rPr>
                <w:rFonts w:eastAsia="Malgun Gothic" w:hint="eastAsia"/>
              </w:rPr>
              <w:t xml:space="preserve">: </w:t>
            </w:r>
            <w:r>
              <w:rPr>
                <w:rFonts w:eastAsia="Malgun Gothic"/>
              </w:rPr>
              <w:t>support</w:t>
            </w:r>
            <w:r>
              <w:rPr>
                <w:rFonts w:eastAsia="Malgun Gothic" w:hint="eastAsia"/>
              </w:rPr>
              <w:t xml:space="preserve"> Alt 2-1</w:t>
            </w:r>
            <w:r>
              <w:rPr>
                <w:rFonts w:eastAsia="Malgun Gothic"/>
              </w:rPr>
              <w:t xml:space="preserve">; the focus should be sTRP. Regardless of whether mTRP is assumed for serving or candidate cell(s), we do not think we need to consider this application scenario given the limited TU – it would mean that we need to check every possible mTRP schemes that are supported in legacy releases.   </w:t>
            </w:r>
          </w:p>
        </w:tc>
      </w:tr>
      <w:tr w:rsidR="00F80426" w14:paraId="0513A6D7" w14:textId="77777777" w:rsidTr="000802E3">
        <w:tc>
          <w:tcPr>
            <w:tcW w:w="2119" w:type="dxa"/>
          </w:tcPr>
          <w:p w14:paraId="66CB5A73" w14:textId="77777777" w:rsidR="00F80426" w:rsidRDefault="002A4AA4">
            <w:pPr>
              <w:rPr>
                <w:rFonts w:eastAsia="SimSun"/>
                <w:lang w:val="en-US" w:eastAsia="zh-CN"/>
              </w:rPr>
            </w:pPr>
            <w:r>
              <w:rPr>
                <w:rFonts w:eastAsia="SimSun" w:hint="eastAsia"/>
                <w:lang w:val="en-US" w:eastAsia="zh-CN"/>
              </w:rPr>
              <w:t>Lenovo</w:t>
            </w:r>
          </w:p>
        </w:tc>
        <w:tc>
          <w:tcPr>
            <w:tcW w:w="7829" w:type="dxa"/>
          </w:tcPr>
          <w:p w14:paraId="2259E943" w14:textId="77777777" w:rsidR="00F80426" w:rsidRDefault="002A4AA4">
            <w:pPr>
              <w:rPr>
                <w:rFonts w:eastAsia="SimSun"/>
                <w:b/>
                <w:bCs/>
                <w:lang w:val="en-US" w:eastAsia="zh-CN"/>
              </w:rPr>
            </w:pPr>
            <w:r>
              <w:rPr>
                <w:rFonts w:eastAsia="SimSun" w:hint="eastAsia"/>
                <w:b/>
                <w:bCs/>
                <w:lang w:val="en-US" w:eastAsia="zh-CN"/>
              </w:rPr>
              <w:t>P</w:t>
            </w:r>
            <w:r>
              <w:rPr>
                <w:rFonts w:eastAsia="SimSun"/>
                <w:b/>
                <w:bCs/>
                <w:lang w:val="en-US" w:eastAsia="zh-CN"/>
              </w:rPr>
              <w:t xml:space="preserve">roposal 3-4-1-v1: </w:t>
            </w:r>
            <w:r>
              <w:rPr>
                <w:rFonts w:ascii="PMingLiU" w:eastAsia="SimSun" w:hAnsi="PMingLiU" w:hint="eastAsia"/>
                <w:b/>
                <w:bCs/>
                <w:lang w:val="en-US" w:eastAsia="zh-CN"/>
              </w:rPr>
              <w:t>P</w:t>
            </w:r>
            <w:r>
              <w:rPr>
                <w:rFonts w:eastAsia="SimSun"/>
                <w:bCs/>
                <w:lang w:val="en-US" w:eastAsia="zh-CN"/>
              </w:rPr>
              <w:t>refer Alt 1-1.</w:t>
            </w:r>
          </w:p>
          <w:p w14:paraId="6E567000" w14:textId="77777777" w:rsidR="00F80426" w:rsidRDefault="002A4AA4">
            <w:pPr>
              <w:rPr>
                <w:rFonts w:eastAsia="SimSun"/>
                <w:b/>
                <w:bCs/>
                <w:lang w:val="en-US" w:eastAsia="zh-CN"/>
              </w:rPr>
            </w:pPr>
            <w:r>
              <w:rPr>
                <w:rFonts w:eastAsia="SimSun" w:hint="eastAsia"/>
                <w:b/>
                <w:bCs/>
                <w:lang w:val="en-US" w:eastAsia="zh-CN"/>
              </w:rPr>
              <w:t>P</w:t>
            </w:r>
            <w:r>
              <w:rPr>
                <w:rFonts w:eastAsia="SimSun"/>
                <w:b/>
                <w:bCs/>
                <w:lang w:val="en-US" w:eastAsia="zh-CN"/>
              </w:rPr>
              <w:t>roposal 3-4-2-v1</w:t>
            </w:r>
            <w:r>
              <w:rPr>
                <w:rFonts w:eastAsia="SimSun" w:hint="eastAsia"/>
                <w:lang w:val="en-US" w:eastAsia="zh-CN"/>
              </w:rPr>
              <w:t>: Support Alt 2-2.</w:t>
            </w:r>
          </w:p>
        </w:tc>
      </w:tr>
      <w:tr w:rsidR="00F80426" w14:paraId="0190719E" w14:textId="77777777" w:rsidTr="000802E3">
        <w:tc>
          <w:tcPr>
            <w:tcW w:w="2119" w:type="dxa"/>
          </w:tcPr>
          <w:p w14:paraId="5DF43CE0" w14:textId="77777777" w:rsidR="00F80426" w:rsidRDefault="002A4AA4">
            <w:pPr>
              <w:rPr>
                <w:rFonts w:eastAsia="SimSun"/>
                <w:lang w:eastAsia="zh-CN"/>
              </w:rPr>
            </w:pPr>
            <w:r>
              <w:rPr>
                <w:rFonts w:eastAsia="SimSun"/>
                <w:lang w:eastAsia="zh-CN"/>
              </w:rPr>
              <w:t>Vivo</w:t>
            </w:r>
          </w:p>
        </w:tc>
        <w:tc>
          <w:tcPr>
            <w:tcW w:w="7829" w:type="dxa"/>
          </w:tcPr>
          <w:p w14:paraId="7DD0551B" w14:textId="77777777" w:rsidR="00F80426" w:rsidRDefault="002A4AA4">
            <w:pPr>
              <w:spacing w:after="0" w:afterAutospacing="0"/>
              <w:rPr>
                <w:b/>
              </w:rPr>
            </w:pPr>
            <w:r>
              <w:rPr>
                <w:rFonts w:hint="eastAsia"/>
                <w:b/>
              </w:rPr>
              <w:t>FL proposal 3-4-1-v1</w:t>
            </w:r>
            <w:r>
              <w:rPr>
                <w:b/>
              </w:rPr>
              <w:t xml:space="preserve">: </w:t>
            </w:r>
          </w:p>
          <w:p w14:paraId="3C5DF70D" w14:textId="77777777" w:rsidR="00F80426" w:rsidRDefault="002A4AA4">
            <w:pPr>
              <w:spacing w:after="0" w:afterAutospacing="0"/>
              <w:rPr>
                <w:rFonts w:eastAsia="SimSun"/>
                <w:lang w:eastAsia="zh-CN"/>
              </w:rPr>
            </w:pPr>
            <w:r>
              <w:rPr>
                <w:rFonts w:eastAsia="SimSun" w:hint="eastAsia"/>
                <w:lang w:eastAsia="zh-CN"/>
              </w:rPr>
              <w:t>A</w:t>
            </w:r>
            <w:r>
              <w:rPr>
                <w:rFonts w:eastAsia="SimSun"/>
                <w:lang w:eastAsia="zh-CN"/>
              </w:rPr>
              <w:t xml:space="preserve">ccording to RAN2#128 meeting, RS type (SSB or CSI-RS) used for LTM event evaluation was agreed but it is not clear abouth the application scenarios. </w:t>
            </w:r>
          </w:p>
          <w:tbl>
            <w:tblPr>
              <w:tblStyle w:val="af2"/>
              <w:tblW w:w="0" w:type="auto"/>
              <w:tblLook w:val="04A0" w:firstRow="1" w:lastRow="0" w:firstColumn="1" w:lastColumn="0" w:noHBand="0" w:noVBand="1"/>
            </w:tblPr>
            <w:tblGrid>
              <w:gridCol w:w="7603"/>
            </w:tblGrid>
            <w:tr w:rsidR="00F80426" w14:paraId="30AA2873" w14:textId="77777777">
              <w:tc>
                <w:tcPr>
                  <w:tcW w:w="7603" w:type="dxa"/>
                </w:tcPr>
                <w:p w14:paraId="7BDB8C81" w14:textId="77777777" w:rsidR="00F80426" w:rsidRDefault="002A4AA4">
                  <w:pPr>
                    <w:pStyle w:val="a"/>
                    <w:numPr>
                      <w:ilvl w:val="0"/>
                      <w:numId w:val="9"/>
                    </w:numPr>
                    <w:spacing w:after="0" w:afterAutospacing="0"/>
                    <w:rPr>
                      <w:rFonts w:eastAsia="SimSun"/>
                      <w:lang w:eastAsia="zh-CN"/>
                    </w:rPr>
                  </w:pPr>
                  <w:r>
                    <w:rPr>
                      <w:rFonts w:eastAsia="SimSun"/>
                      <w:lang w:eastAsia="zh-CN"/>
                    </w:rPr>
                    <w:t>Network can configure which RS type (SSB or CSI-RS) is used for LTM event evaluation.</w:t>
                  </w:r>
                </w:p>
              </w:tc>
            </w:tr>
          </w:tbl>
          <w:p w14:paraId="0ADE99B9" w14:textId="77777777" w:rsidR="00F80426" w:rsidRDefault="002A4AA4">
            <w:pPr>
              <w:rPr>
                <w:rFonts w:eastAsia="SimSun"/>
                <w:lang w:eastAsia="zh-CN"/>
              </w:rPr>
            </w:pPr>
            <w:r>
              <w:rPr>
                <w:rFonts w:eastAsia="SimSun" w:hint="eastAsia"/>
                <w:lang w:eastAsia="zh-CN"/>
              </w:rPr>
              <w:t>T</w:t>
            </w:r>
            <w:r>
              <w:rPr>
                <w:rFonts w:eastAsia="SimSun"/>
                <w:lang w:eastAsia="zh-CN"/>
              </w:rPr>
              <w:t xml:space="preserve">herefore, we think clarification on the above agreement should be provided from RAN2 first and then justify whether the discussion is needed or not.  </w:t>
            </w:r>
          </w:p>
          <w:p w14:paraId="18BC0ECC" w14:textId="77777777" w:rsidR="00F80426" w:rsidRDefault="002A4AA4">
            <w:pPr>
              <w:rPr>
                <w:rFonts w:eastAsia="Malgun Gothic"/>
                <w:b/>
                <w:bCs/>
              </w:rPr>
            </w:pPr>
            <w:r>
              <w:rPr>
                <w:rFonts w:hint="eastAsia"/>
                <w:b/>
              </w:rPr>
              <w:t>FL proposal 3-4-</w:t>
            </w:r>
            <w:r>
              <w:rPr>
                <w:b/>
              </w:rPr>
              <w:t>2</w:t>
            </w:r>
            <w:r>
              <w:rPr>
                <w:rFonts w:hint="eastAsia"/>
                <w:b/>
              </w:rPr>
              <w:t>-v1</w:t>
            </w:r>
            <w:r>
              <w:rPr>
                <w:b/>
              </w:rPr>
              <w:t xml:space="preserve">: </w:t>
            </w:r>
            <w:r>
              <w:t>Support Alt 2-2 and we share similar view with Nokia that no significant specification impacts is required for the FFS.</w:t>
            </w:r>
          </w:p>
        </w:tc>
      </w:tr>
      <w:tr w:rsidR="00F80426" w14:paraId="6DE03BB1" w14:textId="77777777" w:rsidTr="000802E3">
        <w:tc>
          <w:tcPr>
            <w:tcW w:w="2119" w:type="dxa"/>
          </w:tcPr>
          <w:p w14:paraId="1D637525" w14:textId="77777777" w:rsidR="00F80426" w:rsidRDefault="002A4AA4">
            <w:pPr>
              <w:rPr>
                <w:rFonts w:eastAsia="SimSun"/>
                <w:lang w:eastAsia="zh-CN"/>
              </w:rPr>
            </w:pPr>
            <w:r>
              <w:rPr>
                <w:rFonts w:eastAsia="SimSun"/>
                <w:lang w:eastAsia="zh-CN"/>
              </w:rPr>
              <w:t>MediaTek</w:t>
            </w:r>
          </w:p>
        </w:tc>
        <w:tc>
          <w:tcPr>
            <w:tcW w:w="7829" w:type="dxa"/>
          </w:tcPr>
          <w:p w14:paraId="0B91CF82" w14:textId="77777777" w:rsidR="00F80426" w:rsidRDefault="002A4AA4">
            <w:pPr>
              <w:rPr>
                <w:rFonts w:eastAsia="Malgun Gothic"/>
                <w:lang w:eastAsia="zh-CN"/>
              </w:rPr>
            </w:pPr>
            <w:r>
              <w:rPr>
                <w:rFonts w:eastAsia="Malgun Gothic"/>
                <w:lang w:eastAsia="zh-CN"/>
              </w:rPr>
              <w:t xml:space="preserve">Proposal 3-4-1-v1: Same view as Vivo. I don’t think we need this proposal. In last RAN2 meeting, they agreed to support “rs-type” configuration in event definition. Serving cell RS type can simply follow event configuration. </w:t>
            </w:r>
          </w:p>
          <w:p w14:paraId="73D25CA4" w14:textId="77777777" w:rsidR="00F80426" w:rsidRDefault="002A4AA4">
            <w:pPr>
              <w:rPr>
                <w:rFonts w:eastAsia="Malgun Gothic"/>
                <w:i/>
                <w:iCs/>
                <w:lang w:val="en-US" w:eastAsia="zh-CN"/>
              </w:rPr>
            </w:pPr>
            <w:r>
              <w:rPr>
                <w:rFonts w:eastAsia="Malgun Gothic"/>
                <w:i/>
                <w:iCs/>
                <w:lang w:eastAsia="zh-CN"/>
              </w:rPr>
              <w:t xml:space="preserve">RAN2 agreement: </w:t>
            </w:r>
            <w:r>
              <w:rPr>
                <w:rFonts w:eastAsia="Malgun Gothic"/>
                <w:i/>
                <w:iCs/>
                <w:lang w:val="en-US" w:eastAsia="zh-CN"/>
              </w:rPr>
              <w:t>Network can configure which RS type (SSB or CSI-RS) is used for LTM event evaluation.</w:t>
            </w:r>
          </w:p>
          <w:p w14:paraId="683900CA" w14:textId="77777777" w:rsidR="00F80426" w:rsidRDefault="002A4AA4">
            <w:pPr>
              <w:spacing w:after="0" w:afterAutospacing="0"/>
              <w:rPr>
                <w:b/>
              </w:rPr>
            </w:pPr>
            <w:r>
              <w:rPr>
                <w:rFonts w:eastAsia="Malgun Gothic"/>
                <w:lang w:eastAsia="zh-CN"/>
              </w:rPr>
              <w:t>Proposal 3-4-2-v1: We don’t support mTRP. Same view as QC.</w:t>
            </w:r>
          </w:p>
        </w:tc>
      </w:tr>
      <w:tr w:rsidR="00F80426" w14:paraId="0FCA3F3C" w14:textId="77777777" w:rsidTr="000802E3">
        <w:tc>
          <w:tcPr>
            <w:tcW w:w="2119" w:type="dxa"/>
          </w:tcPr>
          <w:p w14:paraId="4E5EEE3C" w14:textId="77777777" w:rsidR="00F80426" w:rsidRDefault="002A4AA4">
            <w:pPr>
              <w:rPr>
                <w:rFonts w:eastAsia="SimSun"/>
                <w:lang w:eastAsia="zh-CN"/>
              </w:rPr>
            </w:pPr>
            <w:r>
              <w:rPr>
                <w:rFonts w:eastAsia="SimSun" w:hint="eastAsia"/>
                <w:lang w:val="en-US" w:eastAsia="zh-CN"/>
              </w:rPr>
              <w:t>TCL</w:t>
            </w:r>
          </w:p>
        </w:tc>
        <w:tc>
          <w:tcPr>
            <w:tcW w:w="7829" w:type="dxa"/>
          </w:tcPr>
          <w:p w14:paraId="2AE6543B" w14:textId="77777777" w:rsidR="00F80426" w:rsidRDefault="002A4AA4">
            <w:pPr>
              <w:rPr>
                <w:rFonts w:eastAsia="SimSun"/>
                <w:b/>
                <w:bCs/>
                <w:lang w:val="en-US" w:eastAsia="zh-CN"/>
              </w:rPr>
            </w:pPr>
            <w:r>
              <w:rPr>
                <w:rFonts w:eastAsia="SimSun" w:hint="eastAsia"/>
                <w:b/>
                <w:bCs/>
                <w:lang w:val="en-US" w:eastAsia="zh-CN"/>
              </w:rPr>
              <w:t>P</w:t>
            </w:r>
            <w:r>
              <w:rPr>
                <w:rFonts w:eastAsia="SimSun"/>
                <w:b/>
                <w:bCs/>
                <w:lang w:val="en-US" w:eastAsia="zh-CN"/>
              </w:rPr>
              <w:t>roposal 3-4-1-v</w:t>
            </w:r>
            <w:r>
              <w:rPr>
                <w:rFonts w:eastAsia="SimSun" w:hint="eastAsia"/>
                <w:b/>
                <w:bCs/>
                <w:lang w:val="en-US" w:eastAsia="zh-CN"/>
              </w:rPr>
              <w:t>2</w:t>
            </w:r>
            <w:r>
              <w:rPr>
                <w:rFonts w:eastAsia="SimSun"/>
                <w:b/>
                <w:bCs/>
                <w:lang w:val="en-US" w:eastAsia="zh-CN"/>
              </w:rPr>
              <w:t>:</w:t>
            </w:r>
            <w:r>
              <w:rPr>
                <w:rFonts w:eastAsia="SimSun"/>
                <w:bCs/>
                <w:lang w:val="en-US" w:eastAsia="zh-CN"/>
              </w:rPr>
              <w:t xml:space="preserve"> </w:t>
            </w:r>
            <w:r>
              <w:rPr>
                <w:rFonts w:eastAsia="SimSun" w:hint="eastAsia"/>
                <w:bCs/>
                <w:lang w:val="en-US" w:eastAsia="zh-CN"/>
              </w:rPr>
              <w:t xml:space="preserve">We prefer </w:t>
            </w:r>
            <w:r>
              <w:rPr>
                <w:rFonts w:eastAsia="SimSun"/>
                <w:bCs/>
                <w:lang w:val="en-US" w:eastAsia="zh-CN"/>
              </w:rPr>
              <w:t>Alt 1-1.</w:t>
            </w:r>
          </w:p>
          <w:p w14:paraId="613A2C81" w14:textId="77777777" w:rsidR="00F80426" w:rsidRDefault="002A4AA4">
            <w:pPr>
              <w:rPr>
                <w:rFonts w:eastAsia="Malgun Gothic"/>
                <w:lang w:eastAsia="zh-CN"/>
              </w:rPr>
            </w:pPr>
            <w:r>
              <w:rPr>
                <w:rFonts w:eastAsia="SimSun" w:hint="eastAsia"/>
                <w:b/>
                <w:bCs/>
                <w:lang w:val="en-US" w:eastAsia="zh-CN"/>
              </w:rPr>
              <w:t>P</w:t>
            </w:r>
            <w:r>
              <w:rPr>
                <w:rFonts w:eastAsia="SimSun"/>
                <w:b/>
                <w:bCs/>
                <w:lang w:val="en-US" w:eastAsia="zh-CN"/>
              </w:rPr>
              <w:t>roposal 3-4-2-v1</w:t>
            </w:r>
            <w:r>
              <w:rPr>
                <w:rFonts w:eastAsia="SimSun" w:hint="eastAsia"/>
                <w:lang w:val="en-US" w:eastAsia="zh-CN"/>
              </w:rPr>
              <w:t>: We prefer Alt 2-1.</w:t>
            </w:r>
          </w:p>
        </w:tc>
      </w:tr>
      <w:tr w:rsidR="006B6D32" w14:paraId="67BA7E63" w14:textId="77777777" w:rsidTr="000802E3">
        <w:tc>
          <w:tcPr>
            <w:tcW w:w="2119" w:type="dxa"/>
          </w:tcPr>
          <w:p w14:paraId="61CB8192" w14:textId="75D52E8F" w:rsidR="006B6D32" w:rsidRDefault="006B6D32" w:rsidP="006B6D32">
            <w:pPr>
              <w:rPr>
                <w:rFonts w:eastAsia="SimSun"/>
                <w:lang w:val="en-US" w:eastAsia="zh-CN"/>
              </w:rPr>
            </w:pPr>
            <w:r>
              <w:rPr>
                <w:rFonts w:eastAsia="SimSun" w:hint="eastAsia"/>
                <w:lang w:val="en-US" w:eastAsia="zh-CN"/>
              </w:rPr>
              <w:t>X</w:t>
            </w:r>
            <w:r>
              <w:rPr>
                <w:rFonts w:eastAsia="SimSun"/>
                <w:lang w:val="en-US" w:eastAsia="zh-CN"/>
              </w:rPr>
              <w:t>iaomi</w:t>
            </w:r>
          </w:p>
        </w:tc>
        <w:tc>
          <w:tcPr>
            <w:tcW w:w="7829" w:type="dxa"/>
          </w:tcPr>
          <w:p w14:paraId="5736ADE8" w14:textId="0E680968" w:rsidR="006B6D32" w:rsidRDefault="006B6D32" w:rsidP="006B6D32">
            <w:pPr>
              <w:rPr>
                <w:rFonts w:eastAsia="SimSun"/>
                <w:b/>
                <w:bCs/>
                <w:lang w:val="en-US" w:eastAsia="zh-CN"/>
              </w:rPr>
            </w:pPr>
            <w:r>
              <w:rPr>
                <w:rFonts w:eastAsia="SimSun" w:hint="eastAsia"/>
                <w:b/>
                <w:bCs/>
                <w:lang w:val="en-US" w:eastAsia="zh-CN"/>
              </w:rPr>
              <w:t>P</w:t>
            </w:r>
            <w:r>
              <w:rPr>
                <w:rFonts w:eastAsia="SimSun"/>
                <w:b/>
                <w:bCs/>
                <w:lang w:val="en-US" w:eastAsia="zh-CN"/>
              </w:rPr>
              <w:t>roposal 3-4-2-v1</w:t>
            </w:r>
            <w:r>
              <w:rPr>
                <w:rFonts w:eastAsia="SimSun" w:hint="eastAsia"/>
                <w:lang w:val="en-US" w:eastAsia="zh-CN"/>
              </w:rPr>
              <w:t>:</w:t>
            </w:r>
            <w:r>
              <w:rPr>
                <w:rFonts w:eastAsia="SimSun"/>
                <w:lang w:val="en-US" w:eastAsia="zh-CN"/>
              </w:rPr>
              <w:t xml:space="preserve"> prefer Alt 2-1, not extend to mTRP.</w:t>
            </w:r>
          </w:p>
        </w:tc>
      </w:tr>
      <w:tr w:rsidR="00D57415" w14:paraId="196B6395" w14:textId="77777777" w:rsidTr="000802E3">
        <w:tc>
          <w:tcPr>
            <w:tcW w:w="2119" w:type="dxa"/>
          </w:tcPr>
          <w:p w14:paraId="6AE35330" w14:textId="05A53382" w:rsidR="00D57415" w:rsidRPr="00D57415" w:rsidRDefault="00D57415" w:rsidP="006B6D32">
            <w:pPr>
              <w:rPr>
                <w:rFonts w:eastAsiaTheme="minorEastAsia"/>
                <w:lang w:val="en-US"/>
              </w:rPr>
            </w:pPr>
            <w:r>
              <w:rPr>
                <w:rFonts w:eastAsiaTheme="minorEastAsia" w:hint="eastAsia"/>
                <w:lang w:val="en-US"/>
              </w:rPr>
              <w:t>KDDI</w:t>
            </w:r>
          </w:p>
        </w:tc>
        <w:tc>
          <w:tcPr>
            <w:tcW w:w="7829" w:type="dxa"/>
          </w:tcPr>
          <w:p w14:paraId="2DFB36A0" w14:textId="4C2C5E63" w:rsidR="00D57415" w:rsidRPr="00D57415" w:rsidRDefault="00D57415" w:rsidP="006B6D32">
            <w:pPr>
              <w:rPr>
                <w:rFonts w:eastAsiaTheme="minorEastAsia"/>
                <w:b/>
                <w:bCs/>
                <w:lang w:val="en-US"/>
              </w:rPr>
            </w:pPr>
            <w:r>
              <w:rPr>
                <w:rFonts w:eastAsia="SimSun" w:hint="eastAsia"/>
                <w:b/>
                <w:bCs/>
                <w:lang w:val="en-US" w:eastAsia="zh-CN"/>
              </w:rPr>
              <w:t>P</w:t>
            </w:r>
            <w:r>
              <w:rPr>
                <w:rFonts w:eastAsia="SimSun"/>
                <w:b/>
                <w:bCs/>
                <w:lang w:val="en-US" w:eastAsia="zh-CN"/>
              </w:rPr>
              <w:t>roposal 3-4-2-v1</w:t>
            </w:r>
            <w:r>
              <w:rPr>
                <w:rFonts w:eastAsia="SimSun" w:hint="eastAsia"/>
                <w:lang w:val="en-US" w:eastAsia="zh-CN"/>
              </w:rPr>
              <w:t>: We prefer Alt 2-</w:t>
            </w:r>
            <w:r>
              <w:rPr>
                <w:rFonts w:eastAsiaTheme="minorEastAsia" w:hint="eastAsia"/>
                <w:lang w:val="en-US"/>
              </w:rPr>
              <w:t>2</w:t>
            </w:r>
            <w:r>
              <w:rPr>
                <w:rFonts w:eastAsia="SimSun" w:hint="eastAsia"/>
                <w:lang w:val="en-US" w:eastAsia="zh-CN"/>
              </w:rPr>
              <w:t>.</w:t>
            </w:r>
            <w:r>
              <w:rPr>
                <w:rFonts w:eastAsiaTheme="minorEastAsia" w:hint="eastAsia"/>
                <w:lang w:val="en-US"/>
              </w:rPr>
              <w:t xml:space="preserve"> We support mTRP. Same view as Nokia.</w:t>
            </w:r>
          </w:p>
        </w:tc>
      </w:tr>
    </w:tbl>
    <w:p w14:paraId="5CE8A9A0" w14:textId="77777777" w:rsidR="00F80426" w:rsidRDefault="00F80426" w:rsidP="000802E3">
      <w:pPr>
        <w:ind w:leftChars="100" w:left="240"/>
      </w:pPr>
    </w:p>
    <w:p w14:paraId="64C04E3E" w14:textId="77777777" w:rsidR="00F80426" w:rsidRDefault="002A4AA4" w:rsidP="000802E3">
      <w:pPr>
        <w:pStyle w:val="5"/>
        <w:ind w:leftChars="100" w:left="598"/>
      </w:pPr>
      <w:bookmarkStart w:id="14" w:name="_[FL_proposal_3-4-1-v2]"/>
      <w:bookmarkEnd w:id="14"/>
      <w:r>
        <w:t>[</w:t>
      </w:r>
      <w:r>
        <w:rPr>
          <w:rFonts w:hint="eastAsia"/>
        </w:rPr>
        <w:t>FL proposal 3-4-1-v2</w:t>
      </w:r>
      <w:r>
        <w:t>]</w:t>
      </w:r>
      <w:r>
        <w:rPr>
          <w:rFonts w:hint="eastAsia"/>
        </w:rPr>
        <w:t xml:space="preserve"> </w:t>
      </w:r>
    </w:p>
    <w:p w14:paraId="408688AD" w14:textId="77777777" w:rsidR="00F80426" w:rsidRDefault="002A4AA4" w:rsidP="000802E3">
      <w:pPr>
        <w:ind w:leftChars="100" w:left="240"/>
      </w:pPr>
      <w:r>
        <w:rPr>
          <w:rFonts w:hint="eastAsia"/>
        </w:rPr>
        <w:t xml:space="preserve">For the RS type determination for event triggered reporting with event LTM2, </w:t>
      </w:r>
    </w:p>
    <w:p w14:paraId="04361AC2" w14:textId="77777777" w:rsidR="00F80426" w:rsidRDefault="002A4AA4" w:rsidP="000802E3">
      <w:pPr>
        <w:pStyle w:val="a"/>
        <w:ind w:leftChars="100" w:left="600"/>
      </w:pPr>
      <w:r>
        <w:rPr>
          <w:rFonts w:hint="eastAsia"/>
          <w:u w:val="single"/>
        </w:rPr>
        <w:t>Alt 1-1:</w:t>
      </w:r>
      <w:r>
        <w:rPr>
          <w:rFonts w:hint="eastAsia"/>
        </w:rPr>
        <w:t xml:space="preserve"> RS type is RRC configured</w:t>
      </w:r>
    </w:p>
    <w:p w14:paraId="2AAD4A03" w14:textId="77777777" w:rsidR="00F80426" w:rsidRDefault="002A4AA4" w:rsidP="000802E3">
      <w:pPr>
        <w:pStyle w:val="a"/>
        <w:numPr>
          <w:ilvl w:val="1"/>
          <w:numId w:val="4"/>
        </w:numPr>
        <w:ind w:leftChars="283" w:left="1119"/>
        <w:rPr>
          <w:color w:val="FF0000"/>
        </w:rPr>
      </w:pPr>
      <w:r>
        <w:rPr>
          <w:rFonts w:hint="eastAsia"/>
          <w:color w:val="FF0000"/>
        </w:rPr>
        <w:t>Support: (9) Fujitsu, Nokia, CMCC, Huawei, Google, ITRI, Lenovo, vivo (RAN2 will have this parameter), MediaTek (same as vivo)</w:t>
      </w:r>
    </w:p>
    <w:p w14:paraId="54FD1E25" w14:textId="77777777" w:rsidR="00F80426" w:rsidRDefault="002A4AA4" w:rsidP="000802E3">
      <w:pPr>
        <w:pStyle w:val="a"/>
        <w:ind w:leftChars="100" w:left="600"/>
      </w:pPr>
      <w:r>
        <w:rPr>
          <w:rFonts w:hint="eastAsia"/>
          <w:u w:val="single"/>
        </w:rPr>
        <w:t>Alt 1-2:</w:t>
      </w:r>
      <w:r>
        <w:rPr>
          <w:rFonts w:hint="eastAsia"/>
        </w:rPr>
        <w:t xml:space="preserve"> At least one candidate RS shall be configured</w:t>
      </w:r>
    </w:p>
    <w:p w14:paraId="0D7A4F1B" w14:textId="77777777" w:rsidR="00F80426" w:rsidRDefault="002A4AA4" w:rsidP="000802E3">
      <w:pPr>
        <w:pStyle w:val="a"/>
        <w:numPr>
          <w:ilvl w:val="1"/>
          <w:numId w:val="4"/>
        </w:numPr>
        <w:ind w:leftChars="283" w:left="1119"/>
        <w:rPr>
          <w:color w:val="FF0000"/>
        </w:rPr>
      </w:pPr>
      <w:r>
        <w:rPr>
          <w:rFonts w:hint="eastAsia"/>
          <w:color w:val="FF0000"/>
        </w:rPr>
        <w:t>Support: (6) Ericsson, Qualcomm, DOCOMO, ZTE, CATT, Samsung</w:t>
      </w:r>
    </w:p>
    <w:p w14:paraId="2839743C" w14:textId="77777777" w:rsidR="00F80426" w:rsidRDefault="00F80426" w:rsidP="000802E3">
      <w:pPr>
        <w:ind w:leftChars="100" w:left="240"/>
        <w:rPr>
          <w:i/>
          <w:iCs/>
        </w:rPr>
      </w:pPr>
    </w:p>
    <w:p w14:paraId="3F2CE8D4" w14:textId="77777777" w:rsidR="00F80426" w:rsidRDefault="002A4AA4" w:rsidP="000802E3">
      <w:pPr>
        <w:pStyle w:val="5"/>
        <w:ind w:leftChars="100" w:left="598"/>
      </w:pPr>
      <w:bookmarkStart w:id="15" w:name="_[FL_proposal_3-4-2-v2]"/>
      <w:bookmarkEnd w:id="15"/>
      <w:r>
        <w:t>[</w:t>
      </w:r>
      <w:r>
        <w:rPr>
          <w:rFonts w:hint="eastAsia"/>
        </w:rPr>
        <w:t>FL proposal 3-4-2-v2</w:t>
      </w:r>
      <w:r>
        <w:t>]</w:t>
      </w:r>
      <w:r>
        <w:rPr>
          <w:rFonts w:hint="eastAsia"/>
        </w:rPr>
        <w:t xml:space="preserve"> </w:t>
      </w:r>
    </w:p>
    <w:p w14:paraId="38ECEE59" w14:textId="77777777" w:rsidR="00F80426" w:rsidRDefault="002A4AA4" w:rsidP="000802E3">
      <w:pPr>
        <w:pStyle w:val="a"/>
        <w:ind w:leftChars="100" w:left="600"/>
      </w:pPr>
      <w:r>
        <w:rPr>
          <w:rFonts w:hint="eastAsia"/>
          <w:u w:val="single"/>
        </w:rPr>
        <w:t>Alt.2-1</w:t>
      </w:r>
      <w:r>
        <w:rPr>
          <w:rFonts w:hint="eastAsia"/>
        </w:rPr>
        <w:t xml:space="preserve">: It is </w:t>
      </w:r>
      <w:r>
        <w:rPr>
          <w:rFonts w:hint="eastAsia"/>
          <w:u w:val="single"/>
        </w:rPr>
        <w:t>not</w:t>
      </w:r>
      <w:r>
        <w:rPr>
          <w:rFonts w:hint="eastAsia"/>
        </w:rPr>
        <w:t xml:space="preserve"> expected that LTM event triggered reporting and mTRP operation at serving cells are simultaneously configured.</w:t>
      </w:r>
    </w:p>
    <w:p w14:paraId="7480A44C" w14:textId="77777777" w:rsidR="00F80426" w:rsidRDefault="002A4AA4" w:rsidP="000802E3">
      <w:pPr>
        <w:pStyle w:val="a"/>
        <w:numPr>
          <w:ilvl w:val="1"/>
          <w:numId w:val="4"/>
        </w:numPr>
        <w:ind w:leftChars="283" w:left="1119"/>
        <w:rPr>
          <w:color w:val="FF0000"/>
        </w:rPr>
      </w:pPr>
      <w:r>
        <w:rPr>
          <w:rFonts w:hint="eastAsia"/>
          <w:color w:val="FF0000"/>
        </w:rPr>
        <w:t>Support: (8) Fujitsu, Supreadtrum, Qualcomm, CMCC, ZTE, Google, Samsung, MediaTek</w:t>
      </w:r>
    </w:p>
    <w:p w14:paraId="062BDAE5" w14:textId="77777777" w:rsidR="00F80426" w:rsidRDefault="002A4AA4" w:rsidP="000802E3">
      <w:pPr>
        <w:pStyle w:val="a"/>
        <w:ind w:leftChars="100" w:left="600"/>
      </w:pPr>
      <w:r>
        <w:rPr>
          <w:rFonts w:hint="eastAsia"/>
          <w:u w:val="single"/>
        </w:rPr>
        <w:t>Alt 2-2</w:t>
      </w:r>
      <w:r>
        <w:rPr>
          <w:rFonts w:hint="eastAsia"/>
        </w:rPr>
        <w:t>: Simultaneous operation of LTM event triggered reporting and mTRP operation at serving cells are supported</w:t>
      </w:r>
    </w:p>
    <w:p w14:paraId="5B792A3A" w14:textId="77777777" w:rsidR="00F80426" w:rsidRDefault="002A4AA4" w:rsidP="000802E3">
      <w:pPr>
        <w:pStyle w:val="a"/>
        <w:numPr>
          <w:ilvl w:val="1"/>
          <w:numId w:val="4"/>
        </w:numPr>
        <w:ind w:leftChars="283" w:left="1119"/>
      </w:pPr>
      <w:r>
        <w:rPr>
          <w:rFonts w:hint="eastAsia"/>
        </w:rPr>
        <w:t>FFS: how to identify the serving cell beam for event evaluation event LTM2, 3 and 5</w:t>
      </w:r>
    </w:p>
    <w:p w14:paraId="5255E543" w14:textId="77777777" w:rsidR="00F80426" w:rsidRDefault="002A4AA4" w:rsidP="000802E3">
      <w:pPr>
        <w:pStyle w:val="a"/>
        <w:numPr>
          <w:ilvl w:val="1"/>
          <w:numId w:val="4"/>
        </w:numPr>
        <w:ind w:leftChars="283" w:left="1119"/>
        <w:rPr>
          <w:color w:val="FF0000"/>
        </w:rPr>
      </w:pPr>
      <w:r>
        <w:rPr>
          <w:rFonts w:hint="eastAsia"/>
          <w:color w:val="FF0000"/>
        </w:rPr>
        <w:t>Support: (6) Nokia, DOCOMO, Huawei, ITRI, Lenovo, vivo</w:t>
      </w:r>
    </w:p>
    <w:p w14:paraId="44490E49" w14:textId="77777777" w:rsidR="00F80426" w:rsidRDefault="00F80426" w:rsidP="000802E3">
      <w:pPr>
        <w:pStyle w:val="a"/>
        <w:numPr>
          <w:ilvl w:val="1"/>
          <w:numId w:val="4"/>
        </w:numPr>
        <w:ind w:leftChars="283" w:left="1119"/>
      </w:pPr>
    </w:p>
    <w:p w14:paraId="5461C84D" w14:textId="77777777" w:rsidR="002D7142" w:rsidRDefault="002D7142" w:rsidP="000802E3">
      <w:pPr>
        <w:pStyle w:val="5"/>
        <w:ind w:leftChars="100" w:left="598"/>
      </w:pPr>
      <w:bookmarkStart w:id="16" w:name="_[FL_proposal_3-4-1-v3]"/>
      <w:bookmarkEnd w:id="16"/>
      <w:r>
        <w:t>[</w:t>
      </w:r>
      <w:r>
        <w:rPr>
          <w:rFonts w:hint="eastAsia"/>
        </w:rPr>
        <w:t>FL proposal 3-4-1-v3</w:t>
      </w:r>
      <w:r>
        <w:t>]</w:t>
      </w:r>
      <w:r>
        <w:rPr>
          <w:rFonts w:hint="eastAsia"/>
        </w:rPr>
        <w:t xml:space="preserve"> </w:t>
      </w:r>
    </w:p>
    <w:p w14:paraId="253D3D27" w14:textId="77777777" w:rsidR="002D7142" w:rsidRDefault="002D7142" w:rsidP="000802E3">
      <w:pPr>
        <w:ind w:leftChars="100" w:left="240"/>
      </w:pPr>
      <w:r>
        <w:rPr>
          <w:rFonts w:hint="eastAsia"/>
        </w:rPr>
        <w:t>Conclusion (not captured in chair</w:t>
      </w:r>
      <w:r>
        <w:t>’</w:t>
      </w:r>
      <w:r>
        <w:rPr>
          <w:rFonts w:hint="eastAsia"/>
        </w:rPr>
        <w:t>s note in this meeting)</w:t>
      </w:r>
    </w:p>
    <w:p w14:paraId="395FC6C7" w14:textId="71D4C457" w:rsidR="002D7142" w:rsidRDefault="002D7142" w:rsidP="000802E3">
      <w:pPr>
        <w:pStyle w:val="a"/>
        <w:ind w:leftChars="100" w:left="600"/>
      </w:pPr>
      <w:r>
        <w:rPr>
          <w:rFonts w:hint="eastAsia"/>
        </w:rPr>
        <w:t xml:space="preserve">Companies are encouraged to check with their RAN2 colleagues if there </w:t>
      </w:r>
      <w:r w:rsidR="002E46ED">
        <w:rPr>
          <w:rFonts w:hint="eastAsia"/>
        </w:rPr>
        <w:t>are</w:t>
      </w:r>
      <w:r>
        <w:rPr>
          <w:rFonts w:hint="eastAsia"/>
        </w:rPr>
        <w:t xml:space="preserve"> any issues for RS type determination for event LTM2</w:t>
      </w:r>
    </w:p>
    <w:p w14:paraId="2A599051" w14:textId="77777777" w:rsidR="002D7142" w:rsidRPr="00391E5D" w:rsidRDefault="002D7142" w:rsidP="000802E3">
      <w:pPr>
        <w:pStyle w:val="a"/>
        <w:ind w:leftChars="100" w:left="600"/>
      </w:pPr>
      <w:r>
        <w:rPr>
          <w:rFonts w:hint="eastAsia"/>
        </w:rPr>
        <w:t xml:space="preserve">Come back in RAN1#120bis if necessary </w:t>
      </w:r>
    </w:p>
    <w:p w14:paraId="49024CF7" w14:textId="77777777" w:rsidR="002D7142" w:rsidRDefault="002D7142" w:rsidP="000802E3">
      <w:pPr>
        <w:ind w:leftChars="100" w:left="240"/>
        <w:rPr>
          <w:i/>
          <w:iCs/>
        </w:rPr>
      </w:pPr>
    </w:p>
    <w:p w14:paraId="0F1DA007" w14:textId="126CE4C6" w:rsidR="00F71C5D" w:rsidRDefault="002D7142" w:rsidP="000802E3">
      <w:pPr>
        <w:pStyle w:val="5"/>
        <w:ind w:leftChars="100" w:left="598"/>
      </w:pPr>
      <w:bookmarkStart w:id="17" w:name="_[FL_proposal_3-4-2-v3]"/>
      <w:bookmarkEnd w:id="17"/>
      <w:r>
        <w:t>[</w:t>
      </w:r>
      <w:r>
        <w:rPr>
          <w:rFonts w:hint="eastAsia"/>
        </w:rPr>
        <w:t>FL proposal 3-4-2-v3</w:t>
      </w:r>
      <w:r>
        <w:t>]</w:t>
      </w:r>
      <w:r>
        <w:rPr>
          <w:rFonts w:hint="eastAsia"/>
        </w:rPr>
        <w:t xml:space="preserve"> </w:t>
      </w:r>
    </w:p>
    <w:p w14:paraId="182F024E" w14:textId="09E3D953" w:rsidR="00CE4300" w:rsidRPr="00E915B7" w:rsidRDefault="00CE4300" w:rsidP="000802E3">
      <w:pPr>
        <w:pStyle w:val="a"/>
        <w:ind w:leftChars="100" w:left="600"/>
        <w:rPr>
          <w:highlight w:val="yellow"/>
        </w:rPr>
      </w:pPr>
      <w:r w:rsidRPr="00E915B7">
        <w:rPr>
          <w:rFonts w:hint="eastAsia"/>
          <w:highlight w:val="yellow"/>
        </w:rPr>
        <w:t xml:space="preserve">If RAN2 agrees the </w:t>
      </w:r>
      <w:r w:rsidRPr="00E915B7">
        <w:rPr>
          <w:highlight w:val="yellow"/>
        </w:rPr>
        <w:t>coexistence</w:t>
      </w:r>
      <w:r w:rsidRPr="00E915B7">
        <w:rPr>
          <w:rFonts w:hint="eastAsia"/>
          <w:highlight w:val="yellow"/>
        </w:rPr>
        <w:t xml:space="preserve"> of LTM event triggered reporting and mTRP operation at serving cells,</w:t>
      </w:r>
    </w:p>
    <w:p w14:paraId="775D3370" w14:textId="3FB18458" w:rsidR="00F71C5D" w:rsidRDefault="00C76137" w:rsidP="000802E3">
      <w:pPr>
        <w:pStyle w:val="a"/>
        <w:numPr>
          <w:ilvl w:val="1"/>
          <w:numId w:val="4"/>
        </w:numPr>
        <w:ind w:leftChars="283" w:left="1119"/>
      </w:pPr>
      <w:r>
        <w:rPr>
          <w:rFonts w:hint="eastAsia"/>
        </w:rPr>
        <w:t>When</w:t>
      </w:r>
      <w:r w:rsidR="00F71C5D">
        <w:t xml:space="preserve"> more than one TCI states are </w:t>
      </w:r>
      <w:r w:rsidR="00A4092F">
        <w:rPr>
          <w:rFonts w:hint="eastAsia"/>
        </w:rPr>
        <w:t>indicated in a</w:t>
      </w:r>
      <w:r w:rsidR="00F71C5D">
        <w:t xml:space="preserve"> serving cell,</w:t>
      </w:r>
    </w:p>
    <w:p w14:paraId="79DD160C" w14:textId="6CD8274D" w:rsidR="00F80426" w:rsidRDefault="00633C8B" w:rsidP="000802E3">
      <w:pPr>
        <w:pStyle w:val="a"/>
        <w:numPr>
          <w:ilvl w:val="2"/>
          <w:numId w:val="4"/>
        </w:numPr>
        <w:ind w:leftChars="467" w:left="1561"/>
      </w:pPr>
      <w:r>
        <w:rPr>
          <w:rFonts w:hint="eastAsia"/>
        </w:rPr>
        <w:t>Alt.1</w:t>
      </w:r>
      <w:r w:rsidR="00E037BD">
        <w:rPr>
          <w:rFonts w:hint="eastAsia"/>
        </w:rPr>
        <w:t>:</w:t>
      </w:r>
      <w:r>
        <w:rPr>
          <w:rFonts w:hint="eastAsia"/>
        </w:rPr>
        <w:t xml:space="preserve"> </w:t>
      </w:r>
      <w:r w:rsidR="00B34831">
        <w:rPr>
          <w:rFonts w:hint="eastAsia"/>
        </w:rPr>
        <w:t>the</w:t>
      </w:r>
      <w:r w:rsidR="00F71C5D">
        <w:t xml:space="preserve"> indicated TCI state for </w:t>
      </w:r>
      <w:r w:rsidR="00FD07A6">
        <w:rPr>
          <w:rFonts w:hint="eastAsia"/>
        </w:rPr>
        <w:t xml:space="preserve">the </w:t>
      </w:r>
      <w:r w:rsidR="00F71C5D">
        <w:t xml:space="preserve">serving cell which has </w:t>
      </w:r>
      <w:r w:rsidR="00FD07A6">
        <w:rPr>
          <w:rFonts w:hint="eastAsia"/>
        </w:rPr>
        <w:t xml:space="preserve">the </w:t>
      </w:r>
      <w:r w:rsidR="00F71C5D">
        <w:t>highe</w:t>
      </w:r>
      <w:r w:rsidR="00FD07A6">
        <w:rPr>
          <w:rFonts w:hint="eastAsia"/>
        </w:rPr>
        <w:t>st</w:t>
      </w:r>
      <w:r w:rsidR="00F71C5D">
        <w:t xml:space="preserve"> RSRP value is chosen for evaluation of event LTM2, LTM3 and LTM5.</w:t>
      </w:r>
    </w:p>
    <w:p w14:paraId="05013732" w14:textId="386C7413" w:rsidR="00633C8B" w:rsidRDefault="00633C8B" w:rsidP="000802E3">
      <w:pPr>
        <w:pStyle w:val="a"/>
        <w:numPr>
          <w:ilvl w:val="2"/>
          <w:numId w:val="4"/>
        </w:numPr>
        <w:ind w:leftChars="467" w:left="1561"/>
      </w:pPr>
      <w:r>
        <w:rPr>
          <w:rFonts w:hint="eastAsia"/>
        </w:rPr>
        <w:t>Alt 2</w:t>
      </w:r>
      <w:r w:rsidR="00E037BD">
        <w:rPr>
          <w:rFonts w:hint="eastAsia"/>
        </w:rPr>
        <w:t>:</w:t>
      </w:r>
      <w:r>
        <w:rPr>
          <w:rFonts w:hint="eastAsia"/>
        </w:rPr>
        <w:t xml:space="preserve"> </w:t>
      </w:r>
      <w:r w:rsidR="00E037BD">
        <w:rPr>
          <w:rFonts w:hint="eastAsia"/>
        </w:rPr>
        <w:t>It is u</w:t>
      </w:r>
      <w:r>
        <w:rPr>
          <w:rFonts w:hint="eastAsia"/>
        </w:rPr>
        <w:t>p to UE implementation</w:t>
      </w:r>
      <w:r w:rsidR="00DB2B98">
        <w:rPr>
          <w:rFonts w:hint="eastAsia"/>
        </w:rPr>
        <w:t xml:space="preserve"> to choose which </w:t>
      </w:r>
      <w:r w:rsidR="00DB2B98">
        <w:t xml:space="preserve">indicated TCI state for </w:t>
      </w:r>
      <w:r w:rsidR="00DB2B98">
        <w:rPr>
          <w:rFonts w:hint="eastAsia"/>
        </w:rPr>
        <w:t xml:space="preserve">the </w:t>
      </w:r>
      <w:r w:rsidR="00DB2B98">
        <w:t>serving cell</w:t>
      </w:r>
      <w:r w:rsidR="00DB2B98">
        <w:rPr>
          <w:rFonts w:hint="eastAsia"/>
        </w:rPr>
        <w:t xml:space="preserve"> to use</w:t>
      </w:r>
    </w:p>
    <w:p w14:paraId="05A0D5FB" w14:textId="6E2766B2" w:rsidR="00CE4300" w:rsidRPr="00E915B7" w:rsidRDefault="00CE4300" w:rsidP="000802E3">
      <w:pPr>
        <w:pStyle w:val="a"/>
        <w:numPr>
          <w:ilvl w:val="2"/>
          <w:numId w:val="4"/>
        </w:numPr>
        <w:ind w:leftChars="467" w:left="1561"/>
        <w:rPr>
          <w:i/>
          <w:iCs/>
          <w:highlight w:val="yellow"/>
        </w:rPr>
      </w:pPr>
      <w:r w:rsidRPr="00E915B7">
        <w:rPr>
          <w:rFonts w:hint="eastAsia"/>
          <w:i/>
          <w:iCs/>
          <w:highlight w:val="yellow"/>
        </w:rPr>
        <w:t>FL note: down-select now!</w:t>
      </w:r>
    </w:p>
    <w:p w14:paraId="450D78D7" w14:textId="75085D20" w:rsidR="00CE4300" w:rsidRPr="00E915B7" w:rsidRDefault="00CE4300" w:rsidP="000802E3">
      <w:pPr>
        <w:pStyle w:val="a"/>
        <w:ind w:leftChars="100" w:left="600"/>
        <w:rPr>
          <w:highlight w:val="yellow"/>
        </w:rPr>
      </w:pPr>
      <w:r w:rsidRPr="00E915B7">
        <w:rPr>
          <w:rFonts w:hint="eastAsia"/>
          <w:highlight w:val="yellow"/>
        </w:rPr>
        <w:lastRenderedPageBreak/>
        <w:t>Send an LS to RAN2 to ask their feedback</w:t>
      </w:r>
    </w:p>
    <w:p w14:paraId="1DB036C3" w14:textId="77777777" w:rsidR="005211CD" w:rsidRDefault="005211CD" w:rsidP="000802E3">
      <w:pPr>
        <w:ind w:leftChars="100" w:left="240"/>
      </w:pPr>
    </w:p>
    <w:p w14:paraId="20ACE02E" w14:textId="4BC8285D" w:rsidR="00E04A98" w:rsidRPr="00E04A98" w:rsidRDefault="00E04A98" w:rsidP="00E04A98">
      <w:pPr>
        <w:pStyle w:val="5"/>
        <w:ind w:leftChars="100" w:left="598"/>
        <w:rPr>
          <w:rFonts w:hint="eastAsia"/>
        </w:rPr>
      </w:pPr>
      <w:r>
        <w:t>[</w:t>
      </w:r>
      <w:r>
        <w:rPr>
          <w:rFonts w:hint="eastAsia"/>
        </w:rPr>
        <w:t>Conclusion</w:t>
      </w:r>
      <w:r>
        <w:t>]</w:t>
      </w:r>
      <w:r>
        <w:rPr>
          <w:rFonts w:hint="eastAsia"/>
        </w:rPr>
        <w:t xml:space="preserve"> </w:t>
      </w:r>
    </w:p>
    <w:p w14:paraId="04C687E6" w14:textId="77777777" w:rsidR="00E04A98" w:rsidRDefault="00E04A98" w:rsidP="000802E3">
      <w:pPr>
        <w:ind w:leftChars="100" w:left="240"/>
      </w:pPr>
      <w:r>
        <w:rPr>
          <w:rFonts w:hint="eastAsia"/>
        </w:rPr>
        <w:t xml:space="preserve">The following agreement and </w:t>
      </w:r>
      <w:r>
        <w:t>conclusion</w:t>
      </w:r>
      <w:r>
        <w:rPr>
          <w:rFonts w:hint="eastAsia"/>
        </w:rPr>
        <w:t xml:space="preserve"> were made during Thursday online discussion.</w:t>
      </w:r>
    </w:p>
    <w:p w14:paraId="2C20BC68" w14:textId="77777777" w:rsidR="005A05F3" w:rsidRPr="005A05F3" w:rsidRDefault="005A05F3" w:rsidP="005A05F3">
      <w:pPr>
        <w:ind w:leftChars="300" w:left="720"/>
        <w:rPr>
          <w:b/>
          <w:bCs/>
          <w:lang w:val="en-US"/>
        </w:rPr>
      </w:pPr>
      <w:r w:rsidRPr="005A05F3">
        <w:rPr>
          <w:b/>
          <w:bCs/>
          <w:lang w:val="en-US"/>
        </w:rPr>
        <w:t>Conclusion</w:t>
      </w:r>
    </w:p>
    <w:p w14:paraId="3EA9B482" w14:textId="67B9AB4A" w:rsidR="005A05F3" w:rsidRPr="005A05F3" w:rsidRDefault="005A05F3" w:rsidP="005A05F3">
      <w:pPr>
        <w:ind w:leftChars="300" w:left="720"/>
        <w:rPr>
          <w:rFonts w:hint="eastAsia"/>
        </w:rPr>
      </w:pPr>
      <w:r w:rsidRPr="005A05F3">
        <w:t>The following is up to RAN2: Coexistence of LTM event triggered reporting and mTRP operation at serving cells</w:t>
      </w:r>
    </w:p>
    <w:p w14:paraId="0F7EAAFB" w14:textId="77777777" w:rsidR="005A05F3" w:rsidRPr="005A05F3" w:rsidRDefault="005A05F3" w:rsidP="005A05F3">
      <w:pPr>
        <w:ind w:leftChars="300" w:left="720"/>
        <w:rPr>
          <w:b/>
          <w:bCs/>
        </w:rPr>
      </w:pPr>
      <w:r w:rsidRPr="005A05F3">
        <w:rPr>
          <w:b/>
          <w:bCs/>
        </w:rPr>
        <w:t>For future meetings:</w:t>
      </w:r>
    </w:p>
    <w:p w14:paraId="09722B2A" w14:textId="77777777" w:rsidR="005A05F3" w:rsidRPr="005A05F3" w:rsidRDefault="005A05F3" w:rsidP="005A05F3">
      <w:pPr>
        <w:ind w:leftChars="300" w:left="720"/>
      </w:pPr>
      <w:r w:rsidRPr="005A05F3">
        <w:t>Companies are encouraged to check with their RAN2 colleagues if there are any issues for RS type determination for event LTM2. Come back in RAN1#120bis if necessary.</w:t>
      </w:r>
    </w:p>
    <w:p w14:paraId="47728A96" w14:textId="77777777" w:rsidR="00E04A98" w:rsidRDefault="00E04A98" w:rsidP="005A05F3">
      <w:pPr>
        <w:rPr>
          <w:rFonts w:hint="eastAsia"/>
        </w:rPr>
      </w:pPr>
    </w:p>
    <w:p w14:paraId="2DD6BE2B" w14:textId="7AC73614" w:rsidR="00E04A98" w:rsidRDefault="00E04A98" w:rsidP="000802E3">
      <w:pPr>
        <w:ind w:leftChars="100" w:left="240"/>
        <w:rPr>
          <w:rFonts w:hint="eastAsia"/>
        </w:rPr>
      </w:pPr>
      <w:r>
        <w:rPr>
          <w:rFonts w:hint="eastAsia"/>
        </w:rPr>
        <w:t>The discussion of this section is closed</w:t>
      </w:r>
    </w:p>
    <w:p w14:paraId="31A3C2D8" w14:textId="77777777" w:rsidR="00F80426" w:rsidRDefault="002A4AA4" w:rsidP="000802E3">
      <w:pPr>
        <w:snapToGrid/>
        <w:spacing w:after="0" w:afterAutospacing="0"/>
        <w:ind w:leftChars="100" w:left="240"/>
        <w:jc w:val="left"/>
      </w:pPr>
      <w:r>
        <w:br w:type="page"/>
      </w:r>
    </w:p>
    <w:p w14:paraId="7276B54D" w14:textId="2D665D46" w:rsidR="00F80426" w:rsidRDefault="002A4AA4" w:rsidP="000802E3">
      <w:pPr>
        <w:pStyle w:val="30"/>
        <w:ind w:leftChars="100" w:left="949"/>
      </w:pPr>
      <w:r>
        <w:rPr>
          <w:rFonts w:hint="eastAsia"/>
          <w:lang w:val="en-US"/>
        </w:rPr>
        <w:lastRenderedPageBreak/>
        <w:t>[</w:t>
      </w:r>
      <w:r w:rsidR="00BE7EBD">
        <w:rPr>
          <w:rFonts w:hint="eastAsia"/>
          <w:lang w:val="en-US"/>
        </w:rPr>
        <w:t>Closed</w:t>
      </w:r>
      <w:r>
        <w:rPr>
          <w:rFonts w:hint="eastAsia"/>
          <w:lang w:val="en-US"/>
        </w:rPr>
        <w:t xml:space="preserve">] </w:t>
      </w:r>
      <w:r>
        <w:rPr>
          <w:lang w:val="en-US"/>
        </w:rPr>
        <w:t>Filtering of measurement results for evaluation and reporting</w:t>
      </w:r>
    </w:p>
    <w:p w14:paraId="4F164D33" w14:textId="77777777" w:rsidR="00F80426" w:rsidRDefault="002A4AA4" w:rsidP="000802E3">
      <w:pPr>
        <w:pStyle w:val="5"/>
        <w:ind w:leftChars="100" w:left="598"/>
        <w:rPr>
          <w:lang w:val="en-US"/>
        </w:rPr>
      </w:pPr>
      <w:r>
        <w:rPr>
          <w:lang w:val="en-US"/>
        </w:rPr>
        <w:t>[Summary of contributions]</w:t>
      </w:r>
    </w:p>
    <w:p w14:paraId="259C6BAE" w14:textId="77777777" w:rsidR="00F80426" w:rsidRDefault="002A4AA4" w:rsidP="000802E3">
      <w:pPr>
        <w:ind w:leftChars="100" w:left="240"/>
        <w:rPr>
          <w:lang w:val="en-US"/>
        </w:rPr>
      </w:pPr>
      <w:r>
        <w:rPr>
          <w:lang w:val="en-US"/>
        </w:rPr>
        <w:t xml:space="preserve">Necessity of </w:t>
      </w:r>
      <w:r>
        <w:rPr>
          <w:rFonts w:hint="eastAsia"/>
          <w:lang w:val="en-US"/>
        </w:rPr>
        <w:t>gNB configured</w:t>
      </w:r>
      <w:r>
        <w:rPr>
          <w:lang w:val="en-US"/>
        </w:rPr>
        <w:t xml:space="preserve"> filtering for event evaluation and reporting</w:t>
      </w:r>
    </w:p>
    <w:p w14:paraId="7CDBB6FE" w14:textId="77777777" w:rsidR="00F80426" w:rsidRDefault="002A4AA4" w:rsidP="000802E3">
      <w:pPr>
        <w:pStyle w:val="a"/>
        <w:ind w:leftChars="100" w:left="600"/>
        <w:rPr>
          <w:b/>
          <w:bCs/>
          <w:u w:val="single"/>
        </w:rPr>
      </w:pPr>
      <w:r>
        <w:rPr>
          <w:b/>
          <w:bCs/>
          <w:u w:val="single"/>
        </w:rPr>
        <w:t>Yes(</w:t>
      </w:r>
      <w:r>
        <w:rPr>
          <w:rFonts w:hint="eastAsia"/>
          <w:b/>
          <w:bCs/>
          <w:u w:val="single"/>
        </w:rPr>
        <w:t>11</w:t>
      </w:r>
      <w:r>
        <w:rPr>
          <w:b/>
          <w:bCs/>
          <w:u w:val="single"/>
        </w:rPr>
        <w:t>)</w:t>
      </w:r>
      <w:r>
        <w:rPr>
          <w:rFonts w:hint="eastAsia"/>
          <w:b/>
          <w:bCs/>
          <w:u w:val="single"/>
        </w:rPr>
        <w:t xml:space="preserve">: </w:t>
      </w:r>
      <w:r>
        <w:rPr>
          <w:b/>
          <w:bCs/>
          <w:u w:val="single"/>
        </w:rPr>
        <w:t>Nokia, CATT, DOCOMO, KDDI, Ericsson, LGE, Lekha, NEC, Fujitsu, IDC, Meta</w:t>
      </w:r>
    </w:p>
    <w:p w14:paraId="140824BD" w14:textId="77777777" w:rsidR="00F80426" w:rsidRDefault="002A4AA4" w:rsidP="000802E3">
      <w:pPr>
        <w:pStyle w:val="a"/>
        <w:numPr>
          <w:ilvl w:val="1"/>
          <w:numId w:val="4"/>
        </w:numPr>
        <w:ind w:leftChars="283" w:left="1119"/>
      </w:pPr>
      <w:r>
        <w:rPr>
          <w:rFonts w:hint="eastAsia"/>
        </w:rPr>
        <w:t>F</w:t>
      </w:r>
      <w:r>
        <w:t>irst order IIR filtering</w:t>
      </w:r>
      <w:r>
        <w:rPr>
          <w:rFonts w:hint="eastAsia"/>
        </w:rPr>
        <w:t xml:space="preserve"> can be considered</w:t>
      </w:r>
    </w:p>
    <w:p w14:paraId="177620E2" w14:textId="77777777" w:rsidR="00F80426" w:rsidRDefault="002A4AA4" w:rsidP="000802E3">
      <w:pPr>
        <w:pStyle w:val="a"/>
        <w:numPr>
          <w:ilvl w:val="1"/>
          <w:numId w:val="4"/>
        </w:numPr>
        <w:ind w:leftChars="283" w:left="1119"/>
      </w:pPr>
      <w:r>
        <w:t>Simulation results are provided by Nokia and Ericsson</w:t>
      </w:r>
    </w:p>
    <w:p w14:paraId="29D836C0" w14:textId="77777777" w:rsidR="00F80426" w:rsidRDefault="002A4AA4" w:rsidP="000802E3">
      <w:pPr>
        <w:pStyle w:val="a"/>
        <w:numPr>
          <w:ilvl w:val="1"/>
          <w:numId w:val="4"/>
        </w:numPr>
        <w:ind w:leftChars="283" w:left="1119"/>
      </w:pPr>
      <w:r>
        <w:t>Observation by Nokia (Simulation results are provided)</w:t>
      </w:r>
    </w:p>
    <w:p w14:paraId="66B92383" w14:textId="77777777" w:rsidR="00F80426" w:rsidRDefault="002A4AA4" w:rsidP="000802E3">
      <w:pPr>
        <w:pStyle w:val="a"/>
        <w:numPr>
          <w:ilvl w:val="2"/>
          <w:numId w:val="4"/>
        </w:numPr>
        <w:ind w:leftChars="467" w:left="1561"/>
      </w:pPr>
      <w:r>
        <w:t>The benefits of additional L1 filtering are not clearly evident or in other words finding the optimal parameters for coefficients and TTT may not be straightforward. Nevertheless, it could be beneficial to leave the decision regarding additional L1 filtering for event-triggered LTM to the network.</w:t>
      </w:r>
    </w:p>
    <w:p w14:paraId="67944888" w14:textId="77777777" w:rsidR="00F80426" w:rsidRDefault="002A4AA4" w:rsidP="000802E3">
      <w:pPr>
        <w:pStyle w:val="a"/>
        <w:numPr>
          <w:ilvl w:val="2"/>
          <w:numId w:val="4"/>
        </w:numPr>
        <w:ind w:leftChars="467" w:left="1561"/>
      </w:pPr>
      <w:r>
        <w:t>Support network configurable L1 filtering for event-triggered L1 measurement reporting for LTM.</w:t>
      </w:r>
    </w:p>
    <w:p w14:paraId="3EAF717B" w14:textId="77777777" w:rsidR="00F80426" w:rsidRDefault="002A4AA4" w:rsidP="000802E3">
      <w:pPr>
        <w:pStyle w:val="a"/>
        <w:numPr>
          <w:ilvl w:val="1"/>
          <w:numId w:val="4"/>
        </w:numPr>
        <w:ind w:leftChars="283" w:left="1119"/>
      </w:pPr>
      <w:r>
        <w:t>Observation by Ericsson (Simulation results are provided)</w:t>
      </w:r>
    </w:p>
    <w:p w14:paraId="6BA160FC" w14:textId="77777777" w:rsidR="00F80426" w:rsidRDefault="002A4AA4" w:rsidP="000802E3">
      <w:pPr>
        <w:pStyle w:val="a"/>
        <w:numPr>
          <w:ilvl w:val="2"/>
          <w:numId w:val="4"/>
        </w:numPr>
        <w:ind w:leftChars="467" w:left="1561"/>
      </w:pPr>
      <w:r>
        <w:t>Large variance in L1-RSRP cannot be handled well by TTT mechanisms: If TTT is too long then temporary dips will reset the timer and delay the event. If TTT is too short then it leads to frequent ping-pong handovers.</w:t>
      </w:r>
    </w:p>
    <w:p w14:paraId="29129391" w14:textId="77777777" w:rsidR="00F80426" w:rsidRDefault="002A4AA4" w:rsidP="000802E3">
      <w:pPr>
        <w:pStyle w:val="a"/>
        <w:numPr>
          <w:ilvl w:val="2"/>
          <w:numId w:val="4"/>
        </w:numPr>
        <w:ind w:leftChars="467" w:left="1561"/>
      </w:pPr>
      <w:r>
        <w:t>A network configurable filter can reduce the variance of RSRP, making the trend clear such that TTT and event thresholds and offsets can be properly configured</w:t>
      </w:r>
    </w:p>
    <w:p w14:paraId="48B3EA6E" w14:textId="77777777" w:rsidR="00F80426" w:rsidRDefault="002A4AA4" w:rsidP="000802E3">
      <w:pPr>
        <w:pStyle w:val="a"/>
        <w:numPr>
          <w:ilvl w:val="2"/>
          <w:numId w:val="4"/>
        </w:numPr>
        <w:ind w:leftChars="467" w:left="1561"/>
      </w:pPr>
      <w:r>
        <w:t>A network configurable filter can ensure consistent variance of the RSRP measurements used for event evaluation</w:t>
      </w:r>
    </w:p>
    <w:p w14:paraId="3935661D" w14:textId="77777777" w:rsidR="00F80426" w:rsidRDefault="002A4AA4" w:rsidP="000802E3">
      <w:pPr>
        <w:pStyle w:val="a"/>
        <w:numPr>
          <w:ilvl w:val="2"/>
          <w:numId w:val="4"/>
        </w:numPr>
        <w:ind w:leftChars="467" w:left="1561"/>
      </w:pPr>
      <w:r>
        <w:t>Different network deployments and network configurations require different filter settings for optimal performance</w:t>
      </w:r>
    </w:p>
    <w:p w14:paraId="509B2C71" w14:textId="77777777" w:rsidR="00F80426" w:rsidRDefault="002A4AA4" w:rsidP="000802E3">
      <w:pPr>
        <w:pStyle w:val="a"/>
        <w:numPr>
          <w:ilvl w:val="2"/>
          <w:numId w:val="4"/>
        </w:numPr>
        <w:ind w:leftChars="467" w:left="1561"/>
      </w:pPr>
      <w:r>
        <w:t>With NW-configurable filtering, the number of ping-pong handovers is reduced.</w:t>
      </w:r>
    </w:p>
    <w:p w14:paraId="6C04D6F2" w14:textId="77777777" w:rsidR="00F80426" w:rsidRDefault="002A4AA4" w:rsidP="000802E3">
      <w:pPr>
        <w:pStyle w:val="a"/>
        <w:numPr>
          <w:ilvl w:val="2"/>
          <w:numId w:val="4"/>
        </w:numPr>
        <w:ind w:leftChars="467" w:left="1561"/>
      </w:pPr>
      <w:r>
        <w:t>A first-order IIR filter only requires the UE to store one state-variable corresponding to the filtered RSRP.</w:t>
      </w:r>
    </w:p>
    <w:p w14:paraId="10B6F156" w14:textId="77777777" w:rsidR="00F80426" w:rsidRDefault="002A4AA4" w:rsidP="000802E3">
      <w:pPr>
        <w:pStyle w:val="a"/>
        <w:numPr>
          <w:ilvl w:val="2"/>
          <w:numId w:val="4"/>
        </w:numPr>
        <w:ind w:leftChars="467" w:left="1561"/>
      </w:pPr>
      <w:r>
        <w:t>A first-order IIR filter is configured with a single filter coefficient.</w:t>
      </w:r>
    </w:p>
    <w:p w14:paraId="5555279D" w14:textId="77777777" w:rsidR="00F80426" w:rsidRDefault="002A4AA4" w:rsidP="000802E3">
      <w:pPr>
        <w:pStyle w:val="a"/>
        <w:numPr>
          <w:ilvl w:val="2"/>
          <w:numId w:val="4"/>
        </w:numPr>
        <w:ind w:leftChars="467" w:left="1561"/>
      </w:pPr>
      <w:r>
        <w:t xml:space="preserve">Introduce a network configurable filter in the MAC layer. </w:t>
      </w:r>
    </w:p>
    <w:p w14:paraId="3EDD94CB" w14:textId="77777777" w:rsidR="00F80426" w:rsidRDefault="002A4AA4" w:rsidP="000802E3">
      <w:pPr>
        <w:pStyle w:val="a"/>
        <w:numPr>
          <w:ilvl w:val="2"/>
          <w:numId w:val="4"/>
        </w:numPr>
        <w:ind w:leftChars="467" w:left="1561"/>
      </w:pPr>
      <w:r>
        <w:t>The network configurable filter is a first order IIR filter.</w:t>
      </w:r>
    </w:p>
    <w:p w14:paraId="55A1F2A8" w14:textId="77777777" w:rsidR="00F80426" w:rsidRDefault="002A4AA4" w:rsidP="000802E3">
      <w:pPr>
        <w:pStyle w:val="a"/>
        <w:numPr>
          <w:ilvl w:val="2"/>
          <w:numId w:val="4"/>
        </w:numPr>
        <w:ind w:leftChars="467" w:left="1561"/>
      </w:pPr>
      <w:r>
        <w:t>LTM event conditions should be evaluated on RSRP measurements that are filtered with the network configurable filter.</w:t>
      </w:r>
    </w:p>
    <w:p w14:paraId="40E6F8BD" w14:textId="77777777" w:rsidR="00F80426" w:rsidRDefault="002A4AA4" w:rsidP="000802E3">
      <w:pPr>
        <w:pStyle w:val="a"/>
        <w:ind w:leftChars="100" w:left="600"/>
        <w:rPr>
          <w:b/>
          <w:bCs/>
          <w:u w:val="single"/>
        </w:rPr>
      </w:pPr>
      <w:r>
        <w:rPr>
          <w:b/>
          <w:bCs/>
          <w:u w:val="single"/>
        </w:rPr>
        <w:t>No(7)</w:t>
      </w:r>
      <w:r>
        <w:rPr>
          <w:rFonts w:hint="eastAsia"/>
          <w:b/>
          <w:bCs/>
          <w:u w:val="single"/>
        </w:rPr>
        <w:t xml:space="preserve">: </w:t>
      </w:r>
      <w:r>
        <w:rPr>
          <w:b/>
          <w:bCs/>
          <w:u w:val="single"/>
        </w:rPr>
        <w:t xml:space="preserve"> ZTE, Huawei, Apple, Lenovo, MediaTek, Qualcomm, viv</w:t>
      </w:r>
      <w:r>
        <w:rPr>
          <w:rFonts w:hint="eastAsia"/>
          <w:b/>
          <w:bCs/>
          <w:u w:val="single"/>
        </w:rPr>
        <w:t>o</w:t>
      </w:r>
    </w:p>
    <w:p w14:paraId="77E13F1A" w14:textId="77777777" w:rsidR="00F80426" w:rsidRDefault="002A4AA4" w:rsidP="000802E3">
      <w:pPr>
        <w:pStyle w:val="a"/>
        <w:numPr>
          <w:ilvl w:val="1"/>
          <w:numId w:val="4"/>
        </w:numPr>
        <w:ind w:leftChars="283" w:left="1119"/>
      </w:pPr>
      <w:r>
        <w:t>TTT (time duration is network configurable) can solve the issue</w:t>
      </w:r>
    </w:p>
    <w:p w14:paraId="173EBD7C" w14:textId="77777777" w:rsidR="00F80426" w:rsidRDefault="002A4AA4" w:rsidP="000802E3">
      <w:pPr>
        <w:pStyle w:val="a"/>
        <w:numPr>
          <w:ilvl w:val="1"/>
          <w:numId w:val="4"/>
        </w:numPr>
        <w:ind w:leftChars="283" w:left="1119"/>
      </w:pPr>
      <w:r>
        <w:rPr>
          <w:rFonts w:hint="eastAsia"/>
        </w:rPr>
        <w:t>a</w:t>
      </w:r>
      <w:r>
        <w:t>dditional delay</w:t>
      </w:r>
      <w:r>
        <w:rPr>
          <w:rFonts w:hint="eastAsia"/>
        </w:rPr>
        <w:t xml:space="preserve"> is introduced by the filtering</w:t>
      </w:r>
    </w:p>
    <w:p w14:paraId="5CF80D65" w14:textId="77777777" w:rsidR="00F80426" w:rsidRDefault="002A4AA4" w:rsidP="000802E3">
      <w:pPr>
        <w:pStyle w:val="a"/>
        <w:numPr>
          <w:ilvl w:val="1"/>
          <w:numId w:val="4"/>
        </w:numPr>
        <w:ind w:leftChars="283" w:left="1119"/>
      </w:pPr>
      <w:r>
        <w:t>Can be left to UE implementation</w:t>
      </w:r>
      <w:r>
        <w:rPr>
          <w:rFonts w:hint="eastAsia"/>
        </w:rPr>
        <w:t xml:space="preserve">, which gives more flexibility to a UE </w:t>
      </w:r>
      <w:r>
        <w:t>to optimize the filtering algorithm based on radio channel property (e.g., UE speed) and hardware processing capability</w:t>
      </w:r>
    </w:p>
    <w:p w14:paraId="3326C33E" w14:textId="77777777" w:rsidR="00F80426" w:rsidRDefault="002A4AA4" w:rsidP="000802E3">
      <w:pPr>
        <w:pStyle w:val="5"/>
        <w:ind w:leftChars="100" w:left="598"/>
        <w:rPr>
          <w:lang w:val="en-US"/>
        </w:rPr>
      </w:pPr>
      <w:r>
        <w:rPr>
          <w:lang w:val="en-US"/>
        </w:rPr>
        <w:lastRenderedPageBreak/>
        <w:t>[</w:t>
      </w:r>
      <w:r>
        <w:rPr>
          <w:rFonts w:hint="eastAsia"/>
          <w:lang w:val="en-US"/>
        </w:rPr>
        <w:t>FL observation</w:t>
      </w:r>
      <w:r>
        <w:rPr>
          <w:lang w:val="en-US"/>
        </w:rPr>
        <w:t>]</w:t>
      </w:r>
    </w:p>
    <w:p w14:paraId="711CFC69" w14:textId="77777777" w:rsidR="00F80426" w:rsidRDefault="002A4AA4" w:rsidP="000802E3">
      <w:pPr>
        <w:ind w:leftChars="100" w:left="240"/>
        <w:rPr>
          <w:lang w:val="en-US"/>
        </w:rPr>
      </w:pPr>
      <w:r>
        <w:rPr>
          <w:lang w:val="en-US"/>
        </w:rPr>
        <w:t>FL view is summarized as follows:</w:t>
      </w:r>
    </w:p>
    <w:p w14:paraId="000C2EA7" w14:textId="77777777" w:rsidR="00F80426" w:rsidRDefault="002A4AA4" w:rsidP="000802E3">
      <w:pPr>
        <w:pStyle w:val="a"/>
        <w:ind w:leftChars="100" w:left="600"/>
      </w:pPr>
      <w:r>
        <w:rPr>
          <w:rFonts w:hint="eastAsia"/>
        </w:rPr>
        <w:t>It is proposed that the filtering does not always require to be defined in RAN1. T</w:t>
      </w:r>
      <w:r>
        <w:t>h</w:t>
      </w:r>
      <w:r>
        <w:rPr>
          <w:rFonts w:hint="eastAsia"/>
        </w:rPr>
        <w:t xml:space="preserve">us, </w:t>
      </w:r>
      <w:r>
        <w:t>“</w:t>
      </w:r>
      <w:r>
        <w:rPr>
          <w:rFonts w:hint="eastAsia"/>
        </w:rPr>
        <w:t>L1</w:t>
      </w:r>
      <w:r>
        <w:t>”</w:t>
      </w:r>
      <w:r>
        <w:rPr>
          <w:rFonts w:hint="eastAsia"/>
        </w:rPr>
        <w:t xml:space="preserve"> is deleted here. </w:t>
      </w:r>
    </w:p>
    <w:p w14:paraId="6E665C5C" w14:textId="77777777" w:rsidR="00F80426" w:rsidRDefault="002A4AA4" w:rsidP="000802E3">
      <w:pPr>
        <w:pStyle w:val="a"/>
        <w:ind w:leftChars="100" w:left="600"/>
      </w:pPr>
      <w:r>
        <w:rPr>
          <w:rFonts w:hint="eastAsia"/>
        </w:rPr>
        <w:t xml:space="preserve">The arguments here have not changed from previous meetings (but slightly more </w:t>
      </w:r>
      <w:r>
        <w:t>companies</w:t>
      </w:r>
      <w:r>
        <w:rPr>
          <w:rFonts w:hint="eastAsia"/>
        </w:rPr>
        <w:t xml:space="preserve"> are positive to introduce gNB configured filtering)</w:t>
      </w:r>
    </w:p>
    <w:p w14:paraId="67F22F41" w14:textId="77777777" w:rsidR="00F80426" w:rsidRDefault="002A4AA4" w:rsidP="000802E3">
      <w:pPr>
        <w:pStyle w:val="a"/>
        <w:numPr>
          <w:ilvl w:val="1"/>
          <w:numId w:val="4"/>
        </w:numPr>
        <w:ind w:leftChars="283" w:left="1119"/>
      </w:pPr>
      <w:r>
        <w:t xml:space="preserve">There is a tendency where UE vendors don’t want to specify anything related to filtering while network side want more controllability. </w:t>
      </w:r>
    </w:p>
    <w:p w14:paraId="510BC593" w14:textId="77777777" w:rsidR="00F80426" w:rsidRDefault="002A4AA4" w:rsidP="000802E3">
      <w:pPr>
        <w:pStyle w:val="a"/>
        <w:ind w:leftChars="100" w:left="600"/>
      </w:pPr>
      <w:r>
        <w:rPr>
          <w:rFonts w:hint="eastAsia"/>
        </w:rPr>
        <w:t>If filtering is introduced, 1</w:t>
      </w:r>
      <w:r>
        <w:rPr>
          <w:rFonts w:hint="eastAsia"/>
          <w:vertAlign w:val="superscript"/>
        </w:rPr>
        <w:t>st</w:t>
      </w:r>
      <w:r>
        <w:rPr>
          <w:rFonts w:hint="eastAsia"/>
        </w:rPr>
        <w:t xml:space="preserve"> order IIR filtering can be introduced in MAC layer, i.e. PHY can just </w:t>
      </w:r>
      <w:r>
        <w:t>forward</w:t>
      </w:r>
      <w:r>
        <w:rPr>
          <w:rFonts w:hint="eastAsia"/>
        </w:rPr>
        <w:t xml:space="preserve"> the measurement data to the upper layer</w:t>
      </w:r>
    </w:p>
    <w:p w14:paraId="4BA786FF" w14:textId="77777777" w:rsidR="00F80426" w:rsidRDefault="002A4AA4" w:rsidP="000802E3">
      <w:pPr>
        <w:pStyle w:val="a"/>
        <w:ind w:leftChars="100" w:left="600"/>
      </w:pPr>
      <w:r>
        <w:t>According to RAN2 agreement, periodic report is still available for event triggered reporting. If so, filtering operation may be possible at the network side</w:t>
      </w:r>
      <w:r>
        <w:rPr>
          <w:rFonts w:hint="eastAsia"/>
        </w:rPr>
        <w:t xml:space="preserve"> and hence filtering would be more important for event evaluation.</w:t>
      </w:r>
    </w:p>
    <w:p w14:paraId="74F2C25E" w14:textId="77777777" w:rsidR="00F80426" w:rsidRDefault="002A4AA4" w:rsidP="000802E3">
      <w:pPr>
        <w:pStyle w:val="a"/>
        <w:ind w:leftChars="100" w:left="600"/>
      </w:pPr>
      <w:r>
        <w:t>Some companies think TTT would provide the same effect as filtering, while some companies don’t</w:t>
      </w:r>
      <w:r>
        <w:rPr>
          <w:rFonts w:hint="eastAsia"/>
        </w:rPr>
        <w:t xml:space="preserve"> (no change from previous meeting)</w:t>
      </w:r>
    </w:p>
    <w:p w14:paraId="20179945" w14:textId="77777777" w:rsidR="00F80426" w:rsidRDefault="002A4AA4" w:rsidP="000802E3">
      <w:pPr>
        <w:ind w:leftChars="100" w:left="240"/>
        <w:rPr>
          <w:lang w:val="en-US"/>
        </w:rPr>
      </w:pPr>
      <w:r>
        <w:rPr>
          <w:rFonts w:hint="eastAsia"/>
          <w:lang w:val="en-US"/>
        </w:rPr>
        <w:t xml:space="preserve">FL thinks it would be safer to introduce the gNB configured filtering in order to achieve stable LTM behavior while this requires more complicated </w:t>
      </w:r>
      <w:r>
        <w:rPr>
          <w:lang w:val="en-US"/>
        </w:rPr>
        <w:t>implementation</w:t>
      </w:r>
      <w:r>
        <w:rPr>
          <w:rFonts w:hint="eastAsia"/>
          <w:lang w:val="en-US"/>
        </w:rPr>
        <w:t xml:space="preserve"> at UE side. Hence, the decision is not so easy. Also FL thinks it would be good idea to keep this issue open for long time and it</w:t>
      </w:r>
      <w:r>
        <w:rPr>
          <w:lang w:val="en-US"/>
        </w:rPr>
        <w:t>’</w:t>
      </w:r>
      <w:r>
        <w:rPr>
          <w:rFonts w:hint="eastAsia"/>
          <w:lang w:val="en-US"/>
        </w:rPr>
        <w:t xml:space="preserve">s time to reply to RAN2. FL would like to suggest two approaches in FL proposal 3-5 and conclude it in this meeting. </w:t>
      </w:r>
    </w:p>
    <w:p w14:paraId="445FAF21" w14:textId="77777777" w:rsidR="00F80426" w:rsidRDefault="00F80426" w:rsidP="000802E3">
      <w:pPr>
        <w:ind w:leftChars="100" w:left="240"/>
        <w:rPr>
          <w:lang w:val="en-US"/>
        </w:rPr>
      </w:pPr>
    </w:p>
    <w:p w14:paraId="25CE4E45" w14:textId="77777777" w:rsidR="00F80426" w:rsidRDefault="002A4AA4" w:rsidP="000802E3">
      <w:pPr>
        <w:pStyle w:val="5"/>
        <w:ind w:leftChars="100" w:left="598"/>
        <w:rPr>
          <w:lang w:val="en-US"/>
        </w:rPr>
      </w:pPr>
      <w:bookmarkStart w:id="18" w:name="_[FL_Proposal_3-5-v1]"/>
      <w:bookmarkEnd w:id="18"/>
      <w:r>
        <w:rPr>
          <w:lang w:val="en-US"/>
        </w:rPr>
        <w:t>[FL Proposal 3-5-v1]</w:t>
      </w:r>
    </w:p>
    <w:p w14:paraId="769D7944" w14:textId="77777777" w:rsidR="00F80426" w:rsidRDefault="002A4AA4" w:rsidP="000802E3">
      <w:pPr>
        <w:ind w:leftChars="100" w:left="240"/>
        <w:rPr>
          <w:lang w:val="en-US"/>
        </w:rPr>
      </w:pPr>
      <w:r>
        <w:rPr>
          <w:lang w:val="en-US"/>
        </w:rPr>
        <w:t xml:space="preserve">Companies are </w:t>
      </w:r>
      <w:r>
        <w:rPr>
          <w:rFonts w:hint="eastAsia"/>
          <w:lang w:val="en-US"/>
        </w:rPr>
        <w:t>asked to provide</w:t>
      </w:r>
      <w:r>
        <w:rPr>
          <w:lang w:val="en-US"/>
        </w:rPr>
        <w:t xml:space="preserve"> their views on the following approaches for the necessity of filtering</w:t>
      </w:r>
    </w:p>
    <w:p w14:paraId="12421B7E" w14:textId="77777777" w:rsidR="00F80426" w:rsidRDefault="002A4AA4" w:rsidP="000802E3">
      <w:pPr>
        <w:pStyle w:val="a"/>
        <w:ind w:leftChars="100" w:left="600"/>
        <w:rPr>
          <w:u w:val="single"/>
        </w:rPr>
      </w:pPr>
      <w:r>
        <w:rPr>
          <w:u w:val="single"/>
        </w:rPr>
        <w:t xml:space="preserve">Approach 1: </w:t>
      </w:r>
      <w:r>
        <w:rPr>
          <w:rFonts w:hint="eastAsia"/>
          <w:u w:val="single"/>
        </w:rPr>
        <w:t xml:space="preserve">Respect the majority companies, and give </w:t>
      </w:r>
      <w:r>
        <w:rPr>
          <w:u w:val="single"/>
        </w:rPr>
        <w:t>positive feedback</w:t>
      </w:r>
      <w:r>
        <w:rPr>
          <w:rFonts w:hint="eastAsia"/>
          <w:u w:val="single"/>
        </w:rPr>
        <w:t xml:space="preserve"> to RAN2 to introduce gNB configured filtering</w:t>
      </w:r>
    </w:p>
    <w:p w14:paraId="0D2578EF" w14:textId="77777777" w:rsidR="00F80426" w:rsidRDefault="002A4AA4" w:rsidP="000802E3">
      <w:pPr>
        <w:pStyle w:val="a"/>
        <w:numPr>
          <w:ilvl w:val="1"/>
          <w:numId w:val="4"/>
        </w:numPr>
        <w:ind w:leftChars="283" w:left="1119"/>
      </w:pPr>
      <w:r>
        <w:rPr>
          <w:rFonts w:hint="eastAsia"/>
        </w:rPr>
        <w:t xml:space="preserve">RAN1 sees the necessity to introduce gNB configured filtering at least </w:t>
      </w:r>
      <w:r>
        <w:t xml:space="preserve">for event evaluation </w:t>
      </w:r>
      <w:r>
        <w:rPr>
          <w:rFonts w:hint="eastAsia"/>
        </w:rPr>
        <w:t>based on SSB and CSI-RS.</w:t>
      </w:r>
    </w:p>
    <w:p w14:paraId="719D193A" w14:textId="77777777" w:rsidR="00F80426" w:rsidRDefault="002A4AA4" w:rsidP="000802E3">
      <w:pPr>
        <w:pStyle w:val="a"/>
        <w:numPr>
          <w:ilvl w:val="1"/>
          <w:numId w:val="4"/>
        </w:numPr>
        <w:ind w:leftChars="283" w:left="1119"/>
      </w:pPr>
      <w:r>
        <w:rPr>
          <w:rFonts w:hint="eastAsia"/>
        </w:rPr>
        <w:t>From RAN1 perspective, the L1 measurement results are sent to upper layer, and first order IIR, similar to L3 filtering, is applied at MAC layer. The final decision is up to RAN2.</w:t>
      </w:r>
    </w:p>
    <w:p w14:paraId="32DDACF3" w14:textId="77777777" w:rsidR="00F80426" w:rsidRDefault="002A4AA4" w:rsidP="000802E3">
      <w:pPr>
        <w:pStyle w:val="a"/>
        <w:numPr>
          <w:ilvl w:val="1"/>
          <w:numId w:val="4"/>
        </w:numPr>
        <w:ind w:leftChars="283" w:left="1119"/>
      </w:pPr>
      <w:r>
        <w:rPr>
          <w:rFonts w:hint="eastAsia"/>
        </w:rPr>
        <w:t xml:space="preserve">Send an LS to RAN2 to inform this conclusion. </w:t>
      </w:r>
    </w:p>
    <w:p w14:paraId="7D40A8E3" w14:textId="77777777" w:rsidR="00F80426" w:rsidRDefault="002A4AA4" w:rsidP="000802E3">
      <w:pPr>
        <w:pStyle w:val="a"/>
        <w:ind w:leftChars="100" w:left="600"/>
        <w:rPr>
          <w:u w:val="single"/>
        </w:rPr>
      </w:pPr>
      <w:r>
        <w:rPr>
          <w:rFonts w:hint="eastAsia"/>
          <w:u w:val="single"/>
        </w:rPr>
        <w:t>Approach 2: Just inform the RAN1 situation</w:t>
      </w:r>
    </w:p>
    <w:p w14:paraId="349BF8AA" w14:textId="77777777" w:rsidR="00F80426" w:rsidRDefault="002A4AA4" w:rsidP="000802E3">
      <w:pPr>
        <w:pStyle w:val="a"/>
        <w:numPr>
          <w:ilvl w:val="1"/>
          <w:numId w:val="4"/>
        </w:numPr>
        <w:ind w:leftChars="283" w:left="1119"/>
      </w:pPr>
      <w:r>
        <w:rPr>
          <w:rFonts w:hint="eastAsia"/>
        </w:rPr>
        <w:t xml:space="preserve">RAN1 has no common understanding on whether UE specific filtering is enough or gNB configured filtering is needed </w:t>
      </w:r>
      <w:r>
        <w:t>for event evaluation and reporting</w:t>
      </w:r>
      <w:r>
        <w:rPr>
          <w:rFonts w:hint="eastAsia"/>
        </w:rPr>
        <w:t xml:space="preserve"> based on SSB and CSI-RS.</w:t>
      </w:r>
    </w:p>
    <w:p w14:paraId="5E9F5052" w14:textId="77777777" w:rsidR="00F80426" w:rsidRDefault="002A4AA4" w:rsidP="000802E3">
      <w:pPr>
        <w:pStyle w:val="a"/>
        <w:numPr>
          <w:ilvl w:val="2"/>
          <w:numId w:val="4"/>
        </w:numPr>
        <w:ind w:leftChars="467" w:left="1561"/>
      </w:pPr>
      <w:r>
        <w:rPr>
          <w:rFonts w:hint="eastAsia"/>
        </w:rPr>
        <w:t xml:space="preserve">If gNB configured filtering is </w:t>
      </w:r>
      <w:r>
        <w:t>introduced</w:t>
      </w:r>
      <w:r>
        <w:rPr>
          <w:rFonts w:hint="eastAsia"/>
        </w:rPr>
        <w:t xml:space="preserve">, it is not </w:t>
      </w:r>
      <w:r>
        <w:t>necessarily</w:t>
      </w:r>
      <w:r>
        <w:rPr>
          <w:rFonts w:hint="eastAsia"/>
        </w:rPr>
        <w:t xml:space="preserve"> defined in RAN1 specification.</w:t>
      </w:r>
    </w:p>
    <w:p w14:paraId="20D94D55" w14:textId="77777777" w:rsidR="00F80426" w:rsidRDefault="002A4AA4" w:rsidP="000802E3">
      <w:pPr>
        <w:pStyle w:val="a"/>
        <w:numPr>
          <w:ilvl w:val="1"/>
          <w:numId w:val="4"/>
        </w:numPr>
        <w:ind w:leftChars="283" w:left="1119"/>
      </w:pPr>
      <w:r>
        <w:rPr>
          <w:rFonts w:hint="eastAsia"/>
        </w:rPr>
        <w:t>Send an LS to RAN2 to inform this conclusion.</w:t>
      </w:r>
    </w:p>
    <w:p w14:paraId="4B786CCD" w14:textId="77777777" w:rsidR="00F80426" w:rsidRDefault="00F80426" w:rsidP="000802E3">
      <w:pPr>
        <w:ind w:leftChars="100" w:left="240"/>
      </w:pPr>
    </w:p>
    <w:p w14:paraId="65F2D3C8" w14:textId="77777777" w:rsidR="00F80426" w:rsidRDefault="002A4AA4" w:rsidP="000802E3">
      <w:pPr>
        <w:pStyle w:val="5"/>
        <w:ind w:leftChars="100" w:left="598"/>
      </w:pPr>
      <w:r>
        <w:rPr>
          <w:rFonts w:hint="eastAsia"/>
        </w:rPr>
        <w:lastRenderedPageBreak/>
        <w:t>[Comments to 3-5-v1]</w:t>
      </w:r>
    </w:p>
    <w:tbl>
      <w:tblPr>
        <w:tblStyle w:val="8"/>
        <w:tblW w:w="0" w:type="auto"/>
        <w:tblLook w:val="04A0" w:firstRow="1" w:lastRow="0" w:firstColumn="1" w:lastColumn="0" w:noHBand="0" w:noVBand="1"/>
      </w:tblPr>
      <w:tblGrid>
        <w:gridCol w:w="6"/>
        <w:gridCol w:w="2105"/>
        <w:gridCol w:w="8"/>
        <w:gridCol w:w="7829"/>
      </w:tblGrid>
      <w:tr w:rsidR="00F80426" w14:paraId="41CCA1F7" w14:textId="77777777" w:rsidTr="000802E3">
        <w:trPr>
          <w:gridBefore w:val="1"/>
          <w:cnfStyle w:val="100000000000" w:firstRow="1" w:lastRow="0" w:firstColumn="0" w:lastColumn="0" w:oddVBand="0" w:evenVBand="0" w:oddHBand="0" w:evenHBand="0" w:firstRowFirstColumn="0" w:firstRowLastColumn="0" w:lastRowFirstColumn="0" w:lastRowLastColumn="0"/>
          <w:wBefore w:w="6" w:type="dxa"/>
        </w:trPr>
        <w:tc>
          <w:tcPr>
            <w:tcW w:w="2105" w:type="dxa"/>
          </w:tcPr>
          <w:p w14:paraId="2FB37B4B" w14:textId="77777777" w:rsidR="00F80426" w:rsidRDefault="002A4AA4">
            <w:r>
              <w:rPr>
                <w:rFonts w:hint="eastAsia"/>
              </w:rPr>
              <w:t>Company</w:t>
            </w:r>
          </w:p>
        </w:tc>
        <w:tc>
          <w:tcPr>
            <w:tcW w:w="7837" w:type="dxa"/>
            <w:gridSpan w:val="2"/>
          </w:tcPr>
          <w:p w14:paraId="138DCBB5" w14:textId="77777777" w:rsidR="00F80426" w:rsidRDefault="002A4AA4">
            <w:r>
              <w:rPr>
                <w:rFonts w:hint="eastAsia"/>
              </w:rPr>
              <w:t>Comment</w:t>
            </w:r>
          </w:p>
        </w:tc>
      </w:tr>
      <w:tr w:rsidR="00F80426" w14:paraId="70A4F955" w14:textId="77777777" w:rsidTr="000802E3">
        <w:trPr>
          <w:gridBefore w:val="1"/>
          <w:wBefore w:w="6" w:type="dxa"/>
        </w:trPr>
        <w:tc>
          <w:tcPr>
            <w:tcW w:w="2105" w:type="dxa"/>
          </w:tcPr>
          <w:p w14:paraId="626E57F2" w14:textId="77777777" w:rsidR="00F80426" w:rsidRDefault="002A4AA4">
            <w:pPr>
              <w:rPr>
                <w:rFonts w:eastAsia="Malgun Gothic"/>
                <w:lang w:eastAsia="ko-KR"/>
              </w:rPr>
            </w:pPr>
            <w:r>
              <w:rPr>
                <w:rFonts w:eastAsia="Malgun Gothic" w:hint="eastAsia"/>
                <w:lang w:eastAsia="ko-KR"/>
              </w:rPr>
              <w:t>Fujitsu</w:t>
            </w:r>
          </w:p>
        </w:tc>
        <w:tc>
          <w:tcPr>
            <w:tcW w:w="7837" w:type="dxa"/>
            <w:gridSpan w:val="2"/>
          </w:tcPr>
          <w:p w14:paraId="3E30C93D" w14:textId="77777777" w:rsidR="00F80426" w:rsidRDefault="002A4AA4">
            <w:pPr>
              <w:rPr>
                <w:rFonts w:eastAsiaTheme="minorEastAsia"/>
              </w:rPr>
            </w:pPr>
            <w:r>
              <w:rPr>
                <w:rFonts w:eastAsiaTheme="minorEastAsia" w:hint="eastAsia"/>
              </w:rPr>
              <w:t xml:space="preserve">We support </w:t>
            </w:r>
            <w:r>
              <w:rPr>
                <w:rFonts w:eastAsia="Malgun Gothic" w:hint="eastAsia"/>
                <w:lang w:eastAsia="ko-KR"/>
              </w:rPr>
              <w:t>Approach 1</w:t>
            </w:r>
            <w:r>
              <w:rPr>
                <w:rFonts w:eastAsiaTheme="minorEastAsia" w:hint="eastAsia"/>
              </w:rPr>
              <w:t xml:space="preserve">. Firstly, we believe that most of companies have common understanding that the filtering is needed as TTT itself cannot cope with higher </w:t>
            </w:r>
            <w:r>
              <w:rPr>
                <w:rFonts w:eastAsiaTheme="minorEastAsia"/>
              </w:rPr>
              <w:t>fluctuation</w:t>
            </w:r>
            <w:r>
              <w:rPr>
                <w:rFonts w:eastAsiaTheme="minorEastAsia" w:hint="eastAsia"/>
              </w:rPr>
              <w:t xml:space="preserve"> of L1-RSRP. The controversial point is which filtering method is introduced, NW configurable or UE implementation filter. For the event triggered reporting, the threshold for the event plays the most important role to decide the cell switch. </w:t>
            </w:r>
            <w:r>
              <w:rPr>
                <w:rFonts w:eastAsiaTheme="minorEastAsia"/>
              </w:rPr>
              <w:t>However</w:t>
            </w:r>
            <w:r>
              <w:rPr>
                <w:rFonts w:eastAsiaTheme="minorEastAsia" w:hint="eastAsia"/>
              </w:rPr>
              <w:t xml:space="preserve">, the filtering by UE implementation provides various filtered results even the input of the filter is ideally same due to depending on the implementation method. This makes difficult for gNB to set the appropriate threshold for the event. </w:t>
            </w:r>
          </w:p>
        </w:tc>
      </w:tr>
      <w:tr w:rsidR="00F80426" w14:paraId="434CC050" w14:textId="77777777" w:rsidTr="000802E3">
        <w:trPr>
          <w:gridBefore w:val="1"/>
          <w:wBefore w:w="6" w:type="dxa"/>
        </w:trPr>
        <w:tc>
          <w:tcPr>
            <w:tcW w:w="2105" w:type="dxa"/>
          </w:tcPr>
          <w:p w14:paraId="03FE195C" w14:textId="77777777" w:rsidR="00F80426" w:rsidRDefault="002A4AA4">
            <w:pPr>
              <w:rPr>
                <w:rFonts w:eastAsia="SimSun"/>
                <w:lang w:eastAsia="zh-CN"/>
              </w:rPr>
            </w:pPr>
            <w:r>
              <w:rPr>
                <w:rFonts w:eastAsia="SimSun" w:hint="eastAsia"/>
                <w:lang w:eastAsia="zh-CN"/>
              </w:rPr>
              <w:t>S</w:t>
            </w:r>
            <w:r>
              <w:rPr>
                <w:rFonts w:eastAsia="SimSun"/>
                <w:lang w:eastAsia="zh-CN"/>
              </w:rPr>
              <w:t>preadtrum</w:t>
            </w:r>
          </w:p>
        </w:tc>
        <w:tc>
          <w:tcPr>
            <w:tcW w:w="7837" w:type="dxa"/>
            <w:gridSpan w:val="2"/>
          </w:tcPr>
          <w:p w14:paraId="461F8C0E" w14:textId="77777777" w:rsidR="00F80426" w:rsidRDefault="002A4AA4">
            <w:r>
              <w:rPr>
                <w:rFonts w:eastAsia="SimSun"/>
                <w:lang w:val="en-US" w:eastAsia="zh-CN"/>
              </w:rPr>
              <w:t>We s</w:t>
            </w:r>
            <w:r>
              <w:rPr>
                <w:rFonts w:eastAsia="SimSun" w:hint="eastAsia"/>
                <w:lang w:val="en-US" w:eastAsia="zh-CN"/>
              </w:rPr>
              <w:t xml:space="preserve">upport </w:t>
            </w:r>
            <w:r>
              <w:rPr>
                <w:rFonts w:eastAsia="SimSun"/>
                <w:lang w:val="en-US" w:eastAsia="zh-CN"/>
              </w:rPr>
              <w:t>A</w:t>
            </w:r>
            <w:r>
              <w:rPr>
                <w:rFonts w:eastAsia="SimSun" w:hint="eastAsia"/>
                <w:lang w:val="en-US" w:eastAsia="zh-CN"/>
              </w:rPr>
              <w:t>pproach 2</w:t>
            </w:r>
            <w:r>
              <w:rPr>
                <w:rFonts w:eastAsia="SimSun"/>
                <w:lang w:val="en-US" w:eastAsia="zh-CN"/>
              </w:rPr>
              <w:t xml:space="preserve"> and </w:t>
            </w:r>
            <w:r>
              <w:rPr>
                <w:rFonts w:eastAsia="SimSun" w:hint="eastAsia"/>
                <w:lang w:val="en-US" w:eastAsia="zh-CN"/>
              </w:rPr>
              <w:t>leave it to UE implementation.</w:t>
            </w:r>
          </w:p>
        </w:tc>
      </w:tr>
      <w:tr w:rsidR="00F80426" w14:paraId="1C2B6F71" w14:textId="77777777" w:rsidTr="000802E3">
        <w:trPr>
          <w:gridBefore w:val="1"/>
          <w:wBefore w:w="6" w:type="dxa"/>
        </w:trPr>
        <w:tc>
          <w:tcPr>
            <w:tcW w:w="2105" w:type="dxa"/>
          </w:tcPr>
          <w:p w14:paraId="727AA4FC" w14:textId="77777777" w:rsidR="00F80426" w:rsidRDefault="002A4AA4">
            <w:r>
              <w:t>Ericsson</w:t>
            </w:r>
          </w:p>
        </w:tc>
        <w:tc>
          <w:tcPr>
            <w:tcW w:w="7837" w:type="dxa"/>
            <w:gridSpan w:val="2"/>
          </w:tcPr>
          <w:p w14:paraId="66185546" w14:textId="77777777" w:rsidR="00F80426" w:rsidRDefault="002A4AA4">
            <w:r>
              <w:t>Support Approach 1. We have learned from long experience that the NW need to have the possibility configure a filter (in addition to the UE implementation filter). The TTT and event offset/thresholds are configured on cell-level, not UE-specific, hence there need to be consistent RSRP variance across the UE population.</w:t>
            </w:r>
          </w:p>
          <w:p w14:paraId="4E8C56D7" w14:textId="77777777" w:rsidR="00F80426" w:rsidRDefault="002A4AA4">
            <w:r>
              <w:t>The possibility to apply filtering at the gNB side, as suggested by some companies, does not exist for Conditional LTM which will use the same events.</w:t>
            </w:r>
          </w:p>
          <w:p w14:paraId="78EC4BF8" w14:textId="77777777" w:rsidR="00F80426" w:rsidRDefault="002A4AA4">
            <w:r>
              <w:t>Such filtering would be up to UE capability.</w:t>
            </w:r>
          </w:p>
        </w:tc>
      </w:tr>
      <w:tr w:rsidR="00F80426" w14:paraId="23A5C49B" w14:textId="77777777" w:rsidTr="000802E3">
        <w:trPr>
          <w:gridBefore w:val="1"/>
          <w:wBefore w:w="6" w:type="dxa"/>
        </w:trPr>
        <w:tc>
          <w:tcPr>
            <w:tcW w:w="2105" w:type="dxa"/>
          </w:tcPr>
          <w:p w14:paraId="495F0FC0" w14:textId="77777777" w:rsidR="00F80426" w:rsidRDefault="002A4AA4">
            <w:r>
              <w:t>Nokia</w:t>
            </w:r>
          </w:p>
        </w:tc>
        <w:tc>
          <w:tcPr>
            <w:tcW w:w="7837" w:type="dxa"/>
            <w:gridSpan w:val="2"/>
          </w:tcPr>
          <w:p w14:paraId="5EEC2073" w14:textId="77777777" w:rsidR="00F80426" w:rsidRDefault="002A4AA4">
            <w:r>
              <w:t>We prefer Approach 1.</w:t>
            </w:r>
          </w:p>
        </w:tc>
      </w:tr>
      <w:tr w:rsidR="00F80426" w14:paraId="2B25E03E" w14:textId="77777777" w:rsidTr="000802E3">
        <w:trPr>
          <w:gridBefore w:val="1"/>
          <w:wBefore w:w="6" w:type="dxa"/>
        </w:trPr>
        <w:tc>
          <w:tcPr>
            <w:tcW w:w="2105" w:type="dxa"/>
          </w:tcPr>
          <w:p w14:paraId="29742635" w14:textId="77777777" w:rsidR="00F80426" w:rsidRDefault="002A4AA4">
            <w:pPr>
              <w:rPr>
                <w:rFonts w:eastAsia="Malgun Gothic"/>
                <w:lang w:eastAsia="ko-KR"/>
              </w:rPr>
            </w:pPr>
            <w:r>
              <w:rPr>
                <w:rFonts w:eastAsia="Malgun Gothic" w:hint="eastAsia"/>
                <w:lang w:eastAsia="ko-KR"/>
              </w:rPr>
              <w:t>Qualcomm</w:t>
            </w:r>
          </w:p>
        </w:tc>
        <w:tc>
          <w:tcPr>
            <w:tcW w:w="7837" w:type="dxa"/>
            <w:gridSpan w:val="2"/>
          </w:tcPr>
          <w:p w14:paraId="67EA860F" w14:textId="77777777" w:rsidR="00F80426" w:rsidRDefault="002A4AA4">
            <w:pPr>
              <w:rPr>
                <w:rFonts w:eastAsia="Malgun Gothic"/>
              </w:rPr>
            </w:pPr>
            <w:r>
              <w:rPr>
                <w:rFonts w:eastAsia="Malgun Gothic" w:hint="eastAsia"/>
                <w:b/>
                <w:bCs/>
              </w:rPr>
              <w:t>Proposal 3-5-v1</w:t>
            </w:r>
            <w:r>
              <w:rPr>
                <w:rFonts w:eastAsia="Malgun Gothic" w:hint="eastAsia"/>
              </w:rPr>
              <w:t xml:space="preserve">: We are fine with Approach 1. However, we can just inform </w:t>
            </w:r>
            <w:r>
              <w:rPr>
                <w:rFonts w:eastAsia="Malgun Gothic" w:hint="eastAsia"/>
                <w:lang w:eastAsia="ko-KR"/>
              </w:rPr>
              <w:t xml:space="preserve">RAN2 </w:t>
            </w:r>
            <w:r>
              <w:rPr>
                <w:rFonts w:eastAsia="Malgun Gothic" w:hint="eastAsia"/>
              </w:rPr>
              <w:t>about our observation that network-specified filtering can be beneficial in certain situations, without indicating whether it is necessary or not. The assessment and decision should rest with RAN2.</w:t>
            </w:r>
          </w:p>
        </w:tc>
      </w:tr>
      <w:tr w:rsidR="00F80426" w14:paraId="35DE4391" w14:textId="77777777" w:rsidTr="000802E3">
        <w:trPr>
          <w:gridBefore w:val="1"/>
          <w:wBefore w:w="6" w:type="dxa"/>
        </w:trPr>
        <w:tc>
          <w:tcPr>
            <w:tcW w:w="2105" w:type="dxa"/>
          </w:tcPr>
          <w:p w14:paraId="6718687D" w14:textId="77777777" w:rsidR="00F80426" w:rsidRDefault="002A4AA4">
            <w:pPr>
              <w:rPr>
                <w:rFonts w:eastAsia="Malgun Gothic"/>
                <w:lang w:eastAsia="ko-KR"/>
              </w:rPr>
            </w:pPr>
            <w:r>
              <w:rPr>
                <w:rFonts w:eastAsiaTheme="minorEastAsia" w:hint="eastAsia"/>
              </w:rPr>
              <w:t>NTT DOCOMO</w:t>
            </w:r>
          </w:p>
        </w:tc>
        <w:tc>
          <w:tcPr>
            <w:tcW w:w="7837" w:type="dxa"/>
            <w:gridSpan w:val="2"/>
          </w:tcPr>
          <w:p w14:paraId="2E6D6591" w14:textId="77777777" w:rsidR="00F80426" w:rsidRDefault="002A4AA4">
            <w:pPr>
              <w:rPr>
                <w:rFonts w:eastAsia="Malgun Gothic"/>
                <w:b/>
                <w:bCs/>
              </w:rPr>
            </w:pPr>
            <w:r>
              <w:rPr>
                <w:rFonts w:eastAsiaTheme="minorEastAsia" w:hint="eastAsia"/>
              </w:rPr>
              <w:t>Support Approach 1.</w:t>
            </w:r>
          </w:p>
        </w:tc>
      </w:tr>
      <w:tr w:rsidR="00F80426" w14:paraId="2FDF91E8" w14:textId="77777777" w:rsidTr="000802E3">
        <w:trPr>
          <w:gridBefore w:val="1"/>
          <w:wBefore w:w="6" w:type="dxa"/>
        </w:trPr>
        <w:tc>
          <w:tcPr>
            <w:tcW w:w="2105" w:type="dxa"/>
          </w:tcPr>
          <w:p w14:paraId="2AD2EDFD" w14:textId="77777777" w:rsidR="00F80426" w:rsidRDefault="002A4AA4">
            <w:pPr>
              <w:rPr>
                <w:rFonts w:eastAsiaTheme="minorEastAsia"/>
              </w:rPr>
            </w:pPr>
            <w:r>
              <w:t>InterDigital</w:t>
            </w:r>
          </w:p>
        </w:tc>
        <w:tc>
          <w:tcPr>
            <w:tcW w:w="7837" w:type="dxa"/>
            <w:gridSpan w:val="2"/>
          </w:tcPr>
          <w:p w14:paraId="7900D45B" w14:textId="77777777" w:rsidR="00F80426" w:rsidRDefault="002A4AA4">
            <w:pPr>
              <w:rPr>
                <w:rFonts w:eastAsiaTheme="minorEastAsia"/>
              </w:rPr>
            </w:pPr>
            <w:r>
              <w:t>Support Approach 1. There is very little upside in UE trying to optimize things on its own and lots of potential downside (feature working worse than legacy).</w:t>
            </w:r>
          </w:p>
        </w:tc>
      </w:tr>
      <w:tr w:rsidR="00F80426" w14:paraId="310861E7" w14:textId="77777777" w:rsidTr="000802E3">
        <w:trPr>
          <w:gridBefore w:val="1"/>
          <w:wBefore w:w="6" w:type="dxa"/>
        </w:trPr>
        <w:tc>
          <w:tcPr>
            <w:tcW w:w="2105" w:type="dxa"/>
          </w:tcPr>
          <w:p w14:paraId="2EED4C05" w14:textId="77777777" w:rsidR="00F80426" w:rsidRDefault="002A4AA4">
            <w:pPr>
              <w:rPr>
                <w:rFonts w:eastAsia="SimSun"/>
                <w:lang w:val="en-US" w:eastAsia="zh-CN"/>
              </w:rPr>
            </w:pPr>
            <w:r>
              <w:rPr>
                <w:rFonts w:eastAsia="SimSun" w:hint="eastAsia"/>
                <w:lang w:val="en-US" w:eastAsia="zh-CN"/>
              </w:rPr>
              <w:t>ZTE</w:t>
            </w:r>
          </w:p>
        </w:tc>
        <w:tc>
          <w:tcPr>
            <w:tcW w:w="7837" w:type="dxa"/>
            <w:gridSpan w:val="2"/>
          </w:tcPr>
          <w:p w14:paraId="608A3461" w14:textId="77777777" w:rsidR="00F80426" w:rsidRDefault="002A4AA4">
            <w:pPr>
              <w:rPr>
                <w:rFonts w:eastAsia="SimSun"/>
                <w:lang w:val="en-US" w:eastAsia="zh-CN"/>
              </w:rPr>
            </w:pPr>
            <w:r>
              <w:rPr>
                <w:rFonts w:eastAsia="SimSun" w:hint="eastAsia"/>
                <w:lang w:val="en-US" w:eastAsia="zh-CN"/>
              </w:rPr>
              <w:t>We tend to reach a conclusion in RAN1, e.g., From RAN1 perspective, there is no consensus on introducing L1 filtering operation for event-triggered reporting. And send an LS to RAN2 for informing RAN1 conclusion.</w:t>
            </w:r>
          </w:p>
        </w:tc>
      </w:tr>
      <w:tr w:rsidR="00F80426" w14:paraId="65126794" w14:textId="77777777" w:rsidTr="000802E3">
        <w:trPr>
          <w:gridBefore w:val="1"/>
          <w:wBefore w:w="6" w:type="dxa"/>
        </w:trPr>
        <w:tc>
          <w:tcPr>
            <w:tcW w:w="2105" w:type="dxa"/>
          </w:tcPr>
          <w:p w14:paraId="29A0ADA4" w14:textId="77777777" w:rsidR="00F80426" w:rsidRDefault="002A4AA4">
            <w:pPr>
              <w:rPr>
                <w:rFonts w:eastAsia="SimSun"/>
                <w:lang w:val="en-US" w:eastAsia="zh-CN"/>
              </w:rPr>
            </w:pPr>
            <w:r>
              <w:rPr>
                <w:rFonts w:eastAsia="SimSun" w:hint="eastAsia"/>
                <w:lang w:val="en-US" w:eastAsia="zh-CN"/>
              </w:rPr>
              <w:t>H</w:t>
            </w:r>
            <w:r>
              <w:rPr>
                <w:rFonts w:eastAsia="SimSun"/>
                <w:lang w:val="en-US" w:eastAsia="zh-CN"/>
              </w:rPr>
              <w:t>uawei, HiSilicon</w:t>
            </w:r>
          </w:p>
        </w:tc>
        <w:tc>
          <w:tcPr>
            <w:tcW w:w="7837" w:type="dxa"/>
            <w:gridSpan w:val="2"/>
          </w:tcPr>
          <w:p w14:paraId="14323470" w14:textId="77777777" w:rsidR="00F80426" w:rsidRDefault="002A4AA4">
            <w:pPr>
              <w:rPr>
                <w:rFonts w:eastAsia="SimSun"/>
                <w:lang w:val="en-US" w:eastAsia="zh-CN"/>
              </w:rPr>
            </w:pPr>
            <w:r>
              <w:rPr>
                <w:rFonts w:eastAsia="SimSun"/>
                <w:lang w:val="en-US" w:eastAsia="zh-CN"/>
              </w:rPr>
              <w:t xml:space="preserve">We do not see the necessity to define filtering. It can be implemented by UE or NW or both. In addition, LTM can be performed with L3 measured in R18. If NW think the L1 measurement is not stable, L3 measurement result be directly used. for L3 measurement, event triggered report is already supported. Defining L1 filtering is redundant. </w:t>
            </w:r>
          </w:p>
        </w:tc>
      </w:tr>
      <w:tr w:rsidR="00F80426" w14:paraId="2BCAF07F" w14:textId="77777777" w:rsidTr="000802E3">
        <w:trPr>
          <w:gridBefore w:val="1"/>
          <w:wBefore w:w="6" w:type="dxa"/>
        </w:trPr>
        <w:tc>
          <w:tcPr>
            <w:tcW w:w="2105" w:type="dxa"/>
          </w:tcPr>
          <w:p w14:paraId="0E1C9021" w14:textId="77777777" w:rsidR="00F80426" w:rsidRDefault="002A4AA4">
            <w:pPr>
              <w:rPr>
                <w:rFonts w:eastAsia="SimSun"/>
                <w:lang w:val="en-US" w:eastAsia="zh-CN"/>
              </w:rPr>
            </w:pPr>
            <w:r>
              <w:rPr>
                <w:rFonts w:eastAsia="SimSun" w:hint="eastAsia"/>
                <w:lang w:val="en-US" w:eastAsia="zh-CN"/>
              </w:rPr>
              <w:t>N</w:t>
            </w:r>
            <w:r>
              <w:rPr>
                <w:rFonts w:eastAsia="SimSun"/>
                <w:lang w:val="en-US" w:eastAsia="zh-CN"/>
              </w:rPr>
              <w:t>EC</w:t>
            </w:r>
          </w:p>
        </w:tc>
        <w:tc>
          <w:tcPr>
            <w:tcW w:w="7837" w:type="dxa"/>
            <w:gridSpan w:val="2"/>
          </w:tcPr>
          <w:p w14:paraId="78D20306" w14:textId="77777777" w:rsidR="00F80426" w:rsidRDefault="002A4AA4">
            <w:pPr>
              <w:rPr>
                <w:rFonts w:eastAsia="SimSun"/>
                <w:lang w:val="en-US" w:eastAsia="zh-CN"/>
              </w:rPr>
            </w:pPr>
            <w:r>
              <w:rPr>
                <w:rFonts w:eastAsia="SimSun" w:hint="eastAsia"/>
                <w:lang w:val="en-US" w:eastAsia="zh-CN"/>
              </w:rPr>
              <w:t>Support</w:t>
            </w:r>
            <w:r>
              <w:rPr>
                <w:rFonts w:eastAsia="SimSun"/>
                <w:lang w:val="en-US" w:eastAsia="zh-CN"/>
              </w:rPr>
              <w:t xml:space="preserve"> Approach 1.</w:t>
            </w:r>
          </w:p>
        </w:tc>
      </w:tr>
      <w:tr w:rsidR="00F80426" w14:paraId="6DDF4587" w14:textId="77777777" w:rsidTr="000802E3">
        <w:trPr>
          <w:gridBefore w:val="1"/>
          <w:wBefore w:w="6" w:type="dxa"/>
        </w:trPr>
        <w:tc>
          <w:tcPr>
            <w:tcW w:w="2105" w:type="dxa"/>
          </w:tcPr>
          <w:p w14:paraId="23790098" w14:textId="77777777" w:rsidR="00F80426" w:rsidRDefault="002A4AA4">
            <w:pPr>
              <w:rPr>
                <w:rFonts w:eastAsia="SimSun"/>
                <w:lang w:val="en-US" w:eastAsia="zh-CN"/>
              </w:rPr>
            </w:pPr>
            <w:r>
              <w:rPr>
                <w:rFonts w:eastAsia="SimSun"/>
                <w:lang w:val="en-US" w:eastAsia="zh-CN"/>
              </w:rPr>
              <w:t>Google</w:t>
            </w:r>
          </w:p>
        </w:tc>
        <w:tc>
          <w:tcPr>
            <w:tcW w:w="7837" w:type="dxa"/>
            <w:gridSpan w:val="2"/>
          </w:tcPr>
          <w:p w14:paraId="7418937E" w14:textId="77777777" w:rsidR="00F80426" w:rsidRDefault="002A4AA4">
            <w:pPr>
              <w:rPr>
                <w:rFonts w:eastAsia="SimSun"/>
                <w:lang w:val="en-US" w:eastAsia="zh-CN"/>
              </w:rPr>
            </w:pPr>
            <w:r>
              <w:rPr>
                <w:rFonts w:eastAsia="SimSun"/>
                <w:lang w:val="en-US" w:eastAsia="zh-CN"/>
              </w:rPr>
              <w:t xml:space="preserve">We think Approach 2 best reflects current RAN1 situaiton. </w:t>
            </w:r>
          </w:p>
        </w:tc>
      </w:tr>
      <w:tr w:rsidR="00F80426" w14:paraId="212DD8EB" w14:textId="77777777" w:rsidTr="000802E3">
        <w:trPr>
          <w:gridBefore w:val="1"/>
          <w:wBefore w:w="6" w:type="dxa"/>
        </w:trPr>
        <w:tc>
          <w:tcPr>
            <w:tcW w:w="2105" w:type="dxa"/>
          </w:tcPr>
          <w:p w14:paraId="297B3685" w14:textId="77777777" w:rsidR="00F80426" w:rsidRDefault="002A4AA4">
            <w:pPr>
              <w:rPr>
                <w:rFonts w:eastAsia="PMingLiU"/>
                <w:lang w:val="en-US" w:eastAsia="zh-TW"/>
              </w:rPr>
            </w:pPr>
            <w:r>
              <w:rPr>
                <w:rFonts w:eastAsia="PMingLiU" w:hint="eastAsia"/>
                <w:lang w:val="en-US" w:eastAsia="zh-TW"/>
              </w:rPr>
              <w:t>I</w:t>
            </w:r>
            <w:r>
              <w:rPr>
                <w:rFonts w:eastAsia="PMingLiU"/>
                <w:lang w:val="en-US" w:eastAsia="zh-TW"/>
              </w:rPr>
              <w:t>TRI</w:t>
            </w:r>
          </w:p>
        </w:tc>
        <w:tc>
          <w:tcPr>
            <w:tcW w:w="7837" w:type="dxa"/>
            <w:gridSpan w:val="2"/>
          </w:tcPr>
          <w:p w14:paraId="76E74423" w14:textId="77777777" w:rsidR="00F80426" w:rsidRDefault="002A4AA4">
            <w:pPr>
              <w:rPr>
                <w:rFonts w:eastAsia="PMingLiU"/>
                <w:lang w:val="en-US" w:eastAsia="zh-TW"/>
              </w:rPr>
            </w:pPr>
            <w:r>
              <w:rPr>
                <w:rFonts w:eastAsia="PMingLiU"/>
                <w:lang w:val="en-US" w:eastAsia="zh-TW"/>
              </w:rPr>
              <w:t>We prefer Approach 1</w:t>
            </w:r>
          </w:p>
        </w:tc>
      </w:tr>
      <w:tr w:rsidR="00F80426" w14:paraId="251ADBFB" w14:textId="77777777" w:rsidTr="000802E3">
        <w:trPr>
          <w:gridBefore w:val="1"/>
          <w:wBefore w:w="6" w:type="dxa"/>
        </w:trPr>
        <w:tc>
          <w:tcPr>
            <w:tcW w:w="2105" w:type="dxa"/>
          </w:tcPr>
          <w:p w14:paraId="76E77FEA" w14:textId="77777777" w:rsidR="00F80426" w:rsidRDefault="002A4AA4">
            <w:pPr>
              <w:spacing w:after="120"/>
            </w:pPr>
            <w:r>
              <w:t>CATT</w:t>
            </w:r>
          </w:p>
        </w:tc>
        <w:tc>
          <w:tcPr>
            <w:tcW w:w="7837" w:type="dxa"/>
            <w:gridSpan w:val="2"/>
          </w:tcPr>
          <w:p w14:paraId="2A233E54" w14:textId="77777777" w:rsidR="00F80426" w:rsidRDefault="002A4AA4">
            <w:pPr>
              <w:spacing w:after="120"/>
            </w:pPr>
            <w:r>
              <w:t>Support Approach 1. I</w:t>
            </w:r>
            <w:r>
              <w:rPr>
                <w:lang w:val="en-US"/>
              </w:rPr>
              <w:t>ntroducing</w:t>
            </w:r>
            <w:r>
              <w:rPr>
                <w:rFonts w:hint="eastAsia"/>
                <w:lang w:val="en-US"/>
              </w:rPr>
              <w:t xml:space="preserve"> gNB configured filtering </w:t>
            </w:r>
            <w:r>
              <w:rPr>
                <w:lang w:val="en-US"/>
              </w:rPr>
              <w:t xml:space="preserve">will </w:t>
            </w:r>
            <w:r>
              <w:t xml:space="preserve">ensure </w:t>
            </w:r>
            <w:r>
              <w:rPr>
                <w:lang w:val="en-US"/>
              </w:rPr>
              <w:t xml:space="preserve">the </w:t>
            </w:r>
            <w:r>
              <w:t xml:space="preserve">consistent L1 event triggering behaviour across UEs, which is crucial for </w:t>
            </w:r>
            <w:r>
              <w:rPr>
                <w:rFonts w:hint="eastAsia"/>
                <w:lang w:val="en-US"/>
              </w:rPr>
              <w:t xml:space="preserve"> stable LTM </w:t>
            </w:r>
            <w:r>
              <w:rPr>
                <w:lang w:val="en-US"/>
              </w:rPr>
              <w:t>performance.</w:t>
            </w:r>
          </w:p>
        </w:tc>
      </w:tr>
      <w:tr w:rsidR="00F80426" w14:paraId="683DDC00" w14:textId="77777777" w:rsidTr="000802E3">
        <w:trPr>
          <w:gridBefore w:val="1"/>
          <w:wBefore w:w="6" w:type="dxa"/>
        </w:trPr>
        <w:tc>
          <w:tcPr>
            <w:tcW w:w="2105" w:type="dxa"/>
          </w:tcPr>
          <w:p w14:paraId="12760042" w14:textId="77777777" w:rsidR="00F80426" w:rsidRDefault="002A4AA4">
            <w:pPr>
              <w:spacing w:after="120"/>
            </w:pPr>
            <w:r>
              <w:t>Samsung</w:t>
            </w:r>
          </w:p>
        </w:tc>
        <w:tc>
          <w:tcPr>
            <w:tcW w:w="7837" w:type="dxa"/>
            <w:gridSpan w:val="2"/>
          </w:tcPr>
          <w:p w14:paraId="53F48FCF" w14:textId="77777777" w:rsidR="00F80426" w:rsidRDefault="002A4AA4">
            <w:pPr>
              <w:spacing w:after="120"/>
            </w:pPr>
            <w:r>
              <w:t>If such filtering is indeed needed, it should be optional for UE.</w:t>
            </w:r>
          </w:p>
        </w:tc>
      </w:tr>
      <w:tr w:rsidR="00F80426" w14:paraId="785DD0C3" w14:textId="77777777" w:rsidTr="000802E3">
        <w:tc>
          <w:tcPr>
            <w:tcW w:w="2119" w:type="dxa"/>
            <w:gridSpan w:val="3"/>
          </w:tcPr>
          <w:p w14:paraId="282DEA1B" w14:textId="77777777" w:rsidR="00F80426" w:rsidRDefault="002A4AA4">
            <w:pPr>
              <w:rPr>
                <w:rFonts w:eastAsia="SimSun"/>
                <w:lang w:val="en-US" w:eastAsia="zh-CN"/>
              </w:rPr>
            </w:pPr>
            <w:r>
              <w:rPr>
                <w:rFonts w:eastAsia="SimSun" w:hint="eastAsia"/>
                <w:lang w:val="en-US" w:eastAsia="zh-CN"/>
              </w:rPr>
              <w:lastRenderedPageBreak/>
              <w:t>Lenovo</w:t>
            </w:r>
          </w:p>
        </w:tc>
        <w:tc>
          <w:tcPr>
            <w:tcW w:w="7829" w:type="dxa"/>
          </w:tcPr>
          <w:p w14:paraId="047ADC30" w14:textId="77777777" w:rsidR="00F80426" w:rsidRDefault="002A4AA4">
            <w:pPr>
              <w:rPr>
                <w:rFonts w:eastAsia="SimSun"/>
                <w:lang w:val="en-US" w:eastAsia="zh-CN"/>
              </w:rPr>
            </w:pPr>
            <w:r>
              <w:rPr>
                <w:rFonts w:eastAsia="SimSun" w:hint="eastAsia"/>
                <w:lang w:val="en-US" w:eastAsia="zh-CN"/>
              </w:rPr>
              <w:t xml:space="preserve">We also think </w:t>
            </w:r>
            <w:r>
              <w:rPr>
                <w:rFonts w:eastAsia="SimSun"/>
                <w:lang w:val="en-US" w:eastAsia="zh-CN"/>
              </w:rPr>
              <w:t>Approach 2</w:t>
            </w:r>
            <w:r>
              <w:rPr>
                <w:rFonts w:eastAsia="SimSun" w:hint="eastAsia"/>
                <w:lang w:val="en-US" w:eastAsia="zh-CN"/>
              </w:rPr>
              <w:t xml:space="preserve"> </w:t>
            </w:r>
            <w:r>
              <w:rPr>
                <w:rFonts w:eastAsia="SimSun"/>
                <w:lang w:val="en-US" w:eastAsia="zh-CN"/>
              </w:rPr>
              <w:t>reflects current RAN1 situation</w:t>
            </w:r>
            <w:r>
              <w:rPr>
                <w:rFonts w:eastAsia="SimSun" w:hint="eastAsia"/>
                <w:lang w:val="en-US" w:eastAsia="zh-CN"/>
              </w:rPr>
              <w:t xml:space="preserve"> better. </w:t>
            </w:r>
          </w:p>
        </w:tc>
      </w:tr>
      <w:tr w:rsidR="00F80426" w14:paraId="1D7E7FC4" w14:textId="77777777" w:rsidTr="000802E3">
        <w:tc>
          <w:tcPr>
            <w:tcW w:w="2119" w:type="dxa"/>
            <w:gridSpan w:val="3"/>
          </w:tcPr>
          <w:p w14:paraId="421EB2F0" w14:textId="77777777" w:rsidR="00F80426" w:rsidRDefault="002A4AA4">
            <w:pPr>
              <w:rPr>
                <w:rFonts w:eastAsia="SimSun"/>
                <w:lang w:val="en-US" w:eastAsia="zh-CN"/>
              </w:rPr>
            </w:pPr>
            <w:r>
              <w:rPr>
                <w:rFonts w:eastAsia="SimSun" w:hint="eastAsia"/>
                <w:lang w:val="en-US" w:eastAsia="zh-CN"/>
              </w:rPr>
              <w:t>v</w:t>
            </w:r>
            <w:r>
              <w:rPr>
                <w:rFonts w:eastAsia="SimSun"/>
                <w:lang w:val="en-US" w:eastAsia="zh-CN"/>
              </w:rPr>
              <w:t>ivo</w:t>
            </w:r>
          </w:p>
        </w:tc>
        <w:tc>
          <w:tcPr>
            <w:tcW w:w="7829" w:type="dxa"/>
          </w:tcPr>
          <w:p w14:paraId="2EC382D2" w14:textId="77777777" w:rsidR="00F80426" w:rsidRDefault="002A4AA4">
            <w:pPr>
              <w:rPr>
                <w:rFonts w:eastAsia="SimSun"/>
                <w:lang w:val="en-US" w:eastAsia="zh-CN"/>
              </w:rPr>
            </w:pPr>
            <w:r>
              <w:rPr>
                <w:rFonts w:eastAsia="SimSun"/>
                <w:lang w:val="en-US" w:eastAsia="zh-CN"/>
              </w:rPr>
              <w:t>We s</w:t>
            </w:r>
            <w:r>
              <w:rPr>
                <w:rFonts w:eastAsia="SimSun" w:hint="eastAsia"/>
                <w:lang w:val="en-US" w:eastAsia="zh-CN"/>
              </w:rPr>
              <w:t xml:space="preserve">upport </w:t>
            </w:r>
            <w:r>
              <w:rPr>
                <w:rFonts w:eastAsia="SimSun"/>
                <w:lang w:val="en-US" w:eastAsia="zh-CN"/>
              </w:rPr>
              <w:t>A</w:t>
            </w:r>
            <w:r>
              <w:rPr>
                <w:rFonts w:eastAsia="SimSun" w:hint="eastAsia"/>
                <w:lang w:val="en-US" w:eastAsia="zh-CN"/>
              </w:rPr>
              <w:t>pproach 2</w:t>
            </w:r>
            <w:r>
              <w:rPr>
                <w:rFonts w:eastAsia="SimSun"/>
                <w:lang w:val="en-US" w:eastAsia="zh-CN"/>
              </w:rPr>
              <w:t xml:space="preserve"> and </w:t>
            </w:r>
            <w:r>
              <w:rPr>
                <w:rFonts w:eastAsia="SimSun" w:hint="eastAsia"/>
                <w:lang w:val="en-US" w:eastAsia="zh-CN"/>
              </w:rPr>
              <w:t>leave it to UE implementation.</w:t>
            </w:r>
          </w:p>
        </w:tc>
      </w:tr>
      <w:tr w:rsidR="00F80426" w14:paraId="32230ECA" w14:textId="77777777" w:rsidTr="000802E3">
        <w:trPr>
          <w:gridBefore w:val="1"/>
          <w:wBefore w:w="6" w:type="dxa"/>
        </w:trPr>
        <w:tc>
          <w:tcPr>
            <w:tcW w:w="2105" w:type="dxa"/>
          </w:tcPr>
          <w:p w14:paraId="18F85500" w14:textId="77777777" w:rsidR="00F80426" w:rsidRDefault="002A4AA4">
            <w:pPr>
              <w:spacing w:after="120"/>
            </w:pPr>
            <w:r>
              <w:rPr>
                <w:rFonts w:eastAsia="SimSun" w:hint="eastAsia"/>
                <w:lang w:val="en-US" w:eastAsia="zh-CN"/>
              </w:rPr>
              <w:t>TCL</w:t>
            </w:r>
          </w:p>
        </w:tc>
        <w:tc>
          <w:tcPr>
            <w:tcW w:w="7837" w:type="dxa"/>
            <w:gridSpan w:val="2"/>
          </w:tcPr>
          <w:p w14:paraId="09E1AFD4" w14:textId="77777777" w:rsidR="00F80426" w:rsidRDefault="002A4AA4">
            <w:pPr>
              <w:spacing w:after="120"/>
            </w:pPr>
            <w:r>
              <w:rPr>
                <w:rFonts w:eastAsia="SimSun" w:hint="eastAsia"/>
                <w:lang w:val="en-US" w:eastAsia="zh-CN"/>
              </w:rPr>
              <w:t>We prefer Approach 2.</w:t>
            </w:r>
          </w:p>
        </w:tc>
      </w:tr>
      <w:tr w:rsidR="00B766EB" w:rsidRPr="0096100E" w14:paraId="36CF4ABF" w14:textId="77777777" w:rsidTr="000802E3">
        <w:trPr>
          <w:gridBefore w:val="1"/>
          <w:wBefore w:w="6" w:type="dxa"/>
        </w:trPr>
        <w:tc>
          <w:tcPr>
            <w:tcW w:w="2105" w:type="dxa"/>
          </w:tcPr>
          <w:p w14:paraId="57084A36" w14:textId="77777777" w:rsidR="00B766EB" w:rsidRPr="001B7716" w:rsidRDefault="00B766EB" w:rsidP="00A413AD">
            <w:pPr>
              <w:rPr>
                <w:rFonts w:eastAsia="Malgun Gothic"/>
                <w:lang w:val="en-US" w:eastAsia="ko-KR"/>
              </w:rPr>
            </w:pPr>
            <w:r>
              <w:rPr>
                <w:rFonts w:eastAsia="Malgun Gothic" w:hint="eastAsia"/>
                <w:lang w:val="en-US" w:eastAsia="ko-KR"/>
              </w:rPr>
              <w:t>LGE</w:t>
            </w:r>
          </w:p>
        </w:tc>
        <w:tc>
          <w:tcPr>
            <w:tcW w:w="7837" w:type="dxa"/>
            <w:gridSpan w:val="2"/>
          </w:tcPr>
          <w:p w14:paraId="7413CDE9" w14:textId="77777777" w:rsidR="00B766EB" w:rsidRPr="0096100E" w:rsidRDefault="00B766EB" w:rsidP="00A413AD">
            <w:pPr>
              <w:rPr>
                <w:rFonts w:eastAsia="Malgun Gothic"/>
                <w:lang w:val="en-US" w:eastAsia="ko-KR"/>
              </w:rPr>
            </w:pPr>
            <w:r>
              <w:rPr>
                <w:rFonts w:eastAsia="Malgun Gothic" w:hint="eastAsia"/>
                <w:lang w:val="en-US" w:eastAsia="ko-KR"/>
              </w:rPr>
              <w:t>We support Approach 1</w:t>
            </w:r>
          </w:p>
        </w:tc>
      </w:tr>
      <w:tr w:rsidR="005F5217" w:rsidRPr="0096100E" w14:paraId="3C7E8706" w14:textId="77777777" w:rsidTr="000802E3">
        <w:trPr>
          <w:gridBefore w:val="1"/>
          <w:wBefore w:w="6" w:type="dxa"/>
        </w:trPr>
        <w:tc>
          <w:tcPr>
            <w:tcW w:w="2105" w:type="dxa"/>
          </w:tcPr>
          <w:p w14:paraId="5A95BEB0" w14:textId="2EEC58D5" w:rsidR="005F5217" w:rsidRDefault="005F5217" w:rsidP="005F5217">
            <w:pPr>
              <w:rPr>
                <w:rFonts w:eastAsia="Malgun Gothic"/>
                <w:lang w:val="en-US" w:eastAsia="ko-KR"/>
              </w:rPr>
            </w:pPr>
            <w:r>
              <w:rPr>
                <w:rFonts w:eastAsia="SimSun" w:hint="eastAsia"/>
                <w:lang w:val="en-US" w:eastAsia="zh-CN"/>
              </w:rPr>
              <w:t>X</w:t>
            </w:r>
            <w:r>
              <w:rPr>
                <w:rFonts w:eastAsia="SimSun"/>
                <w:lang w:val="en-US" w:eastAsia="zh-CN"/>
              </w:rPr>
              <w:t>iaomi</w:t>
            </w:r>
          </w:p>
        </w:tc>
        <w:tc>
          <w:tcPr>
            <w:tcW w:w="7837" w:type="dxa"/>
            <w:gridSpan w:val="2"/>
          </w:tcPr>
          <w:p w14:paraId="3DC15249" w14:textId="3C18A9BD" w:rsidR="005F5217" w:rsidRDefault="005F5217" w:rsidP="005F5217">
            <w:pPr>
              <w:rPr>
                <w:rFonts w:eastAsia="Malgun Gothic"/>
                <w:lang w:val="en-US" w:eastAsia="ko-KR"/>
              </w:rPr>
            </w:pPr>
            <w:r>
              <w:rPr>
                <w:rFonts w:eastAsia="SimSun"/>
                <w:lang w:val="en-US" w:eastAsia="zh-CN"/>
              </w:rPr>
              <w:t>Prefer Approach 2 and leave it to UE implementation.</w:t>
            </w:r>
          </w:p>
        </w:tc>
      </w:tr>
      <w:tr w:rsidR="00E530ED" w:rsidRPr="0096100E" w14:paraId="26239D57" w14:textId="77777777" w:rsidTr="000802E3">
        <w:trPr>
          <w:gridBefore w:val="1"/>
          <w:wBefore w:w="6" w:type="dxa"/>
        </w:trPr>
        <w:tc>
          <w:tcPr>
            <w:tcW w:w="2105" w:type="dxa"/>
          </w:tcPr>
          <w:p w14:paraId="4C4E1425" w14:textId="622E8102" w:rsidR="00E530ED" w:rsidRDefault="00E530ED" w:rsidP="005F5217">
            <w:pPr>
              <w:rPr>
                <w:rFonts w:eastAsia="SimSun"/>
                <w:lang w:val="en-US" w:eastAsia="zh-CN"/>
              </w:rPr>
            </w:pPr>
            <w:r>
              <w:rPr>
                <w:rFonts w:eastAsia="SimSun"/>
                <w:lang w:val="en-US" w:eastAsia="zh-CN"/>
              </w:rPr>
              <w:t>Verizon</w:t>
            </w:r>
          </w:p>
        </w:tc>
        <w:tc>
          <w:tcPr>
            <w:tcW w:w="7837" w:type="dxa"/>
            <w:gridSpan w:val="2"/>
          </w:tcPr>
          <w:p w14:paraId="6A67AB4D" w14:textId="1E3F1A06" w:rsidR="00E530ED" w:rsidRDefault="00E530ED" w:rsidP="005F5217">
            <w:pPr>
              <w:rPr>
                <w:rFonts w:eastAsia="SimSun"/>
                <w:lang w:val="en-US" w:eastAsia="zh-CN"/>
              </w:rPr>
            </w:pPr>
            <w:r>
              <w:rPr>
                <w:rFonts w:eastAsia="SimSun"/>
                <w:lang w:val="en-US" w:eastAsia="zh-CN"/>
              </w:rPr>
              <w:t>Support Approach 1</w:t>
            </w:r>
          </w:p>
        </w:tc>
      </w:tr>
      <w:tr w:rsidR="0058065F" w:rsidRPr="0096100E" w14:paraId="181AEC09" w14:textId="77777777" w:rsidTr="000802E3">
        <w:trPr>
          <w:gridBefore w:val="1"/>
          <w:wBefore w:w="6" w:type="dxa"/>
        </w:trPr>
        <w:tc>
          <w:tcPr>
            <w:tcW w:w="2105" w:type="dxa"/>
          </w:tcPr>
          <w:p w14:paraId="042733E0" w14:textId="118F6ABA" w:rsidR="0058065F" w:rsidRPr="0058065F" w:rsidRDefault="0058065F" w:rsidP="005F5217">
            <w:pPr>
              <w:rPr>
                <w:rFonts w:eastAsiaTheme="minorEastAsia"/>
                <w:lang w:val="en-US"/>
              </w:rPr>
            </w:pPr>
            <w:r>
              <w:rPr>
                <w:rFonts w:eastAsiaTheme="minorEastAsia" w:hint="eastAsia"/>
                <w:lang w:val="en-US"/>
              </w:rPr>
              <w:t>KDDI</w:t>
            </w:r>
          </w:p>
        </w:tc>
        <w:tc>
          <w:tcPr>
            <w:tcW w:w="7837" w:type="dxa"/>
            <w:gridSpan w:val="2"/>
          </w:tcPr>
          <w:p w14:paraId="6EFDC27B" w14:textId="3A2A73F4" w:rsidR="0058065F" w:rsidRDefault="0058065F" w:rsidP="005F5217">
            <w:pPr>
              <w:rPr>
                <w:rFonts w:eastAsia="SimSun"/>
                <w:lang w:val="en-US" w:eastAsia="zh-CN"/>
              </w:rPr>
            </w:pPr>
            <w:r>
              <w:rPr>
                <w:rFonts w:eastAsia="SimSun"/>
                <w:lang w:val="en-US" w:eastAsia="zh-CN"/>
              </w:rPr>
              <w:t>Support Approach 1</w:t>
            </w:r>
          </w:p>
        </w:tc>
      </w:tr>
    </w:tbl>
    <w:p w14:paraId="0500A7AC" w14:textId="77777777" w:rsidR="0094594F" w:rsidRDefault="0094594F" w:rsidP="000802E3">
      <w:pPr>
        <w:pStyle w:val="5"/>
        <w:ind w:leftChars="100" w:left="598"/>
        <w:rPr>
          <w:lang w:val="en-US"/>
        </w:rPr>
      </w:pPr>
      <w:bookmarkStart w:id="19" w:name="_[FL_Proposal_3-5-v2]"/>
      <w:bookmarkEnd w:id="19"/>
    </w:p>
    <w:p w14:paraId="1C397745" w14:textId="56C60026" w:rsidR="001F4B00" w:rsidRPr="0094594F" w:rsidRDefault="000903D5" w:rsidP="000802E3">
      <w:pPr>
        <w:pStyle w:val="5"/>
        <w:ind w:leftChars="100" w:left="598"/>
        <w:rPr>
          <w:lang w:val="en-US"/>
        </w:rPr>
      </w:pPr>
      <w:r>
        <w:rPr>
          <w:lang w:val="en-US"/>
        </w:rPr>
        <w:t>[FL Proposal 3-5-v</w:t>
      </w:r>
      <w:r>
        <w:rPr>
          <w:rFonts w:hint="eastAsia"/>
          <w:lang w:val="en-US"/>
        </w:rPr>
        <w:t>2</w:t>
      </w:r>
      <w:r>
        <w:rPr>
          <w:lang w:val="en-US"/>
        </w:rPr>
        <w:t>]</w:t>
      </w:r>
    </w:p>
    <w:p w14:paraId="5BC5FB24" w14:textId="442BEA7D" w:rsidR="003034FB" w:rsidRPr="003034FB" w:rsidRDefault="003034FB" w:rsidP="000802E3">
      <w:pPr>
        <w:pStyle w:val="a"/>
        <w:ind w:leftChars="100" w:left="600"/>
        <w:rPr>
          <w:rFonts w:eastAsia="ＭＳ Ｐゴシック"/>
        </w:rPr>
      </w:pPr>
      <w:r>
        <w:rPr>
          <w:bdr w:val="none" w:sz="0" w:space="0" w:color="auto" w:frame="1"/>
        </w:rPr>
        <w:t xml:space="preserve">There is no consensus in RAN1 to support </w:t>
      </w:r>
      <w:r w:rsidR="00011651">
        <w:rPr>
          <w:bdr w:val="none" w:sz="0" w:space="0" w:color="auto" w:frame="1"/>
        </w:rPr>
        <w:t>specified</w:t>
      </w:r>
      <w:r>
        <w:rPr>
          <w:bdr w:val="none" w:sz="0" w:space="0" w:color="auto" w:frame="1"/>
        </w:rPr>
        <w:t xml:space="preserve"> filtering of L1-RSRP for LTM.</w:t>
      </w:r>
    </w:p>
    <w:p w14:paraId="23AB31CC" w14:textId="0F571075" w:rsidR="003034FB" w:rsidRPr="00BE7EBD" w:rsidRDefault="003034FB" w:rsidP="000802E3">
      <w:pPr>
        <w:pStyle w:val="a"/>
        <w:numPr>
          <w:ilvl w:val="1"/>
          <w:numId w:val="4"/>
        </w:numPr>
        <w:ind w:leftChars="283" w:left="1119"/>
      </w:pPr>
      <w:r>
        <w:rPr>
          <w:rFonts w:hint="eastAsia"/>
          <w:bdr w:val="none" w:sz="0" w:space="0" w:color="auto" w:frame="1"/>
        </w:rPr>
        <w:t>Send an LS to RAN2 to inform that</w:t>
      </w:r>
      <w:r>
        <w:rPr>
          <w:bdr w:val="none" w:sz="0" w:space="0" w:color="auto" w:frame="1"/>
        </w:rPr>
        <w:t xml:space="preserve"> L1 filtering is up to UE implementation.</w:t>
      </w:r>
    </w:p>
    <w:p w14:paraId="045B8A8E" w14:textId="77777777" w:rsidR="00BE7EBD" w:rsidRDefault="00BE7EBD" w:rsidP="000802E3">
      <w:pPr>
        <w:ind w:leftChars="100" w:left="240"/>
      </w:pPr>
    </w:p>
    <w:p w14:paraId="0C099534" w14:textId="49F2A723" w:rsidR="00BE7EBD" w:rsidRPr="0094594F" w:rsidRDefault="00BE7EBD" w:rsidP="000802E3">
      <w:pPr>
        <w:pStyle w:val="5"/>
        <w:ind w:leftChars="100" w:left="598"/>
        <w:rPr>
          <w:lang w:val="en-US"/>
        </w:rPr>
      </w:pPr>
      <w:r>
        <w:rPr>
          <w:lang w:val="en-US"/>
        </w:rPr>
        <w:t>[</w:t>
      </w:r>
      <w:r>
        <w:rPr>
          <w:rFonts w:hint="eastAsia"/>
          <w:lang w:val="en-US"/>
        </w:rPr>
        <w:t>Conclusion</w:t>
      </w:r>
      <w:r>
        <w:rPr>
          <w:lang w:val="en-US"/>
        </w:rPr>
        <w:t>]</w:t>
      </w:r>
    </w:p>
    <w:p w14:paraId="6CD0303E" w14:textId="410A17C5" w:rsidR="00BE7EBD" w:rsidRDefault="00BE7EBD" w:rsidP="000802E3">
      <w:pPr>
        <w:ind w:leftChars="100" w:left="240"/>
        <w:rPr>
          <w:rFonts w:hint="eastAsia"/>
        </w:rPr>
      </w:pPr>
      <w:r>
        <w:rPr>
          <w:rFonts w:hint="eastAsia"/>
        </w:rPr>
        <w:t>The following conclusion was made during Thursday online discussion</w:t>
      </w:r>
    </w:p>
    <w:p w14:paraId="0753B9A9" w14:textId="77777777" w:rsidR="00BE7EBD" w:rsidRPr="00BE7EBD" w:rsidRDefault="00BE7EBD" w:rsidP="000802E3">
      <w:pPr>
        <w:ind w:leftChars="200" w:left="480"/>
        <w:rPr>
          <w:b/>
          <w:bCs/>
        </w:rPr>
      </w:pPr>
      <w:r w:rsidRPr="00BE7EBD">
        <w:rPr>
          <w:b/>
          <w:bCs/>
        </w:rPr>
        <w:t>Conclusion</w:t>
      </w:r>
    </w:p>
    <w:p w14:paraId="320642B1" w14:textId="77777777" w:rsidR="00BE7EBD" w:rsidRPr="00BE7EBD" w:rsidRDefault="00BE7EBD" w:rsidP="000802E3">
      <w:pPr>
        <w:ind w:leftChars="200" w:left="480"/>
      </w:pPr>
      <w:r w:rsidRPr="00BE7EBD">
        <w:t>There is no consensus in RAN1 to support specified filtering of L1-RSRP for LTM.</w:t>
      </w:r>
    </w:p>
    <w:p w14:paraId="34B01CE8" w14:textId="35393FEA" w:rsidR="00BE7EBD" w:rsidRDefault="00BE7EBD" w:rsidP="000802E3">
      <w:pPr>
        <w:ind w:leftChars="200" w:left="480"/>
      </w:pPr>
      <w:r w:rsidRPr="00BE7EBD">
        <w:t>Send an LS to RAN2 to inform that L1 filtering is up to UE implementation. Final LS in R1-2501577.</w:t>
      </w:r>
    </w:p>
    <w:p w14:paraId="6F068A86" w14:textId="5E8CE85D" w:rsidR="00BE7EBD" w:rsidRPr="002D7142" w:rsidRDefault="0056235B" w:rsidP="000802E3">
      <w:pPr>
        <w:ind w:leftChars="100" w:left="240"/>
        <w:rPr>
          <w:rFonts w:hint="eastAsia"/>
        </w:rPr>
      </w:pPr>
      <w:r>
        <w:rPr>
          <w:rFonts w:hint="eastAsia"/>
        </w:rPr>
        <w:t xml:space="preserve">With this, the discussion of this section is closed. </w:t>
      </w:r>
    </w:p>
    <w:p w14:paraId="0FF0CBFF" w14:textId="77777777" w:rsidR="00F80426" w:rsidRDefault="002A4AA4" w:rsidP="000802E3">
      <w:pPr>
        <w:snapToGrid/>
        <w:spacing w:after="0" w:afterAutospacing="0"/>
        <w:ind w:leftChars="250" w:left="600"/>
        <w:jc w:val="left"/>
      </w:pPr>
      <w:r>
        <w:br w:type="page"/>
      </w:r>
    </w:p>
    <w:p w14:paraId="23CEADFC" w14:textId="68A7244C" w:rsidR="00F80426" w:rsidRDefault="002A4AA4" w:rsidP="000802E3">
      <w:pPr>
        <w:pStyle w:val="30"/>
        <w:ind w:leftChars="100" w:left="949"/>
      </w:pPr>
      <w:r>
        <w:lastRenderedPageBreak/>
        <w:t>[</w:t>
      </w:r>
      <w:r w:rsidR="00965DC3">
        <w:rPr>
          <w:rFonts w:hint="eastAsia"/>
        </w:rPr>
        <w:t>Closed</w:t>
      </w:r>
      <w:r>
        <w:t xml:space="preserve">] CSI </w:t>
      </w:r>
      <w:r>
        <w:rPr>
          <w:rFonts w:hint="eastAsia"/>
        </w:rPr>
        <w:t>r</w:t>
      </w:r>
      <w:r>
        <w:t xml:space="preserve">eference </w:t>
      </w:r>
      <w:r>
        <w:rPr>
          <w:rFonts w:hint="eastAsia"/>
        </w:rPr>
        <w:t>r</w:t>
      </w:r>
      <w:r>
        <w:t xml:space="preserve">esource and </w:t>
      </w:r>
      <w:r>
        <w:rPr>
          <w:rFonts w:hint="eastAsia"/>
        </w:rPr>
        <w:t>p</w:t>
      </w:r>
      <w:r>
        <w:t>rocessing Units for event triggered reporting</w:t>
      </w:r>
    </w:p>
    <w:p w14:paraId="4AF566CD" w14:textId="77777777" w:rsidR="00F80426" w:rsidRDefault="002A4AA4" w:rsidP="000802E3">
      <w:pPr>
        <w:pStyle w:val="5"/>
        <w:ind w:leftChars="100" w:left="598"/>
      </w:pPr>
      <w:bookmarkStart w:id="20" w:name="_Hlk190107780"/>
      <w:r>
        <w:t>[Summary of contributions]</w:t>
      </w:r>
    </w:p>
    <w:bookmarkEnd w:id="20"/>
    <w:p w14:paraId="4375A089" w14:textId="77777777" w:rsidR="00F80426" w:rsidRDefault="002A4AA4" w:rsidP="000802E3">
      <w:pPr>
        <w:ind w:leftChars="100" w:left="240"/>
      </w:pPr>
      <w:r>
        <w:rPr>
          <w:rFonts w:hint="eastAsia"/>
        </w:rPr>
        <w:t>It is pointed out by Nokia that the legacy definition of CSI reference resource and processing unit may not apply since MAC CE (i.e. reporting slot is unknown from L1 perspective) is used for L1 RSRP reporting for LTM event triggered reporting. Hence, it is proposed to study the following aspects</w:t>
      </w:r>
    </w:p>
    <w:p w14:paraId="129C8E59" w14:textId="77777777" w:rsidR="00F80426" w:rsidRDefault="002A4AA4" w:rsidP="000802E3">
      <w:pPr>
        <w:pStyle w:val="a"/>
        <w:ind w:leftChars="100" w:left="600"/>
      </w:pPr>
      <w:r>
        <w:t>Whether/how to define CSI reference resource.</w:t>
      </w:r>
    </w:p>
    <w:p w14:paraId="1B0DB95C" w14:textId="77777777" w:rsidR="00F80426" w:rsidRDefault="002A4AA4" w:rsidP="000802E3">
      <w:pPr>
        <w:pStyle w:val="a"/>
        <w:ind w:leftChars="100" w:left="600"/>
        <w:rPr>
          <w:lang w:val="en-GB"/>
        </w:rPr>
      </w:pPr>
      <w:r>
        <w:t>CPU usage, including rules for the CPU occupancy timeline and the number of CPUs.</w:t>
      </w:r>
    </w:p>
    <w:p w14:paraId="788CCDC5" w14:textId="77777777" w:rsidR="00F80426" w:rsidRDefault="00F80426" w:rsidP="000802E3">
      <w:pPr>
        <w:ind w:leftChars="100" w:left="240"/>
      </w:pPr>
    </w:p>
    <w:p w14:paraId="4CBEE61E" w14:textId="77777777" w:rsidR="00F80426" w:rsidRDefault="002A4AA4" w:rsidP="000802E3">
      <w:pPr>
        <w:pStyle w:val="5"/>
        <w:ind w:leftChars="100" w:left="598"/>
      </w:pPr>
      <w:r>
        <w:t>[</w:t>
      </w:r>
      <w:r>
        <w:rPr>
          <w:rFonts w:hint="eastAsia"/>
        </w:rPr>
        <w:t>FL observation</w:t>
      </w:r>
      <w:r>
        <w:t>]</w:t>
      </w:r>
    </w:p>
    <w:p w14:paraId="528EE7EF" w14:textId="77777777" w:rsidR="00F80426" w:rsidRDefault="002A4AA4" w:rsidP="000802E3">
      <w:pPr>
        <w:ind w:leftChars="100" w:left="240"/>
      </w:pPr>
      <w:r>
        <w:rPr>
          <w:rFonts w:hint="eastAsia"/>
        </w:rPr>
        <w:t xml:space="preserve">Since this is the first meeting to discuss this issue, the </w:t>
      </w:r>
      <w:r>
        <w:t>companies</w:t>
      </w:r>
      <w:r>
        <w:rPr>
          <w:rFonts w:hint="eastAsia"/>
        </w:rPr>
        <w:t xml:space="preserve"> view is not clear. Hence, FL would </w:t>
      </w:r>
      <w:r>
        <w:t>like</w:t>
      </w:r>
      <w:r>
        <w:rPr>
          <w:rFonts w:hint="eastAsia"/>
        </w:rPr>
        <w:t xml:space="preserve"> to suggest gathering the companies view aiming at the consensus at RAN1#120bis meeting.</w:t>
      </w:r>
    </w:p>
    <w:p w14:paraId="4F64B043" w14:textId="77777777" w:rsidR="00F80426" w:rsidRDefault="00F80426" w:rsidP="000802E3">
      <w:pPr>
        <w:ind w:leftChars="100" w:left="240"/>
      </w:pPr>
    </w:p>
    <w:p w14:paraId="64CADE84" w14:textId="77777777" w:rsidR="00F80426" w:rsidRDefault="002A4AA4" w:rsidP="000802E3">
      <w:pPr>
        <w:pStyle w:val="5"/>
        <w:ind w:leftChars="100" w:left="598"/>
      </w:pPr>
      <w:r>
        <w:t>[</w:t>
      </w:r>
      <w:r>
        <w:rPr>
          <w:rFonts w:hint="eastAsia"/>
        </w:rPr>
        <w:t>FL proposal 3-6-v1</w:t>
      </w:r>
      <w:r>
        <w:t>]</w:t>
      </w:r>
    </w:p>
    <w:p w14:paraId="55C76889" w14:textId="77777777" w:rsidR="00F80426" w:rsidRDefault="002A4AA4" w:rsidP="000802E3">
      <w:pPr>
        <w:ind w:leftChars="100" w:left="240"/>
      </w:pPr>
      <w:r>
        <w:rPr>
          <w:rFonts w:hint="eastAsia"/>
        </w:rPr>
        <w:t xml:space="preserve">Companies are encouraged to provide their view on the </w:t>
      </w:r>
      <w:r>
        <w:t>following aspects for MAC CE based event-triggered L1 measurement reporting</w:t>
      </w:r>
      <w:r>
        <w:rPr>
          <w:rFonts w:hint="eastAsia"/>
        </w:rPr>
        <w:t xml:space="preserve">, aiming at the further progress in RAN1#120bis, if necessary. </w:t>
      </w:r>
    </w:p>
    <w:p w14:paraId="5E022FE7" w14:textId="77777777" w:rsidR="00F80426" w:rsidRDefault="002A4AA4" w:rsidP="000802E3">
      <w:pPr>
        <w:pStyle w:val="a"/>
        <w:ind w:leftChars="100" w:left="600"/>
      </w:pPr>
      <w:r>
        <w:t>Whether/how to define CSI reference resource.</w:t>
      </w:r>
    </w:p>
    <w:p w14:paraId="14F48C7C" w14:textId="77777777" w:rsidR="00F80426" w:rsidRDefault="002A4AA4" w:rsidP="000802E3">
      <w:pPr>
        <w:pStyle w:val="a"/>
        <w:ind w:leftChars="100" w:left="600"/>
      </w:pPr>
      <w:r>
        <w:t>CPU usage, including rules for the CPU occupancy timeline and the number of CPUs.</w:t>
      </w:r>
    </w:p>
    <w:p w14:paraId="04BE232E" w14:textId="77777777" w:rsidR="00F80426" w:rsidRDefault="002A4AA4" w:rsidP="000802E3">
      <w:pPr>
        <w:ind w:leftChars="100" w:left="240"/>
        <w:rPr>
          <w:i/>
          <w:iCs/>
        </w:rPr>
      </w:pPr>
      <w:r>
        <w:rPr>
          <w:rFonts w:hint="eastAsia"/>
          <w:i/>
          <w:iCs/>
        </w:rPr>
        <w:t xml:space="preserve">FL note: no online/offline discussion is planned at RAN1#120. </w:t>
      </w:r>
    </w:p>
    <w:p w14:paraId="0D583CAF" w14:textId="77777777" w:rsidR="00F80426" w:rsidRDefault="002A4AA4" w:rsidP="000802E3">
      <w:pPr>
        <w:pStyle w:val="5"/>
        <w:ind w:leftChars="100" w:left="598"/>
      </w:pPr>
      <w:r>
        <w:rPr>
          <w:rFonts w:hint="eastAsia"/>
        </w:rPr>
        <w:t>[Comments to 3-6-v1]</w:t>
      </w:r>
    </w:p>
    <w:tbl>
      <w:tblPr>
        <w:tblStyle w:val="8"/>
        <w:tblW w:w="0" w:type="auto"/>
        <w:tblLook w:val="04A0" w:firstRow="1" w:lastRow="0" w:firstColumn="1" w:lastColumn="0" w:noHBand="0" w:noVBand="1"/>
      </w:tblPr>
      <w:tblGrid>
        <w:gridCol w:w="2119"/>
        <w:gridCol w:w="7829"/>
      </w:tblGrid>
      <w:tr w:rsidR="00F80426" w14:paraId="6CB2E574" w14:textId="77777777" w:rsidTr="000802E3">
        <w:trPr>
          <w:cnfStyle w:val="100000000000" w:firstRow="1" w:lastRow="0" w:firstColumn="0" w:lastColumn="0" w:oddVBand="0" w:evenVBand="0" w:oddHBand="0" w:evenHBand="0" w:firstRowFirstColumn="0" w:firstRowLastColumn="0" w:lastRowFirstColumn="0" w:lastRowLastColumn="0"/>
        </w:trPr>
        <w:tc>
          <w:tcPr>
            <w:tcW w:w="2119" w:type="dxa"/>
          </w:tcPr>
          <w:p w14:paraId="0D1CB60E" w14:textId="77777777" w:rsidR="00F80426" w:rsidRDefault="002A4AA4">
            <w:r>
              <w:rPr>
                <w:rFonts w:hint="eastAsia"/>
              </w:rPr>
              <w:t>Company</w:t>
            </w:r>
          </w:p>
        </w:tc>
        <w:tc>
          <w:tcPr>
            <w:tcW w:w="7829" w:type="dxa"/>
          </w:tcPr>
          <w:p w14:paraId="2180FE92" w14:textId="77777777" w:rsidR="00F80426" w:rsidRDefault="002A4AA4">
            <w:r>
              <w:rPr>
                <w:rFonts w:hint="eastAsia"/>
              </w:rPr>
              <w:t>Comment</w:t>
            </w:r>
          </w:p>
        </w:tc>
      </w:tr>
      <w:tr w:rsidR="00F80426" w14:paraId="2B73598D" w14:textId="77777777" w:rsidTr="000802E3">
        <w:tc>
          <w:tcPr>
            <w:tcW w:w="2119" w:type="dxa"/>
          </w:tcPr>
          <w:p w14:paraId="261978BF" w14:textId="77777777" w:rsidR="00F80426" w:rsidRDefault="002A4AA4">
            <w:pPr>
              <w:rPr>
                <w:rFonts w:eastAsia="SimSun"/>
                <w:lang w:eastAsia="zh-CN"/>
              </w:rPr>
            </w:pPr>
            <w:r>
              <w:rPr>
                <w:rFonts w:eastAsia="SimSun" w:hint="eastAsia"/>
                <w:lang w:eastAsia="zh-CN"/>
              </w:rPr>
              <w:t>S</w:t>
            </w:r>
            <w:r>
              <w:rPr>
                <w:rFonts w:eastAsia="SimSun"/>
                <w:lang w:eastAsia="zh-CN"/>
              </w:rPr>
              <w:t>preadtrum</w:t>
            </w:r>
          </w:p>
        </w:tc>
        <w:tc>
          <w:tcPr>
            <w:tcW w:w="7829" w:type="dxa"/>
          </w:tcPr>
          <w:p w14:paraId="3A39F68D" w14:textId="77777777" w:rsidR="00F80426" w:rsidRDefault="002A4AA4">
            <w:pPr>
              <w:rPr>
                <w:rFonts w:eastAsia="SimSun"/>
                <w:szCs w:val="24"/>
                <w:lang w:eastAsia="zh-CN"/>
              </w:rPr>
            </w:pPr>
            <w:r>
              <w:rPr>
                <w:rFonts w:eastAsia="SimSun" w:hint="eastAsia"/>
                <w:szCs w:val="24"/>
                <w:lang w:eastAsia="zh-CN"/>
              </w:rPr>
              <w:t>W</w:t>
            </w:r>
            <w:r>
              <w:rPr>
                <w:rFonts w:eastAsia="SimSun"/>
                <w:szCs w:val="24"/>
                <w:lang w:eastAsia="zh-CN"/>
              </w:rPr>
              <w:t>e are open to discuss the CSI processing criteria and CSI computation time.</w:t>
            </w:r>
          </w:p>
          <w:p w14:paraId="5CB45DC8" w14:textId="77777777" w:rsidR="00F80426" w:rsidRDefault="002A4AA4">
            <w:pPr>
              <w:rPr>
                <w:szCs w:val="24"/>
                <w:lang w:eastAsia="zh-CN"/>
              </w:rPr>
            </w:pPr>
            <w:r>
              <w:rPr>
                <w:szCs w:val="24"/>
                <w:lang w:eastAsia="zh-CN"/>
              </w:rPr>
              <w:t xml:space="preserve">For the event triggered reporting, the serving cell RS and/or candidate cell RS need to be measure at UE to determine whether the event condition is met, where the CPU needs also to be occupied. If the CSI processing criteria is not defined (such as the number of CPUs occupied, the number of OFDM symbols required for CPU occupation), the gNB cannot accurately determine the CPU occupation at UE and cannot accurately schedule the UE to perform CSI processing. </w:t>
            </w:r>
          </w:p>
          <w:p w14:paraId="0E7EA457" w14:textId="77777777" w:rsidR="00F80426" w:rsidRDefault="002A4AA4">
            <w:pPr>
              <w:rPr>
                <w:rFonts w:eastAsia="SimSun"/>
                <w:lang w:eastAsia="zh-CN"/>
              </w:rPr>
            </w:pPr>
            <w:r>
              <w:rPr>
                <w:szCs w:val="24"/>
              </w:rPr>
              <w:t>O</w:t>
            </w:r>
            <w:r>
              <w:rPr>
                <w:szCs w:val="24"/>
                <w:vertAlign w:val="subscript"/>
              </w:rPr>
              <w:t>CPU</w:t>
            </w:r>
            <w:r>
              <w:rPr>
                <w:szCs w:val="24"/>
              </w:rPr>
              <w:t>=1 can be used for event detecting. Similar to a gNB controlled aperiodic CSI report, a command configuring/triggering LTM event evaluation can be determined as the starting point for CPU occupation and until the last symbol of the PUSCH carrying the report.</w:t>
            </w:r>
          </w:p>
        </w:tc>
      </w:tr>
      <w:tr w:rsidR="00F80426" w14:paraId="11381B8C" w14:textId="77777777" w:rsidTr="000802E3">
        <w:tc>
          <w:tcPr>
            <w:tcW w:w="2119" w:type="dxa"/>
          </w:tcPr>
          <w:p w14:paraId="033F35B1" w14:textId="77777777" w:rsidR="00F80426" w:rsidRDefault="002A4AA4">
            <w:r>
              <w:lastRenderedPageBreak/>
              <w:t>Nokia</w:t>
            </w:r>
          </w:p>
        </w:tc>
        <w:tc>
          <w:tcPr>
            <w:tcW w:w="7829" w:type="dxa"/>
          </w:tcPr>
          <w:p w14:paraId="2AFB7502" w14:textId="77777777" w:rsidR="00F80426" w:rsidRDefault="002A4AA4">
            <w:r>
              <w:t xml:space="preserve">The CSI Processing Unit (CPU) is a RAN1 aspect from a specification standpoint, and it is important to clarify it, at least for all L1 measurements that the UE performs and reports, as also mentioned by Spreadtrum. We have already defined it periodic, semi-persistent, and aperiodic reporting, and we see no reason not to clarify CPU occupancy and the timeline for event-triggered reporting of L1 measurements. </w:t>
            </w:r>
          </w:p>
          <w:p w14:paraId="0BC49FEE" w14:textId="77777777" w:rsidR="00F80426" w:rsidRDefault="002A4AA4">
            <w:r>
              <w:t xml:space="preserve">We should also discuss whether we need to consider CSI reference resource to define CPU timeline or to clarify which measurement RSs were used for a reporting instance as it’s important that both NW and UE have common understanding on these important aspects.  </w:t>
            </w:r>
          </w:p>
        </w:tc>
      </w:tr>
      <w:tr w:rsidR="00F80426" w14:paraId="7E5AD1AF" w14:textId="77777777" w:rsidTr="000802E3">
        <w:tc>
          <w:tcPr>
            <w:tcW w:w="2119" w:type="dxa"/>
          </w:tcPr>
          <w:p w14:paraId="3085722C" w14:textId="77777777" w:rsidR="00F80426" w:rsidRDefault="002A4AA4">
            <w:pPr>
              <w:rPr>
                <w:rFonts w:eastAsia="SimSun"/>
                <w:lang w:eastAsia="zh-CN"/>
              </w:rPr>
            </w:pPr>
            <w:r>
              <w:rPr>
                <w:rFonts w:eastAsia="SimSun" w:hint="eastAsia"/>
                <w:lang w:eastAsia="zh-CN"/>
              </w:rPr>
              <w:t>v</w:t>
            </w:r>
            <w:r>
              <w:rPr>
                <w:rFonts w:eastAsia="SimSun"/>
                <w:lang w:eastAsia="zh-CN"/>
              </w:rPr>
              <w:t>ivo</w:t>
            </w:r>
          </w:p>
        </w:tc>
        <w:tc>
          <w:tcPr>
            <w:tcW w:w="7829" w:type="dxa"/>
          </w:tcPr>
          <w:p w14:paraId="0A79D130" w14:textId="77777777" w:rsidR="00F80426" w:rsidRDefault="002A4AA4">
            <w:pPr>
              <w:rPr>
                <w:rFonts w:eastAsia="SimSun"/>
                <w:lang w:eastAsia="zh-CN"/>
              </w:rPr>
            </w:pPr>
            <w:r>
              <w:rPr>
                <w:rFonts w:eastAsia="SimSun"/>
                <w:lang w:eastAsia="zh-CN"/>
              </w:rPr>
              <w:t xml:space="preserve">We think it is unnecessary to discuss this issue. The procedure of LTM event-triggered reporting is similar to BFR. Only measurement is performed in the physical layer but evaluation and reporting are performed in the MAC layer. No CPU-related issues are specified within BFR procedure in the current specification. Therefore, it is not needed for LTM event-triggered reporting neither.  </w:t>
            </w:r>
          </w:p>
        </w:tc>
      </w:tr>
      <w:tr w:rsidR="00F80426" w14:paraId="3906F3E2" w14:textId="77777777" w:rsidTr="000802E3">
        <w:tc>
          <w:tcPr>
            <w:tcW w:w="2119" w:type="dxa"/>
          </w:tcPr>
          <w:p w14:paraId="7D2B3010" w14:textId="77777777" w:rsidR="00F80426" w:rsidRDefault="002A4AA4">
            <w:pPr>
              <w:rPr>
                <w:rFonts w:eastAsia="SimSun"/>
                <w:lang w:val="en-US" w:eastAsia="zh-CN"/>
              </w:rPr>
            </w:pPr>
            <w:r>
              <w:rPr>
                <w:rFonts w:eastAsia="SimSun" w:hint="eastAsia"/>
                <w:lang w:val="en-US" w:eastAsia="zh-CN"/>
              </w:rPr>
              <w:t>TCL</w:t>
            </w:r>
          </w:p>
          <w:p w14:paraId="7CDFE200" w14:textId="77777777" w:rsidR="00F80426" w:rsidRDefault="00F80426"/>
        </w:tc>
        <w:tc>
          <w:tcPr>
            <w:tcW w:w="7829" w:type="dxa"/>
          </w:tcPr>
          <w:p w14:paraId="33EE1482" w14:textId="77777777" w:rsidR="00F80426" w:rsidRDefault="002A4AA4">
            <w:pPr>
              <w:rPr>
                <w:rFonts w:eastAsia="SimSun"/>
                <w:szCs w:val="24"/>
                <w:lang w:eastAsia="zh-CN"/>
              </w:rPr>
            </w:pPr>
            <w:r>
              <w:rPr>
                <w:rFonts w:eastAsia="SimSun" w:hint="eastAsia"/>
                <w:szCs w:val="24"/>
                <w:lang w:eastAsia="zh-CN"/>
              </w:rPr>
              <w:t>W</w:t>
            </w:r>
            <w:r>
              <w:rPr>
                <w:rFonts w:eastAsia="SimSun"/>
                <w:szCs w:val="24"/>
                <w:lang w:eastAsia="zh-CN"/>
              </w:rPr>
              <w:t>e are open to discuss the CSI processing criteria and CSI computation time.</w:t>
            </w:r>
          </w:p>
          <w:p w14:paraId="4F959877" w14:textId="77777777" w:rsidR="00F80426" w:rsidRDefault="00F80426"/>
        </w:tc>
      </w:tr>
    </w:tbl>
    <w:p w14:paraId="5AC6F918" w14:textId="77777777" w:rsidR="00F80426" w:rsidRDefault="00F80426" w:rsidP="000802E3">
      <w:pPr>
        <w:ind w:leftChars="100" w:left="240"/>
        <w:rPr>
          <w:i/>
          <w:iCs/>
        </w:rPr>
      </w:pPr>
    </w:p>
    <w:p w14:paraId="7A33D57D" w14:textId="77777777" w:rsidR="00A02236" w:rsidRDefault="00A02236" w:rsidP="000802E3">
      <w:pPr>
        <w:ind w:leftChars="100" w:left="240"/>
        <w:rPr>
          <w:i/>
          <w:iCs/>
        </w:rPr>
      </w:pPr>
    </w:p>
    <w:p w14:paraId="26E8A331" w14:textId="22EA19E0" w:rsidR="00A02236" w:rsidRDefault="00A02236" w:rsidP="00A02236">
      <w:pPr>
        <w:pStyle w:val="5"/>
        <w:ind w:leftChars="100" w:left="598"/>
      </w:pPr>
      <w:r>
        <w:t>[</w:t>
      </w:r>
      <w:r>
        <w:rPr>
          <w:rFonts w:hint="eastAsia"/>
        </w:rPr>
        <w:t>Conclusion</w:t>
      </w:r>
      <w:r>
        <w:t>]</w:t>
      </w:r>
    </w:p>
    <w:p w14:paraId="4A47287A" w14:textId="4B2EBF57" w:rsidR="00A02236" w:rsidRDefault="00A02236" w:rsidP="000802E3">
      <w:pPr>
        <w:ind w:leftChars="100" w:left="240"/>
      </w:pPr>
      <w:r w:rsidRPr="00A02236">
        <w:rPr>
          <w:rFonts w:hint="eastAsia"/>
        </w:rPr>
        <w:t xml:space="preserve">Not many views are provided </w:t>
      </w:r>
      <w:r>
        <w:rPr>
          <w:rFonts w:hint="eastAsia"/>
        </w:rPr>
        <w:t>for</w:t>
      </w:r>
      <w:r w:rsidRPr="00A02236">
        <w:rPr>
          <w:rFonts w:hint="eastAsia"/>
        </w:rPr>
        <w:t xml:space="preserve"> </w:t>
      </w:r>
      <w:r w:rsidRPr="00A02236">
        <w:t>[FL proposal 3-6-v1]</w:t>
      </w:r>
      <w:r>
        <w:rPr>
          <w:rFonts w:hint="eastAsia"/>
        </w:rPr>
        <w:t xml:space="preserve"> this time. Companies are </w:t>
      </w:r>
      <w:r>
        <w:t>encouraged</w:t>
      </w:r>
      <w:r>
        <w:rPr>
          <w:rFonts w:hint="eastAsia"/>
        </w:rPr>
        <w:t xml:space="preserve"> to further assess t</w:t>
      </w:r>
      <w:r w:rsidR="0040257F">
        <w:rPr>
          <w:rFonts w:hint="eastAsia"/>
        </w:rPr>
        <w:t>his issue until the next meeting.</w:t>
      </w:r>
    </w:p>
    <w:p w14:paraId="56DFF5BB" w14:textId="2F85F2A4" w:rsidR="0040257F" w:rsidRPr="00A02236" w:rsidRDefault="0040257F" w:rsidP="000802E3">
      <w:pPr>
        <w:ind w:leftChars="100" w:left="240"/>
        <w:rPr>
          <w:rFonts w:hint="eastAsia"/>
        </w:rPr>
      </w:pPr>
      <w:r>
        <w:rPr>
          <w:rFonts w:hint="eastAsia"/>
        </w:rPr>
        <w:t xml:space="preserve">With this understanding, the discussion of this section is closed. </w:t>
      </w:r>
    </w:p>
    <w:p w14:paraId="1E4EFF50" w14:textId="77777777" w:rsidR="00F80426" w:rsidRDefault="002A4AA4" w:rsidP="000802E3">
      <w:pPr>
        <w:snapToGrid/>
        <w:spacing w:after="0" w:afterAutospacing="0"/>
        <w:ind w:leftChars="100" w:left="240"/>
        <w:jc w:val="left"/>
        <w:rPr>
          <w:i/>
          <w:iCs/>
        </w:rPr>
      </w:pPr>
      <w:r>
        <w:rPr>
          <w:i/>
          <w:iCs/>
        </w:rPr>
        <w:br w:type="page"/>
      </w:r>
    </w:p>
    <w:p w14:paraId="57A561A0" w14:textId="77777777" w:rsidR="00F80426" w:rsidRDefault="002A4AA4" w:rsidP="000802E3">
      <w:pPr>
        <w:pStyle w:val="30"/>
        <w:ind w:leftChars="100" w:left="949"/>
      </w:pPr>
      <w:r>
        <w:lastRenderedPageBreak/>
        <w:t xml:space="preserve">[Closed] Other issues </w:t>
      </w:r>
    </w:p>
    <w:p w14:paraId="7E9F0E7D" w14:textId="77777777" w:rsidR="00F80426" w:rsidRDefault="002A4AA4" w:rsidP="000802E3">
      <w:pPr>
        <w:pStyle w:val="5"/>
        <w:ind w:leftChars="100" w:left="598"/>
        <w:rPr>
          <w:lang w:val="en-US"/>
        </w:rPr>
      </w:pPr>
      <w:r>
        <w:rPr>
          <w:lang w:val="en-US"/>
        </w:rPr>
        <w:t>[Summary of contributions]</w:t>
      </w:r>
    </w:p>
    <w:p w14:paraId="36FBC9AC" w14:textId="77777777" w:rsidR="00F80426" w:rsidRDefault="002A4AA4" w:rsidP="000802E3">
      <w:pPr>
        <w:ind w:leftChars="100" w:left="240"/>
        <w:rPr>
          <w:lang w:val="en-US"/>
        </w:rPr>
      </w:pPr>
      <w:r>
        <w:rPr>
          <w:rFonts w:hint="eastAsia"/>
          <w:lang w:val="en-US"/>
        </w:rPr>
        <w:t xml:space="preserve">Proposals on configuration aspect are provided by </w:t>
      </w:r>
      <w:r>
        <w:rPr>
          <w:lang w:val="en-US"/>
        </w:rPr>
        <w:t>Qualcomm</w:t>
      </w:r>
    </w:p>
    <w:p w14:paraId="7474937D" w14:textId="77777777" w:rsidR="00F80426" w:rsidRDefault="002A4AA4" w:rsidP="000802E3">
      <w:pPr>
        <w:pStyle w:val="a"/>
        <w:ind w:leftChars="100" w:left="600"/>
      </w:pPr>
      <w:r>
        <w:t>For CSI-RS-based LTM L1 measurement, both event-triggered and gNB-scheduled reporting should use the Rel-18 LTM CSI Resource Setting as the baseline.</w:t>
      </w:r>
    </w:p>
    <w:p w14:paraId="374B119B" w14:textId="77777777" w:rsidR="00F80426" w:rsidRDefault="002A4AA4" w:rsidP="000802E3">
      <w:pPr>
        <w:ind w:leftChars="100" w:left="240"/>
      </w:pPr>
      <w:r>
        <w:t>T</w:t>
      </w:r>
      <w:r>
        <w:rPr>
          <w:rFonts w:hint="eastAsia"/>
        </w:rPr>
        <w:t xml:space="preserve">his aspect can be discuss in RAN1 after </w:t>
      </w:r>
      <w:r>
        <w:t>receiving</w:t>
      </w:r>
      <w:r>
        <w:rPr>
          <w:rFonts w:hint="eastAsia"/>
        </w:rPr>
        <w:t xml:space="preserve"> the explicit request from RAN2.</w:t>
      </w:r>
    </w:p>
    <w:p w14:paraId="55EF3010" w14:textId="77777777" w:rsidR="00F80426" w:rsidRDefault="00F80426" w:rsidP="000802E3">
      <w:pPr>
        <w:ind w:leftChars="100" w:left="240"/>
      </w:pPr>
    </w:p>
    <w:p w14:paraId="5413BDF6" w14:textId="77777777" w:rsidR="00F80426" w:rsidRDefault="002A4AA4" w:rsidP="000802E3">
      <w:pPr>
        <w:pStyle w:val="5"/>
        <w:ind w:leftChars="100" w:left="598"/>
        <w:rPr>
          <w:lang w:val="en-US"/>
        </w:rPr>
      </w:pPr>
      <w:r>
        <w:rPr>
          <w:lang w:val="en-US"/>
        </w:rPr>
        <w:t>[</w:t>
      </w:r>
      <w:r>
        <w:rPr>
          <w:rFonts w:hint="eastAsia"/>
          <w:lang w:val="en-US"/>
        </w:rPr>
        <w:t>Conclusion</w:t>
      </w:r>
      <w:r>
        <w:rPr>
          <w:lang w:val="en-US"/>
        </w:rPr>
        <w:t>]</w:t>
      </w:r>
    </w:p>
    <w:p w14:paraId="146B72A4" w14:textId="77777777" w:rsidR="00F80426" w:rsidRDefault="002A4AA4" w:rsidP="000802E3">
      <w:pPr>
        <w:ind w:leftChars="100" w:left="240"/>
        <w:rPr>
          <w:lang w:val="en-US"/>
        </w:rPr>
      </w:pPr>
      <w:r>
        <w:rPr>
          <w:rFonts w:hint="eastAsia"/>
          <w:lang w:val="en-US"/>
        </w:rPr>
        <w:t xml:space="preserve">The discussion of this section is closed without any FL proposal. </w:t>
      </w:r>
    </w:p>
    <w:p w14:paraId="7919C31C" w14:textId="77777777" w:rsidR="00F80426" w:rsidRDefault="002A4AA4" w:rsidP="000802E3">
      <w:pPr>
        <w:snapToGrid/>
        <w:spacing w:after="0" w:afterAutospacing="0"/>
        <w:ind w:leftChars="100" w:left="240"/>
        <w:jc w:val="left"/>
      </w:pPr>
      <w:r>
        <w:br w:type="page"/>
      </w:r>
    </w:p>
    <w:p w14:paraId="6C5EF896" w14:textId="77777777" w:rsidR="00F80426" w:rsidRDefault="002A4AA4" w:rsidP="000802E3">
      <w:pPr>
        <w:pStyle w:val="20"/>
        <w:ind w:leftChars="100" w:left="3643"/>
        <w:rPr>
          <w:lang w:val="en-US"/>
        </w:rPr>
      </w:pPr>
      <w:r>
        <w:rPr>
          <w:lang w:val="en-US"/>
        </w:rPr>
        <w:lastRenderedPageBreak/>
        <w:t>Beam Management based on CSI-RS</w:t>
      </w:r>
    </w:p>
    <w:p w14:paraId="12739698" w14:textId="77777777" w:rsidR="00F80426" w:rsidRDefault="002A4AA4" w:rsidP="000802E3">
      <w:pPr>
        <w:pStyle w:val="30"/>
        <w:ind w:leftChars="100" w:left="949"/>
      </w:pPr>
      <w:r>
        <w:t>[No issue] Candidate TCI states activation and indication based on CSI-RS</w:t>
      </w:r>
    </w:p>
    <w:p w14:paraId="776501AF" w14:textId="77777777" w:rsidR="00F80426" w:rsidRDefault="002A4AA4" w:rsidP="000802E3">
      <w:pPr>
        <w:pStyle w:val="5"/>
        <w:ind w:leftChars="100" w:left="598"/>
      </w:pPr>
      <w:r>
        <w:t>[Agreements in previous meetings]</w:t>
      </w:r>
    </w:p>
    <w:p w14:paraId="78FE86D0" w14:textId="77777777" w:rsidR="00F80426" w:rsidRDefault="002A4AA4" w:rsidP="000802E3">
      <w:pPr>
        <w:ind w:leftChars="100" w:left="240"/>
      </w:pPr>
      <w:r>
        <w:rPr>
          <w:highlight w:val="green"/>
        </w:rPr>
        <w:t>Agreement</w:t>
      </w:r>
    </w:p>
    <w:p w14:paraId="5786DDA9" w14:textId="77777777" w:rsidR="00F80426" w:rsidRDefault="002A4AA4" w:rsidP="000802E3">
      <w:pPr>
        <w:pStyle w:val="a"/>
        <w:ind w:leftChars="100" w:left="600"/>
      </w:pPr>
      <w:r>
        <w:t>CSI-RS for BM as the referenceSignal with QCL-TypeD is supported for an LTM TCI state, where TRS is configured as referenceSignal with QCL-TypeA</w:t>
      </w:r>
    </w:p>
    <w:p w14:paraId="6BF27F39" w14:textId="77777777" w:rsidR="00F80426" w:rsidRDefault="00F80426" w:rsidP="000802E3">
      <w:pPr>
        <w:ind w:leftChars="100" w:left="240"/>
      </w:pPr>
    </w:p>
    <w:p w14:paraId="51079DF3" w14:textId="77777777" w:rsidR="00F80426" w:rsidRDefault="002A4AA4" w:rsidP="000802E3">
      <w:pPr>
        <w:pStyle w:val="5"/>
        <w:ind w:leftChars="100" w:left="598"/>
      </w:pPr>
      <w:r>
        <w:t>[</w:t>
      </w:r>
      <w:r>
        <w:rPr>
          <w:rFonts w:hint="eastAsia"/>
        </w:rPr>
        <w:t>Conclusion</w:t>
      </w:r>
      <w:r>
        <w:t>]</w:t>
      </w:r>
    </w:p>
    <w:p w14:paraId="2C435104" w14:textId="77777777" w:rsidR="00F80426" w:rsidRDefault="002A4AA4" w:rsidP="000802E3">
      <w:pPr>
        <w:ind w:leftChars="100" w:left="240"/>
      </w:pPr>
      <w:r>
        <w:rPr>
          <w:rFonts w:hint="eastAsia"/>
        </w:rPr>
        <w:t xml:space="preserve">No new issues are identified in this meeting. </w:t>
      </w:r>
    </w:p>
    <w:p w14:paraId="2D87C2D9" w14:textId="77777777" w:rsidR="00F80426" w:rsidRDefault="00F80426" w:rsidP="000802E3">
      <w:pPr>
        <w:ind w:leftChars="100" w:left="240"/>
      </w:pPr>
    </w:p>
    <w:p w14:paraId="4C4AC1BE" w14:textId="77777777" w:rsidR="00F80426" w:rsidRDefault="002A4AA4" w:rsidP="000802E3">
      <w:pPr>
        <w:snapToGrid/>
        <w:spacing w:after="0" w:afterAutospacing="0"/>
        <w:ind w:leftChars="100" w:left="240"/>
        <w:jc w:val="left"/>
      </w:pPr>
      <w:r>
        <w:br w:type="page"/>
      </w:r>
    </w:p>
    <w:p w14:paraId="6AF777BA" w14:textId="77777777" w:rsidR="00F80426" w:rsidRDefault="002A4AA4" w:rsidP="000802E3">
      <w:pPr>
        <w:pStyle w:val="30"/>
        <w:ind w:leftChars="100" w:left="949"/>
      </w:pPr>
      <w:r>
        <w:lastRenderedPageBreak/>
        <w:t>[</w:t>
      </w:r>
      <w:r>
        <w:rPr>
          <w:rFonts w:hint="eastAsia"/>
        </w:rPr>
        <w:t>Closed</w:t>
      </w:r>
      <w:r>
        <w:t>] UE Rx beam management</w:t>
      </w:r>
    </w:p>
    <w:p w14:paraId="32B91561" w14:textId="77777777" w:rsidR="00F80426" w:rsidRDefault="002A4AA4" w:rsidP="000802E3">
      <w:pPr>
        <w:pStyle w:val="5"/>
        <w:ind w:leftChars="100" w:left="598"/>
      </w:pPr>
      <w:r>
        <w:t>[Agreements in previous meetings]</w:t>
      </w:r>
    </w:p>
    <w:p w14:paraId="0175F8FE" w14:textId="77777777" w:rsidR="00F80426" w:rsidRDefault="002A4AA4" w:rsidP="000802E3">
      <w:pPr>
        <w:ind w:leftChars="100" w:left="240"/>
      </w:pPr>
      <w:r>
        <w:rPr>
          <w:rFonts w:hint="eastAsia"/>
        </w:rPr>
        <w:t>Not agreements yet</w:t>
      </w:r>
    </w:p>
    <w:p w14:paraId="25DDD814" w14:textId="77777777" w:rsidR="00F80426" w:rsidRDefault="002A4AA4" w:rsidP="000802E3">
      <w:pPr>
        <w:pStyle w:val="5"/>
        <w:ind w:leftChars="100" w:left="598"/>
      </w:pPr>
      <w:r>
        <w:t>[Summary of the contributions]</w:t>
      </w:r>
    </w:p>
    <w:p w14:paraId="4AB74CC2" w14:textId="77777777" w:rsidR="00F80426" w:rsidRDefault="002A4AA4" w:rsidP="000802E3">
      <w:pPr>
        <w:ind w:leftChars="100" w:left="240"/>
      </w:pPr>
      <w:r>
        <w:rPr>
          <w:rFonts w:hint="eastAsia"/>
        </w:rPr>
        <w:t>T</w:t>
      </w:r>
      <w:r>
        <w:t>h</w:t>
      </w:r>
      <w:r>
        <w:rPr>
          <w:rFonts w:hint="eastAsia"/>
        </w:rPr>
        <w:t xml:space="preserve">e necessity of Rx beam refinement, i.e. CSI-RS with </w:t>
      </w:r>
      <w:r>
        <w:rPr>
          <w:i/>
          <w:iCs/>
        </w:rPr>
        <w:t>repeti</w:t>
      </w:r>
      <w:r>
        <w:rPr>
          <w:rFonts w:hint="eastAsia"/>
          <w:i/>
          <w:iCs/>
        </w:rPr>
        <w:t>ti</w:t>
      </w:r>
      <w:r>
        <w:rPr>
          <w:i/>
          <w:iCs/>
        </w:rPr>
        <w:t>on</w:t>
      </w:r>
      <w:r>
        <w:rPr>
          <w:rFonts w:hint="eastAsia"/>
        </w:rPr>
        <w:t>=</w:t>
      </w:r>
      <w:r>
        <w:rPr>
          <w:rFonts w:hint="eastAsia"/>
          <w:i/>
          <w:iCs/>
        </w:rPr>
        <w:t xml:space="preserve">on </w:t>
      </w:r>
      <w:r>
        <w:rPr>
          <w:rFonts w:hint="eastAsia"/>
        </w:rPr>
        <w:t>is discussed:</w:t>
      </w:r>
    </w:p>
    <w:p w14:paraId="75089D7B" w14:textId="77777777" w:rsidR="00F80426" w:rsidRDefault="002A4AA4" w:rsidP="000802E3">
      <w:pPr>
        <w:pStyle w:val="a"/>
        <w:ind w:leftChars="100" w:left="600"/>
        <w:rPr>
          <w:u w:val="single"/>
        </w:rPr>
      </w:pPr>
      <w:r>
        <w:rPr>
          <w:rFonts w:hint="eastAsia"/>
          <w:u w:val="single"/>
        </w:rPr>
        <w:t>Necessary: Nokia, CATT, vivo</w:t>
      </w:r>
    </w:p>
    <w:p w14:paraId="668E6886" w14:textId="77777777" w:rsidR="00F80426" w:rsidRDefault="002A4AA4" w:rsidP="000802E3">
      <w:pPr>
        <w:pStyle w:val="a"/>
        <w:numPr>
          <w:ilvl w:val="1"/>
          <w:numId w:val="4"/>
        </w:numPr>
        <w:ind w:leftChars="283" w:left="1119"/>
      </w:pPr>
      <w:r>
        <w:t>Allowing the UE to conduct CSI-RS measurements from different LTM candidate and serving cells with different Rx beamwidths/gains could result in suboptimal cell-switch decisions by the network</w:t>
      </w:r>
    </w:p>
    <w:p w14:paraId="004CCBCD" w14:textId="77777777" w:rsidR="00F80426" w:rsidRDefault="002A4AA4" w:rsidP="000802E3">
      <w:pPr>
        <w:pStyle w:val="a"/>
        <w:ind w:leftChars="100" w:left="600"/>
        <w:rPr>
          <w:u w:val="single"/>
        </w:rPr>
      </w:pPr>
      <w:r>
        <w:rPr>
          <w:rFonts w:hint="eastAsia"/>
          <w:u w:val="single"/>
        </w:rPr>
        <w:t xml:space="preserve">Not necessary, i.e. </w:t>
      </w:r>
      <w:r>
        <w:rPr>
          <w:rFonts w:hint="eastAsia"/>
          <w:i/>
          <w:iCs/>
          <w:u w:val="single"/>
        </w:rPr>
        <w:t>repetition=off</w:t>
      </w:r>
      <w:r>
        <w:rPr>
          <w:rFonts w:hint="eastAsia"/>
          <w:u w:val="single"/>
        </w:rPr>
        <w:t xml:space="preserve"> : Huawei, Ericsson, MediaTek, DOCOMO</w:t>
      </w:r>
    </w:p>
    <w:p w14:paraId="1D333943" w14:textId="77777777" w:rsidR="00F80426" w:rsidRDefault="002A4AA4" w:rsidP="000802E3">
      <w:pPr>
        <w:pStyle w:val="a"/>
        <w:numPr>
          <w:ilvl w:val="1"/>
          <w:numId w:val="4"/>
        </w:numPr>
        <w:ind w:leftChars="283" w:left="1119"/>
      </w:pPr>
      <w:r>
        <w:t>Rx beam refinement for multiple candidate cells may cause large measurement overhead and a waste of RS resource.</w:t>
      </w:r>
    </w:p>
    <w:p w14:paraId="51288540" w14:textId="77777777" w:rsidR="00F80426" w:rsidRDefault="002A4AA4" w:rsidP="000802E3">
      <w:pPr>
        <w:pStyle w:val="a"/>
        <w:numPr>
          <w:ilvl w:val="1"/>
          <w:numId w:val="4"/>
        </w:numPr>
        <w:ind w:leftChars="283" w:left="1119"/>
      </w:pPr>
      <w:r>
        <w:rPr>
          <w:rFonts w:hint="eastAsia"/>
        </w:rPr>
        <w:t>T</w:t>
      </w:r>
      <w:r>
        <w:t>he overhead on the NW side is large, since multiple CSI-RS resources must be transmitted in the same beam. Therefore, P3 is more suitable with aperiodic CSI-RS, where only a few Tx beams are probed:</w:t>
      </w:r>
    </w:p>
    <w:p w14:paraId="1A8CBC2C" w14:textId="77777777" w:rsidR="00F80426" w:rsidRDefault="00F80426" w:rsidP="000802E3">
      <w:pPr>
        <w:ind w:leftChars="100" w:left="240"/>
      </w:pPr>
    </w:p>
    <w:p w14:paraId="241BA83F" w14:textId="77777777" w:rsidR="00F80426" w:rsidRDefault="002A4AA4" w:rsidP="000802E3">
      <w:pPr>
        <w:pStyle w:val="5"/>
        <w:ind w:leftChars="100" w:left="598"/>
      </w:pPr>
      <w:r>
        <w:t>[</w:t>
      </w:r>
      <w:r>
        <w:rPr>
          <w:rFonts w:hint="eastAsia"/>
        </w:rPr>
        <w:t>FL observation</w:t>
      </w:r>
      <w:r>
        <w:t>]</w:t>
      </w:r>
    </w:p>
    <w:p w14:paraId="54123E92" w14:textId="77777777" w:rsidR="00F80426" w:rsidRDefault="002A4AA4" w:rsidP="000802E3">
      <w:pPr>
        <w:ind w:leftChars="100" w:left="240"/>
      </w:pPr>
      <w:r>
        <w:rPr>
          <w:rFonts w:hint="eastAsia"/>
        </w:rPr>
        <w:t>In the previous meeting, FL asked a question on the necessity of</w:t>
      </w:r>
      <w:r>
        <w:t xml:space="preserve"> additional R</w:t>
      </w:r>
      <w:r>
        <w:rPr>
          <w:rFonts w:hint="eastAsia"/>
        </w:rPr>
        <w:t>x</w:t>
      </w:r>
      <w:r>
        <w:t xml:space="preserve"> beam refinement using candidate cell CSI-RS</w:t>
      </w:r>
      <w:r>
        <w:rPr>
          <w:rFonts w:hint="eastAsia"/>
        </w:rPr>
        <w:t xml:space="preserve">. However, the result was that </w:t>
      </w:r>
      <w:r>
        <w:t>majority</w:t>
      </w:r>
      <w:r>
        <w:rPr>
          <w:rFonts w:hint="eastAsia"/>
        </w:rPr>
        <w:t xml:space="preserve"> of the </w:t>
      </w:r>
      <w:r>
        <w:t>companies</w:t>
      </w:r>
      <w:r>
        <w:rPr>
          <w:rFonts w:hint="eastAsia"/>
        </w:rPr>
        <w:t xml:space="preserve"> see no strong necessity, and it seems that the situation hasn</w:t>
      </w:r>
      <w:r>
        <w:t>’</w:t>
      </w:r>
      <w:r>
        <w:rPr>
          <w:rFonts w:hint="eastAsia"/>
        </w:rPr>
        <w:t>t been changed.</w:t>
      </w:r>
    </w:p>
    <w:p w14:paraId="5AF73E08" w14:textId="77777777" w:rsidR="00F80426" w:rsidRDefault="002A4AA4" w:rsidP="000802E3">
      <w:pPr>
        <w:ind w:leftChars="100" w:left="240"/>
      </w:pPr>
      <w:r>
        <w:rPr>
          <w:rFonts w:hint="eastAsia"/>
        </w:rPr>
        <w:t>Given the situation, FL sees no strong necessity to have any FL-led discussion in this meeting. Proponents are encouraged to have more offline discussion toward RAN1#120bis meeting.</w:t>
      </w:r>
    </w:p>
    <w:p w14:paraId="5A138E53" w14:textId="77777777" w:rsidR="00F80426" w:rsidRDefault="00F80426" w:rsidP="000802E3">
      <w:pPr>
        <w:ind w:leftChars="100" w:left="240"/>
      </w:pPr>
    </w:p>
    <w:p w14:paraId="3B47E2B0" w14:textId="77777777" w:rsidR="00F80426" w:rsidRDefault="002A4AA4" w:rsidP="000802E3">
      <w:pPr>
        <w:pStyle w:val="5"/>
        <w:ind w:leftChars="100" w:left="598"/>
      </w:pPr>
      <w:r>
        <w:t>[</w:t>
      </w:r>
      <w:r>
        <w:rPr>
          <w:rFonts w:hint="eastAsia"/>
        </w:rPr>
        <w:t>Conclusion</w:t>
      </w:r>
      <w:r>
        <w:t>]</w:t>
      </w:r>
    </w:p>
    <w:p w14:paraId="4FD0604A" w14:textId="77777777" w:rsidR="00F80426" w:rsidRDefault="002A4AA4" w:rsidP="000802E3">
      <w:pPr>
        <w:ind w:leftChars="100" w:left="240"/>
      </w:pPr>
      <w:r>
        <w:rPr>
          <w:rFonts w:hint="eastAsia"/>
        </w:rPr>
        <w:t xml:space="preserve">The discussion of this section is closed without any FL proposal. </w:t>
      </w:r>
    </w:p>
    <w:p w14:paraId="080AD55F" w14:textId="77777777" w:rsidR="00F80426" w:rsidRDefault="002A4AA4" w:rsidP="000802E3">
      <w:pPr>
        <w:snapToGrid/>
        <w:spacing w:after="0" w:afterAutospacing="0"/>
        <w:ind w:leftChars="100" w:left="240"/>
        <w:jc w:val="left"/>
      </w:pPr>
      <w:r>
        <w:br w:type="page"/>
      </w:r>
    </w:p>
    <w:p w14:paraId="22A852DD" w14:textId="77777777" w:rsidR="00F80426" w:rsidRDefault="002A4AA4" w:rsidP="000802E3">
      <w:pPr>
        <w:pStyle w:val="30"/>
        <w:ind w:leftChars="100" w:left="949"/>
      </w:pPr>
      <w:r>
        <w:rPr>
          <w:rFonts w:hint="eastAsia"/>
        </w:rPr>
        <w:lastRenderedPageBreak/>
        <w:t>[Closed] Other issues</w:t>
      </w:r>
    </w:p>
    <w:p w14:paraId="2E7FA85A" w14:textId="77777777" w:rsidR="00F80426" w:rsidRDefault="002A4AA4" w:rsidP="000802E3">
      <w:pPr>
        <w:pStyle w:val="5"/>
        <w:ind w:leftChars="100" w:left="598"/>
      </w:pPr>
      <w:r>
        <w:rPr>
          <w:rFonts w:hint="eastAsia"/>
        </w:rPr>
        <w:t>[Summary of proposal]</w:t>
      </w:r>
    </w:p>
    <w:p w14:paraId="726A43C8" w14:textId="77777777" w:rsidR="00F80426" w:rsidRDefault="002A4AA4" w:rsidP="000802E3">
      <w:pPr>
        <w:pStyle w:val="a"/>
        <w:ind w:leftChars="100" w:left="600"/>
      </w:pPr>
      <w:r>
        <w:rPr>
          <w:rFonts w:hint="eastAsia"/>
        </w:rPr>
        <w:t xml:space="preserve">Spreadtrum: </w:t>
      </w:r>
      <w:r>
        <w:t>Only support unified TCI framework for beam indication mechanism in Rel-19 LTM.</w:t>
      </w:r>
    </w:p>
    <w:p w14:paraId="71B74D9C" w14:textId="77777777" w:rsidR="00F80426" w:rsidRDefault="002A4AA4" w:rsidP="000802E3">
      <w:pPr>
        <w:pStyle w:val="a"/>
        <w:numPr>
          <w:ilvl w:val="1"/>
          <w:numId w:val="4"/>
        </w:numPr>
        <w:ind w:leftChars="283" w:left="1119"/>
      </w:pPr>
      <w:r>
        <w:rPr>
          <w:rFonts w:hint="eastAsia"/>
        </w:rPr>
        <w:t>FL thinks this is a common understanding and no discussion is necessary</w:t>
      </w:r>
    </w:p>
    <w:p w14:paraId="2029408D" w14:textId="77777777" w:rsidR="00F80426" w:rsidRDefault="002A4AA4" w:rsidP="000802E3">
      <w:pPr>
        <w:pStyle w:val="5"/>
        <w:ind w:leftChars="100" w:left="598"/>
        <w:rPr>
          <w:lang w:val="en-US"/>
        </w:rPr>
      </w:pPr>
      <w:r>
        <w:rPr>
          <w:lang w:val="en-US"/>
        </w:rPr>
        <w:t>[</w:t>
      </w:r>
      <w:r>
        <w:rPr>
          <w:rFonts w:hint="eastAsia"/>
          <w:lang w:val="en-US"/>
        </w:rPr>
        <w:t>Conclusion</w:t>
      </w:r>
      <w:r>
        <w:rPr>
          <w:lang w:val="en-US"/>
        </w:rPr>
        <w:t>]</w:t>
      </w:r>
    </w:p>
    <w:p w14:paraId="699E23D5" w14:textId="77777777" w:rsidR="00F80426" w:rsidRDefault="002A4AA4" w:rsidP="000802E3">
      <w:pPr>
        <w:ind w:leftChars="100" w:left="240"/>
        <w:rPr>
          <w:lang w:val="en-US"/>
        </w:rPr>
      </w:pPr>
      <w:r>
        <w:rPr>
          <w:rFonts w:hint="eastAsia"/>
          <w:lang w:val="en-US"/>
        </w:rPr>
        <w:t xml:space="preserve">The discussion of this section is closed without any FL proposal. </w:t>
      </w:r>
    </w:p>
    <w:p w14:paraId="72D18E93" w14:textId="77777777" w:rsidR="00F80426" w:rsidRDefault="00F80426" w:rsidP="000802E3">
      <w:pPr>
        <w:ind w:leftChars="100" w:left="240"/>
        <w:rPr>
          <w:lang w:val="en-US"/>
        </w:rPr>
      </w:pPr>
    </w:p>
    <w:p w14:paraId="6C578254" w14:textId="77777777" w:rsidR="00F80426" w:rsidRDefault="002A4AA4" w:rsidP="000802E3">
      <w:pPr>
        <w:snapToGrid/>
        <w:spacing w:after="0" w:afterAutospacing="0"/>
        <w:ind w:leftChars="100" w:left="240"/>
        <w:jc w:val="left"/>
        <w:rPr>
          <w:lang w:val="en-US"/>
        </w:rPr>
      </w:pPr>
      <w:r>
        <w:rPr>
          <w:lang w:val="en-US"/>
        </w:rPr>
        <w:br w:type="page"/>
      </w:r>
    </w:p>
    <w:p w14:paraId="742FC421" w14:textId="77777777" w:rsidR="00F80426" w:rsidRDefault="002A4AA4" w:rsidP="000802E3">
      <w:pPr>
        <w:pStyle w:val="20"/>
        <w:ind w:leftChars="100" w:left="3643"/>
        <w:rPr>
          <w:lang w:val="en-US"/>
        </w:rPr>
      </w:pPr>
      <w:r>
        <w:rPr>
          <w:lang w:val="en-US"/>
        </w:rPr>
        <w:lastRenderedPageBreak/>
        <w:t>CSI acquisition for candidate cell(s)</w:t>
      </w:r>
    </w:p>
    <w:p w14:paraId="67840A51" w14:textId="4D235AA6" w:rsidR="00F80426" w:rsidRDefault="002A4AA4" w:rsidP="000802E3">
      <w:pPr>
        <w:pStyle w:val="30"/>
        <w:ind w:leftChars="100" w:left="949"/>
      </w:pPr>
      <w:r>
        <w:t>[</w:t>
      </w:r>
      <w:r w:rsidR="00B82022">
        <w:rPr>
          <w:rFonts w:hint="eastAsia"/>
        </w:rPr>
        <w:t>Closed</w:t>
      </w:r>
      <w:r>
        <w:t>] CSI acquisition framework i.e. timing of measurement and reporting</w:t>
      </w:r>
    </w:p>
    <w:p w14:paraId="4F8CA7A8" w14:textId="77777777" w:rsidR="00F80426" w:rsidRDefault="002A4AA4" w:rsidP="000802E3">
      <w:pPr>
        <w:pStyle w:val="5"/>
        <w:ind w:leftChars="100" w:left="598"/>
      </w:pPr>
      <w:r>
        <w:t>[Agreements in the previous meetings]</w:t>
      </w:r>
    </w:p>
    <w:p w14:paraId="6208B6E4" w14:textId="77777777" w:rsidR="00F80426" w:rsidRDefault="002A4AA4" w:rsidP="000802E3">
      <w:pPr>
        <w:ind w:leftChars="100" w:left="240"/>
        <w:rPr>
          <w:b/>
          <w:bCs/>
          <w:lang w:val="en-US"/>
        </w:rPr>
      </w:pPr>
      <w:r>
        <w:rPr>
          <w:b/>
          <w:bCs/>
          <w:highlight w:val="green"/>
          <w:lang w:val="en-US"/>
        </w:rPr>
        <w:t>Agreement (RAN1#118bis)</w:t>
      </w:r>
    </w:p>
    <w:p w14:paraId="035D2106" w14:textId="77777777" w:rsidR="00F80426" w:rsidRDefault="002A4AA4" w:rsidP="000802E3">
      <w:pPr>
        <w:ind w:leftChars="100" w:left="240"/>
        <w:rPr>
          <w:lang w:val="en-US"/>
        </w:rPr>
      </w:pPr>
      <w:r>
        <w:rPr>
          <w:lang w:val="en-US"/>
        </w:rPr>
        <w:t>The following alternatives are further studied:</w:t>
      </w:r>
    </w:p>
    <w:p w14:paraId="26C88EA4" w14:textId="77777777" w:rsidR="00F80426" w:rsidRDefault="002A4AA4" w:rsidP="000802E3">
      <w:pPr>
        <w:pStyle w:val="a"/>
        <w:ind w:leftChars="100" w:left="600"/>
      </w:pPr>
      <w:r>
        <w:t>Alt-1: CSI-RS measurement and CSI reporting operations are performed before reception of LTM Cell Switch Command (CSC) MAC CE.</w:t>
      </w:r>
    </w:p>
    <w:p w14:paraId="7714EA8A" w14:textId="77777777" w:rsidR="00F80426" w:rsidRDefault="002A4AA4" w:rsidP="000802E3">
      <w:pPr>
        <w:pStyle w:val="a"/>
        <w:numPr>
          <w:ilvl w:val="1"/>
          <w:numId w:val="4"/>
        </w:numPr>
        <w:ind w:leftChars="283" w:left="1119"/>
      </w:pPr>
      <w:r>
        <w:t>The report is sent to the serving cell and transferred to the candidate/target cell(s)</w:t>
      </w:r>
    </w:p>
    <w:p w14:paraId="78769C7A" w14:textId="77777777" w:rsidR="00F80426" w:rsidRDefault="002A4AA4" w:rsidP="000802E3">
      <w:pPr>
        <w:pStyle w:val="a"/>
        <w:ind w:leftChars="100" w:left="600"/>
      </w:pPr>
      <w:r>
        <w:t>Alt-2: CSI-RS measurement can start before reception of LTM CSC MAC CE and CSI reporting operation is performed after reception of LTM CSC MAC CE.</w:t>
      </w:r>
    </w:p>
    <w:p w14:paraId="795DE755" w14:textId="77777777" w:rsidR="00F80426" w:rsidRDefault="002A4AA4" w:rsidP="000802E3">
      <w:pPr>
        <w:pStyle w:val="a"/>
        <w:numPr>
          <w:ilvl w:val="1"/>
          <w:numId w:val="4"/>
        </w:numPr>
        <w:ind w:leftChars="283" w:left="1119"/>
      </w:pPr>
      <w:r>
        <w:t>The report is sent directly to target cell</w:t>
      </w:r>
    </w:p>
    <w:p w14:paraId="2280A131" w14:textId="77777777" w:rsidR="00F80426" w:rsidRDefault="002A4AA4" w:rsidP="000802E3">
      <w:pPr>
        <w:pStyle w:val="a"/>
        <w:ind w:leftChars="100" w:left="600"/>
      </w:pPr>
      <w:r>
        <w:t>Alt-3: CSI-RS measurement and CSI reporting operations are performed after reception of LTM CSC MAC CE.</w:t>
      </w:r>
    </w:p>
    <w:p w14:paraId="3BB48B46" w14:textId="77777777" w:rsidR="00F80426" w:rsidRDefault="002A4AA4" w:rsidP="000802E3">
      <w:pPr>
        <w:pStyle w:val="a"/>
        <w:numPr>
          <w:ilvl w:val="1"/>
          <w:numId w:val="4"/>
        </w:numPr>
        <w:ind w:leftChars="283" w:left="1119"/>
      </w:pPr>
      <w:r>
        <w:t>The report is sent directly to target cell</w:t>
      </w:r>
    </w:p>
    <w:p w14:paraId="184FD84B" w14:textId="77777777" w:rsidR="00F80426" w:rsidRDefault="002A4AA4" w:rsidP="000802E3">
      <w:pPr>
        <w:ind w:leftChars="100" w:left="240"/>
        <w:rPr>
          <w:lang w:val="en-US"/>
        </w:rPr>
      </w:pPr>
      <w:r>
        <w:rPr>
          <w:lang w:val="en-US"/>
        </w:rPr>
        <w:t>Companies are requested to provide the details of exact report timing and triggering mechanism in the next meeting</w:t>
      </w:r>
    </w:p>
    <w:p w14:paraId="4A29833F" w14:textId="77777777" w:rsidR="00F80426" w:rsidRDefault="00F80426" w:rsidP="000802E3">
      <w:pPr>
        <w:ind w:leftChars="100" w:left="240"/>
        <w:rPr>
          <w:lang w:val="en-US"/>
        </w:rPr>
      </w:pPr>
    </w:p>
    <w:p w14:paraId="359CE519" w14:textId="77777777" w:rsidR="00F80426" w:rsidRDefault="002A4AA4" w:rsidP="000802E3">
      <w:pPr>
        <w:ind w:leftChars="100" w:left="240"/>
        <w:rPr>
          <w:lang w:val="en-US"/>
        </w:rPr>
      </w:pPr>
      <w:r>
        <w:rPr>
          <w:highlight w:val="darkYellow"/>
          <w:lang w:val="en-US"/>
        </w:rPr>
        <w:t>Working Assumption</w:t>
      </w:r>
      <w:r>
        <w:rPr>
          <w:rFonts w:hint="eastAsia"/>
          <w:highlight w:val="darkYellow"/>
          <w:lang w:val="en-US"/>
        </w:rPr>
        <w:t xml:space="preserve"> </w:t>
      </w:r>
      <w:r>
        <w:rPr>
          <w:highlight w:val="darkYellow"/>
          <w:lang w:val="en-US"/>
        </w:rPr>
        <w:t>(RAN1#119)</w:t>
      </w:r>
    </w:p>
    <w:p w14:paraId="5F0DC86C" w14:textId="77777777" w:rsidR="00F80426" w:rsidRDefault="002A4AA4" w:rsidP="000802E3">
      <w:pPr>
        <w:ind w:leftChars="100" w:left="240"/>
        <w:rPr>
          <w:lang w:val="en-US"/>
        </w:rPr>
      </w:pPr>
      <w:r>
        <w:rPr>
          <w:lang w:val="en-US"/>
        </w:rPr>
        <w:t>As baseline, CSI-RS measurement and CSI reporting operations are performed after reception of LTM CSC MAC CE.</w:t>
      </w:r>
    </w:p>
    <w:p w14:paraId="2ECEB6FE" w14:textId="77777777" w:rsidR="00F80426" w:rsidRDefault="002A4AA4" w:rsidP="000802E3">
      <w:pPr>
        <w:pStyle w:val="a"/>
        <w:ind w:leftChars="100" w:left="600"/>
      </w:pPr>
      <w:r>
        <w:t>The report is sent directly to target cell</w:t>
      </w:r>
    </w:p>
    <w:p w14:paraId="4B4F0D5B" w14:textId="77777777" w:rsidR="00F80426" w:rsidRDefault="002A4AA4" w:rsidP="000802E3">
      <w:pPr>
        <w:pStyle w:val="a"/>
        <w:ind w:leftChars="100" w:left="600"/>
      </w:pPr>
      <w:r>
        <w:t>Introduce UE capability for CSI-RS measurement can start before reception of LTM CSC MAC CE</w:t>
      </w:r>
    </w:p>
    <w:p w14:paraId="32C04928" w14:textId="77777777" w:rsidR="00F80426" w:rsidRDefault="002A4AA4" w:rsidP="000802E3">
      <w:pPr>
        <w:pStyle w:val="a"/>
        <w:numPr>
          <w:ilvl w:val="1"/>
          <w:numId w:val="4"/>
        </w:numPr>
        <w:ind w:leftChars="283" w:left="1119"/>
      </w:pPr>
      <w:r>
        <w:t>Other than UE capability, strive for no additional spec impact compared to the baseline (only one triggering mechanism will be specified)</w:t>
      </w:r>
    </w:p>
    <w:p w14:paraId="15C348FE" w14:textId="77777777" w:rsidR="00F80426" w:rsidRDefault="00F80426" w:rsidP="000802E3">
      <w:pPr>
        <w:ind w:leftChars="100" w:left="240"/>
      </w:pPr>
    </w:p>
    <w:p w14:paraId="7FD3FA5B" w14:textId="77777777" w:rsidR="00F80426" w:rsidRDefault="00F80426" w:rsidP="000802E3">
      <w:pPr>
        <w:ind w:leftChars="100" w:left="240"/>
      </w:pPr>
    </w:p>
    <w:p w14:paraId="02387D35" w14:textId="77777777" w:rsidR="00F80426" w:rsidRDefault="002A4AA4" w:rsidP="000802E3">
      <w:pPr>
        <w:pStyle w:val="5"/>
        <w:ind w:leftChars="100" w:left="598"/>
        <w:rPr>
          <w:lang w:val="en-US"/>
        </w:rPr>
      </w:pPr>
      <w:r>
        <w:rPr>
          <w:lang w:val="en-US"/>
        </w:rPr>
        <w:t>[Summary of contributions]</w:t>
      </w:r>
    </w:p>
    <w:p w14:paraId="4C280F61" w14:textId="77777777" w:rsidR="00F80426" w:rsidRDefault="002A4AA4" w:rsidP="000802E3">
      <w:pPr>
        <w:ind w:leftChars="100" w:left="240"/>
        <w:rPr>
          <w:b/>
          <w:bCs/>
          <w:u w:val="single"/>
        </w:rPr>
      </w:pPr>
      <w:r>
        <w:rPr>
          <w:rFonts w:hint="eastAsia"/>
          <w:b/>
          <w:bCs/>
          <w:u w:val="single"/>
        </w:rPr>
        <w:t>Issue 1: Confirming working assumption</w:t>
      </w:r>
    </w:p>
    <w:p w14:paraId="37E2CDC3" w14:textId="77777777" w:rsidR="00F80426" w:rsidRDefault="002A4AA4" w:rsidP="000802E3">
      <w:pPr>
        <w:pStyle w:val="a"/>
        <w:ind w:leftChars="100" w:left="600"/>
      </w:pPr>
      <w:r>
        <w:rPr>
          <w:rFonts w:hint="eastAsia"/>
        </w:rPr>
        <w:t>17 companies are OK to confirm the working assumption (even though some of them provide clarification proposals)</w:t>
      </w:r>
    </w:p>
    <w:p w14:paraId="12FC944C" w14:textId="77777777" w:rsidR="00F80426" w:rsidRDefault="002A4AA4" w:rsidP="000802E3">
      <w:pPr>
        <w:pStyle w:val="a"/>
        <w:numPr>
          <w:ilvl w:val="1"/>
          <w:numId w:val="4"/>
        </w:numPr>
        <w:spacing w:before="180"/>
        <w:ind w:leftChars="283" w:left="1119"/>
        <w:rPr>
          <w:rFonts w:eastAsiaTheme="minorEastAsia"/>
        </w:rPr>
      </w:pPr>
      <w:r>
        <w:rPr>
          <w:rFonts w:eastAsiaTheme="minorEastAsia" w:hint="eastAsia"/>
        </w:rPr>
        <w:lastRenderedPageBreak/>
        <w:t>Huawei, Spreadtrum, ZTE, LGE, CMCC, vivo, Nokia, Fujitsu, IDC, Sony, Lenovo, Xiaomi, Apple, KDDI, DOCOMO, MediaTek. Google</w:t>
      </w:r>
    </w:p>
    <w:p w14:paraId="7ED1F502" w14:textId="77777777" w:rsidR="00F80426" w:rsidRDefault="002A4AA4" w:rsidP="000802E3">
      <w:pPr>
        <w:pStyle w:val="a"/>
        <w:ind w:leftChars="100" w:left="600"/>
      </w:pPr>
      <w:r>
        <w:rPr>
          <w:rFonts w:hint="eastAsia"/>
        </w:rPr>
        <w:t>3 companies showed their concern on confirming the working assumption</w:t>
      </w:r>
    </w:p>
    <w:p w14:paraId="57B13FEB" w14:textId="77777777" w:rsidR="00F80426" w:rsidRDefault="002A4AA4" w:rsidP="000802E3">
      <w:pPr>
        <w:pStyle w:val="a"/>
        <w:numPr>
          <w:ilvl w:val="1"/>
          <w:numId w:val="4"/>
        </w:numPr>
        <w:ind w:leftChars="283" w:left="1119"/>
      </w:pPr>
      <w:r>
        <w:rPr>
          <w:rFonts w:hint="eastAsia"/>
        </w:rPr>
        <w:t xml:space="preserve">CATT: it is not easy to achieve the </w:t>
      </w:r>
      <w:r>
        <w:t>same</w:t>
      </w:r>
      <w:r>
        <w:rPr>
          <w:rFonts w:hint="eastAsia"/>
        </w:rPr>
        <w:t xml:space="preserve"> triggering </w:t>
      </w:r>
      <w:r>
        <w:t>mechanism</w:t>
      </w:r>
      <w:r>
        <w:rPr>
          <w:rFonts w:hint="eastAsia"/>
        </w:rPr>
        <w:t xml:space="preserve"> before and after CSC</w:t>
      </w:r>
    </w:p>
    <w:p w14:paraId="45EDED51" w14:textId="77777777" w:rsidR="00F80426" w:rsidRDefault="002A4AA4" w:rsidP="000802E3">
      <w:pPr>
        <w:pStyle w:val="a"/>
        <w:numPr>
          <w:ilvl w:val="1"/>
          <w:numId w:val="4"/>
        </w:numPr>
        <w:ind w:leftChars="283" w:left="1119"/>
      </w:pPr>
      <w:r>
        <w:rPr>
          <w:rFonts w:hint="eastAsia"/>
        </w:rPr>
        <w:t>Lekha, NEC: CSI acquisition (reporting) before CSC</w:t>
      </w:r>
    </w:p>
    <w:p w14:paraId="53B61930" w14:textId="77777777" w:rsidR="00F80426" w:rsidRDefault="00F80426" w:rsidP="000802E3">
      <w:pPr>
        <w:ind w:leftChars="100" w:left="240"/>
      </w:pPr>
    </w:p>
    <w:p w14:paraId="0BF11B56" w14:textId="77777777" w:rsidR="00F80426" w:rsidRDefault="002A4AA4" w:rsidP="000802E3">
      <w:pPr>
        <w:ind w:leftChars="100" w:left="240"/>
        <w:rPr>
          <w:b/>
          <w:bCs/>
          <w:u w:val="single"/>
        </w:rPr>
      </w:pPr>
      <w:r>
        <w:rPr>
          <w:rFonts w:hint="eastAsia"/>
          <w:b/>
          <w:bCs/>
          <w:u w:val="single"/>
        </w:rPr>
        <w:t>Issue 2: details of triggering mechanism</w:t>
      </w:r>
    </w:p>
    <w:p w14:paraId="3BB25E00" w14:textId="77777777" w:rsidR="00F80426" w:rsidRDefault="002A4AA4" w:rsidP="000802E3">
      <w:pPr>
        <w:ind w:leftChars="100" w:left="240"/>
      </w:pPr>
      <w:r>
        <w:rPr>
          <w:rFonts w:hint="eastAsia"/>
        </w:rPr>
        <w:t>We have a lot of options for CSI acquisition triggering proposed in this meeting. It is noted that sub-options are not captured to avoid the divergent discussion in RAN1#120</w:t>
      </w:r>
    </w:p>
    <w:p w14:paraId="44CD02D6" w14:textId="77777777" w:rsidR="00F80426" w:rsidRDefault="002A4AA4" w:rsidP="000802E3">
      <w:pPr>
        <w:pStyle w:val="a"/>
        <w:ind w:leftChars="100" w:left="600"/>
        <w:rPr>
          <w:u w:val="single"/>
        </w:rPr>
      </w:pPr>
      <w:r>
        <w:rPr>
          <w:rFonts w:hint="eastAsia"/>
          <w:u w:val="single"/>
        </w:rPr>
        <w:t xml:space="preserve">Option 1: L1/L2 signaling before CSC </w:t>
      </w:r>
      <w:r>
        <w:rPr>
          <w:u w:val="single"/>
        </w:rPr>
        <w:t>–</w:t>
      </w:r>
      <w:r>
        <w:rPr>
          <w:rFonts w:hint="eastAsia"/>
          <w:u w:val="single"/>
        </w:rPr>
        <w:t xml:space="preserve"> </w:t>
      </w:r>
      <w:r>
        <w:rPr>
          <w:rFonts w:hint="eastAsia"/>
          <w:i/>
          <w:iCs/>
          <w:u w:val="single"/>
        </w:rPr>
        <w:t>this option is useful to unify the triggering mechanism for measurement before and after CSC</w:t>
      </w:r>
    </w:p>
    <w:p w14:paraId="07F2A79C" w14:textId="77777777" w:rsidR="00F80426" w:rsidRDefault="002A4AA4" w:rsidP="000802E3">
      <w:pPr>
        <w:pStyle w:val="a"/>
        <w:numPr>
          <w:ilvl w:val="1"/>
          <w:numId w:val="4"/>
        </w:numPr>
        <w:ind w:leftChars="283" w:left="1119"/>
      </w:pPr>
      <w:r>
        <w:rPr>
          <w:rFonts w:hint="eastAsia"/>
        </w:rPr>
        <w:t xml:space="preserve">Option 1-1: DCI transmitted from the source cell, i.e. CSI request field is extended to </w:t>
      </w:r>
      <w:r>
        <w:t>support</w:t>
      </w:r>
      <w:r>
        <w:rPr>
          <w:rFonts w:hint="eastAsia"/>
        </w:rPr>
        <w:t xml:space="preserve"> candidate/target cell CSI acquisition</w:t>
      </w:r>
    </w:p>
    <w:p w14:paraId="0314B350" w14:textId="77777777" w:rsidR="00F80426" w:rsidRDefault="002A4AA4" w:rsidP="000802E3">
      <w:pPr>
        <w:pStyle w:val="a"/>
        <w:numPr>
          <w:ilvl w:val="1"/>
          <w:numId w:val="4"/>
        </w:numPr>
        <w:ind w:leftChars="283" w:left="1119"/>
      </w:pPr>
      <w:r>
        <w:rPr>
          <w:rFonts w:hint="eastAsia"/>
        </w:rPr>
        <w:t>Option 1-2: A new mechanism using DCI format</w:t>
      </w:r>
    </w:p>
    <w:p w14:paraId="4C2FBAE9" w14:textId="77777777" w:rsidR="00F80426" w:rsidRDefault="002A4AA4" w:rsidP="000802E3">
      <w:pPr>
        <w:pStyle w:val="a"/>
        <w:numPr>
          <w:ilvl w:val="1"/>
          <w:numId w:val="4"/>
        </w:numPr>
        <w:ind w:leftChars="283" w:left="1119"/>
      </w:pPr>
      <w:r>
        <w:rPr>
          <w:rFonts w:hint="eastAsia"/>
        </w:rPr>
        <w:t>Option 1-3: PDCCH order for candidate cell</w:t>
      </w:r>
    </w:p>
    <w:p w14:paraId="5E2254FC" w14:textId="77777777" w:rsidR="00F80426" w:rsidRDefault="002A4AA4" w:rsidP="000802E3">
      <w:pPr>
        <w:pStyle w:val="a"/>
        <w:numPr>
          <w:ilvl w:val="1"/>
          <w:numId w:val="4"/>
        </w:numPr>
        <w:ind w:leftChars="283" w:left="1119"/>
      </w:pPr>
      <w:r>
        <w:rPr>
          <w:rFonts w:eastAsiaTheme="minorEastAsia" w:hint="eastAsia"/>
        </w:rPr>
        <w:t xml:space="preserve">Option 1-4: </w:t>
      </w:r>
      <w:r>
        <w:rPr>
          <w:rFonts w:eastAsiaTheme="minorEastAsia"/>
        </w:rPr>
        <w:t>Candidate Cell TCI States Activation/Deactivation MAC CE</w:t>
      </w:r>
      <w:r>
        <w:rPr>
          <w:rFonts w:eastAsiaTheme="minorEastAsia" w:hint="eastAsia"/>
        </w:rPr>
        <w:t xml:space="preserve"> </w:t>
      </w:r>
    </w:p>
    <w:p w14:paraId="66233E4E" w14:textId="77777777" w:rsidR="00F80426" w:rsidRDefault="002A4AA4" w:rsidP="000802E3">
      <w:pPr>
        <w:pStyle w:val="a"/>
        <w:ind w:leftChars="100" w:left="600"/>
        <w:rPr>
          <w:u w:val="single"/>
        </w:rPr>
      </w:pPr>
      <w:r>
        <w:rPr>
          <w:rFonts w:hint="eastAsia"/>
          <w:u w:val="single"/>
        </w:rPr>
        <w:t xml:space="preserve">Option 2: L1/L2 signaling when CSC is transmitted </w:t>
      </w:r>
      <w:r>
        <w:rPr>
          <w:u w:val="single"/>
        </w:rPr>
        <w:t>–</w:t>
      </w:r>
      <w:r>
        <w:rPr>
          <w:rFonts w:hint="eastAsia"/>
          <w:u w:val="single"/>
        </w:rPr>
        <w:t xml:space="preserve"> </w:t>
      </w:r>
      <w:r>
        <w:rPr>
          <w:rFonts w:hint="eastAsia"/>
          <w:i/>
          <w:iCs/>
          <w:u w:val="single"/>
        </w:rPr>
        <w:t>this option is simple</w:t>
      </w:r>
    </w:p>
    <w:p w14:paraId="711A32B7" w14:textId="77777777" w:rsidR="00F80426" w:rsidRDefault="002A4AA4" w:rsidP="000802E3">
      <w:pPr>
        <w:pStyle w:val="a"/>
        <w:numPr>
          <w:ilvl w:val="1"/>
          <w:numId w:val="4"/>
        </w:numPr>
        <w:ind w:leftChars="283" w:left="1119"/>
      </w:pPr>
      <w:r>
        <w:rPr>
          <w:rFonts w:hint="eastAsia"/>
        </w:rPr>
        <w:t>Option 2-1: DCI scheduling the PUSCH carrying CSC MAC CE</w:t>
      </w:r>
    </w:p>
    <w:p w14:paraId="15188467" w14:textId="77777777" w:rsidR="00F80426" w:rsidRDefault="002A4AA4" w:rsidP="000802E3">
      <w:pPr>
        <w:pStyle w:val="a"/>
        <w:numPr>
          <w:ilvl w:val="1"/>
          <w:numId w:val="4"/>
        </w:numPr>
        <w:ind w:leftChars="283" w:left="1119"/>
      </w:pPr>
      <w:r>
        <w:rPr>
          <w:rFonts w:hint="eastAsia"/>
        </w:rPr>
        <w:t>Option 2-2: CSC MAC CE</w:t>
      </w:r>
    </w:p>
    <w:p w14:paraId="689C28E0" w14:textId="77777777" w:rsidR="00F80426" w:rsidRDefault="002A4AA4" w:rsidP="000802E3">
      <w:pPr>
        <w:pStyle w:val="a"/>
        <w:ind w:leftChars="100" w:left="600"/>
        <w:rPr>
          <w:u w:val="single"/>
        </w:rPr>
      </w:pPr>
      <w:r>
        <w:rPr>
          <w:rFonts w:hint="eastAsia"/>
          <w:u w:val="single"/>
        </w:rPr>
        <w:t xml:space="preserve">Option 3: L1/L2 signaling after CSC </w:t>
      </w:r>
      <w:r>
        <w:rPr>
          <w:u w:val="single"/>
        </w:rPr>
        <w:t>–</w:t>
      </w:r>
      <w:r>
        <w:rPr>
          <w:rFonts w:hint="eastAsia"/>
          <w:u w:val="single"/>
        </w:rPr>
        <w:t xml:space="preserve"> </w:t>
      </w:r>
      <w:r>
        <w:rPr>
          <w:rFonts w:hint="eastAsia"/>
          <w:i/>
          <w:iCs/>
          <w:u w:val="single"/>
        </w:rPr>
        <w:t>this option is useful to avoid the timeline issue (i.e. both triggering and reporting is performed by the target cell)</w:t>
      </w:r>
    </w:p>
    <w:p w14:paraId="49D901D3" w14:textId="77777777" w:rsidR="00F80426" w:rsidRDefault="002A4AA4" w:rsidP="000802E3">
      <w:pPr>
        <w:pStyle w:val="a"/>
        <w:numPr>
          <w:ilvl w:val="1"/>
          <w:numId w:val="4"/>
        </w:numPr>
        <w:ind w:leftChars="283" w:left="1119"/>
      </w:pPr>
      <w:r>
        <w:rPr>
          <w:rFonts w:hint="eastAsia"/>
        </w:rPr>
        <w:t>Option 3-1: DCI transmitted from the target cell, i.e. CSI request field</w:t>
      </w:r>
    </w:p>
    <w:p w14:paraId="2527DD70" w14:textId="77777777" w:rsidR="00F80426" w:rsidRDefault="002A4AA4" w:rsidP="000802E3">
      <w:pPr>
        <w:pStyle w:val="a"/>
        <w:numPr>
          <w:ilvl w:val="1"/>
          <w:numId w:val="4"/>
        </w:numPr>
        <w:ind w:leftChars="283" w:left="1119"/>
      </w:pPr>
      <w:r>
        <w:rPr>
          <w:rFonts w:hint="eastAsia"/>
        </w:rPr>
        <w:t>Option 3-2: MAC CE transmitted from the target cell</w:t>
      </w:r>
    </w:p>
    <w:p w14:paraId="0566C6BE" w14:textId="77777777" w:rsidR="00F80426" w:rsidRDefault="002A4AA4" w:rsidP="000802E3">
      <w:pPr>
        <w:pStyle w:val="a"/>
        <w:numPr>
          <w:ilvl w:val="1"/>
          <w:numId w:val="4"/>
        </w:numPr>
        <w:ind w:leftChars="283" w:left="1119"/>
      </w:pPr>
      <w:r>
        <w:rPr>
          <w:rFonts w:hint="eastAsia"/>
        </w:rPr>
        <w:t xml:space="preserve">Option 3-3: </w:t>
      </w:r>
      <w:r>
        <w:t>RAR UL grant for RACH</w:t>
      </w:r>
      <w:r>
        <w:rPr>
          <w:rFonts w:hint="eastAsia"/>
        </w:rPr>
        <w:t>-</w:t>
      </w:r>
      <w:r>
        <w:t>based LTM</w:t>
      </w:r>
    </w:p>
    <w:p w14:paraId="52E30B37" w14:textId="77777777" w:rsidR="00F80426" w:rsidRDefault="00F80426" w:rsidP="000802E3">
      <w:pPr>
        <w:ind w:leftChars="100" w:left="240"/>
      </w:pPr>
    </w:p>
    <w:p w14:paraId="6B320C8D" w14:textId="77777777" w:rsidR="00F80426" w:rsidRDefault="002A4AA4" w:rsidP="000802E3">
      <w:pPr>
        <w:ind w:leftChars="100" w:left="240"/>
        <w:rPr>
          <w:b/>
          <w:bCs/>
          <w:u w:val="single"/>
        </w:rPr>
      </w:pPr>
      <w:r>
        <w:rPr>
          <w:rFonts w:hint="eastAsia"/>
          <w:b/>
          <w:bCs/>
          <w:u w:val="single"/>
        </w:rPr>
        <w:t>Issue 3: reporting mechanism</w:t>
      </w:r>
    </w:p>
    <w:p w14:paraId="7A1879AD" w14:textId="77777777" w:rsidR="00F80426" w:rsidRDefault="002A4AA4" w:rsidP="000802E3">
      <w:pPr>
        <w:ind w:leftChars="100" w:left="240"/>
      </w:pPr>
      <w:r>
        <w:rPr>
          <w:rFonts w:hint="eastAsia"/>
        </w:rPr>
        <w:t xml:space="preserve">First, we should determine which container to use. After that, the detailed </w:t>
      </w:r>
      <w:r>
        <w:t>design</w:t>
      </w:r>
      <w:r>
        <w:rPr>
          <w:rFonts w:hint="eastAsia"/>
        </w:rPr>
        <w:t xml:space="preserve"> can be discussed.</w:t>
      </w:r>
    </w:p>
    <w:p w14:paraId="1800D6D0" w14:textId="77777777" w:rsidR="00F80426" w:rsidRDefault="002A4AA4" w:rsidP="000802E3">
      <w:pPr>
        <w:pStyle w:val="a"/>
        <w:ind w:leftChars="100" w:left="600"/>
      </w:pPr>
      <w:r>
        <w:rPr>
          <w:rFonts w:hint="eastAsia"/>
        </w:rPr>
        <w:t>Option X: UCI</w:t>
      </w:r>
    </w:p>
    <w:p w14:paraId="733DB1DE" w14:textId="77777777" w:rsidR="00F80426" w:rsidRDefault="002A4AA4" w:rsidP="000802E3">
      <w:pPr>
        <w:pStyle w:val="a"/>
        <w:numPr>
          <w:ilvl w:val="1"/>
          <w:numId w:val="4"/>
        </w:numPr>
        <w:ind w:leftChars="283" w:left="1119"/>
      </w:pPr>
      <w:r>
        <w:rPr>
          <w:rFonts w:hint="eastAsia"/>
        </w:rPr>
        <w:t>In this case, PUSCH may used and the existing mechanism for multiplexing can be reused</w:t>
      </w:r>
    </w:p>
    <w:p w14:paraId="20DD765B" w14:textId="77777777" w:rsidR="00F80426" w:rsidRDefault="002A4AA4" w:rsidP="000802E3">
      <w:pPr>
        <w:pStyle w:val="a"/>
        <w:numPr>
          <w:ilvl w:val="1"/>
          <w:numId w:val="4"/>
        </w:numPr>
        <w:ind w:leftChars="283" w:left="1119"/>
      </w:pPr>
      <w:r>
        <w:rPr>
          <w:rFonts w:hint="eastAsia"/>
        </w:rPr>
        <w:t xml:space="preserve">According to the contributions, mainly 3 cases are discussed, i.e. RACH-less, RACH-based with CFRA and RACH-based with CBRA, e.g. </w:t>
      </w:r>
    </w:p>
    <w:p w14:paraId="6B123954" w14:textId="77777777" w:rsidR="00F80426" w:rsidRDefault="002A4AA4" w:rsidP="000802E3">
      <w:pPr>
        <w:pStyle w:val="a"/>
        <w:numPr>
          <w:ilvl w:val="2"/>
          <w:numId w:val="4"/>
        </w:numPr>
        <w:ind w:leftChars="467" w:left="1561"/>
      </w:pPr>
      <w:r>
        <w:rPr>
          <w:rFonts w:hint="eastAsia"/>
        </w:rPr>
        <w:t>Use first PUSCH transmission, either CG or DG</w:t>
      </w:r>
    </w:p>
    <w:p w14:paraId="352E352A" w14:textId="77777777" w:rsidR="00F80426" w:rsidRDefault="002A4AA4" w:rsidP="000802E3">
      <w:pPr>
        <w:pStyle w:val="a"/>
        <w:numPr>
          <w:ilvl w:val="2"/>
          <w:numId w:val="4"/>
        </w:numPr>
        <w:ind w:leftChars="467" w:left="1561"/>
      </w:pPr>
      <w:r>
        <w:t>UL channel scheduled by LTM CSC MAC CE.</w:t>
      </w:r>
    </w:p>
    <w:p w14:paraId="48BA6A98" w14:textId="77777777" w:rsidR="00F80426" w:rsidRDefault="002A4AA4" w:rsidP="000802E3">
      <w:pPr>
        <w:pStyle w:val="a"/>
        <w:numPr>
          <w:ilvl w:val="2"/>
          <w:numId w:val="4"/>
        </w:numPr>
        <w:ind w:leftChars="467" w:left="1561"/>
      </w:pPr>
      <w:r>
        <w:rPr>
          <w:rFonts w:hint="eastAsia"/>
        </w:rPr>
        <w:t xml:space="preserve">UE send </w:t>
      </w:r>
      <w:r>
        <w:t>“</w:t>
      </w:r>
      <w:r>
        <w:rPr>
          <w:rFonts w:hint="eastAsia"/>
        </w:rPr>
        <w:t>CSI is ready</w:t>
      </w:r>
      <w:r>
        <w:t>”</w:t>
      </w:r>
      <w:r>
        <w:rPr>
          <w:rFonts w:hint="eastAsia"/>
        </w:rPr>
        <w:t xml:space="preserve"> information by Msg 3 or first PUSCH transmission, then CSI is reported</w:t>
      </w:r>
    </w:p>
    <w:p w14:paraId="329816FF" w14:textId="77777777" w:rsidR="00F80426" w:rsidRDefault="002A4AA4" w:rsidP="000802E3">
      <w:pPr>
        <w:pStyle w:val="a"/>
        <w:numPr>
          <w:ilvl w:val="2"/>
          <w:numId w:val="4"/>
        </w:numPr>
        <w:ind w:leftChars="467" w:left="1561"/>
      </w:pPr>
      <w:r>
        <w:lastRenderedPageBreak/>
        <w:t>PUSCH scheduled by RAR UL grant</w:t>
      </w:r>
    </w:p>
    <w:p w14:paraId="0FB6FCF2" w14:textId="77777777" w:rsidR="00F80426" w:rsidRDefault="002A4AA4" w:rsidP="000802E3">
      <w:pPr>
        <w:pStyle w:val="a"/>
        <w:numPr>
          <w:ilvl w:val="2"/>
          <w:numId w:val="4"/>
        </w:numPr>
        <w:ind w:leftChars="467" w:left="1561"/>
      </w:pPr>
      <w:r>
        <w:t xml:space="preserve">PUSCH </w:t>
      </w:r>
      <w:r>
        <w:rPr>
          <w:rFonts w:hint="eastAsia"/>
        </w:rPr>
        <w:t>of</w:t>
      </w:r>
      <w:r>
        <w:t xml:space="preserve"> M</w:t>
      </w:r>
      <w:r>
        <w:rPr>
          <w:rFonts w:hint="eastAsia"/>
        </w:rPr>
        <w:t>sg</w:t>
      </w:r>
      <w:r>
        <w:t>A if 2-step CFRA</w:t>
      </w:r>
    </w:p>
    <w:p w14:paraId="7A128E40" w14:textId="77777777" w:rsidR="00F80426" w:rsidRDefault="002A4AA4" w:rsidP="000802E3">
      <w:pPr>
        <w:pStyle w:val="a"/>
        <w:ind w:leftChars="100" w:left="600"/>
        <w:rPr>
          <w:lang w:val="en-GB"/>
        </w:rPr>
      </w:pPr>
      <w:r>
        <w:rPr>
          <w:rFonts w:hint="eastAsia"/>
        </w:rPr>
        <w:t>Option Y: MAC CE</w:t>
      </w:r>
    </w:p>
    <w:p w14:paraId="34E83240" w14:textId="77777777" w:rsidR="00F80426" w:rsidRDefault="002A4AA4" w:rsidP="000802E3">
      <w:pPr>
        <w:pStyle w:val="a"/>
        <w:numPr>
          <w:ilvl w:val="1"/>
          <w:numId w:val="4"/>
        </w:numPr>
        <w:ind w:leftChars="283" w:left="1119"/>
        <w:rPr>
          <w:lang w:val="en-GB"/>
        </w:rPr>
      </w:pPr>
      <w:r>
        <w:rPr>
          <w:rFonts w:hint="eastAsia"/>
          <w:lang w:val="en-GB"/>
        </w:rPr>
        <w:t>In this case, t</w:t>
      </w:r>
      <w:r>
        <w:rPr>
          <w:lang w:val="en-GB"/>
        </w:rPr>
        <w:t>he UE reports the early CSI to target over MAC CE as soon as the CSI has been calculated</w:t>
      </w:r>
    </w:p>
    <w:p w14:paraId="4ADC849C" w14:textId="77777777" w:rsidR="00F80426" w:rsidRDefault="002A4AA4" w:rsidP="000802E3">
      <w:pPr>
        <w:pStyle w:val="a"/>
        <w:numPr>
          <w:ilvl w:val="1"/>
          <w:numId w:val="4"/>
        </w:numPr>
        <w:ind w:leftChars="283" w:left="1119"/>
        <w:rPr>
          <w:lang w:val="en-GB"/>
        </w:rPr>
      </w:pPr>
      <w:r>
        <w:rPr>
          <w:rFonts w:hint="eastAsia"/>
          <w:lang w:val="en-GB"/>
        </w:rPr>
        <w:t xml:space="preserve">As a background, the timing issue caused by </w:t>
      </w:r>
      <w:r>
        <w:rPr>
          <w:lang w:val="en-GB"/>
        </w:rPr>
        <w:t>“</w:t>
      </w:r>
      <w:r>
        <w:rPr>
          <w:rFonts w:hint="eastAsia"/>
          <w:lang w:val="en-GB"/>
        </w:rPr>
        <w:t>trigger by source cell and UCI transmitted to target cell</w:t>
      </w:r>
      <w:r>
        <w:rPr>
          <w:lang w:val="en-GB"/>
        </w:rPr>
        <w:t>”</w:t>
      </w:r>
      <w:r>
        <w:rPr>
          <w:rFonts w:hint="eastAsia"/>
          <w:lang w:val="en-GB"/>
        </w:rPr>
        <w:t xml:space="preserve"> is explained by Ericsson</w:t>
      </w:r>
      <w:r>
        <w:rPr>
          <w:lang w:val="en-GB"/>
        </w:rPr>
        <w:t>’</w:t>
      </w:r>
      <w:r>
        <w:rPr>
          <w:rFonts w:hint="eastAsia"/>
          <w:lang w:val="en-GB"/>
        </w:rPr>
        <w:t>s tdoc</w:t>
      </w:r>
    </w:p>
    <w:p w14:paraId="08D839D4" w14:textId="77777777" w:rsidR="00F80426" w:rsidRDefault="002A4AA4" w:rsidP="000802E3">
      <w:pPr>
        <w:pStyle w:val="a"/>
        <w:numPr>
          <w:ilvl w:val="1"/>
          <w:numId w:val="4"/>
        </w:numPr>
        <w:ind w:leftChars="283" w:left="1119"/>
        <w:rPr>
          <w:lang w:val="en-GB"/>
        </w:rPr>
      </w:pPr>
      <w:r>
        <w:rPr>
          <w:noProof/>
          <w:lang w:eastAsia="zh-CN"/>
        </w:rPr>
        <w:drawing>
          <wp:inline distT="0" distB="0" distL="0" distR="0" wp14:anchorId="7278ED55" wp14:editId="2435CD9E">
            <wp:extent cx="4114800" cy="2538095"/>
            <wp:effectExtent l="0" t="0" r="0" b="0"/>
            <wp:docPr id="528453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45311"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4124777" cy="2544444"/>
                    </a:xfrm>
                    <a:prstGeom prst="rect">
                      <a:avLst/>
                    </a:prstGeom>
                    <a:noFill/>
                  </pic:spPr>
                </pic:pic>
              </a:graphicData>
            </a:graphic>
          </wp:inline>
        </w:drawing>
      </w:r>
    </w:p>
    <w:p w14:paraId="6A2F35BB" w14:textId="77777777" w:rsidR="00F80426" w:rsidRDefault="002A4AA4" w:rsidP="000802E3">
      <w:pPr>
        <w:pStyle w:val="a"/>
        <w:numPr>
          <w:ilvl w:val="1"/>
          <w:numId w:val="4"/>
        </w:numPr>
        <w:ind w:leftChars="283" w:left="1119"/>
        <w:rPr>
          <w:lang w:val="en-GB"/>
        </w:rPr>
      </w:pPr>
      <w:r>
        <w:rPr>
          <w:lang w:val="en-GB"/>
        </w:rPr>
        <w:t>The timing between the CSI-RS transmission and the LTM CSC is unknown at the target. The target only knows when it receives the first UL message, and the time between the LTM CSC and the first UL message is unknown. In case 1, the UE has most likely computed valid CSI already when transmitting the first UL message. In case 2, the UE cannot compute valid CSI until after the reception of RS#3</w:t>
      </w:r>
    </w:p>
    <w:p w14:paraId="302D3E39" w14:textId="77777777" w:rsidR="00F80426" w:rsidRDefault="00F80426" w:rsidP="000802E3">
      <w:pPr>
        <w:ind w:leftChars="100" w:left="240"/>
      </w:pPr>
    </w:p>
    <w:p w14:paraId="52B8CAC7" w14:textId="77777777" w:rsidR="00F80426" w:rsidRDefault="002A4AA4" w:rsidP="000802E3">
      <w:pPr>
        <w:ind w:leftChars="100" w:left="240"/>
        <w:rPr>
          <w:b/>
          <w:bCs/>
          <w:u w:val="single"/>
        </w:rPr>
      </w:pPr>
      <w:r>
        <w:rPr>
          <w:rFonts w:hint="eastAsia"/>
          <w:b/>
          <w:bCs/>
          <w:u w:val="single"/>
        </w:rPr>
        <w:t xml:space="preserve">Issue 4: UE complexity reduction for CSI </w:t>
      </w:r>
      <w:r>
        <w:rPr>
          <w:b/>
          <w:bCs/>
          <w:u w:val="single"/>
        </w:rPr>
        <w:t>measurement</w:t>
      </w:r>
      <w:r>
        <w:rPr>
          <w:rFonts w:hint="eastAsia"/>
          <w:b/>
          <w:bCs/>
          <w:u w:val="single"/>
        </w:rPr>
        <w:t xml:space="preserve"> before cell switch command (CSC)</w:t>
      </w:r>
    </w:p>
    <w:p w14:paraId="1648055E" w14:textId="77777777" w:rsidR="00F80426" w:rsidRDefault="002A4AA4" w:rsidP="000802E3">
      <w:pPr>
        <w:ind w:leftChars="100" w:left="240"/>
      </w:pPr>
      <w:r>
        <w:rPr>
          <w:rFonts w:hint="eastAsia"/>
        </w:rPr>
        <w:t xml:space="preserve">It is pointed out that it is not so easy to perform the measurement for all candidate cells. There are some proposals to limit the </w:t>
      </w:r>
      <w:r>
        <w:t>number</w:t>
      </w:r>
      <w:r>
        <w:rPr>
          <w:rFonts w:hint="eastAsia"/>
        </w:rPr>
        <w:t xml:space="preserve"> of candidate cells to measure before CSC:</w:t>
      </w:r>
    </w:p>
    <w:p w14:paraId="6402AF27" w14:textId="77777777" w:rsidR="00F80426" w:rsidRDefault="002A4AA4" w:rsidP="000802E3">
      <w:pPr>
        <w:pStyle w:val="a"/>
        <w:numPr>
          <w:ilvl w:val="0"/>
          <w:numId w:val="10"/>
        </w:numPr>
        <w:ind w:leftChars="100" w:left="680"/>
      </w:pPr>
      <w:r>
        <w:rPr>
          <w:rFonts w:hint="eastAsia"/>
        </w:rPr>
        <w:t xml:space="preserve">Option A: </w:t>
      </w:r>
      <w:r>
        <w:t xml:space="preserve">CSI measurement starts upon transmission of L1 measurement report </w:t>
      </w:r>
    </w:p>
    <w:p w14:paraId="56065A5C" w14:textId="77777777" w:rsidR="00F80426" w:rsidRDefault="002A4AA4" w:rsidP="000802E3">
      <w:pPr>
        <w:pStyle w:val="a"/>
        <w:numPr>
          <w:ilvl w:val="0"/>
          <w:numId w:val="10"/>
        </w:numPr>
        <w:ind w:leftChars="100" w:left="680"/>
      </w:pPr>
      <w:r>
        <w:rPr>
          <w:rFonts w:hint="eastAsia"/>
        </w:rPr>
        <w:t xml:space="preserve">Option B: </w:t>
      </w:r>
      <w:r>
        <w:rPr>
          <w:rFonts w:eastAsiaTheme="minorEastAsia"/>
        </w:rPr>
        <w:t>CSI measurement starts upon reception of MAC CE activating candidate cell TCI state(s)</w:t>
      </w:r>
    </w:p>
    <w:p w14:paraId="4CC56A8A" w14:textId="77777777" w:rsidR="00F80426" w:rsidRDefault="002A4AA4" w:rsidP="000802E3">
      <w:pPr>
        <w:pStyle w:val="a"/>
        <w:numPr>
          <w:ilvl w:val="0"/>
          <w:numId w:val="10"/>
        </w:numPr>
        <w:ind w:leftChars="100" w:left="680"/>
      </w:pPr>
      <w:r>
        <w:rPr>
          <w:rFonts w:hint="eastAsia"/>
        </w:rPr>
        <w:t>Option C:</w:t>
      </w:r>
      <w:r>
        <w:rPr>
          <w:rFonts w:eastAsiaTheme="minorEastAsia" w:hint="eastAsia"/>
        </w:rPr>
        <w:t xml:space="preserve"> </w:t>
      </w:r>
      <w:r>
        <w:rPr>
          <w:rFonts w:eastAsiaTheme="minorEastAsia"/>
        </w:rPr>
        <w:t>CSI measurement</w:t>
      </w:r>
      <w:r>
        <w:rPr>
          <w:rFonts w:eastAsiaTheme="minorEastAsia" w:hint="eastAsia"/>
        </w:rPr>
        <w:t xml:space="preserve"> is performed only for the candidate cell(s) associated with/indicated by the PDCCH order</w:t>
      </w:r>
    </w:p>
    <w:p w14:paraId="4C951848" w14:textId="77777777" w:rsidR="00F80426" w:rsidRDefault="002A4AA4" w:rsidP="000802E3">
      <w:pPr>
        <w:pStyle w:val="a"/>
        <w:numPr>
          <w:ilvl w:val="0"/>
          <w:numId w:val="10"/>
        </w:numPr>
        <w:ind w:leftChars="100" w:left="680"/>
      </w:pPr>
      <w:r>
        <w:rPr>
          <w:rFonts w:eastAsiaTheme="minorEastAsia" w:hint="eastAsia"/>
        </w:rPr>
        <w:t>Option D: T</w:t>
      </w:r>
      <w:r>
        <w:rPr>
          <w:rFonts w:eastAsiaTheme="minorEastAsia"/>
        </w:rPr>
        <w:t>h</w:t>
      </w:r>
      <w:r>
        <w:rPr>
          <w:rFonts w:eastAsiaTheme="minorEastAsia" w:hint="eastAsia"/>
        </w:rPr>
        <w:t>e cells/CSI-RSs for CSI measurement are indicated (or enabled/disabled) by MAC CE and/or DCI</w:t>
      </w:r>
    </w:p>
    <w:p w14:paraId="0ED16E6E" w14:textId="77777777" w:rsidR="00F80426" w:rsidRDefault="002A4AA4" w:rsidP="000802E3">
      <w:pPr>
        <w:pStyle w:val="a"/>
        <w:numPr>
          <w:ilvl w:val="0"/>
          <w:numId w:val="10"/>
        </w:numPr>
        <w:ind w:leftChars="100" w:left="680"/>
      </w:pPr>
      <w:r>
        <w:rPr>
          <w:rFonts w:hint="eastAsia"/>
        </w:rPr>
        <w:t xml:space="preserve">Option E: </w:t>
      </w:r>
      <w:r>
        <w:rPr>
          <w:rFonts w:eastAsiaTheme="minorEastAsia" w:hint="eastAsia"/>
        </w:rPr>
        <w:t>T</w:t>
      </w:r>
      <w:r>
        <w:rPr>
          <w:rFonts w:eastAsiaTheme="minorEastAsia"/>
        </w:rPr>
        <w:t>h</w:t>
      </w:r>
      <w:r>
        <w:rPr>
          <w:rFonts w:eastAsiaTheme="minorEastAsia" w:hint="eastAsia"/>
        </w:rPr>
        <w:t xml:space="preserve">e cells/CSI-RSs for CSI measurement are explicitly </w:t>
      </w:r>
      <w:r>
        <w:rPr>
          <w:rFonts w:eastAsiaTheme="minorEastAsia"/>
        </w:rPr>
        <w:t>configured</w:t>
      </w:r>
      <w:r>
        <w:rPr>
          <w:rFonts w:eastAsiaTheme="minorEastAsia" w:hint="eastAsia"/>
        </w:rPr>
        <w:t xml:space="preserve"> by RRC</w:t>
      </w:r>
    </w:p>
    <w:p w14:paraId="1386377F" w14:textId="77777777" w:rsidR="00F80426" w:rsidRDefault="002A4AA4" w:rsidP="000802E3">
      <w:pPr>
        <w:pStyle w:val="a"/>
        <w:numPr>
          <w:ilvl w:val="0"/>
          <w:numId w:val="10"/>
        </w:numPr>
        <w:ind w:leftChars="100" w:left="680"/>
      </w:pPr>
      <w:r>
        <w:rPr>
          <w:rFonts w:eastAsiaTheme="minorEastAsia" w:hint="eastAsia"/>
        </w:rPr>
        <w:t xml:space="preserve">Option F: </w:t>
      </w:r>
      <w:r>
        <w:rPr>
          <w:rFonts w:eastAsiaTheme="minorEastAsia"/>
        </w:rPr>
        <w:t>CSI measurement</w:t>
      </w:r>
      <w:r>
        <w:rPr>
          <w:rFonts w:eastAsiaTheme="minorEastAsia" w:hint="eastAsia"/>
        </w:rPr>
        <w:t xml:space="preserve"> is performed only for intra-frequency candidate cells</w:t>
      </w:r>
    </w:p>
    <w:p w14:paraId="1F0BCC32" w14:textId="77777777" w:rsidR="00F80426" w:rsidRDefault="002A4AA4" w:rsidP="000802E3">
      <w:pPr>
        <w:ind w:leftChars="100" w:left="240"/>
        <w:rPr>
          <w:lang w:val="en-US"/>
        </w:rPr>
      </w:pPr>
      <w:r>
        <w:rPr>
          <w:rFonts w:hint="eastAsia"/>
          <w:lang w:val="en-US"/>
        </w:rPr>
        <w:lastRenderedPageBreak/>
        <w:t xml:space="preserve">FL would like to note that option A-F are not necessary if the trigger of CSI </w:t>
      </w:r>
      <w:r>
        <w:rPr>
          <w:lang w:val="en-US"/>
        </w:rPr>
        <w:t>acquisition</w:t>
      </w:r>
      <w:r>
        <w:rPr>
          <w:rFonts w:hint="eastAsia"/>
          <w:lang w:val="en-US"/>
        </w:rPr>
        <w:t xml:space="preserve"> is transmitted before CSC. </w:t>
      </w:r>
    </w:p>
    <w:p w14:paraId="22A55177" w14:textId="77777777" w:rsidR="00F80426" w:rsidRDefault="00F80426" w:rsidP="000802E3">
      <w:pPr>
        <w:ind w:leftChars="100" w:left="240"/>
        <w:rPr>
          <w:lang w:val="en-US"/>
        </w:rPr>
      </w:pPr>
    </w:p>
    <w:p w14:paraId="3B32F7A8" w14:textId="77777777" w:rsidR="00F80426" w:rsidRDefault="002A4AA4" w:rsidP="000802E3">
      <w:pPr>
        <w:pStyle w:val="5"/>
        <w:ind w:leftChars="100" w:left="598"/>
        <w:rPr>
          <w:lang w:val="en-US"/>
        </w:rPr>
      </w:pPr>
      <w:r>
        <w:rPr>
          <w:rFonts w:hint="eastAsia"/>
          <w:lang w:val="en-US"/>
        </w:rPr>
        <w:t>[FL observation]</w:t>
      </w:r>
    </w:p>
    <w:p w14:paraId="2D53AF11" w14:textId="77777777" w:rsidR="00F80426" w:rsidRDefault="002A4AA4" w:rsidP="000802E3">
      <w:pPr>
        <w:ind w:leftChars="100" w:left="240"/>
        <w:rPr>
          <w:lang w:val="en-US"/>
        </w:rPr>
      </w:pPr>
      <w:r>
        <w:rPr>
          <w:rFonts w:hint="eastAsia"/>
          <w:lang w:val="en-US"/>
        </w:rPr>
        <w:t xml:space="preserve">Considering the tons of options and combination to be considered here, FL suggestion is to focus on the triggering mechanism (issue 2) and high level principle of reporting (issue 3). Then, the necessity of amending the WA can be decided. </w:t>
      </w:r>
    </w:p>
    <w:p w14:paraId="7E6FDA24" w14:textId="77777777" w:rsidR="00F80426" w:rsidRDefault="00F80426" w:rsidP="000802E3">
      <w:pPr>
        <w:ind w:leftChars="100" w:left="240"/>
        <w:rPr>
          <w:lang w:val="en-US"/>
        </w:rPr>
      </w:pPr>
    </w:p>
    <w:p w14:paraId="24109569" w14:textId="77777777" w:rsidR="00F80426" w:rsidRDefault="002A4AA4" w:rsidP="000802E3">
      <w:pPr>
        <w:pStyle w:val="5"/>
        <w:ind w:leftChars="100" w:left="598"/>
        <w:rPr>
          <w:lang w:val="en-US"/>
        </w:rPr>
      </w:pPr>
      <w:bookmarkStart w:id="21" w:name="_[FL_proposal_5-1-1-v1]"/>
      <w:bookmarkEnd w:id="21"/>
      <w:r>
        <w:rPr>
          <w:rFonts w:hint="eastAsia"/>
          <w:lang w:val="en-US"/>
        </w:rPr>
        <w:t>[FL proposal 5-1-1-v1]</w:t>
      </w:r>
    </w:p>
    <w:p w14:paraId="2B409A36" w14:textId="77777777" w:rsidR="00F80426" w:rsidRDefault="002A4AA4" w:rsidP="000802E3">
      <w:pPr>
        <w:ind w:leftChars="100" w:left="240"/>
        <w:rPr>
          <w:lang w:val="en-US"/>
        </w:rPr>
      </w:pPr>
      <w:r>
        <w:rPr>
          <w:rFonts w:hint="eastAsia"/>
          <w:lang w:val="en-US"/>
        </w:rPr>
        <w:t xml:space="preserve">For the triggering </w:t>
      </w:r>
      <w:r>
        <w:rPr>
          <w:lang w:val="en-US"/>
        </w:rPr>
        <w:t>mechanism</w:t>
      </w:r>
      <w:r>
        <w:rPr>
          <w:rFonts w:hint="eastAsia"/>
          <w:lang w:val="en-US"/>
        </w:rPr>
        <w:t xml:space="preserve"> of CSI </w:t>
      </w:r>
      <w:r>
        <w:rPr>
          <w:lang w:val="en-US"/>
        </w:rPr>
        <w:t>acquisition</w:t>
      </w:r>
      <w:r>
        <w:rPr>
          <w:rFonts w:hint="eastAsia"/>
          <w:lang w:val="en-US"/>
        </w:rPr>
        <w:t xml:space="preserve">, the following mechanism are discussed and </w:t>
      </w:r>
      <w:r>
        <w:rPr>
          <w:rFonts w:hint="eastAsia"/>
          <w:color w:val="FF0000"/>
          <w:lang w:val="en-US"/>
        </w:rPr>
        <w:t>down-selected</w:t>
      </w:r>
      <w:r>
        <w:rPr>
          <w:rFonts w:hint="eastAsia"/>
          <w:lang w:val="en-US"/>
        </w:rPr>
        <w:t xml:space="preserve"> during unofficial/official offline.</w:t>
      </w:r>
    </w:p>
    <w:p w14:paraId="6868E4E1" w14:textId="77777777" w:rsidR="00F80426" w:rsidRDefault="002A4AA4" w:rsidP="000802E3">
      <w:pPr>
        <w:pStyle w:val="a"/>
        <w:ind w:leftChars="100" w:left="600"/>
        <w:rPr>
          <w:u w:val="single"/>
        </w:rPr>
      </w:pPr>
      <w:r>
        <w:rPr>
          <w:rFonts w:hint="eastAsia"/>
          <w:u w:val="single"/>
        </w:rPr>
        <w:t xml:space="preserve">Option 1: L1/L2 signaling before CSC </w:t>
      </w:r>
      <w:r>
        <w:rPr>
          <w:u w:val="single"/>
        </w:rPr>
        <w:t>–</w:t>
      </w:r>
      <w:r>
        <w:rPr>
          <w:rFonts w:hint="eastAsia"/>
          <w:u w:val="single"/>
        </w:rPr>
        <w:t xml:space="preserve"> </w:t>
      </w:r>
      <w:r>
        <w:rPr>
          <w:rFonts w:hint="eastAsia"/>
          <w:i/>
          <w:iCs/>
          <w:u w:val="single"/>
        </w:rPr>
        <w:t>this option is useful to unify the triggering mechanism for measurement before and after CSC</w:t>
      </w:r>
    </w:p>
    <w:p w14:paraId="1B216EB9" w14:textId="77777777" w:rsidR="00F80426" w:rsidRDefault="002A4AA4" w:rsidP="000802E3">
      <w:pPr>
        <w:pStyle w:val="a"/>
        <w:numPr>
          <w:ilvl w:val="1"/>
          <w:numId w:val="4"/>
        </w:numPr>
        <w:ind w:leftChars="283" w:left="1119"/>
      </w:pPr>
      <w:r>
        <w:rPr>
          <w:rFonts w:hint="eastAsia"/>
        </w:rPr>
        <w:t xml:space="preserve">Option 1-1: DCI transmitted from the source cell, i.e. CSI request field is extended to </w:t>
      </w:r>
      <w:r>
        <w:t>support</w:t>
      </w:r>
      <w:r>
        <w:rPr>
          <w:rFonts w:hint="eastAsia"/>
        </w:rPr>
        <w:t xml:space="preserve"> candidate/target cell CSI acquisition</w:t>
      </w:r>
    </w:p>
    <w:p w14:paraId="6CA160A8" w14:textId="77777777" w:rsidR="00F80426" w:rsidRDefault="002A4AA4" w:rsidP="000802E3">
      <w:pPr>
        <w:pStyle w:val="a"/>
        <w:numPr>
          <w:ilvl w:val="1"/>
          <w:numId w:val="4"/>
        </w:numPr>
        <w:ind w:leftChars="283" w:left="1119"/>
      </w:pPr>
      <w:r>
        <w:rPr>
          <w:rFonts w:hint="eastAsia"/>
        </w:rPr>
        <w:t>Option 1-2: A new mechanism using DCI format</w:t>
      </w:r>
    </w:p>
    <w:p w14:paraId="060608BE" w14:textId="77777777" w:rsidR="00F80426" w:rsidRDefault="002A4AA4" w:rsidP="000802E3">
      <w:pPr>
        <w:pStyle w:val="a"/>
        <w:numPr>
          <w:ilvl w:val="1"/>
          <w:numId w:val="4"/>
        </w:numPr>
        <w:ind w:leftChars="283" w:left="1119"/>
      </w:pPr>
      <w:r>
        <w:rPr>
          <w:rFonts w:hint="eastAsia"/>
        </w:rPr>
        <w:t>Option 1-3: PDCCH order for candidate cell</w:t>
      </w:r>
    </w:p>
    <w:p w14:paraId="308A104E" w14:textId="77777777" w:rsidR="00F80426" w:rsidRDefault="002A4AA4" w:rsidP="000802E3">
      <w:pPr>
        <w:pStyle w:val="a"/>
        <w:numPr>
          <w:ilvl w:val="1"/>
          <w:numId w:val="4"/>
        </w:numPr>
        <w:ind w:leftChars="283" w:left="1119"/>
      </w:pPr>
      <w:r>
        <w:rPr>
          <w:rFonts w:eastAsiaTheme="minorEastAsia" w:hint="eastAsia"/>
        </w:rPr>
        <w:t xml:space="preserve">Option 1-4: </w:t>
      </w:r>
      <w:r>
        <w:rPr>
          <w:rFonts w:eastAsiaTheme="minorEastAsia"/>
        </w:rPr>
        <w:t>Candidate Cell TCI States Activation/Deactivation MAC CE</w:t>
      </w:r>
      <w:r>
        <w:rPr>
          <w:rFonts w:eastAsiaTheme="minorEastAsia" w:hint="eastAsia"/>
        </w:rPr>
        <w:t xml:space="preserve"> </w:t>
      </w:r>
    </w:p>
    <w:p w14:paraId="3BA04B6A" w14:textId="77777777" w:rsidR="00F80426" w:rsidRDefault="002A4AA4" w:rsidP="000802E3">
      <w:pPr>
        <w:pStyle w:val="a"/>
        <w:ind w:leftChars="100" w:left="600"/>
        <w:rPr>
          <w:u w:val="single"/>
        </w:rPr>
      </w:pPr>
      <w:r>
        <w:rPr>
          <w:rFonts w:hint="eastAsia"/>
          <w:u w:val="single"/>
        </w:rPr>
        <w:t xml:space="preserve">Option 2: L1/L2 signaling when CSC is transmitted </w:t>
      </w:r>
      <w:r>
        <w:rPr>
          <w:u w:val="single"/>
        </w:rPr>
        <w:t>–</w:t>
      </w:r>
      <w:r>
        <w:rPr>
          <w:rFonts w:hint="eastAsia"/>
          <w:u w:val="single"/>
        </w:rPr>
        <w:t xml:space="preserve"> </w:t>
      </w:r>
      <w:r>
        <w:rPr>
          <w:rFonts w:hint="eastAsia"/>
          <w:i/>
          <w:iCs/>
          <w:u w:val="single"/>
        </w:rPr>
        <w:t>this option is simple but additional issue may arise, such as timeline issue and/or UE complexity to measure a lot of candidate cells before CSC</w:t>
      </w:r>
    </w:p>
    <w:p w14:paraId="0F79FB80" w14:textId="77777777" w:rsidR="00F80426" w:rsidRDefault="002A4AA4" w:rsidP="000802E3">
      <w:pPr>
        <w:pStyle w:val="a"/>
        <w:numPr>
          <w:ilvl w:val="1"/>
          <w:numId w:val="4"/>
        </w:numPr>
        <w:ind w:leftChars="283" w:left="1119"/>
      </w:pPr>
      <w:r>
        <w:rPr>
          <w:rFonts w:hint="eastAsia"/>
        </w:rPr>
        <w:t>Option 2-1: DCI scheduling the PUSCH carrying CSC MAC CE</w:t>
      </w:r>
    </w:p>
    <w:p w14:paraId="55B216BF" w14:textId="77777777" w:rsidR="00F80426" w:rsidRDefault="002A4AA4" w:rsidP="000802E3">
      <w:pPr>
        <w:pStyle w:val="a"/>
        <w:numPr>
          <w:ilvl w:val="1"/>
          <w:numId w:val="4"/>
        </w:numPr>
        <w:ind w:leftChars="283" w:left="1119"/>
      </w:pPr>
      <w:r>
        <w:rPr>
          <w:rFonts w:hint="eastAsia"/>
        </w:rPr>
        <w:t>Option 2-2: CSC MAC CE</w:t>
      </w:r>
    </w:p>
    <w:p w14:paraId="2C1F6E89" w14:textId="77777777" w:rsidR="00F80426" w:rsidRDefault="002A4AA4" w:rsidP="000802E3">
      <w:pPr>
        <w:pStyle w:val="a"/>
        <w:ind w:leftChars="100" w:left="600"/>
        <w:rPr>
          <w:u w:val="single"/>
        </w:rPr>
      </w:pPr>
      <w:r>
        <w:rPr>
          <w:rFonts w:hint="eastAsia"/>
          <w:u w:val="single"/>
        </w:rPr>
        <w:t xml:space="preserve">Option 3: L1/L2 signaling after CSC </w:t>
      </w:r>
      <w:r>
        <w:rPr>
          <w:u w:val="single"/>
        </w:rPr>
        <w:t>–</w:t>
      </w:r>
      <w:r>
        <w:rPr>
          <w:rFonts w:hint="eastAsia"/>
          <w:u w:val="single"/>
        </w:rPr>
        <w:t xml:space="preserve"> </w:t>
      </w:r>
      <w:r>
        <w:rPr>
          <w:rFonts w:hint="eastAsia"/>
          <w:i/>
          <w:iCs/>
          <w:u w:val="single"/>
        </w:rPr>
        <w:t xml:space="preserve">this option is useful to solve the timeline issue (i.e. both triggering and reporting is performed by the target cell) </w:t>
      </w:r>
    </w:p>
    <w:p w14:paraId="4CE04CBE" w14:textId="77777777" w:rsidR="00F80426" w:rsidRDefault="002A4AA4" w:rsidP="000802E3">
      <w:pPr>
        <w:pStyle w:val="a"/>
        <w:numPr>
          <w:ilvl w:val="1"/>
          <w:numId w:val="4"/>
        </w:numPr>
        <w:ind w:leftChars="283" w:left="1119"/>
      </w:pPr>
      <w:r>
        <w:rPr>
          <w:rFonts w:hint="eastAsia"/>
        </w:rPr>
        <w:t>Option 3-1: DCI transmitted from the target cell, i.e. CSI request field</w:t>
      </w:r>
    </w:p>
    <w:p w14:paraId="53ED0018" w14:textId="77777777" w:rsidR="00F80426" w:rsidRDefault="002A4AA4" w:rsidP="000802E3">
      <w:pPr>
        <w:pStyle w:val="a"/>
        <w:numPr>
          <w:ilvl w:val="1"/>
          <w:numId w:val="4"/>
        </w:numPr>
        <w:ind w:leftChars="283" w:left="1119"/>
      </w:pPr>
      <w:r>
        <w:rPr>
          <w:rFonts w:hint="eastAsia"/>
        </w:rPr>
        <w:t>Option 3-2: MAC CE transmitted from the target cell</w:t>
      </w:r>
    </w:p>
    <w:p w14:paraId="46298836" w14:textId="77777777" w:rsidR="00F80426" w:rsidRDefault="002A4AA4" w:rsidP="000802E3">
      <w:pPr>
        <w:pStyle w:val="a"/>
        <w:numPr>
          <w:ilvl w:val="1"/>
          <w:numId w:val="4"/>
        </w:numPr>
        <w:ind w:leftChars="283" w:left="1119"/>
      </w:pPr>
      <w:r>
        <w:rPr>
          <w:rFonts w:hint="eastAsia"/>
        </w:rPr>
        <w:t xml:space="preserve">Option 3-3: </w:t>
      </w:r>
      <w:r>
        <w:t>RAR UL grant for RACH</w:t>
      </w:r>
      <w:r>
        <w:rPr>
          <w:rFonts w:hint="eastAsia"/>
        </w:rPr>
        <w:t>-</w:t>
      </w:r>
      <w:r>
        <w:t>based LTM</w:t>
      </w:r>
    </w:p>
    <w:p w14:paraId="425B643F" w14:textId="77777777" w:rsidR="00F80426" w:rsidRDefault="00F80426" w:rsidP="000802E3">
      <w:pPr>
        <w:ind w:leftChars="100" w:left="240"/>
      </w:pPr>
    </w:p>
    <w:p w14:paraId="47219C8D" w14:textId="77777777" w:rsidR="00F80426" w:rsidRDefault="002A4AA4" w:rsidP="000802E3">
      <w:pPr>
        <w:pStyle w:val="5"/>
        <w:ind w:leftChars="100" w:left="598"/>
        <w:rPr>
          <w:lang w:val="en-US"/>
        </w:rPr>
      </w:pPr>
      <w:bookmarkStart w:id="22" w:name="_[FL_proposal_5-1-2-v1]"/>
      <w:bookmarkEnd w:id="22"/>
      <w:r>
        <w:rPr>
          <w:rFonts w:hint="eastAsia"/>
          <w:lang w:val="en-US"/>
        </w:rPr>
        <w:t>[FL proposal 5-1-2-v1]</w:t>
      </w:r>
    </w:p>
    <w:p w14:paraId="6F7FBAFD" w14:textId="77777777" w:rsidR="00F80426" w:rsidRDefault="002A4AA4" w:rsidP="000802E3">
      <w:pPr>
        <w:ind w:leftChars="100" w:left="240"/>
        <w:rPr>
          <w:lang w:val="en-US"/>
        </w:rPr>
      </w:pPr>
      <w:r>
        <w:rPr>
          <w:lang w:val="en-US"/>
        </w:rPr>
        <w:t xml:space="preserve">For the </w:t>
      </w:r>
      <w:r>
        <w:rPr>
          <w:rFonts w:hint="eastAsia"/>
          <w:lang w:val="en-US"/>
        </w:rPr>
        <w:t>reporting</w:t>
      </w:r>
      <w:r>
        <w:rPr>
          <w:lang w:val="en-US"/>
        </w:rPr>
        <w:t xml:space="preserve"> mechanism of CSI acquisition, the following mechanism are discussed </w:t>
      </w:r>
      <w:r>
        <w:rPr>
          <w:rFonts w:hint="eastAsia"/>
          <w:lang w:val="en-US"/>
        </w:rPr>
        <w:t xml:space="preserve">unofficial/official offline for the better understanding. </w:t>
      </w:r>
    </w:p>
    <w:p w14:paraId="12358016" w14:textId="77777777" w:rsidR="00F80426" w:rsidRDefault="002A4AA4" w:rsidP="000802E3">
      <w:pPr>
        <w:pStyle w:val="a"/>
        <w:ind w:leftChars="100" w:left="600"/>
      </w:pPr>
      <w:r>
        <w:rPr>
          <w:rFonts w:hint="eastAsia"/>
        </w:rPr>
        <w:t>Option X: CSI is reported by UCI after CSC</w:t>
      </w:r>
    </w:p>
    <w:p w14:paraId="297F8F5B" w14:textId="77777777" w:rsidR="00F80426" w:rsidRDefault="002A4AA4" w:rsidP="000802E3">
      <w:pPr>
        <w:pStyle w:val="a"/>
        <w:numPr>
          <w:ilvl w:val="1"/>
          <w:numId w:val="4"/>
        </w:numPr>
        <w:ind w:leftChars="283" w:left="1119"/>
      </w:pPr>
      <w:r>
        <w:rPr>
          <w:rFonts w:hint="eastAsia"/>
        </w:rPr>
        <w:t>In this case, PUSCH is used and the existing mechanism for multiplexing can be reused</w:t>
      </w:r>
    </w:p>
    <w:p w14:paraId="1DAB54DA" w14:textId="77777777" w:rsidR="00F80426" w:rsidRDefault="002A4AA4" w:rsidP="000802E3">
      <w:pPr>
        <w:pStyle w:val="a"/>
        <w:ind w:leftChars="100" w:left="600"/>
        <w:rPr>
          <w:lang w:val="en-GB"/>
        </w:rPr>
      </w:pPr>
      <w:r>
        <w:rPr>
          <w:rFonts w:hint="eastAsia"/>
        </w:rPr>
        <w:lastRenderedPageBreak/>
        <w:t>Option Y: CSI is reported by MAC CE after CSC</w:t>
      </w:r>
    </w:p>
    <w:p w14:paraId="50E2EAEA" w14:textId="77777777" w:rsidR="00F80426" w:rsidRDefault="002A4AA4" w:rsidP="000802E3">
      <w:pPr>
        <w:pStyle w:val="a"/>
        <w:numPr>
          <w:ilvl w:val="1"/>
          <w:numId w:val="4"/>
        </w:numPr>
        <w:ind w:leftChars="283" w:left="1119"/>
        <w:rPr>
          <w:lang w:val="en-GB"/>
        </w:rPr>
      </w:pPr>
      <w:r>
        <w:rPr>
          <w:rFonts w:hint="eastAsia"/>
          <w:lang w:val="en-GB"/>
        </w:rPr>
        <w:t>In this case, t</w:t>
      </w:r>
      <w:r>
        <w:rPr>
          <w:lang w:val="en-GB"/>
        </w:rPr>
        <w:t>he UE reports the early CSI to target over MAC CE as soon as the CSI has been calculated</w:t>
      </w:r>
    </w:p>
    <w:p w14:paraId="2C5AE3EF" w14:textId="77777777" w:rsidR="00F80426" w:rsidRDefault="00F80426" w:rsidP="000802E3">
      <w:pPr>
        <w:ind w:leftChars="100" w:left="240"/>
      </w:pPr>
    </w:p>
    <w:p w14:paraId="35E701E5" w14:textId="77777777" w:rsidR="00F80426" w:rsidRDefault="002A4AA4" w:rsidP="000802E3">
      <w:pPr>
        <w:pStyle w:val="5"/>
        <w:ind w:leftChars="100" w:left="598"/>
      </w:pPr>
      <w:r>
        <w:rPr>
          <w:rFonts w:hint="eastAsia"/>
        </w:rPr>
        <w:t>[Comments to 5-1-1-v1 and 5-1-2-v1]</w:t>
      </w:r>
    </w:p>
    <w:tbl>
      <w:tblPr>
        <w:tblStyle w:val="8"/>
        <w:tblW w:w="0" w:type="auto"/>
        <w:tblLook w:val="04A0" w:firstRow="1" w:lastRow="0" w:firstColumn="1" w:lastColumn="0" w:noHBand="0" w:noVBand="1"/>
      </w:tblPr>
      <w:tblGrid>
        <w:gridCol w:w="2104"/>
        <w:gridCol w:w="15"/>
        <w:gridCol w:w="7829"/>
      </w:tblGrid>
      <w:tr w:rsidR="00F80426" w14:paraId="36B6DE06" w14:textId="77777777" w:rsidTr="000802E3">
        <w:trPr>
          <w:cnfStyle w:val="100000000000" w:firstRow="1" w:lastRow="0" w:firstColumn="0" w:lastColumn="0" w:oddVBand="0" w:evenVBand="0" w:oddHBand="0" w:evenHBand="0" w:firstRowFirstColumn="0" w:firstRowLastColumn="0" w:lastRowFirstColumn="0" w:lastRowLastColumn="0"/>
        </w:trPr>
        <w:tc>
          <w:tcPr>
            <w:tcW w:w="2104" w:type="dxa"/>
          </w:tcPr>
          <w:p w14:paraId="7A407F43" w14:textId="77777777" w:rsidR="00F80426" w:rsidRDefault="002A4AA4">
            <w:r>
              <w:rPr>
                <w:rFonts w:hint="eastAsia"/>
              </w:rPr>
              <w:t>Company</w:t>
            </w:r>
          </w:p>
        </w:tc>
        <w:tc>
          <w:tcPr>
            <w:tcW w:w="7844" w:type="dxa"/>
            <w:gridSpan w:val="2"/>
          </w:tcPr>
          <w:p w14:paraId="175F1BB6" w14:textId="77777777" w:rsidR="00F80426" w:rsidRDefault="002A4AA4">
            <w:r>
              <w:rPr>
                <w:rFonts w:hint="eastAsia"/>
              </w:rPr>
              <w:t>Comment</w:t>
            </w:r>
          </w:p>
        </w:tc>
      </w:tr>
      <w:tr w:rsidR="00F80426" w14:paraId="5CF3D653" w14:textId="77777777" w:rsidTr="000802E3">
        <w:tc>
          <w:tcPr>
            <w:tcW w:w="2104" w:type="dxa"/>
          </w:tcPr>
          <w:p w14:paraId="20705BE8" w14:textId="77777777" w:rsidR="00F80426" w:rsidRDefault="002A4AA4">
            <w:pPr>
              <w:rPr>
                <w:rFonts w:eastAsia="Malgun Gothic"/>
                <w:lang w:eastAsia="ko-KR"/>
              </w:rPr>
            </w:pPr>
            <w:r>
              <w:rPr>
                <w:rFonts w:eastAsia="Malgun Gothic" w:hint="eastAsia"/>
                <w:lang w:eastAsia="ko-KR"/>
              </w:rPr>
              <w:t>Fujitsu</w:t>
            </w:r>
          </w:p>
        </w:tc>
        <w:tc>
          <w:tcPr>
            <w:tcW w:w="7844" w:type="dxa"/>
            <w:gridSpan w:val="2"/>
          </w:tcPr>
          <w:p w14:paraId="118290F3" w14:textId="77777777" w:rsidR="00F80426" w:rsidRDefault="002A4AA4">
            <w:pPr>
              <w:rPr>
                <w:rFonts w:eastAsiaTheme="minorEastAsia"/>
              </w:rPr>
            </w:pPr>
            <w:r>
              <w:rPr>
                <w:rFonts w:eastAsiaTheme="minorEastAsia" w:hint="eastAsia"/>
              </w:rPr>
              <w:t xml:space="preserve">For </w:t>
            </w:r>
            <w:r>
              <w:rPr>
                <w:rFonts w:hint="eastAsia"/>
                <w:lang w:val="en-US"/>
              </w:rPr>
              <w:t xml:space="preserve">FL proposal 5-1-1-v1, </w:t>
            </w:r>
            <w:r>
              <w:rPr>
                <w:lang w:val="en-US"/>
              </w:rPr>
              <w:t xml:space="preserve">we support </w:t>
            </w:r>
            <w:r>
              <w:rPr>
                <w:rFonts w:eastAsia="Malgun Gothic" w:hint="eastAsia"/>
                <w:lang w:eastAsia="ko-KR"/>
              </w:rPr>
              <w:t>Option1</w:t>
            </w:r>
            <w:r>
              <w:rPr>
                <w:rFonts w:eastAsia="Malgun Gothic"/>
                <w:lang w:eastAsia="ko-KR"/>
              </w:rPr>
              <w:t xml:space="preserve">-2. In </w:t>
            </w:r>
            <w:r>
              <w:rPr>
                <w:rFonts w:eastAsia="Malgun Gothic" w:hint="eastAsia"/>
                <w:lang w:eastAsia="ko-KR"/>
              </w:rPr>
              <w:t xml:space="preserve">previous meeting as shown in </w:t>
            </w:r>
            <w:r>
              <w:rPr>
                <w:rFonts w:eastAsia="Malgun Gothic"/>
                <w:lang w:eastAsia="ko-KR"/>
              </w:rPr>
              <w:t xml:space="preserve">the working assumption, </w:t>
            </w:r>
            <w:r>
              <w:rPr>
                <w:rFonts w:eastAsia="Malgun Gothic" w:hint="eastAsia"/>
                <w:lang w:eastAsia="ko-KR"/>
              </w:rPr>
              <w:t xml:space="preserve">we discussed about </w:t>
            </w:r>
            <w:r>
              <w:rPr>
                <w:rFonts w:eastAsia="Malgun Gothic"/>
                <w:lang w:eastAsia="ko-KR"/>
              </w:rPr>
              <w:t>one triggering mechanism for both UE</w:t>
            </w:r>
            <w:r>
              <w:rPr>
                <w:rFonts w:eastAsia="Malgun Gothic" w:hint="eastAsia"/>
                <w:lang w:eastAsia="ko-KR"/>
              </w:rPr>
              <w:t>s</w:t>
            </w:r>
            <w:r>
              <w:rPr>
                <w:rFonts w:eastAsia="Malgun Gothic"/>
                <w:lang w:eastAsia="ko-KR"/>
              </w:rPr>
              <w:t xml:space="preserve"> with/without capability</w:t>
            </w:r>
            <w:r>
              <w:rPr>
                <w:rFonts w:eastAsia="Malgun Gothic" w:hint="eastAsia"/>
                <w:lang w:eastAsia="ko-KR"/>
              </w:rPr>
              <w:t>. We think that the triggering indication with new DCI or subsequent signalling can be received by both U</w:t>
            </w:r>
            <w:r>
              <w:rPr>
                <w:rFonts w:eastAsia="Malgun Gothic"/>
                <w:lang w:eastAsia="ko-KR"/>
              </w:rPr>
              <w:t>e</w:t>
            </w:r>
            <w:r>
              <w:rPr>
                <w:rFonts w:eastAsia="Malgun Gothic" w:hint="eastAsia"/>
                <w:lang w:eastAsia="ko-KR"/>
              </w:rPr>
              <w:t>s before the reception of CSC. For UE with capability, the UE can start the CSI measurement immediately when the UE receives the triggering indication. For UE without capability, however, the UE can start the CSI measurement after (or as soon as) receiving the CSC when the UE receives the triggering indication. This method is beneficial that the CSI acquisition can be activated/deactivated for both U</w:t>
            </w:r>
            <w:r>
              <w:rPr>
                <w:rFonts w:eastAsia="Malgun Gothic"/>
                <w:lang w:eastAsia="ko-KR"/>
              </w:rPr>
              <w:t>e</w:t>
            </w:r>
            <w:r>
              <w:rPr>
                <w:rFonts w:eastAsia="Malgun Gothic" w:hint="eastAsia"/>
                <w:lang w:eastAsia="ko-KR"/>
              </w:rPr>
              <w:t xml:space="preserve">s. </w:t>
            </w:r>
          </w:p>
          <w:p w14:paraId="58FF808F" w14:textId="77777777" w:rsidR="00F80426" w:rsidRDefault="002A4AA4">
            <w:pPr>
              <w:rPr>
                <w:rFonts w:eastAsia="Malgun Gothic"/>
                <w:lang w:eastAsia="ko-KR"/>
              </w:rPr>
            </w:pPr>
            <w:r>
              <w:rPr>
                <w:rFonts w:eastAsiaTheme="minorEastAsia" w:hint="eastAsia"/>
              </w:rPr>
              <w:t xml:space="preserve">For </w:t>
            </w:r>
            <w:r>
              <w:rPr>
                <w:rFonts w:hint="eastAsia"/>
                <w:lang w:val="en-US"/>
              </w:rPr>
              <w:t xml:space="preserve">FL proposal 5-1-2-v1, </w:t>
            </w:r>
            <w:r>
              <w:rPr>
                <w:rFonts w:eastAsia="Malgun Gothic" w:hint="eastAsia"/>
                <w:lang w:val="en-US" w:eastAsia="ko-KR"/>
              </w:rPr>
              <w:t xml:space="preserve">we support </w:t>
            </w:r>
            <w:r>
              <w:rPr>
                <w:rFonts w:eastAsia="Malgun Gothic" w:hint="eastAsia"/>
                <w:lang w:eastAsia="ko-KR"/>
              </w:rPr>
              <w:t xml:space="preserve">OptionX. The CSI is processed and used in PHY layer. </w:t>
            </w:r>
            <w:r>
              <w:rPr>
                <w:rFonts w:eastAsia="Malgun Gothic"/>
                <w:lang w:eastAsia="ko-KR"/>
              </w:rPr>
              <w:t>I</w:t>
            </w:r>
            <w:r>
              <w:rPr>
                <w:rFonts w:eastAsia="Malgun Gothic" w:hint="eastAsia"/>
                <w:lang w:eastAsia="ko-KR"/>
              </w:rPr>
              <w:t xml:space="preserve">f the MAC CE is used as the container of CSI acquisition, the delay will increase since the CSI should firstly transfer to MAC layer, and go back to PHY layer. </w:t>
            </w:r>
          </w:p>
        </w:tc>
      </w:tr>
      <w:tr w:rsidR="00F80426" w14:paraId="6CDFE632" w14:textId="77777777" w:rsidTr="000802E3">
        <w:tc>
          <w:tcPr>
            <w:tcW w:w="2104" w:type="dxa"/>
          </w:tcPr>
          <w:p w14:paraId="117208F8" w14:textId="77777777" w:rsidR="00F80426" w:rsidRDefault="002A4AA4">
            <w:pPr>
              <w:rPr>
                <w:rFonts w:eastAsia="SimSun"/>
                <w:lang w:eastAsia="zh-CN"/>
              </w:rPr>
            </w:pPr>
            <w:r>
              <w:rPr>
                <w:rFonts w:eastAsia="SimSun" w:hint="eastAsia"/>
                <w:lang w:eastAsia="zh-CN"/>
              </w:rPr>
              <w:t>S</w:t>
            </w:r>
            <w:r>
              <w:rPr>
                <w:rFonts w:eastAsia="SimSun"/>
                <w:lang w:eastAsia="zh-CN"/>
              </w:rPr>
              <w:t>preadtrum</w:t>
            </w:r>
          </w:p>
        </w:tc>
        <w:tc>
          <w:tcPr>
            <w:tcW w:w="7844" w:type="dxa"/>
            <w:gridSpan w:val="2"/>
          </w:tcPr>
          <w:p w14:paraId="5ECECB43" w14:textId="77777777" w:rsidR="00F80426" w:rsidRDefault="002A4AA4">
            <w:pPr>
              <w:rPr>
                <w:lang w:eastAsia="zh-CN"/>
              </w:rPr>
            </w:pPr>
            <w:r>
              <w:rPr>
                <w:rFonts w:hint="eastAsia"/>
                <w:lang w:val="en-US"/>
              </w:rPr>
              <w:t>FL proposal 5-1-1-v1</w:t>
            </w:r>
            <w:r>
              <w:rPr>
                <w:lang w:val="en-US"/>
              </w:rPr>
              <w:t xml:space="preserve">, we support Option 2-2 and it is the most direct way </w:t>
            </w:r>
            <w:r>
              <w:rPr>
                <w:lang w:eastAsia="zh-CN"/>
              </w:rPr>
              <w:t>for early CSI acquisition and interruption time reduction. A field can be introduced in LTM CSC MAC CE to trigger the CSI reporting, where a pre-configured CSI report configuration can be indicated.</w:t>
            </w:r>
          </w:p>
          <w:p w14:paraId="3E58B9E2" w14:textId="77777777" w:rsidR="00F80426" w:rsidRDefault="002A4AA4">
            <w:r>
              <w:rPr>
                <w:rFonts w:hint="eastAsia"/>
                <w:lang w:val="en-US"/>
              </w:rPr>
              <w:t>FL proposal 5-1-2-v1</w:t>
            </w:r>
            <w:r>
              <w:rPr>
                <w:lang w:val="en-US"/>
              </w:rPr>
              <w:t xml:space="preserve">, we slight prefer Option Y. Similar to RAN2 conclusion on event triggered LTM reporting, MAC CE can be used as the CSI report container </w:t>
            </w:r>
            <w:r>
              <w:t>as soon as the CSI has been calculated.</w:t>
            </w:r>
          </w:p>
        </w:tc>
      </w:tr>
      <w:tr w:rsidR="00F80426" w14:paraId="758DFF3D" w14:textId="77777777" w:rsidTr="000802E3">
        <w:tc>
          <w:tcPr>
            <w:tcW w:w="2104" w:type="dxa"/>
          </w:tcPr>
          <w:p w14:paraId="648EF6DC" w14:textId="77777777" w:rsidR="00F80426" w:rsidRDefault="002A4AA4">
            <w:r>
              <w:t>Ericsson</w:t>
            </w:r>
          </w:p>
        </w:tc>
        <w:tc>
          <w:tcPr>
            <w:tcW w:w="7844" w:type="dxa"/>
            <w:gridSpan w:val="2"/>
          </w:tcPr>
          <w:p w14:paraId="5BA148EF" w14:textId="77777777" w:rsidR="00F80426" w:rsidRDefault="002A4AA4">
            <w:r>
              <w:rPr>
                <w:b/>
                <w:bCs/>
              </w:rPr>
              <w:t>5-1-1-v1:</w:t>
            </w:r>
            <w:r>
              <w:t xml:space="preserve"> This is unclear: assuming that we only support periodic CSI-RS, the UE is supposed to acquire CSI directly after configuration, so that it can report according to further indications from the NW. There may be some differences for early CSI acquisition, but that can be discussed after the reporting mechanism has been resolved. </w:t>
            </w:r>
          </w:p>
          <w:p w14:paraId="5577F20F" w14:textId="77777777" w:rsidR="00F80426" w:rsidRDefault="002A4AA4">
            <w:r>
              <w:rPr>
                <w:b/>
                <w:bCs/>
              </w:rPr>
              <w:t>5-1-2-v1:</w:t>
            </w:r>
            <w:r>
              <w:t xml:space="preserve"> Support Option Y, it is the simplest way to avoid problems with the timeline, and the uncertainty when the CSI is available in the UE. Note that UCI can only be sent if the NW knows that the UE has included it in the PUSCH. </w:t>
            </w:r>
          </w:p>
        </w:tc>
      </w:tr>
      <w:tr w:rsidR="00F80426" w14:paraId="3CF93B91" w14:textId="77777777" w:rsidTr="000802E3">
        <w:tc>
          <w:tcPr>
            <w:tcW w:w="2104" w:type="dxa"/>
          </w:tcPr>
          <w:p w14:paraId="6385C689" w14:textId="77777777" w:rsidR="00F80426" w:rsidRDefault="002A4AA4">
            <w:r>
              <w:t>Nokia</w:t>
            </w:r>
          </w:p>
        </w:tc>
        <w:tc>
          <w:tcPr>
            <w:tcW w:w="7844" w:type="dxa"/>
            <w:gridSpan w:val="2"/>
          </w:tcPr>
          <w:p w14:paraId="1E1E6DE2" w14:textId="77777777" w:rsidR="00F80426" w:rsidRDefault="002A4AA4">
            <w:pPr>
              <w:rPr>
                <w:lang w:val="en-US"/>
              </w:rPr>
            </w:pPr>
            <w:bookmarkStart w:id="23" w:name="OLE_LINK1"/>
            <w:r>
              <w:rPr>
                <w:b/>
                <w:bCs/>
                <w:lang w:val="en-US"/>
              </w:rPr>
              <w:t>FL Proposal 5-1-1-v1</w:t>
            </w:r>
            <w:r>
              <w:rPr>
                <w:lang w:val="en-US"/>
              </w:rPr>
              <w:t xml:space="preserve">: As mentioned by Ericsson, an additional option should be included where the UE is required to acquire CSI directly based on the configuration. This could be the simplest option, working for both scenarios: when the UE starts the measurement before receiving the CSC or after receiving the CSC. We can then discuss whether we need to address Issue 4, which involves reducing the measurements configured in the HO configuration. Option </w:t>
            </w:r>
            <w:r>
              <w:rPr>
                <w:lang w:val="en-US"/>
              </w:rPr>
              <w:lastRenderedPageBreak/>
              <w:t>2 may not be suitable for all Ues, especially those that support measurements before receiving the CSC.</w:t>
            </w:r>
          </w:p>
          <w:p w14:paraId="106A3119" w14:textId="77777777" w:rsidR="00F80426" w:rsidRDefault="00F80426">
            <w:pPr>
              <w:rPr>
                <w:lang w:val="en-US"/>
              </w:rPr>
            </w:pPr>
          </w:p>
          <w:p w14:paraId="54EA562F" w14:textId="77777777" w:rsidR="00F80426" w:rsidRDefault="002A4AA4">
            <w:pPr>
              <w:rPr>
                <w:lang w:val="en-US"/>
              </w:rPr>
            </w:pPr>
            <w:r>
              <w:rPr>
                <w:b/>
                <w:bCs/>
                <w:lang w:val="en-US"/>
              </w:rPr>
              <w:t>FL Proposal 5-1-2-v1</w:t>
            </w:r>
            <w:r>
              <w:rPr>
                <w:lang w:val="en-US"/>
              </w:rPr>
              <w:t>: Support Option X using UCI. Using MAC-CE and not adhering to the CSI processing/computation timeline would be a significant divergence from the legacy framework, which we do not support.</w:t>
            </w:r>
            <w:bookmarkEnd w:id="23"/>
          </w:p>
        </w:tc>
      </w:tr>
      <w:tr w:rsidR="00F80426" w14:paraId="6BBABE36" w14:textId="77777777" w:rsidTr="000802E3">
        <w:tc>
          <w:tcPr>
            <w:tcW w:w="2104" w:type="dxa"/>
          </w:tcPr>
          <w:p w14:paraId="406EF222" w14:textId="77777777" w:rsidR="00F80426" w:rsidRDefault="002A4AA4">
            <w:pPr>
              <w:rPr>
                <w:rFonts w:eastAsia="Malgun Gothic"/>
                <w:lang w:eastAsia="ko-KR"/>
              </w:rPr>
            </w:pPr>
            <w:r>
              <w:rPr>
                <w:rFonts w:eastAsia="Malgun Gothic" w:hint="eastAsia"/>
                <w:lang w:eastAsia="ko-KR"/>
              </w:rPr>
              <w:lastRenderedPageBreak/>
              <w:t>Qualcomm</w:t>
            </w:r>
          </w:p>
        </w:tc>
        <w:tc>
          <w:tcPr>
            <w:tcW w:w="7844" w:type="dxa"/>
            <w:gridSpan w:val="2"/>
          </w:tcPr>
          <w:p w14:paraId="7B4BCEA0" w14:textId="77777777" w:rsidR="00F80426" w:rsidRDefault="002A4AA4">
            <w:pPr>
              <w:rPr>
                <w:rFonts w:eastAsia="Malgun Gothic"/>
              </w:rPr>
            </w:pPr>
            <w:r>
              <w:rPr>
                <w:rFonts w:eastAsia="Malgun Gothic" w:hint="eastAsia"/>
                <w:b/>
                <w:bCs/>
              </w:rPr>
              <w:t>Proposal 5-1-1-v1</w:t>
            </w:r>
            <w:r>
              <w:rPr>
                <w:rFonts w:eastAsia="Malgun Gothic" w:hint="eastAsia"/>
              </w:rPr>
              <w:t xml:space="preserve">: We support the proposal, particularly Option 1-4. However, we believe that the main bullet needs clarification. Our understanding is that the crucial point is restricting/indicating </w:t>
            </w:r>
            <w:r>
              <w:rPr>
                <w:rFonts w:eastAsia="Malgun Gothic"/>
              </w:rPr>
              <w:t>“</w:t>
            </w:r>
            <w:r>
              <w:rPr>
                <w:rFonts w:eastAsia="Malgun Gothic" w:hint="eastAsia"/>
              </w:rPr>
              <w:t>when</w:t>
            </w:r>
            <w:r>
              <w:rPr>
                <w:rFonts w:eastAsia="Malgun Gothic"/>
              </w:rPr>
              <w:t>”</w:t>
            </w:r>
            <w:r>
              <w:rPr>
                <w:rFonts w:eastAsia="Malgun Gothic" w:hint="eastAsia"/>
              </w:rPr>
              <w:t xml:space="preserve"> to start the measurement of </w:t>
            </w:r>
            <w:r>
              <w:rPr>
                <w:rFonts w:eastAsia="Malgun Gothic"/>
              </w:rPr>
              <w:t>“</w:t>
            </w:r>
            <w:r>
              <w:rPr>
                <w:rFonts w:eastAsia="Malgun Gothic" w:hint="eastAsia"/>
              </w:rPr>
              <w:t>which</w:t>
            </w:r>
            <w:r>
              <w:rPr>
                <w:rFonts w:eastAsia="Malgun Gothic"/>
              </w:rPr>
              <w:t>”</w:t>
            </w:r>
            <w:r>
              <w:rPr>
                <w:rFonts w:eastAsia="Malgun Gothic" w:hint="eastAsia"/>
              </w:rPr>
              <w:t xml:space="preserve"> CSI-RS resources in order to reduce overhead. The current wording </w:t>
            </w:r>
            <w:r>
              <w:rPr>
                <w:rFonts w:eastAsia="Malgun Gothic"/>
              </w:rPr>
              <w:t>“</w:t>
            </w:r>
            <w:r>
              <w:rPr>
                <w:rFonts w:eastAsia="Malgun Gothic" w:hint="eastAsia"/>
              </w:rPr>
              <w:t>CSI acquisition triggering</w:t>
            </w:r>
            <w:r>
              <w:rPr>
                <w:rFonts w:eastAsia="Malgun Gothic"/>
              </w:rPr>
              <w:t>”</w:t>
            </w:r>
            <w:r>
              <w:rPr>
                <w:rFonts w:eastAsia="Malgun Gothic" w:hint="eastAsia"/>
              </w:rPr>
              <w:t xml:space="preserve"> is rather ambiguous.</w:t>
            </w:r>
          </w:p>
          <w:p w14:paraId="2642CCE2" w14:textId="77777777" w:rsidR="00F80426" w:rsidRDefault="002A4AA4">
            <w:pPr>
              <w:rPr>
                <w:rFonts w:eastAsia="Malgun Gothic"/>
              </w:rPr>
            </w:pPr>
            <w:r>
              <w:rPr>
                <w:rFonts w:eastAsia="Malgun Gothic" w:hint="eastAsia"/>
                <w:b/>
                <w:bCs/>
              </w:rPr>
              <w:t>Proposal 5-1-2-v1</w:t>
            </w:r>
            <w:r>
              <w:rPr>
                <w:rFonts w:eastAsia="Malgun Gothic" w:hint="eastAsia"/>
              </w:rPr>
              <w:t>: We support Option Y as it simplifies multiplexing in the PUSCH for the first UL Tx or Msg3. As Ericsson commented, the CSI report may not always be available due to timing and availability of CSI-RS resources. Therefore, if a UCI-based report is to be multiplexed in the PUSCH, it can lead to misalignment between the network and UE.</w:t>
            </w:r>
          </w:p>
        </w:tc>
      </w:tr>
      <w:tr w:rsidR="00F80426" w14:paraId="4B903450" w14:textId="77777777" w:rsidTr="000802E3">
        <w:tc>
          <w:tcPr>
            <w:tcW w:w="2104" w:type="dxa"/>
          </w:tcPr>
          <w:p w14:paraId="761FFBB9" w14:textId="77777777" w:rsidR="00F80426" w:rsidRDefault="002A4AA4">
            <w:pPr>
              <w:rPr>
                <w:rFonts w:eastAsia="SimSun"/>
                <w:lang w:eastAsia="zh-CN"/>
              </w:rPr>
            </w:pPr>
            <w:r>
              <w:rPr>
                <w:rFonts w:eastAsia="SimSun" w:hint="eastAsia"/>
                <w:lang w:eastAsia="zh-CN"/>
              </w:rPr>
              <w:t>CMCC</w:t>
            </w:r>
          </w:p>
        </w:tc>
        <w:tc>
          <w:tcPr>
            <w:tcW w:w="7844" w:type="dxa"/>
            <w:gridSpan w:val="2"/>
          </w:tcPr>
          <w:p w14:paraId="4408EDCE" w14:textId="77777777" w:rsidR="00F80426" w:rsidRDefault="002A4AA4">
            <w:pPr>
              <w:rPr>
                <w:rFonts w:eastAsia="SimSun"/>
                <w:lang w:eastAsia="zh-CN"/>
              </w:rPr>
            </w:pPr>
            <w:r>
              <w:rPr>
                <w:rFonts w:eastAsia="Malgun Gothic"/>
                <w:b/>
                <w:bCs/>
              </w:rPr>
              <w:t>FL proposal 5-1-1-v1</w:t>
            </w:r>
            <w:r>
              <w:rPr>
                <w:rFonts w:eastAsia="SimSun" w:hint="eastAsia"/>
                <w:b/>
                <w:bCs/>
                <w:lang w:eastAsia="zh-CN"/>
              </w:rPr>
              <w:t xml:space="preserve">: </w:t>
            </w:r>
            <w:r>
              <w:rPr>
                <w:rFonts w:eastAsia="SimSun"/>
                <w:b/>
                <w:bCs/>
                <w:lang w:eastAsia="zh-CN"/>
              </w:rPr>
              <w:t>Support</w:t>
            </w:r>
            <w:r>
              <w:rPr>
                <w:rFonts w:eastAsia="SimSun" w:hint="eastAsia"/>
                <w:b/>
                <w:bCs/>
                <w:lang w:eastAsia="zh-CN"/>
              </w:rPr>
              <w:t xml:space="preserve"> Option 2-2. </w:t>
            </w:r>
            <w:r>
              <w:rPr>
                <w:rFonts w:eastAsia="SimSun"/>
                <w:lang w:eastAsia="zh-CN"/>
              </w:rPr>
              <w:t>For CSI acquisition, the CSI-RS resources for all candidate cell(s) are pre-configured by RRC from serving cell. The CSI-RS resources for all candidate cell(s) are associated with the CSI report configuration. When CSC MAC CE is received by UE, based on the target cell configuration ID information in the MAC CE, the CSI-RS resources of that target cell are activated for CSI report.</w:t>
            </w:r>
            <w:r>
              <w:rPr>
                <w:rFonts w:eastAsia="SimSun" w:hint="eastAsia"/>
                <w:lang w:eastAsia="zh-CN"/>
              </w:rPr>
              <w:t xml:space="preserve"> CSC MAC CE can be reused without introduce additional bits to trigger the CSI report. It is the most </w:t>
            </w:r>
            <w:r>
              <w:rPr>
                <w:rFonts w:eastAsia="SimSun"/>
                <w:lang w:eastAsia="zh-CN"/>
              </w:rPr>
              <w:t>simplest</w:t>
            </w:r>
            <w:r>
              <w:rPr>
                <w:rFonts w:eastAsia="SimSun" w:hint="eastAsia"/>
                <w:lang w:eastAsia="zh-CN"/>
              </w:rPr>
              <w:t xml:space="preserve"> and straightforward way.</w:t>
            </w:r>
          </w:p>
          <w:p w14:paraId="2597CC95" w14:textId="77777777" w:rsidR="00F80426" w:rsidRDefault="002A4AA4">
            <w:pPr>
              <w:rPr>
                <w:rFonts w:eastAsia="SimSun"/>
                <w:lang w:eastAsia="zh-CN"/>
              </w:rPr>
            </w:pPr>
            <w:r>
              <w:rPr>
                <w:rFonts w:eastAsia="SimSun"/>
                <w:b/>
                <w:bCs/>
                <w:lang w:eastAsia="zh-CN"/>
              </w:rPr>
              <w:t>FL proposal 5-1-2-v1</w:t>
            </w:r>
            <w:r>
              <w:rPr>
                <w:rFonts w:eastAsia="SimSun" w:hint="eastAsia"/>
                <w:b/>
                <w:bCs/>
                <w:lang w:eastAsia="zh-CN"/>
              </w:rPr>
              <w:t xml:space="preserve">: Support Option X. </w:t>
            </w:r>
            <w:r>
              <w:rPr>
                <w:rFonts w:eastAsia="SimSun" w:hint="eastAsia"/>
                <w:lang w:eastAsia="zh-CN"/>
              </w:rPr>
              <w:t>Support UCI to carry CSI report as legacy. The case 2 proposed by Ericsson could be avoided by adequate CSC MAC CE transmission time, which could be left to NW implementation.</w:t>
            </w:r>
          </w:p>
        </w:tc>
      </w:tr>
      <w:tr w:rsidR="00F80426" w14:paraId="5E505886" w14:textId="77777777" w:rsidTr="000802E3">
        <w:tc>
          <w:tcPr>
            <w:tcW w:w="2104" w:type="dxa"/>
          </w:tcPr>
          <w:p w14:paraId="7633C623" w14:textId="77777777" w:rsidR="00F80426" w:rsidRDefault="002A4AA4">
            <w:pPr>
              <w:rPr>
                <w:rFonts w:eastAsia="SimSun"/>
                <w:lang w:eastAsia="zh-CN"/>
              </w:rPr>
            </w:pPr>
            <w:r>
              <w:rPr>
                <w:rFonts w:eastAsiaTheme="minorEastAsia" w:hint="eastAsia"/>
              </w:rPr>
              <w:t>NTT DOCOMO</w:t>
            </w:r>
          </w:p>
        </w:tc>
        <w:tc>
          <w:tcPr>
            <w:tcW w:w="7844" w:type="dxa"/>
            <w:gridSpan w:val="2"/>
          </w:tcPr>
          <w:p w14:paraId="3B452E31" w14:textId="77777777" w:rsidR="00F80426" w:rsidRDefault="002A4AA4">
            <w:r>
              <w:rPr>
                <w:b/>
                <w:bCs/>
              </w:rPr>
              <w:t>5-1-1-v1:</w:t>
            </w:r>
            <w:r>
              <w:t xml:space="preserve"> </w:t>
            </w:r>
            <w:r>
              <w:rPr>
                <w:rFonts w:hint="eastAsia"/>
              </w:rPr>
              <w:t xml:space="preserve">We support Option-1-2. For Opton-2 and Option-3, the benefit to introduce UE capability of measurement before CSC would be unclear. Regarding the main bullet, we share the same view with QC. </w:t>
            </w:r>
            <w:r>
              <w:t>Triggering</w:t>
            </w:r>
            <w:r>
              <w:rPr>
                <w:rFonts w:hint="eastAsia"/>
              </w:rPr>
              <w:t xml:space="preserve"> mechanism should be focused on the measurement.</w:t>
            </w:r>
          </w:p>
          <w:p w14:paraId="6809E2D8" w14:textId="77777777" w:rsidR="00F80426" w:rsidRDefault="002A4AA4">
            <w:pPr>
              <w:rPr>
                <w:rFonts w:eastAsia="Malgun Gothic"/>
                <w:b/>
                <w:bCs/>
              </w:rPr>
            </w:pPr>
            <w:r>
              <w:rPr>
                <w:b/>
                <w:bCs/>
              </w:rPr>
              <w:t>5-1-2-v1:</w:t>
            </w:r>
            <w:r>
              <w:t xml:space="preserve"> </w:t>
            </w:r>
            <w:r>
              <w:rPr>
                <w:rFonts w:hint="eastAsia"/>
              </w:rPr>
              <w:t>We prefer Option-X.</w:t>
            </w:r>
          </w:p>
        </w:tc>
      </w:tr>
      <w:tr w:rsidR="00F80426" w14:paraId="708B1DD1" w14:textId="77777777" w:rsidTr="000802E3">
        <w:tc>
          <w:tcPr>
            <w:tcW w:w="2104" w:type="dxa"/>
          </w:tcPr>
          <w:p w14:paraId="4B6107A3" w14:textId="77777777" w:rsidR="00F80426" w:rsidRDefault="002A4AA4">
            <w:pPr>
              <w:rPr>
                <w:rFonts w:eastAsiaTheme="minorEastAsia"/>
              </w:rPr>
            </w:pPr>
            <w:r>
              <w:t>InterDigital</w:t>
            </w:r>
          </w:p>
        </w:tc>
        <w:tc>
          <w:tcPr>
            <w:tcW w:w="7844" w:type="dxa"/>
            <w:gridSpan w:val="2"/>
          </w:tcPr>
          <w:p w14:paraId="646ED4D3" w14:textId="77777777" w:rsidR="00F80426" w:rsidRDefault="002A4AA4">
            <w:r>
              <w:rPr>
                <w:b/>
                <w:bCs/>
              </w:rPr>
              <w:t>FL Proposal 5-1-1-v1</w:t>
            </w:r>
            <w:r>
              <w:t>: There should also be an option “no additional signaling”. The UE that can acquire CSI before cell switch can start measurement after reporting a candidate cell better than serving cell, if it has been given CSI configuration corresponding to the candidate cell. Then, if the CSC MAC CE indicates a target cell that it has already measured, it can provide the CSI.</w:t>
            </w:r>
          </w:p>
          <w:p w14:paraId="0AE78FFA" w14:textId="77777777" w:rsidR="00F80426" w:rsidRDefault="002A4AA4">
            <w:pPr>
              <w:rPr>
                <w:b/>
                <w:bCs/>
              </w:rPr>
            </w:pPr>
            <w:r>
              <w:rPr>
                <w:rFonts w:hint="eastAsia"/>
                <w:b/>
                <w:bCs/>
                <w:lang w:val="en-US"/>
              </w:rPr>
              <w:t>FL proposal 5-1-2-v1</w:t>
            </w:r>
            <w:r>
              <w:rPr>
                <w:lang w:val="en-US"/>
              </w:rPr>
              <w:t>: It is not desirable to delay transmission of cell switch MAC CE to get CSI. Option Y seems preferable from that perspective. Option X can also be fine if there is a way for the UE to indicate availability of CSI.</w:t>
            </w:r>
          </w:p>
        </w:tc>
      </w:tr>
      <w:tr w:rsidR="00F80426" w14:paraId="6B6A08E9" w14:textId="77777777" w:rsidTr="000802E3">
        <w:trPr>
          <w:trHeight w:val="90"/>
        </w:trPr>
        <w:tc>
          <w:tcPr>
            <w:tcW w:w="2104" w:type="dxa"/>
          </w:tcPr>
          <w:p w14:paraId="2403DD61" w14:textId="77777777" w:rsidR="00F80426" w:rsidRDefault="002A4AA4">
            <w:pPr>
              <w:rPr>
                <w:rFonts w:eastAsia="SimSun"/>
                <w:lang w:val="en-US" w:eastAsia="zh-CN"/>
              </w:rPr>
            </w:pPr>
            <w:r>
              <w:rPr>
                <w:rFonts w:eastAsia="SimSun" w:hint="eastAsia"/>
                <w:lang w:val="en-US" w:eastAsia="zh-CN"/>
              </w:rPr>
              <w:lastRenderedPageBreak/>
              <w:t>ZTE</w:t>
            </w:r>
          </w:p>
        </w:tc>
        <w:tc>
          <w:tcPr>
            <w:tcW w:w="7844" w:type="dxa"/>
            <w:gridSpan w:val="2"/>
          </w:tcPr>
          <w:p w14:paraId="43508EDB" w14:textId="77777777" w:rsidR="00F80426" w:rsidRDefault="002A4AA4">
            <w:pPr>
              <w:rPr>
                <w:rFonts w:eastAsia="SimSun"/>
                <w:lang w:val="en-US" w:eastAsia="zh-CN"/>
              </w:rPr>
            </w:pPr>
            <w:r>
              <w:rPr>
                <w:b/>
                <w:bCs/>
              </w:rPr>
              <w:t>Proposal 5-1-1-v1</w:t>
            </w:r>
            <w:r>
              <w:rPr>
                <w:rFonts w:eastAsia="SimSun" w:hint="eastAsia"/>
                <w:b/>
                <w:bCs/>
                <w:lang w:val="en-US" w:eastAsia="zh-CN"/>
              </w:rPr>
              <w:t>:</w:t>
            </w:r>
            <w:r>
              <w:rPr>
                <w:rFonts w:eastAsia="SimSun" w:hint="eastAsia"/>
                <w:lang w:val="en-US" w:eastAsia="zh-CN"/>
              </w:rPr>
              <w:t xml:space="preserve"> we are a bit confused about what this proposal is attempting to discuss. From our perspective, we need to first discuss and determine whether proposal 5-2-v1 can be supported, such as supporting periodic CSI-RS. If so, we can further discuss when CSI-RS measurement can be performed and whether additional restriction needs to be introduced for two cases: one is CSI-RS measurement can be started before reception of LTM CSC MAC CE, the other is CSI-RS measurement is done after reception of LTM CSC MAC CE. The benefit of doing this is that it can make the discussion of CSI-RS measurement part simpler and easier. </w:t>
            </w:r>
          </w:p>
          <w:p w14:paraId="04853F61" w14:textId="77777777" w:rsidR="00F80426" w:rsidRDefault="002A4AA4">
            <w:pPr>
              <w:rPr>
                <w:rFonts w:eastAsia="SimSun"/>
                <w:lang w:val="en-US" w:eastAsia="zh-CN"/>
              </w:rPr>
            </w:pPr>
            <w:r>
              <w:rPr>
                <w:b/>
                <w:bCs/>
                <w:lang w:val="en-US"/>
              </w:rPr>
              <w:t>P</w:t>
            </w:r>
            <w:r>
              <w:rPr>
                <w:rFonts w:hint="eastAsia"/>
                <w:b/>
                <w:bCs/>
                <w:lang w:val="en-US"/>
              </w:rPr>
              <w:t>roposal 5-1-2-v1</w:t>
            </w:r>
            <w:r>
              <w:rPr>
                <w:lang w:val="en-US"/>
              </w:rPr>
              <w:t xml:space="preserve">: </w:t>
            </w:r>
            <w:r>
              <w:rPr>
                <w:rFonts w:eastAsia="SimSun" w:hint="eastAsia"/>
                <w:lang w:val="en-US" w:eastAsia="zh-CN"/>
              </w:rPr>
              <w:t>we prefer Option-X since it is in line with the rule of legacy CSI reporting. As for timing requirement of CSI reporting, we think that the cell switch time is enough to complete CSI calculation and preparation of UL transmission. So we don</w:t>
            </w:r>
            <w:r>
              <w:rPr>
                <w:rFonts w:eastAsia="SimSun"/>
                <w:lang w:val="en-US" w:eastAsia="zh-CN"/>
              </w:rPr>
              <w:t>’</w:t>
            </w:r>
            <w:r>
              <w:rPr>
                <w:rFonts w:eastAsia="SimSun" w:hint="eastAsia"/>
                <w:lang w:val="en-US" w:eastAsia="zh-CN"/>
              </w:rPr>
              <w:t>t think that it is necessary to use MAC CE to carry CSI reporting during LTM cell switching.</w:t>
            </w:r>
          </w:p>
          <w:p w14:paraId="06DD1B39" w14:textId="77777777" w:rsidR="00F80426" w:rsidRDefault="002A4AA4">
            <w:pPr>
              <w:rPr>
                <w:rFonts w:eastAsia="SimSun"/>
                <w:lang w:val="en-US" w:eastAsia="zh-CN"/>
              </w:rPr>
            </w:pPr>
            <w:r>
              <w:rPr>
                <w:rFonts w:eastAsia="SimSun" w:hint="eastAsia"/>
                <w:lang w:val="en-US" w:eastAsia="zh-CN"/>
              </w:rPr>
              <w:t>In addition, from our perspective, although CSI reporting design involves which container to use for carrying CSI reporting, e.g., UCI or MAC CE, we think that it does not directly affect our discussion on the time domain behavior of CSI reporting, mechanism to trigger CSI reporting, UL channel to carry CSI reporting, etc. Instead, we think we should first discuss the time domain behavior of CSI reporting, mechanism to trigger CSI reporting and possible UL resource to carry CSI reporting, and then discuss which container will be used for CSI reporting transmission. This can not only simplify the discussion of this part, but also push it forward.</w:t>
            </w:r>
          </w:p>
        </w:tc>
      </w:tr>
      <w:tr w:rsidR="00F80426" w14:paraId="79B2180C" w14:textId="77777777" w:rsidTr="000802E3">
        <w:trPr>
          <w:trHeight w:val="90"/>
        </w:trPr>
        <w:tc>
          <w:tcPr>
            <w:tcW w:w="2104" w:type="dxa"/>
          </w:tcPr>
          <w:p w14:paraId="5DE4BD1E" w14:textId="77777777" w:rsidR="00F80426" w:rsidRDefault="002A4AA4">
            <w:pPr>
              <w:rPr>
                <w:rFonts w:eastAsia="SimSun"/>
                <w:lang w:val="en-US" w:eastAsia="zh-CN"/>
              </w:rPr>
            </w:pPr>
            <w:r>
              <w:rPr>
                <w:rFonts w:eastAsia="SimSun" w:hint="eastAsia"/>
                <w:lang w:val="en-US" w:eastAsia="zh-CN"/>
              </w:rPr>
              <w:t>H</w:t>
            </w:r>
            <w:r>
              <w:rPr>
                <w:rFonts w:eastAsia="SimSun"/>
                <w:lang w:val="en-US" w:eastAsia="zh-CN"/>
              </w:rPr>
              <w:t>uawei, HiSilicon</w:t>
            </w:r>
          </w:p>
        </w:tc>
        <w:tc>
          <w:tcPr>
            <w:tcW w:w="7844" w:type="dxa"/>
            <w:gridSpan w:val="2"/>
          </w:tcPr>
          <w:p w14:paraId="2B380616" w14:textId="77777777" w:rsidR="00F80426" w:rsidRDefault="002A4AA4">
            <w:r>
              <w:rPr>
                <w:rFonts w:hint="eastAsia"/>
                <w:b/>
                <w:bCs/>
                <w:lang w:val="en-US"/>
              </w:rPr>
              <w:t>FL proposal 5-1-1-v1</w:t>
            </w:r>
            <w:r>
              <w:rPr>
                <w:lang w:val="en-US"/>
              </w:rPr>
              <w:t xml:space="preserve">: we are not sure what does </w:t>
            </w:r>
            <w:bookmarkStart w:id="24" w:name="OLE_LINK2"/>
            <w:r>
              <w:rPr>
                <w:lang w:val="en-US"/>
              </w:rPr>
              <w:t>the “</w:t>
            </w:r>
            <w:r>
              <w:rPr>
                <w:rFonts w:hint="eastAsia"/>
                <w:lang w:val="en-US"/>
              </w:rPr>
              <w:t xml:space="preserve">triggering </w:t>
            </w:r>
            <w:r>
              <w:rPr>
                <w:lang w:val="en-US"/>
              </w:rPr>
              <w:t>mechanism” mean</w:t>
            </w:r>
            <w:bookmarkEnd w:id="24"/>
            <w:r>
              <w:rPr>
                <w:lang w:val="en-US"/>
              </w:rPr>
              <w:t>. Does it the trigger the measurement or report. For triggering of CSI measurement, UE should start to measure once the P-CSI-RS is configured or SP-CSI-RS is activated as legacy if UE is capable of measurement before CSC. otherwise, UE should measure the CSI-RS after the CSC is validated, e.g. 3ms after the ACK is feedback. As for triggering of report, we think UE should piggyback the CSI report together with first UL or msg3/msg5. No additional triggering signaling is required.</w:t>
            </w:r>
          </w:p>
          <w:p w14:paraId="1F4E39D5" w14:textId="77777777" w:rsidR="00F80426" w:rsidRDefault="002A4AA4">
            <w:r>
              <w:rPr>
                <w:rFonts w:hint="eastAsia"/>
                <w:b/>
                <w:bCs/>
                <w:lang w:val="en-US"/>
              </w:rPr>
              <w:t>FL proposal 5-1-2-v1</w:t>
            </w:r>
            <w:r>
              <w:rPr>
                <w:lang w:val="en-US"/>
              </w:rPr>
              <w:t>: Support option X. The CSI acquisition is RAN1 objective and there are sufficient CSI feedback mechanism defined in RAN1 based on UCI we can refer to, instead of introducing new CSI feedback based on MAC CE. The UCI multiplexing rule define in TS38.212 can be reused as long as the PUSCH is clear, e.g. first UL, msg3/msg5 and etc..</w:t>
            </w:r>
          </w:p>
          <w:p w14:paraId="170D70EE" w14:textId="77777777" w:rsidR="00F80426" w:rsidRDefault="00F80426">
            <w:pPr>
              <w:rPr>
                <w:b/>
                <w:bCs/>
              </w:rPr>
            </w:pPr>
          </w:p>
        </w:tc>
      </w:tr>
      <w:tr w:rsidR="00F80426" w14:paraId="41653C57" w14:textId="77777777" w:rsidTr="000802E3">
        <w:trPr>
          <w:trHeight w:val="90"/>
        </w:trPr>
        <w:tc>
          <w:tcPr>
            <w:tcW w:w="2104" w:type="dxa"/>
          </w:tcPr>
          <w:p w14:paraId="40519067" w14:textId="77777777" w:rsidR="00F80426" w:rsidRDefault="002A4AA4">
            <w:pPr>
              <w:rPr>
                <w:rFonts w:eastAsia="SimSun"/>
                <w:lang w:val="en-US" w:eastAsia="zh-CN"/>
              </w:rPr>
            </w:pPr>
            <w:r>
              <w:rPr>
                <w:rFonts w:eastAsia="SimSun" w:hint="eastAsia"/>
                <w:lang w:val="en-US" w:eastAsia="zh-CN"/>
              </w:rPr>
              <w:t>N</w:t>
            </w:r>
            <w:r>
              <w:rPr>
                <w:rFonts w:eastAsia="SimSun"/>
                <w:lang w:val="en-US" w:eastAsia="zh-CN"/>
              </w:rPr>
              <w:t>EC</w:t>
            </w:r>
          </w:p>
        </w:tc>
        <w:tc>
          <w:tcPr>
            <w:tcW w:w="7844" w:type="dxa"/>
            <w:gridSpan w:val="2"/>
          </w:tcPr>
          <w:p w14:paraId="141D85A1" w14:textId="77777777" w:rsidR="00F80426" w:rsidRDefault="002A4AA4">
            <w:pPr>
              <w:rPr>
                <w:lang w:val="en-US"/>
              </w:rPr>
            </w:pPr>
            <w:r>
              <w:rPr>
                <w:b/>
                <w:bCs/>
                <w:lang w:val="en-US"/>
              </w:rPr>
              <w:t>FL Proposal 5-1-1-v1</w:t>
            </w:r>
            <w:r>
              <w:rPr>
                <w:lang w:val="en-US"/>
              </w:rPr>
              <w:t>: Support at least Option 2. To our understanding,</w:t>
            </w:r>
            <w:r>
              <w:t xml:space="preserve"> if </w:t>
            </w:r>
            <w:r>
              <w:rPr>
                <w:lang w:val="en-US"/>
              </w:rPr>
              <w:t xml:space="preserve">the “triggering mechanism” means “triggering CSI measurement and reporting mechanism”, to support UE with capability, i.e., CSI measurement before receiving CSC MAC CE, Option 1 may be considered. However, according to the agreement in the last meeting, CSI reporting is not supported before receiving CSC MAC CE. Therefore, regardless of whether Option 1 is adopted </w:t>
            </w:r>
            <w:r>
              <w:rPr>
                <w:lang w:val="en-US"/>
              </w:rPr>
              <w:lastRenderedPageBreak/>
              <w:t>or not, CSI reporting requires CSC MAC CE to trigger, in other words, CSI reporting needs to be triggered based on Option 2. For UE without capability, we think Option 2 should be a natural method.</w:t>
            </w:r>
          </w:p>
          <w:p w14:paraId="4B9C2C88" w14:textId="77777777" w:rsidR="00F80426" w:rsidRDefault="002A4AA4">
            <w:pPr>
              <w:rPr>
                <w:b/>
                <w:bCs/>
                <w:lang w:val="en-US"/>
              </w:rPr>
            </w:pPr>
            <w:r>
              <w:rPr>
                <w:b/>
                <w:bCs/>
                <w:lang w:val="en-US"/>
              </w:rPr>
              <w:t>FL Proposal 5-1-2-v1</w:t>
            </w:r>
            <w:r>
              <w:rPr>
                <w:lang w:val="en-US"/>
              </w:rPr>
              <w:t>: Support Option X. We think that legacy CSI measurement and reporting framework should be considered. And additional latency of CSI acquisition may be caused based on Option Y.</w:t>
            </w:r>
          </w:p>
        </w:tc>
      </w:tr>
      <w:tr w:rsidR="00F80426" w14:paraId="64D6A80D" w14:textId="77777777" w:rsidTr="000802E3">
        <w:trPr>
          <w:trHeight w:val="90"/>
        </w:trPr>
        <w:tc>
          <w:tcPr>
            <w:tcW w:w="2104" w:type="dxa"/>
          </w:tcPr>
          <w:p w14:paraId="63C8B4C3" w14:textId="77777777" w:rsidR="00F80426" w:rsidRDefault="002A4AA4">
            <w:pPr>
              <w:rPr>
                <w:rFonts w:eastAsia="SimSun"/>
                <w:lang w:val="en-US" w:eastAsia="zh-CN"/>
              </w:rPr>
            </w:pPr>
            <w:r>
              <w:rPr>
                <w:rFonts w:eastAsia="SimSun"/>
                <w:lang w:val="en-US" w:eastAsia="zh-CN"/>
              </w:rPr>
              <w:lastRenderedPageBreak/>
              <w:t>Google</w:t>
            </w:r>
          </w:p>
        </w:tc>
        <w:tc>
          <w:tcPr>
            <w:tcW w:w="7844" w:type="dxa"/>
            <w:gridSpan w:val="2"/>
          </w:tcPr>
          <w:p w14:paraId="25CB90E8" w14:textId="77777777" w:rsidR="00F80426" w:rsidRDefault="002A4AA4">
            <w:pPr>
              <w:rPr>
                <w:lang w:val="en-US"/>
              </w:rPr>
            </w:pPr>
            <w:r>
              <w:rPr>
                <w:lang w:val="en-US"/>
              </w:rPr>
              <w:t xml:space="preserve">First, just to clarify, our position on confirming the WA is to confirm with revision. We think original wordings are too strong on having a unified solution. </w:t>
            </w:r>
          </w:p>
          <w:p w14:paraId="0D82D59F" w14:textId="77777777" w:rsidR="00F80426" w:rsidRDefault="002A4AA4">
            <w:pPr>
              <w:rPr>
                <w:lang w:val="en-US"/>
              </w:rPr>
            </w:pPr>
            <w:r>
              <w:rPr>
                <w:rFonts w:hint="eastAsia"/>
                <w:b/>
                <w:bCs/>
                <w:lang w:val="en-US"/>
              </w:rPr>
              <w:t>FL proposal 5-1-1-v1</w:t>
            </w:r>
            <w:r>
              <w:rPr>
                <w:lang w:val="en-US"/>
              </w:rPr>
              <w:t xml:space="preserve">: We support Option 1 and Option 2. In our views, for CSI measurement </w:t>
            </w:r>
            <w:r>
              <w:rPr>
                <w:b/>
                <w:bCs/>
                <w:lang w:val="en-US"/>
              </w:rPr>
              <w:t>before</w:t>
            </w:r>
            <w:r>
              <w:rPr>
                <w:lang w:val="en-US"/>
              </w:rPr>
              <w:t xml:space="preserve"> CSC, Option 1 is the only way; for CSI measurement </w:t>
            </w:r>
            <w:r>
              <w:rPr>
                <w:b/>
                <w:bCs/>
                <w:lang w:val="en-US"/>
              </w:rPr>
              <w:t>after</w:t>
            </w:r>
            <w:r>
              <w:rPr>
                <w:lang w:val="en-US"/>
              </w:rPr>
              <w:t xml:space="preserve"> CSC, Option 1 and 2 can both applicable. Actually, we think Option 2 is more appropriate for CSI measurement </w:t>
            </w:r>
            <w:r>
              <w:rPr>
                <w:b/>
                <w:bCs/>
                <w:lang w:val="en-US"/>
              </w:rPr>
              <w:t>after</w:t>
            </w:r>
            <w:r>
              <w:rPr>
                <w:lang w:val="en-US"/>
              </w:rPr>
              <w:t xml:space="preserve"> CSC to avoid reference timing issue for the CSI triggering delay.  </w:t>
            </w:r>
          </w:p>
          <w:p w14:paraId="6F49F738" w14:textId="77777777" w:rsidR="00F80426" w:rsidRDefault="002A4AA4">
            <w:pPr>
              <w:rPr>
                <w:lang w:val="en-US"/>
              </w:rPr>
            </w:pPr>
            <w:r>
              <w:rPr>
                <w:rFonts w:hint="eastAsia"/>
                <w:b/>
                <w:bCs/>
                <w:lang w:val="en-US"/>
              </w:rPr>
              <w:t>FL proposal 5-1-</w:t>
            </w:r>
            <w:r>
              <w:rPr>
                <w:b/>
                <w:bCs/>
                <w:lang w:val="en-US"/>
              </w:rPr>
              <w:t>2</w:t>
            </w:r>
            <w:r>
              <w:rPr>
                <w:rFonts w:hint="eastAsia"/>
                <w:b/>
                <w:bCs/>
                <w:lang w:val="en-US"/>
              </w:rPr>
              <w:t>-v1</w:t>
            </w:r>
            <w:r>
              <w:rPr>
                <w:lang w:val="en-US"/>
              </w:rPr>
              <w:t xml:space="preserve">: Option X. We have very limited time for this WI. It would be difficult to introduce new medium for conveying L1 signaling.  </w:t>
            </w:r>
          </w:p>
          <w:p w14:paraId="039E23F9" w14:textId="77777777" w:rsidR="00F80426" w:rsidRDefault="00F80426">
            <w:pPr>
              <w:rPr>
                <w:b/>
                <w:bCs/>
                <w:lang w:val="en-US"/>
              </w:rPr>
            </w:pPr>
          </w:p>
        </w:tc>
      </w:tr>
      <w:tr w:rsidR="00F80426" w14:paraId="0FE513D6" w14:textId="77777777" w:rsidTr="000802E3">
        <w:trPr>
          <w:trHeight w:val="90"/>
        </w:trPr>
        <w:tc>
          <w:tcPr>
            <w:tcW w:w="2104" w:type="dxa"/>
          </w:tcPr>
          <w:p w14:paraId="19F9D517" w14:textId="77777777" w:rsidR="00F80426" w:rsidRDefault="002A4AA4">
            <w:pPr>
              <w:rPr>
                <w:rFonts w:eastAsia="PMingLiU"/>
                <w:lang w:val="en-US" w:eastAsia="zh-TW"/>
              </w:rPr>
            </w:pPr>
            <w:r>
              <w:rPr>
                <w:rFonts w:eastAsia="PMingLiU" w:hint="eastAsia"/>
                <w:lang w:val="en-US" w:eastAsia="zh-TW"/>
              </w:rPr>
              <w:t>I</w:t>
            </w:r>
            <w:r>
              <w:rPr>
                <w:rFonts w:eastAsia="PMingLiU"/>
                <w:lang w:val="en-US" w:eastAsia="zh-TW"/>
              </w:rPr>
              <w:t>TRI</w:t>
            </w:r>
          </w:p>
        </w:tc>
        <w:tc>
          <w:tcPr>
            <w:tcW w:w="7844" w:type="dxa"/>
            <w:gridSpan w:val="2"/>
          </w:tcPr>
          <w:p w14:paraId="20708915" w14:textId="77777777" w:rsidR="00F80426" w:rsidRDefault="002A4AA4">
            <w:pPr>
              <w:rPr>
                <w:bCs/>
                <w:lang w:val="en-US"/>
              </w:rPr>
            </w:pPr>
            <w:r>
              <w:rPr>
                <w:rFonts w:hint="eastAsia"/>
                <w:b/>
                <w:bCs/>
                <w:lang w:val="en-US"/>
              </w:rPr>
              <w:t>FL proposal 5-1-1-v1</w:t>
            </w:r>
            <w:r>
              <w:rPr>
                <w:b/>
                <w:bCs/>
                <w:lang w:val="en-US"/>
              </w:rPr>
              <w:t xml:space="preserve">: </w:t>
            </w:r>
            <w:r>
              <w:rPr>
                <w:bCs/>
                <w:lang w:val="en-US"/>
              </w:rPr>
              <w:t>We support option 1, and the detail can be further discussed.</w:t>
            </w:r>
          </w:p>
          <w:p w14:paraId="1847A72C" w14:textId="77777777" w:rsidR="00F80426" w:rsidRDefault="002A4AA4">
            <w:pPr>
              <w:rPr>
                <w:lang w:val="en-US"/>
              </w:rPr>
            </w:pPr>
            <w:r>
              <w:rPr>
                <w:rFonts w:hint="eastAsia"/>
                <w:b/>
                <w:bCs/>
                <w:lang w:val="en-US"/>
              </w:rPr>
              <w:t>FL proposal 5-1-</w:t>
            </w:r>
            <w:r>
              <w:rPr>
                <w:b/>
                <w:bCs/>
                <w:lang w:val="en-US"/>
              </w:rPr>
              <w:t>2</w:t>
            </w:r>
            <w:r>
              <w:rPr>
                <w:rFonts w:hint="eastAsia"/>
                <w:b/>
                <w:bCs/>
                <w:lang w:val="en-US"/>
              </w:rPr>
              <w:t>-v1</w:t>
            </w:r>
            <w:r>
              <w:rPr>
                <w:b/>
                <w:bCs/>
                <w:lang w:val="en-US"/>
              </w:rPr>
              <w:t>:</w:t>
            </w:r>
            <w:r>
              <w:rPr>
                <w:bCs/>
                <w:lang w:val="en-US"/>
              </w:rPr>
              <w:t xml:space="preserve"> We </w:t>
            </w:r>
            <w:r>
              <w:rPr>
                <w:rFonts w:hint="eastAsia"/>
                <w:lang w:val="en-US"/>
              </w:rPr>
              <w:t>s</w:t>
            </w:r>
            <w:r>
              <w:rPr>
                <w:lang w:val="en-US"/>
              </w:rPr>
              <w:t>upport Option X, legacy framework for CSI measurement and reporting is preferable.</w:t>
            </w:r>
          </w:p>
        </w:tc>
      </w:tr>
      <w:tr w:rsidR="00F80426" w14:paraId="7974C7AD" w14:textId="77777777" w:rsidTr="000802E3">
        <w:tc>
          <w:tcPr>
            <w:tcW w:w="2104" w:type="dxa"/>
          </w:tcPr>
          <w:p w14:paraId="6236ABD7" w14:textId="77777777" w:rsidR="00F80426" w:rsidRDefault="002A4AA4">
            <w:pPr>
              <w:rPr>
                <w:rFonts w:eastAsia="SimSun"/>
                <w:lang w:eastAsia="zh-CN"/>
              </w:rPr>
            </w:pPr>
            <w:r>
              <w:rPr>
                <w:rFonts w:eastAsia="SimSun" w:hint="eastAsia"/>
                <w:lang w:eastAsia="zh-CN"/>
              </w:rPr>
              <w:t>CATT</w:t>
            </w:r>
          </w:p>
        </w:tc>
        <w:tc>
          <w:tcPr>
            <w:tcW w:w="7844" w:type="dxa"/>
            <w:gridSpan w:val="2"/>
          </w:tcPr>
          <w:p w14:paraId="666B52A9" w14:textId="77777777" w:rsidR="00F80426" w:rsidRDefault="002A4AA4">
            <w:r>
              <w:rPr>
                <w:rFonts w:eastAsia="SimSun" w:hint="eastAsia"/>
                <w:b/>
                <w:bCs/>
                <w:lang w:eastAsia="zh-CN"/>
              </w:rPr>
              <w:t xml:space="preserve">For proposal </w:t>
            </w:r>
            <w:r>
              <w:rPr>
                <w:b/>
                <w:bCs/>
              </w:rPr>
              <w:t>5-1-1-v1:</w:t>
            </w:r>
            <w:r>
              <w:t xml:space="preserve"> </w:t>
            </w:r>
            <w:r>
              <w:rPr>
                <w:rFonts w:eastAsia="SimSun" w:hint="eastAsia"/>
                <w:lang w:eastAsia="zh-CN"/>
              </w:rPr>
              <w:t>The proposal not clear to us. Is it used for measurement triggering, reporting triggering or both? If it is used for measurement triggering, we support Option 1-4.</w:t>
            </w:r>
            <w:r>
              <w:t xml:space="preserve"> </w:t>
            </w:r>
          </w:p>
          <w:p w14:paraId="3E4F0B64" w14:textId="77777777" w:rsidR="00F80426" w:rsidRDefault="002A4AA4">
            <w:r>
              <w:rPr>
                <w:rFonts w:eastAsia="SimSun" w:hint="eastAsia"/>
                <w:b/>
                <w:bCs/>
                <w:lang w:eastAsia="zh-CN"/>
              </w:rPr>
              <w:t xml:space="preserve">For proposal </w:t>
            </w:r>
            <w:r>
              <w:rPr>
                <w:b/>
                <w:bCs/>
              </w:rPr>
              <w:t>5-1-2-v1:</w:t>
            </w:r>
            <w:r>
              <w:t xml:space="preserve"> Support Option </w:t>
            </w:r>
            <w:r>
              <w:rPr>
                <w:rFonts w:eastAsia="SimSun" w:hint="eastAsia"/>
                <w:lang w:eastAsia="zh-CN"/>
              </w:rPr>
              <w:t>X. We prefer to use the same framework as legacy CSI reporting</w:t>
            </w:r>
            <w:r>
              <w:t>.</w:t>
            </w:r>
            <w:r>
              <w:rPr>
                <w:rFonts w:eastAsia="SimSun" w:hint="eastAsia"/>
                <w:lang w:eastAsia="zh-CN"/>
              </w:rPr>
              <w:t xml:space="preserve"> Otherwise, some RAN1 related issues, e.g. CSI reference resource has to be redefined. </w:t>
            </w:r>
            <w:r>
              <w:t xml:space="preserve"> </w:t>
            </w:r>
          </w:p>
        </w:tc>
      </w:tr>
      <w:tr w:rsidR="00F80426" w14:paraId="07FC7710" w14:textId="77777777" w:rsidTr="000802E3">
        <w:tc>
          <w:tcPr>
            <w:tcW w:w="2104" w:type="dxa"/>
          </w:tcPr>
          <w:p w14:paraId="101D3B93" w14:textId="77777777" w:rsidR="00F80426" w:rsidRDefault="002A4AA4">
            <w:pPr>
              <w:rPr>
                <w:rFonts w:eastAsia="SimSun"/>
                <w:lang w:eastAsia="zh-CN"/>
              </w:rPr>
            </w:pPr>
            <w:r>
              <w:rPr>
                <w:rFonts w:eastAsia="SimSun"/>
                <w:lang w:eastAsia="zh-CN"/>
              </w:rPr>
              <w:t>Samsung</w:t>
            </w:r>
          </w:p>
        </w:tc>
        <w:tc>
          <w:tcPr>
            <w:tcW w:w="7844" w:type="dxa"/>
            <w:gridSpan w:val="2"/>
          </w:tcPr>
          <w:p w14:paraId="4C833677" w14:textId="77777777" w:rsidR="00F80426" w:rsidRDefault="002A4AA4">
            <w:pPr>
              <w:rPr>
                <w:lang w:val="en-US"/>
              </w:rPr>
            </w:pPr>
            <w:r>
              <w:rPr>
                <w:rFonts w:hint="eastAsia"/>
                <w:b/>
                <w:bCs/>
                <w:lang w:val="en-US"/>
              </w:rPr>
              <w:t>FL proposal 5-1-1-v1</w:t>
            </w:r>
            <w:r>
              <w:rPr>
                <w:lang w:val="en-US"/>
              </w:rPr>
              <w:t xml:space="preserve">: we think at least Option 2-2 needs to be supported for measurement/reporting. The UE can start measuring CSI-RS after a certain time period upon reception of the CSC, and such UE behavior needs to be specified – implicitly known or via an explicit field in CSC MAC CE.  </w:t>
            </w:r>
          </w:p>
          <w:p w14:paraId="60CD58AF" w14:textId="77777777" w:rsidR="00F80426" w:rsidRDefault="002A4AA4">
            <w:pPr>
              <w:rPr>
                <w:lang w:val="en-US"/>
              </w:rPr>
            </w:pPr>
            <w:r>
              <w:rPr>
                <w:rFonts w:hint="eastAsia"/>
                <w:b/>
                <w:bCs/>
                <w:lang w:val="en-US"/>
              </w:rPr>
              <w:t>FL proposal 5-1-</w:t>
            </w:r>
            <w:r>
              <w:rPr>
                <w:b/>
                <w:bCs/>
                <w:lang w:val="en-US"/>
              </w:rPr>
              <w:t>2</w:t>
            </w:r>
            <w:r>
              <w:rPr>
                <w:rFonts w:hint="eastAsia"/>
                <w:b/>
                <w:bCs/>
                <w:lang w:val="en-US"/>
              </w:rPr>
              <w:t>-v1</w:t>
            </w:r>
            <w:r>
              <w:rPr>
                <w:lang w:val="en-US"/>
              </w:rPr>
              <w:t>: we can only support Option X. We do not understand why reporting CSI via UCI would result in timeline mismatch. Reporting CSI via MAC CE has zero benefit(s) in terms of latency and overhead reductions, which also departs from legacy CSI framework and we would not support.</w:t>
            </w:r>
          </w:p>
          <w:p w14:paraId="40D0092A" w14:textId="77777777" w:rsidR="00F80426" w:rsidRDefault="00F80426">
            <w:pPr>
              <w:rPr>
                <w:rFonts w:eastAsia="SimSun"/>
                <w:b/>
                <w:bCs/>
                <w:lang w:val="en-US" w:eastAsia="zh-CN"/>
              </w:rPr>
            </w:pPr>
          </w:p>
        </w:tc>
      </w:tr>
      <w:tr w:rsidR="00F80426" w14:paraId="5F9A94BE" w14:textId="77777777" w:rsidTr="000802E3">
        <w:trPr>
          <w:trHeight w:val="90"/>
        </w:trPr>
        <w:tc>
          <w:tcPr>
            <w:tcW w:w="2119" w:type="dxa"/>
            <w:gridSpan w:val="2"/>
          </w:tcPr>
          <w:p w14:paraId="7B705C61" w14:textId="77777777" w:rsidR="00F80426" w:rsidRDefault="002A4AA4">
            <w:pPr>
              <w:rPr>
                <w:rFonts w:eastAsia="SimSun"/>
                <w:lang w:val="en-US" w:eastAsia="zh-CN"/>
              </w:rPr>
            </w:pPr>
            <w:r>
              <w:rPr>
                <w:rFonts w:eastAsia="SimSun" w:hint="eastAsia"/>
                <w:lang w:val="en-US" w:eastAsia="zh-CN"/>
              </w:rPr>
              <w:t>Lenovo</w:t>
            </w:r>
          </w:p>
        </w:tc>
        <w:tc>
          <w:tcPr>
            <w:tcW w:w="7829" w:type="dxa"/>
          </w:tcPr>
          <w:p w14:paraId="2094DE97" w14:textId="77777777" w:rsidR="00F80426" w:rsidRDefault="002A4AA4">
            <w:pPr>
              <w:rPr>
                <w:rFonts w:eastAsia="SimSun"/>
                <w:lang w:val="en-US" w:eastAsia="zh-CN"/>
              </w:rPr>
            </w:pPr>
            <w:r>
              <w:rPr>
                <w:rFonts w:hint="eastAsia"/>
                <w:b/>
                <w:bCs/>
                <w:lang w:val="en-US"/>
              </w:rPr>
              <w:t>FL proposal 5-1-1-v1</w:t>
            </w:r>
            <w:r>
              <w:rPr>
                <w:rFonts w:eastAsia="SimSun" w:hint="eastAsia"/>
                <w:lang w:val="en-US" w:eastAsia="zh-CN"/>
              </w:rPr>
              <w:t xml:space="preserve">: Actually, we support Option 1-4 and Option 2-2 to reuse the existing signaling. </w:t>
            </w:r>
          </w:p>
          <w:p w14:paraId="0A2C0952" w14:textId="77777777" w:rsidR="00F80426" w:rsidRDefault="002A4AA4">
            <w:pPr>
              <w:rPr>
                <w:rFonts w:eastAsia="SimSun"/>
                <w:lang w:val="en-US" w:eastAsia="zh-CN"/>
              </w:rPr>
            </w:pPr>
            <w:r>
              <w:rPr>
                <w:rFonts w:eastAsia="SimSun" w:hint="eastAsia"/>
                <w:lang w:val="en-US" w:eastAsia="zh-CN"/>
              </w:rPr>
              <w:lastRenderedPageBreak/>
              <w:t>For option 1-2, does it mean a new DCI format will be introduced? For option 1-1 and 1-3, the corresponding UE behaviors are not clear.</w:t>
            </w:r>
          </w:p>
          <w:p w14:paraId="566E46AF" w14:textId="77777777" w:rsidR="00F80426" w:rsidRDefault="002A4AA4">
            <w:pPr>
              <w:rPr>
                <w:rFonts w:eastAsia="SimSun"/>
                <w:lang w:val="en-US" w:eastAsia="zh-CN"/>
              </w:rPr>
            </w:pPr>
            <w:r>
              <w:rPr>
                <w:rFonts w:hint="eastAsia"/>
                <w:b/>
                <w:bCs/>
                <w:lang w:val="en-US"/>
              </w:rPr>
              <w:t>FL proposal 5-1-</w:t>
            </w:r>
            <w:r>
              <w:rPr>
                <w:rFonts w:eastAsia="SimSun" w:hint="eastAsia"/>
                <w:b/>
                <w:bCs/>
                <w:lang w:val="en-US" w:eastAsia="zh-CN"/>
              </w:rPr>
              <w:t>2</w:t>
            </w:r>
            <w:r>
              <w:rPr>
                <w:rFonts w:hint="eastAsia"/>
                <w:b/>
                <w:bCs/>
                <w:lang w:val="en-US"/>
              </w:rPr>
              <w:t>-v1</w:t>
            </w:r>
            <w:r>
              <w:rPr>
                <w:rFonts w:eastAsia="SimSun" w:hint="eastAsia"/>
                <w:lang w:val="en-US" w:eastAsia="zh-CN"/>
              </w:rPr>
              <w:t>: We support Option X.</w:t>
            </w:r>
          </w:p>
        </w:tc>
      </w:tr>
      <w:tr w:rsidR="00F80426" w14:paraId="2D8B0A00" w14:textId="77777777" w:rsidTr="000802E3">
        <w:trPr>
          <w:trHeight w:val="90"/>
        </w:trPr>
        <w:tc>
          <w:tcPr>
            <w:tcW w:w="2119" w:type="dxa"/>
            <w:gridSpan w:val="2"/>
          </w:tcPr>
          <w:p w14:paraId="48492FD0" w14:textId="77777777" w:rsidR="00F80426" w:rsidRDefault="002A4AA4">
            <w:pPr>
              <w:rPr>
                <w:rFonts w:eastAsia="SimSun"/>
                <w:lang w:val="en-US" w:eastAsia="zh-CN"/>
              </w:rPr>
            </w:pPr>
            <w:r>
              <w:rPr>
                <w:rFonts w:eastAsia="SimSun"/>
                <w:lang w:val="en-US" w:eastAsia="zh-CN"/>
              </w:rPr>
              <w:lastRenderedPageBreak/>
              <w:t>vivo</w:t>
            </w:r>
          </w:p>
        </w:tc>
        <w:tc>
          <w:tcPr>
            <w:tcW w:w="7829" w:type="dxa"/>
          </w:tcPr>
          <w:p w14:paraId="3ABC22E4" w14:textId="77777777" w:rsidR="00F80426" w:rsidRDefault="002A4AA4">
            <w:pPr>
              <w:spacing w:after="0" w:afterAutospacing="0"/>
              <w:rPr>
                <w:lang w:val="en-US"/>
              </w:rPr>
            </w:pPr>
            <w:r>
              <w:rPr>
                <w:rFonts w:hint="eastAsia"/>
                <w:b/>
                <w:bCs/>
                <w:lang w:val="en-US"/>
              </w:rPr>
              <w:t>FL proposal 5-1-1-v1</w:t>
            </w:r>
            <w:r>
              <w:rPr>
                <w:lang w:val="en-US"/>
              </w:rPr>
              <w:t>:</w:t>
            </w:r>
          </w:p>
          <w:p w14:paraId="5E9366FC" w14:textId="77777777" w:rsidR="00F80426" w:rsidRDefault="002A4AA4">
            <w:pPr>
              <w:rPr>
                <w:rFonts w:eastAsia="SimSun"/>
                <w:lang w:val="en-US" w:eastAsia="zh-CN"/>
              </w:rPr>
            </w:pPr>
            <w:r>
              <w:rPr>
                <w:rFonts w:eastAsia="SimSun"/>
                <w:lang w:val="en-US" w:eastAsia="zh-CN"/>
              </w:rPr>
              <w:t>We share the similar view as Huawei that it should clarified whether the trigger mechanism is used for measurement or reporting first. For the measurement trigger mechanism, the next step is to discuss whether to require a unified measurement trigger mechanism for UEs with different UE capabilities. If so, only Option-1 is feasible. Otherwise, all options can be considered. However, for the report trigger mechanism, LTM CSC MAC CE should be the baseline as reporting is performed after the reception of LTM CSC MAC CE. Besides, the measurement resources that the reported measurement results are derived from should be indicated in the LTM CSC MAC CE.</w:t>
            </w:r>
          </w:p>
          <w:p w14:paraId="57E2A970" w14:textId="77777777" w:rsidR="00F80426" w:rsidRDefault="002A4AA4">
            <w:pPr>
              <w:rPr>
                <w:lang w:val="en-US"/>
              </w:rPr>
            </w:pPr>
            <w:r>
              <w:rPr>
                <w:rFonts w:hint="eastAsia"/>
                <w:b/>
                <w:bCs/>
                <w:lang w:val="en-US"/>
              </w:rPr>
              <w:t>FL proposal 5-1-</w:t>
            </w:r>
            <w:r>
              <w:rPr>
                <w:b/>
                <w:bCs/>
                <w:lang w:val="en-US"/>
              </w:rPr>
              <w:t>2</w:t>
            </w:r>
            <w:r>
              <w:rPr>
                <w:rFonts w:hint="eastAsia"/>
                <w:b/>
                <w:bCs/>
                <w:lang w:val="en-US"/>
              </w:rPr>
              <w:t>-v1</w:t>
            </w:r>
            <w:r>
              <w:rPr>
                <w:lang w:val="en-US"/>
              </w:rPr>
              <w:t xml:space="preserve">: Prefer Option X and CSI measurement results are carried by UCI in the current specification. Corresponding transmission mechanism on PUSCH and overlap handling rules are complete. From the perspective of spec impact, UCI-based reporting is preferred. </w:t>
            </w:r>
          </w:p>
        </w:tc>
      </w:tr>
      <w:tr w:rsidR="00F80426" w14:paraId="5A89B0E5" w14:textId="77777777" w:rsidTr="000802E3">
        <w:tc>
          <w:tcPr>
            <w:tcW w:w="2104" w:type="dxa"/>
          </w:tcPr>
          <w:p w14:paraId="4A0B7372" w14:textId="77777777" w:rsidR="00F80426" w:rsidRDefault="002A4AA4">
            <w:pPr>
              <w:rPr>
                <w:rFonts w:eastAsia="SimSun"/>
                <w:lang w:eastAsia="zh-CN"/>
              </w:rPr>
            </w:pPr>
            <w:r>
              <w:rPr>
                <w:rFonts w:eastAsia="SimSun"/>
                <w:lang w:val="en-US" w:eastAsia="zh-CN"/>
              </w:rPr>
              <w:t>vivo</w:t>
            </w:r>
          </w:p>
        </w:tc>
        <w:tc>
          <w:tcPr>
            <w:tcW w:w="7844" w:type="dxa"/>
            <w:gridSpan w:val="2"/>
          </w:tcPr>
          <w:p w14:paraId="3458C743" w14:textId="77777777" w:rsidR="00F80426" w:rsidRDefault="002A4AA4">
            <w:pPr>
              <w:spacing w:after="0" w:afterAutospacing="0"/>
              <w:rPr>
                <w:lang w:val="en-US" w:eastAsia="zh-CN"/>
              </w:rPr>
            </w:pPr>
            <w:r>
              <w:rPr>
                <w:lang w:val="en-US" w:eastAsia="zh-CN"/>
              </w:rPr>
              <w:t>FL proposal 5-1-1-v1:</w:t>
            </w:r>
          </w:p>
          <w:p w14:paraId="4CE12FED" w14:textId="77777777" w:rsidR="00F80426" w:rsidRDefault="002A4AA4">
            <w:pPr>
              <w:rPr>
                <w:rFonts w:eastAsia="SimSun"/>
                <w:lang w:val="en-US" w:eastAsia="zh-CN"/>
              </w:rPr>
            </w:pPr>
            <w:r>
              <w:rPr>
                <w:rFonts w:eastAsia="SimSun"/>
                <w:lang w:val="en-US" w:eastAsia="zh-CN"/>
              </w:rPr>
              <w:t>We share the similar view as Huawei that it should clarified whether the trigger mechanism is used for measurement or reporting first. For the measurement trigger mechanism, the next step is to discuss whether to require a unified measurement trigger mechanism for UEs with different UE capabilities. If so, only Option-1 is feasible. Otherwise, all options can be considered. However, for the report trigger mechanism, LTM CSC MAC CE should be the baseline as reporting is performed after the reception of LTM CSC MAC CE. Besides, the measurement resources that the reported measurement results are derived from should be indicated in the LTM CSC MAC CE.</w:t>
            </w:r>
          </w:p>
          <w:p w14:paraId="75F88816" w14:textId="77777777" w:rsidR="00F80426" w:rsidRDefault="002A4AA4">
            <w:pPr>
              <w:rPr>
                <w:b/>
                <w:bCs/>
                <w:lang w:val="en-US"/>
              </w:rPr>
            </w:pPr>
            <w:r>
              <w:rPr>
                <w:lang w:val="en-US" w:eastAsia="zh-CN"/>
              </w:rPr>
              <w:t xml:space="preserve">FL proposal 5-1-2-v1: Prefer Option X and CSI measurement results are carried by UCI in the current specification. Corresponding transmission mechanism on PUSCH and overlap handling rules are complete. From the perspective of spec impact, UCI-based reporting is preferred. </w:t>
            </w:r>
          </w:p>
        </w:tc>
      </w:tr>
      <w:tr w:rsidR="00F80426" w14:paraId="212D953B" w14:textId="77777777" w:rsidTr="000802E3">
        <w:tc>
          <w:tcPr>
            <w:tcW w:w="2104" w:type="dxa"/>
          </w:tcPr>
          <w:p w14:paraId="6F543999" w14:textId="77777777" w:rsidR="00F80426" w:rsidRDefault="002A4AA4">
            <w:pPr>
              <w:rPr>
                <w:rFonts w:eastAsia="SimSun"/>
                <w:lang w:val="en-US" w:eastAsia="zh-CN"/>
              </w:rPr>
            </w:pPr>
            <w:r>
              <w:rPr>
                <w:rFonts w:eastAsia="SimSun" w:hint="eastAsia"/>
                <w:lang w:val="en-US" w:eastAsia="zh-CN"/>
              </w:rPr>
              <w:t>TCL</w:t>
            </w:r>
          </w:p>
        </w:tc>
        <w:tc>
          <w:tcPr>
            <w:tcW w:w="7844" w:type="dxa"/>
            <w:gridSpan w:val="2"/>
          </w:tcPr>
          <w:p w14:paraId="0D329ED1" w14:textId="77777777" w:rsidR="00F80426" w:rsidRDefault="002A4AA4">
            <w:pPr>
              <w:rPr>
                <w:bCs/>
                <w:lang w:val="en-US"/>
              </w:rPr>
            </w:pPr>
            <w:r>
              <w:rPr>
                <w:rFonts w:hint="eastAsia"/>
                <w:b/>
                <w:bCs/>
                <w:lang w:val="en-US"/>
              </w:rPr>
              <w:t>FL proposal 5-1-1-v1</w:t>
            </w:r>
            <w:r>
              <w:rPr>
                <w:b/>
                <w:bCs/>
                <w:lang w:val="en-US"/>
              </w:rPr>
              <w:t xml:space="preserve">: </w:t>
            </w:r>
            <w:r>
              <w:rPr>
                <w:bCs/>
                <w:lang w:val="en-US"/>
              </w:rPr>
              <w:t xml:space="preserve">We support option </w:t>
            </w:r>
            <w:r>
              <w:rPr>
                <w:rFonts w:eastAsia="SimSun" w:hint="eastAsia"/>
                <w:bCs/>
                <w:lang w:val="en-US" w:eastAsia="zh-CN"/>
              </w:rPr>
              <w:t>2</w:t>
            </w:r>
            <w:r>
              <w:rPr>
                <w:bCs/>
                <w:lang w:val="en-US"/>
              </w:rPr>
              <w:t>, and the detail can be further discussed.</w:t>
            </w:r>
          </w:p>
          <w:p w14:paraId="6A0371B1" w14:textId="77777777" w:rsidR="00F80426" w:rsidRDefault="002A4AA4">
            <w:pPr>
              <w:rPr>
                <w:b/>
                <w:bCs/>
                <w:lang w:val="en-US"/>
              </w:rPr>
            </w:pPr>
            <w:r>
              <w:rPr>
                <w:rFonts w:hint="eastAsia"/>
                <w:b/>
                <w:bCs/>
                <w:lang w:val="en-US"/>
              </w:rPr>
              <w:t>FL proposal 5-1-</w:t>
            </w:r>
            <w:r>
              <w:rPr>
                <w:b/>
                <w:bCs/>
                <w:lang w:val="en-US"/>
              </w:rPr>
              <w:t>2</w:t>
            </w:r>
            <w:r>
              <w:rPr>
                <w:rFonts w:hint="eastAsia"/>
                <w:b/>
                <w:bCs/>
                <w:lang w:val="en-US"/>
              </w:rPr>
              <w:t>-v1</w:t>
            </w:r>
            <w:r>
              <w:rPr>
                <w:b/>
                <w:bCs/>
                <w:lang w:val="en-US"/>
              </w:rPr>
              <w:t>:</w:t>
            </w:r>
            <w:r>
              <w:rPr>
                <w:bCs/>
                <w:lang w:val="en-US"/>
              </w:rPr>
              <w:t xml:space="preserve"> We </w:t>
            </w:r>
            <w:r>
              <w:rPr>
                <w:rFonts w:hint="eastAsia"/>
                <w:lang w:val="en-US"/>
              </w:rPr>
              <w:t>s</w:t>
            </w:r>
            <w:r>
              <w:rPr>
                <w:lang w:val="en-US"/>
              </w:rPr>
              <w:t>upport Option X, legacy framework for CSI measurement and reporting is preferable.</w:t>
            </w:r>
          </w:p>
        </w:tc>
      </w:tr>
      <w:tr w:rsidR="00B766EB" w:rsidRPr="00BB6423" w14:paraId="310F0468" w14:textId="77777777" w:rsidTr="000802E3">
        <w:trPr>
          <w:trHeight w:val="90"/>
        </w:trPr>
        <w:tc>
          <w:tcPr>
            <w:tcW w:w="2104" w:type="dxa"/>
          </w:tcPr>
          <w:p w14:paraId="78483DD3" w14:textId="77777777" w:rsidR="00B766EB" w:rsidRPr="0096100E" w:rsidRDefault="00B766EB" w:rsidP="00A413AD">
            <w:pPr>
              <w:rPr>
                <w:rFonts w:eastAsia="Malgun Gothic"/>
                <w:lang w:val="en-US" w:eastAsia="ko-KR"/>
              </w:rPr>
            </w:pPr>
            <w:r>
              <w:rPr>
                <w:rFonts w:eastAsia="Malgun Gothic" w:hint="eastAsia"/>
                <w:lang w:val="en-US" w:eastAsia="ko-KR"/>
              </w:rPr>
              <w:t>LGE</w:t>
            </w:r>
          </w:p>
        </w:tc>
        <w:tc>
          <w:tcPr>
            <w:tcW w:w="7844" w:type="dxa"/>
            <w:gridSpan w:val="2"/>
          </w:tcPr>
          <w:p w14:paraId="0678BBB8" w14:textId="77777777" w:rsidR="00B766EB" w:rsidRPr="004D24C2" w:rsidRDefault="00B766EB" w:rsidP="00A413AD">
            <w:pPr>
              <w:rPr>
                <w:rFonts w:eastAsia="Malgun Gothic"/>
                <w:bCs/>
                <w:lang w:val="en-US" w:eastAsia="ko-KR"/>
              </w:rPr>
            </w:pPr>
            <w:r w:rsidRPr="00DF4582">
              <w:rPr>
                <w:rFonts w:hint="eastAsia"/>
                <w:b/>
                <w:bCs/>
                <w:lang w:val="en-US"/>
              </w:rPr>
              <w:t>FL proposal 5-1-1-v1</w:t>
            </w:r>
            <w:r>
              <w:rPr>
                <w:b/>
                <w:bCs/>
                <w:lang w:val="en-US"/>
              </w:rPr>
              <w:t>:</w:t>
            </w:r>
            <w:r w:rsidRPr="000E27F6">
              <w:rPr>
                <w:lang w:val="en-US"/>
              </w:rPr>
              <w:t xml:space="preserve"> </w:t>
            </w:r>
            <w:r w:rsidRPr="000E27F6">
              <w:rPr>
                <w:rFonts w:eastAsia="Malgun Gothic" w:hint="eastAsia"/>
                <w:lang w:val="en-US" w:eastAsia="ko-KR"/>
              </w:rPr>
              <w:t xml:space="preserve">We support Option 3-1. </w:t>
            </w:r>
            <w:r>
              <w:rPr>
                <w:rFonts w:eastAsia="Malgun Gothic" w:hint="eastAsia"/>
                <w:lang w:val="en-US" w:eastAsia="ko-KR"/>
              </w:rPr>
              <w:t xml:space="preserve">Other </w:t>
            </w:r>
            <w:r>
              <w:rPr>
                <w:rFonts w:eastAsia="Malgun Gothic"/>
                <w:lang w:val="en-US" w:eastAsia="ko-KR"/>
              </w:rPr>
              <w:t>all</w:t>
            </w:r>
            <w:r>
              <w:rPr>
                <w:rFonts w:eastAsia="Malgun Gothic" w:hint="eastAsia"/>
                <w:lang w:val="en-US" w:eastAsia="ko-KR"/>
              </w:rPr>
              <w:t xml:space="preserve"> options have ambiguity on operation. </w:t>
            </w:r>
            <w:r>
              <w:rPr>
                <w:rFonts w:eastAsia="Malgun Gothic"/>
                <w:lang w:val="en-US" w:eastAsia="ko-KR"/>
              </w:rPr>
              <w:t>F</w:t>
            </w:r>
            <w:r>
              <w:rPr>
                <w:rFonts w:eastAsia="Malgun Gothic" w:hint="eastAsia"/>
                <w:lang w:val="en-US" w:eastAsia="ko-KR"/>
              </w:rPr>
              <w:t xml:space="preserve">or example, in Option 2-2, CSC MAC CE is usable and simple for measure after CSC MAC CE. </w:t>
            </w:r>
            <w:r>
              <w:rPr>
                <w:rFonts w:eastAsia="Malgun Gothic"/>
                <w:lang w:val="en-US" w:eastAsia="ko-KR"/>
              </w:rPr>
              <w:t>B</w:t>
            </w:r>
            <w:r>
              <w:rPr>
                <w:rFonts w:eastAsia="Malgun Gothic" w:hint="eastAsia"/>
                <w:lang w:val="en-US" w:eastAsia="ko-KR"/>
              </w:rPr>
              <w:t xml:space="preserve">ut it is not applicable for measure before CSC MAC CE. </w:t>
            </w:r>
            <w:r>
              <w:rPr>
                <w:rFonts w:eastAsia="Malgun Gothic"/>
                <w:lang w:val="en-US" w:eastAsia="ko-KR"/>
              </w:rPr>
              <w:t>E</w:t>
            </w:r>
            <w:r>
              <w:rPr>
                <w:rFonts w:eastAsia="Malgun Gothic" w:hint="eastAsia"/>
                <w:lang w:val="en-US" w:eastAsia="ko-KR"/>
              </w:rPr>
              <w:t>xcept additional triggering mechanism, it doesn</w:t>
            </w:r>
            <w:r>
              <w:rPr>
                <w:rFonts w:eastAsia="Malgun Gothic"/>
                <w:lang w:val="en-US" w:eastAsia="ko-KR"/>
              </w:rPr>
              <w:t>’</w:t>
            </w:r>
            <w:r>
              <w:rPr>
                <w:rFonts w:eastAsia="Malgun Gothic" w:hint="eastAsia"/>
                <w:lang w:val="en-US" w:eastAsia="ko-KR"/>
              </w:rPr>
              <w:t xml:space="preserve">t work well in measure before CSC MAC CE. However, Option 3-1, which is legacy behavior, because it indicates </w:t>
            </w:r>
            <w:r>
              <w:rPr>
                <w:rFonts w:eastAsia="Malgun Gothic"/>
                <w:lang w:val="en-US" w:eastAsia="ko-KR"/>
              </w:rPr>
              <w:t>concretely</w:t>
            </w:r>
            <w:r>
              <w:rPr>
                <w:rFonts w:eastAsia="Malgun Gothic" w:hint="eastAsia"/>
                <w:lang w:val="en-US" w:eastAsia="ko-KR"/>
              </w:rPr>
              <w:t xml:space="preserve"> how </w:t>
            </w:r>
            <w:r>
              <w:rPr>
                <w:rFonts w:eastAsia="Malgun Gothic"/>
                <w:lang w:val="en-US" w:eastAsia="ko-KR"/>
              </w:rPr>
              <w:t>measurement</w:t>
            </w:r>
            <w:r>
              <w:rPr>
                <w:rFonts w:eastAsia="Malgun Gothic" w:hint="eastAsia"/>
                <w:lang w:val="en-US" w:eastAsia="ko-KR"/>
              </w:rPr>
              <w:t xml:space="preserve"> operate, it works well in both measure before/after CSC MAC CE.</w:t>
            </w:r>
          </w:p>
          <w:p w14:paraId="60C64341" w14:textId="77777777" w:rsidR="00B766EB" w:rsidRPr="00BB6423" w:rsidRDefault="00B766EB" w:rsidP="00A413AD">
            <w:pPr>
              <w:rPr>
                <w:rFonts w:eastAsia="Malgun Gothic"/>
                <w:b/>
                <w:bCs/>
                <w:lang w:val="en-US" w:eastAsia="ko-KR"/>
              </w:rPr>
            </w:pPr>
            <w:r w:rsidRPr="00DF4582">
              <w:rPr>
                <w:rFonts w:hint="eastAsia"/>
                <w:b/>
                <w:bCs/>
                <w:lang w:val="en-US"/>
              </w:rPr>
              <w:lastRenderedPageBreak/>
              <w:t>FL proposal 5-1-</w:t>
            </w:r>
            <w:r>
              <w:rPr>
                <w:b/>
                <w:bCs/>
                <w:lang w:val="en-US"/>
              </w:rPr>
              <w:t>2</w:t>
            </w:r>
            <w:r w:rsidRPr="00DF4582">
              <w:rPr>
                <w:rFonts w:hint="eastAsia"/>
                <w:b/>
                <w:bCs/>
                <w:lang w:val="en-US"/>
              </w:rPr>
              <w:t>-v1</w:t>
            </w:r>
            <w:r>
              <w:rPr>
                <w:b/>
                <w:bCs/>
                <w:lang w:val="en-US"/>
              </w:rPr>
              <w:t>:</w:t>
            </w:r>
            <w:r w:rsidRPr="00B72AB6">
              <w:rPr>
                <w:bCs/>
                <w:lang w:val="en-US"/>
              </w:rPr>
              <w:t xml:space="preserve"> </w:t>
            </w:r>
            <w:r>
              <w:rPr>
                <w:rFonts w:eastAsia="Malgun Gothic" w:hint="eastAsia"/>
                <w:bCs/>
                <w:lang w:val="en-US" w:eastAsia="ko-KR"/>
              </w:rPr>
              <w:t xml:space="preserve">We support Option X. Based on defining measurement trigger in proposal 5-1-1, UE is indicated to measure CSI-RS. </w:t>
            </w:r>
            <w:r>
              <w:rPr>
                <w:rFonts w:eastAsia="Malgun Gothic"/>
                <w:bCs/>
                <w:lang w:val="en-US" w:eastAsia="ko-KR"/>
              </w:rPr>
              <w:t>A</w:t>
            </w:r>
            <w:r>
              <w:rPr>
                <w:rFonts w:eastAsia="Malgun Gothic" w:hint="eastAsia"/>
                <w:bCs/>
                <w:lang w:val="en-US" w:eastAsia="ko-KR"/>
              </w:rPr>
              <w:t xml:space="preserve">ll of required operation is already defined in UCI. </w:t>
            </w:r>
            <w:r>
              <w:rPr>
                <w:rFonts w:eastAsia="Malgun Gothic"/>
                <w:bCs/>
                <w:lang w:val="en-US" w:eastAsia="ko-KR"/>
              </w:rPr>
              <w:t>I</w:t>
            </w:r>
            <w:r>
              <w:rPr>
                <w:rFonts w:eastAsia="Malgun Gothic" w:hint="eastAsia"/>
                <w:bCs/>
                <w:lang w:val="en-US" w:eastAsia="ko-KR"/>
              </w:rPr>
              <w:t xml:space="preserve">n addition, if exact report container is predefined, UE need to measure CSI-RS from measurement triggering to predefined UCI container. </w:t>
            </w:r>
            <w:r>
              <w:rPr>
                <w:rFonts w:eastAsia="Malgun Gothic"/>
                <w:bCs/>
                <w:lang w:val="en-US" w:eastAsia="ko-KR"/>
              </w:rPr>
              <w:t>I</w:t>
            </w:r>
            <w:r>
              <w:rPr>
                <w:rFonts w:eastAsia="Malgun Gothic" w:hint="eastAsia"/>
                <w:bCs/>
                <w:lang w:val="en-US" w:eastAsia="ko-KR"/>
              </w:rPr>
              <w:t>t means new UE requirement is defined.</w:t>
            </w:r>
          </w:p>
        </w:tc>
      </w:tr>
      <w:tr w:rsidR="005D2DB3" w:rsidRPr="00BB6423" w14:paraId="2D4CEE1F" w14:textId="77777777" w:rsidTr="000802E3">
        <w:trPr>
          <w:trHeight w:val="90"/>
        </w:trPr>
        <w:tc>
          <w:tcPr>
            <w:tcW w:w="2104" w:type="dxa"/>
          </w:tcPr>
          <w:p w14:paraId="01F3B310" w14:textId="53EE2EFB" w:rsidR="005D2DB3" w:rsidRDefault="005D2DB3" w:rsidP="005D2DB3">
            <w:pPr>
              <w:rPr>
                <w:rFonts w:eastAsia="Malgun Gothic"/>
                <w:lang w:val="en-US" w:eastAsia="ko-KR"/>
              </w:rPr>
            </w:pPr>
            <w:r>
              <w:rPr>
                <w:rFonts w:eastAsia="SimSun" w:hint="eastAsia"/>
                <w:lang w:val="en-US" w:eastAsia="zh-CN"/>
              </w:rPr>
              <w:lastRenderedPageBreak/>
              <w:t>X</w:t>
            </w:r>
            <w:r>
              <w:rPr>
                <w:rFonts w:eastAsia="SimSun"/>
                <w:lang w:val="en-US" w:eastAsia="zh-CN"/>
              </w:rPr>
              <w:t>iaomi</w:t>
            </w:r>
          </w:p>
        </w:tc>
        <w:tc>
          <w:tcPr>
            <w:tcW w:w="7844" w:type="dxa"/>
            <w:gridSpan w:val="2"/>
          </w:tcPr>
          <w:p w14:paraId="738D4419" w14:textId="77777777" w:rsidR="005D2DB3" w:rsidRDefault="005D2DB3" w:rsidP="005D2DB3">
            <w:pPr>
              <w:rPr>
                <w:lang w:val="en-US"/>
              </w:rPr>
            </w:pPr>
            <w:r>
              <w:rPr>
                <w:rFonts w:hint="eastAsia"/>
                <w:lang w:val="en-US"/>
              </w:rPr>
              <w:t>FL proposal 5-1-1-v1</w:t>
            </w:r>
          </w:p>
          <w:p w14:paraId="0D7A6906" w14:textId="77777777" w:rsidR="005D2DB3" w:rsidRDefault="005D2DB3" w:rsidP="005D2DB3">
            <w:pPr>
              <w:rPr>
                <w:rFonts w:eastAsia="SimSun"/>
                <w:lang w:val="en-US" w:eastAsia="zh-CN"/>
              </w:rPr>
            </w:pPr>
            <w:r>
              <w:rPr>
                <w:rFonts w:eastAsia="SimSun"/>
                <w:lang w:val="en-US" w:eastAsia="zh-CN"/>
              </w:rPr>
              <w:t xml:space="preserve">In our understanding, there is only triggering for report in legacy system. UE needs to perform measurement before reporting, but when to start the measurement depends on the availability of the resource and the UE implementation. So regarding the triggering for report, we prefer Option 2 and Option 3. </w:t>
            </w:r>
          </w:p>
          <w:p w14:paraId="2C1BBB0F" w14:textId="77777777" w:rsidR="005D2DB3" w:rsidRPr="00007D42" w:rsidRDefault="005D2DB3" w:rsidP="005D2DB3">
            <w:pPr>
              <w:rPr>
                <w:lang w:val="en-US"/>
              </w:rPr>
            </w:pPr>
            <w:r>
              <w:rPr>
                <w:rFonts w:hint="eastAsia"/>
                <w:lang w:val="en-US"/>
              </w:rPr>
              <w:t>FL proposal 5-1-</w:t>
            </w:r>
            <w:r>
              <w:rPr>
                <w:lang w:val="en-US"/>
              </w:rPr>
              <w:t>2</w:t>
            </w:r>
            <w:r>
              <w:rPr>
                <w:rFonts w:hint="eastAsia"/>
                <w:lang w:val="en-US"/>
              </w:rPr>
              <w:t>-v1</w:t>
            </w:r>
          </w:p>
          <w:p w14:paraId="7D291D10" w14:textId="3EE40AE9" w:rsidR="005D2DB3" w:rsidRPr="00DF4582" w:rsidRDefault="005D2DB3" w:rsidP="005D2DB3">
            <w:pPr>
              <w:rPr>
                <w:b/>
                <w:bCs/>
                <w:lang w:val="en-US"/>
              </w:rPr>
            </w:pPr>
            <w:r>
              <w:rPr>
                <w:rFonts w:eastAsia="SimSun"/>
                <w:lang w:val="en-US" w:eastAsia="zh-CN"/>
              </w:rPr>
              <w:t>We prefer Option X to use UCI for CSI report as legacy system.</w:t>
            </w:r>
          </w:p>
        </w:tc>
      </w:tr>
      <w:tr w:rsidR="00517802" w:rsidRPr="00BB6423" w14:paraId="1FC5FD9E" w14:textId="77777777" w:rsidTr="000802E3">
        <w:trPr>
          <w:trHeight w:val="90"/>
        </w:trPr>
        <w:tc>
          <w:tcPr>
            <w:tcW w:w="2104" w:type="dxa"/>
          </w:tcPr>
          <w:p w14:paraId="5B214C56" w14:textId="7B5ABA8D" w:rsidR="00517802" w:rsidRPr="00517802" w:rsidRDefault="00517802" w:rsidP="005D2DB3">
            <w:pPr>
              <w:rPr>
                <w:rFonts w:eastAsia="Malgun Gothic"/>
                <w:lang w:val="en-US" w:eastAsia="ko-KR"/>
              </w:rPr>
            </w:pPr>
            <w:r>
              <w:rPr>
                <w:rFonts w:eastAsia="Malgun Gothic" w:hint="eastAsia"/>
                <w:lang w:val="en-US" w:eastAsia="ko-KR"/>
              </w:rPr>
              <w:t>Qualcomm</w:t>
            </w:r>
          </w:p>
        </w:tc>
        <w:tc>
          <w:tcPr>
            <w:tcW w:w="7844" w:type="dxa"/>
            <w:gridSpan w:val="2"/>
          </w:tcPr>
          <w:p w14:paraId="5F141E70" w14:textId="0C6C771B" w:rsidR="00046CBC" w:rsidRDefault="00046CBC" w:rsidP="00046CBC">
            <w:pPr>
              <w:rPr>
                <w:rFonts w:eastAsia="Malgun Gothic"/>
              </w:rPr>
            </w:pPr>
            <w:r w:rsidRPr="008B7539">
              <w:rPr>
                <w:rFonts w:eastAsia="Malgun Gothic" w:hint="eastAsia"/>
                <w:b/>
                <w:bCs/>
              </w:rPr>
              <w:t>Proposal 5-1-v2</w:t>
            </w:r>
            <w:r w:rsidR="00952D64">
              <w:rPr>
                <w:rFonts w:eastAsia="Malgun Gothic" w:hint="eastAsia"/>
                <w:b/>
                <w:bCs/>
                <w:lang w:eastAsia="ko-KR"/>
              </w:rPr>
              <w:t>/v3</w:t>
            </w:r>
            <w:r>
              <w:rPr>
                <w:rFonts w:eastAsia="Malgun Gothic" w:hint="eastAsia"/>
              </w:rPr>
              <w:t xml:space="preserve">: In the CSI acquisition framework diagram, a related issue with </w:t>
            </w:r>
            <w:r>
              <w:rPr>
                <w:rFonts w:eastAsia="Malgun Gothic"/>
              </w:rPr>
              <w:t>“</w:t>
            </w:r>
            <w:r>
              <w:rPr>
                <w:rFonts w:eastAsia="Malgun Gothic" w:hint="eastAsia"/>
              </w:rPr>
              <w:t>Open Issue 5</w:t>
            </w:r>
            <w:r>
              <w:rPr>
                <w:rFonts w:eastAsia="Malgun Gothic"/>
              </w:rPr>
              <w:t>”</w:t>
            </w:r>
            <w:r>
              <w:rPr>
                <w:rFonts w:eastAsia="Malgun Gothic" w:hint="eastAsia"/>
              </w:rPr>
              <w:t xml:space="preserve"> is whether the UE is obligated to measure </w:t>
            </w:r>
            <w:r>
              <w:rPr>
                <w:rFonts w:eastAsia="Malgun Gothic"/>
              </w:rPr>
              <w:t>the</w:t>
            </w:r>
            <w:r>
              <w:rPr>
                <w:rFonts w:eastAsia="Malgun Gothic" w:hint="eastAsia"/>
              </w:rPr>
              <w:t xml:space="preserve"> CSI-RS before completing the LTM handover. Some companies, such as Qualcomm and Ericsson, have noted that when periodic CSI-RS is used, the timing between the CSI-RS transmission and the LTM CSC may be uncertain. In this situation, if the UE should always measure the CSI-RS, it would further delay the LTM procedure. Therefore, one possible option is that the UE may choose to complete the LTM first </w:t>
            </w:r>
            <w:r>
              <w:rPr>
                <w:rFonts w:eastAsia="Malgun Gothic"/>
              </w:rPr>
              <w:t>without</w:t>
            </w:r>
            <w:r>
              <w:rPr>
                <w:rFonts w:eastAsia="Malgun Gothic" w:hint="eastAsia"/>
              </w:rPr>
              <w:t xml:space="preserve"> measuring the CSI-RS and indicate the target cell that valid CSI for reporting is not available. To capture this point, we may soften the wording as </w:t>
            </w:r>
            <w:r>
              <w:rPr>
                <w:rFonts w:eastAsia="Malgun Gothic"/>
              </w:rPr>
              <w:t>“</w:t>
            </w:r>
            <w:r w:rsidR="00952D64">
              <w:rPr>
                <w:rFonts w:hint="eastAsia"/>
              </w:rPr>
              <w:t xml:space="preserve">After the reception of cell switch command, the UE </w:t>
            </w:r>
            <w:r w:rsidR="00952D64" w:rsidRPr="00952D64">
              <w:rPr>
                <w:rFonts w:eastAsia="Malgun Gothic" w:hint="eastAsia"/>
                <w:color w:val="FF0000"/>
                <w:lang w:eastAsia="ko-KR"/>
              </w:rPr>
              <w:t>may</w:t>
            </w:r>
            <w:r w:rsidR="00952D64">
              <w:rPr>
                <w:rFonts w:eastAsia="Malgun Gothic" w:hint="eastAsia"/>
                <w:lang w:eastAsia="ko-KR"/>
              </w:rPr>
              <w:t xml:space="preserve"> </w:t>
            </w:r>
            <w:r w:rsidR="00952D64">
              <w:rPr>
                <w:rFonts w:hint="eastAsia"/>
              </w:rPr>
              <w:t>measure</w:t>
            </w:r>
            <w:r w:rsidR="00952D64" w:rsidRPr="00952D64">
              <w:rPr>
                <w:rFonts w:hint="eastAsia"/>
                <w:strike/>
                <w:color w:val="FF0000"/>
              </w:rPr>
              <w:t>s</w:t>
            </w:r>
            <w:r w:rsidR="00952D64">
              <w:rPr>
                <w:rFonts w:hint="eastAsia"/>
              </w:rPr>
              <w:t xml:space="preserve"> the indicated CSI-RS resource</w:t>
            </w:r>
            <w:r>
              <w:rPr>
                <w:rFonts w:eastAsia="Malgun Gothic"/>
              </w:rPr>
              <w:t>”</w:t>
            </w:r>
            <w:r>
              <w:rPr>
                <w:rFonts w:eastAsia="Malgun Gothic" w:hint="eastAsia"/>
              </w:rPr>
              <w:t>.</w:t>
            </w:r>
          </w:p>
          <w:p w14:paraId="277A7422" w14:textId="2F153C31" w:rsidR="00517802" w:rsidRPr="005A3373" w:rsidRDefault="00046CBC" w:rsidP="005D2DB3">
            <w:pPr>
              <w:rPr>
                <w:rFonts w:eastAsia="Malgun Gothic"/>
              </w:rPr>
            </w:pPr>
            <w:r>
              <w:rPr>
                <w:rFonts w:eastAsia="Malgun Gothic" w:hint="eastAsia"/>
              </w:rPr>
              <w:t>For Open Issue 6, our preference is MAC CE. Given that a valid CSI report may not always be available, as discussed above, if the report is on UCI, there could be misalignment between the UE and network regarding the presence of the UCI, necessitating blind decoding. Additionally, when CG-PUSCH in the target cell is used for the first UL transmission, it is likely that the same CG-PUSCH resources are shared cell-wise for multiple LTM UEs. Since legacy UEs without early CSI acquisition will not transmit the UCI multiplexed with the first UL transmissions, while the new UEs may transmit UCI for CSI reporting, it also requires blind decoding at the network. With MAC CE-based reporting, multiplexing with the first UL transmission is straightforward and no blind decoding is needed.</w:t>
            </w:r>
          </w:p>
        </w:tc>
      </w:tr>
      <w:tr w:rsidR="0038184F" w:rsidRPr="00BB6423" w14:paraId="3F7D5178" w14:textId="77777777" w:rsidTr="000802E3">
        <w:trPr>
          <w:trHeight w:val="90"/>
        </w:trPr>
        <w:tc>
          <w:tcPr>
            <w:tcW w:w="2104" w:type="dxa"/>
          </w:tcPr>
          <w:p w14:paraId="18AA27AB" w14:textId="311BB96D" w:rsidR="0038184F" w:rsidRDefault="0038184F" w:rsidP="005D2DB3">
            <w:pPr>
              <w:rPr>
                <w:rFonts w:eastAsia="Malgun Gothic"/>
                <w:lang w:val="en-US" w:eastAsia="ko-KR"/>
              </w:rPr>
            </w:pPr>
            <w:r>
              <w:rPr>
                <w:rFonts w:eastAsia="Malgun Gothic"/>
                <w:lang w:val="en-US" w:eastAsia="ko-KR"/>
              </w:rPr>
              <w:t>InterDigital</w:t>
            </w:r>
          </w:p>
        </w:tc>
        <w:tc>
          <w:tcPr>
            <w:tcW w:w="7844" w:type="dxa"/>
            <w:gridSpan w:val="2"/>
          </w:tcPr>
          <w:p w14:paraId="34163985" w14:textId="77777777" w:rsidR="0038184F" w:rsidRDefault="0038184F" w:rsidP="00046CBC">
            <w:pPr>
              <w:rPr>
                <w:rFonts w:eastAsia="Malgun Gothic"/>
                <w:b/>
                <w:bCs/>
              </w:rPr>
            </w:pPr>
            <w:r>
              <w:rPr>
                <w:rFonts w:eastAsia="Malgun Gothic"/>
                <w:b/>
                <w:bCs/>
              </w:rPr>
              <w:t xml:space="preserve">FL proposal 5-1-v3: </w:t>
            </w:r>
          </w:p>
          <w:p w14:paraId="1D176E4A" w14:textId="66A3A91D" w:rsidR="0038184F" w:rsidRDefault="0038184F" w:rsidP="00046CBC">
            <w:pPr>
              <w:rPr>
                <w:rFonts w:eastAsia="Malgun Gothic"/>
              </w:rPr>
            </w:pPr>
            <w:r>
              <w:rPr>
                <w:rFonts w:eastAsia="Malgun Gothic"/>
              </w:rPr>
              <w:t>Regarding this part: “</w:t>
            </w:r>
            <w:r w:rsidRPr="00874293">
              <w:rPr>
                <w:rFonts w:hint="eastAsia"/>
                <w:color w:val="FF0000"/>
              </w:rPr>
              <w:t>[or DCI scheduling cell switch command]</w:t>
            </w:r>
            <w:r>
              <w:rPr>
                <w:rFonts w:eastAsia="Malgun Gothic"/>
              </w:rPr>
              <w:t xml:space="preserve">” this </w:t>
            </w:r>
            <w:r w:rsidR="00233020">
              <w:rPr>
                <w:rFonts w:eastAsia="Malgun Gothic"/>
              </w:rPr>
              <w:t xml:space="preserve">seems to </w:t>
            </w:r>
            <w:r>
              <w:rPr>
                <w:rFonts w:eastAsia="Malgun Gothic"/>
              </w:rPr>
              <w:t xml:space="preserve">imply the UE has to </w:t>
            </w:r>
            <w:r w:rsidR="00233020">
              <w:rPr>
                <w:rFonts w:eastAsia="Malgun Gothic"/>
              </w:rPr>
              <w:t>(</w:t>
            </w:r>
            <w:r>
              <w:rPr>
                <w:rFonts w:eastAsia="Malgun Gothic"/>
              </w:rPr>
              <w:t>re-</w:t>
            </w:r>
            <w:r w:rsidR="00233020">
              <w:rPr>
                <w:rFonts w:eastAsia="Malgun Gothic"/>
              </w:rPr>
              <w:t>)</w:t>
            </w:r>
            <w:r>
              <w:rPr>
                <w:rFonts w:eastAsia="Malgun Gothic"/>
              </w:rPr>
              <w:t xml:space="preserve">interpret the contents of the DCI after successfully decoding the corresponding PDSCH </w:t>
            </w:r>
            <w:r w:rsidR="00233020">
              <w:rPr>
                <w:rFonts w:eastAsia="Malgun Gothic"/>
              </w:rPr>
              <w:t xml:space="preserve">and finding it </w:t>
            </w:r>
            <w:r>
              <w:rPr>
                <w:rFonts w:eastAsia="Malgun Gothic"/>
              </w:rPr>
              <w:t>contains CSC MAC CE?</w:t>
            </w:r>
          </w:p>
          <w:p w14:paraId="2C206DC7" w14:textId="7D0DFFB3" w:rsidR="0038184F" w:rsidRDefault="0038184F" w:rsidP="00046CBC">
            <w:pPr>
              <w:rPr>
                <w:rFonts w:eastAsia="Malgun Gothic"/>
              </w:rPr>
            </w:pPr>
            <w:r>
              <w:rPr>
                <w:rFonts w:eastAsia="Malgun Gothic"/>
              </w:rPr>
              <w:lastRenderedPageBreak/>
              <w:t>For Open Issue 3, one option is that the network configures criteria (event) to start measuring a CSI-RS.</w:t>
            </w:r>
          </w:p>
          <w:p w14:paraId="52C08A0F" w14:textId="77BC8609" w:rsidR="0038184F" w:rsidRPr="0038184F" w:rsidRDefault="0038184F" w:rsidP="00046CBC">
            <w:pPr>
              <w:rPr>
                <w:rFonts w:eastAsia="Malgun Gothic"/>
              </w:rPr>
            </w:pPr>
            <w:r>
              <w:rPr>
                <w:rFonts w:eastAsia="Malgun Gothic"/>
              </w:rPr>
              <w:t>For Open Issues 5 and 6, agree with Qualcomm’s points above</w:t>
            </w:r>
            <w:r w:rsidR="00233020">
              <w:rPr>
                <w:rFonts w:eastAsia="Malgun Gothic"/>
              </w:rPr>
              <w:t>.</w:t>
            </w:r>
          </w:p>
        </w:tc>
      </w:tr>
    </w:tbl>
    <w:p w14:paraId="6CC2AA8F" w14:textId="77777777" w:rsidR="00F80426" w:rsidRDefault="00F80426" w:rsidP="000802E3">
      <w:pPr>
        <w:ind w:leftChars="100" w:left="240"/>
      </w:pPr>
    </w:p>
    <w:p w14:paraId="4052E188" w14:textId="399894C0" w:rsidR="006F5BE7" w:rsidRDefault="006F5BE7" w:rsidP="000802E3">
      <w:pPr>
        <w:pStyle w:val="5"/>
        <w:ind w:leftChars="100" w:left="598"/>
        <w:rPr>
          <w:lang w:val="en-US"/>
        </w:rPr>
      </w:pPr>
      <w:bookmarkStart w:id="25" w:name="_[FL_proposal_5-1-v2]"/>
      <w:bookmarkEnd w:id="25"/>
      <w:r>
        <w:rPr>
          <w:rFonts w:hint="eastAsia"/>
          <w:lang w:val="en-US"/>
        </w:rPr>
        <w:t>[FL proposal 5-1-v2]</w:t>
      </w:r>
    </w:p>
    <w:p w14:paraId="4D2FDD8A" w14:textId="78CFBCBC" w:rsidR="006F5BE7" w:rsidRDefault="006F5BE7" w:rsidP="000802E3">
      <w:pPr>
        <w:ind w:leftChars="100" w:left="240"/>
      </w:pPr>
      <w:r>
        <w:rPr>
          <w:rFonts w:hint="eastAsia"/>
        </w:rPr>
        <w:t xml:space="preserve">The following figure is the outcome of off-offline discussion with a small group. This can be the starting point of official offline </w:t>
      </w:r>
      <w:r>
        <w:t>discussion</w:t>
      </w:r>
      <w:r>
        <w:rPr>
          <w:rFonts w:hint="eastAsia"/>
        </w:rPr>
        <w:t xml:space="preserve"> on Tuesday. </w:t>
      </w:r>
    </w:p>
    <w:p w14:paraId="0FA3B95C" w14:textId="668B0F42" w:rsidR="006F5BE7" w:rsidRDefault="009C58B8" w:rsidP="000802E3">
      <w:pPr>
        <w:ind w:leftChars="100" w:left="240"/>
      </w:pPr>
      <w:r>
        <w:rPr>
          <w:noProof/>
        </w:rPr>
        <w:drawing>
          <wp:inline distT="0" distB="0" distL="0" distR="0" wp14:anchorId="4EB79810" wp14:editId="63288287">
            <wp:extent cx="6252210" cy="3450083"/>
            <wp:effectExtent l="0" t="0" r="0" b="0"/>
            <wp:docPr id="116077204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267319" cy="3458420"/>
                    </a:xfrm>
                    <a:prstGeom prst="rect">
                      <a:avLst/>
                    </a:prstGeom>
                    <a:noFill/>
                    <a:ln>
                      <a:noFill/>
                    </a:ln>
                  </pic:spPr>
                </pic:pic>
              </a:graphicData>
            </a:graphic>
          </wp:inline>
        </w:drawing>
      </w:r>
    </w:p>
    <w:p w14:paraId="0E71CC16" w14:textId="786E941D" w:rsidR="006F5BE7" w:rsidRDefault="0054692C" w:rsidP="000802E3">
      <w:pPr>
        <w:ind w:leftChars="100" w:left="240"/>
      </w:pPr>
      <w:r>
        <w:rPr>
          <w:rFonts w:hint="eastAsia"/>
        </w:rPr>
        <w:t xml:space="preserve">After the Tuesday offline discussion, the diagram is updated as follows. FL proposals will be made based on it. </w:t>
      </w:r>
    </w:p>
    <w:p w14:paraId="1F438B83" w14:textId="1F33C9A3" w:rsidR="0054692C" w:rsidRDefault="0054692C" w:rsidP="000802E3">
      <w:pPr>
        <w:ind w:leftChars="100" w:left="240"/>
      </w:pPr>
      <w:r>
        <w:rPr>
          <w:noProof/>
        </w:rPr>
        <w:lastRenderedPageBreak/>
        <w:drawing>
          <wp:inline distT="0" distB="0" distL="0" distR="0" wp14:anchorId="65B0CCB1" wp14:editId="49B34058">
            <wp:extent cx="6280785" cy="3447093"/>
            <wp:effectExtent l="0" t="0" r="5715" b="0"/>
            <wp:docPr id="139675585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295255" cy="3455035"/>
                    </a:xfrm>
                    <a:prstGeom prst="rect">
                      <a:avLst/>
                    </a:prstGeom>
                    <a:noFill/>
                    <a:ln>
                      <a:noFill/>
                    </a:ln>
                  </pic:spPr>
                </pic:pic>
              </a:graphicData>
            </a:graphic>
          </wp:inline>
        </w:drawing>
      </w:r>
    </w:p>
    <w:p w14:paraId="46DD05E3" w14:textId="4E3BAEFE" w:rsidR="0054692C" w:rsidRDefault="0054692C" w:rsidP="000802E3">
      <w:pPr>
        <w:pStyle w:val="5"/>
        <w:ind w:leftChars="100" w:left="598"/>
        <w:rPr>
          <w:lang w:val="en-US"/>
        </w:rPr>
      </w:pPr>
      <w:r>
        <w:rPr>
          <w:rFonts w:hint="eastAsia"/>
          <w:lang w:val="en-US"/>
        </w:rPr>
        <w:t>[FL proposal 5-1-v3]</w:t>
      </w:r>
    </w:p>
    <w:p w14:paraId="265851A6" w14:textId="1F0BC7DE" w:rsidR="0054692C" w:rsidRPr="0054692C" w:rsidRDefault="0054692C" w:rsidP="000802E3">
      <w:pPr>
        <w:ind w:leftChars="100" w:left="240"/>
        <w:rPr>
          <w:lang w:val="en-US"/>
        </w:rPr>
      </w:pPr>
      <w:r>
        <w:rPr>
          <w:rFonts w:hint="eastAsia"/>
          <w:lang w:val="en-US"/>
        </w:rPr>
        <w:t xml:space="preserve">For </w:t>
      </w:r>
      <w:r w:rsidR="003564E4">
        <w:rPr>
          <w:rFonts w:hint="eastAsia"/>
          <w:lang w:val="en-US"/>
        </w:rPr>
        <w:t xml:space="preserve">target cell </w:t>
      </w:r>
      <w:r>
        <w:rPr>
          <w:rFonts w:hint="eastAsia"/>
          <w:lang w:val="en-US"/>
        </w:rPr>
        <w:t xml:space="preserve">CSI acquisition, </w:t>
      </w:r>
    </w:p>
    <w:p w14:paraId="48CEEAB7" w14:textId="597F8BA1" w:rsidR="0054692C" w:rsidRDefault="0054692C" w:rsidP="000802E3">
      <w:pPr>
        <w:pStyle w:val="a"/>
        <w:ind w:leftChars="100" w:left="600"/>
      </w:pPr>
      <w:r>
        <w:rPr>
          <w:rFonts w:hint="eastAsia"/>
        </w:rPr>
        <w:t xml:space="preserve">A UE is provided with </w:t>
      </w:r>
      <w:r w:rsidR="0026696E">
        <w:rPr>
          <w:rFonts w:hint="eastAsia"/>
        </w:rPr>
        <w:t xml:space="preserve">RRC </w:t>
      </w:r>
      <w:r>
        <w:rPr>
          <w:rFonts w:hint="eastAsia"/>
        </w:rPr>
        <w:t xml:space="preserve">configurations for </w:t>
      </w:r>
      <w:r w:rsidR="00AB6CC1">
        <w:rPr>
          <w:rFonts w:hint="eastAsia"/>
        </w:rPr>
        <w:t xml:space="preserve">periodic </w:t>
      </w:r>
      <w:r>
        <w:rPr>
          <w:rFonts w:hint="eastAsia"/>
        </w:rPr>
        <w:t xml:space="preserve">CSI-RS resource and CSI report for </w:t>
      </w:r>
      <w:r w:rsidR="00874293">
        <w:rPr>
          <w:rFonts w:hint="eastAsia"/>
        </w:rPr>
        <w:t xml:space="preserve">each </w:t>
      </w:r>
      <w:r>
        <w:rPr>
          <w:rFonts w:hint="eastAsia"/>
        </w:rPr>
        <w:t>candidate cell</w:t>
      </w:r>
    </w:p>
    <w:p w14:paraId="049C4D5D" w14:textId="3ECE429B" w:rsidR="00A72F7C" w:rsidRPr="0038184F" w:rsidRDefault="00A72F7C" w:rsidP="000802E3">
      <w:pPr>
        <w:pStyle w:val="a"/>
        <w:numPr>
          <w:ilvl w:val="1"/>
          <w:numId w:val="4"/>
        </w:numPr>
        <w:ind w:leftChars="283" w:left="1119"/>
        <w:rPr>
          <w:color w:val="FF0000"/>
          <w:lang w:val="fr-CA"/>
        </w:rPr>
      </w:pPr>
      <w:r w:rsidRPr="0038184F">
        <w:rPr>
          <w:rFonts w:hint="eastAsia"/>
          <w:color w:val="FF0000"/>
          <w:lang w:val="fr-CA"/>
        </w:rPr>
        <w:t>FFS: Semi-persistent CSI-RS resource</w:t>
      </w:r>
    </w:p>
    <w:p w14:paraId="50E0C678" w14:textId="1CF388D0" w:rsidR="0026696E" w:rsidRDefault="00874293" w:rsidP="000802E3">
      <w:pPr>
        <w:pStyle w:val="a"/>
        <w:ind w:leftChars="100" w:left="600"/>
      </w:pPr>
      <w:r>
        <w:rPr>
          <w:rFonts w:hint="eastAsia"/>
        </w:rPr>
        <w:t>After the RRC configuration, t</w:t>
      </w:r>
      <w:r w:rsidR="00A72F7C">
        <w:t>h</w:t>
      </w:r>
      <w:r w:rsidR="00A72F7C">
        <w:rPr>
          <w:rFonts w:hint="eastAsia"/>
        </w:rPr>
        <w:t xml:space="preserve">e UE </w:t>
      </w:r>
      <w:r>
        <w:rPr>
          <w:rFonts w:hint="eastAsia"/>
        </w:rPr>
        <w:t>start</w:t>
      </w:r>
      <w:r w:rsidR="003564E4">
        <w:rPr>
          <w:rFonts w:hint="eastAsia"/>
        </w:rPr>
        <w:t>s</w:t>
      </w:r>
      <w:r>
        <w:rPr>
          <w:rFonts w:hint="eastAsia"/>
        </w:rPr>
        <w:t xml:space="preserve"> </w:t>
      </w:r>
      <w:r w:rsidR="00A72F7C">
        <w:rPr>
          <w:rFonts w:hint="eastAsia"/>
        </w:rPr>
        <w:t>measur</w:t>
      </w:r>
      <w:r>
        <w:rPr>
          <w:rFonts w:hint="eastAsia"/>
        </w:rPr>
        <w:t>ing</w:t>
      </w:r>
      <w:r w:rsidR="00A72F7C">
        <w:rPr>
          <w:rFonts w:hint="eastAsia"/>
        </w:rPr>
        <w:t xml:space="preserve"> CSI </w:t>
      </w:r>
      <w:r>
        <w:rPr>
          <w:rFonts w:hint="eastAsia"/>
        </w:rPr>
        <w:t>for</w:t>
      </w:r>
      <w:r w:rsidR="00A72F7C">
        <w:rPr>
          <w:rFonts w:hint="eastAsia"/>
        </w:rPr>
        <w:t xml:space="preserve"> </w:t>
      </w:r>
      <w:r>
        <w:rPr>
          <w:rFonts w:hint="eastAsia"/>
        </w:rPr>
        <w:t xml:space="preserve">the </w:t>
      </w:r>
      <w:r w:rsidRPr="0026696E">
        <w:rPr>
          <w:rFonts w:hint="eastAsia"/>
        </w:rPr>
        <w:t xml:space="preserve">subset of </w:t>
      </w:r>
      <w:r w:rsidR="00A72F7C">
        <w:rPr>
          <w:rFonts w:hint="eastAsia"/>
        </w:rPr>
        <w:t>configured CSI-RS resource(s), which is subject to UE capability</w:t>
      </w:r>
    </w:p>
    <w:p w14:paraId="29163F5B" w14:textId="0F56B418" w:rsidR="00A72F7C" w:rsidRDefault="004C1BBE" w:rsidP="000802E3">
      <w:pPr>
        <w:pStyle w:val="a"/>
        <w:ind w:leftChars="100" w:left="600"/>
      </w:pPr>
      <w:r>
        <w:rPr>
          <w:rFonts w:hint="eastAsia"/>
        </w:rPr>
        <w:t>The information included in c</w:t>
      </w:r>
      <w:r w:rsidR="00A72F7C">
        <w:rPr>
          <w:rFonts w:hint="eastAsia"/>
        </w:rPr>
        <w:t>ell switch command</w:t>
      </w:r>
      <w:r w:rsidR="00A72F7C" w:rsidRPr="00874293">
        <w:rPr>
          <w:rFonts w:hint="eastAsia"/>
          <w:color w:val="FF0000"/>
        </w:rPr>
        <w:t xml:space="preserve"> [or DCI scheduling cell switch command</w:t>
      </w:r>
      <w:r w:rsidRPr="00874293">
        <w:rPr>
          <w:rFonts w:hint="eastAsia"/>
          <w:color w:val="FF0000"/>
        </w:rPr>
        <w:t xml:space="preserve">] </w:t>
      </w:r>
      <w:r>
        <w:rPr>
          <w:rFonts w:hint="eastAsia"/>
        </w:rPr>
        <w:t>explicitly or implicitly indicates at least</w:t>
      </w:r>
      <w:r w:rsidR="003564E4">
        <w:rPr>
          <w:rFonts w:hint="eastAsia"/>
        </w:rPr>
        <w:t xml:space="preserve"> the following</w:t>
      </w:r>
      <w:r>
        <w:rPr>
          <w:rFonts w:hint="eastAsia"/>
        </w:rPr>
        <w:t>:</w:t>
      </w:r>
    </w:p>
    <w:p w14:paraId="7E8602EA" w14:textId="26EB1F00" w:rsidR="004C1BBE" w:rsidRDefault="004C1BBE" w:rsidP="000802E3">
      <w:pPr>
        <w:pStyle w:val="a"/>
        <w:numPr>
          <w:ilvl w:val="1"/>
          <w:numId w:val="4"/>
        </w:numPr>
        <w:ind w:leftChars="283" w:left="1119"/>
      </w:pPr>
      <w:r>
        <w:rPr>
          <w:rFonts w:hint="eastAsia"/>
        </w:rPr>
        <w:t xml:space="preserve">Which CSI-RS configuration among the configured CSI-RS resources is used for CSI measurement after </w:t>
      </w:r>
      <w:r w:rsidR="003564E4">
        <w:rPr>
          <w:rFonts w:hint="eastAsia"/>
        </w:rPr>
        <w:t xml:space="preserve">the reception of </w:t>
      </w:r>
      <w:r>
        <w:rPr>
          <w:rFonts w:hint="eastAsia"/>
        </w:rPr>
        <w:t>cell switch command</w:t>
      </w:r>
    </w:p>
    <w:p w14:paraId="53E0AE9A" w14:textId="0DC8C264" w:rsidR="004C1BBE" w:rsidRDefault="004C1BBE" w:rsidP="000802E3">
      <w:pPr>
        <w:pStyle w:val="a"/>
        <w:numPr>
          <w:ilvl w:val="1"/>
          <w:numId w:val="4"/>
        </w:numPr>
        <w:ind w:leftChars="283" w:left="1119"/>
      </w:pPr>
      <w:r>
        <w:rPr>
          <w:rFonts w:hint="eastAsia"/>
        </w:rPr>
        <w:t>Which report configuration among the configured CSI report configurations is used</w:t>
      </w:r>
      <w:r w:rsidR="0026696E">
        <w:rPr>
          <w:rFonts w:hint="eastAsia"/>
        </w:rPr>
        <w:t xml:space="preserve"> for reporting</w:t>
      </w:r>
    </w:p>
    <w:p w14:paraId="78475C41" w14:textId="7D68DF92" w:rsidR="004C1BBE" w:rsidRDefault="004C1BBE" w:rsidP="000802E3">
      <w:pPr>
        <w:pStyle w:val="a"/>
        <w:numPr>
          <w:ilvl w:val="1"/>
          <w:numId w:val="4"/>
        </w:numPr>
        <w:ind w:leftChars="283" w:left="1119"/>
      </w:pPr>
      <w:r>
        <w:rPr>
          <w:rFonts w:hint="eastAsia"/>
        </w:rPr>
        <w:t>Whether or not the reporting is performed</w:t>
      </w:r>
    </w:p>
    <w:p w14:paraId="7A61538F" w14:textId="28A38C2F" w:rsidR="004C1BBE" w:rsidRDefault="004C1BBE" w:rsidP="000802E3">
      <w:pPr>
        <w:pStyle w:val="a"/>
        <w:ind w:leftChars="100" w:left="600"/>
      </w:pPr>
      <w:r>
        <w:rPr>
          <w:rFonts w:hint="eastAsia"/>
        </w:rPr>
        <w:t xml:space="preserve">After the reception of cell switch command, the UE measures the indicated CSI-RS resource </w:t>
      </w:r>
    </w:p>
    <w:p w14:paraId="67A0C199" w14:textId="6E5E96FE" w:rsidR="004C1BBE" w:rsidRDefault="004C1BBE" w:rsidP="000802E3">
      <w:pPr>
        <w:pStyle w:val="a"/>
        <w:ind w:leftChars="100" w:left="600"/>
      </w:pPr>
      <w:r>
        <w:rPr>
          <w:rFonts w:hint="eastAsia"/>
        </w:rPr>
        <w:t>At least aperiodic reporting is used to convey the</w:t>
      </w:r>
      <w:r w:rsidR="00874293">
        <w:rPr>
          <w:rFonts w:hint="eastAsia"/>
        </w:rPr>
        <w:t xml:space="preserve"> latest measured CSI</w:t>
      </w:r>
      <w:r w:rsidR="0026696E">
        <w:rPr>
          <w:rFonts w:hint="eastAsia"/>
        </w:rPr>
        <w:t xml:space="preserve"> of the indicated CSI-RS resource, and the report is sent to the target cell</w:t>
      </w:r>
    </w:p>
    <w:p w14:paraId="65E160DF" w14:textId="2FEB37B7" w:rsidR="0026696E" w:rsidRPr="0026696E" w:rsidRDefault="0026696E" w:rsidP="000802E3">
      <w:pPr>
        <w:pStyle w:val="a"/>
        <w:numPr>
          <w:ilvl w:val="1"/>
          <w:numId w:val="4"/>
        </w:numPr>
        <w:ind w:leftChars="283" w:left="1119"/>
        <w:rPr>
          <w:color w:val="FF0000"/>
        </w:rPr>
      </w:pPr>
      <w:r w:rsidRPr="0026696E">
        <w:rPr>
          <w:rFonts w:hint="eastAsia"/>
          <w:color w:val="FF0000"/>
        </w:rPr>
        <w:t xml:space="preserve">FFS: semi-persistent and/or periodic CSI reporting </w:t>
      </w:r>
    </w:p>
    <w:p w14:paraId="05BFEC31" w14:textId="5984B33B" w:rsidR="0026696E" w:rsidRDefault="0054692C" w:rsidP="000802E3">
      <w:pPr>
        <w:ind w:leftChars="100" w:left="240"/>
        <w:rPr>
          <w:lang w:val="en-US"/>
        </w:rPr>
      </w:pPr>
      <w:r>
        <w:rPr>
          <w:rFonts w:hint="eastAsia"/>
          <w:lang w:val="en-US"/>
        </w:rPr>
        <w:t>Note: with this proposal, the w</w:t>
      </w:r>
      <w:r w:rsidRPr="0054692C">
        <w:rPr>
          <w:lang w:val="en-US"/>
        </w:rPr>
        <w:t xml:space="preserve">orking </w:t>
      </w:r>
      <w:r>
        <w:rPr>
          <w:rFonts w:hint="eastAsia"/>
          <w:lang w:val="en-US"/>
        </w:rPr>
        <w:t>a</w:t>
      </w:r>
      <w:r w:rsidRPr="0054692C">
        <w:rPr>
          <w:lang w:val="en-US"/>
        </w:rPr>
        <w:t xml:space="preserve">ssumption </w:t>
      </w:r>
      <w:r>
        <w:rPr>
          <w:rFonts w:hint="eastAsia"/>
          <w:lang w:val="en-US"/>
        </w:rPr>
        <w:t xml:space="preserve">made in </w:t>
      </w:r>
      <w:r w:rsidRPr="0054692C">
        <w:rPr>
          <w:lang w:val="en-US"/>
        </w:rPr>
        <w:t>RAN1#119</w:t>
      </w:r>
      <w:r>
        <w:rPr>
          <w:rFonts w:hint="eastAsia"/>
          <w:lang w:val="en-US"/>
        </w:rPr>
        <w:t xml:space="preserve"> doesn</w:t>
      </w:r>
      <w:r>
        <w:rPr>
          <w:lang w:val="en-US"/>
        </w:rPr>
        <w:t>’</w:t>
      </w:r>
      <w:r>
        <w:rPr>
          <w:rFonts w:hint="eastAsia"/>
          <w:lang w:val="en-US"/>
        </w:rPr>
        <w:t xml:space="preserve">t need to be confirmed. </w:t>
      </w:r>
    </w:p>
    <w:p w14:paraId="2B2FAE2F" w14:textId="77777777" w:rsidR="002D7142" w:rsidRDefault="002D7142" w:rsidP="000802E3">
      <w:pPr>
        <w:ind w:leftChars="100" w:left="240"/>
        <w:rPr>
          <w:lang w:val="en-US"/>
        </w:rPr>
      </w:pPr>
    </w:p>
    <w:p w14:paraId="2114A74E" w14:textId="4BF7C8C8" w:rsidR="002D7142" w:rsidRDefault="002D7142" w:rsidP="000802E3">
      <w:pPr>
        <w:pStyle w:val="5"/>
        <w:ind w:leftChars="100" w:left="598"/>
        <w:rPr>
          <w:lang w:val="en-US"/>
        </w:rPr>
      </w:pPr>
      <w:bookmarkStart w:id="26" w:name="_[FL_proposal_5-1-v4]"/>
      <w:bookmarkEnd w:id="26"/>
      <w:r>
        <w:rPr>
          <w:rFonts w:hint="eastAsia"/>
          <w:lang w:val="en-US"/>
        </w:rPr>
        <w:lastRenderedPageBreak/>
        <w:t>[FL proposal 5-1-v4]</w:t>
      </w:r>
    </w:p>
    <w:p w14:paraId="30631974" w14:textId="77777777" w:rsidR="002D7142" w:rsidRPr="0054692C" w:rsidRDefault="002D7142" w:rsidP="000802E3">
      <w:pPr>
        <w:ind w:leftChars="100" w:left="240"/>
        <w:rPr>
          <w:lang w:val="en-US"/>
        </w:rPr>
      </w:pPr>
      <w:r>
        <w:rPr>
          <w:rFonts w:hint="eastAsia"/>
          <w:lang w:val="en-US"/>
        </w:rPr>
        <w:t xml:space="preserve">For target cell CSI acquisition, </w:t>
      </w:r>
    </w:p>
    <w:p w14:paraId="64D440DE" w14:textId="02E78715" w:rsidR="002D7142" w:rsidRDefault="002D7142" w:rsidP="000802E3">
      <w:pPr>
        <w:pStyle w:val="a"/>
        <w:ind w:leftChars="100" w:left="600"/>
      </w:pPr>
      <w:r>
        <w:rPr>
          <w:rFonts w:hint="eastAsia"/>
        </w:rPr>
        <w:t>A UE is provided with RRC configurations for periodic CSI-RS resource</w:t>
      </w:r>
      <w:r w:rsidR="00152972">
        <w:rPr>
          <w:rFonts w:hint="eastAsia"/>
        </w:rPr>
        <w:t>(s)</w:t>
      </w:r>
      <w:r>
        <w:rPr>
          <w:rFonts w:hint="eastAsia"/>
        </w:rPr>
        <w:t xml:space="preserve"> </w:t>
      </w:r>
      <w:r w:rsidRPr="00841E46">
        <w:rPr>
          <w:rFonts w:hint="eastAsia"/>
        </w:rPr>
        <w:t>and CSI report</w:t>
      </w:r>
      <w:r w:rsidR="00841E46" w:rsidRPr="00841E46">
        <w:rPr>
          <w:rFonts w:hint="eastAsia"/>
        </w:rPr>
        <w:t>(</w:t>
      </w:r>
      <w:r w:rsidR="00841E46">
        <w:rPr>
          <w:rFonts w:hint="eastAsia"/>
        </w:rPr>
        <w:t>s)</w:t>
      </w:r>
      <w:r>
        <w:rPr>
          <w:rFonts w:hint="eastAsia"/>
        </w:rPr>
        <w:t xml:space="preserve"> for</w:t>
      </w:r>
      <w:r w:rsidR="00841E46">
        <w:rPr>
          <w:rFonts w:hint="eastAsia"/>
        </w:rPr>
        <w:t xml:space="preserve"> one or more </w:t>
      </w:r>
      <w:r>
        <w:rPr>
          <w:rFonts w:hint="eastAsia"/>
        </w:rPr>
        <w:t>candidate cell</w:t>
      </w:r>
    </w:p>
    <w:p w14:paraId="2613C16D" w14:textId="77777777" w:rsidR="00B42886" w:rsidRDefault="00841E46" w:rsidP="000802E3">
      <w:pPr>
        <w:pStyle w:val="a"/>
        <w:numPr>
          <w:ilvl w:val="1"/>
          <w:numId w:val="4"/>
        </w:numPr>
        <w:ind w:leftChars="283" w:left="1119"/>
      </w:pPr>
      <w:r w:rsidRPr="00093276">
        <w:rPr>
          <w:rFonts w:hint="eastAsia"/>
        </w:rPr>
        <w:t>For a candidate cell</w:t>
      </w:r>
      <w:r w:rsidR="00306F91" w:rsidRPr="00093276">
        <w:rPr>
          <w:rFonts w:hint="eastAsia"/>
        </w:rPr>
        <w:t>,</w:t>
      </w:r>
    </w:p>
    <w:p w14:paraId="69AEA166" w14:textId="62E5D470" w:rsidR="00841E46" w:rsidRPr="00093276" w:rsidRDefault="00306F91" w:rsidP="000802E3">
      <w:pPr>
        <w:pStyle w:val="a"/>
        <w:numPr>
          <w:ilvl w:val="2"/>
          <w:numId w:val="4"/>
        </w:numPr>
        <w:ind w:leftChars="467" w:left="1561"/>
      </w:pPr>
      <w:r w:rsidRPr="00093276">
        <w:rPr>
          <w:rFonts w:hint="eastAsia"/>
        </w:rPr>
        <w:t>down-select from the following alternatives:</w:t>
      </w:r>
    </w:p>
    <w:p w14:paraId="4F31DEB9" w14:textId="704FDA6E" w:rsidR="00841E46" w:rsidRPr="00093276" w:rsidRDefault="00841E46" w:rsidP="000802E3">
      <w:pPr>
        <w:pStyle w:val="a"/>
        <w:numPr>
          <w:ilvl w:val="3"/>
          <w:numId w:val="4"/>
        </w:numPr>
        <w:ind w:leftChars="650" w:left="2000"/>
      </w:pPr>
      <w:r w:rsidRPr="00093276">
        <w:rPr>
          <w:rFonts w:hint="eastAsia"/>
        </w:rPr>
        <w:t xml:space="preserve">Alt 1 </w:t>
      </w:r>
      <w:r w:rsidRPr="00093276">
        <w:t>A</w:t>
      </w:r>
      <w:r w:rsidRPr="00093276">
        <w:rPr>
          <w:rFonts w:hint="eastAsia"/>
        </w:rPr>
        <w:t xml:space="preserve"> single CSI report configuration is configured</w:t>
      </w:r>
    </w:p>
    <w:p w14:paraId="4FEF674D" w14:textId="633FD5F2" w:rsidR="00841E46" w:rsidRPr="00093276" w:rsidRDefault="00841E46" w:rsidP="000802E3">
      <w:pPr>
        <w:pStyle w:val="a"/>
        <w:numPr>
          <w:ilvl w:val="3"/>
          <w:numId w:val="4"/>
        </w:numPr>
        <w:ind w:leftChars="650" w:left="2000"/>
      </w:pPr>
      <w:r w:rsidRPr="00093276">
        <w:rPr>
          <w:rFonts w:hint="eastAsia"/>
        </w:rPr>
        <w:t xml:space="preserve">Alt 2 </w:t>
      </w:r>
      <w:r w:rsidRPr="00093276">
        <w:t>M</w:t>
      </w:r>
      <w:r w:rsidRPr="00093276">
        <w:rPr>
          <w:rFonts w:hint="eastAsia"/>
        </w:rPr>
        <w:t>ultiple CSI report configurations are configured</w:t>
      </w:r>
    </w:p>
    <w:p w14:paraId="18C00895" w14:textId="77777777" w:rsidR="006540B8" w:rsidRPr="00D84593" w:rsidRDefault="006540B8" w:rsidP="000802E3">
      <w:pPr>
        <w:pStyle w:val="a"/>
        <w:numPr>
          <w:ilvl w:val="2"/>
          <w:numId w:val="4"/>
        </w:numPr>
        <w:ind w:leftChars="467" w:left="1561"/>
        <w:rPr>
          <w:highlight w:val="yellow"/>
        </w:rPr>
      </w:pPr>
      <w:r w:rsidRPr="00D84593">
        <w:rPr>
          <w:rFonts w:hint="eastAsia"/>
          <w:highlight w:val="yellow"/>
        </w:rPr>
        <w:t>down-select from the following alternatives:</w:t>
      </w:r>
    </w:p>
    <w:p w14:paraId="19F1C99D" w14:textId="5FEDF461" w:rsidR="006540B8" w:rsidRPr="00D84593" w:rsidRDefault="006540B8" w:rsidP="000802E3">
      <w:pPr>
        <w:pStyle w:val="a"/>
        <w:numPr>
          <w:ilvl w:val="3"/>
          <w:numId w:val="4"/>
        </w:numPr>
        <w:ind w:leftChars="650" w:left="2000"/>
        <w:rPr>
          <w:highlight w:val="yellow"/>
        </w:rPr>
      </w:pPr>
      <w:r w:rsidRPr="00D84593">
        <w:rPr>
          <w:rFonts w:hint="eastAsia"/>
          <w:highlight w:val="yellow"/>
        </w:rPr>
        <w:t xml:space="preserve">Alt X: A single CSI-RS resource for CMR is associated </w:t>
      </w:r>
      <w:r w:rsidRPr="00D84593">
        <w:rPr>
          <w:highlight w:val="yellow"/>
        </w:rPr>
        <w:t>with</w:t>
      </w:r>
      <w:r w:rsidRPr="00D84593">
        <w:rPr>
          <w:rFonts w:hint="eastAsia"/>
          <w:highlight w:val="yellow"/>
        </w:rPr>
        <w:t xml:space="preserve"> a CSI report configuration</w:t>
      </w:r>
    </w:p>
    <w:p w14:paraId="3BD368A4" w14:textId="20886DC2" w:rsidR="00A21B12" w:rsidRPr="00D84593" w:rsidRDefault="006540B8" w:rsidP="000802E3">
      <w:pPr>
        <w:pStyle w:val="a"/>
        <w:numPr>
          <w:ilvl w:val="3"/>
          <w:numId w:val="4"/>
        </w:numPr>
        <w:ind w:leftChars="650" w:left="2000"/>
        <w:rPr>
          <w:highlight w:val="yellow"/>
        </w:rPr>
      </w:pPr>
      <w:r w:rsidRPr="00D84593">
        <w:rPr>
          <w:rFonts w:hint="eastAsia"/>
          <w:highlight w:val="yellow"/>
        </w:rPr>
        <w:t xml:space="preserve">Alt Y: </w:t>
      </w:r>
      <w:r w:rsidR="00EB53AE" w:rsidRPr="00D84593">
        <w:rPr>
          <w:rFonts w:hint="eastAsia"/>
          <w:highlight w:val="yellow"/>
        </w:rPr>
        <w:t>Multiple</w:t>
      </w:r>
      <w:r w:rsidRPr="00D84593">
        <w:rPr>
          <w:rFonts w:hint="eastAsia"/>
          <w:highlight w:val="yellow"/>
        </w:rPr>
        <w:t xml:space="preserve"> CSI-RS resource</w:t>
      </w:r>
      <w:r w:rsidR="00EB53AE" w:rsidRPr="00D84593">
        <w:rPr>
          <w:rFonts w:hint="eastAsia"/>
          <w:highlight w:val="yellow"/>
        </w:rPr>
        <w:t>s</w:t>
      </w:r>
      <w:r w:rsidRPr="00D84593">
        <w:rPr>
          <w:rFonts w:hint="eastAsia"/>
          <w:highlight w:val="yellow"/>
        </w:rPr>
        <w:t xml:space="preserve"> for CMR </w:t>
      </w:r>
      <w:r w:rsidR="00EB53AE" w:rsidRPr="00D84593">
        <w:rPr>
          <w:rFonts w:hint="eastAsia"/>
          <w:highlight w:val="yellow"/>
        </w:rPr>
        <w:t>are</w:t>
      </w:r>
      <w:r w:rsidRPr="00D84593">
        <w:rPr>
          <w:rFonts w:hint="eastAsia"/>
          <w:highlight w:val="yellow"/>
        </w:rPr>
        <w:t xml:space="preserve"> associated </w:t>
      </w:r>
      <w:r w:rsidRPr="00D84593">
        <w:rPr>
          <w:highlight w:val="yellow"/>
        </w:rPr>
        <w:t>with</w:t>
      </w:r>
      <w:r w:rsidRPr="00D84593">
        <w:rPr>
          <w:rFonts w:hint="eastAsia"/>
          <w:highlight w:val="yellow"/>
        </w:rPr>
        <w:t xml:space="preserve"> a CSI report configuration</w:t>
      </w:r>
    </w:p>
    <w:p w14:paraId="48B2292A" w14:textId="258A0AF7" w:rsidR="000022E7" w:rsidRPr="00874293" w:rsidRDefault="002D7142" w:rsidP="000802E3">
      <w:pPr>
        <w:pStyle w:val="a"/>
        <w:numPr>
          <w:ilvl w:val="1"/>
          <w:numId w:val="4"/>
        </w:numPr>
        <w:ind w:leftChars="283" w:left="1119"/>
      </w:pPr>
      <w:r w:rsidRPr="000022E7">
        <w:rPr>
          <w:rFonts w:hint="eastAsia"/>
        </w:rPr>
        <w:t>FFS: Semi-persistent CSI-RS resource</w:t>
      </w:r>
    </w:p>
    <w:p w14:paraId="75738274" w14:textId="38062FBE" w:rsidR="002D7142" w:rsidRDefault="002D7142" w:rsidP="000802E3">
      <w:pPr>
        <w:pStyle w:val="a"/>
        <w:ind w:leftChars="100" w:left="600"/>
      </w:pPr>
      <w:r>
        <w:rPr>
          <w:rFonts w:hint="eastAsia"/>
        </w:rPr>
        <w:t>After the RRC configuration</w:t>
      </w:r>
      <w:r w:rsidR="00981F0B">
        <w:rPr>
          <w:rFonts w:hint="eastAsia"/>
        </w:rPr>
        <w:t xml:space="preserve"> and before the reception of CSC</w:t>
      </w:r>
      <w:r>
        <w:rPr>
          <w:rFonts w:hint="eastAsia"/>
        </w:rPr>
        <w:t>, t</w:t>
      </w:r>
      <w:r>
        <w:t>h</w:t>
      </w:r>
      <w:r>
        <w:rPr>
          <w:rFonts w:hint="eastAsia"/>
        </w:rPr>
        <w:t xml:space="preserve">e UE </w:t>
      </w:r>
      <w:r w:rsidR="000022E7" w:rsidRPr="00093276">
        <w:rPr>
          <w:rFonts w:hint="eastAsia"/>
        </w:rPr>
        <w:t>may</w:t>
      </w:r>
      <w:r>
        <w:rPr>
          <w:rFonts w:hint="eastAsia"/>
        </w:rPr>
        <w:t xml:space="preserve"> measur</w:t>
      </w:r>
      <w:r w:rsidR="000022E7">
        <w:rPr>
          <w:rFonts w:hint="eastAsia"/>
        </w:rPr>
        <w:t>e</w:t>
      </w:r>
      <w:r>
        <w:rPr>
          <w:rFonts w:hint="eastAsia"/>
        </w:rPr>
        <w:t xml:space="preserve"> CSI </w:t>
      </w:r>
      <w:r w:rsidR="000022E7">
        <w:rPr>
          <w:rFonts w:hint="eastAsia"/>
        </w:rPr>
        <w:t xml:space="preserve">based on the configured </w:t>
      </w:r>
      <w:r>
        <w:rPr>
          <w:rFonts w:hint="eastAsia"/>
        </w:rPr>
        <w:t>CSI-RS resource(s), which is subject to UE capability</w:t>
      </w:r>
    </w:p>
    <w:p w14:paraId="1A651CD3" w14:textId="301F412C" w:rsidR="001F5DD9" w:rsidRDefault="000022E7" w:rsidP="000802E3">
      <w:pPr>
        <w:pStyle w:val="a"/>
        <w:numPr>
          <w:ilvl w:val="1"/>
          <w:numId w:val="4"/>
        </w:numPr>
        <w:ind w:leftChars="283" w:left="1119"/>
      </w:pPr>
      <w:r>
        <w:rPr>
          <w:rFonts w:hint="eastAsia"/>
        </w:rPr>
        <w:t xml:space="preserve">FFS: whether or how to select </w:t>
      </w:r>
      <w:r w:rsidR="00C50E5C">
        <w:rPr>
          <w:rFonts w:hint="eastAsia"/>
        </w:rPr>
        <w:t>a</w:t>
      </w:r>
      <w:r>
        <w:rPr>
          <w:rFonts w:hint="eastAsia"/>
        </w:rPr>
        <w:t xml:space="preserve"> subset of CSI-RS resources</w:t>
      </w:r>
      <w:r w:rsidR="00C50E5C">
        <w:rPr>
          <w:rFonts w:hint="eastAsia"/>
        </w:rPr>
        <w:t xml:space="preserve"> to measure</w:t>
      </w:r>
      <w:r>
        <w:rPr>
          <w:rFonts w:hint="eastAsia"/>
        </w:rPr>
        <w:t xml:space="preserve"> </w:t>
      </w:r>
      <w:r w:rsidR="00981F0B">
        <w:rPr>
          <w:rFonts w:hint="eastAsia"/>
        </w:rPr>
        <w:t>(note: this does not mean triggering mechanism for measurement</w:t>
      </w:r>
      <w:r w:rsidR="001F5DD9">
        <w:rPr>
          <w:rFonts w:hint="eastAsia"/>
        </w:rPr>
        <w:t xml:space="preserve"> but suggestion to the UE)</w:t>
      </w:r>
    </w:p>
    <w:p w14:paraId="6B608CE8" w14:textId="1EFE7C10" w:rsidR="002D7142" w:rsidRDefault="002D7142" w:rsidP="000802E3">
      <w:pPr>
        <w:pStyle w:val="a"/>
        <w:ind w:leftChars="100" w:left="600"/>
      </w:pPr>
      <w:r>
        <w:rPr>
          <w:rFonts w:hint="eastAsia"/>
        </w:rPr>
        <w:t xml:space="preserve">The information included </w:t>
      </w:r>
      <w:r w:rsidRPr="001F5DD9">
        <w:rPr>
          <w:rFonts w:hint="eastAsia"/>
        </w:rPr>
        <w:t>in cell switch command:</w:t>
      </w:r>
    </w:p>
    <w:p w14:paraId="1B5955AE" w14:textId="49CE68AF" w:rsidR="0007370E" w:rsidRPr="001F5DD9" w:rsidRDefault="0007370E" w:rsidP="000802E3">
      <w:pPr>
        <w:pStyle w:val="a"/>
        <w:numPr>
          <w:ilvl w:val="1"/>
          <w:numId w:val="4"/>
        </w:numPr>
        <w:ind w:leftChars="283" w:left="1119"/>
      </w:pPr>
      <w:r>
        <w:t>I</w:t>
      </w:r>
      <w:r>
        <w:rPr>
          <w:rFonts w:hint="eastAsia"/>
        </w:rPr>
        <w:t>mplicitly indicate at least the following:</w:t>
      </w:r>
    </w:p>
    <w:p w14:paraId="191DF070" w14:textId="29E0A7BA" w:rsidR="002D7142" w:rsidRDefault="006845DB" w:rsidP="000802E3">
      <w:pPr>
        <w:pStyle w:val="a"/>
        <w:numPr>
          <w:ilvl w:val="2"/>
          <w:numId w:val="4"/>
        </w:numPr>
        <w:ind w:leftChars="467" w:left="1561"/>
      </w:pPr>
      <w:r>
        <w:rPr>
          <w:rFonts w:hint="eastAsia"/>
        </w:rPr>
        <w:t>w</w:t>
      </w:r>
      <w:r w:rsidR="002D7142" w:rsidRPr="0007370E">
        <w:rPr>
          <w:rFonts w:hint="eastAsia"/>
        </w:rPr>
        <w:t>hich CSI report configuration among the configured CSI report configurations is used for reporting</w:t>
      </w:r>
    </w:p>
    <w:p w14:paraId="06734D29" w14:textId="16AE8ABA" w:rsidR="0007370E" w:rsidRPr="00D86068" w:rsidRDefault="00C476DD" w:rsidP="000802E3">
      <w:pPr>
        <w:pStyle w:val="a"/>
        <w:numPr>
          <w:ilvl w:val="1"/>
          <w:numId w:val="4"/>
        </w:numPr>
        <w:ind w:leftChars="283" w:left="1119"/>
      </w:pPr>
      <w:r w:rsidRPr="00D86068">
        <w:rPr>
          <w:rFonts w:hint="eastAsia"/>
        </w:rPr>
        <w:t>FFS: whether e</w:t>
      </w:r>
      <w:r w:rsidR="0007370E" w:rsidRPr="00D86068">
        <w:rPr>
          <w:rFonts w:hint="eastAsia"/>
        </w:rPr>
        <w:t>xplicitly indicate at least the following:</w:t>
      </w:r>
    </w:p>
    <w:p w14:paraId="50412DF8" w14:textId="07D979FB" w:rsidR="001F5DD9" w:rsidRPr="00D86068" w:rsidRDefault="002D7142" w:rsidP="000802E3">
      <w:pPr>
        <w:pStyle w:val="a"/>
        <w:numPr>
          <w:ilvl w:val="2"/>
          <w:numId w:val="4"/>
        </w:numPr>
        <w:ind w:leftChars="467" w:left="1561"/>
      </w:pPr>
      <w:r w:rsidRPr="00D86068">
        <w:rPr>
          <w:rFonts w:hint="eastAsia"/>
        </w:rPr>
        <w:t>Whether or not the reporting is performed</w:t>
      </w:r>
      <w:r w:rsidR="0007370E" w:rsidRPr="00D86068">
        <w:rPr>
          <w:rFonts w:hint="eastAsia"/>
        </w:rPr>
        <w:t xml:space="preserve"> </w:t>
      </w:r>
    </w:p>
    <w:p w14:paraId="241868DC" w14:textId="6804AF20" w:rsidR="003E1C25" w:rsidRDefault="002D7142" w:rsidP="000802E3">
      <w:pPr>
        <w:pStyle w:val="a"/>
        <w:ind w:leftChars="100" w:left="600"/>
      </w:pPr>
      <w:r w:rsidRPr="003E1C25">
        <w:rPr>
          <w:rFonts w:hint="eastAsia"/>
        </w:rPr>
        <w:t>After the reception of cell switch command, the UE</w:t>
      </w:r>
      <w:r w:rsidRPr="003E1C25">
        <w:rPr>
          <w:rFonts w:hint="eastAsia"/>
          <w:color w:val="FF0000"/>
        </w:rPr>
        <w:t xml:space="preserve"> </w:t>
      </w:r>
      <w:r w:rsidRPr="003E1C25">
        <w:rPr>
          <w:rFonts w:hint="eastAsia"/>
        </w:rPr>
        <w:t xml:space="preserve">may measure </w:t>
      </w:r>
      <w:r w:rsidR="003E1C25" w:rsidRPr="00093276">
        <w:rPr>
          <w:rFonts w:hint="eastAsia"/>
        </w:rPr>
        <w:t xml:space="preserve">(depending on </w:t>
      </w:r>
      <w:r w:rsidR="002603C8" w:rsidRPr="00093276">
        <w:rPr>
          <w:rFonts w:hint="eastAsia"/>
        </w:rPr>
        <w:t>the timeline</w:t>
      </w:r>
      <w:r w:rsidR="003E1C25" w:rsidRPr="00093276">
        <w:rPr>
          <w:rFonts w:hint="eastAsia"/>
        </w:rPr>
        <w:t>)</w:t>
      </w:r>
      <w:r w:rsidR="003E1C25">
        <w:rPr>
          <w:rFonts w:hint="eastAsia"/>
        </w:rPr>
        <w:t xml:space="preserve"> </w:t>
      </w:r>
      <w:r w:rsidRPr="003E1C25">
        <w:rPr>
          <w:rFonts w:hint="eastAsia"/>
        </w:rPr>
        <w:t xml:space="preserve">the </w:t>
      </w:r>
      <w:r w:rsidRPr="00FC2981">
        <w:rPr>
          <w:rFonts w:hint="eastAsia"/>
          <w:highlight w:val="yellow"/>
        </w:rPr>
        <w:t>CSI-RS resource</w:t>
      </w:r>
      <w:r w:rsidR="00A53FA3">
        <w:rPr>
          <w:rFonts w:hint="eastAsia"/>
          <w:highlight w:val="yellow"/>
        </w:rPr>
        <w:t>(s)</w:t>
      </w:r>
      <w:r w:rsidR="00BB0A32" w:rsidRPr="00FC2981">
        <w:rPr>
          <w:rFonts w:hint="eastAsia"/>
          <w:highlight w:val="yellow"/>
        </w:rPr>
        <w:t xml:space="preserve"> associated with implicitly indicated CSI report config</w:t>
      </w:r>
      <w:r w:rsidR="00605955" w:rsidRPr="00FC2981">
        <w:rPr>
          <w:rFonts w:hint="eastAsia"/>
          <w:highlight w:val="yellow"/>
        </w:rPr>
        <w:t>uration</w:t>
      </w:r>
      <w:r w:rsidRPr="003E1C25">
        <w:rPr>
          <w:rFonts w:hint="eastAsia"/>
        </w:rPr>
        <w:t xml:space="preserve"> </w:t>
      </w:r>
      <w:r w:rsidR="0007370E" w:rsidRPr="003E1C25">
        <w:rPr>
          <w:rFonts w:hint="eastAsia"/>
        </w:rPr>
        <w:t xml:space="preserve">at least </w:t>
      </w:r>
      <w:r w:rsidRPr="003E1C25">
        <w:rPr>
          <w:rFonts w:hint="eastAsia"/>
        </w:rPr>
        <w:t>until the triggered reporting is performed</w:t>
      </w:r>
    </w:p>
    <w:p w14:paraId="4D089862" w14:textId="7BFB0325" w:rsidR="00E0511A" w:rsidRPr="00557BF5" w:rsidRDefault="00E0511A" w:rsidP="000802E3">
      <w:pPr>
        <w:pStyle w:val="a"/>
        <w:numPr>
          <w:ilvl w:val="1"/>
          <w:numId w:val="4"/>
        </w:numPr>
        <w:ind w:leftChars="283" w:left="1119"/>
        <w:rPr>
          <w:highlight w:val="yellow"/>
        </w:rPr>
      </w:pPr>
      <w:r>
        <w:rPr>
          <w:rFonts w:hint="eastAsia"/>
          <w:highlight w:val="yellow"/>
        </w:rPr>
        <w:t xml:space="preserve">FFS: </w:t>
      </w:r>
      <w:r w:rsidR="00751571">
        <w:rPr>
          <w:rFonts w:hint="eastAsia"/>
          <w:highlight w:val="yellow"/>
        </w:rPr>
        <w:t>how</w:t>
      </w:r>
      <w:r w:rsidR="00331D66">
        <w:rPr>
          <w:rFonts w:hint="eastAsia"/>
          <w:highlight w:val="yellow"/>
        </w:rPr>
        <w:t xml:space="preserve">/whether </w:t>
      </w:r>
      <w:r w:rsidR="000574F1">
        <w:rPr>
          <w:rFonts w:hint="eastAsia"/>
          <w:highlight w:val="yellow"/>
        </w:rPr>
        <w:t>to</w:t>
      </w:r>
      <w:r w:rsidR="00617755">
        <w:rPr>
          <w:rFonts w:hint="eastAsia"/>
          <w:highlight w:val="yellow"/>
        </w:rPr>
        <w:t xml:space="preserve"> </w:t>
      </w:r>
      <w:r w:rsidR="00A63FCF">
        <w:rPr>
          <w:rFonts w:hint="eastAsia"/>
          <w:highlight w:val="yellow"/>
        </w:rPr>
        <w:t>select</w:t>
      </w:r>
      <w:r w:rsidRPr="00B12901">
        <w:rPr>
          <w:rFonts w:hint="eastAsia"/>
          <w:highlight w:val="yellow"/>
        </w:rPr>
        <w:t xml:space="preserve"> CSI-RS resource</w:t>
      </w:r>
      <w:r w:rsidR="00B45987">
        <w:rPr>
          <w:rFonts w:hint="eastAsia"/>
          <w:highlight w:val="yellow"/>
        </w:rPr>
        <w:t>(s)</w:t>
      </w:r>
      <w:r w:rsidR="00331D66">
        <w:rPr>
          <w:rFonts w:hint="eastAsia"/>
          <w:highlight w:val="yellow"/>
        </w:rPr>
        <w:t xml:space="preserve"> </w:t>
      </w:r>
      <w:r w:rsidRPr="00B12901">
        <w:rPr>
          <w:rFonts w:hint="eastAsia"/>
          <w:highlight w:val="yellow"/>
        </w:rPr>
        <w:t xml:space="preserve">among the </w:t>
      </w:r>
      <w:r>
        <w:rPr>
          <w:rFonts w:hint="eastAsia"/>
          <w:highlight w:val="yellow"/>
        </w:rPr>
        <w:t>associated</w:t>
      </w:r>
      <w:r w:rsidRPr="00B12901">
        <w:rPr>
          <w:rFonts w:hint="eastAsia"/>
          <w:highlight w:val="yellow"/>
        </w:rPr>
        <w:t xml:space="preserve"> CSI-RS resources for measurement, if alt Y is adopted</w:t>
      </w:r>
    </w:p>
    <w:p w14:paraId="0A570D36" w14:textId="2DA65844" w:rsidR="002D7142" w:rsidRDefault="002D7142" w:rsidP="000802E3">
      <w:pPr>
        <w:pStyle w:val="a"/>
        <w:ind w:leftChars="100" w:left="600"/>
      </w:pPr>
      <w:r>
        <w:rPr>
          <w:rFonts w:hint="eastAsia"/>
        </w:rPr>
        <w:t xml:space="preserve">At least aperiodic reporting is used to convey the latest </w:t>
      </w:r>
      <w:r w:rsidRPr="003E1C25">
        <w:rPr>
          <w:rFonts w:hint="eastAsia"/>
        </w:rPr>
        <w:t>available</w:t>
      </w:r>
      <w:r w:rsidRPr="00931DDF">
        <w:rPr>
          <w:rFonts w:hint="eastAsia"/>
        </w:rPr>
        <w:t xml:space="preserve"> </w:t>
      </w:r>
      <w:r>
        <w:rPr>
          <w:rFonts w:hint="eastAsia"/>
        </w:rPr>
        <w:t>measured CSI</w:t>
      </w:r>
      <w:r w:rsidR="00DA40AB">
        <w:rPr>
          <w:rFonts w:hint="eastAsia"/>
        </w:rPr>
        <w:t xml:space="preserve">, </w:t>
      </w:r>
      <w:r>
        <w:rPr>
          <w:rFonts w:hint="eastAsia"/>
        </w:rPr>
        <w:t>and the report is sent to the target cell</w:t>
      </w:r>
    </w:p>
    <w:p w14:paraId="2B8CC555" w14:textId="6095955E" w:rsidR="001B4A46" w:rsidRPr="00093276" w:rsidRDefault="001B4A46" w:rsidP="000802E3">
      <w:pPr>
        <w:pStyle w:val="a"/>
        <w:numPr>
          <w:ilvl w:val="1"/>
          <w:numId w:val="4"/>
        </w:numPr>
        <w:ind w:leftChars="283" w:left="1119"/>
      </w:pPr>
      <w:r w:rsidRPr="00093276">
        <w:rPr>
          <w:rFonts w:hint="eastAsia"/>
        </w:rPr>
        <w:t>Option 1: to use UCI</w:t>
      </w:r>
    </w:p>
    <w:p w14:paraId="679455C8" w14:textId="2D16F8AE" w:rsidR="001B4A46" w:rsidRPr="00093276" w:rsidRDefault="001B4A46" w:rsidP="000802E3">
      <w:pPr>
        <w:pStyle w:val="a"/>
        <w:numPr>
          <w:ilvl w:val="1"/>
          <w:numId w:val="4"/>
        </w:numPr>
        <w:ind w:leftChars="283" w:left="1119"/>
      </w:pPr>
      <w:r w:rsidRPr="00093276">
        <w:rPr>
          <w:rFonts w:hint="eastAsia"/>
        </w:rPr>
        <w:t>Option 2: to use MAC CE</w:t>
      </w:r>
    </w:p>
    <w:p w14:paraId="209ADCE6" w14:textId="77777777" w:rsidR="002D7142" w:rsidRPr="0054692C" w:rsidRDefault="002D7142" w:rsidP="000802E3">
      <w:pPr>
        <w:ind w:leftChars="100" w:left="240"/>
        <w:rPr>
          <w:lang w:val="en-US"/>
        </w:rPr>
      </w:pPr>
      <w:r>
        <w:rPr>
          <w:rFonts w:hint="eastAsia"/>
          <w:lang w:val="en-US"/>
        </w:rPr>
        <w:t>Note: with this proposal, the w</w:t>
      </w:r>
      <w:r w:rsidRPr="0054692C">
        <w:rPr>
          <w:lang w:val="en-US"/>
        </w:rPr>
        <w:t xml:space="preserve">orking </w:t>
      </w:r>
      <w:r>
        <w:rPr>
          <w:rFonts w:hint="eastAsia"/>
          <w:lang w:val="en-US"/>
        </w:rPr>
        <w:t>a</w:t>
      </w:r>
      <w:r w:rsidRPr="0054692C">
        <w:rPr>
          <w:lang w:val="en-US"/>
        </w:rPr>
        <w:t xml:space="preserve">ssumption </w:t>
      </w:r>
      <w:r>
        <w:rPr>
          <w:rFonts w:hint="eastAsia"/>
          <w:lang w:val="en-US"/>
        </w:rPr>
        <w:t xml:space="preserve">made in </w:t>
      </w:r>
      <w:r w:rsidRPr="0054692C">
        <w:rPr>
          <w:lang w:val="en-US"/>
        </w:rPr>
        <w:t>RAN1#119</w:t>
      </w:r>
      <w:r>
        <w:rPr>
          <w:rFonts w:hint="eastAsia"/>
          <w:lang w:val="en-US"/>
        </w:rPr>
        <w:t xml:space="preserve"> doesn</w:t>
      </w:r>
      <w:r>
        <w:rPr>
          <w:lang w:val="en-US"/>
        </w:rPr>
        <w:t>’</w:t>
      </w:r>
      <w:r>
        <w:rPr>
          <w:rFonts w:hint="eastAsia"/>
          <w:lang w:val="en-US"/>
        </w:rPr>
        <w:t xml:space="preserve">t need to be confirmed. </w:t>
      </w:r>
    </w:p>
    <w:p w14:paraId="52ABBA3D" w14:textId="77777777" w:rsidR="002D7142" w:rsidRDefault="002D7142" w:rsidP="000802E3">
      <w:pPr>
        <w:ind w:leftChars="100" w:left="240"/>
        <w:rPr>
          <w:lang w:val="en-US"/>
        </w:rPr>
      </w:pPr>
    </w:p>
    <w:p w14:paraId="37F8383C" w14:textId="4C68B874" w:rsidR="00545039" w:rsidRDefault="00545039" w:rsidP="000802E3">
      <w:pPr>
        <w:pStyle w:val="5"/>
        <w:ind w:leftChars="100" w:left="598"/>
        <w:rPr>
          <w:lang w:val="en-US"/>
        </w:rPr>
      </w:pPr>
      <w:bookmarkStart w:id="27" w:name="_[FL_proposal_5-1-3-v1]"/>
      <w:bookmarkEnd w:id="27"/>
      <w:r>
        <w:rPr>
          <w:rFonts w:hint="eastAsia"/>
          <w:lang w:val="en-US"/>
        </w:rPr>
        <w:t>[FL proposal 5-1-3-v1]</w:t>
      </w:r>
    </w:p>
    <w:p w14:paraId="63B069F3" w14:textId="0D8B8716" w:rsidR="00545039" w:rsidRDefault="00545039" w:rsidP="000802E3">
      <w:pPr>
        <w:pStyle w:val="a"/>
        <w:ind w:leftChars="100" w:left="600"/>
      </w:pPr>
      <w:r>
        <w:rPr>
          <w:rFonts w:hint="eastAsia"/>
        </w:rPr>
        <w:t xml:space="preserve">For </w:t>
      </w:r>
      <w:r w:rsidRPr="00545039">
        <w:t>UL container for LTM CSI report to target cell</w:t>
      </w:r>
      <w:r>
        <w:rPr>
          <w:rFonts w:hint="eastAsia"/>
        </w:rPr>
        <w:t>, d</w:t>
      </w:r>
      <w:r w:rsidRPr="00545039">
        <w:t xml:space="preserve">own select one from the following two options: </w:t>
      </w:r>
    </w:p>
    <w:p w14:paraId="18AD4989" w14:textId="2E4893B0" w:rsidR="00545039" w:rsidRDefault="00545039" w:rsidP="000802E3">
      <w:pPr>
        <w:pStyle w:val="a"/>
        <w:numPr>
          <w:ilvl w:val="1"/>
          <w:numId w:val="4"/>
        </w:numPr>
        <w:ind w:leftChars="283" w:left="1119"/>
      </w:pPr>
      <w:r>
        <w:rPr>
          <w:rFonts w:hint="eastAsia"/>
        </w:rPr>
        <w:lastRenderedPageBreak/>
        <w:t xml:space="preserve">Option 1: </w:t>
      </w:r>
      <w:r w:rsidRPr="00545039">
        <w:t xml:space="preserve">Using </w:t>
      </w:r>
      <w:r>
        <w:rPr>
          <w:rFonts w:hint="eastAsia"/>
        </w:rPr>
        <w:t>UCI</w:t>
      </w:r>
      <w:r w:rsidRPr="00545039">
        <w:t xml:space="preserve"> for LTM CSI report. </w:t>
      </w:r>
    </w:p>
    <w:p w14:paraId="3A990208" w14:textId="77777777" w:rsidR="00545039" w:rsidRDefault="00545039" w:rsidP="000802E3">
      <w:pPr>
        <w:pStyle w:val="a"/>
        <w:numPr>
          <w:ilvl w:val="2"/>
          <w:numId w:val="4"/>
        </w:numPr>
        <w:ind w:leftChars="467" w:left="1561"/>
      </w:pPr>
      <w:r w:rsidRPr="00545039">
        <w:t xml:space="preserve">LTM CSI report is transmitted using a first PUSCH after receiving </w:t>
      </w:r>
      <w:r>
        <w:rPr>
          <w:rFonts w:hint="eastAsia"/>
        </w:rPr>
        <w:t>cell switch command</w:t>
      </w:r>
      <w:r w:rsidRPr="00545039">
        <w:t xml:space="preserve"> MAC</w:t>
      </w:r>
      <w:r>
        <w:rPr>
          <w:rFonts w:hint="eastAsia"/>
        </w:rPr>
        <w:t xml:space="preserve"> </w:t>
      </w:r>
      <w:r w:rsidRPr="00545039">
        <w:t>CE.</w:t>
      </w:r>
    </w:p>
    <w:p w14:paraId="52E5BDBC" w14:textId="77777777" w:rsidR="00925D0C" w:rsidRPr="00925D0C" w:rsidRDefault="00925D0C" w:rsidP="000802E3">
      <w:pPr>
        <w:pStyle w:val="a"/>
        <w:numPr>
          <w:ilvl w:val="3"/>
          <w:numId w:val="4"/>
        </w:numPr>
        <w:ind w:leftChars="650" w:left="2000"/>
      </w:pPr>
      <w:r w:rsidRPr="00925D0C">
        <w:t>if CBRA procedure is not performed after CSC MAC-CE, the first PUSCH is first CG-PUSCH or DG-PUSCH.</w:t>
      </w:r>
    </w:p>
    <w:p w14:paraId="37BFC492" w14:textId="77777777" w:rsidR="00925D0C" w:rsidRDefault="00925D0C" w:rsidP="000802E3">
      <w:pPr>
        <w:pStyle w:val="a"/>
        <w:numPr>
          <w:ilvl w:val="4"/>
          <w:numId w:val="4"/>
        </w:numPr>
        <w:ind w:leftChars="833" w:left="2439"/>
      </w:pPr>
      <w:r w:rsidRPr="00925D0C">
        <w:t xml:space="preserve">FFS: the first PUSCH if CBRA procedure is performed after CSC MAC-CE </w:t>
      </w:r>
    </w:p>
    <w:p w14:paraId="19AC6231" w14:textId="20495147" w:rsidR="00545039" w:rsidRDefault="00545039" w:rsidP="000802E3">
      <w:pPr>
        <w:pStyle w:val="a"/>
        <w:numPr>
          <w:ilvl w:val="2"/>
          <w:numId w:val="4"/>
        </w:numPr>
        <w:ind w:leftChars="467" w:left="1561"/>
      </w:pPr>
      <w:r>
        <w:rPr>
          <w:rFonts w:hint="eastAsia"/>
        </w:rPr>
        <w:t>If the UE does not perform CSI measurement before CSC, t</w:t>
      </w:r>
      <w:r w:rsidRPr="00545039">
        <w:t>he CQI index ‘0’ (out of range) is used for LTM CSI report, if the gap between the last symbol of the earliest NZP-CSI-RS resource after CSC MAC-CE and starting symbol of the first PUSCH is smaller than ’N’ symbols.</w:t>
      </w:r>
    </w:p>
    <w:p w14:paraId="0633A091" w14:textId="77777777" w:rsidR="00545039" w:rsidRDefault="00545039" w:rsidP="000802E3">
      <w:pPr>
        <w:pStyle w:val="a"/>
        <w:numPr>
          <w:ilvl w:val="3"/>
          <w:numId w:val="4"/>
        </w:numPr>
        <w:ind w:leftChars="650" w:left="2000"/>
      </w:pPr>
      <w:r w:rsidRPr="00545039">
        <w:t xml:space="preserve">FFS: the value of ’N’. </w:t>
      </w:r>
    </w:p>
    <w:p w14:paraId="1DBF640B" w14:textId="77777777" w:rsidR="00545039" w:rsidRDefault="00545039" w:rsidP="000802E3">
      <w:pPr>
        <w:pStyle w:val="a"/>
        <w:numPr>
          <w:ilvl w:val="2"/>
          <w:numId w:val="4"/>
        </w:numPr>
        <w:ind w:leftChars="467" w:left="1561"/>
      </w:pPr>
      <w:r w:rsidRPr="00545039">
        <w:t>After the first PUSCH, the UE can be triggered to report aperiodic CSI based on a LTM-CSI-ReportConfig.</w:t>
      </w:r>
    </w:p>
    <w:p w14:paraId="0A4EFE96" w14:textId="633BF5B5" w:rsidR="00545039" w:rsidRDefault="00545039" w:rsidP="000802E3">
      <w:pPr>
        <w:pStyle w:val="a"/>
        <w:numPr>
          <w:ilvl w:val="1"/>
          <w:numId w:val="4"/>
        </w:numPr>
        <w:ind w:leftChars="283" w:left="1119"/>
      </w:pPr>
      <w:r w:rsidRPr="00545039">
        <w:t>Op</w:t>
      </w:r>
      <w:r>
        <w:rPr>
          <w:rFonts w:hint="eastAsia"/>
        </w:rPr>
        <w:t xml:space="preserve">tion </w:t>
      </w:r>
      <w:r w:rsidRPr="00545039">
        <w:t xml:space="preserve">2: </w:t>
      </w:r>
      <w:r>
        <w:rPr>
          <w:rFonts w:hint="eastAsia"/>
        </w:rPr>
        <w:t>Using</w:t>
      </w:r>
      <w:r w:rsidRPr="00545039">
        <w:t xml:space="preserve"> a MAC</w:t>
      </w:r>
      <w:r>
        <w:rPr>
          <w:rFonts w:hint="eastAsia"/>
        </w:rPr>
        <w:t xml:space="preserve"> </w:t>
      </w:r>
      <w:r w:rsidRPr="00545039">
        <w:t>CE for LTM CSI report.</w:t>
      </w:r>
    </w:p>
    <w:p w14:paraId="33514E18" w14:textId="77777777" w:rsidR="000802E3" w:rsidRDefault="000802E3" w:rsidP="000802E3">
      <w:pPr>
        <w:ind w:leftChars="100" w:left="240"/>
      </w:pPr>
    </w:p>
    <w:p w14:paraId="063D3A27" w14:textId="212B6D4A" w:rsidR="000802E3" w:rsidRDefault="000802E3" w:rsidP="000802E3">
      <w:pPr>
        <w:pStyle w:val="5"/>
        <w:ind w:leftChars="100" w:left="598"/>
        <w:rPr>
          <w:lang w:val="en-US"/>
        </w:rPr>
      </w:pPr>
      <w:r>
        <w:rPr>
          <w:rFonts w:hint="eastAsia"/>
          <w:lang w:val="en-US"/>
        </w:rPr>
        <w:t>[</w:t>
      </w:r>
      <w:r>
        <w:rPr>
          <w:rFonts w:hint="eastAsia"/>
          <w:lang w:val="en-US"/>
        </w:rPr>
        <w:t>Conclusion</w:t>
      </w:r>
      <w:r>
        <w:rPr>
          <w:rFonts w:hint="eastAsia"/>
          <w:lang w:val="en-US"/>
        </w:rPr>
        <w:t>]</w:t>
      </w:r>
    </w:p>
    <w:p w14:paraId="09FCAFD3" w14:textId="644BF60E" w:rsidR="000802E3" w:rsidRDefault="000802E3" w:rsidP="000802E3">
      <w:pPr>
        <w:ind w:leftChars="100" w:left="240"/>
        <w:rPr>
          <w:rFonts w:hint="eastAsia"/>
        </w:rPr>
      </w:pPr>
      <w:r>
        <w:rPr>
          <w:rFonts w:hint="eastAsia"/>
        </w:rPr>
        <w:t xml:space="preserve">The following agreement was made during the online session on Thursday. </w:t>
      </w:r>
    </w:p>
    <w:p w14:paraId="73A5524A" w14:textId="77777777" w:rsidR="000802E3" w:rsidRPr="000802E3" w:rsidRDefault="000802E3" w:rsidP="000802E3">
      <w:pPr>
        <w:ind w:leftChars="300" w:left="720"/>
        <w:rPr>
          <w:b/>
          <w:bCs/>
        </w:rPr>
      </w:pPr>
      <w:r w:rsidRPr="000802E3">
        <w:rPr>
          <w:b/>
          <w:bCs/>
        </w:rPr>
        <w:t>Agreement</w:t>
      </w:r>
    </w:p>
    <w:p w14:paraId="2852E5CF" w14:textId="77777777" w:rsidR="000802E3" w:rsidRPr="000802E3" w:rsidRDefault="000802E3" w:rsidP="000802E3">
      <w:pPr>
        <w:ind w:leftChars="300" w:left="720"/>
        <w:rPr>
          <w:lang w:val="en-US"/>
        </w:rPr>
      </w:pPr>
      <w:r w:rsidRPr="000802E3">
        <w:rPr>
          <w:lang w:val="en-US"/>
        </w:rPr>
        <w:t xml:space="preserve">For target cell CSI acquisition, </w:t>
      </w:r>
    </w:p>
    <w:p w14:paraId="0F46F2AB" w14:textId="77777777" w:rsidR="000802E3" w:rsidRPr="000802E3" w:rsidRDefault="000802E3" w:rsidP="000802E3">
      <w:pPr>
        <w:numPr>
          <w:ilvl w:val="0"/>
          <w:numId w:val="14"/>
        </w:numPr>
        <w:ind w:leftChars="450" w:left="1440"/>
      </w:pPr>
      <w:r w:rsidRPr="000802E3">
        <w:t>A UE is provided with RRC configurations for periodic CSI-RS resource(s) and CSI report(s) for one or more candidate cell</w:t>
      </w:r>
    </w:p>
    <w:p w14:paraId="2FD85400" w14:textId="77777777" w:rsidR="000802E3" w:rsidRPr="000802E3" w:rsidRDefault="000802E3" w:rsidP="000802E3">
      <w:pPr>
        <w:numPr>
          <w:ilvl w:val="1"/>
          <w:numId w:val="15"/>
        </w:numPr>
        <w:ind w:leftChars="750" w:left="2160"/>
      </w:pPr>
      <w:r w:rsidRPr="000802E3">
        <w:t>For a candidate cell,</w:t>
      </w:r>
    </w:p>
    <w:p w14:paraId="191B6197" w14:textId="77777777" w:rsidR="000802E3" w:rsidRPr="000802E3" w:rsidRDefault="000802E3" w:rsidP="000802E3">
      <w:pPr>
        <w:numPr>
          <w:ilvl w:val="2"/>
          <w:numId w:val="15"/>
        </w:numPr>
        <w:ind w:leftChars="1050" w:left="2880"/>
      </w:pPr>
      <w:r w:rsidRPr="000802E3">
        <w:t>down-select from the following alternatives:</w:t>
      </w:r>
    </w:p>
    <w:p w14:paraId="4A7B8C50" w14:textId="77777777" w:rsidR="000802E3" w:rsidRPr="000802E3" w:rsidRDefault="000802E3" w:rsidP="000802E3">
      <w:pPr>
        <w:numPr>
          <w:ilvl w:val="3"/>
          <w:numId w:val="15"/>
        </w:numPr>
        <w:ind w:leftChars="1350" w:left="3600"/>
      </w:pPr>
      <w:r w:rsidRPr="000802E3">
        <w:t>Alt 1: A single CSI report configuration is configured</w:t>
      </w:r>
    </w:p>
    <w:p w14:paraId="00C2A438" w14:textId="77777777" w:rsidR="000802E3" w:rsidRPr="000802E3" w:rsidRDefault="000802E3" w:rsidP="000802E3">
      <w:pPr>
        <w:numPr>
          <w:ilvl w:val="3"/>
          <w:numId w:val="15"/>
        </w:numPr>
        <w:ind w:leftChars="1350" w:left="3600"/>
      </w:pPr>
      <w:r w:rsidRPr="000802E3">
        <w:t>Alt 2: Multiple CSI report configurations can be configured</w:t>
      </w:r>
    </w:p>
    <w:p w14:paraId="4622B2F0" w14:textId="77777777" w:rsidR="000802E3" w:rsidRPr="000802E3" w:rsidRDefault="000802E3" w:rsidP="000802E3">
      <w:pPr>
        <w:numPr>
          <w:ilvl w:val="2"/>
          <w:numId w:val="15"/>
        </w:numPr>
        <w:ind w:leftChars="1050" w:left="2880"/>
      </w:pPr>
      <w:r w:rsidRPr="000802E3">
        <w:t>down-select from the following alternatives:</w:t>
      </w:r>
    </w:p>
    <w:p w14:paraId="3C377CAD" w14:textId="77777777" w:rsidR="000802E3" w:rsidRPr="000802E3" w:rsidRDefault="000802E3" w:rsidP="000802E3">
      <w:pPr>
        <w:numPr>
          <w:ilvl w:val="3"/>
          <w:numId w:val="15"/>
        </w:numPr>
        <w:ind w:leftChars="1350" w:left="3600"/>
      </w:pPr>
      <w:r w:rsidRPr="000802E3">
        <w:t>Alt X: A single CSI-RS resource for CMR is associated with a CSI report configuration</w:t>
      </w:r>
    </w:p>
    <w:p w14:paraId="37B6D5D6" w14:textId="77777777" w:rsidR="000802E3" w:rsidRPr="000802E3" w:rsidRDefault="000802E3" w:rsidP="000802E3">
      <w:pPr>
        <w:numPr>
          <w:ilvl w:val="3"/>
          <w:numId w:val="15"/>
        </w:numPr>
        <w:ind w:leftChars="1350" w:left="3600"/>
      </w:pPr>
      <w:r w:rsidRPr="000802E3">
        <w:t>Alt Y: Multiple CSI-RS resources for CMR can be associated with a CSI report configuration</w:t>
      </w:r>
    </w:p>
    <w:p w14:paraId="7C36362D" w14:textId="77777777" w:rsidR="000802E3" w:rsidRPr="000802E3" w:rsidRDefault="000802E3" w:rsidP="000802E3">
      <w:pPr>
        <w:numPr>
          <w:ilvl w:val="1"/>
          <w:numId w:val="15"/>
        </w:numPr>
        <w:ind w:leftChars="750" w:left="2160"/>
      </w:pPr>
      <w:r w:rsidRPr="000802E3">
        <w:t>FFS: Semi-persistent CSI-RS resource</w:t>
      </w:r>
    </w:p>
    <w:p w14:paraId="46C94878" w14:textId="77777777" w:rsidR="000802E3" w:rsidRPr="000802E3" w:rsidRDefault="000802E3" w:rsidP="000802E3">
      <w:pPr>
        <w:numPr>
          <w:ilvl w:val="0"/>
          <w:numId w:val="14"/>
        </w:numPr>
        <w:ind w:leftChars="450" w:left="1440"/>
      </w:pPr>
      <w:r w:rsidRPr="000802E3">
        <w:t>After the RRC configuration and before the reception of CSC, the UE may measure CSI based on the configured CSI-RS resource(s), which is subject to UE capability</w:t>
      </w:r>
    </w:p>
    <w:p w14:paraId="32EE01A1" w14:textId="77777777" w:rsidR="000802E3" w:rsidRPr="000802E3" w:rsidRDefault="000802E3" w:rsidP="000802E3">
      <w:pPr>
        <w:numPr>
          <w:ilvl w:val="1"/>
          <w:numId w:val="15"/>
        </w:numPr>
        <w:ind w:leftChars="750" w:left="2160"/>
      </w:pPr>
      <w:r w:rsidRPr="000802E3">
        <w:t>FFS: whether or how to select a subset of CSI-RS resources to measure</w:t>
      </w:r>
    </w:p>
    <w:p w14:paraId="6FC155C0" w14:textId="77777777" w:rsidR="000802E3" w:rsidRPr="000802E3" w:rsidRDefault="000802E3" w:rsidP="000802E3">
      <w:pPr>
        <w:numPr>
          <w:ilvl w:val="1"/>
          <w:numId w:val="15"/>
        </w:numPr>
        <w:ind w:leftChars="750" w:left="2160"/>
      </w:pPr>
      <w:r w:rsidRPr="000802E3">
        <w:t>FFS: when the UE may start measuring the configured CSI-RS resources</w:t>
      </w:r>
    </w:p>
    <w:p w14:paraId="6703A5E7" w14:textId="77777777" w:rsidR="000802E3" w:rsidRPr="000802E3" w:rsidRDefault="000802E3" w:rsidP="000802E3">
      <w:pPr>
        <w:numPr>
          <w:ilvl w:val="0"/>
          <w:numId w:val="14"/>
        </w:numPr>
        <w:ind w:leftChars="450" w:left="1440"/>
      </w:pPr>
      <w:r w:rsidRPr="000802E3">
        <w:lastRenderedPageBreak/>
        <w:t>UE determines the CSI report configuration based on the CSC</w:t>
      </w:r>
    </w:p>
    <w:p w14:paraId="12007233" w14:textId="77777777" w:rsidR="000802E3" w:rsidRPr="000802E3" w:rsidRDefault="000802E3" w:rsidP="000802E3">
      <w:pPr>
        <w:numPr>
          <w:ilvl w:val="0"/>
          <w:numId w:val="14"/>
        </w:numPr>
        <w:ind w:leftChars="450" w:left="1440"/>
      </w:pPr>
      <w:r w:rsidRPr="000802E3">
        <w:t xml:space="preserve">After the reception of cell switch command, the UE may measure (depending on the timeline) CSI-RS resource(s) associated with determined CSI report configuration </w:t>
      </w:r>
    </w:p>
    <w:p w14:paraId="3629DBDB" w14:textId="77777777" w:rsidR="000802E3" w:rsidRPr="000802E3" w:rsidRDefault="000802E3" w:rsidP="000802E3">
      <w:pPr>
        <w:numPr>
          <w:ilvl w:val="0"/>
          <w:numId w:val="14"/>
        </w:numPr>
        <w:ind w:leftChars="450" w:left="1440"/>
      </w:pPr>
      <w:r w:rsidRPr="000802E3">
        <w:t>The latest available measured CSI on target cell resource(s) is conveyed at least by a single report, and the report is sent to the target cell</w:t>
      </w:r>
    </w:p>
    <w:p w14:paraId="7EE4256A" w14:textId="77777777" w:rsidR="000802E3" w:rsidRPr="000802E3" w:rsidRDefault="000802E3" w:rsidP="000802E3">
      <w:pPr>
        <w:numPr>
          <w:ilvl w:val="1"/>
          <w:numId w:val="15"/>
        </w:numPr>
        <w:ind w:leftChars="750" w:left="2160"/>
      </w:pPr>
      <w:r w:rsidRPr="000802E3">
        <w:t>Option 1: to use UCI</w:t>
      </w:r>
    </w:p>
    <w:p w14:paraId="117C50F1" w14:textId="77777777" w:rsidR="000802E3" w:rsidRPr="000802E3" w:rsidRDefault="000802E3" w:rsidP="000802E3">
      <w:pPr>
        <w:numPr>
          <w:ilvl w:val="1"/>
          <w:numId w:val="15"/>
        </w:numPr>
        <w:ind w:leftChars="750" w:left="2160"/>
      </w:pPr>
      <w:r w:rsidRPr="000802E3">
        <w:t>Option 2: to use MAC CE</w:t>
      </w:r>
    </w:p>
    <w:p w14:paraId="6939E3B9" w14:textId="77777777" w:rsidR="000802E3" w:rsidRPr="000802E3" w:rsidRDefault="000802E3" w:rsidP="000802E3">
      <w:pPr>
        <w:ind w:leftChars="300" w:left="720"/>
        <w:rPr>
          <w:lang w:val="en-US"/>
        </w:rPr>
      </w:pPr>
      <w:r w:rsidRPr="000802E3">
        <w:rPr>
          <w:lang w:val="en-US"/>
        </w:rPr>
        <w:t xml:space="preserve">Note: with this agreement, the working assumption made in RAN1#119 is automatically confirmed. </w:t>
      </w:r>
    </w:p>
    <w:p w14:paraId="1C2E125B" w14:textId="436CEE8E" w:rsidR="000802E3" w:rsidRDefault="000802E3" w:rsidP="000802E3">
      <w:pPr>
        <w:rPr>
          <w:lang w:val="en-US"/>
        </w:rPr>
      </w:pPr>
      <w:r>
        <w:rPr>
          <w:rFonts w:hint="eastAsia"/>
          <w:lang w:val="en-US"/>
        </w:rPr>
        <w:t>FL proposal 5-1-3-v1</w:t>
      </w:r>
      <w:r>
        <w:rPr>
          <w:rFonts w:hint="eastAsia"/>
          <w:lang w:val="en-US"/>
        </w:rPr>
        <w:t xml:space="preserve"> was not discussed in RAN1#120 due to the lack of time. </w:t>
      </w:r>
    </w:p>
    <w:p w14:paraId="2988CE35" w14:textId="34E0DAF4" w:rsidR="000802E3" w:rsidRDefault="000802E3" w:rsidP="000802E3">
      <w:pPr>
        <w:rPr>
          <w:lang w:val="en-US"/>
        </w:rPr>
      </w:pPr>
      <w:r>
        <w:rPr>
          <w:rFonts w:hint="eastAsia"/>
          <w:lang w:val="en-US"/>
        </w:rPr>
        <w:t xml:space="preserve">Companies are encouraged to further </w:t>
      </w:r>
      <w:r>
        <w:rPr>
          <w:lang w:val="en-US"/>
        </w:rPr>
        <w:t>assess</w:t>
      </w:r>
      <w:r>
        <w:rPr>
          <w:rFonts w:hint="eastAsia"/>
          <w:lang w:val="en-US"/>
        </w:rPr>
        <w:t xml:space="preserve"> the open issues</w:t>
      </w:r>
      <w:r w:rsidR="00937E0B">
        <w:rPr>
          <w:rFonts w:hint="eastAsia"/>
          <w:lang w:val="en-US"/>
        </w:rPr>
        <w:t xml:space="preserve"> on CSI-acquisition discussed in this meeting, i.e. </w:t>
      </w:r>
    </w:p>
    <w:p w14:paraId="30BEB562" w14:textId="77777777" w:rsidR="00FA2413" w:rsidRPr="00FA2413" w:rsidRDefault="00FA2413" w:rsidP="00FA2413">
      <w:pPr>
        <w:pStyle w:val="a"/>
      </w:pPr>
      <w:r w:rsidRPr="00FA2413">
        <w:t>Open issue 1:</w:t>
      </w:r>
    </w:p>
    <w:p w14:paraId="7AD67FAD" w14:textId="3060F49D" w:rsidR="00937E0B" w:rsidRDefault="00FA2413" w:rsidP="00FA2413">
      <w:pPr>
        <w:pStyle w:val="a"/>
        <w:numPr>
          <w:ilvl w:val="1"/>
          <w:numId w:val="4"/>
        </w:numPr>
      </w:pPr>
      <w:r w:rsidRPr="00FA2413">
        <w:t>Configuration details</w:t>
      </w:r>
      <w:r>
        <w:rPr>
          <w:rFonts w:hint="eastAsia"/>
        </w:rPr>
        <w:t xml:space="preserve"> </w:t>
      </w:r>
      <w:r w:rsidRPr="00FA2413">
        <w:t>e.g. Type of C</w:t>
      </w:r>
      <w:r>
        <w:rPr>
          <w:rFonts w:hint="eastAsia"/>
        </w:rPr>
        <w:t>odebook</w:t>
      </w:r>
    </w:p>
    <w:p w14:paraId="78D4E375" w14:textId="4453488E" w:rsidR="00FA2413" w:rsidRDefault="00FA2413" w:rsidP="00FA2413">
      <w:pPr>
        <w:pStyle w:val="a"/>
      </w:pPr>
      <w:r>
        <w:rPr>
          <w:rFonts w:hint="eastAsia"/>
        </w:rPr>
        <w:t xml:space="preserve">Open issue 2: </w:t>
      </w:r>
    </w:p>
    <w:p w14:paraId="6EE9133C" w14:textId="2CDE3D1C" w:rsidR="00DF1F9F" w:rsidRDefault="00DF1F9F" w:rsidP="00DF1F9F">
      <w:pPr>
        <w:pStyle w:val="a"/>
        <w:numPr>
          <w:ilvl w:val="1"/>
          <w:numId w:val="4"/>
        </w:numPr>
      </w:pPr>
      <w:r>
        <w:rPr>
          <w:rFonts w:hint="eastAsia"/>
        </w:rPr>
        <w:t>Support of SP-CSI-RS resource</w:t>
      </w:r>
    </w:p>
    <w:p w14:paraId="19914B9E" w14:textId="4DCED217" w:rsidR="00DF1F9F" w:rsidRDefault="00DF1F9F" w:rsidP="00DF1F9F">
      <w:pPr>
        <w:pStyle w:val="a"/>
      </w:pPr>
      <w:r>
        <w:rPr>
          <w:rFonts w:hint="eastAsia"/>
        </w:rPr>
        <w:t>Open issue 3:</w:t>
      </w:r>
    </w:p>
    <w:p w14:paraId="63B233AE" w14:textId="77777777" w:rsidR="00BF776B" w:rsidRPr="00BF776B" w:rsidRDefault="00BF776B" w:rsidP="00BF776B">
      <w:pPr>
        <w:pStyle w:val="a"/>
        <w:numPr>
          <w:ilvl w:val="1"/>
          <w:numId w:val="4"/>
        </w:numPr>
      </w:pPr>
      <w:r w:rsidRPr="00BF776B">
        <w:t>FFS: whether or how to select a subset of CSI-RS resources to measure (note: this does not mean triggering mechanism for measurement but suggestion to the UE)</w:t>
      </w:r>
    </w:p>
    <w:p w14:paraId="52306846" w14:textId="27156822" w:rsidR="00DF1F9F" w:rsidRDefault="00BF776B" w:rsidP="00BF776B">
      <w:pPr>
        <w:pStyle w:val="a"/>
      </w:pPr>
      <w:r>
        <w:rPr>
          <w:rFonts w:hint="eastAsia"/>
        </w:rPr>
        <w:t>Open issue 4:</w:t>
      </w:r>
    </w:p>
    <w:p w14:paraId="2D8C58F6" w14:textId="2F2AA664" w:rsidR="00BF776B" w:rsidRDefault="003906B2" w:rsidP="00BF776B">
      <w:pPr>
        <w:pStyle w:val="a"/>
        <w:numPr>
          <w:ilvl w:val="1"/>
          <w:numId w:val="4"/>
        </w:numPr>
      </w:pPr>
      <w:r>
        <w:rPr>
          <w:rFonts w:hint="eastAsia"/>
        </w:rPr>
        <w:t xml:space="preserve">Details of the </w:t>
      </w:r>
      <w:r>
        <w:t>indication</w:t>
      </w:r>
      <w:r>
        <w:rPr>
          <w:rFonts w:hint="eastAsia"/>
        </w:rPr>
        <w:t xml:space="preserve"> by CSC</w:t>
      </w:r>
    </w:p>
    <w:p w14:paraId="75407451" w14:textId="7F349E4F" w:rsidR="003906B2" w:rsidRDefault="00751E22" w:rsidP="002345D1">
      <w:pPr>
        <w:pStyle w:val="a"/>
        <w:numPr>
          <w:ilvl w:val="2"/>
          <w:numId w:val="4"/>
        </w:numPr>
      </w:pPr>
      <w:r>
        <w:t>E</w:t>
      </w:r>
      <w:r>
        <w:rPr>
          <w:rFonts w:hint="eastAsia"/>
        </w:rPr>
        <w:t xml:space="preserve">.g. Whether report or not can be </w:t>
      </w:r>
      <w:r>
        <w:t>indicated</w:t>
      </w:r>
    </w:p>
    <w:p w14:paraId="75195522" w14:textId="647F1358" w:rsidR="00751E22" w:rsidRDefault="00751E22" w:rsidP="00751E22">
      <w:pPr>
        <w:pStyle w:val="a"/>
      </w:pPr>
      <w:r>
        <w:rPr>
          <w:rFonts w:hint="eastAsia"/>
        </w:rPr>
        <w:t xml:space="preserve">Open issue 5: </w:t>
      </w:r>
    </w:p>
    <w:p w14:paraId="3C334847" w14:textId="3AEB296B" w:rsidR="00751E22" w:rsidRDefault="00FE7858" w:rsidP="00751E22">
      <w:pPr>
        <w:pStyle w:val="a"/>
        <w:numPr>
          <w:ilvl w:val="1"/>
          <w:numId w:val="4"/>
        </w:numPr>
      </w:pPr>
      <w:r>
        <w:t>D</w:t>
      </w:r>
      <w:r>
        <w:rPr>
          <w:rFonts w:hint="eastAsia"/>
        </w:rPr>
        <w:t>etails of timeline</w:t>
      </w:r>
    </w:p>
    <w:p w14:paraId="33543739" w14:textId="7895C044" w:rsidR="00FE7858" w:rsidRDefault="00FE7858" w:rsidP="00FE7858">
      <w:pPr>
        <w:pStyle w:val="a"/>
      </w:pPr>
      <w:r>
        <w:rPr>
          <w:rFonts w:hint="eastAsia"/>
        </w:rPr>
        <w:t>Open issue 6:</w:t>
      </w:r>
    </w:p>
    <w:p w14:paraId="5C21B34A" w14:textId="068C0D0A" w:rsidR="00FE7858" w:rsidRDefault="00941718" w:rsidP="00FE7858">
      <w:pPr>
        <w:pStyle w:val="a"/>
        <w:numPr>
          <w:ilvl w:val="1"/>
          <w:numId w:val="4"/>
        </w:numPr>
      </w:pPr>
      <w:r>
        <w:rPr>
          <w:rFonts w:hint="eastAsia"/>
        </w:rPr>
        <w:t xml:space="preserve">Container of single reporting, see </w:t>
      </w:r>
      <w:r>
        <w:rPr>
          <w:rFonts w:hint="eastAsia"/>
        </w:rPr>
        <w:t>FL proposal 5-1-3-v1</w:t>
      </w:r>
    </w:p>
    <w:p w14:paraId="26A5A4D7" w14:textId="4984DB2B" w:rsidR="00941718" w:rsidRDefault="00941718" w:rsidP="00941718">
      <w:pPr>
        <w:pStyle w:val="a"/>
      </w:pPr>
      <w:r>
        <w:rPr>
          <w:rFonts w:hint="eastAsia"/>
        </w:rPr>
        <w:t>Open issue 7</w:t>
      </w:r>
    </w:p>
    <w:p w14:paraId="6E0383F4" w14:textId="41896A0D" w:rsidR="00B82022" w:rsidRDefault="00B82022" w:rsidP="00B82022">
      <w:pPr>
        <w:pStyle w:val="a"/>
        <w:numPr>
          <w:ilvl w:val="1"/>
          <w:numId w:val="4"/>
        </w:numPr>
      </w:pPr>
      <w:r w:rsidRPr="00B82022">
        <w:rPr>
          <w:rFonts w:hint="eastAsia"/>
        </w:rPr>
        <w:t>Number of CPUs and CPU occupancy timeline, CSI-reference resources, Definition of Active CSI-RS</w:t>
      </w:r>
    </w:p>
    <w:p w14:paraId="1D58B9DC" w14:textId="3BAB3EAF" w:rsidR="00B82022" w:rsidRPr="000802E3" w:rsidRDefault="00B82022" w:rsidP="00B82022">
      <w:pPr>
        <w:rPr>
          <w:rFonts w:hint="eastAsia"/>
        </w:rPr>
      </w:pPr>
      <w:r>
        <w:rPr>
          <w:rFonts w:hint="eastAsia"/>
        </w:rPr>
        <w:t xml:space="preserve">With this understanding, the discussion of this section is closed. </w:t>
      </w:r>
    </w:p>
    <w:p w14:paraId="03161DA6" w14:textId="77777777" w:rsidR="00F80426" w:rsidRDefault="002A4AA4">
      <w:pPr>
        <w:snapToGrid/>
        <w:spacing w:after="0" w:afterAutospacing="0"/>
        <w:jc w:val="left"/>
      </w:pPr>
      <w:r>
        <w:br w:type="page"/>
      </w:r>
    </w:p>
    <w:p w14:paraId="027C19CA" w14:textId="1130D9AB" w:rsidR="00F80426" w:rsidRDefault="002A4AA4">
      <w:pPr>
        <w:pStyle w:val="30"/>
      </w:pPr>
      <w:r>
        <w:rPr>
          <w:rFonts w:hint="eastAsia"/>
        </w:rPr>
        <w:lastRenderedPageBreak/>
        <w:t>[</w:t>
      </w:r>
      <w:r w:rsidR="00136826">
        <w:rPr>
          <w:rFonts w:hint="eastAsia"/>
        </w:rPr>
        <w:t>Closed</w:t>
      </w:r>
      <w:r>
        <w:rPr>
          <w:rFonts w:hint="eastAsia"/>
        </w:rPr>
        <w:t xml:space="preserve">] Time domain </w:t>
      </w:r>
      <w:r>
        <w:t>property</w:t>
      </w:r>
      <w:r>
        <w:rPr>
          <w:rFonts w:hint="eastAsia"/>
        </w:rPr>
        <w:t xml:space="preserve"> of CSI-RS resource</w:t>
      </w:r>
    </w:p>
    <w:p w14:paraId="6DF5FB80" w14:textId="77777777" w:rsidR="00F80426" w:rsidRDefault="002A4AA4">
      <w:pPr>
        <w:pStyle w:val="5"/>
      </w:pPr>
      <w:r>
        <w:t>[Summary of contributions]</w:t>
      </w:r>
    </w:p>
    <w:p w14:paraId="10BE5948" w14:textId="77777777" w:rsidR="00F80426" w:rsidRDefault="002A4AA4">
      <w:pPr>
        <w:pStyle w:val="a"/>
        <w:rPr>
          <w:u w:val="single"/>
        </w:rPr>
      </w:pPr>
      <w:r>
        <w:rPr>
          <w:u w:val="single"/>
        </w:rPr>
        <w:t>Periodic CSI-RS resource</w:t>
      </w:r>
    </w:p>
    <w:p w14:paraId="7173CDD5" w14:textId="77777777" w:rsidR="00F80426" w:rsidRDefault="002A4AA4">
      <w:pPr>
        <w:pStyle w:val="a"/>
        <w:numPr>
          <w:ilvl w:val="1"/>
          <w:numId w:val="4"/>
        </w:numPr>
      </w:pPr>
      <w:r>
        <w:t>Support</w:t>
      </w:r>
      <w:r>
        <w:rPr>
          <w:rFonts w:hint="eastAsia"/>
        </w:rPr>
        <w:t>(13)</w:t>
      </w:r>
      <w:r>
        <w:t>: Huawei, CATT, ZTE, CMCC, vivo (measurement before CSC), Nokia, Fujitsu, Apple, Samsung, Ericsson (</w:t>
      </w:r>
      <w:r>
        <w:rPr>
          <w:rFonts w:hint="eastAsia"/>
        </w:rPr>
        <w:t>for c</w:t>
      </w:r>
      <w:r>
        <w:t>andidate cells</w:t>
      </w:r>
      <w:r>
        <w:rPr>
          <w:rFonts w:hint="eastAsia"/>
        </w:rPr>
        <w:t>, i.e. before CSC</w:t>
      </w:r>
      <w:r>
        <w:t>), Qualcomm, DOCOMO, MediaTek</w:t>
      </w:r>
    </w:p>
    <w:p w14:paraId="02AC6ACE" w14:textId="77777777" w:rsidR="00F80426" w:rsidRDefault="002A4AA4">
      <w:pPr>
        <w:pStyle w:val="a"/>
        <w:numPr>
          <w:ilvl w:val="1"/>
          <w:numId w:val="4"/>
        </w:numPr>
      </w:pPr>
      <w:r>
        <w:t>Not support/Concern</w:t>
      </w:r>
      <w:r>
        <w:rPr>
          <w:rFonts w:hint="eastAsia"/>
        </w:rPr>
        <w:t>(0)</w:t>
      </w:r>
    </w:p>
    <w:p w14:paraId="2B8A0F38" w14:textId="77777777" w:rsidR="00F80426" w:rsidRDefault="002A4AA4">
      <w:pPr>
        <w:pStyle w:val="a"/>
        <w:rPr>
          <w:u w:val="single"/>
        </w:rPr>
      </w:pPr>
      <w:r>
        <w:rPr>
          <w:u w:val="single"/>
        </w:rPr>
        <w:t>Semi-persistent resource</w:t>
      </w:r>
    </w:p>
    <w:p w14:paraId="6A769B87" w14:textId="77777777" w:rsidR="00F80426" w:rsidRDefault="002A4AA4">
      <w:pPr>
        <w:pStyle w:val="a"/>
        <w:numPr>
          <w:ilvl w:val="1"/>
          <w:numId w:val="4"/>
        </w:numPr>
      </w:pPr>
      <w:r>
        <w:t>Support</w:t>
      </w:r>
      <w:r>
        <w:rPr>
          <w:rFonts w:hint="eastAsia"/>
        </w:rPr>
        <w:t>(10)</w:t>
      </w:r>
      <w:r>
        <w:t>: Huawei, CATT, ZTE, CMCC, Nokia, Apple, Samsung, ETRI, Qualcomm, DOCOMO</w:t>
      </w:r>
    </w:p>
    <w:p w14:paraId="6339861F" w14:textId="77777777" w:rsidR="00F80426" w:rsidRDefault="002A4AA4">
      <w:pPr>
        <w:pStyle w:val="a"/>
        <w:numPr>
          <w:ilvl w:val="2"/>
          <w:numId w:val="4"/>
        </w:numPr>
      </w:pPr>
      <w:r>
        <w:t>For SP CSI-RS activation/deactivation for candidate cell, the existing MAC CE for semi-persistent CSI-RS Resource Set Activation/Deactivation can be extended to candidate cell for early CSI acquisition.</w:t>
      </w:r>
    </w:p>
    <w:p w14:paraId="30DB4BAC" w14:textId="77777777" w:rsidR="00F80426" w:rsidRDefault="002A4AA4">
      <w:pPr>
        <w:pStyle w:val="a"/>
        <w:numPr>
          <w:ilvl w:val="1"/>
          <w:numId w:val="4"/>
        </w:numPr>
      </w:pPr>
      <w:r>
        <w:t>Not support/Concern</w:t>
      </w:r>
      <w:r>
        <w:rPr>
          <w:rFonts w:hint="eastAsia"/>
        </w:rPr>
        <w:t>(0)</w:t>
      </w:r>
    </w:p>
    <w:p w14:paraId="67F2DB5A" w14:textId="77777777" w:rsidR="00F80426" w:rsidRDefault="002A4AA4">
      <w:pPr>
        <w:pStyle w:val="a"/>
        <w:rPr>
          <w:u w:val="single"/>
        </w:rPr>
      </w:pPr>
      <w:r>
        <w:rPr>
          <w:u w:val="single"/>
        </w:rPr>
        <w:t>Aperiodic CSI-RS resource</w:t>
      </w:r>
    </w:p>
    <w:p w14:paraId="6AD5EBAD" w14:textId="77777777" w:rsidR="00F80426" w:rsidRDefault="002A4AA4">
      <w:pPr>
        <w:pStyle w:val="a"/>
        <w:numPr>
          <w:ilvl w:val="1"/>
          <w:numId w:val="4"/>
        </w:numPr>
      </w:pPr>
      <w:r>
        <w:t>Support</w:t>
      </w:r>
      <w:r>
        <w:rPr>
          <w:rFonts w:hint="eastAsia"/>
        </w:rPr>
        <w:t xml:space="preserve"> (5)</w:t>
      </w:r>
      <w:r>
        <w:t>: Spreadtrum(associated with aperiodic report), ZTE (for intra-DU), vivo(after CSC), Samsung, ETRI</w:t>
      </w:r>
    </w:p>
    <w:p w14:paraId="2BBF3FD7" w14:textId="77777777" w:rsidR="00F80426" w:rsidRDefault="002A4AA4">
      <w:pPr>
        <w:pStyle w:val="a"/>
        <w:numPr>
          <w:ilvl w:val="1"/>
          <w:numId w:val="4"/>
        </w:numPr>
      </w:pPr>
      <w:r>
        <w:t>Not support/Concern</w:t>
      </w:r>
      <w:r>
        <w:rPr>
          <w:rFonts w:hint="eastAsia"/>
        </w:rPr>
        <w:t>(1)</w:t>
      </w:r>
      <w:r>
        <w:t>: Apple</w:t>
      </w:r>
    </w:p>
    <w:p w14:paraId="6300D579" w14:textId="77777777" w:rsidR="00F80426" w:rsidRDefault="002A4AA4">
      <w:pPr>
        <w:pStyle w:val="a"/>
        <w:numPr>
          <w:ilvl w:val="2"/>
          <w:numId w:val="4"/>
        </w:numPr>
      </w:pPr>
      <w:r>
        <w:t>the slot offset between the triggering command and the triggered CSI-RS varies over time and cannot be provided by RRC signal</w:t>
      </w:r>
    </w:p>
    <w:p w14:paraId="320A6FE7" w14:textId="77777777" w:rsidR="00F80426" w:rsidRDefault="002A4AA4">
      <w:pPr>
        <w:pStyle w:val="a"/>
        <w:numPr>
          <w:ilvl w:val="1"/>
          <w:numId w:val="4"/>
        </w:numPr>
      </w:pPr>
      <w:r>
        <w:t>TBD: Huawei (come back after CSI-resource for BM), ZTE (for Inter CU/DU), Nokia</w:t>
      </w:r>
    </w:p>
    <w:p w14:paraId="5573CECD" w14:textId="77777777" w:rsidR="00F80426" w:rsidRDefault="00F80426">
      <w:pPr>
        <w:rPr>
          <w:lang w:val="en-US"/>
        </w:rPr>
      </w:pPr>
    </w:p>
    <w:p w14:paraId="56D17F2A" w14:textId="77777777" w:rsidR="00F80426" w:rsidRDefault="002A4AA4">
      <w:pPr>
        <w:pStyle w:val="5"/>
      </w:pPr>
      <w:r>
        <w:t>[</w:t>
      </w:r>
      <w:r>
        <w:rPr>
          <w:rFonts w:hint="eastAsia"/>
        </w:rPr>
        <w:t>FL observation</w:t>
      </w:r>
      <w:r>
        <w:t>]</w:t>
      </w:r>
    </w:p>
    <w:p w14:paraId="3E084F4A" w14:textId="77777777" w:rsidR="00F80426" w:rsidRDefault="002A4AA4">
      <w:r>
        <w:rPr>
          <w:rFonts w:hint="eastAsia"/>
        </w:rPr>
        <w:t xml:space="preserve">Even though the discussion on CSI </w:t>
      </w:r>
      <w:r>
        <w:t>acquisition</w:t>
      </w:r>
      <w:r>
        <w:rPr>
          <w:rFonts w:hint="eastAsia"/>
        </w:rPr>
        <w:t xml:space="preserve"> framework has not been finished, large number of </w:t>
      </w:r>
      <w:r>
        <w:t>companies</w:t>
      </w:r>
      <w:r>
        <w:rPr>
          <w:rFonts w:hint="eastAsia"/>
        </w:rPr>
        <w:t xml:space="preserve"> think periodic CSI-RS can be supported. FL suggestion is to agree on this for our progress. Semi-persistent and aperiodic and be discussed later.</w:t>
      </w:r>
    </w:p>
    <w:p w14:paraId="5FD6AC56" w14:textId="77777777" w:rsidR="00F80426" w:rsidRDefault="002A4AA4">
      <w:pPr>
        <w:pStyle w:val="5"/>
      </w:pPr>
      <w:bookmarkStart w:id="28" w:name="_[FL_proposal_5-2-v1]"/>
      <w:bookmarkEnd w:id="28"/>
      <w:r>
        <w:t>[</w:t>
      </w:r>
      <w:r>
        <w:rPr>
          <w:rFonts w:hint="eastAsia"/>
        </w:rPr>
        <w:t>FL proposal 5-2-v1</w:t>
      </w:r>
      <w:r>
        <w:t>]</w:t>
      </w:r>
    </w:p>
    <w:p w14:paraId="499E5302" w14:textId="77777777" w:rsidR="00F80426" w:rsidRDefault="002A4AA4">
      <w:r>
        <w:rPr>
          <w:rFonts w:hint="eastAsia"/>
        </w:rPr>
        <w:t xml:space="preserve">At least periodic CSI-RS resource is supported for CSI </w:t>
      </w:r>
      <w:r>
        <w:t>acquisition</w:t>
      </w:r>
      <w:r>
        <w:rPr>
          <w:rFonts w:hint="eastAsia"/>
        </w:rPr>
        <w:t xml:space="preserve">. </w:t>
      </w:r>
    </w:p>
    <w:p w14:paraId="59E33F8E" w14:textId="77777777" w:rsidR="00F80426" w:rsidRDefault="002A4AA4">
      <w:pPr>
        <w:pStyle w:val="5"/>
      </w:pPr>
      <w:r>
        <w:rPr>
          <w:rFonts w:hint="eastAsia"/>
        </w:rPr>
        <w:t>[Comments to 5-2-v1]</w:t>
      </w:r>
    </w:p>
    <w:tbl>
      <w:tblPr>
        <w:tblStyle w:val="8"/>
        <w:tblW w:w="0" w:type="auto"/>
        <w:tblLook w:val="04A0" w:firstRow="1" w:lastRow="0" w:firstColumn="1" w:lastColumn="0" w:noHBand="0" w:noVBand="1"/>
      </w:tblPr>
      <w:tblGrid>
        <w:gridCol w:w="2105"/>
        <w:gridCol w:w="14"/>
        <w:gridCol w:w="7829"/>
      </w:tblGrid>
      <w:tr w:rsidR="00F80426" w14:paraId="7DFB71A9" w14:textId="77777777" w:rsidTr="00F80426">
        <w:trPr>
          <w:cnfStyle w:val="100000000000" w:firstRow="1" w:lastRow="0" w:firstColumn="0" w:lastColumn="0" w:oddVBand="0" w:evenVBand="0" w:oddHBand="0" w:evenHBand="0" w:firstRowFirstColumn="0" w:firstRowLastColumn="0" w:lastRowFirstColumn="0" w:lastRowLastColumn="0"/>
        </w:trPr>
        <w:tc>
          <w:tcPr>
            <w:tcW w:w="2105" w:type="dxa"/>
          </w:tcPr>
          <w:p w14:paraId="7E09FD87" w14:textId="77777777" w:rsidR="00F80426" w:rsidRDefault="002A4AA4">
            <w:r>
              <w:rPr>
                <w:rFonts w:hint="eastAsia"/>
              </w:rPr>
              <w:t>Company</w:t>
            </w:r>
          </w:p>
        </w:tc>
        <w:tc>
          <w:tcPr>
            <w:tcW w:w="7843" w:type="dxa"/>
            <w:gridSpan w:val="2"/>
          </w:tcPr>
          <w:p w14:paraId="6050272A" w14:textId="77777777" w:rsidR="00F80426" w:rsidRDefault="002A4AA4">
            <w:r>
              <w:rPr>
                <w:rFonts w:hint="eastAsia"/>
              </w:rPr>
              <w:t>Comment</w:t>
            </w:r>
          </w:p>
        </w:tc>
      </w:tr>
      <w:tr w:rsidR="00F80426" w14:paraId="18D66EAC" w14:textId="77777777" w:rsidTr="00F80426">
        <w:tc>
          <w:tcPr>
            <w:tcW w:w="2105" w:type="dxa"/>
          </w:tcPr>
          <w:p w14:paraId="324466D1" w14:textId="77777777" w:rsidR="00F80426" w:rsidRDefault="002A4AA4">
            <w:pPr>
              <w:rPr>
                <w:rFonts w:eastAsia="Malgun Gothic"/>
                <w:lang w:eastAsia="ko-KR"/>
              </w:rPr>
            </w:pPr>
            <w:r>
              <w:rPr>
                <w:rFonts w:eastAsia="Malgun Gothic" w:hint="eastAsia"/>
                <w:lang w:eastAsia="ko-KR"/>
              </w:rPr>
              <w:t>Fujitsu</w:t>
            </w:r>
          </w:p>
        </w:tc>
        <w:tc>
          <w:tcPr>
            <w:tcW w:w="7843" w:type="dxa"/>
            <w:gridSpan w:val="2"/>
          </w:tcPr>
          <w:p w14:paraId="052934AC" w14:textId="77777777" w:rsidR="00F80426" w:rsidRDefault="002A4AA4">
            <w:pPr>
              <w:rPr>
                <w:rFonts w:eastAsia="Malgun Gothic"/>
                <w:lang w:eastAsia="ko-KR"/>
              </w:rPr>
            </w:pPr>
            <w:r>
              <w:rPr>
                <w:rFonts w:eastAsia="Malgun Gothic" w:hint="eastAsia"/>
                <w:lang w:eastAsia="ko-KR"/>
              </w:rPr>
              <w:t xml:space="preserve">We agree to support </w:t>
            </w:r>
            <w:r>
              <w:rPr>
                <w:rFonts w:eastAsia="Malgun Gothic"/>
                <w:lang w:eastAsia="ko-KR"/>
              </w:rPr>
              <w:t>‘</w:t>
            </w:r>
            <w:r>
              <w:rPr>
                <w:rFonts w:eastAsia="Malgun Gothic" w:hint="eastAsia"/>
                <w:lang w:eastAsia="ko-KR"/>
              </w:rPr>
              <w:t>at least</w:t>
            </w:r>
            <w:r>
              <w:rPr>
                <w:rFonts w:eastAsia="Malgun Gothic"/>
                <w:lang w:eastAsia="ko-KR"/>
              </w:rPr>
              <w:t>’</w:t>
            </w:r>
            <w:r>
              <w:rPr>
                <w:rFonts w:eastAsia="Malgun Gothic" w:hint="eastAsia"/>
                <w:lang w:eastAsia="ko-KR"/>
              </w:rPr>
              <w:t xml:space="preserve"> periodic CSI-RS resource. Similar with gNB scheduled reporting and event triggered reporting cases, RAN1 should further study the on-demand CSI-RS such as SP CSI-RS to achieve network energy saving and to avoid redundant interference.</w:t>
            </w:r>
          </w:p>
        </w:tc>
      </w:tr>
      <w:tr w:rsidR="00F80426" w14:paraId="25011EA0" w14:textId="77777777" w:rsidTr="00F80426">
        <w:tc>
          <w:tcPr>
            <w:tcW w:w="2105" w:type="dxa"/>
          </w:tcPr>
          <w:p w14:paraId="75607B32" w14:textId="77777777" w:rsidR="00F80426" w:rsidRDefault="002A4AA4">
            <w:pPr>
              <w:rPr>
                <w:rFonts w:eastAsia="SimSun"/>
                <w:lang w:eastAsia="zh-CN"/>
              </w:rPr>
            </w:pPr>
            <w:r>
              <w:rPr>
                <w:rFonts w:eastAsia="SimSun" w:hint="eastAsia"/>
                <w:lang w:eastAsia="zh-CN"/>
              </w:rPr>
              <w:t>S</w:t>
            </w:r>
            <w:r>
              <w:rPr>
                <w:rFonts w:eastAsia="SimSun"/>
                <w:lang w:eastAsia="zh-CN"/>
              </w:rPr>
              <w:t>preadtrum</w:t>
            </w:r>
          </w:p>
        </w:tc>
        <w:tc>
          <w:tcPr>
            <w:tcW w:w="7843" w:type="dxa"/>
            <w:gridSpan w:val="2"/>
          </w:tcPr>
          <w:p w14:paraId="11632EA5" w14:textId="77777777" w:rsidR="00F80426" w:rsidRDefault="002A4AA4">
            <w:pPr>
              <w:rPr>
                <w:rFonts w:eastAsia="SimSun"/>
                <w:lang w:eastAsia="zh-CN"/>
              </w:rPr>
            </w:pPr>
            <w:r>
              <w:rPr>
                <w:rFonts w:eastAsia="SimSun"/>
                <w:lang w:eastAsia="zh-CN"/>
              </w:rPr>
              <w:t xml:space="preserve">If periodic CSI-RS is supported, the first transmission occasion should be clarified for the CSI-RS measurement and CSI reporting operations after </w:t>
            </w:r>
            <w:r>
              <w:rPr>
                <w:rFonts w:eastAsia="SimSun"/>
                <w:lang w:eastAsia="zh-CN"/>
              </w:rPr>
              <w:lastRenderedPageBreak/>
              <w:t>reception of LTM CSC MAC CE, e.g. after the LTM CSC MAC CE or the HARQ-ACK of the LTM CSC MAC CE or the beam application time of the indicated TCI state for target cell.</w:t>
            </w:r>
          </w:p>
        </w:tc>
      </w:tr>
      <w:tr w:rsidR="00F80426" w14:paraId="54FB77B6" w14:textId="77777777" w:rsidTr="00F80426">
        <w:tc>
          <w:tcPr>
            <w:tcW w:w="2105" w:type="dxa"/>
          </w:tcPr>
          <w:p w14:paraId="370099D2" w14:textId="77777777" w:rsidR="00F80426" w:rsidRDefault="002A4AA4">
            <w:r>
              <w:lastRenderedPageBreak/>
              <w:t>Ericsson</w:t>
            </w:r>
          </w:p>
        </w:tc>
        <w:tc>
          <w:tcPr>
            <w:tcW w:w="7843" w:type="dxa"/>
            <w:gridSpan w:val="2"/>
          </w:tcPr>
          <w:p w14:paraId="2D19E1E2" w14:textId="77777777" w:rsidR="00F80426" w:rsidRDefault="002A4AA4">
            <w:r>
              <w:t>Support</w:t>
            </w:r>
          </w:p>
        </w:tc>
      </w:tr>
      <w:tr w:rsidR="00F80426" w14:paraId="1B1D63D0" w14:textId="77777777" w:rsidTr="00F80426">
        <w:tc>
          <w:tcPr>
            <w:tcW w:w="2105" w:type="dxa"/>
          </w:tcPr>
          <w:p w14:paraId="4E2C6E70" w14:textId="77777777" w:rsidR="00F80426" w:rsidRDefault="002A4AA4">
            <w:r>
              <w:t>Nokia</w:t>
            </w:r>
          </w:p>
        </w:tc>
        <w:tc>
          <w:tcPr>
            <w:tcW w:w="7843" w:type="dxa"/>
            <w:gridSpan w:val="2"/>
          </w:tcPr>
          <w:p w14:paraId="1995990E" w14:textId="77777777" w:rsidR="00F80426" w:rsidRDefault="002A4AA4">
            <w:r>
              <w:t>Support the FL proposal.</w:t>
            </w:r>
          </w:p>
        </w:tc>
      </w:tr>
      <w:tr w:rsidR="00F80426" w14:paraId="5E9A097E" w14:textId="77777777" w:rsidTr="00F80426">
        <w:tc>
          <w:tcPr>
            <w:tcW w:w="2105" w:type="dxa"/>
          </w:tcPr>
          <w:p w14:paraId="518ADF1B" w14:textId="77777777" w:rsidR="00F80426" w:rsidRDefault="002A4AA4">
            <w:pPr>
              <w:rPr>
                <w:rFonts w:eastAsia="Malgun Gothic"/>
                <w:lang w:eastAsia="ko-KR"/>
              </w:rPr>
            </w:pPr>
            <w:r>
              <w:rPr>
                <w:rFonts w:eastAsia="Malgun Gothic" w:hint="eastAsia"/>
                <w:lang w:eastAsia="ko-KR"/>
              </w:rPr>
              <w:t>Qualcomm</w:t>
            </w:r>
          </w:p>
        </w:tc>
        <w:tc>
          <w:tcPr>
            <w:tcW w:w="7843" w:type="dxa"/>
            <w:gridSpan w:val="2"/>
          </w:tcPr>
          <w:p w14:paraId="579DDFA8" w14:textId="77777777" w:rsidR="00F80426" w:rsidRDefault="002A4AA4">
            <w:pPr>
              <w:rPr>
                <w:rFonts w:eastAsia="Malgun Gothic"/>
                <w:lang w:val="en-US" w:eastAsia="ko-KR"/>
              </w:rPr>
            </w:pPr>
            <w:r>
              <w:rPr>
                <w:rFonts w:eastAsia="Malgun Gothic" w:hint="eastAsia"/>
                <w:b/>
                <w:bCs/>
              </w:rPr>
              <w:t>Proposal 5-2-v1</w:t>
            </w:r>
            <w:r>
              <w:rPr>
                <w:rFonts w:eastAsia="Malgun Gothic" w:hint="eastAsia"/>
              </w:rPr>
              <w:t>: We support the proposal.</w:t>
            </w:r>
          </w:p>
        </w:tc>
      </w:tr>
      <w:tr w:rsidR="00F80426" w14:paraId="0D3513F2" w14:textId="77777777" w:rsidTr="00F80426">
        <w:tc>
          <w:tcPr>
            <w:tcW w:w="2105" w:type="dxa"/>
          </w:tcPr>
          <w:p w14:paraId="566B2254" w14:textId="77777777" w:rsidR="00F80426" w:rsidRDefault="002A4AA4">
            <w:pPr>
              <w:rPr>
                <w:rFonts w:eastAsia="SimSun"/>
                <w:lang w:eastAsia="zh-CN"/>
              </w:rPr>
            </w:pPr>
            <w:r>
              <w:rPr>
                <w:rFonts w:eastAsia="SimSun" w:hint="eastAsia"/>
                <w:lang w:eastAsia="zh-CN"/>
              </w:rPr>
              <w:t>CMCC</w:t>
            </w:r>
          </w:p>
        </w:tc>
        <w:tc>
          <w:tcPr>
            <w:tcW w:w="7843" w:type="dxa"/>
            <w:gridSpan w:val="2"/>
          </w:tcPr>
          <w:p w14:paraId="6710DE82" w14:textId="77777777" w:rsidR="00F80426" w:rsidRDefault="002A4AA4">
            <w:pPr>
              <w:rPr>
                <w:rFonts w:eastAsia="SimSun"/>
                <w:lang w:eastAsia="zh-CN"/>
              </w:rPr>
            </w:pPr>
            <w:r>
              <w:rPr>
                <w:rFonts w:eastAsia="SimSun" w:hint="eastAsia"/>
                <w:lang w:eastAsia="zh-CN"/>
              </w:rPr>
              <w:t>Support</w:t>
            </w:r>
          </w:p>
        </w:tc>
      </w:tr>
      <w:tr w:rsidR="00F80426" w14:paraId="50DDB129" w14:textId="77777777" w:rsidTr="00F80426">
        <w:tc>
          <w:tcPr>
            <w:tcW w:w="2105" w:type="dxa"/>
          </w:tcPr>
          <w:p w14:paraId="484AE1E9" w14:textId="77777777" w:rsidR="00F80426" w:rsidRDefault="002A4AA4">
            <w:pPr>
              <w:rPr>
                <w:rFonts w:eastAsia="SimSun"/>
                <w:lang w:eastAsia="zh-CN"/>
              </w:rPr>
            </w:pPr>
            <w:r>
              <w:rPr>
                <w:rFonts w:eastAsiaTheme="minorEastAsia" w:hint="eastAsia"/>
              </w:rPr>
              <w:t>NTT DOCOMO</w:t>
            </w:r>
          </w:p>
        </w:tc>
        <w:tc>
          <w:tcPr>
            <w:tcW w:w="7843" w:type="dxa"/>
            <w:gridSpan w:val="2"/>
          </w:tcPr>
          <w:p w14:paraId="7BC98DEB" w14:textId="77777777" w:rsidR="00F80426" w:rsidRDefault="002A4AA4">
            <w:pPr>
              <w:rPr>
                <w:rFonts w:eastAsiaTheme="minorEastAsia"/>
              </w:rPr>
            </w:pPr>
            <w:r>
              <w:rPr>
                <w:rFonts w:eastAsiaTheme="minorEastAsia" w:hint="eastAsia"/>
              </w:rPr>
              <w:t xml:space="preserve">We are fine with the FL proposal. Based on the previous </w:t>
            </w:r>
            <w:r>
              <w:rPr>
                <w:rFonts w:eastAsiaTheme="minorEastAsia"/>
              </w:rPr>
              <w:t>agreement</w:t>
            </w:r>
            <w:r>
              <w:rPr>
                <w:rFonts w:eastAsiaTheme="minorEastAsia" w:hint="eastAsia"/>
              </w:rPr>
              <w:t xml:space="preserve"> for L1-RSRP report, one editorial suggestion is following.</w:t>
            </w:r>
          </w:p>
          <w:tbl>
            <w:tblPr>
              <w:tblStyle w:val="af2"/>
              <w:tblW w:w="0" w:type="auto"/>
              <w:tblInd w:w="358" w:type="dxa"/>
              <w:tblLook w:val="04A0" w:firstRow="1" w:lastRow="0" w:firstColumn="1" w:lastColumn="0" w:noHBand="0" w:noVBand="1"/>
            </w:tblPr>
            <w:tblGrid>
              <w:gridCol w:w="7259"/>
            </w:tblGrid>
            <w:tr w:rsidR="00F80426" w14:paraId="5AF5A4C1" w14:textId="77777777">
              <w:tc>
                <w:tcPr>
                  <w:tcW w:w="7603" w:type="dxa"/>
                </w:tcPr>
                <w:p w14:paraId="7E566E3F" w14:textId="77777777" w:rsidR="00F80426" w:rsidRDefault="002A4AA4">
                  <w:pPr>
                    <w:pStyle w:val="5"/>
                  </w:pPr>
                  <w:r>
                    <w:t>[</w:t>
                  </w:r>
                  <w:r>
                    <w:rPr>
                      <w:rFonts w:hint="eastAsia"/>
                    </w:rPr>
                    <w:t>FL proposal 5-2-v1</w:t>
                  </w:r>
                  <w:r>
                    <w:t>]</w:t>
                  </w:r>
                </w:p>
                <w:p w14:paraId="54D06D15" w14:textId="77777777" w:rsidR="00F80426" w:rsidRDefault="002A4AA4">
                  <w:pPr>
                    <w:pStyle w:val="5"/>
                    <w:ind w:left="0" w:firstLineChars="0" w:firstLine="0"/>
                    <w:rPr>
                      <w:b w:val="0"/>
                      <w:bCs w:val="0"/>
                    </w:rPr>
                  </w:pPr>
                  <w:r>
                    <w:rPr>
                      <w:rFonts w:hint="eastAsia"/>
                      <w:b w:val="0"/>
                      <w:bCs w:val="0"/>
                    </w:rPr>
                    <w:t xml:space="preserve">At least periodic CSI-RS resource is supported for CSI </w:t>
                  </w:r>
                  <w:r>
                    <w:rPr>
                      <w:b w:val="0"/>
                      <w:bCs w:val="0"/>
                    </w:rPr>
                    <w:t>acquisition</w:t>
                  </w:r>
                  <w:r>
                    <w:rPr>
                      <w:rFonts w:hint="eastAsia"/>
                      <w:b w:val="0"/>
                      <w:bCs w:val="0"/>
                    </w:rPr>
                    <w:t xml:space="preserve"> </w:t>
                  </w:r>
                  <w:r>
                    <w:rPr>
                      <w:rFonts w:hint="eastAsia"/>
                      <w:b w:val="0"/>
                      <w:bCs w:val="0"/>
                      <w:color w:val="FF0000"/>
                    </w:rPr>
                    <w:t>for candidate cell</w:t>
                  </w:r>
                  <w:r>
                    <w:rPr>
                      <w:rFonts w:hint="eastAsia"/>
                      <w:b w:val="0"/>
                      <w:bCs w:val="0"/>
                    </w:rPr>
                    <w:t>.</w:t>
                  </w:r>
                </w:p>
              </w:tc>
            </w:tr>
          </w:tbl>
          <w:p w14:paraId="1CBE700F" w14:textId="77777777" w:rsidR="00F80426" w:rsidRDefault="00F80426">
            <w:pPr>
              <w:rPr>
                <w:rFonts w:eastAsia="SimSun"/>
                <w:lang w:eastAsia="zh-CN"/>
              </w:rPr>
            </w:pPr>
          </w:p>
        </w:tc>
      </w:tr>
      <w:tr w:rsidR="00F80426" w14:paraId="24333E62" w14:textId="77777777" w:rsidTr="00F80426">
        <w:tc>
          <w:tcPr>
            <w:tcW w:w="2105" w:type="dxa"/>
          </w:tcPr>
          <w:p w14:paraId="63E25732" w14:textId="77777777" w:rsidR="00F80426" w:rsidRDefault="002A4AA4">
            <w:pPr>
              <w:rPr>
                <w:rFonts w:eastAsia="SimSun"/>
                <w:lang w:val="en-US" w:eastAsia="zh-CN"/>
              </w:rPr>
            </w:pPr>
            <w:r>
              <w:rPr>
                <w:rFonts w:eastAsia="SimSun" w:hint="eastAsia"/>
                <w:lang w:val="en-US" w:eastAsia="zh-CN"/>
              </w:rPr>
              <w:t>ZTE</w:t>
            </w:r>
          </w:p>
        </w:tc>
        <w:tc>
          <w:tcPr>
            <w:tcW w:w="7843" w:type="dxa"/>
            <w:gridSpan w:val="2"/>
          </w:tcPr>
          <w:p w14:paraId="7D38092E" w14:textId="77777777" w:rsidR="00F80426" w:rsidRDefault="002A4AA4">
            <w:pPr>
              <w:rPr>
                <w:rFonts w:eastAsia="SimSun"/>
                <w:lang w:val="en-US" w:eastAsia="zh-CN"/>
              </w:rPr>
            </w:pPr>
            <w:r>
              <w:rPr>
                <w:rFonts w:eastAsia="SimSun" w:hint="eastAsia"/>
                <w:lang w:val="en-US" w:eastAsia="zh-CN"/>
              </w:rPr>
              <w:t xml:space="preserve">We support the original FL proposal. </w:t>
            </w:r>
          </w:p>
          <w:p w14:paraId="69C518C1" w14:textId="77777777" w:rsidR="00F80426" w:rsidRDefault="002A4AA4">
            <w:pPr>
              <w:rPr>
                <w:rFonts w:eastAsia="SimSun"/>
                <w:lang w:val="en-US" w:eastAsia="zh-CN"/>
              </w:rPr>
            </w:pPr>
            <w:r>
              <w:rPr>
                <w:rFonts w:eastAsia="SimSun" w:hint="eastAsia"/>
                <w:lang w:val="en-US" w:eastAsia="zh-CN"/>
              </w:rPr>
              <w:t xml:space="preserve">Regarding the proposal raised by DOCOMO, we think that the original wording is applicable to Case-1: </w:t>
            </w:r>
            <w:r>
              <w:rPr>
                <w:rFonts w:eastAsia="SimSun"/>
                <w:lang w:val="en-US" w:eastAsia="zh-CN"/>
              </w:rPr>
              <w:t>“</w:t>
            </w:r>
            <w:r>
              <w:rPr>
                <w:rFonts w:eastAsia="SimSun" w:hint="eastAsia"/>
                <w:lang w:val="en-US" w:eastAsia="zh-CN"/>
              </w:rPr>
              <w:t>CSI-RS measurement before reception of LTM CSC MAC CE</w:t>
            </w:r>
            <w:r>
              <w:rPr>
                <w:rFonts w:eastAsia="SimSun"/>
                <w:lang w:val="en-US" w:eastAsia="zh-CN"/>
              </w:rPr>
              <w:t>”</w:t>
            </w:r>
            <w:r>
              <w:rPr>
                <w:rFonts w:eastAsia="SimSun" w:hint="eastAsia"/>
                <w:lang w:val="en-US" w:eastAsia="zh-CN"/>
              </w:rPr>
              <w:t xml:space="preserve"> and Case-2: </w:t>
            </w:r>
            <w:r>
              <w:rPr>
                <w:rFonts w:eastAsia="SimSun"/>
                <w:lang w:val="en-US" w:eastAsia="zh-CN"/>
              </w:rPr>
              <w:t>“</w:t>
            </w:r>
            <w:r>
              <w:rPr>
                <w:rFonts w:eastAsia="SimSun" w:hint="eastAsia"/>
                <w:lang w:val="en-US" w:eastAsia="zh-CN"/>
              </w:rPr>
              <w:t>CSI-RS measurement after reception of LTM CSC MAC CE</w:t>
            </w:r>
            <w:r>
              <w:rPr>
                <w:rFonts w:eastAsia="SimSun"/>
                <w:lang w:val="en-US" w:eastAsia="zh-CN"/>
              </w:rPr>
              <w:t>”</w:t>
            </w:r>
            <w:r>
              <w:rPr>
                <w:rFonts w:eastAsia="SimSun" w:hint="eastAsia"/>
                <w:lang w:val="en-US" w:eastAsia="zh-CN"/>
              </w:rPr>
              <w:t xml:space="preserve">. If we add </w:t>
            </w:r>
            <w:r>
              <w:rPr>
                <w:rFonts w:eastAsia="SimSun"/>
                <w:lang w:val="en-US" w:eastAsia="zh-CN"/>
              </w:rPr>
              <w:t>“</w:t>
            </w:r>
            <w:r>
              <w:rPr>
                <w:rFonts w:eastAsia="SimSun" w:hint="eastAsia"/>
                <w:lang w:val="en-US" w:eastAsia="zh-CN"/>
              </w:rPr>
              <w:t>for candidate cell</w:t>
            </w:r>
            <w:r>
              <w:rPr>
                <w:rFonts w:eastAsia="SimSun"/>
                <w:lang w:val="en-US" w:eastAsia="zh-CN"/>
              </w:rPr>
              <w:t>”</w:t>
            </w:r>
            <w:r>
              <w:rPr>
                <w:rFonts w:eastAsia="SimSun" w:hint="eastAsia"/>
                <w:lang w:val="en-US" w:eastAsia="zh-CN"/>
              </w:rPr>
              <w:t xml:space="preserve"> into the original proposal, it may create a misunderstanding that this proposal is only applicable to Case-1 since CSI-RS measurement is performed for target cell rather than candidate cell for Case-2.</w:t>
            </w:r>
          </w:p>
          <w:p w14:paraId="49538572" w14:textId="77777777" w:rsidR="00F80426" w:rsidRDefault="00F80426">
            <w:pPr>
              <w:rPr>
                <w:rFonts w:eastAsia="SimSun"/>
                <w:lang w:val="en-US" w:eastAsia="zh-CN"/>
              </w:rPr>
            </w:pPr>
          </w:p>
        </w:tc>
      </w:tr>
      <w:tr w:rsidR="00F80426" w14:paraId="447F6FCD" w14:textId="77777777" w:rsidTr="00F80426">
        <w:tc>
          <w:tcPr>
            <w:tcW w:w="2105" w:type="dxa"/>
          </w:tcPr>
          <w:p w14:paraId="5CECF284" w14:textId="77777777" w:rsidR="00F80426" w:rsidRDefault="002A4AA4">
            <w:pPr>
              <w:rPr>
                <w:rFonts w:eastAsia="SimSun"/>
                <w:lang w:val="en-US" w:eastAsia="zh-CN"/>
              </w:rPr>
            </w:pPr>
            <w:r>
              <w:rPr>
                <w:rFonts w:eastAsia="SimSun" w:hint="eastAsia"/>
                <w:lang w:val="en-US" w:eastAsia="zh-CN"/>
              </w:rPr>
              <w:t>N</w:t>
            </w:r>
            <w:r>
              <w:rPr>
                <w:rFonts w:eastAsia="SimSun"/>
                <w:lang w:val="en-US" w:eastAsia="zh-CN"/>
              </w:rPr>
              <w:t>EC</w:t>
            </w:r>
          </w:p>
        </w:tc>
        <w:tc>
          <w:tcPr>
            <w:tcW w:w="7843" w:type="dxa"/>
            <w:gridSpan w:val="2"/>
          </w:tcPr>
          <w:p w14:paraId="0920A5A5" w14:textId="77777777" w:rsidR="00F80426" w:rsidRDefault="002A4AA4">
            <w:pPr>
              <w:rPr>
                <w:rFonts w:eastAsia="SimSun"/>
                <w:lang w:val="en-US" w:eastAsia="zh-CN"/>
              </w:rPr>
            </w:pPr>
            <w:r>
              <w:rPr>
                <w:rFonts w:eastAsia="SimSun"/>
                <w:lang w:val="en-US" w:eastAsia="zh-CN"/>
              </w:rPr>
              <w:t>Support. And we think that SP/AP CSI-RS can also be considered. For instance, a triggered AP CSI-RS for CSI acquisition for target cell can be transmitted after cell switch.</w:t>
            </w:r>
          </w:p>
        </w:tc>
      </w:tr>
      <w:tr w:rsidR="00F80426" w14:paraId="01C75ABC" w14:textId="77777777" w:rsidTr="00F80426">
        <w:tc>
          <w:tcPr>
            <w:tcW w:w="2105" w:type="dxa"/>
          </w:tcPr>
          <w:p w14:paraId="67F0E28A" w14:textId="77777777" w:rsidR="00F80426" w:rsidRDefault="002A4AA4">
            <w:pPr>
              <w:rPr>
                <w:rFonts w:eastAsia="SimSun"/>
                <w:lang w:val="en-US" w:eastAsia="zh-CN"/>
              </w:rPr>
            </w:pPr>
            <w:r>
              <w:rPr>
                <w:rFonts w:eastAsia="SimSun"/>
                <w:lang w:val="en-US" w:eastAsia="zh-CN"/>
              </w:rPr>
              <w:t>Google</w:t>
            </w:r>
          </w:p>
        </w:tc>
        <w:tc>
          <w:tcPr>
            <w:tcW w:w="7843" w:type="dxa"/>
            <w:gridSpan w:val="2"/>
          </w:tcPr>
          <w:p w14:paraId="1F2FA486" w14:textId="77777777" w:rsidR="00F80426" w:rsidRDefault="002A4AA4">
            <w:pPr>
              <w:rPr>
                <w:rFonts w:eastAsia="SimSun"/>
                <w:lang w:val="en-US" w:eastAsia="zh-CN"/>
              </w:rPr>
            </w:pPr>
            <w:r>
              <w:rPr>
                <w:rFonts w:hint="eastAsia"/>
                <w:b/>
                <w:bCs/>
                <w:lang w:val="en-US"/>
              </w:rPr>
              <w:t>FL proposal 5-</w:t>
            </w:r>
            <w:r>
              <w:rPr>
                <w:b/>
                <w:bCs/>
                <w:lang w:val="en-US"/>
              </w:rPr>
              <w:t>2</w:t>
            </w:r>
            <w:r>
              <w:rPr>
                <w:rFonts w:hint="eastAsia"/>
                <w:b/>
                <w:bCs/>
                <w:lang w:val="en-US"/>
              </w:rPr>
              <w:t>-v1</w:t>
            </w:r>
            <w:r>
              <w:rPr>
                <w:lang w:val="en-US"/>
              </w:rPr>
              <w:t xml:space="preserve">: Support. We think, given the number of support P and SP, we can also agree semi-persistent CSI-RS resource for this time being. </w:t>
            </w:r>
          </w:p>
        </w:tc>
      </w:tr>
      <w:tr w:rsidR="00F80426" w14:paraId="355F6B88" w14:textId="77777777" w:rsidTr="00F80426">
        <w:tc>
          <w:tcPr>
            <w:tcW w:w="2105" w:type="dxa"/>
          </w:tcPr>
          <w:p w14:paraId="57F09EA9" w14:textId="77777777" w:rsidR="00F80426" w:rsidRDefault="002A4AA4">
            <w:pPr>
              <w:rPr>
                <w:rFonts w:eastAsia="SimSun"/>
                <w:lang w:val="en-US" w:eastAsia="zh-CN"/>
              </w:rPr>
            </w:pPr>
            <w:r>
              <w:rPr>
                <w:rFonts w:eastAsia="SimSun" w:hint="eastAsia"/>
                <w:lang w:val="en-US" w:eastAsia="zh-CN"/>
              </w:rPr>
              <w:t>ITRI</w:t>
            </w:r>
          </w:p>
        </w:tc>
        <w:tc>
          <w:tcPr>
            <w:tcW w:w="7843" w:type="dxa"/>
            <w:gridSpan w:val="2"/>
          </w:tcPr>
          <w:p w14:paraId="4503945C" w14:textId="77777777" w:rsidR="00F80426" w:rsidRDefault="002A4AA4">
            <w:pPr>
              <w:rPr>
                <w:rFonts w:eastAsia="PMingLiU"/>
                <w:bCs/>
                <w:lang w:val="en-US" w:eastAsia="zh-TW"/>
              </w:rPr>
            </w:pPr>
            <w:r>
              <w:rPr>
                <w:rFonts w:eastAsia="PMingLiU" w:hint="eastAsia"/>
                <w:bCs/>
                <w:lang w:val="en-US" w:eastAsia="zh-TW"/>
              </w:rPr>
              <w:t>S</w:t>
            </w:r>
            <w:r>
              <w:rPr>
                <w:rFonts w:eastAsia="PMingLiU"/>
                <w:bCs/>
                <w:lang w:val="en-US" w:eastAsia="zh-TW"/>
              </w:rPr>
              <w:t>upport</w:t>
            </w:r>
          </w:p>
        </w:tc>
      </w:tr>
      <w:tr w:rsidR="00F80426" w14:paraId="6173856E" w14:textId="77777777" w:rsidTr="00F80426">
        <w:tc>
          <w:tcPr>
            <w:tcW w:w="2105" w:type="dxa"/>
          </w:tcPr>
          <w:p w14:paraId="28AD1FA4" w14:textId="77777777" w:rsidR="00F80426" w:rsidRDefault="002A4AA4">
            <w:r>
              <w:t>CATT</w:t>
            </w:r>
          </w:p>
        </w:tc>
        <w:tc>
          <w:tcPr>
            <w:tcW w:w="7843" w:type="dxa"/>
            <w:gridSpan w:val="2"/>
          </w:tcPr>
          <w:p w14:paraId="14A3AB40" w14:textId="77777777" w:rsidR="00F80426" w:rsidRDefault="002A4AA4">
            <w:r>
              <w:t>Not Support.</w:t>
            </w:r>
          </w:p>
          <w:p w14:paraId="65ED7377" w14:textId="77777777" w:rsidR="00F80426" w:rsidRDefault="002A4AA4">
            <w:r>
              <w:t>As discussed in our Contribution, we have raised concerns regarding the significant overhead implications associated with periodic CSI-RS for CSI reporting. To maintain efficient CSI-RS resource utilization in CSI reporting, we recommend prioritizing either SP and/or AP CSI-RS.</w:t>
            </w:r>
          </w:p>
        </w:tc>
      </w:tr>
      <w:tr w:rsidR="00F80426" w14:paraId="3E9ED385" w14:textId="77777777" w:rsidTr="00F80426">
        <w:tc>
          <w:tcPr>
            <w:tcW w:w="2105" w:type="dxa"/>
          </w:tcPr>
          <w:p w14:paraId="27D2A7B3" w14:textId="77777777" w:rsidR="00F80426" w:rsidRDefault="002A4AA4">
            <w:r>
              <w:t>Samsung</w:t>
            </w:r>
          </w:p>
        </w:tc>
        <w:tc>
          <w:tcPr>
            <w:tcW w:w="7843" w:type="dxa"/>
            <w:gridSpan w:val="2"/>
          </w:tcPr>
          <w:p w14:paraId="57785697" w14:textId="77777777" w:rsidR="00F80426" w:rsidRDefault="002A4AA4">
            <w:r>
              <w:t>For periodically configured CSI-RSs, the UE can start measuring the CSI-RSs after a time period upon reception of CSC MAC CE – such behaviour can be interpreted as at least “aperiodic” CSI-RS after CSC MAC CE. OK to at least support periodic CSI-RS.</w:t>
            </w:r>
          </w:p>
        </w:tc>
      </w:tr>
      <w:tr w:rsidR="00F80426" w14:paraId="3F000FBE" w14:textId="77777777" w:rsidTr="00F80426">
        <w:tc>
          <w:tcPr>
            <w:tcW w:w="2119" w:type="dxa"/>
            <w:gridSpan w:val="2"/>
          </w:tcPr>
          <w:p w14:paraId="6E256809" w14:textId="77777777" w:rsidR="00F80426" w:rsidRDefault="002A4AA4">
            <w:pPr>
              <w:rPr>
                <w:rFonts w:eastAsia="SimSun"/>
                <w:lang w:val="en-US" w:eastAsia="zh-CN"/>
              </w:rPr>
            </w:pPr>
            <w:r>
              <w:rPr>
                <w:rFonts w:eastAsia="SimSun" w:hint="eastAsia"/>
                <w:lang w:val="en-US" w:eastAsia="zh-CN"/>
              </w:rPr>
              <w:t>Lenovo</w:t>
            </w:r>
          </w:p>
        </w:tc>
        <w:tc>
          <w:tcPr>
            <w:tcW w:w="7829" w:type="dxa"/>
          </w:tcPr>
          <w:p w14:paraId="2C150F7E" w14:textId="77777777" w:rsidR="00F80426" w:rsidRDefault="002A4AA4">
            <w:pPr>
              <w:rPr>
                <w:rFonts w:eastAsia="SimSun"/>
                <w:bCs/>
                <w:lang w:val="en-US" w:eastAsia="zh-CN"/>
              </w:rPr>
            </w:pPr>
            <w:r>
              <w:rPr>
                <w:rFonts w:eastAsia="SimSun" w:hint="eastAsia"/>
                <w:bCs/>
                <w:lang w:val="en-US" w:eastAsia="zh-CN"/>
              </w:rPr>
              <w:t xml:space="preserve">Fine with the proposal. </w:t>
            </w:r>
            <w:r>
              <w:rPr>
                <w:rFonts w:eastAsia="SimSun"/>
                <w:bCs/>
                <w:lang w:val="en-US" w:eastAsia="zh-CN"/>
              </w:rPr>
              <w:t>B</w:t>
            </w:r>
            <w:r>
              <w:rPr>
                <w:rFonts w:eastAsia="SimSun" w:hint="eastAsia"/>
                <w:bCs/>
                <w:lang w:val="en-US" w:eastAsia="zh-CN"/>
              </w:rPr>
              <w:t>ut we think SP CSI-RS and aperiodic CSI-RS should also be supported.</w:t>
            </w:r>
          </w:p>
        </w:tc>
      </w:tr>
      <w:tr w:rsidR="00F80426" w14:paraId="2E2EB921" w14:textId="77777777" w:rsidTr="00F80426">
        <w:tc>
          <w:tcPr>
            <w:tcW w:w="2119" w:type="dxa"/>
            <w:gridSpan w:val="2"/>
          </w:tcPr>
          <w:p w14:paraId="0068C3FE" w14:textId="77777777" w:rsidR="00F80426" w:rsidRDefault="002A4AA4">
            <w:pPr>
              <w:rPr>
                <w:rFonts w:eastAsia="SimSun"/>
                <w:lang w:val="en-US" w:eastAsia="zh-CN"/>
              </w:rPr>
            </w:pPr>
            <w:r>
              <w:rPr>
                <w:rFonts w:eastAsia="SimSun" w:hint="eastAsia"/>
                <w:lang w:val="en-US" w:eastAsia="zh-CN"/>
              </w:rPr>
              <w:t>v</w:t>
            </w:r>
            <w:r>
              <w:rPr>
                <w:rFonts w:eastAsia="SimSun"/>
                <w:lang w:val="en-US" w:eastAsia="zh-CN"/>
              </w:rPr>
              <w:t>ivo</w:t>
            </w:r>
          </w:p>
        </w:tc>
        <w:tc>
          <w:tcPr>
            <w:tcW w:w="7829" w:type="dxa"/>
          </w:tcPr>
          <w:p w14:paraId="4E33A431" w14:textId="77777777" w:rsidR="00F80426" w:rsidRDefault="002A4AA4">
            <w:pPr>
              <w:rPr>
                <w:rFonts w:eastAsia="SimSun"/>
                <w:bCs/>
                <w:lang w:val="en-US" w:eastAsia="zh-CN"/>
              </w:rPr>
            </w:pPr>
            <w:r>
              <w:rPr>
                <w:rFonts w:eastAsia="SimSun" w:hint="eastAsia"/>
                <w:bCs/>
                <w:lang w:val="en-US" w:eastAsia="zh-CN"/>
              </w:rPr>
              <w:t>F</w:t>
            </w:r>
            <w:r>
              <w:rPr>
                <w:rFonts w:eastAsia="SimSun"/>
                <w:bCs/>
                <w:lang w:val="en-US" w:eastAsia="zh-CN"/>
              </w:rPr>
              <w:t xml:space="preserve">ine with this proposal for measurement before the reception of LTM CSC MAC CE. However, for the case of measurement after the reception of LTM </w:t>
            </w:r>
            <w:r>
              <w:rPr>
                <w:rFonts w:eastAsia="SimSun"/>
                <w:bCs/>
                <w:lang w:val="en-US" w:eastAsia="zh-CN"/>
              </w:rPr>
              <w:lastRenderedPageBreak/>
              <w:t xml:space="preserve">CSC MAC CE, aperiodic CSI-RS resources are more reasonable and should be considered. </w:t>
            </w:r>
          </w:p>
        </w:tc>
      </w:tr>
      <w:tr w:rsidR="00F80426" w14:paraId="6BB250F2" w14:textId="77777777" w:rsidTr="00F80426">
        <w:tc>
          <w:tcPr>
            <w:tcW w:w="2105" w:type="dxa"/>
          </w:tcPr>
          <w:p w14:paraId="5180FA3C" w14:textId="77777777" w:rsidR="00F80426" w:rsidRDefault="002A4AA4">
            <w:pPr>
              <w:rPr>
                <w:rFonts w:eastAsia="SimSun"/>
                <w:lang w:val="en-US" w:eastAsia="zh-CN"/>
              </w:rPr>
            </w:pPr>
            <w:r>
              <w:rPr>
                <w:rFonts w:eastAsia="SimSun" w:hint="eastAsia"/>
                <w:lang w:val="en-US" w:eastAsia="zh-CN"/>
              </w:rPr>
              <w:lastRenderedPageBreak/>
              <w:t>TCL</w:t>
            </w:r>
          </w:p>
        </w:tc>
        <w:tc>
          <w:tcPr>
            <w:tcW w:w="7843" w:type="dxa"/>
            <w:gridSpan w:val="2"/>
          </w:tcPr>
          <w:p w14:paraId="5C0CA211" w14:textId="77777777" w:rsidR="00F80426" w:rsidRDefault="002A4AA4">
            <w:pPr>
              <w:rPr>
                <w:rFonts w:eastAsia="SimSun"/>
                <w:lang w:val="en-US" w:eastAsia="zh-CN"/>
              </w:rPr>
            </w:pPr>
            <w:r>
              <w:rPr>
                <w:rFonts w:hint="eastAsia"/>
                <w:b/>
                <w:bCs/>
              </w:rPr>
              <w:t>FL proposal 5-2-v1</w:t>
            </w:r>
            <w:r>
              <w:rPr>
                <w:rFonts w:eastAsia="SimSun" w:hint="eastAsia"/>
                <w:lang w:val="en-US" w:eastAsia="zh-CN"/>
              </w:rPr>
              <w:t>: We support this proposal and believe that AP CSI-RS should be supported.</w:t>
            </w:r>
          </w:p>
        </w:tc>
      </w:tr>
      <w:tr w:rsidR="00B766EB" w14:paraId="0F566982" w14:textId="77777777" w:rsidTr="00F80426">
        <w:tc>
          <w:tcPr>
            <w:tcW w:w="2105" w:type="dxa"/>
          </w:tcPr>
          <w:p w14:paraId="32D84DE6" w14:textId="1A9916A4" w:rsidR="00B766EB" w:rsidRDefault="00B766EB" w:rsidP="00B766EB">
            <w:r>
              <w:rPr>
                <w:rFonts w:eastAsia="Malgun Gothic" w:hint="eastAsia"/>
                <w:lang w:val="en-US" w:eastAsia="ko-KR"/>
              </w:rPr>
              <w:t>LGE</w:t>
            </w:r>
          </w:p>
        </w:tc>
        <w:tc>
          <w:tcPr>
            <w:tcW w:w="7843" w:type="dxa"/>
            <w:gridSpan w:val="2"/>
          </w:tcPr>
          <w:p w14:paraId="2F313F4E" w14:textId="7E0651A3" w:rsidR="00B766EB" w:rsidRDefault="00B766EB" w:rsidP="00B766EB">
            <w:r>
              <w:rPr>
                <w:rFonts w:eastAsia="Malgun Gothic"/>
                <w:bCs/>
                <w:lang w:val="en-US" w:eastAsia="ko-KR"/>
              </w:rPr>
              <w:t>W</w:t>
            </w:r>
            <w:r>
              <w:rPr>
                <w:rFonts w:eastAsia="Malgun Gothic" w:hint="eastAsia"/>
                <w:bCs/>
                <w:lang w:val="en-US" w:eastAsia="ko-KR"/>
              </w:rPr>
              <w:t>e support the proposal.</w:t>
            </w:r>
          </w:p>
        </w:tc>
      </w:tr>
      <w:tr w:rsidR="006914AF" w14:paraId="33707EB2" w14:textId="77777777" w:rsidTr="00F80426">
        <w:tc>
          <w:tcPr>
            <w:tcW w:w="2105" w:type="dxa"/>
          </w:tcPr>
          <w:p w14:paraId="1EDA3422" w14:textId="456CAAF8" w:rsidR="006914AF" w:rsidRDefault="006914AF" w:rsidP="006914AF">
            <w:pPr>
              <w:rPr>
                <w:rFonts w:eastAsia="Malgun Gothic"/>
                <w:lang w:val="en-US" w:eastAsia="ko-KR"/>
              </w:rPr>
            </w:pPr>
            <w:r>
              <w:rPr>
                <w:rFonts w:eastAsia="SimSun" w:hint="eastAsia"/>
                <w:lang w:eastAsia="zh-CN"/>
              </w:rPr>
              <w:t>X</w:t>
            </w:r>
            <w:r>
              <w:rPr>
                <w:rFonts w:eastAsia="SimSun"/>
                <w:lang w:eastAsia="zh-CN"/>
              </w:rPr>
              <w:t>iaomi</w:t>
            </w:r>
          </w:p>
        </w:tc>
        <w:tc>
          <w:tcPr>
            <w:tcW w:w="7843" w:type="dxa"/>
            <w:gridSpan w:val="2"/>
          </w:tcPr>
          <w:p w14:paraId="74E7CBED" w14:textId="77777777" w:rsidR="006914AF" w:rsidRDefault="006914AF" w:rsidP="006914AF">
            <w:r>
              <w:rPr>
                <w:rFonts w:hint="eastAsia"/>
              </w:rPr>
              <w:t>FL proposal 5-2-v1</w:t>
            </w:r>
            <w:r>
              <w:t>: support.</w:t>
            </w:r>
          </w:p>
          <w:p w14:paraId="340EB632" w14:textId="7B872926" w:rsidR="006914AF" w:rsidRDefault="006914AF" w:rsidP="006914AF">
            <w:pPr>
              <w:rPr>
                <w:rFonts w:eastAsia="Malgun Gothic"/>
                <w:bCs/>
                <w:lang w:val="en-US" w:eastAsia="ko-KR"/>
              </w:rPr>
            </w:pPr>
            <w:r>
              <w:t xml:space="preserve">For UE without capability to support measurement before reception of LTM CSC MAC CE, semi-persistent or AP CSI-RS can be considered. </w:t>
            </w:r>
          </w:p>
        </w:tc>
      </w:tr>
    </w:tbl>
    <w:p w14:paraId="011A4F5C" w14:textId="77777777" w:rsidR="00F80426" w:rsidRDefault="00F80426"/>
    <w:p w14:paraId="0F848801" w14:textId="08FF8206" w:rsidR="00136826" w:rsidRDefault="00136826" w:rsidP="00136826">
      <w:pPr>
        <w:pStyle w:val="5"/>
      </w:pPr>
      <w:r>
        <w:t>[</w:t>
      </w:r>
      <w:r>
        <w:rPr>
          <w:rFonts w:hint="eastAsia"/>
        </w:rPr>
        <w:t>Conclusion</w:t>
      </w:r>
      <w:r>
        <w:t>]</w:t>
      </w:r>
    </w:p>
    <w:p w14:paraId="69633990" w14:textId="06867DED" w:rsidR="00F80426" w:rsidRPr="00136826" w:rsidRDefault="00136826">
      <w:r>
        <w:rPr>
          <w:rFonts w:hint="eastAsia"/>
        </w:rPr>
        <w:t xml:space="preserve">The proposal in this section is now covered by FL proposal 5-1. Thus, the discussion of this section is closed without any further </w:t>
      </w:r>
      <w:r>
        <w:t>proposal</w:t>
      </w:r>
      <w:r>
        <w:rPr>
          <w:rFonts w:hint="eastAsia"/>
        </w:rPr>
        <w:t xml:space="preserve"> .</w:t>
      </w:r>
    </w:p>
    <w:p w14:paraId="1EA42B8C" w14:textId="77777777" w:rsidR="00F80426" w:rsidRDefault="00F80426">
      <w:pPr>
        <w:rPr>
          <w:lang w:val="en-US"/>
        </w:rPr>
      </w:pPr>
    </w:p>
    <w:p w14:paraId="1B275DD2" w14:textId="77777777" w:rsidR="00F80426" w:rsidRDefault="00F80426"/>
    <w:p w14:paraId="50471176" w14:textId="77777777" w:rsidR="00F80426" w:rsidRDefault="00F80426"/>
    <w:p w14:paraId="5175C358" w14:textId="77777777" w:rsidR="00F80426" w:rsidRDefault="002A4AA4">
      <w:pPr>
        <w:snapToGrid/>
        <w:spacing w:after="0" w:afterAutospacing="0"/>
        <w:jc w:val="left"/>
      </w:pPr>
      <w:r>
        <w:br w:type="page"/>
      </w:r>
    </w:p>
    <w:p w14:paraId="2DD3DAE4" w14:textId="4A389CB0" w:rsidR="00F80426" w:rsidRDefault="002A4AA4">
      <w:pPr>
        <w:pStyle w:val="30"/>
      </w:pPr>
      <w:r>
        <w:lastRenderedPageBreak/>
        <w:t>[</w:t>
      </w:r>
      <w:r w:rsidR="00136826">
        <w:rPr>
          <w:rFonts w:hint="eastAsia"/>
        </w:rPr>
        <w:t>Closed</w:t>
      </w:r>
      <w:r>
        <w:t>] Time domain property of CSI-RS reporting</w:t>
      </w:r>
    </w:p>
    <w:p w14:paraId="33812117" w14:textId="77777777" w:rsidR="00F80426" w:rsidRDefault="002A4AA4">
      <w:pPr>
        <w:pStyle w:val="5"/>
      </w:pPr>
      <w:r>
        <w:t>[Summary of contributions]</w:t>
      </w:r>
    </w:p>
    <w:p w14:paraId="7BDF3509" w14:textId="77777777" w:rsidR="00F80426" w:rsidRDefault="002A4AA4">
      <w:pPr>
        <w:pStyle w:val="5"/>
      </w:pPr>
      <w:r>
        <w:t>[</w:t>
      </w:r>
      <w:r>
        <w:rPr>
          <w:rFonts w:hint="eastAsia"/>
        </w:rPr>
        <w:t>FL observation</w:t>
      </w:r>
      <w:r>
        <w:t>]</w:t>
      </w:r>
    </w:p>
    <w:p w14:paraId="3D0297A0" w14:textId="77777777" w:rsidR="00F80426" w:rsidRDefault="002A4AA4">
      <w:r>
        <w:rPr>
          <w:rFonts w:hint="eastAsia"/>
        </w:rPr>
        <w:t>T</w:t>
      </w:r>
      <w:r>
        <w:t>h</w:t>
      </w:r>
      <w:r>
        <w:rPr>
          <w:rFonts w:hint="eastAsia"/>
        </w:rPr>
        <w:t>e discussion of ti</w:t>
      </w:r>
      <w:r>
        <w:t>me domain property of CSI-RS resource</w:t>
      </w:r>
      <w:r>
        <w:rPr>
          <w:rFonts w:hint="eastAsia"/>
        </w:rPr>
        <w:t xml:space="preserve"> highly depends on the outcome of CSI acquisition framework, especially the container (UCI or MAC CE). T</w:t>
      </w:r>
      <w:r>
        <w:t>h</w:t>
      </w:r>
      <w:r>
        <w:rPr>
          <w:rFonts w:hint="eastAsia"/>
        </w:rPr>
        <w:t xml:space="preserve">us, the </w:t>
      </w:r>
      <w:r>
        <w:t>discussion</w:t>
      </w:r>
      <w:r>
        <w:rPr>
          <w:rFonts w:hint="eastAsia"/>
        </w:rPr>
        <w:t xml:space="preserve"> of this section is paused.</w:t>
      </w:r>
    </w:p>
    <w:p w14:paraId="19C36DFF" w14:textId="77777777" w:rsidR="00136826" w:rsidRDefault="00136826" w:rsidP="00136826">
      <w:pPr>
        <w:pStyle w:val="5"/>
      </w:pPr>
      <w:r>
        <w:t>[</w:t>
      </w:r>
      <w:r>
        <w:rPr>
          <w:rFonts w:hint="eastAsia"/>
        </w:rPr>
        <w:t>Conclusion</w:t>
      </w:r>
      <w:r>
        <w:t>]</w:t>
      </w:r>
    </w:p>
    <w:p w14:paraId="795F8296" w14:textId="77777777" w:rsidR="00136826" w:rsidRPr="00136826" w:rsidRDefault="00136826" w:rsidP="00136826">
      <w:r>
        <w:rPr>
          <w:rFonts w:hint="eastAsia"/>
        </w:rPr>
        <w:t xml:space="preserve">The proposal in this section is now covered by FL proposal 5-1. Thus, the discussion of this section is closed without any further </w:t>
      </w:r>
      <w:r>
        <w:t>proposal</w:t>
      </w:r>
      <w:r>
        <w:rPr>
          <w:rFonts w:hint="eastAsia"/>
        </w:rPr>
        <w:t xml:space="preserve"> .</w:t>
      </w:r>
    </w:p>
    <w:p w14:paraId="409E738B" w14:textId="77777777" w:rsidR="00136826" w:rsidRPr="00136826" w:rsidRDefault="00136826"/>
    <w:p w14:paraId="277FAA9F" w14:textId="77777777" w:rsidR="00F80426" w:rsidRDefault="002A4AA4">
      <w:pPr>
        <w:snapToGrid/>
        <w:spacing w:after="0" w:afterAutospacing="0"/>
        <w:jc w:val="left"/>
      </w:pPr>
      <w:r>
        <w:br w:type="page"/>
      </w:r>
    </w:p>
    <w:p w14:paraId="67C152E7" w14:textId="77777777" w:rsidR="00F80426" w:rsidRDefault="002A4AA4">
      <w:pPr>
        <w:pStyle w:val="30"/>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7E964A25" w14:textId="77777777" w:rsidR="00F80426" w:rsidRDefault="002A4AA4">
      <w:pPr>
        <w:pStyle w:val="5"/>
      </w:pPr>
      <w:r>
        <w:t>[Summary of contributions]</w:t>
      </w:r>
    </w:p>
    <w:p w14:paraId="66A772A9" w14:textId="77777777" w:rsidR="00F80426" w:rsidRDefault="002A4AA4">
      <w:r>
        <w:rPr>
          <w:rFonts w:hint="eastAsia"/>
        </w:rPr>
        <w:t>The following issues are identified as the 2</w:t>
      </w:r>
      <w:r>
        <w:rPr>
          <w:rFonts w:hint="eastAsia"/>
          <w:vertAlign w:val="superscript"/>
        </w:rPr>
        <w:t>nd</w:t>
      </w:r>
      <w:r>
        <w:rPr>
          <w:rFonts w:hint="eastAsia"/>
        </w:rPr>
        <w:t xml:space="preserve"> level discussion for CSI acquisition</w:t>
      </w:r>
    </w:p>
    <w:p w14:paraId="40E6BC19" w14:textId="77777777" w:rsidR="00F80426" w:rsidRDefault="002A4AA4">
      <w:pPr>
        <w:pStyle w:val="a"/>
      </w:pPr>
      <w:r>
        <w:t>Restrictions on the CSI configurations</w:t>
      </w:r>
    </w:p>
    <w:p w14:paraId="6ECAEAD6" w14:textId="77777777" w:rsidR="00F80426" w:rsidRDefault="002A4AA4">
      <w:pPr>
        <w:pStyle w:val="a"/>
        <w:numPr>
          <w:ilvl w:val="1"/>
          <w:numId w:val="4"/>
        </w:numPr>
      </w:pPr>
      <w:r>
        <w:rPr>
          <w:rFonts w:hint="eastAsia"/>
        </w:rPr>
        <w:t>C</w:t>
      </w:r>
      <w:r>
        <w:t>odebook</w:t>
      </w:r>
    </w:p>
    <w:p w14:paraId="79A01930" w14:textId="77777777" w:rsidR="00F80426" w:rsidRDefault="002A4AA4">
      <w:pPr>
        <w:pStyle w:val="a"/>
        <w:numPr>
          <w:ilvl w:val="2"/>
          <w:numId w:val="4"/>
        </w:numPr>
      </w:pPr>
      <w:r>
        <w:t>Type I: Spreadtrum, CATT, ZTE, Huawei, vivo, Nokia, OPPO, Ericsson, DOCOMO, Google</w:t>
      </w:r>
    </w:p>
    <w:p w14:paraId="0DF3339D" w14:textId="77777777" w:rsidR="00F80426" w:rsidRDefault="002A4AA4">
      <w:pPr>
        <w:pStyle w:val="a"/>
        <w:numPr>
          <w:ilvl w:val="2"/>
          <w:numId w:val="4"/>
        </w:numPr>
      </w:pPr>
      <w:r>
        <w:rPr>
          <w:rFonts w:hint="eastAsia"/>
        </w:rPr>
        <w:t xml:space="preserve">Rel-19 </w:t>
      </w:r>
      <w:r>
        <w:t>eType I: ZTE</w:t>
      </w:r>
    </w:p>
    <w:p w14:paraId="460FB42C" w14:textId="77777777" w:rsidR="00F80426" w:rsidRDefault="002A4AA4">
      <w:pPr>
        <w:pStyle w:val="a"/>
        <w:numPr>
          <w:ilvl w:val="1"/>
          <w:numId w:val="4"/>
        </w:numPr>
      </w:pPr>
      <w:r>
        <w:rPr>
          <w:rFonts w:hint="eastAsia"/>
        </w:rPr>
        <w:t>Number of ports</w:t>
      </w:r>
    </w:p>
    <w:p w14:paraId="637FE748" w14:textId="77777777" w:rsidR="00F80426" w:rsidRDefault="002A4AA4">
      <w:pPr>
        <w:pStyle w:val="a"/>
        <w:numPr>
          <w:ilvl w:val="2"/>
          <w:numId w:val="4"/>
        </w:numPr>
      </w:pPr>
      <w:r>
        <w:t>U</w:t>
      </w:r>
      <w:r>
        <w:rPr>
          <w:rFonts w:hint="eastAsia"/>
        </w:rPr>
        <w:t>p to 32: vivo</w:t>
      </w:r>
    </w:p>
    <w:p w14:paraId="3CD89331" w14:textId="77777777" w:rsidR="00F80426" w:rsidRDefault="002A4AA4">
      <w:pPr>
        <w:pStyle w:val="a"/>
        <w:numPr>
          <w:ilvl w:val="2"/>
          <w:numId w:val="4"/>
        </w:numPr>
      </w:pPr>
      <w:r>
        <w:rPr>
          <w:rFonts w:hint="eastAsia"/>
        </w:rPr>
        <w:t>Up to 192: Ericsson</w:t>
      </w:r>
    </w:p>
    <w:p w14:paraId="5B939711" w14:textId="77777777" w:rsidR="00F80426" w:rsidRDefault="002A4AA4">
      <w:pPr>
        <w:pStyle w:val="a"/>
        <w:numPr>
          <w:ilvl w:val="1"/>
          <w:numId w:val="4"/>
        </w:numPr>
      </w:pPr>
      <w:r>
        <w:t>Report quantity</w:t>
      </w:r>
    </w:p>
    <w:p w14:paraId="48173FF7" w14:textId="77777777" w:rsidR="00F80426" w:rsidRDefault="002A4AA4">
      <w:pPr>
        <w:pStyle w:val="a"/>
        <w:numPr>
          <w:ilvl w:val="2"/>
          <w:numId w:val="4"/>
        </w:numPr>
      </w:pPr>
      <w:r>
        <w:t>cri-RI-PMI-CQI: CATT, ZTE, Huawei, LGE, Nokia, OPPO, Lenovo, Ericsson, DOCOMO, Google</w:t>
      </w:r>
    </w:p>
    <w:p w14:paraId="3EFDC9F0" w14:textId="77777777" w:rsidR="00F80426" w:rsidRDefault="002A4AA4">
      <w:pPr>
        <w:pStyle w:val="a"/>
        <w:numPr>
          <w:ilvl w:val="2"/>
          <w:numId w:val="4"/>
        </w:numPr>
      </w:pPr>
      <w:r>
        <w:t>cri-RI-PMI-CQI if SRS transmission is supported: ZTE</w:t>
      </w:r>
    </w:p>
    <w:p w14:paraId="2938C28C" w14:textId="77777777" w:rsidR="00F80426" w:rsidRDefault="002A4AA4">
      <w:pPr>
        <w:pStyle w:val="a"/>
        <w:numPr>
          <w:ilvl w:val="2"/>
          <w:numId w:val="4"/>
        </w:numPr>
      </w:pPr>
      <w:r>
        <w:t>CQI for Rank1 only: MediaTek</w:t>
      </w:r>
    </w:p>
    <w:p w14:paraId="018C3DD8" w14:textId="77777777" w:rsidR="00F80426" w:rsidRDefault="002A4AA4">
      <w:pPr>
        <w:pStyle w:val="a"/>
        <w:numPr>
          <w:ilvl w:val="1"/>
          <w:numId w:val="4"/>
        </w:numPr>
      </w:pPr>
      <w:r>
        <w:t>Bandwidth</w:t>
      </w:r>
    </w:p>
    <w:p w14:paraId="7C2D37CB" w14:textId="77777777" w:rsidR="00F80426" w:rsidRDefault="002A4AA4">
      <w:pPr>
        <w:pStyle w:val="a"/>
        <w:numPr>
          <w:ilvl w:val="2"/>
          <w:numId w:val="4"/>
        </w:numPr>
      </w:pPr>
      <w:r>
        <w:t>Wideband CQI/PMI: Huawei, CMCC, vivo, OPPO, Lenovo</w:t>
      </w:r>
    </w:p>
    <w:p w14:paraId="6DC26D04" w14:textId="77777777" w:rsidR="00F80426" w:rsidRDefault="002A4AA4">
      <w:pPr>
        <w:pStyle w:val="a"/>
        <w:numPr>
          <w:ilvl w:val="2"/>
          <w:numId w:val="4"/>
        </w:numPr>
      </w:pPr>
      <w:r>
        <w:t>Subband CQI/PMI: CMCC</w:t>
      </w:r>
    </w:p>
    <w:p w14:paraId="56DD2B03" w14:textId="77777777" w:rsidR="00F80426" w:rsidRDefault="002A4AA4">
      <w:pPr>
        <w:pStyle w:val="a"/>
      </w:pPr>
      <w:r>
        <w:t xml:space="preserve">CSI </w:t>
      </w:r>
      <w:r>
        <w:rPr>
          <w:rFonts w:hint="eastAsia"/>
        </w:rPr>
        <w:t>r</w:t>
      </w:r>
      <w:r>
        <w:t xml:space="preserve">eference </w:t>
      </w:r>
      <w:r>
        <w:rPr>
          <w:rFonts w:hint="eastAsia"/>
        </w:rPr>
        <w:t>r</w:t>
      </w:r>
      <w:r>
        <w:t>esource</w:t>
      </w:r>
    </w:p>
    <w:p w14:paraId="7DC7F5F7" w14:textId="77777777" w:rsidR="00F80426" w:rsidRDefault="002A4AA4">
      <w:pPr>
        <w:pStyle w:val="a"/>
      </w:pPr>
      <w:r>
        <w:t xml:space="preserve">CPU </w:t>
      </w:r>
      <w:r>
        <w:rPr>
          <w:rFonts w:hint="eastAsia"/>
        </w:rPr>
        <w:t>o</w:t>
      </w:r>
      <w:r>
        <w:t>ccupancy timeline</w:t>
      </w:r>
      <w:r>
        <w:rPr>
          <w:rFonts w:hint="eastAsia"/>
        </w:rPr>
        <w:t xml:space="preserve"> </w:t>
      </w:r>
      <w:r>
        <w:t>–</w:t>
      </w:r>
      <w:r>
        <w:rPr>
          <w:rFonts w:hint="eastAsia"/>
        </w:rPr>
        <w:t xml:space="preserve"> which might be RAN4 expertise</w:t>
      </w:r>
    </w:p>
    <w:p w14:paraId="7B3409CD" w14:textId="77777777" w:rsidR="00F80426" w:rsidRDefault="002A4AA4">
      <w:pPr>
        <w:pStyle w:val="a"/>
      </w:pPr>
      <w:r>
        <w:t>CPU usage</w:t>
      </w:r>
    </w:p>
    <w:p w14:paraId="1668EE18" w14:textId="77777777" w:rsidR="00F80426" w:rsidRDefault="002A4AA4">
      <w:pPr>
        <w:pStyle w:val="a"/>
      </w:pPr>
      <w:r>
        <w:rPr>
          <w:rFonts w:hint="eastAsia"/>
        </w:rPr>
        <w:t xml:space="preserve">RRC configuration - how to achieve the unified the configuration for L1 measurement </w:t>
      </w:r>
    </w:p>
    <w:p w14:paraId="5282C27E" w14:textId="77777777" w:rsidR="00F80426" w:rsidRDefault="002A4AA4">
      <w:pPr>
        <w:pStyle w:val="5"/>
      </w:pPr>
      <w:r>
        <w:t>[</w:t>
      </w:r>
      <w:r>
        <w:rPr>
          <w:rFonts w:hint="eastAsia"/>
        </w:rPr>
        <w:t>FL observation</w:t>
      </w:r>
      <w:r>
        <w:t>]</w:t>
      </w:r>
    </w:p>
    <w:p w14:paraId="7D6C4951" w14:textId="77777777" w:rsidR="00F80426" w:rsidRDefault="002A4AA4">
      <w:r>
        <w:rPr>
          <w:rFonts w:hint="eastAsia"/>
        </w:rPr>
        <w:t xml:space="preserve">Even though some proposals look agreeable considering the number of supporting companies, FL sees no time to discuss the details in this meeting. FL suggestion is focus on the high </w:t>
      </w:r>
      <w:r>
        <w:t>priority</w:t>
      </w:r>
      <w:r>
        <w:rPr>
          <w:rFonts w:hint="eastAsia"/>
        </w:rPr>
        <w:t xml:space="preserve"> issues in this meeting, and companies are encouraged to provide their views on the issues </w:t>
      </w:r>
      <w:r>
        <w:t>above</w:t>
      </w:r>
      <w:r>
        <w:rPr>
          <w:rFonts w:hint="eastAsia"/>
        </w:rPr>
        <w:t xml:space="preserve"> in the next RAN1 meeting. </w:t>
      </w:r>
    </w:p>
    <w:p w14:paraId="3E4597B2" w14:textId="77777777" w:rsidR="00F80426" w:rsidRDefault="002A4AA4">
      <w:pPr>
        <w:pStyle w:val="5"/>
      </w:pPr>
      <w:r>
        <w:t>[</w:t>
      </w:r>
      <w:r>
        <w:rPr>
          <w:rFonts w:hint="eastAsia"/>
        </w:rPr>
        <w:t>FL proposal</w:t>
      </w:r>
      <w:r>
        <w:t>]</w:t>
      </w:r>
    </w:p>
    <w:p w14:paraId="0ED95777" w14:textId="77777777" w:rsidR="00F80426" w:rsidRDefault="002A4AA4">
      <w:r>
        <w:rPr>
          <w:rFonts w:hint="eastAsia"/>
        </w:rPr>
        <w:t xml:space="preserve">The discussion of this section is closed without any FL proposal. </w:t>
      </w:r>
    </w:p>
    <w:p w14:paraId="42FD34DD" w14:textId="77777777" w:rsidR="00F80426" w:rsidRDefault="002A4AA4">
      <w:pPr>
        <w:snapToGrid/>
        <w:spacing w:after="0" w:afterAutospacing="0"/>
        <w:jc w:val="left"/>
      </w:pPr>
      <w:r>
        <w:br w:type="page"/>
      </w:r>
    </w:p>
    <w:p w14:paraId="06E1EAD0" w14:textId="77777777" w:rsidR="00F80426" w:rsidRDefault="002A4AA4">
      <w:pPr>
        <w:pStyle w:val="20"/>
      </w:pPr>
      <w:r>
        <w:lastRenderedPageBreak/>
        <w:t>Conditional intra-CU LTM</w:t>
      </w:r>
    </w:p>
    <w:p w14:paraId="23F9EFF3" w14:textId="77777777" w:rsidR="00F80426" w:rsidRDefault="002A4AA4">
      <w:pPr>
        <w:pStyle w:val="30"/>
      </w:pPr>
      <w:r>
        <w:t>[</w:t>
      </w:r>
      <w:r>
        <w:rPr>
          <w:rFonts w:hint="eastAsia"/>
        </w:rPr>
        <w:t>Closed</w:t>
      </w:r>
      <w:r>
        <w:t>] RAN1 spec impact of Conditional intra-CU LTM</w:t>
      </w:r>
    </w:p>
    <w:p w14:paraId="46771492" w14:textId="77777777" w:rsidR="00F80426" w:rsidRDefault="002A4AA4">
      <w:pPr>
        <w:pStyle w:val="5"/>
      </w:pPr>
      <w:r>
        <w:t>[Agreements in the previous meetings]</w:t>
      </w:r>
    </w:p>
    <w:p w14:paraId="615CEFF7" w14:textId="77777777" w:rsidR="00F80426" w:rsidRDefault="002A4AA4">
      <w:r>
        <w:t>None</w:t>
      </w:r>
    </w:p>
    <w:p w14:paraId="456EC925" w14:textId="77777777" w:rsidR="00F80426" w:rsidRDefault="00F80426"/>
    <w:p w14:paraId="4627784B" w14:textId="77777777" w:rsidR="00F80426" w:rsidRDefault="002A4AA4">
      <w:pPr>
        <w:pStyle w:val="5"/>
      </w:pPr>
      <w:r>
        <w:rPr>
          <w:rFonts w:hint="eastAsia"/>
        </w:rPr>
        <w:t>[Summary of contributions]</w:t>
      </w:r>
    </w:p>
    <w:p w14:paraId="733EA5A4" w14:textId="77777777" w:rsidR="00F80426" w:rsidRDefault="002A4AA4">
      <w:pPr>
        <w:pStyle w:val="a"/>
      </w:pPr>
      <w:r>
        <w:rPr>
          <w:rFonts w:hint="eastAsia"/>
        </w:rPr>
        <w:t>CATT</w:t>
      </w:r>
    </w:p>
    <w:p w14:paraId="456580F6" w14:textId="77777777" w:rsidR="00F80426" w:rsidRDefault="002A4AA4">
      <w:pPr>
        <w:pStyle w:val="a"/>
        <w:numPr>
          <w:ilvl w:val="1"/>
          <w:numId w:val="4"/>
        </w:numPr>
      </w:pPr>
      <w:r>
        <w:t>For RACH-less conditional LTM, if DG-based approach is supported, further study how to determine the TCI state, which is used to scheduling PUSCH on which RRCReconfigurationComplete message is transmitted to the target cell.</w:t>
      </w:r>
    </w:p>
    <w:p w14:paraId="621124EC" w14:textId="77777777" w:rsidR="00F80426" w:rsidRDefault="002A4AA4">
      <w:pPr>
        <w:pStyle w:val="a"/>
      </w:pPr>
      <w:r>
        <w:t>V</w:t>
      </w:r>
      <w:r>
        <w:rPr>
          <w:rFonts w:hint="eastAsia"/>
        </w:rPr>
        <w:t>ivo</w:t>
      </w:r>
    </w:p>
    <w:p w14:paraId="46C25D7B" w14:textId="77777777" w:rsidR="00F80426" w:rsidRDefault="002A4AA4">
      <w:pPr>
        <w:pStyle w:val="a"/>
        <w:numPr>
          <w:ilvl w:val="1"/>
          <w:numId w:val="4"/>
        </w:numPr>
      </w:pPr>
      <w:r>
        <w:t xml:space="preserve">No additional RAN1 specification impact will be introduced by PDCCH-ordered early RACH and early Candidate TCI state activation/deactivation for CLTM.  </w:t>
      </w:r>
    </w:p>
    <w:p w14:paraId="2989192B" w14:textId="77777777" w:rsidR="00F80426" w:rsidRDefault="002A4AA4">
      <w:pPr>
        <w:pStyle w:val="a"/>
      </w:pPr>
      <w:r>
        <w:rPr>
          <w:rFonts w:hint="eastAsia"/>
        </w:rPr>
        <w:t>Nokia</w:t>
      </w:r>
    </w:p>
    <w:p w14:paraId="0B97462A" w14:textId="77777777" w:rsidR="00F80426" w:rsidRDefault="002A4AA4">
      <w:pPr>
        <w:pStyle w:val="a"/>
        <w:numPr>
          <w:ilvl w:val="1"/>
          <w:numId w:val="4"/>
        </w:numPr>
      </w:pPr>
      <w:r>
        <w:t>RAN1 should at least discuss the issue of the target TCI state to be used during cell switch execution, specifically for RACH-less CLTM.</w:t>
      </w:r>
    </w:p>
    <w:p w14:paraId="456B6DEF" w14:textId="77777777" w:rsidR="00F80426" w:rsidRDefault="002A4AA4">
      <w:pPr>
        <w:pStyle w:val="a"/>
        <w:numPr>
          <w:ilvl w:val="1"/>
          <w:numId w:val="4"/>
        </w:numPr>
      </w:pPr>
      <w:r>
        <w:t>For RACH-less cell switch, unlike LTM, where the cell switch notification from the source cell to the target cell includes information about the TCI state(s) used in the cell switch command, in CLTM, the target cell may not have prior knowledge of the TCI state used by the UE for the cell switch execution.</w:t>
      </w:r>
    </w:p>
    <w:p w14:paraId="456537E6" w14:textId="77777777" w:rsidR="00F80426" w:rsidRDefault="002A4AA4">
      <w:pPr>
        <w:pStyle w:val="a"/>
        <w:numPr>
          <w:ilvl w:val="1"/>
          <w:numId w:val="4"/>
        </w:numPr>
      </w:pPr>
      <w:r>
        <w:t>Early synchronization procedures, such as PDCCH-ordered RACH-based early TA acquisition or MAC CE-based TCI state activation/deactivation, could help the target cell identify potential beams for the incoming UE.</w:t>
      </w:r>
    </w:p>
    <w:p w14:paraId="571E56BC" w14:textId="77777777" w:rsidR="00F80426" w:rsidRDefault="002A4AA4">
      <w:pPr>
        <w:pStyle w:val="a"/>
        <w:numPr>
          <w:ilvl w:val="1"/>
          <w:numId w:val="4"/>
        </w:numPr>
      </w:pPr>
      <w:r>
        <w:t>A candidate TCI state associated with the candidate RS that satisfies the CLTM cell switch condition should be used for CG-based RACH-less CLTM if at least one of the conditions is met:</w:t>
      </w:r>
    </w:p>
    <w:p w14:paraId="41F23E84" w14:textId="77777777" w:rsidR="00F80426" w:rsidRDefault="002A4AA4">
      <w:pPr>
        <w:pStyle w:val="a"/>
        <w:numPr>
          <w:ilvl w:val="2"/>
          <w:numId w:val="4"/>
        </w:numPr>
      </w:pPr>
      <w:r>
        <w:t xml:space="preserve">PDCCH ordered RACH transmission associated with the candidate RS has been performed </w:t>
      </w:r>
    </w:p>
    <w:p w14:paraId="05552E17" w14:textId="77777777" w:rsidR="00F80426" w:rsidRDefault="002A4AA4">
      <w:pPr>
        <w:pStyle w:val="a"/>
        <w:numPr>
          <w:ilvl w:val="2"/>
          <w:numId w:val="4"/>
        </w:numPr>
      </w:pPr>
      <w:r>
        <w:t>Candidate TCI state activation associated with the candidate TCI state has been performed (or when the determined candidate TCI state is in a list of active TCI states)</w:t>
      </w:r>
    </w:p>
    <w:p w14:paraId="2FD5DD8E" w14:textId="77777777" w:rsidR="00F80426" w:rsidRDefault="002A4AA4">
      <w:pPr>
        <w:pStyle w:val="a"/>
        <w:numPr>
          <w:ilvl w:val="2"/>
          <w:numId w:val="4"/>
        </w:numPr>
      </w:pPr>
      <w:r>
        <w:t>Otherwise, RACH-based CLTM should be the default procedure.</w:t>
      </w:r>
    </w:p>
    <w:p w14:paraId="3AA16914" w14:textId="77777777" w:rsidR="00F80426" w:rsidRDefault="002A4AA4">
      <w:pPr>
        <w:pStyle w:val="a"/>
      </w:pPr>
      <w:r>
        <w:rPr>
          <w:rFonts w:hint="eastAsia"/>
        </w:rPr>
        <w:t>NEC</w:t>
      </w:r>
    </w:p>
    <w:p w14:paraId="5D48EB99" w14:textId="77777777" w:rsidR="00F80426" w:rsidRDefault="002A4AA4">
      <w:pPr>
        <w:pStyle w:val="a"/>
        <w:numPr>
          <w:ilvl w:val="1"/>
          <w:numId w:val="4"/>
        </w:numPr>
      </w:pPr>
      <w:r>
        <w:t>For conditional LTM, support that UE should determine the TCI state for the target cell.</w:t>
      </w:r>
    </w:p>
    <w:p w14:paraId="5183236C" w14:textId="77777777" w:rsidR="00F80426" w:rsidRDefault="002A4AA4">
      <w:pPr>
        <w:pStyle w:val="a"/>
      </w:pPr>
      <w:r>
        <w:rPr>
          <w:rFonts w:hint="eastAsia"/>
        </w:rPr>
        <w:t>ETRI</w:t>
      </w:r>
    </w:p>
    <w:p w14:paraId="2EF2D415" w14:textId="77777777" w:rsidR="00F80426" w:rsidRDefault="002A4AA4">
      <w:pPr>
        <w:pStyle w:val="a"/>
        <w:numPr>
          <w:ilvl w:val="1"/>
          <w:numId w:val="4"/>
        </w:numPr>
      </w:pPr>
      <w:r>
        <w:t>Develop an efficient TA signalling mechanism that allows early TA delivery while minimizing UE overhead and signalling complexity in C-LTM.</w:t>
      </w:r>
    </w:p>
    <w:p w14:paraId="34BEE80C" w14:textId="77777777" w:rsidR="00F80426" w:rsidRDefault="002A4AA4">
      <w:pPr>
        <w:pStyle w:val="a"/>
        <w:numPr>
          <w:ilvl w:val="1"/>
          <w:numId w:val="4"/>
        </w:numPr>
      </w:pPr>
      <w:r>
        <w:t>Evaluate whether the new MAC CE for TA transmission for target cell can be optimized to reduce its role overlap with the CSC MAC CE while maintaining synchronization efficiency in C-LTM.</w:t>
      </w:r>
    </w:p>
    <w:p w14:paraId="1AD8D39A" w14:textId="77777777" w:rsidR="00F80426" w:rsidRDefault="002A4AA4">
      <w:pPr>
        <w:pStyle w:val="a"/>
        <w:numPr>
          <w:ilvl w:val="1"/>
          <w:numId w:val="4"/>
        </w:numPr>
      </w:pPr>
      <w:r>
        <w:lastRenderedPageBreak/>
        <w:t xml:space="preserve">In C-LTM, early CSI acquisition is needed as cell switching is based on execution conditions rather than an explicit CSC MAC CE, requiring CSI measurement before execution. </w:t>
      </w:r>
    </w:p>
    <w:p w14:paraId="0B3A7A1D" w14:textId="77777777" w:rsidR="00F80426" w:rsidRDefault="002A4AA4">
      <w:pPr>
        <w:pStyle w:val="a"/>
        <w:numPr>
          <w:ilvl w:val="1"/>
          <w:numId w:val="4"/>
        </w:numPr>
      </w:pPr>
      <w:r>
        <w:t>This impacts RAN1, necessitating a new mechanism to trigger early CSI measurement based on execution conditions before mobility execution.</w:t>
      </w:r>
    </w:p>
    <w:p w14:paraId="5D6B62BB" w14:textId="77777777" w:rsidR="00F80426" w:rsidRDefault="002A4AA4">
      <w:pPr>
        <w:pStyle w:val="a"/>
        <w:numPr>
          <w:ilvl w:val="1"/>
          <w:numId w:val="4"/>
        </w:numPr>
      </w:pPr>
      <w:r>
        <w:t>Establish a mechanism for UE to determine optimal switching timing in L1-based C-LTM, considering synchronization with upper-layer mobility preparation.</w:t>
      </w:r>
    </w:p>
    <w:p w14:paraId="7BB7829C" w14:textId="77777777" w:rsidR="00F80426" w:rsidRDefault="002A4AA4">
      <w:pPr>
        <w:pStyle w:val="a"/>
      </w:pPr>
      <w:r>
        <w:rPr>
          <w:rFonts w:hint="eastAsia"/>
        </w:rPr>
        <w:t>Ericsson</w:t>
      </w:r>
    </w:p>
    <w:p w14:paraId="4A1AA357" w14:textId="77777777" w:rsidR="00F80426" w:rsidRDefault="002A4AA4">
      <w:pPr>
        <w:pStyle w:val="a"/>
        <w:numPr>
          <w:ilvl w:val="1"/>
          <w:numId w:val="4"/>
        </w:numPr>
      </w:pPr>
      <w:r>
        <w:t>TS 38.213 Section 21 need to be updated to describe conditional LTM, including the following aspects:</w:t>
      </w:r>
    </w:p>
    <w:p w14:paraId="7AF9266E" w14:textId="77777777" w:rsidR="00F80426" w:rsidRDefault="002A4AA4">
      <w:pPr>
        <w:pStyle w:val="a"/>
        <w:numPr>
          <w:ilvl w:val="2"/>
          <w:numId w:val="4"/>
        </w:numPr>
      </w:pPr>
      <w:r>
        <w:t>Configuration and evaluation of CLTM execution conditions in the UE,</w:t>
      </w:r>
    </w:p>
    <w:p w14:paraId="43444465" w14:textId="77777777" w:rsidR="00F80426" w:rsidRDefault="002A4AA4">
      <w:pPr>
        <w:pStyle w:val="a"/>
        <w:numPr>
          <w:ilvl w:val="2"/>
          <w:numId w:val="4"/>
        </w:numPr>
      </w:pPr>
      <w:r>
        <w:t>TCI state to be applied upon CLTM execution,</w:t>
      </w:r>
    </w:p>
    <w:p w14:paraId="2D00A90A" w14:textId="77777777" w:rsidR="00F80426" w:rsidRDefault="002A4AA4">
      <w:pPr>
        <w:pStyle w:val="a"/>
        <w:numPr>
          <w:ilvl w:val="2"/>
          <w:numId w:val="4"/>
        </w:numPr>
      </w:pPr>
      <w:r>
        <w:t>The timeline for CLTM execution,</w:t>
      </w:r>
    </w:p>
    <w:p w14:paraId="0D61B004" w14:textId="77777777" w:rsidR="00F80426" w:rsidRDefault="002A4AA4">
      <w:pPr>
        <w:pStyle w:val="a"/>
        <w:numPr>
          <w:ilvl w:val="2"/>
          <w:numId w:val="4"/>
        </w:numPr>
      </w:pPr>
      <w:r>
        <w:t>CG PUSCH transmission in the target cell.</w:t>
      </w:r>
    </w:p>
    <w:p w14:paraId="77AA3296" w14:textId="77777777" w:rsidR="00F80426" w:rsidRDefault="002A4AA4">
      <w:pPr>
        <w:pStyle w:val="a"/>
      </w:pPr>
      <w:r>
        <w:rPr>
          <w:rFonts w:hint="eastAsia"/>
        </w:rPr>
        <w:t>DOCOMO</w:t>
      </w:r>
    </w:p>
    <w:p w14:paraId="576399FB" w14:textId="77777777" w:rsidR="00F80426" w:rsidRDefault="002A4AA4">
      <w:pPr>
        <w:pStyle w:val="a"/>
        <w:numPr>
          <w:ilvl w:val="1"/>
          <w:numId w:val="4"/>
        </w:numPr>
      </w:pPr>
      <w:r>
        <w:t>For conditional intra-CU LTM, RAN1 should wait for determination of whole procedure design in RAN2.</w:t>
      </w:r>
    </w:p>
    <w:p w14:paraId="231704D5" w14:textId="77777777" w:rsidR="00F80426" w:rsidRDefault="00F80426">
      <w:pPr>
        <w:rPr>
          <w:lang w:val="en-US"/>
        </w:rPr>
      </w:pPr>
    </w:p>
    <w:p w14:paraId="45212044" w14:textId="77777777" w:rsidR="00F80426" w:rsidRDefault="002A4AA4">
      <w:pPr>
        <w:pStyle w:val="5"/>
      </w:pPr>
      <w:r>
        <w:rPr>
          <w:rFonts w:hint="eastAsia"/>
        </w:rPr>
        <w:t>[FL observation]</w:t>
      </w:r>
    </w:p>
    <w:p w14:paraId="22DFB615" w14:textId="77777777" w:rsidR="00F80426" w:rsidRDefault="002A4AA4">
      <w:r>
        <w:rPr>
          <w:rFonts w:hint="eastAsia"/>
        </w:rPr>
        <w:t xml:space="preserve">FL agrees the assessment by Ericsson, i.e. </w:t>
      </w:r>
      <w:r>
        <w:t>-</w:t>
      </w:r>
      <w:r>
        <w:tab/>
        <w:t>TS 38.213 Section 21 need to be updated to describe conditional LTM</w:t>
      </w:r>
      <w:r>
        <w:rPr>
          <w:rFonts w:hint="eastAsia"/>
        </w:rPr>
        <w:t>. On the other hand, the necessity of the RAN1 discussion is not clear yet even though the following aspects are the interest by some companies:</w:t>
      </w:r>
    </w:p>
    <w:p w14:paraId="7B591440" w14:textId="77777777" w:rsidR="00F80426" w:rsidRDefault="002A4AA4">
      <w:pPr>
        <w:pStyle w:val="a"/>
      </w:pPr>
      <w:r>
        <w:rPr>
          <w:rFonts w:hint="eastAsia"/>
        </w:rPr>
        <w:t xml:space="preserve">TCI state applied after cell switch </w:t>
      </w:r>
      <w:r>
        <w:t>and</w:t>
      </w:r>
      <w:r>
        <w:rPr>
          <w:rFonts w:hint="eastAsia"/>
        </w:rPr>
        <w:t xml:space="preserve"> related TA </w:t>
      </w:r>
      <w:r>
        <w:t>acquisition</w:t>
      </w:r>
      <w:r>
        <w:rPr>
          <w:rFonts w:hint="eastAsia"/>
        </w:rPr>
        <w:t xml:space="preserve"> procedure</w:t>
      </w:r>
    </w:p>
    <w:p w14:paraId="236AC62D" w14:textId="77777777" w:rsidR="00F80426" w:rsidRDefault="002A4AA4">
      <w:r>
        <w:rPr>
          <w:rFonts w:hint="eastAsia"/>
        </w:rPr>
        <w:t xml:space="preserve">Moreover, it is not clear if RAN2 will proceed the discussion, or they expect RAN1 to discuss these issues. Hence, FL suggestion is to </w:t>
      </w:r>
      <w:r>
        <w:t xml:space="preserve">wait for </w:t>
      </w:r>
      <w:r>
        <w:rPr>
          <w:rFonts w:hint="eastAsia"/>
        </w:rPr>
        <w:t>RAN2 to define the</w:t>
      </w:r>
      <w:r>
        <w:t xml:space="preserve"> whole procedure </w:t>
      </w:r>
      <w:r>
        <w:rPr>
          <w:rFonts w:hint="eastAsia"/>
        </w:rPr>
        <w:t>for conditional intra-CU LTM</w:t>
      </w:r>
      <w:r>
        <w:t>.</w:t>
      </w:r>
    </w:p>
    <w:p w14:paraId="5241679D" w14:textId="77777777" w:rsidR="00F80426" w:rsidRDefault="002A4AA4">
      <w:pPr>
        <w:pStyle w:val="5"/>
      </w:pPr>
      <w:r>
        <w:rPr>
          <w:rFonts w:hint="eastAsia"/>
        </w:rPr>
        <w:t>[Conclusion]</w:t>
      </w:r>
    </w:p>
    <w:p w14:paraId="3230E5E0" w14:textId="77777777" w:rsidR="00F80426" w:rsidRDefault="002A4AA4">
      <w:r>
        <w:rPr>
          <w:rFonts w:hint="eastAsia"/>
        </w:rPr>
        <w:t xml:space="preserve">The section is closed without any FL </w:t>
      </w:r>
      <w:r>
        <w:t>proposal</w:t>
      </w:r>
      <w:r>
        <w:rPr>
          <w:rFonts w:hint="eastAsia"/>
        </w:rPr>
        <w:t xml:space="preserve">. Companies are encouraged to further assess the necessary discussion in RAN1 for conditional intra-CU LTM considering the RAN2 discussion and the input from companies in this RAN1 meeting. </w:t>
      </w:r>
    </w:p>
    <w:p w14:paraId="18EF952C" w14:textId="77777777" w:rsidR="00F80426" w:rsidRDefault="00F80426">
      <w:pPr>
        <w:rPr>
          <w:lang w:val="en-US"/>
        </w:rPr>
      </w:pPr>
    </w:p>
    <w:p w14:paraId="3A3A87CF" w14:textId="77777777" w:rsidR="00F80426" w:rsidRDefault="00F80426">
      <w:pPr>
        <w:snapToGrid/>
        <w:spacing w:after="0" w:afterAutospacing="0"/>
        <w:jc w:val="left"/>
        <w:rPr>
          <w:rFonts w:eastAsia="Malgun Gothic"/>
          <w:lang w:eastAsia="ko-KR"/>
        </w:rPr>
      </w:pPr>
    </w:p>
    <w:sectPr w:rsidR="00F80426">
      <w:footerReference w:type="default" r:id="rId47"/>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47E63" w14:textId="77777777" w:rsidR="00895A8F" w:rsidRDefault="00895A8F">
      <w:pPr>
        <w:spacing w:after="0"/>
      </w:pPr>
      <w:r>
        <w:separator/>
      </w:r>
    </w:p>
  </w:endnote>
  <w:endnote w:type="continuationSeparator" w:id="0">
    <w:p w14:paraId="77B9803F" w14:textId="77777777" w:rsidR="00895A8F" w:rsidRDefault="00895A8F">
      <w:pPr>
        <w:spacing w:after="0"/>
      </w:pPr>
      <w:r>
        <w:continuationSeparator/>
      </w:r>
    </w:p>
  </w:endnote>
  <w:endnote w:type="continuationNotice" w:id="1">
    <w:p w14:paraId="3C7BC195" w14:textId="77777777" w:rsidR="00895A8F" w:rsidRDefault="00895A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Ｐ明朝">
    <w:altName w:val="MS PMincho"/>
    <w:panose1 w:val="02020600040205080304"/>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E5AD8" w14:textId="77777777" w:rsidR="00F80426" w:rsidRDefault="002A4AA4">
    <w:pPr>
      <w:pStyle w:val="ad"/>
      <w:spacing w:before="120" w:after="120"/>
      <w:jc w:val="center"/>
    </w:pPr>
    <w:r>
      <w:fldChar w:fldCharType="begin"/>
    </w:r>
    <w:r>
      <w:instrText xml:space="preserve"> PAGE   \* MERGEFORMAT </w:instrText>
    </w:r>
    <w:r>
      <w:fldChar w:fldCharType="separate"/>
    </w:r>
    <w:r>
      <w:rPr>
        <w:lang w:val="ja-JP"/>
      </w:rPr>
      <w:t>2</w:t>
    </w:r>
    <w:r>
      <w:fldChar w:fldCharType="end"/>
    </w:r>
  </w:p>
  <w:p w14:paraId="2C1FDD92" w14:textId="77777777" w:rsidR="00F80426" w:rsidRDefault="00F804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3A6AD" w14:textId="77777777" w:rsidR="00895A8F" w:rsidRDefault="00895A8F">
      <w:pPr>
        <w:spacing w:after="0"/>
      </w:pPr>
      <w:r>
        <w:separator/>
      </w:r>
    </w:p>
  </w:footnote>
  <w:footnote w:type="continuationSeparator" w:id="0">
    <w:p w14:paraId="21FCAB86" w14:textId="77777777" w:rsidR="00895A8F" w:rsidRDefault="00895A8F">
      <w:pPr>
        <w:spacing w:after="0"/>
      </w:pPr>
      <w:r>
        <w:continuationSeparator/>
      </w:r>
    </w:p>
  </w:footnote>
  <w:footnote w:type="continuationNotice" w:id="1">
    <w:p w14:paraId="25CD92DB" w14:textId="77777777" w:rsidR="00895A8F" w:rsidRDefault="00895A8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E4A59F"/>
    <w:multiLevelType w:val="singleLevel"/>
    <w:tmpl w:val="B7E4A59F"/>
    <w:lvl w:ilvl="0">
      <w:start w:val="1"/>
      <w:numFmt w:val="bullet"/>
      <w:lvlText w:val="•"/>
      <w:lvlJc w:val="left"/>
      <w:pPr>
        <w:ind w:left="420" w:hanging="420"/>
      </w:pPr>
      <w:rPr>
        <w:rFonts w:ascii="Arial" w:hAnsi="Arial" w:cs="Arial" w:hint="default"/>
      </w:rPr>
    </w:lvl>
  </w:abstractNum>
  <w:abstractNum w:abstractNumId="1"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3"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5"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8BE7209"/>
    <w:multiLevelType w:val="hybridMultilevel"/>
    <w:tmpl w:val="A3521B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977748"/>
    <w:multiLevelType w:val="multilevel"/>
    <w:tmpl w:val="54977748"/>
    <w:lvl w:ilvl="0">
      <w:start w:val="4"/>
      <w:numFmt w:val="bullet"/>
      <w:lvlText w:val="-"/>
      <w:lvlJc w:val="left"/>
      <w:pPr>
        <w:ind w:left="440" w:hanging="440"/>
      </w:pPr>
      <w:rPr>
        <w:rFonts w:ascii="游ゴシック" w:eastAsia="游ゴシック" w:hAnsi="游ゴシック" w:cs="ＭＳ Ｐゴシック"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5FE071B0"/>
    <w:multiLevelType w:val="multilevel"/>
    <w:tmpl w:val="5FE071B0"/>
    <w:lvl w:ilvl="0">
      <w:numFmt w:val="bullet"/>
      <w:lvlText w:val=""/>
      <w:lvlJc w:val="left"/>
      <w:pPr>
        <w:ind w:left="420" w:hanging="420"/>
      </w:pPr>
      <w:rPr>
        <w:rFonts w:ascii="Wingdings" w:eastAsia="ＭＳ 明朝"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5751679"/>
    <w:multiLevelType w:val="multilevel"/>
    <w:tmpl w:val="65751679"/>
    <w:lvl w:ilvl="0">
      <w:numFmt w:val="bullet"/>
      <w:pStyle w:val="a"/>
      <w:lvlText w:val="-"/>
      <w:lvlJc w:val="left"/>
      <w:pPr>
        <w:ind w:left="360" w:hanging="360"/>
      </w:pPr>
      <w:rPr>
        <w:rFonts w:ascii="Times New Roman" w:eastAsia="ＭＳ ゴシック" w:hAnsi="Times New Roman" w:cs="Times New Roman" w:hint="default"/>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4"/>
      <w:numFmt w:val="bullet"/>
      <w:lvlText w:val="-"/>
      <w:lvlJc w:val="left"/>
      <w:pPr>
        <w:ind w:left="1760" w:hanging="440"/>
      </w:pPr>
      <w:rPr>
        <w:rFonts w:ascii="游ゴシック" w:eastAsia="游ゴシック" w:hAnsi="游ゴシック" w:cs="ＭＳ Ｐゴシック"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290474887">
    <w:abstractNumId w:val="12"/>
  </w:num>
  <w:num w:numId="2" w16cid:durableId="1823421547">
    <w:abstractNumId w:val="3"/>
  </w:num>
  <w:num w:numId="3" w16cid:durableId="1530070532">
    <w:abstractNumId w:val="2"/>
  </w:num>
  <w:num w:numId="4" w16cid:durableId="2139489324">
    <w:abstractNumId w:val="10"/>
  </w:num>
  <w:num w:numId="5" w16cid:durableId="2021275285">
    <w:abstractNumId w:val="1"/>
  </w:num>
  <w:num w:numId="6" w16cid:durableId="1352609785">
    <w:abstractNumId w:val="4"/>
  </w:num>
  <w:num w:numId="7" w16cid:durableId="863129927">
    <w:abstractNumId w:val="11"/>
  </w:num>
  <w:num w:numId="8" w16cid:durableId="787285523">
    <w:abstractNumId w:val="0"/>
  </w:num>
  <w:num w:numId="9" w16cid:durableId="136264060">
    <w:abstractNumId w:val="9"/>
  </w:num>
  <w:num w:numId="10" w16cid:durableId="1867592596">
    <w:abstractNumId w:val="8"/>
  </w:num>
  <w:num w:numId="11" w16cid:durableId="1353339103">
    <w:abstractNumId w:val="5"/>
  </w:num>
  <w:num w:numId="12" w16cid:durableId="2079159336">
    <w:abstractNumId w:val="7"/>
  </w:num>
  <w:num w:numId="13" w16cid:durableId="1902137811">
    <w:abstractNumId w:val="7"/>
  </w:num>
  <w:num w:numId="14" w16cid:durableId="10430919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5145971">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40"/>
  <w:drawingGridHorizontalSpacing w:val="120"/>
  <w:noPunctuationKerning/>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3AB"/>
    <w:rsid w:val="0000048B"/>
    <w:rsid w:val="00000CFD"/>
    <w:rsid w:val="000012F6"/>
    <w:rsid w:val="00001CA3"/>
    <w:rsid w:val="000020A1"/>
    <w:rsid w:val="00002279"/>
    <w:rsid w:val="000022E7"/>
    <w:rsid w:val="00002C58"/>
    <w:rsid w:val="00003591"/>
    <w:rsid w:val="000037F2"/>
    <w:rsid w:val="000040FA"/>
    <w:rsid w:val="000045CD"/>
    <w:rsid w:val="00004C18"/>
    <w:rsid w:val="00004E9F"/>
    <w:rsid w:val="0000552D"/>
    <w:rsid w:val="000055E8"/>
    <w:rsid w:val="00006080"/>
    <w:rsid w:val="00006D5D"/>
    <w:rsid w:val="00007133"/>
    <w:rsid w:val="00007AEB"/>
    <w:rsid w:val="00007B6C"/>
    <w:rsid w:val="00010699"/>
    <w:rsid w:val="00010959"/>
    <w:rsid w:val="00010AA7"/>
    <w:rsid w:val="00010CB7"/>
    <w:rsid w:val="00011616"/>
    <w:rsid w:val="00011651"/>
    <w:rsid w:val="00011777"/>
    <w:rsid w:val="00011DD4"/>
    <w:rsid w:val="00011E6F"/>
    <w:rsid w:val="000125BA"/>
    <w:rsid w:val="00012954"/>
    <w:rsid w:val="00013051"/>
    <w:rsid w:val="000133C2"/>
    <w:rsid w:val="000135DD"/>
    <w:rsid w:val="00013704"/>
    <w:rsid w:val="00013861"/>
    <w:rsid w:val="000138F4"/>
    <w:rsid w:val="00013ACB"/>
    <w:rsid w:val="00013D11"/>
    <w:rsid w:val="00013EC2"/>
    <w:rsid w:val="00013FD0"/>
    <w:rsid w:val="000146FA"/>
    <w:rsid w:val="00014B24"/>
    <w:rsid w:val="00014C01"/>
    <w:rsid w:val="00014F37"/>
    <w:rsid w:val="000150D0"/>
    <w:rsid w:val="000166AB"/>
    <w:rsid w:val="00016A2B"/>
    <w:rsid w:val="000170B6"/>
    <w:rsid w:val="000173C8"/>
    <w:rsid w:val="00017732"/>
    <w:rsid w:val="00017829"/>
    <w:rsid w:val="00017E1D"/>
    <w:rsid w:val="00017F22"/>
    <w:rsid w:val="00020CE4"/>
    <w:rsid w:val="00020F32"/>
    <w:rsid w:val="00021F5B"/>
    <w:rsid w:val="00022878"/>
    <w:rsid w:val="000228A2"/>
    <w:rsid w:val="00022EBA"/>
    <w:rsid w:val="00023665"/>
    <w:rsid w:val="000237E4"/>
    <w:rsid w:val="000238B1"/>
    <w:rsid w:val="00023944"/>
    <w:rsid w:val="00023CFA"/>
    <w:rsid w:val="0002408D"/>
    <w:rsid w:val="0002415E"/>
    <w:rsid w:val="000242C3"/>
    <w:rsid w:val="00024668"/>
    <w:rsid w:val="00025116"/>
    <w:rsid w:val="00025535"/>
    <w:rsid w:val="0002592F"/>
    <w:rsid w:val="0002600E"/>
    <w:rsid w:val="000265FC"/>
    <w:rsid w:val="000266D5"/>
    <w:rsid w:val="00026936"/>
    <w:rsid w:val="00026CF5"/>
    <w:rsid w:val="000271F9"/>
    <w:rsid w:val="000272F0"/>
    <w:rsid w:val="00027AED"/>
    <w:rsid w:val="00027EA7"/>
    <w:rsid w:val="000302CA"/>
    <w:rsid w:val="00030431"/>
    <w:rsid w:val="000304F1"/>
    <w:rsid w:val="000306CE"/>
    <w:rsid w:val="00030746"/>
    <w:rsid w:val="00030DE7"/>
    <w:rsid w:val="00030F26"/>
    <w:rsid w:val="000313F7"/>
    <w:rsid w:val="0003145C"/>
    <w:rsid w:val="00031D01"/>
    <w:rsid w:val="00032281"/>
    <w:rsid w:val="0003282A"/>
    <w:rsid w:val="00034284"/>
    <w:rsid w:val="00034A3B"/>
    <w:rsid w:val="00034BA2"/>
    <w:rsid w:val="0003520B"/>
    <w:rsid w:val="00035A71"/>
    <w:rsid w:val="00035B97"/>
    <w:rsid w:val="000364F4"/>
    <w:rsid w:val="00036BA0"/>
    <w:rsid w:val="00036F31"/>
    <w:rsid w:val="00036F85"/>
    <w:rsid w:val="000370C6"/>
    <w:rsid w:val="0003722D"/>
    <w:rsid w:val="0003782B"/>
    <w:rsid w:val="00037C7D"/>
    <w:rsid w:val="000405D8"/>
    <w:rsid w:val="00040741"/>
    <w:rsid w:val="000408D0"/>
    <w:rsid w:val="00040A3A"/>
    <w:rsid w:val="00040C9A"/>
    <w:rsid w:val="00040D96"/>
    <w:rsid w:val="00041145"/>
    <w:rsid w:val="000418D3"/>
    <w:rsid w:val="00041B14"/>
    <w:rsid w:val="00041FA6"/>
    <w:rsid w:val="00042628"/>
    <w:rsid w:val="00042841"/>
    <w:rsid w:val="00042843"/>
    <w:rsid w:val="00042ABB"/>
    <w:rsid w:val="00042E40"/>
    <w:rsid w:val="00042F11"/>
    <w:rsid w:val="000431B8"/>
    <w:rsid w:val="0004345A"/>
    <w:rsid w:val="00043E87"/>
    <w:rsid w:val="000441D2"/>
    <w:rsid w:val="000444F2"/>
    <w:rsid w:val="000446B5"/>
    <w:rsid w:val="0004499A"/>
    <w:rsid w:val="00044C00"/>
    <w:rsid w:val="0004507A"/>
    <w:rsid w:val="000450CF"/>
    <w:rsid w:val="00046A44"/>
    <w:rsid w:val="00046CBC"/>
    <w:rsid w:val="00046E06"/>
    <w:rsid w:val="00047140"/>
    <w:rsid w:val="0004744D"/>
    <w:rsid w:val="000475C3"/>
    <w:rsid w:val="00047984"/>
    <w:rsid w:val="00047AF0"/>
    <w:rsid w:val="00047B5F"/>
    <w:rsid w:val="00050473"/>
    <w:rsid w:val="000508F5"/>
    <w:rsid w:val="000511B5"/>
    <w:rsid w:val="0005168A"/>
    <w:rsid w:val="000519B7"/>
    <w:rsid w:val="00051B99"/>
    <w:rsid w:val="00052368"/>
    <w:rsid w:val="00052809"/>
    <w:rsid w:val="000529DE"/>
    <w:rsid w:val="00052B49"/>
    <w:rsid w:val="00052FBD"/>
    <w:rsid w:val="000530ED"/>
    <w:rsid w:val="00053117"/>
    <w:rsid w:val="000536EA"/>
    <w:rsid w:val="00053A12"/>
    <w:rsid w:val="00053CF8"/>
    <w:rsid w:val="00053F2B"/>
    <w:rsid w:val="000542C0"/>
    <w:rsid w:val="00054563"/>
    <w:rsid w:val="000546BF"/>
    <w:rsid w:val="00054872"/>
    <w:rsid w:val="00054883"/>
    <w:rsid w:val="00054E50"/>
    <w:rsid w:val="000552BE"/>
    <w:rsid w:val="00055C73"/>
    <w:rsid w:val="00055DF5"/>
    <w:rsid w:val="00056168"/>
    <w:rsid w:val="00056DFC"/>
    <w:rsid w:val="000574F1"/>
    <w:rsid w:val="00057B9E"/>
    <w:rsid w:val="00057C94"/>
    <w:rsid w:val="00057D33"/>
    <w:rsid w:val="0006074E"/>
    <w:rsid w:val="00060DCE"/>
    <w:rsid w:val="00061453"/>
    <w:rsid w:val="00061D28"/>
    <w:rsid w:val="00061D81"/>
    <w:rsid w:val="00062477"/>
    <w:rsid w:val="000625F0"/>
    <w:rsid w:val="00062BD5"/>
    <w:rsid w:val="00063D32"/>
    <w:rsid w:val="00064016"/>
    <w:rsid w:val="0006409D"/>
    <w:rsid w:val="00064441"/>
    <w:rsid w:val="00065043"/>
    <w:rsid w:val="0006541F"/>
    <w:rsid w:val="00065688"/>
    <w:rsid w:val="0006568B"/>
    <w:rsid w:val="00066330"/>
    <w:rsid w:val="00067C45"/>
    <w:rsid w:val="00067E7E"/>
    <w:rsid w:val="0007022C"/>
    <w:rsid w:val="000709E1"/>
    <w:rsid w:val="00070A36"/>
    <w:rsid w:val="00070CC4"/>
    <w:rsid w:val="00070F6B"/>
    <w:rsid w:val="00071242"/>
    <w:rsid w:val="000715FC"/>
    <w:rsid w:val="00071919"/>
    <w:rsid w:val="00071EE5"/>
    <w:rsid w:val="000720DA"/>
    <w:rsid w:val="0007370E"/>
    <w:rsid w:val="0007384F"/>
    <w:rsid w:val="0007438C"/>
    <w:rsid w:val="00074808"/>
    <w:rsid w:val="000749B9"/>
    <w:rsid w:val="000749DF"/>
    <w:rsid w:val="00075005"/>
    <w:rsid w:val="00075C37"/>
    <w:rsid w:val="00075C83"/>
    <w:rsid w:val="00075F76"/>
    <w:rsid w:val="000761A6"/>
    <w:rsid w:val="0007656C"/>
    <w:rsid w:val="00076658"/>
    <w:rsid w:val="0007779B"/>
    <w:rsid w:val="00077D18"/>
    <w:rsid w:val="000802E3"/>
    <w:rsid w:val="0008060B"/>
    <w:rsid w:val="00080A1F"/>
    <w:rsid w:val="00080D6E"/>
    <w:rsid w:val="00080D6F"/>
    <w:rsid w:val="000811D1"/>
    <w:rsid w:val="0008148E"/>
    <w:rsid w:val="0008159E"/>
    <w:rsid w:val="0008220E"/>
    <w:rsid w:val="00082801"/>
    <w:rsid w:val="0008297B"/>
    <w:rsid w:val="00082A11"/>
    <w:rsid w:val="00082E8F"/>
    <w:rsid w:val="00082EEE"/>
    <w:rsid w:val="00083527"/>
    <w:rsid w:val="00083561"/>
    <w:rsid w:val="000835E4"/>
    <w:rsid w:val="000836A7"/>
    <w:rsid w:val="00083720"/>
    <w:rsid w:val="00083A5A"/>
    <w:rsid w:val="00083E44"/>
    <w:rsid w:val="00083E92"/>
    <w:rsid w:val="00084552"/>
    <w:rsid w:val="0008477D"/>
    <w:rsid w:val="00084A68"/>
    <w:rsid w:val="00085E7A"/>
    <w:rsid w:val="0008675E"/>
    <w:rsid w:val="00087699"/>
    <w:rsid w:val="00087943"/>
    <w:rsid w:val="00087AB8"/>
    <w:rsid w:val="000903D5"/>
    <w:rsid w:val="000904C7"/>
    <w:rsid w:val="0009079B"/>
    <w:rsid w:val="00090A8A"/>
    <w:rsid w:val="00090EA0"/>
    <w:rsid w:val="00093276"/>
    <w:rsid w:val="00093343"/>
    <w:rsid w:val="0009393F"/>
    <w:rsid w:val="00093F68"/>
    <w:rsid w:val="00094EC6"/>
    <w:rsid w:val="000953CE"/>
    <w:rsid w:val="00095777"/>
    <w:rsid w:val="00095DD7"/>
    <w:rsid w:val="00095F62"/>
    <w:rsid w:val="000965FE"/>
    <w:rsid w:val="00096712"/>
    <w:rsid w:val="000968E0"/>
    <w:rsid w:val="00096A51"/>
    <w:rsid w:val="00096EF4"/>
    <w:rsid w:val="00097310"/>
    <w:rsid w:val="00097476"/>
    <w:rsid w:val="000A085B"/>
    <w:rsid w:val="000A0B74"/>
    <w:rsid w:val="000A0FBA"/>
    <w:rsid w:val="000A15BC"/>
    <w:rsid w:val="000A18FB"/>
    <w:rsid w:val="000A20EC"/>
    <w:rsid w:val="000A2826"/>
    <w:rsid w:val="000A2F8F"/>
    <w:rsid w:val="000A315D"/>
    <w:rsid w:val="000A31A0"/>
    <w:rsid w:val="000A3AE8"/>
    <w:rsid w:val="000A4657"/>
    <w:rsid w:val="000A47C9"/>
    <w:rsid w:val="000A4EF3"/>
    <w:rsid w:val="000A58A8"/>
    <w:rsid w:val="000A5FB7"/>
    <w:rsid w:val="000A6156"/>
    <w:rsid w:val="000A6338"/>
    <w:rsid w:val="000A63B5"/>
    <w:rsid w:val="000A672A"/>
    <w:rsid w:val="000A6A62"/>
    <w:rsid w:val="000A6AB7"/>
    <w:rsid w:val="000B01FD"/>
    <w:rsid w:val="000B0776"/>
    <w:rsid w:val="000B0843"/>
    <w:rsid w:val="000B0CC7"/>
    <w:rsid w:val="000B0FC3"/>
    <w:rsid w:val="000B11A2"/>
    <w:rsid w:val="000B15DD"/>
    <w:rsid w:val="000B1655"/>
    <w:rsid w:val="000B174C"/>
    <w:rsid w:val="000B1E0C"/>
    <w:rsid w:val="000B21F0"/>
    <w:rsid w:val="000B2469"/>
    <w:rsid w:val="000B3238"/>
    <w:rsid w:val="000B357A"/>
    <w:rsid w:val="000B39FD"/>
    <w:rsid w:val="000B3AF9"/>
    <w:rsid w:val="000B3C9B"/>
    <w:rsid w:val="000B3D5D"/>
    <w:rsid w:val="000B439E"/>
    <w:rsid w:val="000B4504"/>
    <w:rsid w:val="000B4509"/>
    <w:rsid w:val="000B48EA"/>
    <w:rsid w:val="000B4E4A"/>
    <w:rsid w:val="000B5000"/>
    <w:rsid w:val="000B50B9"/>
    <w:rsid w:val="000B543C"/>
    <w:rsid w:val="000B550B"/>
    <w:rsid w:val="000B557E"/>
    <w:rsid w:val="000B6201"/>
    <w:rsid w:val="000B6644"/>
    <w:rsid w:val="000B6BFF"/>
    <w:rsid w:val="000B6EEE"/>
    <w:rsid w:val="000B6FE5"/>
    <w:rsid w:val="000B7004"/>
    <w:rsid w:val="000B74E0"/>
    <w:rsid w:val="000B76C0"/>
    <w:rsid w:val="000B7A64"/>
    <w:rsid w:val="000C0088"/>
    <w:rsid w:val="000C04FE"/>
    <w:rsid w:val="000C0746"/>
    <w:rsid w:val="000C0836"/>
    <w:rsid w:val="000C0AF7"/>
    <w:rsid w:val="000C0E30"/>
    <w:rsid w:val="000C12A6"/>
    <w:rsid w:val="000C162C"/>
    <w:rsid w:val="000C18F8"/>
    <w:rsid w:val="000C20B9"/>
    <w:rsid w:val="000C217A"/>
    <w:rsid w:val="000C2241"/>
    <w:rsid w:val="000C2693"/>
    <w:rsid w:val="000C2C7F"/>
    <w:rsid w:val="000C43E3"/>
    <w:rsid w:val="000C45A7"/>
    <w:rsid w:val="000C4785"/>
    <w:rsid w:val="000C5209"/>
    <w:rsid w:val="000C5587"/>
    <w:rsid w:val="000C562A"/>
    <w:rsid w:val="000C5B3A"/>
    <w:rsid w:val="000C61D2"/>
    <w:rsid w:val="000C623A"/>
    <w:rsid w:val="000C6857"/>
    <w:rsid w:val="000C6A61"/>
    <w:rsid w:val="000C785E"/>
    <w:rsid w:val="000D066B"/>
    <w:rsid w:val="000D0A41"/>
    <w:rsid w:val="000D0A8C"/>
    <w:rsid w:val="000D0C55"/>
    <w:rsid w:val="000D0F94"/>
    <w:rsid w:val="000D1A85"/>
    <w:rsid w:val="000D1C13"/>
    <w:rsid w:val="000D1D8C"/>
    <w:rsid w:val="000D2200"/>
    <w:rsid w:val="000D2541"/>
    <w:rsid w:val="000D27FD"/>
    <w:rsid w:val="000D2CFF"/>
    <w:rsid w:val="000D2E99"/>
    <w:rsid w:val="000D4A39"/>
    <w:rsid w:val="000D4B71"/>
    <w:rsid w:val="000D4BD7"/>
    <w:rsid w:val="000D4E24"/>
    <w:rsid w:val="000D4FE4"/>
    <w:rsid w:val="000D5155"/>
    <w:rsid w:val="000D53F6"/>
    <w:rsid w:val="000D55AE"/>
    <w:rsid w:val="000D58DD"/>
    <w:rsid w:val="000D5AA8"/>
    <w:rsid w:val="000D5BB6"/>
    <w:rsid w:val="000D60AF"/>
    <w:rsid w:val="000D6D44"/>
    <w:rsid w:val="000D6E2B"/>
    <w:rsid w:val="000D71C8"/>
    <w:rsid w:val="000D77D8"/>
    <w:rsid w:val="000D7CE8"/>
    <w:rsid w:val="000D7D4B"/>
    <w:rsid w:val="000E01B6"/>
    <w:rsid w:val="000E0D68"/>
    <w:rsid w:val="000E1215"/>
    <w:rsid w:val="000E19AE"/>
    <w:rsid w:val="000E1EE9"/>
    <w:rsid w:val="000E21C2"/>
    <w:rsid w:val="000E2468"/>
    <w:rsid w:val="000E2670"/>
    <w:rsid w:val="000E2DCC"/>
    <w:rsid w:val="000E2E6D"/>
    <w:rsid w:val="000E3012"/>
    <w:rsid w:val="000E30FA"/>
    <w:rsid w:val="000E31BB"/>
    <w:rsid w:val="000E35B1"/>
    <w:rsid w:val="000E3FCE"/>
    <w:rsid w:val="000E4DDB"/>
    <w:rsid w:val="000E4E4D"/>
    <w:rsid w:val="000E549C"/>
    <w:rsid w:val="000E5501"/>
    <w:rsid w:val="000E554C"/>
    <w:rsid w:val="000E5813"/>
    <w:rsid w:val="000E5860"/>
    <w:rsid w:val="000E5F83"/>
    <w:rsid w:val="000E62B6"/>
    <w:rsid w:val="000E65A0"/>
    <w:rsid w:val="000E725B"/>
    <w:rsid w:val="000F03D8"/>
    <w:rsid w:val="000F0639"/>
    <w:rsid w:val="000F0EF7"/>
    <w:rsid w:val="000F15D8"/>
    <w:rsid w:val="000F238B"/>
    <w:rsid w:val="000F27EE"/>
    <w:rsid w:val="000F387D"/>
    <w:rsid w:val="000F38BB"/>
    <w:rsid w:val="000F3E32"/>
    <w:rsid w:val="000F4346"/>
    <w:rsid w:val="000F4585"/>
    <w:rsid w:val="000F49AD"/>
    <w:rsid w:val="000F4B10"/>
    <w:rsid w:val="000F4D48"/>
    <w:rsid w:val="000F503C"/>
    <w:rsid w:val="000F568D"/>
    <w:rsid w:val="000F594D"/>
    <w:rsid w:val="000F5D09"/>
    <w:rsid w:val="000F6116"/>
    <w:rsid w:val="000F654D"/>
    <w:rsid w:val="000F67FF"/>
    <w:rsid w:val="000F6FC1"/>
    <w:rsid w:val="000F701F"/>
    <w:rsid w:val="000F7032"/>
    <w:rsid w:val="000F747C"/>
    <w:rsid w:val="000F7493"/>
    <w:rsid w:val="000F7A8C"/>
    <w:rsid w:val="000F7BC5"/>
    <w:rsid w:val="000F7C0B"/>
    <w:rsid w:val="001000B2"/>
    <w:rsid w:val="00100368"/>
    <w:rsid w:val="0010036B"/>
    <w:rsid w:val="001003A5"/>
    <w:rsid w:val="001006A5"/>
    <w:rsid w:val="00100A05"/>
    <w:rsid w:val="00100D87"/>
    <w:rsid w:val="00100FCB"/>
    <w:rsid w:val="00101064"/>
    <w:rsid w:val="0010162F"/>
    <w:rsid w:val="001016BA"/>
    <w:rsid w:val="001016F2"/>
    <w:rsid w:val="00101BB7"/>
    <w:rsid w:val="00101E3F"/>
    <w:rsid w:val="001026BA"/>
    <w:rsid w:val="00102C77"/>
    <w:rsid w:val="001034FA"/>
    <w:rsid w:val="001038A4"/>
    <w:rsid w:val="00104878"/>
    <w:rsid w:val="001051BA"/>
    <w:rsid w:val="00105628"/>
    <w:rsid w:val="0010607C"/>
    <w:rsid w:val="00107292"/>
    <w:rsid w:val="001079AF"/>
    <w:rsid w:val="001079E7"/>
    <w:rsid w:val="00107A04"/>
    <w:rsid w:val="00110065"/>
    <w:rsid w:val="001107A8"/>
    <w:rsid w:val="001107AA"/>
    <w:rsid w:val="0011085B"/>
    <w:rsid w:val="0011102E"/>
    <w:rsid w:val="0011125A"/>
    <w:rsid w:val="001113C8"/>
    <w:rsid w:val="00111625"/>
    <w:rsid w:val="00111671"/>
    <w:rsid w:val="001117EF"/>
    <w:rsid w:val="0011198F"/>
    <w:rsid w:val="00111AD8"/>
    <w:rsid w:val="00111C01"/>
    <w:rsid w:val="00111DC9"/>
    <w:rsid w:val="00111E4A"/>
    <w:rsid w:val="00111F69"/>
    <w:rsid w:val="00112001"/>
    <w:rsid w:val="001127E5"/>
    <w:rsid w:val="0011284B"/>
    <w:rsid w:val="00112ED9"/>
    <w:rsid w:val="00112EE5"/>
    <w:rsid w:val="00112FBE"/>
    <w:rsid w:val="0011331E"/>
    <w:rsid w:val="00113C27"/>
    <w:rsid w:val="00113DBF"/>
    <w:rsid w:val="0011418C"/>
    <w:rsid w:val="00114256"/>
    <w:rsid w:val="00114443"/>
    <w:rsid w:val="00114454"/>
    <w:rsid w:val="001145F5"/>
    <w:rsid w:val="001149C9"/>
    <w:rsid w:val="00114FD2"/>
    <w:rsid w:val="001154BB"/>
    <w:rsid w:val="00115C25"/>
    <w:rsid w:val="00116085"/>
    <w:rsid w:val="00116E38"/>
    <w:rsid w:val="00117438"/>
    <w:rsid w:val="00117683"/>
    <w:rsid w:val="00117E2D"/>
    <w:rsid w:val="001209E0"/>
    <w:rsid w:val="00120A77"/>
    <w:rsid w:val="00120AAB"/>
    <w:rsid w:val="00121700"/>
    <w:rsid w:val="001217D8"/>
    <w:rsid w:val="0012191E"/>
    <w:rsid w:val="001223E5"/>
    <w:rsid w:val="001229F1"/>
    <w:rsid w:val="00122B8A"/>
    <w:rsid w:val="00122C00"/>
    <w:rsid w:val="00122E2D"/>
    <w:rsid w:val="00122FA0"/>
    <w:rsid w:val="001237C3"/>
    <w:rsid w:val="001244AB"/>
    <w:rsid w:val="00124682"/>
    <w:rsid w:val="001258BD"/>
    <w:rsid w:val="001259BD"/>
    <w:rsid w:val="00126185"/>
    <w:rsid w:val="001262DF"/>
    <w:rsid w:val="00127314"/>
    <w:rsid w:val="00127B9A"/>
    <w:rsid w:val="0013015B"/>
    <w:rsid w:val="001302B8"/>
    <w:rsid w:val="00130791"/>
    <w:rsid w:val="00130E4A"/>
    <w:rsid w:val="001310CF"/>
    <w:rsid w:val="001319D8"/>
    <w:rsid w:val="00131E36"/>
    <w:rsid w:val="00133394"/>
    <w:rsid w:val="0013363B"/>
    <w:rsid w:val="00133A4E"/>
    <w:rsid w:val="00134168"/>
    <w:rsid w:val="00134FEE"/>
    <w:rsid w:val="00134FF0"/>
    <w:rsid w:val="00135217"/>
    <w:rsid w:val="00135338"/>
    <w:rsid w:val="00135638"/>
    <w:rsid w:val="00135718"/>
    <w:rsid w:val="00135971"/>
    <w:rsid w:val="00135BEE"/>
    <w:rsid w:val="00135EAE"/>
    <w:rsid w:val="001362E1"/>
    <w:rsid w:val="00136328"/>
    <w:rsid w:val="00136826"/>
    <w:rsid w:val="00136A25"/>
    <w:rsid w:val="00136FB1"/>
    <w:rsid w:val="00137806"/>
    <w:rsid w:val="00137BD9"/>
    <w:rsid w:val="00140179"/>
    <w:rsid w:val="00140310"/>
    <w:rsid w:val="00140931"/>
    <w:rsid w:val="001409ED"/>
    <w:rsid w:val="00140F14"/>
    <w:rsid w:val="0014139F"/>
    <w:rsid w:val="001419FA"/>
    <w:rsid w:val="00141A86"/>
    <w:rsid w:val="00141FBF"/>
    <w:rsid w:val="0014217F"/>
    <w:rsid w:val="00142360"/>
    <w:rsid w:val="00142391"/>
    <w:rsid w:val="00142A05"/>
    <w:rsid w:val="00142CD9"/>
    <w:rsid w:val="00143281"/>
    <w:rsid w:val="0014387A"/>
    <w:rsid w:val="00143A65"/>
    <w:rsid w:val="0014434E"/>
    <w:rsid w:val="00144425"/>
    <w:rsid w:val="00144444"/>
    <w:rsid w:val="0014456B"/>
    <w:rsid w:val="00144638"/>
    <w:rsid w:val="00144A48"/>
    <w:rsid w:val="00144E6C"/>
    <w:rsid w:val="00145EBE"/>
    <w:rsid w:val="001461A4"/>
    <w:rsid w:val="00146A10"/>
    <w:rsid w:val="0014748E"/>
    <w:rsid w:val="0014765A"/>
    <w:rsid w:val="00147ABB"/>
    <w:rsid w:val="00150A35"/>
    <w:rsid w:val="00150EAD"/>
    <w:rsid w:val="001512A4"/>
    <w:rsid w:val="0015190A"/>
    <w:rsid w:val="00151D7F"/>
    <w:rsid w:val="00151DA0"/>
    <w:rsid w:val="00151F67"/>
    <w:rsid w:val="00152082"/>
    <w:rsid w:val="00152199"/>
    <w:rsid w:val="0015263B"/>
    <w:rsid w:val="0015289E"/>
    <w:rsid w:val="00152972"/>
    <w:rsid w:val="00152BD0"/>
    <w:rsid w:val="00152CB3"/>
    <w:rsid w:val="001537EA"/>
    <w:rsid w:val="00153C1E"/>
    <w:rsid w:val="0015427D"/>
    <w:rsid w:val="00155106"/>
    <w:rsid w:val="00155A1B"/>
    <w:rsid w:val="00155AE1"/>
    <w:rsid w:val="00155CB9"/>
    <w:rsid w:val="00155E79"/>
    <w:rsid w:val="001563A8"/>
    <w:rsid w:val="00156FDD"/>
    <w:rsid w:val="00156FFE"/>
    <w:rsid w:val="001571A9"/>
    <w:rsid w:val="001579B2"/>
    <w:rsid w:val="00157BD0"/>
    <w:rsid w:val="00157F7F"/>
    <w:rsid w:val="00161766"/>
    <w:rsid w:val="00161965"/>
    <w:rsid w:val="0016198C"/>
    <w:rsid w:val="0016360C"/>
    <w:rsid w:val="0016371E"/>
    <w:rsid w:val="00163D6B"/>
    <w:rsid w:val="00163F58"/>
    <w:rsid w:val="001644C8"/>
    <w:rsid w:val="001644D7"/>
    <w:rsid w:val="001652D1"/>
    <w:rsid w:val="00165566"/>
    <w:rsid w:val="0016567B"/>
    <w:rsid w:val="00165AA9"/>
    <w:rsid w:val="00165BFF"/>
    <w:rsid w:val="00166495"/>
    <w:rsid w:val="001664E9"/>
    <w:rsid w:val="001665DC"/>
    <w:rsid w:val="001666DC"/>
    <w:rsid w:val="00166908"/>
    <w:rsid w:val="00167241"/>
    <w:rsid w:val="00167508"/>
    <w:rsid w:val="00167830"/>
    <w:rsid w:val="00167C33"/>
    <w:rsid w:val="001703F2"/>
    <w:rsid w:val="001711B9"/>
    <w:rsid w:val="00171694"/>
    <w:rsid w:val="0017169B"/>
    <w:rsid w:val="00171EA7"/>
    <w:rsid w:val="00171ED9"/>
    <w:rsid w:val="00171F2D"/>
    <w:rsid w:val="00173188"/>
    <w:rsid w:val="00173936"/>
    <w:rsid w:val="00173ED8"/>
    <w:rsid w:val="00174E32"/>
    <w:rsid w:val="00174E49"/>
    <w:rsid w:val="00174FC1"/>
    <w:rsid w:val="001752B2"/>
    <w:rsid w:val="00175812"/>
    <w:rsid w:val="001758BA"/>
    <w:rsid w:val="00175CC1"/>
    <w:rsid w:val="00175D94"/>
    <w:rsid w:val="00176172"/>
    <w:rsid w:val="001766A9"/>
    <w:rsid w:val="001766E0"/>
    <w:rsid w:val="00176D53"/>
    <w:rsid w:val="00176D6C"/>
    <w:rsid w:val="00176D7C"/>
    <w:rsid w:val="0017709D"/>
    <w:rsid w:val="001800E1"/>
    <w:rsid w:val="00180A37"/>
    <w:rsid w:val="00180CDF"/>
    <w:rsid w:val="00180D92"/>
    <w:rsid w:val="00181895"/>
    <w:rsid w:val="00181A4E"/>
    <w:rsid w:val="0018209D"/>
    <w:rsid w:val="0018241E"/>
    <w:rsid w:val="0018252A"/>
    <w:rsid w:val="001825F4"/>
    <w:rsid w:val="0018263F"/>
    <w:rsid w:val="00182728"/>
    <w:rsid w:val="0018277E"/>
    <w:rsid w:val="00182B32"/>
    <w:rsid w:val="00182B88"/>
    <w:rsid w:val="00182CD4"/>
    <w:rsid w:val="00183166"/>
    <w:rsid w:val="00183185"/>
    <w:rsid w:val="00184120"/>
    <w:rsid w:val="0018428A"/>
    <w:rsid w:val="001848D5"/>
    <w:rsid w:val="00184920"/>
    <w:rsid w:val="00184C36"/>
    <w:rsid w:val="001854F2"/>
    <w:rsid w:val="0018561F"/>
    <w:rsid w:val="00185C84"/>
    <w:rsid w:val="00186761"/>
    <w:rsid w:val="00186C20"/>
    <w:rsid w:val="00186FF8"/>
    <w:rsid w:val="001872F3"/>
    <w:rsid w:val="00187441"/>
    <w:rsid w:val="00191297"/>
    <w:rsid w:val="00191310"/>
    <w:rsid w:val="001913B0"/>
    <w:rsid w:val="0019179B"/>
    <w:rsid w:val="0019248E"/>
    <w:rsid w:val="00193EAE"/>
    <w:rsid w:val="00194037"/>
    <w:rsid w:val="001941EB"/>
    <w:rsid w:val="001947AF"/>
    <w:rsid w:val="0019529B"/>
    <w:rsid w:val="00195A5D"/>
    <w:rsid w:val="00195B24"/>
    <w:rsid w:val="00195E8E"/>
    <w:rsid w:val="00196406"/>
    <w:rsid w:val="0019649D"/>
    <w:rsid w:val="001964E9"/>
    <w:rsid w:val="001968CD"/>
    <w:rsid w:val="00196B73"/>
    <w:rsid w:val="00196F18"/>
    <w:rsid w:val="00197457"/>
    <w:rsid w:val="00197810"/>
    <w:rsid w:val="00197DA5"/>
    <w:rsid w:val="001A00A6"/>
    <w:rsid w:val="001A02CD"/>
    <w:rsid w:val="001A03AC"/>
    <w:rsid w:val="001A0593"/>
    <w:rsid w:val="001A0679"/>
    <w:rsid w:val="001A071C"/>
    <w:rsid w:val="001A09C7"/>
    <w:rsid w:val="001A12A3"/>
    <w:rsid w:val="001A134D"/>
    <w:rsid w:val="001A1617"/>
    <w:rsid w:val="001A1856"/>
    <w:rsid w:val="001A2067"/>
    <w:rsid w:val="001A3843"/>
    <w:rsid w:val="001A3B95"/>
    <w:rsid w:val="001A3F9D"/>
    <w:rsid w:val="001A4B25"/>
    <w:rsid w:val="001A4F09"/>
    <w:rsid w:val="001A5120"/>
    <w:rsid w:val="001A51F7"/>
    <w:rsid w:val="001A536C"/>
    <w:rsid w:val="001A54B1"/>
    <w:rsid w:val="001A5BC4"/>
    <w:rsid w:val="001A6094"/>
    <w:rsid w:val="001A639F"/>
    <w:rsid w:val="001A6A99"/>
    <w:rsid w:val="001A6AED"/>
    <w:rsid w:val="001A6CE7"/>
    <w:rsid w:val="001A72C2"/>
    <w:rsid w:val="001A7626"/>
    <w:rsid w:val="001A77B0"/>
    <w:rsid w:val="001A7AE6"/>
    <w:rsid w:val="001A7B2D"/>
    <w:rsid w:val="001B025B"/>
    <w:rsid w:val="001B0536"/>
    <w:rsid w:val="001B10D7"/>
    <w:rsid w:val="001B11B1"/>
    <w:rsid w:val="001B11CD"/>
    <w:rsid w:val="001B14F6"/>
    <w:rsid w:val="001B16E5"/>
    <w:rsid w:val="001B1F50"/>
    <w:rsid w:val="001B2417"/>
    <w:rsid w:val="001B3092"/>
    <w:rsid w:val="001B33F4"/>
    <w:rsid w:val="001B37F6"/>
    <w:rsid w:val="001B3E7A"/>
    <w:rsid w:val="001B3F3C"/>
    <w:rsid w:val="001B416D"/>
    <w:rsid w:val="001B4A46"/>
    <w:rsid w:val="001B4CE4"/>
    <w:rsid w:val="001B4EA6"/>
    <w:rsid w:val="001B53B9"/>
    <w:rsid w:val="001B577A"/>
    <w:rsid w:val="001B5EB1"/>
    <w:rsid w:val="001B5FD2"/>
    <w:rsid w:val="001B64F4"/>
    <w:rsid w:val="001B6F87"/>
    <w:rsid w:val="001B7183"/>
    <w:rsid w:val="001B7395"/>
    <w:rsid w:val="001B74BA"/>
    <w:rsid w:val="001B79F7"/>
    <w:rsid w:val="001C0633"/>
    <w:rsid w:val="001C142D"/>
    <w:rsid w:val="001C1704"/>
    <w:rsid w:val="001C1B31"/>
    <w:rsid w:val="001C1BA3"/>
    <w:rsid w:val="001C1CA4"/>
    <w:rsid w:val="001C259A"/>
    <w:rsid w:val="001C2AEC"/>
    <w:rsid w:val="001C2BDA"/>
    <w:rsid w:val="001C32FD"/>
    <w:rsid w:val="001C3A38"/>
    <w:rsid w:val="001C3BAD"/>
    <w:rsid w:val="001C3E17"/>
    <w:rsid w:val="001C49A4"/>
    <w:rsid w:val="001C5113"/>
    <w:rsid w:val="001C52C9"/>
    <w:rsid w:val="001C56EE"/>
    <w:rsid w:val="001C58EB"/>
    <w:rsid w:val="001C5F55"/>
    <w:rsid w:val="001C62EF"/>
    <w:rsid w:val="001C6AEF"/>
    <w:rsid w:val="001C6DCA"/>
    <w:rsid w:val="001C6FB4"/>
    <w:rsid w:val="001C7302"/>
    <w:rsid w:val="001C7793"/>
    <w:rsid w:val="001C78F8"/>
    <w:rsid w:val="001C7D3D"/>
    <w:rsid w:val="001C7F1B"/>
    <w:rsid w:val="001D02B7"/>
    <w:rsid w:val="001D02C3"/>
    <w:rsid w:val="001D090E"/>
    <w:rsid w:val="001D0EA1"/>
    <w:rsid w:val="001D0F28"/>
    <w:rsid w:val="001D14B3"/>
    <w:rsid w:val="001D15BC"/>
    <w:rsid w:val="001D1C59"/>
    <w:rsid w:val="001D267D"/>
    <w:rsid w:val="001D274D"/>
    <w:rsid w:val="001D2BE4"/>
    <w:rsid w:val="001D2F6F"/>
    <w:rsid w:val="001D35C1"/>
    <w:rsid w:val="001D361F"/>
    <w:rsid w:val="001D365B"/>
    <w:rsid w:val="001D3778"/>
    <w:rsid w:val="001D386C"/>
    <w:rsid w:val="001D3D11"/>
    <w:rsid w:val="001D40F2"/>
    <w:rsid w:val="001D424E"/>
    <w:rsid w:val="001D4386"/>
    <w:rsid w:val="001D49AA"/>
    <w:rsid w:val="001D5095"/>
    <w:rsid w:val="001D522C"/>
    <w:rsid w:val="001D5628"/>
    <w:rsid w:val="001D6B42"/>
    <w:rsid w:val="001D704F"/>
    <w:rsid w:val="001D7560"/>
    <w:rsid w:val="001D7B5F"/>
    <w:rsid w:val="001E02D2"/>
    <w:rsid w:val="001E02F1"/>
    <w:rsid w:val="001E043F"/>
    <w:rsid w:val="001E07C3"/>
    <w:rsid w:val="001E11EC"/>
    <w:rsid w:val="001E1235"/>
    <w:rsid w:val="001E1462"/>
    <w:rsid w:val="001E163F"/>
    <w:rsid w:val="001E17EC"/>
    <w:rsid w:val="001E20A3"/>
    <w:rsid w:val="001E2661"/>
    <w:rsid w:val="001E2CFF"/>
    <w:rsid w:val="001E2EE8"/>
    <w:rsid w:val="001E314D"/>
    <w:rsid w:val="001E3E78"/>
    <w:rsid w:val="001E4C4D"/>
    <w:rsid w:val="001E4CFA"/>
    <w:rsid w:val="001E4E9E"/>
    <w:rsid w:val="001E5005"/>
    <w:rsid w:val="001E51BB"/>
    <w:rsid w:val="001E6629"/>
    <w:rsid w:val="001E6632"/>
    <w:rsid w:val="001E665B"/>
    <w:rsid w:val="001E6936"/>
    <w:rsid w:val="001E6D54"/>
    <w:rsid w:val="001E70D6"/>
    <w:rsid w:val="001F0125"/>
    <w:rsid w:val="001F04E8"/>
    <w:rsid w:val="001F0519"/>
    <w:rsid w:val="001F09D9"/>
    <w:rsid w:val="001F0E66"/>
    <w:rsid w:val="001F269F"/>
    <w:rsid w:val="001F281A"/>
    <w:rsid w:val="001F32D3"/>
    <w:rsid w:val="001F3314"/>
    <w:rsid w:val="001F33FF"/>
    <w:rsid w:val="001F3FBE"/>
    <w:rsid w:val="001F4B00"/>
    <w:rsid w:val="001F4CF7"/>
    <w:rsid w:val="001F4D96"/>
    <w:rsid w:val="001F5641"/>
    <w:rsid w:val="001F5DD9"/>
    <w:rsid w:val="001F6079"/>
    <w:rsid w:val="001F628A"/>
    <w:rsid w:val="001F632D"/>
    <w:rsid w:val="001F6664"/>
    <w:rsid w:val="001F668D"/>
    <w:rsid w:val="001F6BDE"/>
    <w:rsid w:val="001F71D3"/>
    <w:rsid w:val="001F724A"/>
    <w:rsid w:val="001F72D0"/>
    <w:rsid w:val="001F749F"/>
    <w:rsid w:val="001F785F"/>
    <w:rsid w:val="001F7FC0"/>
    <w:rsid w:val="002006A5"/>
    <w:rsid w:val="00200D3B"/>
    <w:rsid w:val="002018A3"/>
    <w:rsid w:val="00201A9F"/>
    <w:rsid w:val="00201B3E"/>
    <w:rsid w:val="0020207F"/>
    <w:rsid w:val="0020249C"/>
    <w:rsid w:val="002027D9"/>
    <w:rsid w:val="00202B5A"/>
    <w:rsid w:val="00203C4C"/>
    <w:rsid w:val="00203C58"/>
    <w:rsid w:val="00204822"/>
    <w:rsid w:val="00204DA4"/>
    <w:rsid w:val="00204E69"/>
    <w:rsid w:val="00205A97"/>
    <w:rsid w:val="00205DAD"/>
    <w:rsid w:val="00206160"/>
    <w:rsid w:val="00206580"/>
    <w:rsid w:val="002066A0"/>
    <w:rsid w:val="0020686E"/>
    <w:rsid w:val="00207998"/>
    <w:rsid w:val="00207B4D"/>
    <w:rsid w:val="002100CD"/>
    <w:rsid w:val="0021026B"/>
    <w:rsid w:val="002106F9"/>
    <w:rsid w:val="00210C01"/>
    <w:rsid w:val="00211150"/>
    <w:rsid w:val="002111EF"/>
    <w:rsid w:val="00211586"/>
    <w:rsid w:val="00211C08"/>
    <w:rsid w:val="00211FF6"/>
    <w:rsid w:val="002126B6"/>
    <w:rsid w:val="0021290B"/>
    <w:rsid w:val="00212F52"/>
    <w:rsid w:val="00213D8D"/>
    <w:rsid w:val="002155B6"/>
    <w:rsid w:val="00215715"/>
    <w:rsid w:val="00215956"/>
    <w:rsid w:val="00215B2D"/>
    <w:rsid w:val="002161E3"/>
    <w:rsid w:val="0021631B"/>
    <w:rsid w:val="00216BC7"/>
    <w:rsid w:val="00216E9A"/>
    <w:rsid w:val="002172AC"/>
    <w:rsid w:val="00217604"/>
    <w:rsid w:val="002176C5"/>
    <w:rsid w:val="00217943"/>
    <w:rsid w:val="00217C9B"/>
    <w:rsid w:val="002203C2"/>
    <w:rsid w:val="00220D7D"/>
    <w:rsid w:val="002215B0"/>
    <w:rsid w:val="00221F05"/>
    <w:rsid w:val="00222230"/>
    <w:rsid w:val="00222525"/>
    <w:rsid w:val="00222535"/>
    <w:rsid w:val="002225BF"/>
    <w:rsid w:val="002226A9"/>
    <w:rsid w:val="002229CF"/>
    <w:rsid w:val="00223815"/>
    <w:rsid w:val="00223A09"/>
    <w:rsid w:val="00223EF1"/>
    <w:rsid w:val="0022408A"/>
    <w:rsid w:val="002240B7"/>
    <w:rsid w:val="002240E4"/>
    <w:rsid w:val="002241EA"/>
    <w:rsid w:val="002243BA"/>
    <w:rsid w:val="00224559"/>
    <w:rsid w:val="00224D4A"/>
    <w:rsid w:val="00225637"/>
    <w:rsid w:val="00226010"/>
    <w:rsid w:val="00226227"/>
    <w:rsid w:val="00227375"/>
    <w:rsid w:val="0022749E"/>
    <w:rsid w:val="0022780B"/>
    <w:rsid w:val="00227A42"/>
    <w:rsid w:val="00230347"/>
    <w:rsid w:val="00230457"/>
    <w:rsid w:val="00230B79"/>
    <w:rsid w:val="00230E00"/>
    <w:rsid w:val="002311E6"/>
    <w:rsid w:val="00231473"/>
    <w:rsid w:val="00231878"/>
    <w:rsid w:val="00231C26"/>
    <w:rsid w:val="00231DC1"/>
    <w:rsid w:val="00231F57"/>
    <w:rsid w:val="00232B4B"/>
    <w:rsid w:val="00233020"/>
    <w:rsid w:val="0023305B"/>
    <w:rsid w:val="002331AD"/>
    <w:rsid w:val="002332C7"/>
    <w:rsid w:val="00233678"/>
    <w:rsid w:val="00233BF9"/>
    <w:rsid w:val="00234122"/>
    <w:rsid w:val="002345D1"/>
    <w:rsid w:val="002348D3"/>
    <w:rsid w:val="00234CD5"/>
    <w:rsid w:val="00234D1A"/>
    <w:rsid w:val="00236CB9"/>
    <w:rsid w:val="00237706"/>
    <w:rsid w:val="00237762"/>
    <w:rsid w:val="00237901"/>
    <w:rsid w:val="00237A0F"/>
    <w:rsid w:val="00237E13"/>
    <w:rsid w:val="0024018F"/>
    <w:rsid w:val="00240FA7"/>
    <w:rsid w:val="00240FF3"/>
    <w:rsid w:val="00242806"/>
    <w:rsid w:val="00242C4B"/>
    <w:rsid w:val="002433CF"/>
    <w:rsid w:val="00243564"/>
    <w:rsid w:val="0024380C"/>
    <w:rsid w:val="00243A3C"/>
    <w:rsid w:val="00243C64"/>
    <w:rsid w:val="00244922"/>
    <w:rsid w:val="00244A14"/>
    <w:rsid w:val="00244D37"/>
    <w:rsid w:val="00245058"/>
    <w:rsid w:val="00245148"/>
    <w:rsid w:val="0024526A"/>
    <w:rsid w:val="002453AA"/>
    <w:rsid w:val="002457E8"/>
    <w:rsid w:val="002462A7"/>
    <w:rsid w:val="0024639D"/>
    <w:rsid w:val="00246BA8"/>
    <w:rsid w:val="0024766C"/>
    <w:rsid w:val="00247AEB"/>
    <w:rsid w:val="00250064"/>
    <w:rsid w:val="0025152F"/>
    <w:rsid w:val="00251662"/>
    <w:rsid w:val="00251A0E"/>
    <w:rsid w:val="00252324"/>
    <w:rsid w:val="0025233A"/>
    <w:rsid w:val="00252368"/>
    <w:rsid w:val="002529B5"/>
    <w:rsid w:val="00252D1A"/>
    <w:rsid w:val="00252E81"/>
    <w:rsid w:val="00252ED2"/>
    <w:rsid w:val="00252F57"/>
    <w:rsid w:val="00253273"/>
    <w:rsid w:val="00253506"/>
    <w:rsid w:val="0025378A"/>
    <w:rsid w:val="002537FA"/>
    <w:rsid w:val="002538E4"/>
    <w:rsid w:val="00253954"/>
    <w:rsid w:val="002539D0"/>
    <w:rsid w:val="00253ED7"/>
    <w:rsid w:val="00253F0F"/>
    <w:rsid w:val="00254081"/>
    <w:rsid w:val="0025426B"/>
    <w:rsid w:val="0025447A"/>
    <w:rsid w:val="002557B0"/>
    <w:rsid w:val="002557DD"/>
    <w:rsid w:val="00255F4E"/>
    <w:rsid w:val="00256044"/>
    <w:rsid w:val="002567E1"/>
    <w:rsid w:val="0025690E"/>
    <w:rsid w:val="00256A50"/>
    <w:rsid w:val="002571D7"/>
    <w:rsid w:val="00257207"/>
    <w:rsid w:val="00257267"/>
    <w:rsid w:val="002603C8"/>
    <w:rsid w:val="002604BE"/>
    <w:rsid w:val="0026074C"/>
    <w:rsid w:val="00260EF4"/>
    <w:rsid w:val="002615B9"/>
    <w:rsid w:val="00261FBB"/>
    <w:rsid w:val="002621C9"/>
    <w:rsid w:val="00262346"/>
    <w:rsid w:val="0026270C"/>
    <w:rsid w:val="0026307A"/>
    <w:rsid w:val="002632C5"/>
    <w:rsid w:val="00263E64"/>
    <w:rsid w:val="00264464"/>
    <w:rsid w:val="002646C3"/>
    <w:rsid w:val="0026474C"/>
    <w:rsid w:val="002647B6"/>
    <w:rsid w:val="00264EDD"/>
    <w:rsid w:val="00265163"/>
    <w:rsid w:val="00265671"/>
    <w:rsid w:val="00265707"/>
    <w:rsid w:val="00265C81"/>
    <w:rsid w:val="00265F67"/>
    <w:rsid w:val="0026614C"/>
    <w:rsid w:val="0026623C"/>
    <w:rsid w:val="0026674A"/>
    <w:rsid w:val="0026696E"/>
    <w:rsid w:val="0026720F"/>
    <w:rsid w:val="00267210"/>
    <w:rsid w:val="00267446"/>
    <w:rsid w:val="00267A7C"/>
    <w:rsid w:val="00267B54"/>
    <w:rsid w:val="00270911"/>
    <w:rsid w:val="002722A8"/>
    <w:rsid w:val="002726DA"/>
    <w:rsid w:val="00272725"/>
    <w:rsid w:val="002728FC"/>
    <w:rsid w:val="00272AD6"/>
    <w:rsid w:val="00272DB7"/>
    <w:rsid w:val="00272E94"/>
    <w:rsid w:val="00272FBB"/>
    <w:rsid w:val="00273BFB"/>
    <w:rsid w:val="0027457D"/>
    <w:rsid w:val="0027473E"/>
    <w:rsid w:val="0027478F"/>
    <w:rsid w:val="0027489E"/>
    <w:rsid w:val="00274B86"/>
    <w:rsid w:val="00274E04"/>
    <w:rsid w:val="00275171"/>
    <w:rsid w:val="00275368"/>
    <w:rsid w:val="002758B8"/>
    <w:rsid w:val="00275D50"/>
    <w:rsid w:val="00275FBA"/>
    <w:rsid w:val="0027643F"/>
    <w:rsid w:val="00276AFA"/>
    <w:rsid w:val="002804DE"/>
    <w:rsid w:val="002805A9"/>
    <w:rsid w:val="002807C4"/>
    <w:rsid w:val="002807C8"/>
    <w:rsid w:val="00280DED"/>
    <w:rsid w:val="00280F68"/>
    <w:rsid w:val="00281EB2"/>
    <w:rsid w:val="002822B0"/>
    <w:rsid w:val="002828D5"/>
    <w:rsid w:val="00282EBC"/>
    <w:rsid w:val="002832C4"/>
    <w:rsid w:val="002832FD"/>
    <w:rsid w:val="00283A7C"/>
    <w:rsid w:val="00284366"/>
    <w:rsid w:val="002845C0"/>
    <w:rsid w:val="00284D30"/>
    <w:rsid w:val="002850B3"/>
    <w:rsid w:val="00285533"/>
    <w:rsid w:val="00285605"/>
    <w:rsid w:val="00285C7D"/>
    <w:rsid w:val="00285E46"/>
    <w:rsid w:val="002860A3"/>
    <w:rsid w:val="002873C4"/>
    <w:rsid w:val="002874B3"/>
    <w:rsid w:val="00287BD4"/>
    <w:rsid w:val="00287CDC"/>
    <w:rsid w:val="00287F6C"/>
    <w:rsid w:val="0029004F"/>
    <w:rsid w:val="00290F18"/>
    <w:rsid w:val="002915C7"/>
    <w:rsid w:val="00291C41"/>
    <w:rsid w:val="00291CA3"/>
    <w:rsid w:val="00292265"/>
    <w:rsid w:val="00293136"/>
    <w:rsid w:val="0029325C"/>
    <w:rsid w:val="00293751"/>
    <w:rsid w:val="00293925"/>
    <w:rsid w:val="00293A56"/>
    <w:rsid w:val="00293D13"/>
    <w:rsid w:val="00293F77"/>
    <w:rsid w:val="00294258"/>
    <w:rsid w:val="0029456F"/>
    <w:rsid w:val="0029486A"/>
    <w:rsid w:val="002948DA"/>
    <w:rsid w:val="0029550C"/>
    <w:rsid w:val="00295596"/>
    <w:rsid w:val="00295BD0"/>
    <w:rsid w:val="002962BD"/>
    <w:rsid w:val="002971F8"/>
    <w:rsid w:val="0029750F"/>
    <w:rsid w:val="00297B5C"/>
    <w:rsid w:val="00297D99"/>
    <w:rsid w:val="00297DEA"/>
    <w:rsid w:val="002A0430"/>
    <w:rsid w:val="002A05EE"/>
    <w:rsid w:val="002A0934"/>
    <w:rsid w:val="002A0A2D"/>
    <w:rsid w:val="002A19DD"/>
    <w:rsid w:val="002A2392"/>
    <w:rsid w:val="002A23C2"/>
    <w:rsid w:val="002A30FA"/>
    <w:rsid w:val="002A37FC"/>
    <w:rsid w:val="002A3FAA"/>
    <w:rsid w:val="002A44B8"/>
    <w:rsid w:val="002A453B"/>
    <w:rsid w:val="002A4AA4"/>
    <w:rsid w:val="002A4B35"/>
    <w:rsid w:val="002A4C8F"/>
    <w:rsid w:val="002A536F"/>
    <w:rsid w:val="002A5528"/>
    <w:rsid w:val="002A5547"/>
    <w:rsid w:val="002A5862"/>
    <w:rsid w:val="002A5988"/>
    <w:rsid w:val="002A5BE9"/>
    <w:rsid w:val="002A5D9D"/>
    <w:rsid w:val="002A5FD9"/>
    <w:rsid w:val="002A64AD"/>
    <w:rsid w:val="002A64FE"/>
    <w:rsid w:val="002A6CBE"/>
    <w:rsid w:val="002A6FDE"/>
    <w:rsid w:val="002A71BD"/>
    <w:rsid w:val="002A7205"/>
    <w:rsid w:val="002A75B8"/>
    <w:rsid w:val="002A78A8"/>
    <w:rsid w:val="002A7DE8"/>
    <w:rsid w:val="002B000B"/>
    <w:rsid w:val="002B0E9A"/>
    <w:rsid w:val="002B1209"/>
    <w:rsid w:val="002B1BA4"/>
    <w:rsid w:val="002B1D64"/>
    <w:rsid w:val="002B2A1A"/>
    <w:rsid w:val="002B3E5F"/>
    <w:rsid w:val="002B4373"/>
    <w:rsid w:val="002B4CEA"/>
    <w:rsid w:val="002B55D8"/>
    <w:rsid w:val="002B599D"/>
    <w:rsid w:val="002B613D"/>
    <w:rsid w:val="002B63EA"/>
    <w:rsid w:val="002B6EDD"/>
    <w:rsid w:val="002B7218"/>
    <w:rsid w:val="002B78A7"/>
    <w:rsid w:val="002B7C4B"/>
    <w:rsid w:val="002C0889"/>
    <w:rsid w:val="002C097C"/>
    <w:rsid w:val="002C13A5"/>
    <w:rsid w:val="002C1680"/>
    <w:rsid w:val="002C1993"/>
    <w:rsid w:val="002C2021"/>
    <w:rsid w:val="002C27BF"/>
    <w:rsid w:val="002C2871"/>
    <w:rsid w:val="002C316E"/>
    <w:rsid w:val="002C38AC"/>
    <w:rsid w:val="002C3A2C"/>
    <w:rsid w:val="002C4A29"/>
    <w:rsid w:val="002C520C"/>
    <w:rsid w:val="002C52AE"/>
    <w:rsid w:val="002C5442"/>
    <w:rsid w:val="002C5BC3"/>
    <w:rsid w:val="002C5BFF"/>
    <w:rsid w:val="002C5CBE"/>
    <w:rsid w:val="002C6A6E"/>
    <w:rsid w:val="002C7B45"/>
    <w:rsid w:val="002C7CF5"/>
    <w:rsid w:val="002C7D1E"/>
    <w:rsid w:val="002C7E35"/>
    <w:rsid w:val="002D023F"/>
    <w:rsid w:val="002D04AB"/>
    <w:rsid w:val="002D0C6B"/>
    <w:rsid w:val="002D1152"/>
    <w:rsid w:val="002D19A2"/>
    <w:rsid w:val="002D2970"/>
    <w:rsid w:val="002D2E71"/>
    <w:rsid w:val="002D318B"/>
    <w:rsid w:val="002D3F8D"/>
    <w:rsid w:val="002D41A6"/>
    <w:rsid w:val="002D453E"/>
    <w:rsid w:val="002D46CC"/>
    <w:rsid w:val="002D47D7"/>
    <w:rsid w:val="002D4873"/>
    <w:rsid w:val="002D4A16"/>
    <w:rsid w:val="002D4D44"/>
    <w:rsid w:val="002D4E3C"/>
    <w:rsid w:val="002D53AE"/>
    <w:rsid w:val="002D5551"/>
    <w:rsid w:val="002D5B6C"/>
    <w:rsid w:val="002D5ED2"/>
    <w:rsid w:val="002D60E0"/>
    <w:rsid w:val="002D6DCB"/>
    <w:rsid w:val="002D7142"/>
    <w:rsid w:val="002D7C4F"/>
    <w:rsid w:val="002D7C63"/>
    <w:rsid w:val="002E0195"/>
    <w:rsid w:val="002E065F"/>
    <w:rsid w:val="002E0D0B"/>
    <w:rsid w:val="002E0D98"/>
    <w:rsid w:val="002E0FFA"/>
    <w:rsid w:val="002E1075"/>
    <w:rsid w:val="002E10EE"/>
    <w:rsid w:val="002E126C"/>
    <w:rsid w:val="002E1A9B"/>
    <w:rsid w:val="002E2134"/>
    <w:rsid w:val="002E22CA"/>
    <w:rsid w:val="002E25AE"/>
    <w:rsid w:val="002E27C5"/>
    <w:rsid w:val="002E2BB6"/>
    <w:rsid w:val="002E2C62"/>
    <w:rsid w:val="002E2DE8"/>
    <w:rsid w:val="002E2E19"/>
    <w:rsid w:val="002E2E32"/>
    <w:rsid w:val="002E36D8"/>
    <w:rsid w:val="002E3BB3"/>
    <w:rsid w:val="002E41E2"/>
    <w:rsid w:val="002E46ED"/>
    <w:rsid w:val="002E5033"/>
    <w:rsid w:val="002E53C1"/>
    <w:rsid w:val="002E58A0"/>
    <w:rsid w:val="002E58E7"/>
    <w:rsid w:val="002E5C08"/>
    <w:rsid w:val="002E5CEC"/>
    <w:rsid w:val="002E654A"/>
    <w:rsid w:val="002E67A6"/>
    <w:rsid w:val="002E67FF"/>
    <w:rsid w:val="002E69DB"/>
    <w:rsid w:val="002E6B66"/>
    <w:rsid w:val="002E7CC5"/>
    <w:rsid w:val="002E7FCA"/>
    <w:rsid w:val="002F0A39"/>
    <w:rsid w:val="002F0FBC"/>
    <w:rsid w:val="002F1162"/>
    <w:rsid w:val="002F11FF"/>
    <w:rsid w:val="002F1406"/>
    <w:rsid w:val="002F1979"/>
    <w:rsid w:val="002F1C6F"/>
    <w:rsid w:val="002F293A"/>
    <w:rsid w:val="002F2DD2"/>
    <w:rsid w:val="002F2F63"/>
    <w:rsid w:val="002F3436"/>
    <w:rsid w:val="002F3449"/>
    <w:rsid w:val="002F390D"/>
    <w:rsid w:val="002F3A6A"/>
    <w:rsid w:val="002F3C82"/>
    <w:rsid w:val="002F3F6F"/>
    <w:rsid w:val="002F414C"/>
    <w:rsid w:val="002F42D8"/>
    <w:rsid w:val="002F4774"/>
    <w:rsid w:val="002F4785"/>
    <w:rsid w:val="002F505D"/>
    <w:rsid w:val="002F5495"/>
    <w:rsid w:val="002F54E1"/>
    <w:rsid w:val="002F57EC"/>
    <w:rsid w:val="002F5BFE"/>
    <w:rsid w:val="002F5EAA"/>
    <w:rsid w:val="002F5F45"/>
    <w:rsid w:val="002F61D5"/>
    <w:rsid w:val="002F656C"/>
    <w:rsid w:val="002F6C52"/>
    <w:rsid w:val="002F7F5F"/>
    <w:rsid w:val="003005CA"/>
    <w:rsid w:val="0030090B"/>
    <w:rsid w:val="00300AD8"/>
    <w:rsid w:val="00300CF3"/>
    <w:rsid w:val="00300E93"/>
    <w:rsid w:val="00301174"/>
    <w:rsid w:val="00301AF8"/>
    <w:rsid w:val="00301C11"/>
    <w:rsid w:val="00302D80"/>
    <w:rsid w:val="00302E44"/>
    <w:rsid w:val="00303332"/>
    <w:rsid w:val="0030340D"/>
    <w:rsid w:val="003034FB"/>
    <w:rsid w:val="00303E51"/>
    <w:rsid w:val="00304390"/>
    <w:rsid w:val="0030439B"/>
    <w:rsid w:val="0030451B"/>
    <w:rsid w:val="003051C4"/>
    <w:rsid w:val="00305BE9"/>
    <w:rsid w:val="00305DB3"/>
    <w:rsid w:val="00305E1B"/>
    <w:rsid w:val="00306F91"/>
    <w:rsid w:val="0030728B"/>
    <w:rsid w:val="00307588"/>
    <w:rsid w:val="003075FA"/>
    <w:rsid w:val="00307652"/>
    <w:rsid w:val="0030768E"/>
    <w:rsid w:val="0030780A"/>
    <w:rsid w:val="00307989"/>
    <w:rsid w:val="00307A96"/>
    <w:rsid w:val="0031000F"/>
    <w:rsid w:val="003107A6"/>
    <w:rsid w:val="00310BE4"/>
    <w:rsid w:val="00310D92"/>
    <w:rsid w:val="00310F4D"/>
    <w:rsid w:val="00311088"/>
    <w:rsid w:val="003110E4"/>
    <w:rsid w:val="003112B1"/>
    <w:rsid w:val="003115B8"/>
    <w:rsid w:val="00311A87"/>
    <w:rsid w:val="00311AAD"/>
    <w:rsid w:val="00311D8D"/>
    <w:rsid w:val="00312071"/>
    <w:rsid w:val="003121D2"/>
    <w:rsid w:val="003124DC"/>
    <w:rsid w:val="00312512"/>
    <w:rsid w:val="0031292D"/>
    <w:rsid w:val="00312C53"/>
    <w:rsid w:val="0031329C"/>
    <w:rsid w:val="00313528"/>
    <w:rsid w:val="0031370F"/>
    <w:rsid w:val="003138E5"/>
    <w:rsid w:val="00313EC7"/>
    <w:rsid w:val="003141DA"/>
    <w:rsid w:val="003141E1"/>
    <w:rsid w:val="00314AF1"/>
    <w:rsid w:val="00314B3B"/>
    <w:rsid w:val="00314F8C"/>
    <w:rsid w:val="00315589"/>
    <w:rsid w:val="003157CE"/>
    <w:rsid w:val="003162F1"/>
    <w:rsid w:val="00316521"/>
    <w:rsid w:val="00316663"/>
    <w:rsid w:val="003166F6"/>
    <w:rsid w:val="00316705"/>
    <w:rsid w:val="00316FB6"/>
    <w:rsid w:val="003171A5"/>
    <w:rsid w:val="00320014"/>
    <w:rsid w:val="00320142"/>
    <w:rsid w:val="00320786"/>
    <w:rsid w:val="00320A93"/>
    <w:rsid w:val="00320E4F"/>
    <w:rsid w:val="003213D4"/>
    <w:rsid w:val="003215D4"/>
    <w:rsid w:val="00321692"/>
    <w:rsid w:val="003217C5"/>
    <w:rsid w:val="00321D8A"/>
    <w:rsid w:val="0032223C"/>
    <w:rsid w:val="00322B24"/>
    <w:rsid w:val="00323407"/>
    <w:rsid w:val="003241B5"/>
    <w:rsid w:val="0032435D"/>
    <w:rsid w:val="0032441C"/>
    <w:rsid w:val="003247CC"/>
    <w:rsid w:val="0032601F"/>
    <w:rsid w:val="003267E5"/>
    <w:rsid w:val="00327246"/>
    <w:rsid w:val="0032726E"/>
    <w:rsid w:val="003273D0"/>
    <w:rsid w:val="00327ABB"/>
    <w:rsid w:val="003301CE"/>
    <w:rsid w:val="003302F5"/>
    <w:rsid w:val="003303D9"/>
    <w:rsid w:val="00330453"/>
    <w:rsid w:val="00330E13"/>
    <w:rsid w:val="00331533"/>
    <w:rsid w:val="003315A4"/>
    <w:rsid w:val="00331806"/>
    <w:rsid w:val="00331D66"/>
    <w:rsid w:val="003324C3"/>
    <w:rsid w:val="003325A0"/>
    <w:rsid w:val="00332785"/>
    <w:rsid w:val="003327C2"/>
    <w:rsid w:val="00332AD2"/>
    <w:rsid w:val="00333503"/>
    <w:rsid w:val="00333F54"/>
    <w:rsid w:val="00333F7E"/>
    <w:rsid w:val="00334751"/>
    <w:rsid w:val="003347E0"/>
    <w:rsid w:val="00334A63"/>
    <w:rsid w:val="003351B7"/>
    <w:rsid w:val="00335597"/>
    <w:rsid w:val="003355E8"/>
    <w:rsid w:val="0033582E"/>
    <w:rsid w:val="00335A1E"/>
    <w:rsid w:val="00335F49"/>
    <w:rsid w:val="00335F6B"/>
    <w:rsid w:val="00335FBF"/>
    <w:rsid w:val="0033614F"/>
    <w:rsid w:val="003365A4"/>
    <w:rsid w:val="003372B6"/>
    <w:rsid w:val="0033743F"/>
    <w:rsid w:val="003378D7"/>
    <w:rsid w:val="003378D8"/>
    <w:rsid w:val="003401CA"/>
    <w:rsid w:val="00340475"/>
    <w:rsid w:val="0034125A"/>
    <w:rsid w:val="003418E7"/>
    <w:rsid w:val="00341B46"/>
    <w:rsid w:val="003422FF"/>
    <w:rsid w:val="00342789"/>
    <w:rsid w:val="003427F4"/>
    <w:rsid w:val="003430D9"/>
    <w:rsid w:val="003434CE"/>
    <w:rsid w:val="003435F4"/>
    <w:rsid w:val="00343B53"/>
    <w:rsid w:val="00343C1F"/>
    <w:rsid w:val="00343D5D"/>
    <w:rsid w:val="00343D87"/>
    <w:rsid w:val="0034443F"/>
    <w:rsid w:val="00344AD4"/>
    <w:rsid w:val="00344CE5"/>
    <w:rsid w:val="0034527F"/>
    <w:rsid w:val="003454D8"/>
    <w:rsid w:val="00345CCF"/>
    <w:rsid w:val="00346037"/>
    <w:rsid w:val="00346378"/>
    <w:rsid w:val="003464C2"/>
    <w:rsid w:val="003468F8"/>
    <w:rsid w:val="003500BD"/>
    <w:rsid w:val="00350102"/>
    <w:rsid w:val="0035076D"/>
    <w:rsid w:val="00350886"/>
    <w:rsid w:val="003508F8"/>
    <w:rsid w:val="003509C8"/>
    <w:rsid w:val="00350F89"/>
    <w:rsid w:val="0035114F"/>
    <w:rsid w:val="003511C5"/>
    <w:rsid w:val="0035137B"/>
    <w:rsid w:val="003514B3"/>
    <w:rsid w:val="00351D1C"/>
    <w:rsid w:val="00352665"/>
    <w:rsid w:val="00352A9E"/>
    <w:rsid w:val="00352AE6"/>
    <w:rsid w:val="003533DF"/>
    <w:rsid w:val="003535CB"/>
    <w:rsid w:val="0035391B"/>
    <w:rsid w:val="00353C0F"/>
    <w:rsid w:val="00353D70"/>
    <w:rsid w:val="00353F7E"/>
    <w:rsid w:val="0035405A"/>
    <w:rsid w:val="003548F1"/>
    <w:rsid w:val="0035546F"/>
    <w:rsid w:val="00355900"/>
    <w:rsid w:val="00355D06"/>
    <w:rsid w:val="00355E05"/>
    <w:rsid w:val="00355E83"/>
    <w:rsid w:val="003564E4"/>
    <w:rsid w:val="0035658D"/>
    <w:rsid w:val="00356D84"/>
    <w:rsid w:val="0035721C"/>
    <w:rsid w:val="00357401"/>
    <w:rsid w:val="00357632"/>
    <w:rsid w:val="00360107"/>
    <w:rsid w:val="00360D84"/>
    <w:rsid w:val="00361860"/>
    <w:rsid w:val="003623CB"/>
    <w:rsid w:val="00362938"/>
    <w:rsid w:val="00362B19"/>
    <w:rsid w:val="00362D32"/>
    <w:rsid w:val="0036361A"/>
    <w:rsid w:val="00364251"/>
    <w:rsid w:val="00364F87"/>
    <w:rsid w:val="00365232"/>
    <w:rsid w:val="003656A0"/>
    <w:rsid w:val="00366887"/>
    <w:rsid w:val="003668AD"/>
    <w:rsid w:val="00366D3F"/>
    <w:rsid w:val="00366E1B"/>
    <w:rsid w:val="0036735A"/>
    <w:rsid w:val="003675C0"/>
    <w:rsid w:val="00367A1E"/>
    <w:rsid w:val="00367BB2"/>
    <w:rsid w:val="0037018F"/>
    <w:rsid w:val="003703A1"/>
    <w:rsid w:val="00370AF4"/>
    <w:rsid w:val="0037147B"/>
    <w:rsid w:val="0037148D"/>
    <w:rsid w:val="003722E5"/>
    <w:rsid w:val="00372464"/>
    <w:rsid w:val="003724A0"/>
    <w:rsid w:val="003725D9"/>
    <w:rsid w:val="003731E4"/>
    <w:rsid w:val="0037343D"/>
    <w:rsid w:val="003736A0"/>
    <w:rsid w:val="00373760"/>
    <w:rsid w:val="00373F91"/>
    <w:rsid w:val="00373FD1"/>
    <w:rsid w:val="003741AC"/>
    <w:rsid w:val="0037460E"/>
    <w:rsid w:val="00375096"/>
    <w:rsid w:val="00375192"/>
    <w:rsid w:val="00375606"/>
    <w:rsid w:val="00375F99"/>
    <w:rsid w:val="00376382"/>
    <w:rsid w:val="00376848"/>
    <w:rsid w:val="00376EA2"/>
    <w:rsid w:val="00376FB1"/>
    <w:rsid w:val="003771AC"/>
    <w:rsid w:val="00377A32"/>
    <w:rsid w:val="00377B3B"/>
    <w:rsid w:val="00380184"/>
    <w:rsid w:val="0038021F"/>
    <w:rsid w:val="003814B0"/>
    <w:rsid w:val="0038184F"/>
    <w:rsid w:val="00382220"/>
    <w:rsid w:val="00382735"/>
    <w:rsid w:val="00382B08"/>
    <w:rsid w:val="00382E07"/>
    <w:rsid w:val="003836B7"/>
    <w:rsid w:val="0038378B"/>
    <w:rsid w:val="0038381E"/>
    <w:rsid w:val="00383A87"/>
    <w:rsid w:val="00383BC4"/>
    <w:rsid w:val="003841FE"/>
    <w:rsid w:val="003843A8"/>
    <w:rsid w:val="00384428"/>
    <w:rsid w:val="00384A78"/>
    <w:rsid w:val="00385142"/>
    <w:rsid w:val="0038531E"/>
    <w:rsid w:val="0038565F"/>
    <w:rsid w:val="003858B0"/>
    <w:rsid w:val="00385D08"/>
    <w:rsid w:val="003861BD"/>
    <w:rsid w:val="003868E8"/>
    <w:rsid w:val="00386B4B"/>
    <w:rsid w:val="00386FDF"/>
    <w:rsid w:val="00387369"/>
    <w:rsid w:val="00387C19"/>
    <w:rsid w:val="003906B2"/>
    <w:rsid w:val="00390F30"/>
    <w:rsid w:val="003911C5"/>
    <w:rsid w:val="00391304"/>
    <w:rsid w:val="0039196D"/>
    <w:rsid w:val="00391A22"/>
    <w:rsid w:val="00391B11"/>
    <w:rsid w:val="00391C1D"/>
    <w:rsid w:val="00391C4D"/>
    <w:rsid w:val="00391D78"/>
    <w:rsid w:val="003921EE"/>
    <w:rsid w:val="003923AE"/>
    <w:rsid w:val="003924CA"/>
    <w:rsid w:val="003928AF"/>
    <w:rsid w:val="00392C42"/>
    <w:rsid w:val="0039302F"/>
    <w:rsid w:val="0039352D"/>
    <w:rsid w:val="00393987"/>
    <w:rsid w:val="00393BBC"/>
    <w:rsid w:val="0039409B"/>
    <w:rsid w:val="0039454D"/>
    <w:rsid w:val="003945FA"/>
    <w:rsid w:val="00395239"/>
    <w:rsid w:val="0039526C"/>
    <w:rsid w:val="00395BC5"/>
    <w:rsid w:val="00395C08"/>
    <w:rsid w:val="00396391"/>
    <w:rsid w:val="0039647E"/>
    <w:rsid w:val="00396528"/>
    <w:rsid w:val="003965F7"/>
    <w:rsid w:val="00397DC2"/>
    <w:rsid w:val="003A0257"/>
    <w:rsid w:val="003A0C20"/>
    <w:rsid w:val="003A0CE0"/>
    <w:rsid w:val="003A0D4E"/>
    <w:rsid w:val="003A0FD8"/>
    <w:rsid w:val="003A1A1B"/>
    <w:rsid w:val="003A1ED9"/>
    <w:rsid w:val="003A220F"/>
    <w:rsid w:val="003A2337"/>
    <w:rsid w:val="003A2ACC"/>
    <w:rsid w:val="003A2BD1"/>
    <w:rsid w:val="003A2C10"/>
    <w:rsid w:val="003A2CF7"/>
    <w:rsid w:val="003A2EA6"/>
    <w:rsid w:val="003A49E3"/>
    <w:rsid w:val="003A4B3B"/>
    <w:rsid w:val="003A4D27"/>
    <w:rsid w:val="003A51D7"/>
    <w:rsid w:val="003A5440"/>
    <w:rsid w:val="003A58A5"/>
    <w:rsid w:val="003A5ADF"/>
    <w:rsid w:val="003A6086"/>
    <w:rsid w:val="003A63F4"/>
    <w:rsid w:val="003A6DF1"/>
    <w:rsid w:val="003A6FD4"/>
    <w:rsid w:val="003A7419"/>
    <w:rsid w:val="003A7600"/>
    <w:rsid w:val="003A79B0"/>
    <w:rsid w:val="003A7A17"/>
    <w:rsid w:val="003A7DBA"/>
    <w:rsid w:val="003B0917"/>
    <w:rsid w:val="003B0A1E"/>
    <w:rsid w:val="003B0D42"/>
    <w:rsid w:val="003B10FE"/>
    <w:rsid w:val="003B11F4"/>
    <w:rsid w:val="003B1245"/>
    <w:rsid w:val="003B12BA"/>
    <w:rsid w:val="003B141E"/>
    <w:rsid w:val="003B23A4"/>
    <w:rsid w:val="003B2A9A"/>
    <w:rsid w:val="003B3295"/>
    <w:rsid w:val="003B3C7E"/>
    <w:rsid w:val="003B40D0"/>
    <w:rsid w:val="003B4BE1"/>
    <w:rsid w:val="003B4FD4"/>
    <w:rsid w:val="003B4FE9"/>
    <w:rsid w:val="003B5028"/>
    <w:rsid w:val="003B5311"/>
    <w:rsid w:val="003B554D"/>
    <w:rsid w:val="003B5763"/>
    <w:rsid w:val="003B5967"/>
    <w:rsid w:val="003B59C5"/>
    <w:rsid w:val="003B60EB"/>
    <w:rsid w:val="003B65D6"/>
    <w:rsid w:val="003B69EB"/>
    <w:rsid w:val="003B7B87"/>
    <w:rsid w:val="003C0358"/>
    <w:rsid w:val="003C0537"/>
    <w:rsid w:val="003C0A2D"/>
    <w:rsid w:val="003C0A93"/>
    <w:rsid w:val="003C1C5C"/>
    <w:rsid w:val="003C1E7B"/>
    <w:rsid w:val="003C250F"/>
    <w:rsid w:val="003C34A3"/>
    <w:rsid w:val="003C37E9"/>
    <w:rsid w:val="003C3BD2"/>
    <w:rsid w:val="003C3BE7"/>
    <w:rsid w:val="003C3C3C"/>
    <w:rsid w:val="003C4025"/>
    <w:rsid w:val="003C5462"/>
    <w:rsid w:val="003C5AD8"/>
    <w:rsid w:val="003C5F9E"/>
    <w:rsid w:val="003C6534"/>
    <w:rsid w:val="003C65B6"/>
    <w:rsid w:val="003C67BF"/>
    <w:rsid w:val="003C6E7A"/>
    <w:rsid w:val="003C6F31"/>
    <w:rsid w:val="003C794E"/>
    <w:rsid w:val="003C795B"/>
    <w:rsid w:val="003C7B72"/>
    <w:rsid w:val="003C7C1E"/>
    <w:rsid w:val="003C7E54"/>
    <w:rsid w:val="003D009F"/>
    <w:rsid w:val="003D0F5D"/>
    <w:rsid w:val="003D0FE7"/>
    <w:rsid w:val="003D118F"/>
    <w:rsid w:val="003D137F"/>
    <w:rsid w:val="003D1409"/>
    <w:rsid w:val="003D17E4"/>
    <w:rsid w:val="003D19C9"/>
    <w:rsid w:val="003D1F89"/>
    <w:rsid w:val="003D2774"/>
    <w:rsid w:val="003D2E79"/>
    <w:rsid w:val="003D3671"/>
    <w:rsid w:val="003D4BAF"/>
    <w:rsid w:val="003D4C68"/>
    <w:rsid w:val="003D5423"/>
    <w:rsid w:val="003D5818"/>
    <w:rsid w:val="003D5833"/>
    <w:rsid w:val="003D61AF"/>
    <w:rsid w:val="003D64D6"/>
    <w:rsid w:val="003D6685"/>
    <w:rsid w:val="003D6F8F"/>
    <w:rsid w:val="003D7056"/>
    <w:rsid w:val="003D705B"/>
    <w:rsid w:val="003D71E1"/>
    <w:rsid w:val="003D75D9"/>
    <w:rsid w:val="003D7BF5"/>
    <w:rsid w:val="003E020C"/>
    <w:rsid w:val="003E0785"/>
    <w:rsid w:val="003E0887"/>
    <w:rsid w:val="003E15D8"/>
    <w:rsid w:val="003E1C25"/>
    <w:rsid w:val="003E25D2"/>
    <w:rsid w:val="003E2BAF"/>
    <w:rsid w:val="003E2D90"/>
    <w:rsid w:val="003E366E"/>
    <w:rsid w:val="003E3B59"/>
    <w:rsid w:val="003E42BE"/>
    <w:rsid w:val="003E4646"/>
    <w:rsid w:val="003E4A69"/>
    <w:rsid w:val="003E5B19"/>
    <w:rsid w:val="003E5BB3"/>
    <w:rsid w:val="003E5BBD"/>
    <w:rsid w:val="003E5C04"/>
    <w:rsid w:val="003E5C2E"/>
    <w:rsid w:val="003E5C9C"/>
    <w:rsid w:val="003E7088"/>
    <w:rsid w:val="003E72C4"/>
    <w:rsid w:val="003F019E"/>
    <w:rsid w:val="003F01B3"/>
    <w:rsid w:val="003F1C3D"/>
    <w:rsid w:val="003F1CEA"/>
    <w:rsid w:val="003F1F0B"/>
    <w:rsid w:val="003F1F37"/>
    <w:rsid w:val="003F25B2"/>
    <w:rsid w:val="003F271C"/>
    <w:rsid w:val="003F27D8"/>
    <w:rsid w:val="003F3047"/>
    <w:rsid w:val="003F31B7"/>
    <w:rsid w:val="003F3261"/>
    <w:rsid w:val="003F34E7"/>
    <w:rsid w:val="003F3B23"/>
    <w:rsid w:val="003F3E94"/>
    <w:rsid w:val="003F3EB1"/>
    <w:rsid w:val="003F43EE"/>
    <w:rsid w:val="003F4494"/>
    <w:rsid w:val="003F6EE9"/>
    <w:rsid w:val="003F7274"/>
    <w:rsid w:val="003F74DC"/>
    <w:rsid w:val="003F7600"/>
    <w:rsid w:val="003F77E6"/>
    <w:rsid w:val="00400251"/>
    <w:rsid w:val="00400779"/>
    <w:rsid w:val="00400B83"/>
    <w:rsid w:val="00401045"/>
    <w:rsid w:val="00401314"/>
    <w:rsid w:val="00401404"/>
    <w:rsid w:val="00401853"/>
    <w:rsid w:val="004018F8"/>
    <w:rsid w:val="00401C34"/>
    <w:rsid w:val="004021CD"/>
    <w:rsid w:val="0040257F"/>
    <w:rsid w:val="0040291C"/>
    <w:rsid w:val="004032DB"/>
    <w:rsid w:val="004032F5"/>
    <w:rsid w:val="004034B0"/>
    <w:rsid w:val="00403F0B"/>
    <w:rsid w:val="004046DF"/>
    <w:rsid w:val="00404756"/>
    <w:rsid w:val="00404E38"/>
    <w:rsid w:val="00405034"/>
    <w:rsid w:val="0040574C"/>
    <w:rsid w:val="00405869"/>
    <w:rsid w:val="00405B1B"/>
    <w:rsid w:val="00405B97"/>
    <w:rsid w:val="00405E62"/>
    <w:rsid w:val="00406499"/>
    <w:rsid w:val="004065C2"/>
    <w:rsid w:val="004067A1"/>
    <w:rsid w:val="0040694B"/>
    <w:rsid w:val="00406FEC"/>
    <w:rsid w:val="004070FB"/>
    <w:rsid w:val="00407720"/>
    <w:rsid w:val="0041068D"/>
    <w:rsid w:val="004108EE"/>
    <w:rsid w:val="00410CA8"/>
    <w:rsid w:val="00410CB6"/>
    <w:rsid w:val="00411CC7"/>
    <w:rsid w:val="00411F81"/>
    <w:rsid w:val="004122BC"/>
    <w:rsid w:val="004126C5"/>
    <w:rsid w:val="004130AD"/>
    <w:rsid w:val="00413231"/>
    <w:rsid w:val="0041382D"/>
    <w:rsid w:val="0041423D"/>
    <w:rsid w:val="004144CA"/>
    <w:rsid w:val="00414897"/>
    <w:rsid w:val="00414ACC"/>
    <w:rsid w:val="00414FFF"/>
    <w:rsid w:val="00415035"/>
    <w:rsid w:val="004150A2"/>
    <w:rsid w:val="00415275"/>
    <w:rsid w:val="004153B3"/>
    <w:rsid w:val="00415FB7"/>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649"/>
    <w:rsid w:val="00420E51"/>
    <w:rsid w:val="004210E2"/>
    <w:rsid w:val="004211C1"/>
    <w:rsid w:val="004212AD"/>
    <w:rsid w:val="004215AC"/>
    <w:rsid w:val="004216A4"/>
    <w:rsid w:val="00422BC6"/>
    <w:rsid w:val="0042319C"/>
    <w:rsid w:val="00423890"/>
    <w:rsid w:val="00423BDE"/>
    <w:rsid w:val="00424314"/>
    <w:rsid w:val="00424569"/>
    <w:rsid w:val="004248E8"/>
    <w:rsid w:val="00424D17"/>
    <w:rsid w:val="00424D31"/>
    <w:rsid w:val="004252D6"/>
    <w:rsid w:val="004253A2"/>
    <w:rsid w:val="00425C38"/>
    <w:rsid w:val="00426358"/>
    <w:rsid w:val="00426933"/>
    <w:rsid w:val="0042696C"/>
    <w:rsid w:val="00427C0E"/>
    <w:rsid w:val="00427E7A"/>
    <w:rsid w:val="00430180"/>
    <w:rsid w:val="00430AC5"/>
    <w:rsid w:val="004313C1"/>
    <w:rsid w:val="0043160D"/>
    <w:rsid w:val="00431617"/>
    <w:rsid w:val="00431BDE"/>
    <w:rsid w:val="004321C4"/>
    <w:rsid w:val="004321CC"/>
    <w:rsid w:val="004328B4"/>
    <w:rsid w:val="00432E88"/>
    <w:rsid w:val="0043350E"/>
    <w:rsid w:val="0043383D"/>
    <w:rsid w:val="00433BAF"/>
    <w:rsid w:val="00433D05"/>
    <w:rsid w:val="00434169"/>
    <w:rsid w:val="004342B2"/>
    <w:rsid w:val="00434737"/>
    <w:rsid w:val="00434D22"/>
    <w:rsid w:val="004352DC"/>
    <w:rsid w:val="004352FE"/>
    <w:rsid w:val="004353A7"/>
    <w:rsid w:val="00435745"/>
    <w:rsid w:val="00435AAE"/>
    <w:rsid w:val="00435F30"/>
    <w:rsid w:val="00436D4B"/>
    <w:rsid w:val="00436D94"/>
    <w:rsid w:val="00437305"/>
    <w:rsid w:val="004400D7"/>
    <w:rsid w:val="0044033D"/>
    <w:rsid w:val="00440F47"/>
    <w:rsid w:val="004416DF"/>
    <w:rsid w:val="004417A9"/>
    <w:rsid w:val="00441FD3"/>
    <w:rsid w:val="0044239E"/>
    <w:rsid w:val="004423F6"/>
    <w:rsid w:val="00442497"/>
    <w:rsid w:val="004429AC"/>
    <w:rsid w:val="00442F7A"/>
    <w:rsid w:val="0044311B"/>
    <w:rsid w:val="00443540"/>
    <w:rsid w:val="00443631"/>
    <w:rsid w:val="00443CC2"/>
    <w:rsid w:val="00443F9E"/>
    <w:rsid w:val="00444111"/>
    <w:rsid w:val="004442AB"/>
    <w:rsid w:val="00444334"/>
    <w:rsid w:val="0044483E"/>
    <w:rsid w:val="00445858"/>
    <w:rsid w:val="004458D3"/>
    <w:rsid w:val="004467D2"/>
    <w:rsid w:val="0044680A"/>
    <w:rsid w:val="00446C39"/>
    <w:rsid w:val="0044718C"/>
    <w:rsid w:val="00447671"/>
    <w:rsid w:val="004500DC"/>
    <w:rsid w:val="0045011F"/>
    <w:rsid w:val="004504F5"/>
    <w:rsid w:val="00450609"/>
    <w:rsid w:val="004517B0"/>
    <w:rsid w:val="00451897"/>
    <w:rsid w:val="00452D83"/>
    <w:rsid w:val="00453136"/>
    <w:rsid w:val="004544D0"/>
    <w:rsid w:val="0045494A"/>
    <w:rsid w:val="00454FFB"/>
    <w:rsid w:val="004552D2"/>
    <w:rsid w:val="004553F3"/>
    <w:rsid w:val="00455747"/>
    <w:rsid w:val="00455EA0"/>
    <w:rsid w:val="00456411"/>
    <w:rsid w:val="0045653D"/>
    <w:rsid w:val="00456882"/>
    <w:rsid w:val="00457483"/>
    <w:rsid w:val="00457D19"/>
    <w:rsid w:val="00457F99"/>
    <w:rsid w:val="0046036C"/>
    <w:rsid w:val="00460682"/>
    <w:rsid w:val="004609FB"/>
    <w:rsid w:val="00460D7B"/>
    <w:rsid w:val="00461590"/>
    <w:rsid w:val="00461ED4"/>
    <w:rsid w:val="0046215D"/>
    <w:rsid w:val="004629F2"/>
    <w:rsid w:val="00463672"/>
    <w:rsid w:val="0046386D"/>
    <w:rsid w:val="00463BB3"/>
    <w:rsid w:val="00464595"/>
    <w:rsid w:val="0046522D"/>
    <w:rsid w:val="00465419"/>
    <w:rsid w:val="0046542B"/>
    <w:rsid w:val="00465E3B"/>
    <w:rsid w:val="00465E7F"/>
    <w:rsid w:val="0046716C"/>
    <w:rsid w:val="00467924"/>
    <w:rsid w:val="00470486"/>
    <w:rsid w:val="00470504"/>
    <w:rsid w:val="004709ED"/>
    <w:rsid w:val="00470DD2"/>
    <w:rsid w:val="00471140"/>
    <w:rsid w:val="00471572"/>
    <w:rsid w:val="00471949"/>
    <w:rsid w:val="00472127"/>
    <w:rsid w:val="00472141"/>
    <w:rsid w:val="00472291"/>
    <w:rsid w:val="004722AC"/>
    <w:rsid w:val="004723A1"/>
    <w:rsid w:val="0047259A"/>
    <w:rsid w:val="004726B8"/>
    <w:rsid w:val="00472CE7"/>
    <w:rsid w:val="0047309C"/>
    <w:rsid w:val="004732C2"/>
    <w:rsid w:val="004733A2"/>
    <w:rsid w:val="00473430"/>
    <w:rsid w:val="00473766"/>
    <w:rsid w:val="00473FD5"/>
    <w:rsid w:val="00474D02"/>
    <w:rsid w:val="00474F38"/>
    <w:rsid w:val="00475EE0"/>
    <w:rsid w:val="0047602B"/>
    <w:rsid w:val="0047642F"/>
    <w:rsid w:val="0047650E"/>
    <w:rsid w:val="00476919"/>
    <w:rsid w:val="00476B31"/>
    <w:rsid w:val="00476CE6"/>
    <w:rsid w:val="00476D50"/>
    <w:rsid w:val="004773ED"/>
    <w:rsid w:val="0047740E"/>
    <w:rsid w:val="00477C22"/>
    <w:rsid w:val="0048018A"/>
    <w:rsid w:val="00480214"/>
    <w:rsid w:val="00480490"/>
    <w:rsid w:val="00480B93"/>
    <w:rsid w:val="00480BB3"/>
    <w:rsid w:val="00480C2A"/>
    <w:rsid w:val="00481417"/>
    <w:rsid w:val="00481BF0"/>
    <w:rsid w:val="00481C14"/>
    <w:rsid w:val="00482449"/>
    <w:rsid w:val="0048248C"/>
    <w:rsid w:val="00482781"/>
    <w:rsid w:val="004832D3"/>
    <w:rsid w:val="00483940"/>
    <w:rsid w:val="00483946"/>
    <w:rsid w:val="00483A75"/>
    <w:rsid w:val="00483ADC"/>
    <w:rsid w:val="0048502D"/>
    <w:rsid w:val="00485096"/>
    <w:rsid w:val="004852EC"/>
    <w:rsid w:val="0048551F"/>
    <w:rsid w:val="00486268"/>
    <w:rsid w:val="004862CE"/>
    <w:rsid w:val="004863E2"/>
    <w:rsid w:val="0048663E"/>
    <w:rsid w:val="004866A3"/>
    <w:rsid w:val="00486CED"/>
    <w:rsid w:val="0048711F"/>
    <w:rsid w:val="00487371"/>
    <w:rsid w:val="00487C57"/>
    <w:rsid w:val="00487CA9"/>
    <w:rsid w:val="00490574"/>
    <w:rsid w:val="004905E0"/>
    <w:rsid w:val="00490FB4"/>
    <w:rsid w:val="004913DF"/>
    <w:rsid w:val="004915FA"/>
    <w:rsid w:val="00491623"/>
    <w:rsid w:val="00491691"/>
    <w:rsid w:val="0049171B"/>
    <w:rsid w:val="00491C4A"/>
    <w:rsid w:val="00491CB5"/>
    <w:rsid w:val="00491E95"/>
    <w:rsid w:val="00491FDB"/>
    <w:rsid w:val="004924BF"/>
    <w:rsid w:val="0049255C"/>
    <w:rsid w:val="00492D8F"/>
    <w:rsid w:val="00492E11"/>
    <w:rsid w:val="00493CFC"/>
    <w:rsid w:val="0049448B"/>
    <w:rsid w:val="004944AF"/>
    <w:rsid w:val="00494D5F"/>
    <w:rsid w:val="00494D73"/>
    <w:rsid w:val="00495A6B"/>
    <w:rsid w:val="00495D2C"/>
    <w:rsid w:val="004960C3"/>
    <w:rsid w:val="004961AB"/>
    <w:rsid w:val="00496631"/>
    <w:rsid w:val="00496747"/>
    <w:rsid w:val="0049684F"/>
    <w:rsid w:val="004974EC"/>
    <w:rsid w:val="004975E9"/>
    <w:rsid w:val="0049775D"/>
    <w:rsid w:val="00497A95"/>
    <w:rsid w:val="00497AD0"/>
    <w:rsid w:val="00497FFC"/>
    <w:rsid w:val="004A0760"/>
    <w:rsid w:val="004A1017"/>
    <w:rsid w:val="004A152E"/>
    <w:rsid w:val="004A1F9E"/>
    <w:rsid w:val="004A2563"/>
    <w:rsid w:val="004A289A"/>
    <w:rsid w:val="004A2A25"/>
    <w:rsid w:val="004A2B78"/>
    <w:rsid w:val="004A2F1B"/>
    <w:rsid w:val="004A35FD"/>
    <w:rsid w:val="004A371F"/>
    <w:rsid w:val="004A3F0B"/>
    <w:rsid w:val="004A41CA"/>
    <w:rsid w:val="004A60E8"/>
    <w:rsid w:val="004A6B3D"/>
    <w:rsid w:val="004A7A10"/>
    <w:rsid w:val="004A7AE2"/>
    <w:rsid w:val="004A7EDD"/>
    <w:rsid w:val="004B06DE"/>
    <w:rsid w:val="004B0F75"/>
    <w:rsid w:val="004B1894"/>
    <w:rsid w:val="004B20A5"/>
    <w:rsid w:val="004B2373"/>
    <w:rsid w:val="004B26F4"/>
    <w:rsid w:val="004B2BC8"/>
    <w:rsid w:val="004B2D53"/>
    <w:rsid w:val="004B30EC"/>
    <w:rsid w:val="004B348D"/>
    <w:rsid w:val="004B44A6"/>
    <w:rsid w:val="004B4739"/>
    <w:rsid w:val="004B4DDA"/>
    <w:rsid w:val="004B54BB"/>
    <w:rsid w:val="004B5C2E"/>
    <w:rsid w:val="004B5F59"/>
    <w:rsid w:val="004B6315"/>
    <w:rsid w:val="004B68F3"/>
    <w:rsid w:val="004B6B1B"/>
    <w:rsid w:val="004B7055"/>
    <w:rsid w:val="004B74DD"/>
    <w:rsid w:val="004B76A1"/>
    <w:rsid w:val="004B7FF4"/>
    <w:rsid w:val="004C0199"/>
    <w:rsid w:val="004C08E0"/>
    <w:rsid w:val="004C11CE"/>
    <w:rsid w:val="004C16BB"/>
    <w:rsid w:val="004C17B9"/>
    <w:rsid w:val="004C1BBE"/>
    <w:rsid w:val="004C1D8F"/>
    <w:rsid w:val="004C22AC"/>
    <w:rsid w:val="004C2491"/>
    <w:rsid w:val="004C2DAF"/>
    <w:rsid w:val="004C3EED"/>
    <w:rsid w:val="004C3FE1"/>
    <w:rsid w:val="004C4787"/>
    <w:rsid w:val="004C4846"/>
    <w:rsid w:val="004C4EBD"/>
    <w:rsid w:val="004C538B"/>
    <w:rsid w:val="004C5757"/>
    <w:rsid w:val="004C596B"/>
    <w:rsid w:val="004C6065"/>
    <w:rsid w:val="004C6418"/>
    <w:rsid w:val="004C6D75"/>
    <w:rsid w:val="004C702E"/>
    <w:rsid w:val="004C71C4"/>
    <w:rsid w:val="004C7336"/>
    <w:rsid w:val="004C7464"/>
    <w:rsid w:val="004C74ED"/>
    <w:rsid w:val="004C77E7"/>
    <w:rsid w:val="004C79D1"/>
    <w:rsid w:val="004C7C74"/>
    <w:rsid w:val="004D0061"/>
    <w:rsid w:val="004D0939"/>
    <w:rsid w:val="004D0A62"/>
    <w:rsid w:val="004D0DB2"/>
    <w:rsid w:val="004D0F06"/>
    <w:rsid w:val="004D1775"/>
    <w:rsid w:val="004D1915"/>
    <w:rsid w:val="004D1B99"/>
    <w:rsid w:val="004D23D1"/>
    <w:rsid w:val="004D2C88"/>
    <w:rsid w:val="004D3FE5"/>
    <w:rsid w:val="004D525C"/>
    <w:rsid w:val="004D565F"/>
    <w:rsid w:val="004D597C"/>
    <w:rsid w:val="004D5C1B"/>
    <w:rsid w:val="004D5E17"/>
    <w:rsid w:val="004D619F"/>
    <w:rsid w:val="004D630F"/>
    <w:rsid w:val="004D6690"/>
    <w:rsid w:val="004D677F"/>
    <w:rsid w:val="004D69FD"/>
    <w:rsid w:val="004D6B40"/>
    <w:rsid w:val="004D6CFF"/>
    <w:rsid w:val="004D6E13"/>
    <w:rsid w:val="004D6E23"/>
    <w:rsid w:val="004D7246"/>
    <w:rsid w:val="004D73CD"/>
    <w:rsid w:val="004D7ACE"/>
    <w:rsid w:val="004D7F96"/>
    <w:rsid w:val="004E06A8"/>
    <w:rsid w:val="004E0B06"/>
    <w:rsid w:val="004E10EF"/>
    <w:rsid w:val="004E1684"/>
    <w:rsid w:val="004E17E1"/>
    <w:rsid w:val="004E1F08"/>
    <w:rsid w:val="004E21C2"/>
    <w:rsid w:val="004E274B"/>
    <w:rsid w:val="004E2781"/>
    <w:rsid w:val="004E323B"/>
    <w:rsid w:val="004E358A"/>
    <w:rsid w:val="004E36B6"/>
    <w:rsid w:val="004E3767"/>
    <w:rsid w:val="004E3B2F"/>
    <w:rsid w:val="004E3EB8"/>
    <w:rsid w:val="004E476D"/>
    <w:rsid w:val="004E5495"/>
    <w:rsid w:val="004E54CA"/>
    <w:rsid w:val="004E550A"/>
    <w:rsid w:val="004E5B8E"/>
    <w:rsid w:val="004E5E52"/>
    <w:rsid w:val="004E5F91"/>
    <w:rsid w:val="004E614B"/>
    <w:rsid w:val="004E61F2"/>
    <w:rsid w:val="004E6216"/>
    <w:rsid w:val="004E6B22"/>
    <w:rsid w:val="004E6EC1"/>
    <w:rsid w:val="004E7194"/>
    <w:rsid w:val="004E75DE"/>
    <w:rsid w:val="004E767B"/>
    <w:rsid w:val="004F04C2"/>
    <w:rsid w:val="004F054F"/>
    <w:rsid w:val="004F0686"/>
    <w:rsid w:val="004F0838"/>
    <w:rsid w:val="004F0FDE"/>
    <w:rsid w:val="004F186D"/>
    <w:rsid w:val="004F1D84"/>
    <w:rsid w:val="004F1E41"/>
    <w:rsid w:val="004F1F28"/>
    <w:rsid w:val="004F2197"/>
    <w:rsid w:val="004F2293"/>
    <w:rsid w:val="004F243E"/>
    <w:rsid w:val="004F39BB"/>
    <w:rsid w:val="004F3D66"/>
    <w:rsid w:val="004F4133"/>
    <w:rsid w:val="004F467F"/>
    <w:rsid w:val="004F4CDF"/>
    <w:rsid w:val="004F5A54"/>
    <w:rsid w:val="004F5D49"/>
    <w:rsid w:val="004F5DDE"/>
    <w:rsid w:val="004F6A3D"/>
    <w:rsid w:val="004F6AD7"/>
    <w:rsid w:val="004F6E45"/>
    <w:rsid w:val="004F6ECE"/>
    <w:rsid w:val="004F6FD6"/>
    <w:rsid w:val="004F7059"/>
    <w:rsid w:val="004F71DB"/>
    <w:rsid w:val="004F7571"/>
    <w:rsid w:val="004F75DF"/>
    <w:rsid w:val="004F7848"/>
    <w:rsid w:val="004F7DDB"/>
    <w:rsid w:val="004F7E9A"/>
    <w:rsid w:val="005017D8"/>
    <w:rsid w:val="0050282C"/>
    <w:rsid w:val="005032C2"/>
    <w:rsid w:val="005033B0"/>
    <w:rsid w:val="00503B11"/>
    <w:rsid w:val="00503B26"/>
    <w:rsid w:val="00503ECF"/>
    <w:rsid w:val="00504121"/>
    <w:rsid w:val="00504CA7"/>
    <w:rsid w:val="00504CDF"/>
    <w:rsid w:val="005059DD"/>
    <w:rsid w:val="00505CD6"/>
    <w:rsid w:val="005060D1"/>
    <w:rsid w:val="00506281"/>
    <w:rsid w:val="0050629C"/>
    <w:rsid w:val="00506687"/>
    <w:rsid w:val="00506A7D"/>
    <w:rsid w:val="00506A81"/>
    <w:rsid w:val="0050752E"/>
    <w:rsid w:val="00507E30"/>
    <w:rsid w:val="005103D9"/>
    <w:rsid w:val="00510819"/>
    <w:rsid w:val="00510871"/>
    <w:rsid w:val="00511000"/>
    <w:rsid w:val="005112E9"/>
    <w:rsid w:val="005115E3"/>
    <w:rsid w:val="00511798"/>
    <w:rsid w:val="00511AD1"/>
    <w:rsid w:val="00512AD7"/>
    <w:rsid w:val="00513201"/>
    <w:rsid w:val="005132FC"/>
    <w:rsid w:val="005139EA"/>
    <w:rsid w:val="00513E37"/>
    <w:rsid w:val="00513EAA"/>
    <w:rsid w:val="005141E3"/>
    <w:rsid w:val="00514AD7"/>
    <w:rsid w:val="00514C85"/>
    <w:rsid w:val="00514E3F"/>
    <w:rsid w:val="00514EE0"/>
    <w:rsid w:val="00514FA1"/>
    <w:rsid w:val="00515032"/>
    <w:rsid w:val="0051546A"/>
    <w:rsid w:val="005159C1"/>
    <w:rsid w:val="005159DA"/>
    <w:rsid w:val="00515B4F"/>
    <w:rsid w:val="00516A7E"/>
    <w:rsid w:val="00516E10"/>
    <w:rsid w:val="00517068"/>
    <w:rsid w:val="00517567"/>
    <w:rsid w:val="0051769C"/>
    <w:rsid w:val="00517802"/>
    <w:rsid w:val="00517C75"/>
    <w:rsid w:val="00517E9C"/>
    <w:rsid w:val="005201A0"/>
    <w:rsid w:val="00520256"/>
    <w:rsid w:val="00520420"/>
    <w:rsid w:val="005211CD"/>
    <w:rsid w:val="00521272"/>
    <w:rsid w:val="005215C7"/>
    <w:rsid w:val="00521CA4"/>
    <w:rsid w:val="00522022"/>
    <w:rsid w:val="005228B3"/>
    <w:rsid w:val="005229DF"/>
    <w:rsid w:val="00522D2F"/>
    <w:rsid w:val="0052344F"/>
    <w:rsid w:val="00523615"/>
    <w:rsid w:val="00523CA7"/>
    <w:rsid w:val="005241E8"/>
    <w:rsid w:val="00524ABE"/>
    <w:rsid w:val="00524B26"/>
    <w:rsid w:val="00524D0F"/>
    <w:rsid w:val="00524FC1"/>
    <w:rsid w:val="0052504A"/>
    <w:rsid w:val="0052539B"/>
    <w:rsid w:val="005254AB"/>
    <w:rsid w:val="00525DF5"/>
    <w:rsid w:val="005267A5"/>
    <w:rsid w:val="00526846"/>
    <w:rsid w:val="00526861"/>
    <w:rsid w:val="00527F35"/>
    <w:rsid w:val="00530417"/>
    <w:rsid w:val="0053093C"/>
    <w:rsid w:val="0053126E"/>
    <w:rsid w:val="005317C6"/>
    <w:rsid w:val="005319B6"/>
    <w:rsid w:val="00532369"/>
    <w:rsid w:val="00532D8B"/>
    <w:rsid w:val="0053371B"/>
    <w:rsid w:val="00533AD1"/>
    <w:rsid w:val="00533D30"/>
    <w:rsid w:val="0053419B"/>
    <w:rsid w:val="005342DA"/>
    <w:rsid w:val="0053446D"/>
    <w:rsid w:val="00534616"/>
    <w:rsid w:val="00534D20"/>
    <w:rsid w:val="0053575F"/>
    <w:rsid w:val="0053586A"/>
    <w:rsid w:val="00535AF7"/>
    <w:rsid w:val="00535BDD"/>
    <w:rsid w:val="00535FB3"/>
    <w:rsid w:val="00536450"/>
    <w:rsid w:val="00536902"/>
    <w:rsid w:val="00536903"/>
    <w:rsid w:val="0053779F"/>
    <w:rsid w:val="0054087D"/>
    <w:rsid w:val="00540CB1"/>
    <w:rsid w:val="00541129"/>
    <w:rsid w:val="005415AF"/>
    <w:rsid w:val="0054169E"/>
    <w:rsid w:val="0054189D"/>
    <w:rsid w:val="00541C4A"/>
    <w:rsid w:val="00541C63"/>
    <w:rsid w:val="00541CA6"/>
    <w:rsid w:val="005424F2"/>
    <w:rsid w:val="00542D67"/>
    <w:rsid w:val="005430CD"/>
    <w:rsid w:val="0054354F"/>
    <w:rsid w:val="005435F0"/>
    <w:rsid w:val="0054375D"/>
    <w:rsid w:val="00543BE2"/>
    <w:rsid w:val="00545039"/>
    <w:rsid w:val="0054503F"/>
    <w:rsid w:val="0054516A"/>
    <w:rsid w:val="005457A2"/>
    <w:rsid w:val="00545DBC"/>
    <w:rsid w:val="005466D6"/>
    <w:rsid w:val="0054692C"/>
    <w:rsid w:val="00546F7F"/>
    <w:rsid w:val="00547359"/>
    <w:rsid w:val="005475BE"/>
    <w:rsid w:val="00547A01"/>
    <w:rsid w:val="00547BED"/>
    <w:rsid w:val="00547C51"/>
    <w:rsid w:val="005505A1"/>
    <w:rsid w:val="00550A87"/>
    <w:rsid w:val="00550D3E"/>
    <w:rsid w:val="00550F4C"/>
    <w:rsid w:val="0055123F"/>
    <w:rsid w:val="005529D0"/>
    <w:rsid w:val="00552A83"/>
    <w:rsid w:val="00552F0D"/>
    <w:rsid w:val="00553F84"/>
    <w:rsid w:val="00554065"/>
    <w:rsid w:val="00554337"/>
    <w:rsid w:val="00555434"/>
    <w:rsid w:val="005554EC"/>
    <w:rsid w:val="00555B45"/>
    <w:rsid w:val="00555BA1"/>
    <w:rsid w:val="00556534"/>
    <w:rsid w:val="005565D7"/>
    <w:rsid w:val="00557222"/>
    <w:rsid w:val="00557699"/>
    <w:rsid w:val="005579F8"/>
    <w:rsid w:val="00557BF5"/>
    <w:rsid w:val="00557FBC"/>
    <w:rsid w:val="0056048A"/>
    <w:rsid w:val="0056083D"/>
    <w:rsid w:val="00560AC0"/>
    <w:rsid w:val="00560DDC"/>
    <w:rsid w:val="00560F46"/>
    <w:rsid w:val="005615DE"/>
    <w:rsid w:val="005619F1"/>
    <w:rsid w:val="00561FA4"/>
    <w:rsid w:val="0056205E"/>
    <w:rsid w:val="00562121"/>
    <w:rsid w:val="0056235B"/>
    <w:rsid w:val="00562812"/>
    <w:rsid w:val="0056295F"/>
    <w:rsid w:val="00562B46"/>
    <w:rsid w:val="00562F5C"/>
    <w:rsid w:val="00562F63"/>
    <w:rsid w:val="005630E0"/>
    <w:rsid w:val="00563BB1"/>
    <w:rsid w:val="00564602"/>
    <w:rsid w:val="0056485A"/>
    <w:rsid w:val="00564978"/>
    <w:rsid w:val="0056555C"/>
    <w:rsid w:val="00565E87"/>
    <w:rsid w:val="00566A21"/>
    <w:rsid w:val="00566BF1"/>
    <w:rsid w:val="00567261"/>
    <w:rsid w:val="0057019F"/>
    <w:rsid w:val="00570420"/>
    <w:rsid w:val="00570ED1"/>
    <w:rsid w:val="00570ED6"/>
    <w:rsid w:val="00571DC7"/>
    <w:rsid w:val="00571E9C"/>
    <w:rsid w:val="00571F1B"/>
    <w:rsid w:val="00572F77"/>
    <w:rsid w:val="005731AA"/>
    <w:rsid w:val="005733A7"/>
    <w:rsid w:val="0057371E"/>
    <w:rsid w:val="00574591"/>
    <w:rsid w:val="00574BF0"/>
    <w:rsid w:val="00574BFC"/>
    <w:rsid w:val="00574D47"/>
    <w:rsid w:val="00574FDE"/>
    <w:rsid w:val="0057515B"/>
    <w:rsid w:val="00575972"/>
    <w:rsid w:val="00575FC3"/>
    <w:rsid w:val="00576172"/>
    <w:rsid w:val="0057687A"/>
    <w:rsid w:val="00576E2A"/>
    <w:rsid w:val="0057717C"/>
    <w:rsid w:val="005772D1"/>
    <w:rsid w:val="00577599"/>
    <w:rsid w:val="005779A1"/>
    <w:rsid w:val="00577DD5"/>
    <w:rsid w:val="005800C6"/>
    <w:rsid w:val="005801EA"/>
    <w:rsid w:val="0058065F"/>
    <w:rsid w:val="005807DD"/>
    <w:rsid w:val="00580C40"/>
    <w:rsid w:val="0058126A"/>
    <w:rsid w:val="00581B43"/>
    <w:rsid w:val="00581D24"/>
    <w:rsid w:val="00582692"/>
    <w:rsid w:val="005846C6"/>
    <w:rsid w:val="00584B79"/>
    <w:rsid w:val="005850DC"/>
    <w:rsid w:val="005853C4"/>
    <w:rsid w:val="005861B7"/>
    <w:rsid w:val="005877B4"/>
    <w:rsid w:val="00587BE7"/>
    <w:rsid w:val="00590150"/>
    <w:rsid w:val="0059018F"/>
    <w:rsid w:val="005903D3"/>
    <w:rsid w:val="00590410"/>
    <w:rsid w:val="00590C98"/>
    <w:rsid w:val="0059128F"/>
    <w:rsid w:val="00591D8B"/>
    <w:rsid w:val="0059249F"/>
    <w:rsid w:val="00592C54"/>
    <w:rsid w:val="00593A31"/>
    <w:rsid w:val="00593E69"/>
    <w:rsid w:val="00594A62"/>
    <w:rsid w:val="005953E7"/>
    <w:rsid w:val="0059599B"/>
    <w:rsid w:val="00595B3A"/>
    <w:rsid w:val="005960ED"/>
    <w:rsid w:val="005964F3"/>
    <w:rsid w:val="00596B0B"/>
    <w:rsid w:val="00597486"/>
    <w:rsid w:val="00597DE4"/>
    <w:rsid w:val="005A0247"/>
    <w:rsid w:val="005A0390"/>
    <w:rsid w:val="005A0471"/>
    <w:rsid w:val="005A05F3"/>
    <w:rsid w:val="005A0AAA"/>
    <w:rsid w:val="005A0C01"/>
    <w:rsid w:val="005A1023"/>
    <w:rsid w:val="005A13AB"/>
    <w:rsid w:val="005A1C6A"/>
    <w:rsid w:val="005A1D3E"/>
    <w:rsid w:val="005A296F"/>
    <w:rsid w:val="005A2FC1"/>
    <w:rsid w:val="005A3075"/>
    <w:rsid w:val="005A320C"/>
    <w:rsid w:val="005A3373"/>
    <w:rsid w:val="005A394B"/>
    <w:rsid w:val="005A41D5"/>
    <w:rsid w:val="005A4357"/>
    <w:rsid w:val="005A4583"/>
    <w:rsid w:val="005A45CB"/>
    <w:rsid w:val="005A4C3D"/>
    <w:rsid w:val="005A4DA4"/>
    <w:rsid w:val="005A4FBA"/>
    <w:rsid w:val="005A4FE9"/>
    <w:rsid w:val="005A5050"/>
    <w:rsid w:val="005A5291"/>
    <w:rsid w:val="005A5F45"/>
    <w:rsid w:val="005A60C8"/>
    <w:rsid w:val="005A6A48"/>
    <w:rsid w:val="005A768A"/>
    <w:rsid w:val="005A7FFD"/>
    <w:rsid w:val="005B001E"/>
    <w:rsid w:val="005B0052"/>
    <w:rsid w:val="005B02A6"/>
    <w:rsid w:val="005B04E0"/>
    <w:rsid w:val="005B08A9"/>
    <w:rsid w:val="005B0982"/>
    <w:rsid w:val="005B0A88"/>
    <w:rsid w:val="005B0AB7"/>
    <w:rsid w:val="005B0D1D"/>
    <w:rsid w:val="005B1024"/>
    <w:rsid w:val="005B17CA"/>
    <w:rsid w:val="005B1B88"/>
    <w:rsid w:val="005B1CEB"/>
    <w:rsid w:val="005B2624"/>
    <w:rsid w:val="005B27B2"/>
    <w:rsid w:val="005B2A4E"/>
    <w:rsid w:val="005B2BC2"/>
    <w:rsid w:val="005B2E79"/>
    <w:rsid w:val="005B34B0"/>
    <w:rsid w:val="005B3B82"/>
    <w:rsid w:val="005B43CB"/>
    <w:rsid w:val="005B4B7D"/>
    <w:rsid w:val="005B570C"/>
    <w:rsid w:val="005B573C"/>
    <w:rsid w:val="005B58FD"/>
    <w:rsid w:val="005B5AA3"/>
    <w:rsid w:val="005B5D01"/>
    <w:rsid w:val="005B64EA"/>
    <w:rsid w:val="005B64EE"/>
    <w:rsid w:val="005B6808"/>
    <w:rsid w:val="005B68F8"/>
    <w:rsid w:val="005B6945"/>
    <w:rsid w:val="005B750C"/>
    <w:rsid w:val="005B7673"/>
    <w:rsid w:val="005B7A7E"/>
    <w:rsid w:val="005C0066"/>
    <w:rsid w:val="005C04D3"/>
    <w:rsid w:val="005C0799"/>
    <w:rsid w:val="005C10AB"/>
    <w:rsid w:val="005C180D"/>
    <w:rsid w:val="005C28F4"/>
    <w:rsid w:val="005C2B8F"/>
    <w:rsid w:val="005C2C39"/>
    <w:rsid w:val="005C2D6A"/>
    <w:rsid w:val="005C2E5D"/>
    <w:rsid w:val="005C2F44"/>
    <w:rsid w:val="005C33F7"/>
    <w:rsid w:val="005C3680"/>
    <w:rsid w:val="005C36FF"/>
    <w:rsid w:val="005C40F9"/>
    <w:rsid w:val="005C4C40"/>
    <w:rsid w:val="005C503F"/>
    <w:rsid w:val="005C5064"/>
    <w:rsid w:val="005C5209"/>
    <w:rsid w:val="005C5A61"/>
    <w:rsid w:val="005C5ABD"/>
    <w:rsid w:val="005C5BB7"/>
    <w:rsid w:val="005C670E"/>
    <w:rsid w:val="005C70AF"/>
    <w:rsid w:val="005C70C2"/>
    <w:rsid w:val="005C7135"/>
    <w:rsid w:val="005C71A6"/>
    <w:rsid w:val="005C753F"/>
    <w:rsid w:val="005C7638"/>
    <w:rsid w:val="005C7702"/>
    <w:rsid w:val="005C7941"/>
    <w:rsid w:val="005C7B3D"/>
    <w:rsid w:val="005C7D9F"/>
    <w:rsid w:val="005C7E91"/>
    <w:rsid w:val="005D0137"/>
    <w:rsid w:val="005D0765"/>
    <w:rsid w:val="005D09A1"/>
    <w:rsid w:val="005D0D59"/>
    <w:rsid w:val="005D1253"/>
    <w:rsid w:val="005D13F9"/>
    <w:rsid w:val="005D18DD"/>
    <w:rsid w:val="005D1E46"/>
    <w:rsid w:val="005D1E6E"/>
    <w:rsid w:val="005D2547"/>
    <w:rsid w:val="005D2A5C"/>
    <w:rsid w:val="005D2C5F"/>
    <w:rsid w:val="005D2DB3"/>
    <w:rsid w:val="005D327D"/>
    <w:rsid w:val="005D3900"/>
    <w:rsid w:val="005D4E8B"/>
    <w:rsid w:val="005D4FC0"/>
    <w:rsid w:val="005D52A2"/>
    <w:rsid w:val="005D6109"/>
    <w:rsid w:val="005D691A"/>
    <w:rsid w:val="005D717A"/>
    <w:rsid w:val="005D72A1"/>
    <w:rsid w:val="005E1712"/>
    <w:rsid w:val="005E1906"/>
    <w:rsid w:val="005E27D1"/>
    <w:rsid w:val="005E2B2C"/>
    <w:rsid w:val="005E2BA3"/>
    <w:rsid w:val="005E330A"/>
    <w:rsid w:val="005E3998"/>
    <w:rsid w:val="005E3F36"/>
    <w:rsid w:val="005E3FC4"/>
    <w:rsid w:val="005E44B2"/>
    <w:rsid w:val="005E45E9"/>
    <w:rsid w:val="005E4727"/>
    <w:rsid w:val="005E486F"/>
    <w:rsid w:val="005E4B6E"/>
    <w:rsid w:val="005E5052"/>
    <w:rsid w:val="005E5415"/>
    <w:rsid w:val="005E61E3"/>
    <w:rsid w:val="005E64EB"/>
    <w:rsid w:val="005E6881"/>
    <w:rsid w:val="005E6B0B"/>
    <w:rsid w:val="005E6E98"/>
    <w:rsid w:val="005E711D"/>
    <w:rsid w:val="005E7123"/>
    <w:rsid w:val="005E736E"/>
    <w:rsid w:val="005E7C1B"/>
    <w:rsid w:val="005E7DB9"/>
    <w:rsid w:val="005F039A"/>
    <w:rsid w:val="005F0BCB"/>
    <w:rsid w:val="005F0EF2"/>
    <w:rsid w:val="005F100D"/>
    <w:rsid w:val="005F1225"/>
    <w:rsid w:val="005F126B"/>
    <w:rsid w:val="005F1487"/>
    <w:rsid w:val="005F1A10"/>
    <w:rsid w:val="005F1DC0"/>
    <w:rsid w:val="005F2B83"/>
    <w:rsid w:val="005F32EE"/>
    <w:rsid w:val="005F36B5"/>
    <w:rsid w:val="005F39EF"/>
    <w:rsid w:val="005F40D2"/>
    <w:rsid w:val="005F4141"/>
    <w:rsid w:val="005F4D8A"/>
    <w:rsid w:val="005F5217"/>
    <w:rsid w:val="005F546A"/>
    <w:rsid w:val="005F5BF7"/>
    <w:rsid w:val="005F6A77"/>
    <w:rsid w:val="005F79B5"/>
    <w:rsid w:val="005F7FE3"/>
    <w:rsid w:val="006001DA"/>
    <w:rsid w:val="00601B94"/>
    <w:rsid w:val="00601E27"/>
    <w:rsid w:val="00601FED"/>
    <w:rsid w:val="006023F2"/>
    <w:rsid w:val="00602A07"/>
    <w:rsid w:val="006031D5"/>
    <w:rsid w:val="0060346B"/>
    <w:rsid w:val="006036DD"/>
    <w:rsid w:val="0060419C"/>
    <w:rsid w:val="006047E4"/>
    <w:rsid w:val="00604A0A"/>
    <w:rsid w:val="00605107"/>
    <w:rsid w:val="00605216"/>
    <w:rsid w:val="00605492"/>
    <w:rsid w:val="0060555C"/>
    <w:rsid w:val="00605955"/>
    <w:rsid w:val="006061ED"/>
    <w:rsid w:val="0060651A"/>
    <w:rsid w:val="00606603"/>
    <w:rsid w:val="00606DE6"/>
    <w:rsid w:val="00607169"/>
    <w:rsid w:val="006073FE"/>
    <w:rsid w:val="0061075F"/>
    <w:rsid w:val="006109AE"/>
    <w:rsid w:val="00610EF1"/>
    <w:rsid w:val="00611020"/>
    <w:rsid w:val="00611274"/>
    <w:rsid w:val="006112C3"/>
    <w:rsid w:val="006114FA"/>
    <w:rsid w:val="006115A7"/>
    <w:rsid w:val="006115EE"/>
    <w:rsid w:val="006117C4"/>
    <w:rsid w:val="00611BD6"/>
    <w:rsid w:val="00611EF7"/>
    <w:rsid w:val="006123B7"/>
    <w:rsid w:val="006124E2"/>
    <w:rsid w:val="006127E8"/>
    <w:rsid w:val="00612895"/>
    <w:rsid w:val="00612B6C"/>
    <w:rsid w:val="00612CC7"/>
    <w:rsid w:val="00612CEA"/>
    <w:rsid w:val="00613230"/>
    <w:rsid w:val="006133AE"/>
    <w:rsid w:val="00613644"/>
    <w:rsid w:val="0061382C"/>
    <w:rsid w:val="00613AAD"/>
    <w:rsid w:val="00613E3E"/>
    <w:rsid w:val="00614985"/>
    <w:rsid w:val="00614C4F"/>
    <w:rsid w:val="00614E76"/>
    <w:rsid w:val="00615645"/>
    <w:rsid w:val="0061594E"/>
    <w:rsid w:val="00615995"/>
    <w:rsid w:val="006159E1"/>
    <w:rsid w:val="006159F1"/>
    <w:rsid w:val="006167FC"/>
    <w:rsid w:val="006168CB"/>
    <w:rsid w:val="00616C3F"/>
    <w:rsid w:val="00616FEB"/>
    <w:rsid w:val="00617755"/>
    <w:rsid w:val="00617B11"/>
    <w:rsid w:val="006209AF"/>
    <w:rsid w:val="00620C06"/>
    <w:rsid w:val="00621259"/>
    <w:rsid w:val="006217E1"/>
    <w:rsid w:val="00622372"/>
    <w:rsid w:val="00622623"/>
    <w:rsid w:val="006232F7"/>
    <w:rsid w:val="006233F8"/>
    <w:rsid w:val="0062351C"/>
    <w:rsid w:val="0062388E"/>
    <w:rsid w:val="006246BC"/>
    <w:rsid w:val="0062471C"/>
    <w:rsid w:val="00625520"/>
    <w:rsid w:val="00625602"/>
    <w:rsid w:val="00625722"/>
    <w:rsid w:val="006257F5"/>
    <w:rsid w:val="0062627B"/>
    <w:rsid w:val="00626453"/>
    <w:rsid w:val="00626B87"/>
    <w:rsid w:val="00626EEA"/>
    <w:rsid w:val="00627185"/>
    <w:rsid w:val="0063040C"/>
    <w:rsid w:val="006308D8"/>
    <w:rsid w:val="00631526"/>
    <w:rsid w:val="006316A3"/>
    <w:rsid w:val="00631920"/>
    <w:rsid w:val="00631AE4"/>
    <w:rsid w:val="00631DDB"/>
    <w:rsid w:val="00632AD8"/>
    <w:rsid w:val="006332C6"/>
    <w:rsid w:val="00633BA1"/>
    <w:rsid w:val="00633C8B"/>
    <w:rsid w:val="006345AF"/>
    <w:rsid w:val="00634D65"/>
    <w:rsid w:val="006352A6"/>
    <w:rsid w:val="00635F6D"/>
    <w:rsid w:val="0063657A"/>
    <w:rsid w:val="00636771"/>
    <w:rsid w:val="00637190"/>
    <w:rsid w:val="00637BBC"/>
    <w:rsid w:val="006400FC"/>
    <w:rsid w:val="006400FF"/>
    <w:rsid w:val="00640F11"/>
    <w:rsid w:val="006415AE"/>
    <w:rsid w:val="00641A97"/>
    <w:rsid w:val="00641FC7"/>
    <w:rsid w:val="00642296"/>
    <w:rsid w:val="006424A8"/>
    <w:rsid w:val="0064257C"/>
    <w:rsid w:val="006429F4"/>
    <w:rsid w:val="00642C03"/>
    <w:rsid w:val="00642DF7"/>
    <w:rsid w:val="00643729"/>
    <w:rsid w:val="00643749"/>
    <w:rsid w:val="00644D72"/>
    <w:rsid w:val="006453FB"/>
    <w:rsid w:val="006456AE"/>
    <w:rsid w:val="00645F05"/>
    <w:rsid w:val="00646B53"/>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6B0"/>
    <w:rsid w:val="0065296E"/>
    <w:rsid w:val="00652BF2"/>
    <w:rsid w:val="00652F72"/>
    <w:rsid w:val="00652F8F"/>
    <w:rsid w:val="00653381"/>
    <w:rsid w:val="00653A31"/>
    <w:rsid w:val="006540B8"/>
    <w:rsid w:val="0065473F"/>
    <w:rsid w:val="00655099"/>
    <w:rsid w:val="00655288"/>
    <w:rsid w:val="006553A6"/>
    <w:rsid w:val="0065546E"/>
    <w:rsid w:val="00655661"/>
    <w:rsid w:val="006559C1"/>
    <w:rsid w:val="00655A66"/>
    <w:rsid w:val="00655ED6"/>
    <w:rsid w:val="00655F04"/>
    <w:rsid w:val="0065733A"/>
    <w:rsid w:val="006577BB"/>
    <w:rsid w:val="00657FE8"/>
    <w:rsid w:val="00660420"/>
    <w:rsid w:val="00660894"/>
    <w:rsid w:val="006614DD"/>
    <w:rsid w:val="006617EC"/>
    <w:rsid w:val="00661B06"/>
    <w:rsid w:val="00661E74"/>
    <w:rsid w:val="00662C29"/>
    <w:rsid w:val="00662C55"/>
    <w:rsid w:val="00662D7A"/>
    <w:rsid w:val="00662DF6"/>
    <w:rsid w:val="00663069"/>
    <w:rsid w:val="006631E5"/>
    <w:rsid w:val="00663B62"/>
    <w:rsid w:val="00663F5D"/>
    <w:rsid w:val="006641DF"/>
    <w:rsid w:val="0066428D"/>
    <w:rsid w:val="006649DF"/>
    <w:rsid w:val="00664A06"/>
    <w:rsid w:val="00664D67"/>
    <w:rsid w:val="00665272"/>
    <w:rsid w:val="00665296"/>
    <w:rsid w:val="006653C3"/>
    <w:rsid w:val="006657BA"/>
    <w:rsid w:val="0066619D"/>
    <w:rsid w:val="0066647B"/>
    <w:rsid w:val="0066657E"/>
    <w:rsid w:val="00666766"/>
    <w:rsid w:val="00666C20"/>
    <w:rsid w:val="00666CC2"/>
    <w:rsid w:val="00666E2D"/>
    <w:rsid w:val="00667109"/>
    <w:rsid w:val="006671FB"/>
    <w:rsid w:val="006673BE"/>
    <w:rsid w:val="006676AB"/>
    <w:rsid w:val="00667C30"/>
    <w:rsid w:val="00667EA5"/>
    <w:rsid w:val="0067021A"/>
    <w:rsid w:val="006713EF"/>
    <w:rsid w:val="00671588"/>
    <w:rsid w:val="00671868"/>
    <w:rsid w:val="00671B92"/>
    <w:rsid w:val="00671EC1"/>
    <w:rsid w:val="00672A6E"/>
    <w:rsid w:val="00672DE9"/>
    <w:rsid w:val="00672F63"/>
    <w:rsid w:val="00673295"/>
    <w:rsid w:val="006734C2"/>
    <w:rsid w:val="00673936"/>
    <w:rsid w:val="00674235"/>
    <w:rsid w:val="00674269"/>
    <w:rsid w:val="006746C8"/>
    <w:rsid w:val="006747F8"/>
    <w:rsid w:val="0067576E"/>
    <w:rsid w:val="00675863"/>
    <w:rsid w:val="006765EF"/>
    <w:rsid w:val="00676C24"/>
    <w:rsid w:val="00676CB3"/>
    <w:rsid w:val="006772E0"/>
    <w:rsid w:val="00677520"/>
    <w:rsid w:val="00677561"/>
    <w:rsid w:val="00677653"/>
    <w:rsid w:val="006777A1"/>
    <w:rsid w:val="00677AB4"/>
    <w:rsid w:val="00680067"/>
    <w:rsid w:val="00680075"/>
    <w:rsid w:val="006804E4"/>
    <w:rsid w:val="0068055A"/>
    <w:rsid w:val="006805D0"/>
    <w:rsid w:val="0068062E"/>
    <w:rsid w:val="0068068A"/>
    <w:rsid w:val="00680CB8"/>
    <w:rsid w:val="00681778"/>
    <w:rsid w:val="0068197F"/>
    <w:rsid w:val="00681AD0"/>
    <w:rsid w:val="00681BE2"/>
    <w:rsid w:val="00682268"/>
    <w:rsid w:val="0068250C"/>
    <w:rsid w:val="00682A36"/>
    <w:rsid w:val="00682ACB"/>
    <w:rsid w:val="00682F26"/>
    <w:rsid w:val="00683839"/>
    <w:rsid w:val="00683CE3"/>
    <w:rsid w:val="00684036"/>
    <w:rsid w:val="006845DB"/>
    <w:rsid w:val="00684882"/>
    <w:rsid w:val="00684DC5"/>
    <w:rsid w:val="006855A0"/>
    <w:rsid w:val="006855F0"/>
    <w:rsid w:val="0068592C"/>
    <w:rsid w:val="00685AEC"/>
    <w:rsid w:val="00685D5F"/>
    <w:rsid w:val="00686213"/>
    <w:rsid w:val="00686864"/>
    <w:rsid w:val="006869DA"/>
    <w:rsid w:val="00686B9F"/>
    <w:rsid w:val="006870D5"/>
    <w:rsid w:val="00687ACA"/>
    <w:rsid w:val="00687B46"/>
    <w:rsid w:val="0069084A"/>
    <w:rsid w:val="00690F57"/>
    <w:rsid w:val="006913DB"/>
    <w:rsid w:val="006914AF"/>
    <w:rsid w:val="00691B80"/>
    <w:rsid w:val="006922A4"/>
    <w:rsid w:val="006922DF"/>
    <w:rsid w:val="006928ED"/>
    <w:rsid w:val="00692D16"/>
    <w:rsid w:val="006937FE"/>
    <w:rsid w:val="00693831"/>
    <w:rsid w:val="00693A79"/>
    <w:rsid w:val="00694261"/>
    <w:rsid w:val="00694A52"/>
    <w:rsid w:val="00694B38"/>
    <w:rsid w:val="00694B70"/>
    <w:rsid w:val="00694FD7"/>
    <w:rsid w:val="006957D2"/>
    <w:rsid w:val="00695A85"/>
    <w:rsid w:val="00695C8C"/>
    <w:rsid w:val="00695CD0"/>
    <w:rsid w:val="00696C31"/>
    <w:rsid w:val="00697324"/>
    <w:rsid w:val="0069790E"/>
    <w:rsid w:val="0069796D"/>
    <w:rsid w:val="00697BD5"/>
    <w:rsid w:val="00697D3B"/>
    <w:rsid w:val="00697EF1"/>
    <w:rsid w:val="006A10CF"/>
    <w:rsid w:val="006A118B"/>
    <w:rsid w:val="006A11F1"/>
    <w:rsid w:val="006A1654"/>
    <w:rsid w:val="006A1AE7"/>
    <w:rsid w:val="006A1C9C"/>
    <w:rsid w:val="006A1DED"/>
    <w:rsid w:val="006A2515"/>
    <w:rsid w:val="006A2678"/>
    <w:rsid w:val="006A2788"/>
    <w:rsid w:val="006A2963"/>
    <w:rsid w:val="006A2B6A"/>
    <w:rsid w:val="006A34F0"/>
    <w:rsid w:val="006A3911"/>
    <w:rsid w:val="006A3E0C"/>
    <w:rsid w:val="006A4038"/>
    <w:rsid w:val="006A41F5"/>
    <w:rsid w:val="006A4EE0"/>
    <w:rsid w:val="006A54AA"/>
    <w:rsid w:val="006A59D3"/>
    <w:rsid w:val="006A5D1C"/>
    <w:rsid w:val="006A6408"/>
    <w:rsid w:val="006A6F2A"/>
    <w:rsid w:val="006A71DF"/>
    <w:rsid w:val="006A7FF8"/>
    <w:rsid w:val="006B0A0E"/>
    <w:rsid w:val="006B19E2"/>
    <w:rsid w:val="006B1A6E"/>
    <w:rsid w:val="006B1AB8"/>
    <w:rsid w:val="006B1B41"/>
    <w:rsid w:val="006B226F"/>
    <w:rsid w:val="006B29B2"/>
    <w:rsid w:val="006B29B6"/>
    <w:rsid w:val="006B30E0"/>
    <w:rsid w:val="006B31DD"/>
    <w:rsid w:val="006B3227"/>
    <w:rsid w:val="006B340C"/>
    <w:rsid w:val="006B39FC"/>
    <w:rsid w:val="006B3EDD"/>
    <w:rsid w:val="006B4263"/>
    <w:rsid w:val="006B449F"/>
    <w:rsid w:val="006B52D0"/>
    <w:rsid w:val="006B5410"/>
    <w:rsid w:val="006B578F"/>
    <w:rsid w:val="006B5F1B"/>
    <w:rsid w:val="006B6046"/>
    <w:rsid w:val="006B61D4"/>
    <w:rsid w:val="006B6397"/>
    <w:rsid w:val="006B654A"/>
    <w:rsid w:val="006B673F"/>
    <w:rsid w:val="006B6D32"/>
    <w:rsid w:val="006B6EA8"/>
    <w:rsid w:val="006B70EC"/>
    <w:rsid w:val="006B79D7"/>
    <w:rsid w:val="006B7E48"/>
    <w:rsid w:val="006B7F5E"/>
    <w:rsid w:val="006C0091"/>
    <w:rsid w:val="006C07C4"/>
    <w:rsid w:val="006C09D6"/>
    <w:rsid w:val="006C16D4"/>
    <w:rsid w:val="006C1C25"/>
    <w:rsid w:val="006C1CC4"/>
    <w:rsid w:val="006C1EAA"/>
    <w:rsid w:val="006C22ED"/>
    <w:rsid w:val="006C294B"/>
    <w:rsid w:val="006C3219"/>
    <w:rsid w:val="006C3449"/>
    <w:rsid w:val="006C399D"/>
    <w:rsid w:val="006C5057"/>
    <w:rsid w:val="006C5440"/>
    <w:rsid w:val="006C56AB"/>
    <w:rsid w:val="006C5731"/>
    <w:rsid w:val="006C5CAE"/>
    <w:rsid w:val="006C6257"/>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C1"/>
    <w:rsid w:val="006D49E1"/>
    <w:rsid w:val="006D4BAA"/>
    <w:rsid w:val="006D4D36"/>
    <w:rsid w:val="006D52C4"/>
    <w:rsid w:val="006D56FE"/>
    <w:rsid w:val="006D667A"/>
    <w:rsid w:val="006D68E0"/>
    <w:rsid w:val="006D71E2"/>
    <w:rsid w:val="006D73A4"/>
    <w:rsid w:val="006D7427"/>
    <w:rsid w:val="006D7556"/>
    <w:rsid w:val="006D7E41"/>
    <w:rsid w:val="006D7F45"/>
    <w:rsid w:val="006E019E"/>
    <w:rsid w:val="006E0658"/>
    <w:rsid w:val="006E080B"/>
    <w:rsid w:val="006E0FD1"/>
    <w:rsid w:val="006E1043"/>
    <w:rsid w:val="006E1DD6"/>
    <w:rsid w:val="006E1EAD"/>
    <w:rsid w:val="006E2980"/>
    <w:rsid w:val="006E2BCC"/>
    <w:rsid w:val="006E30DA"/>
    <w:rsid w:val="006E3257"/>
    <w:rsid w:val="006E3453"/>
    <w:rsid w:val="006E4676"/>
    <w:rsid w:val="006E474C"/>
    <w:rsid w:val="006E4766"/>
    <w:rsid w:val="006E4B4C"/>
    <w:rsid w:val="006E4F48"/>
    <w:rsid w:val="006E5950"/>
    <w:rsid w:val="006E5B79"/>
    <w:rsid w:val="006E6080"/>
    <w:rsid w:val="006E6F70"/>
    <w:rsid w:val="006E7025"/>
    <w:rsid w:val="006E739B"/>
    <w:rsid w:val="006E7497"/>
    <w:rsid w:val="006E7736"/>
    <w:rsid w:val="006E7996"/>
    <w:rsid w:val="006E7C6E"/>
    <w:rsid w:val="006E7FAF"/>
    <w:rsid w:val="006F00C6"/>
    <w:rsid w:val="006F04ED"/>
    <w:rsid w:val="006F0C30"/>
    <w:rsid w:val="006F1810"/>
    <w:rsid w:val="006F1DB8"/>
    <w:rsid w:val="006F21B6"/>
    <w:rsid w:val="006F238D"/>
    <w:rsid w:val="006F2585"/>
    <w:rsid w:val="006F2686"/>
    <w:rsid w:val="006F2712"/>
    <w:rsid w:val="006F2D86"/>
    <w:rsid w:val="006F2EDD"/>
    <w:rsid w:val="006F4FBF"/>
    <w:rsid w:val="006F5634"/>
    <w:rsid w:val="006F57D3"/>
    <w:rsid w:val="006F5BE7"/>
    <w:rsid w:val="006F65E2"/>
    <w:rsid w:val="006F6F8E"/>
    <w:rsid w:val="006F74D5"/>
    <w:rsid w:val="006F7534"/>
    <w:rsid w:val="006F7642"/>
    <w:rsid w:val="006F79F1"/>
    <w:rsid w:val="006F7A36"/>
    <w:rsid w:val="0070039C"/>
    <w:rsid w:val="0070047B"/>
    <w:rsid w:val="00701161"/>
    <w:rsid w:val="00701955"/>
    <w:rsid w:val="007019A3"/>
    <w:rsid w:val="007020E3"/>
    <w:rsid w:val="00702A4E"/>
    <w:rsid w:val="00703090"/>
    <w:rsid w:val="00703220"/>
    <w:rsid w:val="0070337F"/>
    <w:rsid w:val="00703C89"/>
    <w:rsid w:val="00703F87"/>
    <w:rsid w:val="00705E2A"/>
    <w:rsid w:val="00706160"/>
    <w:rsid w:val="007063A7"/>
    <w:rsid w:val="00706466"/>
    <w:rsid w:val="007064B5"/>
    <w:rsid w:val="0070705D"/>
    <w:rsid w:val="00707341"/>
    <w:rsid w:val="007078B9"/>
    <w:rsid w:val="00707BB1"/>
    <w:rsid w:val="007108D3"/>
    <w:rsid w:val="00710A87"/>
    <w:rsid w:val="007114B6"/>
    <w:rsid w:val="00711510"/>
    <w:rsid w:val="00711F3A"/>
    <w:rsid w:val="007123B9"/>
    <w:rsid w:val="007126C0"/>
    <w:rsid w:val="007129FB"/>
    <w:rsid w:val="00712BA5"/>
    <w:rsid w:val="00712D82"/>
    <w:rsid w:val="0071311D"/>
    <w:rsid w:val="007138AC"/>
    <w:rsid w:val="0071437D"/>
    <w:rsid w:val="007145ED"/>
    <w:rsid w:val="0071494F"/>
    <w:rsid w:val="00714C87"/>
    <w:rsid w:val="00715813"/>
    <w:rsid w:val="007160C1"/>
    <w:rsid w:val="00716769"/>
    <w:rsid w:val="00716C35"/>
    <w:rsid w:val="0071704E"/>
    <w:rsid w:val="00717088"/>
    <w:rsid w:val="007171BD"/>
    <w:rsid w:val="00720176"/>
    <w:rsid w:val="007201F2"/>
    <w:rsid w:val="00720335"/>
    <w:rsid w:val="0072037E"/>
    <w:rsid w:val="00720D5A"/>
    <w:rsid w:val="007211C5"/>
    <w:rsid w:val="0072153E"/>
    <w:rsid w:val="00721B2C"/>
    <w:rsid w:val="00721D81"/>
    <w:rsid w:val="00722215"/>
    <w:rsid w:val="00722329"/>
    <w:rsid w:val="00723BB1"/>
    <w:rsid w:val="00723FCF"/>
    <w:rsid w:val="0072411C"/>
    <w:rsid w:val="00724AF8"/>
    <w:rsid w:val="00725A2C"/>
    <w:rsid w:val="00725A51"/>
    <w:rsid w:val="00725E7B"/>
    <w:rsid w:val="00726571"/>
    <w:rsid w:val="00726EAA"/>
    <w:rsid w:val="007274B1"/>
    <w:rsid w:val="007274C5"/>
    <w:rsid w:val="00727536"/>
    <w:rsid w:val="00727544"/>
    <w:rsid w:val="007275BC"/>
    <w:rsid w:val="00727658"/>
    <w:rsid w:val="007301DD"/>
    <w:rsid w:val="00731032"/>
    <w:rsid w:val="0073180E"/>
    <w:rsid w:val="00731F99"/>
    <w:rsid w:val="00732064"/>
    <w:rsid w:val="0073207D"/>
    <w:rsid w:val="007320A0"/>
    <w:rsid w:val="0073271B"/>
    <w:rsid w:val="0073289A"/>
    <w:rsid w:val="00732F39"/>
    <w:rsid w:val="007330BB"/>
    <w:rsid w:val="007332D7"/>
    <w:rsid w:val="00733399"/>
    <w:rsid w:val="00733DEA"/>
    <w:rsid w:val="00733FEB"/>
    <w:rsid w:val="007340D4"/>
    <w:rsid w:val="00734131"/>
    <w:rsid w:val="0073441F"/>
    <w:rsid w:val="00734C3F"/>
    <w:rsid w:val="00735699"/>
    <w:rsid w:val="0073577A"/>
    <w:rsid w:val="007357CE"/>
    <w:rsid w:val="00735E51"/>
    <w:rsid w:val="007368D3"/>
    <w:rsid w:val="00736B0F"/>
    <w:rsid w:val="0073788D"/>
    <w:rsid w:val="00737D3F"/>
    <w:rsid w:val="0074033B"/>
    <w:rsid w:val="0074043F"/>
    <w:rsid w:val="00740686"/>
    <w:rsid w:val="00740BB2"/>
    <w:rsid w:val="007411E6"/>
    <w:rsid w:val="00741A76"/>
    <w:rsid w:val="00741A7C"/>
    <w:rsid w:val="00741AAF"/>
    <w:rsid w:val="00741FF3"/>
    <w:rsid w:val="007424A3"/>
    <w:rsid w:val="00742669"/>
    <w:rsid w:val="007428B6"/>
    <w:rsid w:val="00743111"/>
    <w:rsid w:val="00743823"/>
    <w:rsid w:val="00743E3A"/>
    <w:rsid w:val="007441B6"/>
    <w:rsid w:val="007442E1"/>
    <w:rsid w:val="00744A6C"/>
    <w:rsid w:val="00744B1B"/>
    <w:rsid w:val="0074502F"/>
    <w:rsid w:val="007457A8"/>
    <w:rsid w:val="00745A63"/>
    <w:rsid w:val="00745C4F"/>
    <w:rsid w:val="00746423"/>
    <w:rsid w:val="00746CD5"/>
    <w:rsid w:val="00746F41"/>
    <w:rsid w:val="007471F0"/>
    <w:rsid w:val="007473E1"/>
    <w:rsid w:val="007476BF"/>
    <w:rsid w:val="00747821"/>
    <w:rsid w:val="00747E88"/>
    <w:rsid w:val="00750329"/>
    <w:rsid w:val="00750407"/>
    <w:rsid w:val="0075079B"/>
    <w:rsid w:val="00751571"/>
    <w:rsid w:val="00751A30"/>
    <w:rsid w:val="00751E22"/>
    <w:rsid w:val="0075297D"/>
    <w:rsid w:val="00752B21"/>
    <w:rsid w:val="00752B43"/>
    <w:rsid w:val="00752C60"/>
    <w:rsid w:val="00752F37"/>
    <w:rsid w:val="00753469"/>
    <w:rsid w:val="0075435B"/>
    <w:rsid w:val="00754533"/>
    <w:rsid w:val="00754706"/>
    <w:rsid w:val="00754720"/>
    <w:rsid w:val="00754EF9"/>
    <w:rsid w:val="00755853"/>
    <w:rsid w:val="00755886"/>
    <w:rsid w:val="007561EB"/>
    <w:rsid w:val="00757707"/>
    <w:rsid w:val="00757DCF"/>
    <w:rsid w:val="00757DE8"/>
    <w:rsid w:val="00760A6E"/>
    <w:rsid w:val="00760C3C"/>
    <w:rsid w:val="007614F5"/>
    <w:rsid w:val="00761AA9"/>
    <w:rsid w:val="00761B16"/>
    <w:rsid w:val="00762150"/>
    <w:rsid w:val="007622F5"/>
    <w:rsid w:val="007623BA"/>
    <w:rsid w:val="00762784"/>
    <w:rsid w:val="00763252"/>
    <w:rsid w:val="0076338E"/>
    <w:rsid w:val="007636C0"/>
    <w:rsid w:val="00763714"/>
    <w:rsid w:val="00763E6F"/>
    <w:rsid w:val="0076414F"/>
    <w:rsid w:val="00764410"/>
    <w:rsid w:val="007647A5"/>
    <w:rsid w:val="00764FD0"/>
    <w:rsid w:val="007654FC"/>
    <w:rsid w:val="007656A1"/>
    <w:rsid w:val="00766045"/>
    <w:rsid w:val="0076629A"/>
    <w:rsid w:val="00766335"/>
    <w:rsid w:val="00766380"/>
    <w:rsid w:val="0076647C"/>
    <w:rsid w:val="00766F85"/>
    <w:rsid w:val="007671D1"/>
    <w:rsid w:val="0076750B"/>
    <w:rsid w:val="00767611"/>
    <w:rsid w:val="00767AEE"/>
    <w:rsid w:val="00767C29"/>
    <w:rsid w:val="00767E8F"/>
    <w:rsid w:val="00770050"/>
    <w:rsid w:val="00770FFE"/>
    <w:rsid w:val="00772275"/>
    <w:rsid w:val="00772E1B"/>
    <w:rsid w:val="0077378C"/>
    <w:rsid w:val="007738B2"/>
    <w:rsid w:val="00773D65"/>
    <w:rsid w:val="0077406E"/>
    <w:rsid w:val="007745DA"/>
    <w:rsid w:val="00774656"/>
    <w:rsid w:val="00774C14"/>
    <w:rsid w:val="0077571E"/>
    <w:rsid w:val="00775EC6"/>
    <w:rsid w:val="0077609B"/>
    <w:rsid w:val="0077614E"/>
    <w:rsid w:val="00776661"/>
    <w:rsid w:val="007772F3"/>
    <w:rsid w:val="00777AB5"/>
    <w:rsid w:val="00777CB0"/>
    <w:rsid w:val="00777D0A"/>
    <w:rsid w:val="00777DFB"/>
    <w:rsid w:val="007800B5"/>
    <w:rsid w:val="007804F7"/>
    <w:rsid w:val="007805FA"/>
    <w:rsid w:val="0078067D"/>
    <w:rsid w:val="00780854"/>
    <w:rsid w:val="00780E79"/>
    <w:rsid w:val="00780F9B"/>
    <w:rsid w:val="00781A65"/>
    <w:rsid w:val="00781BC2"/>
    <w:rsid w:val="00781ED5"/>
    <w:rsid w:val="00782353"/>
    <w:rsid w:val="007823F1"/>
    <w:rsid w:val="00782859"/>
    <w:rsid w:val="007831A7"/>
    <w:rsid w:val="0078350A"/>
    <w:rsid w:val="0078356C"/>
    <w:rsid w:val="00783746"/>
    <w:rsid w:val="00783E34"/>
    <w:rsid w:val="00784298"/>
    <w:rsid w:val="0078509E"/>
    <w:rsid w:val="0078528D"/>
    <w:rsid w:val="007852AF"/>
    <w:rsid w:val="00785C6E"/>
    <w:rsid w:val="00786409"/>
    <w:rsid w:val="00787799"/>
    <w:rsid w:val="007878DB"/>
    <w:rsid w:val="007879C5"/>
    <w:rsid w:val="00787ECB"/>
    <w:rsid w:val="0079003C"/>
    <w:rsid w:val="0079070F"/>
    <w:rsid w:val="0079077E"/>
    <w:rsid w:val="0079084C"/>
    <w:rsid w:val="00790D2B"/>
    <w:rsid w:val="00790EC9"/>
    <w:rsid w:val="00790EF7"/>
    <w:rsid w:val="007918AE"/>
    <w:rsid w:val="00792411"/>
    <w:rsid w:val="00792C4E"/>
    <w:rsid w:val="00792E9D"/>
    <w:rsid w:val="00793860"/>
    <w:rsid w:val="00794230"/>
    <w:rsid w:val="007944C9"/>
    <w:rsid w:val="00794610"/>
    <w:rsid w:val="00794645"/>
    <w:rsid w:val="007946FE"/>
    <w:rsid w:val="007947D2"/>
    <w:rsid w:val="00794AA5"/>
    <w:rsid w:val="00795427"/>
    <w:rsid w:val="00795500"/>
    <w:rsid w:val="0079567F"/>
    <w:rsid w:val="007956AF"/>
    <w:rsid w:val="00795CD5"/>
    <w:rsid w:val="00796234"/>
    <w:rsid w:val="0079639E"/>
    <w:rsid w:val="00796579"/>
    <w:rsid w:val="007967F1"/>
    <w:rsid w:val="0079693C"/>
    <w:rsid w:val="00796B0B"/>
    <w:rsid w:val="00796B27"/>
    <w:rsid w:val="007976A3"/>
    <w:rsid w:val="00797795"/>
    <w:rsid w:val="0079780C"/>
    <w:rsid w:val="007A0402"/>
    <w:rsid w:val="007A04DA"/>
    <w:rsid w:val="007A0E60"/>
    <w:rsid w:val="007A17CB"/>
    <w:rsid w:val="007A20B2"/>
    <w:rsid w:val="007A231B"/>
    <w:rsid w:val="007A23D4"/>
    <w:rsid w:val="007A2595"/>
    <w:rsid w:val="007A2C37"/>
    <w:rsid w:val="007A35A7"/>
    <w:rsid w:val="007A36FD"/>
    <w:rsid w:val="007A3753"/>
    <w:rsid w:val="007A42F9"/>
    <w:rsid w:val="007A47E9"/>
    <w:rsid w:val="007A4D60"/>
    <w:rsid w:val="007A5531"/>
    <w:rsid w:val="007A58B2"/>
    <w:rsid w:val="007A7207"/>
    <w:rsid w:val="007A7320"/>
    <w:rsid w:val="007A7971"/>
    <w:rsid w:val="007A7E88"/>
    <w:rsid w:val="007B00A7"/>
    <w:rsid w:val="007B050D"/>
    <w:rsid w:val="007B0ADB"/>
    <w:rsid w:val="007B1B7D"/>
    <w:rsid w:val="007B1E1A"/>
    <w:rsid w:val="007B1EDF"/>
    <w:rsid w:val="007B2763"/>
    <w:rsid w:val="007B2AE9"/>
    <w:rsid w:val="007B35F0"/>
    <w:rsid w:val="007B3813"/>
    <w:rsid w:val="007B3931"/>
    <w:rsid w:val="007B3AB4"/>
    <w:rsid w:val="007B41C8"/>
    <w:rsid w:val="007B4631"/>
    <w:rsid w:val="007B5468"/>
    <w:rsid w:val="007B5A4D"/>
    <w:rsid w:val="007B5AB2"/>
    <w:rsid w:val="007B5C46"/>
    <w:rsid w:val="007B6534"/>
    <w:rsid w:val="007B6E78"/>
    <w:rsid w:val="007B6F56"/>
    <w:rsid w:val="007B73FB"/>
    <w:rsid w:val="007B7629"/>
    <w:rsid w:val="007B783C"/>
    <w:rsid w:val="007B7972"/>
    <w:rsid w:val="007C06F4"/>
    <w:rsid w:val="007C0F2B"/>
    <w:rsid w:val="007C0FCB"/>
    <w:rsid w:val="007C1125"/>
    <w:rsid w:val="007C194F"/>
    <w:rsid w:val="007C1CA4"/>
    <w:rsid w:val="007C1E03"/>
    <w:rsid w:val="007C21B4"/>
    <w:rsid w:val="007C26F2"/>
    <w:rsid w:val="007C321B"/>
    <w:rsid w:val="007C32E4"/>
    <w:rsid w:val="007C35B4"/>
    <w:rsid w:val="007C3C29"/>
    <w:rsid w:val="007C3EA1"/>
    <w:rsid w:val="007C402A"/>
    <w:rsid w:val="007C42A4"/>
    <w:rsid w:val="007C4A70"/>
    <w:rsid w:val="007C5873"/>
    <w:rsid w:val="007C5BF5"/>
    <w:rsid w:val="007C633E"/>
    <w:rsid w:val="007C67B8"/>
    <w:rsid w:val="007C6C9A"/>
    <w:rsid w:val="007C7269"/>
    <w:rsid w:val="007C73D2"/>
    <w:rsid w:val="007C745D"/>
    <w:rsid w:val="007C7E68"/>
    <w:rsid w:val="007D1351"/>
    <w:rsid w:val="007D1683"/>
    <w:rsid w:val="007D1B47"/>
    <w:rsid w:val="007D27FE"/>
    <w:rsid w:val="007D2835"/>
    <w:rsid w:val="007D2BAB"/>
    <w:rsid w:val="007D2BB0"/>
    <w:rsid w:val="007D34E1"/>
    <w:rsid w:val="007D3737"/>
    <w:rsid w:val="007D37F2"/>
    <w:rsid w:val="007D3AF4"/>
    <w:rsid w:val="007D3D1A"/>
    <w:rsid w:val="007D4575"/>
    <w:rsid w:val="007D4E29"/>
    <w:rsid w:val="007D5146"/>
    <w:rsid w:val="007D5BDA"/>
    <w:rsid w:val="007D5EFB"/>
    <w:rsid w:val="007D6254"/>
    <w:rsid w:val="007D6518"/>
    <w:rsid w:val="007D6D7E"/>
    <w:rsid w:val="007D7417"/>
    <w:rsid w:val="007D7BB8"/>
    <w:rsid w:val="007E0007"/>
    <w:rsid w:val="007E0A08"/>
    <w:rsid w:val="007E0B75"/>
    <w:rsid w:val="007E1AA5"/>
    <w:rsid w:val="007E1C9C"/>
    <w:rsid w:val="007E1D8C"/>
    <w:rsid w:val="007E29F7"/>
    <w:rsid w:val="007E2D88"/>
    <w:rsid w:val="007E2DC3"/>
    <w:rsid w:val="007E3243"/>
    <w:rsid w:val="007E3321"/>
    <w:rsid w:val="007E36EE"/>
    <w:rsid w:val="007E375A"/>
    <w:rsid w:val="007E42F1"/>
    <w:rsid w:val="007E43B6"/>
    <w:rsid w:val="007E44D4"/>
    <w:rsid w:val="007E4E84"/>
    <w:rsid w:val="007E4F1B"/>
    <w:rsid w:val="007E582B"/>
    <w:rsid w:val="007E5865"/>
    <w:rsid w:val="007E5A93"/>
    <w:rsid w:val="007E5BB8"/>
    <w:rsid w:val="007E5F9B"/>
    <w:rsid w:val="007E63CC"/>
    <w:rsid w:val="007E64F8"/>
    <w:rsid w:val="007E6515"/>
    <w:rsid w:val="007E74AB"/>
    <w:rsid w:val="007E7751"/>
    <w:rsid w:val="007F091E"/>
    <w:rsid w:val="007F13EA"/>
    <w:rsid w:val="007F1A31"/>
    <w:rsid w:val="007F1AF3"/>
    <w:rsid w:val="007F1C0D"/>
    <w:rsid w:val="007F1F46"/>
    <w:rsid w:val="007F20F1"/>
    <w:rsid w:val="007F28DE"/>
    <w:rsid w:val="007F30AC"/>
    <w:rsid w:val="007F3401"/>
    <w:rsid w:val="007F358D"/>
    <w:rsid w:val="007F364C"/>
    <w:rsid w:val="007F3786"/>
    <w:rsid w:val="007F50B8"/>
    <w:rsid w:val="007F533E"/>
    <w:rsid w:val="007F5706"/>
    <w:rsid w:val="007F5AE4"/>
    <w:rsid w:val="007F5EBF"/>
    <w:rsid w:val="007F70CF"/>
    <w:rsid w:val="007F7271"/>
    <w:rsid w:val="007F766C"/>
    <w:rsid w:val="007F7BA2"/>
    <w:rsid w:val="007F7EE8"/>
    <w:rsid w:val="007F7F2B"/>
    <w:rsid w:val="007F7F92"/>
    <w:rsid w:val="007F7FD8"/>
    <w:rsid w:val="00800084"/>
    <w:rsid w:val="00800659"/>
    <w:rsid w:val="00800FF3"/>
    <w:rsid w:val="008017BE"/>
    <w:rsid w:val="00801F6F"/>
    <w:rsid w:val="00802C32"/>
    <w:rsid w:val="00802D5B"/>
    <w:rsid w:val="00802E33"/>
    <w:rsid w:val="0080333B"/>
    <w:rsid w:val="00803A59"/>
    <w:rsid w:val="00804FEE"/>
    <w:rsid w:val="00805BBA"/>
    <w:rsid w:val="008060E3"/>
    <w:rsid w:val="00806300"/>
    <w:rsid w:val="008069D0"/>
    <w:rsid w:val="008069DF"/>
    <w:rsid w:val="00807780"/>
    <w:rsid w:val="00807B54"/>
    <w:rsid w:val="00807E6A"/>
    <w:rsid w:val="00810B31"/>
    <w:rsid w:val="0081129F"/>
    <w:rsid w:val="00811363"/>
    <w:rsid w:val="008117C4"/>
    <w:rsid w:val="0081209F"/>
    <w:rsid w:val="0081239A"/>
    <w:rsid w:val="0081242A"/>
    <w:rsid w:val="00812F45"/>
    <w:rsid w:val="00812FF4"/>
    <w:rsid w:val="0081302E"/>
    <w:rsid w:val="00813728"/>
    <w:rsid w:val="00813E10"/>
    <w:rsid w:val="0081449F"/>
    <w:rsid w:val="008147DA"/>
    <w:rsid w:val="008149C5"/>
    <w:rsid w:val="00815006"/>
    <w:rsid w:val="00815550"/>
    <w:rsid w:val="00816352"/>
    <w:rsid w:val="008165FA"/>
    <w:rsid w:val="00816CCF"/>
    <w:rsid w:val="0081777C"/>
    <w:rsid w:val="00820362"/>
    <w:rsid w:val="00820378"/>
    <w:rsid w:val="0082054C"/>
    <w:rsid w:val="00820C69"/>
    <w:rsid w:val="00821076"/>
    <w:rsid w:val="00821361"/>
    <w:rsid w:val="00821442"/>
    <w:rsid w:val="008214A6"/>
    <w:rsid w:val="00821886"/>
    <w:rsid w:val="00821B03"/>
    <w:rsid w:val="00821CA3"/>
    <w:rsid w:val="00821DAF"/>
    <w:rsid w:val="00821DF7"/>
    <w:rsid w:val="0082204D"/>
    <w:rsid w:val="0082247C"/>
    <w:rsid w:val="0082249E"/>
    <w:rsid w:val="008226B4"/>
    <w:rsid w:val="00822B36"/>
    <w:rsid w:val="00822B5D"/>
    <w:rsid w:val="00822BE2"/>
    <w:rsid w:val="00823027"/>
    <w:rsid w:val="008230CE"/>
    <w:rsid w:val="00823502"/>
    <w:rsid w:val="00823FAD"/>
    <w:rsid w:val="00824E15"/>
    <w:rsid w:val="0082501C"/>
    <w:rsid w:val="00825E19"/>
    <w:rsid w:val="008264E9"/>
    <w:rsid w:val="00826690"/>
    <w:rsid w:val="00826DE0"/>
    <w:rsid w:val="008301E9"/>
    <w:rsid w:val="0083040E"/>
    <w:rsid w:val="00831181"/>
    <w:rsid w:val="00831204"/>
    <w:rsid w:val="00831321"/>
    <w:rsid w:val="00831377"/>
    <w:rsid w:val="0083185B"/>
    <w:rsid w:val="00831C0B"/>
    <w:rsid w:val="008327FA"/>
    <w:rsid w:val="008328D4"/>
    <w:rsid w:val="00832F8B"/>
    <w:rsid w:val="0083349E"/>
    <w:rsid w:val="00833A93"/>
    <w:rsid w:val="0083429A"/>
    <w:rsid w:val="0083462C"/>
    <w:rsid w:val="00834DB4"/>
    <w:rsid w:val="00834F82"/>
    <w:rsid w:val="00835430"/>
    <w:rsid w:val="0083564C"/>
    <w:rsid w:val="00835795"/>
    <w:rsid w:val="0083656A"/>
    <w:rsid w:val="008367D5"/>
    <w:rsid w:val="00836801"/>
    <w:rsid w:val="00836C4C"/>
    <w:rsid w:val="00836C5C"/>
    <w:rsid w:val="00836D4E"/>
    <w:rsid w:val="00836FEF"/>
    <w:rsid w:val="00837441"/>
    <w:rsid w:val="00837FA3"/>
    <w:rsid w:val="008402DB"/>
    <w:rsid w:val="008406BA"/>
    <w:rsid w:val="008412E9"/>
    <w:rsid w:val="00841727"/>
    <w:rsid w:val="00841E21"/>
    <w:rsid w:val="00841E46"/>
    <w:rsid w:val="00841E50"/>
    <w:rsid w:val="008422BE"/>
    <w:rsid w:val="0084236B"/>
    <w:rsid w:val="008427CC"/>
    <w:rsid w:val="00842C35"/>
    <w:rsid w:val="00842C8C"/>
    <w:rsid w:val="00842FA6"/>
    <w:rsid w:val="008434E0"/>
    <w:rsid w:val="00843AF6"/>
    <w:rsid w:val="00843C17"/>
    <w:rsid w:val="00844100"/>
    <w:rsid w:val="008442AD"/>
    <w:rsid w:val="00844655"/>
    <w:rsid w:val="00844EEA"/>
    <w:rsid w:val="00845024"/>
    <w:rsid w:val="00845D91"/>
    <w:rsid w:val="00845F9C"/>
    <w:rsid w:val="008460D8"/>
    <w:rsid w:val="00846988"/>
    <w:rsid w:val="0084698C"/>
    <w:rsid w:val="00847A13"/>
    <w:rsid w:val="00847C31"/>
    <w:rsid w:val="00847DDB"/>
    <w:rsid w:val="008502C8"/>
    <w:rsid w:val="00850611"/>
    <w:rsid w:val="0085087F"/>
    <w:rsid w:val="00850C0B"/>
    <w:rsid w:val="00851A06"/>
    <w:rsid w:val="008520A2"/>
    <w:rsid w:val="00852D7E"/>
    <w:rsid w:val="00852E43"/>
    <w:rsid w:val="008531C0"/>
    <w:rsid w:val="008533AD"/>
    <w:rsid w:val="0085348B"/>
    <w:rsid w:val="008536AD"/>
    <w:rsid w:val="00853760"/>
    <w:rsid w:val="00853878"/>
    <w:rsid w:val="00853DF6"/>
    <w:rsid w:val="00854829"/>
    <w:rsid w:val="00854CC5"/>
    <w:rsid w:val="00855796"/>
    <w:rsid w:val="00856071"/>
    <w:rsid w:val="00856142"/>
    <w:rsid w:val="008562D3"/>
    <w:rsid w:val="00856613"/>
    <w:rsid w:val="00856DB4"/>
    <w:rsid w:val="00857352"/>
    <w:rsid w:val="0085742B"/>
    <w:rsid w:val="0085794A"/>
    <w:rsid w:val="00857D48"/>
    <w:rsid w:val="00857F7B"/>
    <w:rsid w:val="00857F92"/>
    <w:rsid w:val="008604F0"/>
    <w:rsid w:val="00861E26"/>
    <w:rsid w:val="00861F63"/>
    <w:rsid w:val="0086247F"/>
    <w:rsid w:val="00863A52"/>
    <w:rsid w:val="00863C31"/>
    <w:rsid w:val="00863E90"/>
    <w:rsid w:val="00863F00"/>
    <w:rsid w:val="00863F61"/>
    <w:rsid w:val="0086431D"/>
    <w:rsid w:val="0086483B"/>
    <w:rsid w:val="00864BE1"/>
    <w:rsid w:val="00864EA9"/>
    <w:rsid w:val="00864F9A"/>
    <w:rsid w:val="008654AC"/>
    <w:rsid w:val="00865CDC"/>
    <w:rsid w:val="00865EE3"/>
    <w:rsid w:val="00866491"/>
    <w:rsid w:val="00866923"/>
    <w:rsid w:val="00866EEA"/>
    <w:rsid w:val="008671E3"/>
    <w:rsid w:val="00867385"/>
    <w:rsid w:val="00867915"/>
    <w:rsid w:val="008679F3"/>
    <w:rsid w:val="00867B43"/>
    <w:rsid w:val="00867BF1"/>
    <w:rsid w:val="008703E3"/>
    <w:rsid w:val="00870E8A"/>
    <w:rsid w:val="00871638"/>
    <w:rsid w:val="008718FF"/>
    <w:rsid w:val="008729D8"/>
    <w:rsid w:val="0087309F"/>
    <w:rsid w:val="008733FE"/>
    <w:rsid w:val="008734F6"/>
    <w:rsid w:val="008738DF"/>
    <w:rsid w:val="00873EF0"/>
    <w:rsid w:val="00874251"/>
    <w:rsid w:val="00874293"/>
    <w:rsid w:val="0087454E"/>
    <w:rsid w:val="00874E72"/>
    <w:rsid w:val="0087543C"/>
    <w:rsid w:val="00875E67"/>
    <w:rsid w:val="008764AE"/>
    <w:rsid w:val="00876771"/>
    <w:rsid w:val="00876E3A"/>
    <w:rsid w:val="00876F90"/>
    <w:rsid w:val="00877B78"/>
    <w:rsid w:val="00877BA5"/>
    <w:rsid w:val="00877E2C"/>
    <w:rsid w:val="00877E3B"/>
    <w:rsid w:val="00877E4E"/>
    <w:rsid w:val="008800CA"/>
    <w:rsid w:val="00880C07"/>
    <w:rsid w:val="00880F89"/>
    <w:rsid w:val="00881031"/>
    <w:rsid w:val="0088106F"/>
    <w:rsid w:val="008818E1"/>
    <w:rsid w:val="00881CDF"/>
    <w:rsid w:val="00881D07"/>
    <w:rsid w:val="00881D7F"/>
    <w:rsid w:val="00881DFD"/>
    <w:rsid w:val="00882191"/>
    <w:rsid w:val="008821E9"/>
    <w:rsid w:val="008827CA"/>
    <w:rsid w:val="00882AC2"/>
    <w:rsid w:val="00883C85"/>
    <w:rsid w:val="008841DA"/>
    <w:rsid w:val="00884393"/>
    <w:rsid w:val="008848F5"/>
    <w:rsid w:val="00884E98"/>
    <w:rsid w:val="008850D0"/>
    <w:rsid w:val="00885262"/>
    <w:rsid w:val="0088552D"/>
    <w:rsid w:val="00885798"/>
    <w:rsid w:val="008869FF"/>
    <w:rsid w:val="00886B32"/>
    <w:rsid w:val="00886B52"/>
    <w:rsid w:val="00886E5F"/>
    <w:rsid w:val="00886F27"/>
    <w:rsid w:val="008878DF"/>
    <w:rsid w:val="00890917"/>
    <w:rsid w:val="00890945"/>
    <w:rsid w:val="00890972"/>
    <w:rsid w:val="00890FE0"/>
    <w:rsid w:val="008910B5"/>
    <w:rsid w:val="0089113F"/>
    <w:rsid w:val="008911B5"/>
    <w:rsid w:val="008912B2"/>
    <w:rsid w:val="0089187D"/>
    <w:rsid w:val="00892CCD"/>
    <w:rsid w:val="00892F06"/>
    <w:rsid w:val="00893064"/>
    <w:rsid w:val="00893479"/>
    <w:rsid w:val="00893528"/>
    <w:rsid w:val="00893A2A"/>
    <w:rsid w:val="00893BC2"/>
    <w:rsid w:val="00893C17"/>
    <w:rsid w:val="008941AA"/>
    <w:rsid w:val="00894573"/>
    <w:rsid w:val="0089460C"/>
    <w:rsid w:val="008946B3"/>
    <w:rsid w:val="008947E8"/>
    <w:rsid w:val="00894870"/>
    <w:rsid w:val="00894D41"/>
    <w:rsid w:val="00894E2A"/>
    <w:rsid w:val="008954B5"/>
    <w:rsid w:val="008954EA"/>
    <w:rsid w:val="008956C4"/>
    <w:rsid w:val="008956DD"/>
    <w:rsid w:val="0089584F"/>
    <w:rsid w:val="00895A8F"/>
    <w:rsid w:val="00895C26"/>
    <w:rsid w:val="00896071"/>
    <w:rsid w:val="008961E1"/>
    <w:rsid w:val="00896733"/>
    <w:rsid w:val="00896AF1"/>
    <w:rsid w:val="00896AFD"/>
    <w:rsid w:val="00896C4F"/>
    <w:rsid w:val="00896C60"/>
    <w:rsid w:val="00896CE4"/>
    <w:rsid w:val="00896E53"/>
    <w:rsid w:val="00896F23"/>
    <w:rsid w:val="00897F39"/>
    <w:rsid w:val="008A0486"/>
    <w:rsid w:val="008A05C7"/>
    <w:rsid w:val="008A09D4"/>
    <w:rsid w:val="008A0DBE"/>
    <w:rsid w:val="008A0F56"/>
    <w:rsid w:val="008A114D"/>
    <w:rsid w:val="008A2674"/>
    <w:rsid w:val="008A2773"/>
    <w:rsid w:val="008A29F6"/>
    <w:rsid w:val="008A2A1F"/>
    <w:rsid w:val="008A2FAD"/>
    <w:rsid w:val="008A30DD"/>
    <w:rsid w:val="008A423B"/>
    <w:rsid w:val="008A4489"/>
    <w:rsid w:val="008A47CF"/>
    <w:rsid w:val="008A4F39"/>
    <w:rsid w:val="008A52DA"/>
    <w:rsid w:val="008A52E3"/>
    <w:rsid w:val="008A5D87"/>
    <w:rsid w:val="008A6837"/>
    <w:rsid w:val="008A6CB1"/>
    <w:rsid w:val="008A717D"/>
    <w:rsid w:val="008A7284"/>
    <w:rsid w:val="008A7D72"/>
    <w:rsid w:val="008B066D"/>
    <w:rsid w:val="008B098C"/>
    <w:rsid w:val="008B0DD0"/>
    <w:rsid w:val="008B1968"/>
    <w:rsid w:val="008B1A73"/>
    <w:rsid w:val="008B1DBE"/>
    <w:rsid w:val="008B1EFA"/>
    <w:rsid w:val="008B219A"/>
    <w:rsid w:val="008B2551"/>
    <w:rsid w:val="008B2657"/>
    <w:rsid w:val="008B3781"/>
    <w:rsid w:val="008B3B02"/>
    <w:rsid w:val="008B4130"/>
    <w:rsid w:val="008B4663"/>
    <w:rsid w:val="008B595F"/>
    <w:rsid w:val="008B6176"/>
    <w:rsid w:val="008B71A1"/>
    <w:rsid w:val="008B72E8"/>
    <w:rsid w:val="008B77AD"/>
    <w:rsid w:val="008B78E4"/>
    <w:rsid w:val="008B7DE6"/>
    <w:rsid w:val="008C00EC"/>
    <w:rsid w:val="008C0109"/>
    <w:rsid w:val="008C08C7"/>
    <w:rsid w:val="008C09A6"/>
    <w:rsid w:val="008C0E4C"/>
    <w:rsid w:val="008C0E76"/>
    <w:rsid w:val="008C0FF0"/>
    <w:rsid w:val="008C109E"/>
    <w:rsid w:val="008C17B5"/>
    <w:rsid w:val="008C1CB5"/>
    <w:rsid w:val="008C221F"/>
    <w:rsid w:val="008C22BD"/>
    <w:rsid w:val="008C30DB"/>
    <w:rsid w:val="008C4130"/>
    <w:rsid w:val="008C4395"/>
    <w:rsid w:val="008C477D"/>
    <w:rsid w:val="008C4FD5"/>
    <w:rsid w:val="008C5A59"/>
    <w:rsid w:val="008C65FE"/>
    <w:rsid w:val="008C6781"/>
    <w:rsid w:val="008C7903"/>
    <w:rsid w:val="008D0511"/>
    <w:rsid w:val="008D081C"/>
    <w:rsid w:val="008D09DF"/>
    <w:rsid w:val="008D0B5E"/>
    <w:rsid w:val="008D0D89"/>
    <w:rsid w:val="008D0E0C"/>
    <w:rsid w:val="008D11D7"/>
    <w:rsid w:val="008D1528"/>
    <w:rsid w:val="008D157C"/>
    <w:rsid w:val="008D1926"/>
    <w:rsid w:val="008D1A8E"/>
    <w:rsid w:val="008D1F65"/>
    <w:rsid w:val="008D2A7A"/>
    <w:rsid w:val="008D2B8F"/>
    <w:rsid w:val="008D39A7"/>
    <w:rsid w:val="008D3C1D"/>
    <w:rsid w:val="008D3F2C"/>
    <w:rsid w:val="008D41E9"/>
    <w:rsid w:val="008D4354"/>
    <w:rsid w:val="008D461D"/>
    <w:rsid w:val="008D4B24"/>
    <w:rsid w:val="008D4C4B"/>
    <w:rsid w:val="008D4EF7"/>
    <w:rsid w:val="008D5578"/>
    <w:rsid w:val="008D573F"/>
    <w:rsid w:val="008D5A41"/>
    <w:rsid w:val="008D5D50"/>
    <w:rsid w:val="008D618B"/>
    <w:rsid w:val="008D61EE"/>
    <w:rsid w:val="008D67B9"/>
    <w:rsid w:val="008D6E09"/>
    <w:rsid w:val="008D7105"/>
    <w:rsid w:val="008D75C6"/>
    <w:rsid w:val="008E0082"/>
    <w:rsid w:val="008E0890"/>
    <w:rsid w:val="008E098F"/>
    <w:rsid w:val="008E0D59"/>
    <w:rsid w:val="008E11DB"/>
    <w:rsid w:val="008E13C6"/>
    <w:rsid w:val="008E1456"/>
    <w:rsid w:val="008E21C2"/>
    <w:rsid w:val="008E21DD"/>
    <w:rsid w:val="008E24E5"/>
    <w:rsid w:val="008E2AAD"/>
    <w:rsid w:val="008E2BEB"/>
    <w:rsid w:val="008E308F"/>
    <w:rsid w:val="008E392E"/>
    <w:rsid w:val="008E4971"/>
    <w:rsid w:val="008E4C6B"/>
    <w:rsid w:val="008E50AB"/>
    <w:rsid w:val="008E51A5"/>
    <w:rsid w:val="008E53A4"/>
    <w:rsid w:val="008E5740"/>
    <w:rsid w:val="008E5BE5"/>
    <w:rsid w:val="008E5D34"/>
    <w:rsid w:val="008E69E2"/>
    <w:rsid w:val="008E6F73"/>
    <w:rsid w:val="008E7511"/>
    <w:rsid w:val="008E7713"/>
    <w:rsid w:val="008E78EF"/>
    <w:rsid w:val="008E7E47"/>
    <w:rsid w:val="008F0145"/>
    <w:rsid w:val="008F0CF2"/>
    <w:rsid w:val="008F0D2F"/>
    <w:rsid w:val="008F1728"/>
    <w:rsid w:val="008F1784"/>
    <w:rsid w:val="008F18D9"/>
    <w:rsid w:val="008F1956"/>
    <w:rsid w:val="008F1C8B"/>
    <w:rsid w:val="008F2D2F"/>
    <w:rsid w:val="008F309B"/>
    <w:rsid w:val="008F3CA3"/>
    <w:rsid w:val="008F3EAA"/>
    <w:rsid w:val="008F3FE7"/>
    <w:rsid w:val="008F465A"/>
    <w:rsid w:val="008F47A5"/>
    <w:rsid w:val="008F4A05"/>
    <w:rsid w:val="008F64AA"/>
    <w:rsid w:val="008F6731"/>
    <w:rsid w:val="008F69F3"/>
    <w:rsid w:val="008F6C41"/>
    <w:rsid w:val="008F6DB2"/>
    <w:rsid w:val="008F75D6"/>
    <w:rsid w:val="008F7E88"/>
    <w:rsid w:val="0090059F"/>
    <w:rsid w:val="00900698"/>
    <w:rsid w:val="009022CF"/>
    <w:rsid w:val="009025A4"/>
    <w:rsid w:val="009025B2"/>
    <w:rsid w:val="009036A2"/>
    <w:rsid w:val="00903AA5"/>
    <w:rsid w:val="009044B6"/>
    <w:rsid w:val="009046EF"/>
    <w:rsid w:val="009055B4"/>
    <w:rsid w:val="009057B9"/>
    <w:rsid w:val="00905C08"/>
    <w:rsid w:val="009061BF"/>
    <w:rsid w:val="00906280"/>
    <w:rsid w:val="0090783B"/>
    <w:rsid w:val="00907C42"/>
    <w:rsid w:val="009103B0"/>
    <w:rsid w:val="009103BA"/>
    <w:rsid w:val="00910B09"/>
    <w:rsid w:val="00910E3D"/>
    <w:rsid w:val="00911127"/>
    <w:rsid w:val="00911E22"/>
    <w:rsid w:val="009121CE"/>
    <w:rsid w:val="009122B6"/>
    <w:rsid w:val="0091292C"/>
    <w:rsid w:val="009129FA"/>
    <w:rsid w:val="00912A00"/>
    <w:rsid w:val="0091313E"/>
    <w:rsid w:val="00913C7D"/>
    <w:rsid w:val="00914009"/>
    <w:rsid w:val="009141C4"/>
    <w:rsid w:val="0091453C"/>
    <w:rsid w:val="009145D8"/>
    <w:rsid w:val="0091483A"/>
    <w:rsid w:val="00914C9F"/>
    <w:rsid w:val="00914F72"/>
    <w:rsid w:val="009152B6"/>
    <w:rsid w:val="009154F3"/>
    <w:rsid w:val="00915633"/>
    <w:rsid w:val="009156D8"/>
    <w:rsid w:val="00915DAB"/>
    <w:rsid w:val="009163BB"/>
    <w:rsid w:val="00916463"/>
    <w:rsid w:val="00916B25"/>
    <w:rsid w:val="00916B2B"/>
    <w:rsid w:val="00916E0C"/>
    <w:rsid w:val="009174DA"/>
    <w:rsid w:val="009176CF"/>
    <w:rsid w:val="00917C2F"/>
    <w:rsid w:val="009205AF"/>
    <w:rsid w:val="009208A7"/>
    <w:rsid w:val="00920D64"/>
    <w:rsid w:val="00920D85"/>
    <w:rsid w:val="00921057"/>
    <w:rsid w:val="00921150"/>
    <w:rsid w:val="00921246"/>
    <w:rsid w:val="00921946"/>
    <w:rsid w:val="00922711"/>
    <w:rsid w:val="00922A16"/>
    <w:rsid w:val="00922BCD"/>
    <w:rsid w:val="0092311A"/>
    <w:rsid w:val="00923370"/>
    <w:rsid w:val="009239FF"/>
    <w:rsid w:val="0092402A"/>
    <w:rsid w:val="009243C6"/>
    <w:rsid w:val="00924765"/>
    <w:rsid w:val="00924774"/>
    <w:rsid w:val="00924863"/>
    <w:rsid w:val="00924993"/>
    <w:rsid w:val="009249BA"/>
    <w:rsid w:val="00924F13"/>
    <w:rsid w:val="0092502F"/>
    <w:rsid w:val="0092559A"/>
    <w:rsid w:val="00925D0C"/>
    <w:rsid w:val="00925F53"/>
    <w:rsid w:val="00926153"/>
    <w:rsid w:val="00926461"/>
    <w:rsid w:val="009267D2"/>
    <w:rsid w:val="00926833"/>
    <w:rsid w:val="00926E9A"/>
    <w:rsid w:val="009274D4"/>
    <w:rsid w:val="00927D60"/>
    <w:rsid w:val="00927F38"/>
    <w:rsid w:val="0093013E"/>
    <w:rsid w:val="0093031A"/>
    <w:rsid w:val="00930366"/>
    <w:rsid w:val="00930ABB"/>
    <w:rsid w:val="009318AF"/>
    <w:rsid w:val="009325D5"/>
    <w:rsid w:val="00933053"/>
    <w:rsid w:val="00933932"/>
    <w:rsid w:val="009339D5"/>
    <w:rsid w:val="00933F2B"/>
    <w:rsid w:val="0093452A"/>
    <w:rsid w:val="00935CA1"/>
    <w:rsid w:val="00935D77"/>
    <w:rsid w:val="00936400"/>
    <w:rsid w:val="0093682D"/>
    <w:rsid w:val="00937E0B"/>
    <w:rsid w:val="00937E60"/>
    <w:rsid w:val="00937E76"/>
    <w:rsid w:val="009414CF"/>
    <w:rsid w:val="00941718"/>
    <w:rsid w:val="009417F0"/>
    <w:rsid w:val="00942238"/>
    <w:rsid w:val="009428C9"/>
    <w:rsid w:val="009430E7"/>
    <w:rsid w:val="0094323C"/>
    <w:rsid w:val="00943696"/>
    <w:rsid w:val="00944BCE"/>
    <w:rsid w:val="009452FE"/>
    <w:rsid w:val="009455CF"/>
    <w:rsid w:val="00945691"/>
    <w:rsid w:val="00945850"/>
    <w:rsid w:val="0094594F"/>
    <w:rsid w:val="00945C6E"/>
    <w:rsid w:val="00945EC4"/>
    <w:rsid w:val="009468B0"/>
    <w:rsid w:val="00946CBA"/>
    <w:rsid w:val="00947960"/>
    <w:rsid w:val="00947A1D"/>
    <w:rsid w:val="00947B5C"/>
    <w:rsid w:val="00947B83"/>
    <w:rsid w:val="00950610"/>
    <w:rsid w:val="00950616"/>
    <w:rsid w:val="00950BF5"/>
    <w:rsid w:val="00950D0D"/>
    <w:rsid w:val="00951D1A"/>
    <w:rsid w:val="00951D31"/>
    <w:rsid w:val="00951E33"/>
    <w:rsid w:val="00952401"/>
    <w:rsid w:val="0095249A"/>
    <w:rsid w:val="00952505"/>
    <w:rsid w:val="00952D64"/>
    <w:rsid w:val="0095338F"/>
    <w:rsid w:val="009535BB"/>
    <w:rsid w:val="00953FFA"/>
    <w:rsid w:val="00954B33"/>
    <w:rsid w:val="00955588"/>
    <w:rsid w:val="00955640"/>
    <w:rsid w:val="009556DF"/>
    <w:rsid w:val="00955A2B"/>
    <w:rsid w:val="00955B5C"/>
    <w:rsid w:val="00955D38"/>
    <w:rsid w:val="00955D80"/>
    <w:rsid w:val="009569A2"/>
    <w:rsid w:val="00956A4E"/>
    <w:rsid w:val="00956FA7"/>
    <w:rsid w:val="00957439"/>
    <w:rsid w:val="009579A9"/>
    <w:rsid w:val="00957D6F"/>
    <w:rsid w:val="00957F31"/>
    <w:rsid w:val="009603D4"/>
    <w:rsid w:val="00960728"/>
    <w:rsid w:val="00961B10"/>
    <w:rsid w:val="00962569"/>
    <w:rsid w:val="00962809"/>
    <w:rsid w:val="00962AF1"/>
    <w:rsid w:val="009630BF"/>
    <w:rsid w:val="0096312D"/>
    <w:rsid w:val="0096315C"/>
    <w:rsid w:val="0096330C"/>
    <w:rsid w:val="00963555"/>
    <w:rsid w:val="00963606"/>
    <w:rsid w:val="00963783"/>
    <w:rsid w:val="00963E3C"/>
    <w:rsid w:val="009647BD"/>
    <w:rsid w:val="00964B6F"/>
    <w:rsid w:val="00964CF0"/>
    <w:rsid w:val="00964E93"/>
    <w:rsid w:val="00965301"/>
    <w:rsid w:val="0096580A"/>
    <w:rsid w:val="00965BE9"/>
    <w:rsid w:val="00965DC3"/>
    <w:rsid w:val="00965FB1"/>
    <w:rsid w:val="00965FD4"/>
    <w:rsid w:val="00966266"/>
    <w:rsid w:val="009668AB"/>
    <w:rsid w:val="0096722A"/>
    <w:rsid w:val="00967305"/>
    <w:rsid w:val="00967817"/>
    <w:rsid w:val="00967912"/>
    <w:rsid w:val="00967CD0"/>
    <w:rsid w:val="0097046C"/>
    <w:rsid w:val="00970A89"/>
    <w:rsid w:val="0097119F"/>
    <w:rsid w:val="009712B5"/>
    <w:rsid w:val="00971CB2"/>
    <w:rsid w:val="009721D4"/>
    <w:rsid w:val="00972805"/>
    <w:rsid w:val="009729D2"/>
    <w:rsid w:val="00972EF8"/>
    <w:rsid w:val="009730E6"/>
    <w:rsid w:val="0097320C"/>
    <w:rsid w:val="00973E78"/>
    <w:rsid w:val="009740E6"/>
    <w:rsid w:val="0097451E"/>
    <w:rsid w:val="00975642"/>
    <w:rsid w:val="00976DB5"/>
    <w:rsid w:val="00977461"/>
    <w:rsid w:val="009778BF"/>
    <w:rsid w:val="009779AD"/>
    <w:rsid w:val="00980545"/>
    <w:rsid w:val="00980635"/>
    <w:rsid w:val="00980870"/>
    <w:rsid w:val="0098095D"/>
    <w:rsid w:val="00980D1F"/>
    <w:rsid w:val="009810EB"/>
    <w:rsid w:val="009813E3"/>
    <w:rsid w:val="0098153C"/>
    <w:rsid w:val="00981563"/>
    <w:rsid w:val="009816DA"/>
    <w:rsid w:val="00981813"/>
    <w:rsid w:val="00981F0B"/>
    <w:rsid w:val="009827AC"/>
    <w:rsid w:val="00982CA2"/>
    <w:rsid w:val="00983C5F"/>
    <w:rsid w:val="00983EE7"/>
    <w:rsid w:val="00983F1F"/>
    <w:rsid w:val="009847F6"/>
    <w:rsid w:val="00984D26"/>
    <w:rsid w:val="0098531D"/>
    <w:rsid w:val="00985563"/>
    <w:rsid w:val="009855B7"/>
    <w:rsid w:val="009860A9"/>
    <w:rsid w:val="00986196"/>
    <w:rsid w:val="009862D3"/>
    <w:rsid w:val="009865CF"/>
    <w:rsid w:val="009867EC"/>
    <w:rsid w:val="00986849"/>
    <w:rsid w:val="00986C8A"/>
    <w:rsid w:val="0098757C"/>
    <w:rsid w:val="00987850"/>
    <w:rsid w:val="009902E6"/>
    <w:rsid w:val="00990C99"/>
    <w:rsid w:val="0099127A"/>
    <w:rsid w:val="00992168"/>
    <w:rsid w:val="009924F7"/>
    <w:rsid w:val="009929F1"/>
    <w:rsid w:val="00993171"/>
    <w:rsid w:val="00993BBE"/>
    <w:rsid w:val="0099528B"/>
    <w:rsid w:val="009955E7"/>
    <w:rsid w:val="00995713"/>
    <w:rsid w:val="00995E25"/>
    <w:rsid w:val="0099655B"/>
    <w:rsid w:val="0099680E"/>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12"/>
    <w:rsid w:val="009A2D6B"/>
    <w:rsid w:val="009A2D9F"/>
    <w:rsid w:val="009A2E60"/>
    <w:rsid w:val="009A3339"/>
    <w:rsid w:val="009A3584"/>
    <w:rsid w:val="009A3D31"/>
    <w:rsid w:val="009A4248"/>
    <w:rsid w:val="009A43A9"/>
    <w:rsid w:val="009A4AA5"/>
    <w:rsid w:val="009A4FC9"/>
    <w:rsid w:val="009A5215"/>
    <w:rsid w:val="009A5247"/>
    <w:rsid w:val="009A58B3"/>
    <w:rsid w:val="009A5BD1"/>
    <w:rsid w:val="009A5D94"/>
    <w:rsid w:val="009A5FC6"/>
    <w:rsid w:val="009A6E4A"/>
    <w:rsid w:val="009A6FA2"/>
    <w:rsid w:val="009A70E3"/>
    <w:rsid w:val="009A71BA"/>
    <w:rsid w:val="009A7870"/>
    <w:rsid w:val="009A7A15"/>
    <w:rsid w:val="009A7C7A"/>
    <w:rsid w:val="009A7EA8"/>
    <w:rsid w:val="009B0459"/>
    <w:rsid w:val="009B05C3"/>
    <w:rsid w:val="009B0807"/>
    <w:rsid w:val="009B0DD5"/>
    <w:rsid w:val="009B1424"/>
    <w:rsid w:val="009B1975"/>
    <w:rsid w:val="009B1C62"/>
    <w:rsid w:val="009B23A8"/>
    <w:rsid w:val="009B2E89"/>
    <w:rsid w:val="009B2E8A"/>
    <w:rsid w:val="009B2F66"/>
    <w:rsid w:val="009B3C5D"/>
    <w:rsid w:val="009B404B"/>
    <w:rsid w:val="009B4B49"/>
    <w:rsid w:val="009B51D1"/>
    <w:rsid w:val="009B535B"/>
    <w:rsid w:val="009B573D"/>
    <w:rsid w:val="009B5740"/>
    <w:rsid w:val="009B57A2"/>
    <w:rsid w:val="009B5E27"/>
    <w:rsid w:val="009B61D1"/>
    <w:rsid w:val="009B63D3"/>
    <w:rsid w:val="009B6824"/>
    <w:rsid w:val="009B70FC"/>
    <w:rsid w:val="009B7178"/>
    <w:rsid w:val="009B7ACD"/>
    <w:rsid w:val="009B7F70"/>
    <w:rsid w:val="009C0B6E"/>
    <w:rsid w:val="009C0E7B"/>
    <w:rsid w:val="009C144A"/>
    <w:rsid w:val="009C15C9"/>
    <w:rsid w:val="009C17EE"/>
    <w:rsid w:val="009C19CE"/>
    <w:rsid w:val="009C1A03"/>
    <w:rsid w:val="009C1A20"/>
    <w:rsid w:val="009C1ADE"/>
    <w:rsid w:val="009C2101"/>
    <w:rsid w:val="009C2721"/>
    <w:rsid w:val="009C2A33"/>
    <w:rsid w:val="009C2ADB"/>
    <w:rsid w:val="009C2F74"/>
    <w:rsid w:val="009C327E"/>
    <w:rsid w:val="009C3398"/>
    <w:rsid w:val="009C39D0"/>
    <w:rsid w:val="009C3C71"/>
    <w:rsid w:val="009C3D7F"/>
    <w:rsid w:val="009C3D8B"/>
    <w:rsid w:val="009C3DD0"/>
    <w:rsid w:val="009C47F8"/>
    <w:rsid w:val="009C486C"/>
    <w:rsid w:val="009C4918"/>
    <w:rsid w:val="009C4BB0"/>
    <w:rsid w:val="009C58B8"/>
    <w:rsid w:val="009C58DA"/>
    <w:rsid w:val="009C59E6"/>
    <w:rsid w:val="009C5A15"/>
    <w:rsid w:val="009C5BDF"/>
    <w:rsid w:val="009C5D79"/>
    <w:rsid w:val="009C5E73"/>
    <w:rsid w:val="009C5F40"/>
    <w:rsid w:val="009C64DF"/>
    <w:rsid w:val="009C76FD"/>
    <w:rsid w:val="009C7D1E"/>
    <w:rsid w:val="009D11E9"/>
    <w:rsid w:val="009D1233"/>
    <w:rsid w:val="009D1465"/>
    <w:rsid w:val="009D1B2F"/>
    <w:rsid w:val="009D3162"/>
    <w:rsid w:val="009D31B2"/>
    <w:rsid w:val="009D31F1"/>
    <w:rsid w:val="009D32B6"/>
    <w:rsid w:val="009D38F7"/>
    <w:rsid w:val="009D3F9C"/>
    <w:rsid w:val="009D47DC"/>
    <w:rsid w:val="009D49D9"/>
    <w:rsid w:val="009D4D7E"/>
    <w:rsid w:val="009D4E17"/>
    <w:rsid w:val="009D5991"/>
    <w:rsid w:val="009D5D51"/>
    <w:rsid w:val="009D66C1"/>
    <w:rsid w:val="009D697D"/>
    <w:rsid w:val="009D72E5"/>
    <w:rsid w:val="009D73E9"/>
    <w:rsid w:val="009D74FE"/>
    <w:rsid w:val="009D78C7"/>
    <w:rsid w:val="009E07E2"/>
    <w:rsid w:val="009E09B8"/>
    <w:rsid w:val="009E0AD7"/>
    <w:rsid w:val="009E1CE0"/>
    <w:rsid w:val="009E264F"/>
    <w:rsid w:val="009E2A2F"/>
    <w:rsid w:val="009E325A"/>
    <w:rsid w:val="009E325B"/>
    <w:rsid w:val="009E3570"/>
    <w:rsid w:val="009E3BCB"/>
    <w:rsid w:val="009E3DE7"/>
    <w:rsid w:val="009E43AB"/>
    <w:rsid w:val="009E482A"/>
    <w:rsid w:val="009E530B"/>
    <w:rsid w:val="009E566A"/>
    <w:rsid w:val="009E5E2A"/>
    <w:rsid w:val="009E6E88"/>
    <w:rsid w:val="009E70CE"/>
    <w:rsid w:val="009E7998"/>
    <w:rsid w:val="009E7CC0"/>
    <w:rsid w:val="009E7DDE"/>
    <w:rsid w:val="009E7E31"/>
    <w:rsid w:val="009F01AC"/>
    <w:rsid w:val="009F01DF"/>
    <w:rsid w:val="009F0421"/>
    <w:rsid w:val="009F0564"/>
    <w:rsid w:val="009F0817"/>
    <w:rsid w:val="009F0B97"/>
    <w:rsid w:val="009F1375"/>
    <w:rsid w:val="009F165E"/>
    <w:rsid w:val="009F1810"/>
    <w:rsid w:val="009F1B83"/>
    <w:rsid w:val="009F1CCC"/>
    <w:rsid w:val="009F245E"/>
    <w:rsid w:val="009F3317"/>
    <w:rsid w:val="009F3A3E"/>
    <w:rsid w:val="009F4037"/>
    <w:rsid w:val="009F4D61"/>
    <w:rsid w:val="009F5493"/>
    <w:rsid w:val="009F54B2"/>
    <w:rsid w:val="009F570F"/>
    <w:rsid w:val="009F5AC8"/>
    <w:rsid w:val="009F6F32"/>
    <w:rsid w:val="009F7632"/>
    <w:rsid w:val="009F7E97"/>
    <w:rsid w:val="00A00185"/>
    <w:rsid w:val="00A001E0"/>
    <w:rsid w:val="00A00ECB"/>
    <w:rsid w:val="00A00ED5"/>
    <w:rsid w:val="00A01288"/>
    <w:rsid w:val="00A01F44"/>
    <w:rsid w:val="00A02236"/>
    <w:rsid w:val="00A023ED"/>
    <w:rsid w:val="00A04BEC"/>
    <w:rsid w:val="00A04C4F"/>
    <w:rsid w:val="00A04C55"/>
    <w:rsid w:val="00A04E50"/>
    <w:rsid w:val="00A0511F"/>
    <w:rsid w:val="00A0528E"/>
    <w:rsid w:val="00A059A6"/>
    <w:rsid w:val="00A0615A"/>
    <w:rsid w:val="00A06FDA"/>
    <w:rsid w:val="00A0732E"/>
    <w:rsid w:val="00A07466"/>
    <w:rsid w:val="00A07FA6"/>
    <w:rsid w:val="00A108F9"/>
    <w:rsid w:val="00A118E6"/>
    <w:rsid w:val="00A1197A"/>
    <w:rsid w:val="00A122FE"/>
    <w:rsid w:val="00A12374"/>
    <w:rsid w:val="00A13274"/>
    <w:rsid w:val="00A133AE"/>
    <w:rsid w:val="00A1347D"/>
    <w:rsid w:val="00A1366A"/>
    <w:rsid w:val="00A13C16"/>
    <w:rsid w:val="00A13C8A"/>
    <w:rsid w:val="00A13D09"/>
    <w:rsid w:val="00A14682"/>
    <w:rsid w:val="00A1477F"/>
    <w:rsid w:val="00A147B8"/>
    <w:rsid w:val="00A14D9D"/>
    <w:rsid w:val="00A14EA1"/>
    <w:rsid w:val="00A15081"/>
    <w:rsid w:val="00A158BD"/>
    <w:rsid w:val="00A15B1C"/>
    <w:rsid w:val="00A15D0F"/>
    <w:rsid w:val="00A16121"/>
    <w:rsid w:val="00A17268"/>
    <w:rsid w:val="00A1775C"/>
    <w:rsid w:val="00A17E90"/>
    <w:rsid w:val="00A207A6"/>
    <w:rsid w:val="00A20878"/>
    <w:rsid w:val="00A20980"/>
    <w:rsid w:val="00A20AD2"/>
    <w:rsid w:val="00A20AF7"/>
    <w:rsid w:val="00A20EAA"/>
    <w:rsid w:val="00A215A9"/>
    <w:rsid w:val="00A217A4"/>
    <w:rsid w:val="00A21B12"/>
    <w:rsid w:val="00A221C0"/>
    <w:rsid w:val="00A223E8"/>
    <w:rsid w:val="00A22C97"/>
    <w:rsid w:val="00A23553"/>
    <w:rsid w:val="00A236E1"/>
    <w:rsid w:val="00A2386D"/>
    <w:rsid w:val="00A23FDD"/>
    <w:rsid w:val="00A25206"/>
    <w:rsid w:val="00A2602F"/>
    <w:rsid w:val="00A263B6"/>
    <w:rsid w:val="00A263ED"/>
    <w:rsid w:val="00A26690"/>
    <w:rsid w:val="00A2697A"/>
    <w:rsid w:val="00A26B3E"/>
    <w:rsid w:val="00A27152"/>
    <w:rsid w:val="00A300E2"/>
    <w:rsid w:val="00A3015F"/>
    <w:rsid w:val="00A302C3"/>
    <w:rsid w:val="00A30630"/>
    <w:rsid w:val="00A307A5"/>
    <w:rsid w:val="00A30BCB"/>
    <w:rsid w:val="00A30C75"/>
    <w:rsid w:val="00A315E4"/>
    <w:rsid w:val="00A326EB"/>
    <w:rsid w:val="00A33343"/>
    <w:rsid w:val="00A33F1D"/>
    <w:rsid w:val="00A34022"/>
    <w:rsid w:val="00A3487F"/>
    <w:rsid w:val="00A34D4B"/>
    <w:rsid w:val="00A3586F"/>
    <w:rsid w:val="00A35A76"/>
    <w:rsid w:val="00A36639"/>
    <w:rsid w:val="00A366CD"/>
    <w:rsid w:val="00A36CFC"/>
    <w:rsid w:val="00A3705E"/>
    <w:rsid w:val="00A3744C"/>
    <w:rsid w:val="00A37B3F"/>
    <w:rsid w:val="00A4037F"/>
    <w:rsid w:val="00A408C9"/>
    <w:rsid w:val="00A408EE"/>
    <w:rsid w:val="00A4092F"/>
    <w:rsid w:val="00A40BCD"/>
    <w:rsid w:val="00A40D30"/>
    <w:rsid w:val="00A40FA5"/>
    <w:rsid w:val="00A4122F"/>
    <w:rsid w:val="00A424BD"/>
    <w:rsid w:val="00A42705"/>
    <w:rsid w:val="00A42AD2"/>
    <w:rsid w:val="00A42C68"/>
    <w:rsid w:val="00A42D58"/>
    <w:rsid w:val="00A42EA9"/>
    <w:rsid w:val="00A43318"/>
    <w:rsid w:val="00A43417"/>
    <w:rsid w:val="00A43733"/>
    <w:rsid w:val="00A438B8"/>
    <w:rsid w:val="00A438E8"/>
    <w:rsid w:val="00A43B01"/>
    <w:rsid w:val="00A4403B"/>
    <w:rsid w:val="00A448C4"/>
    <w:rsid w:val="00A44957"/>
    <w:rsid w:val="00A44A38"/>
    <w:rsid w:val="00A44C00"/>
    <w:rsid w:val="00A44D74"/>
    <w:rsid w:val="00A45557"/>
    <w:rsid w:val="00A45699"/>
    <w:rsid w:val="00A45A20"/>
    <w:rsid w:val="00A46334"/>
    <w:rsid w:val="00A4641B"/>
    <w:rsid w:val="00A46444"/>
    <w:rsid w:val="00A46E45"/>
    <w:rsid w:val="00A46EDB"/>
    <w:rsid w:val="00A476F6"/>
    <w:rsid w:val="00A478D9"/>
    <w:rsid w:val="00A47903"/>
    <w:rsid w:val="00A47AE8"/>
    <w:rsid w:val="00A50246"/>
    <w:rsid w:val="00A51247"/>
    <w:rsid w:val="00A5180D"/>
    <w:rsid w:val="00A5190F"/>
    <w:rsid w:val="00A51D0B"/>
    <w:rsid w:val="00A527F7"/>
    <w:rsid w:val="00A529BE"/>
    <w:rsid w:val="00A52CF9"/>
    <w:rsid w:val="00A52D88"/>
    <w:rsid w:val="00A53407"/>
    <w:rsid w:val="00A53B44"/>
    <w:rsid w:val="00A53FA3"/>
    <w:rsid w:val="00A540FB"/>
    <w:rsid w:val="00A543E6"/>
    <w:rsid w:val="00A5452D"/>
    <w:rsid w:val="00A54F2B"/>
    <w:rsid w:val="00A54F92"/>
    <w:rsid w:val="00A5517D"/>
    <w:rsid w:val="00A56296"/>
    <w:rsid w:val="00A56FE4"/>
    <w:rsid w:val="00A57085"/>
    <w:rsid w:val="00A574BF"/>
    <w:rsid w:val="00A577C0"/>
    <w:rsid w:val="00A57A0F"/>
    <w:rsid w:val="00A57A16"/>
    <w:rsid w:val="00A57C2A"/>
    <w:rsid w:val="00A57C40"/>
    <w:rsid w:val="00A57D06"/>
    <w:rsid w:val="00A57EC7"/>
    <w:rsid w:val="00A6021C"/>
    <w:rsid w:val="00A606FB"/>
    <w:rsid w:val="00A607F6"/>
    <w:rsid w:val="00A60C39"/>
    <w:rsid w:val="00A60EA1"/>
    <w:rsid w:val="00A6118A"/>
    <w:rsid w:val="00A61383"/>
    <w:rsid w:val="00A6162D"/>
    <w:rsid w:val="00A61A95"/>
    <w:rsid w:val="00A61E5B"/>
    <w:rsid w:val="00A61F15"/>
    <w:rsid w:val="00A621F9"/>
    <w:rsid w:val="00A624E1"/>
    <w:rsid w:val="00A6298B"/>
    <w:rsid w:val="00A62C88"/>
    <w:rsid w:val="00A62DB4"/>
    <w:rsid w:val="00A6360B"/>
    <w:rsid w:val="00A639BA"/>
    <w:rsid w:val="00A63E3D"/>
    <w:rsid w:val="00A63FCF"/>
    <w:rsid w:val="00A641FB"/>
    <w:rsid w:val="00A64751"/>
    <w:rsid w:val="00A64AE7"/>
    <w:rsid w:val="00A64F31"/>
    <w:rsid w:val="00A65901"/>
    <w:rsid w:val="00A65FBC"/>
    <w:rsid w:val="00A6610E"/>
    <w:rsid w:val="00A661BD"/>
    <w:rsid w:val="00A663F7"/>
    <w:rsid w:val="00A66485"/>
    <w:rsid w:val="00A66A29"/>
    <w:rsid w:val="00A66F3B"/>
    <w:rsid w:val="00A6710B"/>
    <w:rsid w:val="00A67367"/>
    <w:rsid w:val="00A67585"/>
    <w:rsid w:val="00A675C9"/>
    <w:rsid w:val="00A675D7"/>
    <w:rsid w:val="00A67DA4"/>
    <w:rsid w:val="00A7013D"/>
    <w:rsid w:val="00A70334"/>
    <w:rsid w:val="00A70A48"/>
    <w:rsid w:val="00A70ABB"/>
    <w:rsid w:val="00A71032"/>
    <w:rsid w:val="00A71E78"/>
    <w:rsid w:val="00A72469"/>
    <w:rsid w:val="00A7290E"/>
    <w:rsid w:val="00A72D8A"/>
    <w:rsid w:val="00A72F7C"/>
    <w:rsid w:val="00A7384C"/>
    <w:rsid w:val="00A73DF1"/>
    <w:rsid w:val="00A747FD"/>
    <w:rsid w:val="00A75079"/>
    <w:rsid w:val="00A75377"/>
    <w:rsid w:val="00A75720"/>
    <w:rsid w:val="00A75A44"/>
    <w:rsid w:val="00A75C85"/>
    <w:rsid w:val="00A75E6C"/>
    <w:rsid w:val="00A76063"/>
    <w:rsid w:val="00A768F7"/>
    <w:rsid w:val="00A76BE9"/>
    <w:rsid w:val="00A773A7"/>
    <w:rsid w:val="00A7747E"/>
    <w:rsid w:val="00A777C9"/>
    <w:rsid w:val="00A77C53"/>
    <w:rsid w:val="00A77D84"/>
    <w:rsid w:val="00A77EE6"/>
    <w:rsid w:val="00A80657"/>
    <w:rsid w:val="00A80A28"/>
    <w:rsid w:val="00A80DAA"/>
    <w:rsid w:val="00A814F4"/>
    <w:rsid w:val="00A81608"/>
    <w:rsid w:val="00A81B98"/>
    <w:rsid w:val="00A827A9"/>
    <w:rsid w:val="00A82A5D"/>
    <w:rsid w:val="00A82D9D"/>
    <w:rsid w:val="00A83DCE"/>
    <w:rsid w:val="00A843A5"/>
    <w:rsid w:val="00A84580"/>
    <w:rsid w:val="00A84709"/>
    <w:rsid w:val="00A84853"/>
    <w:rsid w:val="00A8492F"/>
    <w:rsid w:val="00A8586F"/>
    <w:rsid w:val="00A8601F"/>
    <w:rsid w:val="00A86119"/>
    <w:rsid w:val="00A869AD"/>
    <w:rsid w:val="00A86A02"/>
    <w:rsid w:val="00A87626"/>
    <w:rsid w:val="00A90A0A"/>
    <w:rsid w:val="00A90AB4"/>
    <w:rsid w:val="00A921B6"/>
    <w:rsid w:val="00A92CA0"/>
    <w:rsid w:val="00A92DFB"/>
    <w:rsid w:val="00A9302A"/>
    <w:rsid w:val="00A9315C"/>
    <w:rsid w:val="00A934EF"/>
    <w:rsid w:val="00A93781"/>
    <w:rsid w:val="00A95302"/>
    <w:rsid w:val="00A95812"/>
    <w:rsid w:val="00A95B60"/>
    <w:rsid w:val="00A95BC6"/>
    <w:rsid w:val="00A95D3A"/>
    <w:rsid w:val="00A95EDA"/>
    <w:rsid w:val="00A96571"/>
    <w:rsid w:val="00A969DD"/>
    <w:rsid w:val="00A96A24"/>
    <w:rsid w:val="00A96B4C"/>
    <w:rsid w:val="00A96DC5"/>
    <w:rsid w:val="00A96F87"/>
    <w:rsid w:val="00A9730F"/>
    <w:rsid w:val="00AA02C3"/>
    <w:rsid w:val="00AA03A7"/>
    <w:rsid w:val="00AA0819"/>
    <w:rsid w:val="00AA1095"/>
    <w:rsid w:val="00AA124F"/>
    <w:rsid w:val="00AA12B6"/>
    <w:rsid w:val="00AA1F90"/>
    <w:rsid w:val="00AA2820"/>
    <w:rsid w:val="00AA2AD5"/>
    <w:rsid w:val="00AA2CC9"/>
    <w:rsid w:val="00AA30D8"/>
    <w:rsid w:val="00AA32F7"/>
    <w:rsid w:val="00AA3378"/>
    <w:rsid w:val="00AA3649"/>
    <w:rsid w:val="00AA3CE5"/>
    <w:rsid w:val="00AA3D16"/>
    <w:rsid w:val="00AA4060"/>
    <w:rsid w:val="00AA4074"/>
    <w:rsid w:val="00AA445E"/>
    <w:rsid w:val="00AA4514"/>
    <w:rsid w:val="00AA4C4D"/>
    <w:rsid w:val="00AA513E"/>
    <w:rsid w:val="00AA5267"/>
    <w:rsid w:val="00AA52A2"/>
    <w:rsid w:val="00AA5C94"/>
    <w:rsid w:val="00AA5E14"/>
    <w:rsid w:val="00AA61F1"/>
    <w:rsid w:val="00AA674D"/>
    <w:rsid w:val="00AA7238"/>
    <w:rsid w:val="00AA7CD2"/>
    <w:rsid w:val="00AA7D77"/>
    <w:rsid w:val="00AA7D91"/>
    <w:rsid w:val="00AB0617"/>
    <w:rsid w:val="00AB07D4"/>
    <w:rsid w:val="00AB07E0"/>
    <w:rsid w:val="00AB0CFB"/>
    <w:rsid w:val="00AB0F33"/>
    <w:rsid w:val="00AB1209"/>
    <w:rsid w:val="00AB1661"/>
    <w:rsid w:val="00AB16D1"/>
    <w:rsid w:val="00AB1F99"/>
    <w:rsid w:val="00AB212B"/>
    <w:rsid w:val="00AB283C"/>
    <w:rsid w:val="00AB287C"/>
    <w:rsid w:val="00AB2D22"/>
    <w:rsid w:val="00AB2FED"/>
    <w:rsid w:val="00AB30A4"/>
    <w:rsid w:val="00AB39C6"/>
    <w:rsid w:val="00AB3CC9"/>
    <w:rsid w:val="00AB4277"/>
    <w:rsid w:val="00AB51B7"/>
    <w:rsid w:val="00AB562F"/>
    <w:rsid w:val="00AB5873"/>
    <w:rsid w:val="00AB5E95"/>
    <w:rsid w:val="00AB60ED"/>
    <w:rsid w:val="00AB645C"/>
    <w:rsid w:val="00AB64FD"/>
    <w:rsid w:val="00AB6C5B"/>
    <w:rsid w:val="00AB6CC1"/>
    <w:rsid w:val="00AB6ECC"/>
    <w:rsid w:val="00AB71D2"/>
    <w:rsid w:val="00AB7F9C"/>
    <w:rsid w:val="00AC0336"/>
    <w:rsid w:val="00AC0752"/>
    <w:rsid w:val="00AC0F46"/>
    <w:rsid w:val="00AC118F"/>
    <w:rsid w:val="00AC140D"/>
    <w:rsid w:val="00AC1669"/>
    <w:rsid w:val="00AC19D5"/>
    <w:rsid w:val="00AC1F2E"/>
    <w:rsid w:val="00AC2191"/>
    <w:rsid w:val="00AC21EA"/>
    <w:rsid w:val="00AC2538"/>
    <w:rsid w:val="00AC2DB9"/>
    <w:rsid w:val="00AC2E3E"/>
    <w:rsid w:val="00AC2F13"/>
    <w:rsid w:val="00AC3368"/>
    <w:rsid w:val="00AC341D"/>
    <w:rsid w:val="00AC39DD"/>
    <w:rsid w:val="00AC4424"/>
    <w:rsid w:val="00AC4700"/>
    <w:rsid w:val="00AC4971"/>
    <w:rsid w:val="00AC5482"/>
    <w:rsid w:val="00AC54C1"/>
    <w:rsid w:val="00AC559B"/>
    <w:rsid w:val="00AC5A8E"/>
    <w:rsid w:val="00AC5C5A"/>
    <w:rsid w:val="00AC5D36"/>
    <w:rsid w:val="00AC6A77"/>
    <w:rsid w:val="00AC6E21"/>
    <w:rsid w:val="00AC71A7"/>
    <w:rsid w:val="00AC727A"/>
    <w:rsid w:val="00AC73B1"/>
    <w:rsid w:val="00AC7E7C"/>
    <w:rsid w:val="00AD1649"/>
    <w:rsid w:val="00AD16E2"/>
    <w:rsid w:val="00AD1B69"/>
    <w:rsid w:val="00AD1F2A"/>
    <w:rsid w:val="00AD1F43"/>
    <w:rsid w:val="00AD217F"/>
    <w:rsid w:val="00AD236B"/>
    <w:rsid w:val="00AD243F"/>
    <w:rsid w:val="00AD260F"/>
    <w:rsid w:val="00AD2F15"/>
    <w:rsid w:val="00AD30E9"/>
    <w:rsid w:val="00AD3204"/>
    <w:rsid w:val="00AD32A7"/>
    <w:rsid w:val="00AD34AB"/>
    <w:rsid w:val="00AD4036"/>
    <w:rsid w:val="00AD4405"/>
    <w:rsid w:val="00AD4B5C"/>
    <w:rsid w:val="00AD51E0"/>
    <w:rsid w:val="00AD5520"/>
    <w:rsid w:val="00AD61C8"/>
    <w:rsid w:val="00AD62FF"/>
    <w:rsid w:val="00AD656C"/>
    <w:rsid w:val="00AD6B66"/>
    <w:rsid w:val="00AD6D3E"/>
    <w:rsid w:val="00AD6D72"/>
    <w:rsid w:val="00AD6DB2"/>
    <w:rsid w:val="00AD6FFB"/>
    <w:rsid w:val="00AD7052"/>
    <w:rsid w:val="00AE0CAA"/>
    <w:rsid w:val="00AE0D61"/>
    <w:rsid w:val="00AE1550"/>
    <w:rsid w:val="00AE1727"/>
    <w:rsid w:val="00AE2550"/>
    <w:rsid w:val="00AE2672"/>
    <w:rsid w:val="00AE2C08"/>
    <w:rsid w:val="00AE2F1F"/>
    <w:rsid w:val="00AE3A78"/>
    <w:rsid w:val="00AE3B7F"/>
    <w:rsid w:val="00AE444C"/>
    <w:rsid w:val="00AE4981"/>
    <w:rsid w:val="00AE4B48"/>
    <w:rsid w:val="00AE5475"/>
    <w:rsid w:val="00AE5541"/>
    <w:rsid w:val="00AE5DD4"/>
    <w:rsid w:val="00AE6251"/>
    <w:rsid w:val="00AE62E0"/>
    <w:rsid w:val="00AE63CE"/>
    <w:rsid w:val="00AE6664"/>
    <w:rsid w:val="00AE67C7"/>
    <w:rsid w:val="00AE6999"/>
    <w:rsid w:val="00AE6A82"/>
    <w:rsid w:val="00AE7032"/>
    <w:rsid w:val="00AF0525"/>
    <w:rsid w:val="00AF0551"/>
    <w:rsid w:val="00AF0616"/>
    <w:rsid w:val="00AF0649"/>
    <w:rsid w:val="00AF06F5"/>
    <w:rsid w:val="00AF081D"/>
    <w:rsid w:val="00AF0E93"/>
    <w:rsid w:val="00AF1450"/>
    <w:rsid w:val="00AF1474"/>
    <w:rsid w:val="00AF1C03"/>
    <w:rsid w:val="00AF1DDA"/>
    <w:rsid w:val="00AF2068"/>
    <w:rsid w:val="00AF2783"/>
    <w:rsid w:val="00AF27AB"/>
    <w:rsid w:val="00AF2A78"/>
    <w:rsid w:val="00AF2B7B"/>
    <w:rsid w:val="00AF2F47"/>
    <w:rsid w:val="00AF31D9"/>
    <w:rsid w:val="00AF3308"/>
    <w:rsid w:val="00AF3776"/>
    <w:rsid w:val="00AF3E6B"/>
    <w:rsid w:val="00AF3FA1"/>
    <w:rsid w:val="00AF4CB1"/>
    <w:rsid w:val="00AF4CDA"/>
    <w:rsid w:val="00AF579E"/>
    <w:rsid w:val="00AF5898"/>
    <w:rsid w:val="00AF5A46"/>
    <w:rsid w:val="00AF5BFA"/>
    <w:rsid w:val="00AF5C6E"/>
    <w:rsid w:val="00AF5E7E"/>
    <w:rsid w:val="00AF63A1"/>
    <w:rsid w:val="00AF68CC"/>
    <w:rsid w:val="00AF70E0"/>
    <w:rsid w:val="00AF747A"/>
    <w:rsid w:val="00AF7E62"/>
    <w:rsid w:val="00AF7F3E"/>
    <w:rsid w:val="00B001FD"/>
    <w:rsid w:val="00B007BA"/>
    <w:rsid w:val="00B01B32"/>
    <w:rsid w:val="00B01C59"/>
    <w:rsid w:val="00B02215"/>
    <w:rsid w:val="00B0229D"/>
    <w:rsid w:val="00B0230B"/>
    <w:rsid w:val="00B02631"/>
    <w:rsid w:val="00B02F25"/>
    <w:rsid w:val="00B03CFF"/>
    <w:rsid w:val="00B046D3"/>
    <w:rsid w:val="00B04F77"/>
    <w:rsid w:val="00B051AD"/>
    <w:rsid w:val="00B05D84"/>
    <w:rsid w:val="00B05D9F"/>
    <w:rsid w:val="00B05E2E"/>
    <w:rsid w:val="00B0621E"/>
    <w:rsid w:val="00B062A8"/>
    <w:rsid w:val="00B068A3"/>
    <w:rsid w:val="00B06967"/>
    <w:rsid w:val="00B069B3"/>
    <w:rsid w:val="00B06A91"/>
    <w:rsid w:val="00B072A2"/>
    <w:rsid w:val="00B07874"/>
    <w:rsid w:val="00B07E1C"/>
    <w:rsid w:val="00B07E1F"/>
    <w:rsid w:val="00B07E71"/>
    <w:rsid w:val="00B10125"/>
    <w:rsid w:val="00B104B4"/>
    <w:rsid w:val="00B10786"/>
    <w:rsid w:val="00B10815"/>
    <w:rsid w:val="00B10B57"/>
    <w:rsid w:val="00B11487"/>
    <w:rsid w:val="00B11BA1"/>
    <w:rsid w:val="00B11C76"/>
    <w:rsid w:val="00B11EBB"/>
    <w:rsid w:val="00B126FA"/>
    <w:rsid w:val="00B12901"/>
    <w:rsid w:val="00B12FE6"/>
    <w:rsid w:val="00B135B8"/>
    <w:rsid w:val="00B139AC"/>
    <w:rsid w:val="00B13A4E"/>
    <w:rsid w:val="00B13A8A"/>
    <w:rsid w:val="00B142B7"/>
    <w:rsid w:val="00B144BC"/>
    <w:rsid w:val="00B146AF"/>
    <w:rsid w:val="00B146DD"/>
    <w:rsid w:val="00B149FC"/>
    <w:rsid w:val="00B1514C"/>
    <w:rsid w:val="00B15B9C"/>
    <w:rsid w:val="00B15BBC"/>
    <w:rsid w:val="00B15BD6"/>
    <w:rsid w:val="00B15D6B"/>
    <w:rsid w:val="00B1645B"/>
    <w:rsid w:val="00B16DBF"/>
    <w:rsid w:val="00B17C55"/>
    <w:rsid w:val="00B17DDA"/>
    <w:rsid w:val="00B20128"/>
    <w:rsid w:val="00B20235"/>
    <w:rsid w:val="00B2052F"/>
    <w:rsid w:val="00B206D2"/>
    <w:rsid w:val="00B20B71"/>
    <w:rsid w:val="00B20BDB"/>
    <w:rsid w:val="00B210B2"/>
    <w:rsid w:val="00B2112A"/>
    <w:rsid w:val="00B2143A"/>
    <w:rsid w:val="00B2207C"/>
    <w:rsid w:val="00B228A3"/>
    <w:rsid w:val="00B230A4"/>
    <w:rsid w:val="00B233EF"/>
    <w:rsid w:val="00B235F5"/>
    <w:rsid w:val="00B2372B"/>
    <w:rsid w:val="00B241EA"/>
    <w:rsid w:val="00B24273"/>
    <w:rsid w:val="00B246AB"/>
    <w:rsid w:val="00B24748"/>
    <w:rsid w:val="00B24A76"/>
    <w:rsid w:val="00B252C0"/>
    <w:rsid w:val="00B254F4"/>
    <w:rsid w:val="00B255A7"/>
    <w:rsid w:val="00B2605A"/>
    <w:rsid w:val="00B270A7"/>
    <w:rsid w:val="00B27292"/>
    <w:rsid w:val="00B27B34"/>
    <w:rsid w:val="00B27C27"/>
    <w:rsid w:val="00B27C52"/>
    <w:rsid w:val="00B308A5"/>
    <w:rsid w:val="00B30ADF"/>
    <w:rsid w:val="00B312ED"/>
    <w:rsid w:val="00B31424"/>
    <w:rsid w:val="00B317D8"/>
    <w:rsid w:val="00B32268"/>
    <w:rsid w:val="00B32C37"/>
    <w:rsid w:val="00B32D2B"/>
    <w:rsid w:val="00B33473"/>
    <w:rsid w:val="00B338E9"/>
    <w:rsid w:val="00B33A04"/>
    <w:rsid w:val="00B33A10"/>
    <w:rsid w:val="00B345A6"/>
    <w:rsid w:val="00B34831"/>
    <w:rsid w:val="00B34A4F"/>
    <w:rsid w:val="00B34D37"/>
    <w:rsid w:val="00B34D97"/>
    <w:rsid w:val="00B34EAE"/>
    <w:rsid w:val="00B35391"/>
    <w:rsid w:val="00B35599"/>
    <w:rsid w:val="00B3724C"/>
    <w:rsid w:val="00B3728C"/>
    <w:rsid w:val="00B378FD"/>
    <w:rsid w:val="00B40150"/>
    <w:rsid w:val="00B407BE"/>
    <w:rsid w:val="00B408B3"/>
    <w:rsid w:val="00B40A24"/>
    <w:rsid w:val="00B40B5B"/>
    <w:rsid w:val="00B40BDC"/>
    <w:rsid w:val="00B4184F"/>
    <w:rsid w:val="00B41856"/>
    <w:rsid w:val="00B41A47"/>
    <w:rsid w:val="00B41B07"/>
    <w:rsid w:val="00B41B73"/>
    <w:rsid w:val="00B41F51"/>
    <w:rsid w:val="00B41F75"/>
    <w:rsid w:val="00B423F0"/>
    <w:rsid w:val="00B42886"/>
    <w:rsid w:val="00B43038"/>
    <w:rsid w:val="00B43692"/>
    <w:rsid w:val="00B43CF7"/>
    <w:rsid w:val="00B447CA"/>
    <w:rsid w:val="00B44EB6"/>
    <w:rsid w:val="00B455FA"/>
    <w:rsid w:val="00B45765"/>
    <w:rsid w:val="00B45987"/>
    <w:rsid w:val="00B45ECC"/>
    <w:rsid w:val="00B46C1C"/>
    <w:rsid w:val="00B4709A"/>
    <w:rsid w:val="00B4779E"/>
    <w:rsid w:val="00B479CD"/>
    <w:rsid w:val="00B50AD8"/>
    <w:rsid w:val="00B52B9A"/>
    <w:rsid w:val="00B52C6B"/>
    <w:rsid w:val="00B53265"/>
    <w:rsid w:val="00B5389A"/>
    <w:rsid w:val="00B53C41"/>
    <w:rsid w:val="00B53F6A"/>
    <w:rsid w:val="00B545C0"/>
    <w:rsid w:val="00B5476C"/>
    <w:rsid w:val="00B54982"/>
    <w:rsid w:val="00B54C5D"/>
    <w:rsid w:val="00B550F6"/>
    <w:rsid w:val="00B55492"/>
    <w:rsid w:val="00B55B42"/>
    <w:rsid w:val="00B560E4"/>
    <w:rsid w:val="00B5658E"/>
    <w:rsid w:val="00B56B8C"/>
    <w:rsid w:val="00B56C93"/>
    <w:rsid w:val="00B56CA1"/>
    <w:rsid w:val="00B56DE5"/>
    <w:rsid w:val="00B5712A"/>
    <w:rsid w:val="00B5722B"/>
    <w:rsid w:val="00B57E90"/>
    <w:rsid w:val="00B60799"/>
    <w:rsid w:val="00B60C95"/>
    <w:rsid w:val="00B60CB3"/>
    <w:rsid w:val="00B60F13"/>
    <w:rsid w:val="00B612EC"/>
    <w:rsid w:val="00B6185D"/>
    <w:rsid w:val="00B61C03"/>
    <w:rsid w:val="00B62A19"/>
    <w:rsid w:val="00B6340C"/>
    <w:rsid w:val="00B63D5D"/>
    <w:rsid w:val="00B63EA6"/>
    <w:rsid w:val="00B64333"/>
    <w:rsid w:val="00B64339"/>
    <w:rsid w:val="00B65312"/>
    <w:rsid w:val="00B65478"/>
    <w:rsid w:val="00B65A9F"/>
    <w:rsid w:val="00B661FC"/>
    <w:rsid w:val="00B6638D"/>
    <w:rsid w:val="00B663AF"/>
    <w:rsid w:val="00B6686A"/>
    <w:rsid w:val="00B6741C"/>
    <w:rsid w:val="00B677AD"/>
    <w:rsid w:val="00B6794A"/>
    <w:rsid w:val="00B67AE3"/>
    <w:rsid w:val="00B67E97"/>
    <w:rsid w:val="00B67F2C"/>
    <w:rsid w:val="00B70863"/>
    <w:rsid w:val="00B70BEA"/>
    <w:rsid w:val="00B714D5"/>
    <w:rsid w:val="00B7175B"/>
    <w:rsid w:val="00B71E41"/>
    <w:rsid w:val="00B71FC4"/>
    <w:rsid w:val="00B72054"/>
    <w:rsid w:val="00B72235"/>
    <w:rsid w:val="00B7267D"/>
    <w:rsid w:val="00B72983"/>
    <w:rsid w:val="00B72AB6"/>
    <w:rsid w:val="00B740CF"/>
    <w:rsid w:val="00B74448"/>
    <w:rsid w:val="00B745B3"/>
    <w:rsid w:val="00B7462B"/>
    <w:rsid w:val="00B760C5"/>
    <w:rsid w:val="00B765C3"/>
    <w:rsid w:val="00B766EB"/>
    <w:rsid w:val="00B76B11"/>
    <w:rsid w:val="00B76D0B"/>
    <w:rsid w:val="00B76EE8"/>
    <w:rsid w:val="00B77200"/>
    <w:rsid w:val="00B7748C"/>
    <w:rsid w:val="00B777AA"/>
    <w:rsid w:val="00B7797F"/>
    <w:rsid w:val="00B80C42"/>
    <w:rsid w:val="00B8120F"/>
    <w:rsid w:val="00B815ED"/>
    <w:rsid w:val="00B8169A"/>
    <w:rsid w:val="00B8171A"/>
    <w:rsid w:val="00B819D2"/>
    <w:rsid w:val="00B82022"/>
    <w:rsid w:val="00B824C7"/>
    <w:rsid w:val="00B82504"/>
    <w:rsid w:val="00B82594"/>
    <w:rsid w:val="00B82C28"/>
    <w:rsid w:val="00B832E0"/>
    <w:rsid w:val="00B833B8"/>
    <w:rsid w:val="00B834C4"/>
    <w:rsid w:val="00B83852"/>
    <w:rsid w:val="00B8396F"/>
    <w:rsid w:val="00B848C8"/>
    <w:rsid w:val="00B8497C"/>
    <w:rsid w:val="00B84CAC"/>
    <w:rsid w:val="00B84D42"/>
    <w:rsid w:val="00B84DFF"/>
    <w:rsid w:val="00B84E3C"/>
    <w:rsid w:val="00B84FF5"/>
    <w:rsid w:val="00B851F9"/>
    <w:rsid w:val="00B8524C"/>
    <w:rsid w:val="00B859B4"/>
    <w:rsid w:val="00B86B32"/>
    <w:rsid w:val="00B86ED9"/>
    <w:rsid w:val="00B87AC3"/>
    <w:rsid w:val="00B87CD2"/>
    <w:rsid w:val="00B87F4A"/>
    <w:rsid w:val="00B90133"/>
    <w:rsid w:val="00B9058B"/>
    <w:rsid w:val="00B90985"/>
    <w:rsid w:val="00B90A99"/>
    <w:rsid w:val="00B90BAA"/>
    <w:rsid w:val="00B90F86"/>
    <w:rsid w:val="00B912E3"/>
    <w:rsid w:val="00B91571"/>
    <w:rsid w:val="00B9173C"/>
    <w:rsid w:val="00B919A4"/>
    <w:rsid w:val="00B926AF"/>
    <w:rsid w:val="00B92C19"/>
    <w:rsid w:val="00B92CB3"/>
    <w:rsid w:val="00B92E7C"/>
    <w:rsid w:val="00B92E95"/>
    <w:rsid w:val="00B9367B"/>
    <w:rsid w:val="00B93C32"/>
    <w:rsid w:val="00B94329"/>
    <w:rsid w:val="00B948E3"/>
    <w:rsid w:val="00B9491A"/>
    <w:rsid w:val="00B94A5B"/>
    <w:rsid w:val="00B95001"/>
    <w:rsid w:val="00B95276"/>
    <w:rsid w:val="00B9528B"/>
    <w:rsid w:val="00B9530F"/>
    <w:rsid w:val="00B95624"/>
    <w:rsid w:val="00B956D0"/>
    <w:rsid w:val="00B9592B"/>
    <w:rsid w:val="00B959AF"/>
    <w:rsid w:val="00B95F06"/>
    <w:rsid w:val="00B961DE"/>
    <w:rsid w:val="00B96339"/>
    <w:rsid w:val="00B9688F"/>
    <w:rsid w:val="00B97490"/>
    <w:rsid w:val="00B97B32"/>
    <w:rsid w:val="00B97C28"/>
    <w:rsid w:val="00B97CFB"/>
    <w:rsid w:val="00BA0151"/>
    <w:rsid w:val="00BA07FA"/>
    <w:rsid w:val="00BA0B2A"/>
    <w:rsid w:val="00BA0D38"/>
    <w:rsid w:val="00BA10D0"/>
    <w:rsid w:val="00BA162C"/>
    <w:rsid w:val="00BA1F62"/>
    <w:rsid w:val="00BA29D0"/>
    <w:rsid w:val="00BA29F9"/>
    <w:rsid w:val="00BA3A00"/>
    <w:rsid w:val="00BA3E8A"/>
    <w:rsid w:val="00BA4A61"/>
    <w:rsid w:val="00BA4C1C"/>
    <w:rsid w:val="00BA4DF6"/>
    <w:rsid w:val="00BA5062"/>
    <w:rsid w:val="00BA58FC"/>
    <w:rsid w:val="00BA6045"/>
    <w:rsid w:val="00BA65D4"/>
    <w:rsid w:val="00BA6880"/>
    <w:rsid w:val="00BA68BE"/>
    <w:rsid w:val="00BA6B50"/>
    <w:rsid w:val="00BA6B5E"/>
    <w:rsid w:val="00BA762B"/>
    <w:rsid w:val="00BA76AE"/>
    <w:rsid w:val="00BA7EBF"/>
    <w:rsid w:val="00BB0504"/>
    <w:rsid w:val="00BB0A22"/>
    <w:rsid w:val="00BB0A32"/>
    <w:rsid w:val="00BB1435"/>
    <w:rsid w:val="00BB1C52"/>
    <w:rsid w:val="00BB1DCA"/>
    <w:rsid w:val="00BB202C"/>
    <w:rsid w:val="00BB276D"/>
    <w:rsid w:val="00BB2A81"/>
    <w:rsid w:val="00BB2E32"/>
    <w:rsid w:val="00BB3544"/>
    <w:rsid w:val="00BB3A3D"/>
    <w:rsid w:val="00BB40A4"/>
    <w:rsid w:val="00BB41B6"/>
    <w:rsid w:val="00BB43CE"/>
    <w:rsid w:val="00BB464D"/>
    <w:rsid w:val="00BB49D0"/>
    <w:rsid w:val="00BB4FA9"/>
    <w:rsid w:val="00BB6CBE"/>
    <w:rsid w:val="00BB7547"/>
    <w:rsid w:val="00BB7CB7"/>
    <w:rsid w:val="00BB7D24"/>
    <w:rsid w:val="00BC012E"/>
    <w:rsid w:val="00BC02D0"/>
    <w:rsid w:val="00BC117C"/>
    <w:rsid w:val="00BC12D9"/>
    <w:rsid w:val="00BC37D4"/>
    <w:rsid w:val="00BC387E"/>
    <w:rsid w:val="00BC3A05"/>
    <w:rsid w:val="00BC421D"/>
    <w:rsid w:val="00BC433E"/>
    <w:rsid w:val="00BC5205"/>
    <w:rsid w:val="00BC5385"/>
    <w:rsid w:val="00BC5892"/>
    <w:rsid w:val="00BC5B2C"/>
    <w:rsid w:val="00BC5CF3"/>
    <w:rsid w:val="00BC5D1D"/>
    <w:rsid w:val="00BC642D"/>
    <w:rsid w:val="00BC6712"/>
    <w:rsid w:val="00BC6770"/>
    <w:rsid w:val="00BC678E"/>
    <w:rsid w:val="00BC6973"/>
    <w:rsid w:val="00BC7578"/>
    <w:rsid w:val="00BD0314"/>
    <w:rsid w:val="00BD0389"/>
    <w:rsid w:val="00BD0979"/>
    <w:rsid w:val="00BD0B15"/>
    <w:rsid w:val="00BD1036"/>
    <w:rsid w:val="00BD1054"/>
    <w:rsid w:val="00BD11D8"/>
    <w:rsid w:val="00BD1AAF"/>
    <w:rsid w:val="00BD2324"/>
    <w:rsid w:val="00BD2A97"/>
    <w:rsid w:val="00BD2ACB"/>
    <w:rsid w:val="00BD2DC8"/>
    <w:rsid w:val="00BD2DDA"/>
    <w:rsid w:val="00BD3228"/>
    <w:rsid w:val="00BD33D5"/>
    <w:rsid w:val="00BD394E"/>
    <w:rsid w:val="00BD3E0B"/>
    <w:rsid w:val="00BD4BF6"/>
    <w:rsid w:val="00BD53BC"/>
    <w:rsid w:val="00BD5454"/>
    <w:rsid w:val="00BD54EA"/>
    <w:rsid w:val="00BD616C"/>
    <w:rsid w:val="00BD649F"/>
    <w:rsid w:val="00BD683D"/>
    <w:rsid w:val="00BD6A2B"/>
    <w:rsid w:val="00BD6A6F"/>
    <w:rsid w:val="00BD6B9B"/>
    <w:rsid w:val="00BD6D47"/>
    <w:rsid w:val="00BD7823"/>
    <w:rsid w:val="00BD7961"/>
    <w:rsid w:val="00BD7D3A"/>
    <w:rsid w:val="00BD7E8B"/>
    <w:rsid w:val="00BD7F85"/>
    <w:rsid w:val="00BE0859"/>
    <w:rsid w:val="00BE0980"/>
    <w:rsid w:val="00BE0F3C"/>
    <w:rsid w:val="00BE133F"/>
    <w:rsid w:val="00BE142D"/>
    <w:rsid w:val="00BE153D"/>
    <w:rsid w:val="00BE1B09"/>
    <w:rsid w:val="00BE1C43"/>
    <w:rsid w:val="00BE2673"/>
    <w:rsid w:val="00BE430C"/>
    <w:rsid w:val="00BE446E"/>
    <w:rsid w:val="00BE45FD"/>
    <w:rsid w:val="00BE47FF"/>
    <w:rsid w:val="00BE4BF1"/>
    <w:rsid w:val="00BE5C17"/>
    <w:rsid w:val="00BE5CF5"/>
    <w:rsid w:val="00BE5F6D"/>
    <w:rsid w:val="00BE5FE8"/>
    <w:rsid w:val="00BE6060"/>
    <w:rsid w:val="00BE676A"/>
    <w:rsid w:val="00BE6A0D"/>
    <w:rsid w:val="00BE6C00"/>
    <w:rsid w:val="00BE6C15"/>
    <w:rsid w:val="00BE6CD6"/>
    <w:rsid w:val="00BE7130"/>
    <w:rsid w:val="00BE72C7"/>
    <w:rsid w:val="00BE737E"/>
    <w:rsid w:val="00BE751E"/>
    <w:rsid w:val="00BE77AA"/>
    <w:rsid w:val="00BE790D"/>
    <w:rsid w:val="00BE7EB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96B"/>
    <w:rsid w:val="00BF4F4A"/>
    <w:rsid w:val="00BF4FF7"/>
    <w:rsid w:val="00BF53CF"/>
    <w:rsid w:val="00BF57A4"/>
    <w:rsid w:val="00BF5D62"/>
    <w:rsid w:val="00BF62DE"/>
    <w:rsid w:val="00BF6FBE"/>
    <w:rsid w:val="00BF776B"/>
    <w:rsid w:val="00BF7CDF"/>
    <w:rsid w:val="00C00487"/>
    <w:rsid w:val="00C0094F"/>
    <w:rsid w:val="00C009DD"/>
    <w:rsid w:val="00C00C63"/>
    <w:rsid w:val="00C00CE1"/>
    <w:rsid w:val="00C01066"/>
    <w:rsid w:val="00C01314"/>
    <w:rsid w:val="00C01482"/>
    <w:rsid w:val="00C01647"/>
    <w:rsid w:val="00C01A2C"/>
    <w:rsid w:val="00C02AB5"/>
    <w:rsid w:val="00C02F56"/>
    <w:rsid w:val="00C03002"/>
    <w:rsid w:val="00C030DA"/>
    <w:rsid w:val="00C03196"/>
    <w:rsid w:val="00C03925"/>
    <w:rsid w:val="00C04606"/>
    <w:rsid w:val="00C0508E"/>
    <w:rsid w:val="00C0635A"/>
    <w:rsid w:val="00C063F4"/>
    <w:rsid w:val="00C0678C"/>
    <w:rsid w:val="00C0690A"/>
    <w:rsid w:val="00C073D0"/>
    <w:rsid w:val="00C07AD2"/>
    <w:rsid w:val="00C100FA"/>
    <w:rsid w:val="00C10164"/>
    <w:rsid w:val="00C10838"/>
    <w:rsid w:val="00C10862"/>
    <w:rsid w:val="00C10ADC"/>
    <w:rsid w:val="00C10E01"/>
    <w:rsid w:val="00C1115C"/>
    <w:rsid w:val="00C111C3"/>
    <w:rsid w:val="00C115CE"/>
    <w:rsid w:val="00C118B7"/>
    <w:rsid w:val="00C118C0"/>
    <w:rsid w:val="00C122AC"/>
    <w:rsid w:val="00C126E5"/>
    <w:rsid w:val="00C12FDC"/>
    <w:rsid w:val="00C13A88"/>
    <w:rsid w:val="00C13A9D"/>
    <w:rsid w:val="00C13FC1"/>
    <w:rsid w:val="00C1410E"/>
    <w:rsid w:val="00C14E01"/>
    <w:rsid w:val="00C155D4"/>
    <w:rsid w:val="00C15678"/>
    <w:rsid w:val="00C15C39"/>
    <w:rsid w:val="00C160AE"/>
    <w:rsid w:val="00C160DE"/>
    <w:rsid w:val="00C1636A"/>
    <w:rsid w:val="00C16386"/>
    <w:rsid w:val="00C1694C"/>
    <w:rsid w:val="00C16997"/>
    <w:rsid w:val="00C16ABE"/>
    <w:rsid w:val="00C16C25"/>
    <w:rsid w:val="00C16E5D"/>
    <w:rsid w:val="00C17444"/>
    <w:rsid w:val="00C178FB"/>
    <w:rsid w:val="00C17A93"/>
    <w:rsid w:val="00C17AA3"/>
    <w:rsid w:val="00C205CD"/>
    <w:rsid w:val="00C205D5"/>
    <w:rsid w:val="00C20F06"/>
    <w:rsid w:val="00C21377"/>
    <w:rsid w:val="00C21A70"/>
    <w:rsid w:val="00C21E1A"/>
    <w:rsid w:val="00C21FA5"/>
    <w:rsid w:val="00C2281F"/>
    <w:rsid w:val="00C22E1B"/>
    <w:rsid w:val="00C22F4B"/>
    <w:rsid w:val="00C23905"/>
    <w:rsid w:val="00C23E87"/>
    <w:rsid w:val="00C23F8C"/>
    <w:rsid w:val="00C23FAC"/>
    <w:rsid w:val="00C24001"/>
    <w:rsid w:val="00C24C9A"/>
    <w:rsid w:val="00C24F3D"/>
    <w:rsid w:val="00C24F7F"/>
    <w:rsid w:val="00C25560"/>
    <w:rsid w:val="00C25615"/>
    <w:rsid w:val="00C2582D"/>
    <w:rsid w:val="00C26A2C"/>
    <w:rsid w:val="00C274F6"/>
    <w:rsid w:val="00C27561"/>
    <w:rsid w:val="00C27A9A"/>
    <w:rsid w:val="00C30287"/>
    <w:rsid w:val="00C30E70"/>
    <w:rsid w:val="00C30F99"/>
    <w:rsid w:val="00C311DB"/>
    <w:rsid w:val="00C312E3"/>
    <w:rsid w:val="00C31BF1"/>
    <w:rsid w:val="00C32036"/>
    <w:rsid w:val="00C320AE"/>
    <w:rsid w:val="00C32130"/>
    <w:rsid w:val="00C32529"/>
    <w:rsid w:val="00C3300B"/>
    <w:rsid w:val="00C336DD"/>
    <w:rsid w:val="00C33AA8"/>
    <w:rsid w:val="00C343E2"/>
    <w:rsid w:val="00C34808"/>
    <w:rsid w:val="00C34BEF"/>
    <w:rsid w:val="00C34FC0"/>
    <w:rsid w:val="00C35512"/>
    <w:rsid w:val="00C35CD5"/>
    <w:rsid w:val="00C3660A"/>
    <w:rsid w:val="00C36DC1"/>
    <w:rsid w:val="00C37B28"/>
    <w:rsid w:val="00C37CEE"/>
    <w:rsid w:val="00C40621"/>
    <w:rsid w:val="00C406C7"/>
    <w:rsid w:val="00C40756"/>
    <w:rsid w:val="00C40AD5"/>
    <w:rsid w:val="00C40FD9"/>
    <w:rsid w:val="00C41722"/>
    <w:rsid w:val="00C41B55"/>
    <w:rsid w:val="00C41F0E"/>
    <w:rsid w:val="00C41F5D"/>
    <w:rsid w:val="00C42114"/>
    <w:rsid w:val="00C42230"/>
    <w:rsid w:val="00C45140"/>
    <w:rsid w:val="00C454C4"/>
    <w:rsid w:val="00C45829"/>
    <w:rsid w:val="00C45A28"/>
    <w:rsid w:val="00C45B9F"/>
    <w:rsid w:val="00C45FD8"/>
    <w:rsid w:val="00C469FE"/>
    <w:rsid w:val="00C476DD"/>
    <w:rsid w:val="00C477F1"/>
    <w:rsid w:val="00C5002A"/>
    <w:rsid w:val="00C50E5C"/>
    <w:rsid w:val="00C51389"/>
    <w:rsid w:val="00C514CC"/>
    <w:rsid w:val="00C5194B"/>
    <w:rsid w:val="00C51C9E"/>
    <w:rsid w:val="00C524B2"/>
    <w:rsid w:val="00C5267A"/>
    <w:rsid w:val="00C5330F"/>
    <w:rsid w:val="00C533FE"/>
    <w:rsid w:val="00C53C62"/>
    <w:rsid w:val="00C546FC"/>
    <w:rsid w:val="00C5473B"/>
    <w:rsid w:val="00C548C4"/>
    <w:rsid w:val="00C555EC"/>
    <w:rsid w:val="00C5561C"/>
    <w:rsid w:val="00C55ACA"/>
    <w:rsid w:val="00C55E62"/>
    <w:rsid w:val="00C56068"/>
    <w:rsid w:val="00C5690D"/>
    <w:rsid w:val="00C56924"/>
    <w:rsid w:val="00C56B6D"/>
    <w:rsid w:val="00C56E44"/>
    <w:rsid w:val="00C571C8"/>
    <w:rsid w:val="00C5799B"/>
    <w:rsid w:val="00C57A65"/>
    <w:rsid w:val="00C57D0C"/>
    <w:rsid w:val="00C57E8C"/>
    <w:rsid w:val="00C6008C"/>
    <w:rsid w:val="00C6030D"/>
    <w:rsid w:val="00C60BE0"/>
    <w:rsid w:val="00C60D9B"/>
    <w:rsid w:val="00C61156"/>
    <w:rsid w:val="00C61253"/>
    <w:rsid w:val="00C61A43"/>
    <w:rsid w:val="00C61DFB"/>
    <w:rsid w:val="00C62139"/>
    <w:rsid w:val="00C6219D"/>
    <w:rsid w:val="00C625BF"/>
    <w:rsid w:val="00C62918"/>
    <w:rsid w:val="00C62AC8"/>
    <w:rsid w:val="00C63225"/>
    <w:rsid w:val="00C634A0"/>
    <w:rsid w:val="00C63B1E"/>
    <w:rsid w:val="00C63E2B"/>
    <w:rsid w:val="00C6432B"/>
    <w:rsid w:val="00C643D8"/>
    <w:rsid w:val="00C64929"/>
    <w:rsid w:val="00C65535"/>
    <w:rsid w:val="00C657BF"/>
    <w:rsid w:val="00C657C8"/>
    <w:rsid w:val="00C65AFB"/>
    <w:rsid w:val="00C65CAA"/>
    <w:rsid w:val="00C65E21"/>
    <w:rsid w:val="00C65E2C"/>
    <w:rsid w:val="00C664BD"/>
    <w:rsid w:val="00C667AB"/>
    <w:rsid w:val="00C66B86"/>
    <w:rsid w:val="00C66CEE"/>
    <w:rsid w:val="00C6732C"/>
    <w:rsid w:val="00C67748"/>
    <w:rsid w:val="00C677E7"/>
    <w:rsid w:val="00C705CF"/>
    <w:rsid w:val="00C7078F"/>
    <w:rsid w:val="00C71376"/>
    <w:rsid w:val="00C714C8"/>
    <w:rsid w:val="00C71BE9"/>
    <w:rsid w:val="00C71C78"/>
    <w:rsid w:val="00C71CE6"/>
    <w:rsid w:val="00C724DE"/>
    <w:rsid w:val="00C7260C"/>
    <w:rsid w:val="00C72D4F"/>
    <w:rsid w:val="00C733E2"/>
    <w:rsid w:val="00C7349F"/>
    <w:rsid w:val="00C738A4"/>
    <w:rsid w:val="00C73921"/>
    <w:rsid w:val="00C73CCF"/>
    <w:rsid w:val="00C73DE0"/>
    <w:rsid w:val="00C73E95"/>
    <w:rsid w:val="00C7456A"/>
    <w:rsid w:val="00C7459A"/>
    <w:rsid w:val="00C74AEF"/>
    <w:rsid w:val="00C7501E"/>
    <w:rsid w:val="00C75461"/>
    <w:rsid w:val="00C755C7"/>
    <w:rsid w:val="00C7583F"/>
    <w:rsid w:val="00C75BCC"/>
    <w:rsid w:val="00C76137"/>
    <w:rsid w:val="00C76DD8"/>
    <w:rsid w:val="00C76DF0"/>
    <w:rsid w:val="00C7724D"/>
    <w:rsid w:val="00C77449"/>
    <w:rsid w:val="00C777F7"/>
    <w:rsid w:val="00C7795A"/>
    <w:rsid w:val="00C77C1D"/>
    <w:rsid w:val="00C77EDA"/>
    <w:rsid w:val="00C803E9"/>
    <w:rsid w:val="00C804B1"/>
    <w:rsid w:val="00C807DB"/>
    <w:rsid w:val="00C80BBA"/>
    <w:rsid w:val="00C80FCC"/>
    <w:rsid w:val="00C812D0"/>
    <w:rsid w:val="00C814F3"/>
    <w:rsid w:val="00C8150A"/>
    <w:rsid w:val="00C81838"/>
    <w:rsid w:val="00C81CF7"/>
    <w:rsid w:val="00C81EC2"/>
    <w:rsid w:val="00C826DB"/>
    <w:rsid w:val="00C838A9"/>
    <w:rsid w:val="00C83F74"/>
    <w:rsid w:val="00C84010"/>
    <w:rsid w:val="00C840EC"/>
    <w:rsid w:val="00C8424A"/>
    <w:rsid w:val="00C84555"/>
    <w:rsid w:val="00C84A79"/>
    <w:rsid w:val="00C8509B"/>
    <w:rsid w:val="00C856A2"/>
    <w:rsid w:val="00C8631C"/>
    <w:rsid w:val="00C864D4"/>
    <w:rsid w:val="00C8679D"/>
    <w:rsid w:val="00C869B4"/>
    <w:rsid w:val="00C86B7A"/>
    <w:rsid w:val="00C86FCB"/>
    <w:rsid w:val="00C871A2"/>
    <w:rsid w:val="00C875D0"/>
    <w:rsid w:val="00C876F2"/>
    <w:rsid w:val="00C87809"/>
    <w:rsid w:val="00C87DAB"/>
    <w:rsid w:val="00C90A73"/>
    <w:rsid w:val="00C91464"/>
    <w:rsid w:val="00C91A83"/>
    <w:rsid w:val="00C91DD4"/>
    <w:rsid w:val="00C9207B"/>
    <w:rsid w:val="00C9215F"/>
    <w:rsid w:val="00C921F0"/>
    <w:rsid w:val="00C928AF"/>
    <w:rsid w:val="00C92D2A"/>
    <w:rsid w:val="00C92E0F"/>
    <w:rsid w:val="00C9313A"/>
    <w:rsid w:val="00C934A0"/>
    <w:rsid w:val="00C935E1"/>
    <w:rsid w:val="00C9364E"/>
    <w:rsid w:val="00C93815"/>
    <w:rsid w:val="00C940C4"/>
    <w:rsid w:val="00C9498E"/>
    <w:rsid w:val="00C95673"/>
    <w:rsid w:val="00C95DCD"/>
    <w:rsid w:val="00C95EDB"/>
    <w:rsid w:val="00C960BD"/>
    <w:rsid w:val="00C96282"/>
    <w:rsid w:val="00C964A4"/>
    <w:rsid w:val="00C96B12"/>
    <w:rsid w:val="00C972B8"/>
    <w:rsid w:val="00C974CF"/>
    <w:rsid w:val="00C97502"/>
    <w:rsid w:val="00C97E86"/>
    <w:rsid w:val="00C97E93"/>
    <w:rsid w:val="00CA07A1"/>
    <w:rsid w:val="00CA0B87"/>
    <w:rsid w:val="00CA0DD9"/>
    <w:rsid w:val="00CA1367"/>
    <w:rsid w:val="00CA1939"/>
    <w:rsid w:val="00CA1BEE"/>
    <w:rsid w:val="00CA1F92"/>
    <w:rsid w:val="00CA223A"/>
    <w:rsid w:val="00CA32FE"/>
    <w:rsid w:val="00CA3580"/>
    <w:rsid w:val="00CA3C19"/>
    <w:rsid w:val="00CA4310"/>
    <w:rsid w:val="00CA4873"/>
    <w:rsid w:val="00CA4931"/>
    <w:rsid w:val="00CA496E"/>
    <w:rsid w:val="00CA4A3D"/>
    <w:rsid w:val="00CA52E2"/>
    <w:rsid w:val="00CA5387"/>
    <w:rsid w:val="00CA5462"/>
    <w:rsid w:val="00CA5AFE"/>
    <w:rsid w:val="00CA5C19"/>
    <w:rsid w:val="00CA6B1C"/>
    <w:rsid w:val="00CA6F68"/>
    <w:rsid w:val="00CA7C55"/>
    <w:rsid w:val="00CB00A4"/>
    <w:rsid w:val="00CB0AE1"/>
    <w:rsid w:val="00CB0DA5"/>
    <w:rsid w:val="00CB0E0D"/>
    <w:rsid w:val="00CB0F79"/>
    <w:rsid w:val="00CB1030"/>
    <w:rsid w:val="00CB1700"/>
    <w:rsid w:val="00CB181F"/>
    <w:rsid w:val="00CB1ACD"/>
    <w:rsid w:val="00CB1E19"/>
    <w:rsid w:val="00CB1F0A"/>
    <w:rsid w:val="00CB260B"/>
    <w:rsid w:val="00CB2777"/>
    <w:rsid w:val="00CB3338"/>
    <w:rsid w:val="00CB3C4D"/>
    <w:rsid w:val="00CB3EF1"/>
    <w:rsid w:val="00CB414C"/>
    <w:rsid w:val="00CB41FE"/>
    <w:rsid w:val="00CB47D4"/>
    <w:rsid w:val="00CB4D09"/>
    <w:rsid w:val="00CB4D0B"/>
    <w:rsid w:val="00CB4D41"/>
    <w:rsid w:val="00CB4DFC"/>
    <w:rsid w:val="00CB5135"/>
    <w:rsid w:val="00CB5760"/>
    <w:rsid w:val="00CB58CA"/>
    <w:rsid w:val="00CB5D95"/>
    <w:rsid w:val="00CB656C"/>
    <w:rsid w:val="00CB6C7F"/>
    <w:rsid w:val="00CB6DEC"/>
    <w:rsid w:val="00CB70ED"/>
    <w:rsid w:val="00CB77FE"/>
    <w:rsid w:val="00CB7832"/>
    <w:rsid w:val="00CC0028"/>
    <w:rsid w:val="00CC0AE6"/>
    <w:rsid w:val="00CC0EB5"/>
    <w:rsid w:val="00CC0F45"/>
    <w:rsid w:val="00CC119E"/>
    <w:rsid w:val="00CC14E2"/>
    <w:rsid w:val="00CC1ED0"/>
    <w:rsid w:val="00CC21D2"/>
    <w:rsid w:val="00CC24F9"/>
    <w:rsid w:val="00CC2926"/>
    <w:rsid w:val="00CC3625"/>
    <w:rsid w:val="00CC36D8"/>
    <w:rsid w:val="00CC3789"/>
    <w:rsid w:val="00CC3CB2"/>
    <w:rsid w:val="00CC4135"/>
    <w:rsid w:val="00CC4789"/>
    <w:rsid w:val="00CC4B29"/>
    <w:rsid w:val="00CC4D4C"/>
    <w:rsid w:val="00CC4D70"/>
    <w:rsid w:val="00CC4D76"/>
    <w:rsid w:val="00CC52E5"/>
    <w:rsid w:val="00CC56A6"/>
    <w:rsid w:val="00CC5BE6"/>
    <w:rsid w:val="00CC5CC5"/>
    <w:rsid w:val="00CC5FBE"/>
    <w:rsid w:val="00CC666E"/>
    <w:rsid w:val="00CC6A66"/>
    <w:rsid w:val="00CC6F5A"/>
    <w:rsid w:val="00CC7139"/>
    <w:rsid w:val="00CC7313"/>
    <w:rsid w:val="00CC7382"/>
    <w:rsid w:val="00CC7489"/>
    <w:rsid w:val="00CC76B8"/>
    <w:rsid w:val="00CC7799"/>
    <w:rsid w:val="00CC7857"/>
    <w:rsid w:val="00CC7E6A"/>
    <w:rsid w:val="00CD0AEB"/>
    <w:rsid w:val="00CD0EFE"/>
    <w:rsid w:val="00CD10E1"/>
    <w:rsid w:val="00CD11A7"/>
    <w:rsid w:val="00CD1489"/>
    <w:rsid w:val="00CD1556"/>
    <w:rsid w:val="00CD1A73"/>
    <w:rsid w:val="00CD1C11"/>
    <w:rsid w:val="00CD1DA3"/>
    <w:rsid w:val="00CD1F00"/>
    <w:rsid w:val="00CD1F58"/>
    <w:rsid w:val="00CD22C6"/>
    <w:rsid w:val="00CD327F"/>
    <w:rsid w:val="00CD3306"/>
    <w:rsid w:val="00CD33BB"/>
    <w:rsid w:val="00CD3A15"/>
    <w:rsid w:val="00CD454D"/>
    <w:rsid w:val="00CD460E"/>
    <w:rsid w:val="00CD554E"/>
    <w:rsid w:val="00CD5D36"/>
    <w:rsid w:val="00CD5E1C"/>
    <w:rsid w:val="00CD629B"/>
    <w:rsid w:val="00CD653A"/>
    <w:rsid w:val="00CD6772"/>
    <w:rsid w:val="00CD6C0C"/>
    <w:rsid w:val="00CD7159"/>
    <w:rsid w:val="00CD770A"/>
    <w:rsid w:val="00CE087E"/>
    <w:rsid w:val="00CE1177"/>
    <w:rsid w:val="00CE1C81"/>
    <w:rsid w:val="00CE2005"/>
    <w:rsid w:val="00CE21D5"/>
    <w:rsid w:val="00CE21E9"/>
    <w:rsid w:val="00CE2623"/>
    <w:rsid w:val="00CE28FC"/>
    <w:rsid w:val="00CE2CF5"/>
    <w:rsid w:val="00CE3E87"/>
    <w:rsid w:val="00CE3F0E"/>
    <w:rsid w:val="00CE3F77"/>
    <w:rsid w:val="00CE41A4"/>
    <w:rsid w:val="00CE424C"/>
    <w:rsid w:val="00CE4300"/>
    <w:rsid w:val="00CE44C6"/>
    <w:rsid w:val="00CE467E"/>
    <w:rsid w:val="00CE4992"/>
    <w:rsid w:val="00CE53DD"/>
    <w:rsid w:val="00CE5741"/>
    <w:rsid w:val="00CE623A"/>
    <w:rsid w:val="00CE62B6"/>
    <w:rsid w:val="00CE7047"/>
    <w:rsid w:val="00CE718A"/>
    <w:rsid w:val="00CE7ABE"/>
    <w:rsid w:val="00CF052B"/>
    <w:rsid w:val="00CF0909"/>
    <w:rsid w:val="00CF179E"/>
    <w:rsid w:val="00CF1F17"/>
    <w:rsid w:val="00CF2DBC"/>
    <w:rsid w:val="00CF2F4F"/>
    <w:rsid w:val="00CF304F"/>
    <w:rsid w:val="00CF314C"/>
    <w:rsid w:val="00CF35E9"/>
    <w:rsid w:val="00CF3942"/>
    <w:rsid w:val="00CF3E25"/>
    <w:rsid w:val="00CF4582"/>
    <w:rsid w:val="00CF45AF"/>
    <w:rsid w:val="00CF45F0"/>
    <w:rsid w:val="00CF497F"/>
    <w:rsid w:val="00CF4DA2"/>
    <w:rsid w:val="00CF4F7A"/>
    <w:rsid w:val="00CF52EE"/>
    <w:rsid w:val="00CF5457"/>
    <w:rsid w:val="00CF55A1"/>
    <w:rsid w:val="00CF56DF"/>
    <w:rsid w:val="00CF588F"/>
    <w:rsid w:val="00CF598D"/>
    <w:rsid w:val="00CF59A3"/>
    <w:rsid w:val="00CF6AFB"/>
    <w:rsid w:val="00CF6B5F"/>
    <w:rsid w:val="00CF6DE6"/>
    <w:rsid w:val="00CF7252"/>
    <w:rsid w:val="00CF74C8"/>
    <w:rsid w:val="00D0017E"/>
    <w:rsid w:val="00D00730"/>
    <w:rsid w:val="00D0082E"/>
    <w:rsid w:val="00D00D83"/>
    <w:rsid w:val="00D01087"/>
    <w:rsid w:val="00D01366"/>
    <w:rsid w:val="00D0179E"/>
    <w:rsid w:val="00D01883"/>
    <w:rsid w:val="00D01958"/>
    <w:rsid w:val="00D02532"/>
    <w:rsid w:val="00D02DB4"/>
    <w:rsid w:val="00D031AD"/>
    <w:rsid w:val="00D03203"/>
    <w:rsid w:val="00D03A34"/>
    <w:rsid w:val="00D0486F"/>
    <w:rsid w:val="00D048B1"/>
    <w:rsid w:val="00D04A6C"/>
    <w:rsid w:val="00D04B5B"/>
    <w:rsid w:val="00D04C13"/>
    <w:rsid w:val="00D04DEC"/>
    <w:rsid w:val="00D05384"/>
    <w:rsid w:val="00D05EEB"/>
    <w:rsid w:val="00D05F3C"/>
    <w:rsid w:val="00D0632D"/>
    <w:rsid w:val="00D06631"/>
    <w:rsid w:val="00D069A5"/>
    <w:rsid w:val="00D06CB4"/>
    <w:rsid w:val="00D06DA1"/>
    <w:rsid w:val="00D100CD"/>
    <w:rsid w:val="00D105A2"/>
    <w:rsid w:val="00D11179"/>
    <w:rsid w:val="00D115AC"/>
    <w:rsid w:val="00D11EAD"/>
    <w:rsid w:val="00D11F11"/>
    <w:rsid w:val="00D12135"/>
    <w:rsid w:val="00D124C3"/>
    <w:rsid w:val="00D12502"/>
    <w:rsid w:val="00D12697"/>
    <w:rsid w:val="00D127DA"/>
    <w:rsid w:val="00D12884"/>
    <w:rsid w:val="00D1332C"/>
    <w:rsid w:val="00D13B5A"/>
    <w:rsid w:val="00D13FD7"/>
    <w:rsid w:val="00D142A9"/>
    <w:rsid w:val="00D14467"/>
    <w:rsid w:val="00D1450F"/>
    <w:rsid w:val="00D14CC8"/>
    <w:rsid w:val="00D156DE"/>
    <w:rsid w:val="00D1578F"/>
    <w:rsid w:val="00D15CEA"/>
    <w:rsid w:val="00D15DF9"/>
    <w:rsid w:val="00D16260"/>
    <w:rsid w:val="00D16E42"/>
    <w:rsid w:val="00D17DC6"/>
    <w:rsid w:val="00D20A48"/>
    <w:rsid w:val="00D20E13"/>
    <w:rsid w:val="00D21676"/>
    <w:rsid w:val="00D21C93"/>
    <w:rsid w:val="00D21D4D"/>
    <w:rsid w:val="00D21EC2"/>
    <w:rsid w:val="00D2282C"/>
    <w:rsid w:val="00D22CE7"/>
    <w:rsid w:val="00D22D3D"/>
    <w:rsid w:val="00D23FEE"/>
    <w:rsid w:val="00D2420F"/>
    <w:rsid w:val="00D248CE"/>
    <w:rsid w:val="00D248DF"/>
    <w:rsid w:val="00D25072"/>
    <w:rsid w:val="00D25443"/>
    <w:rsid w:val="00D257CF"/>
    <w:rsid w:val="00D25837"/>
    <w:rsid w:val="00D258F7"/>
    <w:rsid w:val="00D25CB2"/>
    <w:rsid w:val="00D26071"/>
    <w:rsid w:val="00D265D7"/>
    <w:rsid w:val="00D268BB"/>
    <w:rsid w:val="00D2698D"/>
    <w:rsid w:val="00D2777A"/>
    <w:rsid w:val="00D3016A"/>
    <w:rsid w:val="00D3018C"/>
    <w:rsid w:val="00D30234"/>
    <w:rsid w:val="00D30329"/>
    <w:rsid w:val="00D30556"/>
    <w:rsid w:val="00D309DB"/>
    <w:rsid w:val="00D309EC"/>
    <w:rsid w:val="00D30FB3"/>
    <w:rsid w:val="00D317EE"/>
    <w:rsid w:val="00D32415"/>
    <w:rsid w:val="00D326C2"/>
    <w:rsid w:val="00D33469"/>
    <w:rsid w:val="00D334BB"/>
    <w:rsid w:val="00D33F78"/>
    <w:rsid w:val="00D34D86"/>
    <w:rsid w:val="00D3578A"/>
    <w:rsid w:val="00D35836"/>
    <w:rsid w:val="00D35DC5"/>
    <w:rsid w:val="00D360FC"/>
    <w:rsid w:val="00D36212"/>
    <w:rsid w:val="00D3673A"/>
    <w:rsid w:val="00D36EF2"/>
    <w:rsid w:val="00D37386"/>
    <w:rsid w:val="00D375E0"/>
    <w:rsid w:val="00D37804"/>
    <w:rsid w:val="00D37992"/>
    <w:rsid w:val="00D37B68"/>
    <w:rsid w:val="00D37B96"/>
    <w:rsid w:val="00D37BE9"/>
    <w:rsid w:val="00D40312"/>
    <w:rsid w:val="00D40474"/>
    <w:rsid w:val="00D4103F"/>
    <w:rsid w:val="00D411FF"/>
    <w:rsid w:val="00D413C8"/>
    <w:rsid w:val="00D41581"/>
    <w:rsid w:val="00D41FD5"/>
    <w:rsid w:val="00D4217A"/>
    <w:rsid w:val="00D424AC"/>
    <w:rsid w:val="00D431A8"/>
    <w:rsid w:val="00D43239"/>
    <w:rsid w:val="00D44180"/>
    <w:rsid w:val="00D44641"/>
    <w:rsid w:val="00D44743"/>
    <w:rsid w:val="00D448F3"/>
    <w:rsid w:val="00D44A78"/>
    <w:rsid w:val="00D44B6C"/>
    <w:rsid w:val="00D456FC"/>
    <w:rsid w:val="00D45C82"/>
    <w:rsid w:val="00D4660A"/>
    <w:rsid w:val="00D472C4"/>
    <w:rsid w:val="00D47A46"/>
    <w:rsid w:val="00D47AE7"/>
    <w:rsid w:val="00D47F63"/>
    <w:rsid w:val="00D506A5"/>
    <w:rsid w:val="00D50758"/>
    <w:rsid w:val="00D50966"/>
    <w:rsid w:val="00D5113A"/>
    <w:rsid w:val="00D51BD1"/>
    <w:rsid w:val="00D521FB"/>
    <w:rsid w:val="00D5263F"/>
    <w:rsid w:val="00D52CC4"/>
    <w:rsid w:val="00D537F9"/>
    <w:rsid w:val="00D53DB4"/>
    <w:rsid w:val="00D53E82"/>
    <w:rsid w:val="00D53EEB"/>
    <w:rsid w:val="00D53FA0"/>
    <w:rsid w:val="00D54831"/>
    <w:rsid w:val="00D54B10"/>
    <w:rsid w:val="00D54C5D"/>
    <w:rsid w:val="00D55B2F"/>
    <w:rsid w:val="00D55EB7"/>
    <w:rsid w:val="00D56272"/>
    <w:rsid w:val="00D565DB"/>
    <w:rsid w:val="00D5679D"/>
    <w:rsid w:val="00D56ACE"/>
    <w:rsid w:val="00D570DC"/>
    <w:rsid w:val="00D57349"/>
    <w:rsid w:val="00D57415"/>
    <w:rsid w:val="00D57778"/>
    <w:rsid w:val="00D57A65"/>
    <w:rsid w:val="00D57EF5"/>
    <w:rsid w:val="00D600AE"/>
    <w:rsid w:val="00D60529"/>
    <w:rsid w:val="00D6065F"/>
    <w:rsid w:val="00D609E5"/>
    <w:rsid w:val="00D60A70"/>
    <w:rsid w:val="00D60ECC"/>
    <w:rsid w:val="00D61182"/>
    <w:rsid w:val="00D61549"/>
    <w:rsid w:val="00D61CC2"/>
    <w:rsid w:val="00D61EC5"/>
    <w:rsid w:val="00D621EB"/>
    <w:rsid w:val="00D630FA"/>
    <w:rsid w:val="00D6315A"/>
    <w:rsid w:val="00D633FA"/>
    <w:rsid w:val="00D636B6"/>
    <w:rsid w:val="00D63997"/>
    <w:rsid w:val="00D63E72"/>
    <w:rsid w:val="00D64242"/>
    <w:rsid w:val="00D645B9"/>
    <w:rsid w:val="00D64C51"/>
    <w:rsid w:val="00D65390"/>
    <w:rsid w:val="00D6554A"/>
    <w:rsid w:val="00D65571"/>
    <w:rsid w:val="00D65900"/>
    <w:rsid w:val="00D65D30"/>
    <w:rsid w:val="00D66451"/>
    <w:rsid w:val="00D66552"/>
    <w:rsid w:val="00D666D1"/>
    <w:rsid w:val="00D6676A"/>
    <w:rsid w:val="00D66AA0"/>
    <w:rsid w:val="00D67890"/>
    <w:rsid w:val="00D701A3"/>
    <w:rsid w:val="00D7075A"/>
    <w:rsid w:val="00D70E94"/>
    <w:rsid w:val="00D711B5"/>
    <w:rsid w:val="00D71281"/>
    <w:rsid w:val="00D719FA"/>
    <w:rsid w:val="00D71ACD"/>
    <w:rsid w:val="00D71F80"/>
    <w:rsid w:val="00D7212A"/>
    <w:rsid w:val="00D72630"/>
    <w:rsid w:val="00D72743"/>
    <w:rsid w:val="00D73089"/>
    <w:rsid w:val="00D730FA"/>
    <w:rsid w:val="00D731DD"/>
    <w:rsid w:val="00D73402"/>
    <w:rsid w:val="00D73ABC"/>
    <w:rsid w:val="00D73C01"/>
    <w:rsid w:val="00D73F6E"/>
    <w:rsid w:val="00D74365"/>
    <w:rsid w:val="00D7443E"/>
    <w:rsid w:val="00D74443"/>
    <w:rsid w:val="00D75889"/>
    <w:rsid w:val="00D75AC0"/>
    <w:rsid w:val="00D764DA"/>
    <w:rsid w:val="00D769F5"/>
    <w:rsid w:val="00D76B19"/>
    <w:rsid w:val="00D76FCA"/>
    <w:rsid w:val="00D77462"/>
    <w:rsid w:val="00D77E68"/>
    <w:rsid w:val="00D77EED"/>
    <w:rsid w:val="00D80065"/>
    <w:rsid w:val="00D801DF"/>
    <w:rsid w:val="00D8020D"/>
    <w:rsid w:val="00D80432"/>
    <w:rsid w:val="00D806E6"/>
    <w:rsid w:val="00D80818"/>
    <w:rsid w:val="00D80B14"/>
    <w:rsid w:val="00D80C98"/>
    <w:rsid w:val="00D80ECA"/>
    <w:rsid w:val="00D8126D"/>
    <w:rsid w:val="00D816D3"/>
    <w:rsid w:val="00D81874"/>
    <w:rsid w:val="00D81AE4"/>
    <w:rsid w:val="00D81CDD"/>
    <w:rsid w:val="00D81DA9"/>
    <w:rsid w:val="00D81E39"/>
    <w:rsid w:val="00D82D45"/>
    <w:rsid w:val="00D8300E"/>
    <w:rsid w:val="00D8363C"/>
    <w:rsid w:val="00D836EE"/>
    <w:rsid w:val="00D83D85"/>
    <w:rsid w:val="00D83E2D"/>
    <w:rsid w:val="00D8442A"/>
    <w:rsid w:val="00D844CB"/>
    <w:rsid w:val="00D84593"/>
    <w:rsid w:val="00D8465F"/>
    <w:rsid w:val="00D852A0"/>
    <w:rsid w:val="00D853DC"/>
    <w:rsid w:val="00D8549B"/>
    <w:rsid w:val="00D8563A"/>
    <w:rsid w:val="00D859D1"/>
    <w:rsid w:val="00D86068"/>
    <w:rsid w:val="00D868C1"/>
    <w:rsid w:val="00D86AD0"/>
    <w:rsid w:val="00D86BC0"/>
    <w:rsid w:val="00D870A9"/>
    <w:rsid w:val="00D909B0"/>
    <w:rsid w:val="00D90DA5"/>
    <w:rsid w:val="00D911B3"/>
    <w:rsid w:val="00D913B1"/>
    <w:rsid w:val="00D91624"/>
    <w:rsid w:val="00D91800"/>
    <w:rsid w:val="00D9290C"/>
    <w:rsid w:val="00D92F3D"/>
    <w:rsid w:val="00D93D54"/>
    <w:rsid w:val="00D93E86"/>
    <w:rsid w:val="00D93F07"/>
    <w:rsid w:val="00D9433A"/>
    <w:rsid w:val="00D94374"/>
    <w:rsid w:val="00D94937"/>
    <w:rsid w:val="00D94A23"/>
    <w:rsid w:val="00D94C39"/>
    <w:rsid w:val="00D950C4"/>
    <w:rsid w:val="00D9544A"/>
    <w:rsid w:val="00D95481"/>
    <w:rsid w:val="00D9558A"/>
    <w:rsid w:val="00D95B85"/>
    <w:rsid w:val="00D963E8"/>
    <w:rsid w:val="00D964D3"/>
    <w:rsid w:val="00D96FF8"/>
    <w:rsid w:val="00D976AB"/>
    <w:rsid w:val="00D97AC3"/>
    <w:rsid w:val="00D97CE1"/>
    <w:rsid w:val="00DA08C6"/>
    <w:rsid w:val="00DA0A1A"/>
    <w:rsid w:val="00DA0BC0"/>
    <w:rsid w:val="00DA0E86"/>
    <w:rsid w:val="00DA0EA9"/>
    <w:rsid w:val="00DA1230"/>
    <w:rsid w:val="00DA1E14"/>
    <w:rsid w:val="00DA27E8"/>
    <w:rsid w:val="00DA2ACD"/>
    <w:rsid w:val="00DA31A0"/>
    <w:rsid w:val="00DA3D22"/>
    <w:rsid w:val="00DA40AB"/>
    <w:rsid w:val="00DA41A4"/>
    <w:rsid w:val="00DA44ED"/>
    <w:rsid w:val="00DA459F"/>
    <w:rsid w:val="00DA4738"/>
    <w:rsid w:val="00DA49E8"/>
    <w:rsid w:val="00DA4B35"/>
    <w:rsid w:val="00DA4BA1"/>
    <w:rsid w:val="00DA4DF8"/>
    <w:rsid w:val="00DA538E"/>
    <w:rsid w:val="00DA56AE"/>
    <w:rsid w:val="00DA59F0"/>
    <w:rsid w:val="00DA5EC0"/>
    <w:rsid w:val="00DA63B7"/>
    <w:rsid w:val="00DA6651"/>
    <w:rsid w:val="00DA66FE"/>
    <w:rsid w:val="00DA6855"/>
    <w:rsid w:val="00DA6C8A"/>
    <w:rsid w:val="00DA7573"/>
    <w:rsid w:val="00DA7A18"/>
    <w:rsid w:val="00DA7A36"/>
    <w:rsid w:val="00DA7C37"/>
    <w:rsid w:val="00DA7D3F"/>
    <w:rsid w:val="00DB0CA2"/>
    <w:rsid w:val="00DB0D4F"/>
    <w:rsid w:val="00DB0D76"/>
    <w:rsid w:val="00DB0F51"/>
    <w:rsid w:val="00DB10D7"/>
    <w:rsid w:val="00DB2827"/>
    <w:rsid w:val="00DB2B98"/>
    <w:rsid w:val="00DB2CB9"/>
    <w:rsid w:val="00DB2D17"/>
    <w:rsid w:val="00DB2DCC"/>
    <w:rsid w:val="00DB36D2"/>
    <w:rsid w:val="00DB383F"/>
    <w:rsid w:val="00DB38F8"/>
    <w:rsid w:val="00DB424D"/>
    <w:rsid w:val="00DB43E5"/>
    <w:rsid w:val="00DB4B26"/>
    <w:rsid w:val="00DB4B46"/>
    <w:rsid w:val="00DB4EBE"/>
    <w:rsid w:val="00DB55CA"/>
    <w:rsid w:val="00DB5C22"/>
    <w:rsid w:val="00DB5D88"/>
    <w:rsid w:val="00DB5D94"/>
    <w:rsid w:val="00DB60DC"/>
    <w:rsid w:val="00DB6B0C"/>
    <w:rsid w:val="00DB6C79"/>
    <w:rsid w:val="00DB6CBE"/>
    <w:rsid w:val="00DB756A"/>
    <w:rsid w:val="00DB7696"/>
    <w:rsid w:val="00DC0B1E"/>
    <w:rsid w:val="00DC0EF1"/>
    <w:rsid w:val="00DC12EB"/>
    <w:rsid w:val="00DC17A8"/>
    <w:rsid w:val="00DC1B06"/>
    <w:rsid w:val="00DC1BB5"/>
    <w:rsid w:val="00DC1D63"/>
    <w:rsid w:val="00DC2430"/>
    <w:rsid w:val="00DC28FC"/>
    <w:rsid w:val="00DC2A0D"/>
    <w:rsid w:val="00DC30BC"/>
    <w:rsid w:val="00DC345F"/>
    <w:rsid w:val="00DC37C2"/>
    <w:rsid w:val="00DC3CFB"/>
    <w:rsid w:val="00DC3E27"/>
    <w:rsid w:val="00DC44B7"/>
    <w:rsid w:val="00DC45C8"/>
    <w:rsid w:val="00DC4BC4"/>
    <w:rsid w:val="00DC512C"/>
    <w:rsid w:val="00DC526C"/>
    <w:rsid w:val="00DC5B4C"/>
    <w:rsid w:val="00DC608E"/>
    <w:rsid w:val="00DC615D"/>
    <w:rsid w:val="00DC620B"/>
    <w:rsid w:val="00DC64E1"/>
    <w:rsid w:val="00DC6A68"/>
    <w:rsid w:val="00DC6C27"/>
    <w:rsid w:val="00DC7F61"/>
    <w:rsid w:val="00DC7FE3"/>
    <w:rsid w:val="00DD01C4"/>
    <w:rsid w:val="00DD0380"/>
    <w:rsid w:val="00DD099B"/>
    <w:rsid w:val="00DD0EB9"/>
    <w:rsid w:val="00DD0EBB"/>
    <w:rsid w:val="00DD17BC"/>
    <w:rsid w:val="00DD2111"/>
    <w:rsid w:val="00DD24C1"/>
    <w:rsid w:val="00DD2ABB"/>
    <w:rsid w:val="00DD3640"/>
    <w:rsid w:val="00DD3946"/>
    <w:rsid w:val="00DD3A8D"/>
    <w:rsid w:val="00DD3B02"/>
    <w:rsid w:val="00DD42F7"/>
    <w:rsid w:val="00DD489F"/>
    <w:rsid w:val="00DD49CF"/>
    <w:rsid w:val="00DD505B"/>
    <w:rsid w:val="00DD51D1"/>
    <w:rsid w:val="00DD5A8E"/>
    <w:rsid w:val="00DD5AE0"/>
    <w:rsid w:val="00DD5AF4"/>
    <w:rsid w:val="00DD6004"/>
    <w:rsid w:val="00DD63BE"/>
    <w:rsid w:val="00DD63E9"/>
    <w:rsid w:val="00DD6CA8"/>
    <w:rsid w:val="00DD7134"/>
    <w:rsid w:val="00DD7DAA"/>
    <w:rsid w:val="00DD7F4C"/>
    <w:rsid w:val="00DE02E9"/>
    <w:rsid w:val="00DE093B"/>
    <w:rsid w:val="00DE1345"/>
    <w:rsid w:val="00DE1709"/>
    <w:rsid w:val="00DE1B1E"/>
    <w:rsid w:val="00DE1B53"/>
    <w:rsid w:val="00DE1F27"/>
    <w:rsid w:val="00DE2802"/>
    <w:rsid w:val="00DE29CB"/>
    <w:rsid w:val="00DE2F04"/>
    <w:rsid w:val="00DE3814"/>
    <w:rsid w:val="00DE3AA4"/>
    <w:rsid w:val="00DE3AFD"/>
    <w:rsid w:val="00DE3C9F"/>
    <w:rsid w:val="00DE40F2"/>
    <w:rsid w:val="00DE4139"/>
    <w:rsid w:val="00DE4B0E"/>
    <w:rsid w:val="00DE5441"/>
    <w:rsid w:val="00DE5B98"/>
    <w:rsid w:val="00DE645A"/>
    <w:rsid w:val="00DE702E"/>
    <w:rsid w:val="00DE70F9"/>
    <w:rsid w:val="00DE7247"/>
    <w:rsid w:val="00DE7385"/>
    <w:rsid w:val="00DE7401"/>
    <w:rsid w:val="00DE77A1"/>
    <w:rsid w:val="00DE7EBD"/>
    <w:rsid w:val="00DF0983"/>
    <w:rsid w:val="00DF0AA9"/>
    <w:rsid w:val="00DF15B6"/>
    <w:rsid w:val="00DF19FD"/>
    <w:rsid w:val="00DF1BC4"/>
    <w:rsid w:val="00DF1F9F"/>
    <w:rsid w:val="00DF27AE"/>
    <w:rsid w:val="00DF28B0"/>
    <w:rsid w:val="00DF305B"/>
    <w:rsid w:val="00DF35EF"/>
    <w:rsid w:val="00DF376B"/>
    <w:rsid w:val="00DF3B09"/>
    <w:rsid w:val="00DF3CF6"/>
    <w:rsid w:val="00DF4582"/>
    <w:rsid w:val="00DF4748"/>
    <w:rsid w:val="00DF5547"/>
    <w:rsid w:val="00DF57D7"/>
    <w:rsid w:val="00DF5A64"/>
    <w:rsid w:val="00DF5C3E"/>
    <w:rsid w:val="00DF6039"/>
    <w:rsid w:val="00DF689D"/>
    <w:rsid w:val="00DF6AD5"/>
    <w:rsid w:val="00DF7473"/>
    <w:rsid w:val="00DF7A9B"/>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7BD"/>
    <w:rsid w:val="00E0382D"/>
    <w:rsid w:val="00E038CF"/>
    <w:rsid w:val="00E03A56"/>
    <w:rsid w:val="00E03C37"/>
    <w:rsid w:val="00E03CDF"/>
    <w:rsid w:val="00E04248"/>
    <w:rsid w:val="00E0486E"/>
    <w:rsid w:val="00E04A98"/>
    <w:rsid w:val="00E0511A"/>
    <w:rsid w:val="00E05140"/>
    <w:rsid w:val="00E05308"/>
    <w:rsid w:val="00E05A70"/>
    <w:rsid w:val="00E06811"/>
    <w:rsid w:val="00E06B46"/>
    <w:rsid w:val="00E06DE1"/>
    <w:rsid w:val="00E079D2"/>
    <w:rsid w:val="00E07C9B"/>
    <w:rsid w:val="00E07CFB"/>
    <w:rsid w:val="00E10DEB"/>
    <w:rsid w:val="00E11741"/>
    <w:rsid w:val="00E11A8B"/>
    <w:rsid w:val="00E11F85"/>
    <w:rsid w:val="00E1264F"/>
    <w:rsid w:val="00E1298E"/>
    <w:rsid w:val="00E12AE8"/>
    <w:rsid w:val="00E12B1E"/>
    <w:rsid w:val="00E12D67"/>
    <w:rsid w:val="00E12E8E"/>
    <w:rsid w:val="00E1361A"/>
    <w:rsid w:val="00E13E65"/>
    <w:rsid w:val="00E14075"/>
    <w:rsid w:val="00E14858"/>
    <w:rsid w:val="00E14876"/>
    <w:rsid w:val="00E14F54"/>
    <w:rsid w:val="00E15352"/>
    <w:rsid w:val="00E153C6"/>
    <w:rsid w:val="00E15572"/>
    <w:rsid w:val="00E1589F"/>
    <w:rsid w:val="00E15F1E"/>
    <w:rsid w:val="00E162D9"/>
    <w:rsid w:val="00E164A4"/>
    <w:rsid w:val="00E16AAC"/>
    <w:rsid w:val="00E16B5D"/>
    <w:rsid w:val="00E16D22"/>
    <w:rsid w:val="00E1708E"/>
    <w:rsid w:val="00E1724B"/>
    <w:rsid w:val="00E17CDE"/>
    <w:rsid w:val="00E20254"/>
    <w:rsid w:val="00E20DAB"/>
    <w:rsid w:val="00E21C82"/>
    <w:rsid w:val="00E21EFA"/>
    <w:rsid w:val="00E224B3"/>
    <w:rsid w:val="00E2260E"/>
    <w:rsid w:val="00E2292F"/>
    <w:rsid w:val="00E229B3"/>
    <w:rsid w:val="00E22CFA"/>
    <w:rsid w:val="00E23040"/>
    <w:rsid w:val="00E233F9"/>
    <w:rsid w:val="00E23569"/>
    <w:rsid w:val="00E23675"/>
    <w:rsid w:val="00E24061"/>
    <w:rsid w:val="00E24341"/>
    <w:rsid w:val="00E24A28"/>
    <w:rsid w:val="00E24B5D"/>
    <w:rsid w:val="00E24B7E"/>
    <w:rsid w:val="00E24EE2"/>
    <w:rsid w:val="00E26719"/>
    <w:rsid w:val="00E26BA8"/>
    <w:rsid w:val="00E2747C"/>
    <w:rsid w:val="00E279E8"/>
    <w:rsid w:val="00E27C05"/>
    <w:rsid w:val="00E27D30"/>
    <w:rsid w:val="00E27F09"/>
    <w:rsid w:val="00E30D17"/>
    <w:rsid w:val="00E310AD"/>
    <w:rsid w:val="00E31509"/>
    <w:rsid w:val="00E31771"/>
    <w:rsid w:val="00E31B4E"/>
    <w:rsid w:val="00E31F00"/>
    <w:rsid w:val="00E332A9"/>
    <w:rsid w:val="00E33AB0"/>
    <w:rsid w:val="00E33C93"/>
    <w:rsid w:val="00E346E5"/>
    <w:rsid w:val="00E34A81"/>
    <w:rsid w:val="00E34B54"/>
    <w:rsid w:val="00E3556A"/>
    <w:rsid w:val="00E3620D"/>
    <w:rsid w:val="00E3636D"/>
    <w:rsid w:val="00E36E1E"/>
    <w:rsid w:val="00E36E35"/>
    <w:rsid w:val="00E37041"/>
    <w:rsid w:val="00E37290"/>
    <w:rsid w:val="00E3754B"/>
    <w:rsid w:val="00E3782B"/>
    <w:rsid w:val="00E37936"/>
    <w:rsid w:val="00E37A6D"/>
    <w:rsid w:val="00E37B28"/>
    <w:rsid w:val="00E37CD6"/>
    <w:rsid w:val="00E37DAE"/>
    <w:rsid w:val="00E401AB"/>
    <w:rsid w:val="00E40B1C"/>
    <w:rsid w:val="00E4122D"/>
    <w:rsid w:val="00E41405"/>
    <w:rsid w:val="00E41542"/>
    <w:rsid w:val="00E415FD"/>
    <w:rsid w:val="00E42053"/>
    <w:rsid w:val="00E4238A"/>
    <w:rsid w:val="00E4273E"/>
    <w:rsid w:val="00E42920"/>
    <w:rsid w:val="00E43082"/>
    <w:rsid w:val="00E434C8"/>
    <w:rsid w:val="00E435C6"/>
    <w:rsid w:val="00E43A63"/>
    <w:rsid w:val="00E43C83"/>
    <w:rsid w:val="00E44380"/>
    <w:rsid w:val="00E4463E"/>
    <w:rsid w:val="00E44978"/>
    <w:rsid w:val="00E4519B"/>
    <w:rsid w:val="00E45815"/>
    <w:rsid w:val="00E45B2A"/>
    <w:rsid w:val="00E46C29"/>
    <w:rsid w:val="00E46E5A"/>
    <w:rsid w:val="00E46EC8"/>
    <w:rsid w:val="00E471D8"/>
    <w:rsid w:val="00E4793B"/>
    <w:rsid w:val="00E47B32"/>
    <w:rsid w:val="00E50025"/>
    <w:rsid w:val="00E503A9"/>
    <w:rsid w:val="00E509BB"/>
    <w:rsid w:val="00E50AC5"/>
    <w:rsid w:val="00E5176E"/>
    <w:rsid w:val="00E518A6"/>
    <w:rsid w:val="00E51DB3"/>
    <w:rsid w:val="00E52279"/>
    <w:rsid w:val="00E52329"/>
    <w:rsid w:val="00E52906"/>
    <w:rsid w:val="00E52A17"/>
    <w:rsid w:val="00E52BA5"/>
    <w:rsid w:val="00E530ED"/>
    <w:rsid w:val="00E534BF"/>
    <w:rsid w:val="00E53A7F"/>
    <w:rsid w:val="00E53CB4"/>
    <w:rsid w:val="00E54882"/>
    <w:rsid w:val="00E54EA0"/>
    <w:rsid w:val="00E54F45"/>
    <w:rsid w:val="00E55244"/>
    <w:rsid w:val="00E55811"/>
    <w:rsid w:val="00E55938"/>
    <w:rsid w:val="00E566E7"/>
    <w:rsid w:val="00E57021"/>
    <w:rsid w:val="00E5791A"/>
    <w:rsid w:val="00E579CF"/>
    <w:rsid w:val="00E579D7"/>
    <w:rsid w:val="00E57CBD"/>
    <w:rsid w:val="00E57E50"/>
    <w:rsid w:val="00E57E95"/>
    <w:rsid w:val="00E57F44"/>
    <w:rsid w:val="00E600B5"/>
    <w:rsid w:val="00E602FD"/>
    <w:rsid w:val="00E60719"/>
    <w:rsid w:val="00E60728"/>
    <w:rsid w:val="00E614F0"/>
    <w:rsid w:val="00E623E1"/>
    <w:rsid w:val="00E62579"/>
    <w:rsid w:val="00E6283A"/>
    <w:rsid w:val="00E628DF"/>
    <w:rsid w:val="00E63264"/>
    <w:rsid w:val="00E6360A"/>
    <w:rsid w:val="00E636A0"/>
    <w:rsid w:val="00E638DE"/>
    <w:rsid w:val="00E638E8"/>
    <w:rsid w:val="00E64636"/>
    <w:rsid w:val="00E64C11"/>
    <w:rsid w:val="00E64C60"/>
    <w:rsid w:val="00E64D61"/>
    <w:rsid w:val="00E64E5D"/>
    <w:rsid w:val="00E64F0D"/>
    <w:rsid w:val="00E660DE"/>
    <w:rsid w:val="00E66446"/>
    <w:rsid w:val="00E66801"/>
    <w:rsid w:val="00E66AD6"/>
    <w:rsid w:val="00E66C18"/>
    <w:rsid w:val="00E672F6"/>
    <w:rsid w:val="00E674B9"/>
    <w:rsid w:val="00E67DF2"/>
    <w:rsid w:val="00E67EBE"/>
    <w:rsid w:val="00E7005E"/>
    <w:rsid w:val="00E702C0"/>
    <w:rsid w:val="00E705AC"/>
    <w:rsid w:val="00E70731"/>
    <w:rsid w:val="00E7094F"/>
    <w:rsid w:val="00E70CA9"/>
    <w:rsid w:val="00E70D39"/>
    <w:rsid w:val="00E70DA6"/>
    <w:rsid w:val="00E70E4A"/>
    <w:rsid w:val="00E70E53"/>
    <w:rsid w:val="00E713E8"/>
    <w:rsid w:val="00E71945"/>
    <w:rsid w:val="00E71AD5"/>
    <w:rsid w:val="00E71C3C"/>
    <w:rsid w:val="00E71F73"/>
    <w:rsid w:val="00E72446"/>
    <w:rsid w:val="00E72561"/>
    <w:rsid w:val="00E72BEA"/>
    <w:rsid w:val="00E73A00"/>
    <w:rsid w:val="00E73B5D"/>
    <w:rsid w:val="00E73FE7"/>
    <w:rsid w:val="00E74C4C"/>
    <w:rsid w:val="00E7515B"/>
    <w:rsid w:val="00E7559E"/>
    <w:rsid w:val="00E7571E"/>
    <w:rsid w:val="00E757F9"/>
    <w:rsid w:val="00E75E05"/>
    <w:rsid w:val="00E76799"/>
    <w:rsid w:val="00E76CBF"/>
    <w:rsid w:val="00E7778B"/>
    <w:rsid w:val="00E77824"/>
    <w:rsid w:val="00E808CD"/>
    <w:rsid w:val="00E80F49"/>
    <w:rsid w:val="00E80FC9"/>
    <w:rsid w:val="00E81E6B"/>
    <w:rsid w:val="00E824A9"/>
    <w:rsid w:val="00E827D2"/>
    <w:rsid w:val="00E839D0"/>
    <w:rsid w:val="00E83B66"/>
    <w:rsid w:val="00E84046"/>
    <w:rsid w:val="00E842AD"/>
    <w:rsid w:val="00E84F9F"/>
    <w:rsid w:val="00E850E5"/>
    <w:rsid w:val="00E85278"/>
    <w:rsid w:val="00E85C14"/>
    <w:rsid w:val="00E85D83"/>
    <w:rsid w:val="00E85E43"/>
    <w:rsid w:val="00E86FB6"/>
    <w:rsid w:val="00E873F3"/>
    <w:rsid w:val="00E874E8"/>
    <w:rsid w:val="00E87D15"/>
    <w:rsid w:val="00E90520"/>
    <w:rsid w:val="00E91191"/>
    <w:rsid w:val="00E91431"/>
    <w:rsid w:val="00E915B7"/>
    <w:rsid w:val="00E917BF"/>
    <w:rsid w:val="00E92170"/>
    <w:rsid w:val="00E92453"/>
    <w:rsid w:val="00E925A8"/>
    <w:rsid w:val="00E9262B"/>
    <w:rsid w:val="00E9262F"/>
    <w:rsid w:val="00E92983"/>
    <w:rsid w:val="00E930AA"/>
    <w:rsid w:val="00E9353E"/>
    <w:rsid w:val="00E93609"/>
    <w:rsid w:val="00E93975"/>
    <w:rsid w:val="00E93AF6"/>
    <w:rsid w:val="00E93D8F"/>
    <w:rsid w:val="00E94095"/>
    <w:rsid w:val="00E9443F"/>
    <w:rsid w:val="00E9496C"/>
    <w:rsid w:val="00E952B5"/>
    <w:rsid w:val="00E957A6"/>
    <w:rsid w:val="00E97520"/>
    <w:rsid w:val="00E9783D"/>
    <w:rsid w:val="00E97D87"/>
    <w:rsid w:val="00E97DD8"/>
    <w:rsid w:val="00E97F38"/>
    <w:rsid w:val="00EA0378"/>
    <w:rsid w:val="00EA0BF0"/>
    <w:rsid w:val="00EA1139"/>
    <w:rsid w:val="00EA1636"/>
    <w:rsid w:val="00EA200B"/>
    <w:rsid w:val="00EA2B7A"/>
    <w:rsid w:val="00EA388E"/>
    <w:rsid w:val="00EA399C"/>
    <w:rsid w:val="00EA3A2B"/>
    <w:rsid w:val="00EA4A1E"/>
    <w:rsid w:val="00EA4EEB"/>
    <w:rsid w:val="00EA5171"/>
    <w:rsid w:val="00EA5719"/>
    <w:rsid w:val="00EA5D44"/>
    <w:rsid w:val="00EA5E0A"/>
    <w:rsid w:val="00EA6317"/>
    <w:rsid w:val="00EA6411"/>
    <w:rsid w:val="00EA6429"/>
    <w:rsid w:val="00EA6988"/>
    <w:rsid w:val="00EA6ABC"/>
    <w:rsid w:val="00EA70C4"/>
    <w:rsid w:val="00EA7156"/>
    <w:rsid w:val="00EA72D4"/>
    <w:rsid w:val="00EA7A47"/>
    <w:rsid w:val="00EA7A84"/>
    <w:rsid w:val="00EB023D"/>
    <w:rsid w:val="00EB0333"/>
    <w:rsid w:val="00EB09A1"/>
    <w:rsid w:val="00EB0C0A"/>
    <w:rsid w:val="00EB0FBA"/>
    <w:rsid w:val="00EB15B2"/>
    <w:rsid w:val="00EB1F02"/>
    <w:rsid w:val="00EB2184"/>
    <w:rsid w:val="00EB235D"/>
    <w:rsid w:val="00EB27BA"/>
    <w:rsid w:val="00EB2A40"/>
    <w:rsid w:val="00EB2C0A"/>
    <w:rsid w:val="00EB2F58"/>
    <w:rsid w:val="00EB3201"/>
    <w:rsid w:val="00EB3C75"/>
    <w:rsid w:val="00EB3CF1"/>
    <w:rsid w:val="00EB3DAC"/>
    <w:rsid w:val="00EB4190"/>
    <w:rsid w:val="00EB420F"/>
    <w:rsid w:val="00EB53AE"/>
    <w:rsid w:val="00EB53D5"/>
    <w:rsid w:val="00EB5449"/>
    <w:rsid w:val="00EB55D7"/>
    <w:rsid w:val="00EB5DFA"/>
    <w:rsid w:val="00EB6203"/>
    <w:rsid w:val="00EB6727"/>
    <w:rsid w:val="00EB68DE"/>
    <w:rsid w:val="00EB6F60"/>
    <w:rsid w:val="00EB715F"/>
    <w:rsid w:val="00EB72EC"/>
    <w:rsid w:val="00EB750C"/>
    <w:rsid w:val="00EB7846"/>
    <w:rsid w:val="00EB7990"/>
    <w:rsid w:val="00EB7B41"/>
    <w:rsid w:val="00EB7D67"/>
    <w:rsid w:val="00EB7F18"/>
    <w:rsid w:val="00EC00C3"/>
    <w:rsid w:val="00EC0495"/>
    <w:rsid w:val="00EC084D"/>
    <w:rsid w:val="00EC09F3"/>
    <w:rsid w:val="00EC0AEE"/>
    <w:rsid w:val="00EC24B9"/>
    <w:rsid w:val="00EC2F8E"/>
    <w:rsid w:val="00EC2FEC"/>
    <w:rsid w:val="00EC32D1"/>
    <w:rsid w:val="00EC5075"/>
    <w:rsid w:val="00EC530B"/>
    <w:rsid w:val="00EC5537"/>
    <w:rsid w:val="00EC5682"/>
    <w:rsid w:val="00EC5A30"/>
    <w:rsid w:val="00EC5FFF"/>
    <w:rsid w:val="00EC6284"/>
    <w:rsid w:val="00EC646D"/>
    <w:rsid w:val="00EC6E05"/>
    <w:rsid w:val="00EC6EED"/>
    <w:rsid w:val="00EC7750"/>
    <w:rsid w:val="00EC775E"/>
    <w:rsid w:val="00EC78C2"/>
    <w:rsid w:val="00EC799D"/>
    <w:rsid w:val="00EC7ADC"/>
    <w:rsid w:val="00EC7C5F"/>
    <w:rsid w:val="00EC7DC4"/>
    <w:rsid w:val="00ED07E8"/>
    <w:rsid w:val="00ED0D75"/>
    <w:rsid w:val="00ED1A46"/>
    <w:rsid w:val="00ED1C1D"/>
    <w:rsid w:val="00ED2E85"/>
    <w:rsid w:val="00ED3AFA"/>
    <w:rsid w:val="00ED4454"/>
    <w:rsid w:val="00ED48BD"/>
    <w:rsid w:val="00ED4EB4"/>
    <w:rsid w:val="00ED501D"/>
    <w:rsid w:val="00ED5D09"/>
    <w:rsid w:val="00ED66E2"/>
    <w:rsid w:val="00ED6F07"/>
    <w:rsid w:val="00ED73CA"/>
    <w:rsid w:val="00ED77DE"/>
    <w:rsid w:val="00ED7967"/>
    <w:rsid w:val="00EE0641"/>
    <w:rsid w:val="00EE0772"/>
    <w:rsid w:val="00EE0A9D"/>
    <w:rsid w:val="00EE0C52"/>
    <w:rsid w:val="00EE14F6"/>
    <w:rsid w:val="00EE2922"/>
    <w:rsid w:val="00EE30B5"/>
    <w:rsid w:val="00EE30C5"/>
    <w:rsid w:val="00EE3493"/>
    <w:rsid w:val="00EE34CD"/>
    <w:rsid w:val="00EE37D4"/>
    <w:rsid w:val="00EE3A45"/>
    <w:rsid w:val="00EE416F"/>
    <w:rsid w:val="00EE465F"/>
    <w:rsid w:val="00EE50A7"/>
    <w:rsid w:val="00EE588E"/>
    <w:rsid w:val="00EE5BE8"/>
    <w:rsid w:val="00EE6670"/>
    <w:rsid w:val="00EE68FB"/>
    <w:rsid w:val="00EE6A05"/>
    <w:rsid w:val="00EE6A5F"/>
    <w:rsid w:val="00EE7280"/>
    <w:rsid w:val="00EE7430"/>
    <w:rsid w:val="00EE7713"/>
    <w:rsid w:val="00EF220A"/>
    <w:rsid w:val="00EF3836"/>
    <w:rsid w:val="00EF4B2D"/>
    <w:rsid w:val="00EF4D94"/>
    <w:rsid w:val="00EF5138"/>
    <w:rsid w:val="00EF5C63"/>
    <w:rsid w:val="00EF5EAB"/>
    <w:rsid w:val="00EF69F5"/>
    <w:rsid w:val="00EF6DD8"/>
    <w:rsid w:val="00EF6FAE"/>
    <w:rsid w:val="00EF72C0"/>
    <w:rsid w:val="00EF7A8E"/>
    <w:rsid w:val="00EF7AFA"/>
    <w:rsid w:val="00EF7AFB"/>
    <w:rsid w:val="00EF7DEF"/>
    <w:rsid w:val="00F00046"/>
    <w:rsid w:val="00F00071"/>
    <w:rsid w:val="00F0012D"/>
    <w:rsid w:val="00F00146"/>
    <w:rsid w:val="00F00228"/>
    <w:rsid w:val="00F00E33"/>
    <w:rsid w:val="00F016EC"/>
    <w:rsid w:val="00F01978"/>
    <w:rsid w:val="00F01B41"/>
    <w:rsid w:val="00F02456"/>
    <w:rsid w:val="00F0275B"/>
    <w:rsid w:val="00F029F4"/>
    <w:rsid w:val="00F02E07"/>
    <w:rsid w:val="00F02EB0"/>
    <w:rsid w:val="00F033F0"/>
    <w:rsid w:val="00F0345C"/>
    <w:rsid w:val="00F0385F"/>
    <w:rsid w:val="00F0413B"/>
    <w:rsid w:val="00F04633"/>
    <w:rsid w:val="00F046B8"/>
    <w:rsid w:val="00F05634"/>
    <w:rsid w:val="00F0659D"/>
    <w:rsid w:val="00F07286"/>
    <w:rsid w:val="00F07678"/>
    <w:rsid w:val="00F07705"/>
    <w:rsid w:val="00F07751"/>
    <w:rsid w:val="00F0797F"/>
    <w:rsid w:val="00F100A7"/>
    <w:rsid w:val="00F1026A"/>
    <w:rsid w:val="00F10573"/>
    <w:rsid w:val="00F105C9"/>
    <w:rsid w:val="00F107EC"/>
    <w:rsid w:val="00F10890"/>
    <w:rsid w:val="00F112BE"/>
    <w:rsid w:val="00F11376"/>
    <w:rsid w:val="00F118FB"/>
    <w:rsid w:val="00F119D3"/>
    <w:rsid w:val="00F11BC6"/>
    <w:rsid w:val="00F11CFB"/>
    <w:rsid w:val="00F11E9C"/>
    <w:rsid w:val="00F11EA0"/>
    <w:rsid w:val="00F120E3"/>
    <w:rsid w:val="00F124FE"/>
    <w:rsid w:val="00F12823"/>
    <w:rsid w:val="00F13017"/>
    <w:rsid w:val="00F13421"/>
    <w:rsid w:val="00F1349A"/>
    <w:rsid w:val="00F1383F"/>
    <w:rsid w:val="00F1396D"/>
    <w:rsid w:val="00F13A07"/>
    <w:rsid w:val="00F142D7"/>
    <w:rsid w:val="00F148A3"/>
    <w:rsid w:val="00F149C5"/>
    <w:rsid w:val="00F14B37"/>
    <w:rsid w:val="00F14E69"/>
    <w:rsid w:val="00F1626A"/>
    <w:rsid w:val="00F16766"/>
    <w:rsid w:val="00F16784"/>
    <w:rsid w:val="00F16C7C"/>
    <w:rsid w:val="00F170D6"/>
    <w:rsid w:val="00F17D89"/>
    <w:rsid w:val="00F2010F"/>
    <w:rsid w:val="00F202A4"/>
    <w:rsid w:val="00F2046E"/>
    <w:rsid w:val="00F20AE3"/>
    <w:rsid w:val="00F2127E"/>
    <w:rsid w:val="00F21282"/>
    <w:rsid w:val="00F21DBF"/>
    <w:rsid w:val="00F2255B"/>
    <w:rsid w:val="00F2268F"/>
    <w:rsid w:val="00F227B9"/>
    <w:rsid w:val="00F2289C"/>
    <w:rsid w:val="00F22A18"/>
    <w:rsid w:val="00F22A74"/>
    <w:rsid w:val="00F2387B"/>
    <w:rsid w:val="00F23B37"/>
    <w:rsid w:val="00F240A7"/>
    <w:rsid w:val="00F24100"/>
    <w:rsid w:val="00F242F7"/>
    <w:rsid w:val="00F24970"/>
    <w:rsid w:val="00F24AFD"/>
    <w:rsid w:val="00F24E37"/>
    <w:rsid w:val="00F25425"/>
    <w:rsid w:val="00F2554C"/>
    <w:rsid w:val="00F2588E"/>
    <w:rsid w:val="00F2620D"/>
    <w:rsid w:val="00F268AD"/>
    <w:rsid w:val="00F2728E"/>
    <w:rsid w:val="00F273F8"/>
    <w:rsid w:val="00F278DE"/>
    <w:rsid w:val="00F27BCC"/>
    <w:rsid w:val="00F27DC1"/>
    <w:rsid w:val="00F3051D"/>
    <w:rsid w:val="00F30D67"/>
    <w:rsid w:val="00F30E6B"/>
    <w:rsid w:val="00F30EA0"/>
    <w:rsid w:val="00F30F75"/>
    <w:rsid w:val="00F31040"/>
    <w:rsid w:val="00F313DD"/>
    <w:rsid w:val="00F3164F"/>
    <w:rsid w:val="00F31B52"/>
    <w:rsid w:val="00F31F03"/>
    <w:rsid w:val="00F31FE8"/>
    <w:rsid w:val="00F32485"/>
    <w:rsid w:val="00F32D74"/>
    <w:rsid w:val="00F3371F"/>
    <w:rsid w:val="00F33755"/>
    <w:rsid w:val="00F3398F"/>
    <w:rsid w:val="00F33DB1"/>
    <w:rsid w:val="00F33E79"/>
    <w:rsid w:val="00F346B0"/>
    <w:rsid w:val="00F3478A"/>
    <w:rsid w:val="00F352FC"/>
    <w:rsid w:val="00F353A3"/>
    <w:rsid w:val="00F35EC2"/>
    <w:rsid w:val="00F368AB"/>
    <w:rsid w:val="00F368F4"/>
    <w:rsid w:val="00F36EE5"/>
    <w:rsid w:val="00F37197"/>
    <w:rsid w:val="00F37977"/>
    <w:rsid w:val="00F37ABB"/>
    <w:rsid w:val="00F37CE5"/>
    <w:rsid w:val="00F37EE4"/>
    <w:rsid w:val="00F37F32"/>
    <w:rsid w:val="00F4025A"/>
    <w:rsid w:val="00F40283"/>
    <w:rsid w:val="00F4041C"/>
    <w:rsid w:val="00F40B36"/>
    <w:rsid w:val="00F41F54"/>
    <w:rsid w:val="00F424B6"/>
    <w:rsid w:val="00F42D5A"/>
    <w:rsid w:val="00F43005"/>
    <w:rsid w:val="00F43BBC"/>
    <w:rsid w:val="00F43C10"/>
    <w:rsid w:val="00F43D93"/>
    <w:rsid w:val="00F43DEE"/>
    <w:rsid w:val="00F44562"/>
    <w:rsid w:val="00F447AF"/>
    <w:rsid w:val="00F44E40"/>
    <w:rsid w:val="00F4509C"/>
    <w:rsid w:val="00F45493"/>
    <w:rsid w:val="00F45B80"/>
    <w:rsid w:val="00F45CF5"/>
    <w:rsid w:val="00F47579"/>
    <w:rsid w:val="00F50CDE"/>
    <w:rsid w:val="00F51115"/>
    <w:rsid w:val="00F515EE"/>
    <w:rsid w:val="00F5244D"/>
    <w:rsid w:val="00F52925"/>
    <w:rsid w:val="00F52A51"/>
    <w:rsid w:val="00F52E72"/>
    <w:rsid w:val="00F53931"/>
    <w:rsid w:val="00F542BE"/>
    <w:rsid w:val="00F549E3"/>
    <w:rsid w:val="00F54C59"/>
    <w:rsid w:val="00F54DF3"/>
    <w:rsid w:val="00F54F7A"/>
    <w:rsid w:val="00F55659"/>
    <w:rsid w:val="00F5572A"/>
    <w:rsid w:val="00F55DB5"/>
    <w:rsid w:val="00F55F46"/>
    <w:rsid w:val="00F56192"/>
    <w:rsid w:val="00F5654B"/>
    <w:rsid w:val="00F566D3"/>
    <w:rsid w:val="00F56B64"/>
    <w:rsid w:val="00F56D5C"/>
    <w:rsid w:val="00F5723B"/>
    <w:rsid w:val="00F57F04"/>
    <w:rsid w:val="00F57F9B"/>
    <w:rsid w:val="00F57FBB"/>
    <w:rsid w:val="00F60BCF"/>
    <w:rsid w:val="00F610E0"/>
    <w:rsid w:val="00F61581"/>
    <w:rsid w:val="00F617A2"/>
    <w:rsid w:val="00F61AA9"/>
    <w:rsid w:val="00F6200B"/>
    <w:rsid w:val="00F6226F"/>
    <w:rsid w:val="00F62DE4"/>
    <w:rsid w:val="00F6309F"/>
    <w:rsid w:val="00F6327C"/>
    <w:rsid w:val="00F63609"/>
    <w:rsid w:val="00F65BF0"/>
    <w:rsid w:val="00F65C6A"/>
    <w:rsid w:val="00F66549"/>
    <w:rsid w:val="00F6716A"/>
    <w:rsid w:val="00F67451"/>
    <w:rsid w:val="00F67542"/>
    <w:rsid w:val="00F67782"/>
    <w:rsid w:val="00F67C3D"/>
    <w:rsid w:val="00F67F3E"/>
    <w:rsid w:val="00F700F2"/>
    <w:rsid w:val="00F707FC"/>
    <w:rsid w:val="00F70B4A"/>
    <w:rsid w:val="00F70D21"/>
    <w:rsid w:val="00F7134C"/>
    <w:rsid w:val="00F71939"/>
    <w:rsid w:val="00F71AD3"/>
    <w:rsid w:val="00F71B18"/>
    <w:rsid w:val="00F71C5D"/>
    <w:rsid w:val="00F7298E"/>
    <w:rsid w:val="00F72B2B"/>
    <w:rsid w:val="00F73282"/>
    <w:rsid w:val="00F736FE"/>
    <w:rsid w:val="00F73831"/>
    <w:rsid w:val="00F738B9"/>
    <w:rsid w:val="00F73C81"/>
    <w:rsid w:val="00F7416B"/>
    <w:rsid w:val="00F74DCD"/>
    <w:rsid w:val="00F7569B"/>
    <w:rsid w:val="00F765C6"/>
    <w:rsid w:val="00F767B9"/>
    <w:rsid w:val="00F7692D"/>
    <w:rsid w:val="00F76CEA"/>
    <w:rsid w:val="00F7729E"/>
    <w:rsid w:val="00F7769D"/>
    <w:rsid w:val="00F77730"/>
    <w:rsid w:val="00F778FB"/>
    <w:rsid w:val="00F77FA1"/>
    <w:rsid w:val="00F80103"/>
    <w:rsid w:val="00F801A1"/>
    <w:rsid w:val="00F80333"/>
    <w:rsid w:val="00F80426"/>
    <w:rsid w:val="00F811C2"/>
    <w:rsid w:val="00F819D9"/>
    <w:rsid w:val="00F824AA"/>
    <w:rsid w:val="00F82D80"/>
    <w:rsid w:val="00F82F9E"/>
    <w:rsid w:val="00F83D22"/>
    <w:rsid w:val="00F8441F"/>
    <w:rsid w:val="00F846A4"/>
    <w:rsid w:val="00F84970"/>
    <w:rsid w:val="00F84C7F"/>
    <w:rsid w:val="00F84ED2"/>
    <w:rsid w:val="00F85145"/>
    <w:rsid w:val="00F85C5E"/>
    <w:rsid w:val="00F85CDC"/>
    <w:rsid w:val="00F85DAE"/>
    <w:rsid w:val="00F86585"/>
    <w:rsid w:val="00F8757E"/>
    <w:rsid w:val="00F87AC5"/>
    <w:rsid w:val="00F90E56"/>
    <w:rsid w:val="00F90F41"/>
    <w:rsid w:val="00F9189E"/>
    <w:rsid w:val="00F926A1"/>
    <w:rsid w:val="00F92E2E"/>
    <w:rsid w:val="00F92FE3"/>
    <w:rsid w:val="00F93156"/>
    <w:rsid w:val="00F93528"/>
    <w:rsid w:val="00F93777"/>
    <w:rsid w:val="00F941D0"/>
    <w:rsid w:val="00F942BC"/>
    <w:rsid w:val="00F94A75"/>
    <w:rsid w:val="00F951D1"/>
    <w:rsid w:val="00F960EA"/>
    <w:rsid w:val="00F96D66"/>
    <w:rsid w:val="00F96F9E"/>
    <w:rsid w:val="00F97565"/>
    <w:rsid w:val="00F97F3A"/>
    <w:rsid w:val="00FA01E8"/>
    <w:rsid w:val="00FA02A1"/>
    <w:rsid w:val="00FA0360"/>
    <w:rsid w:val="00FA062F"/>
    <w:rsid w:val="00FA089D"/>
    <w:rsid w:val="00FA0C14"/>
    <w:rsid w:val="00FA1255"/>
    <w:rsid w:val="00FA15A2"/>
    <w:rsid w:val="00FA1BB8"/>
    <w:rsid w:val="00FA1F9E"/>
    <w:rsid w:val="00FA2413"/>
    <w:rsid w:val="00FA2723"/>
    <w:rsid w:val="00FA2857"/>
    <w:rsid w:val="00FA3508"/>
    <w:rsid w:val="00FA351D"/>
    <w:rsid w:val="00FA3818"/>
    <w:rsid w:val="00FA3905"/>
    <w:rsid w:val="00FA3FC6"/>
    <w:rsid w:val="00FA40CD"/>
    <w:rsid w:val="00FA4241"/>
    <w:rsid w:val="00FA4695"/>
    <w:rsid w:val="00FA471C"/>
    <w:rsid w:val="00FA4A63"/>
    <w:rsid w:val="00FA4F0D"/>
    <w:rsid w:val="00FA51C2"/>
    <w:rsid w:val="00FA5523"/>
    <w:rsid w:val="00FA5986"/>
    <w:rsid w:val="00FA59B3"/>
    <w:rsid w:val="00FA5A42"/>
    <w:rsid w:val="00FA62E2"/>
    <w:rsid w:val="00FA6302"/>
    <w:rsid w:val="00FA638E"/>
    <w:rsid w:val="00FA6646"/>
    <w:rsid w:val="00FA69D8"/>
    <w:rsid w:val="00FA6FA3"/>
    <w:rsid w:val="00FA7833"/>
    <w:rsid w:val="00FB050C"/>
    <w:rsid w:val="00FB0AC1"/>
    <w:rsid w:val="00FB1138"/>
    <w:rsid w:val="00FB154E"/>
    <w:rsid w:val="00FB160E"/>
    <w:rsid w:val="00FB17A3"/>
    <w:rsid w:val="00FB1917"/>
    <w:rsid w:val="00FB271A"/>
    <w:rsid w:val="00FB29D7"/>
    <w:rsid w:val="00FB29DC"/>
    <w:rsid w:val="00FB2C3C"/>
    <w:rsid w:val="00FB311D"/>
    <w:rsid w:val="00FB33F2"/>
    <w:rsid w:val="00FB4167"/>
    <w:rsid w:val="00FB4772"/>
    <w:rsid w:val="00FB48A4"/>
    <w:rsid w:val="00FB4C1C"/>
    <w:rsid w:val="00FB4F2C"/>
    <w:rsid w:val="00FB55B7"/>
    <w:rsid w:val="00FB5710"/>
    <w:rsid w:val="00FB59D2"/>
    <w:rsid w:val="00FB5A00"/>
    <w:rsid w:val="00FB5B56"/>
    <w:rsid w:val="00FB5FE2"/>
    <w:rsid w:val="00FB60BE"/>
    <w:rsid w:val="00FB6255"/>
    <w:rsid w:val="00FB63B5"/>
    <w:rsid w:val="00FB6817"/>
    <w:rsid w:val="00FB7132"/>
    <w:rsid w:val="00FB77C6"/>
    <w:rsid w:val="00FB7C2C"/>
    <w:rsid w:val="00FC075B"/>
    <w:rsid w:val="00FC1032"/>
    <w:rsid w:val="00FC14D0"/>
    <w:rsid w:val="00FC1595"/>
    <w:rsid w:val="00FC160F"/>
    <w:rsid w:val="00FC1695"/>
    <w:rsid w:val="00FC1DA3"/>
    <w:rsid w:val="00FC1EA1"/>
    <w:rsid w:val="00FC1F41"/>
    <w:rsid w:val="00FC2293"/>
    <w:rsid w:val="00FC25E4"/>
    <w:rsid w:val="00FC2981"/>
    <w:rsid w:val="00FC2BC2"/>
    <w:rsid w:val="00FC2D53"/>
    <w:rsid w:val="00FC3AB8"/>
    <w:rsid w:val="00FC3B66"/>
    <w:rsid w:val="00FC4159"/>
    <w:rsid w:val="00FC44F4"/>
    <w:rsid w:val="00FC4747"/>
    <w:rsid w:val="00FC5F4B"/>
    <w:rsid w:val="00FC6177"/>
    <w:rsid w:val="00FC6425"/>
    <w:rsid w:val="00FC64F5"/>
    <w:rsid w:val="00FC6515"/>
    <w:rsid w:val="00FC6758"/>
    <w:rsid w:val="00FC6858"/>
    <w:rsid w:val="00FC69A1"/>
    <w:rsid w:val="00FC69CF"/>
    <w:rsid w:val="00FC6D7B"/>
    <w:rsid w:val="00FC6F9A"/>
    <w:rsid w:val="00FC7194"/>
    <w:rsid w:val="00FC71B6"/>
    <w:rsid w:val="00FC765B"/>
    <w:rsid w:val="00FC77BF"/>
    <w:rsid w:val="00FC7DF2"/>
    <w:rsid w:val="00FD0002"/>
    <w:rsid w:val="00FD03A3"/>
    <w:rsid w:val="00FD07A6"/>
    <w:rsid w:val="00FD07CE"/>
    <w:rsid w:val="00FD0D7F"/>
    <w:rsid w:val="00FD1062"/>
    <w:rsid w:val="00FD1A22"/>
    <w:rsid w:val="00FD1C04"/>
    <w:rsid w:val="00FD1D67"/>
    <w:rsid w:val="00FD24C9"/>
    <w:rsid w:val="00FD2719"/>
    <w:rsid w:val="00FD2B3C"/>
    <w:rsid w:val="00FD2D6E"/>
    <w:rsid w:val="00FD4AB5"/>
    <w:rsid w:val="00FD4F8B"/>
    <w:rsid w:val="00FD512E"/>
    <w:rsid w:val="00FD51A4"/>
    <w:rsid w:val="00FD5A2F"/>
    <w:rsid w:val="00FD6527"/>
    <w:rsid w:val="00FD6C47"/>
    <w:rsid w:val="00FD705D"/>
    <w:rsid w:val="00FD77E5"/>
    <w:rsid w:val="00FD7F51"/>
    <w:rsid w:val="00FE0011"/>
    <w:rsid w:val="00FE03D4"/>
    <w:rsid w:val="00FE04B6"/>
    <w:rsid w:val="00FE04DA"/>
    <w:rsid w:val="00FE09B7"/>
    <w:rsid w:val="00FE1205"/>
    <w:rsid w:val="00FE14DD"/>
    <w:rsid w:val="00FE1B48"/>
    <w:rsid w:val="00FE2B7C"/>
    <w:rsid w:val="00FE2FE6"/>
    <w:rsid w:val="00FE3230"/>
    <w:rsid w:val="00FE3269"/>
    <w:rsid w:val="00FE3417"/>
    <w:rsid w:val="00FE34B3"/>
    <w:rsid w:val="00FE35DD"/>
    <w:rsid w:val="00FE3C74"/>
    <w:rsid w:val="00FE3C96"/>
    <w:rsid w:val="00FE3E16"/>
    <w:rsid w:val="00FE42CB"/>
    <w:rsid w:val="00FE44D6"/>
    <w:rsid w:val="00FE45EA"/>
    <w:rsid w:val="00FE4B8A"/>
    <w:rsid w:val="00FE4CEF"/>
    <w:rsid w:val="00FE4DE2"/>
    <w:rsid w:val="00FE5248"/>
    <w:rsid w:val="00FE5732"/>
    <w:rsid w:val="00FE5A9D"/>
    <w:rsid w:val="00FE5B95"/>
    <w:rsid w:val="00FE5EB2"/>
    <w:rsid w:val="00FE617F"/>
    <w:rsid w:val="00FE662A"/>
    <w:rsid w:val="00FE6BE5"/>
    <w:rsid w:val="00FE6D0A"/>
    <w:rsid w:val="00FE6E98"/>
    <w:rsid w:val="00FE705E"/>
    <w:rsid w:val="00FE7084"/>
    <w:rsid w:val="00FE7222"/>
    <w:rsid w:val="00FE7267"/>
    <w:rsid w:val="00FE7373"/>
    <w:rsid w:val="00FE7858"/>
    <w:rsid w:val="00FE7C62"/>
    <w:rsid w:val="00FE7DCE"/>
    <w:rsid w:val="00FF014C"/>
    <w:rsid w:val="00FF02DA"/>
    <w:rsid w:val="00FF048D"/>
    <w:rsid w:val="00FF0A8F"/>
    <w:rsid w:val="00FF0D2D"/>
    <w:rsid w:val="00FF0FC7"/>
    <w:rsid w:val="00FF139F"/>
    <w:rsid w:val="00FF17F9"/>
    <w:rsid w:val="00FF1922"/>
    <w:rsid w:val="00FF1AFB"/>
    <w:rsid w:val="00FF1DF8"/>
    <w:rsid w:val="00FF23F3"/>
    <w:rsid w:val="00FF25C8"/>
    <w:rsid w:val="00FF28B5"/>
    <w:rsid w:val="00FF306A"/>
    <w:rsid w:val="00FF3088"/>
    <w:rsid w:val="00FF3299"/>
    <w:rsid w:val="00FF3467"/>
    <w:rsid w:val="00FF379A"/>
    <w:rsid w:val="00FF39D9"/>
    <w:rsid w:val="00FF3B99"/>
    <w:rsid w:val="00FF4632"/>
    <w:rsid w:val="00FF4BDF"/>
    <w:rsid w:val="00FF4D97"/>
    <w:rsid w:val="00FF4E2A"/>
    <w:rsid w:val="00FF536B"/>
    <w:rsid w:val="00FF5695"/>
    <w:rsid w:val="00FF56DA"/>
    <w:rsid w:val="00FF59DC"/>
    <w:rsid w:val="00FF5AB3"/>
    <w:rsid w:val="00FF5BF8"/>
    <w:rsid w:val="00FF6076"/>
    <w:rsid w:val="00FF61DF"/>
    <w:rsid w:val="00FF6791"/>
    <w:rsid w:val="00FF67FC"/>
    <w:rsid w:val="00FF6BA3"/>
    <w:rsid w:val="00FF6D57"/>
    <w:rsid w:val="00FF7041"/>
    <w:rsid w:val="00FF7188"/>
    <w:rsid w:val="00FF71D2"/>
    <w:rsid w:val="00FF752C"/>
    <w:rsid w:val="00FF77BC"/>
    <w:rsid w:val="00FF7A26"/>
    <w:rsid w:val="00FF7EFB"/>
    <w:rsid w:val="06DE7160"/>
    <w:rsid w:val="06DF11EC"/>
    <w:rsid w:val="06FB49BB"/>
    <w:rsid w:val="07C87626"/>
    <w:rsid w:val="08AF01C1"/>
    <w:rsid w:val="09096FB2"/>
    <w:rsid w:val="092F621E"/>
    <w:rsid w:val="0A08093D"/>
    <w:rsid w:val="0F0E7940"/>
    <w:rsid w:val="0F1F3EA2"/>
    <w:rsid w:val="110F174F"/>
    <w:rsid w:val="129B5730"/>
    <w:rsid w:val="160F43FD"/>
    <w:rsid w:val="1DCA680C"/>
    <w:rsid w:val="1F2D73F9"/>
    <w:rsid w:val="20361301"/>
    <w:rsid w:val="228B6AB8"/>
    <w:rsid w:val="258C1362"/>
    <w:rsid w:val="26456AED"/>
    <w:rsid w:val="2AB80E6D"/>
    <w:rsid w:val="33D14D1F"/>
    <w:rsid w:val="33F530CA"/>
    <w:rsid w:val="366B02B6"/>
    <w:rsid w:val="36EC5869"/>
    <w:rsid w:val="3D15033B"/>
    <w:rsid w:val="3F572864"/>
    <w:rsid w:val="40E61154"/>
    <w:rsid w:val="456841AF"/>
    <w:rsid w:val="45801535"/>
    <w:rsid w:val="45DA344A"/>
    <w:rsid w:val="48034569"/>
    <w:rsid w:val="48671159"/>
    <w:rsid w:val="569E0A25"/>
    <w:rsid w:val="5D243F51"/>
    <w:rsid w:val="5D68102B"/>
    <w:rsid w:val="5DBF22D8"/>
    <w:rsid w:val="608060E1"/>
    <w:rsid w:val="6197268E"/>
    <w:rsid w:val="662A52E5"/>
    <w:rsid w:val="672E5438"/>
    <w:rsid w:val="68C165D0"/>
    <w:rsid w:val="6D694220"/>
    <w:rsid w:val="6E31317F"/>
    <w:rsid w:val="709829C9"/>
    <w:rsid w:val="72B54998"/>
    <w:rsid w:val="72E46E6F"/>
    <w:rsid w:val="775A320C"/>
    <w:rsid w:val="785172E4"/>
    <w:rsid w:val="79C97A35"/>
    <w:rsid w:val="7D574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395D76"/>
  <w15:docId w15:val="{EC3C313C-1315-41B5-ABBD-E20203B41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2780B"/>
    <w:pPr>
      <w:snapToGrid w:val="0"/>
      <w:spacing w:after="100" w:afterAutospacing="1"/>
      <w:jc w:val="both"/>
    </w:pPr>
    <w:rPr>
      <w:rFonts w:eastAsia="ＭＳ ゴシック"/>
      <w:sz w:val="24"/>
      <w:lang w:val="en-GB" w:eastAsia="ja-JP"/>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spacing w:before="240" w:after="60"/>
      <w:outlineLvl w:val="2"/>
    </w:pPr>
    <w:rPr>
      <w:rFonts w:ascii="Arial" w:hAnsi="Arial"/>
      <w:b/>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qFormat/>
    <w:pPr>
      <w:snapToGrid/>
      <w:spacing w:after="120" w:afterAutospacing="0"/>
    </w:pPr>
    <w:rPr>
      <w:rFonts w:eastAsia="ＭＳ 明朝"/>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ＭＳ ゴシック" w:hAnsi="ＭＳ ゴシック"/>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qFormat/>
    <w:pPr>
      <w:tabs>
        <w:tab w:val="center" w:pos="4252"/>
        <w:tab w:val="right" w:pos="8504"/>
      </w:tabs>
    </w:pPr>
    <w:rPr>
      <w:lang w:eastAsia="zh-CN"/>
    </w:rPr>
  </w:style>
  <w:style w:type="paragraph" w:styleId="af">
    <w:name w:val="header"/>
    <w:basedOn w:val="a0"/>
    <w:link w:val="af0"/>
    <w:qFormat/>
    <w:pPr>
      <w:widowControl w:val="0"/>
    </w:pPr>
    <w:rPr>
      <w:rFonts w:ascii="Arial" w:eastAsia="ＭＳ 明朝" w:hAnsi="Arial"/>
      <w:b/>
      <w:sz w:val="18"/>
    </w:rPr>
  </w:style>
  <w:style w:type="paragraph" w:styleId="Web">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1">
    <w:name w:val="annotation subject"/>
    <w:basedOn w:val="a7"/>
    <w:next w:val="a7"/>
    <w:semiHidden/>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3">
    <w:name w:val="Strong"/>
    <w:uiPriority w:val="22"/>
    <w:qFormat/>
    <w:rPr>
      <w:b/>
      <w:bCs/>
    </w:rPr>
  </w:style>
  <w:style w:type="character" w:styleId="af4">
    <w:name w:val="FollowedHyperlink"/>
    <w:basedOn w:val="a1"/>
    <w:uiPriority w:val="99"/>
    <w:semiHidden/>
    <w:unhideWhenUsed/>
    <w:qFormat/>
    <w:rPr>
      <w:color w:val="800080" w:themeColor="followedHyperlink"/>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uiPriority w:val="99"/>
    <w:semiHidden/>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rPr>
  </w:style>
  <w:style w:type="character" w:customStyle="1" w:styleId="50">
    <w:name w:val="見出し 5 (文字)"/>
    <w:basedOn w:val="a1"/>
    <w:link w:val="5"/>
    <w:uiPriority w:val="9"/>
    <w:qFormat/>
    <w:rPr>
      <w:rFonts w:asciiTheme="majorHAnsi" w:eastAsiaTheme="majorEastAsia" w:hAnsiTheme="majorHAnsi" w:cstheme="majorBidi"/>
      <w:b/>
      <w:bCs/>
      <w:sz w:val="22"/>
      <w:szCs w:val="22"/>
      <w:lang w:val="en-GB"/>
    </w:rPr>
  </w:style>
  <w:style w:type="character" w:customStyle="1" w:styleId="af0">
    <w:name w:val="ヘッダー (文字)"/>
    <w:link w:val="af"/>
    <w:qFormat/>
    <w:locked/>
    <w:rPr>
      <w:rFonts w:ascii="Arial" w:hAnsi="Arial"/>
      <w:b/>
      <w:sz w:val="18"/>
      <w:lang w:val="en-GB"/>
    </w:rPr>
  </w:style>
  <w:style w:type="character" w:customStyle="1" w:styleId="a5">
    <w:name w:val="図表番号 (文字)"/>
    <w:link w:val="a4"/>
    <w:qFormat/>
    <w:rPr>
      <w:rFonts w:ascii="Times New Roman" w:eastAsia="ＭＳ ゴシック" w:hAnsi="Times New Roman"/>
      <w:b/>
      <w:sz w:val="24"/>
      <w:lang w:val="en-GB"/>
    </w:rPr>
  </w:style>
  <w:style w:type="paragraph" w:customStyle="1" w:styleId="Reference">
    <w:name w:val="Reference"/>
    <w:basedOn w:val="a0"/>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8">
    <w:name w:val="コメント文字列 (文字)"/>
    <w:link w:val="a7"/>
    <w:semiHidden/>
    <w:qFormat/>
    <w:rPr>
      <w:rFonts w:ascii="Times New Roman" w:eastAsia="ＭＳ ゴシック" w:hAnsi="Times New Roman"/>
      <w:sz w:val="24"/>
      <w:lang w:val="en-GB"/>
    </w:rPr>
  </w:style>
  <w:style w:type="character" w:customStyle="1" w:styleId="ae">
    <w:name w:val="フッター (文字)"/>
    <w:link w:val="ad"/>
    <w:uiPriority w:val="99"/>
    <w:qFormat/>
    <w:rPr>
      <w:rFonts w:ascii="Times New Roman" w:eastAsia="ＭＳ ゴシック" w:hAnsi="Times New Roman"/>
      <w:sz w:val="24"/>
      <w:lang w:val="en-GB"/>
    </w:rPr>
  </w:style>
  <w:style w:type="paragraph" w:customStyle="1" w:styleId="af8">
    <w:name w:val="スタイル 数式"/>
    <w:basedOn w:val="a0"/>
    <w:qFormat/>
    <w:pPr>
      <w:ind w:firstLine="720"/>
    </w:pPr>
    <w:rPr>
      <w:rFonts w:cs="ＭＳ 明朝"/>
    </w:rPr>
  </w:style>
  <w:style w:type="paragraph" w:styleId="af9">
    <w:name w:val="Quote"/>
    <w:basedOn w:val="a0"/>
    <w:next w:val="a0"/>
    <w:link w:val="afa"/>
    <w:uiPriority w:val="29"/>
    <w:qFormat/>
    <w:rPr>
      <w:i/>
      <w:iCs/>
      <w:color w:val="000000"/>
      <w:lang w:eastAsia="zh-CN"/>
    </w:rPr>
  </w:style>
  <w:style w:type="character" w:customStyle="1" w:styleId="afa">
    <w:name w:val="引用文 (文字)"/>
    <w:link w:val="af9"/>
    <w:uiPriority w:val="29"/>
    <w:qFormat/>
    <w:rPr>
      <w:rFonts w:ascii="Times New Roman" w:eastAsia="ＭＳ ゴシック"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ＭＳ Ｐ明朝"/>
    </w:rPr>
  </w:style>
  <w:style w:type="paragraph" w:customStyle="1" w:styleId="3">
    <w:name w:val="段落番号3"/>
    <w:basedOn w:val="1"/>
    <w:next w:val="a0"/>
    <w:qFormat/>
    <w:pPr>
      <w:numPr>
        <w:ilvl w:val="2"/>
      </w:numPr>
      <w:ind w:left="250" w:hangingChars="250" w:hanging="250"/>
    </w:pPr>
  </w:style>
  <w:style w:type="paragraph" w:customStyle="1" w:styleId="15">
    <w:name w:val="修订1"/>
    <w:hidden/>
    <w:uiPriority w:val="99"/>
    <w:semiHidden/>
    <w:qFormat/>
    <w:rPr>
      <w:rFonts w:eastAsia="ＭＳ ゴシック"/>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eastAsia="zh-CN"/>
    </w:rPr>
  </w:style>
  <w:style w:type="paragraph" w:customStyle="1" w:styleId="afb">
    <w:name w:val="図表"/>
    <w:basedOn w:val="a4"/>
    <w:link w:val="afc"/>
    <w:qFormat/>
    <w:pPr>
      <w:jc w:val="center"/>
    </w:pPr>
  </w:style>
  <w:style w:type="character" w:customStyle="1" w:styleId="afc">
    <w:name w:val="図表 (文字)"/>
    <w:basedOn w:val="a5"/>
    <w:link w:val="afb"/>
    <w:qFormat/>
    <w:rPr>
      <w:rFonts w:ascii="Times New Roman" w:eastAsia="ＭＳ ゴシック"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b">
    <w:name w:val="書式なし (文字)"/>
    <w:link w:val="aa"/>
    <w:uiPriority w:val="99"/>
    <w:semiHidden/>
    <w:qFormat/>
    <w:rPr>
      <w:rFonts w:ascii="ＭＳ ゴシック" w:eastAsia="ＭＳ ゴシック" w:hAnsi="ＭＳ ゴシック" w:cs="ＭＳ Ｐゴシック"/>
    </w:rPr>
  </w:style>
  <w:style w:type="character" w:customStyle="1" w:styleId="16">
    <w:name w:val="不明显参考1"/>
    <w:uiPriority w:val="31"/>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表段落"/>
    <w:basedOn w:val="a0"/>
    <w:link w:val="22"/>
    <w:uiPriority w:val="34"/>
    <w:qFormat/>
    <w:pPr>
      <w:numPr>
        <w:numId w:val="4"/>
      </w:numPr>
    </w:pPr>
    <w:rPr>
      <w:lang w:val="en-US"/>
    </w:rPr>
  </w:style>
  <w:style w:type="character" w:customStyle="1" w:styleId="st">
    <w:name w:val="st"/>
  </w:style>
  <w:style w:type="paragraph" w:customStyle="1" w:styleId="NoteLevel2">
    <w:name w:val="Note Level 2"/>
    <w:basedOn w:val="a0"/>
    <w:uiPriority w:val="1"/>
    <w:qFormat/>
    <w:pPr>
      <w:keepNext/>
      <w:numPr>
        <w:ilvl w:val="1"/>
        <w:numId w:val="5"/>
      </w:numPr>
      <w:contextualSpacing/>
      <w:outlineLvl w:val="1"/>
    </w:pPr>
    <w:rPr>
      <w:rFonts w:ascii="ＭＳ ゴシック"/>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1"/>
    <w:link w:val="TH"/>
    <w:qFormat/>
    <w:rPr>
      <w:rFonts w:ascii="Arial" w:eastAsia="SimSun" w:hAnsi="Arial"/>
      <w:b/>
      <w:lang w:val="en-GB" w:eastAsia="en-US"/>
    </w:rPr>
  </w:style>
  <w:style w:type="character" w:customStyle="1" w:styleId="22">
    <w:name w:val="リスト段落 (文字)2"/>
    <w:link w:val="a"/>
    <w:uiPriority w:val="34"/>
    <w:qFormat/>
    <w:rPr>
      <w:rFonts w:ascii="Times New Roman" w:eastAsia="ＭＳ ゴシック" w:hAnsi="Times New Roman"/>
      <w:sz w:val="24"/>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eastAsia="zh-CN"/>
    </w:rPr>
  </w:style>
  <w:style w:type="character" w:customStyle="1" w:styleId="Proposal-Observation0">
    <w:name w:val="Proposal-Observation (文字)"/>
    <w:basedOn w:val="22"/>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1"/>
    <w:link w:val="30"/>
    <w:qFormat/>
    <w:rPr>
      <w:rFonts w:ascii="Arial" w:eastAsia="ＭＳ ゴシック" w:hAnsi="Arial"/>
      <w:b/>
      <w:sz w:val="24"/>
      <w:lang w:val="en-GB"/>
    </w:rPr>
  </w:style>
  <w:style w:type="paragraph" w:customStyle="1" w:styleId="Agreement">
    <w:name w:val="Agreement"/>
    <w:basedOn w:val="a0"/>
    <w:next w:val="Doc-text2"/>
    <w:qFormat/>
    <w:pPr>
      <w:numPr>
        <w:numId w:val="7"/>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0"/>
    <w:link w:val="Doc-text2Char"/>
    <w:qFormat/>
    <w:pPr>
      <w:tabs>
        <w:tab w:val="left" w:pos="1622"/>
      </w:tabs>
      <w:ind w:left="1622" w:hanging="363"/>
    </w:pPr>
  </w:style>
  <w:style w:type="character" w:customStyle="1" w:styleId="Mention1">
    <w:name w:val="Mention1"/>
    <w:basedOn w:val="a1"/>
    <w:uiPriority w:val="99"/>
    <w:unhideWhenUsed/>
    <w:rPr>
      <w:color w:val="2B579A"/>
      <w:shd w:val="clear" w:color="auto" w:fill="E1DFDD"/>
    </w:rPr>
  </w:style>
  <w:style w:type="character" w:customStyle="1" w:styleId="afd">
    <w:name w:val="リスト段落 (文字)"/>
    <w:aliases w:val="- Bullets (文字),列出段落 (文字),?? ?? (文字),????? (文字),???? (文字),Lista1 (文字),列出段落1 (文字),中等深浅网格 1 - 着色 21 (文字),¥ê¥¹¥È¶ÎÂä (文字),¥¡¡¡¡ì¬º¥¹¥È¶ÎÂä (文字),ÁÐ³ö¶ÎÂä (文字),列表段落1 (文字),—ño’i—Ž (文字),1st level - Bullet List Paragraph (文字),Paragrafo elenco (文字)"/>
    <w:basedOn w:val="a1"/>
    <w:uiPriority w:val="34"/>
    <w:qFormat/>
    <w:locked/>
    <w:rPr>
      <w:rFonts w:ascii="游ゴシック" w:eastAsia="游ゴシック" w:hAnsi="游ゴシック"/>
    </w:rPr>
  </w:style>
  <w:style w:type="character" w:customStyle="1" w:styleId="afe">
    <w:name w:val="リ  ス  ト  段  落   (文  字  )"/>
    <w:basedOn w:val="a1"/>
    <w:uiPriority w:val="34"/>
    <w:locked/>
    <w:rPr>
      <w:rFonts w:ascii="Ｍ  Ｓ   ゴ  シ  ッ  ク" w:hAnsi="Ｍ  Ｓ   ゴ  シ  ッ  ク"/>
    </w:rPr>
  </w:style>
  <w:style w:type="character" w:customStyle="1" w:styleId="normaltextrun">
    <w:name w:val="normaltextrun"/>
    <w:basedOn w:val="a1"/>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0"/>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23">
    <w:name w:val="修订2"/>
    <w:hidden/>
    <w:uiPriority w:val="99"/>
    <w:semiHidden/>
    <w:qFormat/>
    <w:rPr>
      <w:rFonts w:eastAsia="ＭＳ ゴシック"/>
      <w:sz w:val="24"/>
      <w:lang w:val="en-GB" w:eastAsia="ja-JP"/>
    </w:rPr>
  </w:style>
  <w:style w:type="character" w:customStyle="1" w:styleId="18">
    <w:name w:val="확인되지 않은 멘션1"/>
    <w:basedOn w:val="a1"/>
    <w:uiPriority w:val="99"/>
    <w:semiHidden/>
    <w:unhideWhenUsed/>
    <w:qFormat/>
    <w:rPr>
      <w:color w:val="605E5C"/>
      <w:shd w:val="clear" w:color="auto" w:fill="E1DFDD"/>
    </w:rPr>
  </w:style>
  <w:style w:type="numbering" w:customStyle="1" w:styleId="StyleBulleted">
    <w:name w:val="Style Bulleted"/>
    <w:rsid w:val="00857F7B"/>
    <w:pPr>
      <w:numPr>
        <w:numId w:val="12"/>
      </w:numPr>
    </w:pPr>
  </w:style>
  <w:style w:type="character" w:styleId="aff">
    <w:name w:val="Unresolved Mention"/>
    <w:basedOn w:val="a1"/>
    <w:uiPriority w:val="99"/>
    <w:semiHidden/>
    <w:unhideWhenUsed/>
    <w:rsid w:val="009C58B8"/>
    <w:rPr>
      <w:color w:val="605E5C"/>
      <w:shd w:val="clear" w:color="auto" w:fill="E1DFDD"/>
    </w:rPr>
  </w:style>
  <w:style w:type="paragraph" w:customStyle="1" w:styleId="xmsonormal">
    <w:name w:val="x_msonormal"/>
    <w:basedOn w:val="a0"/>
    <w:rsid w:val="003034FB"/>
    <w:pPr>
      <w:snapToGrid/>
      <w:spacing w:before="100" w:beforeAutospacing="1"/>
      <w:jc w:val="left"/>
    </w:pPr>
    <w:rPr>
      <w:rFonts w:ascii="ＭＳ Ｐゴシック" w:eastAsia="ＭＳ Ｐゴシック" w:hAnsi="ＭＳ Ｐゴシック" w:cs="ＭＳ Ｐゴシック"/>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10374">
      <w:bodyDiv w:val="1"/>
      <w:marLeft w:val="0"/>
      <w:marRight w:val="0"/>
      <w:marTop w:val="0"/>
      <w:marBottom w:val="0"/>
      <w:divBdr>
        <w:top w:val="none" w:sz="0" w:space="0" w:color="auto"/>
        <w:left w:val="none" w:sz="0" w:space="0" w:color="auto"/>
        <w:bottom w:val="none" w:sz="0" w:space="0" w:color="auto"/>
        <w:right w:val="none" w:sz="0" w:space="0" w:color="auto"/>
      </w:divBdr>
    </w:div>
    <w:div w:id="219948520">
      <w:bodyDiv w:val="1"/>
      <w:marLeft w:val="0"/>
      <w:marRight w:val="0"/>
      <w:marTop w:val="0"/>
      <w:marBottom w:val="0"/>
      <w:divBdr>
        <w:top w:val="none" w:sz="0" w:space="0" w:color="auto"/>
        <w:left w:val="none" w:sz="0" w:space="0" w:color="auto"/>
        <w:bottom w:val="none" w:sz="0" w:space="0" w:color="auto"/>
        <w:right w:val="none" w:sz="0" w:space="0" w:color="auto"/>
      </w:divBdr>
    </w:div>
    <w:div w:id="411853929">
      <w:bodyDiv w:val="1"/>
      <w:marLeft w:val="0"/>
      <w:marRight w:val="0"/>
      <w:marTop w:val="0"/>
      <w:marBottom w:val="0"/>
      <w:divBdr>
        <w:top w:val="none" w:sz="0" w:space="0" w:color="auto"/>
        <w:left w:val="none" w:sz="0" w:space="0" w:color="auto"/>
        <w:bottom w:val="none" w:sz="0" w:space="0" w:color="auto"/>
        <w:right w:val="none" w:sz="0" w:space="0" w:color="auto"/>
      </w:divBdr>
    </w:div>
    <w:div w:id="433093230">
      <w:bodyDiv w:val="1"/>
      <w:marLeft w:val="0"/>
      <w:marRight w:val="0"/>
      <w:marTop w:val="0"/>
      <w:marBottom w:val="0"/>
      <w:divBdr>
        <w:top w:val="none" w:sz="0" w:space="0" w:color="auto"/>
        <w:left w:val="none" w:sz="0" w:space="0" w:color="auto"/>
        <w:bottom w:val="none" w:sz="0" w:space="0" w:color="auto"/>
        <w:right w:val="none" w:sz="0" w:space="0" w:color="auto"/>
      </w:divBdr>
    </w:div>
    <w:div w:id="479660237">
      <w:bodyDiv w:val="1"/>
      <w:marLeft w:val="0"/>
      <w:marRight w:val="0"/>
      <w:marTop w:val="0"/>
      <w:marBottom w:val="0"/>
      <w:divBdr>
        <w:top w:val="none" w:sz="0" w:space="0" w:color="auto"/>
        <w:left w:val="none" w:sz="0" w:space="0" w:color="auto"/>
        <w:bottom w:val="none" w:sz="0" w:space="0" w:color="auto"/>
        <w:right w:val="none" w:sz="0" w:space="0" w:color="auto"/>
      </w:divBdr>
      <w:divsChild>
        <w:div w:id="1141119988">
          <w:marLeft w:val="734"/>
          <w:marRight w:val="0"/>
          <w:marTop w:val="120"/>
          <w:marBottom w:val="0"/>
          <w:divBdr>
            <w:top w:val="none" w:sz="0" w:space="0" w:color="auto"/>
            <w:left w:val="none" w:sz="0" w:space="0" w:color="auto"/>
            <w:bottom w:val="none" w:sz="0" w:space="0" w:color="auto"/>
            <w:right w:val="none" w:sz="0" w:space="0" w:color="auto"/>
          </w:divBdr>
        </w:div>
        <w:div w:id="308049864">
          <w:marLeft w:val="1382"/>
          <w:marRight w:val="0"/>
          <w:marTop w:val="120"/>
          <w:marBottom w:val="0"/>
          <w:divBdr>
            <w:top w:val="none" w:sz="0" w:space="0" w:color="auto"/>
            <w:left w:val="none" w:sz="0" w:space="0" w:color="auto"/>
            <w:bottom w:val="none" w:sz="0" w:space="0" w:color="auto"/>
            <w:right w:val="none" w:sz="0" w:space="0" w:color="auto"/>
          </w:divBdr>
        </w:div>
        <w:div w:id="122240719">
          <w:marLeft w:val="2074"/>
          <w:marRight w:val="0"/>
          <w:marTop w:val="120"/>
          <w:marBottom w:val="0"/>
          <w:divBdr>
            <w:top w:val="none" w:sz="0" w:space="0" w:color="auto"/>
            <w:left w:val="none" w:sz="0" w:space="0" w:color="auto"/>
            <w:bottom w:val="none" w:sz="0" w:space="0" w:color="auto"/>
            <w:right w:val="none" w:sz="0" w:space="0" w:color="auto"/>
          </w:divBdr>
        </w:div>
        <w:div w:id="778791445">
          <w:marLeft w:val="2794"/>
          <w:marRight w:val="0"/>
          <w:marTop w:val="120"/>
          <w:marBottom w:val="0"/>
          <w:divBdr>
            <w:top w:val="none" w:sz="0" w:space="0" w:color="auto"/>
            <w:left w:val="none" w:sz="0" w:space="0" w:color="auto"/>
            <w:bottom w:val="none" w:sz="0" w:space="0" w:color="auto"/>
            <w:right w:val="none" w:sz="0" w:space="0" w:color="auto"/>
          </w:divBdr>
        </w:div>
        <w:div w:id="588662741">
          <w:marLeft w:val="3470"/>
          <w:marRight w:val="0"/>
          <w:marTop w:val="120"/>
          <w:marBottom w:val="0"/>
          <w:divBdr>
            <w:top w:val="none" w:sz="0" w:space="0" w:color="auto"/>
            <w:left w:val="none" w:sz="0" w:space="0" w:color="auto"/>
            <w:bottom w:val="none" w:sz="0" w:space="0" w:color="auto"/>
            <w:right w:val="none" w:sz="0" w:space="0" w:color="auto"/>
          </w:divBdr>
        </w:div>
        <w:div w:id="145365307">
          <w:marLeft w:val="4032"/>
          <w:marRight w:val="0"/>
          <w:marTop w:val="120"/>
          <w:marBottom w:val="0"/>
          <w:divBdr>
            <w:top w:val="none" w:sz="0" w:space="0" w:color="auto"/>
            <w:left w:val="none" w:sz="0" w:space="0" w:color="auto"/>
            <w:bottom w:val="none" w:sz="0" w:space="0" w:color="auto"/>
            <w:right w:val="none" w:sz="0" w:space="0" w:color="auto"/>
          </w:divBdr>
        </w:div>
        <w:div w:id="379717667">
          <w:marLeft w:val="3370"/>
          <w:marRight w:val="0"/>
          <w:marTop w:val="120"/>
          <w:marBottom w:val="0"/>
          <w:divBdr>
            <w:top w:val="none" w:sz="0" w:space="0" w:color="auto"/>
            <w:left w:val="none" w:sz="0" w:space="0" w:color="auto"/>
            <w:bottom w:val="none" w:sz="0" w:space="0" w:color="auto"/>
            <w:right w:val="none" w:sz="0" w:space="0" w:color="auto"/>
          </w:divBdr>
        </w:div>
        <w:div w:id="177278880">
          <w:marLeft w:val="4061"/>
          <w:marRight w:val="0"/>
          <w:marTop w:val="120"/>
          <w:marBottom w:val="0"/>
          <w:divBdr>
            <w:top w:val="none" w:sz="0" w:space="0" w:color="auto"/>
            <w:left w:val="none" w:sz="0" w:space="0" w:color="auto"/>
            <w:bottom w:val="none" w:sz="0" w:space="0" w:color="auto"/>
            <w:right w:val="none" w:sz="0" w:space="0" w:color="auto"/>
          </w:divBdr>
        </w:div>
        <w:div w:id="121654158">
          <w:marLeft w:val="2822"/>
          <w:marRight w:val="0"/>
          <w:marTop w:val="120"/>
          <w:marBottom w:val="0"/>
          <w:divBdr>
            <w:top w:val="none" w:sz="0" w:space="0" w:color="auto"/>
            <w:left w:val="none" w:sz="0" w:space="0" w:color="auto"/>
            <w:bottom w:val="none" w:sz="0" w:space="0" w:color="auto"/>
            <w:right w:val="none" w:sz="0" w:space="0" w:color="auto"/>
          </w:divBdr>
        </w:div>
        <w:div w:id="859858668">
          <w:marLeft w:val="2074"/>
          <w:marRight w:val="0"/>
          <w:marTop w:val="120"/>
          <w:marBottom w:val="0"/>
          <w:divBdr>
            <w:top w:val="none" w:sz="0" w:space="0" w:color="auto"/>
            <w:left w:val="none" w:sz="0" w:space="0" w:color="auto"/>
            <w:bottom w:val="none" w:sz="0" w:space="0" w:color="auto"/>
            <w:right w:val="none" w:sz="0" w:space="0" w:color="auto"/>
          </w:divBdr>
        </w:div>
      </w:divsChild>
    </w:div>
    <w:div w:id="618684320">
      <w:bodyDiv w:val="1"/>
      <w:marLeft w:val="0"/>
      <w:marRight w:val="0"/>
      <w:marTop w:val="0"/>
      <w:marBottom w:val="0"/>
      <w:divBdr>
        <w:top w:val="none" w:sz="0" w:space="0" w:color="auto"/>
        <w:left w:val="none" w:sz="0" w:space="0" w:color="auto"/>
        <w:bottom w:val="none" w:sz="0" w:space="0" w:color="auto"/>
        <w:right w:val="none" w:sz="0" w:space="0" w:color="auto"/>
      </w:divBdr>
    </w:div>
    <w:div w:id="643045496">
      <w:bodyDiv w:val="1"/>
      <w:marLeft w:val="0"/>
      <w:marRight w:val="0"/>
      <w:marTop w:val="0"/>
      <w:marBottom w:val="0"/>
      <w:divBdr>
        <w:top w:val="none" w:sz="0" w:space="0" w:color="auto"/>
        <w:left w:val="none" w:sz="0" w:space="0" w:color="auto"/>
        <w:bottom w:val="none" w:sz="0" w:space="0" w:color="auto"/>
        <w:right w:val="none" w:sz="0" w:space="0" w:color="auto"/>
      </w:divBdr>
    </w:div>
    <w:div w:id="735514825">
      <w:bodyDiv w:val="1"/>
      <w:marLeft w:val="0"/>
      <w:marRight w:val="0"/>
      <w:marTop w:val="0"/>
      <w:marBottom w:val="0"/>
      <w:divBdr>
        <w:top w:val="none" w:sz="0" w:space="0" w:color="auto"/>
        <w:left w:val="none" w:sz="0" w:space="0" w:color="auto"/>
        <w:bottom w:val="none" w:sz="0" w:space="0" w:color="auto"/>
        <w:right w:val="none" w:sz="0" w:space="0" w:color="auto"/>
      </w:divBdr>
    </w:div>
    <w:div w:id="930236140">
      <w:bodyDiv w:val="1"/>
      <w:marLeft w:val="0"/>
      <w:marRight w:val="0"/>
      <w:marTop w:val="0"/>
      <w:marBottom w:val="0"/>
      <w:divBdr>
        <w:top w:val="none" w:sz="0" w:space="0" w:color="auto"/>
        <w:left w:val="none" w:sz="0" w:space="0" w:color="auto"/>
        <w:bottom w:val="none" w:sz="0" w:space="0" w:color="auto"/>
        <w:right w:val="none" w:sz="0" w:space="0" w:color="auto"/>
      </w:divBdr>
    </w:div>
    <w:div w:id="1108425776">
      <w:bodyDiv w:val="1"/>
      <w:marLeft w:val="0"/>
      <w:marRight w:val="0"/>
      <w:marTop w:val="0"/>
      <w:marBottom w:val="0"/>
      <w:divBdr>
        <w:top w:val="none" w:sz="0" w:space="0" w:color="auto"/>
        <w:left w:val="none" w:sz="0" w:space="0" w:color="auto"/>
        <w:bottom w:val="none" w:sz="0" w:space="0" w:color="auto"/>
        <w:right w:val="none" w:sz="0" w:space="0" w:color="auto"/>
      </w:divBdr>
    </w:div>
    <w:div w:id="1164778128">
      <w:bodyDiv w:val="1"/>
      <w:marLeft w:val="0"/>
      <w:marRight w:val="0"/>
      <w:marTop w:val="0"/>
      <w:marBottom w:val="0"/>
      <w:divBdr>
        <w:top w:val="none" w:sz="0" w:space="0" w:color="auto"/>
        <w:left w:val="none" w:sz="0" w:space="0" w:color="auto"/>
        <w:bottom w:val="none" w:sz="0" w:space="0" w:color="auto"/>
        <w:right w:val="none" w:sz="0" w:space="0" w:color="auto"/>
      </w:divBdr>
    </w:div>
    <w:div w:id="1183784788">
      <w:bodyDiv w:val="1"/>
      <w:marLeft w:val="0"/>
      <w:marRight w:val="0"/>
      <w:marTop w:val="0"/>
      <w:marBottom w:val="0"/>
      <w:divBdr>
        <w:top w:val="none" w:sz="0" w:space="0" w:color="auto"/>
        <w:left w:val="none" w:sz="0" w:space="0" w:color="auto"/>
        <w:bottom w:val="none" w:sz="0" w:space="0" w:color="auto"/>
        <w:right w:val="none" w:sz="0" w:space="0" w:color="auto"/>
      </w:divBdr>
    </w:div>
    <w:div w:id="1280914408">
      <w:bodyDiv w:val="1"/>
      <w:marLeft w:val="0"/>
      <w:marRight w:val="0"/>
      <w:marTop w:val="0"/>
      <w:marBottom w:val="0"/>
      <w:divBdr>
        <w:top w:val="none" w:sz="0" w:space="0" w:color="auto"/>
        <w:left w:val="none" w:sz="0" w:space="0" w:color="auto"/>
        <w:bottom w:val="none" w:sz="0" w:space="0" w:color="auto"/>
        <w:right w:val="none" w:sz="0" w:space="0" w:color="auto"/>
      </w:divBdr>
    </w:div>
    <w:div w:id="1289242648">
      <w:bodyDiv w:val="1"/>
      <w:marLeft w:val="0"/>
      <w:marRight w:val="0"/>
      <w:marTop w:val="0"/>
      <w:marBottom w:val="0"/>
      <w:divBdr>
        <w:top w:val="none" w:sz="0" w:space="0" w:color="auto"/>
        <w:left w:val="none" w:sz="0" w:space="0" w:color="auto"/>
        <w:bottom w:val="none" w:sz="0" w:space="0" w:color="auto"/>
        <w:right w:val="none" w:sz="0" w:space="0" w:color="auto"/>
      </w:divBdr>
      <w:divsChild>
        <w:div w:id="126164907">
          <w:marLeft w:val="3470"/>
          <w:marRight w:val="0"/>
          <w:marTop w:val="120"/>
          <w:marBottom w:val="0"/>
          <w:divBdr>
            <w:top w:val="none" w:sz="0" w:space="0" w:color="auto"/>
            <w:left w:val="none" w:sz="0" w:space="0" w:color="auto"/>
            <w:bottom w:val="none" w:sz="0" w:space="0" w:color="auto"/>
            <w:right w:val="none" w:sz="0" w:space="0" w:color="auto"/>
          </w:divBdr>
        </w:div>
        <w:div w:id="1154835565">
          <w:marLeft w:val="4032"/>
          <w:marRight w:val="0"/>
          <w:marTop w:val="120"/>
          <w:marBottom w:val="0"/>
          <w:divBdr>
            <w:top w:val="none" w:sz="0" w:space="0" w:color="auto"/>
            <w:left w:val="none" w:sz="0" w:space="0" w:color="auto"/>
            <w:bottom w:val="none" w:sz="0" w:space="0" w:color="auto"/>
            <w:right w:val="none" w:sz="0" w:space="0" w:color="auto"/>
          </w:divBdr>
        </w:div>
      </w:divsChild>
    </w:div>
    <w:div w:id="1381124280">
      <w:bodyDiv w:val="1"/>
      <w:marLeft w:val="0"/>
      <w:marRight w:val="0"/>
      <w:marTop w:val="0"/>
      <w:marBottom w:val="0"/>
      <w:divBdr>
        <w:top w:val="none" w:sz="0" w:space="0" w:color="auto"/>
        <w:left w:val="none" w:sz="0" w:space="0" w:color="auto"/>
        <w:bottom w:val="none" w:sz="0" w:space="0" w:color="auto"/>
        <w:right w:val="none" w:sz="0" w:space="0" w:color="auto"/>
      </w:divBdr>
    </w:div>
    <w:div w:id="1398943670">
      <w:bodyDiv w:val="1"/>
      <w:marLeft w:val="0"/>
      <w:marRight w:val="0"/>
      <w:marTop w:val="0"/>
      <w:marBottom w:val="0"/>
      <w:divBdr>
        <w:top w:val="none" w:sz="0" w:space="0" w:color="auto"/>
        <w:left w:val="none" w:sz="0" w:space="0" w:color="auto"/>
        <w:bottom w:val="none" w:sz="0" w:space="0" w:color="auto"/>
        <w:right w:val="none" w:sz="0" w:space="0" w:color="auto"/>
      </w:divBdr>
    </w:div>
    <w:div w:id="1453212085">
      <w:bodyDiv w:val="1"/>
      <w:marLeft w:val="0"/>
      <w:marRight w:val="0"/>
      <w:marTop w:val="0"/>
      <w:marBottom w:val="0"/>
      <w:divBdr>
        <w:top w:val="none" w:sz="0" w:space="0" w:color="auto"/>
        <w:left w:val="none" w:sz="0" w:space="0" w:color="auto"/>
        <w:bottom w:val="none" w:sz="0" w:space="0" w:color="auto"/>
        <w:right w:val="none" w:sz="0" w:space="0" w:color="auto"/>
      </w:divBdr>
    </w:div>
    <w:div w:id="1583366748">
      <w:bodyDiv w:val="1"/>
      <w:marLeft w:val="0"/>
      <w:marRight w:val="0"/>
      <w:marTop w:val="0"/>
      <w:marBottom w:val="0"/>
      <w:divBdr>
        <w:top w:val="none" w:sz="0" w:space="0" w:color="auto"/>
        <w:left w:val="none" w:sz="0" w:space="0" w:color="auto"/>
        <w:bottom w:val="none" w:sz="0" w:space="0" w:color="auto"/>
        <w:right w:val="none" w:sz="0" w:space="0" w:color="auto"/>
      </w:divBdr>
    </w:div>
    <w:div w:id="1587373875">
      <w:bodyDiv w:val="1"/>
      <w:marLeft w:val="0"/>
      <w:marRight w:val="0"/>
      <w:marTop w:val="0"/>
      <w:marBottom w:val="0"/>
      <w:divBdr>
        <w:top w:val="none" w:sz="0" w:space="0" w:color="auto"/>
        <w:left w:val="none" w:sz="0" w:space="0" w:color="auto"/>
        <w:bottom w:val="none" w:sz="0" w:space="0" w:color="auto"/>
        <w:right w:val="none" w:sz="0" w:space="0" w:color="auto"/>
      </w:divBdr>
    </w:div>
    <w:div w:id="1621256341">
      <w:bodyDiv w:val="1"/>
      <w:marLeft w:val="0"/>
      <w:marRight w:val="0"/>
      <w:marTop w:val="0"/>
      <w:marBottom w:val="0"/>
      <w:divBdr>
        <w:top w:val="none" w:sz="0" w:space="0" w:color="auto"/>
        <w:left w:val="none" w:sz="0" w:space="0" w:color="auto"/>
        <w:bottom w:val="none" w:sz="0" w:space="0" w:color="auto"/>
        <w:right w:val="none" w:sz="0" w:space="0" w:color="auto"/>
      </w:divBdr>
    </w:div>
    <w:div w:id="1777365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20/Docs/R1-2500011.zip" TargetMode="External"/><Relationship Id="rId18" Type="http://schemas.openxmlformats.org/officeDocument/2006/relationships/hyperlink" Target="https://www.3gpp.org/ftp/tsg_ran/WG1_RL1/TSGR1_120/Docs/R1-2500245.zip" TargetMode="External"/><Relationship Id="rId26" Type="http://schemas.openxmlformats.org/officeDocument/2006/relationships/hyperlink" Target="https://www.3gpp.org/ftp/tsg_ran/WG1_RL1/TSGR1_120/Docs/R1-2500624.zip" TargetMode="External"/><Relationship Id="rId39" Type="http://schemas.openxmlformats.org/officeDocument/2006/relationships/hyperlink" Target="https://www.3gpp.org/ftp/tsg_ran/WG1_RL1/TSGR1_120/Docs/R1-2501214.zip" TargetMode="External"/><Relationship Id="rId3" Type="http://schemas.openxmlformats.org/officeDocument/2006/relationships/customXml" Target="../customXml/item3.xml"/><Relationship Id="rId21" Type="http://schemas.openxmlformats.org/officeDocument/2006/relationships/hyperlink" Target="https://www.3gpp.org/ftp/tsg_ran/WG1_RL1/TSGR1_120/Docs/R1-2500318.zip" TargetMode="External"/><Relationship Id="rId34" Type="http://schemas.openxmlformats.org/officeDocument/2006/relationships/hyperlink" Target="https://www.3gpp.org/ftp/tsg_ran/WG1_RL1/TSGR1_120/Docs/R1-2500918.zip" TargetMode="External"/><Relationship Id="rId42" Type="http://schemas.openxmlformats.org/officeDocument/2006/relationships/hyperlink" Target="https://www.3gpp.org/ftp/tsg_ran/WG1_RL1/TSGR1_120/Docs/R1-2501337.zip" TargetMode="External"/><Relationship Id="rId47"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jov_travel1024@outlook.com" TargetMode="External"/><Relationship Id="rId17" Type="http://schemas.openxmlformats.org/officeDocument/2006/relationships/hyperlink" Target="https://www.3gpp.org/ftp/tsg_ran/WG1_RL1/TSGR1_120/Docs/R1-2500238.zip" TargetMode="External"/><Relationship Id="rId25" Type="http://schemas.openxmlformats.org/officeDocument/2006/relationships/hyperlink" Target="https://www.3gpp.org/ftp/tsg_ran/WG1_RL1/TSGR1_120/Docs/R1-2500562.zip" TargetMode="External"/><Relationship Id="rId33" Type="http://schemas.openxmlformats.org/officeDocument/2006/relationships/hyperlink" Target="https://www.3gpp.org/ftp/tsg_ran/WG1_RL1/TSGR1_120/Docs/R1-2500864.zip" TargetMode="External"/><Relationship Id="rId38" Type="http://schemas.openxmlformats.org/officeDocument/2006/relationships/hyperlink" Target="https://www.3gpp.org/ftp/tsg_ran/WG1_RL1/TSGR1_120/Docs/R1-2501170.zip" TargetMode="External"/><Relationship Id="rId46"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3gpp.org/ftp/tsg_ran/WG1_RL1/TSGR1_120/Docs/R1-2500180.zip" TargetMode="External"/><Relationship Id="rId20" Type="http://schemas.openxmlformats.org/officeDocument/2006/relationships/hyperlink" Target="https://www.3gpp.org/ftp/tsg_ran/WG1_RL1/TSGR1_120/Docs/R1-2500299.zip" TargetMode="External"/><Relationship Id="rId29" Type="http://schemas.openxmlformats.org/officeDocument/2006/relationships/hyperlink" Target="https://www.3gpp.org/ftp/tsg_ran/WG1_RL1/TSGR1_120/Docs/R1-2500662.zip" TargetMode="External"/><Relationship Id="rId41" Type="http://schemas.openxmlformats.org/officeDocument/2006/relationships/hyperlink" Target="https://www.3gpp.org/ftp/tsg_ran/WG1_RL1/TSGR1_120/Docs/R1-250131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rome.vogedes@att.com" TargetMode="External"/><Relationship Id="rId24" Type="http://schemas.openxmlformats.org/officeDocument/2006/relationships/hyperlink" Target="https://www.3gpp.org/ftp/tsg_ran/WG1_RL1/TSGR1_120/Docs/R1-2500475.zip" TargetMode="External"/><Relationship Id="rId32" Type="http://schemas.openxmlformats.org/officeDocument/2006/relationships/hyperlink" Target="https://www.3gpp.org/ftp/tsg_ran/WG1_RL1/TSGR1_120/Docs/R1-2500803.zip" TargetMode="External"/><Relationship Id="rId37" Type="http://schemas.openxmlformats.org/officeDocument/2006/relationships/hyperlink" Target="https://www.3gpp.org/ftp/tsg_ran/WG1_RL1/TSGR1_120/Docs/R1-2501091.zip" TargetMode="External"/><Relationship Id="rId40" Type="http://schemas.openxmlformats.org/officeDocument/2006/relationships/hyperlink" Target="https://www.3gpp.org/ftp/tsg_ran/WG1_RL1/TSGR1_120/Docs/R1-2501244.zip" TargetMode="External"/><Relationship Id="rId45"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3gpp.org/ftp/tsg_ran/WG1_RL1/TSGR1_120/Docs/R1-2500081.zip" TargetMode="External"/><Relationship Id="rId23" Type="http://schemas.openxmlformats.org/officeDocument/2006/relationships/hyperlink" Target="https://www.3gpp.org/ftp/tsg_ran/WG1_RL1/TSGR1_120/Docs/R1-2500415.zip" TargetMode="External"/><Relationship Id="rId28" Type="http://schemas.openxmlformats.org/officeDocument/2006/relationships/hyperlink" Target="https://www.3gpp.org/ftp/tsg_ran/WG1_RL1/TSGR1_120/Docs/R1-2500641.zip" TargetMode="External"/><Relationship Id="rId36" Type="http://schemas.openxmlformats.org/officeDocument/2006/relationships/hyperlink" Target="https://www.3gpp.org/ftp/tsg_ran/WG1_RL1/TSGR1_120/Docs/R1-2501086.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20/Docs/R1-2500253.zip" TargetMode="External"/><Relationship Id="rId31" Type="http://schemas.openxmlformats.org/officeDocument/2006/relationships/hyperlink" Target="https://www.3gpp.org/ftp/tsg_ran/WG1_RL1/TSGR1_120/Docs/R1-2500744.zip" TargetMode="External"/><Relationship Id="rId44"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20/Docs/R1-2500027.zip" TargetMode="External"/><Relationship Id="rId22" Type="http://schemas.openxmlformats.org/officeDocument/2006/relationships/hyperlink" Target="https://www.3gpp.org/ftp/tsg_ran/WG1_RL1/TSGR1_120/Docs/R1-2500364.zip" TargetMode="External"/><Relationship Id="rId27" Type="http://schemas.openxmlformats.org/officeDocument/2006/relationships/hyperlink" Target="https://www.3gpp.org/ftp/tsg_ran/WG1_RL1/TSGR1_120/Docs/R1-2500631.zip" TargetMode="External"/><Relationship Id="rId30" Type="http://schemas.openxmlformats.org/officeDocument/2006/relationships/hyperlink" Target="https://www.3gpp.org/ftp/tsg_ran/WG1_RL1/TSGR1_120/Docs/R1-2500703.zip" TargetMode="External"/><Relationship Id="rId35" Type="http://schemas.openxmlformats.org/officeDocument/2006/relationships/hyperlink" Target="https://www.3gpp.org/ftp/tsg_ran/WG1_RL1/TSGR1_120/Docs/R1-2500992.zip" TargetMode="External"/><Relationship Id="rId43" Type="http://schemas.openxmlformats.org/officeDocument/2006/relationships/hyperlink" Target="https://www.3gpp.org/ftp/tsg_ran/WG1_RL1/TSGR1_120/Docs/R1-2500419.zip"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8DFA73-3135-460C-B1CD-42DB769AA2B2}">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2.xml><?xml version="1.0" encoding="utf-8"?>
<ds:datastoreItem xmlns:ds="http://schemas.openxmlformats.org/officeDocument/2006/customXml" ds:itemID="{97E53EE1-40CD-4022-A665-D7453D547C59}">
  <ds:schemaRefs>
    <ds:schemaRef ds:uri="http://schemas.microsoft.com/sharepoint/v3/contenttype/forms"/>
  </ds:schemaRefs>
</ds:datastoreItem>
</file>

<file path=customXml/itemProps3.xml><?xml version="1.0" encoding="utf-8"?>
<ds:datastoreItem xmlns:ds="http://schemas.openxmlformats.org/officeDocument/2006/customXml" ds:itemID="{A0554254-B978-4192-8932-22155326F867}">
  <ds:schemaRefs>
    <ds:schemaRef ds:uri="http://schemas.openxmlformats.org/officeDocument/2006/bibliography"/>
  </ds:schemaRefs>
</ds:datastoreItem>
</file>

<file path=customXml/itemProps4.xml><?xml version="1.0" encoding="utf-8"?>
<ds:datastoreItem xmlns:ds="http://schemas.openxmlformats.org/officeDocument/2006/customXml" ds:itemID="{A72BAA9C-C453-4697-AD75-73E008160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119</TotalTime>
  <Pages>71</Pages>
  <Words>18335</Words>
  <Characters>100529</Characters>
  <Application>Microsoft Office Word</Application>
  <DocSecurity>0</DocSecurity>
  <Lines>837</Lines>
  <Paragraphs>237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 Co., Ltd.</Company>
  <LinksUpToDate>false</LinksUpToDate>
  <CharactersWithSpaces>118627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26</cp:revision>
  <dcterms:created xsi:type="dcterms:W3CDTF">2025-02-20T13:26:00Z</dcterms:created>
  <dcterms:modified xsi:type="dcterms:W3CDTF">2025-02-20T15:19:00Z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2052-12.1.0.19770</vt:lpwstr>
  </property>
  <property fmtid="{D5CDD505-2E9C-101B-9397-08002B2CF9AE}" pid="10" name="ICV">
    <vt:lpwstr>85D74B245765439EBE414ABD3D8F9A02_13</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ContentTypeId">
    <vt:lpwstr>0x0101002AD63C5AFD9A50408F92A853392E9ACF</vt:lpwstr>
  </property>
  <property fmtid="{D5CDD505-2E9C-101B-9397-08002B2CF9AE}" pid="13" name="MediaServiceImageTags">
    <vt:lpwstr/>
  </property>
  <property fmtid="{D5CDD505-2E9C-101B-9397-08002B2CF9AE}" pid="14" name="MSIP_Label_4d2f777e-4347-4fc6-823a-b44ab313546a_Enabled">
    <vt:lpwstr>true</vt:lpwstr>
  </property>
  <property fmtid="{D5CDD505-2E9C-101B-9397-08002B2CF9AE}" pid="15" name="MSIP_Label_4d2f777e-4347-4fc6-823a-b44ab313546a_SetDate">
    <vt:lpwstr>2025-02-15T16:25:45Z</vt:lpwstr>
  </property>
  <property fmtid="{D5CDD505-2E9C-101B-9397-08002B2CF9AE}" pid="16" name="MSIP_Label_4d2f777e-4347-4fc6-823a-b44ab313546a_Method">
    <vt:lpwstr>Standard</vt:lpwstr>
  </property>
  <property fmtid="{D5CDD505-2E9C-101B-9397-08002B2CF9AE}" pid="17" name="MSIP_Label_4d2f777e-4347-4fc6-823a-b44ab313546a_Name">
    <vt:lpwstr>Non-Public</vt:lpwstr>
  </property>
  <property fmtid="{D5CDD505-2E9C-101B-9397-08002B2CF9AE}" pid="18" name="MSIP_Label_4d2f777e-4347-4fc6-823a-b44ab313546a_SiteId">
    <vt:lpwstr>e351b779-f6d5-4e50-8568-80e922d180ae</vt:lpwstr>
  </property>
  <property fmtid="{D5CDD505-2E9C-101B-9397-08002B2CF9AE}" pid="19" name="MSIP_Label_4d2f777e-4347-4fc6-823a-b44ab313546a_ActionId">
    <vt:lpwstr>0a6546db-154b-4673-95ee-424cfa19d42c</vt:lpwstr>
  </property>
  <property fmtid="{D5CDD505-2E9C-101B-9397-08002B2CF9AE}" pid="20" name="MSIP_Label_4d2f777e-4347-4fc6-823a-b44ab313546a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1739682260</vt:lpwstr>
  </property>
  <property fmtid="{D5CDD505-2E9C-101B-9397-08002B2CF9AE}" pid="25" name="KSOTemplateDocerSaveRecord">
    <vt:lpwstr>eyJoZGlkIjoiNWYwMmU5YzkwNjFmNzI1Njk4ZjczMWMxOTZlMzdhNTQiLCJ1c2VySWQiOiIxNDkxOTYwMzU0In0=</vt:lpwstr>
  </property>
  <property fmtid="{D5CDD505-2E9C-101B-9397-08002B2CF9AE}" pid="26" name="CWM00bed050ed4b11ef80006bdb00006bdb">
    <vt:lpwstr>CWMwVcLT1rFWATg4xk/DBWc7q84/LLyGQfWvUtq73xyrQuIVhwlGYsTkW6JIiM/XlMLBPxdmVbNvKC67NLt5QggIA==</vt:lpwstr>
  </property>
</Properties>
</file>